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5AB58BA" w14:textId="3FA46867" w:rsidR="00591E1A" w:rsidRDefault="00591E1A" w:rsidP="00EC6983">
      <w:pPr>
        <w:spacing w:after="0" w:line="240" w:lineRule="auto"/>
        <w:jc w:val="center"/>
        <w:rPr>
          <w:b/>
          <w:bCs/>
          <w:lang w:val="es-419"/>
        </w:rPr>
      </w:pPr>
      <w:r w:rsidRPr="00591E1A">
        <w:rPr>
          <w:b/>
          <w:bCs/>
          <w:noProof/>
          <w:lang w:val="es-419"/>
        </w:rPr>
        <w:drawing>
          <wp:anchor distT="0" distB="0" distL="114300" distR="114300" simplePos="0" relativeHeight="251693056" behindDoc="1" locked="0" layoutInCell="1" allowOverlap="1" wp14:anchorId="55F4DFAE" wp14:editId="0EBCCC3A">
            <wp:simplePos x="0" y="0"/>
            <wp:positionH relativeFrom="column">
              <wp:posOffset>-617220</wp:posOffset>
            </wp:positionH>
            <wp:positionV relativeFrom="paragraph">
              <wp:posOffset>0</wp:posOffset>
            </wp:positionV>
            <wp:extent cx="6602095" cy="9096375"/>
            <wp:effectExtent l="0" t="0" r="8255" b="9525"/>
            <wp:wrapTight wrapText="bothSides">
              <wp:wrapPolygon edited="0">
                <wp:start x="0" y="0"/>
                <wp:lineTo x="0" y="21577"/>
                <wp:lineTo x="21565" y="21577"/>
                <wp:lineTo x="21565" y="0"/>
                <wp:lineTo x="0" y="0"/>
              </wp:wrapPolygon>
            </wp:wrapTight>
            <wp:docPr id="11513569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1356986" name=""/>
                    <pic:cNvPicPr/>
                  </pic:nvPicPr>
                  <pic:blipFill>
                    <a:blip r:embed="rId6">
                      <a:extLst>
                        <a:ext uri="{28A0092B-C50C-407E-A947-70E740481C1C}">
                          <a14:useLocalDpi xmlns:a14="http://schemas.microsoft.com/office/drawing/2010/main" val="0"/>
                        </a:ext>
                      </a:extLst>
                    </a:blip>
                    <a:stretch>
                      <a:fillRect/>
                    </a:stretch>
                  </pic:blipFill>
                  <pic:spPr>
                    <a:xfrm>
                      <a:off x="0" y="0"/>
                      <a:ext cx="6602095" cy="9096375"/>
                    </a:xfrm>
                    <a:prstGeom prst="rect">
                      <a:avLst/>
                    </a:prstGeom>
                  </pic:spPr>
                </pic:pic>
              </a:graphicData>
            </a:graphic>
            <wp14:sizeRelH relativeFrom="margin">
              <wp14:pctWidth>0</wp14:pctWidth>
            </wp14:sizeRelH>
            <wp14:sizeRelV relativeFrom="margin">
              <wp14:pctHeight>0</wp14:pctHeight>
            </wp14:sizeRelV>
          </wp:anchor>
        </w:drawing>
      </w:r>
    </w:p>
    <w:p w14:paraId="1C13AD5B" w14:textId="45B46242" w:rsidR="00591E1A" w:rsidRDefault="00591E1A" w:rsidP="00591E1A">
      <w:pPr>
        <w:rPr>
          <w:b/>
          <w:bCs/>
          <w:lang w:val="es-419"/>
        </w:rPr>
      </w:pPr>
    </w:p>
    <w:p w14:paraId="05CCDC77" w14:textId="77777777" w:rsidR="00591E1A" w:rsidRDefault="00591E1A" w:rsidP="00EC6983">
      <w:pPr>
        <w:spacing w:after="0" w:line="240" w:lineRule="auto"/>
        <w:jc w:val="center"/>
        <w:rPr>
          <w:b/>
          <w:bCs/>
          <w:lang w:val="es-419"/>
        </w:rPr>
      </w:pPr>
    </w:p>
    <w:p w14:paraId="6E7A6C80" w14:textId="77777777" w:rsidR="00591E1A" w:rsidRDefault="00591E1A" w:rsidP="00EC6983">
      <w:pPr>
        <w:spacing w:after="0" w:line="240" w:lineRule="auto"/>
        <w:jc w:val="center"/>
        <w:rPr>
          <w:b/>
          <w:bCs/>
          <w:lang w:val="es-419"/>
        </w:rPr>
      </w:pPr>
    </w:p>
    <w:p w14:paraId="752E24E6" w14:textId="1F3279E1" w:rsidR="00241350" w:rsidRDefault="00591E1A" w:rsidP="00EC6983">
      <w:pPr>
        <w:spacing w:after="0" w:line="240" w:lineRule="auto"/>
        <w:jc w:val="center"/>
        <w:rPr>
          <w:b/>
          <w:bCs/>
          <w:lang w:val="es-419"/>
        </w:rPr>
      </w:pPr>
      <w:r>
        <w:rPr>
          <w:b/>
          <w:bCs/>
          <w:lang w:val="es-419"/>
        </w:rPr>
        <w:t>POSIBLES TITULOS</w:t>
      </w:r>
    </w:p>
    <w:p w14:paraId="3B600E8C" w14:textId="77777777" w:rsidR="00241350" w:rsidRDefault="00241350" w:rsidP="00EC6983">
      <w:pPr>
        <w:spacing w:after="0" w:line="240" w:lineRule="auto"/>
        <w:jc w:val="center"/>
        <w:rPr>
          <w:b/>
          <w:bCs/>
          <w:lang w:val="es-419"/>
        </w:rPr>
      </w:pPr>
    </w:p>
    <w:p w14:paraId="766B698B" w14:textId="77777777" w:rsidR="00241350" w:rsidRDefault="00241350" w:rsidP="00EC6983">
      <w:pPr>
        <w:spacing w:after="0" w:line="240" w:lineRule="auto"/>
        <w:jc w:val="center"/>
        <w:rPr>
          <w:b/>
          <w:bCs/>
          <w:lang w:val="es-419"/>
        </w:rPr>
      </w:pPr>
    </w:p>
    <w:p w14:paraId="1609C4B7" w14:textId="77777777" w:rsidR="00241350" w:rsidRDefault="00241350" w:rsidP="00EC6983">
      <w:pPr>
        <w:spacing w:after="0" w:line="240" w:lineRule="auto"/>
        <w:jc w:val="center"/>
        <w:rPr>
          <w:b/>
          <w:bCs/>
          <w:lang w:val="es-419"/>
        </w:rPr>
      </w:pPr>
    </w:p>
    <w:p w14:paraId="2BC95AAC" w14:textId="77777777" w:rsidR="00241350" w:rsidRDefault="00241350" w:rsidP="00EC6983">
      <w:pPr>
        <w:spacing w:after="0" w:line="240" w:lineRule="auto"/>
        <w:jc w:val="center"/>
        <w:rPr>
          <w:b/>
          <w:bCs/>
          <w:lang w:val="es-419"/>
        </w:rPr>
      </w:pPr>
    </w:p>
    <w:p w14:paraId="5D5AA626" w14:textId="77777777" w:rsidR="00241350" w:rsidRDefault="00241350" w:rsidP="00EC6983">
      <w:pPr>
        <w:spacing w:after="0" w:line="240" w:lineRule="auto"/>
        <w:jc w:val="center"/>
        <w:rPr>
          <w:b/>
          <w:bCs/>
          <w:lang w:val="es-419"/>
        </w:rPr>
      </w:pPr>
    </w:p>
    <w:p w14:paraId="46BF63C6" w14:textId="3C482E04" w:rsidR="00241350" w:rsidRPr="00591E1A" w:rsidRDefault="00591E1A" w:rsidP="00591E1A">
      <w:pPr>
        <w:pStyle w:val="Prrafodelista"/>
        <w:numPr>
          <w:ilvl w:val="0"/>
          <w:numId w:val="540"/>
        </w:numPr>
        <w:spacing w:after="0" w:line="240" w:lineRule="auto"/>
        <w:rPr>
          <w:b/>
          <w:bCs/>
          <w:lang w:val="es-419"/>
        </w:rPr>
      </w:pPr>
      <w:r w:rsidRPr="00591E1A">
        <w:rPr>
          <w:b/>
          <w:bCs/>
        </w:rPr>
        <w:t>Modelo Operativo Integrado de la Empresa</w:t>
      </w:r>
    </w:p>
    <w:p w14:paraId="7FD924E4" w14:textId="62A72B4D" w:rsidR="00591E1A" w:rsidRPr="00591E1A" w:rsidRDefault="00591E1A" w:rsidP="00591E1A">
      <w:pPr>
        <w:pStyle w:val="Prrafodelista"/>
        <w:numPr>
          <w:ilvl w:val="0"/>
          <w:numId w:val="540"/>
        </w:numPr>
        <w:spacing w:after="0" w:line="240" w:lineRule="auto"/>
        <w:rPr>
          <w:b/>
          <w:bCs/>
          <w:lang w:val="es-419"/>
        </w:rPr>
      </w:pPr>
      <w:r w:rsidRPr="00591E1A">
        <w:rPr>
          <w:b/>
          <w:bCs/>
        </w:rPr>
        <w:t>Sistema Operativo Empresarial (SOE)</w:t>
      </w:r>
    </w:p>
    <w:p w14:paraId="47688BDF" w14:textId="16AA6506" w:rsidR="00591E1A" w:rsidRPr="00591E1A" w:rsidRDefault="00591E1A" w:rsidP="00591E1A">
      <w:pPr>
        <w:pStyle w:val="Prrafodelista"/>
        <w:numPr>
          <w:ilvl w:val="0"/>
          <w:numId w:val="540"/>
        </w:numPr>
        <w:spacing w:after="0" w:line="240" w:lineRule="auto"/>
        <w:rPr>
          <w:b/>
          <w:bCs/>
          <w:lang w:val="es-419"/>
        </w:rPr>
      </w:pPr>
      <w:r w:rsidRPr="00591E1A">
        <w:rPr>
          <w:b/>
          <w:bCs/>
        </w:rPr>
        <w:t>Arquitectura Operacional Empresarial</w:t>
      </w:r>
    </w:p>
    <w:p w14:paraId="684A2C85" w14:textId="33A9667E" w:rsidR="00591E1A" w:rsidRPr="00591E1A" w:rsidRDefault="00591E1A" w:rsidP="00591E1A">
      <w:pPr>
        <w:pStyle w:val="Prrafodelista"/>
        <w:numPr>
          <w:ilvl w:val="0"/>
          <w:numId w:val="540"/>
        </w:numPr>
        <w:spacing w:after="0" w:line="240" w:lineRule="auto"/>
        <w:rPr>
          <w:b/>
          <w:bCs/>
          <w:lang w:val="es-419"/>
        </w:rPr>
      </w:pPr>
      <w:r w:rsidRPr="00591E1A">
        <w:rPr>
          <w:b/>
          <w:bCs/>
        </w:rPr>
        <w:t>Sistema Operativo Empresarial Integrado</w:t>
      </w:r>
    </w:p>
    <w:p w14:paraId="7EEA20E8" w14:textId="77777777" w:rsidR="00241350" w:rsidRDefault="00241350" w:rsidP="00EC6983">
      <w:pPr>
        <w:spacing w:after="0" w:line="240" w:lineRule="auto"/>
        <w:jc w:val="center"/>
        <w:rPr>
          <w:b/>
          <w:bCs/>
          <w:lang w:val="es-419"/>
        </w:rPr>
      </w:pPr>
    </w:p>
    <w:p w14:paraId="7255372B" w14:textId="77777777" w:rsidR="00241350" w:rsidRDefault="00241350" w:rsidP="00EC6983">
      <w:pPr>
        <w:spacing w:after="0" w:line="240" w:lineRule="auto"/>
        <w:jc w:val="center"/>
        <w:rPr>
          <w:b/>
          <w:bCs/>
          <w:lang w:val="es-419"/>
        </w:rPr>
      </w:pPr>
    </w:p>
    <w:p w14:paraId="0C77218A" w14:textId="77777777" w:rsidR="00241350" w:rsidRDefault="00241350" w:rsidP="00EC6983">
      <w:pPr>
        <w:spacing w:after="0" w:line="240" w:lineRule="auto"/>
        <w:jc w:val="center"/>
        <w:rPr>
          <w:b/>
          <w:bCs/>
          <w:lang w:val="es-419"/>
        </w:rPr>
      </w:pPr>
    </w:p>
    <w:p w14:paraId="4767EEA5" w14:textId="77777777" w:rsidR="00241350" w:rsidRDefault="00241350" w:rsidP="00EC6983">
      <w:pPr>
        <w:spacing w:after="0" w:line="240" w:lineRule="auto"/>
        <w:jc w:val="center"/>
        <w:rPr>
          <w:b/>
          <w:bCs/>
          <w:lang w:val="es-419"/>
        </w:rPr>
      </w:pPr>
    </w:p>
    <w:p w14:paraId="688E73DA" w14:textId="77777777" w:rsidR="00241350" w:rsidRDefault="00241350" w:rsidP="00EC6983">
      <w:pPr>
        <w:spacing w:after="0" w:line="240" w:lineRule="auto"/>
        <w:jc w:val="center"/>
        <w:rPr>
          <w:b/>
          <w:bCs/>
          <w:lang w:val="es-419"/>
        </w:rPr>
      </w:pPr>
    </w:p>
    <w:p w14:paraId="50649548" w14:textId="77777777" w:rsidR="00241350" w:rsidRDefault="00241350" w:rsidP="00EC6983">
      <w:pPr>
        <w:spacing w:after="0" w:line="240" w:lineRule="auto"/>
        <w:jc w:val="center"/>
        <w:rPr>
          <w:b/>
          <w:bCs/>
          <w:lang w:val="es-419"/>
        </w:rPr>
      </w:pPr>
    </w:p>
    <w:p w14:paraId="7F740DA2" w14:textId="77777777" w:rsidR="00241350" w:rsidRDefault="00241350" w:rsidP="00EC6983">
      <w:pPr>
        <w:spacing w:after="0" w:line="240" w:lineRule="auto"/>
        <w:jc w:val="center"/>
        <w:rPr>
          <w:b/>
          <w:bCs/>
          <w:lang w:val="es-419"/>
        </w:rPr>
      </w:pPr>
    </w:p>
    <w:p w14:paraId="750E517B" w14:textId="77777777" w:rsidR="00241350" w:rsidRDefault="00241350" w:rsidP="00EC6983">
      <w:pPr>
        <w:spacing w:after="0" w:line="240" w:lineRule="auto"/>
        <w:jc w:val="center"/>
        <w:rPr>
          <w:b/>
          <w:bCs/>
          <w:lang w:val="es-419"/>
        </w:rPr>
      </w:pPr>
    </w:p>
    <w:p w14:paraId="09A1FDA9" w14:textId="47D2A8BA" w:rsidR="00241350" w:rsidRDefault="00591E1A" w:rsidP="00EC6983">
      <w:pPr>
        <w:spacing w:after="0" w:line="240" w:lineRule="auto"/>
        <w:jc w:val="center"/>
        <w:rPr>
          <w:b/>
          <w:bCs/>
          <w:lang w:val="es-419"/>
        </w:rPr>
      </w:pPr>
      <w:r>
        <w:rPr>
          <w:b/>
          <w:bCs/>
          <w:lang w:val="es-419"/>
        </w:rPr>
        <w:t>Falta</w:t>
      </w:r>
    </w:p>
    <w:p w14:paraId="45A0B844" w14:textId="3230F2CB" w:rsidR="00591E1A" w:rsidRDefault="00591E1A" w:rsidP="00591E1A">
      <w:pPr>
        <w:pStyle w:val="Prrafodelista"/>
        <w:numPr>
          <w:ilvl w:val="0"/>
          <w:numId w:val="541"/>
        </w:numPr>
        <w:spacing w:after="0" w:line="240" w:lineRule="auto"/>
        <w:rPr>
          <w:b/>
          <w:bCs/>
          <w:lang w:val="es-419"/>
        </w:rPr>
      </w:pPr>
      <w:r>
        <w:rPr>
          <w:b/>
          <w:bCs/>
          <w:lang w:val="es-419"/>
        </w:rPr>
        <w:t>Matriz Raci</w:t>
      </w:r>
    </w:p>
    <w:p w14:paraId="51C588E1" w14:textId="0642621B" w:rsidR="00591E1A" w:rsidRDefault="00591E1A" w:rsidP="00591E1A">
      <w:pPr>
        <w:pStyle w:val="Prrafodelista"/>
        <w:numPr>
          <w:ilvl w:val="0"/>
          <w:numId w:val="541"/>
        </w:numPr>
        <w:spacing w:after="0" w:line="240" w:lineRule="auto"/>
        <w:rPr>
          <w:b/>
          <w:bCs/>
          <w:lang w:val="es-419"/>
        </w:rPr>
      </w:pPr>
      <w:r>
        <w:rPr>
          <w:b/>
          <w:bCs/>
          <w:lang w:val="es-419"/>
        </w:rPr>
        <w:t>Tabla de inputs – outputs</w:t>
      </w:r>
    </w:p>
    <w:p w14:paraId="761FE147" w14:textId="5BBD0285" w:rsidR="00591E1A" w:rsidRDefault="00591E1A" w:rsidP="00591E1A">
      <w:pPr>
        <w:pStyle w:val="Prrafodelista"/>
        <w:numPr>
          <w:ilvl w:val="0"/>
          <w:numId w:val="541"/>
        </w:numPr>
        <w:spacing w:after="0" w:line="240" w:lineRule="auto"/>
        <w:rPr>
          <w:b/>
          <w:bCs/>
          <w:lang w:val="es-419"/>
        </w:rPr>
      </w:pPr>
      <w:r>
        <w:rPr>
          <w:b/>
          <w:bCs/>
          <w:lang w:val="es-419"/>
        </w:rPr>
        <w:t>Diccionario maestro de datos</w:t>
      </w:r>
    </w:p>
    <w:p w14:paraId="1DD37F36" w14:textId="48BB9370" w:rsidR="00591E1A" w:rsidRDefault="00591E1A" w:rsidP="00591E1A">
      <w:pPr>
        <w:pStyle w:val="Prrafodelista"/>
        <w:numPr>
          <w:ilvl w:val="0"/>
          <w:numId w:val="541"/>
        </w:numPr>
        <w:spacing w:after="0" w:line="240" w:lineRule="auto"/>
        <w:rPr>
          <w:b/>
          <w:bCs/>
          <w:lang w:val="es-419"/>
        </w:rPr>
      </w:pPr>
      <w:r>
        <w:rPr>
          <w:b/>
          <w:bCs/>
          <w:lang w:val="es-419"/>
        </w:rPr>
        <w:t>Diccionario de datos empresariales</w:t>
      </w:r>
    </w:p>
    <w:p w14:paraId="1C516DA7" w14:textId="6E7D807B" w:rsidR="00591E1A" w:rsidRDefault="00591E1A" w:rsidP="00591E1A">
      <w:pPr>
        <w:pStyle w:val="Prrafodelista"/>
        <w:numPr>
          <w:ilvl w:val="0"/>
          <w:numId w:val="541"/>
        </w:numPr>
        <w:spacing w:after="0" w:line="240" w:lineRule="auto"/>
        <w:rPr>
          <w:b/>
          <w:bCs/>
          <w:lang w:val="es-419"/>
        </w:rPr>
      </w:pPr>
      <w:r>
        <w:rPr>
          <w:b/>
          <w:bCs/>
          <w:lang w:val="es-419"/>
        </w:rPr>
        <w:t>Catalogo de KPIs</w:t>
      </w:r>
    </w:p>
    <w:p w14:paraId="065F1E94" w14:textId="4E680F0D" w:rsidR="00591E1A" w:rsidRDefault="00591E1A" w:rsidP="00591E1A">
      <w:pPr>
        <w:pStyle w:val="Prrafodelista"/>
        <w:numPr>
          <w:ilvl w:val="0"/>
          <w:numId w:val="541"/>
        </w:numPr>
        <w:spacing w:after="0" w:line="240" w:lineRule="auto"/>
        <w:rPr>
          <w:b/>
          <w:bCs/>
          <w:lang w:val="es-419"/>
        </w:rPr>
      </w:pPr>
      <w:r>
        <w:rPr>
          <w:b/>
          <w:bCs/>
          <w:lang w:val="es-419"/>
        </w:rPr>
        <w:t>Arquitectura tecnológica</w:t>
      </w:r>
    </w:p>
    <w:p w14:paraId="4F3C7E1A" w14:textId="40B25288" w:rsidR="00591E1A" w:rsidRDefault="00591E1A" w:rsidP="00591E1A">
      <w:pPr>
        <w:pStyle w:val="Prrafodelista"/>
        <w:numPr>
          <w:ilvl w:val="0"/>
          <w:numId w:val="541"/>
        </w:numPr>
        <w:spacing w:after="0" w:line="240" w:lineRule="auto"/>
        <w:rPr>
          <w:b/>
          <w:bCs/>
          <w:lang w:val="es-419"/>
        </w:rPr>
      </w:pPr>
      <w:r>
        <w:rPr>
          <w:b/>
          <w:bCs/>
          <w:lang w:val="es-419"/>
        </w:rPr>
        <w:t>Biblioteca de automatizaciones</w:t>
      </w:r>
    </w:p>
    <w:p w14:paraId="06152C73" w14:textId="68C28DF8" w:rsidR="00591E1A" w:rsidRDefault="00591E1A" w:rsidP="00591E1A">
      <w:pPr>
        <w:pStyle w:val="Prrafodelista"/>
        <w:numPr>
          <w:ilvl w:val="0"/>
          <w:numId w:val="541"/>
        </w:numPr>
        <w:spacing w:after="0" w:line="240" w:lineRule="auto"/>
        <w:rPr>
          <w:b/>
          <w:bCs/>
          <w:lang w:val="es-419"/>
        </w:rPr>
      </w:pPr>
      <w:r>
        <w:rPr>
          <w:b/>
          <w:bCs/>
          <w:lang w:val="es-419"/>
        </w:rPr>
        <w:t xml:space="preserve">Version documental </w:t>
      </w:r>
    </w:p>
    <w:p w14:paraId="01DD94FA" w14:textId="488D9628" w:rsidR="00591E1A" w:rsidRDefault="00591E1A" w:rsidP="00591E1A">
      <w:pPr>
        <w:pStyle w:val="Prrafodelista"/>
        <w:numPr>
          <w:ilvl w:val="0"/>
          <w:numId w:val="541"/>
        </w:numPr>
        <w:spacing w:after="0" w:line="240" w:lineRule="auto"/>
        <w:rPr>
          <w:b/>
          <w:bCs/>
          <w:lang w:val="es-419"/>
        </w:rPr>
      </w:pPr>
      <w:r>
        <w:rPr>
          <w:b/>
          <w:bCs/>
          <w:lang w:val="es-419"/>
        </w:rPr>
        <w:t>Diagramas complementarios</w:t>
      </w:r>
    </w:p>
    <w:p w14:paraId="2579515C" w14:textId="7160C501" w:rsidR="00591E1A" w:rsidRDefault="00591E1A" w:rsidP="00591E1A">
      <w:pPr>
        <w:pStyle w:val="Prrafodelista"/>
        <w:numPr>
          <w:ilvl w:val="0"/>
          <w:numId w:val="541"/>
        </w:numPr>
        <w:spacing w:after="0" w:line="240" w:lineRule="auto"/>
        <w:rPr>
          <w:b/>
          <w:bCs/>
          <w:lang w:val="es-419"/>
        </w:rPr>
      </w:pPr>
      <w:r>
        <w:rPr>
          <w:b/>
          <w:bCs/>
          <w:lang w:val="es-419"/>
        </w:rPr>
        <w:t>Filosofia operacional consolidada</w:t>
      </w:r>
    </w:p>
    <w:p w14:paraId="539A2BC4" w14:textId="1910CD79" w:rsidR="00591E1A" w:rsidRPr="00591E1A" w:rsidRDefault="00591E1A" w:rsidP="00591E1A">
      <w:pPr>
        <w:pStyle w:val="Prrafodelista"/>
        <w:numPr>
          <w:ilvl w:val="0"/>
          <w:numId w:val="541"/>
        </w:numPr>
        <w:spacing w:after="0" w:line="240" w:lineRule="auto"/>
        <w:rPr>
          <w:b/>
          <w:bCs/>
          <w:lang w:val="es-419"/>
        </w:rPr>
      </w:pPr>
    </w:p>
    <w:p w14:paraId="07EF2EC8" w14:textId="77777777" w:rsidR="00241350" w:rsidRDefault="00241350" w:rsidP="00EC6983">
      <w:pPr>
        <w:spacing w:after="0" w:line="240" w:lineRule="auto"/>
        <w:jc w:val="center"/>
        <w:rPr>
          <w:b/>
          <w:bCs/>
          <w:lang w:val="es-419"/>
        </w:rPr>
      </w:pPr>
    </w:p>
    <w:p w14:paraId="7237545F" w14:textId="77777777" w:rsidR="00241350" w:rsidRDefault="00241350" w:rsidP="00EC6983">
      <w:pPr>
        <w:spacing w:after="0" w:line="240" w:lineRule="auto"/>
        <w:jc w:val="center"/>
        <w:rPr>
          <w:b/>
          <w:bCs/>
          <w:lang w:val="es-419"/>
        </w:rPr>
      </w:pPr>
    </w:p>
    <w:p w14:paraId="315E7EBF" w14:textId="77777777" w:rsidR="00241350" w:rsidRDefault="00241350" w:rsidP="00EC6983">
      <w:pPr>
        <w:spacing w:after="0" w:line="240" w:lineRule="auto"/>
        <w:jc w:val="center"/>
        <w:rPr>
          <w:b/>
          <w:bCs/>
          <w:lang w:val="es-419"/>
        </w:rPr>
      </w:pPr>
    </w:p>
    <w:p w14:paraId="27062041" w14:textId="77777777" w:rsidR="00241350" w:rsidRDefault="00241350" w:rsidP="00EC6983">
      <w:pPr>
        <w:spacing w:after="0" w:line="240" w:lineRule="auto"/>
        <w:jc w:val="center"/>
        <w:rPr>
          <w:b/>
          <w:bCs/>
          <w:lang w:val="es-419"/>
        </w:rPr>
      </w:pPr>
    </w:p>
    <w:p w14:paraId="563A8E2A" w14:textId="77777777" w:rsidR="00241350" w:rsidRDefault="00241350" w:rsidP="00EC6983">
      <w:pPr>
        <w:spacing w:after="0" w:line="240" w:lineRule="auto"/>
        <w:jc w:val="center"/>
        <w:rPr>
          <w:b/>
          <w:bCs/>
          <w:lang w:val="es-419"/>
        </w:rPr>
      </w:pPr>
    </w:p>
    <w:p w14:paraId="2BEA81E2" w14:textId="77777777" w:rsidR="00241350" w:rsidRDefault="00241350" w:rsidP="00EC6983">
      <w:pPr>
        <w:spacing w:after="0" w:line="240" w:lineRule="auto"/>
        <w:jc w:val="center"/>
        <w:rPr>
          <w:b/>
          <w:bCs/>
          <w:lang w:val="es-419"/>
        </w:rPr>
      </w:pPr>
    </w:p>
    <w:p w14:paraId="40EFC9ED" w14:textId="77777777" w:rsidR="00241350" w:rsidRDefault="00241350" w:rsidP="00EC6983">
      <w:pPr>
        <w:spacing w:after="0" w:line="240" w:lineRule="auto"/>
        <w:jc w:val="center"/>
        <w:rPr>
          <w:b/>
          <w:bCs/>
          <w:lang w:val="es-419"/>
        </w:rPr>
      </w:pPr>
    </w:p>
    <w:p w14:paraId="26AFE68A" w14:textId="77777777" w:rsidR="00241350" w:rsidRDefault="00241350" w:rsidP="00EC6983">
      <w:pPr>
        <w:spacing w:after="0" w:line="240" w:lineRule="auto"/>
        <w:jc w:val="center"/>
        <w:rPr>
          <w:b/>
          <w:bCs/>
          <w:lang w:val="es-419"/>
        </w:rPr>
      </w:pPr>
    </w:p>
    <w:p w14:paraId="443D46B2" w14:textId="77777777" w:rsidR="00241350" w:rsidRDefault="00241350" w:rsidP="00EC6983">
      <w:pPr>
        <w:spacing w:after="0" w:line="240" w:lineRule="auto"/>
        <w:jc w:val="center"/>
        <w:rPr>
          <w:b/>
          <w:bCs/>
          <w:lang w:val="es-419"/>
        </w:rPr>
      </w:pPr>
    </w:p>
    <w:p w14:paraId="5E7509B3" w14:textId="77777777" w:rsidR="00241350" w:rsidRDefault="00241350" w:rsidP="00EC6983">
      <w:pPr>
        <w:spacing w:after="0" w:line="240" w:lineRule="auto"/>
        <w:jc w:val="center"/>
        <w:rPr>
          <w:b/>
          <w:bCs/>
          <w:lang w:val="es-419"/>
        </w:rPr>
      </w:pPr>
    </w:p>
    <w:p w14:paraId="29B62920" w14:textId="77777777" w:rsidR="00241350" w:rsidRDefault="00241350" w:rsidP="00EC6983">
      <w:pPr>
        <w:spacing w:after="0" w:line="240" w:lineRule="auto"/>
        <w:jc w:val="center"/>
        <w:rPr>
          <w:b/>
          <w:bCs/>
          <w:lang w:val="es-419"/>
        </w:rPr>
      </w:pPr>
    </w:p>
    <w:p w14:paraId="604B602E" w14:textId="77777777" w:rsidR="00241350" w:rsidRDefault="00241350" w:rsidP="00EC6983">
      <w:pPr>
        <w:spacing w:after="0" w:line="240" w:lineRule="auto"/>
        <w:jc w:val="center"/>
        <w:rPr>
          <w:b/>
          <w:bCs/>
          <w:lang w:val="es-419"/>
        </w:rPr>
      </w:pPr>
    </w:p>
    <w:p w14:paraId="426D836D" w14:textId="77777777" w:rsidR="00241350" w:rsidRDefault="00241350" w:rsidP="00EC6983">
      <w:pPr>
        <w:spacing w:after="0" w:line="240" w:lineRule="auto"/>
        <w:jc w:val="center"/>
        <w:rPr>
          <w:b/>
          <w:bCs/>
          <w:lang w:val="es-419"/>
        </w:rPr>
      </w:pPr>
    </w:p>
    <w:p w14:paraId="094A7E04" w14:textId="77777777" w:rsidR="00241350" w:rsidRDefault="00241350" w:rsidP="00EC6983">
      <w:pPr>
        <w:spacing w:after="0" w:line="240" w:lineRule="auto"/>
        <w:jc w:val="center"/>
        <w:rPr>
          <w:b/>
          <w:bCs/>
          <w:lang w:val="es-419"/>
        </w:rPr>
      </w:pPr>
    </w:p>
    <w:p w14:paraId="371A6BC0" w14:textId="77777777" w:rsidR="00241350" w:rsidRDefault="00241350" w:rsidP="00EC6983">
      <w:pPr>
        <w:spacing w:after="0" w:line="240" w:lineRule="auto"/>
        <w:jc w:val="center"/>
        <w:rPr>
          <w:b/>
          <w:bCs/>
          <w:lang w:val="es-419"/>
        </w:rPr>
      </w:pPr>
    </w:p>
    <w:p w14:paraId="667956AD" w14:textId="77777777" w:rsidR="00241350" w:rsidRDefault="00241350" w:rsidP="00591E1A">
      <w:pPr>
        <w:spacing w:after="0" w:line="240" w:lineRule="auto"/>
        <w:rPr>
          <w:b/>
          <w:bCs/>
          <w:lang w:val="es-419"/>
        </w:rPr>
      </w:pPr>
    </w:p>
    <w:p w14:paraId="700A0716" w14:textId="77777777" w:rsidR="00241350" w:rsidRDefault="00241350" w:rsidP="00EC6983">
      <w:pPr>
        <w:spacing w:after="0" w:line="240" w:lineRule="auto"/>
        <w:jc w:val="center"/>
        <w:rPr>
          <w:b/>
          <w:bCs/>
          <w:lang w:val="es-419"/>
        </w:rPr>
      </w:pPr>
    </w:p>
    <w:p w14:paraId="4C12F24A" w14:textId="209B524F" w:rsidR="00EC6983" w:rsidRPr="005B699A" w:rsidRDefault="00D12285" w:rsidP="00EC6983">
      <w:pPr>
        <w:spacing w:after="0" w:line="240" w:lineRule="auto"/>
        <w:jc w:val="center"/>
        <w:rPr>
          <w:b/>
          <w:bCs/>
          <w:sz w:val="24"/>
          <w:szCs w:val="24"/>
          <w:lang w:val="es-419"/>
        </w:rPr>
      </w:pPr>
      <w:r w:rsidRPr="005B699A">
        <w:rPr>
          <w:b/>
          <w:bCs/>
          <w:sz w:val="24"/>
          <w:szCs w:val="24"/>
          <w:lang w:val="es-419"/>
        </w:rPr>
        <w:lastRenderedPageBreak/>
        <w:t>INTRODUCCION</w:t>
      </w:r>
    </w:p>
    <w:p w14:paraId="396C7B8B" w14:textId="77777777" w:rsidR="00D12285" w:rsidRDefault="00D12285" w:rsidP="00EC6983">
      <w:pPr>
        <w:spacing w:after="0" w:line="240" w:lineRule="auto"/>
        <w:jc w:val="center"/>
        <w:rPr>
          <w:b/>
          <w:bCs/>
          <w:lang w:val="es-419"/>
        </w:rPr>
      </w:pPr>
    </w:p>
    <w:p w14:paraId="101C5568" w14:textId="77777777" w:rsidR="00677F6A" w:rsidRPr="00537CBA" w:rsidRDefault="00677F6A" w:rsidP="00677F6A">
      <w:pPr>
        <w:spacing w:after="0" w:line="240" w:lineRule="auto"/>
        <w:jc w:val="both"/>
      </w:pPr>
      <w:r w:rsidRPr="00537CBA">
        <w:t>La transformación empresarial que vive el mundo actualmente no es simplemente tecnológica; representa un cambio profundo en la manera en que las organizaciones operan, toman decisiones y generan valor. Durante décadas, muchas empresas crecieron apoyadas en la experiencia individual de ciertas personas, procesos poco documentados, estructuras improvisadas y una fuerte dependencia del conocimiento empírico. Sin embargo, el aumento de la competencia global, la velocidad de los mercados, la presión sobre los costos, la escasez de mano de obra especializada y las nuevas exigencias de los clientes han demostrado que ese modelo ya no es sostenible. Hoy, las empresas necesitan operar con estructura, información en tiempo real, procesos estandarizados y capacidad de adaptación continua.</w:t>
      </w:r>
    </w:p>
    <w:p w14:paraId="2A052D8E" w14:textId="77777777" w:rsidR="00677F6A" w:rsidRPr="00537CBA" w:rsidRDefault="00677F6A" w:rsidP="00677F6A">
      <w:pPr>
        <w:spacing w:after="0" w:line="240" w:lineRule="auto"/>
        <w:jc w:val="both"/>
      </w:pPr>
      <w:r w:rsidRPr="00537CBA">
        <w:t xml:space="preserve">En este nuevo entorno competitivo, la digitalización dejó de ser una ventaja opcional para convertirse en una </w:t>
      </w:r>
      <w:r w:rsidRPr="00537CBA">
        <w:rPr>
          <w:b/>
          <w:bCs/>
        </w:rPr>
        <w:t>necesidad estratégica</w:t>
      </w:r>
      <w:r w:rsidRPr="00537CBA">
        <w:t>. Las organizaciones modernas requieren sistemas capaces de integrar personas, procesos, tecnología y datos dentro de una sola arquitectura operativa. Ya no basta con tener departamentos funcionales trabajando de forma aislada; las empresas necesitan flujos de trabajo conectados, automatizados y medibles de principio a fin. La capacidad de coordinar abastecimiento, ventas, producción, logística, mantenimiento, finanzas, calidad y gestión humana bajo una misma lógica operativa se ha convertido en uno de los principales diferenciadores competitivos.</w:t>
      </w:r>
    </w:p>
    <w:p w14:paraId="23B171F6" w14:textId="77777777" w:rsidR="00677F6A" w:rsidRPr="00537CBA" w:rsidRDefault="00677F6A" w:rsidP="00677F6A">
      <w:pPr>
        <w:spacing w:after="0" w:line="240" w:lineRule="auto"/>
        <w:jc w:val="both"/>
      </w:pPr>
      <w:r w:rsidRPr="00537CBA">
        <w:t xml:space="preserve">La evolución de tecnologías como los ERP, la inteligencia artificial, los sistemas de automatización, el análisis de datos y la conectividad en tiempo real ha abierto la puerta a una nueva generación de empresas mucho más eficientes, ágiles y escalables. Estas herramientas permiten transformar tareas manuales en flujos automatizados, reducir errores humanos, mejorar la trazabilidad, optimizar recursos y tomar decisiones basadas en información objetiva. A diferencia de los modelos tradicionales, donde la administración dependía de reportes tardíos y supervisión reactiva, las organizaciones modernas pueden monitorear operaciones </w:t>
      </w:r>
      <w:r w:rsidRPr="00537CBA">
        <w:rPr>
          <w:b/>
          <w:bCs/>
        </w:rPr>
        <w:t>en tiempo real</w:t>
      </w:r>
      <w:r w:rsidRPr="00537CBA">
        <w:t>, detectar desviaciones tempranas y responder rápidamente a cambios del mercado.</w:t>
      </w:r>
    </w:p>
    <w:p w14:paraId="696DA7E2" w14:textId="77777777" w:rsidR="00677F6A" w:rsidRPr="00537CBA" w:rsidRDefault="00677F6A" w:rsidP="00677F6A">
      <w:pPr>
        <w:spacing w:after="0" w:line="240" w:lineRule="auto"/>
        <w:jc w:val="both"/>
      </w:pPr>
      <w:r w:rsidRPr="00537CBA">
        <w:t xml:space="preserve">Sin embargo, la tecnología por sí sola no resuelve los problemas estructurales de una empresa. Digitalizar procesos ineficientes únicamente acelera el caos. Por esta razón, la transformación empresarial debe comenzar con una revisión profunda de los procesos, responsabilidades, tiempos de ejecución, flujos de información y estructura organizacional. </w:t>
      </w:r>
      <w:r w:rsidRPr="001D36D9">
        <w:rPr>
          <w:b/>
          <w:bCs/>
        </w:rPr>
        <w:t>La reingeniería de procesos, el Lean Manufacturing</w:t>
      </w:r>
      <w:r w:rsidRPr="00537CBA">
        <w:t>, la eliminación de desperdicios, la definición de indicadores de gestión y la estandarización operativa son elementos fundamentales para construir organizaciones verdaderamente eficientes. Antes de automatizar, es necesario entender, simplificar y organizar.</w:t>
      </w:r>
    </w:p>
    <w:p w14:paraId="2ECE67D0" w14:textId="77777777" w:rsidR="00677F6A" w:rsidRPr="00537CBA" w:rsidRDefault="00677F6A" w:rsidP="00677F6A">
      <w:pPr>
        <w:spacing w:after="0" w:line="240" w:lineRule="auto"/>
        <w:jc w:val="both"/>
      </w:pPr>
      <w:r w:rsidRPr="00537CBA">
        <w:t>El modelo operativo desarrollado en este documento nace precisamente de esa necesidad: crear una estructura empresarial moderna, integrada y escalable, capaz de operar con altos niveles de eficiencia utilizando tecnología, automatización y procesos claramente definidos. Este enfoque combina herramientas de reingeniería de procesos, metodologías Lean, sistemas ERP, automatización operativa, análisis de datos y definición estructurada de roles y responsabilidades. Cada proceso es analizado de manera integral, identificando actividades, actores responsables, flujos de información, tiempos de ejecución, puntos de control y oportunidades de mejora.</w:t>
      </w:r>
    </w:p>
    <w:p w14:paraId="3F7160D1" w14:textId="77777777" w:rsidR="00677F6A" w:rsidRPr="00537CBA" w:rsidRDefault="00677F6A" w:rsidP="00677F6A">
      <w:pPr>
        <w:spacing w:after="0" w:line="240" w:lineRule="auto"/>
        <w:jc w:val="both"/>
      </w:pPr>
      <w:r w:rsidRPr="00537CBA">
        <w:t xml:space="preserve">Uno de los pilares más importantes de este modelo es la capacidad de transformar el conocimiento operativo en sistemas replicables. Al documentar procedimientos, medir tiempos, calcular cargas laborales, definir indicadores y estructurar workflows automatizados, la empresa reduce significativamente la dependencia de personas específicas y aumenta su capacidad de crecimiento ordenado. Esto permite desarrollar </w:t>
      </w:r>
      <w:r w:rsidRPr="001D36D9">
        <w:rPr>
          <w:b/>
          <w:bCs/>
        </w:rPr>
        <w:t>perfiles multifuncionales</w:t>
      </w:r>
      <w:r w:rsidRPr="00537CBA">
        <w:t>, optimizar plantillas laborales y crear operaciones capaces de escalar sin incrementar proporcionalmente sus costos administrativos y operativos.</w:t>
      </w:r>
    </w:p>
    <w:p w14:paraId="7B9C0BFC" w14:textId="77777777" w:rsidR="00677F6A" w:rsidRPr="00537CBA" w:rsidRDefault="00677F6A" w:rsidP="00677F6A">
      <w:pPr>
        <w:spacing w:after="0" w:line="240" w:lineRule="auto"/>
        <w:jc w:val="both"/>
      </w:pPr>
      <w:r w:rsidRPr="00537CBA">
        <w:t xml:space="preserve">La integración de plataformas ERP como Odoo desempeña un papel central dentro de esta visión. Un ERP moderno no debe verse únicamente como un software administrativo, sino como el </w:t>
      </w:r>
      <w:r w:rsidRPr="00537CBA">
        <w:lastRenderedPageBreak/>
        <w:t>núcleo operativo de la organización. A través de él, es posible conectar áreas completas del negocio, automatizar aprobaciones, generar indicadores en tiempo real, administrar inventarios, controlar producción, coordinar abastecimiento, gestionar mantenimiento, monitorear calidad y consolidar información financiera dentro de una sola plataforma integrada. Cuando esta estructura se complementa con APIs, dashboards, inteligencia artificial y herramientas analíticas, la organización adquiere una capacidad de control y respuesta muy superior a la de los modelos tradicionales.</w:t>
      </w:r>
    </w:p>
    <w:p w14:paraId="2C84CF7D" w14:textId="77777777" w:rsidR="00677F6A" w:rsidRPr="00537CBA" w:rsidRDefault="00677F6A" w:rsidP="00677F6A">
      <w:pPr>
        <w:spacing w:after="0" w:line="240" w:lineRule="auto"/>
        <w:jc w:val="both"/>
      </w:pPr>
      <w:r w:rsidRPr="00537CBA">
        <w:t>La automatización también transforma profundamente la forma en que las personas trabajan dentro de la empresa. Las tareas repetitivas y de bajo valor agregado pueden ser ejecutadas automáticamente por sistemas digitales, permitiendo que los colaboradores se enfoquen en supervisión, análisis, resolución de problemas y mejora continua. Esto no solamente mejora la productividad, sino que reduce errores, disminuye tiempos muertos y fortalece la capacidad de adaptación organizacional. En un contexto donde la velocidad y la precisión son críticas, operar mediante procesos automatizados representa una ventaja competitiva significativa.</w:t>
      </w:r>
    </w:p>
    <w:p w14:paraId="7E18BB82" w14:textId="77777777" w:rsidR="00677F6A" w:rsidRPr="00537CBA" w:rsidRDefault="00677F6A" w:rsidP="00677F6A">
      <w:pPr>
        <w:spacing w:after="0" w:line="240" w:lineRule="auto"/>
        <w:jc w:val="both"/>
      </w:pPr>
      <w:r w:rsidRPr="00537CBA">
        <w:t>Adicionalmente, el crecimiento acelerado de la inteligencia artificial está redefiniendo el futuro de la gestión empresarial. Las empresas que logren estructurar adecuadamente sus procesos y consolidar información confiable estarán mejor preparadas para incorporar herramientas de IA capaces de generar análisis predictivos, automatizar decisiones operativas, optimizar planificación y detectar oportunidades de mejora de manera continua. La inteligencia artificial no reemplaza la necesidad de una buena gestión; por el contrario, exige organizaciones mucho más ordenadas, disciplinadas y basadas en datos.</w:t>
      </w:r>
    </w:p>
    <w:p w14:paraId="15DE66E9" w14:textId="77777777" w:rsidR="00677F6A" w:rsidRPr="00537CBA" w:rsidRDefault="00677F6A" w:rsidP="00677F6A">
      <w:pPr>
        <w:spacing w:after="0" w:line="240" w:lineRule="auto"/>
        <w:jc w:val="both"/>
      </w:pPr>
      <w:r w:rsidRPr="00537CBA">
        <w:t xml:space="preserve">Más allá de la tecnología, este modelo también reconoce la importancia del factor humano y del cambio cultural dentro de las organizaciones. Transformar una empresa implica modificar hábitos, formas de trabajo y mentalidades arraigadas durante años. Por ello, </w:t>
      </w:r>
      <w:r w:rsidRPr="001D36D9">
        <w:rPr>
          <w:b/>
          <w:bCs/>
        </w:rPr>
        <w:t>la comunicación, la capacitación, el liderazgo y la construcción de una cultura orientada a la mejora continua</w:t>
      </w:r>
      <w:r w:rsidRPr="00537CBA">
        <w:t xml:space="preserve"> son componentes esenciales para lograr una implementación exitosa. La tecnología solamente genera resultados sostenibles cuando las personas entienden el propósito del cambio y participan activamente en la evolución de la organización.</w:t>
      </w:r>
    </w:p>
    <w:p w14:paraId="101EB5B7" w14:textId="77777777" w:rsidR="00677F6A" w:rsidRPr="00537CBA" w:rsidRDefault="00677F6A" w:rsidP="00677F6A">
      <w:pPr>
        <w:spacing w:after="0" w:line="240" w:lineRule="auto"/>
        <w:jc w:val="both"/>
      </w:pPr>
      <w:r w:rsidRPr="00537CBA">
        <w:t>En síntesis, este documento busca servir como una guía práctica para desarrollar empresas modernas, eficientes y preparadas para competir en un entorno cada vez más digital y dinámico. El objetivo no es únicamente automatizar operaciones, sino construir un verdadero sistema operativo empresarial: una estructura integrada donde procesos, personas, tecnología e información trabajen de manera coordinada para generar eficiencia, control, escalabilidad y crecimiento sostenible. La capacidad de adaptarse rápidamente, operar con disciplina y aprovechar inteligentemente la tecnología será uno de los factores más determinantes para el éxito empresarial en las próximas décadas</w:t>
      </w:r>
    </w:p>
    <w:p w14:paraId="5225A80B" w14:textId="77777777" w:rsidR="00D12285" w:rsidRPr="00D12285" w:rsidRDefault="00D12285" w:rsidP="00EC6983">
      <w:pPr>
        <w:spacing w:after="0" w:line="240" w:lineRule="auto"/>
        <w:jc w:val="center"/>
      </w:pPr>
    </w:p>
    <w:p w14:paraId="3E22A90A" w14:textId="77777777" w:rsidR="00D12285" w:rsidRDefault="00D12285" w:rsidP="00EC6983">
      <w:pPr>
        <w:spacing w:after="0" w:line="240" w:lineRule="auto"/>
        <w:jc w:val="center"/>
        <w:rPr>
          <w:b/>
          <w:bCs/>
          <w:lang w:val="es-419"/>
        </w:rPr>
      </w:pPr>
    </w:p>
    <w:p w14:paraId="07339D62" w14:textId="77777777" w:rsidR="00D12285" w:rsidRDefault="00D12285" w:rsidP="00EC6983">
      <w:pPr>
        <w:spacing w:after="0" w:line="240" w:lineRule="auto"/>
        <w:jc w:val="center"/>
        <w:rPr>
          <w:b/>
          <w:bCs/>
          <w:lang w:val="es-419"/>
        </w:rPr>
      </w:pPr>
    </w:p>
    <w:p w14:paraId="6ABC6615" w14:textId="77777777" w:rsidR="00D12285" w:rsidRDefault="00D12285" w:rsidP="00EC6983">
      <w:pPr>
        <w:spacing w:after="0" w:line="240" w:lineRule="auto"/>
        <w:jc w:val="center"/>
        <w:rPr>
          <w:b/>
          <w:bCs/>
          <w:lang w:val="es-419"/>
        </w:rPr>
      </w:pPr>
    </w:p>
    <w:p w14:paraId="50B492BD" w14:textId="77777777" w:rsidR="00D12285" w:rsidRDefault="00D12285" w:rsidP="00EC6983">
      <w:pPr>
        <w:spacing w:after="0" w:line="240" w:lineRule="auto"/>
        <w:jc w:val="center"/>
        <w:rPr>
          <w:b/>
          <w:bCs/>
          <w:lang w:val="es-419"/>
        </w:rPr>
      </w:pPr>
    </w:p>
    <w:p w14:paraId="115AE6A9" w14:textId="77777777" w:rsidR="00D12285" w:rsidRDefault="00D12285" w:rsidP="00EC6983">
      <w:pPr>
        <w:spacing w:after="0" w:line="240" w:lineRule="auto"/>
        <w:jc w:val="center"/>
        <w:rPr>
          <w:b/>
          <w:bCs/>
          <w:lang w:val="es-419"/>
        </w:rPr>
      </w:pPr>
    </w:p>
    <w:p w14:paraId="73C41888" w14:textId="77777777" w:rsidR="00D12285" w:rsidRDefault="00D12285" w:rsidP="00EC6983">
      <w:pPr>
        <w:spacing w:after="0" w:line="240" w:lineRule="auto"/>
        <w:jc w:val="center"/>
        <w:rPr>
          <w:b/>
          <w:bCs/>
          <w:lang w:val="es-419"/>
        </w:rPr>
      </w:pPr>
    </w:p>
    <w:p w14:paraId="7E9E18BA" w14:textId="77777777" w:rsidR="00D12285" w:rsidRDefault="00D12285" w:rsidP="00EC6983">
      <w:pPr>
        <w:spacing w:after="0" w:line="240" w:lineRule="auto"/>
        <w:jc w:val="center"/>
        <w:rPr>
          <w:b/>
          <w:bCs/>
          <w:lang w:val="es-419"/>
        </w:rPr>
      </w:pPr>
    </w:p>
    <w:p w14:paraId="131902B6" w14:textId="77777777" w:rsidR="00D12285" w:rsidRDefault="00D12285" w:rsidP="00EC6983">
      <w:pPr>
        <w:spacing w:after="0" w:line="240" w:lineRule="auto"/>
        <w:jc w:val="center"/>
        <w:rPr>
          <w:b/>
          <w:bCs/>
          <w:lang w:val="es-419"/>
        </w:rPr>
      </w:pPr>
    </w:p>
    <w:p w14:paraId="5E5096A2" w14:textId="77777777" w:rsidR="00D12285" w:rsidRDefault="00D12285" w:rsidP="00EC6983">
      <w:pPr>
        <w:spacing w:after="0" w:line="240" w:lineRule="auto"/>
        <w:jc w:val="center"/>
        <w:rPr>
          <w:b/>
          <w:bCs/>
          <w:lang w:val="es-419"/>
        </w:rPr>
      </w:pPr>
    </w:p>
    <w:p w14:paraId="748C6E40" w14:textId="77777777" w:rsidR="00D12285" w:rsidRDefault="00D12285" w:rsidP="00EC6983">
      <w:pPr>
        <w:spacing w:after="0" w:line="240" w:lineRule="auto"/>
        <w:jc w:val="center"/>
        <w:rPr>
          <w:b/>
          <w:bCs/>
          <w:lang w:val="es-419"/>
        </w:rPr>
      </w:pPr>
    </w:p>
    <w:p w14:paraId="0A783808" w14:textId="77777777" w:rsidR="00D12285" w:rsidRDefault="00D12285" w:rsidP="00EC6983">
      <w:pPr>
        <w:spacing w:after="0" w:line="240" w:lineRule="auto"/>
        <w:jc w:val="center"/>
        <w:rPr>
          <w:b/>
          <w:bCs/>
          <w:lang w:val="es-419"/>
        </w:rPr>
      </w:pPr>
    </w:p>
    <w:p w14:paraId="41BD1F20" w14:textId="77777777" w:rsidR="00D12285" w:rsidRDefault="00D12285" w:rsidP="00EC6983">
      <w:pPr>
        <w:spacing w:after="0" w:line="240" w:lineRule="auto"/>
        <w:jc w:val="center"/>
        <w:rPr>
          <w:b/>
          <w:bCs/>
          <w:lang w:val="es-419"/>
        </w:rPr>
      </w:pPr>
    </w:p>
    <w:p w14:paraId="6EAAC049" w14:textId="77777777" w:rsidR="00D12285" w:rsidRDefault="00D12285" w:rsidP="00EC6983">
      <w:pPr>
        <w:spacing w:after="0" w:line="240" w:lineRule="auto"/>
        <w:jc w:val="center"/>
        <w:rPr>
          <w:b/>
          <w:bCs/>
          <w:lang w:val="es-419"/>
        </w:rPr>
      </w:pPr>
    </w:p>
    <w:p w14:paraId="336E24FD" w14:textId="77777777" w:rsidR="00D12285" w:rsidRDefault="00D12285" w:rsidP="00EC6983">
      <w:pPr>
        <w:spacing w:after="0" w:line="240" w:lineRule="auto"/>
        <w:jc w:val="center"/>
        <w:rPr>
          <w:b/>
          <w:bCs/>
          <w:lang w:val="es-419"/>
        </w:rPr>
      </w:pPr>
    </w:p>
    <w:p w14:paraId="6A538722" w14:textId="77777777" w:rsidR="005B699A" w:rsidRDefault="005B699A" w:rsidP="005B699A">
      <w:pPr>
        <w:spacing w:after="0" w:line="240" w:lineRule="auto"/>
        <w:rPr>
          <w:b/>
          <w:bCs/>
          <w:lang w:val="es-419"/>
        </w:rPr>
      </w:pPr>
    </w:p>
    <w:p w14:paraId="78408A26" w14:textId="7AD5776D" w:rsidR="005B699A" w:rsidRPr="005B699A" w:rsidRDefault="005B699A" w:rsidP="005B699A">
      <w:pPr>
        <w:spacing w:after="0" w:line="240" w:lineRule="auto"/>
        <w:jc w:val="center"/>
        <w:rPr>
          <w:b/>
          <w:bCs/>
          <w:sz w:val="24"/>
          <w:szCs w:val="24"/>
        </w:rPr>
      </w:pPr>
      <w:r w:rsidRPr="005B699A">
        <w:rPr>
          <w:b/>
          <w:bCs/>
          <w:sz w:val="24"/>
          <w:szCs w:val="24"/>
        </w:rPr>
        <w:lastRenderedPageBreak/>
        <w:t>LAS CUATRO FASES DE LA TRANSFORMACIÓN EMPRESARIAL</w:t>
      </w:r>
    </w:p>
    <w:p w14:paraId="3A376C10" w14:textId="7EBF62BC" w:rsidR="005B699A" w:rsidRPr="005B699A" w:rsidRDefault="005B699A" w:rsidP="005B699A">
      <w:pPr>
        <w:spacing w:after="0" w:line="240" w:lineRule="auto"/>
        <w:jc w:val="center"/>
        <w:rPr>
          <w:b/>
          <w:bCs/>
          <w:sz w:val="20"/>
          <w:szCs w:val="20"/>
        </w:rPr>
      </w:pPr>
      <w:r w:rsidRPr="005B699A">
        <w:rPr>
          <w:b/>
          <w:bCs/>
          <w:sz w:val="20"/>
          <w:szCs w:val="20"/>
        </w:rPr>
        <w:t>(De la Eficiencia Operativa a la Inteligencia Artificial: La Hoja de Ruta de Transformación Empresarial)</w:t>
      </w:r>
    </w:p>
    <w:p w14:paraId="04322321" w14:textId="77777777" w:rsidR="005B699A" w:rsidRDefault="005B699A" w:rsidP="005B699A">
      <w:pPr>
        <w:spacing w:after="0" w:line="240" w:lineRule="auto"/>
        <w:jc w:val="both"/>
        <w:rPr>
          <w:b/>
          <w:bCs/>
        </w:rPr>
      </w:pPr>
    </w:p>
    <w:p w14:paraId="7BD5FAAC" w14:textId="77777777" w:rsidR="005B699A" w:rsidRDefault="005B699A" w:rsidP="005B699A">
      <w:pPr>
        <w:spacing w:after="0" w:line="240" w:lineRule="auto"/>
        <w:jc w:val="both"/>
        <w:rPr>
          <w:b/>
          <w:bCs/>
        </w:rPr>
      </w:pPr>
    </w:p>
    <w:p w14:paraId="6F8FAD68" w14:textId="77777777" w:rsidR="005B699A" w:rsidRPr="005B699A" w:rsidRDefault="005B699A" w:rsidP="005B699A">
      <w:pPr>
        <w:spacing w:after="0" w:line="240" w:lineRule="auto"/>
        <w:jc w:val="both"/>
      </w:pPr>
      <w:r w:rsidRPr="005B699A">
        <w:t xml:space="preserve">Durante décadas, las empresas han invertido enormes cantidades de tiempo, dinero y esfuerzo intentando mejorar sus resultados. Sin embargo, muchas iniciativas fracasan porque se concentran en resolver problemas aislados sin abordar las causas estructurales que limitan el desempeño organizacional. La verdadera transformación empresarial no ocurre mediante acciones individuales, sino a través de un proceso progresivo y ordenado que permita construir capacidades sobre bases sólidas. Una organización difícilmente podrá aprovechar tecnologías avanzadas, gestionar eficientemente su desempeño o innovar de manera consistente si antes no ha logrado estabilizar y estructurar sus operaciones fundamentales. Por esta razón, la metodología propuesta en este documento se desarrolla en </w:t>
      </w:r>
      <w:r w:rsidRPr="005B699A">
        <w:rPr>
          <w:b/>
          <w:bCs/>
        </w:rPr>
        <w:t>cuatro fases secuenciales</w:t>
      </w:r>
      <w:r w:rsidRPr="005B699A">
        <w:t xml:space="preserve">, donde cada una construye las condiciones necesarias para el éxito de la siguiente. </w:t>
      </w:r>
    </w:p>
    <w:p w14:paraId="75FC4F70" w14:textId="5E17067B" w:rsidR="005B699A" w:rsidRPr="005B699A" w:rsidRDefault="005B699A" w:rsidP="005B699A">
      <w:pPr>
        <w:spacing w:after="0" w:line="240" w:lineRule="auto"/>
        <w:jc w:val="both"/>
      </w:pPr>
      <w:r w:rsidRPr="005B699A">
        <w:t>La primera fase se enfoca en eficientizar, automatizar y digitalizar la operación mediante la aplicación de Lean Manufacturing, reingeniería de procesos y sistemas integrados de información</w:t>
      </w:r>
      <w:r>
        <w:t xml:space="preserve"> (ERP)</w:t>
      </w:r>
      <w:r w:rsidRPr="005B699A">
        <w:t xml:space="preserve">. Sobre esa base, la segunda fase desarrolla la capacidad de innovación de la empresa mediante metodologías estructuradas para el diseño y lanzamiento de nuevos productos, fortaleciendo simultáneamente la calidad e integridad de la información maestra que soporta la operación. La tercera fase transforma los datos generados por la organización en conocimiento útil para la toma de decisiones a través de indicadores de gestión, sistemas de evaluación y procesos formales de seguimiento y mejora continua. Finalmente, la cuarta fase incorpora la inteligencia artificial como un multiplicador de capacidades, permitiendo que una empresa ya estructurada, digitalizada y orientada por datos pueda alcanzar niveles superiores de productividad, velocidad de respuesta y competitividad. Juntas, estas cuatro fases constituyen una hoja de ruta integral para evolucionar desde una empresa tradicional hacia una organización inteligente preparada para competir en la economía digital del futuro. </w:t>
      </w:r>
    </w:p>
    <w:p w14:paraId="757C1AF0" w14:textId="77777777" w:rsidR="005B699A" w:rsidRDefault="005B699A" w:rsidP="005B699A">
      <w:pPr>
        <w:spacing w:after="0" w:line="240" w:lineRule="auto"/>
        <w:jc w:val="both"/>
        <w:rPr>
          <w:b/>
          <w:bCs/>
        </w:rPr>
      </w:pPr>
    </w:p>
    <w:p w14:paraId="07D1E3CB" w14:textId="3278635D" w:rsidR="005B699A" w:rsidRPr="005B699A" w:rsidRDefault="005B699A" w:rsidP="005B699A">
      <w:pPr>
        <w:spacing w:after="0" w:line="240" w:lineRule="auto"/>
        <w:jc w:val="both"/>
        <w:rPr>
          <w:b/>
          <w:bCs/>
        </w:rPr>
      </w:pPr>
      <w:r w:rsidRPr="005B699A">
        <w:rPr>
          <w:b/>
          <w:bCs/>
        </w:rPr>
        <w:t>FASE I</w:t>
      </w:r>
      <w:r>
        <w:rPr>
          <w:b/>
          <w:bCs/>
        </w:rPr>
        <w:t xml:space="preserve">: </w:t>
      </w:r>
      <w:r w:rsidRPr="005B699A">
        <w:rPr>
          <w:b/>
          <w:bCs/>
        </w:rPr>
        <w:t>Eficientización, Automatización y Digitalización de la Cadena de Suministro</w:t>
      </w:r>
    </w:p>
    <w:p w14:paraId="1A1CA5BC" w14:textId="77777777" w:rsidR="005B699A" w:rsidRPr="005B699A" w:rsidRDefault="005B699A" w:rsidP="005B699A">
      <w:pPr>
        <w:spacing w:after="0" w:line="240" w:lineRule="auto"/>
        <w:jc w:val="both"/>
      </w:pPr>
      <w:r w:rsidRPr="005B699A">
        <w:t>La primera fase tiene como objetivo transformar una empresa tradicional, fragmentada y altamente dependiente de las personas, en una organización estructurada, estandarizada y orientada a procesos. En esta etapa se analiza toda la cadena de valor, desde que surge una necesidad de compra hasta que se paga una factura a un proveedor, y desde que se recibe un pedido de un cliente hasta que se cobra el dinero correspondiente.</w:t>
      </w:r>
    </w:p>
    <w:p w14:paraId="580EDF9B" w14:textId="77777777" w:rsidR="005B699A" w:rsidRPr="005B699A" w:rsidRDefault="005B699A" w:rsidP="005B699A">
      <w:pPr>
        <w:spacing w:after="0" w:line="240" w:lineRule="auto"/>
        <w:jc w:val="both"/>
      </w:pPr>
      <w:r w:rsidRPr="005B699A">
        <w:t>El enfoque principal consiste en eliminar desperdicios, reducir actividades que no agregan valor y simplificar los flujos de trabajo. Para ello se utilizan herramientas de Lean Manufacturing, Lean Office y Reingeniería de Procesos, cuestionando cada actividad y rediseñando la forma en que la empresa opera.</w:t>
      </w:r>
    </w:p>
    <w:p w14:paraId="4DA533FF" w14:textId="77777777" w:rsidR="005B699A" w:rsidRPr="005B699A" w:rsidRDefault="005B699A" w:rsidP="005B699A">
      <w:pPr>
        <w:spacing w:after="0" w:line="240" w:lineRule="auto"/>
        <w:jc w:val="both"/>
      </w:pPr>
      <w:r w:rsidRPr="005B699A">
        <w:t xml:space="preserve">La automatización se convierte en un elemento fundamental. Las actividades repetitivas, administrativas y transaccionales deben ser ejecutadas por sistemas informáticos, permitiendo que las personas se </w:t>
      </w:r>
      <w:r w:rsidRPr="005B699A">
        <w:rPr>
          <w:b/>
          <w:bCs/>
        </w:rPr>
        <w:t>concentren en actividades de análisis, innovación y servicio</w:t>
      </w:r>
      <w:r w:rsidRPr="005B699A">
        <w:t>.</w:t>
      </w:r>
    </w:p>
    <w:p w14:paraId="55C88CAF" w14:textId="77777777" w:rsidR="005B699A" w:rsidRPr="005B699A" w:rsidRDefault="005B699A" w:rsidP="005B699A">
      <w:pPr>
        <w:spacing w:after="0" w:line="240" w:lineRule="auto"/>
        <w:jc w:val="both"/>
      </w:pPr>
      <w:r w:rsidRPr="005B699A">
        <w:t>Durante esta fase se definen claramente los procesos OTC (Order to Cash) y RTP (Requisition to Pay), estableciendo responsabilidades, indicadores, puntos de control y reglas de negocio que permitan operar de forma consistente.</w:t>
      </w:r>
    </w:p>
    <w:p w14:paraId="09CA079E" w14:textId="77777777" w:rsidR="005B699A" w:rsidRPr="005B699A" w:rsidRDefault="005B699A" w:rsidP="005B699A">
      <w:pPr>
        <w:spacing w:after="0" w:line="240" w:lineRule="auto"/>
        <w:jc w:val="both"/>
      </w:pPr>
      <w:r w:rsidRPr="005B699A">
        <w:t>La digitalización sustituye progresivamente los formularios físicos, hojas de cálculo aisladas y controles manuales por plataformas integradas que capturan información en tiempo real.</w:t>
      </w:r>
    </w:p>
    <w:p w14:paraId="2692FD69" w14:textId="77777777" w:rsidR="005B699A" w:rsidRPr="005B699A" w:rsidRDefault="005B699A" w:rsidP="005B699A">
      <w:pPr>
        <w:spacing w:after="0" w:line="240" w:lineRule="auto"/>
        <w:jc w:val="both"/>
      </w:pPr>
      <w:r w:rsidRPr="005B699A">
        <w:t>La empresa comienza a generar información estructurada y confiable. Cada movimiento de inventario, orden de producción, compra, venta o actividad logística deja una huella digital que puede ser analizada posteriormente.</w:t>
      </w:r>
    </w:p>
    <w:p w14:paraId="701063C8" w14:textId="77777777" w:rsidR="005B699A" w:rsidRPr="005B699A" w:rsidRDefault="005B699A" w:rsidP="005B699A">
      <w:pPr>
        <w:spacing w:after="0" w:line="240" w:lineRule="auto"/>
        <w:jc w:val="both"/>
      </w:pPr>
      <w:r w:rsidRPr="005B699A">
        <w:t>La estandarización de procedimientos permite reducir la dependencia de personas específicas y facilita la capacitación de nuevos colaboradores.</w:t>
      </w:r>
    </w:p>
    <w:p w14:paraId="3FD0EA2A" w14:textId="77777777" w:rsidR="005B699A" w:rsidRPr="005B699A" w:rsidRDefault="005B699A" w:rsidP="005B699A">
      <w:pPr>
        <w:spacing w:after="0" w:line="240" w:lineRule="auto"/>
        <w:jc w:val="both"/>
      </w:pPr>
      <w:r w:rsidRPr="005B699A">
        <w:lastRenderedPageBreak/>
        <w:t>Las metodologías Lean introducen conceptos como Kanban, Pull Systems, SMED, 5S, Gestión Visual, SPC y Mejora Continua, permitiendo incrementar productividad y reducir costos.</w:t>
      </w:r>
    </w:p>
    <w:p w14:paraId="4CB4267F" w14:textId="77777777" w:rsidR="005B699A" w:rsidRPr="005B699A" w:rsidRDefault="005B699A" w:rsidP="005B699A">
      <w:pPr>
        <w:spacing w:after="0" w:line="240" w:lineRule="auto"/>
        <w:jc w:val="both"/>
      </w:pPr>
      <w:r w:rsidRPr="005B699A">
        <w:t>El resultado esperado es una operación más rápida, más económica y mucho más predecible, capaz de responder a los clientes con mayor velocidad y confiabilidad.</w:t>
      </w:r>
    </w:p>
    <w:p w14:paraId="3635BCCA" w14:textId="77777777" w:rsidR="005B699A" w:rsidRPr="005B699A" w:rsidRDefault="005B699A" w:rsidP="005B699A">
      <w:pPr>
        <w:spacing w:after="0" w:line="240" w:lineRule="auto"/>
        <w:jc w:val="both"/>
      </w:pPr>
      <w:r w:rsidRPr="005B699A">
        <w:t xml:space="preserve">Esta fase constituye el cimiento sobre el cual descansan todas las fases posteriores. Sin procesos robustos y datos confiables, ninguna iniciativa avanzada de gestión o inteligencia artificial puede generar resultados sostenibles. </w:t>
      </w:r>
    </w:p>
    <w:p w14:paraId="46986561" w14:textId="4F88A726" w:rsidR="005B699A" w:rsidRPr="005B699A" w:rsidRDefault="005B699A" w:rsidP="005B699A">
      <w:pPr>
        <w:spacing w:after="0" w:line="240" w:lineRule="auto"/>
        <w:jc w:val="both"/>
        <w:rPr>
          <w:b/>
          <w:bCs/>
        </w:rPr>
      </w:pPr>
    </w:p>
    <w:p w14:paraId="4DBC8E28" w14:textId="1CDB79C9" w:rsidR="005B699A" w:rsidRPr="005B699A" w:rsidRDefault="005B699A" w:rsidP="005B699A">
      <w:pPr>
        <w:spacing w:after="0" w:line="240" w:lineRule="auto"/>
        <w:jc w:val="both"/>
        <w:rPr>
          <w:b/>
          <w:bCs/>
        </w:rPr>
      </w:pPr>
      <w:r w:rsidRPr="005B699A">
        <w:rPr>
          <w:b/>
          <w:bCs/>
        </w:rPr>
        <w:t>FASE II</w:t>
      </w:r>
      <w:r>
        <w:rPr>
          <w:b/>
          <w:bCs/>
        </w:rPr>
        <w:t xml:space="preserve">: </w:t>
      </w:r>
      <w:r w:rsidRPr="005B699A">
        <w:rPr>
          <w:b/>
          <w:bCs/>
        </w:rPr>
        <w:t>Diseño y Desarrollo de Productos y Gestión Integral de Master Data</w:t>
      </w:r>
    </w:p>
    <w:p w14:paraId="55A66BE6" w14:textId="77777777" w:rsidR="005B699A" w:rsidRPr="005B699A" w:rsidRDefault="005B699A" w:rsidP="005B699A">
      <w:pPr>
        <w:spacing w:after="0" w:line="240" w:lineRule="auto"/>
        <w:jc w:val="both"/>
      </w:pPr>
      <w:r w:rsidRPr="005B699A">
        <w:t>Una vez estabilizada la operación, la empresa debe enfocarse en su capacidad de innovar y crecer. El objetivo de esta fase es crear una metodología estructurada para desarrollar nuevos productos, servicios y modelos de negocio.</w:t>
      </w:r>
    </w:p>
    <w:p w14:paraId="6C862873" w14:textId="77777777" w:rsidR="005B699A" w:rsidRPr="005B699A" w:rsidRDefault="005B699A" w:rsidP="005B699A">
      <w:pPr>
        <w:spacing w:after="0" w:line="240" w:lineRule="auto"/>
        <w:jc w:val="both"/>
      </w:pPr>
      <w:r w:rsidRPr="005B699A">
        <w:t>Toda innovación genera impactos sobre múltiples áreas de la organización. Un nuevo producto puede requerir nuevas materias primas, nuevos proveedores, nuevos equipos, nuevos espacios de almacenamiento, nuevos perfiles de personal e incluso nuevas instalaciones.</w:t>
      </w:r>
    </w:p>
    <w:p w14:paraId="71CAB212" w14:textId="77777777" w:rsidR="005B699A" w:rsidRPr="005B699A" w:rsidRDefault="005B699A" w:rsidP="005B699A">
      <w:pPr>
        <w:spacing w:after="0" w:line="240" w:lineRule="auto"/>
        <w:jc w:val="both"/>
        <w:rPr>
          <w:b/>
          <w:bCs/>
        </w:rPr>
      </w:pPr>
      <w:r w:rsidRPr="005B699A">
        <w:t xml:space="preserve">Por esta razón, el desarrollo de productos debe convertirse en un proceso formal, medible y estandarizado, y </w:t>
      </w:r>
      <w:r w:rsidRPr="005B699A">
        <w:rPr>
          <w:b/>
          <w:bCs/>
        </w:rPr>
        <w:t>no en una serie de actividades aisladas realizadas por diferentes departamentos.</w:t>
      </w:r>
    </w:p>
    <w:p w14:paraId="081E44C5" w14:textId="77777777" w:rsidR="005B699A" w:rsidRPr="005B699A" w:rsidRDefault="005B699A" w:rsidP="005B699A">
      <w:pPr>
        <w:spacing w:after="0" w:line="240" w:lineRule="auto"/>
        <w:jc w:val="both"/>
      </w:pPr>
      <w:r w:rsidRPr="005B699A">
        <w:t>La piedra angular de esta fase es la administración de la Master Data Empresarial. Cada nuevo producto debe incorporarse adecuadamente a todas las bases de datos relacionadas para garantizar consistencia e integridad de la información.</w:t>
      </w:r>
    </w:p>
    <w:p w14:paraId="0C40E028" w14:textId="77777777" w:rsidR="005B699A" w:rsidRPr="005B699A" w:rsidRDefault="005B699A" w:rsidP="005B699A">
      <w:pPr>
        <w:spacing w:after="0" w:line="240" w:lineRule="auto"/>
        <w:jc w:val="both"/>
      </w:pPr>
      <w:r w:rsidRPr="005B699A">
        <w:t>Las especificaciones comerciales deben definir claramente dimensiones, características técnicas, empaques primarios, secundarios y terciarios, códigos de producto, cubicaje, unidades de venta y segmentación comercial.</w:t>
      </w:r>
    </w:p>
    <w:p w14:paraId="2FE426EA" w14:textId="77777777" w:rsidR="005B699A" w:rsidRPr="005B699A" w:rsidRDefault="005B699A" w:rsidP="005B699A">
      <w:pPr>
        <w:spacing w:after="0" w:line="240" w:lineRule="auto"/>
        <w:jc w:val="both"/>
      </w:pPr>
      <w:r w:rsidRPr="005B699A">
        <w:t>Desde el punto de vista manufacturero deben definirse rutas de producción, capacidades de línea, restricciones operativas, tiempos estándar, velocidades de producción y capacidades máximas.</w:t>
      </w:r>
    </w:p>
    <w:p w14:paraId="5EB5A451" w14:textId="77777777" w:rsidR="005B699A" w:rsidRPr="005B699A" w:rsidRDefault="005B699A" w:rsidP="005B699A">
      <w:pPr>
        <w:spacing w:after="0" w:line="240" w:lineRule="auto"/>
        <w:jc w:val="both"/>
      </w:pPr>
      <w:r w:rsidRPr="005B699A">
        <w:t>La base de datos de recursos humanos debe determinar automáticamente los perfiles requeridos para cada operación, vinculando los puestos a escalas salariales basadas en Work Levels y Sub Work Levels estandarizados.</w:t>
      </w:r>
    </w:p>
    <w:p w14:paraId="796D91F0" w14:textId="77777777" w:rsidR="005B699A" w:rsidRPr="005B699A" w:rsidRDefault="005B699A" w:rsidP="005B699A">
      <w:pPr>
        <w:spacing w:after="0" w:line="240" w:lineRule="auto"/>
        <w:jc w:val="both"/>
      </w:pPr>
      <w:r w:rsidRPr="005B699A">
        <w:t>Las listas de materiales deben contener consumos estándar, desperdicios de ingeniería, rendimientos esperados, materiales alternativos y estructuras multinivel para facilitar la planificación.</w:t>
      </w:r>
    </w:p>
    <w:p w14:paraId="7B848E35" w14:textId="77777777" w:rsidR="005B699A" w:rsidRPr="005B699A" w:rsidRDefault="005B699A" w:rsidP="005B699A">
      <w:pPr>
        <w:spacing w:after="0" w:line="240" w:lineRule="auto"/>
        <w:jc w:val="both"/>
      </w:pPr>
      <w:r w:rsidRPr="005B699A">
        <w:t>Las bases de datos de calidad deben actualizarse incorporando inspecciones de entrada, parámetros SPC, planes de muestreo, criterios de aceptación y procedimientos de auditoría.</w:t>
      </w:r>
    </w:p>
    <w:p w14:paraId="2750885B" w14:textId="77777777" w:rsidR="005B699A" w:rsidRPr="005B699A" w:rsidRDefault="005B699A" w:rsidP="005B699A">
      <w:pPr>
        <w:spacing w:after="0" w:line="240" w:lineRule="auto"/>
        <w:jc w:val="both"/>
      </w:pPr>
      <w:r w:rsidRPr="005B699A">
        <w:t xml:space="preserve">Finalmente, la empresa construye un ecosistema digital donde toda la información se encuentra interconectada. El resultado es una organización capaz de desarrollar nuevos productos de manera rápida, controlada y rentable, reduciendo riesgos y acelerando el tiempo de llegada al mercado. </w:t>
      </w:r>
    </w:p>
    <w:p w14:paraId="578BE3B3" w14:textId="2ADBE7DE" w:rsidR="005B699A" w:rsidRPr="005B699A" w:rsidRDefault="005B699A" w:rsidP="005B699A">
      <w:pPr>
        <w:spacing w:after="0" w:line="240" w:lineRule="auto"/>
        <w:jc w:val="both"/>
        <w:rPr>
          <w:b/>
          <w:bCs/>
        </w:rPr>
      </w:pPr>
    </w:p>
    <w:p w14:paraId="3BDC7536" w14:textId="57346301" w:rsidR="005B699A" w:rsidRPr="005B699A" w:rsidRDefault="005B699A" w:rsidP="005B699A">
      <w:pPr>
        <w:spacing w:after="0" w:line="240" w:lineRule="auto"/>
        <w:jc w:val="both"/>
        <w:rPr>
          <w:b/>
          <w:bCs/>
        </w:rPr>
      </w:pPr>
      <w:r w:rsidRPr="005B699A">
        <w:rPr>
          <w:b/>
          <w:bCs/>
        </w:rPr>
        <w:t>FASE III</w:t>
      </w:r>
      <w:r>
        <w:rPr>
          <w:b/>
          <w:bCs/>
        </w:rPr>
        <w:t xml:space="preserve">: </w:t>
      </w:r>
      <w:r w:rsidRPr="005B699A">
        <w:rPr>
          <w:b/>
          <w:bCs/>
        </w:rPr>
        <w:t>Sistema Integral de Gestión, Indicadores y Gobierno Empresarial</w:t>
      </w:r>
    </w:p>
    <w:p w14:paraId="138960DA" w14:textId="77777777" w:rsidR="005B699A" w:rsidRPr="005B699A" w:rsidRDefault="005B699A" w:rsidP="005B699A">
      <w:pPr>
        <w:spacing w:after="0" w:line="240" w:lineRule="auto"/>
        <w:jc w:val="both"/>
      </w:pPr>
      <w:r w:rsidRPr="005B699A">
        <w:t>La tercera fase busca transformar la enorme cantidad de información generada por la empresa en conocimiento útil para la toma de decisiones.</w:t>
      </w:r>
    </w:p>
    <w:p w14:paraId="18554292" w14:textId="77777777" w:rsidR="005B699A" w:rsidRPr="005B699A" w:rsidRDefault="005B699A" w:rsidP="005B699A">
      <w:pPr>
        <w:spacing w:after="0" w:line="240" w:lineRule="auto"/>
        <w:jc w:val="both"/>
      </w:pPr>
      <w:r w:rsidRPr="005B699A">
        <w:t>Muchas organizaciones logran digitalizar sus operaciones, pero fracasan al convertir los datos en acciones concretas. Esta fase cierra esa brecha.</w:t>
      </w:r>
    </w:p>
    <w:p w14:paraId="19E7976F" w14:textId="77777777" w:rsidR="005B699A" w:rsidRPr="005B699A" w:rsidRDefault="005B699A" w:rsidP="005B699A">
      <w:pPr>
        <w:spacing w:after="0" w:line="240" w:lineRule="auto"/>
        <w:jc w:val="both"/>
      </w:pPr>
      <w:r w:rsidRPr="005B699A">
        <w:t>El objetivo consiste en desarrollar un Sistema Integral de Gestión basado en indicadores clave de desempeño (KPIs) alineados con la estrategia empresarial.</w:t>
      </w:r>
    </w:p>
    <w:p w14:paraId="64A9403C" w14:textId="77777777" w:rsidR="005B699A" w:rsidRPr="005B699A" w:rsidRDefault="005B699A" w:rsidP="005B699A">
      <w:pPr>
        <w:spacing w:after="0" w:line="240" w:lineRule="auto"/>
        <w:jc w:val="both"/>
      </w:pPr>
      <w:r w:rsidRPr="005B699A">
        <w:t>Cada área funcional debe contar con indicadores claramente definidos, responsables asignados, metas específicas y metodologías de cálculo estandarizadas.</w:t>
      </w:r>
    </w:p>
    <w:p w14:paraId="4C121F81" w14:textId="77777777" w:rsidR="005B699A" w:rsidRPr="005B699A" w:rsidRDefault="005B699A" w:rsidP="005B699A">
      <w:pPr>
        <w:spacing w:after="0" w:line="240" w:lineRule="auto"/>
        <w:jc w:val="both"/>
      </w:pPr>
      <w:r w:rsidRPr="005B699A">
        <w:t>La información debe presentarse mediante dashboards intuitivos que permitan monitorear el desempeño de la organización en tiempo real.</w:t>
      </w:r>
    </w:p>
    <w:p w14:paraId="6E4F6C4E" w14:textId="77777777" w:rsidR="005B699A" w:rsidRPr="005B699A" w:rsidRDefault="005B699A" w:rsidP="005B699A">
      <w:pPr>
        <w:spacing w:after="0" w:line="240" w:lineRule="auto"/>
        <w:jc w:val="both"/>
      </w:pPr>
      <w:r w:rsidRPr="005B699A">
        <w:lastRenderedPageBreak/>
        <w:t>Los indicadores deben analizarse comparando resultados contra presupuesto, objetivo, desempeño histórico y tendencias futuras.</w:t>
      </w:r>
    </w:p>
    <w:p w14:paraId="77FAE15F" w14:textId="77777777" w:rsidR="005B699A" w:rsidRPr="005B699A" w:rsidRDefault="005B699A" w:rsidP="005B699A">
      <w:pPr>
        <w:spacing w:after="0" w:line="240" w:lineRule="auto"/>
        <w:jc w:val="both"/>
      </w:pPr>
      <w:r w:rsidRPr="005B699A">
        <w:t>La organización debe establecer reuniones periódicas de revisión operativa, táctica y estratégica para analizar resultados y definir acciones correctivas.</w:t>
      </w:r>
    </w:p>
    <w:p w14:paraId="6EA4EF39" w14:textId="77777777" w:rsidR="005B699A" w:rsidRPr="005B699A" w:rsidRDefault="005B699A" w:rsidP="005B699A">
      <w:pPr>
        <w:spacing w:after="0" w:line="240" w:lineRule="auto"/>
        <w:jc w:val="both"/>
      </w:pPr>
      <w:r w:rsidRPr="005B699A">
        <w:t>Los sistemas deben identificar automáticamente desviaciones importantes y priorizar aquellas que representen mayor impacto económico o estratégico.</w:t>
      </w:r>
    </w:p>
    <w:p w14:paraId="487A4555" w14:textId="77777777" w:rsidR="005B699A" w:rsidRPr="005B699A" w:rsidRDefault="005B699A" w:rsidP="005B699A">
      <w:pPr>
        <w:spacing w:after="0" w:line="240" w:lineRule="auto"/>
        <w:jc w:val="both"/>
      </w:pPr>
      <w:r w:rsidRPr="005B699A">
        <w:t>La evaluación del desempeño individual debe vincularse directamente al cumplimiento de objetivos y KPIs, permitiendo clasificar colaboradores, equipos, líneas de producción y procesos según su contribución al negocio.</w:t>
      </w:r>
    </w:p>
    <w:p w14:paraId="15C2AFD0" w14:textId="77777777" w:rsidR="005B699A" w:rsidRPr="005B699A" w:rsidRDefault="005B699A" w:rsidP="005B699A">
      <w:pPr>
        <w:spacing w:after="0" w:line="240" w:lineRule="auto"/>
        <w:jc w:val="both"/>
      </w:pPr>
      <w:r w:rsidRPr="005B699A">
        <w:t>Los resultados obtenidos deben alimentar programas de capacitación, asignación de recursos, desarrollo de liderazgo y planes de mejora continua.</w:t>
      </w:r>
    </w:p>
    <w:p w14:paraId="68DF818C" w14:textId="77777777" w:rsidR="005B699A" w:rsidRPr="005B699A" w:rsidRDefault="005B699A" w:rsidP="005B699A">
      <w:pPr>
        <w:spacing w:after="0" w:line="240" w:lineRule="auto"/>
        <w:jc w:val="both"/>
      </w:pPr>
      <w:r w:rsidRPr="005B699A">
        <w:t>El resultado final es una organización gestionada por hechos y datos, donde las decisiones dejan de depender de percepciones subjetivas y pasan a fundamentarse en información objetiva, oportuna y verificable.</w:t>
      </w:r>
    </w:p>
    <w:p w14:paraId="6179C088" w14:textId="409FDF69" w:rsidR="005B699A" w:rsidRPr="005B699A" w:rsidRDefault="005B699A" w:rsidP="005B699A">
      <w:pPr>
        <w:spacing w:after="0" w:line="240" w:lineRule="auto"/>
        <w:jc w:val="both"/>
        <w:rPr>
          <w:b/>
          <w:bCs/>
        </w:rPr>
      </w:pPr>
    </w:p>
    <w:p w14:paraId="14951FC5" w14:textId="71E15AD6" w:rsidR="005B699A" w:rsidRPr="005B699A" w:rsidRDefault="005B699A" w:rsidP="005B699A">
      <w:pPr>
        <w:spacing w:after="0" w:line="240" w:lineRule="auto"/>
        <w:jc w:val="both"/>
        <w:rPr>
          <w:b/>
          <w:bCs/>
        </w:rPr>
      </w:pPr>
      <w:r w:rsidRPr="005B699A">
        <w:rPr>
          <w:b/>
          <w:bCs/>
        </w:rPr>
        <w:t>FASE IV</w:t>
      </w:r>
      <w:r w:rsidR="00365D8D">
        <w:rPr>
          <w:b/>
          <w:bCs/>
        </w:rPr>
        <w:t xml:space="preserve">: </w:t>
      </w:r>
      <w:r w:rsidRPr="005B699A">
        <w:rPr>
          <w:b/>
          <w:bCs/>
        </w:rPr>
        <w:t>Inteligencia Artificial como Multiplicador del Potencial Empresarial</w:t>
      </w:r>
    </w:p>
    <w:p w14:paraId="37F0943F" w14:textId="77777777" w:rsidR="005B699A" w:rsidRPr="00365D8D" w:rsidRDefault="005B699A" w:rsidP="005B699A">
      <w:pPr>
        <w:spacing w:after="0" w:line="240" w:lineRule="auto"/>
        <w:jc w:val="both"/>
      </w:pPr>
      <w:r w:rsidRPr="00365D8D">
        <w:t>La cuarta fase representa la evolución natural de una empresa que ya opera eficientemente, administra correctamente su información y gestiona sus decisiones mediante indicadores.</w:t>
      </w:r>
    </w:p>
    <w:p w14:paraId="2373F9E6" w14:textId="77777777" w:rsidR="005B699A" w:rsidRPr="00365D8D" w:rsidRDefault="005B699A" w:rsidP="005B699A">
      <w:pPr>
        <w:spacing w:after="0" w:line="240" w:lineRule="auto"/>
        <w:jc w:val="both"/>
      </w:pPr>
      <w:r w:rsidRPr="00365D8D">
        <w:t>La inteligencia artificial no debe verse como una herramienta aislada, sino como una capa adicional de inteligencia aplicada sobre una operación previamente estructurada.</w:t>
      </w:r>
    </w:p>
    <w:p w14:paraId="3346AB32" w14:textId="77777777" w:rsidR="005B699A" w:rsidRPr="00365D8D" w:rsidRDefault="005B699A" w:rsidP="005B699A">
      <w:pPr>
        <w:spacing w:after="0" w:line="240" w:lineRule="auto"/>
        <w:jc w:val="both"/>
      </w:pPr>
      <w:r w:rsidRPr="00365D8D">
        <w:t>Las empresas que intentan implementar IA sin haber completado las fases anteriores suelen fracasar porque carecen de datos confiables, procesos estables y métricas consistentes.</w:t>
      </w:r>
    </w:p>
    <w:p w14:paraId="3922714F" w14:textId="77777777" w:rsidR="005B699A" w:rsidRPr="00365D8D" w:rsidRDefault="005B699A" w:rsidP="005B699A">
      <w:pPr>
        <w:spacing w:after="0" w:line="240" w:lineRule="auto"/>
        <w:jc w:val="both"/>
      </w:pPr>
      <w:r w:rsidRPr="00365D8D">
        <w:t>Una vez construidas esas bases, la IA puede convertirse en un multiplicador extraordinario de productividad y competitividad.</w:t>
      </w:r>
    </w:p>
    <w:p w14:paraId="7961BCDC" w14:textId="77777777" w:rsidR="005B699A" w:rsidRPr="00365D8D" w:rsidRDefault="005B699A" w:rsidP="005B699A">
      <w:pPr>
        <w:spacing w:after="0" w:line="240" w:lineRule="auto"/>
        <w:jc w:val="both"/>
      </w:pPr>
      <w:r w:rsidRPr="00365D8D">
        <w:t>Los algoritmos pueden anticipar comportamientos de clientes, pronosticar ventas, identificar riesgos de abastecimiento y optimizar niveles de inventario con una precisión superior a los métodos tradicionales.</w:t>
      </w:r>
    </w:p>
    <w:p w14:paraId="359749F8" w14:textId="77777777" w:rsidR="005B699A" w:rsidRPr="00365D8D" w:rsidRDefault="005B699A" w:rsidP="005B699A">
      <w:pPr>
        <w:spacing w:after="0" w:line="240" w:lineRule="auto"/>
        <w:jc w:val="both"/>
      </w:pPr>
      <w:r w:rsidRPr="00365D8D">
        <w:t>La inteligencia artificial puede analizar miles de variables simultáneamente para recomendar programas de producción, secuencias óptimas de fabricación y estrategias logísticas.</w:t>
      </w:r>
    </w:p>
    <w:p w14:paraId="07FD874A" w14:textId="77777777" w:rsidR="005B699A" w:rsidRPr="00365D8D" w:rsidRDefault="005B699A" w:rsidP="005B699A">
      <w:pPr>
        <w:spacing w:after="0" w:line="240" w:lineRule="auto"/>
        <w:jc w:val="both"/>
      </w:pPr>
      <w:r w:rsidRPr="00365D8D">
        <w:t>Los asistentes virtuales pueden apoyar áreas comerciales, compras, recursos humanos, mantenimiento, calidad y finanzas, reduciendo tiempos de respuesta y aumentando la velocidad de ejecución.</w:t>
      </w:r>
    </w:p>
    <w:p w14:paraId="243BCD58" w14:textId="77777777" w:rsidR="005B699A" w:rsidRPr="00365D8D" w:rsidRDefault="005B699A" w:rsidP="005B699A">
      <w:pPr>
        <w:spacing w:after="0" w:line="240" w:lineRule="auto"/>
        <w:jc w:val="both"/>
      </w:pPr>
      <w:r w:rsidRPr="00365D8D">
        <w:t>Los modelos predictivos permiten identificar patrones ocultos de desempeño, anticipar fallas de equipos, detectar desviaciones de calidad y prevenir problemas antes de que ocurran.</w:t>
      </w:r>
    </w:p>
    <w:p w14:paraId="254169EF" w14:textId="77777777" w:rsidR="005B699A" w:rsidRPr="00365D8D" w:rsidRDefault="005B699A" w:rsidP="005B699A">
      <w:pPr>
        <w:spacing w:after="0" w:line="240" w:lineRule="auto"/>
        <w:jc w:val="both"/>
      </w:pPr>
      <w:r w:rsidRPr="00365D8D">
        <w:t>Los sistemas de IA generativa pueden crear informes ejecutivos, análisis financieros, propuestas comerciales, procedimientos operativos y material de capacitación en cuestión de minutos.</w:t>
      </w:r>
    </w:p>
    <w:p w14:paraId="5989BBCE" w14:textId="77777777" w:rsidR="005B699A" w:rsidRPr="00365D8D" w:rsidRDefault="005B699A" w:rsidP="005B699A">
      <w:pPr>
        <w:spacing w:after="0" w:line="240" w:lineRule="auto"/>
        <w:jc w:val="both"/>
      </w:pPr>
      <w:r w:rsidRPr="00365D8D">
        <w:t>Finalmente, la empresa evoluciona hacia un modelo donde las personas y la inteligencia artificial trabajan de forma complementaria. Los colaboradores se enfocan en creatividad, liderazgo, innovación y toma de decisiones estratégicas, mientras los sistemas inteligentes procesan información, generan recomendaciones y automatizan actividades complejas. En este punto la organización alcanza un nivel de madurez digital que le permite competir exitosamente en la economía del futuro.</w:t>
      </w:r>
    </w:p>
    <w:p w14:paraId="4C50E438" w14:textId="77777777" w:rsidR="00D12285" w:rsidRPr="005B699A" w:rsidRDefault="00D12285" w:rsidP="00EC6983">
      <w:pPr>
        <w:spacing w:after="0" w:line="240" w:lineRule="auto"/>
        <w:jc w:val="center"/>
        <w:rPr>
          <w:b/>
          <w:bCs/>
        </w:rPr>
      </w:pPr>
    </w:p>
    <w:p w14:paraId="5BECE32E" w14:textId="77777777" w:rsidR="00D12285" w:rsidRDefault="00D12285" w:rsidP="00EC6983">
      <w:pPr>
        <w:spacing w:after="0" w:line="240" w:lineRule="auto"/>
        <w:jc w:val="center"/>
        <w:rPr>
          <w:b/>
          <w:bCs/>
          <w:lang w:val="es-419"/>
        </w:rPr>
      </w:pPr>
    </w:p>
    <w:p w14:paraId="4FA97647" w14:textId="77777777" w:rsidR="00D12285" w:rsidRDefault="00D12285" w:rsidP="00EC6983">
      <w:pPr>
        <w:spacing w:after="0" w:line="240" w:lineRule="auto"/>
        <w:jc w:val="center"/>
        <w:rPr>
          <w:b/>
          <w:bCs/>
          <w:lang w:val="es-419"/>
        </w:rPr>
      </w:pPr>
    </w:p>
    <w:p w14:paraId="23A32DCA" w14:textId="77777777" w:rsidR="00D12285" w:rsidRDefault="00D12285" w:rsidP="00EC6983">
      <w:pPr>
        <w:spacing w:after="0" w:line="240" w:lineRule="auto"/>
        <w:jc w:val="center"/>
        <w:rPr>
          <w:b/>
          <w:bCs/>
          <w:lang w:val="es-419"/>
        </w:rPr>
      </w:pPr>
    </w:p>
    <w:p w14:paraId="6474EE1D" w14:textId="77777777" w:rsidR="00D12285" w:rsidRDefault="00D12285" w:rsidP="00EC6983">
      <w:pPr>
        <w:spacing w:after="0" w:line="240" w:lineRule="auto"/>
        <w:jc w:val="center"/>
        <w:rPr>
          <w:b/>
          <w:bCs/>
          <w:lang w:val="es-419"/>
        </w:rPr>
      </w:pPr>
    </w:p>
    <w:p w14:paraId="54EBA0CD" w14:textId="77777777" w:rsidR="00677F6A" w:rsidRDefault="00677F6A" w:rsidP="00EC6983">
      <w:pPr>
        <w:spacing w:after="0" w:line="240" w:lineRule="auto"/>
        <w:jc w:val="center"/>
        <w:rPr>
          <w:b/>
          <w:bCs/>
          <w:lang w:val="es-419"/>
        </w:rPr>
      </w:pPr>
    </w:p>
    <w:p w14:paraId="01B7839F" w14:textId="7864D393" w:rsidR="00970D2F" w:rsidRDefault="009A60C1" w:rsidP="009A60C1">
      <w:pPr>
        <w:spacing w:after="0" w:line="240" w:lineRule="auto"/>
        <w:jc w:val="center"/>
        <w:rPr>
          <w:b/>
          <w:bCs/>
          <w:sz w:val="160"/>
          <w:szCs w:val="160"/>
          <w:lang w:val="es-419"/>
        </w:rPr>
      </w:pPr>
      <w:r>
        <w:rPr>
          <w:b/>
          <w:bCs/>
          <w:sz w:val="160"/>
          <w:szCs w:val="160"/>
          <w:lang w:val="es-419"/>
        </w:rPr>
        <w:lastRenderedPageBreak/>
        <w:t>F</w:t>
      </w:r>
      <w:r w:rsidR="00677F6A" w:rsidRPr="00537CBA">
        <w:rPr>
          <w:b/>
          <w:bCs/>
          <w:sz w:val="160"/>
          <w:szCs w:val="160"/>
          <w:lang w:val="es-419"/>
        </w:rPr>
        <w:t>ASE I</w:t>
      </w:r>
    </w:p>
    <w:p w14:paraId="6E142EBC" w14:textId="60E664D7" w:rsidR="00970D2F" w:rsidRPr="00970D2F" w:rsidRDefault="00970D2F" w:rsidP="00970D2F">
      <w:pPr>
        <w:spacing w:after="0" w:line="240" w:lineRule="auto"/>
        <w:jc w:val="center"/>
        <w:rPr>
          <w:b/>
          <w:bCs/>
          <w:sz w:val="160"/>
          <w:szCs w:val="160"/>
          <w:lang w:val="es-419"/>
        </w:rPr>
      </w:pPr>
      <w:r w:rsidRPr="00970D2F">
        <w:rPr>
          <w:b/>
          <w:bCs/>
          <w:sz w:val="44"/>
          <w:szCs w:val="44"/>
          <w:lang w:val="es-419"/>
        </w:rPr>
        <w:t>Transformando la forma tradicional de administrar una empresa</w:t>
      </w:r>
    </w:p>
    <w:p w14:paraId="73910E95" w14:textId="77777777" w:rsidR="00970D2F" w:rsidRDefault="00970D2F" w:rsidP="00970D2F">
      <w:pPr>
        <w:spacing w:after="0" w:line="240" w:lineRule="auto"/>
        <w:jc w:val="both"/>
        <w:rPr>
          <w:b/>
          <w:bCs/>
        </w:rPr>
      </w:pPr>
    </w:p>
    <w:p w14:paraId="1751CF52" w14:textId="7841135F" w:rsidR="00970D2F" w:rsidRPr="00970D2F" w:rsidRDefault="00970D2F" w:rsidP="00970D2F">
      <w:pPr>
        <w:spacing w:after="0" w:line="240" w:lineRule="auto"/>
        <w:jc w:val="both"/>
      </w:pPr>
      <w:r w:rsidRPr="00970D2F">
        <w:t>La mayoría de las empresas operan hoy utilizando modelos administrativos que fueron diseñados hace décadas, en una época donde la información era escasa, los sistemas informáticos eran limitados y la supervisión humana era prácticamente la única herramienta disponible para mantener el control de las operaciones. Con el paso de los años, estos modelos fueron incorporando nuevos procedimientos, formularios, autorizaciones, reportes y niveles jerárquicos hasta convertirse en estructuras complejas que consumen enormes cantidades de tiempo y recursos sin necesariamente generar un aumento proporcional en productividad, calidad o rentabilidad.</w:t>
      </w:r>
    </w:p>
    <w:p w14:paraId="388B3B5B" w14:textId="77777777" w:rsidR="00970D2F" w:rsidRPr="00970D2F" w:rsidRDefault="00970D2F" w:rsidP="00970D2F">
      <w:pPr>
        <w:spacing w:after="0" w:line="240" w:lineRule="auto"/>
        <w:jc w:val="both"/>
      </w:pPr>
      <w:r w:rsidRPr="00970D2F">
        <w:t>Uno de los problemas más frecuentes que encontramos durante los procesos de consultoría es que muchas organizaciones continúan operando bajo paradigmas que alguna vez tuvieron sentido, pero que hoy representan obstáculos para la competitividad. Actividades duplicadas, controles redundantes, múltiples aprobaciones, supervisión excesiva, dependencia de hojas de cálculo y procesos altamente fragmentados son prácticas que todavía predominan en numerosas empresas, limitando su capacidad de crecimiento y adaptación.</w:t>
      </w:r>
    </w:p>
    <w:p w14:paraId="5070DF3C" w14:textId="77777777" w:rsidR="00970D2F" w:rsidRPr="00970D2F" w:rsidRDefault="00970D2F" w:rsidP="00970D2F">
      <w:pPr>
        <w:spacing w:after="0" w:line="240" w:lineRule="auto"/>
        <w:jc w:val="both"/>
      </w:pPr>
      <w:r w:rsidRPr="00970D2F">
        <w:t>La transformación empresarial no consiste simplemente en digitalizar formularios existentes o automatizar actividades aisladas. Antes de incorporar tecnología es necesario cuestionar la forma en que se trabaja. La verdadera mejora ocurre cuando se analiza cada proceso desde cero, identificando cuáles actividades agregan valor y cuáles existen únicamente por costumbre, tradición o desconfianza organizacional acumulada durante años.</w:t>
      </w:r>
    </w:p>
    <w:p w14:paraId="1530DE16" w14:textId="77777777" w:rsidR="00970D2F" w:rsidRPr="00970D2F" w:rsidRDefault="00970D2F" w:rsidP="00970D2F">
      <w:pPr>
        <w:spacing w:after="0" w:line="240" w:lineRule="auto"/>
        <w:jc w:val="both"/>
      </w:pPr>
      <w:r w:rsidRPr="00970D2F">
        <w:t>La Fase I de IOS-PYME nace precisamente con ese propósito. Su objetivo es rediseñar integralmente la operación de la empresa utilizando principios de reingeniería de procesos, Lean Manufacturing, automatización y transformación digital. No se trata de mejorar ligeramente el sistema actual; se trata de replantear cómo debería funcionar una empresa moderna aprovechando las herramientas tecnológicas y metodologías de gestión disponibles en la actualidad.</w:t>
      </w:r>
    </w:p>
    <w:p w14:paraId="0EC4AAF1" w14:textId="77777777" w:rsidR="00970D2F" w:rsidRPr="00970D2F" w:rsidRDefault="00970D2F" w:rsidP="00970D2F">
      <w:pPr>
        <w:spacing w:after="0" w:line="240" w:lineRule="auto"/>
        <w:jc w:val="both"/>
      </w:pPr>
      <w:r w:rsidRPr="00970D2F">
        <w:t>Los veintiún procesos que se presentan en esta fase constituyen una propuesta integral de operación para una PYME industrial moderna. Cada procedimiento, cada actividad y cada punto de decisión fueron diseñados buscando simultáneamente incrementar la productividad, mejorar el servicio al cliente, reducir costos operativos, fortalecer el control y generar información confiable para la toma de decisiones.</w:t>
      </w:r>
    </w:p>
    <w:p w14:paraId="29DE94D4" w14:textId="77777777" w:rsidR="00970D2F" w:rsidRPr="00970D2F" w:rsidRDefault="00970D2F" w:rsidP="00970D2F">
      <w:pPr>
        <w:spacing w:after="0" w:line="240" w:lineRule="auto"/>
        <w:jc w:val="both"/>
      </w:pPr>
      <w:r w:rsidRPr="00970D2F">
        <w:t>Es importante comprender que muchas de las prácticas descritas en este documento pueden parecer inicialmente contrarias a la administración tradicional. Algunas funciones desaparecen, otras se fusionan, ciertos controles se eliminan y numerosas responsabilidades son trasladadas a los propios equipos operativos. Esto no responde a una reducción de control, sino a una redefinición más inteligente de dónde deben ubicarse los controles y quién debe asumir la responsabilidad sobre los resultados.</w:t>
      </w:r>
    </w:p>
    <w:p w14:paraId="5B00421C" w14:textId="77777777" w:rsidR="00970D2F" w:rsidRPr="00970D2F" w:rsidRDefault="00970D2F" w:rsidP="00970D2F">
      <w:pPr>
        <w:spacing w:after="0" w:line="240" w:lineRule="auto"/>
        <w:jc w:val="both"/>
      </w:pPr>
      <w:r w:rsidRPr="00970D2F">
        <w:t xml:space="preserve">La filosofía detrás de IOS-PYME parte de una premisa sencilla: las personas deben dedicar la mayor parte de su tiempo a actividades que generen valor para el cliente y para la empresa. Toda actividad que no contribuya directamente a producir, vender, servir, analizar, mejorar o innovar </w:t>
      </w:r>
      <w:r w:rsidRPr="00970D2F">
        <w:lastRenderedPageBreak/>
        <w:t>debe ser cuestionada, simplificada o automatizada. Bajo esta óptica, la tecnología deja de ser un lujo y se convierte en un habilitador fundamental de la eficiencia operativa.</w:t>
      </w:r>
    </w:p>
    <w:p w14:paraId="33F515BF" w14:textId="77777777" w:rsidR="00970D2F" w:rsidRPr="00970D2F" w:rsidRDefault="00970D2F" w:rsidP="00970D2F">
      <w:pPr>
        <w:spacing w:after="0" w:line="240" w:lineRule="auto"/>
        <w:jc w:val="both"/>
      </w:pPr>
      <w:r w:rsidRPr="00970D2F">
        <w:t>Otro principio fundamental de esta metodología es que el control no debe convertirse en un enemigo de la productividad. Durante años muchas organizaciones han sacrificado velocidad, flexibilidad y eficiencia en nombre del control. Sin embargo, un proceso correctamente diseñado puede lograr ambos objetivos simultáneamente. La clave consiste en colocar los controles adecuados en los puntos donde realmente existe riesgo para el negocio y eliminar aquellos que únicamente agregan burocracia.</w:t>
      </w:r>
    </w:p>
    <w:p w14:paraId="5C50179A" w14:textId="1EE970A1" w:rsidR="00970D2F" w:rsidRDefault="00970D2F" w:rsidP="00970D2F">
      <w:pPr>
        <w:spacing w:after="0" w:line="240" w:lineRule="auto"/>
        <w:jc w:val="both"/>
      </w:pPr>
      <w:r w:rsidRPr="00970D2F">
        <w:t>Asimismo, IOS-PYME promueve una cultura basada en responsabilidad individual, calidad en la fuente y toma de decisiones fundamentada en datos. La calidad deja de ser responsabilidad de un departamento especializado y pasa a formar parte de las obligaciones de cada colaborador. Los errores deben prevenirse mediante procesos robustos y no descubrirse mediante inspecciones masivas realizadas al final de la operación.</w:t>
      </w:r>
    </w:p>
    <w:p w14:paraId="1C22694D" w14:textId="77777777" w:rsidR="00970D2F" w:rsidRDefault="00970D2F" w:rsidP="00970D2F">
      <w:pPr>
        <w:spacing w:after="0" w:line="240" w:lineRule="auto"/>
        <w:jc w:val="both"/>
      </w:pPr>
    </w:p>
    <w:p w14:paraId="63E50C08" w14:textId="523C6D00" w:rsidR="00970D2F" w:rsidRPr="009A60C1" w:rsidRDefault="00970D2F" w:rsidP="00970D2F">
      <w:pPr>
        <w:spacing w:after="0" w:line="240" w:lineRule="auto"/>
        <w:jc w:val="both"/>
        <w:rPr>
          <w:b/>
          <w:bCs/>
        </w:rPr>
      </w:pPr>
      <w:r w:rsidRPr="009A60C1">
        <w:rPr>
          <w:b/>
          <w:bCs/>
        </w:rPr>
        <w:t xml:space="preserve">Lean manufacturing &amp; Reingeneria de procesos: </w:t>
      </w:r>
    </w:p>
    <w:p w14:paraId="5A54DECB" w14:textId="77777777" w:rsidR="00D410F0" w:rsidRPr="00D410F0" w:rsidRDefault="00D410F0" w:rsidP="00D410F0">
      <w:pPr>
        <w:spacing w:after="0" w:line="240" w:lineRule="auto"/>
        <w:jc w:val="both"/>
      </w:pPr>
      <w:r w:rsidRPr="00D410F0">
        <w:t>Durante gran parte del siglo XX, las empresas fueron diseñadas bajo estructuras funcionales. Producción se dividió en departamentos especializados; compras, ventas, logística, finanzas, recursos humanos y servicio al cliente evolucionaron como áreas independientes con objetivos, métricas y prioridades propias. Este modelo permitió desarrollar especialización técnica, pero también generó una enorme fragmentación organizacional. Cada departamento comenzó a optimizar sus propios indicadores sin necesariamente mejorar el desempeño global de la empresa.</w:t>
      </w:r>
    </w:p>
    <w:p w14:paraId="04F3FF85" w14:textId="77777777" w:rsidR="00D410F0" w:rsidRPr="00D410F0" w:rsidRDefault="00D410F0" w:rsidP="00D410F0">
      <w:pPr>
        <w:spacing w:after="0" w:line="240" w:lineRule="auto"/>
        <w:jc w:val="both"/>
      </w:pPr>
      <w:r w:rsidRPr="00D410F0">
        <w:t>La filosofía Lean Manufacturing surge precisamente para enfrentar este problema dentro de las áreas productivas. Su objetivo fundamental es eliminar desperdicios, reducir tiempos de espera, minimizar inventarios, balancear capacidades y lograr que los materiales fluyan continuamente a través del proceso productivo. La visión de largo plazo de Lean es alcanzar el estado ideal conocido como One Piece Flow, donde cada unidad producida avanza de forma continua desde la materia prima hasta el producto terminado sin interrupciones, acumulaciones ni actividades que no agreguen valor.</w:t>
      </w:r>
    </w:p>
    <w:p w14:paraId="1F9E48C4" w14:textId="77777777" w:rsidR="00D410F0" w:rsidRPr="00D410F0" w:rsidRDefault="00D410F0" w:rsidP="00D410F0">
      <w:pPr>
        <w:spacing w:after="0" w:line="240" w:lineRule="auto"/>
        <w:jc w:val="both"/>
      </w:pPr>
      <w:r w:rsidRPr="00D410F0">
        <w:t>Aunque pocas organizaciones alcanzan completamente este ideal, el One Piece Flow representa la dirección estratégica hacia la cual deben orientarse todos los esfuerzos de mejora. Cada reducción de inventario, cada disminución de tiempos de preparación, cada mejora en calidad, cada balanceo de línea y cada automatización acerca a la empresa un poco más a esa meta. Lean no debe verse como un proyecto con fecha de finalización, sino como una búsqueda permanente de perfección operacional.</w:t>
      </w:r>
    </w:p>
    <w:p w14:paraId="165A4A91" w14:textId="77777777" w:rsidR="00D410F0" w:rsidRPr="00D410F0" w:rsidRDefault="00D410F0" w:rsidP="00D410F0">
      <w:pPr>
        <w:spacing w:after="0" w:line="240" w:lineRule="auto"/>
        <w:jc w:val="both"/>
      </w:pPr>
      <w:r w:rsidRPr="00D410F0">
        <w:t>La Reingeniería de Procesos persigue exactamente el mismo objetivo, pero dentro de los procesos administrativos. Si Lean busca eliminar los desperdicios de materiales, movimientos, tiempos muertos y sobreproducción en la planta, la Reingeniería busca eliminar aprobaciones innecesarias, duplicidad de tareas, esperas administrativas, múltiples capturas de información, reprocesos documentales y actividades que no agregan valor al cliente.</w:t>
      </w:r>
    </w:p>
    <w:p w14:paraId="20EB5B78" w14:textId="77777777" w:rsidR="00D410F0" w:rsidRPr="00D410F0" w:rsidRDefault="00D410F0" w:rsidP="00D410F0">
      <w:pPr>
        <w:spacing w:after="0" w:line="240" w:lineRule="auto"/>
        <w:jc w:val="both"/>
      </w:pPr>
      <w:r w:rsidRPr="00D410F0">
        <w:t>Bajo este enfoque, los departamentos funcionales tradicionales comienzan a transformarse en unidades de negocio orientadas al cliente y al flujo de trabajo. En lugar de que cada área optimice únicamente sus propios objetivos, equipos multidisciplinarios asumen la responsabilidad completa sobre procesos integrales, desde el inicio hasta la conclusión del servicio. Los colaboradores desarrollan competencias polifuncionales que les permiten apoyar diferentes actividades según las necesidades del proceso, balanceando capacidades de forma similar a como se balancean las estaciones de trabajo dentro de una línea de producción.</w:t>
      </w:r>
    </w:p>
    <w:p w14:paraId="0020C651" w14:textId="77777777" w:rsidR="00D410F0" w:rsidRPr="00D410F0" w:rsidRDefault="00D410F0" w:rsidP="00D410F0">
      <w:pPr>
        <w:spacing w:after="0" w:line="240" w:lineRule="auto"/>
        <w:jc w:val="both"/>
      </w:pPr>
      <w:r w:rsidRPr="00D410F0">
        <w:t xml:space="preserve">El resultado de esta transformación es una organización mucho más ágil, donde desaparecen numerosos puntos de transferencia, aprobaciones innecesarias y tiempos de espera entre departamentos. Los problemas se resuelven más cerca de su origen, las decisiones se toman con mayor rapidez y la información fluye con menos fricción. Lo que anteriormente requería la </w:t>
      </w:r>
      <w:r w:rsidRPr="00D410F0">
        <w:lastRenderedPageBreak/>
        <w:t>intervención de múltiples áreas puede ser gestionado por equipos autónomos orientados a resultados.</w:t>
      </w:r>
    </w:p>
    <w:p w14:paraId="0464BBFD" w14:textId="77777777" w:rsidR="00D410F0" w:rsidRPr="00D410F0" w:rsidRDefault="00D410F0" w:rsidP="00D410F0">
      <w:pPr>
        <w:spacing w:after="0" w:line="240" w:lineRule="auto"/>
        <w:jc w:val="both"/>
      </w:pPr>
      <w:r w:rsidRPr="00D410F0">
        <w:t>En esencia, Lean Manufacturing y Reingeniería de Procesos representan dos caras de una misma filosofía. Ambas buscan crear flujo. Ambas buscan acercar la organización a un estado donde el trabajo avance continuamente, con el menor desperdicio posible. Ambas buscan reemplazar estructuras rígidas y fragmentadas por sistemas dinámicos capaces de responder con rapidez a las necesidades del cliente.</w:t>
      </w:r>
    </w:p>
    <w:p w14:paraId="278C92FC" w14:textId="77777777" w:rsidR="00D410F0" w:rsidRPr="00D410F0" w:rsidRDefault="00D410F0" w:rsidP="00D410F0">
      <w:pPr>
        <w:spacing w:after="0" w:line="240" w:lineRule="auto"/>
        <w:jc w:val="both"/>
        <w:rPr>
          <w:b/>
          <w:bCs/>
        </w:rPr>
      </w:pPr>
      <w:r w:rsidRPr="00D410F0">
        <w:t xml:space="preserve">IOS-PYME adopta estos principios como fundamento de su diseño. Cada uno de los procesos descritos en esta fase ha sido concebido bajo la premisa de maximizar el flujo de materiales, información y decisiones. La estructura propuesta no busca fortalecer departamentos, sino fortalecer procesos. No busca aumentar actividades de control, sino aumentar la capacidad de generar valor. No busca crear más burocracia, sino construir una organización </w:t>
      </w:r>
      <w:r w:rsidRPr="00D410F0">
        <w:rPr>
          <w:b/>
          <w:bCs/>
        </w:rPr>
        <w:t>capaz de ofrecer mayor velocidad, mejor calidad, mejor servicio y mayor rentabilidad de forma simultánea.</w:t>
      </w:r>
    </w:p>
    <w:p w14:paraId="04718574" w14:textId="77777777" w:rsidR="00D410F0" w:rsidRPr="00D410F0" w:rsidRDefault="00D410F0" w:rsidP="00D410F0">
      <w:pPr>
        <w:spacing w:after="0" w:line="240" w:lineRule="auto"/>
        <w:jc w:val="both"/>
      </w:pPr>
      <w:r w:rsidRPr="00D410F0">
        <w:t xml:space="preserve">Los principios de la Reingeniería de Procesos, según Michael Hammer y James Champy, plantean que los rediseños deben ser fundamentales, radicales, dramáticos y orientados a procesos. Esta metodología no persigue mejoras marginales ni ajustes cosméticos; busca cuestionar las premisas sobre las cuales fue construida la organización y rediseñar el negocio desde sus cimientos. En consecuencia, muchas de las propuestas contenidas en IOS-PYME pueden parecer </w:t>
      </w:r>
      <w:r w:rsidRPr="00D410F0">
        <w:rPr>
          <w:b/>
          <w:bCs/>
        </w:rPr>
        <w:t>disruptivas</w:t>
      </w:r>
      <w:r w:rsidRPr="00D410F0">
        <w:t xml:space="preserve"> para quienes han operado durante años bajo modelos tradicionales de administración. La eliminación de departamentos funcionales rígidos, la reducción de niveles jerárquicos, la integración de funciones, la transferencia de responsabilidades hacia los equipos operativos, la automatización de actividades administrativas y la sustitución de controles burocráticos por controles inteligentes representan cambios profundos en la forma de gestionar una empresa. El propósito no es modernizar parcialmente el modelo existente, sino construir uno nuevo capaz de responder a las exigencias de un entorno cada vez más competitivo y dinámico.</w:t>
      </w:r>
    </w:p>
    <w:p w14:paraId="12196EF0" w14:textId="77777777" w:rsidR="00D410F0" w:rsidRPr="00D410F0" w:rsidRDefault="00D410F0" w:rsidP="00D410F0">
      <w:pPr>
        <w:spacing w:after="0" w:line="240" w:lineRule="auto"/>
        <w:jc w:val="both"/>
      </w:pPr>
      <w:r w:rsidRPr="00D410F0">
        <w:t xml:space="preserve">Por esta razón, es importante advertir al lector que este modelo </w:t>
      </w:r>
      <w:r w:rsidRPr="00D410F0">
        <w:rPr>
          <w:b/>
          <w:bCs/>
        </w:rPr>
        <w:t>no</w:t>
      </w:r>
      <w:r w:rsidRPr="00D410F0">
        <w:t xml:space="preserve"> ha sido diseñado para organizaciones o líderes que busquen preservar intactas las estructuras tradicionales. Si usted considera que la forma actual de administrar una empresa debe mantenerse porque "siempre se ha hecho así", probablemente encontrará incómodas muchas de las ideas presentadas en este documento. IOS-PYME está dirigido a empresarios, directivos y profesionales dispuestos a cuestionar paradigmas, desafiar creencias arraigadas y replantear la manera en que se organiza el trabajo. La experiencia demuestra que las mayores mejoras en productividad, calidad, velocidad de respuesta y rentabilidad rara vez provienen de cambios incrementales; generalmente son el resultado de decisiones valientes que transforman radicalmente la forma en que opera la organización. Este documento no pretende defender el pasado, sino diseñar el futuro.</w:t>
      </w:r>
    </w:p>
    <w:p w14:paraId="07A65946" w14:textId="77777777" w:rsidR="00970D2F" w:rsidRPr="00970D2F" w:rsidRDefault="00970D2F" w:rsidP="00970D2F">
      <w:pPr>
        <w:spacing w:after="0" w:line="240" w:lineRule="auto"/>
        <w:jc w:val="both"/>
      </w:pPr>
      <w:r w:rsidRPr="00D410F0">
        <w:t>Antes de iniciar el recorrido por los veintiún procesos que conforman esta fase, resulta importante comprender los principios filosóficos que sustentan todo el modelo. En las próximas páginas se presentan algunos de los paradigmas tradicionales que IOS-PYME desafía y reemplaza por enfoques más alineados con las necesidades de las organizaciones modernas. Comprender estos principios permitirá interpretar correctamente el diseño de los procesos y entender por qué muchas de las soluciones propuestas difieren de las prácticas administrativas</w:t>
      </w:r>
      <w:r w:rsidRPr="00970D2F">
        <w:t xml:space="preserve"> convencionales.</w:t>
      </w:r>
    </w:p>
    <w:p w14:paraId="1649FC9A" w14:textId="77777777" w:rsidR="00677F6A" w:rsidRPr="00970D2F" w:rsidRDefault="00677F6A" w:rsidP="00EC6983">
      <w:pPr>
        <w:spacing w:after="0" w:line="240" w:lineRule="auto"/>
        <w:jc w:val="center"/>
        <w:rPr>
          <w:b/>
          <w:bCs/>
        </w:rPr>
      </w:pPr>
    </w:p>
    <w:p w14:paraId="6CF6BA4F" w14:textId="77777777" w:rsidR="00677F6A" w:rsidRDefault="00677F6A" w:rsidP="00EC6983">
      <w:pPr>
        <w:spacing w:after="0" w:line="240" w:lineRule="auto"/>
        <w:jc w:val="center"/>
        <w:rPr>
          <w:b/>
          <w:bCs/>
          <w:lang w:val="es-419"/>
        </w:rPr>
      </w:pPr>
    </w:p>
    <w:p w14:paraId="1A48E29B" w14:textId="77777777" w:rsidR="00677F6A" w:rsidRDefault="00677F6A" w:rsidP="00EC6983">
      <w:pPr>
        <w:spacing w:after="0" w:line="240" w:lineRule="auto"/>
        <w:jc w:val="center"/>
        <w:rPr>
          <w:b/>
          <w:bCs/>
          <w:lang w:val="es-419"/>
        </w:rPr>
      </w:pPr>
    </w:p>
    <w:p w14:paraId="5B8526AF" w14:textId="77777777" w:rsidR="00677F6A" w:rsidRDefault="00677F6A" w:rsidP="00EC6983">
      <w:pPr>
        <w:spacing w:after="0" w:line="240" w:lineRule="auto"/>
        <w:jc w:val="center"/>
        <w:rPr>
          <w:b/>
          <w:bCs/>
          <w:lang w:val="es-419"/>
        </w:rPr>
      </w:pPr>
    </w:p>
    <w:p w14:paraId="0B008AFD" w14:textId="77777777" w:rsidR="009A60C1" w:rsidRDefault="009A60C1" w:rsidP="00EC6983">
      <w:pPr>
        <w:spacing w:after="0" w:line="240" w:lineRule="auto"/>
        <w:jc w:val="center"/>
        <w:rPr>
          <w:b/>
          <w:bCs/>
          <w:lang w:val="es-419"/>
        </w:rPr>
      </w:pPr>
    </w:p>
    <w:p w14:paraId="015B60B6" w14:textId="77777777" w:rsidR="009A60C1" w:rsidRDefault="009A60C1" w:rsidP="00EC6983">
      <w:pPr>
        <w:spacing w:after="0" w:line="240" w:lineRule="auto"/>
        <w:jc w:val="center"/>
        <w:rPr>
          <w:b/>
          <w:bCs/>
          <w:lang w:val="es-419"/>
        </w:rPr>
      </w:pPr>
    </w:p>
    <w:p w14:paraId="0DF42131" w14:textId="77777777" w:rsidR="009A60C1" w:rsidRDefault="009A60C1" w:rsidP="00EC6983">
      <w:pPr>
        <w:spacing w:after="0" w:line="240" w:lineRule="auto"/>
        <w:jc w:val="center"/>
        <w:rPr>
          <w:b/>
          <w:bCs/>
          <w:lang w:val="es-419"/>
        </w:rPr>
      </w:pPr>
    </w:p>
    <w:p w14:paraId="3E147A8C" w14:textId="77777777" w:rsidR="009A60C1" w:rsidRDefault="009A60C1" w:rsidP="00EC6983">
      <w:pPr>
        <w:spacing w:after="0" w:line="240" w:lineRule="auto"/>
        <w:jc w:val="center"/>
        <w:rPr>
          <w:b/>
          <w:bCs/>
          <w:lang w:val="es-419"/>
        </w:rPr>
      </w:pPr>
    </w:p>
    <w:p w14:paraId="21270437" w14:textId="0B76766D" w:rsidR="00D410F0" w:rsidRPr="00D410F0" w:rsidRDefault="00D410F0" w:rsidP="00D410F0">
      <w:pPr>
        <w:spacing w:after="0" w:line="240" w:lineRule="auto"/>
        <w:rPr>
          <w:b/>
          <w:bCs/>
        </w:rPr>
      </w:pPr>
      <w:r w:rsidRPr="00D410F0">
        <w:rPr>
          <w:b/>
          <w:bCs/>
        </w:rPr>
        <w:lastRenderedPageBreak/>
        <w:t>Los Paradigmas que IOS-PYME Desafía</w:t>
      </w:r>
      <w:r>
        <w:rPr>
          <w:b/>
          <w:bCs/>
        </w:rPr>
        <w:t xml:space="preserve">. Ejemplos: </w:t>
      </w:r>
    </w:p>
    <w:p w14:paraId="44126A10" w14:textId="77777777" w:rsidR="00D410F0" w:rsidRDefault="00D410F0" w:rsidP="00D410F0">
      <w:pPr>
        <w:spacing w:after="0" w:line="240" w:lineRule="auto"/>
        <w:jc w:val="both"/>
        <w:rPr>
          <w:b/>
          <w:bCs/>
        </w:rPr>
      </w:pPr>
    </w:p>
    <w:p w14:paraId="70D97D48" w14:textId="5AA9EDBE" w:rsidR="00D410F0" w:rsidRPr="00D410F0" w:rsidRDefault="00D410F0" w:rsidP="00D410F0">
      <w:pPr>
        <w:spacing w:after="0" w:line="240" w:lineRule="auto"/>
        <w:jc w:val="both"/>
        <w:rPr>
          <w:b/>
          <w:bCs/>
        </w:rPr>
      </w:pPr>
      <w:r w:rsidRPr="00D410F0">
        <w:rPr>
          <w:b/>
          <w:bCs/>
        </w:rPr>
        <w:t>Paradigma #1</w:t>
      </w:r>
    </w:p>
    <w:p w14:paraId="62A8220C" w14:textId="77777777" w:rsidR="00D410F0" w:rsidRPr="00D410F0" w:rsidRDefault="00D410F0" w:rsidP="00D410F0">
      <w:pPr>
        <w:spacing w:after="0" w:line="240" w:lineRule="auto"/>
        <w:jc w:val="both"/>
        <w:rPr>
          <w:b/>
          <w:bCs/>
        </w:rPr>
      </w:pPr>
      <w:r w:rsidRPr="00D410F0">
        <w:rPr>
          <w:b/>
          <w:bCs/>
        </w:rPr>
        <w:t>"Las personas deben especializarse en una sola función"</w:t>
      </w:r>
    </w:p>
    <w:p w14:paraId="672F1FF7" w14:textId="77777777" w:rsidR="00D410F0" w:rsidRPr="00D410F0" w:rsidRDefault="00D410F0" w:rsidP="00D410F0">
      <w:pPr>
        <w:spacing w:after="0" w:line="240" w:lineRule="auto"/>
        <w:jc w:val="both"/>
      </w:pPr>
      <w:r w:rsidRPr="00D410F0">
        <w:t>Durante décadas las empresas se organizaron bajo estructuras funcionales donde cada colaborador realizaba una tarea muy específica. Este modelo generó departamentos aislados, lentitud en la toma de decisiones y una enorme dependencia entre áreas. IOS-PYME adopta un enfoque basado en procesos donde los equipos son responsables de resultados completos y no únicamente de actividades individuales. El objetivo no es maximizar la eficiencia de cada departamento, sino optimizar el desempeño global del sistema.</w:t>
      </w:r>
    </w:p>
    <w:p w14:paraId="15EA3F5E" w14:textId="117BD210" w:rsidR="00D410F0" w:rsidRPr="00D410F0" w:rsidRDefault="00D410F0" w:rsidP="00D410F0">
      <w:pPr>
        <w:spacing w:after="0" w:line="240" w:lineRule="auto"/>
        <w:jc w:val="both"/>
        <w:rPr>
          <w:b/>
          <w:bCs/>
        </w:rPr>
      </w:pPr>
    </w:p>
    <w:p w14:paraId="568DBD8F" w14:textId="77777777" w:rsidR="00D410F0" w:rsidRPr="00D410F0" w:rsidRDefault="00D410F0" w:rsidP="00D410F0">
      <w:pPr>
        <w:spacing w:after="0" w:line="240" w:lineRule="auto"/>
        <w:jc w:val="both"/>
        <w:rPr>
          <w:b/>
          <w:bCs/>
        </w:rPr>
      </w:pPr>
      <w:r w:rsidRPr="00D410F0">
        <w:rPr>
          <w:b/>
          <w:bCs/>
        </w:rPr>
        <w:t>Paradigma #2</w:t>
      </w:r>
    </w:p>
    <w:p w14:paraId="16ADEA92" w14:textId="77777777" w:rsidR="00D410F0" w:rsidRPr="00D410F0" w:rsidRDefault="00D410F0" w:rsidP="00D410F0">
      <w:pPr>
        <w:spacing w:after="0" w:line="240" w:lineRule="auto"/>
        <w:jc w:val="both"/>
        <w:rPr>
          <w:b/>
          <w:bCs/>
        </w:rPr>
      </w:pPr>
      <w:r w:rsidRPr="00D410F0">
        <w:rPr>
          <w:b/>
          <w:bCs/>
        </w:rPr>
        <w:t>"Nadie puede ser juez y parte"</w:t>
      </w:r>
    </w:p>
    <w:p w14:paraId="290CB1CA" w14:textId="77777777" w:rsidR="00D410F0" w:rsidRPr="00D410F0" w:rsidRDefault="00D410F0" w:rsidP="00D410F0">
      <w:pPr>
        <w:spacing w:after="0" w:line="240" w:lineRule="auto"/>
        <w:jc w:val="both"/>
      </w:pPr>
      <w:r w:rsidRPr="00D410F0">
        <w:t>Uno de los principios más repetidos en la administración tradicional establece que quien ejecuta una tarea no debe validarla. Sin embargo, esta filosofía genera múltiples capas de supervisión, inspección y burocracia. IOS-PYME adopta el principio de calidad en la fuente. La primera responsabilidad de calidad pertenece a quien realiza el trabajo. La organización debe diseñar procesos, capacitación y herramientas que permitan a cada colaborador garantizar la calidad de su propia ejecución antes de transferir el trabajo al siguiente proceso.</w:t>
      </w:r>
    </w:p>
    <w:p w14:paraId="670D688C" w14:textId="56367904" w:rsidR="00D410F0" w:rsidRPr="00D410F0" w:rsidRDefault="00D410F0" w:rsidP="00D410F0">
      <w:pPr>
        <w:spacing w:after="0" w:line="240" w:lineRule="auto"/>
        <w:jc w:val="both"/>
        <w:rPr>
          <w:b/>
          <w:bCs/>
        </w:rPr>
      </w:pPr>
    </w:p>
    <w:p w14:paraId="0870BEB8" w14:textId="77777777" w:rsidR="00D410F0" w:rsidRPr="00D410F0" w:rsidRDefault="00D410F0" w:rsidP="00D410F0">
      <w:pPr>
        <w:spacing w:after="0" w:line="240" w:lineRule="auto"/>
        <w:jc w:val="both"/>
        <w:rPr>
          <w:b/>
          <w:bCs/>
        </w:rPr>
      </w:pPr>
      <w:r w:rsidRPr="00D410F0">
        <w:rPr>
          <w:b/>
          <w:bCs/>
        </w:rPr>
        <w:t>Paradigma #3</w:t>
      </w:r>
    </w:p>
    <w:p w14:paraId="685155FC" w14:textId="77777777" w:rsidR="00D410F0" w:rsidRPr="00D410F0" w:rsidRDefault="00D410F0" w:rsidP="00D410F0">
      <w:pPr>
        <w:spacing w:after="0" w:line="240" w:lineRule="auto"/>
        <w:jc w:val="both"/>
        <w:rPr>
          <w:b/>
          <w:bCs/>
        </w:rPr>
      </w:pPr>
      <w:r w:rsidRPr="00D410F0">
        <w:rPr>
          <w:b/>
          <w:bCs/>
        </w:rPr>
        <w:t>"La calidad se inspecciona"</w:t>
      </w:r>
    </w:p>
    <w:p w14:paraId="135C86C8" w14:textId="77777777" w:rsidR="00D410F0" w:rsidRPr="00FB2763" w:rsidRDefault="00D410F0" w:rsidP="00D410F0">
      <w:pPr>
        <w:spacing w:after="0" w:line="240" w:lineRule="auto"/>
        <w:jc w:val="both"/>
      </w:pPr>
      <w:r w:rsidRPr="00FB2763">
        <w:t>La calidad no se produce mediante inspectores. Se produce mediante procesos robustos. La inspección masiva suele ser un síntoma de procesos incapaces de generar resultados consistentes. IOS-PYME promueve el uso de estándares operativos, SPC, poka-yokes y controles preventivos que permitan construir calidad desde el origen en lugar de intentar detectarla al final.</w:t>
      </w:r>
    </w:p>
    <w:p w14:paraId="5FAB5F27" w14:textId="39779CE1" w:rsidR="00D410F0" w:rsidRPr="00D410F0" w:rsidRDefault="00D410F0" w:rsidP="00D410F0">
      <w:pPr>
        <w:spacing w:after="0" w:line="240" w:lineRule="auto"/>
        <w:jc w:val="both"/>
        <w:rPr>
          <w:b/>
          <w:bCs/>
        </w:rPr>
      </w:pPr>
    </w:p>
    <w:p w14:paraId="4C6E335C" w14:textId="77777777" w:rsidR="00D410F0" w:rsidRPr="00D410F0" w:rsidRDefault="00D410F0" w:rsidP="00D410F0">
      <w:pPr>
        <w:spacing w:after="0" w:line="240" w:lineRule="auto"/>
        <w:jc w:val="both"/>
        <w:rPr>
          <w:b/>
          <w:bCs/>
        </w:rPr>
      </w:pPr>
      <w:r w:rsidRPr="00D410F0">
        <w:rPr>
          <w:b/>
          <w:bCs/>
        </w:rPr>
        <w:t>Paradigma #4</w:t>
      </w:r>
    </w:p>
    <w:p w14:paraId="3AB5223F" w14:textId="77777777" w:rsidR="00D410F0" w:rsidRPr="00D410F0" w:rsidRDefault="00D410F0" w:rsidP="00D410F0">
      <w:pPr>
        <w:spacing w:after="0" w:line="240" w:lineRule="auto"/>
        <w:jc w:val="both"/>
        <w:rPr>
          <w:b/>
          <w:bCs/>
        </w:rPr>
      </w:pPr>
      <w:r w:rsidRPr="00D410F0">
        <w:rPr>
          <w:b/>
          <w:bCs/>
        </w:rPr>
        <w:t>"Más supervisores significan mayor control"</w:t>
      </w:r>
    </w:p>
    <w:p w14:paraId="51EF8BD9" w14:textId="77777777" w:rsidR="00D410F0" w:rsidRPr="00FB2763" w:rsidRDefault="00D410F0" w:rsidP="00D410F0">
      <w:pPr>
        <w:spacing w:after="0" w:line="240" w:lineRule="auto"/>
        <w:jc w:val="both"/>
      </w:pPr>
      <w:r w:rsidRPr="00FB2763">
        <w:t>Agregar supervisores suele aumentar costos sin necesariamente mejorar resultados. La supervisión excesiva crea dependencia, ralentiza decisiones y reduce la responsabilidad individual. IOS-PYME busca que los sistemas, indicadores, procedimientos y tecnologías proporcionen visibilidad en tiempo real, permitiendo que las personas administren excepciones y no actividades rutinarias.</w:t>
      </w:r>
    </w:p>
    <w:p w14:paraId="6DD4F02D" w14:textId="3CCA26CD" w:rsidR="00D410F0" w:rsidRPr="00D410F0" w:rsidRDefault="00D410F0" w:rsidP="00D410F0">
      <w:pPr>
        <w:spacing w:after="0" w:line="240" w:lineRule="auto"/>
        <w:jc w:val="both"/>
        <w:rPr>
          <w:b/>
          <w:bCs/>
        </w:rPr>
      </w:pPr>
    </w:p>
    <w:p w14:paraId="1D0EE137" w14:textId="77777777" w:rsidR="00D410F0" w:rsidRPr="00D410F0" w:rsidRDefault="00D410F0" w:rsidP="00D410F0">
      <w:pPr>
        <w:spacing w:after="0" w:line="240" w:lineRule="auto"/>
        <w:jc w:val="both"/>
        <w:rPr>
          <w:b/>
          <w:bCs/>
        </w:rPr>
      </w:pPr>
      <w:r w:rsidRPr="00D410F0">
        <w:rPr>
          <w:b/>
          <w:bCs/>
        </w:rPr>
        <w:t>Paradigma #5</w:t>
      </w:r>
    </w:p>
    <w:p w14:paraId="5EE2BFFD" w14:textId="77777777" w:rsidR="00D410F0" w:rsidRPr="00D410F0" w:rsidRDefault="00D410F0" w:rsidP="00D410F0">
      <w:pPr>
        <w:spacing w:after="0" w:line="240" w:lineRule="auto"/>
        <w:jc w:val="both"/>
        <w:rPr>
          <w:b/>
          <w:bCs/>
        </w:rPr>
      </w:pPr>
      <w:r w:rsidRPr="00D410F0">
        <w:rPr>
          <w:b/>
          <w:bCs/>
        </w:rPr>
        <w:t>"Todo debe revisarse varias veces"</w:t>
      </w:r>
    </w:p>
    <w:p w14:paraId="3BEC31EA" w14:textId="77777777" w:rsidR="00D410F0" w:rsidRPr="00FB2763" w:rsidRDefault="00D410F0" w:rsidP="00D410F0">
      <w:pPr>
        <w:spacing w:after="0" w:line="240" w:lineRule="auto"/>
        <w:jc w:val="both"/>
      </w:pPr>
      <w:r w:rsidRPr="00FB2763">
        <w:t>La duplicidad de revisiones suele ser una evidencia de desconfianza en los procesos. IOS-PYME busca que la información sea capturada correctamente una sola vez y utilizada múltiples veces. Eliminar reprocesos administrativos es uno de los principales mecanismos para incrementar productividad.</w:t>
      </w:r>
    </w:p>
    <w:p w14:paraId="6F43B226" w14:textId="323F4FC1" w:rsidR="00D410F0" w:rsidRPr="00D410F0" w:rsidRDefault="00D410F0" w:rsidP="00D410F0">
      <w:pPr>
        <w:spacing w:after="0" w:line="240" w:lineRule="auto"/>
        <w:jc w:val="both"/>
        <w:rPr>
          <w:b/>
          <w:bCs/>
        </w:rPr>
      </w:pPr>
    </w:p>
    <w:p w14:paraId="13165B56" w14:textId="77777777" w:rsidR="00D410F0" w:rsidRPr="00D410F0" w:rsidRDefault="00D410F0" w:rsidP="00D410F0">
      <w:pPr>
        <w:spacing w:after="0" w:line="240" w:lineRule="auto"/>
        <w:jc w:val="both"/>
        <w:rPr>
          <w:b/>
          <w:bCs/>
        </w:rPr>
      </w:pPr>
      <w:r w:rsidRPr="00D410F0">
        <w:rPr>
          <w:b/>
          <w:bCs/>
        </w:rPr>
        <w:t>Paradigma #6</w:t>
      </w:r>
    </w:p>
    <w:p w14:paraId="5BBAABB6" w14:textId="77777777" w:rsidR="00D410F0" w:rsidRPr="00D410F0" w:rsidRDefault="00D410F0" w:rsidP="00D410F0">
      <w:pPr>
        <w:spacing w:after="0" w:line="240" w:lineRule="auto"/>
        <w:jc w:val="both"/>
        <w:rPr>
          <w:b/>
          <w:bCs/>
        </w:rPr>
      </w:pPr>
      <w:r w:rsidRPr="00D410F0">
        <w:rPr>
          <w:b/>
          <w:bCs/>
        </w:rPr>
        <w:t>"Mientras más controles existan, mejor"</w:t>
      </w:r>
    </w:p>
    <w:p w14:paraId="235A4B2C" w14:textId="77777777" w:rsidR="00D410F0" w:rsidRPr="00FB2763" w:rsidRDefault="00D410F0" w:rsidP="00D410F0">
      <w:pPr>
        <w:spacing w:after="0" w:line="240" w:lineRule="auto"/>
        <w:jc w:val="both"/>
      </w:pPr>
      <w:r w:rsidRPr="00FB2763">
        <w:t>No todos los controles generan valor. Algunos simplemente agregan tiempo, complejidad y costos. IOS-PYME concentra los controles en puntos críticos donde realmente existe riesgo económico, operativo o de integridad de la información. En muchos casos es preferible tener pocos controles altamente efectivos que decenas de controles burocráticos.</w:t>
      </w:r>
    </w:p>
    <w:p w14:paraId="5A029998" w14:textId="3A969BC7" w:rsidR="00D410F0" w:rsidRDefault="00D410F0" w:rsidP="00D410F0">
      <w:pPr>
        <w:spacing w:after="0" w:line="240" w:lineRule="auto"/>
        <w:jc w:val="both"/>
        <w:rPr>
          <w:b/>
          <w:bCs/>
        </w:rPr>
      </w:pPr>
    </w:p>
    <w:p w14:paraId="237BA807" w14:textId="77777777" w:rsidR="004D4E28" w:rsidRDefault="004D4E28" w:rsidP="00D410F0">
      <w:pPr>
        <w:spacing w:after="0" w:line="240" w:lineRule="auto"/>
        <w:jc w:val="both"/>
        <w:rPr>
          <w:b/>
          <w:bCs/>
        </w:rPr>
      </w:pPr>
    </w:p>
    <w:p w14:paraId="7B405BBD" w14:textId="77777777" w:rsidR="004D4E28" w:rsidRDefault="004D4E28" w:rsidP="00D410F0">
      <w:pPr>
        <w:spacing w:after="0" w:line="240" w:lineRule="auto"/>
        <w:jc w:val="both"/>
        <w:rPr>
          <w:b/>
          <w:bCs/>
        </w:rPr>
      </w:pPr>
    </w:p>
    <w:p w14:paraId="4AB11A69" w14:textId="77777777" w:rsidR="004D4E28" w:rsidRPr="00D410F0" w:rsidRDefault="004D4E28" w:rsidP="00D410F0">
      <w:pPr>
        <w:spacing w:after="0" w:line="240" w:lineRule="auto"/>
        <w:jc w:val="both"/>
        <w:rPr>
          <w:b/>
          <w:bCs/>
        </w:rPr>
      </w:pPr>
    </w:p>
    <w:p w14:paraId="30CB486B" w14:textId="77777777" w:rsidR="00D410F0" w:rsidRPr="00D410F0" w:rsidRDefault="00D410F0" w:rsidP="00D410F0">
      <w:pPr>
        <w:spacing w:after="0" w:line="240" w:lineRule="auto"/>
        <w:jc w:val="both"/>
        <w:rPr>
          <w:b/>
          <w:bCs/>
        </w:rPr>
      </w:pPr>
      <w:r w:rsidRPr="00D410F0">
        <w:rPr>
          <w:b/>
          <w:bCs/>
        </w:rPr>
        <w:t>Paradigma #7</w:t>
      </w:r>
    </w:p>
    <w:p w14:paraId="01A5EF71" w14:textId="77777777" w:rsidR="00D410F0" w:rsidRPr="00D410F0" w:rsidRDefault="00D410F0" w:rsidP="00D410F0">
      <w:pPr>
        <w:spacing w:after="0" w:line="240" w:lineRule="auto"/>
        <w:jc w:val="both"/>
        <w:rPr>
          <w:b/>
          <w:bCs/>
        </w:rPr>
      </w:pPr>
      <w:r w:rsidRPr="00D410F0">
        <w:rPr>
          <w:b/>
          <w:bCs/>
        </w:rPr>
        <w:t>"El inventario protege a la empresa"</w:t>
      </w:r>
    </w:p>
    <w:p w14:paraId="55DF68DD" w14:textId="77777777" w:rsidR="00D410F0" w:rsidRPr="00FB2763" w:rsidRDefault="00D410F0" w:rsidP="00D410F0">
      <w:pPr>
        <w:spacing w:after="0" w:line="240" w:lineRule="auto"/>
        <w:jc w:val="both"/>
      </w:pPr>
      <w:r w:rsidRPr="00FB2763">
        <w:t>El exceso de inventario normalmente es un mecanismo para ocultar problemas operativos. Inventarios elevados esconden problemas de calidad, planificación, confiabilidad y abastecimiento. IOS-PYME utiliza principios Lean para reducir inventarios y exponer problemas que deben resolverse estructuralmente.</w:t>
      </w:r>
    </w:p>
    <w:p w14:paraId="76C6C392" w14:textId="41E36B51" w:rsidR="00D410F0" w:rsidRPr="00D410F0" w:rsidRDefault="00D410F0" w:rsidP="00D410F0">
      <w:pPr>
        <w:spacing w:after="0" w:line="240" w:lineRule="auto"/>
        <w:jc w:val="both"/>
        <w:rPr>
          <w:b/>
          <w:bCs/>
        </w:rPr>
      </w:pPr>
    </w:p>
    <w:p w14:paraId="4249A2D0" w14:textId="77777777" w:rsidR="00D410F0" w:rsidRPr="00D410F0" w:rsidRDefault="00D410F0" w:rsidP="00D410F0">
      <w:pPr>
        <w:spacing w:after="0" w:line="240" w:lineRule="auto"/>
        <w:jc w:val="both"/>
        <w:rPr>
          <w:b/>
          <w:bCs/>
        </w:rPr>
      </w:pPr>
      <w:r w:rsidRPr="00D410F0">
        <w:rPr>
          <w:b/>
          <w:bCs/>
        </w:rPr>
        <w:t>Paradigma #8</w:t>
      </w:r>
    </w:p>
    <w:p w14:paraId="1DF7D943" w14:textId="77777777" w:rsidR="00D410F0" w:rsidRPr="00D410F0" w:rsidRDefault="00D410F0" w:rsidP="00D410F0">
      <w:pPr>
        <w:spacing w:after="0" w:line="240" w:lineRule="auto"/>
        <w:jc w:val="both"/>
        <w:rPr>
          <w:b/>
          <w:bCs/>
        </w:rPr>
      </w:pPr>
      <w:r w:rsidRPr="00D410F0">
        <w:rPr>
          <w:b/>
          <w:bCs/>
        </w:rPr>
        <w:t>"Las personas administran la información"</w:t>
      </w:r>
    </w:p>
    <w:p w14:paraId="48568EB2" w14:textId="77777777" w:rsidR="00D410F0" w:rsidRPr="00FB2763" w:rsidRDefault="00D410F0" w:rsidP="00D410F0">
      <w:pPr>
        <w:spacing w:after="0" w:line="240" w:lineRule="auto"/>
        <w:jc w:val="both"/>
      </w:pPr>
      <w:r w:rsidRPr="00FB2763">
        <w:t>Tradicionalmente gran parte del tiempo de los colaboradores se consume buscando, consolidando, verificando y corrigiendo información. IOS-PYME busca que estas actividades sean ejecutadas automáticamente por sistemas digitales, permitiendo que las personas dediquen su tiempo a analizar, decidir y mejorar.</w:t>
      </w:r>
    </w:p>
    <w:p w14:paraId="3BAD14B6" w14:textId="4C98D1D9" w:rsidR="00D410F0" w:rsidRPr="00D410F0" w:rsidRDefault="00D410F0" w:rsidP="00D410F0">
      <w:pPr>
        <w:spacing w:after="0" w:line="240" w:lineRule="auto"/>
        <w:jc w:val="both"/>
        <w:rPr>
          <w:b/>
          <w:bCs/>
        </w:rPr>
      </w:pPr>
    </w:p>
    <w:p w14:paraId="7A005FFB" w14:textId="77777777" w:rsidR="00D410F0" w:rsidRPr="00D410F0" w:rsidRDefault="00D410F0" w:rsidP="00D410F0">
      <w:pPr>
        <w:spacing w:after="0" w:line="240" w:lineRule="auto"/>
        <w:jc w:val="both"/>
        <w:rPr>
          <w:b/>
          <w:bCs/>
        </w:rPr>
      </w:pPr>
      <w:r w:rsidRPr="00D410F0">
        <w:rPr>
          <w:b/>
          <w:bCs/>
        </w:rPr>
        <w:t>Paradigma #9</w:t>
      </w:r>
    </w:p>
    <w:p w14:paraId="7B6F2687" w14:textId="77777777" w:rsidR="00D410F0" w:rsidRPr="00D410F0" w:rsidRDefault="00D410F0" w:rsidP="00D410F0">
      <w:pPr>
        <w:spacing w:after="0" w:line="240" w:lineRule="auto"/>
        <w:jc w:val="both"/>
        <w:rPr>
          <w:b/>
          <w:bCs/>
        </w:rPr>
      </w:pPr>
      <w:r w:rsidRPr="00D410F0">
        <w:rPr>
          <w:b/>
          <w:bCs/>
        </w:rPr>
        <w:t>"La experiencia sustituye los datos"</w:t>
      </w:r>
    </w:p>
    <w:p w14:paraId="7225FD1B" w14:textId="77777777" w:rsidR="00D410F0" w:rsidRPr="00FB2763" w:rsidRDefault="00D410F0" w:rsidP="00D410F0">
      <w:pPr>
        <w:spacing w:after="0" w:line="240" w:lineRule="auto"/>
        <w:jc w:val="both"/>
      </w:pPr>
      <w:r w:rsidRPr="00FB2763">
        <w:t>La experiencia es valiosa, pero no debe reemplazar la evidencia objetiva. IOS-PYME promueve una cultura donde las decisiones se fundamentan en información, indicadores y hechos medibles, reduciendo la dependencia de opiniones o percepciones individuales.</w:t>
      </w:r>
    </w:p>
    <w:p w14:paraId="366BDC96" w14:textId="1DB7605B" w:rsidR="00D410F0" w:rsidRPr="00D410F0" w:rsidRDefault="00D410F0" w:rsidP="00D410F0">
      <w:pPr>
        <w:spacing w:after="0" w:line="240" w:lineRule="auto"/>
        <w:jc w:val="both"/>
        <w:rPr>
          <w:b/>
          <w:bCs/>
        </w:rPr>
      </w:pPr>
    </w:p>
    <w:p w14:paraId="62FA2FFF" w14:textId="77777777" w:rsidR="00D410F0" w:rsidRPr="00D410F0" w:rsidRDefault="00D410F0" w:rsidP="00D410F0">
      <w:pPr>
        <w:spacing w:after="0" w:line="240" w:lineRule="auto"/>
        <w:jc w:val="both"/>
        <w:rPr>
          <w:b/>
          <w:bCs/>
        </w:rPr>
      </w:pPr>
      <w:r w:rsidRPr="00D410F0">
        <w:rPr>
          <w:b/>
          <w:bCs/>
        </w:rPr>
        <w:t>Paradigma #10</w:t>
      </w:r>
    </w:p>
    <w:p w14:paraId="33102ABF" w14:textId="77777777" w:rsidR="00D410F0" w:rsidRPr="00D410F0" w:rsidRDefault="00D410F0" w:rsidP="00D410F0">
      <w:pPr>
        <w:spacing w:after="0" w:line="240" w:lineRule="auto"/>
        <w:jc w:val="both"/>
        <w:rPr>
          <w:b/>
          <w:bCs/>
        </w:rPr>
      </w:pPr>
      <w:r w:rsidRPr="00D410F0">
        <w:rPr>
          <w:b/>
          <w:bCs/>
        </w:rPr>
        <w:t>"La productividad y el control son enemigos"</w:t>
      </w:r>
    </w:p>
    <w:p w14:paraId="0E44A473" w14:textId="77777777" w:rsidR="00D410F0" w:rsidRPr="00FB2763" w:rsidRDefault="00D410F0" w:rsidP="00D410F0">
      <w:pPr>
        <w:spacing w:after="0" w:line="240" w:lineRule="auto"/>
        <w:jc w:val="both"/>
      </w:pPr>
      <w:r w:rsidRPr="00FB2763">
        <w:t>Muchas empresas creen que para tener control deben sacrificar velocidad y productividad. IOS-PYME plantea exactamente lo contrario. Un proceso bien diseñado puede incrementar simultáneamente el nivel de control, la calidad, la velocidad de respuesta y la productividad. La clave está en colocar los controles correctos en los puntos correctos.</w:t>
      </w:r>
    </w:p>
    <w:p w14:paraId="1AA3FB70" w14:textId="77777777" w:rsidR="00FB2763" w:rsidRPr="00FB2763" w:rsidRDefault="00FB2763" w:rsidP="00FB2763">
      <w:pPr>
        <w:spacing w:after="0" w:line="240" w:lineRule="auto"/>
        <w:jc w:val="both"/>
      </w:pPr>
      <w:r w:rsidRPr="00FB2763">
        <w:t>A diferencia de los modelos tradicionales, que intentan controlar cada movimiento, cada transferencia y cada actividad dentro de la empresa, este enfoque reconoce que el exceso de controles suele generar burocracia, retrasos, costos administrativos y pérdida de productividad. Por ello, la mayor rigurosidad de control se concentra en tres puntos estratégicos: la entrada de materias primas, donde se valida que los materiales recibidos cumplan con las especificaciones requeridas; la salida de desperdicios, donde se protege el patrimonio de la empresa y se evita la fuga de materiales con valor económico; y la salida de productos terminados, donde se garantiza que el cliente reciba exactamente lo solicitado en cantidad, calidad y condiciones de entrega. Una vez que los materiales han ingresado correctamente al sistema y mientras permanecen dentro de las cuatro paredes de la organización, el objetivo principal debe ser facilitar el flujo y no obstaculizarlo. En lugar de someter cada movimiento interno a múltiples verificaciones y autorizaciones, IOS-PYME promueve procesos robustos, trazabilidad digital, responsabilidad individual y visibilidad en tiempo real. El resultado es una organización que mantiene un alto nivel de control sin sacrificar velocidad, flexibilidad ni productividad, demostrando que el mejor control no es necesariamente el que más interviene, sino el que protege los puntos críticos del negocio con la menor fricción posible.</w:t>
      </w:r>
    </w:p>
    <w:p w14:paraId="1FF1A4B9" w14:textId="2C92E21C" w:rsidR="00FB2763" w:rsidRPr="00FB2763" w:rsidRDefault="00FB2763" w:rsidP="00FB2763">
      <w:pPr>
        <w:spacing w:after="0" w:line="240" w:lineRule="auto"/>
        <w:jc w:val="both"/>
      </w:pPr>
    </w:p>
    <w:p w14:paraId="7C3D33DF" w14:textId="77777777" w:rsidR="004D4E28" w:rsidRDefault="004D4E28" w:rsidP="00FB2763">
      <w:pPr>
        <w:spacing w:after="0" w:line="240" w:lineRule="auto"/>
        <w:jc w:val="both"/>
        <w:rPr>
          <w:b/>
          <w:bCs/>
        </w:rPr>
      </w:pPr>
    </w:p>
    <w:p w14:paraId="2859A4C7" w14:textId="77777777" w:rsidR="004D4E28" w:rsidRDefault="004D4E28" w:rsidP="00FB2763">
      <w:pPr>
        <w:spacing w:after="0" w:line="240" w:lineRule="auto"/>
        <w:jc w:val="both"/>
        <w:rPr>
          <w:b/>
          <w:bCs/>
        </w:rPr>
      </w:pPr>
    </w:p>
    <w:p w14:paraId="063A196B" w14:textId="77777777" w:rsidR="004D4E28" w:rsidRDefault="004D4E28" w:rsidP="00FB2763">
      <w:pPr>
        <w:spacing w:after="0" w:line="240" w:lineRule="auto"/>
        <w:jc w:val="both"/>
        <w:rPr>
          <w:b/>
          <w:bCs/>
        </w:rPr>
      </w:pPr>
    </w:p>
    <w:p w14:paraId="2634C423" w14:textId="77777777" w:rsidR="004D4E28" w:rsidRDefault="004D4E28" w:rsidP="00FB2763">
      <w:pPr>
        <w:spacing w:after="0" w:line="240" w:lineRule="auto"/>
        <w:jc w:val="both"/>
        <w:rPr>
          <w:b/>
          <w:bCs/>
        </w:rPr>
      </w:pPr>
    </w:p>
    <w:p w14:paraId="4DDD127C" w14:textId="77777777" w:rsidR="004D4E28" w:rsidRDefault="004D4E28" w:rsidP="00FB2763">
      <w:pPr>
        <w:spacing w:after="0" w:line="240" w:lineRule="auto"/>
        <w:jc w:val="both"/>
        <w:rPr>
          <w:b/>
          <w:bCs/>
        </w:rPr>
      </w:pPr>
    </w:p>
    <w:p w14:paraId="6851DC8C" w14:textId="77777777" w:rsidR="004D4E28" w:rsidRDefault="004D4E28" w:rsidP="00FB2763">
      <w:pPr>
        <w:spacing w:after="0" w:line="240" w:lineRule="auto"/>
        <w:jc w:val="both"/>
        <w:rPr>
          <w:b/>
          <w:bCs/>
        </w:rPr>
      </w:pPr>
    </w:p>
    <w:p w14:paraId="79C90B9B" w14:textId="77777777" w:rsidR="004D4E28" w:rsidRDefault="004D4E28" w:rsidP="00FB2763">
      <w:pPr>
        <w:spacing w:after="0" w:line="240" w:lineRule="auto"/>
        <w:jc w:val="both"/>
        <w:rPr>
          <w:b/>
          <w:bCs/>
        </w:rPr>
      </w:pPr>
    </w:p>
    <w:p w14:paraId="19B89E83" w14:textId="77777777" w:rsidR="004D4E28" w:rsidRDefault="004D4E28" w:rsidP="00FB2763">
      <w:pPr>
        <w:spacing w:after="0" w:line="240" w:lineRule="auto"/>
        <w:jc w:val="both"/>
        <w:rPr>
          <w:b/>
          <w:bCs/>
        </w:rPr>
      </w:pPr>
    </w:p>
    <w:p w14:paraId="1449070E" w14:textId="30CF3F35" w:rsidR="00FB2763" w:rsidRPr="00FB2763" w:rsidRDefault="00FB2763" w:rsidP="00FB2763">
      <w:pPr>
        <w:spacing w:after="0" w:line="240" w:lineRule="auto"/>
        <w:jc w:val="both"/>
      </w:pPr>
      <w:r w:rsidRPr="00FB2763">
        <w:rPr>
          <w:b/>
          <w:bCs/>
        </w:rPr>
        <w:lastRenderedPageBreak/>
        <w:t>"Controlar todo es una ilusión; controlar los puntos correctos es una estrategia."</w:t>
      </w:r>
    </w:p>
    <w:p w14:paraId="339971FC" w14:textId="77777777" w:rsidR="00FB2763" w:rsidRPr="00FB2763" w:rsidRDefault="00FB2763" w:rsidP="00FB2763">
      <w:pPr>
        <w:spacing w:after="0" w:line="240" w:lineRule="auto"/>
        <w:jc w:val="both"/>
        <w:rPr>
          <w:vanish/>
        </w:rPr>
      </w:pPr>
      <w:r w:rsidRPr="00FB2763">
        <w:rPr>
          <w:vanish/>
        </w:rPr>
        <w:t>Principio del formulario</w:t>
      </w:r>
    </w:p>
    <w:p w14:paraId="20B69841" w14:textId="77777777" w:rsidR="00FB2763" w:rsidRPr="00FB2763" w:rsidRDefault="00FB2763" w:rsidP="00FB2763">
      <w:pPr>
        <w:spacing w:after="0" w:line="240" w:lineRule="auto"/>
        <w:jc w:val="both"/>
      </w:pPr>
    </w:p>
    <w:p w14:paraId="17FBC8F0" w14:textId="77777777" w:rsidR="00FB2763" w:rsidRPr="00FB2763" w:rsidRDefault="00FB2763" w:rsidP="00FB2763">
      <w:pPr>
        <w:spacing w:after="0" w:line="240" w:lineRule="auto"/>
        <w:jc w:val="both"/>
        <w:rPr>
          <w:vanish/>
        </w:rPr>
      </w:pPr>
      <w:r w:rsidRPr="00FB2763">
        <w:rPr>
          <w:vanish/>
        </w:rPr>
        <w:t>Final del formulario</w:t>
      </w:r>
    </w:p>
    <w:p w14:paraId="347BB056" w14:textId="6CFD88F5" w:rsidR="00677F6A" w:rsidRPr="00FB2763" w:rsidRDefault="00FB2763" w:rsidP="00FB2763">
      <w:pPr>
        <w:spacing w:after="0" w:line="240" w:lineRule="auto"/>
        <w:jc w:val="both"/>
        <w:rPr>
          <w:lang w:val="es-419"/>
        </w:rPr>
      </w:pPr>
      <w:r w:rsidRPr="00FB2763">
        <w:t xml:space="preserve">En fin, este modelo parte de un principio diferente: cada persona debe ser responsable de la calidad y cantidad del trabajo que entrega. Si una empresa necesita colocar múltiples niveles de supervisión para garantizar que un colaborador haga correctamente su trabajo, entonces existe un problema más profundo relacionado con capacitación, selección de personal, diseño del puesto o cultura organizacional. Como expresó un gerente industrial durante una discusión sobre calidad en planta: </w:t>
      </w:r>
      <w:r w:rsidRPr="00FB2763">
        <w:rPr>
          <w:i/>
          <w:iCs/>
        </w:rPr>
        <w:t>"Si yo tengo que poner un supervisor para garantizar que hagas tu trabajo con calidad y cantidad, entonces págalo tú."</w:t>
      </w:r>
      <w:r w:rsidRPr="00FB2763">
        <w:t xml:space="preserve"> Aunque la frase puede parecer dura, encierra una realidad fundamental: la calidad debe construirse en la fuente y no inspeccionarse al final. Los supervisores, líderes y sistemas de gestión deben dedicarse a mejorar procesos, desarrollar personas y eliminar obstáculos, no a vigilar permanentemente actividades que deberían ejecutarse correctamente desde la primera vez. La verdadera excelencia operacional se alcanza cuando cada miembro de la organización asume la responsabilidad directa sobre los resultados de su trabajo y entiende que la calidad no es una función, sino una obligación compartida por todos.</w:t>
      </w:r>
    </w:p>
    <w:p w14:paraId="1CBB4256" w14:textId="77777777" w:rsidR="00677F6A" w:rsidRDefault="00677F6A" w:rsidP="00EC6983">
      <w:pPr>
        <w:spacing w:after="0" w:line="240" w:lineRule="auto"/>
        <w:jc w:val="center"/>
        <w:rPr>
          <w:b/>
          <w:bCs/>
          <w:lang w:val="es-419"/>
        </w:rPr>
      </w:pPr>
    </w:p>
    <w:p w14:paraId="100A3698" w14:textId="77777777" w:rsidR="002A4269" w:rsidRDefault="002A4269" w:rsidP="002A4269">
      <w:pPr>
        <w:spacing w:after="0" w:line="240" w:lineRule="auto"/>
        <w:rPr>
          <w:b/>
          <w:bCs/>
        </w:rPr>
      </w:pPr>
      <w:r w:rsidRPr="002A4269">
        <w:rPr>
          <w:b/>
          <w:bCs/>
        </w:rPr>
        <w:t>Enfoque transformacional</w:t>
      </w:r>
      <w:r>
        <w:rPr>
          <w:b/>
          <w:bCs/>
        </w:rPr>
        <w:t xml:space="preserve">. </w:t>
      </w:r>
    </w:p>
    <w:p w14:paraId="6B3679A0" w14:textId="6EB0CF36" w:rsidR="002A4269" w:rsidRPr="002A4269" w:rsidRDefault="002A4269" w:rsidP="002A4269">
      <w:pPr>
        <w:spacing w:after="0" w:line="240" w:lineRule="auto"/>
      </w:pPr>
      <w:r w:rsidRPr="002A4269">
        <w:t>De los Departamentos Funcionales a las Unidades de Negocio: La Verdadera Importancia de la Reingeniería de Procesos</w:t>
      </w:r>
    </w:p>
    <w:p w14:paraId="4EB1DAE9" w14:textId="77777777" w:rsidR="00677F6A" w:rsidRDefault="00677F6A" w:rsidP="00EC6983">
      <w:pPr>
        <w:spacing w:after="0" w:line="240" w:lineRule="auto"/>
        <w:jc w:val="center"/>
        <w:rPr>
          <w:b/>
          <w:bCs/>
          <w:lang w:val="es-419"/>
        </w:rPr>
      </w:pPr>
    </w:p>
    <w:p w14:paraId="1C782DA3" w14:textId="77777777" w:rsidR="002A4269" w:rsidRPr="002A4269" w:rsidRDefault="002A4269" w:rsidP="002A4269">
      <w:pPr>
        <w:spacing w:after="0" w:line="240" w:lineRule="auto"/>
        <w:jc w:val="both"/>
      </w:pPr>
      <w:r w:rsidRPr="002A4269">
        <w:t>La reingeniería de procesos no es simplemente una herramienta para mejorar la eficiencia operativa; representa una filosofía completa de diseño empresarial que cuestiona la estructura tradicional basada en departamentos funcionales. Durante décadas, las organizaciones se han estructurado alrededor de áreas especializadas como producción, compras, recursos humanos, logística, calidad, ventas y tecnología de información. Aunque este modelo permitió la profesionalización de cada función, también creó barreras internas que dificultan el flujo de información, generan conflictos de prioridades y provocan que cada departamento optimice sus propios resultados sin necesariamente contribuir al desempeño global de la empresa. La reingeniería plantea que las empresas deben dejar de pensar en funciones aisladas y comenzar a pensar en procesos integrales orientados al cliente, al producto y al mercado.</w:t>
      </w:r>
    </w:p>
    <w:p w14:paraId="497B8AED" w14:textId="77777777" w:rsidR="002A4269" w:rsidRPr="002A4269" w:rsidRDefault="002A4269" w:rsidP="002A4269">
      <w:pPr>
        <w:spacing w:after="0" w:line="240" w:lineRule="auto"/>
        <w:jc w:val="both"/>
      </w:pPr>
      <w:r w:rsidRPr="002A4269">
        <w:t>Uno de los principios fundamentales de la reingeniería es reconocer que no todos los clientes son iguales, no todos los productos son iguales y no todos los mercados tienen las mismas necesidades. Sin embargo, muchas empresas insisten en administrar realidades completamente diferentes utilizando una misma estructura funcional, los mismos procedimientos y los mismos sistemas de información. El resultado suele ser una organización compleja, lenta y llena de excepciones. Un gerente de producción termina administrando simultáneamente productos con tecnologías, tiempos de fabricación, márgenes, niveles de servicio y requerimientos de calidad completamente distintos. Del mismo modo, un departamento de compras debe gestionar proveedores con características incompatibles entre sí, mientras que logística intenta distribuir productos que requieren cadenas de suministro diferentes. La reingeniería identifica esta situación como una fuente importante de ineficiencia y propone segmentar la operación en unidades de negocio más homogéneas y especializadas.</w:t>
      </w:r>
    </w:p>
    <w:p w14:paraId="238D6F3B" w14:textId="77777777" w:rsidR="002A4269" w:rsidRPr="002A4269" w:rsidRDefault="002A4269" w:rsidP="002A4269">
      <w:pPr>
        <w:spacing w:after="0" w:line="240" w:lineRule="auto"/>
        <w:jc w:val="both"/>
      </w:pPr>
      <w:r w:rsidRPr="002A4269">
        <w:t xml:space="preserve">Esta visión adquiere aún mayor relevancia en la era digital. Hoy en día, la capacidad de una empresa para competir depende en gran medida de la </w:t>
      </w:r>
      <w:r w:rsidRPr="002A4269">
        <w:rPr>
          <w:b/>
          <w:bCs/>
        </w:rPr>
        <w:t>calidad de sus datos</w:t>
      </w:r>
      <w:r w:rsidRPr="002A4269">
        <w:t xml:space="preserve">. Nuestro proyecto parte precisamente de este principio. Toda la arquitectura tecnológica propuesta se fundamenta en bases de datos sólidas, estructuradas y parametrizadas. Estas bases de datos constituyen la materia prima que posteriormente será transformada mediante APIs, algoritmos y herramientas analíticas en información de alto valor para la toma de decisiones. Indicadores de gestión, evaluaciones de desempeño, análisis históricos, tendencias, proyecciones, comparaciones contra objetivos y modelos predictivos dependen directamente de la calidad y precisión de los </w:t>
      </w:r>
      <w:r w:rsidRPr="002A4269">
        <w:lastRenderedPageBreak/>
        <w:t>datos capturados. En otras palabras, una empresa no puede aspirar a ser verdaderamente digital si primero no resuelve la calidad y estructura de sus datos.</w:t>
      </w:r>
    </w:p>
    <w:p w14:paraId="03F0E8B4" w14:textId="77777777" w:rsidR="002A4269" w:rsidRPr="002A4269" w:rsidRDefault="002A4269" w:rsidP="002A4269">
      <w:pPr>
        <w:spacing w:after="0" w:line="240" w:lineRule="auto"/>
        <w:jc w:val="both"/>
      </w:pPr>
      <w:r w:rsidRPr="002A4269">
        <w:t>La consecuencia natural de este enfoque es que cada unidad de negocio puede requerir bases de datos diferentes. Un producto industrial puede demandar información técnica completamente distinta a la requerida por un producto de consumo masivo. Un cliente corporativo puede necesitar especificaciones de servicio, condiciones comerciales y niveles de trazabilidad diferentes a los de un cliente minorista. De igual manera, los requerimientos de empaque, almacenamiento, transporte, control de calidad y abastecimiento pueden variar significativamente entre líneas de negocio. Pretender administrar toda esta diversidad mediante una única estructura de datos suele generar sistemas rígidos, difíciles de mantener y poco útiles para la generación de conocimiento. La reingeniería reconoce estas diferencias y promueve la creación de estructuras de información adaptadas a las necesidades específicas de cada proceso.</w:t>
      </w:r>
    </w:p>
    <w:p w14:paraId="4C1BF2B1" w14:textId="3DBC5201" w:rsidR="002A4269" w:rsidRPr="002A4269" w:rsidRDefault="002A4269" w:rsidP="002A4269">
      <w:pPr>
        <w:spacing w:after="0" w:line="240" w:lineRule="auto"/>
        <w:jc w:val="both"/>
      </w:pPr>
      <w:r w:rsidRPr="002A4269">
        <w:t>La importancia estratégica de las bases de datos dentro de este modelo no puede subestimarse. Tradicionalmente, las empresas han considerado la información como un recurso secundario, limitándose a almacenar datos para fines administrativos o contables. Sin embargo, en un entorno impulsado por inteligencia artificial, automatización y analítica avanzada, las bases de datos se convierten en un activo estratégico tan</w:t>
      </w:r>
      <w:r>
        <w:t xml:space="preserve"> o más</w:t>
      </w:r>
      <w:r w:rsidRPr="002A4269">
        <w:t xml:space="preserve"> importante como las máquinas, los edificios o el capital financiero. La capacidad de agregar, modificar o eliminar campos dentro de una base de datos puede determinar el éxito o fracaso de una transformación digital. Cada nuevo producto, cada nuevo mercado y cada nueva estrategia comercial puede requerir la incorporación de nuevos elementos de información. Por ello, la custodia y evolución de estas bases de datos debe estar directamente vinculada a los equipos responsables de cada unidad de negocio.</w:t>
      </w:r>
    </w:p>
    <w:p w14:paraId="673A5E12" w14:textId="77777777" w:rsidR="002A4269" w:rsidRPr="002A4269" w:rsidRDefault="002A4269" w:rsidP="002A4269">
      <w:pPr>
        <w:spacing w:after="0" w:line="240" w:lineRule="auto"/>
        <w:jc w:val="both"/>
      </w:pPr>
      <w:r w:rsidRPr="002A4269">
        <w:t>La reingeniería también aporta beneficios significativos al eliminar los tradicionales conflictos entre departamentos funcionales. En muchas organizaciones, ventas busca maximizar ingresos, producción busca maximizar eficiencia, compras busca minimizar costos, logística busca optimizar transporte y finanzas busca controlar gastos. Aunque todos estos objetivos son válidos individualmente, con frecuencia generan decisiones contradictorias cuando se analizan desde una perspectiva global. La reingeniería sustituye este modelo por equipos multidisciplinarios enfocados en un proceso completo o en una unidad de negocio específica. De esta manera, todos los participantes comparten los mismos objetivos, las mismas prioridades y las mismas métricas de éxito. La empresa deja de funcionar como una colección de departamentos independientes y comienza a operar como una verdadera línea de producción balanceada orientada al cliente.</w:t>
      </w:r>
    </w:p>
    <w:p w14:paraId="4537B659" w14:textId="77777777" w:rsidR="002A4269" w:rsidRPr="002A4269" w:rsidRDefault="002A4269" w:rsidP="002A4269">
      <w:pPr>
        <w:spacing w:after="0" w:line="240" w:lineRule="auto"/>
        <w:jc w:val="both"/>
      </w:pPr>
      <w:r w:rsidRPr="002A4269">
        <w:t>Esta transformación genera mejoras profundas en velocidad, flexibilidad y capacidad de respuesta. La información ya no tiene que atravesar múltiples departamentos antes de convertirse en una acción concreta. Los equipos pueden tomar decisiones más rápidamente porque poseen visibilidad completa de su proceso, acceso directo a sus datos y responsabilidad integral sobre sus resultados. Además, se reducen significativamente las pérdidas de información, los errores de comunicación y los tiempos muertos derivados de aprobaciones innecesarias. En mercados cada vez más dinámicos, esta capacidad de adaptación puede representar una ventaja competitiva decisiva frente a competidores más lentos y burocráticos.</w:t>
      </w:r>
    </w:p>
    <w:p w14:paraId="055B5E0F" w14:textId="77777777" w:rsidR="002A4269" w:rsidRPr="002A4269" w:rsidRDefault="002A4269" w:rsidP="002A4269">
      <w:pPr>
        <w:spacing w:after="0" w:line="240" w:lineRule="auto"/>
        <w:jc w:val="both"/>
      </w:pPr>
      <w:r w:rsidRPr="002A4269">
        <w:t>Las pequeñas y medianas empresas suelen encontrar relativamente sencillo implementar este enfoque cuando operan con un único producto o un único tipo de cliente. En estos casos, las bases de datos son más simples, los procesos son más homogéneos y la parametrización tecnológica resulta más directa. Sin embargo, a medida que la empresa crece y diversifica sus mercados, la complejidad aumenta exponencialmente. Aparecen nuevos tipos de clientes, nuevos productos, nuevos canales de distribución, nuevos requerimientos regulatorios y nuevas necesidades de información. Sin una metodología de reingeniería que permita estructurar adecuadamente esta complejidad, la organización corre el riesgo de convertirse en un conjunto de excepciones difíciles de administrar y prácticamente imposibles de automatizar.</w:t>
      </w:r>
    </w:p>
    <w:p w14:paraId="1D34243E" w14:textId="77777777" w:rsidR="002A4269" w:rsidRPr="002A4269" w:rsidRDefault="002A4269" w:rsidP="002A4269">
      <w:pPr>
        <w:spacing w:after="0" w:line="240" w:lineRule="auto"/>
        <w:jc w:val="both"/>
      </w:pPr>
      <w:r w:rsidRPr="002A4269">
        <w:t xml:space="preserve">La reingeniería también redefine la forma en que debe entenderse el crecimiento empresarial. Tradicionalmente, muchas organizaciones buscan crecer incorporando indiscriminadamente </w:t>
      </w:r>
      <w:r w:rsidRPr="002A4269">
        <w:lastRenderedPageBreak/>
        <w:t>nuevos clientes y productos dentro de la misma estructura existente. Esto suele generar saturación operativa y pérdida de eficiencia. Desde la perspectiva de la reingeniería, existe un crecimiento en profundidad conocido como penetración de mercado. Este consiste en captar más clientes dentro del mismo segmento, utilizando los mismos productos, los mismos procesos, los mismos recursos y las mismas bases de datos. Este tipo de crecimiento es altamente eficiente porque aprovecha economías de escala sin incrementar significativamente la complejidad organizacional.</w:t>
      </w:r>
    </w:p>
    <w:p w14:paraId="745F1A3D" w14:textId="77777777" w:rsidR="002A4269" w:rsidRPr="002A4269" w:rsidRDefault="002A4269" w:rsidP="002A4269">
      <w:pPr>
        <w:spacing w:after="0" w:line="240" w:lineRule="auto"/>
        <w:jc w:val="both"/>
      </w:pPr>
      <w:r w:rsidRPr="002A4269">
        <w:t>Por otro lado, existe el crecimiento modular mediante la creación de nuevas unidades de negocio. Este enfoque reconoce que algunos mercados son suficientemente diferentes como para justificar estructuras propias, procesos propios y bases de datos propias. En lugar de forzar la integración de realidades incompatibles dentro de una misma operación, la empresa crea una nueva unidad con identidad, métricas y sistemas independientes. Esta estrategia permite crecer de manera ordenada, manteniendo la simplicidad operativa de cada unidad. Además, facilita enormemente la medición del desempeño, ya que cada negocio puede analizarse mediante sus propios indicadores, presupuestos y estados financieros.</w:t>
      </w:r>
    </w:p>
    <w:p w14:paraId="7F7E8D71" w14:textId="0C2CE7BF" w:rsidR="002A4269" w:rsidRPr="002A4269" w:rsidRDefault="002C3A1A" w:rsidP="002A4269">
      <w:pPr>
        <w:spacing w:after="0" w:line="240" w:lineRule="auto"/>
        <w:jc w:val="both"/>
      </w:pPr>
      <w:r>
        <w:t>U</w:t>
      </w:r>
      <w:r w:rsidR="002A4269" w:rsidRPr="002A4269">
        <w:t>no de los mayores beneficios del crecimiento modular es la capacidad de gestionar el riesgo. Cuando una nueva iniciativa se desarrolla como una unidad independiente, sus resultados pueden medirse con claridad y objetividad. Si el negocio prospera, puede expandirse sin afectar las demás operaciones. Si fracasa, puede cerrarse o reestructurarse sin comprometer la estabilidad del resto de la empresa. Esta capacidad de experimentar, aprender y adaptarse constituye una ventaja fundamental en un entorno económico caracterizado por cambios constantes. En esencia, la reingeniería de procesos no solo busca hacer más eficientes las operaciones actuales; busca crear organizaciones capaces de evolucionar continuamente, apoyadas en datos de calidad, tecnología inteligente y estructuras flexibles diseñadas para crecer de manera sostenible.</w:t>
      </w:r>
    </w:p>
    <w:p w14:paraId="64D0D763" w14:textId="77777777" w:rsidR="002C3A1A" w:rsidRPr="002C3A1A" w:rsidRDefault="002C3A1A" w:rsidP="002C3A1A">
      <w:pPr>
        <w:spacing w:after="0" w:line="240" w:lineRule="auto"/>
        <w:jc w:val="both"/>
      </w:pPr>
      <w:r w:rsidRPr="002C3A1A">
        <w:t>La reingeniería de procesos no es una etapa adicional de este proyecto ni una herramienta complementaria que se implementará posteriormente. Por el contrario, la reingeniería constituye el fundamento sobre el cual ha sido concebido todo el modelo. Cada una de las fases desarrolladas, desde la definición de procesos hasta la construcción de bases de datos, automatizaciones, indicadores de gestión, evaluaciones de desempeño e integración con inteligencia artificial, obliga a la organización a replantear la forma tradicional en que trabaja. No es posible implementar este proyecto manteniendo intacta una estructura funcional tradicional, porque la propia lógica del sistema requiere que la empresa opere por procesos, por flujos de valor y por unidades de negocio claramente definidas.</w:t>
      </w:r>
    </w:p>
    <w:p w14:paraId="3AE3E362" w14:textId="77777777" w:rsidR="002C3A1A" w:rsidRPr="002C3A1A" w:rsidRDefault="002C3A1A" w:rsidP="002C3A1A">
      <w:pPr>
        <w:spacing w:after="0" w:line="240" w:lineRule="auto"/>
        <w:jc w:val="both"/>
      </w:pPr>
      <w:r w:rsidRPr="002C3A1A">
        <w:t>La primera manifestación de la reingeniería aparece en el mapeo integral de procesos. Tradicionalmente, las empresas analizan sus operaciones por departamentos: ventas, compras, producción, almacenes, logística, recursos humanos, finanzas y tecnología. Este proyecto obliga a visualizar la empresa de forma horizontal, siguiendo el recorrido completo de una transacción desde que surge una necesidad del cliente hasta que se entrega el producto y se recibe el pago. Esta visión transversal es uno de los principios fundamentales de la reingeniería de procesos, ya que permite identificar desperdicios, duplicidades, cuellos de botella y actividades que no agregan valor.</w:t>
      </w:r>
    </w:p>
    <w:p w14:paraId="5396E817" w14:textId="77777777" w:rsidR="002C3A1A" w:rsidRPr="002C3A1A" w:rsidRDefault="002C3A1A" w:rsidP="002C3A1A">
      <w:pPr>
        <w:spacing w:after="0" w:line="240" w:lineRule="auto"/>
        <w:jc w:val="both"/>
      </w:pPr>
      <w:r w:rsidRPr="002C3A1A">
        <w:t>La segunda manifestación se encuentra en la definición de las bases de datos. Cada campo de información que se incorpora ha sido diseñado para alimentar procesos específicos, indicadores de gestión, automatizaciones o algoritmos de inteligencia artificial. Esto obliga a cuestionar continuamente qué información es realmente necesaria, quién debe capturarla, quién debe administrarla y cómo debe utilizarse. En lugar de recopilar datos de forma indiscriminada, el proyecto promueve la construcción de estructuras de información alineadas con los objetivos estratégicos y operativos de cada unidad de negocio.</w:t>
      </w:r>
    </w:p>
    <w:p w14:paraId="5F528AC0" w14:textId="77777777" w:rsidR="002C3A1A" w:rsidRPr="002C3A1A" w:rsidRDefault="002C3A1A" w:rsidP="002C3A1A">
      <w:pPr>
        <w:spacing w:after="0" w:line="240" w:lineRule="auto"/>
        <w:jc w:val="both"/>
      </w:pPr>
      <w:r w:rsidRPr="002C3A1A">
        <w:t xml:space="preserve">Otro elemento clave de reingeniería es la sustitución progresiva de controles manuales por reglas de negocio automatizadas. Muchas de las decisiones que históricamente dependían de la experiencia individual de supervisores o gerentes pasan a ser ejecutadas automáticamente </w:t>
      </w:r>
      <w:r w:rsidRPr="002C3A1A">
        <w:lastRenderedPageBreak/>
        <w:t>mediante flujos de trabajo, validaciones, alertas, APIs y sistemas de seguimiento. Esto reduce la dependencia de personas específicas, disminuye errores humanos y crea procesos más consistentes, repetibles y escalables. La organización deja de depender de héroes individuales para apoyarse en sistemas robustos y estructurados.</w:t>
      </w:r>
    </w:p>
    <w:p w14:paraId="7CA1E421" w14:textId="77777777" w:rsidR="002C3A1A" w:rsidRPr="002C3A1A" w:rsidRDefault="002C3A1A" w:rsidP="002C3A1A">
      <w:pPr>
        <w:spacing w:after="0" w:line="240" w:lineRule="auto"/>
        <w:jc w:val="both"/>
      </w:pPr>
      <w:r w:rsidRPr="002C3A1A">
        <w:t>La reingeniería también está presente en la redefinición de responsabilidades. En el modelo tradicional, cada departamento administra una parte del proceso y muchas veces pierde visibilidad sobre el resultado final. Este proyecto promueve la creación de equipos con responsabilidad integral sobre unidades de negocio, segmentos de clientes o líneas de productos específicas. De esta manera, las personas dejan de enfocarse exclusivamente en tareas funcionales para asumir responsabilidad sobre resultados completos, alineando sus esfuerzos con los objetivos reales de la empresa.</w:t>
      </w:r>
    </w:p>
    <w:p w14:paraId="69B9B3E8" w14:textId="77777777" w:rsidR="002C3A1A" w:rsidRPr="002C3A1A" w:rsidRDefault="002C3A1A" w:rsidP="002C3A1A">
      <w:pPr>
        <w:spacing w:after="0" w:line="240" w:lineRule="auto"/>
        <w:jc w:val="both"/>
      </w:pPr>
      <w:r w:rsidRPr="002C3A1A">
        <w:t>La incorporación de indicadores de gestión constituye otra evidencia clara de la reingeniería. Los KPI no se diseñan para medir actividades departamentales aisladas, sino para evaluar el desempeño integral de los procesos. Se mide velocidad, calidad, cumplimiento, productividad, utilización de recursos, satisfacción del cliente y rentabilidad. Esto permite que la organización gestione sobre hechos y resultados concretos en lugar de percepciones o criterios subjetivos. La toma de decisiones pasa de ser reactiva a convertirse en una actividad sistemática basada en información objetiva.</w:t>
      </w:r>
    </w:p>
    <w:p w14:paraId="1437B71B" w14:textId="77777777" w:rsidR="002C3A1A" w:rsidRPr="002C3A1A" w:rsidRDefault="002C3A1A" w:rsidP="002C3A1A">
      <w:pPr>
        <w:spacing w:after="0" w:line="240" w:lineRule="auto"/>
        <w:jc w:val="both"/>
      </w:pPr>
      <w:r w:rsidRPr="002C3A1A">
        <w:t>La evaluación 360° incluida dentro del modelo también responde a principios de reingeniería. En lugar de depender exclusivamente de la opinión de un supervisor, el desempeño de cada colaborador se analiza considerando múltiples perspectivas y su contribución al resultado global del proceso. Esto fortalece la colaboración entre áreas, reduce comportamientos individualistas y fomenta una cultura orientada al logro colectivo de objetivos.</w:t>
      </w:r>
    </w:p>
    <w:p w14:paraId="387848E5" w14:textId="77777777" w:rsidR="002C3A1A" w:rsidRPr="002C3A1A" w:rsidRDefault="002C3A1A" w:rsidP="002C3A1A">
      <w:pPr>
        <w:spacing w:after="0" w:line="240" w:lineRule="auto"/>
        <w:jc w:val="both"/>
      </w:pPr>
      <w:r w:rsidRPr="002C3A1A">
        <w:t>La existencia de más de cincuenta automatizaciones distribuidas a lo largo de los distintos procesos constituye quizás la evidencia más visible de la reingeniería incorporada en el proyecto. Cada automatización implica revisar cómo se realiza actualmente una actividad, eliminar pasos innecesarios, simplificar procedimientos, reducir tiempos de respuesta y asegurar que la información fluya automáticamente entre las distintas áreas. En esencia, cada automatización representa un rediseño parcial de un proceso existente.</w:t>
      </w:r>
    </w:p>
    <w:p w14:paraId="79915AF8" w14:textId="77777777" w:rsidR="002C3A1A" w:rsidRPr="002C3A1A" w:rsidRDefault="002C3A1A" w:rsidP="002C3A1A">
      <w:pPr>
        <w:spacing w:after="0" w:line="240" w:lineRule="auto"/>
        <w:jc w:val="both"/>
      </w:pPr>
      <w:r w:rsidRPr="002C3A1A">
        <w:t>La inteligencia artificial, contemplada en fases posteriores, profundiza aún más este concepto. La IA no puede operar sobre procesos desorganizados ni sobre datos inconsistentes. Para que los algoritmos puedan generar recomendaciones, identificar patrones, anticipar problemas o apoyar la toma de decisiones, es indispensable que previamente se haya realizado una profunda reingeniería de los procesos y de las estructuras de información. Por esta razón, la inteligencia artificial no es el punto de partida del proyecto; es una consecuencia natural de haber construido una organización ordenada, parametrizada y orientada a datos.</w:t>
      </w:r>
    </w:p>
    <w:p w14:paraId="585BDDDE" w14:textId="77777777" w:rsidR="002C3A1A" w:rsidRPr="002C3A1A" w:rsidRDefault="002C3A1A" w:rsidP="002C3A1A">
      <w:pPr>
        <w:spacing w:after="0" w:line="240" w:lineRule="auto"/>
        <w:jc w:val="both"/>
      </w:pPr>
      <w:r w:rsidRPr="002C3A1A">
        <w:t>En conclusión, este proyecto es, en sí mismo, un ejercicio de reingeniería empresarial. No se limita a informatizar procedimientos existentes ni a instalar un ERP. Su propósito es rediseñar la empresa desde sus fundamentos, reorganizar la información, redefinir responsabilidades, eliminar barreras funcionales, automatizar procesos, crear mecanismos de medición objetiva y preparar la organización para operar como una empresa moderna, digital, basada en datos y preparada para escalar mediante unidades de negocio independientes. La tecnología es simplemente la herramienta; la verdadera transformación ocurre a través de la reingeniería de procesos que sustenta todo el modelo.</w:t>
      </w:r>
    </w:p>
    <w:p w14:paraId="4E89D757" w14:textId="77777777" w:rsidR="00677F6A" w:rsidRPr="002A4269" w:rsidRDefault="00677F6A" w:rsidP="002A4269">
      <w:pPr>
        <w:spacing w:after="0" w:line="240" w:lineRule="auto"/>
        <w:jc w:val="both"/>
      </w:pPr>
    </w:p>
    <w:p w14:paraId="395C0F17" w14:textId="77777777" w:rsidR="002C3A1A" w:rsidRPr="002C3A1A" w:rsidRDefault="002C3A1A" w:rsidP="002C3A1A">
      <w:pPr>
        <w:spacing w:after="0" w:line="240" w:lineRule="auto"/>
        <w:jc w:val="both"/>
        <w:rPr>
          <w:b/>
          <w:bCs/>
        </w:rPr>
      </w:pPr>
      <w:r w:rsidRPr="002C3A1A">
        <w:rPr>
          <w:b/>
          <w:bCs/>
        </w:rPr>
        <w:t>Lean Manufacturing: Una Filosofía Fundamental Integrada en el Diseño de Este Proyecto</w:t>
      </w:r>
    </w:p>
    <w:p w14:paraId="1BBBC98A" w14:textId="77777777" w:rsidR="002C3A1A" w:rsidRPr="002C3A1A" w:rsidRDefault="002C3A1A" w:rsidP="002C3A1A">
      <w:pPr>
        <w:spacing w:after="0" w:line="240" w:lineRule="auto"/>
        <w:jc w:val="both"/>
      </w:pPr>
      <w:r w:rsidRPr="002C3A1A">
        <w:t xml:space="preserve">Cuando se habla de Lean Manufacturing, muchas personas piensan inmediatamente en herramientas como Kanban, 5S, Kaizen, SMED, TPM o Justo a Tiempo. Sin embargo, esta percepción es incompleta. Lean Manufacturing no es un conjunto de herramientas; es una filosofía de gestión empresarial cuyo propósito es maximizar el valor entregado al cliente utilizando la menor cantidad posible de recursos. Su esencia consiste en identificar y eliminar sistemáticamente todas aquellas actividades que consumen tiempo, dinero, esfuerzo o </w:t>
      </w:r>
      <w:r w:rsidRPr="002C3A1A">
        <w:lastRenderedPageBreak/>
        <w:t>materiales sin generar valor real para el cliente final. Esta filosofía revolucionó la industria manufacturera mundial y hoy constituye uno de los pilares más importantes de las organizaciones altamente competitivas.</w:t>
      </w:r>
    </w:p>
    <w:p w14:paraId="0E2F60FE" w14:textId="77777777" w:rsidR="002C3A1A" w:rsidRPr="002C3A1A" w:rsidRDefault="002C3A1A" w:rsidP="002C3A1A">
      <w:pPr>
        <w:spacing w:after="0" w:line="240" w:lineRule="auto"/>
        <w:jc w:val="both"/>
      </w:pPr>
      <w:r w:rsidRPr="002C3A1A">
        <w:t>La importancia de Lean Manufacturing radica en que obliga a las empresas a cuestionar continuamente la forma en que realizan sus actividades. Durante años, muchas organizaciones han asumido que sus procesos son correctos simplemente porque siempre se han ejecutado de la misma manera. Lean desafía esta mentalidad y plantea una pregunta fundamental: ¿esta actividad agrega valor para el cliente? Si la respuesta es negativa, la actividad debe reducirse, simplificarse o eliminarse. Esta forma de pensar genera organizaciones más ágiles, más eficientes y mejor preparadas para competir en mercados cada vez más exigentes.</w:t>
      </w:r>
    </w:p>
    <w:p w14:paraId="4AA8AA0B" w14:textId="77777777" w:rsidR="002C3A1A" w:rsidRPr="002C3A1A" w:rsidRDefault="002C3A1A" w:rsidP="002C3A1A">
      <w:pPr>
        <w:spacing w:after="0" w:line="240" w:lineRule="auto"/>
        <w:jc w:val="both"/>
      </w:pPr>
      <w:r w:rsidRPr="002C3A1A">
        <w:t xml:space="preserve">Uno de los mayores aportes de Lean Manufacturing es su capacidad para visualizar la empresa como un </w:t>
      </w:r>
      <w:r w:rsidRPr="002C3A1A">
        <w:rPr>
          <w:b/>
          <w:bCs/>
        </w:rPr>
        <w:t>flujo continuo de valor</w:t>
      </w:r>
      <w:r w:rsidRPr="002C3A1A">
        <w:t xml:space="preserve"> y no como una colección de departamentos independientes. Tradicionalmente, las organizaciones han sido diseñadas alrededor de funciones especializadas como compras, producción, almacenes, calidad, ventas o logística. Lean propone observar cómo fluye el producto, la información y el servicio desde la necesidad inicial del cliente hasta la entrega final. Esta visión permite identificar retrasos, cuellos de botella, duplicidades, actividades innecesarias y desperdicios que normalmente permanecen ocultos dentro de las fronteras departamentales.</w:t>
      </w:r>
    </w:p>
    <w:p w14:paraId="4390438F" w14:textId="77777777" w:rsidR="002C3A1A" w:rsidRPr="002C3A1A" w:rsidRDefault="002C3A1A" w:rsidP="002C3A1A">
      <w:pPr>
        <w:spacing w:after="0" w:line="240" w:lineRule="auto"/>
        <w:jc w:val="both"/>
      </w:pPr>
      <w:r w:rsidRPr="002C3A1A">
        <w:t xml:space="preserve">Precisamente por esta razón, Lean Manufacturing se encuentra incorporado de manera inherente en todo el diseño de este proyecto. Desde sus primeras etapas, el proyecto ha sido construido alrededor de procesos integrales y no de estructuras funcionales tradicionales. Los veintiún procesos principales identificados fueron diseñados siguiendo la lógica del flujo de valor, analizando cómo la información y las actividades deben avanzar de forma continua a través de la organización. El objetivo no ha sido simplemente automatizar tareas existentes, </w:t>
      </w:r>
      <w:r w:rsidRPr="002C3A1A">
        <w:rPr>
          <w:b/>
          <w:bCs/>
        </w:rPr>
        <w:t>sino rediseñar la forma en que la empresa opera para eliminar desperdicios, reducir tiempos de respuesta y mejorar la calidad de las decisiones</w:t>
      </w:r>
      <w:r w:rsidRPr="002C3A1A">
        <w:t>.</w:t>
      </w:r>
    </w:p>
    <w:p w14:paraId="107C9D71" w14:textId="77777777" w:rsidR="002C3A1A" w:rsidRPr="002C3A1A" w:rsidRDefault="002C3A1A" w:rsidP="002C3A1A">
      <w:pPr>
        <w:spacing w:after="0" w:line="240" w:lineRule="auto"/>
        <w:jc w:val="both"/>
      </w:pPr>
      <w:r w:rsidRPr="002C3A1A">
        <w:t xml:space="preserve">La filosofía Lean también se refleja claramente en el diseño de las bases de datos que sustentan todo el modelo. En muchas empresas, la información se captura múltiples veces en diferentes sistemas, hojas de cálculo, formularios y documentos físicos. Esto genera inconsistencias, errores y pérdida de tiempo. El proyecto propone una </w:t>
      </w:r>
      <w:r w:rsidRPr="002C3A1A">
        <w:rPr>
          <w:b/>
          <w:bCs/>
        </w:rPr>
        <w:t>única fuente de información estructurada</w:t>
      </w:r>
      <w:r w:rsidRPr="002C3A1A">
        <w:t>, parametrizada y confiable que pueda alimentar simultáneamente indicadores de gestión, evaluaciones de desempeño, sistemas de inteligencia artificial, reportes ejecutivos y automatizaciones. Esta eliminación de duplicidades constituye una aplicación directa de los principios Lean de simplificación y eliminación de desperdicios administrativos.</w:t>
      </w:r>
    </w:p>
    <w:p w14:paraId="17B0BF63" w14:textId="77777777" w:rsidR="002C3A1A" w:rsidRPr="002C3A1A" w:rsidRDefault="002C3A1A" w:rsidP="002C3A1A">
      <w:pPr>
        <w:spacing w:after="0" w:line="240" w:lineRule="auto"/>
        <w:jc w:val="both"/>
      </w:pPr>
      <w:r w:rsidRPr="002C3A1A">
        <w:t>Otro aspecto fundamental de Lean Manufacturing es la búsqueda permanente del flujo continuo. Cada vez que una actividad debe detenerse para esperar una aprobación, buscar información, corregir errores o solicitar datos adicionales, se genera desperdicio. Las más de cincuenta automatizaciones contempladas en el proyecto tienen precisamente el propósito de eliminar interrupciones innecesarias y permitir que la información fluya de manera rápida y confiable entre los distintos procesos. Cada API desarrollada, cada integración automática y cada validación electrónica contribuyen a reducir tiempos de espera y aumentar la velocidad de respuesta de la organización.</w:t>
      </w:r>
    </w:p>
    <w:p w14:paraId="72AAE971" w14:textId="77777777" w:rsidR="002C3A1A" w:rsidRPr="002C3A1A" w:rsidRDefault="002C3A1A" w:rsidP="002C3A1A">
      <w:pPr>
        <w:spacing w:after="0" w:line="240" w:lineRule="auto"/>
        <w:jc w:val="both"/>
      </w:pPr>
      <w:r w:rsidRPr="002C3A1A">
        <w:t>La gestión visual, uno de los principios más importantes de Lean, también forma parte integral del proyecto. Lean sostiene que los problemas deben ser visibles para poder corregirse rápidamente. Por esta razón, el modelo contempla dashboards, indicadores en tiempo real, evaluaciones de desempeño visibles, sistemas de alertas y pantallas operativas que permiten conocer instantáneamente el estado de la empresa. En lugar de esperar reportes semanales o mensuales para descubrir desviaciones, los responsables de cada proceso tendrán acceso permanente a la información necesaria para tomar decisiones oportunas y corregir problemas antes de que se conviertan en crisis.</w:t>
      </w:r>
    </w:p>
    <w:p w14:paraId="21CA81E6" w14:textId="77777777" w:rsidR="002C3A1A" w:rsidRPr="002C3A1A" w:rsidRDefault="002C3A1A" w:rsidP="002C3A1A">
      <w:pPr>
        <w:spacing w:after="0" w:line="240" w:lineRule="auto"/>
        <w:jc w:val="both"/>
      </w:pPr>
      <w:r w:rsidRPr="002C3A1A">
        <w:t xml:space="preserve">La filosofía Lean también se manifiesta en la importancia otorgada a la calidad en la fuente. Tradicionalmente, muchas empresas detectan errores cuando el producto ya ha sido fabricado, </w:t>
      </w:r>
      <w:r w:rsidRPr="002C3A1A">
        <w:lastRenderedPageBreak/>
        <w:t>cuando el pedido ya fue despachado o cuando el cliente presenta una reclamación. Lean propone exactamente lo contrario: prevenir el error antes de que ocurra. El diseño de este proyecto incorpora múltiples mecanismos de validación, controles automáticos, verificaciones cruzadas y reglas de negocio orientadas a garantizar que la información y las operaciones sean correctas desde el principio. Esto reduce retrabajos, desperdicios y costos ocultos que afectan la rentabilidad empresarial.</w:t>
      </w:r>
    </w:p>
    <w:p w14:paraId="70E6131E" w14:textId="77777777" w:rsidR="002C3A1A" w:rsidRPr="002C3A1A" w:rsidRDefault="002C3A1A" w:rsidP="002C3A1A">
      <w:pPr>
        <w:spacing w:after="0" w:line="240" w:lineRule="auto"/>
        <w:jc w:val="both"/>
      </w:pPr>
      <w:r w:rsidRPr="002C3A1A">
        <w:t>Otro principio fundamental de Lean Manufacturing es la mejora continua. Una organización no puede mejorar aquello que no mide. Por esta razón, el proyecto dedica una atención especial al desarrollo de indicadores de gestión, líneas de tendencia, comparativos históricos y sistemas de evaluación objetiva. Cada dato capturado tiene como propósito convertirse posteriormente en conocimiento útil para identificar oportunidades de mejora. La información deja de ser un simple registro administrativo para convertirse en una herramienta estratégica de aprendizaje organizacional. En este sentido, la mejora continua deja de depender de intuiciones individuales y pasa a sustentarse en hechos concretos y medibles.</w:t>
      </w:r>
    </w:p>
    <w:p w14:paraId="45785970" w14:textId="133E2CBB" w:rsidR="002C3A1A" w:rsidRPr="002C3A1A" w:rsidRDefault="002C3A1A" w:rsidP="002C3A1A">
      <w:pPr>
        <w:spacing w:after="0" w:line="240" w:lineRule="auto"/>
        <w:jc w:val="both"/>
      </w:pPr>
      <w:r w:rsidRPr="002C3A1A">
        <w:t xml:space="preserve">La filosofía Lean también influye directamente en la forma en que se concibe el crecimiento empresarial. Muchas organizaciones crecen incorporando productos, clientes y procesos sin modificar adecuadamente sus estructuras operativas, generando complejidad innecesaria y pérdida de eficiencia. El modelo planteado en este proyecto promueve el crecimiento ordenado mediante unidades de negocio claramente definidas, procesos especializados y bases de datos adaptadas a cada realidad operativa. </w:t>
      </w:r>
      <w:r w:rsidR="007B3148" w:rsidRPr="002C3A1A">
        <w:t>Est</w:t>
      </w:r>
      <w:r w:rsidR="007B3148">
        <w:t>a</w:t>
      </w:r>
      <w:r w:rsidR="007B3148" w:rsidRPr="002C3A1A">
        <w:t xml:space="preserve"> modularidad</w:t>
      </w:r>
      <w:r w:rsidRPr="002C3A1A">
        <w:t xml:space="preserve"> permite conservar la simplicidad, mantener el control y evitar que el crecimiento destruya las eficiencias previamente alcanzadas.</w:t>
      </w:r>
    </w:p>
    <w:p w14:paraId="350BFB20" w14:textId="77777777" w:rsidR="002C3A1A" w:rsidRPr="002C3A1A" w:rsidRDefault="002C3A1A" w:rsidP="002C3A1A">
      <w:pPr>
        <w:spacing w:after="0" w:line="240" w:lineRule="auto"/>
        <w:jc w:val="both"/>
      </w:pPr>
      <w:r w:rsidRPr="002C3A1A">
        <w:t>Finalmente, es importante comprender que la inteligencia artificial, la automatización avanzada y la analítica predictiva representan una evolución natural de la filosofía Lean y no un sustituto de ella. Ningún sistema de inteligencia artificial puede compensar procesos mal diseñados, datos inconsistentes o estructuras organizacionales desordenadas. Antes de que una empresa pueda aprovechar plenamente las tecnologías emergentes, debe construir una base sólida de procesos eficientes, información confiable y disciplina operativa. Precisamente eso es lo que busca Lean Manufacturing. Por esta razón, puede afirmarse que todo este proyecto, desde sus bases de datos hasta sus futuras aplicaciones de inteligencia artificial, constituye una aplicación moderna de los principios Lean adaptados a las necesidades de una empresa que aspira a convertirse en una organización digital, orientada a datos, altamente eficiente y preparada para competir en los mercados del futuro.</w:t>
      </w:r>
    </w:p>
    <w:p w14:paraId="24CCCED3" w14:textId="77777777" w:rsidR="00677F6A" w:rsidRPr="002C3A1A" w:rsidRDefault="00677F6A" w:rsidP="002A4269">
      <w:pPr>
        <w:spacing w:after="0" w:line="240" w:lineRule="auto"/>
        <w:jc w:val="both"/>
      </w:pPr>
    </w:p>
    <w:p w14:paraId="5E209346" w14:textId="77777777" w:rsidR="00677F6A" w:rsidRPr="002A4269" w:rsidRDefault="00677F6A" w:rsidP="002A4269">
      <w:pPr>
        <w:spacing w:after="0" w:line="240" w:lineRule="auto"/>
        <w:jc w:val="both"/>
        <w:rPr>
          <w:lang w:val="es-419"/>
        </w:rPr>
      </w:pPr>
    </w:p>
    <w:p w14:paraId="0B7664A8" w14:textId="77777777" w:rsidR="00677F6A" w:rsidRDefault="00677F6A" w:rsidP="00EC6983">
      <w:pPr>
        <w:spacing w:after="0" w:line="240" w:lineRule="auto"/>
        <w:jc w:val="center"/>
        <w:rPr>
          <w:b/>
          <w:bCs/>
          <w:lang w:val="es-419"/>
        </w:rPr>
      </w:pPr>
    </w:p>
    <w:p w14:paraId="18AC4AC4" w14:textId="77777777" w:rsidR="00677F6A" w:rsidRDefault="00677F6A" w:rsidP="00EC6983">
      <w:pPr>
        <w:spacing w:after="0" w:line="240" w:lineRule="auto"/>
        <w:jc w:val="center"/>
        <w:rPr>
          <w:b/>
          <w:bCs/>
          <w:lang w:val="es-419"/>
        </w:rPr>
      </w:pPr>
    </w:p>
    <w:p w14:paraId="02BB2997" w14:textId="77777777" w:rsidR="00677F6A" w:rsidRDefault="00677F6A" w:rsidP="00EC6983">
      <w:pPr>
        <w:spacing w:after="0" w:line="240" w:lineRule="auto"/>
        <w:jc w:val="center"/>
        <w:rPr>
          <w:b/>
          <w:bCs/>
          <w:lang w:val="es-419"/>
        </w:rPr>
      </w:pPr>
    </w:p>
    <w:p w14:paraId="1E93C413" w14:textId="77777777" w:rsidR="00677F6A" w:rsidRDefault="00677F6A" w:rsidP="00EC6983">
      <w:pPr>
        <w:spacing w:after="0" w:line="240" w:lineRule="auto"/>
        <w:jc w:val="center"/>
        <w:rPr>
          <w:b/>
          <w:bCs/>
          <w:lang w:val="es-419"/>
        </w:rPr>
      </w:pPr>
    </w:p>
    <w:p w14:paraId="145BF9C0" w14:textId="77777777" w:rsidR="00677F6A" w:rsidRDefault="00677F6A" w:rsidP="00EC6983">
      <w:pPr>
        <w:spacing w:after="0" w:line="240" w:lineRule="auto"/>
        <w:jc w:val="center"/>
        <w:rPr>
          <w:b/>
          <w:bCs/>
          <w:lang w:val="es-419"/>
        </w:rPr>
      </w:pPr>
    </w:p>
    <w:p w14:paraId="4B479752" w14:textId="77777777" w:rsidR="00677F6A" w:rsidRDefault="00677F6A" w:rsidP="00EC6983">
      <w:pPr>
        <w:spacing w:after="0" w:line="240" w:lineRule="auto"/>
        <w:jc w:val="center"/>
        <w:rPr>
          <w:b/>
          <w:bCs/>
          <w:lang w:val="es-419"/>
        </w:rPr>
      </w:pPr>
    </w:p>
    <w:p w14:paraId="647C435F" w14:textId="77777777" w:rsidR="00D12285" w:rsidRDefault="00D12285" w:rsidP="00EC6983">
      <w:pPr>
        <w:spacing w:after="0" w:line="240" w:lineRule="auto"/>
        <w:jc w:val="center"/>
        <w:rPr>
          <w:b/>
          <w:bCs/>
          <w:lang w:val="es-419"/>
        </w:rPr>
      </w:pPr>
    </w:p>
    <w:p w14:paraId="4885C00A" w14:textId="3EC5BEEE" w:rsidR="00EC6983" w:rsidRDefault="00EC6983" w:rsidP="00855E03">
      <w:pPr>
        <w:spacing w:after="0" w:line="240" w:lineRule="auto"/>
        <w:rPr>
          <w:b/>
          <w:bCs/>
          <w:lang w:val="es-419"/>
        </w:rPr>
      </w:pPr>
    </w:p>
    <w:p w14:paraId="6687339B" w14:textId="77777777" w:rsidR="00A64DC7" w:rsidRDefault="00A64DC7" w:rsidP="00855E03">
      <w:pPr>
        <w:spacing w:after="0" w:line="240" w:lineRule="auto"/>
        <w:rPr>
          <w:b/>
          <w:bCs/>
          <w:lang w:val="es-419"/>
        </w:rPr>
      </w:pPr>
    </w:p>
    <w:p w14:paraId="354EF4CA" w14:textId="77777777" w:rsidR="00A64DC7" w:rsidRDefault="00A64DC7" w:rsidP="00855E03">
      <w:pPr>
        <w:spacing w:after="0" w:line="240" w:lineRule="auto"/>
        <w:rPr>
          <w:b/>
          <w:bCs/>
          <w:lang w:val="es-419"/>
        </w:rPr>
      </w:pPr>
    </w:p>
    <w:p w14:paraId="100B43F0" w14:textId="77777777" w:rsidR="00A64DC7" w:rsidRDefault="00A64DC7" w:rsidP="00855E03">
      <w:pPr>
        <w:spacing w:after="0" w:line="240" w:lineRule="auto"/>
        <w:rPr>
          <w:b/>
          <w:bCs/>
          <w:lang w:val="es-419"/>
        </w:rPr>
      </w:pPr>
    </w:p>
    <w:p w14:paraId="19DD79C3" w14:textId="77777777" w:rsidR="00A64DC7" w:rsidRDefault="00A64DC7" w:rsidP="00855E03">
      <w:pPr>
        <w:spacing w:after="0" w:line="240" w:lineRule="auto"/>
        <w:rPr>
          <w:b/>
          <w:bCs/>
          <w:lang w:val="es-419"/>
        </w:rPr>
      </w:pPr>
    </w:p>
    <w:p w14:paraId="4CC818C0" w14:textId="77777777" w:rsidR="00A64DC7" w:rsidRDefault="00A64DC7" w:rsidP="00855E03">
      <w:pPr>
        <w:spacing w:after="0" w:line="240" w:lineRule="auto"/>
        <w:rPr>
          <w:b/>
          <w:bCs/>
          <w:lang w:val="es-419"/>
        </w:rPr>
      </w:pPr>
    </w:p>
    <w:p w14:paraId="114D51ED" w14:textId="77777777" w:rsidR="00A64DC7" w:rsidRDefault="00A64DC7" w:rsidP="00855E03">
      <w:pPr>
        <w:spacing w:after="0" w:line="240" w:lineRule="auto"/>
        <w:rPr>
          <w:b/>
          <w:bCs/>
          <w:lang w:val="es-419"/>
        </w:rPr>
      </w:pPr>
    </w:p>
    <w:p w14:paraId="410142A8" w14:textId="77777777" w:rsidR="00A64DC7" w:rsidRDefault="00A64DC7" w:rsidP="00855E03">
      <w:pPr>
        <w:spacing w:after="0" w:line="240" w:lineRule="auto"/>
        <w:rPr>
          <w:b/>
          <w:bCs/>
          <w:lang w:val="es-419"/>
        </w:rPr>
      </w:pPr>
    </w:p>
    <w:p w14:paraId="512F0CFA" w14:textId="77777777" w:rsidR="00A64DC7" w:rsidRDefault="00A64DC7" w:rsidP="00855E03">
      <w:pPr>
        <w:spacing w:after="0" w:line="240" w:lineRule="auto"/>
        <w:rPr>
          <w:b/>
          <w:bCs/>
          <w:lang w:val="es-419"/>
        </w:rPr>
      </w:pPr>
    </w:p>
    <w:p w14:paraId="651BFE68" w14:textId="77777777" w:rsidR="00A64DC7" w:rsidRDefault="00A64DC7" w:rsidP="00855E03">
      <w:pPr>
        <w:spacing w:after="0" w:line="240" w:lineRule="auto"/>
        <w:rPr>
          <w:b/>
          <w:bCs/>
          <w:lang w:val="es-419"/>
        </w:rPr>
      </w:pPr>
    </w:p>
    <w:p w14:paraId="3D98993E" w14:textId="77777777" w:rsidR="00A64DC7" w:rsidRDefault="00A64DC7" w:rsidP="00855E03">
      <w:pPr>
        <w:spacing w:after="0" w:line="240" w:lineRule="auto"/>
        <w:rPr>
          <w:b/>
          <w:bCs/>
          <w:lang w:val="es-419"/>
        </w:rPr>
      </w:pPr>
    </w:p>
    <w:p w14:paraId="6870F463" w14:textId="77777777" w:rsidR="00A64DC7" w:rsidRDefault="00A64DC7" w:rsidP="00855E03">
      <w:pPr>
        <w:spacing w:after="0" w:line="240" w:lineRule="auto"/>
        <w:rPr>
          <w:b/>
          <w:bCs/>
          <w:lang w:val="es-419"/>
        </w:rPr>
      </w:pPr>
    </w:p>
    <w:p w14:paraId="029485AA" w14:textId="77777777" w:rsidR="00A64DC7" w:rsidRDefault="00A64DC7" w:rsidP="00855E03">
      <w:pPr>
        <w:spacing w:after="0" w:line="240" w:lineRule="auto"/>
        <w:rPr>
          <w:b/>
          <w:bCs/>
          <w:lang w:val="es-419"/>
        </w:rPr>
      </w:pPr>
    </w:p>
    <w:p w14:paraId="0B610A9C" w14:textId="77777777" w:rsidR="00A64DC7" w:rsidRDefault="00A64DC7" w:rsidP="00855E03">
      <w:pPr>
        <w:spacing w:after="0" w:line="240" w:lineRule="auto"/>
        <w:rPr>
          <w:b/>
          <w:bCs/>
          <w:lang w:val="es-419"/>
        </w:rPr>
      </w:pPr>
    </w:p>
    <w:p w14:paraId="310E495C" w14:textId="77777777" w:rsidR="00A64DC7" w:rsidRDefault="00A64DC7" w:rsidP="00855E03">
      <w:pPr>
        <w:spacing w:after="0" w:line="240" w:lineRule="auto"/>
        <w:rPr>
          <w:b/>
          <w:bCs/>
          <w:lang w:val="es-419"/>
        </w:rPr>
      </w:pPr>
    </w:p>
    <w:p w14:paraId="6B9D0BD7" w14:textId="5A4B3875" w:rsidR="00A64DC7" w:rsidRPr="00A64DC7" w:rsidRDefault="00A64DC7" w:rsidP="00A64DC7">
      <w:pPr>
        <w:spacing w:after="0" w:line="240" w:lineRule="auto"/>
        <w:jc w:val="center"/>
        <w:rPr>
          <w:b/>
          <w:bCs/>
          <w:sz w:val="36"/>
          <w:szCs w:val="36"/>
          <w:lang w:val="es-419"/>
        </w:rPr>
      </w:pPr>
      <w:r w:rsidRPr="00A64DC7">
        <w:rPr>
          <w:b/>
          <w:bCs/>
          <w:sz w:val="36"/>
          <w:szCs w:val="36"/>
          <w:lang w:val="es-419"/>
        </w:rPr>
        <w:t>EXPLICACIONES GENERAL DEL SISTEMA DE GESTION</w:t>
      </w:r>
    </w:p>
    <w:p w14:paraId="2F3174EC" w14:textId="53395A54" w:rsidR="00A64DC7" w:rsidRPr="00A64DC7" w:rsidRDefault="00A64DC7" w:rsidP="00A64DC7">
      <w:pPr>
        <w:spacing w:after="0" w:line="240" w:lineRule="auto"/>
        <w:jc w:val="center"/>
        <w:rPr>
          <w:b/>
          <w:bCs/>
          <w:sz w:val="36"/>
          <w:szCs w:val="36"/>
          <w:lang w:val="es-419"/>
        </w:rPr>
      </w:pPr>
      <w:r w:rsidRPr="00A64DC7">
        <w:rPr>
          <w:b/>
          <w:bCs/>
          <w:sz w:val="36"/>
          <w:szCs w:val="36"/>
          <w:lang w:val="es-419"/>
        </w:rPr>
        <w:t>PROCESOS</w:t>
      </w:r>
    </w:p>
    <w:p w14:paraId="55AFDE88" w14:textId="77777777" w:rsidR="00A64DC7" w:rsidRPr="00A64DC7" w:rsidRDefault="00A64DC7" w:rsidP="00A64DC7">
      <w:pPr>
        <w:spacing w:after="0" w:line="240" w:lineRule="auto"/>
        <w:jc w:val="center"/>
        <w:rPr>
          <w:b/>
          <w:bCs/>
          <w:sz w:val="40"/>
          <w:szCs w:val="40"/>
          <w:lang w:val="es-419"/>
        </w:rPr>
      </w:pPr>
    </w:p>
    <w:p w14:paraId="279BD44F" w14:textId="77777777" w:rsidR="00FB2763" w:rsidRPr="00FB2763" w:rsidRDefault="00FB2763" w:rsidP="00FB2763">
      <w:pPr>
        <w:spacing w:after="0" w:line="240" w:lineRule="auto"/>
        <w:jc w:val="both"/>
      </w:pPr>
      <w:r w:rsidRPr="00FB2763">
        <w:t>Los veintiún procesos que se presentan a continuación constituyen el núcleo operativo de IOS-PYME. En conjunto, representan una visión integrada de cómo debería funcionar una empresa industrial moderna, combinando los principios de Lean Manufacturing, Reingeniería de Procesos, automatización, digitalización y gestión basada en datos. Más que una colección de procedimientos aislados, estos procesos forman una cadena continua donde cada actividad alimenta a la siguiente, permitiendo que materiales, información, decisiones y recursos fluyan de manera coordinada a través de toda la organización. Su diseño busca eliminar desperdicios, reducir tiempos de espera, simplificar la toma de decisiones, mejorar la calidad en la fuente y maximizar la capacidad de respuesta hacia clientes y proveedores.</w:t>
      </w:r>
    </w:p>
    <w:p w14:paraId="202C9991" w14:textId="77777777" w:rsidR="00FB2763" w:rsidRPr="00FB2763" w:rsidRDefault="00FB2763" w:rsidP="00FB2763">
      <w:pPr>
        <w:spacing w:after="0" w:line="240" w:lineRule="auto"/>
        <w:jc w:val="both"/>
      </w:pPr>
      <w:r w:rsidRPr="00FB2763">
        <w:t>En las próximas secciones se desarrollará cada uno de estos procesos de manera individual, explicando su propósito, alcance, lógica operativa y contribución al desempeño global del negocio. El objetivo no es únicamente describir qué debe hacerse en cada etapa, sino también explicar por qué fue diseñada de esa manera y cuáles problemas tradicionales busca resolver. El lector encontrará que muchas actividades, responsabilidades y puntos de control difieren significativamente de los modelos administrativos convencionales. Estas diferencias no son accidentales; responden a una filosofía de gestión orientada a construir organizaciones más ágiles, eficientes y escalables. Se recomienda analizar cada proceso no como una actividad independiente, sino como parte de un sistema integral cuyo verdadero valor surge de la interacción y sincronización de todos sus componentes.</w:t>
      </w:r>
    </w:p>
    <w:p w14:paraId="66CAEF63" w14:textId="77777777" w:rsidR="00A64DC7" w:rsidRPr="00FB2763" w:rsidRDefault="00A64DC7" w:rsidP="00855E03">
      <w:pPr>
        <w:spacing w:after="0" w:line="240" w:lineRule="auto"/>
        <w:rPr>
          <w:b/>
          <w:bCs/>
        </w:rPr>
      </w:pPr>
    </w:p>
    <w:p w14:paraId="6BDCC966" w14:textId="77777777" w:rsidR="00A64DC7" w:rsidRDefault="00A64DC7" w:rsidP="00855E03">
      <w:pPr>
        <w:spacing w:after="0" w:line="240" w:lineRule="auto"/>
        <w:rPr>
          <w:b/>
          <w:bCs/>
          <w:lang w:val="es-419"/>
        </w:rPr>
      </w:pPr>
    </w:p>
    <w:p w14:paraId="4C00ED9B" w14:textId="77777777" w:rsidR="00A64DC7" w:rsidRDefault="00A64DC7" w:rsidP="00855E03">
      <w:pPr>
        <w:spacing w:after="0" w:line="240" w:lineRule="auto"/>
        <w:rPr>
          <w:b/>
          <w:bCs/>
          <w:lang w:val="es-419"/>
        </w:rPr>
      </w:pPr>
    </w:p>
    <w:p w14:paraId="02A7A7A9" w14:textId="77777777" w:rsidR="00A64DC7" w:rsidRDefault="00A64DC7" w:rsidP="00855E03">
      <w:pPr>
        <w:spacing w:after="0" w:line="240" w:lineRule="auto"/>
        <w:rPr>
          <w:b/>
          <w:bCs/>
          <w:lang w:val="es-419"/>
        </w:rPr>
      </w:pPr>
    </w:p>
    <w:p w14:paraId="100C3DFE" w14:textId="77777777" w:rsidR="00A64DC7" w:rsidRDefault="00A64DC7" w:rsidP="00855E03">
      <w:pPr>
        <w:spacing w:after="0" w:line="240" w:lineRule="auto"/>
        <w:rPr>
          <w:b/>
          <w:bCs/>
          <w:lang w:val="es-419"/>
        </w:rPr>
      </w:pPr>
    </w:p>
    <w:p w14:paraId="2DCC356B" w14:textId="77777777" w:rsidR="00A64DC7" w:rsidRDefault="00A64DC7" w:rsidP="00855E03">
      <w:pPr>
        <w:spacing w:after="0" w:line="240" w:lineRule="auto"/>
        <w:rPr>
          <w:b/>
          <w:bCs/>
          <w:lang w:val="es-419"/>
        </w:rPr>
      </w:pPr>
    </w:p>
    <w:p w14:paraId="020A8A65" w14:textId="77777777" w:rsidR="00A64DC7" w:rsidRDefault="00A64DC7" w:rsidP="00855E03">
      <w:pPr>
        <w:spacing w:after="0" w:line="240" w:lineRule="auto"/>
        <w:rPr>
          <w:b/>
          <w:bCs/>
          <w:lang w:val="es-419"/>
        </w:rPr>
      </w:pPr>
    </w:p>
    <w:p w14:paraId="6E383754" w14:textId="77777777" w:rsidR="00CB00E8" w:rsidRDefault="00CB00E8" w:rsidP="00855E03">
      <w:pPr>
        <w:spacing w:after="0" w:line="240" w:lineRule="auto"/>
        <w:rPr>
          <w:b/>
          <w:bCs/>
          <w:lang w:val="es-419"/>
        </w:rPr>
      </w:pPr>
    </w:p>
    <w:p w14:paraId="54170A59" w14:textId="77777777" w:rsidR="00CB00E8" w:rsidRDefault="00CB00E8" w:rsidP="00855E03">
      <w:pPr>
        <w:spacing w:after="0" w:line="240" w:lineRule="auto"/>
        <w:rPr>
          <w:b/>
          <w:bCs/>
          <w:lang w:val="es-419"/>
        </w:rPr>
      </w:pPr>
    </w:p>
    <w:p w14:paraId="5615A94F" w14:textId="77777777" w:rsidR="00CB00E8" w:rsidRDefault="00CB00E8" w:rsidP="00855E03">
      <w:pPr>
        <w:spacing w:after="0" w:line="240" w:lineRule="auto"/>
        <w:rPr>
          <w:b/>
          <w:bCs/>
          <w:lang w:val="es-419"/>
        </w:rPr>
      </w:pPr>
    </w:p>
    <w:p w14:paraId="4B44C6AE" w14:textId="77777777" w:rsidR="00CB00E8" w:rsidRDefault="00CB00E8" w:rsidP="00855E03">
      <w:pPr>
        <w:spacing w:after="0" w:line="240" w:lineRule="auto"/>
        <w:rPr>
          <w:b/>
          <w:bCs/>
          <w:lang w:val="es-419"/>
        </w:rPr>
      </w:pPr>
    </w:p>
    <w:p w14:paraId="5A37C041" w14:textId="77777777" w:rsidR="00CB00E8" w:rsidRDefault="00CB00E8" w:rsidP="00855E03">
      <w:pPr>
        <w:spacing w:after="0" w:line="240" w:lineRule="auto"/>
        <w:rPr>
          <w:b/>
          <w:bCs/>
          <w:lang w:val="es-419"/>
        </w:rPr>
      </w:pPr>
    </w:p>
    <w:p w14:paraId="0BC708DE" w14:textId="77777777" w:rsidR="00CB00E8" w:rsidRDefault="00CB00E8" w:rsidP="00855E03">
      <w:pPr>
        <w:spacing w:after="0" w:line="240" w:lineRule="auto"/>
        <w:rPr>
          <w:b/>
          <w:bCs/>
          <w:lang w:val="es-419"/>
        </w:rPr>
      </w:pPr>
    </w:p>
    <w:p w14:paraId="7606FA31" w14:textId="77777777" w:rsidR="00CB00E8" w:rsidRDefault="00CB00E8" w:rsidP="00855E03">
      <w:pPr>
        <w:spacing w:after="0" w:line="240" w:lineRule="auto"/>
        <w:rPr>
          <w:b/>
          <w:bCs/>
          <w:lang w:val="es-419"/>
        </w:rPr>
      </w:pPr>
    </w:p>
    <w:p w14:paraId="4B2EE0E8" w14:textId="77777777" w:rsidR="00CB00E8" w:rsidRDefault="00CB00E8" w:rsidP="00855E03">
      <w:pPr>
        <w:spacing w:after="0" w:line="240" w:lineRule="auto"/>
        <w:rPr>
          <w:b/>
          <w:bCs/>
          <w:lang w:val="es-419"/>
        </w:rPr>
      </w:pPr>
    </w:p>
    <w:p w14:paraId="524742AE" w14:textId="77777777" w:rsidR="00CB00E8" w:rsidRDefault="00CB00E8" w:rsidP="00855E03">
      <w:pPr>
        <w:spacing w:after="0" w:line="240" w:lineRule="auto"/>
        <w:rPr>
          <w:b/>
          <w:bCs/>
          <w:lang w:val="es-419"/>
        </w:rPr>
      </w:pPr>
    </w:p>
    <w:p w14:paraId="3419035E" w14:textId="77777777" w:rsidR="00CB00E8" w:rsidRDefault="00CB00E8" w:rsidP="00855E03">
      <w:pPr>
        <w:spacing w:after="0" w:line="240" w:lineRule="auto"/>
        <w:rPr>
          <w:b/>
          <w:bCs/>
          <w:lang w:val="es-419"/>
        </w:rPr>
      </w:pPr>
    </w:p>
    <w:p w14:paraId="0F4D09B7" w14:textId="77777777" w:rsidR="00CB00E8" w:rsidRDefault="00CB00E8" w:rsidP="00855E03">
      <w:pPr>
        <w:spacing w:after="0" w:line="240" w:lineRule="auto"/>
        <w:rPr>
          <w:b/>
          <w:bCs/>
          <w:lang w:val="es-419"/>
        </w:rPr>
      </w:pPr>
    </w:p>
    <w:p w14:paraId="080CB658" w14:textId="77777777" w:rsidR="00CB00E8" w:rsidRDefault="00CB00E8" w:rsidP="00855E03">
      <w:pPr>
        <w:spacing w:after="0" w:line="240" w:lineRule="auto"/>
        <w:rPr>
          <w:b/>
          <w:bCs/>
          <w:lang w:val="es-419"/>
        </w:rPr>
      </w:pPr>
    </w:p>
    <w:p w14:paraId="47FAF652" w14:textId="77777777" w:rsidR="00CB00E8" w:rsidRDefault="00CB00E8" w:rsidP="00855E03">
      <w:pPr>
        <w:spacing w:after="0" w:line="240" w:lineRule="auto"/>
        <w:rPr>
          <w:b/>
          <w:bCs/>
          <w:lang w:val="es-419"/>
        </w:rPr>
      </w:pPr>
    </w:p>
    <w:p w14:paraId="04E8263E" w14:textId="77777777" w:rsidR="00CB00E8" w:rsidRDefault="00CB00E8" w:rsidP="00855E03">
      <w:pPr>
        <w:spacing w:after="0" w:line="240" w:lineRule="auto"/>
        <w:rPr>
          <w:b/>
          <w:bCs/>
          <w:lang w:val="es-419"/>
        </w:rPr>
      </w:pPr>
    </w:p>
    <w:p w14:paraId="4BA240BB" w14:textId="77777777" w:rsidR="00CB00E8" w:rsidRDefault="00CB00E8" w:rsidP="00855E03">
      <w:pPr>
        <w:spacing w:after="0" w:line="240" w:lineRule="auto"/>
        <w:rPr>
          <w:b/>
          <w:bCs/>
          <w:lang w:val="es-419"/>
        </w:rPr>
      </w:pPr>
    </w:p>
    <w:p w14:paraId="73D356D8" w14:textId="77777777" w:rsidR="00CB00E8" w:rsidRDefault="00CB00E8" w:rsidP="00855E03">
      <w:pPr>
        <w:spacing w:after="0" w:line="240" w:lineRule="auto"/>
        <w:rPr>
          <w:b/>
          <w:bCs/>
          <w:lang w:val="es-419"/>
        </w:rPr>
      </w:pPr>
    </w:p>
    <w:p w14:paraId="54EEA7AA" w14:textId="77777777" w:rsidR="00CB00E8" w:rsidRDefault="00CB00E8" w:rsidP="00855E03">
      <w:pPr>
        <w:spacing w:after="0" w:line="240" w:lineRule="auto"/>
        <w:rPr>
          <w:b/>
          <w:bCs/>
          <w:lang w:val="es-419"/>
        </w:rPr>
      </w:pPr>
    </w:p>
    <w:p w14:paraId="25863D4B" w14:textId="77777777" w:rsidR="00CB00E8" w:rsidRDefault="00CB00E8" w:rsidP="00855E03">
      <w:pPr>
        <w:spacing w:after="0" w:line="240" w:lineRule="auto"/>
        <w:rPr>
          <w:b/>
          <w:bCs/>
          <w:lang w:val="es-419"/>
        </w:rPr>
      </w:pPr>
    </w:p>
    <w:p w14:paraId="0954079E" w14:textId="77777777" w:rsidR="00A64DC7" w:rsidRDefault="00A64DC7" w:rsidP="00855E03">
      <w:pPr>
        <w:spacing w:after="0" w:line="240" w:lineRule="auto"/>
        <w:rPr>
          <w:b/>
          <w:bCs/>
          <w:lang w:val="es-419"/>
        </w:rPr>
      </w:pPr>
    </w:p>
    <w:p w14:paraId="23F74488" w14:textId="77777777" w:rsidR="00086EF2" w:rsidRDefault="00086EF2" w:rsidP="00086EF2">
      <w:pPr>
        <w:spacing w:after="0" w:line="240" w:lineRule="auto"/>
        <w:jc w:val="center"/>
        <w:rPr>
          <w:b/>
          <w:bCs/>
          <w:lang w:val="es-419"/>
        </w:rPr>
      </w:pPr>
    </w:p>
    <w:p w14:paraId="73495915" w14:textId="1B1D7F0D" w:rsidR="002C4CE1" w:rsidRDefault="00D62960" w:rsidP="002C4CE1">
      <w:pPr>
        <w:spacing w:after="0" w:line="240" w:lineRule="auto"/>
        <w:jc w:val="center"/>
        <w:rPr>
          <w:b/>
          <w:bCs/>
          <w:sz w:val="40"/>
          <w:szCs w:val="40"/>
          <w:lang w:val="es-419"/>
        </w:rPr>
      </w:pPr>
      <w:r>
        <w:rPr>
          <w:b/>
          <w:bCs/>
          <w:sz w:val="40"/>
          <w:szCs w:val="40"/>
          <w:lang w:val="es-419"/>
        </w:rPr>
        <w:t>1</w:t>
      </w:r>
    </w:p>
    <w:p w14:paraId="49BA5C14" w14:textId="69B0EBE8" w:rsidR="00D62960" w:rsidRPr="00677F6A" w:rsidRDefault="00855E03" w:rsidP="002C4CE1">
      <w:pPr>
        <w:spacing w:after="0" w:line="240" w:lineRule="auto"/>
        <w:jc w:val="center"/>
        <w:rPr>
          <w:b/>
          <w:bCs/>
          <w:sz w:val="40"/>
          <w:szCs w:val="40"/>
        </w:rPr>
      </w:pPr>
      <w:r w:rsidRPr="00677F6A">
        <w:rPr>
          <w:b/>
          <w:bCs/>
          <w:sz w:val="40"/>
          <w:szCs w:val="40"/>
        </w:rPr>
        <w:t>Plan</w:t>
      </w:r>
      <w:r>
        <w:rPr>
          <w:b/>
          <w:bCs/>
          <w:sz w:val="40"/>
          <w:szCs w:val="40"/>
        </w:rPr>
        <w:t>eación</w:t>
      </w:r>
    </w:p>
    <w:p w14:paraId="6EBAFAA6" w14:textId="77777777" w:rsidR="00D62960" w:rsidRPr="00677F6A" w:rsidRDefault="00D62960" w:rsidP="00D62960">
      <w:pPr>
        <w:spacing w:after="0" w:line="240" w:lineRule="auto"/>
        <w:rPr>
          <w:b/>
          <w:bCs/>
          <w:sz w:val="28"/>
          <w:szCs w:val="28"/>
        </w:rPr>
      </w:pPr>
    </w:p>
    <w:p w14:paraId="47045642" w14:textId="77777777" w:rsidR="00BA0EEB" w:rsidRPr="00827FBD" w:rsidRDefault="00BA0EEB" w:rsidP="00BA0EEB">
      <w:pPr>
        <w:spacing w:after="0" w:line="240" w:lineRule="auto"/>
        <w:jc w:val="both"/>
        <w:rPr>
          <w:b/>
          <w:bCs/>
        </w:rPr>
      </w:pPr>
      <w:r w:rsidRPr="00827FBD">
        <w:rPr>
          <w:b/>
          <w:bCs/>
        </w:rPr>
        <w:t>1.1 Objetivo del proceso</w:t>
      </w:r>
    </w:p>
    <w:p w14:paraId="0ADE7CAA" w14:textId="14706D05" w:rsidR="002C4CE1" w:rsidRPr="002C4CE1" w:rsidRDefault="002C4CE1" w:rsidP="002C4CE1">
      <w:pPr>
        <w:spacing w:after="0" w:line="240" w:lineRule="auto"/>
        <w:jc w:val="both"/>
      </w:pPr>
      <w:r w:rsidRPr="002C4CE1">
        <w:t>El Plan Maestro Anual de la empresa constituye el principal instrumento de sincronización estratégica y operacional del negocio. Su objetivo es alinear todas las áreas funcionales de la organización bajo una misma visión de capacidad, demanda, recursos y objetivos financieros, permitiendo que la empresa opere de forma coordinada, predecible y escalable. Este plan debe servir como base para la generación automática de presupuestos, simulaciones de capacidad, planes de abastecimiento, programación de producción, requerimientos financieros y proyectos estratégicos. Toda la estructura operativa de la empresa debe desarrollarse alrededor de este plan maestro, convirtiéndose en la principal herramienta de dirección y toma de decisiones de la organización.</w:t>
      </w:r>
    </w:p>
    <w:p w14:paraId="1461387D" w14:textId="27842AF3" w:rsidR="002C4CE1" w:rsidRPr="002C4CE1" w:rsidRDefault="002C4CE1" w:rsidP="002C4CE1">
      <w:pPr>
        <w:spacing w:after="0" w:line="240" w:lineRule="auto"/>
        <w:jc w:val="both"/>
      </w:pPr>
      <w:r w:rsidRPr="002C4CE1">
        <w:t xml:space="preserve">Uno de los componentes fundamentales del Plan Maestro Anual es el </w:t>
      </w:r>
      <w:r w:rsidRPr="00BA0EEB">
        <w:rPr>
          <w:b/>
          <w:bCs/>
        </w:rPr>
        <w:t>Presupuesto de Ventas</w:t>
      </w:r>
      <w:r w:rsidRPr="002C4CE1">
        <w:t xml:space="preserve"> y Demanda. Este debe proyectar el comportamiento esperado de ventas por cliente, familia de productos, SKU, canal de distribución, región geográfica y vendedor. El presupuesto debe incluir estacionalidades, promociones comerciales, comportamiento histórico, crecimiento esperado, contratos especiales y proyectos comerciales extraordinarios. Esta información constituye la base principal para la generación del MRP, el cálculo de necesidades futuras de inventario, la planificación de producción y la simulación de capacidad instalada. El forecast comercial debe actualizarse mensualmente durante la reunión R-001 para mantener la empresa alineada con la realidad del mercado.</w:t>
      </w:r>
      <w:r w:rsidR="00BA0EEB">
        <w:t xml:space="preserve"> Dependiendo del Lead time de las materias primas importadas, los meses mas resientes, donde ya la materia se haya pedida y este en transito no deben tocarse en cuanto a planificación (zona Frozen).</w:t>
      </w:r>
    </w:p>
    <w:p w14:paraId="70C0C5C2" w14:textId="77777777" w:rsidR="002C4CE1" w:rsidRPr="002C4CE1" w:rsidRDefault="002C4CE1" w:rsidP="002C4CE1">
      <w:pPr>
        <w:spacing w:after="0" w:line="240" w:lineRule="auto"/>
        <w:jc w:val="both"/>
      </w:pPr>
      <w:r w:rsidRPr="002C4CE1">
        <w:t>El Plan Maestro de Producción debe desarrollarse en base al presupuesto de ventas aprobado y a la capacidad instalada disponible de la empresa. Este plan debe contemplar capacidades por máquina, línea, proceso y turno de trabajo, incluyendo restricciones operativas, eficiencias históricas, tiempos de setup, mantenimientos programados, scrap esperado y disponibilidad real de recursos. Su objetivo es garantizar que la empresa pueda satisfacer la demanda proyectada sin generar saturaciones operativas ni incumplimientos comerciales. Este plan también debe contemplar estrategias de nivelación de carga, reducción de setups y utilización eficiente de recursos productivos bajo filosofía Lean Manufacturing.</w:t>
      </w:r>
    </w:p>
    <w:p w14:paraId="2E6FA614" w14:textId="64B581D7" w:rsidR="002C4CE1" w:rsidRPr="002C4CE1" w:rsidRDefault="002C4CE1" w:rsidP="002C4CE1">
      <w:pPr>
        <w:spacing w:after="0" w:line="240" w:lineRule="auto"/>
        <w:jc w:val="both"/>
      </w:pPr>
      <w:r w:rsidRPr="002C4CE1">
        <w:t xml:space="preserve">El Plan Maestro de Compras y Abastecimiento debe proyectar todas las necesidades futuras de materias primas, materiales indirectos, repuestos, consumibles y servicios requeridos para sostener la operación. Este plan debe contemplar lead times nacionales e internacionales, tiempos de tránsito, riesgos de abastecimiento, inventarios de seguridad, contratos de suministro, </w:t>
      </w:r>
      <w:r w:rsidR="00D62960" w:rsidRPr="002C4CE1">
        <w:t>estrategias duales</w:t>
      </w:r>
      <w:r w:rsidRPr="002C4CE1">
        <w:t xml:space="preserve"> sourcing y ventanas críticas de compra. El objetivo es garantizar continuidad operacional minimizando capital inmovilizado en inventarios. Este plan debe integrarse completamente al MRP y actualizarse automáticamente en función de cambios en la demanda o en la capacidad productiva.</w:t>
      </w:r>
    </w:p>
    <w:p w14:paraId="0C4317D3" w14:textId="77777777" w:rsidR="002C4CE1" w:rsidRPr="002C4CE1" w:rsidRDefault="002C4CE1" w:rsidP="002C4CE1">
      <w:pPr>
        <w:spacing w:after="0" w:line="240" w:lineRule="auto"/>
        <w:jc w:val="both"/>
      </w:pPr>
      <w:r w:rsidRPr="002C4CE1">
        <w:t xml:space="preserve">El Plan Maestro de Mantenimiento Preventivo constituye uno de los componentes críticos del sistema de planificación empresarial. Este plan debe contemplar todas las intervenciones preventivas, overhaul, calibraciones y paradas técnicas programadas para cada equipo productivo de la empresa. Su propósito es preservar la confiabilidad operacional, reducir averías imprevistas y maximizar la disponibilidad de los activos productivos. Las fechas planificadas de intervención deben integrarse automáticamente al ERP para restringir la capacidad futura de las máquinas durante los períodos de mantenimiento y evitar sobreprogramaciones productivas. </w:t>
      </w:r>
      <w:r w:rsidRPr="002C4CE1">
        <w:lastRenderedPageBreak/>
        <w:t>Este plan debe revisarse mensualmente considerando la condición real de los equipos y la presión comercial existente.</w:t>
      </w:r>
    </w:p>
    <w:p w14:paraId="04F5A2DE" w14:textId="77777777" w:rsidR="002C4CE1" w:rsidRPr="002C4CE1" w:rsidRDefault="002C4CE1" w:rsidP="002C4CE1">
      <w:pPr>
        <w:spacing w:after="0" w:line="240" w:lineRule="auto"/>
        <w:jc w:val="both"/>
      </w:pPr>
      <w:r w:rsidRPr="002C4CE1">
        <w:t>El Plan Maestro de Recursos Humanos debe proyectar todas las necesidades humanas futuras de la organización. Esto incluye el plan anual de vacaciones, contratación de personal, capacitación técnica, polifuncionalidad, sucesión de posiciones críticas, estructura salarial, incentivos y bienestar laboral. El plan de vacaciones es particularmente importante debido a su impacto directo sobre la capacidad operacional disponible de la empresa. Asimismo, el desarrollo de personal multifuncional permite aumentar la flexibilidad operativa, reducir dependencias individuales y mejorar la capacidad de respuesta de la organización frente a cambios en la demanda o ausencias imprevistas.</w:t>
      </w:r>
    </w:p>
    <w:p w14:paraId="5E75CE60" w14:textId="77777777" w:rsidR="002C4CE1" w:rsidRPr="002C4CE1" w:rsidRDefault="002C4CE1" w:rsidP="002C4CE1">
      <w:pPr>
        <w:spacing w:after="0" w:line="240" w:lineRule="auto"/>
        <w:jc w:val="both"/>
      </w:pPr>
      <w:r w:rsidRPr="002C4CE1">
        <w:t>El Plan Maestro Financiero debe consolidar toda la información operacional y transformarla en proyecciones financieras integrales. Este plan debe incluir presupuesto general, flujo de caja proyectado, plan de pagos, plan de cobranzas, necesidades de financiamiento, inversiones de capital (CAPEX), rentabilidad esperada y escenarios financieros alternativos. El objetivo es garantizar sostenibilidad financiera y permitir a la gerencia anticipar riesgos o restricciones futuras. Toda modificación importante realizada en ventas, producción, compras o mantenimiento debe reflejarse automáticamente en las proyecciones financieras de la empresa.</w:t>
      </w:r>
    </w:p>
    <w:p w14:paraId="687B2DC3" w14:textId="77777777" w:rsidR="002C4CE1" w:rsidRPr="002C4CE1" w:rsidRDefault="002C4CE1" w:rsidP="002C4CE1">
      <w:pPr>
        <w:spacing w:after="0" w:line="240" w:lineRule="auto"/>
        <w:jc w:val="both"/>
      </w:pPr>
      <w:r w:rsidRPr="002C4CE1">
        <w:t>El Plan Maestro de Calidad debe establecer los objetivos estratégicos relacionados con calidad, reducción de desperdicios y mejora continua. Este plan debe incluir metas de scrap, indicadores SPC, auditorías internas, certificaciones, análisis de causa raíz, acciones correctivas y programas de mejora continua. La calidad debe dejar de ser un proceso reactivo y convertirse en un componente preventivo e integrado dentro del sistema operacional. Toda desviación relevante detectada en producción o clientes debe alimentar automáticamente los planes de mejora y análisis futuros.</w:t>
      </w:r>
    </w:p>
    <w:p w14:paraId="58977977" w14:textId="77777777" w:rsidR="002C4CE1" w:rsidRPr="002C4CE1" w:rsidRDefault="002C4CE1" w:rsidP="002C4CE1">
      <w:pPr>
        <w:spacing w:after="0" w:line="240" w:lineRule="auto"/>
        <w:jc w:val="both"/>
      </w:pPr>
      <w:r w:rsidRPr="002C4CE1">
        <w:t>El Plan Maestro Logístico debe proyectar todas las necesidades futuras de almacenamiento, distribución y transporte de la empresa. Esto incluye planificación de flota, cubicaje, capacidad de almacenes, rutas de distribución, cumplimiento OTIF, ventanas de entrega y necesidades futuras de infraestructura logística. El objetivo es garantizar que la cadena de suministro pueda responder eficientemente al crecimiento proyectado del negocio sin generar saturaciones, retrasos ni costos innecesarios.</w:t>
      </w:r>
    </w:p>
    <w:p w14:paraId="461BAC16" w14:textId="77777777" w:rsidR="002C4CE1" w:rsidRPr="002C4CE1" w:rsidRDefault="002C4CE1" w:rsidP="002C4CE1">
      <w:pPr>
        <w:spacing w:after="0" w:line="240" w:lineRule="auto"/>
        <w:jc w:val="both"/>
      </w:pPr>
      <w:r w:rsidRPr="002C4CE1">
        <w:t>El Plan Maestro de Tecnología y Transformación Digital debe definir la evolución tecnológica de la empresa. Este plan debe contemplar el desarrollo y mejora del ERP, automatizaciones, APIs, dashboards, infraestructura tecnológica, inteligencia artificial, sensores IoT, ciberseguridad y proyectos de digitalización. Su propósito es garantizar que la organización evolucione continuamente hacia un modelo operativo cada vez más automatizado, inteligente y basado en datos. Este componente será clave para convertir la información generada por la empresa en conocimiento estratégico y ventajas competitivas sostenibles.</w:t>
      </w:r>
    </w:p>
    <w:p w14:paraId="2EA5AA60" w14:textId="77777777" w:rsidR="002C4CE1" w:rsidRDefault="002C4CE1" w:rsidP="002C4CE1">
      <w:pPr>
        <w:spacing w:after="0" w:line="240" w:lineRule="auto"/>
        <w:jc w:val="both"/>
      </w:pPr>
      <w:r w:rsidRPr="002C4CE1">
        <w:t>Finalmente, el Plan Maestro Estratégico debe consolidar todos los objetivos de largo plazo de la organización. Este plan debe incluir iniciativas estratégicas, expansión de mercados, diversificación, nuevos productos, proyectos de innovación, transformación digital, reducción de costos y fortalecimiento institucional. Toda la operación diaria de la empresa debe alinearse con este direccionamiento estratégico. El verdadero objetivo del Plan Maestro Anual no es solamente planificar la operación, sino transformar la empresa en una organización integrada, predecible, automatizada y preparada para competir exitosamente en la era digital y de la inteligencia artificial.</w:t>
      </w:r>
    </w:p>
    <w:p w14:paraId="7375E64A" w14:textId="77777777" w:rsidR="00855E03" w:rsidRDefault="00855E03" w:rsidP="002C4CE1">
      <w:pPr>
        <w:spacing w:after="0" w:line="240" w:lineRule="auto"/>
        <w:jc w:val="both"/>
      </w:pPr>
    </w:p>
    <w:p w14:paraId="627D3B5D" w14:textId="0D572B8F" w:rsidR="002C4CE1" w:rsidRPr="00855E03" w:rsidRDefault="002C4CE1" w:rsidP="002C4CE1">
      <w:pPr>
        <w:spacing w:after="0" w:line="240" w:lineRule="auto"/>
        <w:jc w:val="both"/>
      </w:pPr>
      <w:r>
        <w:t xml:space="preserve">Un listado extensivo de planes a desarrollar seria: </w:t>
      </w:r>
    </w:p>
    <w:p w14:paraId="37148875" w14:textId="631AB8FA" w:rsidR="002C4CE1" w:rsidRPr="002C4CE1" w:rsidRDefault="002C4CE1" w:rsidP="00254CE7">
      <w:pPr>
        <w:pStyle w:val="Prrafodelista"/>
        <w:numPr>
          <w:ilvl w:val="0"/>
          <w:numId w:val="470"/>
        </w:numPr>
        <w:rPr>
          <w:b/>
          <w:bCs/>
        </w:rPr>
      </w:pPr>
      <w:r w:rsidRPr="002C4CE1">
        <w:rPr>
          <w:b/>
          <w:bCs/>
        </w:rPr>
        <w:t xml:space="preserve">Plan Maestro de Ventas </w:t>
      </w:r>
    </w:p>
    <w:p w14:paraId="29C3D1D6" w14:textId="354D7BB3" w:rsidR="002C4CE1" w:rsidRPr="002C4CE1" w:rsidRDefault="002C4CE1" w:rsidP="00254CE7">
      <w:pPr>
        <w:pStyle w:val="Prrafodelista"/>
        <w:numPr>
          <w:ilvl w:val="0"/>
          <w:numId w:val="470"/>
        </w:numPr>
        <w:rPr>
          <w:b/>
          <w:bCs/>
        </w:rPr>
      </w:pPr>
      <w:r w:rsidRPr="002C4CE1">
        <w:rPr>
          <w:b/>
          <w:bCs/>
        </w:rPr>
        <w:t xml:space="preserve">Plan de Forecast de Demanda </w:t>
      </w:r>
    </w:p>
    <w:p w14:paraId="5855D6B5" w14:textId="61ACB238" w:rsidR="002C4CE1" w:rsidRPr="002C4CE1" w:rsidRDefault="002C4CE1" w:rsidP="00254CE7">
      <w:pPr>
        <w:pStyle w:val="Prrafodelista"/>
        <w:numPr>
          <w:ilvl w:val="0"/>
          <w:numId w:val="470"/>
        </w:numPr>
      </w:pPr>
      <w:r w:rsidRPr="002C4CE1">
        <w:t xml:space="preserve">Plan de Promociones Comerciales </w:t>
      </w:r>
    </w:p>
    <w:p w14:paraId="701AC108" w14:textId="1695713E" w:rsidR="002C4CE1" w:rsidRPr="002C4CE1" w:rsidRDefault="002C4CE1" w:rsidP="00254CE7">
      <w:pPr>
        <w:pStyle w:val="Prrafodelista"/>
        <w:numPr>
          <w:ilvl w:val="0"/>
          <w:numId w:val="470"/>
        </w:numPr>
      </w:pPr>
      <w:r w:rsidRPr="002C4CE1">
        <w:t xml:space="preserve">Plan de Lanzamiento de Nuevos Productos </w:t>
      </w:r>
    </w:p>
    <w:p w14:paraId="4D6C4398" w14:textId="44E50E7D" w:rsidR="002C4CE1" w:rsidRPr="002C4CE1" w:rsidRDefault="002C4CE1" w:rsidP="00254CE7">
      <w:pPr>
        <w:pStyle w:val="Prrafodelista"/>
        <w:numPr>
          <w:ilvl w:val="0"/>
          <w:numId w:val="470"/>
        </w:numPr>
        <w:rPr>
          <w:b/>
          <w:bCs/>
        </w:rPr>
      </w:pPr>
      <w:r w:rsidRPr="002C4CE1">
        <w:rPr>
          <w:b/>
          <w:bCs/>
        </w:rPr>
        <w:lastRenderedPageBreak/>
        <w:t xml:space="preserve">Plan de Clientes Estratégicos </w:t>
      </w:r>
    </w:p>
    <w:p w14:paraId="4D6A0971" w14:textId="459B2C0A" w:rsidR="002C4CE1" w:rsidRPr="002C4CE1" w:rsidRDefault="002C4CE1" w:rsidP="00254CE7">
      <w:pPr>
        <w:pStyle w:val="Prrafodelista"/>
        <w:numPr>
          <w:ilvl w:val="0"/>
          <w:numId w:val="470"/>
        </w:numPr>
      </w:pPr>
      <w:r w:rsidRPr="002C4CE1">
        <w:t xml:space="preserve">Plan Maestro de Producción </w:t>
      </w:r>
    </w:p>
    <w:p w14:paraId="77F90B1D" w14:textId="1577B010" w:rsidR="002C4CE1" w:rsidRPr="002C4CE1" w:rsidRDefault="002C4CE1" w:rsidP="00254CE7">
      <w:pPr>
        <w:pStyle w:val="Prrafodelista"/>
        <w:numPr>
          <w:ilvl w:val="0"/>
          <w:numId w:val="470"/>
        </w:numPr>
      </w:pPr>
      <w:r w:rsidRPr="002C4CE1">
        <w:t xml:space="preserve">Plan Maestro de Capacidad Instalada </w:t>
      </w:r>
    </w:p>
    <w:p w14:paraId="282C5A49" w14:textId="39C15829" w:rsidR="002C4CE1" w:rsidRPr="002C4CE1" w:rsidRDefault="002C4CE1" w:rsidP="00254CE7">
      <w:pPr>
        <w:pStyle w:val="Prrafodelista"/>
        <w:numPr>
          <w:ilvl w:val="0"/>
          <w:numId w:val="470"/>
        </w:numPr>
      </w:pPr>
      <w:r w:rsidRPr="002C4CE1">
        <w:t xml:space="preserve">Plan Maestro de Turnos de Producción </w:t>
      </w:r>
    </w:p>
    <w:p w14:paraId="48907B02" w14:textId="12A0AA66" w:rsidR="002C4CE1" w:rsidRPr="002C4CE1" w:rsidRDefault="002C4CE1" w:rsidP="00254CE7">
      <w:pPr>
        <w:pStyle w:val="Prrafodelista"/>
        <w:numPr>
          <w:ilvl w:val="0"/>
          <w:numId w:val="470"/>
        </w:numPr>
      </w:pPr>
      <w:r w:rsidRPr="002C4CE1">
        <w:t xml:space="preserve">Plan de Reducción de Setups </w:t>
      </w:r>
    </w:p>
    <w:p w14:paraId="69CBE96B" w14:textId="45F715CD" w:rsidR="002C4CE1" w:rsidRPr="002C4CE1" w:rsidRDefault="002C4CE1" w:rsidP="00254CE7">
      <w:pPr>
        <w:pStyle w:val="Prrafodelista"/>
        <w:numPr>
          <w:ilvl w:val="0"/>
          <w:numId w:val="470"/>
        </w:numPr>
      </w:pPr>
      <w:r w:rsidRPr="002C4CE1">
        <w:t xml:space="preserve">Plan Maestro de Compras </w:t>
      </w:r>
    </w:p>
    <w:p w14:paraId="4EC6AB13" w14:textId="0B893FA5" w:rsidR="002C4CE1" w:rsidRPr="002C4CE1" w:rsidRDefault="002C4CE1" w:rsidP="00254CE7">
      <w:pPr>
        <w:pStyle w:val="Prrafodelista"/>
        <w:numPr>
          <w:ilvl w:val="0"/>
          <w:numId w:val="470"/>
        </w:numPr>
      </w:pPr>
      <w:r w:rsidRPr="002C4CE1">
        <w:t xml:space="preserve">Plan Maestro de Abastecimiento </w:t>
      </w:r>
    </w:p>
    <w:p w14:paraId="369DE5C0" w14:textId="27E83945" w:rsidR="002C4CE1" w:rsidRPr="002C4CE1" w:rsidRDefault="002C4CE1" w:rsidP="00254CE7">
      <w:pPr>
        <w:pStyle w:val="Prrafodelista"/>
        <w:numPr>
          <w:ilvl w:val="0"/>
          <w:numId w:val="470"/>
        </w:numPr>
      </w:pPr>
      <w:r w:rsidRPr="002C4CE1">
        <w:t xml:space="preserve">Plan Maestro de Importaciones </w:t>
      </w:r>
    </w:p>
    <w:p w14:paraId="6283B52A" w14:textId="60981133" w:rsidR="002C4CE1" w:rsidRPr="002C4CE1" w:rsidRDefault="002C4CE1" w:rsidP="00254CE7">
      <w:pPr>
        <w:pStyle w:val="Prrafodelista"/>
        <w:numPr>
          <w:ilvl w:val="0"/>
          <w:numId w:val="470"/>
        </w:numPr>
      </w:pPr>
      <w:r w:rsidRPr="002C4CE1">
        <w:t xml:space="preserve">Plan Maestro de Inventarios </w:t>
      </w:r>
    </w:p>
    <w:p w14:paraId="71C9F1DC" w14:textId="63965B19" w:rsidR="002C4CE1" w:rsidRPr="002C4CE1" w:rsidRDefault="002C4CE1" w:rsidP="00254CE7">
      <w:pPr>
        <w:pStyle w:val="Prrafodelista"/>
        <w:numPr>
          <w:ilvl w:val="0"/>
          <w:numId w:val="470"/>
        </w:numPr>
      </w:pPr>
      <w:r w:rsidRPr="002C4CE1">
        <w:t xml:space="preserve">Plan de Safety Stock </w:t>
      </w:r>
    </w:p>
    <w:p w14:paraId="6B506A73" w14:textId="43082EE2" w:rsidR="002C4CE1" w:rsidRPr="002C4CE1" w:rsidRDefault="002C4CE1" w:rsidP="00254CE7">
      <w:pPr>
        <w:pStyle w:val="Prrafodelista"/>
        <w:numPr>
          <w:ilvl w:val="0"/>
          <w:numId w:val="470"/>
        </w:numPr>
        <w:rPr>
          <w:b/>
          <w:bCs/>
        </w:rPr>
      </w:pPr>
      <w:r w:rsidRPr="002C4CE1">
        <w:rPr>
          <w:b/>
          <w:bCs/>
        </w:rPr>
        <w:t xml:space="preserve">Plan de Negociaciones con Proveedores </w:t>
      </w:r>
    </w:p>
    <w:p w14:paraId="07109C6A" w14:textId="7E958A1B" w:rsidR="002C4CE1" w:rsidRPr="002C4CE1" w:rsidRDefault="002C4CE1" w:rsidP="00254CE7">
      <w:pPr>
        <w:pStyle w:val="Prrafodelista"/>
        <w:numPr>
          <w:ilvl w:val="0"/>
          <w:numId w:val="470"/>
        </w:numPr>
        <w:rPr>
          <w:b/>
          <w:bCs/>
        </w:rPr>
      </w:pPr>
      <w:r w:rsidRPr="002C4CE1">
        <w:rPr>
          <w:b/>
          <w:bCs/>
        </w:rPr>
        <w:t xml:space="preserve">Plan Maestro de Mantenimiento Preventivo </w:t>
      </w:r>
    </w:p>
    <w:p w14:paraId="234D51DF" w14:textId="754FCD50" w:rsidR="002C4CE1" w:rsidRPr="002C4CE1" w:rsidRDefault="002C4CE1" w:rsidP="00254CE7">
      <w:pPr>
        <w:pStyle w:val="Prrafodelista"/>
        <w:numPr>
          <w:ilvl w:val="0"/>
          <w:numId w:val="470"/>
        </w:numPr>
        <w:rPr>
          <w:b/>
          <w:bCs/>
        </w:rPr>
      </w:pPr>
      <w:r w:rsidRPr="002C4CE1">
        <w:rPr>
          <w:b/>
          <w:bCs/>
        </w:rPr>
        <w:t xml:space="preserve">Plan de Overhaul de Equipos </w:t>
      </w:r>
    </w:p>
    <w:p w14:paraId="684A96CD" w14:textId="2B86ABB7" w:rsidR="002C4CE1" w:rsidRPr="002C4CE1" w:rsidRDefault="002C4CE1" w:rsidP="00254CE7">
      <w:pPr>
        <w:pStyle w:val="Prrafodelista"/>
        <w:numPr>
          <w:ilvl w:val="0"/>
          <w:numId w:val="470"/>
        </w:numPr>
      </w:pPr>
      <w:r w:rsidRPr="002C4CE1">
        <w:t xml:space="preserve">Plan de Paradas Técnicas Programadas </w:t>
      </w:r>
    </w:p>
    <w:p w14:paraId="1088188F" w14:textId="6468182B" w:rsidR="002C4CE1" w:rsidRPr="002C4CE1" w:rsidRDefault="002C4CE1" w:rsidP="00254CE7">
      <w:pPr>
        <w:pStyle w:val="Prrafodelista"/>
        <w:numPr>
          <w:ilvl w:val="0"/>
          <w:numId w:val="470"/>
        </w:numPr>
        <w:rPr>
          <w:b/>
          <w:bCs/>
        </w:rPr>
      </w:pPr>
      <w:r w:rsidRPr="002C4CE1">
        <w:rPr>
          <w:b/>
          <w:bCs/>
        </w:rPr>
        <w:t xml:space="preserve">Plan de Lubricación Industrial </w:t>
      </w:r>
    </w:p>
    <w:p w14:paraId="5022D082" w14:textId="2CCE2B9B" w:rsidR="002C4CE1" w:rsidRPr="002C4CE1" w:rsidRDefault="002C4CE1" w:rsidP="00254CE7">
      <w:pPr>
        <w:pStyle w:val="Prrafodelista"/>
        <w:numPr>
          <w:ilvl w:val="0"/>
          <w:numId w:val="470"/>
        </w:numPr>
      </w:pPr>
      <w:r w:rsidRPr="002C4CE1">
        <w:t xml:space="preserve">Plan de Calibraciones </w:t>
      </w:r>
    </w:p>
    <w:p w14:paraId="62A5EBA8" w14:textId="2EF233BB" w:rsidR="002C4CE1" w:rsidRPr="002C4CE1" w:rsidRDefault="002C4CE1" w:rsidP="00254CE7">
      <w:pPr>
        <w:pStyle w:val="Prrafodelista"/>
        <w:numPr>
          <w:ilvl w:val="0"/>
          <w:numId w:val="470"/>
        </w:numPr>
      </w:pPr>
      <w:r w:rsidRPr="002C4CE1">
        <w:t xml:space="preserve">Plan de Repuestos Críticos </w:t>
      </w:r>
    </w:p>
    <w:p w14:paraId="124E8378" w14:textId="20CF34A3" w:rsidR="002C4CE1" w:rsidRPr="002C4CE1" w:rsidRDefault="002C4CE1" w:rsidP="00254CE7">
      <w:pPr>
        <w:pStyle w:val="Prrafodelista"/>
        <w:numPr>
          <w:ilvl w:val="0"/>
          <w:numId w:val="470"/>
        </w:numPr>
        <w:rPr>
          <w:b/>
          <w:bCs/>
        </w:rPr>
      </w:pPr>
      <w:r w:rsidRPr="002C4CE1">
        <w:rPr>
          <w:b/>
          <w:bCs/>
        </w:rPr>
        <w:t xml:space="preserve">Plan CAPEX de Reemplazo de Equipos </w:t>
      </w:r>
    </w:p>
    <w:p w14:paraId="69165A99" w14:textId="7EFEBBA2" w:rsidR="002C4CE1" w:rsidRPr="002C4CE1" w:rsidRDefault="002C4CE1" w:rsidP="00254CE7">
      <w:pPr>
        <w:pStyle w:val="Prrafodelista"/>
        <w:numPr>
          <w:ilvl w:val="0"/>
          <w:numId w:val="470"/>
        </w:numPr>
      </w:pPr>
      <w:r w:rsidRPr="002C4CE1">
        <w:t xml:space="preserve">Plan Maestro de Recursos Humanos </w:t>
      </w:r>
    </w:p>
    <w:p w14:paraId="199E8EC7" w14:textId="52D3042C" w:rsidR="002C4CE1" w:rsidRPr="002C4CE1" w:rsidRDefault="002C4CE1" w:rsidP="00254CE7">
      <w:pPr>
        <w:pStyle w:val="Prrafodelista"/>
        <w:numPr>
          <w:ilvl w:val="0"/>
          <w:numId w:val="470"/>
        </w:numPr>
        <w:rPr>
          <w:b/>
          <w:bCs/>
        </w:rPr>
      </w:pPr>
      <w:r w:rsidRPr="002C4CE1">
        <w:rPr>
          <w:b/>
          <w:bCs/>
        </w:rPr>
        <w:t xml:space="preserve">Plan Anual de Vacaciones </w:t>
      </w:r>
    </w:p>
    <w:p w14:paraId="72D8310C" w14:textId="3B9725B8" w:rsidR="002C4CE1" w:rsidRPr="002C4CE1" w:rsidRDefault="002C4CE1" w:rsidP="00254CE7">
      <w:pPr>
        <w:pStyle w:val="Prrafodelista"/>
        <w:numPr>
          <w:ilvl w:val="0"/>
          <w:numId w:val="470"/>
        </w:numPr>
      </w:pPr>
      <w:r w:rsidRPr="002C4CE1">
        <w:t xml:space="preserve">Plan de Contratación de Personal </w:t>
      </w:r>
    </w:p>
    <w:p w14:paraId="6ADE8182" w14:textId="1EEB16EA" w:rsidR="002C4CE1" w:rsidRPr="002C4CE1" w:rsidRDefault="002C4CE1" w:rsidP="00254CE7">
      <w:pPr>
        <w:pStyle w:val="Prrafodelista"/>
        <w:numPr>
          <w:ilvl w:val="0"/>
          <w:numId w:val="470"/>
        </w:numPr>
      </w:pPr>
      <w:r w:rsidRPr="002C4CE1">
        <w:t xml:space="preserve">Plan de Capacitación Técnica </w:t>
      </w:r>
    </w:p>
    <w:p w14:paraId="751B44A5" w14:textId="64FA79BD" w:rsidR="002C4CE1" w:rsidRPr="002C4CE1" w:rsidRDefault="002C4CE1" w:rsidP="00254CE7">
      <w:pPr>
        <w:pStyle w:val="Prrafodelista"/>
        <w:numPr>
          <w:ilvl w:val="0"/>
          <w:numId w:val="470"/>
        </w:numPr>
      </w:pPr>
      <w:r w:rsidRPr="002C4CE1">
        <w:t xml:space="preserve">Plan de Polifuncionalidad </w:t>
      </w:r>
    </w:p>
    <w:p w14:paraId="322567DA" w14:textId="3BC3AF5B" w:rsidR="002C4CE1" w:rsidRPr="002C4CE1" w:rsidRDefault="002C4CE1" w:rsidP="00254CE7">
      <w:pPr>
        <w:pStyle w:val="Prrafodelista"/>
        <w:numPr>
          <w:ilvl w:val="0"/>
          <w:numId w:val="470"/>
        </w:numPr>
      </w:pPr>
      <w:r w:rsidRPr="002C4CE1">
        <w:t xml:space="preserve">Plan de Sucesión </w:t>
      </w:r>
    </w:p>
    <w:p w14:paraId="600DDE0D" w14:textId="3F211D3A" w:rsidR="002C4CE1" w:rsidRPr="002C4CE1" w:rsidRDefault="002C4CE1" w:rsidP="00254CE7">
      <w:pPr>
        <w:pStyle w:val="Prrafodelista"/>
        <w:numPr>
          <w:ilvl w:val="0"/>
          <w:numId w:val="470"/>
        </w:numPr>
      </w:pPr>
      <w:r w:rsidRPr="002C4CE1">
        <w:t xml:space="preserve">Plan Salarial </w:t>
      </w:r>
    </w:p>
    <w:p w14:paraId="0F0C79FC" w14:textId="5269AF16" w:rsidR="002C4CE1" w:rsidRPr="002C4CE1" w:rsidRDefault="002C4CE1" w:rsidP="00254CE7">
      <w:pPr>
        <w:pStyle w:val="Prrafodelista"/>
        <w:numPr>
          <w:ilvl w:val="0"/>
          <w:numId w:val="470"/>
        </w:numPr>
      </w:pPr>
      <w:r w:rsidRPr="002C4CE1">
        <w:t xml:space="preserve">Plan de Incentivos </w:t>
      </w:r>
    </w:p>
    <w:p w14:paraId="6CB0632E" w14:textId="7FA8263C" w:rsidR="002C4CE1" w:rsidRPr="002C4CE1" w:rsidRDefault="002C4CE1" w:rsidP="00254CE7">
      <w:pPr>
        <w:pStyle w:val="Prrafodelista"/>
        <w:numPr>
          <w:ilvl w:val="0"/>
          <w:numId w:val="470"/>
        </w:numPr>
      </w:pPr>
      <w:r w:rsidRPr="002C4CE1">
        <w:t xml:space="preserve">Plan de Seguridad Industrial </w:t>
      </w:r>
    </w:p>
    <w:p w14:paraId="45D9C31D" w14:textId="509A04DF" w:rsidR="002C4CE1" w:rsidRPr="002C4CE1" w:rsidRDefault="002C4CE1" w:rsidP="00254CE7">
      <w:pPr>
        <w:pStyle w:val="Prrafodelista"/>
        <w:numPr>
          <w:ilvl w:val="0"/>
          <w:numId w:val="470"/>
        </w:numPr>
      </w:pPr>
      <w:r w:rsidRPr="002C4CE1">
        <w:t xml:space="preserve">Plan de Bienestar Laboral </w:t>
      </w:r>
    </w:p>
    <w:p w14:paraId="4E1EFC7C" w14:textId="4B59D0D8" w:rsidR="002C4CE1" w:rsidRPr="002C4CE1" w:rsidRDefault="002C4CE1" w:rsidP="00254CE7">
      <w:pPr>
        <w:pStyle w:val="Prrafodelista"/>
        <w:numPr>
          <w:ilvl w:val="0"/>
          <w:numId w:val="470"/>
        </w:numPr>
      </w:pPr>
      <w:r w:rsidRPr="002C4CE1">
        <w:t xml:space="preserve">Plan Maestro Financiero </w:t>
      </w:r>
    </w:p>
    <w:p w14:paraId="15C90FCB" w14:textId="0720417F" w:rsidR="002C4CE1" w:rsidRPr="002C4CE1" w:rsidRDefault="002C4CE1" w:rsidP="00254CE7">
      <w:pPr>
        <w:pStyle w:val="Prrafodelista"/>
        <w:numPr>
          <w:ilvl w:val="0"/>
          <w:numId w:val="470"/>
        </w:numPr>
        <w:rPr>
          <w:b/>
          <w:bCs/>
        </w:rPr>
      </w:pPr>
      <w:r w:rsidRPr="002C4CE1">
        <w:rPr>
          <w:b/>
          <w:bCs/>
        </w:rPr>
        <w:t xml:space="preserve">Presupuesto General Anual </w:t>
      </w:r>
    </w:p>
    <w:p w14:paraId="5D6FA40E" w14:textId="495F5342" w:rsidR="002C4CE1" w:rsidRPr="002C4CE1" w:rsidRDefault="002C4CE1" w:rsidP="00254CE7">
      <w:pPr>
        <w:pStyle w:val="Prrafodelista"/>
        <w:numPr>
          <w:ilvl w:val="0"/>
          <w:numId w:val="470"/>
        </w:numPr>
        <w:rPr>
          <w:b/>
          <w:bCs/>
        </w:rPr>
      </w:pPr>
      <w:r w:rsidRPr="002C4CE1">
        <w:rPr>
          <w:b/>
          <w:bCs/>
        </w:rPr>
        <w:t xml:space="preserve">Plan de Flujo de Caja </w:t>
      </w:r>
    </w:p>
    <w:p w14:paraId="1EF5879A" w14:textId="0D9C5D17" w:rsidR="002C4CE1" w:rsidRPr="002C4CE1" w:rsidRDefault="002C4CE1" w:rsidP="00254CE7">
      <w:pPr>
        <w:pStyle w:val="Prrafodelista"/>
        <w:numPr>
          <w:ilvl w:val="0"/>
          <w:numId w:val="470"/>
        </w:numPr>
      </w:pPr>
      <w:r w:rsidRPr="002C4CE1">
        <w:t xml:space="preserve">Plan de Pagos </w:t>
      </w:r>
    </w:p>
    <w:p w14:paraId="4C5FE29B" w14:textId="200AC935" w:rsidR="002C4CE1" w:rsidRPr="002C4CE1" w:rsidRDefault="002C4CE1" w:rsidP="00254CE7">
      <w:pPr>
        <w:pStyle w:val="Prrafodelista"/>
        <w:numPr>
          <w:ilvl w:val="0"/>
          <w:numId w:val="470"/>
        </w:numPr>
      </w:pPr>
      <w:r w:rsidRPr="002C4CE1">
        <w:t xml:space="preserve">Plan de Cobros </w:t>
      </w:r>
    </w:p>
    <w:p w14:paraId="15852EFA" w14:textId="2DC06CDB" w:rsidR="002C4CE1" w:rsidRPr="002C4CE1" w:rsidRDefault="002C4CE1" w:rsidP="00254CE7">
      <w:pPr>
        <w:pStyle w:val="Prrafodelista"/>
        <w:numPr>
          <w:ilvl w:val="0"/>
          <w:numId w:val="470"/>
        </w:numPr>
      </w:pPr>
      <w:r w:rsidRPr="002C4CE1">
        <w:t xml:space="preserve">Plan de Financiamiento </w:t>
      </w:r>
    </w:p>
    <w:p w14:paraId="3167D80E" w14:textId="4AD1D551" w:rsidR="002C4CE1" w:rsidRPr="002C4CE1" w:rsidRDefault="002C4CE1" w:rsidP="00254CE7">
      <w:pPr>
        <w:pStyle w:val="Prrafodelista"/>
        <w:numPr>
          <w:ilvl w:val="0"/>
          <w:numId w:val="470"/>
        </w:numPr>
        <w:rPr>
          <w:b/>
          <w:bCs/>
        </w:rPr>
      </w:pPr>
      <w:r w:rsidRPr="002C4CE1">
        <w:rPr>
          <w:b/>
          <w:bCs/>
        </w:rPr>
        <w:t xml:space="preserve">Plan de Inversiones (CAPEX) </w:t>
      </w:r>
    </w:p>
    <w:p w14:paraId="77D86381" w14:textId="148DE3D4" w:rsidR="002C4CE1" w:rsidRPr="002C4CE1" w:rsidRDefault="002C4CE1" w:rsidP="00254CE7">
      <w:pPr>
        <w:pStyle w:val="Prrafodelista"/>
        <w:numPr>
          <w:ilvl w:val="0"/>
          <w:numId w:val="470"/>
        </w:numPr>
      </w:pPr>
      <w:r w:rsidRPr="002C4CE1">
        <w:t xml:space="preserve">Plan Maestro de Calidad </w:t>
      </w:r>
    </w:p>
    <w:p w14:paraId="436E4493" w14:textId="6688678F" w:rsidR="002C4CE1" w:rsidRPr="002C4CE1" w:rsidRDefault="002C4CE1" w:rsidP="00254CE7">
      <w:pPr>
        <w:pStyle w:val="Prrafodelista"/>
        <w:numPr>
          <w:ilvl w:val="0"/>
          <w:numId w:val="470"/>
        </w:numPr>
      </w:pPr>
      <w:r w:rsidRPr="002C4CE1">
        <w:t xml:space="preserve">Plan de Reducción de Scrap </w:t>
      </w:r>
    </w:p>
    <w:p w14:paraId="784986DA" w14:textId="1077F654" w:rsidR="002C4CE1" w:rsidRPr="002C4CE1" w:rsidRDefault="002C4CE1" w:rsidP="00254CE7">
      <w:pPr>
        <w:pStyle w:val="Prrafodelista"/>
        <w:numPr>
          <w:ilvl w:val="0"/>
          <w:numId w:val="470"/>
        </w:numPr>
        <w:rPr>
          <w:b/>
          <w:bCs/>
          <w:lang w:val="en-029"/>
        </w:rPr>
      </w:pPr>
      <w:r w:rsidRPr="002C4CE1">
        <w:rPr>
          <w:b/>
          <w:bCs/>
          <w:lang w:val="en-029"/>
        </w:rPr>
        <w:t xml:space="preserve">Plan SPC (Statistical Process Control) </w:t>
      </w:r>
    </w:p>
    <w:p w14:paraId="37C75607" w14:textId="7A4C7DFE" w:rsidR="002C4CE1" w:rsidRPr="002C4CE1" w:rsidRDefault="002C4CE1" w:rsidP="00254CE7">
      <w:pPr>
        <w:pStyle w:val="Prrafodelista"/>
        <w:numPr>
          <w:ilvl w:val="0"/>
          <w:numId w:val="470"/>
        </w:numPr>
      </w:pPr>
      <w:r w:rsidRPr="002C4CE1">
        <w:t xml:space="preserve">Plan de Auditorías Internas </w:t>
      </w:r>
    </w:p>
    <w:p w14:paraId="753C15B1" w14:textId="0715B6EE" w:rsidR="002C4CE1" w:rsidRPr="002C4CE1" w:rsidRDefault="002C4CE1" w:rsidP="00254CE7">
      <w:pPr>
        <w:pStyle w:val="Prrafodelista"/>
        <w:numPr>
          <w:ilvl w:val="0"/>
          <w:numId w:val="470"/>
        </w:numPr>
      </w:pPr>
      <w:r w:rsidRPr="002C4CE1">
        <w:t xml:space="preserve">Plan de Certificaciones </w:t>
      </w:r>
    </w:p>
    <w:p w14:paraId="1D192EA0" w14:textId="5163786D" w:rsidR="002C4CE1" w:rsidRPr="002C4CE1" w:rsidRDefault="002C4CE1" w:rsidP="00254CE7">
      <w:pPr>
        <w:pStyle w:val="Prrafodelista"/>
        <w:numPr>
          <w:ilvl w:val="0"/>
          <w:numId w:val="470"/>
        </w:numPr>
      </w:pPr>
      <w:r w:rsidRPr="002C4CE1">
        <w:t xml:space="preserve">Plan de Acciones Correctivas y Preventivas (CAPA) </w:t>
      </w:r>
    </w:p>
    <w:p w14:paraId="6A1E6566" w14:textId="790AD83B" w:rsidR="002C4CE1" w:rsidRPr="002C4CE1" w:rsidRDefault="002C4CE1" w:rsidP="00254CE7">
      <w:pPr>
        <w:pStyle w:val="Prrafodelista"/>
        <w:numPr>
          <w:ilvl w:val="0"/>
          <w:numId w:val="470"/>
        </w:numPr>
      </w:pPr>
      <w:r w:rsidRPr="002C4CE1">
        <w:t xml:space="preserve">Plan Maestro Logístico </w:t>
      </w:r>
    </w:p>
    <w:p w14:paraId="2B24D984" w14:textId="6B1C25DB" w:rsidR="002C4CE1" w:rsidRPr="002C4CE1" w:rsidRDefault="002C4CE1" w:rsidP="00254CE7">
      <w:pPr>
        <w:pStyle w:val="Prrafodelista"/>
        <w:numPr>
          <w:ilvl w:val="0"/>
          <w:numId w:val="470"/>
        </w:numPr>
      </w:pPr>
      <w:r w:rsidRPr="002C4CE1">
        <w:t xml:space="preserve">Plan de Distribución </w:t>
      </w:r>
    </w:p>
    <w:p w14:paraId="3FB9602A" w14:textId="356E15B2" w:rsidR="002C4CE1" w:rsidRPr="002C4CE1" w:rsidRDefault="002C4CE1" w:rsidP="00254CE7">
      <w:pPr>
        <w:pStyle w:val="Prrafodelista"/>
        <w:numPr>
          <w:ilvl w:val="0"/>
          <w:numId w:val="470"/>
        </w:numPr>
        <w:rPr>
          <w:b/>
          <w:bCs/>
        </w:rPr>
      </w:pPr>
      <w:r w:rsidRPr="002C4CE1">
        <w:rPr>
          <w:b/>
          <w:bCs/>
        </w:rPr>
        <w:t xml:space="preserve">Plan de Flota </w:t>
      </w:r>
    </w:p>
    <w:p w14:paraId="45AB0279" w14:textId="38C157E8" w:rsidR="002C4CE1" w:rsidRPr="002C4CE1" w:rsidRDefault="002C4CE1" w:rsidP="00254CE7">
      <w:pPr>
        <w:pStyle w:val="Prrafodelista"/>
        <w:numPr>
          <w:ilvl w:val="0"/>
          <w:numId w:val="470"/>
        </w:numPr>
        <w:rPr>
          <w:b/>
          <w:bCs/>
        </w:rPr>
      </w:pPr>
      <w:r w:rsidRPr="002C4CE1">
        <w:rPr>
          <w:b/>
          <w:bCs/>
        </w:rPr>
        <w:t xml:space="preserve">Plan de Cubicaje y Capacidad de Almacenes </w:t>
      </w:r>
    </w:p>
    <w:p w14:paraId="4C8AC648" w14:textId="00D46D99" w:rsidR="002C4CE1" w:rsidRPr="002C4CE1" w:rsidRDefault="002C4CE1" w:rsidP="00254CE7">
      <w:pPr>
        <w:pStyle w:val="Prrafodelista"/>
        <w:numPr>
          <w:ilvl w:val="0"/>
          <w:numId w:val="470"/>
        </w:numPr>
      </w:pPr>
      <w:r w:rsidRPr="002C4CE1">
        <w:t xml:space="preserve">Plan de Rutas de Distribución </w:t>
      </w:r>
    </w:p>
    <w:p w14:paraId="02E58855" w14:textId="1FD71840" w:rsidR="002C4CE1" w:rsidRPr="002C4CE1" w:rsidRDefault="002C4CE1" w:rsidP="00254CE7">
      <w:pPr>
        <w:pStyle w:val="Prrafodelista"/>
        <w:numPr>
          <w:ilvl w:val="0"/>
          <w:numId w:val="470"/>
        </w:numPr>
      </w:pPr>
      <w:r w:rsidRPr="002C4CE1">
        <w:lastRenderedPageBreak/>
        <w:t xml:space="preserve">Plan OTIF </w:t>
      </w:r>
    </w:p>
    <w:p w14:paraId="3AABE5FE" w14:textId="5120FDE2" w:rsidR="002C4CE1" w:rsidRPr="002C4CE1" w:rsidRDefault="002C4CE1" w:rsidP="00254CE7">
      <w:pPr>
        <w:pStyle w:val="Prrafodelista"/>
        <w:numPr>
          <w:ilvl w:val="0"/>
          <w:numId w:val="470"/>
        </w:numPr>
      </w:pPr>
      <w:r w:rsidRPr="002C4CE1">
        <w:t xml:space="preserve">Plan Maestro de Tecnología </w:t>
      </w:r>
    </w:p>
    <w:p w14:paraId="6FA31531" w14:textId="7528988E" w:rsidR="002C4CE1" w:rsidRPr="002D404A" w:rsidRDefault="002C4CE1" w:rsidP="00254CE7">
      <w:pPr>
        <w:pStyle w:val="Prrafodelista"/>
        <w:numPr>
          <w:ilvl w:val="0"/>
          <w:numId w:val="470"/>
        </w:numPr>
        <w:rPr>
          <w:b/>
          <w:bCs/>
        </w:rPr>
      </w:pPr>
      <w:r w:rsidRPr="002D404A">
        <w:rPr>
          <w:b/>
          <w:bCs/>
        </w:rPr>
        <w:t xml:space="preserve">Plan de Desarrollo ERP </w:t>
      </w:r>
    </w:p>
    <w:p w14:paraId="5E70FA6D" w14:textId="2807E5D8" w:rsidR="002C4CE1" w:rsidRPr="002D404A" w:rsidRDefault="002C4CE1" w:rsidP="00254CE7">
      <w:pPr>
        <w:pStyle w:val="Prrafodelista"/>
        <w:numPr>
          <w:ilvl w:val="0"/>
          <w:numId w:val="470"/>
        </w:numPr>
        <w:rPr>
          <w:b/>
          <w:bCs/>
        </w:rPr>
      </w:pPr>
      <w:r w:rsidRPr="002D404A">
        <w:rPr>
          <w:b/>
          <w:bCs/>
        </w:rPr>
        <w:t xml:space="preserve">Plan de APIs e Integraciones </w:t>
      </w:r>
    </w:p>
    <w:p w14:paraId="2F440ABB" w14:textId="70691909" w:rsidR="002C4CE1" w:rsidRPr="002D404A" w:rsidRDefault="002C4CE1" w:rsidP="00254CE7">
      <w:pPr>
        <w:pStyle w:val="Prrafodelista"/>
        <w:numPr>
          <w:ilvl w:val="0"/>
          <w:numId w:val="470"/>
        </w:numPr>
        <w:rPr>
          <w:b/>
          <w:bCs/>
        </w:rPr>
      </w:pPr>
      <w:r w:rsidRPr="002D404A">
        <w:rPr>
          <w:b/>
          <w:bCs/>
        </w:rPr>
        <w:t xml:space="preserve">Plan de Automatización </w:t>
      </w:r>
    </w:p>
    <w:p w14:paraId="605C6752" w14:textId="04791A71" w:rsidR="002C4CE1" w:rsidRPr="002D404A" w:rsidRDefault="002C4CE1" w:rsidP="00254CE7">
      <w:pPr>
        <w:pStyle w:val="Prrafodelista"/>
        <w:numPr>
          <w:ilvl w:val="0"/>
          <w:numId w:val="470"/>
        </w:numPr>
        <w:rPr>
          <w:b/>
          <w:bCs/>
        </w:rPr>
      </w:pPr>
      <w:r w:rsidRPr="002D404A">
        <w:rPr>
          <w:b/>
          <w:bCs/>
        </w:rPr>
        <w:t xml:space="preserve">Plan de Dashboards y KPIs </w:t>
      </w:r>
    </w:p>
    <w:p w14:paraId="53F4A841" w14:textId="26AF8D79" w:rsidR="002C4CE1" w:rsidRPr="002D404A" w:rsidRDefault="002C4CE1" w:rsidP="00254CE7">
      <w:pPr>
        <w:pStyle w:val="Prrafodelista"/>
        <w:numPr>
          <w:ilvl w:val="0"/>
          <w:numId w:val="470"/>
        </w:numPr>
        <w:rPr>
          <w:b/>
          <w:bCs/>
        </w:rPr>
      </w:pPr>
      <w:r w:rsidRPr="002D404A">
        <w:rPr>
          <w:b/>
          <w:bCs/>
        </w:rPr>
        <w:t xml:space="preserve">Plan de Data Warehouse </w:t>
      </w:r>
    </w:p>
    <w:p w14:paraId="6BE79BEE" w14:textId="24D57F50" w:rsidR="002C4CE1" w:rsidRPr="002D404A" w:rsidRDefault="002C4CE1" w:rsidP="00254CE7">
      <w:pPr>
        <w:pStyle w:val="Prrafodelista"/>
        <w:numPr>
          <w:ilvl w:val="0"/>
          <w:numId w:val="470"/>
        </w:numPr>
        <w:rPr>
          <w:b/>
          <w:bCs/>
        </w:rPr>
      </w:pPr>
      <w:r w:rsidRPr="002D404A">
        <w:rPr>
          <w:b/>
          <w:bCs/>
        </w:rPr>
        <w:t xml:space="preserve">Plan de Inteligencia Artificial </w:t>
      </w:r>
    </w:p>
    <w:p w14:paraId="2F55DCE4" w14:textId="79A735CB" w:rsidR="002C4CE1" w:rsidRPr="002C4CE1" w:rsidRDefault="002C4CE1" w:rsidP="00254CE7">
      <w:pPr>
        <w:pStyle w:val="Prrafodelista"/>
        <w:numPr>
          <w:ilvl w:val="0"/>
          <w:numId w:val="470"/>
        </w:numPr>
      </w:pPr>
      <w:r w:rsidRPr="002C4CE1">
        <w:t xml:space="preserve">Plan de Ciberseguridad </w:t>
      </w:r>
    </w:p>
    <w:p w14:paraId="0C07F22B" w14:textId="555ED38A" w:rsidR="002C4CE1" w:rsidRPr="002C4CE1" w:rsidRDefault="002C4CE1" w:rsidP="00254CE7">
      <w:pPr>
        <w:pStyle w:val="Prrafodelista"/>
        <w:numPr>
          <w:ilvl w:val="0"/>
          <w:numId w:val="470"/>
        </w:numPr>
      </w:pPr>
      <w:r w:rsidRPr="002C4CE1">
        <w:t xml:space="preserve">Plan IoT y Sensores </w:t>
      </w:r>
    </w:p>
    <w:p w14:paraId="27E21F35" w14:textId="58C1E61B" w:rsidR="002C4CE1" w:rsidRPr="002C4CE1" w:rsidRDefault="002C4CE1" w:rsidP="00254CE7">
      <w:pPr>
        <w:pStyle w:val="Prrafodelista"/>
        <w:numPr>
          <w:ilvl w:val="0"/>
          <w:numId w:val="470"/>
        </w:numPr>
      </w:pPr>
      <w:r w:rsidRPr="002C4CE1">
        <w:t xml:space="preserve">Plan Maestro Estratégico </w:t>
      </w:r>
    </w:p>
    <w:p w14:paraId="28D407F3" w14:textId="454E97A3" w:rsidR="002C4CE1" w:rsidRPr="002C4CE1" w:rsidRDefault="002C4CE1" w:rsidP="00254CE7">
      <w:pPr>
        <w:pStyle w:val="Prrafodelista"/>
        <w:numPr>
          <w:ilvl w:val="0"/>
          <w:numId w:val="470"/>
        </w:numPr>
      </w:pPr>
      <w:r w:rsidRPr="002C4CE1">
        <w:t xml:space="preserve">Plan de Expansión </w:t>
      </w:r>
    </w:p>
    <w:p w14:paraId="6941CAFE" w14:textId="4E287EE6" w:rsidR="002C4CE1" w:rsidRPr="002C4CE1" w:rsidRDefault="002C4CE1" w:rsidP="00254CE7">
      <w:pPr>
        <w:pStyle w:val="Prrafodelista"/>
        <w:numPr>
          <w:ilvl w:val="0"/>
          <w:numId w:val="470"/>
        </w:numPr>
      </w:pPr>
      <w:r w:rsidRPr="002C4CE1">
        <w:t xml:space="preserve">Plan de Diversificación </w:t>
      </w:r>
    </w:p>
    <w:p w14:paraId="1C156AB0" w14:textId="1FCF5961" w:rsidR="002C4CE1" w:rsidRPr="002C4CE1" w:rsidRDefault="002C4CE1" w:rsidP="00254CE7">
      <w:pPr>
        <w:pStyle w:val="Prrafodelista"/>
        <w:numPr>
          <w:ilvl w:val="0"/>
          <w:numId w:val="470"/>
        </w:numPr>
      </w:pPr>
      <w:r w:rsidRPr="002C4CE1">
        <w:t xml:space="preserve">Plan de Nuevos Mercados </w:t>
      </w:r>
    </w:p>
    <w:p w14:paraId="7CAA9170" w14:textId="45CF477B" w:rsidR="002C4CE1" w:rsidRPr="002C4CE1" w:rsidRDefault="002C4CE1" w:rsidP="00254CE7">
      <w:pPr>
        <w:pStyle w:val="Prrafodelista"/>
        <w:numPr>
          <w:ilvl w:val="0"/>
          <w:numId w:val="470"/>
        </w:numPr>
      </w:pPr>
      <w:r w:rsidRPr="002C4CE1">
        <w:t xml:space="preserve">Plan de Innovación </w:t>
      </w:r>
    </w:p>
    <w:p w14:paraId="369A7C09" w14:textId="3448CF49" w:rsidR="002C4CE1" w:rsidRPr="002C4CE1" w:rsidRDefault="002C4CE1" w:rsidP="00254CE7">
      <w:pPr>
        <w:pStyle w:val="Prrafodelista"/>
        <w:numPr>
          <w:ilvl w:val="0"/>
          <w:numId w:val="470"/>
        </w:numPr>
      </w:pPr>
      <w:r w:rsidRPr="002C4CE1">
        <w:t xml:space="preserve">Plan de Transformación Digital </w:t>
      </w:r>
    </w:p>
    <w:p w14:paraId="5F9532F8" w14:textId="6A496ADD" w:rsidR="002C4CE1" w:rsidRPr="002D404A" w:rsidRDefault="002C4CE1" w:rsidP="00254CE7">
      <w:pPr>
        <w:pStyle w:val="Prrafodelista"/>
        <w:numPr>
          <w:ilvl w:val="0"/>
          <w:numId w:val="470"/>
        </w:numPr>
        <w:rPr>
          <w:b/>
          <w:bCs/>
        </w:rPr>
      </w:pPr>
      <w:r w:rsidRPr="002D404A">
        <w:rPr>
          <w:b/>
          <w:bCs/>
        </w:rPr>
        <w:t xml:space="preserve">Plan Maestro de KPI Governance </w:t>
      </w:r>
    </w:p>
    <w:p w14:paraId="79D13BCB" w14:textId="2D5A75E8" w:rsidR="002C4CE1" w:rsidRPr="002C4CE1" w:rsidRDefault="002C4CE1" w:rsidP="00254CE7">
      <w:pPr>
        <w:pStyle w:val="Prrafodelista"/>
        <w:numPr>
          <w:ilvl w:val="0"/>
          <w:numId w:val="470"/>
        </w:numPr>
      </w:pPr>
      <w:r w:rsidRPr="002C4CE1">
        <w:t xml:space="preserve">Plan de Riesgos Operacionales </w:t>
      </w:r>
    </w:p>
    <w:p w14:paraId="6AEFC392" w14:textId="79FA9288" w:rsidR="002C4CE1" w:rsidRPr="002C4CE1" w:rsidRDefault="002C4CE1" w:rsidP="00254CE7">
      <w:pPr>
        <w:pStyle w:val="Prrafodelista"/>
        <w:numPr>
          <w:ilvl w:val="0"/>
          <w:numId w:val="470"/>
        </w:numPr>
      </w:pPr>
      <w:r w:rsidRPr="002C4CE1">
        <w:t xml:space="preserve">Plan de Riesgos Financieros </w:t>
      </w:r>
    </w:p>
    <w:p w14:paraId="0B2E9661" w14:textId="6556053E" w:rsidR="002C4CE1" w:rsidRPr="002C4CE1" w:rsidRDefault="002C4CE1" w:rsidP="00254CE7">
      <w:pPr>
        <w:pStyle w:val="Prrafodelista"/>
        <w:numPr>
          <w:ilvl w:val="0"/>
          <w:numId w:val="470"/>
        </w:numPr>
      </w:pPr>
      <w:r w:rsidRPr="002C4CE1">
        <w:t xml:space="preserve">Plan de Riesgos de Abastecimiento </w:t>
      </w:r>
    </w:p>
    <w:p w14:paraId="154BAEBA" w14:textId="564C0852" w:rsidR="002C4CE1" w:rsidRPr="002C4CE1" w:rsidRDefault="002C4CE1" w:rsidP="00254CE7">
      <w:pPr>
        <w:pStyle w:val="Prrafodelista"/>
        <w:numPr>
          <w:ilvl w:val="0"/>
          <w:numId w:val="470"/>
        </w:numPr>
      </w:pPr>
      <w:r w:rsidRPr="002C4CE1">
        <w:t xml:space="preserve">Plan de Continuidad de Negocio </w:t>
      </w:r>
    </w:p>
    <w:p w14:paraId="40EAA67F" w14:textId="6144C5B1" w:rsidR="002C4CE1" w:rsidRPr="002C4CE1" w:rsidRDefault="002C4CE1" w:rsidP="00254CE7">
      <w:pPr>
        <w:pStyle w:val="Prrafodelista"/>
        <w:numPr>
          <w:ilvl w:val="0"/>
          <w:numId w:val="470"/>
        </w:numPr>
        <w:spacing w:after="0" w:line="240" w:lineRule="auto"/>
        <w:rPr>
          <w:lang w:val="es-419"/>
        </w:rPr>
      </w:pPr>
      <w:r w:rsidRPr="002C4CE1">
        <w:t>Plan de Recuperación ante Desastres (Disaster Recovery Plan)</w:t>
      </w:r>
    </w:p>
    <w:p w14:paraId="76250889" w14:textId="77777777" w:rsidR="002C4CE1" w:rsidRPr="002C4CE1" w:rsidRDefault="002C4CE1" w:rsidP="00086EF2">
      <w:pPr>
        <w:spacing w:after="0" w:line="240" w:lineRule="auto"/>
        <w:jc w:val="center"/>
        <w:rPr>
          <w:lang w:val="es-419"/>
        </w:rPr>
      </w:pPr>
    </w:p>
    <w:p w14:paraId="7E776277" w14:textId="77777777" w:rsidR="002C4CE1" w:rsidRDefault="002C4CE1" w:rsidP="00086EF2">
      <w:pPr>
        <w:spacing w:after="0" w:line="240" w:lineRule="auto"/>
        <w:jc w:val="center"/>
        <w:rPr>
          <w:b/>
          <w:bCs/>
          <w:lang w:val="es-419"/>
        </w:rPr>
      </w:pPr>
    </w:p>
    <w:p w14:paraId="7341C12C" w14:textId="5EC6A6C1" w:rsidR="00602C51" w:rsidRPr="00086EF2" w:rsidRDefault="00BA0EEB" w:rsidP="00BA0EEB">
      <w:pPr>
        <w:spacing w:after="0" w:line="240" w:lineRule="auto"/>
        <w:jc w:val="both"/>
        <w:rPr>
          <w:b/>
          <w:bCs/>
          <w:sz w:val="36"/>
          <w:szCs w:val="36"/>
          <w:lang w:val="es-419"/>
        </w:rPr>
      </w:pPr>
      <w:r>
        <w:rPr>
          <w:b/>
          <w:bCs/>
        </w:rPr>
        <w:t xml:space="preserve">1.2 </w:t>
      </w:r>
      <w:r w:rsidR="00EC6983" w:rsidRPr="00BA0EEB">
        <w:rPr>
          <w:b/>
          <w:bCs/>
        </w:rPr>
        <w:t>Reunión de planificación del mes próximo (R-001)</w:t>
      </w:r>
    </w:p>
    <w:p w14:paraId="5B63D265" w14:textId="1A36BEC7" w:rsidR="00EC6983" w:rsidRPr="00EC6983" w:rsidRDefault="00EC6983" w:rsidP="00EC6983">
      <w:pPr>
        <w:spacing w:after="0" w:line="240" w:lineRule="auto"/>
        <w:jc w:val="both"/>
      </w:pPr>
      <w:r w:rsidRPr="00EC6983">
        <w:t>La reunión mensual de planificación operacional es uno de los procesos más importantes dentro de una empresa industrial. Su propósito es alinear todas las áreas de la organización alrededor de un único plan oficial para el mes siguiente, evitando improvisaciones, conflictos internos, sobreventas, incumplimientos, compras urgentes, exceso de inventario y pérdida de eficiencia operativa.</w:t>
      </w:r>
    </w:p>
    <w:p w14:paraId="3FA463FB" w14:textId="77777777" w:rsidR="00EC6983" w:rsidRPr="00EC6983" w:rsidRDefault="00EC6983" w:rsidP="00EC6983">
      <w:pPr>
        <w:spacing w:after="0" w:line="240" w:lineRule="auto"/>
        <w:jc w:val="both"/>
      </w:pPr>
      <w:r w:rsidRPr="00EC6983">
        <w:t>Esta reunión debe funcionar como el centro de coordinación de toda la empresa. En ella se valida si la organización realmente tiene la capacidad financiera, humana, técnica, logística y productiva para cumplir con el plan comercial proyectado.</w:t>
      </w:r>
    </w:p>
    <w:p w14:paraId="2B2A59E1" w14:textId="77777777" w:rsidR="00EC6983" w:rsidRPr="00EC6983" w:rsidRDefault="00EC6983" w:rsidP="00EC6983">
      <w:pPr>
        <w:spacing w:after="0" w:line="240" w:lineRule="auto"/>
        <w:jc w:val="both"/>
      </w:pPr>
      <w:r w:rsidRPr="00EC6983">
        <w:t>La reunión debe realizarse preferiblemente durante la última semana de cada mes y debe estar basada en información real y actualizada preparada previamente por cada departamento.</w:t>
      </w:r>
    </w:p>
    <w:p w14:paraId="12C6E5C2" w14:textId="77777777" w:rsidR="00EC6983" w:rsidRPr="00EC6983" w:rsidRDefault="00EC6983" w:rsidP="00EC6983">
      <w:pPr>
        <w:spacing w:after="0" w:line="240" w:lineRule="auto"/>
      </w:pPr>
    </w:p>
    <w:p w14:paraId="7368EEDB" w14:textId="77777777" w:rsidR="00EC6983" w:rsidRPr="00EC6983" w:rsidRDefault="00EC6983" w:rsidP="00EC6983">
      <w:pPr>
        <w:spacing w:after="0" w:line="240" w:lineRule="auto"/>
        <w:rPr>
          <w:b/>
          <w:bCs/>
        </w:rPr>
      </w:pPr>
      <w:r w:rsidRPr="00EC6983">
        <w:rPr>
          <w:b/>
          <w:bCs/>
        </w:rPr>
        <w:t>Objetivos principales de la reunión</w:t>
      </w:r>
    </w:p>
    <w:p w14:paraId="1BA04E48" w14:textId="77777777" w:rsidR="00EC6983" w:rsidRPr="00EC6983" w:rsidRDefault="00EC6983" w:rsidP="00EC6983">
      <w:pPr>
        <w:pStyle w:val="Prrafodelista"/>
        <w:numPr>
          <w:ilvl w:val="0"/>
          <w:numId w:val="1"/>
        </w:numPr>
        <w:spacing w:after="0" w:line="240" w:lineRule="auto"/>
      </w:pPr>
      <w:r w:rsidRPr="00EC6983">
        <w:t>Validar el plan de ventas del próximo mes.</w:t>
      </w:r>
    </w:p>
    <w:p w14:paraId="6FE7EA68" w14:textId="77777777" w:rsidR="00EC6983" w:rsidRPr="00EC6983" w:rsidRDefault="00EC6983" w:rsidP="00EC6983">
      <w:pPr>
        <w:pStyle w:val="Prrafodelista"/>
        <w:numPr>
          <w:ilvl w:val="0"/>
          <w:numId w:val="1"/>
        </w:numPr>
        <w:spacing w:after="0" w:line="240" w:lineRule="auto"/>
      </w:pPr>
      <w:r w:rsidRPr="00EC6983">
        <w:t>Confirmar la capacidad real de producción.</w:t>
      </w:r>
    </w:p>
    <w:p w14:paraId="2F189836" w14:textId="77777777" w:rsidR="00EC6983" w:rsidRPr="00EC6983" w:rsidRDefault="00EC6983" w:rsidP="00EC6983">
      <w:pPr>
        <w:pStyle w:val="Prrafodelista"/>
        <w:numPr>
          <w:ilvl w:val="0"/>
          <w:numId w:val="1"/>
        </w:numPr>
        <w:spacing w:after="0" w:line="240" w:lineRule="auto"/>
      </w:pPr>
      <w:r w:rsidRPr="00EC6983">
        <w:t>Detectar restricciones operativas.</w:t>
      </w:r>
    </w:p>
    <w:p w14:paraId="5D940FFB" w14:textId="77777777" w:rsidR="00EC6983" w:rsidRPr="00EC6983" w:rsidRDefault="00EC6983" w:rsidP="00EC6983">
      <w:pPr>
        <w:pStyle w:val="Prrafodelista"/>
        <w:numPr>
          <w:ilvl w:val="0"/>
          <w:numId w:val="1"/>
        </w:numPr>
        <w:spacing w:after="0" w:line="240" w:lineRule="auto"/>
      </w:pPr>
      <w:r w:rsidRPr="00EC6983">
        <w:t>Validar disponibilidad de materias primas.</w:t>
      </w:r>
    </w:p>
    <w:p w14:paraId="1435EB26" w14:textId="77777777" w:rsidR="00EC6983" w:rsidRPr="00EC6983" w:rsidRDefault="00EC6983" w:rsidP="00EC6983">
      <w:pPr>
        <w:pStyle w:val="Prrafodelista"/>
        <w:numPr>
          <w:ilvl w:val="0"/>
          <w:numId w:val="1"/>
        </w:numPr>
        <w:spacing w:after="0" w:line="240" w:lineRule="auto"/>
      </w:pPr>
      <w:r w:rsidRPr="00EC6983">
        <w:t>Revisar condición mecánica de equipos.</w:t>
      </w:r>
    </w:p>
    <w:p w14:paraId="738AD7E9" w14:textId="77777777" w:rsidR="00EC6983" w:rsidRPr="00EC6983" w:rsidRDefault="00EC6983" w:rsidP="00EC6983">
      <w:pPr>
        <w:pStyle w:val="Prrafodelista"/>
        <w:numPr>
          <w:ilvl w:val="0"/>
          <w:numId w:val="1"/>
        </w:numPr>
        <w:spacing w:after="0" w:line="240" w:lineRule="auto"/>
      </w:pPr>
      <w:r w:rsidRPr="00EC6983">
        <w:t>Coordinar mantenimiento preventivo.</w:t>
      </w:r>
    </w:p>
    <w:p w14:paraId="3089EDF2" w14:textId="77777777" w:rsidR="00EC6983" w:rsidRPr="00EC6983" w:rsidRDefault="00EC6983" w:rsidP="00EC6983">
      <w:pPr>
        <w:pStyle w:val="Prrafodelista"/>
        <w:numPr>
          <w:ilvl w:val="0"/>
          <w:numId w:val="1"/>
        </w:numPr>
        <w:spacing w:after="0" w:line="240" w:lineRule="auto"/>
      </w:pPr>
      <w:r w:rsidRPr="00EC6983">
        <w:t>Revisar disponibilidad del personal.</w:t>
      </w:r>
    </w:p>
    <w:p w14:paraId="367A30C2" w14:textId="77777777" w:rsidR="00EC6983" w:rsidRPr="00EC6983" w:rsidRDefault="00EC6983" w:rsidP="00EC6983">
      <w:pPr>
        <w:pStyle w:val="Prrafodelista"/>
        <w:numPr>
          <w:ilvl w:val="0"/>
          <w:numId w:val="1"/>
        </w:numPr>
        <w:spacing w:after="0" w:line="240" w:lineRule="auto"/>
      </w:pPr>
      <w:r w:rsidRPr="00EC6983">
        <w:t>Validar capacidad logística y financiera.</w:t>
      </w:r>
    </w:p>
    <w:p w14:paraId="08AD6623" w14:textId="77777777" w:rsidR="00EC6983" w:rsidRPr="00EC6983" w:rsidRDefault="00EC6983" w:rsidP="00EC6983">
      <w:pPr>
        <w:pStyle w:val="Prrafodelista"/>
        <w:numPr>
          <w:ilvl w:val="0"/>
          <w:numId w:val="1"/>
        </w:numPr>
        <w:spacing w:after="0" w:line="240" w:lineRule="auto"/>
      </w:pPr>
      <w:r w:rsidRPr="00EC6983">
        <w:t>Identificar riesgos del próximo mes.</w:t>
      </w:r>
    </w:p>
    <w:p w14:paraId="7F33F027" w14:textId="77777777" w:rsidR="00EC6983" w:rsidRPr="00EC6983" w:rsidRDefault="00EC6983" w:rsidP="00EC6983">
      <w:pPr>
        <w:pStyle w:val="Prrafodelista"/>
        <w:numPr>
          <w:ilvl w:val="0"/>
          <w:numId w:val="1"/>
        </w:numPr>
        <w:spacing w:after="0" w:line="240" w:lineRule="auto"/>
      </w:pPr>
      <w:r w:rsidRPr="00EC6983">
        <w:t>Aprobar un único plan maestro operacional.</w:t>
      </w:r>
    </w:p>
    <w:p w14:paraId="06910527" w14:textId="77777777" w:rsidR="00EC6983" w:rsidRPr="00EC6983" w:rsidRDefault="00EC6983" w:rsidP="00EC6983">
      <w:pPr>
        <w:pStyle w:val="Prrafodelista"/>
        <w:numPr>
          <w:ilvl w:val="0"/>
          <w:numId w:val="1"/>
        </w:numPr>
        <w:spacing w:after="0" w:line="240" w:lineRule="auto"/>
      </w:pPr>
      <w:r w:rsidRPr="00EC6983">
        <w:t>Temas que deben revisarse durante la reunión</w:t>
      </w:r>
    </w:p>
    <w:p w14:paraId="047F5BC0" w14:textId="1C51744E" w:rsidR="00EC6983" w:rsidRDefault="00EC6983" w:rsidP="00EC6983">
      <w:pPr>
        <w:pStyle w:val="Prrafodelista"/>
        <w:numPr>
          <w:ilvl w:val="0"/>
          <w:numId w:val="1"/>
        </w:numPr>
        <w:spacing w:after="0" w:line="240" w:lineRule="auto"/>
      </w:pPr>
      <w:r w:rsidRPr="00EC6983">
        <w:t>Revisión del Plan Comercial y Demanda</w:t>
      </w:r>
    </w:p>
    <w:p w14:paraId="1DA4D89A" w14:textId="77777777" w:rsidR="00206041" w:rsidRDefault="00206041" w:rsidP="00206041">
      <w:pPr>
        <w:spacing w:after="0" w:line="240" w:lineRule="auto"/>
      </w:pPr>
    </w:p>
    <w:p w14:paraId="033F2F9C" w14:textId="77777777" w:rsidR="00206041" w:rsidRPr="00EC6983" w:rsidRDefault="00206041" w:rsidP="00206041">
      <w:pPr>
        <w:spacing w:after="0" w:line="240" w:lineRule="auto"/>
      </w:pPr>
    </w:p>
    <w:p w14:paraId="24EF792B" w14:textId="54ADF0EB" w:rsidR="00EC6983" w:rsidRPr="00BA0EEB" w:rsidRDefault="00BA0EEB" w:rsidP="00EC6983">
      <w:pPr>
        <w:spacing w:after="0" w:line="240" w:lineRule="auto"/>
        <w:rPr>
          <w:b/>
          <w:bCs/>
        </w:rPr>
      </w:pPr>
      <w:r w:rsidRPr="00BA0EEB">
        <w:rPr>
          <w:b/>
          <w:bCs/>
        </w:rPr>
        <w:t>1.3 Dinámica de la reunión</w:t>
      </w:r>
    </w:p>
    <w:p w14:paraId="70492281" w14:textId="648DB65F" w:rsidR="00EC6983" w:rsidRPr="00EC6983" w:rsidRDefault="00EA7D2E" w:rsidP="0013724C">
      <w:pPr>
        <w:pStyle w:val="Prrafodelista"/>
        <w:numPr>
          <w:ilvl w:val="0"/>
          <w:numId w:val="4"/>
        </w:numPr>
        <w:spacing w:after="0" w:line="240" w:lineRule="auto"/>
      </w:pPr>
      <w:r w:rsidRPr="00EC6983">
        <w:t>El área comercial debe presentar el plan oficial de ventas del próximo mes y explicar cualquier cambio importante respecto al presupuesto o forecast original.</w:t>
      </w:r>
      <w:r>
        <w:t xml:space="preserve"> </w:t>
      </w:r>
      <w:r w:rsidR="00EC6983" w:rsidRPr="00EC6983">
        <w:t>Debe revisarse:</w:t>
      </w:r>
      <w:r w:rsidR="00EC6983">
        <w:t xml:space="preserve"> </w:t>
      </w:r>
      <w:r w:rsidR="00EC6983" w:rsidRPr="00EC6983">
        <w:t>Ventas proyectadas por línea de producto.</w:t>
      </w:r>
    </w:p>
    <w:p w14:paraId="40BD96DD" w14:textId="77777777" w:rsidR="00EC6983" w:rsidRPr="00EC6983" w:rsidRDefault="00EC6983" w:rsidP="0013724C">
      <w:pPr>
        <w:pStyle w:val="Prrafodelista"/>
        <w:numPr>
          <w:ilvl w:val="0"/>
          <w:numId w:val="2"/>
        </w:numPr>
        <w:spacing w:after="0" w:line="240" w:lineRule="auto"/>
        <w:ind w:left="1068"/>
      </w:pPr>
      <w:r w:rsidRPr="00EC6983">
        <w:t>Pedidos confirmados.</w:t>
      </w:r>
    </w:p>
    <w:p w14:paraId="44517A9F" w14:textId="77777777" w:rsidR="00EC6983" w:rsidRPr="00EC6983" w:rsidRDefault="00EC6983" w:rsidP="0013724C">
      <w:pPr>
        <w:pStyle w:val="Prrafodelista"/>
        <w:numPr>
          <w:ilvl w:val="0"/>
          <w:numId w:val="2"/>
        </w:numPr>
        <w:spacing w:after="0" w:line="240" w:lineRule="auto"/>
        <w:ind w:left="1068"/>
      </w:pPr>
      <w:r w:rsidRPr="00EC6983">
        <w:t>Nuevos clientes.</w:t>
      </w:r>
    </w:p>
    <w:p w14:paraId="04D9F38B" w14:textId="77777777" w:rsidR="00EC6983" w:rsidRPr="00EC6983" w:rsidRDefault="00EC6983" w:rsidP="0013724C">
      <w:pPr>
        <w:pStyle w:val="Prrafodelista"/>
        <w:numPr>
          <w:ilvl w:val="0"/>
          <w:numId w:val="2"/>
        </w:numPr>
        <w:spacing w:after="0" w:line="240" w:lineRule="auto"/>
        <w:ind w:left="1068"/>
      </w:pPr>
      <w:r w:rsidRPr="00EC6983">
        <w:t>Licitaciones o negocios potenciales.</w:t>
      </w:r>
    </w:p>
    <w:p w14:paraId="3860BD70" w14:textId="77777777" w:rsidR="00EC6983" w:rsidRPr="00EC6983" w:rsidRDefault="00EC6983" w:rsidP="0013724C">
      <w:pPr>
        <w:pStyle w:val="Prrafodelista"/>
        <w:numPr>
          <w:ilvl w:val="0"/>
          <w:numId w:val="2"/>
        </w:numPr>
        <w:spacing w:after="0" w:line="240" w:lineRule="auto"/>
        <w:ind w:left="1068"/>
      </w:pPr>
      <w:r w:rsidRPr="00EC6983">
        <w:t>Productos con crecimiento o disminución.</w:t>
      </w:r>
    </w:p>
    <w:p w14:paraId="72505663" w14:textId="77777777" w:rsidR="00EC6983" w:rsidRPr="00EC6983" w:rsidRDefault="00EC6983" w:rsidP="0013724C">
      <w:pPr>
        <w:pStyle w:val="Prrafodelista"/>
        <w:numPr>
          <w:ilvl w:val="0"/>
          <w:numId w:val="2"/>
        </w:numPr>
        <w:spacing w:after="0" w:line="240" w:lineRule="auto"/>
        <w:ind w:left="1068"/>
      </w:pPr>
      <w:r w:rsidRPr="00EC6983">
        <w:t>Estacionalidades.</w:t>
      </w:r>
    </w:p>
    <w:p w14:paraId="0F0F18F7" w14:textId="77777777" w:rsidR="00EC6983" w:rsidRPr="00EC6983" w:rsidRDefault="00EC6983" w:rsidP="0013724C">
      <w:pPr>
        <w:pStyle w:val="Prrafodelista"/>
        <w:numPr>
          <w:ilvl w:val="0"/>
          <w:numId w:val="2"/>
        </w:numPr>
        <w:spacing w:after="0" w:line="240" w:lineRule="auto"/>
        <w:ind w:left="1068"/>
      </w:pPr>
      <w:r w:rsidRPr="00EC6983">
        <w:t>Promociones.</w:t>
      </w:r>
    </w:p>
    <w:p w14:paraId="513D7F17" w14:textId="77777777" w:rsidR="00EC6983" w:rsidRPr="00EC6983" w:rsidRDefault="00EC6983" w:rsidP="0013724C">
      <w:pPr>
        <w:pStyle w:val="Prrafodelista"/>
        <w:numPr>
          <w:ilvl w:val="0"/>
          <w:numId w:val="2"/>
        </w:numPr>
        <w:spacing w:after="0" w:line="240" w:lineRule="auto"/>
        <w:ind w:left="1068"/>
      </w:pPr>
      <w:r w:rsidRPr="00EC6983">
        <w:t>Cambios importantes en demanda.</w:t>
      </w:r>
    </w:p>
    <w:p w14:paraId="3F417A82" w14:textId="77777777" w:rsidR="00EC6983" w:rsidRPr="00EC6983" w:rsidRDefault="00EC6983" w:rsidP="0013724C">
      <w:pPr>
        <w:pStyle w:val="Prrafodelista"/>
        <w:numPr>
          <w:ilvl w:val="0"/>
          <w:numId w:val="2"/>
        </w:numPr>
        <w:spacing w:after="0" w:line="240" w:lineRule="auto"/>
        <w:ind w:left="1068"/>
      </w:pPr>
      <w:r w:rsidRPr="00EC6983">
        <w:t>Productos prioritarios.</w:t>
      </w:r>
    </w:p>
    <w:p w14:paraId="4E05AF4F" w14:textId="77777777" w:rsidR="00EC6983" w:rsidRPr="00EC6983" w:rsidRDefault="00EC6983" w:rsidP="0013724C">
      <w:pPr>
        <w:pStyle w:val="Prrafodelista"/>
        <w:numPr>
          <w:ilvl w:val="0"/>
          <w:numId w:val="2"/>
        </w:numPr>
        <w:spacing w:after="0" w:line="240" w:lineRule="auto"/>
        <w:ind w:left="1068"/>
      </w:pPr>
      <w:r w:rsidRPr="00EC6983">
        <w:t>Nivel de servicio comprometido con clientes.</w:t>
      </w:r>
    </w:p>
    <w:p w14:paraId="4B233A9F" w14:textId="77777777" w:rsidR="00EC6983" w:rsidRPr="00EC6983" w:rsidRDefault="00EC6983" w:rsidP="0013724C">
      <w:pPr>
        <w:pStyle w:val="Prrafodelista"/>
        <w:numPr>
          <w:ilvl w:val="0"/>
          <w:numId w:val="2"/>
        </w:numPr>
        <w:spacing w:after="0" w:line="240" w:lineRule="auto"/>
        <w:ind w:left="1068"/>
      </w:pPr>
      <w:r w:rsidRPr="00EC6983">
        <w:t>Riesgo de incumplimiento comercial.</w:t>
      </w:r>
    </w:p>
    <w:p w14:paraId="309C3D3D" w14:textId="77777777" w:rsidR="00EC6983" w:rsidRPr="00EC6983" w:rsidRDefault="00EC6983" w:rsidP="00EA7D2E">
      <w:pPr>
        <w:spacing w:after="0" w:line="240" w:lineRule="auto"/>
        <w:ind w:left="348"/>
      </w:pPr>
      <w:r w:rsidRPr="00EC6983">
        <w:t>También deben analizarse las desviaciones del mes actual:</w:t>
      </w:r>
    </w:p>
    <w:p w14:paraId="39C6DB74" w14:textId="77777777" w:rsidR="00EC6983" w:rsidRPr="00EC6983" w:rsidRDefault="00EC6983" w:rsidP="0013724C">
      <w:pPr>
        <w:pStyle w:val="Prrafodelista"/>
        <w:numPr>
          <w:ilvl w:val="0"/>
          <w:numId w:val="3"/>
        </w:numPr>
        <w:spacing w:after="0" w:line="240" w:lineRule="auto"/>
        <w:ind w:left="1068"/>
      </w:pPr>
      <w:r w:rsidRPr="00EC6983">
        <w:t>Forecast vs ventas reales.</w:t>
      </w:r>
    </w:p>
    <w:p w14:paraId="1CDDB9E6" w14:textId="77777777" w:rsidR="00EC6983" w:rsidRPr="00EC6983" w:rsidRDefault="00EC6983" w:rsidP="0013724C">
      <w:pPr>
        <w:pStyle w:val="Prrafodelista"/>
        <w:numPr>
          <w:ilvl w:val="0"/>
          <w:numId w:val="3"/>
        </w:numPr>
        <w:spacing w:after="0" w:line="240" w:lineRule="auto"/>
        <w:ind w:left="1068"/>
      </w:pPr>
      <w:r w:rsidRPr="00EC6983">
        <w:t>Presupuesto vs realidad.</w:t>
      </w:r>
    </w:p>
    <w:p w14:paraId="01316E59" w14:textId="77777777" w:rsidR="00EC6983" w:rsidRPr="00EC6983" w:rsidRDefault="00EC6983" w:rsidP="0013724C">
      <w:pPr>
        <w:pStyle w:val="Prrafodelista"/>
        <w:numPr>
          <w:ilvl w:val="0"/>
          <w:numId w:val="3"/>
        </w:numPr>
        <w:spacing w:after="0" w:line="240" w:lineRule="auto"/>
        <w:ind w:left="1068"/>
      </w:pPr>
      <w:r w:rsidRPr="00EC6983">
        <w:t>Causas de variaciones.</w:t>
      </w:r>
    </w:p>
    <w:p w14:paraId="480F411E" w14:textId="77777777" w:rsidR="00EA7D2E" w:rsidRDefault="00EA7D2E" w:rsidP="00EC6983">
      <w:pPr>
        <w:spacing w:after="0" w:line="240" w:lineRule="auto"/>
      </w:pPr>
    </w:p>
    <w:p w14:paraId="78EE156B" w14:textId="0F68BC3E" w:rsidR="00EC6983" w:rsidRPr="00EC6983" w:rsidRDefault="00EC6983" w:rsidP="00EC6983">
      <w:pPr>
        <w:pStyle w:val="Prrafodelista"/>
        <w:numPr>
          <w:ilvl w:val="0"/>
          <w:numId w:val="4"/>
        </w:numPr>
        <w:spacing w:after="0" w:line="240" w:lineRule="auto"/>
      </w:pPr>
      <w:r w:rsidRPr="00EA7D2E">
        <w:rPr>
          <w:b/>
          <w:bCs/>
        </w:rPr>
        <w:t>Revisión de Inventarios y Materias Primas</w:t>
      </w:r>
      <w:r w:rsidR="00EA7D2E" w:rsidRPr="00EA7D2E">
        <w:rPr>
          <w:b/>
          <w:bCs/>
        </w:rPr>
        <w:t>.</w:t>
      </w:r>
      <w:r w:rsidR="00EA7D2E">
        <w:t xml:space="preserve"> </w:t>
      </w:r>
      <w:r w:rsidRPr="00EC6983">
        <w:t>El área de compras y almacén debe presentar la situación actual de inventarios y abastecimiento.</w:t>
      </w:r>
      <w:r w:rsidR="00EA7D2E">
        <w:t xml:space="preserve"> </w:t>
      </w:r>
      <w:r w:rsidRPr="00EC6983">
        <w:t>Debe revisarse:</w:t>
      </w:r>
    </w:p>
    <w:p w14:paraId="60B8ABDF" w14:textId="77777777" w:rsidR="00EC6983" w:rsidRPr="00EC6983" w:rsidRDefault="00EC6983" w:rsidP="0013724C">
      <w:pPr>
        <w:pStyle w:val="Prrafodelista"/>
        <w:numPr>
          <w:ilvl w:val="0"/>
          <w:numId w:val="5"/>
        </w:numPr>
        <w:spacing w:after="0" w:line="240" w:lineRule="auto"/>
      </w:pPr>
      <w:r w:rsidRPr="00EC6983">
        <w:t>Inventario actual de materias primas.</w:t>
      </w:r>
    </w:p>
    <w:p w14:paraId="27A6698C" w14:textId="77777777" w:rsidR="00EC6983" w:rsidRPr="00EC6983" w:rsidRDefault="00EC6983" w:rsidP="0013724C">
      <w:pPr>
        <w:pStyle w:val="Prrafodelista"/>
        <w:numPr>
          <w:ilvl w:val="0"/>
          <w:numId w:val="5"/>
        </w:numPr>
        <w:spacing w:after="0" w:line="240" w:lineRule="auto"/>
      </w:pPr>
      <w:r w:rsidRPr="00EC6983">
        <w:t>Cobertura en días.</w:t>
      </w:r>
    </w:p>
    <w:p w14:paraId="362BEA0A" w14:textId="77777777" w:rsidR="00EC6983" w:rsidRPr="00EC6983" w:rsidRDefault="00EC6983" w:rsidP="0013724C">
      <w:pPr>
        <w:pStyle w:val="Prrafodelista"/>
        <w:numPr>
          <w:ilvl w:val="0"/>
          <w:numId w:val="5"/>
        </w:numPr>
        <w:spacing w:after="0" w:line="240" w:lineRule="auto"/>
      </w:pPr>
      <w:r w:rsidRPr="00EC6983">
        <w:t>Inventarios críticos.</w:t>
      </w:r>
    </w:p>
    <w:p w14:paraId="4DBE54BA" w14:textId="77777777" w:rsidR="00EC6983" w:rsidRPr="00EC6983" w:rsidRDefault="00EC6983" w:rsidP="0013724C">
      <w:pPr>
        <w:pStyle w:val="Prrafodelista"/>
        <w:numPr>
          <w:ilvl w:val="0"/>
          <w:numId w:val="5"/>
        </w:numPr>
        <w:spacing w:after="0" w:line="240" w:lineRule="auto"/>
      </w:pPr>
      <w:r w:rsidRPr="00EC6983">
        <w:t>Materiales importados.</w:t>
      </w:r>
    </w:p>
    <w:p w14:paraId="19C54E45" w14:textId="77777777" w:rsidR="00EC6983" w:rsidRPr="00EC6983" w:rsidRDefault="00EC6983" w:rsidP="0013724C">
      <w:pPr>
        <w:pStyle w:val="Prrafodelista"/>
        <w:numPr>
          <w:ilvl w:val="0"/>
          <w:numId w:val="5"/>
        </w:numPr>
        <w:spacing w:after="0" w:line="240" w:lineRule="auto"/>
      </w:pPr>
      <w:r w:rsidRPr="00EC6983">
        <w:t>Compras pendientes.</w:t>
      </w:r>
    </w:p>
    <w:p w14:paraId="415879B8" w14:textId="77777777" w:rsidR="00EC6983" w:rsidRPr="00EC6983" w:rsidRDefault="00EC6983" w:rsidP="0013724C">
      <w:pPr>
        <w:pStyle w:val="Prrafodelista"/>
        <w:numPr>
          <w:ilvl w:val="0"/>
          <w:numId w:val="5"/>
        </w:numPr>
        <w:spacing w:after="0" w:line="240" w:lineRule="auto"/>
      </w:pPr>
      <w:r w:rsidRPr="00EC6983">
        <w:t>Material en tránsito.</w:t>
      </w:r>
    </w:p>
    <w:p w14:paraId="7A425AB6" w14:textId="77777777" w:rsidR="00EC6983" w:rsidRPr="00EC6983" w:rsidRDefault="00EC6983" w:rsidP="0013724C">
      <w:pPr>
        <w:pStyle w:val="Prrafodelista"/>
        <w:numPr>
          <w:ilvl w:val="0"/>
          <w:numId w:val="5"/>
        </w:numPr>
        <w:spacing w:after="0" w:line="240" w:lineRule="auto"/>
      </w:pPr>
      <w:r w:rsidRPr="00EC6983">
        <w:t>Riesgos de desabastecimiento.</w:t>
      </w:r>
    </w:p>
    <w:p w14:paraId="5E9EF446" w14:textId="77777777" w:rsidR="00EC6983" w:rsidRPr="00EC6983" w:rsidRDefault="00EC6983" w:rsidP="0013724C">
      <w:pPr>
        <w:pStyle w:val="Prrafodelista"/>
        <w:numPr>
          <w:ilvl w:val="0"/>
          <w:numId w:val="5"/>
        </w:numPr>
        <w:spacing w:after="0" w:line="240" w:lineRule="auto"/>
      </w:pPr>
      <w:r w:rsidRPr="00EC6983">
        <w:t>Tiempos de entrega de proveedores.</w:t>
      </w:r>
    </w:p>
    <w:p w14:paraId="130DFA86" w14:textId="77777777" w:rsidR="00EC6983" w:rsidRPr="00EC6983" w:rsidRDefault="00EC6983" w:rsidP="0013724C">
      <w:pPr>
        <w:pStyle w:val="Prrafodelista"/>
        <w:numPr>
          <w:ilvl w:val="0"/>
          <w:numId w:val="5"/>
        </w:numPr>
        <w:spacing w:after="0" w:line="240" w:lineRule="auto"/>
      </w:pPr>
      <w:r w:rsidRPr="00EC6983">
        <w:t>Variaciones de precios.</w:t>
      </w:r>
    </w:p>
    <w:p w14:paraId="1A509909" w14:textId="77777777" w:rsidR="00EC6983" w:rsidRPr="00EC6983" w:rsidRDefault="00EC6983" w:rsidP="0013724C">
      <w:pPr>
        <w:pStyle w:val="Prrafodelista"/>
        <w:numPr>
          <w:ilvl w:val="0"/>
          <w:numId w:val="5"/>
        </w:numPr>
        <w:spacing w:after="0" w:line="240" w:lineRule="auto"/>
      </w:pPr>
      <w:r w:rsidRPr="00EC6983">
        <w:t>Productos obsoletos.</w:t>
      </w:r>
    </w:p>
    <w:p w14:paraId="210BA425" w14:textId="77777777" w:rsidR="00EC6983" w:rsidRPr="00EC6983" w:rsidRDefault="00EC6983" w:rsidP="0013724C">
      <w:pPr>
        <w:pStyle w:val="Prrafodelista"/>
        <w:numPr>
          <w:ilvl w:val="0"/>
          <w:numId w:val="5"/>
        </w:numPr>
        <w:spacing w:after="0" w:line="240" w:lineRule="auto"/>
      </w:pPr>
      <w:r w:rsidRPr="00EC6983">
        <w:t>Inventarios lentos.</w:t>
      </w:r>
    </w:p>
    <w:p w14:paraId="56A4E9EB" w14:textId="77777777" w:rsidR="00EC6983" w:rsidRPr="00EC6983" w:rsidRDefault="00EC6983" w:rsidP="0013724C">
      <w:pPr>
        <w:pStyle w:val="Prrafodelista"/>
        <w:numPr>
          <w:ilvl w:val="0"/>
          <w:numId w:val="5"/>
        </w:numPr>
        <w:spacing w:after="0" w:line="240" w:lineRule="auto"/>
      </w:pPr>
      <w:r w:rsidRPr="00EC6983">
        <w:t>Espacio disponible en almacenes.</w:t>
      </w:r>
    </w:p>
    <w:p w14:paraId="0FAECB58" w14:textId="77777777" w:rsidR="00EC6983" w:rsidRPr="00EC6983" w:rsidRDefault="00EC6983" w:rsidP="0013724C">
      <w:pPr>
        <w:pStyle w:val="Prrafodelista"/>
        <w:numPr>
          <w:ilvl w:val="0"/>
          <w:numId w:val="5"/>
        </w:numPr>
        <w:spacing w:after="0" w:line="240" w:lineRule="auto"/>
      </w:pPr>
      <w:r w:rsidRPr="00EC6983">
        <w:t>Disponibilidad de empaques, etiquetas, tintas y consumibles.</w:t>
      </w:r>
    </w:p>
    <w:p w14:paraId="1C622071" w14:textId="77777777" w:rsidR="00EC6983" w:rsidRPr="00EC6983" w:rsidRDefault="00EC6983" w:rsidP="00EC6983">
      <w:pPr>
        <w:spacing w:after="0" w:line="240" w:lineRule="auto"/>
      </w:pPr>
      <w:r w:rsidRPr="00EC6983">
        <w:t>También debe validarse si existe suficiente inventario para soportar el plan comercial.</w:t>
      </w:r>
    </w:p>
    <w:p w14:paraId="7B8353D5" w14:textId="77777777" w:rsidR="00EC6983" w:rsidRPr="00EC6983" w:rsidRDefault="00EC6983" w:rsidP="00EC6983">
      <w:pPr>
        <w:spacing w:after="0" w:line="240" w:lineRule="auto"/>
      </w:pPr>
    </w:p>
    <w:p w14:paraId="0DC50C85" w14:textId="350E52A3" w:rsidR="00EC6983" w:rsidRPr="00EC6983" w:rsidRDefault="00EC6983" w:rsidP="00EC6983">
      <w:pPr>
        <w:spacing w:after="0" w:line="240" w:lineRule="auto"/>
      </w:pPr>
      <w:r w:rsidRPr="00EA7D2E">
        <w:rPr>
          <w:b/>
          <w:bCs/>
        </w:rPr>
        <w:t>3. Revisión de Capacidad de Producción</w:t>
      </w:r>
      <w:r w:rsidR="00EA7D2E" w:rsidRPr="00EA7D2E">
        <w:rPr>
          <w:b/>
          <w:bCs/>
        </w:rPr>
        <w:t>:</w:t>
      </w:r>
      <w:r w:rsidR="00EA7D2E">
        <w:t xml:space="preserve"> </w:t>
      </w:r>
      <w:r w:rsidRPr="00EC6983">
        <w:t>Producción debe presentar la capacidad real disponible para el próximo mes.</w:t>
      </w:r>
      <w:r w:rsidR="00EA7D2E">
        <w:t xml:space="preserve"> </w:t>
      </w:r>
      <w:r w:rsidRPr="00EC6983">
        <w:t>Debe revisarse:</w:t>
      </w:r>
    </w:p>
    <w:p w14:paraId="5B7E08F5" w14:textId="77777777" w:rsidR="00EC6983" w:rsidRPr="00EC6983" w:rsidRDefault="00EC6983" w:rsidP="0013724C">
      <w:pPr>
        <w:pStyle w:val="Prrafodelista"/>
        <w:numPr>
          <w:ilvl w:val="0"/>
          <w:numId w:val="6"/>
        </w:numPr>
        <w:spacing w:after="0" w:line="240" w:lineRule="auto"/>
      </w:pPr>
      <w:r w:rsidRPr="00EC6983">
        <w:t>Capacidad nominal vs capacidad real.</w:t>
      </w:r>
    </w:p>
    <w:p w14:paraId="0D2A7327" w14:textId="77777777" w:rsidR="00EC6983" w:rsidRPr="00EC6983" w:rsidRDefault="00EC6983" w:rsidP="0013724C">
      <w:pPr>
        <w:pStyle w:val="Prrafodelista"/>
        <w:numPr>
          <w:ilvl w:val="0"/>
          <w:numId w:val="6"/>
        </w:numPr>
        <w:spacing w:after="0" w:line="240" w:lineRule="auto"/>
      </w:pPr>
      <w:r w:rsidRPr="00EC6983">
        <w:t>Eficiencia histórica.</w:t>
      </w:r>
    </w:p>
    <w:p w14:paraId="309051F8" w14:textId="77777777" w:rsidR="00EC6983" w:rsidRPr="00EC6983" w:rsidRDefault="00EC6983" w:rsidP="0013724C">
      <w:pPr>
        <w:pStyle w:val="Prrafodelista"/>
        <w:numPr>
          <w:ilvl w:val="0"/>
          <w:numId w:val="6"/>
        </w:numPr>
        <w:spacing w:after="0" w:line="240" w:lineRule="auto"/>
      </w:pPr>
      <w:r w:rsidRPr="00EC6983">
        <w:t>Productividad esperada.</w:t>
      </w:r>
    </w:p>
    <w:p w14:paraId="2BA576C7" w14:textId="77777777" w:rsidR="00EC6983" w:rsidRPr="00EC6983" w:rsidRDefault="00EC6983" w:rsidP="0013724C">
      <w:pPr>
        <w:pStyle w:val="Prrafodelista"/>
        <w:numPr>
          <w:ilvl w:val="0"/>
          <w:numId w:val="6"/>
        </w:numPr>
        <w:spacing w:after="0" w:line="240" w:lineRule="auto"/>
      </w:pPr>
      <w:r w:rsidRPr="00EC6983">
        <w:t>OEE estimado.</w:t>
      </w:r>
    </w:p>
    <w:p w14:paraId="05CA886A" w14:textId="77777777" w:rsidR="00EC6983" w:rsidRPr="00EC6983" w:rsidRDefault="00EC6983" w:rsidP="0013724C">
      <w:pPr>
        <w:pStyle w:val="Prrafodelista"/>
        <w:numPr>
          <w:ilvl w:val="0"/>
          <w:numId w:val="6"/>
        </w:numPr>
        <w:spacing w:after="0" w:line="240" w:lineRule="auto"/>
      </w:pPr>
      <w:r w:rsidRPr="00EC6983">
        <w:t>Disponibilidad por línea.</w:t>
      </w:r>
    </w:p>
    <w:p w14:paraId="45DFEEFF" w14:textId="77777777" w:rsidR="00EC6983" w:rsidRPr="00EC6983" w:rsidRDefault="00EC6983" w:rsidP="0013724C">
      <w:pPr>
        <w:pStyle w:val="Prrafodelista"/>
        <w:numPr>
          <w:ilvl w:val="0"/>
          <w:numId w:val="6"/>
        </w:numPr>
        <w:spacing w:after="0" w:line="240" w:lineRule="auto"/>
      </w:pPr>
      <w:r w:rsidRPr="00EC6983">
        <w:t>Cuellos de botella.</w:t>
      </w:r>
    </w:p>
    <w:p w14:paraId="3AE09816" w14:textId="77777777" w:rsidR="00EC6983" w:rsidRPr="00EC6983" w:rsidRDefault="00EC6983" w:rsidP="0013724C">
      <w:pPr>
        <w:pStyle w:val="Prrafodelista"/>
        <w:numPr>
          <w:ilvl w:val="0"/>
          <w:numId w:val="6"/>
        </w:numPr>
        <w:spacing w:after="0" w:line="240" w:lineRule="auto"/>
      </w:pPr>
      <w:r w:rsidRPr="00EC6983">
        <w:t>Restricciones operativas.</w:t>
      </w:r>
    </w:p>
    <w:p w14:paraId="55374999" w14:textId="77777777" w:rsidR="00EC6983" w:rsidRPr="00EC6983" w:rsidRDefault="00EC6983" w:rsidP="0013724C">
      <w:pPr>
        <w:pStyle w:val="Prrafodelista"/>
        <w:numPr>
          <w:ilvl w:val="0"/>
          <w:numId w:val="6"/>
        </w:numPr>
        <w:spacing w:after="0" w:line="240" w:lineRule="auto"/>
      </w:pPr>
      <w:r w:rsidRPr="00EC6983">
        <w:t>Horas disponibles por turno.</w:t>
      </w:r>
    </w:p>
    <w:p w14:paraId="450F68F8" w14:textId="77777777" w:rsidR="00EC6983" w:rsidRPr="00EC6983" w:rsidRDefault="00EC6983" w:rsidP="0013724C">
      <w:pPr>
        <w:pStyle w:val="Prrafodelista"/>
        <w:numPr>
          <w:ilvl w:val="0"/>
          <w:numId w:val="6"/>
        </w:numPr>
        <w:spacing w:after="0" w:line="240" w:lineRule="auto"/>
      </w:pPr>
      <w:r w:rsidRPr="00EC6983">
        <w:t>Cambios de formato.</w:t>
      </w:r>
    </w:p>
    <w:p w14:paraId="7B3ACBA1" w14:textId="77777777" w:rsidR="00EC6983" w:rsidRPr="00EC6983" w:rsidRDefault="00EC6983" w:rsidP="0013724C">
      <w:pPr>
        <w:pStyle w:val="Prrafodelista"/>
        <w:numPr>
          <w:ilvl w:val="0"/>
          <w:numId w:val="6"/>
        </w:numPr>
        <w:spacing w:after="0" w:line="240" w:lineRule="auto"/>
      </w:pPr>
      <w:r w:rsidRPr="00EC6983">
        <w:t>Tiempo de setup.</w:t>
      </w:r>
    </w:p>
    <w:p w14:paraId="19A2E204" w14:textId="77777777" w:rsidR="00EC6983" w:rsidRPr="00EC6983" w:rsidRDefault="00EC6983" w:rsidP="0013724C">
      <w:pPr>
        <w:pStyle w:val="Prrafodelista"/>
        <w:numPr>
          <w:ilvl w:val="0"/>
          <w:numId w:val="6"/>
        </w:numPr>
        <w:spacing w:after="0" w:line="240" w:lineRule="auto"/>
      </w:pPr>
      <w:r w:rsidRPr="00EC6983">
        <w:lastRenderedPageBreak/>
        <w:t>Paradas programadas.</w:t>
      </w:r>
    </w:p>
    <w:p w14:paraId="18C5771E" w14:textId="77777777" w:rsidR="00EC6983" w:rsidRPr="00EC6983" w:rsidRDefault="00EC6983" w:rsidP="0013724C">
      <w:pPr>
        <w:pStyle w:val="Prrafodelista"/>
        <w:numPr>
          <w:ilvl w:val="0"/>
          <w:numId w:val="6"/>
        </w:numPr>
        <w:spacing w:after="0" w:line="240" w:lineRule="auto"/>
      </w:pPr>
      <w:r w:rsidRPr="00EC6983">
        <w:t>Riesgos de baja productividad.</w:t>
      </w:r>
    </w:p>
    <w:p w14:paraId="02CB6C21" w14:textId="77777777" w:rsidR="00EC6983" w:rsidRPr="00EC6983" w:rsidRDefault="00EC6983" w:rsidP="00EC6983">
      <w:pPr>
        <w:spacing w:after="0" w:line="240" w:lineRule="auto"/>
      </w:pPr>
      <w:r w:rsidRPr="00EC6983">
        <w:t>El objetivo es validar si realmente la empresa puede producir lo que ventas está proyectando.</w:t>
      </w:r>
    </w:p>
    <w:p w14:paraId="50FFDA0C" w14:textId="77777777" w:rsidR="00EC6983" w:rsidRPr="00EC6983" w:rsidRDefault="00EC6983" w:rsidP="00EC6983">
      <w:pPr>
        <w:spacing w:after="0" w:line="240" w:lineRule="auto"/>
      </w:pPr>
    </w:p>
    <w:p w14:paraId="0B26701C" w14:textId="551ADE7E" w:rsidR="00EC6983" w:rsidRPr="00EC6983" w:rsidRDefault="00EC6983" w:rsidP="00EC6983">
      <w:pPr>
        <w:spacing w:after="0" w:line="240" w:lineRule="auto"/>
      </w:pPr>
      <w:r w:rsidRPr="00EA7D2E">
        <w:rPr>
          <w:b/>
          <w:bCs/>
        </w:rPr>
        <w:t>4. Revisión de Mantenimiento</w:t>
      </w:r>
      <w:r w:rsidR="00EA7D2E">
        <w:t xml:space="preserve">. </w:t>
      </w:r>
      <w:r w:rsidRPr="00EC6983">
        <w:t>Mantenimiento debe presentar el estado técnico de los equipos y el plan preventivo del próximo mes.</w:t>
      </w:r>
      <w:r w:rsidR="00EA7D2E">
        <w:t xml:space="preserve"> </w:t>
      </w:r>
      <w:r w:rsidRPr="00EC6983">
        <w:t>Debe revisarse:</w:t>
      </w:r>
    </w:p>
    <w:p w14:paraId="5CA7A3F5" w14:textId="77777777" w:rsidR="00EC6983" w:rsidRPr="00EC6983" w:rsidRDefault="00EC6983" w:rsidP="0013724C">
      <w:pPr>
        <w:pStyle w:val="Prrafodelista"/>
        <w:numPr>
          <w:ilvl w:val="0"/>
          <w:numId w:val="7"/>
        </w:numPr>
        <w:spacing w:after="0" w:line="240" w:lineRule="auto"/>
      </w:pPr>
      <w:r w:rsidRPr="00EC6983">
        <w:t>Mantenimientos preventivos programados.</w:t>
      </w:r>
    </w:p>
    <w:p w14:paraId="2649DA47" w14:textId="77777777" w:rsidR="00EC6983" w:rsidRPr="00EC6983" w:rsidRDefault="00EC6983" w:rsidP="0013724C">
      <w:pPr>
        <w:pStyle w:val="Prrafodelista"/>
        <w:numPr>
          <w:ilvl w:val="0"/>
          <w:numId w:val="7"/>
        </w:numPr>
        <w:spacing w:after="0" w:line="240" w:lineRule="auto"/>
      </w:pPr>
      <w:r w:rsidRPr="00EC6983">
        <w:t>Equipos críticos.</w:t>
      </w:r>
    </w:p>
    <w:p w14:paraId="7A479B53" w14:textId="77777777" w:rsidR="00EC6983" w:rsidRPr="00EC6983" w:rsidRDefault="00EC6983" w:rsidP="0013724C">
      <w:pPr>
        <w:pStyle w:val="Prrafodelista"/>
        <w:numPr>
          <w:ilvl w:val="0"/>
          <w:numId w:val="7"/>
        </w:numPr>
        <w:spacing w:after="0" w:line="240" w:lineRule="auto"/>
      </w:pPr>
      <w:r w:rsidRPr="00EC6983">
        <w:t>Repuestos pendientes.</w:t>
      </w:r>
    </w:p>
    <w:p w14:paraId="281EAE93" w14:textId="77777777" w:rsidR="00EC6983" w:rsidRPr="00EC6983" w:rsidRDefault="00EC6983" w:rsidP="0013724C">
      <w:pPr>
        <w:pStyle w:val="Prrafodelista"/>
        <w:numPr>
          <w:ilvl w:val="0"/>
          <w:numId w:val="7"/>
        </w:numPr>
        <w:spacing w:after="0" w:line="240" w:lineRule="auto"/>
      </w:pPr>
      <w:r w:rsidRPr="00EC6983">
        <w:t>Máquinas con fallas recurrentes.</w:t>
      </w:r>
    </w:p>
    <w:p w14:paraId="3C1BF4C6" w14:textId="77777777" w:rsidR="00EC6983" w:rsidRPr="00EC6983" w:rsidRDefault="00EC6983" w:rsidP="0013724C">
      <w:pPr>
        <w:pStyle w:val="Prrafodelista"/>
        <w:numPr>
          <w:ilvl w:val="0"/>
          <w:numId w:val="7"/>
        </w:numPr>
        <w:spacing w:after="0" w:line="240" w:lineRule="auto"/>
      </w:pPr>
      <w:r w:rsidRPr="00EC6983">
        <w:t>Riesgo de averías.</w:t>
      </w:r>
    </w:p>
    <w:p w14:paraId="178A32B0" w14:textId="77777777" w:rsidR="00EC6983" w:rsidRPr="00EC6983" w:rsidRDefault="00EC6983" w:rsidP="0013724C">
      <w:pPr>
        <w:pStyle w:val="Prrafodelista"/>
        <w:numPr>
          <w:ilvl w:val="0"/>
          <w:numId w:val="7"/>
        </w:numPr>
        <w:spacing w:after="0" w:line="240" w:lineRule="auto"/>
      </w:pPr>
      <w:r w:rsidRPr="00EC6983">
        <w:t>Disponibilidad de técnicos.</w:t>
      </w:r>
    </w:p>
    <w:p w14:paraId="2BC74CDA" w14:textId="77777777" w:rsidR="00EC6983" w:rsidRPr="00EC6983" w:rsidRDefault="00EC6983" w:rsidP="0013724C">
      <w:pPr>
        <w:pStyle w:val="Prrafodelista"/>
        <w:numPr>
          <w:ilvl w:val="0"/>
          <w:numId w:val="7"/>
        </w:numPr>
        <w:spacing w:after="0" w:line="240" w:lineRule="auto"/>
      </w:pPr>
      <w:r w:rsidRPr="00EC6983">
        <w:t>Capacidad de respuesta.</w:t>
      </w:r>
    </w:p>
    <w:p w14:paraId="17DC028B" w14:textId="77777777" w:rsidR="00EC6983" w:rsidRPr="00EC6983" w:rsidRDefault="00EC6983" w:rsidP="0013724C">
      <w:pPr>
        <w:pStyle w:val="Prrafodelista"/>
        <w:numPr>
          <w:ilvl w:val="0"/>
          <w:numId w:val="7"/>
        </w:numPr>
        <w:spacing w:after="0" w:line="240" w:lineRule="auto"/>
      </w:pPr>
      <w:r w:rsidRPr="00EC6983">
        <w:t>Condición mecánica general.</w:t>
      </w:r>
    </w:p>
    <w:p w14:paraId="6E5A3C93" w14:textId="77777777" w:rsidR="00EC6983" w:rsidRPr="00EC6983" w:rsidRDefault="00EC6983" w:rsidP="0013724C">
      <w:pPr>
        <w:pStyle w:val="Prrafodelista"/>
        <w:numPr>
          <w:ilvl w:val="0"/>
          <w:numId w:val="7"/>
        </w:numPr>
        <w:spacing w:after="0" w:line="240" w:lineRule="auto"/>
      </w:pPr>
      <w:r w:rsidRPr="00EC6983">
        <w:t>Productividad potencial estimada.</w:t>
      </w:r>
    </w:p>
    <w:p w14:paraId="16D2C871" w14:textId="77777777" w:rsidR="00EC6983" w:rsidRPr="00EC6983" w:rsidRDefault="00EC6983" w:rsidP="0013724C">
      <w:pPr>
        <w:pStyle w:val="Prrafodelista"/>
        <w:numPr>
          <w:ilvl w:val="0"/>
          <w:numId w:val="7"/>
        </w:numPr>
        <w:spacing w:after="0" w:line="240" w:lineRule="auto"/>
      </w:pPr>
      <w:r w:rsidRPr="00EC6983">
        <w:t>Consumo energético anormal.</w:t>
      </w:r>
    </w:p>
    <w:p w14:paraId="2F606667" w14:textId="77777777" w:rsidR="00EC6983" w:rsidRPr="00EC6983" w:rsidRDefault="00EC6983" w:rsidP="0013724C">
      <w:pPr>
        <w:pStyle w:val="Prrafodelista"/>
        <w:numPr>
          <w:ilvl w:val="0"/>
          <w:numId w:val="7"/>
        </w:numPr>
        <w:spacing w:after="0" w:line="240" w:lineRule="auto"/>
      </w:pPr>
      <w:r w:rsidRPr="00EC6983">
        <w:t>Riesgo de colapso operacional.</w:t>
      </w:r>
    </w:p>
    <w:p w14:paraId="20453E9C" w14:textId="77777777" w:rsidR="00EC6983" w:rsidRPr="00EC6983" w:rsidRDefault="00EC6983" w:rsidP="00EC6983">
      <w:pPr>
        <w:spacing w:after="0" w:line="240" w:lineRule="auto"/>
      </w:pPr>
    </w:p>
    <w:p w14:paraId="1B7F9B33" w14:textId="77777777" w:rsidR="00EC6983" w:rsidRPr="00EC6983" w:rsidRDefault="00EC6983" w:rsidP="00EC6983">
      <w:pPr>
        <w:spacing w:after="0" w:line="240" w:lineRule="auto"/>
      </w:pPr>
      <w:r w:rsidRPr="00EC6983">
        <w:t>Es muy importante determinar si alguna máquina podría limitar la producción del próximo mes.</w:t>
      </w:r>
    </w:p>
    <w:p w14:paraId="0971B3AB" w14:textId="77777777" w:rsidR="00EC6983" w:rsidRPr="00EC6983" w:rsidRDefault="00EC6983" w:rsidP="00EC6983">
      <w:pPr>
        <w:spacing w:after="0" w:line="240" w:lineRule="auto"/>
      </w:pPr>
    </w:p>
    <w:p w14:paraId="6A066D2D" w14:textId="77777777" w:rsidR="00EC6983" w:rsidRPr="00EA7D2E" w:rsidRDefault="00EC6983" w:rsidP="00EC6983">
      <w:pPr>
        <w:spacing w:after="0" w:line="240" w:lineRule="auto"/>
        <w:rPr>
          <w:b/>
          <w:bCs/>
        </w:rPr>
      </w:pPr>
      <w:r w:rsidRPr="00EA7D2E">
        <w:rPr>
          <w:b/>
          <w:bCs/>
        </w:rPr>
        <w:t>5. Revisión de Recursos Humanos</w:t>
      </w:r>
    </w:p>
    <w:p w14:paraId="2168781F" w14:textId="3A082170" w:rsidR="00EC6983" w:rsidRPr="00EC6983" w:rsidRDefault="00EC6983" w:rsidP="00EC6983">
      <w:pPr>
        <w:spacing w:after="0" w:line="240" w:lineRule="auto"/>
      </w:pPr>
      <w:r w:rsidRPr="00EC6983">
        <w:t>Recursos Humanos y Producción deben validar la disponibilidad del personal.</w:t>
      </w:r>
      <w:r w:rsidR="00EA7D2E">
        <w:t xml:space="preserve"> </w:t>
      </w:r>
      <w:r w:rsidRPr="00EC6983">
        <w:t>Debe revisarse:</w:t>
      </w:r>
    </w:p>
    <w:p w14:paraId="3FD50172" w14:textId="77777777" w:rsidR="00EC6983" w:rsidRPr="00EC6983" w:rsidRDefault="00EC6983" w:rsidP="00EC6983">
      <w:pPr>
        <w:spacing w:after="0" w:line="240" w:lineRule="auto"/>
      </w:pPr>
    </w:p>
    <w:p w14:paraId="69A5577D" w14:textId="77777777" w:rsidR="00EC6983" w:rsidRPr="00EC6983" w:rsidRDefault="00EC6983" w:rsidP="0013724C">
      <w:pPr>
        <w:pStyle w:val="Prrafodelista"/>
        <w:numPr>
          <w:ilvl w:val="0"/>
          <w:numId w:val="8"/>
        </w:numPr>
        <w:spacing w:after="0" w:line="240" w:lineRule="auto"/>
      </w:pPr>
      <w:r w:rsidRPr="00EC6983">
        <w:t>Vacaciones programadas.</w:t>
      </w:r>
    </w:p>
    <w:p w14:paraId="071A57E4" w14:textId="77777777" w:rsidR="00EC6983" w:rsidRPr="00EC6983" w:rsidRDefault="00EC6983" w:rsidP="0013724C">
      <w:pPr>
        <w:pStyle w:val="Prrafodelista"/>
        <w:numPr>
          <w:ilvl w:val="0"/>
          <w:numId w:val="8"/>
        </w:numPr>
        <w:spacing w:after="0" w:line="240" w:lineRule="auto"/>
      </w:pPr>
      <w:r w:rsidRPr="00EC6983">
        <w:t>Ausencias previstas.</w:t>
      </w:r>
    </w:p>
    <w:p w14:paraId="18AA7483" w14:textId="77777777" w:rsidR="00EC6983" w:rsidRPr="00EC6983" w:rsidRDefault="00EC6983" w:rsidP="0013724C">
      <w:pPr>
        <w:pStyle w:val="Prrafodelista"/>
        <w:numPr>
          <w:ilvl w:val="0"/>
          <w:numId w:val="8"/>
        </w:numPr>
        <w:spacing w:after="0" w:line="240" w:lineRule="auto"/>
      </w:pPr>
      <w:r w:rsidRPr="00EC6983">
        <w:t>Licencias médicas.</w:t>
      </w:r>
    </w:p>
    <w:p w14:paraId="5E447F48" w14:textId="77777777" w:rsidR="00EC6983" w:rsidRPr="00EC6983" w:rsidRDefault="00EC6983" w:rsidP="0013724C">
      <w:pPr>
        <w:pStyle w:val="Prrafodelista"/>
        <w:numPr>
          <w:ilvl w:val="0"/>
          <w:numId w:val="8"/>
        </w:numPr>
        <w:spacing w:after="0" w:line="240" w:lineRule="auto"/>
      </w:pPr>
      <w:r w:rsidRPr="00EC6983">
        <w:t>Rotación.</w:t>
      </w:r>
    </w:p>
    <w:p w14:paraId="04D3E81E" w14:textId="77777777" w:rsidR="00EC6983" w:rsidRPr="00EC6983" w:rsidRDefault="00EC6983" w:rsidP="0013724C">
      <w:pPr>
        <w:pStyle w:val="Prrafodelista"/>
        <w:numPr>
          <w:ilvl w:val="0"/>
          <w:numId w:val="8"/>
        </w:numPr>
        <w:spacing w:after="0" w:line="240" w:lineRule="auto"/>
      </w:pPr>
      <w:r w:rsidRPr="00EC6983">
        <w:t>Renuncias.</w:t>
      </w:r>
    </w:p>
    <w:p w14:paraId="507C7D25" w14:textId="77777777" w:rsidR="00EC6983" w:rsidRPr="00EC6983" w:rsidRDefault="00EC6983" w:rsidP="0013724C">
      <w:pPr>
        <w:pStyle w:val="Prrafodelista"/>
        <w:numPr>
          <w:ilvl w:val="0"/>
          <w:numId w:val="8"/>
        </w:numPr>
        <w:spacing w:after="0" w:line="240" w:lineRule="auto"/>
      </w:pPr>
      <w:r w:rsidRPr="00EC6983">
        <w:t>Necesidad de contratación.</w:t>
      </w:r>
    </w:p>
    <w:p w14:paraId="52D9E1C3" w14:textId="77777777" w:rsidR="00EC6983" w:rsidRPr="00EC6983" w:rsidRDefault="00EC6983" w:rsidP="0013724C">
      <w:pPr>
        <w:pStyle w:val="Prrafodelista"/>
        <w:numPr>
          <w:ilvl w:val="0"/>
          <w:numId w:val="8"/>
        </w:numPr>
        <w:spacing w:after="0" w:line="240" w:lineRule="auto"/>
      </w:pPr>
      <w:r w:rsidRPr="00EC6983">
        <w:t>Horas extras requeridas.</w:t>
      </w:r>
    </w:p>
    <w:p w14:paraId="0BB6D035" w14:textId="77777777" w:rsidR="00EC6983" w:rsidRPr="00EC6983" w:rsidRDefault="00EC6983" w:rsidP="0013724C">
      <w:pPr>
        <w:pStyle w:val="Prrafodelista"/>
        <w:numPr>
          <w:ilvl w:val="0"/>
          <w:numId w:val="8"/>
        </w:numPr>
        <w:spacing w:after="0" w:line="240" w:lineRule="auto"/>
      </w:pPr>
      <w:r w:rsidRPr="00EC6983">
        <w:t>Disponibilidad de operadores.</w:t>
      </w:r>
    </w:p>
    <w:p w14:paraId="7F5E36F9" w14:textId="77777777" w:rsidR="00EC6983" w:rsidRPr="00EC6983" w:rsidRDefault="00EC6983" w:rsidP="0013724C">
      <w:pPr>
        <w:pStyle w:val="Prrafodelista"/>
        <w:numPr>
          <w:ilvl w:val="0"/>
          <w:numId w:val="8"/>
        </w:numPr>
        <w:spacing w:after="0" w:line="240" w:lineRule="auto"/>
      </w:pPr>
      <w:r w:rsidRPr="00EC6983">
        <w:t>Capacitación pendiente.</w:t>
      </w:r>
    </w:p>
    <w:p w14:paraId="5C6FF7B9" w14:textId="77777777" w:rsidR="00EC6983" w:rsidRPr="00EC6983" w:rsidRDefault="00EC6983" w:rsidP="0013724C">
      <w:pPr>
        <w:pStyle w:val="Prrafodelista"/>
        <w:numPr>
          <w:ilvl w:val="0"/>
          <w:numId w:val="8"/>
        </w:numPr>
        <w:spacing w:after="0" w:line="240" w:lineRule="auto"/>
      </w:pPr>
      <w:r w:rsidRPr="00EC6983">
        <w:t>Personal multi-habilidad.</w:t>
      </w:r>
    </w:p>
    <w:p w14:paraId="4E7F6B6B" w14:textId="77777777" w:rsidR="00EC6983" w:rsidRPr="00EC6983" w:rsidRDefault="00EC6983" w:rsidP="0013724C">
      <w:pPr>
        <w:pStyle w:val="Prrafodelista"/>
        <w:numPr>
          <w:ilvl w:val="0"/>
          <w:numId w:val="8"/>
        </w:numPr>
        <w:spacing w:after="0" w:line="240" w:lineRule="auto"/>
      </w:pPr>
      <w:r w:rsidRPr="00EC6983">
        <w:t>Riesgo de fatiga operacional.</w:t>
      </w:r>
    </w:p>
    <w:p w14:paraId="0948C157" w14:textId="77777777" w:rsidR="00EC6983" w:rsidRPr="00EC6983" w:rsidRDefault="00EC6983" w:rsidP="0013724C">
      <w:pPr>
        <w:pStyle w:val="Prrafodelista"/>
        <w:numPr>
          <w:ilvl w:val="0"/>
          <w:numId w:val="8"/>
        </w:numPr>
        <w:spacing w:after="0" w:line="240" w:lineRule="auto"/>
      </w:pPr>
      <w:r w:rsidRPr="00EC6983">
        <w:t>Clima laboral.</w:t>
      </w:r>
    </w:p>
    <w:p w14:paraId="472DD56F" w14:textId="77777777" w:rsidR="00EC6983" w:rsidRDefault="00EC6983" w:rsidP="0013724C">
      <w:pPr>
        <w:pStyle w:val="Prrafodelista"/>
        <w:numPr>
          <w:ilvl w:val="0"/>
          <w:numId w:val="8"/>
        </w:numPr>
        <w:spacing w:after="0" w:line="240" w:lineRule="auto"/>
      </w:pPr>
      <w:r w:rsidRPr="00EC6983">
        <w:t>Dependencia de personal clave.</w:t>
      </w:r>
    </w:p>
    <w:p w14:paraId="0AEF0CE0" w14:textId="77777777" w:rsidR="00EA7D2E" w:rsidRPr="00EC6983" w:rsidRDefault="00EA7D2E" w:rsidP="00EA7D2E">
      <w:pPr>
        <w:pStyle w:val="Prrafodelista"/>
        <w:spacing w:after="0" w:line="240" w:lineRule="auto"/>
      </w:pPr>
    </w:p>
    <w:p w14:paraId="76F08E5E" w14:textId="25401199" w:rsidR="00EC6983" w:rsidRPr="00EC6983" w:rsidRDefault="00EC6983" w:rsidP="00EC6983">
      <w:pPr>
        <w:spacing w:after="0" w:line="240" w:lineRule="auto"/>
      </w:pPr>
      <w:r w:rsidRPr="00EC6983">
        <w:t xml:space="preserve">6. </w:t>
      </w:r>
      <w:r w:rsidRPr="00EA7D2E">
        <w:rPr>
          <w:b/>
          <w:bCs/>
        </w:rPr>
        <w:t>Revisión Financiera</w:t>
      </w:r>
      <w:r w:rsidR="00EA7D2E" w:rsidRPr="00EA7D2E">
        <w:rPr>
          <w:b/>
          <w:bCs/>
        </w:rPr>
        <w:t>:</w:t>
      </w:r>
      <w:r w:rsidR="00EA7D2E">
        <w:t xml:space="preserve"> </w:t>
      </w:r>
      <w:r w:rsidRPr="00EC6983">
        <w:t>Finanzas debe validar que el plan operacional sea financieramente viable.</w:t>
      </w:r>
      <w:r w:rsidR="00EA7D2E">
        <w:t xml:space="preserve"> </w:t>
      </w:r>
      <w:r w:rsidRPr="00EC6983">
        <w:t>Debe revisarse:</w:t>
      </w:r>
    </w:p>
    <w:p w14:paraId="0592B559" w14:textId="77777777" w:rsidR="00EC6983" w:rsidRPr="00EC6983" w:rsidRDefault="00EC6983" w:rsidP="0013724C">
      <w:pPr>
        <w:pStyle w:val="Prrafodelista"/>
        <w:numPr>
          <w:ilvl w:val="0"/>
          <w:numId w:val="9"/>
        </w:numPr>
        <w:spacing w:after="0" w:line="240" w:lineRule="auto"/>
      </w:pPr>
      <w:r w:rsidRPr="00EC6983">
        <w:t>Flujo de caja proyectado.</w:t>
      </w:r>
    </w:p>
    <w:p w14:paraId="6843BAEC" w14:textId="77777777" w:rsidR="00EC6983" w:rsidRPr="00EC6983" w:rsidRDefault="00EC6983" w:rsidP="0013724C">
      <w:pPr>
        <w:pStyle w:val="Prrafodelista"/>
        <w:numPr>
          <w:ilvl w:val="0"/>
          <w:numId w:val="9"/>
        </w:numPr>
        <w:spacing w:after="0" w:line="240" w:lineRule="auto"/>
      </w:pPr>
      <w:r w:rsidRPr="00EC6983">
        <w:t>Capacidad de compras.</w:t>
      </w:r>
    </w:p>
    <w:p w14:paraId="0966D44B" w14:textId="77777777" w:rsidR="00EC6983" w:rsidRPr="00EC6983" w:rsidRDefault="00EC6983" w:rsidP="0013724C">
      <w:pPr>
        <w:pStyle w:val="Prrafodelista"/>
        <w:numPr>
          <w:ilvl w:val="0"/>
          <w:numId w:val="9"/>
        </w:numPr>
        <w:spacing w:after="0" w:line="240" w:lineRule="auto"/>
      </w:pPr>
      <w:r w:rsidRPr="00EC6983">
        <w:t>Restricciones financieras.</w:t>
      </w:r>
    </w:p>
    <w:p w14:paraId="48EAEB95" w14:textId="77777777" w:rsidR="00EC6983" w:rsidRPr="00EC6983" w:rsidRDefault="00EC6983" w:rsidP="0013724C">
      <w:pPr>
        <w:pStyle w:val="Prrafodelista"/>
        <w:numPr>
          <w:ilvl w:val="0"/>
          <w:numId w:val="9"/>
        </w:numPr>
        <w:spacing w:after="0" w:line="240" w:lineRule="auto"/>
      </w:pPr>
      <w:r w:rsidRPr="00EC6983">
        <w:t>Líneas de crédito.</w:t>
      </w:r>
    </w:p>
    <w:p w14:paraId="775C7EA7" w14:textId="77777777" w:rsidR="00EC6983" w:rsidRPr="00EC6983" w:rsidRDefault="00EC6983" w:rsidP="0013724C">
      <w:pPr>
        <w:pStyle w:val="Prrafodelista"/>
        <w:numPr>
          <w:ilvl w:val="0"/>
          <w:numId w:val="9"/>
        </w:numPr>
        <w:spacing w:after="0" w:line="240" w:lineRule="auto"/>
      </w:pPr>
      <w:r w:rsidRPr="00EC6983">
        <w:t>Cuentas por cobrar críticas.</w:t>
      </w:r>
    </w:p>
    <w:p w14:paraId="3273D078" w14:textId="77777777" w:rsidR="00EC6983" w:rsidRPr="00EC6983" w:rsidRDefault="00EC6983" w:rsidP="0013724C">
      <w:pPr>
        <w:pStyle w:val="Prrafodelista"/>
        <w:numPr>
          <w:ilvl w:val="0"/>
          <w:numId w:val="9"/>
        </w:numPr>
        <w:spacing w:after="0" w:line="240" w:lineRule="auto"/>
      </w:pPr>
      <w:r w:rsidRPr="00EC6983">
        <w:t>Clientes morosos.</w:t>
      </w:r>
    </w:p>
    <w:p w14:paraId="2011528E" w14:textId="77777777" w:rsidR="00EC6983" w:rsidRPr="00EC6983" w:rsidRDefault="00EC6983" w:rsidP="0013724C">
      <w:pPr>
        <w:pStyle w:val="Prrafodelista"/>
        <w:numPr>
          <w:ilvl w:val="0"/>
          <w:numId w:val="9"/>
        </w:numPr>
        <w:spacing w:after="0" w:line="240" w:lineRule="auto"/>
      </w:pPr>
      <w:r w:rsidRPr="00EC6983">
        <w:t>Pagos importantes del mes.</w:t>
      </w:r>
    </w:p>
    <w:p w14:paraId="5398C596" w14:textId="77777777" w:rsidR="00EC6983" w:rsidRPr="00EC6983" w:rsidRDefault="00EC6983" w:rsidP="0013724C">
      <w:pPr>
        <w:pStyle w:val="Prrafodelista"/>
        <w:numPr>
          <w:ilvl w:val="0"/>
          <w:numId w:val="9"/>
        </w:numPr>
        <w:spacing w:after="0" w:line="240" w:lineRule="auto"/>
      </w:pPr>
      <w:r w:rsidRPr="00EC6983">
        <w:t>Rentabilidad esperada.</w:t>
      </w:r>
    </w:p>
    <w:p w14:paraId="26E0E795" w14:textId="77777777" w:rsidR="00EC6983" w:rsidRPr="00EC6983" w:rsidRDefault="00EC6983" w:rsidP="0013724C">
      <w:pPr>
        <w:pStyle w:val="Prrafodelista"/>
        <w:numPr>
          <w:ilvl w:val="0"/>
          <w:numId w:val="9"/>
        </w:numPr>
        <w:spacing w:after="0" w:line="240" w:lineRule="auto"/>
      </w:pPr>
      <w:r w:rsidRPr="00EC6983">
        <w:t>Productos de bajo margen.</w:t>
      </w:r>
    </w:p>
    <w:p w14:paraId="1D20FBAC" w14:textId="77777777" w:rsidR="00EC6983" w:rsidRDefault="00EC6983" w:rsidP="0013724C">
      <w:pPr>
        <w:pStyle w:val="Prrafodelista"/>
        <w:numPr>
          <w:ilvl w:val="0"/>
          <w:numId w:val="9"/>
        </w:numPr>
        <w:spacing w:after="0" w:line="240" w:lineRule="auto"/>
      </w:pPr>
      <w:r w:rsidRPr="00EC6983">
        <w:t>Impacto de costos variables.</w:t>
      </w:r>
    </w:p>
    <w:p w14:paraId="7BD7E615" w14:textId="77777777" w:rsidR="00EA7D2E" w:rsidRPr="00EC6983" w:rsidRDefault="00EA7D2E" w:rsidP="00EA7D2E">
      <w:pPr>
        <w:pStyle w:val="Prrafodelista"/>
        <w:spacing w:after="0" w:line="240" w:lineRule="auto"/>
      </w:pPr>
    </w:p>
    <w:p w14:paraId="047E7C27" w14:textId="6E7FE29C" w:rsidR="00EC6983" w:rsidRPr="00EA7D2E" w:rsidRDefault="00EC6983" w:rsidP="00EC6983">
      <w:pPr>
        <w:spacing w:after="0" w:line="240" w:lineRule="auto"/>
        <w:rPr>
          <w:b/>
          <w:bCs/>
        </w:rPr>
      </w:pPr>
      <w:r w:rsidRPr="00EA7D2E">
        <w:rPr>
          <w:b/>
          <w:bCs/>
        </w:rPr>
        <w:t>7. Revisión Logística y Distribución</w:t>
      </w:r>
      <w:r w:rsidR="00EA7D2E">
        <w:rPr>
          <w:b/>
          <w:bCs/>
        </w:rPr>
        <w:t xml:space="preserve">. </w:t>
      </w:r>
      <w:r w:rsidRPr="00EC6983">
        <w:t>Logística debe validar la capacidad de despacho y almacenamiento.</w:t>
      </w:r>
      <w:r w:rsidR="00EA7D2E">
        <w:rPr>
          <w:b/>
          <w:bCs/>
        </w:rPr>
        <w:t xml:space="preserve"> </w:t>
      </w:r>
      <w:r w:rsidRPr="00EC6983">
        <w:t>Debe revisarse:</w:t>
      </w:r>
    </w:p>
    <w:p w14:paraId="036D84C4" w14:textId="77777777" w:rsidR="00EC6983" w:rsidRPr="00EC6983" w:rsidRDefault="00EC6983" w:rsidP="0013724C">
      <w:pPr>
        <w:pStyle w:val="Prrafodelista"/>
        <w:numPr>
          <w:ilvl w:val="0"/>
          <w:numId w:val="10"/>
        </w:numPr>
        <w:spacing w:after="0" w:line="240" w:lineRule="auto"/>
      </w:pPr>
      <w:r w:rsidRPr="00EC6983">
        <w:t>Disponibilidad de transporte.</w:t>
      </w:r>
    </w:p>
    <w:p w14:paraId="1B8B0735" w14:textId="77777777" w:rsidR="00EC6983" w:rsidRPr="00EC6983" w:rsidRDefault="00EC6983" w:rsidP="0013724C">
      <w:pPr>
        <w:pStyle w:val="Prrafodelista"/>
        <w:numPr>
          <w:ilvl w:val="0"/>
          <w:numId w:val="10"/>
        </w:numPr>
        <w:spacing w:after="0" w:line="240" w:lineRule="auto"/>
      </w:pPr>
      <w:r w:rsidRPr="00EC6983">
        <w:t>Estado de camiones.</w:t>
      </w:r>
    </w:p>
    <w:p w14:paraId="3FA031FA" w14:textId="77777777" w:rsidR="00EC6983" w:rsidRPr="00EC6983" w:rsidRDefault="00EC6983" w:rsidP="0013724C">
      <w:pPr>
        <w:pStyle w:val="Prrafodelista"/>
        <w:numPr>
          <w:ilvl w:val="0"/>
          <w:numId w:val="10"/>
        </w:numPr>
        <w:spacing w:after="0" w:line="240" w:lineRule="auto"/>
      </w:pPr>
      <w:r w:rsidRPr="00EC6983">
        <w:t>Capacidad de despacho.</w:t>
      </w:r>
    </w:p>
    <w:p w14:paraId="7FAA26B9" w14:textId="77777777" w:rsidR="00EC6983" w:rsidRPr="00EC6983" w:rsidRDefault="00EC6983" w:rsidP="0013724C">
      <w:pPr>
        <w:pStyle w:val="Prrafodelista"/>
        <w:numPr>
          <w:ilvl w:val="0"/>
          <w:numId w:val="10"/>
        </w:numPr>
        <w:spacing w:after="0" w:line="240" w:lineRule="auto"/>
      </w:pPr>
      <w:r w:rsidRPr="00EC6983">
        <w:t>Rutas críticas.</w:t>
      </w:r>
    </w:p>
    <w:p w14:paraId="3D9C7E6B" w14:textId="77777777" w:rsidR="00EC6983" w:rsidRPr="00EC6983" w:rsidRDefault="00EC6983" w:rsidP="0013724C">
      <w:pPr>
        <w:pStyle w:val="Prrafodelista"/>
        <w:numPr>
          <w:ilvl w:val="0"/>
          <w:numId w:val="10"/>
        </w:numPr>
        <w:spacing w:after="0" w:line="240" w:lineRule="auto"/>
      </w:pPr>
      <w:r w:rsidRPr="00EC6983">
        <w:t>Restricciones de distribución.</w:t>
      </w:r>
    </w:p>
    <w:p w14:paraId="37AAA869" w14:textId="77777777" w:rsidR="00EC6983" w:rsidRPr="00EC6983" w:rsidRDefault="00EC6983" w:rsidP="0013724C">
      <w:pPr>
        <w:pStyle w:val="Prrafodelista"/>
        <w:numPr>
          <w:ilvl w:val="0"/>
          <w:numId w:val="10"/>
        </w:numPr>
        <w:spacing w:after="0" w:line="240" w:lineRule="auto"/>
      </w:pPr>
      <w:r w:rsidRPr="00EC6983">
        <w:t>Congestión de almacenes.</w:t>
      </w:r>
    </w:p>
    <w:p w14:paraId="290BA04F" w14:textId="77777777" w:rsidR="00EC6983" w:rsidRPr="00EC6983" w:rsidRDefault="00EC6983" w:rsidP="0013724C">
      <w:pPr>
        <w:pStyle w:val="Prrafodelista"/>
        <w:numPr>
          <w:ilvl w:val="0"/>
          <w:numId w:val="10"/>
        </w:numPr>
        <w:spacing w:after="0" w:line="240" w:lineRule="auto"/>
      </w:pPr>
      <w:r w:rsidRPr="00EC6983">
        <w:t>Capacidad de picking.</w:t>
      </w:r>
    </w:p>
    <w:p w14:paraId="3E11BA36" w14:textId="77777777" w:rsidR="00EC6983" w:rsidRPr="00EC6983" w:rsidRDefault="00EC6983" w:rsidP="0013724C">
      <w:pPr>
        <w:pStyle w:val="Prrafodelista"/>
        <w:numPr>
          <w:ilvl w:val="0"/>
          <w:numId w:val="10"/>
        </w:numPr>
        <w:spacing w:after="0" w:line="240" w:lineRule="auto"/>
      </w:pPr>
      <w:r w:rsidRPr="00EC6983">
        <w:t>Nivel de servicio esperado.</w:t>
      </w:r>
    </w:p>
    <w:p w14:paraId="49217658" w14:textId="77777777" w:rsidR="00EC6983" w:rsidRPr="00EC6983" w:rsidRDefault="00EC6983" w:rsidP="0013724C">
      <w:pPr>
        <w:pStyle w:val="Prrafodelista"/>
        <w:numPr>
          <w:ilvl w:val="0"/>
          <w:numId w:val="10"/>
        </w:numPr>
        <w:spacing w:after="0" w:line="240" w:lineRule="auto"/>
      </w:pPr>
      <w:r w:rsidRPr="00EC6983">
        <w:t>Riesgo de retrasos.</w:t>
      </w:r>
    </w:p>
    <w:p w14:paraId="23C5E7CF" w14:textId="77777777" w:rsidR="00EC6983" w:rsidRPr="00EC6983" w:rsidRDefault="00EC6983" w:rsidP="0013724C">
      <w:pPr>
        <w:pStyle w:val="Prrafodelista"/>
        <w:numPr>
          <w:ilvl w:val="0"/>
          <w:numId w:val="10"/>
        </w:numPr>
        <w:spacing w:after="0" w:line="240" w:lineRule="auto"/>
      </w:pPr>
      <w:r w:rsidRPr="00EC6983">
        <w:t>Combustible.</w:t>
      </w:r>
    </w:p>
    <w:p w14:paraId="7A5AC1DE" w14:textId="77777777" w:rsidR="00EC6983" w:rsidRDefault="00EC6983" w:rsidP="0013724C">
      <w:pPr>
        <w:pStyle w:val="Prrafodelista"/>
        <w:numPr>
          <w:ilvl w:val="0"/>
          <w:numId w:val="10"/>
        </w:numPr>
        <w:spacing w:after="0" w:line="240" w:lineRule="auto"/>
      </w:pPr>
      <w:r w:rsidRPr="00EC6983">
        <w:t>Restricciones aduanales.</w:t>
      </w:r>
    </w:p>
    <w:p w14:paraId="2649C7BF" w14:textId="77777777" w:rsidR="00EA7D2E" w:rsidRPr="00EC6983" w:rsidRDefault="00EA7D2E" w:rsidP="00EA7D2E">
      <w:pPr>
        <w:pStyle w:val="Prrafodelista"/>
        <w:spacing w:after="0" w:line="240" w:lineRule="auto"/>
      </w:pPr>
    </w:p>
    <w:p w14:paraId="5C562BA9" w14:textId="37B29EAD" w:rsidR="00EC6983" w:rsidRPr="00EA7D2E" w:rsidRDefault="00EC6983" w:rsidP="00EC6983">
      <w:pPr>
        <w:spacing w:after="0" w:line="240" w:lineRule="auto"/>
        <w:rPr>
          <w:b/>
          <w:bCs/>
        </w:rPr>
      </w:pPr>
      <w:r w:rsidRPr="00EA7D2E">
        <w:rPr>
          <w:b/>
          <w:bCs/>
        </w:rPr>
        <w:t>8. Revisión de Calidad</w:t>
      </w:r>
      <w:r w:rsidR="00EA7D2E">
        <w:rPr>
          <w:b/>
          <w:bCs/>
        </w:rPr>
        <w:t xml:space="preserve">. </w:t>
      </w:r>
      <w:r w:rsidRPr="00EC6983">
        <w:t>Calidad debe presentar los problemas operacionales que puedan afectar el próximo mes.</w:t>
      </w:r>
      <w:r w:rsidR="00EA7D2E">
        <w:rPr>
          <w:b/>
          <w:bCs/>
        </w:rPr>
        <w:t xml:space="preserve"> </w:t>
      </w:r>
      <w:r w:rsidRPr="00EC6983">
        <w:t>Debe revisarse:</w:t>
      </w:r>
    </w:p>
    <w:p w14:paraId="70D5E9C1" w14:textId="77777777" w:rsidR="00EC6983" w:rsidRPr="00EC6983" w:rsidRDefault="00EC6983" w:rsidP="00EC6983">
      <w:pPr>
        <w:spacing w:after="0" w:line="240" w:lineRule="auto"/>
      </w:pPr>
    </w:p>
    <w:p w14:paraId="59757883" w14:textId="77777777" w:rsidR="00EC6983" w:rsidRPr="00EC6983" w:rsidRDefault="00EC6983" w:rsidP="0013724C">
      <w:pPr>
        <w:pStyle w:val="Prrafodelista"/>
        <w:numPr>
          <w:ilvl w:val="0"/>
          <w:numId w:val="12"/>
        </w:numPr>
        <w:spacing w:after="0" w:line="240" w:lineRule="auto"/>
      </w:pPr>
      <w:r w:rsidRPr="00EC6983">
        <w:t>Reclamos de clientes.</w:t>
      </w:r>
    </w:p>
    <w:p w14:paraId="0A9D2CE8" w14:textId="77777777" w:rsidR="00EC6983" w:rsidRPr="00EC6983" w:rsidRDefault="00EC6983" w:rsidP="0013724C">
      <w:pPr>
        <w:pStyle w:val="Prrafodelista"/>
        <w:numPr>
          <w:ilvl w:val="0"/>
          <w:numId w:val="11"/>
        </w:numPr>
        <w:spacing w:after="0" w:line="240" w:lineRule="auto"/>
      </w:pPr>
      <w:r w:rsidRPr="00EC6983">
        <w:t>Devoluciones.</w:t>
      </w:r>
    </w:p>
    <w:p w14:paraId="4AD088A9" w14:textId="77777777" w:rsidR="00EC6983" w:rsidRPr="00EC6983" w:rsidRDefault="00EC6983" w:rsidP="0013724C">
      <w:pPr>
        <w:pStyle w:val="Prrafodelista"/>
        <w:numPr>
          <w:ilvl w:val="0"/>
          <w:numId w:val="11"/>
        </w:numPr>
        <w:spacing w:after="0" w:line="240" w:lineRule="auto"/>
      </w:pPr>
      <w:r w:rsidRPr="00EC6983">
        <w:t>Scrap.</w:t>
      </w:r>
    </w:p>
    <w:p w14:paraId="3D17A711" w14:textId="77777777" w:rsidR="00EC6983" w:rsidRPr="00EC6983" w:rsidRDefault="00EC6983" w:rsidP="0013724C">
      <w:pPr>
        <w:pStyle w:val="Prrafodelista"/>
        <w:numPr>
          <w:ilvl w:val="0"/>
          <w:numId w:val="11"/>
        </w:numPr>
        <w:spacing w:after="0" w:line="240" w:lineRule="auto"/>
      </w:pPr>
      <w:r w:rsidRPr="00EC6983">
        <w:t>Retrabajos.</w:t>
      </w:r>
    </w:p>
    <w:p w14:paraId="4F7111B0" w14:textId="77777777" w:rsidR="00EC6983" w:rsidRPr="00EC6983" w:rsidRDefault="00EC6983" w:rsidP="0013724C">
      <w:pPr>
        <w:pStyle w:val="Prrafodelista"/>
        <w:numPr>
          <w:ilvl w:val="0"/>
          <w:numId w:val="11"/>
        </w:numPr>
        <w:spacing w:after="0" w:line="240" w:lineRule="auto"/>
      </w:pPr>
      <w:r w:rsidRPr="00EC6983">
        <w:t>Problemas repetitivos.</w:t>
      </w:r>
    </w:p>
    <w:p w14:paraId="3FC076F6" w14:textId="77777777" w:rsidR="00EC6983" w:rsidRPr="00EC6983" w:rsidRDefault="00EC6983" w:rsidP="0013724C">
      <w:pPr>
        <w:pStyle w:val="Prrafodelista"/>
        <w:numPr>
          <w:ilvl w:val="0"/>
          <w:numId w:val="11"/>
        </w:numPr>
        <w:spacing w:after="0" w:line="240" w:lineRule="auto"/>
      </w:pPr>
      <w:r w:rsidRPr="00EC6983">
        <w:t>Auditorías pendientes.</w:t>
      </w:r>
    </w:p>
    <w:p w14:paraId="55A09608" w14:textId="77777777" w:rsidR="00EC6983" w:rsidRPr="00EC6983" w:rsidRDefault="00EC6983" w:rsidP="0013724C">
      <w:pPr>
        <w:pStyle w:val="Prrafodelista"/>
        <w:numPr>
          <w:ilvl w:val="0"/>
          <w:numId w:val="11"/>
        </w:numPr>
        <w:spacing w:after="0" w:line="240" w:lineRule="auto"/>
      </w:pPr>
      <w:r w:rsidRPr="00EC6983">
        <w:t>Riesgos regulatorios.</w:t>
      </w:r>
    </w:p>
    <w:p w14:paraId="0CA88282" w14:textId="77777777" w:rsidR="00EC6983" w:rsidRDefault="00EC6983" w:rsidP="0013724C">
      <w:pPr>
        <w:pStyle w:val="Prrafodelista"/>
        <w:numPr>
          <w:ilvl w:val="0"/>
          <w:numId w:val="11"/>
        </w:numPr>
        <w:spacing w:after="0" w:line="240" w:lineRule="auto"/>
      </w:pPr>
      <w:r w:rsidRPr="00EC6983">
        <w:t>Cambios de especificaciones.</w:t>
      </w:r>
    </w:p>
    <w:p w14:paraId="21A46CF8" w14:textId="77777777" w:rsidR="00EA7D2E" w:rsidRPr="00EC6983" w:rsidRDefault="00EA7D2E" w:rsidP="00EA7D2E">
      <w:pPr>
        <w:pStyle w:val="Prrafodelista"/>
        <w:spacing w:after="0" w:line="240" w:lineRule="auto"/>
      </w:pPr>
    </w:p>
    <w:p w14:paraId="3F5433E8" w14:textId="43341E11" w:rsidR="00EC6983" w:rsidRPr="00EC6983" w:rsidRDefault="00EC6983" w:rsidP="00EC6983">
      <w:pPr>
        <w:spacing w:after="0" w:line="240" w:lineRule="auto"/>
      </w:pPr>
      <w:r w:rsidRPr="00EA7D2E">
        <w:rPr>
          <w:b/>
          <w:bCs/>
        </w:rPr>
        <w:t>9. Revisión de Proyectos Especiales</w:t>
      </w:r>
      <w:r w:rsidR="00EA7D2E" w:rsidRPr="00EA7D2E">
        <w:rPr>
          <w:b/>
          <w:bCs/>
        </w:rPr>
        <w:t>.</w:t>
      </w:r>
      <w:r w:rsidR="00EA7D2E">
        <w:t xml:space="preserve"> </w:t>
      </w:r>
      <w:r w:rsidRPr="00EC6983">
        <w:t>Deben revisarse todos los proyectos que puedan impactar la operación.</w:t>
      </w:r>
      <w:r w:rsidR="00EA7D2E">
        <w:t xml:space="preserve"> </w:t>
      </w:r>
      <w:r w:rsidRPr="00EC6983">
        <w:t>Ejemplos:</w:t>
      </w:r>
    </w:p>
    <w:p w14:paraId="1C583289" w14:textId="77777777" w:rsidR="00EC6983" w:rsidRPr="00EC6983" w:rsidRDefault="00EC6983" w:rsidP="0013724C">
      <w:pPr>
        <w:pStyle w:val="Prrafodelista"/>
        <w:numPr>
          <w:ilvl w:val="0"/>
          <w:numId w:val="13"/>
        </w:numPr>
        <w:spacing w:after="0" w:line="240" w:lineRule="auto"/>
      </w:pPr>
      <w:r w:rsidRPr="00EC6983">
        <w:t>Nuevas líneas.</w:t>
      </w:r>
    </w:p>
    <w:p w14:paraId="7E9770C8" w14:textId="77777777" w:rsidR="00EC6983" w:rsidRPr="00EC6983" w:rsidRDefault="00EC6983" w:rsidP="0013724C">
      <w:pPr>
        <w:pStyle w:val="Prrafodelista"/>
        <w:numPr>
          <w:ilvl w:val="0"/>
          <w:numId w:val="13"/>
        </w:numPr>
        <w:spacing w:after="0" w:line="240" w:lineRule="auto"/>
      </w:pPr>
      <w:r w:rsidRPr="00EC6983">
        <w:t>Automatización.</w:t>
      </w:r>
    </w:p>
    <w:p w14:paraId="12CE9FA5" w14:textId="77777777" w:rsidR="00EC6983" w:rsidRPr="00EC6983" w:rsidRDefault="00EC6983" w:rsidP="0013724C">
      <w:pPr>
        <w:pStyle w:val="Prrafodelista"/>
        <w:numPr>
          <w:ilvl w:val="0"/>
          <w:numId w:val="13"/>
        </w:numPr>
        <w:spacing w:after="0" w:line="240" w:lineRule="auto"/>
      </w:pPr>
      <w:r w:rsidRPr="00EC6983">
        <w:t>Cambios de layout.</w:t>
      </w:r>
    </w:p>
    <w:p w14:paraId="1BCF4181" w14:textId="77777777" w:rsidR="00EC6983" w:rsidRPr="00EC6983" w:rsidRDefault="00EC6983" w:rsidP="0013724C">
      <w:pPr>
        <w:pStyle w:val="Prrafodelista"/>
        <w:numPr>
          <w:ilvl w:val="0"/>
          <w:numId w:val="13"/>
        </w:numPr>
        <w:spacing w:after="0" w:line="240" w:lineRule="auto"/>
      </w:pPr>
      <w:r w:rsidRPr="00EC6983">
        <w:t>ERP.</w:t>
      </w:r>
    </w:p>
    <w:p w14:paraId="7910AD0E" w14:textId="77777777" w:rsidR="00EC6983" w:rsidRPr="00EC6983" w:rsidRDefault="00EC6983" w:rsidP="0013724C">
      <w:pPr>
        <w:pStyle w:val="Prrafodelista"/>
        <w:numPr>
          <w:ilvl w:val="0"/>
          <w:numId w:val="13"/>
        </w:numPr>
        <w:spacing w:after="0" w:line="240" w:lineRule="auto"/>
      </w:pPr>
      <w:r w:rsidRPr="00EC6983">
        <w:t>Implementaciones tecnológicas.</w:t>
      </w:r>
    </w:p>
    <w:p w14:paraId="0FCBDEF6" w14:textId="77777777" w:rsidR="00EC6983" w:rsidRPr="00EC6983" w:rsidRDefault="00EC6983" w:rsidP="0013724C">
      <w:pPr>
        <w:pStyle w:val="Prrafodelista"/>
        <w:numPr>
          <w:ilvl w:val="0"/>
          <w:numId w:val="13"/>
        </w:numPr>
        <w:spacing w:after="0" w:line="240" w:lineRule="auto"/>
      </w:pPr>
      <w:r w:rsidRPr="00EC6983">
        <w:t>Proyectos Lean.</w:t>
      </w:r>
    </w:p>
    <w:p w14:paraId="1B353400" w14:textId="77777777" w:rsidR="00EC6983" w:rsidRPr="00EC6983" w:rsidRDefault="00EC6983" w:rsidP="0013724C">
      <w:pPr>
        <w:pStyle w:val="Prrafodelista"/>
        <w:numPr>
          <w:ilvl w:val="0"/>
          <w:numId w:val="13"/>
        </w:numPr>
        <w:spacing w:after="0" w:line="240" w:lineRule="auto"/>
      </w:pPr>
      <w:r w:rsidRPr="00EC6983">
        <w:t>Certificaciones.</w:t>
      </w:r>
    </w:p>
    <w:p w14:paraId="6318930E" w14:textId="77777777" w:rsidR="00EC6983" w:rsidRDefault="00EC6983" w:rsidP="0013724C">
      <w:pPr>
        <w:pStyle w:val="Prrafodelista"/>
        <w:numPr>
          <w:ilvl w:val="0"/>
          <w:numId w:val="13"/>
        </w:numPr>
        <w:spacing w:after="0" w:line="240" w:lineRule="auto"/>
      </w:pPr>
      <w:r w:rsidRPr="00EC6983">
        <w:t>Nuevos productos.</w:t>
      </w:r>
    </w:p>
    <w:p w14:paraId="084925BA" w14:textId="77777777" w:rsidR="00EA7D2E" w:rsidRPr="00EC6983" w:rsidRDefault="00EA7D2E" w:rsidP="00EC6983">
      <w:pPr>
        <w:spacing w:after="0" w:line="240" w:lineRule="auto"/>
      </w:pPr>
    </w:p>
    <w:p w14:paraId="69B85D78" w14:textId="7A3E06EA" w:rsidR="00EC6983" w:rsidRPr="00EA7D2E" w:rsidRDefault="00EC6983" w:rsidP="00EC6983">
      <w:pPr>
        <w:spacing w:after="0" w:line="240" w:lineRule="auto"/>
        <w:rPr>
          <w:b/>
          <w:bCs/>
        </w:rPr>
      </w:pPr>
      <w:r w:rsidRPr="00EA7D2E">
        <w:rPr>
          <w:b/>
          <w:bCs/>
        </w:rPr>
        <w:t>10. Revisión de Riesgos Operacionales</w:t>
      </w:r>
      <w:r w:rsidR="00EA7D2E">
        <w:rPr>
          <w:b/>
          <w:bCs/>
        </w:rPr>
        <w:t xml:space="preserve">. </w:t>
      </w:r>
      <w:r w:rsidRPr="00EC6983">
        <w:t>Debe existir una sección obligatoria para identificar riesgos del próximo mes.</w:t>
      </w:r>
      <w:r w:rsidR="00EA7D2E">
        <w:rPr>
          <w:b/>
          <w:bCs/>
        </w:rPr>
        <w:t xml:space="preserve"> </w:t>
      </w:r>
      <w:r w:rsidRPr="00EC6983">
        <w:t>Ejemplos:</w:t>
      </w:r>
    </w:p>
    <w:p w14:paraId="0C16716B" w14:textId="77777777" w:rsidR="00EC6983" w:rsidRPr="00EC6983" w:rsidRDefault="00EC6983" w:rsidP="0013724C">
      <w:pPr>
        <w:pStyle w:val="Prrafodelista"/>
        <w:numPr>
          <w:ilvl w:val="0"/>
          <w:numId w:val="14"/>
        </w:numPr>
        <w:spacing w:after="0" w:line="240" w:lineRule="auto"/>
      </w:pPr>
      <w:r w:rsidRPr="00EC6983">
        <w:t>Riesgo de desabastecimiento.</w:t>
      </w:r>
    </w:p>
    <w:p w14:paraId="5409CE4B" w14:textId="77777777" w:rsidR="00EC6983" w:rsidRPr="00EC6983" w:rsidRDefault="00EC6983" w:rsidP="0013724C">
      <w:pPr>
        <w:pStyle w:val="Prrafodelista"/>
        <w:numPr>
          <w:ilvl w:val="0"/>
          <w:numId w:val="14"/>
        </w:numPr>
        <w:spacing w:after="0" w:line="240" w:lineRule="auto"/>
      </w:pPr>
      <w:r w:rsidRPr="00EC6983">
        <w:t>Baja eficiencia.</w:t>
      </w:r>
    </w:p>
    <w:p w14:paraId="173BE479" w14:textId="77777777" w:rsidR="00EC6983" w:rsidRPr="00EC6983" w:rsidRDefault="00EC6983" w:rsidP="0013724C">
      <w:pPr>
        <w:pStyle w:val="Prrafodelista"/>
        <w:numPr>
          <w:ilvl w:val="0"/>
          <w:numId w:val="14"/>
        </w:numPr>
        <w:spacing w:after="0" w:line="240" w:lineRule="auto"/>
      </w:pPr>
      <w:r w:rsidRPr="00EC6983">
        <w:t>Posibles fallas mecánicas.</w:t>
      </w:r>
    </w:p>
    <w:p w14:paraId="6FB8A589" w14:textId="77777777" w:rsidR="00EC6983" w:rsidRPr="00EC6983" w:rsidRDefault="00EC6983" w:rsidP="0013724C">
      <w:pPr>
        <w:pStyle w:val="Prrafodelista"/>
        <w:numPr>
          <w:ilvl w:val="0"/>
          <w:numId w:val="14"/>
        </w:numPr>
        <w:spacing w:after="0" w:line="240" w:lineRule="auto"/>
      </w:pPr>
      <w:r w:rsidRPr="00EC6983">
        <w:t>Falta de personal.</w:t>
      </w:r>
    </w:p>
    <w:p w14:paraId="19B35FB9" w14:textId="77777777" w:rsidR="00EC6983" w:rsidRPr="00EC6983" w:rsidRDefault="00EC6983" w:rsidP="0013724C">
      <w:pPr>
        <w:pStyle w:val="Prrafodelista"/>
        <w:numPr>
          <w:ilvl w:val="0"/>
          <w:numId w:val="14"/>
        </w:numPr>
        <w:spacing w:after="0" w:line="240" w:lineRule="auto"/>
      </w:pPr>
      <w:r w:rsidRPr="00EC6983">
        <w:t>Riesgo eléctrico.</w:t>
      </w:r>
    </w:p>
    <w:p w14:paraId="116C05DD" w14:textId="77777777" w:rsidR="00EC6983" w:rsidRPr="00EC6983" w:rsidRDefault="00EC6983" w:rsidP="0013724C">
      <w:pPr>
        <w:pStyle w:val="Prrafodelista"/>
        <w:numPr>
          <w:ilvl w:val="0"/>
          <w:numId w:val="14"/>
        </w:numPr>
        <w:spacing w:after="0" w:line="240" w:lineRule="auto"/>
      </w:pPr>
      <w:r w:rsidRPr="00EC6983">
        <w:t>Riesgo financiero.</w:t>
      </w:r>
    </w:p>
    <w:p w14:paraId="7829B7F6" w14:textId="77777777" w:rsidR="00EC6983" w:rsidRPr="00EC6983" w:rsidRDefault="00EC6983" w:rsidP="0013724C">
      <w:pPr>
        <w:pStyle w:val="Prrafodelista"/>
        <w:numPr>
          <w:ilvl w:val="0"/>
          <w:numId w:val="14"/>
        </w:numPr>
        <w:spacing w:after="0" w:line="240" w:lineRule="auto"/>
      </w:pPr>
      <w:r w:rsidRPr="00EC6983">
        <w:t>Sobreventa.</w:t>
      </w:r>
    </w:p>
    <w:p w14:paraId="73835FE9" w14:textId="77777777" w:rsidR="00EC6983" w:rsidRPr="00EC6983" w:rsidRDefault="00EC6983" w:rsidP="0013724C">
      <w:pPr>
        <w:pStyle w:val="Prrafodelista"/>
        <w:numPr>
          <w:ilvl w:val="0"/>
          <w:numId w:val="14"/>
        </w:numPr>
        <w:spacing w:after="0" w:line="240" w:lineRule="auto"/>
      </w:pPr>
      <w:r w:rsidRPr="00EC6983">
        <w:t>Dependencia excesiva de clientes o proveedores.</w:t>
      </w:r>
    </w:p>
    <w:p w14:paraId="12035E1D" w14:textId="77777777" w:rsidR="00EC6983" w:rsidRPr="00EC6983" w:rsidRDefault="00EC6983" w:rsidP="00EC6983">
      <w:pPr>
        <w:spacing w:after="0" w:line="240" w:lineRule="auto"/>
      </w:pPr>
    </w:p>
    <w:p w14:paraId="0B6FFFEF" w14:textId="77777777" w:rsidR="00FB2763" w:rsidRDefault="00FB2763" w:rsidP="00EC6983">
      <w:pPr>
        <w:spacing w:after="0" w:line="240" w:lineRule="auto"/>
      </w:pPr>
    </w:p>
    <w:p w14:paraId="3EC60416" w14:textId="3BF39A37" w:rsidR="00EC6983" w:rsidRPr="00EC6983" w:rsidRDefault="00EC6983" w:rsidP="00EC6983">
      <w:pPr>
        <w:spacing w:after="0" w:line="240" w:lineRule="auto"/>
      </w:pPr>
      <w:r w:rsidRPr="00EC6983">
        <w:lastRenderedPageBreak/>
        <w:t>Cada riesgo debe tener</w:t>
      </w:r>
      <w:r w:rsidR="00EA7D2E">
        <w:t xml:space="preserve"> (Minuta)</w:t>
      </w:r>
      <w:r w:rsidRPr="00EC6983">
        <w:t>:</w:t>
      </w:r>
    </w:p>
    <w:p w14:paraId="4D978826" w14:textId="77777777" w:rsidR="00EC6983" w:rsidRPr="00EC6983" w:rsidRDefault="00EC6983" w:rsidP="0013724C">
      <w:pPr>
        <w:pStyle w:val="Prrafodelista"/>
        <w:numPr>
          <w:ilvl w:val="0"/>
          <w:numId w:val="15"/>
        </w:numPr>
        <w:spacing w:after="0" w:line="240" w:lineRule="auto"/>
      </w:pPr>
      <w:r w:rsidRPr="00EC6983">
        <w:t>Responsable.</w:t>
      </w:r>
    </w:p>
    <w:p w14:paraId="494EF092" w14:textId="77777777" w:rsidR="00EC6983" w:rsidRPr="00EC6983" w:rsidRDefault="00EC6983" w:rsidP="0013724C">
      <w:pPr>
        <w:pStyle w:val="Prrafodelista"/>
        <w:numPr>
          <w:ilvl w:val="0"/>
          <w:numId w:val="15"/>
        </w:numPr>
        <w:spacing w:after="0" w:line="240" w:lineRule="auto"/>
      </w:pPr>
      <w:r w:rsidRPr="00EC6983">
        <w:t>Plan de mitigación.</w:t>
      </w:r>
    </w:p>
    <w:p w14:paraId="746FF7EA" w14:textId="77777777" w:rsidR="00EC6983" w:rsidRPr="00EC6983" w:rsidRDefault="00EC6983" w:rsidP="0013724C">
      <w:pPr>
        <w:pStyle w:val="Prrafodelista"/>
        <w:numPr>
          <w:ilvl w:val="0"/>
          <w:numId w:val="15"/>
        </w:numPr>
        <w:spacing w:after="0" w:line="240" w:lineRule="auto"/>
      </w:pPr>
      <w:r w:rsidRPr="00EC6983">
        <w:t>Fecha compromiso.</w:t>
      </w:r>
    </w:p>
    <w:p w14:paraId="0686B4E9" w14:textId="77777777" w:rsidR="00EC6983" w:rsidRPr="00EC6983" w:rsidRDefault="00EC6983" w:rsidP="0013724C">
      <w:pPr>
        <w:pStyle w:val="Prrafodelista"/>
        <w:numPr>
          <w:ilvl w:val="0"/>
          <w:numId w:val="15"/>
        </w:numPr>
        <w:spacing w:after="0" w:line="240" w:lineRule="auto"/>
      </w:pPr>
      <w:r w:rsidRPr="00EC6983">
        <w:t>Participantes recomendados</w:t>
      </w:r>
    </w:p>
    <w:p w14:paraId="78D70D82" w14:textId="77777777" w:rsidR="00EC6983" w:rsidRPr="00EC6983" w:rsidRDefault="00EC6983" w:rsidP="00EC6983">
      <w:pPr>
        <w:spacing w:after="0" w:line="240" w:lineRule="auto"/>
      </w:pPr>
    </w:p>
    <w:p w14:paraId="6D2E1D46" w14:textId="343119AF" w:rsidR="00EC6983" w:rsidRPr="00EC6983" w:rsidRDefault="0064594E" w:rsidP="00EC6983">
      <w:pPr>
        <w:spacing w:after="0" w:line="240" w:lineRule="auto"/>
      </w:pPr>
      <w:r w:rsidRPr="0064594E">
        <w:rPr>
          <w:noProof/>
        </w:rPr>
        <w:drawing>
          <wp:anchor distT="0" distB="0" distL="114300" distR="114300" simplePos="0" relativeHeight="251641856" behindDoc="1" locked="0" layoutInCell="1" allowOverlap="1" wp14:anchorId="26C888DF" wp14:editId="33A0C13A">
            <wp:simplePos x="0" y="0"/>
            <wp:positionH relativeFrom="column">
              <wp:posOffset>-511283</wp:posOffset>
            </wp:positionH>
            <wp:positionV relativeFrom="paragraph">
              <wp:posOffset>309030</wp:posOffset>
            </wp:positionV>
            <wp:extent cx="6494780" cy="1759585"/>
            <wp:effectExtent l="0" t="0" r="0" b="0"/>
            <wp:wrapTight wrapText="bothSides">
              <wp:wrapPolygon edited="0">
                <wp:start x="0" y="0"/>
                <wp:lineTo x="0" y="21280"/>
                <wp:lineTo x="21541" y="21280"/>
                <wp:lineTo x="21541" y="0"/>
                <wp:lineTo x="0" y="0"/>
              </wp:wrapPolygon>
            </wp:wrapTight>
            <wp:docPr id="18920783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2078389" name=""/>
                    <pic:cNvPicPr/>
                  </pic:nvPicPr>
                  <pic:blipFill>
                    <a:blip r:embed="rId7">
                      <a:extLst>
                        <a:ext uri="{28A0092B-C50C-407E-A947-70E740481C1C}">
                          <a14:useLocalDpi xmlns:a14="http://schemas.microsoft.com/office/drawing/2010/main" val="0"/>
                        </a:ext>
                      </a:extLst>
                    </a:blip>
                    <a:stretch>
                      <a:fillRect/>
                    </a:stretch>
                  </pic:blipFill>
                  <pic:spPr>
                    <a:xfrm>
                      <a:off x="0" y="0"/>
                      <a:ext cx="6494780" cy="1759585"/>
                    </a:xfrm>
                    <a:prstGeom prst="rect">
                      <a:avLst/>
                    </a:prstGeom>
                  </pic:spPr>
                </pic:pic>
              </a:graphicData>
            </a:graphic>
            <wp14:sizeRelH relativeFrom="margin">
              <wp14:pctWidth>0</wp14:pctWidth>
            </wp14:sizeRelH>
            <wp14:sizeRelV relativeFrom="margin">
              <wp14:pctHeight>0</wp14:pctHeight>
            </wp14:sizeRelV>
          </wp:anchor>
        </w:drawing>
      </w:r>
      <w:r w:rsidR="00EC6983" w:rsidRPr="00EC6983">
        <w:t>La reunión debe ser multidisciplinaria. Todas las áreas clave deben estar representadas.</w:t>
      </w:r>
    </w:p>
    <w:p w14:paraId="1D25F9BF" w14:textId="44B6CF07" w:rsidR="00EC6983" w:rsidRPr="00EC6983" w:rsidRDefault="00EC6983" w:rsidP="00EC6983">
      <w:pPr>
        <w:spacing w:after="0" w:line="240" w:lineRule="auto"/>
      </w:pPr>
    </w:p>
    <w:p w14:paraId="7B819869" w14:textId="689663A9" w:rsidR="0064594E" w:rsidRDefault="0064594E" w:rsidP="00EC6983">
      <w:pPr>
        <w:spacing w:after="0" w:line="240" w:lineRule="auto"/>
      </w:pPr>
    </w:p>
    <w:p w14:paraId="2563D32F" w14:textId="2C31B31F" w:rsidR="0064594E" w:rsidRPr="0064594E" w:rsidRDefault="00BA0EEB" w:rsidP="00EC6983">
      <w:pPr>
        <w:spacing w:after="0" w:line="240" w:lineRule="auto"/>
        <w:rPr>
          <w:b/>
          <w:bCs/>
        </w:rPr>
      </w:pPr>
      <w:r>
        <w:rPr>
          <w:b/>
          <w:bCs/>
        </w:rPr>
        <w:t>1.4 Profesionalismo</w:t>
      </w:r>
      <w:r w:rsidR="0064594E" w:rsidRPr="0064594E">
        <w:rPr>
          <w:b/>
          <w:bCs/>
        </w:rPr>
        <w:t xml:space="preserve"> de la reunión: </w:t>
      </w:r>
    </w:p>
    <w:p w14:paraId="029BD0E5" w14:textId="47EE8B53" w:rsidR="00EC6983" w:rsidRPr="00EC6983" w:rsidRDefault="00EC6983" w:rsidP="00EC6983">
      <w:pPr>
        <w:spacing w:after="0" w:line="240" w:lineRule="auto"/>
      </w:pPr>
      <w:r w:rsidRPr="00EC6983">
        <w:t>La reunión no debe ser improvisada ni excesivamente larga.</w:t>
      </w:r>
    </w:p>
    <w:p w14:paraId="4D46A30D" w14:textId="23567C62" w:rsidR="00EC6983" w:rsidRPr="00EC6983" w:rsidRDefault="00EC6983" w:rsidP="00EC6983">
      <w:pPr>
        <w:spacing w:after="0" w:line="240" w:lineRule="auto"/>
      </w:pPr>
      <w:r w:rsidRPr="00EC6983">
        <w:t>Duración ideal:</w:t>
      </w:r>
      <w:r w:rsidR="0064594E">
        <w:t xml:space="preserve"> </w:t>
      </w:r>
      <w:r w:rsidRPr="00EC6983">
        <w:t>Entre 2 y 4 horas.</w:t>
      </w:r>
    </w:p>
    <w:p w14:paraId="4C6E9AFA" w14:textId="77777777" w:rsidR="00EC6983" w:rsidRPr="00EC6983" w:rsidRDefault="00EC6983" w:rsidP="00EC6983">
      <w:pPr>
        <w:spacing w:after="0" w:line="240" w:lineRule="auto"/>
      </w:pPr>
      <w:r w:rsidRPr="00EC6983">
        <w:t>La reunión NO debe utilizarse para buscar datos.</w:t>
      </w:r>
    </w:p>
    <w:p w14:paraId="232E6D2F" w14:textId="554B27A3" w:rsidR="00EC6983" w:rsidRPr="00EC6983" w:rsidRDefault="00EC6983" w:rsidP="00EC6983">
      <w:pPr>
        <w:spacing w:after="0" w:line="240" w:lineRule="auto"/>
      </w:pPr>
      <w:r w:rsidRPr="00EC6983">
        <w:t>Todos los participantes deben llegar preparados con:</w:t>
      </w:r>
    </w:p>
    <w:p w14:paraId="471F6124" w14:textId="77777777" w:rsidR="00EC6983" w:rsidRPr="00EC6983" w:rsidRDefault="00EC6983" w:rsidP="0013724C">
      <w:pPr>
        <w:pStyle w:val="Prrafodelista"/>
        <w:numPr>
          <w:ilvl w:val="0"/>
          <w:numId w:val="16"/>
        </w:numPr>
        <w:spacing w:after="0" w:line="240" w:lineRule="auto"/>
      </w:pPr>
      <w:r w:rsidRPr="00EC6983">
        <w:t>Indicadores.</w:t>
      </w:r>
    </w:p>
    <w:p w14:paraId="19DE7D58" w14:textId="77777777" w:rsidR="00EC6983" w:rsidRPr="00EC6983" w:rsidRDefault="00EC6983" w:rsidP="0013724C">
      <w:pPr>
        <w:pStyle w:val="Prrafodelista"/>
        <w:numPr>
          <w:ilvl w:val="0"/>
          <w:numId w:val="16"/>
        </w:numPr>
        <w:spacing w:after="0" w:line="240" w:lineRule="auto"/>
      </w:pPr>
      <w:r w:rsidRPr="00EC6983">
        <w:t>Reportes.</w:t>
      </w:r>
    </w:p>
    <w:p w14:paraId="077B5597" w14:textId="77777777" w:rsidR="00EC6983" w:rsidRPr="00EC6983" w:rsidRDefault="00EC6983" w:rsidP="0013724C">
      <w:pPr>
        <w:pStyle w:val="Prrafodelista"/>
        <w:numPr>
          <w:ilvl w:val="0"/>
          <w:numId w:val="16"/>
        </w:numPr>
        <w:spacing w:after="0" w:line="240" w:lineRule="auto"/>
      </w:pPr>
      <w:r w:rsidRPr="00EC6983">
        <w:t>Restricciones.</w:t>
      </w:r>
    </w:p>
    <w:p w14:paraId="218F334F" w14:textId="77777777" w:rsidR="00EC6983" w:rsidRPr="00EC6983" w:rsidRDefault="00EC6983" w:rsidP="0013724C">
      <w:pPr>
        <w:pStyle w:val="Prrafodelista"/>
        <w:numPr>
          <w:ilvl w:val="0"/>
          <w:numId w:val="16"/>
        </w:numPr>
        <w:spacing w:after="0" w:line="240" w:lineRule="auto"/>
      </w:pPr>
      <w:r w:rsidRPr="00EC6983">
        <w:t>Riesgos.</w:t>
      </w:r>
    </w:p>
    <w:p w14:paraId="0DB0330C" w14:textId="77777777" w:rsidR="00EC6983" w:rsidRPr="00EC6983" w:rsidRDefault="00EC6983" w:rsidP="0013724C">
      <w:pPr>
        <w:pStyle w:val="Prrafodelista"/>
        <w:numPr>
          <w:ilvl w:val="0"/>
          <w:numId w:val="16"/>
        </w:numPr>
        <w:spacing w:after="0" w:line="240" w:lineRule="auto"/>
      </w:pPr>
      <w:r w:rsidRPr="00EC6983">
        <w:t>Propuestas.</w:t>
      </w:r>
    </w:p>
    <w:p w14:paraId="3BA30291" w14:textId="77777777" w:rsidR="00EC6983" w:rsidRPr="00EC6983" w:rsidRDefault="00EC6983" w:rsidP="0013724C">
      <w:pPr>
        <w:pStyle w:val="Prrafodelista"/>
        <w:numPr>
          <w:ilvl w:val="0"/>
          <w:numId w:val="16"/>
        </w:numPr>
        <w:spacing w:after="0" w:line="240" w:lineRule="auto"/>
      </w:pPr>
      <w:r w:rsidRPr="00EC6983">
        <w:t>Planes alternos.</w:t>
      </w:r>
    </w:p>
    <w:p w14:paraId="77A638C8" w14:textId="77777777" w:rsidR="00EC6983" w:rsidRPr="00EC6983" w:rsidRDefault="00EC6983" w:rsidP="00EC6983">
      <w:pPr>
        <w:spacing w:after="0" w:line="240" w:lineRule="auto"/>
      </w:pPr>
    </w:p>
    <w:p w14:paraId="4C17B239" w14:textId="0B61AFEA" w:rsidR="00EC6983" w:rsidRPr="00EC6983" w:rsidRDefault="00EC6983" w:rsidP="00EC6983">
      <w:pPr>
        <w:spacing w:after="0" w:line="240" w:lineRule="auto"/>
      </w:pPr>
      <w:r w:rsidRPr="00EC6983">
        <w:t>La reunión debe enfocarse en:</w:t>
      </w:r>
    </w:p>
    <w:p w14:paraId="441D0960" w14:textId="77777777" w:rsidR="00EC6983" w:rsidRPr="00EC6983" w:rsidRDefault="00EC6983" w:rsidP="0013724C">
      <w:pPr>
        <w:pStyle w:val="Prrafodelista"/>
        <w:numPr>
          <w:ilvl w:val="0"/>
          <w:numId w:val="17"/>
        </w:numPr>
        <w:spacing w:after="0" w:line="240" w:lineRule="auto"/>
      </w:pPr>
      <w:r w:rsidRPr="00EC6983">
        <w:t>Analizar.</w:t>
      </w:r>
    </w:p>
    <w:p w14:paraId="28FD8B75" w14:textId="77777777" w:rsidR="00EC6983" w:rsidRPr="00EC6983" w:rsidRDefault="00EC6983" w:rsidP="0013724C">
      <w:pPr>
        <w:pStyle w:val="Prrafodelista"/>
        <w:numPr>
          <w:ilvl w:val="0"/>
          <w:numId w:val="17"/>
        </w:numPr>
        <w:spacing w:after="0" w:line="240" w:lineRule="auto"/>
      </w:pPr>
      <w:r w:rsidRPr="00EC6983">
        <w:t>Decidir.</w:t>
      </w:r>
    </w:p>
    <w:p w14:paraId="21DBCA58" w14:textId="77777777" w:rsidR="00EC6983" w:rsidRPr="00EC6983" w:rsidRDefault="00EC6983" w:rsidP="0013724C">
      <w:pPr>
        <w:pStyle w:val="Prrafodelista"/>
        <w:numPr>
          <w:ilvl w:val="0"/>
          <w:numId w:val="17"/>
        </w:numPr>
        <w:spacing w:after="0" w:line="240" w:lineRule="auto"/>
      </w:pPr>
      <w:r w:rsidRPr="00EC6983">
        <w:t>Priorizar.</w:t>
      </w:r>
    </w:p>
    <w:p w14:paraId="07EE4659" w14:textId="77777777" w:rsidR="00EC6983" w:rsidRPr="00EC6983" w:rsidRDefault="00EC6983" w:rsidP="0013724C">
      <w:pPr>
        <w:pStyle w:val="Prrafodelista"/>
        <w:numPr>
          <w:ilvl w:val="0"/>
          <w:numId w:val="17"/>
        </w:numPr>
        <w:spacing w:after="0" w:line="240" w:lineRule="auto"/>
      </w:pPr>
      <w:r w:rsidRPr="00EC6983">
        <w:t>Resolver conflictos.</w:t>
      </w:r>
    </w:p>
    <w:p w14:paraId="5B0D7688" w14:textId="77777777" w:rsidR="00EC6983" w:rsidRPr="00EC6983" w:rsidRDefault="00EC6983" w:rsidP="0013724C">
      <w:pPr>
        <w:pStyle w:val="Prrafodelista"/>
        <w:numPr>
          <w:ilvl w:val="0"/>
          <w:numId w:val="17"/>
        </w:numPr>
        <w:spacing w:after="0" w:line="240" w:lineRule="auto"/>
      </w:pPr>
      <w:r w:rsidRPr="00EC6983">
        <w:t>Aprobar el plan mensual.</w:t>
      </w:r>
    </w:p>
    <w:p w14:paraId="2E893412" w14:textId="77777777" w:rsidR="00EC6983" w:rsidRPr="00EC6983" w:rsidRDefault="00EC6983" w:rsidP="0013724C">
      <w:pPr>
        <w:pStyle w:val="Prrafodelista"/>
        <w:numPr>
          <w:ilvl w:val="0"/>
          <w:numId w:val="17"/>
        </w:numPr>
        <w:spacing w:after="0" w:line="240" w:lineRule="auto"/>
      </w:pPr>
      <w:r w:rsidRPr="00EC6983">
        <w:t>Resultado esperado de la reunión</w:t>
      </w:r>
    </w:p>
    <w:p w14:paraId="609F6942" w14:textId="77777777" w:rsidR="00EC6983" w:rsidRPr="00EC6983" w:rsidRDefault="00EC6983" w:rsidP="00EC6983">
      <w:pPr>
        <w:spacing w:after="0" w:line="240" w:lineRule="auto"/>
      </w:pPr>
    </w:p>
    <w:p w14:paraId="3A391A6C" w14:textId="3DA66CFD" w:rsidR="00EC6983" w:rsidRPr="00EC6983" w:rsidRDefault="00EC6983" w:rsidP="00EC6983">
      <w:pPr>
        <w:spacing w:after="0" w:line="240" w:lineRule="auto"/>
      </w:pPr>
      <w:r w:rsidRPr="00EC6983">
        <w:t>Al finalizar, la empresa debe tener:</w:t>
      </w:r>
    </w:p>
    <w:p w14:paraId="3BB7723C" w14:textId="77777777" w:rsidR="00EC6983" w:rsidRPr="00EC6983" w:rsidRDefault="00EC6983" w:rsidP="0013724C">
      <w:pPr>
        <w:pStyle w:val="Prrafodelista"/>
        <w:numPr>
          <w:ilvl w:val="0"/>
          <w:numId w:val="18"/>
        </w:numPr>
        <w:spacing w:after="0" w:line="240" w:lineRule="auto"/>
      </w:pPr>
      <w:r w:rsidRPr="00EC6983">
        <w:t>Un único plan oficial del próximo mes.</w:t>
      </w:r>
    </w:p>
    <w:p w14:paraId="07A628D7" w14:textId="77777777" w:rsidR="00EC6983" w:rsidRPr="00EC6983" w:rsidRDefault="00EC6983" w:rsidP="0013724C">
      <w:pPr>
        <w:pStyle w:val="Prrafodelista"/>
        <w:numPr>
          <w:ilvl w:val="0"/>
          <w:numId w:val="18"/>
        </w:numPr>
        <w:spacing w:after="0" w:line="240" w:lineRule="auto"/>
      </w:pPr>
      <w:r w:rsidRPr="00EC6983">
        <w:t>Plan de producción aprobado.</w:t>
      </w:r>
    </w:p>
    <w:p w14:paraId="0C7966B2" w14:textId="77777777" w:rsidR="00EC6983" w:rsidRPr="00EC6983" w:rsidRDefault="00EC6983" w:rsidP="0013724C">
      <w:pPr>
        <w:pStyle w:val="Prrafodelista"/>
        <w:numPr>
          <w:ilvl w:val="0"/>
          <w:numId w:val="18"/>
        </w:numPr>
        <w:spacing w:after="0" w:line="240" w:lineRule="auto"/>
      </w:pPr>
      <w:r w:rsidRPr="00EC6983">
        <w:t>Plan de compras aprobado.</w:t>
      </w:r>
    </w:p>
    <w:p w14:paraId="2865830C" w14:textId="77777777" w:rsidR="00EC6983" w:rsidRPr="00EC6983" w:rsidRDefault="00EC6983" w:rsidP="0013724C">
      <w:pPr>
        <w:pStyle w:val="Prrafodelista"/>
        <w:numPr>
          <w:ilvl w:val="0"/>
          <w:numId w:val="18"/>
        </w:numPr>
        <w:spacing w:after="0" w:line="240" w:lineRule="auto"/>
      </w:pPr>
      <w:r w:rsidRPr="00EC6983">
        <w:t>Plan de mantenimiento aprobado.</w:t>
      </w:r>
    </w:p>
    <w:p w14:paraId="596128AB" w14:textId="77777777" w:rsidR="00EC6983" w:rsidRPr="00EC6983" w:rsidRDefault="00EC6983" w:rsidP="0013724C">
      <w:pPr>
        <w:pStyle w:val="Prrafodelista"/>
        <w:numPr>
          <w:ilvl w:val="0"/>
          <w:numId w:val="18"/>
        </w:numPr>
        <w:spacing w:after="0" w:line="240" w:lineRule="auto"/>
      </w:pPr>
      <w:r w:rsidRPr="00EC6983">
        <w:t>Riesgos identificados.</w:t>
      </w:r>
    </w:p>
    <w:p w14:paraId="7F6202A2" w14:textId="77777777" w:rsidR="00EC6983" w:rsidRPr="00EC6983" w:rsidRDefault="00EC6983" w:rsidP="0013724C">
      <w:pPr>
        <w:pStyle w:val="Prrafodelista"/>
        <w:numPr>
          <w:ilvl w:val="0"/>
          <w:numId w:val="18"/>
        </w:numPr>
        <w:spacing w:after="0" w:line="240" w:lineRule="auto"/>
      </w:pPr>
      <w:r w:rsidRPr="00EC6983">
        <w:t>Responsables definidos.</w:t>
      </w:r>
    </w:p>
    <w:p w14:paraId="6E0BEADF" w14:textId="77777777" w:rsidR="00EC6983" w:rsidRPr="00EC6983" w:rsidRDefault="00EC6983" w:rsidP="0013724C">
      <w:pPr>
        <w:pStyle w:val="Prrafodelista"/>
        <w:numPr>
          <w:ilvl w:val="0"/>
          <w:numId w:val="18"/>
        </w:numPr>
        <w:spacing w:after="0" w:line="240" w:lineRule="auto"/>
      </w:pPr>
      <w:r w:rsidRPr="00EC6983">
        <w:t>KPI esperados.</w:t>
      </w:r>
    </w:p>
    <w:p w14:paraId="5A3E6E1D" w14:textId="77777777" w:rsidR="00EC6983" w:rsidRPr="00EC6983" w:rsidRDefault="00EC6983" w:rsidP="0013724C">
      <w:pPr>
        <w:pStyle w:val="Prrafodelista"/>
        <w:numPr>
          <w:ilvl w:val="0"/>
          <w:numId w:val="18"/>
        </w:numPr>
        <w:spacing w:after="0" w:line="240" w:lineRule="auto"/>
      </w:pPr>
      <w:r w:rsidRPr="00EC6983">
        <w:t>Restricciones documentadas.</w:t>
      </w:r>
    </w:p>
    <w:p w14:paraId="2813272D" w14:textId="77777777" w:rsidR="00EC6983" w:rsidRPr="00EC6983" w:rsidRDefault="00EC6983" w:rsidP="0013724C">
      <w:pPr>
        <w:pStyle w:val="Prrafodelista"/>
        <w:numPr>
          <w:ilvl w:val="0"/>
          <w:numId w:val="18"/>
        </w:numPr>
        <w:spacing w:after="0" w:line="240" w:lineRule="auto"/>
      </w:pPr>
      <w:r w:rsidRPr="00EC6983">
        <w:t>Prioridades claras.</w:t>
      </w:r>
    </w:p>
    <w:p w14:paraId="582E2407" w14:textId="77777777" w:rsidR="0064594E" w:rsidRDefault="0064594E" w:rsidP="00EC6983">
      <w:pPr>
        <w:spacing w:after="0" w:line="240" w:lineRule="auto"/>
      </w:pPr>
    </w:p>
    <w:p w14:paraId="3D354878" w14:textId="2A123024" w:rsidR="00086EF2" w:rsidRPr="00206041" w:rsidRDefault="00EC6983" w:rsidP="00BA0EEB">
      <w:pPr>
        <w:spacing w:after="0" w:line="240" w:lineRule="auto"/>
      </w:pPr>
      <w:r w:rsidRPr="00EC6983">
        <w:lastRenderedPageBreak/>
        <w:t>Cuando esta reunión se realiza correctamente, la empresa deja de operar bajo emergencia y comienza a operar bajo planificación, coordinación y control.</w:t>
      </w:r>
    </w:p>
    <w:p w14:paraId="196BB331" w14:textId="77777777" w:rsidR="00FB2763" w:rsidRDefault="00FB2763" w:rsidP="00BA0EEB">
      <w:pPr>
        <w:spacing w:after="0" w:line="240" w:lineRule="auto"/>
        <w:rPr>
          <w:b/>
          <w:bCs/>
        </w:rPr>
      </w:pPr>
    </w:p>
    <w:p w14:paraId="01D52BF2" w14:textId="62BA2008" w:rsidR="0064594E" w:rsidRPr="00BA0EEB" w:rsidRDefault="00BA0EEB" w:rsidP="00BA0EEB">
      <w:pPr>
        <w:spacing w:after="0" w:line="240" w:lineRule="auto"/>
        <w:rPr>
          <w:b/>
          <w:bCs/>
        </w:rPr>
      </w:pPr>
      <w:r>
        <w:rPr>
          <w:b/>
          <w:bCs/>
        </w:rPr>
        <w:t xml:space="preserve">1.5 </w:t>
      </w:r>
      <w:r w:rsidR="00295189" w:rsidRPr="00BA0EEB">
        <w:rPr>
          <w:b/>
          <w:bCs/>
        </w:rPr>
        <w:t>Actualización de parámetros en ERP</w:t>
      </w:r>
    </w:p>
    <w:p w14:paraId="0C1033A6" w14:textId="402F2F23" w:rsidR="0064594E" w:rsidRDefault="00295189" w:rsidP="00295189">
      <w:pPr>
        <w:spacing w:after="0" w:line="240" w:lineRule="auto"/>
        <w:jc w:val="both"/>
      </w:pPr>
      <w:r w:rsidRPr="00295189">
        <w:t>Luego de realizada la reunión mensual integrada de planificación operacional, todas las decisiones, cambios y acuerdos aprobados deben reflejarse formalmente dentro del ERP de la empresa, de manera que el sistema se convierta en la representación oficial de la realidad operativa del próximo mes. Esto incluye ajustes en pronósticos de ventas, planes de producción, órdenes de compra, calendarios de mantenimiento, disponibilidad de personal, parámetros logísticos, restricciones financieras, indicadores de gestión y cualquier otra variable que impacte la operación. Sin embargo, es importante entender que no todos los parámetros deben modificarse en cada ciclo de planificación. Únicamente deben actualizarse aquellos elementos que hayan sufrido cambios relevantes respecto al plan anterior o que representen nuevas condiciones operativas, comerciales, técnicas o financieras. Esto evita sobrecargar el sistema con modificaciones innecesarias, mantiene la estabilidad de los procesos y garantiza la integridad y confiabilidad de la información utilizada para la toma de decisiones, ejecución operativa, automatización de procesos y análisis gerencial.</w:t>
      </w:r>
    </w:p>
    <w:p w14:paraId="06082795" w14:textId="02A1E242" w:rsidR="0064594E" w:rsidRDefault="0064594E" w:rsidP="00EC6983">
      <w:pPr>
        <w:spacing w:after="0" w:line="240" w:lineRule="auto"/>
      </w:pPr>
      <w:r w:rsidRPr="0064594E">
        <w:rPr>
          <w:noProof/>
        </w:rPr>
        <w:lastRenderedPageBreak/>
        <w:drawing>
          <wp:anchor distT="0" distB="0" distL="114300" distR="114300" simplePos="0" relativeHeight="251643904" behindDoc="1" locked="0" layoutInCell="1" allowOverlap="1" wp14:anchorId="1771AB63" wp14:editId="55C1F484">
            <wp:simplePos x="0" y="0"/>
            <wp:positionH relativeFrom="column">
              <wp:posOffset>-252095</wp:posOffset>
            </wp:positionH>
            <wp:positionV relativeFrom="paragraph">
              <wp:posOffset>-3175</wp:posOffset>
            </wp:positionV>
            <wp:extent cx="6029325" cy="8339455"/>
            <wp:effectExtent l="0" t="0" r="0" b="0"/>
            <wp:wrapTight wrapText="bothSides">
              <wp:wrapPolygon edited="0">
                <wp:start x="0" y="0"/>
                <wp:lineTo x="0" y="21562"/>
                <wp:lineTo x="21566" y="21562"/>
                <wp:lineTo x="21566" y="0"/>
                <wp:lineTo x="0" y="0"/>
              </wp:wrapPolygon>
            </wp:wrapTight>
            <wp:docPr id="17020846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2084635" name=""/>
                    <pic:cNvPicPr/>
                  </pic:nvPicPr>
                  <pic:blipFill>
                    <a:blip r:embed="rId8">
                      <a:extLst>
                        <a:ext uri="{28A0092B-C50C-407E-A947-70E740481C1C}">
                          <a14:useLocalDpi xmlns:a14="http://schemas.microsoft.com/office/drawing/2010/main" val="0"/>
                        </a:ext>
                      </a:extLst>
                    </a:blip>
                    <a:stretch>
                      <a:fillRect/>
                    </a:stretch>
                  </pic:blipFill>
                  <pic:spPr>
                    <a:xfrm>
                      <a:off x="0" y="0"/>
                      <a:ext cx="6029325" cy="8339455"/>
                    </a:xfrm>
                    <a:prstGeom prst="rect">
                      <a:avLst/>
                    </a:prstGeom>
                  </pic:spPr>
                </pic:pic>
              </a:graphicData>
            </a:graphic>
            <wp14:sizeRelH relativeFrom="margin">
              <wp14:pctWidth>0</wp14:pctWidth>
            </wp14:sizeRelH>
            <wp14:sizeRelV relativeFrom="margin">
              <wp14:pctHeight>0</wp14:pctHeight>
            </wp14:sizeRelV>
          </wp:anchor>
        </w:drawing>
      </w:r>
    </w:p>
    <w:p w14:paraId="0604BFDF" w14:textId="77777777" w:rsidR="0064594E" w:rsidRDefault="0064594E" w:rsidP="00EC6983">
      <w:pPr>
        <w:spacing w:after="0" w:line="240" w:lineRule="auto"/>
      </w:pPr>
    </w:p>
    <w:p w14:paraId="0CE0FA4C" w14:textId="77777777" w:rsidR="0064594E" w:rsidRDefault="0064594E" w:rsidP="00EC6983">
      <w:pPr>
        <w:spacing w:after="0" w:line="240" w:lineRule="auto"/>
      </w:pPr>
    </w:p>
    <w:p w14:paraId="00272720" w14:textId="27E242D7" w:rsidR="00295189" w:rsidRPr="00295189" w:rsidRDefault="00295189" w:rsidP="00295189">
      <w:pPr>
        <w:spacing w:after="0" w:line="240" w:lineRule="auto"/>
        <w:jc w:val="both"/>
      </w:pPr>
      <w:r w:rsidRPr="00295189">
        <w:lastRenderedPageBreak/>
        <w:t xml:space="preserve">El tiempo requerido para ejecutar las actualizaciones derivadas de la reunión mensual de planificación dependerá principalmente del nivel de digitalización de la empresa, del grado de integración del ERP, de la calidad de los datos existentes y de la madurez de los procesos internos. En una PYME industrial relativamente organizada, donde ya existen procedimientos definidos y los responsables conocen sus funciones, esta actividad normalmente no debería consumir una carga excesiva de tiempo, ya que la mayoría de los cambios corresponden a ajustes puntuales sobre parámetros existentes y no a reconstrucciones completas del sistema. Idealmente, todas las actualizaciones deberían completarse entre el mismo día de la reunión y las siguientes 24 a </w:t>
      </w:r>
      <w:r w:rsidR="00BA0EEB">
        <w:t>48</w:t>
      </w:r>
      <w:r w:rsidRPr="00295189">
        <w:t xml:space="preserve"> horas, de forma que el ERP quede alineado rápidamente con el nuevo plan operacional aprobado.</w:t>
      </w:r>
    </w:p>
    <w:p w14:paraId="7914B8C9" w14:textId="2AFAF8D9" w:rsidR="00295189" w:rsidRPr="00295189" w:rsidRDefault="00295189" w:rsidP="00295189">
      <w:pPr>
        <w:spacing w:after="0" w:line="240" w:lineRule="auto"/>
        <w:jc w:val="both"/>
      </w:pPr>
      <w:r w:rsidRPr="00295189">
        <w:t>A nivel individual, el tiempo aproximado requerido por cada área podría distribuirse de la siguiente manera:</w:t>
      </w:r>
    </w:p>
    <w:p w14:paraId="43312E7D" w14:textId="7929667C" w:rsidR="0064594E" w:rsidRDefault="00295189" w:rsidP="00EC6983">
      <w:pPr>
        <w:spacing w:after="0" w:line="240" w:lineRule="auto"/>
      </w:pPr>
      <w:r w:rsidRPr="00295189">
        <w:rPr>
          <w:noProof/>
        </w:rPr>
        <w:drawing>
          <wp:anchor distT="0" distB="0" distL="114300" distR="114300" simplePos="0" relativeHeight="251642880" behindDoc="1" locked="0" layoutInCell="1" allowOverlap="1" wp14:anchorId="5D2C1934" wp14:editId="6EADDB46">
            <wp:simplePos x="0" y="0"/>
            <wp:positionH relativeFrom="column">
              <wp:posOffset>-1905</wp:posOffset>
            </wp:positionH>
            <wp:positionV relativeFrom="paragraph">
              <wp:posOffset>201930</wp:posOffset>
            </wp:positionV>
            <wp:extent cx="5503545" cy="1530350"/>
            <wp:effectExtent l="0" t="0" r="0" b="0"/>
            <wp:wrapTight wrapText="bothSides">
              <wp:wrapPolygon edited="0">
                <wp:start x="0" y="0"/>
                <wp:lineTo x="0" y="21241"/>
                <wp:lineTo x="21533" y="21241"/>
                <wp:lineTo x="21533" y="0"/>
                <wp:lineTo x="0" y="0"/>
              </wp:wrapPolygon>
            </wp:wrapTight>
            <wp:docPr id="5560536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6053659" name=""/>
                    <pic:cNvPicPr/>
                  </pic:nvPicPr>
                  <pic:blipFill>
                    <a:blip r:embed="rId9">
                      <a:extLst>
                        <a:ext uri="{28A0092B-C50C-407E-A947-70E740481C1C}">
                          <a14:useLocalDpi xmlns:a14="http://schemas.microsoft.com/office/drawing/2010/main" val="0"/>
                        </a:ext>
                      </a:extLst>
                    </a:blip>
                    <a:stretch>
                      <a:fillRect/>
                    </a:stretch>
                  </pic:blipFill>
                  <pic:spPr>
                    <a:xfrm>
                      <a:off x="0" y="0"/>
                      <a:ext cx="5503545" cy="1530350"/>
                    </a:xfrm>
                    <a:prstGeom prst="rect">
                      <a:avLst/>
                    </a:prstGeom>
                  </pic:spPr>
                </pic:pic>
              </a:graphicData>
            </a:graphic>
            <wp14:sizeRelH relativeFrom="margin">
              <wp14:pctWidth>0</wp14:pctWidth>
            </wp14:sizeRelH>
            <wp14:sizeRelV relativeFrom="margin">
              <wp14:pctHeight>0</wp14:pctHeight>
            </wp14:sizeRelV>
          </wp:anchor>
        </w:drawing>
      </w:r>
    </w:p>
    <w:p w14:paraId="0993D8AA" w14:textId="3A213C58" w:rsidR="0064594E" w:rsidRDefault="00295189" w:rsidP="00295189">
      <w:pPr>
        <w:spacing w:after="0" w:line="240" w:lineRule="auto"/>
        <w:jc w:val="both"/>
      </w:pPr>
      <w:r>
        <w:t>En términos globales, una empresa PYME industrial normalmente podría requerir entre 10 y 25 horas-hombre acumuladas para completar todas las actualizaciones posteriores a la reunión mensual. Sin embargo, en empresas más maduras y automatizadas, donde muchos procesos están integrados y existen workflows automáticos dentro del ERP, este tiempo puede reducirse significativamente. Por el contrario, en empresas que aún dependen de Excel, procesos manuales o múltiples sistemas no integrados, el esfuerzo puede multiplicarse y generar retrasos, inconsistencias de información y pérdida de trazabilidad. Precisamente por eso, uno de los objetivos estratégicos de la digitalización y la reingeniería de procesos es reducir progresivamente este esfuerzo administrativo y transformar la planificación en un flujo automatizado, confiable y en tiempo real.</w:t>
      </w:r>
    </w:p>
    <w:p w14:paraId="73D3960C" w14:textId="77777777" w:rsidR="00295189" w:rsidRDefault="00295189" w:rsidP="00295189">
      <w:pPr>
        <w:spacing w:after="0" w:line="240" w:lineRule="auto"/>
        <w:jc w:val="both"/>
      </w:pPr>
    </w:p>
    <w:p w14:paraId="6817415A" w14:textId="77777777" w:rsidR="00BA0EEB" w:rsidRPr="00BA0EEB" w:rsidRDefault="00BA0EEB" w:rsidP="00295189">
      <w:pPr>
        <w:spacing w:after="0" w:line="240" w:lineRule="auto"/>
        <w:jc w:val="both"/>
        <w:rPr>
          <w:b/>
          <w:bCs/>
        </w:rPr>
      </w:pPr>
      <w:r w:rsidRPr="00BA0EEB">
        <w:rPr>
          <w:b/>
          <w:bCs/>
        </w:rPr>
        <w:t>1.6 Tercer martes de cada mes</w:t>
      </w:r>
    </w:p>
    <w:p w14:paraId="3B17806E" w14:textId="5E9A7F6C" w:rsidR="00295189" w:rsidRPr="00295189" w:rsidRDefault="00BA0EEB" w:rsidP="00295189">
      <w:pPr>
        <w:spacing w:after="0" w:line="240" w:lineRule="auto"/>
        <w:jc w:val="both"/>
      </w:pPr>
      <w:r>
        <w:t>P</w:t>
      </w:r>
      <w:r w:rsidR="00295189" w:rsidRPr="00295189">
        <w:t>rogramar la reunión mensual integrada de planificación operacional para el tercer martes de cada mes representa una práctica altamente recomendable para una PYME industrial, ya que crea un ciclo de planificación estable, repetitivo y predecible que permite a toda la organización prepararse adecuadamente para los posibles cambios operacionales del mes siguiente. Realizarla demasiado cerca del cierre de mes puede generar improvisación, falta de tiempo para ejecutar ajustes y poca capacidad de reacción ante riesgos detectados. Por el contrario, ejecutarla alrededor de la tercera semana del mes brinda una ventana suficiente para analizar tendencias reales del desempeño actual, proyectar con mayor precisión el comportamiento del próximo período y ejecutar las actualizaciones necesarias dentro del ERP antes de iniciar el nuevo ciclo operacional.</w:t>
      </w:r>
    </w:p>
    <w:p w14:paraId="0FA6D594" w14:textId="77777777" w:rsidR="00295189" w:rsidRPr="00295189" w:rsidRDefault="00295189" w:rsidP="00295189">
      <w:pPr>
        <w:spacing w:after="0" w:line="240" w:lineRule="auto"/>
        <w:jc w:val="both"/>
      </w:pPr>
      <w:r w:rsidRPr="00295189">
        <w:t>Este enfoque permite que la empresa opere bajo una lógica preventiva y no reactiva. Al disponer de aproximadamente una semana y media antes del inicio del próximo mes, cada departamento puede preparar compras críticas, reorganizar producción, ajustar mantenimientos, programar vacaciones, coordinar despachos, realizar contrataciones, validar flujo de caja y corregir restricciones operativas antes de que afecten la operación real. Además, permite absorber imprevistos de última hora sin generar caos operativo ni decisiones improvisadas.</w:t>
      </w:r>
    </w:p>
    <w:p w14:paraId="0E5C4B89" w14:textId="77777777" w:rsidR="00295189" w:rsidRPr="00295189" w:rsidRDefault="00295189" w:rsidP="00295189">
      <w:pPr>
        <w:spacing w:after="0" w:line="240" w:lineRule="auto"/>
        <w:jc w:val="both"/>
      </w:pPr>
      <w:r w:rsidRPr="00295189">
        <w:lastRenderedPageBreak/>
        <w:t>La selección de un día fijo —como el tercer martes de cada mes— también genera disciplina organizacional y facilita la institucionalización del proceso. Todos los departamentos aprenden a trabajar hacia una fecha objetivo común, preparando previamente sus análisis, indicadores, restricciones y propuestas. Esto transforma la reunión en un componente estructural del sistema de gestión de la empresa y no en una actividad informal dependiente de urgencias o disponibilidad de agendas.</w:t>
      </w:r>
    </w:p>
    <w:p w14:paraId="05CA862A" w14:textId="74BFE2AA" w:rsidR="00295189" w:rsidRPr="00295189" w:rsidRDefault="00295189" w:rsidP="00295189">
      <w:pPr>
        <w:spacing w:after="0" w:line="240" w:lineRule="auto"/>
        <w:jc w:val="both"/>
      </w:pPr>
      <w:r w:rsidRPr="00295189">
        <w:rPr>
          <w:noProof/>
        </w:rPr>
        <w:drawing>
          <wp:anchor distT="0" distB="0" distL="114300" distR="114300" simplePos="0" relativeHeight="251644928" behindDoc="1" locked="0" layoutInCell="1" allowOverlap="1" wp14:anchorId="7B557EA5" wp14:editId="23FA2B19">
            <wp:simplePos x="0" y="0"/>
            <wp:positionH relativeFrom="column">
              <wp:posOffset>-1270</wp:posOffset>
            </wp:positionH>
            <wp:positionV relativeFrom="paragraph">
              <wp:posOffset>268245</wp:posOffset>
            </wp:positionV>
            <wp:extent cx="5400040" cy="1473200"/>
            <wp:effectExtent l="0" t="0" r="0" b="0"/>
            <wp:wrapTight wrapText="bothSides">
              <wp:wrapPolygon edited="0">
                <wp:start x="0" y="0"/>
                <wp:lineTo x="0" y="21228"/>
                <wp:lineTo x="21488" y="21228"/>
                <wp:lineTo x="21488" y="0"/>
                <wp:lineTo x="0" y="0"/>
              </wp:wrapPolygon>
            </wp:wrapTight>
            <wp:docPr id="14038650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3865028" name=""/>
                    <pic:cNvPicPr/>
                  </pic:nvPicPr>
                  <pic:blipFill>
                    <a:blip r:embed="rId10">
                      <a:extLst>
                        <a:ext uri="{28A0092B-C50C-407E-A947-70E740481C1C}">
                          <a14:useLocalDpi xmlns:a14="http://schemas.microsoft.com/office/drawing/2010/main" val="0"/>
                        </a:ext>
                      </a:extLst>
                    </a:blip>
                    <a:stretch>
                      <a:fillRect/>
                    </a:stretch>
                  </pic:blipFill>
                  <pic:spPr>
                    <a:xfrm>
                      <a:off x="0" y="0"/>
                      <a:ext cx="5400040" cy="1473200"/>
                    </a:xfrm>
                    <a:prstGeom prst="rect">
                      <a:avLst/>
                    </a:prstGeom>
                  </pic:spPr>
                </pic:pic>
              </a:graphicData>
            </a:graphic>
          </wp:anchor>
        </w:drawing>
      </w:r>
      <w:r w:rsidRPr="00295189">
        <w:t>Idealmente, el proceso completo debería estructurarse de la siguiente manera:</w:t>
      </w:r>
    </w:p>
    <w:p w14:paraId="3CC51D2B" w14:textId="40372D8A" w:rsidR="00295189" w:rsidRPr="00295189" w:rsidRDefault="00295189" w:rsidP="00295189">
      <w:pPr>
        <w:spacing w:after="0" w:line="240" w:lineRule="auto"/>
        <w:jc w:val="both"/>
      </w:pPr>
      <w:r w:rsidRPr="00295189">
        <w:t>Luego de la reunión, todas las áreas deben ejecutar las actualizaciones correspondientes en el ERP durante las siguientes 24 a 72 horas, garantizando que el sistema refleje oficialmente las nuevas decisiones operacionales. Esto es fundamental porque el ERP debe convertirse en la “fuente única de verdad” de la empresa. Si las decisiones tomadas en la reunión no se reflejan rápidamente en el sistema, comienzan a aparecer versiones distintas de la realidad entre departamentos, generando desalineación, errores de ejecución y pérdida de control operativo.</w:t>
      </w:r>
    </w:p>
    <w:p w14:paraId="70FCC83F" w14:textId="77777777" w:rsidR="00295189" w:rsidRPr="00295189" w:rsidRDefault="00295189" w:rsidP="00295189">
      <w:pPr>
        <w:spacing w:after="0" w:line="240" w:lineRule="auto"/>
        <w:jc w:val="both"/>
      </w:pPr>
      <w:r w:rsidRPr="00295189">
        <w:t>Otro beneficio importante de realizar la reunión en el tercer martes del mes es que permite evaluar parcialmente cómo está cerrando el período actual antes de tomar decisiones para el siguiente. A esa altura del mes normalmente ya existe suficiente información sobre:</w:t>
      </w:r>
    </w:p>
    <w:p w14:paraId="2C9AF99F" w14:textId="7815FA54" w:rsidR="00295189" w:rsidRPr="00295189" w:rsidRDefault="00086EF2" w:rsidP="0013724C">
      <w:pPr>
        <w:numPr>
          <w:ilvl w:val="0"/>
          <w:numId w:val="19"/>
        </w:numPr>
        <w:spacing w:after="0" w:line="240" w:lineRule="auto"/>
        <w:jc w:val="both"/>
      </w:pPr>
      <w:r w:rsidRPr="00295189">
        <w:t xml:space="preserve">Comportamiento real de ventas, </w:t>
      </w:r>
    </w:p>
    <w:p w14:paraId="50670F6B" w14:textId="45E4CB1D" w:rsidR="00295189" w:rsidRPr="00295189" w:rsidRDefault="00086EF2" w:rsidP="0013724C">
      <w:pPr>
        <w:numPr>
          <w:ilvl w:val="0"/>
          <w:numId w:val="19"/>
        </w:numPr>
        <w:spacing w:after="0" w:line="240" w:lineRule="auto"/>
        <w:jc w:val="both"/>
      </w:pPr>
      <w:r w:rsidRPr="00295189">
        <w:t xml:space="preserve">Eficiencia de producción, </w:t>
      </w:r>
    </w:p>
    <w:p w14:paraId="1CC760BA" w14:textId="3A8B611A" w:rsidR="00295189" w:rsidRPr="00295189" w:rsidRDefault="00086EF2" w:rsidP="0013724C">
      <w:pPr>
        <w:numPr>
          <w:ilvl w:val="0"/>
          <w:numId w:val="19"/>
        </w:numPr>
        <w:spacing w:after="0" w:line="240" w:lineRule="auto"/>
        <w:jc w:val="both"/>
      </w:pPr>
      <w:r w:rsidRPr="00295189">
        <w:t xml:space="preserve">Desempeño logístico, </w:t>
      </w:r>
    </w:p>
    <w:p w14:paraId="27D685C8" w14:textId="2ABE40BE" w:rsidR="00295189" w:rsidRPr="00295189" w:rsidRDefault="00086EF2" w:rsidP="0013724C">
      <w:pPr>
        <w:numPr>
          <w:ilvl w:val="0"/>
          <w:numId w:val="19"/>
        </w:numPr>
        <w:spacing w:after="0" w:line="240" w:lineRule="auto"/>
        <w:jc w:val="both"/>
      </w:pPr>
      <w:r w:rsidRPr="00295189">
        <w:t xml:space="preserve">Consumo de materias primas, </w:t>
      </w:r>
    </w:p>
    <w:p w14:paraId="6BD704B3" w14:textId="5EEEC61D" w:rsidR="00295189" w:rsidRPr="00295189" w:rsidRDefault="00086EF2" w:rsidP="0013724C">
      <w:pPr>
        <w:numPr>
          <w:ilvl w:val="0"/>
          <w:numId w:val="19"/>
        </w:numPr>
        <w:spacing w:after="0" w:line="240" w:lineRule="auto"/>
        <w:jc w:val="both"/>
      </w:pPr>
      <w:r w:rsidRPr="00295189">
        <w:t xml:space="preserve">Problemas mecánicos, </w:t>
      </w:r>
    </w:p>
    <w:p w14:paraId="32DC25F6" w14:textId="09EC4EDC" w:rsidR="00295189" w:rsidRPr="00295189" w:rsidRDefault="00086EF2" w:rsidP="0013724C">
      <w:pPr>
        <w:numPr>
          <w:ilvl w:val="0"/>
          <w:numId w:val="19"/>
        </w:numPr>
        <w:spacing w:after="0" w:line="240" w:lineRule="auto"/>
        <w:jc w:val="both"/>
      </w:pPr>
      <w:r w:rsidRPr="00295189">
        <w:t xml:space="preserve">Desviaciones financieras, </w:t>
      </w:r>
    </w:p>
    <w:p w14:paraId="42A92D9A" w14:textId="35B5A666" w:rsidR="00295189" w:rsidRPr="00295189" w:rsidRDefault="00086EF2" w:rsidP="0013724C">
      <w:pPr>
        <w:numPr>
          <w:ilvl w:val="0"/>
          <w:numId w:val="19"/>
        </w:numPr>
        <w:spacing w:after="0" w:line="240" w:lineRule="auto"/>
        <w:jc w:val="both"/>
      </w:pPr>
      <w:r w:rsidRPr="00295189">
        <w:t xml:space="preserve">Ausentismo, </w:t>
      </w:r>
    </w:p>
    <w:p w14:paraId="6F47419D" w14:textId="404AEDC3" w:rsidR="00295189" w:rsidRPr="00295189" w:rsidRDefault="00086EF2" w:rsidP="0013724C">
      <w:pPr>
        <w:numPr>
          <w:ilvl w:val="0"/>
          <w:numId w:val="19"/>
        </w:numPr>
        <w:spacing w:after="0" w:line="240" w:lineRule="auto"/>
        <w:jc w:val="both"/>
      </w:pPr>
      <w:r w:rsidRPr="00295189">
        <w:t xml:space="preserve">Reclamos de clientes, </w:t>
      </w:r>
    </w:p>
    <w:p w14:paraId="1BAD079E" w14:textId="58D12DE5" w:rsidR="00295189" w:rsidRDefault="00086EF2" w:rsidP="0013724C">
      <w:pPr>
        <w:numPr>
          <w:ilvl w:val="0"/>
          <w:numId w:val="19"/>
        </w:numPr>
        <w:spacing w:after="0" w:line="240" w:lineRule="auto"/>
        <w:jc w:val="both"/>
      </w:pPr>
      <w:r w:rsidRPr="00295189">
        <w:t xml:space="preserve">Cumplimiento de entregas. </w:t>
      </w:r>
    </w:p>
    <w:p w14:paraId="351E73B3" w14:textId="77777777" w:rsidR="00BA0EEB" w:rsidRPr="00295189" w:rsidRDefault="00BA0EEB" w:rsidP="00BA0EEB">
      <w:pPr>
        <w:spacing w:after="0" w:line="240" w:lineRule="auto"/>
        <w:ind w:left="720"/>
        <w:jc w:val="both"/>
      </w:pPr>
    </w:p>
    <w:p w14:paraId="5809FB4F" w14:textId="77777777" w:rsidR="00295189" w:rsidRPr="00295189" w:rsidRDefault="00295189" w:rsidP="00295189">
      <w:pPr>
        <w:spacing w:after="0" w:line="240" w:lineRule="auto"/>
        <w:jc w:val="both"/>
      </w:pPr>
      <w:r w:rsidRPr="00295189">
        <w:t>Esto mejora significativamente la calidad de las decisiones y reduce la dependencia de estimaciones poco confiables.</w:t>
      </w:r>
    </w:p>
    <w:p w14:paraId="11FAE769" w14:textId="77777777" w:rsidR="00295189" w:rsidRPr="00295189" w:rsidRDefault="00295189" w:rsidP="00295189">
      <w:pPr>
        <w:spacing w:after="0" w:line="240" w:lineRule="auto"/>
        <w:jc w:val="both"/>
      </w:pPr>
      <w:r w:rsidRPr="00295189">
        <w:t>En empresas más maduras, esta reunión puede evolucionar hacia un modelo formal de S&amp;OP (Sales &amp; Operations Planning) o incluso hacia procesos IBP (Integrated Business Planning), donde el ERP, los dashboards y las herramientas analíticas permiten simular escenarios futuros, evaluar restricciones automáticamente y generar alertas preventivas antes de que ocurran problemas operacionales. Sin embargo, incluso en una PYME industrial, implementar disciplinadamente esta reunión mensual ya representa un salto enorme en organización, coordinación y control empresarial.</w:t>
      </w:r>
    </w:p>
    <w:p w14:paraId="2EB85561" w14:textId="77777777" w:rsidR="00295189" w:rsidRDefault="00295189" w:rsidP="00295189">
      <w:pPr>
        <w:spacing w:after="0" w:line="240" w:lineRule="auto"/>
        <w:jc w:val="both"/>
      </w:pPr>
    </w:p>
    <w:p w14:paraId="08A9FBC1" w14:textId="77777777" w:rsidR="007D453A" w:rsidRDefault="007D453A" w:rsidP="00295189">
      <w:pPr>
        <w:spacing w:after="0" w:line="240" w:lineRule="auto"/>
        <w:jc w:val="both"/>
      </w:pPr>
    </w:p>
    <w:p w14:paraId="04F59058" w14:textId="77777777" w:rsidR="007D453A" w:rsidRDefault="007D453A" w:rsidP="00295189">
      <w:pPr>
        <w:spacing w:after="0" w:line="240" w:lineRule="auto"/>
        <w:jc w:val="both"/>
      </w:pPr>
    </w:p>
    <w:p w14:paraId="688C8E28" w14:textId="77777777" w:rsidR="007D453A" w:rsidRDefault="007D453A" w:rsidP="00295189">
      <w:pPr>
        <w:spacing w:after="0" w:line="240" w:lineRule="auto"/>
        <w:jc w:val="both"/>
      </w:pPr>
    </w:p>
    <w:p w14:paraId="0DD29A8B" w14:textId="77777777" w:rsidR="007D453A" w:rsidRDefault="007D453A" w:rsidP="00295189">
      <w:pPr>
        <w:spacing w:after="0" w:line="240" w:lineRule="auto"/>
        <w:jc w:val="both"/>
      </w:pPr>
    </w:p>
    <w:p w14:paraId="2EC17CBF" w14:textId="77777777" w:rsidR="007D453A" w:rsidRDefault="007D453A" w:rsidP="00295189">
      <w:pPr>
        <w:spacing w:after="0" w:line="240" w:lineRule="auto"/>
        <w:jc w:val="both"/>
      </w:pPr>
    </w:p>
    <w:p w14:paraId="5961E98E" w14:textId="77777777" w:rsidR="00BA0EEB" w:rsidRDefault="00BA0EEB" w:rsidP="00295189">
      <w:pPr>
        <w:spacing w:after="0" w:line="240" w:lineRule="auto"/>
        <w:jc w:val="both"/>
      </w:pPr>
    </w:p>
    <w:p w14:paraId="0806DD9D" w14:textId="4A152F3F" w:rsidR="007D453A" w:rsidRPr="00BA0EEB" w:rsidRDefault="00BA0EEB" w:rsidP="00BA0EEB">
      <w:pPr>
        <w:spacing w:after="0" w:line="240" w:lineRule="auto"/>
        <w:jc w:val="both"/>
        <w:rPr>
          <w:b/>
          <w:bCs/>
        </w:rPr>
      </w:pPr>
      <w:r w:rsidRPr="00BA0EEB">
        <w:rPr>
          <w:b/>
          <w:bCs/>
        </w:rPr>
        <w:lastRenderedPageBreak/>
        <w:t>1.</w:t>
      </w:r>
      <w:r>
        <w:rPr>
          <w:b/>
          <w:bCs/>
        </w:rPr>
        <w:t>7</w:t>
      </w:r>
      <w:r w:rsidRPr="00BA0EEB">
        <w:rPr>
          <w:b/>
          <w:bCs/>
        </w:rPr>
        <w:t xml:space="preserve"> </w:t>
      </w:r>
      <w:r w:rsidR="007D453A" w:rsidRPr="00BA0EEB">
        <w:rPr>
          <w:b/>
          <w:bCs/>
        </w:rPr>
        <w:t>Cascadeo de información a personal de Staff</w:t>
      </w:r>
      <w:r w:rsidR="001E4A45" w:rsidRPr="00BA0EEB">
        <w:rPr>
          <w:b/>
          <w:bCs/>
        </w:rPr>
        <w:t xml:space="preserve"> (R-002)</w:t>
      </w:r>
    </w:p>
    <w:p w14:paraId="07A8D0D0" w14:textId="55466112" w:rsidR="007D453A" w:rsidRPr="007D453A" w:rsidRDefault="007D453A" w:rsidP="007D453A">
      <w:pPr>
        <w:spacing w:after="0" w:line="240" w:lineRule="auto"/>
        <w:jc w:val="both"/>
      </w:pPr>
      <w:r>
        <w:t>P</w:t>
      </w:r>
      <w:r w:rsidRPr="007D453A">
        <w:t>ara que el modelo realmente funcione de manera disciplinada y sostenible, la reunión mensual integrada de planificación no puede quedarse únicamente a nivel gerencial. Las decisiones tomadas, los cambios aprobados y los parámetros actualizados en el ERP deben “cascadearse” estructuradamente hacia todos los niveles operativos de la organización. De lo contrario, el ERP termina reflejando una realidad que el personal operativo desconoce, generando desalineación entre planificación y ejecución.</w:t>
      </w:r>
    </w:p>
    <w:p w14:paraId="725F691E" w14:textId="77777777" w:rsidR="007D453A" w:rsidRPr="007D453A" w:rsidRDefault="007D453A" w:rsidP="007D453A">
      <w:pPr>
        <w:spacing w:after="0" w:line="240" w:lineRule="auto"/>
        <w:jc w:val="both"/>
      </w:pPr>
      <w:r w:rsidRPr="007D453A">
        <w:t>Por esta razón, es altamente recomendable que cada departamento utilice su reunión semanal de staff —realizada todos los jueves— como mecanismo formal de comunicación, alineación y aterrizaje operacional del plan mensual aprobado. Esta reunión funciona como el puente entre la estrategia definida por la gerencia y la ejecución diaria realizada por supervisores, coordinadores, operadores y personal administrativo.</w:t>
      </w:r>
    </w:p>
    <w:p w14:paraId="51508E85" w14:textId="77777777" w:rsidR="007D453A" w:rsidRPr="007D453A" w:rsidRDefault="007D453A" w:rsidP="007D453A">
      <w:pPr>
        <w:spacing w:after="0" w:line="240" w:lineRule="auto"/>
        <w:jc w:val="both"/>
      </w:pPr>
      <w:r w:rsidRPr="007D453A">
        <w:t>El hecho de realizar estas reuniones todos los jueves tiene ventajas importantes. Permite revisar el avance real de la semana en curso, preparar el cierre semanal, corregir desviaciones tempranas y, al mismo tiempo, comunicar con suficiente anticipación cualquier cambio que impactará las operaciones de la semana siguiente o del próximo mes. Además, crea una cultura organizacional de seguimiento continuo y evita que la información quede concentrada únicamente en los niveles altos de la empresa.</w:t>
      </w:r>
    </w:p>
    <w:p w14:paraId="1A787071" w14:textId="77777777" w:rsidR="007D453A" w:rsidRPr="007D453A" w:rsidRDefault="007D453A" w:rsidP="007D453A">
      <w:pPr>
        <w:spacing w:after="0" w:line="240" w:lineRule="auto"/>
        <w:jc w:val="both"/>
      </w:pPr>
      <w:r w:rsidRPr="007D453A">
        <w:t>Durante estas reuniones departamentales de staff, cada gerente o responsable debe presentar y explicar claramente:</w:t>
      </w:r>
    </w:p>
    <w:p w14:paraId="197E56A6" w14:textId="77777777" w:rsidR="007D453A" w:rsidRPr="007D453A" w:rsidRDefault="007D453A" w:rsidP="0013724C">
      <w:pPr>
        <w:numPr>
          <w:ilvl w:val="0"/>
          <w:numId w:val="20"/>
        </w:numPr>
        <w:spacing w:after="0" w:line="240" w:lineRule="auto"/>
        <w:jc w:val="both"/>
      </w:pPr>
      <w:r w:rsidRPr="007D453A">
        <w:t xml:space="preserve">Los cambios aprobados en la reunión mensual integrada. </w:t>
      </w:r>
    </w:p>
    <w:p w14:paraId="1ECEEF9B" w14:textId="77777777" w:rsidR="007D453A" w:rsidRPr="007D453A" w:rsidRDefault="007D453A" w:rsidP="0013724C">
      <w:pPr>
        <w:numPr>
          <w:ilvl w:val="0"/>
          <w:numId w:val="20"/>
        </w:numPr>
        <w:spacing w:after="0" w:line="240" w:lineRule="auto"/>
        <w:jc w:val="both"/>
      </w:pPr>
      <w:r w:rsidRPr="007D453A">
        <w:t xml:space="preserve">Las nuevas prioridades del negocio. </w:t>
      </w:r>
    </w:p>
    <w:p w14:paraId="03CAC3DC" w14:textId="77777777" w:rsidR="007D453A" w:rsidRPr="007D453A" w:rsidRDefault="007D453A" w:rsidP="0013724C">
      <w:pPr>
        <w:numPr>
          <w:ilvl w:val="0"/>
          <w:numId w:val="20"/>
        </w:numPr>
        <w:spacing w:after="0" w:line="240" w:lineRule="auto"/>
        <w:jc w:val="both"/>
      </w:pPr>
      <w:r w:rsidRPr="007D453A">
        <w:t xml:space="preserve">Los objetivos operacionales del mes. </w:t>
      </w:r>
    </w:p>
    <w:p w14:paraId="14C88B64" w14:textId="77777777" w:rsidR="007D453A" w:rsidRPr="007D453A" w:rsidRDefault="007D453A" w:rsidP="0013724C">
      <w:pPr>
        <w:numPr>
          <w:ilvl w:val="0"/>
          <w:numId w:val="20"/>
        </w:numPr>
        <w:spacing w:after="0" w:line="240" w:lineRule="auto"/>
        <w:jc w:val="both"/>
      </w:pPr>
      <w:r w:rsidRPr="007D453A">
        <w:t xml:space="preserve">Los KPI esperados. </w:t>
      </w:r>
    </w:p>
    <w:p w14:paraId="6C984534" w14:textId="77777777" w:rsidR="007D453A" w:rsidRPr="007D453A" w:rsidRDefault="007D453A" w:rsidP="0013724C">
      <w:pPr>
        <w:numPr>
          <w:ilvl w:val="0"/>
          <w:numId w:val="20"/>
        </w:numPr>
        <w:spacing w:after="0" w:line="240" w:lineRule="auto"/>
        <w:jc w:val="both"/>
      </w:pPr>
      <w:r w:rsidRPr="007D453A">
        <w:t xml:space="preserve">Cambios en producción, ventas o abastecimiento. </w:t>
      </w:r>
    </w:p>
    <w:p w14:paraId="28A3DFD7" w14:textId="77777777" w:rsidR="007D453A" w:rsidRPr="007D453A" w:rsidRDefault="007D453A" w:rsidP="0013724C">
      <w:pPr>
        <w:numPr>
          <w:ilvl w:val="0"/>
          <w:numId w:val="20"/>
        </w:numPr>
        <w:spacing w:after="0" w:line="240" w:lineRule="auto"/>
        <w:jc w:val="both"/>
      </w:pPr>
      <w:r w:rsidRPr="007D453A">
        <w:t xml:space="preserve">Restricciones operativas detectadas. </w:t>
      </w:r>
    </w:p>
    <w:p w14:paraId="31CF1000" w14:textId="77777777" w:rsidR="007D453A" w:rsidRPr="007D453A" w:rsidRDefault="007D453A" w:rsidP="0013724C">
      <w:pPr>
        <w:numPr>
          <w:ilvl w:val="0"/>
          <w:numId w:val="20"/>
        </w:numPr>
        <w:spacing w:after="0" w:line="240" w:lineRule="auto"/>
        <w:jc w:val="both"/>
      </w:pPr>
      <w:r w:rsidRPr="007D453A">
        <w:t xml:space="preserve">Riesgos identificados. </w:t>
      </w:r>
    </w:p>
    <w:p w14:paraId="6FA5A21E" w14:textId="77777777" w:rsidR="007D453A" w:rsidRPr="007D453A" w:rsidRDefault="007D453A" w:rsidP="0013724C">
      <w:pPr>
        <w:numPr>
          <w:ilvl w:val="0"/>
          <w:numId w:val="20"/>
        </w:numPr>
        <w:spacing w:after="0" w:line="240" w:lineRule="auto"/>
        <w:jc w:val="both"/>
      </w:pPr>
      <w:r w:rsidRPr="007D453A">
        <w:t xml:space="preserve">Cambios de programación. </w:t>
      </w:r>
    </w:p>
    <w:p w14:paraId="40495C19" w14:textId="77777777" w:rsidR="007D453A" w:rsidRPr="007D453A" w:rsidRDefault="007D453A" w:rsidP="0013724C">
      <w:pPr>
        <w:numPr>
          <w:ilvl w:val="0"/>
          <w:numId w:val="20"/>
        </w:numPr>
        <w:spacing w:after="0" w:line="240" w:lineRule="auto"/>
        <w:jc w:val="both"/>
      </w:pPr>
      <w:r w:rsidRPr="007D453A">
        <w:t xml:space="preserve">Nuevos procedimientos. </w:t>
      </w:r>
    </w:p>
    <w:p w14:paraId="595F0705" w14:textId="77777777" w:rsidR="007D453A" w:rsidRPr="007D453A" w:rsidRDefault="007D453A" w:rsidP="0013724C">
      <w:pPr>
        <w:numPr>
          <w:ilvl w:val="0"/>
          <w:numId w:val="20"/>
        </w:numPr>
        <w:spacing w:after="0" w:line="240" w:lineRule="auto"/>
        <w:jc w:val="both"/>
      </w:pPr>
      <w:r w:rsidRPr="007D453A">
        <w:t xml:space="preserve">Ajustes realizados en el ERP. </w:t>
      </w:r>
    </w:p>
    <w:p w14:paraId="2D9D1FC9" w14:textId="77777777" w:rsidR="007D453A" w:rsidRPr="007D453A" w:rsidRDefault="007D453A" w:rsidP="0013724C">
      <w:pPr>
        <w:numPr>
          <w:ilvl w:val="0"/>
          <w:numId w:val="20"/>
        </w:numPr>
        <w:spacing w:after="0" w:line="240" w:lineRule="auto"/>
        <w:jc w:val="both"/>
      </w:pPr>
      <w:r w:rsidRPr="007D453A">
        <w:t xml:space="preserve">Responsabilidades individuales. </w:t>
      </w:r>
    </w:p>
    <w:p w14:paraId="7FD93B1B" w14:textId="77777777" w:rsidR="007D453A" w:rsidRDefault="007D453A" w:rsidP="0013724C">
      <w:pPr>
        <w:numPr>
          <w:ilvl w:val="0"/>
          <w:numId w:val="20"/>
        </w:numPr>
        <w:spacing w:after="0" w:line="240" w:lineRule="auto"/>
        <w:jc w:val="both"/>
      </w:pPr>
      <w:r w:rsidRPr="007D453A">
        <w:t xml:space="preserve">Fechas compromiso. </w:t>
      </w:r>
    </w:p>
    <w:p w14:paraId="21A66DD4" w14:textId="77777777" w:rsidR="00BA0EEB" w:rsidRPr="007D453A" w:rsidRDefault="00BA0EEB" w:rsidP="00BA0EEB">
      <w:pPr>
        <w:spacing w:after="0" w:line="240" w:lineRule="auto"/>
        <w:ind w:left="720"/>
        <w:jc w:val="both"/>
      </w:pPr>
    </w:p>
    <w:p w14:paraId="4BBD79E3" w14:textId="77777777" w:rsidR="007D453A" w:rsidRPr="007D453A" w:rsidRDefault="007D453A" w:rsidP="007D453A">
      <w:pPr>
        <w:spacing w:after="0" w:line="240" w:lineRule="auto"/>
        <w:jc w:val="both"/>
      </w:pPr>
      <w:r w:rsidRPr="007D453A">
        <w:t>Estas reuniones también deben utilizarse para validar que los equipos realmente comprendieron los cambios y que cuentan con los recursos necesarios para ejecutar el plan correctamente. Muchas veces los problemas operacionales no ocurren por falta de planificación, sino porque la información nunca bajó correctamente al nivel operativo.</w:t>
      </w:r>
    </w:p>
    <w:p w14:paraId="3EF9D5B4" w14:textId="77777777" w:rsidR="007D453A" w:rsidRDefault="007D453A" w:rsidP="007D453A">
      <w:pPr>
        <w:spacing w:after="0" w:line="240" w:lineRule="auto"/>
        <w:jc w:val="both"/>
      </w:pPr>
      <w:r w:rsidRPr="007D453A">
        <w:t>Idealmente, el flujo de comunicación organizacional debería funcionar de la siguiente manera:</w:t>
      </w:r>
    </w:p>
    <w:p w14:paraId="7D56F4CA" w14:textId="77777777" w:rsidR="007D453A" w:rsidRDefault="007D453A" w:rsidP="007D453A">
      <w:pPr>
        <w:spacing w:after="0" w:line="240" w:lineRule="auto"/>
        <w:jc w:val="both"/>
      </w:pPr>
    </w:p>
    <w:p w14:paraId="6BC7D9DF" w14:textId="4FFCA477" w:rsidR="007D453A" w:rsidRPr="007D453A" w:rsidRDefault="007D453A" w:rsidP="007D453A">
      <w:pPr>
        <w:spacing w:after="0" w:line="240" w:lineRule="auto"/>
        <w:jc w:val="both"/>
      </w:pPr>
      <w:r w:rsidRPr="007D453A">
        <w:rPr>
          <w:noProof/>
        </w:rPr>
        <w:drawing>
          <wp:anchor distT="0" distB="0" distL="114300" distR="114300" simplePos="0" relativeHeight="251646976" behindDoc="1" locked="0" layoutInCell="1" allowOverlap="1" wp14:anchorId="1491ABD3" wp14:editId="56694006">
            <wp:simplePos x="0" y="0"/>
            <wp:positionH relativeFrom="column">
              <wp:posOffset>-1833</wp:posOffset>
            </wp:positionH>
            <wp:positionV relativeFrom="paragraph">
              <wp:posOffset>3738</wp:posOffset>
            </wp:positionV>
            <wp:extent cx="5400040" cy="1461135"/>
            <wp:effectExtent l="0" t="0" r="0" b="0"/>
            <wp:wrapTight wrapText="bothSides">
              <wp:wrapPolygon edited="0">
                <wp:start x="0" y="0"/>
                <wp:lineTo x="0" y="21403"/>
                <wp:lineTo x="21488" y="21403"/>
                <wp:lineTo x="21488" y="0"/>
                <wp:lineTo x="0" y="0"/>
              </wp:wrapPolygon>
            </wp:wrapTight>
            <wp:docPr id="11273361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336118" name=""/>
                    <pic:cNvPicPr/>
                  </pic:nvPicPr>
                  <pic:blipFill>
                    <a:blip r:embed="rId11">
                      <a:extLst>
                        <a:ext uri="{28A0092B-C50C-407E-A947-70E740481C1C}">
                          <a14:useLocalDpi xmlns:a14="http://schemas.microsoft.com/office/drawing/2010/main" val="0"/>
                        </a:ext>
                      </a:extLst>
                    </a:blip>
                    <a:stretch>
                      <a:fillRect/>
                    </a:stretch>
                  </pic:blipFill>
                  <pic:spPr>
                    <a:xfrm>
                      <a:off x="0" y="0"/>
                      <a:ext cx="5400040" cy="1461135"/>
                    </a:xfrm>
                    <a:prstGeom prst="rect">
                      <a:avLst/>
                    </a:prstGeom>
                  </pic:spPr>
                </pic:pic>
              </a:graphicData>
            </a:graphic>
          </wp:anchor>
        </w:drawing>
      </w:r>
    </w:p>
    <w:p w14:paraId="563A252C" w14:textId="77777777" w:rsidR="00F4621C" w:rsidRDefault="00F4621C" w:rsidP="007D453A">
      <w:pPr>
        <w:spacing w:after="0" w:line="240" w:lineRule="auto"/>
        <w:jc w:val="both"/>
        <w:rPr>
          <w:b/>
          <w:bCs/>
        </w:rPr>
      </w:pPr>
    </w:p>
    <w:p w14:paraId="12928C74" w14:textId="77777777" w:rsidR="00F4621C" w:rsidRDefault="00F4621C" w:rsidP="007D453A">
      <w:pPr>
        <w:spacing w:after="0" w:line="240" w:lineRule="auto"/>
        <w:jc w:val="both"/>
        <w:rPr>
          <w:b/>
          <w:bCs/>
        </w:rPr>
      </w:pPr>
    </w:p>
    <w:p w14:paraId="279BE090" w14:textId="77777777" w:rsidR="00F4621C" w:rsidRDefault="00F4621C" w:rsidP="007D453A">
      <w:pPr>
        <w:spacing w:after="0" w:line="240" w:lineRule="auto"/>
        <w:jc w:val="both"/>
        <w:rPr>
          <w:b/>
          <w:bCs/>
        </w:rPr>
      </w:pPr>
    </w:p>
    <w:p w14:paraId="0EB4DC07" w14:textId="1B22F84A" w:rsidR="00BA0EEB" w:rsidRPr="00BA0EEB" w:rsidRDefault="00BA0EEB" w:rsidP="007D453A">
      <w:pPr>
        <w:spacing w:after="0" w:line="240" w:lineRule="auto"/>
        <w:jc w:val="both"/>
        <w:rPr>
          <w:b/>
          <w:bCs/>
        </w:rPr>
      </w:pPr>
      <w:r w:rsidRPr="00BA0EEB">
        <w:rPr>
          <w:b/>
          <w:bCs/>
        </w:rPr>
        <w:lastRenderedPageBreak/>
        <w:t>1.8 Reuniones de Staff</w:t>
      </w:r>
    </w:p>
    <w:p w14:paraId="35588074" w14:textId="3D5F5E63" w:rsidR="007D453A" w:rsidRPr="007D453A" w:rsidRDefault="007D453A" w:rsidP="007D453A">
      <w:pPr>
        <w:spacing w:after="0" w:line="240" w:lineRule="auto"/>
        <w:jc w:val="both"/>
      </w:pPr>
      <w:r w:rsidRPr="007D453A">
        <w:t>Las reuniones de staff departamentales no deben convertirse únicamente en reuniones informativas. Deben funcionar como sesiones activas de coordinación y control operacional. Cada supervisor o responsable debe salir con claridad absoluta sobre:</w:t>
      </w:r>
    </w:p>
    <w:p w14:paraId="1F44BCCE" w14:textId="77777777" w:rsidR="007D453A" w:rsidRPr="007D453A" w:rsidRDefault="007D453A" w:rsidP="0013724C">
      <w:pPr>
        <w:numPr>
          <w:ilvl w:val="0"/>
          <w:numId w:val="21"/>
        </w:numPr>
        <w:spacing w:after="0" w:line="240" w:lineRule="auto"/>
        <w:jc w:val="both"/>
      </w:pPr>
      <w:r w:rsidRPr="007D453A">
        <w:t xml:space="preserve">Qué debe hacerse. </w:t>
      </w:r>
    </w:p>
    <w:p w14:paraId="2B0BFC6F" w14:textId="77777777" w:rsidR="007D453A" w:rsidRPr="007D453A" w:rsidRDefault="007D453A" w:rsidP="0013724C">
      <w:pPr>
        <w:numPr>
          <w:ilvl w:val="0"/>
          <w:numId w:val="21"/>
        </w:numPr>
        <w:spacing w:after="0" w:line="240" w:lineRule="auto"/>
        <w:jc w:val="both"/>
      </w:pPr>
      <w:r w:rsidRPr="007D453A">
        <w:t xml:space="preserve">Qué cambió. </w:t>
      </w:r>
    </w:p>
    <w:p w14:paraId="05E000C0" w14:textId="77777777" w:rsidR="007D453A" w:rsidRPr="007D453A" w:rsidRDefault="007D453A" w:rsidP="0013724C">
      <w:pPr>
        <w:numPr>
          <w:ilvl w:val="0"/>
          <w:numId w:val="21"/>
        </w:numPr>
        <w:spacing w:after="0" w:line="240" w:lineRule="auto"/>
        <w:jc w:val="both"/>
      </w:pPr>
      <w:r w:rsidRPr="007D453A">
        <w:t xml:space="preserve">Qué prioridades existen. </w:t>
      </w:r>
    </w:p>
    <w:p w14:paraId="7D8971BB" w14:textId="77777777" w:rsidR="007D453A" w:rsidRPr="007D453A" w:rsidRDefault="007D453A" w:rsidP="0013724C">
      <w:pPr>
        <w:numPr>
          <w:ilvl w:val="0"/>
          <w:numId w:val="21"/>
        </w:numPr>
        <w:spacing w:after="0" w:line="240" w:lineRule="auto"/>
        <w:jc w:val="both"/>
      </w:pPr>
      <w:r w:rsidRPr="007D453A">
        <w:t xml:space="preserve">Qué métricas serán monitoreadas. </w:t>
      </w:r>
    </w:p>
    <w:p w14:paraId="1CDD04AD" w14:textId="77777777" w:rsidR="007D453A" w:rsidRPr="007D453A" w:rsidRDefault="007D453A" w:rsidP="0013724C">
      <w:pPr>
        <w:numPr>
          <w:ilvl w:val="0"/>
          <w:numId w:val="21"/>
        </w:numPr>
        <w:spacing w:after="0" w:line="240" w:lineRule="auto"/>
        <w:jc w:val="both"/>
      </w:pPr>
      <w:r w:rsidRPr="007D453A">
        <w:t xml:space="preserve">Qué riesgos deben vigilarse. </w:t>
      </w:r>
    </w:p>
    <w:p w14:paraId="6609307F" w14:textId="77777777" w:rsidR="007D453A" w:rsidRPr="007D453A" w:rsidRDefault="007D453A" w:rsidP="0013724C">
      <w:pPr>
        <w:numPr>
          <w:ilvl w:val="0"/>
          <w:numId w:val="21"/>
        </w:numPr>
        <w:spacing w:after="0" w:line="240" w:lineRule="auto"/>
        <w:jc w:val="both"/>
      </w:pPr>
      <w:r w:rsidRPr="007D453A">
        <w:t xml:space="preserve">Qué decisiones ya fueron tomadas. </w:t>
      </w:r>
    </w:p>
    <w:p w14:paraId="09965534" w14:textId="77777777" w:rsidR="007D453A" w:rsidRPr="007D453A" w:rsidRDefault="007D453A" w:rsidP="0013724C">
      <w:pPr>
        <w:numPr>
          <w:ilvl w:val="0"/>
          <w:numId w:val="21"/>
        </w:numPr>
        <w:spacing w:after="0" w:line="240" w:lineRule="auto"/>
        <w:jc w:val="both"/>
      </w:pPr>
      <w:r w:rsidRPr="007D453A">
        <w:t xml:space="preserve">Qué limitaciones existen. </w:t>
      </w:r>
    </w:p>
    <w:p w14:paraId="674F4FEE" w14:textId="77777777" w:rsidR="007D453A" w:rsidRPr="007D453A" w:rsidRDefault="007D453A" w:rsidP="007D453A">
      <w:pPr>
        <w:spacing w:after="0" w:line="240" w:lineRule="auto"/>
        <w:jc w:val="both"/>
      </w:pPr>
      <w:r w:rsidRPr="007D453A">
        <w:t>En empresas más maduras, este modelo de cascada normalmente se apoya en dashboards digitales, reportes automáticos, KPI visuales, pantallas en planta, alertas del ERP y herramientas colaborativas. Sin embargo, incluso en PYMES industriales, implementar disciplinadamente esta secuencia de reuniones puede transformar radicalmente la coordinación interna y reducir significativamente el caos operacional.</w:t>
      </w:r>
    </w:p>
    <w:p w14:paraId="68BA4576" w14:textId="77777777" w:rsidR="007D453A" w:rsidRPr="007D453A" w:rsidRDefault="007D453A" w:rsidP="007D453A">
      <w:pPr>
        <w:spacing w:after="0" w:line="240" w:lineRule="auto"/>
        <w:jc w:val="both"/>
      </w:pPr>
      <w:r w:rsidRPr="007D453A">
        <w:t>La filosofía detrás de este modelo es muy importante: la planificación solamente genera valor cuando toda la organización ejecuta alineadamente sobre la misma información. El ERP organiza los datos, pero las reuniones estructuradas alinean a las personas.</w:t>
      </w:r>
    </w:p>
    <w:p w14:paraId="1142F679" w14:textId="77777777" w:rsidR="003E24EE" w:rsidRDefault="003E24EE" w:rsidP="003E24EE">
      <w:pPr>
        <w:spacing w:after="0" w:line="240" w:lineRule="auto"/>
        <w:jc w:val="both"/>
      </w:pPr>
    </w:p>
    <w:p w14:paraId="120E64C1" w14:textId="7FD8A93B" w:rsidR="003E24EE" w:rsidRPr="003E24EE" w:rsidRDefault="00F4621C" w:rsidP="003E24EE">
      <w:pPr>
        <w:spacing w:after="0" w:line="240" w:lineRule="auto"/>
        <w:jc w:val="both"/>
        <w:rPr>
          <w:b/>
          <w:bCs/>
        </w:rPr>
      </w:pPr>
      <w:r>
        <w:rPr>
          <w:b/>
          <w:bCs/>
        </w:rPr>
        <w:t xml:space="preserve">1.9 </w:t>
      </w:r>
      <w:r w:rsidR="003E24EE" w:rsidRPr="003E24EE">
        <w:rPr>
          <w:b/>
          <w:bCs/>
        </w:rPr>
        <w:t>Minuta de la</w:t>
      </w:r>
      <w:r>
        <w:rPr>
          <w:b/>
          <w:bCs/>
        </w:rPr>
        <w:t>s</w:t>
      </w:r>
      <w:r w:rsidR="003E24EE" w:rsidRPr="003E24EE">
        <w:rPr>
          <w:b/>
          <w:bCs/>
        </w:rPr>
        <w:t xml:space="preserve"> reuni</w:t>
      </w:r>
      <w:r>
        <w:rPr>
          <w:b/>
          <w:bCs/>
        </w:rPr>
        <w:t>o</w:t>
      </w:r>
      <w:r w:rsidR="003E24EE" w:rsidRPr="003E24EE">
        <w:rPr>
          <w:b/>
          <w:bCs/>
        </w:rPr>
        <w:t>n</w:t>
      </w:r>
      <w:r>
        <w:rPr>
          <w:b/>
          <w:bCs/>
        </w:rPr>
        <w:t>es</w:t>
      </w:r>
    </w:p>
    <w:p w14:paraId="0FA1060F" w14:textId="50F64052" w:rsidR="003E24EE" w:rsidRPr="003E24EE" w:rsidRDefault="003E24EE" w:rsidP="003E24EE">
      <w:pPr>
        <w:spacing w:after="0" w:line="240" w:lineRule="auto"/>
        <w:jc w:val="both"/>
      </w:pPr>
      <w:r w:rsidRPr="003E24EE">
        <w:t>Todas las tareas y compromisos generados durante la reunión deben registrarse obligatoriamente en un sistema digital de control de minutas integrado al ERP. Cada tarea registrada deberá incluir: descripción detallada, responsable asignado, fecha de creación, fecha compromiso de cierre, área responsable, nivel de prioridad y estatus actual. El sistema debe permitir trazabilidad completa de cada punto desde su creación hasta su cierre definitivo.</w:t>
      </w:r>
    </w:p>
    <w:p w14:paraId="2F72226D" w14:textId="77777777" w:rsidR="003E24EE" w:rsidRPr="003E24EE" w:rsidRDefault="003E24EE" w:rsidP="003E24EE">
      <w:pPr>
        <w:spacing w:after="0" w:line="240" w:lineRule="auto"/>
        <w:jc w:val="both"/>
      </w:pPr>
      <w:r w:rsidRPr="003E24EE">
        <w:t>Cada tarea deberá clasificarse según su nivel de prioridad operacional:</w:t>
      </w:r>
    </w:p>
    <w:p w14:paraId="489F732F" w14:textId="77777777" w:rsidR="003E24EE" w:rsidRPr="003E24EE" w:rsidRDefault="003E24EE" w:rsidP="00254CE7">
      <w:pPr>
        <w:numPr>
          <w:ilvl w:val="0"/>
          <w:numId w:val="471"/>
        </w:numPr>
        <w:spacing w:after="0" w:line="240" w:lineRule="auto"/>
        <w:jc w:val="both"/>
      </w:pPr>
      <w:r w:rsidRPr="003E24EE">
        <w:t xml:space="preserve">Prioridad 1: Alta importancia / impacto crítico. </w:t>
      </w:r>
    </w:p>
    <w:p w14:paraId="2812A5C5" w14:textId="77777777" w:rsidR="003E24EE" w:rsidRPr="003E24EE" w:rsidRDefault="003E24EE" w:rsidP="00254CE7">
      <w:pPr>
        <w:numPr>
          <w:ilvl w:val="0"/>
          <w:numId w:val="471"/>
        </w:numPr>
        <w:spacing w:after="0" w:line="240" w:lineRule="auto"/>
        <w:jc w:val="both"/>
      </w:pPr>
      <w:r w:rsidRPr="003E24EE">
        <w:t xml:space="preserve">Prioridad 2: Importancia media. </w:t>
      </w:r>
    </w:p>
    <w:p w14:paraId="6E6E4C48" w14:textId="77777777" w:rsidR="003E24EE" w:rsidRPr="003E24EE" w:rsidRDefault="003E24EE" w:rsidP="00254CE7">
      <w:pPr>
        <w:numPr>
          <w:ilvl w:val="0"/>
          <w:numId w:val="471"/>
        </w:numPr>
        <w:spacing w:after="0" w:line="240" w:lineRule="auto"/>
        <w:jc w:val="both"/>
      </w:pPr>
      <w:r w:rsidRPr="003E24EE">
        <w:t xml:space="preserve">Prioridad 3: Importancia baja o complementaria. </w:t>
      </w:r>
    </w:p>
    <w:p w14:paraId="18715E92" w14:textId="77777777" w:rsidR="003E24EE" w:rsidRPr="003E24EE" w:rsidRDefault="003E24EE" w:rsidP="003E24EE">
      <w:pPr>
        <w:spacing w:after="0" w:line="240" w:lineRule="auto"/>
        <w:jc w:val="both"/>
      </w:pPr>
      <w:r w:rsidRPr="003E24EE">
        <w:t>Una vez creada la tarea en el sistema, inicialmente aparecerá en color verde, indicando que el punto fue generado recientemente y aún no tiene fecha compromiso asignada. Durante la reunión, el responsable deberá comprometerse formalmente con una fecha de cierre del punto. Una vez asignada esta fecha compromiso, el punto cambiará automáticamente a color negro dentro del sistema.</w:t>
      </w:r>
    </w:p>
    <w:p w14:paraId="5045B69E" w14:textId="77777777" w:rsidR="003E24EE" w:rsidRPr="003E24EE" w:rsidRDefault="003E24EE" w:rsidP="003E24EE">
      <w:pPr>
        <w:spacing w:after="0" w:line="240" w:lineRule="auto"/>
        <w:jc w:val="both"/>
      </w:pPr>
      <w:r w:rsidRPr="003E24EE">
        <w:t>Durante cada reunión de seguimiento, el moderador leerá uno por uno los puntos abiertos de la minuta. En ese momento, el responsable deberá indicar si la tarea fue completada o no:</w:t>
      </w:r>
    </w:p>
    <w:p w14:paraId="1D7BB25A" w14:textId="77777777" w:rsidR="003E24EE" w:rsidRPr="003E24EE" w:rsidRDefault="003E24EE" w:rsidP="00254CE7">
      <w:pPr>
        <w:numPr>
          <w:ilvl w:val="0"/>
          <w:numId w:val="472"/>
        </w:numPr>
        <w:spacing w:after="0" w:line="240" w:lineRule="auto"/>
        <w:jc w:val="both"/>
      </w:pPr>
      <w:r w:rsidRPr="003E24EE">
        <w:t xml:space="preserve">Si el responsable indica “Hecho”, la tarea se marca como realizada y cambia automáticamente a color azul, quedando cerrada en el sistema. </w:t>
      </w:r>
    </w:p>
    <w:p w14:paraId="2D75F034" w14:textId="77777777" w:rsidR="003E24EE" w:rsidRPr="003E24EE" w:rsidRDefault="003E24EE" w:rsidP="00254CE7">
      <w:pPr>
        <w:numPr>
          <w:ilvl w:val="0"/>
          <w:numId w:val="472"/>
        </w:numPr>
        <w:spacing w:after="0" w:line="240" w:lineRule="auto"/>
        <w:jc w:val="both"/>
      </w:pPr>
      <w:r w:rsidRPr="003E24EE">
        <w:t xml:space="preserve">Si el responsable indica “No hecho”, deberá asignar una nueva fecha compromiso de cierre. Este cambio se considerará automáticamente un “refechaje” del punto. </w:t>
      </w:r>
    </w:p>
    <w:p w14:paraId="208CB5A3" w14:textId="77777777" w:rsidR="003E24EE" w:rsidRPr="003E24EE" w:rsidRDefault="003E24EE" w:rsidP="003E24EE">
      <w:pPr>
        <w:spacing w:after="0" w:line="240" w:lineRule="auto"/>
        <w:jc w:val="both"/>
      </w:pPr>
      <w:r w:rsidRPr="003E24EE">
        <w:t>El sistema deberá llevar control automático de la maduración de cada tarea mediante un esquema de colores que refleje el nivel de incumplimiento acumulado:</w:t>
      </w:r>
    </w:p>
    <w:p w14:paraId="5120F146" w14:textId="77777777" w:rsidR="003E24EE" w:rsidRPr="003E24EE" w:rsidRDefault="003E24EE" w:rsidP="00254CE7">
      <w:pPr>
        <w:numPr>
          <w:ilvl w:val="0"/>
          <w:numId w:val="473"/>
        </w:numPr>
        <w:spacing w:after="0" w:line="240" w:lineRule="auto"/>
        <w:jc w:val="both"/>
      </w:pPr>
      <w:r w:rsidRPr="003E24EE">
        <w:t xml:space="preserve">Verde: Punto nuevo sin fecha compromiso. </w:t>
      </w:r>
    </w:p>
    <w:p w14:paraId="77D4FA12" w14:textId="77777777" w:rsidR="003E24EE" w:rsidRPr="003E24EE" w:rsidRDefault="003E24EE" w:rsidP="00254CE7">
      <w:pPr>
        <w:numPr>
          <w:ilvl w:val="0"/>
          <w:numId w:val="473"/>
        </w:numPr>
        <w:spacing w:after="0" w:line="240" w:lineRule="auto"/>
        <w:jc w:val="both"/>
      </w:pPr>
      <w:r w:rsidRPr="003E24EE">
        <w:t xml:space="preserve">Negro: Punto con fecha compromiso vigente. </w:t>
      </w:r>
    </w:p>
    <w:p w14:paraId="408A771B" w14:textId="77777777" w:rsidR="003E24EE" w:rsidRPr="003E24EE" w:rsidRDefault="003E24EE" w:rsidP="00254CE7">
      <w:pPr>
        <w:numPr>
          <w:ilvl w:val="0"/>
          <w:numId w:val="473"/>
        </w:numPr>
        <w:spacing w:after="0" w:line="240" w:lineRule="auto"/>
        <w:jc w:val="both"/>
      </w:pPr>
      <w:r w:rsidRPr="003E24EE">
        <w:t xml:space="preserve">Rojo: Punto refechado múltiples veces (a partir del tercer refechaje). </w:t>
      </w:r>
    </w:p>
    <w:p w14:paraId="1B08164F" w14:textId="77777777" w:rsidR="003E24EE" w:rsidRPr="003E24EE" w:rsidRDefault="003E24EE" w:rsidP="00254CE7">
      <w:pPr>
        <w:numPr>
          <w:ilvl w:val="0"/>
          <w:numId w:val="473"/>
        </w:numPr>
        <w:spacing w:after="0" w:line="240" w:lineRule="auto"/>
        <w:jc w:val="both"/>
      </w:pPr>
      <w:r w:rsidRPr="003E24EE">
        <w:t xml:space="preserve">Morado: Punto críticamente atrasado (a partir del quinto refechaje). </w:t>
      </w:r>
    </w:p>
    <w:p w14:paraId="204CA3D3" w14:textId="77777777" w:rsidR="003E24EE" w:rsidRPr="003E24EE" w:rsidRDefault="003E24EE" w:rsidP="00254CE7">
      <w:pPr>
        <w:numPr>
          <w:ilvl w:val="0"/>
          <w:numId w:val="473"/>
        </w:numPr>
        <w:spacing w:after="0" w:line="240" w:lineRule="auto"/>
        <w:jc w:val="both"/>
      </w:pPr>
      <w:r w:rsidRPr="003E24EE">
        <w:t xml:space="preserve">Azul: Punto completado y cerrado. </w:t>
      </w:r>
    </w:p>
    <w:p w14:paraId="3735A84D" w14:textId="77777777" w:rsidR="003E24EE" w:rsidRPr="003E24EE" w:rsidRDefault="003E24EE" w:rsidP="003E24EE">
      <w:pPr>
        <w:spacing w:after="0" w:line="240" w:lineRule="auto"/>
        <w:jc w:val="both"/>
      </w:pPr>
      <w:r w:rsidRPr="003E24EE">
        <w:t>El objetivo de este esquema es generar visibilidad inmediata sobre el nivel de cumplimiento, responsabilidad y disciplina operacional de cada colaborador y área funcional.</w:t>
      </w:r>
    </w:p>
    <w:p w14:paraId="208652DD" w14:textId="77777777" w:rsidR="003E24EE" w:rsidRDefault="003E24EE" w:rsidP="003E24EE">
      <w:pPr>
        <w:spacing w:after="0" w:line="240" w:lineRule="auto"/>
        <w:jc w:val="both"/>
      </w:pPr>
      <w:r w:rsidRPr="003E24EE">
        <w:t xml:space="preserve">Cada refechaje tendrá un peso negativo dentro del KPI “Compromiso con la Empresa” del empleado responsable. El sistema deberá calcular automáticamente el impacto de cada tarea </w:t>
      </w:r>
      <w:r w:rsidRPr="003E24EE">
        <w:lastRenderedPageBreak/>
        <w:t>atrasada utilizando una tabla de ponderación según prioridad y nivel de maduración del incumplimiento:</w:t>
      </w:r>
    </w:p>
    <w:p w14:paraId="60E19984" w14:textId="77777777" w:rsidR="003E24EE" w:rsidRDefault="003E24EE" w:rsidP="003E24EE">
      <w:pPr>
        <w:spacing w:after="0" w:line="240" w:lineRule="auto"/>
        <w:jc w:val="both"/>
      </w:pPr>
    </w:p>
    <w:p w14:paraId="4E07C975" w14:textId="62697790" w:rsidR="003E24EE" w:rsidRPr="003E24EE" w:rsidRDefault="003E24EE" w:rsidP="003E24EE">
      <w:pPr>
        <w:spacing w:after="0" w:line="240" w:lineRule="auto"/>
        <w:jc w:val="both"/>
      </w:pPr>
      <w:r w:rsidRPr="003E24EE">
        <w:rPr>
          <w:noProof/>
        </w:rPr>
        <w:drawing>
          <wp:anchor distT="0" distB="0" distL="114300" distR="114300" simplePos="0" relativeHeight="251687936" behindDoc="1" locked="0" layoutInCell="1" allowOverlap="1" wp14:anchorId="031CC63A" wp14:editId="0E109F23">
            <wp:simplePos x="0" y="0"/>
            <wp:positionH relativeFrom="column">
              <wp:posOffset>558165</wp:posOffset>
            </wp:positionH>
            <wp:positionV relativeFrom="paragraph">
              <wp:posOffset>17780</wp:posOffset>
            </wp:positionV>
            <wp:extent cx="4228571" cy="980952"/>
            <wp:effectExtent l="0" t="0" r="635" b="0"/>
            <wp:wrapTight wrapText="bothSides">
              <wp:wrapPolygon edited="0">
                <wp:start x="0" y="0"/>
                <wp:lineTo x="0" y="20984"/>
                <wp:lineTo x="21506" y="20984"/>
                <wp:lineTo x="21506" y="0"/>
                <wp:lineTo x="0" y="0"/>
              </wp:wrapPolygon>
            </wp:wrapTight>
            <wp:docPr id="20542714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4271492" name=""/>
                    <pic:cNvPicPr/>
                  </pic:nvPicPr>
                  <pic:blipFill>
                    <a:blip r:embed="rId12">
                      <a:extLst>
                        <a:ext uri="{28A0092B-C50C-407E-A947-70E740481C1C}">
                          <a14:useLocalDpi xmlns:a14="http://schemas.microsoft.com/office/drawing/2010/main" val="0"/>
                        </a:ext>
                      </a:extLst>
                    </a:blip>
                    <a:stretch>
                      <a:fillRect/>
                    </a:stretch>
                  </pic:blipFill>
                  <pic:spPr>
                    <a:xfrm>
                      <a:off x="0" y="0"/>
                      <a:ext cx="4228571" cy="980952"/>
                    </a:xfrm>
                    <a:prstGeom prst="rect">
                      <a:avLst/>
                    </a:prstGeom>
                  </pic:spPr>
                </pic:pic>
              </a:graphicData>
            </a:graphic>
          </wp:anchor>
        </w:drawing>
      </w:r>
    </w:p>
    <w:p w14:paraId="1DAA86FE" w14:textId="77777777" w:rsidR="003E24EE" w:rsidRDefault="003E24EE" w:rsidP="003E24EE">
      <w:pPr>
        <w:spacing w:after="0" w:line="240" w:lineRule="auto"/>
        <w:jc w:val="both"/>
      </w:pPr>
    </w:p>
    <w:p w14:paraId="316BACC2" w14:textId="77777777" w:rsidR="003E24EE" w:rsidRDefault="003E24EE" w:rsidP="003E24EE">
      <w:pPr>
        <w:spacing w:after="0" w:line="240" w:lineRule="auto"/>
        <w:jc w:val="both"/>
      </w:pPr>
    </w:p>
    <w:p w14:paraId="0E8091ED" w14:textId="77777777" w:rsidR="003E24EE" w:rsidRDefault="003E24EE" w:rsidP="003E24EE">
      <w:pPr>
        <w:spacing w:after="0" w:line="240" w:lineRule="auto"/>
        <w:jc w:val="both"/>
      </w:pPr>
    </w:p>
    <w:p w14:paraId="55349657" w14:textId="77777777" w:rsidR="003E24EE" w:rsidRDefault="003E24EE" w:rsidP="003E24EE">
      <w:pPr>
        <w:spacing w:after="0" w:line="240" w:lineRule="auto"/>
        <w:jc w:val="both"/>
      </w:pPr>
    </w:p>
    <w:p w14:paraId="6FBA9303" w14:textId="77777777" w:rsidR="003E24EE" w:rsidRDefault="003E24EE" w:rsidP="003E24EE">
      <w:pPr>
        <w:spacing w:after="0" w:line="240" w:lineRule="auto"/>
        <w:jc w:val="both"/>
      </w:pPr>
    </w:p>
    <w:p w14:paraId="11F78DAC" w14:textId="77777777" w:rsidR="003E24EE" w:rsidRDefault="003E24EE" w:rsidP="003E24EE">
      <w:pPr>
        <w:spacing w:after="0" w:line="240" w:lineRule="auto"/>
        <w:jc w:val="both"/>
      </w:pPr>
    </w:p>
    <w:p w14:paraId="14BF488F" w14:textId="32097F76" w:rsidR="003E24EE" w:rsidRPr="003E24EE" w:rsidRDefault="003E24EE" w:rsidP="003E24EE">
      <w:pPr>
        <w:spacing w:after="0" w:line="240" w:lineRule="auto"/>
        <w:jc w:val="both"/>
      </w:pPr>
      <w:r w:rsidRPr="003E24EE">
        <w:t>Esto significa que mientras más importante sea una tarea y más veces sea refechada, mayor será el impacto negativo sobre el indicador del empleado.</w:t>
      </w:r>
    </w:p>
    <w:p w14:paraId="094F4109" w14:textId="77777777" w:rsidR="003E24EE" w:rsidRPr="003E24EE" w:rsidRDefault="003E24EE" w:rsidP="003E24EE">
      <w:pPr>
        <w:spacing w:after="0" w:line="240" w:lineRule="auto"/>
        <w:jc w:val="both"/>
      </w:pPr>
      <w:r w:rsidRPr="003E24EE">
        <w:t>El KPI “Compromiso con la Empresa” deberá calcularse mensualmente sobre una base de 100%, utilizando la siguiente lógica conceptual:</w:t>
      </w:r>
    </w:p>
    <w:p w14:paraId="407EBAC1" w14:textId="77777777" w:rsidR="003E24EE" w:rsidRPr="003E24EE" w:rsidRDefault="003E24EE" w:rsidP="003E24EE">
      <w:pPr>
        <w:spacing w:after="0" w:line="240" w:lineRule="auto"/>
        <w:jc w:val="both"/>
      </w:pPr>
      <w:r w:rsidRPr="003E24EE">
        <w:rPr>
          <w:b/>
          <w:bCs/>
        </w:rPr>
        <w:t>Indicador = 100% - Impacto acumulado de puntos refechados</w:t>
      </w:r>
    </w:p>
    <w:p w14:paraId="58CF58B3" w14:textId="77777777" w:rsidR="003E24EE" w:rsidRPr="003E24EE" w:rsidRDefault="003E24EE" w:rsidP="003E24EE">
      <w:pPr>
        <w:spacing w:after="0" w:line="240" w:lineRule="auto"/>
        <w:jc w:val="both"/>
      </w:pPr>
      <w:r w:rsidRPr="003E24EE">
        <w:t>Donde el impacto acumulado corresponde a la sumatoria ponderada de los puntos atrasados según la tabla de valores establecida. Este indicador busca medir el nivel de cumplimiento, responsabilidad, disciplina y capacidad de ejecución de cada colaborador respecto a los compromisos asumidos frente a la organización.</w:t>
      </w:r>
    </w:p>
    <w:p w14:paraId="258ABC05" w14:textId="77777777" w:rsidR="003E24EE" w:rsidRPr="003E24EE" w:rsidRDefault="003E24EE" w:rsidP="003E24EE">
      <w:pPr>
        <w:spacing w:after="0" w:line="240" w:lineRule="auto"/>
        <w:jc w:val="both"/>
      </w:pPr>
      <w:r w:rsidRPr="003E24EE">
        <w:t>El sistema de minutas digitales deberá permitir generación automática de dashboards, ranking de cumplimiento por empleado, seguimiento por departamento, análisis histórico de compromisos y tendencias de ejecución organizacional. Asimismo, el ERP deberá enviar alertas automáticas previas a los vencimientos de tareas y notificaciones de escalamiento cuando existan puntos críticamente atrasados. El objetivo final es desarrollar una cultura organizacional basada en compromiso, trazabilidad, ejecución disciplinada y mejora continua.</w:t>
      </w:r>
    </w:p>
    <w:p w14:paraId="3750CC26" w14:textId="77777777" w:rsidR="007D453A" w:rsidRDefault="007D453A" w:rsidP="00295189">
      <w:pPr>
        <w:spacing w:after="0" w:line="240" w:lineRule="auto"/>
        <w:jc w:val="both"/>
      </w:pPr>
    </w:p>
    <w:p w14:paraId="51AF1426" w14:textId="77777777" w:rsidR="00295C03" w:rsidRDefault="00295C03" w:rsidP="00295189">
      <w:pPr>
        <w:spacing w:after="0" w:line="240" w:lineRule="auto"/>
        <w:jc w:val="both"/>
      </w:pPr>
    </w:p>
    <w:p w14:paraId="1C9B0E11" w14:textId="77777777" w:rsidR="00F4621C" w:rsidRDefault="00F4621C" w:rsidP="00295189">
      <w:pPr>
        <w:spacing w:after="0" w:line="240" w:lineRule="auto"/>
        <w:jc w:val="both"/>
      </w:pPr>
    </w:p>
    <w:p w14:paraId="186AA7D0" w14:textId="77777777" w:rsidR="00F4621C" w:rsidRDefault="00F4621C" w:rsidP="00295189">
      <w:pPr>
        <w:spacing w:after="0" w:line="240" w:lineRule="auto"/>
        <w:jc w:val="both"/>
      </w:pPr>
    </w:p>
    <w:p w14:paraId="7E3D5D85" w14:textId="77777777" w:rsidR="00F4621C" w:rsidRDefault="00F4621C" w:rsidP="00295189">
      <w:pPr>
        <w:spacing w:after="0" w:line="240" w:lineRule="auto"/>
        <w:jc w:val="both"/>
      </w:pPr>
    </w:p>
    <w:p w14:paraId="253CFDEE" w14:textId="77777777" w:rsidR="00F4621C" w:rsidRDefault="00F4621C" w:rsidP="00295189">
      <w:pPr>
        <w:spacing w:after="0" w:line="240" w:lineRule="auto"/>
        <w:jc w:val="both"/>
      </w:pPr>
    </w:p>
    <w:p w14:paraId="31A94670" w14:textId="77777777" w:rsidR="00F4621C" w:rsidRDefault="00F4621C" w:rsidP="00295189">
      <w:pPr>
        <w:spacing w:after="0" w:line="240" w:lineRule="auto"/>
        <w:jc w:val="both"/>
      </w:pPr>
    </w:p>
    <w:p w14:paraId="07C3E80B" w14:textId="77777777" w:rsidR="00F4621C" w:rsidRDefault="00F4621C" w:rsidP="00295189">
      <w:pPr>
        <w:spacing w:after="0" w:line="240" w:lineRule="auto"/>
        <w:jc w:val="both"/>
      </w:pPr>
    </w:p>
    <w:p w14:paraId="637F124F" w14:textId="77777777" w:rsidR="00F4621C" w:rsidRDefault="00F4621C" w:rsidP="00295189">
      <w:pPr>
        <w:spacing w:after="0" w:line="240" w:lineRule="auto"/>
        <w:jc w:val="both"/>
      </w:pPr>
    </w:p>
    <w:p w14:paraId="7C7EE3CA" w14:textId="77777777" w:rsidR="00F4621C" w:rsidRDefault="00F4621C" w:rsidP="00295189">
      <w:pPr>
        <w:spacing w:after="0" w:line="240" w:lineRule="auto"/>
        <w:jc w:val="both"/>
      </w:pPr>
    </w:p>
    <w:p w14:paraId="2E1D3197" w14:textId="77777777" w:rsidR="00F4621C" w:rsidRDefault="00F4621C" w:rsidP="00295189">
      <w:pPr>
        <w:spacing w:after="0" w:line="240" w:lineRule="auto"/>
        <w:jc w:val="both"/>
      </w:pPr>
    </w:p>
    <w:p w14:paraId="07CA1CAF" w14:textId="77777777" w:rsidR="00F4621C" w:rsidRDefault="00F4621C" w:rsidP="00295189">
      <w:pPr>
        <w:spacing w:after="0" w:line="240" w:lineRule="auto"/>
        <w:jc w:val="both"/>
      </w:pPr>
    </w:p>
    <w:p w14:paraId="75A35193" w14:textId="77777777" w:rsidR="00F4621C" w:rsidRDefault="00F4621C" w:rsidP="00295189">
      <w:pPr>
        <w:spacing w:after="0" w:line="240" w:lineRule="auto"/>
        <w:jc w:val="both"/>
      </w:pPr>
    </w:p>
    <w:p w14:paraId="5D6145BB" w14:textId="77777777" w:rsidR="00F4621C" w:rsidRDefault="00F4621C" w:rsidP="00295189">
      <w:pPr>
        <w:spacing w:after="0" w:line="240" w:lineRule="auto"/>
        <w:jc w:val="both"/>
      </w:pPr>
    </w:p>
    <w:p w14:paraId="2916EEF4" w14:textId="77777777" w:rsidR="00F4621C" w:rsidRDefault="00F4621C" w:rsidP="00295189">
      <w:pPr>
        <w:spacing w:after="0" w:line="240" w:lineRule="auto"/>
        <w:jc w:val="both"/>
      </w:pPr>
    </w:p>
    <w:p w14:paraId="11D3BF66" w14:textId="77777777" w:rsidR="00F4621C" w:rsidRDefault="00F4621C" w:rsidP="00295189">
      <w:pPr>
        <w:spacing w:after="0" w:line="240" w:lineRule="auto"/>
        <w:jc w:val="both"/>
      </w:pPr>
    </w:p>
    <w:p w14:paraId="6EAA4514" w14:textId="77777777" w:rsidR="00F4621C" w:rsidRDefault="00F4621C" w:rsidP="00295189">
      <w:pPr>
        <w:spacing w:after="0" w:line="240" w:lineRule="auto"/>
        <w:jc w:val="both"/>
      </w:pPr>
    </w:p>
    <w:p w14:paraId="603F01CF" w14:textId="77777777" w:rsidR="00F4621C" w:rsidRDefault="00F4621C" w:rsidP="00295189">
      <w:pPr>
        <w:spacing w:after="0" w:line="240" w:lineRule="auto"/>
        <w:jc w:val="both"/>
      </w:pPr>
    </w:p>
    <w:p w14:paraId="53F65EA7" w14:textId="77777777" w:rsidR="00F4621C" w:rsidRDefault="00F4621C" w:rsidP="00295189">
      <w:pPr>
        <w:spacing w:after="0" w:line="240" w:lineRule="auto"/>
        <w:jc w:val="both"/>
      </w:pPr>
    </w:p>
    <w:p w14:paraId="0C0657BA" w14:textId="77777777" w:rsidR="00F4621C" w:rsidRDefault="00F4621C" w:rsidP="00295189">
      <w:pPr>
        <w:spacing w:after="0" w:line="240" w:lineRule="auto"/>
        <w:jc w:val="both"/>
      </w:pPr>
    </w:p>
    <w:p w14:paraId="0580234C" w14:textId="77777777" w:rsidR="00F4621C" w:rsidRDefault="00F4621C" w:rsidP="00295189">
      <w:pPr>
        <w:spacing w:after="0" w:line="240" w:lineRule="auto"/>
        <w:jc w:val="both"/>
      </w:pPr>
    </w:p>
    <w:p w14:paraId="0CBE89E9" w14:textId="77777777" w:rsidR="00F4621C" w:rsidRDefault="00F4621C" w:rsidP="00295189">
      <w:pPr>
        <w:spacing w:after="0" w:line="240" w:lineRule="auto"/>
        <w:jc w:val="both"/>
      </w:pPr>
    </w:p>
    <w:p w14:paraId="733C8F27" w14:textId="77777777" w:rsidR="00F4621C" w:rsidRDefault="00F4621C" w:rsidP="00295189">
      <w:pPr>
        <w:spacing w:after="0" w:line="240" w:lineRule="auto"/>
        <w:jc w:val="both"/>
      </w:pPr>
    </w:p>
    <w:p w14:paraId="1ACFF38B" w14:textId="77777777" w:rsidR="00F4621C" w:rsidRDefault="00F4621C" w:rsidP="00295189">
      <w:pPr>
        <w:spacing w:after="0" w:line="240" w:lineRule="auto"/>
        <w:jc w:val="both"/>
      </w:pPr>
    </w:p>
    <w:p w14:paraId="09622AE3" w14:textId="77777777" w:rsidR="00F4621C" w:rsidRDefault="00F4621C" w:rsidP="00295189">
      <w:pPr>
        <w:spacing w:after="0" w:line="240" w:lineRule="auto"/>
        <w:jc w:val="both"/>
      </w:pPr>
    </w:p>
    <w:p w14:paraId="16AD8CA2" w14:textId="77777777" w:rsidR="00F4621C" w:rsidRDefault="00F4621C" w:rsidP="00295189">
      <w:pPr>
        <w:spacing w:after="0" w:line="240" w:lineRule="auto"/>
        <w:jc w:val="both"/>
      </w:pPr>
    </w:p>
    <w:p w14:paraId="49E15385" w14:textId="3BD47988" w:rsidR="00F4621C" w:rsidRDefault="00F4621C" w:rsidP="00F4621C">
      <w:pPr>
        <w:spacing w:after="0" w:line="240" w:lineRule="auto"/>
        <w:jc w:val="center"/>
        <w:rPr>
          <w:b/>
          <w:bCs/>
          <w:sz w:val="40"/>
          <w:szCs w:val="40"/>
          <w:lang w:val="es-419"/>
        </w:rPr>
      </w:pPr>
      <w:r>
        <w:rPr>
          <w:b/>
          <w:bCs/>
          <w:sz w:val="40"/>
          <w:szCs w:val="40"/>
          <w:lang w:val="es-419"/>
        </w:rPr>
        <w:lastRenderedPageBreak/>
        <w:t>2</w:t>
      </w:r>
    </w:p>
    <w:p w14:paraId="644DF05A" w14:textId="6E57E86B" w:rsidR="00F4621C" w:rsidRPr="00677F6A" w:rsidRDefault="00F4621C" w:rsidP="00F4621C">
      <w:pPr>
        <w:spacing w:after="0" w:line="240" w:lineRule="auto"/>
        <w:jc w:val="center"/>
        <w:rPr>
          <w:b/>
          <w:bCs/>
          <w:sz w:val="40"/>
          <w:szCs w:val="40"/>
        </w:rPr>
      </w:pPr>
      <w:r>
        <w:rPr>
          <w:b/>
          <w:bCs/>
          <w:sz w:val="40"/>
          <w:szCs w:val="40"/>
        </w:rPr>
        <w:t>Abastecimiento</w:t>
      </w:r>
    </w:p>
    <w:p w14:paraId="080FCB39" w14:textId="77777777" w:rsidR="00F4621C" w:rsidRDefault="00F4621C" w:rsidP="00AE730B">
      <w:pPr>
        <w:spacing w:after="0" w:line="240" w:lineRule="auto"/>
        <w:jc w:val="center"/>
        <w:rPr>
          <w:b/>
          <w:bCs/>
          <w:sz w:val="44"/>
          <w:szCs w:val="44"/>
          <w:lang w:val="es-419"/>
        </w:rPr>
      </w:pPr>
    </w:p>
    <w:p w14:paraId="6292F66D" w14:textId="3CEE829B" w:rsidR="00F4621C" w:rsidRPr="00827FBD" w:rsidRDefault="00F4621C" w:rsidP="00F4621C">
      <w:pPr>
        <w:spacing w:after="0" w:line="240" w:lineRule="auto"/>
        <w:jc w:val="both"/>
        <w:rPr>
          <w:b/>
          <w:bCs/>
        </w:rPr>
      </w:pPr>
      <w:r>
        <w:rPr>
          <w:b/>
          <w:bCs/>
        </w:rPr>
        <w:t>2</w:t>
      </w:r>
      <w:r w:rsidRPr="00827FBD">
        <w:rPr>
          <w:b/>
          <w:bCs/>
        </w:rPr>
        <w:t>.1 Objetivo del proceso</w:t>
      </w:r>
    </w:p>
    <w:p w14:paraId="033B26EF" w14:textId="77777777" w:rsidR="0056189C" w:rsidRPr="0056189C" w:rsidRDefault="0056189C" w:rsidP="0056189C">
      <w:pPr>
        <w:spacing w:after="0" w:line="240" w:lineRule="auto"/>
        <w:jc w:val="both"/>
      </w:pPr>
      <w:r w:rsidRPr="0056189C">
        <w:t>El día primero de cada mes debe marcar el inicio formal de la ejecución operacional y digital del nuevo ciclo productivo dentro del ERP. Uno de los procesos más críticos en esta etapa corresponde a la ejecución del MRP (Material Requirements Planning) por parte del área de planificación y abastecimiento, específicamente bajo la responsabilidad del Planner Buyer o del equipo de Supply Chain Planning. Este proceso constituye el punto de partida para transformar el presupuesto de ventas aprobado durante la reunión mensual integrada en requerimientos reales de materias primas, componentes, materiales de empaque, repuestos críticos, insumos gastables y otros artículos necesarios para sostener la operación.</w:t>
      </w:r>
    </w:p>
    <w:p w14:paraId="0F5145DD" w14:textId="77777777" w:rsidR="0056189C" w:rsidRPr="0056189C" w:rsidRDefault="0056189C" w:rsidP="0056189C">
      <w:pPr>
        <w:spacing w:after="0" w:line="240" w:lineRule="auto"/>
        <w:jc w:val="both"/>
      </w:pPr>
      <w:r w:rsidRPr="0056189C">
        <w:t>El proceso inicia cuando el Planner Buyer ejecuta el MRP dentro del ERP utilizando como base el forecast oficial, los pedidos confirmados, el presupuesto de ventas, el Plan Maestro de Producción (MPS), los inventarios actuales, los lead times de proveedores, los inventarios mínimos, los inventarios de seguridad, las órdenes abiertas en tránsito y todas las parametrizaciones aprobadas durante la reunión de planificación. El sistema entonces “explosiona” automáticamente cada producto terminado en sus componentes individuales mediante las estructuras técnicas o BOMs (Bill of Materials), calculando las cantidades exactas requeridas para cada material, componente o insumo.</w:t>
      </w:r>
    </w:p>
    <w:p w14:paraId="3BF1FB1E" w14:textId="77777777" w:rsidR="0056189C" w:rsidRPr="0056189C" w:rsidRDefault="0056189C" w:rsidP="0056189C">
      <w:pPr>
        <w:spacing w:after="0" w:line="240" w:lineRule="auto"/>
        <w:jc w:val="both"/>
      </w:pPr>
      <w:r w:rsidRPr="0056189C">
        <w:t>El ERP deberá permitir clasificar cada artículo según su modalidad de abastecimiento, dependiendo de su criticidad, origen, tiempo de reposición y comportamiento de consumo. De forma general, los artículos podrán administrarse bajo dos grandes modalidades: materiales planificados mediante MRP tradicional y materiales administrados mediante lógica de relleno Kanban. Esta clasificación es fundamental porque no todos los artículos deben comprarse utilizando la misma fórmula ni la misma lógica operacional.</w:t>
      </w:r>
    </w:p>
    <w:p w14:paraId="4D3B717C" w14:textId="77777777" w:rsidR="0056189C" w:rsidRPr="0056189C" w:rsidRDefault="0056189C" w:rsidP="0056189C">
      <w:pPr>
        <w:spacing w:after="0" w:line="240" w:lineRule="auto"/>
        <w:jc w:val="both"/>
      </w:pPr>
      <w:r w:rsidRPr="0056189C">
        <w:t>Las materias primas importadas, repuestos críticos, materiales estratégicos y artículos con largos lead times deberán administrarse mediante MRP tradicional. Para estos artículos, el sistema calculará las necesidades futuras considerando el presupuesto de ventas, el forecast, los pedidos confirmados, el MPS, los BOMs, el explosionado de materiales, el inventario disponible, el inventario comprometido, las órdenes abiertas en tránsito, los tiempos de entrega y los inventarios de seguridad. El objetivo principal será garantizar que el inventario proyectado nunca descienda por debajo del nivel mínimo o de seguridad definido para cada artículo crítico.</w:t>
      </w:r>
    </w:p>
    <w:p w14:paraId="7C7D75BD" w14:textId="77777777" w:rsidR="0056189C" w:rsidRPr="0056189C" w:rsidRDefault="0056189C" w:rsidP="0056189C">
      <w:pPr>
        <w:spacing w:after="0" w:line="240" w:lineRule="auto"/>
        <w:jc w:val="both"/>
      </w:pPr>
      <w:r w:rsidRPr="0056189C">
        <w:t>Cuando el sistema detecte que, según la demanda proyectada y el consumo esperado, un artículo caerá por debajo de su inventario de seguridad antes de recibir una nueva reposición, deberá generar automáticamente recomendaciones u órdenes sugeridas de compra. De esta manera, el MRP no debe limitarse a calcular “cuánto falta”, sino que debe proteger la continuidad operacional de la empresa, anticipando necesidades antes de que se materialice una ruptura de inventario.</w:t>
      </w:r>
    </w:p>
    <w:p w14:paraId="741ACFBD" w14:textId="77777777" w:rsidR="0056189C" w:rsidRPr="0056189C" w:rsidRDefault="0056189C" w:rsidP="0056189C">
      <w:pPr>
        <w:spacing w:after="0" w:line="240" w:lineRule="auto"/>
        <w:jc w:val="both"/>
      </w:pPr>
      <w:r w:rsidRPr="0056189C">
        <w:t>Por otro lado, ciertos artículos de compra local, insumos gastables, repuestos de rápida reposición, materiales indirectos y productos de consumo frecuente deberán administrarse bajo lógica Kanban de relleno automático. Este modelo es especialmente útil para artículos con lead times cortos y alta disponibilidad local, donde no se requiere una planificación compleja basada en forecast o presupuesto de ventas. En estos casos, el objetivo no será proyectar consumos futuros mediante MRP tradicional, sino mantener el inventario dentro de límites operacionales definidos.</w:t>
      </w:r>
    </w:p>
    <w:p w14:paraId="43A07E12" w14:textId="77777777" w:rsidR="0056189C" w:rsidRPr="0056189C" w:rsidRDefault="0056189C" w:rsidP="0056189C">
      <w:pPr>
        <w:spacing w:after="0" w:line="240" w:lineRule="auto"/>
        <w:jc w:val="both"/>
      </w:pPr>
      <w:r w:rsidRPr="0056189C">
        <w:t xml:space="preserve">Para los artículos administrados mediante Kanban, el ERP deberá calcular la cantidad sugerida a comprar con base en el inventario máximo o Kanban Ceiling parametrizado para cada artículo. </w:t>
      </w:r>
      <w:r w:rsidRPr="0056189C">
        <w:lastRenderedPageBreak/>
        <w:t>La lógica será rellenar el inventario hasta su nivel óptimo, descontando el inventario disponible y las órdenes abiertas pendientes de recepción. La fórmula general será:</w:t>
      </w:r>
    </w:p>
    <w:p w14:paraId="7F114E7A" w14:textId="77777777" w:rsidR="0056189C" w:rsidRPr="0056189C" w:rsidRDefault="0056189C" w:rsidP="0056189C">
      <w:pPr>
        <w:spacing w:after="0" w:line="240" w:lineRule="auto"/>
        <w:jc w:val="both"/>
      </w:pPr>
      <w:r w:rsidRPr="0056189C">
        <w:rPr>
          <w:b/>
          <w:bCs/>
        </w:rPr>
        <w:t>Cantidad sugerida a comprar = Inventario Máximo (Kanban Ceiling) – Inventario Disponible – Órdenes abiertas en tránsito</w:t>
      </w:r>
    </w:p>
    <w:p w14:paraId="55FCABA2" w14:textId="77777777" w:rsidR="0056189C" w:rsidRPr="0056189C" w:rsidRDefault="0056189C" w:rsidP="0056189C">
      <w:pPr>
        <w:spacing w:after="0" w:line="240" w:lineRule="auto"/>
        <w:jc w:val="both"/>
      </w:pPr>
      <w:r w:rsidRPr="0056189C">
        <w:t>De esta forma, el sistema generará automáticamente requisiciones de compra orientadas únicamente a completar el nivel máximo autorizado, evitando tanto sobreinventarios como rupturas operacionales. Esta lógica permitirá que los artículos locales de alta rotación se gestionen de forma más simple, visual y alineada con principios Lean y Kanban.</w:t>
      </w:r>
    </w:p>
    <w:p w14:paraId="595155DE" w14:textId="77777777" w:rsidR="0056189C" w:rsidRPr="0056189C" w:rsidRDefault="0056189C" w:rsidP="0056189C">
      <w:pPr>
        <w:spacing w:after="0" w:line="240" w:lineRule="auto"/>
        <w:jc w:val="both"/>
      </w:pPr>
      <w:r w:rsidRPr="0056189C">
        <w:t>Cada artículo dentro del ERP deberá parametrizarse individualmente indicando su modalidad de abastecimiento, ya sea MRP tradicional o relleno Kanban. Además, deberá incluir inventario mínimo, inventario máximo, inventario de seguridad, lead time, proveedor principal, proveedores alternos, criticidad operacional, política de compra, cobertura objetivo, unidad de medida, múltiplos de compra, cantidad mínima de compra y estrategia de abastecimiento. Esta parametrización permitirá que el sistema sepa automáticamente qué fórmula aplicar a cada artículo y bajo qué reglas debe generar las sugerencias de compra.</w:t>
      </w:r>
    </w:p>
    <w:p w14:paraId="205814B2" w14:textId="77777777" w:rsidR="0056189C" w:rsidRPr="0056189C" w:rsidRDefault="0056189C" w:rsidP="0056189C">
      <w:pPr>
        <w:spacing w:after="0" w:line="240" w:lineRule="auto"/>
        <w:jc w:val="both"/>
      </w:pPr>
      <w:r w:rsidRPr="0056189C">
        <w:t>Uno de los elementos más importantes de este modelo es que el ERP y el MRP deben estar correctamente parametrizados para manejar estrategias avanzadas de abastecimiento. En muchos casos, un mismo componente puede comprarse simultáneamente a dos o tres proveedores diferentes por razones de riesgo operativo, acuerdos comerciales, limitaciones de capacidad, tiempos de entrega o diversificación de suministro. Por esta razón, el sistema debe permitir parametrizar porcentajes de asignación automática por proveedor, cantidades mínimas, capacidades máximas, lead times diferenciados, costos preferenciales y reglas de abastecimiento parcial.</w:t>
      </w:r>
    </w:p>
    <w:p w14:paraId="6E1EAB7B" w14:textId="77777777" w:rsidR="0056189C" w:rsidRPr="0056189C" w:rsidRDefault="0056189C" w:rsidP="0056189C">
      <w:pPr>
        <w:spacing w:after="0" w:line="240" w:lineRule="auto"/>
        <w:jc w:val="both"/>
      </w:pPr>
      <w:r w:rsidRPr="0056189C">
        <w:t>Por ejemplo, un componente podría configurarse de la siguiente manera:</w:t>
      </w:r>
    </w:p>
    <w:p w14:paraId="29A57E14" w14:textId="77777777" w:rsidR="0056189C" w:rsidRPr="0056189C" w:rsidRDefault="0056189C" w:rsidP="00254CE7">
      <w:pPr>
        <w:numPr>
          <w:ilvl w:val="0"/>
          <w:numId w:val="478"/>
        </w:numPr>
        <w:spacing w:after="0" w:line="240" w:lineRule="auto"/>
        <w:jc w:val="both"/>
      </w:pPr>
      <w:r w:rsidRPr="0056189C">
        <w:t xml:space="preserve">Proveedor A: 50% </w:t>
      </w:r>
    </w:p>
    <w:p w14:paraId="4CE28A6D" w14:textId="77777777" w:rsidR="0056189C" w:rsidRPr="0056189C" w:rsidRDefault="0056189C" w:rsidP="00254CE7">
      <w:pPr>
        <w:numPr>
          <w:ilvl w:val="0"/>
          <w:numId w:val="478"/>
        </w:numPr>
        <w:spacing w:after="0" w:line="240" w:lineRule="auto"/>
        <w:jc w:val="both"/>
      </w:pPr>
      <w:r w:rsidRPr="0056189C">
        <w:t xml:space="preserve">Proveedor B: 30% </w:t>
      </w:r>
    </w:p>
    <w:p w14:paraId="29E5442D" w14:textId="77777777" w:rsidR="0056189C" w:rsidRPr="0056189C" w:rsidRDefault="0056189C" w:rsidP="00254CE7">
      <w:pPr>
        <w:numPr>
          <w:ilvl w:val="0"/>
          <w:numId w:val="478"/>
        </w:numPr>
        <w:spacing w:after="0" w:line="240" w:lineRule="auto"/>
        <w:jc w:val="both"/>
      </w:pPr>
      <w:r w:rsidRPr="0056189C">
        <w:t xml:space="preserve">Proveedor C: 20% </w:t>
      </w:r>
    </w:p>
    <w:p w14:paraId="5B753E40" w14:textId="77777777" w:rsidR="0056189C" w:rsidRPr="0056189C" w:rsidRDefault="0056189C" w:rsidP="0056189C">
      <w:pPr>
        <w:spacing w:after="0" w:line="240" w:lineRule="auto"/>
        <w:jc w:val="both"/>
      </w:pPr>
      <w:r w:rsidRPr="0056189C">
        <w:t>De esta forma, cuando el MRP genere automáticamente los requerimientos de compra, el ERP dividirá las órdenes según las reglas previamente parametrizadas, eliminando decisiones manuales repetitivas, reduciendo errores operacionales y fortaleciendo la estabilidad de la cadena de suministro.</w:t>
      </w:r>
    </w:p>
    <w:p w14:paraId="3BE1F72A" w14:textId="77777777" w:rsidR="0056189C" w:rsidRPr="0056189C" w:rsidRDefault="0056189C" w:rsidP="0056189C">
      <w:pPr>
        <w:spacing w:after="0" w:line="240" w:lineRule="auto"/>
        <w:jc w:val="both"/>
      </w:pPr>
      <w:r w:rsidRPr="0056189C">
        <w:t>Una vez generadas automáticamente las órdenes de compra o requisiciones sugeridas, el ERP debe activar inmediatamente un workflow digital de aprobación. Este flujo normalmente debe dirigirse al Gerente General, Director de Operaciones, Director Financiero o responsables autorizados según políticas de aprobación definidas por montos, categorías o criticidad de materiales. El objetivo es mantener control financiero y operacional antes de comprometer oficialmente recursos de la empresa.</w:t>
      </w:r>
    </w:p>
    <w:p w14:paraId="66D3DEE5" w14:textId="77777777" w:rsidR="0056189C" w:rsidRPr="0056189C" w:rsidRDefault="0056189C" w:rsidP="0056189C">
      <w:pPr>
        <w:spacing w:after="0" w:line="240" w:lineRule="auto"/>
        <w:jc w:val="both"/>
      </w:pPr>
      <w:r w:rsidRPr="0056189C">
        <w:t>Luego de aprobadas electrónicamente, el ERP debe ejecutar automáticamente varias acciones simultáneas: envío automático de la orden de compra al proveedor, envío de copia al departamento de compras, envío automático al encargado de logística internacional o agente aduanal subcontratado cuando aplique, registro automático en trazabilidad documental, activación de seguimiento de entrega, actualización del flujo de caja proyectado, actualización del inventario esperado en tránsito y actualización de compromisos de abastecimiento.</w:t>
      </w:r>
    </w:p>
    <w:p w14:paraId="691AF2D2" w14:textId="77777777" w:rsidR="0056189C" w:rsidRPr="0056189C" w:rsidRDefault="0056189C" w:rsidP="0056189C">
      <w:pPr>
        <w:spacing w:after="0" w:line="240" w:lineRule="auto"/>
        <w:jc w:val="both"/>
      </w:pPr>
      <w:r w:rsidRPr="0056189C">
        <w:t>Tanto la orden de compra como el correo automático generado al proveedor deben contener condiciones comerciales y operacionales claramente parametrizadas para evitar ambigüedades futuras. Una de las políticas más importantes corresponde al manejo de tolerancias de entrega. La empresa puede establecer formalmente dentro del ERP una política de tolerancia operacional de ±5% sobre las cantidades ordenadas. Esto significa que cualquier entrega cuyo volumen se encuentre dentro de ese rango podrá ser considerada aceptable y permitir el cierre automático de la orden de compra, siempre que no existan desviaciones de calidad, documentación o especificación.</w:t>
      </w:r>
    </w:p>
    <w:p w14:paraId="49E25740" w14:textId="77777777" w:rsidR="0056189C" w:rsidRPr="0056189C" w:rsidRDefault="0056189C" w:rsidP="0056189C">
      <w:pPr>
        <w:spacing w:after="0" w:line="240" w:lineRule="auto"/>
        <w:jc w:val="both"/>
      </w:pPr>
      <w:r w:rsidRPr="0056189C">
        <w:lastRenderedPageBreak/>
        <w:t>Cuando el proveedor entregue cantidades superiores al límite permitido, el sistema debe establecer claramente que los excedentes podrán ser rechazados y devueltos, o alternativamente almacenados temporalmente bajo responsabilidad y costo del proveedor. La empresa no estará obligada a pagar materiales no autorizados, y la aceptación física no debe implicar aceptación comercial automática. De igual manera, cuando existan entregas parciales por debajo del rango permitido, la orden deberá permanecer abierta dentro del ERP hasta que el proveedor complete el suministro pendiente o exista una autorización formal de cierre parcial.</w:t>
      </w:r>
    </w:p>
    <w:p w14:paraId="314BC3AD" w14:textId="77777777" w:rsidR="0056189C" w:rsidRPr="0056189C" w:rsidRDefault="0056189C" w:rsidP="0056189C">
      <w:pPr>
        <w:spacing w:after="0" w:line="240" w:lineRule="auto"/>
        <w:jc w:val="both"/>
        <w:rPr>
          <w:b/>
          <w:bCs/>
        </w:rPr>
      </w:pPr>
    </w:p>
    <w:p w14:paraId="541D89AF" w14:textId="77777777" w:rsidR="0056189C" w:rsidRPr="0056189C" w:rsidRDefault="0056189C" w:rsidP="0056189C">
      <w:pPr>
        <w:spacing w:after="0" w:line="240" w:lineRule="auto"/>
        <w:jc w:val="both"/>
        <w:rPr>
          <w:b/>
          <w:bCs/>
        </w:rPr>
      </w:pPr>
    </w:p>
    <w:p w14:paraId="0B3A20D9" w14:textId="0929AD6D" w:rsidR="0056189C" w:rsidRPr="0056189C" w:rsidRDefault="0056189C" w:rsidP="0056189C">
      <w:pPr>
        <w:spacing w:after="0" w:line="240" w:lineRule="auto"/>
        <w:jc w:val="both"/>
      </w:pPr>
      <w:r w:rsidRPr="0056189C">
        <w:rPr>
          <w:noProof/>
        </w:rPr>
        <w:drawing>
          <wp:anchor distT="0" distB="0" distL="114300" distR="114300" simplePos="0" relativeHeight="251645952" behindDoc="1" locked="0" layoutInCell="1" allowOverlap="1" wp14:anchorId="07DD73E5" wp14:editId="3608BD85">
            <wp:simplePos x="0" y="0"/>
            <wp:positionH relativeFrom="margin">
              <wp:posOffset>-892175</wp:posOffset>
            </wp:positionH>
            <wp:positionV relativeFrom="paragraph">
              <wp:posOffset>584835</wp:posOffset>
            </wp:positionV>
            <wp:extent cx="7050405" cy="1181735"/>
            <wp:effectExtent l="0" t="0" r="0" b="0"/>
            <wp:wrapTight wrapText="bothSides">
              <wp:wrapPolygon edited="0">
                <wp:start x="0" y="0"/>
                <wp:lineTo x="0" y="21240"/>
                <wp:lineTo x="21536" y="21240"/>
                <wp:lineTo x="21536" y="0"/>
                <wp:lineTo x="0" y="0"/>
              </wp:wrapPolygon>
            </wp:wrapTight>
            <wp:docPr id="3364790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479076" name=""/>
                    <pic:cNvPicPr/>
                  </pic:nvPicPr>
                  <pic:blipFill>
                    <a:blip r:embed="rId13">
                      <a:extLst>
                        <a:ext uri="{28A0092B-C50C-407E-A947-70E740481C1C}">
                          <a14:useLocalDpi xmlns:a14="http://schemas.microsoft.com/office/drawing/2010/main" val="0"/>
                        </a:ext>
                      </a:extLst>
                    </a:blip>
                    <a:stretch>
                      <a:fillRect/>
                    </a:stretch>
                  </pic:blipFill>
                  <pic:spPr>
                    <a:xfrm>
                      <a:off x="0" y="0"/>
                      <a:ext cx="7050405" cy="1181735"/>
                    </a:xfrm>
                    <a:prstGeom prst="rect">
                      <a:avLst/>
                    </a:prstGeom>
                  </pic:spPr>
                </pic:pic>
              </a:graphicData>
            </a:graphic>
            <wp14:sizeRelH relativeFrom="margin">
              <wp14:pctWidth>0</wp14:pctWidth>
            </wp14:sizeRelH>
            <wp14:sizeRelV relativeFrom="margin">
              <wp14:pctHeight>0</wp14:pctHeight>
            </wp14:sizeRelV>
          </wp:anchor>
        </w:drawing>
      </w:r>
      <w:r w:rsidR="00F4621C">
        <w:rPr>
          <w:b/>
          <w:bCs/>
        </w:rPr>
        <w:t xml:space="preserve">2.2 </w:t>
      </w:r>
      <w:r w:rsidRPr="0056189C">
        <w:rPr>
          <w:b/>
          <w:bCs/>
        </w:rPr>
        <w:t>Matriz de Tolerancia Operacional Parametrizada en ERP (±5%)</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81"/>
        <w:gridCol w:w="66"/>
        <w:gridCol w:w="66"/>
        <w:gridCol w:w="66"/>
        <w:gridCol w:w="81"/>
      </w:tblGrid>
      <w:tr w:rsidR="0056189C" w:rsidRPr="0056189C" w14:paraId="37B7D147" w14:textId="77777777" w:rsidTr="0056189C">
        <w:trPr>
          <w:tblHeader/>
          <w:tblCellSpacing w:w="15" w:type="dxa"/>
        </w:trPr>
        <w:tc>
          <w:tcPr>
            <w:tcW w:w="0" w:type="auto"/>
            <w:vAlign w:val="center"/>
          </w:tcPr>
          <w:p w14:paraId="500ADC34" w14:textId="589684F8" w:rsidR="0056189C" w:rsidRPr="0056189C" w:rsidRDefault="0056189C" w:rsidP="0056189C">
            <w:pPr>
              <w:spacing w:after="0" w:line="240" w:lineRule="auto"/>
              <w:jc w:val="both"/>
              <w:rPr>
                <w:b/>
                <w:bCs/>
              </w:rPr>
            </w:pPr>
          </w:p>
        </w:tc>
        <w:tc>
          <w:tcPr>
            <w:tcW w:w="0" w:type="auto"/>
            <w:vAlign w:val="center"/>
          </w:tcPr>
          <w:p w14:paraId="4BAE99A5" w14:textId="2B1B7CFB" w:rsidR="0056189C" w:rsidRPr="0056189C" w:rsidRDefault="0056189C" w:rsidP="0056189C">
            <w:pPr>
              <w:spacing w:after="0" w:line="240" w:lineRule="auto"/>
              <w:jc w:val="both"/>
              <w:rPr>
                <w:b/>
                <w:bCs/>
              </w:rPr>
            </w:pPr>
          </w:p>
        </w:tc>
        <w:tc>
          <w:tcPr>
            <w:tcW w:w="0" w:type="auto"/>
            <w:vAlign w:val="center"/>
          </w:tcPr>
          <w:p w14:paraId="04493838" w14:textId="7770528A" w:rsidR="0056189C" w:rsidRPr="0056189C" w:rsidRDefault="0056189C" w:rsidP="0056189C">
            <w:pPr>
              <w:spacing w:after="0" w:line="240" w:lineRule="auto"/>
              <w:jc w:val="both"/>
              <w:rPr>
                <w:b/>
                <w:bCs/>
              </w:rPr>
            </w:pPr>
          </w:p>
        </w:tc>
        <w:tc>
          <w:tcPr>
            <w:tcW w:w="0" w:type="auto"/>
            <w:vAlign w:val="center"/>
          </w:tcPr>
          <w:p w14:paraId="07FE77B1" w14:textId="399DD7E6" w:rsidR="0056189C" w:rsidRPr="0056189C" w:rsidRDefault="0056189C" w:rsidP="0056189C">
            <w:pPr>
              <w:spacing w:after="0" w:line="240" w:lineRule="auto"/>
              <w:jc w:val="both"/>
              <w:rPr>
                <w:b/>
                <w:bCs/>
              </w:rPr>
            </w:pPr>
          </w:p>
        </w:tc>
        <w:tc>
          <w:tcPr>
            <w:tcW w:w="0" w:type="auto"/>
            <w:vAlign w:val="center"/>
          </w:tcPr>
          <w:p w14:paraId="48426F62" w14:textId="299AFB0D" w:rsidR="0056189C" w:rsidRPr="0056189C" w:rsidRDefault="0056189C" w:rsidP="0056189C">
            <w:pPr>
              <w:spacing w:after="0" w:line="240" w:lineRule="auto"/>
              <w:jc w:val="both"/>
              <w:rPr>
                <w:b/>
                <w:bCs/>
              </w:rPr>
            </w:pPr>
          </w:p>
        </w:tc>
      </w:tr>
    </w:tbl>
    <w:p w14:paraId="386CAD8E" w14:textId="77777777" w:rsidR="0056189C" w:rsidRPr="0056189C" w:rsidRDefault="0056189C" w:rsidP="0056189C">
      <w:pPr>
        <w:spacing w:after="0" w:line="240" w:lineRule="auto"/>
        <w:jc w:val="both"/>
      </w:pPr>
    </w:p>
    <w:p w14:paraId="236799EB" w14:textId="77777777" w:rsidR="0056189C" w:rsidRPr="0056189C" w:rsidRDefault="0056189C" w:rsidP="0056189C">
      <w:pPr>
        <w:spacing w:after="0" w:line="240" w:lineRule="auto"/>
        <w:jc w:val="both"/>
      </w:pPr>
    </w:p>
    <w:p w14:paraId="20FF5CCA" w14:textId="3C4AFA0D" w:rsidR="0056189C" w:rsidRPr="0056189C" w:rsidRDefault="0056189C" w:rsidP="0056189C">
      <w:pPr>
        <w:spacing w:after="0" w:line="240" w:lineRule="auto"/>
        <w:jc w:val="both"/>
      </w:pPr>
      <w:r w:rsidRPr="0056189C">
        <w:t>Idealmente, todas estas reglas deberán quedar parametrizadas directamente dentro del ERP y no depender de interpretaciones manuales. Esto permitirá que el sistema funcione como un mecanismo automático de control operacional, financiero y logístico, aumentando la velocidad de ejecución, reduciendo conflictos con proveedores y creando una operación mucho más escalable, inteligente y profesional.</w:t>
      </w:r>
    </w:p>
    <w:p w14:paraId="7AFD82DF" w14:textId="77777777" w:rsidR="0056189C" w:rsidRPr="0056189C" w:rsidRDefault="0056189C" w:rsidP="00137830">
      <w:pPr>
        <w:spacing w:after="0" w:line="240" w:lineRule="auto"/>
        <w:jc w:val="both"/>
        <w:rPr>
          <w:color w:val="EE0000"/>
        </w:rPr>
      </w:pPr>
    </w:p>
    <w:p w14:paraId="539FD4F1" w14:textId="77777777" w:rsidR="00295C03" w:rsidRPr="00F4621C" w:rsidRDefault="00295C03" w:rsidP="00AE730B">
      <w:pPr>
        <w:spacing w:after="0" w:line="240" w:lineRule="auto"/>
        <w:jc w:val="both"/>
        <w:rPr>
          <w:b/>
          <w:bCs/>
        </w:rPr>
      </w:pPr>
    </w:p>
    <w:p w14:paraId="170F204B" w14:textId="2C09FA3F" w:rsidR="00295C03" w:rsidRPr="00F4621C" w:rsidRDefault="00F4621C" w:rsidP="00F4621C">
      <w:pPr>
        <w:spacing w:after="0" w:line="240" w:lineRule="auto"/>
        <w:jc w:val="both"/>
        <w:rPr>
          <w:b/>
          <w:bCs/>
        </w:rPr>
      </w:pPr>
      <w:r w:rsidRPr="00F4621C">
        <w:rPr>
          <w:b/>
          <w:bCs/>
        </w:rPr>
        <w:t>2.3</w:t>
      </w:r>
      <w:r>
        <w:rPr>
          <w:b/>
          <w:bCs/>
        </w:rPr>
        <w:t xml:space="preserve"> </w:t>
      </w:r>
      <w:r w:rsidR="00295C03" w:rsidRPr="00F4621C">
        <w:rPr>
          <w:b/>
          <w:bCs/>
        </w:rPr>
        <w:t xml:space="preserve">Confirmación de recepción y aceptación de </w:t>
      </w:r>
      <w:r w:rsidRPr="00F4621C">
        <w:rPr>
          <w:b/>
          <w:bCs/>
        </w:rPr>
        <w:t>órdenes</w:t>
      </w:r>
      <w:r w:rsidR="00295C03" w:rsidRPr="00F4621C">
        <w:rPr>
          <w:b/>
          <w:bCs/>
        </w:rPr>
        <w:t xml:space="preserve"> de compra por parte de proveedores</w:t>
      </w:r>
    </w:p>
    <w:p w14:paraId="137BF417" w14:textId="1BA8C8CC" w:rsidR="00295C03" w:rsidRPr="00295C03" w:rsidRDefault="00295C03" w:rsidP="00295C03">
      <w:pPr>
        <w:spacing w:after="0" w:line="240" w:lineRule="auto"/>
        <w:jc w:val="both"/>
      </w:pPr>
      <w:r w:rsidRPr="00295C03">
        <w:t>Un componente crítico dentro del proceso de abastecimiento no es solamente la generación automática de órdenes de compra mediante el MRP, sino también la validación formal de compromiso por parte del proveedor. Por esta razón, el Planner Buyer debe asumir la responsabilidad activa de confirmar que cada proveedor haya recibido, aceptado y validado plenamente las órdenes de compra emitidas por el ERP. Esta confirmación debe incluir explícitamente la capacidad del proveedor para cumplir con las cantidades requeridas, las especificaciones de calidad establecidas y los tiempos de entrega comprometidos por la empresa dentro de su planificación operacional.</w:t>
      </w:r>
    </w:p>
    <w:p w14:paraId="154FD91F" w14:textId="77777777" w:rsidR="00295C03" w:rsidRPr="00295C03" w:rsidRDefault="00295C03" w:rsidP="00295C03">
      <w:pPr>
        <w:spacing w:after="0" w:line="240" w:lineRule="auto"/>
        <w:jc w:val="both"/>
      </w:pPr>
      <w:r w:rsidRPr="00295C03">
        <w:t>El objetivo de este control es evitar uno de los problemas más frecuentes en las cadenas de suministro industriales: asumir erróneamente que una orden enviada automáticamente implica automáticamente una capacidad real de suministro. En la práctica, muchos proveedores pueden presentar restricciones de inventario, capacidad productiva, problemas logísticos, limitaciones financieras, retrasos portuarios o conflictos internos que les impidan cumplir adecuadamente con las órdenes emitidas. Por ello, el ERP debe considerar la orden de compra como “pendiente de confirmación” hasta que el proveedor acepte formalmente el compromiso de suministro.</w:t>
      </w:r>
    </w:p>
    <w:p w14:paraId="334927AB" w14:textId="77777777" w:rsidR="00295C03" w:rsidRDefault="00295C03" w:rsidP="00295C03">
      <w:pPr>
        <w:spacing w:after="0" w:line="240" w:lineRule="auto"/>
        <w:jc w:val="both"/>
      </w:pPr>
      <w:r w:rsidRPr="00295C03">
        <w:t>Idealmente, el workflow del ERP debe incluir estados como:</w:t>
      </w:r>
    </w:p>
    <w:p w14:paraId="3942712C" w14:textId="5097E6FC" w:rsidR="0072195C" w:rsidRDefault="0072195C" w:rsidP="00295C03">
      <w:pPr>
        <w:spacing w:after="0" w:line="240" w:lineRule="auto"/>
        <w:jc w:val="both"/>
      </w:pPr>
      <w:r w:rsidRPr="0072195C">
        <w:rPr>
          <w:noProof/>
        </w:rPr>
        <w:lastRenderedPageBreak/>
        <w:drawing>
          <wp:anchor distT="0" distB="0" distL="114300" distR="114300" simplePos="0" relativeHeight="251648000" behindDoc="1" locked="0" layoutInCell="1" allowOverlap="1" wp14:anchorId="6E79DFF4" wp14:editId="5E1FB2F9">
            <wp:simplePos x="0" y="0"/>
            <wp:positionH relativeFrom="column">
              <wp:posOffset>118254</wp:posOffset>
            </wp:positionH>
            <wp:positionV relativeFrom="paragraph">
              <wp:posOffset>211694</wp:posOffset>
            </wp:positionV>
            <wp:extent cx="5227955" cy="1856740"/>
            <wp:effectExtent l="0" t="0" r="0" b="0"/>
            <wp:wrapTight wrapText="bothSides">
              <wp:wrapPolygon edited="0">
                <wp:start x="0" y="0"/>
                <wp:lineTo x="0" y="21275"/>
                <wp:lineTo x="21487" y="21275"/>
                <wp:lineTo x="21487" y="0"/>
                <wp:lineTo x="0" y="0"/>
              </wp:wrapPolygon>
            </wp:wrapTight>
            <wp:docPr id="5914110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411072" name=""/>
                    <pic:cNvPicPr/>
                  </pic:nvPicPr>
                  <pic:blipFill>
                    <a:blip r:embed="rId14">
                      <a:extLst>
                        <a:ext uri="{28A0092B-C50C-407E-A947-70E740481C1C}">
                          <a14:useLocalDpi xmlns:a14="http://schemas.microsoft.com/office/drawing/2010/main" val="0"/>
                        </a:ext>
                      </a:extLst>
                    </a:blip>
                    <a:stretch>
                      <a:fillRect/>
                    </a:stretch>
                  </pic:blipFill>
                  <pic:spPr>
                    <a:xfrm>
                      <a:off x="0" y="0"/>
                      <a:ext cx="5227955" cy="1856740"/>
                    </a:xfrm>
                    <a:prstGeom prst="rect">
                      <a:avLst/>
                    </a:prstGeom>
                  </pic:spPr>
                </pic:pic>
              </a:graphicData>
            </a:graphic>
          </wp:anchor>
        </w:drawing>
      </w:r>
    </w:p>
    <w:p w14:paraId="36E1918C" w14:textId="77777777" w:rsidR="00F4621C" w:rsidRDefault="00F4621C" w:rsidP="00295C03">
      <w:pPr>
        <w:spacing w:after="0" w:line="240" w:lineRule="auto"/>
        <w:jc w:val="both"/>
      </w:pPr>
    </w:p>
    <w:p w14:paraId="114A35D9" w14:textId="15D210F7" w:rsidR="00295C03" w:rsidRPr="00295C03" w:rsidRDefault="00295C03" w:rsidP="00295C03">
      <w:pPr>
        <w:spacing w:after="0" w:line="240" w:lineRule="auto"/>
        <w:jc w:val="both"/>
      </w:pPr>
      <w:r w:rsidRPr="00295C03">
        <w:t>Una vez enviada la orden de compra, el Planner Buyer debe monitorear activamente la recepción de la confirmación del proveedor dentro del plazo definido por la empresa. Si dicha confirmación no es recibida oportunamente, el Planner Buyer debe contactar directamente al proveedor para solicitar validación inmediata del pedido y confirmar:</w:t>
      </w:r>
    </w:p>
    <w:p w14:paraId="6700799B" w14:textId="42806BD2" w:rsidR="00295C03" w:rsidRPr="00295C03" w:rsidRDefault="00295C03" w:rsidP="00254CE7">
      <w:pPr>
        <w:numPr>
          <w:ilvl w:val="0"/>
          <w:numId w:val="22"/>
        </w:numPr>
        <w:spacing w:after="0" w:line="240" w:lineRule="auto"/>
        <w:jc w:val="both"/>
      </w:pPr>
      <w:r w:rsidRPr="00295C03">
        <w:t xml:space="preserve">Volumen disponible. </w:t>
      </w:r>
    </w:p>
    <w:p w14:paraId="18461CDB" w14:textId="0F69503D" w:rsidR="00295C03" w:rsidRPr="00295C03" w:rsidRDefault="00295C03" w:rsidP="00254CE7">
      <w:pPr>
        <w:numPr>
          <w:ilvl w:val="0"/>
          <w:numId w:val="22"/>
        </w:numPr>
        <w:spacing w:after="0" w:line="240" w:lineRule="auto"/>
        <w:jc w:val="both"/>
      </w:pPr>
      <w:r w:rsidRPr="00295C03">
        <w:t xml:space="preserve">Calidad requerida. </w:t>
      </w:r>
    </w:p>
    <w:p w14:paraId="54CDC676" w14:textId="09A0E1C1" w:rsidR="00295C03" w:rsidRPr="00295C03" w:rsidRDefault="00295C03" w:rsidP="00254CE7">
      <w:pPr>
        <w:numPr>
          <w:ilvl w:val="0"/>
          <w:numId w:val="22"/>
        </w:numPr>
        <w:spacing w:after="0" w:line="240" w:lineRule="auto"/>
        <w:jc w:val="both"/>
      </w:pPr>
      <w:r w:rsidRPr="00295C03">
        <w:t xml:space="preserve">Fecha de despacho. </w:t>
      </w:r>
    </w:p>
    <w:p w14:paraId="754392F4" w14:textId="62E43DF3" w:rsidR="00295C03" w:rsidRPr="00295C03" w:rsidRDefault="00295C03" w:rsidP="00254CE7">
      <w:pPr>
        <w:numPr>
          <w:ilvl w:val="0"/>
          <w:numId w:val="22"/>
        </w:numPr>
        <w:spacing w:after="0" w:line="240" w:lineRule="auto"/>
        <w:jc w:val="both"/>
      </w:pPr>
      <w:r w:rsidRPr="00295C03">
        <w:t xml:space="preserve">Fecha estimada de llegada. </w:t>
      </w:r>
    </w:p>
    <w:p w14:paraId="3C697EAC" w14:textId="77777777" w:rsidR="00295C03" w:rsidRPr="00295C03" w:rsidRDefault="00295C03" w:rsidP="00254CE7">
      <w:pPr>
        <w:numPr>
          <w:ilvl w:val="0"/>
          <w:numId w:val="22"/>
        </w:numPr>
        <w:spacing w:after="0" w:line="240" w:lineRule="auto"/>
        <w:jc w:val="both"/>
      </w:pPr>
      <w:r w:rsidRPr="00295C03">
        <w:t xml:space="preserve">Restricciones potenciales. </w:t>
      </w:r>
    </w:p>
    <w:p w14:paraId="171E3C25" w14:textId="77777777" w:rsidR="0072195C" w:rsidRDefault="00295C03" w:rsidP="00254CE7">
      <w:pPr>
        <w:numPr>
          <w:ilvl w:val="0"/>
          <w:numId w:val="22"/>
        </w:numPr>
        <w:spacing w:after="0" w:line="240" w:lineRule="auto"/>
        <w:jc w:val="both"/>
      </w:pPr>
      <w:r w:rsidRPr="00295C03">
        <w:t xml:space="preserve">Riesgos operacionales identificados. </w:t>
      </w:r>
    </w:p>
    <w:p w14:paraId="03CFF174" w14:textId="1DA801E8" w:rsidR="00295C03" w:rsidRPr="00295C03" w:rsidRDefault="00295C03" w:rsidP="0072195C">
      <w:pPr>
        <w:spacing w:after="0" w:line="240" w:lineRule="auto"/>
        <w:jc w:val="both"/>
      </w:pPr>
      <w:r w:rsidRPr="00295C03">
        <w:t>Si aun después de este seguimiento el proveedor no confirma formalmente su capacidad de suministro</w:t>
      </w:r>
      <w:r w:rsidR="0072195C">
        <w:t xml:space="preserve"> y/o rechaza la orden de comrpas</w:t>
      </w:r>
      <w:r w:rsidRPr="00295C03">
        <w:t>, el Planner Buyer debe ejecutar inmediatamente un proceso de contingencia dentro del ERP. Este proceso debe consistir en volver a correr el MRP específicamente para los materiales afectados y reasignar automáticamente o manualmente dichos requerimientos hacia proveedores alternativos previamente parametrizados dentro del sistema.</w:t>
      </w:r>
    </w:p>
    <w:p w14:paraId="5B6E9F78" w14:textId="235F9BA8" w:rsidR="00295C03" w:rsidRPr="00295C03" w:rsidRDefault="00295C03" w:rsidP="00295C03">
      <w:pPr>
        <w:spacing w:after="0" w:line="240" w:lineRule="auto"/>
        <w:jc w:val="both"/>
      </w:pPr>
      <w:r w:rsidRPr="00295C03">
        <w:t>Este mecanismo es extremadamente importante porque evita que la empresa descubra demasiado tarde que un material crítico nunca será entregado, lo cual podría provocar:</w:t>
      </w:r>
    </w:p>
    <w:p w14:paraId="3DE89E81" w14:textId="01AFCEA9" w:rsidR="00295C03" w:rsidRPr="00295C03" w:rsidRDefault="00295C03" w:rsidP="00254CE7">
      <w:pPr>
        <w:numPr>
          <w:ilvl w:val="0"/>
          <w:numId w:val="23"/>
        </w:numPr>
        <w:spacing w:after="0" w:line="240" w:lineRule="auto"/>
        <w:jc w:val="both"/>
      </w:pPr>
      <w:r w:rsidRPr="00295C03">
        <w:t xml:space="preserve">Paradas de producción. </w:t>
      </w:r>
    </w:p>
    <w:p w14:paraId="20158186" w14:textId="4CE06614" w:rsidR="00295C03" w:rsidRPr="00295C03" w:rsidRDefault="00295C03" w:rsidP="00254CE7">
      <w:pPr>
        <w:numPr>
          <w:ilvl w:val="0"/>
          <w:numId w:val="23"/>
        </w:numPr>
        <w:spacing w:after="0" w:line="240" w:lineRule="auto"/>
        <w:jc w:val="both"/>
      </w:pPr>
      <w:r w:rsidRPr="00295C03">
        <w:t xml:space="preserve">Incumplimientos a clientes. </w:t>
      </w:r>
    </w:p>
    <w:p w14:paraId="7416B02B" w14:textId="6C3DBD08" w:rsidR="00295C03" w:rsidRPr="00295C03" w:rsidRDefault="00295C03" w:rsidP="00254CE7">
      <w:pPr>
        <w:numPr>
          <w:ilvl w:val="0"/>
          <w:numId w:val="23"/>
        </w:numPr>
        <w:spacing w:after="0" w:line="240" w:lineRule="auto"/>
        <w:jc w:val="both"/>
      </w:pPr>
      <w:r w:rsidRPr="00295C03">
        <w:t xml:space="preserve">Compras urgentes costosas. </w:t>
      </w:r>
    </w:p>
    <w:p w14:paraId="25714E32" w14:textId="2E6F6413" w:rsidR="00295C03" w:rsidRPr="00295C03" w:rsidRDefault="00295C03" w:rsidP="00254CE7">
      <w:pPr>
        <w:numPr>
          <w:ilvl w:val="0"/>
          <w:numId w:val="23"/>
        </w:numPr>
        <w:spacing w:after="0" w:line="240" w:lineRule="auto"/>
        <w:jc w:val="both"/>
      </w:pPr>
      <w:r w:rsidRPr="00295C03">
        <w:t xml:space="preserve">Uso excesivo de transporte aéreo. </w:t>
      </w:r>
    </w:p>
    <w:p w14:paraId="06D18F49" w14:textId="77777777" w:rsidR="00295C03" w:rsidRPr="00295C03" w:rsidRDefault="00295C03" w:rsidP="00254CE7">
      <w:pPr>
        <w:numPr>
          <w:ilvl w:val="0"/>
          <w:numId w:val="23"/>
        </w:numPr>
        <w:spacing w:after="0" w:line="240" w:lineRule="auto"/>
        <w:jc w:val="both"/>
      </w:pPr>
      <w:r w:rsidRPr="00295C03">
        <w:t xml:space="preserve">Pérdida de productividad. </w:t>
      </w:r>
    </w:p>
    <w:p w14:paraId="3072A30F" w14:textId="2A9F1EFC" w:rsidR="00295C03" w:rsidRPr="00295C03" w:rsidRDefault="00295C03" w:rsidP="00254CE7">
      <w:pPr>
        <w:numPr>
          <w:ilvl w:val="0"/>
          <w:numId w:val="23"/>
        </w:numPr>
        <w:spacing w:after="0" w:line="240" w:lineRule="auto"/>
        <w:jc w:val="both"/>
      </w:pPr>
      <w:r w:rsidRPr="00295C03">
        <w:t xml:space="preserve">Aumento de inventarios de seguridad. </w:t>
      </w:r>
    </w:p>
    <w:p w14:paraId="38E6517D" w14:textId="1300E92D" w:rsidR="00295C03" w:rsidRPr="00295C03" w:rsidRDefault="00295C03" w:rsidP="00254CE7">
      <w:pPr>
        <w:numPr>
          <w:ilvl w:val="0"/>
          <w:numId w:val="23"/>
        </w:numPr>
        <w:spacing w:after="0" w:line="240" w:lineRule="auto"/>
        <w:jc w:val="both"/>
      </w:pPr>
      <w:r w:rsidRPr="00295C03">
        <w:t xml:space="preserve">Caos operacional. </w:t>
      </w:r>
    </w:p>
    <w:p w14:paraId="76D0F67B" w14:textId="77777777" w:rsidR="00295C03" w:rsidRPr="00295C03" w:rsidRDefault="00295C03" w:rsidP="00295C03">
      <w:pPr>
        <w:spacing w:after="0" w:line="240" w:lineRule="auto"/>
        <w:jc w:val="both"/>
      </w:pPr>
      <w:r w:rsidRPr="00295C03">
        <w:t>El ERP debe estar diseñado para que este proceso de reasignación pueda ejecutarse rápidamente, utilizando reglas previamente configuradas como:</w:t>
      </w:r>
    </w:p>
    <w:p w14:paraId="498CD73A" w14:textId="310A3850" w:rsidR="00295C03" w:rsidRPr="00295C03" w:rsidRDefault="00295C03" w:rsidP="00254CE7">
      <w:pPr>
        <w:numPr>
          <w:ilvl w:val="0"/>
          <w:numId w:val="24"/>
        </w:numPr>
        <w:spacing w:after="0" w:line="240" w:lineRule="auto"/>
        <w:jc w:val="both"/>
      </w:pPr>
      <w:r w:rsidRPr="00295C03">
        <w:t xml:space="preserve">Prioridad de proveedores alternos. </w:t>
      </w:r>
    </w:p>
    <w:p w14:paraId="3B29A05E" w14:textId="3B31A548" w:rsidR="00295C03" w:rsidRPr="00295C03" w:rsidRDefault="00295C03" w:rsidP="00254CE7">
      <w:pPr>
        <w:numPr>
          <w:ilvl w:val="0"/>
          <w:numId w:val="24"/>
        </w:numPr>
        <w:spacing w:after="0" w:line="240" w:lineRule="auto"/>
        <w:jc w:val="both"/>
      </w:pPr>
      <w:r w:rsidRPr="00295C03">
        <w:t xml:space="preserve">Capacidad máxima por proveedor. </w:t>
      </w:r>
    </w:p>
    <w:p w14:paraId="46F9F6E3" w14:textId="77777777" w:rsidR="00295C03" w:rsidRPr="00295C03" w:rsidRDefault="00295C03" w:rsidP="00254CE7">
      <w:pPr>
        <w:numPr>
          <w:ilvl w:val="0"/>
          <w:numId w:val="24"/>
        </w:numPr>
        <w:spacing w:after="0" w:line="240" w:lineRule="auto"/>
        <w:jc w:val="both"/>
      </w:pPr>
      <w:r w:rsidRPr="00295C03">
        <w:t xml:space="preserve">Lead times. </w:t>
      </w:r>
    </w:p>
    <w:p w14:paraId="7E8139E7" w14:textId="77777777" w:rsidR="00295C03" w:rsidRPr="00295C03" w:rsidRDefault="00295C03" w:rsidP="00254CE7">
      <w:pPr>
        <w:numPr>
          <w:ilvl w:val="0"/>
          <w:numId w:val="24"/>
        </w:numPr>
        <w:spacing w:after="0" w:line="240" w:lineRule="auto"/>
        <w:jc w:val="both"/>
      </w:pPr>
      <w:r w:rsidRPr="00295C03">
        <w:t xml:space="preserve">Historial de cumplimiento. </w:t>
      </w:r>
    </w:p>
    <w:p w14:paraId="3E975226" w14:textId="11047409" w:rsidR="00295C03" w:rsidRPr="00295C03" w:rsidRDefault="00295C03" w:rsidP="00254CE7">
      <w:pPr>
        <w:numPr>
          <w:ilvl w:val="0"/>
          <w:numId w:val="24"/>
        </w:numPr>
        <w:spacing w:after="0" w:line="240" w:lineRule="auto"/>
        <w:jc w:val="both"/>
      </w:pPr>
      <w:r w:rsidRPr="00295C03">
        <w:t xml:space="preserve">Costos aprobados. </w:t>
      </w:r>
    </w:p>
    <w:p w14:paraId="4E373FC4" w14:textId="77777777" w:rsidR="00295C03" w:rsidRPr="00295C03" w:rsidRDefault="00295C03" w:rsidP="00254CE7">
      <w:pPr>
        <w:numPr>
          <w:ilvl w:val="0"/>
          <w:numId w:val="24"/>
        </w:numPr>
        <w:spacing w:after="0" w:line="240" w:lineRule="auto"/>
        <w:jc w:val="both"/>
      </w:pPr>
      <w:r w:rsidRPr="00295C03">
        <w:t xml:space="preserve">Calidad histórica. </w:t>
      </w:r>
    </w:p>
    <w:p w14:paraId="38961261" w14:textId="77777777" w:rsidR="00295C03" w:rsidRPr="00295C03" w:rsidRDefault="00295C03" w:rsidP="00254CE7">
      <w:pPr>
        <w:numPr>
          <w:ilvl w:val="0"/>
          <w:numId w:val="24"/>
        </w:numPr>
        <w:spacing w:after="0" w:line="240" w:lineRule="auto"/>
        <w:jc w:val="both"/>
      </w:pPr>
      <w:r w:rsidRPr="00295C03">
        <w:t xml:space="preserve">Riesgo operacional. </w:t>
      </w:r>
    </w:p>
    <w:p w14:paraId="5C28FC7B" w14:textId="77777777" w:rsidR="00496EA6" w:rsidRDefault="00496EA6" w:rsidP="00295C03">
      <w:pPr>
        <w:spacing w:after="0" w:line="240" w:lineRule="auto"/>
        <w:jc w:val="both"/>
      </w:pPr>
    </w:p>
    <w:p w14:paraId="704BD459" w14:textId="446995C2" w:rsidR="00295C03" w:rsidRPr="00295C03" w:rsidRDefault="00295C03" w:rsidP="00295C03">
      <w:pPr>
        <w:spacing w:after="0" w:line="240" w:lineRule="auto"/>
        <w:jc w:val="both"/>
      </w:pPr>
      <w:r w:rsidRPr="00295C03">
        <w:t>Además, esta situación no debe tratarse únicamente como un problema operativo puntual, sino también como una señal estratégica sobre el desempeño del proveedor. Por esta razón, cualquier caso donde un proveedor no confirme oportunamente órdenes críticas o incumpla</w:t>
      </w:r>
      <w:r w:rsidR="0072195C">
        <w:t>/rechace</w:t>
      </w:r>
      <w:r w:rsidRPr="00295C03">
        <w:t xml:space="preserve"> repetidamente compromisos de suministro debe documentarse formalmente </w:t>
      </w:r>
      <w:r w:rsidRPr="00295C03">
        <w:lastRenderedPageBreak/>
        <w:t>y presentarse en la siguiente reunión mensual integrada de planificación operacional realizada el tercer martes de cada mes.</w:t>
      </w:r>
    </w:p>
    <w:p w14:paraId="281E549E" w14:textId="77777777" w:rsidR="00295C03" w:rsidRPr="00295C03" w:rsidRDefault="00295C03" w:rsidP="00295C03">
      <w:pPr>
        <w:spacing w:after="0" w:line="240" w:lineRule="auto"/>
        <w:jc w:val="both"/>
      </w:pPr>
      <w:r w:rsidRPr="00295C03">
        <w:t>Durante dicha reunión, el área de compras y supply chain debe presentar indicadores relacionados con:</w:t>
      </w:r>
    </w:p>
    <w:p w14:paraId="2B99B7DF" w14:textId="77777777" w:rsidR="0072195C" w:rsidRDefault="0072195C" w:rsidP="00295C03">
      <w:pPr>
        <w:spacing w:after="0" w:line="240" w:lineRule="auto"/>
        <w:jc w:val="both"/>
      </w:pPr>
    </w:p>
    <w:p w14:paraId="0D5D7A08" w14:textId="644B2925" w:rsidR="0072195C" w:rsidRDefault="0072195C" w:rsidP="00295C03">
      <w:pPr>
        <w:spacing w:after="0" w:line="240" w:lineRule="auto"/>
        <w:jc w:val="both"/>
      </w:pPr>
      <w:r w:rsidRPr="0072195C">
        <w:rPr>
          <w:noProof/>
        </w:rPr>
        <w:drawing>
          <wp:inline distT="0" distB="0" distL="0" distR="0" wp14:anchorId="32766914" wp14:editId="03A9E8AE">
            <wp:extent cx="5161905" cy="1628571"/>
            <wp:effectExtent l="0" t="0" r="1270" b="0"/>
            <wp:docPr id="4186526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8652637" name=""/>
                    <pic:cNvPicPr/>
                  </pic:nvPicPr>
                  <pic:blipFill>
                    <a:blip r:embed="rId15"/>
                    <a:stretch>
                      <a:fillRect/>
                    </a:stretch>
                  </pic:blipFill>
                  <pic:spPr>
                    <a:xfrm>
                      <a:off x="0" y="0"/>
                      <a:ext cx="5161905" cy="1628571"/>
                    </a:xfrm>
                    <a:prstGeom prst="rect">
                      <a:avLst/>
                    </a:prstGeom>
                  </pic:spPr>
                </pic:pic>
              </a:graphicData>
            </a:graphic>
          </wp:inline>
        </w:drawing>
      </w:r>
    </w:p>
    <w:p w14:paraId="185BD154" w14:textId="77777777" w:rsidR="0072195C" w:rsidRDefault="0072195C" w:rsidP="00295C03">
      <w:pPr>
        <w:spacing w:after="0" w:line="240" w:lineRule="auto"/>
        <w:jc w:val="both"/>
      </w:pPr>
    </w:p>
    <w:p w14:paraId="30D2AD68" w14:textId="432FB5BC" w:rsidR="00295C03" w:rsidRPr="00295C03" w:rsidRDefault="00295C03" w:rsidP="00295C03">
      <w:pPr>
        <w:spacing w:after="0" w:line="240" w:lineRule="auto"/>
        <w:jc w:val="both"/>
      </w:pPr>
      <w:r w:rsidRPr="00295C03">
        <w:t>En casos recurrentes, la gerencia podrá tomar decisiones estratégicas como:</w:t>
      </w:r>
    </w:p>
    <w:p w14:paraId="1D534DB8" w14:textId="77777777" w:rsidR="00295C03" w:rsidRPr="00295C03" w:rsidRDefault="00295C03" w:rsidP="00254CE7">
      <w:pPr>
        <w:numPr>
          <w:ilvl w:val="0"/>
          <w:numId w:val="25"/>
        </w:numPr>
        <w:spacing w:after="0" w:line="240" w:lineRule="auto"/>
        <w:jc w:val="both"/>
      </w:pPr>
      <w:r w:rsidRPr="00295C03">
        <w:t xml:space="preserve">Reducir participación del proveedor. </w:t>
      </w:r>
    </w:p>
    <w:p w14:paraId="1FD944A4" w14:textId="77777777" w:rsidR="00295C03" w:rsidRPr="00295C03" w:rsidRDefault="00295C03" w:rsidP="00254CE7">
      <w:pPr>
        <w:numPr>
          <w:ilvl w:val="0"/>
          <w:numId w:val="25"/>
        </w:numPr>
        <w:spacing w:after="0" w:line="240" w:lineRule="auto"/>
        <w:jc w:val="both"/>
      </w:pPr>
      <w:r w:rsidRPr="00295C03">
        <w:t xml:space="preserve">Reasignar porcentajes de compra. </w:t>
      </w:r>
    </w:p>
    <w:p w14:paraId="6D2B1547" w14:textId="77777777" w:rsidR="00295C03" w:rsidRPr="00295C03" w:rsidRDefault="00295C03" w:rsidP="00254CE7">
      <w:pPr>
        <w:numPr>
          <w:ilvl w:val="0"/>
          <w:numId w:val="25"/>
        </w:numPr>
        <w:spacing w:after="0" w:line="240" w:lineRule="auto"/>
        <w:jc w:val="both"/>
      </w:pPr>
      <w:r w:rsidRPr="00295C03">
        <w:t xml:space="preserve">Incorporar nuevos suplidores. </w:t>
      </w:r>
    </w:p>
    <w:p w14:paraId="28DC2C7F" w14:textId="77777777" w:rsidR="00295C03" w:rsidRPr="00295C03" w:rsidRDefault="00295C03" w:rsidP="00254CE7">
      <w:pPr>
        <w:numPr>
          <w:ilvl w:val="0"/>
          <w:numId w:val="25"/>
        </w:numPr>
        <w:spacing w:after="0" w:line="240" w:lineRule="auto"/>
        <w:jc w:val="both"/>
      </w:pPr>
      <w:r w:rsidRPr="00295C03">
        <w:t xml:space="preserve">Eliminar proveedores de la base aprobada. </w:t>
      </w:r>
    </w:p>
    <w:p w14:paraId="21A3C69A" w14:textId="77777777" w:rsidR="00295C03" w:rsidRPr="00295C03" w:rsidRDefault="00295C03" w:rsidP="00254CE7">
      <w:pPr>
        <w:numPr>
          <w:ilvl w:val="0"/>
          <w:numId w:val="25"/>
        </w:numPr>
        <w:spacing w:after="0" w:line="240" w:lineRule="auto"/>
        <w:jc w:val="both"/>
      </w:pPr>
      <w:r w:rsidRPr="00295C03">
        <w:t xml:space="preserve">Modificar parametrizaciones del MRP. </w:t>
      </w:r>
    </w:p>
    <w:p w14:paraId="2306B9D8" w14:textId="77777777" w:rsidR="00295C03" w:rsidRPr="00295C03" w:rsidRDefault="00295C03" w:rsidP="00254CE7">
      <w:pPr>
        <w:numPr>
          <w:ilvl w:val="0"/>
          <w:numId w:val="25"/>
        </w:numPr>
        <w:spacing w:after="0" w:line="240" w:lineRule="auto"/>
        <w:jc w:val="both"/>
      </w:pPr>
      <w:r w:rsidRPr="00295C03">
        <w:t xml:space="preserve">Aumentar inventarios de seguridad temporalmente. </w:t>
      </w:r>
    </w:p>
    <w:p w14:paraId="54145A46" w14:textId="77777777" w:rsidR="00295C03" w:rsidRPr="00295C03" w:rsidRDefault="00295C03" w:rsidP="00254CE7">
      <w:pPr>
        <w:numPr>
          <w:ilvl w:val="0"/>
          <w:numId w:val="25"/>
        </w:numPr>
        <w:spacing w:after="0" w:line="240" w:lineRule="auto"/>
        <w:jc w:val="both"/>
      </w:pPr>
      <w:r w:rsidRPr="00295C03">
        <w:t xml:space="preserve">Renegociar acuerdos comerciales. </w:t>
      </w:r>
    </w:p>
    <w:p w14:paraId="3529A6D0" w14:textId="77777777" w:rsidR="00295C03" w:rsidRDefault="00295C03" w:rsidP="00295C03">
      <w:pPr>
        <w:spacing w:after="0" w:line="240" w:lineRule="auto"/>
        <w:jc w:val="center"/>
      </w:pPr>
    </w:p>
    <w:p w14:paraId="3C911E55" w14:textId="77777777" w:rsidR="009E0F3C" w:rsidRPr="009E0F3C" w:rsidRDefault="009E0F3C" w:rsidP="009E0F3C">
      <w:pPr>
        <w:spacing w:after="0" w:line="240" w:lineRule="auto"/>
        <w:jc w:val="both"/>
      </w:pPr>
      <w:r w:rsidRPr="009E0F3C">
        <w:t>En empresas industriales con cadenas de suministro maduras, también es posible parametrizar dentro del ERP diferentes niveles de automatización y control dependiendo del nivel de confianza, historial de desempeño y criticidad de cada proveedor. Por esta razón, no todos los suplidores necesariamente deben pasar por el mismo flujo de confirmación manual. En algunos casos, especialmente con proveedores estratégicos, recurrentes o altamente confiables, la empresa puede definir reglas de abastecimiento automatizado donde las órdenes de compra sean liberadas automáticamente sin requerir confirmación explícita previa del proveedor.</w:t>
      </w:r>
    </w:p>
    <w:p w14:paraId="26457514" w14:textId="77777777" w:rsidR="009E0F3C" w:rsidRPr="009E0F3C" w:rsidRDefault="009E0F3C" w:rsidP="009E0F3C">
      <w:pPr>
        <w:spacing w:after="0" w:line="240" w:lineRule="auto"/>
        <w:jc w:val="both"/>
      </w:pPr>
      <w:r w:rsidRPr="009E0F3C">
        <w:t>Este modelo normalmente aplica para proveedores que cumplen consistentemente con indicadores elevados de desempeño, tales como:</w:t>
      </w:r>
    </w:p>
    <w:p w14:paraId="51A93DB5" w14:textId="77777777" w:rsidR="009E0F3C" w:rsidRPr="009E0F3C" w:rsidRDefault="009E0F3C" w:rsidP="00254CE7">
      <w:pPr>
        <w:numPr>
          <w:ilvl w:val="0"/>
          <w:numId w:val="26"/>
        </w:numPr>
        <w:spacing w:after="0" w:line="240" w:lineRule="auto"/>
        <w:jc w:val="both"/>
      </w:pPr>
      <w:r w:rsidRPr="009E0F3C">
        <w:t xml:space="preserve">Alto nivel de entregas OTIF (On Time In Full). </w:t>
      </w:r>
    </w:p>
    <w:p w14:paraId="64B1207E" w14:textId="77777777" w:rsidR="009E0F3C" w:rsidRPr="009E0F3C" w:rsidRDefault="009E0F3C" w:rsidP="00254CE7">
      <w:pPr>
        <w:numPr>
          <w:ilvl w:val="0"/>
          <w:numId w:val="26"/>
        </w:numPr>
        <w:spacing w:after="0" w:line="240" w:lineRule="auto"/>
        <w:jc w:val="both"/>
      </w:pPr>
      <w:r w:rsidRPr="009E0F3C">
        <w:t xml:space="preserve">Excelente historial de calidad. </w:t>
      </w:r>
    </w:p>
    <w:p w14:paraId="7A387682" w14:textId="77777777" w:rsidR="009E0F3C" w:rsidRPr="009E0F3C" w:rsidRDefault="009E0F3C" w:rsidP="00254CE7">
      <w:pPr>
        <w:numPr>
          <w:ilvl w:val="0"/>
          <w:numId w:val="26"/>
        </w:numPr>
        <w:spacing w:after="0" w:line="240" w:lineRule="auto"/>
        <w:jc w:val="both"/>
      </w:pPr>
      <w:r w:rsidRPr="009E0F3C">
        <w:t xml:space="preserve">Lead times estables. </w:t>
      </w:r>
    </w:p>
    <w:p w14:paraId="63275947" w14:textId="77777777" w:rsidR="009E0F3C" w:rsidRPr="009E0F3C" w:rsidRDefault="009E0F3C" w:rsidP="00254CE7">
      <w:pPr>
        <w:numPr>
          <w:ilvl w:val="0"/>
          <w:numId w:val="26"/>
        </w:numPr>
        <w:spacing w:after="0" w:line="240" w:lineRule="auto"/>
        <w:jc w:val="both"/>
      </w:pPr>
      <w:r w:rsidRPr="009E0F3C">
        <w:t xml:space="preserve">Contratos de suministro permanentes. </w:t>
      </w:r>
    </w:p>
    <w:p w14:paraId="7798E2F7" w14:textId="77777777" w:rsidR="009E0F3C" w:rsidRPr="009E0F3C" w:rsidRDefault="009E0F3C" w:rsidP="00254CE7">
      <w:pPr>
        <w:numPr>
          <w:ilvl w:val="0"/>
          <w:numId w:val="26"/>
        </w:numPr>
        <w:spacing w:after="0" w:line="240" w:lineRule="auto"/>
        <w:jc w:val="both"/>
      </w:pPr>
      <w:r w:rsidRPr="009E0F3C">
        <w:t xml:space="preserve">Acuerdos de volumen garantizado. </w:t>
      </w:r>
    </w:p>
    <w:p w14:paraId="3F480655" w14:textId="77777777" w:rsidR="009E0F3C" w:rsidRPr="009E0F3C" w:rsidRDefault="009E0F3C" w:rsidP="00254CE7">
      <w:pPr>
        <w:numPr>
          <w:ilvl w:val="0"/>
          <w:numId w:val="26"/>
        </w:numPr>
        <w:spacing w:after="0" w:line="240" w:lineRule="auto"/>
        <w:jc w:val="both"/>
      </w:pPr>
      <w:r w:rsidRPr="009E0F3C">
        <w:t xml:space="preserve">Integraciones EDI/API con el ERP. </w:t>
      </w:r>
    </w:p>
    <w:p w14:paraId="4927B43C" w14:textId="77777777" w:rsidR="009E0F3C" w:rsidRPr="009E0F3C" w:rsidRDefault="009E0F3C" w:rsidP="00254CE7">
      <w:pPr>
        <w:numPr>
          <w:ilvl w:val="0"/>
          <w:numId w:val="26"/>
        </w:numPr>
        <w:spacing w:after="0" w:line="240" w:lineRule="auto"/>
        <w:jc w:val="both"/>
      </w:pPr>
      <w:r w:rsidRPr="009E0F3C">
        <w:t xml:space="preserve">Inventarios consignados. </w:t>
      </w:r>
    </w:p>
    <w:p w14:paraId="133A34F8" w14:textId="77777777" w:rsidR="009E0F3C" w:rsidRPr="009E0F3C" w:rsidRDefault="009E0F3C" w:rsidP="00254CE7">
      <w:pPr>
        <w:numPr>
          <w:ilvl w:val="0"/>
          <w:numId w:val="26"/>
        </w:numPr>
        <w:spacing w:after="0" w:line="240" w:lineRule="auto"/>
        <w:jc w:val="both"/>
      </w:pPr>
      <w:r w:rsidRPr="009E0F3C">
        <w:t xml:space="preserve">Programas Kanban o VMI (Vendor Managed Inventory). </w:t>
      </w:r>
    </w:p>
    <w:p w14:paraId="3B0ED966" w14:textId="77777777" w:rsidR="009E0F3C" w:rsidRPr="009E0F3C" w:rsidRDefault="009E0F3C" w:rsidP="00254CE7">
      <w:pPr>
        <w:numPr>
          <w:ilvl w:val="0"/>
          <w:numId w:val="26"/>
        </w:numPr>
        <w:spacing w:after="0" w:line="240" w:lineRule="auto"/>
        <w:jc w:val="both"/>
      </w:pPr>
      <w:r w:rsidRPr="009E0F3C">
        <w:t xml:space="preserve">Proveedores cercanos geográficamente. </w:t>
      </w:r>
    </w:p>
    <w:p w14:paraId="43B6E696" w14:textId="77777777" w:rsidR="009E0F3C" w:rsidRPr="009E0F3C" w:rsidRDefault="009E0F3C" w:rsidP="00254CE7">
      <w:pPr>
        <w:numPr>
          <w:ilvl w:val="0"/>
          <w:numId w:val="26"/>
        </w:numPr>
        <w:spacing w:after="0" w:line="240" w:lineRule="auto"/>
        <w:jc w:val="both"/>
      </w:pPr>
      <w:r w:rsidRPr="009E0F3C">
        <w:t xml:space="preserve">Materiales de bajo riesgo operacional. </w:t>
      </w:r>
    </w:p>
    <w:p w14:paraId="5AB8DBBC" w14:textId="77777777" w:rsidR="009E0F3C" w:rsidRDefault="009E0F3C" w:rsidP="009E0F3C">
      <w:pPr>
        <w:spacing w:after="0" w:line="240" w:lineRule="auto"/>
        <w:jc w:val="both"/>
      </w:pPr>
      <w:r w:rsidRPr="009E0F3C">
        <w:t>En estos casos, el ERP puede parametrizar al proveedor bajo una categoría especial de “Auto Confirmación” o “Liberación Automática”, permitiendo que el workflow continúe inmediatamente después de la aprobación gerencial de la orden de compra, sin necesidad de esperar una validación manual del proveedor.</w:t>
      </w:r>
    </w:p>
    <w:p w14:paraId="786819C1" w14:textId="77777777" w:rsidR="009E0F3C" w:rsidRDefault="009E0F3C" w:rsidP="009E0F3C">
      <w:pPr>
        <w:spacing w:after="0" w:line="240" w:lineRule="auto"/>
        <w:jc w:val="both"/>
      </w:pPr>
    </w:p>
    <w:p w14:paraId="3C502066" w14:textId="77777777" w:rsidR="009E0F3C" w:rsidRDefault="009E0F3C" w:rsidP="009E0F3C">
      <w:pPr>
        <w:spacing w:after="0" w:line="240" w:lineRule="auto"/>
        <w:jc w:val="both"/>
      </w:pPr>
    </w:p>
    <w:p w14:paraId="03E87DC6" w14:textId="77777777" w:rsidR="009E0F3C" w:rsidRDefault="009E0F3C" w:rsidP="009E0F3C">
      <w:pPr>
        <w:spacing w:after="0" w:line="240" w:lineRule="auto"/>
        <w:jc w:val="both"/>
      </w:pPr>
    </w:p>
    <w:p w14:paraId="3AEFC0A7" w14:textId="77777777" w:rsidR="009E0F3C" w:rsidRDefault="009E0F3C" w:rsidP="009E0F3C">
      <w:pPr>
        <w:spacing w:after="0" w:line="240" w:lineRule="auto"/>
        <w:jc w:val="both"/>
      </w:pPr>
    </w:p>
    <w:p w14:paraId="00D2B3F0" w14:textId="77777777" w:rsidR="009E0F3C" w:rsidRPr="009E0F3C" w:rsidRDefault="009E0F3C" w:rsidP="009E0F3C">
      <w:pPr>
        <w:spacing w:after="0" w:line="240" w:lineRule="auto"/>
        <w:jc w:val="both"/>
      </w:pPr>
      <w:r w:rsidRPr="009E0F3C">
        <w:lastRenderedPageBreak/>
        <w:t>El flujo operacional podría funcionar de la siguiente manera:</w:t>
      </w:r>
    </w:p>
    <w:p w14:paraId="28A2E614" w14:textId="5AABE20B" w:rsidR="009E0F3C" w:rsidRDefault="009E0F3C" w:rsidP="009E0F3C">
      <w:pPr>
        <w:spacing w:after="0" w:line="240" w:lineRule="auto"/>
        <w:jc w:val="both"/>
      </w:pPr>
      <w:r w:rsidRPr="009E0F3C">
        <w:rPr>
          <w:noProof/>
        </w:rPr>
        <w:drawing>
          <wp:inline distT="0" distB="0" distL="0" distR="0" wp14:anchorId="0F0BA4C7" wp14:editId="7D3145B1">
            <wp:extent cx="5400040" cy="1271905"/>
            <wp:effectExtent l="0" t="0" r="0" b="4445"/>
            <wp:docPr id="8438862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3886230" name=""/>
                    <pic:cNvPicPr/>
                  </pic:nvPicPr>
                  <pic:blipFill>
                    <a:blip r:embed="rId16"/>
                    <a:stretch>
                      <a:fillRect/>
                    </a:stretch>
                  </pic:blipFill>
                  <pic:spPr>
                    <a:xfrm>
                      <a:off x="0" y="0"/>
                      <a:ext cx="5400040" cy="1271905"/>
                    </a:xfrm>
                    <a:prstGeom prst="rect">
                      <a:avLst/>
                    </a:prstGeom>
                  </pic:spPr>
                </pic:pic>
              </a:graphicData>
            </a:graphic>
          </wp:inline>
        </w:drawing>
      </w:r>
    </w:p>
    <w:p w14:paraId="7A0923C0" w14:textId="77777777" w:rsidR="009E0F3C" w:rsidRDefault="009E0F3C" w:rsidP="009E0F3C">
      <w:pPr>
        <w:spacing w:after="0" w:line="240" w:lineRule="auto"/>
        <w:jc w:val="both"/>
      </w:pPr>
    </w:p>
    <w:p w14:paraId="6BF89581" w14:textId="664B83B8" w:rsidR="009E0F3C" w:rsidRPr="009E0F3C" w:rsidRDefault="009E0F3C" w:rsidP="009E0F3C">
      <w:pPr>
        <w:spacing w:after="0" w:line="240" w:lineRule="auto"/>
        <w:jc w:val="both"/>
      </w:pPr>
      <w:r w:rsidRPr="009E0F3C">
        <w:t>Esto permite acelerar significativamente el proceso de abastecimiento, reducir carga administrativa y aumentar la velocidad operacional de la empresa. En organizaciones con altos niveles de automatización, esta práctica puede reducir considerablemente el tiempo operativo invertido por el área de compras y planificación.</w:t>
      </w:r>
    </w:p>
    <w:p w14:paraId="3A8C777D" w14:textId="77777777" w:rsidR="009E0F3C" w:rsidRDefault="009E0F3C" w:rsidP="009E0F3C">
      <w:pPr>
        <w:spacing w:after="0" w:line="240" w:lineRule="auto"/>
        <w:jc w:val="both"/>
      </w:pPr>
      <w:r w:rsidRPr="009E0F3C">
        <w:t>Sin embargo, para que este modelo funcione adecuadamente, es fundamental que el ERP tenga criterios claramente parametrizados para determinar cuáles proveedores califican para operar bajo este esquema. Idealmente, el sistema debería evaluar automáticamente indicadores históricos como:</w:t>
      </w:r>
    </w:p>
    <w:p w14:paraId="7803A038" w14:textId="0ECCAAEE" w:rsidR="009E0F3C" w:rsidRDefault="009E0F3C" w:rsidP="009E0F3C">
      <w:pPr>
        <w:spacing w:after="0" w:line="240" w:lineRule="auto"/>
        <w:jc w:val="both"/>
      </w:pPr>
      <w:r w:rsidRPr="009E0F3C">
        <w:rPr>
          <w:noProof/>
        </w:rPr>
        <w:drawing>
          <wp:anchor distT="0" distB="0" distL="114300" distR="114300" simplePos="0" relativeHeight="251649024" behindDoc="1" locked="0" layoutInCell="1" allowOverlap="1" wp14:anchorId="5CC62734" wp14:editId="2919310F">
            <wp:simplePos x="0" y="0"/>
            <wp:positionH relativeFrom="column">
              <wp:posOffset>645711</wp:posOffset>
            </wp:positionH>
            <wp:positionV relativeFrom="paragraph">
              <wp:posOffset>138022</wp:posOffset>
            </wp:positionV>
            <wp:extent cx="3771429" cy="1647619"/>
            <wp:effectExtent l="0" t="0" r="635" b="0"/>
            <wp:wrapTight wrapText="bothSides">
              <wp:wrapPolygon edited="0">
                <wp:start x="0" y="0"/>
                <wp:lineTo x="0" y="21234"/>
                <wp:lineTo x="21495" y="21234"/>
                <wp:lineTo x="21495" y="0"/>
                <wp:lineTo x="0" y="0"/>
              </wp:wrapPolygon>
            </wp:wrapTight>
            <wp:docPr id="5522849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284984" name=""/>
                    <pic:cNvPicPr/>
                  </pic:nvPicPr>
                  <pic:blipFill>
                    <a:blip r:embed="rId17">
                      <a:extLst>
                        <a:ext uri="{28A0092B-C50C-407E-A947-70E740481C1C}">
                          <a14:useLocalDpi xmlns:a14="http://schemas.microsoft.com/office/drawing/2010/main" val="0"/>
                        </a:ext>
                      </a:extLst>
                    </a:blip>
                    <a:stretch>
                      <a:fillRect/>
                    </a:stretch>
                  </pic:blipFill>
                  <pic:spPr>
                    <a:xfrm>
                      <a:off x="0" y="0"/>
                      <a:ext cx="3771429" cy="1647619"/>
                    </a:xfrm>
                    <a:prstGeom prst="rect">
                      <a:avLst/>
                    </a:prstGeom>
                  </pic:spPr>
                </pic:pic>
              </a:graphicData>
            </a:graphic>
          </wp:anchor>
        </w:drawing>
      </w:r>
    </w:p>
    <w:p w14:paraId="2F357481" w14:textId="77777777" w:rsidR="009E0F3C" w:rsidRDefault="009E0F3C" w:rsidP="009E0F3C">
      <w:pPr>
        <w:spacing w:after="0" w:line="240" w:lineRule="auto"/>
        <w:jc w:val="both"/>
      </w:pPr>
    </w:p>
    <w:p w14:paraId="585060C4" w14:textId="77777777" w:rsidR="009E0F3C" w:rsidRDefault="009E0F3C" w:rsidP="009E0F3C">
      <w:pPr>
        <w:spacing w:after="0" w:line="240" w:lineRule="auto"/>
        <w:jc w:val="both"/>
      </w:pPr>
    </w:p>
    <w:p w14:paraId="69EBCCD0" w14:textId="77777777" w:rsidR="009E0F3C" w:rsidRDefault="009E0F3C" w:rsidP="009E0F3C">
      <w:pPr>
        <w:spacing w:after="0" w:line="240" w:lineRule="auto"/>
        <w:jc w:val="both"/>
      </w:pPr>
    </w:p>
    <w:p w14:paraId="780FCD25" w14:textId="77777777" w:rsidR="009E0F3C" w:rsidRDefault="009E0F3C" w:rsidP="009E0F3C">
      <w:pPr>
        <w:spacing w:after="0" w:line="240" w:lineRule="auto"/>
        <w:jc w:val="both"/>
      </w:pPr>
    </w:p>
    <w:p w14:paraId="12C9652D" w14:textId="77777777" w:rsidR="009E0F3C" w:rsidRDefault="009E0F3C" w:rsidP="009E0F3C">
      <w:pPr>
        <w:spacing w:after="0" w:line="240" w:lineRule="auto"/>
        <w:jc w:val="both"/>
      </w:pPr>
    </w:p>
    <w:p w14:paraId="2231C21B" w14:textId="77777777" w:rsidR="009E0F3C" w:rsidRDefault="009E0F3C" w:rsidP="009E0F3C">
      <w:pPr>
        <w:spacing w:after="0" w:line="240" w:lineRule="auto"/>
        <w:jc w:val="both"/>
      </w:pPr>
    </w:p>
    <w:p w14:paraId="432830C8" w14:textId="77777777" w:rsidR="009E0F3C" w:rsidRDefault="009E0F3C" w:rsidP="009E0F3C">
      <w:pPr>
        <w:spacing w:after="0" w:line="240" w:lineRule="auto"/>
        <w:jc w:val="both"/>
      </w:pPr>
    </w:p>
    <w:p w14:paraId="0B536E40" w14:textId="77777777" w:rsidR="009E0F3C" w:rsidRDefault="009E0F3C" w:rsidP="009E0F3C">
      <w:pPr>
        <w:spacing w:after="0" w:line="240" w:lineRule="auto"/>
        <w:jc w:val="both"/>
      </w:pPr>
    </w:p>
    <w:p w14:paraId="521718AB" w14:textId="77777777" w:rsidR="009E0F3C" w:rsidRDefault="009E0F3C" w:rsidP="009E0F3C">
      <w:pPr>
        <w:spacing w:after="0" w:line="240" w:lineRule="auto"/>
        <w:jc w:val="both"/>
      </w:pPr>
    </w:p>
    <w:p w14:paraId="1A4E55C3" w14:textId="77777777" w:rsidR="009E0F3C" w:rsidRDefault="009E0F3C" w:rsidP="009E0F3C">
      <w:pPr>
        <w:spacing w:after="0" w:line="240" w:lineRule="auto"/>
        <w:jc w:val="both"/>
      </w:pPr>
    </w:p>
    <w:p w14:paraId="61925511" w14:textId="77777777" w:rsidR="00584BB9" w:rsidRDefault="00584BB9" w:rsidP="009E0F3C">
      <w:pPr>
        <w:spacing w:after="0" w:line="240" w:lineRule="auto"/>
        <w:jc w:val="both"/>
      </w:pPr>
    </w:p>
    <w:p w14:paraId="271BEBB6" w14:textId="2BF7EED6" w:rsidR="009E0F3C" w:rsidRPr="009E0F3C" w:rsidRDefault="009E0F3C" w:rsidP="009E0F3C">
      <w:pPr>
        <w:spacing w:after="0" w:line="240" w:lineRule="auto"/>
        <w:jc w:val="both"/>
      </w:pPr>
      <w:r w:rsidRPr="009E0F3C">
        <w:t>Además, la empresa debe mantener controles preventivos para evitar automatizar proveedores incorrectos. Por esta razón, aun los proveedores auto confirmados deben monitorearse continuamente mediante dashboards y revisiones periódicas dentro de la reunión mensual integrada del tercer martes de cada mes.</w:t>
      </w:r>
    </w:p>
    <w:p w14:paraId="752E7570" w14:textId="77777777" w:rsidR="009E0F3C" w:rsidRPr="009E0F3C" w:rsidRDefault="009E0F3C" w:rsidP="009E0F3C">
      <w:pPr>
        <w:spacing w:after="0" w:line="240" w:lineRule="auto"/>
        <w:jc w:val="both"/>
      </w:pPr>
      <w:r w:rsidRPr="009E0F3C">
        <w:t xml:space="preserve">Si el desempeño del proveedor comienza a deteriorarse, el ERP debería permitir </w:t>
      </w:r>
      <w:r w:rsidRPr="009E0F3C">
        <w:rPr>
          <w:b/>
          <w:bCs/>
        </w:rPr>
        <w:t>automáticamente</w:t>
      </w:r>
      <w:r w:rsidRPr="009E0F3C">
        <w:t>:</w:t>
      </w:r>
    </w:p>
    <w:p w14:paraId="125C3F1A" w14:textId="77777777" w:rsidR="009E0F3C" w:rsidRPr="009E0F3C" w:rsidRDefault="009E0F3C" w:rsidP="00254CE7">
      <w:pPr>
        <w:numPr>
          <w:ilvl w:val="0"/>
          <w:numId w:val="27"/>
        </w:numPr>
        <w:spacing w:after="0" w:line="240" w:lineRule="auto"/>
        <w:jc w:val="both"/>
      </w:pPr>
      <w:r w:rsidRPr="009E0F3C">
        <w:t xml:space="preserve">Remover privilegio de auto confirmación. </w:t>
      </w:r>
    </w:p>
    <w:p w14:paraId="77ED9432" w14:textId="77777777" w:rsidR="009E0F3C" w:rsidRPr="009E0F3C" w:rsidRDefault="009E0F3C" w:rsidP="00254CE7">
      <w:pPr>
        <w:numPr>
          <w:ilvl w:val="0"/>
          <w:numId w:val="27"/>
        </w:numPr>
        <w:spacing w:after="0" w:line="240" w:lineRule="auto"/>
        <w:jc w:val="both"/>
      </w:pPr>
      <w:r w:rsidRPr="009E0F3C">
        <w:t xml:space="preserve">Requerir nuevamente validación manual. </w:t>
      </w:r>
    </w:p>
    <w:p w14:paraId="705B3481" w14:textId="77777777" w:rsidR="009E0F3C" w:rsidRPr="009E0F3C" w:rsidRDefault="009E0F3C" w:rsidP="00254CE7">
      <w:pPr>
        <w:numPr>
          <w:ilvl w:val="0"/>
          <w:numId w:val="27"/>
        </w:numPr>
        <w:spacing w:after="0" w:line="240" w:lineRule="auto"/>
        <w:jc w:val="both"/>
      </w:pPr>
      <w:r w:rsidRPr="009E0F3C">
        <w:t xml:space="preserve">Aumentar inventarios de seguridad. </w:t>
      </w:r>
    </w:p>
    <w:p w14:paraId="75FA19E4" w14:textId="77777777" w:rsidR="009E0F3C" w:rsidRPr="009E0F3C" w:rsidRDefault="009E0F3C" w:rsidP="00254CE7">
      <w:pPr>
        <w:numPr>
          <w:ilvl w:val="0"/>
          <w:numId w:val="27"/>
        </w:numPr>
        <w:spacing w:after="0" w:line="240" w:lineRule="auto"/>
        <w:jc w:val="both"/>
      </w:pPr>
      <w:r w:rsidRPr="009E0F3C">
        <w:t xml:space="preserve">Redistribuir porcentajes de compra. </w:t>
      </w:r>
    </w:p>
    <w:p w14:paraId="16C048BA" w14:textId="77777777" w:rsidR="009E0F3C" w:rsidRPr="009E0F3C" w:rsidRDefault="009E0F3C" w:rsidP="00254CE7">
      <w:pPr>
        <w:numPr>
          <w:ilvl w:val="0"/>
          <w:numId w:val="27"/>
        </w:numPr>
        <w:spacing w:after="0" w:line="240" w:lineRule="auto"/>
        <w:jc w:val="both"/>
      </w:pPr>
      <w:r w:rsidRPr="009E0F3C">
        <w:t xml:space="preserve">Generar alertas de riesgo. </w:t>
      </w:r>
    </w:p>
    <w:p w14:paraId="69B2B5A6" w14:textId="77777777" w:rsidR="009E0F3C" w:rsidRPr="009E0F3C" w:rsidRDefault="009E0F3C" w:rsidP="00254CE7">
      <w:pPr>
        <w:numPr>
          <w:ilvl w:val="0"/>
          <w:numId w:val="27"/>
        </w:numPr>
        <w:spacing w:after="0" w:line="240" w:lineRule="auto"/>
        <w:jc w:val="both"/>
      </w:pPr>
      <w:r w:rsidRPr="009E0F3C">
        <w:t xml:space="preserve">Escalar revisión gerencial. </w:t>
      </w:r>
    </w:p>
    <w:p w14:paraId="07EF9659" w14:textId="77777777" w:rsidR="009E0F3C" w:rsidRPr="009E0F3C" w:rsidRDefault="009E0F3C" w:rsidP="009E0F3C">
      <w:pPr>
        <w:spacing w:after="0" w:line="240" w:lineRule="auto"/>
        <w:jc w:val="both"/>
      </w:pPr>
      <w:r w:rsidRPr="009E0F3C">
        <w:t>Este enfoque convierte el ERP y el MRP en sistemas dinámicos e inteligentes, donde el nivel de automatización se adapta al desempeño real de la cadena de suministro. De esta manera, la empresa puede concentrar sus esfuerzos administrativos y de seguimiento sobre los proveedores críticos o problemáticos, mientras automatiza progresivamente las relaciones de abastecimiento más estables y confiables.</w:t>
      </w:r>
    </w:p>
    <w:p w14:paraId="0D677D2C" w14:textId="77777777" w:rsidR="009E0F3C" w:rsidRPr="009E0F3C" w:rsidRDefault="009E0F3C" w:rsidP="009E0F3C">
      <w:pPr>
        <w:spacing w:after="0" w:line="240" w:lineRule="auto"/>
        <w:jc w:val="both"/>
      </w:pPr>
      <w:r w:rsidRPr="009E0F3C">
        <w:t>La filosofía detrás de este modelo es muy poderosa: automatizar la confianza ganada mediante desempeño medible y verificable.</w:t>
      </w:r>
    </w:p>
    <w:p w14:paraId="1535334C" w14:textId="77777777" w:rsidR="00496EA6" w:rsidRDefault="00496EA6" w:rsidP="00496EA6">
      <w:pPr>
        <w:spacing w:after="0" w:line="240" w:lineRule="auto"/>
        <w:jc w:val="both"/>
      </w:pPr>
    </w:p>
    <w:p w14:paraId="0213933E" w14:textId="77777777" w:rsidR="00496EA6" w:rsidRDefault="00496EA6" w:rsidP="00496EA6">
      <w:pPr>
        <w:spacing w:after="0" w:line="240" w:lineRule="auto"/>
        <w:jc w:val="both"/>
      </w:pPr>
    </w:p>
    <w:p w14:paraId="79A04BC8" w14:textId="77777777" w:rsidR="00496EA6" w:rsidRDefault="00496EA6" w:rsidP="00496EA6">
      <w:pPr>
        <w:spacing w:after="0" w:line="240" w:lineRule="auto"/>
        <w:jc w:val="both"/>
      </w:pPr>
    </w:p>
    <w:p w14:paraId="236120DD" w14:textId="77777777" w:rsidR="00496EA6" w:rsidRDefault="00496EA6" w:rsidP="00496EA6">
      <w:pPr>
        <w:spacing w:after="0" w:line="240" w:lineRule="auto"/>
        <w:jc w:val="both"/>
      </w:pPr>
    </w:p>
    <w:p w14:paraId="27185096" w14:textId="77777777" w:rsidR="00496EA6" w:rsidRPr="00496EA6" w:rsidRDefault="00496EA6" w:rsidP="00496EA6">
      <w:pPr>
        <w:spacing w:after="0" w:line="240" w:lineRule="auto"/>
        <w:jc w:val="both"/>
        <w:rPr>
          <w:lang w:val="es-419"/>
        </w:rPr>
      </w:pPr>
    </w:p>
    <w:p w14:paraId="33FFA58B" w14:textId="1F2F94E3" w:rsidR="00F4621C" w:rsidRDefault="00F4621C" w:rsidP="00496EA6">
      <w:pPr>
        <w:spacing w:after="0" w:line="240" w:lineRule="auto"/>
        <w:jc w:val="both"/>
        <w:rPr>
          <w:b/>
          <w:bCs/>
        </w:rPr>
      </w:pPr>
      <w:r w:rsidRPr="00F4621C">
        <w:rPr>
          <w:b/>
          <w:bCs/>
        </w:rPr>
        <w:t>2.</w:t>
      </w:r>
      <w:r>
        <w:rPr>
          <w:b/>
          <w:bCs/>
        </w:rPr>
        <w:t xml:space="preserve">4 </w:t>
      </w:r>
      <w:r w:rsidRPr="00F4621C">
        <w:rPr>
          <w:b/>
          <w:bCs/>
        </w:rPr>
        <w:t>No confirmación de aceptación y/o rechazo de orden por parte del proveedor</w:t>
      </w:r>
      <w:r>
        <w:rPr>
          <w:b/>
          <w:bCs/>
        </w:rPr>
        <w:t xml:space="preserve">. </w:t>
      </w:r>
    </w:p>
    <w:p w14:paraId="5AF2C97D" w14:textId="13941BEA" w:rsidR="00496EA6" w:rsidRPr="00496EA6" w:rsidRDefault="00496EA6" w:rsidP="00496EA6">
      <w:pPr>
        <w:spacing w:after="0" w:line="240" w:lineRule="auto"/>
        <w:jc w:val="both"/>
      </w:pPr>
      <w:r>
        <w:t>C</w:t>
      </w:r>
      <w:r w:rsidRPr="00496EA6">
        <w:t>uando un proveedor rechaza formalmente una orden de compra, informa incapacidad de cumplimiento o simplemente no confirma oportunamente el pedido dentro del tiempo establecido por la empresa, el Planner Buyer debe ejecutar inmediatamente el procedimiento formal de cancelación y reasignación de abastecimiento dentro del ERP. Este proceso es extremadamente importante para evitar que existan órdenes abiertas ficticias dentro del sistema, generar falsas expectativas de abastecimiento o provocar errores posteriores en la planificación de producción, logística e inventarios.</w:t>
      </w:r>
    </w:p>
    <w:p w14:paraId="2F28B3CD" w14:textId="77777777" w:rsidR="00496EA6" w:rsidRDefault="00496EA6" w:rsidP="00496EA6">
      <w:pPr>
        <w:spacing w:after="0" w:line="240" w:lineRule="auto"/>
        <w:jc w:val="both"/>
      </w:pPr>
      <w:r w:rsidRPr="00496EA6">
        <w:t>Una vez identificada la no aceptación o rechazo de la orden, el Planner Buyer debe proceder a cancelar formalmente la orden de compra dentro del ERP utilizando los códigos de motivo previamente parametrizados, tales como:</w:t>
      </w:r>
    </w:p>
    <w:p w14:paraId="69581197" w14:textId="77777777" w:rsidR="00206041" w:rsidRDefault="00206041" w:rsidP="00496EA6">
      <w:pPr>
        <w:spacing w:after="0" w:line="240" w:lineRule="auto"/>
        <w:jc w:val="both"/>
      </w:pPr>
    </w:p>
    <w:p w14:paraId="38F1F595" w14:textId="2CB361BC" w:rsidR="00496EA6" w:rsidRDefault="00496EA6" w:rsidP="00496EA6">
      <w:pPr>
        <w:spacing w:after="0" w:line="240" w:lineRule="auto"/>
        <w:jc w:val="both"/>
      </w:pPr>
      <w:r w:rsidRPr="00496EA6">
        <w:rPr>
          <w:noProof/>
        </w:rPr>
        <w:drawing>
          <wp:anchor distT="0" distB="0" distL="114300" distR="114300" simplePos="0" relativeHeight="251650048" behindDoc="1" locked="0" layoutInCell="1" allowOverlap="1" wp14:anchorId="3079988B" wp14:editId="41E4737C">
            <wp:simplePos x="0" y="0"/>
            <wp:positionH relativeFrom="column">
              <wp:posOffset>757723</wp:posOffset>
            </wp:positionH>
            <wp:positionV relativeFrom="paragraph">
              <wp:posOffset>58024</wp:posOffset>
            </wp:positionV>
            <wp:extent cx="3028571" cy="1600000"/>
            <wp:effectExtent l="0" t="0" r="635" b="635"/>
            <wp:wrapTight wrapText="bothSides">
              <wp:wrapPolygon edited="0">
                <wp:start x="0" y="0"/>
                <wp:lineTo x="0" y="21351"/>
                <wp:lineTo x="21469" y="21351"/>
                <wp:lineTo x="21469" y="0"/>
                <wp:lineTo x="0" y="0"/>
              </wp:wrapPolygon>
            </wp:wrapTight>
            <wp:docPr id="15072767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7276747" name=""/>
                    <pic:cNvPicPr/>
                  </pic:nvPicPr>
                  <pic:blipFill>
                    <a:blip r:embed="rId18">
                      <a:extLst>
                        <a:ext uri="{28A0092B-C50C-407E-A947-70E740481C1C}">
                          <a14:useLocalDpi xmlns:a14="http://schemas.microsoft.com/office/drawing/2010/main" val="0"/>
                        </a:ext>
                      </a:extLst>
                    </a:blip>
                    <a:stretch>
                      <a:fillRect/>
                    </a:stretch>
                  </pic:blipFill>
                  <pic:spPr>
                    <a:xfrm>
                      <a:off x="0" y="0"/>
                      <a:ext cx="3028571" cy="1600000"/>
                    </a:xfrm>
                    <a:prstGeom prst="rect">
                      <a:avLst/>
                    </a:prstGeom>
                  </pic:spPr>
                </pic:pic>
              </a:graphicData>
            </a:graphic>
          </wp:anchor>
        </w:drawing>
      </w:r>
    </w:p>
    <w:p w14:paraId="52C0EEEB" w14:textId="77777777" w:rsidR="00496EA6" w:rsidRDefault="00496EA6" w:rsidP="00496EA6">
      <w:pPr>
        <w:spacing w:after="0" w:line="240" w:lineRule="auto"/>
        <w:jc w:val="both"/>
      </w:pPr>
    </w:p>
    <w:p w14:paraId="1CD9CAE8" w14:textId="7CE2C220" w:rsidR="00496EA6" w:rsidRDefault="00496EA6" w:rsidP="00496EA6">
      <w:pPr>
        <w:spacing w:after="0" w:line="240" w:lineRule="auto"/>
        <w:jc w:val="both"/>
      </w:pPr>
    </w:p>
    <w:p w14:paraId="31BA508B" w14:textId="77777777" w:rsidR="00496EA6" w:rsidRDefault="00496EA6" w:rsidP="00496EA6">
      <w:pPr>
        <w:spacing w:after="0" w:line="240" w:lineRule="auto"/>
        <w:jc w:val="both"/>
      </w:pPr>
    </w:p>
    <w:p w14:paraId="3A3E6C0F" w14:textId="5FEA5165" w:rsidR="00496EA6" w:rsidRDefault="00496EA6" w:rsidP="00496EA6">
      <w:pPr>
        <w:spacing w:after="0" w:line="240" w:lineRule="auto"/>
        <w:jc w:val="both"/>
      </w:pPr>
    </w:p>
    <w:p w14:paraId="10EF163B" w14:textId="77777777" w:rsidR="00496EA6" w:rsidRDefault="00496EA6" w:rsidP="00496EA6">
      <w:pPr>
        <w:spacing w:after="0" w:line="240" w:lineRule="auto"/>
        <w:jc w:val="both"/>
      </w:pPr>
    </w:p>
    <w:p w14:paraId="73A88B25" w14:textId="52CD6548" w:rsidR="00496EA6" w:rsidRDefault="00496EA6" w:rsidP="00496EA6">
      <w:pPr>
        <w:spacing w:after="0" w:line="240" w:lineRule="auto"/>
        <w:jc w:val="both"/>
      </w:pPr>
    </w:p>
    <w:p w14:paraId="7465DD80" w14:textId="77777777" w:rsidR="00496EA6" w:rsidRDefault="00496EA6" w:rsidP="00496EA6">
      <w:pPr>
        <w:spacing w:after="0" w:line="240" w:lineRule="auto"/>
        <w:jc w:val="both"/>
      </w:pPr>
    </w:p>
    <w:p w14:paraId="23E46824" w14:textId="77777777" w:rsidR="00496EA6" w:rsidRDefault="00496EA6" w:rsidP="00496EA6">
      <w:pPr>
        <w:spacing w:after="0" w:line="240" w:lineRule="auto"/>
        <w:jc w:val="both"/>
      </w:pPr>
    </w:p>
    <w:p w14:paraId="0C3C4164" w14:textId="77777777" w:rsidR="00496EA6" w:rsidRDefault="00496EA6" w:rsidP="00496EA6">
      <w:pPr>
        <w:spacing w:after="0" w:line="240" w:lineRule="auto"/>
        <w:jc w:val="both"/>
      </w:pPr>
    </w:p>
    <w:p w14:paraId="653EAFF4" w14:textId="77777777" w:rsidR="00496EA6" w:rsidRPr="00496EA6" w:rsidRDefault="00496EA6" w:rsidP="00496EA6">
      <w:pPr>
        <w:spacing w:after="0" w:line="240" w:lineRule="auto"/>
        <w:jc w:val="both"/>
      </w:pPr>
    </w:p>
    <w:p w14:paraId="28434589" w14:textId="77777777" w:rsidR="00496EA6" w:rsidRPr="00496EA6" w:rsidRDefault="00496EA6" w:rsidP="00496EA6">
      <w:pPr>
        <w:spacing w:after="0" w:line="240" w:lineRule="auto"/>
        <w:jc w:val="both"/>
      </w:pPr>
      <w:r w:rsidRPr="00496EA6">
        <w:t>La cancelación debe actualizar automáticamente todos los módulos relacionados del ERP, incluyendo:</w:t>
      </w:r>
    </w:p>
    <w:p w14:paraId="37CF741C" w14:textId="77777777" w:rsidR="00496EA6" w:rsidRPr="00496EA6" w:rsidRDefault="00496EA6" w:rsidP="00254CE7">
      <w:pPr>
        <w:numPr>
          <w:ilvl w:val="0"/>
          <w:numId w:val="28"/>
        </w:numPr>
        <w:spacing w:after="0" w:line="240" w:lineRule="auto"/>
        <w:jc w:val="both"/>
      </w:pPr>
      <w:r w:rsidRPr="00496EA6">
        <w:t xml:space="preserve">Requerimientos pendientes de MRP. </w:t>
      </w:r>
    </w:p>
    <w:p w14:paraId="2CA619C2" w14:textId="77777777" w:rsidR="00496EA6" w:rsidRPr="00496EA6" w:rsidRDefault="00496EA6" w:rsidP="00254CE7">
      <w:pPr>
        <w:numPr>
          <w:ilvl w:val="0"/>
          <w:numId w:val="28"/>
        </w:numPr>
        <w:spacing w:after="0" w:line="240" w:lineRule="auto"/>
        <w:jc w:val="both"/>
      </w:pPr>
      <w:r w:rsidRPr="00496EA6">
        <w:t xml:space="preserve">Inventario esperado. </w:t>
      </w:r>
    </w:p>
    <w:p w14:paraId="7B36FB2B" w14:textId="77777777" w:rsidR="00496EA6" w:rsidRPr="00496EA6" w:rsidRDefault="00496EA6" w:rsidP="00254CE7">
      <w:pPr>
        <w:numPr>
          <w:ilvl w:val="0"/>
          <w:numId w:val="28"/>
        </w:numPr>
        <w:spacing w:after="0" w:line="240" w:lineRule="auto"/>
        <w:jc w:val="both"/>
      </w:pPr>
      <w:r w:rsidRPr="00496EA6">
        <w:t xml:space="preserve">Flujo de caja proyectado. </w:t>
      </w:r>
    </w:p>
    <w:p w14:paraId="074E9CB5" w14:textId="77777777" w:rsidR="00496EA6" w:rsidRPr="00496EA6" w:rsidRDefault="00496EA6" w:rsidP="00254CE7">
      <w:pPr>
        <w:numPr>
          <w:ilvl w:val="0"/>
          <w:numId w:val="28"/>
        </w:numPr>
        <w:spacing w:after="0" w:line="240" w:lineRule="auto"/>
        <w:jc w:val="both"/>
      </w:pPr>
      <w:r w:rsidRPr="00496EA6">
        <w:t xml:space="preserve">Capacidad de producción. </w:t>
      </w:r>
    </w:p>
    <w:p w14:paraId="6DDE776F" w14:textId="77777777" w:rsidR="00496EA6" w:rsidRPr="00496EA6" w:rsidRDefault="00496EA6" w:rsidP="00254CE7">
      <w:pPr>
        <w:numPr>
          <w:ilvl w:val="0"/>
          <w:numId w:val="28"/>
        </w:numPr>
        <w:spacing w:after="0" w:line="240" w:lineRule="auto"/>
        <w:jc w:val="both"/>
      </w:pPr>
      <w:r w:rsidRPr="00496EA6">
        <w:t xml:space="preserve">Seguimiento logístico. </w:t>
      </w:r>
    </w:p>
    <w:p w14:paraId="0A98D98F" w14:textId="77777777" w:rsidR="00496EA6" w:rsidRPr="00496EA6" w:rsidRDefault="00496EA6" w:rsidP="00254CE7">
      <w:pPr>
        <w:numPr>
          <w:ilvl w:val="0"/>
          <w:numId w:val="28"/>
        </w:numPr>
        <w:spacing w:after="0" w:line="240" w:lineRule="auto"/>
        <w:jc w:val="both"/>
      </w:pPr>
      <w:r w:rsidRPr="00496EA6">
        <w:t xml:space="preserve">Compromisos de entrega. </w:t>
      </w:r>
    </w:p>
    <w:p w14:paraId="24DEFCB9" w14:textId="77777777" w:rsidR="00496EA6" w:rsidRDefault="00496EA6" w:rsidP="00254CE7">
      <w:pPr>
        <w:numPr>
          <w:ilvl w:val="0"/>
          <w:numId w:val="28"/>
        </w:numPr>
        <w:spacing w:after="0" w:line="240" w:lineRule="auto"/>
        <w:jc w:val="both"/>
      </w:pPr>
      <w:r w:rsidRPr="00496EA6">
        <w:t xml:space="preserve">Riesgos de abastecimiento. </w:t>
      </w:r>
    </w:p>
    <w:p w14:paraId="29D8E5F8" w14:textId="77777777" w:rsidR="00496EA6" w:rsidRPr="00496EA6" w:rsidRDefault="00496EA6" w:rsidP="00496EA6">
      <w:pPr>
        <w:spacing w:after="0" w:line="240" w:lineRule="auto"/>
        <w:ind w:left="720"/>
        <w:jc w:val="both"/>
      </w:pPr>
    </w:p>
    <w:p w14:paraId="1991FA69" w14:textId="77777777" w:rsidR="00496EA6" w:rsidRPr="00496EA6" w:rsidRDefault="00496EA6" w:rsidP="00496EA6">
      <w:pPr>
        <w:spacing w:after="0" w:line="240" w:lineRule="auto"/>
        <w:jc w:val="both"/>
      </w:pPr>
      <w:r w:rsidRPr="00496EA6">
        <w:t>Adicionalmente, el Planner Buyer debe responder dentro del mismo hilo de correos electrónicos relacionados con la orden de compra, dejando trazabilidad documental completa del evento y notificando formalmente a todas las áreas involucradas. Esto es fundamental para evitar desalineación operacional y asegurar que ningún departamento continúe esperando materiales que ya no serán recibidos.</w:t>
      </w:r>
    </w:p>
    <w:p w14:paraId="77C78A1E" w14:textId="7FA120D1" w:rsidR="00496EA6" w:rsidRDefault="00496EA6" w:rsidP="00496EA6">
      <w:pPr>
        <w:spacing w:after="0" w:line="240" w:lineRule="auto"/>
        <w:jc w:val="both"/>
      </w:pPr>
      <w:r w:rsidRPr="00496EA6">
        <w:rPr>
          <w:noProof/>
        </w:rPr>
        <w:drawing>
          <wp:anchor distT="0" distB="0" distL="114300" distR="114300" simplePos="0" relativeHeight="251651072" behindDoc="1" locked="0" layoutInCell="1" allowOverlap="1" wp14:anchorId="1EE3B717" wp14:editId="06F85352">
            <wp:simplePos x="0" y="0"/>
            <wp:positionH relativeFrom="margin">
              <wp:posOffset>-1270</wp:posOffset>
            </wp:positionH>
            <wp:positionV relativeFrom="paragraph">
              <wp:posOffset>397762</wp:posOffset>
            </wp:positionV>
            <wp:extent cx="5400040" cy="1417955"/>
            <wp:effectExtent l="0" t="0" r="0" b="0"/>
            <wp:wrapTight wrapText="bothSides">
              <wp:wrapPolygon edited="0">
                <wp:start x="0" y="0"/>
                <wp:lineTo x="0" y="21184"/>
                <wp:lineTo x="21488" y="21184"/>
                <wp:lineTo x="21488" y="0"/>
                <wp:lineTo x="0" y="0"/>
              </wp:wrapPolygon>
            </wp:wrapTight>
            <wp:docPr id="11763007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300757" name=""/>
                    <pic:cNvPicPr/>
                  </pic:nvPicPr>
                  <pic:blipFill>
                    <a:blip r:embed="rId19">
                      <a:extLst>
                        <a:ext uri="{28A0092B-C50C-407E-A947-70E740481C1C}">
                          <a14:useLocalDpi xmlns:a14="http://schemas.microsoft.com/office/drawing/2010/main" val="0"/>
                        </a:ext>
                      </a:extLst>
                    </a:blip>
                    <a:stretch>
                      <a:fillRect/>
                    </a:stretch>
                  </pic:blipFill>
                  <pic:spPr>
                    <a:xfrm>
                      <a:off x="0" y="0"/>
                      <a:ext cx="5400040" cy="1417955"/>
                    </a:xfrm>
                    <a:prstGeom prst="rect">
                      <a:avLst/>
                    </a:prstGeom>
                  </pic:spPr>
                </pic:pic>
              </a:graphicData>
            </a:graphic>
          </wp:anchor>
        </w:drawing>
      </w:r>
      <w:r w:rsidRPr="00496EA6">
        <w:t>Dependiendo del tipo de material y del impacto operacional, normalmente deben copiarse las siguientes áreas:</w:t>
      </w:r>
    </w:p>
    <w:p w14:paraId="287C7F70" w14:textId="77777777" w:rsidR="00206041" w:rsidRDefault="00206041" w:rsidP="00496EA6">
      <w:pPr>
        <w:spacing w:after="0" w:line="240" w:lineRule="auto"/>
        <w:jc w:val="both"/>
      </w:pPr>
    </w:p>
    <w:p w14:paraId="7186EE0C" w14:textId="72A7BFF8" w:rsidR="00496EA6" w:rsidRPr="00496EA6" w:rsidRDefault="00496EA6" w:rsidP="00496EA6">
      <w:pPr>
        <w:spacing w:after="0" w:line="240" w:lineRule="auto"/>
        <w:jc w:val="both"/>
      </w:pPr>
      <w:r w:rsidRPr="00496EA6">
        <w:lastRenderedPageBreak/>
        <w:t>La comunicación debe indicar claramente:</w:t>
      </w:r>
    </w:p>
    <w:p w14:paraId="60674089" w14:textId="77777777" w:rsidR="00496EA6" w:rsidRPr="00496EA6" w:rsidRDefault="00496EA6" w:rsidP="00254CE7">
      <w:pPr>
        <w:numPr>
          <w:ilvl w:val="0"/>
          <w:numId w:val="29"/>
        </w:numPr>
        <w:spacing w:after="0" w:line="240" w:lineRule="auto"/>
        <w:jc w:val="both"/>
      </w:pPr>
      <w:r w:rsidRPr="00496EA6">
        <w:t xml:space="preserve">Número de orden cancelada. </w:t>
      </w:r>
    </w:p>
    <w:p w14:paraId="7423C379" w14:textId="77777777" w:rsidR="00496EA6" w:rsidRPr="00496EA6" w:rsidRDefault="00496EA6" w:rsidP="00254CE7">
      <w:pPr>
        <w:numPr>
          <w:ilvl w:val="0"/>
          <w:numId w:val="29"/>
        </w:numPr>
        <w:spacing w:after="0" w:line="240" w:lineRule="auto"/>
        <w:jc w:val="both"/>
      </w:pPr>
      <w:r w:rsidRPr="00496EA6">
        <w:t xml:space="preserve">Material afectado. </w:t>
      </w:r>
    </w:p>
    <w:p w14:paraId="1B0EF4E4" w14:textId="77777777" w:rsidR="00496EA6" w:rsidRPr="00496EA6" w:rsidRDefault="00496EA6" w:rsidP="00254CE7">
      <w:pPr>
        <w:numPr>
          <w:ilvl w:val="0"/>
          <w:numId w:val="29"/>
        </w:numPr>
        <w:spacing w:after="0" w:line="240" w:lineRule="auto"/>
        <w:jc w:val="both"/>
      </w:pPr>
      <w:r w:rsidRPr="00496EA6">
        <w:t xml:space="preserve">Cantidad comprometida. </w:t>
      </w:r>
    </w:p>
    <w:p w14:paraId="27D59317" w14:textId="77777777" w:rsidR="00496EA6" w:rsidRPr="00496EA6" w:rsidRDefault="00496EA6" w:rsidP="00254CE7">
      <w:pPr>
        <w:numPr>
          <w:ilvl w:val="0"/>
          <w:numId w:val="29"/>
        </w:numPr>
        <w:spacing w:after="0" w:line="240" w:lineRule="auto"/>
        <w:jc w:val="both"/>
      </w:pPr>
      <w:r w:rsidRPr="00496EA6">
        <w:t xml:space="preserve">Motivo de cancelación. </w:t>
      </w:r>
    </w:p>
    <w:p w14:paraId="47789F0A" w14:textId="77777777" w:rsidR="00496EA6" w:rsidRPr="00496EA6" w:rsidRDefault="00496EA6" w:rsidP="00254CE7">
      <w:pPr>
        <w:numPr>
          <w:ilvl w:val="0"/>
          <w:numId w:val="29"/>
        </w:numPr>
        <w:spacing w:after="0" w:line="240" w:lineRule="auto"/>
        <w:jc w:val="both"/>
      </w:pPr>
      <w:r w:rsidRPr="00496EA6">
        <w:t xml:space="preserve">Impacto operacional esperado. </w:t>
      </w:r>
    </w:p>
    <w:p w14:paraId="797A199F" w14:textId="77777777" w:rsidR="00496EA6" w:rsidRPr="00496EA6" w:rsidRDefault="00496EA6" w:rsidP="00254CE7">
      <w:pPr>
        <w:numPr>
          <w:ilvl w:val="0"/>
          <w:numId w:val="29"/>
        </w:numPr>
        <w:spacing w:after="0" w:line="240" w:lineRule="auto"/>
        <w:jc w:val="both"/>
      </w:pPr>
      <w:r w:rsidRPr="00496EA6">
        <w:t xml:space="preserve">Estado de reasignación. </w:t>
      </w:r>
    </w:p>
    <w:p w14:paraId="5C35E48B" w14:textId="77777777" w:rsidR="00496EA6" w:rsidRPr="00496EA6" w:rsidRDefault="00496EA6" w:rsidP="00254CE7">
      <w:pPr>
        <w:numPr>
          <w:ilvl w:val="0"/>
          <w:numId w:val="29"/>
        </w:numPr>
        <w:spacing w:after="0" w:line="240" w:lineRule="auto"/>
        <w:jc w:val="both"/>
      </w:pPr>
      <w:r w:rsidRPr="00496EA6">
        <w:t xml:space="preserve">Nuevo proveedor seleccionado (si aplica). </w:t>
      </w:r>
    </w:p>
    <w:p w14:paraId="1A8D8509" w14:textId="77777777" w:rsidR="00496EA6" w:rsidRPr="00496EA6" w:rsidRDefault="00496EA6" w:rsidP="00254CE7">
      <w:pPr>
        <w:numPr>
          <w:ilvl w:val="0"/>
          <w:numId w:val="29"/>
        </w:numPr>
        <w:spacing w:after="0" w:line="240" w:lineRule="auto"/>
        <w:jc w:val="both"/>
      </w:pPr>
      <w:r w:rsidRPr="00496EA6">
        <w:t xml:space="preserve">Fecha estimada actualizada. </w:t>
      </w:r>
    </w:p>
    <w:p w14:paraId="42356A42" w14:textId="77777777" w:rsidR="00496EA6" w:rsidRPr="00496EA6" w:rsidRDefault="00496EA6" w:rsidP="00496EA6">
      <w:pPr>
        <w:spacing w:after="0" w:line="240" w:lineRule="auto"/>
        <w:jc w:val="both"/>
      </w:pPr>
      <w:r w:rsidRPr="00496EA6">
        <w:t>Posteriormente, el Planner Buyer debe ejecutar nuevamente el MRP para los materiales afectados o activar el mecanismo de proveedor alterno previamente parametrizado dentro del ERP. El objetivo es restaurar lo antes posible la cobertura de abastecimiento y minimizar riesgos de interrupción operacional.</w:t>
      </w:r>
    </w:p>
    <w:p w14:paraId="163A4477" w14:textId="77777777" w:rsidR="00496EA6" w:rsidRPr="00496EA6" w:rsidRDefault="00496EA6" w:rsidP="00496EA6">
      <w:pPr>
        <w:spacing w:after="0" w:line="240" w:lineRule="auto"/>
        <w:jc w:val="both"/>
      </w:pPr>
      <w:r w:rsidRPr="00496EA6">
        <w:t>Idealmente, el ERP debería permitir automatizar parcialmente este flujo mediante:</w:t>
      </w:r>
    </w:p>
    <w:p w14:paraId="54613E94" w14:textId="77777777" w:rsidR="00496EA6" w:rsidRPr="00496EA6" w:rsidRDefault="00496EA6" w:rsidP="00254CE7">
      <w:pPr>
        <w:numPr>
          <w:ilvl w:val="0"/>
          <w:numId w:val="30"/>
        </w:numPr>
        <w:spacing w:after="0" w:line="240" w:lineRule="auto"/>
        <w:jc w:val="both"/>
      </w:pPr>
      <w:r w:rsidRPr="00496EA6">
        <w:t xml:space="preserve">Cancelación automática de OC. </w:t>
      </w:r>
    </w:p>
    <w:p w14:paraId="31AA9A32" w14:textId="77777777" w:rsidR="00496EA6" w:rsidRPr="00496EA6" w:rsidRDefault="00496EA6" w:rsidP="00254CE7">
      <w:pPr>
        <w:numPr>
          <w:ilvl w:val="0"/>
          <w:numId w:val="30"/>
        </w:numPr>
        <w:spacing w:after="0" w:line="240" w:lineRule="auto"/>
        <w:jc w:val="both"/>
      </w:pPr>
      <w:r w:rsidRPr="00496EA6">
        <w:t xml:space="preserve">Reasignación automática de proveedor alterno. </w:t>
      </w:r>
    </w:p>
    <w:p w14:paraId="78EA2F40" w14:textId="77777777" w:rsidR="00496EA6" w:rsidRPr="00496EA6" w:rsidRDefault="00496EA6" w:rsidP="00254CE7">
      <w:pPr>
        <w:numPr>
          <w:ilvl w:val="0"/>
          <w:numId w:val="30"/>
        </w:numPr>
        <w:spacing w:after="0" w:line="240" w:lineRule="auto"/>
        <w:jc w:val="both"/>
      </w:pPr>
      <w:r w:rsidRPr="00496EA6">
        <w:t xml:space="preserve">Generación automática de nueva OC. </w:t>
      </w:r>
    </w:p>
    <w:p w14:paraId="4B23A834" w14:textId="77777777" w:rsidR="00496EA6" w:rsidRPr="00496EA6" w:rsidRDefault="00496EA6" w:rsidP="00254CE7">
      <w:pPr>
        <w:numPr>
          <w:ilvl w:val="0"/>
          <w:numId w:val="30"/>
        </w:numPr>
        <w:spacing w:after="0" w:line="240" w:lineRule="auto"/>
        <w:jc w:val="both"/>
      </w:pPr>
      <w:r w:rsidRPr="00496EA6">
        <w:t xml:space="preserve">Workflow automático de aprobación. </w:t>
      </w:r>
    </w:p>
    <w:p w14:paraId="31F8B9C5" w14:textId="77777777" w:rsidR="00496EA6" w:rsidRPr="00496EA6" w:rsidRDefault="00496EA6" w:rsidP="00254CE7">
      <w:pPr>
        <w:numPr>
          <w:ilvl w:val="0"/>
          <w:numId w:val="30"/>
        </w:numPr>
        <w:spacing w:after="0" w:line="240" w:lineRule="auto"/>
        <w:jc w:val="both"/>
      </w:pPr>
      <w:r w:rsidRPr="00496EA6">
        <w:t xml:space="preserve">Envío automático de notificaciones. </w:t>
      </w:r>
    </w:p>
    <w:p w14:paraId="2DFB7D1B" w14:textId="77777777" w:rsidR="00496EA6" w:rsidRPr="00496EA6" w:rsidRDefault="00496EA6" w:rsidP="00254CE7">
      <w:pPr>
        <w:numPr>
          <w:ilvl w:val="0"/>
          <w:numId w:val="30"/>
        </w:numPr>
        <w:spacing w:after="0" w:line="240" w:lineRule="auto"/>
        <w:jc w:val="both"/>
      </w:pPr>
      <w:r w:rsidRPr="00496EA6">
        <w:t xml:space="preserve">Actualización automática de ETA. </w:t>
      </w:r>
    </w:p>
    <w:p w14:paraId="23FB33AD" w14:textId="77777777" w:rsidR="00496EA6" w:rsidRPr="00496EA6" w:rsidRDefault="00496EA6" w:rsidP="00254CE7">
      <w:pPr>
        <w:numPr>
          <w:ilvl w:val="0"/>
          <w:numId w:val="30"/>
        </w:numPr>
        <w:spacing w:after="0" w:line="240" w:lineRule="auto"/>
        <w:jc w:val="both"/>
      </w:pPr>
      <w:r w:rsidRPr="00496EA6">
        <w:t xml:space="preserve">Actualización automática de dashboards de riesgo. </w:t>
      </w:r>
    </w:p>
    <w:p w14:paraId="76FA3688" w14:textId="77777777" w:rsidR="00496EA6" w:rsidRPr="00496EA6" w:rsidRDefault="00496EA6" w:rsidP="00496EA6">
      <w:pPr>
        <w:spacing w:after="0" w:line="240" w:lineRule="auto"/>
        <w:jc w:val="both"/>
      </w:pPr>
      <w:r w:rsidRPr="00496EA6">
        <w:t>Este nivel de integración y trazabilidad es fundamental en modelos industriales modernos porque evita que las incidencias de abastecimiento queden aisladas dentro del departamento de compras. En realidad, cualquier problema de suministro impacta simultáneamente producción, logística, inventarios, finanzas y servicio al cliente, por lo que toda la organización debe operar sobre información sincronizada y actualizada en tiempo real.</w:t>
      </w:r>
    </w:p>
    <w:p w14:paraId="780AF291" w14:textId="77777777" w:rsidR="00496EA6" w:rsidRPr="00496EA6" w:rsidRDefault="00496EA6" w:rsidP="00496EA6">
      <w:pPr>
        <w:spacing w:after="0" w:line="240" w:lineRule="auto"/>
        <w:jc w:val="both"/>
      </w:pPr>
      <w:r w:rsidRPr="00496EA6">
        <w:t>Además, todos estos incidentes deben acumularse dentro de indicadores de desempeño de proveedores para ser revisados posteriormente durante la reunión integrada de planificación operacional del tercer martes de cada mes. Esto permite transformar problemas operativos individuales en información estratégica para la toma de decisiones futuras sobre continuidad, diversificación o reemplazo de suplidores.</w:t>
      </w:r>
    </w:p>
    <w:p w14:paraId="5C722D28" w14:textId="77777777" w:rsidR="009E0F3C" w:rsidRDefault="009E0F3C" w:rsidP="009E0F3C">
      <w:pPr>
        <w:spacing w:after="0" w:line="240" w:lineRule="auto"/>
        <w:jc w:val="both"/>
      </w:pPr>
    </w:p>
    <w:p w14:paraId="36F4379C" w14:textId="3A147F36" w:rsidR="008923DB" w:rsidRPr="00F4621C" w:rsidRDefault="00F4621C" w:rsidP="00F4621C">
      <w:pPr>
        <w:spacing w:after="0" w:line="240" w:lineRule="auto"/>
        <w:jc w:val="both"/>
        <w:rPr>
          <w:b/>
          <w:bCs/>
        </w:rPr>
      </w:pPr>
      <w:r>
        <w:rPr>
          <w:b/>
          <w:bCs/>
        </w:rPr>
        <w:t xml:space="preserve">2.5 </w:t>
      </w:r>
      <w:r w:rsidR="008923DB" w:rsidRPr="00F4621C">
        <w:rPr>
          <w:b/>
          <w:bCs/>
        </w:rPr>
        <w:t>Cambio de estatus desde “Pendiente de Confirmación del Proveedor” hacia “Orden Confirmada”</w:t>
      </w:r>
    </w:p>
    <w:p w14:paraId="623C69D2" w14:textId="5867D589" w:rsidR="008923DB" w:rsidRPr="008923DB" w:rsidRDefault="008923DB" w:rsidP="00B400EB">
      <w:pPr>
        <w:spacing w:after="0" w:line="240" w:lineRule="auto"/>
        <w:jc w:val="both"/>
      </w:pPr>
      <w:r>
        <w:t>E</w:t>
      </w:r>
      <w:r w:rsidRPr="008923DB">
        <w:t>l cambio de estatus de una orden de compra desde “Pendiente de Confirmación del Proveedor” hacia “Orden Confirmada” representa uno de los puntos de control más importantes dentro del proceso completo de abastecimiento. Aunque puede parecer una simple actualización administrativa dentro del ERP, en realidad constituye la validación formal de que la cadena de suministro asumió el compromiso real de cumplir con los requerimientos operacionales de la empresa. A partir de este momento, producción, logística, finanzas y planificación comenzarán a operar asumiendo que los materiales efectivamente llegarán dentro de las condiciones acordadas.</w:t>
      </w:r>
    </w:p>
    <w:p w14:paraId="42B48E48" w14:textId="77777777" w:rsidR="008923DB" w:rsidRPr="008923DB" w:rsidRDefault="008923DB" w:rsidP="00B400EB">
      <w:pPr>
        <w:spacing w:after="0" w:line="240" w:lineRule="auto"/>
        <w:jc w:val="both"/>
      </w:pPr>
      <w:r w:rsidRPr="008923DB">
        <w:t>Por esta razón, el cambio de estatus no debe realizarse automáticamente de manera indiscriminada. En la mayoría de los casos, debe existir una validación manual ejecutada por el Planner Buyer o responsable de abastecimiento, quien debe confirmar que el proveedor aceptó explícitamente:</w:t>
      </w:r>
    </w:p>
    <w:p w14:paraId="23C336B3" w14:textId="77777777" w:rsidR="008923DB" w:rsidRPr="008923DB" w:rsidRDefault="008923DB" w:rsidP="00254CE7">
      <w:pPr>
        <w:numPr>
          <w:ilvl w:val="0"/>
          <w:numId w:val="35"/>
        </w:numPr>
        <w:spacing w:after="0" w:line="240" w:lineRule="auto"/>
        <w:jc w:val="both"/>
      </w:pPr>
      <w:r w:rsidRPr="008923DB">
        <w:t xml:space="preserve">Las cantidades solicitadas. </w:t>
      </w:r>
    </w:p>
    <w:p w14:paraId="13164301" w14:textId="77777777" w:rsidR="008923DB" w:rsidRPr="008923DB" w:rsidRDefault="008923DB" w:rsidP="00254CE7">
      <w:pPr>
        <w:numPr>
          <w:ilvl w:val="0"/>
          <w:numId w:val="35"/>
        </w:numPr>
        <w:spacing w:after="0" w:line="240" w:lineRule="auto"/>
        <w:jc w:val="both"/>
      </w:pPr>
      <w:r w:rsidRPr="008923DB">
        <w:t xml:space="preserve">Las especificaciones técnicas. </w:t>
      </w:r>
    </w:p>
    <w:p w14:paraId="581525E6" w14:textId="77777777" w:rsidR="008923DB" w:rsidRPr="008923DB" w:rsidRDefault="008923DB" w:rsidP="00254CE7">
      <w:pPr>
        <w:numPr>
          <w:ilvl w:val="0"/>
          <w:numId w:val="35"/>
        </w:numPr>
        <w:spacing w:after="0" w:line="240" w:lineRule="auto"/>
        <w:jc w:val="both"/>
      </w:pPr>
      <w:r w:rsidRPr="008923DB">
        <w:t xml:space="preserve">Los precios acordados. </w:t>
      </w:r>
    </w:p>
    <w:p w14:paraId="3E5BCCA9" w14:textId="77777777" w:rsidR="008923DB" w:rsidRPr="008923DB" w:rsidRDefault="008923DB" w:rsidP="00254CE7">
      <w:pPr>
        <w:numPr>
          <w:ilvl w:val="0"/>
          <w:numId w:val="35"/>
        </w:numPr>
        <w:spacing w:after="0" w:line="240" w:lineRule="auto"/>
        <w:jc w:val="both"/>
      </w:pPr>
      <w:r w:rsidRPr="008923DB">
        <w:t xml:space="preserve">Los tiempos de entrega. </w:t>
      </w:r>
    </w:p>
    <w:p w14:paraId="62C73CA5" w14:textId="77777777" w:rsidR="008923DB" w:rsidRPr="008923DB" w:rsidRDefault="008923DB" w:rsidP="00254CE7">
      <w:pPr>
        <w:numPr>
          <w:ilvl w:val="0"/>
          <w:numId w:val="35"/>
        </w:numPr>
        <w:spacing w:after="0" w:line="240" w:lineRule="auto"/>
        <w:jc w:val="both"/>
      </w:pPr>
      <w:r w:rsidRPr="008923DB">
        <w:t xml:space="preserve">Las condiciones logísticas. </w:t>
      </w:r>
    </w:p>
    <w:p w14:paraId="106E6A33" w14:textId="77777777" w:rsidR="008923DB" w:rsidRPr="008923DB" w:rsidRDefault="008923DB" w:rsidP="00254CE7">
      <w:pPr>
        <w:numPr>
          <w:ilvl w:val="0"/>
          <w:numId w:val="35"/>
        </w:numPr>
        <w:spacing w:after="0" w:line="240" w:lineRule="auto"/>
        <w:jc w:val="both"/>
      </w:pPr>
      <w:r w:rsidRPr="008923DB">
        <w:t xml:space="preserve">Las tolerancias de recepción. </w:t>
      </w:r>
    </w:p>
    <w:p w14:paraId="76ECDB59" w14:textId="77777777" w:rsidR="008923DB" w:rsidRPr="008923DB" w:rsidRDefault="008923DB" w:rsidP="00254CE7">
      <w:pPr>
        <w:numPr>
          <w:ilvl w:val="0"/>
          <w:numId w:val="35"/>
        </w:numPr>
        <w:spacing w:after="0" w:line="240" w:lineRule="auto"/>
        <w:jc w:val="both"/>
      </w:pPr>
      <w:r w:rsidRPr="008923DB">
        <w:lastRenderedPageBreak/>
        <w:t xml:space="preserve">Las condiciones comerciales establecidas en la orden. </w:t>
      </w:r>
    </w:p>
    <w:p w14:paraId="77A7E7B4" w14:textId="77777777" w:rsidR="008923DB" w:rsidRPr="008923DB" w:rsidRDefault="008923DB" w:rsidP="00B400EB">
      <w:pPr>
        <w:spacing w:after="0" w:line="240" w:lineRule="auto"/>
        <w:jc w:val="both"/>
      </w:pPr>
      <w:r w:rsidRPr="008923DB">
        <w:t>Este proceso es importante porque muchas veces los proveedores responden parcialmente, presentan restricciones o aceptan condiciones distintas a las originalmente solicitadas. Por ejemplo:</w:t>
      </w:r>
    </w:p>
    <w:p w14:paraId="7F70E6B0" w14:textId="77777777" w:rsidR="008923DB" w:rsidRPr="008923DB" w:rsidRDefault="008923DB" w:rsidP="00254CE7">
      <w:pPr>
        <w:numPr>
          <w:ilvl w:val="0"/>
          <w:numId w:val="36"/>
        </w:numPr>
        <w:spacing w:after="0" w:line="240" w:lineRule="auto"/>
        <w:jc w:val="both"/>
      </w:pPr>
      <w:r w:rsidRPr="008923DB">
        <w:t xml:space="preserve">Solo pueden suplir parte del volumen. </w:t>
      </w:r>
    </w:p>
    <w:p w14:paraId="294EE959" w14:textId="77777777" w:rsidR="008923DB" w:rsidRPr="008923DB" w:rsidRDefault="008923DB" w:rsidP="00254CE7">
      <w:pPr>
        <w:numPr>
          <w:ilvl w:val="0"/>
          <w:numId w:val="36"/>
        </w:numPr>
        <w:spacing w:after="0" w:line="240" w:lineRule="auto"/>
        <w:jc w:val="both"/>
      </w:pPr>
      <w:r w:rsidRPr="008923DB">
        <w:t xml:space="preserve">Necesitan extender la fecha de entrega. </w:t>
      </w:r>
    </w:p>
    <w:p w14:paraId="535AB51A" w14:textId="77777777" w:rsidR="008923DB" w:rsidRPr="008923DB" w:rsidRDefault="008923DB" w:rsidP="00254CE7">
      <w:pPr>
        <w:numPr>
          <w:ilvl w:val="0"/>
          <w:numId w:val="36"/>
        </w:numPr>
        <w:spacing w:after="0" w:line="240" w:lineRule="auto"/>
        <w:jc w:val="both"/>
      </w:pPr>
      <w:r w:rsidRPr="008923DB">
        <w:t xml:space="preserve">Requieren cambios de empaque. </w:t>
      </w:r>
    </w:p>
    <w:p w14:paraId="59E28202" w14:textId="77777777" w:rsidR="008923DB" w:rsidRPr="008923DB" w:rsidRDefault="008923DB" w:rsidP="00254CE7">
      <w:pPr>
        <w:numPr>
          <w:ilvl w:val="0"/>
          <w:numId w:val="36"/>
        </w:numPr>
        <w:spacing w:after="0" w:line="240" w:lineRule="auto"/>
        <w:jc w:val="both"/>
      </w:pPr>
      <w:r w:rsidRPr="008923DB">
        <w:t xml:space="preserve">Presentan limitaciones de capacidad. </w:t>
      </w:r>
    </w:p>
    <w:p w14:paraId="61A25F37" w14:textId="77777777" w:rsidR="008923DB" w:rsidRPr="008923DB" w:rsidRDefault="008923DB" w:rsidP="00254CE7">
      <w:pPr>
        <w:numPr>
          <w:ilvl w:val="0"/>
          <w:numId w:val="36"/>
        </w:numPr>
        <w:spacing w:after="0" w:line="240" w:lineRule="auto"/>
        <w:jc w:val="both"/>
      </w:pPr>
      <w:r w:rsidRPr="008923DB">
        <w:t xml:space="preserve">Cambian puertos de embarque. </w:t>
      </w:r>
    </w:p>
    <w:p w14:paraId="2D2BAEAD" w14:textId="77777777" w:rsidR="008923DB" w:rsidRPr="008923DB" w:rsidRDefault="008923DB" w:rsidP="00254CE7">
      <w:pPr>
        <w:numPr>
          <w:ilvl w:val="0"/>
          <w:numId w:val="36"/>
        </w:numPr>
        <w:spacing w:after="0" w:line="240" w:lineRule="auto"/>
        <w:jc w:val="both"/>
      </w:pPr>
      <w:r w:rsidRPr="008923DB">
        <w:t xml:space="preserve">Proponen despachos parciales. </w:t>
      </w:r>
    </w:p>
    <w:p w14:paraId="7FD8F9B0" w14:textId="77777777" w:rsidR="008923DB" w:rsidRPr="008923DB" w:rsidRDefault="008923DB" w:rsidP="00254CE7">
      <w:pPr>
        <w:numPr>
          <w:ilvl w:val="0"/>
          <w:numId w:val="36"/>
        </w:numPr>
        <w:spacing w:after="0" w:line="240" w:lineRule="auto"/>
        <w:jc w:val="both"/>
      </w:pPr>
      <w:r w:rsidRPr="008923DB">
        <w:t xml:space="preserve">Solicitan ajustes de precio. </w:t>
      </w:r>
    </w:p>
    <w:p w14:paraId="00C517A4" w14:textId="77777777" w:rsidR="00B400EB" w:rsidRDefault="00B400EB" w:rsidP="00B400EB">
      <w:pPr>
        <w:spacing w:after="0" w:line="240" w:lineRule="auto"/>
        <w:jc w:val="both"/>
      </w:pPr>
    </w:p>
    <w:p w14:paraId="41EFC2C8" w14:textId="6929B9AD" w:rsidR="008923DB" w:rsidRDefault="008923DB" w:rsidP="00B400EB">
      <w:pPr>
        <w:spacing w:after="0" w:line="240" w:lineRule="auto"/>
        <w:jc w:val="both"/>
      </w:pPr>
      <w:r w:rsidRPr="008923DB">
        <w:t>Por ello, el Planner Buyer no debe limitarse únicamente a recibir un correo de aceptación, sino validar realmente si la aceptación cumple con los parámetros operacionales requeridos por la empresa.</w:t>
      </w:r>
    </w:p>
    <w:p w14:paraId="70F09BC7" w14:textId="77777777" w:rsidR="00B400EB" w:rsidRPr="008923DB" w:rsidRDefault="00B400EB" w:rsidP="00B400EB">
      <w:pPr>
        <w:spacing w:after="0" w:line="240" w:lineRule="auto"/>
        <w:jc w:val="both"/>
      </w:pPr>
    </w:p>
    <w:p w14:paraId="44EF2F7E" w14:textId="3CB5E0AA" w:rsidR="00B400EB" w:rsidRDefault="00B400EB" w:rsidP="00B400EB">
      <w:pPr>
        <w:spacing w:after="0" w:line="240" w:lineRule="auto"/>
        <w:jc w:val="both"/>
        <w:rPr>
          <w:noProof/>
        </w:rPr>
      </w:pPr>
      <w:r w:rsidRPr="00B400EB">
        <w:rPr>
          <w:noProof/>
        </w:rPr>
        <w:drawing>
          <wp:anchor distT="0" distB="0" distL="114300" distR="114300" simplePos="0" relativeHeight="251654144" behindDoc="1" locked="0" layoutInCell="1" allowOverlap="1" wp14:anchorId="4BADB429" wp14:editId="14DAC890">
            <wp:simplePos x="0" y="0"/>
            <wp:positionH relativeFrom="column">
              <wp:posOffset>161997</wp:posOffset>
            </wp:positionH>
            <wp:positionV relativeFrom="paragraph">
              <wp:posOffset>299133</wp:posOffset>
            </wp:positionV>
            <wp:extent cx="4942857" cy="1600000"/>
            <wp:effectExtent l="0" t="0" r="0" b="635"/>
            <wp:wrapTight wrapText="bothSides">
              <wp:wrapPolygon edited="0">
                <wp:start x="0" y="0"/>
                <wp:lineTo x="0" y="21351"/>
                <wp:lineTo x="21478" y="21351"/>
                <wp:lineTo x="21478" y="0"/>
                <wp:lineTo x="0" y="0"/>
              </wp:wrapPolygon>
            </wp:wrapTight>
            <wp:docPr id="16471108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7110895" name=""/>
                    <pic:cNvPicPr/>
                  </pic:nvPicPr>
                  <pic:blipFill>
                    <a:blip r:embed="rId20">
                      <a:extLst>
                        <a:ext uri="{28A0092B-C50C-407E-A947-70E740481C1C}">
                          <a14:useLocalDpi xmlns:a14="http://schemas.microsoft.com/office/drawing/2010/main" val="0"/>
                        </a:ext>
                      </a:extLst>
                    </a:blip>
                    <a:stretch>
                      <a:fillRect/>
                    </a:stretch>
                  </pic:blipFill>
                  <pic:spPr>
                    <a:xfrm>
                      <a:off x="0" y="0"/>
                      <a:ext cx="4942857" cy="1600000"/>
                    </a:xfrm>
                    <a:prstGeom prst="rect">
                      <a:avLst/>
                    </a:prstGeom>
                  </pic:spPr>
                </pic:pic>
              </a:graphicData>
            </a:graphic>
          </wp:anchor>
        </w:drawing>
      </w:r>
      <w:r>
        <w:t>I</w:t>
      </w:r>
      <w:r w:rsidR="008923DB" w:rsidRPr="008923DB">
        <w:t>dealmente, el flujo operacional dentro del ERP debería funcionar de la siguiente manera:</w:t>
      </w:r>
      <w:r w:rsidRPr="00B400EB">
        <w:rPr>
          <w:noProof/>
        </w:rPr>
        <w:t xml:space="preserve"> </w:t>
      </w:r>
    </w:p>
    <w:p w14:paraId="18C5B6F1" w14:textId="77777777" w:rsidR="008923DB" w:rsidRPr="008923DB" w:rsidRDefault="008923DB" w:rsidP="00B400EB">
      <w:pPr>
        <w:spacing w:after="0" w:line="240" w:lineRule="auto"/>
        <w:jc w:val="both"/>
      </w:pPr>
      <w:r w:rsidRPr="008923DB">
        <w:t>El cambio manual de estatus debe realizarse únicamente después de que el Planner Buyer haya validado que:</w:t>
      </w:r>
    </w:p>
    <w:p w14:paraId="51EF30E6" w14:textId="7C3246E6" w:rsidR="00B400EB" w:rsidRDefault="00B400EB" w:rsidP="00B400EB">
      <w:pPr>
        <w:spacing w:after="0" w:line="240" w:lineRule="auto"/>
        <w:jc w:val="both"/>
      </w:pPr>
      <w:r w:rsidRPr="00B400EB">
        <w:rPr>
          <w:noProof/>
        </w:rPr>
        <w:drawing>
          <wp:anchor distT="0" distB="0" distL="114300" distR="114300" simplePos="0" relativeHeight="251655168" behindDoc="1" locked="0" layoutInCell="1" allowOverlap="1" wp14:anchorId="401FD4C9" wp14:editId="3C49B3EC">
            <wp:simplePos x="0" y="0"/>
            <wp:positionH relativeFrom="column">
              <wp:posOffset>800351</wp:posOffset>
            </wp:positionH>
            <wp:positionV relativeFrom="paragraph">
              <wp:posOffset>67933</wp:posOffset>
            </wp:positionV>
            <wp:extent cx="3514286" cy="1695238"/>
            <wp:effectExtent l="0" t="0" r="0" b="635"/>
            <wp:wrapTight wrapText="bothSides">
              <wp:wrapPolygon edited="0">
                <wp:start x="0" y="0"/>
                <wp:lineTo x="0" y="21365"/>
                <wp:lineTo x="21428" y="21365"/>
                <wp:lineTo x="21428" y="0"/>
                <wp:lineTo x="0" y="0"/>
              </wp:wrapPolygon>
            </wp:wrapTight>
            <wp:docPr id="3401862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186207" name=""/>
                    <pic:cNvPicPr/>
                  </pic:nvPicPr>
                  <pic:blipFill>
                    <a:blip r:embed="rId21">
                      <a:extLst>
                        <a:ext uri="{28A0092B-C50C-407E-A947-70E740481C1C}">
                          <a14:useLocalDpi xmlns:a14="http://schemas.microsoft.com/office/drawing/2010/main" val="0"/>
                        </a:ext>
                      </a:extLst>
                    </a:blip>
                    <a:stretch>
                      <a:fillRect/>
                    </a:stretch>
                  </pic:blipFill>
                  <pic:spPr>
                    <a:xfrm>
                      <a:off x="0" y="0"/>
                      <a:ext cx="3514286" cy="1695238"/>
                    </a:xfrm>
                    <a:prstGeom prst="rect">
                      <a:avLst/>
                    </a:prstGeom>
                  </pic:spPr>
                </pic:pic>
              </a:graphicData>
            </a:graphic>
          </wp:anchor>
        </w:drawing>
      </w:r>
    </w:p>
    <w:p w14:paraId="3D91C5B9" w14:textId="6265F343" w:rsidR="00B400EB" w:rsidRDefault="00B400EB" w:rsidP="00B400EB">
      <w:pPr>
        <w:spacing w:after="0" w:line="240" w:lineRule="auto"/>
        <w:jc w:val="both"/>
      </w:pPr>
    </w:p>
    <w:p w14:paraId="715A1CD2" w14:textId="77777777" w:rsidR="00B400EB" w:rsidRDefault="00B400EB" w:rsidP="00B400EB">
      <w:pPr>
        <w:spacing w:after="0" w:line="240" w:lineRule="auto"/>
        <w:jc w:val="both"/>
      </w:pPr>
    </w:p>
    <w:p w14:paraId="7AE5B129" w14:textId="77777777" w:rsidR="00B400EB" w:rsidRDefault="00B400EB" w:rsidP="00B400EB">
      <w:pPr>
        <w:spacing w:after="0" w:line="240" w:lineRule="auto"/>
        <w:jc w:val="both"/>
      </w:pPr>
    </w:p>
    <w:p w14:paraId="68266AA9" w14:textId="77777777" w:rsidR="00B400EB" w:rsidRDefault="00B400EB" w:rsidP="00B400EB">
      <w:pPr>
        <w:spacing w:after="0" w:line="240" w:lineRule="auto"/>
        <w:jc w:val="both"/>
      </w:pPr>
    </w:p>
    <w:p w14:paraId="5C357526" w14:textId="77777777" w:rsidR="00B400EB" w:rsidRDefault="00B400EB" w:rsidP="00B400EB">
      <w:pPr>
        <w:spacing w:after="0" w:line="240" w:lineRule="auto"/>
        <w:jc w:val="both"/>
      </w:pPr>
    </w:p>
    <w:p w14:paraId="62307589" w14:textId="77777777" w:rsidR="00B400EB" w:rsidRDefault="00B400EB" w:rsidP="00B400EB">
      <w:pPr>
        <w:spacing w:after="0" w:line="240" w:lineRule="auto"/>
        <w:jc w:val="both"/>
      </w:pPr>
    </w:p>
    <w:p w14:paraId="1689628C" w14:textId="77777777" w:rsidR="00B400EB" w:rsidRDefault="00B400EB" w:rsidP="00B400EB">
      <w:pPr>
        <w:spacing w:after="0" w:line="240" w:lineRule="auto"/>
        <w:jc w:val="both"/>
      </w:pPr>
    </w:p>
    <w:p w14:paraId="333C7E99" w14:textId="77777777" w:rsidR="00B400EB" w:rsidRDefault="00B400EB" w:rsidP="00B400EB">
      <w:pPr>
        <w:spacing w:after="0" w:line="240" w:lineRule="auto"/>
        <w:jc w:val="both"/>
      </w:pPr>
    </w:p>
    <w:p w14:paraId="28A1C2A5" w14:textId="77777777" w:rsidR="00B400EB" w:rsidRDefault="00B400EB" w:rsidP="00B400EB">
      <w:pPr>
        <w:spacing w:after="0" w:line="240" w:lineRule="auto"/>
        <w:jc w:val="both"/>
      </w:pPr>
    </w:p>
    <w:p w14:paraId="42CADE76" w14:textId="77777777" w:rsidR="00B400EB" w:rsidRDefault="00B400EB" w:rsidP="00B400EB">
      <w:pPr>
        <w:spacing w:after="0" w:line="240" w:lineRule="auto"/>
        <w:jc w:val="both"/>
      </w:pPr>
    </w:p>
    <w:p w14:paraId="535BF1D3" w14:textId="24D6B6F4" w:rsidR="008923DB" w:rsidRPr="008923DB" w:rsidRDefault="008923DB" w:rsidP="00B400EB">
      <w:pPr>
        <w:spacing w:after="0" w:line="240" w:lineRule="auto"/>
        <w:jc w:val="both"/>
      </w:pPr>
      <w:r w:rsidRPr="008923DB">
        <w:t>Una vez realizado el cambio manual hacia “Orden Confirmada”, el ERP puede entonces activar automáticamente una serie de procesos posteriores, tales como:</w:t>
      </w:r>
    </w:p>
    <w:p w14:paraId="095902F3" w14:textId="77777777" w:rsidR="008923DB" w:rsidRPr="008923DB" w:rsidRDefault="008923DB" w:rsidP="00254CE7">
      <w:pPr>
        <w:numPr>
          <w:ilvl w:val="0"/>
          <w:numId w:val="37"/>
        </w:numPr>
        <w:spacing w:after="0" w:line="240" w:lineRule="auto"/>
        <w:jc w:val="both"/>
      </w:pPr>
      <w:r w:rsidRPr="008923DB">
        <w:t xml:space="preserve">Notificación automática al área de tráfico y aduanas. </w:t>
      </w:r>
    </w:p>
    <w:p w14:paraId="36D2C8D8" w14:textId="77777777" w:rsidR="008923DB" w:rsidRPr="008923DB" w:rsidRDefault="008923DB" w:rsidP="00254CE7">
      <w:pPr>
        <w:numPr>
          <w:ilvl w:val="0"/>
          <w:numId w:val="37"/>
        </w:numPr>
        <w:spacing w:after="0" w:line="240" w:lineRule="auto"/>
        <w:jc w:val="both"/>
      </w:pPr>
      <w:r w:rsidRPr="008923DB">
        <w:t xml:space="preserve">Inicio de tracking logístico. </w:t>
      </w:r>
    </w:p>
    <w:p w14:paraId="4F6FD285" w14:textId="77777777" w:rsidR="008923DB" w:rsidRPr="008923DB" w:rsidRDefault="008923DB" w:rsidP="00254CE7">
      <w:pPr>
        <w:numPr>
          <w:ilvl w:val="0"/>
          <w:numId w:val="37"/>
        </w:numPr>
        <w:spacing w:after="0" w:line="240" w:lineRule="auto"/>
        <w:jc w:val="both"/>
      </w:pPr>
      <w:r w:rsidRPr="008923DB">
        <w:t xml:space="preserve">Actualización ETA. </w:t>
      </w:r>
    </w:p>
    <w:p w14:paraId="0FEC202C" w14:textId="77777777" w:rsidR="008923DB" w:rsidRPr="008923DB" w:rsidRDefault="008923DB" w:rsidP="00254CE7">
      <w:pPr>
        <w:numPr>
          <w:ilvl w:val="0"/>
          <w:numId w:val="37"/>
        </w:numPr>
        <w:spacing w:after="0" w:line="240" w:lineRule="auto"/>
        <w:jc w:val="both"/>
      </w:pPr>
      <w:r w:rsidRPr="008923DB">
        <w:t xml:space="preserve">Activación seguimiento embarque. </w:t>
      </w:r>
    </w:p>
    <w:p w14:paraId="709AE204" w14:textId="77777777" w:rsidR="008923DB" w:rsidRPr="008923DB" w:rsidRDefault="008923DB" w:rsidP="00254CE7">
      <w:pPr>
        <w:numPr>
          <w:ilvl w:val="0"/>
          <w:numId w:val="37"/>
        </w:numPr>
        <w:spacing w:after="0" w:line="240" w:lineRule="auto"/>
        <w:jc w:val="both"/>
      </w:pPr>
      <w:r w:rsidRPr="008923DB">
        <w:t xml:space="preserve">Actualización flujo de caja proyectado. </w:t>
      </w:r>
    </w:p>
    <w:p w14:paraId="00DDAFD7" w14:textId="77777777" w:rsidR="008923DB" w:rsidRPr="008923DB" w:rsidRDefault="008923DB" w:rsidP="00254CE7">
      <w:pPr>
        <w:numPr>
          <w:ilvl w:val="0"/>
          <w:numId w:val="37"/>
        </w:numPr>
        <w:spacing w:after="0" w:line="240" w:lineRule="auto"/>
        <w:jc w:val="both"/>
      </w:pPr>
      <w:r w:rsidRPr="008923DB">
        <w:t xml:space="preserve">Reserva de capacidad de almacén. </w:t>
      </w:r>
    </w:p>
    <w:p w14:paraId="53AF6C4C" w14:textId="77777777" w:rsidR="008923DB" w:rsidRPr="008923DB" w:rsidRDefault="008923DB" w:rsidP="00254CE7">
      <w:pPr>
        <w:numPr>
          <w:ilvl w:val="0"/>
          <w:numId w:val="37"/>
        </w:numPr>
        <w:spacing w:after="0" w:line="240" w:lineRule="auto"/>
        <w:jc w:val="both"/>
      </w:pPr>
      <w:r w:rsidRPr="008923DB">
        <w:t xml:space="preserve">Proyección de recepción de inventario. </w:t>
      </w:r>
    </w:p>
    <w:p w14:paraId="0BDA8B5C" w14:textId="77777777" w:rsidR="008923DB" w:rsidRPr="008923DB" w:rsidRDefault="008923DB" w:rsidP="00254CE7">
      <w:pPr>
        <w:numPr>
          <w:ilvl w:val="0"/>
          <w:numId w:val="37"/>
        </w:numPr>
        <w:spacing w:after="0" w:line="240" w:lineRule="auto"/>
        <w:jc w:val="both"/>
      </w:pPr>
      <w:r w:rsidRPr="008923DB">
        <w:t xml:space="preserve">Actualización dashboards de abastecimiento. </w:t>
      </w:r>
    </w:p>
    <w:p w14:paraId="7B9AC886" w14:textId="61CAD066" w:rsidR="00B400EB" w:rsidRPr="008923DB" w:rsidRDefault="00B400EB" w:rsidP="00B400EB">
      <w:pPr>
        <w:spacing w:after="0" w:line="240" w:lineRule="auto"/>
        <w:jc w:val="both"/>
      </w:pPr>
      <w:r>
        <w:lastRenderedPageBreak/>
        <w:t>E</w:t>
      </w:r>
      <w:r w:rsidRPr="00B400EB">
        <w:t>l sistema debe ejecutar automáticamente el envío de correos informativos y notificaciones a todas las áreas involucradas en la cadena operacional, incluyendo tráfico y aduanas, recepción de almacén, logística, producción, finanzas y cualquier otro departamento relacionado, de manera que toda la organización opere sincronizada sobre información actualizada y pueda iniciar oportunamente los procesos de seguimiento logístico, planificación de recepción, programación operativa, control financiero y monitoreo del abastecimiento hasta la llegada final de la mercancía.</w:t>
      </w:r>
    </w:p>
    <w:p w14:paraId="063C666B" w14:textId="3F611030" w:rsidR="00B400EB" w:rsidRDefault="008923DB" w:rsidP="00B400EB">
      <w:pPr>
        <w:spacing w:after="0" w:line="240" w:lineRule="auto"/>
        <w:jc w:val="both"/>
      </w:pPr>
      <w:r w:rsidRPr="008923DB">
        <w:t>Este punto es fundamental porque marca el momento en que la orden deja de ser una intención de compra y se convierte en un compromiso operacional confirmado dentro de la cadena de suministro.</w:t>
      </w:r>
    </w:p>
    <w:p w14:paraId="41497740" w14:textId="0933454F" w:rsidR="008923DB" w:rsidRPr="008923DB" w:rsidRDefault="00B400EB" w:rsidP="00B400EB">
      <w:pPr>
        <w:spacing w:after="0" w:line="240" w:lineRule="auto"/>
        <w:jc w:val="both"/>
      </w:pPr>
      <w:r w:rsidRPr="00B400EB">
        <w:rPr>
          <w:noProof/>
        </w:rPr>
        <w:drawing>
          <wp:anchor distT="0" distB="0" distL="114300" distR="114300" simplePos="0" relativeHeight="251656192" behindDoc="1" locked="0" layoutInCell="1" allowOverlap="1" wp14:anchorId="4FDA21B6" wp14:editId="0EF68B12">
            <wp:simplePos x="0" y="0"/>
            <wp:positionH relativeFrom="margin">
              <wp:align>left</wp:align>
            </wp:positionH>
            <wp:positionV relativeFrom="paragraph">
              <wp:posOffset>497540</wp:posOffset>
            </wp:positionV>
            <wp:extent cx="5380952" cy="1657143"/>
            <wp:effectExtent l="0" t="0" r="0" b="635"/>
            <wp:wrapTight wrapText="bothSides">
              <wp:wrapPolygon edited="0">
                <wp:start x="0" y="0"/>
                <wp:lineTo x="0" y="21360"/>
                <wp:lineTo x="21490" y="21360"/>
                <wp:lineTo x="21490" y="0"/>
                <wp:lineTo x="0" y="0"/>
              </wp:wrapPolygon>
            </wp:wrapTight>
            <wp:docPr id="28412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1241" name=""/>
                    <pic:cNvPicPr/>
                  </pic:nvPicPr>
                  <pic:blipFill>
                    <a:blip r:embed="rId22">
                      <a:extLst>
                        <a:ext uri="{28A0092B-C50C-407E-A947-70E740481C1C}">
                          <a14:useLocalDpi xmlns:a14="http://schemas.microsoft.com/office/drawing/2010/main" val="0"/>
                        </a:ext>
                      </a:extLst>
                    </a:blip>
                    <a:stretch>
                      <a:fillRect/>
                    </a:stretch>
                  </pic:blipFill>
                  <pic:spPr>
                    <a:xfrm>
                      <a:off x="0" y="0"/>
                      <a:ext cx="5380952" cy="1657143"/>
                    </a:xfrm>
                    <a:prstGeom prst="rect">
                      <a:avLst/>
                    </a:prstGeom>
                  </pic:spPr>
                </pic:pic>
              </a:graphicData>
            </a:graphic>
          </wp:anchor>
        </w:drawing>
      </w:r>
      <w:r w:rsidR="008923DB" w:rsidRPr="008923DB">
        <w:t>En empresas más maduras, el ERP puede incluso requerir que el Planner Buyer complete campos obligatorios antes de permitir el cambio de estatus, tales como:</w:t>
      </w:r>
    </w:p>
    <w:p w14:paraId="23D3E90C" w14:textId="0471A271" w:rsidR="008923DB" w:rsidRPr="008923DB" w:rsidRDefault="008923DB" w:rsidP="00B400EB">
      <w:pPr>
        <w:spacing w:after="0" w:line="240" w:lineRule="auto"/>
        <w:jc w:val="both"/>
      </w:pPr>
      <w:r w:rsidRPr="008923DB">
        <w:t>Adicionalmente, el sistema puede mantener trazabilidad completa de auditoría registrando:</w:t>
      </w:r>
    </w:p>
    <w:p w14:paraId="13A03F4A" w14:textId="77777777" w:rsidR="008923DB" w:rsidRPr="008923DB" w:rsidRDefault="008923DB" w:rsidP="00254CE7">
      <w:pPr>
        <w:numPr>
          <w:ilvl w:val="0"/>
          <w:numId w:val="38"/>
        </w:numPr>
        <w:spacing w:after="0" w:line="240" w:lineRule="auto"/>
        <w:jc w:val="both"/>
      </w:pPr>
      <w:r w:rsidRPr="008923DB">
        <w:t xml:space="preserve">Usuario que cambió el estatus. </w:t>
      </w:r>
    </w:p>
    <w:p w14:paraId="05A8A9C4" w14:textId="77777777" w:rsidR="008923DB" w:rsidRPr="008923DB" w:rsidRDefault="008923DB" w:rsidP="00254CE7">
      <w:pPr>
        <w:numPr>
          <w:ilvl w:val="0"/>
          <w:numId w:val="38"/>
        </w:numPr>
        <w:spacing w:after="0" w:line="240" w:lineRule="auto"/>
        <w:jc w:val="both"/>
      </w:pPr>
      <w:r w:rsidRPr="008923DB">
        <w:t xml:space="preserve">Fecha y hora. </w:t>
      </w:r>
    </w:p>
    <w:p w14:paraId="32857A4D" w14:textId="77777777" w:rsidR="008923DB" w:rsidRPr="008923DB" w:rsidRDefault="008923DB" w:rsidP="00254CE7">
      <w:pPr>
        <w:numPr>
          <w:ilvl w:val="0"/>
          <w:numId w:val="38"/>
        </w:numPr>
        <w:spacing w:after="0" w:line="240" w:lineRule="auto"/>
        <w:jc w:val="both"/>
      </w:pPr>
      <w:r w:rsidRPr="008923DB">
        <w:t xml:space="preserve">Comentarios. </w:t>
      </w:r>
    </w:p>
    <w:p w14:paraId="45B1BB5B" w14:textId="77777777" w:rsidR="008923DB" w:rsidRPr="008923DB" w:rsidRDefault="008923DB" w:rsidP="00254CE7">
      <w:pPr>
        <w:numPr>
          <w:ilvl w:val="0"/>
          <w:numId w:val="38"/>
        </w:numPr>
        <w:spacing w:after="0" w:line="240" w:lineRule="auto"/>
        <w:jc w:val="both"/>
      </w:pPr>
      <w:r w:rsidRPr="008923DB">
        <w:t xml:space="preserve">Documentos adjuntos. </w:t>
      </w:r>
    </w:p>
    <w:p w14:paraId="4E6D74AA" w14:textId="77777777" w:rsidR="008923DB" w:rsidRPr="008923DB" w:rsidRDefault="008923DB" w:rsidP="00254CE7">
      <w:pPr>
        <w:numPr>
          <w:ilvl w:val="0"/>
          <w:numId w:val="38"/>
        </w:numPr>
        <w:spacing w:after="0" w:line="240" w:lineRule="auto"/>
        <w:jc w:val="both"/>
      </w:pPr>
      <w:r w:rsidRPr="008923DB">
        <w:t xml:space="preserve">Versiones anteriores. </w:t>
      </w:r>
    </w:p>
    <w:p w14:paraId="58217918" w14:textId="77777777" w:rsidR="008923DB" w:rsidRPr="008923DB" w:rsidRDefault="008923DB" w:rsidP="00254CE7">
      <w:pPr>
        <w:numPr>
          <w:ilvl w:val="0"/>
          <w:numId w:val="38"/>
        </w:numPr>
        <w:spacing w:after="0" w:line="240" w:lineRule="auto"/>
        <w:jc w:val="both"/>
      </w:pPr>
      <w:r w:rsidRPr="008923DB">
        <w:t xml:space="preserve">Cambios realizados. </w:t>
      </w:r>
    </w:p>
    <w:p w14:paraId="172F77AC" w14:textId="77777777" w:rsidR="008923DB" w:rsidRPr="008923DB" w:rsidRDefault="008923DB" w:rsidP="00B400EB">
      <w:pPr>
        <w:spacing w:after="0" w:line="240" w:lineRule="auto"/>
        <w:jc w:val="both"/>
      </w:pPr>
      <w:r w:rsidRPr="008923DB">
        <w:t>Esto es extremadamente importante desde el punto de vista de control interno, trazabilidad operacional y análisis posterior de problemas de abastecimiento.</w:t>
      </w:r>
    </w:p>
    <w:p w14:paraId="130EAED2" w14:textId="26FDD672" w:rsidR="008923DB" w:rsidRDefault="008923DB" w:rsidP="00B400EB">
      <w:pPr>
        <w:spacing w:after="0" w:line="240" w:lineRule="auto"/>
        <w:jc w:val="both"/>
      </w:pPr>
      <w:r w:rsidRPr="008923DB">
        <w:t>En algunos casos especiales —como proveedores auto confirmados previamente parametrizados— este cambio de estatus puede realizarse automáticamente por el ERP. Sin embargo, para la mayoría de proveedores críticos o estratégicos, mantener esta validación manual representa una excelente práctica de control operacional y gestión de riesgo dentro de la cadena de suministro</w:t>
      </w:r>
      <w:r w:rsidR="00B400EB">
        <w:t>.</w:t>
      </w:r>
    </w:p>
    <w:p w14:paraId="40A6A0CF" w14:textId="3A3D8D94" w:rsidR="002F2D56" w:rsidRPr="00F4621C" w:rsidRDefault="002F2D56" w:rsidP="00F4621C">
      <w:pPr>
        <w:spacing w:after="0" w:line="240" w:lineRule="auto"/>
        <w:jc w:val="both"/>
        <w:rPr>
          <w:b/>
          <w:bCs/>
        </w:rPr>
      </w:pPr>
    </w:p>
    <w:p w14:paraId="53740B40" w14:textId="33E36073" w:rsidR="002F2D56" w:rsidRPr="00F4621C" w:rsidRDefault="00F4621C" w:rsidP="00F4621C">
      <w:pPr>
        <w:spacing w:after="0" w:line="240" w:lineRule="auto"/>
        <w:jc w:val="both"/>
        <w:rPr>
          <w:b/>
          <w:bCs/>
        </w:rPr>
      </w:pPr>
      <w:r>
        <w:rPr>
          <w:b/>
          <w:bCs/>
        </w:rPr>
        <w:t>2.6 P</w:t>
      </w:r>
      <w:r w:rsidRPr="00F4621C">
        <w:rPr>
          <w:b/>
          <w:bCs/>
        </w:rPr>
        <w:t>roceso de tráfico y aduanas</w:t>
      </w:r>
    </w:p>
    <w:p w14:paraId="1C7E1940" w14:textId="77777777" w:rsidR="002F2D56" w:rsidRPr="002F2D56" w:rsidRDefault="002F2D56" w:rsidP="002F2D56">
      <w:pPr>
        <w:spacing w:after="0" w:line="240" w:lineRule="auto"/>
        <w:jc w:val="both"/>
      </w:pPr>
      <w:r w:rsidRPr="002F2D56">
        <w:t>Una vez aprobada y colocada formalmente la orden de compra dentro del ERP, el proceso entra en una nueva etapa operacional correspondiente al seguimiento logístico, tráfico internacional, nacionalización aduanal y entrega física de la mercancía hasta las instalaciones de la empresa. Esta fase normalmente involucra de manera activa al proveedor internacional, al área interna de compras y planificación, así como al proveedor subcontratado de servicios de tráfico y aduanas, quien actúa como coordinador operativo de toda la cadena logística hasta la entrega final puerta a puerta.</w:t>
      </w:r>
    </w:p>
    <w:p w14:paraId="2C9B66D8" w14:textId="77777777" w:rsidR="002F2D56" w:rsidRPr="002F2D56" w:rsidRDefault="002F2D56" w:rsidP="002F2D56">
      <w:pPr>
        <w:spacing w:after="0" w:line="240" w:lineRule="auto"/>
        <w:jc w:val="both"/>
      </w:pPr>
      <w:r w:rsidRPr="002F2D56">
        <w:t>A partir de este momento, el proceso entra en una etapa de espera controlada y monitoreo continuo. El área de tráfico y aduanas debe asumir la responsabilidad de coordinar directamente con el proveedor todos los aspectos relacionados con:</w:t>
      </w:r>
    </w:p>
    <w:p w14:paraId="60C547F4" w14:textId="77777777" w:rsidR="002F2D56" w:rsidRPr="002F2D56" w:rsidRDefault="002F2D56" w:rsidP="00254CE7">
      <w:pPr>
        <w:numPr>
          <w:ilvl w:val="0"/>
          <w:numId w:val="31"/>
        </w:numPr>
        <w:spacing w:after="0" w:line="240" w:lineRule="auto"/>
        <w:jc w:val="both"/>
      </w:pPr>
      <w:r w:rsidRPr="002F2D56">
        <w:t xml:space="preserve">Preparación documental. </w:t>
      </w:r>
    </w:p>
    <w:p w14:paraId="0B665388" w14:textId="77777777" w:rsidR="002F2D56" w:rsidRPr="002F2D56" w:rsidRDefault="002F2D56" w:rsidP="00254CE7">
      <w:pPr>
        <w:numPr>
          <w:ilvl w:val="0"/>
          <w:numId w:val="31"/>
        </w:numPr>
        <w:spacing w:after="0" w:line="240" w:lineRule="auto"/>
        <w:jc w:val="both"/>
      </w:pPr>
      <w:r w:rsidRPr="002F2D56">
        <w:t xml:space="preserve">Booking marítimo o aéreo. </w:t>
      </w:r>
    </w:p>
    <w:p w14:paraId="6F9F2D7E" w14:textId="77777777" w:rsidR="002F2D56" w:rsidRPr="002F2D56" w:rsidRDefault="002F2D56" w:rsidP="00254CE7">
      <w:pPr>
        <w:numPr>
          <w:ilvl w:val="0"/>
          <w:numId w:val="31"/>
        </w:numPr>
        <w:spacing w:after="0" w:line="240" w:lineRule="auto"/>
        <w:jc w:val="both"/>
      </w:pPr>
      <w:r w:rsidRPr="002F2D56">
        <w:t xml:space="preserve">Fechas de despacho. </w:t>
      </w:r>
    </w:p>
    <w:p w14:paraId="48A1379B" w14:textId="77777777" w:rsidR="002F2D56" w:rsidRPr="002F2D56" w:rsidRDefault="002F2D56" w:rsidP="00254CE7">
      <w:pPr>
        <w:numPr>
          <w:ilvl w:val="0"/>
          <w:numId w:val="31"/>
        </w:numPr>
        <w:spacing w:after="0" w:line="240" w:lineRule="auto"/>
        <w:jc w:val="both"/>
      </w:pPr>
      <w:r w:rsidRPr="002F2D56">
        <w:lastRenderedPageBreak/>
        <w:t xml:space="preserve">Confirmación de embarque. </w:t>
      </w:r>
    </w:p>
    <w:p w14:paraId="6BDF0076" w14:textId="77777777" w:rsidR="002F2D56" w:rsidRPr="002F2D56" w:rsidRDefault="002F2D56" w:rsidP="00254CE7">
      <w:pPr>
        <w:numPr>
          <w:ilvl w:val="0"/>
          <w:numId w:val="31"/>
        </w:numPr>
        <w:spacing w:after="0" w:line="240" w:lineRule="auto"/>
        <w:jc w:val="both"/>
      </w:pPr>
      <w:r w:rsidRPr="002F2D56">
        <w:t xml:space="preserve">Documentos de exportación. </w:t>
      </w:r>
    </w:p>
    <w:p w14:paraId="65218FD3" w14:textId="77777777" w:rsidR="002F2D56" w:rsidRPr="002F2D56" w:rsidRDefault="002F2D56" w:rsidP="00254CE7">
      <w:pPr>
        <w:numPr>
          <w:ilvl w:val="0"/>
          <w:numId w:val="31"/>
        </w:numPr>
        <w:spacing w:after="0" w:line="240" w:lineRule="auto"/>
        <w:jc w:val="both"/>
      </w:pPr>
      <w:r w:rsidRPr="002F2D56">
        <w:t xml:space="preserve">Tracking de contenedor o carga. </w:t>
      </w:r>
    </w:p>
    <w:p w14:paraId="53976D4A" w14:textId="77777777" w:rsidR="002F2D56" w:rsidRPr="002F2D56" w:rsidRDefault="002F2D56" w:rsidP="00254CE7">
      <w:pPr>
        <w:numPr>
          <w:ilvl w:val="0"/>
          <w:numId w:val="31"/>
        </w:numPr>
        <w:spacing w:after="0" w:line="240" w:lineRule="auto"/>
        <w:jc w:val="both"/>
      </w:pPr>
      <w:r w:rsidRPr="002F2D56">
        <w:t xml:space="preserve">Coordinación portuaria. </w:t>
      </w:r>
    </w:p>
    <w:p w14:paraId="73488F57" w14:textId="77777777" w:rsidR="002F2D56" w:rsidRPr="002F2D56" w:rsidRDefault="002F2D56" w:rsidP="00254CE7">
      <w:pPr>
        <w:numPr>
          <w:ilvl w:val="0"/>
          <w:numId w:val="31"/>
        </w:numPr>
        <w:spacing w:after="0" w:line="240" w:lineRule="auto"/>
        <w:jc w:val="both"/>
      </w:pPr>
      <w:r w:rsidRPr="002F2D56">
        <w:t xml:space="preserve">Nacionalización. </w:t>
      </w:r>
    </w:p>
    <w:p w14:paraId="41AFE62E" w14:textId="77777777" w:rsidR="002F2D56" w:rsidRPr="002F2D56" w:rsidRDefault="002F2D56" w:rsidP="00254CE7">
      <w:pPr>
        <w:numPr>
          <w:ilvl w:val="0"/>
          <w:numId w:val="31"/>
        </w:numPr>
        <w:spacing w:after="0" w:line="240" w:lineRule="auto"/>
        <w:jc w:val="both"/>
      </w:pPr>
      <w:r w:rsidRPr="002F2D56">
        <w:t xml:space="preserve">Pago de impuestos y servicios. </w:t>
      </w:r>
    </w:p>
    <w:p w14:paraId="141E4A01" w14:textId="77777777" w:rsidR="002F2D56" w:rsidRPr="002F2D56" w:rsidRDefault="002F2D56" w:rsidP="00254CE7">
      <w:pPr>
        <w:numPr>
          <w:ilvl w:val="0"/>
          <w:numId w:val="31"/>
        </w:numPr>
        <w:spacing w:after="0" w:line="240" w:lineRule="auto"/>
        <w:jc w:val="both"/>
      </w:pPr>
      <w:r w:rsidRPr="002F2D56">
        <w:t xml:space="preserve">Coordinación de transporte local. </w:t>
      </w:r>
    </w:p>
    <w:p w14:paraId="6909D34A" w14:textId="77777777" w:rsidR="002F2D56" w:rsidRPr="002F2D56" w:rsidRDefault="002F2D56" w:rsidP="00254CE7">
      <w:pPr>
        <w:numPr>
          <w:ilvl w:val="0"/>
          <w:numId w:val="31"/>
        </w:numPr>
        <w:spacing w:after="0" w:line="240" w:lineRule="auto"/>
        <w:jc w:val="both"/>
      </w:pPr>
      <w:r w:rsidRPr="002F2D56">
        <w:t xml:space="preserve">Entrega final en planta o almacén. </w:t>
      </w:r>
    </w:p>
    <w:p w14:paraId="42CFB018" w14:textId="77777777" w:rsidR="002F2D56" w:rsidRDefault="002F2D56" w:rsidP="002F2D56">
      <w:pPr>
        <w:spacing w:after="0" w:line="240" w:lineRule="auto"/>
        <w:jc w:val="both"/>
      </w:pPr>
    </w:p>
    <w:p w14:paraId="38FBB04D" w14:textId="5DE4549E" w:rsidR="002F2D56" w:rsidRDefault="002F2D56" w:rsidP="002F2D56">
      <w:pPr>
        <w:spacing w:after="0" w:line="240" w:lineRule="auto"/>
        <w:jc w:val="both"/>
      </w:pPr>
      <w:r w:rsidRPr="002F2D56">
        <w:t xml:space="preserve">El ERP debe </w:t>
      </w:r>
      <w:r w:rsidRPr="00171505">
        <w:rPr>
          <w:b/>
          <w:bCs/>
        </w:rPr>
        <w:t xml:space="preserve">permitir </w:t>
      </w:r>
      <w:r w:rsidR="00171505" w:rsidRPr="00171505">
        <w:rPr>
          <w:b/>
          <w:bCs/>
        </w:rPr>
        <w:t>al subcontratista</w:t>
      </w:r>
      <w:r w:rsidR="00171505">
        <w:t xml:space="preserve">, actualizar, </w:t>
      </w:r>
      <w:r w:rsidRPr="002F2D56">
        <w:t>registrar y dar seguimiento a cada una de estas etapas mediante hitos logísticos parametrizados, tales como:</w:t>
      </w:r>
    </w:p>
    <w:p w14:paraId="6D9C032D" w14:textId="59968C32" w:rsidR="00171505" w:rsidRDefault="00171505" w:rsidP="002F2D56">
      <w:pPr>
        <w:spacing w:after="0" w:line="240" w:lineRule="auto"/>
        <w:jc w:val="both"/>
      </w:pPr>
      <w:r w:rsidRPr="00171505">
        <w:rPr>
          <w:noProof/>
        </w:rPr>
        <w:drawing>
          <wp:anchor distT="0" distB="0" distL="114300" distR="114300" simplePos="0" relativeHeight="251652096" behindDoc="1" locked="0" layoutInCell="1" allowOverlap="1" wp14:anchorId="7F8D3E7D" wp14:editId="25711E48">
            <wp:simplePos x="0" y="0"/>
            <wp:positionH relativeFrom="column">
              <wp:posOffset>369031</wp:posOffset>
            </wp:positionH>
            <wp:positionV relativeFrom="paragraph">
              <wp:posOffset>72186</wp:posOffset>
            </wp:positionV>
            <wp:extent cx="3819048" cy="2219048"/>
            <wp:effectExtent l="0" t="0" r="0" b="0"/>
            <wp:wrapTight wrapText="bothSides">
              <wp:wrapPolygon edited="0">
                <wp:start x="0" y="0"/>
                <wp:lineTo x="0" y="21328"/>
                <wp:lineTo x="21442" y="21328"/>
                <wp:lineTo x="21442" y="0"/>
                <wp:lineTo x="0" y="0"/>
              </wp:wrapPolygon>
            </wp:wrapTight>
            <wp:docPr id="172824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824942" name=""/>
                    <pic:cNvPicPr/>
                  </pic:nvPicPr>
                  <pic:blipFill>
                    <a:blip r:embed="rId23">
                      <a:extLst>
                        <a:ext uri="{28A0092B-C50C-407E-A947-70E740481C1C}">
                          <a14:useLocalDpi xmlns:a14="http://schemas.microsoft.com/office/drawing/2010/main" val="0"/>
                        </a:ext>
                      </a:extLst>
                    </a:blip>
                    <a:stretch>
                      <a:fillRect/>
                    </a:stretch>
                  </pic:blipFill>
                  <pic:spPr>
                    <a:xfrm>
                      <a:off x="0" y="0"/>
                      <a:ext cx="3819048" cy="2219048"/>
                    </a:xfrm>
                    <a:prstGeom prst="rect">
                      <a:avLst/>
                    </a:prstGeom>
                  </pic:spPr>
                </pic:pic>
              </a:graphicData>
            </a:graphic>
          </wp:anchor>
        </w:drawing>
      </w:r>
    </w:p>
    <w:p w14:paraId="55D36676" w14:textId="77777777" w:rsidR="00171505" w:rsidRDefault="00171505" w:rsidP="002F2D56">
      <w:pPr>
        <w:spacing w:after="0" w:line="240" w:lineRule="auto"/>
        <w:jc w:val="both"/>
      </w:pPr>
    </w:p>
    <w:p w14:paraId="3C799545" w14:textId="77777777" w:rsidR="00171505" w:rsidRDefault="00171505" w:rsidP="002F2D56">
      <w:pPr>
        <w:spacing w:after="0" w:line="240" w:lineRule="auto"/>
        <w:jc w:val="both"/>
      </w:pPr>
    </w:p>
    <w:p w14:paraId="51DEFC35" w14:textId="77777777" w:rsidR="00171505" w:rsidRDefault="00171505" w:rsidP="002F2D56">
      <w:pPr>
        <w:spacing w:after="0" w:line="240" w:lineRule="auto"/>
        <w:jc w:val="both"/>
      </w:pPr>
    </w:p>
    <w:p w14:paraId="767527A5" w14:textId="77777777" w:rsidR="00171505" w:rsidRDefault="00171505" w:rsidP="002F2D56">
      <w:pPr>
        <w:spacing w:after="0" w:line="240" w:lineRule="auto"/>
        <w:jc w:val="both"/>
      </w:pPr>
    </w:p>
    <w:p w14:paraId="2607BDC8" w14:textId="77777777" w:rsidR="00171505" w:rsidRDefault="00171505" w:rsidP="002F2D56">
      <w:pPr>
        <w:spacing w:after="0" w:line="240" w:lineRule="auto"/>
        <w:jc w:val="both"/>
      </w:pPr>
    </w:p>
    <w:p w14:paraId="68BEBC98" w14:textId="77777777" w:rsidR="00171505" w:rsidRDefault="00171505" w:rsidP="002F2D56">
      <w:pPr>
        <w:spacing w:after="0" w:line="240" w:lineRule="auto"/>
        <w:jc w:val="both"/>
      </w:pPr>
    </w:p>
    <w:p w14:paraId="15E3EE0F" w14:textId="77777777" w:rsidR="00171505" w:rsidRDefault="00171505" w:rsidP="002F2D56">
      <w:pPr>
        <w:spacing w:after="0" w:line="240" w:lineRule="auto"/>
        <w:jc w:val="both"/>
      </w:pPr>
    </w:p>
    <w:p w14:paraId="341E70C4" w14:textId="77777777" w:rsidR="00171505" w:rsidRDefault="00171505" w:rsidP="002F2D56">
      <w:pPr>
        <w:spacing w:after="0" w:line="240" w:lineRule="auto"/>
        <w:jc w:val="both"/>
      </w:pPr>
    </w:p>
    <w:p w14:paraId="302C76CB" w14:textId="77777777" w:rsidR="00171505" w:rsidRDefault="00171505" w:rsidP="002F2D56">
      <w:pPr>
        <w:spacing w:after="0" w:line="240" w:lineRule="auto"/>
        <w:jc w:val="both"/>
      </w:pPr>
    </w:p>
    <w:p w14:paraId="145417DC" w14:textId="77777777" w:rsidR="00171505" w:rsidRDefault="00171505" w:rsidP="002F2D56">
      <w:pPr>
        <w:spacing w:after="0" w:line="240" w:lineRule="auto"/>
        <w:jc w:val="both"/>
      </w:pPr>
    </w:p>
    <w:p w14:paraId="7718FD16" w14:textId="77777777" w:rsidR="00171505" w:rsidRDefault="00171505" w:rsidP="002F2D56">
      <w:pPr>
        <w:spacing w:after="0" w:line="240" w:lineRule="auto"/>
        <w:jc w:val="both"/>
      </w:pPr>
    </w:p>
    <w:p w14:paraId="0FC73DEB" w14:textId="77777777" w:rsidR="00171505" w:rsidRDefault="00171505" w:rsidP="002F2D56">
      <w:pPr>
        <w:spacing w:after="0" w:line="240" w:lineRule="auto"/>
        <w:jc w:val="both"/>
      </w:pPr>
    </w:p>
    <w:p w14:paraId="19F6B8E8" w14:textId="77777777" w:rsidR="00171505" w:rsidRDefault="00171505" w:rsidP="002F2D56">
      <w:pPr>
        <w:spacing w:after="0" w:line="240" w:lineRule="auto"/>
        <w:jc w:val="both"/>
      </w:pPr>
    </w:p>
    <w:p w14:paraId="5B01D038" w14:textId="77777777" w:rsidR="00171505" w:rsidRPr="002F2D56" w:rsidRDefault="00171505" w:rsidP="002F2D56">
      <w:pPr>
        <w:spacing w:after="0" w:line="240" w:lineRule="auto"/>
        <w:jc w:val="both"/>
      </w:pPr>
    </w:p>
    <w:p w14:paraId="23548897" w14:textId="54EC2468" w:rsidR="002F2D56" w:rsidRPr="002F2D56" w:rsidRDefault="002F2D56" w:rsidP="002F2D56">
      <w:pPr>
        <w:spacing w:after="0" w:line="240" w:lineRule="auto"/>
        <w:jc w:val="both"/>
      </w:pPr>
      <w:r w:rsidRPr="002F2D56">
        <w:t>Uno de los aspectos más importantes de este modelo es que el proveedor de tráfico y aduanas debe operar bajo un esquema financiero previamente acordado que permita mantener agilidad operacional sin depender de aprobaciones administrativas constantes durante el mes</w:t>
      </w:r>
      <w:r w:rsidR="00171505">
        <w:t>/proceso</w:t>
      </w:r>
      <w:r w:rsidRPr="002F2D56">
        <w:t xml:space="preserve">. Para ello, la empresa puede habilitar una </w:t>
      </w:r>
      <w:r w:rsidRPr="00171505">
        <w:rPr>
          <w:b/>
          <w:bCs/>
        </w:rPr>
        <w:t>cuenta bancaria rellenable</w:t>
      </w:r>
      <w:r w:rsidRPr="002F2D56">
        <w:t>, fondo rotativo o mecanismo financiero equivalente, desde el cual el proveedor de tráfico pueda cubrir directamente todos los gastos relacionados con la nacionalización y logística de las mercancías.</w:t>
      </w:r>
    </w:p>
    <w:p w14:paraId="7D08DD4C" w14:textId="77777777" w:rsidR="002F2D56" w:rsidRPr="002F2D56" w:rsidRDefault="002F2D56" w:rsidP="002F2D56">
      <w:pPr>
        <w:spacing w:after="0" w:line="240" w:lineRule="auto"/>
        <w:jc w:val="both"/>
      </w:pPr>
      <w:r w:rsidRPr="002F2D56">
        <w:t>Estos gastos pueden incluir:</w:t>
      </w:r>
    </w:p>
    <w:p w14:paraId="581EA1A5" w14:textId="77777777" w:rsidR="002F2D56" w:rsidRPr="002F2D56" w:rsidRDefault="002F2D56" w:rsidP="00254CE7">
      <w:pPr>
        <w:numPr>
          <w:ilvl w:val="0"/>
          <w:numId w:val="32"/>
        </w:numPr>
        <w:spacing w:after="0" w:line="240" w:lineRule="auto"/>
        <w:jc w:val="both"/>
      </w:pPr>
      <w:r w:rsidRPr="002F2D56">
        <w:t xml:space="preserve">Impuestos aduanales. </w:t>
      </w:r>
    </w:p>
    <w:p w14:paraId="2A2C2CA8" w14:textId="77777777" w:rsidR="002F2D56" w:rsidRPr="002F2D56" w:rsidRDefault="002F2D56" w:rsidP="00254CE7">
      <w:pPr>
        <w:numPr>
          <w:ilvl w:val="0"/>
          <w:numId w:val="32"/>
        </w:numPr>
        <w:spacing w:after="0" w:line="240" w:lineRule="auto"/>
        <w:jc w:val="both"/>
      </w:pPr>
      <w:r w:rsidRPr="002F2D56">
        <w:t xml:space="preserve">Aranceles. </w:t>
      </w:r>
    </w:p>
    <w:p w14:paraId="7BB9EA37" w14:textId="77777777" w:rsidR="002F2D56" w:rsidRPr="002F2D56" w:rsidRDefault="002F2D56" w:rsidP="00254CE7">
      <w:pPr>
        <w:numPr>
          <w:ilvl w:val="0"/>
          <w:numId w:val="32"/>
        </w:numPr>
        <w:spacing w:after="0" w:line="240" w:lineRule="auto"/>
        <w:jc w:val="both"/>
      </w:pPr>
      <w:r w:rsidRPr="002F2D56">
        <w:t xml:space="preserve">ITBIS/IVA. </w:t>
      </w:r>
    </w:p>
    <w:p w14:paraId="265B413C" w14:textId="77777777" w:rsidR="002F2D56" w:rsidRPr="002F2D56" w:rsidRDefault="002F2D56" w:rsidP="00254CE7">
      <w:pPr>
        <w:numPr>
          <w:ilvl w:val="0"/>
          <w:numId w:val="32"/>
        </w:numPr>
        <w:spacing w:after="0" w:line="240" w:lineRule="auto"/>
        <w:jc w:val="both"/>
      </w:pPr>
      <w:r w:rsidRPr="002F2D56">
        <w:t xml:space="preserve">Servicios portuarios. </w:t>
      </w:r>
    </w:p>
    <w:p w14:paraId="15E25B03" w14:textId="77777777" w:rsidR="002F2D56" w:rsidRPr="002F2D56" w:rsidRDefault="002F2D56" w:rsidP="00254CE7">
      <w:pPr>
        <w:numPr>
          <w:ilvl w:val="0"/>
          <w:numId w:val="32"/>
        </w:numPr>
        <w:spacing w:after="0" w:line="240" w:lineRule="auto"/>
        <w:jc w:val="both"/>
      </w:pPr>
      <w:r w:rsidRPr="002F2D56">
        <w:t xml:space="preserve">Almacenajes. </w:t>
      </w:r>
    </w:p>
    <w:p w14:paraId="27CA4F1E" w14:textId="77777777" w:rsidR="002F2D56" w:rsidRPr="002F2D56" w:rsidRDefault="002F2D56" w:rsidP="00254CE7">
      <w:pPr>
        <w:numPr>
          <w:ilvl w:val="0"/>
          <w:numId w:val="32"/>
        </w:numPr>
        <w:spacing w:after="0" w:line="240" w:lineRule="auto"/>
        <w:jc w:val="both"/>
      </w:pPr>
      <w:r w:rsidRPr="002F2D56">
        <w:t xml:space="preserve">Demoras. </w:t>
      </w:r>
    </w:p>
    <w:p w14:paraId="174A0140" w14:textId="77777777" w:rsidR="002F2D56" w:rsidRPr="002F2D56" w:rsidRDefault="002F2D56" w:rsidP="00254CE7">
      <w:pPr>
        <w:numPr>
          <w:ilvl w:val="0"/>
          <w:numId w:val="32"/>
        </w:numPr>
        <w:spacing w:after="0" w:line="240" w:lineRule="auto"/>
        <w:jc w:val="both"/>
      </w:pPr>
      <w:r w:rsidRPr="002F2D56">
        <w:t xml:space="preserve">Honorarios de terceros. </w:t>
      </w:r>
    </w:p>
    <w:p w14:paraId="0D1EB571" w14:textId="77777777" w:rsidR="002F2D56" w:rsidRPr="002F2D56" w:rsidRDefault="002F2D56" w:rsidP="00254CE7">
      <w:pPr>
        <w:numPr>
          <w:ilvl w:val="0"/>
          <w:numId w:val="32"/>
        </w:numPr>
        <w:spacing w:after="0" w:line="240" w:lineRule="auto"/>
        <w:jc w:val="both"/>
      </w:pPr>
      <w:r w:rsidRPr="002F2D56">
        <w:t xml:space="preserve">Transporte local. </w:t>
      </w:r>
    </w:p>
    <w:p w14:paraId="6E236493" w14:textId="77777777" w:rsidR="002F2D56" w:rsidRPr="002F2D56" w:rsidRDefault="002F2D56" w:rsidP="00254CE7">
      <w:pPr>
        <w:numPr>
          <w:ilvl w:val="0"/>
          <w:numId w:val="32"/>
        </w:numPr>
        <w:spacing w:after="0" w:line="240" w:lineRule="auto"/>
        <w:jc w:val="both"/>
      </w:pPr>
      <w:r w:rsidRPr="002F2D56">
        <w:t xml:space="preserve">Inspecciones. </w:t>
      </w:r>
    </w:p>
    <w:p w14:paraId="5ED641E7" w14:textId="77777777" w:rsidR="002F2D56" w:rsidRPr="002F2D56" w:rsidRDefault="002F2D56" w:rsidP="00254CE7">
      <w:pPr>
        <w:numPr>
          <w:ilvl w:val="0"/>
          <w:numId w:val="32"/>
        </w:numPr>
        <w:spacing w:after="0" w:line="240" w:lineRule="auto"/>
        <w:jc w:val="both"/>
      </w:pPr>
      <w:r w:rsidRPr="002F2D56">
        <w:t xml:space="preserve">Seguros. </w:t>
      </w:r>
    </w:p>
    <w:p w14:paraId="5CAB2756" w14:textId="77777777" w:rsidR="002F2D56" w:rsidRPr="002F2D56" w:rsidRDefault="002F2D56" w:rsidP="00254CE7">
      <w:pPr>
        <w:numPr>
          <w:ilvl w:val="0"/>
          <w:numId w:val="32"/>
        </w:numPr>
        <w:spacing w:after="0" w:line="240" w:lineRule="auto"/>
        <w:jc w:val="both"/>
      </w:pPr>
      <w:r w:rsidRPr="002F2D56">
        <w:t xml:space="preserve">Servicios de documentación. </w:t>
      </w:r>
    </w:p>
    <w:p w14:paraId="2D110814" w14:textId="77777777" w:rsidR="002F2D56" w:rsidRPr="002F2D56" w:rsidRDefault="002F2D56" w:rsidP="00254CE7">
      <w:pPr>
        <w:numPr>
          <w:ilvl w:val="0"/>
          <w:numId w:val="32"/>
        </w:numPr>
        <w:spacing w:after="0" w:line="240" w:lineRule="auto"/>
        <w:jc w:val="both"/>
      </w:pPr>
      <w:r w:rsidRPr="002F2D56">
        <w:t xml:space="preserve">Gastos operacionales menores. </w:t>
      </w:r>
    </w:p>
    <w:p w14:paraId="016FA815" w14:textId="77777777" w:rsidR="002F2D56" w:rsidRPr="002F2D56" w:rsidRDefault="002F2D56" w:rsidP="002F2D56">
      <w:pPr>
        <w:spacing w:after="0" w:line="240" w:lineRule="auto"/>
        <w:jc w:val="both"/>
      </w:pPr>
      <w:r w:rsidRPr="002F2D56">
        <w:t>Este enfoque permite eliminar cientos de micro transacciones administrativas durante el mes y evita retrasos operacionales provocados por aprobaciones individuales de pagos urgentes. La filosofía detrás del modelo es transformar el proceso aduanal y logístico en un flujo operacional continuo y no en una secuencia fragmentada de autorizaciones manuales.</w:t>
      </w:r>
    </w:p>
    <w:p w14:paraId="338FE5AD" w14:textId="77777777" w:rsidR="002F2D56" w:rsidRPr="002F2D56" w:rsidRDefault="002F2D56" w:rsidP="002F2D56">
      <w:pPr>
        <w:spacing w:after="0" w:line="240" w:lineRule="auto"/>
        <w:jc w:val="both"/>
      </w:pPr>
      <w:r w:rsidRPr="002F2D56">
        <w:t xml:space="preserve">Posteriormente, una vez concluidos los servicios de nacionalización y entrega física de la mercancía, el proveedor de tráfico y aduanas debe emitir una </w:t>
      </w:r>
      <w:r w:rsidRPr="00171505">
        <w:rPr>
          <w:b/>
          <w:bCs/>
        </w:rPr>
        <w:t>factura consolidada de servicios</w:t>
      </w:r>
      <w:r w:rsidRPr="002F2D56">
        <w:t xml:space="preserve">. </w:t>
      </w:r>
      <w:r w:rsidRPr="002F2D56">
        <w:lastRenderedPageBreak/>
        <w:t>Esta factura debe incluir tanto los gastos reales incurridos durante el proceso como los honorarios previamente acordados por sus servicios profesionales.</w:t>
      </w:r>
    </w:p>
    <w:p w14:paraId="326AF298" w14:textId="7F35F8EB" w:rsidR="002F2D56" w:rsidRPr="002F2D56" w:rsidRDefault="002F2D56" w:rsidP="002F2D56">
      <w:pPr>
        <w:spacing w:after="0" w:line="240" w:lineRule="auto"/>
        <w:jc w:val="both"/>
      </w:pPr>
      <w:r w:rsidRPr="002F2D56">
        <w:t xml:space="preserve">Idealmente, el proveedor puede emitir una sola factura consolidada </w:t>
      </w:r>
      <w:r w:rsidRPr="00171505">
        <w:rPr>
          <w:b/>
          <w:bCs/>
        </w:rPr>
        <w:t>mensual</w:t>
      </w:r>
      <w:r w:rsidRPr="002F2D56">
        <w:t>, acompañada de un detalle o relación</w:t>
      </w:r>
      <w:r w:rsidR="00171505">
        <w:t>/expediente</w:t>
      </w:r>
      <w:r w:rsidRPr="002F2D56">
        <w:t xml:space="preserve"> de:</w:t>
      </w:r>
    </w:p>
    <w:p w14:paraId="4BE980E8" w14:textId="77777777" w:rsidR="002F2D56" w:rsidRPr="002F2D56" w:rsidRDefault="002F2D56" w:rsidP="00254CE7">
      <w:pPr>
        <w:numPr>
          <w:ilvl w:val="0"/>
          <w:numId w:val="33"/>
        </w:numPr>
        <w:spacing w:after="0" w:line="240" w:lineRule="auto"/>
        <w:jc w:val="both"/>
      </w:pPr>
      <w:r w:rsidRPr="002F2D56">
        <w:t xml:space="preserve">Facturas de gastos realizados. </w:t>
      </w:r>
    </w:p>
    <w:p w14:paraId="580311A5" w14:textId="77777777" w:rsidR="002F2D56" w:rsidRPr="002F2D56" w:rsidRDefault="002F2D56" w:rsidP="00254CE7">
      <w:pPr>
        <w:numPr>
          <w:ilvl w:val="0"/>
          <w:numId w:val="33"/>
        </w:numPr>
        <w:spacing w:after="0" w:line="240" w:lineRule="auto"/>
        <w:jc w:val="both"/>
      </w:pPr>
      <w:r w:rsidRPr="002F2D56">
        <w:t xml:space="preserve">Recibos aduanales. </w:t>
      </w:r>
    </w:p>
    <w:p w14:paraId="08C8C282" w14:textId="77777777" w:rsidR="002F2D56" w:rsidRPr="002F2D56" w:rsidRDefault="002F2D56" w:rsidP="00254CE7">
      <w:pPr>
        <w:numPr>
          <w:ilvl w:val="0"/>
          <w:numId w:val="33"/>
        </w:numPr>
        <w:spacing w:after="0" w:line="240" w:lineRule="auto"/>
        <w:jc w:val="both"/>
      </w:pPr>
      <w:r w:rsidRPr="002F2D56">
        <w:t xml:space="preserve">Comprobantes de impuestos. </w:t>
      </w:r>
    </w:p>
    <w:p w14:paraId="18DAA75B" w14:textId="77777777" w:rsidR="002F2D56" w:rsidRPr="002F2D56" w:rsidRDefault="002F2D56" w:rsidP="00254CE7">
      <w:pPr>
        <w:numPr>
          <w:ilvl w:val="0"/>
          <w:numId w:val="33"/>
        </w:numPr>
        <w:spacing w:after="0" w:line="240" w:lineRule="auto"/>
        <w:jc w:val="both"/>
      </w:pPr>
      <w:r w:rsidRPr="002F2D56">
        <w:t xml:space="preserve">Servicios portuarios. </w:t>
      </w:r>
    </w:p>
    <w:p w14:paraId="17531565" w14:textId="77777777" w:rsidR="002F2D56" w:rsidRPr="002F2D56" w:rsidRDefault="002F2D56" w:rsidP="00254CE7">
      <w:pPr>
        <w:numPr>
          <w:ilvl w:val="0"/>
          <w:numId w:val="33"/>
        </w:numPr>
        <w:spacing w:after="0" w:line="240" w:lineRule="auto"/>
        <w:jc w:val="both"/>
      </w:pPr>
      <w:r w:rsidRPr="002F2D56">
        <w:t xml:space="preserve">Gastos de transporte. </w:t>
      </w:r>
    </w:p>
    <w:p w14:paraId="6968742B" w14:textId="77777777" w:rsidR="002F2D56" w:rsidRPr="002F2D56" w:rsidRDefault="002F2D56" w:rsidP="00254CE7">
      <w:pPr>
        <w:numPr>
          <w:ilvl w:val="0"/>
          <w:numId w:val="33"/>
        </w:numPr>
        <w:spacing w:after="0" w:line="240" w:lineRule="auto"/>
        <w:jc w:val="both"/>
      </w:pPr>
      <w:r w:rsidRPr="002F2D56">
        <w:t xml:space="preserve">Servicios extraordinarios. </w:t>
      </w:r>
    </w:p>
    <w:p w14:paraId="673D8377" w14:textId="77777777" w:rsidR="002F2D56" w:rsidRPr="002F2D56" w:rsidRDefault="002F2D56" w:rsidP="00254CE7">
      <w:pPr>
        <w:numPr>
          <w:ilvl w:val="0"/>
          <w:numId w:val="33"/>
        </w:numPr>
        <w:spacing w:after="0" w:line="240" w:lineRule="auto"/>
        <w:jc w:val="both"/>
      </w:pPr>
      <w:r w:rsidRPr="002F2D56">
        <w:t xml:space="preserve">Honorarios de gestión. </w:t>
      </w:r>
    </w:p>
    <w:p w14:paraId="6725B6AE" w14:textId="50F1A045" w:rsidR="00171505" w:rsidRPr="002F2D56" w:rsidRDefault="002F2D56" w:rsidP="00254CE7">
      <w:pPr>
        <w:numPr>
          <w:ilvl w:val="0"/>
          <w:numId w:val="33"/>
        </w:numPr>
        <w:spacing w:after="0" w:line="240" w:lineRule="auto"/>
        <w:jc w:val="both"/>
      </w:pPr>
      <w:r w:rsidRPr="002F2D56">
        <w:t xml:space="preserve">Referencia de expedientes atendidos. </w:t>
      </w:r>
    </w:p>
    <w:p w14:paraId="3478C71E" w14:textId="156CC7FC" w:rsidR="00171505" w:rsidRDefault="00171505" w:rsidP="002F2D56">
      <w:pPr>
        <w:spacing w:after="0" w:line="240" w:lineRule="auto"/>
        <w:jc w:val="both"/>
      </w:pPr>
    </w:p>
    <w:p w14:paraId="3AD59F54" w14:textId="086C736F" w:rsidR="002F2D56" w:rsidRPr="002F2D56" w:rsidRDefault="00171505" w:rsidP="002F2D56">
      <w:pPr>
        <w:spacing w:after="0" w:line="240" w:lineRule="auto"/>
        <w:jc w:val="both"/>
      </w:pPr>
      <w:r w:rsidRPr="00171505">
        <w:rPr>
          <w:noProof/>
        </w:rPr>
        <w:drawing>
          <wp:anchor distT="0" distB="0" distL="114300" distR="114300" simplePos="0" relativeHeight="251653120" behindDoc="1" locked="0" layoutInCell="1" allowOverlap="1" wp14:anchorId="5CAECE4D" wp14:editId="43951C47">
            <wp:simplePos x="0" y="0"/>
            <wp:positionH relativeFrom="margin">
              <wp:posOffset>-1270</wp:posOffset>
            </wp:positionH>
            <wp:positionV relativeFrom="paragraph">
              <wp:posOffset>290314</wp:posOffset>
            </wp:positionV>
            <wp:extent cx="5400040" cy="1444625"/>
            <wp:effectExtent l="0" t="0" r="0" b="3175"/>
            <wp:wrapTight wrapText="bothSides">
              <wp:wrapPolygon edited="0">
                <wp:start x="0" y="0"/>
                <wp:lineTo x="0" y="21363"/>
                <wp:lineTo x="21488" y="21363"/>
                <wp:lineTo x="21488" y="0"/>
                <wp:lineTo x="0" y="0"/>
              </wp:wrapPolygon>
            </wp:wrapTight>
            <wp:docPr id="15873318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331853" name=""/>
                    <pic:cNvPicPr/>
                  </pic:nvPicPr>
                  <pic:blipFill>
                    <a:blip r:embed="rId24">
                      <a:extLst>
                        <a:ext uri="{28A0092B-C50C-407E-A947-70E740481C1C}">
                          <a14:useLocalDpi xmlns:a14="http://schemas.microsoft.com/office/drawing/2010/main" val="0"/>
                        </a:ext>
                      </a:extLst>
                    </a:blip>
                    <a:stretch>
                      <a:fillRect/>
                    </a:stretch>
                  </pic:blipFill>
                  <pic:spPr>
                    <a:xfrm>
                      <a:off x="0" y="0"/>
                      <a:ext cx="5400040" cy="1444625"/>
                    </a:xfrm>
                    <a:prstGeom prst="rect">
                      <a:avLst/>
                    </a:prstGeom>
                  </pic:spPr>
                </pic:pic>
              </a:graphicData>
            </a:graphic>
          </wp:anchor>
        </w:drawing>
      </w:r>
      <w:r w:rsidR="002F2D56" w:rsidRPr="002F2D56">
        <w:t>Este modelo tiene ventajas operacionales y financieras muy importantes:</w:t>
      </w:r>
    </w:p>
    <w:p w14:paraId="63105388" w14:textId="23AADF54" w:rsidR="002F2D56" w:rsidRPr="002F2D56" w:rsidRDefault="002F2D56" w:rsidP="002F2D56">
      <w:pPr>
        <w:spacing w:after="0" w:line="240" w:lineRule="auto"/>
        <w:jc w:val="both"/>
      </w:pPr>
      <w:r w:rsidRPr="002F2D56">
        <w:t xml:space="preserve">Además, es altamente recomendable que esta factura consolidada sea emitida y procesada aproximadamente a </w:t>
      </w:r>
      <w:r w:rsidRPr="00171505">
        <w:rPr>
          <w:b/>
          <w:bCs/>
        </w:rPr>
        <w:t>mediados del mes siguiente</w:t>
      </w:r>
      <w:r w:rsidRPr="002F2D56">
        <w:t>, evitando interferir con los procesos críticos de cierre mensual financiero y elaboración de estados financieros bajo responsabilidad del área de finanzas y contabilidad.</w:t>
      </w:r>
    </w:p>
    <w:p w14:paraId="04617727" w14:textId="77777777" w:rsidR="002F2D56" w:rsidRPr="002F2D56" w:rsidRDefault="002F2D56" w:rsidP="002F2D56">
      <w:pPr>
        <w:spacing w:after="0" w:line="240" w:lineRule="auto"/>
        <w:jc w:val="both"/>
      </w:pPr>
      <w:r w:rsidRPr="002F2D56">
        <w:t>El cierre de mes normalmente representa uno de los períodos de mayor carga operativa para el área financiera, incluyendo:</w:t>
      </w:r>
    </w:p>
    <w:p w14:paraId="2A24D87A" w14:textId="77777777" w:rsidR="002F2D56" w:rsidRPr="002F2D56" w:rsidRDefault="002F2D56" w:rsidP="00254CE7">
      <w:pPr>
        <w:numPr>
          <w:ilvl w:val="0"/>
          <w:numId w:val="34"/>
        </w:numPr>
        <w:spacing w:after="0" w:line="240" w:lineRule="auto"/>
        <w:jc w:val="both"/>
      </w:pPr>
      <w:r w:rsidRPr="002F2D56">
        <w:t xml:space="preserve">Conciliaciones. </w:t>
      </w:r>
    </w:p>
    <w:p w14:paraId="62919AD5" w14:textId="77777777" w:rsidR="002F2D56" w:rsidRPr="002F2D56" w:rsidRDefault="002F2D56" w:rsidP="00254CE7">
      <w:pPr>
        <w:numPr>
          <w:ilvl w:val="0"/>
          <w:numId w:val="34"/>
        </w:numPr>
        <w:spacing w:after="0" w:line="240" w:lineRule="auto"/>
        <w:jc w:val="both"/>
      </w:pPr>
      <w:r w:rsidRPr="002F2D56">
        <w:t xml:space="preserve">Provisiones. </w:t>
      </w:r>
    </w:p>
    <w:p w14:paraId="06EDC768" w14:textId="77777777" w:rsidR="002F2D56" w:rsidRPr="002F2D56" w:rsidRDefault="002F2D56" w:rsidP="00254CE7">
      <w:pPr>
        <w:numPr>
          <w:ilvl w:val="0"/>
          <w:numId w:val="34"/>
        </w:numPr>
        <w:spacing w:after="0" w:line="240" w:lineRule="auto"/>
        <w:jc w:val="both"/>
      </w:pPr>
      <w:r w:rsidRPr="002F2D56">
        <w:t xml:space="preserve">Costeo. </w:t>
      </w:r>
    </w:p>
    <w:p w14:paraId="6B079514" w14:textId="77777777" w:rsidR="002F2D56" w:rsidRPr="002F2D56" w:rsidRDefault="002F2D56" w:rsidP="00254CE7">
      <w:pPr>
        <w:numPr>
          <w:ilvl w:val="0"/>
          <w:numId w:val="34"/>
        </w:numPr>
        <w:spacing w:after="0" w:line="240" w:lineRule="auto"/>
        <w:jc w:val="both"/>
      </w:pPr>
      <w:r w:rsidRPr="002F2D56">
        <w:t xml:space="preserve">Inventarios. </w:t>
      </w:r>
    </w:p>
    <w:p w14:paraId="1CEF183A" w14:textId="77777777" w:rsidR="002F2D56" w:rsidRPr="002F2D56" w:rsidRDefault="002F2D56" w:rsidP="00254CE7">
      <w:pPr>
        <w:numPr>
          <w:ilvl w:val="0"/>
          <w:numId w:val="34"/>
        </w:numPr>
        <w:spacing w:after="0" w:line="240" w:lineRule="auto"/>
        <w:jc w:val="both"/>
      </w:pPr>
      <w:r w:rsidRPr="002F2D56">
        <w:t xml:space="preserve">Depreciaciones. </w:t>
      </w:r>
    </w:p>
    <w:p w14:paraId="1B813B92" w14:textId="77777777" w:rsidR="002F2D56" w:rsidRPr="002F2D56" w:rsidRDefault="002F2D56" w:rsidP="00254CE7">
      <w:pPr>
        <w:numPr>
          <w:ilvl w:val="0"/>
          <w:numId w:val="34"/>
        </w:numPr>
        <w:spacing w:after="0" w:line="240" w:lineRule="auto"/>
        <w:jc w:val="both"/>
      </w:pPr>
      <w:r w:rsidRPr="002F2D56">
        <w:t xml:space="preserve">Estados financieros. </w:t>
      </w:r>
    </w:p>
    <w:p w14:paraId="47D702FD" w14:textId="77777777" w:rsidR="002F2D56" w:rsidRPr="002F2D56" w:rsidRDefault="002F2D56" w:rsidP="00254CE7">
      <w:pPr>
        <w:numPr>
          <w:ilvl w:val="0"/>
          <w:numId w:val="34"/>
        </w:numPr>
        <w:spacing w:after="0" w:line="240" w:lineRule="auto"/>
        <w:jc w:val="both"/>
      </w:pPr>
      <w:r w:rsidRPr="002F2D56">
        <w:t xml:space="preserve">Reportes gerenciales. </w:t>
      </w:r>
    </w:p>
    <w:p w14:paraId="1E9A9188" w14:textId="77777777" w:rsidR="002F2D56" w:rsidRPr="002F2D56" w:rsidRDefault="002F2D56" w:rsidP="00254CE7">
      <w:pPr>
        <w:numPr>
          <w:ilvl w:val="0"/>
          <w:numId w:val="34"/>
        </w:numPr>
        <w:spacing w:after="0" w:line="240" w:lineRule="auto"/>
        <w:jc w:val="both"/>
      </w:pPr>
      <w:r w:rsidRPr="002F2D56">
        <w:t xml:space="preserve">Declaraciones fiscales. </w:t>
      </w:r>
    </w:p>
    <w:p w14:paraId="2ACDDE48" w14:textId="77777777" w:rsidR="002F2D56" w:rsidRDefault="002F2D56" w:rsidP="002F2D56">
      <w:pPr>
        <w:spacing w:after="0" w:line="240" w:lineRule="auto"/>
        <w:jc w:val="both"/>
      </w:pPr>
      <w:r w:rsidRPr="002F2D56">
        <w:t>Por esta razón, desplazar la facturación consolidada de tráfico y aduanas hacia la mitad del siguiente mes ayuda significativamente a estabilizar la carga administrativa y permite que el área financiera procese la información con mayor orden, validación y trazabilidad.</w:t>
      </w:r>
    </w:p>
    <w:p w14:paraId="36D53BC3" w14:textId="77777777" w:rsidR="002F2D56" w:rsidRDefault="002F2D56" w:rsidP="002F2D56">
      <w:pPr>
        <w:spacing w:after="0" w:line="240" w:lineRule="auto"/>
        <w:jc w:val="both"/>
      </w:pPr>
      <w:r w:rsidRPr="002F2D56">
        <w:t>Idealmente, el ERP debe estar parametrizado para soportar este modelo mediante:</w:t>
      </w:r>
    </w:p>
    <w:p w14:paraId="6D51ACFD" w14:textId="77777777" w:rsidR="00171505" w:rsidRDefault="00171505" w:rsidP="002F2D56">
      <w:pPr>
        <w:spacing w:after="0" w:line="240" w:lineRule="auto"/>
        <w:jc w:val="both"/>
      </w:pPr>
    </w:p>
    <w:p w14:paraId="73049B42" w14:textId="201F5148" w:rsidR="00171505" w:rsidRDefault="00171505" w:rsidP="002F2D56">
      <w:pPr>
        <w:spacing w:after="0" w:line="240" w:lineRule="auto"/>
        <w:jc w:val="both"/>
      </w:pPr>
      <w:r w:rsidRPr="00171505">
        <w:rPr>
          <w:noProof/>
        </w:rPr>
        <w:drawing>
          <wp:inline distT="0" distB="0" distL="0" distR="0" wp14:anchorId="6C7DF5F2" wp14:editId="19F6EC0F">
            <wp:extent cx="5400040" cy="1409700"/>
            <wp:effectExtent l="0" t="0" r="0" b="0"/>
            <wp:docPr id="17069371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6937156" name=""/>
                    <pic:cNvPicPr/>
                  </pic:nvPicPr>
                  <pic:blipFill>
                    <a:blip r:embed="rId25"/>
                    <a:stretch>
                      <a:fillRect/>
                    </a:stretch>
                  </pic:blipFill>
                  <pic:spPr>
                    <a:xfrm>
                      <a:off x="0" y="0"/>
                      <a:ext cx="5400040" cy="1409700"/>
                    </a:xfrm>
                    <a:prstGeom prst="rect">
                      <a:avLst/>
                    </a:prstGeom>
                  </pic:spPr>
                </pic:pic>
              </a:graphicData>
            </a:graphic>
          </wp:inline>
        </w:drawing>
      </w:r>
    </w:p>
    <w:p w14:paraId="32A25986" w14:textId="77777777" w:rsidR="00171505" w:rsidRDefault="00171505" w:rsidP="002F2D56">
      <w:pPr>
        <w:spacing w:after="0" w:line="240" w:lineRule="auto"/>
        <w:jc w:val="both"/>
      </w:pPr>
    </w:p>
    <w:p w14:paraId="75DEBC85" w14:textId="77777777" w:rsidR="002F2D56" w:rsidRPr="002F2D56" w:rsidRDefault="002F2D56" w:rsidP="002F2D56">
      <w:pPr>
        <w:spacing w:after="0" w:line="240" w:lineRule="auto"/>
        <w:jc w:val="both"/>
      </w:pPr>
      <w:r w:rsidRPr="002F2D56">
        <w:t>Cuando este modelo está correctamente estructurado, la empresa logra transformar una de las áreas históricamente más caóticas de muchas industrias —la logística internacional y nacionalización— en un proceso integrado, controlado, trazable y altamente eficiente.</w:t>
      </w:r>
    </w:p>
    <w:p w14:paraId="1CC846AD" w14:textId="77777777" w:rsidR="002F2D56" w:rsidRDefault="002F2D56" w:rsidP="009E0F3C">
      <w:pPr>
        <w:spacing w:after="0" w:line="240" w:lineRule="auto"/>
        <w:jc w:val="both"/>
      </w:pPr>
    </w:p>
    <w:p w14:paraId="0720303E" w14:textId="201452D5" w:rsidR="001D2D4E" w:rsidRPr="00F4621C" w:rsidRDefault="00F4621C" w:rsidP="00F4621C">
      <w:pPr>
        <w:spacing w:after="0" w:line="240" w:lineRule="auto"/>
        <w:jc w:val="both"/>
        <w:rPr>
          <w:b/>
          <w:bCs/>
        </w:rPr>
      </w:pPr>
      <w:r>
        <w:rPr>
          <w:b/>
          <w:bCs/>
        </w:rPr>
        <w:t xml:space="preserve">2.7 </w:t>
      </w:r>
      <w:r w:rsidR="001D2D4E" w:rsidRPr="00F4621C">
        <w:rPr>
          <w:b/>
          <w:bCs/>
        </w:rPr>
        <w:t>Recepción de notificación de entrega de mercancías (Actualización de ERP)</w:t>
      </w:r>
    </w:p>
    <w:p w14:paraId="3655BF46" w14:textId="7B000E3D" w:rsidR="001D2D4E" w:rsidRPr="001D2D4E" w:rsidRDefault="001D2D4E" w:rsidP="001D2D4E">
      <w:pPr>
        <w:spacing w:after="0" w:line="240" w:lineRule="auto"/>
        <w:jc w:val="both"/>
      </w:pPr>
      <w:r w:rsidRPr="001D2D4E">
        <w:t>Una vez que la mercancía arriba al puerto o aeropuerto de destino, el encargado del servicio subcontratado de tráfico y aduanas debe iniciar formalmente el proceso de notificación de llegada, nacionalización y coordinación de entrega final hacia las instalaciones de la empresa. Esta etapa representa uno de los puntos más sensibles de toda la cadena de abastecimiento, ya que cualquier retraso, error documental, falta de coordinación o problema operativo puede generar costos importantes por almacenaje, demoras, interrupciones productivas o incumplimientos comerciales.</w:t>
      </w:r>
    </w:p>
    <w:p w14:paraId="1297A1FF" w14:textId="4BFE6A09" w:rsidR="001D2D4E" w:rsidRPr="001D2D4E" w:rsidRDefault="001D2D4E" w:rsidP="001D2D4E">
      <w:pPr>
        <w:spacing w:after="0" w:line="240" w:lineRule="auto"/>
        <w:jc w:val="both"/>
      </w:pPr>
      <w:r w:rsidRPr="001D2D4E">
        <w:t xml:space="preserve">El proceso debe iniciar inmediatamente cuando el proveedor de tráfico recibe la confirmación oficial de arribo de la carga por parte de la naviera, aerolínea o agente internacional. En ese momento, el encargado de aduanas </w:t>
      </w:r>
      <w:r w:rsidRPr="001D2D4E">
        <w:rPr>
          <w:b/>
          <w:bCs/>
        </w:rPr>
        <w:t>debe actualizar el estatus correspondiente dentro del ERP</w:t>
      </w:r>
      <w:r>
        <w:t xml:space="preserve">. Con esta actualización el sistema debe </w:t>
      </w:r>
      <w:r w:rsidRPr="001D2D4E">
        <w:t>emitir una notificación formal de llegada a todas las áreas involucradas, incluyendo Planner Buyer, compras, recepción de almacén, logística, finanzas y cualquier otra área relacionada con la recepción o utilización de la mercancía.</w:t>
      </w:r>
    </w:p>
    <w:p w14:paraId="5E2E64A3" w14:textId="77777777" w:rsidR="001D2D4E" w:rsidRPr="001D2D4E" w:rsidRDefault="001D2D4E" w:rsidP="001D2D4E">
      <w:pPr>
        <w:spacing w:after="0" w:line="240" w:lineRule="auto"/>
        <w:jc w:val="both"/>
      </w:pPr>
      <w:r w:rsidRPr="001D2D4E">
        <w:t>La notificación de llegada debe incluir información detallada y estandarizada, tales como:</w:t>
      </w:r>
    </w:p>
    <w:p w14:paraId="34D7B97A" w14:textId="77777777" w:rsidR="001D2D4E" w:rsidRPr="001D2D4E" w:rsidRDefault="001D2D4E" w:rsidP="00254CE7">
      <w:pPr>
        <w:numPr>
          <w:ilvl w:val="0"/>
          <w:numId w:val="39"/>
        </w:numPr>
        <w:spacing w:after="0" w:line="240" w:lineRule="auto"/>
        <w:jc w:val="both"/>
      </w:pPr>
      <w:r w:rsidRPr="001D2D4E">
        <w:t xml:space="preserve">Número de orden de compra. </w:t>
      </w:r>
    </w:p>
    <w:p w14:paraId="52F34540" w14:textId="77777777" w:rsidR="001D2D4E" w:rsidRPr="001D2D4E" w:rsidRDefault="001D2D4E" w:rsidP="00254CE7">
      <w:pPr>
        <w:numPr>
          <w:ilvl w:val="0"/>
          <w:numId w:val="39"/>
        </w:numPr>
        <w:spacing w:after="0" w:line="240" w:lineRule="auto"/>
        <w:jc w:val="both"/>
      </w:pPr>
      <w:r w:rsidRPr="001D2D4E">
        <w:t xml:space="preserve">Número de contenedor o guía aérea. </w:t>
      </w:r>
    </w:p>
    <w:p w14:paraId="59B49079" w14:textId="77777777" w:rsidR="001D2D4E" w:rsidRPr="001D2D4E" w:rsidRDefault="001D2D4E" w:rsidP="00254CE7">
      <w:pPr>
        <w:numPr>
          <w:ilvl w:val="0"/>
          <w:numId w:val="39"/>
        </w:numPr>
        <w:spacing w:after="0" w:line="240" w:lineRule="auto"/>
        <w:jc w:val="both"/>
      </w:pPr>
      <w:r w:rsidRPr="001D2D4E">
        <w:t xml:space="preserve">Materiales involucrados. </w:t>
      </w:r>
    </w:p>
    <w:p w14:paraId="7F176531" w14:textId="77777777" w:rsidR="001D2D4E" w:rsidRPr="001D2D4E" w:rsidRDefault="001D2D4E" w:rsidP="00254CE7">
      <w:pPr>
        <w:numPr>
          <w:ilvl w:val="0"/>
          <w:numId w:val="39"/>
        </w:numPr>
        <w:spacing w:after="0" w:line="240" w:lineRule="auto"/>
        <w:jc w:val="both"/>
      </w:pPr>
      <w:r w:rsidRPr="001D2D4E">
        <w:t xml:space="preserve">Cantidades esperadas. </w:t>
      </w:r>
    </w:p>
    <w:p w14:paraId="3F9216F1" w14:textId="77777777" w:rsidR="001D2D4E" w:rsidRPr="001D2D4E" w:rsidRDefault="001D2D4E" w:rsidP="00254CE7">
      <w:pPr>
        <w:numPr>
          <w:ilvl w:val="0"/>
          <w:numId w:val="39"/>
        </w:numPr>
        <w:spacing w:after="0" w:line="240" w:lineRule="auto"/>
        <w:jc w:val="both"/>
      </w:pPr>
      <w:r w:rsidRPr="001D2D4E">
        <w:t xml:space="preserve">Fecha y hora estimada de retiro. </w:t>
      </w:r>
    </w:p>
    <w:p w14:paraId="6286E50E" w14:textId="77777777" w:rsidR="001D2D4E" w:rsidRPr="001D2D4E" w:rsidRDefault="001D2D4E" w:rsidP="00254CE7">
      <w:pPr>
        <w:numPr>
          <w:ilvl w:val="0"/>
          <w:numId w:val="39"/>
        </w:numPr>
        <w:spacing w:after="0" w:line="240" w:lineRule="auto"/>
        <w:jc w:val="both"/>
      </w:pPr>
      <w:r w:rsidRPr="001D2D4E">
        <w:t xml:space="preserve">Estado documental. </w:t>
      </w:r>
    </w:p>
    <w:p w14:paraId="6C0E2B31" w14:textId="77777777" w:rsidR="001D2D4E" w:rsidRPr="001D2D4E" w:rsidRDefault="001D2D4E" w:rsidP="00254CE7">
      <w:pPr>
        <w:numPr>
          <w:ilvl w:val="0"/>
          <w:numId w:val="39"/>
        </w:numPr>
        <w:spacing w:after="0" w:line="240" w:lineRule="auto"/>
        <w:jc w:val="both"/>
      </w:pPr>
      <w:r w:rsidRPr="001D2D4E">
        <w:t xml:space="preserve">Riesgos identificados. </w:t>
      </w:r>
    </w:p>
    <w:p w14:paraId="769BE039" w14:textId="77777777" w:rsidR="001D2D4E" w:rsidRPr="001D2D4E" w:rsidRDefault="001D2D4E" w:rsidP="00254CE7">
      <w:pPr>
        <w:numPr>
          <w:ilvl w:val="0"/>
          <w:numId w:val="39"/>
        </w:numPr>
        <w:spacing w:after="0" w:line="240" w:lineRule="auto"/>
        <w:jc w:val="both"/>
      </w:pPr>
      <w:r w:rsidRPr="001D2D4E">
        <w:t xml:space="preserve">Requerimientos especiales de descarga. </w:t>
      </w:r>
    </w:p>
    <w:p w14:paraId="54F5DA6D" w14:textId="77777777" w:rsidR="001D2D4E" w:rsidRPr="001D2D4E" w:rsidRDefault="001D2D4E" w:rsidP="00254CE7">
      <w:pPr>
        <w:numPr>
          <w:ilvl w:val="0"/>
          <w:numId w:val="39"/>
        </w:numPr>
        <w:spacing w:after="0" w:line="240" w:lineRule="auto"/>
        <w:jc w:val="both"/>
      </w:pPr>
      <w:r w:rsidRPr="001D2D4E">
        <w:t xml:space="preserve">Transporte asignado. </w:t>
      </w:r>
    </w:p>
    <w:p w14:paraId="76C95AD7" w14:textId="77777777" w:rsidR="001D2D4E" w:rsidRPr="001D2D4E" w:rsidRDefault="001D2D4E" w:rsidP="00254CE7">
      <w:pPr>
        <w:numPr>
          <w:ilvl w:val="0"/>
          <w:numId w:val="39"/>
        </w:numPr>
        <w:spacing w:after="0" w:line="240" w:lineRule="auto"/>
        <w:jc w:val="both"/>
      </w:pPr>
      <w:r w:rsidRPr="001D2D4E">
        <w:t xml:space="preserve">Fecha estimada de entrega en planta. </w:t>
      </w:r>
    </w:p>
    <w:p w14:paraId="25AEE2BE" w14:textId="1428E86E" w:rsidR="001D2D4E" w:rsidRPr="001D2D4E" w:rsidRDefault="001D2D4E" w:rsidP="001D2D4E">
      <w:pPr>
        <w:spacing w:after="0" w:line="240" w:lineRule="auto"/>
        <w:jc w:val="both"/>
      </w:pPr>
      <w:r w:rsidRPr="001D2D4E">
        <w:t xml:space="preserve">Una vez emitida la notificación, el proveedor de tráfico y aduanas debe proceder con todo el proceso de nacionalización, el cual incluye validación documental, pago de impuestos y servicios, coordinación con autoridades aduanales, inspecciones físicas si aplican y liberación oficial de la carga. Durante esta etapa, el proveedor debe mantener comunicación continua con la empresa y actualizar cualquier desviación relevante </w:t>
      </w:r>
      <w:r w:rsidRPr="001D2D4E">
        <w:rPr>
          <w:b/>
          <w:bCs/>
        </w:rPr>
        <w:t>relacionada con tiempos, costos o riesgos operacionales</w:t>
      </w:r>
      <w:r>
        <w:t xml:space="preserve"> (si los hubiera)</w:t>
      </w:r>
      <w:r w:rsidRPr="001D2D4E">
        <w:t>.</w:t>
      </w:r>
    </w:p>
    <w:p w14:paraId="413D5795" w14:textId="77777777" w:rsidR="001D2D4E" w:rsidRPr="001D2D4E" w:rsidRDefault="001D2D4E" w:rsidP="001D2D4E">
      <w:pPr>
        <w:spacing w:after="0" w:line="240" w:lineRule="auto"/>
        <w:jc w:val="both"/>
      </w:pPr>
      <w:r w:rsidRPr="001D2D4E">
        <w:t>Paralelamente, el área de recepción de almacén debe prepararse anticipadamente para la llegada de la mercancía. Esto incluye:</w:t>
      </w:r>
    </w:p>
    <w:p w14:paraId="6955D0AF" w14:textId="77777777" w:rsidR="001D2D4E" w:rsidRPr="001D2D4E" w:rsidRDefault="001D2D4E" w:rsidP="00254CE7">
      <w:pPr>
        <w:numPr>
          <w:ilvl w:val="0"/>
          <w:numId w:val="40"/>
        </w:numPr>
        <w:spacing w:after="0" w:line="240" w:lineRule="auto"/>
        <w:jc w:val="both"/>
      </w:pPr>
      <w:r w:rsidRPr="001D2D4E">
        <w:t xml:space="preserve">Reservar espacio físico. </w:t>
      </w:r>
    </w:p>
    <w:p w14:paraId="1C33B673" w14:textId="77777777" w:rsidR="001D2D4E" w:rsidRPr="001D2D4E" w:rsidRDefault="001D2D4E" w:rsidP="00254CE7">
      <w:pPr>
        <w:numPr>
          <w:ilvl w:val="0"/>
          <w:numId w:val="40"/>
        </w:numPr>
        <w:spacing w:after="0" w:line="240" w:lineRule="auto"/>
        <w:jc w:val="both"/>
      </w:pPr>
      <w:r w:rsidRPr="001D2D4E">
        <w:t xml:space="preserve">Coordinar personal de descarga. </w:t>
      </w:r>
    </w:p>
    <w:p w14:paraId="06EB0A56" w14:textId="77777777" w:rsidR="001D2D4E" w:rsidRPr="001D2D4E" w:rsidRDefault="001D2D4E" w:rsidP="00254CE7">
      <w:pPr>
        <w:numPr>
          <w:ilvl w:val="0"/>
          <w:numId w:val="40"/>
        </w:numPr>
        <w:spacing w:after="0" w:line="240" w:lineRule="auto"/>
        <w:jc w:val="both"/>
      </w:pPr>
      <w:r w:rsidRPr="001D2D4E">
        <w:t xml:space="preserve">Validar disponibilidad de montacargas. </w:t>
      </w:r>
    </w:p>
    <w:p w14:paraId="01F82D55" w14:textId="77777777" w:rsidR="001D2D4E" w:rsidRPr="001D2D4E" w:rsidRDefault="001D2D4E" w:rsidP="00254CE7">
      <w:pPr>
        <w:numPr>
          <w:ilvl w:val="0"/>
          <w:numId w:val="40"/>
        </w:numPr>
        <w:spacing w:after="0" w:line="240" w:lineRule="auto"/>
        <w:jc w:val="both"/>
      </w:pPr>
      <w:r w:rsidRPr="001D2D4E">
        <w:t xml:space="preserve">Revisar horarios de recepción. </w:t>
      </w:r>
    </w:p>
    <w:p w14:paraId="28EFD02D" w14:textId="77777777" w:rsidR="001D2D4E" w:rsidRPr="001D2D4E" w:rsidRDefault="001D2D4E" w:rsidP="00254CE7">
      <w:pPr>
        <w:numPr>
          <w:ilvl w:val="0"/>
          <w:numId w:val="40"/>
        </w:numPr>
        <w:spacing w:after="0" w:line="240" w:lineRule="auto"/>
        <w:jc w:val="both"/>
      </w:pPr>
      <w:r w:rsidRPr="001D2D4E">
        <w:t xml:space="preserve">Preparar documentación de entrada. </w:t>
      </w:r>
    </w:p>
    <w:p w14:paraId="13120DF8" w14:textId="77777777" w:rsidR="001D2D4E" w:rsidRPr="001D2D4E" w:rsidRDefault="001D2D4E" w:rsidP="00254CE7">
      <w:pPr>
        <w:numPr>
          <w:ilvl w:val="0"/>
          <w:numId w:val="40"/>
        </w:numPr>
        <w:spacing w:after="0" w:line="240" w:lineRule="auto"/>
        <w:jc w:val="both"/>
      </w:pPr>
      <w:r w:rsidRPr="001D2D4E">
        <w:t xml:space="preserve">Coordinar inspección de calidad si aplica. </w:t>
      </w:r>
    </w:p>
    <w:p w14:paraId="36AE8F61" w14:textId="77777777" w:rsidR="001D2D4E" w:rsidRPr="001D2D4E" w:rsidRDefault="001D2D4E" w:rsidP="00254CE7">
      <w:pPr>
        <w:numPr>
          <w:ilvl w:val="0"/>
          <w:numId w:val="40"/>
        </w:numPr>
        <w:spacing w:after="0" w:line="240" w:lineRule="auto"/>
        <w:jc w:val="both"/>
      </w:pPr>
      <w:r w:rsidRPr="001D2D4E">
        <w:t xml:space="preserve">Verificar requerimientos especiales de manejo. </w:t>
      </w:r>
    </w:p>
    <w:p w14:paraId="61BF3D20" w14:textId="77777777" w:rsidR="001D2D4E" w:rsidRPr="001D2D4E" w:rsidRDefault="001D2D4E" w:rsidP="001D2D4E">
      <w:pPr>
        <w:spacing w:after="0" w:line="240" w:lineRule="auto"/>
        <w:jc w:val="both"/>
      </w:pPr>
      <w:r w:rsidRPr="001D2D4E">
        <w:t>Una vez liberada la mercancía por aduanas, el proveedor de tráfico debe coordinar el transporte terrestre hasta las instalaciones de la empresa y actualizar el ERP con el estatus “En Ruta a Planta” o equivalente. A partir de ese momento, recepción y logística deben monitorear activamente la llegada para garantizar disponibilidad operativa al momento de descarga.</w:t>
      </w:r>
    </w:p>
    <w:p w14:paraId="6B22FDD2" w14:textId="77777777" w:rsidR="001D2D4E" w:rsidRDefault="001D2D4E" w:rsidP="001D2D4E">
      <w:pPr>
        <w:spacing w:after="0" w:line="240" w:lineRule="auto"/>
        <w:jc w:val="both"/>
      </w:pPr>
    </w:p>
    <w:p w14:paraId="471D2427" w14:textId="77777777" w:rsidR="001D2D4E" w:rsidRDefault="001D2D4E" w:rsidP="001D2D4E">
      <w:pPr>
        <w:spacing w:after="0" w:line="240" w:lineRule="auto"/>
        <w:jc w:val="both"/>
      </w:pPr>
    </w:p>
    <w:p w14:paraId="6C9F2D8F" w14:textId="77777777" w:rsidR="001D2D4E" w:rsidRDefault="001D2D4E" w:rsidP="001D2D4E">
      <w:pPr>
        <w:spacing w:after="0" w:line="240" w:lineRule="auto"/>
        <w:jc w:val="both"/>
      </w:pPr>
    </w:p>
    <w:p w14:paraId="0A176118" w14:textId="5B811E98" w:rsidR="00B075F0" w:rsidRPr="00F4621C" w:rsidRDefault="00F4621C" w:rsidP="00F4621C">
      <w:pPr>
        <w:spacing w:after="0" w:line="240" w:lineRule="auto"/>
        <w:jc w:val="both"/>
        <w:rPr>
          <w:b/>
          <w:bCs/>
        </w:rPr>
      </w:pPr>
      <w:r>
        <w:rPr>
          <w:b/>
          <w:bCs/>
        </w:rPr>
        <w:lastRenderedPageBreak/>
        <w:t xml:space="preserve">2.8 </w:t>
      </w:r>
      <w:r w:rsidR="00B075F0" w:rsidRPr="00F4621C">
        <w:rPr>
          <w:b/>
          <w:bCs/>
        </w:rPr>
        <w:t>Recepción de mercancía en planta</w:t>
      </w:r>
    </w:p>
    <w:p w14:paraId="0098DA02" w14:textId="141CFCCC" w:rsidR="001D2D4E" w:rsidRPr="001D2D4E" w:rsidRDefault="001D2D4E" w:rsidP="001D2D4E">
      <w:pPr>
        <w:spacing w:after="0" w:line="240" w:lineRule="auto"/>
        <w:jc w:val="both"/>
      </w:pPr>
      <w:r w:rsidRPr="001D2D4E">
        <w:t>Cuando el camión arriba a planta, inicia formalmente el proceso de recepción física de materiales. El área de almacén debe validar:</w:t>
      </w:r>
    </w:p>
    <w:p w14:paraId="02F028FD" w14:textId="77777777" w:rsidR="001D2D4E" w:rsidRPr="001D2D4E" w:rsidRDefault="001D2D4E" w:rsidP="00254CE7">
      <w:pPr>
        <w:numPr>
          <w:ilvl w:val="0"/>
          <w:numId w:val="41"/>
        </w:numPr>
        <w:spacing w:after="0" w:line="240" w:lineRule="auto"/>
        <w:jc w:val="both"/>
      </w:pPr>
      <w:r w:rsidRPr="001D2D4E">
        <w:t xml:space="preserve">Integridad física de la carga. </w:t>
      </w:r>
    </w:p>
    <w:p w14:paraId="52613678" w14:textId="77777777" w:rsidR="001D2D4E" w:rsidRPr="001D2D4E" w:rsidRDefault="001D2D4E" w:rsidP="00254CE7">
      <w:pPr>
        <w:numPr>
          <w:ilvl w:val="0"/>
          <w:numId w:val="41"/>
        </w:numPr>
        <w:spacing w:after="0" w:line="240" w:lineRule="auto"/>
        <w:jc w:val="both"/>
      </w:pPr>
      <w:r w:rsidRPr="001D2D4E">
        <w:t xml:space="preserve">Cantidades recibidas. </w:t>
      </w:r>
    </w:p>
    <w:p w14:paraId="767386A6" w14:textId="77777777" w:rsidR="001D2D4E" w:rsidRPr="001D2D4E" w:rsidRDefault="001D2D4E" w:rsidP="00254CE7">
      <w:pPr>
        <w:numPr>
          <w:ilvl w:val="0"/>
          <w:numId w:val="41"/>
        </w:numPr>
        <w:spacing w:after="0" w:line="240" w:lineRule="auto"/>
        <w:jc w:val="both"/>
      </w:pPr>
      <w:r w:rsidRPr="001D2D4E">
        <w:t xml:space="preserve">Condición del empaque. </w:t>
      </w:r>
    </w:p>
    <w:p w14:paraId="490172DC" w14:textId="77777777" w:rsidR="001D2D4E" w:rsidRPr="001D2D4E" w:rsidRDefault="001D2D4E" w:rsidP="00254CE7">
      <w:pPr>
        <w:numPr>
          <w:ilvl w:val="0"/>
          <w:numId w:val="41"/>
        </w:numPr>
        <w:spacing w:after="0" w:line="240" w:lineRule="auto"/>
        <w:jc w:val="both"/>
      </w:pPr>
      <w:r w:rsidRPr="001D2D4E">
        <w:t xml:space="preserve">Daños visibles. </w:t>
      </w:r>
    </w:p>
    <w:p w14:paraId="57A032C5" w14:textId="77777777" w:rsidR="001D2D4E" w:rsidRPr="001D2D4E" w:rsidRDefault="001D2D4E" w:rsidP="00254CE7">
      <w:pPr>
        <w:numPr>
          <w:ilvl w:val="0"/>
          <w:numId w:val="41"/>
        </w:numPr>
        <w:spacing w:after="0" w:line="240" w:lineRule="auto"/>
        <w:jc w:val="both"/>
      </w:pPr>
      <w:r w:rsidRPr="001D2D4E">
        <w:t xml:space="preserve">Coincidencia contra orden de compra. </w:t>
      </w:r>
    </w:p>
    <w:p w14:paraId="37C88908" w14:textId="77777777" w:rsidR="001D2D4E" w:rsidRPr="001D2D4E" w:rsidRDefault="001D2D4E" w:rsidP="00254CE7">
      <w:pPr>
        <w:numPr>
          <w:ilvl w:val="0"/>
          <w:numId w:val="41"/>
        </w:numPr>
        <w:spacing w:after="0" w:line="240" w:lineRule="auto"/>
        <w:jc w:val="both"/>
      </w:pPr>
      <w:r w:rsidRPr="001D2D4E">
        <w:t xml:space="preserve">Coincidencia contra packing list. </w:t>
      </w:r>
    </w:p>
    <w:p w14:paraId="233DCD1A" w14:textId="77777777" w:rsidR="001D2D4E" w:rsidRPr="001D2D4E" w:rsidRDefault="001D2D4E" w:rsidP="00254CE7">
      <w:pPr>
        <w:numPr>
          <w:ilvl w:val="0"/>
          <w:numId w:val="41"/>
        </w:numPr>
        <w:spacing w:after="0" w:line="240" w:lineRule="auto"/>
        <w:jc w:val="both"/>
      </w:pPr>
      <w:r w:rsidRPr="001D2D4E">
        <w:t xml:space="preserve">Coincidencia contra factura. </w:t>
      </w:r>
    </w:p>
    <w:p w14:paraId="14F22614" w14:textId="77777777" w:rsidR="001D2D4E" w:rsidRPr="001D2D4E" w:rsidRDefault="001D2D4E" w:rsidP="00254CE7">
      <w:pPr>
        <w:numPr>
          <w:ilvl w:val="0"/>
          <w:numId w:val="41"/>
        </w:numPr>
        <w:spacing w:after="0" w:line="240" w:lineRule="auto"/>
        <w:jc w:val="both"/>
      </w:pPr>
      <w:r w:rsidRPr="001D2D4E">
        <w:t xml:space="preserve">Cumplimiento de tolerancias permitidas (+/-5%). </w:t>
      </w:r>
    </w:p>
    <w:p w14:paraId="28AB999F" w14:textId="77777777" w:rsidR="001D2D4E" w:rsidRPr="001D2D4E" w:rsidRDefault="001D2D4E" w:rsidP="00254CE7">
      <w:pPr>
        <w:numPr>
          <w:ilvl w:val="0"/>
          <w:numId w:val="41"/>
        </w:numPr>
        <w:spacing w:after="0" w:line="240" w:lineRule="auto"/>
        <w:jc w:val="both"/>
      </w:pPr>
      <w:r w:rsidRPr="001D2D4E">
        <w:t xml:space="preserve">Documentación de transporte. </w:t>
      </w:r>
    </w:p>
    <w:p w14:paraId="3CC29CBC" w14:textId="77777777" w:rsidR="00B075F0" w:rsidRDefault="00B075F0" w:rsidP="00B075F0">
      <w:pPr>
        <w:spacing w:after="0" w:line="240" w:lineRule="auto"/>
        <w:jc w:val="both"/>
      </w:pPr>
      <w:r>
        <w:t>D</w:t>
      </w:r>
      <w:r w:rsidRPr="00B075F0">
        <w:t>entro de un modelo moderno de abastecimiento y recepción industrial, el proceso de recepción de mercancías no debe ejecutarse de manera uniforme para todos los proveedores y materiales. El ERP debe estar parametrizado para aplicar distintos niveles de control dependiendo del historial de desempeño del proveedor, criticidad del material, riesgo operacional, comportamiento de calidad histórico y sensibilidad del proceso productivo. Esto permite que la empresa concentre recursos de inspección y control sobre los materiales verdaderamente críticos, mientras agiliza la recepción de proveedores altamente confiables.</w:t>
      </w:r>
      <w:r>
        <w:t xml:space="preserve"> </w:t>
      </w:r>
    </w:p>
    <w:p w14:paraId="3199E5C7" w14:textId="17A55535" w:rsidR="00B075F0" w:rsidRPr="00B075F0" w:rsidRDefault="00B075F0" w:rsidP="00B075F0">
      <w:pPr>
        <w:spacing w:after="0" w:line="240" w:lineRule="auto"/>
        <w:jc w:val="both"/>
      </w:pPr>
      <w:r w:rsidRPr="00B075F0">
        <w:t>Por esta razón, algunos proveedores pueden clasificarse dentro del sistema como “Proveedor Certificado” o “Recepción Directa”, permitiendo que la mercancía pase automáticamente desde recepción física hacia inventario disponible sin necesidad de inspección de calidad formal. Este modelo normalmente aplica para proveedores con largos historiales de cumplimiento consistente en:</w:t>
      </w:r>
    </w:p>
    <w:p w14:paraId="7810E273" w14:textId="77777777" w:rsidR="00B075F0" w:rsidRPr="00B075F0" w:rsidRDefault="00B075F0" w:rsidP="00254CE7">
      <w:pPr>
        <w:numPr>
          <w:ilvl w:val="0"/>
          <w:numId w:val="43"/>
        </w:numPr>
        <w:spacing w:after="0" w:line="240" w:lineRule="auto"/>
        <w:jc w:val="both"/>
      </w:pPr>
      <w:r w:rsidRPr="00B075F0">
        <w:t xml:space="preserve">Calidad. </w:t>
      </w:r>
    </w:p>
    <w:p w14:paraId="3ACC49D8" w14:textId="77777777" w:rsidR="00B075F0" w:rsidRPr="00B075F0" w:rsidRDefault="00B075F0" w:rsidP="00254CE7">
      <w:pPr>
        <w:numPr>
          <w:ilvl w:val="0"/>
          <w:numId w:val="43"/>
        </w:numPr>
        <w:spacing w:after="0" w:line="240" w:lineRule="auto"/>
        <w:jc w:val="both"/>
      </w:pPr>
      <w:r w:rsidRPr="00B075F0">
        <w:t xml:space="preserve">Cantidad. </w:t>
      </w:r>
    </w:p>
    <w:p w14:paraId="4A39A4E1" w14:textId="77777777" w:rsidR="00B075F0" w:rsidRPr="00B075F0" w:rsidRDefault="00B075F0" w:rsidP="00254CE7">
      <w:pPr>
        <w:numPr>
          <w:ilvl w:val="0"/>
          <w:numId w:val="43"/>
        </w:numPr>
        <w:spacing w:after="0" w:line="240" w:lineRule="auto"/>
        <w:jc w:val="both"/>
      </w:pPr>
      <w:r w:rsidRPr="00B075F0">
        <w:t xml:space="preserve">Empaque. </w:t>
      </w:r>
    </w:p>
    <w:p w14:paraId="20773B89" w14:textId="77777777" w:rsidR="00B075F0" w:rsidRPr="00B075F0" w:rsidRDefault="00B075F0" w:rsidP="00254CE7">
      <w:pPr>
        <w:numPr>
          <w:ilvl w:val="0"/>
          <w:numId w:val="43"/>
        </w:numPr>
        <w:spacing w:after="0" w:line="240" w:lineRule="auto"/>
        <w:jc w:val="both"/>
      </w:pPr>
      <w:r w:rsidRPr="00B075F0">
        <w:t xml:space="preserve">Documentación. </w:t>
      </w:r>
    </w:p>
    <w:p w14:paraId="1933AA8C" w14:textId="77777777" w:rsidR="00B075F0" w:rsidRPr="00B075F0" w:rsidRDefault="00B075F0" w:rsidP="00254CE7">
      <w:pPr>
        <w:numPr>
          <w:ilvl w:val="0"/>
          <w:numId w:val="43"/>
        </w:numPr>
        <w:spacing w:after="0" w:line="240" w:lineRule="auto"/>
        <w:jc w:val="both"/>
      </w:pPr>
      <w:r w:rsidRPr="00B075F0">
        <w:t xml:space="preserve">Tiempos de entrega. </w:t>
      </w:r>
    </w:p>
    <w:p w14:paraId="6E22840A" w14:textId="77777777" w:rsidR="00B075F0" w:rsidRPr="00B075F0" w:rsidRDefault="00B075F0" w:rsidP="00254CE7">
      <w:pPr>
        <w:numPr>
          <w:ilvl w:val="0"/>
          <w:numId w:val="43"/>
        </w:numPr>
        <w:spacing w:after="0" w:line="240" w:lineRule="auto"/>
        <w:jc w:val="both"/>
      </w:pPr>
      <w:r w:rsidRPr="00B075F0">
        <w:t xml:space="preserve">Trazabilidad. </w:t>
      </w:r>
    </w:p>
    <w:p w14:paraId="3D3062E7" w14:textId="77777777" w:rsidR="00B075F0" w:rsidRPr="00B075F0" w:rsidRDefault="00B075F0" w:rsidP="00254CE7">
      <w:pPr>
        <w:numPr>
          <w:ilvl w:val="0"/>
          <w:numId w:val="43"/>
        </w:numPr>
        <w:spacing w:after="0" w:line="240" w:lineRule="auto"/>
        <w:jc w:val="both"/>
      </w:pPr>
      <w:r w:rsidRPr="00B075F0">
        <w:t xml:space="preserve">Reclamos mínimos. </w:t>
      </w:r>
    </w:p>
    <w:p w14:paraId="044F07B8" w14:textId="77777777" w:rsidR="00B075F0" w:rsidRPr="00B075F0" w:rsidRDefault="00B075F0" w:rsidP="00254CE7">
      <w:pPr>
        <w:numPr>
          <w:ilvl w:val="0"/>
          <w:numId w:val="43"/>
        </w:numPr>
        <w:spacing w:after="0" w:line="240" w:lineRule="auto"/>
        <w:jc w:val="both"/>
      </w:pPr>
      <w:r w:rsidRPr="00B075F0">
        <w:t xml:space="preserve">Baja variabilidad operacional. </w:t>
      </w:r>
    </w:p>
    <w:p w14:paraId="66E7E27A" w14:textId="77777777" w:rsidR="00B075F0" w:rsidRPr="00B075F0" w:rsidRDefault="00B075F0" w:rsidP="00B075F0">
      <w:pPr>
        <w:spacing w:after="0" w:line="240" w:lineRule="auto"/>
        <w:jc w:val="both"/>
      </w:pPr>
      <w:r w:rsidRPr="00B075F0">
        <w:t>En estos casos, el ERP puede parametrizar automáticamente reglas como:</w:t>
      </w:r>
    </w:p>
    <w:p w14:paraId="631008C2" w14:textId="77777777" w:rsidR="00B075F0" w:rsidRDefault="00B075F0" w:rsidP="00B075F0">
      <w:pPr>
        <w:spacing w:after="0" w:line="240" w:lineRule="auto"/>
        <w:jc w:val="both"/>
      </w:pPr>
    </w:p>
    <w:p w14:paraId="4B10141C" w14:textId="2C2FC7C6" w:rsidR="00B075F0" w:rsidRDefault="00B075F0" w:rsidP="00B075F0">
      <w:pPr>
        <w:spacing w:after="0" w:line="240" w:lineRule="auto"/>
        <w:jc w:val="both"/>
      </w:pPr>
      <w:r w:rsidRPr="00B075F0">
        <w:rPr>
          <w:noProof/>
        </w:rPr>
        <w:drawing>
          <wp:inline distT="0" distB="0" distL="0" distR="0" wp14:anchorId="400FC814" wp14:editId="25546D24">
            <wp:extent cx="5400040" cy="1111885"/>
            <wp:effectExtent l="0" t="0" r="0" b="0"/>
            <wp:docPr id="8899790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9979092" name=""/>
                    <pic:cNvPicPr/>
                  </pic:nvPicPr>
                  <pic:blipFill>
                    <a:blip r:embed="rId26"/>
                    <a:stretch>
                      <a:fillRect/>
                    </a:stretch>
                  </pic:blipFill>
                  <pic:spPr>
                    <a:xfrm>
                      <a:off x="0" y="0"/>
                      <a:ext cx="5400040" cy="1111885"/>
                    </a:xfrm>
                    <a:prstGeom prst="rect">
                      <a:avLst/>
                    </a:prstGeom>
                  </pic:spPr>
                </pic:pic>
              </a:graphicData>
            </a:graphic>
          </wp:inline>
        </w:drawing>
      </w:r>
    </w:p>
    <w:p w14:paraId="04403462" w14:textId="49AAD75C" w:rsidR="00B075F0" w:rsidRDefault="00B075F0" w:rsidP="00B075F0">
      <w:pPr>
        <w:spacing w:after="0" w:line="240" w:lineRule="auto"/>
        <w:jc w:val="both"/>
      </w:pPr>
      <w:r w:rsidRPr="00B075F0">
        <w:t>Sin embargo, para proveedores o materiales que sí requieren inspección, el ERP debe ser capaz de definir automáticamente qué tipo de validación debe ejecutarse según el historial del producto y comportamiento acumulado del proveedor. De esta manera, el sistema deja de aplicar controles genéricos y comienza a operar bajo un modelo dinámico basado en riesgo y desempeño histórico.</w:t>
      </w:r>
    </w:p>
    <w:p w14:paraId="1BFB0D3A" w14:textId="77777777" w:rsidR="00B075F0" w:rsidRDefault="00B075F0" w:rsidP="00B075F0">
      <w:pPr>
        <w:spacing w:after="0" w:line="240" w:lineRule="auto"/>
        <w:jc w:val="both"/>
      </w:pPr>
    </w:p>
    <w:p w14:paraId="5036278F" w14:textId="77777777" w:rsidR="00F4621C" w:rsidRDefault="00F4621C" w:rsidP="00B075F0">
      <w:pPr>
        <w:spacing w:after="0" w:line="240" w:lineRule="auto"/>
        <w:jc w:val="both"/>
      </w:pPr>
    </w:p>
    <w:p w14:paraId="1AF16723" w14:textId="77777777" w:rsidR="00F4621C" w:rsidRDefault="00F4621C" w:rsidP="00B075F0">
      <w:pPr>
        <w:spacing w:after="0" w:line="240" w:lineRule="auto"/>
        <w:jc w:val="both"/>
      </w:pPr>
    </w:p>
    <w:p w14:paraId="54509004" w14:textId="77777777" w:rsidR="00F4621C" w:rsidRDefault="00F4621C" w:rsidP="00B075F0">
      <w:pPr>
        <w:spacing w:after="0" w:line="240" w:lineRule="auto"/>
        <w:jc w:val="both"/>
      </w:pPr>
    </w:p>
    <w:p w14:paraId="0B50496A" w14:textId="77777777" w:rsidR="00F4621C" w:rsidRDefault="00F4621C" w:rsidP="00B075F0">
      <w:pPr>
        <w:spacing w:after="0" w:line="240" w:lineRule="auto"/>
        <w:jc w:val="both"/>
      </w:pPr>
    </w:p>
    <w:p w14:paraId="50FD2E97" w14:textId="77777777" w:rsidR="00F4621C" w:rsidRDefault="00F4621C" w:rsidP="00B075F0">
      <w:pPr>
        <w:spacing w:after="0" w:line="240" w:lineRule="auto"/>
        <w:jc w:val="both"/>
      </w:pPr>
    </w:p>
    <w:p w14:paraId="25FECCCC" w14:textId="77777777" w:rsidR="00B075F0" w:rsidRPr="00B075F0" w:rsidRDefault="00B075F0" w:rsidP="00B075F0">
      <w:pPr>
        <w:spacing w:after="0" w:line="240" w:lineRule="auto"/>
        <w:jc w:val="both"/>
      </w:pPr>
    </w:p>
    <w:p w14:paraId="2E264D5F" w14:textId="77777777" w:rsidR="00B075F0" w:rsidRPr="00B075F0" w:rsidRDefault="00B075F0" w:rsidP="00B075F0">
      <w:pPr>
        <w:spacing w:after="0" w:line="240" w:lineRule="auto"/>
        <w:jc w:val="both"/>
      </w:pPr>
      <w:r w:rsidRPr="00B075F0">
        <w:t>Por ejemplo, el ERP podría parametrizar automáticamente:</w:t>
      </w:r>
    </w:p>
    <w:p w14:paraId="468429EB" w14:textId="4F1C7146" w:rsidR="00B075F0" w:rsidRDefault="00B075F0" w:rsidP="00B075F0">
      <w:pPr>
        <w:spacing w:after="0" w:line="240" w:lineRule="auto"/>
        <w:jc w:val="both"/>
      </w:pPr>
      <w:r w:rsidRPr="00B075F0">
        <w:rPr>
          <w:noProof/>
        </w:rPr>
        <w:drawing>
          <wp:inline distT="0" distB="0" distL="0" distR="0" wp14:anchorId="11325BCE" wp14:editId="53F8AB5A">
            <wp:extent cx="5372850" cy="1448002"/>
            <wp:effectExtent l="0" t="0" r="0" b="0"/>
            <wp:docPr id="9016227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1622757" name=""/>
                    <pic:cNvPicPr/>
                  </pic:nvPicPr>
                  <pic:blipFill>
                    <a:blip r:embed="rId27"/>
                    <a:stretch>
                      <a:fillRect/>
                    </a:stretch>
                  </pic:blipFill>
                  <pic:spPr>
                    <a:xfrm>
                      <a:off x="0" y="0"/>
                      <a:ext cx="5372850" cy="1448002"/>
                    </a:xfrm>
                    <a:prstGeom prst="rect">
                      <a:avLst/>
                    </a:prstGeom>
                  </pic:spPr>
                </pic:pic>
              </a:graphicData>
            </a:graphic>
          </wp:inline>
        </w:drawing>
      </w:r>
    </w:p>
    <w:p w14:paraId="22E6E0A4" w14:textId="77777777" w:rsidR="00B075F0" w:rsidRDefault="00B075F0" w:rsidP="00B075F0">
      <w:pPr>
        <w:spacing w:after="0" w:line="240" w:lineRule="auto"/>
        <w:jc w:val="both"/>
      </w:pPr>
    </w:p>
    <w:p w14:paraId="1D301976" w14:textId="1C902677" w:rsidR="00B075F0" w:rsidRPr="00B075F0" w:rsidRDefault="00B075F0" w:rsidP="00B075F0">
      <w:pPr>
        <w:spacing w:after="0" w:line="240" w:lineRule="auto"/>
        <w:jc w:val="both"/>
      </w:pPr>
      <w:r w:rsidRPr="00B075F0">
        <w:t>Esto permite optimizar recursos de calidad, reducir tiempos de recepción y evitar cuellos de botella innecesarios en almacén.</w:t>
      </w:r>
    </w:p>
    <w:p w14:paraId="594D8EA5" w14:textId="77777777" w:rsidR="00B075F0" w:rsidRPr="00B075F0" w:rsidRDefault="00B075F0" w:rsidP="00B075F0">
      <w:pPr>
        <w:spacing w:after="0" w:line="240" w:lineRule="auto"/>
        <w:jc w:val="both"/>
      </w:pPr>
      <w:r w:rsidRPr="00B075F0">
        <w:t>Uno de los controles más importantes dentro de todo el proceso de recepción corresponde al llamado “Triple Check” o validación de triple coincidencia. Este proceso constituye una de las herramientas fundamentales de control interno, trazabilidad y prevención de errores financieros y operacionales dentro de la cadena de suministro.</w:t>
      </w:r>
    </w:p>
    <w:p w14:paraId="6BF14EA4" w14:textId="2362CC1C" w:rsidR="003B7812" w:rsidRDefault="00B075F0" w:rsidP="00B075F0">
      <w:pPr>
        <w:spacing w:after="0" w:line="240" w:lineRule="auto"/>
        <w:jc w:val="both"/>
      </w:pPr>
      <w:r w:rsidRPr="00B075F0">
        <w:t>El Triple Check consiste en validar simultáneamente tres elementos críticos antes de aceptar oficialmente una mercancía dentro del ERP:</w:t>
      </w:r>
    </w:p>
    <w:p w14:paraId="6E3ED896" w14:textId="29F3B15D" w:rsidR="003B7812" w:rsidRPr="00B075F0" w:rsidRDefault="003B7812" w:rsidP="00B075F0">
      <w:pPr>
        <w:spacing w:after="0" w:line="240" w:lineRule="auto"/>
        <w:jc w:val="both"/>
      </w:pPr>
      <w:r w:rsidRPr="003B7812">
        <w:rPr>
          <w:noProof/>
        </w:rPr>
        <w:drawing>
          <wp:inline distT="0" distB="0" distL="0" distR="0" wp14:anchorId="04E7F3DD" wp14:editId="518305CE">
            <wp:extent cx="5363323" cy="905001"/>
            <wp:effectExtent l="0" t="0" r="8890" b="9525"/>
            <wp:docPr id="11758987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898752" name=""/>
                    <pic:cNvPicPr/>
                  </pic:nvPicPr>
                  <pic:blipFill>
                    <a:blip r:embed="rId28"/>
                    <a:stretch>
                      <a:fillRect/>
                    </a:stretch>
                  </pic:blipFill>
                  <pic:spPr>
                    <a:xfrm>
                      <a:off x="0" y="0"/>
                      <a:ext cx="5363323" cy="905001"/>
                    </a:xfrm>
                    <a:prstGeom prst="rect">
                      <a:avLst/>
                    </a:prstGeom>
                  </pic:spPr>
                </pic:pic>
              </a:graphicData>
            </a:graphic>
          </wp:inline>
        </w:drawing>
      </w:r>
    </w:p>
    <w:p w14:paraId="58AB8056" w14:textId="77777777" w:rsidR="003B7812" w:rsidRDefault="003B7812" w:rsidP="00B075F0">
      <w:pPr>
        <w:spacing w:after="0" w:line="240" w:lineRule="auto"/>
        <w:jc w:val="both"/>
      </w:pPr>
    </w:p>
    <w:p w14:paraId="1BEA3876" w14:textId="0B2B1A91" w:rsidR="00B075F0" w:rsidRPr="00B075F0" w:rsidRDefault="00B075F0" w:rsidP="00B075F0">
      <w:pPr>
        <w:spacing w:after="0" w:line="240" w:lineRule="auto"/>
        <w:jc w:val="both"/>
      </w:pPr>
      <w:r w:rsidRPr="00B075F0">
        <w:t>El objetivo es garantizar que exista consistencia total entre:</w:t>
      </w:r>
    </w:p>
    <w:p w14:paraId="0384C5D0" w14:textId="77777777" w:rsidR="00B075F0" w:rsidRPr="00B075F0" w:rsidRDefault="00B075F0" w:rsidP="00254CE7">
      <w:pPr>
        <w:numPr>
          <w:ilvl w:val="0"/>
          <w:numId w:val="44"/>
        </w:numPr>
        <w:spacing w:after="0" w:line="240" w:lineRule="auto"/>
        <w:jc w:val="both"/>
      </w:pPr>
      <w:r w:rsidRPr="00B075F0">
        <w:t xml:space="preserve">Lo que la empresa ordenó. </w:t>
      </w:r>
    </w:p>
    <w:p w14:paraId="17A55FDB" w14:textId="77777777" w:rsidR="00B075F0" w:rsidRPr="00B075F0" w:rsidRDefault="00B075F0" w:rsidP="00254CE7">
      <w:pPr>
        <w:numPr>
          <w:ilvl w:val="0"/>
          <w:numId w:val="44"/>
        </w:numPr>
        <w:spacing w:after="0" w:line="240" w:lineRule="auto"/>
        <w:jc w:val="both"/>
      </w:pPr>
      <w:r w:rsidRPr="00B075F0">
        <w:t xml:space="preserve">Lo que el proveedor declaró haber enviado. </w:t>
      </w:r>
    </w:p>
    <w:p w14:paraId="3E5B1D3D" w14:textId="77777777" w:rsidR="00B075F0" w:rsidRPr="00B075F0" w:rsidRDefault="00B075F0" w:rsidP="00254CE7">
      <w:pPr>
        <w:numPr>
          <w:ilvl w:val="0"/>
          <w:numId w:val="44"/>
        </w:numPr>
        <w:spacing w:after="0" w:line="240" w:lineRule="auto"/>
        <w:jc w:val="both"/>
      </w:pPr>
      <w:r w:rsidRPr="00B075F0">
        <w:t xml:space="preserve">Lo que físicamente fue recibido. </w:t>
      </w:r>
    </w:p>
    <w:p w14:paraId="6465D612" w14:textId="77777777" w:rsidR="003B7812" w:rsidRDefault="003B7812" w:rsidP="00B075F0">
      <w:pPr>
        <w:spacing w:after="0" w:line="240" w:lineRule="auto"/>
        <w:jc w:val="both"/>
      </w:pPr>
    </w:p>
    <w:p w14:paraId="487D8E58" w14:textId="203D229E" w:rsidR="00B075F0" w:rsidRPr="00B075F0" w:rsidRDefault="00B075F0" w:rsidP="00B075F0">
      <w:pPr>
        <w:spacing w:after="0" w:line="240" w:lineRule="auto"/>
        <w:jc w:val="both"/>
      </w:pPr>
      <w:r w:rsidRPr="00B075F0">
        <w:t>Durante esta validación deben revisarse elementos como:</w:t>
      </w:r>
    </w:p>
    <w:p w14:paraId="13CA9000" w14:textId="77777777" w:rsidR="00B075F0" w:rsidRPr="00B075F0" w:rsidRDefault="00B075F0" w:rsidP="00254CE7">
      <w:pPr>
        <w:numPr>
          <w:ilvl w:val="0"/>
          <w:numId w:val="45"/>
        </w:numPr>
        <w:spacing w:after="0" w:line="240" w:lineRule="auto"/>
        <w:jc w:val="both"/>
      </w:pPr>
      <w:r w:rsidRPr="00B075F0">
        <w:t xml:space="preserve">Código de material. </w:t>
      </w:r>
    </w:p>
    <w:p w14:paraId="5D031528" w14:textId="77777777" w:rsidR="00B075F0" w:rsidRPr="00B075F0" w:rsidRDefault="00B075F0" w:rsidP="00254CE7">
      <w:pPr>
        <w:numPr>
          <w:ilvl w:val="0"/>
          <w:numId w:val="45"/>
        </w:numPr>
        <w:spacing w:after="0" w:line="240" w:lineRule="auto"/>
        <w:jc w:val="both"/>
      </w:pPr>
      <w:r w:rsidRPr="00B075F0">
        <w:t xml:space="preserve">Descripción. </w:t>
      </w:r>
    </w:p>
    <w:p w14:paraId="5A4F9278" w14:textId="77777777" w:rsidR="00B075F0" w:rsidRPr="00B075F0" w:rsidRDefault="00B075F0" w:rsidP="00254CE7">
      <w:pPr>
        <w:numPr>
          <w:ilvl w:val="0"/>
          <w:numId w:val="45"/>
        </w:numPr>
        <w:spacing w:after="0" w:line="240" w:lineRule="auto"/>
        <w:jc w:val="both"/>
      </w:pPr>
      <w:r w:rsidRPr="00B075F0">
        <w:t xml:space="preserve">Cantidades. </w:t>
      </w:r>
    </w:p>
    <w:p w14:paraId="39B2F7DC" w14:textId="77777777" w:rsidR="00B075F0" w:rsidRPr="00B075F0" w:rsidRDefault="00B075F0" w:rsidP="00254CE7">
      <w:pPr>
        <w:numPr>
          <w:ilvl w:val="0"/>
          <w:numId w:val="45"/>
        </w:numPr>
        <w:spacing w:after="0" w:line="240" w:lineRule="auto"/>
        <w:jc w:val="both"/>
      </w:pPr>
      <w:r w:rsidRPr="00B075F0">
        <w:t xml:space="preserve">Unidades de medida. </w:t>
      </w:r>
    </w:p>
    <w:p w14:paraId="21DB8CD7" w14:textId="77777777" w:rsidR="00B075F0" w:rsidRPr="00B075F0" w:rsidRDefault="00B075F0" w:rsidP="00254CE7">
      <w:pPr>
        <w:numPr>
          <w:ilvl w:val="0"/>
          <w:numId w:val="45"/>
        </w:numPr>
        <w:spacing w:after="0" w:line="240" w:lineRule="auto"/>
        <w:jc w:val="both"/>
      </w:pPr>
      <w:r w:rsidRPr="00B075F0">
        <w:t xml:space="preserve">Lotes. </w:t>
      </w:r>
    </w:p>
    <w:p w14:paraId="7EB6C661" w14:textId="77777777" w:rsidR="00B075F0" w:rsidRPr="00B075F0" w:rsidRDefault="00B075F0" w:rsidP="00254CE7">
      <w:pPr>
        <w:numPr>
          <w:ilvl w:val="0"/>
          <w:numId w:val="45"/>
        </w:numPr>
        <w:spacing w:after="0" w:line="240" w:lineRule="auto"/>
        <w:jc w:val="both"/>
      </w:pPr>
      <w:r w:rsidRPr="00B075F0">
        <w:t xml:space="preserve">Peso. </w:t>
      </w:r>
    </w:p>
    <w:p w14:paraId="44E572DF" w14:textId="77777777" w:rsidR="00B075F0" w:rsidRPr="00B075F0" w:rsidRDefault="00B075F0" w:rsidP="00254CE7">
      <w:pPr>
        <w:numPr>
          <w:ilvl w:val="0"/>
          <w:numId w:val="45"/>
        </w:numPr>
        <w:spacing w:after="0" w:line="240" w:lineRule="auto"/>
        <w:jc w:val="both"/>
      </w:pPr>
      <w:r w:rsidRPr="00B075F0">
        <w:t xml:space="preserve">Condición física. </w:t>
      </w:r>
    </w:p>
    <w:p w14:paraId="3174A3C3" w14:textId="77777777" w:rsidR="00B075F0" w:rsidRPr="00B075F0" w:rsidRDefault="00B075F0" w:rsidP="00254CE7">
      <w:pPr>
        <w:numPr>
          <w:ilvl w:val="0"/>
          <w:numId w:val="45"/>
        </w:numPr>
        <w:spacing w:after="0" w:line="240" w:lineRule="auto"/>
        <w:jc w:val="both"/>
      </w:pPr>
      <w:r w:rsidRPr="00B075F0">
        <w:t xml:space="preserve">Especificaciones. </w:t>
      </w:r>
    </w:p>
    <w:p w14:paraId="62BB4601" w14:textId="77777777" w:rsidR="00B075F0" w:rsidRPr="00B075F0" w:rsidRDefault="00B075F0" w:rsidP="00254CE7">
      <w:pPr>
        <w:numPr>
          <w:ilvl w:val="0"/>
          <w:numId w:val="45"/>
        </w:numPr>
        <w:spacing w:after="0" w:line="240" w:lineRule="auto"/>
        <w:jc w:val="both"/>
      </w:pPr>
      <w:r w:rsidRPr="00B075F0">
        <w:t xml:space="preserve">Tolerancias permitidas. </w:t>
      </w:r>
    </w:p>
    <w:p w14:paraId="45799038" w14:textId="77777777" w:rsidR="00B075F0" w:rsidRPr="00B075F0" w:rsidRDefault="00B075F0" w:rsidP="00254CE7">
      <w:pPr>
        <w:numPr>
          <w:ilvl w:val="0"/>
          <w:numId w:val="45"/>
        </w:numPr>
        <w:spacing w:after="0" w:line="240" w:lineRule="auto"/>
        <w:jc w:val="both"/>
      </w:pPr>
      <w:r w:rsidRPr="00B075F0">
        <w:t xml:space="preserve">Empaque. </w:t>
      </w:r>
    </w:p>
    <w:p w14:paraId="639E97D9" w14:textId="77777777" w:rsidR="00B075F0" w:rsidRDefault="00B075F0" w:rsidP="00254CE7">
      <w:pPr>
        <w:numPr>
          <w:ilvl w:val="0"/>
          <w:numId w:val="45"/>
        </w:numPr>
        <w:spacing w:after="0" w:line="240" w:lineRule="auto"/>
        <w:jc w:val="both"/>
      </w:pPr>
      <w:r w:rsidRPr="00B075F0">
        <w:t xml:space="preserve">Etiquetado. </w:t>
      </w:r>
    </w:p>
    <w:p w14:paraId="6FA3CD0F" w14:textId="77777777" w:rsidR="003B7812" w:rsidRDefault="003B7812" w:rsidP="003B7812">
      <w:pPr>
        <w:spacing w:after="0" w:line="240" w:lineRule="auto"/>
        <w:ind w:left="720"/>
        <w:jc w:val="both"/>
      </w:pPr>
    </w:p>
    <w:p w14:paraId="26517C19" w14:textId="77777777" w:rsidR="003B7812" w:rsidRDefault="003B7812" w:rsidP="003B7812">
      <w:pPr>
        <w:spacing w:after="0" w:line="240" w:lineRule="auto"/>
        <w:ind w:left="720"/>
        <w:jc w:val="both"/>
      </w:pPr>
    </w:p>
    <w:p w14:paraId="0766EB3B" w14:textId="77777777" w:rsidR="003B7812" w:rsidRDefault="003B7812" w:rsidP="003B7812">
      <w:pPr>
        <w:spacing w:after="0" w:line="240" w:lineRule="auto"/>
        <w:ind w:left="720"/>
        <w:jc w:val="both"/>
      </w:pPr>
    </w:p>
    <w:p w14:paraId="43CF6CB2" w14:textId="77777777" w:rsidR="003B7812" w:rsidRDefault="003B7812" w:rsidP="003B7812">
      <w:pPr>
        <w:spacing w:after="0" w:line="240" w:lineRule="auto"/>
        <w:ind w:left="720"/>
        <w:jc w:val="both"/>
      </w:pPr>
    </w:p>
    <w:p w14:paraId="4D81434F" w14:textId="77777777" w:rsidR="003B7812" w:rsidRDefault="003B7812" w:rsidP="003B7812">
      <w:pPr>
        <w:spacing w:after="0" w:line="240" w:lineRule="auto"/>
        <w:ind w:left="720"/>
        <w:jc w:val="both"/>
      </w:pPr>
    </w:p>
    <w:p w14:paraId="61849DF1" w14:textId="77777777" w:rsidR="003B7812" w:rsidRDefault="003B7812" w:rsidP="003B7812">
      <w:pPr>
        <w:spacing w:after="0" w:line="240" w:lineRule="auto"/>
        <w:ind w:left="720"/>
        <w:jc w:val="both"/>
      </w:pPr>
    </w:p>
    <w:p w14:paraId="61B69307" w14:textId="77777777" w:rsidR="003B7812" w:rsidRDefault="003B7812" w:rsidP="003B7812">
      <w:pPr>
        <w:spacing w:after="0" w:line="240" w:lineRule="auto"/>
        <w:ind w:left="720"/>
        <w:jc w:val="both"/>
      </w:pPr>
    </w:p>
    <w:p w14:paraId="2F323A04" w14:textId="77777777" w:rsidR="003B7812" w:rsidRDefault="003B7812" w:rsidP="003B7812">
      <w:pPr>
        <w:spacing w:after="0" w:line="240" w:lineRule="auto"/>
        <w:ind w:left="720"/>
        <w:jc w:val="both"/>
      </w:pPr>
    </w:p>
    <w:p w14:paraId="5600EEEB" w14:textId="77777777" w:rsidR="003B7812" w:rsidRPr="00B075F0" w:rsidRDefault="003B7812" w:rsidP="003B7812">
      <w:pPr>
        <w:spacing w:after="0" w:line="240" w:lineRule="auto"/>
        <w:ind w:left="720"/>
        <w:jc w:val="both"/>
      </w:pPr>
    </w:p>
    <w:p w14:paraId="56344210" w14:textId="77777777" w:rsidR="00B075F0" w:rsidRPr="00B075F0" w:rsidRDefault="00B075F0" w:rsidP="00B075F0">
      <w:pPr>
        <w:spacing w:after="0" w:line="240" w:lineRule="auto"/>
        <w:jc w:val="both"/>
      </w:pPr>
      <w:r w:rsidRPr="00B075F0">
        <w:lastRenderedPageBreak/>
        <w:t>Por ejemplo, pueden ocurrir situaciones como:</w:t>
      </w:r>
    </w:p>
    <w:p w14:paraId="596D14CB" w14:textId="77777777" w:rsidR="003B7812" w:rsidRDefault="003B7812" w:rsidP="00B075F0">
      <w:pPr>
        <w:spacing w:after="0" w:line="240" w:lineRule="auto"/>
        <w:jc w:val="both"/>
      </w:pPr>
    </w:p>
    <w:p w14:paraId="148722DE" w14:textId="79E5A87B" w:rsidR="003B7812" w:rsidRDefault="003B7812" w:rsidP="00B075F0">
      <w:pPr>
        <w:spacing w:after="0" w:line="240" w:lineRule="auto"/>
        <w:jc w:val="both"/>
      </w:pPr>
      <w:r w:rsidRPr="003B7812">
        <w:rPr>
          <w:noProof/>
        </w:rPr>
        <w:drawing>
          <wp:inline distT="0" distB="0" distL="0" distR="0" wp14:anchorId="7A7D772F" wp14:editId="3A5233B2">
            <wp:extent cx="5390476" cy="1666667"/>
            <wp:effectExtent l="0" t="0" r="1270" b="0"/>
            <wp:docPr id="9815554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1555490" name=""/>
                    <pic:cNvPicPr/>
                  </pic:nvPicPr>
                  <pic:blipFill>
                    <a:blip r:embed="rId29"/>
                    <a:stretch>
                      <a:fillRect/>
                    </a:stretch>
                  </pic:blipFill>
                  <pic:spPr>
                    <a:xfrm>
                      <a:off x="0" y="0"/>
                      <a:ext cx="5390476" cy="1666667"/>
                    </a:xfrm>
                    <a:prstGeom prst="rect">
                      <a:avLst/>
                    </a:prstGeom>
                  </pic:spPr>
                </pic:pic>
              </a:graphicData>
            </a:graphic>
          </wp:inline>
        </w:drawing>
      </w:r>
    </w:p>
    <w:p w14:paraId="10D64420" w14:textId="77777777" w:rsidR="003B7812" w:rsidRDefault="003B7812" w:rsidP="00B075F0">
      <w:pPr>
        <w:spacing w:after="0" w:line="240" w:lineRule="auto"/>
        <w:jc w:val="both"/>
      </w:pPr>
    </w:p>
    <w:p w14:paraId="743A144B" w14:textId="32CD3BD6" w:rsidR="00B075F0" w:rsidRDefault="00B075F0" w:rsidP="00B075F0">
      <w:pPr>
        <w:spacing w:after="0" w:line="240" w:lineRule="auto"/>
        <w:jc w:val="both"/>
      </w:pPr>
      <w:r w:rsidRPr="00B075F0">
        <w:t>El ERP idealmente debe bloquear automáticamente la recepción o generar alertas cuando existan diferencias superiores a las tolerancias parametrizadas, como el ±5% previamente definido.</w:t>
      </w:r>
    </w:p>
    <w:p w14:paraId="6917168B" w14:textId="77777777" w:rsidR="003B7812" w:rsidRPr="00B075F0" w:rsidRDefault="003B7812" w:rsidP="00B075F0">
      <w:pPr>
        <w:spacing w:after="0" w:line="240" w:lineRule="auto"/>
        <w:jc w:val="both"/>
      </w:pPr>
    </w:p>
    <w:p w14:paraId="73296712" w14:textId="77777777" w:rsidR="00B075F0" w:rsidRPr="00B075F0" w:rsidRDefault="00B075F0" w:rsidP="00B075F0">
      <w:pPr>
        <w:spacing w:after="0" w:line="240" w:lineRule="auto"/>
        <w:jc w:val="both"/>
      </w:pPr>
      <w:r w:rsidRPr="00B075F0">
        <w:t>El flujo ideal del Triple Check debería funcionar así:</w:t>
      </w:r>
    </w:p>
    <w:p w14:paraId="178AE68E" w14:textId="50DC6B3B" w:rsidR="003B7812" w:rsidRDefault="003B7812" w:rsidP="00B075F0">
      <w:pPr>
        <w:spacing w:after="0" w:line="240" w:lineRule="auto"/>
        <w:jc w:val="both"/>
      </w:pPr>
      <w:r w:rsidRPr="003B7812">
        <w:rPr>
          <w:noProof/>
        </w:rPr>
        <w:drawing>
          <wp:inline distT="0" distB="0" distL="0" distR="0" wp14:anchorId="55389B89" wp14:editId="77B3AA50">
            <wp:extent cx="5380952" cy="1457143"/>
            <wp:effectExtent l="0" t="0" r="0" b="0"/>
            <wp:docPr id="94423619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4236196" name=""/>
                    <pic:cNvPicPr/>
                  </pic:nvPicPr>
                  <pic:blipFill>
                    <a:blip r:embed="rId30"/>
                    <a:stretch>
                      <a:fillRect/>
                    </a:stretch>
                  </pic:blipFill>
                  <pic:spPr>
                    <a:xfrm>
                      <a:off x="0" y="0"/>
                      <a:ext cx="5380952" cy="1457143"/>
                    </a:xfrm>
                    <a:prstGeom prst="rect">
                      <a:avLst/>
                    </a:prstGeom>
                  </pic:spPr>
                </pic:pic>
              </a:graphicData>
            </a:graphic>
          </wp:inline>
        </w:drawing>
      </w:r>
    </w:p>
    <w:p w14:paraId="42DF065C" w14:textId="0164EAA8" w:rsidR="00B075F0" w:rsidRPr="00B075F0" w:rsidRDefault="00B075F0" w:rsidP="00B075F0">
      <w:pPr>
        <w:spacing w:after="0" w:line="240" w:lineRule="auto"/>
        <w:jc w:val="both"/>
      </w:pPr>
      <w:r w:rsidRPr="00B075F0">
        <w:t>Una vez completado satisfactoriamente el Triple Check, el ERP puede entonces:</w:t>
      </w:r>
    </w:p>
    <w:p w14:paraId="0103BCBC" w14:textId="77777777" w:rsidR="00B075F0" w:rsidRPr="00B075F0" w:rsidRDefault="00B075F0" w:rsidP="00254CE7">
      <w:pPr>
        <w:numPr>
          <w:ilvl w:val="0"/>
          <w:numId w:val="46"/>
        </w:numPr>
        <w:spacing w:after="0" w:line="240" w:lineRule="auto"/>
        <w:jc w:val="both"/>
      </w:pPr>
      <w:r w:rsidRPr="00B075F0">
        <w:t xml:space="preserve">Liberar inventario. </w:t>
      </w:r>
    </w:p>
    <w:p w14:paraId="076C2C73" w14:textId="77777777" w:rsidR="00B075F0" w:rsidRPr="00B075F0" w:rsidRDefault="00B075F0" w:rsidP="00254CE7">
      <w:pPr>
        <w:numPr>
          <w:ilvl w:val="0"/>
          <w:numId w:val="46"/>
        </w:numPr>
        <w:spacing w:after="0" w:line="240" w:lineRule="auto"/>
        <w:jc w:val="both"/>
      </w:pPr>
      <w:r w:rsidRPr="00B075F0">
        <w:t xml:space="preserve">Actualizar costos. </w:t>
      </w:r>
    </w:p>
    <w:p w14:paraId="5BF1FB70" w14:textId="77777777" w:rsidR="00B075F0" w:rsidRPr="00B075F0" w:rsidRDefault="00B075F0" w:rsidP="00254CE7">
      <w:pPr>
        <w:numPr>
          <w:ilvl w:val="0"/>
          <w:numId w:val="46"/>
        </w:numPr>
        <w:spacing w:after="0" w:line="240" w:lineRule="auto"/>
        <w:jc w:val="both"/>
      </w:pPr>
      <w:r w:rsidRPr="00B075F0">
        <w:t xml:space="preserve">Cerrar parcial o totalmente la orden. </w:t>
      </w:r>
    </w:p>
    <w:p w14:paraId="6D47DDDA" w14:textId="77777777" w:rsidR="00B075F0" w:rsidRPr="00B075F0" w:rsidRDefault="00B075F0" w:rsidP="00254CE7">
      <w:pPr>
        <w:numPr>
          <w:ilvl w:val="0"/>
          <w:numId w:val="46"/>
        </w:numPr>
        <w:spacing w:after="0" w:line="240" w:lineRule="auto"/>
        <w:jc w:val="both"/>
      </w:pPr>
      <w:r w:rsidRPr="00B075F0">
        <w:t xml:space="preserve">Habilitar cuentas por pagar. </w:t>
      </w:r>
    </w:p>
    <w:p w14:paraId="7916D466" w14:textId="77777777" w:rsidR="00B075F0" w:rsidRPr="00B075F0" w:rsidRDefault="00B075F0" w:rsidP="00254CE7">
      <w:pPr>
        <w:numPr>
          <w:ilvl w:val="0"/>
          <w:numId w:val="46"/>
        </w:numPr>
        <w:spacing w:after="0" w:line="240" w:lineRule="auto"/>
        <w:jc w:val="both"/>
      </w:pPr>
      <w:r w:rsidRPr="00B075F0">
        <w:t xml:space="preserve">Actualizar MRP. </w:t>
      </w:r>
    </w:p>
    <w:p w14:paraId="7BDF55F2" w14:textId="77777777" w:rsidR="00B075F0" w:rsidRPr="00B075F0" w:rsidRDefault="00B075F0" w:rsidP="00254CE7">
      <w:pPr>
        <w:numPr>
          <w:ilvl w:val="0"/>
          <w:numId w:val="46"/>
        </w:numPr>
        <w:spacing w:after="0" w:line="240" w:lineRule="auto"/>
        <w:jc w:val="both"/>
      </w:pPr>
      <w:r w:rsidRPr="00B075F0">
        <w:t xml:space="preserve">Liberar producción. </w:t>
      </w:r>
    </w:p>
    <w:p w14:paraId="41F11FB9" w14:textId="77777777" w:rsidR="00B075F0" w:rsidRPr="00B075F0" w:rsidRDefault="00B075F0" w:rsidP="00254CE7">
      <w:pPr>
        <w:numPr>
          <w:ilvl w:val="0"/>
          <w:numId w:val="46"/>
        </w:numPr>
        <w:spacing w:after="0" w:line="240" w:lineRule="auto"/>
        <w:jc w:val="both"/>
      </w:pPr>
      <w:r w:rsidRPr="00B075F0">
        <w:t xml:space="preserve">Actualizar indicadores proveedor. </w:t>
      </w:r>
    </w:p>
    <w:p w14:paraId="5A5ACAF5" w14:textId="77777777" w:rsidR="00B075F0" w:rsidRPr="00B075F0" w:rsidRDefault="00B075F0" w:rsidP="00B075F0">
      <w:pPr>
        <w:spacing w:after="0" w:line="240" w:lineRule="auto"/>
        <w:jc w:val="both"/>
      </w:pPr>
      <w:r w:rsidRPr="00B075F0">
        <w:t>Este modelo es extremadamente poderoso porque reduce simultáneamente:</w:t>
      </w:r>
    </w:p>
    <w:p w14:paraId="6828EF2B" w14:textId="77777777" w:rsidR="00B075F0" w:rsidRPr="00B075F0" w:rsidRDefault="00B075F0" w:rsidP="00254CE7">
      <w:pPr>
        <w:numPr>
          <w:ilvl w:val="0"/>
          <w:numId w:val="47"/>
        </w:numPr>
        <w:spacing w:after="0" w:line="240" w:lineRule="auto"/>
        <w:jc w:val="both"/>
      </w:pPr>
      <w:r w:rsidRPr="00B075F0">
        <w:t xml:space="preserve">Errores de inventario. </w:t>
      </w:r>
    </w:p>
    <w:p w14:paraId="056C407B" w14:textId="77777777" w:rsidR="00B075F0" w:rsidRPr="00B075F0" w:rsidRDefault="00B075F0" w:rsidP="00254CE7">
      <w:pPr>
        <w:numPr>
          <w:ilvl w:val="0"/>
          <w:numId w:val="47"/>
        </w:numPr>
        <w:spacing w:after="0" w:line="240" w:lineRule="auto"/>
        <w:jc w:val="both"/>
      </w:pPr>
      <w:r w:rsidRPr="00B075F0">
        <w:t xml:space="preserve">Pagos incorrectos. </w:t>
      </w:r>
    </w:p>
    <w:p w14:paraId="24F26BD4" w14:textId="77777777" w:rsidR="00B075F0" w:rsidRPr="00B075F0" w:rsidRDefault="00B075F0" w:rsidP="00254CE7">
      <w:pPr>
        <w:numPr>
          <w:ilvl w:val="0"/>
          <w:numId w:val="47"/>
        </w:numPr>
        <w:spacing w:after="0" w:line="240" w:lineRule="auto"/>
        <w:jc w:val="both"/>
      </w:pPr>
      <w:r w:rsidRPr="00B075F0">
        <w:t xml:space="preserve">Fraudes. </w:t>
      </w:r>
    </w:p>
    <w:p w14:paraId="031F5FE3" w14:textId="77777777" w:rsidR="00B075F0" w:rsidRPr="00B075F0" w:rsidRDefault="00B075F0" w:rsidP="00254CE7">
      <w:pPr>
        <w:numPr>
          <w:ilvl w:val="0"/>
          <w:numId w:val="47"/>
        </w:numPr>
        <w:spacing w:after="0" w:line="240" w:lineRule="auto"/>
        <w:jc w:val="both"/>
      </w:pPr>
      <w:r w:rsidRPr="00B075F0">
        <w:t xml:space="preserve">Recepciones erróneas. </w:t>
      </w:r>
    </w:p>
    <w:p w14:paraId="65AE3FF5" w14:textId="77777777" w:rsidR="00B075F0" w:rsidRPr="00B075F0" w:rsidRDefault="00B075F0" w:rsidP="00254CE7">
      <w:pPr>
        <w:numPr>
          <w:ilvl w:val="0"/>
          <w:numId w:val="47"/>
        </w:numPr>
        <w:spacing w:after="0" w:line="240" w:lineRule="auto"/>
        <w:jc w:val="both"/>
      </w:pPr>
      <w:r w:rsidRPr="00B075F0">
        <w:t xml:space="preserve">Problemas de calidad. </w:t>
      </w:r>
    </w:p>
    <w:p w14:paraId="68D8988F" w14:textId="77777777" w:rsidR="00B075F0" w:rsidRPr="00B075F0" w:rsidRDefault="00B075F0" w:rsidP="00254CE7">
      <w:pPr>
        <w:numPr>
          <w:ilvl w:val="0"/>
          <w:numId w:val="47"/>
        </w:numPr>
        <w:spacing w:after="0" w:line="240" w:lineRule="auto"/>
        <w:jc w:val="both"/>
      </w:pPr>
      <w:r w:rsidRPr="00B075F0">
        <w:t xml:space="preserve">Pérdidas operacionales. </w:t>
      </w:r>
    </w:p>
    <w:p w14:paraId="58618EC6" w14:textId="77777777" w:rsidR="00B075F0" w:rsidRPr="00B075F0" w:rsidRDefault="00B075F0" w:rsidP="00254CE7">
      <w:pPr>
        <w:numPr>
          <w:ilvl w:val="0"/>
          <w:numId w:val="47"/>
        </w:numPr>
        <w:spacing w:after="0" w:line="240" w:lineRule="auto"/>
        <w:jc w:val="both"/>
      </w:pPr>
      <w:r w:rsidRPr="00B075F0">
        <w:t xml:space="preserve">Riesgos de trazabilidad. </w:t>
      </w:r>
    </w:p>
    <w:p w14:paraId="31AF2031" w14:textId="77777777" w:rsidR="00B075F0" w:rsidRPr="00B075F0" w:rsidRDefault="00B075F0" w:rsidP="00B075F0">
      <w:pPr>
        <w:spacing w:after="0" w:line="240" w:lineRule="auto"/>
        <w:jc w:val="both"/>
      </w:pPr>
      <w:r w:rsidRPr="00B075F0">
        <w:t>A medida que la empresa madura y acumula historial estadístico, el ERP puede incluso evolucionar hacia modelos de inspección inteligente basados en desempeño histórico, donde el sistema ajusta automáticamente la intensidad de control según el comportamiento real de cada proveedor y material a lo largo del tiempo.</w:t>
      </w:r>
    </w:p>
    <w:p w14:paraId="7F8DD1C0" w14:textId="77777777" w:rsidR="00B075F0" w:rsidRDefault="00B075F0" w:rsidP="00B075F0">
      <w:pPr>
        <w:spacing w:after="0" w:line="240" w:lineRule="auto"/>
        <w:jc w:val="both"/>
      </w:pPr>
    </w:p>
    <w:p w14:paraId="5A311FC2" w14:textId="769AA7C2" w:rsidR="001D2D4E" w:rsidRPr="001D2D4E" w:rsidRDefault="00B075F0" w:rsidP="00B075F0">
      <w:pPr>
        <w:spacing w:after="0" w:line="240" w:lineRule="auto"/>
        <w:jc w:val="both"/>
      </w:pPr>
      <w:r w:rsidRPr="00B075F0">
        <w:rPr>
          <w:noProof/>
        </w:rPr>
        <w:lastRenderedPageBreak/>
        <w:drawing>
          <wp:anchor distT="0" distB="0" distL="114300" distR="114300" simplePos="0" relativeHeight="251657216" behindDoc="1" locked="0" layoutInCell="1" allowOverlap="1" wp14:anchorId="6E845CAD" wp14:editId="4E32981F">
            <wp:simplePos x="0" y="0"/>
            <wp:positionH relativeFrom="margin">
              <wp:posOffset>0</wp:posOffset>
            </wp:positionH>
            <wp:positionV relativeFrom="paragraph">
              <wp:posOffset>635264</wp:posOffset>
            </wp:positionV>
            <wp:extent cx="5361305" cy="1237615"/>
            <wp:effectExtent l="0" t="0" r="0" b="635"/>
            <wp:wrapTight wrapText="bothSides">
              <wp:wrapPolygon edited="0">
                <wp:start x="0" y="0"/>
                <wp:lineTo x="0" y="21279"/>
                <wp:lineTo x="21490" y="21279"/>
                <wp:lineTo x="21490" y="0"/>
                <wp:lineTo x="0" y="0"/>
              </wp:wrapPolygon>
            </wp:wrapTight>
            <wp:docPr id="13656459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5645918" name=""/>
                    <pic:cNvPicPr/>
                  </pic:nvPicPr>
                  <pic:blipFill>
                    <a:blip r:embed="rId31">
                      <a:extLst>
                        <a:ext uri="{28A0092B-C50C-407E-A947-70E740481C1C}">
                          <a14:useLocalDpi xmlns:a14="http://schemas.microsoft.com/office/drawing/2010/main" val="0"/>
                        </a:ext>
                      </a:extLst>
                    </a:blip>
                    <a:stretch>
                      <a:fillRect/>
                    </a:stretch>
                  </pic:blipFill>
                  <pic:spPr>
                    <a:xfrm>
                      <a:off x="0" y="0"/>
                      <a:ext cx="5361305" cy="1237615"/>
                    </a:xfrm>
                    <a:prstGeom prst="rect">
                      <a:avLst/>
                    </a:prstGeom>
                  </pic:spPr>
                </pic:pic>
              </a:graphicData>
            </a:graphic>
          </wp:anchor>
        </w:drawing>
      </w:r>
      <w:r w:rsidR="001D2D4E" w:rsidRPr="001D2D4E">
        <w:t>Si el material requiere inspección técnica o de calidad, el área correspondiente debe ejecutar las validaciones antes de liberar oficialmente el inventario dentro del ERP. Dependiendo del resultado, el material puede pasar a estados como:</w:t>
      </w:r>
    </w:p>
    <w:p w14:paraId="09B29AD5" w14:textId="604B5293" w:rsidR="00B075F0" w:rsidRDefault="00B075F0" w:rsidP="00B075F0">
      <w:pPr>
        <w:spacing w:after="0" w:line="240" w:lineRule="auto"/>
        <w:jc w:val="both"/>
      </w:pPr>
    </w:p>
    <w:p w14:paraId="137F47BA" w14:textId="3937156C" w:rsidR="001D2D4E" w:rsidRPr="001D2D4E" w:rsidRDefault="001D2D4E" w:rsidP="00B075F0">
      <w:pPr>
        <w:spacing w:after="0" w:line="240" w:lineRule="auto"/>
        <w:jc w:val="both"/>
      </w:pPr>
      <w:r w:rsidRPr="001D2D4E">
        <w:t>Una vez concluida satisfactoriamente la recepción, el ERP debe actualizar automáticamente:</w:t>
      </w:r>
    </w:p>
    <w:p w14:paraId="14EF6C23" w14:textId="77777777" w:rsidR="001D2D4E" w:rsidRPr="001D2D4E" w:rsidRDefault="001D2D4E" w:rsidP="00254CE7">
      <w:pPr>
        <w:numPr>
          <w:ilvl w:val="0"/>
          <w:numId w:val="42"/>
        </w:numPr>
        <w:spacing w:after="0" w:line="240" w:lineRule="auto"/>
        <w:jc w:val="both"/>
      </w:pPr>
      <w:r w:rsidRPr="001D2D4E">
        <w:t xml:space="preserve">Inventarios disponibles. </w:t>
      </w:r>
    </w:p>
    <w:p w14:paraId="40142BB8" w14:textId="77777777" w:rsidR="001D2D4E" w:rsidRPr="001D2D4E" w:rsidRDefault="001D2D4E" w:rsidP="00254CE7">
      <w:pPr>
        <w:numPr>
          <w:ilvl w:val="0"/>
          <w:numId w:val="42"/>
        </w:numPr>
        <w:spacing w:after="0" w:line="240" w:lineRule="auto"/>
        <w:jc w:val="both"/>
      </w:pPr>
      <w:r w:rsidRPr="001D2D4E">
        <w:t xml:space="preserve">Inventarios en tránsito. </w:t>
      </w:r>
    </w:p>
    <w:p w14:paraId="60DE03BD" w14:textId="77777777" w:rsidR="001D2D4E" w:rsidRPr="001D2D4E" w:rsidRDefault="001D2D4E" w:rsidP="00254CE7">
      <w:pPr>
        <w:numPr>
          <w:ilvl w:val="0"/>
          <w:numId w:val="42"/>
        </w:numPr>
        <w:spacing w:after="0" w:line="240" w:lineRule="auto"/>
        <w:jc w:val="both"/>
      </w:pPr>
      <w:r w:rsidRPr="001D2D4E">
        <w:t xml:space="preserve">Costos reales de importación. </w:t>
      </w:r>
    </w:p>
    <w:p w14:paraId="404257F4" w14:textId="77777777" w:rsidR="001D2D4E" w:rsidRPr="001D2D4E" w:rsidRDefault="001D2D4E" w:rsidP="00254CE7">
      <w:pPr>
        <w:numPr>
          <w:ilvl w:val="0"/>
          <w:numId w:val="42"/>
        </w:numPr>
        <w:spacing w:after="0" w:line="240" w:lineRule="auto"/>
        <w:jc w:val="both"/>
      </w:pPr>
      <w:r w:rsidRPr="001D2D4E">
        <w:t xml:space="preserve">Estado de la orden de compra. </w:t>
      </w:r>
    </w:p>
    <w:p w14:paraId="4C3513DE" w14:textId="77777777" w:rsidR="001D2D4E" w:rsidRPr="001D2D4E" w:rsidRDefault="001D2D4E" w:rsidP="00254CE7">
      <w:pPr>
        <w:numPr>
          <w:ilvl w:val="0"/>
          <w:numId w:val="42"/>
        </w:numPr>
        <w:spacing w:after="0" w:line="240" w:lineRule="auto"/>
        <w:jc w:val="both"/>
      </w:pPr>
      <w:r w:rsidRPr="001D2D4E">
        <w:t xml:space="preserve">Compromisos de producción. </w:t>
      </w:r>
    </w:p>
    <w:p w14:paraId="2B47F887" w14:textId="77777777" w:rsidR="001D2D4E" w:rsidRPr="001D2D4E" w:rsidRDefault="001D2D4E" w:rsidP="00254CE7">
      <w:pPr>
        <w:numPr>
          <w:ilvl w:val="0"/>
          <w:numId w:val="42"/>
        </w:numPr>
        <w:spacing w:after="0" w:line="240" w:lineRule="auto"/>
        <w:jc w:val="both"/>
      </w:pPr>
      <w:r w:rsidRPr="001D2D4E">
        <w:t xml:space="preserve">Disponibilidad MRP. </w:t>
      </w:r>
    </w:p>
    <w:p w14:paraId="03161476" w14:textId="77777777" w:rsidR="001D2D4E" w:rsidRPr="001D2D4E" w:rsidRDefault="001D2D4E" w:rsidP="00254CE7">
      <w:pPr>
        <w:numPr>
          <w:ilvl w:val="0"/>
          <w:numId w:val="42"/>
        </w:numPr>
        <w:spacing w:after="0" w:line="240" w:lineRule="auto"/>
        <w:jc w:val="both"/>
      </w:pPr>
      <w:r w:rsidRPr="001D2D4E">
        <w:t xml:space="preserve">Cuentas por pagar. </w:t>
      </w:r>
    </w:p>
    <w:p w14:paraId="011B95F0" w14:textId="77777777" w:rsidR="001D2D4E" w:rsidRPr="001D2D4E" w:rsidRDefault="001D2D4E" w:rsidP="00254CE7">
      <w:pPr>
        <w:numPr>
          <w:ilvl w:val="0"/>
          <w:numId w:val="42"/>
        </w:numPr>
        <w:spacing w:after="0" w:line="240" w:lineRule="auto"/>
        <w:jc w:val="both"/>
      </w:pPr>
      <w:r w:rsidRPr="001D2D4E">
        <w:t xml:space="preserve">Indicadores logísticos. </w:t>
      </w:r>
    </w:p>
    <w:p w14:paraId="37AC7AD6" w14:textId="77777777" w:rsidR="003B7812" w:rsidRDefault="003B7812" w:rsidP="00B075F0">
      <w:pPr>
        <w:spacing w:after="0" w:line="240" w:lineRule="auto"/>
        <w:jc w:val="both"/>
      </w:pPr>
    </w:p>
    <w:p w14:paraId="1A53CBF8" w14:textId="330A92BF" w:rsidR="001D2D4E" w:rsidRPr="001D2D4E" w:rsidRDefault="001D2D4E" w:rsidP="00B075F0">
      <w:pPr>
        <w:spacing w:after="0" w:line="240" w:lineRule="auto"/>
        <w:jc w:val="both"/>
      </w:pPr>
      <w:r w:rsidRPr="001D2D4E">
        <w:t>Todo este proceso debe mantenerse completamente trazable dentro del sistema mediante timestamps, documentos adjuntos, responsables y registros históricos. Esto permite posteriormente auditar tiempos de tránsito, eficiencia aduanal, desempeño logístico, tiempos de descarga y calidad de recepción, convirtiendo la cadena de abastecimiento en un sistema controlado, medible y continuamente optimizable.</w:t>
      </w:r>
    </w:p>
    <w:p w14:paraId="25800771" w14:textId="77777777" w:rsidR="001D2D4E" w:rsidRDefault="001D2D4E" w:rsidP="00B075F0">
      <w:pPr>
        <w:spacing w:after="0" w:line="240" w:lineRule="auto"/>
        <w:jc w:val="both"/>
      </w:pPr>
    </w:p>
    <w:p w14:paraId="7355CDC4" w14:textId="1CC0E5FC" w:rsidR="002216AF" w:rsidRPr="00F4621C" w:rsidRDefault="00F4621C" w:rsidP="00F4621C">
      <w:pPr>
        <w:spacing w:after="0" w:line="240" w:lineRule="auto"/>
        <w:jc w:val="both"/>
        <w:rPr>
          <w:b/>
          <w:bCs/>
        </w:rPr>
      </w:pPr>
      <w:r>
        <w:rPr>
          <w:b/>
          <w:bCs/>
        </w:rPr>
        <w:t xml:space="preserve">2.9 </w:t>
      </w:r>
      <w:r w:rsidR="002216AF" w:rsidRPr="00F4621C">
        <w:rPr>
          <w:b/>
          <w:bCs/>
        </w:rPr>
        <w:t xml:space="preserve">Inspección de recepción </w:t>
      </w:r>
    </w:p>
    <w:p w14:paraId="4203AC98" w14:textId="77777777" w:rsidR="002216AF" w:rsidRPr="002216AF" w:rsidRDefault="002216AF" w:rsidP="002216AF">
      <w:pPr>
        <w:spacing w:after="0" w:line="240" w:lineRule="auto"/>
        <w:jc w:val="both"/>
      </w:pPr>
      <w:r w:rsidRPr="002216AF">
        <w:t>La inspección de recepción de materiales constituye uno de los controles más importantes dentro de toda la cadena de abastecimiento industrial, ya que representa el punto donde la empresa valida formalmente que los materiales recibidos cumplen con las especificaciones técnicas, operacionales y de calidad requeridas antes de ser liberados para producción, almacenamiento o consumo. El objetivo principal de este proceso es evitar que materiales defectuosos, incorrectos, contaminados, dañados o fuera de especificación ingresen al inventario operativo y generen posteriormente problemas de producción, desperdicios, reclamos de clientes, paradas de línea o pérdidas financieras.</w:t>
      </w:r>
    </w:p>
    <w:p w14:paraId="2201200F" w14:textId="77777777" w:rsidR="002216AF" w:rsidRPr="002216AF" w:rsidRDefault="002216AF" w:rsidP="002216AF">
      <w:pPr>
        <w:spacing w:after="0" w:line="240" w:lineRule="auto"/>
        <w:jc w:val="both"/>
      </w:pPr>
      <w:r w:rsidRPr="002216AF">
        <w:t>La inspección de recepción debe ejecutarse inmediatamente después de concluido el proceso de Triple Check y una vez validado que existe consistencia razonable entre la orden de compra, la documentación del proveedor y la recepción física de la mercancía. Dependiendo del tipo de material, criticidad operacional y parametrización definida dentro del ERP, la inspección puede variar desde una simple validación visual hasta pruebas técnicas complejas de laboratorio o desempeño funcional.</w:t>
      </w:r>
    </w:p>
    <w:p w14:paraId="203794F3" w14:textId="77777777" w:rsidR="002216AF" w:rsidRPr="002216AF" w:rsidRDefault="002216AF" w:rsidP="002216AF">
      <w:pPr>
        <w:spacing w:after="0" w:line="240" w:lineRule="auto"/>
        <w:jc w:val="both"/>
      </w:pPr>
      <w:r w:rsidRPr="002216AF">
        <w:t>Idealmente, el ERP debe estar configurado para determinar automáticamente:</w:t>
      </w:r>
    </w:p>
    <w:p w14:paraId="0F59FC48" w14:textId="77777777" w:rsidR="002216AF" w:rsidRPr="002216AF" w:rsidRDefault="002216AF" w:rsidP="00254CE7">
      <w:pPr>
        <w:numPr>
          <w:ilvl w:val="0"/>
          <w:numId w:val="48"/>
        </w:numPr>
        <w:spacing w:after="0" w:line="240" w:lineRule="auto"/>
        <w:jc w:val="both"/>
      </w:pPr>
      <w:r w:rsidRPr="002216AF">
        <w:t xml:space="preserve">Si un material requiere inspección. </w:t>
      </w:r>
    </w:p>
    <w:p w14:paraId="0A300D02" w14:textId="77777777" w:rsidR="002216AF" w:rsidRPr="002216AF" w:rsidRDefault="002216AF" w:rsidP="00254CE7">
      <w:pPr>
        <w:numPr>
          <w:ilvl w:val="0"/>
          <w:numId w:val="48"/>
        </w:numPr>
        <w:spacing w:after="0" w:line="240" w:lineRule="auto"/>
        <w:jc w:val="both"/>
      </w:pPr>
      <w:r w:rsidRPr="002216AF">
        <w:t xml:space="preserve">Qué tipo de inspección aplicar. </w:t>
      </w:r>
    </w:p>
    <w:p w14:paraId="706FB7B3" w14:textId="77777777" w:rsidR="002216AF" w:rsidRPr="002216AF" w:rsidRDefault="002216AF" w:rsidP="00254CE7">
      <w:pPr>
        <w:numPr>
          <w:ilvl w:val="0"/>
          <w:numId w:val="48"/>
        </w:numPr>
        <w:spacing w:after="0" w:line="240" w:lineRule="auto"/>
        <w:jc w:val="both"/>
      </w:pPr>
      <w:r w:rsidRPr="002216AF">
        <w:t xml:space="preserve">Qué nivel de muestreo utilizar. </w:t>
      </w:r>
    </w:p>
    <w:p w14:paraId="08E75427" w14:textId="77777777" w:rsidR="002216AF" w:rsidRPr="002216AF" w:rsidRDefault="002216AF" w:rsidP="00254CE7">
      <w:pPr>
        <w:numPr>
          <w:ilvl w:val="0"/>
          <w:numId w:val="48"/>
        </w:numPr>
        <w:spacing w:after="0" w:line="240" w:lineRule="auto"/>
        <w:jc w:val="both"/>
      </w:pPr>
      <w:r w:rsidRPr="002216AF">
        <w:t xml:space="preserve">Qué parámetros validar. </w:t>
      </w:r>
    </w:p>
    <w:p w14:paraId="2D94150A" w14:textId="77777777" w:rsidR="002216AF" w:rsidRPr="002216AF" w:rsidRDefault="002216AF" w:rsidP="00254CE7">
      <w:pPr>
        <w:numPr>
          <w:ilvl w:val="0"/>
          <w:numId w:val="48"/>
        </w:numPr>
        <w:spacing w:after="0" w:line="240" w:lineRule="auto"/>
        <w:jc w:val="both"/>
      </w:pPr>
      <w:r w:rsidRPr="002216AF">
        <w:t xml:space="preserve">Qué responsable debe ejecutar la inspección. </w:t>
      </w:r>
    </w:p>
    <w:p w14:paraId="24F7F54E" w14:textId="77777777" w:rsidR="002216AF" w:rsidRPr="002216AF" w:rsidRDefault="002216AF" w:rsidP="00254CE7">
      <w:pPr>
        <w:numPr>
          <w:ilvl w:val="0"/>
          <w:numId w:val="48"/>
        </w:numPr>
        <w:spacing w:after="0" w:line="240" w:lineRule="auto"/>
        <w:jc w:val="both"/>
      </w:pPr>
      <w:r w:rsidRPr="002216AF">
        <w:t xml:space="preserve">Qué acciones tomar según el resultado. </w:t>
      </w:r>
    </w:p>
    <w:p w14:paraId="62C16A00" w14:textId="77777777" w:rsidR="002216AF" w:rsidRDefault="002216AF" w:rsidP="002216AF">
      <w:pPr>
        <w:spacing w:after="0" w:line="240" w:lineRule="auto"/>
        <w:jc w:val="both"/>
      </w:pPr>
    </w:p>
    <w:p w14:paraId="578A6E8D" w14:textId="112F684F" w:rsidR="002216AF" w:rsidRPr="002216AF" w:rsidRDefault="002216AF" w:rsidP="002216AF">
      <w:pPr>
        <w:spacing w:after="0" w:line="240" w:lineRule="auto"/>
        <w:jc w:val="both"/>
      </w:pPr>
      <w:r w:rsidRPr="002216AF">
        <w:lastRenderedPageBreak/>
        <w:t>Esto permite estandarizar criterios y evitar decisiones subjetivas o inconsistentes entre distintos inspectores o turnos operacionales.</w:t>
      </w:r>
    </w:p>
    <w:p w14:paraId="74C0006B" w14:textId="77777777" w:rsidR="002216AF" w:rsidRPr="002216AF" w:rsidRDefault="002216AF" w:rsidP="002216AF">
      <w:pPr>
        <w:spacing w:after="0" w:line="240" w:lineRule="auto"/>
        <w:jc w:val="both"/>
      </w:pPr>
      <w:r w:rsidRPr="002216AF">
        <w:t>La inspección de recepción normalmente puede incluir validaciones como:</w:t>
      </w:r>
    </w:p>
    <w:p w14:paraId="61EB8960" w14:textId="77777777" w:rsidR="002216AF" w:rsidRDefault="002216AF" w:rsidP="002216AF">
      <w:pPr>
        <w:spacing w:after="0" w:line="240" w:lineRule="auto"/>
        <w:jc w:val="both"/>
      </w:pPr>
    </w:p>
    <w:p w14:paraId="517B9267" w14:textId="0D08F7CE" w:rsidR="002216AF" w:rsidRDefault="002216AF" w:rsidP="002216AF">
      <w:pPr>
        <w:spacing w:after="0" w:line="240" w:lineRule="auto"/>
        <w:jc w:val="both"/>
      </w:pPr>
      <w:r w:rsidRPr="002216AF">
        <w:rPr>
          <w:noProof/>
        </w:rPr>
        <w:drawing>
          <wp:anchor distT="0" distB="0" distL="114300" distR="114300" simplePos="0" relativeHeight="251658240" behindDoc="1" locked="0" layoutInCell="1" allowOverlap="1" wp14:anchorId="09703E40" wp14:editId="508EB029">
            <wp:simplePos x="0" y="0"/>
            <wp:positionH relativeFrom="column">
              <wp:posOffset>-1833</wp:posOffset>
            </wp:positionH>
            <wp:positionV relativeFrom="paragraph">
              <wp:posOffset>-1030</wp:posOffset>
            </wp:positionV>
            <wp:extent cx="5400040" cy="2200910"/>
            <wp:effectExtent l="0" t="0" r="0" b="8890"/>
            <wp:wrapTight wrapText="bothSides">
              <wp:wrapPolygon edited="0">
                <wp:start x="0" y="0"/>
                <wp:lineTo x="0" y="21500"/>
                <wp:lineTo x="21488" y="21500"/>
                <wp:lineTo x="21488" y="0"/>
                <wp:lineTo x="0" y="0"/>
              </wp:wrapPolygon>
            </wp:wrapTight>
            <wp:docPr id="12597334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9733457" name=""/>
                    <pic:cNvPicPr/>
                  </pic:nvPicPr>
                  <pic:blipFill>
                    <a:blip r:embed="rId32">
                      <a:extLst>
                        <a:ext uri="{28A0092B-C50C-407E-A947-70E740481C1C}">
                          <a14:useLocalDpi xmlns:a14="http://schemas.microsoft.com/office/drawing/2010/main" val="0"/>
                        </a:ext>
                      </a:extLst>
                    </a:blip>
                    <a:stretch>
                      <a:fillRect/>
                    </a:stretch>
                  </pic:blipFill>
                  <pic:spPr>
                    <a:xfrm>
                      <a:off x="0" y="0"/>
                      <a:ext cx="5400040" cy="2200910"/>
                    </a:xfrm>
                    <a:prstGeom prst="rect">
                      <a:avLst/>
                    </a:prstGeom>
                  </pic:spPr>
                </pic:pic>
              </a:graphicData>
            </a:graphic>
          </wp:anchor>
        </w:drawing>
      </w:r>
      <w:r w:rsidRPr="002216AF">
        <w:t>Uno de los conceptos más importantes en este proceso es que no todos los materiales requieren el mismo nivel de control. Por esta razón, el ERP debe permitir clasificar materiales y proveedores según riesgo operacional y desempeño histórico. Por ejemplo:</w:t>
      </w:r>
    </w:p>
    <w:p w14:paraId="13A4D742" w14:textId="77777777" w:rsidR="002216AF" w:rsidRDefault="002216AF" w:rsidP="002216AF">
      <w:pPr>
        <w:spacing w:after="0" w:line="240" w:lineRule="auto"/>
        <w:jc w:val="both"/>
      </w:pPr>
    </w:p>
    <w:p w14:paraId="5432A5D4" w14:textId="77777777" w:rsidR="002216AF" w:rsidRDefault="002216AF" w:rsidP="002216AF">
      <w:pPr>
        <w:spacing w:after="0" w:line="240" w:lineRule="auto"/>
        <w:jc w:val="both"/>
      </w:pPr>
    </w:p>
    <w:p w14:paraId="3825EB4C" w14:textId="50EE3629" w:rsidR="002216AF" w:rsidRDefault="00BF525A" w:rsidP="002216AF">
      <w:pPr>
        <w:spacing w:after="0" w:line="240" w:lineRule="auto"/>
        <w:jc w:val="both"/>
      </w:pPr>
      <w:r w:rsidRPr="00BF525A">
        <w:rPr>
          <w:noProof/>
        </w:rPr>
        <w:drawing>
          <wp:anchor distT="0" distB="0" distL="114300" distR="114300" simplePos="0" relativeHeight="251659264" behindDoc="1" locked="0" layoutInCell="1" allowOverlap="1" wp14:anchorId="5DA0917C" wp14:editId="7C8AB624">
            <wp:simplePos x="0" y="0"/>
            <wp:positionH relativeFrom="column">
              <wp:posOffset>-1833</wp:posOffset>
            </wp:positionH>
            <wp:positionV relativeFrom="paragraph">
              <wp:posOffset>527</wp:posOffset>
            </wp:positionV>
            <wp:extent cx="5400040" cy="1242695"/>
            <wp:effectExtent l="0" t="0" r="0" b="0"/>
            <wp:wrapTight wrapText="bothSides">
              <wp:wrapPolygon edited="0">
                <wp:start x="0" y="0"/>
                <wp:lineTo x="0" y="21192"/>
                <wp:lineTo x="21488" y="21192"/>
                <wp:lineTo x="21488" y="0"/>
                <wp:lineTo x="0" y="0"/>
              </wp:wrapPolygon>
            </wp:wrapTight>
            <wp:docPr id="15685773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8577398" name=""/>
                    <pic:cNvPicPr/>
                  </pic:nvPicPr>
                  <pic:blipFill>
                    <a:blip r:embed="rId33">
                      <a:extLst>
                        <a:ext uri="{28A0092B-C50C-407E-A947-70E740481C1C}">
                          <a14:useLocalDpi xmlns:a14="http://schemas.microsoft.com/office/drawing/2010/main" val="0"/>
                        </a:ext>
                      </a:extLst>
                    </a:blip>
                    <a:stretch>
                      <a:fillRect/>
                    </a:stretch>
                  </pic:blipFill>
                  <pic:spPr>
                    <a:xfrm>
                      <a:off x="0" y="0"/>
                      <a:ext cx="5400040" cy="1242695"/>
                    </a:xfrm>
                    <a:prstGeom prst="rect">
                      <a:avLst/>
                    </a:prstGeom>
                  </pic:spPr>
                </pic:pic>
              </a:graphicData>
            </a:graphic>
          </wp:anchor>
        </w:drawing>
      </w:r>
    </w:p>
    <w:p w14:paraId="12C66136" w14:textId="480617DC" w:rsidR="002216AF" w:rsidRPr="002216AF" w:rsidRDefault="002216AF" w:rsidP="002216AF">
      <w:pPr>
        <w:spacing w:after="0" w:line="240" w:lineRule="auto"/>
        <w:jc w:val="both"/>
      </w:pPr>
      <w:r w:rsidRPr="002216AF">
        <w:t>Este modelo ayuda a balancear adecuadamente el nivel de control contra la velocidad operacional, evitando tanto el exceso innecesario de inspecciones como el ingreso descontrolado de materiales riesgosos.</w:t>
      </w:r>
    </w:p>
    <w:p w14:paraId="5F8BFD60" w14:textId="77777777" w:rsidR="002216AF" w:rsidRPr="002216AF" w:rsidRDefault="002216AF" w:rsidP="002216AF">
      <w:pPr>
        <w:spacing w:after="0" w:line="240" w:lineRule="auto"/>
        <w:jc w:val="both"/>
      </w:pPr>
      <w:r w:rsidRPr="002216AF">
        <w:t>Durante la inspección, el área de calidad debe documentar formalmente:</w:t>
      </w:r>
    </w:p>
    <w:p w14:paraId="188444E3" w14:textId="77777777" w:rsidR="002216AF" w:rsidRPr="002216AF" w:rsidRDefault="002216AF" w:rsidP="00254CE7">
      <w:pPr>
        <w:numPr>
          <w:ilvl w:val="0"/>
          <w:numId w:val="49"/>
        </w:numPr>
        <w:spacing w:after="0" w:line="240" w:lineRule="auto"/>
        <w:jc w:val="both"/>
      </w:pPr>
      <w:r w:rsidRPr="002216AF">
        <w:t xml:space="preserve">Cantidad inspeccionada. </w:t>
      </w:r>
    </w:p>
    <w:p w14:paraId="2553795B" w14:textId="77777777" w:rsidR="002216AF" w:rsidRPr="002216AF" w:rsidRDefault="002216AF" w:rsidP="00254CE7">
      <w:pPr>
        <w:numPr>
          <w:ilvl w:val="0"/>
          <w:numId w:val="49"/>
        </w:numPr>
        <w:spacing w:after="0" w:line="240" w:lineRule="auto"/>
        <w:jc w:val="both"/>
      </w:pPr>
      <w:r w:rsidRPr="002216AF">
        <w:t xml:space="preserve">Método utilizado. </w:t>
      </w:r>
    </w:p>
    <w:p w14:paraId="0E635714" w14:textId="77777777" w:rsidR="002216AF" w:rsidRPr="002216AF" w:rsidRDefault="002216AF" w:rsidP="00254CE7">
      <w:pPr>
        <w:numPr>
          <w:ilvl w:val="0"/>
          <w:numId w:val="49"/>
        </w:numPr>
        <w:spacing w:after="0" w:line="240" w:lineRule="auto"/>
        <w:jc w:val="both"/>
      </w:pPr>
      <w:r w:rsidRPr="002216AF">
        <w:t xml:space="preserve">Resultado obtenido. </w:t>
      </w:r>
    </w:p>
    <w:p w14:paraId="14104487" w14:textId="77777777" w:rsidR="002216AF" w:rsidRPr="002216AF" w:rsidRDefault="002216AF" w:rsidP="00254CE7">
      <w:pPr>
        <w:numPr>
          <w:ilvl w:val="0"/>
          <w:numId w:val="49"/>
        </w:numPr>
        <w:spacing w:after="0" w:line="240" w:lineRule="auto"/>
        <w:jc w:val="both"/>
      </w:pPr>
      <w:r w:rsidRPr="002216AF">
        <w:t xml:space="preserve">Desviaciones encontradas. </w:t>
      </w:r>
    </w:p>
    <w:p w14:paraId="4F21B39A" w14:textId="77777777" w:rsidR="002216AF" w:rsidRPr="002216AF" w:rsidRDefault="002216AF" w:rsidP="00254CE7">
      <w:pPr>
        <w:numPr>
          <w:ilvl w:val="0"/>
          <w:numId w:val="49"/>
        </w:numPr>
        <w:spacing w:after="0" w:line="240" w:lineRule="auto"/>
        <w:jc w:val="both"/>
      </w:pPr>
      <w:r w:rsidRPr="002216AF">
        <w:t xml:space="preserve">Evidencia fotográfica si aplica. </w:t>
      </w:r>
    </w:p>
    <w:p w14:paraId="5AF3FC80" w14:textId="77777777" w:rsidR="002216AF" w:rsidRPr="002216AF" w:rsidRDefault="002216AF" w:rsidP="00254CE7">
      <w:pPr>
        <w:numPr>
          <w:ilvl w:val="0"/>
          <w:numId w:val="49"/>
        </w:numPr>
        <w:spacing w:after="0" w:line="240" w:lineRule="auto"/>
        <w:jc w:val="both"/>
      </w:pPr>
      <w:r w:rsidRPr="002216AF">
        <w:t xml:space="preserve">Responsable de inspección. </w:t>
      </w:r>
    </w:p>
    <w:p w14:paraId="5D2AA75F" w14:textId="77777777" w:rsidR="002216AF" w:rsidRPr="002216AF" w:rsidRDefault="002216AF" w:rsidP="00254CE7">
      <w:pPr>
        <w:numPr>
          <w:ilvl w:val="0"/>
          <w:numId w:val="49"/>
        </w:numPr>
        <w:spacing w:after="0" w:line="240" w:lineRule="auto"/>
        <w:jc w:val="both"/>
      </w:pPr>
      <w:r w:rsidRPr="002216AF">
        <w:t xml:space="preserve">Fecha y hora. </w:t>
      </w:r>
    </w:p>
    <w:p w14:paraId="4863BE6E" w14:textId="77777777" w:rsidR="002216AF" w:rsidRDefault="002216AF" w:rsidP="00254CE7">
      <w:pPr>
        <w:numPr>
          <w:ilvl w:val="0"/>
          <w:numId w:val="49"/>
        </w:numPr>
        <w:spacing w:after="0" w:line="240" w:lineRule="auto"/>
        <w:jc w:val="both"/>
      </w:pPr>
      <w:r w:rsidRPr="002216AF">
        <w:t xml:space="preserve">Acción correctiva requerida. </w:t>
      </w:r>
    </w:p>
    <w:p w14:paraId="25D4D7CD" w14:textId="77777777" w:rsidR="00BF525A" w:rsidRPr="002216AF" w:rsidRDefault="00BF525A" w:rsidP="00BF525A">
      <w:pPr>
        <w:spacing w:after="0" w:line="240" w:lineRule="auto"/>
        <w:ind w:left="720"/>
        <w:jc w:val="both"/>
      </w:pPr>
    </w:p>
    <w:p w14:paraId="358D5069" w14:textId="77777777" w:rsidR="002216AF" w:rsidRPr="002216AF" w:rsidRDefault="002216AF" w:rsidP="002216AF">
      <w:pPr>
        <w:spacing w:after="0" w:line="240" w:lineRule="auto"/>
        <w:jc w:val="both"/>
      </w:pPr>
      <w:r w:rsidRPr="002216AF">
        <w:t>Una vez concluida la evaluación, el material puede recibir distintos estatus dentro del ERP:</w:t>
      </w:r>
    </w:p>
    <w:p w14:paraId="7A776F5E" w14:textId="4D52FD1C" w:rsidR="00BF525A" w:rsidRDefault="00BF525A" w:rsidP="002216AF">
      <w:pPr>
        <w:spacing w:after="0" w:line="240" w:lineRule="auto"/>
        <w:jc w:val="both"/>
      </w:pPr>
      <w:r w:rsidRPr="00BF525A">
        <w:rPr>
          <w:noProof/>
        </w:rPr>
        <w:lastRenderedPageBreak/>
        <w:drawing>
          <wp:inline distT="0" distB="0" distL="0" distR="0" wp14:anchorId="03C4F996" wp14:editId="444FDD9C">
            <wp:extent cx="5400040" cy="1424305"/>
            <wp:effectExtent l="0" t="0" r="0" b="4445"/>
            <wp:docPr id="9964759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6475956" name=""/>
                    <pic:cNvPicPr/>
                  </pic:nvPicPr>
                  <pic:blipFill>
                    <a:blip r:embed="rId34"/>
                    <a:stretch>
                      <a:fillRect/>
                    </a:stretch>
                  </pic:blipFill>
                  <pic:spPr>
                    <a:xfrm>
                      <a:off x="0" y="0"/>
                      <a:ext cx="5400040" cy="1424305"/>
                    </a:xfrm>
                    <a:prstGeom prst="rect">
                      <a:avLst/>
                    </a:prstGeom>
                  </pic:spPr>
                </pic:pic>
              </a:graphicData>
            </a:graphic>
          </wp:inline>
        </w:drawing>
      </w:r>
    </w:p>
    <w:p w14:paraId="27551A80" w14:textId="359B976B" w:rsidR="002216AF" w:rsidRPr="002216AF" w:rsidRDefault="002216AF" w:rsidP="002216AF">
      <w:pPr>
        <w:spacing w:after="0" w:line="240" w:lineRule="auto"/>
        <w:jc w:val="both"/>
      </w:pPr>
      <w:r w:rsidRPr="002216AF">
        <w:t>Cuando se detectan desviaciones, el sistema debe activar automáticamente workflows relacionados con:</w:t>
      </w:r>
    </w:p>
    <w:p w14:paraId="06E66450" w14:textId="77777777" w:rsidR="002216AF" w:rsidRPr="002216AF" w:rsidRDefault="002216AF" w:rsidP="00254CE7">
      <w:pPr>
        <w:numPr>
          <w:ilvl w:val="0"/>
          <w:numId w:val="50"/>
        </w:numPr>
        <w:spacing w:after="0" w:line="240" w:lineRule="auto"/>
        <w:jc w:val="both"/>
      </w:pPr>
      <w:r w:rsidRPr="002216AF">
        <w:t xml:space="preserve">Notificación a compras. </w:t>
      </w:r>
    </w:p>
    <w:p w14:paraId="4FA3134C" w14:textId="77777777" w:rsidR="002216AF" w:rsidRPr="002216AF" w:rsidRDefault="002216AF" w:rsidP="00254CE7">
      <w:pPr>
        <w:numPr>
          <w:ilvl w:val="0"/>
          <w:numId w:val="50"/>
        </w:numPr>
        <w:spacing w:after="0" w:line="240" w:lineRule="auto"/>
        <w:jc w:val="both"/>
      </w:pPr>
      <w:r w:rsidRPr="002216AF">
        <w:t xml:space="preserve">Reclamo proveedor. </w:t>
      </w:r>
    </w:p>
    <w:p w14:paraId="3E283A54" w14:textId="77777777" w:rsidR="002216AF" w:rsidRPr="002216AF" w:rsidRDefault="002216AF" w:rsidP="00254CE7">
      <w:pPr>
        <w:numPr>
          <w:ilvl w:val="0"/>
          <w:numId w:val="50"/>
        </w:numPr>
        <w:spacing w:after="0" w:line="240" w:lineRule="auto"/>
        <w:jc w:val="both"/>
      </w:pPr>
      <w:r w:rsidRPr="002216AF">
        <w:t xml:space="preserve">Bloqueo inventario. </w:t>
      </w:r>
    </w:p>
    <w:p w14:paraId="28527BB0" w14:textId="77777777" w:rsidR="002216AF" w:rsidRPr="002216AF" w:rsidRDefault="002216AF" w:rsidP="00254CE7">
      <w:pPr>
        <w:numPr>
          <w:ilvl w:val="0"/>
          <w:numId w:val="50"/>
        </w:numPr>
        <w:spacing w:after="0" w:line="240" w:lineRule="auto"/>
        <w:jc w:val="both"/>
      </w:pPr>
      <w:r w:rsidRPr="002216AF">
        <w:t xml:space="preserve">Generación NCR (No Conformance Report). </w:t>
      </w:r>
    </w:p>
    <w:p w14:paraId="7F5FDA3D" w14:textId="77777777" w:rsidR="002216AF" w:rsidRPr="002216AF" w:rsidRDefault="002216AF" w:rsidP="00254CE7">
      <w:pPr>
        <w:numPr>
          <w:ilvl w:val="0"/>
          <w:numId w:val="50"/>
        </w:numPr>
        <w:spacing w:after="0" w:line="240" w:lineRule="auto"/>
        <w:jc w:val="both"/>
      </w:pPr>
      <w:r w:rsidRPr="002216AF">
        <w:t xml:space="preserve">Seguimiento correctivo. </w:t>
      </w:r>
    </w:p>
    <w:p w14:paraId="1B44450E" w14:textId="77777777" w:rsidR="002216AF" w:rsidRPr="002216AF" w:rsidRDefault="002216AF" w:rsidP="00254CE7">
      <w:pPr>
        <w:numPr>
          <w:ilvl w:val="0"/>
          <w:numId w:val="50"/>
        </w:numPr>
        <w:spacing w:after="0" w:line="240" w:lineRule="auto"/>
        <w:jc w:val="both"/>
      </w:pPr>
      <w:r w:rsidRPr="002216AF">
        <w:t xml:space="preserve">Impacto producción. </w:t>
      </w:r>
    </w:p>
    <w:p w14:paraId="2519FD55" w14:textId="77777777" w:rsidR="002216AF" w:rsidRPr="002216AF" w:rsidRDefault="002216AF" w:rsidP="00254CE7">
      <w:pPr>
        <w:numPr>
          <w:ilvl w:val="0"/>
          <w:numId w:val="50"/>
        </w:numPr>
        <w:spacing w:after="0" w:line="240" w:lineRule="auto"/>
        <w:jc w:val="both"/>
      </w:pPr>
      <w:r w:rsidRPr="002216AF">
        <w:t xml:space="preserve">Actualización KPI proveedor. </w:t>
      </w:r>
    </w:p>
    <w:p w14:paraId="564CAD08" w14:textId="77777777" w:rsidR="00BF525A" w:rsidRDefault="00BF525A" w:rsidP="002216AF">
      <w:pPr>
        <w:spacing w:after="0" w:line="240" w:lineRule="auto"/>
        <w:jc w:val="both"/>
      </w:pPr>
    </w:p>
    <w:p w14:paraId="71187826" w14:textId="46F59472" w:rsidR="002216AF" w:rsidRPr="002216AF" w:rsidRDefault="002216AF" w:rsidP="002216AF">
      <w:pPr>
        <w:spacing w:after="0" w:line="240" w:lineRule="auto"/>
        <w:jc w:val="both"/>
      </w:pPr>
      <w:r w:rsidRPr="002216AF">
        <w:t>Además, todas las incidencias detectadas durante inspección deben alimentar indicadores históricos de desempeño de proveedores. Esto permite que el ERP evolucione progresivamente hacia modelos inteligentes de inspección basada en riesgo, donde la intensidad de control se ajusta automáticamente según el comportamiento histórico de cada proveedor y material.</w:t>
      </w:r>
    </w:p>
    <w:p w14:paraId="52C63494" w14:textId="77777777" w:rsidR="002216AF" w:rsidRDefault="002216AF" w:rsidP="002216AF">
      <w:pPr>
        <w:spacing w:after="0" w:line="240" w:lineRule="auto"/>
        <w:jc w:val="both"/>
      </w:pPr>
      <w:r w:rsidRPr="002216AF">
        <w:t>Algunos KPI típicos asociados a inspección de recepción son:</w:t>
      </w:r>
    </w:p>
    <w:p w14:paraId="7A0EF2FB" w14:textId="77777777" w:rsidR="00BF525A" w:rsidRDefault="00BF525A" w:rsidP="002216AF">
      <w:pPr>
        <w:spacing w:after="0" w:line="240" w:lineRule="auto"/>
        <w:jc w:val="both"/>
      </w:pPr>
    </w:p>
    <w:p w14:paraId="6B8BFA36" w14:textId="77777777" w:rsidR="00BF525A" w:rsidRDefault="00BF525A" w:rsidP="002216AF">
      <w:pPr>
        <w:spacing w:after="0" w:line="240" w:lineRule="auto"/>
        <w:jc w:val="both"/>
      </w:pPr>
    </w:p>
    <w:p w14:paraId="5E4676AA" w14:textId="42F680A6" w:rsidR="00BF525A" w:rsidRDefault="00BF525A" w:rsidP="002216AF">
      <w:pPr>
        <w:spacing w:after="0" w:line="240" w:lineRule="auto"/>
        <w:jc w:val="both"/>
      </w:pPr>
      <w:r w:rsidRPr="00BF525A">
        <w:rPr>
          <w:noProof/>
        </w:rPr>
        <w:drawing>
          <wp:inline distT="0" distB="0" distL="0" distR="0" wp14:anchorId="05B226AB" wp14:editId="64EF60F4">
            <wp:extent cx="5400040" cy="1433195"/>
            <wp:effectExtent l="0" t="0" r="0" b="0"/>
            <wp:docPr id="17741563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4156327" name=""/>
                    <pic:cNvPicPr/>
                  </pic:nvPicPr>
                  <pic:blipFill>
                    <a:blip r:embed="rId35"/>
                    <a:stretch>
                      <a:fillRect/>
                    </a:stretch>
                  </pic:blipFill>
                  <pic:spPr>
                    <a:xfrm>
                      <a:off x="0" y="0"/>
                      <a:ext cx="5400040" cy="1433195"/>
                    </a:xfrm>
                    <a:prstGeom prst="rect">
                      <a:avLst/>
                    </a:prstGeom>
                  </pic:spPr>
                </pic:pic>
              </a:graphicData>
            </a:graphic>
          </wp:inline>
        </w:drawing>
      </w:r>
    </w:p>
    <w:p w14:paraId="11D52402" w14:textId="1DB6E5B5" w:rsidR="002216AF" w:rsidRPr="002216AF" w:rsidRDefault="002216AF" w:rsidP="002216AF">
      <w:pPr>
        <w:spacing w:after="0" w:line="240" w:lineRule="auto"/>
        <w:jc w:val="both"/>
      </w:pPr>
      <w:r w:rsidRPr="002216AF">
        <w:t>En industrias maduras, la inspección de recepción no debe verse solamente como un proceso de “detectar errores”, sino como un componente estratégico de gestión de riesgo y estabilidad operacional. Un sistema de inspección bien diseñado protege simultáneamente producción, clientes, inventarios, finanzas y reputación de la empresa.</w:t>
      </w:r>
    </w:p>
    <w:p w14:paraId="08FC4BDC" w14:textId="6BE2BB3D" w:rsidR="002216AF" w:rsidRDefault="002216AF" w:rsidP="00B075F0">
      <w:pPr>
        <w:spacing w:after="0" w:line="240" w:lineRule="auto"/>
        <w:jc w:val="both"/>
      </w:pPr>
    </w:p>
    <w:p w14:paraId="07578A91" w14:textId="09B35514" w:rsidR="002216AF" w:rsidRDefault="002216AF" w:rsidP="00B075F0">
      <w:pPr>
        <w:spacing w:after="0" w:line="240" w:lineRule="auto"/>
        <w:jc w:val="both"/>
      </w:pPr>
    </w:p>
    <w:p w14:paraId="08D95408" w14:textId="77777777" w:rsidR="002131E3" w:rsidRDefault="002131E3" w:rsidP="00B075F0">
      <w:pPr>
        <w:spacing w:after="0" w:line="240" w:lineRule="auto"/>
        <w:jc w:val="both"/>
      </w:pPr>
    </w:p>
    <w:p w14:paraId="12407446" w14:textId="77777777" w:rsidR="002131E3" w:rsidRDefault="002131E3" w:rsidP="00B075F0">
      <w:pPr>
        <w:spacing w:after="0" w:line="240" w:lineRule="auto"/>
        <w:jc w:val="both"/>
      </w:pPr>
    </w:p>
    <w:p w14:paraId="5D033709" w14:textId="77777777" w:rsidR="002131E3" w:rsidRDefault="002131E3" w:rsidP="00B075F0">
      <w:pPr>
        <w:spacing w:after="0" w:line="240" w:lineRule="auto"/>
        <w:jc w:val="both"/>
      </w:pPr>
    </w:p>
    <w:p w14:paraId="7AD5BAE0" w14:textId="77777777" w:rsidR="002131E3" w:rsidRDefault="002131E3" w:rsidP="00B075F0">
      <w:pPr>
        <w:spacing w:after="0" w:line="240" w:lineRule="auto"/>
        <w:jc w:val="both"/>
      </w:pPr>
    </w:p>
    <w:p w14:paraId="65D48099" w14:textId="77777777" w:rsidR="002131E3" w:rsidRDefault="002131E3" w:rsidP="00B075F0">
      <w:pPr>
        <w:spacing w:after="0" w:line="240" w:lineRule="auto"/>
        <w:jc w:val="both"/>
      </w:pPr>
    </w:p>
    <w:p w14:paraId="20296770" w14:textId="77777777" w:rsidR="002131E3" w:rsidRDefault="002131E3" w:rsidP="00B075F0">
      <w:pPr>
        <w:spacing w:after="0" w:line="240" w:lineRule="auto"/>
        <w:jc w:val="both"/>
      </w:pPr>
    </w:p>
    <w:p w14:paraId="03BD59E5" w14:textId="77777777" w:rsidR="002131E3" w:rsidRDefault="002131E3" w:rsidP="00B075F0">
      <w:pPr>
        <w:spacing w:after="0" w:line="240" w:lineRule="auto"/>
        <w:jc w:val="both"/>
      </w:pPr>
    </w:p>
    <w:p w14:paraId="15C2D759" w14:textId="77777777" w:rsidR="002131E3" w:rsidRDefault="002131E3" w:rsidP="00B075F0">
      <w:pPr>
        <w:spacing w:after="0" w:line="240" w:lineRule="auto"/>
        <w:jc w:val="both"/>
      </w:pPr>
    </w:p>
    <w:p w14:paraId="2CEB79FD" w14:textId="77777777" w:rsidR="002131E3" w:rsidRDefault="002131E3" w:rsidP="00B075F0">
      <w:pPr>
        <w:spacing w:after="0" w:line="240" w:lineRule="auto"/>
        <w:jc w:val="both"/>
      </w:pPr>
    </w:p>
    <w:p w14:paraId="66371849" w14:textId="77777777" w:rsidR="002131E3" w:rsidRDefault="002131E3" w:rsidP="00B075F0">
      <w:pPr>
        <w:spacing w:after="0" w:line="240" w:lineRule="auto"/>
        <w:jc w:val="both"/>
      </w:pPr>
    </w:p>
    <w:p w14:paraId="5612D746" w14:textId="77777777" w:rsidR="002131E3" w:rsidRDefault="002131E3" w:rsidP="00B075F0">
      <w:pPr>
        <w:spacing w:after="0" w:line="240" w:lineRule="auto"/>
        <w:jc w:val="both"/>
      </w:pPr>
    </w:p>
    <w:p w14:paraId="53B06852" w14:textId="77777777" w:rsidR="002131E3" w:rsidRDefault="002131E3" w:rsidP="00B075F0">
      <w:pPr>
        <w:spacing w:after="0" w:line="240" w:lineRule="auto"/>
        <w:jc w:val="both"/>
      </w:pPr>
    </w:p>
    <w:p w14:paraId="565D6FC7" w14:textId="7F220D13" w:rsidR="002009C7" w:rsidRPr="00F4621C" w:rsidRDefault="00F4621C" w:rsidP="00F4621C">
      <w:pPr>
        <w:spacing w:after="0" w:line="240" w:lineRule="auto"/>
        <w:jc w:val="both"/>
        <w:rPr>
          <w:b/>
          <w:bCs/>
        </w:rPr>
      </w:pPr>
      <w:r>
        <w:rPr>
          <w:b/>
          <w:bCs/>
        </w:rPr>
        <w:lastRenderedPageBreak/>
        <w:t xml:space="preserve">2.10 </w:t>
      </w:r>
      <w:r w:rsidR="002131E3" w:rsidRPr="00F4621C">
        <w:rPr>
          <w:b/>
          <w:bCs/>
        </w:rPr>
        <w:t xml:space="preserve">Acciones a tomar </w:t>
      </w:r>
      <w:r w:rsidR="00292EFE" w:rsidRPr="00F4621C">
        <w:rPr>
          <w:b/>
          <w:bCs/>
        </w:rPr>
        <w:t>ante</w:t>
      </w:r>
      <w:r w:rsidR="002131E3" w:rsidRPr="00F4621C">
        <w:rPr>
          <w:b/>
          <w:bCs/>
        </w:rPr>
        <w:t xml:space="preserve"> la recepción de materiales</w:t>
      </w:r>
      <w:r>
        <w:rPr>
          <w:b/>
          <w:bCs/>
        </w:rPr>
        <w:t xml:space="preserve"> </w:t>
      </w:r>
      <w:r w:rsidR="002009C7" w:rsidRPr="00F4621C">
        <w:rPr>
          <w:b/>
          <w:bCs/>
        </w:rPr>
        <w:t>(MA-001)</w:t>
      </w:r>
    </w:p>
    <w:p w14:paraId="0803A769" w14:textId="77777777" w:rsidR="002131E3" w:rsidRDefault="002131E3" w:rsidP="002131E3">
      <w:pPr>
        <w:spacing w:after="0" w:line="240" w:lineRule="auto"/>
        <w:jc w:val="both"/>
      </w:pPr>
      <w:r w:rsidRPr="002216AF">
        <w:t>La siguiente matriz establece las acciones operacionales, administrativas y sistémicas que deben ejecutarse ante posibles desviaciones detectadas durante el proceso de Triple Check, inspección de calidad y recepción física de mercancías. El objetivo de este modelo es garantizar que toda diferencia entre la orden de compra, la factura/documentación del proveedor y la recepción física sea tratada de manera estructurada, uniforme y parametrizada dentro del ERP, minimizando riesgos financieros, operacionales, logísticos y de calidad. La matriz toma como base la política corporativa de tolerancia operacional de ±5%, previamente definida para cantidades, valores y condiciones de entrega, permitiendo diferenciar automáticamente entre desviaciones aceptables, desviaciones observables y desviaciones críticas que requieren bloqueo, rechazo, escalamiento o intervención gerencial. Además, este esquema permite mantener trazabilidad completa de incidencias, alimentar indicadores históricos de desempeño de proveedores y fortalecer continuamente los controles internos de la cadena de abastecimiento</w:t>
      </w:r>
    </w:p>
    <w:p w14:paraId="0F3A0C50" w14:textId="77777777" w:rsidR="002131E3" w:rsidRDefault="002131E3" w:rsidP="002131E3">
      <w:pPr>
        <w:spacing w:after="0" w:line="240" w:lineRule="auto"/>
        <w:jc w:val="both"/>
      </w:pPr>
      <w:r w:rsidRPr="002216AF">
        <w:rPr>
          <w:noProof/>
        </w:rPr>
        <w:drawing>
          <wp:anchor distT="0" distB="0" distL="114300" distR="114300" simplePos="0" relativeHeight="251660288" behindDoc="1" locked="0" layoutInCell="1" allowOverlap="1" wp14:anchorId="40F71023" wp14:editId="6132D598">
            <wp:simplePos x="0" y="0"/>
            <wp:positionH relativeFrom="column">
              <wp:posOffset>15983</wp:posOffset>
            </wp:positionH>
            <wp:positionV relativeFrom="paragraph">
              <wp:posOffset>329769</wp:posOffset>
            </wp:positionV>
            <wp:extent cx="5400040" cy="1567815"/>
            <wp:effectExtent l="0" t="0" r="0" b="0"/>
            <wp:wrapTight wrapText="bothSides">
              <wp:wrapPolygon edited="0">
                <wp:start x="0" y="0"/>
                <wp:lineTo x="0" y="21259"/>
                <wp:lineTo x="21488" y="21259"/>
                <wp:lineTo x="21488" y="0"/>
                <wp:lineTo x="0" y="0"/>
              </wp:wrapPolygon>
            </wp:wrapTight>
            <wp:docPr id="18206638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0663883" name=""/>
                    <pic:cNvPicPr/>
                  </pic:nvPicPr>
                  <pic:blipFill>
                    <a:blip r:embed="rId36" cstate="print">
                      <a:extLst>
                        <a:ext uri="{28A0092B-C50C-407E-A947-70E740481C1C}">
                          <a14:useLocalDpi xmlns:a14="http://schemas.microsoft.com/office/drawing/2010/main" val="0"/>
                        </a:ext>
                      </a:extLst>
                    </a:blip>
                    <a:stretch>
                      <a:fillRect/>
                    </a:stretch>
                  </pic:blipFill>
                  <pic:spPr>
                    <a:xfrm>
                      <a:off x="0" y="0"/>
                      <a:ext cx="5400040" cy="1567815"/>
                    </a:xfrm>
                    <a:prstGeom prst="rect">
                      <a:avLst/>
                    </a:prstGeom>
                  </pic:spPr>
                </pic:pic>
              </a:graphicData>
            </a:graphic>
          </wp:anchor>
        </w:drawing>
      </w:r>
    </w:p>
    <w:p w14:paraId="704BF9E5" w14:textId="1E243105" w:rsidR="002216AF" w:rsidRDefault="002216AF" w:rsidP="00B075F0">
      <w:pPr>
        <w:spacing w:after="0" w:line="240" w:lineRule="auto"/>
        <w:jc w:val="both"/>
      </w:pPr>
    </w:p>
    <w:p w14:paraId="0FBD7D73" w14:textId="77777777" w:rsidR="00817D40" w:rsidRPr="00817D40" w:rsidRDefault="00817D40" w:rsidP="00817D40">
      <w:pPr>
        <w:spacing w:after="0" w:line="240" w:lineRule="auto"/>
        <w:jc w:val="both"/>
      </w:pPr>
      <w:r w:rsidRPr="00817D40">
        <w:t>Una vez concluido el proceso de Triple Check y la inspección de recepción de calidad, el material debe recibir un estatus operacional formal dentro del ERP y también una identificación física visible dentro del almacén mediante etiquetas, códigos de color, ubicación segregada o bloqueo sistémico. Este paso es extremadamente importante porque define cómo podrá utilizarse el material dentro de la operación y evita que materiales incorrectos o pendientes de validación sean consumidos accidentalmente por producción.</w:t>
      </w:r>
    </w:p>
    <w:p w14:paraId="73826BE2" w14:textId="6518D6E4" w:rsidR="00817D40" w:rsidRPr="00817D40" w:rsidRDefault="00817D40" w:rsidP="00817D40">
      <w:pPr>
        <w:spacing w:after="0" w:line="240" w:lineRule="auto"/>
        <w:jc w:val="both"/>
      </w:pPr>
      <w:r w:rsidRPr="00817D40">
        <w:t>En términos básicos, toda recepción debería clasificarse al menos bajo tres estados fundamentales:</w:t>
      </w:r>
    </w:p>
    <w:p w14:paraId="18091658" w14:textId="04F8E7D6" w:rsidR="00817D40" w:rsidRDefault="00817D40" w:rsidP="00817D40">
      <w:pPr>
        <w:spacing w:after="0" w:line="240" w:lineRule="auto"/>
        <w:jc w:val="both"/>
      </w:pPr>
      <w:r w:rsidRPr="00817D40">
        <w:rPr>
          <w:noProof/>
        </w:rPr>
        <w:drawing>
          <wp:anchor distT="0" distB="0" distL="114300" distR="114300" simplePos="0" relativeHeight="251661312" behindDoc="1" locked="0" layoutInCell="1" allowOverlap="1" wp14:anchorId="66D949D5" wp14:editId="5BE2ABA5">
            <wp:simplePos x="0" y="0"/>
            <wp:positionH relativeFrom="margin">
              <wp:align>center</wp:align>
            </wp:positionH>
            <wp:positionV relativeFrom="paragraph">
              <wp:posOffset>287415</wp:posOffset>
            </wp:positionV>
            <wp:extent cx="4980952" cy="866667"/>
            <wp:effectExtent l="0" t="0" r="0" b="0"/>
            <wp:wrapTight wrapText="bothSides">
              <wp:wrapPolygon edited="0">
                <wp:start x="0" y="0"/>
                <wp:lineTo x="0" y="20903"/>
                <wp:lineTo x="21479" y="20903"/>
                <wp:lineTo x="21479" y="0"/>
                <wp:lineTo x="0" y="0"/>
              </wp:wrapPolygon>
            </wp:wrapTight>
            <wp:docPr id="12786309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8630914" name=""/>
                    <pic:cNvPicPr/>
                  </pic:nvPicPr>
                  <pic:blipFill>
                    <a:blip r:embed="rId37">
                      <a:extLst>
                        <a:ext uri="{28A0092B-C50C-407E-A947-70E740481C1C}">
                          <a14:useLocalDpi xmlns:a14="http://schemas.microsoft.com/office/drawing/2010/main" val="0"/>
                        </a:ext>
                      </a:extLst>
                    </a:blip>
                    <a:stretch>
                      <a:fillRect/>
                    </a:stretch>
                  </pic:blipFill>
                  <pic:spPr>
                    <a:xfrm>
                      <a:off x="0" y="0"/>
                      <a:ext cx="4980952" cy="866667"/>
                    </a:xfrm>
                    <a:prstGeom prst="rect">
                      <a:avLst/>
                    </a:prstGeom>
                  </pic:spPr>
                </pic:pic>
              </a:graphicData>
            </a:graphic>
          </wp:anchor>
        </w:drawing>
      </w:r>
    </w:p>
    <w:p w14:paraId="582A41C7" w14:textId="77777777" w:rsidR="00817D40" w:rsidRDefault="00817D40" w:rsidP="00817D40">
      <w:pPr>
        <w:spacing w:after="0" w:line="240" w:lineRule="auto"/>
        <w:jc w:val="both"/>
      </w:pPr>
    </w:p>
    <w:p w14:paraId="0FE20ECB" w14:textId="66A04A2B" w:rsidR="00817D40" w:rsidRDefault="00817D40" w:rsidP="00817D40">
      <w:pPr>
        <w:spacing w:after="0" w:line="240" w:lineRule="auto"/>
        <w:jc w:val="both"/>
      </w:pPr>
      <w:r w:rsidRPr="00817D40">
        <w:t>Sin embargo, en operaciones industriales más estructuradas, normalmente se utilizan estados adicionales que permiten administrar mejor las distintas situaciones operacionales, financieras y de calidad que pueden surgir durante la recepción. El ERP idealmente debe permitir parametrizar estos estados y controlar automáticamente qué materiales pueden o no ser utilizados, vendidos, transferidos o consumidos.</w:t>
      </w:r>
    </w:p>
    <w:p w14:paraId="374F36EA" w14:textId="77777777" w:rsidR="00F32D86" w:rsidRDefault="00F32D86" w:rsidP="00817D40">
      <w:pPr>
        <w:spacing w:after="0" w:line="240" w:lineRule="auto"/>
        <w:jc w:val="both"/>
      </w:pPr>
    </w:p>
    <w:p w14:paraId="72D6A21F" w14:textId="77777777" w:rsidR="00F4621C" w:rsidRDefault="00F4621C" w:rsidP="00F32D86">
      <w:pPr>
        <w:spacing w:after="0" w:line="240" w:lineRule="auto"/>
        <w:jc w:val="both"/>
        <w:rPr>
          <w:b/>
          <w:bCs/>
        </w:rPr>
      </w:pPr>
    </w:p>
    <w:p w14:paraId="0B2DC08A" w14:textId="77777777" w:rsidR="00F4621C" w:rsidRDefault="00F4621C" w:rsidP="00F32D86">
      <w:pPr>
        <w:spacing w:after="0" w:line="240" w:lineRule="auto"/>
        <w:jc w:val="both"/>
        <w:rPr>
          <w:b/>
          <w:bCs/>
        </w:rPr>
      </w:pPr>
    </w:p>
    <w:p w14:paraId="371CDD71" w14:textId="77777777" w:rsidR="00F4621C" w:rsidRDefault="00F4621C" w:rsidP="00F32D86">
      <w:pPr>
        <w:spacing w:after="0" w:line="240" w:lineRule="auto"/>
        <w:jc w:val="both"/>
        <w:rPr>
          <w:b/>
          <w:bCs/>
        </w:rPr>
      </w:pPr>
    </w:p>
    <w:p w14:paraId="56C87D6A" w14:textId="77777777" w:rsidR="00F4621C" w:rsidRDefault="00F4621C" w:rsidP="00F32D86">
      <w:pPr>
        <w:spacing w:after="0" w:line="240" w:lineRule="auto"/>
        <w:jc w:val="both"/>
        <w:rPr>
          <w:b/>
          <w:bCs/>
        </w:rPr>
      </w:pPr>
    </w:p>
    <w:p w14:paraId="288BCD05" w14:textId="767E6FB9" w:rsidR="00F32D86" w:rsidRPr="00F32D86" w:rsidRDefault="00F4621C" w:rsidP="00F32D86">
      <w:pPr>
        <w:spacing w:after="0" w:line="240" w:lineRule="auto"/>
        <w:jc w:val="both"/>
        <w:rPr>
          <w:b/>
          <w:bCs/>
        </w:rPr>
      </w:pPr>
      <w:r>
        <w:rPr>
          <w:b/>
          <w:bCs/>
        </w:rPr>
        <w:lastRenderedPageBreak/>
        <w:t xml:space="preserve">2.11 </w:t>
      </w:r>
      <w:r w:rsidR="00F32D86" w:rsidRPr="00F32D86">
        <w:rPr>
          <w:b/>
          <w:bCs/>
        </w:rPr>
        <w:t>Importancia estratégica</w:t>
      </w:r>
    </w:p>
    <w:p w14:paraId="1644FE94" w14:textId="77777777" w:rsidR="00F32D86" w:rsidRPr="00F32D86" w:rsidRDefault="00F32D86" w:rsidP="00F32D86">
      <w:pPr>
        <w:spacing w:after="0" w:line="240" w:lineRule="auto"/>
        <w:jc w:val="both"/>
      </w:pPr>
      <w:r w:rsidRPr="00F32D86">
        <w:t>Este sistema de clasificación es extremadamente importante porque protege simultáneamente:</w:t>
      </w:r>
    </w:p>
    <w:p w14:paraId="6FE72B5C" w14:textId="77777777" w:rsidR="00F32D86" w:rsidRPr="00F32D86" w:rsidRDefault="00F32D86" w:rsidP="00254CE7">
      <w:pPr>
        <w:numPr>
          <w:ilvl w:val="0"/>
          <w:numId w:val="53"/>
        </w:numPr>
        <w:spacing w:after="0" w:line="240" w:lineRule="auto"/>
        <w:jc w:val="both"/>
      </w:pPr>
      <w:r w:rsidRPr="00F32D86">
        <w:t xml:space="preserve">Producción. </w:t>
      </w:r>
    </w:p>
    <w:p w14:paraId="12776016" w14:textId="77777777" w:rsidR="00F32D86" w:rsidRPr="00F32D86" w:rsidRDefault="00F32D86" w:rsidP="00254CE7">
      <w:pPr>
        <w:numPr>
          <w:ilvl w:val="0"/>
          <w:numId w:val="53"/>
        </w:numPr>
        <w:spacing w:after="0" w:line="240" w:lineRule="auto"/>
        <w:jc w:val="both"/>
      </w:pPr>
      <w:r w:rsidRPr="00F32D86">
        <w:t xml:space="preserve">Clientes. </w:t>
      </w:r>
    </w:p>
    <w:p w14:paraId="08ADE29E" w14:textId="77777777" w:rsidR="00F32D86" w:rsidRPr="00F32D86" w:rsidRDefault="00F32D86" w:rsidP="00254CE7">
      <w:pPr>
        <w:numPr>
          <w:ilvl w:val="0"/>
          <w:numId w:val="53"/>
        </w:numPr>
        <w:spacing w:after="0" w:line="240" w:lineRule="auto"/>
        <w:jc w:val="both"/>
      </w:pPr>
      <w:r w:rsidRPr="00F32D86">
        <w:t xml:space="preserve">Inventarios. </w:t>
      </w:r>
    </w:p>
    <w:p w14:paraId="11DB8AD6" w14:textId="77777777" w:rsidR="00F32D86" w:rsidRPr="00F32D86" w:rsidRDefault="00F32D86" w:rsidP="00254CE7">
      <w:pPr>
        <w:numPr>
          <w:ilvl w:val="0"/>
          <w:numId w:val="53"/>
        </w:numPr>
        <w:spacing w:after="0" w:line="240" w:lineRule="auto"/>
        <w:jc w:val="both"/>
      </w:pPr>
      <w:r w:rsidRPr="00F32D86">
        <w:t xml:space="preserve">Finanzas. </w:t>
      </w:r>
    </w:p>
    <w:p w14:paraId="2E69F980" w14:textId="77777777" w:rsidR="00F32D86" w:rsidRPr="00F32D86" w:rsidRDefault="00F32D86" w:rsidP="00254CE7">
      <w:pPr>
        <w:numPr>
          <w:ilvl w:val="0"/>
          <w:numId w:val="53"/>
        </w:numPr>
        <w:spacing w:after="0" w:line="240" w:lineRule="auto"/>
        <w:jc w:val="both"/>
      </w:pPr>
      <w:r w:rsidRPr="00F32D86">
        <w:t xml:space="preserve">Trazabilidad. </w:t>
      </w:r>
    </w:p>
    <w:p w14:paraId="32958176" w14:textId="77777777" w:rsidR="00F32D86" w:rsidRPr="00F32D86" w:rsidRDefault="00F32D86" w:rsidP="00254CE7">
      <w:pPr>
        <w:numPr>
          <w:ilvl w:val="0"/>
          <w:numId w:val="53"/>
        </w:numPr>
        <w:spacing w:after="0" w:line="240" w:lineRule="auto"/>
        <w:jc w:val="both"/>
      </w:pPr>
      <w:r w:rsidRPr="00F32D86">
        <w:t xml:space="preserve">Cumplimiento regulatorio. </w:t>
      </w:r>
    </w:p>
    <w:p w14:paraId="2C945D2A" w14:textId="77777777" w:rsidR="00F32D86" w:rsidRPr="00F32D86" w:rsidRDefault="00F32D86" w:rsidP="00254CE7">
      <w:pPr>
        <w:numPr>
          <w:ilvl w:val="0"/>
          <w:numId w:val="53"/>
        </w:numPr>
        <w:spacing w:after="0" w:line="240" w:lineRule="auto"/>
        <w:jc w:val="both"/>
      </w:pPr>
      <w:r w:rsidRPr="00F32D86">
        <w:t xml:space="preserve">Calidad. </w:t>
      </w:r>
    </w:p>
    <w:p w14:paraId="52C6F12B" w14:textId="77777777" w:rsidR="00F32D86" w:rsidRPr="00F32D86" w:rsidRDefault="00F32D86" w:rsidP="00254CE7">
      <w:pPr>
        <w:numPr>
          <w:ilvl w:val="0"/>
          <w:numId w:val="53"/>
        </w:numPr>
        <w:spacing w:after="0" w:line="240" w:lineRule="auto"/>
        <w:jc w:val="both"/>
      </w:pPr>
      <w:r w:rsidRPr="00F32D86">
        <w:t xml:space="preserve">Seguridad operacional. </w:t>
      </w:r>
    </w:p>
    <w:p w14:paraId="351EE174" w14:textId="77777777" w:rsidR="00F32D86" w:rsidRPr="00F32D86" w:rsidRDefault="00F32D86" w:rsidP="00F32D86">
      <w:pPr>
        <w:spacing w:after="0" w:line="240" w:lineRule="auto"/>
        <w:jc w:val="both"/>
      </w:pPr>
      <w:r w:rsidRPr="00F32D86">
        <w:t>Además, el ERP debe impedir automáticamente que materiales bloqueados puedan:</w:t>
      </w:r>
    </w:p>
    <w:p w14:paraId="7CBBE904" w14:textId="77777777" w:rsidR="00F32D86" w:rsidRPr="00F32D86" w:rsidRDefault="00F32D86" w:rsidP="00254CE7">
      <w:pPr>
        <w:numPr>
          <w:ilvl w:val="0"/>
          <w:numId w:val="54"/>
        </w:numPr>
        <w:spacing w:after="0" w:line="240" w:lineRule="auto"/>
        <w:jc w:val="both"/>
      </w:pPr>
      <w:r w:rsidRPr="00F32D86">
        <w:t xml:space="preserve">Consumirse en producción. </w:t>
      </w:r>
    </w:p>
    <w:p w14:paraId="4FE74267" w14:textId="77777777" w:rsidR="00F32D86" w:rsidRPr="00F32D86" w:rsidRDefault="00F32D86" w:rsidP="00254CE7">
      <w:pPr>
        <w:numPr>
          <w:ilvl w:val="0"/>
          <w:numId w:val="54"/>
        </w:numPr>
        <w:spacing w:after="0" w:line="240" w:lineRule="auto"/>
        <w:jc w:val="both"/>
      </w:pPr>
      <w:r w:rsidRPr="00F32D86">
        <w:t xml:space="preserve">Transferirse. </w:t>
      </w:r>
    </w:p>
    <w:p w14:paraId="75EB3E4F" w14:textId="77777777" w:rsidR="00F32D86" w:rsidRPr="00F32D86" w:rsidRDefault="00F32D86" w:rsidP="00254CE7">
      <w:pPr>
        <w:numPr>
          <w:ilvl w:val="0"/>
          <w:numId w:val="54"/>
        </w:numPr>
        <w:spacing w:after="0" w:line="240" w:lineRule="auto"/>
        <w:jc w:val="both"/>
      </w:pPr>
      <w:r w:rsidRPr="00F32D86">
        <w:t xml:space="preserve">Venderse. </w:t>
      </w:r>
    </w:p>
    <w:p w14:paraId="5CC2552F" w14:textId="77777777" w:rsidR="00F32D86" w:rsidRDefault="00F32D86" w:rsidP="00254CE7">
      <w:pPr>
        <w:numPr>
          <w:ilvl w:val="0"/>
          <w:numId w:val="54"/>
        </w:numPr>
        <w:spacing w:after="0" w:line="240" w:lineRule="auto"/>
        <w:jc w:val="both"/>
      </w:pPr>
      <w:r w:rsidRPr="00F32D86">
        <w:t xml:space="preserve">Contabilizarse como disponibles. </w:t>
      </w:r>
    </w:p>
    <w:p w14:paraId="5F7D50F7" w14:textId="62810B13" w:rsidR="00F32D86" w:rsidRPr="00F32D86" w:rsidRDefault="00F32D86" w:rsidP="00254CE7">
      <w:pPr>
        <w:numPr>
          <w:ilvl w:val="0"/>
          <w:numId w:val="54"/>
        </w:numPr>
        <w:spacing w:after="0" w:line="240" w:lineRule="auto"/>
        <w:jc w:val="both"/>
      </w:pPr>
      <w:r>
        <w:t>Pagarse</w:t>
      </w:r>
    </w:p>
    <w:p w14:paraId="264AC8EA" w14:textId="77777777" w:rsidR="00F32D86" w:rsidRPr="00F32D86" w:rsidRDefault="00F32D86" w:rsidP="00F32D86">
      <w:pPr>
        <w:spacing w:after="0" w:line="240" w:lineRule="auto"/>
        <w:jc w:val="both"/>
      </w:pPr>
      <w:r w:rsidRPr="00F32D86">
        <w:t>Cuando esta lógica está correctamente implementada, la empresa reduce enormemente:</w:t>
      </w:r>
    </w:p>
    <w:p w14:paraId="1E0A6E82" w14:textId="77777777" w:rsidR="00F32D86" w:rsidRPr="00F32D86" w:rsidRDefault="00F32D86" w:rsidP="00254CE7">
      <w:pPr>
        <w:numPr>
          <w:ilvl w:val="0"/>
          <w:numId w:val="55"/>
        </w:numPr>
        <w:spacing w:after="0" w:line="240" w:lineRule="auto"/>
        <w:jc w:val="both"/>
      </w:pPr>
      <w:r w:rsidRPr="00F32D86">
        <w:t xml:space="preserve">Errores operacionales. </w:t>
      </w:r>
    </w:p>
    <w:p w14:paraId="113E3F3B" w14:textId="77777777" w:rsidR="00F32D86" w:rsidRPr="00F32D86" w:rsidRDefault="00F32D86" w:rsidP="00254CE7">
      <w:pPr>
        <w:numPr>
          <w:ilvl w:val="0"/>
          <w:numId w:val="55"/>
        </w:numPr>
        <w:spacing w:after="0" w:line="240" w:lineRule="auto"/>
        <w:jc w:val="both"/>
      </w:pPr>
      <w:r w:rsidRPr="00F32D86">
        <w:t xml:space="preserve">Reclamos. </w:t>
      </w:r>
    </w:p>
    <w:p w14:paraId="1C0C7149" w14:textId="77777777" w:rsidR="00F32D86" w:rsidRPr="00F32D86" w:rsidRDefault="00F32D86" w:rsidP="00254CE7">
      <w:pPr>
        <w:numPr>
          <w:ilvl w:val="0"/>
          <w:numId w:val="55"/>
        </w:numPr>
        <w:spacing w:after="0" w:line="240" w:lineRule="auto"/>
        <w:jc w:val="both"/>
      </w:pPr>
      <w:r w:rsidRPr="00F32D86">
        <w:t xml:space="preserve">Reprocesos. </w:t>
      </w:r>
    </w:p>
    <w:p w14:paraId="2462AF80" w14:textId="77777777" w:rsidR="00F32D86" w:rsidRPr="00F32D86" w:rsidRDefault="00F32D86" w:rsidP="00254CE7">
      <w:pPr>
        <w:numPr>
          <w:ilvl w:val="0"/>
          <w:numId w:val="55"/>
        </w:numPr>
        <w:spacing w:after="0" w:line="240" w:lineRule="auto"/>
        <w:jc w:val="both"/>
      </w:pPr>
      <w:r w:rsidRPr="00F32D86">
        <w:t xml:space="preserve">Contaminaciones. </w:t>
      </w:r>
    </w:p>
    <w:p w14:paraId="78F37AE4" w14:textId="77777777" w:rsidR="00F32D86" w:rsidRPr="00F32D86" w:rsidRDefault="00F32D86" w:rsidP="00254CE7">
      <w:pPr>
        <w:numPr>
          <w:ilvl w:val="0"/>
          <w:numId w:val="55"/>
        </w:numPr>
        <w:spacing w:after="0" w:line="240" w:lineRule="auto"/>
        <w:jc w:val="both"/>
      </w:pPr>
      <w:r w:rsidRPr="00F32D86">
        <w:t xml:space="preserve">Pérdidas financieras. </w:t>
      </w:r>
    </w:p>
    <w:p w14:paraId="2FBE8247" w14:textId="77777777" w:rsidR="00F32D86" w:rsidRPr="00F32D86" w:rsidRDefault="00F32D86" w:rsidP="00254CE7">
      <w:pPr>
        <w:numPr>
          <w:ilvl w:val="0"/>
          <w:numId w:val="55"/>
        </w:numPr>
        <w:spacing w:after="0" w:line="240" w:lineRule="auto"/>
        <w:jc w:val="both"/>
      </w:pPr>
      <w:r w:rsidRPr="00F32D86">
        <w:t xml:space="preserve">Problemas de trazabilidad. </w:t>
      </w:r>
    </w:p>
    <w:p w14:paraId="3A98A49A" w14:textId="77777777" w:rsidR="00F32D86" w:rsidRPr="00F32D86" w:rsidRDefault="00F32D86" w:rsidP="00254CE7">
      <w:pPr>
        <w:numPr>
          <w:ilvl w:val="0"/>
          <w:numId w:val="55"/>
        </w:numPr>
        <w:spacing w:after="0" w:line="240" w:lineRule="auto"/>
        <w:jc w:val="both"/>
      </w:pPr>
      <w:r w:rsidRPr="00F32D86">
        <w:t>Riesgos regulatorios.</w:t>
      </w:r>
    </w:p>
    <w:p w14:paraId="49DF6453" w14:textId="77777777" w:rsidR="00F32D86" w:rsidRPr="00817D40" w:rsidRDefault="00F32D86" w:rsidP="00817D40">
      <w:pPr>
        <w:spacing w:after="0" w:line="240" w:lineRule="auto"/>
        <w:jc w:val="both"/>
      </w:pPr>
    </w:p>
    <w:p w14:paraId="07ABE673" w14:textId="04EBB918" w:rsidR="002216AF" w:rsidRDefault="002216AF" w:rsidP="00B075F0">
      <w:pPr>
        <w:spacing w:after="0" w:line="240" w:lineRule="auto"/>
        <w:jc w:val="both"/>
      </w:pPr>
    </w:p>
    <w:p w14:paraId="1890D6FB" w14:textId="79AD7146" w:rsidR="00F32D86" w:rsidRDefault="00F32D86" w:rsidP="00B075F0">
      <w:pPr>
        <w:spacing w:after="0" w:line="240" w:lineRule="auto"/>
        <w:jc w:val="both"/>
      </w:pPr>
      <w:r w:rsidRPr="00F32D86">
        <w:rPr>
          <w:noProof/>
        </w:rPr>
        <w:drawing>
          <wp:inline distT="0" distB="0" distL="0" distR="0" wp14:anchorId="0DDF792D" wp14:editId="2F2E02FF">
            <wp:extent cx="5400040" cy="1866900"/>
            <wp:effectExtent l="0" t="0" r="0" b="0"/>
            <wp:docPr id="10423094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2309418" name=""/>
                    <pic:cNvPicPr/>
                  </pic:nvPicPr>
                  <pic:blipFill>
                    <a:blip r:embed="rId38"/>
                    <a:stretch>
                      <a:fillRect/>
                    </a:stretch>
                  </pic:blipFill>
                  <pic:spPr>
                    <a:xfrm>
                      <a:off x="0" y="0"/>
                      <a:ext cx="5400040" cy="1866900"/>
                    </a:xfrm>
                    <a:prstGeom prst="rect">
                      <a:avLst/>
                    </a:prstGeom>
                  </pic:spPr>
                </pic:pic>
              </a:graphicData>
            </a:graphic>
          </wp:inline>
        </w:drawing>
      </w:r>
    </w:p>
    <w:p w14:paraId="54EC679C" w14:textId="77777777" w:rsidR="00F32D86" w:rsidRDefault="00F32D86" w:rsidP="00B075F0">
      <w:pPr>
        <w:spacing w:after="0" w:line="240" w:lineRule="auto"/>
        <w:jc w:val="both"/>
      </w:pPr>
    </w:p>
    <w:p w14:paraId="7DA2AFE3" w14:textId="53D8B4BD" w:rsidR="00817D40" w:rsidRPr="00F4621C" w:rsidRDefault="00F4621C" w:rsidP="00F32D86">
      <w:pPr>
        <w:spacing w:after="0" w:line="240" w:lineRule="auto"/>
        <w:jc w:val="both"/>
        <w:rPr>
          <w:b/>
          <w:bCs/>
        </w:rPr>
      </w:pPr>
      <w:r w:rsidRPr="00F4621C">
        <w:rPr>
          <w:b/>
          <w:bCs/>
        </w:rPr>
        <w:t xml:space="preserve">2.12 </w:t>
      </w:r>
      <w:r w:rsidR="00817D40" w:rsidRPr="00F4621C">
        <w:rPr>
          <w:b/>
          <w:bCs/>
        </w:rPr>
        <w:t>Material para devolución</w:t>
      </w:r>
    </w:p>
    <w:p w14:paraId="370EF6AD" w14:textId="00435223" w:rsidR="00817D40" w:rsidRPr="00817D40" w:rsidRDefault="00817D40" w:rsidP="00817D40">
      <w:pPr>
        <w:spacing w:after="0" w:line="240" w:lineRule="auto"/>
        <w:jc w:val="both"/>
      </w:pPr>
      <w:r>
        <w:rPr>
          <w:lang w:val="es-419"/>
        </w:rPr>
        <w:t>C</w:t>
      </w:r>
      <w:r w:rsidRPr="00817D40">
        <w:t>uando la empresa determina que el material no será aceptado bajo ninguna condición y debe retornar físicamente al proveedor.</w:t>
      </w:r>
    </w:p>
    <w:p w14:paraId="541A188C" w14:textId="77777777" w:rsidR="00817D40" w:rsidRPr="00817D40" w:rsidRDefault="00817D40" w:rsidP="00817D40">
      <w:pPr>
        <w:spacing w:after="0" w:line="240" w:lineRule="auto"/>
        <w:jc w:val="both"/>
      </w:pPr>
      <w:r w:rsidRPr="00817D40">
        <w:t>Las causas típicas incluyen:</w:t>
      </w:r>
    </w:p>
    <w:p w14:paraId="082C9A90" w14:textId="77777777" w:rsidR="00817D40" w:rsidRPr="00817D40" w:rsidRDefault="00817D40" w:rsidP="00254CE7">
      <w:pPr>
        <w:numPr>
          <w:ilvl w:val="0"/>
          <w:numId w:val="51"/>
        </w:numPr>
        <w:spacing w:after="0" w:line="240" w:lineRule="auto"/>
        <w:jc w:val="both"/>
      </w:pPr>
      <w:r w:rsidRPr="00817D40">
        <w:t xml:space="preserve">Calidad crítica. </w:t>
      </w:r>
    </w:p>
    <w:p w14:paraId="323248C6" w14:textId="77777777" w:rsidR="00817D40" w:rsidRPr="00817D40" w:rsidRDefault="00817D40" w:rsidP="00254CE7">
      <w:pPr>
        <w:numPr>
          <w:ilvl w:val="0"/>
          <w:numId w:val="51"/>
        </w:numPr>
        <w:spacing w:after="0" w:line="240" w:lineRule="auto"/>
        <w:jc w:val="both"/>
      </w:pPr>
      <w:r w:rsidRPr="00817D40">
        <w:t xml:space="preserve">Material incorrecto. </w:t>
      </w:r>
    </w:p>
    <w:p w14:paraId="4E1EB230" w14:textId="77777777" w:rsidR="00817D40" w:rsidRPr="00817D40" w:rsidRDefault="00817D40" w:rsidP="00254CE7">
      <w:pPr>
        <w:numPr>
          <w:ilvl w:val="0"/>
          <w:numId w:val="51"/>
        </w:numPr>
        <w:spacing w:after="0" w:line="240" w:lineRule="auto"/>
        <w:jc w:val="both"/>
      </w:pPr>
      <w:r w:rsidRPr="00817D40">
        <w:t xml:space="preserve">Daño severo. </w:t>
      </w:r>
    </w:p>
    <w:p w14:paraId="0AA6C89D" w14:textId="77777777" w:rsidR="00817D40" w:rsidRPr="00817D40" w:rsidRDefault="00817D40" w:rsidP="00254CE7">
      <w:pPr>
        <w:numPr>
          <w:ilvl w:val="0"/>
          <w:numId w:val="51"/>
        </w:numPr>
        <w:spacing w:after="0" w:line="240" w:lineRule="auto"/>
        <w:jc w:val="both"/>
      </w:pPr>
      <w:r w:rsidRPr="00817D40">
        <w:t xml:space="preserve">Contaminación. </w:t>
      </w:r>
    </w:p>
    <w:p w14:paraId="3B6AD519" w14:textId="77777777" w:rsidR="00817D40" w:rsidRPr="00817D40" w:rsidRDefault="00817D40" w:rsidP="00254CE7">
      <w:pPr>
        <w:numPr>
          <w:ilvl w:val="0"/>
          <w:numId w:val="51"/>
        </w:numPr>
        <w:spacing w:after="0" w:line="240" w:lineRule="auto"/>
        <w:jc w:val="both"/>
      </w:pPr>
      <w:r w:rsidRPr="00817D40">
        <w:t xml:space="preserve">Sobre entrega rechazada. </w:t>
      </w:r>
    </w:p>
    <w:p w14:paraId="0C7E046A" w14:textId="77777777" w:rsidR="00817D40" w:rsidRPr="00817D40" w:rsidRDefault="00817D40" w:rsidP="00254CE7">
      <w:pPr>
        <w:numPr>
          <w:ilvl w:val="0"/>
          <w:numId w:val="51"/>
        </w:numPr>
        <w:spacing w:after="0" w:line="240" w:lineRule="auto"/>
        <w:jc w:val="both"/>
      </w:pPr>
      <w:r w:rsidRPr="00817D40">
        <w:t xml:space="preserve">Problemas regulatorios. </w:t>
      </w:r>
    </w:p>
    <w:p w14:paraId="597C124D" w14:textId="77777777" w:rsidR="00817D40" w:rsidRPr="00817D40" w:rsidRDefault="00817D40" w:rsidP="00254CE7">
      <w:pPr>
        <w:numPr>
          <w:ilvl w:val="0"/>
          <w:numId w:val="51"/>
        </w:numPr>
        <w:spacing w:after="0" w:line="240" w:lineRule="auto"/>
        <w:jc w:val="both"/>
      </w:pPr>
      <w:r w:rsidRPr="00817D40">
        <w:t xml:space="preserve">Incumplimiento contractual. </w:t>
      </w:r>
    </w:p>
    <w:p w14:paraId="07D6EBDE" w14:textId="77777777" w:rsidR="00817D40" w:rsidRPr="00817D40" w:rsidRDefault="00817D40" w:rsidP="00817D40">
      <w:pPr>
        <w:spacing w:after="0" w:line="240" w:lineRule="auto"/>
        <w:jc w:val="both"/>
      </w:pPr>
      <w:r w:rsidRPr="00817D40">
        <w:t>En este caso el ERP debe:</w:t>
      </w:r>
    </w:p>
    <w:p w14:paraId="5B235998" w14:textId="77777777" w:rsidR="00817D40" w:rsidRPr="00817D40" w:rsidRDefault="00817D40" w:rsidP="00254CE7">
      <w:pPr>
        <w:numPr>
          <w:ilvl w:val="0"/>
          <w:numId w:val="52"/>
        </w:numPr>
        <w:spacing w:after="0" w:line="240" w:lineRule="auto"/>
        <w:jc w:val="both"/>
      </w:pPr>
      <w:r w:rsidRPr="00817D40">
        <w:t xml:space="preserve">Bloquear completamente inventario. </w:t>
      </w:r>
    </w:p>
    <w:p w14:paraId="76311407" w14:textId="77777777" w:rsidR="00817D40" w:rsidRPr="00817D40" w:rsidRDefault="00817D40" w:rsidP="00254CE7">
      <w:pPr>
        <w:numPr>
          <w:ilvl w:val="0"/>
          <w:numId w:val="52"/>
        </w:numPr>
        <w:spacing w:after="0" w:line="240" w:lineRule="auto"/>
        <w:jc w:val="both"/>
      </w:pPr>
      <w:r w:rsidRPr="00817D40">
        <w:t xml:space="preserve">Generar autorización devolución. </w:t>
      </w:r>
    </w:p>
    <w:p w14:paraId="53DA3B64" w14:textId="77777777" w:rsidR="00817D40" w:rsidRPr="00817D40" w:rsidRDefault="00817D40" w:rsidP="00254CE7">
      <w:pPr>
        <w:numPr>
          <w:ilvl w:val="0"/>
          <w:numId w:val="52"/>
        </w:numPr>
        <w:spacing w:after="0" w:line="240" w:lineRule="auto"/>
        <w:jc w:val="both"/>
      </w:pPr>
      <w:r w:rsidRPr="00817D40">
        <w:lastRenderedPageBreak/>
        <w:t xml:space="preserve">Crear trazabilidad logística. </w:t>
      </w:r>
    </w:p>
    <w:p w14:paraId="76254610" w14:textId="77777777" w:rsidR="00817D40" w:rsidRPr="00817D40" w:rsidRDefault="00817D40" w:rsidP="00254CE7">
      <w:pPr>
        <w:numPr>
          <w:ilvl w:val="0"/>
          <w:numId w:val="52"/>
        </w:numPr>
        <w:spacing w:after="0" w:line="240" w:lineRule="auto"/>
        <w:jc w:val="both"/>
      </w:pPr>
      <w:r w:rsidRPr="00817D40">
        <w:t xml:space="preserve">Coordinar transporte retorno. </w:t>
      </w:r>
    </w:p>
    <w:p w14:paraId="0EFDD2BF" w14:textId="77777777" w:rsidR="00817D40" w:rsidRDefault="00817D40" w:rsidP="00254CE7">
      <w:pPr>
        <w:numPr>
          <w:ilvl w:val="0"/>
          <w:numId w:val="52"/>
        </w:numPr>
        <w:spacing w:after="0" w:line="240" w:lineRule="auto"/>
        <w:jc w:val="both"/>
      </w:pPr>
      <w:r w:rsidRPr="00817D40">
        <w:t xml:space="preserve">Registrar impacto financiero. </w:t>
      </w:r>
    </w:p>
    <w:p w14:paraId="539796EF" w14:textId="243115C4" w:rsidR="00817D40" w:rsidRPr="00817D40" w:rsidRDefault="00817D40" w:rsidP="00254CE7">
      <w:pPr>
        <w:numPr>
          <w:ilvl w:val="0"/>
          <w:numId w:val="52"/>
        </w:numPr>
        <w:spacing w:after="0" w:line="240" w:lineRule="auto"/>
        <w:jc w:val="both"/>
      </w:pPr>
      <w:r>
        <w:t>Bloquea pago.</w:t>
      </w:r>
    </w:p>
    <w:p w14:paraId="3A8A9179" w14:textId="77777777" w:rsidR="00817D40" w:rsidRDefault="00817D40" w:rsidP="00254CE7">
      <w:pPr>
        <w:numPr>
          <w:ilvl w:val="0"/>
          <w:numId w:val="52"/>
        </w:numPr>
        <w:spacing w:after="0" w:line="240" w:lineRule="auto"/>
        <w:jc w:val="both"/>
      </w:pPr>
      <w:r w:rsidRPr="00817D40">
        <w:t>Mantener orden abierta hasta resolución.</w:t>
      </w:r>
    </w:p>
    <w:p w14:paraId="6C35AEB8" w14:textId="77777777" w:rsidR="00F32D86" w:rsidRDefault="00F32D86" w:rsidP="00F32D86">
      <w:pPr>
        <w:spacing w:after="0" w:line="240" w:lineRule="auto"/>
        <w:jc w:val="both"/>
      </w:pPr>
    </w:p>
    <w:p w14:paraId="1DDEF5AF" w14:textId="644F19B1" w:rsidR="00F32D86" w:rsidRPr="00F32D86" w:rsidRDefault="00F4621C" w:rsidP="00F32D86">
      <w:pPr>
        <w:spacing w:after="0" w:line="240" w:lineRule="auto"/>
        <w:jc w:val="both"/>
        <w:rPr>
          <w:b/>
          <w:bCs/>
        </w:rPr>
      </w:pPr>
      <w:r>
        <w:rPr>
          <w:b/>
          <w:bCs/>
        </w:rPr>
        <w:t xml:space="preserve">2.13 </w:t>
      </w:r>
      <w:r w:rsidR="00F32D86" w:rsidRPr="00F32D86">
        <w:rPr>
          <w:b/>
          <w:bCs/>
        </w:rPr>
        <w:t>Material No Conforme</w:t>
      </w:r>
    </w:p>
    <w:p w14:paraId="0D8405FE" w14:textId="77777777" w:rsidR="00F32D86" w:rsidRPr="00F32D86" w:rsidRDefault="00F32D86" w:rsidP="00F32D86">
      <w:pPr>
        <w:spacing w:after="0" w:line="240" w:lineRule="auto"/>
        <w:jc w:val="both"/>
      </w:pPr>
      <w:r w:rsidRPr="00F32D86">
        <w:t>El estado “No Conforme” indica que el material presenta alguna desviación respecto a:</w:t>
      </w:r>
    </w:p>
    <w:p w14:paraId="1CE6A114" w14:textId="77777777" w:rsidR="00F32D86" w:rsidRPr="00F32D86" w:rsidRDefault="00F32D86" w:rsidP="00254CE7">
      <w:pPr>
        <w:numPr>
          <w:ilvl w:val="0"/>
          <w:numId w:val="56"/>
        </w:numPr>
        <w:spacing w:after="0" w:line="240" w:lineRule="auto"/>
        <w:jc w:val="both"/>
      </w:pPr>
      <w:r w:rsidRPr="00F32D86">
        <w:t xml:space="preserve">Calidad. </w:t>
      </w:r>
    </w:p>
    <w:p w14:paraId="56BE3626" w14:textId="77777777" w:rsidR="00F32D86" w:rsidRPr="00F32D86" w:rsidRDefault="00F32D86" w:rsidP="00254CE7">
      <w:pPr>
        <w:numPr>
          <w:ilvl w:val="0"/>
          <w:numId w:val="56"/>
        </w:numPr>
        <w:spacing w:after="0" w:line="240" w:lineRule="auto"/>
        <w:jc w:val="both"/>
      </w:pPr>
      <w:r w:rsidRPr="00F32D86">
        <w:t xml:space="preserve">Cantidad. </w:t>
      </w:r>
    </w:p>
    <w:p w14:paraId="5A3022A3" w14:textId="77777777" w:rsidR="00F32D86" w:rsidRPr="00F32D86" w:rsidRDefault="00F32D86" w:rsidP="00254CE7">
      <w:pPr>
        <w:numPr>
          <w:ilvl w:val="0"/>
          <w:numId w:val="56"/>
        </w:numPr>
        <w:spacing w:after="0" w:line="240" w:lineRule="auto"/>
        <w:jc w:val="both"/>
      </w:pPr>
      <w:r w:rsidRPr="00F32D86">
        <w:t xml:space="preserve">Documentación. </w:t>
      </w:r>
    </w:p>
    <w:p w14:paraId="03ADACAC" w14:textId="77777777" w:rsidR="00F32D86" w:rsidRPr="00F32D86" w:rsidRDefault="00F32D86" w:rsidP="00254CE7">
      <w:pPr>
        <w:numPr>
          <w:ilvl w:val="0"/>
          <w:numId w:val="56"/>
        </w:numPr>
        <w:spacing w:after="0" w:line="240" w:lineRule="auto"/>
        <w:jc w:val="both"/>
      </w:pPr>
      <w:r w:rsidRPr="00F32D86">
        <w:t xml:space="preserve">Empaque. </w:t>
      </w:r>
    </w:p>
    <w:p w14:paraId="38C5F3B7" w14:textId="77777777" w:rsidR="00F32D86" w:rsidRPr="00F32D86" w:rsidRDefault="00F32D86" w:rsidP="00254CE7">
      <w:pPr>
        <w:numPr>
          <w:ilvl w:val="0"/>
          <w:numId w:val="56"/>
        </w:numPr>
        <w:spacing w:after="0" w:line="240" w:lineRule="auto"/>
        <w:jc w:val="both"/>
      </w:pPr>
      <w:r w:rsidRPr="00F32D86">
        <w:t xml:space="preserve">Condición física. </w:t>
      </w:r>
    </w:p>
    <w:p w14:paraId="1D2373EC" w14:textId="77777777" w:rsidR="00F32D86" w:rsidRPr="00F32D86" w:rsidRDefault="00F32D86" w:rsidP="00254CE7">
      <w:pPr>
        <w:numPr>
          <w:ilvl w:val="0"/>
          <w:numId w:val="56"/>
        </w:numPr>
        <w:spacing w:after="0" w:line="240" w:lineRule="auto"/>
        <w:jc w:val="both"/>
      </w:pPr>
      <w:r w:rsidRPr="00F32D86">
        <w:t xml:space="preserve">Especificación técnica. </w:t>
      </w:r>
    </w:p>
    <w:p w14:paraId="7422E04D" w14:textId="77777777" w:rsidR="00F32D86" w:rsidRPr="00F32D86" w:rsidRDefault="00F32D86" w:rsidP="00254CE7">
      <w:pPr>
        <w:numPr>
          <w:ilvl w:val="0"/>
          <w:numId w:val="56"/>
        </w:numPr>
        <w:spacing w:after="0" w:line="240" w:lineRule="auto"/>
        <w:jc w:val="both"/>
      </w:pPr>
      <w:r w:rsidRPr="00F32D86">
        <w:t xml:space="preserve">Lote. </w:t>
      </w:r>
    </w:p>
    <w:p w14:paraId="7903D352" w14:textId="77777777" w:rsidR="00F32D86" w:rsidRPr="00F32D86" w:rsidRDefault="00F32D86" w:rsidP="00254CE7">
      <w:pPr>
        <w:numPr>
          <w:ilvl w:val="0"/>
          <w:numId w:val="56"/>
        </w:numPr>
        <w:spacing w:after="0" w:line="240" w:lineRule="auto"/>
        <w:jc w:val="both"/>
      </w:pPr>
      <w:r w:rsidRPr="00F32D86">
        <w:t xml:space="preserve">Trazabilidad. </w:t>
      </w:r>
    </w:p>
    <w:p w14:paraId="22CED99E" w14:textId="77777777" w:rsidR="00F32D86" w:rsidRPr="00F32D86" w:rsidRDefault="00F32D86" w:rsidP="00F32D86">
      <w:pPr>
        <w:spacing w:after="0" w:line="240" w:lineRule="auto"/>
        <w:jc w:val="both"/>
      </w:pPr>
      <w:r w:rsidRPr="00F32D86">
        <w:t>Sin embargo, esto no significa necesariamente que el material será devuelto inmediatamente. Muchas veces el material puede:</w:t>
      </w:r>
    </w:p>
    <w:p w14:paraId="747F3A5E" w14:textId="77777777" w:rsidR="00F32D86" w:rsidRPr="00F32D86" w:rsidRDefault="00F32D86" w:rsidP="00254CE7">
      <w:pPr>
        <w:numPr>
          <w:ilvl w:val="0"/>
          <w:numId w:val="57"/>
        </w:numPr>
        <w:spacing w:after="0" w:line="240" w:lineRule="auto"/>
        <w:jc w:val="both"/>
      </w:pPr>
      <w:r w:rsidRPr="00F32D86">
        <w:t xml:space="preserve">Ser evaluado nuevamente. </w:t>
      </w:r>
    </w:p>
    <w:p w14:paraId="4FEF1C49" w14:textId="77777777" w:rsidR="00F32D86" w:rsidRPr="00F32D86" w:rsidRDefault="00F32D86" w:rsidP="00254CE7">
      <w:pPr>
        <w:numPr>
          <w:ilvl w:val="0"/>
          <w:numId w:val="57"/>
        </w:numPr>
        <w:spacing w:after="0" w:line="240" w:lineRule="auto"/>
        <w:jc w:val="both"/>
      </w:pPr>
      <w:r w:rsidRPr="00F32D86">
        <w:t xml:space="preserve">Ser reprocesado. </w:t>
      </w:r>
    </w:p>
    <w:p w14:paraId="231D0B57" w14:textId="77777777" w:rsidR="00F32D86" w:rsidRPr="00F32D86" w:rsidRDefault="00F32D86" w:rsidP="00254CE7">
      <w:pPr>
        <w:numPr>
          <w:ilvl w:val="0"/>
          <w:numId w:val="57"/>
        </w:numPr>
        <w:spacing w:after="0" w:line="240" w:lineRule="auto"/>
        <w:jc w:val="both"/>
      </w:pPr>
      <w:r w:rsidRPr="00F32D86">
        <w:t xml:space="preserve">Utilizarse parcialmente. </w:t>
      </w:r>
    </w:p>
    <w:p w14:paraId="2C48D4E2" w14:textId="77777777" w:rsidR="00F32D86" w:rsidRPr="00F32D86" w:rsidRDefault="00F32D86" w:rsidP="00254CE7">
      <w:pPr>
        <w:numPr>
          <w:ilvl w:val="0"/>
          <w:numId w:val="57"/>
        </w:numPr>
        <w:spacing w:after="0" w:line="240" w:lineRule="auto"/>
        <w:jc w:val="both"/>
      </w:pPr>
      <w:r w:rsidRPr="00F32D86">
        <w:t xml:space="preserve">Liberarse bajo autorización. </w:t>
      </w:r>
    </w:p>
    <w:p w14:paraId="011BB880" w14:textId="77777777" w:rsidR="00F32D86" w:rsidRPr="00F32D86" w:rsidRDefault="00F32D86" w:rsidP="00254CE7">
      <w:pPr>
        <w:numPr>
          <w:ilvl w:val="0"/>
          <w:numId w:val="57"/>
        </w:numPr>
        <w:spacing w:after="0" w:line="240" w:lineRule="auto"/>
        <w:jc w:val="both"/>
      </w:pPr>
      <w:r w:rsidRPr="00F32D86">
        <w:t xml:space="preserve">Reclasificarse. </w:t>
      </w:r>
    </w:p>
    <w:p w14:paraId="1F81A42D" w14:textId="77777777" w:rsidR="00F32D86" w:rsidRPr="00F32D86" w:rsidRDefault="00F32D86" w:rsidP="00254CE7">
      <w:pPr>
        <w:numPr>
          <w:ilvl w:val="0"/>
          <w:numId w:val="57"/>
        </w:numPr>
        <w:spacing w:after="0" w:line="240" w:lineRule="auto"/>
        <w:jc w:val="both"/>
      </w:pPr>
      <w:r w:rsidRPr="00F32D86">
        <w:t xml:space="preserve">Negociarse con proveedor. </w:t>
      </w:r>
    </w:p>
    <w:p w14:paraId="4B840320" w14:textId="77777777" w:rsidR="00F32D86" w:rsidRPr="00F32D86" w:rsidRDefault="00F32D86" w:rsidP="00F32D86">
      <w:pPr>
        <w:spacing w:after="0" w:line="240" w:lineRule="auto"/>
        <w:jc w:val="both"/>
      </w:pPr>
      <w:r w:rsidRPr="00F32D86">
        <w:t>Por esta razón, el estado “No Conforme” normalmente debe:</w:t>
      </w:r>
    </w:p>
    <w:p w14:paraId="2278D17C" w14:textId="77777777" w:rsidR="00F32D86" w:rsidRPr="00F32D86" w:rsidRDefault="00F32D86" w:rsidP="00254CE7">
      <w:pPr>
        <w:numPr>
          <w:ilvl w:val="0"/>
          <w:numId w:val="58"/>
        </w:numPr>
        <w:spacing w:after="0" w:line="240" w:lineRule="auto"/>
        <w:jc w:val="both"/>
      </w:pPr>
      <w:r w:rsidRPr="00F32D86">
        <w:t xml:space="preserve">Bloquear automáticamente el inventario. </w:t>
      </w:r>
    </w:p>
    <w:p w14:paraId="10093E98" w14:textId="77777777" w:rsidR="00F32D86" w:rsidRPr="00F32D86" w:rsidRDefault="00F32D86" w:rsidP="00254CE7">
      <w:pPr>
        <w:numPr>
          <w:ilvl w:val="0"/>
          <w:numId w:val="58"/>
        </w:numPr>
        <w:spacing w:after="0" w:line="240" w:lineRule="auto"/>
        <w:jc w:val="both"/>
      </w:pPr>
      <w:r w:rsidRPr="00F32D86">
        <w:t xml:space="preserve">Impedir consumo en producción. </w:t>
      </w:r>
    </w:p>
    <w:p w14:paraId="4DB2F7B4" w14:textId="77777777" w:rsidR="00F32D86" w:rsidRPr="00F32D86" w:rsidRDefault="00F32D86" w:rsidP="00254CE7">
      <w:pPr>
        <w:numPr>
          <w:ilvl w:val="0"/>
          <w:numId w:val="58"/>
        </w:numPr>
        <w:spacing w:after="0" w:line="240" w:lineRule="auto"/>
        <w:jc w:val="both"/>
      </w:pPr>
      <w:r w:rsidRPr="00F32D86">
        <w:t xml:space="preserve">Generar NCR (No Conformance Report). </w:t>
      </w:r>
    </w:p>
    <w:p w14:paraId="65D58DDA" w14:textId="77777777" w:rsidR="00F32D86" w:rsidRPr="00F32D86" w:rsidRDefault="00F32D86" w:rsidP="00254CE7">
      <w:pPr>
        <w:numPr>
          <w:ilvl w:val="0"/>
          <w:numId w:val="58"/>
        </w:numPr>
        <w:spacing w:after="0" w:line="240" w:lineRule="auto"/>
        <w:jc w:val="both"/>
      </w:pPr>
      <w:r w:rsidRPr="00F32D86">
        <w:t xml:space="preserve">Activar workflow de evaluación. </w:t>
      </w:r>
    </w:p>
    <w:p w14:paraId="4CAFDFC0" w14:textId="77777777" w:rsidR="00F32D86" w:rsidRPr="00F32D86" w:rsidRDefault="00F32D86" w:rsidP="00254CE7">
      <w:pPr>
        <w:numPr>
          <w:ilvl w:val="0"/>
          <w:numId w:val="58"/>
        </w:numPr>
        <w:spacing w:after="0" w:line="240" w:lineRule="auto"/>
        <w:jc w:val="both"/>
      </w:pPr>
      <w:r w:rsidRPr="00F32D86">
        <w:t xml:space="preserve">Notificar compras y calidad. </w:t>
      </w:r>
    </w:p>
    <w:p w14:paraId="1227B6BF" w14:textId="77777777" w:rsidR="00F32D86" w:rsidRPr="00F32D86" w:rsidRDefault="00F32D86" w:rsidP="00F32D86">
      <w:pPr>
        <w:spacing w:after="0" w:line="240" w:lineRule="auto"/>
        <w:jc w:val="both"/>
      </w:pPr>
      <w:r w:rsidRPr="00F32D86">
        <w:t>Generalmente se utiliza:</w:t>
      </w:r>
    </w:p>
    <w:p w14:paraId="189A89BE" w14:textId="77777777" w:rsidR="00F32D86" w:rsidRPr="00F32D86" w:rsidRDefault="00F32D86" w:rsidP="00254CE7">
      <w:pPr>
        <w:numPr>
          <w:ilvl w:val="0"/>
          <w:numId w:val="59"/>
        </w:numPr>
        <w:spacing w:after="0" w:line="240" w:lineRule="auto"/>
        <w:jc w:val="both"/>
      </w:pPr>
      <w:r w:rsidRPr="00F32D86">
        <w:t xml:space="preserve">Etiqueta roja. </w:t>
      </w:r>
    </w:p>
    <w:p w14:paraId="7BA2F504" w14:textId="77777777" w:rsidR="00F32D86" w:rsidRPr="00F32D86" w:rsidRDefault="00F32D86" w:rsidP="00254CE7">
      <w:pPr>
        <w:numPr>
          <w:ilvl w:val="0"/>
          <w:numId w:val="59"/>
        </w:numPr>
        <w:spacing w:after="0" w:line="240" w:lineRule="auto"/>
        <w:jc w:val="both"/>
      </w:pPr>
      <w:r w:rsidRPr="00F32D86">
        <w:t xml:space="preserve">Zona segregada. </w:t>
      </w:r>
    </w:p>
    <w:p w14:paraId="359EA718" w14:textId="77777777" w:rsidR="00F32D86" w:rsidRDefault="00F32D86" w:rsidP="00254CE7">
      <w:pPr>
        <w:numPr>
          <w:ilvl w:val="0"/>
          <w:numId w:val="59"/>
        </w:numPr>
        <w:spacing w:after="0" w:line="240" w:lineRule="auto"/>
        <w:jc w:val="both"/>
      </w:pPr>
      <w:r w:rsidRPr="00F32D86">
        <w:t>Ubicación bloqueada ERP.</w:t>
      </w:r>
    </w:p>
    <w:p w14:paraId="1F511ED1" w14:textId="77777777" w:rsidR="00F32D86" w:rsidRDefault="00F32D86" w:rsidP="00F32D86">
      <w:pPr>
        <w:spacing w:after="0" w:line="240" w:lineRule="auto"/>
        <w:jc w:val="both"/>
      </w:pPr>
    </w:p>
    <w:p w14:paraId="05F84797" w14:textId="7B9FE3FA" w:rsidR="00D60C44" w:rsidRPr="00D60C44" w:rsidRDefault="00F4621C" w:rsidP="00D60C44">
      <w:pPr>
        <w:spacing w:after="0" w:line="240" w:lineRule="auto"/>
        <w:jc w:val="both"/>
        <w:rPr>
          <w:b/>
          <w:bCs/>
        </w:rPr>
      </w:pPr>
      <w:r>
        <w:rPr>
          <w:b/>
          <w:bCs/>
        </w:rPr>
        <w:t xml:space="preserve">2.14 </w:t>
      </w:r>
      <w:r w:rsidR="00D60C44" w:rsidRPr="00D60C44">
        <w:rPr>
          <w:b/>
          <w:bCs/>
        </w:rPr>
        <w:t>Material Conforme</w:t>
      </w:r>
    </w:p>
    <w:p w14:paraId="20DF0CA4" w14:textId="77777777" w:rsidR="00D60C44" w:rsidRPr="00D60C44" w:rsidRDefault="00D60C44" w:rsidP="00D60C44">
      <w:pPr>
        <w:spacing w:after="0" w:line="240" w:lineRule="auto"/>
        <w:jc w:val="both"/>
      </w:pPr>
      <w:r w:rsidRPr="00D60C44">
        <w:t>El estado “Conforme” significa que:</w:t>
      </w:r>
    </w:p>
    <w:p w14:paraId="27F4A1D2" w14:textId="77777777" w:rsidR="00D60C44" w:rsidRPr="00D60C44" w:rsidRDefault="00D60C44" w:rsidP="00254CE7">
      <w:pPr>
        <w:numPr>
          <w:ilvl w:val="0"/>
          <w:numId w:val="60"/>
        </w:numPr>
        <w:spacing w:after="0" w:line="240" w:lineRule="auto"/>
        <w:jc w:val="both"/>
      </w:pPr>
      <w:r w:rsidRPr="00D60C44">
        <w:t xml:space="preserve">El Triple Check fue satisfactorio. </w:t>
      </w:r>
    </w:p>
    <w:p w14:paraId="6EF0B3E4" w14:textId="77777777" w:rsidR="00D60C44" w:rsidRPr="00D60C44" w:rsidRDefault="00D60C44" w:rsidP="00254CE7">
      <w:pPr>
        <w:numPr>
          <w:ilvl w:val="0"/>
          <w:numId w:val="60"/>
        </w:numPr>
        <w:spacing w:after="0" w:line="240" w:lineRule="auto"/>
        <w:jc w:val="both"/>
      </w:pPr>
      <w:r w:rsidRPr="00D60C44">
        <w:t xml:space="preserve">Las cantidades están dentro tolerancia. </w:t>
      </w:r>
    </w:p>
    <w:p w14:paraId="233215AC" w14:textId="77777777" w:rsidR="00D60C44" w:rsidRPr="00D60C44" w:rsidRDefault="00D60C44" w:rsidP="00254CE7">
      <w:pPr>
        <w:numPr>
          <w:ilvl w:val="0"/>
          <w:numId w:val="60"/>
        </w:numPr>
        <w:spacing w:after="0" w:line="240" w:lineRule="auto"/>
        <w:jc w:val="both"/>
      </w:pPr>
      <w:r w:rsidRPr="00D60C44">
        <w:t xml:space="preserve">La documentación coincide. </w:t>
      </w:r>
    </w:p>
    <w:p w14:paraId="53762FA4" w14:textId="77777777" w:rsidR="00D60C44" w:rsidRPr="00D60C44" w:rsidRDefault="00D60C44" w:rsidP="00254CE7">
      <w:pPr>
        <w:numPr>
          <w:ilvl w:val="0"/>
          <w:numId w:val="60"/>
        </w:numPr>
        <w:spacing w:after="0" w:line="240" w:lineRule="auto"/>
        <w:jc w:val="both"/>
      </w:pPr>
      <w:r w:rsidRPr="00D60C44">
        <w:t xml:space="preserve">La inspección de calidad fue aprobada. </w:t>
      </w:r>
    </w:p>
    <w:p w14:paraId="780E7D58" w14:textId="77777777" w:rsidR="00D60C44" w:rsidRPr="00D60C44" w:rsidRDefault="00D60C44" w:rsidP="00254CE7">
      <w:pPr>
        <w:numPr>
          <w:ilvl w:val="0"/>
          <w:numId w:val="60"/>
        </w:numPr>
        <w:spacing w:after="0" w:line="240" w:lineRule="auto"/>
        <w:jc w:val="both"/>
      </w:pPr>
      <w:r w:rsidRPr="00D60C44">
        <w:t xml:space="preserve">No existen restricciones operacionales. </w:t>
      </w:r>
    </w:p>
    <w:p w14:paraId="5EEB7FD8" w14:textId="77777777" w:rsidR="00D60C44" w:rsidRPr="00D60C44" w:rsidRDefault="00D60C44" w:rsidP="00D60C44">
      <w:pPr>
        <w:spacing w:after="0" w:line="240" w:lineRule="auto"/>
        <w:jc w:val="both"/>
      </w:pPr>
      <w:r w:rsidRPr="00D60C44">
        <w:t>En este caso, el ERP libera automáticamente el inventario para:</w:t>
      </w:r>
    </w:p>
    <w:p w14:paraId="0B946A72" w14:textId="77777777" w:rsidR="00D60C44" w:rsidRPr="00D60C44" w:rsidRDefault="00D60C44" w:rsidP="00254CE7">
      <w:pPr>
        <w:numPr>
          <w:ilvl w:val="0"/>
          <w:numId w:val="61"/>
        </w:numPr>
        <w:spacing w:after="0" w:line="240" w:lineRule="auto"/>
        <w:jc w:val="both"/>
      </w:pPr>
      <w:r w:rsidRPr="00D60C44">
        <w:t xml:space="preserve">Producción. </w:t>
      </w:r>
    </w:p>
    <w:p w14:paraId="57C45D3F" w14:textId="77777777" w:rsidR="00D60C44" w:rsidRPr="00D60C44" w:rsidRDefault="00D60C44" w:rsidP="00254CE7">
      <w:pPr>
        <w:numPr>
          <w:ilvl w:val="0"/>
          <w:numId w:val="61"/>
        </w:numPr>
        <w:spacing w:after="0" w:line="240" w:lineRule="auto"/>
        <w:jc w:val="both"/>
      </w:pPr>
      <w:r w:rsidRPr="00D60C44">
        <w:t xml:space="preserve">Venta. </w:t>
      </w:r>
    </w:p>
    <w:p w14:paraId="233A1ED1" w14:textId="77777777" w:rsidR="00D60C44" w:rsidRPr="00D60C44" w:rsidRDefault="00D60C44" w:rsidP="00254CE7">
      <w:pPr>
        <w:numPr>
          <w:ilvl w:val="0"/>
          <w:numId w:val="61"/>
        </w:numPr>
        <w:spacing w:after="0" w:line="240" w:lineRule="auto"/>
        <w:jc w:val="both"/>
      </w:pPr>
      <w:r w:rsidRPr="00D60C44">
        <w:t xml:space="preserve">Transferencias. </w:t>
      </w:r>
    </w:p>
    <w:p w14:paraId="07BD051B" w14:textId="77777777" w:rsidR="00D60C44" w:rsidRPr="00D60C44" w:rsidRDefault="00D60C44" w:rsidP="00254CE7">
      <w:pPr>
        <w:numPr>
          <w:ilvl w:val="0"/>
          <w:numId w:val="61"/>
        </w:numPr>
        <w:spacing w:after="0" w:line="240" w:lineRule="auto"/>
        <w:jc w:val="both"/>
      </w:pPr>
      <w:r w:rsidRPr="00D60C44">
        <w:t xml:space="preserve">Consumo operacional. </w:t>
      </w:r>
    </w:p>
    <w:p w14:paraId="797993BA" w14:textId="77777777" w:rsidR="00D60C44" w:rsidRPr="00D60C44" w:rsidRDefault="00D60C44" w:rsidP="00D60C44">
      <w:pPr>
        <w:spacing w:after="0" w:line="240" w:lineRule="auto"/>
        <w:jc w:val="both"/>
      </w:pPr>
      <w:r w:rsidRPr="00D60C44">
        <w:t>Normalmente el material:</w:t>
      </w:r>
    </w:p>
    <w:p w14:paraId="48254C3E" w14:textId="77777777" w:rsidR="00D60C44" w:rsidRPr="00D60C44" w:rsidRDefault="00D60C44" w:rsidP="00254CE7">
      <w:pPr>
        <w:numPr>
          <w:ilvl w:val="0"/>
          <w:numId w:val="62"/>
        </w:numPr>
        <w:spacing w:after="0" w:line="240" w:lineRule="auto"/>
        <w:jc w:val="both"/>
      </w:pPr>
      <w:r w:rsidRPr="00D60C44">
        <w:t xml:space="preserve">Recibe etiqueta verde. </w:t>
      </w:r>
    </w:p>
    <w:p w14:paraId="59EAC229" w14:textId="77777777" w:rsidR="00D60C44" w:rsidRPr="00D60C44" w:rsidRDefault="00D60C44" w:rsidP="00254CE7">
      <w:pPr>
        <w:numPr>
          <w:ilvl w:val="0"/>
          <w:numId w:val="62"/>
        </w:numPr>
        <w:spacing w:after="0" w:line="240" w:lineRule="auto"/>
        <w:jc w:val="both"/>
      </w:pPr>
      <w:r w:rsidRPr="00D60C44">
        <w:t xml:space="preserve">Se mueve a ubicación disponible. </w:t>
      </w:r>
    </w:p>
    <w:p w14:paraId="1E277E5B" w14:textId="77777777" w:rsidR="00D60C44" w:rsidRPr="00D60C44" w:rsidRDefault="00D60C44" w:rsidP="00254CE7">
      <w:pPr>
        <w:numPr>
          <w:ilvl w:val="0"/>
          <w:numId w:val="62"/>
        </w:numPr>
        <w:spacing w:after="0" w:line="240" w:lineRule="auto"/>
        <w:jc w:val="both"/>
      </w:pPr>
      <w:r w:rsidRPr="00D60C44">
        <w:t xml:space="preserve">Actualiza inventario utilizable. </w:t>
      </w:r>
    </w:p>
    <w:p w14:paraId="6C272C44" w14:textId="77777777" w:rsidR="00D60C44" w:rsidRPr="00D60C44" w:rsidRDefault="00D60C44" w:rsidP="00254CE7">
      <w:pPr>
        <w:numPr>
          <w:ilvl w:val="0"/>
          <w:numId w:val="62"/>
        </w:numPr>
        <w:spacing w:after="0" w:line="240" w:lineRule="auto"/>
        <w:jc w:val="both"/>
      </w:pPr>
      <w:r w:rsidRPr="00D60C44">
        <w:t>Cierra parcial o totalmente la orden de compra.</w:t>
      </w:r>
    </w:p>
    <w:p w14:paraId="61FBBA11" w14:textId="77777777" w:rsidR="00F32D86" w:rsidRDefault="00F32D86" w:rsidP="00F32D86">
      <w:pPr>
        <w:spacing w:after="0" w:line="240" w:lineRule="auto"/>
        <w:jc w:val="both"/>
      </w:pPr>
    </w:p>
    <w:p w14:paraId="666AD800" w14:textId="77777777" w:rsidR="00F32D86" w:rsidRDefault="00F32D86" w:rsidP="00F32D86">
      <w:pPr>
        <w:spacing w:after="0" w:line="240" w:lineRule="auto"/>
        <w:jc w:val="both"/>
      </w:pPr>
    </w:p>
    <w:p w14:paraId="5CB5A238" w14:textId="77777777" w:rsidR="001C3ECD" w:rsidRDefault="001C3ECD" w:rsidP="00F32D86">
      <w:pPr>
        <w:spacing w:after="0" w:line="240" w:lineRule="auto"/>
        <w:jc w:val="both"/>
      </w:pPr>
    </w:p>
    <w:p w14:paraId="74E315C7" w14:textId="6C17CA1F" w:rsidR="001C3ECD" w:rsidRPr="00F4621C" w:rsidRDefault="00F4621C" w:rsidP="00F4621C">
      <w:pPr>
        <w:spacing w:after="0" w:line="240" w:lineRule="auto"/>
        <w:jc w:val="both"/>
        <w:rPr>
          <w:b/>
          <w:bCs/>
        </w:rPr>
      </w:pPr>
      <w:r>
        <w:rPr>
          <w:b/>
          <w:bCs/>
        </w:rPr>
        <w:t>2.15 Colocación</w:t>
      </w:r>
      <w:r w:rsidR="001C3ECD" w:rsidRPr="00F4621C">
        <w:rPr>
          <w:b/>
          <w:bCs/>
        </w:rPr>
        <w:t xml:space="preserve"> de inventario en lugar designado </w:t>
      </w:r>
      <w:r>
        <w:rPr>
          <w:b/>
          <w:bCs/>
        </w:rPr>
        <w:t>(</w:t>
      </w:r>
      <w:r w:rsidR="001C3ECD" w:rsidRPr="00F4621C">
        <w:rPr>
          <w:b/>
          <w:bCs/>
        </w:rPr>
        <w:t xml:space="preserve">Conforme – No conforme </w:t>
      </w:r>
      <w:r>
        <w:rPr>
          <w:b/>
          <w:bCs/>
        </w:rPr>
        <w:t>–</w:t>
      </w:r>
      <w:r w:rsidR="001C3ECD" w:rsidRPr="00F4621C">
        <w:rPr>
          <w:b/>
          <w:bCs/>
        </w:rPr>
        <w:t xml:space="preserve"> Devolución</w:t>
      </w:r>
      <w:r>
        <w:rPr>
          <w:b/>
          <w:bCs/>
        </w:rPr>
        <w:t>)</w:t>
      </w:r>
    </w:p>
    <w:p w14:paraId="10404184" w14:textId="77777777" w:rsidR="00B95EF6" w:rsidRPr="00B95EF6" w:rsidRDefault="00B95EF6" w:rsidP="00F4621C">
      <w:pPr>
        <w:spacing w:after="0" w:line="240" w:lineRule="auto"/>
        <w:jc w:val="both"/>
      </w:pPr>
      <w:r w:rsidRPr="00B95EF6">
        <w:t xml:space="preserve">El manejo físico de los materiales dentro de una empresa industrial no debe verse únicamente como un tema de almacenamiento, sino como un componente estratégico de control operacional, productividad, flujo continuo y estabilidad organizacional. En muchas empresas, el caos operacional no comienza en producción ni en ventas; comienza en el almacén, específicamente cuando los materiales dejan de tener ubicaciones claras, cantidades controladas y reglas disciplinadas de ocupación física. Una vez que el inventario empieza a colocarse “temporalmente” en espacios incorrectos, la operación comienza progresivamente a perder trazabilidad, productividad, exactitud de inventario y capacidad de planificación. Por esta razón, el diseño y disciplina de los espacios físicos debe formar parte integral del modelo operacional y </w:t>
      </w:r>
      <w:r w:rsidRPr="00B95EF6">
        <w:rPr>
          <w:b/>
          <w:bCs/>
        </w:rPr>
        <w:t>del ERP</w:t>
      </w:r>
      <w:r w:rsidRPr="00B95EF6">
        <w:t>.</w:t>
      </w:r>
    </w:p>
    <w:p w14:paraId="0C1E2CF6" w14:textId="77777777" w:rsidR="00B95EF6" w:rsidRPr="00B95EF6" w:rsidRDefault="00B95EF6" w:rsidP="00F4621C">
      <w:pPr>
        <w:spacing w:after="0" w:line="240" w:lineRule="auto"/>
        <w:jc w:val="both"/>
      </w:pPr>
      <w:r w:rsidRPr="00B95EF6">
        <w:t>Toda área de materiales debe estar físicamente dividida y claramente identificada según el estado operacional del inventario. Como mínimo, deben existir áreas dedicadas para:</w:t>
      </w:r>
    </w:p>
    <w:p w14:paraId="14BB31D3" w14:textId="0467FAE0" w:rsidR="00B95EF6" w:rsidRDefault="00F4621C" w:rsidP="00B95EF6">
      <w:pPr>
        <w:spacing w:after="0" w:line="240" w:lineRule="auto"/>
        <w:ind w:left="720"/>
        <w:jc w:val="both"/>
      </w:pPr>
      <w:r w:rsidRPr="00B95EF6">
        <w:rPr>
          <w:noProof/>
        </w:rPr>
        <w:drawing>
          <wp:anchor distT="0" distB="0" distL="114300" distR="114300" simplePos="0" relativeHeight="251670528" behindDoc="1" locked="0" layoutInCell="1" allowOverlap="1" wp14:anchorId="103DFC05" wp14:editId="241022D7">
            <wp:simplePos x="0" y="0"/>
            <wp:positionH relativeFrom="margin">
              <wp:align>right</wp:align>
            </wp:positionH>
            <wp:positionV relativeFrom="paragraph">
              <wp:posOffset>254577</wp:posOffset>
            </wp:positionV>
            <wp:extent cx="5219048" cy="1457143"/>
            <wp:effectExtent l="0" t="0" r="1270" b="0"/>
            <wp:wrapTight wrapText="bothSides">
              <wp:wrapPolygon edited="0">
                <wp:start x="0" y="0"/>
                <wp:lineTo x="0" y="21186"/>
                <wp:lineTo x="21526" y="21186"/>
                <wp:lineTo x="21526" y="0"/>
                <wp:lineTo x="0" y="0"/>
              </wp:wrapPolygon>
            </wp:wrapTight>
            <wp:docPr id="7323677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2367756" name=""/>
                    <pic:cNvPicPr/>
                  </pic:nvPicPr>
                  <pic:blipFill>
                    <a:blip r:embed="rId39">
                      <a:extLst>
                        <a:ext uri="{28A0092B-C50C-407E-A947-70E740481C1C}">
                          <a14:useLocalDpi xmlns:a14="http://schemas.microsoft.com/office/drawing/2010/main" val="0"/>
                        </a:ext>
                      </a:extLst>
                    </a:blip>
                    <a:stretch>
                      <a:fillRect/>
                    </a:stretch>
                  </pic:blipFill>
                  <pic:spPr>
                    <a:xfrm>
                      <a:off x="0" y="0"/>
                      <a:ext cx="5219048" cy="1457143"/>
                    </a:xfrm>
                    <a:prstGeom prst="rect">
                      <a:avLst/>
                    </a:prstGeom>
                  </pic:spPr>
                </pic:pic>
              </a:graphicData>
            </a:graphic>
          </wp:anchor>
        </w:drawing>
      </w:r>
    </w:p>
    <w:p w14:paraId="17EB41C0" w14:textId="12D4AFC6" w:rsidR="00B95EF6" w:rsidRDefault="00B95EF6" w:rsidP="00B95EF6">
      <w:pPr>
        <w:spacing w:after="0" w:line="240" w:lineRule="auto"/>
        <w:ind w:left="720"/>
        <w:jc w:val="both"/>
      </w:pPr>
    </w:p>
    <w:p w14:paraId="505A1C1C" w14:textId="0456F7AA" w:rsidR="00B95EF6" w:rsidRPr="00B95EF6" w:rsidRDefault="00B95EF6" w:rsidP="00B95EF6">
      <w:pPr>
        <w:spacing w:after="0" w:line="240" w:lineRule="auto"/>
        <w:jc w:val="both"/>
      </w:pPr>
      <w:r w:rsidRPr="00B95EF6">
        <w:t xml:space="preserve">Sin embargo, uno de los temas más importantes —y frecuentemente subestimados— corresponde al manejo del área de producto </w:t>
      </w:r>
      <w:r w:rsidRPr="00B95EF6">
        <w:rPr>
          <w:b/>
          <w:bCs/>
        </w:rPr>
        <w:t>conforme</w:t>
      </w:r>
      <w:r w:rsidRPr="00B95EF6">
        <w:t>. Aquí es donde realmente se define si el almacén operará bajo control o bajo caos.</w:t>
      </w:r>
    </w:p>
    <w:p w14:paraId="2BF53DB5" w14:textId="77777777" w:rsidR="00B95EF6" w:rsidRPr="00B95EF6" w:rsidRDefault="00B95EF6" w:rsidP="00B95EF6">
      <w:pPr>
        <w:spacing w:after="0" w:line="240" w:lineRule="auto"/>
        <w:jc w:val="both"/>
      </w:pPr>
      <w:r w:rsidRPr="00B95EF6">
        <w:t xml:space="preserve">Dentro de una filosofía Lean y Kanban, cada material debe tener una ubicación física dedicada, claramente definida y parametrizada dentro del </w:t>
      </w:r>
      <w:r w:rsidRPr="00B95EF6">
        <w:rPr>
          <w:b/>
          <w:bCs/>
        </w:rPr>
        <w:t>ERP</w:t>
      </w:r>
      <w:r w:rsidRPr="00B95EF6">
        <w:t xml:space="preserve"> y del layout físico del almacén. Esto significa que cada SKU debe poseer un espacio específicamente diseñado para almacenar el inventario máximo permitido según los parámetros del MRP, la política de abastecimiento y la rotación esperada del material.</w:t>
      </w:r>
    </w:p>
    <w:p w14:paraId="7A4D12EE" w14:textId="77777777" w:rsidR="00B95EF6" w:rsidRPr="00B95EF6" w:rsidRDefault="00B95EF6" w:rsidP="00B95EF6">
      <w:pPr>
        <w:spacing w:after="0" w:line="240" w:lineRule="auto"/>
        <w:jc w:val="both"/>
      </w:pPr>
      <w:r w:rsidRPr="00B95EF6">
        <w:t>El concepto es extremadamente importante: el espacio físico debe diseñarse para reflejar la realidad planificada del sistema MRP.</w:t>
      </w:r>
    </w:p>
    <w:p w14:paraId="79DC2DEB" w14:textId="77777777" w:rsidR="00B95EF6" w:rsidRPr="00B95EF6" w:rsidRDefault="00B95EF6" w:rsidP="00B95EF6">
      <w:pPr>
        <w:spacing w:after="0" w:line="240" w:lineRule="auto"/>
        <w:jc w:val="both"/>
      </w:pPr>
      <w:r w:rsidRPr="00B95EF6">
        <w:t>Esto implica que:</w:t>
      </w:r>
    </w:p>
    <w:p w14:paraId="0EDA7B26" w14:textId="77777777" w:rsidR="00B95EF6" w:rsidRPr="00B95EF6" w:rsidRDefault="00B95EF6" w:rsidP="00254CE7">
      <w:pPr>
        <w:numPr>
          <w:ilvl w:val="0"/>
          <w:numId w:val="81"/>
        </w:numPr>
        <w:tabs>
          <w:tab w:val="num" w:pos="720"/>
        </w:tabs>
        <w:spacing w:after="0" w:line="240" w:lineRule="auto"/>
        <w:jc w:val="both"/>
      </w:pPr>
      <w:r w:rsidRPr="00B95EF6">
        <w:t xml:space="preserve">El inventario máximo permitido debe caber físicamente dentro de la ubicación asignada. </w:t>
      </w:r>
    </w:p>
    <w:p w14:paraId="6EB30E22" w14:textId="77777777" w:rsidR="00B95EF6" w:rsidRPr="00B95EF6" w:rsidRDefault="00B95EF6" w:rsidP="00254CE7">
      <w:pPr>
        <w:numPr>
          <w:ilvl w:val="0"/>
          <w:numId w:val="81"/>
        </w:numPr>
        <w:tabs>
          <w:tab w:val="num" w:pos="720"/>
        </w:tabs>
        <w:spacing w:after="0" w:line="240" w:lineRule="auto"/>
        <w:jc w:val="both"/>
      </w:pPr>
      <w:r w:rsidRPr="00B95EF6">
        <w:t xml:space="preserve">El sistema debe impedir operativamente sobrepasar esa capacidad. </w:t>
      </w:r>
    </w:p>
    <w:p w14:paraId="66322A6E" w14:textId="77777777" w:rsidR="00B95EF6" w:rsidRPr="00B95EF6" w:rsidRDefault="00B95EF6" w:rsidP="00254CE7">
      <w:pPr>
        <w:numPr>
          <w:ilvl w:val="0"/>
          <w:numId w:val="81"/>
        </w:numPr>
        <w:tabs>
          <w:tab w:val="num" w:pos="720"/>
        </w:tabs>
        <w:spacing w:after="0" w:line="240" w:lineRule="auto"/>
        <w:jc w:val="both"/>
      </w:pPr>
      <w:r w:rsidRPr="00B95EF6">
        <w:t xml:space="preserve">La ubicación debe permanecer disponible antes de la llegada del siguiente embarque. </w:t>
      </w:r>
    </w:p>
    <w:p w14:paraId="2D92B65F" w14:textId="77777777" w:rsidR="00B95EF6" w:rsidRPr="00B95EF6" w:rsidRDefault="00B95EF6" w:rsidP="00254CE7">
      <w:pPr>
        <w:numPr>
          <w:ilvl w:val="0"/>
          <w:numId w:val="81"/>
        </w:numPr>
        <w:tabs>
          <w:tab w:val="num" w:pos="720"/>
        </w:tabs>
        <w:spacing w:after="0" w:line="240" w:lineRule="auto"/>
        <w:jc w:val="both"/>
      </w:pPr>
      <w:r w:rsidRPr="00B95EF6">
        <w:t xml:space="preserve">El almacén debe operar bajo flujo y no bajo acumulación descontrolada. </w:t>
      </w:r>
    </w:p>
    <w:p w14:paraId="3C392D69" w14:textId="5DB26F92" w:rsidR="00B95EF6" w:rsidRPr="00B95EF6" w:rsidRDefault="00B95EF6" w:rsidP="00B95EF6">
      <w:pPr>
        <w:spacing w:after="0" w:line="240" w:lineRule="auto"/>
        <w:jc w:val="both"/>
      </w:pPr>
      <w:r w:rsidRPr="00B95EF6">
        <w:t>Cuando esto no ocurre, aparece uno de los síntomas más peligrosos de deterioro operacional: el inventario comienza a colocarse “temporalmente” en ubicaciones incorrectas.</w:t>
      </w:r>
      <w:r>
        <w:t xml:space="preserve"> </w:t>
      </w:r>
      <w:r w:rsidRPr="00B95EF6">
        <w:t>Ese momento marca normalmente el inicio del caos operacional.</w:t>
      </w:r>
      <w:r>
        <w:t xml:space="preserve"> </w:t>
      </w:r>
      <w:r w:rsidRPr="00B95EF6">
        <w:t>Por ejemplo:</w:t>
      </w:r>
    </w:p>
    <w:p w14:paraId="788FD67B" w14:textId="77777777" w:rsidR="00B95EF6" w:rsidRPr="00B95EF6" w:rsidRDefault="00B95EF6" w:rsidP="00254CE7">
      <w:pPr>
        <w:numPr>
          <w:ilvl w:val="0"/>
          <w:numId w:val="82"/>
        </w:numPr>
        <w:tabs>
          <w:tab w:val="num" w:pos="720"/>
        </w:tabs>
        <w:spacing w:after="0" w:line="240" w:lineRule="auto"/>
        <w:jc w:val="both"/>
      </w:pPr>
      <w:r w:rsidRPr="00B95EF6">
        <w:t xml:space="preserve">El material A ocupa el espacio del material B. </w:t>
      </w:r>
    </w:p>
    <w:p w14:paraId="41241582" w14:textId="77777777" w:rsidR="00B95EF6" w:rsidRPr="00B95EF6" w:rsidRDefault="00B95EF6" w:rsidP="00254CE7">
      <w:pPr>
        <w:numPr>
          <w:ilvl w:val="0"/>
          <w:numId w:val="82"/>
        </w:numPr>
        <w:tabs>
          <w:tab w:val="num" w:pos="720"/>
        </w:tabs>
        <w:spacing w:after="0" w:line="240" w:lineRule="auto"/>
        <w:jc w:val="both"/>
      </w:pPr>
      <w:r w:rsidRPr="00B95EF6">
        <w:t xml:space="preserve">El material B se mueve al espacio del material C. </w:t>
      </w:r>
    </w:p>
    <w:p w14:paraId="2059FA90" w14:textId="77777777" w:rsidR="00B95EF6" w:rsidRPr="00B95EF6" w:rsidRDefault="00B95EF6" w:rsidP="00254CE7">
      <w:pPr>
        <w:numPr>
          <w:ilvl w:val="0"/>
          <w:numId w:val="82"/>
        </w:numPr>
        <w:tabs>
          <w:tab w:val="num" w:pos="720"/>
        </w:tabs>
        <w:spacing w:after="0" w:line="240" w:lineRule="auto"/>
        <w:jc w:val="both"/>
      </w:pPr>
      <w:r w:rsidRPr="00B95EF6">
        <w:t xml:space="preserve">El material C termina en pasillos. </w:t>
      </w:r>
    </w:p>
    <w:p w14:paraId="36EE3417" w14:textId="77777777" w:rsidR="00B95EF6" w:rsidRPr="00B95EF6" w:rsidRDefault="00B95EF6" w:rsidP="00254CE7">
      <w:pPr>
        <w:numPr>
          <w:ilvl w:val="0"/>
          <w:numId w:val="82"/>
        </w:numPr>
        <w:tabs>
          <w:tab w:val="num" w:pos="720"/>
        </w:tabs>
        <w:spacing w:after="0" w:line="240" w:lineRule="auto"/>
        <w:jc w:val="both"/>
      </w:pPr>
      <w:r w:rsidRPr="00B95EF6">
        <w:t xml:space="preserve">Se pierde trazabilidad. </w:t>
      </w:r>
    </w:p>
    <w:p w14:paraId="6B511EA9" w14:textId="77777777" w:rsidR="00B95EF6" w:rsidRPr="00B95EF6" w:rsidRDefault="00B95EF6" w:rsidP="00254CE7">
      <w:pPr>
        <w:numPr>
          <w:ilvl w:val="0"/>
          <w:numId w:val="82"/>
        </w:numPr>
        <w:tabs>
          <w:tab w:val="num" w:pos="720"/>
        </w:tabs>
        <w:spacing w:after="0" w:line="240" w:lineRule="auto"/>
        <w:jc w:val="both"/>
      </w:pPr>
      <w:r w:rsidRPr="00B95EF6">
        <w:t xml:space="preserve">Se incrementan movimientos innecesarios. </w:t>
      </w:r>
    </w:p>
    <w:p w14:paraId="22121E1A" w14:textId="77777777" w:rsidR="00B95EF6" w:rsidRPr="00B95EF6" w:rsidRDefault="00B95EF6" w:rsidP="00254CE7">
      <w:pPr>
        <w:numPr>
          <w:ilvl w:val="0"/>
          <w:numId w:val="82"/>
        </w:numPr>
        <w:tabs>
          <w:tab w:val="num" w:pos="720"/>
        </w:tabs>
        <w:spacing w:after="0" w:line="240" w:lineRule="auto"/>
        <w:jc w:val="both"/>
      </w:pPr>
      <w:r w:rsidRPr="00B95EF6">
        <w:lastRenderedPageBreak/>
        <w:t xml:space="preserve">Aparecen errores de picking. </w:t>
      </w:r>
    </w:p>
    <w:p w14:paraId="2C1983B8" w14:textId="77777777" w:rsidR="00B95EF6" w:rsidRPr="00B95EF6" w:rsidRDefault="00B95EF6" w:rsidP="00254CE7">
      <w:pPr>
        <w:numPr>
          <w:ilvl w:val="0"/>
          <w:numId w:val="82"/>
        </w:numPr>
        <w:tabs>
          <w:tab w:val="num" w:pos="720"/>
        </w:tabs>
        <w:spacing w:after="0" w:line="240" w:lineRule="auto"/>
        <w:jc w:val="both"/>
      </w:pPr>
      <w:r w:rsidRPr="00B95EF6">
        <w:t xml:space="preserve">Se deteriora la exactitud del inventario. </w:t>
      </w:r>
    </w:p>
    <w:p w14:paraId="69DEED21" w14:textId="77777777" w:rsidR="00B95EF6" w:rsidRPr="00B95EF6" w:rsidRDefault="00B95EF6" w:rsidP="00254CE7">
      <w:pPr>
        <w:numPr>
          <w:ilvl w:val="0"/>
          <w:numId w:val="82"/>
        </w:numPr>
        <w:tabs>
          <w:tab w:val="num" w:pos="720"/>
        </w:tabs>
        <w:spacing w:after="0" w:line="240" w:lineRule="auto"/>
        <w:jc w:val="both"/>
      </w:pPr>
      <w:r w:rsidRPr="00B95EF6">
        <w:t xml:space="preserve">Aumenta el tiempo de búsqueda. </w:t>
      </w:r>
    </w:p>
    <w:p w14:paraId="283BE92D" w14:textId="77777777" w:rsidR="00B95EF6" w:rsidRPr="00B95EF6" w:rsidRDefault="00B95EF6" w:rsidP="00254CE7">
      <w:pPr>
        <w:numPr>
          <w:ilvl w:val="0"/>
          <w:numId w:val="82"/>
        </w:numPr>
        <w:tabs>
          <w:tab w:val="num" w:pos="720"/>
        </w:tabs>
        <w:spacing w:after="0" w:line="240" w:lineRule="auto"/>
        <w:jc w:val="both"/>
      </w:pPr>
      <w:r w:rsidRPr="00B95EF6">
        <w:t xml:space="preserve">Se incrementan accidentes. </w:t>
      </w:r>
    </w:p>
    <w:p w14:paraId="1D6D2330" w14:textId="77777777" w:rsidR="00B95EF6" w:rsidRPr="00B95EF6" w:rsidRDefault="00B95EF6" w:rsidP="00254CE7">
      <w:pPr>
        <w:numPr>
          <w:ilvl w:val="0"/>
          <w:numId w:val="82"/>
        </w:numPr>
        <w:tabs>
          <w:tab w:val="num" w:pos="720"/>
        </w:tabs>
        <w:spacing w:after="0" w:line="240" w:lineRule="auto"/>
        <w:jc w:val="both"/>
      </w:pPr>
      <w:r w:rsidRPr="00B95EF6">
        <w:t xml:space="preserve">Se deteriora la productividad del almacén. </w:t>
      </w:r>
    </w:p>
    <w:p w14:paraId="34247F81" w14:textId="53B30DC5" w:rsidR="00B95EF6" w:rsidRDefault="00B95EF6" w:rsidP="00B95EF6">
      <w:pPr>
        <w:spacing w:after="0" w:line="240" w:lineRule="auto"/>
        <w:jc w:val="both"/>
      </w:pPr>
      <w:r w:rsidRPr="00B95EF6">
        <w:rPr>
          <w:noProof/>
        </w:rPr>
        <w:drawing>
          <wp:anchor distT="0" distB="0" distL="114300" distR="114300" simplePos="0" relativeHeight="251671552" behindDoc="1" locked="0" layoutInCell="1" allowOverlap="1" wp14:anchorId="1FB5DEBA" wp14:editId="7B8B7CD7">
            <wp:simplePos x="0" y="0"/>
            <wp:positionH relativeFrom="column">
              <wp:posOffset>394910</wp:posOffset>
            </wp:positionH>
            <wp:positionV relativeFrom="paragraph">
              <wp:posOffset>612787</wp:posOffset>
            </wp:positionV>
            <wp:extent cx="5266667" cy="1647619"/>
            <wp:effectExtent l="0" t="0" r="0" b="0"/>
            <wp:wrapTight wrapText="bothSides">
              <wp:wrapPolygon edited="0">
                <wp:start x="0" y="0"/>
                <wp:lineTo x="0" y="21234"/>
                <wp:lineTo x="21488" y="21234"/>
                <wp:lineTo x="21488" y="0"/>
                <wp:lineTo x="0" y="0"/>
              </wp:wrapPolygon>
            </wp:wrapTight>
            <wp:docPr id="1592166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216679" name=""/>
                    <pic:cNvPicPr/>
                  </pic:nvPicPr>
                  <pic:blipFill>
                    <a:blip r:embed="rId40">
                      <a:extLst>
                        <a:ext uri="{28A0092B-C50C-407E-A947-70E740481C1C}">
                          <a14:useLocalDpi xmlns:a14="http://schemas.microsoft.com/office/drawing/2010/main" val="0"/>
                        </a:ext>
                      </a:extLst>
                    </a:blip>
                    <a:stretch>
                      <a:fillRect/>
                    </a:stretch>
                  </pic:blipFill>
                  <pic:spPr>
                    <a:xfrm>
                      <a:off x="0" y="0"/>
                      <a:ext cx="5266667" cy="1647619"/>
                    </a:xfrm>
                    <a:prstGeom prst="rect">
                      <a:avLst/>
                    </a:prstGeom>
                  </pic:spPr>
                </pic:pic>
              </a:graphicData>
            </a:graphic>
          </wp:anchor>
        </w:drawing>
      </w:r>
      <w:r w:rsidRPr="00B95EF6">
        <w:t>Y lo más importante: la empresa comienza a normalizar el desorden como parte cotidiana de la operación.</w:t>
      </w:r>
      <w:r>
        <w:t xml:space="preserve"> </w:t>
      </w:r>
      <w:r w:rsidRPr="00B95EF6">
        <w:t>Desde una filosofía Lean Manufacturing, esto representa múltiples desperdicios (“Muda”), incluyendo:</w:t>
      </w:r>
    </w:p>
    <w:p w14:paraId="5E19C757" w14:textId="77777777" w:rsidR="00B95EF6" w:rsidRDefault="00B95EF6" w:rsidP="00B95EF6">
      <w:pPr>
        <w:spacing w:after="0" w:line="240" w:lineRule="auto"/>
        <w:jc w:val="both"/>
      </w:pPr>
    </w:p>
    <w:p w14:paraId="317BD944" w14:textId="77777777" w:rsidR="00B95EF6" w:rsidRDefault="00B95EF6" w:rsidP="00B95EF6">
      <w:pPr>
        <w:spacing w:after="0" w:line="240" w:lineRule="auto"/>
        <w:jc w:val="both"/>
      </w:pPr>
    </w:p>
    <w:p w14:paraId="0A04FBFF" w14:textId="77777777" w:rsidR="00B95EF6" w:rsidRDefault="00B95EF6" w:rsidP="00B95EF6">
      <w:pPr>
        <w:spacing w:after="0" w:line="240" w:lineRule="auto"/>
        <w:jc w:val="both"/>
      </w:pPr>
    </w:p>
    <w:p w14:paraId="5CB4F17F" w14:textId="77777777" w:rsidR="00B95EF6" w:rsidRDefault="00B95EF6" w:rsidP="00B95EF6">
      <w:pPr>
        <w:spacing w:after="0" w:line="240" w:lineRule="auto"/>
        <w:jc w:val="both"/>
      </w:pPr>
    </w:p>
    <w:p w14:paraId="63A096A8" w14:textId="77777777" w:rsidR="00B95EF6" w:rsidRDefault="00B95EF6" w:rsidP="00B95EF6">
      <w:pPr>
        <w:spacing w:after="0" w:line="240" w:lineRule="auto"/>
        <w:jc w:val="both"/>
      </w:pPr>
    </w:p>
    <w:p w14:paraId="53E634EF" w14:textId="77777777" w:rsidR="00B95EF6" w:rsidRDefault="00B95EF6" w:rsidP="00B95EF6">
      <w:pPr>
        <w:spacing w:after="0" w:line="240" w:lineRule="auto"/>
        <w:jc w:val="both"/>
      </w:pPr>
    </w:p>
    <w:p w14:paraId="5743C9A2" w14:textId="77777777" w:rsidR="00B95EF6" w:rsidRDefault="00B95EF6" w:rsidP="00B95EF6">
      <w:pPr>
        <w:spacing w:after="0" w:line="240" w:lineRule="auto"/>
        <w:jc w:val="both"/>
      </w:pPr>
    </w:p>
    <w:p w14:paraId="02497A3C" w14:textId="77777777" w:rsidR="00B95EF6" w:rsidRDefault="00B95EF6" w:rsidP="00B95EF6">
      <w:pPr>
        <w:spacing w:after="0" w:line="240" w:lineRule="auto"/>
        <w:jc w:val="both"/>
      </w:pPr>
    </w:p>
    <w:p w14:paraId="3985F72D" w14:textId="77777777" w:rsidR="00B95EF6" w:rsidRDefault="00B95EF6" w:rsidP="00B95EF6">
      <w:pPr>
        <w:spacing w:after="0" w:line="240" w:lineRule="auto"/>
        <w:jc w:val="both"/>
      </w:pPr>
    </w:p>
    <w:p w14:paraId="32F61980" w14:textId="77777777" w:rsidR="00B95EF6" w:rsidRDefault="00B95EF6" w:rsidP="00B95EF6">
      <w:pPr>
        <w:spacing w:after="0" w:line="240" w:lineRule="auto"/>
        <w:jc w:val="both"/>
      </w:pPr>
    </w:p>
    <w:p w14:paraId="104B1369" w14:textId="77777777" w:rsidR="00B95EF6" w:rsidRDefault="00B95EF6" w:rsidP="00B95EF6">
      <w:pPr>
        <w:spacing w:after="0" w:line="240" w:lineRule="auto"/>
        <w:jc w:val="both"/>
      </w:pPr>
    </w:p>
    <w:p w14:paraId="27FBD3D8" w14:textId="263D1493" w:rsidR="00B95EF6" w:rsidRPr="00B95EF6" w:rsidRDefault="00B95EF6" w:rsidP="00B95EF6">
      <w:pPr>
        <w:spacing w:after="0" w:line="240" w:lineRule="auto"/>
        <w:jc w:val="both"/>
      </w:pPr>
      <w:r w:rsidRPr="00B95EF6">
        <w:t>Por esta razón, el diseño de almacenes bajo filosofía Lean y Kanban busca que el espacio físico funcione como mecanismo visual de control operacional.</w:t>
      </w:r>
    </w:p>
    <w:p w14:paraId="67E38A18" w14:textId="3CC72828" w:rsidR="00B95EF6" w:rsidRPr="00B95EF6" w:rsidRDefault="00B95EF6" w:rsidP="00B95EF6">
      <w:pPr>
        <w:spacing w:after="0" w:line="240" w:lineRule="auto"/>
        <w:jc w:val="both"/>
      </w:pPr>
      <w:r w:rsidRPr="00B95EF6">
        <w:t>El principio es muy poderoso:</w:t>
      </w:r>
      <w:r>
        <w:t xml:space="preserve"> </w:t>
      </w:r>
      <w:r w:rsidRPr="00B95EF6">
        <w:t>“El espacio físico disponible debe limitar naturalmente el exceso de inventario.”</w:t>
      </w:r>
    </w:p>
    <w:p w14:paraId="1F3597EF" w14:textId="65E4D58D" w:rsidR="00B95EF6" w:rsidRPr="00B95EF6" w:rsidRDefault="00B95EF6" w:rsidP="00B95EF6">
      <w:pPr>
        <w:spacing w:after="0" w:line="240" w:lineRule="auto"/>
        <w:jc w:val="both"/>
      </w:pPr>
      <w:r w:rsidRPr="00B95EF6">
        <w:t>En otras palabras, si el área diseñada para un material ya está llena, eso debe generar inmediatamente señales de alerta sobre:</w:t>
      </w:r>
    </w:p>
    <w:p w14:paraId="661274CD" w14:textId="77777777" w:rsidR="00B95EF6" w:rsidRPr="00B95EF6" w:rsidRDefault="00B95EF6" w:rsidP="00254CE7">
      <w:pPr>
        <w:numPr>
          <w:ilvl w:val="0"/>
          <w:numId w:val="83"/>
        </w:numPr>
        <w:tabs>
          <w:tab w:val="num" w:pos="720"/>
        </w:tabs>
        <w:spacing w:after="0" w:line="240" w:lineRule="auto"/>
        <w:jc w:val="both"/>
      </w:pPr>
      <w:r w:rsidRPr="00B95EF6">
        <w:t xml:space="preserve">Sobrecompras. </w:t>
      </w:r>
    </w:p>
    <w:p w14:paraId="6D17D987" w14:textId="77777777" w:rsidR="00B95EF6" w:rsidRPr="00B95EF6" w:rsidRDefault="00B95EF6" w:rsidP="00254CE7">
      <w:pPr>
        <w:numPr>
          <w:ilvl w:val="0"/>
          <w:numId w:val="83"/>
        </w:numPr>
        <w:tabs>
          <w:tab w:val="num" w:pos="720"/>
        </w:tabs>
        <w:spacing w:after="0" w:line="240" w:lineRule="auto"/>
        <w:jc w:val="both"/>
      </w:pPr>
      <w:r w:rsidRPr="00B95EF6">
        <w:t xml:space="preserve">Forecast incorrecto. </w:t>
      </w:r>
    </w:p>
    <w:p w14:paraId="4700EFF3" w14:textId="77777777" w:rsidR="00B95EF6" w:rsidRPr="00B95EF6" w:rsidRDefault="00B95EF6" w:rsidP="00254CE7">
      <w:pPr>
        <w:numPr>
          <w:ilvl w:val="0"/>
          <w:numId w:val="83"/>
        </w:numPr>
        <w:tabs>
          <w:tab w:val="num" w:pos="720"/>
        </w:tabs>
        <w:spacing w:after="0" w:line="240" w:lineRule="auto"/>
        <w:jc w:val="both"/>
      </w:pPr>
      <w:r w:rsidRPr="00B95EF6">
        <w:t xml:space="preserve">Bajo consumo. </w:t>
      </w:r>
    </w:p>
    <w:p w14:paraId="0A022A4D" w14:textId="77777777" w:rsidR="00B95EF6" w:rsidRPr="00B95EF6" w:rsidRDefault="00B95EF6" w:rsidP="00254CE7">
      <w:pPr>
        <w:numPr>
          <w:ilvl w:val="0"/>
          <w:numId w:val="83"/>
        </w:numPr>
        <w:tabs>
          <w:tab w:val="num" w:pos="720"/>
        </w:tabs>
        <w:spacing w:after="0" w:line="240" w:lineRule="auto"/>
        <w:jc w:val="both"/>
      </w:pPr>
      <w:r w:rsidRPr="00B95EF6">
        <w:t xml:space="preserve">Problemas de rotación. </w:t>
      </w:r>
    </w:p>
    <w:p w14:paraId="101D8A77" w14:textId="77777777" w:rsidR="00B95EF6" w:rsidRPr="00B95EF6" w:rsidRDefault="00B95EF6" w:rsidP="00254CE7">
      <w:pPr>
        <w:numPr>
          <w:ilvl w:val="0"/>
          <w:numId w:val="83"/>
        </w:numPr>
        <w:tabs>
          <w:tab w:val="num" w:pos="720"/>
        </w:tabs>
        <w:spacing w:after="0" w:line="240" w:lineRule="auto"/>
        <w:jc w:val="both"/>
      </w:pPr>
      <w:r w:rsidRPr="00B95EF6">
        <w:t xml:space="preserve">Compras duplicadas. </w:t>
      </w:r>
    </w:p>
    <w:p w14:paraId="5855BD70" w14:textId="77777777" w:rsidR="00B95EF6" w:rsidRPr="00B95EF6" w:rsidRDefault="00B95EF6" w:rsidP="00254CE7">
      <w:pPr>
        <w:numPr>
          <w:ilvl w:val="0"/>
          <w:numId w:val="83"/>
        </w:numPr>
        <w:tabs>
          <w:tab w:val="num" w:pos="720"/>
        </w:tabs>
        <w:spacing w:after="0" w:line="240" w:lineRule="auto"/>
        <w:jc w:val="both"/>
      </w:pPr>
      <w:r w:rsidRPr="00B95EF6">
        <w:t xml:space="preserve">MRP mal parametrizado. </w:t>
      </w:r>
    </w:p>
    <w:p w14:paraId="6C515318" w14:textId="77777777" w:rsidR="00B95EF6" w:rsidRPr="00B95EF6" w:rsidRDefault="00B95EF6" w:rsidP="00254CE7">
      <w:pPr>
        <w:numPr>
          <w:ilvl w:val="0"/>
          <w:numId w:val="83"/>
        </w:numPr>
        <w:tabs>
          <w:tab w:val="num" w:pos="720"/>
        </w:tabs>
        <w:spacing w:after="0" w:line="240" w:lineRule="auto"/>
        <w:jc w:val="both"/>
      </w:pPr>
      <w:r w:rsidRPr="00B95EF6">
        <w:t xml:space="preserve">Riesgo financiero. </w:t>
      </w:r>
    </w:p>
    <w:p w14:paraId="64EC4BE6" w14:textId="49927270" w:rsidR="00B95EF6" w:rsidRPr="00B95EF6" w:rsidRDefault="00B95EF6" w:rsidP="00B95EF6">
      <w:pPr>
        <w:spacing w:after="0" w:line="240" w:lineRule="auto"/>
        <w:jc w:val="both"/>
      </w:pPr>
      <w:r w:rsidRPr="00B95EF6">
        <w:t>El almacén entonces deja de ser un simple “depósito” y se convierte en una herramienta visual de gestión operacional.</w:t>
      </w:r>
      <w:r>
        <w:t xml:space="preserve"> </w:t>
      </w:r>
      <w:r w:rsidRPr="00B95EF6">
        <w:t>Dentro de un modelo Kanban maduro:</w:t>
      </w:r>
    </w:p>
    <w:p w14:paraId="5828B196" w14:textId="77777777" w:rsidR="00B95EF6" w:rsidRPr="00B95EF6" w:rsidRDefault="00B95EF6" w:rsidP="00254CE7">
      <w:pPr>
        <w:numPr>
          <w:ilvl w:val="0"/>
          <w:numId w:val="84"/>
        </w:numPr>
        <w:tabs>
          <w:tab w:val="num" w:pos="720"/>
        </w:tabs>
        <w:spacing w:after="0" w:line="240" w:lineRule="auto"/>
        <w:jc w:val="both"/>
      </w:pPr>
      <w:r w:rsidRPr="00B95EF6">
        <w:t xml:space="preserve">Cada ubicación tiene capacidad máxima definida. </w:t>
      </w:r>
    </w:p>
    <w:p w14:paraId="2C31AB13" w14:textId="77777777" w:rsidR="00B95EF6" w:rsidRPr="00B95EF6" w:rsidRDefault="00B95EF6" w:rsidP="00254CE7">
      <w:pPr>
        <w:numPr>
          <w:ilvl w:val="0"/>
          <w:numId w:val="84"/>
        </w:numPr>
        <w:tabs>
          <w:tab w:val="num" w:pos="720"/>
        </w:tabs>
        <w:spacing w:after="0" w:line="240" w:lineRule="auto"/>
        <w:jc w:val="both"/>
      </w:pPr>
      <w:r w:rsidRPr="00B95EF6">
        <w:t xml:space="preserve">Cada material tiene ubicación fija. </w:t>
      </w:r>
    </w:p>
    <w:p w14:paraId="087CBABE" w14:textId="77777777" w:rsidR="00B95EF6" w:rsidRPr="00B95EF6" w:rsidRDefault="00B95EF6" w:rsidP="00254CE7">
      <w:pPr>
        <w:numPr>
          <w:ilvl w:val="0"/>
          <w:numId w:val="84"/>
        </w:numPr>
        <w:tabs>
          <w:tab w:val="num" w:pos="720"/>
        </w:tabs>
        <w:spacing w:after="0" w:line="240" w:lineRule="auto"/>
        <w:jc w:val="both"/>
      </w:pPr>
      <w:r w:rsidRPr="00B95EF6">
        <w:t xml:space="preserve">Cada posición tiene identificación visual. </w:t>
      </w:r>
    </w:p>
    <w:p w14:paraId="3414BF66" w14:textId="77777777" w:rsidR="00B95EF6" w:rsidRPr="00B95EF6" w:rsidRDefault="00B95EF6" w:rsidP="00254CE7">
      <w:pPr>
        <w:numPr>
          <w:ilvl w:val="0"/>
          <w:numId w:val="84"/>
        </w:numPr>
        <w:tabs>
          <w:tab w:val="num" w:pos="720"/>
        </w:tabs>
        <w:spacing w:after="0" w:line="240" w:lineRule="auto"/>
        <w:jc w:val="both"/>
      </w:pPr>
      <w:r w:rsidRPr="00B95EF6">
        <w:t xml:space="preserve">El ERP conoce exactamente dónde está cada SKU. </w:t>
      </w:r>
    </w:p>
    <w:p w14:paraId="1AFF849F" w14:textId="77777777" w:rsidR="00B95EF6" w:rsidRPr="00B95EF6" w:rsidRDefault="00B95EF6" w:rsidP="00254CE7">
      <w:pPr>
        <w:numPr>
          <w:ilvl w:val="0"/>
          <w:numId w:val="84"/>
        </w:numPr>
        <w:tabs>
          <w:tab w:val="num" w:pos="720"/>
        </w:tabs>
        <w:spacing w:after="0" w:line="240" w:lineRule="auto"/>
        <w:jc w:val="both"/>
      </w:pPr>
      <w:r w:rsidRPr="00B95EF6">
        <w:t xml:space="preserve">Las reposiciones se activan según consumo real. </w:t>
      </w:r>
    </w:p>
    <w:p w14:paraId="578F9610" w14:textId="77777777" w:rsidR="00B95EF6" w:rsidRPr="00B95EF6" w:rsidRDefault="00B95EF6" w:rsidP="00254CE7">
      <w:pPr>
        <w:numPr>
          <w:ilvl w:val="0"/>
          <w:numId w:val="84"/>
        </w:numPr>
        <w:tabs>
          <w:tab w:val="num" w:pos="720"/>
        </w:tabs>
        <w:spacing w:after="0" w:line="240" w:lineRule="auto"/>
        <w:jc w:val="both"/>
      </w:pPr>
      <w:r w:rsidRPr="00B95EF6">
        <w:t xml:space="preserve">Los espacios vacíos disparan reposición. </w:t>
      </w:r>
    </w:p>
    <w:p w14:paraId="3A7CB689" w14:textId="77777777" w:rsidR="00B95EF6" w:rsidRPr="00B95EF6" w:rsidRDefault="00B95EF6" w:rsidP="00254CE7">
      <w:pPr>
        <w:numPr>
          <w:ilvl w:val="0"/>
          <w:numId w:val="84"/>
        </w:numPr>
        <w:tabs>
          <w:tab w:val="num" w:pos="720"/>
        </w:tabs>
        <w:spacing w:after="0" w:line="240" w:lineRule="auto"/>
        <w:jc w:val="both"/>
      </w:pPr>
      <w:r w:rsidRPr="00B95EF6">
        <w:t xml:space="preserve">Los espacios llenos detienen compras excesivas. </w:t>
      </w:r>
    </w:p>
    <w:p w14:paraId="5D736DA0" w14:textId="77777777" w:rsidR="00B95EF6" w:rsidRDefault="00B95EF6" w:rsidP="00B95EF6">
      <w:pPr>
        <w:spacing w:after="0" w:line="240" w:lineRule="auto"/>
        <w:jc w:val="both"/>
      </w:pPr>
      <w:r w:rsidRPr="00B95EF6">
        <w:t>Idealmente, cada ubicación debe estar parametrizada considerando:</w:t>
      </w:r>
    </w:p>
    <w:p w14:paraId="696C3F56" w14:textId="77777777" w:rsidR="00ED05B4" w:rsidRDefault="00ED05B4" w:rsidP="00B95EF6">
      <w:pPr>
        <w:spacing w:after="0" w:line="240" w:lineRule="auto"/>
        <w:jc w:val="both"/>
      </w:pPr>
    </w:p>
    <w:p w14:paraId="5113676B" w14:textId="1296684F" w:rsidR="00ED05B4" w:rsidRDefault="00ED05B4" w:rsidP="00B95EF6">
      <w:pPr>
        <w:spacing w:after="0" w:line="240" w:lineRule="auto"/>
        <w:jc w:val="both"/>
      </w:pPr>
      <w:r w:rsidRPr="00ED05B4">
        <w:rPr>
          <w:noProof/>
        </w:rPr>
        <w:lastRenderedPageBreak/>
        <w:drawing>
          <wp:anchor distT="0" distB="0" distL="114300" distR="114300" simplePos="0" relativeHeight="251672576" behindDoc="1" locked="0" layoutInCell="1" allowOverlap="1" wp14:anchorId="67A8E8E0" wp14:editId="45164070">
            <wp:simplePos x="0" y="0"/>
            <wp:positionH relativeFrom="column">
              <wp:posOffset>325432</wp:posOffset>
            </wp:positionH>
            <wp:positionV relativeFrom="paragraph">
              <wp:posOffset>15600</wp:posOffset>
            </wp:positionV>
            <wp:extent cx="4514215" cy="1799590"/>
            <wp:effectExtent l="0" t="0" r="635" b="0"/>
            <wp:wrapTight wrapText="bothSides">
              <wp:wrapPolygon edited="0">
                <wp:start x="0" y="0"/>
                <wp:lineTo x="0" y="21265"/>
                <wp:lineTo x="21512" y="21265"/>
                <wp:lineTo x="21512" y="0"/>
                <wp:lineTo x="0" y="0"/>
              </wp:wrapPolygon>
            </wp:wrapTight>
            <wp:docPr id="5077474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7747435" name=""/>
                    <pic:cNvPicPr/>
                  </pic:nvPicPr>
                  <pic:blipFill>
                    <a:blip r:embed="rId41">
                      <a:extLst>
                        <a:ext uri="{28A0092B-C50C-407E-A947-70E740481C1C}">
                          <a14:useLocalDpi xmlns:a14="http://schemas.microsoft.com/office/drawing/2010/main" val="0"/>
                        </a:ext>
                      </a:extLst>
                    </a:blip>
                    <a:stretch>
                      <a:fillRect/>
                    </a:stretch>
                  </pic:blipFill>
                  <pic:spPr>
                    <a:xfrm>
                      <a:off x="0" y="0"/>
                      <a:ext cx="4514215" cy="1799590"/>
                    </a:xfrm>
                    <a:prstGeom prst="rect">
                      <a:avLst/>
                    </a:prstGeom>
                  </pic:spPr>
                </pic:pic>
              </a:graphicData>
            </a:graphic>
          </wp:anchor>
        </w:drawing>
      </w:r>
    </w:p>
    <w:p w14:paraId="114B3E5F" w14:textId="77777777" w:rsidR="00ED05B4" w:rsidRDefault="00ED05B4" w:rsidP="00B95EF6">
      <w:pPr>
        <w:spacing w:after="0" w:line="240" w:lineRule="auto"/>
        <w:jc w:val="both"/>
      </w:pPr>
    </w:p>
    <w:p w14:paraId="57DBEABC" w14:textId="385DA4C8" w:rsidR="00ED05B4" w:rsidRDefault="00ED05B4" w:rsidP="00B95EF6">
      <w:pPr>
        <w:spacing w:after="0" w:line="240" w:lineRule="auto"/>
        <w:jc w:val="both"/>
      </w:pPr>
    </w:p>
    <w:p w14:paraId="7E3B6D85" w14:textId="77777777" w:rsidR="00ED05B4" w:rsidRDefault="00ED05B4" w:rsidP="00B95EF6">
      <w:pPr>
        <w:spacing w:after="0" w:line="240" w:lineRule="auto"/>
        <w:jc w:val="both"/>
      </w:pPr>
    </w:p>
    <w:p w14:paraId="28590D65" w14:textId="77777777" w:rsidR="00ED05B4" w:rsidRDefault="00ED05B4" w:rsidP="00B95EF6">
      <w:pPr>
        <w:spacing w:after="0" w:line="240" w:lineRule="auto"/>
        <w:jc w:val="both"/>
      </w:pPr>
    </w:p>
    <w:p w14:paraId="5436848D" w14:textId="77777777" w:rsidR="00ED05B4" w:rsidRDefault="00ED05B4" w:rsidP="00B95EF6">
      <w:pPr>
        <w:spacing w:after="0" w:line="240" w:lineRule="auto"/>
        <w:jc w:val="both"/>
      </w:pPr>
    </w:p>
    <w:p w14:paraId="28D56D51" w14:textId="77777777" w:rsidR="00ED05B4" w:rsidRDefault="00ED05B4" w:rsidP="00B95EF6">
      <w:pPr>
        <w:spacing w:after="0" w:line="240" w:lineRule="auto"/>
        <w:jc w:val="both"/>
      </w:pPr>
    </w:p>
    <w:p w14:paraId="17DF38C4" w14:textId="77777777" w:rsidR="00ED05B4" w:rsidRDefault="00ED05B4" w:rsidP="00B95EF6">
      <w:pPr>
        <w:spacing w:after="0" w:line="240" w:lineRule="auto"/>
        <w:jc w:val="both"/>
      </w:pPr>
    </w:p>
    <w:p w14:paraId="09B3B287" w14:textId="77777777" w:rsidR="00ED05B4" w:rsidRDefault="00ED05B4" w:rsidP="00B95EF6">
      <w:pPr>
        <w:spacing w:after="0" w:line="240" w:lineRule="auto"/>
        <w:jc w:val="both"/>
      </w:pPr>
    </w:p>
    <w:p w14:paraId="6DF20EBF" w14:textId="77777777" w:rsidR="00ED05B4" w:rsidRDefault="00ED05B4" w:rsidP="00B95EF6">
      <w:pPr>
        <w:spacing w:after="0" w:line="240" w:lineRule="auto"/>
        <w:jc w:val="both"/>
      </w:pPr>
    </w:p>
    <w:p w14:paraId="1FA3FA97" w14:textId="77777777" w:rsidR="00ED05B4" w:rsidRPr="00B95EF6" w:rsidRDefault="00ED05B4" w:rsidP="00B95EF6">
      <w:pPr>
        <w:spacing w:after="0" w:line="240" w:lineRule="auto"/>
        <w:jc w:val="both"/>
      </w:pPr>
    </w:p>
    <w:p w14:paraId="0F2A01B9" w14:textId="3846E39A" w:rsidR="00ED05B4" w:rsidRDefault="00ED05B4" w:rsidP="00ED05B4">
      <w:pPr>
        <w:spacing w:after="0" w:line="240" w:lineRule="auto"/>
        <w:jc w:val="both"/>
      </w:pPr>
    </w:p>
    <w:p w14:paraId="3396A5DE" w14:textId="3D887A07" w:rsidR="00B95EF6" w:rsidRPr="00B95EF6" w:rsidRDefault="00B95EF6" w:rsidP="00ED05B4">
      <w:pPr>
        <w:spacing w:after="0" w:line="240" w:lineRule="auto"/>
        <w:jc w:val="both"/>
      </w:pPr>
      <w:r w:rsidRPr="00B95EF6">
        <w:t>Uno de los conceptos más importantes en Lean es que el sobreinventario no representa seguridad, sino desperdicio oculto.</w:t>
      </w:r>
    </w:p>
    <w:p w14:paraId="356616FB" w14:textId="77777777" w:rsidR="00B95EF6" w:rsidRPr="00B95EF6" w:rsidRDefault="00B95EF6" w:rsidP="00ED05B4">
      <w:pPr>
        <w:spacing w:after="0" w:line="240" w:lineRule="auto"/>
        <w:jc w:val="both"/>
      </w:pPr>
      <w:r w:rsidRPr="00B95EF6">
        <w:t>Muchas empresas creen erróneamente que “más inventario = más protección”. En realidad, el exceso de inventario normalmente esconde problemas como:</w:t>
      </w:r>
    </w:p>
    <w:p w14:paraId="288C7327" w14:textId="77777777" w:rsidR="00B95EF6" w:rsidRPr="00B95EF6" w:rsidRDefault="00B95EF6" w:rsidP="00254CE7">
      <w:pPr>
        <w:numPr>
          <w:ilvl w:val="0"/>
          <w:numId w:val="85"/>
        </w:numPr>
        <w:tabs>
          <w:tab w:val="num" w:pos="720"/>
        </w:tabs>
        <w:spacing w:after="0" w:line="240" w:lineRule="auto"/>
        <w:jc w:val="both"/>
      </w:pPr>
      <w:r w:rsidRPr="00B95EF6">
        <w:t xml:space="preserve">Forecast incorrectos. </w:t>
      </w:r>
    </w:p>
    <w:p w14:paraId="2F2A5C16" w14:textId="77777777" w:rsidR="00B95EF6" w:rsidRPr="00B95EF6" w:rsidRDefault="00B95EF6" w:rsidP="00254CE7">
      <w:pPr>
        <w:numPr>
          <w:ilvl w:val="0"/>
          <w:numId w:val="85"/>
        </w:numPr>
        <w:tabs>
          <w:tab w:val="num" w:pos="720"/>
        </w:tabs>
        <w:spacing w:after="0" w:line="240" w:lineRule="auto"/>
        <w:jc w:val="both"/>
      </w:pPr>
      <w:r w:rsidRPr="00B95EF6">
        <w:t xml:space="preserve">Mala planificación. </w:t>
      </w:r>
    </w:p>
    <w:p w14:paraId="071B8552" w14:textId="77777777" w:rsidR="00B95EF6" w:rsidRPr="00B95EF6" w:rsidRDefault="00B95EF6" w:rsidP="00254CE7">
      <w:pPr>
        <w:numPr>
          <w:ilvl w:val="0"/>
          <w:numId w:val="85"/>
        </w:numPr>
        <w:tabs>
          <w:tab w:val="num" w:pos="720"/>
        </w:tabs>
        <w:spacing w:after="0" w:line="240" w:lineRule="auto"/>
        <w:jc w:val="both"/>
      </w:pPr>
      <w:r w:rsidRPr="00B95EF6">
        <w:t xml:space="preserve">Baja confiabilidad proveedores. </w:t>
      </w:r>
    </w:p>
    <w:p w14:paraId="45D65FA6" w14:textId="77777777" w:rsidR="00B95EF6" w:rsidRPr="00B95EF6" w:rsidRDefault="00B95EF6" w:rsidP="00254CE7">
      <w:pPr>
        <w:numPr>
          <w:ilvl w:val="0"/>
          <w:numId w:val="85"/>
        </w:numPr>
        <w:tabs>
          <w:tab w:val="num" w:pos="720"/>
        </w:tabs>
        <w:spacing w:after="0" w:line="240" w:lineRule="auto"/>
        <w:jc w:val="both"/>
      </w:pPr>
      <w:r w:rsidRPr="00B95EF6">
        <w:t xml:space="preserve">Ineficiencia producción. </w:t>
      </w:r>
    </w:p>
    <w:p w14:paraId="4C203A5F" w14:textId="77777777" w:rsidR="00B95EF6" w:rsidRPr="00B95EF6" w:rsidRDefault="00B95EF6" w:rsidP="00254CE7">
      <w:pPr>
        <w:numPr>
          <w:ilvl w:val="0"/>
          <w:numId w:val="85"/>
        </w:numPr>
        <w:tabs>
          <w:tab w:val="num" w:pos="720"/>
        </w:tabs>
        <w:spacing w:after="0" w:line="240" w:lineRule="auto"/>
        <w:jc w:val="both"/>
      </w:pPr>
      <w:r w:rsidRPr="00B95EF6">
        <w:t xml:space="preserve">Compras emocionales. </w:t>
      </w:r>
    </w:p>
    <w:p w14:paraId="0B6C2AE7" w14:textId="77777777" w:rsidR="00B95EF6" w:rsidRPr="00B95EF6" w:rsidRDefault="00B95EF6" w:rsidP="00254CE7">
      <w:pPr>
        <w:numPr>
          <w:ilvl w:val="0"/>
          <w:numId w:val="85"/>
        </w:numPr>
        <w:tabs>
          <w:tab w:val="num" w:pos="720"/>
        </w:tabs>
        <w:spacing w:after="0" w:line="240" w:lineRule="auto"/>
        <w:jc w:val="both"/>
      </w:pPr>
      <w:r w:rsidRPr="00B95EF6">
        <w:t xml:space="preserve">Falta de disciplina MRP. </w:t>
      </w:r>
    </w:p>
    <w:p w14:paraId="4FB691F8" w14:textId="77777777" w:rsidR="00B95EF6" w:rsidRPr="00B95EF6" w:rsidRDefault="00B95EF6" w:rsidP="00254CE7">
      <w:pPr>
        <w:numPr>
          <w:ilvl w:val="0"/>
          <w:numId w:val="85"/>
        </w:numPr>
        <w:tabs>
          <w:tab w:val="num" w:pos="720"/>
        </w:tabs>
        <w:spacing w:after="0" w:line="240" w:lineRule="auto"/>
        <w:jc w:val="both"/>
      </w:pPr>
      <w:r w:rsidRPr="00B95EF6">
        <w:t xml:space="preserve">Temor a desabastecimiento. </w:t>
      </w:r>
    </w:p>
    <w:p w14:paraId="173C84C6" w14:textId="7996B83A" w:rsidR="00ED05B4" w:rsidRDefault="00B95EF6" w:rsidP="00F4621C">
      <w:pPr>
        <w:numPr>
          <w:ilvl w:val="0"/>
          <w:numId w:val="85"/>
        </w:numPr>
        <w:tabs>
          <w:tab w:val="num" w:pos="720"/>
        </w:tabs>
        <w:spacing w:after="0" w:line="240" w:lineRule="auto"/>
        <w:jc w:val="both"/>
      </w:pPr>
      <w:r w:rsidRPr="00B95EF6">
        <w:t xml:space="preserve">Ausencia de indicadores. </w:t>
      </w:r>
    </w:p>
    <w:p w14:paraId="2E782D17" w14:textId="77777777" w:rsidR="00ED05B4" w:rsidRPr="00B95EF6" w:rsidRDefault="00ED05B4" w:rsidP="00ED05B4">
      <w:pPr>
        <w:spacing w:after="0" w:line="240" w:lineRule="auto"/>
        <w:ind w:left="1068"/>
        <w:jc w:val="both"/>
      </w:pPr>
    </w:p>
    <w:p w14:paraId="7920FC40" w14:textId="21853FA7" w:rsidR="00B95EF6" w:rsidRDefault="00B95EF6" w:rsidP="00ED05B4">
      <w:pPr>
        <w:spacing w:after="0" w:line="240" w:lineRule="auto"/>
        <w:jc w:val="both"/>
      </w:pPr>
      <w:r w:rsidRPr="00B95EF6">
        <w:t xml:space="preserve">Además, el </w:t>
      </w:r>
      <w:r w:rsidR="00ED05B4" w:rsidRPr="00B95EF6">
        <w:t>sobre inventario</w:t>
      </w:r>
      <w:r w:rsidRPr="00B95EF6">
        <w:t xml:space="preserve"> genera costos enormes muchas veces invisibles:</w:t>
      </w:r>
    </w:p>
    <w:p w14:paraId="4478BB1F" w14:textId="77777777" w:rsidR="00ED05B4" w:rsidRPr="00B95EF6" w:rsidRDefault="00ED05B4" w:rsidP="00ED05B4">
      <w:pPr>
        <w:spacing w:after="0" w:line="240" w:lineRule="auto"/>
        <w:jc w:val="both"/>
      </w:pPr>
    </w:p>
    <w:p w14:paraId="1FAEF0F3" w14:textId="1866CB95" w:rsidR="00ED05B4" w:rsidRDefault="00ED05B4" w:rsidP="00ED05B4">
      <w:pPr>
        <w:spacing w:after="0" w:line="240" w:lineRule="auto"/>
        <w:jc w:val="both"/>
      </w:pPr>
      <w:r w:rsidRPr="00ED05B4">
        <w:rPr>
          <w:noProof/>
        </w:rPr>
        <w:drawing>
          <wp:anchor distT="0" distB="0" distL="114300" distR="114300" simplePos="0" relativeHeight="251673600" behindDoc="1" locked="0" layoutInCell="1" allowOverlap="1" wp14:anchorId="3A9CE21B" wp14:editId="673C3DFC">
            <wp:simplePos x="0" y="0"/>
            <wp:positionH relativeFrom="column">
              <wp:posOffset>-1833</wp:posOffset>
            </wp:positionH>
            <wp:positionV relativeFrom="paragraph">
              <wp:posOffset>3127</wp:posOffset>
            </wp:positionV>
            <wp:extent cx="4657143" cy="1838095"/>
            <wp:effectExtent l="0" t="0" r="0" b="0"/>
            <wp:wrapTight wrapText="bothSides">
              <wp:wrapPolygon edited="0">
                <wp:start x="0" y="0"/>
                <wp:lineTo x="0" y="21272"/>
                <wp:lineTo x="21470" y="21272"/>
                <wp:lineTo x="21470" y="0"/>
                <wp:lineTo x="0" y="0"/>
              </wp:wrapPolygon>
            </wp:wrapTight>
            <wp:docPr id="10870839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7083912" name=""/>
                    <pic:cNvPicPr/>
                  </pic:nvPicPr>
                  <pic:blipFill>
                    <a:blip r:embed="rId42">
                      <a:extLst>
                        <a:ext uri="{28A0092B-C50C-407E-A947-70E740481C1C}">
                          <a14:useLocalDpi xmlns:a14="http://schemas.microsoft.com/office/drawing/2010/main" val="0"/>
                        </a:ext>
                      </a:extLst>
                    </a:blip>
                    <a:stretch>
                      <a:fillRect/>
                    </a:stretch>
                  </pic:blipFill>
                  <pic:spPr>
                    <a:xfrm>
                      <a:off x="0" y="0"/>
                      <a:ext cx="4657143" cy="1838095"/>
                    </a:xfrm>
                    <a:prstGeom prst="rect">
                      <a:avLst/>
                    </a:prstGeom>
                  </pic:spPr>
                </pic:pic>
              </a:graphicData>
            </a:graphic>
          </wp:anchor>
        </w:drawing>
      </w:r>
    </w:p>
    <w:p w14:paraId="1889BC7B" w14:textId="77777777" w:rsidR="00ED05B4" w:rsidRDefault="00ED05B4" w:rsidP="00ED05B4">
      <w:pPr>
        <w:spacing w:after="0" w:line="240" w:lineRule="auto"/>
        <w:jc w:val="both"/>
      </w:pPr>
    </w:p>
    <w:p w14:paraId="50A8FB2A" w14:textId="77777777" w:rsidR="00ED05B4" w:rsidRDefault="00ED05B4" w:rsidP="00ED05B4">
      <w:pPr>
        <w:spacing w:after="0" w:line="240" w:lineRule="auto"/>
        <w:jc w:val="both"/>
      </w:pPr>
    </w:p>
    <w:p w14:paraId="0F06DD41" w14:textId="77777777" w:rsidR="00ED05B4" w:rsidRDefault="00ED05B4" w:rsidP="00ED05B4">
      <w:pPr>
        <w:spacing w:after="0" w:line="240" w:lineRule="auto"/>
        <w:jc w:val="both"/>
      </w:pPr>
    </w:p>
    <w:p w14:paraId="086A0BF2" w14:textId="77777777" w:rsidR="00ED05B4" w:rsidRDefault="00ED05B4" w:rsidP="00ED05B4">
      <w:pPr>
        <w:spacing w:after="0" w:line="240" w:lineRule="auto"/>
        <w:jc w:val="both"/>
      </w:pPr>
    </w:p>
    <w:p w14:paraId="58B245DD" w14:textId="77777777" w:rsidR="00ED05B4" w:rsidRDefault="00ED05B4" w:rsidP="00ED05B4">
      <w:pPr>
        <w:spacing w:after="0" w:line="240" w:lineRule="auto"/>
        <w:jc w:val="both"/>
      </w:pPr>
    </w:p>
    <w:p w14:paraId="0C358301" w14:textId="77777777" w:rsidR="00ED05B4" w:rsidRDefault="00ED05B4" w:rsidP="00ED05B4">
      <w:pPr>
        <w:spacing w:after="0" w:line="240" w:lineRule="auto"/>
        <w:jc w:val="both"/>
      </w:pPr>
    </w:p>
    <w:p w14:paraId="2BBD3A4C" w14:textId="77777777" w:rsidR="00ED05B4" w:rsidRDefault="00ED05B4" w:rsidP="00ED05B4">
      <w:pPr>
        <w:spacing w:after="0" w:line="240" w:lineRule="auto"/>
        <w:jc w:val="both"/>
      </w:pPr>
    </w:p>
    <w:p w14:paraId="5A0BE6BA" w14:textId="77777777" w:rsidR="00ED05B4" w:rsidRDefault="00ED05B4" w:rsidP="00ED05B4">
      <w:pPr>
        <w:spacing w:after="0" w:line="240" w:lineRule="auto"/>
        <w:jc w:val="both"/>
      </w:pPr>
    </w:p>
    <w:p w14:paraId="1F06E4D4" w14:textId="77777777" w:rsidR="00ED05B4" w:rsidRDefault="00ED05B4" w:rsidP="00ED05B4">
      <w:pPr>
        <w:spacing w:after="0" w:line="240" w:lineRule="auto"/>
        <w:jc w:val="both"/>
      </w:pPr>
    </w:p>
    <w:p w14:paraId="27749A2A" w14:textId="77777777" w:rsidR="00ED05B4" w:rsidRDefault="00ED05B4" w:rsidP="00ED05B4">
      <w:pPr>
        <w:spacing w:after="0" w:line="240" w:lineRule="auto"/>
        <w:jc w:val="both"/>
      </w:pPr>
    </w:p>
    <w:p w14:paraId="21964308" w14:textId="5D8EFA25" w:rsidR="00B95EF6" w:rsidRPr="00B95EF6" w:rsidRDefault="00B95EF6" w:rsidP="00ED05B4">
      <w:pPr>
        <w:spacing w:after="0" w:line="240" w:lineRule="auto"/>
        <w:jc w:val="both"/>
      </w:pPr>
      <w:r w:rsidRPr="00B95EF6">
        <w:t>Desde filosofía Lean, el objetivo no es llenar almacenes, sino mantener flujo continuo y controlado.</w:t>
      </w:r>
      <w:r w:rsidR="00ED05B4">
        <w:t xml:space="preserve"> </w:t>
      </w:r>
      <w:r w:rsidRPr="00B95EF6">
        <w:t>Idealmente, el sistema completo debe operar bajo la lógica:</w:t>
      </w:r>
    </w:p>
    <w:p w14:paraId="1C965CEE" w14:textId="77777777" w:rsidR="00B95EF6" w:rsidRPr="00B95EF6" w:rsidRDefault="00B95EF6" w:rsidP="00254CE7">
      <w:pPr>
        <w:numPr>
          <w:ilvl w:val="0"/>
          <w:numId w:val="86"/>
        </w:numPr>
        <w:spacing w:after="0" w:line="240" w:lineRule="auto"/>
        <w:jc w:val="both"/>
      </w:pPr>
      <w:r w:rsidRPr="00B95EF6">
        <w:t xml:space="preserve">Material correcto. </w:t>
      </w:r>
    </w:p>
    <w:p w14:paraId="4F77D3D4" w14:textId="77777777" w:rsidR="00B95EF6" w:rsidRPr="00B95EF6" w:rsidRDefault="00B95EF6" w:rsidP="00254CE7">
      <w:pPr>
        <w:numPr>
          <w:ilvl w:val="0"/>
          <w:numId w:val="86"/>
        </w:numPr>
        <w:spacing w:after="0" w:line="240" w:lineRule="auto"/>
        <w:jc w:val="both"/>
      </w:pPr>
      <w:r w:rsidRPr="00B95EF6">
        <w:t xml:space="preserve">Cantidad correcta. </w:t>
      </w:r>
    </w:p>
    <w:p w14:paraId="43063CCA" w14:textId="77777777" w:rsidR="00B95EF6" w:rsidRPr="00B95EF6" w:rsidRDefault="00B95EF6" w:rsidP="00254CE7">
      <w:pPr>
        <w:numPr>
          <w:ilvl w:val="0"/>
          <w:numId w:val="86"/>
        </w:numPr>
        <w:spacing w:after="0" w:line="240" w:lineRule="auto"/>
        <w:jc w:val="both"/>
      </w:pPr>
      <w:r w:rsidRPr="00B95EF6">
        <w:t xml:space="preserve">Lugar correcto. </w:t>
      </w:r>
    </w:p>
    <w:p w14:paraId="6156E3E1" w14:textId="77777777" w:rsidR="00B95EF6" w:rsidRPr="00B95EF6" w:rsidRDefault="00B95EF6" w:rsidP="00254CE7">
      <w:pPr>
        <w:numPr>
          <w:ilvl w:val="0"/>
          <w:numId w:val="86"/>
        </w:numPr>
        <w:spacing w:after="0" w:line="240" w:lineRule="auto"/>
        <w:jc w:val="both"/>
      </w:pPr>
      <w:r w:rsidRPr="00B95EF6">
        <w:t xml:space="preserve">Momento correcto. </w:t>
      </w:r>
    </w:p>
    <w:p w14:paraId="5D71080D" w14:textId="77777777" w:rsidR="00B95EF6" w:rsidRPr="00B95EF6" w:rsidRDefault="00B95EF6" w:rsidP="00254CE7">
      <w:pPr>
        <w:numPr>
          <w:ilvl w:val="0"/>
          <w:numId w:val="86"/>
        </w:numPr>
        <w:spacing w:after="0" w:line="240" w:lineRule="auto"/>
        <w:jc w:val="both"/>
      </w:pPr>
      <w:r w:rsidRPr="00B95EF6">
        <w:t xml:space="preserve">Menor inventario posible. </w:t>
      </w:r>
    </w:p>
    <w:p w14:paraId="544EC858" w14:textId="77777777" w:rsidR="00B95EF6" w:rsidRPr="00B95EF6" w:rsidRDefault="00B95EF6" w:rsidP="00254CE7">
      <w:pPr>
        <w:numPr>
          <w:ilvl w:val="0"/>
          <w:numId w:val="86"/>
        </w:numPr>
        <w:spacing w:after="0" w:line="240" w:lineRule="auto"/>
        <w:jc w:val="both"/>
      </w:pPr>
      <w:r w:rsidRPr="00B95EF6">
        <w:t xml:space="preserve">Máxima estabilidad operacional. </w:t>
      </w:r>
    </w:p>
    <w:p w14:paraId="62FBD512" w14:textId="2B27FB1C" w:rsidR="00B95EF6" w:rsidRPr="00B95EF6" w:rsidRDefault="00B95EF6" w:rsidP="00ED05B4">
      <w:pPr>
        <w:spacing w:after="0" w:line="240" w:lineRule="auto"/>
        <w:jc w:val="both"/>
      </w:pPr>
      <w:r w:rsidRPr="00B95EF6">
        <w:t>Por eso Kanban y Lean buscan transformar el almacén desde un “cementerio de inventario” hacia un sistema dinámico de flujo sincronizado con consumo real.</w:t>
      </w:r>
      <w:r w:rsidR="00ED05B4">
        <w:t xml:space="preserve"> </w:t>
      </w:r>
      <w:r w:rsidRPr="00B95EF6">
        <w:t>Cuando esto se implementa correctamente:</w:t>
      </w:r>
    </w:p>
    <w:p w14:paraId="7229F804" w14:textId="77777777" w:rsidR="00B95EF6" w:rsidRPr="00B95EF6" w:rsidRDefault="00B95EF6" w:rsidP="00254CE7">
      <w:pPr>
        <w:numPr>
          <w:ilvl w:val="0"/>
          <w:numId w:val="87"/>
        </w:numPr>
        <w:spacing w:after="0" w:line="240" w:lineRule="auto"/>
        <w:jc w:val="both"/>
      </w:pPr>
      <w:r w:rsidRPr="00B95EF6">
        <w:t xml:space="preserve">El almacén se vuelve visualmente ordenado. </w:t>
      </w:r>
    </w:p>
    <w:p w14:paraId="4F1CA18C" w14:textId="77777777" w:rsidR="00B95EF6" w:rsidRPr="00B95EF6" w:rsidRDefault="00B95EF6" w:rsidP="00254CE7">
      <w:pPr>
        <w:numPr>
          <w:ilvl w:val="0"/>
          <w:numId w:val="87"/>
        </w:numPr>
        <w:spacing w:after="0" w:line="240" w:lineRule="auto"/>
        <w:jc w:val="both"/>
      </w:pPr>
      <w:r w:rsidRPr="00B95EF6">
        <w:t xml:space="preserve">El inventario es fácil de controlar. </w:t>
      </w:r>
    </w:p>
    <w:p w14:paraId="186E4783" w14:textId="77777777" w:rsidR="00B95EF6" w:rsidRPr="00B95EF6" w:rsidRDefault="00B95EF6" w:rsidP="00254CE7">
      <w:pPr>
        <w:numPr>
          <w:ilvl w:val="0"/>
          <w:numId w:val="87"/>
        </w:numPr>
        <w:spacing w:after="0" w:line="240" w:lineRule="auto"/>
        <w:jc w:val="both"/>
      </w:pPr>
      <w:r w:rsidRPr="00B95EF6">
        <w:t xml:space="preserve">El ERP gana precisión. </w:t>
      </w:r>
    </w:p>
    <w:p w14:paraId="59BA2349" w14:textId="77777777" w:rsidR="00B95EF6" w:rsidRPr="00B95EF6" w:rsidRDefault="00B95EF6" w:rsidP="00254CE7">
      <w:pPr>
        <w:numPr>
          <w:ilvl w:val="0"/>
          <w:numId w:val="87"/>
        </w:numPr>
        <w:spacing w:after="0" w:line="240" w:lineRule="auto"/>
        <w:jc w:val="both"/>
      </w:pPr>
      <w:r w:rsidRPr="00B95EF6">
        <w:lastRenderedPageBreak/>
        <w:t xml:space="preserve">Producción encuentra materiales rápidamente. </w:t>
      </w:r>
    </w:p>
    <w:p w14:paraId="54E89849" w14:textId="77777777" w:rsidR="00B95EF6" w:rsidRPr="00B95EF6" w:rsidRDefault="00B95EF6" w:rsidP="00254CE7">
      <w:pPr>
        <w:numPr>
          <w:ilvl w:val="0"/>
          <w:numId w:val="87"/>
        </w:numPr>
        <w:spacing w:after="0" w:line="240" w:lineRule="auto"/>
        <w:jc w:val="both"/>
      </w:pPr>
      <w:r w:rsidRPr="00B95EF6">
        <w:t xml:space="preserve">Se reducen movimientos. </w:t>
      </w:r>
    </w:p>
    <w:p w14:paraId="7A271084" w14:textId="77777777" w:rsidR="00B95EF6" w:rsidRPr="00B95EF6" w:rsidRDefault="00B95EF6" w:rsidP="00254CE7">
      <w:pPr>
        <w:numPr>
          <w:ilvl w:val="0"/>
          <w:numId w:val="87"/>
        </w:numPr>
        <w:spacing w:after="0" w:line="240" w:lineRule="auto"/>
        <w:jc w:val="both"/>
      </w:pPr>
      <w:r w:rsidRPr="00B95EF6">
        <w:t xml:space="preserve">Se eliminan búsquedas. </w:t>
      </w:r>
    </w:p>
    <w:p w14:paraId="47B19CA7" w14:textId="77777777" w:rsidR="00B95EF6" w:rsidRPr="00B95EF6" w:rsidRDefault="00B95EF6" w:rsidP="00254CE7">
      <w:pPr>
        <w:numPr>
          <w:ilvl w:val="0"/>
          <w:numId w:val="87"/>
        </w:numPr>
        <w:spacing w:after="0" w:line="240" w:lineRule="auto"/>
        <w:jc w:val="both"/>
      </w:pPr>
      <w:r w:rsidRPr="00B95EF6">
        <w:t xml:space="preserve">Se reducen alquileres externos. </w:t>
      </w:r>
    </w:p>
    <w:p w14:paraId="03D38086" w14:textId="77777777" w:rsidR="00B95EF6" w:rsidRPr="00B95EF6" w:rsidRDefault="00B95EF6" w:rsidP="00254CE7">
      <w:pPr>
        <w:numPr>
          <w:ilvl w:val="0"/>
          <w:numId w:val="87"/>
        </w:numPr>
        <w:spacing w:after="0" w:line="240" w:lineRule="auto"/>
        <w:jc w:val="both"/>
      </w:pPr>
      <w:r w:rsidRPr="00B95EF6">
        <w:t xml:space="preserve">Disminuye capital inmovilizado. </w:t>
      </w:r>
    </w:p>
    <w:p w14:paraId="63F63D97" w14:textId="77777777" w:rsidR="00B95EF6" w:rsidRPr="00B95EF6" w:rsidRDefault="00B95EF6" w:rsidP="00254CE7">
      <w:pPr>
        <w:numPr>
          <w:ilvl w:val="0"/>
          <w:numId w:val="87"/>
        </w:numPr>
        <w:spacing w:after="0" w:line="240" w:lineRule="auto"/>
        <w:jc w:val="both"/>
      </w:pPr>
      <w:r w:rsidRPr="00B95EF6">
        <w:t xml:space="preserve">Aumenta productividad. </w:t>
      </w:r>
    </w:p>
    <w:p w14:paraId="78A5AA6F" w14:textId="77777777" w:rsidR="00B95EF6" w:rsidRPr="00B95EF6" w:rsidRDefault="00B95EF6" w:rsidP="00254CE7">
      <w:pPr>
        <w:numPr>
          <w:ilvl w:val="0"/>
          <w:numId w:val="87"/>
        </w:numPr>
        <w:spacing w:after="0" w:line="240" w:lineRule="auto"/>
        <w:jc w:val="both"/>
      </w:pPr>
      <w:r w:rsidRPr="00B95EF6">
        <w:t xml:space="preserve">La operación se vuelve escalable. </w:t>
      </w:r>
    </w:p>
    <w:p w14:paraId="068869B3" w14:textId="77777777" w:rsidR="00B95EF6" w:rsidRPr="00B95EF6" w:rsidRDefault="00B95EF6" w:rsidP="00ED05B4">
      <w:pPr>
        <w:spacing w:after="0" w:line="240" w:lineRule="auto"/>
        <w:jc w:val="both"/>
      </w:pPr>
      <w:r w:rsidRPr="00B95EF6">
        <w:t>Y quizás lo más importante: el orden físico comienza a reflejar orden operacional y disciplina organizacional.</w:t>
      </w:r>
    </w:p>
    <w:p w14:paraId="37EFA06F" w14:textId="77777777" w:rsidR="00F724FC" w:rsidRDefault="00F724FC" w:rsidP="00F724FC">
      <w:pPr>
        <w:spacing w:after="0" w:line="240" w:lineRule="auto"/>
        <w:jc w:val="both"/>
      </w:pPr>
    </w:p>
    <w:p w14:paraId="311D9ABF" w14:textId="1CCF4294" w:rsidR="00F4621C" w:rsidRDefault="00F724FC" w:rsidP="00303396">
      <w:pPr>
        <w:pStyle w:val="Prrafodelista"/>
        <w:numPr>
          <w:ilvl w:val="1"/>
          <w:numId w:val="4"/>
        </w:numPr>
        <w:spacing w:after="0" w:line="240" w:lineRule="auto"/>
        <w:jc w:val="both"/>
      </w:pPr>
      <w:r w:rsidRPr="00303396">
        <w:rPr>
          <w:b/>
          <w:bCs/>
        </w:rPr>
        <w:t>Recepción conforme de mercancía y actualización del sistema ERP</w:t>
      </w:r>
      <w:r>
        <w:t xml:space="preserve">: </w:t>
      </w:r>
    </w:p>
    <w:p w14:paraId="094D8ABE" w14:textId="33F3F57D" w:rsidR="00F724FC" w:rsidRDefault="00F724FC" w:rsidP="00F4621C">
      <w:pPr>
        <w:spacing w:after="0" w:line="240" w:lineRule="auto"/>
        <w:jc w:val="both"/>
      </w:pPr>
      <w:r w:rsidRPr="00F724FC">
        <w:t>Una vez que el material recibido ha completado satisfactoriamente el proceso de Triple Check e inspección de calidad y ha sido clasificado como “Conforme”, el área de recepción</w:t>
      </w:r>
      <w:r>
        <w:t xml:space="preserve"> debe actualizar ERP como mercancía recibida “conforme”</w:t>
      </w:r>
      <w:r w:rsidR="004B235C">
        <w:t xml:space="preserve"> y </w:t>
      </w:r>
      <w:r w:rsidRPr="00F724FC">
        <w:t>debe proceder al registro formal de la factura del proveedor dentro del ERP. Este proceso es fundamental porque representa la validación oficial de que la empresa reconoce tanto la recepción física conforme de la mercancía como la obligación financiera correspondiente hacia el proveedor. Durante este registro, la factura debe quedar completamente vinculada dentro del sistema a la orden de compra original, al documento de recepción conforme, al embarque recibido y al proveedor correspondiente, garantizando trazabilidad total entre lo solicitado, lo recibido y lo facturado. El ERP debe validar automáticamente coincidencias de cantidades, precios, tolerancias permitidas (+/-5%), impuestos, descuentos y condiciones comerciales antes de permitir la contabilización de la factura. Una vez aprobada y registrada, el sistema debe actualizar automáticamente inventarios valorizados, cuentas por pagar, flujo de caja proyectado, costos de materiales, compromisos financieros y programación futura del Payment Run, manteniendo toda la operación financiera y operacional completamente integrada y trazable.</w:t>
      </w:r>
    </w:p>
    <w:p w14:paraId="52521B14" w14:textId="383A77E1" w:rsidR="004B235C" w:rsidRDefault="004B235C" w:rsidP="00F724FC">
      <w:pPr>
        <w:spacing w:after="0" w:line="240" w:lineRule="auto"/>
        <w:jc w:val="both"/>
      </w:pPr>
      <w:r w:rsidRPr="004B235C">
        <w:t>Desde una filosofía Lean, de reingeniería de procesos y automatización ERP, el objetivo debe ser que el expediente llegue a contabilidad ya completamente validado, conciliado y registrado correctamente desde el origen, evitando retrabajos, duplicidad de validaciones y sobreprocesamiento administrativo. Si el material ya fue recibido conforme, pasó satisfactoriamente el Triple Check, completó inspección de calidad, quedó liberado en inventario y la factura fue correctamente registrada y vinculada dentro del ERP contra la orden de compra y la recepción física, entonces contabilidad no debería repetir nuevamente revisiones operacionales que ya fueron ejecutadas previamente por las áreas responsables. Hacer múltiples validaciones sobre el mismo expediente representa uno de los desperdicios clásicos identificados por Lean Manufacturing y Lean Administration, generando pérdida de tiempo, acumulación de documentos, retrasos administrativos y consumo innecesario de recursos humanos. Por esta razón, el responsable de registrar la factura debe realizar correctamente el proceso desde el inicio, asegurando trazabilidad, exactitud documental y cumplimiento de todas las reglas parametrizadas dentro del ERP. Una vez concluido este proceso, el expediente puede enviarse a contabilidad únicamente para fines de archivo, auditoría y programación financiera, mientras que el área contable debería concentrarse principalmente en la administración del flujo de caja, ejecución del Payment Run, conciliaciones financieras, cierres contables y realización de pagos en el momento correspondiente según el vencimiento de las facturas y la estrategia financiera definida por la empresa.</w:t>
      </w:r>
    </w:p>
    <w:p w14:paraId="6F432D6D" w14:textId="77777777" w:rsidR="00F724FC" w:rsidRDefault="00F724FC" w:rsidP="00F32D86">
      <w:pPr>
        <w:spacing w:after="0" w:line="240" w:lineRule="auto"/>
        <w:ind w:left="720"/>
        <w:jc w:val="both"/>
      </w:pPr>
    </w:p>
    <w:p w14:paraId="54ED514A" w14:textId="77777777" w:rsidR="00F724FC" w:rsidRDefault="00F724FC" w:rsidP="00F32D86">
      <w:pPr>
        <w:spacing w:after="0" w:line="240" w:lineRule="auto"/>
        <w:ind w:left="720"/>
        <w:jc w:val="both"/>
      </w:pPr>
    </w:p>
    <w:p w14:paraId="54A1BC99" w14:textId="77777777" w:rsidR="00F724FC" w:rsidRDefault="00F724FC" w:rsidP="00F32D86">
      <w:pPr>
        <w:spacing w:after="0" w:line="240" w:lineRule="auto"/>
        <w:ind w:left="720"/>
        <w:jc w:val="both"/>
      </w:pPr>
    </w:p>
    <w:p w14:paraId="03C7821B" w14:textId="77777777" w:rsidR="00F4621C" w:rsidRDefault="00F4621C" w:rsidP="00F32D86">
      <w:pPr>
        <w:spacing w:after="0" w:line="240" w:lineRule="auto"/>
        <w:ind w:left="720"/>
        <w:jc w:val="both"/>
      </w:pPr>
    </w:p>
    <w:p w14:paraId="2DA1D1A2" w14:textId="77777777" w:rsidR="00F4621C" w:rsidRDefault="00F4621C" w:rsidP="00F32D86">
      <w:pPr>
        <w:spacing w:after="0" w:line="240" w:lineRule="auto"/>
        <w:ind w:left="720"/>
        <w:jc w:val="both"/>
      </w:pPr>
    </w:p>
    <w:p w14:paraId="1370B6A9" w14:textId="13E14694" w:rsidR="00F32D86" w:rsidRDefault="00F32D86" w:rsidP="00303396">
      <w:pPr>
        <w:spacing w:after="0" w:line="240" w:lineRule="auto"/>
        <w:jc w:val="both"/>
      </w:pPr>
    </w:p>
    <w:p w14:paraId="4E84435A" w14:textId="77777777" w:rsidR="00303396" w:rsidRDefault="00303396" w:rsidP="00303396">
      <w:pPr>
        <w:spacing w:after="0" w:line="240" w:lineRule="auto"/>
        <w:jc w:val="both"/>
      </w:pPr>
    </w:p>
    <w:p w14:paraId="28106C8D" w14:textId="77777777" w:rsidR="00303396" w:rsidRPr="00303396" w:rsidRDefault="00303396" w:rsidP="00303396">
      <w:pPr>
        <w:spacing w:after="0" w:line="240" w:lineRule="auto"/>
        <w:jc w:val="both"/>
        <w:rPr>
          <w:b/>
          <w:bCs/>
        </w:rPr>
      </w:pPr>
    </w:p>
    <w:p w14:paraId="7DA6A057" w14:textId="207DC3C4" w:rsidR="00F32D86" w:rsidRPr="00303396" w:rsidRDefault="00303396" w:rsidP="00303396">
      <w:pPr>
        <w:spacing w:after="0" w:line="240" w:lineRule="auto"/>
        <w:jc w:val="both"/>
        <w:rPr>
          <w:b/>
          <w:bCs/>
        </w:rPr>
      </w:pPr>
      <w:r>
        <w:rPr>
          <w:b/>
          <w:bCs/>
        </w:rPr>
        <w:t xml:space="preserve">2.17 </w:t>
      </w:r>
      <w:r w:rsidR="00F32D86" w:rsidRPr="00303396">
        <w:rPr>
          <w:b/>
          <w:bCs/>
        </w:rPr>
        <w:t xml:space="preserve">Reposición de inventario </w:t>
      </w:r>
      <w:r w:rsidR="00D60C44" w:rsidRPr="00303396">
        <w:rPr>
          <w:b/>
          <w:bCs/>
        </w:rPr>
        <w:t xml:space="preserve">para </w:t>
      </w:r>
      <w:r w:rsidR="00F32D86" w:rsidRPr="00303396">
        <w:rPr>
          <w:b/>
          <w:bCs/>
        </w:rPr>
        <w:t>devolución</w:t>
      </w:r>
    </w:p>
    <w:p w14:paraId="1A5F69C6" w14:textId="77777777" w:rsidR="00D60C44" w:rsidRPr="00D60C44" w:rsidRDefault="00D60C44" w:rsidP="00D60C44">
      <w:pPr>
        <w:spacing w:after="0" w:line="240" w:lineRule="auto"/>
        <w:jc w:val="both"/>
      </w:pPr>
      <w:r w:rsidRPr="00D60C44">
        <w:t>El proceso de devolución de inventario constituye un procedimiento crítico dentro de la gestión moderna de abastecimiento, calidad y control operativo, ya que permite retirar formalmente de la operación materiales que no cumplen con las condiciones acordadas o que representan riesgos para producción, clientes, cumplimiento regulatorio o estabilidad operacional. Aunque muchas empresas ven la devolución únicamente como un trámite logístico, en realidad se trata de un proceso integral que involucra calidad, compras, almacén, logística, finanzas, cuentas por pagar, tráfico y gestión documental dentro del ERP.</w:t>
      </w:r>
    </w:p>
    <w:p w14:paraId="59699124" w14:textId="77777777" w:rsidR="00D60C44" w:rsidRPr="00D60C44" w:rsidRDefault="00D60C44" w:rsidP="00D60C44">
      <w:pPr>
        <w:spacing w:after="0" w:line="240" w:lineRule="auto"/>
        <w:jc w:val="both"/>
      </w:pPr>
      <w:r w:rsidRPr="00D60C44">
        <w:t>El proceso normalmente inicia cuando, luego del Triple Check y/o la inspección de recepción, se determina que el material no puede ser aceptado total o parcialmente por razones tales como:</w:t>
      </w:r>
    </w:p>
    <w:p w14:paraId="41F20578"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Problemas de calidad. </w:t>
      </w:r>
    </w:p>
    <w:p w14:paraId="7CC89BF0"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Diferencias fuera de tolerancia (+/-5%). </w:t>
      </w:r>
    </w:p>
    <w:p w14:paraId="3713541A"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Material incorrecto. </w:t>
      </w:r>
    </w:p>
    <w:p w14:paraId="7B8E447B"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Daños físicos. </w:t>
      </w:r>
    </w:p>
    <w:p w14:paraId="1BE61720"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Contaminación. </w:t>
      </w:r>
    </w:p>
    <w:p w14:paraId="6511E497"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Problemas documentales. </w:t>
      </w:r>
    </w:p>
    <w:p w14:paraId="7A7B5702"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Lotes incorrectos. </w:t>
      </w:r>
    </w:p>
    <w:p w14:paraId="68C5E5FB"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Sobre entregas no autorizadas. </w:t>
      </w:r>
    </w:p>
    <w:p w14:paraId="0B14AA93"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Incumplimiento de especificaciones. </w:t>
      </w:r>
    </w:p>
    <w:p w14:paraId="32E07B75"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Vencimientos. </w:t>
      </w:r>
    </w:p>
    <w:p w14:paraId="68ECF7DD" w14:textId="77777777" w:rsidR="00D60C44" w:rsidRPr="00D60C44" w:rsidRDefault="00D60C44" w:rsidP="00254CE7">
      <w:pPr>
        <w:pStyle w:val="Prrafodelista"/>
        <w:numPr>
          <w:ilvl w:val="0"/>
          <w:numId w:val="63"/>
        </w:numPr>
        <w:tabs>
          <w:tab w:val="num" w:pos="720"/>
        </w:tabs>
        <w:spacing w:after="0" w:line="240" w:lineRule="auto"/>
        <w:jc w:val="both"/>
      </w:pPr>
      <w:r w:rsidRPr="00D60C44">
        <w:t xml:space="preserve">Problemas regulatorios. </w:t>
      </w:r>
    </w:p>
    <w:p w14:paraId="65EDDA9C" w14:textId="77777777" w:rsidR="00D60C44" w:rsidRPr="00D60C44" w:rsidRDefault="00D60C44" w:rsidP="00D60C44">
      <w:pPr>
        <w:spacing w:after="0" w:line="240" w:lineRule="auto"/>
        <w:jc w:val="both"/>
      </w:pPr>
      <w:r w:rsidRPr="00D60C44">
        <w:t>En ese momento, el material debe cambiar inmediatamente a un estado bloqueado dentro del ERP, normalmente utilizando estatus como:</w:t>
      </w:r>
    </w:p>
    <w:p w14:paraId="1390C749" w14:textId="77777777" w:rsidR="00D60C44" w:rsidRPr="00D60C44" w:rsidRDefault="00D60C44" w:rsidP="00254CE7">
      <w:pPr>
        <w:pStyle w:val="Prrafodelista"/>
        <w:numPr>
          <w:ilvl w:val="0"/>
          <w:numId w:val="64"/>
        </w:numPr>
        <w:tabs>
          <w:tab w:val="num" w:pos="720"/>
        </w:tabs>
        <w:spacing w:after="0" w:line="240" w:lineRule="auto"/>
        <w:jc w:val="both"/>
      </w:pPr>
      <w:r w:rsidRPr="00D60C44">
        <w:t xml:space="preserve">Rechazado. </w:t>
      </w:r>
    </w:p>
    <w:p w14:paraId="343A057A" w14:textId="77777777" w:rsidR="00D60C44" w:rsidRPr="00D60C44" w:rsidRDefault="00D60C44" w:rsidP="00254CE7">
      <w:pPr>
        <w:pStyle w:val="Prrafodelista"/>
        <w:numPr>
          <w:ilvl w:val="0"/>
          <w:numId w:val="64"/>
        </w:numPr>
        <w:tabs>
          <w:tab w:val="num" w:pos="720"/>
        </w:tabs>
        <w:spacing w:after="0" w:line="240" w:lineRule="auto"/>
        <w:jc w:val="both"/>
      </w:pPr>
      <w:r w:rsidRPr="00D60C44">
        <w:t xml:space="preserve">Pendiente devolución. </w:t>
      </w:r>
    </w:p>
    <w:p w14:paraId="30F0D783" w14:textId="77777777" w:rsidR="00D60C44" w:rsidRPr="00D60C44" w:rsidRDefault="00D60C44" w:rsidP="00D60C44">
      <w:pPr>
        <w:spacing w:after="0" w:line="240" w:lineRule="auto"/>
        <w:jc w:val="both"/>
      </w:pPr>
      <w:r w:rsidRPr="00D60C44">
        <w:t>Simultáneamente, el sistema debe impedir automáticamente que el material:</w:t>
      </w:r>
    </w:p>
    <w:p w14:paraId="22888D4A" w14:textId="77777777" w:rsidR="00D60C44" w:rsidRPr="00D60C44" w:rsidRDefault="00D60C44" w:rsidP="00254CE7">
      <w:pPr>
        <w:pStyle w:val="Prrafodelista"/>
        <w:numPr>
          <w:ilvl w:val="0"/>
          <w:numId w:val="65"/>
        </w:numPr>
        <w:tabs>
          <w:tab w:val="num" w:pos="720"/>
        </w:tabs>
        <w:spacing w:after="0" w:line="240" w:lineRule="auto"/>
        <w:jc w:val="both"/>
      </w:pPr>
      <w:r w:rsidRPr="00D60C44">
        <w:t xml:space="preserve">Sea consumido en producción. </w:t>
      </w:r>
    </w:p>
    <w:p w14:paraId="6BA11B68" w14:textId="77777777" w:rsidR="00D60C44" w:rsidRPr="00D60C44" w:rsidRDefault="00D60C44" w:rsidP="00254CE7">
      <w:pPr>
        <w:pStyle w:val="Prrafodelista"/>
        <w:numPr>
          <w:ilvl w:val="0"/>
          <w:numId w:val="65"/>
        </w:numPr>
        <w:tabs>
          <w:tab w:val="num" w:pos="720"/>
        </w:tabs>
        <w:spacing w:after="0" w:line="240" w:lineRule="auto"/>
        <w:jc w:val="both"/>
      </w:pPr>
      <w:r w:rsidRPr="00D60C44">
        <w:t xml:space="preserve">Se transfiera entre almacenes. </w:t>
      </w:r>
    </w:p>
    <w:p w14:paraId="1EA56895" w14:textId="77777777" w:rsidR="00D60C44" w:rsidRPr="00D60C44" w:rsidRDefault="00D60C44" w:rsidP="00254CE7">
      <w:pPr>
        <w:pStyle w:val="Prrafodelista"/>
        <w:numPr>
          <w:ilvl w:val="0"/>
          <w:numId w:val="65"/>
        </w:numPr>
        <w:tabs>
          <w:tab w:val="num" w:pos="720"/>
        </w:tabs>
        <w:spacing w:after="0" w:line="240" w:lineRule="auto"/>
        <w:jc w:val="both"/>
      </w:pPr>
      <w:r w:rsidRPr="00D60C44">
        <w:t xml:space="preserve">Se venda. </w:t>
      </w:r>
    </w:p>
    <w:p w14:paraId="4AA9E316" w14:textId="77777777" w:rsidR="00D60C44" w:rsidRPr="00D60C44" w:rsidRDefault="00D60C44" w:rsidP="00254CE7">
      <w:pPr>
        <w:pStyle w:val="Prrafodelista"/>
        <w:numPr>
          <w:ilvl w:val="0"/>
          <w:numId w:val="65"/>
        </w:numPr>
        <w:tabs>
          <w:tab w:val="num" w:pos="720"/>
        </w:tabs>
        <w:spacing w:after="0" w:line="240" w:lineRule="auto"/>
        <w:jc w:val="both"/>
      </w:pPr>
      <w:r w:rsidRPr="00D60C44">
        <w:t xml:space="preserve">Se considere inventario disponible. </w:t>
      </w:r>
    </w:p>
    <w:p w14:paraId="72799D5A" w14:textId="77777777" w:rsidR="00D60C44" w:rsidRPr="00D60C44" w:rsidRDefault="00D60C44" w:rsidP="00254CE7">
      <w:pPr>
        <w:pStyle w:val="Prrafodelista"/>
        <w:numPr>
          <w:ilvl w:val="0"/>
          <w:numId w:val="65"/>
        </w:numPr>
        <w:tabs>
          <w:tab w:val="num" w:pos="720"/>
        </w:tabs>
        <w:spacing w:after="0" w:line="240" w:lineRule="auto"/>
        <w:jc w:val="both"/>
      </w:pPr>
      <w:r w:rsidRPr="00D60C44">
        <w:t xml:space="preserve">Genere valorización incorrecta. </w:t>
      </w:r>
    </w:p>
    <w:p w14:paraId="3E968825" w14:textId="77777777" w:rsidR="00D60C44" w:rsidRPr="00D60C44" w:rsidRDefault="00D60C44" w:rsidP="00D60C44">
      <w:pPr>
        <w:spacing w:after="0" w:line="240" w:lineRule="auto"/>
        <w:jc w:val="both"/>
      </w:pPr>
      <w:r w:rsidRPr="00D60C44">
        <w:t>A nivel físico, el material debe trasladarse a un área segregada y claramente identificada para evitar mezclas accidentales con inventario conforme. Normalmente estas áreas utilizan:</w:t>
      </w:r>
    </w:p>
    <w:p w14:paraId="2FF1D66C" w14:textId="77777777" w:rsidR="00D60C44" w:rsidRPr="00D60C44" w:rsidRDefault="00D60C44" w:rsidP="00254CE7">
      <w:pPr>
        <w:pStyle w:val="Prrafodelista"/>
        <w:numPr>
          <w:ilvl w:val="0"/>
          <w:numId w:val="66"/>
        </w:numPr>
        <w:tabs>
          <w:tab w:val="num" w:pos="720"/>
        </w:tabs>
        <w:spacing w:after="0" w:line="240" w:lineRule="auto"/>
        <w:jc w:val="both"/>
      </w:pPr>
      <w:r w:rsidRPr="00D60C44">
        <w:t xml:space="preserve">Etiquetas rojas. </w:t>
      </w:r>
    </w:p>
    <w:p w14:paraId="6BBBC50C" w14:textId="77777777" w:rsidR="00D60C44" w:rsidRPr="00D60C44" w:rsidRDefault="00D60C44" w:rsidP="00254CE7">
      <w:pPr>
        <w:pStyle w:val="Prrafodelista"/>
        <w:numPr>
          <w:ilvl w:val="0"/>
          <w:numId w:val="66"/>
        </w:numPr>
        <w:tabs>
          <w:tab w:val="num" w:pos="720"/>
        </w:tabs>
        <w:spacing w:after="0" w:line="240" w:lineRule="auto"/>
        <w:jc w:val="both"/>
      </w:pPr>
      <w:r w:rsidRPr="00D60C44">
        <w:t xml:space="preserve">Zonas restringidas. </w:t>
      </w:r>
    </w:p>
    <w:p w14:paraId="1D835912" w14:textId="77777777" w:rsidR="00D60C44" w:rsidRPr="00D60C44" w:rsidRDefault="00D60C44" w:rsidP="00254CE7">
      <w:pPr>
        <w:pStyle w:val="Prrafodelista"/>
        <w:numPr>
          <w:ilvl w:val="0"/>
          <w:numId w:val="66"/>
        </w:numPr>
        <w:tabs>
          <w:tab w:val="num" w:pos="720"/>
        </w:tabs>
        <w:spacing w:after="0" w:line="240" w:lineRule="auto"/>
        <w:jc w:val="both"/>
      </w:pPr>
      <w:r w:rsidRPr="00D60C44">
        <w:t xml:space="preserve">Control de acceso. </w:t>
      </w:r>
    </w:p>
    <w:p w14:paraId="52FCB6D1" w14:textId="77777777" w:rsidR="00D60C44" w:rsidRPr="00D60C44" w:rsidRDefault="00D60C44" w:rsidP="00254CE7">
      <w:pPr>
        <w:pStyle w:val="Prrafodelista"/>
        <w:numPr>
          <w:ilvl w:val="0"/>
          <w:numId w:val="66"/>
        </w:numPr>
        <w:tabs>
          <w:tab w:val="num" w:pos="720"/>
        </w:tabs>
        <w:spacing w:after="0" w:line="240" w:lineRule="auto"/>
        <w:jc w:val="both"/>
      </w:pPr>
      <w:r w:rsidRPr="00D60C44">
        <w:t xml:space="preserve">Ubicaciones bloqueadas ERP. </w:t>
      </w:r>
    </w:p>
    <w:p w14:paraId="43FE615E" w14:textId="77777777" w:rsidR="00D60C44" w:rsidRPr="00D60C44" w:rsidRDefault="00D60C44" w:rsidP="00254CE7">
      <w:pPr>
        <w:pStyle w:val="Prrafodelista"/>
        <w:numPr>
          <w:ilvl w:val="0"/>
          <w:numId w:val="66"/>
        </w:numPr>
        <w:tabs>
          <w:tab w:val="num" w:pos="720"/>
        </w:tabs>
        <w:spacing w:after="0" w:line="240" w:lineRule="auto"/>
        <w:jc w:val="both"/>
      </w:pPr>
      <w:r w:rsidRPr="00D60C44">
        <w:t xml:space="preserve">Señalización visible. </w:t>
      </w:r>
    </w:p>
    <w:p w14:paraId="10EA2D24" w14:textId="77777777" w:rsidR="00D60C44" w:rsidRPr="00D60C44" w:rsidRDefault="00D60C44" w:rsidP="00D60C44">
      <w:pPr>
        <w:spacing w:after="0" w:line="240" w:lineRule="auto"/>
        <w:jc w:val="both"/>
      </w:pPr>
      <w:r w:rsidRPr="00D60C44">
        <w:t>Una vez identificado el material a devolver, el área de calidad debe emitir formalmente un documento de No Conformidad (NCR — Non Conformance Report) o reporte equivalente, donde se documente:</w:t>
      </w:r>
    </w:p>
    <w:p w14:paraId="4ACCB651" w14:textId="4AFD31B8" w:rsidR="00D60C44" w:rsidRDefault="00D60C44" w:rsidP="00D60C44">
      <w:pPr>
        <w:spacing w:after="0" w:line="240" w:lineRule="auto"/>
        <w:jc w:val="both"/>
      </w:pPr>
    </w:p>
    <w:p w14:paraId="516CDEE1" w14:textId="6E6942E5" w:rsidR="00D60C44" w:rsidRDefault="00D60C44" w:rsidP="00D60C44">
      <w:pPr>
        <w:spacing w:after="0" w:line="240" w:lineRule="auto"/>
        <w:jc w:val="both"/>
      </w:pPr>
      <w:r w:rsidRPr="00D60C44">
        <w:rPr>
          <w:noProof/>
        </w:rPr>
        <w:lastRenderedPageBreak/>
        <w:drawing>
          <wp:anchor distT="0" distB="0" distL="114300" distR="114300" simplePos="0" relativeHeight="251662336" behindDoc="1" locked="0" layoutInCell="1" allowOverlap="1" wp14:anchorId="41B1306E" wp14:editId="6FAA4421">
            <wp:simplePos x="0" y="0"/>
            <wp:positionH relativeFrom="column">
              <wp:posOffset>636450</wp:posOffset>
            </wp:positionH>
            <wp:positionV relativeFrom="paragraph">
              <wp:posOffset>9070</wp:posOffset>
            </wp:positionV>
            <wp:extent cx="3923809" cy="1847619"/>
            <wp:effectExtent l="0" t="0" r="635" b="635"/>
            <wp:wrapTight wrapText="bothSides">
              <wp:wrapPolygon edited="0">
                <wp:start x="0" y="0"/>
                <wp:lineTo x="0" y="21385"/>
                <wp:lineTo x="21499" y="21385"/>
                <wp:lineTo x="21499" y="0"/>
                <wp:lineTo x="0" y="0"/>
              </wp:wrapPolygon>
            </wp:wrapTight>
            <wp:docPr id="6009230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0923012" name=""/>
                    <pic:cNvPicPr/>
                  </pic:nvPicPr>
                  <pic:blipFill>
                    <a:blip r:embed="rId43">
                      <a:extLst>
                        <a:ext uri="{28A0092B-C50C-407E-A947-70E740481C1C}">
                          <a14:useLocalDpi xmlns:a14="http://schemas.microsoft.com/office/drawing/2010/main" val="0"/>
                        </a:ext>
                      </a:extLst>
                    </a:blip>
                    <a:stretch>
                      <a:fillRect/>
                    </a:stretch>
                  </pic:blipFill>
                  <pic:spPr>
                    <a:xfrm>
                      <a:off x="0" y="0"/>
                      <a:ext cx="3923809" cy="1847619"/>
                    </a:xfrm>
                    <a:prstGeom prst="rect">
                      <a:avLst/>
                    </a:prstGeom>
                  </pic:spPr>
                </pic:pic>
              </a:graphicData>
            </a:graphic>
          </wp:anchor>
        </w:drawing>
      </w:r>
    </w:p>
    <w:p w14:paraId="588EB0EC" w14:textId="77777777" w:rsidR="00D60C44" w:rsidRDefault="00D60C44" w:rsidP="00D60C44">
      <w:pPr>
        <w:spacing w:after="0" w:line="240" w:lineRule="auto"/>
        <w:jc w:val="both"/>
      </w:pPr>
    </w:p>
    <w:p w14:paraId="56B18294" w14:textId="77777777" w:rsidR="00D60C44" w:rsidRDefault="00D60C44" w:rsidP="00D60C44">
      <w:pPr>
        <w:spacing w:after="0" w:line="240" w:lineRule="auto"/>
        <w:jc w:val="both"/>
      </w:pPr>
    </w:p>
    <w:p w14:paraId="266EEAE8" w14:textId="77777777" w:rsidR="00D60C44" w:rsidRDefault="00D60C44" w:rsidP="00D60C44">
      <w:pPr>
        <w:spacing w:after="0" w:line="240" w:lineRule="auto"/>
        <w:jc w:val="both"/>
      </w:pPr>
    </w:p>
    <w:p w14:paraId="4A01FD63" w14:textId="75263AFA" w:rsidR="00D60C44" w:rsidRPr="00D60C44" w:rsidRDefault="00D60C44" w:rsidP="00D60C44">
      <w:pPr>
        <w:spacing w:after="0" w:line="240" w:lineRule="auto"/>
        <w:jc w:val="both"/>
      </w:pPr>
      <w:r w:rsidRPr="00D60C44">
        <w:t>Posteriormente, compras o el Planner Buyer deben notificar formalmente al proveedor, explicando:</w:t>
      </w:r>
    </w:p>
    <w:p w14:paraId="49629F06" w14:textId="77777777" w:rsidR="00D60C44" w:rsidRPr="00D60C44" w:rsidRDefault="00D60C44" w:rsidP="00254CE7">
      <w:pPr>
        <w:pStyle w:val="Prrafodelista"/>
        <w:numPr>
          <w:ilvl w:val="0"/>
          <w:numId w:val="67"/>
        </w:numPr>
        <w:tabs>
          <w:tab w:val="num" w:pos="720"/>
        </w:tabs>
        <w:spacing w:after="0" w:line="240" w:lineRule="auto"/>
        <w:jc w:val="both"/>
      </w:pPr>
      <w:r w:rsidRPr="00D60C44">
        <w:t xml:space="preserve">Motivo del rechazo. </w:t>
      </w:r>
    </w:p>
    <w:p w14:paraId="677B7DC6" w14:textId="77777777" w:rsidR="00D60C44" w:rsidRPr="00D60C44" w:rsidRDefault="00D60C44" w:rsidP="00254CE7">
      <w:pPr>
        <w:pStyle w:val="Prrafodelista"/>
        <w:numPr>
          <w:ilvl w:val="0"/>
          <w:numId w:val="67"/>
        </w:numPr>
        <w:tabs>
          <w:tab w:val="num" w:pos="720"/>
        </w:tabs>
        <w:spacing w:after="0" w:line="240" w:lineRule="auto"/>
        <w:jc w:val="both"/>
      </w:pPr>
      <w:r w:rsidRPr="00D60C44">
        <w:t xml:space="preserve">Cantidades involucradas. </w:t>
      </w:r>
    </w:p>
    <w:p w14:paraId="0794F18B" w14:textId="77777777" w:rsidR="00D60C44" w:rsidRPr="00D60C44" w:rsidRDefault="00D60C44" w:rsidP="00254CE7">
      <w:pPr>
        <w:pStyle w:val="Prrafodelista"/>
        <w:numPr>
          <w:ilvl w:val="0"/>
          <w:numId w:val="67"/>
        </w:numPr>
        <w:tabs>
          <w:tab w:val="num" w:pos="720"/>
        </w:tabs>
        <w:spacing w:after="0" w:line="240" w:lineRule="auto"/>
        <w:jc w:val="both"/>
      </w:pPr>
      <w:r w:rsidRPr="00D60C44">
        <w:t xml:space="preserve">Evidencia encontrada. </w:t>
      </w:r>
    </w:p>
    <w:p w14:paraId="78032873" w14:textId="77777777" w:rsidR="00D60C44" w:rsidRPr="00D60C44" w:rsidRDefault="00D60C44" w:rsidP="00254CE7">
      <w:pPr>
        <w:pStyle w:val="Prrafodelista"/>
        <w:numPr>
          <w:ilvl w:val="0"/>
          <w:numId w:val="67"/>
        </w:numPr>
        <w:tabs>
          <w:tab w:val="num" w:pos="720"/>
        </w:tabs>
        <w:spacing w:after="0" w:line="240" w:lineRule="auto"/>
        <w:jc w:val="both"/>
      </w:pPr>
      <w:r w:rsidRPr="00D60C44">
        <w:t xml:space="preserve">Condición del material. </w:t>
      </w:r>
    </w:p>
    <w:p w14:paraId="2C33C481" w14:textId="77777777" w:rsidR="00D60C44" w:rsidRPr="00D60C44" w:rsidRDefault="00D60C44" w:rsidP="00254CE7">
      <w:pPr>
        <w:pStyle w:val="Prrafodelista"/>
        <w:numPr>
          <w:ilvl w:val="0"/>
          <w:numId w:val="67"/>
        </w:numPr>
        <w:tabs>
          <w:tab w:val="num" w:pos="720"/>
        </w:tabs>
        <w:spacing w:after="0" w:line="240" w:lineRule="auto"/>
        <w:jc w:val="both"/>
      </w:pPr>
      <w:r w:rsidRPr="00D60C44">
        <w:t xml:space="preserve">Acción esperada. </w:t>
      </w:r>
    </w:p>
    <w:p w14:paraId="59066519" w14:textId="77777777" w:rsidR="00D60C44" w:rsidRDefault="00D60C44" w:rsidP="00254CE7">
      <w:pPr>
        <w:pStyle w:val="Prrafodelista"/>
        <w:numPr>
          <w:ilvl w:val="0"/>
          <w:numId w:val="67"/>
        </w:numPr>
        <w:tabs>
          <w:tab w:val="num" w:pos="720"/>
        </w:tabs>
        <w:spacing w:after="0" w:line="240" w:lineRule="auto"/>
        <w:jc w:val="both"/>
      </w:pPr>
      <w:r w:rsidRPr="00D60C44">
        <w:t xml:space="preserve">Tiempo límite de respuesta. </w:t>
      </w:r>
    </w:p>
    <w:p w14:paraId="2BC1C939" w14:textId="77777777" w:rsidR="00D60C44" w:rsidRPr="00D60C44" w:rsidRDefault="00D60C44" w:rsidP="00D60C44">
      <w:pPr>
        <w:pStyle w:val="Prrafodelista"/>
        <w:tabs>
          <w:tab w:val="num" w:pos="720"/>
        </w:tabs>
        <w:spacing w:after="0" w:line="240" w:lineRule="auto"/>
        <w:jc w:val="both"/>
      </w:pPr>
    </w:p>
    <w:p w14:paraId="656160EC" w14:textId="5161F6FD" w:rsidR="00D60C44" w:rsidRPr="00D60C44" w:rsidRDefault="00D60C44" w:rsidP="00D60C44">
      <w:pPr>
        <w:spacing w:after="0" w:line="240" w:lineRule="auto"/>
        <w:jc w:val="both"/>
      </w:pPr>
      <w:r w:rsidRPr="00D60C44">
        <w:t>En este punto pueden existir distintos escenarios operacionales</w:t>
      </w:r>
      <w:r w:rsidR="00490B45">
        <w:t xml:space="preserve"> (</w:t>
      </w:r>
      <w:r w:rsidR="00490B45" w:rsidRPr="00490B45">
        <w:rPr>
          <w:color w:val="EE0000"/>
        </w:rPr>
        <w:t>MA-004</w:t>
      </w:r>
      <w:r w:rsidR="00490B45">
        <w:t>)</w:t>
      </w:r>
      <w:r w:rsidRPr="00D60C44">
        <w:t>:</w:t>
      </w:r>
    </w:p>
    <w:p w14:paraId="34E79AF3" w14:textId="082E5CED" w:rsidR="00D60C44" w:rsidRDefault="00D60C44" w:rsidP="00D60C44">
      <w:pPr>
        <w:spacing w:after="0" w:line="240" w:lineRule="auto"/>
        <w:jc w:val="both"/>
      </w:pPr>
      <w:r w:rsidRPr="00D60C44">
        <w:rPr>
          <w:noProof/>
        </w:rPr>
        <w:drawing>
          <wp:anchor distT="0" distB="0" distL="114300" distR="114300" simplePos="0" relativeHeight="251663360" behindDoc="1" locked="0" layoutInCell="1" allowOverlap="1" wp14:anchorId="3C4761BC" wp14:editId="55A08754">
            <wp:simplePos x="0" y="0"/>
            <wp:positionH relativeFrom="column">
              <wp:posOffset>463922</wp:posOffset>
            </wp:positionH>
            <wp:positionV relativeFrom="paragraph">
              <wp:posOffset>127047</wp:posOffset>
            </wp:positionV>
            <wp:extent cx="3942857" cy="1428571"/>
            <wp:effectExtent l="0" t="0" r="635" b="635"/>
            <wp:wrapTight wrapText="bothSides">
              <wp:wrapPolygon edited="0">
                <wp:start x="0" y="0"/>
                <wp:lineTo x="0" y="21321"/>
                <wp:lineTo x="21499" y="21321"/>
                <wp:lineTo x="21499" y="0"/>
                <wp:lineTo x="0" y="0"/>
              </wp:wrapPolygon>
            </wp:wrapTight>
            <wp:docPr id="893063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306314" name=""/>
                    <pic:cNvPicPr/>
                  </pic:nvPicPr>
                  <pic:blipFill>
                    <a:blip r:embed="rId44">
                      <a:extLst>
                        <a:ext uri="{28A0092B-C50C-407E-A947-70E740481C1C}">
                          <a14:useLocalDpi xmlns:a14="http://schemas.microsoft.com/office/drawing/2010/main" val="0"/>
                        </a:ext>
                      </a:extLst>
                    </a:blip>
                    <a:stretch>
                      <a:fillRect/>
                    </a:stretch>
                  </pic:blipFill>
                  <pic:spPr>
                    <a:xfrm>
                      <a:off x="0" y="0"/>
                      <a:ext cx="3942857" cy="1428571"/>
                    </a:xfrm>
                    <a:prstGeom prst="rect">
                      <a:avLst/>
                    </a:prstGeom>
                  </pic:spPr>
                </pic:pic>
              </a:graphicData>
            </a:graphic>
          </wp:anchor>
        </w:drawing>
      </w:r>
    </w:p>
    <w:p w14:paraId="38960EB3" w14:textId="68EDDC6E" w:rsidR="00D60C44" w:rsidRDefault="00D60C44" w:rsidP="00D60C44">
      <w:pPr>
        <w:spacing w:after="0" w:line="240" w:lineRule="auto"/>
        <w:jc w:val="both"/>
      </w:pPr>
    </w:p>
    <w:p w14:paraId="04D369FD" w14:textId="77777777" w:rsidR="00D60C44" w:rsidRDefault="00D60C44" w:rsidP="00D60C44">
      <w:pPr>
        <w:spacing w:after="0" w:line="240" w:lineRule="auto"/>
        <w:jc w:val="both"/>
      </w:pPr>
    </w:p>
    <w:p w14:paraId="33BCB3BE" w14:textId="77777777" w:rsidR="00D60C44" w:rsidRDefault="00D60C44" w:rsidP="00D60C44">
      <w:pPr>
        <w:spacing w:after="0" w:line="240" w:lineRule="auto"/>
        <w:jc w:val="both"/>
      </w:pPr>
    </w:p>
    <w:p w14:paraId="713F4C40" w14:textId="77777777" w:rsidR="00D60C44" w:rsidRDefault="00D60C44" w:rsidP="00D60C44">
      <w:pPr>
        <w:spacing w:after="0" w:line="240" w:lineRule="auto"/>
        <w:jc w:val="both"/>
      </w:pPr>
    </w:p>
    <w:p w14:paraId="62D6A3EB" w14:textId="77777777" w:rsidR="00D60C44" w:rsidRDefault="00D60C44" w:rsidP="00D60C44">
      <w:pPr>
        <w:spacing w:after="0" w:line="240" w:lineRule="auto"/>
        <w:jc w:val="both"/>
      </w:pPr>
    </w:p>
    <w:p w14:paraId="4FE7A382" w14:textId="77777777" w:rsidR="00D60C44" w:rsidRDefault="00D60C44" w:rsidP="00D60C44">
      <w:pPr>
        <w:spacing w:after="0" w:line="240" w:lineRule="auto"/>
        <w:jc w:val="both"/>
      </w:pPr>
    </w:p>
    <w:p w14:paraId="1F68BC70" w14:textId="77777777" w:rsidR="00D60C44" w:rsidRDefault="00D60C44" w:rsidP="00D60C44">
      <w:pPr>
        <w:spacing w:after="0" w:line="240" w:lineRule="auto"/>
        <w:jc w:val="both"/>
      </w:pPr>
    </w:p>
    <w:p w14:paraId="1601FBE1" w14:textId="77777777" w:rsidR="00D60C44" w:rsidRDefault="00D60C44" w:rsidP="00D60C44">
      <w:pPr>
        <w:spacing w:after="0" w:line="240" w:lineRule="auto"/>
        <w:jc w:val="both"/>
      </w:pPr>
    </w:p>
    <w:p w14:paraId="4F536756" w14:textId="77777777" w:rsidR="00D60C44" w:rsidRDefault="00D60C44" w:rsidP="00D60C44">
      <w:pPr>
        <w:spacing w:after="0" w:line="240" w:lineRule="auto"/>
        <w:jc w:val="both"/>
      </w:pPr>
    </w:p>
    <w:p w14:paraId="4188A5DB" w14:textId="3D95B7E5" w:rsidR="00D60C44" w:rsidRPr="00D60C44" w:rsidRDefault="00D60C44" w:rsidP="00D60C44">
      <w:pPr>
        <w:spacing w:after="0" w:line="240" w:lineRule="auto"/>
        <w:jc w:val="both"/>
      </w:pPr>
      <w:r w:rsidRPr="00D60C44">
        <w:t>Si la devolución física procede, entonces logística y tráfico deben coordinar:</w:t>
      </w:r>
    </w:p>
    <w:p w14:paraId="324F93B5" w14:textId="77777777" w:rsidR="00D60C44" w:rsidRPr="00D60C44" w:rsidRDefault="00D60C44" w:rsidP="00254CE7">
      <w:pPr>
        <w:pStyle w:val="Prrafodelista"/>
        <w:numPr>
          <w:ilvl w:val="0"/>
          <w:numId w:val="68"/>
        </w:numPr>
        <w:tabs>
          <w:tab w:val="num" w:pos="720"/>
        </w:tabs>
        <w:spacing w:after="0" w:line="240" w:lineRule="auto"/>
        <w:jc w:val="both"/>
      </w:pPr>
      <w:r w:rsidRPr="00D60C44">
        <w:t xml:space="preserve">Transporte retorno. </w:t>
      </w:r>
    </w:p>
    <w:p w14:paraId="31E255BB" w14:textId="77777777" w:rsidR="00D60C44" w:rsidRPr="00D60C44" w:rsidRDefault="00D60C44" w:rsidP="00254CE7">
      <w:pPr>
        <w:pStyle w:val="Prrafodelista"/>
        <w:numPr>
          <w:ilvl w:val="0"/>
          <w:numId w:val="68"/>
        </w:numPr>
        <w:tabs>
          <w:tab w:val="num" w:pos="720"/>
        </w:tabs>
        <w:spacing w:after="0" w:line="240" w:lineRule="auto"/>
        <w:jc w:val="both"/>
      </w:pPr>
      <w:r w:rsidRPr="00D60C44">
        <w:t xml:space="preserve">Documentación de salida. </w:t>
      </w:r>
    </w:p>
    <w:p w14:paraId="52FFABA4" w14:textId="77777777" w:rsidR="00D60C44" w:rsidRPr="00D60C44" w:rsidRDefault="00D60C44" w:rsidP="00254CE7">
      <w:pPr>
        <w:pStyle w:val="Prrafodelista"/>
        <w:numPr>
          <w:ilvl w:val="0"/>
          <w:numId w:val="68"/>
        </w:numPr>
        <w:tabs>
          <w:tab w:val="num" w:pos="720"/>
        </w:tabs>
        <w:spacing w:after="0" w:line="240" w:lineRule="auto"/>
        <w:jc w:val="both"/>
      </w:pPr>
      <w:r w:rsidRPr="00D60C44">
        <w:t xml:space="preserve">Permisos regulatorios. </w:t>
      </w:r>
    </w:p>
    <w:p w14:paraId="3568A213" w14:textId="77777777" w:rsidR="00D60C44" w:rsidRPr="00D60C44" w:rsidRDefault="00D60C44" w:rsidP="00254CE7">
      <w:pPr>
        <w:pStyle w:val="Prrafodelista"/>
        <w:numPr>
          <w:ilvl w:val="0"/>
          <w:numId w:val="68"/>
        </w:numPr>
        <w:tabs>
          <w:tab w:val="num" w:pos="720"/>
        </w:tabs>
        <w:spacing w:after="0" w:line="240" w:lineRule="auto"/>
        <w:jc w:val="both"/>
      </w:pPr>
      <w:r w:rsidRPr="00D60C44">
        <w:t xml:space="preserve">Reempaque. </w:t>
      </w:r>
    </w:p>
    <w:p w14:paraId="0A1E712C" w14:textId="77777777" w:rsidR="00D60C44" w:rsidRPr="00D60C44" w:rsidRDefault="00D60C44" w:rsidP="00254CE7">
      <w:pPr>
        <w:pStyle w:val="Prrafodelista"/>
        <w:numPr>
          <w:ilvl w:val="0"/>
          <w:numId w:val="68"/>
        </w:numPr>
        <w:tabs>
          <w:tab w:val="num" w:pos="720"/>
        </w:tabs>
        <w:spacing w:after="0" w:line="240" w:lineRule="auto"/>
        <w:jc w:val="both"/>
      </w:pPr>
      <w:r w:rsidRPr="00D60C44">
        <w:t xml:space="preserve">Tracking devolución. </w:t>
      </w:r>
    </w:p>
    <w:p w14:paraId="4CE85649" w14:textId="77777777" w:rsidR="00D60C44" w:rsidRPr="00D60C44" w:rsidRDefault="00D60C44" w:rsidP="00254CE7">
      <w:pPr>
        <w:pStyle w:val="Prrafodelista"/>
        <w:numPr>
          <w:ilvl w:val="0"/>
          <w:numId w:val="68"/>
        </w:numPr>
        <w:tabs>
          <w:tab w:val="num" w:pos="720"/>
        </w:tabs>
        <w:spacing w:after="0" w:line="240" w:lineRule="auto"/>
        <w:jc w:val="both"/>
      </w:pPr>
      <w:r w:rsidRPr="00D60C44">
        <w:t xml:space="preserve">Confirmación recepción proveedor. </w:t>
      </w:r>
    </w:p>
    <w:p w14:paraId="488AC7CC" w14:textId="77777777" w:rsidR="00D60C44" w:rsidRDefault="00D60C44" w:rsidP="00D60C44">
      <w:pPr>
        <w:spacing w:after="0" w:line="240" w:lineRule="auto"/>
        <w:jc w:val="both"/>
      </w:pPr>
    </w:p>
    <w:p w14:paraId="08431C4B" w14:textId="70780CAA" w:rsidR="00D60C44" w:rsidRPr="00D60C44" w:rsidRDefault="00D60C44" w:rsidP="00D60C44">
      <w:pPr>
        <w:spacing w:after="0" w:line="240" w:lineRule="auto"/>
        <w:jc w:val="both"/>
      </w:pPr>
      <w:r w:rsidRPr="00D60C44">
        <w:t>El ERP debe generar automáticamente documentos como:</w:t>
      </w:r>
    </w:p>
    <w:p w14:paraId="11A120B2" w14:textId="77777777" w:rsidR="00D60C44" w:rsidRPr="00D60C44" w:rsidRDefault="00D60C44" w:rsidP="00254CE7">
      <w:pPr>
        <w:pStyle w:val="Prrafodelista"/>
        <w:numPr>
          <w:ilvl w:val="0"/>
          <w:numId w:val="69"/>
        </w:numPr>
        <w:tabs>
          <w:tab w:val="num" w:pos="720"/>
        </w:tabs>
        <w:spacing w:after="0" w:line="240" w:lineRule="auto"/>
        <w:jc w:val="both"/>
      </w:pPr>
      <w:r w:rsidRPr="00D60C44">
        <w:t xml:space="preserve">Return Material Authorization (RMA). </w:t>
      </w:r>
    </w:p>
    <w:p w14:paraId="6D701006" w14:textId="77777777" w:rsidR="00D60C44" w:rsidRPr="00D60C44" w:rsidRDefault="00D60C44" w:rsidP="00254CE7">
      <w:pPr>
        <w:pStyle w:val="Prrafodelista"/>
        <w:numPr>
          <w:ilvl w:val="0"/>
          <w:numId w:val="69"/>
        </w:numPr>
        <w:tabs>
          <w:tab w:val="num" w:pos="720"/>
        </w:tabs>
        <w:spacing w:after="0" w:line="240" w:lineRule="auto"/>
        <w:jc w:val="both"/>
      </w:pPr>
      <w:r w:rsidRPr="00D60C44">
        <w:t xml:space="preserve">Nota de débito o crédito. </w:t>
      </w:r>
    </w:p>
    <w:p w14:paraId="7F239B54" w14:textId="77777777" w:rsidR="00D60C44" w:rsidRPr="00D60C44" w:rsidRDefault="00D60C44" w:rsidP="00254CE7">
      <w:pPr>
        <w:pStyle w:val="Prrafodelista"/>
        <w:numPr>
          <w:ilvl w:val="0"/>
          <w:numId w:val="69"/>
        </w:numPr>
        <w:tabs>
          <w:tab w:val="num" w:pos="720"/>
        </w:tabs>
        <w:spacing w:after="0" w:line="240" w:lineRule="auto"/>
        <w:jc w:val="both"/>
      </w:pPr>
      <w:r w:rsidRPr="00D60C44">
        <w:t xml:space="preserve">Transferencia inventario. </w:t>
      </w:r>
    </w:p>
    <w:p w14:paraId="140AEE1D" w14:textId="77777777" w:rsidR="00D60C44" w:rsidRPr="00D60C44" w:rsidRDefault="00D60C44" w:rsidP="00254CE7">
      <w:pPr>
        <w:pStyle w:val="Prrafodelista"/>
        <w:numPr>
          <w:ilvl w:val="0"/>
          <w:numId w:val="69"/>
        </w:numPr>
        <w:tabs>
          <w:tab w:val="num" w:pos="720"/>
        </w:tabs>
        <w:spacing w:after="0" w:line="240" w:lineRule="auto"/>
        <w:jc w:val="both"/>
      </w:pPr>
      <w:r w:rsidRPr="00D60C44">
        <w:t xml:space="preserve">Orden logística retorno. </w:t>
      </w:r>
    </w:p>
    <w:p w14:paraId="025D871C" w14:textId="77777777" w:rsidR="00D60C44" w:rsidRPr="00D60C44" w:rsidRDefault="00D60C44" w:rsidP="00254CE7">
      <w:pPr>
        <w:pStyle w:val="Prrafodelista"/>
        <w:numPr>
          <w:ilvl w:val="0"/>
          <w:numId w:val="69"/>
        </w:numPr>
        <w:tabs>
          <w:tab w:val="num" w:pos="720"/>
        </w:tabs>
        <w:spacing w:after="0" w:line="240" w:lineRule="auto"/>
        <w:jc w:val="both"/>
      </w:pPr>
      <w:r w:rsidRPr="00D60C44">
        <w:t xml:space="preserve">Ajuste inventario. </w:t>
      </w:r>
    </w:p>
    <w:p w14:paraId="5914F5F7" w14:textId="77777777" w:rsidR="00D60C44" w:rsidRPr="00D60C44" w:rsidRDefault="00D60C44" w:rsidP="00254CE7">
      <w:pPr>
        <w:pStyle w:val="Prrafodelista"/>
        <w:numPr>
          <w:ilvl w:val="0"/>
          <w:numId w:val="69"/>
        </w:numPr>
        <w:tabs>
          <w:tab w:val="num" w:pos="720"/>
        </w:tabs>
        <w:spacing w:after="0" w:line="240" w:lineRule="auto"/>
        <w:jc w:val="both"/>
      </w:pPr>
      <w:r w:rsidRPr="00D60C44">
        <w:t xml:space="preserve">Reclamo proveedor. </w:t>
      </w:r>
    </w:p>
    <w:p w14:paraId="277E72B0" w14:textId="77777777" w:rsidR="00303396" w:rsidRDefault="00303396" w:rsidP="00D60C44">
      <w:pPr>
        <w:spacing w:after="0" w:line="240" w:lineRule="auto"/>
        <w:jc w:val="both"/>
      </w:pPr>
    </w:p>
    <w:p w14:paraId="33CDCC6D" w14:textId="77777777" w:rsidR="00303396" w:rsidRDefault="00303396" w:rsidP="00D60C44">
      <w:pPr>
        <w:spacing w:after="0" w:line="240" w:lineRule="auto"/>
        <w:jc w:val="both"/>
      </w:pPr>
    </w:p>
    <w:p w14:paraId="16F49B1E" w14:textId="77777777" w:rsidR="00303396" w:rsidRDefault="00303396" w:rsidP="00D60C44">
      <w:pPr>
        <w:spacing w:after="0" w:line="240" w:lineRule="auto"/>
        <w:jc w:val="both"/>
      </w:pPr>
    </w:p>
    <w:p w14:paraId="3F6B4FBD" w14:textId="77777777" w:rsidR="00303396" w:rsidRDefault="00303396" w:rsidP="00D60C44">
      <w:pPr>
        <w:spacing w:after="0" w:line="240" w:lineRule="auto"/>
        <w:jc w:val="both"/>
      </w:pPr>
    </w:p>
    <w:p w14:paraId="083A2551" w14:textId="77777777" w:rsidR="00303396" w:rsidRDefault="00303396" w:rsidP="00D60C44">
      <w:pPr>
        <w:spacing w:after="0" w:line="240" w:lineRule="auto"/>
        <w:jc w:val="both"/>
      </w:pPr>
    </w:p>
    <w:p w14:paraId="142CF8CD" w14:textId="12DECBB9" w:rsidR="00D60C44" w:rsidRPr="00D60C44" w:rsidRDefault="00D60C44" w:rsidP="00D60C44">
      <w:pPr>
        <w:spacing w:after="0" w:line="240" w:lineRule="auto"/>
        <w:jc w:val="both"/>
      </w:pPr>
      <w:r w:rsidRPr="00D60C44">
        <w:lastRenderedPageBreak/>
        <w:t>Desde el punto de vista financiero, el proceso de devolución también es extremadamente importante porque impacta:</w:t>
      </w:r>
    </w:p>
    <w:p w14:paraId="1C518274" w14:textId="77777777" w:rsidR="00D60C44" w:rsidRPr="00D60C44" w:rsidRDefault="00D60C44" w:rsidP="00254CE7">
      <w:pPr>
        <w:pStyle w:val="Prrafodelista"/>
        <w:numPr>
          <w:ilvl w:val="0"/>
          <w:numId w:val="70"/>
        </w:numPr>
        <w:tabs>
          <w:tab w:val="num" w:pos="720"/>
        </w:tabs>
        <w:spacing w:after="0" w:line="240" w:lineRule="auto"/>
        <w:jc w:val="both"/>
      </w:pPr>
      <w:r w:rsidRPr="00D60C44">
        <w:t xml:space="preserve">Cuentas por pagar. </w:t>
      </w:r>
    </w:p>
    <w:p w14:paraId="7E065588" w14:textId="77777777" w:rsidR="00D60C44" w:rsidRPr="00D60C44" w:rsidRDefault="00D60C44" w:rsidP="00254CE7">
      <w:pPr>
        <w:pStyle w:val="Prrafodelista"/>
        <w:numPr>
          <w:ilvl w:val="0"/>
          <w:numId w:val="70"/>
        </w:numPr>
        <w:tabs>
          <w:tab w:val="num" w:pos="720"/>
        </w:tabs>
        <w:spacing w:after="0" w:line="240" w:lineRule="auto"/>
        <w:jc w:val="both"/>
      </w:pPr>
      <w:r w:rsidRPr="00D60C44">
        <w:t xml:space="preserve">Costos de inventario. </w:t>
      </w:r>
    </w:p>
    <w:p w14:paraId="540C47DA" w14:textId="77777777" w:rsidR="00D60C44" w:rsidRPr="00D60C44" w:rsidRDefault="00D60C44" w:rsidP="00254CE7">
      <w:pPr>
        <w:pStyle w:val="Prrafodelista"/>
        <w:numPr>
          <w:ilvl w:val="0"/>
          <w:numId w:val="70"/>
        </w:numPr>
        <w:tabs>
          <w:tab w:val="num" w:pos="720"/>
        </w:tabs>
        <w:spacing w:after="0" w:line="240" w:lineRule="auto"/>
        <w:jc w:val="both"/>
      </w:pPr>
      <w:r w:rsidRPr="00D60C44">
        <w:t xml:space="preserve">Provisiones. </w:t>
      </w:r>
    </w:p>
    <w:p w14:paraId="762D635D" w14:textId="77777777" w:rsidR="00D60C44" w:rsidRPr="00D60C44" w:rsidRDefault="00D60C44" w:rsidP="00254CE7">
      <w:pPr>
        <w:pStyle w:val="Prrafodelista"/>
        <w:numPr>
          <w:ilvl w:val="0"/>
          <w:numId w:val="70"/>
        </w:numPr>
        <w:tabs>
          <w:tab w:val="num" w:pos="720"/>
        </w:tabs>
        <w:spacing w:after="0" w:line="240" w:lineRule="auto"/>
        <w:jc w:val="both"/>
      </w:pPr>
      <w:r w:rsidRPr="00D60C44">
        <w:t xml:space="preserve">Flujo de caja. </w:t>
      </w:r>
    </w:p>
    <w:p w14:paraId="4649D993" w14:textId="77777777" w:rsidR="00D60C44" w:rsidRPr="00D60C44" w:rsidRDefault="00D60C44" w:rsidP="00254CE7">
      <w:pPr>
        <w:pStyle w:val="Prrafodelista"/>
        <w:numPr>
          <w:ilvl w:val="0"/>
          <w:numId w:val="70"/>
        </w:numPr>
        <w:tabs>
          <w:tab w:val="num" w:pos="720"/>
        </w:tabs>
        <w:spacing w:after="0" w:line="240" w:lineRule="auto"/>
        <w:jc w:val="both"/>
      </w:pPr>
      <w:r w:rsidRPr="00D60C44">
        <w:t xml:space="preserve">Costos de calidad. </w:t>
      </w:r>
    </w:p>
    <w:p w14:paraId="1A2CC0BC" w14:textId="77777777" w:rsidR="00D60C44" w:rsidRDefault="00D60C44" w:rsidP="00254CE7">
      <w:pPr>
        <w:pStyle w:val="Prrafodelista"/>
        <w:numPr>
          <w:ilvl w:val="0"/>
          <w:numId w:val="70"/>
        </w:numPr>
        <w:tabs>
          <w:tab w:val="num" w:pos="720"/>
        </w:tabs>
        <w:spacing w:after="0" w:line="240" w:lineRule="auto"/>
        <w:jc w:val="both"/>
      </w:pPr>
      <w:r w:rsidRPr="00D60C44">
        <w:t xml:space="preserve">KPIs proveedor. </w:t>
      </w:r>
    </w:p>
    <w:p w14:paraId="78815031" w14:textId="77777777" w:rsidR="00D60C44" w:rsidRDefault="00D60C44" w:rsidP="00D60C44">
      <w:pPr>
        <w:tabs>
          <w:tab w:val="num" w:pos="720"/>
        </w:tabs>
        <w:spacing w:after="0" w:line="240" w:lineRule="auto"/>
        <w:jc w:val="both"/>
      </w:pPr>
    </w:p>
    <w:p w14:paraId="0E70CFE7" w14:textId="77777777" w:rsidR="00D60C44" w:rsidRPr="00D60C44" w:rsidRDefault="00D60C44" w:rsidP="00D60C44">
      <w:pPr>
        <w:tabs>
          <w:tab w:val="num" w:pos="720"/>
        </w:tabs>
        <w:spacing w:after="0" w:line="240" w:lineRule="auto"/>
        <w:jc w:val="both"/>
      </w:pPr>
    </w:p>
    <w:p w14:paraId="41EAA817" w14:textId="1A669AD7" w:rsidR="00D60C44" w:rsidRPr="00D60C44" w:rsidRDefault="00D60C44" w:rsidP="00D60C44">
      <w:pPr>
        <w:spacing w:after="0" w:line="240" w:lineRule="auto"/>
        <w:jc w:val="both"/>
      </w:pPr>
      <w:r w:rsidRPr="00D60C44">
        <w:t>Dependiendo del momento del proceso, pueden ocurrir varios escenarios financieros:</w:t>
      </w:r>
    </w:p>
    <w:p w14:paraId="47C23888" w14:textId="33C5D3B3" w:rsidR="00D60C44" w:rsidRDefault="00D60C44" w:rsidP="00D60C44">
      <w:pPr>
        <w:spacing w:after="0" w:line="240" w:lineRule="auto"/>
        <w:jc w:val="both"/>
      </w:pPr>
    </w:p>
    <w:p w14:paraId="69531773" w14:textId="6D4ED723" w:rsidR="00D60C44" w:rsidRDefault="00D60C44" w:rsidP="00D60C44">
      <w:pPr>
        <w:spacing w:after="0" w:line="240" w:lineRule="auto"/>
        <w:jc w:val="both"/>
      </w:pPr>
      <w:r w:rsidRPr="00D60C44">
        <w:rPr>
          <w:noProof/>
        </w:rPr>
        <w:drawing>
          <wp:anchor distT="0" distB="0" distL="114300" distR="114300" simplePos="0" relativeHeight="251664384" behindDoc="1" locked="0" layoutInCell="1" allowOverlap="1" wp14:anchorId="67D59395" wp14:editId="73E6CB20">
            <wp:simplePos x="0" y="0"/>
            <wp:positionH relativeFrom="column">
              <wp:posOffset>248860</wp:posOffset>
            </wp:positionH>
            <wp:positionV relativeFrom="paragraph">
              <wp:posOffset>16426</wp:posOffset>
            </wp:positionV>
            <wp:extent cx="3314286" cy="1247619"/>
            <wp:effectExtent l="0" t="0" r="635" b="0"/>
            <wp:wrapTight wrapText="bothSides">
              <wp:wrapPolygon edited="0">
                <wp:start x="0" y="0"/>
                <wp:lineTo x="0" y="21116"/>
                <wp:lineTo x="21480" y="21116"/>
                <wp:lineTo x="21480" y="0"/>
                <wp:lineTo x="0" y="0"/>
              </wp:wrapPolygon>
            </wp:wrapTight>
            <wp:docPr id="1600715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071582" name=""/>
                    <pic:cNvPicPr/>
                  </pic:nvPicPr>
                  <pic:blipFill>
                    <a:blip r:embed="rId45">
                      <a:extLst>
                        <a:ext uri="{28A0092B-C50C-407E-A947-70E740481C1C}">
                          <a14:useLocalDpi xmlns:a14="http://schemas.microsoft.com/office/drawing/2010/main" val="0"/>
                        </a:ext>
                      </a:extLst>
                    </a:blip>
                    <a:stretch>
                      <a:fillRect/>
                    </a:stretch>
                  </pic:blipFill>
                  <pic:spPr>
                    <a:xfrm>
                      <a:off x="0" y="0"/>
                      <a:ext cx="3314286" cy="1247619"/>
                    </a:xfrm>
                    <a:prstGeom prst="rect">
                      <a:avLst/>
                    </a:prstGeom>
                  </pic:spPr>
                </pic:pic>
              </a:graphicData>
            </a:graphic>
          </wp:anchor>
        </w:drawing>
      </w:r>
    </w:p>
    <w:p w14:paraId="24DD3BAF" w14:textId="77777777" w:rsidR="00D60C44" w:rsidRDefault="00D60C44" w:rsidP="00D60C44">
      <w:pPr>
        <w:spacing w:after="0" w:line="240" w:lineRule="auto"/>
        <w:jc w:val="both"/>
      </w:pPr>
    </w:p>
    <w:p w14:paraId="0DED6A81" w14:textId="77777777" w:rsidR="00D60C44" w:rsidRDefault="00D60C44" w:rsidP="00D60C44">
      <w:pPr>
        <w:spacing w:after="0" w:line="240" w:lineRule="auto"/>
        <w:jc w:val="both"/>
      </w:pPr>
    </w:p>
    <w:p w14:paraId="11DAF545" w14:textId="77777777" w:rsidR="00D60C44" w:rsidRDefault="00D60C44" w:rsidP="00D60C44">
      <w:pPr>
        <w:spacing w:after="0" w:line="240" w:lineRule="auto"/>
        <w:jc w:val="both"/>
      </w:pPr>
    </w:p>
    <w:p w14:paraId="53F5CE9C" w14:textId="77777777" w:rsidR="00D60C44" w:rsidRDefault="00D60C44" w:rsidP="00D60C44">
      <w:pPr>
        <w:spacing w:after="0" w:line="240" w:lineRule="auto"/>
        <w:jc w:val="both"/>
      </w:pPr>
    </w:p>
    <w:p w14:paraId="6E002E83" w14:textId="77777777" w:rsidR="00D60C44" w:rsidRDefault="00D60C44" w:rsidP="00D60C44">
      <w:pPr>
        <w:spacing w:after="0" w:line="240" w:lineRule="auto"/>
        <w:jc w:val="both"/>
      </w:pPr>
    </w:p>
    <w:p w14:paraId="1C31A4AC" w14:textId="77777777" w:rsidR="00D60C44" w:rsidRDefault="00D60C44" w:rsidP="00D60C44">
      <w:pPr>
        <w:spacing w:after="0" w:line="240" w:lineRule="auto"/>
        <w:jc w:val="both"/>
      </w:pPr>
    </w:p>
    <w:p w14:paraId="53158934" w14:textId="77777777" w:rsidR="00D60C44" w:rsidRDefault="00D60C44" w:rsidP="00D60C44">
      <w:pPr>
        <w:spacing w:after="0" w:line="240" w:lineRule="auto"/>
        <w:jc w:val="both"/>
      </w:pPr>
    </w:p>
    <w:p w14:paraId="5ACBDF94" w14:textId="77777777" w:rsidR="00D60C44" w:rsidRDefault="00D60C44" w:rsidP="00D60C44">
      <w:pPr>
        <w:spacing w:after="0" w:line="240" w:lineRule="auto"/>
        <w:jc w:val="both"/>
      </w:pPr>
    </w:p>
    <w:p w14:paraId="02257438" w14:textId="56477201" w:rsidR="00D60C44" w:rsidRPr="00D60C44" w:rsidRDefault="00D60C44" w:rsidP="00D60C44">
      <w:pPr>
        <w:spacing w:after="0" w:line="240" w:lineRule="auto"/>
        <w:jc w:val="both"/>
      </w:pPr>
      <w:r w:rsidRPr="00D60C44">
        <w:t>Además, el ERP debe alimentar automáticamente indicadores históricos de desempeño del proveedor, tales como:</w:t>
      </w:r>
    </w:p>
    <w:p w14:paraId="71E83CDE"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 rechazos. </w:t>
      </w:r>
    </w:p>
    <w:p w14:paraId="7573F726"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PPM defectos. </w:t>
      </w:r>
    </w:p>
    <w:p w14:paraId="7CDD704D"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Costos mala calidad. </w:t>
      </w:r>
    </w:p>
    <w:p w14:paraId="562A31C8"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Tiempo resolución reclamos. </w:t>
      </w:r>
    </w:p>
    <w:p w14:paraId="2BC4B095"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Incumplimientos repetitivos. </w:t>
      </w:r>
    </w:p>
    <w:p w14:paraId="33B6FF53"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OTIF ajustado. </w:t>
      </w:r>
    </w:p>
    <w:p w14:paraId="0E6DD9AA" w14:textId="77777777" w:rsidR="00D60C44" w:rsidRPr="00D60C44" w:rsidRDefault="00D60C44" w:rsidP="00254CE7">
      <w:pPr>
        <w:pStyle w:val="Prrafodelista"/>
        <w:numPr>
          <w:ilvl w:val="0"/>
          <w:numId w:val="71"/>
        </w:numPr>
        <w:tabs>
          <w:tab w:val="num" w:pos="720"/>
        </w:tabs>
        <w:spacing w:after="0" w:line="240" w:lineRule="auto"/>
        <w:jc w:val="both"/>
      </w:pPr>
      <w:r w:rsidRPr="00D60C44">
        <w:t xml:space="preserve">Riesgo operacional. </w:t>
      </w:r>
    </w:p>
    <w:p w14:paraId="2743FF50" w14:textId="77777777" w:rsidR="00D60C44" w:rsidRPr="00D60C44" w:rsidRDefault="00D60C44" w:rsidP="00D60C44">
      <w:pPr>
        <w:spacing w:after="0" w:line="240" w:lineRule="auto"/>
        <w:jc w:val="both"/>
      </w:pPr>
      <w:r w:rsidRPr="00D60C44">
        <w:t>Estos indicadores posteriormente serán revisados durante la reunión mensual integrada del tercer martes de cada mes para evaluar posibles decisiones estratégicas sobre:</w:t>
      </w:r>
    </w:p>
    <w:p w14:paraId="76A66E82"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Continuidad proveedor. </w:t>
      </w:r>
    </w:p>
    <w:p w14:paraId="69EA783F"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Reducción participación. </w:t>
      </w:r>
    </w:p>
    <w:p w14:paraId="6313EF03"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Auditorías proveedor. </w:t>
      </w:r>
    </w:p>
    <w:p w14:paraId="0EC53609"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Nuevos proveedores alternos. </w:t>
      </w:r>
    </w:p>
    <w:p w14:paraId="3EB6B8FB"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Cambios parametrización MRP. </w:t>
      </w:r>
    </w:p>
    <w:p w14:paraId="02E35A7E"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Incremento inspecciones. </w:t>
      </w:r>
    </w:p>
    <w:p w14:paraId="67133710" w14:textId="77777777" w:rsidR="00D60C44" w:rsidRPr="00D60C44" w:rsidRDefault="00D60C44" w:rsidP="00254CE7">
      <w:pPr>
        <w:pStyle w:val="Prrafodelista"/>
        <w:numPr>
          <w:ilvl w:val="0"/>
          <w:numId w:val="72"/>
        </w:numPr>
        <w:tabs>
          <w:tab w:val="num" w:pos="720"/>
        </w:tabs>
        <w:spacing w:after="0" w:line="240" w:lineRule="auto"/>
        <w:jc w:val="both"/>
      </w:pPr>
      <w:r w:rsidRPr="00D60C44">
        <w:t xml:space="preserve">Revisión contratos. </w:t>
      </w:r>
    </w:p>
    <w:p w14:paraId="67344FDB" w14:textId="77777777" w:rsidR="00D60C44" w:rsidRPr="00D60C44" w:rsidRDefault="00D60C44" w:rsidP="00D60C44">
      <w:pPr>
        <w:spacing w:after="0" w:line="240" w:lineRule="auto"/>
        <w:jc w:val="both"/>
      </w:pPr>
      <w:r w:rsidRPr="00D60C44">
        <w:t>En empresas industriales maduras, el proceso de devolución no debe verse únicamente como un mecanismo correctivo, sino como una herramienta estratégica de protección operacional y mejora continua de la cadena de suministro. Un sistema robusto de devoluciones permite detectar problemas recurrentes, reducir riesgos futuros, fortalecer estándares de calidad y crear relaciones más disciplinadas y transparentes con los proveedores.</w:t>
      </w:r>
    </w:p>
    <w:p w14:paraId="1A3F8A8F" w14:textId="77777777" w:rsidR="00F32D86" w:rsidRDefault="00F32D86" w:rsidP="009E0F3C">
      <w:pPr>
        <w:spacing w:after="0" w:line="240" w:lineRule="auto"/>
        <w:jc w:val="both"/>
        <w:rPr>
          <w:b/>
          <w:bCs/>
          <w:sz w:val="44"/>
          <w:szCs w:val="44"/>
        </w:rPr>
      </w:pPr>
    </w:p>
    <w:p w14:paraId="54288C5A" w14:textId="77777777" w:rsidR="00303396" w:rsidRDefault="00303396" w:rsidP="009E0F3C">
      <w:pPr>
        <w:spacing w:after="0" w:line="240" w:lineRule="auto"/>
        <w:jc w:val="both"/>
        <w:rPr>
          <w:b/>
          <w:bCs/>
          <w:sz w:val="44"/>
          <w:szCs w:val="44"/>
        </w:rPr>
      </w:pPr>
    </w:p>
    <w:p w14:paraId="53D9613E" w14:textId="77777777" w:rsidR="00303396" w:rsidRDefault="00303396" w:rsidP="009E0F3C">
      <w:pPr>
        <w:spacing w:after="0" w:line="240" w:lineRule="auto"/>
        <w:jc w:val="both"/>
        <w:rPr>
          <w:b/>
          <w:bCs/>
          <w:sz w:val="44"/>
          <w:szCs w:val="44"/>
        </w:rPr>
      </w:pPr>
    </w:p>
    <w:p w14:paraId="6DB693B8" w14:textId="77777777" w:rsidR="00303396" w:rsidRPr="00D60C44" w:rsidRDefault="00303396" w:rsidP="009E0F3C">
      <w:pPr>
        <w:spacing w:after="0" w:line="240" w:lineRule="auto"/>
        <w:jc w:val="both"/>
        <w:rPr>
          <w:b/>
          <w:bCs/>
          <w:sz w:val="44"/>
          <w:szCs w:val="44"/>
        </w:rPr>
      </w:pPr>
    </w:p>
    <w:p w14:paraId="42748D0D" w14:textId="507F441A" w:rsidR="002022CE" w:rsidRPr="00303396" w:rsidRDefault="00303396" w:rsidP="00303396">
      <w:pPr>
        <w:spacing w:after="0" w:line="240" w:lineRule="auto"/>
        <w:jc w:val="both"/>
        <w:rPr>
          <w:b/>
          <w:bCs/>
        </w:rPr>
      </w:pPr>
      <w:r>
        <w:rPr>
          <w:b/>
          <w:bCs/>
        </w:rPr>
        <w:t xml:space="preserve">2.18 </w:t>
      </w:r>
      <w:r w:rsidR="002022CE" w:rsidRPr="00303396">
        <w:rPr>
          <w:b/>
          <w:bCs/>
        </w:rPr>
        <w:t>Manejo del No Conforme</w:t>
      </w:r>
    </w:p>
    <w:p w14:paraId="6EFED195" w14:textId="17B0D8EC" w:rsidR="002022CE" w:rsidRPr="002022CE" w:rsidRDefault="002022CE" w:rsidP="002022CE">
      <w:pPr>
        <w:spacing w:after="0" w:line="240" w:lineRule="auto"/>
        <w:jc w:val="both"/>
      </w:pPr>
      <w:r>
        <w:t>E</w:t>
      </w:r>
      <w:r w:rsidRPr="002022CE">
        <w:t>n una operación industrial estructurada, el manejo del material no conforme no debe limitarse únicamente a “aceptar o rechazar” el producto. En muchos casos, las desviaciones detectadas durante la recepción requieren un proceso intermedio de análisis técnico, validación adicional o toma de decisión operacional antes de determinar el destino final del material. Por esta razón, el ERP y el sistema físico de identificación de materiales deben permitir clasificar claramente el inventario no conforme mediante estados y etiquetas operacionales que indiquen tanto la condición actual del material como la acción requerida siguiente.</w:t>
      </w:r>
    </w:p>
    <w:p w14:paraId="40BB4035" w14:textId="77777777" w:rsidR="002022CE" w:rsidRPr="002022CE" w:rsidRDefault="002022CE" w:rsidP="002022CE">
      <w:pPr>
        <w:spacing w:after="0" w:line="240" w:lineRule="auto"/>
        <w:jc w:val="both"/>
      </w:pPr>
      <w:r w:rsidRPr="002022CE">
        <w:t>Una práctica altamente recomendable consiste en utilizar tres estados operacionales principales para el manejo inicial del producto no conforme:</w:t>
      </w:r>
    </w:p>
    <w:p w14:paraId="071314FD" w14:textId="77777777" w:rsidR="00832405" w:rsidRDefault="00832405" w:rsidP="002022CE">
      <w:pPr>
        <w:spacing w:after="0" w:line="240" w:lineRule="auto"/>
        <w:jc w:val="both"/>
      </w:pPr>
    </w:p>
    <w:p w14:paraId="1090F8DF" w14:textId="5DA04FAE" w:rsidR="00832405" w:rsidRDefault="00832405" w:rsidP="002022CE">
      <w:pPr>
        <w:spacing w:after="0" w:line="240" w:lineRule="auto"/>
        <w:jc w:val="both"/>
      </w:pPr>
      <w:r w:rsidRPr="00832405">
        <w:rPr>
          <w:noProof/>
        </w:rPr>
        <w:drawing>
          <wp:anchor distT="0" distB="0" distL="114300" distR="114300" simplePos="0" relativeHeight="251665408" behindDoc="1" locked="0" layoutInCell="1" allowOverlap="1" wp14:anchorId="6A1DB2C8" wp14:editId="4F909B1F">
            <wp:simplePos x="0" y="0"/>
            <wp:positionH relativeFrom="column">
              <wp:posOffset>213756</wp:posOffset>
            </wp:positionH>
            <wp:positionV relativeFrom="paragraph">
              <wp:posOffset>25879</wp:posOffset>
            </wp:positionV>
            <wp:extent cx="4895238" cy="838095"/>
            <wp:effectExtent l="0" t="0" r="635" b="635"/>
            <wp:wrapTight wrapText="bothSides">
              <wp:wrapPolygon edited="0">
                <wp:start x="0" y="0"/>
                <wp:lineTo x="0" y="21125"/>
                <wp:lineTo x="21519" y="21125"/>
                <wp:lineTo x="21519" y="0"/>
                <wp:lineTo x="0" y="0"/>
              </wp:wrapPolygon>
            </wp:wrapTight>
            <wp:docPr id="4301579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0157971" name=""/>
                    <pic:cNvPicPr/>
                  </pic:nvPicPr>
                  <pic:blipFill>
                    <a:blip r:embed="rId46">
                      <a:extLst>
                        <a:ext uri="{28A0092B-C50C-407E-A947-70E740481C1C}">
                          <a14:useLocalDpi xmlns:a14="http://schemas.microsoft.com/office/drawing/2010/main" val="0"/>
                        </a:ext>
                      </a:extLst>
                    </a:blip>
                    <a:stretch>
                      <a:fillRect/>
                    </a:stretch>
                  </pic:blipFill>
                  <pic:spPr>
                    <a:xfrm>
                      <a:off x="0" y="0"/>
                      <a:ext cx="4895238" cy="838095"/>
                    </a:xfrm>
                    <a:prstGeom prst="rect">
                      <a:avLst/>
                    </a:prstGeom>
                  </pic:spPr>
                </pic:pic>
              </a:graphicData>
            </a:graphic>
          </wp:anchor>
        </w:drawing>
      </w:r>
    </w:p>
    <w:p w14:paraId="54AB2700" w14:textId="799BC661" w:rsidR="002022CE" w:rsidRPr="002022CE" w:rsidRDefault="002022CE" w:rsidP="002022CE">
      <w:pPr>
        <w:spacing w:after="0" w:line="240" w:lineRule="auto"/>
        <w:jc w:val="both"/>
      </w:pPr>
    </w:p>
    <w:p w14:paraId="45041925" w14:textId="2C576739" w:rsidR="002022CE" w:rsidRPr="00832405" w:rsidRDefault="00303396" w:rsidP="002022CE">
      <w:pPr>
        <w:spacing w:after="0" w:line="240" w:lineRule="auto"/>
        <w:jc w:val="both"/>
        <w:rPr>
          <w:b/>
          <w:bCs/>
        </w:rPr>
      </w:pPr>
      <w:r>
        <w:rPr>
          <w:b/>
          <w:bCs/>
        </w:rPr>
        <w:t xml:space="preserve">A </w:t>
      </w:r>
      <w:r w:rsidR="002022CE" w:rsidRPr="00832405">
        <w:rPr>
          <w:b/>
          <w:bCs/>
        </w:rPr>
        <w:t>Liberar</w:t>
      </w:r>
    </w:p>
    <w:p w14:paraId="49457ABB" w14:textId="77777777" w:rsidR="002022CE" w:rsidRPr="002022CE" w:rsidRDefault="002022CE" w:rsidP="002022CE">
      <w:pPr>
        <w:spacing w:after="0" w:line="240" w:lineRule="auto"/>
        <w:jc w:val="both"/>
      </w:pPr>
      <w:r w:rsidRPr="002022CE">
        <w:t>La etiqueta “Liberar” se utiliza cuando, luego de la inspección inicial o reinspección, se determina que el material:</w:t>
      </w:r>
    </w:p>
    <w:p w14:paraId="09822D0E" w14:textId="77777777" w:rsidR="002022CE" w:rsidRPr="002022CE" w:rsidRDefault="002022CE" w:rsidP="00254CE7">
      <w:pPr>
        <w:numPr>
          <w:ilvl w:val="0"/>
          <w:numId w:val="73"/>
        </w:numPr>
        <w:spacing w:after="0" w:line="240" w:lineRule="auto"/>
        <w:jc w:val="both"/>
      </w:pPr>
      <w:r w:rsidRPr="002022CE">
        <w:t xml:space="preserve">Cumple especificaciones. </w:t>
      </w:r>
    </w:p>
    <w:p w14:paraId="620732BF" w14:textId="77777777" w:rsidR="002022CE" w:rsidRPr="002022CE" w:rsidRDefault="002022CE" w:rsidP="00254CE7">
      <w:pPr>
        <w:numPr>
          <w:ilvl w:val="0"/>
          <w:numId w:val="73"/>
        </w:numPr>
        <w:spacing w:after="0" w:line="240" w:lineRule="auto"/>
        <w:jc w:val="both"/>
      </w:pPr>
      <w:r w:rsidRPr="002022CE">
        <w:t xml:space="preserve">Presenta desviaciones menores aceptables. </w:t>
      </w:r>
    </w:p>
    <w:p w14:paraId="4932C039" w14:textId="77777777" w:rsidR="002022CE" w:rsidRPr="002022CE" w:rsidRDefault="002022CE" w:rsidP="00254CE7">
      <w:pPr>
        <w:numPr>
          <w:ilvl w:val="0"/>
          <w:numId w:val="73"/>
        </w:numPr>
        <w:spacing w:after="0" w:line="240" w:lineRule="auto"/>
        <w:jc w:val="both"/>
      </w:pPr>
      <w:r w:rsidRPr="002022CE">
        <w:t xml:space="preserve">Puede utilizarse sin riesgo operacional. </w:t>
      </w:r>
    </w:p>
    <w:p w14:paraId="3B0527B2" w14:textId="77777777" w:rsidR="002022CE" w:rsidRPr="002022CE" w:rsidRDefault="002022CE" w:rsidP="00254CE7">
      <w:pPr>
        <w:numPr>
          <w:ilvl w:val="0"/>
          <w:numId w:val="73"/>
        </w:numPr>
        <w:spacing w:after="0" w:line="240" w:lineRule="auto"/>
        <w:jc w:val="both"/>
      </w:pPr>
      <w:r w:rsidRPr="002022CE">
        <w:t xml:space="preserve">Fue aprobado condicionalmente. </w:t>
      </w:r>
    </w:p>
    <w:p w14:paraId="4FD09B19" w14:textId="77777777" w:rsidR="002022CE" w:rsidRPr="002022CE" w:rsidRDefault="002022CE" w:rsidP="00254CE7">
      <w:pPr>
        <w:numPr>
          <w:ilvl w:val="0"/>
          <w:numId w:val="73"/>
        </w:numPr>
        <w:spacing w:after="0" w:line="240" w:lineRule="auto"/>
        <w:jc w:val="both"/>
      </w:pPr>
      <w:r w:rsidRPr="002022CE">
        <w:t xml:space="preserve">Cumple tolerancias definidas. </w:t>
      </w:r>
    </w:p>
    <w:p w14:paraId="10DAFA35" w14:textId="77777777" w:rsidR="002022CE" w:rsidRPr="002022CE" w:rsidRDefault="002022CE" w:rsidP="002022CE">
      <w:pPr>
        <w:spacing w:after="0" w:line="240" w:lineRule="auto"/>
        <w:jc w:val="both"/>
      </w:pPr>
      <w:r w:rsidRPr="002022CE">
        <w:t>En este caso:</w:t>
      </w:r>
    </w:p>
    <w:p w14:paraId="3BBD7ADA" w14:textId="77777777" w:rsidR="002022CE" w:rsidRPr="002022CE" w:rsidRDefault="002022CE" w:rsidP="00254CE7">
      <w:pPr>
        <w:numPr>
          <w:ilvl w:val="0"/>
          <w:numId w:val="74"/>
        </w:numPr>
        <w:spacing w:after="0" w:line="240" w:lineRule="auto"/>
        <w:jc w:val="both"/>
      </w:pPr>
      <w:r w:rsidRPr="002022CE">
        <w:t xml:space="preserve">El ERP libera el inventario. </w:t>
      </w:r>
    </w:p>
    <w:p w14:paraId="6F1ECE7D" w14:textId="77777777" w:rsidR="002022CE" w:rsidRPr="002022CE" w:rsidRDefault="002022CE" w:rsidP="00254CE7">
      <w:pPr>
        <w:numPr>
          <w:ilvl w:val="0"/>
          <w:numId w:val="74"/>
        </w:numPr>
        <w:spacing w:after="0" w:line="240" w:lineRule="auto"/>
        <w:jc w:val="both"/>
      </w:pPr>
      <w:r w:rsidRPr="002022CE">
        <w:t xml:space="preserve">El material pasa a stock disponible. </w:t>
      </w:r>
    </w:p>
    <w:p w14:paraId="0BE494B0" w14:textId="77777777" w:rsidR="002022CE" w:rsidRPr="002022CE" w:rsidRDefault="002022CE" w:rsidP="00254CE7">
      <w:pPr>
        <w:numPr>
          <w:ilvl w:val="0"/>
          <w:numId w:val="74"/>
        </w:numPr>
        <w:spacing w:after="0" w:line="240" w:lineRule="auto"/>
        <w:jc w:val="both"/>
      </w:pPr>
      <w:r w:rsidRPr="002022CE">
        <w:t xml:space="preserve">Producción puede consumirlo. </w:t>
      </w:r>
    </w:p>
    <w:p w14:paraId="5B28E067" w14:textId="77777777" w:rsidR="002022CE" w:rsidRPr="002022CE" w:rsidRDefault="002022CE" w:rsidP="00254CE7">
      <w:pPr>
        <w:numPr>
          <w:ilvl w:val="0"/>
          <w:numId w:val="74"/>
        </w:numPr>
        <w:spacing w:after="0" w:line="240" w:lineRule="auto"/>
        <w:jc w:val="both"/>
      </w:pPr>
      <w:r w:rsidRPr="002022CE">
        <w:t xml:space="preserve">Se cierra la incidencia o NCR correspondiente. </w:t>
      </w:r>
    </w:p>
    <w:p w14:paraId="4A35BFA9" w14:textId="77777777" w:rsidR="002022CE" w:rsidRPr="002022CE" w:rsidRDefault="002022CE" w:rsidP="00254CE7">
      <w:pPr>
        <w:numPr>
          <w:ilvl w:val="0"/>
          <w:numId w:val="74"/>
        </w:numPr>
        <w:spacing w:after="0" w:line="240" w:lineRule="auto"/>
        <w:jc w:val="both"/>
      </w:pPr>
      <w:r w:rsidRPr="002022CE">
        <w:t xml:space="preserve">Se actualiza trazabilidad de aprobación. </w:t>
      </w:r>
    </w:p>
    <w:p w14:paraId="0B0693FC" w14:textId="502B801C" w:rsidR="002022CE" w:rsidRDefault="00832405" w:rsidP="002022CE">
      <w:pPr>
        <w:spacing w:after="0" w:line="240" w:lineRule="auto"/>
        <w:jc w:val="both"/>
      </w:pPr>
      <w:r w:rsidRPr="00832405">
        <w:rPr>
          <w:noProof/>
        </w:rPr>
        <w:drawing>
          <wp:anchor distT="0" distB="0" distL="114300" distR="114300" simplePos="0" relativeHeight="251666432" behindDoc="1" locked="0" layoutInCell="1" allowOverlap="1" wp14:anchorId="3D60F07A" wp14:editId="2FDE984D">
            <wp:simplePos x="0" y="0"/>
            <wp:positionH relativeFrom="margin">
              <wp:align>center</wp:align>
            </wp:positionH>
            <wp:positionV relativeFrom="paragraph">
              <wp:posOffset>232470</wp:posOffset>
            </wp:positionV>
            <wp:extent cx="5228571" cy="866667"/>
            <wp:effectExtent l="0" t="0" r="0" b="0"/>
            <wp:wrapTight wrapText="bothSides">
              <wp:wrapPolygon edited="0">
                <wp:start x="0" y="0"/>
                <wp:lineTo x="0" y="20903"/>
                <wp:lineTo x="21487" y="20903"/>
                <wp:lineTo x="21487" y="0"/>
                <wp:lineTo x="0" y="0"/>
              </wp:wrapPolygon>
            </wp:wrapTight>
            <wp:docPr id="16669341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6934188" name=""/>
                    <pic:cNvPicPr/>
                  </pic:nvPicPr>
                  <pic:blipFill>
                    <a:blip r:embed="rId47">
                      <a:extLst>
                        <a:ext uri="{28A0092B-C50C-407E-A947-70E740481C1C}">
                          <a14:useLocalDpi xmlns:a14="http://schemas.microsoft.com/office/drawing/2010/main" val="0"/>
                        </a:ext>
                      </a:extLst>
                    </a:blip>
                    <a:stretch>
                      <a:fillRect/>
                    </a:stretch>
                  </pic:blipFill>
                  <pic:spPr>
                    <a:xfrm>
                      <a:off x="0" y="0"/>
                      <a:ext cx="5228571" cy="866667"/>
                    </a:xfrm>
                    <a:prstGeom prst="rect">
                      <a:avLst/>
                    </a:prstGeom>
                  </pic:spPr>
                </pic:pic>
              </a:graphicData>
            </a:graphic>
          </wp:anchor>
        </w:drawing>
      </w:r>
      <w:r w:rsidR="002022CE" w:rsidRPr="002022CE">
        <w:t>La liberación puede ser:</w:t>
      </w:r>
    </w:p>
    <w:p w14:paraId="155E60A0" w14:textId="77777777" w:rsidR="00832405" w:rsidRPr="002022CE" w:rsidRDefault="00832405" w:rsidP="002022CE">
      <w:pPr>
        <w:spacing w:after="0" w:line="240" w:lineRule="auto"/>
        <w:jc w:val="both"/>
      </w:pPr>
    </w:p>
    <w:p w14:paraId="3F09FDAF" w14:textId="09858B8E" w:rsidR="002022CE" w:rsidRPr="002022CE" w:rsidRDefault="002022CE" w:rsidP="002022CE">
      <w:pPr>
        <w:spacing w:after="0" w:line="240" w:lineRule="auto"/>
        <w:jc w:val="both"/>
      </w:pPr>
    </w:p>
    <w:p w14:paraId="7D55F837" w14:textId="0F0FB2C0" w:rsidR="002022CE" w:rsidRPr="00832405" w:rsidRDefault="00303396" w:rsidP="002022CE">
      <w:pPr>
        <w:spacing w:after="0" w:line="240" w:lineRule="auto"/>
        <w:jc w:val="both"/>
        <w:rPr>
          <w:b/>
          <w:bCs/>
        </w:rPr>
      </w:pPr>
      <w:r>
        <w:rPr>
          <w:b/>
          <w:bCs/>
        </w:rPr>
        <w:t xml:space="preserve">B </w:t>
      </w:r>
      <w:r w:rsidR="002022CE" w:rsidRPr="00832405">
        <w:rPr>
          <w:b/>
          <w:bCs/>
        </w:rPr>
        <w:t xml:space="preserve"> Reinspeccionar</w:t>
      </w:r>
    </w:p>
    <w:p w14:paraId="6620476B" w14:textId="77777777" w:rsidR="002022CE" w:rsidRPr="002022CE" w:rsidRDefault="002022CE" w:rsidP="002022CE">
      <w:pPr>
        <w:spacing w:after="0" w:line="240" w:lineRule="auto"/>
        <w:jc w:val="both"/>
      </w:pPr>
      <w:r w:rsidRPr="002022CE">
        <w:t>Este estado es extremadamente importante porque evita rechazos prematuros o liberaciones incorrectas. La etiqueta “Reinspeccionar” indica que el material requiere un análisis más profundo antes de tomar una decisión definitiva.</w:t>
      </w:r>
    </w:p>
    <w:p w14:paraId="7F60D45F" w14:textId="77777777" w:rsidR="002022CE" w:rsidRPr="002022CE" w:rsidRDefault="002022CE" w:rsidP="002022CE">
      <w:pPr>
        <w:spacing w:after="0" w:line="240" w:lineRule="auto"/>
        <w:jc w:val="both"/>
      </w:pPr>
      <w:r w:rsidRPr="002022CE">
        <w:t>Esto puede ocurrir cuando:</w:t>
      </w:r>
    </w:p>
    <w:p w14:paraId="40C02E0F" w14:textId="77777777" w:rsidR="002022CE" w:rsidRPr="002022CE" w:rsidRDefault="002022CE" w:rsidP="00254CE7">
      <w:pPr>
        <w:numPr>
          <w:ilvl w:val="0"/>
          <w:numId w:val="75"/>
        </w:numPr>
        <w:spacing w:after="0" w:line="240" w:lineRule="auto"/>
        <w:jc w:val="both"/>
      </w:pPr>
      <w:r w:rsidRPr="002022CE">
        <w:t xml:space="preserve">Existe duda técnica. </w:t>
      </w:r>
    </w:p>
    <w:p w14:paraId="27B3BE82" w14:textId="77777777" w:rsidR="002022CE" w:rsidRPr="002022CE" w:rsidRDefault="002022CE" w:rsidP="00254CE7">
      <w:pPr>
        <w:numPr>
          <w:ilvl w:val="0"/>
          <w:numId w:val="75"/>
        </w:numPr>
        <w:spacing w:after="0" w:line="240" w:lineRule="auto"/>
        <w:jc w:val="both"/>
      </w:pPr>
      <w:r w:rsidRPr="002022CE">
        <w:t xml:space="preserve">La muestra no es concluyente. </w:t>
      </w:r>
    </w:p>
    <w:p w14:paraId="35A03886" w14:textId="77777777" w:rsidR="002022CE" w:rsidRPr="002022CE" w:rsidRDefault="002022CE" w:rsidP="00254CE7">
      <w:pPr>
        <w:numPr>
          <w:ilvl w:val="0"/>
          <w:numId w:val="75"/>
        </w:numPr>
        <w:spacing w:after="0" w:line="240" w:lineRule="auto"/>
        <w:jc w:val="both"/>
      </w:pPr>
      <w:r w:rsidRPr="002022CE">
        <w:t xml:space="preserve">El material requiere pruebas laboratorio. </w:t>
      </w:r>
    </w:p>
    <w:p w14:paraId="5EA54877" w14:textId="77777777" w:rsidR="002022CE" w:rsidRPr="002022CE" w:rsidRDefault="002022CE" w:rsidP="00254CE7">
      <w:pPr>
        <w:numPr>
          <w:ilvl w:val="0"/>
          <w:numId w:val="75"/>
        </w:numPr>
        <w:spacing w:after="0" w:line="240" w:lineRule="auto"/>
        <w:jc w:val="both"/>
      </w:pPr>
      <w:r w:rsidRPr="002022CE">
        <w:t xml:space="preserve">Existen desviaciones parciales. </w:t>
      </w:r>
    </w:p>
    <w:p w14:paraId="05D9EAA1" w14:textId="77777777" w:rsidR="002022CE" w:rsidRPr="002022CE" w:rsidRDefault="002022CE" w:rsidP="00254CE7">
      <w:pPr>
        <w:numPr>
          <w:ilvl w:val="0"/>
          <w:numId w:val="75"/>
        </w:numPr>
        <w:spacing w:after="0" w:line="240" w:lineRule="auto"/>
        <w:jc w:val="both"/>
      </w:pPr>
      <w:r w:rsidRPr="002022CE">
        <w:lastRenderedPageBreak/>
        <w:t xml:space="preserve">Se necesita validar con producción. </w:t>
      </w:r>
    </w:p>
    <w:p w14:paraId="140ADD76" w14:textId="77777777" w:rsidR="002022CE" w:rsidRPr="002022CE" w:rsidRDefault="002022CE" w:rsidP="00254CE7">
      <w:pPr>
        <w:numPr>
          <w:ilvl w:val="0"/>
          <w:numId w:val="75"/>
        </w:numPr>
        <w:spacing w:after="0" w:line="240" w:lineRule="auto"/>
        <w:jc w:val="both"/>
      </w:pPr>
      <w:r w:rsidRPr="002022CE">
        <w:t xml:space="preserve">Hay inconsistencias documentales. </w:t>
      </w:r>
    </w:p>
    <w:p w14:paraId="7FDEA977" w14:textId="77777777" w:rsidR="002022CE" w:rsidRPr="002022CE" w:rsidRDefault="002022CE" w:rsidP="00254CE7">
      <w:pPr>
        <w:numPr>
          <w:ilvl w:val="0"/>
          <w:numId w:val="75"/>
        </w:numPr>
        <w:spacing w:after="0" w:line="240" w:lineRule="auto"/>
        <w:jc w:val="both"/>
      </w:pPr>
      <w:r w:rsidRPr="002022CE">
        <w:t xml:space="preserve">Se requiere evaluación ingeniería o calidad avanzada. </w:t>
      </w:r>
    </w:p>
    <w:p w14:paraId="1C1843E0" w14:textId="77777777" w:rsidR="002022CE" w:rsidRPr="002022CE" w:rsidRDefault="002022CE" w:rsidP="002022CE">
      <w:pPr>
        <w:spacing w:after="0" w:line="240" w:lineRule="auto"/>
        <w:jc w:val="both"/>
      </w:pPr>
      <w:r w:rsidRPr="002022CE">
        <w:t>Durante esta etapa:</w:t>
      </w:r>
    </w:p>
    <w:p w14:paraId="69F0B5C6" w14:textId="77777777" w:rsidR="002022CE" w:rsidRPr="002022CE" w:rsidRDefault="002022CE" w:rsidP="00254CE7">
      <w:pPr>
        <w:numPr>
          <w:ilvl w:val="0"/>
          <w:numId w:val="76"/>
        </w:numPr>
        <w:spacing w:after="0" w:line="240" w:lineRule="auto"/>
        <w:jc w:val="both"/>
      </w:pPr>
      <w:r w:rsidRPr="002022CE">
        <w:t xml:space="preserve">El material permanece bloqueado. </w:t>
      </w:r>
    </w:p>
    <w:p w14:paraId="527A5F1F" w14:textId="77777777" w:rsidR="002022CE" w:rsidRPr="002022CE" w:rsidRDefault="002022CE" w:rsidP="00254CE7">
      <w:pPr>
        <w:numPr>
          <w:ilvl w:val="0"/>
          <w:numId w:val="76"/>
        </w:numPr>
        <w:spacing w:after="0" w:line="240" w:lineRule="auto"/>
        <w:jc w:val="both"/>
      </w:pPr>
      <w:r w:rsidRPr="002022CE">
        <w:t xml:space="preserve">No puede utilizarse. </w:t>
      </w:r>
    </w:p>
    <w:p w14:paraId="3B9FFB35" w14:textId="77777777" w:rsidR="002022CE" w:rsidRPr="002022CE" w:rsidRDefault="002022CE" w:rsidP="00254CE7">
      <w:pPr>
        <w:numPr>
          <w:ilvl w:val="0"/>
          <w:numId w:val="76"/>
        </w:numPr>
        <w:spacing w:after="0" w:line="240" w:lineRule="auto"/>
        <w:jc w:val="both"/>
      </w:pPr>
      <w:r w:rsidRPr="002022CE">
        <w:t xml:space="preserve">Se mueve a zona segregada. </w:t>
      </w:r>
    </w:p>
    <w:p w14:paraId="0374FD05" w14:textId="77777777" w:rsidR="002022CE" w:rsidRPr="002022CE" w:rsidRDefault="002022CE" w:rsidP="00254CE7">
      <w:pPr>
        <w:numPr>
          <w:ilvl w:val="0"/>
          <w:numId w:val="76"/>
        </w:numPr>
        <w:spacing w:after="0" w:line="240" w:lineRule="auto"/>
        <w:jc w:val="both"/>
      </w:pPr>
      <w:r w:rsidRPr="002022CE">
        <w:t xml:space="preserve">El ERP mantiene estatus de cuarentena o reinspección. </w:t>
      </w:r>
    </w:p>
    <w:p w14:paraId="3A1B5759" w14:textId="29554945" w:rsidR="002022CE" w:rsidRPr="002022CE" w:rsidRDefault="00832405" w:rsidP="002022CE">
      <w:pPr>
        <w:spacing w:after="0" w:line="240" w:lineRule="auto"/>
        <w:jc w:val="both"/>
      </w:pPr>
      <w:r w:rsidRPr="00832405">
        <w:rPr>
          <w:noProof/>
        </w:rPr>
        <w:drawing>
          <wp:anchor distT="0" distB="0" distL="114300" distR="114300" simplePos="0" relativeHeight="251667456" behindDoc="1" locked="0" layoutInCell="1" allowOverlap="1" wp14:anchorId="3724A824" wp14:editId="043538A3">
            <wp:simplePos x="0" y="0"/>
            <wp:positionH relativeFrom="column">
              <wp:posOffset>83820</wp:posOffset>
            </wp:positionH>
            <wp:positionV relativeFrom="paragraph">
              <wp:posOffset>280670</wp:posOffset>
            </wp:positionV>
            <wp:extent cx="5400040" cy="805180"/>
            <wp:effectExtent l="0" t="0" r="0" b="0"/>
            <wp:wrapTight wrapText="bothSides">
              <wp:wrapPolygon edited="0">
                <wp:start x="0" y="0"/>
                <wp:lineTo x="0" y="20953"/>
                <wp:lineTo x="21488" y="20953"/>
                <wp:lineTo x="21488" y="0"/>
                <wp:lineTo x="0" y="0"/>
              </wp:wrapPolygon>
            </wp:wrapTight>
            <wp:docPr id="10397133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9713377" name=""/>
                    <pic:cNvPicPr/>
                  </pic:nvPicPr>
                  <pic:blipFill>
                    <a:blip r:embed="rId48">
                      <a:extLst>
                        <a:ext uri="{28A0092B-C50C-407E-A947-70E740481C1C}">
                          <a14:useLocalDpi xmlns:a14="http://schemas.microsoft.com/office/drawing/2010/main" val="0"/>
                        </a:ext>
                      </a:extLst>
                    </a:blip>
                    <a:stretch>
                      <a:fillRect/>
                    </a:stretch>
                  </pic:blipFill>
                  <pic:spPr>
                    <a:xfrm>
                      <a:off x="0" y="0"/>
                      <a:ext cx="5400040" cy="805180"/>
                    </a:xfrm>
                    <a:prstGeom prst="rect">
                      <a:avLst/>
                    </a:prstGeom>
                  </pic:spPr>
                </pic:pic>
              </a:graphicData>
            </a:graphic>
          </wp:anchor>
        </w:drawing>
      </w:r>
      <w:r w:rsidR="002022CE" w:rsidRPr="002022CE">
        <w:t>Luego de la reinspección pueden existir tres resultados posibles:</w:t>
      </w:r>
    </w:p>
    <w:p w14:paraId="52898114" w14:textId="00075032" w:rsidR="002022CE" w:rsidRPr="002022CE" w:rsidRDefault="002022CE" w:rsidP="002022CE">
      <w:pPr>
        <w:spacing w:after="0" w:line="240" w:lineRule="auto"/>
        <w:jc w:val="both"/>
      </w:pPr>
      <w:r w:rsidRPr="002022CE">
        <w:t>En muchos casos el proceso incluye segregación física del material, permitiendo rescatar parcialmente inventario utilizable y reducir pérdidas.</w:t>
      </w:r>
    </w:p>
    <w:p w14:paraId="0029C971" w14:textId="47E89AA2" w:rsidR="002022CE" w:rsidRPr="002022CE" w:rsidRDefault="002022CE" w:rsidP="002022CE">
      <w:pPr>
        <w:spacing w:after="0" w:line="240" w:lineRule="auto"/>
        <w:jc w:val="both"/>
      </w:pPr>
    </w:p>
    <w:p w14:paraId="5E219A1D" w14:textId="4198DB24" w:rsidR="002022CE" w:rsidRPr="00832405" w:rsidRDefault="00303396" w:rsidP="002022CE">
      <w:pPr>
        <w:spacing w:after="0" w:line="240" w:lineRule="auto"/>
        <w:jc w:val="both"/>
        <w:rPr>
          <w:b/>
          <w:bCs/>
        </w:rPr>
      </w:pPr>
      <w:r>
        <w:rPr>
          <w:b/>
          <w:bCs/>
        </w:rPr>
        <w:t xml:space="preserve">C </w:t>
      </w:r>
      <w:r w:rsidR="002022CE" w:rsidRPr="00832405">
        <w:rPr>
          <w:b/>
          <w:bCs/>
        </w:rPr>
        <w:t xml:space="preserve"> Rechazar</w:t>
      </w:r>
    </w:p>
    <w:p w14:paraId="4A222EDE" w14:textId="77777777" w:rsidR="002022CE" w:rsidRPr="002022CE" w:rsidRDefault="002022CE" w:rsidP="002022CE">
      <w:pPr>
        <w:spacing w:after="0" w:line="240" w:lineRule="auto"/>
        <w:jc w:val="both"/>
      </w:pPr>
      <w:r w:rsidRPr="002022CE">
        <w:t>La etiqueta “Rechazar” indica que el material:</w:t>
      </w:r>
    </w:p>
    <w:p w14:paraId="1C6CC4D4" w14:textId="77777777" w:rsidR="002022CE" w:rsidRPr="002022CE" w:rsidRDefault="002022CE" w:rsidP="00254CE7">
      <w:pPr>
        <w:numPr>
          <w:ilvl w:val="0"/>
          <w:numId w:val="77"/>
        </w:numPr>
        <w:spacing w:after="0" w:line="240" w:lineRule="auto"/>
        <w:jc w:val="both"/>
      </w:pPr>
      <w:r w:rsidRPr="002022CE">
        <w:t xml:space="preserve">No cumple especificaciones. </w:t>
      </w:r>
    </w:p>
    <w:p w14:paraId="13C7CC1D" w14:textId="77777777" w:rsidR="002022CE" w:rsidRPr="002022CE" w:rsidRDefault="002022CE" w:rsidP="00254CE7">
      <w:pPr>
        <w:numPr>
          <w:ilvl w:val="0"/>
          <w:numId w:val="77"/>
        </w:numPr>
        <w:spacing w:after="0" w:line="240" w:lineRule="auto"/>
        <w:jc w:val="both"/>
      </w:pPr>
      <w:r w:rsidRPr="002022CE">
        <w:t xml:space="preserve">Representa riesgo operacional. </w:t>
      </w:r>
    </w:p>
    <w:p w14:paraId="72EE38DE" w14:textId="77777777" w:rsidR="002022CE" w:rsidRPr="002022CE" w:rsidRDefault="002022CE" w:rsidP="00254CE7">
      <w:pPr>
        <w:numPr>
          <w:ilvl w:val="0"/>
          <w:numId w:val="77"/>
        </w:numPr>
        <w:spacing w:after="0" w:line="240" w:lineRule="auto"/>
        <w:jc w:val="both"/>
      </w:pPr>
      <w:r w:rsidRPr="002022CE">
        <w:t xml:space="preserve">No puede utilizarse. </w:t>
      </w:r>
    </w:p>
    <w:p w14:paraId="38088FAA" w14:textId="77777777" w:rsidR="002022CE" w:rsidRPr="002022CE" w:rsidRDefault="002022CE" w:rsidP="00254CE7">
      <w:pPr>
        <w:numPr>
          <w:ilvl w:val="0"/>
          <w:numId w:val="77"/>
        </w:numPr>
        <w:spacing w:after="0" w:line="240" w:lineRule="auto"/>
        <w:jc w:val="both"/>
      </w:pPr>
      <w:r w:rsidRPr="002022CE">
        <w:t xml:space="preserve">No puede reprocesarse. </w:t>
      </w:r>
    </w:p>
    <w:p w14:paraId="3B7C3FB4" w14:textId="77777777" w:rsidR="002022CE" w:rsidRPr="002022CE" w:rsidRDefault="002022CE" w:rsidP="00254CE7">
      <w:pPr>
        <w:numPr>
          <w:ilvl w:val="0"/>
          <w:numId w:val="77"/>
        </w:numPr>
        <w:spacing w:after="0" w:line="240" w:lineRule="auto"/>
        <w:jc w:val="both"/>
      </w:pPr>
      <w:r w:rsidRPr="002022CE">
        <w:t xml:space="preserve">Debe devolverse o destruirse. </w:t>
      </w:r>
    </w:p>
    <w:p w14:paraId="28A4B927" w14:textId="77777777" w:rsidR="002022CE" w:rsidRPr="002022CE" w:rsidRDefault="002022CE" w:rsidP="002022CE">
      <w:pPr>
        <w:spacing w:after="0" w:line="240" w:lineRule="auto"/>
        <w:jc w:val="both"/>
      </w:pPr>
      <w:r w:rsidRPr="002022CE">
        <w:t>En este caso:</w:t>
      </w:r>
    </w:p>
    <w:p w14:paraId="525FE210" w14:textId="77777777" w:rsidR="002022CE" w:rsidRPr="002022CE" w:rsidRDefault="002022CE" w:rsidP="00254CE7">
      <w:pPr>
        <w:numPr>
          <w:ilvl w:val="0"/>
          <w:numId w:val="78"/>
        </w:numPr>
        <w:spacing w:after="0" w:line="240" w:lineRule="auto"/>
        <w:jc w:val="both"/>
      </w:pPr>
      <w:r w:rsidRPr="002022CE">
        <w:t xml:space="preserve">El ERP bloquea completamente inventario. </w:t>
      </w:r>
    </w:p>
    <w:p w14:paraId="437051EF" w14:textId="77777777" w:rsidR="002022CE" w:rsidRPr="002022CE" w:rsidRDefault="002022CE" w:rsidP="00254CE7">
      <w:pPr>
        <w:numPr>
          <w:ilvl w:val="0"/>
          <w:numId w:val="78"/>
        </w:numPr>
        <w:spacing w:after="0" w:line="240" w:lineRule="auto"/>
        <w:jc w:val="both"/>
      </w:pPr>
      <w:r w:rsidRPr="002022CE">
        <w:t xml:space="preserve">Se activa workflow devolución. </w:t>
      </w:r>
    </w:p>
    <w:p w14:paraId="47041AA9" w14:textId="77777777" w:rsidR="002022CE" w:rsidRPr="002022CE" w:rsidRDefault="002022CE" w:rsidP="00254CE7">
      <w:pPr>
        <w:numPr>
          <w:ilvl w:val="0"/>
          <w:numId w:val="78"/>
        </w:numPr>
        <w:spacing w:after="0" w:line="240" w:lineRule="auto"/>
        <w:jc w:val="both"/>
      </w:pPr>
      <w:r w:rsidRPr="002022CE">
        <w:t xml:space="preserve">Compras notifica proveedor. </w:t>
      </w:r>
    </w:p>
    <w:p w14:paraId="037FA143" w14:textId="77777777" w:rsidR="002022CE" w:rsidRPr="002022CE" w:rsidRDefault="002022CE" w:rsidP="00254CE7">
      <w:pPr>
        <w:numPr>
          <w:ilvl w:val="0"/>
          <w:numId w:val="78"/>
        </w:numPr>
        <w:spacing w:after="0" w:line="240" w:lineRule="auto"/>
        <w:jc w:val="both"/>
      </w:pPr>
      <w:r w:rsidRPr="002022CE">
        <w:t xml:space="preserve">Logística coordina retorno. </w:t>
      </w:r>
    </w:p>
    <w:p w14:paraId="525A2EFA" w14:textId="77777777" w:rsidR="002022CE" w:rsidRPr="002022CE" w:rsidRDefault="002022CE" w:rsidP="00254CE7">
      <w:pPr>
        <w:numPr>
          <w:ilvl w:val="0"/>
          <w:numId w:val="78"/>
        </w:numPr>
        <w:spacing w:after="0" w:line="240" w:lineRule="auto"/>
        <w:jc w:val="both"/>
      </w:pPr>
      <w:r w:rsidRPr="002022CE">
        <w:t xml:space="preserve">Finanzas bloquea pago. </w:t>
      </w:r>
    </w:p>
    <w:p w14:paraId="68C90A07" w14:textId="77777777" w:rsidR="002022CE" w:rsidRPr="002022CE" w:rsidRDefault="002022CE" w:rsidP="00254CE7">
      <w:pPr>
        <w:numPr>
          <w:ilvl w:val="0"/>
          <w:numId w:val="78"/>
        </w:numPr>
        <w:spacing w:after="0" w:line="240" w:lineRule="auto"/>
        <w:jc w:val="both"/>
      </w:pPr>
      <w:r w:rsidRPr="002022CE">
        <w:t xml:space="preserve">Calidad documenta NCR final. </w:t>
      </w:r>
    </w:p>
    <w:p w14:paraId="0392AD40" w14:textId="41810607" w:rsidR="002022CE" w:rsidRPr="002022CE" w:rsidRDefault="002022CE" w:rsidP="002022CE">
      <w:pPr>
        <w:spacing w:after="0" w:line="240" w:lineRule="auto"/>
        <w:jc w:val="both"/>
      </w:pPr>
    </w:p>
    <w:p w14:paraId="2D0D29A6" w14:textId="130A2EEF" w:rsidR="002022CE" w:rsidRPr="00303396" w:rsidRDefault="002022CE" w:rsidP="00303396">
      <w:pPr>
        <w:pStyle w:val="Prrafodelista"/>
        <w:numPr>
          <w:ilvl w:val="0"/>
          <w:numId w:val="538"/>
        </w:numPr>
        <w:spacing w:after="0" w:line="240" w:lineRule="auto"/>
        <w:jc w:val="both"/>
        <w:rPr>
          <w:b/>
          <w:bCs/>
        </w:rPr>
      </w:pPr>
      <w:r w:rsidRPr="00303396">
        <w:rPr>
          <w:b/>
          <w:bCs/>
        </w:rPr>
        <w:t>Responsabilidad y fechas compromiso</w:t>
      </w:r>
    </w:p>
    <w:p w14:paraId="6D037E06" w14:textId="77777777" w:rsidR="002022CE" w:rsidRPr="002022CE" w:rsidRDefault="002022CE" w:rsidP="002022CE">
      <w:pPr>
        <w:spacing w:after="0" w:line="240" w:lineRule="auto"/>
        <w:jc w:val="both"/>
      </w:pPr>
      <w:r w:rsidRPr="002022CE">
        <w:t>Uno de los errores más comunes en muchas empresas es que el material no conforme queda “olvidado” en almacén sin dueño claro ni fecha de resolución. Esto genera:</w:t>
      </w:r>
    </w:p>
    <w:p w14:paraId="3A069947" w14:textId="77777777" w:rsidR="002022CE" w:rsidRPr="002022CE" w:rsidRDefault="002022CE" w:rsidP="00254CE7">
      <w:pPr>
        <w:numPr>
          <w:ilvl w:val="0"/>
          <w:numId w:val="79"/>
        </w:numPr>
        <w:spacing w:after="0" w:line="240" w:lineRule="auto"/>
        <w:jc w:val="both"/>
      </w:pPr>
      <w:r w:rsidRPr="002022CE">
        <w:t xml:space="preserve">Acumulación inventario muerto. </w:t>
      </w:r>
    </w:p>
    <w:p w14:paraId="2A32FE41" w14:textId="77777777" w:rsidR="002022CE" w:rsidRPr="002022CE" w:rsidRDefault="002022CE" w:rsidP="00254CE7">
      <w:pPr>
        <w:numPr>
          <w:ilvl w:val="0"/>
          <w:numId w:val="79"/>
        </w:numPr>
        <w:spacing w:after="0" w:line="240" w:lineRule="auto"/>
        <w:jc w:val="both"/>
      </w:pPr>
      <w:r w:rsidRPr="002022CE">
        <w:t xml:space="preserve">Pérdidas financieras. </w:t>
      </w:r>
    </w:p>
    <w:p w14:paraId="0150C5B4" w14:textId="77777777" w:rsidR="002022CE" w:rsidRPr="002022CE" w:rsidRDefault="002022CE" w:rsidP="00254CE7">
      <w:pPr>
        <w:numPr>
          <w:ilvl w:val="0"/>
          <w:numId w:val="79"/>
        </w:numPr>
        <w:spacing w:after="0" w:line="240" w:lineRule="auto"/>
        <w:jc w:val="both"/>
      </w:pPr>
      <w:r w:rsidRPr="002022CE">
        <w:t xml:space="preserve">Confusión operacional. </w:t>
      </w:r>
    </w:p>
    <w:p w14:paraId="12BD45D0" w14:textId="77777777" w:rsidR="002022CE" w:rsidRPr="002022CE" w:rsidRDefault="002022CE" w:rsidP="00254CE7">
      <w:pPr>
        <w:numPr>
          <w:ilvl w:val="0"/>
          <w:numId w:val="79"/>
        </w:numPr>
        <w:spacing w:after="0" w:line="240" w:lineRule="auto"/>
        <w:jc w:val="both"/>
      </w:pPr>
      <w:r w:rsidRPr="002022CE">
        <w:t xml:space="preserve">Errores de inventario. </w:t>
      </w:r>
    </w:p>
    <w:p w14:paraId="022BF19E" w14:textId="77777777" w:rsidR="002022CE" w:rsidRPr="002022CE" w:rsidRDefault="002022CE" w:rsidP="00254CE7">
      <w:pPr>
        <w:numPr>
          <w:ilvl w:val="0"/>
          <w:numId w:val="79"/>
        </w:numPr>
        <w:spacing w:after="0" w:line="240" w:lineRule="auto"/>
        <w:jc w:val="both"/>
      </w:pPr>
      <w:r w:rsidRPr="002022CE">
        <w:t xml:space="preserve">Riesgos producción. </w:t>
      </w:r>
    </w:p>
    <w:p w14:paraId="6AE0EA17" w14:textId="77777777" w:rsidR="002022CE" w:rsidRDefault="002022CE" w:rsidP="00254CE7">
      <w:pPr>
        <w:numPr>
          <w:ilvl w:val="0"/>
          <w:numId w:val="79"/>
        </w:numPr>
        <w:spacing w:after="0" w:line="240" w:lineRule="auto"/>
        <w:jc w:val="both"/>
      </w:pPr>
      <w:r w:rsidRPr="002022CE">
        <w:t xml:space="preserve">Saturación almacenes. </w:t>
      </w:r>
    </w:p>
    <w:p w14:paraId="647CDAF7" w14:textId="77777777" w:rsidR="00832405" w:rsidRPr="002022CE" w:rsidRDefault="00832405" w:rsidP="00832405">
      <w:pPr>
        <w:spacing w:after="0" w:line="240" w:lineRule="auto"/>
        <w:jc w:val="both"/>
      </w:pPr>
    </w:p>
    <w:p w14:paraId="7EA89612" w14:textId="77777777" w:rsidR="00303396" w:rsidRDefault="00303396" w:rsidP="002022CE">
      <w:pPr>
        <w:spacing w:after="0" w:line="240" w:lineRule="auto"/>
        <w:jc w:val="both"/>
      </w:pPr>
    </w:p>
    <w:p w14:paraId="17F1945C" w14:textId="77777777" w:rsidR="00303396" w:rsidRDefault="00303396" w:rsidP="002022CE">
      <w:pPr>
        <w:spacing w:after="0" w:line="240" w:lineRule="auto"/>
        <w:jc w:val="both"/>
      </w:pPr>
    </w:p>
    <w:p w14:paraId="7951F93E" w14:textId="77777777" w:rsidR="00303396" w:rsidRDefault="00303396" w:rsidP="002022CE">
      <w:pPr>
        <w:spacing w:after="0" w:line="240" w:lineRule="auto"/>
        <w:jc w:val="both"/>
      </w:pPr>
    </w:p>
    <w:p w14:paraId="4F356B51" w14:textId="77777777" w:rsidR="00303396" w:rsidRDefault="00303396" w:rsidP="002022CE">
      <w:pPr>
        <w:spacing w:after="0" w:line="240" w:lineRule="auto"/>
        <w:jc w:val="both"/>
      </w:pPr>
    </w:p>
    <w:p w14:paraId="21F8E83A" w14:textId="77777777" w:rsidR="00303396" w:rsidRDefault="00303396" w:rsidP="002022CE">
      <w:pPr>
        <w:spacing w:after="0" w:line="240" w:lineRule="auto"/>
        <w:jc w:val="both"/>
      </w:pPr>
    </w:p>
    <w:p w14:paraId="282D14BF" w14:textId="77777777" w:rsidR="00303396" w:rsidRDefault="00303396" w:rsidP="002022CE">
      <w:pPr>
        <w:spacing w:after="0" w:line="240" w:lineRule="auto"/>
        <w:jc w:val="both"/>
      </w:pPr>
    </w:p>
    <w:p w14:paraId="5DB2E95B" w14:textId="77777777" w:rsidR="00303396" w:rsidRDefault="00303396" w:rsidP="002022CE">
      <w:pPr>
        <w:spacing w:after="0" w:line="240" w:lineRule="auto"/>
        <w:jc w:val="both"/>
      </w:pPr>
    </w:p>
    <w:p w14:paraId="64157F4C" w14:textId="77777777" w:rsidR="00303396" w:rsidRDefault="00303396" w:rsidP="002022CE">
      <w:pPr>
        <w:spacing w:after="0" w:line="240" w:lineRule="auto"/>
        <w:jc w:val="both"/>
      </w:pPr>
    </w:p>
    <w:p w14:paraId="4460E220" w14:textId="77777777" w:rsidR="00303396" w:rsidRDefault="00303396" w:rsidP="002022CE">
      <w:pPr>
        <w:spacing w:after="0" w:line="240" w:lineRule="auto"/>
        <w:jc w:val="both"/>
      </w:pPr>
    </w:p>
    <w:p w14:paraId="51815294" w14:textId="27C1798D" w:rsidR="002022CE" w:rsidRDefault="002022CE" w:rsidP="002022CE">
      <w:pPr>
        <w:spacing w:after="0" w:line="240" w:lineRule="auto"/>
        <w:jc w:val="both"/>
      </w:pPr>
      <w:r w:rsidRPr="002022CE">
        <w:lastRenderedPageBreak/>
        <w:t>Por esta razón, cada material no conforme debe tener obligatoriamente:</w:t>
      </w:r>
    </w:p>
    <w:p w14:paraId="2263AE5E" w14:textId="77777777" w:rsidR="00832405" w:rsidRPr="002022CE" w:rsidRDefault="00832405" w:rsidP="002022CE">
      <w:pPr>
        <w:spacing w:after="0" w:line="240" w:lineRule="auto"/>
        <w:jc w:val="both"/>
      </w:pPr>
    </w:p>
    <w:p w14:paraId="1FA824C3" w14:textId="57A5A659" w:rsidR="00832405" w:rsidRDefault="00832405" w:rsidP="002022CE">
      <w:pPr>
        <w:spacing w:after="0" w:line="240" w:lineRule="auto"/>
        <w:jc w:val="both"/>
      </w:pPr>
      <w:r w:rsidRPr="00832405">
        <w:rPr>
          <w:noProof/>
        </w:rPr>
        <w:drawing>
          <wp:anchor distT="0" distB="0" distL="114300" distR="114300" simplePos="0" relativeHeight="251668480" behindDoc="1" locked="0" layoutInCell="1" allowOverlap="1" wp14:anchorId="08EB98ED" wp14:editId="29F03C64">
            <wp:simplePos x="0" y="0"/>
            <wp:positionH relativeFrom="column">
              <wp:posOffset>455558</wp:posOffset>
            </wp:positionH>
            <wp:positionV relativeFrom="paragraph">
              <wp:posOffset>8626</wp:posOffset>
            </wp:positionV>
            <wp:extent cx="3714286" cy="1238095"/>
            <wp:effectExtent l="0" t="0" r="635" b="635"/>
            <wp:wrapTight wrapText="bothSides">
              <wp:wrapPolygon edited="0">
                <wp:start x="0" y="0"/>
                <wp:lineTo x="0" y="21279"/>
                <wp:lineTo x="21493" y="21279"/>
                <wp:lineTo x="21493" y="0"/>
                <wp:lineTo x="0" y="0"/>
              </wp:wrapPolygon>
            </wp:wrapTight>
            <wp:docPr id="9197521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9752119" name=""/>
                    <pic:cNvPicPr/>
                  </pic:nvPicPr>
                  <pic:blipFill>
                    <a:blip r:embed="rId49">
                      <a:extLst>
                        <a:ext uri="{28A0092B-C50C-407E-A947-70E740481C1C}">
                          <a14:useLocalDpi xmlns:a14="http://schemas.microsoft.com/office/drawing/2010/main" val="0"/>
                        </a:ext>
                      </a:extLst>
                    </a:blip>
                    <a:stretch>
                      <a:fillRect/>
                    </a:stretch>
                  </pic:blipFill>
                  <pic:spPr>
                    <a:xfrm>
                      <a:off x="0" y="0"/>
                      <a:ext cx="3714286" cy="1238095"/>
                    </a:xfrm>
                    <a:prstGeom prst="rect">
                      <a:avLst/>
                    </a:prstGeom>
                  </pic:spPr>
                </pic:pic>
              </a:graphicData>
            </a:graphic>
          </wp:anchor>
        </w:drawing>
      </w:r>
    </w:p>
    <w:p w14:paraId="0B8999E3" w14:textId="77777777" w:rsidR="00832405" w:rsidRDefault="00832405" w:rsidP="002022CE">
      <w:pPr>
        <w:spacing w:after="0" w:line="240" w:lineRule="auto"/>
        <w:jc w:val="both"/>
      </w:pPr>
    </w:p>
    <w:p w14:paraId="361AEDAE" w14:textId="77777777" w:rsidR="00832405" w:rsidRDefault="00832405" w:rsidP="002022CE">
      <w:pPr>
        <w:spacing w:after="0" w:line="240" w:lineRule="auto"/>
        <w:jc w:val="both"/>
      </w:pPr>
    </w:p>
    <w:p w14:paraId="26ECD710" w14:textId="7D14DC06" w:rsidR="002022CE" w:rsidRDefault="002022CE" w:rsidP="002022CE">
      <w:pPr>
        <w:spacing w:after="0" w:line="240" w:lineRule="auto"/>
        <w:jc w:val="both"/>
      </w:pPr>
    </w:p>
    <w:p w14:paraId="7CEC9B4A" w14:textId="77777777" w:rsidR="00832405" w:rsidRDefault="00832405" w:rsidP="002022CE">
      <w:pPr>
        <w:spacing w:after="0" w:line="240" w:lineRule="auto"/>
        <w:jc w:val="both"/>
      </w:pPr>
    </w:p>
    <w:p w14:paraId="4F6E6DCD" w14:textId="77777777" w:rsidR="00832405" w:rsidRDefault="00832405" w:rsidP="002022CE">
      <w:pPr>
        <w:spacing w:after="0" w:line="240" w:lineRule="auto"/>
        <w:jc w:val="both"/>
      </w:pPr>
    </w:p>
    <w:p w14:paraId="51876EE4" w14:textId="77777777" w:rsidR="00832405" w:rsidRDefault="00832405" w:rsidP="002022CE">
      <w:pPr>
        <w:spacing w:after="0" w:line="240" w:lineRule="auto"/>
        <w:jc w:val="both"/>
      </w:pPr>
    </w:p>
    <w:p w14:paraId="077B0281" w14:textId="77777777" w:rsidR="00832405" w:rsidRPr="002022CE" w:rsidRDefault="00832405" w:rsidP="002022CE">
      <w:pPr>
        <w:spacing w:after="0" w:line="240" w:lineRule="auto"/>
        <w:jc w:val="both"/>
      </w:pPr>
    </w:p>
    <w:p w14:paraId="6703491E" w14:textId="3EE22B4B" w:rsidR="002022CE" w:rsidRPr="00832405" w:rsidRDefault="002022CE" w:rsidP="002022CE">
      <w:pPr>
        <w:spacing w:after="0" w:line="240" w:lineRule="auto"/>
        <w:jc w:val="both"/>
        <w:rPr>
          <w:b/>
          <w:bCs/>
        </w:rPr>
      </w:pPr>
      <w:r w:rsidRPr="00832405">
        <w:rPr>
          <w:b/>
          <w:bCs/>
        </w:rPr>
        <w:t>Ejemplo de matriz operacional</w:t>
      </w:r>
      <w:r w:rsidR="002529B9">
        <w:rPr>
          <w:b/>
          <w:bCs/>
        </w:rPr>
        <w:t xml:space="preserve"> </w:t>
      </w:r>
      <w:r w:rsidR="002529B9" w:rsidRPr="002529B9">
        <w:rPr>
          <w:b/>
          <w:bCs/>
          <w:color w:val="EE0000"/>
        </w:rPr>
        <w:t>(MA-002)</w:t>
      </w:r>
    </w:p>
    <w:p w14:paraId="2F98AEBC" w14:textId="77777777" w:rsidR="00832405" w:rsidRDefault="00832405" w:rsidP="002022CE">
      <w:pPr>
        <w:spacing w:after="0" w:line="240" w:lineRule="auto"/>
        <w:jc w:val="both"/>
      </w:pPr>
    </w:p>
    <w:p w14:paraId="75B8C47A" w14:textId="5F847686" w:rsidR="00832405" w:rsidRDefault="00832405" w:rsidP="002022CE">
      <w:pPr>
        <w:spacing w:after="0" w:line="240" w:lineRule="auto"/>
        <w:jc w:val="both"/>
      </w:pPr>
      <w:r w:rsidRPr="00832405">
        <w:rPr>
          <w:noProof/>
        </w:rPr>
        <w:drawing>
          <wp:inline distT="0" distB="0" distL="0" distR="0" wp14:anchorId="77C3E2D8" wp14:editId="34BBBE77">
            <wp:extent cx="5400040" cy="1205865"/>
            <wp:effectExtent l="0" t="0" r="0" b="0"/>
            <wp:docPr id="6681878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8187811" name=""/>
                    <pic:cNvPicPr/>
                  </pic:nvPicPr>
                  <pic:blipFill>
                    <a:blip r:embed="rId50"/>
                    <a:stretch>
                      <a:fillRect/>
                    </a:stretch>
                  </pic:blipFill>
                  <pic:spPr>
                    <a:xfrm>
                      <a:off x="0" y="0"/>
                      <a:ext cx="5400040" cy="1205865"/>
                    </a:xfrm>
                    <a:prstGeom prst="rect">
                      <a:avLst/>
                    </a:prstGeom>
                  </pic:spPr>
                </pic:pic>
              </a:graphicData>
            </a:graphic>
          </wp:inline>
        </w:drawing>
      </w:r>
    </w:p>
    <w:p w14:paraId="45F77B11" w14:textId="77777777" w:rsidR="00832405" w:rsidRDefault="00832405" w:rsidP="002022CE">
      <w:pPr>
        <w:spacing w:after="0" w:line="240" w:lineRule="auto"/>
        <w:jc w:val="both"/>
      </w:pPr>
    </w:p>
    <w:p w14:paraId="489016E1" w14:textId="2186A869" w:rsidR="002022CE" w:rsidRDefault="002022CE" w:rsidP="002022CE">
      <w:pPr>
        <w:spacing w:after="0" w:line="240" w:lineRule="auto"/>
        <w:jc w:val="both"/>
        <w:rPr>
          <w:b/>
          <w:bCs/>
        </w:rPr>
      </w:pPr>
      <w:r w:rsidRPr="00832405">
        <w:rPr>
          <w:b/>
          <w:bCs/>
        </w:rPr>
        <w:t>Flujo ideal dentro del ERP</w:t>
      </w:r>
    </w:p>
    <w:p w14:paraId="722075F8" w14:textId="4B2ABE73" w:rsidR="00832405" w:rsidRDefault="00832405" w:rsidP="002022CE">
      <w:pPr>
        <w:spacing w:after="0" w:line="240" w:lineRule="auto"/>
        <w:jc w:val="both"/>
        <w:rPr>
          <w:b/>
          <w:bCs/>
        </w:rPr>
      </w:pPr>
      <w:r w:rsidRPr="00832405">
        <w:rPr>
          <w:noProof/>
        </w:rPr>
        <w:drawing>
          <wp:anchor distT="0" distB="0" distL="114300" distR="114300" simplePos="0" relativeHeight="251669504" behindDoc="1" locked="0" layoutInCell="1" allowOverlap="1" wp14:anchorId="65B6FA8C" wp14:editId="4000250E">
            <wp:simplePos x="0" y="0"/>
            <wp:positionH relativeFrom="column">
              <wp:posOffset>610834</wp:posOffset>
            </wp:positionH>
            <wp:positionV relativeFrom="paragraph">
              <wp:posOffset>103769</wp:posOffset>
            </wp:positionV>
            <wp:extent cx="3780952" cy="1485714"/>
            <wp:effectExtent l="0" t="0" r="0" b="635"/>
            <wp:wrapTight wrapText="bothSides">
              <wp:wrapPolygon edited="0">
                <wp:start x="0" y="0"/>
                <wp:lineTo x="0" y="21332"/>
                <wp:lineTo x="21440" y="21332"/>
                <wp:lineTo x="21440" y="0"/>
                <wp:lineTo x="0" y="0"/>
              </wp:wrapPolygon>
            </wp:wrapTight>
            <wp:docPr id="13318999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1899932" name=""/>
                    <pic:cNvPicPr/>
                  </pic:nvPicPr>
                  <pic:blipFill>
                    <a:blip r:embed="rId51">
                      <a:extLst>
                        <a:ext uri="{28A0092B-C50C-407E-A947-70E740481C1C}">
                          <a14:useLocalDpi xmlns:a14="http://schemas.microsoft.com/office/drawing/2010/main" val="0"/>
                        </a:ext>
                      </a:extLst>
                    </a:blip>
                    <a:stretch>
                      <a:fillRect/>
                    </a:stretch>
                  </pic:blipFill>
                  <pic:spPr>
                    <a:xfrm>
                      <a:off x="0" y="0"/>
                      <a:ext cx="3780952" cy="1485714"/>
                    </a:xfrm>
                    <a:prstGeom prst="rect">
                      <a:avLst/>
                    </a:prstGeom>
                  </pic:spPr>
                </pic:pic>
              </a:graphicData>
            </a:graphic>
          </wp:anchor>
        </w:drawing>
      </w:r>
    </w:p>
    <w:p w14:paraId="4AFD1945" w14:textId="60522A39" w:rsidR="00832405" w:rsidRPr="00832405" w:rsidRDefault="00832405" w:rsidP="002022CE">
      <w:pPr>
        <w:spacing w:after="0" w:line="240" w:lineRule="auto"/>
        <w:jc w:val="both"/>
        <w:rPr>
          <w:b/>
          <w:bCs/>
        </w:rPr>
      </w:pPr>
    </w:p>
    <w:p w14:paraId="6563A948" w14:textId="1BCDDFDB" w:rsidR="002022CE" w:rsidRDefault="002022CE" w:rsidP="002022CE">
      <w:pPr>
        <w:spacing w:after="0" w:line="240" w:lineRule="auto"/>
        <w:jc w:val="both"/>
      </w:pPr>
    </w:p>
    <w:p w14:paraId="3F789FEB" w14:textId="77777777" w:rsidR="00832405" w:rsidRDefault="00832405" w:rsidP="002022CE">
      <w:pPr>
        <w:spacing w:after="0" w:line="240" w:lineRule="auto"/>
        <w:jc w:val="both"/>
      </w:pPr>
    </w:p>
    <w:p w14:paraId="2A089DCC" w14:textId="77777777" w:rsidR="00832405" w:rsidRDefault="00832405" w:rsidP="002022CE">
      <w:pPr>
        <w:spacing w:after="0" w:line="240" w:lineRule="auto"/>
        <w:jc w:val="both"/>
      </w:pPr>
    </w:p>
    <w:p w14:paraId="66CE1644" w14:textId="77777777" w:rsidR="00832405" w:rsidRDefault="00832405" w:rsidP="002022CE">
      <w:pPr>
        <w:spacing w:after="0" w:line="240" w:lineRule="auto"/>
        <w:jc w:val="both"/>
      </w:pPr>
    </w:p>
    <w:p w14:paraId="26A4C730" w14:textId="77777777" w:rsidR="00832405" w:rsidRDefault="00832405" w:rsidP="002022CE">
      <w:pPr>
        <w:spacing w:after="0" w:line="240" w:lineRule="auto"/>
        <w:jc w:val="both"/>
      </w:pPr>
    </w:p>
    <w:p w14:paraId="5DA0E943" w14:textId="77777777" w:rsidR="00832405" w:rsidRDefault="00832405" w:rsidP="002022CE">
      <w:pPr>
        <w:spacing w:after="0" w:line="240" w:lineRule="auto"/>
        <w:jc w:val="both"/>
      </w:pPr>
    </w:p>
    <w:p w14:paraId="027B0EA4" w14:textId="77777777" w:rsidR="00832405" w:rsidRDefault="00832405" w:rsidP="002022CE">
      <w:pPr>
        <w:spacing w:after="0" w:line="240" w:lineRule="auto"/>
        <w:jc w:val="both"/>
      </w:pPr>
    </w:p>
    <w:p w14:paraId="3D0F4B28" w14:textId="77777777" w:rsidR="00832405" w:rsidRPr="002022CE" w:rsidRDefault="00832405" w:rsidP="002022CE">
      <w:pPr>
        <w:spacing w:after="0" w:line="240" w:lineRule="auto"/>
        <w:jc w:val="both"/>
      </w:pPr>
    </w:p>
    <w:p w14:paraId="3B6224DF" w14:textId="77777777" w:rsidR="002022CE" w:rsidRPr="00832405" w:rsidRDefault="002022CE" w:rsidP="002022CE">
      <w:pPr>
        <w:spacing w:after="0" w:line="240" w:lineRule="auto"/>
        <w:jc w:val="both"/>
        <w:rPr>
          <w:b/>
          <w:bCs/>
        </w:rPr>
      </w:pPr>
      <w:r w:rsidRPr="00832405">
        <w:rPr>
          <w:b/>
          <w:bCs/>
        </w:rPr>
        <w:t>Filosofía operacional recomendada</w:t>
      </w:r>
    </w:p>
    <w:p w14:paraId="3F2D4033" w14:textId="77777777" w:rsidR="002022CE" w:rsidRPr="002022CE" w:rsidRDefault="002022CE" w:rsidP="002022CE">
      <w:pPr>
        <w:spacing w:after="0" w:line="240" w:lineRule="auto"/>
        <w:jc w:val="both"/>
      </w:pPr>
      <w:r w:rsidRPr="002022CE">
        <w:t>El objetivo del sistema no es simplemente “detectar errores”, sino administrar inteligentemente el riesgo operacional y maximizar el aprovechamiento controlado del inventario sin comprometer calidad, productividad ni servicio al cliente.</w:t>
      </w:r>
    </w:p>
    <w:p w14:paraId="4604BF6A" w14:textId="77777777" w:rsidR="002022CE" w:rsidRPr="002022CE" w:rsidRDefault="002022CE" w:rsidP="002022CE">
      <w:pPr>
        <w:spacing w:after="0" w:line="240" w:lineRule="auto"/>
        <w:jc w:val="both"/>
      </w:pPr>
      <w:r w:rsidRPr="002022CE">
        <w:t>Cuando este modelo está bien implementado:</w:t>
      </w:r>
    </w:p>
    <w:p w14:paraId="3F302C03" w14:textId="77777777" w:rsidR="002022CE" w:rsidRPr="002022CE" w:rsidRDefault="002022CE" w:rsidP="00254CE7">
      <w:pPr>
        <w:numPr>
          <w:ilvl w:val="0"/>
          <w:numId w:val="80"/>
        </w:numPr>
        <w:spacing w:after="0" w:line="240" w:lineRule="auto"/>
        <w:jc w:val="both"/>
      </w:pPr>
      <w:r w:rsidRPr="002022CE">
        <w:t xml:space="preserve">Calidad gana trazabilidad. </w:t>
      </w:r>
    </w:p>
    <w:p w14:paraId="36153526" w14:textId="77777777" w:rsidR="002022CE" w:rsidRPr="002022CE" w:rsidRDefault="002022CE" w:rsidP="00254CE7">
      <w:pPr>
        <w:numPr>
          <w:ilvl w:val="0"/>
          <w:numId w:val="80"/>
        </w:numPr>
        <w:spacing w:after="0" w:line="240" w:lineRule="auto"/>
        <w:jc w:val="both"/>
      </w:pPr>
      <w:r w:rsidRPr="002022CE">
        <w:t xml:space="preserve">Compras mejora control proveedor. </w:t>
      </w:r>
    </w:p>
    <w:p w14:paraId="66A4C646" w14:textId="77777777" w:rsidR="002022CE" w:rsidRPr="002022CE" w:rsidRDefault="002022CE" w:rsidP="00254CE7">
      <w:pPr>
        <w:numPr>
          <w:ilvl w:val="0"/>
          <w:numId w:val="80"/>
        </w:numPr>
        <w:spacing w:after="0" w:line="240" w:lineRule="auto"/>
        <w:jc w:val="both"/>
      </w:pPr>
      <w:r w:rsidRPr="002022CE">
        <w:t xml:space="preserve">Finanzas reduce pérdidas. </w:t>
      </w:r>
    </w:p>
    <w:p w14:paraId="5A57529B" w14:textId="77777777" w:rsidR="002022CE" w:rsidRPr="002022CE" w:rsidRDefault="002022CE" w:rsidP="00254CE7">
      <w:pPr>
        <w:numPr>
          <w:ilvl w:val="0"/>
          <w:numId w:val="80"/>
        </w:numPr>
        <w:spacing w:after="0" w:line="240" w:lineRule="auto"/>
        <w:jc w:val="both"/>
      </w:pPr>
      <w:r w:rsidRPr="002022CE">
        <w:t xml:space="preserve">Producción evita errores. </w:t>
      </w:r>
    </w:p>
    <w:p w14:paraId="6308E2B7" w14:textId="77777777" w:rsidR="002022CE" w:rsidRPr="002022CE" w:rsidRDefault="002022CE" w:rsidP="00254CE7">
      <w:pPr>
        <w:numPr>
          <w:ilvl w:val="0"/>
          <w:numId w:val="80"/>
        </w:numPr>
        <w:spacing w:after="0" w:line="240" w:lineRule="auto"/>
        <w:jc w:val="both"/>
      </w:pPr>
      <w:r w:rsidRPr="002022CE">
        <w:t xml:space="preserve">Almacén mantiene orden. </w:t>
      </w:r>
    </w:p>
    <w:p w14:paraId="66EE8196" w14:textId="77777777" w:rsidR="002022CE" w:rsidRDefault="002022CE" w:rsidP="00254CE7">
      <w:pPr>
        <w:numPr>
          <w:ilvl w:val="0"/>
          <w:numId w:val="80"/>
        </w:numPr>
        <w:spacing w:after="0" w:line="240" w:lineRule="auto"/>
        <w:jc w:val="both"/>
      </w:pPr>
      <w:r w:rsidRPr="002022CE">
        <w:t xml:space="preserve">Gerencia obtiene visibilidad real del riesgo operacional. </w:t>
      </w:r>
    </w:p>
    <w:p w14:paraId="3A9D1400" w14:textId="77777777" w:rsidR="00303396" w:rsidRDefault="00303396" w:rsidP="00303396">
      <w:pPr>
        <w:spacing w:after="0" w:line="240" w:lineRule="auto"/>
        <w:jc w:val="both"/>
      </w:pPr>
    </w:p>
    <w:p w14:paraId="3E26E9CC" w14:textId="77777777" w:rsidR="00303396" w:rsidRDefault="00303396" w:rsidP="00303396">
      <w:pPr>
        <w:spacing w:after="0" w:line="240" w:lineRule="auto"/>
        <w:jc w:val="both"/>
      </w:pPr>
    </w:p>
    <w:p w14:paraId="4A0C04B5" w14:textId="77777777" w:rsidR="00303396" w:rsidRDefault="00303396" w:rsidP="00303396">
      <w:pPr>
        <w:spacing w:after="0" w:line="240" w:lineRule="auto"/>
        <w:jc w:val="both"/>
      </w:pPr>
    </w:p>
    <w:p w14:paraId="65DFB371" w14:textId="77777777" w:rsidR="00303396" w:rsidRDefault="00303396" w:rsidP="00303396">
      <w:pPr>
        <w:spacing w:after="0" w:line="240" w:lineRule="auto"/>
        <w:jc w:val="both"/>
      </w:pPr>
    </w:p>
    <w:p w14:paraId="13135D24" w14:textId="77777777" w:rsidR="00303396" w:rsidRDefault="00303396" w:rsidP="00303396">
      <w:pPr>
        <w:spacing w:after="0" w:line="240" w:lineRule="auto"/>
        <w:jc w:val="both"/>
      </w:pPr>
    </w:p>
    <w:p w14:paraId="479AE7D9" w14:textId="77777777" w:rsidR="00303396" w:rsidRDefault="00303396" w:rsidP="00303396">
      <w:pPr>
        <w:spacing w:after="0" w:line="240" w:lineRule="auto"/>
        <w:jc w:val="both"/>
      </w:pPr>
    </w:p>
    <w:p w14:paraId="226FF7CD" w14:textId="77777777" w:rsidR="00303396" w:rsidRDefault="00303396" w:rsidP="00303396">
      <w:pPr>
        <w:spacing w:after="0" w:line="240" w:lineRule="auto"/>
        <w:jc w:val="both"/>
      </w:pPr>
    </w:p>
    <w:p w14:paraId="68C98230" w14:textId="77777777" w:rsidR="00303396" w:rsidRDefault="00303396" w:rsidP="00303396">
      <w:pPr>
        <w:spacing w:after="0" w:line="240" w:lineRule="auto"/>
        <w:jc w:val="both"/>
      </w:pPr>
    </w:p>
    <w:p w14:paraId="7751A282" w14:textId="77777777" w:rsidR="00303396" w:rsidRPr="002022CE" w:rsidRDefault="00303396" w:rsidP="00303396">
      <w:pPr>
        <w:spacing w:after="0" w:line="240" w:lineRule="auto"/>
        <w:jc w:val="both"/>
      </w:pPr>
    </w:p>
    <w:p w14:paraId="7BE6D308" w14:textId="46F9D9D5" w:rsidR="00F32D86" w:rsidRPr="002022CE" w:rsidRDefault="002F4C2D" w:rsidP="009E0F3C">
      <w:pPr>
        <w:spacing w:after="0" w:line="240" w:lineRule="auto"/>
        <w:jc w:val="both"/>
        <w:rPr>
          <w:b/>
          <w:bCs/>
          <w:sz w:val="44"/>
          <w:szCs w:val="44"/>
        </w:rPr>
      </w:pPr>
      <w:r>
        <w:rPr>
          <w:b/>
          <w:bCs/>
          <w:noProof/>
          <w:sz w:val="44"/>
          <w:szCs w:val="44"/>
        </w:rPr>
        <w:lastRenderedPageBreak/>
        <mc:AlternateContent>
          <mc:Choice Requires="wps">
            <w:drawing>
              <wp:anchor distT="0" distB="0" distL="114300" distR="114300" simplePos="0" relativeHeight="251676672" behindDoc="0" locked="0" layoutInCell="1" allowOverlap="1" wp14:anchorId="7A268F20" wp14:editId="67A7A880">
                <wp:simplePos x="0" y="0"/>
                <wp:positionH relativeFrom="margin">
                  <wp:align>right</wp:align>
                </wp:positionH>
                <wp:positionV relativeFrom="paragraph">
                  <wp:posOffset>320493</wp:posOffset>
                </wp:positionV>
                <wp:extent cx="5527436" cy="13211"/>
                <wp:effectExtent l="0" t="0" r="35560" b="25400"/>
                <wp:wrapNone/>
                <wp:docPr id="1691644787" name="Conector recto 1"/>
                <wp:cNvGraphicFramePr/>
                <a:graphic xmlns:a="http://schemas.openxmlformats.org/drawingml/2006/main">
                  <a:graphicData uri="http://schemas.microsoft.com/office/word/2010/wordprocessingShape">
                    <wps:wsp>
                      <wps:cNvCnPr/>
                      <wps:spPr>
                        <a:xfrm flipV="1">
                          <a:off x="0" y="0"/>
                          <a:ext cx="5527436" cy="13211"/>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568559" id="Conector recto 1" o:spid="_x0000_s1026" style="position:absolute;flip:y;z-index:251676672;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 from="384.05pt,25.25pt" to="819.3pt,2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" strokecolor="black [3213]" strokeweight=".5pt">
                <v:stroke joinstyle="miter"/>
                <w10:wrap anchorx="margin"/>
              </v:line>
            </w:pict>
          </mc:Fallback>
        </mc:AlternateContent>
      </w:r>
    </w:p>
    <w:p w14:paraId="27A36EF5" w14:textId="77777777" w:rsidR="00F32D86" w:rsidRDefault="00F32D86" w:rsidP="009E0F3C">
      <w:pPr>
        <w:spacing w:after="0" w:line="240" w:lineRule="auto"/>
        <w:jc w:val="both"/>
        <w:rPr>
          <w:b/>
          <w:bCs/>
          <w:sz w:val="44"/>
          <w:szCs w:val="44"/>
          <w:lang w:val="es-419"/>
        </w:rPr>
      </w:pPr>
    </w:p>
    <w:p w14:paraId="0D4D2F1E" w14:textId="77D0F123" w:rsidR="00303396" w:rsidRDefault="00303396" w:rsidP="009E0F3C">
      <w:pPr>
        <w:spacing w:after="0" w:line="240" w:lineRule="auto"/>
        <w:jc w:val="both"/>
        <w:rPr>
          <w:b/>
          <w:bCs/>
          <w:sz w:val="44"/>
          <w:szCs w:val="44"/>
          <w:lang w:val="es-419"/>
        </w:rPr>
      </w:pPr>
      <w:r>
        <w:rPr>
          <w:b/>
          <w:bCs/>
          <w:sz w:val="44"/>
          <w:szCs w:val="44"/>
          <w:lang w:val="es-419"/>
        </w:rPr>
        <w:t>TRANSCISION ABASTECIMIENTO - VENTAS</w:t>
      </w:r>
    </w:p>
    <w:p w14:paraId="7D4F7751" w14:textId="77777777" w:rsidR="00303396" w:rsidRDefault="00303396" w:rsidP="009E0F3C">
      <w:pPr>
        <w:spacing w:after="0" w:line="240" w:lineRule="auto"/>
        <w:jc w:val="both"/>
        <w:rPr>
          <w:b/>
          <w:bCs/>
          <w:sz w:val="44"/>
          <w:szCs w:val="44"/>
          <w:lang w:val="es-419"/>
        </w:rPr>
      </w:pPr>
    </w:p>
    <w:p w14:paraId="73FE6F1E" w14:textId="77777777" w:rsidR="00926D73" w:rsidRPr="00926D73" w:rsidRDefault="00926D73" w:rsidP="00926D73">
      <w:pPr>
        <w:spacing w:after="0" w:line="240" w:lineRule="auto"/>
        <w:jc w:val="both"/>
      </w:pPr>
      <w:r w:rsidRPr="00926D73">
        <w:t>Hasta este momento se ha desarrollado ampliamente el proceso de abastecimiento de materias primas, incluyendo la planificación mensual integrada, ejecución del MRP, generación y aprobación de órdenes de compra, confirmación de proveedores, logística internacional, nacionalización, recepción física, Triple Check, inspección de calidad, manejo de materiales no conformes, devoluciones y administración Lean de espacios físicos dentro del almacén. Con esto, la empresa ya posee una estructura bastante robusta para garantizar el flujo controlado y trazable de materiales desde los proveedores hasta el inventario disponible para producción.</w:t>
      </w:r>
    </w:p>
    <w:p w14:paraId="02F9D8D9" w14:textId="77777777" w:rsidR="00926D73" w:rsidRPr="00926D73" w:rsidRDefault="00926D73" w:rsidP="00926D73">
      <w:pPr>
        <w:spacing w:after="0" w:line="240" w:lineRule="auto"/>
        <w:jc w:val="both"/>
      </w:pPr>
      <w:r w:rsidRPr="00926D73">
        <w:t>Naturalmente, el siguiente eslabón físico dentro de la cadena de suministro sería el proceso de producción. Sin embargo, antes de entrar formalmente en manufactura, resulta estratégicamente más conveniente desarrollar primero el proceso comercial y de gestión de pedidos, ya que este representa realmente el origen de toda la demanda que posteriormente alimenta planificación, MRP, abastecimiento y producción.</w:t>
      </w:r>
    </w:p>
    <w:p w14:paraId="4600B58D" w14:textId="77777777" w:rsidR="00926D73" w:rsidRPr="00926D73" w:rsidRDefault="00926D73" w:rsidP="00926D73">
      <w:pPr>
        <w:spacing w:after="0" w:line="240" w:lineRule="auto"/>
        <w:jc w:val="both"/>
      </w:pPr>
      <w:r w:rsidRPr="00926D73">
        <w:t>En términos prácticos, producción no debería fabricar simplemente “lo que ventas solicita”, sino aquello que el sistema completo ha validado como operacionalmente viable, financieramente sostenible y logísticamente ejecutable. Por esta razón, el proceso comercial debe estructurarse cuidadosamente antes de diseñar el modelo de manufactura. De lo contrario, muchas de las ineficiencias que normalmente aparecen en producción —como cambios constantes de programación, urgencias, sobreinventarios, setups innecesarios, compras aceleradas, incumplimientos y caos operacional— terminarían originándose desde una mala gestión comercial o una mala integración entre ventas y operaciones.</w:t>
      </w:r>
    </w:p>
    <w:p w14:paraId="2441CF53" w14:textId="77777777" w:rsidR="00926D73" w:rsidRPr="00926D73" w:rsidRDefault="00926D73" w:rsidP="00926D73">
      <w:pPr>
        <w:spacing w:after="0" w:line="240" w:lineRule="auto"/>
        <w:jc w:val="both"/>
      </w:pPr>
      <w:r w:rsidRPr="00926D73">
        <w:t>El área comercial no solamente representa la generación de ingresos de la empresa, sino también uno de los principales generadores de variabilidad operacional. Forecast incorrectos, pedidos mal capturados, promesas irreales a clientes, cambios de última hora, descuentos descontrolados, productos especiales no parametrizados y sobreventas pueden destruir rápidamente la estabilidad de toda la cadena de suministro. Por ello, antes de modelar la producción, resulta fundamental desarrollar cómo la empresa captura, valida, aprueba y transforma la demanda comercial en requerimientos operacionales reales.</w:t>
      </w:r>
    </w:p>
    <w:p w14:paraId="0BBB5941" w14:textId="4A1458DE" w:rsidR="00926D73" w:rsidRPr="00926D73" w:rsidRDefault="00926D73" w:rsidP="00926D73">
      <w:pPr>
        <w:spacing w:after="0" w:line="240" w:lineRule="auto"/>
        <w:jc w:val="both"/>
      </w:pPr>
      <w:r w:rsidRPr="00926D73">
        <w:rPr>
          <w:color w:val="000000" w:themeColor="text1"/>
        </w:rPr>
        <w:t xml:space="preserve">Ya sabemos que los proceso de forecast, incluyendo temas como generación de forecast comercial (actualización), El próximo bloque entonces debe enfocarse en desarrollar el proceso de ventas, captura de órdenes, manejo de pedidos dentro del ERP, validaciones automáticas, control de crédito, ATP (Available to Promise), reglas de prioridad, manejo de urgencias, congelamiento de programación, integración ventas-operaciones y workflows de liberación de pedidos. Este proceso servirá como puente natural entre el abastecimiento ya desarrollado </w:t>
      </w:r>
      <w:r w:rsidRPr="00926D73">
        <w:t>y el futuro proceso de producción.</w:t>
      </w:r>
    </w:p>
    <w:p w14:paraId="2D5BCBA3" w14:textId="77777777" w:rsidR="00926D73" w:rsidRPr="00926D73" w:rsidRDefault="00926D73" w:rsidP="00926D73">
      <w:pPr>
        <w:spacing w:after="0" w:line="240" w:lineRule="auto"/>
        <w:jc w:val="both"/>
      </w:pPr>
      <w:r w:rsidRPr="00926D73">
        <w:t>Una vez que el modelo comercial esté correctamente estructurado y conectado con planificación, MRP y supply chain, entonces sí tendrá sentido avanzar hacia el siguiente gran eslabón de la cadena: el proceso de producción. En ese momento se podrá desarrollar la manufactura sobre bases mucho más sólidas, integradas y realistas, permitiendo diseñar adecuadamente temas como programación de planta, secuenciación, Lean Manufacturing, Kanban de producción, control de piso, OEE, TPM, manejo de WIP, trazabilidad y flujo continuo de materiales. De esta manera, toda la operación quedará construida de forma lógica, ordenada y sistémica, siguiendo el flujo natural completo de la cadena de suministro empresarial.</w:t>
      </w:r>
    </w:p>
    <w:p w14:paraId="5FEBB409" w14:textId="77777777" w:rsidR="00926D73" w:rsidRPr="00926D73" w:rsidRDefault="00926D73" w:rsidP="009E0F3C">
      <w:pPr>
        <w:spacing w:after="0" w:line="240" w:lineRule="auto"/>
        <w:jc w:val="both"/>
        <w:rPr>
          <w:b/>
          <w:bCs/>
          <w:sz w:val="44"/>
          <w:szCs w:val="44"/>
        </w:rPr>
      </w:pPr>
    </w:p>
    <w:p w14:paraId="2ABFDED8" w14:textId="77777777" w:rsidR="00926D73" w:rsidRDefault="00926D73" w:rsidP="009E0F3C">
      <w:pPr>
        <w:spacing w:after="0" w:line="240" w:lineRule="auto"/>
        <w:jc w:val="both"/>
        <w:rPr>
          <w:b/>
          <w:bCs/>
          <w:sz w:val="44"/>
          <w:szCs w:val="44"/>
          <w:lang w:val="es-419"/>
        </w:rPr>
      </w:pPr>
    </w:p>
    <w:p w14:paraId="353D23EF" w14:textId="2F6A6004" w:rsidR="00303396" w:rsidRDefault="00303396" w:rsidP="00303396">
      <w:pPr>
        <w:spacing w:after="0" w:line="240" w:lineRule="auto"/>
        <w:jc w:val="center"/>
        <w:rPr>
          <w:b/>
          <w:bCs/>
          <w:sz w:val="40"/>
          <w:szCs w:val="40"/>
          <w:lang w:val="es-419"/>
        </w:rPr>
      </w:pPr>
      <w:r>
        <w:rPr>
          <w:b/>
          <w:bCs/>
          <w:sz w:val="40"/>
          <w:szCs w:val="40"/>
          <w:lang w:val="es-419"/>
        </w:rPr>
        <w:t>3</w:t>
      </w:r>
    </w:p>
    <w:p w14:paraId="05984831" w14:textId="582C1D55" w:rsidR="00303396" w:rsidRPr="00677F6A" w:rsidRDefault="00303396" w:rsidP="00303396">
      <w:pPr>
        <w:spacing w:after="0" w:line="240" w:lineRule="auto"/>
        <w:jc w:val="center"/>
        <w:rPr>
          <w:b/>
          <w:bCs/>
          <w:sz w:val="40"/>
          <w:szCs w:val="40"/>
        </w:rPr>
      </w:pPr>
      <w:r>
        <w:rPr>
          <w:b/>
          <w:bCs/>
          <w:sz w:val="40"/>
          <w:szCs w:val="40"/>
        </w:rPr>
        <w:t>Ventas</w:t>
      </w:r>
    </w:p>
    <w:p w14:paraId="3E163467" w14:textId="77777777" w:rsidR="00303396" w:rsidRDefault="00303396" w:rsidP="00303396">
      <w:pPr>
        <w:spacing w:after="0" w:line="240" w:lineRule="auto"/>
        <w:jc w:val="center"/>
        <w:rPr>
          <w:b/>
          <w:bCs/>
          <w:sz w:val="44"/>
          <w:szCs w:val="44"/>
          <w:lang w:val="es-419"/>
        </w:rPr>
      </w:pPr>
    </w:p>
    <w:p w14:paraId="74E51A86" w14:textId="500DC5F4" w:rsidR="00303396" w:rsidRPr="00827FBD" w:rsidRDefault="00303396" w:rsidP="00303396">
      <w:pPr>
        <w:spacing w:after="0" w:line="240" w:lineRule="auto"/>
        <w:jc w:val="both"/>
        <w:rPr>
          <w:b/>
          <w:bCs/>
        </w:rPr>
      </w:pPr>
      <w:r>
        <w:rPr>
          <w:b/>
          <w:bCs/>
        </w:rPr>
        <w:t>3</w:t>
      </w:r>
      <w:r w:rsidRPr="00827FBD">
        <w:rPr>
          <w:b/>
          <w:bCs/>
        </w:rPr>
        <w:t>.1 Objetivo del proceso</w:t>
      </w:r>
    </w:p>
    <w:p w14:paraId="0A9CD8A6" w14:textId="7CC958E9" w:rsidR="00177118" w:rsidRPr="00177118" w:rsidRDefault="00177118" w:rsidP="00177118">
      <w:pPr>
        <w:spacing w:after="0" w:line="240" w:lineRule="auto"/>
        <w:jc w:val="both"/>
      </w:pPr>
      <w:r w:rsidRPr="00177118">
        <w:t>Una vez concluida la reunión de planificación comercial —idealmente realizada el tercer martes de cada mes— el área de ventas debe entrar en una etapa crítica de preparación operativa y alineación estratégica antes del inicio formal del nuevo ciclo comercial. Esta etapa tiene como objetivo garantizar que las acciones de venta estén completamente sincronizadas con la realidad operativa de la empresa, la capacidad instalada de producción, las restricciones financieras y las prioridades estratégicas definidas por la organización.</w:t>
      </w:r>
    </w:p>
    <w:p w14:paraId="3E3003B0" w14:textId="54443EF0" w:rsidR="00177118" w:rsidRPr="00177118" w:rsidRDefault="00177118" w:rsidP="00177118">
      <w:pPr>
        <w:spacing w:after="0" w:line="240" w:lineRule="auto"/>
        <w:jc w:val="both"/>
      </w:pPr>
      <w:r w:rsidRPr="00177118">
        <w:t xml:space="preserve">En muchas empresas, uno de los errores más frecuentes es permitir que el departamento comercial </w:t>
      </w:r>
      <w:r w:rsidRPr="00177118">
        <w:rPr>
          <w:b/>
          <w:bCs/>
        </w:rPr>
        <w:t>opere de manera aislada</w:t>
      </w:r>
      <w:r w:rsidRPr="00177118">
        <w:t xml:space="preserve">, promoviendo productos sin considerar restricciones productivas, </w:t>
      </w:r>
      <w:r>
        <w:t xml:space="preserve">disponibilidad de materiales, disponibilidad de máquinas, </w:t>
      </w:r>
      <w:r w:rsidRPr="00177118">
        <w:t>sobrecargas de capacidad o limitaciones financieras de los clientes. Este desacople genera caos operativo, incumplimientos de entrega, deterioro del servicio y pérdida de rentabilidad. Por esta razón, el proceso de preparación para ventas debe convertirse en una actividad estructurada, basada en datos y soportada por el ERP.</w:t>
      </w:r>
    </w:p>
    <w:p w14:paraId="530A574B" w14:textId="592F5A52" w:rsidR="00177118" w:rsidRPr="00177118" w:rsidRDefault="00177118" w:rsidP="00177118">
      <w:pPr>
        <w:spacing w:after="0" w:line="240" w:lineRule="auto"/>
        <w:jc w:val="both"/>
      </w:pPr>
    </w:p>
    <w:p w14:paraId="4EC3C8B6" w14:textId="0F4FBD0B" w:rsidR="00177118" w:rsidRPr="00177118" w:rsidRDefault="00303396" w:rsidP="00177118">
      <w:pPr>
        <w:spacing w:after="0" w:line="240" w:lineRule="auto"/>
        <w:jc w:val="both"/>
        <w:rPr>
          <w:b/>
          <w:bCs/>
        </w:rPr>
      </w:pPr>
      <w:r>
        <w:rPr>
          <w:b/>
          <w:bCs/>
        </w:rPr>
        <w:t xml:space="preserve">3.2 </w:t>
      </w:r>
      <w:r w:rsidR="00177118" w:rsidRPr="00177118">
        <w:rPr>
          <w:b/>
          <w:bCs/>
        </w:rPr>
        <w:t>Alineación Comercial con la Capacidad Productiva</w:t>
      </w:r>
    </w:p>
    <w:p w14:paraId="47F7E09C" w14:textId="1618274B" w:rsidR="00177118" w:rsidRPr="00177118" w:rsidRDefault="00177118" w:rsidP="00177118">
      <w:pPr>
        <w:spacing w:after="0" w:line="240" w:lineRule="auto"/>
        <w:jc w:val="both"/>
      </w:pPr>
      <w:r w:rsidRPr="00177118">
        <w:t xml:space="preserve">Antes de iniciar el nuevo mes, el equipo comercial debe </w:t>
      </w:r>
      <w:r>
        <w:t>revisar</w:t>
      </w:r>
      <w:r w:rsidRPr="00177118">
        <w:t xml:space="preserve"> información clara y actualizada sobre la situación de carga de cada máquina, línea de producción o familia de productos. Esto permite dirigir los esfuerzos comerciales hacia los productos que realmente conviene vender desde el punto de vista estratégico y operativo.</w:t>
      </w:r>
      <w:r>
        <w:t xml:space="preserve"> Debe existir un reporte en ERP que permita visualizar la carga de las maquinas. </w:t>
      </w:r>
    </w:p>
    <w:p w14:paraId="0B708922" w14:textId="77777777" w:rsidR="00177118" w:rsidRPr="00177118" w:rsidRDefault="00177118" w:rsidP="00177118">
      <w:pPr>
        <w:spacing w:after="0" w:line="240" w:lineRule="auto"/>
        <w:jc w:val="both"/>
      </w:pPr>
      <w:r w:rsidRPr="00177118">
        <w:t>Existen normalmente tres escenarios principales:</w:t>
      </w:r>
    </w:p>
    <w:p w14:paraId="77498343" w14:textId="77777777" w:rsidR="00177118" w:rsidRPr="00177118" w:rsidRDefault="00177118" w:rsidP="00254CE7">
      <w:pPr>
        <w:numPr>
          <w:ilvl w:val="0"/>
          <w:numId w:val="88"/>
        </w:numPr>
        <w:spacing w:after="0" w:line="240" w:lineRule="auto"/>
        <w:jc w:val="both"/>
      </w:pPr>
      <w:r w:rsidRPr="00177118">
        <w:t xml:space="preserve">Máquinas o líneas sobrevendidas. </w:t>
      </w:r>
    </w:p>
    <w:p w14:paraId="5A3D9E18" w14:textId="77777777" w:rsidR="00177118" w:rsidRPr="00177118" w:rsidRDefault="00177118" w:rsidP="00254CE7">
      <w:pPr>
        <w:numPr>
          <w:ilvl w:val="0"/>
          <w:numId w:val="88"/>
        </w:numPr>
        <w:spacing w:after="0" w:line="240" w:lineRule="auto"/>
        <w:jc w:val="both"/>
      </w:pPr>
      <w:r w:rsidRPr="00177118">
        <w:t xml:space="preserve">Máquinas balanceadas. </w:t>
      </w:r>
    </w:p>
    <w:p w14:paraId="08E6E932" w14:textId="77777777" w:rsidR="00177118" w:rsidRPr="00177118" w:rsidRDefault="00177118" w:rsidP="00254CE7">
      <w:pPr>
        <w:numPr>
          <w:ilvl w:val="0"/>
          <w:numId w:val="88"/>
        </w:numPr>
        <w:spacing w:after="0" w:line="240" w:lineRule="auto"/>
        <w:jc w:val="both"/>
      </w:pPr>
      <w:r w:rsidRPr="00177118">
        <w:t xml:space="preserve">Máquinas subutilizadas o detenidas. </w:t>
      </w:r>
    </w:p>
    <w:p w14:paraId="1D8CDAEA" w14:textId="65744F16" w:rsidR="00177118" w:rsidRPr="00177118" w:rsidRDefault="00177118" w:rsidP="00177118">
      <w:pPr>
        <w:spacing w:after="0" w:line="240" w:lineRule="auto"/>
        <w:jc w:val="both"/>
      </w:pPr>
      <w:r w:rsidRPr="00177118">
        <w:t>Cuando una máquina presenta niveles elevados de backlog, el área comercial debe evitar incentivar agresivamente la venta de productos asociados a dicha capacidad. Continuar captando pedidos en líneas saturadas solo incrementa:</w:t>
      </w:r>
    </w:p>
    <w:p w14:paraId="3FB6FBE1" w14:textId="4ECB226D" w:rsidR="00177118" w:rsidRPr="00177118" w:rsidRDefault="00177118" w:rsidP="00254CE7">
      <w:pPr>
        <w:numPr>
          <w:ilvl w:val="0"/>
          <w:numId w:val="89"/>
        </w:numPr>
        <w:spacing w:after="0" w:line="240" w:lineRule="auto"/>
        <w:jc w:val="both"/>
      </w:pPr>
      <w:r w:rsidRPr="00177118">
        <w:t xml:space="preserve">Tiempos de entrega, </w:t>
      </w:r>
    </w:p>
    <w:p w14:paraId="69E9BB68" w14:textId="0045FCF6" w:rsidR="00177118" w:rsidRPr="00177118" w:rsidRDefault="00177118" w:rsidP="00254CE7">
      <w:pPr>
        <w:numPr>
          <w:ilvl w:val="0"/>
          <w:numId w:val="89"/>
        </w:numPr>
        <w:spacing w:after="0" w:line="240" w:lineRule="auto"/>
        <w:jc w:val="both"/>
      </w:pPr>
      <w:r w:rsidRPr="00177118">
        <w:t xml:space="preserve">Incumplimientos, </w:t>
      </w:r>
    </w:p>
    <w:p w14:paraId="46C7685C" w14:textId="3FEEC0BA" w:rsidR="00177118" w:rsidRPr="00177118" w:rsidRDefault="00177118" w:rsidP="00254CE7">
      <w:pPr>
        <w:numPr>
          <w:ilvl w:val="0"/>
          <w:numId w:val="89"/>
        </w:numPr>
        <w:spacing w:after="0" w:line="240" w:lineRule="auto"/>
        <w:jc w:val="both"/>
      </w:pPr>
      <w:r w:rsidRPr="00177118">
        <w:t xml:space="preserve">Presión operativa, </w:t>
      </w:r>
    </w:p>
    <w:p w14:paraId="6AFB7A9E" w14:textId="38362607" w:rsidR="00177118" w:rsidRPr="00177118" w:rsidRDefault="00177118" w:rsidP="00254CE7">
      <w:pPr>
        <w:numPr>
          <w:ilvl w:val="0"/>
          <w:numId w:val="89"/>
        </w:numPr>
        <w:spacing w:after="0" w:line="240" w:lineRule="auto"/>
        <w:jc w:val="both"/>
      </w:pPr>
      <w:r w:rsidRPr="00177118">
        <w:t xml:space="preserve">Horas extras, </w:t>
      </w:r>
    </w:p>
    <w:p w14:paraId="4C9C0080" w14:textId="73AD5E7D" w:rsidR="00177118" w:rsidRPr="00177118" w:rsidRDefault="00177118" w:rsidP="00254CE7">
      <w:pPr>
        <w:numPr>
          <w:ilvl w:val="0"/>
          <w:numId w:val="89"/>
        </w:numPr>
        <w:spacing w:after="0" w:line="240" w:lineRule="auto"/>
        <w:jc w:val="both"/>
      </w:pPr>
      <w:r w:rsidRPr="00177118">
        <w:t xml:space="preserve">Estrés organizacional, </w:t>
      </w:r>
    </w:p>
    <w:p w14:paraId="17CC0725" w14:textId="1E933A21" w:rsidR="00177118" w:rsidRPr="00177118" w:rsidRDefault="00177118" w:rsidP="00254CE7">
      <w:pPr>
        <w:numPr>
          <w:ilvl w:val="0"/>
          <w:numId w:val="89"/>
        </w:numPr>
        <w:spacing w:after="0" w:line="240" w:lineRule="auto"/>
        <w:jc w:val="both"/>
      </w:pPr>
      <w:r w:rsidRPr="00177118">
        <w:t xml:space="preserve">Y deterioro del servicio al cliente. </w:t>
      </w:r>
    </w:p>
    <w:p w14:paraId="093AC55A" w14:textId="77777777" w:rsidR="00177118" w:rsidRPr="00177118" w:rsidRDefault="00177118" w:rsidP="00177118">
      <w:pPr>
        <w:spacing w:after="0" w:line="240" w:lineRule="auto"/>
        <w:jc w:val="both"/>
      </w:pPr>
      <w:r w:rsidRPr="00177118">
        <w:t>Por el contrario, las líneas productivas con baja carga o con capacidad ociosa deben convertirse en prioridad comercial inmediata. Especialmente aquellas máquinas que se encuentran parcialmente detenidas o totalmente paralizadas por falta de pedidos, ya que representan:</w:t>
      </w:r>
    </w:p>
    <w:p w14:paraId="2EB1B5EF" w14:textId="07D7C8C3" w:rsidR="00177118" w:rsidRPr="00177118" w:rsidRDefault="00177118" w:rsidP="00254CE7">
      <w:pPr>
        <w:numPr>
          <w:ilvl w:val="0"/>
          <w:numId w:val="90"/>
        </w:numPr>
        <w:spacing w:after="0" w:line="240" w:lineRule="auto"/>
        <w:jc w:val="both"/>
      </w:pPr>
      <w:r w:rsidRPr="00177118">
        <w:t xml:space="preserve">Activos improductivos, </w:t>
      </w:r>
    </w:p>
    <w:p w14:paraId="729D5A0D" w14:textId="5F9B2E2D" w:rsidR="00177118" w:rsidRPr="00177118" w:rsidRDefault="00177118" w:rsidP="00254CE7">
      <w:pPr>
        <w:numPr>
          <w:ilvl w:val="0"/>
          <w:numId w:val="90"/>
        </w:numPr>
        <w:spacing w:after="0" w:line="240" w:lineRule="auto"/>
        <w:jc w:val="both"/>
      </w:pPr>
      <w:r w:rsidRPr="00177118">
        <w:t xml:space="preserve">Costos fijos absorbidos deficientemente, </w:t>
      </w:r>
    </w:p>
    <w:p w14:paraId="1994A8D3" w14:textId="506F3800" w:rsidR="00177118" w:rsidRPr="00177118" w:rsidRDefault="00177118" w:rsidP="00254CE7">
      <w:pPr>
        <w:numPr>
          <w:ilvl w:val="0"/>
          <w:numId w:val="90"/>
        </w:numPr>
        <w:spacing w:after="0" w:line="240" w:lineRule="auto"/>
        <w:jc w:val="both"/>
      </w:pPr>
      <w:r w:rsidRPr="00177118">
        <w:t xml:space="preserve">Pérdida de eficiencia, </w:t>
      </w:r>
    </w:p>
    <w:p w14:paraId="771D631E" w14:textId="65877672" w:rsidR="00177118" w:rsidRPr="00177118" w:rsidRDefault="00177118" w:rsidP="00254CE7">
      <w:pPr>
        <w:numPr>
          <w:ilvl w:val="0"/>
          <w:numId w:val="90"/>
        </w:numPr>
        <w:spacing w:after="0" w:line="240" w:lineRule="auto"/>
        <w:jc w:val="both"/>
      </w:pPr>
      <w:r w:rsidRPr="00177118">
        <w:t xml:space="preserve">Y baja rentabilidad operacional. </w:t>
      </w:r>
    </w:p>
    <w:p w14:paraId="1C0B50D1" w14:textId="2AAD7F7E" w:rsidR="00177118" w:rsidRDefault="00177118" w:rsidP="00177118">
      <w:pPr>
        <w:spacing w:after="0" w:line="240" w:lineRule="auto"/>
        <w:jc w:val="both"/>
      </w:pPr>
      <w:r w:rsidRPr="00177118">
        <w:t xml:space="preserve">En este sentido, el departamento comercial debe desarrollar campañas, promociones, prioridades de visita y esfuerzos de negociación orientados a balancear la carga de producción </w:t>
      </w:r>
      <w:r w:rsidRPr="00177118">
        <w:lastRenderedPageBreak/>
        <w:t>de la planta. La venta deja entonces de ser únicamente un proceso de generación de ingresos y se convierte también en una herramienta de estabilización operacional.</w:t>
      </w:r>
    </w:p>
    <w:p w14:paraId="039753A9" w14:textId="77777777" w:rsidR="00177118" w:rsidRPr="00177118" w:rsidRDefault="00177118" w:rsidP="00177118">
      <w:pPr>
        <w:spacing w:after="0" w:line="240" w:lineRule="auto"/>
        <w:jc w:val="both"/>
      </w:pPr>
    </w:p>
    <w:p w14:paraId="79281E51" w14:textId="0CE788F7" w:rsidR="00177118" w:rsidRPr="00177118" w:rsidRDefault="00303396" w:rsidP="00177118">
      <w:pPr>
        <w:spacing w:after="0" w:line="240" w:lineRule="auto"/>
        <w:jc w:val="both"/>
        <w:rPr>
          <w:b/>
          <w:bCs/>
        </w:rPr>
      </w:pPr>
      <w:r>
        <w:rPr>
          <w:b/>
          <w:bCs/>
        </w:rPr>
        <w:t xml:space="preserve">3.3 </w:t>
      </w:r>
      <w:r w:rsidR="00177118" w:rsidRPr="00177118">
        <w:rPr>
          <w:b/>
          <w:bCs/>
        </w:rPr>
        <w:t>Priorización Inteligente de la Venta</w:t>
      </w:r>
    </w:p>
    <w:p w14:paraId="131FF2B4" w14:textId="65D5322A" w:rsidR="00177118" w:rsidRPr="00177118" w:rsidRDefault="00177118" w:rsidP="00177118">
      <w:pPr>
        <w:spacing w:after="0" w:line="240" w:lineRule="auto"/>
        <w:jc w:val="both"/>
      </w:pPr>
      <w:r w:rsidRPr="00177118">
        <w:t xml:space="preserve">La preparación mensual de ventas debe incluir una clasificación estratégica de los productos según la situación operativa de la empresa. Esto puede realizarse mediante tableros o reportes generados automáticamente desde el ERP, </w:t>
      </w:r>
      <w:r w:rsidR="001F0FE5" w:rsidRPr="00177118">
        <w:t>indicando,</w:t>
      </w:r>
      <w:r w:rsidRPr="00177118">
        <w:t xml:space="preserve"> por ejemplo:</w:t>
      </w:r>
    </w:p>
    <w:p w14:paraId="4BAE9ECF" w14:textId="77777777" w:rsidR="00177118" w:rsidRPr="00177118" w:rsidRDefault="00177118" w:rsidP="00254CE7">
      <w:pPr>
        <w:numPr>
          <w:ilvl w:val="0"/>
          <w:numId w:val="91"/>
        </w:numPr>
        <w:spacing w:after="0" w:line="240" w:lineRule="auto"/>
        <w:jc w:val="both"/>
      </w:pPr>
      <w:r w:rsidRPr="00177118">
        <w:t xml:space="preserve">Productos restringidos por alta saturación. </w:t>
      </w:r>
    </w:p>
    <w:p w14:paraId="050F469E" w14:textId="77777777" w:rsidR="00177118" w:rsidRPr="00177118" w:rsidRDefault="00177118" w:rsidP="00254CE7">
      <w:pPr>
        <w:numPr>
          <w:ilvl w:val="0"/>
          <w:numId w:val="91"/>
        </w:numPr>
        <w:spacing w:after="0" w:line="240" w:lineRule="auto"/>
        <w:jc w:val="both"/>
      </w:pPr>
      <w:r w:rsidRPr="00177118">
        <w:t xml:space="preserve">Productos prioritarios por baja carga. </w:t>
      </w:r>
    </w:p>
    <w:p w14:paraId="3614BF97" w14:textId="77777777" w:rsidR="00177118" w:rsidRPr="00177118" w:rsidRDefault="00177118" w:rsidP="00254CE7">
      <w:pPr>
        <w:numPr>
          <w:ilvl w:val="0"/>
          <w:numId w:val="91"/>
        </w:numPr>
        <w:spacing w:after="0" w:line="240" w:lineRule="auto"/>
        <w:jc w:val="both"/>
      </w:pPr>
      <w:r w:rsidRPr="00177118">
        <w:t xml:space="preserve">Productos críticos para absorción de costos fijos. </w:t>
      </w:r>
    </w:p>
    <w:p w14:paraId="5506D36E" w14:textId="77777777" w:rsidR="00177118" w:rsidRPr="00177118" w:rsidRDefault="00177118" w:rsidP="00254CE7">
      <w:pPr>
        <w:numPr>
          <w:ilvl w:val="0"/>
          <w:numId w:val="91"/>
        </w:numPr>
        <w:spacing w:after="0" w:line="240" w:lineRule="auto"/>
        <w:jc w:val="both"/>
      </w:pPr>
      <w:r w:rsidRPr="00177118">
        <w:t xml:space="preserve">Productos estratégicos de margen alto. </w:t>
      </w:r>
    </w:p>
    <w:p w14:paraId="01E9F90F" w14:textId="77777777" w:rsidR="00177118" w:rsidRPr="00177118" w:rsidRDefault="00177118" w:rsidP="00254CE7">
      <w:pPr>
        <w:numPr>
          <w:ilvl w:val="0"/>
          <w:numId w:val="91"/>
        </w:numPr>
        <w:spacing w:after="0" w:line="240" w:lineRule="auto"/>
        <w:jc w:val="both"/>
      </w:pPr>
      <w:r w:rsidRPr="00177118">
        <w:t xml:space="preserve">Productos de alta rotación. </w:t>
      </w:r>
    </w:p>
    <w:p w14:paraId="08045C9D" w14:textId="77777777" w:rsidR="00177118" w:rsidRPr="00177118" w:rsidRDefault="00177118" w:rsidP="00254CE7">
      <w:pPr>
        <w:numPr>
          <w:ilvl w:val="0"/>
          <w:numId w:val="91"/>
        </w:numPr>
        <w:spacing w:after="0" w:line="240" w:lineRule="auto"/>
        <w:jc w:val="both"/>
      </w:pPr>
      <w:r w:rsidRPr="00177118">
        <w:t xml:space="preserve">Productos promocionales. </w:t>
      </w:r>
    </w:p>
    <w:p w14:paraId="2A61B44D" w14:textId="77777777" w:rsidR="00177118" w:rsidRPr="00177118" w:rsidRDefault="00177118" w:rsidP="00254CE7">
      <w:pPr>
        <w:numPr>
          <w:ilvl w:val="0"/>
          <w:numId w:val="91"/>
        </w:numPr>
        <w:spacing w:after="0" w:line="240" w:lineRule="auto"/>
        <w:jc w:val="both"/>
      </w:pPr>
      <w:r w:rsidRPr="00177118">
        <w:t xml:space="preserve">Productos con exceso de inventario. </w:t>
      </w:r>
    </w:p>
    <w:p w14:paraId="014EC077" w14:textId="77777777" w:rsidR="00177118" w:rsidRPr="00177118" w:rsidRDefault="00177118" w:rsidP="00254CE7">
      <w:pPr>
        <w:numPr>
          <w:ilvl w:val="0"/>
          <w:numId w:val="91"/>
        </w:numPr>
        <w:spacing w:after="0" w:line="240" w:lineRule="auto"/>
        <w:jc w:val="both"/>
      </w:pPr>
      <w:r w:rsidRPr="00177118">
        <w:t xml:space="preserve">Productos asociados a compromisos comerciales especiales. </w:t>
      </w:r>
    </w:p>
    <w:p w14:paraId="453A38EF" w14:textId="77777777" w:rsidR="00177118" w:rsidRPr="00177118" w:rsidRDefault="00177118" w:rsidP="00177118">
      <w:pPr>
        <w:spacing w:after="0" w:line="240" w:lineRule="auto"/>
        <w:jc w:val="both"/>
      </w:pPr>
      <w:r w:rsidRPr="00177118">
        <w:t>Con esta información, cada vendedor puede construir un plan de acción mucho más inteligente y alineado a la estrategia global de la organización.</w:t>
      </w:r>
    </w:p>
    <w:p w14:paraId="65A704A6" w14:textId="77777777" w:rsidR="00177118" w:rsidRPr="00177118" w:rsidRDefault="00177118" w:rsidP="00177118">
      <w:pPr>
        <w:spacing w:after="0" w:line="240" w:lineRule="auto"/>
        <w:jc w:val="both"/>
      </w:pPr>
      <w:r w:rsidRPr="00177118">
        <w:t>El objetivo no es simplemente vender más, sino vender correctamente:</w:t>
      </w:r>
    </w:p>
    <w:p w14:paraId="536A3D81" w14:textId="72133544" w:rsidR="00177118" w:rsidRPr="00177118" w:rsidRDefault="001F0FE5" w:rsidP="00254CE7">
      <w:pPr>
        <w:numPr>
          <w:ilvl w:val="0"/>
          <w:numId w:val="92"/>
        </w:numPr>
        <w:spacing w:after="0" w:line="240" w:lineRule="auto"/>
        <w:jc w:val="both"/>
      </w:pPr>
      <w:r w:rsidRPr="00177118">
        <w:t xml:space="preserve">El producto correcto, </w:t>
      </w:r>
    </w:p>
    <w:p w14:paraId="2DC6589A" w14:textId="2DB265E0" w:rsidR="00177118" w:rsidRPr="00177118" w:rsidRDefault="001F0FE5" w:rsidP="00254CE7">
      <w:pPr>
        <w:numPr>
          <w:ilvl w:val="0"/>
          <w:numId w:val="92"/>
        </w:numPr>
        <w:spacing w:after="0" w:line="240" w:lineRule="auto"/>
        <w:jc w:val="both"/>
      </w:pPr>
      <w:r w:rsidRPr="00177118">
        <w:t xml:space="preserve">Al cliente correcto, </w:t>
      </w:r>
    </w:p>
    <w:p w14:paraId="2D41E483" w14:textId="4CC73A90" w:rsidR="00177118" w:rsidRPr="00177118" w:rsidRDefault="001F0FE5" w:rsidP="00254CE7">
      <w:pPr>
        <w:numPr>
          <w:ilvl w:val="0"/>
          <w:numId w:val="92"/>
        </w:numPr>
        <w:spacing w:after="0" w:line="240" w:lineRule="auto"/>
        <w:jc w:val="both"/>
      </w:pPr>
      <w:r w:rsidRPr="00177118">
        <w:t xml:space="preserve">En el momento correcto, </w:t>
      </w:r>
    </w:p>
    <w:p w14:paraId="53E843E4" w14:textId="3535E037" w:rsidR="00177118" w:rsidRPr="00177118" w:rsidRDefault="001F0FE5" w:rsidP="00254CE7">
      <w:pPr>
        <w:numPr>
          <w:ilvl w:val="0"/>
          <w:numId w:val="92"/>
        </w:numPr>
        <w:spacing w:after="0" w:line="240" w:lineRule="auto"/>
        <w:jc w:val="both"/>
      </w:pPr>
      <w:r w:rsidRPr="00177118">
        <w:t xml:space="preserve">Utilizando la capacidad correcta, </w:t>
      </w:r>
    </w:p>
    <w:p w14:paraId="4C956D14" w14:textId="4E4C55A5" w:rsidR="00177118" w:rsidRPr="00177118" w:rsidRDefault="001F0FE5" w:rsidP="00254CE7">
      <w:pPr>
        <w:numPr>
          <w:ilvl w:val="0"/>
          <w:numId w:val="92"/>
        </w:numPr>
        <w:spacing w:after="0" w:line="240" w:lineRule="auto"/>
        <w:jc w:val="both"/>
      </w:pPr>
      <w:r w:rsidRPr="00177118">
        <w:t xml:space="preserve">Y bajo condiciones financieras saludables. </w:t>
      </w:r>
    </w:p>
    <w:p w14:paraId="49B23815" w14:textId="77777777" w:rsidR="001F0FE5" w:rsidRDefault="001F0FE5" w:rsidP="00177118">
      <w:pPr>
        <w:spacing w:after="0" w:line="240" w:lineRule="auto"/>
        <w:jc w:val="both"/>
        <w:rPr>
          <w:b/>
          <w:bCs/>
        </w:rPr>
      </w:pPr>
    </w:p>
    <w:p w14:paraId="1B867986" w14:textId="1844B374" w:rsidR="00177118" w:rsidRPr="00177118" w:rsidRDefault="00303396" w:rsidP="00177118">
      <w:pPr>
        <w:spacing w:after="0" w:line="240" w:lineRule="auto"/>
        <w:jc w:val="both"/>
        <w:rPr>
          <w:b/>
          <w:bCs/>
        </w:rPr>
      </w:pPr>
      <w:r>
        <w:rPr>
          <w:b/>
          <w:bCs/>
        </w:rPr>
        <w:t xml:space="preserve">3.4 </w:t>
      </w:r>
      <w:r w:rsidR="00177118" w:rsidRPr="00177118">
        <w:rPr>
          <w:b/>
          <w:bCs/>
        </w:rPr>
        <w:t>Gestión de Pedidos Recurrentes</w:t>
      </w:r>
    </w:p>
    <w:p w14:paraId="10F0DAAE" w14:textId="77777777" w:rsidR="00177118" w:rsidRPr="00177118" w:rsidRDefault="00177118" w:rsidP="00177118">
      <w:pPr>
        <w:spacing w:after="0" w:line="240" w:lineRule="auto"/>
        <w:jc w:val="both"/>
      </w:pPr>
      <w:r w:rsidRPr="00177118">
        <w:t>A pesar de la priorización estratégica, debe entenderse que gran parte de las ventas en empresas industriales y de distribución provienen de clientes recurrentes con patrones históricos relativamente estables. Estos clientes representan normalmente la base financiera y operativa del negocio, por lo que sus requerimientos deben ser incorporados dentro de la planificación mensual desde etapas tempranas.</w:t>
      </w:r>
    </w:p>
    <w:p w14:paraId="03020641" w14:textId="77777777" w:rsidR="00177118" w:rsidRPr="00177118" w:rsidRDefault="00177118" w:rsidP="00177118">
      <w:pPr>
        <w:spacing w:after="0" w:line="240" w:lineRule="auto"/>
        <w:jc w:val="both"/>
      </w:pPr>
      <w:r w:rsidRPr="00177118">
        <w:t>El área comercial debe revisar:</w:t>
      </w:r>
    </w:p>
    <w:p w14:paraId="7FB69233" w14:textId="16175303" w:rsidR="00177118" w:rsidRPr="00177118" w:rsidRDefault="001F0FE5" w:rsidP="00254CE7">
      <w:pPr>
        <w:numPr>
          <w:ilvl w:val="0"/>
          <w:numId w:val="93"/>
        </w:numPr>
        <w:spacing w:after="0" w:line="240" w:lineRule="auto"/>
        <w:jc w:val="both"/>
      </w:pPr>
      <w:r w:rsidRPr="00177118">
        <w:t xml:space="preserve">Históricos de consumo, </w:t>
      </w:r>
    </w:p>
    <w:p w14:paraId="1A139D47" w14:textId="615AF761" w:rsidR="00177118" w:rsidRPr="00177118" w:rsidRDefault="001F0FE5" w:rsidP="00254CE7">
      <w:pPr>
        <w:numPr>
          <w:ilvl w:val="0"/>
          <w:numId w:val="93"/>
        </w:numPr>
        <w:spacing w:after="0" w:line="240" w:lineRule="auto"/>
        <w:jc w:val="both"/>
      </w:pPr>
      <w:r w:rsidRPr="00177118">
        <w:t xml:space="preserve">Frecuencia de compra, </w:t>
      </w:r>
    </w:p>
    <w:p w14:paraId="7D8562D0" w14:textId="68B4DD54" w:rsidR="00177118" w:rsidRPr="00177118" w:rsidRDefault="001F0FE5" w:rsidP="00254CE7">
      <w:pPr>
        <w:numPr>
          <w:ilvl w:val="0"/>
          <w:numId w:val="93"/>
        </w:numPr>
        <w:spacing w:after="0" w:line="240" w:lineRule="auto"/>
        <w:jc w:val="both"/>
      </w:pPr>
      <w:r w:rsidRPr="00177118">
        <w:t xml:space="preserve">Comportamiento estacional, </w:t>
      </w:r>
    </w:p>
    <w:p w14:paraId="012CC458" w14:textId="5E447A23" w:rsidR="00177118" w:rsidRPr="00177118" w:rsidRDefault="001F0FE5" w:rsidP="00254CE7">
      <w:pPr>
        <w:numPr>
          <w:ilvl w:val="0"/>
          <w:numId w:val="93"/>
        </w:numPr>
        <w:spacing w:after="0" w:line="240" w:lineRule="auto"/>
        <w:jc w:val="both"/>
      </w:pPr>
      <w:r w:rsidRPr="00177118">
        <w:t xml:space="preserve">Tendencias de crecimiento, </w:t>
      </w:r>
    </w:p>
    <w:p w14:paraId="2D752455" w14:textId="3AC0FCBD" w:rsidR="00177118" w:rsidRPr="00177118" w:rsidRDefault="001F0FE5" w:rsidP="00254CE7">
      <w:pPr>
        <w:numPr>
          <w:ilvl w:val="0"/>
          <w:numId w:val="93"/>
        </w:numPr>
        <w:spacing w:after="0" w:line="240" w:lineRule="auto"/>
        <w:jc w:val="both"/>
      </w:pPr>
      <w:r w:rsidRPr="00177118">
        <w:t xml:space="preserve">Desviaciones de demanda, </w:t>
      </w:r>
    </w:p>
    <w:p w14:paraId="01FFABD9" w14:textId="3318303A" w:rsidR="00177118" w:rsidRPr="00177118" w:rsidRDefault="001F0FE5" w:rsidP="00254CE7">
      <w:pPr>
        <w:numPr>
          <w:ilvl w:val="0"/>
          <w:numId w:val="93"/>
        </w:numPr>
        <w:spacing w:after="0" w:line="240" w:lineRule="auto"/>
        <w:jc w:val="both"/>
      </w:pPr>
      <w:r w:rsidRPr="00177118">
        <w:t xml:space="preserve">Y compromisos contractuales. </w:t>
      </w:r>
    </w:p>
    <w:p w14:paraId="48705014" w14:textId="77777777" w:rsidR="00177118" w:rsidRPr="00177118" w:rsidRDefault="00177118" w:rsidP="00177118">
      <w:pPr>
        <w:spacing w:after="0" w:line="240" w:lineRule="auto"/>
        <w:jc w:val="both"/>
      </w:pPr>
      <w:r w:rsidRPr="00177118">
        <w:t>Esto permite anticipar la demanda base sobre la cual posteriormente se construyen las estrategias de crecimiento, promociones o balanceo de capacidad.</w:t>
      </w:r>
    </w:p>
    <w:p w14:paraId="17BCDFDB" w14:textId="77777777" w:rsidR="00177118" w:rsidRPr="00177118" w:rsidRDefault="00177118" w:rsidP="00177118">
      <w:pPr>
        <w:spacing w:after="0" w:line="240" w:lineRule="auto"/>
        <w:jc w:val="both"/>
      </w:pPr>
      <w:r w:rsidRPr="00177118">
        <w:t>En organizaciones maduras, el ERP debe ser capaz de generar automáticamente proyecciones de pedidos recurrentes utilizando:</w:t>
      </w:r>
    </w:p>
    <w:p w14:paraId="43E4996B" w14:textId="6DBE9062" w:rsidR="00177118" w:rsidRPr="00177118" w:rsidRDefault="001F0FE5" w:rsidP="00254CE7">
      <w:pPr>
        <w:numPr>
          <w:ilvl w:val="0"/>
          <w:numId w:val="94"/>
        </w:numPr>
        <w:spacing w:after="0" w:line="240" w:lineRule="auto"/>
        <w:jc w:val="both"/>
      </w:pPr>
      <w:r w:rsidRPr="00177118">
        <w:t xml:space="preserve">Históricos de compra, </w:t>
      </w:r>
    </w:p>
    <w:p w14:paraId="33DE74F0" w14:textId="597426FB" w:rsidR="00177118" w:rsidRPr="00177118" w:rsidRDefault="001F0FE5" w:rsidP="00254CE7">
      <w:pPr>
        <w:numPr>
          <w:ilvl w:val="0"/>
          <w:numId w:val="94"/>
        </w:numPr>
        <w:spacing w:after="0" w:line="240" w:lineRule="auto"/>
        <w:jc w:val="both"/>
      </w:pPr>
      <w:r w:rsidRPr="00177118">
        <w:t xml:space="preserve">Algoritmos de forecasting, </w:t>
      </w:r>
    </w:p>
    <w:p w14:paraId="7838F792" w14:textId="51ED9619" w:rsidR="00177118" w:rsidRPr="00177118" w:rsidRDefault="001F0FE5" w:rsidP="00254CE7">
      <w:pPr>
        <w:numPr>
          <w:ilvl w:val="0"/>
          <w:numId w:val="94"/>
        </w:numPr>
        <w:spacing w:after="0" w:line="240" w:lineRule="auto"/>
        <w:jc w:val="both"/>
      </w:pPr>
      <w:r w:rsidRPr="00177118">
        <w:t xml:space="preserve">Comportamiento por cliente, </w:t>
      </w:r>
    </w:p>
    <w:p w14:paraId="3C7E9AD1" w14:textId="0E6EB21F" w:rsidR="00177118" w:rsidRPr="00177118" w:rsidRDefault="001F0FE5" w:rsidP="00254CE7">
      <w:pPr>
        <w:numPr>
          <w:ilvl w:val="0"/>
          <w:numId w:val="94"/>
        </w:numPr>
        <w:spacing w:after="0" w:line="240" w:lineRule="auto"/>
        <w:jc w:val="both"/>
      </w:pPr>
      <w:r w:rsidRPr="00177118">
        <w:t xml:space="preserve">Y tendencias de mercado. </w:t>
      </w:r>
    </w:p>
    <w:p w14:paraId="60062AA7" w14:textId="47B40F1A" w:rsidR="00177118" w:rsidRPr="00177118" w:rsidRDefault="00177118" w:rsidP="00177118">
      <w:pPr>
        <w:spacing w:after="0" w:line="240" w:lineRule="auto"/>
        <w:jc w:val="both"/>
      </w:pPr>
    </w:p>
    <w:p w14:paraId="4AC7D384" w14:textId="77777777" w:rsidR="00206041" w:rsidRDefault="00206041" w:rsidP="00177118">
      <w:pPr>
        <w:spacing w:after="0" w:line="240" w:lineRule="auto"/>
        <w:jc w:val="both"/>
        <w:rPr>
          <w:b/>
          <w:bCs/>
        </w:rPr>
      </w:pPr>
    </w:p>
    <w:p w14:paraId="76BA3AE2" w14:textId="77777777" w:rsidR="00206041" w:rsidRDefault="00206041" w:rsidP="00177118">
      <w:pPr>
        <w:spacing w:after="0" w:line="240" w:lineRule="auto"/>
        <w:jc w:val="both"/>
        <w:rPr>
          <w:b/>
          <w:bCs/>
        </w:rPr>
      </w:pPr>
    </w:p>
    <w:p w14:paraId="6A143DFA" w14:textId="77777777" w:rsidR="00206041" w:rsidRDefault="00206041" w:rsidP="00177118">
      <w:pPr>
        <w:spacing w:after="0" w:line="240" w:lineRule="auto"/>
        <w:jc w:val="both"/>
        <w:rPr>
          <w:b/>
          <w:bCs/>
        </w:rPr>
      </w:pPr>
    </w:p>
    <w:p w14:paraId="3847745C" w14:textId="77777777" w:rsidR="00206041" w:rsidRDefault="00206041" w:rsidP="00177118">
      <w:pPr>
        <w:spacing w:after="0" w:line="240" w:lineRule="auto"/>
        <w:jc w:val="both"/>
        <w:rPr>
          <w:b/>
          <w:bCs/>
        </w:rPr>
      </w:pPr>
    </w:p>
    <w:p w14:paraId="65358131" w14:textId="77777777" w:rsidR="00206041" w:rsidRDefault="00206041" w:rsidP="00177118">
      <w:pPr>
        <w:spacing w:after="0" w:line="240" w:lineRule="auto"/>
        <w:jc w:val="both"/>
        <w:rPr>
          <w:b/>
          <w:bCs/>
        </w:rPr>
      </w:pPr>
    </w:p>
    <w:p w14:paraId="27E39109" w14:textId="77777777" w:rsidR="00206041" w:rsidRDefault="00206041" w:rsidP="00177118">
      <w:pPr>
        <w:spacing w:after="0" w:line="240" w:lineRule="auto"/>
        <w:jc w:val="both"/>
        <w:rPr>
          <w:b/>
          <w:bCs/>
        </w:rPr>
      </w:pPr>
    </w:p>
    <w:p w14:paraId="679F23A1" w14:textId="50AA148F" w:rsidR="00177118" w:rsidRPr="00177118" w:rsidRDefault="00303396" w:rsidP="00177118">
      <w:pPr>
        <w:spacing w:after="0" w:line="240" w:lineRule="auto"/>
        <w:jc w:val="both"/>
        <w:rPr>
          <w:b/>
          <w:bCs/>
        </w:rPr>
      </w:pPr>
      <w:r>
        <w:rPr>
          <w:b/>
          <w:bCs/>
        </w:rPr>
        <w:lastRenderedPageBreak/>
        <w:t xml:space="preserve">3.5 </w:t>
      </w:r>
      <w:r w:rsidR="00177118" w:rsidRPr="00177118">
        <w:rPr>
          <w:b/>
          <w:bCs/>
        </w:rPr>
        <w:t>Validación Financiera y Condición de Crédito</w:t>
      </w:r>
    </w:p>
    <w:p w14:paraId="5F26C4F5" w14:textId="77777777" w:rsidR="00177118" w:rsidRPr="00177118" w:rsidRDefault="00177118" w:rsidP="00177118">
      <w:pPr>
        <w:spacing w:after="0" w:line="240" w:lineRule="auto"/>
        <w:jc w:val="both"/>
      </w:pPr>
      <w:r w:rsidRPr="00177118">
        <w:t>Otro aspecto fundamental dentro de la preparación comercial es la revisión financiera de la cartera de clientes antes del inicio del ciclo de ventas.</w:t>
      </w:r>
    </w:p>
    <w:p w14:paraId="6D5ED34D" w14:textId="77777777" w:rsidR="00177118" w:rsidRPr="00177118" w:rsidRDefault="00177118" w:rsidP="00177118">
      <w:pPr>
        <w:spacing w:after="0" w:line="240" w:lineRule="auto"/>
        <w:jc w:val="both"/>
      </w:pPr>
      <w:r w:rsidRPr="00177118">
        <w:t>En muchas organizaciones, los vendedores continúan captando pedidos de clientes que presentan:</w:t>
      </w:r>
    </w:p>
    <w:p w14:paraId="69DD2B2E" w14:textId="57957C3A" w:rsidR="00177118" w:rsidRPr="00177118" w:rsidRDefault="001F0FE5" w:rsidP="00254CE7">
      <w:pPr>
        <w:numPr>
          <w:ilvl w:val="0"/>
          <w:numId w:val="95"/>
        </w:numPr>
        <w:spacing w:after="0" w:line="240" w:lineRule="auto"/>
        <w:jc w:val="both"/>
      </w:pPr>
      <w:r w:rsidRPr="00177118">
        <w:t xml:space="preserve">Atrasos significativos en pagos, </w:t>
      </w:r>
    </w:p>
    <w:p w14:paraId="64CE6770" w14:textId="4B2F65E2" w:rsidR="00177118" w:rsidRPr="00177118" w:rsidRDefault="001F0FE5" w:rsidP="00254CE7">
      <w:pPr>
        <w:numPr>
          <w:ilvl w:val="0"/>
          <w:numId w:val="95"/>
        </w:numPr>
        <w:spacing w:after="0" w:line="240" w:lineRule="auto"/>
        <w:jc w:val="both"/>
      </w:pPr>
      <w:r w:rsidRPr="00177118">
        <w:t xml:space="preserve">Exceso de límite de crédito, </w:t>
      </w:r>
    </w:p>
    <w:p w14:paraId="5D632AD2" w14:textId="4B31B630" w:rsidR="00177118" w:rsidRPr="00177118" w:rsidRDefault="001F0FE5" w:rsidP="00254CE7">
      <w:pPr>
        <w:numPr>
          <w:ilvl w:val="0"/>
          <w:numId w:val="95"/>
        </w:numPr>
        <w:spacing w:after="0" w:line="240" w:lineRule="auto"/>
        <w:jc w:val="both"/>
      </w:pPr>
      <w:r w:rsidRPr="00177118">
        <w:t xml:space="preserve">Cheques devueltos, </w:t>
      </w:r>
    </w:p>
    <w:p w14:paraId="406EB326" w14:textId="732AD1AB" w:rsidR="00177118" w:rsidRPr="00177118" w:rsidRDefault="001F0FE5" w:rsidP="00254CE7">
      <w:pPr>
        <w:numPr>
          <w:ilvl w:val="0"/>
          <w:numId w:val="95"/>
        </w:numPr>
        <w:spacing w:after="0" w:line="240" w:lineRule="auto"/>
        <w:jc w:val="both"/>
      </w:pPr>
      <w:r w:rsidRPr="00177118">
        <w:t xml:space="preserve">Cuentas vencidas, </w:t>
      </w:r>
    </w:p>
    <w:p w14:paraId="71DB921E" w14:textId="29FACFDA" w:rsidR="00177118" w:rsidRPr="00177118" w:rsidRDefault="001F0FE5" w:rsidP="00254CE7">
      <w:pPr>
        <w:numPr>
          <w:ilvl w:val="0"/>
          <w:numId w:val="95"/>
        </w:numPr>
        <w:spacing w:after="0" w:line="240" w:lineRule="auto"/>
        <w:jc w:val="both"/>
      </w:pPr>
      <w:r w:rsidRPr="00177118">
        <w:t xml:space="preserve">O bloqueos administrativos. </w:t>
      </w:r>
    </w:p>
    <w:p w14:paraId="0F817686" w14:textId="77777777" w:rsidR="00177118" w:rsidRPr="00177118" w:rsidRDefault="00177118" w:rsidP="00177118">
      <w:pPr>
        <w:spacing w:after="0" w:line="240" w:lineRule="auto"/>
        <w:jc w:val="both"/>
      </w:pPr>
      <w:r w:rsidRPr="00177118">
        <w:t xml:space="preserve">Esto genera frustración tanto para el cliente como para el equipo comercial, ya que el ERP eventualmente </w:t>
      </w:r>
      <w:r w:rsidRPr="001F0FE5">
        <w:rPr>
          <w:b/>
          <w:bCs/>
        </w:rPr>
        <w:t>bloqueará la liberación</w:t>
      </w:r>
      <w:r w:rsidRPr="00177118">
        <w:t xml:space="preserve"> de nuevos pedidos hasta que la situación financiera sea regularizada.</w:t>
      </w:r>
    </w:p>
    <w:p w14:paraId="74AC9C43" w14:textId="77777777" w:rsidR="00177118" w:rsidRPr="00177118" w:rsidRDefault="00177118" w:rsidP="00177118">
      <w:pPr>
        <w:spacing w:after="0" w:line="240" w:lineRule="auto"/>
        <w:jc w:val="both"/>
      </w:pPr>
      <w:r w:rsidRPr="00177118">
        <w:t>Por esta razón, antes de salir al mercado, cada vendedor debe revisar:</w:t>
      </w:r>
    </w:p>
    <w:p w14:paraId="1CF3AF47" w14:textId="4B9F7F43" w:rsidR="00177118" w:rsidRPr="00177118" w:rsidRDefault="001F0FE5" w:rsidP="00254CE7">
      <w:pPr>
        <w:numPr>
          <w:ilvl w:val="0"/>
          <w:numId w:val="96"/>
        </w:numPr>
        <w:spacing w:after="0" w:line="240" w:lineRule="auto"/>
        <w:jc w:val="both"/>
      </w:pPr>
      <w:r w:rsidRPr="00177118">
        <w:t xml:space="preserve">Límite de crédito disponible, </w:t>
      </w:r>
    </w:p>
    <w:p w14:paraId="4B97F0DD" w14:textId="3D2E3F5F" w:rsidR="00177118" w:rsidRPr="00177118" w:rsidRDefault="001F0FE5" w:rsidP="00254CE7">
      <w:pPr>
        <w:numPr>
          <w:ilvl w:val="0"/>
          <w:numId w:val="96"/>
        </w:numPr>
        <w:spacing w:after="0" w:line="240" w:lineRule="auto"/>
        <w:jc w:val="both"/>
      </w:pPr>
      <w:r w:rsidRPr="00177118">
        <w:t xml:space="preserve">Antigüedad de saldos, </w:t>
      </w:r>
    </w:p>
    <w:p w14:paraId="1F001F5C" w14:textId="2683B4D4" w:rsidR="00177118" w:rsidRPr="00177118" w:rsidRDefault="001F0FE5" w:rsidP="00254CE7">
      <w:pPr>
        <w:numPr>
          <w:ilvl w:val="0"/>
          <w:numId w:val="96"/>
        </w:numPr>
        <w:spacing w:after="0" w:line="240" w:lineRule="auto"/>
        <w:jc w:val="both"/>
      </w:pPr>
      <w:r w:rsidRPr="00177118">
        <w:t xml:space="preserve">Facturas vencidas, </w:t>
      </w:r>
    </w:p>
    <w:p w14:paraId="62BFD46D" w14:textId="5C351EFC" w:rsidR="00177118" w:rsidRPr="00177118" w:rsidRDefault="001F0FE5" w:rsidP="00254CE7">
      <w:pPr>
        <w:numPr>
          <w:ilvl w:val="0"/>
          <w:numId w:val="96"/>
        </w:numPr>
        <w:spacing w:after="0" w:line="240" w:lineRule="auto"/>
        <w:jc w:val="both"/>
      </w:pPr>
      <w:r w:rsidRPr="00177118">
        <w:t xml:space="preserve">Comportamiento de pago, </w:t>
      </w:r>
    </w:p>
    <w:p w14:paraId="744548CA" w14:textId="7ECC9CF4" w:rsidR="00177118" w:rsidRPr="00177118" w:rsidRDefault="001F0FE5" w:rsidP="00254CE7">
      <w:pPr>
        <w:numPr>
          <w:ilvl w:val="0"/>
          <w:numId w:val="96"/>
        </w:numPr>
        <w:spacing w:after="0" w:line="240" w:lineRule="auto"/>
        <w:jc w:val="both"/>
      </w:pPr>
      <w:r w:rsidRPr="00177118">
        <w:t xml:space="preserve">Notas de crédito pendientes, </w:t>
      </w:r>
    </w:p>
    <w:p w14:paraId="21065C81" w14:textId="570B171D" w:rsidR="00177118" w:rsidRPr="00177118" w:rsidRDefault="001F0FE5" w:rsidP="00254CE7">
      <w:pPr>
        <w:numPr>
          <w:ilvl w:val="0"/>
          <w:numId w:val="96"/>
        </w:numPr>
        <w:spacing w:after="0" w:line="240" w:lineRule="auto"/>
        <w:jc w:val="both"/>
      </w:pPr>
      <w:r w:rsidRPr="00177118">
        <w:t xml:space="preserve">Disputas comerciales, </w:t>
      </w:r>
    </w:p>
    <w:p w14:paraId="0C1782BB" w14:textId="316A6B89" w:rsidR="00177118" w:rsidRPr="00177118" w:rsidRDefault="001F0FE5" w:rsidP="00254CE7">
      <w:pPr>
        <w:numPr>
          <w:ilvl w:val="0"/>
          <w:numId w:val="96"/>
        </w:numPr>
        <w:spacing w:after="0" w:line="240" w:lineRule="auto"/>
        <w:jc w:val="both"/>
      </w:pPr>
      <w:r w:rsidRPr="00177118">
        <w:t>Y restricciones financieras activas</w:t>
      </w:r>
      <w:r w:rsidR="00177118" w:rsidRPr="00177118">
        <w:t xml:space="preserve">. </w:t>
      </w:r>
    </w:p>
    <w:p w14:paraId="7CFEE671" w14:textId="77777777" w:rsidR="00177118" w:rsidRPr="00177118" w:rsidRDefault="00177118" w:rsidP="00177118">
      <w:pPr>
        <w:spacing w:after="0" w:line="240" w:lineRule="auto"/>
        <w:jc w:val="both"/>
      </w:pPr>
      <w:r w:rsidRPr="00177118">
        <w:t>Este análisis permite:</w:t>
      </w:r>
    </w:p>
    <w:p w14:paraId="59DB8B30" w14:textId="1BB363CE" w:rsidR="00177118" w:rsidRPr="00177118" w:rsidRDefault="001F0FE5" w:rsidP="00254CE7">
      <w:pPr>
        <w:numPr>
          <w:ilvl w:val="0"/>
          <w:numId w:val="97"/>
        </w:numPr>
        <w:spacing w:after="0" w:line="240" w:lineRule="auto"/>
        <w:jc w:val="both"/>
      </w:pPr>
      <w:r w:rsidRPr="00177118">
        <w:t xml:space="preserve">Priorizar clientes habilitados para compra inmediata, </w:t>
      </w:r>
    </w:p>
    <w:p w14:paraId="5677A04E" w14:textId="015A1347" w:rsidR="00177118" w:rsidRPr="00177118" w:rsidRDefault="001F0FE5" w:rsidP="00254CE7">
      <w:pPr>
        <w:numPr>
          <w:ilvl w:val="0"/>
          <w:numId w:val="97"/>
        </w:numPr>
        <w:spacing w:after="0" w:line="240" w:lineRule="auto"/>
        <w:jc w:val="both"/>
      </w:pPr>
      <w:r w:rsidRPr="00177118">
        <w:t xml:space="preserve">Coordinar acciones de cobro preventivo, </w:t>
      </w:r>
    </w:p>
    <w:p w14:paraId="464DB171" w14:textId="26610D0F" w:rsidR="00177118" w:rsidRPr="00177118" w:rsidRDefault="001F0FE5" w:rsidP="00254CE7">
      <w:pPr>
        <w:numPr>
          <w:ilvl w:val="0"/>
          <w:numId w:val="97"/>
        </w:numPr>
        <w:spacing w:after="0" w:line="240" w:lineRule="auto"/>
        <w:jc w:val="both"/>
      </w:pPr>
      <w:r w:rsidRPr="00177118">
        <w:t xml:space="preserve">Evitar pérdida de tiempo comercial, </w:t>
      </w:r>
    </w:p>
    <w:p w14:paraId="2D9D257A" w14:textId="287AF98A" w:rsidR="00177118" w:rsidRPr="00177118" w:rsidRDefault="001F0FE5" w:rsidP="00254CE7">
      <w:pPr>
        <w:numPr>
          <w:ilvl w:val="0"/>
          <w:numId w:val="97"/>
        </w:numPr>
        <w:spacing w:after="0" w:line="240" w:lineRule="auto"/>
        <w:jc w:val="both"/>
      </w:pPr>
      <w:r w:rsidRPr="00177118">
        <w:t xml:space="preserve">Y reducir conflictos internos entre ventas, crédito y despacho. </w:t>
      </w:r>
    </w:p>
    <w:p w14:paraId="00B3829B" w14:textId="77777777" w:rsidR="00177118" w:rsidRPr="00177118" w:rsidRDefault="00177118" w:rsidP="00177118">
      <w:pPr>
        <w:spacing w:after="0" w:line="240" w:lineRule="auto"/>
        <w:jc w:val="both"/>
      </w:pPr>
      <w:r w:rsidRPr="00177118">
        <w:t>La gestión comercial moderna no puede separarse de la gestión financiera. Vender a clientes sin capacidad de pago no representa crecimiento real; representa riesgo operativo y financiero.</w:t>
      </w:r>
    </w:p>
    <w:p w14:paraId="01A61A27" w14:textId="10C3F4E2" w:rsidR="00177118" w:rsidRPr="00177118" w:rsidRDefault="00177118" w:rsidP="00177118">
      <w:pPr>
        <w:spacing w:after="0" w:line="240" w:lineRule="auto"/>
        <w:jc w:val="both"/>
      </w:pPr>
    </w:p>
    <w:p w14:paraId="5C45F33A" w14:textId="77AB8423" w:rsidR="00177118" w:rsidRPr="00177118" w:rsidRDefault="00303396" w:rsidP="00177118">
      <w:pPr>
        <w:spacing w:after="0" w:line="240" w:lineRule="auto"/>
        <w:jc w:val="both"/>
        <w:rPr>
          <w:b/>
          <w:bCs/>
        </w:rPr>
      </w:pPr>
      <w:r>
        <w:rPr>
          <w:b/>
          <w:bCs/>
        </w:rPr>
        <w:t xml:space="preserve">3.6 </w:t>
      </w:r>
      <w:r w:rsidR="00177118" w:rsidRPr="00177118">
        <w:rPr>
          <w:b/>
          <w:bCs/>
        </w:rPr>
        <w:t>Desarrollo del Plan Comercial Mensual</w:t>
      </w:r>
    </w:p>
    <w:p w14:paraId="0290F218" w14:textId="77777777" w:rsidR="00177118" w:rsidRPr="00177118" w:rsidRDefault="00177118" w:rsidP="00177118">
      <w:pPr>
        <w:spacing w:after="0" w:line="240" w:lineRule="auto"/>
        <w:jc w:val="both"/>
      </w:pPr>
      <w:r w:rsidRPr="00177118">
        <w:t>Con toda la información anterior consolidada, el vendedor debe desarrollar su plan mensual de ejecución, el cual debe incluir:</w:t>
      </w:r>
    </w:p>
    <w:p w14:paraId="0DA42ACF" w14:textId="468C5530" w:rsidR="00177118" w:rsidRPr="00177118" w:rsidRDefault="001F0FE5" w:rsidP="00254CE7">
      <w:pPr>
        <w:numPr>
          <w:ilvl w:val="0"/>
          <w:numId w:val="98"/>
        </w:numPr>
        <w:spacing w:after="0" w:line="240" w:lineRule="auto"/>
        <w:jc w:val="both"/>
      </w:pPr>
      <w:r w:rsidRPr="00177118">
        <w:t xml:space="preserve">Clientes prioritarios, </w:t>
      </w:r>
    </w:p>
    <w:p w14:paraId="6E0B017E" w14:textId="52E32921" w:rsidR="00177118" w:rsidRPr="00177118" w:rsidRDefault="001F0FE5" w:rsidP="00254CE7">
      <w:pPr>
        <w:numPr>
          <w:ilvl w:val="0"/>
          <w:numId w:val="98"/>
        </w:numPr>
        <w:spacing w:after="0" w:line="240" w:lineRule="auto"/>
        <w:jc w:val="both"/>
      </w:pPr>
      <w:r w:rsidRPr="00177118">
        <w:t xml:space="preserve">Objetivos de venta, </w:t>
      </w:r>
    </w:p>
    <w:p w14:paraId="37453BC1" w14:textId="791CFBE1" w:rsidR="00177118" w:rsidRPr="00177118" w:rsidRDefault="001F0FE5" w:rsidP="00254CE7">
      <w:pPr>
        <w:numPr>
          <w:ilvl w:val="0"/>
          <w:numId w:val="98"/>
        </w:numPr>
        <w:spacing w:after="0" w:line="240" w:lineRule="auto"/>
        <w:jc w:val="both"/>
      </w:pPr>
      <w:r w:rsidRPr="00177118">
        <w:t xml:space="preserve">Productos prioritarios, </w:t>
      </w:r>
    </w:p>
    <w:p w14:paraId="7612340D" w14:textId="2921E2CE" w:rsidR="00177118" w:rsidRPr="00177118" w:rsidRDefault="001F0FE5" w:rsidP="00254CE7">
      <w:pPr>
        <w:numPr>
          <w:ilvl w:val="0"/>
          <w:numId w:val="98"/>
        </w:numPr>
        <w:spacing w:after="0" w:line="240" w:lineRule="auto"/>
        <w:jc w:val="both"/>
      </w:pPr>
      <w:r w:rsidRPr="00177118">
        <w:t xml:space="preserve">Recuperación de clientes inactivos, </w:t>
      </w:r>
    </w:p>
    <w:p w14:paraId="3363C7DE" w14:textId="60E79565" w:rsidR="00177118" w:rsidRPr="00177118" w:rsidRDefault="001F0FE5" w:rsidP="00254CE7">
      <w:pPr>
        <w:numPr>
          <w:ilvl w:val="0"/>
          <w:numId w:val="98"/>
        </w:numPr>
        <w:spacing w:after="0" w:line="240" w:lineRule="auto"/>
        <w:jc w:val="both"/>
      </w:pPr>
      <w:r w:rsidRPr="00177118">
        <w:t xml:space="preserve">Gestión de cobranza preventiva, </w:t>
      </w:r>
    </w:p>
    <w:p w14:paraId="15F74DEB" w14:textId="570CCA9E" w:rsidR="00177118" w:rsidRPr="00177118" w:rsidRDefault="001F0FE5" w:rsidP="00254CE7">
      <w:pPr>
        <w:numPr>
          <w:ilvl w:val="0"/>
          <w:numId w:val="98"/>
        </w:numPr>
        <w:spacing w:after="0" w:line="240" w:lineRule="auto"/>
        <w:jc w:val="both"/>
      </w:pPr>
      <w:r w:rsidRPr="00177118">
        <w:t xml:space="preserve">Visitas programadas, </w:t>
      </w:r>
    </w:p>
    <w:p w14:paraId="4B74E1AC" w14:textId="665D5AA1" w:rsidR="00177118" w:rsidRPr="00177118" w:rsidRDefault="001F0FE5" w:rsidP="00254CE7">
      <w:pPr>
        <w:numPr>
          <w:ilvl w:val="0"/>
          <w:numId w:val="98"/>
        </w:numPr>
        <w:spacing w:after="0" w:line="240" w:lineRule="auto"/>
        <w:jc w:val="both"/>
      </w:pPr>
      <w:r w:rsidRPr="00177118">
        <w:t xml:space="preserve">Oportunidades de crecimiento, </w:t>
      </w:r>
    </w:p>
    <w:p w14:paraId="5E027141" w14:textId="66C37447" w:rsidR="00177118" w:rsidRPr="00177118" w:rsidRDefault="001F0FE5" w:rsidP="00254CE7">
      <w:pPr>
        <w:numPr>
          <w:ilvl w:val="0"/>
          <w:numId w:val="98"/>
        </w:numPr>
        <w:spacing w:after="0" w:line="240" w:lineRule="auto"/>
        <w:jc w:val="both"/>
      </w:pPr>
      <w:r w:rsidRPr="00177118">
        <w:t xml:space="preserve">Productos nuevos, </w:t>
      </w:r>
    </w:p>
    <w:p w14:paraId="1EBFA86D" w14:textId="7BCAC22D" w:rsidR="00177118" w:rsidRPr="00177118" w:rsidRDefault="001F0FE5" w:rsidP="00254CE7">
      <w:pPr>
        <w:numPr>
          <w:ilvl w:val="0"/>
          <w:numId w:val="98"/>
        </w:numPr>
        <w:spacing w:after="0" w:line="240" w:lineRule="auto"/>
        <w:jc w:val="both"/>
      </w:pPr>
      <w:r w:rsidRPr="00177118">
        <w:t xml:space="preserve">Estrategias promocionales, </w:t>
      </w:r>
    </w:p>
    <w:p w14:paraId="39AD20F5" w14:textId="02E83436" w:rsidR="00177118" w:rsidRPr="00177118" w:rsidRDefault="001F0FE5" w:rsidP="00254CE7">
      <w:pPr>
        <w:numPr>
          <w:ilvl w:val="0"/>
          <w:numId w:val="98"/>
        </w:numPr>
        <w:spacing w:after="0" w:line="240" w:lineRule="auto"/>
        <w:jc w:val="both"/>
      </w:pPr>
      <w:r w:rsidRPr="00177118">
        <w:t xml:space="preserve">Y acciones para balancear carga productiva. </w:t>
      </w:r>
    </w:p>
    <w:p w14:paraId="41D63C28" w14:textId="77777777" w:rsidR="00177118" w:rsidRPr="00177118" w:rsidRDefault="00177118" w:rsidP="00177118">
      <w:pPr>
        <w:spacing w:after="0" w:line="240" w:lineRule="auto"/>
        <w:jc w:val="both"/>
      </w:pPr>
      <w:r w:rsidRPr="00177118">
        <w:t>Este plan debe ser revisado por supervisión comercial y alineado con:</w:t>
      </w:r>
    </w:p>
    <w:p w14:paraId="52CEAC9D" w14:textId="0BF90BF0" w:rsidR="00177118" w:rsidRPr="00177118" w:rsidRDefault="001F0FE5" w:rsidP="00254CE7">
      <w:pPr>
        <w:numPr>
          <w:ilvl w:val="0"/>
          <w:numId w:val="99"/>
        </w:numPr>
        <w:spacing w:after="0" w:line="240" w:lineRule="auto"/>
        <w:jc w:val="both"/>
      </w:pPr>
      <w:r w:rsidRPr="00177118">
        <w:t xml:space="preserve">Producción, </w:t>
      </w:r>
    </w:p>
    <w:p w14:paraId="5DC0D3F5" w14:textId="2E372ABE" w:rsidR="00177118" w:rsidRPr="00177118" w:rsidRDefault="001F0FE5" w:rsidP="00254CE7">
      <w:pPr>
        <w:numPr>
          <w:ilvl w:val="0"/>
          <w:numId w:val="99"/>
        </w:numPr>
        <w:spacing w:after="0" w:line="240" w:lineRule="auto"/>
        <w:jc w:val="both"/>
      </w:pPr>
      <w:r w:rsidRPr="00177118">
        <w:t xml:space="preserve">Planificación, </w:t>
      </w:r>
    </w:p>
    <w:p w14:paraId="49903E70" w14:textId="7075E495" w:rsidR="00177118" w:rsidRPr="00177118" w:rsidRDefault="001F0FE5" w:rsidP="00254CE7">
      <w:pPr>
        <w:numPr>
          <w:ilvl w:val="0"/>
          <w:numId w:val="99"/>
        </w:numPr>
        <w:spacing w:after="0" w:line="240" w:lineRule="auto"/>
        <w:jc w:val="both"/>
      </w:pPr>
      <w:r w:rsidRPr="00177118">
        <w:t xml:space="preserve">Inventarios, </w:t>
      </w:r>
    </w:p>
    <w:p w14:paraId="3DB81FC3" w14:textId="23B8FFC1" w:rsidR="00177118" w:rsidRPr="00177118" w:rsidRDefault="001F0FE5" w:rsidP="00254CE7">
      <w:pPr>
        <w:numPr>
          <w:ilvl w:val="0"/>
          <w:numId w:val="99"/>
        </w:numPr>
        <w:spacing w:after="0" w:line="240" w:lineRule="auto"/>
        <w:jc w:val="both"/>
      </w:pPr>
      <w:r w:rsidRPr="00177118">
        <w:t xml:space="preserve">Logística, </w:t>
      </w:r>
    </w:p>
    <w:p w14:paraId="5BA743D8" w14:textId="0A48168C" w:rsidR="00177118" w:rsidRPr="00177118" w:rsidRDefault="001F0FE5" w:rsidP="00254CE7">
      <w:pPr>
        <w:numPr>
          <w:ilvl w:val="0"/>
          <w:numId w:val="99"/>
        </w:numPr>
        <w:spacing w:after="0" w:line="240" w:lineRule="auto"/>
        <w:jc w:val="both"/>
      </w:pPr>
      <w:r w:rsidRPr="00177118">
        <w:t xml:space="preserve">Crédito y cobros, </w:t>
      </w:r>
    </w:p>
    <w:p w14:paraId="3AE2A4AA" w14:textId="296EC305" w:rsidR="00177118" w:rsidRPr="00177118" w:rsidRDefault="001F0FE5" w:rsidP="00254CE7">
      <w:pPr>
        <w:numPr>
          <w:ilvl w:val="0"/>
          <w:numId w:val="99"/>
        </w:numPr>
        <w:spacing w:after="0" w:line="240" w:lineRule="auto"/>
        <w:jc w:val="both"/>
      </w:pPr>
      <w:r w:rsidRPr="00177118">
        <w:t xml:space="preserve">Y dirección general. </w:t>
      </w:r>
    </w:p>
    <w:p w14:paraId="23D3D684" w14:textId="77777777" w:rsidR="00177118" w:rsidRPr="00177118" w:rsidRDefault="00177118" w:rsidP="00177118">
      <w:pPr>
        <w:spacing w:after="0" w:line="240" w:lineRule="auto"/>
        <w:jc w:val="both"/>
      </w:pPr>
      <w:r w:rsidRPr="00177118">
        <w:t>Solo después de esta etapa puede considerarse que el área comercial está realmente preparada para iniciar la ejecución del nuevo mes de ventas de manera estructurada, rentable y sostenible.</w:t>
      </w:r>
    </w:p>
    <w:p w14:paraId="6D875F84" w14:textId="77777777" w:rsidR="00303396" w:rsidRDefault="00303396" w:rsidP="00F32D86">
      <w:pPr>
        <w:spacing w:after="0" w:line="240" w:lineRule="auto"/>
        <w:jc w:val="center"/>
      </w:pPr>
    </w:p>
    <w:p w14:paraId="06E37497" w14:textId="6792C556" w:rsidR="001F0FE5" w:rsidRPr="00303396" w:rsidRDefault="00303396" w:rsidP="00303396">
      <w:pPr>
        <w:spacing w:after="0" w:line="240" w:lineRule="auto"/>
        <w:jc w:val="both"/>
        <w:rPr>
          <w:b/>
          <w:bCs/>
        </w:rPr>
      </w:pPr>
      <w:r>
        <w:rPr>
          <w:b/>
          <w:bCs/>
        </w:rPr>
        <w:lastRenderedPageBreak/>
        <w:t xml:space="preserve">3.7 </w:t>
      </w:r>
      <w:r w:rsidR="001F0FE5" w:rsidRPr="00303396">
        <w:rPr>
          <w:b/>
          <w:bCs/>
        </w:rPr>
        <w:t>Ejecución del plan de ventas</w:t>
      </w:r>
    </w:p>
    <w:p w14:paraId="56CBF731" w14:textId="77777777" w:rsidR="001F0FE5" w:rsidRPr="001F0FE5" w:rsidRDefault="001F0FE5" w:rsidP="001F0FE5">
      <w:pPr>
        <w:spacing w:after="0" w:line="240" w:lineRule="auto"/>
        <w:jc w:val="both"/>
      </w:pPr>
      <w:r w:rsidRPr="001F0FE5">
        <w:t>Una vez finalizada la etapa de preparación comercial y definidos los objetivos estratégicos del mes, el área de ventas entra en la fase de ejecución. Esta etapa representa el momento donde la estrategia se transforma en acción concreta sobre el mercado. Sin embargo, ejecutar un plan de ventas moderno no significa únicamente visitar clientes o tomar pedidos; implica administrar de manera inteligente el tiempo, los recursos comerciales, la información del mercado y las prioridades operativas de la empresa.</w:t>
      </w:r>
    </w:p>
    <w:p w14:paraId="69D701EB" w14:textId="77777777" w:rsidR="001F0FE5" w:rsidRPr="001F0FE5" w:rsidRDefault="001F0FE5" w:rsidP="001F0FE5">
      <w:pPr>
        <w:spacing w:after="0" w:line="240" w:lineRule="auto"/>
        <w:jc w:val="both"/>
      </w:pPr>
      <w:r w:rsidRPr="001F0FE5">
        <w:t>La diferencia entre un departamento comercial reactivo y uno profesional radica precisamente en la calidad de ejecución diaria. Empresas desorganizadas suelen operar bajo un modelo de “apagar incendios”, donde los vendedores pasan gran parte del tiempo resolviendo urgencias, improvisando rutas, atendiendo reclamos o reaccionando a faltantes provocados por una mala planificación tanto interna como de los propios clientes. En cambio, organizaciones maduras buscan transformar el proceso comercial en un sistema estructurado, predictivo y altamente eficiente.</w:t>
      </w:r>
    </w:p>
    <w:p w14:paraId="78717C85" w14:textId="4D2EA7DC" w:rsidR="001F0FE5" w:rsidRPr="001F0FE5" w:rsidRDefault="001F0FE5" w:rsidP="001F0FE5">
      <w:pPr>
        <w:spacing w:after="0" w:line="240" w:lineRule="auto"/>
        <w:jc w:val="both"/>
      </w:pPr>
    </w:p>
    <w:p w14:paraId="34C2E697" w14:textId="4ACAC4FB" w:rsidR="001F0FE5" w:rsidRPr="001F0FE5" w:rsidRDefault="00303396" w:rsidP="001F0FE5">
      <w:pPr>
        <w:spacing w:after="0" w:line="240" w:lineRule="auto"/>
        <w:jc w:val="both"/>
        <w:rPr>
          <w:b/>
          <w:bCs/>
        </w:rPr>
      </w:pPr>
      <w:r>
        <w:rPr>
          <w:b/>
          <w:bCs/>
        </w:rPr>
        <w:t xml:space="preserve">3.8 </w:t>
      </w:r>
      <w:r w:rsidR="001F0FE5" w:rsidRPr="001F0FE5">
        <w:rPr>
          <w:b/>
          <w:bCs/>
        </w:rPr>
        <w:t>Organización de las Actividades Comerciales</w:t>
      </w:r>
    </w:p>
    <w:p w14:paraId="3414F477" w14:textId="77777777" w:rsidR="001F0FE5" w:rsidRPr="001F0FE5" w:rsidRDefault="001F0FE5" w:rsidP="001F0FE5">
      <w:pPr>
        <w:spacing w:after="0" w:line="240" w:lineRule="auto"/>
        <w:jc w:val="both"/>
      </w:pPr>
      <w:r w:rsidRPr="001F0FE5">
        <w:t>La ejecución del plan comercial debe dividirse en múltiples tipos de actividades, ya que no todas las acciones comerciales tienen el mismo objetivo ni generan el mismo impacto estratégico. Entre las principales actividades se encuentran:</w:t>
      </w:r>
    </w:p>
    <w:p w14:paraId="22F34942" w14:textId="4E551C1F" w:rsidR="001F0FE5" w:rsidRPr="001F0FE5" w:rsidRDefault="00790532" w:rsidP="00254CE7">
      <w:pPr>
        <w:numPr>
          <w:ilvl w:val="0"/>
          <w:numId w:val="100"/>
        </w:numPr>
        <w:spacing w:after="0" w:line="240" w:lineRule="auto"/>
        <w:jc w:val="both"/>
      </w:pPr>
      <w:r w:rsidRPr="001F0FE5">
        <w:t xml:space="preserve">Visitas comerciales, </w:t>
      </w:r>
    </w:p>
    <w:p w14:paraId="6A4E1C26" w14:textId="423827F7" w:rsidR="001F0FE5" w:rsidRPr="001F0FE5" w:rsidRDefault="00790532" w:rsidP="00254CE7">
      <w:pPr>
        <w:numPr>
          <w:ilvl w:val="0"/>
          <w:numId w:val="100"/>
        </w:numPr>
        <w:spacing w:after="0" w:line="240" w:lineRule="auto"/>
        <w:jc w:val="both"/>
      </w:pPr>
      <w:r w:rsidRPr="001F0FE5">
        <w:t xml:space="preserve">Levantamiento de pedidos, </w:t>
      </w:r>
    </w:p>
    <w:p w14:paraId="519AE054" w14:textId="6DDBA720" w:rsidR="001F0FE5" w:rsidRPr="001F0FE5" w:rsidRDefault="00790532" w:rsidP="00254CE7">
      <w:pPr>
        <w:numPr>
          <w:ilvl w:val="0"/>
          <w:numId w:val="100"/>
        </w:numPr>
        <w:spacing w:after="0" w:line="240" w:lineRule="auto"/>
        <w:jc w:val="both"/>
      </w:pPr>
      <w:r w:rsidRPr="001F0FE5">
        <w:t xml:space="preserve">Llamadas de seguimiento, </w:t>
      </w:r>
    </w:p>
    <w:p w14:paraId="3D9CE064" w14:textId="158722CE" w:rsidR="001F0FE5" w:rsidRPr="001F0FE5" w:rsidRDefault="00790532" w:rsidP="00254CE7">
      <w:pPr>
        <w:numPr>
          <w:ilvl w:val="0"/>
          <w:numId w:val="100"/>
        </w:numPr>
        <w:spacing w:after="0" w:line="240" w:lineRule="auto"/>
        <w:jc w:val="both"/>
      </w:pPr>
      <w:r w:rsidRPr="001F0FE5">
        <w:t xml:space="preserve">Prospección, </w:t>
      </w:r>
    </w:p>
    <w:p w14:paraId="4659290E" w14:textId="7D2B0F71" w:rsidR="001F0FE5" w:rsidRPr="001F0FE5" w:rsidRDefault="00790532" w:rsidP="00254CE7">
      <w:pPr>
        <w:numPr>
          <w:ilvl w:val="0"/>
          <w:numId w:val="100"/>
        </w:numPr>
        <w:spacing w:after="0" w:line="240" w:lineRule="auto"/>
        <w:jc w:val="both"/>
      </w:pPr>
      <w:r w:rsidRPr="001F0FE5">
        <w:t xml:space="preserve">Desarrollo de clientes, </w:t>
      </w:r>
    </w:p>
    <w:p w14:paraId="6588D7EC" w14:textId="2A2F53E5" w:rsidR="001F0FE5" w:rsidRPr="001F0FE5" w:rsidRDefault="00790532" w:rsidP="00254CE7">
      <w:pPr>
        <w:numPr>
          <w:ilvl w:val="0"/>
          <w:numId w:val="100"/>
        </w:numPr>
        <w:spacing w:after="0" w:line="240" w:lineRule="auto"/>
        <w:jc w:val="both"/>
      </w:pPr>
      <w:r w:rsidRPr="001F0FE5">
        <w:t xml:space="preserve">Recuperación de cartera, </w:t>
      </w:r>
    </w:p>
    <w:p w14:paraId="4DD070C5" w14:textId="74363A4A" w:rsidR="001F0FE5" w:rsidRPr="001F0FE5" w:rsidRDefault="00790532" w:rsidP="00254CE7">
      <w:pPr>
        <w:numPr>
          <w:ilvl w:val="0"/>
          <w:numId w:val="100"/>
        </w:numPr>
        <w:spacing w:after="0" w:line="240" w:lineRule="auto"/>
        <w:jc w:val="both"/>
      </w:pPr>
      <w:r w:rsidRPr="001F0FE5">
        <w:t xml:space="preserve">Validación de inventarios, </w:t>
      </w:r>
    </w:p>
    <w:p w14:paraId="50830EF5" w14:textId="0F95314D" w:rsidR="001F0FE5" w:rsidRPr="001F0FE5" w:rsidRDefault="00790532" w:rsidP="00254CE7">
      <w:pPr>
        <w:numPr>
          <w:ilvl w:val="0"/>
          <w:numId w:val="100"/>
        </w:numPr>
        <w:spacing w:after="0" w:line="240" w:lineRule="auto"/>
        <w:jc w:val="both"/>
      </w:pPr>
      <w:r w:rsidRPr="001F0FE5">
        <w:t xml:space="preserve">Introducción de productos, </w:t>
      </w:r>
    </w:p>
    <w:p w14:paraId="4EE19B3A" w14:textId="7B61D9EC" w:rsidR="001F0FE5" w:rsidRPr="001F0FE5" w:rsidRDefault="00790532" w:rsidP="00254CE7">
      <w:pPr>
        <w:numPr>
          <w:ilvl w:val="0"/>
          <w:numId w:val="100"/>
        </w:numPr>
        <w:spacing w:after="0" w:line="240" w:lineRule="auto"/>
        <w:jc w:val="both"/>
      </w:pPr>
      <w:r w:rsidRPr="001F0FE5">
        <w:t xml:space="preserve">Servicio postventa, </w:t>
      </w:r>
    </w:p>
    <w:p w14:paraId="400CF230" w14:textId="2BCFE76C" w:rsidR="001F0FE5" w:rsidRPr="001F0FE5" w:rsidRDefault="00790532" w:rsidP="00254CE7">
      <w:pPr>
        <w:numPr>
          <w:ilvl w:val="0"/>
          <w:numId w:val="100"/>
        </w:numPr>
        <w:spacing w:after="0" w:line="240" w:lineRule="auto"/>
        <w:jc w:val="both"/>
      </w:pPr>
      <w:r w:rsidRPr="001F0FE5">
        <w:t xml:space="preserve">Y gestión de cobranza preventiva. </w:t>
      </w:r>
    </w:p>
    <w:p w14:paraId="4BB3E76A" w14:textId="77777777" w:rsidR="001F0FE5" w:rsidRPr="001F0FE5" w:rsidRDefault="001F0FE5" w:rsidP="001F0FE5">
      <w:pPr>
        <w:spacing w:after="0" w:line="240" w:lineRule="auto"/>
        <w:jc w:val="both"/>
      </w:pPr>
      <w:r w:rsidRPr="001F0FE5">
        <w:t>Cada actividad debe planificarse con claridad dentro del calendario comercial mensual y semanal.</w:t>
      </w:r>
    </w:p>
    <w:p w14:paraId="4FC1AE64" w14:textId="77777777" w:rsidR="001F0FE5" w:rsidRPr="001F0FE5" w:rsidRDefault="001F0FE5" w:rsidP="001F0FE5">
      <w:pPr>
        <w:spacing w:after="0" w:line="240" w:lineRule="auto"/>
        <w:jc w:val="both"/>
      </w:pPr>
      <w:r w:rsidRPr="001F0FE5">
        <w:t>Un error común es utilizar vendedores altamente capacitados únicamente como “tomadores de pedidos”. En organizaciones modernas, la función comercial debe evolucionar hacia:</w:t>
      </w:r>
    </w:p>
    <w:p w14:paraId="544C06D9" w14:textId="0120C9EC" w:rsidR="001F0FE5" w:rsidRPr="001F0FE5" w:rsidRDefault="00790532" w:rsidP="00254CE7">
      <w:pPr>
        <w:numPr>
          <w:ilvl w:val="0"/>
          <w:numId w:val="101"/>
        </w:numPr>
        <w:spacing w:after="0" w:line="240" w:lineRule="auto"/>
        <w:jc w:val="both"/>
      </w:pPr>
      <w:r w:rsidRPr="001F0FE5">
        <w:t xml:space="preserve">Análisis, </w:t>
      </w:r>
    </w:p>
    <w:p w14:paraId="03AF887B" w14:textId="2CE61F46" w:rsidR="001F0FE5" w:rsidRPr="001F0FE5" w:rsidRDefault="00790532" w:rsidP="00254CE7">
      <w:pPr>
        <w:numPr>
          <w:ilvl w:val="0"/>
          <w:numId w:val="101"/>
        </w:numPr>
        <w:spacing w:after="0" w:line="240" w:lineRule="auto"/>
        <w:jc w:val="both"/>
      </w:pPr>
      <w:r w:rsidRPr="001F0FE5">
        <w:t xml:space="preserve">Asesoría, </w:t>
      </w:r>
    </w:p>
    <w:p w14:paraId="00137B67" w14:textId="2DE81371" w:rsidR="001F0FE5" w:rsidRPr="001F0FE5" w:rsidRDefault="00790532" w:rsidP="00254CE7">
      <w:pPr>
        <w:numPr>
          <w:ilvl w:val="0"/>
          <w:numId w:val="101"/>
        </w:numPr>
        <w:spacing w:after="0" w:line="240" w:lineRule="auto"/>
        <w:jc w:val="both"/>
      </w:pPr>
      <w:r w:rsidRPr="001F0FE5">
        <w:t xml:space="preserve">Planificación conjunta, </w:t>
      </w:r>
    </w:p>
    <w:p w14:paraId="0671D20C" w14:textId="6C175038" w:rsidR="001F0FE5" w:rsidRPr="001F0FE5" w:rsidRDefault="00790532" w:rsidP="00254CE7">
      <w:pPr>
        <w:numPr>
          <w:ilvl w:val="0"/>
          <w:numId w:val="101"/>
        </w:numPr>
        <w:spacing w:after="0" w:line="240" w:lineRule="auto"/>
        <w:jc w:val="both"/>
      </w:pPr>
      <w:r w:rsidRPr="001F0FE5">
        <w:t xml:space="preserve">Desarrollo de negocios, </w:t>
      </w:r>
    </w:p>
    <w:p w14:paraId="5793CF9B" w14:textId="5E5187C0" w:rsidR="001F0FE5" w:rsidRPr="001F0FE5" w:rsidRDefault="00790532" w:rsidP="00254CE7">
      <w:pPr>
        <w:numPr>
          <w:ilvl w:val="0"/>
          <w:numId w:val="101"/>
        </w:numPr>
        <w:spacing w:after="0" w:line="240" w:lineRule="auto"/>
        <w:jc w:val="both"/>
      </w:pPr>
      <w:r w:rsidRPr="001F0FE5">
        <w:t xml:space="preserve">Y gestión estratégica del cliente. </w:t>
      </w:r>
    </w:p>
    <w:p w14:paraId="5C904C1C" w14:textId="305ED3CD" w:rsidR="001F0FE5" w:rsidRPr="001F0FE5" w:rsidRDefault="001F0FE5" w:rsidP="001F0FE5">
      <w:pPr>
        <w:spacing w:after="0" w:line="240" w:lineRule="auto"/>
        <w:jc w:val="both"/>
      </w:pPr>
    </w:p>
    <w:p w14:paraId="0AA864D3" w14:textId="77777777" w:rsidR="00206041" w:rsidRDefault="00206041" w:rsidP="001F0FE5">
      <w:pPr>
        <w:spacing w:after="0" w:line="240" w:lineRule="auto"/>
        <w:jc w:val="both"/>
        <w:rPr>
          <w:b/>
          <w:bCs/>
        </w:rPr>
      </w:pPr>
    </w:p>
    <w:p w14:paraId="5C929871" w14:textId="77777777" w:rsidR="00206041" w:rsidRDefault="00206041" w:rsidP="001F0FE5">
      <w:pPr>
        <w:spacing w:after="0" w:line="240" w:lineRule="auto"/>
        <w:jc w:val="both"/>
        <w:rPr>
          <w:b/>
          <w:bCs/>
        </w:rPr>
      </w:pPr>
    </w:p>
    <w:p w14:paraId="324139A8" w14:textId="77777777" w:rsidR="00206041" w:rsidRDefault="00206041" w:rsidP="001F0FE5">
      <w:pPr>
        <w:spacing w:after="0" w:line="240" w:lineRule="auto"/>
        <w:jc w:val="both"/>
        <w:rPr>
          <w:b/>
          <w:bCs/>
        </w:rPr>
      </w:pPr>
    </w:p>
    <w:p w14:paraId="3E054484" w14:textId="77777777" w:rsidR="00206041" w:rsidRDefault="00206041" w:rsidP="001F0FE5">
      <w:pPr>
        <w:spacing w:after="0" w:line="240" w:lineRule="auto"/>
        <w:jc w:val="both"/>
        <w:rPr>
          <w:b/>
          <w:bCs/>
        </w:rPr>
      </w:pPr>
    </w:p>
    <w:p w14:paraId="1D08F807" w14:textId="77777777" w:rsidR="00206041" w:rsidRDefault="00206041" w:rsidP="001F0FE5">
      <w:pPr>
        <w:spacing w:after="0" w:line="240" w:lineRule="auto"/>
        <w:jc w:val="both"/>
        <w:rPr>
          <w:b/>
          <w:bCs/>
        </w:rPr>
      </w:pPr>
    </w:p>
    <w:p w14:paraId="6E2A786A" w14:textId="77777777" w:rsidR="00206041" w:rsidRDefault="00206041" w:rsidP="001F0FE5">
      <w:pPr>
        <w:spacing w:after="0" w:line="240" w:lineRule="auto"/>
        <w:jc w:val="both"/>
        <w:rPr>
          <w:b/>
          <w:bCs/>
        </w:rPr>
      </w:pPr>
    </w:p>
    <w:p w14:paraId="1F0E7648" w14:textId="77777777" w:rsidR="00206041" w:rsidRDefault="00206041" w:rsidP="001F0FE5">
      <w:pPr>
        <w:spacing w:after="0" w:line="240" w:lineRule="auto"/>
        <w:jc w:val="both"/>
        <w:rPr>
          <w:b/>
          <w:bCs/>
        </w:rPr>
      </w:pPr>
    </w:p>
    <w:p w14:paraId="0B7D0774" w14:textId="77777777" w:rsidR="00206041" w:rsidRDefault="00206041" w:rsidP="001F0FE5">
      <w:pPr>
        <w:spacing w:after="0" w:line="240" w:lineRule="auto"/>
        <w:jc w:val="both"/>
        <w:rPr>
          <w:b/>
          <w:bCs/>
        </w:rPr>
      </w:pPr>
    </w:p>
    <w:p w14:paraId="7A85480C" w14:textId="77777777" w:rsidR="00206041" w:rsidRDefault="00206041" w:rsidP="001F0FE5">
      <w:pPr>
        <w:spacing w:after="0" w:line="240" w:lineRule="auto"/>
        <w:jc w:val="both"/>
        <w:rPr>
          <w:b/>
          <w:bCs/>
        </w:rPr>
      </w:pPr>
    </w:p>
    <w:p w14:paraId="71D492DA" w14:textId="77777777" w:rsidR="00206041" w:rsidRDefault="00206041" w:rsidP="001F0FE5">
      <w:pPr>
        <w:spacing w:after="0" w:line="240" w:lineRule="auto"/>
        <w:jc w:val="both"/>
        <w:rPr>
          <w:b/>
          <w:bCs/>
        </w:rPr>
      </w:pPr>
    </w:p>
    <w:p w14:paraId="7CC09EA9" w14:textId="77777777" w:rsidR="00206041" w:rsidRDefault="00206041" w:rsidP="001F0FE5">
      <w:pPr>
        <w:spacing w:after="0" w:line="240" w:lineRule="auto"/>
        <w:jc w:val="both"/>
        <w:rPr>
          <w:b/>
          <w:bCs/>
        </w:rPr>
      </w:pPr>
    </w:p>
    <w:p w14:paraId="33B11AE9" w14:textId="77777777" w:rsidR="00206041" w:rsidRDefault="00206041" w:rsidP="001F0FE5">
      <w:pPr>
        <w:spacing w:after="0" w:line="240" w:lineRule="auto"/>
        <w:jc w:val="both"/>
        <w:rPr>
          <w:b/>
          <w:bCs/>
        </w:rPr>
      </w:pPr>
    </w:p>
    <w:p w14:paraId="4ABD93AA" w14:textId="77777777" w:rsidR="00206041" w:rsidRDefault="00206041" w:rsidP="001F0FE5">
      <w:pPr>
        <w:spacing w:after="0" w:line="240" w:lineRule="auto"/>
        <w:jc w:val="both"/>
        <w:rPr>
          <w:b/>
          <w:bCs/>
        </w:rPr>
      </w:pPr>
    </w:p>
    <w:p w14:paraId="26C4BDE4" w14:textId="2C621B49" w:rsidR="001F0FE5" w:rsidRPr="001F0FE5" w:rsidRDefault="00303396" w:rsidP="001F0FE5">
      <w:pPr>
        <w:spacing w:after="0" w:line="240" w:lineRule="auto"/>
        <w:jc w:val="both"/>
        <w:rPr>
          <w:b/>
          <w:bCs/>
        </w:rPr>
      </w:pPr>
      <w:r>
        <w:rPr>
          <w:b/>
          <w:bCs/>
        </w:rPr>
        <w:lastRenderedPageBreak/>
        <w:t xml:space="preserve">3.9 </w:t>
      </w:r>
      <w:r w:rsidR="001F0FE5" w:rsidRPr="001F0FE5">
        <w:rPr>
          <w:b/>
          <w:bCs/>
        </w:rPr>
        <w:t>Visitas Comerciales</w:t>
      </w:r>
    </w:p>
    <w:p w14:paraId="64B5A6FF" w14:textId="77777777" w:rsidR="001F0FE5" w:rsidRPr="001F0FE5" w:rsidRDefault="001F0FE5" w:rsidP="001F0FE5">
      <w:pPr>
        <w:spacing w:after="0" w:line="240" w:lineRule="auto"/>
        <w:jc w:val="both"/>
      </w:pPr>
      <w:r w:rsidRPr="001F0FE5">
        <w:t>Las visitas continúan siendo uno de los pilares más importantes de la ejecución comercial, especialmente en industrias B2B, retail especializado, distribución y manufactura. Sin embargo, las visitas deben tener propósito y preparación previa.</w:t>
      </w:r>
    </w:p>
    <w:p w14:paraId="27D4764E" w14:textId="0D311E29" w:rsidR="001F0FE5" w:rsidRPr="001F0FE5" w:rsidRDefault="001F0FE5" w:rsidP="001F0FE5">
      <w:pPr>
        <w:spacing w:after="0" w:line="240" w:lineRule="auto"/>
        <w:jc w:val="both"/>
      </w:pPr>
      <w:r w:rsidRPr="001F0FE5">
        <w:t>Antes de visitar un cliente, el vendedor debe revisar en el ERP</w:t>
      </w:r>
      <w:r w:rsidR="00790532">
        <w:t xml:space="preserve"> (Modulo CRM)</w:t>
      </w:r>
      <w:r w:rsidRPr="001F0FE5">
        <w:t>:</w:t>
      </w:r>
    </w:p>
    <w:p w14:paraId="1CCB56DE" w14:textId="23781BC1" w:rsidR="001F0FE5" w:rsidRPr="001F0FE5" w:rsidRDefault="00790532" w:rsidP="00254CE7">
      <w:pPr>
        <w:numPr>
          <w:ilvl w:val="0"/>
          <w:numId w:val="102"/>
        </w:numPr>
        <w:spacing w:after="0" w:line="240" w:lineRule="auto"/>
        <w:jc w:val="both"/>
      </w:pPr>
      <w:r w:rsidRPr="001F0FE5">
        <w:t xml:space="preserve">Histórico de compras, </w:t>
      </w:r>
    </w:p>
    <w:p w14:paraId="3FD055E5" w14:textId="55E0F16F" w:rsidR="001F0FE5" w:rsidRPr="001F0FE5" w:rsidRDefault="00790532" w:rsidP="00254CE7">
      <w:pPr>
        <w:numPr>
          <w:ilvl w:val="0"/>
          <w:numId w:val="102"/>
        </w:numPr>
        <w:spacing w:after="0" w:line="240" w:lineRule="auto"/>
        <w:jc w:val="both"/>
      </w:pPr>
      <w:r w:rsidRPr="001F0FE5">
        <w:t xml:space="preserve">Frecuencia de pedidos, </w:t>
      </w:r>
    </w:p>
    <w:p w14:paraId="367C0477" w14:textId="2508D2EE" w:rsidR="001F0FE5" w:rsidRPr="001F0FE5" w:rsidRDefault="00790532" w:rsidP="00254CE7">
      <w:pPr>
        <w:numPr>
          <w:ilvl w:val="0"/>
          <w:numId w:val="102"/>
        </w:numPr>
        <w:spacing w:after="0" w:line="240" w:lineRule="auto"/>
        <w:jc w:val="both"/>
      </w:pPr>
      <w:r w:rsidRPr="001F0FE5">
        <w:t xml:space="preserve">Comportamiento de pago, </w:t>
      </w:r>
    </w:p>
    <w:p w14:paraId="4EC40DA4" w14:textId="718F90F0" w:rsidR="001F0FE5" w:rsidRPr="001F0FE5" w:rsidRDefault="00790532" w:rsidP="00254CE7">
      <w:pPr>
        <w:numPr>
          <w:ilvl w:val="0"/>
          <w:numId w:val="102"/>
        </w:numPr>
        <w:spacing w:after="0" w:line="240" w:lineRule="auto"/>
        <w:jc w:val="both"/>
      </w:pPr>
      <w:r w:rsidRPr="001F0FE5">
        <w:t xml:space="preserve">Productos activos, </w:t>
      </w:r>
    </w:p>
    <w:p w14:paraId="524C2033" w14:textId="57809A1C" w:rsidR="001F0FE5" w:rsidRPr="001F0FE5" w:rsidRDefault="00790532" w:rsidP="00254CE7">
      <w:pPr>
        <w:numPr>
          <w:ilvl w:val="0"/>
          <w:numId w:val="102"/>
        </w:numPr>
        <w:spacing w:after="0" w:line="240" w:lineRule="auto"/>
        <w:jc w:val="both"/>
      </w:pPr>
      <w:r w:rsidRPr="001F0FE5">
        <w:t xml:space="preserve">Productos que ha dejado de comprar, </w:t>
      </w:r>
    </w:p>
    <w:p w14:paraId="4D7C1347" w14:textId="03DCA8D3" w:rsidR="001F0FE5" w:rsidRPr="001F0FE5" w:rsidRDefault="00790532" w:rsidP="00254CE7">
      <w:pPr>
        <w:numPr>
          <w:ilvl w:val="0"/>
          <w:numId w:val="102"/>
        </w:numPr>
        <w:spacing w:after="0" w:line="240" w:lineRule="auto"/>
        <w:jc w:val="both"/>
      </w:pPr>
      <w:r w:rsidRPr="001F0FE5">
        <w:t xml:space="preserve">Reclamos pendientes, </w:t>
      </w:r>
    </w:p>
    <w:p w14:paraId="2BFC60F6" w14:textId="58CD1C92" w:rsidR="001F0FE5" w:rsidRPr="001F0FE5" w:rsidRDefault="00790532" w:rsidP="00254CE7">
      <w:pPr>
        <w:numPr>
          <w:ilvl w:val="0"/>
          <w:numId w:val="102"/>
        </w:numPr>
        <w:spacing w:after="0" w:line="240" w:lineRule="auto"/>
        <w:jc w:val="both"/>
      </w:pPr>
      <w:r w:rsidRPr="001F0FE5">
        <w:t xml:space="preserve">Márgenes, </w:t>
      </w:r>
    </w:p>
    <w:p w14:paraId="0C2092DD" w14:textId="29F98D95" w:rsidR="001F0FE5" w:rsidRPr="001F0FE5" w:rsidRDefault="00790532" w:rsidP="00254CE7">
      <w:pPr>
        <w:numPr>
          <w:ilvl w:val="0"/>
          <w:numId w:val="102"/>
        </w:numPr>
        <w:spacing w:after="0" w:line="240" w:lineRule="auto"/>
        <w:jc w:val="both"/>
      </w:pPr>
      <w:r w:rsidRPr="001F0FE5">
        <w:t xml:space="preserve">Oportunidades de cross-selling, </w:t>
      </w:r>
    </w:p>
    <w:p w14:paraId="58AEE56D" w14:textId="13AD5568" w:rsidR="001F0FE5" w:rsidRPr="001F0FE5" w:rsidRDefault="00790532" w:rsidP="00254CE7">
      <w:pPr>
        <w:numPr>
          <w:ilvl w:val="0"/>
          <w:numId w:val="102"/>
        </w:numPr>
        <w:spacing w:after="0" w:line="240" w:lineRule="auto"/>
        <w:jc w:val="both"/>
      </w:pPr>
      <w:r w:rsidRPr="001F0FE5">
        <w:t xml:space="preserve">Inventario disponible, </w:t>
      </w:r>
    </w:p>
    <w:p w14:paraId="48A468D4" w14:textId="00D1CC33" w:rsidR="001F0FE5" w:rsidRPr="001F0FE5" w:rsidRDefault="00790532" w:rsidP="00254CE7">
      <w:pPr>
        <w:numPr>
          <w:ilvl w:val="0"/>
          <w:numId w:val="102"/>
        </w:numPr>
        <w:spacing w:after="0" w:line="240" w:lineRule="auto"/>
        <w:jc w:val="both"/>
      </w:pPr>
      <w:r w:rsidRPr="001F0FE5">
        <w:t xml:space="preserve">Y estatus crediticio. </w:t>
      </w:r>
    </w:p>
    <w:p w14:paraId="66566BDF" w14:textId="77777777" w:rsidR="001F0FE5" w:rsidRPr="001F0FE5" w:rsidRDefault="001F0FE5" w:rsidP="001F0FE5">
      <w:pPr>
        <w:spacing w:after="0" w:line="240" w:lineRule="auto"/>
        <w:jc w:val="both"/>
      </w:pPr>
      <w:r w:rsidRPr="001F0FE5">
        <w:t>La visita comercial moderna debe convertirse en una reunión de análisis y desarrollo del negocio del cliente, no simplemente en una actividad transaccional.</w:t>
      </w:r>
    </w:p>
    <w:p w14:paraId="1C754891" w14:textId="77777777" w:rsidR="001F0FE5" w:rsidRPr="001F0FE5" w:rsidRDefault="001F0FE5" w:rsidP="001F0FE5">
      <w:pPr>
        <w:spacing w:after="0" w:line="240" w:lineRule="auto"/>
        <w:jc w:val="both"/>
      </w:pPr>
      <w:r w:rsidRPr="001F0FE5">
        <w:t>Durante la visita, el vendedor debe:</w:t>
      </w:r>
    </w:p>
    <w:p w14:paraId="5A6DB47F" w14:textId="3240A2C3" w:rsidR="001F0FE5" w:rsidRPr="001F0FE5" w:rsidRDefault="00790532" w:rsidP="00254CE7">
      <w:pPr>
        <w:numPr>
          <w:ilvl w:val="0"/>
          <w:numId w:val="103"/>
        </w:numPr>
        <w:spacing w:after="0" w:line="240" w:lineRule="auto"/>
        <w:jc w:val="both"/>
      </w:pPr>
      <w:r w:rsidRPr="001F0FE5">
        <w:t xml:space="preserve">Identificar oportunidades, </w:t>
      </w:r>
    </w:p>
    <w:p w14:paraId="3DB25377" w14:textId="41BB3939" w:rsidR="001F0FE5" w:rsidRPr="001F0FE5" w:rsidRDefault="00790532" w:rsidP="00254CE7">
      <w:pPr>
        <w:numPr>
          <w:ilvl w:val="0"/>
          <w:numId w:val="103"/>
        </w:numPr>
        <w:spacing w:after="0" w:line="240" w:lineRule="auto"/>
        <w:jc w:val="both"/>
      </w:pPr>
      <w:r w:rsidRPr="001F0FE5">
        <w:t xml:space="preserve">Validar inventarios, </w:t>
      </w:r>
    </w:p>
    <w:p w14:paraId="7D38C236" w14:textId="7D3B05DA" w:rsidR="001F0FE5" w:rsidRPr="001F0FE5" w:rsidRDefault="00790532" w:rsidP="00254CE7">
      <w:pPr>
        <w:numPr>
          <w:ilvl w:val="0"/>
          <w:numId w:val="103"/>
        </w:numPr>
        <w:spacing w:after="0" w:line="240" w:lineRule="auto"/>
        <w:jc w:val="both"/>
      </w:pPr>
      <w:r w:rsidRPr="001F0FE5">
        <w:t xml:space="preserve">Detectar patrones de consumo, </w:t>
      </w:r>
    </w:p>
    <w:p w14:paraId="057F847C" w14:textId="631D26CD" w:rsidR="001F0FE5" w:rsidRPr="001F0FE5" w:rsidRDefault="00790532" w:rsidP="00254CE7">
      <w:pPr>
        <w:numPr>
          <w:ilvl w:val="0"/>
          <w:numId w:val="103"/>
        </w:numPr>
        <w:spacing w:after="0" w:line="240" w:lineRule="auto"/>
        <w:jc w:val="both"/>
      </w:pPr>
      <w:r w:rsidRPr="001F0FE5">
        <w:t xml:space="preserve">Analizar posibles faltantes, </w:t>
      </w:r>
    </w:p>
    <w:p w14:paraId="080A4E0F" w14:textId="2383C37C" w:rsidR="001F0FE5" w:rsidRPr="001F0FE5" w:rsidRDefault="00790532" w:rsidP="00254CE7">
      <w:pPr>
        <w:numPr>
          <w:ilvl w:val="0"/>
          <w:numId w:val="103"/>
        </w:numPr>
        <w:spacing w:after="0" w:line="240" w:lineRule="auto"/>
        <w:jc w:val="both"/>
      </w:pPr>
      <w:r w:rsidRPr="001F0FE5">
        <w:t xml:space="preserve">Revisar exhibiciones, </w:t>
      </w:r>
    </w:p>
    <w:p w14:paraId="0E615418" w14:textId="444DBEAD" w:rsidR="001F0FE5" w:rsidRPr="001F0FE5" w:rsidRDefault="00790532" w:rsidP="00254CE7">
      <w:pPr>
        <w:numPr>
          <w:ilvl w:val="0"/>
          <w:numId w:val="103"/>
        </w:numPr>
        <w:spacing w:after="0" w:line="240" w:lineRule="auto"/>
        <w:jc w:val="both"/>
      </w:pPr>
      <w:r w:rsidRPr="001F0FE5">
        <w:t xml:space="preserve">Validar competencia, </w:t>
      </w:r>
    </w:p>
    <w:p w14:paraId="46E3CA80" w14:textId="7F4AEC20" w:rsidR="001F0FE5" w:rsidRPr="001F0FE5" w:rsidRDefault="00790532" w:rsidP="00254CE7">
      <w:pPr>
        <w:numPr>
          <w:ilvl w:val="0"/>
          <w:numId w:val="103"/>
        </w:numPr>
        <w:spacing w:after="0" w:line="240" w:lineRule="auto"/>
        <w:jc w:val="both"/>
      </w:pPr>
      <w:r w:rsidRPr="001F0FE5">
        <w:t xml:space="preserve">Y entender cambios en el comportamiento del mercado. </w:t>
      </w:r>
    </w:p>
    <w:p w14:paraId="2BDC69AB" w14:textId="77777777" w:rsidR="001F0FE5" w:rsidRPr="001F0FE5" w:rsidRDefault="001F0FE5" w:rsidP="001F0FE5">
      <w:pPr>
        <w:spacing w:after="0" w:line="240" w:lineRule="auto"/>
        <w:jc w:val="both"/>
      </w:pPr>
      <w:r w:rsidRPr="001F0FE5">
        <w:t>Mientras más información capture el equipo comercial, más inteligente se vuelve la organización.</w:t>
      </w:r>
    </w:p>
    <w:p w14:paraId="41CE7E71" w14:textId="40F02F32" w:rsidR="001F0FE5" w:rsidRPr="001F0FE5" w:rsidRDefault="001F0FE5" w:rsidP="001F0FE5">
      <w:pPr>
        <w:spacing w:after="0" w:line="240" w:lineRule="auto"/>
        <w:jc w:val="both"/>
      </w:pPr>
    </w:p>
    <w:p w14:paraId="29D58D2B" w14:textId="1329C7D5" w:rsidR="001F0FE5" w:rsidRPr="001F0FE5" w:rsidRDefault="00303396" w:rsidP="001F0FE5">
      <w:pPr>
        <w:spacing w:after="0" w:line="240" w:lineRule="auto"/>
        <w:jc w:val="both"/>
        <w:rPr>
          <w:b/>
          <w:bCs/>
        </w:rPr>
      </w:pPr>
      <w:r>
        <w:rPr>
          <w:b/>
          <w:bCs/>
        </w:rPr>
        <w:t xml:space="preserve">3.10 </w:t>
      </w:r>
      <w:r w:rsidR="001F0FE5" w:rsidRPr="001F0FE5">
        <w:rPr>
          <w:b/>
          <w:bCs/>
        </w:rPr>
        <w:t>Llamadas y Contactos Comerciales</w:t>
      </w:r>
    </w:p>
    <w:p w14:paraId="0095757B" w14:textId="77777777" w:rsidR="001F0FE5" w:rsidRPr="001F0FE5" w:rsidRDefault="001F0FE5" w:rsidP="001F0FE5">
      <w:pPr>
        <w:spacing w:after="0" w:line="240" w:lineRule="auto"/>
        <w:jc w:val="both"/>
      </w:pPr>
      <w:r w:rsidRPr="001F0FE5">
        <w:t>No todas las gestiones requieren visitas físicas. Muchas actividades pueden ejecutarse mediante:</w:t>
      </w:r>
    </w:p>
    <w:p w14:paraId="00C88E69" w14:textId="6CCE8B00" w:rsidR="001F0FE5" w:rsidRPr="001F0FE5" w:rsidRDefault="00790532" w:rsidP="00254CE7">
      <w:pPr>
        <w:numPr>
          <w:ilvl w:val="0"/>
          <w:numId w:val="104"/>
        </w:numPr>
        <w:spacing w:after="0" w:line="240" w:lineRule="auto"/>
        <w:jc w:val="both"/>
      </w:pPr>
      <w:r w:rsidRPr="001F0FE5">
        <w:t xml:space="preserve">Llamadas, </w:t>
      </w:r>
    </w:p>
    <w:p w14:paraId="290BF164" w14:textId="785EF043" w:rsidR="001F0FE5" w:rsidRPr="001F0FE5" w:rsidRDefault="00790532" w:rsidP="00254CE7">
      <w:pPr>
        <w:numPr>
          <w:ilvl w:val="0"/>
          <w:numId w:val="104"/>
        </w:numPr>
        <w:spacing w:after="0" w:line="240" w:lineRule="auto"/>
        <w:jc w:val="both"/>
      </w:pPr>
      <w:r w:rsidRPr="001F0FE5">
        <w:t xml:space="preserve">Videollamadas, </w:t>
      </w:r>
    </w:p>
    <w:p w14:paraId="4A3864DA" w14:textId="052FF56C" w:rsidR="001F0FE5" w:rsidRPr="001F0FE5" w:rsidRDefault="00790532" w:rsidP="00254CE7">
      <w:pPr>
        <w:numPr>
          <w:ilvl w:val="0"/>
          <w:numId w:val="104"/>
        </w:numPr>
        <w:spacing w:after="0" w:line="240" w:lineRule="auto"/>
        <w:jc w:val="both"/>
      </w:pPr>
      <w:r w:rsidRPr="001F0FE5">
        <w:t xml:space="preserve">Whatsapp business, </w:t>
      </w:r>
    </w:p>
    <w:p w14:paraId="7081D061" w14:textId="00FD2E59" w:rsidR="001F0FE5" w:rsidRPr="001F0FE5" w:rsidRDefault="00790532" w:rsidP="00254CE7">
      <w:pPr>
        <w:numPr>
          <w:ilvl w:val="0"/>
          <w:numId w:val="104"/>
        </w:numPr>
        <w:spacing w:after="0" w:line="240" w:lineRule="auto"/>
        <w:jc w:val="both"/>
      </w:pPr>
      <w:r w:rsidRPr="001F0FE5">
        <w:t xml:space="preserve">Crm, </w:t>
      </w:r>
    </w:p>
    <w:p w14:paraId="3F23FED7" w14:textId="55DB6CAE" w:rsidR="001F0FE5" w:rsidRPr="001F0FE5" w:rsidRDefault="00790532" w:rsidP="00254CE7">
      <w:pPr>
        <w:numPr>
          <w:ilvl w:val="0"/>
          <w:numId w:val="104"/>
        </w:numPr>
        <w:spacing w:after="0" w:line="240" w:lineRule="auto"/>
        <w:jc w:val="both"/>
      </w:pPr>
      <w:r w:rsidRPr="001F0FE5">
        <w:t xml:space="preserve">Correo electrónico, </w:t>
      </w:r>
    </w:p>
    <w:p w14:paraId="62F463A2" w14:textId="3D4BE383" w:rsidR="001F0FE5" w:rsidRPr="001F0FE5" w:rsidRDefault="00790532" w:rsidP="00254CE7">
      <w:pPr>
        <w:numPr>
          <w:ilvl w:val="0"/>
          <w:numId w:val="104"/>
        </w:numPr>
        <w:spacing w:after="0" w:line="240" w:lineRule="auto"/>
        <w:jc w:val="both"/>
      </w:pPr>
      <w:r w:rsidRPr="001F0FE5">
        <w:t xml:space="preserve">O portales b2b. </w:t>
      </w:r>
    </w:p>
    <w:p w14:paraId="549F1C69" w14:textId="77777777" w:rsidR="001F0FE5" w:rsidRPr="001F0FE5" w:rsidRDefault="001F0FE5" w:rsidP="001F0FE5">
      <w:pPr>
        <w:spacing w:after="0" w:line="240" w:lineRule="auto"/>
        <w:jc w:val="both"/>
      </w:pPr>
      <w:r w:rsidRPr="001F0FE5">
        <w:t>La digitalización permite aumentar significativamente la productividad comercial.</w:t>
      </w:r>
    </w:p>
    <w:p w14:paraId="7711CAD2" w14:textId="77777777" w:rsidR="001F0FE5" w:rsidRPr="001F0FE5" w:rsidRDefault="001F0FE5" w:rsidP="001F0FE5">
      <w:pPr>
        <w:spacing w:after="0" w:line="240" w:lineRule="auto"/>
        <w:jc w:val="both"/>
      </w:pPr>
      <w:r w:rsidRPr="001F0FE5">
        <w:t>Las llamadas deben clasificarse según su objetivo:</w:t>
      </w:r>
    </w:p>
    <w:p w14:paraId="79A7726A" w14:textId="77777777" w:rsidR="00206041" w:rsidRDefault="00206041" w:rsidP="001F0FE5">
      <w:pPr>
        <w:spacing w:after="0" w:line="240" w:lineRule="auto"/>
        <w:jc w:val="both"/>
        <w:rPr>
          <w:b/>
          <w:bCs/>
        </w:rPr>
      </w:pPr>
    </w:p>
    <w:p w14:paraId="009EE2F6" w14:textId="65D6B9EC" w:rsidR="001F0FE5" w:rsidRPr="001F0FE5" w:rsidRDefault="001F0FE5" w:rsidP="001F0FE5">
      <w:pPr>
        <w:spacing w:after="0" w:line="240" w:lineRule="auto"/>
        <w:jc w:val="both"/>
        <w:rPr>
          <w:b/>
          <w:bCs/>
        </w:rPr>
      </w:pPr>
      <w:r w:rsidRPr="001F0FE5">
        <w:rPr>
          <w:b/>
          <w:bCs/>
        </w:rPr>
        <w:t>Llamadas de seguimiento</w:t>
      </w:r>
    </w:p>
    <w:p w14:paraId="6A75B6D4" w14:textId="77777777" w:rsidR="001F0FE5" w:rsidRPr="001F0FE5" w:rsidRDefault="001F0FE5" w:rsidP="001F0FE5">
      <w:pPr>
        <w:spacing w:after="0" w:line="240" w:lineRule="auto"/>
        <w:jc w:val="both"/>
      </w:pPr>
      <w:r w:rsidRPr="001F0FE5">
        <w:t>Para validar:</w:t>
      </w:r>
    </w:p>
    <w:p w14:paraId="40F3DD73" w14:textId="1EB0B633" w:rsidR="001F0FE5" w:rsidRPr="001F0FE5" w:rsidRDefault="00790532" w:rsidP="00254CE7">
      <w:pPr>
        <w:numPr>
          <w:ilvl w:val="0"/>
          <w:numId w:val="105"/>
        </w:numPr>
        <w:spacing w:after="0" w:line="240" w:lineRule="auto"/>
        <w:jc w:val="both"/>
      </w:pPr>
      <w:r w:rsidRPr="001F0FE5">
        <w:t xml:space="preserve">Entregas, </w:t>
      </w:r>
    </w:p>
    <w:p w14:paraId="66836270" w14:textId="50784C35" w:rsidR="001F0FE5" w:rsidRPr="001F0FE5" w:rsidRDefault="00790532" w:rsidP="00254CE7">
      <w:pPr>
        <w:numPr>
          <w:ilvl w:val="0"/>
          <w:numId w:val="105"/>
        </w:numPr>
        <w:spacing w:after="0" w:line="240" w:lineRule="auto"/>
        <w:jc w:val="both"/>
      </w:pPr>
      <w:r w:rsidRPr="001F0FE5">
        <w:t xml:space="preserve">Satisfacción, </w:t>
      </w:r>
    </w:p>
    <w:p w14:paraId="59643E79" w14:textId="3952E0C6" w:rsidR="001F0FE5" w:rsidRPr="001F0FE5" w:rsidRDefault="00790532" w:rsidP="00254CE7">
      <w:pPr>
        <w:numPr>
          <w:ilvl w:val="0"/>
          <w:numId w:val="105"/>
        </w:numPr>
        <w:spacing w:after="0" w:line="240" w:lineRule="auto"/>
        <w:jc w:val="both"/>
      </w:pPr>
      <w:r w:rsidRPr="001F0FE5">
        <w:t xml:space="preserve">Fechas de reposición, </w:t>
      </w:r>
    </w:p>
    <w:p w14:paraId="75BD9559" w14:textId="17966D3A" w:rsidR="001F0FE5" w:rsidRPr="001F0FE5" w:rsidRDefault="00790532" w:rsidP="00254CE7">
      <w:pPr>
        <w:numPr>
          <w:ilvl w:val="0"/>
          <w:numId w:val="105"/>
        </w:numPr>
        <w:spacing w:after="0" w:line="240" w:lineRule="auto"/>
        <w:jc w:val="both"/>
      </w:pPr>
      <w:r w:rsidRPr="001F0FE5">
        <w:t xml:space="preserve">Comportamiento de consumo, </w:t>
      </w:r>
    </w:p>
    <w:p w14:paraId="05177F08" w14:textId="096A0676" w:rsidR="001F0FE5" w:rsidRPr="001F0FE5" w:rsidRDefault="00790532" w:rsidP="00254CE7">
      <w:pPr>
        <w:numPr>
          <w:ilvl w:val="0"/>
          <w:numId w:val="105"/>
        </w:numPr>
        <w:spacing w:after="0" w:line="240" w:lineRule="auto"/>
        <w:jc w:val="both"/>
      </w:pPr>
      <w:r w:rsidRPr="001F0FE5">
        <w:t xml:space="preserve">Cobranzas, </w:t>
      </w:r>
    </w:p>
    <w:p w14:paraId="71710795" w14:textId="1BB5A4A5" w:rsidR="001F0FE5" w:rsidRPr="001F0FE5" w:rsidRDefault="00790532" w:rsidP="00254CE7">
      <w:pPr>
        <w:numPr>
          <w:ilvl w:val="0"/>
          <w:numId w:val="105"/>
        </w:numPr>
        <w:spacing w:after="0" w:line="240" w:lineRule="auto"/>
        <w:jc w:val="both"/>
      </w:pPr>
      <w:r w:rsidRPr="001F0FE5">
        <w:t xml:space="preserve">O reclamos. </w:t>
      </w:r>
    </w:p>
    <w:p w14:paraId="6F9296C3" w14:textId="77777777" w:rsidR="00206041" w:rsidRDefault="00206041" w:rsidP="001F0FE5">
      <w:pPr>
        <w:spacing w:after="0" w:line="240" w:lineRule="auto"/>
        <w:jc w:val="both"/>
        <w:rPr>
          <w:b/>
          <w:bCs/>
        </w:rPr>
      </w:pPr>
    </w:p>
    <w:p w14:paraId="7794B6A3" w14:textId="77777777" w:rsidR="00206041" w:rsidRDefault="00206041" w:rsidP="001F0FE5">
      <w:pPr>
        <w:spacing w:after="0" w:line="240" w:lineRule="auto"/>
        <w:jc w:val="both"/>
        <w:rPr>
          <w:b/>
          <w:bCs/>
        </w:rPr>
      </w:pPr>
    </w:p>
    <w:p w14:paraId="7EA27294" w14:textId="77777777" w:rsidR="00206041" w:rsidRDefault="00206041" w:rsidP="001F0FE5">
      <w:pPr>
        <w:spacing w:after="0" w:line="240" w:lineRule="auto"/>
        <w:jc w:val="both"/>
        <w:rPr>
          <w:b/>
          <w:bCs/>
        </w:rPr>
      </w:pPr>
    </w:p>
    <w:p w14:paraId="16299BC7" w14:textId="77777777" w:rsidR="00206041" w:rsidRDefault="00206041" w:rsidP="001F0FE5">
      <w:pPr>
        <w:spacing w:after="0" w:line="240" w:lineRule="auto"/>
        <w:jc w:val="both"/>
        <w:rPr>
          <w:b/>
          <w:bCs/>
        </w:rPr>
      </w:pPr>
    </w:p>
    <w:p w14:paraId="0C437D71" w14:textId="77777777" w:rsidR="00206041" w:rsidRDefault="00206041" w:rsidP="001F0FE5">
      <w:pPr>
        <w:spacing w:after="0" w:line="240" w:lineRule="auto"/>
        <w:jc w:val="both"/>
        <w:rPr>
          <w:b/>
          <w:bCs/>
        </w:rPr>
      </w:pPr>
    </w:p>
    <w:p w14:paraId="183CC961" w14:textId="5549D37E" w:rsidR="001F0FE5" w:rsidRPr="001F0FE5" w:rsidRDefault="001F0FE5" w:rsidP="001F0FE5">
      <w:pPr>
        <w:spacing w:after="0" w:line="240" w:lineRule="auto"/>
        <w:jc w:val="both"/>
        <w:rPr>
          <w:b/>
          <w:bCs/>
        </w:rPr>
      </w:pPr>
      <w:r w:rsidRPr="001F0FE5">
        <w:rPr>
          <w:b/>
          <w:bCs/>
        </w:rPr>
        <w:lastRenderedPageBreak/>
        <w:t>Llamadas de activación</w:t>
      </w:r>
    </w:p>
    <w:p w14:paraId="6F065797" w14:textId="77777777" w:rsidR="001F0FE5" w:rsidRPr="001F0FE5" w:rsidRDefault="001F0FE5" w:rsidP="001F0FE5">
      <w:pPr>
        <w:spacing w:after="0" w:line="240" w:lineRule="auto"/>
        <w:jc w:val="both"/>
      </w:pPr>
      <w:r w:rsidRPr="001F0FE5">
        <w:t>Orientadas a:</w:t>
      </w:r>
    </w:p>
    <w:p w14:paraId="615B3563" w14:textId="4107AFD7" w:rsidR="001F0FE5" w:rsidRPr="001F0FE5" w:rsidRDefault="00790532" w:rsidP="00254CE7">
      <w:pPr>
        <w:numPr>
          <w:ilvl w:val="0"/>
          <w:numId w:val="106"/>
        </w:numPr>
        <w:spacing w:after="0" w:line="240" w:lineRule="auto"/>
        <w:jc w:val="both"/>
      </w:pPr>
      <w:r w:rsidRPr="001F0FE5">
        <w:t xml:space="preserve">Recuperar clientes inactivos, </w:t>
      </w:r>
    </w:p>
    <w:p w14:paraId="031C08C9" w14:textId="776008F0" w:rsidR="001F0FE5" w:rsidRPr="001F0FE5" w:rsidRDefault="00790532" w:rsidP="00254CE7">
      <w:pPr>
        <w:numPr>
          <w:ilvl w:val="0"/>
          <w:numId w:val="106"/>
        </w:numPr>
        <w:spacing w:after="0" w:line="240" w:lineRule="auto"/>
        <w:jc w:val="both"/>
      </w:pPr>
      <w:r w:rsidRPr="001F0FE5">
        <w:t xml:space="preserve">Impulsar promociones, </w:t>
      </w:r>
    </w:p>
    <w:p w14:paraId="6589B71F" w14:textId="55B6157D" w:rsidR="001F0FE5" w:rsidRPr="001F0FE5" w:rsidRDefault="00790532" w:rsidP="00254CE7">
      <w:pPr>
        <w:numPr>
          <w:ilvl w:val="0"/>
          <w:numId w:val="106"/>
        </w:numPr>
        <w:spacing w:after="0" w:line="240" w:lineRule="auto"/>
        <w:jc w:val="both"/>
      </w:pPr>
      <w:r w:rsidRPr="001F0FE5">
        <w:t xml:space="preserve">Mover inventarios específicos, </w:t>
      </w:r>
    </w:p>
    <w:p w14:paraId="6F4311A1" w14:textId="0D3B835C" w:rsidR="001F0FE5" w:rsidRPr="001F0FE5" w:rsidRDefault="00790532" w:rsidP="00254CE7">
      <w:pPr>
        <w:numPr>
          <w:ilvl w:val="0"/>
          <w:numId w:val="106"/>
        </w:numPr>
        <w:spacing w:after="0" w:line="240" w:lineRule="auto"/>
        <w:jc w:val="both"/>
      </w:pPr>
      <w:r w:rsidRPr="001F0FE5">
        <w:t xml:space="preserve">O balancear carga productiva. </w:t>
      </w:r>
    </w:p>
    <w:p w14:paraId="7B083782" w14:textId="77777777" w:rsidR="001F0FE5" w:rsidRPr="001F0FE5" w:rsidRDefault="001F0FE5" w:rsidP="001F0FE5">
      <w:pPr>
        <w:spacing w:after="0" w:line="240" w:lineRule="auto"/>
        <w:jc w:val="both"/>
        <w:rPr>
          <w:b/>
          <w:bCs/>
        </w:rPr>
      </w:pPr>
      <w:r w:rsidRPr="001F0FE5">
        <w:rPr>
          <w:b/>
          <w:bCs/>
        </w:rPr>
        <w:t>Llamadas de preventa</w:t>
      </w:r>
    </w:p>
    <w:p w14:paraId="05467755" w14:textId="77777777" w:rsidR="001F0FE5" w:rsidRPr="001F0FE5" w:rsidRDefault="001F0FE5" w:rsidP="001F0FE5">
      <w:pPr>
        <w:spacing w:after="0" w:line="240" w:lineRule="auto"/>
        <w:jc w:val="both"/>
      </w:pPr>
      <w:r w:rsidRPr="001F0FE5">
        <w:t>Utilizadas para:</w:t>
      </w:r>
    </w:p>
    <w:p w14:paraId="7B5CAA27" w14:textId="7539729C" w:rsidR="001F0FE5" w:rsidRPr="001F0FE5" w:rsidRDefault="00790532" w:rsidP="00254CE7">
      <w:pPr>
        <w:numPr>
          <w:ilvl w:val="0"/>
          <w:numId w:val="107"/>
        </w:numPr>
        <w:spacing w:after="0" w:line="240" w:lineRule="auto"/>
        <w:jc w:val="both"/>
      </w:pPr>
      <w:r w:rsidRPr="001F0FE5">
        <w:t xml:space="preserve">Anticipar necesidades, </w:t>
      </w:r>
    </w:p>
    <w:p w14:paraId="2CF895CD" w14:textId="5B660DAD" w:rsidR="001F0FE5" w:rsidRPr="001F0FE5" w:rsidRDefault="00790532" w:rsidP="00254CE7">
      <w:pPr>
        <w:numPr>
          <w:ilvl w:val="0"/>
          <w:numId w:val="107"/>
        </w:numPr>
        <w:spacing w:after="0" w:line="240" w:lineRule="auto"/>
        <w:jc w:val="both"/>
      </w:pPr>
      <w:r w:rsidRPr="001F0FE5">
        <w:t xml:space="preserve">Planificar producción, </w:t>
      </w:r>
    </w:p>
    <w:p w14:paraId="5797A839" w14:textId="0734F64B" w:rsidR="001F0FE5" w:rsidRPr="001F0FE5" w:rsidRDefault="00790532" w:rsidP="00254CE7">
      <w:pPr>
        <w:numPr>
          <w:ilvl w:val="0"/>
          <w:numId w:val="107"/>
        </w:numPr>
        <w:spacing w:after="0" w:line="240" w:lineRule="auto"/>
        <w:jc w:val="both"/>
      </w:pPr>
      <w:r w:rsidRPr="001F0FE5">
        <w:t xml:space="preserve">Reservar capacidad, </w:t>
      </w:r>
    </w:p>
    <w:p w14:paraId="701D68DF" w14:textId="4EE70746" w:rsidR="001F0FE5" w:rsidRPr="001F0FE5" w:rsidRDefault="00790532" w:rsidP="00254CE7">
      <w:pPr>
        <w:numPr>
          <w:ilvl w:val="0"/>
          <w:numId w:val="107"/>
        </w:numPr>
        <w:spacing w:after="0" w:line="240" w:lineRule="auto"/>
        <w:jc w:val="both"/>
      </w:pPr>
      <w:r w:rsidRPr="001F0FE5">
        <w:t xml:space="preserve">Y evitar urgencias operativas. </w:t>
      </w:r>
    </w:p>
    <w:p w14:paraId="334D2EDF" w14:textId="594F7531" w:rsidR="001F0FE5" w:rsidRPr="001F0FE5" w:rsidRDefault="001F0FE5" w:rsidP="001F0FE5">
      <w:pPr>
        <w:spacing w:after="0" w:line="240" w:lineRule="auto"/>
        <w:jc w:val="both"/>
      </w:pPr>
    </w:p>
    <w:p w14:paraId="615AEBE4" w14:textId="58030B34" w:rsidR="001F0FE5" w:rsidRPr="001F0FE5" w:rsidRDefault="00303396" w:rsidP="001F0FE5">
      <w:pPr>
        <w:spacing w:after="0" w:line="240" w:lineRule="auto"/>
        <w:jc w:val="both"/>
        <w:rPr>
          <w:b/>
          <w:bCs/>
        </w:rPr>
      </w:pPr>
      <w:r>
        <w:rPr>
          <w:b/>
          <w:bCs/>
        </w:rPr>
        <w:t xml:space="preserve">3.11 </w:t>
      </w:r>
      <w:r w:rsidR="001F0FE5" w:rsidRPr="001F0FE5">
        <w:rPr>
          <w:b/>
          <w:bCs/>
        </w:rPr>
        <w:t>Gestión de Clientes con Mala Planificación</w:t>
      </w:r>
    </w:p>
    <w:p w14:paraId="78187C64" w14:textId="77777777" w:rsidR="001F0FE5" w:rsidRPr="001F0FE5" w:rsidRDefault="001F0FE5" w:rsidP="001F0FE5">
      <w:pPr>
        <w:spacing w:after="0" w:line="240" w:lineRule="auto"/>
        <w:jc w:val="both"/>
      </w:pPr>
      <w:r w:rsidRPr="001F0FE5">
        <w:t>Uno de los mayores focos de ineficiencia operacional en muchas empresas son los clientes que históricamente realizan una mala planificación de sus compras y operan constantemente bajo urgencia.</w:t>
      </w:r>
    </w:p>
    <w:p w14:paraId="5E68FE1D" w14:textId="77777777" w:rsidR="001F0FE5" w:rsidRPr="001F0FE5" w:rsidRDefault="001F0FE5" w:rsidP="001F0FE5">
      <w:pPr>
        <w:spacing w:after="0" w:line="240" w:lineRule="auto"/>
        <w:jc w:val="both"/>
      </w:pPr>
      <w:r w:rsidRPr="001F0FE5">
        <w:t>Estos clientes suelen:</w:t>
      </w:r>
    </w:p>
    <w:p w14:paraId="7CE98D0D" w14:textId="10CB6B18" w:rsidR="001F0FE5" w:rsidRPr="001F0FE5" w:rsidRDefault="00790532" w:rsidP="00254CE7">
      <w:pPr>
        <w:numPr>
          <w:ilvl w:val="0"/>
          <w:numId w:val="110"/>
        </w:numPr>
        <w:spacing w:after="0" w:line="240" w:lineRule="auto"/>
        <w:jc w:val="both"/>
      </w:pPr>
      <w:r w:rsidRPr="001F0FE5">
        <w:t xml:space="preserve">Colocar pedidos de último minuto, </w:t>
      </w:r>
    </w:p>
    <w:p w14:paraId="26D528DB" w14:textId="1009174D" w:rsidR="001F0FE5" w:rsidRPr="001F0FE5" w:rsidRDefault="00790532" w:rsidP="00254CE7">
      <w:pPr>
        <w:numPr>
          <w:ilvl w:val="0"/>
          <w:numId w:val="110"/>
        </w:numPr>
        <w:spacing w:after="0" w:line="240" w:lineRule="auto"/>
        <w:jc w:val="both"/>
      </w:pPr>
      <w:r w:rsidRPr="001F0FE5">
        <w:t xml:space="preserve">Solicitar entregas inmediatas, </w:t>
      </w:r>
    </w:p>
    <w:p w14:paraId="5A8D1A38" w14:textId="049C287C" w:rsidR="001F0FE5" w:rsidRPr="001F0FE5" w:rsidRDefault="00790532" w:rsidP="00254CE7">
      <w:pPr>
        <w:numPr>
          <w:ilvl w:val="0"/>
          <w:numId w:val="110"/>
        </w:numPr>
        <w:spacing w:after="0" w:line="240" w:lineRule="auto"/>
        <w:jc w:val="both"/>
      </w:pPr>
      <w:r w:rsidRPr="001F0FE5">
        <w:t xml:space="preserve">Modificar órdenes constantemente, </w:t>
      </w:r>
    </w:p>
    <w:p w14:paraId="7233CD2D" w14:textId="59E43B44" w:rsidR="001F0FE5" w:rsidRPr="001F0FE5" w:rsidRDefault="00790532" w:rsidP="00254CE7">
      <w:pPr>
        <w:numPr>
          <w:ilvl w:val="0"/>
          <w:numId w:val="110"/>
        </w:numPr>
        <w:spacing w:after="0" w:line="240" w:lineRule="auto"/>
        <w:jc w:val="both"/>
      </w:pPr>
      <w:r w:rsidRPr="001F0FE5">
        <w:t xml:space="preserve">Comprar sin proyección, </w:t>
      </w:r>
    </w:p>
    <w:p w14:paraId="48533AB2" w14:textId="77251682" w:rsidR="001F0FE5" w:rsidRPr="001F0FE5" w:rsidRDefault="00790532" w:rsidP="00254CE7">
      <w:pPr>
        <w:numPr>
          <w:ilvl w:val="0"/>
          <w:numId w:val="110"/>
        </w:numPr>
        <w:spacing w:after="0" w:line="240" w:lineRule="auto"/>
        <w:jc w:val="both"/>
      </w:pPr>
      <w:r w:rsidRPr="001F0FE5">
        <w:t xml:space="preserve">Generar presión sobre producción, </w:t>
      </w:r>
    </w:p>
    <w:p w14:paraId="3BFFA88A" w14:textId="203A7AB1" w:rsidR="001F0FE5" w:rsidRPr="001F0FE5" w:rsidRDefault="00790532" w:rsidP="00254CE7">
      <w:pPr>
        <w:numPr>
          <w:ilvl w:val="0"/>
          <w:numId w:val="110"/>
        </w:numPr>
        <w:spacing w:after="0" w:line="240" w:lineRule="auto"/>
        <w:jc w:val="both"/>
      </w:pPr>
      <w:r w:rsidRPr="001F0FE5">
        <w:t xml:space="preserve">Desorganizar rutas, </w:t>
      </w:r>
    </w:p>
    <w:p w14:paraId="59F182DC" w14:textId="4DCA6136" w:rsidR="001F0FE5" w:rsidRPr="001F0FE5" w:rsidRDefault="00790532" w:rsidP="00254CE7">
      <w:pPr>
        <w:numPr>
          <w:ilvl w:val="0"/>
          <w:numId w:val="110"/>
        </w:numPr>
        <w:spacing w:after="0" w:line="240" w:lineRule="auto"/>
        <w:jc w:val="both"/>
      </w:pPr>
      <w:r w:rsidRPr="001F0FE5">
        <w:t xml:space="preserve">Y aumentar costos logísticos y operativos. </w:t>
      </w:r>
    </w:p>
    <w:p w14:paraId="21360BC3" w14:textId="77777777" w:rsidR="001F0FE5" w:rsidRPr="001F0FE5" w:rsidRDefault="001F0FE5" w:rsidP="001F0FE5">
      <w:pPr>
        <w:spacing w:after="0" w:line="240" w:lineRule="auto"/>
        <w:jc w:val="both"/>
      </w:pPr>
      <w:r w:rsidRPr="001F0FE5">
        <w:t>Si no se controlan adecuadamente, terminan trasladando su desorganización interna hacia la empresa suplidora.</w:t>
      </w:r>
    </w:p>
    <w:p w14:paraId="316E0983" w14:textId="77777777" w:rsidR="001F0FE5" w:rsidRPr="001F0FE5" w:rsidRDefault="001F0FE5" w:rsidP="001F0FE5">
      <w:pPr>
        <w:spacing w:after="0" w:line="240" w:lineRule="auto"/>
        <w:jc w:val="both"/>
      </w:pPr>
      <w:r w:rsidRPr="001F0FE5">
        <w:t>Por esta razón, el área comercial debe desarrollar una gestión especializada para este tipo de clientes.</w:t>
      </w:r>
    </w:p>
    <w:p w14:paraId="656FBFFA" w14:textId="68002CA8" w:rsidR="001F0FE5" w:rsidRPr="001F0FE5" w:rsidRDefault="001F0FE5" w:rsidP="001F0FE5">
      <w:pPr>
        <w:spacing w:after="0" w:line="240" w:lineRule="auto"/>
        <w:jc w:val="both"/>
      </w:pPr>
    </w:p>
    <w:p w14:paraId="0B24CE6A" w14:textId="42AF4055" w:rsidR="001F0FE5" w:rsidRPr="001F0FE5" w:rsidRDefault="00303396" w:rsidP="001F0FE5">
      <w:pPr>
        <w:spacing w:after="0" w:line="240" w:lineRule="auto"/>
        <w:jc w:val="both"/>
        <w:rPr>
          <w:b/>
          <w:bCs/>
        </w:rPr>
      </w:pPr>
      <w:r>
        <w:rPr>
          <w:b/>
          <w:bCs/>
        </w:rPr>
        <w:t xml:space="preserve">3.12 </w:t>
      </w:r>
      <w:r w:rsidR="001F0FE5" w:rsidRPr="001F0FE5">
        <w:rPr>
          <w:b/>
          <w:bCs/>
        </w:rPr>
        <w:t>Estrategias para Clientes Reactivos o Desorganizados</w:t>
      </w:r>
    </w:p>
    <w:p w14:paraId="1E0F5DE6" w14:textId="77777777" w:rsidR="001F0FE5" w:rsidRPr="001F0FE5" w:rsidRDefault="001F0FE5" w:rsidP="001F0FE5">
      <w:pPr>
        <w:spacing w:after="0" w:line="240" w:lineRule="auto"/>
        <w:jc w:val="both"/>
        <w:rPr>
          <w:b/>
          <w:bCs/>
        </w:rPr>
      </w:pPr>
      <w:r w:rsidRPr="001F0FE5">
        <w:rPr>
          <w:b/>
          <w:bCs/>
        </w:rPr>
        <w:t>Visitas preventivas programadas</w:t>
      </w:r>
    </w:p>
    <w:p w14:paraId="4E920C88" w14:textId="77777777" w:rsidR="001F0FE5" w:rsidRPr="001F0FE5" w:rsidRDefault="001F0FE5" w:rsidP="001F0FE5">
      <w:pPr>
        <w:spacing w:after="0" w:line="240" w:lineRule="auto"/>
        <w:jc w:val="both"/>
      </w:pPr>
      <w:r w:rsidRPr="001F0FE5">
        <w:t xml:space="preserve">En lugar de esperar el pedido urgente, el vendedor debe </w:t>
      </w:r>
      <w:r w:rsidRPr="00790532">
        <w:rPr>
          <w:b/>
          <w:bCs/>
        </w:rPr>
        <w:t>visitar periódicamente</w:t>
      </w:r>
      <w:r w:rsidRPr="001F0FE5">
        <w:t xml:space="preserve"> al cliente para:</w:t>
      </w:r>
    </w:p>
    <w:p w14:paraId="53F79E4A" w14:textId="3BF67A5D" w:rsidR="001F0FE5" w:rsidRPr="001F0FE5" w:rsidRDefault="00790532" w:rsidP="00254CE7">
      <w:pPr>
        <w:numPr>
          <w:ilvl w:val="0"/>
          <w:numId w:val="111"/>
        </w:numPr>
        <w:spacing w:after="0" w:line="240" w:lineRule="auto"/>
        <w:jc w:val="both"/>
      </w:pPr>
      <w:r w:rsidRPr="001F0FE5">
        <w:t xml:space="preserve">revisar inventarios, </w:t>
      </w:r>
    </w:p>
    <w:p w14:paraId="5D805167" w14:textId="7D371E5C" w:rsidR="001F0FE5" w:rsidRPr="001F0FE5" w:rsidRDefault="00790532" w:rsidP="00254CE7">
      <w:pPr>
        <w:numPr>
          <w:ilvl w:val="0"/>
          <w:numId w:val="111"/>
        </w:numPr>
        <w:spacing w:after="0" w:line="240" w:lineRule="auto"/>
        <w:jc w:val="both"/>
      </w:pPr>
      <w:r w:rsidRPr="001F0FE5">
        <w:t xml:space="preserve">validar consumo, </w:t>
      </w:r>
    </w:p>
    <w:p w14:paraId="1EBFB210" w14:textId="4E707DE9" w:rsidR="001F0FE5" w:rsidRPr="001F0FE5" w:rsidRDefault="00790532" w:rsidP="00254CE7">
      <w:pPr>
        <w:numPr>
          <w:ilvl w:val="0"/>
          <w:numId w:val="111"/>
        </w:numPr>
        <w:spacing w:after="0" w:line="240" w:lineRule="auto"/>
        <w:jc w:val="both"/>
      </w:pPr>
      <w:r w:rsidRPr="001F0FE5">
        <w:t xml:space="preserve">anticipar necesidades, </w:t>
      </w:r>
    </w:p>
    <w:p w14:paraId="3B1EDAE4" w14:textId="77E4E2F3" w:rsidR="001F0FE5" w:rsidRPr="001F0FE5" w:rsidRDefault="00790532" w:rsidP="00254CE7">
      <w:pPr>
        <w:numPr>
          <w:ilvl w:val="0"/>
          <w:numId w:val="111"/>
        </w:numPr>
        <w:spacing w:after="0" w:line="240" w:lineRule="auto"/>
        <w:jc w:val="both"/>
      </w:pPr>
      <w:r w:rsidRPr="001F0FE5">
        <w:t xml:space="preserve">y levantar pedidos preventivos. </w:t>
      </w:r>
    </w:p>
    <w:p w14:paraId="128DA6C2" w14:textId="77777777" w:rsidR="00EB0845" w:rsidRDefault="00EB0845" w:rsidP="00EB0845">
      <w:pPr>
        <w:spacing w:after="0" w:line="240" w:lineRule="auto"/>
      </w:pPr>
    </w:p>
    <w:p w14:paraId="29C036D2" w14:textId="71C44B67" w:rsidR="001F0FE5" w:rsidRPr="001F0FE5" w:rsidRDefault="001F0FE5" w:rsidP="00EB0845">
      <w:pPr>
        <w:spacing w:after="0" w:line="240" w:lineRule="auto"/>
      </w:pPr>
      <w:r w:rsidRPr="001F0FE5">
        <w:t>La filosofía cambia de:</w:t>
      </w:r>
      <w:r w:rsidR="00EB0845">
        <w:t xml:space="preserve"> </w:t>
      </w:r>
      <w:r w:rsidR="00EB0845" w:rsidRPr="001F0FE5">
        <w:t>“esperar pedidos”</w:t>
      </w:r>
      <w:r w:rsidR="00EB0845">
        <w:t xml:space="preserve"> </w:t>
      </w:r>
      <w:r w:rsidR="00EB0845" w:rsidRPr="001F0FE5">
        <w:t>a:</w:t>
      </w:r>
      <w:r w:rsidR="00EB0845" w:rsidRPr="00EB0845">
        <w:t xml:space="preserve"> </w:t>
      </w:r>
      <w:r w:rsidR="00EB0845" w:rsidRPr="001F0FE5">
        <w:t>“administrar abastecimiento del cliente</w:t>
      </w:r>
    </w:p>
    <w:p w14:paraId="6B2D8558" w14:textId="6AB83CB8" w:rsidR="001F0FE5" w:rsidRPr="00EB0845" w:rsidRDefault="001F0FE5" w:rsidP="001F0FE5">
      <w:pPr>
        <w:spacing w:after="0" w:line="240" w:lineRule="auto"/>
        <w:jc w:val="both"/>
      </w:pPr>
      <w:r w:rsidRPr="001F0FE5">
        <w:br/>
      </w:r>
      <w:r w:rsidR="00303396">
        <w:rPr>
          <w:b/>
          <w:bCs/>
        </w:rPr>
        <w:t xml:space="preserve">3.13 </w:t>
      </w:r>
      <w:r w:rsidRPr="001F0FE5">
        <w:rPr>
          <w:b/>
          <w:bCs/>
        </w:rPr>
        <w:t>Construcción de patrones de consumo</w:t>
      </w:r>
    </w:p>
    <w:p w14:paraId="4C616C0B" w14:textId="77777777" w:rsidR="001F0FE5" w:rsidRPr="001F0FE5" w:rsidRDefault="001F0FE5" w:rsidP="001F0FE5">
      <w:pPr>
        <w:spacing w:after="0" w:line="240" w:lineRule="auto"/>
        <w:jc w:val="both"/>
      </w:pPr>
      <w:r w:rsidRPr="001F0FE5">
        <w:t>El ERP debe ayudar a identificar:</w:t>
      </w:r>
    </w:p>
    <w:p w14:paraId="507AC221" w14:textId="46AACB32" w:rsidR="001F0FE5" w:rsidRPr="001F0FE5" w:rsidRDefault="00EB0845" w:rsidP="00254CE7">
      <w:pPr>
        <w:numPr>
          <w:ilvl w:val="0"/>
          <w:numId w:val="112"/>
        </w:numPr>
        <w:spacing w:after="0" w:line="240" w:lineRule="auto"/>
        <w:jc w:val="both"/>
      </w:pPr>
      <w:r w:rsidRPr="001F0FE5">
        <w:t xml:space="preserve">Frecuencia promedio, </w:t>
      </w:r>
    </w:p>
    <w:p w14:paraId="1076478E" w14:textId="01259FC5" w:rsidR="001F0FE5" w:rsidRPr="001F0FE5" w:rsidRDefault="00EB0845" w:rsidP="00254CE7">
      <w:pPr>
        <w:numPr>
          <w:ilvl w:val="0"/>
          <w:numId w:val="112"/>
        </w:numPr>
        <w:spacing w:after="0" w:line="240" w:lineRule="auto"/>
        <w:jc w:val="both"/>
      </w:pPr>
      <w:r w:rsidRPr="001F0FE5">
        <w:t xml:space="preserve">Volumen promedio, </w:t>
      </w:r>
    </w:p>
    <w:p w14:paraId="24A3C4B7" w14:textId="0BAE24D6" w:rsidR="001F0FE5" w:rsidRPr="001F0FE5" w:rsidRDefault="00EB0845" w:rsidP="00254CE7">
      <w:pPr>
        <w:numPr>
          <w:ilvl w:val="0"/>
          <w:numId w:val="112"/>
        </w:numPr>
        <w:spacing w:after="0" w:line="240" w:lineRule="auto"/>
        <w:jc w:val="both"/>
      </w:pPr>
      <w:r w:rsidRPr="001F0FE5">
        <w:t xml:space="preserve">Desviaciones, </w:t>
      </w:r>
    </w:p>
    <w:p w14:paraId="39BE67D0" w14:textId="395C2A24" w:rsidR="001F0FE5" w:rsidRPr="001F0FE5" w:rsidRDefault="00EB0845" w:rsidP="00254CE7">
      <w:pPr>
        <w:numPr>
          <w:ilvl w:val="0"/>
          <w:numId w:val="112"/>
        </w:numPr>
        <w:spacing w:after="0" w:line="240" w:lineRule="auto"/>
        <w:jc w:val="both"/>
      </w:pPr>
      <w:r w:rsidRPr="001F0FE5">
        <w:t xml:space="preserve">Picos estacionales, </w:t>
      </w:r>
    </w:p>
    <w:p w14:paraId="58A16D67" w14:textId="0D571C1F" w:rsidR="001F0FE5" w:rsidRPr="001F0FE5" w:rsidRDefault="00EB0845" w:rsidP="00254CE7">
      <w:pPr>
        <w:numPr>
          <w:ilvl w:val="0"/>
          <w:numId w:val="112"/>
        </w:numPr>
        <w:spacing w:after="0" w:line="240" w:lineRule="auto"/>
        <w:jc w:val="both"/>
      </w:pPr>
      <w:r w:rsidRPr="001F0FE5">
        <w:t xml:space="preserve">Y comportamiento histórico. </w:t>
      </w:r>
    </w:p>
    <w:p w14:paraId="43EEF643" w14:textId="77777777" w:rsidR="001F0FE5" w:rsidRPr="001F0FE5" w:rsidRDefault="001F0FE5" w:rsidP="001F0FE5">
      <w:pPr>
        <w:spacing w:after="0" w:line="240" w:lineRule="auto"/>
        <w:jc w:val="both"/>
      </w:pPr>
      <w:r w:rsidRPr="001F0FE5">
        <w:t>Con esta información pueden generarse:</w:t>
      </w:r>
    </w:p>
    <w:p w14:paraId="416A4D1E" w14:textId="30F31432" w:rsidR="001F0FE5" w:rsidRPr="001F0FE5" w:rsidRDefault="00EB0845" w:rsidP="00254CE7">
      <w:pPr>
        <w:numPr>
          <w:ilvl w:val="0"/>
          <w:numId w:val="113"/>
        </w:numPr>
        <w:spacing w:after="0" w:line="240" w:lineRule="auto"/>
        <w:jc w:val="both"/>
      </w:pPr>
      <w:r w:rsidRPr="001F0FE5">
        <w:t xml:space="preserve">Alertas automáticas, </w:t>
      </w:r>
    </w:p>
    <w:p w14:paraId="261D5D81" w14:textId="448A81C8" w:rsidR="001F0FE5" w:rsidRPr="001F0FE5" w:rsidRDefault="00EB0845" w:rsidP="00254CE7">
      <w:pPr>
        <w:numPr>
          <w:ilvl w:val="0"/>
          <w:numId w:val="113"/>
        </w:numPr>
        <w:spacing w:after="0" w:line="240" w:lineRule="auto"/>
        <w:jc w:val="both"/>
      </w:pPr>
      <w:r w:rsidRPr="001F0FE5">
        <w:t xml:space="preserve">Sugerencias de reposición, </w:t>
      </w:r>
    </w:p>
    <w:p w14:paraId="3664341A" w14:textId="5BF9EED8" w:rsidR="001F0FE5" w:rsidRDefault="00EB0845" w:rsidP="00254CE7">
      <w:pPr>
        <w:numPr>
          <w:ilvl w:val="0"/>
          <w:numId w:val="113"/>
        </w:numPr>
        <w:spacing w:after="0" w:line="240" w:lineRule="auto"/>
        <w:jc w:val="both"/>
      </w:pPr>
      <w:r w:rsidRPr="001F0FE5">
        <w:t xml:space="preserve">O incluso pedidos automáticos. </w:t>
      </w:r>
    </w:p>
    <w:p w14:paraId="02993268" w14:textId="77777777" w:rsidR="00EB0845" w:rsidRPr="001F0FE5" w:rsidRDefault="00EB0845" w:rsidP="00EB0845">
      <w:pPr>
        <w:spacing w:after="0" w:line="240" w:lineRule="auto"/>
        <w:ind w:left="720"/>
        <w:jc w:val="both"/>
      </w:pPr>
    </w:p>
    <w:p w14:paraId="3D2FAC20" w14:textId="148E9ED5" w:rsidR="001F0FE5" w:rsidRPr="001F0FE5" w:rsidRDefault="00303396" w:rsidP="001F0FE5">
      <w:pPr>
        <w:spacing w:after="0" w:line="240" w:lineRule="auto"/>
        <w:jc w:val="both"/>
        <w:rPr>
          <w:b/>
          <w:bCs/>
        </w:rPr>
      </w:pPr>
      <w:r>
        <w:rPr>
          <w:b/>
          <w:bCs/>
        </w:rPr>
        <w:lastRenderedPageBreak/>
        <w:t xml:space="preserve">3.14 </w:t>
      </w:r>
      <w:r w:rsidR="001F0FE5" w:rsidRPr="001F0FE5">
        <w:rPr>
          <w:b/>
          <w:bCs/>
        </w:rPr>
        <w:t>Programación de pedidos recurrentes</w:t>
      </w:r>
    </w:p>
    <w:p w14:paraId="68EB29EE" w14:textId="77777777" w:rsidR="001F0FE5" w:rsidRPr="001F0FE5" w:rsidRDefault="001F0FE5" w:rsidP="001F0FE5">
      <w:pPr>
        <w:spacing w:after="0" w:line="240" w:lineRule="auto"/>
        <w:jc w:val="both"/>
      </w:pPr>
      <w:r w:rsidRPr="001F0FE5">
        <w:t>En clientes de alto volumen o consumo estable, pueden establecerse:</w:t>
      </w:r>
    </w:p>
    <w:p w14:paraId="20B4754A" w14:textId="1651E017" w:rsidR="001F0FE5" w:rsidRPr="001F0FE5" w:rsidRDefault="00EB0845" w:rsidP="00254CE7">
      <w:pPr>
        <w:numPr>
          <w:ilvl w:val="0"/>
          <w:numId w:val="114"/>
        </w:numPr>
        <w:spacing w:after="0" w:line="240" w:lineRule="auto"/>
        <w:jc w:val="both"/>
      </w:pPr>
      <w:r w:rsidRPr="001F0FE5">
        <w:t xml:space="preserve">Pedidos semanales, </w:t>
      </w:r>
    </w:p>
    <w:p w14:paraId="46046BF4" w14:textId="6E50ACA0" w:rsidR="001F0FE5" w:rsidRPr="001F0FE5" w:rsidRDefault="00EB0845" w:rsidP="00254CE7">
      <w:pPr>
        <w:numPr>
          <w:ilvl w:val="0"/>
          <w:numId w:val="114"/>
        </w:numPr>
        <w:spacing w:after="0" w:line="240" w:lineRule="auto"/>
        <w:jc w:val="both"/>
      </w:pPr>
      <w:r w:rsidRPr="001F0FE5">
        <w:t xml:space="preserve">Quincenales, </w:t>
      </w:r>
    </w:p>
    <w:p w14:paraId="32AE41D7" w14:textId="73DAB2FD" w:rsidR="001F0FE5" w:rsidRPr="001F0FE5" w:rsidRDefault="00EB0845" w:rsidP="00254CE7">
      <w:pPr>
        <w:numPr>
          <w:ilvl w:val="0"/>
          <w:numId w:val="114"/>
        </w:numPr>
        <w:spacing w:after="0" w:line="240" w:lineRule="auto"/>
        <w:jc w:val="both"/>
      </w:pPr>
      <w:r w:rsidRPr="001F0FE5">
        <w:t xml:space="preserve">Mensuales, </w:t>
      </w:r>
    </w:p>
    <w:p w14:paraId="6220928B" w14:textId="43412751" w:rsidR="001F0FE5" w:rsidRPr="001F0FE5" w:rsidRDefault="00EB0845" w:rsidP="00254CE7">
      <w:pPr>
        <w:numPr>
          <w:ilvl w:val="0"/>
          <w:numId w:val="114"/>
        </w:numPr>
        <w:spacing w:after="0" w:line="240" w:lineRule="auto"/>
        <w:jc w:val="both"/>
      </w:pPr>
      <w:r w:rsidRPr="001F0FE5">
        <w:t xml:space="preserve">O contratos de suministro programado. </w:t>
      </w:r>
    </w:p>
    <w:p w14:paraId="16A2DC9A" w14:textId="77777777" w:rsidR="001F0FE5" w:rsidRPr="001F0FE5" w:rsidRDefault="001F0FE5" w:rsidP="001F0FE5">
      <w:pPr>
        <w:spacing w:after="0" w:line="240" w:lineRule="auto"/>
        <w:jc w:val="both"/>
      </w:pPr>
      <w:r w:rsidRPr="001F0FE5">
        <w:t>Esto reduce:</w:t>
      </w:r>
    </w:p>
    <w:p w14:paraId="00F5CE53" w14:textId="2A2724D1" w:rsidR="001F0FE5" w:rsidRPr="001F0FE5" w:rsidRDefault="00EB0845" w:rsidP="00254CE7">
      <w:pPr>
        <w:numPr>
          <w:ilvl w:val="0"/>
          <w:numId w:val="115"/>
        </w:numPr>
        <w:spacing w:after="0" w:line="240" w:lineRule="auto"/>
        <w:jc w:val="both"/>
      </w:pPr>
      <w:r w:rsidRPr="001F0FE5">
        <w:t xml:space="preserve">Urgencias, </w:t>
      </w:r>
    </w:p>
    <w:p w14:paraId="70F8F97A" w14:textId="5F469DA5" w:rsidR="001F0FE5" w:rsidRPr="001F0FE5" w:rsidRDefault="00EB0845" w:rsidP="00254CE7">
      <w:pPr>
        <w:numPr>
          <w:ilvl w:val="0"/>
          <w:numId w:val="115"/>
        </w:numPr>
        <w:spacing w:after="0" w:line="240" w:lineRule="auto"/>
        <w:jc w:val="both"/>
      </w:pPr>
      <w:r w:rsidRPr="001F0FE5">
        <w:t xml:space="preserve">Estrés operativo, </w:t>
      </w:r>
    </w:p>
    <w:p w14:paraId="1A87A76C" w14:textId="22EE68F0" w:rsidR="001F0FE5" w:rsidRPr="001F0FE5" w:rsidRDefault="00EB0845" w:rsidP="00254CE7">
      <w:pPr>
        <w:numPr>
          <w:ilvl w:val="0"/>
          <w:numId w:val="115"/>
        </w:numPr>
        <w:spacing w:after="0" w:line="240" w:lineRule="auto"/>
        <w:jc w:val="both"/>
      </w:pPr>
      <w:r w:rsidRPr="001F0FE5">
        <w:t xml:space="preserve">Costos logísticos, </w:t>
      </w:r>
    </w:p>
    <w:p w14:paraId="612EA10A" w14:textId="3EA882AE" w:rsidR="001F0FE5" w:rsidRPr="001F0FE5" w:rsidRDefault="00EB0845" w:rsidP="00254CE7">
      <w:pPr>
        <w:numPr>
          <w:ilvl w:val="0"/>
          <w:numId w:val="115"/>
        </w:numPr>
        <w:spacing w:after="0" w:line="240" w:lineRule="auto"/>
        <w:jc w:val="both"/>
      </w:pPr>
      <w:r w:rsidRPr="001F0FE5">
        <w:t xml:space="preserve">Y variabilidad productiva. </w:t>
      </w:r>
    </w:p>
    <w:p w14:paraId="54E4EF6C" w14:textId="61AA107F" w:rsidR="001F0FE5" w:rsidRPr="001F0FE5" w:rsidRDefault="001F0FE5" w:rsidP="001F0FE5">
      <w:pPr>
        <w:spacing w:after="0" w:line="240" w:lineRule="auto"/>
        <w:jc w:val="both"/>
      </w:pPr>
    </w:p>
    <w:p w14:paraId="6DC1E690" w14:textId="3D3122EA" w:rsidR="001F0FE5" w:rsidRPr="001F0FE5" w:rsidRDefault="00303396" w:rsidP="001F0FE5">
      <w:pPr>
        <w:spacing w:after="0" w:line="240" w:lineRule="auto"/>
        <w:jc w:val="both"/>
        <w:rPr>
          <w:b/>
          <w:bCs/>
        </w:rPr>
      </w:pPr>
      <w:r>
        <w:rPr>
          <w:b/>
          <w:bCs/>
        </w:rPr>
        <w:t xml:space="preserve">3.15 </w:t>
      </w:r>
      <w:r w:rsidR="001F0FE5" w:rsidRPr="001F0FE5">
        <w:rPr>
          <w:b/>
          <w:bCs/>
        </w:rPr>
        <w:t>Educación comercial del cliente</w:t>
      </w:r>
    </w:p>
    <w:p w14:paraId="42B70478" w14:textId="77777777" w:rsidR="001F0FE5" w:rsidRPr="001F0FE5" w:rsidRDefault="001F0FE5" w:rsidP="001F0FE5">
      <w:pPr>
        <w:spacing w:after="0" w:line="240" w:lineRule="auto"/>
        <w:jc w:val="both"/>
      </w:pPr>
      <w:r w:rsidRPr="001F0FE5">
        <w:t>Muchos clientes simplemente nunca han desarrollado herramientas de planificación.</w:t>
      </w:r>
    </w:p>
    <w:p w14:paraId="023347A3" w14:textId="77777777" w:rsidR="001F0FE5" w:rsidRPr="001F0FE5" w:rsidRDefault="001F0FE5" w:rsidP="001F0FE5">
      <w:pPr>
        <w:spacing w:after="0" w:line="240" w:lineRule="auto"/>
        <w:jc w:val="both"/>
      </w:pPr>
      <w:r w:rsidRPr="001F0FE5">
        <w:t>El vendedor moderno debe actuar también como asesor, ayudando al cliente a:</w:t>
      </w:r>
    </w:p>
    <w:p w14:paraId="044FFC1B" w14:textId="5E2A4DFD" w:rsidR="001F0FE5" w:rsidRPr="001F0FE5" w:rsidRDefault="00EB0845" w:rsidP="00254CE7">
      <w:pPr>
        <w:numPr>
          <w:ilvl w:val="0"/>
          <w:numId w:val="116"/>
        </w:numPr>
        <w:spacing w:after="0" w:line="240" w:lineRule="auto"/>
        <w:jc w:val="both"/>
      </w:pPr>
      <w:r w:rsidRPr="001F0FE5">
        <w:t xml:space="preserve">Entender tiempos de entrega, </w:t>
      </w:r>
    </w:p>
    <w:p w14:paraId="0B873AA8" w14:textId="26F7313F" w:rsidR="001F0FE5" w:rsidRPr="001F0FE5" w:rsidRDefault="00EB0845" w:rsidP="00254CE7">
      <w:pPr>
        <w:numPr>
          <w:ilvl w:val="0"/>
          <w:numId w:val="116"/>
        </w:numPr>
        <w:spacing w:after="0" w:line="240" w:lineRule="auto"/>
        <w:jc w:val="both"/>
      </w:pPr>
      <w:r w:rsidRPr="001F0FE5">
        <w:t xml:space="preserve">Manejar inventarios mínimos, </w:t>
      </w:r>
    </w:p>
    <w:p w14:paraId="5DE1F4E5" w14:textId="63867A06" w:rsidR="001F0FE5" w:rsidRPr="001F0FE5" w:rsidRDefault="00EB0845" w:rsidP="00254CE7">
      <w:pPr>
        <w:numPr>
          <w:ilvl w:val="0"/>
          <w:numId w:val="116"/>
        </w:numPr>
        <w:spacing w:after="0" w:line="240" w:lineRule="auto"/>
        <w:jc w:val="both"/>
      </w:pPr>
      <w:r w:rsidRPr="001F0FE5">
        <w:t xml:space="preserve">Programar compras, </w:t>
      </w:r>
    </w:p>
    <w:p w14:paraId="407CD6C7" w14:textId="6C4B1A74" w:rsidR="001F0FE5" w:rsidRPr="001F0FE5" w:rsidRDefault="00EB0845" w:rsidP="00254CE7">
      <w:pPr>
        <w:numPr>
          <w:ilvl w:val="0"/>
          <w:numId w:val="116"/>
        </w:numPr>
        <w:spacing w:after="0" w:line="240" w:lineRule="auto"/>
        <w:jc w:val="both"/>
      </w:pPr>
      <w:r w:rsidRPr="001F0FE5">
        <w:t xml:space="preserve">Y reducir riesgos operativos. </w:t>
      </w:r>
    </w:p>
    <w:p w14:paraId="10485E39" w14:textId="77777777" w:rsidR="001F0FE5" w:rsidRPr="001F0FE5" w:rsidRDefault="001F0FE5" w:rsidP="001F0FE5">
      <w:pPr>
        <w:spacing w:after="0" w:line="240" w:lineRule="auto"/>
        <w:jc w:val="both"/>
      </w:pPr>
      <w:r w:rsidRPr="001F0FE5">
        <w:t>Mientras más organizado sea el cliente, más eficiente será toda la cadena de suministro.</w:t>
      </w:r>
    </w:p>
    <w:p w14:paraId="43536096" w14:textId="1842B2ED" w:rsidR="001F0FE5" w:rsidRPr="001F0FE5" w:rsidRDefault="001F0FE5" w:rsidP="001F0FE5">
      <w:pPr>
        <w:spacing w:after="0" w:line="240" w:lineRule="auto"/>
        <w:jc w:val="both"/>
      </w:pPr>
    </w:p>
    <w:p w14:paraId="70AD36F3" w14:textId="19A36B71" w:rsidR="001F0FE5" w:rsidRPr="001F0FE5" w:rsidRDefault="00303396" w:rsidP="001F0FE5">
      <w:pPr>
        <w:spacing w:after="0" w:line="240" w:lineRule="auto"/>
        <w:jc w:val="both"/>
        <w:rPr>
          <w:b/>
          <w:bCs/>
        </w:rPr>
      </w:pPr>
      <w:r>
        <w:rPr>
          <w:b/>
          <w:bCs/>
        </w:rPr>
        <w:t xml:space="preserve">3.16 </w:t>
      </w:r>
      <w:r w:rsidR="001F0FE5" w:rsidRPr="001F0FE5">
        <w:rPr>
          <w:b/>
          <w:bCs/>
        </w:rPr>
        <w:t>Integración con Producción y Logística</w:t>
      </w:r>
    </w:p>
    <w:p w14:paraId="40220E06" w14:textId="77777777" w:rsidR="001F0FE5" w:rsidRPr="001F0FE5" w:rsidRDefault="001F0FE5" w:rsidP="001F0FE5">
      <w:pPr>
        <w:spacing w:after="0" w:line="240" w:lineRule="auto"/>
        <w:jc w:val="both"/>
      </w:pPr>
      <w:r w:rsidRPr="001F0FE5">
        <w:t>La ejecución comercial no puede operar desconectada del resto de la empresa.</w:t>
      </w:r>
    </w:p>
    <w:p w14:paraId="7580DEDB" w14:textId="77777777" w:rsidR="001F0FE5" w:rsidRPr="001F0FE5" w:rsidRDefault="001F0FE5" w:rsidP="001F0FE5">
      <w:pPr>
        <w:spacing w:after="0" w:line="240" w:lineRule="auto"/>
        <w:jc w:val="both"/>
      </w:pPr>
      <w:r w:rsidRPr="001F0FE5">
        <w:t>Ventas debe mantener comunicación continua con:</w:t>
      </w:r>
    </w:p>
    <w:p w14:paraId="6BF2803A" w14:textId="4010A29A" w:rsidR="001F0FE5" w:rsidRPr="001F0FE5" w:rsidRDefault="00EB0845" w:rsidP="00254CE7">
      <w:pPr>
        <w:numPr>
          <w:ilvl w:val="0"/>
          <w:numId w:val="117"/>
        </w:numPr>
        <w:spacing w:after="0" w:line="240" w:lineRule="auto"/>
        <w:jc w:val="both"/>
      </w:pPr>
      <w:r w:rsidRPr="001F0FE5">
        <w:t xml:space="preserve">Planificación, </w:t>
      </w:r>
    </w:p>
    <w:p w14:paraId="512E16E6" w14:textId="40682C2C" w:rsidR="001F0FE5" w:rsidRPr="001F0FE5" w:rsidRDefault="00EB0845" w:rsidP="00254CE7">
      <w:pPr>
        <w:numPr>
          <w:ilvl w:val="0"/>
          <w:numId w:val="117"/>
        </w:numPr>
        <w:spacing w:after="0" w:line="240" w:lineRule="auto"/>
        <w:jc w:val="both"/>
      </w:pPr>
      <w:r w:rsidRPr="001F0FE5">
        <w:t xml:space="preserve">Producción, </w:t>
      </w:r>
    </w:p>
    <w:p w14:paraId="703149B2" w14:textId="22D8C2DC" w:rsidR="001F0FE5" w:rsidRPr="001F0FE5" w:rsidRDefault="00EB0845" w:rsidP="00254CE7">
      <w:pPr>
        <w:numPr>
          <w:ilvl w:val="0"/>
          <w:numId w:val="117"/>
        </w:numPr>
        <w:spacing w:after="0" w:line="240" w:lineRule="auto"/>
        <w:jc w:val="both"/>
      </w:pPr>
      <w:r w:rsidRPr="001F0FE5">
        <w:t xml:space="preserve">Compras, </w:t>
      </w:r>
    </w:p>
    <w:p w14:paraId="2DE53132" w14:textId="670BE2DC" w:rsidR="001F0FE5" w:rsidRPr="001F0FE5" w:rsidRDefault="00EB0845" w:rsidP="00254CE7">
      <w:pPr>
        <w:numPr>
          <w:ilvl w:val="0"/>
          <w:numId w:val="117"/>
        </w:numPr>
        <w:spacing w:after="0" w:line="240" w:lineRule="auto"/>
        <w:jc w:val="both"/>
      </w:pPr>
      <w:r w:rsidRPr="001F0FE5">
        <w:t xml:space="preserve">Almacenes, </w:t>
      </w:r>
    </w:p>
    <w:p w14:paraId="4C9D04A2" w14:textId="14486669" w:rsidR="001F0FE5" w:rsidRPr="001F0FE5" w:rsidRDefault="00EB0845" w:rsidP="00254CE7">
      <w:pPr>
        <w:numPr>
          <w:ilvl w:val="0"/>
          <w:numId w:val="117"/>
        </w:numPr>
        <w:spacing w:after="0" w:line="240" w:lineRule="auto"/>
        <w:jc w:val="both"/>
      </w:pPr>
      <w:r w:rsidRPr="001F0FE5">
        <w:t xml:space="preserve">Despacho, </w:t>
      </w:r>
    </w:p>
    <w:p w14:paraId="3EC7A0E7" w14:textId="2974B347" w:rsidR="001F0FE5" w:rsidRPr="001F0FE5" w:rsidRDefault="00EB0845" w:rsidP="00254CE7">
      <w:pPr>
        <w:numPr>
          <w:ilvl w:val="0"/>
          <w:numId w:val="117"/>
        </w:numPr>
        <w:spacing w:after="0" w:line="240" w:lineRule="auto"/>
        <w:jc w:val="both"/>
      </w:pPr>
      <w:r w:rsidRPr="001F0FE5">
        <w:t xml:space="preserve">Y crédito y cobros. </w:t>
      </w:r>
    </w:p>
    <w:p w14:paraId="0B74A6E5" w14:textId="77777777" w:rsidR="001F0FE5" w:rsidRPr="001F0FE5" w:rsidRDefault="001F0FE5" w:rsidP="001F0FE5">
      <w:pPr>
        <w:spacing w:after="0" w:line="240" w:lineRule="auto"/>
        <w:jc w:val="both"/>
      </w:pPr>
      <w:r w:rsidRPr="001F0FE5">
        <w:t>Esto permite:</w:t>
      </w:r>
    </w:p>
    <w:p w14:paraId="15336507" w14:textId="2DBBB24A" w:rsidR="001F0FE5" w:rsidRPr="001F0FE5" w:rsidRDefault="00EB0845" w:rsidP="00254CE7">
      <w:pPr>
        <w:numPr>
          <w:ilvl w:val="0"/>
          <w:numId w:val="118"/>
        </w:numPr>
        <w:spacing w:after="0" w:line="240" w:lineRule="auto"/>
        <w:jc w:val="both"/>
      </w:pPr>
      <w:r w:rsidRPr="001F0FE5">
        <w:t xml:space="preserve">Ajustar prioridades, </w:t>
      </w:r>
    </w:p>
    <w:p w14:paraId="6FB77C1B" w14:textId="4594A74C" w:rsidR="001F0FE5" w:rsidRPr="001F0FE5" w:rsidRDefault="00EB0845" w:rsidP="00254CE7">
      <w:pPr>
        <w:numPr>
          <w:ilvl w:val="0"/>
          <w:numId w:val="118"/>
        </w:numPr>
        <w:spacing w:after="0" w:line="240" w:lineRule="auto"/>
        <w:jc w:val="both"/>
      </w:pPr>
      <w:r w:rsidRPr="001F0FE5">
        <w:t xml:space="preserve">Redistribuir cargas, </w:t>
      </w:r>
    </w:p>
    <w:p w14:paraId="6D210B58" w14:textId="074406B6" w:rsidR="001F0FE5" w:rsidRPr="001F0FE5" w:rsidRDefault="00EB0845" w:rsidP="00254CE7">
      <w:pPr>
        <w:numPr>
          <w:ilvl w:val="0"/>
          <w:numId w:val="118"/>
        </w:numPr>
        <w:spacing w:after="0" w:line="240" w:lineRule="auto"/>
        <w:jc w:val="both"/>
      </w:pPr>
      <w:r w:rsidRPr="001F0FE5">
        <w:t xml:space="preserve">Manejar restricciones, </w:t>
      </w:r>
    </w:p>
    <w:p w14:paraId="27BD32C5" w14:textId="4CFA54F6" w:rsidR="001F0FE5" w:rsidRPr="001F0FE5" w:rsidRDefault="00EB0845" w:rsidP="00254CE7">
      <w:pPr>
        <w:numPr>
          <w:ilvl w:val="0"/>
          <w:numId w:val="118"/>
        </w:numPr>
        <w:spacing w:after="0" w:line="240" w:lineRule="auto"/>
        <w:jc w:val="both"/>
      </w:pPr>
      <w:r w:rsidRPr="001F0FE5">
        <w:t xml:space="preserve">Y evitar promesas incumplibles al cliente. </w:t>
      </w:r>
    </w:p>
    <w:p w14:paraId="20517687" w14:textId="77777777" w:rsidR="001F0FE5" w:rsidRPr="001F0FE5" w:rsidRDefault="001F0FE5" w:rsidP="001F0FE5">
      <w:pPr>
        <w:spacing w:after="0" w:line="240" w:lineRule="auto"/>
        <w:jc w:val="both"/>
      </w:pPr>
      <w:r w:rsidRPr="001F0FE5">
        <w:t>Uno de los errores más destructivos en ventas es comprometer fechas o cantidades sin validar capacidad operativa real.</w:t>
      </w:r>
    </w:p>
    <w:p w14:paraId="703CCD0A" w14:textId="3A9A41A7" w:rsidR="001F0FE5" w:rsidRPr="001F0FE5" w:rsidRDefault="001F0FE5" w:rsidP="001F0FE5">
      <w:pPr>
        <w:spacing w:after="0" w:line="240" w:lineRule="auto"/>
        <w:jc w:val="both"/>
      </w:pPr>
    </w:p>
    <w:p w14:paraId="6792FB15" w14:textId="25F864E8" w:rsidR="001F0FE5" w:rsidRPr="001F0FE5" w:rsidRDefault="00303396" w:rsidP="001F0FE5">
      <w:pPr>
        <w:spacing w:after="0" w:line="240" w:lineRule="auto"/>
        <w:jc w:val="both"/>
        <w:rPr>
          <w:b/>
          <w:bCs/>
        </w:rPr>
      </w:pPr>
      <w:r>
        <w:rPr>
          <w:b/>
          <w:bCs/>
        </w:rPr>
        <w:t xml:space="preserve">3.17 </w:t>
      </w:r>
      <w:r w:rsidR="001F0FE5" w:rsidRPr="001F0FE5">
        <w:rPr>
          <w:b/>
          <w:bCs/>
        </w:rPr>
        <w:t>Uso de Tecnología en la Ejecución Comercial</w:t>
      </w:r>
    </w:p>
    <w:p w14:paraId="24ABC7D8" w14:textId="36120BAD" w:rsidR="00EB0845" w:rsidRDefault="001F0FE5" w:rsidP="00EB0845">
      <w:pPr>
        <w:spacing w:after="0" w:line="240" w:lineRule="auto"/>
        <w:jc w:val="both"/>
      </w:pPr>
      <w:r w:rsidRPr="001F0FE5">
        <w:t>La tecnología moderna permite transformar radicalmente la productividad comercial mediante:</w:t>
      </w:r>
    </w:p>
    <w:p w14:paraId="6BDD337C" w14:textId="7434B25E" w:rsidR="001F0FE5" w:rsidRPr="001F0FE5" w:rsidRDefault="00EB0845" w:rsidP="00254CE7">
      <w:pPr>
        <w:numPr>
          <w:ilvl w:val="0"/>
          <w:numId w:val="119"/>
        </w:numPr>
        <w:spacing w:after="0" w:line="240" w:lineRule="auto"/>
        <w:jc w:val="both"/>
      </w:pPr>
      <w:r>
        <w:t>CRM</w:t>
      </w:r>
    </w:p>
    <w:p w14:paraId="200D17C1" w14:textId="393951DA" w:rsidR="001F0FE5" w:rsidRPr="001F0FE5" w:rsidRDefault="00EB0845" w:rsidP="00254CE7">
      <w:pPr>
        <w:numPr>
          <w:ilvl w:val="0"/>
          <w:numId w:val="119"/>
        </w:numPr>
        <w:spacing w:after="0" w:line="240" w:lineRule="auto"/>
        <w:jc w:val="both"/>
      </w:pPr>
      <w:r w:rsidRPr="001F0FE5">
        <w:t xml:space="preserve">Aplicaciones móviles, </w:t>
      </w:r>
    </w:p>
    <w:p w14:paraId="31551CC2" w14:textId="690C417C" w:rsidR="001F0FE5" w:rsidRPr="001F0FE5" w:rsidRDefault="00EB0845" w:rsidP="00254CE7">
      <w:pPr>
        <w:numPr>
          <w:ilvl w:val="0"/>
          <w:numId w:val="119"/>
        </w:numPr>
        <w:spacing w:after="0" w:line="240" w:lineRule="auto"/>
        <w:jc w:val="both"/>
      </w:pPr>
      <w:r w:rsidRPr="001F0FE5">
        <w:t xml:space="preserve">Geolocalización, </w:t>
      </w:r>
    </w:p>
    <w:p w14:paraId="293D098E" w14:textId="27E29A1C" w:rsidR="001F0FE5" w:rsidRPr="001F0FE5" w:rsidRDefault="00EB0845" w:rsidP="00254CE7">
      <w:pPr>
        <w:numPr>
          <w:ilvl w:val="0"/>
          <w:numId w:val="119"/>
        </w:numPr>
        <w:spacing w:after="0" w:line="240" w:lineRule="auto"/>
        <w:jc w:val="both"/>
      </w:pPr>
      <w:r w:rsidRPr="001F0FE5">
        <w:t xml:space="preserve">Dashboards, </w:t>
      </w:r>
    </w:p>
    <w:p w14:paraId="25A46694" w14:textId="77FA4969" w:rsidR="001F0FE5" w:rsidRPr="001F0FE5" w:rsidRDefault="00EB0845" w:rsidP="00254CE7">
      <w:pPr>
        <w:numPr>
          <w:ilvl w:val="0"/>
          <w:numId w:val="119"/>
        </w:numPr>
        <w:spacing w:after="0" w:line="240" w:lineRule="auto"/>
        <w:jc w:val="both"/>
      </w:pPr>
      <w:r w:rsidRPr="001F0FE5">
        <w:t xml:space="preserve">Inteligencia artificial, </w:t>
      </w:r>
    </w:p>
    <w:p w14:paraId="2EFFF503" w14:textId="27AD499B" w:rsidR="001F0FE5" w:rsidRPr="001F0FE5" w:rsidRDefault="00EB0845" w:rsidP="00254CE7">
      <w:pPr>
        <w:numPr>
          <w:ilvl w:val="0"/>
          <w:numId w:val="119"/>
        </w:numPr>
        <w:spacing w:after="0" w:line="240" w:lineRule="auto"/>
        <w:jc w:val="both"/>
      </w:pPr>
      <w:r w:rsidRPr="001F0FE5">
        <w:t xml:space="preserve">Forecast de demanda, </w:t>
      </w:r>
    </w:p>
    <w:p w14:paraId="2C67453D" w14:textId="5B9560F4" w:rsidR="001F0FE5" w:rsidRPr="001F0FE5" w:rsidRDefault="00EB0845" w:rsidP="00254CE7">
      <w:pPr>
        <w:numPr>
          <w:ilvl w:val="0"/>
          <w:numId w:val="119"/>
        </w:numPr>
        <w:spacing w:after="0" w:line="240" w:lineRule="auto"/>
        <w:jc w:val="both"/>
      </w:pPr>
      <w:r w:rsidRPr="001F0FE5">
        <w:t xml:space="preserve">Rutas inteligentes, </w:t>
      </w:r>
    </w:p>
    <w:p w14:paraId="10D80423" w14:textId="257AD9E1" w:rsidR="001F0FE5" w:rsidRPr="001F0FE5" w:rsidRDefault="00EB0845" w:rsidP="00254CE7">
      <w:pPr>
        <w:numPr>
          <w:ilvl w:val="0"/>
          <w:numId w:val="119"/>
        </w:numPr>
        <w:spacing w:after="0" w:line="240" w:lineRule="auto"/>
        <w:jc w:val="both"/>
      </w:pPr>
      <w:r w:rsidRPr="001F0FE5">
        <w:t xml:space="preserve">Captura digital de pedidos, </w:t>
      </w:r>
    </w:p>
    <w:p w14:paraId="4A23776C" w14:textId="6796D777" w:rsidR="001F0FE5" w:rsidRPr="001F0FE5" w:rsidRDefault="00EB0845" w:rsidP="00254CE7">
      <w:pPr>
        <w:numPr>
          <w:ilvl w:val="0"/>
          <w:numId w:val="119"/>
        </w:numPr>
        <w:spacing w:after="0" w:line="240" w:lineRule="auto"/>
        <w:jc w:val="both"/>
      </w:pPr>
      <w:r w:rsidRPr="001F0FE5">
        <w:t xml:space="preserve">Y automatización de seguimiento. </w:t>
      </w:r>
    </w:p>
    <w:p w14:paraId="0E988C72" w14:textId="14300469" w:rsidR="00303396" w:rsidRPr="00206041" w:rsidRDefault="001F0FE5" w:rsidP="00303396">
      <w:pPr>
        <w:spacing w:after="0" w:line="240" w:lineRule="auto"/>
        <w:jc w:val="both"/>
      </w:pPr>
      <w:r w:rsidRPr="001F0FE5">
        <w:t>El objetivo final es convertir al equipo comercial en una fuerza altamente organizada, orientada por datos y enfocada no solamente en vender más, sino en vender de forma rentable, sostenible y alineada con la estrategia operacional de la empresa.</w:t>
      </w:r>
    </w:p>
    <w:p w14:paraId="219F0E12" w14:textId="14BB4046" w:rsidR="00EB0845" w:rsidRPr="00303396" w:rsidRDefault="00303396" w:rsidP="00303396">
      <w:pPr>
        <w:spacing w:after="0" w:line="240" w:lineRule="auto"/>
        <w:jc w:val="both"/>
        <w:rPr>
          <w:b/>
          <w:bCs/>
        </w:rPr>
      </w:pPr>
      <w:r>
        <w:rPr>
          <w:b/>
          <w:bCs/>
        </w:rPr>
        <w:lastRenderedPageBreak/>
        <w:t>3.</w:t>
      </w:r>
      <w:r w:rsidRPr="00303396">
        <w:rPr>
          <w:b/>
          <w:bCs/>
        </w:rPr>
        <w:t xml:space="preserve">18 </w:t>
      </w:r>
      <w:r>
        <w:rPr>
          <w:b/>
          <w:bCs/>
        </w:rPr>
        <w:t>Captura</w:t>
      </w:r>
      <w:r w:rsidR="00884C67" w:rsidRPr="00303396">
        <w:rPr>
          <w:b/>
          <w:bCs/>
        </w:rPr>
        <w:t xml:space="preserve"> de Pedidos </w:t>
      </w:r>
    </w:p>
    <w:p w14:paraId="4D70659B" w14:textId="77777777" w:rsidR="00EB0845" w:rsidRPr="00EB0845" w:rsidRDefault="00EB0845" w:rsidP="00EB0845">
      <w:pPr>
        <w:spacing w:after="0" w:line="240" w:lineRule="auto"/>
        <w:jc w:val="both"/>
      </w:pPr>
      <w:r w:rsidRPr="00EB0845">
        <w:t>El levantamiento de pedidos es una de las actividades más críticas dentro del proceso comercial, ya que conecta directamente al cliente con:</w:t>
      </w:r>
    </w:p>
    <w:p w14:paraId="6BF6CD76" w14:textId="13DF1F4A" w:rsidR="00EB0845" w:rsidRPr="00EB0845" w:rsidRDefault="00EB0845" w:rsidP="00254CE7">
      <w:pPr>
        <w:numPr>
          <w:ilvl w:val="0"/>
          <w:numId w:val="108"/>
        </w:numPr>
        <w:spacing w:after="0" w:line="240" w:lineRule="auto"/>
        <w:jc w:val="both"/>
      </w:pPr>
      <w:r w:rsidRPr="00EB0845">
        <w:t xml:space="preserve">Producción, </w:t>
      </w:r>
    </w:p>
    <w:p w14:paraId="7635261E" w14:textId="718DBFEB" w:rsidR="00EB0845" w:rsidRPr="00EB0845" w:rsidRDefault="00EB0845" w:rsidP="00254CE7">
      <w:pPr>
        <w:numPr>
          <w:ilvl w:val="0"/>
          <w:numId w:val="108"/>
        </w:numPr>
        <w:spacing w:after="0" w:line="240" w:lineRule="auto"/>
        <w:jc w:val="both"/>
      </w:pPr>
      <w:r w:rsidRPr="00EB0845">
        <w:t xml:space="preserve">Abastecimiento, </w:t>
      </w:r>
    </w:p>
    <w:p w14:paraId="70044FA5" w14:textId="6EB7FDD8" w:rsidR="00EB0845" w:rsidRPr="00EB0845" w:rsidRDefault="00EB0845" w:rsidP="00254CE7">
      <w:pPr>
        <w:numPr>
          <w:ilvl w:val="0"/>
          <w:numId w:val="108"/>
        </w:numPr>
        <w:spacing w:after="0" w:line="240" w:lineRule="auto"/>
        <w:jc w:val="both"/>
      </w:pPr>
      <w:r w:rsidRPr="00EB0845">
        <w:t xml:space="preserve">Inventario, </w:t>
      </w:r>
    </w:p>
    <w:p w14:paraId="70706BCB" w14:textId="39AFB307" w:rsidR="00EB0845" w:rsidRPr="00EB0845" w:rsidRDefault="00EB0845" w:rsidP="00254CE7">
      <w:pPr>
        <w:numPr>
          <w:ilvl w:val="0"/>
          <w:numId w:val="108"/>
        </w:numPr>
        <w:spacing w:after="0" w:line="240" w:lineRule="auto"/>
        <w:jc w:val="both"/>
      </w:pPr>
      <w:r w:rsidRPr="00EB0845">
        <w:t xml:space="preserve">Logística, </w:t>
      </w:r>
    </w:p>
    <w:p w14:paraId="23E43885" w14:textId="0E583AEC" w:rsidR="00EB0845" w:rsidRPr="00EB0845" w:rsidRDefault="00EB0845" w:rsidP="00254CE7">
      <w:pPr>
        <w:numPr>
          <w:ilvl w:val="0"/>
          <w:numId w:val="108"/>
        </w:numPr>
        <w:spacing w:after="0" w:line="240" w:lineRule="auto"/>
        <w:jc w:val="both"/>
      </w:pPr>
      <w:r w:rsidRPr="00EB0845">
        <w:t xml:space="preserve">Y finanzas. </w:t>
      </w:r>
    </w:p>
    <w:p w14:paraId="420EEB6F" w14:textId="0A9526E4" w:rsidR="00EB0845" w:rsidRPr="00EB0845" w:rsidRDefault="00EB0845" w:rsidP="00EB0845">
      <w:pPr>
        <w:spacing w:after="0" w:line="240" w:lineRule="auto"/>
        <w:jc w:val="both"/>
      </w:pPr>
      <w:r w:rsidRPr="00EB0845">
        <w:t>Un mal levantamiento de pedidos puede destruir completamente la eficiencia operativa de una empresa.</w:t>
      </w:r>
      <w:r w:rsidR="00884C67">
        <w:t xml:space="preserve"> </w:t>
      </w:r>
      <w:r w:rsidRPr="00EB0845">
        <w:t>En organizaciones maduras, el levantamiento de pedidos no debe limitarse a “anotar lo que el cliente pide”. Debe incluir:</w:t>
      </w:r>
    </w:p>
    <w:p w14:paraId="516AE25B" w14:textId="608AC4D9" w:rsidR="00EB0845" w:rsidRPr="00EB0845" w:rsidRDefault="00EB0845" w:rsidP="00254CE7">
      <w:pPr>
        <w:numPr>
          <w:ilvl w:val="0"/>
          <w:numId w:val="109"/>
        </w:numPr>
        <w:spacing w:after="0" w:line="240" w:lineRule="auto"/>
        <w:jc w:val="both"/>
      </w:pPr>
      <w:r w:rsidRPr="00EB0845">
        <w:t xml:space="preserve">Validación de consumo, </w:t>
      </w:r>
    </w:p>
    <w:p w14:paraId="0C7A9F85" w14:textId="326BA017" w:rsidR="00EB0845" w:rsidRPr="00EB0845" w:rsidRDefault="00EB0845" w:rsidP="00254CE7">
      <w:pPr>
        <w:numPr>
          <w:ilvl w:val="0"/>
          <w:numId w:val="109"/>
        </w:numPr>
        <w:spacing w:after="0" w:line="240" w:lineRule="auto"/>
        <w:jc w:val="both"/>
      </w:pPr>
      <w:r w:rsidRPr="00EB0845">
        <w:t xml:space="preserve">Análisis de inventarios del cliente, </w:t>
      </w:r>
    </w:p>
    <w:p w14:paraId="5746585A" w14:textId="42B57C34" w:rsidR="00EB0845" w:rsidRPr="00EB0845" w:rsidRDefault="00EB0845" w:rsidP="00254CE7">
      <w:pPr>
        <w:numPr>
          <w:ilvl w:val="0"/>
          <w:numId w:val="109"/>
        </w:numPr>
        <w:spacing w:after="0" w:line="240" w:lineRule="auto"/>
        <w:jc w:val="both"/>
      </w:pPr>
      <w:r w:rsidRPr="00EB0845">
        <w:t xml:space="preserve">Patrones históricos, </w:t>
      </w:r>
    </w:p>
    <w:p w14:paraId="40B866E3" w14:textId="63FC3CBD" w:rsidR="00EB0845" w:rsidRPr="00EB0845" w:rsidRDefault="00EB0845" w:rsidP="00254CE7">
      <w:pPr>
        <w:numPr>
          <w:ilvl w:val="0"/>
          <w:numId w:val="109"/>
        </w:numPr>
        <w:spacing w:after="0" w:line="240" w:lineRule="auto"/>
        <w:jc w:val="both"/>
      </w:pPr>
      <w:r w:rsidRPr="00EB0845">
        <w:t xml:space="preserve">Proyecciones, </w:t>
      </w:r>
    </w:p>
    <w:p w14:paraId="7D4FE568" w14:textId="1880184A" w:rsidR="00EB0845" w:rsidRPr="00EB0845" w:rsidRDefault="00EB0845" w:rsidP="00254CE7">
      <w:pPr>
        <w:numPr>
          <w:ilvl w:val="0"/>
          <w:numId w:val="109"/>
        </w:numPr>
        <w:spacing w:after="0" w:line="240" w:lineRule="auto"/>
        <w:jc w:val="both"/>
      </w:pPr>
      <w:r w:rsidRPr="00EB0845">
        <w:t xml:space="preserve">Estacionalidad, </w:t>
      </w:r>
    </w:p>
    <w:p w14:paraId="7D20C9E7" w14:textId="3092DA45" w:rsidR="00EB0845" w:rsidRDefault="00EB0845" w:rsidP="00254CE7">
      <w:pPr>
        <w:numPr>
          <w:ilvl w:val="0"/>
          <w:numId w:val="109"/>
        </w:numPr>
        <w:spacing w:after="0" w:line="240" w:lineRule="auto"/>
        <w:jc w:val="both"/>
      </w:pPr>
      <w:r w:rsidRPr="00EB0845">
        <w:t xml:space="preserve">Y comportamiento operativo del negocio del cliente. </w:t>
      </w:r>
    </w:p>
    <w:p w14:paraId="639C4C8F" w14:textId="1701A7D0" w:rsidR="00884C67" w:rsidRPr="00884C67" w:rsidRDefault="00884C67" w:rsidP="00884C67">
      <w:pPr>
        <w:spacing w:after="0" w:line="240" w:lineRule="auto"/>
        <w:jc w:val="both"/>
      </w:pPr>
      <w:r w:rsidRPr="00884C67">
        <w:t>Es precisamente en este momento donde la organización debe validar simultáneamente:</w:t>
      </w:r>
    </w:p>
    <w:p w14:paraId="7E32050E" w14:textId="5E0B9AAD" w:rsidR="00884C67" w:rsidRPr="00884C67" w:rsidRDefault="00884C67" w:rsidP="00254CE7">
      <w:pPr>
        <w:numPr>
          <w:ilvl w:val="0"/>
          <w:numId w:val="120"/>
        </w:numPr>
        <w:spacing w:after="0" w:line="240" w:lineRule="auto"/>
        <w:jc w:val="both"/>
      </w:pPr>
      <w:r w:rsidRPr="00884C67">
        <w:t xml:space="preserve">Disponibilidad comercial, </w:t>
      </w:r>
    </w:p>
    <w:p w14:paraId="5FF8D4A2" w14:textId="0812E23E" w:rsidR="00884C67" w:rsidRPr="00884C67" w:rsidRDefault="00884C67" w:rsidP="00254CE7">
      <w:pPr>
        <w:numPr>
          <w:ilvl w:val="0"/>
          <w:numId w:val="120"/>
        </w:numPr>
        <w:spacing w:after="0" w:line="240" w:lineRule="auto"/>
        <w:jc w:val="both"/>
      </w:pPr>
      <w:r w:rsidRPr="00884C67">
        <w:t xml:space="preserve">Capacidad operativa, </w:t>
      </w:r>
    </w:p>
    <w:p w14:paraId="68023014" w14:textId="1AA81278" w:rsidR="00884C67" w:rsidRPr="00884C67" w:rsidRDefault="00884C67" w:rsidP="00254CE7">
      <w:pPr>
        <w:numPr>
          <w:ilvl w:val="0"/>
          <w:numId w:val="120"/>
        </w:numPr>
        <w:spacing w:after="0" w:line="240" w:lineRule="auto"/>
        <w:jc w:val="both"/>
      </w:pPr>
      <w:r w:rsidRPr="00884C67">
        <w:t xml:space="preserve">Condiciones financieras, </w:t>
      </w:r>
    </w:p>
    <w:p w14:paraId="36FB5851" w14:textId="761E65CF" w:rsidR="00884C67" w:rsidRPr="00884C67" w:rsidRDefault="00884C67" w:rsidP="00254CE7">
      <w:pPr>
        <w:numPr>
          <w:ilvl w:val="0"/>
          <w:numId w:val="120"/>
        </w:numPr>
        <w:spacing w:after="0" w:line="240" w:lineRule="auto"/>
        <w:jc w:val="both"/>
      </w:pPr>
      <w:r w:rsidRPr="00884C67">
        <w:t xml:space="preserve">Y viabilidad de servicio. </w:t>
      </w:r>
    </w:p>
    <w:p w14:paraId="6377E83A" w14:textId="77777777" w:rsidR="00884C67" w:rsidRPr="00884C67" w:rsidRDefault="00884C67" w:rsidP="00884C67">
      <w:pPr>
        <w:spacing w:after="0" w:line="240" w:lineRule="auto"/>
        <w:jc w:val="both"/>
      </w:pPr>
      <w:r w:rsidRPr="00884C67">
        <w:t>Un proceso de toma de pedidos mal estructurado genera desorden en toda la cadena de suministro, provocando:</w:t>
      </w:r>
    </w:p>
    <w:p w14:paraId="0A14D9E2" w14:textId="0B8E6772" w:rsidR="00884C67" w:rsidRPr="00884C67" w:rsidRDefault="00884C67" w:rsidP="00254CE7">
      <w:pPr>
        <w:numPr>
          <w:ilvl w:val="0"/>
          <w:numId w:val="121"/>
        </w:numPr>
        <w:spacing w:after="0" w:line="240" w:lineRule="auto"/>
        <w:jc w:val="both"/>
      </w:pPr>
      <w:r w:rsidRPr="00884C67">
        <w:t xml:space="preserve">Sobrecarga de producción, </w:t>
      </w:r>
    </w:p>
    <w:p w14:paraId="5CF75A4A" w14:textId="6ECCA086" w:rsidR="00884C67" w:rsidRPr="00884C67" w:rsidRDefault="00884C67" w:rsidP="00254CE7">
      <w:pPr>
        <w:numPr>
          <w:ilvl w:val="0"/>
          <w:numId w:val="121"/>
        </w:numPr>
        <w:spacing w:after="0" w:line="240" w:lineRule="auto"/>
        <w:jc w:val="both"/>
      </w:pPr>
      <w:r w:rsidRPr="00884C67">
        <w:t xml:space="preserve">Uso ineficiente de capacidad, </w:t>
      </w:r>
    </w:p>
    <w:p w14:paraId="184FA2A6" w14:textId="4D3173A9" w:rsidR="00884C67" w:rsidRPr="00884C67" w:rsidRDefault="00884C67" w:rsidP="00254CE7">
      <w:pPr>
        <w:numPr>
          <w:ilvl w:val="0"/>
          <w:numId w:val="121"/>
        </w:numPr>
        <w:spacing w:after="0" w:line="240" w:lineRule="auto"/>
        <w:jc w:val="both"/>
      </w:pPr>
      <w:r w:rsidRPr="00884C67">
        <w:t xml:space="preserve">Reprogramaciones, </w:t>
      </w:r>
    </w:p>
    <w:p w14:paraId="421F8502" w14:textId="10C92C07" w:rsidR="00884C67" w:rsidRPr="00884C67" w:rsidRDefault="00884C67" w:rsidP="00254CE7">
      <w:pPr>
        <w:numPr>
          <w:ilvl w:val="0"/>
          <w:numId w:val="121"/>
        </w:numPr>
        <w:spacing w:after="0" w:line="240" w:lineRule="auto"/>
        <w:jc w:val="both"/>
      </w:pPr>
      <w:r w:rsidRPr="00884C67">
        <w:t xml:space="preserve">Conflictos internos, </w:t>
      </w:r>
    </w:p>
    <w:p w14:paraId="4E3E7B3D" w14:textId="02494E7E" w:rsidR="00884C67" w:rsidRPr="00884C67" w:rsidRDefault="00884C67" w:rsidP="00254CE7">
      <w:pPr>
        <w:numPr>
          <w:ilvl w:val="0"/>
          <w:numId w:val="121"/>
        </w:numPr>
        <w:spacing w:after="0" w:line="240" w:lineRule="auto"/>
        <w:jc w:val="both"/>
      </w:pPr>
      <w:r w:rsidRPr="00884C67">
        <w:t xml:space="preserve">Retrasos de entrega, </w:t>
      </w:r>
    </w:p>
    <w:p w14:paraId="4E0AA103" w14:textId="3F1A2739" w:rsidR="00884C67" w:rsidRPr="00884C67" w:rsidRDefault="00884C67" w:rsidP="00254CE7">
      <w:pPr>
        <w:numPr>
          <w:ilvl w:val="0"/>
          <w:numId w:val="121"/>
        </w:numPr>
        <w:spacing w:after="0" w:line="240" w:lineRule="auto"/>
        <w:jc w:val="both"/>
      </w:pPr>
      <w:r w:rsidRPr="00884C67">
        <w:t xml:space="preserve">Y riesgos financieros innecesarios. </w:t>
      </w:r>
    </w:p>
    <w:p w14:paraId="08CFBF5E" w14:textId="77777777" w:rsidR="00884C67" w:rsidRPr="00884C67" w:rsidRDefault="00884C67" w:rsidP="00884C67">
      <w:pPr>
        <w:spacing w:after="0" w:line="240" w:lineRule="auto"/>
        <w:jc w:val="both"/>
      </w:pPr>
      <w:r w:rsidRPr="00884C67">
        <w:t>Por esta razón, las organizaciones modernas buscan digitalizar completamente el proceso de captura de pedidos y convertirlo en el principal punto de control de la operación comercial.</w:t>
      </w:r>
    </w:p>
    <w:p w14:paraId="24ED335F" w14:textId="695F7F96" w:rsidR="00884C67" w:rsidRPr="00884C67" w:rsidRDefault="00884C67" w:rsidP="00884C67">
      <w:pPr>
        <w:spacing w:after="0" w:line="240" w:lineRule="auto"/>
        <w:jc w:val="both"/>
      </w:pPr>
    </w:p>
    <w:p w14:paraId="3AD87C28" w14:textId="150159EC" w:rsidR="00884C67" w:rsidRPr="00884C67" w:rsidRDefault="00303396" w:rsidP="00884C67">
      <w:pPr>
        <w:spacing w:after="0" w:line="240" w:lineRule="auto"/>
        <w:jc w:val="both"/>
        <w:rPr>
          <w:b/>
          <w:bCs/>
        </w:rPr>
      </w:pPr>
      <w:r>
        <w:rPr>
          <w:b/>
          <w:bCs/>
        </w:rPr>
        <w:t xml:space="preserve">3.19 </w:t>
      </w:r>
      <w:r w:rsidR="00884C67" w:rsidRPr="00884C67">
        <w:rPr>
          <w:b/>
          <w:bCs/>
        </w:rPr>
        <w:t>Captura Digital de Pedidos en Tiempo Real</w:t>
      </w:r>
    </w:p>
    <w:p w14:paraId="1E1FF0A9" w14:textId="77777777" w:rsidR="00884C67" w:rsidRPr="00884C67" w:rsidRDefault="00884C67" w:rsidP="00884C67">
      <w:pPr>
        <w:spacing w:after="0" w:line="240" w:lineRule="auto"/>
        <w:jc w:val="both"/>
      </w:pPr>
      <w:r w:rsidRPr="00884C67">
        <w:t>La toma de pedidos debe realizarse directamente desde dispositivos móviles o tablets conectadas al ERP en tiempo real. Esto elimina:</w:t>
      </w:r>
    </w:p>
    <w:p w14:paraId="4A604CF9" w14:textId="33B48316" w:rsidR="00884C67" w:rsidRPr="00884C67" w:rsidRDefault="00884C67" w:rsidP="00254CE7">
      <w:pPr>
        <w:numPr>
          <w:ilvl w:val="0"/>
          <w:numId w:val="122"/>
        </w:numPr>
        <w:spacing w:after="0" w:line="240" w:lineRule="auto"/>
        <w:jc w:val="both"/>
      </w:pPr>
      <w:r w:rsidRPr="00884C67">
        <w:t xml:space="preserve">Formularios manuales, </w:t>
      </w:r>
    </w:p>
    <w:p w14:paraId="6B75D488" w14:textId="6DC6A265" w:rsidR="00884C67" w:rsidRPr="00884C67" w:rsidRDefault="00884C67" w:rsidP="00254CE7">
      <w:pPr>
        <w:numPr>
          <w:ilvl w:val="0"/>
          <w:numId w:val="122"/>
        </w:numPr>
        <w:spacing w:after="0" w:line="240" w:lineRule="auto"/>
        <w:jc w:val="both"/>
      </w:pPr>
      <w:r w:rsidRPr="00884C67">
        <w:t xml:space="preserve">Transcripción posterior, </w:t>
      </w:r>
    </w:p>
    <w:p w14:paraId="22674AB6" w14:textId="5641EC18" w:rsidR="00884C67" w:rsidRPr="00884C67" w:rsidRDefault="00884C67" w:rsidP="00254CE7">
      <w:pPr>
        <w:numPr>
          <w:ilvl w:val="0"/>
          <w:numId w:val="122"/>
        </w:numPr>
        <w:spacing w:after="0" w:line="240" w:lineRule="auto"/>
        <w:jc w:val="both"/>
      </w:pPr>
      <w:r w:rsidRPr="00884C67">
        <w:t xml:space="preserve">Errores de digitación, </w:t>
      </w:r>
    </w:p>
    <w:p w14:paraId="6FA9F1C5" w14:textId="58EC424B" w:rsidR="00884C67" w:rsidRPr="00884C67" w:rsidRDefault="00884C67" w:rsidP="00254CE7">
      <w:pPr>
        <w:numPr>
          <w:ilvl w:val="0"/>
          <w:numId w:val="122"/>
        </w:numPr>
        <w:spacing w:after="0" w:line="240" w:lineRule="auto"/>
        <w:jc w:val="both"/>
      </w:pPr>
      <w:r w:rsidRPr="00884C67">
        <w:t xml:space="preserve">Retrasos administrativos, </w:t>
      </w:r>
    </w:p>
    <w:p w14:paraId="65AD019C" w14:textId="056B2887" w:rsidR="00884C67" w:rsidRPr="00884C67" w:rsidRDefault="00884C67" w:rsidP="00254CE7">
      <w:pPr>
        <w:numPr>
          <w:ilvl w:val="0"/>
          <w:numId w:val="122"/>
        </w:numPr>
        <w:spacing w:after="0" w:line="240" w:lineRule="auto"/>
        <w:jc w:val="both"/>
      </w:pPr>
      <w:r w:rsidRPr="00884C67">
        <w:t xml:space="preserve">Y pérdida de información. </w:t>
      </w:r>
    </w:p>
    <w:p w14:paraId="39239F01" w14:textId="77777777" w:rsidR="00884C67" w:rsidRPr="00884C67" w:rsidRDefault="00884C67" w:rsidP="00884C67">
      <w:pPr>
        <w:spacing w:after="0" w:line="240" w:lineRule="auto"/>
        <w:jc w:val="both"/>
      </w:pPr>
      <w:r w:rsidRPr="00884C67">
        <w:t>El pedido debe entrar inmediatamente al sistema desde el mismo momento en que el vendedor lo captura durante:</w:t>
      </w:r>
    </w:p>
    <w:p w14:paraId="2697C155" w14:textId="0CF9364E" w:rsidR="00884C67" w:rsidRPr="00884C67" w:rsidRDefault="00884C67" w:rsidP="00254CE7">
      <w:pPr>
        <w:numPr>
          <w:ilvl w:val="0"/>
          <w:numId w:val="123"/>
        </w:numPr>
        <w:spacing w:after="0" w:line="240" w:lineRule="auto"/>
        <w:jc w:val="both"/>
      </w:pPr>
      <w:r w:rsidRPr="00884C67">
        <w:t xml:space="preserve">Visitas, </w:t>
      </w:r>
    </w:p>
    <w:p w14:paraId="26E096CC" w14:textId="09574DD3" w:rsidR="00884C67" w:rsidRPr="00884C67" w:rsidRDefault="00884C67" w:rsidP="00254CE7">
      <w:pPr>
        <w:numPr>
          <w:ilvl w:val="0"/>
          <w:numId w:val="123"/>
        </w:numPr>
        <w:spacing w:after="0" w:line="240" w:lineRule="auto"/>
        <w:jc w:val="both"/>
      </w:pPr>
      <w:r w:rsidRPr="00884C67">
        <w:t xml:space="preserve">Llamadas, </w:t>
      </w:r>
    </w:p>
    <w:p w14:paraId="1105DD70" w14:textId="48DED821" w:rsidR="00884C67" w:rsidRPr="00884C67" w:rsidRDefault="00884C67" w:rsidP="00254CE7">
      <w:pPr>
        <w:numPr>
          <w:ilvl w:val="0"/>
          <w:numId w:val="123"/>
        </w:numPr>
        <w:spacing w:after="0" w:line="240" w:lineRule="auto"/>
        <w:jc w:val="both"/>
      </w:pPr>
      <w:r w:rsidRPr="00884C67">
        <w:t xml:space="preserve">Videollamadas, </w:t>
      </w:r>
    </w:p>
    <w:p w14:paraId="290CD68C" w14:textId="782C7995" w:rsidR="00884C67" w:rsidRPr="00884C67" w:rsidRDefault="00884C67" w:rsidP="00254CE7">
      <w:pPr>
        <w:numPr>
          <w:ilvl w:val="0"/>
          <w:numId w:val="123"/>
        </w:numPr>
        <w:spacing w:after="0" w:line="240" w:lineRule="auto"/>
        <w:jc w:val="both"/>
      </w:pPr>
      <w:r w:rsidRPr="00884C67">
        <w:t xml:space="preserve">Whatsapp business, </w:t>
      </w:r>
    </w:p>
    <w:p w14:paraId="6C8F8FEC" w14:textId="2BE95C2A" w:rsidR="00884C67" w:rsidRPr="00884C67" w:rsidRDefault="00884C67" w:rsidP="00254CE7">
      <w:pPr>
        <w:numPr>
          <w:ilvl w:val="0"/>
          <w:numId w:val="123"/>
        </w:numPr>
        <w:spacing w:after="0" w:line="240" w:lineRule="auto"/>
        <w:jc w:val="both"/>
      </w:pPr>
      <w:r w:rsidRPr="00884C67">
        <w:t xml:space="preserve">O portales b2b. </w:t>
      </w:r>
    </w:p>
    <w:p w14:paraId="78A7F941" w14:textId="77777777" w:rsidR="00206041" w:rsidRDefault="00206041" w:rsidP="00884C67">
      <w:pPr>
        <w:spacing w:after="0" w:line="240" w:lineRule="auto"/>
        <w:jc w:val="both"/>
      </w:pPr>
    </w:p>
    <w:p w14:paraId="56E11CEF" w14:textId="77777777" w:rsidR="00206041" w:rsidRDefault="00206041" w:rsidP="00884C67">
      <w:pPr>
        <w:spacing w:after="0" w:line="240" w:lineRule="auto"/>
        <w:jc w:val="both"/>
      </w:pPr>
    </w:p>
    <w:p w14:paraId="0097F3A7" w14:textId="77777777" w:rsidR="00206041" w:rsidRDefault="00206041" w:rsidP="00884C67">
      <w:pPr>
        <w:spacing w:after="0" w:line="240" w:lineRule="auto"/>
        <w:jc w:val="both"/>
      </w:pPr>
    </w:p>
    <w:p w14:paraId="48489DAA" w14:textId="77777777" w:rsidR="00206041" w:rsidRDefault="00206041" w:rsidP="00884C67">
      <w:pPr>
        <w:spacing w:after="0" w:line="240" w:lineRule="auto"/>
        <w:jc w:val="both"/>
      </w:pPr>
    </w:p>
    <w:p w14:paraId="5A91537C" w14:textId="05592762" w:rsidR="00884C67" w:rsidRPr="00884C67" w:rsidRDefault="00884C67" w:rsidP="00884C67">
      <w:pPr>
        <w:spacing w:after="0" w:line="240" w:lineRule="auto"/>
        <w:jc w:val="both"/>
      </w:pPr>
      <w:r w:rsidRPr="00884C67">
        <w:lastRenderedPageBreak/>
        <w:t>La digitalización inmediata permite que toda la organización tenga visibilidad instantánea sobre:</w:t>
      </w:r>
    </w:p>
    <w:p w14:paraId="143C948A" w14:textId="77777777" w:rsidR="00884C67" w:rsidRPr="00884C67" w:rsidRDefault="00884C67" w:rsidP="00254CE7">
      <w:pPr>
        <w:numPr>
          <w:ilvl w:val="0"/>
          <w:numId w:val="124"/>
        </w:numPr>
        <w:spacing w:after="0" w:line="240" w:lineRule="auto"/>
        <w:jc w:val="both"/>
      </w:pPr>
      <w:r w:rsidRPr="00884C67">
        <w:t xml:space="preserve">demanda, </w:t>
      </w:r>
    </w:p>
    <w:p w14:paraId="731B3976" w14:textId="77777777" w:rsidR="00884C67" w:rsidRPr="00884C67" w:rsidRDefault="00884C67" w:rsidP="00254CE7">
      <w:pPr>
        <w:numPr>
          <w:ilvl w:val="0"/>
          <w:numId w:val="124"/>
        </w:numPr>
        <w:spacing w:after="0" w:line="240" w:lineRule="auto"/>
        <w:jc w:val="both"/>
      </w:pPr>
      <w:r w:rsidRPr="00884C67">
        <w:t xml:space="preserve">backlog, </w:t>
      </w:r>
    </w:p>
    <w:p w14:paraId="76786112" w14:textId="77777777" w:rsidR="00884C67" w:rsidRPr="00884C67" w:rsidRDefault="00884C67" w:rsidP="00254CE7">
      <w:pPr>
        <w:numPr>
          <w:ilvl w:val="0"/>
          <w:numId w:val="124"/>
        </w:numPr>
        <w:spacing w:after="0" w:line="240" w:lineRule="auto"/>
        <w:jc w:val="both"/>
      </w:pPr>
      <w:r w:rsidRPr="00884C67">
        <w:t xml:space="preserve">carga de producción, </w:t>
      </w:r>
    </w:p>
    <w:p w14:paraId="0330DD77" w14:textId="77777777" w:rsidR="00884C67" w:rsidRPr="00884C67" w:rsidRDefault="00884C67" w:rsidP="00254CE7">
      <w:pPr>
        <w:numPr>
          <w:ilvl w:val="0"/>
          <w:numId w:val="124"/>
        </w:numPr>
        <w:spacing w:after="0" w:line="240" w:lineRule="auto"/>
        <w:jc w:val="both"/>
      </w:pPr>
      <w:r w:rsidRPr="00884C67">
        <w:t xml:space="preserve">inventarios, </w:t>
      </w:r>
    </w:p>
    <w:p w14:paraId="04ACBD54" w14:textId="77777777" w:rsidR="00884C67" w:rsidRPr="00884C67" w:rsidRDefault="00884C67" w:rsidP="00254CE7">
      <w:pPr>
        <w:numPr>
          <w:ilvl w:val="0"/>
          <w:numId w:val="124"/>
        </w:numPr>
        <w:spacing w:after="0" w:line="240" w:lineRule="auto"/>
        <w:jc w:val="both"/>
      </w:pPr>
      <w:r w:rsidRPr="00884C67">
        <w:t xml:space="preserve">proyecciones, </w:t>
      </w:r>
    </w:p>
    <w:p w14:paraId="71E8019A" w14:textId="77777777" w:rsidR="00884C67" w:rsidRPr="00884C67" w:rsidRDefault="00884C67" w:rsidP="00254CE7">
      <w:pPr>
        <w:numPr>
          <w:ilvl w:val="0"/>
          <w:numId w:val="124"/>
        </w:numPr>
        <w:spacing w:after="0" w:line="240" w:lineRule="auto"/>
        <w:jc w:val="both"/>
      </w:pPr>
      <w:r w:rsidRPr="00884C67">
        <w:t xml:space="preserve">y flujo de caja esperado. </w:t>
      </w:r>
    </w:p>
    <w:p w14:paraId="6C9269B8" w14:textId="77777777" w:rsidR="00884C67" w:rsidRPr="00884C67" w:rsidRDefault="00884C67" w:rsidP="00884C67">
      <w:pPr>
        <w:spacing w:after="0" w:line="240" w:lineRule="auto"/>
        <w:jc w:val="both"/>
      </w:pPr>
      <w:r w:rsidRPr="00884C67">
        <w:t>Además, el vendedor obtiene validaciones automáticas en tiempo real relacionadas con:</w:t>
      </w:r>
    </w:p>
    <w:p w14:paraId="47EEA16B" w14:textId="77777777" w:rsidR="00884C67" w:rsidRPr="00884C67" w:rsidRDefault="00884C67" w:rsidP="00254CE7">
      <w:pPr>
        <w:numPr>
          <w:ilvl w:val="0"/>
          <w:numId w:val="125"/>
        </w:numPr>
        <w:spacing w:after="0" w:line="240" w:lineRule="auto"/>
        <w:jc w:val="both"/>
      </w:pPr>
      <w:r w:rsidRPr="00884C67">
        <w:t xml:space="preserve">precios, </w:t>
      </w:r>
    </w:p>
    <w:p w14:paraId="28B35D2A" w14:textId="77777777" w:rsidR="00884C67" w:rsidRPr="00884C67" w:rsidRDefault="00884C67" w:rsidP="00254CE7">
      <w:pPr>
        <w:numPr>
          <w:ilvl w:val="0"/>
          <w:numId w:val="125"/>
        </w:numPr>
        <w:spacing w:after="0" w:line="240" w:lineRule="auto"/>
        <w:jc w:val="both"/>
      </w:pPr>
      <w:r w:rsidRPr="00884C67">
        <w:t xml:space="preserve">descuentos, </w:t>
      </w:r>
    </w:p>
    <w:p w14:paraId="0409DF31" w14:textId="77777777" w:rsidR="00884C67" w:rsidRPr="00884C67" w:rsidRDefault="00884C67" w:rsidP="00254CE7">
      <w:pPr>
        <w:numPr>
          <w:ilvl w:val="0"/>
          <w:numId w:val="125"/>
        </w:numPr>
        <w:spacing w:after="0" w:line="240" w:lineRule="auto"/>
        <w:jc w:val="both"/>
      </w:pPr>
      <w:r w:rsidRPr="00884C67">
        <w:t xml:space="preserve">inventario, </w:t>
      </w:r>
    </w:p>
    <w:p w14:paraId="09C4007E" w14:textId="77777777" w:rsidR="00884C67" w:rsidRPr="00884C67" w:rsidRDefault="00884C67" w:rsidP="00254CE7">
      <w:pPr>
        <w:numPr>
          <w:ilvl w:val="0"/>
          <w:numId w:val="125"/>
        </w:numPr>
        <w:spacing w:after="0" w:line="240" w:lineRule="auto"/>
        <w:jc w:val="both"/>
      </w:pPr>
      <w:r w:rsidRPr="00884C67">
        <w:t xml:space="preserve">crédito, </w:t>
      </w:r>
    </w:p>
    <w:p w14:paraId="3F53A343" w14:textId="77777777" w:rsidR="00884C67" w:rsidRPr="00884C67" w:rsidRDefault="00884C67" w:rsidP="00254CE7">
      <w:pPr>
        <w:numPr>
          <w:ilvl w:val="0"/>
          <w:numId w:val="125"/>
        </w:numPr>
        <w:spacing w:after="0" w:line="240" w:lineRule="auto"/>
        <w:jc w:val="both"/>
      </w:pPr>
      <w:r w:rsidRPr="00884C67">
        <w:t xml:space="preserve">productos restringidos, </w:t>
      </w:r>
    </w:p>
    <w:p w14:paraId="06AB11BE" w14:textId="77777777" w:rsidR="00884C67" w:rsidRPr="00884C67" w:rsidRDefault="00884C67" w:rsidP="00254CE7">
      <w:pPr>
        <w:numPr>
          <w:ilvl w:val="0"/>
          <w:numId w:val="125"/>
        </w:numPr>
        <w:spacing w:after="0" w:line="240" w:lineRule="auto"/>
        <w:jc w:val="both"/>
      </w:pPr>
      <w:r w:rsidRPr="00884C67">
        <w:t xml:space="preserve">promociones, </w:t>
      </w:r>
    </w:p>
    <w:p w14:paraId="6BD455AD" w14:textId="77777777" w:rsidR="00884C67" w:rsidRPr="00884C67" w:rsidRDefault="00884C67" w:rsidP="00254CE7">
      <w:pPr>
        <w:numPr>
          <w:ilvl w:val="0"/>
          <w:numId w:val="125"/>
        </w:numPr>
        <w:spacing w:after="0" w:line="240" w:lineRule="auto"/>
        <w:jc w:val="both"/>
      </w:pPr>
      <w:r w:rsidRPr="00884C67">
        <w:t xml:space="preserve">y condiciones comerciales. </w:t>
      </w:r>
    </w:p>
    <w:p w14:paraId="4BE7BBC4" w14:textId="328174B3" w:rsidR="00884C67" w:rsidRDefault="00884C67" w:rsidP="00884C67">
      <w:pPr>
        <w:spacing w:after="0" w:line="240" w:lineRule="auto"/>
        <w:jc w:val="both"/>
      </w:pPr>
    </w:p>
    <w:p w14:paraId="28271BB9" w14:textId="77777777" w:rsidR="002254B0" w:rsidRDefault="002254B0" w:rsidP="00884C67">
      <w:pPr>
        <w:spacing w:after="0" w:line="240" w:lineRule="auto"/>
        <w:jc w:val="both"/>
      </w:pPr>
    </w:p>
    <w:p w14:paraId="082D4473" w14:textId="7425288B" w:rsidR="002254B0" w:rsidRPr="002254B0" w:rsidRDefault="00303396" w:rsidP="00884C67">
      <w:pPr>
        <w:spacing w:after="0" w:line="240" w:lineRule="auto"/>
        <w:jc w:val="both"/>
        <w:rPr>
          <w:b/>
          <w:bCs/>
        </w:rPr>
      </w:pPr>
      <w:r>
        <w:rPr>
          <w:b/>
          <w:bCs/>
        </w:rPr>
        <w:t xml:space="preserve">3.20 </w:t>
      </w:r>
      <w:r w:rsidR="002254B0" w:rsidRPr="002254B0">
        <w:rPr>
          <w:b/>
          <w:bCs/>
        </w:rPr>
        <w:t>Registro Estructurado del Pedido en el ERP</w:t>
      </w:r>
    </w:p>
    <w:p w14:paraId="5DDA2745" w14:textId="21932AC0" w:rsidR="002254B0" w:rsidRPr="002254B0" w:rsidRDefault="002254B0" w:rsidP="002254B0">
      <w:pPr>
        <w:spacing w:after="0" w:line="240" w:lineRule="auto"/>
        <w:jc w:val="both"/>
      </w:pPr>
      <w:r>
        <w:t>P</w:t>
      </w:r>
      <w:r w:rsidRPr="002254B0">
        <w:t>ara que una organización pueda planificar correctamente su cadena de suministro, el ERP debe almacenar información detallada, estructurada y completamente trazable sobre cada compromiso comercial adquirido con el cliente.</w:t>
      </w:r>
    </w:p>
    <w:p w14:paraId="15217083" w14:textId="77777777" w:rsidR="002254B0" w:rsidRPr="002254B0" w:rsidRDefault="002254B0" w:rsidP="002254B0">
      <w:pPr>
        <w:spacing w:after="0" w:line="240" w:lineRule="auto"/>
        <w:jc w:val="both"/>
      </w:pPr>
      <w:r w:rsidRPr="002254B0">
        <w:t>El pedido debe convertirse en el documento maestro que sincroniza:</w:t>
      </w:r>
    </w:p>
    <w:p w14:paraId="3EE62164" w14:textId="77777777" w:rsidR="002254B0" w:rsidRPr="002254B0" w:rsidRDefault="002254B0" w:rsidP="00254CE7">
      <w:pPr>
        <w:numPr>
          <w:ilvl w:val="0"/>
          <w:numId w:val="191"/>
        </w:numPr>
        <w:spacing w:after="0" w:line="240" w:lineRule="auto"/>
        <w:jc w:val="both"/>
      </w:pPr>
      <w:r w:rsidRPr="002254B0">
        <w:t xml:space="preserve">Ventas, </w:t>
      </w:r>
    </w:p>
    <w:p w14:paraId="1D9BBDF7" w14:textId="77777777" w:rsidR="002254B0" w:rsidRPr="002254B0" w:rsidRDefault="002254B0" w:rsidP="00254CE7">
      <w:pPr>
        <w:numPr>
          <w:ilvl w:val="0"/>
          <w:numId w:val="191"/>
        </w:numPr>
        <w:spacing w:after="0" w:line="240" w:lineRule="auto"/>
        <w:jc w:val="both"/>
      </w:pPr>
      <w:r w:rsidRPr="002254B0">
        <w:t xml:space="preserve">Planificación, </w:t>
      </w:r>
    </w:p>
    <w:p w14:paraId="7AD36EE4" w14:textId="77777777" w:rsidR="002254B0" w:rsidRPr="002254B0" w:rsidRDefault="002254B0" w:rsidP="00254CE7">
      <w:pPr>
        <w:numPr>
          <w:ilvl w:val="0"/>
          <w:numId w:val="191"/>
        </w:numPr>
        <w:spacing w:after="0" w:line="240" w:lineRule="auto"/>
        <w:jc w:val="both"/>
      </w:pPr>
      <w:r w:rsidRPr="002254B0">
        <w:t xml:space="preserve">Producción, </w:t>
      </w:r>
    </w:p>
    <w:p w14:paraId="1C520995" w14:textId="77777777" w:rsidR="002254B0" w:rsidRPr="002254B0" w:rsidRDefault="002254B0" w:rsidP="00254CE7">
      <w:pPr>
        <w:numPr>
          <w:ilvl w:val="0"/>
          <w:numId w:val="191"/>
        </w:numPr>
        <w:spacing w:after="0" w:line="240" w:lineRule="auto"/>
        <w:jc w:val="both"/>
      </w:pPr>
      <w:r w:rsidRPr="002254B0">
        <w:t xml:space="preserve">Compras, </w:t>
      </w:r>
    </w:p>
    <w:p w14:paraId="12464A36" w14:textId="77777777" w:rsidR="002254B0" w:rsidRPr="002254B0" w:rsidRDefault="002254B0" w:rsidP="00254CE7">
      <w:pPr>
        <w:numPr>
          <w:ilvl w:val="0"/>
          <w:numId w:val="191"/>
        </w:numPr>
        <w:spacing w:after="0" w:line="240" w:lineRule="auto"/>
        <w:jc w:val="both"/>
      </w:pPr>
      <w:r w:rsidRPr="002254B0">
        <w:t xml:space="preserve">Inventarios, </w:t>
      </w:r>
    </w:p>
    <w:p w14:paraId="2D99AC1F" w14:textId="77777777" w:rsidR="002254B0" w:rsidRPr="002254B0" w:rsidRDefault="002254B0" w:rsidP="00254CE7">
      <w:pPr>
        <w:numPr>
          <w:ilvl w:val="0"/>
          <w:numId w:val="191"/>
        </w:numPr>
        <w:spacing w:after="0" w:line="240" w:lineRule="auto"/>
        <w:jc w:val="both"/>
      </w:pPr>
      <w:r w:rsidRPr="002254B0">
        <w:t xml:space="preserve">Logística, </w:t>
      </w:r>
    </w:p>
    <w:p w14:paraId="7B6CE512" w14:textId="77777777" w:rsidR="002254B0" w:rsidRPr="002254B0" w:rsidRDefault="002254B0" w:rsidP="00254CE7">
      <w:pPr>
        <w:numPr>
          <w:ilvl w:val="0"/>
          <w:numId w:val="191"/>
        </w:numPr>
        <w:spacing w:after="0" w:line="240" w:lineRule="auto"/>
        <w:jc w:val="both"/>
      </w:pPr>
      <w:r w:rsidRPr="002254B0">
        <w:t xml:space="preserve">Finanzas, </w:t>
      </w:r>
    </w:p>
    <w:p w14:paraId="1B9CCC24" w14:textId="77777777" w:rsidR="002254B0" w:rsidRPr="002254B0" w:rsidRDefault="002254B0" w:rsidP="00254CE7">
      <w:pPr>
        <w:numPr>
          <w:ilvl w:val="0"/>
          <w:numId w:val="191"/>
        </w:numPr>
        <w:spacing w:after="0" w:line="240" w:lineRule="auto"/>
        <w:jc w:val="both"/>
      </w:pPr>
      <w:r w:rsidRPr="002254B0">
        <w:t xml:space="preserve">Y Servicio al Cliente. </w:t>
      </w:r>
    </w:p>
    <w:p w14:paraId="69504A6E" w14:textId="77777777" w:rsidR="002254B0" w:rsidRPr="002254B0" w:rsidRDefault="002254B0" w:rsidP="002254B0">
      <w:pPr>
        <w:spacing w:after="0" w:line="240" w:lineRule="auto"/>
        <w:jc w:val="both"/>
      </w:pPr>
      <w:r w:rsidRPr="002254B0">
        <w:t>Mientras más completa y precisa sea la información registrada desde el inicio, menor será el nivel de improvisación y caos operacional en las etapas posteriores.</w:t>
      </w:r>
    </w:p>
    <w:p w14:paraId="4844577F" w14:textId="25DBD2D4" w:rsidR="002254B0" w:rsidRPr="002254B0" w:rsidRDefault="002254B0" w:rsidP="002254B0">
      <w:pPr>
        <w:spacing w:after="0" w:line="240" w:lineRule="auto"/>
        <w:jc w:val="both"/>
      </w:pPr>
    </w:p>
    <w:p w14:paraId="00DD6E72" w14:textId="7FD07CAC" w:rsidR="002254B0" w:rsidRPr="002254B0" w:rsidRDefault="00303396" w:rsidP="002254B0">
      <w:pPr>
        <w:spacing w:after="0" w:line="240" w:lineRule="auto"/>
        <w:jc w:val="both"/>
        <w:rPr>
          <w:b/>
          <w:bCs/>
        </w:rPr>
      </w:pPr>
      <w:r>
        <w:rPr>
          <w:b/>
          <w:bCs/>
        </w:rPr>
        <w:t xml:space="preserve">3.21 </w:t>
      </w:r>
      <w:r w:rsidR="002254B0" w:rsidRPr="002254B0">
        <w:rPr>
          <w:b/>
          <w:bCs/>
        </w:rPr>
        <w:t>Registro de Productos, Cantidades y Fechas Objetivo</w:t>
      </w:r>
    </w:p>
    <w:p w14:paraId="49E2AD95" w14:textId="77777777" w:rsidR="002254B0" w:rsidRPr="002254B0" w:rsidRDefault="002254B0" w:rsidP="002254B0">
      <w:pPr>
        <w:spacing w:after="0" w:line="240" w:lineRule="auto"/>
        <w:jc w:val="both"/>
      </w:pPr>
      <w:r w:rsidRPr="002254B0">
        <w:t>Cada pedido debe registrar obligatoriamente:</w:t>
      </w:r>
    </w:p>
    <w:p w14:paraId="182A0061" w14:textId="77777777" w:rsidR="002254B0" w:rsidRPr="002254B0" w:rsidRDefault="002254B0" w:rsidP="00254CE7">
      <w:pPr>
        <w:numPr>
          <w:ilvl w:val="0"/>
          <w:numId w:val="192"/>
        </w:numPr>
        <w:spacing w:after="0" w:line="240" w:lineRule="auto"/>
        <w:jc w:val="both"/>
      </w:pPr>
      <w:r w:rsidRPr="002254B0">
        <w:t xml:space="preserve">Productos solicitados, </w:t>
      </w:r>
    </w:p>
    <w:p w14:paraId="1E5D409D" w14:textId="77777777" w:rsidR="002254B0" w:rsidRPr="002254B0" w:rsidRDefault="002254B0" w:rsidP="00254CE7">
      <w:pPr>
        <w:numPr>
          <w:ilvl w:val="0"/>
          <w:numId w:val="192"/>
        </w:numPr>
        <w:spacing w:after="0" w:line="240" w:lineRule="auto"/>
        <w:jc w:val="both"/>
      </w:pPr>
      <w:r w:rsidRPr="002254B0">
        <w:t xml:space="preserve">Cantidades, </w:t>
      </w:r>
    </w:p>
    <w:p w14:paraId="7A84836D" w14:textId="77777777" w:rsidR="002254B0" w:rsidRPr="002254B0" w:rsidRDefault="002254B0" w:rsidP="00254CE7">
      <w:pPr>
        <w:numPr>
          <w:ilvl w:val="0"/>
          <w:numId w:val="192"/>
        </w:numPr>
        <w:spacing w:after="0" w:line="240" w:lineRule="auto"/>
        <w:jc w:val="both"/>
      </w:pPr>
      <w:r w:rsidRPr="002254B0">
        <w:t xml:space="preserve">Unidades de medida, </w:t>
      </w:r>
    </w:p>
    <w:p w14:paraId="48B2D5DF" w14:textId="77777777" w:rsidR="002254B0" w:rsidRPr="002254B0" w:rsidRDefault="002254B0" w:rsidP="00254CE7">
      <w:pPr>
        <w:numPr>
          <w:ilvl w:val="0"/>
          <w:numId w:val="192"/>
        </w:numPr>
        <w:spacing w:after="0" w:line="240" w:lineRule="auto"/>
        <w:jc w:val="both"/>
      </w:pPr>
      <w:r w:rsidRPr="002254B0">
        <w:t xml:space="preserve">Precios, </w:t>
      </w:r>
    </w:p>
    <w:p w14:paraId="0FC3ADCC" w14:textId="77777777" w:rsidR="002254B0" w:rsidRPr="002254B0" w:rsidRDefault="002254B0" w:rsidP="00254CE7">
      <w:pPr>
        <w:numPr>
          <w:ilvl w:val="0"/>
          <w:numId w:val="192"/>
        </w:numPr>
        <w:spacing w:after="0" w:line="240" w:lineRule="auto"/>
        <w:jc w:val="both"/>
      </w:pPr>
      <w:r w:rsidRPr="002254B0">
        <w:t xml:space="preserve">Descuentos, </w:t>
      </w:r>
    </w:p>
    <w:p w14:paraId="60EF2028" w14:textId="77777777" w:rsidR="002254B0" w:rsidRPr="002254B0" w:rsidRDefault="002254B0" w:rsidP="00254CE7">
      <w:pPr>
        <w:numPr>
          <w:ilvl w:val="0"/>
          <w:numId w:val="192"/>
        </w:numPr>
        <w:spacing w:after="0" w:line="240" w:lineRule="auto"/>
        <w:jc w:val="both"/>
      </w:pPr>
      <w:r w:rsidRPr="002254B0">
        <w:t xml:space="preserve">Condiciones comerciales, </w:t>
      </w:r>
    </w:p>
    <w:p w14:paraId="50B18F73" w14:textId="77777777" w:rsidR="002254B0" w:rsidRPr="002254B0" w:rsidRDefault="002254B0" w:rsidP="00254CE7">
      <w:pPr>
        <w:numPr>
          <w:ilvl w:val="0"/>
          <w:numId w:val="192"/>
        </w:numPr>
        <w:spacing w:after="0" w:line="240" w:lineRule="auto"/>
        <w:jc w:val="both"/>
      </w:pPr>
      <w:r w:rsidRPr="002254B0">
        <w:t xml:space="preserve">Prioridades, </w:t>
      </w:r>
    </w:p>
    <w:p w14:paraId="46D8FE5A" w14:textId="77777777" w:rsidR="002254B0" w:rsidRPr="002254B0" w:rsidRDefault="002254B0" w:rsidP="00254CE7">
      <w:pPr>
        <w:numPr>
          <w:ilvl w:val="0"/>
          <w:numId w:val="192"/>
        </w:numPr>
        <w:spacing w:after="0" w:line="240" w:lineRule="auto"/>
        <w:jc w:val="both"/>
      </w:pPr>
      <w:r w:rsidRPr="002254B0">
        <w:t xml:space="preserve">Y fechas objetivo de entrega acordadas con el cliente. </w:t>
      </w:r>
    </w:p>
    <w:p w14:paraId="0DA298CB" w14:textId="77777777" w:rsidR="002254B0" w:rsidRPr="002254B0" w:rsidRDefault="002254B0" w:rsidP="002254B0">
      <w:pPr>
        <w:spacing w:after="0" w:line="240" w:lineRule="auto"/>
        <w:jc w:val="both"/>
      </w:pPr>
      <w:r w:rsidRPr="002254B0">
        <w:t>La fecha objetivo es particularmente importante porque representa el compromiso comercial formal entre ambas partes y se convierte en el principal input para:</w:t>
      </w:r>
    </w:p>
    <w:p w14:paraId="31CC4BE9" w14:textId="77777777" w:rsidR="002254B0" w:rsidRPr="002254B0" w:rsidRDefault="002254B0" w:rsidP="00254CE7">
      <w:pPr>
        <w:numPr>
          <w:ilvl w:val="0"/>
          <w:numId w:val="193"/>
        </w:numPr>
        <w:spacing w:after="0" w:line="240" w:lineRule="auto"/>
        <w:jc w:val="both"/>
      </w:pPr>
      <w:r w:rsidRPr="002254B0">
        <w:t xml:space="preserve">Planificación de producción, </w:t>
      </w:r>
    </w:p>
    <w:p w14:paraId="0588EAE9" w14:textId="77777777" w:rsidR="002254B0" w:rsidRPr="002254B0" w:rsidRDefault="002254B0" w:rsidP="00254CE7">
      <w:pPr>
        <w:numPr>
          <w:ilvl w:val="0"/>
          <w:numId w:val="193"/>
        </w:numPr>
        <w:spacing w:after="0" w:line="240" w:lineRule="auto"/>
        <w:jc w:val="both"/>
      </w:pPr>
      <w:r w:rsidRPr="002254B0">
        <w:t xml:space="preserve">MRP, </w:t>
      </w:r>
    </w:p>
    <w:p w14:paraId="70A8A823" w14:textId="77777777" w:rsidR="002254B0" w:rsidRPr="002254B0" w:rsidRDefault="002254B0" w:rsidP="00254CE7">
      <w:pPr>
        <w:numPr>
          <w:ilvl w:val="0"/>
          <w:numId w:val="193"/>
        </w:numPr>
        <w:spacing w:after="0" w:line="240" w:lineRule="auto"/>
        <w:jc w:val="both"/>
      </w:pPr>
      <w:r w:rsidRPr="002254B0">
        <w:t xml:space="preserve">Programación de capacidad, </w:t>
      </w:r>
    </w:p>
    <w:p w14:paraId="11472919" w14:textId="77777777" w:rsidR="002254B0" w:rsidRPr="002254B0" w:rsidRDefault="002254B0" w:rsidP="00254CE7">
      <w:pPr>
        <w:numPr>
          <w:ilvl w:val="0"/>
          <w:numId w:val="193"/>
        </w:numPr>
        <w:spacing w:after="0" w:line="240" w:lineRule="auto"/>
        <w:jc w:val="both"/>
      </w:pPr>
      <w:r w:rsidRPr="002254B0">
        <w:t xml:space="preserve">Compras de materias primas, </w:t>
      </w:r>
    </w:p>
    <w:p w14:paraId="72006A96" w14:textId="77777777" w:rsidR="002254B0" w:rsidRPr="002254B0" w:rsidRDefault="002254B0" w:rsidP="00254CE7">
      <w:pPr>
        <w:numPr>
          <w:ilvl w:val="0"/>
          <w:numId w:val="193"/>
        </w:numPr>
        <w:spacing w:after="0" w:line="240" w:lineRule="auto"/>
        <w:jc w:val="both"/>
      </w:pPr>
      <w:r w:rsidRPr="002254B0">
        <w:t xml:space="preserve">Asignación de inventarios, </w:t>
      </w:r>
    </w:p>
    <w:p w14:paraId="1505F9C6" w14:textId="77777777" w:rsidR="002254B0" w:rsidRPr="002254B0" w:rsidRDefault="002254B0" w:rsidP="00254CE7">
      <w:pPr>
        <w:numPr>
          <w:ilvl w:val="0"/>
          <w:numId w:val="193"/>
        </w:numPr>
        <w:spacing w:after="0" w:line="240" w:lineRule="auto"/>
        <w:jc w:val="both"/>
      </w:pPr>
      <w:r w:rsidRPr="002254B0">
        <w:t xml:space="preserve">Y programación logística. </w:t>
      </w:r>
    </w:p>
    <w:p w14:paraId="25D2E7D6" w14:textId="77777777" w:rsidR="00206041" w:rsidRDefault="00206041" w:rsidP="002254B0">
      <w:pPr>
        <w:spacing w:after="0" w:line="240" w:lineRule="auto"/>
        <w:jc w:val="both"/>
      </w:pPr>
    </w:p>
    <w:p w14:paraId="214BEF62" w14:textId="24D54C0A" w:rsidR="002254B0" w:rsidRPr="002254B0" w:rsidRDefault="002254B0" w:rsidP="002254B0">
      <w:pPr>
        <w:spacing w:after="0" w:line="240" w:lineRule="auto"/>
        <w:jc w:val="both"/>
      </w:pPr>
      <w:r w:rsidRPr="002254B0">
        <w:lastRenderedPageBreak/>
        <w:t>Sin una fecha objetivo clara, la empresa termina operando bajo ambigüedad, lo que provoca:</w:t>
      </w:r>
    </w:p>
    <w:p w14:paraId="792B3CE5" w14:textId="77777777" w:rsidR="002254B0" w:rsidRPr="002254B0" w:rsidRDefault="002254B0" w:rsidP="00254CE7">
      <w:pPr>
        <w:numPr>
          <w:ilvl w:val="0"/>
          <w:numId w:val="194"/>
        </w:numPr>
        <w:spacing w:after="0" w:line="240" w:lineRule="auto"/>
        <w:jc w:val="both"/>
      </w:pPr>
      <w:r w:rsidRPr="002254B0">
        <w:t xml:space="preserve">Reprogramaciones constantes, </w:t>
      </w:r>
    </w:p>
    <w:p w14:paraId="0ACC032C" w14:textId="77777777" w:rsidR="002254B0" w:rsidRPr="002254B0" w:rsidRDefault="002254B0" w:rsidP="00254CE7">
      <w:pPr>
        <w:numPr>
          <w:ilvl w:val="0"/>
          <w:numId w:val="194"/>
        </w:numPr>
        <w:spacing w:after="0" w:line="240" w:lineRule="auto"/>
        <w:jc w:val="both"/>
      </w:pPr>
      <w:r w:rsidRPr="002254B0">
        <w:t xml:space="preserve">Conflictos internos, </w:t>
      </w:r>
    </w:p>
    <w:p w14:paraId="4FA26AB4" w14:textId="77777777" w:rsidR="002254B0" w:rsidRPr="002254B0" w:rsidRDefault="002254B0" w:rsidP="00254CE7">
      <w:pPr>
        <w:numPr>
          <w:ilvl w:val="0"/>
          <w:numId w:val="194"/>
        </w:numPr>
        <w:spacing w:after="0" w:line="240" w:lineRule="auto"/>
        <w:jc w:val="both"/>
      </w:pPr>
      <w:r w:rsidRPr="002254B0">
        <w:t xml:space="preserve">Urgencias artificiales, </w:t>
      </w:r>
    </w:p>
    <w:p w14:paraId="24E44C51" w14:textId="77777777" w:rsidR="002254B0" w:rsidRPr="002254B0" w:rsidRDefault="002254B0" w:rsidP="00254CE7">
      <w:pPr>
        <w:numPr>
          <w:ilvl w:val="0"/>
          <w:numId w:val="194"/>
        </w:numPr>
        <w:spacing w:after="0" w:line="240" w:lineRule="auto"/>
        <w:jc w:val="both"/>
      </w:pPr>
      <w:r w:rsidRPr="002254B0">
        <w:t xml:space="preserve">Mala priorización, </w:t>
      </w:r>
    </w:p>
    <w:p w14:paraId="6550797E" w14:textId="77777777" w:rsidR="002254B0" w:rsidRPr="002254B0" w:rsidRDefault="002254B0" w:rsidP="00254CE7">
      <w:pPr>
        <w:numPr>
          <w:ilvl w:val="0"/>
          <w:numId w:val="194"/>
        </w:numPr>
        <w:spacing w:after="0" w:line="240" w:lineRule="auto"/>
        <w:jc w:val="both"/>
      </w:pPr>
      <w:r w:rsidRPr="002254B0">
        <w:t xml:space="preserve">Y deterioro del nivel de servicio. </w:t>
      </w:r>
    </w:p>
    <w:p w14:paraId="5B51CE35" w14:textId="7D33E900" w:rsidR="002254B0" w:rsidRPr="002254B0" w:rsidRDefault="002254B0" w:rsidP="002254B0">
      <w:pPr>
        <w:spacing w:after="0" w:line="240" w:lineRule="auto"/>
        <w:jc w:val="both"/>
      </w:pPr>
    </w:p>
    <w:p w14:paraId="6C60B59F" w14:textId="459E5F3F" w:rsidR="002254B0" w:rsidRPr="002254B0" w:rsidRDefault="00303396" w:rsidP="002254B0">
      <w:pPr>
        <w:spacing w:after="0" w:line="240" w:lineRule="auto"/>
        <w:jc w:val="both"/>
        <w:rPr>
          <w:b/>
          <w:bCs/>
        </w:rPr>
      </w:pPr>
      <w:r>
        <w:rPr>
          <w:b/>
          <w:bCs/>
        </w:rPr>
        <w:t xml:space="preserve">3.22 </w:t>
      </w:r>
      <w:r w:rsidR="002254B0" w:rsidRPr="002254B0">
        <w:rPr>
          <w:b/>
          <w:bCs/>
        </w:rPr>
        <w:t>Manejo de Entregas Parciales</w:t>
      </w:r>
    </w:p>
    <w:p w14:paraId="6060F8A0" w14:textId="5887353A" w:rsidR="002254B0" w:rsidRPr="002254B0" w:rsidRDefault="002254B0" w:rsidP="002254B0">
      <w:pPr>
        <w:spacing w:after="0" w:line="240" w:lineRule="auto"/>
        <w:jc w:val="both"/>
      </w:pPr>
      <w:r w:rsidRPr="002254B0">
        <w:t>En muchas industrias, especialmente manufactureras y de distribución, un pedido no necesariamente será entregado en una sola fecha ni en un solo despacho.</w:t>
      </w:r>
      <w:r>
        <w:t xml:space="preserve"> </w:t>
      </w:r>
      <w:r w:rsidRPr="002254B0">
        <w:t>Por esta razón, el ERP debe permitir estructurar el pedido bajo un esquema de:</w:t>
      </w:r>
      <w:r>
        <w:t xml:space="preserve"> </w:t>
      </w:r>
      <w:r w:rsidRPr="002254B0">
        <w:rPr>
          <w:b/>
          <w:bCs/>
        </w:rPr>
        <w:t>“Líneas de entrega programadas”</w:t>
      </w:r>
    </w:p>
    <w:p w14:paraId="032EFE8D" w14:textId="77777777" w:rsidR="002254B0" w:rsidRPr="002254B0" w:rsidRDefault="002254B0" w:rsidP="002254B0">
      <w:pPr>
        <w:spacing w:after="0" w:line="240" w:lineRule="auto"/>
        <w:jc w:val="both"/>
      </w:pPr>
      <w:r w:rsidRPr="002254B0">
        <w:t>Por ejemplo:</w:t>
      </w:r>
    </w:p>
    <w:p w14:paraId="39CE3D7F" w14:textId="77777777" w:rsidR="002254B0" w:rsidRDefault="002254B0" w:rsidP="002254B0">
      <w:pPr>
        <w:spacing w:after="0" w:line="240" w:lineRule="auto"/>
        <w:jc w:val="both"/>
      </w:pPr>
    </w:p>
    <w:p w14:paraId="5A158B23" w14:textId="1661A204" w:rsidR="002254B0" w:rsidRDefault="002254B0" w:rsidP="002254B0">
      <w:pPr>
        <w:spacing w:after="0" w:line="240" w:lineRule="auto"/>
        <w:jc w:val="both"/>
      </w:pPr>
      <w:r w:rsidRPr="002254B0">
        <w:rPr>
          <w:noProof/>
        </w:rPr>
        <w:drawing>
          <wp:anchor distT="0" distB="0" distL="114300" distR="114300" simplePos="0" relativeHeight="251674624" behindDoc="1" locked="0" layoutInCell="1" allowOverlap="1" wp14:anchorId="6417A1C5" wp14:editId="6AC50CB2">
            <wp:simplePos x="0" y="0"/>
            <wp:positionH relativeFrom="column">
              <wp:posOffset>895878</wp:posOffset>
            </wp:positionH>
            <wp:positionV relativeFrom="paragraph">
              <wp:posOffset>15096</wp:posOffset>
            </wp:positionV>
            <wp:extent cx="2899652" cy="733245"/>
            <wp:effectExtent l="0" t="0" r="0" b="0"/>
            <wp:wrapTight wrapText="bothSides">
              <wp:wrapPolygon edited="0">
                <wp:start x="0" y="0"/>
                <wp:lineTo x="0" y="20776"/>
                <wp:lineTo x="21430" y="20776"/>
                <wp:lineTo x="21430" y="0"/>
                <wp:lineTo x="0" y="0"/>
              </wp:wrapPolygon>
            </wp:wrapTight>
            <wp:docPr id="20946567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4656777" name=""/>
                    <pic:cNvPicPr/>
                  </pic:nvPicPr>
                  <pic:blipFill>
                    <a:blip r:embed="rId52">
                      <a:extLst>
                        <a:ext uri="{28A0092B-C50C-407E-A947-70E740481C1C}">
                          <a14:useLocalDpi xmlns:a14="http://schemas.microsoft.com/office/drawing/2010/main" val="0"/>
                        </a:ext>
                      </a:extLst>
                    </a:blip>
                    <a:stretch>
                      <a:fillRect/>
                    </a:stretch>
                  </pic:blipFill>
                  <pic:spPr>
                    <a:xfrm>
                      <a:off x="0" y="0"/>
                      <a:ext cx="2899652" cy="733245"/>
                    </a:xfrm>
                    <a:prstGeom prst="rect">
                      <a:avLst/>
                    </a:prstGeom>
                  </pic:spPr>
                </pic:pic>
              </a:graphicData>
            </a:graphic>
          </wp:anchor>
        </w:drawing>
      </w:r>
    </w:p>
    <w:p w14:paraId="7AD33177" w14:textId="19BA8453" w:rsidR="002254B0" w:rsidRDefault="002254B0" w:rsidP="002254B0">
      <w:pPr>
        <w:spacing w:after="0" w:line="240" w:lineRule="auto"/>
        <w:jc w:val="both"/>
      </w:pPr>
    </w:p>
    <w:p w14:paraId="26E3CF82" w14:textId="334C6F96" w:rsidR="002254B0" w:rsidRDefault="002254B0" w:rsidP="002254B0">
      <w:pPr>
        <w:spacing w:after="0" w:line="240" w:lineRule="auto"/>
        <w:jc w:val="both"/>
      </w:pPr>
    </w:p>
    <w:p w14:paraId="6BE9082C" w14:textId="77777777" w:rsidR="002254B0" w:rsidRDefault="002254B0" w:rsidP="002254B0">
      <w:pPr>
        <w:spacing w:after="0" w:line="240" w:lineRule="auto"/>
        <w:jc w:val="both"/>
      </w:pPr>
    </w:p>
    <w:p w14:paraId="6CEE515F" w14:textId="77777777" w:rsidR="002254B0" w:rsidRDefault="002254B0" w:rsidP="002254B0">
      <w:pPr>
        <w:spacing w:after="0" w:line="240" w:lineRule="auto"/>
        <w:jc w:val="both"/>
      </w:pPr>
    </w:p>
    <w:p w14:paraId="631685D0" w14:textId="0C9C86B8" w:rsidR="002254B0" w:rsidRPr="002254B0" w:rsidRDefault="002254B0" w:rsidP="002254B0">
      <w:pPr>
        <w:spacing w:after="0" w:line="240" w:lineRule="auto"/>
        <w:jc w:val="both"/>
      </w:pPr>
      <w:r w:rsidRPr="002254B0">
        <w:t>Esto permite que:</w:t>
      </w:r>
    </w:p>
    <w:p w14:paraId="72185739" w14:textId="77777777" w:rsidR="002254B0" w:rsidRPr="002254B0" w:rsidRDefault="002254B0" w:rsidP="00254CE7">
      <w:pPr>
        <w:numPr>
          <w:ilvl w:val="0"/>
          <w:numId w:val="195"/>
        </w:numPr>
        <w:spacing w:after="0" w:line="240" w:lineRule="auto"/>
        <w:jc w:val="both"/>
      </w:pPr>
      <w:r w:rsidRPr="002254B0">
        <w:t xml:space="preserve">Producción programe secuencialmente, </w:t>
      </w:r>
    </w:p>
    <w:p w14:paraId="2AD71DAB" w14:textId="77777777" w:rsidR="002254B0" w:rsidRPr="002254B0" w:rsidRDefault="002254B0" w:rsidP="00254CE7">
      <w:pPr>
        <w:numPr>
          <w:ilvl w:val="0"/>
          <w:numId w:val="195"/>
        </w:numPr>
        <w:spacing w:after="0" w:line="240" w:lineRule="auto"/>
        <w:jc w:val="both"/>
      </w:pPr>
      <w:r w:rsidRPr="002254B0">
        <w:t xml:space="preserve">Compras abastezca gradualmente, </w:t>
      </w:r>
    </w:p>
    <w:p w14:paraId="1999FB9F" w14:textId="77777777" w:rsidR="002254B0" w:rsidRPr="002254B0" w:rsidRDefault="002254B0" w:rsidP="00254CE7">
      <w:pPr>
        <w:numPr>
          <w:ilvl w:val="0"/>
          <w:numId w:val="195"/>
        </w:numPr>
        <w:spacing w:after="0" w:line="240" w:lineRule="auto"/>
        <w:jc w:val="both"/>
      </w:pPr>
      <w:r w:rsidRPr="002254B0">
        <w:t xml:space="preserve">Logística organice despachos, </w:t>
      </w:r>
    </w:p>
    <w:p w14:paraId="4356B5B7" w14:textId="77777777" w:rsidR="002254B0" w:rsidRPr="002254B0" w:rsidRDefault="002254B0" w:rsidP="00254CE7">
      <w:pPr>
        <w:numPr>
          <w:ilvl w:val="0"/>
          <w:numId w:val="195"/>
        </w:numPr>
        <w:spacing w:after="0" w:line="240" w:lineRule="auto"/>
        <w:jc w:val="both"/>
      </w:pPr>
      <w:r w:rsidRPr="002254B0">
        <w:t xml:space="preserve">Y el cliente reciba entregas alineadas a su capacidad de consumo e inventario. </w:t>
      </w:r>
    </w:p>
    <w:p w14:paraId="7085F4BC" w14:textId="188AA7A0" w:rsidR="002254B0" w:rsidRPr="002254B0" w:rsidRDefault="002254B0" w:rsidP="002254B0">
      <w:pPr>
        <w:spacing w:after="0" w:line="240" w:lineRule="auto"/>
        <w:jc w:val="both"/>
      </w:pPr>
    </w:p>
    <w:p w14:paraId="5E0AC688" w14:textId="77777777" w:rsidR="002254B0" w:rsidRPr="002254B0" w:rsidRDefault="002254B0" w:rsidP="00303396">
      <w:pPr>
        <w:spacing w:after="0" w:line="240" w:lineRule="auto"/>
        <w:ind w:left="360"/>
        <w:jc w:val="both"/>
        <w:rPr>
          <w:b/>
          <w:bCs/>
        </w:rPr>
      </w:pPr>
      <w:r w:rsidRPr="002254B0">
        <w:rPr>
          <w:b/>
          <w:bCs/>
        </w:rPr>
        <w:t>Beneficios Operacionales de las Entregas Programadas</w:t>
      </w:r>
    </w:p>
    <w:p w14:paraId="5E6F4185" w14:textId="77777777" w:rsidR="002254B0" w:rsidRPr="002254B0" w:rsidRDefault="002254B0" w:rsidP="00303396">
      <w:pPr>
        <w:spacing w:after="0" w:line="240" w:lineRule="auto"/>
        <w:ind w:left="360"/>
        <w:jc w:val="both"/>
      </w:pPr>
      <w:r w:rsidRPr="002254B0">
        <w:t>La correcta planificación de entregas parciales genera enormes beneficios:</w:t>
      </w:r>
    </w:p>
    <w:p w14:paraId="253E52C1" w14:textId="77777777" w:rsidR="002254B0" w:rsidRDefault="002254B0" w:rsidP="00303396">
      <w:pPr>
        <w:spacing w:after="0" w:line="240" w:lineRule="auto"/>
        <w:ind w:left="360"/>
        <w:jc w:val="both"/>
        <w:rPr>
          <w:b/>
          <w:bCs/>
        </w:rPr>
      </w:pPr>
    </w:p>
    <w:p w14:paraId="6D317DA8" w14:textId="1A4D5EE6" w:rsidR="002254B0" w:rsidRPr="002254B0" w:rsidRDefault="002254B0" w:rsidP="00303396">
      <w:pPr>
        <w:spacing w:after="0" w:line="240" w:lineRule="auto"/>
        <w:ind w:left="360"/>
        <w:jc w:val="both"/>
        <w:rPr>
          <w:b/>
          <w:bCs/>
        </w:rPr>
      </w:pPr>
      <w:r w:rsidRPr="002254B0">
        <w:rPr>
          <w:b/>
          <w:bCs/>
        </w:rPr>
        <w:t>Reducción de Sobreinventarios del Cliente</w:t>
      </w:r>
    </w:p>
    <w:p w14:paraId="1EAE76EA" w14:textId="77777777" w:rsidR="002254B0" w:rsidRPr="002254B0" w:rsidRDefault="002254B0" w:rsidP="00303396">
      <w:pPr>
        <w:spacing w:after="0" w:line="240" w:lineRule="auto"/>
        <w:ind w:left="360"/>
        <w:jc w:val="both"/>
      </w:pPr>
      <w:r w:rsidRPr="002254B0">
        <w:t>Muchos clientes no poseen espacio suficiente para almacenar grandes volúmenes. Las entregas parciales ayudan a sincronizar:</w:t>
      </w:r>
    </w:p>
    <w:p w14:paraId="2614C39B" w14:textId="77777777" w:rsidR="002254B0" w:rsidRPr="002254B0" w:rsidRDefault="002254B0" w:rsidP="00303396">
      <w:pPr>
        <w:numPr>
          <w:ilvl w:val="0"/>
          <w:numId w:val="196"/>
        </w:numPr>
        <w:tabs>
          <w:tab w:val="clear" w:pos="720"/>
          <w:tab w:val="num" w:pos="1080"/>
        </w:tabs>
        <w:spacing w:after="0" w:line="240" w:lineRule="auto"/>
        <w:ind w:left="1080"/>
        <w:jc w:val="both"/>
      </w:pPr>
      <w:r w:rsidRPr="002254B0">
        <w:t xml:space="preserve">Producción del suplidor, </w:t>
      </w:r>
    </w:p>
    <w:p w14:paraId="05A0C790" w14:textId="77777777" w:rsidR="002254B0" w:rsidRPr="002254B0" w:rsidRDefault="002254B0" w:rsidP="00303396">
      <w:pPr>
        <w:numPr>
          <w:ilvl w:val="0"/>
          <w:numId w:val="196"/>
        </w:numPr>
        <w:tabs>
          <w:tab w:val="clear" w:pos="720"/>
          <w:tab w:val="num" w:pos="1080"/>
        </w:tabs>
        <w:spacing w:after="0" w:line="240" w:lineRule="auto"/>
        <w:ind w:left="1080"/>
        <w:jc w:val="both"/>
      </w:pPr>
      <w:r w:rsidRPr="002254B0">
        <w:t xml:space="preserve">Con consumo real del cliente. </w:t>
      </w:r>
    </w:p>
    <w:p w14:paraId="04147FE9" w14:textId="62F98E9A" w:rsidR="002254B0" w:rsidRPr="002254B0" w:rsidRDefault="002254B0" w:rsidP="00303396">
      <w:pPr>
        <w:spacing w:after="0" w:line="240" w:lineRule="auto"/>
        <w:ind w:left="360"/>
        <w:jc w:val="both"/>
      </w:pPr>
    </w:p>
    <w:p w14:paraId="217BC1A6" w14:textId="77777777" w:rsidR="002254B0" w:rsidRPr="002254B0" w:rsidRDefault="002254B0" w:rsidP="00303396">
      <w:pPr>
        <w:spacing w:after="0" w:line="240" w:lineRule="auto"/>
        <w:ind w:left="360"/>
        <w:jc w:val="both"/>
        <w:rPr>
          <w:b/>
          <w:bCs/>
        </w:rPr>
      </w:pPr>
      <w:r w:rsidRPr="002254B0">
        <w:rPr>
          <w:b/>
          <w:bCs/>
        </w:rPr>
        <w:t>Mejor Utilización de Capacidad Productiva</w:t>
      </w:r>
    </w:p>
    <w:p w14:paraId="23C0B308" w14:textId="77777777" w:rsidR="002254B0" w:rsidRPr="002254B0" w:rsidRDefault="002254B0" w:rsidP="00303396">
      <w:pPr>
        <w:spacing w:after="0" w:line="240" w:lineRule="auto"/>
        <w:ind w:left="360"/>
        <w:jc w:val="both"/>
      </w:pPr>
      <w:r w:rsidRPr="002254B0">
        <w:t>La empresa puede distribuir la producción de manera más balanceada evitando:</w:t>
      </w:r>
    </w:p>
    <w:p w14:paraId="32A0F673" w14:textId="77777777" w:rsidR="002254B0" w:rsidRPr="002254B0" w:rsidRDefault="002254B0" w:rsidP="00303396">
      <w:pPr>
        <w:numPr>
          <w:ilvl w:val="0"/>
          <w:numId w:val="197"/>
        </w:numPr>
        <w:tabs>
          <w:tab w:val="clear" w:pos="720"/>
          <w:tab w:val="num" w:pos="1080"/>
        </w:tabs>
        <w:spacing w:after="0" w:line="240" w:lineRule="auto"/>
        <w:ind w:left="1080"/>
        <w:jc w:val="both"/>
      </w:pPr>
      <w:r w:rsidRPr="002254B0">
        <w:t xml:space="preserve">Picos artificiales, </w:t>
      </w:r>
    </w:p>
    <w:p w14:paraId="641B6AA0" w14:textId="77777777" w:rsidR="002254B0" w:rsidRPr="002254B0" w:rsidRDefault="002254B0" w:rsidP="00303396">
      <w:pPr>
        <w:numPr>
          <w:ilvl w:val="0"/>
          <w:numId w:val="197"/>
        </w:numPr>
        <w:tabs>
          <w:tab w:val="clear" w:pos="720"/>
          <w:tab w:val="num" w:pos="1080"/>
        </w:tabs>
        <w:spacing w:after="0" w:line="240" w:lineRule="auto"/>
        <w:ind w:left="1080"/>
        <w:jc w:val="both"/>
      </w:pPr>
      <w:r w:rsidRPr="002254B0">
        <w:t xml:space="preserve">Horas extras, </w:t>
      </w:r>
    </w:p>
    <w:p w14:paraId="0AD65598" w14:textId="77777777" w:rsidR="002254B0" w:rsidRPr="002254B0" w:rsidRDefault="002254B0" w:rsidP="00303396">
      <w:pPr>
        <w:numPr>
          <w:ilvl w:val="0"/>
          <w:numId w:val="197"/>
        </w:numPr>
        <w:tabs>
          <w:tab w:val="clear" w:pos="720"/>
          <w:tab w:val="num" w:pos="1080"/>
        </w:tabs>
        <w:spacing w:after="0" w:line="240" w:lineRule="auto"/>
        <w:ind w:left="1080"/>
        <w:jc w:val="both"/>
      </w:pPr>
      <w:r w:rsidRPr="002254B0">
        <w:t xml:space="preserve">Saturaciones, </w:t>
      </w:r>
    </w:p>
    <w:p w14:paraId="5B9E570C" w14:textId="77777777" w:rsidR="002254B0" w:rsidRPr="002254B0" w:rsidRDefault="002254B0" w:rsidP="00303396">
      <w:pPr>
        <w:numPr>
          <w:ilvl w:val="0"/>
          <w:numId w:val="197"/>
        </w:numPr>
        <w:tabs>
          <w:tab w:val="clear" w:pos="720"/>
          <w:tab w:val="num" w:pos="1080"/>
        </w:tabs>
        <w:spacing w:after="0" w:line="240" w:lineRule="auto"/>
        <w:ind w:left="1080"/>
        <w:jc w:val="both"/>
      </w:pPr>
      <w:r w:rsidRPr="002254B0">
        <w:t xml:space="preserve">Y urgencias innecesarias. </w:t>
      </w:r>
    </w:p>
    <w:p w14:paraId="647E555A" w14:textId="1AE097A5" w:rsidR="002254B0" w:rsidRPr="002254B0" w:rsidRDefault="002254B0" w:rsidP="00303396">
      <w:pPr>
        <w:spacing w:after="0" w:line="240" w:lineRule="auto"/>
        <w:ind w:left="360"/>
        <w:jc w:val="both"/>
      </w:pPr>
    </w:p>
    <w:p w14:paraId="5D9D5069" w14:textId="77777777" w:rsidR="002254B0" w:rsidRPr="002254B0" w:rsidRDefault="002254B0" w:rsidP="00303396">
      <w:pPr>
        <w:spacing w:after="0" w:line="240" w:lineRule="auto"/>
        <w:ind w:left="360"/>
        <w:jc w:val="both"/>
        <w:rPr>
          <w:b/>
          <w:bCs/>
        </w:rPr>
      </w:pPr>
      <w:r w:rsidRPr="002254B0">
        <w:rPr>
          <w:b/>
          <w:bCs/>
        </w:rPr>
        <w:t>Menor Presión sobre Inventarios</w:t>
      </w:r>
    </w:p>
    <w:p w14:paraId="7722A981" w14:textId="77777777" w:rsidR="002254B0" w:rsidRPr="002254B0" w:rsidRDefault="002254B0" w:rsidP="00303396">
      <w:pPr>
        <w:spacing w:after="0" w:line="240" w:lineRule="auto"/>
        <w:ind w:left="360"/>
        <w:jc w:val="both"/>
      </w:pPr>
      <w:r w:rsidRPr="002254B0">
        <w:t>La empresa evita producir y almacenar grandes cantidades de producto terminado esperando despachos futuros.</w:t>
      </w:r>
    </w:p>
    <w:p w14:paraId="07CDA025" w14:textId="3526456C" w:rsidR="002254B0" w:rsidRPr="002254B0" w:rsidRDefault="002254B0" w:rsidP="00303396">
      <w:pPr>
        <w:spacing w:after="0" w:line="240" w:lineRule="auto"/>
        <w:ind w:left="360"/>
        <w:jc w:val="both"/>
      </w:pPr>
    </w:p>
    <w:p w14:paraId="76855CAB" w14:textId="77777777" w:rsidR="002254B0" w:rsidRPr="002254B0" w:rsidRDefault="002254B0" w:rsidP="00303396">
      <w:pPr>
        <w:spacing w:after="0" w:line="240" w:lineRule="auto"/>
        <w:ind w:left="360"/>
        <w:jc w:val="both"/>
        <w:rPr>
          <w:b/>
          <w:bCs/>
        </w:rPr>
      </w:pPr>
      <w:r w:rsidRPr="002254B0">
        <w:rPr>
          <w:b/>
          <w:bCs/>
        </w:rPr>
        <w:t>Mayor Precisión del MRP</w:t>
      </w:r>
    </w:p>
    <w:p w14:paraId="7540F2EB" w14:textId="77777777" w:rsidR="002254B0" w:rsidRPr="002254B0" w:rsidRDefault="002254B0" w:rsidP="00303396">
      <w:pPr>
        <w:spacing w:after="0" w:line="240" w:lineRule="auto"/>
        <w:ind w:left="360"/>
        <w:jc w:val="both"/>
      </w:pPr>
      <w:r w:rsidRPr="002254B0">
        <w:t>Las fechas programadas permiten que el ERP calcule mejor:</w:t>
      </w:r>
    </w:p>
    <w:p w14:paraId="57B429AA" w14:textId="77777777" w:rsidR="002254B0" w:rsidRPr="002254B0" w:rsidRDefault="002254B0" w:rsidP="00303396">
      <w:pPr>
        <w:numPr>
          <w:ilvl w:val="0"/>
          <w:numId w:val="198"/>
        </w:numPr>
        <w:tabs>
          <w:tab w:val="clear" w:pos="720"/>
          <w:tab w:val="num" w:pos="1080"/>
        </w:tabs>
        <w:spacing w:after="0" w:line="240" w:lineRule="auto"/>
        <w:ind w:left="1080"/>
        <w:jc w:val="both"/>
      </w:pPr>
      <w:r w:rsidRPr="002254B0">
        <w:t xml:space="preserve">Materias primas, </w:t>
      </w:r>
    </w:p>
    <w:p w14:paraId="35AF482F" w14:textId="77777777" w:rsidR="002254B0" w:rsidRPr="002254B0" w:rsidRDefault="002254B0" w:rsidP="00303396">
      <w:pPr>
        <w:numPr>
          <w:ilvl w:val="0"/>
          <w:numId w:val="198"/>
        </w:numPr>
        <w:tabs>
          <w:tab w:val="clear" w:pos="720"/>
          <w:tab w:val="num" w:pos="1080"/>
        </w:tabs>
        <w:spacing w:after="0" w:line="240" w:lineRule="auto"/>
        <w:ind w:left="1080"/>
        <w:jc w:val="both"/>
      </w:pPr>
      <w:r w:rsidRPr="002254B0">
        <w:t xml:space="preserve">Capacidad, </w:t>
      </w:r>
    </w:p>
    <w:p w14:paraId="2070FC5B" w14:textId="77777777" w:rsidR="002254B0" w:rsidRPr="002254B0" w:rsidRDefault="002254B0" w:rsidP="00303396">
      <w:pPr>
        <w:numPr>
          <w:ilvl w:val="0"/>
          <w:numId w:val="198"/>
        </w:numPr>
        <w:tabs>
          <w:tab w:val="clear" w:pos="720"/>
          <w:tab w:val="num" w:pos="1080"/>
        </w:tabs>
        <w:spacing w:after="0" w:line="240" w:lineRule="auto"/>
        <w:ind w:left="1080"/>
        <w:jc w:val="both"/>
      </w:pPr>
      <w:r w:rsidRPr="002254B0">
        <w:t xml:space="preserve">Mano de obra, </w:t>
      </w:r>
    </w:p>
    <w:p w14:paraId="298DFB43" w14:textId="77777777" w:rsidR="002254B0" w:rsidRPr="002254B0" w:rsidRDefault="002254B0" w:rsidP="00303396">
      <w:pPr>
        <w:numPr>
          <w:ilvl w:val="0"/>
          <w:numId w:val="198"/>
        </w:numPr>
        <w:tabs>
          <w:tab w:val="clear" w:pos="720"/>
          <w:tab w:val="num" w:pos="1080"/>
        </w:tabs>
        <w:spacing w:after="0" w:line="240" w:lineRule="auto"/>
        <w:ind w:left="1080"/>
        <w:jc w:val="both"/>
      </w:pPr>
      <w:r w:rsidRPr="002254B0">
        <w:t xml:space="preserve">Y necesidades logísticas. </w:t>
      </w:r>
    </w:p>
    <w:p w14:paraId="46ED08C4" w14:textId="184207B8" w:rsidR="002254B0" w:rsidRPr="002254B0" w:rsidRDefault="002254B0" w:rsidP="00303396">
      <w:pPr>
        <w:spacing w:after="0" w:line="240" w:lineRule="auto"/>
        <w:ind w:left="360"/>
        <w:jc w:val="both"/>
      </w:pPr>
    </w:p>
    <w:p w14:paraId="63E955C6" w14:textId="77777777" w:rsidR="00206041" w:rsidRDefault="00206041" w:rsidP="002254B0">
      <w:pPr>
        <w:spacing w:after="0" w:line="240" w:lineRule="auto"/>
        <w:jc w:val="both"/>
        <w:rPr>
          <w:b/>
          <w:bCs/>
        </w:rPr>
      </w:pPr>
    </w:p>
    <w:p w14:paraId="0E760F5D" w14:textId="2714CC2B" w:rsidR="002254B0" w:rsidRPr="002254B0" w:rsidRDefault="00303396" w:rsidP="002254B0">
      <w:pPr>
        <w:spacing w:after="0" w:line="240" w:lineRule="auto"/>
        <w:jc w:val="both"/>
        <w:rPr>
          <w:b/>
          <w:bCs/>
        </w:rPr>
      </w:pPr>
      <w:r>
        <w:rPr>
          <w:b/>
          <w:bCs/>
        </w:rPr>
        <w:lastRenderedPageBreak/>
        <w:t xml:space="preserve">3.23 </w:t>
      </w:r>
      <w:r w:rsidR="002254B0" w:rsidRPr="002254B0">
        <w:rPr>
          <w:b/>
          <w:bCs/>
        </w:rPr>
        <w:t>Importancia de la Orden de Compra del Cliente</w:t>
      </w:r>
    </w:p>
    <w:p w14:paraId="62381330" w14:textId="77777777" w:rsidR="002254B0" w:rsidRPr="002254B0" w:rsidRDefault="002254B0" w:rsidP="002254B0">
      <w:pPr>
        <w:spacing w:after="0" w:line="240" w:lineRule="auto"/>
        <w:jc w:val="both"/>
      </w:pPr>
      <w:r w:rsidRPr="002254B0">
        <w:t>Idealmente, todo pedido debe estar respaldado por una:</w:t>
      </w:r>
    </w:p>
    <w:p w14:paraId="78C4B594" w14:textId="77777777" w:rsidR="002254B0" w:rsidRDefault="002254B0" w:rsidP="002254B0">
      <w:pPr>
        <w:spacing w:after="0" w:line="240" w:lineRule="auto"/>
        <w:jc w:val="both"/>
        <w:rPr>
          <w:b/>
          <w:bCs/>
        </w:rPr>
      </w:pPr>
    </w:p>
    <w:p w14:paraId="1C44FF51" w14:textId="24FCEA76" w:rsidR="002254B0" w:rsidRPr="002254B0" w:rsidRDefault="002254B0" w:rsidP="00303396">
      <w:pPr>
        <w:spacing w:after="0" w:line="240" w:lineRule="auto"/>
        <w:ind w:left="708"/>
        <w:jc w:val="both"/>
        <w:rPr>
          <w:b/>
          <w:bCs/>
        </w:rPr>
      </w:pPr>
      <w:r w:rsidRPr="002254B0">
        <w:rPr>
          <w:b/>
          <w:bCs/>
        </w:rPr>
        <w:t>Orden de Compra (PO – Purchase Order)</w:t>
      </w:r>
    </w:p>
    <w:p w14:paraId="1E0388F7" w14:textId="77777777" w:rsidR="002254B0" w:rsidRPr="002254B0" w:rsidRDefault="002254B0" w:rsidP="00303396">
      <w:pPr>
        <w:spacing w:after="0" w:line="240" w:lineRule="auto"/>
        <w:ind w:left="708"/>
        <w:jc w:val="both"/>
      </w:pPr>
      <w:r w:rsidRPr="002254B0">
        <w:t>La orden de compra representa el documento formal mediante el cual el cliente confirma:</w:t>
      </w:r>
    </w:p>
    <w:p w14:paraId="08AA2A99" w14:textId="77777777" w:rsidR="002254B0" w:rsidRPr="002254B0" w:rsidRDefault="002254B0" w:rsidP="00303396">
      <w:pPr>
        <w:numPr>
          <w:ilvl w:val="0"/>
          <w:numId w:val="199"/>
        </w:numPr>
        <w:tabs>
          <w:tab w:val="clear" w:pos="720"/>
          <w:tab w:val="num" w:pos="1428"/>
        </w:tabs>
        <w:spacing w:after="0" w:line="240" w:lineRule="auto"/>
        <w:ind w:left="1428"/>
        <w:jc w:val="both"/>
      </w:pPr>
      <w:r w:rsidRPr="002254B0">
        <w:t xml:space="preserve">Productos, </w:t>
      </w:r>
    </w:p>
    <w:p w14:paraId="0330F246" w14:textId="77777777" w:rsidR="002254B0" w:rsidRPr="002254B0" w:rsidRDefault="002254B0" w:rsidP="00303396">
      <w:pPr>
        <w:numPr>
          <w:ilvl w:val="0"/>
          <w:numId w:val="199"/>
        </w:numPr>
        <w:tabs>
          <w:tab w:val="clear" w:pos="720"/>
          <w:tab w:val="num" w:pos="1428"/>
        </w:tabs>
        <w:spacing w:after="0" w:line="240" w:lineRule="auto"/>
        <w:ind w:left="1428"/>
        <w:jc w:val="both"/>
      </w:pPr>
      <w:r w:rsidRPr="002254B0">
        <w:t xml:space="preserve">Cantidades, </w:t>
      </w:r>
    </w:p>
    <w:p w14:paraId="07CB0DDF" w14:textId="77777777" w:rsidR="002254B0" w:rsidRPr="002254B0" w:rsidRDefault="002254B0" w:rsidP="00303396">
      <w:pPr>
        <w:numPr>
          <w:ilvl w:val="0"/>
          <w:numId w:val="199"/>
        </w:numPr>
        <w:tabs>
          <w:tab w:val="clear" w:pos="720"/>
          <w:tab w:val="num" w:pos="1428"/>
        </w:tabs>
        <w:spacing w:after="0" w:line="240" w:lineRule="auto"/>
        <w:ind w:left="1428"/>
        <w:jc w:val="both"/>
      </w:pPr>
      <w:r w:rsidRPr="002254B0">
        <w:t xml:space="preserve">Precios, </w:t>
      </w:r>
    </w:p>
    <w:p w14:paraId="13DFDE76" w14:textId="77777777" w:rsidR="002254B0" w:rsidRPr="002254B0" w:rsidRDefault="002254B0" w:rsidP="00303396">
      <w:pPr>
        <w:numPr>
          <w:ilvl w:val="0"/>
          <w:numId w:val="199"/>
        </w:numPr>
        <w:tabs>
          <w:tab w:val="clear" w:pos="720"/>
          <w:tab w:val="num" w:pos="1428"/>
        </w:tabs>
        <w:spacing w:after="0" w:line="240" w:lineRule="auto"/>
        <w:ind w:left="1428"/>
        <w:jc w:val="both"/>
      </w:pPr>
      <w:r w:rsidRPr="002254B0">
        <w:t xml:space="preserve">Fechas, </w:t>
      </w:r>
    </w:p>
    <w:p w14:paraId="0E66130D" w14:textId="77777777" w:rsidR="002254B0" w:rsidRPr="002254B0" w:rsidRDefault="002254B0" w:rsidP="00303396">
      <w:pPr>
        <w:numPr>
          <w:ilvl w:val="0"/>
          <w:numId w:val="199"/>
        </w:numPr>
        <w:tabs>
          <w:tab w:val="clear" w:pos="720"/>
          <w:tab w:val="num" w:pos="1428"/>
        </w:tabs>
        <w:spacing w:after="0" w:line="240" w:lineRule="auto"/>
        <w:ind w:left="1428"/>
        <w:jc w:val="both"/>
      </w:pPr>
      <w:r w:rsidRPr="002254B0">
        <w:t xml:space="preserve">Condiciones, </w:t>
      </w:r>
    </w:p>
    <w:p w14:paraId="7CF59B2B" w14:textId="77777777" w:rsidR="002254B0" w:rsidRPr="002254B0" w:rsidRDefault="002254B0" w:rsidP="00303396">
      <w:pPr>
        <w:numPr>
          <w:ilvl w:val="0"/>
          <w:numId w:val="199"/>
        </w:numPr>
        <w:tabs>
          <w:tab w:val="clear" w:pos="720"/>
          <w:tab w:val="num" w:pos="1428"/>
        </w:tabs>
        <w:spacing w:after="0" w:line="240" w:lineRule="auto"/>
        <w:ind w:left="1428"/>
        <w:jc w:val="both"/>
      </w:pPr>
      <w:r w:rsidRPr="002254B0">
        <w:t xml:space="preserve">Y compromiso comercial. </w:t>
      </w:r>
    </w:p>
    <w:p w14:paraId="754EC714" w14:textId="77777777" w:rsidR="002254B0" w:rsidRPr="002254B0" w:rsidRDefault="002254B0" w:rsidP="00303396">
      <w:pPr>
        <w:spacing w:after="0" w:line="240" w:lineRule="auto"/>
        <w:ind w:left="708"/>
        <w:jc w:val="both"/>
      </w:pPr>
      <w:r w:rsidRPr="002254B0">
        <w:t>Desde el punto de vista operativo y financiero, esto es extremadamente importante.</w:t>
      </w:r>
    </w:p>
    <w:p w14:paraId="6A3835A3" w14:textId="75D5AC6A" w:rsidR="002254B0" w:rsidRPr="002254B0" w:rsidRDefault="002254B0" w:rsidP="00303396">
      <w:pPr>
        <w:spacing w:after="0" w:line="240" w:lineRule="auto"/>
        <w:ind w:left="708"/>
        <w:jc w:val="both"/>
      </w:pPr>
    </w:p>
    <w:p w14:paraId="096E934C" w14:textId="43C2C1D7" w:rsidR="002254B0" w:rsidRPr="002254B0" w:rsidRDefault="002254B0" w:rsidP="00303396">
      <w:pPr>
        <w:spacing w:after="0" w:line="240" w:lineRule="auto"/>
        <w:ind w:left="708"/>
        <w:jc w:val="both"/>
        <w:rPr>
          <w:b/>
          <w:bCs/>
        </w:rPr>
      </w:pPr>
      <w:r w:rsidRPr="002254B0">
        <w:rPr>
          <w:b/>
          <w:bCs/>
        </w:rPr>
        <w:t>Ventajas de Trabajar con Órdenes de Compra</w:t>
      </w:r>
    </w:p>
    <w:p w14:paraId="72157F5B" w14:textId="77777777" w:rsidR="002254B0" w:rsidRPr="002254B0" w:rsidRDefault="002254B0" w:rsidP="00303396">
      <w:pPr>
        <w:spacing w:after="0" w:line="240" w:lineRule="auto"/>
        <w:ind w:left="708"/>
        <w:jc w:val="both"/>
        <w:rPr>
          <w:b/>
          <w:bCs/>
        </w:rPr>
      </w:pPr>
      <w:r w:rsidRPr="002254B0">
        <w:rPr>
          <w:b/>
          <w:bCs/>
        </w:rPr>
        <w:t>Claridad Comercial</w:t>
      </w:r>
    </w:p>
    <w:p w14:paraId="3DC3C177" w14:textId="77777777" w:rsidR="002254B0" w:rsidRPr="002254B0" w:rsidRDefault="002254B0" w:rsidP="00303396">
      <w:pPr>
        <w:spacing w:after="0" w:line="240" w:lineRule="auto"/>
        <w:ind w:left="708"/>
        <w:jc w:val="both"/>
      </w:pPr>
      <w:r w:rsidRPr="002254B0">
        <w:t>La orden de compra reduce ambigüedades y evita discusiones futuras sobre:</w:t>
      </w:r>
    </w:p>
    <w:p w14:paraId="19E1D25E" w14:textId="77777777" w:rsidR="002254B0" w:rsidRPr="002254B0" w:rsidRDefault="002254B0" w:rsidP="00303396">
      <w:pPr>
        <w:numPr>
          <w:ilvl w:val="0"/>
          <w:numId w:val="200"/>
        </w:numPr>
        <w:tabs>
          <w:tab w:val="clear" w:pos="720"/>
          <w:tab w:val="num" w:pos="1428"/>
        </w:tabs>
        <w:spacing w:after="0" w:line="240" w:lineRule="auto"/>
        <w:ind w:left="1428"/>
        <w:jc w:val="both"/>
      </w:pPr>
      <w:r w:rsidRPr="002254B0">
        <w:t xml:space="preserve">Cantidades, </w:t>
      </w:r>
    </w:p>
    <w:p w14:paraId="0750155A" w14:textId="77777777" w:rsidR="002254B0" w:rsidRPr="002254B0" w:rsidRDefault="002254B0" w:rsidP="00303396">
      <w:pPr>
        <w:numPr>
          <w:ilvl w:val="0"/>
          <w:numId w:val="200"/>
        </w:numPr>
        <w:tabs>
          <w:tab w:val="clear" w:pos="720"/>
          <w:tab w:val="num" w:pos="1428"/>
        </w:tabs>
        <w:spacing w:after="0" w:line="240" w:lineRule="auto"/>
        <w:ind w:left="1428"/>
        <w:jc w:val="both"/>
      </w:pPr>
      <w:r w:rsidRPr="002254B0">
        <w:t xml:space="preserve">Precios, </w:t>
      </w:r>
    </w:p>
    <w:p w14:paraId="264FCFD3" w14:textId="77777777" w:rsidR="002254B0" w:rsidRPr="002254B0" w:rsidRDefault="002254B0" w:rsidP="00303396">
      <w:pPr>
        <w:numPr>
          <w:ilvl w:val="0"/>
          <w:numId w:val="200"/>
        </w:numPr>
        <w:tabs>
          <w:tab w:val="clear" w:pos="720"/>
          <w:tab w:val="num" w:pos="1428"/>
        </w:tabs>
        <w:spacing w:after="0" w:line="240" w:lineRule="auto"/>
        <w:ind w:left="1428"/>
        <w:jc w:val="both"/>
      </w:pPr>
      <w:r w:rsidRPr="002254B0">
        <w:t xml:space="preserve">Productos, </w:t>
      </w:r>
    </w:p>
    <w:p w14:paraId="5EE498FC" w14:textId="77777777" w:rsidR="002254B0" w:rsidRPr="002254B0" w:rsidRDefault="002254B0" w:rsidP="00303396">
      <w:pPr>
        <w:numPr>
          <w:ilvl w:val="0"/>
          <w:numId w:val="200"/>
        </w:numPr>
        <w:tabs>
          <w:tab w:val="clear" w:pos="720"/>
          <w:tab w:val="num" w:pos="1428"/>
        </w:tabs>
        <w:spacing w:after="0" w:line="240" w:lineRule="auto"/>
        <w:ind w:left="1428"/>
        <w:jc w:val="both"/>
      </w:pPr>
      <w:r w:rsidRPr="002254B0">
        <w:t xml:space="preserve">Fechas, </w:t>
      </w:r>
    </w:p>
    <w:p w14:paraId="02CDD265" w14:textId="77777777" w:rsidR="002254B0" w:rsidRPr="002254B0" w:rsidRDefault="002254B0" w:rsidP="00303396">
      <w:pPr>
        <w:numPr>
          <w:ilvl w:val="0"/>
          <w:numId w:val="200"/>
        </w:numPr>
        <w:tabs>
          <w:tab w:val="clear" w:pos="720"/>
          <w:tab w:val="num" w:pos="1428"/>
        </w:tabs>
        <w:spacing w:after="0" w:line="240" w:lineRule="auto"/>
        <w:ind w:left="1428"/>
        <w:jc w:val="both"/>
      </w:pPr>
      <w:r w:rsidRPr="002254B0">
        <w:t xml:space="preserve">O condiciones acordadas. </w:t>
      </w:r>
    </w:p>
    <w:p w14:paraId="2D0D0DD0" w14:textId="77777777" w:rsidR="002254B0" w:rsidRPr="002254B0" w:rsidRDefault="002254B0" w:rsidP="00303396">
      <w:pPr>
        <w:spacing w:after="0" w:line="240" w:lineRule="auto"/>
        <w:ind w:left="708"/>
        <w:jc w:val="both"/>
      </w:pPr>
      <w:r w:rsidRPr="002254B0">
        <w:t>Todo queda formalmente documentado.</w:t>
      </w:r>
    </w:p>
    <w:p w14:paraId="68D7A2FA" w14:textId="21446109" w:rsidR="002254B0" w:rsidRPr="002254B0" w:rsidRDefault="002254B0" w:rsidP="00303396">
      <w:pPr>
        <w:spacing w:after="0" w:line="240" w:lineRule="auto"/>
        <w:ind w:left="708"/>
        <w:jc w:val="both"/>
      </w:pPr>
    </w:p>
    <w:p w14:paraId="33944D6D" w14:textId="77777777" w:rsidR="002254B0" w:rsidRPr="002254B0" w:rsidRDefault="002254B0" w:rsidP="00303396">
      <w:pPr>
        <w:spacing w:after="0" w:line="240" w:lineRule="auto"/>
        <w:ind w:left="708"/>
        <w:jc w:val="both"/>
        <w:rPr>
          <w:b/>
          <w:bCs/>
        </w:rPr>
      </w:pPr>
      <w:r w:rsidRPr="002254B0">
        <w:rPr>
          <w:b/>
          <w:bCs/>
        </w:rPr>
        <w:t>Protección Financiera</w:t>
      </w:r>
    </w:p>
    <w:p w14:paraId="5B6B2B0F" w14:textId="77777777" w:rsidR="002254B0" w:rsidRPr="002254B0" w:rsidRDefault="002254B0" w:rsidP="00303396">
      <w:pPr>
        <w:spacing w:after="0" w:line="240" w:lineRule="auto"/>
        <w:ind w:left="708"/>
        <w:jc w:val="both"/>
      </w:pPr>
      <w:r w:rsidRPr="002254B0">
        <w:t>La PO sirve como soporte documental ante:</w:t>
      </w:r>
    </w:p>
    <w:p w14:paraId="395FBDD5" w14:textId="77777777" w:rsidR="002254B0" w:rsidRPr="002254B0" w:rsidRDefault="002254B0" w:rsidP="00303396">
      <w:pPr>
        <w:numPr>
          <w:ilvl w:val="0"/>
          <w:numId w:val="201"/>
        </w:numPr>
        <w:tabs>
          <w:tab w:val="clear" w:pos="720"/>
          <w:tab w:val="num" w:pos="1428"/>
        </w:tabs>
        <w:spacing w:after="0" w:line="240" w:lineRule="auto"/>
        <w:ind w:left="1428"/>
        <w:jc w:val="both"/>
      </w:pPr>
      <w:r w:rsidRPr="002254B0">
        <w:t xml:space="preserve">Facturación, </w:t>
      </w:r>
    </w:p>
    <w:p w14:paraId="290276FC" w14:textId="77777777" w:rsidR="002254B0" w:rsidRPr="002254B0" w:rsidRDefault="002254B0" w:rsidP="00303396">
      <w:pPr>
        <w:numPr>
          <w:ilvl w:val="0"/>
          <w:numId w:val="201"/>
        </w:numPr>
        <w:tabs>
          <w:tab w:val="clear" w:pos="720"/>
          <w:tab w:val="num" w:pos="1428"/>
        </w:tabs>
        <w:spacing w:after="0" w:line="240" w:lineRule="auto"/>
        <w:ind w:left="1428"/>
        <w:jc w:val="both"/>
      </w:pPr>
      <w:r w:rsidRPr="002254B0">
        <w:t xml:space="preserve">Cobranza, </w:t>
      </w:r>
    </w:p>
    <w:p w14:paraId="5E9B7CE2" w14:textId="77777777" w:rsidR="002254B0" w:rsidRPr="002254B0" w:rsidRDefault="002254B0" w:rsidP="00303396">
      <w:pPr>
        <w:numPr>
          <w:ilvl w:val="0"/>
          <w:numId w:val="201"/>
        </w:numPr>
        <w:tabs>
          <w:tab w:val="clear" w:pos="720"/>
          <w:tab w:val="num" w:pos="1428"/>
        </w:tabs>
        <w:spacing w:after="0" w:line="240" w:lineRule="auto"/>
        <w:ind w:left="1428"/>
        <w:jc w:val="both"/>
      </w:pPr>
      <w:r w:rsidRPr="002254B0">
        <w:t xml:space="preserve">Auditorías, </w:t>
      </w:r>
    </w:p>
    <w:p w14:paraId="0E12D40E" w14:textId="77777777" w:rsidR="002254B0" w:rsidRPr="002254B0" w:rsidRDefault="002254B0" w:rsidP="00303396">
      <w:pPr>
        <w:numPr>
          <w:ilvl w:val="0"/>
          <w:numId w:val="201"/>
        </w:numPr>
        <w:tabs>
          <w:tab w:val="clear" w:pos="720"/>
          <w:tab w:val="num" w:pos="1428"/>
        </w:tabs>
        <w:spacing w:after="0" w:line="240" w:lineRule="auto"/>
        <w:ind w:left="1428"/>
        <w:jc w:val="both"/>
      </w:pPr>
      <w:r w:rsidRPr="002254B0">
        <w:t xml:space="preserve">Reclamos, </w:t>
      </w:r>
    </w:p>
    <w:p w14:paraId="035DCA6C" w14:textId="77777777" w:rsidR="002254B0" w:rsidRPr="002254B0" w:rsidRDefault="002254B0" w:rsidP="00303396">
      <w:pPr>
        <w:numPr>
          <w:ilvl w:val="0"/>
          <w:numId w:val="201"/>
        </w:numPr>
        <w:tabs>
          <w:tab w:val="clear" w:pos="720"/>
          <w:tab w:val="num" w:pos="1428"/>
        </w:tabs>
        <w:spacing w:after="0" w:line="240" w:lineRule="auto"/>
        <w:ind w:left="1428"/>
        <w:jc w:val="both"/>
      </w:pPr>
      <w:r w:rsidRPr="002254B0">
        <w:t xml:space="preserve">Y procesos legales. </w:t>
      </w:r>
    </w:p>
    <w:p w14:paraId="402B4097" w14:textId="62FED978" w:rsidR="002254B0" w:rsidRPr="002254B0" w:rsidRDefault="002254B0" w:rsidP="00303396">
      <w:pPr>
        <w:spacing w:after="0" w:line="240" w:lineRule="auto"/>
        <w:ind w:left="708"/>
        <w:jc w:val="both"/>
      </w:pPr>
      <w:r w:rsidRPr="002254B0">
        <w:t xml:space="preserve">Muchas empresas </w:t>
      </w:r>
      <w:r w:rsidRPr="002254B0">
        <w:rPr>
          <w:b/>
          <w:bCs/>
        </w:rPr>
        <w:t>pierden capacidad de cobro</w:t>
      </w:r>
      <w:r w:rsidRPr="002254B0">
        <w:t xml:space="preserve"> precisamente porque no poseen documentación formal del pedido.</w:t>
      </w:r>
      <w:r>
        <w:t xml:space="preserve"> A clientes C debe exigírsele la colocación de ordenes de compra. </w:t>
      </w:r>
    </w:p>
    <w:p w14:paraId="5659B2E7" w14:textId="574B59EE" w:rsidR="002254B0" w:rsidRPr="002254B0" w:rsidRDefault="002254B0" w:rsidP="00303396">
      <w:pPr>
        <w:spacing w:after="0" w:line="240" w:lineRule="auto"/>
        <w:ind w:left="708"/>
        <w:jc w:val="both"/>
      </w:pPr>
    </w:p>
    <w:p w14:paraId="4A311DC9" w14:textId="77777777" w:rsidR="002254B0" w:rsidRPr="002254B0" w:rsidRDefault="002254B0" w:rsidP="00303396">
      <w:pPr>
        <w:spacing w:after="0" w:line="240" w:lineRule="auto"/>
        <w:ind w:left="708"/>
        <w:jc w:val="both"/>
        <w:rPr>
          <w:b/>
          <w:bCs/>
        </w:rPr>
      </w:pPr>
      <w:r w:rsidRPr="002254B0">
        <w:rPr>
          <w:b/>
          <w:bCs/>
        </w:rPr>
        <w:t>Mejor Planificación Operacional</w:t>
      </w:r>
    </w:p>
    <w:p w14:paraId="59508800" w14:textId="77777777" w:rsidR="002254B0" w:rsidRPr="002254B0" w:rsidRDefault="002254B0" w:rsidP="00303396">
      <w:pPr>
        <w:spacing w:after="0" w:line="240" w:lineRule="auto"/>
        <w:ind w:left="708"/>
        <w:jc w:val="both"/>
      </w:pPr>
      <w:r w:rsidRPr="002254B0">
        <w:t>Cuando el pedido está formalizado mediante PO:</w:t>
      </w:r>
    </w:p>
    <w:p w14:paraId="017E5BFE" w14:textId="77777777" w:rsidR="002254B0" w:rsidRPr="002254B0" w:rsidRDefault="002254B0" w:rsidP="00303396">
      <w:pPr>
        <w:numPr>
          <w:ilvl w:val="0"/>
          <w:numId w:val="202"/>
        </w:numPr>
        <w:tabs>
          <w:tab w:val="clear" w:pos="720"/>
          <w:tab w:val="num" w:pos="1428"/>
        </w:tabs>
        <w:spacing w:after="0" w:line="240" w:lineRule="auto"/>
        <w:ind w:left="1428"/>
        <w:jc w:val="both"/>
      </w:pPr>
      <w:r w:rsidRPr="002254B0">
        <w:t xml:space="preserve">Producción puede comprometer capacidad, </w:t>
      </w:r>
    </w:p>
    <w:p w14:paraId="679BD9A4" w14:textId="77777777" w:rsidR="002254B0" w:rsidRPr="002254B0" w:rsidRDefault="002254B0" w:rsidP="00303396">
      <w:pPr>
        <w:numPr>
          <w:ilvl w:val="0"/>
          <w:numId w:val="202"/>
        </w:numPr>
        <w:tabs>
          <w:tab w:val="clear" w:pos="720"/>
          <w:tab w:val="num" w:pos="1428"/>
        </w:tabs>
        <w:spacing w:after="0" w:line="240" w:lineRule="auto"/>
        <w:ind w:left="1428"/>
        <w:jc w:val="both"/>
      </w:pPr>
      <w:r w:rsidRPr="002254B0">
        <w:t xml:space="preserve">Compras puede abastecerse, </w:t>
      </w:r>
    </w:p>
    <w:p w14:paraId="60F95586" w14:textId="77777777" w:rsidR="002254B0" w:rsidRPr="002254B0" w:rsidRDefault="002254B0" w:rsidP="00303396">
      <w:pPr>
        <w:numPr>
          <w:ilvl w:val="0"/>
          <w:numId w:val="202"/>
        </w:numPr>
        <w:tabs>
          <w:tab w:val="clear" w:pos="720"/>
          <w:tab w:val="num" w:pos="1428"/>
        </w:tabs>
        <w:spacing w:after="0" w:line="240" w:lineRule="auto"/>
        <w:ind w:left="1428"/>
        <w:jc w:val="both"/>
      </w:pPr>
      <w:r w:rsidRPr="002254B0">
        <w:t xml:space="preserve">Y logística puede programarse con mayor confianza. </w:t>
      </w:r>
    </w:p>
    <w:p w14:paraId="5852DF07" w14:textId="77777777" w:rsidR="002254B0" w:rsidRPr="002254B0" w:rsidRDefault="002254B0" w:rsidP="00303396">
      <w:pPr>
        <w:spacing w:after="0" w:line="240" w:lineRule="auto"/>
        <w:ind w:left="708"/>
        <w:jc w:val="both"/>
      </w:pPr>
      <w:r w:rsidRPr="002254B0">
        <w:t>La organización reduce el riesgo de cancelaciones improvisadas o cambios informales.</w:t>
      </w:r>
    </w:p>
    <w:p w14:paraId="7E42F837" w14:textId="65E9ABDB" w:rsidR="002254B0" w:rsidRPr="002254B0" w:rsidRDefault="002254B0" w:rsidP="00303396">
      <w:pPr>
        <w:spacing w:after="0" w:line="240" w:lineRule="auto"/>
        <w:ind w:left="708"/>
        <w:jc w:val="both"/>
      </w:pPr>
    </w:p>
    <w:p w14:paraId="6A394CAA" w14:textId="77777777" w:rsidR="002254B0" w:rsidRPr="002254B0" w:rsidRDefault="002254B0" w:rsidP="00303396">
      <w:pPr>
        <w:spacing w:after="0" w:line="240" w:lineRule="auto"/>
        <w:ind w:left="708"/>
        <w:jc w:val="both"/>
        <w:rPr>
          <w:b/>
          <w:bCs/>
        </w:rPr>
      </w:pPr>
      <w:r w:rsidRPr="002254B0">
        <w:rPr>
          <w:b/>
          <w:bCs/>
        </w:rPr>
        <w:t>Integración ERP–Cliente</w:t>
      </w:r>
    </w:p>
    <w:p w14:paraId="333F0B2C" w14:textId="77777777" w:rsidR="002254B0" w:rsidRPr="002254B0" w:rsidRDefault="002254B0" w:rsidP="00303396">
      <w:pPr>
        <w:spacing w:after="0" w:line="240" w:lineRule="auto"/>
        <w:ind w:left="708"/>
        <w:jc w:val="both"/>
      </w:pPr>
      <w:r w:rsidRPr="002254B0">
        <w:t>En organizaciones maduras, las órdenes de compra pueden incluso integrarse automáticamente mediante:</w:t>
      </w:r>
    </w:p>
    <w:p w14:paraId="149C62AA" w14:textId="77777777" w:rsidR="002254B0" w:rsidRPr="002254B0" w:rsidRDefault="002254B0" w:rsidP="00303396">
      <w:pPr>
        <w:numPr>
          <w:ilvl w:val="0"/>
          <w:numId w:val="203"/>
        </w:numPr>
        <w:tabs>
          <w:tab w:val="clear" w:pos="720"/>
          <w:tab w:val="num" w:pos="1428"/>
        </w:tabs>
        <w:spacing w:after="0" w:line="240" w:lineRule="auto"/>
        <w:ind w:left="1428"/>
        <w:jc w:val="both"/>
      </w:pPr>
      <w:r w:rsidRPr="002254B0">
        <w:t xml:space="preserve">EDI, </w:t>
      </w:r>
    </w:p>
    <w:p w14:paraId="4E81D8C4" w14:textId="77777777" w:rsidR="002254B0" w:rsidRPr="002254B0" w:rsidRDefault="002254B0" w:rsidP="00303396">
      <w:pPr>
        <w:numPr>
          <w:ilvl w:val="0"/>
          <w:numId w:val="203"/>
        </w:numPr>
        <w:tabs>
          <w:tab w:val="clear" w:pos="720"/>
          <w:tab w:val="num" w:pos="1428"/>
        </w:tabs>
        <w:spacing w:after="0" w:line="240" w:lineRule="auto"/>
        <w:ind w:left="1428"/>
        <w:jc w:val="both"/>
      </w:pPr>
      <w:r w:rsidRPr="002254B0">
        <w:t xml:space="preserve">Portales B2B, </w:t>
      </w:r>
    </w:p>
    <w:p w14:paraId="6665BC34" w14:textId="77777777" w:rsidR="002254B0" w:rsidRPr="002254B0" w:rsidRDefault="002254B0" w:rsidP="00303396">
      <w:pPr>
        <w:numPr>
          <w:ilvl w:val="0"/>
          <w:numId w:val="203"/>
        </w:numPr>
        <w:tabs>
          <w:tab w:val="clear" w:pos="720"/>
          <w:tab w:val="num" w:pos="1428"/>
        </w:tabs>
        <w:spacing w:after="0" w:line="240" w:lineRule="auto"/>
        <w:ind w:left="1428"/>
        <w:jc w:val="both"/>
      </w:pPr>
      <w:r w:rsidRPr="002254B0">
        <w:t xml:space="preserve">APIs, </w:t>
      </w:r>
    </w:p>
    <w:p w14:paraId="67F21165" w14:textId="77777777" w:rsidR="002254B0" w:rsidRPr="002254B0" w:rsidRDefault="002254B0" w:rsidP="00303396">
      <w:pPr>
        <w:numPr>
          <w:ilvl w:val="0"/>
          <w:numId w:val="203"/>
        </w:numPr>
        <w:tabs>
          <w:tab w:val="clear" w:pos="720"/>
          <w:tab w:val="num" w:pos="1428"/>
        </w:tabs>
        <w:spacing w:after="0" w:line="240" w:lineRule="auto"/>
        <w:ind w:left="1428"/>
        <w:jc w:val="both"/>
      </w:pPr>
      <w:r w:rsidRPr="002254B0">
        <w:t xml:space="preserve">Correos automatizados, </w:t>
      </w:r>
    </w:p>
    <w:p w14:paraId="4C924F38" w14:textId="77777777" w:rsidR="002254B0" w:rsidRPr="002254B0" w:rsidRDefault="002254B0" w:rsidP="00303396">
      <w:pPr>
        <w:numPr>
          <w:ilvl w:val="0"/>
          <w:numId w:val="203"/>
        </w:numPr>
        <w:tabs>
          <w:tab w:val="clear" w:pos="720"/>
          <w:tab w:val="num" w:pos="1428"/>
        </w:tabs>
        <w:spacing w:after="0" w:line="240" w:lineRule="auto"/>
        <w:ind w:left="1428"/>
        <w:jc w:val="both"/>
      </w:pPr>
      <w:r w:rsidRPr="002254B0">
        <w:t xml:space="preserve">O integración directa ERP–ERP. </w:t>
      </w:r>
    </w:p>
    <w:p w14:paraId="6F994853" w14:textId="77777777" w:rsidR="00206041" w:rsidRDefault="00206041" w:rsidP="00303396">
      <w:pPr>
        <w:spacing w:after="0" w:line="240" w:lineRule="auto"/>
        <w:ind w:left="708"/>
        <w:jc w:val="both"/>
      </w:pPr>
    </w:p>
    <w:p w14:paraId="37FBB4F4" w14:textId="77777777" w:rsidR="00206041" w:rsidRDefault="00206041" w:rsidP="00303396">
      <w:pPr>
        <w:spacing w:after="0" w:line="240" w:lineRule="auto"/>
        <w:ind w:left="708"/>
        <w:jc w:val="both"/>
      </w:pPr>
    </w:p>
    <w:p w14:paraId="23F5F707" w14:textId="6678810D" w:rsidR="002254B0" w:rsidRPr="002254B0" w:rsidRDefault="002254B0" w:rsidP="00303396">
      <w:pPr>
        <w:spacing w:after="0" w:line="240" w:lineRule="auto"/>
        <w:ind w:left="708"/>
        <w:jc w:val="both"/>
      </w:pPr>
      <w:r w:rsidRPr="002254B0">
        <w:lastRenderedPageBreak/>
        <w:t>Esto reduce:</w:t>
      </w:r>
    </w:p>
    <w:p w14:paraId="2E129FA9" w14:textId="77777777" w:rsidR="002254B0" w:rsidRPr="002254B0" w:rsidRDefault="002254B0" w:rsidP="00303396">
      <w:pPr>
        <w:numPr>
          <w:ilvl w:val="0"/>
          <w:numId w:val="204"/>
        </w:numPr>
        <w:tabs>
          <w:tab w:val="clear" w:pos="720"/>
          <w:tab w:val="num" w:pos="1428"/>
        </w:tabs>
        <w:spacing w:after="0" w:line="240" w:lineRule="auto"/>
        <w:ind w:left="1428"/>
        <w:jc w:val="both"/>
      </w:pPr>
      <w:r w:rsidRPr="002254B0">
        <w:t xml:space="preserve">Digitación manual, </w:t>
      </w:r>
    </w:p>
    <w:p w14:paraId="1B83E140" w14:textId="77777777" w:rsidR="002254B0" w:rsidRPr="002254B0" w:rsidRDefault="002254B0" w:rsidP="00303396">
      <w:pPr>
        <w:numPr>
          <w:ilvl w:val="0"/>
          <w:numId w:val="204"/>
        </w:numPr>
        <w:tabs>
          <w:tab w:val="clear" w:pos="720"/>
          <w:tab w:val="num" w:pos="1428"/>
        </w:tabs>
        <w:spacing w:after="0" w:line="240" w:lineRule="auto"/>
        <w:ind w:left="1428"/>
        <w:jc w:val="both"/>
      </w:pPr>
      <w:r w:rsidRPr="002254B0">
        <w:t xml:space="preserve">Errores, </w:t>
      </w:r>
    </w:p>
    <w:p w14:paraId="2D651956" w14:textId="77777777" w:rsidR="002254B0" w:rsidRPr="002254B0" w:rsidRDefault="002254B0" w:rsidP="00303396">
      <w:pPr>
        <w:numPr>
          <w:ilvl w:val="0"/>
          <w:numId w:val="204"/>
        </w:numPr>
        <w:tabs>
          <w:tab w:val="clear" w:pos="720"/>
          <w:tab w:val="num" w:pos="1428"/>
        </w:tabs>
        <w:spacing w:after="0" w:line="240" w:lineRule="auto"/>
        <w:ind w:left="1428"/>
        <w:jc w:val="both"/>
      </w:pPr>
      <w:r w:rsidRPr="002254B0">
        <w:t xml:space="preserve">Retrasos, </w:t>
      </w:r>
    </w:p>
    <w:p w14:paraId="1A89BDDA" w14:textId="77777777" w:rsidR="002254B0" w:rsidRPr="002254B0" w:rsidRDefault="002254B0" w:rsidP="00303396">
      <w:pPr>
        <w:numPr>
          <w:ilvl w:val="0"/>
          <w:numId w:val="204"/>
        </w:numPr>
        <w:tabs>
          <w:tab w:val="clear" w:pos="720"/>
          <w:tab w:val="num" w:pos="1428"/>
        </w:tabs>
        <w:spacing w:after="0" w:line="240" w:lineRule="auto"/>
        <w:ind w:left="1428"/>
        <w:jc w:val="both"/>
      </w:pPr>
      <w:r w:rsidRPr="002254B0">
        <w:t xml:space="preserve">Y costos administrativos. </w:t>
      </w:r>
    </w:p>
    <w:p w14:paraId="31452438" w14:textId="5072D38A" w:rsidR="002254B0" w:rsidRPr="002254B0" w:rsidRDefault="002254B0" w:rsidP="00303396">
      <w:pPr>
        <w:spacing w:after="0" w:line="240" w:lineRule="auto"/>
        <w:ind w:left="708"/>
        <w:jc w:val="both"/>
      </w:pPr>
    </w:p>
    <w:p w14:paraId="448B51E2" w14:textId="77777777" w:rsidR="002254B0" w:rsidRPr="002254B0" w:rsidRDefault="002254B0" w:rsidP="00303396">
      <w:pPr>
        <w:spacing w:after="0" w:line="240" w:lineRule="auto"/>
        <w:ind w:left="708"/>
        <w:jc w:val="both"/>
        <w:rPr>
          <w:b/>
          <w:bCs/>
        </w:rPr>
      </w:pPr>
      <w:r w:rsidRPr="002254B0">
        <w:rPr>
          <w:b/>
          <w:bCs/>
        </w:rPr>
        <w:t>Control de Cambios</w:t>
      </w:r>
    </w:p>
    <w:p w14:paraId="2FD12744" w14:textId="77777777" w:rsidR="002254B0" w:rsidRPr="002254B0" w:rsidRDefault="002254B0" w:rsidP="00303396">
      <w:pPr>
        <w:spacing w:after="0" w:line="240" w:lineRule="auto"/>
        <w:ind w:left="708"/>
        <w:jc w:val="both"/>
      </w:pPr>
      <w:r w:rsidRPr="002254B0">
        <w:t>La PO también ayuda a controlar modificaciones posteriores.</w:t>
      </w:r>
    </w:p>
    <w:p w14:paraId="05DC1F38" w14:textId="77777777" w:rsidR="002254B0" w:rsidRPr="002254B0" w:rsidRDefault="002254B0" w:rsidP="00303396">
      <w:pPr>
        <w:spacing w:after="0" w:line="240" w:lineRule="auto"/>
        <w:ind w:left="708"/>
        <w:jc w:val="both"/>
      </w:pPr>
      <w:r w:rsidRPr="002254B0">
        <w:t>Si el cliente desea:</w:t>
      </w:r>
    </w:p>
    <w:p w14:paraId="68A64DB4" w14:textId="77777777" w:rsidR="002254B0" w:rsidRPr="002254B0" w:rsidRDefault="002254B0" w:rsidP="00303396">
      <w:pPr>
        <w:numPr>
          <w:ilvl w:val="0"/>
          <w:numId w:val="205"/>
        </w:numPr>
        <w:tabs>
          <w:tab w:val="clear" w:pos="720"/>
          <w:tab w:val="num" w:pos="1428"/>
        </w:tabs>
        <w:spacing w:after="0" w:line="240" w:lineRule="auto"/>
        <w:ind w:left="1428"/>
        <w:jc w:val="both"/>
      </w:pPr>
      <w:r w:rsidRPr="002254B0">
        <w:t xml:space="preserve">Cambiar fechas, </w:t>
      </w:r>
    </w:p>
    <w:p w14:paraId="4EFFF298" w14:textId="77777777" w:rsidR="002254B0" w:rsidRPr="002254B0" w:rsidRDefault="002254B0" w:rsidP="00303396">
      <w:pPr>
        <w:numPr>
          <w:ilvl w:val="0"/>
          <w:numId w:val="205"/>
        </w:numPr>
        <w:tabs>
          <w:tab w:val="clear" w:pos="720"/>
          <w:tab w:val="num" w:pos="1428"/>
        </w:tabs>
        <w:spacing w:after="0" w:line="240" w:lineRule="auto"/>
        <w:ind w:left="1428"/>
        <w:jc w:val="both"/>
      </w:pPr>
      <w:r w:rsidRPr="002254B0">
        <w:t xml:space="preserve">Aumentar cantidades, </w:t>
      </w:r>
    </w:p>
    <w:p w14:paraId="4C0A82E4" w14:textId="77777777" w:rsidR="002254B0" w:rsidRPr="002254B0" w:rsidRDefault="002254B0" w:rsidP="00303396">
      <w:pPr>
        <w:numPr>
          <w:ilvl w:val="0"/>
          <w:numId w:val="205"/>
        </w:numPr>
        <w:tabs>
          <w:tab w:val="clear" w:pos="720"/>
          <w:tab w:val="num" w:pos="1428"/>
        </w:tabs>
        <w:spacing w:after="0" w:line="240" w:lineRule="auto"/>
        <w:ind w:left="1428"/>
        <w:jc w:val="both"/>
      </w:pPr>
      <w:r w:rsidRPr="002254B0">
        <w:t xml:space="preserve">Reducir volúmenes, </w:t>
      </w:r>
    </w:p>
    <w:p w14:paraId="4A4C3E38" w14:textId="77777777" w:rsidR="002254B0" w:rsidRPr="002254B0" w:rsidRDefault="002254B0" w:rsidP="00303396">
      <w:pPr>
        <w:numPr>
          <w:ilvl w:val="0"/>
          <w:numId w:val="205"/>
        </w:numPr>
        <w:tabs>
          <w:tab w:val="clear" w:pos="720"/>
          <w:tab w:val="num" w:pos="1428"/>
        </w:tabs>
        <w:spacing w:after="0" w:line="240" w:lineRule="auto"/>
        <w:ind w:left="1428"/>
        <w:jc w:val="both"/>
      </w:pPr>
      <w:r w:rsidRPr="002254B0">
        <w:t xml:space="preserve">O cancelar líneas, </w:t>
      </w:r>
    </w:p>
    <w:p w14:paraId="69FBB891" w14:textId="77777777" w:rsidR="002254B0" w:rsidRPr="002254B0" w:rsidRDefault="002254B0" w:rsidP="00303396">
      <w:pPr>
        <w:spacing w:after="0" w:line="240" w:lineRule="auto"/>
        <w:ind w:left="708"/>
        <w:jc w:val="both"/>
      </w:pPr>
      <w:r w:rsidRPr="002254B0">
        <w:t>debe generarse:</w:t>
      </w:r>
    </w:p>
    <w:p w14:paraId="78E484CA" w14:textId="77777777" w:rsidR="002254B0" w:rsidRPr="002254B0" w:rsidRDefault="002254B0" w:rsidP="00303396">
      <w:pPr>
        <w:numPr>
          <w:ilvl w:val="0"/>
          <w:numId w:val="206"/>
        </w:numPr>
        <w:tabs>
          <w:tab w:val="clear" w:pos="720"/>
          <w:tab w:val="num" w:pos="1428"/>
        </w:tabs>
        <w:spacing w:after="0" w:line="240" w:lineRule="auto"/>
        <w:ind w:left="1428"/>
        <w:jc w:val="both"/>
      </w:pPr>
      <w:r w:rsidRPr="002254B0">
        <w:t xml:space="preserve">Revisión, </w:t>
      </w:r>
    </w:p>
    <w:p w14:paraId="71C72BB8" w14:textId="77777777" w:rsidR="002254B0" w:rsidRPr="002254B0" w:rsidRDefault="002254B0" w:rsidP="00303396">
      <w:pPr>
        <w:numPr>
          <w:ilvl w:val="0"/>
          <w:numId w:val="206"/>
        </w:numPr>
        <w:tabs>
          <w:tab w:val="clear" w:pos="720"/>
          <w:tab w:val="num" w:pos="1428"/>
        </w:tabs>
        <w:spacing w:after="0" w:line="240" w:lineRule="auto"/>
        <w:ind w:left="1428"/>
        <w:jc w:val="both"/>
      </w:pPr>
      <w:r w:rsidRPr="002254B0">
        <w:t xml:space="preserve">Adenda, </w:t>
      </w:r>
    </w:p>
    <w:p w14:paraId="00E5393E" w14:textId="77777777" w:rsidR="002254B0" w:rsidRPr="002254B0" w:rsidRDefault="002254B0" w:rsidP="00303396">
      <w:pPr>
        <w:numPr>
          <w:ilvl w:val="0"/>
          <w:numId w:val="206"/>
        </w:numPr>
        <w:tabs>
          <w:tab w:val="clear" w:pos="720"/>
          <w:tab w:val="num" w:pos="1428"/>
        </w:tabs>
        <w:spacing w:after="0" w:line="240" w:lineRule="auto"/>
        <w:ind w:left="1428"/>
        <w:jc w:val="both"/>
      </w:pPr>
      <w:r w:rsidRPr="002254B0">
        <w:t xml:space="preserve">O nueva PO. </w:t>
      </w:r>
    </w:p>
    <w:p w14:paraId="74D1BBB0" w14:textId="77777777" w:rsidR="002254B0" w:rsidRPr="002254B0" w:rsidRDefault="002254B0" w:rsidP="00303396">
      <w:pPr>
        <w:spacing w:after="0" w:line="240" w:lineRule="auto"/>
        <w:ind w:left="708"/>
        <w:jc w:val="both"/>
      </w:pPr>
      <w:r w:rsidRPr="002254B0">
        <w:t>Esto crea trazabilidad total.</w:t>
      </w:r>
    </w:p>
    <w:p w14:paraId="2D1A49AC" w14:textId="602A2CF2" w:rsidR="002254B0" w:rsidRPr="002254B0" w:rsidRDefault="002254B0" w:rsidP="00303396">
      <w:pPr>
        <w:spacing w:after="0" w:line="240" w:lineRule="auto"/>
        <w:ind w:left="708"/>
        <w:jc w:val="both"/>
      </w:pPr>
    </w:p>
    <w:p w14:paraId="64891EBA" w14:textId="77777777" w:rsidR="002254B0" w:rsidRPr="002254B0" w:rsidRDefault="002254B0" w:rsidP="00303396">
      <w:pPr>
        <w:spacing w:after="0" w:line="240" w:lineRule="auto"/>
        <w:ind w:left="708"/>
        <w:jc w:val="both"/>
        <w:rPr>
          <w:b/>
          <w:bCs/>
        </w:rPr>
      </w:pPr>
      <w:r w:rsidRPr="002254B0">
        <w:rPr>
          <w:b/>
          <w:bCs/>
        </w:rPr>
        <w:t>Relación entre Pedido, PO y Planificación</w:t>
      </w:r>
    </w:p>
    <w:p w14:paraId="7B6CBE34" w14:textId="77777777" w:rsidR="002254B0" w:rsidRPr="002254B0" w:rsidRDefault="002254B0" w:rsidP="00303396">
      <w:pPr>
        <w:spacing w:after="0" w:line="240" w:lineRule="auto"/>
        <w:ind w:left="708"/>
        <w:jc w:val="both"/>
      </w:pPr>
      <w:r w:rsidRPr="002254B0">
        <w:t>En un modelo operativo moderno:</w:t>
      </w:r>
    </w:p>
    <w:p w14:paraId="15C9BBAB" w14:textId="77777777" w:rsidR="002254B0" w:rsidRPr="002254B0" w:rsidRDefault="002254B0" w:rsidP="00303396">
      <w:pPr>
        <w:numPr>
          <w:ilvl w:val="0"/>
          <w:numId w:val="207"/>
        </w:numPr>
        <w:tabs>
          <w:tab w:val="clear" w:pos="720"/>
          <w:tab w:val="num" w:pos="1428"/>
        </w:tabs>
        <w:spacing w:after="0" w:line="240" w:lineRule="auto"/>
        <w:ind w:left="1428"/>
        <w:jc w:val="both"/>
      </w:pPr>
      <w:r w:rsidRPr="002254B0">
        <w:t xml:space="preserve">El pedido comercial representa la necesidad operativa. </w:t>
      </w:r>
    </w:p>
    <w:p w14:paraId="77313C73" w14:textId="77777777" w:rsidR="002254B0" w:rsidRPr="002254B0" w:rsidRDefault="002254B0" w:rsidP="00303396">
      <w:pPr>
        <w:numPr>
          <w:ilvl w:val="0"/>
          <w:numId w:val="207"/>
        </w:numPr>
        <w:tabs>
          <w:tab w:val="clear" w:pos="720"/>
          <w:tab w:val="num" w:pos="1428"/>
        </w:tabs>
        <w:spacing w:after="0" w:line="240" w:lineRule="auto"/>
        <w:ind w:left="1428"/>
        <w:jc w:val="both"/>
      </w:pPr>
      <w:r w:rsidRPr="002254B0">
        <w:t xml:space="preserve">La PO representa el compromiso formal del cliente. </w:t>
      </w:r>
    </w:p>
    <w:p w14:paraId="36E903DC" w14:textId="77777777" w:rsidR="002254B0" w:rsidRPr="002254B0" w:rsidRDefault="002254B0" w:rsidP="00303396">
      <w:pPr>
        <w:numPr>
          <w:ilvl w:val="0"/>
          <w:numId w:val="207"/>
        </w:numPr>
        <w:tabs>
          <w:tab w:val="clear" w:pos="720"/>
          <w:tab w:val="num" w:pos="1428"/>
        </w:tabs>
        <w:spacing w:after="0" w:line="240" w:lineRule="auto"/>
        <w:ind w:left="1428"/>
        <w:jc w:val="both"/>
      </w:pPr>
      <w:r w:rsidRPr="002254B0">
        <w:t xml:space="preserve">Y el ERP transforma ambos elementos en: </w:t>
      </w:r>
    </w:p>
    <w:p w14:paraId="2445E0F8" w14:textId="77777777" w:rsidR="002254B0" w:rsidRPr="002254B0" w:rsidRDefault="002254B0" w:rsidP="00303396">
      <w:pPr>
        <w:numPr>
          <w:ilvl w:val="1"/>
          <w:numId w:val="207"/>
        </w:numPr>
        <w:tabs>
          <w:tab w:val="clear" w:pos="1440"/>
          <w:tab w:val="num" w:pos="2148"/>
        </w:tabs>
        <w:spacing w:after="0" w:line="240" w:lineRule="auto"/>
        <w:ind w:left="2148"/>
        <w:jc w:val="both"/>
      </w:pPr>
      <w:r w:rsidRPr="002254B0">
        <w:t xml:space="preserve">planificación, </w:t>
      </w:r>
    </w:p>
    <w:p w14:paraId="27D45FF7" w14:textId="77777777" w:rsidR="002254B0" w:rsidRPr="002254B0" w:rsidRDefault="002254B0" w:rsidP="00303396">
      <w:pPr>
        <w:numPr>
          <w:ilvl w:val="1"/>
          <w:numId w:val="207"/>
        </w:numPr>
        <w:tabs>
          <w:tab w:val="clear" w:pos="1440"/>
          <w:tab w:val="num" w:pos="2148"/>
        </w:tabs>
        <w:spacing w:after="0" w:line="240" w:lineRule="auto"/>
        <w:ind w:left="2148"/>
        <w:jc w:val="both"/>
      </w:pPr>
      <w:r w:rsidRPr="002254B0">
        <w:t xml:space="preserve">abastecimiento, </w:t>
      </w:r>
    </w:p>
    <w:p w14:paraId="1972405A" w14:textId="77777777" w:rsidR="002254B0" w:rsidRPr="002254B0" w:rsidRDefault="002254B0" w:rsidP="00303396">
      <w:pPr>
        <w:numPr>
          <w:ilvl w:val="1"/>
          <w:numId w:val="207"/>
        </w:numPr>
        <w:tabs>
          <w:tab w:val="clear" w:pos="1440"/>
          <w:tab w:val="num" w:pos="2148"/>
        </w:tabs>
        <w:spacing w:after="0" w:line="240" w:lineRule="auto"/>
        <w:ind w:left="2148"/>
        <w:jc w:val="both"/>
      </w:pPr>
      <w:r w:rsidRPr="002254B0">
        <w:t xml:space="preserve">producción, </w:t>
      </w:r>
    </w:p>
    <w:p w14:paraId="4F1B8A52" w14:textId="77777777" w:rsidR="002254B0" w:rsidRPr="002254B0" w:rsidRDefault="002254B0" w:rsidP="00303396">
      <w:pPr>
        <w:numPr>
          <w:ilvl w:val="1"/>
          <w:numId w:val="207"/>
        </w:numPr>
        <w:tabs>
          <w:tab w:val="clear" w:pos="1440"/>
          <w:tab w:val="num" w:pos="2148"/>
        </w:tabs>
        <w:spacing w:after="0" w:line="240" w:lineRule="auto"/>
        <w:ind w:left="2148"/>
        <w:jc w:val="both"/>
      </w:pPr>
      <w:r w:rsidRPr="002254B0">
        <w:t xml:space="preserve">despacho, </w:t>
      </w:r>
    </w:p>
    <w:p w14:paraId="6E964C85" w14:textId="77777777" w:rsidR="002254B0" w:rsidRPr="002254B0" w:rsidRDefault="002254B0" w:rsidP="00254CE7">
      <w:pPr>
        <w:numPr>
          <w:ilvl w:val="1"/>
          <w:numId w:val="207"/>
        </w:numPr>
        <w:spacing w:after="0" w:line="240" w:lineRule="auto"/>
        <w:jc w:val="both"/>
      </w:pPr>
      <w:r w:rsidRPr="002254B0">
        <w:t xml:space="preserve">y facturación. </w:t>
      </w:r>
    </w:p>
    <w:p w14:paraId="17027744" w14:textId="77777777" w:rsidR="002254B0" w:rsidRPr="002254B0" w:rsidRDefault="002254B0" w:rsidP="002254B0">
      <w:pPr>
        <w:spacing w:after="0" w:line="240" w:lineRule="auto"/>
        <w:jc w:val="both"/>
      </w:pPr>
      <w:r w:rsidRPr="002254B0">
        <w:t>Mientras más sólida sea esta integración, más estable y predecible se vuelve toda la cadena de suministro.</w:t>
      </w:r>
    </w:p>
    <w:p w14:paraId="54A62360" w14:textId="4D0B3B9F" w:rsidR="002254B0" w:rsidRPr="002254B0" w:rsidRDefault="002254B0" w:rsidP="002254B0">
      <w:pPr>
        <w:spacing w:after="0" w:line="240" w:lineRule="auto"/>
        <w:jc w:val="both"/>
      </w:pPr>
    </w:p>
    <w:p w14:paraId="04A7F225" w14:textId="19F099F4" w:rsidR="002254B0" w:rsidRPr="002254B0" w:rsidRDefault="00303396" w:rsidP="002254B0">
      <w:pPr>
        <w:spacing w:after="0" w:line="240" w:lineRule="auto"/>
        <w:jc w:val="both"/>
        <w:rPr>
          <w:b/>
          <w:bCs/>
        </w:rPr>
      </w:pPr>
      <w:r>
        <w:rPr>
          <w:b/>
          <w:bCs/>
        </w:rPr>
        <w:t xml:space="preserve">3.24 </w:t>
      </w:r>
      <w:r w:rsidR="002254B0" w:rsidRPr="002254B0">
        <w:rPr>
          <w:b/>
          <w:bCs/>
        </w:rPr>
        <w:t>Filosofía Central del Modelo</w:t>
      </w:r>
    </w:p>
    <w:p w14:paraId="3A0127DE" w14:textId="77777777" w:rsidR="002254B0" w:rsidRPr="002254B0" w:rsidRDefault="002254B0" w:rsidP="002254B0">
      <w:pPr>
        <w:spacing w:after="0" w:line="240" w:lineRule="auto"/>
        <w:jc w:val="both"/>
      </w:pPr>
      <w:r w:rsidRPr="002254B0">
        <w:t>La filosofía correcta es que:</w:t>
      </w:r>
    </w:p>
    <w:p w14:paraId="596352DA" w14:textId="77777777" w:rsidR="002254B0" w:rsidRPr="002254B0" w:rsidRDefault="002254B0" w:rsidP="002254B0">
      <w:pPr>
        <w:spacing w:after="0" w:line="240" w:lineRule="auto"/>
        <w:jc w:val="both"/>
      </w:pPr>
      <w:r w:rsidRPr="002254B0">
        <w:t>la empresa no debe producir basándose en conversaciones, promesas verbales o mensajes informales.</w:t>
      </w:r>
    </w:p>
    <w:p w14:paraId="526E61EA" w14:textId="77777777" w:rsidR="002254B0" w:rsidRPr="002254B0" w:rsidRDefault="002254B0" w:rsidP="002254B0">
      <w:pPr>
        <w:spacing w:after="0" w:line="240" w:lineRule="auto"/>
        <w:jc w:val="both"/>
      </w:pPr>
      <w:r w:rsidRPr="002254B0">
        <w:t>Debe producir basándose en:</w:t>
      </w:r>
    </w:p>
    <w:p w14:paraId="6FAF3D59" w14:textId="77777777" w:rsidR="002254B0" w:rsidRPr="002254B0" w:rsidRDefault="002254B0" w:rsidP="00254CE7">
      <w:pPr>
        <w:numPr>
          <w:ilvl w:val="0"/>
          <w:numId w:val="208"/>
        </w:numPr>
        <w:spacing w:after="0" w:line="240" w:lineRule="auto"/>
        <w:jc w:val="both"/>
      </w:pPr>
      <w:r w:rsidRPr="002254B0">
        <w:t xml:space="preserve">información estructurada, </w:t>
      </w:r>
    </w:p>
    <w:p w14:paraId="30D17C63" w14:textId="77777777" w:rsidR="002254B0" w:rsidRPr="002254B0" w:rsidRDefault="002254B0" w:rsidP="00254CE7">
      <w:pPr>
        <w:numPr>
          <w:ilvl w:val="0"/>
          <w:numId w:val="208"/>
        </w:numPr>
        <w:spacing w:after="0" w:line="240" w:lineRule="auto"/>
        <w:jc w:val="both"/>
      </w:pPr>
      <w:r w:rsidRPr="002254B0">
        <w:t xml:space="preserve">compromisos documentados, </w:t>
      </w:r>
    </w:p>
    <w:p w14:paraId="6F9DC1F2" w14:textId="77777777" w:rsidR="002254B0" w:rsidRPr="002254B0" w:rsidRDefault="002254B0" w:rsidP="00254CE7">
      <w:pPr>
        <w:numPr>
          <w:ilvl w:val="0"/>
          <w:numId w:val="208"/>
        </w:numPr>
        <w:spacing w:after="0" w:line="240" w:lineRule="auto"/>
        <w:jc w:val="both"/>
      </w:pPr>
      <w:r w:rsidRPr="002254B0">
        <w:t xml:space="preserve">fechas definidas, </w:t>
      </w:r>
    </w:p>
    <w:p w14:paraId="122654E8" w14:textId="77777777" w:rsidR="002254B0" w:rsidRPr="002254B0" w:rsidRDefault="002254B0" w:rsidP="00254CE7">
      <w:pPr>
        <w:numPr>
          <w:ilvl w:val="0"/>
          <w:numId w:val="208"/>
        </w:numPr>
        <w:spacing w:after="0" w:line="240" w:lineRule="auto"/>
        <w:jc w:val="both"/>
      </w:pPr>
      <w:r w:rsidRPr="002254B0">
        <w:t xml:space="preserve">y trazabilidad completa dentro del ERP. </w:t>
      </w:r>
    </w:p>
    <w:p w14:paraId="639402A6" w14:textId="77777777" w:rsidR="002254B0" w:rsidRPr="002254B0" w:rsidRDefault="002254B0" w:rsidP="002254B0">
      <w:pPr>
        <w:spacing w:after="0" w:line="240" w:lineRule="auto"/>
        <w:jc w:val="both"/>
      </w:pPr>
      <w:r w:rsidRPr="002254B0">
        <w:t>Esto permite transformar una operación reactiva y caótica en una operación:</w:t>
      </w:r>
    </w:p>
    <w:p w14:paraId="40368740" w14:textId="77777777" w:rsidR="002254B0" w:rsidRPr="002254B0" w:rsidRDefault="002254B0" w:rsidP="00254CE7">
      <w:pPr>
        <w:numPr>
          <w:ilvl w:val="0"/>
          <w:numId w:val="209"/>
        </w:numPr>
        <w:spacing w:after="0" w:line="240" w:lineRule="auto"/>
        <w:jc w:val="both"/>
      </w:pPr>
      <w:r w:rsidRPr="002254B0">
        <w:t xml:space="preserve">planificada, </w:t>
      </w:r>
    </w:p>
    <w:p w14:paraId="06EF8024" w14:textId="77777777" w:rsidR="002254B0" w:rsidRPr="002254B0" w:rsidRDefault="002254B0" w:rsidP="00254CE7">
      <w:pPr>
        <w:numPr>
          <w:ilvl w:val="0"/>
          <w:numId w:val="209"/>
        </w:numPr>
        <w:spacing w:after="0" w:line="240" w:lineRule="auto"/>
        <w:jc w:val="both"/>
      </w:pPr>
      <w:r w:rsidRPr="002254B0">
        <w:t xml:space="preserve">sincronizada, </w:t>
      </w:r>
    </w:p>
    <w:p w14:paraId="2D13890C" w14:textId="77777777" w:rsidR="002254B0" w:rsidRPr="002254B0" w:rsidRDefault="002254B0" w:rsidP="00254CE7">
      <w:pPr>
        <w:numPr>
          <w:ilvl w:val="0"/>
          <w:numId w:val="209"/>
        </w:numPr>
        <w:spacing w:after="0" w:line="240" w:lineRule="auto"/>
        <w:jc w:val="both"/>
      </w:pPr>
      <w:r w:rsidRPr="002254B0">
        <w:t xml:space="preserve">predecible, </w:t>
      </w:r>
    </w:p>
    <w:p w14:paraId="617D4C07" w14:textId="77777777" w:rsidR="002254B0" w:rsidRPr="002254B0" w:rsidRDefault="002254B0" w:rsidP="00254CE7">
      <w:pPr>
        <w:numPr>
          <w:ilvl w:val="0"/>
          <w:numId w:val="209"/>
        </w:numPr>
        <w:spacing w:after="0" w:line="240" w:lineRule="auto"/>
        <w:jc w:val="both"/>
      </w:pPr>
      <w:r w:rsidRPr="002254B0">
        <w:t>y escalable.</w:t>
      </w:r>
    </w:p>
    <w:p w14:paraId="7AEF321B" w14:textId="77777777" w:rsidR="002254B0" w:rsidRDefault="002254B0" w:rsidP="00884C67">
      <w:pPr>
        <w:spacing w:after="0" w:line="240" w:lineRule="auto"/>
        <w:jc w:val="both"/>
      </w:pPr>
    </w:p>
    <w:p w14:paraId="65121393" w14:textId="77777777" w:rsidR="002254B0" w:rsidRDefault="002254B0" w:rsidP="00884C67">
      <w:pPr>
        <w:spacing w:after="0" w:line="240" w:lineRule="auto"/>
        <w:jc w:val="both"/>
      </w:pPr>
    </w:p>
    <w:p w14:paraId="0737037B" w14:textId="77777777" w:rsidR="002254B0" w:rsidRDefault="002254B0" w:rsidP="00884C67">
      <w:pPr>
        <w:spacing w:after="0" w:line="240" w:lineRule="auto"/>
        <w:jc w:val="both"/>
      </w:pPr>
    </w:p>
    <w:p w14:paraId="17BFE39E" w14:textId="77777777" w:rsidR="002254B0" w:rsidRDefault="002254B0" w:rsidP="00884C67">
      <w:pPr>
        <w:spacing w:after="0" w:line="240" w:lineRule="auto"/>
        <w:jc w:val="both"/>
      </w:pPr>
    </w:p>
    <w:p w14:paraId="35E138FD" w14:textId="77777777" w:rsidR="002254B0" w:rsidRDefault="002254B0" w:rsidP="00884C67">
      <w:pPr>
        <w:spacing w:after="0" w:line="240" w:lineRule="auto"/>
        <w:jc w:val="both"/>
      </w:pPr>
    </w:p>
    <w:p w14:paraId="62DADE51" w14:textId="77777777" w:rsidR="00206041" w:rsidRDefault="00206041" w:rsidP="00303396">
      <w:pPr>
        <w:spacing w:after="0" w:line="240" w:lineRule="auto"/>
        <w:jc w:val="both"/>
      </w:pPr>
    </w:p>
    <w:p w14:paraId="319043EC" w14:textId="4E59B754" w:rsidR="00884C67" w:rsidRPr="00303396" w:rsidRDefault="00303396" w:rsidP="00303396">
      <w:pPr>
        <w:spacing w:after="0" w:line="240" w:lineRule="auto"/>
        <w:jc w:val="both"/>
        <w:rPr>
          <w:b/>
          <w:bCs/>
        </w:rPr>
      </w:pPr>
      <w:r>
        <w:rPr>
          <w:b/>
          <w:bCs/>
        </w:rPr>
        <w:lastRenderedPageBreak/>
        <w:t xml:space="preserve">3.25 Ventas y </w:t>
      </w:r>
      <w:r w:rsidR="00884C67" w:rsidRPr="00303396">
        <w:rPr>
          <w:b/>
          <w:bCs/>
        </w:rPr>
        <w:t>Control de crédito</w:t>
      </w:r>
    </w:p>
    <w:p w14:paraId="221729F2" w14:textId="77777777" w:rsidR="00884C67" w:rsidRDefault="00884C67" w:rsidP="00884C67">
      <w:pPr>
        <w:spacing w:after="0" w:line="240" w:lineRule="auto"/>
        <w:jc w:val="both"/>
      </w:pPr>
    </w:p>
    <w:p w14:paraId="141B3A07" w14:textId="73B0B585" w:rsidR="00884C67" w:rsidRPr="00884C67" w:rsidRDefault="00303396" w:rsidP="00303396">
      <w:pPr>
        <w:spacing w:after="0" w:line="240" w:lineRule="auto"/>
        <w:ind w:left="708"/>
        <w:jc w:val="both"/>
        <w:rPr>
          <w:b/>
          <w:bCs/>
        </w:rPr>
      </w:pPr>
      <w:r>
        <w:rPr>
          <w:b/>
          <w:bCs/>
        </w:rPr>
        <w:t xml:space="preserve">A </w:t>
      </w:r>
      <w:r w:rsidR="00884C67" w:rsidRPr="00884C67">
        <w:rPr>
          <w:b/>
          <w:bCs/>
        </w:rPr>
        <w:t>Control de Crédito en el Momento de la Toma del Pedido</w:t>
      </w:r>
    </w:p>
    <w:p w14:paraId="738DE0A0" w14:textId="77777777" w:rsidR="00884C67" w:rsidRPr="00884C67" w:rsidRDefault="00884C67" w:rsidP="00303396">
      <w:pPr>
        <w:spacing w:after="0" w:line="240" w:lineRule="auto"/>
        <w:ind w:left="708"/>
        <w:jc w:val="both"/>
      </w:pPr>
      <w:r w:rsidRPr="00884C67">
        <w:t xml:space="preserve">El punto de control financiero más importante debe realizarse </w:t>
      </w:r>
      <w:r w:rsidRPr="00884C67">
        <w:rPr>
          <w:b/>
          <w:bCs/>
        </w:rPr>
        <w:t>exclusivamente</w:t>
      </w:r>
      <w:r w:rsidRPr="00884C67">
        <w:t xml:space="preserve"> al momento de la captura inicial del pedido.</w:t>
      </w:r>
    </w:p>
    <w:p w14:paraId="24EF6246" w14:textId="77777777" w:rsidR="00884C67" w:rsidRPr="00884C67" w:rsidRDefault="00884C67" w:rsidP="00303396">
      <w:pPr>
        <w:spacing w:after="0" w:line="240" w:lineRule="auto"/>
        <w:ind w:left="708"/>
        <w:jc w:val="both"/>
      </w:pPr>
      <w:r w:rsidRPr="00884C67">
        <w:t>Cuando el vendedor intenta registrar un pedido, el ERP debe validar automáticamente:</w:t>
      </w:r>
    </w:p>
    <w:p w14:paraId="0E99CC8F" w14:textId="57A9133F" w:rsidR="00884C67" w:rsidRPr="00884C67" w:rsidRDefault="00884C67" w:rsidP="00303396">
      <w:pPr>
        <w:numPr>
          <w:ilvl w:val="0"/>
          <w:numId w:val="126"/>
        </w:numPr>
        <w:tabs>
          <w:tab w:val="clear" w:pos="720"/>
          <w:tab w:val="num" w:pos="1428"/>
        </w:tabs>
        <w:spacing w:after="0" w:line="240" w:lineRule="auto"/>
        <w:ind w:left="1428"/>
        <w:jc w:val="both"/>
      </w:pPr>
      <w:r w:rsidRPr="00884C67">
        <w:t xml:space="preserve">Límite de crédito, </w:t>
      </w:r>
    </w:p>
    <w:p w14:paraId="3D49351C" w14:textId="19686BAE" w:rsidR="00884C67" w:rsidRPr="00884C67" w:rsidRDefault="00884C67" w:rsidP="00303396">
      <w:pPr>
        <w:numPr>
          <w:ilvl w:val="0"/>
          <w:numId w:val="126"/>
        </w:numPr>
        <w:tabs>
          <w:tab w:val="clear" w:pos="720"/>
          <w:tab w:val="num" w:pos="1428"/>
        </w:tabs>
        <w:spacing w:after="0" w:line="240" w:lineRule="auto"/>
        <w:ind w:left="1428"/>
        <w:jc w:val="both"/>
      </w:pPr>
      <w:r w:rsidRPr="00884C67">
        <w:t xml:space="preserve">Antigüedad de saldos, </w:t>
      </w:r>
    </w:p>
    <w:p w14:paraId="3C873EA0" w14:textId="18880384" w:rsidR="00884C67" w:rsidRPr="00884C67" w:rsidRDefault="00884C67" w:rsidP="00303396">
      <w:pPr>
        <w:numPr>
          <w:ilvl w:val="0"/>
          <w:numId w:val="126"/>
        </w:numPr>
        <w:tabs>
          <w:tab w:val="clear" w:pos="720"/>
          <w:tab w:val="num" w:pos="1428"/>
        </w:tabs>
        <w:spacing w:after="0" w:line="240" w:lineRule="auto"/>
        <w:ind w:left="1428"/>
        <w:jc w:val="both"/>
      </w:pPr>
      <w:r w:rsidRPr="00884C67">
        <w:t xml:space="preserve">Facturas vencidas, </w:t>
      </w:r>
    </w:p>
    <w:p w14:paraId="2B7A5698" w14:textId="366EC69F" w:rsidR="00884C67" w:rsidRPr="00884C67" w:rsidRDefault="00884C67" w:rsidP="00303396">
      <w:pPr>
        <w:numPr>
          <w:ilvl w:val="0"/>
          <w:numId w:val="126"/>
        </w:numPr>
        <w:tabs>
          <w:tab w:val="clear" w:pos="720"/>
          <w:tab w:val="num" w:pos="1428"/>
        </w:tabs>
        <w:spacing w:after="0" w:line="240" w:lineRule="auto"/>
        <w:ind w:left="1428"/>
        <w:jc w:val="both"/>
      </w:pPr>
      <w:r w:rsidRPr="00884C67">
        <w:t xml:space="preserve">Comportamiento de pago, </w:t>
      </w:r>
    </w:p>
    <w:p w14:paraId="0F58D03A" w14:textId="2421C499" w:rsidR="00884C67" w:rsidRPr="00884C67" w:rsidRDefault="00884C67" w:rsidP="00303396">
      <w:pPr>
        <w:numPr>
          <w:ilvl w:val="0"/>
          <w:numId w:val="126"/>
        </w:numPr>
        <w:tabs>
          <w:tab w:val="clear" w:pos="720"/>
          <w:tab w:val="num" w:pos="1428"/>
        </w:tabs>
        <w:spacing w:after="0" w:line="240" w:lineRule="auto"/>
        <w:ind w:left="1428"/>
        <w:jc w:val="both"/>
      </w:pPr>
      <w:r w:rsidRPr="00884C67">
        <w:t xml:space="preserve">Notas de crédito pendientes, </w:t>
      </w:r>
    </w:p>
    <w:p w14:paraId="5D38EDBA" w14:textId="77777777" w:rsidR="00884C67" w:rsidRPr="00884C67" w:rsidRDefault="00884C67" w:rsidP="00303396">
      <w:pPr>
        <w:numPr>
          <w:ilvl w:val="0"/>
          <w:numId w:val="126"/>
        </w:numPr>
        <w:tabs>
          <w:tab w:val="clear" w:pos="720"/>
          <w:tab w:val="num" w:pos="1428"/>
        </w:tabs>
        <w:spacing w:after="0" w:line="240" w:lineRule="auto"/>
        <w:ind w:left="1428"/>
        <w:jc w:val="both"/>
      </w:pPr>
      <w:r w:rsidRPr="00884C67">
        <w:t xml:space="preserve">y cualquier restricción financiera existente. </w:t>
      </w:r>
    </w:p>
    <w:p w14:paraId="6C04DC4C" w14:textId="77777777" w:rsidR="00884C67" w:rsidRPr="00884C67" w:rsidRDefault="00884C67" w:rsidP="00303396">
      <w:pPr>
        <w:spacing w:after="0" w:line="240" w:lineRule="auto"/>
        <w:ind w:left="708"/>
        <w:jc w:val="both"/>
      </w:pPr>
      <w:r w:rsidRPr="00884C67">
        <w:t>Si el cliente presenta:</w:t>
      </w:r>
    </w:p>
    <w:p w14:paraId="118446C0" w14:textId="4DF45A62" w:rsidR="00884C67" w:rsidRPr="00884C67" w:rsidRDefault="00884C67" w:rsidP="00303396">
      <w:pPr>
        <w:numPr>
          <w:ilvl w:val="0"/>
          <w:numId w:val="127"/>
        </w:numPr>
        <w:tabs>
          <w:tab w:val="clear" w:pos="720"/>
          <w:tab w:val="num" w:pos="1428"/>
        </w:tabs>
        <w:spacing w:after="0" w:line="240" w:lineRule="auto"/>
        <w:ind w:left="1428"/>
        <w:jc w:val="both"/>
      </w:pPr>
      <w:r w:rsidRPr="00884C67">
        <w:t xml:space="preserve">Límite excedido, </w:t>
      </w:r>
    </w:p>
    <w:p w14:paraId="1A9AE009" w14:textId="49F82449" w:rsidR="00884C67" w:rsidRPr="00884C67" w:rsidRDefault="00884C67" w:rsidP="00303396">
      <w:pPr>
        <w:numPr>
          <w:ilvl w:val="0"/>
          <w:numId w:val="127"/>
        </w:numPr>
        <w:tabs>
          <w:tab w:val="clear" w:pos="720"/>
          <w:tab w:val="num" w:pos="1428"/>
        </w:tabs>
        <w:spacing w:after="0" w:line="240" w:lineRule="auto"/>
        <w:ind w:left="1428"/>
        <w:jc w:val="both"/>
      </w:pPr>
      <w:r w:rsidRPr="00884C67">
        <w:t xml:space="preserve">Atraso en pagos, </w:t>
      </w:r>
    </w:p>
    <w:p w14:paraId="42917A28" w14:textId="1D87DC92" w:rsidR="00884C67" w:rsidRPr="00884C67" w:rsidRDefault="00884C67" w:rsidP="00303396">
      <w:pPr>
        <w:numPr>
          <w:ilvl w:val="0"/>
          <w:numId w:val="127"/>
        </w:numPr>
        <w:tabs>
          <w:tab w:val="clear" w:pos="720"/>
          <w:tab w:val="num" w:pos="1428"/>
        </w:tabs>
        <w:spacing w:after="0" w:line="240" w:lineRule="auto"/>
        <w:ind w:left="1428"/>
        <w:jc w:val="both"/>
      </w:pPr>
      <w:r w:rsidRPr="00884C67">
        <w:t xml:space="preserve">Bloqueo financiero, </w:t>
      </w:r>
    </w:p>
    <w:p w14:paraId="620835E8" w14:textId="3B106A7F" w:rsidR="00884C67" w:rsidRPr="00884C67" w:rsidRDefault="00884C67" w:rsidP="00303396">
      <w:pPr>
        <w:numPr>
          <w:ilvl w:val="0"/>
          <w:numId w:val="127"/>
        </w:numPr>
        <w:tabs>
          <w:tab w:val="clear" w:pos="720"/>
          <w:tab w:val="num" w:pos="1428"/>
        </w:tabs>
        <w:spacing w:after="0" w:line="240" w:lineRule="auto"/>
        <w:ind w:left="1428"/>
        <w:jc w:val="both"/>
      </w:pPr>
      <w:r w:rsidRPr="00884C67">
        <w:t xml:space="preserve">O cualquier condición de riesgo, </w:t>
      </w:r>
    </w:p>
    <w:p w14:paraId="7008FC44" w14:textId="41FC944A" w:rsidR="00884C67" w:rsidRPr="00884C67" w:rsidRDefault="00884C67" w:rsidP="00303396">
      <w:pPr>
        <w:spacing w:after="0" w:line="240" w:lineRule="auto"/>
        <w:ind w:left="708"/>
        <w:jc w:val="both"/>
      </w:pPr>
      <w:r>
        <w:t>E</w:t>
      </w:r>
      <w:r w:rsidRPr="00884C67">
        <w:t>l pedido debe ingresar automáticamente con estatus de:</w:t>
      </w:r>
    </w:p>
    <w:p w14:paraId="23C2A7A1" w14:textId="77777777" w:rsidR="00884C67" w:rsidRPr="00884C67" w:rsidRDefault="00884C67" w:rsidP="00303396">
      <w:pPr>
        <w:numPr>
          <w:ilvl w:val="0"/>
          <w:numId w:val="128"/>
        </w:numPr>
        <w:tabs>
          <w:tab w:val="clear" w:pos="720"/>
          <w:tab w:val="num" w:pos="1428"/>
        </w:tabs>
        <w:spacing w:after="0" w:line="240" w:lineRule="auto"/>
        <w:ind w:left="1428"/>
        <w:jc w:val="both"/>
      </w:pPr>
      <w:r w:rsidRPr="00884C67">
        <w:t xml:space="preserve">“retenido”, </w:t>
      </w:r>
    </w:p>
    <w:p w14:paraId="7DA586C1" w14:textId="77777777" w:rsidR="00884C67" w:rsidRPr="00884C67" w:rsidRDefault="00884C67" w:rsidP="00303396">
      <w:pPr>
        <w:numPr>
          <w:ilvl w:val="0"/>
          <w:numId w:val="128"/>
        </w:numPr>
        <w:tabs>
          <w:tab w:val="clear" w:pos="720"/>
          <w:tab w:val="num" w:pos="1428"/>
        </w:tabs>
        <w:spacing w:after="0" w:line="240" w:lineRule="auto"/>
        <w:ind w:left="1428"/>
        <w:jc w:val="both"/>
      </w:pPr>
      <w:r w:rsidRPr="00884C67">
        <w:t xml:space="preserve">“pendiente de liberación”, </w:t>
      </w:r>
    </w:p>
    <w:p w14:paraId="522F8DF4" w14:textId="77777777" w:rsidR="00884C67" w:rsidRPr="00884C67" w:rsidRDefault="00884C67" w:rsidP="00303396">
      <w:pPr>
        <w:numPr>
          <w:ilvl w:val="0"/>
          <w:numId w:val="128"/>
        </w:numPr>
        <w:tabs>
          <w:tab w:val="clear" w:pos="720"/>
          <w:tab w:val="num" w:pos="1428"/>
        </w:tabs>
        <w:spacing w:after="0" w:line="240" w:lineRule="auto"/>
        <w:ind w:left="1428"/>
        <w:jc w:val="both"/>
      </w:pPr>
      <w:r w:rsidRPr="00884C67">
        <w:t xml:space="preserve">o “hold financiero”. </w:t>
      </w:r>
    </w:p>
    <w:p w14:paraId="05659C97" w14:textId="77777777" w:rsidR="00884C67" w:rsidRPr="00884C67" w:rsidRDefault="00884C67" w:rsidP="00303396">
      <w:pPr>
        <w:spacing w:after="0" w:line="240" w:lineRule="auto"/>
        <w:ind w:left="708"/>
        <w:jc w:val="both"/>
      </w:pPr>
      <w:r w:rsidRPr="00884C67">
        <w:t>Este enfoque evita que la organización continúe comprometiendo recursos operativos para clientes con problemas financieros.</w:t>
      </w:r>
    </w:p>
    <w:p w14:paraId="26350341" w14:textId="11D1ABE2" w:rsidR="00884C67" w:rsidRPr="00884C67" w:rsidRDefault="00884C67" w:rsidP="00303396">
      <w:pPr>
        <w:spacing w:after="0" w:line="240" w:lineRule="auto"/>
        <w:ind w:left="708"/>
        <w:jc w:val="both"/>
      </w:pPr>
    </w:p>
    <w:p w14:paraId="5ACAA981" w14:textId="3D9716A1" w:rsidR="00884C67" w:rsidRPr="00884C67" w:rsidRDefault="00303396" w:rsidP="00303396">
      <w:pPr>
        <w:spacing w:after="0" w:line="240" w:lineRule="auto"/>
        <w:ind w:left="708"/>
        <w:jc w:val="both"/>
        <w:rPr>
          <w:b/>
          <w:bCs/>
        </w:rPr>
      </w:pPr>
      <w:r>
        <w:rPr>
          <w:b/>
          <w:bCs/>
        </w:rPr>
        <w:t xml:space="preserve">B </w:t>
      </w:r>
      <w:r w:rsidR="00884C67" w:rsidRPr="00884C67">
        <w:rPr>
          <w:b/>
          <w:bCs/>
        </w:rPr>
        <w:t>El Pedido Retenido como Herramienta de Gestión Comercial</w:t>
      </w:r>
    </w:p>
    <w:p w14:paraId="2BD5B259" w14:textId="77777777" w:rsidR="00884C67" w:rsidRPr="00884C67" w:rsidRDefault="00884C67" w:rsidP="00303396">
      <w:pPr>
        <w:spacing w:after="0" w:line="240" w:lineRule="auto"/>
        <w:ind w:left="708"/>
        <w:jc w:val="both"/>
      </w:pPr>
      <w:r w:rsidRPr="00884C67">
        <w:t>El objetivo del pedido retenido no debe interpretarse como un castigo al cliente, sino como una herramienta de protección operacional y financiera.</w:t>
      </w:r>
    </w:p>
    <w:p w14:paraId="4027DD2B" w14:textId="77777777" w:rsidR="00884C67" w:rsidRPr="00884C67" w:rsidRDefault="00884C67" w:rsidP="00303396">
      <w:pPr>
        <w:spacing w:after="0" w:line="240" w:lineRule="auto"/>
        <w:ind w:left="708"/>
        <w:jc w:val="both"/>
      </w:pPr>
      <w:r w:rsidRPr="00884C67">
        <w:t>Muchas empresas cometen el error de permitir que pedidos continúen avanzando dentro del sistema aun cuando existen problemas de crédito. Esto provoca situaciones extremadamente costosas donde la empresa:</w:t>
      </w:r>
    </w:p>
    <w:p w14:paraId="545C967B" w14:textId="447A3808" w:rsidR="00884C67" w:rsidRPr="00884C67" w:rsidRDefault="00884C67" w:rsidP="00303396">
      <w:pPr>
        <w:numPr>
          <w:ilvl w:val="0"/>
          <w:numId w:val="129"/>
        </w:numPr>
        <w:tabs>
          <w:tab w:val="clear" w:pos="720"/>
          <w:tab w:val="num" w:pos="1428"/>
        </w:tabs>
        <w:spacing w:after="0" w:line="240" w:lineRule="auto"/>
        <w:ind w:left="1428"/>
        <w:jc w:val="both"/>
      </w:pPr>
      <w:r w:rsidRPr="00884C67">
        <w:t xml:space="preserve">Planifica producción, </w:t>
      </w:r>
    </w:p>
    <w:p w14:paraId="7F05E10B" w14:textId="49BC0331" w:rsidR="00884C67" w:rsidRPr="00884C67" w:rsidRDefault="00884C67" w:rsidP="00303396">
      <w:pPr>
        <w:numPr>
          <w:ilvl w:val="0"/>
          <w:numId w:val="129"/>
        </w:numPr>
        <w:tabs>
          <w:tab w:val="clear" w:pos="720"/>
          <w:tab w:val="num" w:pos="1428"/>
        </w:tabs>
        <w:spacing w:after="0" w:line="240" w:lineRule="auto"/>
        <w:ind w:left="1428"/>
        <w:jc w:val="both"/>
      </w:pPr>
      <w:r w:rsidRPr="00884C67">
        <w:t xml:space="preserve">Consume materia prima, </w:t>
      </w:r>
    </w:p>
    <w:p w14:paraId="1F976693" w14:textId="60B06C16" w:rsidR="00884C67" w:rsidRPr="00884C67" w:rsidRDefault="00884C67" w:rsidP="00303396">
      <w:pPr>
        <w:numPr>
          <w:ilvl w:val="0"/>
          <w:numId w:val="129"/>
        </w:numPr>
        <w:tabs>
          <w:tab w:val="clear" w:pos="720"/>
          <w:tab w:val="num" w:pos="1428"/>
        </w:tabs>
        <w:spacing w:after="0" w:line="240" w:lineRule="auto"/>
        <w:ind w:left="1428"/>
        <w:jc w:val="both"/>
      </w:pPr>
      <w:r w:rsidRPr="00884C67">
        <w:t xml:space="preserve">Utiliza capacidad instalada, </w:t>
      </w:r>
    </w:p>
    <w:p w14:paraId="0E46C762" w14:textId="13E898A2" w:rsidR="00884C67" w:rsidRPr="00884C67" w:rsidRDefault="00884C67" w:rsidP="00303396">
      <w:pPr>
        <w:numPr>
          <w:ilvl w:val="0"/>
          <w:numId w:val="129"/>
        </w:numPr>
        <w:tabs>
          <w:tab w:val="clear" w:pos="720"/>
          <w:tab w:val="num" w:pos="1428"/>
        </w:tabs>
        <w:spacing w:after="0" w:line="240" w:lineRule="auto"/>
        <w:ind w:left="1428"/>
        <w:jc w:val="both"/>
      </w:pPr>
      <w:r w:rsidRPr="00884C67">
        <w:t xml:space="preserve">Incurre en costos logísticos, </w:t>
      </w:r>
    </w:p>
    <w:p w14:paraId="4C5BB3FF" w14:textId="3561DEDD" w:rsidR="00884C67" w:rsidRPr="00884C67" w:rsidRDefault="00884C67" w:rsidP="00303396">
      <w:pPr>
        <w:numPr>
          <w:ilvl w:val="0"/>
          <w:numId w:val="129"/>
        </w:numPr>
        <w:tabs>
          <w:tab w:val="clear" w:pos="720"/>
          <w:tab w:val="num" w:pos="1428"/>
        </w:tabs>
        <w:spacing w:after="0" w:line="240" w:lineRule="auto"/>
        <w:ind w:left="1428"/>
        <w:jc w:val="both"/>
      </w:pPr>
      <w:r w:rsidRPr="00884C67">
        <w:t xml:space="preserve">Produce inventario, </w:t>
      </w:r>
    </w:p>
    <w:p w14:paraId="75151CB8" w14:textId="1789235F" w:rsidR="00884C67" w:rsidRPr="00884C67" w:rsidRDefault="00884C67" w:rsidP="00303396">
      <w:pPr>
        <w:numPr>
          <w:ilvl w:val="0"/>
          <w:numId w:val="129"/>
        </w:numPr>
        <w:tabs>
          <w:tab w:val="clear" w:pos="720"/>
          <w:tab w:val="num" w:pos="1428"/>
        </w:tabs>
        <w:spacing w:after="0" w:line="240" w:lineRule="auto"/>
        <w:ind w:left="1428"/>
        <w:jc w:val="both"/>
      </w:pPr>
      <w:r w:rsidRPr="00884C67">
        <w:t xml:space="preserve">E incluso entrega mercancía, </w:t>
      </w:r>
    </w:p>
    <w:p w14:paraId="45FBABF0" w14:textId="77777777" w:rsidR="00884C67" w:rsidRPr="00884C67" w:rsidRDefault="00884C67" w:rsidP="00303396">
      <w:pPr>
        <w:spacing w:after="0" w:line="240" w:lineRule="auto"/>
        <w:ind w:left="708"/>
        <w:jc w:val="both"/>
      </w:pPr>
      <w:r w:rsidRPr="00884C67">
        <w:t>para luego descubrir problemas de cobro.</w:t>
      </w:r>
    </w:p>
    <w:p w14:paraId="63000202" w14:textId="77777777" w:rsidR="00884C67" w:rsidRPr="00884C67" w:rsidRDefault="00884C67" w:rsidP="00303396">
      <w:pPr>
        <w:spacing w:after="0" w:line="240" w:lineRule="auto"/>
        <w:ind w:left="708"/>
        <w:jc w:val="both"/>
      </w:pPr>
      <w:r w:rsidRPr="00884C67">
        <w:t>Desde el punto de vista Lean y financiero, esto representa desperdicio puro:</w:t>
      </w:r>
    </w:p>
    <w:p w14:paraId="1259EF2E" w14:textId="4D969FF0" w:rsidR="00884C67" w:rsidRPr="00884C67" w:rsidRDefault="00884C67" w:rsidP="00303396">
      <w:pPr>
        <w:numPr>
          <w:ilvl w:val="0"/>
          <w:numId w:val="130"/>
        </w:numPr>
        <w:tabs>
          <w:tab w:val="clear" w:pos="720"/>
          <w:tab w:val="num" w:pos="1428"/>
        </w:tabs>
        <w:spacing w:after="0" w:line="240" w:lineRule="auto"/>
        <w:ind w:left="1428"/>
        <w:jc w:val="both"/>
      </w:pPr>
      <w:r w:rsidRPr="00884C67">
        <w:t xml:space="preserve">Desperdicio de capacidad, </w:t>
      </w:r>
    </w:p>
    <w:p w14:paraId="1F397322" w14:textId="7CC01ED5" w:rsidR="00884C67" w:rsidRPr="00884C67" w:rsidRDefault="00884C67" w:rsidP="00303396">
      <w:pPr>
        <w:numPr>
          <w:ilvl w:val="0"/>
          <w:numId w:val="130"/>
        </w:numPr>
        <w:tabs>
          <w:tab w:val="clear" w:pos="720"/>
          <w:tab w:val="num" w:pos="1428"/>
        </w:tabs>
        <w:spacing w:after="0" w:line="240" w:lineRule="auto"/>
        <w:ind w:left="1428"/>
        <w:jc w:val="both"/>
      </w:pPr>
      <w:r w:rsidRPr="00884C67">
        <w:t xml:space="preserve">Desperdicio de inventario, </w:t>
      </w:r>
    </w:p>
    <w:p w14:paraId="7A029466" w14:textId="4F657D89" w:rsidR="00884C67" w:rsidRPr="00884C67" w:rsidRDefault="00884C67" w:rsidP="00303396">
      <w:pPr>
        <w:numPr>
          <w:ilvl w:val="0"/>
          <w:numId w:val="130"/>
        </w:numPr>
        <w:tabs>
          <w:tab w:val="clear" w:pos="720"/>
          <w:tab w:val="num" w:pos="1428"/>
        </w:tabs>
        <w:spacing w:after="0" w:line="240" w:lineRule="auto"/>
        <w:ind w:left="1428"/>
        <w:jc w:val="both"/>
      </w:pPr>
      <w:r w:rsidRPr="00884C67">
        <w:t xml:space="preserve">Desperdicio de flujo de caja, </w:t>
      </w:r>
    </w:p>
    <w:p w14:paraId="5003FDF9" w14:textId="71189A8C" w:rsidR="00884C67" w:rsidRPr="00884C67" w:rsidRDefault="00884C67" w:rsidP="00303396">
      <w:pPr>
        <w:numPr>
          <w:ilvl w:val="0"/>
          <w:numId w:val="130"/>
        </w:numPr>
        <w:tabs>
          <w:tab w:val="clear" w:pos="720"/>
          <w:tab w:val="num" w:pos="1428"/>
        </w:tabs>
        <w:spacing w:after="0" w:line="240" w:lineRule="auto"/>
        <w:ind w:left="1428"/>
        <w:jc w:val="both"/>
      </w:pPr>
      <w:r w:rsidRPr="00884C67">
        <w:t xml:space="preserve">Y aumento innecesario del riesgo financiero. </w:t>
      </w:r>
    </w:p>
    <w:p w14:paraId="4433091B" w14:textId="77777777" w:rsidR="00884C67" w:rsidRPr="00884C67" w:rsidRDefault="00884C67" w:rsidP="00303396">
      <w:pPr>
        <w:spacing w:after="0" w:line="240" w:lineRule="auto"/>
        <w:ind w:left="708"/>
        <w:jc w:val="both"/>
      </w:pPr>
      <w:r w:rsidRPr="00884C67">
        <w:t>Por esta razón, el único punto correcto para bloquear el flujo debe ser la entrada inicial del pedido.</w:t>
      </w:r>
    </w:p>
    <w:p w14:paraId="74F12DDE" w14:textId="57EDF29B" w:rsidR="00884C67" w:rsidRPr="00884C67" w:rsidRDefault="00884C67" w:rsidP="00303396">
      <w:pPr>
        <w:spacing w:after="0" w:line="240" w:lineRule="auto"/>
        <w:ind w:left="708"/>
        <w:jc w:val="both"/>
      </w:pPr>
    </w:p>
    <w:p w14:paraId="63798E6A" w14:textId="43913690" w:rsidR="00884C67" w:rsidRPr="00884C67" w:rsidRDefault="00303396" w:rsidP="00303396">
      <w:pPr>
        <w:spacing w:after="0" w:line="240" w:lineRule="auto"/>
        <w:ind w:left="708"/>
        <w:jc w:val="both"/>
        <w:rPr>
          <w:b/>
          <w:bCs/>
        </w:rPr>
      </w:pPr>
      <w:r>
        <w:rPr>
          <w:b/>
          <w:bCs/>
        </w:rPr>
        <w:t xml:space="preserve">C </w:t>
      </w:r>
      <w:r w:rsidR="00884C67" w:rsidRPr="00884C67">
        <w:rPr>
          <w:b/>
          <w:bCs/>
        </w:rPr>
        <w:t>Rol del Vendedor en la Gestión de Cobro</w:t>
      </w:r>
    </w:p>
    <w:p w14:paraId="49596095" w14:textId="77777777" w:rsidR="00884C67" w:rsidRPr="00884C67" w:rsidRDefault="00884C67" w:rsidP="00303396">
      <w:pPr>
        <w:spacing w:after="0" w:line="240" w:lineRule="auto"/>
        <w:ind w:left="708"/>
        <w:jc w:val="both"/>
      </w:pPr>
      <w:r w:rsidRPr="00884C67">
        <w:t>Cuando un pedido queda retenido por condiciones de crédito, el vendedor debe asumir inmediatamente una función activa de gestión financiera y recuperación.</w:t>
      </w:r>
    </w:p>
    <w:p w14:paraId="0B3FE5DE" w14:textId="3BBEDA45" w:rsidR="00884C67" w:rsidRPr="00884C67" w:rsidRDefault="00884C67" w:rsidP="00303396">
      <w:pPr>
        <w:spacing w:after="0" w:line="240" w:lineRule="auto"/>
        <w:ind w:left="708"/>
        <w:jc w:val="both"/>
      </w:pPr>
      <w:r w:rsidRPr="00884C67">
        <w:t>La filosofía moderna de ventas entiende que:</w:t>
      </w:r>
      <w:r>
        <w:t xml:space="preserve"> </w:t>
      </w:r>
      <w:r w:rsidRPr="00884C67">
        <w:t>vender y cobrar forman parte del mismo proceso comercial.</w:t>
      </w:r>
      <w:r>
        <w:t xml:space="preserve"> </w:t>
      </w:r>
      <w:r w:rsidRPr="00884C67">
        <w:t>No tiene sentido premiar únicamente la colocación de pedidos si posteriormente la empresa no logra convertir esas ventas en flujo de caja real.</w:t>
      </w:r>
    </w:p>
    <w:p w14:paraId="2D623078" w14:textId="77777777" w:rsidR="00884C67" w:rsidRPr="00884C67" w:rsidRDefault="00884C67" w:rsidP="00303396">
      <w:pPr>
        <w:spacing w:after="0" w:line="240" w:lineRule="auto"/>
        <w:ind w:left="708"/>
        <w:jc w:val="both"/>
      </w:pPr>
      <w:r w:rsidRPr="00884C67">
        <w:t>En esta etapa, el vendedor debe:</w:t>
      </w:r>
    </w:p>
    <w:p w14:paraId="2AEA35A0" w14:textId="5867BCE2" w:rsidR="00884C67" w:rsidRPr="00884C67" w:rsidRDefault="00884C67" w:rsidP="00303396">
      <w:pPr>
        <w:numPr>
          <w:ilvl w:val="0"/>
          <w:numId w:val="131"/>
        </w:numPr>
        <w:tabs>
          <w:tab w:val="clear" w:pos="720"/>
          <w:tab w:val="num" w:pos="1428"/>
        </w:tabs>
        <w:spacing w:after="0" w:line="240" w:lineRule="auto"/>
        <w:ind w:left="1428"/>
        <w:jc w:val="both"/>
      </w:pPr>
      <w:r w:rsidRPr="00884C67">
        <w:lastRenderedPageBreak/>
        <w:t xml:space="preserve">Contactar al cliente, </w:t>
      </w:r>
    </w:p>
    <w:p w14:paraId="76180048" w14:textId="31C515DB" w:rsidR="00884C67" w:rsidRPr="00884C67" w:rsidRDefault="00884C67" w:rsidP="00303396">
      <w:pPr>
        <w:numPr>
          <w:ilvl w:val="0"/>
          <w:numId w:val="131"/>
        </w:numPr>
        <w:tabs>
          <w:tab w:val="clear" w:pos="720"/>
          <w:tab w:val="num" w:pos="1428"/>
        </w:tabs>
        <w:spacing w:after="0" w:line="240" w:lineRule="auto"/>
        <w:ind w:left="1428"/>
        <w:jc w:val="both"/>
      </w:pPr>
      <w:r w:rsidRPr="00884C67">
        <w:t xml:space="preserve">Validar situación financiera, </w:t>
      </w:r>
    </w:p>
    <w:p w14:paraId="11CFBD19" w14:textId="003FC325" w:rsidR="00884C67" w:rsidRPr="00884C67" w:rsidRDefault="00884C67" w:rsidP="00303396">
      <w:pPr>
        <w:numPr>
          <w:ilvl w:val="0"/>
          <w:numId w:val="131"/>
        </w:numPr>
        <w:tabs>
          <w:tab w:val="clear" w:pos="720"/>
          <w:tab w:val="num" w:pos="1428"/>
        </w:tabs>
        <w:spacing w:after="0" w:line="240" w:lineRule="auto"/>
        <w:ind w:left="1428"/>
        <w:jc w:val="both"/>
      </w:pPr>
      <w:r w:rsidRPr="00884C67">
        <w:t xml:space="preserve">Gestionar compromisos de pago, </w:t>
      </w:r>
    </w:p>
    <w:p w14:paraId="69963422" w14:textId="69CC15DE" w:rsidR="00884C67" w:rsidRPr="00884C67" w:rsidRDefault="00884C67" w:rsidP="00303396">
      <w:pPr>
        <w:numPr>
          <w:ilvl w:val="0"/>
          <w:numId w:val="131"/>
        </w:numPr>
        <w:tabs>
          <w:tab w:val="clear" w:pos="720"/>
          <w:tab w:val="num" w:pos="1428"/>
        </w:tabs>
        <w:spacing w:after="0" w:line="240" w:lineRule="auto"/>
        <w:ind w:left="1428"/>
        <w:jc w:val="both"/>
      </w:pPr>
      <w:r w:rsidRPr="00884C67">
        <w:t xml:space="preserve">Coordinar transferencias, </w:t>
      </w:r>
    </w:p>
    <w:p w14:paraId="425AE434" w14:textId="3E8D07FE" w:rsidR="00884C67" w:rsidRPr="00884C67" w:rsidRDefault="00884C67" w:rsidP="00303396">
      <w:pPr>
        <w:numPr>
          <w:ilvl w:val="0"/>
          <w:numId w:val="131"/>
        </w:numPr>
        <w:tabs>
          <w:tab w:val="clear" w:pos="720"/>
          <w:tab w:val="num" w:pos="1428"/>
        </w:tabs>
        <w:spacing w:after="0" w:line="240" w:lineRule="auto"/>
        <w:ind w:left="1428"/>
        <w:jc w:val="both"/>
      </w:pPr>
      <w:r w:rsidRPr="00884C67">
        <w:t xml:space="preserve">Solicitar comprobantes, </w:t>
      </w:r>
    </w:p>
    <w:p w14:paraId="33F16F4A" w14:textId="7D65BFE5" w:rsidR="00884C67" w:rsidRPr="00884C67" w:rsidRDefault="00884C67" w:rsidP="00303396">
      <w:pPr>
        <w:numPr>
          <w:ilvl w:val="0"/>
          <w:numId w:val="131"/>
        </w:numPr>
        <w:tabs>
          <w:tab w:val="clear" w:pos="720"/>
          <w:tab w:val="num" w:pos="1428"/>
        </w:tabs>
        <w:spacing w:after="0" w:line="240" w:lineRule="auto"/>
        <w:ind w:left="1428"/>
        <w:jc w:val="both"/>
      </w:pPr>
      <w:r w:rsidRPr="00884C67">
        <w:t xml:space="preserve">Y dar seguimiento hasta regularizar la condición. </w:t>
      </w:r>
    </w:p>
    <w:p w14:paraId="50473FE6" w14:textId="77777777" w:rsidR="00884C67" w:rsidRPr="00884C67" w:rsidRDefault="00884C67" w:rsidP="00303396">
      <w:pPr>
        <w:spacing w:after="0" w:line="240" w:lineRule="auto"/>
        <w:ind w:left="708"/>
        <w:jc w:val="both"/>
      </w:pPr>
      <w:r w:rsidRPr="00884C67">
        <w:t>El vendedor deja entonces de actuar únicamente como “captador de pedidos” y se convierte en administrador integral de la cuenta comercial.</w:t>
      </w:r>
    </w:p>
    <w:p w14:paraId="586B4879" w14:textId="437FBB23" w:rsidR="00884C67" w:rsidRDefault="00884C67" w:rsidP="00884C67">
      <w:pPr>
        <w:spacing w:after="0" w:line="240" w:lineRule="auto"/>
        <w:jc w:val="both"/>
      </w:pPr>
    </w:p>
    <w:p w14:paraId="3C9F4F87" w14:textId="77777777" w:rsidR="00F3324A" w:rsidRPr="00303396" w:rsidRDefault="00F3324A" w:rsidP="00884C67">
      <w:pPr>
        <w:spacing w:after="0" w:line="240" w:lineRule="auto"/>
        <w:jc w:val="both"/>
        <w:rPr>
          <w:b/>
          <w:bCs/>
        </w:rPr>
      </w:pPr>
    </w:p>
    <w:p w14:paraId="429C416D" w14:textId="09EF7BCE" w:rsidR="00884C67" w:rsidRPr="00303396" w:rsidRDefault="00303396" w:rsidP="00303396">
      <w:pPr>
        <w:spacing w:after="0" w:line="240" w:lineRule="auto"/>
        <w:jc w:val="both"/>
        <w:rPr>
          <w:b/>
          <w:bCs/>
        </w:rPr>
      </w:pPr>
      <w:r>
        <w:rPr>
          <w:b/>
          <w:bCs/>
        </w:rPr>
        <w:t>3.</w:t>
      </w:r>
      <w:r w:rsidR="00884C67" w:rsidRPr="00303396">
        <w:rPr>
          <w:b/>
          <w:bCs/>
        </w:rPr>
        <w:t>2</w:t>
      </w:r>
      <w:r>
        <w:rPr>
          <w:b/>
          <w:bCs/>
        </w:rPr>
        <w:t>6</w:t>
      </w:r>
      <w:r w:rsidR="00884C67" w:rsidRPr="00303396">
        <w:rPr>
          <w:b/>
          <w:bCs/>
        </w:rPr>
        <w:t xml:space="preserve"> Liberación automática del pedido</w:t>
      </w:r>
    </w:p>
    <w:p w14:paraId="69C11BDF" w14:textId="77777777" w:rsidR="00884C67" w:rsidRPr="00884C67" w:rsidRDefault="00884C67" w:rsidP="00884C67">
      <w:pPr>
        <w:spacing w:after="0" w:line="240" w:lineRule="auto"/>
        <w:jc w:val="both"/>
      </w:pPr>
      <w:r w:rsidRPr="00884C67">
        <w:t>Una vez que el cliente regulariza su situación y el pago es registrado en el ERP, el pedido debe liberarse automáticamente sin intervención manual innecesaria.</w:t>
      </w:r>
    </w:p>
    <w:p w14:paraId="30571FEA" w14:textId="77777777" w:rsidR="00884C67" w:rsidRPr="00884C67" w:rsidRDefault="00884C67" w:rsidP="00884C67">
      <w:pPr>
        <w:spacing w:after="0" w:line="240" w:lineRule="auto"/>
        <w:jc w:val="both"/>
      </w:pPr>
      <w:r w:rsidRPr="00884C67">
        <w:t>Este punto es extremadamente importante para evitar:</w:t>
      </w:r>
    </w:p>
    <w:p w14:paraId="19702F0C" w14:textId="47E4A6F9" w:rsidR="00884C67" w:rsidRPr="00884C67" w:rsidRDefault="009D6A34" w:rsidP="00254CE7">
      <w:pPr>
        <w:numPr>
          <w:ilvl w:val="0"/>
          <w:numId w:val="132"/>
        </w:numPr>
        <w:spacing w:after="0" w:line="240" w:lineRule="auto"/>
        <w:jc w:val="both"/>
      </w:pPr>
      <w:r w:rsidRPr="00884C67">
        <w:t xml:space="preserve">Burocracia, </w:t>
      </w:r>
    </w:p>
    <w:p w14:paraId="7FC9AD6E" w14:textId="08E6F5B1" w:rsidR="00884C67" w:rsidRPr="00884C67" w:rsidRDefault="009D6A34" w:rsidP="00254CE7">
      <w:pPr>
        <w:numPr>
          <w:ilvl w:val="0"/>
          <w:numId w:val="132"/>
        </w:numPr>
        <w:spacing w:after="0" w:line="240" w:lineRule="auto"/>
        <w:jc w:val="both"/>
      </w:pPr>
      <w:r w:rsidRPr="00884C67">
        <w:t xml:space="preserve">Retrasos administrativos, </w:t>
      </w:r>
    </w:p>
    <w:p w14:paraId="770F5F80" w14:textId="15EC97E8" w:rsidR="00884C67" w:rsidRPr="00884C67" w:rsidRDefault="009D6A34" w:rsidP="00254CE7">
      <w:pPr>
        <w:numPr>
          <w:ilvl w:val="0"/>
          <w:numId w:val="132"/>
        </w:numPr>
        <w:spacing w:after="0" w:line="240" w:lineRule="auto"/>
        <w:jc w:val="both"/>
      </w:pPr>
      <w:r w:rsidRPr="00884C67">
        <w:t xml:space="preserve">Revalidaciones manuales, </w:t>
      </w:r>
    </w:p>
    <w:p w14:paraId="23CFAC29" w14:textId="15C22673" w:rsidR="00884C67" w:rsidRPr="00884C67" w:rsidRDefault="009D6A34" w:rsidP="00254CE7">
      <w:pPr>
        <w:numPr>
          <w:ilvl w:val="0"/>
          <w:numId w:val="132"/>
        </w:numPr>
        <w:spacing w:after="0" w:line="240" w:lineRule="auto"/>
        <w:jc w:val="both"/>
      </w:pPr>
      <w:r w:rsidRPr="00884C67">
        <w:t xml:space="preserve">Y cuellos de botella internos. </w:t>
      </w:r>
    </w:p>
    <w:p w14:paraId="710C61B4" w14:textId="77777777" w:rsidR="00884C67" w:rsidRPr="00884C67" w:rsidRDefault="00884C67" w:rsidP="00884C67">
      <w:pPr>
        <w:spacing w:after="0" w:line="240" w:lineRule="auto"/>
        <w:jc w:val="both"/>
      </w:pPr>
      <w:r w:rsidRPr="00884C67">
        <w:t>La automatización permite:</w:t>
      </w:r>
    </w:p>
    <w:p w14:paraId="030D3B2B" w14:textId="2BFC97A4" w:rsidR="00884C67" w:rsidRPr="00884C67" w:rsidRDefault="009D6A34" w:rsidP="00254CE7">
      <w:pPr>
        <w:numPr>
          <w:ilvl w:val="0"/>
          <w:numId w:val="133"/>
        </w:numPr>
        <w:spacing w:after="0" w:line="240" w:lineRule="auto"/>
        <w:jc w:val="both"/>
      </w:pPr>
      <w:r w:rsidRPr="00884C67">
        <w:t xml:space="preserve">Mayor velocidad, </w:t>
      </w:r>
    </w:p>
    <w:p w14:paraId="2DA38F01" w14:textId="308946E3" w:rsidR="00884C67" w:rsidRPr="00884C67" w:rsidRDefault="009D6A34" w:rsidP="00254CE7">
      <w:pPr>
        <w:numPr>
          <w:ilvl w:val="0"/>
          <w:numId w:val="133"/>
        </w:numPr>
        <w:spacing w:after="0" w:line="240" w:lineRule="auto"/>
        <w:jc w:val="both"/>
      </w:pPr>
      <w:r w:rsidRPr="00884C67">
        <w:t xml:space="preserve">Menor fricción, </w:t>
      </w:r>
    </w:p>
    <w:p w14:paraId="76B1DD8C" w14:textId="19C934B7" w:rsidR="00884C67" w:rsidRPr="00884C67" w:rsidRDefault="009D6A34" w:rsidP="00254CE7">
      <w:pPr>
        <w:numPr>
          <w:ilvl w:val="0"/>
          <w:numId w:val="133"/>
        </w:numPr>
        <w:spacing w:after="0" w:line="240" w:lineRule="auto"/>
        <w:jc w:val="both"/>
      </w:pPr>
      <w:r w:rsidRPr="00884C67">
        <w:t xml:space="preserve">Trazabilidad, </w:t>
      </w:r>
    </w:p>
    <w:p w14:paraId="208D3FF1" w14:textId="0632235B" w:rsidR="00884C67" w:rsidRPr="00884C67" w:rsidRDefault="009D6A34" w:rsidP="00254CE7">
      <w:pPr>
        <w:numPr>
          <w:ilvl w:val="0"/>
          <w:numId w:val="133"/>
        </w:numPr>
        <w:spacing w:after="0" w:line="240" w:lineRule="auto"/>
        <w:jc w:val="both"/>
      </w:pPr>
      <w:r w:rsidRPr="00884C67">
        <w:t xml:space="preserve">Y flujo continuo de la operación. </w:t>
      </w:r>
    </w:p>
    <w:p w14:paraId="79E6D4C2" w14:textId="071F5A88" w:rsidR="00884C67" w:rsidRPr="00884C67" w:rsidRDefault="00884C67" w:rsidP="009D6A34">
      <w:pPr>
        <w:spacing w:after="0" w:line="240" w:lineRule="auto"/>
        <w:jc w:val="both"/>
      </w:pPr>
      <w:r w:rsidRPr="00884C67">
        <w:t>El ERP debe cambiar automáticamente el estatus del pedido de:</w:t>
      </w:r>
      <w:r w:rsidR="009D6A34">
        <w:t xml:space="preserve"> </w:t>
      </w:r>
      <w:r w:rsidRPr="00884C67">
        <w:t>“retenido”</w:t>
      </w:r>
      <w:r w:rsidRPr="00884C67">
        <w:br/>
        <w:t xml:space="preserve">a: “liberado para planificación”. </w:t>
      </w:r>
    </w:p>
    <w:p w14:paraId="36774A15" w14:textId="77777777" w:rsidR="009D6A34" w:rsidRPr="00884C67" w:rsidRDefault="009D6A34" w:rsidP="00884C67">
      <w:pPr>
        <w:spacing w:after="0" w:line="240" w:lineRule="auto"/>
        <w:jc w:val="both"/>
      </w:pPr>
    </w:p>
    <w:p w14:paraId="030757F8" w14:textId="39126DC9" w:rsidR="00884C67" w:rsidRPr="00884C67" w:rsidRDefault="005352B0" w:rsidP="005352B0">
      <w:pPr>
        <w:spacing w:after="0" w:line="240" w:lineRule="auto"/>
        <w:ind w:left="708"/>
        <w:jc w:val="both"/>
        <w:rPr>
          <w:b/>
          <w:bCs/>
        </w:rPr>
      </w:pPr>
      <w:r>
        <w:rPr>
          <w:b/>
          <w:bCs/>
        </w:rPr>
        <w:t xml:space="preserve">A </w:t>
      </w:r>
      <w:r w:rsidR="00884C67" w:rsidRPr="00884C67">
        <w:rPr>
          <w:b/>
          <w:bCs/>
        </w:rPr>
        <w:t>Filosofía del Punto Único de Control</w:t>
      </w:r>
    </w:p>
    <w:p w14:paraId="15298BF4" w14:textId="736A09A9" w:rsidR="00884C67" w:rsidRPr="00884C67" w:rsidRDefault="00884C67" w:rsidP="005352B0">
      <w:pPr>
        <w:spacing w:after="0" w:line="240" w:lineRule="auto"/>
        <w:ind w:left="708"/>
        <w:jc w:val="both"/>
      </w:pPr>
      <w:r w:rsidRPr="00884C67">
        <w:t>Uno de los conceptos más importantes dentro de este modelo es que el control financiero debe realizarse únicamente al inicio del proceso comercial.</w:t>
      </w:r>
      <w:r w:rsidR="009D6A34">
        <w:t xml:space="preserve"> </w:t>
      </w:r>
      <w:r w:rsidRPr="00884C67">
        <w:t>Una vez liberado el pedido:</w:t>
      </w:r>
    </w:p>
    <w:p w14:paraId="75EACA9B" w14:textId="77777777" w:rsidR="00884C67" w:rsidRPr="00884C67" w:rsidRDefault="00884C67" w:rsidP="005352B0">
      <w:pPr>
        <w:numPr>
          <w:ilvl w:val="0"/>
          <w:numId w:val="134"/>
        </w:numPr>
        <w:tabs>
          <w:tab w:val="clear" w:pos="720"/>
          <w:tab w:val="num" w:pos="1428"/>
        </w:tabs>
        <w:spacing w:after="0" w:line="240" w:lineRule="auto"/>
        <w:ind w:left="1428"/>
        <w:jc w:val="both"/>
      </w:pPr>
      <w:r w:rsidRPr="00884C67">
        <w:t xml:space="preserve">NO debe volver a bloquearse, </w:t>
      </w:r>
    </w:p>
    <w:p w14:paraId="4B6B9AA3" w14:textId="77777777" w:rsidR="00884C67" w:rsidRPr="00884C67" w:rsidRDefault="00884C67" w:rsidP="005352B0">
      <w:pPr>
        <w:numPr>
          <w:ilvl w:val="0"/>
          <w:numId w:val="134"/>
        </w:numPr>
        <w:tabs>
          <w:tab w:val="clear" w:pos="720"/>
          <w:tab w:val="num" w:pos="1428"/>
        </w:tabs>
        <w:spacing w:after="0" w:line="240" w:lineRule="auto"/>
        <w:ind w:left="1428"/>
        <w:jc w:val="both"/>
      </w:pPr>
      <w:r w:rsidRPr="00884C67">
        <w:t xml:space="preserve">NO debe detenerse en producción, </w:t>
      </w:r>
    </w:p>
    <w:p w14:paraId="7A1842A4" w14:textId="77777777" w:rsidR="00884C67" w:rsidRPr="00884C67" w:rsidRDefault="00884C67" w:rsidP="005352B0">
      <w:pPr>
        <w:numPr>
          <w:ilvl w:val="0"/>
          <w:numId w:val="134"/>
        </w:numPr>
        <w:tabs>
          <w:tab w:val="clear" w:pos="720"/>
          <w:tab w:val="num" w:pos="1428"/>
        </w:tabs>
        <w:spacing w:after="0" w:line="240" w:lineRule="auto"/>
        <w:ind w:left="1428"/>
        <w:jc w:val="both"/>
      </w:pPr>
      <w:r w:rsidRPr="00884C67">
        <w:t xml:space="preserve">NO debe detenerse en despacho, </w:t>
      </w:r>
    </w:p>
    <w:p w14:paraId="0FC18F35" w14:textId="77777777" w:rsidR="00884C67" w:rsidRPr="00884C67" w:rsidRDefault="00884C67" w:rsidP="005352B0">
      <w:pPr>
        <w:numPr>
          <w:ilvl w:val="0"/>
          <w:numId w:val="134"/>
        </w:numPr>
        <w:tabs>
          <w:tab w:val="clear" w:pos="720"/>
          <w:tab w:val="num" w:pos="1428"/>
        </w:tabs>
        <w:spacing w:after="0" w:line="240" w:lineRule="auto"/>
        <w:ind w:left="1428"/>
        <w:jc w:val="both"/>
      </w:pPr>
      <w:r w:rsidRPr="00884C67">
        <w:t xml:space="preserve">y NO debe bloquearse en facturación final. </w:t>
      </w:r>
    </w:p>
    <w:p w14:paraId="0F9FA106" w14:textId="2FB5FFEE" w:rsidR="00884C67" w:rsidRPr="00884C67" w:rsidRDefault="00884C67" w:rsidP="005352B0">
      <w:pPr>
        <w:spacing w:after="0" w:line="240" w:lineRule="auto"/>
        <w:ind w:left="708"/>
        <w:jc w:val="both"/>
      </w:pPr>
      <w:r w:rsidRPr="00884C67">
        <w:t xml:space="preserve">Esto significa </w:t>
      </w:r>
      <w:r w:rsidR="009D6A34" w:rsidRPr="00884C67">
        <w:t>que,</w:t>
      </w:r>
      <w:r w:rsidRPr="00884C67">
        <w:t xml:space="preserve"> si durante el tiempo de producción una factura adicional vence, el ERP no debe detener nuevamente el flujo operativo del pedido ya aprobado.</w:t>
      </w:r>
    </w:p>
    <w:p w14:paraId="79F12291" w14:textId="77777777" w:rsidR="00884C67" w:rsidRPr="00884C67" w:rsidRDefault="00884C67" w:rsidP="005352B0">
      <w:pPr>
        <w:spacing w:after="0" w:line="240" w:lineRule="auto"/>
        <w:ind w:left="708"/>
        <w:jc w:val="both"/>
      </w:pPr>
      <w:r w:rsidRPr="00884C67">
        <w:t>La lógica detrás de esta filosofía es sumamente poderosa:</w:t>
      </w:r>
    </w:p>
    <w:p w14:paraId="32C80824" w14:textId="77777777" w:rsidR="00884C67" w:rsidRPr="00884C67" w:rsidRDefault="00884C67" w:rsidP="005352B0">
      <w:pPr>
        <w:spacing w:after="0" w:line="240" w:lineRule="auto"/>
        <w:ind w:left="708"/>
        <w:jc w:val="both"/>
        <w:rPr>
          <w:b/>
          <w:bCs/>
        </w:rPr>
      </w:pPr>
      <w:r w:rsidRPr="00884C67">
        <w:rPr>
          <w:b/>
          <w:bCs/>
        </w:rPr>
        <w:t>El control financiero debe evitar:</w:t>
      </w:r>
    </w:p>
    <w:p w14:paraId="3EED2379" w14:textId="40FD433A" w:rsidR="00884C67" w:rsidRPr="00884C67" w:rsidRDefault="009D6A34" w:rsidP="005352B0">
      <w:pPr>
        <w:numPr>
          <w:ilvl w:val="0"/>
          <w:numId w:val="135"/>
        </w:numPr>
        <w:tabs>
          <w:tab w:val="clear" w:pos="720"/>
          <w:tab w:val="num" w:pos="1428"/>
        </w:tabs>
        <w:spacing w:after="0" w:line="240" w:lineRule="auto"/>
        <w:ind w:left="1428"/>
        <w:jc w:val="both"/>
      </w:pPr>
      <w:r w:rsidRPr="00884C67">
        <w:t xml:space="preserve">Planificar, </w:t>
      </w:r>
    </w:p>
    <w:p w14:paraId="2A769CFE" w14:textId="2142CB2A" w:rsidR="00884C67" w:rsidRPr="00884C67" w:rsidRDefault="009D6A34" w:rsidP="005352B0">
      <w:pPr>
        <w:numPr>
          <w:ilvl w:val="0"/>
          <w:numId w:val="135"/>
        </w:numPr>
        <w:tabs>
          <w:tab w:val="clear" w:pos="720"/>
          <w:tab w:val="num" w:pos="1428"/>
        </w:tabs>
        <w:spacing w:after="0" w:line="240" w:lineRule="auto"/>
        <w:ind w:left="1428"/>
        <w:jc w:val="both"/>
      </w:pPr>
      <w:r w:rsidRPr="00884C67">
        <w:t xml:space="preserve">Producir, </w:t>
      </w:r>
    </w:p>
    <w:p w14:paraId="2371936B" w14:textId="29BF712C" w:rsidR="00884C67" w:rsidRPr="00884C67" w:rsidRDefault="009D6A34" w:rsidP="005352B0">
      <w:pPr>
        <w:numPr>
          <w:ilvl w:val="0"/>
          <w:numId w:val="135"/>
        </w:numPr>
        <w:tabs>
          <w:tab w:val="clear" w:pos="720"/>
          <w:tab w:val="num" w:pos="1428"/>
        </w:tabs>
        <w:spacing w:after="0" w:line="240" w:lineRule="auto"/>
        <w:ind w:left="1428"/>
        <w:jc w:val="both"/>
      </w:pPr>
      <w:r w:rsidRPr="00884C67">
        <w:t xml:space="preserve">Almacenar, </w:t>
      </w:r>
    </w:p>
    <w:p w14:paraId="57312CDD" w14:textId="3CBA24A0" w:rsidR="00884C67" w:rsidRPr="00884C67" w:rsidRDefault="009D6A34" w:rsidP="005352B0">
      <w:pPr>
        <w:numPr>
          <w:ilvl w:val="0"/>
          <w:numId w:val="135"/>
        </w:numPr>
        <w:tabs>
          <w:tab w:val="clear" w:pos="720"/>
          <w:tab w:val="num" w:pos="1428"/>
        </w:tabs>
        <w:spacing w:after="0" w:line="240" w:lineRule="auto"/>
        <w:ind w:left="1428"/>
        <w:jc w:val="both"/>
      </w:pPr>
      <w:r w:rsidRPr="00884C67">
        <w:t xml:space="preserve">Despachar, </w:t>
      </w:r>
    </w:p>
    <w:p w14:paraId="1492EE95" w14:textId="626E6521" w:rsidR="00884C67" w:rsidRPr="00884C67" w:rsidRDefault="009D6A34" w:rsidP="005352B0">
      <w:pPr>
        <w:numPr>
          <w:ilvl w:val="0"/>
          <w:numId w:val="135"/>
        </w:numPr>
        <w:tabs>
          <w:tab w:val="clear" w:pos="720"/>
          <w:tab w:val="num" w:pos="1428"/>
        </w:tabs>
        <w:spacing w:after="0" w:line="240" w:lineRule="auto"/>
        <w:ind w:left="1428"/>
        <w:jc w:val="both"/>
      </w:pPr>
      <w:r w:rsidRPr="00884C67">
        <w:t xml:space="preserve">O entregar </w:t>
      </w:r>
    </w:p>
    <w:p w14:paraId="63D78ADD" w14:textId="77777777" w:rsidR="00884C67" w:rsidRPr="00884C67" w:rsidRDefault="00884C67" w:rsidP="005352B0">
      <w:pPr>
        <w:spacing w:after="0" w:line="240" w:lineRule="auto"/>
        <w:ind w:left="708"/>
        <w:jc w:val="both"/>
      </w:pPr>
      <w:r w:rsidRPr="00884C67">
        <w:t>productos a clientes no habilitados financieramente.</w:t>
      </w:r>
    </w:p>
    <w:p w14:paraId="5EF73E17" w14:textId="77777777" w:rsidR="00884C67" w:rsidRPr="00884C67" w:rsidRDefault="00884C67" w:rsidP="005352B0">
      <w:pPr>
        <w:spacing w:after="0" w:line="240" w:lineRule="auto"/>
        <w:ind w:left="708"/>
        <w:jc w:val="both"/>
      </w:pPr>
      <w:r w:rsidRPr="00884C67">
        <w:t>Pero una vez que la organización decidió liberar el pedido, toda la cadena operacional debe ejecutarse sin interrupciones.</w:t>
      </w:r>
    </w:p>
    <w:p w14:paraId="4E15D138" w14:textId="402A8FDC" w:rsidR="00884C67" w:rsidRDefault="00884C67" w:rsidP="005352B0">
      <w:pPr>
        <w:spacing w:after="0" w:line="240" w:lineRule="auto"/>
        <w:ind w:left="708"/>
        <w:jc w:val="both"/>
      </w:pPr>
    </w:p>
    <w:p w14:paraId="7F828D58" w14:textId="77777777" w:rsidR="00206041" w:rsidRDefault="00206041" w:rsidP="005352B0">
      <w:pPr>
        <w:spacing w:after="0" w:line="240" w:lineRule="auto"/>
        <w:ind w:left="708"/>
        <w:jc w:val="both"/>
      </w:pPr>
    </w:p>
    <w:p w14:paraId="094DBA54" w14:textId="77777777" w:rsidR="00206041" w:rsidRDefault="00206041" w:rsidP="005352B0">
      <w:pPr>
        <w:spacing w:after="0" w:line="240" w:lineRule="auto"/>
        <w:ind w:left="708"/>
        <w:jc w:val="both"/>
      </w:pPr>
    </w:p>
    <w:p w14:paraId="2AF60C6C" w14:textId="77777777" w:rsidR="00206041" w:rsidRDefault="00206041" w:rsidP="005352B0">
      <w:pPr>
        <w:spacing w:after="0" w:line="240" w:lineRule="auto"/>
        <w:ind w:left="708"/>
        <w:jc w:val="both"/>
      </w:pPr>
    </w:p>
    <w:p w14:paraId="158DEEA9" w14:textId="77777777" w:rsidR="00206041" w:rsidRDefault="00206041" w:rsidP="005352B0">
      <w:pPr>
        <w:spacing w:after="0" w:line="240" w:lineRule="auto"/>
        <w:ind w:left="708"/>
        <w:jc w:val="both"/>
      </w:pPr>
    </w:p>
    <w:p w14:paraId="66724CE0" w14:textId="77777777" w:rsidR="00206041" w:rsidRPr="00884C67" w:rsidRDefault="00206041" w:rsidP="005352B0">
      <w:pPr>
        <w:spacing w:after="0" w:line="240" w:lineRule="auto"/>
        <w:ind w:left="708"/>
        <w:jc w:val="both"/>
      </w:pPr>
    </w:p>
    <w:p w14:paraId="36083B85" w14:textId="16F7E8A8" w:rsidR="00884C67" w:rsidRPr="00884C67" w:rsidRDefault="005352B0" w:rsidP="005352B0">
      <w:pPr>
        <w:spacing w:after="0" w:line="240" w:lineRule="auto"/>
        <w:ind w:left="708"/>
        <w:jc w:val="both"/>
        <w:rPr>
          <w:b/>
          <w:bCs/>
        </w:rPr>
      </w:pPr>
      <w:r>
        <w:rPr>
          <w:b/>
          <w:bCs/>
        </w:rPr>
        <w:lastRenderedPageBreak/>
        <w:t xml:space="preserve">B </w:t>
      </w:r>
      <w:r w:rsidR="00884C67" w:rsidRPr="00884C67">
        <w:rPr>
          <w:b/>
          <w:bCs/>
        </w:rPr>
        <w:t>Eliminación del Caos Operacional</w:t>
      </w:r>
    </w:p>
    <w:p w14:paraId="74E01F8D" w14:textId="77777777" w:rsidR="00884C67" w:rsidRPr="00884C67" w:rsidRDefault="00884C67" w:rsidP="005352B0">
      <w:pPr>
        <w:spacing w:after="0" w:line="240" w:lineRule="auto"/>
        <w:ind w:left="708"/>
        <w:jc w:val="both"/>
      </w:pPr>
      <w:r w:rsidRPr="00884C67">
        <w:t>Muchas empresas sufren enormes niveles de desorganización porque los bloqueos financieros aparecen en etapas tardías del proceso, cuando:</w:t>
      </w:r>
    </w:p>
    <w:p w14:paraId="552753F1" w14:textId="4562238E" w:rsidR="00884C67" w:rsidRPr="00884C67" w:rsidRDefault="009D6A34" w:rsidP="005352B0">
      <w:pPr>
        <w:numPr>
          <w:ilvl w:val="0"/>
          <w:numId w:val="136"/>
        </w:numPr>
        <w:tabs>
          <w:tab w:val="clear" w:pos="720"/>
          <w:tab w:val="num" w:pos="1428"/>
        </w:tabs>
        <w:spacing w:after="0" w:line="240" w:lineRule="auto"/>
        <w:ind w:left="1428"/>
        <w:jc w:val="both"/>
      </w:pPr>
      <w:r w:rsidRPr="00884C67">
        <w:t xml:space="preserve">El producto ya fue producido, </w:t>
      </w:r>
    </w:p>
    <w:p w14:paraId="60CC17CB" w14:textId="13533381" w:rsidR="00884C67" w:rsidRPr="00884C67" w:rsidRDefault="009D6A34" w:rsidP="005352B0">
      <w:pPr>
        <w:numPr>
          <w:ilvl w:val="0"/>
          <w:numId w:val="136"/>
        </w:numPr>
        <w:tabs>
          <w:tab w:val="clear" w:pos="720"/>
          <w:tab w:val="num" w:pos="1428"/>
        </w:tabs>
        <w:spacing w:after="0" w:line="240" w:lineRule="auto"/>
        <w:ind w:left="1428"/>
        <w:jc w:val="both"/>
      </w:pPr>
      <w:r w:rsidRPr="00884C67">
        <w:t xml:space="preserve">El inventario ya ocupa espacio, </w:t>
      </w:r>
    </w:p>
    <w:p w14:paraId="10B9BF62" w14:textId="5E20202E" w:rsidR="00884C67" w:rsidRPr="00884C67" w:rsidRDefault="009D6A34" w:rsidP="005352B0">
      <w:pPr>
        <w:numPr>
          <w:ilvl w:val="0"/>
          <w:numId w:val="136"/>
        </w:numPr>
        <w:tabs>
          <w:tab w:val="clear" w:pos="720"/>
          <w:tab w:val="num" w:pos="1428"/>
        </w:tabs>
        <w:spacing w:after="0" w:line="240" w:lineRule="auto"/>
        <w:ind w:left="1428"/>
        <w:jc w:val="both"/>
      </w:pPr>
      <w:r w:rsidRPr="00884C67">
        <w:t xml:space="preserve">El camión está cargado, </w:t>
      </w:r>
    </w:p>
    <w:p w14:paraId="40EFD703" w14:textId="5FF90645" w:rsidR="00884C67" w:rsidRPr="00884C67" w:rsidRDefault="009D6A34" w:rsidP="005352B0">
      <w:pPr>
        <w:numPr>
          <w:ilvl w:val="0"/>
          <w:numId w:val="136"/>
        </w:numPr>
        <w:tabs>
          <w:tab w:val="clear" w:pos="720"/>
          <w:tab w:val="num" w:pos="1428"/>
        </w:tabs>
        <w:spacing w:after="0" w:line="240" w:lineRule="auto"/>
        <w:ind w:left="1428"/>
        <w:jc w:val="both"/>
      </w:pPr>
      <w:r w:rsidRPr="00884C67">
        <w:t xml:space="preserve">O la entrega ya fue coordinada. </w:t>
      </w:r>
    </w:p>
    <w:p w14:paraId="4C1861B6" w14:textId="77777777" w:rsidR="00884C67" w:rsidRPr="00884C67" w:rsidRDefault="00884C67" w:rsidP="005352B0">
      <w:pPr>
        <w:spacing w:after="0" w:line="240" w:lineRule="auto"/>
        <w:ind w:left="708"/>
        <w:jc w:val="both"/>
      </w:pPr>
      <w:r w:rsidRPr="00884C67">
        <w:t>Esto genera:</w:t>
      </w:r>
    </w:p>
    <w:p w14:paraId="5E6951DE" w14:textId="14AC598E" w:rsidR="00884C67" w:rsidRPr="00884C67" w:rsidRDefault="009D6A34" w:rsidP="005352B0">
      <w:pPr>
        <w:numPr>
          <w:ilvl w:val="0"/>
          <w:numId w:val="137"/>
        </w:numPr>
        <w:tabs>
          <w:tab w:val="clear" w:pos="720"/>
          <w:tab w:val="num" w:pos="1428"/>
        </w:tabs>
        <w:spacing w:after="0" w:line="240" w:lineRule="auto"/>
        <w:ind w:left="1428"/>
        <w:jc w:val="both"/>
      </w:pPr>
      <w:r w:rsidRPr="00884C67">
        <w:t xml:space="preserve">Reprogramaciones, </w:t>
      </w:r>
    </w:p>
    <w:p w14:paraId="097687D2" w14:textId="6411AC11" w:rsidR="00884C67" w:rsidRPr="00884C67" w:rsidRDefault="009D6A34" w:rsidP="005352B0">
      <w:pPr>
        <w:numPr>
          <w:ilvl w:val="0"/>
          <w:numId w:val="137"/>
        </w:numPr>
        <w:tabs>
          <w:tab w:val="clear" w:pos="720"/>
          <w:tab w:val="num" w:pos="1428"/>
        </w:tabs>
        <w:spacing w:after="0" w:line="240" w:lineRule="auto"/>
        <w:ind w:left="1428"/>
        <w:jc w:val="both"/>
      </w:pPr>
      <w:r w:rsidRPr="00884C67">
        <w:t xml:space="preserve">Devoluciones, </w:t>
      </w:r>
    </w:p>
    <w:p w14:paraId="2345326C" w14:textId="2BE1B6E7" w:rsidR="00884C67" w:rsidRPr="00884C67" w:rsidRDefault="009D6A34" w:rsidP="005352B0">
      <w:pPr>
        <w:numPr>
          <w:ilvl w:val="0"/>
          <w:numId w:val="137"/>
        </w:numPr>
        <w:tabs>
          <w:tab w:val="clear" w:pos="720"/>
          <w:tab w:val="num" w:pos="1428"/>
        </w:tabs>
        <w:spacing w:after="0" w:line="240" w:lineRule="auto"/>
        <w:ind w:left="1428"/>
        <w:jc w:val="both"/>
      </w:pPr>
      <w:r w:rsidRPr="00884C67">
        <w:t xml:space="preserve">Congestión de almacenes, </w:t>
      </w:r>
    </w:p>
    <w:p w14:paraId="30AC1661" w14:textId="63E53BFB" w:rsidR="00884C67" w:rsidRPr="00884C67" w:rsidRDefault="009D6A34" w:rsidP="005352B0">
      <w:pPr>
        <w:numPr>
          <w:ilvl w:val="0"/>
          <w:numId w:val="137"/>
        </w:numPr>
        <w:tabs>
          <w:tab w:val="clear" w:pos="720"/>
          <w:tab w:val="num" w:pos="1428"/>
        </w:tabs>
        <w:spacing w:after="0" w:line="240" w:lineRule="auto"/>
        <w:ind w:left="1428"/>
        <w:jc w:val="both"/>
      </w:pPr>
      <w:r w:rsidRPr="00884C67">
        <w:t xml:space="preserve">Conflictos entre departamentos, </w:t>
      </w:r>
    </w:p>
    <w:p w14:paraId="54E3431B" w14:textId="2DAAE26B" w:rsidR="00884C67" w:rsidRPr="00884C67" w:rsidRDefault="009D6A34" w:rsidP="005352B0">
      <w:pPr>
        <w:numPr>
          <w:ilvl w:val="0"/>
          <w:numId w:val="137"/>
        </w:numPr>
        <w:tabs>
          <w:tab w:val="clear" w:pos="720"/>
          <w:tab w:val="num" w:pos="1428"/>
        </w:tabs>
        <w:spacing w:after="0" w:line="240" w:lineRule="auto"/>
        <w:ind w:left="1428"/>
        <w:jc w:val="both"/>
      </w:pPr>
      <w:r w:rsidRPr="00884C67">
        <w:t xml:space="preserve">Sobrecostos logísticos, </w:t>
      </w:r>
    </w:p>
    <w:p w14:paraId="2D9241AB" w14:textId="5DA84146" w:rsidR="00884C67" w:rsidRPr="00884C67" w:rsidRDefault="009D6A34" w:rsidP="005352B0">
      <w:pPr>
        <w:numPr>
          <w:ilvl w:val="0"/>
          <w:numId w:val="137"/>
        </w:numPr>
        <w:tabs>
          <w:tab w:val="clear" w:pos="720"/>
          <w:tab w:val="num" w:pos="1428"/>
        </w:tabs>
        <w:spacing w:after="0" w:line="240" w:lineRule="auto"/>
        <w:ind w:left="1428"/>
        <w:jc w:val="both"/>
      </w:pPr>
      <w:r w:rsidRPr="00884C67">
        <w:t xml:space="preserve">Y deterioro del servicio al cliente. </w:t>
      </w:r>
    </w:p>
    <w:p w14:paraId="5EEE154F" w14:textId="77777777" w:rsidR="00884C67" w:rsidRPr="00884C67" w:rsidRDefault="00884C67" w:rsidP="005352B0">
      <w:pPr>
        <w:spacing w:after="0" w:line="240" w:lineRule="auto"/>
        <w:ind w:left="708"/>
        <w:jc w:val="both"/>
      </w:pPr>
      <w:r w:rsidRPr="00884C67">
        <w:t>La filosofía de “control único en captura de pedido” elimina gran parte de este caos.</w:t>
      </w:r>
    </w:p>
    <w:p w14:paraId="6EB46FE2" w14:textId="1ADD06B4" w:rsidR="00884C67" w:rsidRPr="00884C67" w:rsidRDefault="00884C67" w:rsidP="005352B0">
      <w:pPr>
        <w:spacing w:after="0" w:line="240" w:lineRule="auto"/>
        <w:ind w:left="708"/>
        <w:jc w:val="both"/>
      </w:pPr>
    </w:p>
    <w:p w14:paraId="1B35186E" w14:textId="3F8B43D4" w:rsidR="00884C67" w:rsidRPr="00884C67" w:rsidRDefault="005352B0" w:rsidP="005352B0">
      <w:pPr>
        <w:spacing w:after="0" w:line="240" w:lineRule="auto"/>
        <w:ind w:left="708"/>
        <w:jc w:val="both"/>
        <w:rPr>
          <w:b/>
          <w:bCs/>
        </w:rPr>
      </w:pPr>
      <w:r>
        <w:rPr>
          <w:b/>
          <w:bCs/>
        </w:rPr>
        <w:t xml:space="preserve">C </w:t>
      </w:r>
      <w:r w:rsidR="00884C67" w:rsidRPr="00884C67">
        <w:rPr>
          <w:b/>
          <w:bCs/>
        </w:rPr>
        <w:t>Beneficios Estratégicos del Modelo</w:t>
      </w:r>
    </w:p>
    <w:p w14:paraId="5EF6FA04" w14:textId="77777777" w:rsidR="00884C67" w:rsidRPr="00884C67" w:rsidRDefault="00884C67" w:rsidP="005352B0">
      <w:pPr>
        <w:spacing w:after="0" w:line="240" w:lineRule="auto"/>
        <w:ind w:left="708"/>
        <w:jc w:val="both"/>
      </w:pPr>
      <w:r w:rsidRPr="00884C67">
        <w:t>La implementación correcta de este sistema genera múltiples beneficios:</w:t>
      </w:r>
    </w:p>
    <w:p w14:paraId="43E26549" w14:textId="77777777" w:rsidR="00884C67" w:rsidRPr="00884C67" w:rsidRDefault="00884C67" w:rsidP="005352B0">
      <w:pPr>
        <w:spacing w:after="0" w:line="240" w:lineRule="auto"/>
        <w:ind w:left="708"/>
        <w:jc w:val="both"/>
        <w:rPr>
          <w:b/>
          <w:bCs/>
        </w:rPr>
      </w:pPr>
      <w:r w:rsidRPr="00884C67">
        <w:rPr>
          <w:b/>
          <w:bCs/>
        </w:rPr>
        <w:t>Financieros</w:t>
      </w:r>
    </w:p>
    <w:p w14:paraId="5F5488B2" w14:textId="1DCC0928" w:rsidR="00884C67" w:rsidRPr="00884C67" w:rsidRDefault="009D6A34" w:rsidP="005352B0">
      <w:pPr>
        <w:numPr>
          <w:ilvl w:val="0"/>
          <w:numId w:val="138"/>
        </w:numPr>
        <w:tabs>
          <w:tab w:val="clear" w:pos="720"/>
          <w:tab w:val="num" w:pos="1428"/>
        </w:tabs>
        <w:spacing w:after="0" w:line="240" w:lineRule="auto"/>
        <w:ind w:left="1428"/>
        <w:jc w:val="both"/>
      </w:pPr>
      <w:r w:rsidRPr="00884C67">
        <w:t xml:space="preserve">Reducción de riesgo crediticio, </w:t>
      </w:r>
    </w:p>
    <w:p w14:paraId="490CF313" w14:textId="76AE72CD" w:rsidR="00884C67" w:rsidRPr="00884C67" w:rsidRDefault="009D6A34" w:rsidP="005352B0">
      <w:pPr>
        <w:numPr>
          <w:ilvl w:val="0"/>
          <w:numId w:val="138"/>
        </w:numPr>
        <w:tabs>
          <w:tab w:val="clear" w:pos="720"/>
          <w:tab w:val="num" w:pos="1428"/>
        </w:tabs>
        <w:spacing w:after="0" w:line="240" w:lineRule="auto"/>
        <w:ind w:left="1428"/>
        <w:jc w:val="both"/>
      </w:pPr>
      <w:r w:rsidRPr="00884C67">
        <w:t xml:space="preserve">Mejora de flujo de caja, </w:t>
      </w:r>
    </w:p>
    <w:p w14:paraId="10D5F4A6" w14:textId="7BA898FA" w:rsidR="00884C67" w:rsidRPr="00884C67" w:rsidRDefault="009D6A34" w:rsidP="005352B0">
      <w:pPr>
        <w:numPr>
          <w:ilvl w:val="0"/>
          <w:numId w:val="138"/>
        </w:numPr>
        <w:tabs>
          <w:tab w:val="clear" w:pos="720"/>
          <w:tab w:val="num" w:pos="1428"/>
        </w:tabs>
        <w:spacing w:after="0" w:line="240" w:lineRule="auto"/>
        <w:ind w:left="1428"/>
        <w:jc w:val="both"/>
      </w:pPr>
      <w:r w:rsidRPr="00884C67">
        <w:t xml:space="preserve">Disminución de cuentas incobrables, </w:t>
      </w:r>
    </w:p>
    <w:p w14:paraId="7B17487C" w14:textId="715C6E3B" w:rsidR="00884C67" w:rsidRPr="00884C67" w:rsidRDefault="009D6A34" w:rsidP="005352B0">
      <w:pPr>
        <w:numPr>
          <w:ilvl w:val="0"/>
          <w:numId w:val="138"/>
        </w:numPr>
        <w:tabs>
          <w:tab w:val="clear" w:pos="720"/>
          <w:tab w:val="num" w:pos="1428"/>
        </w:tabs>
        <w:spacing w:after="0" w:line="240" w:lineRule="auto"/>
        <w:ind w:left="1428"/>
        <w:jc w:val="both"/>
      </w:pPr>
      <w:r w:rsidRPr="00884C67">
        <w:t xml:space="preserve">Y mejor rotación de capital de trabajo. </w:t>
      </w:r>
    </w:p>
    <w:p w14:paraId="4744C87D" w14:textId="77777777" w:rsidR="00884C67" w:rsidRPr="00884C67" w:rsidRDefault="00884C67" w:rsidP="005352B0">
      <w:pPr>
        <w:spacing w:after="0" w:line="240" w:lineRule="auto"/>
        <w:ind w:left="708"/>
        <w:jc w:val="both"/>
        <w:rPr>
          <w:b/>
          <w:bCs/>
        </w:rPr>
      </w:pPr>
      <w:r w:rsidRPr="00884C67">
        <w:rPr>
          <w:b/>
          <w:bCs/>
        </w:rPr>
        <w:t>Operacionales</w:t>
      </w:r>
    </w:p>
    <w:p w14:paraId="34CC3E99" w14:textId="00FD5595" w:rsidR="00884C67" w:rsidRPr="00884C67" w:rsidRDefault="009D6A34" w:rsidP="005352B0">
      <w:pPr>
        <w:numPr>
          <w:ilvl w:val="0"/>
          <w:numId w:val="139"/>
        </w:numPr>
        <w:tabs>
          <w:tab w:val="clear" w:pos="720"/>
          <w:tab w:val="num" w:pos="1428"/>
        </w:tabs>
        <w:spacing w:after="0" w:line="240" w:lineRule="auto"/>
        <w:ind w:left="1428"/>
        <w:jc w:val="both"/>
      </w:pPr>
      <w:r w:rsidRPr="00884C67">
        <w:t xml:space="preserve">Estabilidad de producción, </w:t>
      </w:r>
    </w:p>
    <w:p w14:paraId="1A8A4F99" w14:textId="6559766A" w:rsidR="00884C67" w:rsidRPr="00884C67" w:rsidRDefault="009D6A34" w:rsidP="005352B0">
      <w:pPr>
        <w:numPr>
          <w:ilvl w:val="0"/>
          <w:numId w:val="139"/>
        </w:numPr>
        <w:tabs>
          <w:tab w:val="clear" w:pos="720"/>
          <w:tab w:val="num" w:pos="1428"/>
        </w:tabs>
        <w:spacing w:after="0" w:line="240" w:lineRule="auto"/>
        <w:ind w:left="1428"/>
        <w:jc w:val="both"/>
      </w:pPr>
      <w:r w:rsidRPr="00884C67">
        <w:t xml:space="preserve">Menos interrupciones, </w:t>
      </w:r>
    </w:p>
    <w:p w14:paraId="471C5628" w14:textId="62CD368B" w:rsidR="00884C67" w:rsidRPr="00884C67" w:rsidRDefault="009D6A34" w:rsidP="005352B0">
      <w:pPr>
        <w:numPr>
          <w:ilvl w:val="0"/>
          <w:numId w:val="139"/>
        </w:numPr>
        <w:tabs>
          <w:tab w:val="clear" w:pos="720"/>
          <w:tab w:val="num" w:pos="1428"/>
        </w:tabs>
        <w:spacing w:after="0" w:line="240" w:lineRule="auto"/>
        <w:ind w:left="1428"/>
        <w:jc w:val="both"/>
      </w:pPr>
      <w:r w:rsidRPr="00884C67">
        <w:t xml:space="preserve">Menos reprogramaciones, </w:t>
      </w:r>
    </w:p>
    <w:p w14:paraId="25221180" w14:textId="57072FCE" w:rsidR="00884C67" w:rsidRPr="00884C67" w:rsidRDefault="009D6A34" w:rsidP="005352B0">
      <w:pPr>
        <w:numPr>
          <w:ilvl w:val="0"/>
          <w:numId w:val="139"/>
        </w:numPr>
        <w:tabs>
          <w:tab w:val="clear" w:pos="720"/>
          <w:tab w:val="num" w:pos="1428"/>
        </w:tabs>
        <w:spacing w:after="0" w:line="240" w:lineRule="auto"/>
        <w:ind w:left="1428"/>
        <w:jc w:val="both"/>
      </w:pPr>
      <w:r w:rsidRPr="00884C67">
        <w:t xml:space="preserve">Mejor planificación, </w:t>
      </w:r>
    </w:p>
    <w:p w14:paraId="27063497" w14:textId="2D83DCEE" w:rsidR="00884C67" w:rsidRPr="00884C67" w:rsidRDefault="009D6A34" w:rsidP="005352B0">
      <w:pPr>
        <w:numPr>
          <w:ilvl w:val="0"/>
          <w:numId w:val="139"/>
        </w:numPr>
        <w:tabs>
          <w:tab w:val="clear" w:pos="720"/>
          <w:tab w:val="num" w:pos="1428"/>
        </w:tabs>
        <w:spacing w:after="0" w:line="240" w:lineRule="auto"/>
        <w:ind w:left="1428"/>
        <w:jc w:val="both"/>
      </w:pPr>
      <w:r w:rsidRPr="00884C67">
        <w:t xml:space="preserve">Y menor desperdicio. </w:t>
      </w:r>
    </w:p>
    <w:p w14:paraId="341C5D92" w14:textId="77777777" w:rsidR="00884C67" w:rsidRPr="00884C67" w:rsidRDefault="00884C67" w:rsidP="005352B0">
      <w:pPr>
        <w:spacing w:after="0" w:line="240" w:lineRule="auto"/>
        <w:ind w:left="708"/>
        <w:jc w:val="both"/>
        <w:rPr>
          <w:b/>
          <w:bCs/>
        </w:rPr>
      </w:pPr>
      <w:r w:rsidRPr="00884C67">
        <w:rPr>
          <w:b/>
          <w:bCs/>
        </w:rPr>
        <w:t>Comerciales</w:t>
      </w:r>
    </w:p>
    <w:p w14:paraId="3F3E8647" w14:textId="68CB5113" w:rsidR="00884C67" w:rsidRPr="00884C67" w:rsidRDefault="009D6A34" w:rsidP="005352B0">
      <w:pPr>
        <w:numPr>
          <w:ilvl w:val="0"/>
          <w:numId w:val="140"/>
        </w:numPr>
        <w:tabs>
          <w:tab w:val="clear" w:pos="720"/>
          <w:tab w:val="num" w:pos="1428"/>
        </w:tabs>
        <w:spacing w:after="0" w:line="240" w:lineRule="auto"/>
        <w:ind w:left="1428"/>
        <w:jc w:val="both"/>
      </w:pPr>
      <w:r w:rsidRPr="00884C67">
        <w:t xml:space="preserve">Claridad de reglas, </w:t>
      </w:r>
    </w:p>
    <w:p w14:paraId="5CB21C45" w14:textId="18986C97" w:rsidR="00884C67" w:rsidRPr="00884C67" w:rsidRDefault="009D6A34" w:rsidP="005352B0">
      <w:pPr>
        <w:numPr>
          <w:ilvl w:val="0"/>
          <w:numId w:val="140"/>
        </w:numPr>
        <w:tabs>
          <w:tab w:val="clear" w:pos="720"/>
          <w:tab w:val="num" w:pos="1428"/>
        </w:tabs>
        <w:spacing w:after="0" w:line="240" w:lineRule="auto"/>
        <w:ind w:left="1428"/>
        <w:jc w:val="both"/>
      </w:pPr>
      <w:r w:rsidRPr="00884C67">
        <w:t xml:space="preserve">Velocidad de servicio, </w:t>
      </w:r>
    </w:p>
    <w:p w14:paraId="37F37209" w14:textId="239E7E39" w:rsidR="00884C67" w:rsidRPr="00884C67" w:rsidRDefault="009D6A34" w:rsidP="005352B0">
      <w:pPr>
        <w:numPr>
          <w:ilvl w:val="0"/>
          <w:numId w:val="140"/>
        </w:numPr>
        <w:tabs>
          <w:tab w:val="clear" w:pos="720"/>
          <w:tab w:val="num" w:pos="1428"/>
        </w:tabs>
        <w:spacing w:after="0" w:line="240" w:lineRule="auto"/>
        <w:ind w:left="1428"/>
        <w:jc w:val="both"/>
      </w:pPr>
      <w:r w:rsidRPr="00884C67">
        <w:t xml:space="preserve">Mejor relación con clientes organizados, </w:t>
      </w:r>
    </w:p>
    <w:p w14:paraId="116A9D7D" w14:textId="1639C7F4" w:rsidR="00884C67" w:rsidRPr="00884C67" w:rsidRDefault="009D6A34" w:rsidP="005352B0">
      <w:pPr>
        <w:numPr>
          <w:ilvl w:val="0"/>
          <w:numId w:val="140"/>
        </w:numPr>
        <w:tabs>
          <w:tab w:val="clear" w:pos="720"/>
          <w:tab w:val="num" w:pos="1428"/>
        </w:tabs>
        <w:spacing w:after="0" w:line="240" w:lineRule="auto"/>
        <w:ind w:left="1428"/>
        <w:jc w:val="both"/>
      </w:pPr>
      <w:r w:rsidRPr="00884C67">
        <w:t xml:space="preserve">Y vendedores más responsables financieramente. </w:t>
      </w:r>
    </w:p>
    <w:p w14:paraId="42286C33" w14:textId="77777777" w:rsidR="00884C67" w:rsidRPr="00884C67" w:rsidRDefault="00884C67" w:rsidP="005352B0">
      <w:pPr>
        <w:spacing w:after="0" w:line="240" w:lineRule="auto"/>
        <w:ind w:left="708"/>
        <w:jc w:val="both"/>
        <w:rPr>
          <w:b/>
          <w:bCs/>
        </w:rPr>
      </w:pPr>
      <w:r w:rsidRPr="00884C67">
        <w:rPr>
          <w:b/>
          <w:bCs/>
        </w:rPr>
        <w:t>Tecnológicos</w:t>
      </w:r>
    </w:p>
    <w:p w14:paraId="23CBA550" w14:textId="6445564E" w:rsidR="00884C67" w:rsidRPr="00884C67" w:rsidRDefault="009D6A34" w:rsidP="005352B0">
      <w:pPr>
        <w:numPr>
          <w:ilvl w:val="0"/>
          <w:numId w:val="141"/>
        </w:numPr>
        <w:tabs>
          <w:tab w:val="clear" w:pos="720"/>
          <w:tab w:val="num" w:pos="1428"/>
        </w:tabs>
        <w:spacing w:after="0" w:line="240" w:lineRule="auto"/>
        <w:ind w:left="1428"/>
        <w:jc w:val="both"/>
      </w:pPr>
      <w:r w:rsidRPr="00884C67">
        <w:t xml:space="preserve">Automatización, </w:t>
      </w:r>
    </w:p>
    <w:p w14:paraId="5691BE29" w14:textId="2EA71E28" w:rsidR="00884C67" w:rsidRPr="00884C67" w:rsidRDefault="009D6A34" w:rsidP="005352B0">
      <w:pPr>
        <w:numPr>
          <w:ilvl w:val="0"/>
          <w:numId w:val="141"/>
        </w:numPr>
        <w:tabs>
          <w:tab w:val="clear" w:pos="720"/>
          <w:tab w:val="num" w:pos="1428"/>
        </w:tabs>
        <w:spacing w:after="0" w:line="240" w:lineRule="auto"/>
        <w:ind w:left="1428"/>
        <w:jc w:val="both"/>
      </w:pPr>
      <w:r w:rsidRPr="00884C67">
        <w:t xml:space="preserve">Trazabilidad, </w:t>
      </w:r>
    </w:p>
    <w:p w14:paraId="30390B67" w14:textId="1E85F509" w:rsidR="00884C67" w:rsidRPr="00884C67" w:rsidRDefault="009D6A34" w:rsidP="005352B0">
      <w:pPr>
        <w:numPr>
          <w:ilvl w:val="0"/>
          <w:numId w:val="141"/>
        </w:numPr>
        <w:tabs>
          <w:tab w:val="clear" w:pos="720"/>
          <w:tab w:val="num" w:pos="1428"/>
        </w:tabs>
        <w:spacing w:after="0" w:line="240" w:lineRule="auto"/>
        <w:ind w:left="1428"/>
        <w:jc w:val="both"/>
      </w:pPr>
      <w:r w:rsidRPr="00884C67">
        <w:t xml:space="preserve">Dashboards, </w:t>
      </w:r>
    </w:p>
    <w:p w14:paraId="17774676" w14:textId="2EAC97F4" w:rsidR="00884C67" w:rsidRPr="00884C67" w:rsidRDefault="009D6A34" w:rsidP="005352B0">
      <w:pPr>
        <w:numPr>
          <w:ilvl w:val="0"/>
          <w:numId w:val="141"/>
        </w:numPr>
        <w:tabs>
          <w:tab w:val="clear" w:pos="720"/>
          <w:tab w:val="num" w:pos="1428"/>
        </w:tabs>
        <w:spacing w:after="0" w:line="240" w:lineRule="auto"/>
        <w:ind w:left="1428"/>
        <w:jc w:val="both"/>
      </w:pPr>
      <w:r w:rsidRPr="00884C67">
        <w:t xml:space="preserve">Alertas, </w:t>
      </w:r>
    </w:p>
    <w:p w14:paraId="55D6E0C0" w14:textId="0B8194B9" w:rsidR="00884C67" w:rsidRPr="00884C67" w:rsidRDefault="009D6A34" w:rsidP="005352B0">
      <w:pPr>
        <w:numPr>
          <w:ilvl w:val="0"/>
          <w:numId w:val="141"/>
        </w:numPr>
        <w:tabs>
          <w:tab w:val="clear" w:pos="720"/>
          <w:tab w:val="num" w:pos="1428"/>
        </w:tabs>
        <w:spacing w:after="0" w:line="240" w:lineRule="auto"/>
        <w:ind w:left="1428"/>
        <w:jc w:val="both"/>
      </w:pPr>
      <w:r w:rsidRPr="00884C67">
        <w:t xml:space="preserve">Y control centralizado desde el erp. </w:t>
      </w:r>
    </w:p>
    <w:p w14:paraId="2F791552" w14:textId="77777777" w:rsidR="00884C67" w:rsidRDefault="00884C67" w:rsidP="005352B0">
      <w:pPr>
        <w:spacing w:after="0" w:line="240" w:lineRule="auto"/>
        <w:ind w:left="708"/>
        <w:jc w:val="both"/>
      </w:pPr>
      <w:r w:rsidRPr="00884C67">
        <w:t>En organizaciones maduras, este modelo se convierte en uno de los pilares fundamentales para sincronizar ventas, finanzas, producción y logística dentro de una operación verdaderamente integrada.</w:t>
      </w:r>
    </w:p>
    <w:p w14:paraId="7931432E" w14:textId="6079FE9A" w:rsidR="00724EC6" w:rsidRPr="005352B0" w:rsidRDefault="00724EC6" w:rsidP="005352B0">
      <w:pPr>
        <w:spacing w:after="0" w:line="240" w:lineRule="auto"/>
        <w:jc w:val="both"/>
        <w:rPr>
          <w:b/>
          <w:bCs/>
        </w:rPr>
      </w:pPr>
    </w:p>
    <w:p w14:paraId="69CF4B03" w14:textId="77777777" w:rsidR="00206041" w:rsidRDefault="00206041" w:rsidP="005352B0">
      <w:pPr>
        <w:spacing w:after="0" w:line="240" w:lineRule="auto"/>
        <w:jc w:val="both"/>
        <w:rPr>
          <w:b/>
          <w:bCs/>
        </w:rPr>
      </w:pPr>
    </w:p>
    <w:p w14:paraId="7F61CD9B" w14:textId="77777777" w:rsidR="00206041" w:rsidRDefault="00206041" w:rsidP="005352B0">
      <w:pPr>
        <w:spacing w:after="0" w:line="240" w:lineRule="auto"/>
        <w:jc w:val="both"/>
        <w:rPr>
          <w:b/>
          <w:bCs/>
        </w:rPr>
      </w:pPr>
    </w:p>
    <w:p w14:paraId="040B2EB4" w14:textId="77777777" w:rsidR="00206041" w:rsidRDefault="00206041" w:rsidP="005352B0">
      <w:pPr>
        <w:spacing w:after="0" w:line="240" w:lineRule="auto"/>
        <w:jc w:val="both"/>
        <w:rPr>
          <w:b/>
          <w:bCs/>
        </w:rPr>
      </w:pPr>
    </w:p>
    <w:p w14:paraId="18FFB14D" w14:textId="77777777" w:rsidR="00206041" w:rsidRDefault="00206041" w:rsidP="005352B0">
      <w:pPr>
        <w:spacing w:after="0" w:line="240" w:lineRule="auto"/>
        <w:jc w:val="both"/>
        <w:rPr>
          <w:b/>
          <w:bCs/>
        </w:rPr>
      </w:pPr>
    </w:p>
    <w:p w14:paraId="0399B63C" w14:textId="77777777" w:rsidR="00206041" w:rsidRDefault="00206041" w:rsidP="005352B0">
      <w:pPr>
        <w:spacing w:after="0" w:line="240" w:lineRule="auto"/>
        <w:jc w:val="both"/>
        <w:rPr>
          <w:b/>
          <w:bCs/>
        </w:rPr>
      </w:pPr>
    </w:p>
    <w:p w14:paraId="4388DF63" w14:textId="77777777" w:rsidR="00206041" w:rsidRDefault="00206041" w:rsidP="005352B0">
      <w:pPr>
        <w:spacing w:after="0" w:line="240" w:lineRule="auto"/>
        <w:jc w:val="both"/>
        <w:rPr>
          <w:b/>
          <w:bCs/>
        </w:rPr>
      </w:pPr>
    </w:p>
    <w:p w14:paraId="02C48C3B" w14:textId="77777777" w:rsidR="00206041" w:rsidRDefault="00206041" w:rsidP="005352B0">
      <w:pPr>
        <w:spacing w:after="0" w:line="240" w:lineRule="auto"/>
        <w:jc w:val="both"/>
        <w:rPr>
          <w:b/>
          <w:bCs/>
        </w:rPr>
      </w:pPr>
    </w:p>
    <w:p w14:paraId="5E7D9DB7" w14:textId="77777777" w:rsidR="00206041" w:rsidRDefault="00206041" w:rsidP="005352B0">
      <w:pPr>
        <w:spacing w:after="0" w:line="240" w:lineRule="auto"/>
        <w:jc w:val="both"/>
        <w:rPr>
          <w:b/>
          <w:bCs/>
        </w:rPr>
      </w:pPr>
    </w:p>
    <w:p w14:paraId="6F0B624E" w14:textId="49445BAB" w:rsidR="00724EC6" w:rsidRPr="005352B0" w:rsidRDefault="005352B0" w:rsidP="005352B0">
      <w:pPr>
        <w:spacing w:after="0" w:line="240" w:lineRule="auto"/>
        <w:jc w:val="both"/>
        <w:rPr>
          <w:b/>
          <w:bCs/>
        </w:rPr>
      </w:pPr>
      <w:r>
        <w:rPr>
          <w:b/>
          <w:bCs/>
        </w:rPr>
        <w:lastRenderedPageBreak/>
        <w:t xml:space="preserve">3.27 </w:t>
      </w:r>
      <w:r w:rsidR="00724EC6" w:rsidRPr="005352B0">
        <w:rPr>
          <w:b/>
          <w:bCs/>
        </w:rPr>
        <w:t>Validación Financiera de Pagos y Liberación Segura de Pedidos</w:t>
      </w:r>
    </w:p>
    <w:p w14:paraId="720981E4" w14:textId="01EA23C2" w:rsidR="00724EC6" w:rsidRPr="00724EC6" w:rsidRDefault="00724EC6" w:rsidP="00724EC6">
      <w:pPr>
        <w:spacing w:after="0" w:line="240" w:lineRule="auto"/>
        <w:jc w:val="both"/>
        <w:rPr>
          <w:color w:val="EE0000"/>
        </w:rPr>
      </w:pPr>
      <w:r>
        <w:t>D</w:t>
      </w:r>
      <w:r w:rsidRPr="00724EC6">
        <w:t>entro de un modelo moderno de gestión comercial y financiera, no basta únicamente con que el vendedor registre un pago en el ERP para liberar automáticamente un pedido. La organización debe garantizar que dicho pago haya sido efectivamente recibido y validado en las cuentas bancarias de la empresa</w:t>
      </w:r>
      <w:r w:rsidR="00C569DE">
        <w:t xml:space="preserve">. </w:t>
      </w:r>
    </w:p>
    <w:p w14:paraId="71C902DC" w14:textId="77777777" w:rsidR="00724EC6" w:rsidRPr="00724EC6" w:rsidRDefault="00724EC6" w:rsidP="00724EC6">
      <w:pPr>
        <w:spacing w:after="0" w:line="240" w:lineRule="auto"/>
        <w:jc w:val="both"/>
      </w:pPr>
      <w:r w:rsidRPr="00724EC6">
        <w:t>Este control es fundamental para proteger a la organización contra:</w:t>
      </w:r>
    </w:p>
    <w:p w14:paraId="477F95A7" w14:textId="14971AE3" w:rsidR="00724EC6" w:rsidRPr="00724EC6" w:rsidRDefault="00724EC6" w:rsidP="00254CE7">
      <w:pPr>
        <w:numPr>
          <w:ilvl w:val="0"/>
          <w:numId w:val="142"/>
        </w:numPr>
        <w:spacing w:after="0" w:line="240" w:lineRule="auto"/>
        <w:jc w:val="both"/>
      </w:pPr>
      <w:r w:rsidRPr="00724EC6">
        <w:t xml:space="preserve">Errores operativos, </w:t>
      </w:r>
    </w:p>
    <w:p w14:paraId="049CF885" w14:textId="0981F038" w:rsidR="00724EC6" w:rsidRPr="00724EC6" w:rsidRDefault="00724EC6" w:rsidP="00254CE7">
      <w:pPr>
        <w:numPr>
          <w:ilvl w:val="0"/>
          <w:numId w:val="142"/>
        </w:numPr>
        <w:spacing w:after="0" w:line="240" w:lineRule="auto"/>
        <w:jc w:val="both"/>
      </w:pPr>
      <w:r w:rsidRPr="00724EC6">
        <w:t xml:space="preserve">Pagos mal aplicados, </w:t>
      </w:r>
    </w:p>
    <w:p w14:paraId="14F6B96C" w14:textId="067E0B99" w:rsidR="00724EC6" w:rsidRPr="00724EC6" w:rsidRDefault="00724EC6" w:rsidP="00254CE7">
      <w:pPr>
        <w:numPr>
          <w:ilvl w:val="0"/>
          <w:numId w:val="142"/>
        </w:numPr>
        <w:spacing w:after="0" w:line="240" w:lineRule="auto"/>
        <w:jc w:val="both"/>
      </w:pPr>
      <w:r w:rsidRPr="00724EC6">
        <w:t xml:space="preserve">Depósitos inexistentes, </w:t>
      </w:r>
    </w:p>
    <w:p w14:paraId="58341310" w14:textId="1BC2DF38" w:rsidR="00724EC6" w:rsidRPr="00724EC6" w:rsidRDefault="00724EC6" w:rsidP="00254CE7">
      <w:pPr>
        <w:numPr>
          <w:ilvl w:val="0"/>
          <w:numId w:val="142"/>
        </w:numPr>
        <w:spacing w:after="0" w:line="240" w:lineRule="auto"/>
        <w:jc w:val="both"/>
      </w:pPr>
      <w:r w:rsidRPr="00724EC6">
        <w:t xml:space="preserve">Transferencias no confirmadas, </w:t>
      </w:r>
    </w:p>
    <w:p w14:paraId="60CC3ACE" w14:textId="22E5EDCB" w:rsidR="00724EC6" w:rsidRPr="00724EC6" w:rsidRDefault="00724EC6" w:rsidP="00254CE7">
      <w:pPr>
        <w:numPr>
          <w:ilvl w:val="0"/>
          <w:numId w:val="142"/>
        </w:numPr>
        <w:spacing w:after="0" w:line="240" w:lineRule="auto"/>
        <w:jc w:val="both"/>
      </w:pPr>
      <w:r w:rsidRPr="00724EC6">
        <w:t xml:space="preserve">Fraudes, </w:t>
      </w:r>
    </w:p>
    <w:p w14:paraId="15F8E38E" w14:textId="5D85AA16" w:rsidR="00724EC6" w:rsidRPr="00724EC6" w:rsidRDefault="00724EC6" w:rsidP="00254CE7">
      <w:pPr>
        <w:numPr>
          <w:ilvl w:val="0"/>
          <w:numId w:val="142"/>
        </w:numPr>
        <w:spacing w:after="0" w:line="240" w:lineRule="auto"/>
        <w:jc w:val="both"/>
      </w:pPr>
      <w:r w:rsidRPr="00724EC6">
        <w:t xml:space="preserve">Y posibles actos de corrupción. </w:t>
      </w:r>
    </w:p>
    <w:p w14:paraId="083E7596" w14:textId="77777777" w:rsidR="00724EC6" w:rsidRPr="00724EC6" w:rsidRDefault="00724EC6" w:rsidP="00724EC6">
      <w:pPr>
        <w:spacing w:after="0" w:line="240" w:lineRule="auto"/>
        <w:jc w:val="both"/>
      </w:pPr>
      <w:r w:rsidRPr="00724EC6">
        <w:t>Por esta razón, debe existir un proceso formal y estructurado de validación financiera posterior al registro inicial del pago.</w:t>
      </w:r>
    </w:p>
    <w:p w14:paraId="26AD09CA" w14:textId="77777777" w:rsidR="00C569DE" w:rsidRDefault="00C569DE" w:rsidP="00724EC6">
      <w:pPr>
        <w:spacing w:after="0" w:line="240" w:lineRule="auto"/>
        <w:jc w:val="both"/>
      </w:pPr>
    </w:p>
    <w:p w14:paraId="11EF5C4D" w14:textId="0E6A7F94" w:rsidR="00724EC6" w:rsidRPr="00724EC6" w:rsidRDefault="00724EC6" w:rsidP="00724EC6">
      <w:pPr>
        <w:spacing w:after="0" w:line="240" w:lineRule="auto"/>
        <w:jc w:val="both"/>
        <w:rPr>
          <w:b/>
          <w:bCs/>
        </w:rPr>
      </w:pPr>
      <w:r w:rsidRPr="00724EC6">
        <w:rPr>
          <w:b/>
          <w:bCs/>
        </w:rPr>
        <w:t>Registro Inicial del Pago por Parte del Vendedor</w:t>
      </w:r>
    </w:p>
    <w:p w14:paraId="26B4AF72" w14:textId="77777777" w:rsidR="00724EC6" w:rsidRPr="00724EC6" w:rsidRDefault="00724EC6" w:rsidP="00724EC6">
      <w:pPr>
        <w:spacing w:after="0" w:line="240" w:lineRule="auto"/>
        <w:jc w:val="both"/>
      </w:pPr>
      <w:r w:rsidRPr="00724EC6">
        <w:t>Cuando un cliente regulariza su situación financiera, el vendedor puede registrar en el ERP:</w:t>
      </w:r>
    </w:p>
    <w:p w14:paraId="7CBB681A" w14:textId="3A143DF8" w:rsidR="00724EC6" w:rsidRPr="00724EC6" w:rsidRDefault="00724EC6" w:rsidP="00254CE7">
      <w:pPr>
        <w:numPr>
          <w:ilvl w:val="0"/>
          <w:numId w:val="143"/>
        </w:numPr>
        <w:spacing w:after="0" w:line="240" w:lineRule="auto"/>
        <w:jc w:val="both"/>
      </w:pPr>
      <w:r w:rsidRPr="00724EC6">
        <w:t xml:space="preserve">Transferencias, </w:t>
      </w:r>
    </w:p>
    <w:p w14:paraId="3C95966C" w14:textId="77CBB235" w:rsidR="00724EC6" w:rsidRPr="00724EC6" w:rsidRDefault="00724EC6" w:rsidP="00254CE7">
      <w:pPr>
        <w:numPr>
          <w:ilvl w:val="0"/>
          <w:numId w:val="143"/>
        </w:numPr>
        <w:spacing w:after="0" w:line="240" w:lineRule="auto"/>
        <w:jc w:val="both"/>
      </w:pPr>
      <w:r w:rsidRPr="00724EC6">
        <w:t xml:space="preserve">Depósitos, </w:t>
      </w:r>
    </w:p>
    <w:p w14:paraId="51B87324" w14:textId="4B999788" w:rsidR="00724EC6" w:rsidRPr="00724EC6" w:rsidRDefault="00724EC6" w:rsidP="00254CE7">
      <w:pPr>
        <w:numPr>
          <w:ilvl w:val="0"/>
          <w:numId w:val="143"/>
        </w:numPr>
        <w:spacing w:after="0" w:line="240" w:lineRule="auto"/>
        <w:jc w:val="both"/>
      </w:pPr>
      <w:r w:rsidRPr="00724EC6">
        <w:t xml:space="preserve">Pagos parciales, </w:t>
      </w:r>
    </w:p>
    <w:p w14:paraId="2C2617FA" w14:textId="4D7BE661" w:rsidR="00724EC6" w:rsidRPr="00724EC6" w:rsidRDefault="00724EC6" w:rsidP="00254CE7">
      <w:pPr>
        <w:numPr>
          <w:ilvl w:val="0"/>
          <w:numId w:val="143"/>
        </w:numPr>
        <w:spacing w:after="0" w:line="240" w:lineRule="auto"/>
        <w:jc w:val="both"/>
      </w:pPr>
      <w:r w:rsidRPr="00724EC6">
        <w:t xml:space="preserve">Comprobantes, </w:t>
      </w:r>
    </w:p>
    <w:p w14:paraId="4C729AE0" w14:textId="6CC4C9B4" w:rsidR="00724EC6" w:rsidRPr="00724EC6" w:rsidRDefault="00724EC6" w:rsidP="00254CE7">
      <w:pPr>
        <w:numPr>
          <w:ilvl w:val="0"/>
          <w:numId w:val="143"/>
        </w:numPr>
        <w:spacing w:after="0" w:line="240" w:lineRule="auto"/>
        <w:jc w:val="both"/>
      </w:pPr>
      <w:r w:rsidRPr="00724EC6">
        <w:t xml:space="preserve">Referencias bancarias, </w:t>
      </w:r>
    </w:p>
    <w:p w14:paraId="63AC6109" w14:textId="0C2A0EB1" w:rsidR="00724EC6" w:rsidRPr="00724EC6" w:rsidRDefault="00724EC6" w:rsidP="00254CE7">
      <w:pPr>
        <w:numPr>
          <w:ilvl w:val="0"/>
          <w:numId w:val="143"/>
        </w:numPr>
        <w:spacing w:after="0" w:line="240" w:lineRule="auto"/>
        <w:jc w:val="both"/>
      </w:pPr>
      <w:r w:rsidRPr="00724EC6">
        <w:t xml:space="preserve">O acuerdos de pago. </w:t>
      </w:r>
    </w:p>
    <w:p w14:paraId="6713720E" w14:textId="77777777" w:rsidR="00724EC6" w:rsidRPr="00724EC6" w:rsidRDefault="00724EC6" w:rsidP="00724EC6">
      <w:pPr>
        <w:spacing w:after="0" w:line="240" w:lineRule="auto"/>
        <w:jc w:val="both"/>
      </w:pPr>
      <w:r w:rsidRPr="00724EC6">
        <w:t>Sin embargo, este registro inicial debe tener un carácter preliminar y no definitivo.</w:t>
      </w:r>
    </w:p>
    <w:p w14:paraId="01E70005" w14:textId="583DDFD0" w:rsidR="00724EC6" w:rsidRPr="00724EC6" w:rsidRDefault="00724EC6" w:rsidP="00724EC6">
      <w:pPr>
        <w:spacing w:after="0" w:line="240" w:lineRule="auto"/>
        <w:jc w:val="both"/>
      </w:pPr>
      <w:r w:rsidRPr="00724EC6">
        <w:t>El sistema debe interpretar este evento como:</w:t>
      </w:r>
      <w:r>
        <w:t xml:space="preserve"> </w:t>
      </w:r>
      <w:r w:rsidRPr="00724EC6">
        <w:t>“Pago pendiente de validación financiera”.</w:t>
      </w:r>
    </w:p>
    <w:p w14:paraId="15F8717F" w14:textId="77777777" w:rsidR="00724EC6" w:rsidRPr="00724EC6" w:rsidRDefault="00724EC6" w:rsidP="00724EC6">
      <w:pPr>
        <w:spacing w:after="0" w:line="240" w:lineRule="auto"/>
        <w:jc w:val="both"/>
      </w:pPr>
      <w:r w:rsidRPr="00724EC6">
        <w:t>En este momento, el ERP debe:</w:t>
      </w:r>
    </w:p>
    <w:p w14:paraId="7726D905" w14:textId="5E6D56C8" w:rsidR="00724EC6" w:rsidRPr="00724EC6" w:rsidRDefault="00724EC6" w:rsidP="00254CE7">
      <w:pPr>
        <w:numPr>
          <w:ilvl w:val="0"/>
          <w:numId w:val="144"/>
        </w:numPr>
        <w:spacing w:after="0" w:line="240" w:lineRule="auto"/>
        <w:jc w:val="both"/>
      </w:pPr>
      <w:r w:rsidRPr="00724EC6">
        <w:t xml:space="preserve">Mantener trazabilidad completa, </w:t>
      </w:r>
    </w:p>
    <w:p w14:paraId="28609B64" w14:textId="5C58BC7D" w:rsidR="00724EC6" w:rsidRPr="00724EC6" w:rsidRDefault="00724EC6" w:rsidP="00254CE7">
      <w:pPr>
        <w:numPr>
          <w:ilvl w:val="0"/>
          <w:numId w:val="144"/>
        </w:numPr>
        <w:spacing w:after="0" w:line="240" w:lineRule="auto"/>
        <w:jc w:val="both"/>
      </w:pPr>
      <w:r w:rsidRPr="00724EC6">
        <w:t xml:space="preserve">Registrar quién ingresó el pago, </w:t>
      </w:r>
    </w:p>
    <w:p w14:paraId="1D36077F" w14:textId="6DB50AF7" w:rsidR="00724EC6" w:rsidRPr="00724EC6" w:rsidRDefault="00724EC6" w:rsidP="00254CE7">
      <w:pPr>
        <w:numPr>
          <w:ilvl w:val="0"/>
          <w:numId w:val="144"/>
        </w:numPr>
        <w:spacing w:after="0" w:line="240" w:lineRule="auto"/>
        <w:jc w:val="both"/>
      </w:pPr>
      <w:r w:rsidRPr="00724EC6">
        <w:t xml:space="preserve">Fecha y hora, </w:t>
      </w:r>
    </w:p>
    <w:p w14:paraId="3CCA6782" w14:textId="259A6A18" w:rsidR="00724EC6" w:rsidRPr="00724EC6" w:rsidRDefault="00724EC6" w:rsidP="00254CE7">
      <w:pPr>
        <w:numPr>
          <w:ilvl w:val="0"/>
          <w:numId w:val="144"/>
        </w:numPr>
        <w:spacing w:after="0" w:line="240" w:lineRule="auto"/>
        <w:jc w:val="both"/>
      </w:pPr>
      <w:r w:rsidRPr="00724EC6">
        <w:t xml:space="preserve">Cliente, </w:t>
      </w:r>
    </w:p>
    <w:p w14:paraId="3BF1ADEF" w14:textId="7B171FAE" w:rsidR="00724EC6" w:rsidRPr="00724EC6" w:rsidRDefault="00724EC6" w:rsidP="00254CE7">
      <w:pPr>
        <w:numPr>
          <w:ilvl w:val="0"/>
          <w:numId w:val="144"/>
        </w:numPr>
        <w:spacing w:after="0" w:line="240" w:lineRule="auto"/>
        <w:jc w:val="both"/>
      </w:pPr>
      <w:r w:rsidRPr="00724EC6">
        <w:t xml:space="preserve">Monto, </w:t>
      </w:r>
    </w:p>
    <w:p w14:paraId="41AA7D25" w14:textId="1EE2BE65" w:rsidR="00724EC6" w:rsidRPr="00724EC6" w:rsidRDefault="00724EC6" w:rsidP="00254CE7">
      <w:pPr>
        <w:numPr>
          <w:ilvl w:val="0"/>
          <w:numId w:val="144"/>
        </w:numPr>
        <w:spacing w:after="0" w:line="240" w:lineRule="auto"/>
        <w:jc w:val="both"/>
      </w:pPr>
      <w:r w:rsidRPr="00724EC6">
        <w:t xml:space="preserve">Referencia bancaria, </w:t>
      </w:r>
    </w:p>
    <w:p w14:paraId="448FCDAE" w14:textId="016EAAB3" w:rsidR="00724EC6" w:rsidRPr="00724EC6" w:rsidRDefault="00724EC6" w:rsidP="00254CE7">
      <w:pPr>
        <w:numPr>
          <w:ilvl w:val="0"/>
          <w:numId w:val="144"/>
        </w:numPr>
        <w:spacing w:after="0" w:line="240" w:lineRule="auto"/>
        <w:jc w:val="both"/>
      </w:pPr>
      <w:r w:rsidRPr="00724EC6">
        <w:t xml:space="preserve">Documentos adjuntos, </w:t>
      </w:r>
    </w:p>
    <w:p w14:paraId="5BD272DC" w14:textId="77777777" w:rsidR="00724EC6" w:rsidRPr="00724EC6" w:rsidRDefault="00724EC6" w:rsidP="00254CE7">
      <w:pPr>
        <w:numPr>
          <w:ilvl w:val="0"/>
          <w:numId w:val="144"/>
        </w:numPr>
        <w:spacing w:after="0" w:line="240" w:lineRule="auto"/>
        <w:jc w:val="both"/>
      </w:pPr>
      <w:r w:rsidRPr="00724EC6">
        <w:t xml:space="preserve">y pedidos asociados. </w:t>
      </w:r>
    </w:p>
    <w:p w14:paraId="338D5C48" w14:textId="0D9738C6" w:rsidR="00724EC6" w:rsidRPr="00724EC6" w:rsidRDefault="00724EC6" w:rsidP="00724EC6">
      <w:pPr>
        <w:spacing w:after="0" w:line="240" w:lineRule="auto"/>
        <w:jc w:val="both"/>
      </w:pPr>
    </w:p>
    <w:p w14:paraId="511A0162" w14:textId="7A6656D7" w:rsidR="00724EC6" w:rsidRPr="00724EC6" w:rsidRDefault="005352B0" w:rsidP="00724EC6">
      <w:pPr>
        <w:spacing w:after="0" w:line="240" w:lineRule="auto"/>
        <w:jc w:val="both"/>
        <w:rPr>
          <w:b/>
          <w:bCs/>
        </w:rPr>
      </w:pPr>
      <w:r>
        <w:rPr>
          <w:b/>
          <w:bCs/>
        </w:rPr>
        <w:t xml:space="preserve">3.28 </w:t>
      </w:r>
      <w:r w:rsidR="00724EC6" w:rsidRPr="00724EC6">
        <w:rPr>
          <w:b/>
          <w:bCs/>
        </w:rPr>
        <w:t>Generación Automática del Reporte de Pagos Pendientes de Validación</w:t>
      </w:r>
    </w:p>
    <w:p w14:paraId="2BB8B669" w14:textId="599FE59F" w:rsidR="00724EC6" w:rsidRPr="00724EC6" w:rsidRDefault="00724EC6" w:rsidP="00724EC6">
      <w:pPr>
        <w:spacing w:after="0" w:line="240" w:lineRule="auto"/>
        <w:jc w:val="both"/>
      </w:pPr>
      <w:r w:rsidRPr="00724EC6">
        <w:t>Cada vez que un vendedor registre un pago, el ERP debe generar automáticamente un reporte dinámico de:</w:t>
      </w:r>
      <w:r>
        <w:t xml:space="preserve"> </w:t>
      </w:r>
      <w:r w:rsidRPr="00724EC6">
        <w:rPr>
          <w:b/>
          <w:bCs/>
        </w:rPr>
        <w:t>“Pagos Pendientes de Confirmación Bancaria”</w:t>
      </w:r>
    </w:p>
    <w:p w14:paraId="683AAC30" w14:textId="77777777" w:rsidR="00724EC6" w:rsidRPr="00724EC6" w:rsidRDefault="00724EC6" w:rsidP="00724EC6">
      <w:pPr>
        <w:spacing w:after="0" w:line="240" w:lineRule="auto"/>
        <w:jc w:val="both"/>
      </w:pPr>
      <w:r w:rsidRPr="00724EC6">
        <w:t>Este reporte debe estar disponible en tiempo real para el área de:</w:t>
      </w:r>
    </w:p>
    <w:p w14:paraId="2DECA9AC" w14:textId="2EEE898D" w:rsidR="00724EC6" w:rsidRPr="00724EC6" w:rsidRDefault="00724EC6" w:rsidP="00254CE7">
      <w:pPr>
        <w:numPr>
          <w:ilvl w:val="0"/>
          <w:numId w:val="145"/>
        </w:numPr>
        <w:spacing w:after="0" w:line="240" w:lineRule="auto"/>
        <w:jc w:val="both"/>
      </w:pPr>
      <w:r w:rsidRPr="00724EC6">
        <w:t xml:space="preserve">Crédito y cobros, </w:t>
      </w:r>
    </w:p>
    <w:p w14:paraId="6B35E51A" w14:textId="28E4E7DB" w:rsidR="00724EC6" w:rsidRPr="00724EC6" w:rsidRDefault="00724EC6" w:rsidP="00254CE7">
      <w:pPr>
        <w:numPr>
          <w:ilvl w:val="0"/>
          <w:numId w:val="145"/>
        </w:numPr>
        <w:spacing w:after="0" w:line="240" w:lineRule="auto"/>
        <w:jc w:val="both"/>
      </w:pPr>
      <w:r w:rsidRPr="00724EC6">
        <w:t xml:space="preserve">Finanzas, </w:t>
      </w:r>
    </w:p>
    <w:p w14:paraId="0DA30A70" w14:textId="308B5014" w:rsidR="00724EC6" w:rsidRPr="00724EC6" w:rsidRDefault="00724EC6" w:rsidP="00254CE7">
      <w:pPr>
        <w:numPr>
          <w:ilvl w:val="0"/>
          <w:numId w:val="145"/>
        </w:numPr>
        <w:spacing w:after="0" w:line="240" w:lineRule="auto"/>
        <w:jc w:val="both"/>
      </w:pPr>
      <w:r w:rsidRPr="00724EC6">
        <w:t xml:space="preserve">Tesorería, </w:t>
      </w:r>
    </w:p>
    <w:p w14:paraId="42D4250F" w14:textId="714C848C" w:rsidR="00724EC6" w:rsidRPr="00724EC6" w:rsidRDefault="00724EC6" w:rsidP="00254CE7">
      <w:pPr>
        <w:numPr>
          <w:ilvl w:val="0"/>
          <w:numId w:val="145"/>
        </w:numPr>
        <w:spacing w:after="0" w:line="240" w:lineRule="auto"/>
        <w:jc w:val="both"/>
      </w:pPr>
      <w:r w:rsidRPr="00724EC6">
        <w:t xml:space="preserve">O conciliación bancaria. </w:t>
      </w:r>
    </w:p>
    <w:p w14:paraId="07AFC009" w14:textId="77777777" w:rsidR="00206041" w:rsidRDefault="00206041" w:rsidP="00724EC6">
      <w:pPr>
        <w:spacing w:after="0" w:line="240" w:lineRule="auto"/>
        <w:jc w:val="both"/>
      </w:pPr>
    </w:p>
    <w:p w14:paraId="113950FF" w14:textId="77777777" w:rsidR="00206041" w:rsidRDefault="00206041" w:rsidP="00724EC6">
      <w:pPr>
        <w:spacing w:after="0" w:line="240" w:lineRule="auto"/>
        <w:jc w:val="both"/>
      </w:pPr>
    </w:p>
    <w:p w14:paraId="15444F34" w14:textId="77777777" w:rsidR="00206041" w:rsidRDefault="00206041" w:rsidP="00724EC6">
      <w:pPr>
        <w:spacing w:after="0" w:line="240" w:lineRule="auto"/>
        <w:jc w:val="both"/>
      </w:pPr>
    </w:p>
    <w:p w14:paraId="11B0CCBB" w14:textId="77777777" w:rsidR="00206041" w:rsidRDefault="00206041" w:rsidP="00724EC6">
      <w:pPr>
        <w:spacing w:after="0" w:line="240" w:lineRule="auto"/>
        <w:jc w:val="both"/>
      </w:pPr>
    </w:p>
    <w:p w14:paraId="26BDC14C" w14:textId="77777777" w:rsidR="00206041" w:rsidRDefault="00206041" w:rsidP="00724EC6">
      <w:pPr>
        <w:spacing w:after="0" w:line="240" w:lineRule="auto"/>
        <w:jc w:val="both"/>
      </w:pPr>
    </w:p>
    <w:p w14:paraId="08B6B607" w14:textId="77777777" w:rsidR="00206041" w:rsidRDefault="00206041" w:rsidP="00724EC6">
      <w:pPr>
        <w:spacing w:after="0" w:line="240" w:lineRule="auto"/>
        <w:jc w:val="both"/>
      </w:pPr>
    </w:p>
    <w:p w14:paraId="0136A248" w14:textId="77777777" w:rsidR="00206041" w:rsidRDefault="00206041" w:rsidP="00724EC6">
      <w:pPr>
        <w:spacing w:after="0" w:line="240" w:lineRule="auto"/>
        <w:jc w:val="both"/>
      </w:pPr>
    </w:p>
    <w:p w14:paraId="18DCDAF5" w14:textId="77777777" w:rsidR="00206041" w:rsidRDefault="00206041" w:rsidP="00724EC6">
      <w:pPr>
        <w:spacing w:after="0" w:line="240" w:lineRule="auto"/>
        <w:jc w:val="both"/>
      </w:pPr>
    </w:p>
    <w:p w14:paraId="09744471" w14:textId="77777777" w:rsidR="00206041" w:rsidRDefault="00206041" w:rsidP="00724EC6">
      <w:pPr>
        <w:spacing w:after="0" w:line="240" w:lineRule="auto"/>
        <w:jc w:val="both"/>
      </w:pPr>
    </w:p>
    <w:p w14:paraId="5F9E7708" w14:textId="6BC897CB" w:rsidR="00724EC6" w:rsidRPr="00724EC6" w:rsidRDefault="00724EC6" w:rsidP="00724EC6">
      <w:pPr>
        <w:spacing w:after="0" w:line="240" w:lineRule="auto"/>
        <w:jc w:val="both"/>
      </w:pPr>
      <w:r w:rsidRPr="00724EC6">
        <w:lastRenderedPageBreak/>
        <w:t>El reporte debe incluir como mínimo:</w:t>
      </w:r>
    </w:p>
    <w:p w14:paraId="5D494BCA" w14:textId="6E879DB2" w:rsidR="00724EC6" w:rsidRPr="00724EC6" w:rsidRDefault="00724EC6" w:rsidP="00254CE7">
      <w:pPr>
        <w:numPr>
          <w:ilvl w:val="0"/>
          <w:numId w:val="146"/>
        </w:numPr>
        <w:spacing w:after="0" w:line="240" w:lineRule="auto"/>
        <w:jc w:val="both"/>
      </w:pPr>
      <w:r w:rsidRPr="00724EC6">
        <w:t xml:space="preserve">Cliente, </w:t>
      </w:r>
    </w:p>
    <w:p w14:paraId="5FED7513" w14:textId="66E772F1" w:rsidR="00724EC6" w:rsidRPr="00724EC6" w:rsidRDefault="00724EC6" w:rsidP="00254CE7">
      <w:pPr>
        <w:numPr>
          <w:ilvl w:val="0"/>
          <w:numId w:val="146"/>
        </w:numPr>
        <w:spacing w:after="0" w:line="240" w:lineRule="auto"/>
        <w:jc w:val="both"/>
      </w:pPr>
      <w:r w:rsidRPr="00724EC6">
        <w:t xml:space="preserve">Vendedor, </w:t>
      </w:r>
    </w:p>
    <w:p w14:paraId="33B13AF0" w14:textId="7CD903D0" w:rsidR="00724EC6" w:rsidRPr="00724EC6" w:rsidRDefault="00724EC6" w:rsidP="00254CE7">
      <w:pPr>
        <w:numPr>
          <w:ilvl w:val="0"/>
          <w:numId w:val="146"/>
        </w:numPr>
        <w:spacing w:after="0" w:line="240" w:lineRule="auto"/>
        <w:jc w:val="both"/>
      </w:pPr>
      <w:r w:rsidRPr="00724EC6">
        <w:t xml:space="preserve">Monto reportado, </w:t>
      </w:r>
    </w:p>
    <w:p w14:paraId="312EC548" w14:textId="7FF92FFD" w:rsidR="00724EC6" w:rsidRPr="00724EC6" w:rsidRDefault="00724EC6" w:rsidP="00254CE7">
      <w:pPr>
        <w:numPr>
          <w:ilvl w:val="0"/>
          <w:numId w:val="146"/>
        </w:numPr>
        <w:spacing w:after="0" w:line="240" w:lineRule="auto"/>
        <w:jc w:val="both"/>
      </w:pPr>
      <w:r w:rsidRPr="00724EC6">
        <w:t xml:space="preserve">Banco origen, </w:t>
      </w:r>
    </w:p>
    <w:p w14:paraId="6A53288E" w14:textId="0D99BF63" w:rsidR="00724EC6" w:rsidRPr="00724EC6" w:rsidRDefault="00724EC6" w:rsidP="00254CE7">
      <w:pPr>
        <w:numPr>
          <w:ilvl w:val="0"/>
          <w:numId w:val="146"/>
        </w:numPr>
        <w:spacing w:after="0" w:line="240" w:lineRule="auto"/>
        <w:jc w:val="both"/>
      </w:pPr>
      <w:r w:rsidRPr="00724EC6">
        <w:t xml:space="preserve">Cuenta destino, </w:t>
      </w:r>
    </w:p>
    <w:p w14:paraId="1347C1C8" w14:textId="3D258617" w:rsidR="00724EC6" w:rsidRPr="00724EC6" w:rsidRDefault="00724EC6" w:rsidP="00254CE7">
      <w:pPr>
        <w:numPr>
          <w:ilvl w:val="0"/>
          <w:numId w:val="146"/>
        </w:numPr>
        <w:spacing w:after="0" w:line="240" w:lineRule="auto"/>
        <w:jc w:val="both"/>
      </w:pPr>
      <w:r w:rsidRPr="00724EC6">
        <w:t xml:space="preserve">Referencia bancaria, </w:t>
      </w:r>
    </w:p>
    <w:p w14:paraId="42E1C23D" w14:textId="0CC2F54B" w:rsidR="00724EC6" w:rsidRPr="00724EC6" w:rsidRDefault="00724EC6" w:rsidP="00254CE7">
      <w:pPr>
        <w:numPr>
          <w:ilvl w:val="0"/>
          <w:numId w:val="146"/>
        </w:numPr>
        <w:spacing w:after="0" w:line="240" w:lineRule="auto"/>
        <w:jc w:val="both"/>
      </w:pPr>
      <w:r w:rsidRPr="00724EC6">
        <w:t xml:space="preserve">Fecha del pago, </w:t>
      </w:r>
    </w:p>
    <w:p w14:paraId="69E57AEB" w14:textId="42B2923F" w:rsidR="00724EC6" w:rsidRPr="00724EC6" w:rsidRDefault="00724EC6" w:rsidP="00254CE7">
      <w:pPr>
        <w:numPr>
          <w:ilvl w:val="0"/>
          <w:numId w:val="146"/>
        </w:numPr>
        <w:spacing w:after="0" w:line="240" w:lineRule="auto"/>
        <w:jc w:val="both"/>
      </w:pPr>
      <w:r w:rsidRPr="00724EC6">
        <w:t xml:space="preserve">Facturas relacionadas, </w:t>
      </w:r>
    </w:p>
    <w:p w14:paraId="23A984A1" w14:textId="61ACA737" w:rsidR="00724EC6" w:rsidRPr="00724EC6" w:rsidRDefault="00724EC6" w:rsidP="00254CE7">
      <w:pPr>
        <w:numPr>
          <w:ilvl w:val="0"/>
          <w:numId w:val="146"/>
        </w:numPr>
        <w:spacing w:after="0" w:line="240" w:lineRule="auto"/>
        <w:jc w:val="both"/>
      </w:pPr>
      <w:r w:rsidRPr="00724EC6">
        <w:t xml:space="preserve">Pedidos asociados, </w:t>
      </w:r>
    </w:p>
    <w:p w14:paraId="260C26DF" w14:textId="082E8878" w:rsidR="00C569DE" w:rsidRPr="00C569DE" w:rsidRDefault="00724EC6" w:rsidP="00254CE7">
      <w:pPr>
        <w:numPr>
          <w:ilvl w:val="0"/>
          <w:numId w:val="146"/>
        </w:numPr>
        <w:spacing w:after="0" w:line="240" w:lineRule="auto"/>
        <w:jc w:val="both"/>
      </w:pPr>
      <w:r w:rsidRPr="00724EC6">
        <w:t xml:space="preserve">Y estatus actual. </w:t>
      </w:r>
    </w:p>
    <w:p w14:paraId="09029A03" w14:textId="77777777" w:rsidR="00C569DE" w:rsidRDefault="00C569DE" w:rsidP="00724EC6">
      <w:pPr>
        <w:spacing w:after="0" w:line="240" w:lineRule="auto"/>
        <w:jc w:val="both"/>
        <w:rPr>
          <w:color w:val="EE0000"/>
        </w:rPr>
      </w:pPr>
    </w:p>
    <w:p w14:paraId="1608CB83" w14:textId="6660B12F" w:rsidR="00724EC6" w:rsidRPr="00C569DE" w:rsidRDefault="00724EC6" w:rsidP="00724EC6">
      <w:pPr>
        <w:spacing w:after="0" w:line="240" w:lineRule="auto"/>
        <w:jc w:val="both"/>
        <w:rPr>
          <w:b/>
          <w:bCs/>
        </w:rPr>
      </w:pPr>
      <w:r w:rsidRPr="00C569DE">
        <w:t xml:space="preserve">La finalidad es crear un punto centralizado de control financiero </w:t>
      </w:r>
      <w:r w:rsidR="00C569DE" w:rsidRPr="00C569DE">
        <w:t xml:space="preserve">que sirva para </w:t>
      </w:r>
      <w:r w:rsidR="00C569DE" w:rsidRPr="00C569DE">
        <w:rPr>
          <w:b/>
          <w:bCs/>
        </w:rPr>
        <w:t>confirmar la condición de pedido “</w:t>
      </w:r>
      <w:r w:rsidRPr="00C569DE">
        <w:rPr>
          <w:b/>
          <w:bCs/>
        </w:rPr>
        <w:t>libera</w:t>
      </w:r>
      <w:r w:rsidR="00C569DE" w:rsidRPr="00C569DE">
        <w:rPr>
          <w:b/>
          <w:bCs/>
        </w:rPr>
        <w:t xml:space="preserve">do” </w:t>
      </w:r>
    </w:p>
    <w:p w14:paraId="6A741616" w14:textId="18AD863E" w:rsidR="00724EC6" w:rsidRPr="00C569DE" w:rsidRDefault="00724EC6" w:rsidP="00724EC6">
      <w:pPr>
        <w:spacing w:after="0" w:line="240" w:lineRule="auto"/>
        <w:jc w:val="both"/>
        <w:rPr>
          <w:b/>
          <w:bCs/>
        </w:rPr>
      </w:pPr>
    </w:p>
    <w:p w14:paraId="02803E5C" w14:textId="7297126A" w:rsidR="00724EC6" w:rsidRPr="00724EC6" w:rsidRDefault="005352B0" w:rsidP="00724EC6">
      <w:pPr>
        <w:spacing w:after="0" w:line="240" w:lineRule="auto"/>
        <w:jc w:val="both"/>
        <w:rPr>
          <w:b/>
          <w:bCs/>
        </w:rPr>
      </w:pPr>
      <w:r>
        <w:rPr>
          <w:b/>
          <w:bCs/>
        </w:rPr>
        <w:t xml:space="preserve">3.29 </w:t>
      </w:r>
      <w:r w:rsidR="00724EC6" w:rsidRPr="00724EC6">
        <w:rPr>
          <w:b/>
          <w:bCs/>
        </w:rPr>
        <w:t>Validación Bancaria por Crédito y Cobros</w:t>
      </w:r>
    </w:p>
    <w:p w14:paraId="0CE50646" w14:textId="77777777" w:rsidR="00724EC6" w:rsidRPr="00724EC6" w:rsidRDefault="00724EC6" w:rsidP="00724EC6">
      <w:pPr>
        <w:spacing w:after="0" w:line="240" w:lineRule="auto"/>
        <w:jc w:val="both"/>
      </w:pPr>
      <w:r w:rsidRPr="00724EC6">
        <w:t xml:space="preserve">El encargado de crédito y cobros debe revisar </w:t>
      </w:r>
      <w:r w:rsidRPr="00C569DE">
        <w:rPr>
          <w:b/>
          <w:bCs/>
        </w:rPr>
        <w:t>diariamente</w:t>
      </w:r>
      <w:r w:rsidRPr="00724EC6">
        <w:t xml:space="preserve"> el reporte y validar físicamente el ingreso del dinero en las cuentas bancarias de la empresa.</w:t>
      </w:r>
    </w:p>
    <w:p w14:paraId="492E5D69" w14:textId="77777777" w:rsidR="00724EC6" w:rsidRPr="00724EC6" w:rsidRDefault="00724EC6" w:rsidP="00724EC6">
      <w:pPr>
        <w:spacing w:after="0" w:line="240" w:lineRule="auto"/>
        <w:jc w:val="both"/>
      </w:pPr>
      <w:r w:rsidRPr="00724EC6">
        <w:t>La validación debe realizarse mediante:</w:t>
      </w:r>
    </w:p>
    <w:p w14:paraId="12C25589" w14:textId="2CFB6163" w:rsidR="00724EC6" w:rsidRPr="00724EC6" w:rsidRDefault="00724EC6" w:rsidP="00254CE7">
      <w:pPr>
        <w:numPr>
          <w:ilvl w:val="0"/>
          <w:numId w:val="147"/>
        </w:numPr>
        <w:spacing w:after="0" w:line="240" w:lineRule="auto"/>
        <w:jc w:val="both"/>
      </w:pPr>
      <w:r w:rsidRPr="00724EC6">
        <w:t xml:space="preserve">Consulta bancaria, </w:t>
      </w:r>
    </w:p>
    <w:p w14:paraId="44582F80" w14:textId="55F15ADD" w:rsidR="00724EC6" w:rsidRPr="00724EC6" w:rsidRDefault="00724EC6" w:rsidP="00254CE7">
      <w:pPr>
        <w:numPr>
          <w:ilvl w:val="0"/>
          <w:numId w:val="147"/>
        </w:numPr>
        <w:spacing w:after="0" w:line="240" w:lineRule="auto"/>
        <w:jc w:val="both"/>
      </w:pPr>
      <w:r w:rsidRPr="00724EC6">
        <w:t xml:space="preserve">Conciliación automática, </w:t>
      </w:r>
    </w:p>
    <w:p w14:paraId="06232D53" w14:textId="1D05051E" w:rsidR="00724EC6" w:rsidRPr="00724EC6" w:rsidRDefault="00724EC6" w:rsidP="00254CE7">
      <w:pPr>
        <w:numPr>
          <w:ilvl w:val="0"/>
          <w:numId w:val="147"/>
        </w:numPr>
        <w:spacing w:after="0" w:line="240" w:lineRule="auto"/>
        <w:jc w:val="both"/>
      </w:pPr>
      <w:r w:rsidRPr="00724EC6">
        <w:t xml:space="preserve">Integración bancaria erp, </w:t>
      </w:r>
    </w:p>
    <w:p w14:paraId="0E8E8B3E" w14:textId="3B22751A" w:rsidR="00724EC6" w:rsidRPr="00724EC6" w:rsidRDefault="00724EC6" w:rsidP="00254CE7">
      <w:pPr>
        <w:numPr>
          <w:ilvl w:val="0"/>
          <w:numId w:val="147"/>
        </w:numPr>
        <w:spacing w:after="0" w:line="240" w:lineRule="auto"/>
        <w:jc w:val="both"/>
      </w:pPr>
      <w:r w:rsidRPr="00724EC6">
        <w:t xml:space="preserve">Estados de cuenta, </w:t>
      </w:r>
    </w:p>
    <w:p w14:paraId="0D8084F2" w14:textId="149A31D8" w:rsidR="00724EC6" w:rsidRPr="00724EC6" w:rsidRDefault="00724EC6" w:rsidP="00254CE7">
      <w:pPr>
        <w:numPr>
          <w:ilvl w:val="0"/>
          <w:numId w:val="147"/>
        </w:numPr>
        <w:spacing w:after="0" w:line="240" w:lineRule="auto"/>
        <w:jc w:val="both"/>
      </w:pPr>
      <w:r w:rsidRPr="00724EC6">
        <w:t xml:space="preserve">O plataformas digitales del banco. </w:t>
      </w:r>
    </w:p>
    <w:p w14:paraId="1678ECF7" w14:textId="77777777" w:rsidR="00724EC6" w:rsidRPr="00724EC6" w:rsidRDefault="00724EC6" w:rsidP="00724EC6">
      <w:pPr>
        <w:spacing w:after="0" w:line="240" w:lineRule="auto"/>
        <w:jc w:val="both"/>
      </w:pPr>
      <w:r w:rsidRPr="00724EC6">
        <w:t>Una vez confirmado el ingreso real del dinero, el responsable debe marcar un:</w:t>
      </w:r>
    </w:p>
    <w:p w14:paraId="38278A49" w14:textId="3D3F9C7E" w:rsidR="00724EC6" w:rsidRPr="00724EC6" w:rsidRDefault="00724EC6" w:rsidP="00254CE7">
      <w:pPr>
        <w:numPr>
          <w:ilvl w:val="0"/>
          <w:numId w:val="148"/>
        </w:numPr>
        <w:spacing w:after="0" w:line="240" w:lineRule="auto"/>
        <w:jc w:val="both"/>
      </w:pPr>
      <w:r w:rsidRPr="00724EC6">
        <w:t xml:space="preserve">Check de confirmación, </w:t>
      </w:r>
    </w:p>
    <w:p w14:paraId="5FF0E217" w14:textId="1B0F54C8" w:rsidR="00724EC6" w:rsidRPr="00724EC6" w:rsidRDefault="00724EC6" w:rsidP="00254CE7">
      <w:pPr>
        <w:numPr>
          <w:ilvl w:val="0"/>
          <w:numId w:val="148"/>
        </w:numPr>
        <w:spacing w:after="0" w:line="240" w:lineRule="auto"/>
        <w:jc w:val="both"/>
      </w:pPr>
      <w:r w:rsidRPr="00724EC6">
        <w:t xml:space="preserve">Validación financiera, </w:t>
      </w:r>
    </w:p>
    <w:p w14:paraId="371E88D0" w14:textId="0C1E8EE8" w:rsidR="00724EC6" w:rsidRPr="00724EC6" w:rsidRDefault="00724EC6" w:rsidP="00254CE7">
      <w:pPr>
        <w:numPr>
          <w:ilvl w:val="0"/>
          <w:numId w:val="148"/>
        </w:numPr>
        <w:spacing w:after="0" w:line="240" w:lineRule="auto"/>
        <w:jc w:val="both"/>
      </w:pPr>
      <w:r w:rsidRPr="00724EC6">
        <w:t xml:space="preserve">O “pago confirmado”. </w:t>
      </w:r>
    </w:p>
    <w:p w14:paraId="29736217" w14:textId="7B32A6B6" w:rsidR="00724EC6" w:rsidRPr="00724EC6" w:rsidRDefault="00724EC6" w:rsidP="00724EC6">
      <w:pPr>
        <w:spacing w:after="0" w:line="240" w:lineRule="auto"/>
        <w:jc w:val="both"/>
      </w:pPr>
      <w:r w:rsidRPr="00724EC6">
        <w:t xml:space="preserve">Este evento debe </w:t>
      </w:r>
      <w:r w:rsidRPr="00C569DE">
        <w:rPr>
          <w:b/>
          <w:bCs/>
        </w:rPr>
        <w:t>mantener el estatus de “liberado”</w:t>
      </w:r>
      <w:r w:rsidRPr="00724EC6">
        <w:t xml:space="preserve"> </w:t>
      </w:r>
      <w:r w:rsidR="00C569DE">
        <w:t>d</w:t>
      </w:r>
      <w:r w:rsidRPr="00724EC6">
        <w:t>el pedido dentro del ERP para que continúe avanzando hacia:</w:t>
      </w:r>
    </w:p>
    <w:p w14:paraId="4A86CD9E" w14:textId="69E73CC3" w:rsidR="00724EC6" w:rsidRPr="00724EC6" w:rsidRDefault="00C569DE" w:rsidP="00254CE7">
      <w:pPr>
        <w:numPr>
          <w:ilvl w:val="0"/>
          <w:numId w:val="149"/>
        </w:numPr>
        <w:spacing w:after="0" w:line="240" w:lineRule="auto"/>
        <w:jc w:val="both"/>
      </w:pPr>
      <w:r w:rsidRPr="00724EC6">
        <w:t xml:space="preserve">Planificación, </w:t>
      </w:r>
    </w:p>
    <w:p w14:paraId="308B0842" w14:textId="5C87CD44" w:rsidR="00724EC6" w:rsidRPr="00724EC6" w:rsidRDefault="00C569DE" w:rsidP="00254CE7">
      <w:pPr>
        <w:numPr>
          <w:ilvl w:val="0"/>
          <w:numId w:val="149"/>
        </w:numPr>
        <w:spacing w:after="0" w:line="240" w:lineRule="auto"/>
        <w:jc w:val="both"/>
      </w:pPr>
      <w:r w:rsidRPr="00724EC6">
        <w:t xml:space="preserve">Producción, </w:t>
      </w:r>
    </w:p>
    <w:p w14:paraId="60C887FE" w14:textId="3C31436F" w:rsidR="00724EC6" w:rsidRPr="00724EC6" w:rsidRDefault="00C569DE" w:rsidP="00254CE7">
      <w:pPr>
        <w:numPr>
          <w:ilvl w:val="0"/>
          <w:numId w:val="149"/>
        </w:numPr>
        <w:spacing w:after="0" w:line="240" w:lineRule="auto"/>
        <w:jc w:val="both"/>
      </w:pPr>
      <w:r w:rsidRPr="00724EC6">
        <w:t xml:space="preserve">Despacho, </w:t>
      </w:r>
    </w:p>
    <w:p w14:paraId="08160813" w14:textId="7119BDAA" w:rsidR="00724EC6" w:rsidRPr="00724EC6" w:rsidRDefault="00C569DE" w:rsidP="00254CE7">
      <w:pPr>
        <w:numPr>
          <w:ilvl w:val="0"/>
          <w:numId w:val="149"/>
        </w:numPr>
        <w:spacing w:after="0" w:line="240" w:lineRule="auto"/>
        <w:jc w:val="both"/>
      </w:pPr>
      <w:r w:rsidRPr="00724EC6">
        <w:t xml:space="preserve">Facturación, </w:t>
      </w:r>
    </w:p>
    <w:p w14:paraId="50406A7D" w14:textId="7B39D337" w:rsidR="00724EC6" w:rsidRPr="00724EC6" w:rsidRDefault="00C569DE" w:rsidP="00254CE7">
      <w:pPr>
        <w:numPr>
          <w:ilvl w:val="0"/>
          <w:numId w:val="149"/>
        </w:numPr>
        <w:spacing w:after="0" w:line="240" w:lineRule="auto"/>
        <w:jc w:val="both"/>
      </w:pPr>
      <w:r w:rsidRPr="00724EC6">
        <w:t xml:space="preserve">Y entrega. </w:t>
      </w:r>
    </w:p>
    <w:p w14:paraId="52420FFB" w14:textId="7468EF4C" w:rsidR="00724EC6" w:rsidRPr="00724EC6" w:rsidRDefault="00724EC6" w:rsidP="00724EC6">
      <w:pPr>
        <w:spacing w:after="0" w:line="240" w:lineRule="auto"/>
        <w:jc w:val="both"/>
      </w:pPr>
    </w:p>
    <w:p w14:paraId="4B6BF077" w14:textId="616CC0F2" w:rsidR="00724EC6" w:rsidRPr="005352B0" w:rsidRDefault="005352B0" w:rsidP="00724EC6">
      <w:pPr>
        <w:spacing w:after="0" w:line="240" w:lineRule="auto"/>
        <w:jc w:val="both"/>
        <w:rPr>
          <w:b/>
          <w:bCs/>
          <w:color w:val="EE0000"/>
        </w:rPr>
      </w:pPr>
      <w:r w:rsidRPr="005352B0">
        <w:rPr>
          <w:b/>
          <w:bCs/>
          <w:color w:val="EE0000"/>
        </w:rPr>
        <w:t>3.</w:t>
      </w:r>
      <w:r>
        <w:rPr>
          <w:b/>
          <w:bCs/>
          <w:color w:val="EE0000"/>
        </w:rPr>
        <w:t>30</w:t>
      </w:r>
      <w:r w:rsidRPr="005352B0">
        <w:rPr>
          <w:b/>
          <w:bCs/>
          <w:color w:val="EE0000"/>
        </w:rPr>
        <w:t xml:space="preserve"> </w:t>
      </w:r>
      <w:r w:rsidR="00724EC6" w:rsidRPr="005352B0">
        <w:rPr>
          <w:b/>
          <w:bCs/>
          <w:color w:val="EE0000"/>
        </w:rPr>
        <w:t>Filosofía del Doble Control</w:t>
      </w:r>
    </w:p>
    <w:p w14:paraId="06F4EEBC" w14:textId="77777777" w:rsidR="00724EC6" w:rsidRPr="005352B0" w:rsidRDefault="00724EC6" w:rsidP="00724EC6">
      <w:pPr>
        <w:spacing w:after="0" w:line="240" w:lineRule="auto"/>
        <w:jc w:val="both"/>
        <w:rPr>
          <w:color w:val="EE0000"/>
        </w:rPr>
      </w:pPr>
      <w:r w:rsidRPr="005352B0">
        <w:rPr>
          <w:color w:val="EE0000"/>
        </w:rPr>
        <w:t>Este modelo introduce una filosofía extremadamente importante:</w:t>
      </w:r>
    </w:p>
    <w:p w14:paraId="7D774C2E" w14:textId="77777777" w:rsidR="00724EC6" w:rsidRPr="005352B0" w:rsidRDefault="00724EC6" w:rsidP="00724EC6">
      <w:pPr>
        <w:spacing w:after="0" w:line="240" w:lineRule="auto"/>
        <w:jc w:val="both"/>
        <w:rPr>
          <w:b/>
          <w:bCs/>
          <w:color w:val="EE0000"/>
        </w:rPr>
      </w:pPr>
      <w:r w:rsidRPr="005352B0">
        <w:rPr>
          <w:b/>
          <w:bCs/>
          <w:color w:val="EE0000"/>
        </w:rPr>
        <w:t>“quien registra el pago no debe ser quien lo confirma”.</w:t>
      </w:r>
    </w:p>
    <w:p w14:paraId="64B26F27" w14:textId="77777777" w:rsidR="00724EC6" w:rsidRPr="005352B0" w:rsidRDefault="00724EC6" w:rsidP="00724EC6">
      <w:pPr>
        <w:spacing w:after="0" w:line="240" w:lineRule="auto"/>
        <w:jc w:val="both"/>
        <w:rPr>
          <w:color w:val="EE0000"/>
        </w:rPr>
      </w:pPr>
      <w:r w:rsidRPr="005352B0">
        <w:rPr>
          <w:color w:val="EE0000"/>
        </w:rPr>
        <w:t>Esto crea separación de funciones y fortalece el control interno de la organización.</w:t>
      </w:r>
    </w:p>
    <w:p w14:paraId="2C5F217B" w14:textId="77777777" w:rsidR="00724EC6" w:rsidRPr="005352B0" w:rsidRDefault="00724EC6" w:rsidP="00724EC6">
      <w:pPr>
        <w:spacing w:after="0" w:line="240" w:lineRule="auto"/>
        <w:jc w:val="both"/>
        <w:rPr>
          <w:color w:val="EE0000"/>
        </w:rPr>
      </w:pPr>
      <w:r w:rsidRPr="005352B0">
        <w:rPr>
          <w:color w:val="EE0000"/>
        </w:rPr>
        <w:t>El vendedor:</w:t>
      </w:r>
    </w:p>
    <w:p w14:paraId="58943E41" w14:textId="044E66DC" w:rsidR="00724EC6" w:rsidRPr="005352B0" w:rsidRDefault="00C569DE" w:rsidP="00254CE7">
      <w:pPr>
        <w:numPr>
          <w:ilvl w:val="0"/>
          <w:numId w:val="150"/>
        </w:numPr>
        <w:spacing w:after="0" w:line="240" w:lineRule="auto"/>
        <w:jc w:val="both"/>
        <w:rPr>
          <w:color w:val="EE0000"/>
        </w:rPr>
      </w:pPr>
      <w:r w:rsidRPr="005352B0">
        <w:rPr>
          <w:color w:val="EE0000"/>
        </w:rPr>
        <w:t xml:space="preserve">Gestiona el cobro, </w:t>
      </w:r>
    </w:p>
    <w:p w14:paraId="4A2523E5" w14:textId="1F3C0C5E" w:rsidR="00724EC6" w:rsidRPr="005352B0" w:rsidRDefault="00C569DE" w:rsidP="00254CE7">
      <w:pPr>
        <w:numPr>
          <w:ilvl w:val="0"/>
          <w:numId w:val="150"/>
        </w:numPr>
        <w:spacing w:after="0" w:line="240" w:lineRule="auto"/>
        <w:jc w:val="both"/>
        <w:rPr>
          <w:color w:val="EE0000"/>
        </w:rPr>
      </w:pPr>
      <w:r w:rsidRPr="005352B0">
        <w:rPr>
          <w:color w:val="EE0000"/>
        </w:rPr>
        <w:t xml:space="preserve">Obtiene el comprobante, </w:t>
      </w:r>
    </w:p>
    <w:p w14:paraId="0DDEF1B2" w14:textId="3DD6AFDD" w:rsidR="00724EC6" w:rsidRPr="005352B0" w:rsidRDefault="00C569DE" w:rsidP="00254CE7">
      <w:pPr>
        <w:numPr>
          <w:ilvl w:val="0"/>
          <w:numId w:val="150"/>
        </w:numPr>
        <w:spacing w:after="0" w:line="240" w:lineRule="auto"/>
        <w:jc w:val="both"/>
        <w:rPr>
          <w:color w:val="EE0000"/>
        </w:rPr>
      </w:pPr>
      <w:r w:rsidRPr="005352B0">
        <w:rPr>
          <w:color w:val="EE0000"/>
        </w:rPr>
        <w:t xml:space="preserve">Y registra la información. </w:t>
      </w:r>
    </w:p>
    <w:p w14:paraId="3CEAE38D" w14:textId="77777777" w:rsidR="00724EC6" w:rsidRPr="005352B0" w:rsidRDefault="00724EC6" w:rsidP="00724EC6">
      <w:pPr>
        <w:spacing w:after="0" w:line="240" w:lineRule="auto"/>
        <w:jc w:val="both"/>
        <w:rPr>
          <w:color w:val="EE0000"/>
        </w:rPr>
      </w:pPr>
      <w:r w:rsidRPr="005352B0">
        <w:rPr>
          <w:color w:val="EE0000"/>
        </w:rPr>
        <w:t>Pero el área financiera:</w:t>
      </w:r>
    </w:p>
    <w:p w14:paraId="1A28604E" w14:textId="6CC14C00" w:rsidR="00724EC6" w:rsidRPr="005352B0" w:rsidRDefault="00C569DE" w:rsidP="00254CE7">
      <w:pPr>
        <w:numPr>
          <w:ilvl w:val="0"/>
          <w:numId w:val="151"/>
        </w:numPr>
        <w:spacing w:after="0" w:line="240" w:lineRule="auto"/>
        <w:jc w:val="both"/>
        <w:rPr>
          <w:color w:val="EE0000"/>
        </w:rPr>
      </w:pPr>
      <w:r w:rsidRPr="005352B0">
        <w:rPr>
          <w:color w:val="EE0000"/>
        </w:rPr>
        <w:t xml:space="preserve">Valida la existencia real del dinero. </w:t>
      </w:r>
    </w:p>
    <w:p w14:paraId="1A036023" w14:textId="77777777" w:rsidR="00724EC6" w:rsidRPr="005352B0" w:rsidRDefault="00724EC6" w:rsidP="00724EC6">
      <w:pPr>
        <w:spacing w:after="0" w:line="240" w:lineRule="auto"/>
        <w:jc w:val="both"/>
        <w:rPr>
          <w:color w:val="EE0000"/>
        </w:rPr>
      </w:pPr>
      <w:r w:rsidRPr="005352B0">
        <w:rPr>
          <w:color w:val="EE0000"/>
        </w:rPr>
        <w:t>Este principio reduce significativamente:</w:t>
      </w:r>
    </w:p>
    <w:p w14:paraId="0E8BE35A" w14:textId="26896CDA" w:rsidR="00724EC6" w:rsidRPr="005352B0" w:rsidRDefault="00C569DE" w:rsidP="00254CE7">
      <w:pPr>
        <w:numPr>
          <w:ilvl w:val="0"/>
          <w:numId w:val="152"/>
        </w:numPr>
        <w:spacing w:after="0" w:line="240" w:lineRule="auto"/>
        <w:jc w:val="both"/>
        <w:rPr>
          <w:color w:val="EE0000"/>
        </w:rPr>
      </w:pPr>
      <w:r w:rsidRPr="005352B0">
        <w:rPr>
          <w:color w:val="EE0000"/>
        </w:rPr>
        <w:t xml:space="preserve">Riesgos de fraude, </w:t>
      </w:r>
    </w:p>
    <w:p w14:paraId="279DB5DC" w14:textId="02A499BC" w:rsidR="00724EC6" w:rsidRPr="005352B0" w:rsidRDefault="00C569DE" w:rsidP="00254CE7">
      <w:pPr>
        <w:numPr>
          <w:ilvl w:val="0"/>
          <w:numId w:val="152"/>
        </w:numPr>
        <w:spacing w:after="0" w:line="240" w:lineRule="auto"/>
        <w:jc w:val="both"/>
        <w:rPr>
          <w:color w:val="EE0000"/>
        </w:rPr>
      </w:pPr>
      <w:r w:rsidRPr="005352B0">
        <w:rPr>
          <w:color w:val="EE0000"/>
        </w:rPr>
        <w:t xml:space="preserve">Colusión, </w:t>
      </w:r>
    </w:p>
    <w:p w14:paraId="68567B4E" w14:textId="4B4B7636" w:rsidR="00724EC6" w:rsidRPr="005352B0" w:rsidRDefault="00C569DE" w:rsidP="00254CE7">
      <w:pPr>
        <w:numPr>
          <w:ilvl w:val="0"/>
          <w:numId w:val="152"/>
        </w:numPr>
        <w:spacing w:after="0" w:line="240" w:lineRule="auto"/>
        <w:jc w:val="both"/>
        <w:rPr>
          <w:color w:val="EE0000"/>
        </w:rPr>
      </w:pPr>
      <w:r w:rsidRPr="005352B0">
        <w:rPr>
          <w:color w:val="EE0000"/>
        </w:rPr>
        <w:t xml:space="preserve">Manipulación de información, </w:t>
      </w:r>
    </w:p>
    <w:p w14:paraId="58C55CFD" w14:textId="6A791D36" w:rsidR="00724EC6" w:rsidRPr="005352B0" w:rsidRDefault="00C569DE" w:rsidP="00254CE7">
      <w:pPr>
        <w:numPr>
          <w:ilvl w:val="0"/>
          <w:numId w:val="152"/>
        </w:numPr>
        <w:spacing w:after="0" w:line="240" w:lineRule="auto"/>
        <w:jc w:val="both"/>
        <w:rPr>
          <w:color w:val="EE0000"/>
        </w:rPr>
      </w:pPr>
      <w:r w:rsidRPr="005352B0">
        <w:rPr>
          <w:color w:val="EE0000"/>
        </w:rPr>
        <w:t xml:space="preserve">Liberaciones indebidas, </w:t>
      </w:r>
    </w:p>
    <w:p w14:paraId="21B278AC" w14:textId="77777777" w:rsidR="00206041" w:rsidRDefault="00C569DE" w:rsidP="00724EC6">
      <w:pPr>
        <w:numPr>
          <w:ilvl w:val="0"/>
          <w:numId w:val="152"/>
        </w:numPr>
        <w:spacing w:after="0" w:line="240" w:lineRule="auto"/>
        <w:jc w:val="both"/>
        <w:rPr>
          <w:color w:val="EE0000"/>
        </w:rPr>
      </w:pPr>
      <w:r w:rsidRPr="005352B0">
        <w:rPr>
          <w:color w:val="EE0000"/>
        </w:rPr>
        <w:t>Y errores administrativos</w:t>
      </w:r>
      <w:r w:rsidR="00724EC6" w:rsidRPr="005352B0">
        <w:rPr>
          <w:color w:val="EE0000"/>
        </w:rPr>
        <w:t xml:space="preserve">. </w:t>
      </w:r>
    </w:p>
    <w:p w14:paraId="0B474268" w14:textId="1AF0C496" w:rsidR="00724EC6" w:rsidRPr="00206041" w:rsidRDefault="005352B0" w:rsidP="00724EC6">
      <w:pPr>
        <w:numPr>
          <w:ilvl w:val="0"/>
          <w:numId w:val="152"/>
        </w:numPr>
        <w:spacing w:after="0" w:line="240" w:lineRule="auto"/>
        <w:jc w:val="both"/>
        <w:rPr>
          <w:color w:val="EE0000"/>
        </w:rPr>
      </w:pPr>
      <w:r w:rsidRPr="00206041">
        <w:rPr>
          <w:b/>
          <w:bCs/>
        </w:rPr>
        <w:lastRenderedPageBreak/>
        <w:t xml:space="preserve">3.31 </w:t>
      </w:r>
      <w:r w:rsidR="00724EC6" w:rsidRPr="00206041">
        <w:rPr>
          <w:b/>
          <w:bCs/>
        </w:rPr>
        <w:t>Manejo de Pagos No Confirmados</w:t>
      </w:r>
    </w:p>
    <w:p w14:paraId="47CB39D1" w14:textId="0500A567" w:rsidR="00724EC6" w:rsidRPr="00724EC6" w:rsidRDefault="00724EC6" w:rsidP="00724EC6">
      <w:pPr>
        <w:spacing w:after="0" w:line="240" w:lineRule="auto"/>
        <w:jc w:val="both"/>
      </w:pPr>
      <w:r w:rsidRPr="00724EC6">
        <w:t xml:space="preserve">Si el área financiera </w:t>
      </w:r>
      <w:r w:rsidRPr="00C569DE">
        <w:rPr>
          <w:b/>
          <w:bCs/>
        </w:rPr>
        <w:t>no logra confirmar el pago</w:t>
      </w:r>
      <w:r w:rsidRPr="00724EC6">
        <w:t xml:space="preserve"> en las cuentas bancarias de la empresa, debe iniciarse </w:t>
      </w:r>
      <w:r w:rsidRPr="00C569DE">
        <w:rPr>
          <w:b/>
          <w:bCs/>
        </w:rPr>
        <w:t>inmediatamente</w:t>
      </w:r>
      <w:r w:rsidRPr="00724EC6">
        <w:t xml:space="preserve"> un proceso de investigación interna.</w:t>
      </w:r>
      <w:r w:rsidR="00C569DE">
        <w:t xml:space="preserve"> La conclusión de esta investigación </w:t>
      </w:r>
      <w:r w:rsidR="00C569DE" w:rsidRPr="00C569DE">
        <w:rPr>
          <w:b/>
          <w:bCs/>
        </w:rPr>
        <w:t>no debe exceder las 24 horas.</w:t>
      </w:r>
      <w:r w:rsidR="00C569DE">
        <w:t xml:space="preserve"> </w:t>
      </w:r>
    </w:p>
    <w:p w14:paraId="5A75DCF1" w14:textId="77777777" w:rsidR="00724EC6" w:rsidRPr="00724EC6" w:rsidRDefault="00724EC6" w:rsidP="00724EC6">
      <w:pPr>
        <w:spacing w:after="0" w:line="240" w:lineRule="auto"/>
        <w:jc w:val="both"/>
      </w:pPr>
      <w:r w:rsidRPr="00724EC6">
        <w:t>El objetivo inicial no debe ser asumir fraude automáticamente, ya que pueden existir múltiples situaciones legítimas:</w:t>
      </w:r>
    </w:p>
    <w:p w14:paraId="76A9F778" w14:textId="5B644784" w:rsidR="00724EC6" w:rsidRPr="00724EC6" w:rsidRDefault="00C569DE" w:rsidP="00254CE7">
      <w:pPr>
        <w:numPr>
          <w:ilvl w:val="0"/>
          <w:numId w:val="153"/>
        </w:numPr>
        <w:spacing w:after="0" w:line="240" w:lineRule="auto"/>
        <w:jc w:val="both"/>
      </w:pPr>
      <w:r w:rsidRPr="00724EC6">
        <w:t xml:space="preserve">Errores de digitación, </w:t>
      </w:r>
    </w:p>
    <w:p w14:paraId="7187A257" w14:textId="1587A614" w:rsidR="00724EC6" w:rsidRPr="00724EC6" w:rsidRDefault="00C569DE" w:rsidP="00254CE7">
      <w:pPr>
        <w:numPr>
          <w:ilvl w:val="0"/>
          <w:numId w:val="153"/>
        </w:numPr>
        <w:spacing w:after="0" w:line="240" w:lineRule="auto"/>
        <w:jc w:val="both"/>
      </w:pPr>
      <w:r w:rsidRPr="00724EC6">
        <w:t xml:space="preserve">Transferencias en tránsito, </w:t>
      </w:r>
    </w:p>
    <w:p w14:paraId="7B6BC53C" w14:textId="2D4F5411" w:rsidR="00724EC6" w:rsidRPr="00724EC6" w:rsidRDefault="00C569DE" w:rsidP="00254CE7">
      <w:pPr>
        <w:numPr>
          <w:ilvl w:val="0"/>
          <w:numId w:val="153"/>
        </w:numPr>
        <w:spacing w:after="0" w:line="240" w:lineRule="auto"/>
        <w:jc w:val="both"/>
      </w:pPr>
      <w:r w:rsidRPr="00724EC6">
        <w:t xml:space="preserve">Depósitos a cuentas incorrectas, </w:t>
      </w:r>
    </w:p>
    <w:p w14:paraId="707A82B5" w14:textId="046D82CD" w:rsidR="00724EC6" w:rsidRPr="00724EC6" w:rsidRDefault="00C569DE" w:rsidP="00254CE7">
      <w:pPr>
        <w:numPr>
          <w:ilvl w:val="0"/>
          <w:numId w:val="153"/>
        </w:numPr>
        <w:spacing w:after="0" w:line="240" w:lineRule="auto"/>
        <w:jc w:val="both"/>
      </w:pPr>
      <w:r w:rsidRPr="00724EC6">
        <w:t xml:space="preserve">Referencias mal registradas, </w:t>
      </w:r>
    </w:p>
    <w:p w14:paraId="26F559F5" w14:textId="3A52E988" w:rsidR="00724EC6" w:rsidRPr="00724EC6" w:rsidRDefault="00C569DE" w:rsidP="00254CE7">
      <w:pPr>
        <w:numPr>
          <w:ilvl w:val="0"/>
          <w:numId w:val="153"/>
        </w:numPr>
        <w:spacing w:after="0" w:line="240" w:lineRule="auto"/>
        <w:jc w:val="both"/>
      </w:pPr>
      <w:r w:rsidRPr="00724EC6">
        <w:t xml:space="preserve">Retrasos bancarios, </w:t>
      </w:r>
    </w:p>
    <w:p w14:paraId="2D88DDC1" w14:textId="3B7BF468" w:rsidR="00724EC6" w:rsidRPr="00724EC6" w:rsidRDefault="00C569DE" w:rsidP="00254CE7">
      <w:pPr>
        <w:numPr>
          <w:ilvl w:val="0"/>
          <w:numId w:val="153"/>
        </w:numPr>
        <w:spacing w:after="0" w:line="240" w:lineRule="auto"/>
        <w:jc w:val="both"/>
      </w:pPr>
      <w:r w:rsidRPr="00724EC6">
        <w:t xml:space="preserve">Comprobantes ilegibles, </w:t>
      </w:r>
    </w:p>
    <w:p w14:paraId="76AFEF1B" w14:textId="6F5598D9" w:rsidR="00724EC6" w:rsidRPr="00724EC6" w:rsidRDefault="00C569DE" w:rsidP="00254CE7">
      <w:pPr>
        <w:numPr>
          <w:ilvl w:val="0"/>
          <w:numId w:val="153"/>
        </w:numPr>
        <w:spacing w:after="0" w:line="240" w:lineRule="auto"/>
        <w:jc w:val="both"/>
      </w:pPr>
      <w:r w:rsidRPr="00724EC6">
        <w:t xml:space="preserve">O errores operativos del cliente. </w:t>
      </w:r>
    </w:p>
    <w:p w14:paraId="5674CF46" w14:textId="77777777" w:rsidR="00724EC6" w:rsidRPr="00724EC6" w:rsidRDefault="00724EC6" w:rsidP="00724EC6">
      <w:pPr>
        <w:spacing w:after="0" w:line="240" w:lineRule="auto"/>
        <w:jc w:val="both"/>
      </w:pPr>
      <w:r w:rsidRPr="00724EC6">
        <w:t>En esta etapa, el encargado financiero debe:</w:t>
      </w:r>
    </w:p>
    <w:p w14:paraId="5A40A2FE" w14:textId="3BBCC251" w:rsidR="00724EC6" w:rsidRPr="00724EC6" w:rsidRDefault="00C569DE" w:rsidP="00254CE7">
      <w:pPr>
        <w:numPr>
          <w:ilvl w:val="0"/>
          <w:numId w:val="154"/>
        </w:numPr>
        <w:spacing w:after="0" w:line="240" w:lineRule="auto"/>
        <w:jc w:val="both"/>
      </w:pPr>
      <w:r w:rsidRPr="00724EC6">
        <w:t xml:space="preserve">Contactar al vendedor, </w:t>
      </w:r>
    </w:p>
    <w:p w14:paraId="7CB9E00F" w14:textId="27023614" w:rsidR="00724EC6" w:rsidRPr="00724EC6" w:rsidRDefault="00C569DE" w:rsidP="00254CE7">
      <w:pPr>
        <w:numPr>
          <w:ilvl w:val="0"/>
          <w:numId w:val="154"/>
        </w:numPr>
        <w:spacing w:after="0" w:line="240" w:lineRule="auto"/>
        <w:jc w:val="both"/>
      </w:pPr>
      <w:r w:rsidRPr="00724EC6">
        <w:t xml:space="preserve">Contactar al cliente, </w:t>
      </w:r>
    </w:p>
    <w:p w14:paraId="01D58DF9" w14:textId="53CBD933" w:rsidR="00724EC6" w:rsidRPr="00724EC6" w:rsidRDefault="00C569DE" w:rsidP="00254CE7">
      <w:pPr>
        <w:numPr>
          <w:ilvl w:val="0"/>
          <w:numId w:val="154"/>
        </w:numPr>
        <w:spacing w:after="0" w:line="240" w:lineRule="auto"/>
        <w:jc w:val="both"/>
      </w:pPr>
      <w:r w:rsidRPr="00724EC6">
        <w:t xml:space="preserve">Solicitar soporte adicional, </w:t>
      </w:r>
    </w:p>
    <w:p w14:paraId="78B439EF" w14:textId="2E7763D4" w:rsidR="00724EC6" w:rsidRPr="00724EC6" w:rsidRDefault="00C569DE" w:rsidP="00254CE7">
      <w:pPr>
        <w:numPr>
          <w:ilvl w:val="0"/>
          <w:numId w:val="154"/>
        </w:numPr>
        <w:spacing w:after="0" w:line="240" w:lineRule="auto"/>
        <w:jc w:val="both"/>
      </w:pPr>
      <w:r w:rsidRPr="00724EC6">
        <w:t xml:space="preserve">Validar referencias, </w:t>
      </w:r>
    </w:p>
    <w:p w14:paraId="351F73AC" w14:textId="15D8EDAD" w:rsidR="00724EC6" w:rsidRPr="00724EC6" w:rsidRDefault="00C569DE" w:rsidP="00254CE7">
      <w:pPr>
        <w:numPr>
          <w:ilvl w:val="0"/>
          <w:numId w:val="154"/>
        </w:numPr>
        <w:spacing w:after="0" w:line="240" w:lineRule="auto"/>
        <w:jc w:val="both"/>
      </w:pPr>
      <w:r w:rsidRPr="00724EC6">
        <w:t xml:space="preserve">Revisar conciliaciones, </w:t>
      </w:r>
    </w:p>
    <w:p w14:paraId="12A562FB" w14:textId="54326213" w:rsidR="00724EC6" w:rsidRPr="00724EC6" w:rsidRDefault="00C569DE" w:rsidP="00254CE7">
      <w:pPr>
        <w:numPr>
          <w:ilvl w:val="0"/>
          <w:numId w:val="154"/>
        </w:numPr>
        <w:spacing w:after="0" w:line="240" w:lineRule="auto"/>
        <w:jc w:val="both"/>
      </w:pPr>
      <w:r w:rsidRPr="00724EC6">
        <w:t xml:space="preserve">Y documentar toda la investigación. </w:t>
      </w:r>
    </w:p>
    <w:p w14:paraId="6DD2F453" w14:textId="2BE9598E" w:rsidR="00724EC6" w:rsidRPr="00724EC6" w:rsidRDefault="00724EC6" w:rsidP="00724EC6">
      <w:pPr>
        <w:spacing w:after="0" w:line="240" w:lineRule="auto"/>
        <w:jc w:val="both"/>
      </w:pPr>
    </w:p>
    <w:p w14:paraId="50F3F662" w14:textId="4134705E" w:rsidR="00724EC6" w:rsidRPr="00724EC6" w:rsidRDefault="005352B0" w:rsidP="00724EC6">
      <w:pPr>
        <w:spacing w:after="0" w:line="240" w:lineRule="auto"/>
        <w:jc w:val="both"/>
        <w:rPr>
          <w:b/>
          <w:bCs/>
        </w:rPr>
      </w:pPr>
      <w:r>
        <w:rPr>
          <w:b/>
          <w:bCs/>
        </w:rPr>
        <w:t xml:space="preserve">3.32 </w:t>
      </w:r>
      <w:r w:rsidR="00724EC6" w:rsidRPr="00724EC6">
        <w:rPr>
          <w:b/>
          <w:bCs/>
        </w:rPr>
        <w:t>Rebloqueo Automático del Pedido</w:t>
      </w:r>
    </w:p>
    <w:p w14:paraId="79C0907B" w14:textId="29EBF65A" w:rsidR="00C569DE" w:rsidRPr="00724EC6" w:rsidRDefault="00C569DE" w:rsidP="00C569DE">
      <w:pPr>
        <w:spacing w:after="0" w:line="240" w:lineRule="auto"/>
        <w:jc w:val="both"/>
      </w:pPr>
      <w:r>
        <w:t xml:space="preserve">Si la investigación no permite confirmar el pago el </w:t>
      </w:r>
      <w:r w:rsidRPr="00724EC6">
        <w:t>encargado de crédito y cobros</w:t>
      </w:r>
      <w:r>
        <w:t xml:space="preserve"> deberá actualizar el </w:t>
      </w:r>
      <w:r w:rsidRPr="00724EC6">
        <w:t>reporte dinámico de:</w:t>
      </w:r>
      <w:r>
        <w:t xml:space="preserve"> </w:t>
      </w:r>
      <w:r w:rsidRPr="00724EC6">
        <w:rPr>
          <w:b/>
          <w:bCs/>
        </w:rPr>
        <w:t>“Pagos Pendientes de Confirmación Bancaria”</w:t>
      </w:r>
      <w:r>
        <w:rPr>
          <w:b/>
          <w:bCs/>
        </w:rPr>
        <w:t xml:space="preserve"> bloqueando el pedido, </w:t>
      </w:r>
    </w:p>
    <w:p w14:paraId="54A55698" w14:textId="77777777" w:rsidR="00724EC6" w:rsidRPr="00724EC6" w:rsidRDefault="00724EC6" w:rsidP="005352B0">
      <w:pPr>
        <w:spacing w:after="0" w:line="240" w:lineRule="auto"/>
        <w:ind w:left="360"/>
        <w:jc w:val="both"/>
      </w:pPr>
      <w:r w:rsidRPr="00724EC6">
        <w:t>Esto evita que la organización:</w:t>
      </w:r>
    </w:p>
    <w:p w14:paraId="65F7EE0B" w14:textId="05A939D3" w:rsidR="00724EC6" w:rsidRPr="00724EC6" w:rsidRDefault="00C569DE" w:rsidP="005352B0">
      <w:pPr>
        <w:numPr>
          <w:ilvl w:val="0"/>
          <w:numId w:val="155"/>
        </w:numPr>
        <w:tabs>
          <w:tab w:val="clear" w:pos="720"/>
          <w:tab w:val="num" w:pos="1080"/>
        </w:tabs>
        <w:spacing w:after="0" w:line="240" w:lineRule="auto"/>
        <w:ind w:left="1080"/>
        <w:jc w:val="both"/>
      </w:pPr>
      <w:r w:rsidRPr="00724EC6">
        <w:t xml:space="preserve">Produzca, </w:t>
      </w:r>
    </w:p>
    <w:p w14:paraId="7373FA41" w14:textId="762D8FF3" w:rsidR="00724EC6" w:rsidRPr="00724EC6" w:rsidRDefault="00C569DE" w:rsidP="005352B0">
      <w:pPr>
        <w:numPr>
          <w:ilvl w:val="0"/>
          <w:numId w:val="155"/>
        </w:numPr>
        <w:tabs>
          <w:tab w:val="clear" w:pos="720"/>
          <w:tab w:val="num" w:pos="1080"/>
        </w:tabs>
        <w:spacing w:after="0" w:line="240" w:lineRule="auto"/>
        <w:ind w:left="1080"/>
        <w:jc w:val="both"/>
      </w:pPr>
      <w:r w:rsidRPr="00724EC6">
        <w:t xml:space="preserve">Despache, </w:t>
      </w:r>
    </w:p>
    <w:p w14:paraId="43547CC9" w14:textId="6F83054A" w:rsidR="00724EC6" w:rsidRPr="00724EC6" w:rsidRDefault="00C569DE" w:rsidP="005352B0">
      <w:pPr>
        <w:numPr>
          <w:ilvl w:val="0"/>
          <w:numId w:val="155"/>
        </w:numPr>
        <w:tabs>
          <w:tab w:val="clear" w:pos="720"/>
          <w:tab w:val="num" w:pos="1080"/>
        </w:tabs>
        <w:spacing w:after="0" w:line="240" w:lineRule="auto"/>
        <w:ind w:left="1080"/>
        <w:jc w:val="both"/>
      </w:pPr>
      <w:r w:rsidRPr="00724EC6">
        <w:t xml:space="preserve">Facture, </w:t>
      </w:r>
    </w:p>
    <w:p w14:paraId="1B43F786" w14:textId="08409789" w:rsidR="00724EC6" w:rsidRPr="00724EC6" w:rsidRDefault="00C569DE" w:rsidP="005352B0">
      <w:pPr>
        <w:numPr>
          <w:ilvl w:val="0"/>
          <w:numId w:val="155"/>
        </w:numPr>
        <w:tabs>
          <w:tab w:val="clear" w:pos="720"/>
          <w:tab w:val="num" w:pos="1080"/>
        </w:tabs>
        <w:spacing w:after="0" w:line="240" w:lineRule="auto"/>
        <w:ind w:left="1080"/>
        <w:jc w:val="both"/>
      </w:pPr>
      <w:r w:rsidRPr="00724EC6">
        <w:t xml:space="preserve">O entregue mercancía </w:t>
      </w:r>
    </w:p>
    <w:p w14:paraId="197B949E" w14:textId="77777777" w:rsidR="00724EC6" w:rsidRPr="00724EC6" w:rsidRDefault="00724EC6" w:rsidP="005352B0">
      <w:pPr>
        <w:spacing w:after="0" w:line="240" w:lineRule="auto"/>
        <w:ind w:left="360"/>
        <w:jc w:val="both"/>
      </w:pPr>
      <w:r w:rsidRPr="00724EC6">
        <w:t>sin respaldo financiero real.</w:t>
      </w:r>
    </w:p>
    <w:p w14:paraId="35012912" w14:textId="77777777" w:rsidR="00724EC6" w:rsidRPr="00724EC6" w:rsidRDefault="00724EC6" w:rsidP="005352B0">
      <w:pPr>
        <w:spacing w:after="0" w:line="240" w:lineRule="auto"/>
        <w:ind w:left="360"/>
        <w:jc w:val="both"/>
      </w:pPr>
      <w:r w:rsidRPr="00724EC6">
        <w:t>El sistema debe dejar trazabilidad completa de:</w:t>
      </w:r>
    </w:p>
    <w:p w14:paraId="08916FCF" w14:textId="7D9E15E1" w:rsidR="00724EC6" w:rsidRPr="00724EC6" w:rsidRDefault="00C569DE" w:rsidP="005352B0">
      <w:pPr>
        <w:numPr>
          <w:ilvl w:val="0"/>
          <w:numId w:val="156"/>
        </w:numPr>
        <w:tabs>
          <w:tab w:val="clear" w:pos="720"/>
          <w:tab w:val="num" w:pos="1080"/>
        </w:tabs>
        <w:spacing w:after="0" w:line="240" w:lineRule="auto"/>
        <w:ind w:left="1080"/>
        <w:jc w:val="both"/>
      </w:pPr>
      <w:r w:rsidRPr="00724EC6">
        <w:t xml:space="preserve">Quién bloqueó, </w:t>
      </w:r>
    </w:p>
    <w:p w14:paraId="4E7B0AA0" w14:textId="05E8E93D" w:rsidR="00724EC6" w:rsidRPr="00724EC6" w:rsidRDefault="002254B0" w:rsidP="005352B0">
      <w:pPr>
        <w:numPr>
          <w:ilvl w:val="0"/>
          <w:numId w:val="156"/>
        </w:numPr>
        <w:tabs>
          <w:tab w:val="clear" w:pos="720"/>
          <w:tab w:val="num" w:pos="1080"/>
        </w:tabs>
        <w:spacing w:after="0" w:line="240" w:lineRule="auto"/>
        <w:ind w:left="1080"/>
        <w:jc w:val="both"/>
      </w:pPr>
      <w:r w:rsidRPr="00724EC6">
        <w:t>Cuando</w:t>
      </w:r>
      <w:r w:rsidR="00C569DE" w:rsidRPr="00724EC6">
        <w:t xml:space="preserve">, </w:t>
      </w:r>
    </w:p>
    <w:p w14:paraId="61537F54" w14:textId="3BB0797E" w:rsidR="00724EC6" w:rsidRPr="00724EC6" w:rsidRDefault="00C569DE" w:rsidP="005352B0">
      <w:pPr>
        <w:numPr>
          <w:ilvl w:val="0"/>
          <w:numId w:val="156"/>
        </w:numPr>
        <w:tabs>
          <w:tab w:val="clear" w:pos="720"/>
          <w:tab w:val="num" w:pos="1080"/>
        </w:tabs>
        <w:spacing w:after="0" w:line="240" w:lineRule="auto"/>
        <w:ind w:left="1080"/>
        <w:jc w:val="both"/>
      </w:pPr>
      <w:r w:rsidRPr="00724EC6">
        <w:t xml:space="preserve">Motivo, </w:t>
      </w:r>
    </w:p>
    <w:p w14:paraId="5B48A63C" w14:textId="18A1F099" w:rsidR="00724EC6" w:rsidRPr="00724EC6" w:rsidRDefault="00C569DE" w:rsidP="005352B0">
      <w:pPr>
        <w:numPr>
          <w:ilvl w:val="0"/>
          <w:numId w:val="156"/>
        </w:numPr>
        <w:tabs>
          <w:tab w:val="clear" w:pos="720"/>
          <w:tab w:val="num" w:pos="1080"/>
        </w:tabs>
        <w:spacing w:after="0" w:line="240" w:lineRule="auto"/>
        <w:ind w:left="1080"/>
        <w:jc w:val="both"/>
      </w:pPr>
      <w:r w:rsidRPr="00724EC6">
        <w:t xml:space="preserve">Comentarios, </w:t>
      </w:r>
    </w:p>
    <w:p w14:paraId="0D1E3B25" w14:textId="395B1A2B" w:rsidR="00724EC6" w:rsidRPr="00724EC6" w:rsidRDefault="00C569DE" w:rsidP="005352B0">
      <w:pPr>
        <w:numPr>
          <w:ilvl w:val="0"/>
          <w:numId w:val="156"/>
        </w:numPr>
        <w:tabs>
          <w:tab w:val="clear" w:pos="720"/>
          <w:tab w:val="num" w:pos="1080"/>
        </w:tabs>
        <w:spacing w:after="0" w:line="240" w:lineRule="auto"/>
        <w:ind w:left="1080"/>
        <w:jc w:val="both"/>
      </w:pPr>
      <w:r w:rsidRPr="00724EC6">
        <w:t xml:space="preserve">Y acciones realizadas. </w:t>
      </w:r>
    </w:p>
    <w:p w14:paraId="5BCFAAC5" w14:textId="7707C241" w:rsidR="00724EC6" w:rsidRPr="00724EC6" w:rsidRDefault="00724EC6" w:rsidP="005352B0">
      <w:pPr>
        <w:spacing w:after="0" w:line="240" w:lineRule="auto"/>
        <w:ind w:left="360"/>
        <w:jc w:val="both"/>
      </w:pPr>
    </w:p>
    <w:p w14:paraId="48D72779" w14:textId="77777777" w:rsidR="00724EC6" w:rsidRPr="00724EC6" w:rsidRDefault="00724EC6" w:rsidP="005352B0">
      <w:pPr>
        <w:spacing w:after="0" w:line="240" w:lineRule="auto"/>
        <w:ind w:left="360"/>
        <w:jc w:val="both"/>
        <w:rPr>
          <w:b/>
          <w:bCs/>
        </w:rPr>
      </w:pPr>
      <w:r w:rsidRPr="00724EC6">
        <w:rPr>
          <w:b/>
          <w:bCs/>
        </w:rPr>
        <w:t>Alertas de Riesgo y Posible Corrupción</w:t>
      </w:r>
    </w:p>
    <w:p w14:paraId="011239FB" w14:textId="77777777" w:rsidR="00724EC6" w:rsidRPr="00724EC6" w:rsidRDefault="00724EC6" w:rsidP="005352B0">
      <w:pPr>
        <w:spacing w:after="0" w:line="240" w:lineRule="auto"/>
        <w:ind w:left="360"/>
        <w:jc w:val="both"/>
      </w:pPr>
      <w:r w:rsidRPr="00724EC6">
        <w:t>Si luego de la investigación:</w:t>
      </w:r>
    </w:p>
    <w:p w14:paraId="334710AD" w14:textId="77777777" w:rsidR="00724EC6" w:rsidRPr="00724EC6" w:rsidRDefault="00724EC6" w:rsidP="005352B0">
      <w:pPr>
        <w:numPr>
          <w:ilvl w:val="0"/>
          <w:numId w:val="157"/>
        </w:numPr>
        <w:tabs>
          <w:tab w:val="clear" w:pos="720"/>
          <w:tab w:val="num" w:pos="1080"/>
        </w:tabs>
        <w:spacing w:after="0" w:line="240" w:lineRule="auto"/>
        <w:ind w:left="1080"/>
        <w:jc w:val="both"/>
      </w:pPr>
      <w:r w:rsidRPr="00724EC6">
        <w:t xml:space="preserve">el pago no puede ser validado, </w:t>
      </w:r>
    </w:p>
    <w:p w14:paraId="4857830E" w14:textId="77777777" w:rsidR="00724EC6" w:rsidRPr="00724EC6" w:rsidRDefault="00724EC6" w:rsidP="005352B0">
      <w:pPr>
        <w:numPr>
          <w:ilvl w:val="0"/>
          <w:numId w:val="157"/>
        </w:numPr>
        <w:tabs>
          <w:tab w:val="clear" w:pos="720"/>
          <w:tab w:val="num" w:pos="1080"/>
        </w:tabs>
        <w:spacing w:after="0" w:line="240" w:lineRule="auto"/>
        <w:ind w:left="1080"/>
        <w:jc w:val="both"/>
      </w:pPr>
      <w:r w:rsidRPr="00724EC6">
        <w:t xml:space="preserve">existen inconsistencias, </w:t>
      </w:r>
    </w:p>
    <w:p w14:paraId="604B9CFE" w14:textId="77777777" w:rsidR="00724EC6" w:rsidRPr="00724EC6" w:rsidRDefault="00724EC6" w:rsidP="005352B0">
      <w:pPr>
        <w:numPr>
          <w:ilvl w:val="0"/>
          <w:numId w:val="157"/>
        </w:numPr>
        <w:tabs>
          <w:tab w:val="clear" w:pos="720"/>
          <w:tab w:val="num" w:pos="1080"/>
        </w:tabs>
        <w:spacing w:after="0" w:line="240" w:lineRule="auto"/>
        <w:ind w:left="1080"/>
        <w:jc w:val="both"/>
      </w:pPr>
      <w:r w:rsidRPr="00724EC6">
        <w:t xml:space="preserve">documentación alterada, </w:t>
      </w:r>
    </w:p>
    <w:p w14:paraId="4FD2A9D1" w14:textId="77777777" w:rsidR="00724EC6" w:rsidRPr="00724EC6" w:rsidRDefault="00724EC6" w:rsidP="005352B0">
      <w:pPr>
        <w:numPr>
          <w:ilvl w:val="0"/>
          <w:numId w:val="157"/>
        </w:numPr>
        <w:tabs>
          <w:tab w:val="clear" w:pos="720"/>
          <w:tab w:val="num" w:pos="1080"/>
        </w:tabs>
        <w:spacing w:after="0" w:line="240" w:lineRule="auto"/>
        <w:ind w:left="1080"/>
        <w:jc w:val="both"/>
      </w:pPr>
      <w:r w:rsidRPr="00724EC6">
        <w:t xml:space="preserve">referencias inexistentes, </w:t>
      </w:r>
    </w:p>
    <w:p w14:paraId="5FC9A631" w14:textId="77777777" w:rsidR="00724EC6" w:rsidRPr="00724EC6" w:rsidRDefault="00724EC6" w:rsidP="005352B0">
      <w:pPr>
        <w:numPr>
          <w:ilvl w:val="0"/>
          <w:numId w:val="157"/>
        </w:numPr>
        <w:tabs>
          <w:tab w:val="clear" w:pos="720"/>
          <w:tab w:val="num" w:pos="1080"/>
        </w:tabs>
        <w:spacing w:after="0" w:line="240" w:lineRule="auto"/>
        <w:ind w:left="1080"/>
        <w:jc w:val="both"/>
      </w:pPr>
      <w:r w:rsidRPr="00724EC6">
        <w:t xml:space="preserve">o comportamientos sospechosos, </w:t>
      </w:r>
    </w:p>
    <w:p w14:paraId="7296E576" w14:textId="77777777" w:rsidR="00206041" w:rsidRDefault="00206041" w:rsidP="005352B0">
      <w:pPr>
        <w:spacing w:after="0" w:line="240" w:lineRule="auto"/>
        <w:ind w:left="360"/>
        <w:jc w:val="both"/>
      </w:pPr>
    </w:p>
    <w:p w14:paraId="3BBFFB0C" w14:textId="77777777" w:rsidR="00206041" w:rsidRDefault="00206041" w:rsidP="005352B0">
      <w:pPr>
        <w:spacing w:after="0" w:line="240" w:lineRule="auto"/>
        <w:ind w:left="360"/>
        <w:jc w:val="both"/>
      </w:pPr>
    </w:p>
    <w:p w14:paraId="0785F229" w14:textId="77777777" w:rsidR="00206041" w:rsidRDefault="00206041" w:rsidP="005352B0">
      <w:pPr>
        <w:spacing w:after="0" w:line="240" w:lineRule="auto"/>
        <w:ind w:left="360"/>
        <w:jc w:val="both"/>
      </w:pPr>
    </w:p>
    <w:p w14:paraId="15B07582" w14:textId="77777777" w:rsidR="00206041" w:rsidRDefault="00206041" w:rsidP="005352B0">
      <w:pPr>
        <w:spacing w:after="0" w:line="240" w:lineRule="auto"/>
        <w:ind w:left="360"/>
        <w:jc w:val="both"/>
      </w:pPr>
    </w:p>
    <w:p w14:paraId="55E6FA92" w14:textId="77777777" w:rsidR="00206041" w:rsidRDefault="00206041" w:rsidP="005352B0">
      <w:pPr>
        <w:spacing w:after="0" w:line="240" w:lineRule="auto"/>
        <w:ind w:left="360"/>
        <w:jc w:val="both"/>
      </w:pPr>
    </w:p>
    <w:p w14:paraId="1DD5BF98" w14:textId="77777777" w:rsidR="00206041" w:rsidRDefault="00206041" w:rsidP="005352B0">
      <w:pPr>
        <w:spacing w:after="0" w:line="240" w:lineRule="auto"/>
        <w:ind w:left="360"/>
        <w:jc w:val="both"/>
      </w:pPr>
    </w:p>
    <w:p w14:paraId="55F99BE3" w14:textId="2C23E39E" w:rsidR="00724EC6" w:rsidRPr="00724EC6" w:rsidRDefault="00C569DE" w:rsidP="005352B0">
      <w:pPr>
        <w:spacing w:after="0" w:line="240" w:lineRule="auto"/>
        <w:ind w:left="360"/>
        <w:jc w:val="both"/>
      </w:pPr>
      <w:r>
        <w:lastRenderedPageBreak/>
        <w:t xml:space="preserve">Por lo que el pedido debe ser bloqueado, </w:t>
      </w:r>
      <w:r w:rsidR="00724EC6" w:rsidRPr="00724EC6">
        <w:t xml:space="preserve">el ERP debe generar automáticamente </w:t>
      </w:r>
      <w:r w:rsidR="00724EC6" w:rsidRPr="00C569DE">
        <w:rPr>
          <w:b/>
          <w:bCs/>
        </w:rPr>
        <w:t>alertas escaladas</w:t>
      </w:r>
      <w:r w:rsidR="00724EC6" w:rsidRPr="00724EC6">
        <w:t xml:space="preserve"> hacia:</w:t>
      </w:r>
    </w:p>
    <w:p w14:paraId="63DE377E" w14:textId="2DD19586" w:rsidR="00724EC6" w:rsidRPr="00724EC6" w:rsidRDefault="00C569DE" w:rsidP="005352B0">
      <w:pPr>
        <w:numPr>
          <w:ilvl w:val="0"/>
          <w:numId w:val="158"/>
        </w:numPr>
        <w:tabs>
          <w:tab w:val="clear" w:pos="720"/>
          <w:tab w:val="num" w:pos="1080"/>
        </w:tabs>
        <w:spacing w:after="0" w:line="240" w:lineRule="auto"/>
        <w:ind w:left="1080"/>
        <w:jc w:val="both"/>
      </w:pPr>
      <w:r w:rsidRPr="00724EC6">
        <w:t xml:space="preserve">Gerente financiero, </w:t>
      </w:r>
    </w:p>
    <w:p w14:paraId="5F03C96B" w14:textId="34FAE107" w:rsidR="00724EC6" w:rsidRPr="00724EC6" w:rsidRDefault="00C569DE" w:rsidP="005352B0">
      <w:pPr>
        <w:numPr>
          <w:ilvl w:val="0"/>
          <w:numId w:val="158"/>
        </w:numPr>
        <w:tabs>
          <w:tab w:val="clear" w:pos="720"/>
          <w:tab w:val="num" w:pos="1080"/>
        </w:tabs>
        <w:spacing w:after="0" w:line="240" w:lineRule="auto"/>
        <w:ind w:left="1080"/>
        <w:jc w:val="both"/>
      </w:pPr>
      <w:r w:rsidRPr="00724EC6">
        <w:t xml:space="preserve">Director financiero, </w:t>
      </w:r>
    </w:p>
    <w:p w14:paraId="2F52F63F" w14:textId="30B6E904" w:rsidR="00724EC6" w:rsidRPr="00724EC6" w:rsidRDefault="00C569DE" w:rsidP="005352B0">
      <w:pPr>
        <w:numPr>
          <w:ilvl w:val="0"/>
          <w:numId w:val="158"/>
        </w:numPr>
        <w:tabs>
          <w:tab w:val="clear" w:pos="720"/>
          <w:tab w:val="num" w:pos="1080"/>
        </w:tabs>
        <w:spacing w:after="0" w:line="240" w:lineRule="auto"/>
        <w:ind w:left="1080"/>
        <w:jc w:val="both"/>
      </w:pPr>
      <w:r w:rsidRPr="00724EC6">
        <w:t xml:space="preserve">Auditoría interna, </w:t>
      </w:r>
    </w:p>
    <w:p w14:paraId="1CBDA9B4" w14:textId="0ABAF472" w:rsidR="00724EC6" w:rsidRPr="00724EC6" w:rsidRDefault="00C569DE" w:rsidP="005352B0">
      <w:pPr>
        <w:numPr>
          <w:ilvl w:val="0"/>
          <w:numId w:val="158"/>
        </w:numPr>
        <w:tabs>
          <w:tab w:val="clear" w:pos="720"/>
          <w:tab w:val="num" w:pos="1080"/>
        </w:tabs>
        <w:spacing w:after="0" w:line="240" w:lineRule="auto"/>
        <w:ind w:left="1080"/>
        <w:jc w:val="both"/>
      </w:pPr>
      <w:r w:rsidRPr="00724EC6">
        <w:t xml:space="preserve">Compliance, </w:t>
      </w:r>
    </w:p>
    <w:p w14:paraId="33241790" w14:textId="5E7EC56E" w:rsidR="00724EC6" w:rsidRPr="00724EC6" w:rsidRDefault="00C569DE" w:rsidP="005352B0">
      <w:pPr>
        <w:numPr>
          <w:ilvl w:val="0"/>
          <w:numId w:val="158"/>
        </w:numPr>
        <w:tabs>
          <w:tab w:val="clear" w:pos="720"/>
          <w:tab w:val="num" w:pos="1080"/>
        </w:tabs>
        <w:spacing w:after="0" w:line="240" w:lineRule="auto"/>
        <w:ind w:left="1080"/>
        <w:jc w:val="both"/>
      </w:pPr>
      <w:r w:rsidRPr="00724EC6">
        <w:t xml:space="preserve">O gerencia general. </w:t>
      </w:r>
    </w:p>
    <w:p w14:paraId="0AA8B97F" w14:textId="77777777" w:rsidR="00724EC6" w:rsidRPr="00724EC6" w:rsidRDefault="00724EC6" w:rsidP="005352B0">
      <w:pPr>
        <w:spacing w:after="0" w:line="240" w:lineRule="auto"/>
        <w:ind w:left="360"/>
        <w:jc w:val="both"/>
      </w:pPr>
      <w:r w:rsidRPr="00724EC6">
        <w:t>Estas alertas deben clasificarse como:</w:t>
      </w:r>
    </w:p>
    <w:p w14:paraId="05E0E9DF" w14:textId="179E27C8" w:rsidR="00724EC6" w:rsidRPr="00724EC6" w:rsidRDefault="00C569DE" w:rsidP="005352B0">
      <w:pPr>
        <w:numPr>
          <w:ilvl w:val="0"/>
          <w:numId w:val="159"/>
        </w:numPr>
        <w:tabs>
          <w:tab w:val="clear" w:pos="720"/>
          <w:tab w:val="num" w:pos="1080"/>
        </w:tabs>
        <w:spacing w:after="0" w:line="240" w:lineRule="auto"/>
        <w:ind w:left="1080"/>
        <w:jc w:val="both"/>
      </w:pPr>
      <w:r w:rsidRPr="00724EC6">
        <w:t xml:space="preserve">Posible irregularidad financiera, </w:t>
      </w:r>
    </w:p>
    <w:p w14:paraId="2078D459" w14:textId="34FE1171" w:rsidR="00724EC6" w:rsidRPr="00724EC6" w:rsidRDefault="00C569DE" w:rsidP="005352B0">
      <w:pPr>
        <w:numPr>
          <w:ilvl w:val="0"/>
          <w:numId w:val="159"/>
        </w:numPr>
        <w:tabs>
          <w:tab w:val="clear" w:pos="720"/>
          <w:tab w:val="num" w:pos="1080"/>
        </w:tabs>
        <w:spacing w:after="0" w:line="240" w:lineRule="auto"/>
        <w:ind w:left="1080"/>
        <w:jc w:val="both"/>
      </w:pPr>
      <w:r w:rsidRPr="00724EC6">
        <w:t xml:space="preserve">Posible liberación indebida, </w:t>
      </w:r>
    </w:p>
    <w:p w14:paraId="567726FC" w14:textId="39B3EBCD" w:rsidR="00724EC6" w:rsidRPr="00724EC6" w:rsidRDefault="00C569DE" w:rsidP="005352B0">
      <w:pPr>
        <w:numPr>
          <w:ilvl w:val="0"/>
          <w:numId w:val="159"/>
        </w:numPr>
        <w:tabs>
          <w:tab w:val="clear" w:pos="720"/>
          <w:tab w:val="num" w:pos="1080"/>
        </w:tabs>
        <w:spacing w:after="0" w:line="240" w:lineRule="auto"/>
        <w:ind w:left="1080"/>
        <w:jc w:val="both"/>
      </w:pPr>
      <w:r w:rsidRPr="00724EC6">
        <w:t xml:space="preserve">O posible acto de corrupción. </w:t>
      </w:r>
    </w:p>
    <w:p w14:paraId="341F646B" w14:textId="77777777" w:rsidR="00724EC6" w:rsidRPr="00724EC6" w:rsidRDefault="00724EC6" w:rsidP="005352B0">
      <w:pPr>
        <w:spacing w:after="0" w:line="240" w:lineRule="auto"/>
        <w:ind w:left="360"/>
        <w:jc w:val="both"/>
      </w:pPr>
      <w:r w:rsidRPr="00724EC6">
        <w:t>El objetivo no es crear una cultura de persecución, sino una cultura de:</w:t>
      </w:r>
    </w:p>
    <w:p w14:paraId="335C32AA" w14:textId="662B0076" w:rsidR="00724EC6" w:rsidRPr="00724EC6" w:rsidRDefault="00C569DE" w:rsidP="005352B0">
      <w:pPr>
        <w:numPr>
          <w:ilvl w:val="0"/>
          <w:numId w:val="160"/>
        </w:numPr>
        <w:tabs>
          <w:tab w:val="clear" w:pos="720"/>
          <w:tab w:val="num" w:pos="1080"/>
        </w:tabs>
        <w:spacing w:after="0" w:line="240" w:lineRule="auto"/>
        <w:ind w:left="1080"/>
        <w:jc w:val="both"/>
      </w:pPr>
      <w:r w:rsidRPr="00724EC6">
        <w:t xml:space="preserve">Trazabilidad, </w:t>
      </w:r>
    </w:p>
    <w:p w14:paraId="73107CC5" w14:textId="770C7893" w:rsidR="00724EC6" w:rsidRPr="00724EC6" w:rsidRDefault="00C569DE" w:rsidP="005352B0">
      <w:pPr>
        <w:numPr>
          <w:ilvl w:val="0"/>
          <w:numId w:val="160"/>
        </w:numPr>
        <w:tabs>
          <w:tab w:val="clear" w:pos="720"/>
          <w:tab w:val="num" w:pos="1080"/>
        </w:tabs>
        <w:spacing w:after="0" w:line="240" w:lineRule="auto"/>
        <w:ind w:left="1080"/>
        <w:jc w:val="both"/>
      </w:pPr>
      <w:r w:rsidRPr="00724EC6">
        <w:t xml:space="preserve">Transparencia, </w:t>
      </w:r>
    </w:p>
    <w:p w14:paraId="5A8F89AD" w14:textId="5D94E2B6" w:rsidR="00724EC6" w:rsidRPr="00724EC6" w:rsidRDefault="00C569DE" w:rsidP="005352B0">
      <w:pPr>
        <w:numPr>
          <w:ilvl w:val="0"/>
          <w:numId w:val="160"/>
        </w:numPr>
        <w:tabs>
          <w:tab w:val="clear" w:pos="720"/>
          <w:tab w:val="num" w:pos="1080"/>
        </w:tabs>
        <w:spacing w:after="0" w:line="240" w:lineRule="auto"/>
        <w:ind w:left="1080"/>
        <w:jc w:val="both"/>
      </w:pPr>
      <w:r w:rsidRPr="00724EC6">
        <w:t xml:space="preserve">Control, </w:t>
      </w:r>
    </w:p>
    <w:p w14:paraId="4FA19248" w14:textId="72FB3CB2" w:rsidR="00724EC6" w:rsidRPr="00724EC6" w:rsidRDefault="00C569DE" w:rsidP="005352B0">
      <w:pPr>
        <w:numPr>
          <w:ilvl w:val="0"/>
          <w:numId w:val="160"/>
        </w:numPr>
        <w:tabs>
          <w:tab w:val="clear" w:pos="720"/>
          <w:tab w:val="num" w:pos="1080"/>
        </w:tabs>
        <w:spacing w:after="0" w:line="240" w:lineRule="auto"/>
        <w:ind w:left="1080"/>
        <w:jc w:val="both"/>
      </w:pPr>
      <w:r w:rsidRPr="00724EC6">
        <w:t xml:space="preserve">Y protección organizacional. </w:t>
      </w:r>
    </w:p>
    <w:p w14:paraId="0475A53C" w14:textId="2B54695C" w:rsidR="00724EC6" w:rsidRPr="00724EC6" w:rsidRDefault="00724EC6" w:rsidP="00724EC6">
      <w:pPr>
        <w:spacing w:after="0" w:line="240" w:lineRule="auto"/>
        <w:jc w:val="both"/>
      </w:pPr>
    </w:p>
    <w:p w14:paraId="30509071" w14:textId="781852AB" w:rsidR="00724EC6" w:rsidRPr="00724EC6" w:rsidRDefault="005352B0" w:rsidP="00724EC6">
      <w:pPr>
        <w:spacing w:after="0" w:line="240" w:lineRule="auto"/>
        <w:jc w:val="both"/>
        <w:rPr>
          <w:b/>
          <w:bCs/>
        </w:rPr>
      </w:pPr>
      <w:r>
        <w:rPr>
          <w:b/>
          <w:bCs/>
        </w:rPr>
        <w:t xml:space="preserve">3.33 </w:t>
      </w:r>
      <w:r w:rsidR="00724EC6" w:rsidRPr="00724EC6">
        <w:rPr>
          <w:b/>
          <w:bCs/>
        </w:rPr>
        <w:t>Integración con Gobierno Corporativo y Auditoría</w:t>
      </w:r>
    </w:p>
    <w:p w14:paraId="1DC207E2" w14:textId="77777777" w:rsidR="00724EC6" w:rsidRPr="00724EC6" w:rsidRDefault="00724EC6" w:rsidP="00724EC6">
      <w:pPr>
        <w:spacing w:after="0" w:line="240" w:lineRule="auto"/>
        <w:jc w:val="both"/>
      </w:pPr>
      <w:r w:rsidRPr="00724EC6">
        <w:t>Este tipo de controles se convierte en un componente clave del gobierno corporativo moderno.</w:t>
      </w:r>
    </w:p>
    <w:p w14:paraId="37B531DC" w14:textId="77777777" w:rsidR="00724EC6" w:rsidRPr="00724EC6" w:rsidRDefault="00724EC6" w:rsidP="00724EC6">
      <w:pPr>
        <w:spacing w:after="0" w:line="240" w:lineRule="auto"/>
        <w:jc w:val="both"/>
      </w:pPr>
      <w:r w:rsidRPr="00724EC6">
        <w:t>En empresas grandes o profesionalizadas, estos eventos deben alimentar:</w:t>
      </w:r>
    </w:p>
    <w:p w14:paraId="3D4686B6" w14:textId="1115B9D0" w:rsidR="00724EC6" w:rsidRPr="00724EC6" w:rsidRDefault="00C569DE" w:rsidP="00254CE7">
      <w:pPr>
        <w:numPr>
          <w:ilvl w:val="0"/>
          <w:numId w:val="161"/>
        </w:numPr>
        <w:spacing w:after="0" w:line="240" w:lineRule="auto"/>
        <w:jc w:val="both"/>
      </w:pPr>
      <w:r w:rsidRPr="00724EC6">
        <w:t xml:space="preserve">Dashboards de riesgo, </w:t>
      </w:r>
    </w:p>
    <w:p w14:paraId="55AABA06" w14:textId="7B9E288E" w:rsidR="00724EC6" w:rsidRPr="00724EC6" w:rsidRDefault="00C569DE" w:rsidP="00254CE7">
      <w:pPr>
        <w:numPr>
          <w:ilvl w:val="0"/>
          <w:numId w:val="161"/>
        </w:numPr>
        <w:spacing w:after="0" w:line="240" w:lineRule="auto"/>
        <w:jc w:val="both"/>
      </w:pPr>
      <w:r w:rsidRPr="00724EC6">
        <w:t xml:space="preserve">Auditorías, </w:t>
      </w:r>
    </w:p>
    <w:p w14:paraId="11AF6414" w14:textId="36D5D607" w:rsidR="00724EC6" w:rsidRPr="00724EC6" w:rsidRDefault="00C569DE" w:rsidP="00254CE7">
      <w:pPr>
        <w:numPr>
          <w:ilvl w:val="0"/>
          <w:numId w:val="161"/>
        </w:numPr>
        <w:spacing w:after="0" w:line="240" w:lineRule="auto"/>
        <w:jc w:val="both"/>
      </w:pPr>
      <w:r w:rsidRPr="00724EC6">
        <w:t xml:space="preserve">Indicadores de control interno, </w:t>
      </w:r>
    </w:p>
    <w:p w14:paraId="109F1C53" w14:textId="167F91A8" w:rsidR="00724EC6" w:rsidRPr="00724EC6" w:rsidRDefault="00C569DE" w:rsidP="00254CE7">
      <w:pPr>
        <w:numPr>
          <w:ilvl w:val="0"/>
          <w:numId w:val="161"/>
        </w:numPr>
        <w:spacing w:after="0" w:line="240" w:lineRule="auto"/>
        <w:jc w:val="both"/>
      </w:pPr>
      <w:r w:rsidRPr="00724EC6">
        <w:t xml:space="preserve">Matrices de fraude, </w:t>
      </w:r>
    </w:p>
    <w:p w14:paraId="430E5373" w14:textId="1E3BC732" w:rsidR="00724EC6" w:rsidRPr="00724EC6" w:rsidRDefault="00C569DE" w:rsidP="00254CE7">
      <w:pPr>
        <w:numPr>
          <w:ilvl w:val="0"/>
          <w:numId w:val="161"/>
        </w:numPr>
        <w:spacing w:after="0" w:line="240" w:lineRule="auto"/>
        <w:jc w:val="both"/>
      </w:pPr>
      <w:r w:rsidRPr="00724EC6">
        <w:t xml:space="preserve">Y reportes de cumplimiento. </w:t>
      </w:r>
    </w:p>
    <w:p w14:paraId="17A43E91" w14:textId="77777777" w:rsidR="00724EC6" w:rsidRPr="00724EC6" w:rsidRDefault="00724EC6" w:rsidP="00724EC6">
      <w:pPr>
        <w:spacing w:after="0" w:line="240" w:lineRule="auto"/>
        <w:jc w:val="both"/>
      </w:pPr>
      <w:r w:rsidRPr="00724EC6">
        <w:t>Incluso pueden generarse indicadores como:</w:t>
      </w:r>
    </w:p>
    <w:p w14:paraId="130107B6" w14:textId="48F76D1D" w:rsidR="00724EC6" w:rsidRPr="00724EC6" w:rsidRDefault="00C569DE" w:rsidP="00254CE7">
      <w:pPr>
        <w:numPr>
          <w:ilvl w:val="0"/>
          <w:numId w:val="162"/>
        </w:numPr>
        <w:spacing w:after="0" w:line="240" w:lineRule="auto"/>
        <w:jc w:val="both"/>
      </w:pPr>
      <w:r w:rsidRPr="00724EC6">
        <w:t xml:space="preserve">Pagos no confirmados por vendedor, </w:t>
      </w:r>
    </w:p>
    <w:p w14:paraId="29918C16" w14:textId="43F49109" w:rsidR="00724EC6" w:rsidRPr="00724EC6" w:rsidRDefault="00C569DE" w:rsidP="00254CE7">
      <w:pPr>
        <w:numPr>
          <w:ilvl w:val="0"/>
          <w:numId w:val="162"/>
        </w:numPr>
        <w:spacing w:after="0" w:line="240" w:lineRule="auto"/>
        <w:jc w:val="both"/>
      </w:pPr>
      <w:r w:rsidRPr="00724EC6">
        <w:t xml:space="preserve">Tiempo promedio de validación, </w:t>
      </w:r>
    </w:p>
    <w:p w14:paraId="4FB7FFF5" w14:textId="20E1C63F" w:rsidR="00724EC6" w:rsidRPr="00724EC6" w:rsidRDefault="00C569DE" w:rsidP="00254CE7">
      <w:pPr>
        <w:numPr>
          <w:ilvl w:val="0"/>
          <w:numId w:val="162"/>
        </w:numPr>
        <w:spacing w:after="0" w:line="240" w:lineRule="auto"/>
        <w:jc w:val="both"/>
      </w:pPr>
      <w:r w:rsidRPr="00724EC6">
        <w:t xml:space="preserve">Clientes con incidencias frecuentes, </w:t>
      </w:r>
    </w:p>
    <w:p w14:paraId="60E33D48" w14:textId="62D8A7A0" w:rsidR="00724EC6" w:rsidRPr="00724EC6" w:rsidRDefault="00C569DE" w:rsidP="00254CE7">
      <w:pPr>
        <w:numPr>
          <w:ilvl w:val="0"/>
          <w:numId w:val="162"/>
        </w:numPr>
        <w:spacing w:after="0" w:line="240" w:lineRule="auto"/>
        <w:jc w:val="both"/>
      </w:pPr>
      <w:r w:rsidRPr="00724EC6">
        <w:t>Pedidos bloqueados</w:t>
      </w:r>
      <w:r w:rsidR="003946EB">
        <w:t xml:space="preserve"> en confirmación de pago</w:t>
      </w:r>
      <w:r w:rsidRPr="00724EC6">
        <w:t xml:space="preserve">, </w:t>
      </w:r>
    </w:p>
    <w:p w14:paraId="08B2E6D9" w14:textId="238279E4" w:rsidR="00724EC6" w:rsidRPr="00724EC6" w:rsidRDefault="00C569DE" w:rsidP="00254CE7">
      <w:pPr>
        <w:numPr>
          <w:ilvl w:val="0"/>
          <w:numId w:val="162"/>
        </w:numPr>
        <w:spacing w:after="0" w:line="240" w:lineRule="auto"/>
        <w:jc w:val="both"/>
      </w:pPr>
      <w:r w:rsidRPr="00724EC6">
        <w:t xml:space="preserve">Y alertas de riesgo financiero. </w:t>
      </w:r>
    </w:p>
    <w:p w14:paraId="524ED7B1" w14:textId="5F8AE1C3" w:rsidR="00724EC6" w:rsidRPr="00724EC6" w:rsidRDefault="00724EC6" w:rsidP="00724EC6">
      <w:pPr>
        <w:spacing w:after="0" w:line="240" w:lineRule="auto"/>
        <w:jc w:val="both"/>
      </w:pPr>
    </w:p>
    <w:p w14:paraId="35B5785E" w14:textId="26548765" w:rsidR="00724EC6" w:rsidRPr="00724EC6" w:rsidRDefault="005352B0" w:rsidP="00724EC6">
      <w:pPr>
        <w:spacing w:after="0" w:line="240" w:lineRule="auto"/>
        <w:jc w:val="both"/>
        <w:rPr>
          <w:b/>
          <w:bCs/>
        </w:rPr>
      </w:pPr>
      <w:r>
        <w:rPr>
          <w:b/>
          <w:bCs/>
        </w:rPr>
        <w:t xml:space="preserve">3.34 </w:t>
      </w:r>
      <w:r w:rsidR="00724EC6" w:rsidRPr="00724EC6">
        <w:rPr>
          <w:b/>
          <w:bCs/>
        </w:rPr>
        <w:t>Beneficios Estratégicos del Modelo</w:t>
      </w:r>
    </w:p>
    <w:p w14:paraId="0DD78A8A" w14:textId="77777777" w:rsidR="00724EC6" w:rsidRPr="00724EC6" w:rsidRDefault="00724EC6" w:rsidP="00724EC6">
      <w:pPr>
        <w:spacing w:after="0" w:line="240" w:lineRule="auto"/>
        <w:jc w:val="both"/>
      </w:pPr>
      <w:r w:rsidRPr="00724EC6">
        <w:t>La implementación correcta de este sistema genera beneficios enormes:</w:t>
      </w:r>
    </w:p>
    <w:p w14:paraId="20EA8230" w14:textId="77777777" w:rsidR="00724EC6" w:rsidRPr="00724EC6" w:rsidRDefault="00724EC6" w:rsidP="00724EC6">
      <w:pPr>
        <w:spacing w:after="0" w:line="240" w:lineRule="auto"/>
        <w:jc w:val="both"/>
        <w:rPr>
          <w:b/>
          <w:bCs/>
        </w:rPr>
      </w:pPr>
      <w:r w:rsidRPr="00724EC6">
        <w:rPr>
          <w:b/>
          <w:bCs/>
        </w:rPr>
        <w:t>Financieros</w:t>
      </w:r>
    </w:p>
    <w:p w14:paraId="5F912BCD" w14:textId="667151C2" w:rsidR="00724EC6" w:rsidRPr="00724EC6" w:rsidRDefault="003946EB" w:rsidP="00254CE7">
      <w:pPr>
        <w:numPr>
          <w:ilvl w:val="0"/>
          <w:numId w:val="163"/>
        </w:numPr>
        <w:spacing w:after="0" w:line="240" w:lineRule="auto"/>
        <w:jc w:val="both"/>
      </w:pPr>
      <w:r w:rsidRPr="00724EC6">
        <w:t xml:space="preserve">Reducción de fraude, </w:t>
      </w:r>
    </w:p>
    <w:p w14:paraId="5F4A326F" w14:textId="3B858E8D" w:rsidR="00724EC6" w:rsidRPr="00724EC6" w:rsidRDefault="003946EB" w:rsidP="00254CE7">
      <w:pPr>
        <w:numPr>
          <w:ilvl w:val="0"/>
          <w:numId w:val="163"/>
        </w:numPr>
        <w:spacing w:after="0" w:line="240" w:lineRule="auto"/>
        <w:jc w:val="both"/>
      </w:pPr>
      <w:r w:rsidRPr="00724EC6">
        <w:t xml:space="preserve">Disminución de cuentas incobrables, </w:t>
      </w:r>
    </w:p>
    <w:p w14:paraId="3C7DB9CC" w14:textId="49F9FD5F" w:rsidR="00724EC6" w:rsidRPr="00724EC6" w:rsidRDefault="003946EB" w:rsidP="00254CE7">
      <w:pPr>
        <w:numPr>
          <w:ilvl w:val="0"/>
          <w:numId w:val="163"/>
        </w:numPr>
        <w:spacing w:after="0" w:line="240" w:lineRule="auto"/>
        <w:jc w:val="both"/>
      </w:pPr>
      <w:r w:rsidRPr="00724EC6">
        <w:t xml:space="preserve">Protección de flujo de caja, </w:t>
      </w:r>
    </w:p>
    <w:p w14:paraId="3E4D890C" w14:textId="61BBCC10" w:rsidR="00724EC6" w:rsidRPr="00724EC6" w:rsidRDefault="003946EB" w:rsidP="00254CE7">
      <w:pPr>
        <w:numPr>
          <w:ilvl w:val="0"/>
          <w:numId w:val="163"/>
        </w:numPr>
        <w:spacing w:after="0" w:line="240" w:lineRule="auto"/>
        <w:jc w:val="both"/>
      </w:pPr>
      <w:r w:rsidRPr="00724EC6">
        <w:t xml:space="preserve">Y control de cartera. </w:t>
      </w:r>
    </w:p>
    <w:p w14:paraId="3F8F6534" w14:textId="77777777" w:rsidR="00724EC6" w:rsidRPr="00724EC6" w:rsidRDefault="00724EC6" w:rsidP="00724EC6">
      <w:pPr>
        <w:spacing w:after="0" w:line="240" w:lineRule="auto"/>
        <w:jc w:val="both"/>
        <w:rPr>
          <w:b/>
          <w:bCs/>
        </w:rPr>
      </w:pPr>
      <w:r w:rsidRPr="00724EC6">
        <w:rPr>
          <w:b/>
          <w:bCs/>
        </w:rPr>
        <w:t>Operacionales</w:t>
      </w:r>
    </w:p>
    <w:p w14:paraId="7B2A5F8B" w14:textId="4C7460AC" w:rsidR="00724EC6" w:rsidRPr="00724EC6" w:rsidRDefault="003946EB" w:rsidP="00254CE7">
      <w:pPr>
        <w:numPr>
          <w:ilvl w:val="0"/>
          <w:numId w:val="164"/>
        </w:numPr>
        <w:spacing w:after="0" w:line="240" w:lineRule="auto"/>
        <w:jc w:val="both"/>
      </w:pPr>
      <w:r w:rsidRPr="00724EC6">
        <w:t xml:space="preserve">Evita producción innecesaria, </w:t>
      </w:r>
    </w:p>
    <w:p w14:paraId="23A047AA" w14:textId="45630A5C" w:rsidR="00724EC6" w:rsidRPr="00724EC6" w:rsidRDefault="003946EB" w:rsidP="00254CE7">
      <w:pPr>
        <w:numPr>
          <w:ilvl w:val="0"/>
          <w:numId w:val="164"/>
        </w:numPr>
        <w:spacing w:after="0" w:line="240" w:lineRule="auto"/>
        <w:jc w:val="both"/>
      </w:pPr>
      <w:r w:rsidRPr="00724EC6">
        <w:t xml:space="preserve">Evita despachos riesgosos, </w:t>
      </w:r>
    </w:p>
    <w:p w14:paraId="56EA1B73" w14:textId="778DE7D6" w:rsidR="00724EC6" w:rsidRPr="00724EC6" w:rsidRDefault="003946EB" w:rsidP="00254CE7">
      <w:pPr>
        <w:numPr>
          <w:ilvl w:val="0"/>
          <w:numId w:val="164"/>
        </w:numPr>
        <w:spacing w:after="0" w:line="240" w:lineRule="auto"/>
        <w:jc w:val="both"/>
      </w:pPr>
      <w:r w:rsidRPr="00724EC6">
        <w:t xml:space="preserve">Mejora planificación, </w:t>
      </w:r>
    </w:p>
    <w:p w14:paraId="6E2BEAAF" w14:textId="24457619" w:rsidR="00724EC6" w:rsidRPr="00724EC6" w:rsidRDefault="003946EB" w:rsidP="00254CE7">
      <w:pPr>
        <w:numPr>
          <w:ilvl w:val="0"/>
          <w:numId w:val="164"/>
        </w:numPr>
        <w:spacing w:after="0" w:line="240" w:lineRule="auto"/>
        <w:jc w:val="both"/>
      </w:pPr>
      <w:r w:rsidRPr="00724EC6">
        <w:t xml:space="preserve">Y protege capacidad instalada. </w:t>
      </w:r>
    </w:p>
    <w:p w14:paraId="25D72899" w14:textId="77777777" w:rsidR="00724EC6" w:rsidRPr="00724EC6" w:rsidRDefault="00724EC6" w:rsidP="00724EC6">
      <w:pPr>
        <w:spacing w:after="0" w:line="240" w:lineRule="auto"/>
        <w:jc w:val="both"/>
        <w:rPr>
          <w:b/>
          <w:bCs/>
        </w:rPr>
      </w:pPr>
      <w:r w:rsidRPr="00724EC6">
        <w:rPr>
          <w:b/>
          <w:bCs/>
        </w:rPr>
        <w:t>Comerciales</w:t>
      </w:r>
    </w:p>
    <w:p w14:paraId="4A3D3426" w14:textId="2DA32FBA" w:rsidR="00724EC6" w:rsidRPr="00724EC6" w:rsidRDefault="003946EB" w:rsidP="00254CE7">
      <w:pPr>
        <w:numPr>
          <w:ilvl w:val="0"/>
          <w:numId w:val="165"/>
        </w:numPr>
        <w:spacing w:after="0" w:line="240" w:lineRule="auto"/>
        <w:jc w:val="both"/>
      </w:pPr>
      <w:r w:rsidRPr="00724EC6">
        <w:t xml:space="preserve">Disciplina de cobranza, </w:t>
      </w:r>
    </w:p>
    <w:p w14:paraId="290662FC" w14:textId="617BE8FB" w:rsidR="00724EC6" w:rsidRPr="00724EC6" w:rsidRDefault="003946EB" w:rsidP="00254CE7">
      <w:pPr>
        <w:numPr>
          <w:ilvl w:val="0"/>
          <w:numId w:val="165"/>
        </w:numPr>
        <w:spacing w:after="0" w:line="240" w:lineRule="auto"/>
        <w:jc w:val="both"/>
      </w:pPr>
      <w:r w:rsidRPr="00724EC6">
        <w:t xml:space="preserve">Claridad de reglas, </w:t>
      </w:r>
    </w:p>
    <w:p w14:paraId="75101477" w14:textId="1BA8C0C9" w:rsidR="00724EC6" w:rsidRDefault="003946EB" w:rsidP="00254CE7">
      <w:pPr>
        <w:numPr>
          <w:ilvl w:val="0"/>
          <w:numId w:val="165"/>
        </w:numPr>
        <w:spacing w:after="0" w:line="240" w:lineRule="auto"/>
        <w:jc w:val="both"/>
      </w:pPr>
      <w:r w:rsidRPr="00724EC6">
        <w:t xml:space="preserve">Y vendedores más responsables financieramente. </w:t>
      </w:r>
    </w:p>
    <w:p w14:paraId="2E81262F" w14:textId="77777777" w:rsidR="003946EB" w:rsidRPr="00724EC6" w:rsidRDefault="003946EB" w:rsidP="003946EB">
      <w:pPr>
        <w:spacing w:after="0" w:line="240" w:lineRule="auto"/>
        <w:ind w:left="720"/>
        <w:jc w:val="both"/>
      </w:pPr>
    </w:p>
    <w:p w14:paraId="4E566018" w14:textId="77777777" w:rsidR="00206041" w:rsidRDefault="00206041" w:rsidP="00724EC6">
      <w:pPr>
        <w:spacing w:after="0" w:line="240" w:lineRule="auto"/>
        <w:jc w:val="both"/>
        <w:rPr>
          <w:b/>
          <w:bCs/>
        </w:rPr>
      </w:pPr>
    </w:p>
    <w:p w14:paraId="49E99067" w14:textId="77777777" w:rsidR="00206041" w:rsidRDefault="00206041" w:rsidP="00724EC6">
      <w:pPr>
        <w:spacing w:after="0" w:line="240" w:lineRule="auto"/>
        <w:jc w:val="both"/>
        <w:rPr>
          <w:b/>
          <w:bCs/>
        </w:rPr>
      </w:pPr>
    </w:p>
    <w:p w14:paraId="0F21A7F0" w14:textId="77777777" w:rsidR="00206041" w:rsidRDefault="00206041" w:rsidP="00724EC6">
      <w:pPr>
        <w:spacing w:after="0" w:line="240" w:lineRule="auto"/>
        <w:jc w:val="both"/>
        <w:rPr>
          <w:b/>
          <w:bCs/>
        </w:rPr>
      </w:pPr>
    </w:p>
    <w:p w14:paraId="04EE1EE8" w14:textId="20559AD5" w:rsidR="00724EC6" w:rsidRPr="00724EC6" w:rsidRDefault="00724EC6" w:rsidP="00724EC6">
      <w:pPr>
        <w:spacing w:after="0" w:line="240" w:lineRule="auto"/>
        <w:jc w:val="both"/>
        <w:rPr>
          <w:b/>
          <w:bCs/>
        </w:rPr>
      </w:pPr>
      <w:r w:rsidRPr="00724EC6">
        <w:rPr>
          <w:b/>
          <w:bCs/>
        </w:rPr>
        <w:lastRenderedPageBreak/>
        <w:t>Tecnológicos</w:t>
      </w:r>
    </w:p>
    <w:p w14:paraId="3E245F8E" w14:textId="44652D99" w:rsidR="00724EC6" w:rsidRPr="00724EC6" w:rsidRDefault="003946EB" w:rsidP="00254CE7">
      <w:pPr>
        <w:numPr>
          <w:ilvl w:val="0"/>
          <w:numId w:val="166"/>
        </w:numPr>
        <w:spacing w:after="0" w:line="240" w:lineRule="auto"/>
        <w:jc w:val="both"/>
      </w:pPr>
      <w:r w:rsidRPr="00724EC6">
        <w:t xml:space="preserve">Trazabilidad total, </w:t>
      </w:r>
    </w:p>
    <w:p w14:paraId="1472AA0C" w14:textId="40FECD82" w:rsidR="00724EC6" w:rsidRPr="00724EC6" w:rsidRDefault="003946EB" w:rsidP="00254CE7">
      <w:pPr>
        <w:numPr>
          <w:ilvl w:val="0"/>
          <w:numId w:val="166"/>
        </w:numPr>
        <w:spacing w:after="0" w:line="240" w:lineRule="auto"/>
        <w:jc w:val="both"/>
      </w:pPr>
      <w:r w:rsidRPr="00724EC6">
        <w:t xml:space="preserve">Auditoría automática, </w:t>
      </w:r>
    </w:p>
    <w:p w14:paraId="0DF25193" w14:textId="5A1C3C20" w:rsidR="00724EC6" w:rsidRPr="00724EC6" w:rsidRDefault="003946EB" w:rsidP="00254CE7">
      <w:pPr>
        <w:numPr>
          <w:ilvl w:val="0"/>
          <w:numId w:val="166"/>
        </w:numPr>
        <w:spacing w:after="0" w:line="240" w:lineRule="auto"/>
        <w:jc w:val="both"/>
      </w:pPr>
      <w:r w:rsidRPr="00724EC6">
        <w:t xml:space="preserve">Alertas inteligentes, </w:t>
      </w:r>
    </w:p>
    <w:p w14:paraId="24302542" w14:textId="6AB37CF4" w:rsidR="00724EC6" w:rsidRPr="00724EC6" w:rsidRDefault="003946EB" w:rsidP="00254CE7">
      <w:pPr>
        <w:numPr>
          <w:ilvl w:val="0"/>
          <w:numId w:val="166"/>
        </w:numPr>
        <w:spacing w:after="0" w:line="240" w:lineRule="auto"/>
        <w:jc w:val="both"/>
      </w:pPr>
      <w:r w:rsidRPr="00724EC6">
        <w:t xml:space="preserve">Dashboards, </w:t>
      </w:r>
    </w:p>
    <w:p w14:paraId="661218EF" w14:textId="22327CBC" w:rsidR="00724EC6" w:rsidRDefault="003946EB" w:rsidP="00254CE7">
      <w:pPr>
        <w:numPr>
          <w:ilvl w:val="0"/>
          <w:numId w:val="166"/>
        </w:numPr>
        <w:spacing w:after="0" w:line="240" w:lineRule="auto"/>
        <w:jc w:val="both"/>
      </w:pPr>
      <w:r w:rsidRPr="00724EC6">
        <w:t xml:space="preserve">Y automatización del control interno. </w:t>
      </w:r>
    </w:p>
    <w:p w14:paraId="1DEAD71C" w14:textId="77777777" w:rsidR="0020194A" w:rsidRDefault="0020194A" w:rsidP="0020194A">
      <w:pPr>
        <w:spacing w:after="0" w:line="240" w:lineRule="auto"/>
        <w:jc w:val="both"/>
      </w:pPr>
    </w:p>
    <w:p w14:paraId="2149D3E6" w14:textId="44E36415" w:rsidR="00724EC6" w:rsidRPr="00724EC6" w:rsidRDefault="005352B0" w:rsidP="00724EC6">
      <w:pPr>
        <w:spacing w:after="0" w:line="240" w:lineRule="auto"/>
        <w:jc w:val="both"/>
        <w:rPr>
          <w:b/>
          <w:bCs/>
        </w:rPr>
      </w:pPr>
      <w:r w:rsidRPr="005352B0">
        <w:rPr>
          <w:b/>
          <w:bCs/>
        </w:rPr>
        <w:t xml:space="preserve">3.35 </w:t>
      </w:r>
      <w:r w:rsidR="00724EC6" w:rsidRPr="005352B0">
        <w:rPr>
          <w:b/>
          <w:bCs/>
        </w:rPr>
        <w:t>Filosofía Central</w:t>
      </w:r>
      <w:r w:rsidR="00724EC6" w:rsidRPr="00724EC6">
        <w:rPr>
          <w:b/>
          <w:bCs/>
        </w:rPr>
        <w:t xml:space="preserve"> del Modelo</w:t>
      </w:r>
    </w:p>
    <w:p w14:paraId="648D3D8D" w14:textId="5221555A" w:rsidR="00724EC6" w:rsidRPr="00724EC6" w:rsidRDefault="00724EC6" w:rsidP="00724EC6">
      <w:pPr>
        <w:spacing w:after="0" w:line="240" w:lineRule="auto"/>
        <w:jc w:val="both"/>
      </w:pPr>
      <w:r w:rsidRPr="00724EC6">
        <w:t>La filosofía completa puede resumirse así:</w:t>
      </w:r>
      <w:r w:rsidR="003946EB">
        <w:t xml:space="preserve"> </w:t>
      </w:r>
      <w:r w:rsidRPr="00724EC6">
        <w:t>El pedido solo debe ingresar a la cadena de suministro cuando exista confirmación financiera real.</w:t>
      </w:r>
      <w:r w:rsidR="003946EB">
        <w:t xml:space="preserve"> </w:t>
      </w:r>
      <w:r w:rsidRPr="00724EC6">
        <w:t>Y una vez liberado correctamente:</w:t>
      </w:r>
      <w:r w:rsidR="003946EB">
        <w:t xml:space="preserve"> </w:t>
      </w:r>
      <w:r w:rsidRPr="00724EC6">
        <w:t>el flujo operacional debe avanzar sin interrupciones innecesarias.</w:t>
      </w:r>
    </w:p>
    <w:p w14:paraId="197F4602" w14:textId="77777777" w:rsidR="00724EC6" w:rsidRPr="00724EC6" w:rsidRDefault="00724EC6" w:rsidP="00724EC6">
      <w:pPr>
        <w:spacing w:after="0" w:line="240" w:lineRule="auto"/>
        <w:jc w:val="both"/>
      </w:pPr>
      <w:r w:rsidRPr="00724EC6">
        <w:t>Este enfoque logra sincronizar:</w:t>
      </w:r>
    </w:p>
    <w:p w14:paraId="42AD70E6" w14:textId="77777777" w:rsidR="00724EC6" w:rsidRPr="00724EC6" w:rsidRDefault="00724EC6" w:rsidP="00254CE7">
      <w:pPr>
        <w:numPr>
          <w:ilvl w:val="0"/>
          <w:numId w:val="167"/>
        </w:numPr>
        <w:spacing w:after="0" w:line="240" w:lineRule="auto"/>
        <w:jc w:val="both"/>
      </w:pPr>
      <w:r w:rsidRPr="00724EC6">
        <w:t xml:space="preserve">ventas, </w:t>
      </w:r>
    </w:p>
    <w:p w14:paraId="12D10DE9" w14:textId="77777777" w:rsidR="00724EC6" w:rsidRPr="00724EC6" w:rsidRDefault="00724EC6" w:rsidP="00254CE7">
      <w:pPr>
        <w:numPr>
          <w:ilvl w:val="0"/>
          <w:numId w:val="167"/>
        </w:numPr>
        <w:spacing w:after="0" w:line="240" w:lineRule="auto"/>
        <w:jc w:val="both"/>
      </w:pPr>
      <w:r w:rsidRPr="00724EC6">
        <w:t xml:space="preserve">finanzas, </w:t>
      </w:r>
    </w:p>
    <w:p w14:paraId="790F5BC3" w14:textId="77777777" w:rsidR="00724EC6" w:rsidRPr="00724EC6" w:rsidRDefault="00724EC6" w:rsidP="00254CE7">
      <w:pPr>
        <w:numPr>
          <w:ilvl w:val="0"/>
          <w:numId w:val="167"/>
        </w:numPr>
        <w:spacing w:after="0" w:line="240" w:lineRule="auto"/>
        <w:jc w:val="both"/>
      </w:pPr>
      <w:r w:rsidRPr="00724EC6">
        <w:t xml:space="preserve">producción, </w:t>
      </w:r>
    </w:p>
    <w:p w14:paraId="5D4049EA" w14:textId="77777777" w:rsidR="00724EC6" w:rsidRPr="00724EC6" w:rsidRDefault="00724EC6" w:rsidP="00254CE7">
      <w:pPr>
        <w:numPr>
          <w:ilvl w:val="0"/>
          <w:numId w:val="167"/>
        </w:numPr>
        <w:spacing w:after="0" w:line="240" w:lineRule="auto"/>
        <w:jc w:val="both"/>
      </w:pPr>
      <w:r w:rsidRPr="00724EC6">
        <w:t xml:space="preserve">logística, </w:t>
      </w:r>
    </w:p>
    <w:p w14:paraId="06607C70" w14:textId="77777777" w:rsidR="00724EC6" w:rsidRPr="00724EC6" w:rsidRDefault="00724EC6" w:rsidP="00254CE7">
      <w:pPr>
        <w:numPr>
          <w:ilvl w:val="0"/>
          <w:numId w:val="167"/>
        </w:numPr>
        <w:spacing w:after="0" w:line="240" w:lineRule="auto"/>
        <w:jc w:val="both"/>
      </w:pPr>
      <w:r w:rsidRPr="00724EC6">
        <w:t xml:space="preserve">y control interno </w:t>
      </w:r>
    </w:p>
    <w:p w14:paraId="3E9293C7" w14:textId="77777777" w:rsidR="00724EC6" w:rsidRPr="00724EC6" w:rsidRDefault="00724EC6" w:rsidP="00724EC6">
      <w:pPr>
        <w:spacing w:after="0" w:line="240" w:lineRule="auto"/>
        <w:jc w:val="both"/>
      </w:pPr>
      <w:r w:rsidRPr="00724EC6">
        <w:t>dentro de un modelo operativo integrado, disciplinado y altamente profesional.</w:t>
      </w:r>
    </w:p>
    <w:p w14:paraId="774324BF" w14:textId="77777777" w:rsidR="00724EC6" w:rsidRDefault="00724EC6" w:rsidP="00F32D86">
      <w:pPr>
        <w:spacing w:after="0" w:line="240" w:lineRule="auto"/>
        <w:jc w:val="center"/>
      </w:pPr>
    </w:p>
    <w:p w14:paraId="2C03877D" w14:textId="44D0A7B9" w:rsidR="003946EB" w:rsidRPr="003946EB" w:rsidRDefault="005352B0" w:rsidP="003946EB">
      <w:pPr>
        <w:spacing w:after="0" w:line="240" w:lineRule="auto"/>
        <w:jc w:val="both"/>
        <w:rPr>
          <w:b/>
          <w:bCs/>
        </w:rPr>
      </w:pPr>
      <w:r>
        <w:rPr>
          <w:b/>
          <w:bCs/>
        </w:rPr>
        <w:t xml:space="preserve">3.36 </w:t>
      </w:r>
      <w:r w:rsidR="003946EB" w:rsidRPr="003946EB">
        <w:rPr>
          <w:b/>
          <w:bCs/>
        </w:rPr>
        <w:t>Gestión Inteligente de Crédito Basada en Clasificación ABC de Clientes</w:t>
      </w:r>
    </w:p>
    <w:p w14:paraId="1E718431" w14:textId="77777777" w:rsidR="003946EB" w:rsidRPr="003946EB" w:rsidRDefault="003946EB" w:rsidP="003946EB">
      <w:pPr>
        <w:spacing w:after="0" w:line="240" w:lineRule="auto"/>
        <w:jc w:val="both"/>
      </w:pPr>
      <w:r w:rsidRPr="003946EB">
        <w:t>Uno de los errores más comunes en muchas organizaciones es administrar el crédito de todos los clientes bajo las mismas reglas, sin considerar su comportamiento histórico, nivel de riesgo, confiabilidad y trayectoria comercial. Este enfoque rígido genera fricción innecesaria con buenos clientes, ralentiza la operación y limita el crecimiento comercial.</w:t>
      </w:r>
    </w:p>
    <w:p w14:paraId="03E9095C" w14:textId="77777777" w:rsidR="003946EB" w:rsidRPr="003946EB" w:rsidRDefault="003946EB" w:rsidP="003946EB">
      <w:pPr>
        <w:spacing w:after="0" w:line="240" w:lineRule="auto"/>
        <w:jc w:val="both"/>
      </w:pPr>
      <w:r w:rsidRPr="003946EB">
        <w:t>Las organizaciones modernas deben evolucionar hacia modelos de crédito inteligentes, dinámicos y basados en datos, donde el ERP sea capaz de clasificar automáticamente a los clientes según su comportamiento histórico y ajustar las políticas financieras de manera diferenciada.</w:t>
      </w:r>
    </w:p>
    <w:p w14:paraId="353408EA" w14:textId="297398EC" w:rsidR="003946EB" w:rsidRPr="003946EB" w:rsidRDefault="003946EB" w:rsidP="003946EB">
      <w:pPr>
        <w:spacing w:after="0" w:line="240" w:lineRule="auto"/>
        <w:jc w:val="both"/>
      </w:pPr>
      <w:r w:rsidRPr="003946EB">
        <w:t>La filosofía central es simple:</w:t>
      </w:r>
      <w:r>
        <w:t xml:space="preserve"> </w:t>
      </w:r>
      <w:r w:rsidRPr="003946EB">
        <w:t>no todos los clientes representan el mismo nivel de riesgo y, por lo tanto, no deben recibir el mismo tratamiento financiero.</w:t>
      </w:r>
    </w:p>
    <w:p w14:paraId="2846D343" w14:textId="52BE4F6E" w:rsidR="003946EB" w:rsidRPr="003946EB" w:rsidRDefault="003946EB" w:rsidP="003946EB">
      <w:pPr>
        <w:spacing w:after="0" w:line="240" w:lineRule="auto"/>
        <w:jc w:val="both"/>
      </w:pPr>
    </w:p>
    <w:p w14:paraId="40236FCB" w14:textId="77777777" w:rsidR="003946EB" w:rsidRPr="003946EB" w:rsidRDefault="003946EB" w:rsidP="005352B0">
      <w:pPr>
        <w:spacing w:after="0" w:line="240" w:lineRule="auto"/>
        <w:ind w:left="708"/>
        <w:jc w:val="both"/>
        <w:rPr>
          <w:b/>
          <w:bCs/>
        </w:rPr>
      </w:pPr>
      <w:r w:rsidRPr="003946EB">
        <w:rPr>
          <w:b/>
          <w:bCs/>
        </w:rPr>
        <w:t>Clasificación ABC de Riesgo Crediticio</w:t>
      </w:r>
    </w:p>
    <w:p w14:paraId="2A8494A7" w14:textId="77777777" w:rsidR="003946EB" w:rsidRPr="003946EB" w:rsidRDefault="003946EB" w:rsidP="005352B0">
      <w:pPr>
        <w:spacing w:after="0" w:line="240" w:lineRule="auto"/>
        <w:ind w:left="708"/>
        <w:jc w:val="both"/>
      </w:pPr>
      <w:r w:rsidRPr="003946EB">
        <w:t>El ERP debe incorporar un modelo de clasificación automática de clientes basado en:</w:t>
      </w:r>
    </w:p>
    <w:p w14:paraId="3B479AFE" w14:textId="37673B33"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Comportamiento de pago, </w:t>
      </w:r>
    </w:p>
    <w:p w14:paraId="4511D153" w14:textId="3508A169"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Antigüedad de saldos, </w:t>
      </w:r>
    </w:p>
    <w:p w14:paraId="579828D4" w14:textId="54AC5B57"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Frecuencia de retrasos, </w:t>
      </w:r>
    </w:p>
    <w:p w14:paraId="03633864" w14:textId="6960E09A"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Monto promedio de compras, </w:t>
      </w:r>
    </w:p>
    <w:p w14:paraId="107712F9" w14:textId="33E92F3D"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Crecimiento histórico, </w:t>
      </w:r>
    </w:p>
    <w:p w14:paraId="431F883D" w14:textId="2D45642E"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Volumen de facturación, </w:t>
      </w:r>
    </w:p>
    <w:p w14:paraId="2BBA6554" w14:textId="3CE0B5CC"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Estabilidad comercial, </w:t>
      </w:r>
    </w:p>
    <w:p w14:paraId="28CE00D6" w14:textId="2A5DE723"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Reclamaciones financieras, </w:t>
      </w:r>
    </w:p>
    <w:p w14:paraId="0202E9DD" w14:textId="10ACAEB6" w:rsidR="003946EB" w:rsidRPr="003946EB" w:rsidRDefault="003946EB" w:rsidP="005352B0">
      <w:pPr>
        <w:numPr>
          <w:ilvl w:val="0"/>
          <w:numId w:val="168"/>
        </w:numPr>
        <w:tabs>
          <w:tab w:val="clear" w:pos="720"/>
          <w:tab w:val="num" w:pos="1428"/>
        </w:tabs>
        <w:spacing w:after="0" w:line="240" w:lineRule="auto"/>
        <w:ind w:left="1428"/>
        <w:jc w:val="both"/>
      </w:pPr>
      <w:r w:rsidRPr="003946EB">
        <w:t xml:space="preserve">Y confiabilidad general. </w:t>
      </w:r>
    </w:p>
    <w:p w14:paraId="44D267C6" w14:textId="77777777" w:rsidR="003946EB" w:rsidRPr="003946EB" w:rsidRDefault="003946EB" w:rsidP="005352B0">
      <w:pPr>
        <w:spacing w:after="0" w:line="240" w:lineRule="auto"/>
        <w:ind w:left="708"/>
        <w:jc w:val="both"/>
      </w:pPr>
      <w:r w:rsidRPr="003946EB">
        <w:t>Con esta información, el sistema puede clasificar automáticamente a los clientes en categorías tipo:</w:t>
      </w:r>
    </w:p>
    <w:p w14:paraId="56E40261" w14:textId="77777777" w:rsidR="003946EB" w:rsidRPr="003946EB" w:rsidRDefault="003946EB" w:rsidP="005352B0">
      <w:pPr>
        <w:numPr>
          <w:ilvl w:val="0"/>
          <w:numId w:val="169"/>
        </w:numPr>
        <w:tabs>
          <w:tab w:val="clear" w:pos="720"/>
          <w:tab w:val="num" w:pos="1428"/>
        </w:tabs>
        <w:spacing w:after="0" w:line="240" w:lineRule="auto"/>
        <w:ind w:left="1428"/>
        <w:jc w:val="both"/>
      </w:pPr>
      <w:r w:rsidRPr="003946EB">
        <w:t xml:space="preserve">Cliente A, </w:t>
      </w:r>
    </w:p>
    <w:p w14:paraId="043C1FDB" w14:textId="77777777" w:rsidR="003946EB" w:rsidRPr="003946EB" w:rsidRDefault="003946EB" w:rsidP="005352B0">
      <w:pPr>
        <w:numPr>
          <w:ilvl w:val="0"/>
          <w:numId w:val="169"/>
        </w:numPr>
        <w:tabs>
          <w:tab w:val="clear" w:pos="720"/>
          <w:tab w:val="num" w:pos="1428"/>
        </w:tabs>
        <w:spacing w:after="0" w:line="240" w:lineRule="auto"/>
        <w:ind w:left="1428"/>
        <w:jc w:val="both"/>
      </w:pPr>
      <w:r w:rsidRPr="003946EB">
        <w:t xml:space="preserve">Cliente B, </w:t>
      </w:r>
    </w:p>
    <w:p w14:paraId="119EB528" w14:textId="77777777" w:rsidR="003946EB" w:rsidRPr="003946EB" w:rsidRDefault="003946EB" w:rsidP="005352B0">
      <w:pPr>
        <w:numPr>
          <w:ilvl w:val="0"/>
          <w:numId w:val="169"/>
        </w:numPr>
        <w:tabs>
          <w:tab w:val="clear" w:pos="720"/>
          <w:tab w:val="num" w:pos="1428"/>
        </w:tabs>
        <w:spacing w:after="0" w:line="240" w:lineRule="auto"/>
        <w:ind w:left="1428"/>
        <w:jc w:val="both"/>
      </w:pPr>
      <w:r w:rsidRPr="003946EB">
        <w:t xml:space="preserve">Cliente C. </w:t>
      </w:r>
    </w:p>
    <w:p w14:paraId="10987389" w14:textId="77777777" w:rsidR="003946EB" w:rsidRPr="003946EB" w:rsidRDefault="003946EB" w:rsidP="005352B0">
      <w:pPr>
        <w:spacing w:after="0" w:line="240" w:lineRule="auto"/>
        <w:ind w:left="708"/>
        <w:jc w:val="both"/>
      </w:pPr>
      <w:r w:rsidRPr="003946EB">
        <w:t xml:space="preserve">Esta clasificación no debe ser estática; debe </w:t>
      </w:r>
      <w:r w:rsidRPr="003946EB">
        <w:rPr>
          <w:b/>
          <w:bCs/>
        </w:rPr>
        <w:t>recalcularse automáticamente</w:t>
      </w:r>
      <w:r w:rsidRPr="003946EB">
        <w:t xml:space="preserve"> de forma periódica utilizando inteligencia de negocio y análisis histórico.</w:t>
      </w:r>
    </w:p>
    <w:p w14:paraId="348871B5" w14:textId="77777777" w:rsidR="003946EB" w:rsidRPr="003946EB" w:rsidRDefault="003946EB" w:rsidP="005352B0">
      <w:pPr>
        <w:spacing w:after="0" w:line="240" w:lineRule="auto"/>
        <w:ind w:left="708"/>
        <w:jc w:val="both"/>
      </w:pPr>
    </w:p>
    <w:p w14:paraId="063D5E27" w14:textId="77777777" w:rsidR="00206041" w:rsidRDefault="00206041" w:rsidP="005352B0">
      <w:pPr>
        <w:spacing w:after="0" w:line="240" w:lineRule="auto"/>
        <w:ind w:left="708"/>
        <w:jc w:val="both"/>
        <w:rPr>
          <w:b/>
          <w:bCs/>
        </w:rPr>
      </w:pPr>
    </w:p>
    <w:p w14:paraId="0666CC25" w14:textId="77777777" w:rsidR="00206041" w:rsidRDefault="00206041" w:rsidP="005352B0">
      <w:pPr>
        <w:spacing w:after="0" w:line="240" w:lineRule="auto"/>
        <w:ind w:left="708"/>
        <w:jc w:val="both"/>
        <w:rPr>
          <w:b/>
          <w:bCs/>
        </w:rPr>
      </w:pPr>
    </w:p>
    <w:p w14:paraId="46DA38AE" w14:textId="7B51A654" w:rsidR="003946EB" w:rsidRPr="003946EB" w:rsidRDefault="003946EB" w:rsidP="005352B0">
      <w:pPr>
        <w:spacing w:after="0" w:line="240" w:lineRule="auto"/>
        <w:ind w:left="708"/>
        <w:jc w:val="both"/>
        <w:rPr>
          <w:b/>
          <w:bCs/>
        </w:rPr>
      </w:pPr>
      <w:r w:rsidRPr="003946EB">
        <w:rPr>
          <w:b/>
          <w:bCs/>
        </w:rPr>
        <w:lastRenderedPageBreak/>
        <w:t>Clientes Tipo A — Clientes Estratégicos y Confiables</w:t>
      </w:r>
    </w:p>
    <w:p w14:paraId="3CBD3C0F" w14:textId="77777777" w:rsidR="003946EB" w:rsidRPr="003946EB" w:rsidRDefault="003946EB" w:rsidP="005352B0">
      <w:pPr>
        <w:spacing w:after="0" w:line="240" w:lineRule="auto"/>
        <w:ind w:left="708"/>
        <w:jc w:val="both"/>
      </w:pPr>
      <w:r w:rsidRPr="003946EB">
        <w:t>Los clientes A representan clientes históricamente responsables y financieramente saludables. Son clientes que:</w:t>
      </w:r>
    </w:p>
    <w:p w14:paraId="42B5E4EA" w14:textId="2D08169D" w:rsidR="003946EB" w:rsidRPr="003946EB" w:rsidRDefault="003946EB" w:rsidP="005352B0">
      <w:pPr>
        <w:numPr>
          <w:ilvl w:val="0"/>
          <w:numId w:val="170"/>
        </w:numPr>
        <w:tabs>
          <w:tab w:val="clear" w:pos="720"/>
          <w:tab w:val="num" w:pos="1428"/>
        </w:tabs>
        <w:spacing w:after="0" w:line="240" w:lineRule="auto"/>
        <w:ind w:left="1428"/>
        <w:jc w:val="both"/>
      </w:pPr>
      <w:r w:rsidRPr="003946EB">
        <w:t xml:space="preserve">Pagan consistentemente, </w:t>
      </w:r>
    </w:p>
    <w:p w14:paraId="571BBA33" w14:textId="191A619F" w:rsidR="003946EB" w:rsidRPr="003946EB" w:rsidRDefault="003946EB" w:rsidP="005352B0">
      <w:pPr>
        <w:numPr>
          <w:ilvl w:val="0"/>
          <w:numId w:val="170"/>
        </w:numPr>
        <w:tabs>
          <w:tab w:val="clear" w:pos="720"/>
          <w:tab w:val="num" w:pos="1428"/>
        </w:tabs>
        <w:spacing w:after="0" w:line="240" w:lineRule="auto"/>
        <w:ind w:left="1428"/>
        <w:jc w:val="both"/>
      </w:pPr>
      <w:r w:rsidRPr="003946EB">
        <w:t xml:space="preserve">Mantienen buena relación financiera, </w:t>
      </w:r>
    </w:p>
    <w:p w14:paraId="5DC32485" w14:textId="74028F72" w:rsidR="003946EB" w:rsidRPr="003946EB" w:rsidRDefault="003946EB" w:rsidP="005352B0">
      <w:pPr>
        <w:numPr>
          <w:ilvl w:val="0"/>
          <w:numId w:val="170"/>
        </w:numPr>
        <w:tabs>
          <w:tab w:val="clear" w:pos="720"/>
          <w:tab w:val="num" w:pos="1428"/>
        </w:tabs>
        <w:spacing w:after="0" w:line="240" w:lineRule="auto"/>
        <w:ind w:left="1428"/>
        <w:jc w:val="both"/>
      </w:pPr>
      <w:r w:rsidRPr="003946EB">
        <w:t xml:space="preserve">Presentan bajo riesgo, </w:t>
      </w:r>
    </w:p>
    <w:p w14:paraId="225CF509" w14:textId="1732A23C" w:rsidR="003946EB" w:rsidRPr="003946EB" w:rsidRDefault="003946EB" w:rsidP="005352B0">
      <w:pPr>
        <w:numPr>
          <w:ilvl w:val="0"/>
          <w:numId w:val="170"/>
        </w:numPr>
        <w:tabs>
          <w:tab w:val="clear" w:pos="720"/>
          <w:tab w:val="num" w:pos="1428"/>
        </w:tabs>
        <w:spacing w:after="0" w:line="240" w:lineRule="auto"/>
        <w:ind w:left="1428"/>
        <w:jc w:val="both"/>
      </w:pPr>
      <w:r w:rsidRPr="003946EB">
        <w:t xml:space="preserve">Generan volúmenes importantes, </w:t>
      </w:r>
    </w:p>
    <w:p w14:paraId="63311144" w14:textId="211B2849" w:rsidR="003946EB" w:rsidRPr="003946EB" w:rsidRDefault="003946EB" w:rsidP="005352B0">
      <w:pPr>
        <w:numPr>
          <w:ilvl w:val="0"/>
          <w:numId w:val="170"/>
        </w:numPr>
        <w:tabs>
          <w:tab w:val="clear" w:pos="720"/>
          <w:tab w:val="num" w:pos="1428"/>
        </w:tabs>
        <w:spacing w:after="0" w:line="240" w:lineRule="auto"/>
        <w:ind w:left="1428"/>
        <w:jc w:val="both"/>
      </w:pPr>
      <w:r w:rsidRPr="003946EB">
        <w:t xml:space="preserve">Y contribuyen a la estabilidad operacional y financiera de la empresa. </w:t>
      </w:r>
    </w:p>
    <w:p w14:paraId="6C7043FA" w14:textId="77777777" w:rsidR="003946EB" w:rsidRPr="003946EB" w:rsidRDefault="003946EB" w:rsidP="005352B0">
      <w:pPr>
        <w:spacing w:after="0" w:line="240" w:lineRule="auto"/>
        <w:ind w:left="708"/>
        <w:jc w:val="both"/>
      </w:pPr>
      <w:r w:rsidRPr="003946EB">
        <w:t>En muchos casos, estos clientes se convierten prácticamente en socios estratégicos del negocio.</w:t>
      </w:r>
    </w:p>
    <w:p w14:paraId="29ECCBB4" w14:textId="77777777" w:rsidR="003946EB" w:rsidRPr="003946EB" w:rsidRDefault="003946EB" w:rsidP="005352B0">
      <w:pPr>
        <w:spacing w:after="0" w:line="240" w:lineRule="auto"/>
        <w:ind w:left="708"/>
        <w:jc w:val="both"/>
      </w:pPr>
      <w:r w:rsidRPr="003946EB">
        <w:t>Por esta razón, el ERP debe manejar reglas mucho más flexibles y ágiles para este grupo.</w:t>
      </w:r>
    </w:p>
    <w:p w14:paraId="7C4F71DB" w14:textId="29E531EB" w:rsidR="003946EB" w:rsidRPr="003946EB" w:rsidRDefault="003946EB" w:rsidP="005352B0">
      <w:pPr>
        <w:spacing w:after="0" w:line="240" w:lineRule="auto"/>
        <w:ind w:left="708"/>
        <w:jc w:val="both"/>
      </w:pPr>
    </w:p>
    <w:p w14:paraId="0ECFEAFA" w14:textId="77777777" w:rsidR="003946EB" w:rsidRPr="003946EB" w:rsidRDefault="003946EB" w:rsidP="005352B0">
      <w:pPr>
        <w:spacing w:after="0" w:line="240" w:lineRule="auto"/>
        <w:ind w:left="708"/>
        <w:jc w:val="both"/>
        <w:rPr>
          <w:b/>
          <w:bCs/>
        </w:rPr>
      </w:pPr>
      <w:r w:rsidRPr="003946EB">
        <w:rPr>
          <w:b/>
          <w:bCs/>
        </w:rPr>
        <w:t>Política de Crédito para Clientes A</w:t>
      </w:r>
    </w:p>
    <w:p w14:paraId="59763B95" w14:textId="77777777" w:rsidR="003946EB" w:rsidRPr="003946EB" w:rsidRDefault="003946EB" w:rsidP="005352B0">
      <w:pPr>
        <w:spacing w:after="0" w:line="240" w:lineRule="auto"/>
        <w:ind w:left="708"/>
        <w:jc w:val="both"/>
      </w:pPr>
      <w:r w:rsidRPr="003946EB">
        <w:t>En clientes A, el sistema debería minimizar al máximo los bloqueos automáticos de pedidos.</w:t>
      </w:r>
    </w:p>
    <w:p w14:paraId="27D896E7" w14:textId="77777777" w:rsidR="003946EB" w:rsidRPr="003946EB" w:rsidRDefault="003946EB" w:rsidP="005352B0">
      <w:pPr>
        <w:spacing w:after="0" w:line="240" w:lineRule="auto"/>
        <w:ind w:left="708"/>
        <w:jc w:val="both"/>
      </w:pPr>
      <w:r w:rsidRPr="003946EB">
        <w:t>Si el cliente históricamente:</w:t>
      </w:r>
    </w:p>
    <w:p w14:paraId="3B21D23E" w14:textId="423B0874" w:rsidR="003946EB" w:rsidRPr="003946EB" w:rsidRDefault="003946EB" w:rsidP="005352B0">
      <w:pPr>
        <w:numPr>
          <w:ilvl w:val="0"/>
          <w:numId w:val="171"/>
        </w:numPr>
        <w:tabs>
          <w:tab w:val="clear" w:pos="720"/>
          <w:tab w:val="num" w:pos="1428"/>
        </w:tabs>
        <w:spacing w:after="0" w:line="240" w:lineRule="auto"/>
        <w:ind w:left="1428"/>
        <w:jc w:val="both"/>
      </w:pPr>
      <w:r w:rsidRPr="003946EB">
        <w:t xml:space="preserve">Nunca ha presentado problemas significativos, </w:t>
      </w:r>
    </w:p>
    <w:p w14:paraId="1B8B6274" w14:textId="7C234907" w:rsidR="003946EB" w:rsidRPr="003946EB" w:rsidRDefault="003946EB" w:rsidP="005352B0">
      <w:pPr>
        <w:numPr>
          <w:ilvl w:val="0"/>
          <w:numId w:val="171"/>
        </w:numPr>
        <w:tabs>
          <w:tab w:val="clear" w:pos="720"/>
          <w:tab w:val="num" w:pos="1428"/>
        </w:tabs>
        <w:spacing w:after="0" w:line="240" w:lineRule="auto"/>
        <w:ind w:left="1428"/>
        <w:jc w:val="both"/>
      </w:pPr>
      <w:r w:rsidRPr="003946EB">
        <w:t xml:space="preserve">Mantiene comportamiento estable, </w:t>
      </w:r>
    </w:p>
    <w:p w14:paraId="4D4CAC05" w14:textId="01DB902C" w:rsidR="003946EB" w:rsidRPr="003946EB" w:rsidRDefault="003946EB" w:rsidP="005352B0">
      <w:pPr>
        <w:numPr>
          <w:ilvl w:val="0"/>
          <w:numId w:val="171"/>
        </w:numPr>
        <w:tabs>
          <w:tab w:val="clear" w:pos="720"/>
          <w:tab w:val="num" w:pos="1428"/>
        </w:tabs>
        <w:spacing w:after="0" w:line="240" w:lineRule="auto"/>
        <w:ind w:left="1428"/>
        <w:jc w:val="both"/>
      </w:pPr>
      <w:r w:rsidRPr="003946EB">
        <w:t xml:space="preserve">Y posee trayectoria positiva, </w:t>
      </w:r>
    </w:p>
    <w:p w14:paraId="11701848" w14:textId="77777777" w:rsidR="003946EB" w:rsidRPr="003946EB" w:rsidRDefault="003946EB" w:rsidP="005352B0">
      <w:pPr>
        <w:spacing w:after="0" w:line="240" w:lineRule="auto"/>
        <w:ind w:left="708"/>
        <w:jc w:val="both"/>
      </w:pPr>
      <w:r w:rsidRPr="003946EB">
        <w:t>el ERP puede permitir:</w:t>
      </w:r>
    </w:p>
    <w:p w14:paraId="14603B2E" w14:textId="4A7E6BFE" w:rsidR="003946EB" w:rsidRPr="003946EB" w:rsidRDefault="003946EB" w:rsidP="005352B0">
      <w:pPr>
        <w:numPr>
          <w:ilvl w:val="0"/>
          <w:numId w:val="172"/>
        </w:numPr>
        <w:tabs>
          <w:tab w:val="clear" w:pos="720"/>
          <w:tab w:val="num" w:pos="1428"/>
        </w:tabs>
        <w:spacing w:after="0" w:line="240" w:lineRule="auto"/>
        <w:ind w:left="1428"/>
        <w:jc w:val="both"/>
      </w:pPr>
      <w:r w:rsidRPr="003946EB">
        <w:t xml:space="preserve">Liberación automática de pedidos, </w:t>
      </w:r>
    </w:p>
    <w:p w14:paraId="4ACB0FF4" w14:textId="33D20098" w:rsidR="003946EB" w:rsidRPr="003946EB" w:rsidRDefault="003946EB" w:rsidP="005352B0">
      <w:pPr>
        <w:numPr>
          <w:ilvl w:val="0"/>
          <w:numId w:val="172"/>
        </w:numPr>
        <w:tabs>
          <w:tab w:val="clear" w:pos="720"/>
          <w:tab w:val="num" w:pos="1428"/>
        </w:tabs>
        <w:spacing w:after="0" w:line="240" w:lineRule="auto"/>
        <w:ind w:left="1428"/>
        <w:jc w:val="both"/>
      </w:pPr>
      <w:r w:rsidRPr="003946EB">
        <w:t xml:space="preserve">Tolerancias temporales controladas, </w:t>
      </w:r>
    </w:p>
    <w:p w14:paraId="6B2FDEFA" w14:textId="79EE17F2" w:rsidR="003946EB" w:rsidRPr="003946EB" w:rsidRDefault="003946EB" w:rsidP="005352B0">
      <w:pPr>
        <w:numPr>
          <w:ilvl w:val="0"/>
          <w:numId w:val="172"/>
        </w:numPr>
        <w:tabs>
          <w:tab w:val="clear" w:pos="720"/>
          <w:tab w:val="num" w:pos="1428"/>
        </w:tabs>
        <w:spacing w:after="0" w:line="240" w:lineRule="auto"/>
        <w:ind w:left="1428"/>
        <w:jc w:val="both"/>
      </w:pPr>
      <w:r w:rsidRPr="003946EB">
        <w:t xml:space="preserve">Ampliaciones dinámicas de crédito, </w:t>
      </w:r>
    </w:p>
    <w:p w14:paraId="268A06C5" w14:textId="78DA498E" w:rsidR="003946EB" w:rsidRPr="003946EB" w:rsidRDefault="003946EB" w:rsidP="005352B0">
      <w:pPr>
        <w:numPr>
          <w:ilvl w:val="0"/>
          <w:numId w:val="172"/>
        </w:numPr>
        <w:tabs>
          <w:tab w:val="clear" w:pos="720"/>
          <w:tab w:val="num" w:pos="1428"/>
        </w:tabs>
        <w:spacing w:after="0" w:line="240" w:lineRule="auto"/>
        <w:ind w:left="1428"/>
        <w:jc w:val="both"/>
      </w:pPr>
      <w:r w:rsidRPr="003946EB">
        <w:t xml:space="preserve">Y menor intervención manual del área financiera. </w:t>
      </w:r>
    </w:p>
    <w:p w14:paraId="3A824447" w14:textId="061B85DA" w:rsidR="003946EB" w:rsidRDefault="003946EB" w:rsidP="005352B0">
      <w:pPr>
        <w:spacing w:after="0" w:line="240" w:lineRule="auto"/>
        <w:ind w:left="708"/>
        <w:jc w:val="both"/>
      </w:pPr>
      <w:r w:rsidRPr="003946EB">
        <w:t>La lógica es que:</w:t>
      </w:r>
      <w:r>
        <w:t xml:space="preserve"> </w:t>
      </w:r>
      <w:r w:rsidRPr="003946EB">
        <w:t>detener innecesariamente a un cliente confiable puede generar más daño comercial que beneficio financiero.</w:t>
      </w:r>
      <w:r>
        <w:t xml:space="preserve"> </w:t>
      </w:r>
      <w:r w:rsidRPr="003946EB">
        <w:t>Muchas empresas pierden crecimiento precisamente por tratar a clientes excelentes bajo reglas excesivamente rígidas.</w:t>
      </w:r>
    </w:p>
    <w:p w14:paraId="5B373598" w14:textId="77777777" w:rsidR="005352B0" w:rsidRDefault="005352B0" w:rsidP="005352B0">
      <w:pPr>
        <w:spacing w:after="0" w:line="240" w:lineRule="auto"/>
        <w:ind w:left="708"/>
        <w:jc w:val="both"/>
      </w:pPr>
    </w:p>
    <w:p w14:paraId="473B4B16" w14:textId="71222674" w:rsidR="003946EB" w:rsidRPr="003946EB" w:rsidRDefault="005352B0" w:rsidP="003946EB">
      <w:pPr>
        <w:spacing w:after="0" w:line="240" w:lineRule="auto"/>
        <w:jc w:val="both"/>
        <w:rPr>
          <w:b/>
          <w:bCs/>
        </w:rPr>
      </w:pPr>
      <w:r>
        <w:rPr>
          <w:b/>
          <w:bCs/>
        </w:rPr>
        <w:t xml:space="preserve">3.37 </w:t>
      </w:r>
      <w:r w:rsidR="003946EB" w:rsidRPr="003946EB">
        <w:rPr>
          <w:b/>
          <w:bCs/>
        </w:rPr>
        <w:t>Ajuste Automático de Límites de Crédito</w:t>
      </w:r>
    </w:p>
    <w:p w14:paraId="48BC55C5" w14:textId="77777777" w:rsidR="003946EB" w:rsidRPr="003946EB" w:rsidRDefault="003946EB" w:rsidP="003946EB">
      <w:pPr>
        <w:spacing w:after="0" w:line="240" w:lineRule="auto"/>
        <w:jc w:val="both"/>
      </w:pPr>
      <w:r w:rsidRPr="003946EB">
        <w:t>El ERP debe evolucionar hacia un modelo inteligente donde los límites de crédito no dependan exclusivamente de intervención manual constante.</w:t>
      </w:r>
    </w:p>
    <w:p w14:paraId="18356217" w14:textId="77777777" w:rsidR="005352B0" w:rsidRDefault="005352B0" w:rsidP="003946EB">
      <w:pPr>
        <w:spacing w:after="0" w:line="240" w:lineRule="auto"/>
        <w:jc w:val="both"/>
      </w:pPr>
    </w:p>
    <w:p w14:paraId="7C334B0B" w14:textId="14C30221" w:rsidR="003946EB" w:rsidRPr="003946EB" w:rsidRDefault="003946EB" w:rsidP="005352B0">
      <w:pPr>
        <w:spacing w:after="0" w:line="240" w:lineRule="auto"/>
        <w:ind w:left="360"/>
        <w:jc w:val="both"/>
      </w:pPr>
      <w:r w:rsidRPr="005352B0">
        <w:rPr>
          <w:b/>
          <w:bCs/>
        </w:rPr>
        <w:t>En clientes A</w:t>
      </w:r>
      <w:r w:rsidRPr="003946EB">
        <w:t>, el sistema puede aumentar automáticamente los límites de crédito basado en variables como:</w:t>
      </w:r>
    </w:p>
    <w:p w14:paraId="56D2D516" w14:textId="19926C71" w:rsidR="003946EB" w:rsidRPr="003946EB" w:rsidRDefault="003946EB" w:rsidP="005352B0">
      <w:pPr>
        <w:numPr>
          <w:ilvl w:val="0"/>
          <w:numId w:val="173"/>
        </w:numPr>
        <w:tabs>
          <w:tab w:val="clear" w:pos="720"/>
          <w:tab w:val="num" w:pos="1080"/>
        </w:tabs>
        <w:spacing w:after="0" w:line="240" w:lineRule="auto"/>
        <w:ind w:left="1080"/>
        <w:jc w:val="both"/>
      </w:pPr>
      <w:r w:rsidRPr="003946EB">
        <w:t xml:space="preserve">Crecimiento sostenido de compras, </w:t>
      </w:r>
    </w:p>
    <w:p w14:paraId="7145A300" w14:textId="1D41CB9B" w:rsidR="003946EB" w:rsidRPr="003946EB" w:rsidRDefault="003946EB" w:rsidP="005352B0">
      <w:pPr>
        <w:numPr>
          <w:ilvl w:val="0"/>
          <w:numId w:val="173"/>
        </w:numPr>
        <w:tabs>
          <w:tab w:val="clear" w:pos="720"/>
          <w:tab w:val="num" w:pos="1080"/>
        </w:tabs>
        <w:spacing w:after="0" w:line="240" w:lineRule="auto"/>
        <w:ind w:left="1080"/>
        <w:jc w:val="both"/>
      </w:pPr>
      <w:r w:rsidRPr="003946EB">
        <w:t xml:space="preserve">Cumplimiento histórico, </w:t>
      </w:r>
    </w:p>
    <w:p w14:paraId="178B3A6D" w14:textId="4D634763" w:rsidR="003946EB" w:rsidRPr="003946EB" w:rsidRDefault="003946EB" w:rsidP="005352B0">
      <w:pPr>
        <w:numPr>
          <w:ilvl w:val="0"/>
          <w:numId w:val="173"/>
        </w:numPr>
        <w:tabs>
          <w:tab w:val="clear" w:pos="720"/>
          <w:tab w:val="num" w:pos="1080"/>
        </w:tabs>
        <w:spacing w:after="0" w:line="240" w:lineRule="auto"/>
        <w:ind w:left="1080"/>
        <w:jc w:val="both"/>
      </w:pPr>
      <w:r w:rsidRPr="003946EB">
        <w:t xml:space="preserve">Puntualidad de pagos, </w:t>
      </w:r>
    </w:p>
    <w:p w14:paraId="534D3227" w14:textId="1AED8A3A" w:rsidR="003946EB" w:rsidRPr="003946EB" w:rsidRDefault="003946EB" w:rsidP="005352B0">
      <w:pPr>
        <w:numPr>
          <w:ilvl w:val="0"/>
          <w:numId w:val="173"/>
        </w:numPr>
        <w:tabs>
          <w:tab w:val="clear" w:pos="720"/>
          <w:tab w:val="num" w:pos="1080"/>
        </w:tabs>
        <w:spacing w:after="0" w:line="240" w:lineRule="auto"/>
        <w:ind w:left="1080"/>
        <w:jc w:val="both"/>
      </w:pPr>
      <w:r w:rsidRPr="003946EB">
        <w:t xml:space="preserve">Incremento de frecuencia, </w:t>
      </w:r>
    </w:p>
    <w:p w14:paraId="5389D1BE" w14:textId="1C6C8922" w:rsidR="003946EB" w:rsidRPr="003946EB" w:rsidRDefault="003946EB" w:rsidP="005352B0">
      <w:pPr>
        <w:numPr>
          <w:ilvl w:val="0"/>
          <w:numId w:val="173"/>
        </w:numPr>
        <w:tabs>
          <w:tab w:val="clear" w:pos="720"/>
          <w:tab w:val="num" w:pos="1080"/>
        </w:tabs>
        <w:spacing w:after="0" w:line="240" w:lineRule="auto"/>
        <w:ind w:left="1080"/>
        <w:jc w:val="both"/>
      </w:pPr>
      <w:r w:rsidRPr="003946EB">
        <w:t xml:space="preserve">Comportamiento de cartera, </w:t>
      </w:r>
    </w:p>
    <w:p w14:paraId="69403C1D" w14:textId="3DDCE9CB" w:rsidR="003946EB" w:rsidRPr="003946EB" w:rsidRDefault="003946EB" w:rsidP="005352B0">
      <w:pPr>
        <w:numPr>
          <w:ilvl w:val="0"/>
          <w:numId w:val="173"/>
        </w:numPr>
        <w:tabs>
          <w:tab w:val="clear" w:pos="720"/>
          <w:tab w:val="num" w:pos="1080"/>
        </w:tabs>
        <w:spacing w:after="0" w:line="240" w:lineRule="auto"/>
        <w:ind w:left="1080"/>
        <w:jc w:val="both"/>
      </w:pPr>
      <w:r w:rsidRPr="003946EB">
        <w:t xml:space="preserve">Y estabilidad financiera. </w:t>
      </w:r>
    </w:p>
    <w:p w14:paraId="604F196C" w14:textId="77777777" w:rsidR="003946EB" w:rsidRPr="003946EB" w:rsidRDefault="003946EB" w:rsidP="005352B0">
      <w:pPr>
        <w:spacing w:after="0" w:line="240" w:lineRule="auto"/>
        <w:ind w:left="360"/>
        <w:jc w:val="both"/>
      </w:pPr>
      <w:r w:rsidRPr="003946EB">
        <w:t>Por ejemplo:</w:t>
      </w:r>
    </w:p>
    <w:p w14:paraId="558F2BDC" w14:textId="65132ADF" w:rsidR="003946EB" w:rsidRPr="003946EB" w:rsidRDefault="003946EB" w:rsidP="005352B0">
      <w:pPr>
        <w:numPr>
          <w:ilvl w:val="0"/>
          <w:numId w:val="174"/>
        </w:numPr>
        <w:tabs>
          <w:tab w:val="clear" w:pos="720"/>
          <w:tab w:val="num" w:pos="1080"/>
        </w:tabs>
        <w:spacing w:after="0" w:line="240" w:lineRule="auto"/>
        <w:ind w:left="1080"/>
        <w:jc w:val="both"/>
      </w:pPr>
      <w:r>
        <w:t>S</w:t>
      </w:r>
      <w:r w:rsidRPr="003946EB">
        <w:t xml:space="preserve">i un cliente incrementa consistentemente sus compras durante varios meses y mantiene excelente comportamiento de pago, el ERP puede sugerir o ejecutar automáticamente ampliaciones graduales de crédito. </w:t>
      </w:r>
    </w:p>
    <w:p w14:paraId="709278C7" w14:textId="77777777" w:rsidR="003946EB" w:rsidRPr="003946EB" w:rsidRDefault="003946EB" w:rsidP="005352B0">
      <w:pPr>
        <w:spacing w:after="0" w:line="240" w:lineRule="auto"/>
        <w:ind w:left="360"/>
        <w:jc w:val="both"/>
      </w:pPr>
      <w:r w:rsidRPr="003946EB">
        <w:t>Esto evita:</w:t>
      </w:r>
    </w:p>
    <w:p w14:paraId="3E304CAD" w14:textId="35F07384" w:rsidR="003946EB" w:rsidRPr="003946EB" w:rsidRDefault="003946EB" w:rsidP="005352B0">
      <w:pPr>
        <w:numPr>
          <w:ilvl w:val="0"/>
          <w:numId w:val="175"/>
        </w:numPr>
        <w:tabs>
          <w:tab w:val="clear" w:pos="720"/>
          <w:tab w:val="num" w:pos="1080"/>
        </w:tabs>
        <w:spacing w:after="0" w:line="240" w:lineRule="auto"/>
        <w:ind w:left="1080"/>
        <w:jc w:val="both"/>
      </w:pPr>
      <w:r w:rsidRPr="003946EB">
        <w:t xml:space="preserve">Cuellos de botella comerciales, </w:t>
      </w:r>
    </w:p>
    <w:p w14:paraId="5DFA4F5B" w14:textId="79AE44A4" w:rsidR="003946EB" w:rsidRPr="003946EB" w:rsidRDefault="003946EB" w:rsidP="005352B0">
      <w:pPr>
        <w:numPr>
          <w:ilvl w:val="0"/>
          <w:numId w:val="175"/>
        </w:numPr>
        <w:tabs>
          <w:tab w:val="clear" w:pos="720"/>
          <w:tab w:val="num" w:pos="1080"/>
        </w:tabs>
        <w:spacing w:after="0" w:line="240" w:lineRule="auto"/>
        <w:ind w:left="1080"/>
        <w:jc w:val="both"/>
      </w:pPr>
      <w:r w:rsidRPr="003946EB">
        <w:t xml:space="preserve">Retrasos innecesarios, </w:t>
      </w:r>
    </w:p>
    <w:p w14:paraId="66C32CF9" w14:textId="75E4C0DB" w:rsidR="003946EB" w:rsidRPr="003946EB" w:rsidRDefault="003946EB" w:rsidP="005352B0">
      <w:pPr>
        <w:numPr>
          <w:ilvl w:val="0"/>
          <w:numId w:val="175"/>
        </w:numPr>
        <w:tabs>
          <w:tab w:val="clear" w:pos="720"/>
          <w:tab w:val="num" w:pos="1080"/>
        </w:tabs>
        <w:spacing w:after="0" w:line="240" w:lineRule="auto"/>
        <w:ind w:left="1080"/>
        <w:jc w:val="both"/>
      </w:pPr>
      <w:r w:rsidRPr="003946EB">
        <w:t xml:space="preserve">Y pérdida de oportunidades de crecimiento. </w:t>
      </w:r>
    </w:p>
    <w:p w14:paraId="68A14145" w14:textId="77777777" w:rsidR="003946EB" w:rsidRPr="003946EB" w:rsidRDefault="003946EB" w:rsidP="005352B0">
      <w:pPr>
        <w:spacing w:after="0" w:line="240" w:lineRule="auto"/>
        <w:ind w:left="360"/>
        <w:jc w:val="both"/>
      </w:pPr>
      <w:r w:rsidRPr="003946EB">
        <w:t>La inteligencia financiera deja entonces de ser únicamente restrictiva y se convierte también en una herramienta de expansión comercial.</w:t>
      </w:r>
    </w:p>
    <w:p w14:paraId="0D51D4BA" w14:textId="63C77583" w:rsidR="003946EB" w:rsidRPr="003946EB" w:rsidRDefault="003946EB" w:rsidP="005352B0">
      <w:pPr>
        <w:spacing w:after="0" w:line="240" w:lineRule="auto"/>
        <w:ind w:left="360"/>
        <w:jc w:val="both"/>
      </w:pPr>
    </w:p>
    <w:p w14:paraId="468D2D13" w14:textId="77777777" w:rsidR="00206041" w:rsidRDefault="00206041" w:rsidP="005352B0">
      <w:pPr>
        <w:spacing w:after="0" w:line="240" w:lineRule="auto"/>
        <w:ind w:left="360"/>
        <w:jc w:val="both"/>
        <w:rPr>
          <w:b/>
          <w:bCs/>
        </w:rPr>
      </w:pPr>
    </w:p>
    <w:p w14:paraId="175AA330" w14:textId="30B26303" w:rsidR="003946EB" w:rsidRPr="003946EB" w:rsidRDefault="003946EB" w:rsidP="005352B0">
      <w:pPr>
        <w:spacing w:after="0" w:line="240" w:lineRule="auto"/>
        <w:ind w:left="360"/>
        <w:jc w:val="both"/>
        <w:rPr>
          <w:b/>
          <w:bCs/>
        </w:rPr>
      </w:pPr>
      <w:r w:rsidRPr="003946EB">
        <w:rPr>
          <w:b/>
          <w:bCs/>
        </w:rPr>
        <w:lastRenderedPageBreak/>
        <w:t>Clientes Tipo B — Riesgo Moderado</w:t>
      </w:r>
    </w:p>
    <w:p w14:paraId="0B332415" w14:textId="77777777" w:rsidR="003946EB" w:rsidRPr="003946EB" w:rsidRDefault="003946EB" w:rsidP="005352B0">
      <w:pPr>
        <w:spacing w:after="0" w:line="240" w:lineRule="auto"/>
        <w:ind w:left="360"/>
        <w:jc w:val="both"/>
      </w:pPr>
      <w:r w:rsidRPr="003946EB">
        <w:t>Los clientes B representan clientes que:</w:t>
      </w:r>
    </w:p>
    <w:p w14:paraId="43FC0395" w14:textId="2DF3C4F1" w:rsidR="003946EB" w:rsidRPr="003946EB" w:rsidRDefault="003946EB" w:rsidP="005352B0">
      <w:pPr>
        <w:numPr>
          <w:ilvl w:val="0"/>
          <w:numId w:val="176"/>
        </w:numPr>
        <w:tabs>
          <w:tab w:val="clear" w:pos="720"/>
          <w:tab w:val="num" w:pos="1080"/>
        </w:tabs>
        <w:spacing w:after="0" w:line="240" w:lineRule="auto"/>
        <w:ind w:left="1080"/>
        <w:jc w:val="both"/>
      </w:pPr>
      <w:r w:rsidRPr="003946EB">
        <w:t xml:space="preserve">En general operan adecuadamente, </w:t>
      </w:r>
    </w:p>
    <w:p w14:paraId="36224FAF" w14:textId="0788F9F0" w:rsidR="003946EB" w:rsidRPr="003946EB" w:rsidRDefault="003946EB" w:rsidP="005352B0">
      <w:pPr>
        <w:numPr>
          <w:ilvl w:val="0"/>
          <w:numId w:val="176"/>
        </w:numPr>
        <w:tabs>
          <w:tab w:val="clear" w:pos="720"/>
          <w:tab w:val="num" w:pos="1080"/>
        </w:tabs>
        <w:spacing w:after="0" w:line="240" w:lineRule="auto"/>
        <w:ind w:left="1080"/>
        <w:jc w:val="both"/>
      </w:pPr>
      <w:r w:rsidRPr="003946EB">
        <w:t xml:space="preserve">Pero han presentado problemas ocasionales, </w:t>
      </w:r>
    </w:p>
    <w:p w14:paraId="5D57BD45" w14:textId="04E9A006" w:rsidR="003946EB" w:rsidRPr="003946EB" w:rsidRDefault="003946EB" w:rsidP="005352B0">
      <w:pPr>
        <w:numPr>
          <w:ilvl w:val="0"/>
          <w:numId w:val="176"/>
        </w:numPr>
        <w:tabs>
          <w:tab w:val="clear" w:pos="720"/>
          <w:tab w:val="num" w:pos="1080"/>
        </w:tabs>
        <w:spacing w:after="0" w:line="240" w:lineRule="auto"/>
        <w:ind w:left="1080"/>
        <w:jc w:val="both"/>
      </w:pPr>
      <w:r w:rsidRPr="003946EB">
        <w:t xml:space="preserve">Retrasos puntuales, </w:t>
      </w:r>
    </w:p>
    <w:p w14:paraId="0A04F1F6" w14:textId="280B0E59" w:rsidR="003946EB" w:rsidRPr="003946EB" w:rsidRDefault="003946EB" w:rsidP="005352B0">
      <w:pPr>
        <w:numPr>
          <w:ilvl w:val="0"/>
          <w:numId w:val="176"/>
        </w:numPr>
        <w:tabs>
          <w:tab w:val="clear" w:pos="720"/>
          <w:tab w:val="num" w:pos="1080"/>
        </w:tabs>
        <w:spacing w:after="0" w:line="240" w:lineRule="auto"/>
        <w:ind w:left="1080"/>
        <w:jc w:val="both"/>
      </w:pPr>
      <w:r w:rsidRPr="003946EB">
        <w:t xml:space="preserve">Inconsistencias temporales, </w:t>
      </w:r>
    </w:p>
    <w:p w14:paraId="7AC32170" w14:textId="5DA7921C" w:rsidR="003946EB" w:rsidRPr="003946EB" w:rsidRDefault="003946EB" w:rsidP="005352B0">
      <w:pPr>
        <w:numPr>
          <w:ilvl w:val="0"/>
          <w:numId w:val="176"/>
        </w:numPr>
        <w:tabs>
          <w:tab w:val="clear" w:pos="720"/>
          <w:tab w:val="num" w:pos="1080"/>
        </w:tabs>
        <w:spacing w:after="0" w:line="240" w:lineRule="auto"/>
        <w:ind w:left="1080"/>
        <w:jc w:val="both"/>
      </w:pPr>
      <w:r w:rsidRPr="003946EB">
        <w:t xml:space="preserve">O comportamientos variables. </w:t>
      </w:r>
    </w:p>
    <w:p w14:paraId="2AE6B2EF" w14:textId="77777777" w:rsidR="003946EB" w:rsidRPr="003946EB" w:rsidRDefault="003946EB" w:rsidP="005352B0">
      <w:pPr>
        <w:spacing w:after="0" w:line="240" w:lineRule="auto"/>
        <w:ind w:left="360"/>
        <w:jc w:val="both"/>
      </w:pPr>
      <w:r w:rsidRPr="003946EB">
        <w:t>Estos clientes requieren un nivel de control intermedio.</w:t>
      </w:r>
    </w:p>
    <w:p w14:paraId="6F6B4E5E" w14:textId="77777777" w:rsidR="003946EB" w:rsidRPr="003946EB" w:rsidRDefault="003946EB" w:rsidP="005352B0">
      <w:pPr>
        <w:spacing w:after="0" w:line="240" w:lineRule="auto"/>
        <w:ind w:left="360"/>
        <w:jc w:val="both"/>
      </w:pPr>
      <w:r w:rsidRPr="003946EB">
        <w:t>El ERP debe mantener validaciones automáticas más estrictas que en clientes A, pero sin llegar al nivel restrictivo de clientes de alto riesgo.</w:t>
      </w:r>
    </w:p>
    <w:p w14:paraId="02AA5A4C" w14:textId="77777777" w:rsidR="003946EB" w:rsidRPr="003946EB" w:rsidRDefault="003946EB" w:rsidP="005352B0">
      <w:pPr>
        <w:spacing w:after="0" w:line="240" w:lineRule="auto"/>
        <w:ind w:left="360"/>
        <w:jc w:val="both"/>
      </w:pPr>
      <w:r w:rsidRPr="003946EB">
        <w:t>Para clientes B pueden aplicarse políticas como:</w:t>
      </w:r>
    </w:p>
    <w:p w14:paraId="5C56C9AF" w14:textId="28815ED0" w:rsidR="003946EB" w:rsidRPr="003946EB" w:rsidRDefault="003946EB" w:rsidP="005352B0">
      <w:pPr>
        <w:numPr>
          <w:ilvl w:val="0"/>
          <w:numId w:val="177"/>
        </w:numPr>
        <w:tabs>
          <w:tab w:val="clear" w:pos="720"/>
          <w:tab w:val="num" w:pos="1080"/>
        </w:tabs>
        <w:spacing w:after="0" w:line="240" w:lineRule="auto"/>
        <w:ind w:left="1080"/>
        <w:jc w:val="both"/>
      </w:pPr>
      <w:r w:rsidRPr="003946EB">
        <w:t xml:space="preserve">Validación parcial automática, </w:t>
      </w:r>
    </w:p>
    <w:p w14:paraId="088421A3" w14:textId="6FC92587" w:rsidR="003946EB" w:rsidRPr="003946EB" w:rsidRDefault="003946EB" w:rsidP="005352B0">
      <w:pPr>
        <w:numPr>
          <w:ilvl w:val="0"/>
          <w:numId w:val="177"/>
        </w:numPr>
        <w:tabs>
          <w:tab w:val="clear" w:pos="720"/>
          <w:tab w:val="num" w:pos="1080"/>
        </w:tabs>
        <w:spacing w:after="0" w:line="240" w:lineRule="auto"/>
        <w:ind w:left="1080"/>
        <w:jc w:val="both"/>
      </w:pPr>
      <w:r w:rsidRPr="003946EB">
        <w:t xml:space="preserve">Alertas preventivas, </w:t>
      </w:r>
    </w:p>
    <w:p w14:paraId="500B1346" w14:textId="4242B01A" w:rsidR="003946EB" w:rsidRPr="003946EB" w:rsidRDefault="003946EB" w:rsidP="005352B0">
      <w:pPr>
        <w:numPr>
          <w:ilvl w:val="0"/>
          <w:numId w:val="177"/>
        </w:numPr>
        <w:tabs>
          <w:tab w:val="clear" w:pos="720"/>
          <w:tab w:val="num" w:pos="1080"/>
        </w:tabs>
        <w:spacing w:after="0" w:line="240" w:lineRule="auto"/>
        <w:ind w:left="1080"/>
        <w:jc w:val="both"/>
      </w:pPr>
      <w:r w:rsidRPr="003946EB">
        <w:t xml:space="preserve">Tolerancias reducidas, </w:t>
      </w:r>
    </w:p>
    <w:p w14:paraId="53EF52F3" w14:textId="7EFE733F" w:rsidR="003946EB" w:rsidRPr="003946EB" w:rsidRDefault="003946EB" w:rsidP="005352B0">
      <w:pPr>
        <w:numPr>
          <w:ilvl w:val="0"/>
          <w:numId w:val="177"/>
        </w:numPr>
        <w:tabs>
          <w:tab w:val="clear" w:pos="720"/>
          <w:tab w:val="num" w:pos="1080"/>
        </w:tabs>
        <w:spacing w:after="0" w:line="240" w:lineRule="auto"/>
        <w:ind w:left="1080"/>
        <w:jc w:val="both"/>
      </w:pPr>
      <w:r w:rsidRPr="003946EB">
        <w:t xml:space="preserve">Monitoreo más frecuente, </w:t>
      </w:r>
    </w:p>
    <w:p w14:paraId="1F4E0B0C" w14:textId="26D76312" w:rsidR="003946EB" w:rsidRPr="003946EB" w:rsidRDefault="003946EB" w:rsidP="005352B0">
      <w:pPr>
        <w:numPr>
          <w:ilvl w:val="0"/>
          <w:numId w:val="177"/>
        </w:numPr>
        <w:tabs>
          <w:tab w:val="clear" w:pos="720"/>
          <w:tab w:val="num" w:pos="1080"/>
        </w:tabs>
        <w:spacing w:after="0" w:line="240" w:lineRule="auto"/>
        <w:ind w:left="1080"/>
        <w:jc w:val="both"/>
      </w:pPr>
      <w:r w:rsidRPr="003946EB">
        <w:t xml:space="preserve">Y revisiones periódicas de crédito. </w:t>
      </w:r>
    </w:p>
    <w:p w14:paraId="7FA4D2E8" w14:textId="1A75DA30" w:rsidR="003946EB" w:rsidRPr="003946EB" w:rsidRDefault="003946EB" w:rsidP="005352B0">
      <w:pPr>
        <w:spacing w:after="0" w:line="240" w:lineRule="auto"/>
        <w:ind w:left="360"/>
        <w:jc w:val="both"/>
      </w:pPr>
      <w:r w:rsidRPr="003946EB">
        <w:t>Aquí la filosofía es:</w:t>
      </w:r>
      <w:r>
        <w:t xml:space="preserve"> </w:t>
      </w:r>
      <w:r w:rsidRPr="003946EB">
        <w:t>confianza condicionada por comportamiento reciente.</w:t>
      </w:r>
    </w:p>
    <w:p w14:paraId="713C19DF" w14:textId="2DDEE667" w:rsidR="003946EB" w:rsidRPr="003946EB" w:rsidRDefault="003946EB" w:rsidP="005352B0">
      <w:pPr>
        <w:spacing w:after="0" w:line="240" w:lineRule="auto"/>
        <w:ind w:left="360"/>
        <w:jc w:val="both"/>
      </w:pPr>
    </w:p>
    <w:p w14:paraId="29B96923" w14:textId="77777777" w:rsidR="003946EB" w:rsidRPr="003946EB" w:rsidRDefault="003946EB" w:rsidP="005352B0">
      <w:pPr>
        <w:spacing w:after="0" w:line="240" w:lineRule="auto"/>
        <w:ind w:left="360"/>
        <w:jc w:val="both"/>
        <w:rPr>
          <w:b/>
          <w:bCs/>
        </w:rPr>
      </w:pPr>
      <w:r w:rsidRPr="003946EB">
        <w:rPr>
          <w:b/>
          <w:bCs/>
        </w:rPr>
        <w:t>Clientes Tipo C — Clientes de Alto Riesgo</w:t>
      </w:r>
    </w:p>
    <w:p w14:paraId="4903378F" w14:textId="77777777" w:rsidR="003946EB" w:rsidRPr="003946EB" w:rsidRDefault="003946EB" w:rsidP="005352B0">
      <w:pPr>
        <w:spacing w:after="0" w:line="240" w:lineRule="auto"/>
        <w:ind w:left="360"/>
        <w:jc w:val="both"/>
      </w:pPr>
      <w:r w:rsidRPr="003946EB">
        <w:t>Los clientes C representan cuentas con historial recurrente de problemas:</w:t>
      </w:r>
    </w:p>
    <w:p w14:paraId="1B774C9B" w14:textId="1A67794C"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Atrasos frecuentes, </w:t>
      </w:r>
    </w:p>
    <w:p w14:paraId="4AC2A01D" w14:textId="6E8B059E"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Incumplimientos, </w:t>
      </w:r>
    </w:p>
    <w:p w14:paraId="27854F27" w14:textId="0E2E3776"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Exceso constante de límites, </w:t>
      </w:r>
    </w:p>
    <w:p w14:paraId="403A641C" w14:textId="43E6CFDF"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Disputas, </w:t>
      </w:r>
    </w:p>
    <w:p w14:paraId="1B1F50F4" w14:textId="7FB2A84A"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Cheques devueltos, </w:t>
      </w:r>
    </w:p>
    <w:p w14:paraId="1B715EC2" w14:textId="05691943"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Promesas incumplidas, </w:t>
      </w:r>
    </w:p>
    <w:p w14:paraId="674D0234" w14:textId="4E79A47D" w:rsidR="003946EB" w:rsidRPr="003946EB" w:rsidRDefault="00F81581" w:rsidP="005352B0">
      <w:pPr>
        <w:numPr>
          <w:ilvl w:val="0"/>
          <w:numId w:val="178"/>
        </w:numPr>
        <w:tabs>
          <w:tab w:val="clear" w:pos="720"/>
          <w:tab w:val="num" w:pos="1080"/>
        </w:tabs>
        <w:spacing w:after="0" w:line="240" w:lineRule="auto"/>
        <w:ind w:left="1080"/>
        <w:jc w:val="both"/>
      </w:pPr>
      <w:r w:rsidRPr="003946EB">
        <w:t xml:space="preserve">O comportamiento financiero inestable. </w:t>
      </w:r>
    </w:p>
    <w:p w14:paraId="105A7AE8" w14:textId="77777777" w:rsidR="003946EB" w:rsidRPr="003946EB" w:rsidRDefault="003946EB" w:rsidP="005352B0">
      <w:pPr>
        <w:spacing w:after="0" w:line="240" w:lineRule="auto"/>
        <w:ind w:left="360"/>
        <w:jc w:val="both"/>
      </w:pPr>
      <w:r w:rsidRPr="003946EB">
        <w:t>Estos clientes generan un alto nivel de riesgo para:</w:t>
      </w:r>
    </w:p>
    <w:p w14:paraId="7A29CCFA" w14:textId="6D462DCA" w:rsidR="003946EB" w:rsidRPr="003946EB" w:rsidRDefault="00F81581" w:rsidP="005352B0">
      <w:pPr>
        <w:numPr>
          <w:ilvl w:val="0"/>
          <w:numId w:val="179"/>
        </w:numPr>
        <w:tabs>
          <w:tab w:val="clear" w:pos="720"/>
          <w:tab w:val="num" w:pos="1080"/>
        </w:tabs>
        <w:spacing w:after="0" w:line="240" w:lineRule="auto"/>
        <w:ind w:left="1080"/>
        <w:jc w:val="both"/>
      </w:pPr>
      <w:r w:rsidRPr="003946EB">
        <w:t xml:space="preserve">Flujo de caja, </w:t>
      </w:r>
    </w:p>
    <w:p w14:paraId="30A98397" w14:textId="13BC5A35" w:rsidR="003946EB" w:rsidRPr="003946EB" w:rsidRDefault="00F81581" w:rsidP="005352B0">
      <w:pPr>
        <w:numPr>
          <w:ilvl w:val="0"/>
          <w:numId w:val="179"/>
        </w:numPr>
        <w:tabs>
          <w:tab w:val="clear" w:pos="720"/>
          <w:tab w:val="num" w:pos="1080"/>
        </w:tabs>
        <w:spacing w:after="0" w:line="240" w:lineRule="auto"/>
        <w:ind w:left="1080"/>
        <w:jc w:val="both"/>
      </w:pPr>
      <w:r w:rsidRPr="003946EB">
        <w:t xml:space="preserve">Planificación, </w:t>
      </w:r>
    </w:p>
    <w:p w14:paraId="7229F991" w14:textId="34C83BF2" w:rsidR="003946EB" w:rsidRPr="003946EB" w:rsidRDefault="00F81581" w:rsidP="005352B0">
      <w:pPr>
        <w:numPr>
          <w:ilvl w:val="0"/>
          <w:numId w:val="179"/>
        </w:numPr>
        <w:tabs>
          <w:tab w:val="clear" w:pos="720"/>
          <w:tab w:val="num" w:pos="1080"/>
        </w:tabs>
        <w:spacing w:after="0" w:line="240" w:lineRule="auto"/>
        <w:ind w:left="1080"/>
        <w:jc w:val="both"/>
      </w:pPr>
      <w:r w:rsidRPr="003946EB">
        <w:t xml:space="preserve">Producción, </w:t>
      </w:r>
    </w:p>
    <w:p w14:paraId="4F5814FA" w14:textId="0BC7AB52" w:rsidR="003946EB" w:rsidRPr="003946EB" w:rsidRDefault="00F81581" w:rsidP="005352B0">
      <w:pPr>
        <w:numPr>
          <w:ilvl w:val="0"/>
          <w:numId w:val="179"/>
        </w:numPr>
        <w:tabs>
          <w:tab w:val="clear" w:pos="720"/>
          <w:tab w:val="num" w:pos="1080"/>
        </w:tabs>
        <w:spacing w:after="0" w:line="240" w:lineRule="auto"/>
        <w:ind w:left="1080"/>
        <w:jc w:val="both"/>
      </w:pPr>
      <w:r w:rsidRPr="003946EB">
        <w:t xml:space="preserve">Y estabilidad operacional. </w:t>
      </w:r>
    </w:p>
    <w:p w14:paraId="0129AAD8" w14:textId="77777777" w:rsidR="003946EB" w:rsidRPr="003946EB" w:rsidRDefault="003946EB" w:rsidP="005352B0">
      <w:pPr>
        <w:spacing w:after="0" w:line="240" w:lineRule="auto"/>
        <w:ind w:left="360"/>
        <w:jc w:val="both"/>
      </w:pPr>
      <w:r w:rsidRPr="003946EB">
        <w:t>Por esta razón, el ERP debe aplicar controles estrictos y automatizados.</w:t>
      </w:r>
    </w:p>
    <w:p w14:paraId="368BC2C9" w14:textId="0604214A" w:rsidR="003946EB" w:rsidRPr="003946EB" w:rsidRDefault="003946EB" w:rsidP="003946EB">
      <w:pPr>
        <w:spacing w:after="0" w:line="240" w:lineRule="auto"/>
        <w:jc w:val="both"/>
      </w:pPr>
    </w:p>
    <w:p w14:paraId="2ABC7A34" w14:textId="78BDDFE5" w:rsidR="003946EB" w:rsidRPr="003946EB" w:rsidRDefault="005352B0" w:rsidP="003946EB">
      <w:pPr>
        <w:spacing w:after="0" w:line="240" w:lineRule="auto"/>
        <w:jc w:val="both"/>
        <w:rPr>
          <w:b/>
          <w:bCs/>
        </w:rPr>
      </w:pPr>
      <w:r>
        <w:rPr>
          <w:b/>
          <w:bCs/>
        </w:rPr>
        <w:t xml:space="preserve">3.38 </w:t>
      </w:r>
      <w:r w:rsidR="003946EB" w:rsidRPr="003946EB">
        <w:rPr>
          <w:b/>
          <w:bCs/>
        </w:rPr>
        <w:t>Política de Crédito para Clientes C</w:t>
      </w:r>
    </w:p>
    <w:p w14:paraId="1BA8F263" w14:textId="77777777" w:rsidR="003946EB" w:rsidRPr="003946EB" w:rsidRDefault="003946EB" w:rsidP="003946EB">
      <w:pPr>
        <w:spacing w:after="0" w:line="240" w:lineRule="auto"/>
        <w:jc w:val="both"/>
      </w:pPr>
      <w:r w:rsidRPr="003946EB">
        <w:t>En clientes C:</w:t>
      </w:r>
    </w:p>
    <w:p w14:paraId="3B677D1B" w14:textId="3C211DE3" w:rsidR="003946EB" w:rsidRPr="003946EB" w:rsidRDefault="00F81581" w:rsidP="00254CE7">
      <w:pPr>
        <w:numPr>
          <w:ilvl w:val="0"/>
          <w:numId w:val="180"/>
        </w:numPr>
        <w:spacing w:after="0" w:line="240" w:lineRule="auto"/>
        <w:jc w:val="both"/>
      </w:pPr>
      <w:r w:rsidRPr="003946EB">
        <w:t xml:space="preserve">Todo pedido debe pasar validación obligatoria, </w:t>
      </w:r>
    </w:p>
    <w:p w14:paraId="0C37570B" w14:textId="3CBAFEA7" w:rsidR="003946EB" w:rsidRPr="003946EB" w:rsidRDefault="00F81581" w:rsidP="00254CE7">
      <w:pPr>
        <w:numPr>
          <w:ilvl w:val="0"/>
          <w:numId w:val="180"/>
        </w:numPr>
        <w:spacing w:after="0" w:line="240" w:lineRule="auto"/>
        <w:jc w:val="both"/>
      </w:pPr>
      <w:r w:rsidRPr="003946EB">
        <w:t xml:space="preserve">No deben existir liberaciones automáticas, </w:t>
      </w:r>
    </w:p>
    <w:p w14:paraId="4212F97E" w14:textId="55D8F6A1" w:rsidR="003946EB" w:rsidRPr="003946EB" w:rsidRDefault="00F81581" w:rsidP="00254CE7">
      <w:pPr>
        <w:numPr>
          <w:ilvl w:val="0"/>
          <w:numId w:val="180"/>
        </w:numPr>
        <w:spacing w:after="0" w:line="240" w:lineRule="auto"/>
        <w:jc w:val="both"/>
      </w:pPr>
      <w:r w:rsidRPr="003946EB">
        <w:t xml:space="preserve">Los límites de crédito deben mantenerse controlados, </w:t>
      </w:r>
    </w:p>
    <w:p w14:paraId="6CFA2EF6" w14:textId="162AC2B4" w:rsidR="003946EB" w:rsidRPr="003946EB" w:rsidRDefault="00F81581" w:rsidP="00254CE7">
      <w:pPr>
        <w:numPr>
          <w:ilvl w:val="0"/>
          <w:numId w:val="180"/>
        </w:numPr>
        <w:spacing w:after="0" w:line="240" w:lineRule="auto"/>
        <w:jc w:val="both"/>
      </w:pPr>
      <w:r w:rsidRPr="003946EB">
        <w:t xml:space="preserve">Y cualquier excepción debe requerir aprobación formal. </w:t>
      </w:r>
    </w:p>
    <w:p w14:paraId="54E88B8D" w14:textId="77777777" w:rsidR="003946EB" w:rsidRPr="003946EB" w:rsidRDefault="003946EB" w:rsidP="003946EB">
      <w:pPr>
        <w:spacing w:after="0" w:line="240" w:lineRule="auto"/>
        <w:jc w:val="both"/>
      </w:pPr>
      <w:r w:rsidRPr="003946EB">
        <w:t>Incluso pueden aplicarse políticas como:</w:t>
      </w:r>
    </w:p>
    <w:p w14:paraId="783E878C" w14:textId="15CBC337" w:rsidR="003946EB" w:rsidRPr="003946EB" w:rsidRDefault="00F81581" w:rsidP="00254CE7">
      <w:pPr>
        <w:numPr>
          <w:ilvl w:val="0"/>
          <w:numId w:val="181"/>
        </w:numPr>
        <w:spacing w:after="0" w:line="240" w:lineRule="auto"/>
        <w:jc w:val="both"/>
      </w:pPr>
      <w:r w:rsidRPr="003946EB">
        <w:t xml:space="preserve">Pago anticipado, </w:t>
      </w:r>
    </w:p>
    <w:p w14:paraId="11E2F235" w14:textId="1941AD59" w:rsidR="003946EB" w:rsidRPr="003946EB" w:rsidRDefault="00F81581" w:rsidP="00254CE7">
      <w:pPr>
        <w:numPr>
          <w:ilvl w:val="0"/>
          <w:numId w:val="181"/>
        </w:numPr>
        <w:spacing w:after="0" w:line="240" w:lineRule="auto"/>
        <w:jc w:val="both"/>
      </w:pPr>
      <w:r w:rsidRPr="003946EB">
        <w:t xml:space="preserve">Pago contra entrega, </w:t>
      </w:r>
    </w:p>
    <w:p w14:paraId="4A72A7E8" w14:textId="3834EEDC" w:rsidR="003946EB" w:rsidRPr="003946EB" w:rsidRDefault="00F81581" w:rsidP="00254CE7">
      <w:pPr>
        <w:numPr>
          <w:ilvl w:val="0"/>
          <w:numId w:val="181"/>
        </w:numPr>
        <w:spacing w:after="0" w:line="240" w:lineRule="auto"/>
        <w:jc w:val="both"/>
      </w:pPr>
      <w:r w:rsidRPr="003946EB">
        <w:t xml:space="preserve">Reducción de términos de crédito, </w:t>
      </w:r>
    </w:p>
    <w:p w14:paraId="2BA04227" w14:textId="0D95C6F9" w:rsidR="003946EB" w:rsidRPr="003946EB" w:rsidRDefault="00F81581" w:rsidP="00254CE7">
      <w:pPr>
        <w:numPr>
          <w:ilvl w:val="0"/>
          <w:numId w:val="181"/>
        </w:numPr>
        <w:spacing w:after="0" w:line="240" w:lineRule="auto"/>
        <w:jc w:val="both"/>
      </w:pPr>
      <w:r w:rsidRPr="003946EB">
        <w:t xml:space="preserve">Límites reducidos, </w:t>
      </w:r>
    </w:p>
    <w:p w14:paraId="3E16A7F6" w14:textId="6365AF09" w:rsidR="003946EB" w:rsidRPr="003946EB" w:rsidRDefault="00F81581" w:rsidP="00254CE7">
      <w:pPr>
        <w:numPr>
          <w:ilvl w:val="0"/>
          <w:numId w:val="181"/>
        </w:numPr>
        <w:spacing w:after="0" w:line="240" w:lineRule="auto"/>
        <w:jc w:val="both"/>
      </w:pPr>
      <w:r w:rsidRPr="003946EB">
        <w:t xml:space="preserve">O bloqueo preventivo. </w:t>
      </w:r>
    </w:p>
    <w:p w14:paraId="06366163" w14:textId="77777777" w:rsidR="003946EB" w:rsidRPr="003946EB" w:rsidRDefault="003946EB" w:rsidP="003946EB">
      <w:pPr>
        <w:spacing w:after="0" w:line="240" w:lineRule="auto"/>
        <w:jc w:val="both"/>
      </w:pPr>
      <w:r w:rsidRPr="003946EB">
        <w:t>El objetivo es evitar que la empresa:</w:t>
      </w:r>
    </w:p>
    <w:p w14:paraId="6F42BE59" w14:textId="38FA502A" w:rsidR="003946EB" w:rsidRPr="003946EB" w:rsidRDefault="00F81581" w:rsidP="00254CE7">
      <w:pPr>
        <w:numPr>
          <w:ilvl w:val="0"/>
          <w:numId w:val="182"/>
        </w:numPr>
        <w:spacing w:after="0" w:line="240" w:lineRule="auto"/>
        <w:jc w:val="both"/>
      </w:pPr>
      <w:r w:rsidRPr="003946EB">
        <w:t xml:space="preserve">Consuma capacidad, </w:t>
      </w:r>
    </w:p>
    <w:p w14:paraId="6E8D3CB0" w14:textId="7FC30CC8" w:rsidR="003946EB" w:rsidRPr="003946EB" w:rsidRDefault="00F81581" w:rsidP="00254CE7">
      <w:pPr>
        <w:numPr>
          <w:ilvl w:val="0"/>
          <w:numId w:val="182"/>
        </w:numPr>
        <w:spacing w:after="0" w:line="240" w:lineRule="auto"/>
        <w:jc w:val="both"/>
      </w:pPr>
      <w:r w:rsidRPr="003946EB">
        <w:t xml:space="preserve">Produzca inventario, </w:t>
      </w:r>
    </w:p>
    <w:p w14:paraId="3B5E1C8E" w14:textId="1B6432A9" w:rsidR="003946EB" w:rsidRPr="003946EB" w:rsidRDefault="00F81581" w:rsidP="00254CE7">
      <w:pPr>
        <w:numPr>
          <w:ilvl w:val="0"/>
          <w:numId w:val="182"/>
        </w:numPr>
        <w:spacing w:after="0" w:line="240" w:lineRule="auto"/>
        <w:jc w:val="both"/>
      </w:pPr>
      <w:r w:rsidRPr="003946EB">
        <w:t xml:space="preserve">Y comprometa recursos </w:t>
      </w:r>
    </w:p>
    <w:p w14:paraId="247A4DBA" w14:textId="77777777" w:rsidR="003946EB" w:rsidRPr="003946EB" w:rsidRDefault="003946EB" w:rsidP="003946EB">
      <w:pPr>
        <w:spacing w:after="0" w:line="240" w:lineRule="auto"/>
        <w:jc w:val="both"/>
      </w:pPr>
      <w:r w:rsidRPr="003946EB">
        <w:t>para clientes con alto riesgo de incumplimiento.</w:t>
      </w:r>
    </w:p>
    <w:p w14:paraId="03049FC2" w14:textId="6DF82CD2" w:rsidR="003946EB" w:rsidRPr="003946EB" w:rsidRDefault="003946EB" w:rsidP="003946EB">
      <w:pPr>
        <w:spacing w:after="0" w:line="240" w:lineRule="auto"/>
        <w:jc w:val="both"/>
      </w:pPr>
    </w:p>
    <w:p w14:paraId="63717804" w14:textId="0FD292DD" w:rsidR="003946EB" w:rsidRPr="003946EB" w:rsidRDefault="005352B0" w:rsidP="003946EB">
      <w:pPr>
        <w:spacing w:after="0" w:line="240" w:lineRule="auto"/>
        <w:jc w:val="both"/>
        <w:rPr>
          <w:b/>
          <w:bCs/>
        </w:rPr>
      </w:pPr>
      <w:r>
        <w:rPr>
          <w:b/>
          <w:bCs/>
        </w:rPr>
        <w:lastRenderedPageBreak/>
        <w:t xml:space="preserve">3.39 </w:t>
      </w:r>
      <w:r w:rsidR="003946EB" w:rsidRPr="003946EB">
        <w:rPr>
          <w:b/>
          <w:bCs/>
        </w:rPr>
        <w:t>ERP Inteligente y Predictivo</w:t>
      </w:r>
    </w:p>
    <w:p w14:paraId="1316278C" w14:textId="77777777" w:rsidR="003946EB" w:rsidRPr="003946EB" w:rsidRDefault="003946EB" w:rsidP="003946EB">
      <w:pPr>
        <w:spacing w:after="0" w:line="240" w:lineRule="auto"/>
        <w:jc w:val="both"/>
      </w:pPr>
      <w:r w:rsidRPr="003946EB">
        <w:t>La verdadera evolución ocurre cuando el ERP deja de ser únicamente un sistema transaccional y se convierte en una plataforma inteligente de gestión de riesgo.</w:t>
      </w:r>
    </w:p>
    <w:p w14:paraId="53F7D42A" w14:textId="77777777" w:rsidR="003946EB" w:rsidRPr="003946EB" w:rsidRDefault="003946EB" w:rsidP="003946EB">
      <w:pPr>
        <w:spacing w:after="0" w:line="240" w:lineRule="auto"/>
        <w:jc w:val="both"/>
      </w:pPr>
      <w:r w:rsidRPr="003946EB">
        <w:t>El sistema debe ser capaz de:</w:t>
      </w:r>
    </w:p>
    <w:p w14:paraId="659332D6" w14:textId="784E38DD" w:rsidR="003946EB" w:rsidRPr="003946EB" w:rsidRDefault="00F81581" w:rsidP="00254CE7">
      <w:pPr>
        <w:numPr>
          <w:ilvl w:val="0"/>
          <w:numId w:val="183"/>
        </w:numPr>
        <w:spacing w:after="0" w:line="240" w:lineRule="auto"/>
        <w:jc w:val="both"/>
      </w:pPr>
      <w:r w:rsidRPr="003946EB">
        <w:t xml:space="preserve">Detectar tendencias, </w:t>
      </w:r>
    </w:p>
    <w:p w14:paraId="5B1224F1" w14:textId="51107FFB" w:rsidR="003946EB" w:rsidRPr="003946EB" w:rsidRDefault="00F81581" w:rsidP="00254CE7">
      <w:pPr>
        <w:numPr>
          <w:ilvl w:val="0"/>
          <w:numId w:val="183"/>
        </w:numPr>
        <w:spacing w:after="0" w:line="240" w:lineRule="auto"/>
        <w:jc w:val="both"/>
      </w:pPr>
      <w:r w:rsidRPr="003946EB">
        <w:t xml:space="preserve">Anticipar deterioros, </w:t>
      </w:r>
    </w:p>
    <w:p w14:paraId="62200C4A" w14:textId="0ECF2956" w:rsidR="003946EB" w:rsidRPr="003946EB" w:rsidRDefault="00F81581" w:rsidP="00254CE7">
      <w:pPr>
        <w:numPr>
          <w:ilvl w:val="0"/>
          <w:numId w:val="183"/>
        </w:numPr>
        <w:spacing w:after="0" w:line="240" w:lineRule="auto"/>
        <w:jc w:val="both"/>
      </w:pPr>
      <w:r w:rsidRPr="003946EB">
        <w:t xml:space="preserve">Sugerir ajustes de crédito, </w:t>
      </w:r>
    </w:p>
    <w:p w14:paraId="02844B74" w14:textId="6BDA3A07" w:rsidR="003946EB" w:rsidRPr="003946EB" w:rsidRDefault="00F81581" w:rsidP="00254CE7">
      <w:pPr>
        <w:numPr>
          <w:ilvl w:val="0"/>
          <w:numId w:val="183"/>
        </w:numPr>
        <w:spacing w:after="0" w:line="240" w:lineRule="auto"/>
        <w:jc w:val="both"/>
      </w:pPr>
      <w:r w:rsidRPr="003946EB">
        <w:t xml:space="preserve">Identificar clientes en riesgo, </w:t>
      </w:r>
    </w:p>
    <w:p w14:paraId="284F4914" w14:textId="142D0E9F" w:rsidR="003946EB" w:rsidRPr="003946EB" w:rsidRDefault="00F81581" w:rsidP="00254CE7">
      <w:pPr>
        <w:numPr>
          <w:ilvl w:val="0"/>
          <w:numId w:val="183"/>
        </w:numPr>
        <w:spacing w:after="0" w:line="240" w:lineRule="auto"/>
        <w:jc w:val="both"/>
      </w:pPr>
      <w:r w:rsidRPr="003946EB">
        <w:t xml:space="preserve">Y generar alertas predictivas. </w:t>
      </w:r>
    </w:p>
    <w:p w14:paraId="04B356FE" w14:textId="77777777" w:rsidR="003946EB" w:rsidRPr="003946EB" w:rsidRDefault="003946EB" w:rsidP="003946EB">
      <w:pPr>
        <w:spacing w:after="0" w:line="240" w:lineRule="auto"/>
        <w:jc w:val="both"/>
      </w:pPr>
      <w:r w:rsidRPr="003946EB">
        <w:t>Por ejemplo:</w:t>
      </w:r>
    </w:p>
    <w:p w14:paraId="6F1D06C4" w14:textId="6EED2C69" w:rsidR="003946EB" w:rsidRPr="003946EB" w:rsidRDefault="00F81581" w:rsidP="00254CE7">
      <w:pPr>
        <w:numPr>
          <w:ilvl w:val="0"/>
          <w:numId w:val="184"/>
        </w:numPr>
        <w:spacing w:after="0" w:line="240" w:lineRule="auto"/>
        <w:jc w:val="both"/>
      </w:pPr>
      <w:r w:rsidRPr="003946EB">
        <w:t xml:space="preserve">Reducción progresiva de pagos puntuales, </w:t>
      </w:r>
    </w:p>
    <w:p w14:paraId="47998BC2" w14:textId="39F01080" w:rsidR="003946EB" w:rsidRPr="003946EB" w:rsidRDefault="00F81581" w:rsidP="00254CE7">
      <w:pPr>
        <w:numPr>
          <w:ilvl w:val="0"/>
          <w:numId w:val="184"/>
        </w:numPr>
        <w:spacing w:after="0" w:line="240" w:lineRule="auto"/>
        <w:jc w:val="both"/>
      </w:pPr>
      <w:r w:rsidRPr="003946EB">
        <w:t xml:space="preserve">Aumento acelerado de deuda, </w:t>
      </w:r>
    </w:p>
    <w:p w14:paraId="6893635F" w14:textId="61C8E14D" w:rsidR="003946EB" w:rsidRPr="003946EB" w:rsidRDefault="00F81581" w:rsidP="00254CE7">
      <w:pPr>
        <w:numPr>
          <w:ilvl w:val="0"/>
          <w:numId w:val="184"/>
        </w:numPr>
        <w:spacing w:after="0" w:line="240" w:lineRule="auto"/>
        <w:jc w:val="both"/>
      </w:pPr>
      <w:r w:rsidRPr="003946EB">
        <w:t xml:space="preserve">Crecimiento desproporcionado de compras, </w:t>
      </w:r>
    </w:p>
    <w:p w14:paraId="795821CE" w14:textId="05E2F97D" w:rsidR="003946EB" w:rsidRPr="003946EB" w:rsidRDefault="00F81581" w:rsidP="00254CE7">
      <w:pPr>
        <w:numPr>
          <w:ilvl w:val="0"/>
          <w:numId w:val="184"/>
        </w:numPr>
        <w:spacing w:after="0" w:line="240" w:lineRule="auto"/>
        <w:jc w:val="both"/>
      </w:pPr>
      <w:r w:rsidRPr="003946EB">
        <w:t xml:space="preserve">O disminución de frecuencia de pago </w:t>
      </w:r>
    </w:p>
    <w:p w14:paraId="4515C410" w14:textId="77777777" w:rsidR="003946EB" w:rsidRPr="003946EB" w:rsidRDefault="003946EB" w:rsidP="003946EB">
      <w:pPr>
        <w:spacing w:after="0" w:line="240" w:lineRule="auto"/>
        <w:jc w:val="both"/>
      </w:pPr>
      <w:r w:rsidRPr="003946EB">
        <w:t>pueden ser señales tempranas de deterioro financiero.</w:t>
      </w:r>
    </w:p>
    <w:p w14:paraId="6F0F66C3" w14:textId="6F89DF17" w:rsidR="003946EB" w:rsidRPr="003946EB" w:rsidRDefault="003946EB" w:rsidP="003946EB">
      <w:pPr>
        <w:spacing w:after="0" w:line="240" w:lineRule="auto"/>
        <w:jc w:val="both"/>
      </w:pPr>
    </w:p>
    <w:p w14:paraId="3CE63596" w14:textId="05E0C07F" w:rsidR="003946EB" w:rsidRPr="003946EB" w:rsidRDefault="003946EB" w:rsidP="003946EB">
      <w:pPr>
        <w:spacing w:after="0" w:line="240" w:lineRule="auto"/>
        <w:jc w:val="both"/>
        <w:rPr>
          <w:b/>
          <w:bCs/>
        </w:rPr>
      </w:pPr>
      <w:r w:rsidRPr="003946EB">
        <w:rPr>
          <w:b/>
          <w:bCs/>
        </w:rPr>
        <w:t>Beneficios Estratégicos del Modelo ABC</w:t>
      </w:r>
    </w:p>
    <w:p w14:paraId="66A280F3" w14:textId="77777777" w:rsidR="003946EB" w:rsidRPr="003946EB" w:rsidRDefault="003946EB" w:rsidP="003946EB">
      <w:pPr>
        <w:spacing w:after="0" w:line="240" w:lineRule="auto"/>
        <w:jc w:val="both"/>
        <w:rPr>
          <w:b/>
          <w:bCs/>
        </w:rPr>
      </w:pPr>
      <w:r w:rsidRPr="003946EB">
        <w:rPr>
          <w:b/>
          <w:bCs/>
        </w:rPr>
        <w:t>Financieros</w:t>
      </w:r>
    </w:p>
    <w:p w14:paraId="0339D2BB" w14:textId="77777777" w:rsidR="003946EB" w:rsidRPr="003946EB" w:rsidRDefault="003946EB" w:rsidP="00254CE7">
      <w:pPr>
        <w:numPr>
          <w:ilvl w:val="0"/>
          <w:numId w:val="185"/>
        </w:numPr>
        <w:spacing w:after="0" w:line="240" w:lineRule="auto"/>
        <w:jc w:val="both"/>
      </w:pPr>
      <w:r w:rsidRPr="003946EB">
        <w:t xml:space="preserve">reducción de cuentas incobrables, </w:t>
      </w:r>
    </w:p>
    <w:p w14:paraId="5C560B5A" w14:textId="77777777" w:rsidR="003946EB" w:rsidRPr="003946EB" w:rsidRDefault="003946EB" w:rsidP="00254CE7">
      <w:pPr>
        <w:numPr>
          <w:ilvl w:val="0"/>
          <w:numId w:val="185"/>
        </w:numPr>
        <w:spacing w:after="0" w:line="240" w:lineRule="auto"/>
        <w:jc w:val="both"/>
      </w:pPr>
      <w:r w:rsidRPr="003946EB">
        <w:t xml:space="preserve">mejor control de riesgo, </w:t>
      </w:r>
    </w:p>
    <w:p w14:paraId="6BFE571C" w14:textId="77777777" w:rsidR="003946EB" w:rsidRPr="003946EB" w:rsidRDefault="003946EB" w:rsidP="00254CE7">
      <w:pPr>
        <w:numPr>
          <w:ilvl w:val="0"/>
          <w:numId w:val="185"/>
        </w:numPr>
        <w:spacing w:after="0" w:line="240" w:lineRule="auto"/>
        <w:jc w:val="both"/>
      </w:pPr>
      <w:r w:rsidRPr="003946EB">
        <w:t xml:space="preserve">protección de flujo de caja, </w:t>
      </w:r>
    </w:p>
    <w:p w14:paraId="1760AEBB" w14:textId="77777777" w:rsidR="003946EB" w:rsidRPr="003946EB" w:rsidRDefault="003946EB" w:rsidP="00254CE7">
      <w:pPr>
        <w:numPr>
          <w:ilvl w:val="0"/>
          <w:numId w:val="185"/>
        </w:numPr>
        <w:spacing w:after="0" w:line="240" w:lineRule="auto"/>
        <w:jc w:val="both"/>
      </w:pPr>
      <w:r w:rsidRPr="003946EB">
        <w:t xml:space="preserve">y optimización del capital de trabajo. </w:t>
      </w:r>
    </w:p>
    <w:p w14:paraId="731C0297" w14:textId="77777777" w:rsidR="003946EB" w:rsidRPr="003946EB" w:rsidRDefault="003946EB" w:rsidP="003946EB">
      <w:pPr>
        <w:spacing w:after="0" w:line="240" w:lineRule="auto"/>
        <w:jc w:val="both"/>
        <w:rPr>
          <w:b/>
          <w:bCs/>
        </w:rPr>
      </w:pPr>
      <w:r w:rsidRPr="003946EB">
        <w:rPr>
          <w:b/>
          <w:bCs/>
        </w:rPr>
        <w:t>Comerciales</w:t>
      </w:r>
    </w:p>
    <w:p w14:paraId="149C3FB6" w14:textId="77777777" w:rsidR="003946EB" w:rsidRPr="003946EB" w:rsidRDefault="003946EB" w:rsidP="00254CE7">
      <w:pPr>
        <w:numPr>
          <w:ilvl w:val="0"/>
          <w:numId w:val="186"/>
        </w:numPr>
        <w:spacing w:after="0" w:line="240" w:lineRule="auto"/>
        <w:jc w:val="both"/>
      </w:pPr>
      <w:r w:rsidRPr="003946EB">
        <w:t xml:space="preserve">mejor experiencia para clientes buenos, </w:t>
      </w:r>
    </w:p>
    <w:p w14:paraId="4944EF7A" w14:textId="77777777" w:rsidR="003946EB" w:rsidRPr="003946EB" w:rsidRDefault="003946EB" w:rsidP="00254CE7">
      <w:pPr>
        <w:numPr>
          <w:ilvl w:val="0"/>
          <w:numId w:val="186"/>
        </w:numPr>
        <w:spacing w:after="0" w:line="240" w:lineRule="auto"/>
        <w:jc w:val="both"/>
      </w:pPr>
      <w:r w:rsidRPr="003946EB">
        <w:t xml:space="preserve">menos fricción, </w:t>
      </w:r>
    </w:p>
    <w:p w14:paraId="74A3E44C" w14:textId="77777777" w:rsidR="003946EB" w:rsidRPr="003946EB" w:rsidRDefault="003946EB" w:rsidP="00254CE7">
      <w:pPr>
        <w:numPr>
          <w:ilvl w:val="0"/>
          <w:numId w:val="186"/>
        </w:numPr>
        <w:spacing w:after="0" w:line="240" w:lineRule="auto"/>
        <w:jc w:val="both"/>
      </w:pPr>
      <w:r w:rsidRPr="003946EB">
        <w:t xml:space="preserve">mayor velocidad de servicio, </w:t>
      </w:r>
    </w:p>
    <w:p w14:paraId="4E7A34AA" w14:textId="77777777" w:rsidR="003946EB" w:rsidRPr="003946EB" w:rsidRDefault="003946EB" w:rsidP="00254CE7">
      <w:pPr>
        <w:numPr>
          <w:ilvl w:val="0"/>
          <w:numId w:val="186"/>
        </w:numPr>
        <w:spacing w:after="0" w:line="240" w:lineRule="auto"/>
        <w:jc w:val="both"/>
      </w:pPr>
      <w:r w:rsidRPr="003946EB">
        <w:t xml:space="preserve">y crecimiento sostenible. </w:t>
      </w:r>
    </w:p>
    <w:p w14:paraId="41433DBE" w14:textId="77777777" w:rsidR="003946EB" w:rsidRPr="003946EB" w:rsidRDefault="003946EB" w:rsidP="003946EB">
      <w:pPr>
        <w:spacing w:after="0" w:line="240" w:lineRule="auto"/>
        <w:jc w:val="both"/>
        <w:rPr>
          <w:b/>
          <w:bCs/>
        </w:rPr>
      </w:pPr>
      <w:r w:rsidRPr="003946EB">
        <w:rPr>
          <w:b/>
          <w:bCs/>
        </w:rPr>
        <w:t>Operacionales</w:t>
      </w:r>
    </w:p>
    <w:p w14:paraId="4BA46FA6" w14:textId="77777777" w:rsidR="003946EB" w:rsidRPr="003946EB" w:rsidRDefault="003946EB" w:rsidP="00254CE7">
      <w:pPr>
        <w:numPr>
          <w:ilvl w:val="0"/>
          <w:numId w:val="187"/>
        </w:numPr>
        <w:spacing w:after="0" w:line="240" w:lineRule="auto"/>
        <w:jc w:val="both"/>
      </w:pPr>
      <w:r w:rsidRPr="003946EB">
        <w:t xml:space="preserve">menos bloqueos innecesarios, </w:t>
      </w:r>
    </w:p>
    <w:p w14:paraId="7E5C1409" w14:textId="77777777" w:rsidR="003946EB" w:rsidRPr="003946EB" w:rsidRDefault="003946EB" w:rsidP="00254CE7">
      <w:pPr>
        <w:numPr>
          <w:ilvl w:val="0"/>
          <w:numId w:val="187"/>
        </w:numPr>
        <w:spacing w:after="0" w:line="240" w:lineRule="auto"/>
        <w:jc w:val="both"/>
      </w:pPr>
      <w:r w:rsidRPr="003946EB">
        <w:t xml:space="preserve">menor interrupción de producción, </w:t>
      </w:r>
    </w:p>
    <w:p w14:paraId="2D798A37" w14:textId="77777777" w:rsidR="003946EB" w:rsidRPr="003946EB" w:rsidRDefault="003946EB" w:rsidP="00254CE7">
      <w:pPr>
        <w:numPr>
          <w:ilvl w:val="0"/>
          <w:numId w:val="187"/>
        </w:numPr>
        <w:spacing w:after="0" w:line="240" w:lineRule="auto"/>
        <w:jc w:val="both"/>
      </w:pPr>
      <w:r w:rsidRPr="003946EB">
        <w:t xml:space="preserve">y planificación más estable. </w:t>
      </w:r>
    </w:p>
    <w:p w14:paraId="2AB83E04" w14:textId="77777777" w:rsidR="003946EB" w:rsidRPr="003946EB" w:rsidRDefault="003946EB" w:rsidP="003946EB">
      <w:pPr>
        <w:spacing w:after="0" w:line="240" w:lineRule="auto"/>
        <w:jc w:val="both"/>
        <w:rPr>
          <w:b/>
          <w:bCs/>
        </w:rPr>
      </w:pPr>
      <w:r w:rsidRPr="003946EB">
        <w:rPr>
          <w:b/>
          <w:bCs/>
        </w:rPr>
        <w:t>Estratégicos</w:t>
      </w:r>
    </w:p>
    <w:p w14:paraId="792FF7B7" w14:textId="77777777" w:rsidR="003946EB" w:rsidRPr="003946EB" w:rsidRDefault="003946EB" w:rsidP="00254CE7">
      <w:pPr>
        <w:numPr>
          <w:ilvl w:val="0"/>
          <w:numId w:val="188"/>
        </w:numPr>
        <w:spacing w:after="0" w:line="240" w:lineRule="auto"/>
        <w:jc w:val="both"/>
      </w:pPr>
      <w:r w:rsidRPr="003946EB">
        <w:t xml:space="preserve">relación más fuerte con clientes clave, </w:t>
      </w:r>
    </w:p>
    <w:p w14:paraId="403F26A2" w14:textId="77777777" w:rsidR="003946EB" w:rsidRPr="003946EB" w:rsidRDefault="003946EB" w:rsidP="00254CE7">
      <w:pPr>
        <w:numPr>
          <w:ilvl w:val="0"/>
          <w:numId w:val="188"/>
        </w:numPr>
        <w:spacing w:after="0" w:line="240" w:lineRule="auto"/>
        <w:jc w:val="both"/>
      </w:pPr>
      <w:r w:rsidRPr="003946EB">
        <w:t xml:space="preserve">segmentación inteligente, </w:t>
      </w:r>
    </w:p>
    <w:p w14:paraId="51B9F821" w14:textId="77777777" w:rsidR="003946EB" w:rsidRPr="003946EB" w:rsidRDefault="003946EB" w:rsidP="00254CE7">
      <w:pPr>
        <w:numPr>
          <w:ilvl w:val="0"/>
          <w:numId w:val="188"/>
        </w:numPr>
        <w:spacing w:after="0" w:line="240" w:lineRule="auto"/>
        <w:jc w:val="both"/>
      </w:pPr>
      <w:r w:rsidRPr="003946EB">
        <w:t xml:space="preserve">y priorización correcta del esfuerzo comercial. </w:t>
      </w:r>
    </w:p>
    <w:p w14:paraId="6670FDAD" w14:textId="1740556B" w:rsidR="003946EB" w:rsidRPr="003946EB" w:rsidRDefault="003946EB" w:rsidP="003946EB">
      <w:pPr>
        <w:spacing w:after="0" w:line="240" w:lineRule="auto"/>
        <w:jc w:val="both"/>
      </w:pPr>
    </w:p>
    <w:p w14:paraId="17C0C113" w14:textId="77777777" w:rsidR="003946EB" w:rsidRPr="003946EB" w:rsidRDefault="003946EB" w:rsidP="003946EB">
      <w:pPr>
        <w:spacing w:after="0" w:line="240" w:lineRule="auto"/>
        <w:jc w:val="both"/>
        <w:rPr>
          <w:b/>
          <w:bCs/>
        </w:rPr>
      </w:pPr>
      <w:r w:rsidRPr="003946EB">
        <w:rPr>
          <w:b/>
          <w:bCs/>
        </w:rPr>
        <w:t>Filosofía Moderna del Crédito</w:t>
      </w:r>
    </w:p>
    <w:p w14:paraId="58BBA69B" w14:textId="77777777" w:rsidR="003946EB" w:rsidRPr="003946EB" w:rsidRDefault="003946EB" w:rsidP="003946EB">
      <w:pPr>
        <w:spacing w:after="0" w:line="240" w:lineRule="auto"/>
        <w:jc w:val="both"/>
      </w:pPr>
      <w:r w:rsidRPr="003946EB">
        <w:t>La gestión moderna del crédito no debe basarse únicamente en:</w:t>
      </w:r>
    </w:p>
    <w:p w14:paraId="31F364B2" w14:textId="62F2B9CC" w:rsidR="003946EB" w:rsidRPr="003946EB" w:rsidRDefault="00F81581" w:rsidP="00254CE7">
      <w:pPr>
        <w:numPr>
          <w:ilvl w:val="0"/>
          <w:numId w:val="189"/>
        </w:numPr>
        <w:spacing w:after="0" w:line="240" w:lineRule="auto"/>
        <w:jc w:val="both"/>
      </w:pPr>
      <w:r w:rsidRPr="003946EB">
        <w:t xml:space="preserve">Restricción, </w:t>
      </w:r>
    </w:p>
    <w:p w14:paraId="616AD914" w14:textId="57B0888D" w:rsidR="003946EB" w:rsidRPr="003946EB" w:rsidRDefault="00F81581" w:rsidP="00254CE7">
      <w:pPr>
        <w:numPr>
          <w:ilvl w:val="0"/>
          <w:numId w:val="189"/>
        </w:numPr>
        <w:spacing w:after="0" w:line="240" w:lineRule="auto"/>
        <w:jc w:val="both"/>
      </w:pPr>
      <w:r w:rsidRPr="003946EB">
        <w:t xml:space="preserve">Bloqueo, </w:t>
      </w:r>
    </w:p>
    <w:p w14:paraId="5B16BAFE" w14:textId="26F436C3" w:rsidR="003946EB" w:rsidRPr="003946EB" w:rsidRDefault="00F81581" w:rsidP="00254CE7">
      <w:pPr>
        <w:numPr>
          <w:ilvl w:val="0"/>
          <w:numId w:val="189"/>
        </w:numPr>
        <w:spacing w:after="0" w:line="240" w:lineRule="auto"/>
        <w:jc w:val="both"/>
      </w:pPr>
      <w:r w:rsidRPr="003946EB">
        <w:t xml:space="preserve">Y burocracia. </w:t>
      </w:r>
    </w:p>
    <w:p w14:paraId="12107D3D" w14:textId="77777777" w:rsidR="003946EB" w:rsidRPr="003946EB" w:rsidRDefault="003946EB" w:rsidP="003946EB">
      <w:pPr>
        <w:spacing w:after="0" w:line="240" w:lineRule="auto"/>
        <w:jc w:val="both"/>
      </w:pPr>
      <w:r w:rsidRPr="003946EB">
        <w:t>Debe basarse en:</w:t>
      </w:r>
    </w:p>
    <w:p w14:paraId="1DA15445" w14:textId="62EE9DEF" w:rsidR="003946EB" w:rsidRPr="003946EB" w:rsidRDefault="00F81581" w:rsidP="00254CE7">
      <w:pPr>
        <w:numPr>
          <w:ilvl w:val="0"/>
          <w:numId w:val="190"/>
        </w:numPr>
        <w:spacing w:after="0" w:line="240" w:lineRule="auto"/>
        <w:jc w:val="both"/>
      </w:pPr>
      <w:r w:rsidRPr="003946EB">
        <w:t xml:space="preserve">Inteligencia, </w:t>
      </w:r>
    </w:p>
    <w:p w14:paraId="512A9D01" w14:textId="323DC7CF" w:rsidR="003946EB" w:rsidRPr="003946EB" w:rsidRDefault="00F81581" w:rsidP="00254CE7">
      <w:pPr>
        <w:numPr>
          <w:ilvl w:val="0"/>
          <w:numId w:val="190"/>
        </w:numPr>
        <w:spacing w:after="0" w:line="240" w:lineRule="auto"/>
        <w:jc w:val="both"/>
      </w:pPr>
      <w:r w:rsidRPr="003946EB">
        <w:t xml:space="preserve">Comportamiento, </w:t>
      </w:r>
    </w:p>
    <w:p w14:paraId="6AD60335" w14:textId="0381DEF3" w:rsidR="003946EB" w:rsidRPr="003946EB" w:rsidRDefault="00F81581" w:rsidP="00254CE7">
      <w:pPr>
        <w:numPr>
          <w:ilvl w:val="0"/>
          <w:numId w:val="190"/>
        </w:numPr>
        <w:spacing w:after="0" w:line="240" w:lineRule="auto"/>
        <w:jc w:val="both"/>
      </w:pPr>
      <w:r w:rsidRPr="003946EB">
        <w:t xml:space="preserve">Análisis histórico, </w:t>
      </w:r>
    </w:p>
    <w:p w14:paraId="2F45EBE9" w14:textId="0832AB8D" w:rsidR="003946EB" w:rsidRPr="003946EB" w:rsidRDefault="00F81581" w:rsidP="00254CE7">
      <w:pPr>
        <w:numPr>
          <w:ilvl w:val="0"/>
          <w:numId w:val="190"/>
        </w:numPr>
        <w:spacing w:after="0" w:line="240" w:lineRule="auto"/>
        <w:jc w:val="both"/>
      </w:pPr>
      <w:r w:rsidRPr="003946EB">
        <w:t xml:space="preserve">Automatización, </w:t>
      </w:r>
    </w:p>
    <w:p w14:paraId="2878139A" w14:textId="6855B2AE" w:rsidR="003946EB" w:rsidRPr="003946EB" w:rsidRDefault="00F81581" w:rsidP="00254CE7">
      <w:pPr>
        <w:numPr>
          <w:ilvl w:val="0"/>
          <w:numId w:val="190"/>
        </w:numPr>
        <w:spacing w:after="0" w:line="240" w:lineRule="auto"/>
        <w:jc w:val="both"/>
      </w:pPr>
      <w:r w:rsidRPr="003946EB">
        <w:t xml:space="preserve">Segmentación, </w:t>
      </w:r>
    </w:p>
    <w:p w14:paraId="2194B923" w14:textId="419CEB26" w:rsidR="003946EB" w:rsidRPr="003946EB" w:rsidRDefault="00F81581" w:rsidP="00254CE7">
      <w:pPr>
        <w:numPr>
          <w:ilvl w:val="0"/>
          <w:numId w:val="190"/>
        </w:numPr>
        <w:spacing w:after="0" w:line="240" w:lineRule="auto"/>
        <w:jc w:val="both"/>
      </w:pPr>
      <w:r w:rsidRPr="003946EB">
        <w:t xml:space="preserve">Y gestión dinámica del riesgo. </w:t>
      </w:r>
    </w:p>
    <w:p w14:paraId="50406209" w14:textId="61DBE8C5" w:rsidR="003946EB" w:rsidRPr="003946EB" w:rsidRDefault="003946EB" w:rsidP="003946EB">
      <w:pPr>
        <w:spacing w:after="0" w:line="240" w:lineRule="auto"/>
        <w:jc w:val="both"/>
      </w:pPr>
      <w:r w:rsidRPr="003946EB">
        <w:t>El objetivo final es que la empresa pueda:</w:t>
      </w:r>
      <w:r w:rsidR="00F81581">
        <w:t xml:space="preserve"> </w:t>
      </w:r>
      <w:r w:rsidRPr="003946EB">
        <w:t>crecer agresivamente con clientes saludables mientras protege simultáneamente su estabilidad financiera frente a clientes de alto riesgo.</w:t>
      </w:r>
    </w:p>
    <w:p w14:paraId="71BED264" w14:textId="31071A94" w:rsidR="005352B0" w:rsidRPr="00206041" w:rsidRDefault="003946EB" w:rsidP="005352B0">
      <w:pPr>
        <w:spacing w:after="0" w:line="240" w:lineRule="auto"/>
        <w:jc w:val="both"/>
      </w:pPr>
      <w:r w:rsidRPr="003946EB">
        <w:t>Ese balance entre crecimiento y control es precisamente uno de los pilares fundamentales de una operación moderna, escalable y profesional.</w:t>
      </w:r>
    </w:p>
    <w:p w14:paraId="78C48A42" w14:textId="77777777" w:rsidR="005352B0" w:rsidRDefault="005352B0" w:rsidP="005352B0">
      <w:pPr>
        <w:spacing w:after="0" w:line="240" w:lineRule="auto"/>
        <w:jc w:val="both"/>
        <w:rPr>
          <w:b/>
          <w:bCs/>
        </w:rPr>
      </w:pPr>
    </w:p>
    <w:p w14:paraId="231FD28D" w14:textId="56156DD6" w:rsidR="005352B0" w:rsidRPr="005352B0" w:rsidRDefault="005352B0" w:rsidP="005352B0">
      <w:pPr>
        <w:spacing w:after="0" w:line="240" w:lineRule="auto"/>
        <w:jc w:val="center"/>
        <w:rPr>
          <w:b/>
          <w:bCs/>
          <w:sz w:val="40"/>
          <w:szCs w:val="40"/>
          <w:lang w:val="es-419"/>
        </w:rPr>
      </w:pPr>
      <w:r w:rsidRPr="005352B0">
        <w:rPr>
          <w:b/>
          <w:bCs/>
          <w:sz w:val="40"/>
          <w:szCs w:val="40"/>
          <w:lang w:val="es-419"/>
        </w:rPr>
        <w:t>4</w:t>
      </w:r>
    </w:p>
    <w:p w14:paraId="16DD1DBA" w14:textId="0F239A77" w:rsidR="005352B0" w:rsidRPr="005352B0" w:rsidRDefault="005352B0" w:rsidP="005352B0">
      <w:pPr>
        <w:spacing w:after="0" w:line="240" w:lineRule="auto"/>
        <w:jc w:val="center"/>
        <w:rPr>
          <w:b/>
          <w:bCs/>
          <w:sz w:val="40"/>
          <w:szCs w:val="40"/>
          <w:lang w:val="es-419"/>
        </w:rPr>
      </w:pPr>
      <w:r w:rsidRPr="005352B0">
        <w:rPr>
          <w:b/>
          <w:bCs/>
          <w:sz w:val="40"/>
          <w:szCs w:val="40"/>
          <w:lang w:val="es-419"/>
        </w:rPr>
        <w:t>Planificación de la Producción</w:t>
      </w:r>
    </w:p>
    <w:p w14:paraId="389B6656" w14:textId="77777777" w:rsidR="005352B0" w:rsidRDefault="005352B0" w:rsidP="005352B0">
      <w:pPr>
        <w:spacing w:after="0" w:line="240" w:lineRule="auto"/>
        <w:jc w:val="both"/>
        <w:rPr>
          <w:b/>
          <w:bCs/>
        </w:rPr>
      </w:pPr>
    </w:p>
    <w:p w14:paraId="528193BB" w14:textId="77777777" w:rsidR="005352B0" w:rsidRPr="00CA70C5" w:rsidRDefault="005352B0" w:rsidP="005352B0">
      <w:pPr>
        <w:spacing w:after="0" w:line="240" w:lineRule="auto"/>
        <w:jc w:val="both"/>
      </w:pPr>
      <w:r w:rsidRPr="00CA70C5">
        <w:t>En este punto del proceso, la empresa ya cuenta con dos insumos fundamentales para iniciar la planificación productiva:</w:t>
      </w:r>
    </w:p>
    <w:p w14:paraId="500D45F3" w14:textId="77777777" w:rsidR="005352B0" w:rsidRPr="00CA70C5" w:rsidRDefault="005352B0" w:rsidP="005352B0">
      <w:pPr>
        <w:numPr>
          <w:ilvl w:val="0"/>
          <w:numId w:val="243"/>
        </w:numPr>
        <w:spacing w:after="0" w:line="240" w:lineRule="auto"/>
        <w:jc w:val="both"/>
      </w:pPr>
      <w:r w:rsidRPr="00CA70C5">
        <w:t xml:space="preserve">Materias primas disponibles en bodega. </w:t>
      </w:r>
    </w:p>
    <w:p w14:paraId="28414D07" w14:textId="77777777" w:rsidR="005352B0" w:rsidRPr="00CA70C5" w:rsidRDefault="005352B0" w:rsidP="005352B0">
      <w:pPr>
        <w:numPr>
          <w:ilvl w:val="0"/>
          <w:numId w:val="243"/>
        </w:numPr>
        <w:spacing w:after="0" w:line="240" w:lineRule="auto"/>
        <w:jc w:val="both"/>
      </w:pPr>
      <w:r w:rsidRPr="00CA70C5">
        <w:t xml:space="preserve">Pedidos registrados, validados y aceptados en el ERP. </w:t>
      </w:r>
    </w:p>
    <w:p w14:paraId="6C34BF89" w14:textId="77777777" w:rsidR="005352B0" w:rsidRPr="00CA70C5" w:rsidRDefault="005352B0" w:rsidP="005352B0">
      <w:pPr>
        <w:spacing w:after="0" w:line="240" w:lineRule="auto"/>
        <w:jc w:val="both"/>
      </w:pPr>
      <w:r w:rsidRPr="00CA70C5">
        <w:t>Con estos dos elementos, el sistema ya no debe depender de una planificación manual, subjetiva o basada únicamente en la experiencia del planificador. El ERP debe ser capaz de ejecutar un algoritmo automático de planificación de producción, tomando en cuenta la realidad completa de la operación.</w:t>
      </w:r>
    </w:p>
    <w:p w14:paraId="3EA4DB3D" w14:textId="77777777" w:rsidR="005352B0" w:rsidRPr="00CA70C5" w:rsidRDefault="005352B0" w:rsidP="005352B0">
      <w:pPr>
        <w:spacing w:after="0" w:line="240" w:lineRule="auto"/>
        <w:jc w:val="both"/>
      </w:pPr>
    </w:p>
    <w:p w14:paraId="557B7F5C" w14:textId="3CB18339" w:rsidR="005352B0" w:rsidRPr="00CA70C5" w:rsidRDefault="005352B0" w:rsidP="005352B0">
      <w:pPr>
        <w:spacing w:after="0" w:line="240" w:lineRule="auto"/>
        <w:jc w:val="both"/>
        <w:rPr>
          <w:b/>
          <w:bCs/>
        </w:rPr>
      </w:pPr>
      <w:r>
        <w:rPr>
          <w:b/>
          <w:bCs/>
        </w:rPr>
        <w:t xml:space="preserve">4.1 </w:t>
      </w:r>
      <w:r w:rsidRPr="00CA70C5">
        <w:rPr>
          <w:b/>
          <w:bCs/>
        </w:rPr>
        <w:t>Objetivo del algoritmo de planificación</w:t>
      </w:r>
    </w:p>
    <w:p w14:paraId="7DD1E235" w14:textId="77777777" w:rsidR="005352B0" w:rsidRPr="00CA70C5" w:rsidRDefault="005352B0" w:rsidP="005352B0">
      <w:pPr>
        <w:spacing w:after="0" w:line="240" w:lineRule="auto"/>
        <w:jc w:val="both"/>
      </w:pPr>
      <w:r w:rsidRPr="00CA70C5">
        <w:t>El objetivo principal del algoritmo es convertir los pedidos aceptados en un plan de producción ordenado, viable y eficiente.</w:t>
      </w:r>
    </w:p>
    <w:p w14:paraId="77DFF9C5" w14:textId="77777777" w:rsidR="005352B0" w:rsidRPr="00CA70C5" w:rsidRDefault="005352B0" w:rsidP="005352B0">
      <w:pPr>
        <w:spacing w:after="0" w:line="240" w:lineRule="auto"/>
        <w:jc w:val="both"/>
      </w:pPr>
      <w:r w:rsidRPr="00CA70C5">
        <w:t>Este plan debe responder preguntas como:</w:t>
      </w:r>
    </w:p>
    <w:p w14:paraId="667DF7C5" w14:textId="77777777" w:rsidR="005352B0" w:rsidRPr="00CA70C5" w:rsidRDefault="005352B0" w:rsidP="005352B0">
      <w:pPr>
        <w:numPr>
          <w:ilvl w:val="0"/>
          <w:numId w:val="244"/>
        </w:numPr>
        <w:spacing w:after="0" w:line="240" w:lineRule="auto"/>
        <w:jc w:val="both"/>
      </w:pPr>
      <w:r w:rsidRPr="00CA70C5">
        <w:t xml:space="preserve">Qué productos deben fabricarse. </w:t>
      </w:r>
    </w:p>
    <w:p w14:paraId="09972E7D" w14:textId="77777777" w:rsidR="005352B0" w:rsidRPr="00CA70C5" w:rsidRDefault="005352B0" w:rsidP="005352B0">
      <w:pPr>
        <w:numPr>
          <w:ilvl w:val="0"/>
          <w:numId w:val="244"/>
        </w:numPr>
        <w:spacing w:after="0" w:line="240" w:lineRule="auto"/>
        <w:jc w:val="both"/>
      </w:pPr>
      <w:r w:rsidRPr="00CA70C5">
        <w:t xml:space="preserve">En qué máquina deben fabricarse. </w:t>
      </w:r>
    </w:p>
    <w:p w14:paraId="07DF36CC" w14:textId="77777777" w:rsidR="005352B0" w:rsidRPr="00CA70C5" w:rsidRDefault="005352B0" w:rsidP="005352B0">
      <w:pPr>
        <w:numPr>
          <w:ilvl w:val="0"/>
          <w:numId w:val="244"/>
        </w:numPr>
        <w:spacing w:after="0" w:line="240" w:lineRule="auto"/>
        <w:jc w:val="both"/>
      </w:pPr>
      <w:r w:rsidRPr="00CA70C5">
        <w:t xml:space="preserve">En qué orden deben producirse. </w:t>
      </w:r>
    </w:p>
    <w:p w14:paraId="1945EB3B" w14:textId="77777777" w:rsidR="005352B0" w:rsidRPr="00CA70C5" w:rsidRDefault="005352B0" w:rsidP="005352B0">
      <w:pPr>
        <w:numPr>
          <w:ilvl w:val="0"/>
          <w:numId w:val="244"/>
        </w:numPr>
        <w:spacing w:after="0" w:line="240" w:lineRule="auto"/>
        <w:jc w:val="both"/>
      </w:pPr>
      <w:r w:rsidRPr="00CA70C5">
        <w:t xml:space="preserve">Qué cantidades deben procesarse. </w:t>
      </w:r>
    </w:p>
    <w:p w14:paraId="2A5DF5F9" w14:textId="77777777" w:rsidR="005352B0" w:rsidRPr="00CA70C5" w:rsidRDefault="005352B0" w:rsidP="005352B0">
      <w:pPr>
        <w:numPr>
          <w:ilvl w:val="0"/>
          <w:numId w:val="244"/>
        </w:numPr>
        <w:spacing w:after="0" w:line="240" w:lineRule="auto"/>
        <w:jc w:val="both"/>
      </w:pPr>
      <w:r w:rsidRPr="00CA70C5">
        <w:t xml:space="preserve">Qué materias primas serán requeridas. </w:t>
      </w:r>
    </w:p>
    <w:p w14:paraId="71B22C7E" w14:textId="77777777" w:rsidR="005352B0" w:rsidRPr="00CA70C5" w:rsidRDefault="005352B0" w:rsidP="005352B0">
      <w:pPr>
        <w:numPr>
          <w:ilvl w:val="0"/>
          <w:numId w:val="244"/>
        </w:numPr>
        <w:spacing w:after="0" w:line="240" w:lineRule="auto"/>
        <w:jc w:val="both"/>
      </w:pPr>
      <w:r w:rsidRPr="00CA70C5">
        <w:t xml:space="preserve">Qué fechas de entrega deben cumplirse. </w:t>
      </w:r>
    </w:p>
    <w:p w14:paraId="5B61D236" w14:textId="77777777" w:rsidR="005352B0" w:rsidRPr="00CA70C5" w:rsidRDefault="005352B0" w:rsidP="005352B0">
      <w:pPr>
        <w:numPr>
          <w:ilvl w:val="0"/>
          <w:numId w:val="244"/>
        </w:numPr>
        <w:spacing w:after="0" w:line="240" w:lineRule="auto"/>
        <w:jc w:val="both"/>
      </w:pPr>
      <w:r w:rsidRPr="00CA70C5">
        <w:t xml:space="preserve">Qué restricciones operativas deben respetarse. </w:t>
      </w:r>
    </w:p>
    <w:p w14:paraId="52CA45F2" w14:textId="77777777" w:rsidR="005352B0" w:rsidRPr="00CA70C5" w:rsidRDefault="005352B0" w:rsidP="005352B0">
      <w:pPr>
        <w:numPr>
          <w:ilvl w:val="0"/>
          <w:numId w:val="244"/>
        </w:numPr>
        <w:spacing w:after="0" w:line="240" w:lineRule="auto"/>
        <w:jc w:val="both"/>
      </w:pPr>
      <w:r w:rsidRPr="00CA70C5">
        <w:t xml:space="preserve">Cómo reducir cambios innecesarios de formato. </w:t>
      </w:r>
    </w:p>
    <w:p w14:paraId="34EA3712" w14:textId="77777777" w:rsidR="005352B0" w:rsidRPr="00CA70C5" w:rsidRDefault="005352B0" w:rsidP="005352B0">
      <w:pPr>
        <w:spacing w:after="0" w:line="240" w:lineRule="auto"/>
        <w:jc w:val="both"/>
      </w:pPr>
      <w:r w:rsidRPr="00CA70C5">
        <w:t>La planificación no debe buscar únicamente cumplir fechas, sino hacerlo utilizando la capacidad disponible de la forma más eficiente posible.</w:t>
      </w:r>
    </w:p>
    <w:p w14:paraId="10F2BA3E" w14:textId="77777777" w:rsidR="005352B0" w:rsidRDefault="005352B0" w:rsidP="005352B0">
      <w:pPr>
        <w:spacing w:after="0" w:line="240" w:lineRule="auto"/>
        <w:jc w:val="both"/>
        <w:rPr>
          <w:b/>
          <w:bCs/>
        </w:rPr>
      </w:pPr>
    </w:p>
    <w:p w14:paraId="19CB6B3A" w14:textId="1342BCA5" w:rsidR="00CE79FD" w:rsidRPr="005352B0" w:rsidRDefault="005352B0" w:rsidP="005352B0">
      <w:pPr>
        <w:spacing w:after="0" w:line="240" w:lineRule="auto"/>
        <w:jc w:val="both"/>
        <w:rPr>
          <w:b/>
          <w:bCs/>
        </w:rPr>
      </w:pPr>
      <w:r>
        <w:rPr>
          <w:b/>
          <w:bCs/>
        </w:rPr>
        <w:t xml:space="preserve">4.2  </w:t>
      </w:r>
      <w:r w:rsidR="00CE79FD" w:rsidRPr="005352B0">
        <w:rPr>
          <w:b/>
          <w:bCs/>
        </w:rPr>
        <w:t>Estimación Inteligente de Fechas de Entrega Basada en Capacidad Productiva</w:t>
      </w:r>
    </w:p>
    <w:p w14:paraId="5F48976B" w14:textId="1EB063B7" w:rsidR="00CE79FD" w:rsidRPr="00CE79FD" w:rsidRDefault="00CE79FD" w:rsidP="00CE79FD">
      <w:pPr>
        <w:spacing w:after="0" w:line="240" w:lineRule="auto"/>
        <w:jc w:val="both"/>
      </w:pPr>
      <w:r w:rsidRPr="00CE79FD">
        <w:t>Uno de los mayores problemas operacionales en muchas empresas manufactureras y de distribución es que las fechas de entrega prometidas al cliente suelen definirse de manera manual, subjetiva o simplemente basadas en experiencia del vendedor. Este enfoque genera un enorme nivel de incertidumbre y frecuentemente provoca:</w:t>
      </w:r>
    </w:p>
    <w:p w14:paraId="7EE5D0F7" w14:textId="77777777" w:rsidR="00CE79FD" w:rsidRPr="00CE79FD" w:rsidRDefault="00CE79FD" w:rsidP="00254CE7">
      <w:pPr>
        <w:numPr>
          <w:ilvl w:val="0"/>
          <w:numId w:val="210"/>
        </w:numPr>
        <w:spacing w:after="0" w:line="240" w:lineRule="auto"/>
        <w:jc w:val="both"/>
      </w:pPr>
      <w:r w:rsidRPr="00CE79FD">
        <w:t xml:space="preserve">incumplimientos, </w:t>
      </w:r>
    </w:p>
    <w:p w14:paraId="518E7F8D" w14:textId="77777777" w:rsidR="00CE79FD" w:rsidRPr="00CE79FD" w:rsidRDefault="00CE79FD" w:rsidP="00254CE7">
      <w:pPr>
        <w:numPr>
          <w:ilvl w:val="0"/>
          <w:numId w:val="210"/>
        </w:numPr>
        <w:spacing w:after="0" w:line="240" w:lineRule="auto"/>
        <w:jc w:val="both"/>
      </w:pPr>
      <w:r w:rsidRPr="00CE79FD">
        <w:t xml:space="preserve">sobrecarga de producción, </w:t>
      </w:r>
    </w:p>
    <w:p w14:paraId="62C02CBF" w14:textId="77777777" w:rsidR="00CE79FD" w:rsidRPr="00CE79FD" w:rsidRDefault="00CE79FD" w:rsidP="00254CE7">
      <w:pPr>
        <w:numPr>
          <w:ilvl w:val="0"/>
          <w:numId w:val="210"/>
        </w:numPr>
        <w:spacing w:after="0" w:line="240" w:lineRule="auto"/>
        <w:jc w:val="both"/>
      </w:pPr>
      <w:r w:rsidRPr="00CE79FD">
        <w:t xml:space="preserve">reprogramaciones, </w:t>
      </w:r>
    </w:p>
    <w:p w14:paraId="01818424" w14:textId="77777777" w:rsidR="00CE79FD" w:rsidRPr="00CE79FD" w:rsidRDefault="00CE79FD" w:rsidP="00254CE7">
      <w:pPr>
        <w:numPr>
          <w:ilvl w:val="0"/>
          <w:numId w:val="210"/>
        </w:numPr>
        <w:spacing w:after="0" w:line="240" w:lineRule="auto"/>
        <w:jc w:val="both"/>
      </w:pPr>
      <w:r w:rsidRPr="00CE79FD">
        <w:t xml:space="preserve">urgencias, </w:t>
      </w:r>
    </w:p>
    <w:p w14:paraId="60B70A01" w14:textId="77777777" w:rsidR="00CE79FD" w:rsidRPr="00CE79FD" w:rsidRDefault="00CE79FD" w:rsidP="00254CE7">
      <w:pPr>
        <w:numPr>
          <w:ilvl w:val="0"/>
          <w:numId w:val="210"/>
        </w:numPr>
        <w:spacing w:after="0" w:line="240" w:lineRule="auto"/>
        <w:jc w:val="both"/>
      </w:pPr>
      <w:r w:rsidRPr="00CE79FD">
        <w:t xml:space="preserve">pérdida de credibilidad, </w:t>
      </w:r>
    </w:p>
    <w:p w14:paraId="6907B9A7" w14:textId="77777777" w:rsidR="00CE79FD" w:rsidRPr="00CE79FD" w:rsidRDefault="00CE79FD" w:rsidP="00254CE7">
      <w:pPr>
        <w:numPr>
          <w:ilvl w:val="0"/>
          <w:numId w:val="210"/>
        </w:numPr>
        <w:spacing w:after="0" w:line="240" w:lineRule="auto"/>
        <w:jc w:val="both"/>
      </w:pPr>
      <w:r w:rsidRPr="00CE79FD">
        <w:t xml:space="preserve">y caos operacional. </w:t>
      </w:r>
    </w:p>
    <w:p w14:paraId="686A398C" w14:textId="77777777" w:rsidR="00CE79FD" w:rsidRPr="00CE79FD" w:rsidRDefault="00CE79FD" w:rsidP="00CE79FD">
      <w:pPr>
        <w:spacing w:after="0" w:line="240" w:lineRule="auto"/>
        <w:jc w:val="both"/>
      </w:pPr>
      <w:r w:rsidRPr="00CE79FD">
        <w:t>Las organizaciones modernas deben evolucionar hacia un modelo donde el ERP sea capaz de calcular automáticamente fechas tentativas de entrega basadas en la capacidad real de producción de la empresa.</w:t>
      </w:r>
    </w:p>
    <w:p w14:paraId="4E2E8FB1" w14:textId="77777777" w:rsidR="00CE79FD" w:rsidRPr="00CE79FD" w:rsidRDefault="00CE79FD" w:rsidP="00CE79FD">
      <w:pPr>
        <w:spacing w:after="0" w:line="240" w:lineRule="auto"/>
        <w:jc w:val="both"/>
      </w:pPr>
      <w:r w:rsidRPr="00CE79FD">
        <w:t>La fecha prometida al cliente no debe basarse en percepción; debe basarse en capacidad disponible real.</w:t>
      </w:r>
    </w:p>
    <w:p w14:paraId="6B4B5F5A" w14:textId="1FFE581F" w:rsidR="00CE79FD" w:rsidRPr="00CE79FD" w:rsidRDefault="00CE79FD" w:rsidP="00CE79FD">
      <w:pPr>
        <w:spacing w:after="0" w:line="240" w:lineRule="auto"/>
        <w:jc w:val="both"/>
      </w:pPr>
    </w:p>
    <w:p w14:paraId="4B3FF168" w14:textId="77777777" w:rsidR="00206041" w:rsidRDefault="00206041" w:rsidP="00CE79FD">
      <w:pPr>
        <w:spacing w:after="0" w:line="240" w:lineRule="auto"/>
        <w:jc w:val="both"/>
        <w:rPr>
          <w:b/>
          <w:bCs/>
        </w:rPr>
      </w:pPr>
    </w:p>
    <w:p w14:paraId="43F7C9BF" w14:textId="77777777" w:rsidR="00206041" w:rsidRDefault="00206041" w:rsidP="00CE79FD">
      <w:pPr>
        <w:spacing w:after="0" w:line="240" w:lineRule="auto"/>
        <w:jc w:val="both"/>
        <w:rPr>
          <w:b/>
          <w:bCs/>
        </w:rPr>
      </w:pPr>
    </w:p>
    <w:p w14:paraId="66223C53" w14:textId="77777777" w:rsidR="00206041" w:rsidRDefault="00206041" w:rsidP="00CE79FD">
      <w:pPr>
        <w:spacing w:after="0" w:line="240" w:lineRule="auto"/>
        <w:jc w:val="both"/>
        <w:rPr>
          <w:b/>
          <w:bCs/>
        </w:rPr>
      </w:pPr>
    </w:p>
    <w:p w14:paraId="73481632" w14:textId="77777777" w:rsidR="00206041" w:rsidRDefault="00206041" w:rsidP="00CE79FD">
      <w:pPr>
        <w:spacing w:after="0" w:line="240" w:lineRule="auto"/>
        <w:jc w:val="both"/>
        <w:rPr>
          <w:b/>
          <w:bCs/>
        </w:rPr>
      </w:pPr>
    </w:p>
    <w:p w14:paraId="210F7FCC" w14:textId="77777777" w:rsidR="00206041" w:rsidRDefault="00206041" w:rsidP="00CE79FD">
      <w:pPr>
        <w:spacing w:after="0" w:line="240" w:lineRule="auto"/>
        <w:jc w:val="both"/>
        <w:rPr>
          <w:b/>
          <w:bCs/>
        </w:rPr>
      </w:pPr>
    </w:p>
    <w:p w14:paraId="4595E8AB" w14:textId="2F887579" w:rsidR="00CE79FD" w:rsidRPr="00CE79FD" w:rsidRDefault="005352B0" w:rsidP="00CE79FD">
      <w:pPr>
        <w:spacing w:after="0" w:line="240" w:lineRule="auto"/>
        <w:jc w:val="both"/>
        <w:rPr>
          <w:b/>
          <w:bCs/>
        </w:rPr>
      </w:pPr>
      <w:r>
        <w:rPr>
          <w:b/>
          <w:bCs/>
        </w:rPr>
        <w:lastRenderedPageBreak/>
        <w:t xml:space="preserve">4.3 </w:t>
      </w:r>
      <w:r w:rsidR="00CE79FD" w:rsidRPr="00CE79FD">
        <w:rPr>
          <w:b/>
          <w:bCs/>
        </w:rPr>
        <w:t>El Pedido como Input Dinámico de Planificación</w:t>
      </w:r>
    </w:p>
    <w:p w14:paraId="230BD465" w14:textId="77777777" w:rsidR="00CE79FD" w:rsidRPr="00CE79FD" w:rsidRDefault="00CE79FD" w:rsidP="00CE79FD">
      <w:pPr>
        <w:spacing w:after="0" w:line="240" w:lineRule="auto"/>
        <w:jc w:val="both"/>
      </w:pPr>
      <w:r w:rsidRPr="00CE79FD">
        <w:t>Una vez ingresado el pedido en el ERP y superadas las validaciones:</w:t>
      </w:r>
    </w:p>
    <w:p w14:paraId="17DFEC3A" w14:textId="77777777" w:rsidR="00CE79FD" w:rsidRPr="00CE79FD" w:rsidRDefault="00CE79FD" w:rsidP="00254CE7">
      <w:pPr>
        <w:numPr>
          <w:ilvl w:val="0"/>
          <w:numId w:val="211"/>
        </w:numPr>
        <w:spacing w:after="0" w:line="240" w:lineRule="auto"/>
        <w:jc w:val="both"/>
      </w:pPr>
      <w:r w:rsidRPr="00CE79FD">
        <w:t xml:space="preserve">comerciales, </w:t>
      </w:r>
    </w:p>
    <w:p w14:paraId="04763621" w14:textId="77777777" w:rsidR="00CE79FD" w:rsidRPr="00CE79FD" w:rsidRDefault="00CE79FD" w:rsidP="00254CE7">
      <w:pPr>
        <w:numPr>
          <w:ilvl w:val="0"/>
          <w:numId w:val="211"/>
        </w:numPr>
        <w:spacing w:after="0" w:line="240" w:lineRule="auto"/>
        <w:jc w:val="both"/>
      </w:pPr>
      <w:r w:rsidRPr="00CE79FD">
        <w:t xml:space="preserve">financieras, </w:t>
      </w:r>
    </w:p>
    <w:p w14:paraId="46074749" w14:textId="77777777" w:rsidR="00CE79FD" w:rsidRPr="00CE79FD" w:rsidRDefault="00CE79FD" w:rsidP="00254CE7">
      <w:pPr>
        <w:numPr>
          <w:ilvl w:val="0"/>
          <w:numId w:val="211"/>
        </w:numPr>
        <w:spacing w:after="0" w:line="240" w:lineRule="auto"/>
        <w:jc w:val="both"/>
      </w:pPr>
      <w:r w:rsidRPr="00CE79FD">
        <w:t xml:space="preserve">y documentales, </w:t>
      </w:r>
    </w:p>
    <w:p w14:paraId="2046974F" w14:textId="77777777" w:rsidR="00CE79FD" w:rsidRPr="00CE79FD" w:rsidRDefault="00CE79FD" w:rsidP="00CE79FD">
      <w:pPr>
        <w:spacing w:after="0" w:line="240" w:lineRule="auto"/>
        <w:jc w:val="both"/>
      </w:pPr>
      <w:r w:rsidRPr="00CE79FD">
        <w:t>el sistema debe enviar automáticamente la información al módulo de planificación y programación de capacidad.</w:t>
      </w:r>
    </w:p>
    <w:p w14:paraId="4F2778BB" w14:textId="77777777" w:rsidR="00CE79FD" w:rsidRPr="00CE79FD" w:rsidRDefault="00CE79FD" w:rsidP="00CE79FD">
      <w:pPr>
        <w:spacing w:after="0" w:line="240" w:lineRule="auto"/>
        <w:jc w:val="both"/>
      </w:pPr>
      <w:r w:rsidRPr="00CE79FD">
        <w:t>En este momento, el ERP debe analizar simultáneamente:</w:t>
      </w:r>
    </w:p>
    <w:p w14:paraId="384F7F44" w14:textId="77777777" w:rsidR="00CE79FD" w:rsidRPr="00CE79FD" w:rsidRDefault="00CE79FD" w:rsidP="00254CE7">
      <w:pPr>
        <w:numPr>
          <w:ilvl w:val="0"/>
          <w:numId w:val="212"/>
        </w:numPr>
        <w:spacing w:after="0" w:line="240" w:lineRule="auto"/>
        <w:jc w:val="both"/>
      </w:pPr>
      <w:r w:rsidRPr="00CE79FD">
        <w:t xml:space="preserve">carga actual de máquinas, </w:t>
      </w:r>
    </w:p>
    <w:p w14:paraId="5CD22BAB" w14:textId="77777777" w:rsidR="00CE79FD" w:rsidRPr="00CE79FD" w:rsidRDefault="00CE79FD" w:rsidP="00254CE7">
      <w:pPr>
        <w:numPr>
          <w:ilvl w:val="0"/>
          <w:numId w:val="212"/>
        </w:numPr>
        <w:spacing w:after="0" w:line="240" w:lineRule="auto"/>
        <w:jc w:val="both"/>
      </w:pPr>
      <w:r w:rsidRPr="00CE79FD">
        <w:t xml:space="preserve">rutas de producción, </w:t>
      </w:r>
    </w:p>
    <w:p w14:paraId="05E22268" w14:textId="77777777" w:rsidR="00CE79FD" w:rsidRPr="00CE79FD" w:rsidRDefault="00CE79FD" w:rsidP="00254CE7">
      <w:pPr>
        <w:numPr>
          <w:ilvl w:val="0"/>
          <w:numId w:val="212"/>
        </w:numPr>
        <w:spacing w:after="0" w:line="240" w:lineRule="auto"/>
        <w:jc w:val="both"/>
      </w:pPr>
      <w:r w:rsidRPr="00CE79FD">
        <w:t xml:space="preserve">tiempos estándar, </w:t>
      </w:r>
    </w:p>
    <w:p w14:paraId="4F4E96BE" w14:textId="77777777" w:rsidR="00CE79FD" w:rsidRPr="00CE79FD" w:rsidRDefault="00CE79FD" w:rsidP="00254CE7">
      <w:pPr>
        <w:numPr>
          <w:ilvl w:val="0"/>
          <w:numId w:val="212"/>
        </w:numPr>
        <w:spacing w:after="0" w:line="240" w:lineRule="auto"/>
        <w:jc w:val="both"/>
      </w:pPr>
      <w:r w:rsidRPr="00CE79FD">
        <w:t xml:space="preserve">capacidad disponible, </w:t>
      </w:r>
    </w:p>
    <w:p w14:paraId="14F9E240" w14:textId="77777777" w:rsidR="00CE79FD" w:rsidRPr="00CE79FD" w:rsidRDefault="00CE79FD" w:rsidP="00254CE7">
      <w:pPr>
        <w:numPr>
          <w:ilvl w:val="0"/>
          <w:numId w:val="212"/>
        </w:numPr>
        <w:spacing w:after="0" w:line="240" w:lineRule="auto"/>
        <w:jc w:val="both"/>
      </w:pPr>
      <w:r w:rsidRPr="00CE79FD">
        <w:t xml:space="preserve">turnos, </w:t>
      </w:r>
    </w:p>
    <w:p w14:paraId="516961F4" w14:textId="77777777" w:rsidR="00CE79FD" w:rsidRPr="00CE79FD" w:rsidRDefault="00CE79FD" w:rsidP="00254CE7">
      <w:pPr>
        <w:numPr>
          <w:ilvl w:val="0"/>
          <w:numId w:val="212"/>
        </w:numPr>
        <w:spacing w:after="0" w:line="240" w:lineRule="auto"/>
        <w:jc w:val="both"/>
      </w:pPr>
      <w:r w:rsidRPr="00CE79FD">
        <w:t xml:space="preserve">mantenimientos programados, </w:t>
      </w:r>
    </w:p>
    <w:p w14:paraId="52DFAA07" w14:textId="77777777" w:rsidR="00CE79FD" w:rsidRPr="00CE79FD" w:rsidRDefault="00CE79FD" w:rsidP="00254CE7">
      <w:pPr>
        <w:numPr>
          <w:ilvl w:val="0"/>
          <w:numId w:val="212"/>
        </w:numPr>
        <w:spacing w:after="0" w:line="240" w:lineRule="auto"/>
        <w:jc w:val="both"/>
      </w:pPr>
      <w:r w:rsidRPr="00CE79FD">
        <w:t xml:space="preserve">pedidos ya comprometidos, </w:t>
      </w:r>
    </w:p>
    <w:p w14:paraId="698AA6F5" w14:textId="77777777" w:rsidR="00CE79FD" w:rsidRPr="00CE79FD" w:rsidRDefault="00CE79FD" w:rsidP="00254CE7">
      <w:pPr>
        <w:numPr>
          <w:ilvl w:val="0"/>
          <w:numId w:val="212"/>
        </w:numPr>
        <w:spacing w:after="0" w:line="240" w:lineRule="auto"/>
        <w:jc w:val="both"/>
      </w:pPr>
      <w:r w:rsidRPr="00CE79FD">
        <w:t xml:space="preserve">prioridades, </w:t>
      </w:r>
    </w:p>
    <w:p w14:paraId="0733EBBC" w14:textId="77777777" w:rsidR="00CE79FD" w:rsidRPr="00CE79FD" w:rsidRDefault="00CE79FD" w:rsidP="00254CE7">
      <w:pPr>
        <w:numPr>
          <w:ilvl w:val="0"/>
          <w:numId w:val="212"/>
        </w:numPr>
        <w:spacing w:after="0" w:line="240" w:lineRule="auto"/>
        <w:jc w:val="both"/>
      </w:pPr>
      <w:r w:rsidRPr="00CE79FD">
        <w:t xml:space="preserve">y fechas prometidas existentes. </w:t>
      </w:r>
    </w:p>
    <w:p w14:paraId="5B8B21A9" w14:textId="79A7AEEB" w:rsidR="00CE79FD" w:rsidRPr="00060010" w:rsidRDefault="00CE79FD" w:rsidP="00CE79FD">
      <w:pPr>
        <w:spacing w:after="0" w:line="240" w:lineRule="auto"/>
        <w:jc w:val="both"/>
      </w:pPr>
      <w:r w:rsidRPr="00CE79FD">
        <w:t>El objetivo es determinar:</w:t>
      </w:r>
      <w:r w:rsidR="00060010">
        <w:t xml:space="preserve"> </w:t>
      </w:r>
      <w:r w:rsidRPr="00060010">
        <w:t>cuándo realmente puede producirse el pedido sin afectar compromisos previamente adquiridos.</w:t>
      </w:r>
    </w:p>
    <w:p w14:paraId="039738C6" w14:textId="30EE707F" w:rsidR="00CE79FD" w:rsidRPr="00CE79FD" w:rsidRDefault="00CE79FD" w:rsidP="00CE79FD">
      <w:pPr>
        <w:spacing w:after="0" w:line="240" w:lineRule="auto"/>
        <w:jc w:val="both"/>
      </w:pPr>
    </w:p>
    <w:p w14:paraId="5B69B861" w14:textId="174379B2" w:rsidR="00CE79FD" w:rsidRPr="00CE79FD" w:rsidRDefault="005352B0" w:rsidP="00CE79FD">
      <w:pPr>
        <w:spacing w:after="0" w:line="240" w:lineRule="auto"/>
        <w:jc w:val="both"/>
        <w:rPr>
          <w:b/>
          <w:bCs/>
        </w:rPr>
      </w:pPr>
      <w:r>
        <w:rPr>
          <w:b/>
          <w:bCs/>
        </w:rPr>
        <w:t xml:space="preserve">4.4 </w:t>
      </w:r>
      <w:r w:rsidR="00CE79FD" w:rsidRPr="00CE79FD">
        <w:rPr>
          <w:b/>
          <w:bCs/>
        </w:rPr>
        <w:t>Rutas de Producción y Capabilities de Máquina</w:t>
      </w:r>
    </w:p>
    <w:p w14:paraId="01D340C7" w14:textId="77777777" w:rsidR="00CE79FD" w:rsidRPr="00CE79FD" w:rsidRDefault="00CE79FD" w:rsidP="00CE79FD">
      <w:pPr>
        <w:spacing w:after="0" w:line="240" w:lineRule="auto"/>
        <w:jc w:val="both"/>
      </w:pPr>
      <w:r w:rsidRPr="00CE79FD">
        <w:t>El ERP debe conocer exactamente:</w:t>
      </w:r>
    </w:p>
    <w:p w14:paraId="2068B61C" w14:textId="77777777" w:rsidR="00CE79FD" w:rsidRPr="00CE79FD" w:rsidRDefault="00CE79FD" w:rsidP="00254CE7">
      <w:pPr>
        <w:numPr>
          <w:ilvl w:val="0"/>
          <w:numId w:val="213"/>
        </w:numPr>
        <w:spacing w:after="0" w:line="240" w:lineRule="auto"/>
        <w:jc w:val="both"/>
      </w:pPr>
      <w:r w:rsidRPr="00CE79FD">
        <w:t xml:space="preserve">qué productos puede fabricar cada máquina, </w:t>
      </w:r>
    </w:p>
    <w:p w14:paraId="6C1F2344" w14:textId="77777777" w:rsidR="00CE79FD" w:rsidRPr="00CE79FD" w:rsidRDefault="00CE79FD" w:rsidP="00254CE7">
      <w:pPr>
        <w:numPr>
          <w:ilvl w:val="0"/>
          <w:numId w:val="213"/>
        </w:numPr>
        <w:spacing w:after="0" w:line="240" w:lineRule="auto"/>
        <w:jc w:val="both"/>
      </w:pPr>
      <w:r w:rsidRPr="00CE79FD">
        <w:t xml:space="preserve">qué restricciones existen, </w:t>
      </w:r>
    </w:p>
    <w:p w14:paraId="0198E968" w14:textId="77777777" w:rsidR="00CE79FD" w:rsidRPr="00CE79FD" w:rsidRDefault="00CE79FD" w:rsidP="00254CE7">
      <w:pPr>
        <w:numPr>
          <w:ilvl w:val="0"/>
          <w:numId w:val="213"/>
        </w:numPr>
        <w:spacing w:after="0" w:line="240" w:lineRule="auto"/>
        <w:jc w:val="both"/>
      </w:pPr>
      <w:r w:rsidRPr="00CE79FD">
        <w:t xml:space="preserve">qué velocidades tiene cada equipo, </w:t>
      </w:r>
    </w:p>
    <w:p w14:paraId="623EFE71" w14:textId="77777777" w:rsidR="00CE79FD" w:rsidRPr="00CE79FD" w:rsidRDefault="00CE79FD" w:rsidP="00254CE7">
      <w:pPr>
        <w:numPr>
          <w:ilvl w:val="0"/>
          <w:numId w:val="213"/>
        </w:numPr>
        <w:spacing w:after="0" w:line="240" w:lineRule="auto"/>
        <w:jc w:val="both"/>
      </w:pPr>
      <w:r w:rsidRPr="00CE79FD">
        <w:t xml:space="preserve">y cuáles son sus capacidades técnicas. </w:t>
      </w:r>
    </w:p>
    <w:p w14:paraId="07CBBC8C" w14:textId="345AFDC5" w:rsidR="00CE79FD" w:rsidRPr="00060010" w:rsidRDefault="00CE79FD" w:rsidP="00CE79FD">
      <w:pPr>
        <w:spacing w:after="0" w:line="240" w:lineRule="auto"/>
        <w:jc w:val="both"/>
      </w:pPr>
      <w:r w:rsidRPr="00CE79FD">
        <w:t>Esto se logra mediante la configuración de:</w:t>
      </w:r>
      <w:r w:rsidR="00060010">
        <w:t xml:space="preserve"> </w:t>
      </w:r>
      <w:r w:rsidRPr="00CE79FD">
        <w:rPr>
          <w:b/>
          <w:bCs/>
        </w:rPr>
        <w:t>Rutas de Producción</w:t>
      </w:r>
    </w:p>
    <w:p w14:paraId="2E0CEAE7" w14:textId="77777777" w:rsidR="00CE79FD" w:rsidRPr="00CE79FD" w:rsidRDefault="00CE79FD" w:rsidP="00CE79FD">
      <w:pPr>
        <w:spacing w:after="0" w:line="240" w:lineRule="auto"/>
        <w:jc w:val="both"/>
      </w:pPr>
      <w:r w:rsidRPr="00CE79FD">
        <w:t>Las rutas representan la secuencia operacional y las posibles máquinas o centros de trabajo capaces de producir cada producto.</w:t>
      </w:r>
    </w:p>
    <w:p w14:paraId="409C618E" w14:textId="77777777" w:rsidR="00CE79FD" w:rsidRPr="00CE79FD" w:rsidRDefault="00CE79FD" w:rsidP="00CE79FD">
      <w:pPr>
        <w:spacing w:after="0" w:line="240" w:lineRule="auto"/>
        <w:jc w:val="both"/>
      </w:pPr>
      <w:r w:rsidRPr="00CE79FD">
        <w:t>Por ejemplo:</w:t>
      </w:r>
    </w:p>
    <w:p w14:paraId="4A5762EC" w14:textId="77777777" w:rsidR="00CE79FD" w:rsidRPr="00CE79FD" w:rsidRDefault="00CE79FD" w:rsidP="00254CE7">
      <w:pPr>
        <w:numPr>
          <w:ilvl w:val="0"/>
          <w:numId w:val="214"/>
        </w:numPr>
        <w:spacing w:after="0" w:line="240" w:lineRule="auto"/>
        <w:jc w:val="both"/>
      </w:pPr>
      <w:r w:rsidRPr="00CE79FD">
        <w:t xml:space="preserve">Un vaso de papel puede fabricarse en Máquina 1 y Máquina 3. </w:t>
      </w:r>
    </w:p>
    <w:p w14:paraId="157AC583" w14:textId="77777777" w:rsidR="00CE79FD" w:rsidRPr="00CE79FD" w:rsidRDefault="00CE79FD" w:rsidP="00254CE7">
      <w:pPr>
        <w:numPr>
          <w:ilvl w:val="0"/>
          <w:numId w:val="214"/>
        </w:numPr>
        <w:spacing w:after="0" w:line="240" w:lineRule="auto"/>
        <w:jc w:val="both"/>
      </w:pPr>
      <w:r w:rsidRPr="00CE79FD">
        <w:t xml:space="preserve">Una servilleta específica solo puede producirse en Máquina 5. </w:t>
      </w:r>
    </w:p>
    <w:p w14:paraId="21F7FAE6" w14:textId="77777777" w:rsidR="00CE79FD" w:rsidRPr="00CE79FD" w:rsidRDefault="00CE79FD" w:rsidP="00254CE7">
      <w:pPr>
        <w:numPr>
          <w:ilvl w:val="0"/>
          <w:numId w:val="214"/>
        </w:numPr>
        <w:spacing w:after="0" w:line="240" w:lineRule="auto"/>
        <w:jc w:val="both"/>
      </w:pPr>
      <w:r w:rsidRPr="00CE79FD">
        <w:t xml:space="preserve">Un producto premium puede requerir equipos especializados. </w:t>
      </w:r>
    </w:p>
    <w:p w14:paraId="416107E5" w14:textId="77777777" w:rsidR="00CE79FD" w:rsidRPr="00CE79FD" w:rsidRDefault="00CE79FD" w:rsidP="00254CE7">
      <w:pPr>
        <w:numPr>
          <w:ilvl w:val="0"/>
          <w:numId w:val="214"/>
        </w:numPr>
        <w:spacing w:after="0" w:line="240" w:lineRule="auto"/>
        <w:jc w:val="both"/>
      </w:pPr>
      <w:r w:rsidRPr="00CE79FD">
        <w:t xml:space="preserve">Algunos productos pueden compartir capacidades parcialmente. </w:t>
      </w:r>
    </w:p>
    <w:p w14:paraId="4278BAD3" w14:textId="77777777" w:rsidR="00CE79FD" w:rsidRPr="00CE79FD" w:rsidRDefault="00CE79FD" w:rsidP="00CE79FD">
      <w:pPr>
        <w:spacing w:after="0" w:line="240" w:lineRule="auto"/>
        <w:jc w:val="both"/>
      </w:pPr>
      <w:r w:rsidRPr="00CE79FD">
        <w:t>Esta información es fundamental porque permite que el ERP distribuya inteligentemente la carga operacional.</w:t>
      </w:r>
    </w:p>
    <w:p w14:paraId="2CA41A4E" w14:textId="21C6432A" w:rsidR="00CE79FD" w:rsidRPr="00CE79FD" w:rsidRDefault="00CE79FD" w:rsidP="00CE79FD">
      <w:pPr>
        <w:spacing w:after="0" w:line="240" w:lineRule="auto"/>
        <w:jc w:val="both"/>
      </w:pPr>
    </w:p>
    <w:p w14:paraId="2C6B16BC" w14:textId="0E77F771" w:rsidR="00CE79FD" w:rsidRPr="00060010" w:rsidRDefault="00CE79FD" w:rsidP="00CE79FD">
      <w:pPr>
        <w:spacing w:after="0" w:line="240" w:lineRule="auto"/>
        <w:jc w:val="both"/>
        <w:rPr>
          <w:b/>
          <w:bCs/>
        </w:rPr>
      </w:pPr>
      <w:r w:rsidRPr="00CE79FD">
        <w:rPr>
          <w:b/>
          <w:bCs/>
        </w:rPr>
        <w:t>Capacity vs Capability</w:t>
      </w:r>
      <w:r w:rsidR="00060010">
        <w:rPr>
          <w:b/>
          <w:bCs/>
        </w:rPr>
        <w:t xml:space="preserve">: </w:t>
      </w:r>
      <w:r w:rsidRPr="00CE79FD">
        <w:t>Uno de los conceptos más importantes en planificación avanzada es diferenciar:</w:t>
      </w:r>
    </w:p>
    <w:p w14:paraId="67CB146C" w14:textId="69600F96" w:rsidR="00CE79FD" w:rsidRPr="00060010" w:rsidRDefault="00CE79FD" w:rsidP="00CE79FD">
      <w:pPr>
        <w:spacing w:after="0" w:line="240" w:lineRule="auto"/>
        <w:jc w:val="both"/>
        <w:rPr>
          <w:b/>
          <w:bCs/>
        </w:rPr>
      </w:pPr>
      <w:r w:rsidRPr="00CE79FD">
        <w:rPr>
          <w:b/>
          <w:bCs/>
        </w:rPr>
        <w:t>Capability</w:t>
      </w:r>
      <w:r w:rsidR="00060010">
        <w:rPr>
          <w:b/>
          <w:bCs/>
        </w:rPr>
        <w:t xml:space="preserve">: </w:t>
      </w:r>
      <w:r w:rsidRPr="00CE79FD">
        <w:t>Qué puede producir una máquina.</w:t>
      </w:r>
    </w:p>
    <w:p w14:paraId="1DEECF25" w14:textId="2B4B862E" w:rsidR="00CE79FD" w:rsidRPr="00060010" w:rsidRDefault="00CE79FD" w:rsidP="00CE79FD">
      <w:pPr>
        <w:spacing w:after="0" w:line="240" w:lineRule="auto"/>
        <w:jc w:val="both"/>
        <w:rPr>
          <w:b/>
          <w:bCs/>
        </w:rPr>
      </w:pPr>
      <w:r w:rsidRPr="00CE79FD">
        <w:rPr>
          <w:b/>
          <w:bCs/>
        </w:rPr>
        <w:t>Capacity</w:t>
      </w:r>
      <w:r w:rsidR="00060010">
        <w:rPr>
          <w:b/>
          <w:bCs/>
        </w:rPr>
        <w:t xml:space="preserve">: </w:t>
      </w:r>
      <w:r w:rsidRPr="00CE79FD">
        <w:t>Cuánto puede producir y en qué tiempo.</w:t>
      </w:r>
    </w:p>
    <w:p w14:paraId="6D8D7284" w14:textId="77777777" w:rsidR="00CE79FD" w:rsidRPr="00CE79FD" w:rsidRDefault="00CE79FD" w:rsidP="00CE79FD">
      <w:pPr>
        <w:spacing w:after="0" w:line="240" w:lineRule="auto"/>
        <w:jc w:val="both"/>
      </w:pPr>
      <w:r w:rsidRPr="00CE79FD">
        <w:t>No basta con saber que una máquina puede fabricar un producto; el ERP debe entender:</w:t>
      </w:r>
    </w:p>
    <w:p w14:paraId="666F1502" w14:textId="77777777" w:rsidR="00CE79FD" w:rsidRPr="00CE79FD" w:rsidRDefault="00CE79FD" w:rsidP="00254CE7">
      <w:pPr>
        <w:numPr>
          <w:ilvl w:val="0"/>
          <w:numId w:val="215"/>
        </w:numPr>
        <w:spacing w:after="0" w:line="240" w:lineRule="auto"/>
        <w:jc w:val="both"/>
      </w:pPr>
      <w:r w:rsidRPr="00CE79FD">
        <w:t xml:space="preserve">velocidades, </w:t>
      </w:r>
    </w:p>
    <w:p w14:paraId="4E85CCA9" w14:textId="77777777" w:rsidR="00CE79FD" w:rsidRPr="00CE79FD" w:rsidRDefault="00CE79FD" w:rsidP="00254CE7">
      <w:pPr>
        <w:numPr>
          <w:ilvl w:val="0"/>
          <w:numId w:val="215"/>
        </w:numPr>
        <w:spacing w:after="0" w:line="240" w:lineRule="auto"/>
        <w:jc w:val="both"/>
      </w:pPr>
      <w:r w:rsidRPr="00CE79FD">
        <w:t xml:space="preserve">eficiencia, </w:t>
      </w:r>
    </w:p>
    <w:p w14:paraId="7E094E8D" w14:textId="77777777" w:rsidR="00CE79FD" w:rsidRPr="00CE79FD" w:rsidRDefault="00CE79FD" w:rsidP="00254CE7">
      <w:pPr>
        <w:numPr>
          <w:ilvl w:val="0"/>
          <w:numId w:val="215"/>
        </w:numPr>
        <w:spacing w:after="0" w:line="240" w:lineRule="auto"/>
        <w:jc w:val="both"/>
      </w:pPr>
      <w:r w:rsidRPr="00CE79FD">
        <w:t xml:space="preserve">cambios de formato, </w:t>
      </w:r>
    </w:p>
    <w:p w14:paraId="46176B49" w14:textId="77777777" w:rsidR="00CE79FD" w:rsidRPr="00CE79FD" w:rsidRDefault="00CE79FD" w:rsidP="00254CE7">
      <w:pPr>
        <w:numPr>
          <w:ilvl w:val="0"/>
          <w:numId w:val="215"/>
        </w:numPr>
        <w:spacing w:after="0" w:line="240" w:lineRule="auto"/>
        <w:jc w:val="both"/>
      </w:pPr>
      <w:r w:rsidRPr="00CE79FD">
        <w:t xml:space="preserve">tiempos de setup, </w:t>
      </w:r>
    </w:p>
    <w:p w14:paraId="0B7BB74C" w14:textId="77777777" w:rsidR="00CE79FD" w:rsidRPr="00CE79FD" w:rsidRDefault="00CE79FD" w:rsidP="00254CE7">
      <w:pPr>
        <w:numPr>
          <w:ilvl w:val="0"/>
          <w:numId w:val="215"/>
        </w:numPr>
        <w:spacing w:after="0" w:line="240" w:lineRule="auto"/>
        <w:jc w:val="both"/>
      </w:pPr>
      <w:r w:rsidRPr="00CE79FD">
        <w:t xml:space="preserve">disponibilidad, </w:t>
      </w:r>
    </w:p>
    <w:p w14:paraId="2433A80B" w14:textId="77777777" w:rsidR="00CE79FD" w:rsidRPr="00CE79FD" w:rsidRDefault="00CE79FD" w:rsidP="00254CE7">
      <w:pPr>
        <w:numPr>
          <w:ilvl w:val="0"/>
          <w:numId w:val="215"/>
        </w:numPr>
        <w:spacing w:after="0" w:line="240" w:lineRule="auto"/>
        <w:jc w:val="both"/>
      </w:pPr>
      <w:r w:rsidRPr="00CE79FD">
        <w:t xml:space="preserve">OEE, </w:t>
      </w:r>
    </w:p>
    <w:p w14:paraId="6CC261C5" w14:textId="77777777" w:rsidR="00CE79FD" w:rsidRPr="00CE79FD" w:rsidRDefault="00CE79FD" w:rsidP="00254CE7">
      <w:pPr>
        <w:numPr>
          <w:ilvl w:val="0"/>
          <w:numId w:val="215"/>
        </w:numPr>
        <w:spacing w:after="0" w:line="240" w:lineRule="auto"/>
        <w:jc w:val="both"/>
      </w:pPr>
      <w:r w:rsidRPr="00CE79FD">
        <w:t xml:space="preserve">restricciones, </w:t>
      </w:r>
    </w:p>
    <w:p w14:paraId="782DB01C" w14:textId="77777777" w:rsidR="00CE79FD" w:rsidRPr="00CE79FD" w:rsidRDefault="00CE79FD" w:rsidP="00254CE7">
      <w:pPr>
        <w:numPr>
          <w:ilvl w:val="0"/>
          <w:numId w:val="215"/>
        </w:numPr>
        <w:spacing w:after="0" w:line="240" w:lineRule="auto"/>
        <w:jc w:val="both"/>
      </w:pPr>
      <w:r w:rsidRPr="00CE79FD">
        <w:t xml:space="preserve">y ocupación existente. </w:t>
      </w:r>
    </w:p>
    <w:p w14:paraId="0BCA1198" w14:textId="0B675F11" w:rsidR="00CE79FD" w:rsidRDefault="00CE79FD" w:rsidP="00CE79FD">
      <w:pPr>
        <w:spacing w:after="0" w:line="240" w:lineRule="auto"/>
        <w:jc w:val="both"/>
      </w:pPr>
    </w:p>
    <w:p w14:paraId="3C33D09E" w14:textId="77777777" w:rsidR="005352B0" w:rsidRDefault="005352B0" w:rsidP="00CE79FD">
      <w:pPr>
        <w:spacing w:after="0" w:line="240" w:lineRule="auto"/>
        <w:jc w:val="both"/>
      </w:pPr>
    </w:p>
    <w:p w14:paraId="6211AB97" w14:textId="308D3A0B" w:rsidR="00CE79FD" w:rsidRPr="00CE79FD" w:rsidRDefault="005352B0" w:rsidP="00CE79FD">
      <w:pPr>
        <w:spacing w:after="0" w:line="240" w:lineRule="auto"/>
        <w:jc w:val="both"/>
        <w:rPr>
          <w:b/>
          <w:bCs/>
        </w:rPr>
      </w:pPr>
      <w:r>
        <w:rPr>
          <w:b/>
          <w:bCs/>
        </w:rPr>
        <w:lastRenderedPageBreak/>
        <w:t xml:space="preserve">4.5 </w:t>
      </w:r>
      <w:r w:rsidR="00CE79FD" w:rsidRPr="00CE79FD">
        <w:rPr>
          <w:b/>
          <w:bCs/>
        </w:rPr>
        <w:t>Distribución Inteligente de Carga</w:t>
      </w:r>
    </w:p>
    <w:p w14:paraId="5C9B23F2" w14:textId="59DD6C43" w:rsidR="00CE79FD" w:rsidRPr="00CE79FD" w:rsidRDefault="00CE79FD" w:rsidP="00CE79FD">
      <w:pPr>
        <w:spacing w:after="0" w:line="240" w:lineRule="auto"/>
        <w:jc w:val="both"/>
      </w:pPr>
      <w:r w:rsidRPr="00CE79FD">
        <w:t>Una vez recibido el pedido, el ERP debe ejecutar automáticamente un análisis de capacidad finita.</w:t>
      </w:r>
      <w:r w:rsidR="00060010">
        <w:t xml:space="preserve"> </w:t>
      </w:r>
      <w:r w:rsidRPr="00CE79FD">
        <w:t>Esto significa que el sistema no debe asumir capacidad infinita, sino trabajar bajo la realidad operacional existente.</w:t>
      </w:r>
    </w:p>
    <w:p w14:paraId="46BEDC9F" w14:textId="77777777" w:rsidR="00CE79FD" w:rsidRPr="00CE79FD" w:rsidRDefault="00CE79FD" w:rsidP="00CE79FD">
      <w:pPr>
        <w:spacing w:after="0" w:line="240" w:lineRule="auto"/>
        <w:jc w:val="both"/>
      </w:pPr>
      <w:r w:rsidRPr="00CE79FD">
        <w:t>El sistema debe:</w:t>
      </w:r>
    </w:p>
    <w:p w14:paraId="23229435" w14:textId="77777777" w:rsidR="00CE79FD" w:rsidRPr="00CE79FD" w:rsidRDefault="00CE79FD" w:rsidP="00254CE7">
      <w:pPr>
        <w:numPr>
          <w:ilvl w:val="0"/>
          <w:numId w:val="216"/>
        </w:numPr>
        <w:spacing w:after="0" w:line="240" w:lineRule="auto"/>
        <w:jc w:val="both"/>
      </w:pPr>
      <w:r w:rsidRPr="00CE79FD">
        <w:t xml:space="preserve">revisar carga actual de cada máquina, </w:t>
      </w:r>
    </w:p>
    <w:p w14:paraId="009C83EF" w14:textId="77777777" w:rsidR="00CE79FD" w:rsidRPr="00CE79FD" w:rsidRDefault="00CE79FD" w:rsidP="00254CE7">
      <w:pPr>
        <w:numPr>
          <w:ilvl w:val="0"/>
          <w:numId w:val="216"/>
        </w:numPr>
        <w:spacing w:after="0" w:line="240" w:lineRule="auto"/>
        <w:jc w:val="both"/>
      </w:pPr>
      <w:r w:rsidRPr="00CE79FD">
        <w:t xml:space="preserve">identificar ventanas disponibles, </w:t>
      </w:r>
    </w:p>
    <w:p w14:paraId="0F7E10AA" w14:textId="77777777" w:rsidR="00CE79FD" w:rsidRPr="00CE79FD" w:rsidRDefault="00CE79FD" w:rsidP="00254CE7">
      <w:pPr>
        <w:numPr>
          <w:ilvl w:val="0"/>
          <w:numId w:val="216"/>
        </w:numPr>
        <w:spacing w:after="0" w:line="240" w:lineRule="auto"/>
        <w:jc w:val="both"/>
      </w:pPr>
      <w:r w:rsidRPr="00CE79FD">
        <w:t xml:space="preserve">validar secuencia de producción, </w:t>
      </w:r>
    </w:p>
    <w:p w14:paraId="7251FD02" w14:textId="77777777" w:rsidR="00CE79FD" w:rsidRPr="00CE79FD" w:rsidRDefault="00CE79FD" w:rsidP="00254CE7">
      <w:pPr>
        <w:numPr>
          <w:ilvl w:val="0"/>
          <w:numId w:val="216"/>
        </w:numPr>
        <w:spacing w:after="0" w:line="240" w:lineRule="auto"/>
        <w:jc w:val="both"/>
      </w:pPr>
      <w:r w:rsidRPr="00CE79FD">
        <w:t xml:space="preserve">revisar tiempos de setup, </w:t>
      </w:r>
    </w:p>
    <w:p w14:paraId="4E64245C" w14:textId="77777777" w:rsidR="00CE79FD" w:rsidRDefault="00CE79FD" w:rsidP="00254CE7">
      <w:pPr>
        <w:numPr>
          <w:ilvl w:val="0"/>
          <w:numId w:val="216"/>
        </w:numPr>
        <w:spacing w:after="0" w:line="240" w:lineRule="auto"/>
        <w:jc w:val="both"/>
      </w:pPr>
      <w:r w:rsidRPr="00CE79FD">
        <w:t xml:space="preserve">y distribuir el trabajo hacia los recursos más convenientes. </w:t>
      </w:r>
    </w:p>
    <w:p w14:paraId="3D69EB30" w14:textId="71F7C14C" w:rsidR="00CE79FD" w:rsidRPr="00CE79FD" w:rsidRDefault="00CE79FD" w:rsidP="00060010">
      <w:pPr>
        <w:spacing w:after="0" w:line="240" w:lineRule="auto"/>
      </w:pPr>
      <w:r w:rsidRPr="00CE79FD">
        <w:t>La lógica deja de ser:</w:t>
      </w:r>
      <w:r w:rsidR="00060010">
        <w:t xml:space="preserve"> </w:t>
      </w:r>
      <w:r w:rsidRPr="00CE79FD">
        <w:t>“¿Dónde cabe el pedido?”</w:t>
      </w:r>
      <w:r w:rsidR="00060010">
        <w:t xml:space="preserve"> </w:t>
      </w:r>
      <w:r w:rsidRPr="00CE79FD">
        <w:t>y evoluciona hacia:</w:t>
      </w:r>
      <w:r w:rsidR="00060010">
        <w:t xml:space="preserve"> </w:t>
      </w:r>
      <w:r w:rsidRPr="00CE79FD">
        <w:t>“¿Dónde conviene más producirlo considerando capacidad, eficiencia y compromisos existentes?”</w:t>
      </w:r>
    </w:p>
    <w:p w14:paraId="237060B0" w14:textId="48BF8382" w:rsidR="00CE79FD" w:rsidRPr="00CE79FD" w:rsidRDefault="00CE79FD" w:rsidP="00CE79FD">
      <w:pPr>
        <w:spacing w:after="0" w:line="240" w:lineRule="auto"/>
        <w:jc w:val="both"/>
      </w:pPr>
    </w:p>
    <w:p w14:paraId="293A0805" w14:textId="197EB5EE" w:rsidR="00CE79FD" w:rsidRPr="00CE79FD" w:rsidRDefault="005352B0" w:rsidP="00CE79FD">
      <w:pPr>
        <w:spacing w:after="0" w:line="240" w:lineRule="auto"/>
        <w:jc w:val="both"/>
        <w:rPr>
          <w:b/>
          <w:bCs/>
        </w:rPr>
      </w:pPr>
      <w:r>
        <w:rPr>
          <w:b/>
          <w:bCs/>
        </w:rPr>
        <w:t xml:space="preserve">4.6 </w:t>
      </w:r>
      <w:r w:rsidR="00CE79FD" w:rsidRPr="00CE79FD">
        <w:rPr>
          <w:b/>
          <w:bCs/>
        </w:rPr>
        <w:t>Priorización según Compromisos Existentes</w:t>
      </w:r>
    </w:p>
    <w:p w14:paraId="3252779E" w14:textId="77777777" w:rsidR="00CE79FD" w:rsidRPr="00CE79FD" w:rsidRDefault="00CE79FD" w:rsidP="00CE79FD">
      <w:pPr>
        <w:spacing w:after="0" w:line="240" w:lineRule="auto"/>
        <w:jc w:val="both"/>
      </w:pPr>
      <w:r w:rsidRPr="00CE79FD">
        <w:t>El ERP debe respetar primero:</w:t>
      </w:r>
    </w:p>
    <w:p w14:paraId="20C3AD09" w14:textId="77777777" w:rsidR="00CE79FD" w:rsidRPr="00CE79FD" w:rsidRDefault="00CE79FD" w:rsidP="00254CE7">
      <w:pPr>
        <w:numPr>
          <w:ilvl w:val="0"/>
          <w:numId w:val="217"/>
        </w:numPr>
        <w:spacing w:after="0" w:line="240" w:lineRule="auto"/>
        <w:jc w:val="both"/>
      </w:pPr>
      <w:r w:rsidRPr="00CE79FD">
        <w:t xml:space="preserve">pedidos ya comprometidos, </w:t>
      </w:r>
    </w:p>
    <w:p w14:paraId="0DD1F46F" w14:textId="77777777" w:rsidR="00CE79FD" w:rsidRPr="00CE79FD" w:rsidRDefault="00CE79FD" w:rsidP="00254CE7">
      <w:pPr>
        <w:numPr>
          <w:ilvl w:val="0"/>
          <w:numId w:val="217"/>
        </w:numPr>
        <w:spacing w:after="0" w:line="240" w:lineRule="auto"/>
        <w:jc w:val="both"/>
      </w:pPr>
      <w:r w:rsidRPr="00CE79FD">
        <w:t xml:space="preserve">fechas prometidas, </w:t>
      </w:r>
    </w:p>
    <w:p w14:paraId="4A9B08B6" w14:textId="77777777" w:rsidR="00CE79FD" w:rsidRPr="00CE79FD" w:rsidRDefault="00CE79FD" w:rsidP="00254CE7">
      <w:pPr>
        <w:numPr>
          <w:ilvl w:val="0"/>
          <w:numId w:val="217"/>
        </w:numPr>
        <w:spacing w:after="0" w:line="240" w:lineRule="auto"/>
        <w:jc w:val="both"/>
      </w:pPr>
      <w:r w:rsidRPr="00CE79FD">
        <w:t xml:space="preserve">clientes prioritarios, </w:t>
      </w:r>
    </w:p>
    <w:p w14:paraId="38AA0569" w14:textId="77777777" w:rsidR="00CE79FD" w:rsidRPr="00CE79FD" w:rsidRDefault="00CE79FD" w:rsidP="00254CE7">
      <w:pPr>
        <w:numPr>
          <w:ilvl w:val="0"/>
          <w:numId w:val="217"/>
        </w:numPr>
        <w:spacing w:after="0" w:line="240" w:lineRule="auto"/>
        <w:jc w:val="both"/>
      </w:pPr>
      <w:r w:rsidRPr="00CE79FD">
        <w:t xml:space="preserve">producción en curso, </w:t>
      </w:r>
    </w:p>
    <w:p w14:paraId="6D9E5812" w14:textId="77777777" w:rsidR="00CE79FD" w:rsidRPr="00CE79FD" w:rsidRDefault="00CE79FD" w:rsidP="00254CE7">
      <w:pPr>
        <w:numPr>
          <w:ilvl w:val="0"/>
          <w:numId w:val="217"/>
        </w:numPr>
        <w:spacing w:after="0" w:line="240" w:lineRule="auto"/>
        <w:jc w:val="both"/>
      </w:pPr>
      <w:r w:rsidRPr="00CE79FD">
        <w:t xml:space="preserve">mantenimientos, </w:t>
      </w:r>
    </w:p>
    <w:p w14:paraId="6EA59CF4" w14:textId="77777777" w:rsidR="00CE79FD" w:rsidRPr="00CE79FD" w:rsidRDefault="00CE79FD" w:rsidP="00254CE7">
      <w:pPr>
        <w:numPr>
          <w:ilvl w:val="0"/>
          <w:numId w:val="217"/>
        </w:numPr>
        <w:spacing w:after="0" w:line="240" w:lineRule="auto"/>
        <w:jc w:val="both"/>
      </w:pPr>
      <w:r w:rsidRPr="00CE79FD">
        <w:t xml:space="preserve">y restricciones operativas. </w:t>
      </w:r>
    </w:p>
    <w:p w14:paraId="62832490" w14:textId="77777777" w:rsidR="00CE79FD" w:rsidRPr="00CE79FD" w:rsidRDefault="00CE79FD" w:rsidP="00CE79FD">
      <w:pPr>
        <w:spacing w:after="0" w:line="240" w:lineRule="auto"/>
        <w:jc w:val="both"/>
      </w:pPr>
      <w:r w:rsidRPr="00CE79FD">
        <w:t>El nuevo pedido entra entonces dentro de la cola de planificación considerando:</w:t>
      </w:r>
    </w:p>
    <w:p w14:paraId="5C1EA61E" w14:textId="77777777" w:rsidR="00CE79FD" w:rsidRPr="00CE79FD" w:rsidRDefault="00CE79FD" w:rsidP="00254CE7">
      <w:pPr>
        <w:numPr>
          <w:ilvl w:val="0"/>
          <w:numId w:val="218"/>
        </w:numPr>
        <w:spacing w:after="0" w:line="240" w:lineRule="auto"/>
        <w:jc w:val="both"/>
      </w:pPr>
      <w:r w:rsidRPr="00CE79FD">
        <w:t xml:space="preserve">prioridad, </w:t>
      </w:r>
    </w:p>
    <w:p w14:paraId="1ED7A5C4" w14:textId="77777777" w:rsidR="00CE79FD" w:rsidRPr="00CE79FD" w:rsidRDefault="00CE79FD" w:rsidP="00254CE7">
      <w:pPr>
        <w:numPr>
          <w:ilvl w:val="0"/>
          <w:numId w:val="218"/>
        </w:numPr>
        <w:spacing w:after="0" w:line="240" w:lineRule="auto"/>
        <w:jc w:val="both"/>
      </w:pPr>
      <w:r w:rsidRPr="00CE79FD">
        <w:t xml:space="preserve">urgencia, </w:t>
      </w:r>
    </w:p>
    <w:p w14:paraId="51FF1403" w14:textId="77777777" w:rsidR="00CE79FD" w:rsidRPr="00CE79FD" w:rsidRDefault="00CE79FD" w:rsidP="00254CE7">
      <w:pPr>
        <w:numPr>
          <w:ilvl w:val="0"/>
          <w:numId w:val="218"/>
        </w:numPr>
        <w:spacing w:after="0" w:line="240" w:lineRule="auto"/>
        <w:jc w:val="both"/>
      </w:pPr>
      <w:r w:rsidRPr="00CE79FD">
        <w:t xml:space="preserve">tipo de cliente, </w:t>
      </w:r>
    </w:p>
    <w:p w14:paraId="41AF9FB1" w14:textId="77777777" w:rsidR="00CE79FD" w:rsidRPr="00CE79FD" w:rsidRDefault="00CE79FD" w:rsidP="00254CE7">
      <w:pPr>
        <w:numPr>
          <w:ilvl w:val="0"/>
          <w:numId w:val="218"/>
        </w:numPr>
        <w:spacing w:after="0" w:line="240" w:lineRule="auto"/>
        <w:jc w:val="both"/>
      </w:pPr>
      <w:r w:rsidRPr="00CE79FD">
        <w:t xml:space="preserve">nivel de servicio, </w:t>
      </w:r>
    </w:p>
    <w:p w14:paraId="098E12A9" w14:textId="77777777" w:rsidR="00CE79FD" w:rsidRPr="00CE79FD" w:rsidRDefault="00CE79FD" w:rsidP="00254CE7">
      <w:pPr>
        <w:numPr>
          <w:ilvl w:val="0"/>
          <w:numId w:val="218"/>
        </w:numPr>
        <w:spacing w:after="0" w:line="240" w:lineRule="auto"/>
        <w:jc w:val="both"/>
      </w:pPr>
      <w:r w:rsidRPr="00CE79FD">
        <w:t xml:space="preserve">y reglas de negocio. </w:t>
      </w:r>
    </w:p>
    <w:p w14:paraId="03640420" w14:textId="77777777" w:rsidR="00060010" w:rsidRDefault="00060010" w:rsidP="00CE79FD">
      <w:pPr>
        <w:spacing w:after="0" w:line="240" w:lineRule="auto"/>
        <w:jc w:val="both"/>
      </w:pPr>
    </w:p>
    <w:p w14:paraId="6DB8B831" w14:textId="057081BE" w:rsidR="00CE79FD" w:rsidRPr="00060010" w:rsidRDefault="00CE79FD" w:rsidP="00CE79FD">
      <w:pPr>
        <w:spacing w:after="0" w:line="240" w:lineRule="auto"/>
        <w:jc w:val="both"/>
      </w:pPr>
      <w:r w:rsidRPr="00CE79FD">
        <w:t>Esto evita uno de los mayores males operacionales:</w:t>
      </w:r>
      <w:r w:rsidR="00060010">
        <w:t xml:space="preserve"> </w:t>
      </w:r>
      <w:r w:rsidRPr="00060010">
        <w:t>reprogramar constantemente la planta por presión comercial.</w:t>
      </w:r>
    </w:p>
    <w:p w14:paraId="627F1EB1" w14:textId="482E0959" w:rsidR="00CE79FD" w:rsidRPr="00CE79FD" w:rsidRDefault="00CE79FD" w:rsidP="00CE79FD">
      <w:pPr>
        <w:spacing w:after="0" w:line="240" w:lineRule="auto"/>
        <w:jc w:val="both"/>
      </w:pPr>
    </w:p>
    <w:p w14:paraId="41C965E9" w14:textId="4383DE66" w:rsidR="00CE79FD" w:rsidRPr="00CE79FD" w:rsidRDefault="005352B0" w:rsidP="00CE79FD">
      <w:pPr>
        <w:spacing w:after="0" w:line="240" w:lineRule="auto"/>
        <w:jc w:val="both"/>
        <w:rPr>
          <w:b/>
          <w:bCs/>
        </w:rPr>
      </w:pPr>
      <w:r>
        <w:rPr>
          <w:b/>
          <w:bCs/>
        </w:rPr>
        <w:t xml:space="preserve">4.6 </w:t>
      </w:r>
      <w:r w:rsidR="00CE79FD" w:rsidRPr="00CE79FD">
        <w:rPr>
          <w:b/>
          <w:bCs/>
        </w:rPr>
        <w:t>Cálculo Automático de Fecha Tentativa de Entrega</w:t>
      </w:r>
    </w:p>
    <w:p w14:paraId="01C3C28C" w14:textId="19607570" w:rsidR="00CE79FD" w:rsidRPr="00060010" w:rsidRDefault="00CE79FD" w:rsidP="00CE79FD">
      <w:pPr>
        <w:spacing w:after="0" w:line="240" w:lineRule="auto"/>
        <w:jc w:val="both"/>
      </w:pPr>
      <w:r w:rsidRPr="00CE79FD">
        <w:t>Luego del análisis de capacidad, el ERP debe generar automáticamente:</w:t>
      </w:r>
      <w:r w:rsidR="00060010">
        <w:t xml:space="preserve"> </w:t>
      </w:r>
      <w:r w:rsidRPr="00CE79FD">
        <w:rPr>
          <w:b/>
          <w:bCs/>
        </w:rPr>
        <w:t>Fecha Tentativa de Producción</w:t>
      </w:r>
      <w:r w:rsidR="00060010">
        <w:t xml:space="preserve"> </w:t>
      </w:r>
      <w:r w:rsidRPr="00CE79FD">
        <w:t>y posteriormente:</w:t>
      </w:r>
      <w:r w:rsidR="00060010">
        <w:t xml:space="preserve"> </w:t>
      </w:r>
      <w:r w:rsidRPr="00CE79FD">
        <w:rPr>
          <w:b/>
          <w:bCs/>
        </w:rPr>
        <w:t>Fecha Tentativa de Entrega</w:t>
      </w:r>
    </w:p>
    <w:p w14:paraId="4E0B24AA" w14:textId="77777777" w:rsidR="00CE79FD" w:rsidRPr="00CE79FD" w:rsidRDefault="00CE79FD" w:rsidP="00CE79FD">
      <w:pPr>
        <w:spacing w:after="0" w:line="240" w:lineRule="auto"/>
        <w:jc w:val="both"/>
      </w:pPr>
      <w:r w:rsidRPr="00CE79FD">
        <w:t>Estas fechas deben considerar:</w:t>
      </w:r>
    </w:p>
    <w:p w14:paraId="1C8A6341" w14:textId="77777777" w:rsidR="00CE79FD" w:rsidRPr="00CE79FD" w:rsidRDefault="00CE79FD" w:rsidP="00254CE7">
      <w:pPr>
        <w:numPr>
          <w:ilvl w:val="0"/>
          <w:numId w:val="219"/>
        </w:numPr>
        <w:spacing w:after="0" w:line="240" w:lineRule="auto"/>
        <w:jc w:val="both"/>
      </w:pPr>
      <w:r w:rsidRPr="00CE79FD">
        <w:t xml:space="preserve">disponibilidad de máquina, </w:t>
      </w:r>
    </w:p>
    <w:p w14:paraId="040E88C3" w14:textId="77777777" w:rsidR="00CE79FD" w:rsidRPr="00CE79FD" w:rsidRDefault="00CE79FD" w:rsidP="00254CE7">
      <w:pPr>
        <w:numPr>
          <w:ilvl w:val="0"/>
          <w:numId w:val="219"/>
        </w:numPr>
        <w:spacing w:after="0" w:line="240" w:lineRule="auto"/>
        <w:jc w:val="both"/>
      </w:pPr>
      <w:r w:rsidRPr="00CE79FD">
        <w:t xml:space="preserve">disponibilidad de materias primas, </w:t>
      </w:r>
    </w:p>
    <w:p w14:paraId="3CA153A4" w14:textId="77777777" w:rsidR="00CE79FD" w:rsidRPr="00CE79FD" w:rsidRDefault="00CE79FD" w:rsidP="00254CE7">
      <w:pPr>
        <w:numPr>
          <w:ilvl w:val="0"/>
          <w:numId w:val="219"/>
        </w:numPr>
        <w:spacing w:after="0" w:line="240" w:lineRule="auto"/>
        <w:jc w:val="both"/>
      </w:pPr>
      <w:r w:rsidRPr="00CE79FD">
        <w:t xml:space="preserve">capacidad de mano de obra, </w:t>
      </w:r>
    </w:p>
    <w:p w14:paraId="14129A44" w14:textId="77777777" w:rsidR="00CE79FD" w:rsidRPr="00CE79FD" w:rsidRDefault="00CE79FD" w:rsidP="00254CE7">
      <w:pPr>
        <w:numPr>
          <w:ilvl w:val="0"/>
          <w:numId w:val="219"/>
        </w:numPr>
        <w:spacing w:after="0" w:line="240" w:lineRule="auto"/>
        <w:jc w:val="both"/>
      </w:pPr>
      <w:r w:rsidRPr="00CE79FD">
        <w:t xml:space="preserve">tiempos de producción, </w:t>
      </w:r>
    </w:p>
    <w:p w14:paraId="28B4D475" w14:textId="77777777" w:rsidR="00CE79FD" w:rsidRPr="00CE79FD" w:rsidRDefault="00CE79FD" w:rsidP="00254CE7">
      <w:pPr>
        <w:numPr>
          <w:ilvl w:val="0"/>
          <w:numId w:val="219"/>
        </w:numPr>
        <w:spacing w:after="0" w:line="240" w:lineRule="auto"/>
        <w:jc w:val="both"/>
      </w:pPr>
      <w:r w:rsidRPr="00CE79FD">
        <w:t xml:space="preserve">tiempos de secado o curado, </w:t>
      </w:r>
    </w:p>
    <w:p w14:paraId="3C47575C" w14:textId="77777777" w:rsidR="00CE79FD" w:rsidRPr="00CE79FD" w:rsidRDefault="00CE79FD" w:rsidP="00254CE7">
      <w:pPr>
        <w:numPr>
          <w:ilvl w:val="0"/>
          <w:numId w:val="219"/>
        </w:numPr>
        <w:spacing w:after="0" w:line="240" w:lineRule="auto"/>
        <w:jc w:val="both"/>
      </w:pPr>
      <w:r w:rsidRPr="00CE79FD">
        <w:t xml:space="preserve">inspección de calidad, </w:t>
      </w:r>
    </w:p>
    <w:p w14:paraId="17EF2982" w14:textId="77777777" w:rsidR="00CE79FD" w:rsidRPr="00CE79FD" w:rsidRDefault="00CE79FD" w:rsidP="00254CE7">
      <w:pPr>
        <w:numPr>
          <w:ilvl w:val="0"/>
          <w:numId w:val="219"/>
        </w:numPr>
        <w:spacing w:after="0" w:line="240" w:lineRule="auto"/>
        <w:jc w:val="both"/>
      </w:pPr>
      <w:r w:rsidRPr="00CE79FD">
        <w:t xml:space="preserve">empaque, </w:t>
      </w:r>
    </w:p>
    <w:p w14:paraId="4D1825D6" w14:textId="77777777" w:rsidR="00CE79FD" w:rsidRPr="00CE79FD" w:rsidRDefault="00CE79FD" w:rsidP="00254CE7">
      <w:pPr>
        <w:numPr>
          <w:ilvl w:val="0"/>
          <w:numId w:val="219"/>
        </w:numPr>
        <w:spacing w:after="0" w:line="240" w:lineRule="auto"/>
        <w:jc w:val="both"/>
      </w:pPr>
      <w:r w:rsidRPr="00CE79FD">
        <w:t xml:space="preserve">logística, </w:t>
      </w:r>
    </w:p>
    <w:p w14:paraId="327052C4" w14:textId="77777777" w:rsidR="00CE79FD" w:rsidRPr="00CE79FD" w:rsidRDefault="00CE79FD" w:rsidP="00254CE7">
      <w:pPr>
        <w:numPr>
          <w:ilvl w:val="0"/>
          <w:numId w:val="219"/>
        </w:numPr>
        <w:spacing w:after="0" w:line="240" w:lineRule="auto"/>
        <w:jc w:val="both"/>
      </w:pPr>
      <w:r w:rsidRPr="00CE79FD">
        <w:t xml:space="preserve">rutas de despacho, </w:t>
      </w:r>
    </w:p>
    <w:p w14:paraId="1A2402BF" w14:textId="77777777" w:rsidR="00CE79FD" w:rsidRPr="00CE79FD" w:rsidRDefault="00CE79FD" w:rsidP="00254CE7">
      <w:pPr>
        <w:numPr>
          <w:ilvl w:val="0"/>
          <w:numId w:val="219"/>
        </w:numPr>
        <w:spacing w:after="0" w:line="240" w:lineRule="auto"/>
        <w:jc w:val="both"/>
      </w:pPr>
      <w:r w:rsidRPr="00CE79FD">
        <w:t xml:space="preserve">y tiempos de tránsito. </w:t>
      </w:r>
    </w:p>
    <w:p w14:paraId="728A0F2F" w14:textId="77777777" w:rsidR="00CE79FD" w:rsidRPr="00CE79FD" w:rsidRDefault="00CE79FD" w:rsidP="00CE79FD">
      <w:pPr>
        <w:spacing w:after="0" w:line="240" w:lineRule="auto"/>
        <w:jc w:val="both"/>
      </w:pPr>
      <w:r w:rsidRPr="00CE79FD">
        <w:t>El sistema debe poder responder automáticamente preguntas como:</w:t>
      </w:r>
    </w:p>
    <w:p w14:paraId="357567F3" w14:textId="77777777" w:rsidR="00CE79FD" w:rsidRPr="00CE79FD" w:rsidRDefault="00CE79FD" w:rsidP="00254CE7">
      <w:pPr>
        <w:numPr>
          <w:ilvl w:val="0"/>
          <w:numId w:val="220"/>
        </w:numPr>
        <w:spacing w:after="0" w:line="240" w:lineRule="auto"/>
        <w:jc w:val="both"/>
      </w:pPr>
      <w:r w:rsidRPr="00CE79FD">
        <w:t xml:space="preserve">¿Cuándo puedo entregar? </w:t>
      </w:r>
    </w:p>
    <w:p w14:paraId="7421A213" w14:textId="77777777" w:rsidR="00CE79FD" w:rsidRPr="00CE79FD" w:rsidRDefault="00CE79FD" w:rsidP="00254CE7">
      <w:pPr>
        <w:numPr>
          <w:ilvl w:val="0"/>
          <w:numId w:val="220"/>
        </w:numPr>
        <w:spacing w:after="0" w:line="240" w:lineRule="auto"/>
        <w:jc w:val="both"/>
      </w:pPr>
      <w:r w:rsidRPr="00CE79FD">
        <w:t xml:space="preserve">¿Puedo cumplir la fecha solicitada? </w:t>
      </w:r>
    </w:p>
    <w:p w14:paraId="4953BA13" w14:textId="77777777" w:rsidR="00CE79FD" w:rsidRPr="00CE79FD" w:rsidRDefault="00CE79FD" w:rsidP="00254CE7">
      <w:pPr>
        <w:numPr>
          <w:ilvl w:val="0"/>
          <w:numId w:val="220"/>
        </w:numPr>
        <w:spacing w:after="0" w:line="240" w:lineRule="auto"/>
        <w:jc w:val="both"/>
      </w:pPr>
      <w:r w:rsidRPr="00CE79FD">
        <w:t xml:space="preserve">¿Qué máquina lo produciría? </w:t>
      </w:r>
    </w:p>
    <w:p w14:paraId="2C163874" w14:textId="77777777" w:rsidR="00CE79FD" w:rsidRPr="00CE79FD" w:rsidRDefault="00CE79FD" w:rsidP="00254CE7">
      <w:pPr>
        <w:numPr>
          <w:ilvl w:val="0"/>
          <w:numId w:val="220"/>
        </w:numPr>
        <w:spacing w:after="0" w:line="240" w:lineRule="auto"/>
        <w:jc w:val="both"/>
      </w:pPr>
      <w:r w:rsidRPr="00CE79FD">
        <w:t xml:space="preserve">¿Qué impacto tendría este pedido? </w:t>
      </w:r>
    </w:p>
    <w:p w14:paraId="6B8093E7" w14:textId="77777777" w:rsidR="00CE79FD" w:rsidRPr="00CE79FD" w:rsidRDefault="00CE79FD" w:rsidP="00254CE7">
      <w:pPr>
        <w:numPr>
          <w:ilvl w:val="0"/>
          <w:numId w:val="220"/>
        </w:numPr>
        <w:spacing w:after="0" w:line="240" w:lineRule="auto"/>
        <w:jc w:val="both"/>
      </w:pPr>
      <w:r w:rsidRPr="00CE79FD">
        <w:t xml:space="preserve">¿Qué pedidos serían afectados? </w:t>
      </w:r>
    </w:p>
    <w:p w14:paraId="3EB6F5FC" w14:textId="77777777" w:rsidR="00CE79FD" w:rsidRPr="00CE79FD" w:rsidRDefault="00CE79FD" w:rsidP="00254CE7">
      <w:pPr>
        <w:numPr>
          <w:ilvl w:val="0"/>
          <w:numId w:val="220"/>
        </w:numPr>
        <w:spacing w:after="0" w:line="240" w:lineRule="auto"/>
        <w:jc w:val="both"/>
      </w:pPr>
      <w:r w:rsidRPr="00CE79FD">
        <w:t xml:space="preserve">¿Existe capacidad alterna? </w:t>
      </w:r>
    </w:p>
    <w:p w14:paraId="0C07A223" w14:textId="24861B10" w:rsidR="00CE79FD" w:rsidRPr="00CE79FD" w:rsidRDefault="00CE79FD" w:rsidP="00CE79FD">
      <w:pPr>
        <w:spacing w:after="0" w:line="240" w:lineRule="auto"/>
        <w:jc w:val="both"/>
      </w:pPr>
    </w:p>
    <w:p w14:paraId="1BE3C72C" w14:textId="02BFCC06" w:rsidR="00CE79FD" w:rsidRPr="00CE79FD" w:rsidRDefault="005352B0" w:rsidP="00CE79FD">
      <w:pPr>
        <w:spacing w:after="0" w:line="240" w:lineRule="auto"/>
        <w:jc w:val="both"/>
        <w:rPr>
          <w:b/>
          <w:bCs/>
        </w:rPr>
      </w:pPr>
      <w:r>
        <w:rPr>
          <w:b/>
          <w:bCs/>
        </w:rPr>
        <w:t xml:space="preserve">4.7 </w:t>
      </w:r>
      <w:r w:rsidR="00CE79FD" w:rsidRPr="00CE79FD">
        <w:rPr>
          <w:b/>
          <w:bCs/>
        </w:rPr>
        <w:t>Capacidad Alterna y Balanceo Automático</w:t>
      </w:r>
    </w:p>
    <w:p w14:paraId="0C5CAE24" w14:textId="77777777" w:rsidR="00CE79FD" w:rsidRPr="00CE79FD" w:rsidRDefault="00CE79FD" w:rsidP="00CE79FD">
      <w:pPr>
        <w:spacing w:after="0" w:line="240" w:lineRule="auto"/>
        <w:jc w:val="both"/>
      </w:pPr>
      <w:r w:rsidRPr="00CE79FD">
        <w:t>Uno de los elementos más poderosos del modelo es la capacidad de balancear carga automáticamente entre múltiples máquinas compatibles.</w:t>
      </w:r>
    </w:p>
    <w:p w14:paraId="5A9155AC" w14:textId="77777777" w:rsidR="00CE79FD" w:rsidRPr="00CE79FD" w:rsidRDefault="00CE79FD" w:rsidP="00CE79FD">
      <w:pPr>
        <w:spacing w:after="0" w:line="240" w:lineRule="auto"/>
        <w:jc w:val="both"/>
      </w:pPr>
      <w:r w:rsidRPr="00CE79FD">
        <w:t>Por ejemplo:</w:t>
      </w:r>
    </w:p>
    <w:p w14:paraId="149082FA" w14:textId="77777777" w:rsidR="00CE79FD" w:rsidRPr="00CE79FD" w:rsidRDefault="00CE79FD" w:rsidP="00254CE7">
      <w:pPr>
        <w:numPr>
          <w:ilvl w:val="0"/>
          <w:numId w:val="221"/>
        </w:numPr>
        <w:spacing w:after="0" w:line="240" w:lineRule="auto"/>
        <w:jc w:val="both"/>
      </w:pPr>
      <w:r w:rsidRPr="00CE79FD">
        <w:t xml:space="preserve">si Máquina A está saturada, </w:t>
      </w:r>
    </w:p>
    <w:p w14:paraId="06FD5BFC" w14:textId="77777777" w:rsidR="00CE79FD" w:rsidRPr="00CE79FD" w:rsidRDefault="00CE79FD" w:rsidP="00254CE7">
      <w:pPr>
        <w:numPr>
          <w:ilvl w:val="0"/>
          <w:numId w:val="221"/>
        </w:numPr>
        <w:spacing w:after="0" w:line="240" w:lineRule="auto"/>
        <w:jc w:val="both"/>
      </w:pPr>
      <w:r w:rsidRPr="00CE79FD">
        <w:t xml:space="preserve">pero Máquina C tiene capacidad disponible, </w:t>
      </w:r>
    </w:p>
    <w:p w14:paraId="40BE77A3" w14:textId="77777777" w:rsidR="00CE79FD" w:rsidRPr="00CE79FD" w:rsidRDefault="00CE79FD" w:rsidP="00254CE7">
      <w:pPr>
        <w:numPr>
          <w:ilvl w:val="0"/>
          <w:numId w:val="221"/>
        </w:numPr>
        <w:spacing w:after="0" w:line="240" w:lineRule="auto"/>
        <w:jc w:val="both"/>
      </w:pPr>
      <w:r w:rsidRPr="00CE79FD">
        <w:t xml:space="preserve">y ambas poseen capability para fabricar el producto, </w:t>
      </w:r>
    </w:p>
    <w:p w14:paraId="66007EAE" w14:textId="77777777" w:rsidR="00CE79FD" w:rsidRPr="00CE79FD" w:rsidRDefault="00CE79FD" w:rsidP="00CE79FD">
      <w:pPr>
        <w:spacing w:after="0" w:line="240" w:lineRule="auto"/>
        <w:jc w:val="both"/>
      </w:pPr>
      <w:r w:rsidRPr="00CE79FD">
        <w:t>el ERP puede redistribuir automáticamente la carga para:</w:t>
      </w:r>
    </w:p>
    <w:p w14:paraId="3C08CA94" w14:textId="77777777" w:rsidR="00CE79FD" w:rsidRPr="00CE79FD" w:rsidRDefault="00CE79FD" w:rsidP="00254CE7">
      <w:pPr>
        <w:numPr>
          <w:ilvl w:val="0"/>
          <w:numId w:val="222"/>
        </w:numPr>
        <w:spacing w:after="0" w:line="240" w:lineRule="auto"/>
        <w:jc w:val="both"/>
      </w:pPr>
      <w:r w:rsidRPr="00CE79FD">
        <w:t xml:space="preserve">mejorar utilización, </w:t>
      </w:r>
    </w:p>
    <w:p w14:paraId="385062C9" w14:textId="77777777" w:rsidR="00CE79FD" w:rsidRPr="00CE79FD" w:rsidRDefault="00CE79FD" w:rsidP="00254CE7">
      <w:pPr>
        <w:numPr>
          <w:ilvl w:val="0"/>
          <w:numId w:val="222"/>
        </w:numPr>
        <w:spacing w:after="0" w:line="240" w:lineRule="auto"/>
        <w:jc w:val="both"/>
      </w:pPr>
      <w:r w:rsidRPr="00CE79FD">
        <w:t xml:space="preserve">reducir backlog, </w:t>
      </w:r>
    </w:p>
    <w:p w14:paraId="7EEA9CBF" w14:textId="77777777" w:rsidR="00CE79FD" w:rsidRPr="00CE79FD" w:rsidRDefault="00CE79FD" w:rsidP="00254CE7">
      <w:pPr>
        <w:numPr>
          <w:ilvl w:val="0"/>
          <w:numId w:val="222"/>
        </w:numPr>
        <w:spacing w:after="0" w:line="240" w:lineRule="auto"/>
        <w:jc w:val="both"/>
      </w:pPr>
      <w:r w:rsidRPr="00CE79FD">
        <w:t xml:space="preserve">cumplir fechas, </w:t>
      </w:r>
    </w:p>
    <w:p w14:paraId="098C4287" w14:textId="77777777" w:rsidR="00CE79FD" w:rsidRPr="00CE79FD" w:rsidRDefault="00CE79FD" w:rsidP="00254CE7">
      <w:pPr>
        <w:numPr>
          <w:ilvl w:val="0"/>
          <w:numId w:val="222"/>
        </w:numPr>
        <w:spacing w:after="0" w:line="240" w:lineRule="auto"/>
        <w:jc w:val="both"/>
      </w:pPr>
      <w:r w:rsidRPr="00CE79FD">
        <w:t xml:space="preserve">y maximizar throughput. </w:t>
      </w:r>
    </w:p>
    <w:p w14:paraId="64E0E153" w14:textId="77777777" w:rsidR="00CE79FD" w:rsidRPr="00CE79FD" w:rsidRDefault="00CE79FD" w:rsidP="00CE79FD">
      <w:pPr>
        <w:spacing w:after="0" w:line="240" w:lineRule="auto"/>
        <w:jc w:val="both"/>
      </w:pPr>
      <w:r w:rsidRPr="00CE79FD">
        <w:t>Esto transforma completamente la eficiencia operacional de la planta.</w:t>
      </w:r>
    </w:p>
    <w:p w14:paraId="22311468" w14:textId="47C8F254" w:rsidR="00CE79FD" w:rsidRPr="00CE79FD" w:rsidRDefault="00CE79FD" w:rsidP="00CE79FD">
      <w:pPr>
        <w:spacing w:after="0" w:line="240" w:lineRule="auto"/>
        <w:jc w:val="both"/>
      </w:pPr>
    </w:p>
    <w:p w14:paraId="4FE898CC" w14:textId="6EFB4906" w:rsidR="00CE79FD" w:rsidRPr="00CE79FD" w:rsidRDefault="005352B0" w:rsidP="00CE79FD">
      <w:pPr>
        <w:spacing w:after="0" w:line="240" w:lineRule="auto"/>
        <w:jc w:val="both"/>
        <w:rPr>
          <w:b/>
          <w:bCs/>
        </w:rPr>
      </w:pPr>
      <w:r>
        <w:rPr>
          <w:b/>
          <w:bCs/>
        </w:rPr>
        <w:t xml:space="preserve">4.8 </w:t>
      </w:r>
      <w:r w:rsidR="00CE79FD" w:rsidRPr="00CE79FD">
        <w:rPr>
          <w:b/>
          <w:bCs/>
        </w:rPr>
        <w:t>Integración con Lean Manufacturing</w:t>
      </w:r>
    </w:p>
    <w:p w14:paraId="293A9ABC" w14:textId="77777777" w:rsidR="00CE79FD" w:rsidRPr="00CE79FD" w:rsidRDefault="00CE79FD" w:rsidP="00CE79FD">
      <w:pPr>
        <w:spacing w:after="0" w:line="240" w:lineRule="auto"/>
        <w:jc w:val="both"/>
      </w:pPr>
      <w:r w:rsidRPr="00CE79FD">
        <w:t>Desde la filosofía Lean, este enfoque elimina múltiples desperdicios:</w:t>
      </w:r>
    </w:p>
    <w:p w14:paraId="484EE2DB" w14:textId="77777777" w:rsidR="00CE79FD" w:rsidRPr="00CE79FD" w:rsidRDefault="00CE79FD" w:rsidP="00254CE7">
      <w:pPr>
        <w:numPr>
          <w:ilvl w:val="0"/>
          <w:numId w:val="223"/>
        </w:numPr>
        <w:spacing w:after="0" w:line="240" w:lineRule="auto"/>
        <w:jc w:val="both"/>
      </w:pPr>
      <w:r w:rsidRPr="00CE79FD">
        <w:t xml:space="preserve">Esperas, </w:t>
      </w:r>
    </w:p>
    <w:p w14:paraId="1561CD1E" w14:textId="77777777" w:rsidR="00CE79FD" w:rsidRPr="00CE79FD" w:rsidRDefault="00CE79FD" w:rsidP="00254CE7">
      <w:pPr>
        <w:numPr>
          <w:ilvl w:val="0"/>
          <w:numId w:val="223"/>
        </w:numPr>
        <w:spacing w:after="0" w:line="240" w:lineRule="auto"/>
        <w:jc w:val="both"/>
      </w:pPr>
      <w:r w:rsidRPr="00CE79FD">
        <w:t xml:space="preserve">Reprogramaciones, </w:t>
      </w:r>
    </w:p>
    <w:p w14:paraId="6406BE67" w14:textId="77777777" w:rsidR="00CE79FD" w:rsidRPr="00CE79FD" w:rsidRDefault="00CE79FD" w:rsidP="00254CE7">
      <w:pPr>
        <w:numPr>
          <w:ilvl w:val="0"/>
          <w:numId w:val="223"/>
        </w:numPr>
        <w:spacing w:after="0" w:line="240" w:lineRule="auto"/>
        <w:jc w:val="both"/>
      </w:pPr>
      <w:r w:rsidRPr="00CE79FD">
        <w:t xml:space="preserve">Sobreproducción, </w:t>
      </w:r>
    </w:p>
    <w:p w14:paraId="71C372B2" w14:textId="77777777" w:rsidR="00CE79FD" w:rsidRPr="00CE79FD" w:rsidRDefault="00CE79FD" w:rsidP="00254CE7">
      <w:pPr>
        <w:numPr>
          <w:ilvl w:val="0"/>
          <w:numId w:val="223"/>
        </w:numPr>
        <w:spacing w:after="0" w:line="240" w:lineRule="auto"/>
        <w:jc w:val="both"/>
      </w:pPr>
      <w:r w:rsidRPr="00CE79FD">
        <w:t xml:space="preserve">Inventarios innecesarios, </w:t>
      </w:r>
    </w:p>
    <w:p w14:paraId="72140B79" w14:textId="77777777" w:rsidR="00CE79FD" w:rsidRPr="00CE79FD" w:rsidRDefault="00CE79FD" w:rsidP="00254CE7">
      <w:pPr>
        <w:numPr>
          <w:ilvl w:val="0"/>
          <w:numId w:val="223"/>
        </w:numPr>
        <w:spacing w:after="0" w:line="240" w:lineRule="auto"/>
        <w:jc w:val="both"/>
      </w:pPr>
      <w:r w:rsidRPr="00CE79FD">
        <w:t xml:space="preserve">Urgencias, </w:t>
      </w:r>
    </w:p>
    <w:p w14:paraId="0609280E" w14:textId="77777777" w:rsidR="00CE79FD" w:rsidRPr="00CE79FD" w:rsidRDefault="00CE79FD" w:rsidP="00254CE7">
      <w:pPr>
        <w:numPr>
          <w:ilvl w:val="0"/>
          <w:numId w:val="223"/>
        </w:numPr>
        <w:spacing w:after="0" w:line="240" w:lineRule="auto"/>
        <w:jc w:val="both"/>
      </w:pPr>
      <w:r w:rsidRPr="00CE79FD">
        <w:t xml:space="preserve">Transporte innecesario, </w:t>
      </w:r>
    </w:p>
    <w:p w14:paraId="285267BF" w14:textId="77777777" w:rsidR="00CE79FD" w:rsidRPr="00CE79FD" w:rsidRDefault="00CE79FD" w:rsidP="00254CE7">
      <w:pPr>
        <w:numPr>
          <w:ilvl w:val="0"/>
          <w:numId w:val="223"/>
        </w:numPr>
        <w:spacing w:after="0" w:line="240" w:lineRule="auto"/>
        <w:jc w:val="both"/>
      </w:pPr>
      <w:r w:rsidRPr="00CE79FD">
        <w:t xml:space="preserve">Y uso ineficiente de recursos. </w:t>
      </w:r>
    </w:p>
    <w:p w14:paraId="7C62C8E0" w14:textId="77777777" w:rsidR="00CE79FD" w:rsidRPr="00CE79FD" w:rsidRDefault="00CE79FD" w:rsidP="00CE79FD">
      <w:pPr>
        <w:spacing w:after="0" w:line="240" w:lineRule="auto"/>
        <w:jc w:val="both"/>
      </w:pPr>
      <w:r w:rsidRPr="00CE79FD">
        <w:t>La planta deja de operar bajo caos y presión constante y comienza a operar bajo:</w:t>
      </w:r>
    </w:p>
    <w:p w14:paraId="74C125F1" w14:textId="77777777" w:rsidR="00CE79FD" w:rsidRPr="00CE79FD" w:rsidRDefault="00CE79FD" w:rsidP="00254CE7">
      <w:pPr>
        <w:numPr>
          <w:ilvl w:val="0"/>
          <w:numId w:val="224"/>
        </w:numPr>
        <w:spacing w:after="0" w:line="240" w:lineRule="auto"/>
        <w:jc w:val="both"/>
      </w:pPr>
      <w:r w:rsidRPr="00CE79FD">
        <w:t xml:space="preserve">flujo, </w:t>
      </w:r>
    </w:p>
    <w:p w14:paraId="30D99666" w14:textId="77777777" w:rsidR="00CE79FD" w:rsidRPr="00CE79FD" w:rsidRDefault="00CE79FD" w:rsidP="00254CE7">
      <w:pPr>
        <w:numPr>
          <w:ilvl w:val="0"/>
          <w:numId w:val="224"/>
        </w:numPr>
        <w:spacing w:after="0" w:line="240" w:lineRule="auto"/>
        <w:jc w:val="both"/>
      </w:pPr>
      <w:r w:rsidRPr="00CE79FD">
        <w:t xml:space="preserve">sincronización, </w:t>
      </w:r>
    </w:p>
    <w:p w14:paraId="266B86AC" w14:textId="77777777" w:rsidR="00CE79FD" w:rsidRPr="00CE79FD" w:rsidRDefault="00CE79FD" w:rsidP="00254CE7">
      <w:pPr>
        <w:numPr>
          <w:ilvl w:val="0"/>
          <w:numId w:val="224"/>
        </w:numPr>
        <w:spacing w:after="0" w:line="240" w:lineRule="auto"/>
        <w:jc w:val="both"/>
      </w:pPr>
      <w:r w:rsidRPr="00CE79FD">
        <w:t xml:space="preserve">estabilidad, </w:t>
      </w:r>
    </w:p>
    <w:p w14:paraId="061A3022" w14:textId="77777777" w:rsidR="00CE79FD" w:rsidRPr="00CE79FD" w:rsidRDefault="00CE79FD" w:rsidP="00254CE7">
      <w:pPr>
        <w:numPr>
          <w:ilvl w:val="0"/>
          <w:numId w:val="224"/>
        </w:numPr>
        <w:spacing w:after="0" w:line="240" w:lineRule="auto"/>
        <w:jc w:val="both"/>
      </w:pPr>
      <w:r w:rsidRPr="00CE79FD">
        <w:t xml:space="preserve">y visibilidad. </w:t>
      </w:r>
    </w:p>
    <w:p w14:paraId="35B52BF2" w14:textId="03055F3B" w:rsidR="00CE79FD" w:rsidRPr="00CE79FD" w:rsidRDefault="00CE79FD" w:rsidP="00CE79FD">
      <w:pPr>
        <w:spacing w:after="0" w:line="240" w:lineRule="auto"/>
        <w:jc w:val="both"/>
      </w:pPr>
    </w:p>
    <w:p w14:paraId="0263A11C" w14:textId="69BF4129" w:rsidR="00CE79FD" w:rsidRPr="00CE79FD" w:rsidRDefault="005352B0" w:rsidP="00CE79FD">
      <w:pPr>
        <w:spacing w:after="0" w:line="240" w:lineRule="auto"/>
        <w:jc w:val="both"/>
        <w:rPr>
          <w:b/>
          <w:bCs/>
        </w:rPr>
      </w:pPr>
      <w:r>
        <w:rPr>
          <w:b/>
          <w:bCs/>
        </w:rPr>
        <w:t xml:space="preserve">4.9 </w:t>
      </w:r>
      <w:r w:rsidR="00CE79FD" w:rsidRPr="00CE79FD">
        <w:rPr>
          <w:b/>
          <w:bCs/>
        </w:rPr>
        <w:t>Visibilidad para Ventas y Clientes</w:t>
      </w:r>
    </w:p>
    <w:p w14:paraId="43285982" w14:textId="77777777" w:rsidR="00CE79FD" w:rsidRPr="00CE79FD" w:rsidRDefault="00CE79FD" w:rsidP="00CE79FD">
      <w:pPr>
        <w:spacing w:after="0" w:line="240" w:lineRule="auto"/>
        <w:jc w:val="both"/>
      </w:pPr>
      <w:r w:rsidRPr="00CE79FD">
        <w:t>Idealmente, el vendedor debe poder visualizar en tiempo real:</w:t>
      </w:r>
    </w:p>
    <w:p w14:paraId="7DFE9BC1" w14:textId="77777777" w:rsidR="00CE79FD" w:rsidRPr="00CE79FD" w:rsidRDefault="00CE79FD" w:rsidP="00254CE7">
      <w:pPr>
        <w:numPr>
          <w:ilvl w:val="0"/>
          <w:numId w:val="225"/>
        </w:numPr>
        <w:spacing w:after="0" w:line="240" w:lineRule="auto"/>
        <w:jc w:val="both"/>
      </w:pPr>
      <w:r w:rsidRPr="00CE79FD">
        <w:t xml:space="preserve">capacidad disponible, </w:t>
      </w:r>
    </w:p>
    <w:p w14:paraId="2BAA2F8E" w14:textId="77777777" w:rsidR="00CE79FD" w:rsidRPr="00CE79FD" w:rsidRDefault="00CE79FD" w:rsidP="00254CE7">
      <w:pPr>
        <w:numPr>
          <w:ilvl w:val="0"/>
          <w:numId w:val="225"/>
        </w:numPr>
        <w:spacing w:after="0" w:line="240" w:lineRule="auto"/>
        <w:jc w:val="both"/>
      </w:pPr>
      <w:r w:rsidRPr="00CE79FD">
        <w:t xml:space="preserve">backlog, </w:t>
      </w:r>
    </w:p>
    <w:p w14:paraId="3AEF188D" w14:textId="77777777" w:rsidR="00CE79FD" w:rsidRPr="00CE79FD" w:rsidRDefault="00CE79FD" w:rsidP="00254CE7">
      <w:pPr>
        <w:numPr>
          <w:ilvl w:val="0"/>
          <w:numId w:val="225"/>
        </w:numPr>
        <w:spacing w:after="0" w:line="240" w:lineRule="auto"/>
        <w:jc w:val="both"/>
      </w:pPr>
      <w:r w:rsidRPr="00CE79FD">
        <w:t xml:space="preserve">fechas posibles, </w:t>
      </w:r>
    </w:p>
    <w:p w14:paraId="018DBB62" w14:textId="77777777" w:rsidR="00CE79FD" w:rsidRPr="00CE79FD" w:rsidRDefault="00CE79FD" w:rsidP="00254CE7">
      <w:pPr>
        <w:numPr>
          <w:ilvl w:val="0"/>
          <w:numId w:val="225"/>
        </w:numPr>
        <w:spacing w:after="0" w:line="240" w:lineRule="auto"/>
        <w:jc w:val="both"/>
      </w:pPr>
      <w:r w:rsidRPr="00CE79FD">
        <w:t xml:space="preserve">restricciones, </w:t>
      </w:r>
    </w:p>
    <w:p w14:paraId="355A5021" w14:textId="77777777" w:rsidR="00CE79FD" w:rsidRPr="00CE79FD" w:rsidRDefault="00CE79FD" w:rsidP="00254CE7">
      <w:pPr>
        <w:numPr>
          <w:ilvl w:val="0"/>
          <w:numId w:val="225"/>
        </w:numPr>
        <w:spacing w:after="0" w:line="240" w:lineRule="auto"/>
        <w:jc w:val="both"/>
      </w:pPr>
      <w:r w:rsidRPr="00CE79FD">
        <w:t xml:space="preserve">y alternativas. </w:t>
      </w:r>
    </w:p>
    <w:p w14:paraId="64C0DE4D" w14:textId="77777777" w:rsidR="00CE79FD" w:rsidRPr="00CE79FD" w:rsidRDefault="00CE79FD" w:rsidP="00CE79FD">
      <w:pPr>
        <w:spacing w:after="0" w:line="240" w:lineRule="auto"/>
        <w:jc w:val="both"/>
      </w:pPr>
      <w:r w:rsidRPr="00CE79FD">
        <w:t xml:space="preserve">Esto </w:t>
      </w:r>
      <w:r w:rsidRPr="00060010">
        <w:rPr>
          <w:b/>
          <w:bCs/>
        </w:rPr>
        <w:t>evita compromisos irreales al cliente</w:t>
      </w:r>
      <w:r w:rsidRPr="00CE79FD">
        <w:t>.</w:t>
      </w:r>
    </w:p>
    <w:p w14:paraId="561D0CEC" w14:textId="77777777" w:rsidR="00CE79FD" w:rsidRPr="00CE79FD" w:rsidRDefault="00CE79FD" w:rsidP="00CE79FD">
      <w:pPr>
        <w:spacing w:after="0" w:line="240" w:lineRule="auto"/>
        <w:jc w:val="both"/>
      </w:pPr>
      <w:r w:rsidRPr="00CE79FD">
        <w:t>Incluso el ERP podría:</w:t>
      </w:r>
    </w:p>
    <w:p w14:paraId="33858CE8" w14:textId="77777777" w:rsidR="00CE79FD" w:rsidRPr="00CE79FD" w:rsidRDefault="00CE79FD" w:rsidP="00254CE7">
      <w:pPr>
        <w:numPr>
          <w:ilvl w:val="0"/>
          <w:numId w:val="226"/>
        </w:numPr>
        <w:spacing w:after="0" w:line="240" w:lineRule="auto"/>
        <w:jc w:val="both"/>
      </w:pPr>
      <w:r w:rsidRPr="00CE79FD">
        <w:t xml:space="preserve">sugerir automáticamente fechas posibles, </w:t>
      </w:r>
    </w:p>
    <w:p w14:paraId="257B6B96" w14:textId="77777777" w:rsidR="00CE79FD" w:rsidRPr="00CE79FD" w:rsidRDefault="00CE79FD" w:rsidP="00254CE7">
      <w:pPr>
        <w:numPr>
          <w:ilvl w:val="0"/>
          <w:numId w:val="226"/>
        </w:numPr>
        <w:spacing w:after="0" w:line="240" w:lineRule="auto"/>
        <w:jc w:val="both"/>
      </w:pPr>
      <w:r w:rsidRPr="00CE79FD">
        <w:t xml:space="preserve">ofrecer entregas parciales, </w:t>
      </w:r>
    </w:p>
    <w:p w14:paraId="0ADB2207" w14:textId="77777777" w:rsidR="00CE79FD" w:rsidRPr="00CE79FD" w:rsidRDefault="00CE79FD" w:rsidP="00254CE7">
      <w:pPr>
        <w:numPr>
          <w:ilvl w:val="0"/>
          <w:numId w:val="226"/>
        </w:numPr>
        <w:spacing w:after="0" w:line="240" w:lineRule="auto"/>
        <w:jc w:val="both"/>
      </w:pPr>
      <w:r w:rsidRPr="00CE79FD">
        <w:t xml:space="preserve">proponer rutas alternas, </w:t>
      </w:r>
    </w:p>
    <w:p w14:paraId="13B5136E" w14:textId="77777777" w:rsidR="00CE79FD" w:rsidRPr="00CE79FD" w:rsidRDefault="00CE79FD" w:rsidP="00254CE7">
      <w:pPr>
        <w:numPr>
          <w:ilvl w:val="0"/>
          <w:numId w:val="226"/>
        </w:numPr>
        <w:spacing w:after="0" w:line="240" w:lineRule="auto"/>
        <w:jc w:val="both"/>
      </w:pPr>
      <w:r w:rsidRPr="00CE79FD">
        <w:t xml:space="preserve">o recomendar sustituciones productivas. </w:t>
      </w:r>
    </w:p>
    <w:p w14:paraId="24B70EDF" w14:textId="77777777" w:rsidR="00CE79FD" w:rsidRPr="00CE79FD" w:rsidRDefault="00CE79FD" w:rsidP="00CE79FD">
      <w:pPr>
        <w:spacing w:after="0" w:line="240" w:lineRule="auto"/>
        <w:jc w:val="both"/>
      </w:pPr>
      <w:r w:rsidRPr="00CE79FD">
        <w:t xml:space="preserve">En organizaciones avanzadas, el </w:t>
      </w:r>
      <w:r w:rsidRPr="00060010">
        <w:rPr>
          <w:b/>
          <w:bCs/>
        </w:rPr>
        <w:t>cliente incluso puede visualizar esta información desde</w:t>
      </w:r>
      <w:r w:rsidRPr="00CE79FD">
        <w:t>:</w:t>
      </w:r>
    </w:p>
    <w:p w14:paraId="1DC2456C" w14:textId="77777777" w:rsidR="00CE79FD" w:rsidRPr="00CE79FD" w:rsidRDefault="00CE79FD" w:rsidP="00254CE7">
      <w:pPr>
        <w:numPr>
          <w:ilvl w:val="0"/>
          <w:numId w:val="227"/>
        </w:numPr>
        <w:spacing w:after="0" w:line="240" w:lineRule="auto"/>
        <w:jc w:val="both"/>
      </w:pPr>
      <w:r w:rsidRPr="00CE79FD">
        <w:t xml:space="preserve">portales B2B, </w:t>
      </w:r>
    </w:p>
    <w:p w14:paraId="40EE13DB" w14:textId="77777777" w:rsidR="00CE79FD" w:rsidRPr="00CE79FD" w:rsidRDefault="00CE79FD" w:rsidP="00254CE7">
      <w:pPr>
        <w:numPr>
          <w:ilvl w:val="0"/>
          <w:numId w:val="227"/>
        </w:numPr>
        <w:spacing w:after="0" w:line="240" w:lineRule="auto"/>
        <w:jc w:val="both"/>
      </w:pPr>
      <w:r w:rsidRPr="00CE79FD">
        <w:t xml:space="preserve">plataformas web, </w:t>
      </w:r>
    </w:p>
    <w:p w14:paraId="087C8750" w14:textId="77777777" w:rsidR="00CE79FD" w:rsidRPr="00CE79FD" w:rsidRDefault="00CE79FD" w:rsidP="00254CE7">
      <w:pPr>
        <w:numPr>
          <w:ilvl w:val="0"/>
          <w:numId w:val="227"/>
        </w:numPr>
        <w:spacing w:after="0" w:line="240" w:lineRule="auto"/>
        <w:jc w:val="both"/>
      </w:pPr>
      <w:r w:rsidRPr="00CE79FD">
        <w:t xml:space="preserve">o integraciones EDI. </w:t>
      </w:r>
    </w:p>
    <w:p w14:paraId="2C5FB7DE" w14:textId="0022FE54" w:rsidR="00CE79FD" w:rsidRPr="00CE79FD" w:rsidRDefault="00CE79FD" w:rsidP="00CE79FD">
      <w:pPr>
        <w:spacing w:after="0" w:line="240" w:lineRule="auto"/>
        <w:jc w:val="both"/>
      </w:pPr>
    </w:p>
    <w:p w14:paraId="7DFC7B33" w14:textId="77777777" w:rsidR="005352B0" w:rsidRDefault="005352B0" w:rsidP="00CE79FD">
      <w:pPr>
        <w:spacing w:after="0" w:line="240" w:lineRule="auto"/>
        <w:jc w:val="both"/>
        <w:rPr>
          <w:b/>
          <w:bCs/>
        </w:rPr>
      </w:pPr>
    </w:p>
    <w:p w14:paraId="18A48357" w14:textId="77777777" w:rsidR="005352B0" w:rsidRDefault="005352B0" w:rsidP="00CE79FD">
      <w:pPr>
        <w:spacing w:after="0" w:line="240" w:lineRule="auto"/>
        <w:jc w:val="both"/>
        <w:rPr>
          <w:b/>
          <w:bCs/>
        </w:rPr>
      </w:pPr>
    </w:p>
    <w:p w14:paraId="509018D8" w14:textId="77777777" w:rsidR="005352B0" w:rsidRDefault="005352B0" w:rsidP="00CE79FD">
      <w:pPr>
        <w:spacing w:after="0" w:line="240" w:lineRule="auto"/>
        <w:jc w:val="both"/>
        <w:rPr>
          <w:b/>
          <w:bCs/>
        </w:rPr>
      </w:pPr>
    </w:p>
    <w:p w14:paraId="3B661BBC" w14:textId="77777777" w:rsidR="005352B0" w:rsidRDefault="005352B0" w:rsidP="00CE79FD">
      <w:pPr>
        <w:spacing w:after="0" w:line="240" w:lineRule="auto"/>
        <w:jc w:val="both"/>
        <w:rPr>
          <w:b/>
          <w:bCs/>
        </w:rPr>
      </w:pPr>
    </w:p>
    <w:p w14:paraId="6F1D9524" w14:textId="4315EE5C" w:rsidR="00CE79FD" w:rsidRPr="00CE79FD" w:rsidRDefault="005352B0" w:rsidP="00CE79FD">
      <w:pPr>
        <w:spacing w:after="0" w:line="240" w:lineRule="auto"/>
        <w:jc w:val="both"/>
        <w:rPr>
          <w:b/>
          <w:bCs/>
        </w:rPr>
      </w:pPr>
      <w:r>
        <w:rPr>
          <w:b/>
          <w:bCs/>
        </w:rPr>
        <w:lastRenderedPageBreak/>
        <w:t xml:space="preserve">4.10 </w:t>
      </w:r>
      <w:r w:rsidR="00CE79FD" w:rsidRPr="00CE79FD">
        <w:rPr>
          <w:b/>
          <w:bCs/>
        </w:rPr>
        <w:t>Beneficios Estratégicos del Modelo</w:t>
      </w:r>
    </w:p>
    <w:p w14:paraId="5CEF6995" w14:textId="77777777" w:rsidR="00CE79FD" w:rsidRPr="00CE79FD" w:rsidRDefault="00CE79FD" w:rsidP="00CE79FD">
      <w:pPr>
        <w:spacing w:after="0" w:line="240" w:lineRule="auto"/>
        <w:jc w:val="both"/>
        <w:rPr>
          <w:b/>
          <w:bCs/>
        </w:rPr>
      </w:pPr>
      <w:r w:rsidRPr="00CE79FD">
        <w:rPr>
          <w:b/>
          <w:bCs/>
        </w:rPr>
        <w:t>Operacionales</w:t>
      </w:r>
    </w:p>
    <w:p w14:paraId="67B25B5C" w14:textId="77777777" w:rsidR="00CE79FD" w:rsidRPr="00CE79FD" w:rsidRDefault="00CE79FD" w:rsidP="00254CE7">
      <w:pPr>
        <w:numPr>
          <w:ilvl w:val="0"/>
          <w:numId w:val="228"/>
        </w:numPr>
        <w:spacing w:after="0" w:line="240" w:lineRule="auto"/>
        <w:jc w:val="both"/>
      </w:pPr>
      <w:r w:rsidRPr="00CE79FD">
        <w:t xml:space="preserve">Mejor utilización de máquinas. </w:t>
      </w:r>
    </w:p>
    <w:p w14:paraId="4067B748" w14:textId="77777777" w:rsidR="00CE79FD" w:rsidRPr="00CE79FD" w:rsidRDefault="00CE79FD" w:rsidP="00254CE7">
      <w:pPr>
        <w:numPr>
          <w:ilvl w:val="0"/>
          <w:numId w:val="228"/>
        </w:numPr>
        <w:spacing w:after="0" w:line="240" w:lineRule="auto"/>
        <w:jc w:val="both"/>
      </w:pPr>
      <w:r w:rsidRPr="00CE79FD">
        <w:t xml:space="preserve">Reducción de urgencias. </w:t>
      </w:r>
    </w:p>
    <w:p w14:paraId="65EF1D58" w14:textId="77777777" w:rsidR="00CE79FD" w:rsidRPr="00CE79FD" w:rsidRDefault="00CE79FD" w:rsidP="00254CE7">
      <w:pPr>
        <w:numPr>
          <w:ilvl w:val="0"/>
          <w:numId w:val="228"/>
        </w:numPr>
        <w:spacing w:after="0" w:line="240" w:lineRule="auto"/>
        <w:jc w:val="both"/>
      </w:pPr>
      <w:r w:rsidRPr="00CE79FD">
        <w:t xml:space="preserve">Menor reprogramación. </w:t>
      </w:r>
    </w:p>
    <w:p w14:paraId="2145B128" w14:textId="77777777" w:rsidR="00CE79FD" w:rsidRPr="00CE79FD" w:rsidRDefault="00CE79FD" w:rsidP="00254CE7">
      <w:pPr>
        <w:numPr>
          <w:ilvl w:val="0"/>
          <w:numId w:val="228"/>
        </w:numPr>
        <w:spacing w:after="0" w:line="240" w:lineRule="auto"/>
        <w:jc w:val="both"/>
      </w:pPr>
      <w:r w:rsidRPr="00CE79FD">
        <w:t xml:space="preserve">Mayor estabilidad operacional. </w:t>
      </w:r>
    </w:p>
    <w:p w14:paraId="09AA0C7F" w14:textId="77777777" w:rsidR="00CE79FD" w:rsidRPr="00CE79FD" w:rsidRDefault="00CE79FD" w:rsidP="00254CE7">
      <w:pPr>
        <w:numPr>
          <w:ilvl w:val="0"/>
          <w:numId w:val="228"/>
        </w:numPr>
        <w:spacing w:after="0" w:line="240" w:lineRule="auto"/>
        <w:jc w:val="both"/>
      </w:pPr>
      <w:r w:rsidRPr="00CE79FD">
        <w:t xml:space="preserve">Mejor balance de carga. </w:t>
      </w:r>
    </w:p>
    <w:p w14:paraId="5BAE2A1E" w14:textId="77777777" w:rsidR="00CE79FD" w:rsidRPr="00CE79FD" w:rsidRDefault="00CE79FD" w:rsidP="00CE79FD">
      <w:pPr>
        <w:spacing w:after="0" w:line="240" w:lineRule="auto"/>
        <w:jc w:val="both"/>
        <w:rPr>
          <w:b/>
          <w:bCs/>
        </w:rPr>
      </w:pPr>
      <w:r w:rsidRPr="00CE79FD">
        <w:rPr>
          <w:b/>
          <w:bCs/>
        </w:rPr>
        <w:t>Comerciales</w:t>
      </w:r>
    </w:p>
    <w:p w14:paraId="4392B3C3" w14:textId="77777777" w:rsidR="00CE79FD" w:rsidRPr="00CE79FD" w:rsidRDefault="00CE79FD" w:rsidP="00254CE7">
      <w:pPr>
        <w:numPr>
          <w:ilvl w:val="0"/>
          <w:numId w:val="229"/>
        </w:numPr>
        <w:spacing w:after="0" w:line="240" w:lineRule="auto"/>
        <w:jc w:val="both"/>
      </w:pPr>
      <w:r w:rsidRPr="00CE79FD">
        <w:t xml:space="preserve">Fechas más confiables. </w:t>
      </w:r>
    </w:p>
    <w:p w14:paraId="6E072B22" w14:textId="77777777" w:rsidR="00CE79FD" w:rsidRPr="00CE79FD" w:rsidRDefault="00CE79FD" w:rsidP="00254CE7">
      <w:pPr>
        <w:numPr>
          <w:ilvl w:val="0"/>
          <w:numId w:val="229"/>
        </w:numPr>
        <w:spacing w:after="0" w:line="240" w:lineRule="auto"/>
        <w:jc w:val="both"/>
      </w:pPr>
      <w:r w:rsidRPr="00CE79FD">
        <w:t xml:space="preserve">Mayor credibilidad frente al cliente. </w:t>
      </w:r>
    </w:p>
    <w:p w14:paraId="240EBBC0" w14:textId="77777777" w:rsidR="00CE79FD" w:rsidRPr="00CE79FD" w:rsidRDefault="00CE79FD" w:rsidP="00254CE7">
      <w:pPr>
        <w:numPr>
          <w:ilvl w:val="0"/>
          <w:numId w:val="229"/>
        </w:numPr>
        <w:spacing w:after="0" w:line="240" w:lineRule="auto"/>
        <w:jc w:val="both"/>
      </w:pPr>
      <w:r w:rsidRPr="00CE79FD">
        <w:t xml:space="preserve">Menos promesas incumplidas. </w:t>
      </w:r>
    </w:p>
    <w:p w14:paraId="64458D17" w14:textId="77777777" w:rsidR="00CE79FD" w:rsidRPr="00CE79FD" w:rsidRDefault="00CE79FD" w:rsidP="00254CE7">
      <w:pPr>
        <w:numPr>
          <w:ilvl w:val="0"/>
          <w:numId w:val="229"/>
        </w:numPr>
        <w:spacing w:after="0" w:line="240" w:lineRule="auto"/>
        <w:jc w:val="both"/>
      </w:pPr>
      <w:r w:rsidRPr="00CE79FD">
        <w:t xml:space="preserve">Mayor nivel de servicio. </w:t>
      </w:r>
    </w:p>
    <w:p w14:paraId="5B428B1D" w14:textId="77777777" w:rsidR="00CE79FD" w:rsidRPr="00CE79FD" w:rsidRDefault="00CE79FD" w:rsidP="00CE79FD">
      <w:pPr>
        <w:spacing w:after="0" w:line="240" w:lineRule="auto"/>
        <w:jc w:val="both"/>
        <w:rPr>
          <w:b/>
          <w:bCs/>
        </w:rPr>
      </w:pPr>
      <w:r w:rsidRPr="00CE79FD">
        <w:rPr>
          <w:b/>
          <w:bCs/>
        </w:rPr>
        <w:t>Financieros</w:t>
      </w:r>
    </w:p>
    <w:p w14:paraId="22DFB69F" w14:textId="77777777" w:rsidR="00CE79FD" w:rsidRPr="00CE79FD" w:rsidRDefault="00CE79FD" w:rsidP="00254CE7">
      <w:pPr>
        <w:numPr>
          <w:ilvl w:val="0"/>
          <w:numId w:val="230"/>
        </w:numPr>
        <w:spacing w:after="0" w:line="240" w:lineRule="auto"/>
        <w:jc w:val="both"/>
      </w:pPr>
      <w:r w:rsidRPr="00CE79FD">
        <w:t xml:space="preserve">Mejor absorción de costos fijos. </w:t>
      </w:r>
    </w:p>
    <w:p w14:paraId="7B6DB87E" w14:textId="77777777" w:rsidR="00CE79FD" w:rsidRPr="00CE79FD" w:rsidRDefault="00CE79FD" w:rsidP="00254CE7">
      <w:pPr>
        <w:numPr>
          <w:ilvl w:val="0"/>
          <w:numId w:val="230"/>
        </w:numPr>
        <w:spacing w:after="0" w:line="240" w:lineRule="auto"/>
        <w:jc w:val="both"/>
      </w:pPr>
      <w:r w:rsidRPr="00CE79FD">
        <w:t xml:space="preserve">Mayor productividad. </w:t>
      </w:r>
    </w:p>
    <w:p w14:paraId="3B4BA599" w14:textId="77777777" w:rsidR="00CE79FD" w:rsidRPr="00CE79FD" w:rsidRDefault="00CE79FD" w:rsidP="00254CE7">
      <w:pPr>
        <w:numPr>
          <w:ilvl w:val="0"/>
          <w:numId w:val="230"/>
        </w:numPr>
        <w:spacing w:after="0" w:line="240" w:lineRule="auto"/>
        <w:jc w:val="both"/>
      </w:pPr>
      <w:r w:rsidRPr="00CE79FD">
        <w:t xml:space="preserve">Menor desperdicio operacional. </w:t>
      </w:r>
    </w:p>
    <w:p w14:paraId="601CA0BE" w14:textId="77777777" w:rsidR="00CE79FD" w:rsidRPr="00CE79FD" w:rsidRDefault="00CE79FD" w:rsidP="00254CE7">
      <w:pPr>
        <w:numPr>
          <w:ilvl w:val="0"/>
          <w:numId w:val="230"/>
        </w:numPr>
        <w:spacing w:after="0" w:line="240" w:lineRule="auto"/>
        <w:jc w:val="both"/>
      </w:pPr>
      <w:r w:rsidRPr="00CE79FD">
        <w:t xml:space="preserve">Mejor rentabilidad. </w:t>
      </w:r>
    </w:p>
    <w:p w14:paraId="454F81C6" w14:textId="77777777" w:rsidR="00CE79FD" w:rsidRPr="00CE79FD" w:rsidRDefault="00CE79FD" w:rsidP="00CE79FD">
      <w:pPr>
        <w:spacing w:after="0" w:line="240" w:lineRule="auto"/>
        <w:jc w:val="both"/>
        <w:rPr>
          <w:b/>
          <w:bCs/>
        </w:rPr>
      </w:pPr>
      <w:r w:rsidRPr="00CE79FD">
        <w:rPr>
          <w:b/>
          <w:bCs/>
        </w:rPr>
        <w:t>Tecnológicos</w:t>
      </w:r>
    </w:p>
    <w:p w14:paraId="16326039" w14:textId="77777777" w:rsidR="00CE79FD" w:rsidRPr="00CE79FD" w:rsidRDefault="00CE79FD" w:rsidP="00254CE7">
      <w:pPr>
        <w:numPr>
          <w:ilvl w:val="0"/>
          <w:numId w:val="231"/>
        </w:numPr>
        <w:spacing w:after="0" w:line="240" w:lineRule="auto"/>
        <w:jc w:val="both"/>
      </w:pPr>
      <w:r w:rsidRPr="00CE79FD">
        <w:t xml:space="preserve">Planificación automática. </w:t>
      </w:r>
    </w:p>
    <w:p w14:paraId="25A235A3" w14:textId="77777777" w:rsidR="00CE79FD" w:rsidRPr="00CE79FD" w:rsidRDefault="00CE79FD" w:rsidP="00254CE7">
      <w:pPr>
        <w:numPr>
          <w:ilvl w:val="0"/>
          <w:numId w:val="231"/>
        </w:numPr>
        <w:spacing w:after="0" w:line="240" w:lineRule="auto"/>
        <w:jc w:val="both"/>
      </w:pPr>
      <w:r w:rsidRPr="00CE79FD">
        <w:t xml:space="preserve">Simulación de escenarios. </w:t>
      </w:r>
    </w:p>
    <w:p w14:paraId="5AF07A44" w14:textId="77777777" w:rsidR="00CE79FD" w:rsidRPr="00CE79FD" w:rsidRDefault="00CE79FD" w:rsidP="00254CE7">
      <w:pPr>
        <w:numPr>
          <w:ilvl w:val="0"/>
          <w:numId w:val="231"/>
        </w:numPr>
        <w:spacing w:after="0" w:line="240" w:lineRule="auto"/>
        <w:jc w:val="both"/>
      </w:pPr>
      <w:r w:rsidRPr="00CE79FD">
        <w:t xml:space="preserve">Capacity planning. </w:t>
      </w:r>
    </w:p>
    <w:p w14:paraId="568F6A8D" w14:textId="77777777" w:rsidR="00CE79FD" w:rsidRPr="00CE79FD" w:rsidRDefault="00CE79FD" w:rsidP="00254CE7">
      <w:pPr>
        <w:numPr>
          <w:ilvl w:val="0"/>
          <w:numId w:val="231"/>
        </w:numPr>
        <w:spacing w:after="0" w:line="240" w:lineRule="auto"/>
        <w:jc w:val="both"/>
      </w:pPr>
      <w:r w:rsidRPr="00CE79FD">
        <w:t xml:space="preserve">APS (Advanced Planning &amp; Scheduling). </w:t>
      </w:r>
    </w:p>
    <w:p w14:paraId="56F799FC" w14:textId="77777777" w:rsidR="00CE79FD" w:rsidRPr="00CE79FD" w:rsidRDefault="00CE79FD" w:rsidP="00254CE7">
      <w:pPr>
        <w:numPr>
          <w:ilvl w:val="0"/>
          <w:numId w:val="231"/>
        </w:numPr>
        <w:spacing w:after="0" w:line="240" w:lineRule="auto"/>
        <w:jc w:val="both"/>
      </w:pPr>
      <w:r w:rsidRPr="00CE79FD">
        <w:t xml:space="preserve">Dashboards en tiempo real. </w:t>
      </w:r>
    </w:p>
    <w:p w14:paraId="73DB2E90" w14:textId="59839038" w:rsidR="00CE79FD" w:rsidRPr="00CE79FD" w:rsidRDefault="00CE79FD" w:rsidP="00CE79FD">
      <w:pPr>
        <w:spacing w:after="0" w:line="240" w:lineRule="auto"/>
        <w:jc w:val="both"/>
      </w:pPr>
    </w:p>
    <w:p w14:paraId="3A96383C" w14:textId="59272BF1" w:rsidR="00CE79FD" w:rsidRPr="00CE79FD" w:rsidRDefault="005352B0" w:rsidP="00CE79FD">
      <w:pPr>
        <w:spacing w:after="0" w:line="240" w:lineRule="auto"/>
        <w:jc w:val="both"/>
        <w:rPr>
          <w:b/>
          <w:bCs/>
        </w:rPr>
      </w:pPr>
      <w:r>
        <w:rPr>
          <w:b/>
          <w:bCs/>
        </w:rPr>
        <w:t xml:space="preserve">4.11 </w:t>
      </w:r>
      <w:r w:rsidR="00CE79FD" w:rsidRPr="00CE79FD">
        <w:rPr>
          <w:b/>
          <w:bCs/>
        </w:rPr>
        <w:t>Filosofía Moderna de Planificación</w:t>
      </w:r>
    </w:p>
    <w:p w14:paraId="2FF81B42" w14:textId="77777777" w:rsidR="00CE79FD" w:rsidRPr="00CE79FD" w:rsidRDefault="00CE79FD" w:rsidP="00CE79FD">
      <w:pPr>
        <w:spacing w:after="0" w:line="240" w:lineRule="auto"/>
        <w:jc w:val="both"/>
      </w:pPr>
      <w:r w:rsidRPr="00CE79FD">
        <w:t>La filosofía moderna establece que:</w:t>
      </w:r>
    </w:p>
    <w:p w14:paraId="5C3A7510" w14:textId="77777777" w:rsidR="00CE79FD" w:rsidRPr="00CE79FD" w:rsidRDefault="00CE79FD" w:rsidP="00CE79FD">
      <w:pPr>
        <w:spacing w:after="0" w:line="240" w:lineRule="auto"/>
        <w:jc w:val="both"/>
      </w:pPr>
      <w:r w:rsidRPr="00CE79FD">
        <w:t>la fecha de entrega no debe definirse manualmente ni negociarse emocionalmente.</w:t>
      </w:r>
    </w:p>
    <w:p w14:paraId="49A9C898" w14:textId="77777777" w:rsidR="00CE79FD" w:rsidRPr="00CE79FD" w:rsidRDefault="00CE79FD" w:rsidP="00CE79FD">
      <w:pPr>
        <w:spacing w:after="0" w:line="240" w:lineRule="auto"/>
        <w:jc w:val="both"/>
      </w:pPr>
      <w:r w:rsidRPr="00CE79FD">
        <w:t>Debe calcularse automáticamente considerando:</w:t>
      </w:r>
    </w:p>
    <w:p w14:paraId="11814AA2" w14:textId="77777777" w:rsidR="00CE79FD" w:rsidRPr="00CE79FD" w:rsidRDefault="00CE79FD" w:rsidP="00254CE7">
      <w:pPr>
        <w:numPr>
          <w:ilvl w:val="0"/>
          <w:numId w:val="232"/>
        </w:numPr>
        <w:spacing w:after="0" w:line="240" w:lineRule="auto"/>
        <w:jc w:val="both"/>
      </w:pPr>
      <w:r w:rsidRPr="00CE79FD">
        <w:t xml:space="preserve">capacidad real, </w:t>
      </w:r>
    </w:p>
    <w:p w14:paraId="2818F368" w14:textId="77777777" w:rsidR="00CE79FD" w:rsidRPr="00CE79FD" w:rsidRDefault="00CE79FD" w:rsidP="00254CE7">
      <w:pPr>
        <w:numPr>
          <w:ilvl w:val="0"/>
          <w:numId w:val="232"/>
        </w:numPr>
        <w:spacing w:after="0" w:line="240" w:lineRule="auto"/>
        <w:jc w:val="both"/>
      </w:pPr>
      <w:r w:rsidRPr="00CE79FD">
        <w:t xml:space="preserve">restricciones reales, </w:t>
      </w:r>
    </w:p>
    <w:p w14:paraId="603EAC5A" w14:textId="77777777" w:rsidR="00CE79FD" w:rsidRPr="00CE79FD" w:rsidRDefault="00CE79FD" w:rsidP="00254CE7">
      <w:pPr>
        <w:numPr>
          <w:ilvl w:val="0"/>
          <w:numId w:val="232"/>
        </w:numPr>
        <w:spacing w:after="0" w:line="240" w:lineRule="auto"/>
        <w:jc w:val="both"/>
      </w:pPr>
      <w:r w:rsidRPr="00CE79FD">
        <w:t xml:space="preserve">compromisos existentes, </w:t>
      </w:r>
    </w:p>
    <w:p w14:paraId="5F66F526" w14:textId="77777777" w:rsidR="00CE79FD" w:rsidRPr="00CE79FD" w:rsidRDefault="00CE79FD" w:rsidP="00254CE7">
      <w:pPr>
        <w:numPr>
          <w:ilvl w:val="0"/>
          <w:numId w:val="232"/>
        </w:numPr>
        <w:spacing w:after="0" w:line="240" w:lineRule="auto"/>
        <w:jc w:val="both"/>
      </w:pPr>
      <w:r w:rsidRPr="00CE79FD">
        <w:t xml:space="preserve">y optimización global de la operación. </w:t>
      </w:r>
    </w:p>
    <w:p w14:paraId="0BD7A7B2" w14:textId="77777777" w:rsidR="00CE79FD" w:rsidRDefault="00CE79FD" w:rsidP="00CE79FD">
      <w:pPr>
        <w:spacing w:after="0" w:line="240" w:lineRule="auto"/>
        <w:jc w:val="both"/>
      </w:pPr>
      <w:r w:rsidRPr="00CE79FD">
        <w:t>Cuando esto ocurre, la empresa deja de operar bajo improvisación y comienza a funcionar como un sistema sincronizado, inteligente y escalable.</w:t>
      </w:r>
    </w:p>
    <w:p w14:paraId="7236A0A6" w14:textId="77777777" w:rsidR="00060010" w:rsidRDefault="00060010" w:rsidP="00CE79FD">
      <w:pPr>
        <w:spacing w:after="0" w:line="240" w:lineRule="auto"/>
        <w:jc w:val="both"/>
      </w:pPr>
    </w:p>
    <w:p w14:paraId="744F3933" w14:textId="15E4B999" w:rsidR="00060010" w:rsidRPr="00060010" w:rsidRDefault="005352B0" w:rsidP="00CE79FD">
      <w:pPr>
        <w:spacing w:after="0" w:line="240" w:lineRule="auto"/>
        <w:jc w:val="both"/>
        <w:rPr>
          <w:b/>
          <w:bCs/>
        </w:rPr>
      </w:pPr>
      <w:r>
        <w:rPr>
          <w:b/>
          <w:bCs/>
        </w:rPr>
        <w:t xml:space="preserve">4.12 </w:t>
      </w:r>
      <w:r w:rsidR="00060010" w:rsidRPr="00060010">
        <w:rPr>
          <w:b/>
          <w:bCs/>
        </w:rPr>
        <w:t>Una vez conocida la fecha de entrega tentativa</w:t>
      </w:r>
    </w:p>
    <w:p w14:paraId="46718A5F" w14:textId="77777777" w:rsidR="00060010" w:rsidRPr="00060010" w:rsidRDefault="00060010" w:rsidP="00060010">
      <w:pPr>
        <w:spacing w:after="0" w:line="240" w:lineRule="auto"/>
        <w:jc w:val="both"/>
      </w:pPr>
      <w:r w:rsidRPr="00060010">
        <w:t>Una vez registrado y validado el pedido dentro del ERP, el sistema debe generar automáticamente una notificación formal de recepción y aceptación del pedido. Esta comunicación representa un punto clave dentro de la sincronización entre:</w:t>
      </w:r>
    </w:p>
    <w:p w14:paraId="0CD6405F" w14:textId="77777777" w:rsidR="00060010" w:rsidRPr="00060010" w:rsidRDefault="00060010" w:rsidP="00254CE7">
      <w:pPr>
        <w:numPr>
          <w:ilvl w:val="0"/>
          <w:numId w:val="233"/>
        </w:numPr>
        <w:spacing w:after="0" w:line="240" w:lineRule="auto"/>
        <w:jc w:val="both"/>
      </w:pPr>
      <w:r w:rsidRPr="00060010">
        <w:t xml:space="preserve">Cliente, </w:t>
      </w:r>
    </w:p>
    <w:p w14:paraId="12703888" w14:textId="77777777" w:rsidR="00060010" w:rsidRPr="00060010" w:rsidRDefault="00060010" w:rsidP="00254CE7">
      <w:pPr>
        <w:numPr>
          <w:ilvl w:val="0"/>
          <w:numId w:val="233"/>
        </w:numPr>
        <w:spacing w:after="0" w:line="240" w:lineRule="auto"/>
        <w:jc w:val="both"/>
      </w:pPr>
      <w:r w:rsidRPr="00060010">
        <w:t xml:space="preserve">Ventas, </w:t>
      </w:r>
    </w:p>
    <w:p w14:paraId="76357FD6" w14:textId="77777777" w:rsidR="00060010" w:rsidRPr="00060010" w:rsidRDefault="00060010" w:rsidP="00254CE7">
      <w:pPr>
        <w:numPr>
          <w:ilvl w:val="0"/>
          <w:numId w:val="233"/>
        </w:numPr>
        <w:spacing w:after="0" w:line="240" w:lineRule="auto"/>
        <w:jc w:val="both"/>
      </w:pPr>
      <w:r w:rsidRPr="00060010">
        <w:t xml:space="preserve">Planificación, </w:t>
      </w:r>
    </w:p>
    <w:p w14:paraId="7D762B0D" w14:textId="77777777" w:rsidR="00060010" w:rsidRPr="00060010" w:rsidRDefault="00060010" w:rsidP="00254CE7">
      <w:pPr>
        <w:numPr>
          <w:ilvl w:val="0"/>
          <w:numId w:val="233"/>
        </w:numPr>
        <w:spacing w:after="0" w:line="240" w:lineRule="auto"/>
        <w:jc w:val="both"/>
      </w:pPr>
      <w:r w:rsidRPr="00060010">
        <w:t xml:space="preserve">Producción, </w:t>
      </w:r>
    </w:p>
    <w:p w14:paraId="395E8ABC" w14:textId="77777777" w:rsidR="00060010" w:rsidRPr="00060010" w:rsidRDefault="00060010" w:rsidP="00254CE7">
      <w:pPr>
        <w:numPr>
          <w:ilvl w:val="0"/>
          <w:numId w:val="233"/>
        </w:numPr>
        <w:spacing w:after="0" w:line="240" w:lineRule="auto"/>
        <w:jc w:val="both"/>
      </w:pPr>
      <w:r w:rsidRPr="00060010">
        <w:t xml:space="preserve">Y Servicio al Cliente. </w:t>
      </w:r>
    </w:p>
    <w:p w14:paraId="7AFD0F42" w14:textId="77777777" w:rsidR="00060010" w:rsidRPr="00060010" w:rsidRDefault="00060010" w:rsidP="00060010">
      <w:pPr>
        <w:spacing w:after="0" w:line="240" w:lineRule="auto"/>
        <w:jc w:val="both"/>
      </w:pPr>
      <w:r w:rsidRPr="00060010">
        <w:t>El objetivo es garantizar transparencia total desde el inicio del proceso comercial y evitar incertidumbre sobre:</w:t>
      </w:r>
    </w:p>
    <w:p w14:paraId="593F4352" w14:textId="77777777" w:rsidR="00060010" w:rsidRPr="00060010" w:rsidRDefault="00060010" w:rsidP="00254CE7">
      <w:pPr>
        <w:numPr>
          <w:ilvl w:val="0"/>
          <w:numId w:val="234"/>
        </w:numPr>
        <w:spacing w:after="0" w:line="240" w:lineRule="auto"/>
        <w:jc w:val="both"/>
      </w:pPr>
      <w:r w:rsidRPr="00060010">
        <w:t xml:space="preserve">Fechas, </w:t>
      </w:r>
    </w:p>
    <w:p w14:paraId="6B0693CD" w14:textId="77777777" w:rsidR="00060010" w:rsidRPr="00060010" w:rsidRDefault="00060010" w:rsidP="00254CE7">
      <w:pPr>
        <w:numPr>
          <w:ilvl w:val="0"/>
          <w:numId w:val="234"/>
        </w:numPr>
        <w:spacing w:after="0" w:line="240" w:lineRule="auto"/>
        <w:jc w:val="both"/>
      </w:pPr>
      <w:r w:rsidRPr="00060010">
        <w:t xml:space="preserve">Cantidades, </w:t>
      </w:r>
    </w:p>
    <w:p w14:paraId="766118B4" w14:textId="77777777" w:rsidR="00060010" w:rsidRPr="00060010" w:rsidRDefault="00060010" w:rsidP="00254CE7">
      <w:pPr>
        <w:numPr>
          <w:ilvl w:val="0"/>
          <w:numId w:val="234"/>
        </w:numPr>
        <w:spacing w:after="0" w:line="240" w:lineRule="auto"/>
        <w:jc w:val="both"/>
      </w:pPr>
      <w:r w:rsidRPr="00060010">
        <w:t xml:space="preserve">Compromisos, </w:t>
      </w:r>
    </w:p>
    <w:p w14:paraId="05FDADB3" w14:textId="77777777" w:rsidR="00060010" w:rsidRPr="00060010" w:rsidRDefault="00060010" w:rsidP="00254CE7">
      <w:pPr>
        <w:numPr>
          <w:ilvl w:val="0"/>
          <w:numId w:val="234"/>
        </w:numPr>
        <w:spacing w:after="0" w:line="240" w:lineRule="auto"/>
        <w:jc w:val="both"/>
      </w:pPr>
      <w:r w:rsidRPr="00060010">
        <w:t xml:space="preserve">Y capacidad de cumplimiento. </w:t>
      </w:r>
    </w:p>
    <w:p w14:paraId="6FFD6CB0" w14:textId="77777777" w:rsidR="00060010" w:rsidRPr="00060010" w:rsidRDefault="00060010" w:rsidP="00060010">
      <w:pPr>
        <w:spacing w:after="0" w:line="240" w:lineRule="auto"/>
        <w:jc w:val="both"/>
      </w:pPr>
      <w:r w:rsidRPr="00060010">
        <w:t>El correo debe enviarse automáticamente a:</w:t>
      </w:r>
    </w:p>
    <w:p w14:paraId="683F92C6" w14:textId="77777777" w:rsidR="00060010" w:rsidRPr="00060010" w:rsidRDefault="00060010" w:rsidP="00254CE7">
      <w:pPr>
        <w:numPr>
          <w:ilvl w:val="0"/>
          <w:numId w:val="235"/>
        </w:numPr>
        <w:spacing w:after="0" w:line="240" w:lineRule="auto"/>
        <w:jc w:val="both"/>
      </w:pPr>
      <w:r w:rsidRPr="00060010">
        <w:t xml:space="preserve">Cliente, </w:t>
      </w:r>
    </w:p>
    <w:p w14:paraId="69EE9310" w14:textId="77777777" w:rsidR="00060010" w:rsidRPr="00060010" w:rsidRDefault="00060010" w:rsidP="00254CE7">
      <w:pPr>
        <w:numPr>
          <w:ilvl w:val="0"/>
          <w:numId w:val="235"/>
        </w:numPr>
        <w:spacing w:after="0" w:line="240" w:lineRule="auto"/>
        <w:jc w:val="both"/>
      </w:pPr>
      <w:r w:rsidRPr="00060010">
        <w:lastRenderedPageBreak/>
        <w:t xml:space="preserve">Vendedor, </w:t>
      </w:r>
    </w:p>
    <w:p w14:paraId="008CC48D" w14:textId="77777777" w:rsidR="00060010" w:rsidRPr="00060010" w:rsidRDefault="00060010" w:rsidP="00254CE7">
      <w:pPr>
        <w:numPr>
          <w:ilvl w:val="0"/>
          <w:numId w:val="235"/>
        </w:numPr>
        <w:spacing w:after="0" w:line="240" w:lineRule="auto"/>
        <w:jc w:val="both"/>
      </w:pPr>
      <w:r w:rsidRPr="00060010">
        <w:t xml:space="preserve">Servicio al Cliente, </w:t>
      </w:r>
    </w:p>
    <w:p w14:paraId="335D12BD" w14:textId="77777777" w:rsidR="00060010" w:rsidRPr="00060010" w:rsidRDefault="00060010" w:rsidP="00254CE7">
      <w:pPr>
        <w:numPr>
          <w:ilvl w:val="0"/>
          <w:numId w:val="235"/>
        </w:numPr>
        <w:spacing w:after="0" w:line="240" w:lineRule="auto"/>
        <w:jc w:val="both"/>
      </w:pPr>
      <w:r w:rsidRPr="00060010">
        <w:t xml:space="preserve">Planificación, </w:t>
      </w:r>
    </w:p>
    <w:p w14:paraId="14A4BB60" w14:textId="77777777" w:rsidR="00060010" w:rsidRPr="00060010" w:rsidRDefault="00060010" w:rsidP="00254CE7">
      <w:pPr>
        <w:numPr>
          <w:ilvl w:val="0"/>
          <w:numId w:val="235"/>
        </w:numPr>
        <w:spacing w:after="0" w:line="240" w:lineRule="auto"/>
        <w:jc w:val="both"/>
      </w:pPr>
      <w:r w:rsidRPr="00060010">
        <w:t xml:space="preserve">Y cualquier otra parte interesada definida por la empresa. </w:t>
      </w:r>
    </w:p>
    <w:p w14:paraId="0EB50145" w14:textId="77777777" w:rsidR="00060010" w:rsidRPr="00060010" w:rsidRDefault="00060010" w:rsidP="00060010">
      <w:pPr>
        <w:spacing w:after="0" w:line="240" w:lineRule="auto"/>
        <w:jc w:val="both"/>
      </w:pPr>
      <w:r w:rsidRPr="00060010">
        <w:t>La fecha tentativa de entrega incluida en la notificación debe calcularse automáticamente considerando:</w:t>
      </w:r>
    </w:p>
    <w:p w14:paraId="50FE766A" w14:textId="77777777" w:rsidR="00060010" w:rsidRPr="00060010" w:rsidRDefault="00060010" w:rsidP="00254CE7">
      <w:pPr>
        <w:numPr>
          <w:ilvl w:val="0"/>
          <w:numId w:val="236"/>
        </w:numPr>
        <w:spacing w:after="0" w:line="240" w:lineRule="auto"/>
        <w:jc w:val="both"/>
      </w:pPr>
      <w:r w:rsidRPr="00060010">
        <w:t xml:space="preserve">Capacidad disponible de máquinas, </w:t>
      </w:r>
    </w:p>
    <w:p w14:paraId="4D11A77F" w14:textId="77777777" w:rsidR="00060010" w:rsidRPr="00060010" w:rsidRDefault="00060010" w:rsidP="00254CE7">
      <w:pPr>
        <w:numPr>
          <w:ilvl w:val="0"/>
          <w:numId w:val="236"/>
        </w:numPr>
        <w:spacing w:after="0" w:line="240" w:lineRule="auto"/>
        <w:jc w:val="both"/>
      </w:pPr>
      <w:r w:rsidRPr="00060010">
        <w:t xml:space="preserve">Backlog existente, </w:t>
      </w:r>
    </w:p>
    <w:p w14:paraId="39539358" w14:textId="77777777" w:rsidR="00060010" w:rsidRPr="00060010" w:rsidRDefault="00060010" w:rsidP="00254CE7">
      <w:pPr>
        <w:numPr>
          <w:ilvl w:val="0"/>
          <w:numId w:val="236"/>
        </w:numPr>
        <w:spacing w:after="0" w:line="240" w:lineRule="auto"/>
        <w:jc w:val="both"/>
      </w:pPr>
      <w:r w:rsidRPr="00060010">
        <w:t xml:space="preserve">Rutas de producción, </w:t>
      </w:r>
    </w:p>
    <w:p w14:paraId="56487980" w14:textId="77777777" w:rsidR="00060010" w:rsidRPr="00060010" w:rsidRDefault="00060010" w:rsidP="00254CE7">
      <w:pPr>
        <w:numPr>
          <w:ilvl w:val="0"/>
          <w:numId w:val="236"/>
        </w:numPr>
        <w:spacing w:after="0" w:line="240" w:lineRule="auto"/>
        <w:jc w:val="both"/>
      </w:pPr>
      <w:r w:rsidRPr="00060010">
        <w:t xml:space="preserve">Pedidos ya comprometidos, </w:t>
      </w:r>
    </w:p>
    <w:p w14:paraId="3569F7DF" w14:textId="77777777" w:rsidR="00060010" w:rsidRPr="00060010" w:rsidRDefault="00060010" w:rsidP="00254CE7">
      <w:pPr>
        <w:numPr>
          <w:ilvl w:val="0"/>
          <w:numId w:val="236"/>
        </w:numPr>
        <w:spacing w:after="0" w:line="240" w:lineRule="auto"/>
        <w:jc w:val="both"/>
      </w:pPr>
      <w:r w:rsidRPr="00060010">
        <w:t xml:space="preserve">Disponibilidad de materias primas, </w:t>
      </w:r>
    </w:p>
    <w:p w14:paraId="3D56EDB8" w14:textId="77777777" w:rsidR="00060010" w:rsidRPr="00060010" w:rsidRDefault="00060010" w:rsidP="00254CE7">
      <w:pPr>
        <w:numPr>
          <w:ilvl w:val="0"/>
          <w:numId w:val="236"/>
        </w:numPr>
        <w:spacing w:after="0" w:line="240" w:lineRule="auto"/>
        <w:jc w:val="both"/>
      </w:pPr>
      <w:r w:rsidRPr="00060010">
        <w:t xml:space="preserve">Y capacidad logística. </w:t>
      </w:r>
    </w:p>
    <w:p w14:paraId="4AEA7F2A" w14:textId="77777777" w:rsidR="00060010" w:rsidRPr="00060010" w:rsidRDefault="00060010" w:rsidP="00060010">
      <w:pPr>
        <w:spacing w:after="0" w:line="240" w:lineRule="auto"/>
        <w:jc w:val="both"/>
      </w:pPr>
      <w:r w:rsidRPr="00060010">
        <w:t>Sin embargo, existe un criterio operacional extremadamente importante:</w:t>
      </w:r>
    </w:p>
    <w:p w14:paraId="211D4780" w14:textId="77777777" w:rsidR="00060010" w:rsidRPr="00060010" w:rsidRDefault="00060010" w:rsidP="00060010">
      <w:pPr>
        <w:spacing w:after="0" w:line="240" w:lineRule="auto"/>
        <w:jc w:val="both"/>
        <w:rPr>
          <w:b/>
          <w:bCs/>
        </w:rPr>
      </w:pPr>
      <w:r w:rsidRPr="00060010">
        <w:rPr>
          <w:b/>
          <w:bCs/>
        </w:rPr>
        <w:t>Si la fecha solicitada por el cliente es posterior a la fecha más temprana calculada por el ERP, debe prevalecer la fecha solicitada por el cliente.</w:t>
      </w:r>
    </w:p>
    <w:p w14:paraId="41B49E58" w14:textId="77777777" w:rsidR="00060010" w:rsidRDefault="00060010" w:rsidP="00060010">
      <w:pPr>
        <w:spacing w:after="0" w:line="240" w:lineRule="auto"/>
        <w:jc w:val="both"/>
      </w:pPr>
    </w:p>
    <w:p w14:paraId="7B4CB9C9" w14:textId="77819817" w:rsidR="00060010" w:rsidRPr="00060010" w:rsidRDefault="00060010" w:rsidP="00060010">
      <w:pPr>
        <w:spacing w:after="0" w:line="240" w:lineRule="auto"/>
        <w:jc w:val="both"/>
      </w:pPr>
      <w:r w:rsidRPr="00060010">
        <w:t>Esto evita:</w:t>
      </w:r>
    </w:p>
    <w:p w14:paraId="49804E61" w14:textId="77777777" w:rsidR="00060010" w:rsidRPr="00060010" w:rsidRDefault="00060010" w:rsidP="00254CE7">
      <w:pPr>
        <w:numPr>
          <w:ilvl w:val="0"/>
          <w:numId w:val="237"/>
        </w:numPr>
        <w:spacing w:after="0" w:line="240" w:lineRule="auto"/>
        <w:jc w:val="both"/>
      </w:pPr>
      <w:r w:rsidRPr="00060010">
        <w:t xml:space="preserve">Producción prematura, </w:t>
      </w:r>
    </w:p>
    <w:p w14:paraId="5A4BAA8A" w14:textId="77777777" w:rsidR="00060010" w:rsidRPr="00060010" w:rsidRDefault="00060010" w:rsidP="00254CE7">
      <w:pPr>
        <w:numPr>
          <w:ilvl w:val="0"/>
          <w:numId w:val="237"/>
        </w:numPr>
        <w:spacing w:after="0" w:line="240" w:lineRule="auto"/>
        <w:jc w:val="both"/>
      </w:pPr>
      <w:r w:rsidRPr="00060010">
        <w:t xml:space="preserve">Sobreinventarios, </w:t>
      </w:r>
    </w:p>
    <w:p w14:paraId="23DA5F07" w14:textId="77777777" w:rsidR="00060010" w:rsidRPr="00060010" w:rsidRDefault="00060010" w:rsidP="00254CE7">
      <w:pPr>
        <w:numPr>
          <w:ilvl w:val="0"/>
          <w:numId w:val="237"/>
        </w:numPr>
        <w:spacing w:after="0" w:line="240" w:lineRule="auto"/>
        <w:jc w:val="both"/>
      </w:pPr>
      <w:r w:rsidRPr="00060010">
        <w:t xml:space="preserve">Ocupación innecesaria de almacenes, </w:t>
      </w:r>
    </w:p>
    <w:p w14:paraId="0B7C62CB" w14:textId="77777777" w:rsidR="00060010" w:rsidRPr="00060010" w:rsidRDefault="00060010" w:rsidP="00254CE7">
      <w:pPr>
        <w:numPr>
          <w:ilvl w:val="0"/>
          <w:numId w:val="237"/>
        </w:numPr>
        <w:spacing w:after="0" w:line="240" w:lineRule="auto"/>
        <w:jc w:val="both"/>
      </w:pPr>
      <w:r w:rsidRPr="00060010">
        <w:t xml:space="preserve">Y entregas adelantadas no requeridas. </w:t>
      </w:r>
    </w:p>
    <w:p w14:paraId="3DE6B1A8" w14:textId="77777777" w:rsidR="00060010" w:rsidRPr="00060010" w:rsidRDefault="00060010" w:rsidP="00060010">
      <w:pPr>
        <w:spacing w:after="0" w:line="240" w:lineRule="auto"/>
        <w:jc w:val="both"/>
      </w:pPr>
      <w:r w:rsidRPr="00060010">
        <w:t>La lógica correcta es:</w:t>
      </w:r>
    </w:p>
    <w:p w14:paraId="563A3E71" w14:textId="77777777" w:rsidR="00060010" w:rsidRPr="00060010" w:rsidRDefault="00060010" w:rsidP="00254CE7">
      <w:pPr>
        <w:numPr>
          <w:ilvl w:val="0"/>
          <w:numId w:val="238"/>
        </w:numPr>
        <w:spacing w:after="0" w:line="240" w:lineRule="auto"/>
        <w:jc w:val="both"/>
      </w:pPr>
      <w:r w:rsidRPr="00060010">
        <w:t xml:space="preserve">El ERP calcula la fecha más temprana posible. </w:t>
      </w:r>
    </w:p>
    <w:p w14:paraId="137A48AC" w14:textId="77777777" w:rsidR="00060010" w:rsidRPr="00060010" w:rsidRDefault="00060010" w:rsidP="00254CE7">
      <w:pPr>
        <w:numPr>
          <w:ilvl w:val="0"/>
          <w:numId w:val="238"/>
        </w:numPr>
        <w:spacing w:after="0" w:line="240" w:lineRule="auto"/>
        <w:jc w:val="both"/>
      </w:pPr>
      <w:r w:rsidRPr="00060010">
        <w:t xml:space="preserve">El cliente define la fecha realmente deseada. </w:t>
      </w:r>
    </w:p>
    <w:p w14:paraId="5542BD3C" w14:textId="77777777" w:rsidR="00060010" w:rsidRPr="00060010" w:rsidRDefault="00060010" w:rsidP="00254CE7">
      <w:pPr>
        <w:numPr>
          <w:ilvl w:val="0"/>
          <w:numId w:val="238"/>
        </w:numPr>
        <w:spacing w:after="0" w:line="240" w:lineRule="auto"/>
        <w:jc w:val="both"/>
      </w:pPr>
      <w:r w:rsidRPr="00060010">
        <w:t xml:space="preserve">El sistema programa según la más conveniente y acordada. </w:t>
      </w:r>
    </w:p>
    <w:p w14:paraId="50222BBF" w14:textId="77777777" w:rsidR="00060010" w:rsidRDefault="00060010" w:rsidP="00060010">
      <w:pPr>
        <w:spacing w:after="0" w:line="240" w:lineRule="auto"/>
        <w:jc w:val="both"/>
      </w:pPr>
    </w:p>
    <w:p w14:paraId="5D0DBF74" w14:textId="77777777" w:rsidR="00060010" w:rsidRDefault="00060010" w:rsidP="00060010">
      <w:pPr>
        <w:spacing w:after="0" w:line="240" w:lineRule="auto"/>
        <w:jc w:val="both"/>
      </w:pPr>
    </w:p>
    <w:p w14:paraId="564FE0C4" w14:textId="77777777" w:rsidR="005352B0" w:rsidRDefault="005352B0" w:rsidP="00060010">
      <w:pPr>
        <w:spacing w:after="0" w:line="240" w:lineRule="auto"/>
        <w:jc w:val="both"/>
      </w:pPr>
    </w:p>
    <w:p w14:paraId="1B50FF68" w14:textId="77777777" w:rsidR="005352B0" w:rsidRDefault="005352B0" w:rsidP="00060010">
      <w:pPr>
        <w:spacing w:after="0" w:line="240" w:lineRule="auto"/>
        <w:jc w:val="both"/>
      </w:pPr>
    </w:p>
    <w:p w14:paraId="283F23F1" w14:textId="77777777" w:rsidR="005352B0" w:rsidRDefault="005352B0" w:rsidP="00060010">
      <w:pPr>
        <w:spacing w:after="0" w:line="240" w:lineRule="auto"/>
        <w:jc w:val="both"/>
      </w:pPr>
    </w:p>
    <w:p w14:paraId="11AE9E63" w14:textId="77777777" w:rsidR="005352B0" w:rsidRDefault="005352B0" w:rsidP="00060010">
      <w:pPr>
        <w:spacing w:after="0" w:line="240" w:lineRule="auto"/>
        <w:jc w:val="both"/>
      </w:pPr>
    </w:p>
    <w:p w14:paraId="38A4DA31" w14:textId="77777777" w:rsidR="005352B0" w:rsidRDefault="005352B0" w:rsidP="00060010">
      <w:pPr>
        <w:spacing w:after="0" w:line="240" w:lineRule="auto"/>
        <w:jc w:val="both"/>
      </w:pPr>
    </w:p>
    <w:p w14:paraId="417386AB" w14:textId="77777777" w:rsidR="005352B0" w:rsidRDefault="005352B0" w:rsidP="00060010">
      <w:pPr>
        <w:spacing w:after="0" w:line="240" w:lineRule="auto"/>
        <w:jc w:val="both"/>
      </w:pPr>
    </w:p>
    <w:p w14:paraId="570B8B4B" w14:textId="77777777" w:rsidR="005352B0" w:rsidRDefault="005352B0" w:rsidP="00060010">
      <w:pPr>
        <w:spacing w:after="0" w:line="240" w:lineRule="auto"/>
        <w:jc w:val="both"/>
      </w:pPr>
    </w:p>
    <w:p w14:paraId="1D2DEA86" w14:textId="77777777" w:rsidR="005352B0" w:rsidRDefault="005352B0" w:rsidP="00060010">
      <w:pPr>
        <w:spacing w:after="0" w:line="240" w:lineRule="auto"/>
        <w:jc w:val="both"/>
      </w:pPr>
    </w:p>
    <w:p w14:paraId="397726D3" w14:textId="77777777" w:rsidR="005352B0" w:rsidRDefault="005352B0" w:rsidP="00060010">
      <w:pPr>
        <w:spacing w:after="0" w:line="240" w:lineRule="auto"/>
        <w:jc w:val="both"/>
      </w:pPr>
    </w:p>
    <w:p w14:paraId="0106003B" w14:textId="77777777" w:rsidR="005352B0" w:rsidRDefault="005352B0" w:rsidP="00060010">
      <w:pPr>
        <w:spacing w:after="0" w:line="240" w:lineRule="auto"/>
        <w:jc w:val="both"/>
      </w:pPr>
    </w:p>
    <w:p w14:paraId="5DA57BCD" w14:textId="77777777" w:rsidR="005352B0" w:rsidRDefault="005352B0" w:rsidP="00060010">
      <w:pPr>
        <w:spacing w:after="0" w:line="240" w:lineRule="auto"/>
        <w:jc w:val="both"/>
      </w:pPr>
    </w:p>
    <w:p w14:paraId="6DD05821" w14:textId="77777777" w:rsidR="005352B0" w:rsidRDefault="005352B0" w:rsidP="00060010">
      <w:pPr>
        <w:spacing w:after="0" w:line="240" w:lineRule="auto"/>
        <w:jc w:val="both"/>
      </w:pPr>
    </w:p>
    <w:p w14:paraId="4CCD0311" w14:textId="77777777" w:rsidR="005352B0" w:rsidRDefault="005352B0" w:rsidP="00060010">
      <w:pPr>
        <w:spacing w:after="0" w:line="240" w:lineRule="auto"/>
        <w:jc w:val="both"/>
      </w:pPr>
    </w:p>
    <w:p w14:paraId="1E03539C" w14:textId="77777777" w:rsidR="005352B0" w:rsidRDefault="005352B0" w:rsidP="00060010">
      <w:pPr>
        <w:spacing w:after="0" w:line="240" w:lineRule="auto"/>
        <w:jc w:val="both"/>
      </w:pPr>
    </w:p>
    <w:p w14:paraId="4744CD3B" w14:textId="77777777" w:rsidR="005352B0" w:rsidRDefault="005352B0" w:rsidP="00060010">
      <w:pPr>
        <w:spacing w:after="0" w:line="240" w:lineRule="auto"/>
        <w:jc w:val="both"/>
      </w:pPr>
    </w:p>
    <w:p w14:paraId="5DE75934" w14:textId="77777777" w:rsidR="005352B0" w:rsidRDefault="005352B0" w:rsidP="00060010">
      <w:pPr>
        <w:spacing w:after="0" w:line="240" w:lineRule="auto"/>
        <w:jc w:val="both"/>
      </w:pPr>
    </w:p>
    <w:p w14:paraId="70462D82" w14:textId="77777777" w:rsidR="005352B0" w:rsidRDefault="005352B0" w:rsidP="00060010">
      <w:pPr>
        <w:spacing w:after="0" w:line="240" w:lineRule="auto"/>
        <w:jc w:val="both"/>
      </w:pPr>
    </w:p>
    <w:p w14:paraId="500002FB" w14:textId="77777777" w:rsidR="005352B0" w:rsidRDefault="005352B0" w:rsidP="00060010">
      <w:pPr>
        <w:spacing w:after="0" w:line="240" w:lineRule="auto"/>
        <w:jc w:val="both"/>
      </w:pPr>
    </w:p>
    <w:p w14:paraId="4D347A90" w14:textId="77777777" w:rsidR="005352B0" w:rsidRDefault="005352B0" w:rsidP="00060010">
      <w:pPr>
        <w:spacing w:after="0" w:line="240" w:lineRule="auto"/>
        <w:jc w:val="both"/>
      </w:pPr>
    </w:p>
    <w:p w14:paraId="74625305" w14:textId="77777777" w:rsidR="005352B0" w:rsidRDefault="005352B0" w:rsidP="00060010">
      <w:pPr>
        <w:spacing w:after="0" w:line="240" w:lineRule="auto"/>
        <w:jc w:val="both"/>
      </w:pPr>
    </w:p>
    <w:p w14:paraId="5CD315E9" w14:textId="77777777" w:rsidR="005352B0" w:rsidRDefault="005352B0" w:rsidP="00060010">
      <w:pPr>
        <w:spacing w:after="0" w:line="240" w:lineRule="auto"/>
        <w:jc w:val="both"/>
      </w:pPr>
    </w:p>
    <w:p w14:paraId="771B88B7" w14:textId="77777777" w:rsidR="005352B0" w:rsidRDefault="005352B0" w:rsidP="00060010">
      <w:pPr>
        <w:spacing w:after="0" w:line="240" w:lineRule="auto"/>
        <w:jc w:val="both"/>
      </w:pPr>
    </w:p>
    <w:p w14:paraId="462C6E9E" w14:textId="77777777" w:rsidR="005352B0" w:rsidRDefault="005352B0" w:rsidP="00060010">
      <w:pPr>
        <w:spacing w:after="0" w:line="240" w:lineRule="auto"/>
        <w:jc w:val="both"/>
      </w:pPr>
    </w:p>
    <w:p w14:paraId="5C7493B5" w14:textId="77777777" w:rsidR="005352B0" w:rsidRDefault="005352B0" w:rsidP="00060010">
      <w:pPr>
        <w:spacing w:after="0" w:line="240" w:lineRule="auto"/>
        <w:jc w:val="both"/>
      </w:pPr>
    </w:p>
    <w:p w14:paraId="40FD473B" w14:textId="77777777" w:rsidR="005352B0" w:rsidRDefault="005352B0" w:rsidP="00060010">
      <w:pPr>
        <w:spacing w:after="0" w:line="240" w:lineRule="auto"/>
        <w:jc w:val="both"/>
      </w:pPr>
    </w:p>
    <w:p w14:paraId="7C627CF6" w14:textId="7F537D5D" w:rsidR="00060010" w:rsidRPr="00060010" w:rsidRDefault="00060010" w:rsidP="00060010">
      <w:pPr>
        <w:spacing w:after="0" w:line="240" w:lineRule="auto"/>
        <w:jc w:val="both"/>
      </w:pPr>
      <w:r w:rsidRPr="00060010">
        <w:lastRenderedPageBreak/>
        <w:t>A continuación, un ejemplo del correo automático:</w:t>
      </w:r>
    </w:p>
    <w:p w14:paraId="32BC3895" w14:textId="77777777" w:rsidR="00060010" w:rsidRDefault="00060010" w:rsidP="00060010">
      <w:pPr>
        <w:spacing w:after="0" w:line="240" w:lineRule="auto"/>
      </w:pPr>
    </w:p>
    <w:p w14:paraId="64FC6752" w14:textId="75C21C15" w:rsidR="00060010" w:rsidRPr="00060010" w:rsidRDefault="00060010" w:rsidP="00060010">
      <w:pPr>
        <w:spacing w:after="0" w:line="240" w:lineRule="auto"/>
        <w:rPr>
          <w:i/>
          <w:iCs/>
        </w:rPr>
      </w:pPr>
      <w:r w:rsidRPr="00060010">
        <w:rPr>
          <w:i/>
          <w:iCs/>
        </w:rPr>
        <w:t>Estimado cliente,</w:t>
      </w:r>
    </w:p>
    <w:p w14:paraId="4214A58E" w14:textId="77777777" w:rsidR="00060010" w:rsidRPr="00060010" w:rsidRDefault="00060010" w:rsidP="00060010">
      <w:pPr>
        <w:spacing w:after="0" w:line="240" w:lineRule="auto"/>
        <w:rPr>
          <w:i/>
          <w:iCs/>
        </w:rPr>
      </w:pPr>
      <w:r w:rsidRPr="00060010">
        <w:rPr>
          <w:i/>
          <w:iCs/>
        </w:rPr>
        <w:t>Reciba un cordial saludo.</w:t>
      </w:r>
    </w:p>
    <w:p w14:paraId="2D202096" w14:textId="77777777" w:rsidR="00060010" w:rsidRPr="00060010" w:rsidRDefault="00060010" w:rsidP="00060010">
      <w:pPr>
        <w:spacing w:after="0" w:line="240" w:lineRule="auto"/>
        <w:rPr>
          <w:i/>
          <w:iCs/>
        </w:rPr>
      </w:pPr>
      <w:r w:rsidRPr="00060010">
        <w:rPr>
          <w:i/>
          <w:iCs/>
        </w:rPr>
        <w:t>Por medio de la presente confirmamos la recepción y aceptación de su pedido en nuestro sistema ERP.</w:t>
      </w:r>
    </w:p>
    <w:p w14:paraId="448EF8D4" w14:textId="77777777" w:rsidR="00060010" w:rsidRPr="00060010" w:rsidRDefault="00060010" w:rsidP="00060010">
      <w:pPr>
        <w:spacing w:after="0" w:line="240" w:lineRule="auto"/>
        <w:rPr>
          <w:i/>
          <w:iCs/>
        </w:rPr>
      </w:pPr>
      <w:r w:rsidRPr="00060010">
        <w:rPr>
          <w:i/>
          <w:iCs/>
        </w:rPr>
        <w:t>Resumen del pedido:</w:t>
      </w:r>
    </w:p>
    <w:p w14:paraId="3BECAACB" w14:textId="77777777" w:rsidR="00060010" w:rsidRPr="00060010" w:rsidRDefault="00060010" w:rsidP="00254CE7">
      <w:pPr>
        <w:numPr>
          <w:ilvl w:val="0"/>
          <w:numId w:val="239"/>
        </w:numPr>
        <w:spacing w:after="0" w:line="240" w:lineRule="auto"/>
        <w:rPr>
          <w:i/>
          <w:iCs/>
        </w:rPr>
      </w:pPr>
      <w:r w:rsidRPr="00060010">
        <w:rPr>
          <w:i/>
          <w:iCs/>
        </w:rPr>
        <w:t>Número de Pedido: SO-2026-01548</w:t>
      </w:r>
    </w:p>
    <w:p w14:paraId="0160F60E" w14:textId="77777777" w:rsidR="00060010" w:rsidRPr="00060010" w:rsidRDefault="00060010" w:rsidP="00254CE7">
      <w:pPr>
        <w:numPr>
          <w:ilvl w:val="0"/>
          <w:numId w:val="239"/>
        </w:numPr>
        <w:spacing w:after="0" w:line="240" w:lineRule="auto"/>
        <w:rPr>
          <w:i/>
          <w:iCs/>
        </w:rPr>
      </w:pPr>
      <w:r w:rsidRPr="00060010">
        <w:rPr>
          <w:i/>
          <w:iCs/>
        </w:rPr>
        <w:t>Fecha de Recepción: 08 mayo 2026</w:t>
      </w:r>
    </w:p>
    <w:p w14:paraId="7FCC356C" w14:textId="77777777" w:rsidR="00060010" w:rsidRPr="00060010" w:rsidRDefault="00060010" w:rsidP="00254CE7">
      <w:pPr>
        <w:numPr>
          <w:ilvl w:val="0"/>
          <w:numId w:val="239"/>
        </w:numPr>
        <w:spacing w:after="0" w:line="240" w:lineRule="auto"/>
        <w:rPr>
          <w:i/>
          <w:iCs/>
        </w:rPr>
      </w:pPr>
      <w:r w:rsidRPr="00060010">
        <w:rPr>
          <w:i/>
          <w:iCs/>
        </w:rPr>
        <w:t>Cliente: XYZ Foods</w:t>
      </w:r>
    </w:p>
    <w:p w14:paraId="582A753B" w14:textId="77777777" w:rsidR="00060010" w:rsidRPr="00060010" w:rsidRDefault="00060010" w:rsidP="00254CE7">
      <w:pPr>
        <w:numPr>
          <w:ilvl w:val="0"/>
          <w:numId w:val="239"/>
        </w:numPr>
        <w:spacing w:after="0" w:line="240" w:lineRule="auto"/>
        <w:rPr>
          <w:i/>
          <w:iCs/>
        </w:rPr>
      </w:pPr>
      <w:r w:rsidRPr="00060010">
        <w:rPr>
          <w:i/>
          <w:iCs/>
        </w:rPr>
        <w:t>Vendedor Responsable: Juan Pérez</w:t>
      </w:r>
    </w:p>
    <w:p w14:paraId="405A68B3" w14:textId="77777777" w:rsidR="00060010" w:rsidRPr="00060010" w:rsidRDefault="00060010" w:rsidP="00060010">
      <w:pPr>
        <w:spacing w:after="0" w:line="240" w:lineRule="auto"/>
        <w:rPr>
          <w:i/>
          <w:iCs/>
        </w:rPr>
      </w:pPr>
    </w:p>
    <w:p w14:paraId="6FE04DB2" w14:textId="79D375C8" w:rsidR="00060010" w:rsidRPr="00060010" w:rsidRDefault="00060010" w:rsidP="00060010">
      <w:pPr>
        <w:spacing w:after="0" w:line="240" w:lineRule="auto"/>
        <w:rPr>
          <w:i/>
          <w:iCs/>
        </w:rPr>
      </w:pPr>
      <w:r w:rsidRPr="00060010">
        <w:rPr>
          <w:i/>
          <w:iCs/>
        </w:rPr>
        <w:t>El pedido ha sido validado satisfactoriamente y ha ingresado al proceso de planificación y programación de producción.</w:t>
      </w:r>
    </w:p>
    <w:p w14:paraId="0B1189C6" w14:textId="77777777" w:rsidR="00060010" w:rsidRPr="00060010" w:rsidRDefault="00060010" w:rsidP="00060010">
      <w:pPr>
        <w:spacing w:after="0" w:line="240" w:lineRule="auto"/>
        <w:rPr>
          <w:i/>
          <w:iCs/>
        </w:rPr>
      </w:pPr>
      <w:r w:rsidRPr="00060010">
        <w:rPr>
          <w:i/>
          <w:iCs/>
        </w:rPr>
        <w:t>Nuestro sistema ha realizado automáticamente el análisis de:</w:t>
      </w:r>
    </w:p>
    <w:p w14:paraId="3ADF17D1" w14:textId="77777777" w:rsidR="00060010" w:rsidRPr="00060010" w:rsidRDefault="00060010" w:rsidP="00254CE7">
      <w:pPr>
        <w:numPr>
          <w:ilvl w:val="0"/>
          <w:numId w:val="240"/>
        </w:numPr>
        <w:spacing w:after="0" w:line="240" w:lineRule="auto"/>
        <w:rPr>
          <w:i/>
          <w:iCs/>
        </w:rPr>
      </w:pPr>
      <w:r w:rsidRPr="00060010">
        <w:rPr>
          <w:i/>
          <w:iCs/>
        </w:rPr>
        <w:t>Disponibilidad de capacidad de producción,</w:t>
      </w:r>
    </w:p>
    <w:p w14:paraId="1BA1912F" w14:textId="77777777" w:rsidR="00060010" w:rsidRPr="00060010" w:rsidRDefault="00060010" w:rsidP="00254CE7">
      <w:pPr>
        <w:numPr>
          <w:ilvl w:val="0"/>
          <w:numId w:val="240"/>
        </w:numPr>
        <w:spacing w:after="0" w:line="240" w:lineRule="auto"/>
        <w:rPr>
          <w:i/>
          <w:iCs/>
        </w:rPr>
      </w:pPr>
      <w:r w:rsidRPr="00060010">
        <w:rPr>
          <w:i/>
          <w:iCs/>
        </w:rPr>
        <w:t>Carga actual de máquinas,</w:t>
      </w:r>
    </w:p>
    <w:p w14:paraId="204B6CE7" w14:textId="77777777" w:rsidR="00060010" w:rsidRPr="00060010" w:rsidRDefault="00060010" w:rsidP="00254CE7">
      <w:pPr>
        <w:numPr>
          <w:ilvl w:val="0"/>
          <w:numId w:val="240"/>
        </w:numPr>
        <w:spacing w:after="0" w:line="240" w:lineRule="auto"/>
        <w:rPr>
          <w:i/>
          <w:iCs/>
        </w:rPr>
      </w:pPr>
      <w:r w:rsidRPr="00060010">
        <w:rPr>
          <w:i/>
          <w:iCs/>
        </w:rPr>
        <w:t>Backlog existente,</w:t>
      </w:r>
    </w:p>
    <w:p w14:paraId="089D8F92" w14:textId="77777777" w:rsidR="00060010" w:rsidRPr="00060010" w:rsidRDefault="00060010" w:rsidP="00254CE7">
      <w:pPr>
        <w:numPr>
          <w:ilvl w:val="0"/>
          <w:numId w:val="240"/>
        </w:numPr>
        <w:spacing w:after="0" w:line="240" w:lineRule="auto"/>
        <w:rPr>
          <w:i/>
          <w:iCs/>
        </w:rPr>
      </w:pPr>
      <w:r w:rsidRPr="00060010">
        <w:rPr>
          <w:i/>
          <w:iCs/>
        </w:rPr>
        <w:t>Rutas de producción,</w:t>
      </w:r>
    </w:p>
    <w:p w14:paraId="1F99899D" w14:textId="77777777" w:rsidR="00060010" w:rsidRPr="00060010" w:rsidRDefault="00060010" w:rsidP="00254CE7">
      <w:pPr>
        <w:numPr>
          <w:ilvl w:val="0"/>
          <w:numId w:val="240"/>
        </w:numPr>
        <w:spacing w:after="0" w:line="240" w:lineRule="auto"/>
        <w:rPr>
          <w:i/>
          <w:iCs/>
        </w:rPr>
      </w:pPr>
      <w:r w:rsidRPr="00060010">
        <w:rPr>
          <w:i/>
          <w:iCs/>
        </w:rPr>
        <w:t>Y disponibilidad operacional.</w:t>
      </w:r>
    </w:p>
    <w:p w14:paraId="60412101" w14:textId="77777777" w:rsidR="00060010" w:rsidRPr="00060010" w:rsidRDefault="00060010" w:rsidP="00060010">
      <w:pPr>
        <w:spacing w:after="0" w:line="240" w:lineRule="auto"/>
        <w:rPr>
          <w:i/>
          <w:iCs/>
        </w:rPr>
      </w:pPr>
      <w:r w:rsidRPr="00060010">
        <w:rPr>
          <w:i/>
          <w:iCs/>
        </w:rPr>
        <w:t>Fecha tentativa de entrega confirmada:</w:t>
      </w:r>
    </w:p>
    <w:p w14:paraId="3D9BFC74" w14:textId="77777777" w:rsidR="00060010" w:rsidRPr="00060010" w:rsidRDefault="00060010" w:rsidP="00254CE7">
      <w:pPr>
        <w:numPr>
          <w:ilvl w:val="0"/>
          <w:numId w:val="241"/>
        </w:numPr>
        <w:spacing w:after="0" w:line="240" w:lineRule="auto"/>
        <w:rPr>
          <w:i/>
          <w:iCs/>
        </w:rPr>
      </w:pPr>
      <w:r w:rsidRPr="00060010">
        <w:rPr>
          <w:i/>
          <w:iCs/>
        </w:rPr>
        <w:t>22 mayo 2026</w:t>
      </w:r>
    </w:p>
    <w:p w14:paraId="2430C6DC" w14:textId="77777777" w:rsidR="00060010" w:rsidRPr="00060010" w:rsidRDefault="00060010" w:rsidP="00060010">
      <w:pPr>
        <w:spacing w:after="0" w:line="240" w:lineRule="auto"/>
        <w:rPr>
          <w:i/>
          <w:iCs/>
        </w:rPr>
      </w:pPr>
      <w:r w:rsidRPr="00060010">
        <w:rPr>
          <w:i/>
          <w:iCs/>
        </w:rPr>
        <w:t>Esta fecha corresponde a la programación actualmente reservada dentro de nuestra capacidad operativa y se encuentra alineada con la fecha objetivo solicitada por su empresa.</w:t>
      </w:r>
    </w:p>
    <w:p w14:paraId="7E499BCB" w14:textId="77777777" w:rsidR="00060010" w:rsidRPr="00060010" w:rsidRDefault="00060010" w:rsidP="00060010">
      <w:pPr>
        <w:spacing w:after="0" w:line="240" w:lineRule="auto"/>
        <w:rPr>
          <w:i/>
          <w:iCs/>
        </w:rPr>
      </w:pPr>
      <w:r w:rsidRPr="00060010">
        <w:rPr>
          <w:i/>
          <w:iCs/>
        </w:rPr>
        <w:t>En caso de cualquier modificación futura relacionada con:</w:t>
      </w:r>
    </w:p>
    <w:p w14:paraId="68EAAB96" w14:textId="77777777" w:rsidR="00060010" w:rsidRPr="00060010" w:rsidRDefault="00060010" w:rsidP="00254CE7">
      <w:pPr>
        <w:numPr>
          <w:ilvl w:val="0"/>
          <w:numId w:val="242"/>
        </w:numPr>
        <w:spacing w:after="0" w:line="240" w:lineRule="auto"/>
        <w:rPr>
          <w:i/>
          <w:iCs/>
        </w:rPr>
      </w:pPr>
      <w:r w:rsidRPr="00060010">
        <w:rPr>
          <w:i/>
          <w:iCs/>
        </w:rPr>
        <w:t>Cantidades,</w:t>
      </w:r>
    </w:p>
    <w:p w14:paraId="0DC5889D" w14:textId="77777777" w:rsidR="00060010" w:rsidRPr="00060010" w:rsidRDefault="00060010" w:rsidP="00254CE7">
      <w:pPr>
        <w:numPr>
          <w:ilvl w:val="0"/>
          <w:numId w:val="242"/>
        </w:numPr>
        <w:spacing w:after="0" w:line="240" w:lineRule="auto"/>
        <w:rPr>
          <w:i/>
          <w:iCs/>
        </w:rPr>
      </w:pPr>
      <w:r w:rsidRPr="00060010">
        <w:rPr>
          <w:i/>
          <w:iCs/>
        </w:rPr>
        <w:t>Fechas,</w:t>
      </w:r>
    </w:p>
    <w:p w14:paraId="6E16B0D2" w14:textId="77777777" w:rsidR="00060010" w:rsidRPr="00060010" w:rsidRDefault="00060010" w:rsidP="00254CE7">
      <w:pPr>
        <w:numPr>
          <w:ilvl w:val="0"/>
          <w:numId w:val="242"/>
        </w:numPr>
        <w:spacing w:after="0" w:line="240" w:lineRule="auto"/>
        <w:rPr>
          <w:i/>
          <w:iCs/>
        </w:rPr>
      </w:pPr>
      <w:r w:rsidRPr="00060010">
        <w:rPr>
          <w:i/>
          <w:iCs/>
        </w:rPr>
        <w:t>Entregas parciales,</w:t>
      </w:r>
    </w:p>
    <w:p w14:paraId="778A548F" w14:textId="77777777" w:rsidR="00060010" w:rsidRPr="00060010" w:rsidRDefault="00060010" w:rsidP="00254CE7">
      <w:pPr>
        <w:numPr>
          <w:ilvl w:val="0"/>
          <w:numId w:val="242"/>
        </w:numPr>
        <w:spacing w:after="0" w:line="240" w:lineRule="auto"/>
        <w:rPr>
          <w:i/>
          <w:iCs/>
        </w:rPr>
      </w:pPr>
      <w:r w:rsidRPr="00060010">
        <w:rPr>
          <w:i/>
          <w:iCs/>
        </w:rPr>
        <w:t>O condiciones comerciales,</w:t>
      </w:r>
    </w:p>
    <w:p w14:paraId="10DADDED" w14:textId="77777777" w:rsidR="00060010" w:rsidRPr="00060010" w:rsidRDefault="00060010" w:rsidP="00060010">
      <w:pPr>
        <w:spacing w:after="0" w:line="240" w:lineRule="auto"/>
        <w:rPr>
          <w:i/>
          <w:iCs/>
        </w:rPr>
      </w:pPr>
      <w:r w:rsidRPr="00060010">
        <w:rPr>
          <w:i/>
          <w:iCs/>
        </w:rPr>
        <w:t>agradeceremos contactar oportunamente a su ejecutivo comercial para validar nuevamente la capacidad y programación correspondiente.</w:t>
      </w:r>
    </w:p>
    <w:p w14:paraId="378076D5" w14:textId="77777777" w:rsidR="00060010" w:rsidRPr="00060010" w:rsidRDefault="00060010" w:rsidP="00060010">
      <w:pPr>
        <w:spacing w:after="0" w:line="240" w:lineRule="auto"/>
        <w:rPr>
          <w:i/>
          <w:iCs/>
        </w:rPr>
      </w:pPr>
      <w:r w:rsidRPr="00060010">
        <w:rPr>
          <w:i/>
          <w:iCs/>
        </w:rPr>
        <w:t>Agradecemos su confianza y continuaremos dando seguimiento continuo a su pedido hasta completar satisfactoriamente el proceso de entrega.</w:t>
      </w:r>
    </w:p>
    <w:p w14:paraId="3B02AD63" w14:textId="77777777" w:rsidR="00060010" w:rsidRPr="00060010" w:rsidRDefault="00060010" w:rsidP="00060010">
      <w:pPr>
        <w:spacing w:after="0" w:line="240" w:lineRule="auto"/>
        <w:rPr>
          <w:i/>
          <w:iCs/>
        </w:rPr>
      </w:pPr>
    </w:p>
    <w:p w14:paraId="73714836" w14:textId="77777777" w:rsidR="00060010" w:rsidRPr="00060010" w:rsidRDefault="00060010" w:rsidP="00060010">
      <w:pPr>
        <w:spacing w:after="0" w:line="240" w:lineRule="auto"/>
        <w:rPr>
          <w:i/>
          <w:iCs/>
        </w:rPr>
      </w:pPr>
    </w:p>
    <w:p w14:paraId="565BA9E3" w14:textId="70C2923E" w:rsidR="00060010" w:rsidRPr="00060010" w:rsidRDefault="00060010" w:rsidP="00060010">
      <w:pPr>
        <w:spacing w:after="0" w:line="240" w:lineRule="auto"/>
        <w:rPr>
          <w:i/>
          <w:iCs/>
        </w:rPr>
      </w:pPr>
      <w:r w:rsidRPr="00060010">
        <w:rPr>
          <w:i/>
          <w:iCs/>
        </w:rPr>
        <w:t>Saludos cordiales,</w:t>
      </w:r>
    </w:p>
    <w:p w14:paraId="15914182" w14:textId="77777777" w:rsidR="00060010" w:rsidRPr="00060010" w:rsidRDefault="00060010" w:rsidP="00060010">
      <w:pPr>
        <w:spacing w:after="0" w:line="240" w:lineRule="auto"/>
        <w:rPr>
          <w:i/>
          <w:iCs/>
        </w:rPr>
      </w:pPr>
      <w:r w:rsidRPr="00060010">
        <w:rPr>
          <w:i/>
          <w:iCs/>
        </w:rPr>
        <w:t>Departamento de Servicio al Cliente</w:t>
      </w:r>
    </w:p>
    <w:p w14:paraId="047A254A" w14:textId="77777777" w:rsidR="00CE79FD" w:rsidRDefault="00CE79FD" w:rsidP="00F32D86">
      <w:pPr>
        <w:spacing w:after="0" w:line="240" w:lineRule="auto"/>
        <w:jc w:val="center"/>
      </w:pPr>
    </w:p>
    <w:p w14:paraId="22A22DD9" w14:textId="77777777" w:rsidR="00CA70C5" w:rsidRDefault="00CA70C5" w:rsidP="00F32D86">
      <w:pPr>
        <w:spacing w:after="0" w:line="240" w:lineRule="auto"/>
        <w:jc w:val="center"/>
      </w:pPr>
    </w:p>
    <w:p w14:paraId="30BD715D" w14:textId="77777777" w:rsidR="00CA70C5" w:rsidRDefault="00CA70C5" w:rsidP="00F32D86">
      <w:pPr>
        <w:spacing w:after="0" w:line="240" w:lineRule="auto"/>
        <w:jc w:val="center"/>
      </w:pPr>
    </w:p>
    <w:p w14:paraId="2074E318" w14:textId="77777777" w:rsidR="00CA70C5" w:rsidRDefault="00CA70C5" w:rsidP="00F32D86">
      <w:pPr>
        <w:spacing w:after="0" w:line="240" w:lineRule="auto"/>
        <w:jc w:val="center"/>
      </w:pPr>
    </w:p>
    <w:p w14:paraId="02EC8114" w14:textId="77777777" w:rsidR="00CA70C5" w:rsidRDefault="00CA70C5" w:rsidP="00F32D86">
      <w:pPr>
        <w:spacing w:after="0" w:line="240" w:lineRule="auto"/>
        <w:jc w:val="center"/>
      </w:pPr>
    </w:p>
    <w:p w14:paraId="680996C9" w14:textId="77777777" w:rsidR="00CA70C5" w:rsidRDefault="00CA70C5" w:rsidP="00F32D86">
      <w:pPr>
        <w:spacing w:after="0" w:line="240" w:lineRule="auto"/>
        <w:jc w:val="center"/>
      </w:pPr>
    </w:p>
    <w:p w14:paraId="0A542B46" w14:textId="77777777" w:rsidR="00CA70C5" w:rsidRDefault="00CA70C5" w:rsidP="00F32D86">
      <w:pPr>
        <w:spacing w:after="0" w:line="240" w:lineRule="auto"/>
        <w:jc w:val="center"/>
      </w:pPr>
    </w:p>
    <w:p w14:paraId="3B3A0A4E" w14:textId="77777777" w:rsidR="00CA70C5" w:rsidRDefault="00CA70C5" w:rsidP="00F32D86">
      <w:pPr>
        <w:spacing w:after="0" w:line="240" w:lineRule="auto"/>
        <w:jc w:val="center"/>
      </w:pPr>
    </w:p>
    <w:p w14:paraId="64B8CB2F" w14:textId="77777777" w:rsidR="00CA70C5" w:rsidRDefault="00CA70C5" w:rsidP="00F32D86">
      <w:pPr>
        <w:spacing w:after="0" w:line="240" w:lineRule="auto"/>
        <w:jc w:val="center"/>
      </w:pPr>
    </w:p>
    <w:p w14:paraId="6242BF9C" w14:textId="77777777" w:rsidR="00CA70C5" w:rsidRDefault="00CA70C5" w:rsidP="00F32D86">
      <w:pPr>
        <w:spacing w:after="0" w:line="240" w:lineRule="auto"/>
        <w:jc w:val="center"/>
      </w:pPr>
    </w:p>
    <w:p w14:paraId="4AA8EA36" w14:textId="77777777" w:rsidR="00CA70C5" w:rsidRDefault="00CA70C5" w:rsidP="00F32D86">
      <w:pPr>
        <w:spacing w:after="0" w:line="240" w:lineRule="auto"/>
        <w:jc w:val="center"/>
      </w:pPr>
    </w:p>
    <w:p w14:paraId="7945E5A0" w14:textId="77777777" w:rsidR="00CA70C5" w:rsidRDefault="00CA70C5" w:rsidP="00F32D86">
      <w:pPr>
        <w:spacing w:after="0" w:line="240" w:lineRule="auto"/>
        <w:jc w:val="center"/>
      </w:pPr>
    </w:p>
    <w:p w14:paraId="1B43A7BA" w14:textId="77777777" w:rsidR="00DB15A2" w:rsidRDefault="00DB15A2" w:rsidP="00F32D86">
      <w:pPr>
        <w:spacing w:after="0" w:line="240" w:lineRule="auto"/>
        <w:jc w:val="center"/>
      </w:pPr>
    </w:p>
    <w:p w14:paraId="5BE9806D" w14:textId="77777777" w:rsidR="00CA70C5" w:rsidRDefault="00CA70C5" w:rsidP="005352B0">
      <w:pPr>
        <w:spacing w:after="0" w:line="240" w:lineRule="auto"/>
      </w:pPr>
    </w:p>
    <w:p w14:paraId="39800C38" w14:textId="2234203A" w:rsidR="00CA70C5" w:rsidRPr="00CA70C5" w:rsidRDefault="00CA70C5" w:rsidP="00CA70C5">
      <w:pPr>
        <w:spacing w:after="0" w:line="240" w:lineRule="auto"/>
        <w:jc w:val="both"/>
      </w:pPr>
    </w:p>
    <w:p w14:paraId="00619B9C" w14:textId="54CCE123" w:rsidR="00CA70C5" w:rsidRPr="00CA70C5" w:rsidRDefault="005352B0" w:rsidP="00CA70C5">
      <w:pPr>
        <w:spacing w:after="0" w:line="240" w:lineRule="auto"/>
        <w:jc w:val="both"/>
        <w:rPr>
          <w:b/>
          <w:bCs/>
        </w:rPr>
      </w:pPr>
      <w:r>
        <w:rPr>
          <w:b/>
          <w:bCs/>
        </w:rPr>
        <w:lastRenderedPageBreak/>
        <w:t xml:space="preserve">4.13 </w:t>
      </w:r>
      <w:r w:rsidR="00CA70C5" w:rsidRPr="00CA70C5">
        <w:rPr>
          <w:b/>
          <w:bCs/>
        </w:rPr>
        <w:t>Variables que debe considerar el ERP</w:t>
      </w:r>
    </w:p>
    <w:p w14:paraId="3B9B6C4A" w14:textId="77777777" w:rsidR="00CA70C5" w:rsidRPr="00CA70C5" w:rsidRDefault="00CA70C5" w:rsidP="00CA70C5">
      <w:pPr>
        <w:spacing w:after="0" w:line="240" w:lineRule="auto"/>
        <w:jc w:val="both"/>
      </w:pPr>
      <w:r w:rsidRPr="00CA70C5">
        <w:t>El sistema debe contemplar múltiples restricciones antes de generar el plan:</w:t>
      </w:r>
    </w:p>
    <w:p w14:paraId="54962AB3" w14:textId="77777777" w:rsidR="00CA70C5" w:rsidRPr="00CA70C5" w:rsidRDefault="00CA70C5" w:rsidP="00254CE7">
      <w:pPr>
        <w:numPr>
          <w:ilvl w:val="0"/>
          <w:numId w:val="245"/>
        </w:numPr>
        <w:spacing w:after="0" w:line="240" w:lineRule="auto"/>
        <w:jc w:val="both"/>
      </w:pPr>
      <w:r w:rsidRPr="00CA70C5">
        <w:t xml:space="preserve">Capacidad disponible de cada máquina. </w:t>
      </w:r>
    </w:p>
    <w:p w14:paraId="1FF0F8C2" w14:textId="77777777" w:rsidR="00CA70C5" w:rsidRPr="00CA70C5" w:rsidRDefault="00CA70C5" w:rsidP="00254CE7">
      <w:pPr>
        <w:numPr>
          <w:ilvl w:val="0"/>
          <w:numId w:val="245"/>
        </w:numPr>
        <w:spacing w:after="0" w:line="240" w:lineRule="auto"/>
        <w:jc w:val="both"/>
      </w:pPr>
      <w:r w:rsidRPr="00CA70C5">
        <w:t xml:space="preserve">Velocidad de producción por producto y máquina. </w:t>
      </w:r>
    </w:p>
    <w:p w14:paraId="7A83FB3F" w14:textId="77777777" w:rsidR="00CA70C5" w:rsidRPr="00CA70C5" w:rsidRDefault="00CA70C5" w:rsidP="00254CE7">
      <w:pPr>
        <w:numPr>
          <w:ilvl w:val="0"/>
          <w:numId w:val="245"/>
        </w:numPr>
        <w:spacing w:after="0" w:line="240" w:lineRule="auto"/>
        <w:jc w:val="both"/>
      </w:pPr>
      <w:r w:rsidRPr="00CA70C5">
        <w:t xml:space="preserve">Capabilities de cada máquina. </w:t>
      </w:r>
    </w:p>
    <w:p w14:paraId="344A98BF" w14:textId="77777777" w:rsidR="00CA70C5" w:rsidRPr="00CA70C5" w:rsidRDefault="00CA70C5" w:rsidP="00254CE7">
      <w:pPr>
        <w:numPr>
          <w:ilvl w:val="0"/>
          <w:numId w:val="245"/>
        </w:numPr>
        <w:spacing w:after="0" w:line="240" w:lineRule="auto"/>
        <w:jc w:val="both"/>
      </w:pPr>
      <w:r w:rsidRPr="00CA70C5">
        <w:t xml:space="preserve">Rutas de producción configuradas. </w:t>
      </w:r>
    </w:p>
    <w:p w14:paraId="2CD2B0C7" w14:textId="77777777" w:rsidR="00CA70C5" w:rsidRPr="00CA70C5" w:rsidRDefault="00CA70C5" w:rsidP="00254CE7">
      <w:pPr>
        <w:numPr>
          <w:ilvl w:val="0"/>
          <w:numId w:val="245"/>
        </w:numPr>
        <w:spacing w:after="0" w:line="240" w:lineRule="auto"/>
        <w:jc w:val="both"/>
      </w:pPr>
      <w:r w:rsidRPr="00CA70C5">
        <w:t xml:space="preserve">Turnos disponibles. </w:t>
      </w:r>
    </w:p>
    <w:p w14:paraId="29D49085" w14:textId="77777777" w:rsidR="00CA70C5" w:rsidRPr="00CA70C5" w:rsidRDefault="00CA70C5" w:rsidP="00254CE7">
      <w:pPr>
        <w:numPr>
          <w:ilvl w:val="0"/>
          <w:numId w:val="245"/>
        </w:numPr>
        <w:spacing w:after="0" w:line="240" w:lineRule="auto"/>
        <w:jc w:val="both"/>
      </w:pPr>
      <w:r w:rsidRPr="00CA70C5">
        <w:t xml:space="preserve">Capacidad humana por turno. </w:t>
      </w:r>
    </w:p>
    <w:p w14:paraId="5AB90A11" w14:textId="77777777" w:rsidR="00CA70C5" w:rsidRPr="00CA70C5" w:rsidRDefault="00CA70C5" w:rsidP="00254CE7">
      <w:pPr>
        <w:numPr>
          <w:ilvl w:val="0"/>
          <w:numId w:val="245"/>
        </w:numPr>
        <w:spacing w:after="0" w:line="240" w:lineRule="auto"/>
        <w:jc w:val="both"/>
      </w:pPr>
      <w:r w:rsidRPr="00CA70C5">
        <w:t xml:space="preserve">Vacaciones programadas. </w:t>
      </w:r>
    </w:p>
    <w:p w14:paraId="07C42085" w14:textId="77777777" w:rsidR="00CA70C5" w:rsidRPr="00CA70C5" w:rsidRDefault="00CA70C5" w:rsidP="00254CE7">
      <w:pPr>
        <w:numPr>
          <w:ilvl w:val="0"/>
          <w:numId w:val="245"/>
        </w:numPr>
        <w:spacing w:after="0" w:line="240" w:lineRule="auto"/>
        <w:jc w:val="both"/>
      </w:pPr>
      <w:r w:rsidRPr="00CA70C5">
        <w:t xml:space="preserve">Ausencias conocidas. </w:t>
      </w:r>
    </w:p>
    <w:p w14:paraId="0A2048D7" w14:textId="77777777" w:rsidR="00CA70C5" w:rsidRPr="00CA70C5" w:rsidRDefault="00CA70C5" w:rsidP="00254CE7">
      <w:pPr>
        <w:numPr>
          <w:ilvl w:val="0"/>
          <w:numId w:val="245"/>
        </w:numPr>
        <w:spacing w:after="0" w:line="240" w:lineRule="auto"/>
        <w:jc w:val="both"/>
      </w:pPr>
      <w:r w:rsidRPr="00CA70C5">
        <w:t xml:space="preserve">Mantenimientos programados. </w:t>
      </w:r>
    </w:p>
    <w:p w14:paraId="13970E44" w14:textId="77777777" w:rsidR="00CA70C5" w:rsidRPr="00CA70C5" w:rsidRDefault="00CA70C5" w:rsidP="00254CE7">
      <w:pPr>
        <w:numPr>
          <w:ilvl w:val="0"/>
          <w:numId w:val="245"/>
        </w:numPr>
        <w:spacing w:after="0" w:line="240" w:lineRule="auto"/>
        <w:jc w:val="both"/>
      </w:pPr>
      <w:r w:rsidRPr="00CA70C5">
        <w:t xml:space="preserve">Disponibilidad de materias primas. </w:t>
      </w:r>
    </w:p>
    <w:p w14:paraId="250AF5FC" w14:textId="77777777" w:rsidR="00CA70C5" w:rsidRPr="00CA70C5" w:rsidRDefault="00CA70C5" w:rsidP="00254CE7">
      <w:pPr>
        <w:numPr>
          <w:ilvl w:val="0"/>
          <w:numId w:val="245"/>
        </w:numPr>
        <w:spacing w:after="0" w:line="240" w:lineRule="auto"/>
        <w:jc w:val="both"/>
      </w:pPr>
      <w:r w:rsidRPr="00CA70C5">
        <w:t xml:space="preserve">Pedidos ya comprometidos. </w:t>
      </w:r>
    </w:p>
    <w:p w14:paraId="308B8FA0" w14:textId="77777777" w:rsidR="00CA70C5" w:rsidRPr="00CA70C5" w:rsidRDefault="00CA70C5" w:rsidP="00254CE7">
      <w:pPr>
        <w:numPr>
          <w:ilvl w:val="0"/>
          <w:numId w:val="245"/>
        </w:numPr>
        <w:spacing w:after="0" w:line="240" w:lineRule="auto"/>
        <w:jc w:val="both"/>
      </w:pPr>
      <w:r w:rsidRPr="00CA70C5">
        <w:t xml:space="preserve">Fechas objetivo solicitadas por los clientes. </w:t>
      </w:r>
    </w:p>
    <w:p w14:paraId="7511C71C" w14:textId="77777777" w:rsidR="00CA70C5" w:rsidRPr="00CA70C5" w:rsidRDefault="00CA70C5" w:rsidP="00254CE7">
      <w:pPr>
        <w:numPr>
          <w:ilvl w:val="0"/>
          <w:numId w:val="245"/>
        </w:numPr>
        <w:spacing w:after="0" w:line="240" w:lineRule="auto"/>
        <w:jc w:val="both"/>
      </w:pPr>
      <w:r w:rsidRPr="00CA70C5">
        <w:t xml:space="preserve">Tiempos de preparación y limpieza. </w:t>
      </w:r>
    </w:p>
    <w:p w14:paraId="46108325" w14:textId="77777777" w:rsidR="00CA70C5" w:rsidRPr="00CA70C5" w:rsidRDefault="00CA70C5" w:rsidP="00254CE7">
      <w:pPr>
        <w:numPr>
          <w:ilvl w:val="0"/>
          <w:numId w:val="245"/>
        </w:numPr>
        <w:spacing w:after="0" w:line="240" w:lineRule="auto"/>
        <w:jc w:val="both"/>
      </w:pPr>
      <w:r w:rsidRPr="00CA70C5">
        <w:t xml:space="preserve">Cambios de formato. </w:t>
      </w:r>
    </w:p>
    <w:p w14:paraId="0283F398" w14:textId="77777777" w:rsidR="00CA70C5" w:rsidRPr="00CA70C5" w:rsidRDefault="00CA70C5" w:rsidP="00254CE7">
      <w:pPr>
        <w:numPr>
          <w:ilvl w:val="0"/>
          <w:numId w:val="245"/>
        </w:numPr>
        <w:spacing w:after="0" w:line="240" w:lineRule="auto"/>
        <w:jc w:val="both"/>
      </w:pPr>
      <w:r w:rsidRPr="00CA70C5">
        <w:t xml:space="preserve">Prioridades comerciales. </w:t>
      </w:r>
    </w:p>
    <w:p w14:paraId="1B24B6D5" w14:textId="77777777" w:rsidR="00CA70C5" w:rsidRPr="00CA70C5" w:rsidRDefault="00CA70C5" w:rsidP="00254CE7">
      <w:pPr>
        <w:numPr>
          <w:ilvl w:val="0"/>
          <w:numId w:val="245"/>
        </w:numPr>
        <w:spacing w:after="0" w:line="240" w:lineRule="auto"/>
        <w:jc w:val="both"/>
      </w:pPr>
      <w:r w:rsidRPr="00CA70C5">
        <w:t xml:space="preserve">Restricciones de calidad. </w:t>
      </w:r>
    </w:p>
    <w:p w14:paraId="6A86CE17" w14:textId="77777777" w:rsidR="00CA70C5" w:rsidRPr="00CA70C5" w:rsidRDefault="00CA70C5" w:rsidP="00254CE7">
      <w:pPr>
        <w:numPr>
          <w:ilvl w:val="0"/>
          <w:numId w:val="245"/>
        </w:numPr>
        <w:spacing w:after="0" w:line="240" w:lineRule="auto"/>
        <w:jc w:val="both"/>
      </w:pPr>
      <w:r w:rsidRPr="00CA70C5">
        <w:t xml:space="preserve">Restricciones de empaque. </w:t>
      </w:r>
    </w:p>
    <w:p w14:paraId="509D287D" w14:textId="77777777" w:rsidR="00CA70C5" w:rsidRPr="00CA70C5" w:rsidRDefault="00CA70C5" w:rsidP="00CA70C5">
      <w:pPr>
        <w:spacing w:after="0" w:line="240" w:lineRule="auto"/>
        <w:jc w:val="both"/>
      </w:pPr>
      <w:r w:rsidRPr="00CA70C5">
        <w:t>Esto significa que el ERP debe trabajar con capacidad finita, no con capacidad teórica infinita.</w:t>
      </w:r>
    </w:p>
    <w:p w14:paraId="38271EF9" w14:textId="44C5158E" w:rsidR="00CA70C5" w:rsidRPr="00CA70C5" w:rsidRDefault="00CA70C5" w:rsidP="00CA70C5">
      <w:pPr>
        <w:spacing w:after="0" w:line="240" w:lineRule="auto"/>
        <w:jc w:val="both"/>
      </w:pPr>
    </w:p>
    <w:p w14:paraId="4FDC0EF2" w14:textId="2E6B241A" w:rsidR="00CA70C5" w:rsidRPr="00CA70C5" w:rsidRDefault="005352B0" w:rsidP="00CA70C5">
      <w:pPr>
        <w:spacing w:after="0" w:line="240" w:lineRule="auto"/>
        <w:jc w:val="both"/>
        <w:rPr>
          <w:b/>
          <w:bCs/>
        </w:rPr>
      </w:pPr>
      <w:r>
        <w:rPr>
          <w:b/>
          <w:bCs/>
        </w:rPr>
        <w:t xml:space="preserve">4.14 </w:t>
      </w:r>
      <w:r w:rsidR="00CA70C5" w:rsidRPr="00CA70C5">
        <w:rPr>
          <w:b/>
          <w:bCs/>
        </w:rPr>
        <w:t>Capabilities de máquinas y rutas de producción</w:t>
      </w:r>
    </w:p>
    <w:p w14:paraId="4836479C" w14:textId="06E49CFC" w:rsidR="00CA70C5" w:rsidRPr="00CA70C5" w:rsidRDefault="00CA70C5" w:rsidP="00CA70C5">
      <w:pPr>
        <w:spacing w:after="0" w:line="240" w:lineRule="auto"/>
        <w:jc w:val="both"/>
      </w:pPr>
      <w:r w:rsidRPr="00CA70C5">
        <w:t>Cada producto debe tener definida su</w:t>
      </w:r>
      <w:r>
        <w:t>(s)</w:t>
      </w:r>
      <w:r w:rsidRPr="00CA70C5">
        <w:t xml:space="preserve"> ruta</w:t>
      </w:r>
      <w:r>
        <w:t>(s)</w:t>
      </w:r>
      <w:r w:rsidRPr="00CA70C5">
        <w:t xml:space="preserve"> de producción. Esta ruta debe indicar:</w:t>
      </w:r>
    </w:p>
    <w:p w14:paraId="65660283" w14:textId="77777777" w:rsidR="00CA70C5" w:rsidRPr="00CA70C5" w:rsidRDefault="00CA70C5" w:rsidP="00254CE7">
      <w:pPr>
        <w:numPr>
          <w:ilvl w:val="0"/>
          <w:numId w:val="246"/>
        </w:numPr>
        <w:spacing w:after="0" w:line="240" w:lineRule="auto"/>
        <w:jc w:val="both"/>
      </w:pPr>
      <w:r w:rsidRPr="00CA70C5">
        <w:t xml:space="preserve">Qué máquinas pueden producirlo. </w:t>
      </w:r>
    </w:p>
    <w:p w14:paraId="157B4970" w14:textId="77777777" w:rsidR="00CA70C5" w:rsidRPr="00CA70C5" w:rsidRDefault="00CA70C5" w:rsidP="00254CE7">
      <w:pPr>
        <w:numPr>
          <w:ilvl w:val="0"/>
          <w:numId w:val="246"/>
        </w:numPr>
        <w:spacing w:after="0" w:line="240" w:lineRule="auto"/>
        <w:jc w:val="both"/>
      </w:pPr>
      <w:r w:rsidRPr="00CA70C5">
        <w:t xml:space="preserve">Cuál es la máquina preferida. </w:t>
      </w:r>
    </w:p>
    <w:p w14:paraId="35BD0C1B" w14:textId="77777777" w:rsidR="00CA70C5" w:rsidRPr="00CA70C5" w:rsidRDefault="00CA70C5" w:rsidP="00254CE7">
      <w:pPr>
        <w:numPr>
          <w:ilvl w:val="0"/>
          <w:numId w:val="246"/>
        </w:numPr>
        <w:spacing w:after="0" w:line="240" w:lineRule="auto"/>
        <w:jc w:val="both"/>
      </w:pPr>
      <w:r w:rsidRPr="00CA70C5">
        <w:t xml:space="preserve">Cuáles son las máquinas alternativas. </w:t>
      </w:r>
    </w:p>
    <w:p w14:paraId="3086270D" w14:textId="77777777" w:rsidR="00CA70C5" w:rsidRPr="00CA70C5" w:rsidRDefault="00CA70C5" w:rsidP="00254CE7">
      <w:pPr>
        <w:numPr>
          <w:ilvl w:val="0"/>
          <w:numId w:val="246"/>
        </w:numPr>
        <w:spacing w:after="0" w:line="240" w:lineRule="auto"/>
        <w:jc w:val="both"/>
      </w:pPr>
      <w:r w:rsidRPr="00CA70C5">
        <w:t xml:space="preserve">Cuál es la velocidad estándar en cada máquina. </w:t>
      </w:r>
    </w:p>
    <w:p w14:paraId="2594DCE4" w14:textId="77777777" w:rsidR="00CA70C5" w:rsidRPr="00CA70C5" w:rsidRDefault="00CA70C5" w:rsidP="00254CE7">
      <w:pPr>
        <w:numPr>
          <w:ilvl w:val="0"/>
          <w:numId w:val="246"/>
        </w:numPr>
        <w:spacing w:after="0" w:line="240" w:lineRule="auto"/>
        <w:jc w:val="both"/>
      </w:pPr>
      <w:r w:rsidRPr="00CA70C5">
        <w:t xml:space="preserve">Qué formato requiere. </w:t>
      </w:r>
    </w:p>
    <w:p w14:paraId="5AEACF06" w14:textId="77777777" w:rsidR="00CA70C5" w:rsidRPr="00CA70C5" w:rsidRDefault="00CA70C5" w:rsidP="00254CE7">
      <w:pPr>
        <w:numPr>
          <w:ilvl w:val="0"/>
          <w:numId w:val="246"/>
        </w:numPr>
        <w:spacing w:after="0" w:line="240" w:lineRule="auto"/>
        <w:jc w:val="both"/>
      </w:pPr>
      <w:r w:rsidRPr="00CA70C5">
        <w:t xml:space="preserve">Qué herramental necesita. </w:t>
      </w:r>
    </w:p>
    <w:p w14:paraId="7D14FBDB" w14:textId="77777777" w:rsidR="00CA70C5" w:rsidRPr="00CA70C5" w:rsidRDefault="00CA70C5" w:rsidP="00254CE7">
      <w:pPr>
        <w:numPr>
          <w:ilvl w:val="0"/>
          <w:numId w:val="246"/>
        </w:numPr>
        <w:spacing w:after="0" w:line="240" w:lineRule="auto"/>
        <w:jc w:val="both"/>
      </w:pPr>
      <w:r w:rsidRPr="00CA70C5">
        <w:t xml:space="preserve">Qué materiales consume. </w:t>
      </w:r>
    </w:p>
    <w:p w14:paraId="290F093B" w14:textId="77777777" w:rsidR="00CA70C5" w:rsidRPr="00CA70C5" w:rsidRDefault="00CA70C5" w:rsidP="00254CE7">
      <w:pPr>
        <w:numPr>
          <w:ilvl w:val="0"/>
          <w:numId w:val="246"/>
        </w:numPr>
        <w:spacing w:after="0" w:line="240" w:lineRule="auto"/>
        <w:jc w:val="both"/>
      </w:pPr>
      <w:r w:rsidRPr="00CA70C5">
        <w:t xml:space="preserve">Qué empaque utiliza. </w:t>
      </w:r>
    </w:p>
    <w:p w14:paraId="40E1DBE6" w14:textId="77777777" w:rsidR="00CA70C5" w:rsidRPr="00CA70C5" w:rsidRDefault="00CA70C5" w:rsidP="00254CE7">
      <w:pPr>
        <w:numPr>
          <w:ilvl w:val="0"/>
          <w:numId w:val="246"/>
        </w:numPr>
        <w:spacing w:after="0" w:line="240" w:lineRule="auto"/>
        <w:jc w:val="both"/>
      </w:pPr>
      <w:r w:rsidRPr="00CA70C5">
        <w:t xml:space="preserve">Qué restricciones técnicas posee. </w:t>
      </w:r>
    </w:p>
    <w:p w14:paraId="33BDDAA0" w14:textId="77777777" w:rsidR="00CA70C5" w:rsidRPr="00CA70C5" w:rsidRDefault="00CA70C5" w:rsidP="00CA70C5">
      <w:pPr>
        <w:spacing w:after="0" w:line="240" w:lineRule="auto"/>
        <w:jc w:val="both"/>
      </w:pPr>
      <w:r w:rsidRPr="00CA70C5">
        <w:t>Esto permite que el sistema no asigne productos de manera aleatoria, sino según la compatibilidad real entre producto, máquina, formato y capacidad disponible.</w:t>
      </w:r>
    </w:p>
    <w:p w14:paraId="1578FE53" w14:textId="0B671670" w:rsidR="00CA70C5" w:rsidRPr="00CA70C5" w:rsidRDefault="00CA70C5" w:rsidP="00CA70C5">
      <w:pPr>
        <w:spacing w:after="0" w:line="240" w:lineRule="auto"/>
        <w:jc w:val="both"/>
      </w:pPr>
    </w:p>
    <w:p w14:paraId="5DC17398" w14:textId="19DA91C1" w:rsidR="00CA70C5" w:rsidRPr="00CA70C5" w:rsidRDefault="005352B0" w:rsidP="00CA70C5">
      <w:pPr>
        <w:spacing w:after="0" w:line="240" w:lineRule="auto"/>
        <w:jc w:val="both"/>
        <w:rPr>
          <w:b/>
          <w:bCs/>
        </w:rPr>
      </w:pPr>
      <w:r>
        <w:rPr>
          <w:b/>
          <w:bCs/>
        </w:rPr>
        <w:t xml:space="preserve">4.15 </w:t>
      </w:r>
      <w:r w:rsidR="00CA70C5" w:rsidRPr="00CA70C5">
        <w:rPr>
          <w:b/>
          <w:bCs/>
        </w:rPr>
        <w:t>Criterios para ordenar la producción</w:t>
      </w:r>
    </w:p>
    <w:p w14:paraId="617C65F5" w14:textId="77777777" w:rsidR="00CA70C5" w:rsidRPr="00CA70C5" w:rsidRDefault="00CA70C5" w:rsidP="00CA70C5">
      <w:pPr>
        <w:spacing w:after="0" w:line="240" w:lineRule="auto"/>
        <w:jc w:val="both"/>
      </w:pPr>
      <w:r w:rsidRPr="00CA70C5">
        <w:t>El algoritmo debe organizar los pedidos considerando varios criterios simultáneamente.</w:t>
      </w:r>
    </w:p>
    <w:p w14:paraId="7C605CBD" w14:textId="77777777" w:rsidR="00CA70C5" w:rsidRPr="00CA70C5" w:rsidRDefault="00CA70C5" w:rsidP="00CA70C5">
      <w:pPr>
        <w:spacing w:after="0" w:line="240" w:lineRule="auto"/>
        <w:jc w:val="both"/>
      </w:pPr>
      <w:r w:rsidRPr="00CA70C5">
        <w:t>Primero, debe respetar las fechas de entrega solicitadas por los clientes. Los pedidos con fechas más próximas deben tener prioridad natural dentro del plan, siempre que existan materias primas y capacidad disponible.</w:t>
      </w:r>
    </w:p>
    <w:p w14:paraId="17D2BEB7" w14:textId="77777777" w:rsidR="00CA70C5" w:rsidRPr="00CA70C5" w:rsidRDefault="00CA70C5" w:rsidP="00CA70C5">
      <w:pPr>
        <w:spacing w:after="0" w:line="240" w:lineRule="auto"/>
        <w:jc w:val="both"/>
      </w:pPr>
      <w:r w:rsidRPr="00CA70C5">
        <w:t>Segundo, debe considerar la eficiencia productiva. No siempre conviene producir estrictamente en orden cronológico si eso implica hacer cambios constantes de formato. El sistema debe agrupar productos similares cuando sea posible, especialmente aquellos que utilizan:</w:t>
      </w:r>
    </w:p>
    <w:p w14:paraId="0AEB364B" w14:textId="77777777" w:rsidR="00CA70C5" w:rsidRPr="00CA70C5" w:rsidRDefault="00CA70C5" w:rsidP="00254CE7">
      <w:pPr>
        <w:numPr>
          <w:ilvl w:val="0"/>
          <w:numId w:val="247"/>
        </w:numPr>
        <w:spacing w:after="0" w:line="240" w:lineRule="auto"/>
        <w:jc w:val="both"/>
      </w:pPr>
      <w:r w:rsidRPr="00CA70C5">
        <w:t xml:space="preserve">El mismo formato. </w:t>
      </w:r>
    </w:p>
    <w:p w14:paraId="7C8E9D7B" w14:textId="77777777" w:rsidR="00CA70C5" w:rsidRPr="00CA70C5" w:rsidRDefault="00CA70C5" w:rsidP="00254CE7">
      <w:pPr>
        <w:numPr>
          <w:ilvl w:val="0"/>
          <w:numId w:val="247"/>
        </w:numPr>
        <w:spacing w:after="0" w:line="240" w:lineRule="auto"/>
        <w:jc w:val="both"/>
      </w:pPr>
      <w:r w:rsidRPr="00CA70C5">
        <w:t xml:space="preserve">La misma materia prima. </w:t>
      </w:r>
    </w:p>
    <w:p w14:paraId="063C6768" w14:textId="77777777" w:rsidR="00CA70C5" w:rsidRPr="00CA70C5" w:rsidRDefault="00CA70C5" w:rsidP="00254CE7">
      <w:pPr>
        <w:numPr>
          <w:ilvl w:val="0"/>
          <w:numId w:val="247"/>
        </w:numPr>
        <w:spacing w:after="0" w:line="240" w:lineRule="auto"/>
        <w:jc w:val="both"/>
      </w:pPr>
      <w:r w:rsidRPr="00CA70C5">
        <w:t xml:space="preserve">El mismo tipo de empaque. </w:t>
      </w:r>
    </w:p>
    <w:p w14:paraId="5657ADAA" w14:textId="77777777" w:rsidR="00CA70C5" w:rsidRPr="00CA70C5" w:rsidRDefault="00CA70C5" w:rsidP="00254CE7">
      <w:pPr>
        <w:numPr>
          <w:ilvl w:val="0"/>
          <w:numId w:val="247"/>
        </w:numPr>
        <w:spacing w:after="0" w:line="240" w:lineRule="auto"/>
        <w:jc w:val="both"/>
      </w:pPr>
      <w:r w:rsidRPr="00CA70C5">
        <w:t xml:space="preserve">El mismo herramental. </w:t>
      </w:r>
    </w:p>
    <w:p w14:paraId="7CAE2507" w14:textId="77777777" w:rsidR="00CA70C5" w:rsidRPr="00CA70C5" w:rsidRDefault="00CA70C5" w:rsidP="00254CE7">
      <w:pPr>
        <w:numPr>
          <w:ilvl w:val="0"/>
          <w:numId w:val="247"/>
        </w:numPr>
        <w:spacing w:after="0" w:line="240" w:lineRule="auto"/>
        <w:jc w:val="both"/>
      </w:pPr>
      <w:r w:rsidRPr="00CA70C5">
        <w:t xml:space="preserve">La misma configuración de máquina. </w:t>
      </w:r>
    </w:p>
    <w:p w14:paraId="3FCF6851" w14:textId="77777777" w:rsidR="00CA70C5" w:rsidRPr="00CA70C5" w:rsidRDefault="00CA70C5" w:rsidP="00254CE7">
      <w:pPr>
        <w:numPr>
          <w:ilvl w:val="0"/>
          <w:numId w:val="247"/>
        </w:numPr>
        <w:spacing w:after="0" w:line="240" w:lineRule="auto"/>
        <w:jc w:val="both"/>
      </w:pPr>
      <w:r w:rsidRPr="00CA70C5">
        <w:t xml:space="preserve">La misma ruta de producción. </w:t>
      </w:r>
    </w:p>
    <w:p w14:paraId="12E1BF20" w14:textId="77777777" w:rsidR="00CA70C5" w:rsidRPr="00CA70C5" w:rsidRDefault="00CA70C5" w:rsidP="00CA70C5">
      <w:pPr>
        <w:spacing w:after="0" w:line="240" w:lineRule="auto"/>
        <w:jc w:val="both"/>
      </w:pPr>
      <w:r w:rsidRPr="00CA70C5">
        <w:t>Tercero, debe balancear la carga entre máquinas compatibles. Si un producto puede fabricarse en más de una máquina, el ERP debe asignarlo donde genere menor impacto en el cumplimiento global del plan.</w:t>
      </w:r>
    </w:p>
    <w:p w14:paraId="796DDDFA" w14:textId="0CD48495" w:rsidR="00CA70C5" w:rsidRPr="00CA70C5" w:rsidRDefault="00CA70C5" w:rsidP="00CA70C5">
      <w:pPr>
        <w:spacing w:after="0" w:line="240" w:lineRule="auto"/>
        <w:jc w:val="both"/>
      </w:pPr>
    </w:p>
    <w:p w14:paraId="06E9B83C" w14:textId="0EF7F8EC" w:rsidR="00CA70C5" w:rsidRPr="00CA70C5" w:rsidRDefault="005352B0" w:rsidP="00CA70C5">
      <w:pPr>
        <w:spacing w:after="0" w:line="240" w:lineRule="auto"/>
        <w:jc w:val="both"/>
        <w:rPr>
          <w:b/>
          <w:bCs/>
        </w:rPr>
      </w:pPr>
      <w:r>
        <w:rPr>
          <w:b/>
          <w:bCs/>
        </w:rPr>
        <w:t xml:space="preserve">4.16 </w:t>
      </w:r>
      <w:r w:rsidR="00CA70C5" w:rsidRPr="00CA70C5">
        <w:rPr>
          <w:b/>
          <w:bCs/>
        </w:rPr>
        <w:t>Reducción de cambios de formato</w:t>
      </w:r>
    </w:p>
    <w:p w14:paraId="4F4D8560" w14:textId="77777777" w:rsidR="00CA70C5" w:rsidRPr="00CA70C5" w:rsidRDefault="00CA70C5" w:rsidP="00CA70C5">
      <w:pPr>
        <w:spacing w:after="0" w:line="240" w:lineRule="auto"/>
        <w:jc w:val="both"/>
      </w:pPr>
      <w:r w:rsidRPr="00CA70C5">
        <w:t>Uno de los factores más importantes en la planificación eficiente es la reducción de cambios de formato.</w:t>
      </w:r>
    </w:p>
    <w:p w14:paraId="6C029AD3" w14:textId="77777777" w:rsidR="00CA70C5" w:rsidRPr="00CA70C5" w:rsidRDefault="00CA70C5" w:rsidP="00CA70C5">
      <w:pPr>
        <w:spacing w:after="0" w:line="240" w:lineRule="auto"/>
        <w:jc w:val="both"/>
      </w:pPr>
      <w:r w:rsidRPr="00CA70C5">
        <w:t>Cada cambio de formato puede implicar:</w:t>
      </w:r>
    </w:p>
    <w:p w14:paraId="3AFA8085" w14:textId="77777777" w:rsidR="00CA70C5" w:rsidRPr="00CA70C5" w:rsidRDefault="00CA70C5" w:rsidP="00254CE7">
      <w:pPr>
        <w:numPr>
          <w:ilvl w:val="0"/>
          <w:numId w:val="248"/>
        </w:numPr>
        <w:spacing w:after="0" w:line="240" w:lineRule="auto"/>
        <w:jc w:val="both"/>
      </w:pPr>
      <w:r w:rsidRPr="00CA70C5">
        <w:t xml:space="preserve">Tiempo muerto. </w:t>
      </w:r>
    </w:p>
    <w:p w14:paraId="37214F80" w14:textId="77777777" w:rsidR="00CA70C5" w:rsidRPr="00CA70C5" w:rsidRDefault="00CA70C5" w:rsidP="00254CE7">
      <w:pPr>
        <w:numPr>
          <w:ilvl w:val="0"/>
          <w:numId w:val="248"/>
        </w:numPr>
        <w:spacing w:after="0" w:line="240" w:lineRule="auto"/>
        <w:jc w:val="both"/>
      </w:pPr>
      <w:r w:rsidRPr="00CA70C5">
        <w:t xml:space="preserve">Mano de obra adicional. </w:t>
      </w:r>
    </w:p>
    <w:p w14:paraId="13F3AB88" w14:textId="77777777" w:rsidR="00CA70C5" w:rsidRPr="00CA70C5" w:rsidRDefault="00CA70C5" w:rsidP="00254CE7">
      <w:pPr>
        <w:numPr>
          <w:ilvl w:val="0"/>
          <w:numId w:val="248"/>
        </w:numPr>
        <w:spacing w:after="0" w:line="240" w:lineRule="auto"/>
        <w:jc w:val="both"/>
      </w:pPr>
      <w:r w:rsidRPr="00CA70C5">
        <w:t xml:space="preserve">Desperdicio de arranque. </w:t>
      </w:r>
    </w:p>
    <w:p w14:paraId="06084592" w14:textId="77777777" w:rsidR="00CA70C5" w:rsidRPr="00CA70C5" w:rsidRDefault="00CA70C5" w:rsidP="00254CE7">
      <w:pPr>
        <w:numPr>
          <w:ilvl w:val="0"/>
          <w:numId w:val="248"/>
        </w:numPr>
        <w:spacing w:after="0" w:line="240" w:lineRule="auto"/>
        <w:jc w:val="both"/>
      </w:pPr>
      <w:r w:rsidRPr="00CA70C5">
        <w:t xml:space="preserve">Ajustes de calidad. </w:t>
      </w:r>
    </w:p>
    <w:p w14:paraId="06619842" w14:textId="77777777" w:rsidR="00CA70C5" w:rsidRPr="00CA70C5" w:rsidRDefault="00CA70C5" w:rsidP="00254CE7">
      <w:pPr>
        <w:numPr>
          <w:ilvl w:val="0"/>
          <w:numId w:val="248"/>
        </w:numPr>
        <w:spacing w:after="0" w:line="240" w:lineRule="auto"/>
        <w:jc w:val="both"/>
      </w:pPr>
      <w:r w:rsidRPr="00CA70C5">
        <w:t xml:space="preserve">Pérdida de eficiencia. </w:t>
      </w:r>
    </w:p>
    <w:p w14:paraId="691AC183" w14:textId="77777777" w:rsidR="00CA70C5" w:rsidRPr="00CA70C5" w:rsidRDefault="00CA70C5" w:rsidP="00254CE7">
      <w:pPr>
        <w:numPr>
          <w:ilvl w:val="0"/>
          <w:numId w:val="248"/>
        </w:numPr>
        <w:spacing w:after="0" w:line="240" w:lineRule="auto"/>
        <w:jc w:val="both"/>
      </w:pPr>
      <w:r w:rsidRPr="00CA70C5">
        <w:t xml:space="preserve">Mayor complejidad operativa. </w:t>
      </w:r>
    </w:p>
    <w:p w14:paraId="427EBEDE" w14:textId="77777777" w:rsidR="00CA70C5" w:rsidRPr="00CA70C5" w:rsidRDefault="00CA70C5" w:rsidP="00254CE7">
      <w:pPr>
        <w:numPr>
          <w:ilvl w:val="0"/>
          <w:numId w:val="248"/>
        </w:numPr>
        <w:spacing w:after="0" w:line="240" w:lineRule="auto"/>
        <w:jc w:val="both"/>
      </w:pPr>
      <w:r w:rsidRPr="00CA70C5">
        <w:t xml:space="preserve">Riesgo de errores. </w:t>
      </w:r>
    </w:p>
    <w:p w14:paraId="136D234B" w14:textId="77777777" w:rsidR="00CA70C5" w:rsidRPr="00CA70C5" w:rsidRDefault="00CA70C5" w:rsidP="00CA70C5">
      <w:pPr>
        <w:spacing w:after="0" w:line="240" w:lineRule="auto"/>
        <w:jc w:val="both"/>
      </w:pPr>
      <w:r w:rsidRPr="00CA70C5">
        <w:t>Por esta razón, el algoritmo debe aprovechar los formatos ya montados en las máquinas. Si una máquina ya está configurada para un determinado formato, el sistema debe evaluar si conviene producir otros pedidos compatibles antes de desmontar esa configuración.</w:t>
      </w:r>
    </w:p>
    <w:p w14:paraId="5CEFA326" w14:textId="77777777" w:rsidR="00CA70C5" w:rsidRPr="00CA70C5" w:rsidRDefault="00CA70C5" w:rsidP="00CA70C5">
      <w:pPr>
        <w:spacing w:after="0" w:line="240" w:lineRule="auto"/>
        <w:jc w:val="both"/>
      </w:pPr>
      <w:r w:rsidRPr="00CA70C5">
        <w:t>Esto permite mejorar:</w:t>
      </w:r>
    </w:p>
    <w:p w14:paraId="7052DDC4" w14:textId="77777777" w:rsidR="00CA70C5" w:rsidRPr="00CA70C5" w:rsidRDefault="00CA70C5" w:rsidP="00254CE7">
      <w:pPr>
        <w:numPr>
          <w:ilvl w:val="0"/>
          <w:numId w:val="249"/>
        </w:numPr>
        <w:spacing w:after="0" w:line="240" w:lineRule="auto"/>
        <w:jc w:val="both"/>
      </w:pPr>
      <w:r w:rsidRPr="00CA70C5">
        <w:t xml:space="preserve">Productividad. </w:t>
      </w:r>
    </w:p>
    <w:p w14:paraId="361296CC" w14:textId="77777777" w:rsidR="00CA70C5" w:rsidRPr="00CA70C5" w:rsidRDefault="00CA70C5" w:rsidP="00254CE7">
      <w:pPr>
        <w:numPr>
          <w:ilvl w:val="0"/>
          <w:numId w:val="249"/>
        </w:numPr>
        <w:spacing w:after="0" w:line="240" w:lineRule="auto"/>
        <w:jc w:val="both"/>
      </w:pPr>
      <w:r w:rsidRPr="00CA70C5">
        <w:t xml:space="preserve">OEE. </w:t>
      </w:r>
    </w:p>
    <w:p w14:paraId="022FEDD9" w14:textId="77777777" w:rsidR="00CA70C5" w:rsidRPr="00CA70C5" w:rsidRDefault="00CA70C5" w:rsidP="00254CE7">
      <w:pPr>
        <w:numPr>
          <w:ilvl w:val="0"/>
          <w:numId w:val="249"/>
        </w:numPr>
        <w:spacing w:after="0" w:line="240" w:lineRule="auto"/>
        <w:jc w:val="both"/>
      </w:pPr>
      <w:r w:rsidRPr="00CA70C5">
        <w:t xml:space="preserve">Throughput. </w:t>
      </w:r>
    </w:p>
    <w:p w14:paraId="03C45A3A" w14:textId="77777777" w:rsidR="00CA70C5" w:rsidRPr="00CA70C5" w:rsidRDefault="00CA70C5" w:rsidP="00254CE7">
      <w:pPr>
        <w:numPr>
          <w:ilvl w:val="0"/>
          <w:numId w:val="249"/>
        </w:numPr>
        <w:spacing w:after="0" w:line="240" w:lineRule="auto"/>
        <w:jc w:val="both"/>
      </w:pPr>
      <w:r w:rsidRPr="00CA70C5">
        <w:t xml:space="preserve">Cumplimiento de fechas. </w:t>
      </w:r>
    </w:p>
    <w:p w14:paraId="1EC625FC" w14:textId="77777777" w:rsidR="00CA70C5" w:rsidRPr="00CA70C5" w:rsidRDefault="00CA70C5" w:rsidP="00254CE7">
      <w:pPr>
        <w:numPr>
          <w:ilvl w:val="0"/>
          <w:numId w:val="249"/>
        </w:numPr>
        <w:spacing w:after="0" w:line="240" w:lineRule="auto"/>
        <w:jc w:val="both"/>
      </w:pPr>
      <w:r w:rsidRPr="00CA70C5">
        <w:t xml:space="preserve">Estabilidad operacional. </w:t>
      </w:r>
    </w:p>
    <w:p w14:paraId="32AC06E3" w14:textId="77777777" w:rsidR="00CA70C5" w:rsidRPr="00CA70C5" w:rsidRDefault="00CA70C5" w:rsidP="00254CE7">
      <w:pPr>
        <w:numPr>
          <w:ilvl w:val="0"/>
          <w:numId w:val="249"/>
        </w:numPr>
        <w:spacing w:after="0" w:line="240" w:lineRule="auto"/>
        <w:jc w:val="both"/>
      </w:pPr>
      <w:r w:rsidRPr="00CA70C5">
        <w:t xml:space="preserve">Rentabilidad de planta. </w:t>
      </w:r>
    </w:p>
    <w:p w14:paraId="0C90EE99" w14:textId="4FEEFCF4" w:rsidR="00CA70C5" w:rsidRPr="002D41AE" w:rsidRDefault="00CA70C5" w:rsidP="00CA70C5">
      <w:pPr>
        <w:spacing w:after="0" w:line="240" w:lineRule="auto"/>
        <w:jc w:val="both"/>
        <w:rPr>
          <w:b/>
          <w:bCs/>
        </w:rPr>
      </w:pPr>
    </w:p>
    <w:p w14:paraId="2F1E2149" w14:textId="1F95F31C" w:rsidR="00CA70C5" w:rsidRPr="00CA70C5" w:rsidRDefault="005352B0" w:rsidP="00CA70C5">
      <w:pPr>
        <w:spacing w:after="0" w:line="240" w:lineRule="auto"/>
        <w:jc w:val="both"/>
        <w:rPr>
          <w:b/>
          <w:bCs/>
        </w:rPr>
      </w:pPr>
      <w:r w:rsidRPr="002D41AE">
        <w:rPr>
          <w:b/>
          <w:bCs/>
        </w:rPr>
        <w:t>4.17</w:t>
      </w:r>
      <w:r>
        <w:t xml:space="preserve"> </w:t>
      </w:r>
      <w:r w:rsidR="00CA70C5" w:rsidRPr="00CA70C5">
        <w:rPr>
          <w:b/>
          <w:bCs/>
        </w:rPr>
        <w:t>Balance entre fecha de entrega y eficiencia</w:t>
      </w:r>
    </w:p>
    <w:p w14:paraId="31EFCA78" w14:textId="77777777" w:rsidR="00CA70C5" w:rsidRPr="00CA70C5" w:rsidRDefault="00CA70C5" w:rsidP="00CA70C5">
      <w:pPr>
        <w:spacing w:after="0" w:line="240" w:lineRule="auto"/>
        <w:jc w:val="both"/>
      </w:pPr>
      <w:r w:rsidRPr="00CA70C5">
        <w:t>El sistema debe encontrar un equilibrio entre dos objetivos que a veces compiten entre sí:</w:t>
      </w:r>
    </w:p>
    <w:p w14:paraId="573730BA" w14:textId="77777777" w:rsidR="00CA70C5" w:rsidRPr="00CA70C5" w:rsidRDefault="00CA70C5" w:rsidP="00254CE7">
      <w:pPr>
        <w:numPr>
          <w:ilvl w:val="0"/>
          <w:numId w:val="250"/>
        </w:numPr>
        <w:spacing w:after="0" w:line="240" w:lineRule="auto"/>
        <w:jc w:val="both"/>
      </w:pPr>
      <w:r w:rsidRPr="00CA70C5">
        <w:t xml:space="preserve">Cumplir las fechas prometidas al cliente. </w:t>
      </w:r>
    </w:p>
    <w:p w14:paraId="7B552A91" w14:textId="77777777" w:rsidR="00CA70C5" w:rsidRPr="00CA70C5" w:rsidRDefault="00CA70C5" w:rsidP="00254CE7">
      <w:pPr>
        <w:numPr>
          <w:ilvl w:val="0"/>
          <w:numId w:val="250"/>
        </w:numPr>
        <w:spacing w:after="0" w:line="240" w:lineRule="auto"/>
        <w:jc w:val="both"/>
      </w:pPr>
      <w:r w:rsidRPr="00CA70C5">
        <w:t xml:space="preserve">Reducir cambios de formato y maximizar eficiencia. </w:t>
      </w:r>
    </w:p>
    <w:p w14:paraId="0D4F00DA" w14:textId="77777777" w:rsidR="00CA70C5" w:rsidRPr="00CA70C5" w:rsidRDefault="00CA70C5" w:rsidP="00CA70C5">
      <w:pPr>
        <w:spacing w:after="0" w:line="240" w:lineRule="auto"/>
        <w:jc w:val="both"/>
      </w:pPr>
      <w:r w:rsidRPr="00CA70C5">
        <w:t>No sería correcto atrasar un pedido crítico solo para mantener un formato montado. Pero tampoco sería eficiente cambiar formatos constantemente cuando existen pedidos compatibles que pueden fabricarse juntos sin afectar fechas comprometidas.</w:t>
      </w:r>
    </w:p>
    <w:p w14:paraId="2AE06E8F" w14:textId="77777777" w:rsidR="00CA70C5" w:rsidRPr="00CA70C5" w:rsidRDefault="00CA70C5" w:rsidP="00CA70C5">
      <w:pPr>
        <w:spacing w:after="0" w:line="240" w:lineRule="auto"/>
        <w:jc w:val="both"/>
      </w:pPr>
      <w:r w:rsidRPr="00CA70C5">
        <w:t>Por eso, el algoritmo debe aplicar reglas de decisión como:</w:t>
      </w:r>
    </w:p>
    <w:p w14:paraId="7EFE22BC" w14:textId="77777777" w:rsidR="00CA70C5" w:rsidRPr="00CA70C5" w:rsidRDefault="00CA70C5" w:rsidP="00254CE7">
      <w:pPr>
        <w:numPr>
          <w:ilvl w:val="0"/>
          <w:numId w:val="251"/>
        </w:numPr>
        <w:spacing w:after="0" w:line="240" w:lineRule="auto"/>
        <w:jc w:val="both"/>
      </w:pPr>
      <w:r w:rsidRPr="00CA70C5">
        <w:t xml:space="preserve">Priorizar pedidos vencidos o próximos a vencer. </w:t>
      </w:r>
    </w:p>
    <w:p w14:paraId="76878EBD" w14:textId="77777777" w:rsidR="00CA70C5" w:rsidRPr="00CA70C5" w:rsidRDefault="00CA70C5" w:rsidP="00254CE7">
      <w:pPr>
        <w:numPr>
          <w:ilvl w:val="0"/>
          <w:numId w:val="251"/>
        </w:numPr>
        <w:spacing w:after="0" w:line="240" w:lineRule="auto"/>
        <w:jc w:val="both"/>
      </w:pPr>
      <w:r w:rsidRPr="00CA70C5">
        <w:t xml:space="preserve">Agrupar productos compatibles cuando no afecte fechas. </w:t>
      </w:r>
    </w:p>
    <w:p w14:paraId="497BE005" w14:textId="77777777" w:rsidR="00CA70C5" w:rsidRPr="00CA70C5" w:rsidRDefault="00CA70C5" w:rsidP="00254CE7">
      <w:pPr>
        <w:numPr>
          <w:ilvl w:val="0"/>
          <w:numId w:val="251"/>
        </w:numPr>
        <w:spacing w:after="0" w:line="240" w:lineRule="auto"/>
        <w:jc w:val="both"/>
      </w:pPr>
      <w:r w:rsidRPr="00CA70C5">
        <w:t xml:space="preserve">Usar máquinas alternativas si una línea está saturada. </w:t>
      </w:r>
    </w:p>
    <w:p w14:paraId="304E074B" w14:textId="77777777" w:rsidR="00CA70C5" w:rsidRPr="00CA70C5" w:rsidRDefault="00CA70C5" w:rsidP="00254CE7">
      <w:pPr>
        <w:numPr>
          <w:ilvl w:val="0"/>
          <w:numId w:val="251"/>
        </w:numPr>
        <w:spacing w:after="0" w:line="240" w:lineRule="auto"/>
        <w:jc w:val="both"/>
      </w:pPr>
      <w:r w:rsidRPr="00CA70C5">
        <w:t xml:space="preserve">Mantener formatos montados cuando exista demanda compatible. </w:t>
      </w:r>
    </w:p>
    <w:p w14:paraId="3C7A9C2B" w14:textId="77777777" w:rsidR="00CA70C5" w:rsidRPr="00CA70C5" w:rsidRDefault="00CA70C5" w:rsidP="00254CE7">
      <w:pPr>
        <w:numPr>
          <w:ilvl w:val="0"/>
          <w:numId w:val="251"/>
        </w:numPr>
        <w:spacing w:after="0" w:line="240" w:lineRule="auto"/>
        <w:jc w:val="both"/>
      </w:pPr>
      <w:r w:rsidRPr="00CA70C5">
        <w:t xml:space="preserve">Evitar interrupciones innecesarias en producción. </w:t>
      </w:r>
    </w:p>
    <w:p w14:paraId="46C5E1E1" w14:textId="77777777" w:rsidR="00CA70C5" w:rsidRPr="00CA70C5" w:rsidRDefault="00CA70C5" w:rsidP="00254CE7">
      <w:pPr>
        <w:numPr>
          <w:ilvl w:val="0"/>
          <w:numId w:val="251"/>
        </w:numPr>
        <w:spacing w:after="0" w:line="240" w:lineRule="auto"/>
        <w:jc w:val="both"/>
      </w:pPr>
      <w:r w:rsidRPr="00CA70C5">
        <w:t xml:space="preserve">Escalar excepciones cuando no sea posible cumplir una fecha. </w:t>
      </w:r>
    </w:p>
    <w:p w14:paraId="307760C9" w14:textId="53EB6BE4" w:rsidR="00CA70C5" w:rsidRPr="00CA70C5" w:rsidRDefault="00CA70C5" w:rsidP="00CA70C5">
      <w:pPr>
        <w:spacing w:after="0" w:line="240" w:lineRule="auto"/>
        <w:jc w:val="both"/>
      </w:pPr>
    </w:p>
    <w:p w14:paraId="6EC8D602" w14:textId="7EF29184" w:rsidR="00CA70C5" w:rsidRPr="00CA70C5" w:rsidRDefault="002D41AE" w:rsidP="00CA70C5">
      <w:pPr>
        <w:spacing w:after="0" w:line="240" w:lineRule="auto"/>
        <w:jc w:val="both"/>
        <w:rPr>
          <w:b/>
          <w:bCs/>
        </w:rPr>
      </w:pPr>
      <w:r>
        <w:rPr>
          <w:b/>
          <w:bCs/>
        </w:rPr>
        <w:t xml:space="preserve">4.18 </w:t>
      </w:r>
      <w:r w:rsidR="00CA70C5" w:rsidRPr="00CA70C5">
        <w:rPr>
          <w:b/>
          <w:bCs/>
        </w:rPr>
        <w:t>Salida del algoritmo</w:t>
      </w:r>
    </w:p>
    <w:p w14:paraId="29C70683" w14:textId="77777777" w:rsidR="00CA70C5" w:rsidRPr="00CA70C5" w:rsidRDefault="00CA70C5" w:rsidP="00CA70C5">
      <w:pPr>
        <w:spacing w:after="0" w:line="240" w:lineRule="auto"/>
        <w:jc w:val="both"/>
      </w:pPr>
      <w:r w:rsidRPr="00CA70C5">
        <w:t>El output del sistema debe ser un plan de producción detallado por máquina.</w:t>
      </w:r>
    </w:p>
    <w:p w14:paraId="535185C3" w14:textId="77777777" w:rsidR="00CA70C5" w:rsidRPr="00CA70C5" w:rsidRDefault="00CA70C5" w:rsidP="00CA70C5">
      <w:pPr>
        <w:spacing w:after="0" w:line="240" w:lineRule="auto"/>
        <w:jc w:val="both"/>
      </w:pPr>
      <w:r w:rsidRPr="00CA70C5">
        <w:t>Cada máquina debe recibir un listado ordenado que indique:</w:t>
      </w:r>
    </w:p>
    <w:p w14:paraId="79857030" w14:textId="77777777" w:rsidR="00CA70C5" w:rsidRPr="00CA70C5" w:rsidRDefault="00CA70C5" w:rsidP="00254CE7">
      <w:pPr>
        <w:numPr>
          <w:ilvl w:val="0"/>
          <w:numId w:val="252"/>
        </w:numPr>
        <w:spacing w:after="0" w:line="240" w:lineRule="auto"/>
        <w:jc w:val="both"/>
      </w:pPr>
      <w:r w:rsidRPr="00CA70C5">
        <w:t xml:space="preserve">Secuencia de producción. </w:t>
      </w:r>
    </w:p>
    <w:p w14:paraId="0F2DE64A" w14:textId="77777777" w:rsidR="00CA70C5" w:rsidRPr="00CA70C5" w:rsidRDefault="00CA70C5" w:rsidP="00254CE7">
      <w:pPr>
        <w:numPr>
          <w:ilvl w:val="0"/>
          <w:numId w:val="252"/>
        </w:numPr>
        <w:spacing w:after="0" w:line="240" w:lineRule="auto"/>
        <w:jc w:val="both"/>
      </w:pPr>
      <w:r w:rsidRPr="00CA70C5">
        <w:t xml:space="preserve">Código del producto. </w:t>
      </w:r>
    </w:p>
    <w:p w14:paraId="6EE85A4E" w14:textId="77777777" w:rsidR="00CA70C5" w:rsidRPr="00CA70C5" w:rsidRDefault="00CA70C5" w:rsidP="00254CE7">
      <w:pPr>
        <w:numPr>
          <w:ilvl w:val="0"/>
          <w:numId w:val="252"/>
        </w:numPr>
        <w:spacing w:after="0" w:line="240" w:lineRule="auto"/>
        <w:jc w:val="both"/>
      </w:pPr>
      <w:r w:rsidRPr="00CA70C5">
        <w:t xml:space="preserve">Descripción del producto. </w:t>
      </w:r>
    </w:p>
    <w:p w14:paraId="62DD4FBB" w14:textId="77777777" w:rsidR="00CA70C5" w:rsidRPr="00CA70C5" w:rsidRDefault="00CA70C5" w:rsidP="00254CE7">
      <w:pPr>
        <w:numPr>
          <w:ilvl w:val="0"/>
          <w:numId w:val="252"/>
        </w:numPr>
        <w:spacing w:after="0" w:line="240" w:lineRule="auto"/>
        <w:jc w:val="both"/>
      </w:pPr>
      <w:r w:rsidRPr="00CA70C5">
        <w:t xml:space="preserve">Pedido asociado. </w:t>
      </w:r>
    </w:p>
    <w:p w14:paraId="5F489A44" w14:textId="77777777" w:rsidR="00CA70C5" w:rsidRPr="00CA70C5" w:rsidRDefault="00CA70C5" w:rsidP="00254CE7">
      <w:pPr>
        <w:numPr>
          <w:ilvl w:val="0"/>
          <w:numId w:val="252"/>
        </w:numPr>
        <w:spacing w:after="0" w:line="240" w:lineRule="auto"/>
        <w:jc w:val="both"/>
      </w:pPr>
      <w:r w:rsidRPr="00CA70C5">
        <w:t xml:space="preserve">Cliente. </w:t>
      </w:r>
    </w:p>
    <w:p w14:paraId="7F52FAAA" w14:textId="77777777" w:rsidR="00CA70C5" w:rsidRPr="00CA70C5" w:rsidRDefault="00CA70C5" w:rsidP="00254CE7">
      <w:pPr>
        <w:numPr>
          <w:ilvl w:val="0"/>
          <w:numId w:val="252"/>
        </w:numPr>
        <w:spacing w:after="0" w:line="240" w:lineRule="auto"/>
        <w:jc w:val="both"/>
      </w:pPr>
      <w:r w:rsidRPr="00CA70C5">
        <w:t xml:space="preserve">Cantidad a fabricar. </w:t>
      </w:r>
    </w:p>
    <w:p w14:paraId="2D675567" w14:textId="77777777" w:rsidR="00CA70C5" w:rsidRPr="00CA70C5" w:rsidRDefault="00CA70C5" w:rsidP="00254CE7">
      <w:pPr>
        <w:numPr>
          <w:ilvl w:val="0"/>
          <w:numId w:val="252"/>
        </w:numPr>
        <w:spacing w:after="0" w:line="240" w:lineRule="auto"/>
        <w:jc w:val="both"/>
      </w:pPr>
      <w:r w:rsidRPr="00CA70C5">
        <w:t xml:space="preserve">Fecha objetivo de entrega. </w:t>
      </w:r>
    </w:p>
    <w:p w14:paraId="70441DD1" w14:textId="77777777" w:rsidR="00CA70C5" w:rsidRPr="00CA70C5" w:rsidRDefault="00CA70C5" w:rsidP="00254CE7">
      <w:pPr>
        <w:numPr>
          <w:ilvl w:val="0"/>
          <w:numId w:val="252"/>
        </w:numPr>
        <w:spacing w:after="0" w:line="240" w:lineRule="auto"/>
        <w:jc w:val="both"/>
      </w:pPr>
      <w:r w:rsidRPr="00CA70C5">
        <w:t xml:space="preserve">Fecha estimada de inicio. </w:t>
      </w:r>
    </w:p>
    <w:p w14:paraId="0038CD1F" w14:textId="77777777" w:rsidR="00CA70C5" w:rsidRPr="00CA70C5" w:rsidRDefault="00CA70C5" w:rsidP="00254CE7">
      <w:pPr>
        <w:numPr>
          <w:ilvl w:val="0"/>
          <w:numId w:val="252"/>
        </w:numPr>
        <w:spacing w:after="0" w:line="240" w:lineRule="auto"/>
        <w:jc w:val="both"/>
      </w:pPr>
      <w:r w:rsidRPr="00CA70C5">
        <w:t xml:space="preserve">Fecha estimada de finalización. </w:t>
      </w:r>
    </w:p>
    <w:p w14:paraId="1E21CAD9" w14:textId="77777777" w:rsidR="00CA70C5" w:rsidRPr="00CA70C5" w:rsidRDefault="00CA70C5" w:rsidP="00254CE7">
      <w:pPr>
        <w:numPr>
          <w:ilvl w:val="0"/>
          <w:numId w:val="252"/>
        </w:numPr>
        <w:spacing w:after="0" w:line="240" w:lineRule="auto"/>
        <w:jc w:val="both"/>
      </w:pPr>
      <w:r w:rsidRPr="00CA70C5">
        <w:t xml:space="preserve">Formato requerido. </w:t>
      </w:r>
    </w:p>
    <w:p w14:paraId="116F9D3C" w14:textId="77777777" w:rsidR="00CA70C5" w:rsidRPr="00CA70C5" w:rsidRDefault="00CA70C5" w:rsidP="00254CE7">
      <w:pPr>
        <w:numPr>
          <w:ilvl w:val="0"/>
          <w:numId w:val="252"/>
        </w:numPr>
        <w:spacing w:after="0" w:line="240" w:lineRule="auto"/>
        <w:jc w:val="both"/>
      </w:pPr>
      <w:r w:rsidRPr="00CA70C5">
        <w:t xml:space="preserve">Materias primas principales. </w:t>
      </w:r>
    </w:p>
    <w:p w14:paraId="01EFC3B8" w14:textId="77777777" w:rsidR="00CA70C5" w:rsidRPr="00CA70C5" w:rsidRDefault="00CA70C5" w:rsidP="00254CE7">
      <w:pPr>
        <w:numPr>
          <w:ilvl w:val="0"/>
          <w:numId w:val="252"/>
        </w:numPr>
        <w:spacing w:after="0" w:line="240" w:lineRule="auto"/>
        <w:jc w:val="both"/>
      </w:pPr>
      <w:r w:rsidRPr="00CA70C5">
        <w:lastRenderedPageBreak/>
        <w:t xml:space="preserve">Estado de disponibilidad de materiales. </w:t>
      </w:r>
    </w:p>
    <w:p w14:paraId="663410CE" w14:textId="77777777" w:rsidR="00CA70C5" w:rsidRPr="00CA70C5" w:rsidRDefault="00CA70C5" w:rsidP="00254CE7">
      <w:pPr>
        <w:numPr>
          <w:ilvl w:val="0"/>
          <w:numId w:val="252"/>
        </w:numPr>
        <w:spacing w:after="0" w:line="240" w:lineRule="auto"/>
        <w:jc w:val="both"/>
      </w:pPr>
      <w:r w:rsidRPr="00CA70C5">
        <w:t xml:space="preserve">Prioridad. </w:t>
      </w:r>
    </w:p>
    <w:p w14:paraId="76759A0F" w14:textId="77777777" w:rsidR="00CA70C5" w:rsidRPr="00CA70C5" w:rsidRDefault="00CA70C5" w:rsidP="00254CE7">
      <w:pPr>
        <w:numPr>
          <w:ilvl w:val="0"/>
          <w:numId w:val="252"/>
        </w:numPr>
        <w:spacing w:after="0" w:line="240" w:lineRule="auto"/>
        <w:jc w:val="both"/>
      </w:pPr>
      <w:r w:rsidRPr="00CA70C5">
        <w:t xml:space="preserve">Observaciones especiales. </w:t>
      </w:r>
    </w:p>
    <w:p w14:paraId="18A41F86" w14:textId="77777777" w:rsidR="00CA70C5" w:rsidRPr="00CA70C5" w:rsidRDefault="00CA70C5" w:rsidP="00CA70C5">
      <w:pPr>
        <w:spacing w:after="0" w:line="240" w:lineRule="auto"/>
        <w:jc w:val="both"/>
      </w:pPr>
      <w:r w:rsidRPr="00CA70C5">
        <w:t>Este listado se convierte en la instrucción operativa principal para cada área de producción.</w:t>
      </w:r>
    </w:p>
    <w:p w14:paraId="6B5A04B6" w14:textId="0996ED09" w:rsidR="00CA70C5" w:rsidRPr="00CA70C5" w:rsidRDefault="00CA70C5" w:rsidP="00CA70C5">
      <w:pPr>
        <w:spacing w:after="0" w:line="240" w:lineRule="auto"/>
        <w:jc w:val="both"/>
      </w:pPr>
    </w:p>
    <w:p w14:paraId="77739A52" w14:textId="0C163F94" w:rsidR="00CA70C5" w:rsidRPr="00CA70C5" w:rsidRDefault="002D41AE" w:rsidP="00CA70C5">
      <w:pPr>
        <w:spacing w:after="0" w:line="240" w:lineRule="auto"/>
        <w:jc w:val="both"/>
        <w:rPr>
          <w:b/>
          <w:bCs/>
        </w:rPr>
      </w:pPr>
      <w:r>
        <w:rPr>
          <w:b/>
          <w:bCs/>
        </w:rPr>
        <w:t xml:space="preserve">4.19 </w:t>
      </w:r>
      <w:r w:rsidR="00CA70C5" w:rsidRPr="00CA70C5">
        <w:rPr>
          <w:b/>
          <w:bCs/>
        </w:rPr>
        <w:t>Pantallas de producción en planta</w:t>
      </w:r>
    </w:p>
    <w:p w14:paraId="28F444AF" w14:textId="77777777" w:rsidR="00CA70C5" w:rsidRPr="00CA70C5" w:rsidRDefault="00CA70C5" w:rsidP="00CA70C5">
      <w:pPr>
        <w:spacing w:after="0" w:line="240" w:lineRule="auto"/>
        <w:jc w:val="both"/>
      </w:pPr>
      <w:r w:rsidRPr="00CA70C5">
        <w:t>El plan generado por el ERP debe visualizarse en pantallas distribuidas en la planta, idealmente ubicadas cerca de cada máquina o celda de trabajo.</w:t>
      </w:r>
    </w:p>
    <w:p w14:paraId="3DFBC205" w14:textId="77777777" w:rsidR="00CA70C5" w:rsidRPr="00CA70C5" w:rsidRDefault="00CA70C5" w:rsidP="00CA70C5">
      <w:pPr>
        <w:spacing w:after="0" w:line="240" w:lineRule="auto"/>
        <w:jc w:val="both"/>
      </w:pPr>
      <w:r w:rsidRPr="00CA70C5">
        <w:t>Cada operador debe poder ver en tiempo real:</w:t>
      </w:r>
    </w:p>
    <w:p w14:paraId="7E4F087D" w14:textId="77777777" w:rsidR="00CA70C5" w:rsidRPr="00CA70C5" w:rsidRDefault="00CA70C5" w:rsidP="00254CE7">
      <w:pPr>
        <w:numPr>
          <w:ilvl w:val="0"/>
          <w:numId w:val="253"/>
        </w:numPr>
        <w:spacing w:after="0" w:line="240" w:lineRule="auto"/>
        <w:jc w:val="both"/>
      </w:pPr>
      <w:r w:rsidRPr="00CA70C5">
        <w:t xml:space="preserve">Qué producto debe fabricar primero. </w:t>
      </w:r>
    </w:p>
    <w:p w14:paraId="390598F9" w14:textId="77777777" w:rsidR="00CA70C5" w:rsidRPr="00CA70C5" w:rsidRDefault="00CA70C5" w:rsidP="00254CE7">
      <w:pPr>
        <w:numPr>
          <w:ilvl w:val="0"/>
          <w:numId w:val="253"/>
        </w:numPr>
        <w:spacing w:after="0" w:line="240" w:lineRule="auto"/>
        <w:jc w:val="both"/>
      </w:pPr>
      <w:r w:rsidRPr="00CA70C5">
        <w:t xml:space="preserve">Qué producto viene después. </w:t>
      </w:r>
    </w:p>
    <w:p w14:paraId="26CA6226" w14:textId="77777777" w:rsidR="00CA70C5" w:rsidRPr="00CA70C5" w:rsidRDefault="00CA70C5" w:rsidP="00254CE7">
      <w:pPr>
        <w:numPr>
          <w:ilvl w:val="0"/>
          <w:numId w:val="253"/>
        </w:numPr>
        <w:spacing w:after="0" w:line="240" w:lineRule="auto"/>
        <w:jc w:val="both"/>
      </w:pPr>
      <w:r w:rsidRPr="00CA70C5">
        <w:t xml:space="preserve">Qué cantidad debe producir. </w:t>
      </w:r>
    </w:p>
    <w:p w14:paraId="3D240F8A" w14:textId="77777777" w:rsidR="00CA70C5" w:rsidRPr="00CA70C5" w:rsidRDefault="00CA70C5" w:rsidP="00254CE7">
      <w:pPr>
        <w:numPr>
          <w:ilvl w:val="0"/>
          <w:numId w:val="253"/>
        </w:numPr>
        <w:spacing w:after="0" w:line="240" w:lineRule="auto"/>
        <w:jc w:val="both"/>
      </w:pPr>
      <w:r w:rsidRPr="00CA70C5">
        <w:t xml:space="preserve">Qué pedido está atendiendo. </w:t>
      </w:r>
    </w:p>
    <w:p w14:paraId="2B7502C4" w14:textId="77777777" w:rsidR="00CA70C5" w:rsidRPr="00CA70C5" w:rsidRDefault="00CA70C5" w:rsidP="00254CE7">
      <w:pPr>
        <w:numPr>
          <w:ilvl w:val="0"/>
          <w:numId w:val="253"/>
        </w:numPr>
        <w:spacing w:after="0" w:line="240" w:lineRule="auto"/>
        <w:jc w:val="both"/>
      </w:pPr>
      <w:r w:rsidRPr="00CA70C5">
        <w:t xml:space="preserve">Cuál es la fecha objetivo. </w:t>
      </w:r>
    </w:p>
    <w:p w14:paraId="42F7E6AE" w14:textId="77777777" w:rsidR="00CA70C5" w:rsidRPr="00CA70C5" w:rsidRDefault="00CA70C5" w:rsidP="00254CE7">
      <w:pPr>
        <w:numPr>
          <w:ilvl w:val="0"/>
          <w:numId w:val="253"/>
        </w:numPr>
        <w:spacing w:after="0" w:line="240" w:lineRule="auto"/>
        <w:jc w:val="both"/>
      </w:pPr>
      <w:r w:rsidRPr="00CA70C5">
        <w:t xml:space="preserve">Qué prioridad tiene. </w:t>
      </w:r>
    </w:p>
    <w:p w14:paraId="3B597402" w14:textId="77777777" w:rsidR="00CA70C5" w:rsidRPr="00CA70C5" w:rsidRDefault="00CA70C5" w:rsidP="00254CE7">
      <w:pPr>
        <w:numPr>
          <w:ilvl w:val="0"/>
          <w:numId w:val="253"/>
        </w:numPr>
        <w:spacing w:after="0" w:line="240" w:lineRule="auto"/>
        <w:jc w:val="both"/>
      </w:pPr>
      <w:r w:rsidRPr="00CA70C5">
        <w:t xml:space="preserve">Si los materiales están disponibles. </w:t>
      </w:r>
    </w:p>
    <w:p w14:paraId="71C43F8C" w14:textId="77777777" w:rsidR="00CA70C5" w:rsidRPr="00CA70C5" w:rsidRDefault="00CA70C5" w:rsidP="00254CE7">
      <w:pPr>
        <w:numPr>
          <w:ilvl w:val="0"/>
          <w:numId w:val="253"/>
        </w:numPr>
        <w:spacing w:after="0" w:line="240" w:lineRule="auto"/>
        <w:jc w:val="both"/>
      </w:pPr>
      <w:r w:rsidRPr="00CA70C5">
        <w:t xml:space="preserve">Si existe alguna observación técnica. </w:t>
      </w:r>
    </w:p>
    <w:p w14:paraId="10C6E15D" w14:textId="77777777" w:rsidR="00CA70C5" w:rsidRPr="00CA70C5" w:rsidRDefault="00CA70C5" w:rsidP="00CA70C5">
      <w:pPr>
        <w:spacing w:after="0" w:line="240" w:lineRule="auto"/>
        <w:jc w:val="both"/>
      </w:pPr>
      <w:r w:rsidRPr="00CA70C5">
        <w:t>Esto elimina dependencia de papeles, llamadas, órdenes verbales o instrucciones informales.</w:t>
      </w:r>
    </w:p>
    <w:p w14:paraId="38C057DF" w14:textId="77777777" w:rsidR="00CA70C5" w:rsidRPr="00CA70C5" w:rsidRDefault="00CA70C5" w:rsidP="00CA70C5">
      <w:pPr>
        <w:spacing w:after="0" w:line="240" w:lineRule="auto"/>
        <w:jc w:val="both"/>
      </w:pPr>
      <w:r w:rsidRPr="00CA70C5">
        <w:t>La planta debe operar con visibilidad digital.</w:t>
      </w:r>
    </w:p>
    <w:p w14:paraId="45F7CA7F" w14:textId="7E1038A0" w:rsidR="00CA70C5" w:rsidRPr="00CA70C5" w:rsidRDefault="00CA70C5" w:rsidP="00CA70C5">
      <w:pPr>
        <w:spacing w:after="0" w:line="240" w:lineRule="auto"/>
        <w:jc w:val="both"/>
      </w:pPr>
    </w:p>
    <w:p w14:paraId="4E2044B9" w14:textId="0672E8FD" w:rsidR="00CA70C5" w:rsidRPr="00CA70C5" w:rsidRDefault="002D41AE" w:rsidP="00CA70C5">
      <w:pPr>
        <w:spacing w:after="0" w:line="240" w:lineRule="auto"/>
        <w:jc w:val="both"/>
        <w:rPr>
          <w:b/>
          <w:bCs/>
        </w:rPr>
      </w:pPr>
      <w:r>
        <w:rPr>
          <w:b/>
          <w:bCs/>
        </w:rPr>
        <w:t xml:space="preserve">4.20 </w:t>
      </w:r>
      <w:r w:rsidR="00CA70C5" w:rsidRPr="00CA70C5">
        <w:rPr>
          <w:b/>
          <w:bCs/>
        </w:rPr>
        <w:t>Interacción del operador con la pantalla</w:t>
      </w:r>
    </w:p>
    <w:p w14:paraId="46F95E33" w14:textId="77777777" w:rsidR="00CA70C5" w:rsidRPr="00CA70C5" w:rsidRDefault="00CA70C5" w:rsidP="00CA70C5">
      <w:pPr>
        <w:spacing w:after="0" w:line="240" w:lineRule="auto"/>
        <w:jc w:val="both"/>
      </w:pPr>
      <w:r w:rsidRPr="00CA70C5">
        <w:t>El operador debe poder interactuar con el listado de producción.</w:t>
      </w:r>
    </w:p>
    <w:p w14:paraId="679FA111" w14:textId="77777777" w:rsidR="00CA70C5" w:rsidRPr="00CA70C5" w:rsidRDefault="00CA70C5" w:rsidP="00CA70C5">
      <w:pPr>
        <w:spacing w:after="0" w:line="240" w:lineRule="auto"/>
        <w:jc w:val="both"/>
      </w:pPr>
      <w:r w:rsidRPr="00CA70C5">
        <w:t>Al hacer doble click sobre una línea de producción, el sistema debe mostrar dos opciones principales:</w:t>
      </w:r>
    </w:p>
    <w:p w14:paraId="71F30182" w14:textId="0986F5C8" w:rsidR="00CA70C5" w:rsidRPr="00CA70C5" w:rsidRDefault="00CA70C5" w:rsidP="002D41AE">
      <w:pPr>
        <w:spacing w:after="0" w:line="240" w:lineRule="auto"/>
        <w:ind w:left="708"/>
        <w:jc w:val="both"/>
        <w:rPr>
          <w:b/>
          <w:bCs/>
        </w:rPr>
      </w:pPr>
      <w:r w:rsidRPr="00CA70C5">
        <w:rPr>
          <w:b/>
          <w:bCs/>
        </w:rPr>
        <w:t>1. Lista de materias requeridas</w:t>
      </w:r>
      <w:r>
        <w:rPr>
          <w:b/>
          <w:bCs/>
        </w:rPr>
        <w:t xml:space="preserve"> del producto</w:t>
      </w:r>
    </w:p>
    <w:p w14:paraId="128DCD7E" w14:textId="77777777" w:rsidR="00CA70C5" w:rsidRPr="00CA70C5" w:rsidRDefault="00CA70C5" w:rsidP="002D41AE">
      <w:pPr>
        <w:spacing w:after="0" w:line="240" w:lineRule="auto"/>
        <w:ind w:left="708"/>
        <w:jc w:val="both"/>
      </w:pPr>
      <w:r w:rsidRPr="00CA70C5">
        <w:t>Esta opción debe desplegar:</w:t>
      </w:r>
    </w:p>
    <w:p w14:paraId="65111896"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Materias primas necesarias. </w:t>
      </w:r>
    </w:p>
    <w:p w14:paraId="5BE92D13"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Cantidades requeridas. </w:t>
      </w:r>
    </w:p>
    <w:p w14:paraId="1B73120A"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Lotes sugeridos. </w:t>
      </w:r>
    </w:p>
    <w:p w14:paraId="2887BED5"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Ubicación en bodega. </w:t>
      </w:r>
    </w:p>
    <w:p w14:paraId="7AB0C9DE"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Estado de disponibilidad. </w:t>
      </w:r>
    </w:p>
    <w:p w14:paraId="6B3D3757"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Unidad de medida. </w:t>
      </w:r>
    </w:p>
    <w:p w14:paraId="268101D0"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Consumo estándar. </w:t>
      </w:r>
    </w:p>
    <w:p w14:paraId="3E2F501F"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Merma estimada. </w:t>
      </w:r>
    </w:p>
    <w:p w14:paraId="38217AA5"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Materiales alternativos autorizados. </w:t>
      </w:r>
    </w:p>
    <w:p w14:paraId="776AED6C" w14:textId="77777777" w:rsidR="00CA70C5" w:rsidRPr="00CA70C5" w:rsidRDefault="00CA70C5" w:rsidP="002D41AE">
      <w:pPr>
        <w:numPr>
          <w:ilvl w:val="0"/>
          <w:numId w:val="254"/>
        </w:numPr>
        <w:tabs>
          <w:tab w:val="clear" w:pos="720"/>
          <w:tab w:val="num" w:pos="1428"/>
        </w:tabs>
        <w:spacing w:after="0" w:line="240" w:lineRule="auto"/>
        <w:ind w:left="1428"/>
        <w:jc w:val="both"/>
      </w:pPr>
      <w:r w:rsidRPr="00CA70C5">
        <w:t xml:space="preserve">Alertas de faltantes. </w:t>
      </w:r>
    </w:p>
    <w:p w14:paraId="5C232E23" w14:textId="77777777" w:rsidR="00CA70C5" w:rsidRPr="00CA70C5" w:rsidRDefault="00CA70C5" w:rsidP="002D41AE">
      <w:pPr>
        <w:spacing w:after="0" w:line="240" w:lineRule="auto"/>
        <w:ind w:left="708"/>
        <w:jc w:val="both"/>
      </w:pPr>
      <w:r w:rsidRPr="00CA70C5">
        <w:t>Esto permite que producción, almacén y abastecimiento trabajen sincronizados.</w:t>
      </w:r>
    </w:p>
    <w:p w14:paraId="4CADCFC1" w14:textId="77777777" w:rsidR="00CA70C5" w:rsidRPr="00CA70C5" w:rsidRDefault="00CA70C5" w:rsidP="002D41AE">
      <w:pPr>
        <w:spacing w:after="0" w:line="240" w:lineRule="auto"/>
        <w:ind w:left="708"/>
        <w:jc w:val="both"/>
        <w:rPr>
          <w:b/>
          <w:bCs/>
        </w:rPr>
      </w:pPr>
      <w:r w:rsidRPr="00CA70C5">
        <w:rPr>
          <w:b/>
          <w:bCs/>
        </w:rPr>
        <w:t>2. Especificaciones del producto</w:t>
      </w:r>
    </w:p>
    <w:p w14:paraId="4307ED30" w14:textId="77777777" w:rsidR="00CA70C5" w:rsidRPr="00CA70C5" w:rsidRDefault="00CA70C5" w:rsidP="002D41AE">
      <w:pPr>
        <w:spacing w:after="0" w:line="240" w:lineRule="auto"/>
        <w:ind w:left="708"/>
        <w:jc w:val="both"/>
      </w:pPr>
      <w:r w:rsidRPr="00CA70C5">
        <w:t>Esta opción debe desplegar:</w:t>
      </w:r>
    </w:p>
    <w:p w14:paraId="22232E9E"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Ficha técnica del producto. </w:t>
      </w:r>
    </w:p>
    <w:p w14:paraId="3AC0379E"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Especificaciones dimensionales. </w:t>
      </w:r>
    </w:p>
    <w:p w14:paraId="7B228887"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Parámetros de máquina. </w:t>
      </w:r>
    </w:p>
    <w:p w14:paraId="76DCA4F7"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Formato requerido. </w:t>
      </w:r>
    </w:p>
    <w:p w14:paraId="09B196BD"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Velocidad estándar. </w:t>
      </w:r>
    </w:p>
    <w:p w14:paraId="7CF07FA3"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Tolerancias de calidad. </w:t>
      </w:r>
    </w:p>
    <w:p w14:paraId="315D8C26"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Tipo de empaque. </w:t>
      </w:r>
    </w:p>
    <w:p w14:paraId="6CD65210"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Cantidad por empaque. </w:t>
      </w:r>
    </w:p>
    <w:p w14:paraId="75171BDB"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Etiquetado. </w:t>
      </w:r>
    </w:p>
    <w:p w14:paraId="12949E11"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Código de barras. </w:t>
      </w:r>
    </w:p>
    <w:p w14:paraId="6A80AF3D"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Instrucciones especiales. </w:t>
      </w:r>
    </w:p>
    <w:p w14:paraId="65CFB8C9"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Fotos o diagramas de referencia. </w:t>
      </w:r>
    </w:p>
    <w:p w14:paraId="6CF0D9FF" w14:textId="77777777" w:rsidR="00CA70C5" w:rsidRPr="00CA70C5" w:rsidRDefault="00CA70C5" w:rsidP="002D41AE">
      <w:pPr>
        <w:numPr>
          <w:ilvl w:val="0"/>
          <w:numId w:val="255"/>
        </w:numPr>
        <w:tabs>
          <w:tab w:val="clear" w:pos="720"/>
          <w:tab w:val="num" w:pos="1428"/>
        </w:tabs>
        <w:spacing w:after="0" w:line="240" w:lineRule="auto"/>
        <w:ind w:left="1428"/>
        <w:jc w:val="both"/>
      </w:pPr>
      <w:r w:rsidRPr="00CA70C5">
        <w:t xml:space="preserve">Criterios de aceptación. </w:t>
      </w:r>
    </w:p>
    <w:p w14:paraId="6EE809D0" w14:textId="77777777" w:rsidR="00CA70C5" w:rsidRPr="00CA70C5" w:rsidRDefault="00CA70C5" w:rsidP="002D41AE">
      <w:pPr>
        <w:spacing w:after="0" w:line="240" w:lineRule="auto"/>
        <w:ind w:left="708"/>
        <w:jc w:val="both"/>
      </w:pPr>
      <w:r w:rsidRPr="00CA70C5">
        <w:lastRenderedPageBreak/>
        <w:t>Esto reduce errores operativos y facilita la estandarización del trabajo.</w:t>
      </w:r>
    </w:p>
    <w:p w14:paraId="56CD6C45" w14:textId="198FB201" w:rsidR="00CA70C5" w:rsidRPr="00CA70C5" w:rsidRDefault="00CA70C5" w:rsidP="00CA70C5">
      <w:pPr>
        <w:spacing w:after="0" w:line="240" w:lineRule="auto"/>
        <w:jc w:val="both"/>
      </w:pPr>
    </w:p>
    <w:p w14:paraId="21BF68B6" w14:textId="70BAA5C5" w:rsidR="00CA70C5" w:rsidRPr="00CA70C5" w:rsidRDefault="002D41AE" w:rsidP="00CA70C5">
      <w:pPr>
        <w:spacing w:after="0" w:line="240" w:lineRule="auto"/>
        <w:jc w:val="both"/>
        <w:rPr>
          <w:b/>
          <w:bCs/>
        </w:rPr>
      </w:pPr>
      <w:r>
        <w:rPr>
          <w:b/>
          <w:bCs/>
        </w:rPr>
        <w:t xml:space="preserve">4.21 </w:t>
      </w:r>
      <w:r w:rsidR="00CA70C5" w:rsidRPr="00CA70C5">
        <w:rPr>
          <w:b/>
          <w:bCs/>
        </w:rPr>
        <w:t>Integración con Lean Manufacturing</w:t>
      </w:r>
    </w:p>
    <w:p w14:paraId="4720D932" w14:textId="77777777" w:rsidR="00CA70C5" w:rsidRPr="00CA70C5" w:rsidRDefault="00CA70C5" w:rsidP="00CA70C5">
      <w:pPr>
        <w:spacing w:after="0" w:line="240" w:lineRule="auto"/>
        <w:jc w:val="both"/>
      </w:pPr>
      <w:r w:rsidRPr="00CA70C5">
        <w:t>Este modelo se alinea completamente con la filosofía Lean porque reduce desperdicios asociados a:</w:t>
      </w:r>
    </w:p>
    <w:p w14:paraId="52392D27" w14:textId="77777777" w:rsidR="00CA70C5" w:rsidRPr="00CA70C5" w:rsidRDefault="00CA70C5" w:rsidP="00254CE7">
      <w:pPr>
        <w:numPr>
          <w:ilvl w:val="0"/>
          <w:numId w:val="256"/>
        </w:numPr>
        <w:spacing w:after="0" w:line="240" w:lineRule="auto"/>
        <w:jc w:val="both"/>
      </w:pPr>
      <w:r w:rsidRPr="00CA70C5">
        <w:t xml:space="preserve">Esperas. </w:t>
      </w:r>
    </w:p>
    <w:p w14:paraId="768610C6" w14:textId="77777777" w:rsidR="00CA70C5" w:rsidRPr="00CA70C5" w:rsidRDefault="00CA70C5" w:rsidP="00254CE7">
      <w:pPr>
        <w:numPr>
          <w:ilvl w:val="0"/>
          <w:numId w:val="256"/>
        </w:numPr>
        <w:spacing w:after="0" w:line="240" w:lineRule="auto"/>
        <w:jc w:val="both"/>
      </w:pPr>
      <w:r w:rsidRPr="00CA70C5">
        <w:t xml:space="preserve">Reprocesos. </w:t>
      </w:r>
    </w:p>
    <w:p w14:paraId="103E7372" w14:textId="77777777" w:rsidR="00CA70C5" w:rsidRPr="00CA70C5" w:rsidRDefault="00CA70C5" w:rsidP="00254CE7">
      <w:pPr>
        <w:numPr>
          <w:ilvl w:val="0"/>
          <w:numId w:val="256"/>
        </w:numPr>
        <w:spacing w:after="0" w:line="240" w:lineRule="auto"/>
        <w:jc w:val="both"/>
      </w:pPr>
      <w:r w:rsidRPr="00CA70C5">
        <w:t xml:space="preserve">Movimientos innecesarios. </w:t>
      </w:r>
    </w:p>
    <w:p w14:paraId="46DF851A" w14:textId="77777777" w:rsidR="00CA70C5" w:rsidRPr="00CA70C5" w:rsidRDefault="00CA70C5" w:rsidP="00254CE7">
      <w:pPr>
        <w:numPr>
          <w:ilvl w:val="0"/>
          <w:numId w:val="256"/>
        </w:numPr>
        <w:spacing w:after="0" w:line="240" w:lineRule="auto"/>
        <w:jc w:val="both"/>
      </w:pPr>
      <w:r w:rsidRPr="00CA70C5">
        <w:t xml:space="preserve">Sobreproducción. </w:t>
      </w:r>
    </w:p>
    <w:p w14:paraId="08020220" w14:textId="77777777" w:rsidR="00CA70C5" w:rsidRPr="00CA70C5" w:rsidRDefault="00CA70C5" w:rsidP="00254CE7">
      <w:pPr>
        <w:numPr>
          <w:ilvl w:val="0"/>
          <w:numId w:val="256"/>
        </w:numPr>
        <w:spacing w:after="0" w:line="240" w:lineRule="auto"/>
        <w:jc w:val="both"/>
      </w:pPr>
      <w:r w:rsidRPr="00CA70C5">
        <w:t xml:space="preserve">Inventarios innecesarios. </w:t>
      </w:r>
    </w:p>
    <w:p w14:paraId="50184AA2" w14:textId="77777777" w:rsidR="00CA70C5" w:rsidRPr="00CA70C5" w:rsidRDefault="00CA70C5" w:rsidP="00254CE7">
      <w:pPr>
        <w:numPr>
          <w:ilvl w:val="0"/>
          <w:numId w:val="256"/>
        </w:numPr>
        <w:spacing w:after="0" w:line="240" w:lineRule="auto"/>
        <w:jc w:val="both"/>
      </w:pPr>
      <w:r w:rsidRPr="00CA70C5">
        <w:t xml:space="preserve">Defectos. </w:t>
      </w:r>
    </w:p>
    <w:p w14:paraId="4EF40DDB" w14:textId="77777777" w:rsidR="00CA70C5" w:rsidRPr="00CA70C5" w:rsidRDefault="00CA70C5" w:rsidP="00254CE7">
      <w:pPr>
        <w:numPr>
          <w:ilvl w:val="0"/>
          <w:numId w:val="256"/>
        </w:numPr>
        <w:spacing w:after="0" w:line="240" w:lineRule="auto"/>
        <w:jc w:val="both"/>
      </w:pPr>
      <w:r w:rsidRPr="00CA70C5">
        <w:t xml:space="preserve">Cambios de formato excesivos. </w:t>
      </w:r>
    </w:p>
    <w:p w14:paraId="03C45EB5" w14:textId="77777777" w:rsidR="00CA70C5" w:rsidRPr="00CA70C5" w:rsidRDefault="00CA70C5" w:rsidP="00254CE7">
      <w:pPr>
        <w:numPr>
          <w:ilvl w:val="0"/>
          <w:numId w:val="256"/>
        </w:numPr>
        <w:spacing w:after="0" w:line="240" w:lineRule="auto"/>
        <w:jc w:val="both"/>
      </w:pPr>
      <w:r w:rsidRPr="00CA70C5">
        <w:t xml:space="preserve">Falta de información. </w:t>
      </w:r>
    </w:p>
    <w:p w14:paraId="1F71F88F" w14:textId="77777777" w:rsidR="00CA70C5" w:rsidRPr="00CA70C5" w:rsidRDefault="00CA70C5" w:rsidP="00254CE7">
      <w:pPr>
        <w:numPr>
          <w:ilvl w:val="0"/>
          <w:numId w:val="256"/>
        </w:numPr>
        <w:spacing w:after="0" w:line="240" w:lineRule="auto"/>
        <w:jc w:val="both"/>
      </w:pPr>
      <w:r w:rsidRPr="00CA70C5">
        <w:t xml:space="preserve">Decisiones manuales improvisadas. </w:t>
      </w:r>
    </w:p>
    <w:p w14:paraId="72593F44" w14:textId="77777777" w:rsidR="00CA70C5" w:rsidRPr="00CA70C5" w:rsidRDefault="00CA70C5" w:rsidP="00CA70C5">
      <w:pPr>
        <w:spacing w:after="0" w:line="240" w:lineRule="auto"/>
        <w:jc w:val="both"/>
      </w:pPr>
      <w:r w:rsidRPr="00CA70C5">
        <w:t>La información correcta debe estar disponible en el lugar correcto, en el momento correcto y para la persona correcta.</w:t>
      </w:r>
    </w:p>
    <w:p w14:paraId="64DD122E" w14:textId="38AC9A9E" w:rsidR="00CA70C5" w:rsidRPr="00CA70C5" w:rsidRDefault="00CA70C5" w:rsidP="00CA70C5">
      <w:pPr>
        <w:spacing w:after="0" w:line="240" w:lineRule="auto"/>
        <w:jc w:val="both"/>
      </w:pPr>
    </w:p>
    <w:p w14:paraId="100F5FEE" w14:textId="7CE5D670" w:rsidR="00CA70C5" w:rsidRPr="00CA70C5" w:rsidRDefault="002D41AE" w:rsidP="00CA70C5">
      <w:pPr>
        <w:spacing w:after="0" w:line="240" w:lineRule="auto"/>
        <w:jc w:val="both"/>
        <w:rPr>
          <w:b/>
          <w:bCs/>
        </w:rPr>
      </w:pPr>
      <w:r>
        <w:rPr>
          <w:b/>
          <w:bCs/>
        </w:rPr>
        <w:t xml:space="preserve">4.22 </w:t>
      </w:r>
      <w:r w:rsidR="00CA70C5" w:rsidRPr="00CA70C5">
        <w:rPr>
          <w:b/>
          <w:bCs/>
        </w:rPr>
        <w:t>Filosofía central del modelo</w:t>
      </w:r>
    </w:p>
    <w:p w14:paraId="38DFF28C" w14:textId="77777777" w:rsidR="00CA70C5" w:rsidRPr="00CA70C5" w:rsidRDefault="00CA70C5" w:rsidP="00CA70C5">
      <w:pPr>
        <w:spacing w:after="0" w:line="240" w:lineRule="auto"/>
        <w:jc w:val="both"/>
      </w:pPr>
      <w:r w:rsidRPr="00CA70C5">
        <w:t>La planificación de producción no debe ser un ejercicio artesanal. Debe convertirse en un proceso inteligente, automatizado y conectado con toda la cadena de suministro.</w:t>
      </w:r>
    </w:p>
    <w:p w14:paraId="0268AA79" w14:textId="77777777" w:rsidR="00CA70C5" w:rsidRPr="00CA70C5" w:rsidRDefault="00CA70C5" w:rsidP="00CA70C5">
      <w:pPr>
        <w:spacing w:after="0" w:line="240" w:lineRule="auto"/>
        <w:jc w:val="both"/>
      </w:pPr>
      <w:r w:rsidRPr="00CA70C5">
        <w:t>El ERP debe transformar pedidos y materias primas disponibles en un plan productivo viable, eficiente y visible para toda la planta.</w:t>
      </w:r>
    </w:p>
    <w:p w14:paraId="04608D9F" w14:textId="77777777" w:rsidR="00CA70C5" w:rsidRPr="00CA70C5" w:rsidRDefault="00CA70C5" w:rsidP="00CA70C5">
      <w:pPr>
        <w:spacing w:after="0" w:line="240" w:lineRule="auto"/>
        <w:jc w:val="both"/>
      </w:pPr>
      <w:r w:rsidRPr="00CA70C5">
        <w:t>La meta final es pasar de una producción reactiva a una producción sincronizada, donde:</w:t>
      </w:r>
    </w:p>
    <w:p w14:paraId="0725BFF2" w14:textId="77777777" w:rsidR="00CA70C5" w:rsidRPr="00CA70C5" w:rsidRDefault="00CA70C5" w:rsidP="00254CE7">
      <w:pPr>
        <w:numPr>
          <w:ilvl w:val="0"/>
          <w:numId w:val="257"/>
        </w:numPr>
        <w:spacing w:after="0" w:line="240" w:lineRule="auto"/>
        <w:jc w:val="both"/>
      </w:pPr>
      <w:r w:rsidRPr="00CA70C5">
        <w:t xml:space="preserve">Ventas alimenta la demanda. </w:t>
      </w:r>
    </w:p>
    <w:p w14:paraId="4E414D58" w14:textId="77777777" w:rsidR="00CA70C5" w:rsidRPr="00CA70C5" w:rsidRDefault="00CA70C5" w:rsidP="00254CE7">
      <w:pPr>
        <w:numPr>
          <w:ilvl w:val="0"/>
          <w:numId w:val="257"/>
        </w:numPr>
        <w:spacing w:after="0" w:line="240" w:lineRule="auto"/>
        <w:jc w:val="both"/>
      </w:pPr>
      <w:r w:rsidRPr="00CA70C5">
        <w:t xml:space="preserve">Bodega confirma disponibilidad. </w:t>
      </w:r>
    </w:p>
    <w:p w14:paraId="3A40FA85" w14:textId="77777777" w:rsidR="00CA70C5" w:rsidRPr="00CA70C5" w:rsidRDefault="00CA70C5" w:rsidP="00254CE7">
      <w:pPr>
        <w:numPr>
          <w:ilvl w:val="0"/>
          <w:numId w:val="257"/>
        </w:numPr>
        <w:spacing w:after="0" w:line="240" w:lineRule="auto"/>
        <w:jc w:val="both"/>
      </w:pPr>
      <w:r w:rsidRPr="00CA70C5">
        <w:t xml:space="preserve">El ERP calcula capacidad. </w:t>
      </w:r>
    </w:p>
    <w:p w14:paraId="69D7932F" w14:textId="77777777" w:rsidR="00CA70C5" w:rsidRPr="00CA70C5" w:rsidRDefault="00CA70C5" w:rsidP="00254CE7">
      <w:pPr>
        <w:numPr>
          <w:ilvl w:val="0"/>
          <w:numId w:val="257"/>
        </w:numPr>
        <w:spacing w:after="0" w:line="240" w:lineRule="auto"/>
        <w:jc w:val="both"/>
      </w:pPr>
      <w:r w:rsidRPr="00CA70C5">
        <w:t xml:space="preserve">El algoritmo optimiza secuencia. </w:t>
      </w:r>
    </w:p>
    <w:p w14:paraId="0E366E3C" w14:textId="77777777" w:rsidR="00CA70C5" w:rsidRPr="00CA70C5" w:rsidRDefault="00CA70C5" w:rsidP="00254CE7">
      <w:pPr>
        <w:numPr>
          <w:ilvl w:val="0"/>
          <w:numId w:val="257"/>
        </w:numPr>
        <w:spacing w:after="0" w:line="240" w:lineRule="auto"/>
        <w:jc w:val="both"/>
      </w:pPr>
      <w:r w:rsidRPr="00CA70C5">
        <w:t xml:space="preserve">Producción ejecuta desde pantallas. </w:t>
      </w:r>
    </w:p>
    <w:p w14:paraId="592FA672" w14:textId="77777777" w:rsidR="00CA70C5" w:rsidRPr="00CA70C5" w:rsidRDefault="00CA70C5" w:rsidP="00254CE7">
      <w:pPr>
        <w:numPr>
          <w:ilvl w:val="0"/>
          <w:numId w:val="257"/>
        </w:numPr>
        <w:spacing w:after="0" w:line="240" w:lineRule="auto"/>
        <w:jc w:val="both"/>
      </w:pPr>
      <w:r w:rsidRPr="00CA70C5">
        <w:t>Y la empresa mide cumplimiento en tiempo real.</w:t>
      </w:r>
    </w:p>
    <w:p w14:paraId="34AEBAB5" w14:textId="77777777" w:rsidR="00CA70C5" w:rsidRDefault="00CA70C5" w:rsidP="00F32D86">
      <w:pPr>
        <w:spacing w:after="0" w:line="240" w:lineRule="auto"/>
        <w:jc w:val="center"/>
      </w:pPr>
    </w:p>
    <w:p w14:paraId="3FB6944D" w14:textId="110E2B38" w:rsidR="007965A6" w:rsidRPr="007965A6" w:rsidRDefault="002D41AE" w:rsidP="007965A6">
      <w:pPr>
        <w:spacing w:after="0" w:line="240" w:lineRule="auto"/>
        <w:jc w:val="both"/>
        <w:rPr>
          <w:b/>
          <w:bCs/>
        </w:rPr>
      </w:pPr>
      <w:r>
        <w:rPr>
          <w:b/>
          <w:bCs/>
        </w:rPr>
        <w:t xml:space="preserve">4.23 </w:t>
      </w:r>
      <w:r w:rsidR="007965A6" w:rsidRPr="007965A6">
        <w:rPr>
          <w:b/>
          <w:bCs/>
        </w:rPr>
        <w:t>Lista Perpetua de Órdenes de Producción</w:t>
      </w:r>
    </w:p>
    <w:p w14:paraId="5A6414B4" w14:textId="77777777" w:rsidR="007965A6" w:rsidRPr="007965A6" w:rsidRDefault="007965A6" w:rsidP="007965A6">
      <w:pPr>
        <w:spacing w:after="0" w:line="240" w:lineRule="auto"/>
        <w:jc w:val="both"/>
      </w:pPr>
      <w:r w:rsidRPr="007965A6">
        <w:t>La lista de órdenes de producción no debe ser estática ni cerrarse al inicio del día, del turno o de la semana. Debe funcionar como una cola perpetua y dinámica, alimentada automáticamente por el ERP cada vez que entra un nuevo pedido aceptado.</w:t>
      </w:r>
    </w:p>
    <w:p w14:paraId="2BE8E512" w14:textId="34D7E0AD" w:rsidR="007965A6" w:rsidRPr="007965A6" w:rsidRDefault="007965A6" w:rsidP="007965A6">
      <w:pPr>
        <w:spacing w:after="0" w:line="240" w:lineRule="auto"/>
        <w:jc w:val="both"/>
      </w:pPr>
      <w:r w:rsidRPr="007965A6">
        <w:t>La lógica debe ser:</w:t>
      </w:r>
      <w:r>
        <w:t xml:space="preserve"> </w:t>
      </w:r>
      <w:r w:rsidRPr="007965A6">
        <w:t>Pedido que entra, pedido que se evalúa, se secuencia y se incorpora a la cola de producción.</w:t>
      </w:r>
    </w:p>
    <w:p w14:paraId="20A89EF6" w14:textId="77777777" w:rsidR="007965A6" w:rsidRPr="007965A6" w:rsidRDefault="007965A6" w:rsidP="007965A6">
      <w:pPr>
        <w:spacing w:after="0" w:line="240" w:lineRule="auto"/>
        <w:jc w:val="both"/>
      </w:pPr>
      <w:r w:rsidRPr="007965A6">
        <w:t>Esto permite que la planta tenga visibilidad completa de todo lo pendiente por fabricar, no solo de las próximas órdenes inmediatas.</w:t>
      </w:r>
    </w:p>
    <w:p w14:paraId="7FE6F86A" w14:textId="52C19619" w:rsidR="007965A6" w:rsidRPr="007965A6" w:rsidRDefault="007965A6" w:rsidP="007965A6">
      <w:pPr>
        <w:spacing w:after="0" w:line="240" w:lineRule="auto"/>
        <w:jc w:val="both"/>
      </w:pPr>
    </w:p>
    <w:p w14:paraId="5AD4EB6C" w14:textId="1E724779" w:rsidR="007965A6" w:rsidRPr="007965A6" w:rsidRDefault="002D41AE" w:rsidP="007965A6">
      <w:pPr>
        <w:spacing w:after="0" w:line="240" w:lineRule="auto"/>
        <w:jc w:val="both"/>
        <w:rPr>
          <w:b/>
          <w:bCs/>
        </w:rPr>
      </w:pPr>
      <w:r>
        <w:rPr>
          <w:b/>
          <w:bCs/>
        </w:rPr>
        <w:t xml:space="preserve">4.24 </w:t>
      </w:r>
      <w:r w:rsidR="007965A6" w:rsidRPr="007965A6">
        <w:rPr>
          <w:b/>
          <w:bCs/>
        </w:rPr>
        <w:t>Visualización completa de la cola</w:t>
      </w:r>
    </w:p>
    <w:p w14:paraId="1FD641F3" w14:textId="37776000" w:rsidR="007965A6" w:rsidRPr="007965A6" w:rsidRDefault="007965A6" w:rsidP="007965A6">
      <w:pPr>
        <w:spacing w:after="0" w:line="240" w:lineRule="auto"/>
        <w:jc w:val="both"/>
      </w:pPr>
      <w:r w:rsidRPr="007965A6">
        <w:t>Aunque una orden esté muy abajo en la secuencia, debe ser visible para los responsables autorizados.</w:t>
      </w:r>
      <w:r>
        <w:t xml:space="preserve"> </w:t>
      </w:r>
      <w:r w:rsidRPr="007965A6">
        <w:t>Esto es importante porque permite conocer:</w:t>
      </w:r>
    </w:p>
    <w:p w14:paraId="79ACD1AE" w14:textId="77777777" w:rsidR="007965A6" w:rsidRPr="007965A6" w:rsidRDefault="007965A6" w:rsidP="00254CE7">
      <w:pPr>
        <w:numPr>
          <w:ilvl w:val="0"/>
          <w:numId w:val="258"/>
        </w:numPr>
        <w:spacing w:after="0" w:line="240" w:lineRule="auto"/>
        <w:jc w:val="both"/>
      </w:pPr>
      <w:r w:rsidRPr="007965A6">
        <w:t xml:space="preserve">Productos próximos a fabricarse. </w:t>
      </w:r>
    </w:p>
    <w:p w14:paraId="75F4E835" w14:textId="77777777" w:rsidR="007965A6" w:rsidRPr="007965A6" w:rsidRDefault="007965A6" w:rsidP="00254CE7">
      <w:pPr>
        <w:numPr>
          <w:ilvl w:val="0"/>
          <w:numId w:val="258"/>
        </w:numPr>
        <w:spacing w:after="0" w:line="240" w:lineRule="auto"/>
        <w:jc w:val="both"/>
      </w:pPr>
      <w:r w:rsidRPr="007965A6">
        <w:t xml:space="preserve">Productos compatibles con el formato actual. </w:t>
      </w:r>
    </w:p>
    <w:p w14:paraId="4F7D3DF4" w14:textId="77777777" w:rsidR="007965A6" w:rsidRPr="007965A6" w:rsidRDefault="007965A6" w:rsidP="00254CE7">
      <w:pPr>
        <w:numPr>
          <w:ilvl w:val="0"/>
          <w:numId w:val="258"/>
        </w:numPr>
        <w:spacing w:after="0" w:line="240" w:lineRule="auto"/>
        <w:jc w:val="both"/>
      </w:pPr>
      <w:r w:rsidRPr="007965A6">
        <w:t xml:space="preserve">Pedidos con materiales disponibles. </w:t>
      </w:r>
    </w:p>
    <w:p w14:paraId="12BE877F" w14:textId="77777777" w:rsidR="007965A6" w:rsidRPr="007965A6" w:rsidRDefault="007965A6" w:rsidP="00254CE7">
      <w:pPr>
        <w:numPr>
          <w:ilvl w:val="0"/>
          <w:numId w:val="258"/>
        </w:numPr>
        <w:spacing w:after="0" w:line="240" w:lineRule="auto"/>
        <w:jc w:val="both"/>
      </w:pPr>
      <w:r w:rsidRPr="007965A6">
        <w:t xml:space="preserve">Pedidos que podrían adelantarse. </w:t>
      </w:r>
    </w:p>
    <w:p w14:paraId="3260BC0C" w14:textId="77777777" w:rsidR="007965A6" w:rsidRPr="007965A6" w:rsidRDefault="007965A6" w:rsidP="00254CE7">
      <w:pPr>
        <w:numPr>
          <w:ilvl w:val="0"/>
          <w:numId w:val="258"/>
        </w:numPr>
        <w:spacing w:after="0" w:line="240" w:lineRule="auto"/>
        <w:jc w:val="both"/>
      </w:pPr>
      <w:r w:rsidRPr="007965A6">
        <w:t xml:space="preserve">Órdenes alternativas en caso de eventualidad. </w:t>
      </w:r>
    </w:p>
    <w:p w14:paraId="441AF8F1" w14:textId="77777777" w:rsidR="007965A6" w:rsidRPr="007965A6" w:rsidRDefault="007965A6" w:rsidP="00254CE7">
      <w:pPr>
        <w:numPr>
          <w:ilvl w:val="0"/>
          <w:numId w:val="258"/>
        </w:numPr>
        <w:spacing w:after="0" w:line="240" w:lineRule="auto"/>
        <w:jc w:val="both"/>
      </w:pPr>
      <w:r w:rsidRPr="007965A6">
        <w:t xml:space="preserve">Carga total futura por máquina. </w:t>
      </w:r>
    </w:p>
    <w:p w14:paraId="59CD148F" w14:textId="77777777" w:rsidR="007965A6" w:rsidRPr="007965A6" w:rsidRDefault="007965A6" w:rsidP="00254CE7">
      <w:pPr>
        <w:numPr>
          <w:ilvl w:val="0"/>
          <w:numId w:val="258"/>
        </w:numPr>
        <w:spacing w:after="0" w:line="240" w:lineRule="auto"/>
        <w:jc w:val="both"/>
      </w:pPr>
      <w:r w:rsidRPr="007965A6">
        <w:t xml:space="preserve">Nivel real de backlog productivo. </w:t>
      </w:r>
    </w:p>
    <w:p w14:paraId="2B9A9814" w14:textId="50004FD1" w:rsidR="007965A6" w:rsidRPr="007965A6" w:rsidRDefault="007965A6" w:rsidP="007965A6">
      <w:pPr>
        <w:spacing w:after="0" w:line="240" w:lineRule="auto"/>
        <w:jc w:val="both"/>
      </w:pPr>
      <w:r w:rsidRPr="007965A6">
        <w:t>La pantalla no debe mostrar únicamente “la próxima orden”, sino una cola completa, ordenada y filtrable.</w:t>
      </w:r>
      <w:r>
        <w:t xml:space="preserve"> Obviamente, lo que aparece arriba debe ser la prioridad. </w:t>
      </w:r>
    </w:p>
    <w:p w14:paraId="64C900D8" w14:textId="79AA9F63" w:rsidR="007965A6" w:rsidRPr="007965A6" w:rsidRDefault="007965A6" w:rsidP="007965A6">
      <w:pPr>
        <w:spacing w:after="0" w:line="240" w:lineRule="auto"/>
        <w:jc w:val="both"/>
      </w:pPr>
    </w:p>
    <w:p w14:paraId="0E32468C" w14:textId="3CDFBE76" w:rsidR="007965A6" w:rsidRPr="007965A6" w:rsidRDefault="002D41AE" w:rsidP="007965A6">
      <w:pPr>
        <w:spacing w:after="0" w:line="240" w:lineRule="auto"/>
        <w:jc w:val="both"/>
        <w:rPr>
          <w:b/>
          <w:bCs/>
        </w:rPr>
      </w:pPr>
      <w:r>
        <w:rPr>
          <w:b/>
          <w:bCs/>
        </w:rPr>
        <w:lastRenderedPageBreak/>
        <w:t xml:space="preserve">4.25 </w:t>
      </w:r>
      <w:r w:rsidR="007965A6" w:rsidRPr="007965A6">
        <w:rPr>
          <w:b/>
          <w:bCs/>
        </w:rPr>
        <w:t>Flexibilidad ante eventualidades</w:t>
      </w:r>
    </w:p>
    <w:p w14:paraId="39C927CD" w14:textId="77777777" w:rsidR="007965A6" w:rsidRPr="007965A6" w:rsidRDefault="007965A6" w:rsidP="007965A6">
      <w:pPr>
        <w:spacing w:after="0" w:line="240" w:lineRule="auto"/>
        <w:jc w:val="both"/>
      </w:pPr>
      <w:r w:rsidRPr="007965A6">
        <w:t>En producción siempre ocurren imprevistos:</w:t>
      </w:r>
    </w:p>
    <w:p w14:paraId="7508AD20" w14:textId="77777777" w:rsidR="007965A6" w:rsidRPr="007965A6" w:rsidRDefault="007965A6" w:rsidP="00254CE7">
      <w:pPr>
        <w:numPr>
          <w:ilvl w:val="0"/>
          <w:numId w:val="259"/>
        </w:numPr>
        <w:spacing w:after="0" w:line="240" w:lineRule="auto"/>
        <w:jc w:val="both"/>
      </w:pPr>
      <w:r w:rsidRPr="007965A6">
        <w:t xml:space="preserve">Falta temporal de una materia prima. </w:t>
      </w:r>
    </w:p>
    <w:p w14:paraId="68E693AB" w14:textId="77777777" w:rsidR="007965A6" w:rsidRPr="007965A6" w:rsidRDefault="007965A6" w:rsidP="00254CE7">
      <w:pPr>
        <w:numPr>
          <w:ilvl w:val="0"/>
          <w:numId w:val="259"/>
        </w:numPr>
        <w:spacing w:after="0" w:line="240" w:lineRule="auto"/>
        <w:jc w:val="both"/>
      </w:pPr>
      <w:r w:rsidRPr="007965A6">
        <w:t xml:space="preserve">Ausencia de personal. </w:t>
      </w:r>
    </w:p>
    <w:p w14:paraId="70BBE873" w14:textId="77777777" w:rsidR="007965A6" w:rsidRPr="007965A6" w:rsidRDefault="007965A6" w:rsidP="00254CE7">
      <w:pPr>
        <w:numPr>
          <w:ilvl w:val="0"/>
          <w:numId w:val="259"/>
        </w:numPr>
        <w:spacing w:after="0" w:line="240" w:lineRule="auto"/>
        <w:jc w:val="both"/>
      </w:pPr>
      <w:r w:rsidRPr="007965A6">
        <w:t xml:space="preserve">Problemas de calidad. </w:t>
      </w:r>
    </w:p>
    <w:p w14:paraId="73D1821B" w14:textId="77777777" w:rsidR="007965A6" w:rsidRPr="007965A6" w:rsidRDefault="007965A6" w:rsidP="00254CE7">
      <w:pPr>
        <w:numPr>
          <w:ilvl w:val="0"/>
          <w:numId w:val="259"/>
        </w:numPr>
        <w:spacing w:after="0" w:line="240" w:lineRule="auto"/>
        <w:jc w:val="both"/>
      </w:pPr>
      <w:r w:rsidRPr="007965A6">
        <w:t xml:space="preserve">Retrasos en preparación de materiales. </w:t>
      </w:r>
    </w:p>
    <w:p w14:paraId="4779293D" w14:textId="77777777" w:rsidR="007965A6" w:rsidRPr="007965A6" w:rsidRDefault="007965A6" w:rsidP="00254CE7">
      <w:pPr>
        <w:numPr>
          <w:ilvl w:val="0"/>
          <w:numId w:val="259"/>
        </w:numPr>
        <w:spacing w:after="0" w:line="240" w:lineRule="auto"/>
        <w:jc w:val="both"/>
      </w:pPr>
      <w:r w:rsidRPr="007965A6">
        <w:t xml:space="preserve">Daño de una máquina. </w:t>
      </w:r>
    </w:p>
    <w:p w14:paraId="0E2FE480" w14:textId="77777777" w:rsidR="007965A6" w:rsidRPr="007965A6" w:rsidRDefault="007965A6" w:rsidP="00254CE7">
      <w:pPr>
        <w:numPr>
          <w:ilvl w:val="0"/>
          <w:numId w:val="259"/>
        </w:numPr>
        <w:spacing w:after="0" w:line="240" w:lineRule="auto"/>
        <w:jc w:val="both"/>
      </w:pPr>
      <w:r w:rsidRPr="007965A6">
        <w:t xml:space="preserve">Fallas eléctricas. </w:t>
      </w:r>
    </w:p>
    <w:p w14:paraId="5E5DC615" w14:textId="77777777" w:rsidR="007965A6" w:rsidRPr="007965A6" w:rsidRDefault="007965A6" w:rsidP="00254CE7">
      <w:pPr>
        <w:numPr>
          <w:ilvl w:val="0"/>
          <w:numId w:val="259"/>
        </w:numPr>
        <w:spacing w:after="0" w:line="240" w:lineRule="auto"/>
        <w:jc w:val="both"/>
      </w:pPr>
      <w:r w:rsidRPr="007965A6">
        <w:t xml:space="preserve">Mantenimiento no planificado. </w:t>
      </w:r>
    </w:p>
    <w:p w14:paraId="4E850DB0" w14:textId="77777777" w:rsidR="007965A6" w:rsidRPr="007965A6" w:rsidRDefault="007965A6" w:rsidP="00254CE7">
      <w:pPr>
        <w:numPr>
          <w:ilvl w:val="0"/>
          <w:numId w:val="259"/>
        </w:numPr>
        <w:spacing w:after="0" w:line="240" w:lineRule="auto"/>
        <w:jc w:val="both"/>
      </w:pPr>
      <w:r w:rsidRPr="007965A6">
        <w:t xml:space="preserve">Cambio urgente de prioridad comercial. </w:t>
      </w:r>
    </w:p>
    <w:p w14:paraId="5E527514" w14:textId="040098B1" w:rsidR="007965A6" w:rsidRPr="007965A6" w:rsidRDefault="007965A6" w:rsidP="007965A6">
      <w:pPr>
        <w:spacing w:after="0" w:line="240" w:lineRule="auto"/>
        <w:jc w:val="both"/>
      </w:pPr>
      <w:r w:rsidRPr="007965A6">
        <w:t>Si el operador solo tiene visibilidad de una orden inmediata, cualquier eventualidad puede detener el flujo productivo.</w:t>
      </w:r>
      <w:r>
        <w:t xml:space="preserve"> </w:t>
      </w:r>
      <w:r w:rsidRPr="007965A6">
        <w:t>Pero si tiene acceso a una cola amplia de órdenes posibles, puede continuar produciendo otro producto compatible, siempre dentro de reglas aprobadas por planificación.</w:t>
      </w:r>
    </w:p>
    <w:p w14:paraId="1C625623" w14:textId="25EE5E4C" w:rsidR="007965A6" w:rsidRPr="007965A6" w:rsidRDefault="007965A6" w:rsidP="007965A6">
      <w:pPr>
        <w:spacing w:after="0" w:line="240" w:lineRule="auto"/>
        <w:jc w:val="both"/>
      </w:pPr>
    </w:p>
    <w:p w14:paraId="038F3657" w14:textId="52105ED2" w:rsidR="007965A6" w:rsidRPr="007965A6" w:rsidRDefault="002D41AE" w:rsidP="007965A6">
      <w:pPr>
        <w:spacing w:after="0" w:line="240" w:lineRule="auto"/>
        <w:jc w:val="both"/>
        <w:rPr>
          <w:b/>
          <w:bCs/>
        </w:rPr>
      </w:pPr>
      <w:r>
        <w:rPr>
          <w:b/>
          <w:bCs/>
        </w:rPr>
        <w:t xml:space="preserve">4.26 </w:t>
      </w:r>
      <w:r w:rsidR="007965A6" w:rsidRPr="007965A6">
        <w:rPr>
          <w:b/>
          <w:bCs/>
        </w:rPr>
        <w:t>Evitar paradas innecesarias</w:t>
      </w:r>
    </w:p>
    <w:p w14:paraId="13F27B62" w14:textId="1E3C77C5" w:rsidR="007965A6" w:rsidRPr="007965A6" w:rsidRDefault="007965A6" w:rsidP="007965A6">
      <w:pPr>
        <w:spacing w:after="0" w:line="240" w:lineRule="auto"/>
        <w:jc w:val="both"/>
      </w:pPr>
      <w:r w:rsidRPr="007965A6">
        <w:t>El objetivo principal de la lista perpetua es evitar que la máquina se detenga por falta de decisión, falta de información o dependencia excesiva del supervisor.</w:t>
      </w:r>
      <w:r>
        <w:t xml:space="preserve"> </w:t>
      </w:r>
      <w:r w:rsidRPr="007965A6">
        <w:t>Si una orden no puede ejecutarse por alguna razón, el sistema debe permitir identificar rápidamente otra orden que:</w:t>
      </w:r>
    </w:p>
    <w:p w14:paraId="5874252F" w14:textId="77777777" w:rsidR="007965A6" w:rsidRPr="007965A6" w:rsidRDefault="007965A6" w:rsidP="00254CE7">
      <w:pPr>
        <w:numPr>
          <w:ilvl w:val="0"/>
          <w:numId w:val="260"/>
        </w:numPr>
        <w:spacing w:after="0" w:line="240" w:lineRule="auto"/>
        <w:jc w:val="both"/>
      </w:pPr>
      <w:r w:rsidRPr="007965A6">
        <w:t xml:space="preserve">Pueda fabricarse en esa máquina. </w:t>
      </w:r>
    </w:p>
    <w:p w14:paraId="7AC359F5" w14:textId="77777777" w:rsidR="007965A6" w:rsidRPr="007965A6" w:rsidRDefault="007965A6" w:rsidP="00254CE7">
      <w:pPr>
        <w:numPr>
          <w:ilvl w:val="0"/>
          <w:numId w:val="260"/>
        </w:numPr>
        <w:spacing w:after="0" w:line="240" w:lineRule="auto"/>
        <w:jc w:val="both"/>
      </w:pPr>
      <w:r w:rsidRPr="007965A6">
        <w:t xml:space="preserve">Tenga materiales disponibles. </w:t>
      </w:r>
    </w:p>
    <w:p w14:paraId="335EFCB2" w14:textId="77777777" w:rsidR="007965A6" w:rsidRPr="007965A6" w:rsidRDefault="007965A6" w:rsidP="00254CE7">
      <w:pPr>
        <w:numPr>
          <w:ilvl w:val="0"/>
          <w:numId w:val="260"/>
        </w:numPr>
        <w:spacing w:after="0" w:line="240" w:lineRule="auto"/>
        <w:jc w:val="both"/>
      </w:pPr>
      <w:r w:rsidRPr="007965A6">
        <w:t xml:space="preserve">Use el formato ya montado. </w:t>
      </w:r>
    </w:p>
    <w:p w14:paraId="5E1119B2" w14:textId="77777777" w:rsidR="007965A6" w:rsidRPr="007965A6" w:rsidRDefault="007965A6" w:rsidP="00254CE7">
      <w:pPr>
        <w:numPr>
          <w:ilvl w:val="0"/>
          <w:numId w:val="260"/>
        </w:numPr>
        <w:spacing w:after="0" w:line="240" w:lineRule="auto"/>
        <w:jc w:val="both"/>
      </w:pPr>
      <w:r w:rsidRPr="007965A6">
        <w:t xml:space="preserve">No afecte fechas críticas. </w:t>
      </w:r>
    </w:p>
    <w:p w14:paraId="5113A41E" w14:textId="77777777" w:rsidR="007965A6" w:rsidRPr="007965A6" w:rsidRDefault="007965A6" w:rsidP="00254CE7">
      <w:pPr>
        <w:numPr>
          <w:ilvl w:val="0"/>
          <w:numId w:val="260"/>
        </w:numPr>
        <w:spacing w:after="0" w:line="240" w:lineRule="auto"/>
        <w:jc w:val="both"/>
      </w:pPr>
      <w:r w:rsidRPr="007965A6">
        <w:t xml:space="preserve">Esté autorizada para adelanto. </w:t>
      </w:r>
    </w:p>
    <w:p w14:paraId="798C06A9" w14:textId="77777777" w:rsidR="007965A6" w:rsidRPr="007965A6" w:rsidRDefault="007965A6" w:rsidP="00254CE7">
      <w:pPr>
        <w:numPr>
          <w:ilvl w:val="0"/>
          <w:numId w:val="260"/>
        </w:numPr>
        <w:spacing w:after="0" w:line="240" w:lineRule="auto"/>
        <w:jc w:val="both"/>
      </w:pPr>
      <w:r w:rsidRPr="007965A6">
        <w:t xml:space="preserve">Sea compatible con la ruta de producción. </w:t>
      </w:r>
    </w:p>
    <w:p w14:paraId="0BE87397" w14:textId="77777777" w:rsidR="007965A6" w:rsidRPr="007965A6" w:rsidRDefault="007965A6" w:rsidP="00254CE7">
      <w:pPr>
        <w:numPr>
          <w:ilvl w:val="0"/>
          <w:numId w:val="260"/>
        </w:numPr>
        <w:spacing w:after="0" w:line="240" w:lineRule="auto"/>
        <w:jc w:val="both"/>
      </w:pPr>
      <w:r w:rsidRPr="007965A6">
        <w:t xml:space="preserve">Mantenga la eficiencia operacional. </w:t>
      </w:r>
    </w:p>
    <w:p w14:paraId="6FA7146F" w14:textId="77777777" w:rsidR="007965A6" w:rsidRPr="007965A6" w:rsidRDefault="007965A6" w:rsidP="007965A6">
      <w:pPr>
        <w:spacing w:after="0" w:line="240" w:lineRule="auto"/>
        <w:jc w:val="both"/>
      </w:pPr>
      <w:r w:rsidRPr="007965A6">
        <w:t>Esto convierte la cola de producción en una herramienta de continuidad operativa.</w:t>
      </w:r>
    </w:p>
    <w:p w14:paraId="77C7E972" w14:textId="44A45297" w:rsidR="007965A6" w:rsidRPr="007965A6" w:rsidRDefault="007965A6" w:rsidP="007965A6">
      <w:pPr>
        <w:spacing w:after="0" w:line="240" w:lineRule="auto"/>
        <w:jc w:val="both"/>
      </w:pPr>
    </w:p>
    <w:p w14:paraId="4B53B5D2" w14:textId="141ED3F4" w:rsidR="007965A6" w:rsidRPr="007965A6" w:rsidRDefault="002D41AE" w:rsidP="007965A6">
      <w:pPr>
        <w:spacing w:after="0" w:line="240" w:lineRule="auto"/>
        <w:jc w:val="both"/>
        <w:rPr>
          <w:b/>
          <w:bCs/>
        </w:rPr>
      </w:pPr>
      <w:r>
        <w:rPr>
          <w:b/>
          <w:bCs/>
        </w:rPr>
        <w:t xml:space="preserve">4.27 </w:t>
      </w:r>
      <w:r w:rsidR="007965A6" w:rsidRPr="007965A6">
        <w:rPr>
          <w:b/>
          <w:bCs/>
        </w:rPr>
        <w:t>Reasignación entre máquinas</w:t>
      </w:r>
      <w:r w:rsidR="007965A6">
        <w:rPr>
          <w:b/>
          <w:bCs/>
        </w:rPr>
        <w:t xml:space="preserve"> (refresh recurrente)</w:t>
      </w:r>
    </w:p>
    <w:p w14:paraId="6573196C" w14:textId="77777777" w:rsidR="007965A6" w:rsidRPr="007965A6" w:rsidRDefault="007965A6" w:rsidP="007965A6">
      <w:pPr>
        <w:spacing w:after="0" w:line="240" w:lineRule="auto"/>
        <w:jc w:val="both"/>
      </w:pPr>
      <w:r w:rsidRPr="007965A6">
        <w:t>La lista perpetua también debe permitir manejar daños o paradas de máquinas.</w:t>
      </w:r>
    </w:p>
    <w:p w14:paraId="0BA31FCD" w14:textId="77777777" w:rsidR="007965A6" w:rsidRPr="007965A6" w:rsidRDefault="007965A6" w:rsidP="007965A6">
      <w:pPr>
        <w:spacing w:after="0" w:line="240" w:lineRule="auto"/>
        <w:jc w:val="both"/>
      </w:pPr>
      <w:r w:rsidRPr="007965A6">
        <w:t>Si una máquina se daña, el ERP debe poder identificar automáticamente:</w:t>
      </w:r>
    </w:p>
    <w:p w14:paraId="0C07AD9A" w14:textId="77777777" w:rsidR="007965A6" w:rsidRPr="007965A6" w:rsidRDefault="007965A6" w:rsidP="00254CE7">
      <w:pPr>
        <w:numPr>
          <w:ilvl w:val="0"/>
          <w:numId w:val="261"/>
        </w:numPr>
        <w:spacing w:after="0" w:line="240" w:lineRule="auto"/>
        <w:jc w:val="both"/>
      </w:pPr>
      <w:r w:rsidRPr="007965A6">
        <w:t xml:space="preserve">Qué órdenes estaban asignadas a esa máquina. </w:t>
      </w:r>
    </w:p>
    <w:p w14:paraId="1D9BB448" w14:textId="77777777" w:rsidR="007965A6" w:rsidRPr="007965A6" w:rsidRDefault="007965A6" w:rsidP="00254CE7">
      <w:pPr>
        <w:numPr>
          <w:ilvl w:val="0"/>
          <w:numId w:val="261"/>
        </w:numPr>
        <w:spacing w:after="0" w:line="240" w:lineRule="auto"/>
        <w:jc w:val="both"/>
      </w:pPr>
      <w:r w:rsidRPr="007965A6">
        <w:t xml:space="preserve">Qué otras máquinas tienen capability para producir esos productos. </w:t>
      </w:r>
    </w:p>
    <w:p w14:paraId="795FDEA2" w14:textId="77777777" w:rsidR="007965A6" w:rsidRPr="007965A6" w:rsidRDefault="007965A6" w:rsidP="00254CE7">
      <w:pPr>
        <w:numPr>
          <w:ilvl w:val="0"/>
          <w:numId w:val="261"/>
        </w:numPr>
        <w:spacing w:after="0" w:line="240" w:lineRule="auto"/>
        <w:jc w:val="both"/>
      </w:pPr>
      <w:r w:rsidRPr="007965A6">
        <w:t xml:space="preserve">Qué capacidad disponible existe en esas máquinas. </w:t>
      </w:r>
    </w:p>
    <w:p w14:paraId="6DECDAB2" w14:textId="77777777" w:rsidR="007965A6" w:rsidRPr="007965A6" w:rsidRDefault="007965A6" w:rsidP="00254CE7">
      <w:pPr>
        <w:numPr>
          <w:ilvl w:val="0"/>
          <w:numId w:val="261"/>
        </w:numPr>
        <w:spacing w:after="0" w:line="240" w:lineRule="auto"/>
        <w:jc w:val="both"/>
      </w:pPr>
      <w:r w:rsidRPr="007965A6">
        <w:t xml:space="preserve">Qué pedidos pueden ser reasignados. </w:t>
      </w:r>
    </w:p>
    <w:p w14:paraId="328EC398" w14:textId="77777777" w:rsidR="007965A6" w:rsidRPr="007965A6" w:rsidRDefault="007965A6" w:rsidP="00254CE7">
      <w:pPr>
        <w:numPr>
          <w:ilvl w:val="0"/>
          <w:numId w:val="261"/>
        </w:numPr>
        <w:spacing w:after="0" w:line="240" w:lineRule="auto"/>
        <w:jc w:val="both"/>
      </w:pPr>
      <w:r w:rsidRPr="007965A6">
        <w:t xml:space="preserve">Qué impacto tendrá el cambio en las fechas prometidas. </w:t>
      </w:r>
    </w:p>
    <w:p w14:paraId="29F26B79" w14:textId="77777777" w:rsidR="007965A6" w:rsidRPr="007965A6" w:rsidRDefault="007965A6" w:rsidP="00254CE7">
      <w:pPr>
        <w:numPr>
          <w:ilvl w:val="0"/>
          <w:numId w:val="261"/>
        </w:numPr>
        <w:spacing w:after="0" w:line="240" w:lineRule="auto"/>
        <w:jc w:val="both"/>
      </w:pPr>
      <w:r w:rsidRPr="007965A6">
        <w:t xml:space="preserve">Qué productos alternativos puede fabricar el operador en otra máquina disponible. </w:t>
      </w:r>
    </w:p>
    <w:p w14:paraId="5411BED9" w14:textId="77777777" w:rsidR="007965A6" w:rsidRPr="007965A6" w:rsidRDefault="007965A6" w:rsidP="007965A6">
      <w:pPr>
        <w:spacing w:after="0" w:line="240" w:lineRule="auto"/>
        <w:jc w:val="both"/>
      </w:pPr>
      <w:r w:rsidRPr="007965A6">
        <w:t>Esto evita que la empresa dependa de decisiones manuales lentas o improvisadas.</w:t>
      </w:r>
    </w:p>
    <w:p w14:paraId="47D36605" w14:textId="62859EE5" w:rsidR="007965A6" w:rsidRPr="007965A6" w:rsidRDefault="007965A6" w:rsidP="007965A6">
      <w:pPr>
        <w:spacing w:after="0" w:line="240" w:lineRule="auto"/>
        <w:jc w:val="both"/>
      </w:pPr>
    </w:p>
    <w:p w14:paraId="13FDA9D5" w14:textId="05888240" w:rsidR="007965A6" w:rsidRPr="007965A6" w:rsidRDefault="002D41AE" w:rsidP="007965A6">
      <w:pPr>
        <w:spacing w:after="0" w:line="240" w:lineRule="auto"/>
        <w:jc w:val="both"/>
        <w:rPr>
          <w:b/>
          <w:bCs/>
        </w:rPr>
      </w:pPr>
      <w:r>
        <w:rPr>
          <w:b/>
          <w:bCs/>
        </w:rPr>
        <w:t xml:space="preserve">4.28 </w:t>
      </w:r>
      <w:r w:rsidR="007965A6" w:rsidRPr="007965A6">
        <w:rPr>
          <w:b/>
          <w:bCs/>
        </w:rPr>
        <w:t>Cola inteligente, no simple listado</w:t>
      </w:r>
    </w:p>
    <w:p w14:paraId="056905F5" w14:textId="77777777" w:rsidR="007965A6" w:rsidRPr="007965A6" w:rsidRDefault="007965A6" w:rsidP="007965A6">
      <w:pPr>
        <w:spacing w:after="0" w:line="240" w:lineRule="auto"/>
        <w:jc w:val="both"/>
      </w:pPr>
      <w:r w:rsidRPr="007965A6">
        <w:t>La lista perpetua no debe ser simplemente una lista larga de órdenes pendientes. Debe ser una cola inteligente, donde cada línea tenga información operativa útil.</w:t>
      </w:r>
    </w:p>
    <w:p w14:paraId="2916369C" w14:textId="77777777" w:rsidR="007965A6" w:rsidRPr="007965A6" w:rsidRDefault="007965A6" w:rsidP="007965A6">
      <w:pPr>
        <w:spacing w:after="0" w:line="240" w:lineRule="auto"/>
        <w:jc w:val="both"/>
      </w:pPr>
      <w:r w:rsidRPr="007965A6">
        <w:t>Cada orden debe mostrar:</w:t>
      </w:r>
    </w:p>
    <w:p w14:paraId="5439D7C3" w14:textId="77777777" w:rsidR="007965A6" w:rsidRPr="007965A6" w:rsidRDefault="007965A6" w:rsidP="00254CE7">
      <w:pPr>
        <w:numPr>
          <w:ilvl w:val="0"/>
          <w:numId w:val="262"/>
        </w:numPr>
        <w:spacing w:after="0" w:line="240" w:lineRule="auto"/>
        <w:jc w:val="both"/>
      </w:pPr>
      <w:r w:rsidRPr="007965A6">
        <w:t xml:space="preserve">Máquina sugerida. </w:t>
      </w:r>
    </w:p>
    <w:p w14:paraId="4A172C8E" w14:textId="5C3831A7" w:rsidR="007965A6" w:rsidRPr="007965A6" w:rsidRDefault="007965A6" w:rsidP="00254CE7">
      <w:pPr>
        <w:numPr>
          <w:ilvl w:val="0"/>
          <w:numId w:val="262"/>
        </w:numPr>
        <w:spacing w:after="0" w:line="240" w:lineRule="auto"/>
        <w:jc w:val="both"/>
      </w:pPr>
      <w:r w:rsidRPr="007965A6">
        <w:t>Máquina</w:t>
      </w:r>
      <w:r>
        <w:t>(s)</w:t>
      </w:r>
      <w:r w:rsidRPr="007965A6">
        <w:t xml:space="preserve"> alternativa</w:t>
      </w:r>
      <w:r>
        <w:t>(s)</w:t>
      </w:r>
      <w:r w:rsidRPr="007965A6">
        <w:t xml:space="preserve">. </w:t>
      </w:r>
    </w:p>
    <w:p w14:paraId="76151FD2" w14:textId="77777777" w:rsidR="007965A6" w:rsidRPr="007965A6" w:rsidRDefault="007965A6" w:rsidP="00254CE7">
      <w:pPr>
        <w:numPr>
          <w:ilvl w:val="0"/>
          <w:numId w:val="262"/>
        </w:numPr>
        <w:spacing w:after="0" w:line="240" w:lineRule="auto"/>
        <w:jc w:val="both"/>
      </w:pPr>
      <w:r w:rsidRPr="007965A6">
        <w:t xml:space="preserve">Producto. </w:t>
      </w:r>
    </w:p>
    <w:p w14:paraId="2372AC22" w14:textId="77777777" w:rsidR="007965A6" w:rsidRPr="007965A6" w:rsidRDefault="007965A6" w:rsidP="00254CE7">
      <w:pPr>
        <w:numPr>
          <w:ilvl w:val="0"/>
          <w:numId w:val="262"/>
        </w:numPr>
        <w:spacing w:after="0" w:line="240" w:lineRule="auto"/>
        <w:jc w:val="both"/>
      </w:pPr>
      <w:r w:rsidRPr="007965A6">
        <w:t xml:space="preserve">Cantidad. </w:t>
      </w:r>
    </w:p>
    <w:p w14:paraId="01425D1C" w14:textId="77777777" w:rsidR="007965A6" w:rsidRPr="007965A6" w:rsidRDefault="007965A6" w:rsidP="00254CE7">
      <w:pPr>
        <w:numPr>
          <w:ilvl w:val="0"/>
          <w:numId w:val="262"/>
        </w:numPr>
        <w:spacing w:after="0" w:line="240" w:lineRule="auto"/>
        <w:jc w:val="both"/>
      </w:pPr>
      <w:r w:rsidRPr="007965A6">
        <w:t xml:space="preserve">Cliente. </w:t>
      </w:r>
    </w:p>
    <w:p w14:paraId="69FABCF5" w14:textId="77777777" w:rsidR="007965A6" w:rsidRPr="007965A6" w:rsidRDefault="007965A6" w:rsidP="00254CE7">
      <w:pPr>
        <w:numPr>
          <w:ilvl w:val="0"/>
          <w:numId w:val="262"/>
        </w:numPr>
        <w:spacing w:after="0" w:line="240" w:lineRule="auto"/>
        <w:jc w:val="both"/>
      </w:pPr>
      <w:r w:rsidRPr="007965A6">
        <w:t xml:space="preserve">Pedido asociado. </w:t>
      </w:r>
    </w:p>
    <w:p w14:paraId="532FEF47" w14:textId="77777777" w:rsidR="007965A6" w:rsidRPr="007965A6" w:rsidRDefault="007965A6" w:rsidP="00254CE7">
      <w:pPr>
        <w:numPr>
          <w:ilvl w:val="0"/>
          <w:numId w:val="262"/>
        </w:numPr>
        <w:spacing w:after="0" w:line="240" w:lineRule="auto"/>
        <w:jc w:val="both"/>
      </w:pPr>
      <w:r w:rsidRPr="007965A6">
        <w:t xml:space="preserve">Fecha objetivo. </w:t>
      </w:r>
    </w:p>
    <w:p w14:paraId="70FB47CA" w14:textId="77777777" w:rsidR="007965A6" w:rsidRPr="007965A6" w:rsidRDefault="007965A6" w:rsidP="00254CE7">
      <w:pPr>
        <w:numPr>
          <w:ilvl w:val="0"/>
          <w:numId w:val="262"/>
        </w:numPr>
        <w:spacing w:after="0" w:line="240" w:lineRule="auto"/>
        <w:jc w:val="both"/>
      </w:pPr>
      <w:r w:rsidRPr="007965A6">
        <w:t xml:space="preserve">Prioridad. </w:t>
      </w:r>
    </w:p>
    <w:p w14:paraId="72FDF7C8" w14:textId="77777777" w:rsidR="007965A6" w:rsidRPr="007965A6" w:rsidRDefault="007965A6" w:rsidP="00254CE7">
      <w:pPr>
        <w:numPr>
          <w:ilvl w:val="0"/>
          <w:numId w:val="262"/>
        </w:numPr>
        <w:spacing w:after="0" w:line="240" w:lineRule="auto"/>
        <w:jc w:val="both"/>
      </w:pPr>
      <w:r w:rsidRPr="007965A6">
        <w:t xml:space="preserve">Estado de materiales. </w:t>
      </w:r>
    </w:p>
    <w:p w14:paraId="1417A6F9" w14:textId="77777777" w:rsidR="007965A6" w:rsidRPr="007965A6" w:rsidRDefault="007965A6" w:rsidP="00254CE7">
      <w:pPr>
        <w:numPr>
          <w:ilvl w:val="0"/>
          <w:numId w:val="262"/>
        </w:numPr>
        <w:spacing w:after="0" w:line="240" w:lineRule="auto"/>
        <w:jc w:val="both"/>
      </w:pPr>
      <w:r w:rsidRPr="007965A6">
        <w:lastRenderedPageBreak/>
        <w:t xml:space="preserve">Formato requerido. </w:t>
      </w:r>
    </w:p>
    <w:p w14:paraId="6A6D66E9" w14:textId="77777777" w:rsidR="007965A6" w:rsidRPr="007965A6" w:rsidRDefault="007965A6" w:rsidP="00254CE7">
      <w:pPr>
        <w:numPr>
          <w:ilvl w:val="0"/>
          <w:numId w:val="262"/>
        </w:numPr>
        <w:spacing w:after="0" w:line="240" w:lineRule="auto"/>
        <w:jc w:val="both"/>
      </w:pPr>
      <w:r w:rsidRPr="007965A6">
        <w:t xml:space="preserve">Compatibilidad con formato actual. </w:t>
      </w:r>
    </w:p>
    <w:p w14:paraId="0211EB4A" w14:textId="77777777" w:rsidR="007965A6" w:rsidRPr="007965A6" w:rsidRDefault="007965A6" w:rsidP="00254CE7">
      <w:pPr>
        <w:numPr>
          <w:ilvl w:val="0"/>
          <w:numId w:val="262"/>
        </w:numPr>
        <w:spacing w:after="0" w:line="240" w:lineRule="auto"/>
        <w:jc w:val="both"/>
      </w:pPr>
      <w:r w:rsidRPr="007965A6">
        <w:t xml:space="preserve">Tiempo estimado de producción. </w:t>
      </w:r>
    </w:p>
    <w:p w14:paraId="047C25EA" w14:textId="77777777" w:rsidR="007965A6" w:rsidRPr="007965A6" w:rsidRDefault="007965A6" w:rsidP="00254CE7">
      <w:pPr>
        <w:numPr>
          <w:ilvl w:val="0"/>
          <w:numId w:val="262"/>
        </w:numPr>
        <w:spacing w:after="0" w:line="240" w:lineRule="auto"/>
        <w:jc w:val="both"/>
      </w:pPr>
      <w:r w:rsidRPr="007965A6">
        <w:t xml:space="preserve">Tiempo estimado de cambio. </w:t>
      </w:r>
    </w:p>
    <w:p w14:paraId="29C7460C" w14:textId="77777777" w:rsidR="007965A6" w:rsidRPr="007965A6" w:rsidRDefault="007965A6" w:rsidP="00254CE7">
      <w:pPr>
        <w:numPr>
          <w:ilvl w:val="0"/>
          <w:numId w:val="262"/>
        </w:numPr>
        <w:spacing w:after="0" w:line="240" w:lineRule="auto"/>
        <w:jc w:val="both"/>
      </w:pPr>
      <w:r w:rsidRPr="007965A6">
        <w:t xml:space="preserve">Estado de liberación. </w:t>
      </w:r>
    </w:p>
    <w:p w14:paraId="5CD70221" w14:textId="77777777" w:rsidR="007965A6" w:rsidRPr="007965A6" w:rsidRDefault="007965A6" w:rsidP="00254CE7">
      <w:pPr>
        <w:numPr>
          <w:ilvl w:val="0"/>
          <w:numId w:val="262"/>
        </w:numPr>
        <w:spacing w:after="0" w:line="240" w:lineRule="auto"/>
        <w:jc w:val="both"/>
      </w:pPr>
      <w:r w:rsidRPr="007965A6">
        <w:t xml:space="preserve">Riesgo de incumplimiento. </w:t>
      </w:r>
    </w:p>
    <w:p w14:paraId="3F799D65" w14:textId="77777777" w:rsidR="007965A6" w:rsidRPr="007965A6" w:rsidRDefault="007965A6" w:rsidP="00254CE7">
      <w:pPr>
        <w:numPr>
          <w:ilvl w:val="0"/>
          <w:numId w:val="262"/>
        </w:numPr>
        <w:spacing w:after="0" w:line="240" w:lineRule="auto"/>
        <w:jc w:val="both"/>
      </w:pPr>
      <w:r w:rsidRPr="007965A6">
        <w:t xml:space="preserve">Posibilidad de adelanto. </w:t>
      </w:r>
    </w:p>
    <w:p w14:paraId="3797EEFA" w14:textId="77777777" w:rsidR="007965A6" w:rsidRPr="007965A6" w:rsidRDefault="007965A6" w:rsidP="007965A6">
      <w:pPr>
        <w:spacing w:after="0" w:line="240" w:lineRule="auto"/>
        <w:jc w:val="both"/>
      </w:pPr>
      <w:r w:rsidRPr="007965A6">
        <w:t>Esto permite tomar decisiones rápidas y basadas en datos.</w:t>
      </w:r>
    </w:p>
    <w:p w14:paraId="5AB7CB01" w14:textId="72D5AA5B" w:rsidR="007965A6" w:rsidRPr="007965A6" w:rsidRDefault="007965A6" w:rsidP="007965A6">
      <w:pPr>
        <w:spacing w:after="0" w:line="240" w:lineRule="auto"/>
        <w:jc w:val="both"/>
      </w:pPr>
    </w:p>
    <w:p w14:paraId="57F3CB90" w14:textId="691842BD" w:rsidR="007965A6" w:rsidRPr="007965A6" w:rsidRDefault="002D41AE" w:rsidP="007965A6">
      <w:pPr>
        <w:spacing w:after="0" w:line="240" w:lineRule="auto"/>
        <w:jc w:val="both"/>
        <w:rPr>
          <w:b/>
          <w:bCs/>
        </w:rPr>
      </w:pPr>
      <w:r>
        <w:rPr>
          <w:b/>
          <w:bCs/>
        </w:rPr>
        <w:t xml:space="preserve">4.29 </w:t>
      </w:r>
      <w:r w:rsidR="007965A6" w:rsidRPr="007965A6">
        <w:rPr>
          <w:b/>
          <w:bCs/>
        </w:rPr>
        <w:t>Reglas de decisión para adelantar órdenes</w:t>
      </w:r>
    </w:p>
    <w:p w14:paraId="3ED54A39" w14:textId="77777777" w:rsidR="007965A6" w:rsidRPr="007965A6" w:rsidRDefault="007965A6" w:rsidP="007965A6">
      <w:pPr>
        <w:spacing w:after="0" w:line="240" w:lineRule="auto"/>
        <w:jc w:val="both"/>
      </w:pPr>
      <w:r w:rsidRPr="007965A6">
        <w:t>No todas las órdenes de la cola deben poder adelantarse libremente. El ERP debe establecer reglas claras.</w:t>
      </w:r>
    </w:p>
    <w:p w14:paraId="178D50AA" w14:textId="77777777" w:rsidR="007965A6" w:rsidRPr="007965A6" w:rsidRDefault="007965A6" w:rsidP="007965A6">
      <w:pPr>
        <w:spacing w:after="0" w:line="240" w:lineRule="auto"/>
        <w:jc w:val="both"/>
      </w:pPr>
      <w:r w:rsidRPr="007965A6">
        <w:t>Una orden puede adelantarse si:</w:t>
      </w:r>
    </w:p>
    <w:p w14:paraId="235C4913" w14:textId="77777777" w:rsidR="007965A6" w:rsidRPr="007965A6" w:rsidRDefault="007965A6" w:rsidP="00254CE7">
      <w:pPr>
        <w:numPr>
          <w:ilvl w:val="0"/>
          <w:numId w:val="263"/>
        </w:numPr>
        <w:spacing w:after="0" w:line="240" w:lineRule="auto"/>
        <w:jc w:val="both"/>
      </w:pPr>
      <w:r w:rsidRPr="007965A6">
        <w:t xml:space="preserve">Los materiales están disponibles. </w:t>
      </w:r>
    </w:p>
    <w:p w14:paraId="266C240A" w14:textId="77777777" w:rsidR="007965A6" w:rsidRPr="007965A6" w:rsidRDefault="007965A6" w:rsidP="00254CE7">
      <w:pPr>
        <w:numPr>
          <w:ilvl w:val="0"/>
          <w:numId w:val="263"/>
        </w:numPr>
        <w:spacing w:after="0" w:line="240" w:lineRule="auto"/>
        <w:jc w:val="both"/>
      </w:pPr>
      <w:r w:rsidRPr="007965A6">
        <w:t xml:space="preserve">La máquina tiene capability. </w:t>
      </w:r>
    </w:p>
    <w:p w14:paraId="1DAF47B6" w14:textId="77777777" w:rsidR="007965A6" w:rsidRPr="007965A6" w:rsidRDefault="007965A6" w:rsidP="00254CE7">
      <w:pPr>
        <w:numPr>
          <w:ilvl w:val="0"/>
          <w:numId w:val="263"/>
        </w:numPr>
        <w:spacing w:after="0" w:line="240" w:lineRule="auto"/>
        <w:jc w:val="both"/>
      </w:pPr>
      <w:r w:rsidRPr="007965A6">
        <w:t xml:space="preserve">El formato es compatible. </w:t>
      </w:r>
    </w:p>
    <w:p w14:paraId="685ECDCF" w14:textId="77777777" w:rsidR="007965A6" w:rsidRPr="007965A6" w:rsidRDefault="007965A6" w:rsidP="00254CE7">
      <w:pPr>
        <w:numPr>
          <w:ilvl w:val="0"/>
          <w:numId w:val="263"/>
        </w:numPr>
        <w:spacing w:after="0" w:line="240" w:lineRule="auto"/>
        <w:jc w:val="both"/>
      </w:pPr>
      <w:r w:rsidRPr="007965A6">
        <w:t xml:space="preserve">No se afecta una orden con fecha más urgente. </w:t>
      </w:r>
    </w:p>
    <w:p w14:paraId="180A5CFC" w14:textId="77777777" w:rsidR="007965A6" w:rsidRPr="007965A6" w:rsidRDefault="007965A6" w:rsidP="00254CE7">
      <w:pPr>
        <w:numPr>
          <w:ilvl w:val="0"/>
          <w:numId w:val="263"/>
        </w:numPr>
        <w:spacing w:after="0" w:line="240" w:lineRule="auto"/>
        <w:jc w:val="both"/>
      </w:pPr>
      <w:r w:rsidRPr="007965A6">
        <w:t xml:space="preserve">No se genera sobreinventario innecesario. </w:t>
      </w:r>
    </w:p>
    <w:p w14:paraId="609E00C4" w14:textId="77777777" w:rsidR="007965A6" w:rsidRPr="007965A6" w:rsidRDefault="007965A6" w:rsidP="00254CE7">
      <w:pPr>
        <w:numPr>
          <w:ilvl w:val="0"/>
          <w:numId w:val="263"/>
        </w:numPr>
        <w:spacing w:after="0" w:line="240" w:lineRule="auto"/>
        <w:jc w:val="both"/>
      </w:pPr>
      <w:r w:rsidRPr="007965A6">
        <w:t xml:space="preserve">El cliente acepta entrega anticipada o el producto puede almacenarse. </w:t>
      </w:r>
    </w:p>
    <w:p w14:paraId="28905B83" w14:textId="77777777" w:rsidR="007965A6" w:rsidRPr="007965A6" w:rsidRDefault="007965A6" w:rsidP="00254CE7">
      <w:pPr>
        <w:numPr>
          <w:ilvl w:val="0"/>
          <w:numId w:val="263"/>
        </w:numPr>
        <w:spacing w:after="0" w:line="240" w:lineRule="auto"/>
        <w:jc w:val="both"/>
      </w:pPr>
      <w:r w:rsidRPr="007965A6">
        <w:t xml:space="preserve">La orden está financieramente liberada. </w:t>
      </w:r>
    </w:p>
    <w:p w14:paraId="4513712E" w14:textId="77777777" w:rsidR="007965A6" w:rsidRPr="007965A6" w:rsidRDefault="007965A6" w:rsidP="00254CE7">
      <w:pPr>
        <w:numPr>
          <w:ilvl w:val="0"/>
          <w:numId w:val="263"/>
        </w:numPr>
        <w:spacing w:after="0" w:line="240" w:lineRule="auto"/>
        <w:jc w:val="both"/>
      </w:pPr>
      <w:r w:rsidRPr="007965A6">
        <w:t xml:space="preserve">La orden no requiere aprobación especial. </w:t>
      </w:r>
    </w:p>
    <w:p w14:paraId="15E9BB38" w14:textId="77777777" w:rsidR="007965A6" w:rsidRPr="007965A6" w:rsidRDefault="007965A6" w:rsidP="007965A6">
      <w:pPr>
        <w:spacing w:after="0" w:line="240" w:lineRule="auto"/>
        <w:jc w:val="both"/>
      </w:pPr>
      <w:r w:rsidRPr="007965A6">
        <w:t>De esta forma, se mantiene la flexibilidad sin crear desorden.</w:t>
      </w:r>
    </w:p>
    <w:p w14:paraId="42C00E16" w14:textId="09F56B55" w:rsidR="007965A6" w:rsidRPr="007965A6" w:rsidRDefault="007965A6" w:rsidP="007965A6">
      <w:pPr>
        <w:spacing w:after="0" w:line="240" w:lineRule="auto"/>
        <w:jc w:val="both"/>
      </w:pPr>
    </w:p>
    <w:p w14:paraId="5CE94B6A" w14:textId="24BBC509" w:rsidR="007965A6" w:rsidRPr="007965A6" w:rsidRDefault="002D41AE" w:rsidP="007965A6">
      <w:pPr>
        <w:spacing w:after="0" w:line="240" w:lineRule="auto"/>
        <w:jc w:val="both"/>
        <w:rPr>
          <w:b/>
          <w:bCs/>
        </w:rPr>
      </w:pPr>
      <w:r>
        <w:rPr>
          <w:b/>
          <w:bCs/>
        </w:rPr>
        <w:t xml:space="preserve">4.30 </w:t>
      </w:r>
      <w:r w:rsidR="007965A6" w:rsidRPr="007965A6">
        <w:rPr>
          <w:b/>
          <w:bCs/>
        </w:rPr>
        <w:t>Beneficios operacionales</w:t>
      </w:r>
    </w:p>
    <w:p w14:paraId="7CFF1126" w14:textId="77777777" w:rsidR="007965A6" w:rsidRPr="007965A6" w:rsidRDefault="007965A6" w:rsidP="007965A6">
      <w:pPr>
        <w:spacing w:after="0" w:line="240" w:lineRule="auto"/>
        <w:jc w:val="both"/>
      </w:pPr>
      <w:r w:rsidRPr="007965A6">
        <w:t>La lista perpetua genera beneficios importantes:</w:t>
      </w:r>
    </w:p>
    <w:p w14:paraId="6041D15E" w14:textId="77777777" w:rsidR="007965A6" w:rsidRPr="007965A6" w:rsidRDefault="007965A6" w:rsidP="00254CE7">
      <w:pPr>
        <w:numPr>
          <w:ilvl w:val="0"/>
          <w:numId w:val="264"/>
        </w:numPr>
        <w:spacing w:after="0" w:line="240" w:lineRule="auto"/>
        <w:jc w:val="both"/>
      </w:pPr>
      <w:r w:rsidRPr="007965A6">
        <w:t xml:space="preserve">Reduce tiempos muertos. </w:t>
      </w:r>
    </w:p>
    <w:p w14:paraId="5809F902" w14:textId="77777777" w:rsidR="007965A6" w:rsidRPr="007965A6" w:rsidRDefault="007965A6" w:rsidP="00254CE7">
      <w:pPr>
        <w:numPr>
          <w:ilvl w:val="0"/>
          <w:numId w:val="264"/>
        </w:numPr>
        <w:spacing w:after="0" w:line="240" w:lineRule="auto"/>
        <w:jc w:val="both"/>
      </w:pPr>
      <w:r w:rsidRPr="007965A6">
        <w:t xml:space="preserve">Mejora utilización de máquinas. </w:t>
      </w:r>
    </w:p>
    <w:p w14:paraId="11A2B738" w14:textId="77777777" w:rsidR="007965A6" w:rsidRPr="007965A6" w:rsidRDefault="007965A6" w:rsidP="00254CE7">
      <w:pPr>
        <w:numPr>
          <w:ilvl w:val="0"/>
          <w:numId w:val="264"/>
        </w:numPr>
        <w:spacing w:after="0" w:line="240" w:lineRule="auto"/>
        <w:jc w:val="both"/>
      </w:pPr>
      <w:r w:rsidRPr="007965A6">
        <w:t xml:space="preserve">Aumenta continuidad productiva. </w:t>
      </w:r>
    </w:p>
    <w:p w14:paraId="2A5B8BA1" w14:textId="77777777" w:rsidR="007965A6" w:rsidRPr="007965A6" w:rsidRDefault="007965A6" w:rsidP="00254CE7">
      <w:pPr>
        <w:numPr>
          <w:ilvl w:val="0"/>
          <w:numId w:val="264"/>
        </w:numPr>
        <w:spacing w:after="0" w:line="240" w:lineRule="auto"/>
        <w:jc w:val="both"/>
      </w:pPr>
      <w:r w:rsidRPr="007965A6">
        <w:t xml:space="preserve">Reduce dependencia del supervisor. </w:t>
      </w:r>
    </w:p>
    <w:p w14:paraId="15086061" w14:textId="77777777" w:rsidR="007965A6" w:rsidRPr="007965A6" w:rsidRDefault="007965A6" w:rsidP="00254CE7">
      <w:pPr>
        <w:numPr>
          <w:ilvl w:val="0"/>
          <w:numId w:val="264"/>
        </w:numPr>
        <w:spacing w:after="0" w:line="240" w:lineRule="auto"/>
        <w:jc w:val="both"/>
      </w:pPr>
      <w:r w:rsidRPr="007965A6">
        <w:t xml:space="preserve">Permite reacción rápida ante fallas. </w:t>
      </w:r>
    </w:p>
    <w:p w14:paraId="7D662840" w14:textId="77777777" w:rsidR="007965A6" w:rsidRPr="007965A6" w:rsidRDefault="007965A6" w:rsidP="00254CE7">
      <w:pPr>
        <w:numPr>
          <w:ilvl w:val="0"/>
          <w:numId w:val="264"/>
        </w:numPr>
        <w:spacing w:after="0" w:line="240" w:lineRule="auto"/>
        <w:jc w:val="both"/>
      </w:pPr>
      <w:r w:rsidRPr="007965A6">
        <w:t xml:space="preserve">Mejora visibilidad del backlog. </w:t>
      </w:r>
    </w:p>
    <w:p w14:paraId="5323163C" w14:textId="77777777" w:rsidR="007965A6" w:rsidRPr="007965A6" w:rsidRDefault="007965A6" w:rsidP="00254CE7">
      <w:pPr>
        <w:numPr>
          <w:ilvl w:val="0"/>
          <w:numId w:val="264"/>
        </w:numPr>
        <w:spacing w:after="0" w:line="240" w:lineRule="auto"/>
        <w:jc w:val="both"/>
      </w:pPr>
      <w:r w:rsidRPr="007965A6">
        <w:t xml:space="preserve">Facilita balanceo de carga. </w:t>
      </w:r>
    </w:p>
    <w:p w14:paraId="0418E6B9" w14:textId="77777777" w:rsidR="007965A6" w:rsidRPr="007965A6" w:rsidRDefault="007965A6" w:rsidP="00254CE7">
      <w:pPr>
        <w:numPr>
          <w:ilvl w:val="0"/>
          <w:numId w:val="264"/>
        </w:numPr>
        <w:spacing w:after="0" w:line="240" w:lineRule="auto"/>
        <w:jc w:val="both"/>
      </w:pPr>
      <w:r w:rsidRPr="007965A6">
        <w:t xml:space="preserve">Reduce improvisación. </w:t>
      </w:r>
    </w:p>
    <w:p w14:paraId="4A580266" w14:textId="77777777" w:rsidR="007965A6" w:rsidRPr="007965A6" w:rsidRDefault="007965A6" w:rsidP="00254CE7">
      <w:pPr>
        <w:numPr>
          <w:ilvl w:val="0"/>
          <w:numId w:val="264"/>
        </w:numPr>
        <w:spacing w:after="0" w:line="240" w:lineRule="auto"/>
        <w:jc w:val="both"/>
      </w:pPr>
      <w:r w:rsidRPr="007965A6">
        <w:t xml:space="preserve">Mejora cumplimiento de fechas. </w:t>
      </w:r>
    </w:p>
    <w:p w14:paraId="2D60EFED" w14:textId="36840034" w:rsidR="007965A6" w:rsidRPr="007965A6" w:rsidRDefault="007965A6" w:rsidP="00254CE7">
      <w:pPr>
        <w:numPr>
          <w:ilvl w:val="0"/>
          <w:numId w:val="264"/>
        </w:numPr>
        <w:spacing w:after="0" w:line="240" w:lineRule="auto"/>
        <w:jc w:val="both"/>
      </w:pPr>
      <w:r w:rsidRPr="007965A6">
        <w:t xml:space="preserve">Aprovecha </w:t>
      </w:r>
      <w:r w:rsidR="00DB15A2" w:rsidRPr="007965A6">
        <w:t>mejores formatos montados</w:t>
      </w:r>
      <w:r w:rsidRPr="007965A6">
        <w:t xml:space="preserve">. </w:t>
      </w:r>
    </w:p>
    <w:p w14:paraId="7AE12E03" w14:textId="4C19E967" w:rsidR="007965A6" w:rsidRPr="007965A6" w:rsidRDefault="007965A6" w:rsidP="007965A6">
      <w:pPr>
        <w:spacing w:after="0" w:line="240" w:lineRule="auto"/>
        <w:jc w:val="both"/>
      </w:pPr>
    </w:p>
    <w:p w14:paraId="2BAF1DE8" w14:textId="2FF4C442" w:rsidR="007965A6" w:rsidRPr="007965A6" w:rsidRDefault="002D41AE" w:rsidP="007965A6">
      <w:pPr>
        <w:spacing w:after="0" w:line="240" w:lineRule="auto"/>
        <w:jc w:val="both"/>
        <w:rPr>
          <w:b/>
          <w:bCs/>
        </w:rPr>
      </w:pPr>
      <w:r>
        <w:rPr>
          <w:b/>
          <w:bCs/>
        </w:rPr>
        <w:t xml:space="preserve">4.31 </w:t>
      </w:r>
      <w:r w:rsidR="007965A6" w:rsidRPr="007965A6">
        <w:rPr>
          <w:b/>
          <w:bCs/>
        </w:rPr>
        <w:t>Filosofía Lean aplicada</w:t>
      </w:r>
    </w:p>
    <w:p w14:paraId="781B07A6" w14:textId="77777777" w:rsidR="007965A6" w:rsidRPr="007965A6" w:rsidRDefault="007965A6" w:rsidP="007965A6">
      <w:pPr>
        <w:spacing w:after="0" w:line="240" w:lineRule="auto"/>
        <w:jc w:val="both"/>
      </w:pPr>
      <w:r w:rsidRPr="007965A6">
        <w:t>Desde la filosofía Lean, esta lista perpetua funciona como un sistema visual de flujo de trabajo.</w:t>
      </w:r>
    </w:p>
    <w:p w14:paraId="40015840" w14:textId="77777777" w:rsidR="007965A6" w:rsidRPr="007965A6" w:rsidRDefault="007965A6" w:rsidP="007965A6">
      <w:pPr>
        <w:spacing w:after="0" w:line="240" w:lineRule="auto"/>
        <w:jc w:val="both"/>
      </w:pPr>
      <w:r w:rsidRPr="007965A6">
        <w:t>Permite que la planta vea:</w:t>
      </w:r>
    </w:p>
    <w:p w14:paraId="0EA36D4A" w14:textId="77777777" w:rsidR="007965A6" w:rsidRPr="007965A6" w:rsidRDefault="007965A6" w:rsidP="00254CE7">
      <w:pPr>
        <w:numPr>
          <w:ilvl w:val="0"/>
          <w:numId w:val="265"/>
        </w:numPr>
        <w:spacing w:after="0" w:line="240" w:lineRule="auto"/>
        <w:jc w:val="both"/>
      </w:pPr>
      <w:r w:rsidRPr="007965A6">
        <w:t xml:space="preserve">Qué hay que producir. </w:t>
      </w:r>
    </w:p>
    <w:p w14:paraId="2EA461C9" w14:textId="77777777" w:rsidR="007965A6" w:rsidRPr="007965A6" w:rsidRDefault="007965A6" w:rsidP="00254CE7">
      <w:pPr>
        <w:numPr>
          <w:ilvl w:val="0"/>
          <w:numId w:val="265"/>
        </w:numPr>
        <w:spacing w:after="0" w:line="240" w:lineRule="auto"/>
        <w:jc w:val="both"/>
      </w:pPr>
      <w:r w:rsidRPr="007965A6">
        <w:t xml:space="preserve">Qué puede producirse ahora. </w:t>
      </w:r>
    </w:p>
    <w:p w14:paraId="734834CF" w14:textId="77777777" w:rsidR="007965A6" w:rsidRPr="007965A6" w:rsidRDefault="007965A6" w:rsidP="00254CE7">
      <w:pPr>
        <w:numPr>
          <w:ilvl w:val="0"/>
          <w:numId w:val="265"/>
        </w:numPr>
        <w:spacing w:after="0" w:line="240" w:lineRule="auto"/>
        <w:jc w:val="both"/>
      </w:pPr>
      <w:r w:rsidRPr="007965A6">
        <w:t xml:space="preserve">Qué está bloqueado. </w:t>
      </w:r>
    </w:p>
    <w:p w14:paraId="341ECC68" w14:textId="77777777" w:rsidR="007965A6" w:rsidRPr="007965A6" w:rsidRDefault="007965A6" w:rsidP="00254CE7">
      <w:pPr>
        <w:numPr>
          <w:ilvl w:val="0"/>
          <w:numId w:val="265"/>
        </w:numPr>
        <w:spacing w:after="0" w:line="240" w:lineRule="auto"/>
        <w:jc w:val="both"/>
      </w:pPr>
      <w:r w:rsidRPr="007965A6">
        <w:t xml:space="preserve">Qué está disponible. </w:t>
      </w:r>
    </w:p>
    <w:p w14:paraId="1C947824" w14:textId="77777777" w:rsidR="007965A6" w:rsidRPr="007965A6" w:rsidRDefault="007965A6" w:rsidP="00254CE7">
      <w:pPr>
        <w:numPr>
          <w:ilvl w:val="0"/>
          <w:numId w:val="265"/>
        </w:numPr>
        <w:spacing w:after="0" w:line="240" w:lineRule="auto"/>
        <w:jc w:val="both"/>
      </w:pPr>
      <w:r w:rsidRPr="007965A6">
        <w:t xml:space="preserve">Qué debe priorizarse. </w:t>
      </w:r>
    </w:p>
    <w:p w14:paraId="06D1C610" w14:textId="77777777" w:rsidR="007965A6" w:rsidRPr="007965A6" w:rsidRDefault="007965A6" w:rsidP="00254CE7">
      <w:pPr>
        <w:numPr>
          <w:ilvl w:val="0"/>
          <w:numId w:val="265"/>
        </w:numPr>
        <w:spacing w:after="0" w:line="240" w:lineRule="auto"/>
        <w:jc w:val="both"/>
      </w:pPr>
      <w:r w:rsidRPr="007965A6">
        <w:t xml:space="preserve">Qué puede adelantarse sin afectar el flujo. </w:t>
      </w:r>
    </w:p>
    <w:p w14:paraId="38A80424" w14:textId="77777777" w:rsidR="007965A6" w:rsidRPr="007965A6" w:rsidRDefault="007965A6" w:rsidP="007965A6">
      <w:pPr>
        <w:spacing w:after="0" w:line="240" w:lineRule="auto"/>
        <w:jc w:val="both"/>
      </w:pPr>
      <w:r w:rsidRPr="007965A6">
        <w:t>El principio es evitar que la producción se detenga por falta de información.</w:t>
      </w:r>
    </w:p>
    <w:p w14:paraId="20B3B8FD" w14:textId="77777777" w:rsidR="007965A6" w:rsidRPr="007965A6" w:rsidRDefault="007965A6" w:rsidP="007965A6">
      <w:pPr>
        <w:spacing w:after="0" w:line="240" w:lineRule="auto"/>
        <w:jc w:val="both"/>
      </w:pPr>
      <w:r w:rsidRPr="007965A6">
        <w:t>En una operación moderna, la información debe fluir antes que el material. Si el operador sabe qué puede fabricar, la máquina puede mantenerse productiva aun cuando existan desviaciones.</w:t>
      </w:r>
    </w:p>
    <w:p w14:paraId="29CC8892" w14:textId="2723628A" w:rsidR="007965A6" w:rsidRPr="007965A6" w:rsidRDefault="007965A6" w:rsidP="007965A6">
      <w:pPr>
        <w:spacing w:after="0" w:line="240" w:lineRule="auto"/>
        <w:jc w:val="both"/>
      </w:pPr>
    </w:p>
    <w:p w14:paraId="6AB4ECB7" w14:textId="77777777" w:rsidR="002D41AE" w:rsidRDefault="002D41AE" w:rsidP="007965A6">
      <w:pPr>
        <w:spacing w:after="0" w:line="240" w:lineRule="auto"/>
        <w:jc w:val="both"/>
        <w:rPr>
          <w:b/>
          <w:bCs/>
        </w:rPr>
      </w:pPr>
    </w:p>
    <w:p w14:paraId="65CEA2C3" w14:textId="77777777" w:rsidR="002D41AE" w:rsidRDefault="002D41AE" w:rsidP="007965A6">
      <w:pPr>
        <w:spacing w:after="0" w:line="240" w:lineRule="auto"/>
        <w:jc w:val="both"/>
        <w:rPr>
          <w:b/>
          <w:bCs/>
        </w:rPr>
      </w:pPr>
    </w:p>
    <w:p w14:paraId="180026B0" w14:textId="77777777" w:rsidR="002D41AE" w:rsidRDefault="002D41AE" w:rsidP="007965A6">
      <w:pPr>
        <w:spacing w:after="0" w:line="240" w:lineRule="auto"/>
        <w:jc w:val="both"/>
        <w:rPr>
          <w:b/>
          <w:bCs/>
        </w:rPr>
      </w:pPr>
    </w:p>
    <w:p w14:paraId="26A00788" w14:textId="56ED4ABE" w:rsidR="007965A6" w:rsidRPr="007965A6" w:rsidRDefault="002D41AE" w:rsidP="007965A6">
      <w:pPr>
        <w:spacing w:after="0" w:line="240" w:lineRule="auto"/>
        <w:jc w:val="both"/>
        <w:rPr>
          <w:b/>
          <w:bCs/>
        </w:rPr>
      </w:pPr>
      <w:r>
        <w:rPr>
          <w:b/>
          <w:bCs/>
        </w:rPr>
        <w:lastRenderedPageBreak/>
        <w:t xml:space="preserve">4.32 </w:t>
      </w:r>
      <w:r w:rsidR="007965A6" w:rsidRPr="007965A6">
        <w:rPr>
          <w:b/>
          <w:bCs/>
        </w:rPr>
        <w:t>Concepto central</w:t>
      </w:r>
    </w:p>
    <w:p w14:paraId="644DB29D" w14:textId="77777777" w:rsidR="007965A6" w:rsidRPr="007965A6" w:rsidRDefault="007965A6" w:rsidP="007965A6">
      <w:pPr>
        <w:spacing w:after="0" w:line="240" w:lineRule="auto"/>
        <w:jc w:val="both"/>
      </w:pPr>
      <w:r w:rsidRPr="007965A6">
        <w:t>La planta debe operar bajo una cola viva de producción.</w:t>
      </w:r>
    </w:p>
    <w:p w14:paraId="13CA1272" w14:textId="77777777" w:rsidR="007965A6" w:rsidRPr="007965A6" w:rsidRDefault="007965A6" w:rsidP="007965A6">
      <w:pPr>
        <w:spacing w:after="0" w:line="240" w:lineRule="auto"/>
        <w:jc w:val="both"/>
      </w:pPr>
      <w:r w:rsidRPr="007965A6">
        <w:t>Esa cola debe actualizarse automáticamente cada vez que:</w:t>
      </w:r>
    </w:p>
    <w:p w14:paraId="4A3257FC" w14:textId="77777777" w:rsidR="007965A6" w:rsidRPr="007965A6" w:rsidRDefault="007965A6" w:rsidP="00254CE7">
      <w:pPr>
        <w:numPr>
          <w:ilvl w:val="0"/>
          <w:numId w:val="266"/>
        </w:numPr>
        <w:spacing w:after="0" w:line="240" w:lineRule="auto"/>
        <w:jc w:val="both"/>
      </w:pPr>
      <w:r w:rsidRPr="007965A6">
        <w:t xml:space="preserve">Entra un nuevo pedido. </w:t>
      </w:r>
    </w:p>
    <w:p w14:paraId="08663DB6" w14:textId="77777777" w:rsidR="007965A6" w:rsidRPr="007965A6" w:rsidRDefault="007965A6" w:rsidP="00254CE7">
      <w:pPr>
        <w:numPr>
          <w:ilvl w:val="0"/>
          <w:numId w:val="266"/>
        </w:numPr>
        <w:spacing w:after="0" w:line="240" w:lineRule="auto"/>
        <w:jc w:val="both"/>
      </w:pPr>
      <w:r w:rsidRPr="007965A6">
        <w:t xml:space="preserve">Se libera un pedido retenido. </w:t>
      </w:r>
    </w:p>
    <w:p w14:paraId="555A1674" w14:textId="77777777" w:rsidR="007965A6" w:rsidRPr="007965A6" w:rsidRDefault="007965A6" w:rsidP="00254CE7">
      <w:pPr>
        <w:numPr>
          <w:ilvl w:val="0"/>
          <w:numId w:val="266"/>
        </w:numPr>
        <w:spacing w:after="0" w:line="240" w:lineRule="auto"/>
        <w:jc w:val="both"/>
      </w:pPr>
      <w:r w:rsidRPr="007965A6">
        <w:t xml:space="preserve">Se confirma disponibilidad de materiales. </w:t>
      </w:r>
    </w:p>
    <w:p w14:paraId="7C1C47D7" w14:textId="77777777" w:rsidR="007965A6" w:rsidRPr="007965A6" w:rsidRDefault="007965A6" w:rsidP="00254CE7">
      <w:pPr>
        <w:numPr>
          <w:ilvl w:val="0"/>
          <w:numId w:val="266"/>
        </w:numPr>
        <w:spacing w:after="0" w:line="240" w:lineRule="auto"/>
        <w:jc w:val="both"/>
      </w:pPr>
      <w:r w:rsidRPr="007965A6">
        <w:t xml:space="preserve">Cambia una fecha de entrega. </w:t>
      </w:r>
    </w:p>
    <w:p w14:paraId="63FCEBEE" w14:textId="77777777" w:rsidR="007965A6" w:rsidRPr="007965A6" w:rsidRDefault="007965A6" w:rsidP="00254CE7">
      <w:pPr>
        <w:numPr>
          <w:ilvl w:val="0"/>
          <w:numId w:val="266"/>
        </w:numPr>
        <w:spacing w:after="0" w:line="240" w:lineRule="auto"/>
        <w:jc w:val="both"/>
      </w:pPr>
      <w:r w:rsidRPr="007965A6">
        <w:t xml:space="preserve">Se daña una máquina. </w:t>
      </w:r>
    </w:p>
    <w:p w14:paraId="78F3E7CB" w14:textId="77777777" w:rsidR="007965A6" w:rsidRPr="007965A6" w:rsidRDefault="007965A6" w:rsidP="00254CE7">
      <w:pPr>
        <w:numPr>
          <w:ilvl w:val="0"/>
          <w:numId w:val="266"/>
        </w:numPr>
        <w:spacing w:after="0" w:line="240" w:lineRule="auto"/>
        <w:jc w:val="both"/>
      </w:pPr>
      <w:r w:rsidRPr="007965A6">
        <w:t xml:space="preserve">Se completa una orden. </w:t>
      </w:r>
    </w:p>
    <w:p w14:paraId="40104AE3" w14:textId="77777777" w:rsidR="007965A6" w:rsidRPr="007965A6" w:rsidRDefault="007965A6" w:rsidP="00254CE7">
      <w:pPr>
        <w:numPr>
          <w:ilvl w:val="0"/>
          <w:numId w:val="266"/>
        </w:numPr>
        <w:spacing w:after="0" w:line="240" w:lineRule="auto"/>
        <w:jc w:val="both"/>
      </w:pPr>
      <w:r w:rsidRPr="007965A6">
        <w:t xml:space="preserve">Se modifica una prioridad. </w:t>
      </w:r>
    </w:p>
    <w:p w14:paraId="4C15AEEC" w14:textId="77777777" w:rsidR="007965A6" w:rsidRPr="007965A6" w:rsidRDefault="007965A6" w:rsidP="00254CE7">
      <w:pPr>
        <w:numPr>
          <w:ilvl w:val="0"/>
          <w:numId w:val="266"/>
        </w:numPr>
        <w:spacing w:after="0" w:line="240" w:lineRule="auto"/>
        <w:jc w:val="both"/>
      </w:pPr>
      <w:r w:rsidRPr="007965A6">
        <w:t xml:space="preserve">Se registra una ausencia. </w:t>
      </w:r>
    </w:p>
    <w:p w14:paraId="76E46002" w14:textId="77777777" w:rsidR="007965A6" w:rsidRPr="007965A6" w:rsidRDefault="007965A6" w:rsidP="00254CE7">
      <w:pPr>
        <w:numPr>
          <w:ilvl w:val="0"/>
          <w:numId w:val="266"/>
        </w:numPr>
        <w:spacing w:after="0" w:line="240" w:lineRule="auto"/>
        <w:jc w:val="both"/>
      </w:pPr>
      <w:r w:rsidRPr="007965A6">
        <w:t xml:space="preserve">Se programa un mantenimiento. </w:t>
      </w:r>
    </w:p>
    <w:p w14:paraId="3244297C" w14:textId="77777777" w:rsidR="007965A6" w:rsidRPr="007965A6" w:rsidRDefault="007965A6" w:rsidP="007965A6">
      <w:pPr>
        <w:spacing w:after="0" w:line="240" w:lineRule="auto"/>
        <w:jc w:val="both"/>
      </w:pPr>
      <w:r w:rsidRPr="007965A6">
        <w:t>La planificación deja de ser un documento fijo y se convierte en un sistema dinámico de decisión operacional.</w:t>
      </w:r>
    </w:p>
    <w:p w14:paraId="7BF83E27" w14:textId="77777777" w:rsidR="007965A6" w:rsidRPr="007965A6" w:rsidRDefault="007965A6" w:rsidP="007965A6">
      <w:pPr>
        <w:spacing w:after="0" w:line="240" w:lineRule="auto"/>
        <w:jc w:val="both"/>
      </w:pPr>
      <w:r w:rsidRPr="007965A6">
        <w:t>La filosofía final es:</w:t>
      </w:r>
    </w:p>
    <w:p w14:paraId="7D7562A3" w14:textId="77777777" w:rsidR="007965A6" w:rsidRPr="007965A6" w:rsidRDefault="007965A6" w:rsidP="007965A6">
      <w:pPr>
        <w:spacing w:after="0" w:line="240" w:lineRule="auto"/>
        <w:jc w:val="both"/>
      </w:pPr>
      <w:r w:rsidRPr="007965A6">
        <w:t>La producción no debe detenerse porque falló una orden específica; debe existir siempre una próxima mejor alternativa visible, autorizada y viable.</w:t>
      </w:r>
    </w:p>
    <w:p w14:paraId="19211BC9" w14:textId="77777777" w:rsidR="007965A6" w:rsidRDefault="007965A6" w:rsidP="00F32D86">
      <w:pPr>
        <w:spacing w:after="0" w:line="240" w:lineRule="auto"/>
        <w:jc w:val="center"/>
      </w:pPr>
    </w:p>
    <w:p w14:paraId="47CDD611" w14:textId="2FF68345" w:rsidR="007965A6" w:rsidRPr="007965A6" w:rsidRDefault="002D41AE" w:rsidP="007965A6">
      <w:pPr>
        <w:spacing w:after="0" w:line="240" w:lineRule="auto"/>
        <w:jc w:val="both"/>
        <w:rPr>
          <w:b/>
          <w:bCs/>
        </w:rPr>
      </w:pPr>
      <w:r>
        <w:rPr>
          <w:b/>
          <w:bCs/>
        </w:rPr>
        <w:t xml:space="preserve">4.33 </w:t>
      </w:r>
      <w:r w:rsidR="007965A6" w:rsidRPr="007965A6">
        <w:rPr>
          <w:b/>
          <w:bCs/>
        </w:rPr>
        <w:t>Órdenes No Fabricables y Restricciones Operacionales en Tiempo Real</w:t>
      </w:r>
    </w:p>
    <w:p w14:paraId="3E9A2E95" w14:textId="77777777" w:rsidR="007965A6" w:rsidRPr="007965A6" w:rsidRDefault="007965A6" w:rsidP="007965A6">
      <w:pPr>
        <w:spacing w:after="0" w:line="240" w:lineRule="auto"/>
        <w:jc w:val="both"/>
      </w:pPr>
      <w:r w:rsidRPr="007965A6">
        <w:t>La cola perpetua de producción no debe mostrar únicamente qué productos pueden fabricarse. También debe mostrar claramente cuáles órdenes no son actualmente fabricables y las razones específicas que impiden su ejecución.</w:t>
      </w:r>
    </w:p>
    <w:p w14:paraId="3BF9CCE4" w14:textId="77777777" w:rsidR="007965A6" w:rsidRPr="007965A6" w:rsidRDefault="007965A6" w:rsidP="007965A6">
      <w:pPr>
        <w:spacing w:after="0" w:line="240" w:lineRule="auto"/>
        <w:jc w:val="both"/>
      </w:pPr>
      <w:r w:rsidRPr="007965A6">
        <w:t>Esto es extremadamente importante porque muchas plantas pierden enormes cantidades de tiempo intentando producir órdenes que en realidad presentan restricciones no resueltas.</w:t>
      </w:r>
    </w:p>
    <w:p w14:paraId="79361A98" w14:textId="77777777" w:rsidR="007965A6" w:rsidRPr="007965A6" w:rsidRDefault="007965A6" w:rsidP="007965A6">
      <w:pPr>
        <w:spacing w:after="0" w:line="240" w:lineRule="auto"/>
        <w:jc w:val="both"/>
      </w:pPr>
      <w:r w:rsidRPr="007965A6">
        <w:t>El ERP debe funcionar como un sistema inteligente de validación operacional continua.</w:t>
      </w:r>
    </w:p>
    <w:p w14:paraId="2BA73C45" w14:textId="4DD42AF0" w:rsidR="007965A6" w:rsidRPr="007965A6" w:rsidRDefault="007965A6" w:rsidP="007965A6">
      <w:pPr>
        <w:spacing w:after="0" w:line="240" w:lineRule="auto"/>
        <w:jc w:val="both"/>
      </w:pPr>
    </w:p>
    <w:p w14:paraId="49BFF111" w14:textId="0E428E15" w:rsidR="007965A6" w:rsidRPr="007965A6" w:rsidRDefault="002D41AE" w:rsidP="007965A6">
      <w:pPr>
        <w:spacing w:after="0" w:line="240" w:lineRule="auto"/>
        <w:jc w:val="both"/>
        <w:rPr>
          <w:b/>
          <w:bCs/>
        </w:rPr>
      </w:pPr>
      <w:r>
        <w:rPr>
          <w:b/>
          <w:bCs/>
        </w:rPr>
        <w:t xml:space="preserve">4.34 </w:t>
      </w:r>
      <w:r w:rsidR="007965A6" w:rsidRPr="007965A6">
        <w:rPr>
          <w:b/>
          <w:bCs/>
        </w:rPr>
        <w:t>Identificación visual de órdenes bloqueadas</w:t>
      </w:r>
    </w:p>
    <w:p w14:paraId="638FF662" w14:textId="57E890DD" w:rsidR="007965A6" w:rsidRPr="007965A6" w:rsidRDefault="007965A6" w:rsidP="007965A6">
      <w:pPr>
        <w:spacing w:after="0" w:line="240" w:lineRule="auto"/>
        <w:jc w:val="both"/>
      </w:pPr>
      <w:r w:rsidRPr="007965A6">
        <w:t>Dentro de la cola de producción</w:t>
      </w:r>
      <w:r>
        <w:t xml:space="preserve"> (al final)</w:t>
      </w:r>
      <w:r w:rsidRPr="007965A6">
        <w:t>, las órdenes que no puedan ejecutarse deben permanecer visibles, pero identificadas claramente mediante:</w:t>
      </w:r>
    </w:p>
    <w:p w14:paraId="24EC0C4F" w14:textId="77777777" w:rsidR="007965A6" w:rsidRPr="007965A6" w:rsidRDefault="007965A6" w:rsidP="00254CE7">
      <w:pPr>
        <w:numPr>
          <w:ilvl w:val="0"/>
          <w:numId w:val="267"/>
        </w:numPr>
        <w:spacing w:after="0" w:line="240" w:lineRule="auto"/>
        <w:jc w:val="both"/>
      </w:pPr>
      <w:r w:rsidRPr="007965A6">
        <w:t xml:space="preserve">Colores. </w:t>
      </w:r>
    </w:p>
    <w:p w14:paraId="0EA0EC19" w14:textId="77777777" w:rsidR="007965A6" w:rsidRPr="007965A6" w:rsidRDefault="007965A6" w:rsidP="00254CE7">
      <w:pPr>
        <w:numPr>
          <w:ilvl w:val="0"/>
          <w:numId w:val="267"/>
        </w:numPr>
        <w:spacing w:after="0" w:line="240" w:lineRule="auto"/>
        <w:jc w:val="both"/>
      </w:pPr>
      <w:r w:rsidRPr="007965A6">
        <w:t xml:space="preserve">Alertas. </w:t>
      </w:r>
    </w:p>
    <w:p w14:paraId="4E8E33CD" w14:textId="77777777" w:rsidR="007965A6" w:rsidRPr="007965A6" w:rsidRDefault="007965A6" w:rsidP="00254CE7">
      <w:pPr>
        <w:numPr>
          <w:ilvl w:val="0"/>
          <w:numId w:val="267"/>
        </w:numPr>
        <w:spacing w:after="0" w:line="240" w:lineRule="auto"/>
        <w:jc w:val="both"/>
      </w:pPr>
      <w:r w:rsidRPr="007965A6">
        <w:t xml:space="preserve">Iconos. </w:t>
      </w:r>
    </w:p>
    <w:p w14:paraId="40662C92" w14:textId="77777777" w:rsidR="007965A6" w:rsidRPr="007965A6" w:rsidRDefault="007965A6" w:rsidP="00254CE7">
      <w:pPr>
        <w:numPr>
          <w:ilvl w:val="0"/>
          <w:numId w:val="267"/>
        </w:numPr>
        <w:spacing w:after="0" w:line="240" w:lineRule="auto"/>
        <w:jc w:val="both"/>
      </w:pPr>
      <w:r w:rsidRPr="007965A6">
        <w:t xml:space="preserve">Etiquetas. </w:t>
      </w:r>
    </w:p>
    <w:p w14:paraId="2AC8A280" w14:textId="77777777" w:rsidR="007965A6" w:rsidRPr="007965A6" w:rsidRDefault="007965A6" w:rsidP="00254CE7">
      <w:pPr>
        <w:numPr>
          <w:ilvl w:val="0"/>
          <w:numId w:val="267"/>
        </w:numPr>
        <w:spacing w:after="0" w:line="240" w:lineRule="auto"/>
        <w:jc w:val="both"/>
      </w:pPr>
      <w:r w:rsidRPr="007965A6">
        <w:t xml:space="preserve">Comentarios automáticos. </w:t>
      </w:r>
    </w:p>
    <w:p w14:paraId="6E0ECA96" w14:textId="77777777" w:rsidR="007965A6" w:rsidRPr="007965A6" w:rsidRDefault="007965A6" w:rsidP="00254CE7">
      <w:pPr>
        <w:numPr>
          <w:ilvl w:val="0"/>
          <w:numId w:val="267"/>
        </w:numPr>
        <w:spacing w:after="0" w:line="240" w:lineRule="auto"/>
        <w:jc w:val="both"/>
      </w:pPr>
      <w:r w:rsidRPr="007965A6">
        <w:t xml:space="preserve">O estados específicos. </w:t>
      </w:r>
    </w:p>
    <w:p w14:paraId="487EBE46" w14:textId="77777777" w:rsidR="007965A6" w:rsidRPr="007965A6" w:rsidRDefault="007965A6" w:rsidP="007965A6">
      <w:pPr>
        <w:spacing w:after="0" w:line="240" w:lineRule="auto"/>
        <w:jc w:val="both"/>
      </w:pPr>
      <w:r w:rsidRPr="007965A6">
        <w:t>Por ejemplo:</w:t>
      </w:r>
    </w:p>
    <w:p w14:paraId="41565EEB" w14:textId="77777777" w:rsidR="007965A6" w:rsidRPr="007965A6" w:rsidRDefault="007965A6" w:rsidP="00254CE7">
      <w:pPr>
        <w:numPr>
          <w:ilvl w:val="0"/>
          <w:numId w:val="268"/>
        </w:numPr>
        <w:spacing w:after="0" w:line="240" w:lineRule="auto"/>
        <w:jc w:val="both"/>
      </w:pPr>
      <w:r w:rsidRPr="007965A6">
        <w:t xml:space="preserve">Bloqueado por falta de materia prima. </w:t>
      </w:r>
    </w:p>
    <w:p w14:paraId="29842EE5" w14:textId="77777777" w:rsidR="007965A6" w:rsidRPr="007965A6" w:rsidRDefault="007965A6" w:rsidP="00254CE7">
      <w:pPr>
        <w:numPr>
          <w:ilvl w:val="0"/>
          <w:numId w:val="268"/>
        </w:numPr>
        <w:spacing w:after="0" w:line="240" w:lineRule="auto"/>
        <w:jc w:val="both"/>
      </w:pPr>
      <w:r w:rsidRPr="007965A6">
        <w:t xml:space="preserve">Bloqueado por máquina fuera de servicio. </w:t>
      </w:r>
    </w:p>
    <w:p w14:paraId="4F07D2A5" w14:textId="77777777" w:rsidR="007965A6" w:rsidRPr="007965A6" w:rsidRDefault="007965A6" w:rsidP="00254CE7">
      <w:pPr>
        <w:numPr>
          <w:ilvl w:val="0"/>
          <w:numId w:val="268"/>
        </w:numPr>
        <w:spacing w:after="0" w:line="240" w:lineRule="auto"/>
        <w:jc w:val="both"/>
      </w:pPr>
      <w:r w:rsidRPr="007965A6">
        <w:t xml:space="preserve">Bloqueado por troquel no disponible. </w:t>
      </w:r>
    </w:p>
    <w:p w14:paraId="7A28DA68" w14:textId="77777777" w:rsidR="007965A6" w:rsidRPr="007965A6" w:rsidRDefault="007965A6" w:rsidP="00254CE7">
      <w:pPr>
        <w:numPr>
          <w:ilvl w:val="0"/>
          <w:numId w:val="268"/>
        </w:numPr>
        <w:spacing w:after="0" w:line="240" w:lineRule="auto"/>
        <w:jc w:val="both"/>
      </w:pPr>
      <w:r w:rsidRPr="007965A6">
        <w:t xml:space="preserve">Bloqueado por formato en taller. </w:t>
      </w:r>
    </w:p>
    <w:p w14:paraId="0C4FB927" w14:textId="77777777" w:rsidR="007965A6" w:rsidRPr="007965A6" w:rsidRDefault="007965A6" w:rsidP="00254CE7">
      <w:pPr>
        <w:numPr>
          <w:ilvl w:val="0"/>
          <w:numId w:val="268"/>
        </w:numPr>
        <w:spacing w:after="0" w:line="240" w:lineRule="auto"/>
        <w:jc w:val="both"/>
      </w:pPr>
      <w:r w:rsidRPr="007965A6">
        <w:t xml:space="preserve">Bloqueado por mantenimiento. </w:t>
      </w:r>
    </w:p>
    <w:p w14:paraId="697EB9E6" w14:textId="77777777" w:rsidR="007965A6" w:rsidRPr="007965A6" w:rsidRDefault="007965A6" w:rsidP="00254CE7">
      <w:pPr>
        <w:numPr>
          <w:ilvl w:val="0"/>
          <w:numId w:val="268"/>
        </w:numPr>
        <w:spacing w:after="0" w:line="240" w:lineRule="auto"/>
        <w:jc w:val="both"/>
      </w:pPr>
      <w:r w:rsidRPr="007965A6">
        <w:t xml:space="preserve">Bloqueado por calidad. </w:t>
      </w:r>
    </w:p>
    <w:p w14:paraId="3DAE9741" w14:textId="77777777" w:rsidR="007965A6" w:rsidRPr="007965A6" w:rsidRDefault="007965A6" w:rsidP="00254CE7">
      <w:pPr>
        <w:numPr>
          <w:ilvl w:val="0"/>
          <w:numId w:val="268"/>
        </w:numPr>
        <w:spacing w:after="0" w:line="240" w:lineRule="auto"/>
        <w:jc w:val="both"/>
      </w:pPr>
      <w:r w:rsidRPr="007965A6">
        <w:t xml:space="preserve">Bloqueado por aprobación pendiente. </w:t>
      </w:r>
    </w:p>
    <w:p w14:paraId="6DED6543" w14:textId="77777777" w:rsidR="007965A6" w:rsidRPr="007965A6" w:rsidRDefault="007965A6" w:rsidP="007965A6">
      <w:pPr>
        <w:spacing w:after="0" w:line="240" w:lineRule="auto"/>
        <w:jc w:val="both"/>
      </w:pPr>
      <w:r w:rsidRPr="007965A6">
        <w:t>La filosofía correcta no es ocultar los problemas, sino hacerlos visibles inmediatamente.</w:t>
      </w:r>
    </w:p>
    <w:p w14:paraId="4752B493" w14:textId="100A5BAF" w:rsidR="007965A6" w:rsidRPr="007965A6" w:rsidRDefault="007965A6" w:rsidP="007965A6">
      <w:pPr>
        <w:spacing w:after="0" w:line="240" w:lineRule="auto"/>
        <w:jc w:val="both"/>
      </w:pPr>
    </w:p>
    <w:p w14:paraId="4AE64158" w14:textId="08074659" w:rsidR="007965A6" w:rsidRPr="007965A6" w:rsidRDefault="002D41AE" w:rsidP="007965A6">
      <w:pPr>
        <w:spacing w:after="0" w:line="240" w:lineRule="auto"/>
        <w:jc w:val="both"/>
        <w:rPr>
          <w:b/>
          <w:bCs/>
        </w:rPr>
      </w:pPr>
      <w:r>
        <w:rPr>
          <w:b/>
          <w:bCs/>
        </w:rPr>
        <w:t xml:space="preserve">4.35 </w:t>
      </w:r>
      <w:r w:rsidR="007965A6" w:rsidRPr="007965A6">
        <w:rPr>
          <w:b/>
          <w:bCs/>
        </w:rPr>
        <w:t>Restricciones de materia prima</w:t>
      </w:r>
    </w:p>
    <w:p w14:paraId="7E65B3EB" w14:textId="77777777" w:rsidR="007965A6" w:rsidRPr="007965A6" w:rsidRDefault="007965A6" w:rsidP="007965A6">
      <w:pPr>
        <w:spacing w:after="0" w:line="240" w:lineRule="auto"/>
        <w:jc w:val="both"/>
      </w:pPr>
      <w:r w:rsidRPr="007965A6">
        <w:t>El sistema debe validar continuamente si existen materias primas suficientes y disponibles para ejecutar la orden.</w:t>
      </w:r>
    </w:p>
    <w:p w14:paraId="1EB42E3E" w14:textId="77777777" w:rsidR="007965A6" w:rsidRPr="007965A6" w:rsidRDefault="007965A6" w:rsidP="007965A6">
      <w:pPr>
        <w:spacing w:after="0" w:line="240" w:lineRule="auto"/>
        <w:jc w:val="both"/>
      </w:pPr>
      <w:r w:rsidRPr="007965A6">
        <w:t>Esto incluye:</w:t>
      </w:r>
    </w:p>
    <w:p w14:paraId="015EBB59" w14:textId="77777777" w:rsidR="007965A6" w:rsidRPr="007965A6" w:rsidRDefault="007965A6" w:rsidP="00254CE7">
      <w:pPr>
        <w:numPr>
          <w:ilvl w:val="0"/>
          <w:numId w:val="269"/>
        </w:numPr>
        <w:spacing w:after="0" w:line="240" w:lineRule="auto"/>
        <w:jc w:val="both"/>
      </w:pPr>
      <w:r w:rsidRPr="007965A6">
        <w:t xml:space="preserve">Inventario disponible. </w:t>
      </w:r>
    </w:p>
    <w:p w14:paraId="2A45E900" w14:textId="77777777" w:rsidR="007965A6" w:rsidRPr="007965A6" w:rsidRDefault="007965A6" w:rsidP="00254CE7">
      <w:pPr>
        <w:numPr>
          <w:ilvl w:val="0"/>
          <w:numId w:val="269"/>
        </w:numPr>
        <w:spacing w:after="0" w:line="240" w:lineRule="auto"/>
        <w:jc w:val="both"/>
      </w:pPr>
      <w:r w:rsidRPr="007965A6">
        <w:t xml:space="preserve">Material comprometido. </w:t>
      </w:r>
    </w:p>
    <w:p w14:paraId="57086A29" w14:textId="77777777" w:rsidR="007965A6" w:rsidRPr="007965A6" w:rsidRDefault="007965A6" w:rsidP="00254CE7">
      <w:pPr>
        <w:numPr>
          <w:ilvl w:val="0"/>
          <w:numId w:val="269"/>
        </w:numPr>
        <w:spacing w:after="0" w:line="240" w:lineRule="auto"/>
        <w:jc w:val="both"/>
      </w:pPr>
      <w:r w:rsidRPr="007965A6">
        <w:t xml:space="preserve">Material en inspección. </w:t>
      </w:r>
    </w:p>
    <w:p w14:paraId="78DD7EF8" w14:textId="77777777" w:rsidR="007965A6" w:rsidRPr="007965A6" w:rsidRDefault="007965A6" w:rsidP="00254CE7">
      <w:pPr>
        <w:numPr>
          <w:ilvl w:val="0"/>
          <w:numId w:val="269"/>
        </w:numPr>
        <w:spacing w:after="0" w:line="240" w:lineRule="auto"/>
        <w:jc w:val="both"/>
      </w:pPr>
      <w:r w:rsidRPr="007965A6">
        <w:lastRenderedPageBreak/>
        <w:t xml:space="preserve">Material retenido. </w:t>
      </w:r>
    </w:p>
    <w:p w14:paraId="645CF0F8" w14:textId="77777777" w:rsidR="007965A6" w:rsidRPr="007965A6" w:rsidRDefault="007965A6" w:rsidP="00254CE7">
      <w:pPr>
        <w:numPr>
          <w:ilvl w:val="0"/>
          <w:numId w:val="269"/>
        </w:numPr>
        <w:spacing w:after="0" w:line="240" w:lineRule="auto"/>
        <w:jc w:val="both"/>
      </w:pPr>
      <w:r w:rsidRPr="007965A6">
        <w:t xml:space="preserve">Material en tránsito. </w:t>
      </w:r>
    </w:p>
    <w:p w14:paraId="5C95441E" w14:textId="77777777" w:rsidR="007965A6" w:rsidRPr="007965A6" w:rsidRDefault="007965A6" w:rsidP="00254CE7">
      <w:pPr>
        <w:numPr>
          <w:ilvl w:val="0"/>
          <w:numId w:val="269"/>
        </w:numPr>
        <w:spacing w:after="0" w:line="240" w:lineRule="auto"/>
        <w:jc w:val="both"/>
      </w:pPr>
      <w:r w:rsidRPr="007965A6">
        <w:t xml:space="preserve">Material reservado para pedidos prioritarios. </w:t>
      </w:r>
    </w:p>
    <w:p w14:paraId="240C1EE9" w14:textId="62D0C376" w:rsidR="007965A6" w:rsidRPr="007965A6" w:rsidRDefault="007965A6" w:rsidP="007965A6">
      <w:pPr>
        <w:spacing w:after="0" w:line="240" w:lineRule="auto"/>
        <w:jc w:val="both"/>
      </w:pPr>
      <w:r w:rsidRPr="007965A6">
        <w:t>Si la materia prima no está disponible, la orden debe aparecer marcada como:</w:t>
      </w:r>
      <w:r>
        <w:t xml:space="preserve"> </w:t>
      </w:r>
      <w:r w:rsidRPr="007965A6">
        <w:rPr>
          <w:b/>
          <w:bCs/>
        </w:rPr>
        <w:t>“No Fabricable — Falta Materia Prima”</w:t>
      </w:r>
    </w:p>
    <w:p w14:paraId="000AA312" w14:textId="77777777" w:rsidR="007965A6" w:rsidRPr="007965A6" w:rsidRDefault="007965A6" w:rsidP="007965A6">
      <w:pPr>
        <w:spacing w:after="0" w:line="240" w:lineRule="auto"/>
        <w:jc w:val="both"/>
      </w:pPr>
      <w:r w:rsidRPr="007965A6">
        <w:t>Esto evita que:</w:t>
      </w:r>
    </w:p>
    <w:p w14:paraId="331E9586" w14:textId="77777777" w:rsidR="007965A6" w:rsidRPr="007965A6" w:rsidRDefault="007965A6" w:rsidP="00254CE7">
      <w:pPr>
        <w:numPr>
          <w:ilvl w:val="0"/>
          <w:numId w:val="270"/>
        </w:numPr>
        <w:spacing w:after="0" w:line="240" w:lineRule="auto"/>
        <w:jc w:val="both"/>
      </w:pPr>
      <w:r w:rsidRPr="007965A6">
        <w:t xml:space="preserve">Producción pierda tiempo. </w:t>
      </w:r>
    </w:p>
    <w:p w14:paraId="375B010F" w14:textId="77777777" w:rsidR="007965A6" w:rsidRPr="007965A6" w:rsidRDefault="007965A6" w:rsidP="00254CE7">
      <w:pPr>
        <w:numPr>
          <w:ilvl w:val="0"/>
          <w:numId w:val="270"/>
        </w:numPr>
        <w:spacing w:after="0" w:line="240" w:lineRule="auto"/>
        <w:jc w:val="both"/>
      </w:pPr>
      <w:r w:rsidRPr="007965A6">
        <w:t xml:space="preserve">Se hagan setups innecesarios. </w:t>
      </w:r>
    </w:p>
    <w:p w14:paraId="39447996" w14:textId="77777777" w:rsidR="007965A6" w:rsidRPr="007965A6" w:rsidRDefault="007965A6" w:rsidP="00254CE7">
      <w:pPr>
        <w:numPr>
          <w:ilvl w:val="0"/>
          <w:numId w:val="270"/>
        </w:numPr>
        <w:spacing w:after="0" w:line="240" w:lineRule="auto"/>
        <w:jc w:val="both"/>
      </w:pPr>
      <w:r w:rsidRPr="007965A6">
        <w:t xml:space="preserve">Se desmonten formatos inútilmente. </w:t>
      </w:r>
    </w:p>
    <w:p w14:paraId="12F940DE" w14:textId="77777777" w:rsidR="007965A6" w:rsidRPr="007965A6" w:rsidRDefault="007965A6" w:rsidP="00254CE7">
      <w:pPr>
        <w:numPr>
          <w:ilvl w:val="0"/>
          <w:numId w:val="270"/>
        </w:numPr>
        <w:spacing w:after="0" w:line="240" w:lineRule="auto"/>
        <w:jc w:val="both"/>
      </w:pPr>
      <w:r w:rsidRPr="007965A6">
        <w:t xml:space="preserve">Y se generen falsas expectativas de producción. </w:t>
      </w:r>
    </w:p>
    <w:p w14:paraId="7F3A4229" w14:textId="7DE7694B" w:rsidR="007965A6" w:rsidRPr="007965A6" w:rsidRDefault="007965A6" w:rsidP="007965A6">
      <w:pPr>
        <w:spacing w:after="0" w:line="240" w:lineRule="auto"/>
        <w:jc w:val="both"/>
      </w:pPr>
    </w:p>
    <w:p w14:paraId="790923F7" w14:textId="1CDDFA83" w:rsidR="007965A6" w:rsidRPr="007965A6" w:rsidRDefault="002D41AE" w:rsidP="007965A6">
      <w:pPr>
        <w:spacing w:after="0" w:line="240" w:lineRule="auto"/>
        <w:jc w:val="both"/>
        <w:rPr>
          <w:b/>
          <w:bCs/>
        </w:rPr>
      </w:pPr>
      <w:r>
        <w:rPr>
          <w:b/>
          <w:bCs/>
        </w:rPr>
        <w:t xml:space="preserve">4.36 </w:t>
      </w:r>
      <w:r w:rsidR="007965A6" w:rsidRPr="007965A6">
        <w:rPr>
          <w:b/>
          <w:bCs/>
        </w:rPr>
        <w:t>Restricciones de máquina</w:t>
      </w:r>
    </w:p>
    <w:p w14:paraId="6EB5AB58" w14:textId="77777777" w:rsidR="007965A6" w:rsidRPr="007965A6" w:rsidRDefault="007965A6" w:rsidP="007965A6">
      <w:pPr>
        <w:spacing w:after="0" w:line="240" w:lineRule="auto"/>
        <w:jc w:val="both"/>
      </w:pPr>
      <w:r w:rsidRPr="007965A6">
        <w:t>El ERP debe validar el estatus operacional de cada máquina en tiempo real.</w:t>
      </w:r>
    </w:p>
    <w:p w14:paraId="4A7B4F78" w14:textId="77777777" w:rsidR="007965A6" w:rsidRPr="007965A6" w:rsidRDefault="007965A6" w:rsidP="007965A6">
      <w:pPr>
        <w:spacing w:after="0" w:line="240" w:lineRule="auto"/>
        <w:jc w:val="both"/>
      </w:pPr>
      <w:r w:rsidRPr="007965A6">
        <w:t>Si una máquina:</w:t>
      </w:r>
    </w:p>
    <w:p w14:paraId="77A49C36" w14:textId="77777777" w:rsidR="007965A6" w:rsidRPr="007965A6" w:rsidRDefault="007965A6" w:rsidP="00254CE7">
      <w:pPr>
        <w:numPr>
          <w:ilvl w:val="0"/>
          <w:numId w:val="271"/>
        </w:numPr>
        <w:spacing w:after="0" w:line="240" w:lineRule="auto"/>
        <w:jc w:val="both"/>
      </w:pPr>
      <w:r w:rsidRPr="007965A6">
        <w:t xml:space="preserve">Está en mantenimiento, </w:t>
      </w:r>
    </w:p>
    <w:p w14:paraId="0109B9DC" w14:textId="77777777" w:rsidR="007965A6" w:rsidRPr="007965A6" w:rsidRDefault="007965A6" w:rsidP="00254CE7">
      <w:pPr>
        <w:numPr>
          <w:ilvl w:val="0"/>
          <w:numId w:val="271"/>
        </w:numPr>
        <w:spacing w:after="0" w:line="240" w:lineRule="auto"/>
        <w:jc w:val="both"/>
      </w:pPr>
      <w:r w:rsidRPr="007965A6">
        <w:t xml:space="preserve">Está averiada, </w:t>
      </w:r>
    </w:p>
    <w:p w14:paraId="6D2BD24F" w14:textId="77777777" w:rsidR="007965A6" w:rsidRPr="007965A6" w:rsidRDefault="007965A6" w:rsidP="00254CE7">
      <w:pPr>
        <w:numPr>
          <w:ilvl w:val="0"/>
          <w:numId w:val="271"/>
        </w:numPr>
        <w:spacing w:after="0" w:line="240" w:lineRule="auto"/>
        <w:jc w:val="both"/>
      </w:pPr>
      <w:r w:rsidRPr="007965A6">
        <w:t xml:space="preserve">Está fuera de servicio, </w:t>
      </w:r>
    </w:p>
    <w:p w14:paraId="4530130A" w14:textId="77777777" w:rsidR="007965A6" w:rsidRPr="007965A6" w:rsidRDefault="007965A6" w:rsidP="00254CE7">
      <w:pPr>
        <w:numPr>
          <w:ilvl w:val="0"/>
          <w:numId w:val="271"/>
        </w:numPr>
        <w:spacing w:after="0" w:line="240" w:lineRule="auto"/>
        <w:jc w:val="both"/>
      </w:pPr>
      <w:r w:rsidRPr="007965A6">
        <w:t xml:space="preserve">Está siendo calibrada, </w:t>
      </w:r>
    </w:p>
    <w:p w14:paraId="6057530D" w14:textId="77777777" w:rsidR="007965A6" w:rsidRPr="007965A6" w:rsidRDefault="007965A6" w:rsidP="00254CE7">
      <w:pPr>
        <w:numPr>
          <w:ilvl w:val="0"/>
          <w:numId w:val="271"/>
        </w:numPr>
        <w:spacing w:after="0" w:line="240" w:lineRule="auto"/>
        <w:jc w:val="both"/>
      </w:pPr>
      <w:r w:rsidRPr="007965A6">
        <w:t xml:space="preserve">Está ocupada críticamente, </w:t>
      </w:r>
    </w:p>
    <w:p w14:paraId="111A138F" w14:textId="77777777" w:rsidR="007965A6" w:rsidRPr="007965A6" w:rsidRDefault="007965A6" w:rsidP="00254CE7">
      <w:pPr>
        <w:numPr>
          <w:ilvl w:val="0"/>
          <w:numId w:val="271"/>
        </w:numPr>
        <w:spacing w:after="0" w:line="240" w:lineRule="auto"/>
        <w:jc w:val="both"/>
      </w:pPr>
      <w:r w:rsidRPr="007965A6">
        <w:t xml:space="preserve">O fue deshabilitada temporalmente, </w:t>
      </w:r>
    </w:p>
    <w:p w14:paraId="306D15C3" w14:textId="77777777" w:rsidR="007965A6" w:rsidRPr="007965A6" w:rsidRDefault="007965A6" w:rsidP="007965A6">
      <w:pPr>
        <w:spacing w:after="0" w:line="240" w:lineRule="auto"/>
        <w:jc w:val="both"/>
      </w:pPr>
      <w:r w:rsidRPr="007965A6">
        <w:t>el sistema no debe contemplarla como capacidad disponible dentro del algoritmo de planificación.</w:t>
      </w:r>
    </w:p>
    <w:p w14:paraId="71F143FE" w14:textId="77D3C77A" w:rsidR="007965A6" w:rsidRPr="007965A6" w:rsidRDefault="007965A6" w:rsidP="007965A6">
      <w:pPr>
        <w:spacing w:after="0" w:line="240" w:lineRule="auto"/>
        <w:jc w:val="both"/>
      </w:pPr>
      <w:r w:rsidRPr="007965A6">
        <w:t>Esto implica que:</w:t>
      </w:r>
      <w:r>
        <w:t xml:space="preserve"> </w:t>
      </w:r>
      <w:r w:rsidRPr="007965A6">
        <w:rPr>
          <w:b/>
          <w:bCs/>
        </w:rPr>
        <w:t>Las máquinas deben poder darse de baja temporalmente dentro del ERP.</w:t>
      </w:r>
    </w:p>
    <w:p w14:paraId="4FCA51D2" w14:textId="77777777" w:rsidR="007965A6" w:rsidRPr="007965A6" w:rsidRDefault="007965A6" w:rsidP="007965A6">
      <w:pPr>
        <w:spacing w:after="0" w:line="240" w:lineRule="auto"/>
        <w:jc w:val="both"/>
      </w:pPr>
      <w:r w:rsidRPr="007965A6">
        <w:t>El mantenimiento no puede manejarse fuera del sistema, porque entonces el algoritmo estaría trabajando con capacidad ficticia.</w:t>
      </w:r>
    </w:p>
    <w:p w14:paraId="1FB1CA85" w14:textId="12989001" w:rsidR="007965A6" w:rsidRPr="007965A6" w:rsidRDefault="007965A6" w:rsidP="007965A6">
      <w:pPr>
        <w:spacing w:after="0" w:line="240" w:lineRule="auto"/>
        <w:jc w:val="both"/>
      </w:pPr>
    </w:p>
    <w:p w14:paraId="02B31302" w14:textId="76653FAA" w:rsidR="007965A6" w:rsidRPr="007965A6" w:rsidRDefault="002D41AE" w:rsidP="007965A6">
      <w:pPr>
        <w:spacing w:after="0" w:line="240" w:lineRule="auto"/>
        <w:jc w:val="both"/>
        <w:rPr>
          <w:b/>
          <w:bCs/>
        </w:rPr>
      </w:pPr>
      <w:r>
        <w:rPr>
          <w:b/>
          <w:bCs/>
        </w:rPr>
        <w:t xml:space="preserve">4.37 </w:t>
      </w:r>
      <w:r w:rsidR="007965A6" w:rsidRPr="007965A6">
        <w:rPr>
          <w:b/>
          <w:bCs/>
        </w:rPr>
        <w:t>Restricciones de troqueles y formatos</w:t>
      </w:r>
    </w:p>
    <w:p w14:paraId="2AECDA2B" w14:textId="77777777" w:rsidR="007965A6" w:rsidRPr="007965A6" w:rsidRDefault="007965A6" w:rsidP="007965A6">
      <w:pPr>
        <w:spacing w:after="0" w:line="240" w:lineRule="auto"/>
        <w:jc w:val="both"/>
      </w:pPr>
      <w:r w:rsidRPr="007965A6">
        <w:t>En muchas industrias, la capacidad productiva no depende únicamente de la máquina, sino también de:</w:t>
      </w:r>
    </w:p>
    <w:p w14:paraId="5B7A5E11" w14:textId="77777777" w:rsidR="007965A6" w:rsidRPr="007965A6" w:rsidRDefault="007965A6" w:rsidP="00254CE7">
      <w:pPr>
        <w:numPr>
          <w:ilvl w:val="0"/>
          <w:numId w:val="272"/>
        </w:numPr>
        <w:spacing w:after="0" w:line="240" w:lineRule="auto"/>
        <w:jc w:val="both"/>
      </w:pPr>
      <w:r w:rsidRPr="007965A6">
        <w:t xml:space="preserve">Troqueles, </w:t>
      </w:r>
    </w:p>
    <w:p w14:paraId="007796BC" w14:textId="77777777" w:rsidR="007965A6" w:rsidRPr="007965A6" w:rsidRDefault="007965A6" w:rsidP="00254CE7">
      <w:pPr>
        <w:numPr>
          <w:ilvl w:val="0"/>
          <w:numId w:val="272"/>
        </w:numPr>
        <w:spacing w:after="0" w:line="240" w:lineRule="auto"/>
        <w:jc w:val="both"/>
      </w:pPr>
      <w:r w:rsidRPr="007965A6">
        <w:t xml:space="preserve">Formatos, </w:t>
      </w:r>
    </w:p>
    <w:p w14:paraId="06DE54A3" w14:textId="77777777" w:rsidR="007965A6" w:rsidRPr="007965A6" w:rsidRDefault="007965A6" w:rsidP="00254CE7">
      <w:pPr>
        <w:numPr>
          <w:ilvl w:val="0"/>
          <w:numId w:val="272"/>
        </w:numPr>
        <w:spacing w:after="0" w:line="240" w:lineRule="auto"/>
        <w:jc w:val="both"/>
      </w:pPr>
      <w:r w:rsidRPr="007965A6">
        <w:t xml:space="preserve">Cilindros, </w:t>
      </w:r>
    </w:p>
    <w:p w14:paraId="1A619662" w14:textId="77777777" w:rsidR="007965A6" w:rsidRPr="007965A6" w:rsidRDefault="007965A6" w:rsidP="00254CE7">
      <w:pPr>
        <w:numPr>
          <w:ilvl w:val="0"/>
          <w:numId w:val="272"/>
        </w:numPr>
        <w:spacing w:after="0" w:line="240" w:lineRule="auto"/>
        <w:jc w:val="both"/>
      </w:pPr>
      <w:r w:rsidRPr="007965A6">
        <w:t xml:space="preserve">Herramentales, </w:t>
      </w:r>
    </w:p>
    <w:p w14:paraId="2CD2F02D" w14:textId="77777777" w:rsidR="007965A6" w:rsidRPr="007965A6" w:rsidRDefault="007965A6" w:rsidP="00254CE7">
      <w:pPr>
        <w:numPr>
          <w:ilvl w:val="0"/>
          <w:numId w:val="272"/>
        </w:numPr>
        <w:spacing w:after="0" w:line="240" w:lineRule="auto"/>
        <w:jc w:val="both"/>
      </w:pPr>
      <w:r w:rsidRPr="007965A6">
        <w:t xml:space="preserve">Moldes, </w:t>
      </w:r>
    </w:p>
    <w:p w14:paraId="3354C3E1" w14:textId="77777777" w:rsidR="007965A6" w:rsidRPr="007965A6" w:rsidRDefault="007965A6" w:rsidP="00254CE7">
      <w:pPr>
        <w:numPr>
          <w:ilvl w:val="0"/>
          <w:numId w:val="272"/>
        </w:numPr>
        <w:spacing w:after="0" w:line="240" w:lineRule="auto"/>
        <w:jc w:val="both"/>
      </w:pPr>
      <w:r w:rsidRPr="007965A6">
        <w:t xml:space="preserve">Cuchillas, </w:t>
      </w:r>
    </w:p>
    <w:p w14:paraId="55EB628B" w14:textId="77777777" w:rsidR="007965A6" w:rsidRPr="007965A6" w:rsidRDefault="007965A6" w:rsidP="00254CE7">
      <w:pPr>
        <w:numPr>
          <w:ilvl w:val="0"/>
          <w:numId w:val="272"/>
        </w:numPr>
        <w:spacing w:after="0" w:line="240" w:lineRule="auto"/>
        <w:jc w:val="both"/>
      </w:pPr>
      <w:r w:rsidRPr="007965A6">
        <w:t xml:space="preserve">Rodillos, </w:t>
      </w:r>
    </w:p>
    <w:p w14:paraId="423061D9" w14:textId="77777777" w:rsidR="007965A6" w:rsidRPr="007965A6" w:rsidRDefault="007965A6" w:rsidP="00254CE7">
      <w:pPr>
        <w:numPr>
          <w:ilvl w:val="0"/>
          <w:numId w:val="272"/>
        </w:numPr>
        <w:spacing w:after="0" w:line="240" w:lineRule="auto"/>
        <w:jc w:val="both"/>
      </w:pPr>
      <w:r w:rsidRPr="007965A6">
        <w:t xml:space="preserve">O accesorios especializados. </w:t>
      </w:r>
    </w:p>
    <w:p w14:paraId="5526A0D7" w14:textId="77777777" w:rsidR="007965A6" w:rsidRPr="007965A6" w:rsidRDefault="007965A6" w:rsidP="007965A6">
      <w:pPr>
        <w:spacing w:after="0" w:line="240" w:lineRule="auto"/>
        <w:jc w:val="both"/>
      </w:pPr>
      <w:r w:rsidRPr="007965A6">
        <w:t>Por esta razón, estos elementos también deben administrarse como recursos críticos dentro del ERP.</w:t>
      </w:r>
    </w:p>
    <w:p w14:paraId="45F53E3C" w14:textId="77777777" w:rsidR="007965A6" w:rsidRPr="007965A6" w:rsidRDefault="007965A6" w:rsidP="007965A6">
      <w:pPr>
        <w:spacing w:after="0" w:line="240" w:lineRule="auto"/>
        <w:jc w:val="both"/>
      </w:pPr>
      <w:r w:rsidRPr="007965A6">
        <w:t>Si un troquel:</w:t>
      </w:r>
    </w:p>
    <w:p w14:paraId="6C614D60" w14:textId="77777777" w:rsidR="007965A6" w:rsidRPr="007965A6" w:rsidRDefault="007965A6" w:rsidP="00254CE7">
      <w:pPr>
        <w:numPr>
          <w:ilvl w:val="0"/>
          <w:numId w:val="273"/>
        </w:numPr>
        <w:spacing w:after="0" w:line="240" w:lineRule="auto"/>
        <w:jc w:val="both"/>
      </w:pPr>
      <w:r w:rsidRPr="007965A6">
        <w:t xml:space="preserve">Está en mantenimiento, </w:t>
      </w:r>
    </w:p>
    <w:p w14:paraId="6BE243F3" w14:textId="77777777" w:rsidR="007965A6" w:rsidRPr="007965A6" w:rsidRDefault="007965A6" w:rsidP="00254CE7">
      <w:pPr>
        <w:numPr>
          <w:ilvl w:val="0"/>
          <w:numId w:val="273"/>
        </w:numPr>
        <w:spacing w:after="0" w:line="240" w:lineRule="auto"/>
        <w:jc w:val="both"/>
      </w:pPr>
      <w:r w:rsidRPr="007965A6">
        <w:t xml:space="preserve">Está en taller, </w:t>
      </w:r>
    </w:p>
    <w:p w14:paraId="6255A6A7" w14:textId="77777777" w:rsidR="007965A6" w:rsidRPr="007965A6" w:rsidRDefault="007965A6" w:rsidP="00254CE7">
      <w:pPr>
        <w:numPr>
          <w:ilvl w:val="0"/>
          <w:numId w:val="273"/>
        </w:numPr>
        <w:spacing w:after="0" w:line="240" w:lineRule="auto"/>
        <w:jc w:val="both"/>
      </w:pPr>
      <w:r w:rsidRPr="007965A6">
        <w:t xml:space="preserve">Está dañado, </w:t>
      </w:r>
    </w:p>
    <w:p w14:paraId="0AE74BBC" w14:textId="77777777" w:rsidR="007965A6" w:rsidRPr="007965A6" w:rsidRDefault="007965A6" w:rsidP="00254CE7">
      <w:pPr>
        <w:numPr>
          <w:ilvl w:val="0"/>
          <w:numId w:val="273"/>
        </w:numPr>
        <w:spacing w:after="0" w:line="240" w:lineRule="auto"/>
        <w:jc w:val="both"/>
      </w:pPr>
      <w:r w:rsidRPr="007965A6">
        <w:t xml:space="preserve">Está siendo modificado, </w:t>
      </w:r>
    </w:p>
    <w:p w14:paraId="66511076" w14:textId="77777777" w:rsidR="007965A6" w:rsidRPr="007965A6" w:rsidRDefault="007965A6" w:rsidP="00254CE7">
      <w:pPr>
        <w:numPr>
          <w:ilvl w:val="0"/>
          <w:numId w:val="273"/>
        </w:numPr>
        <w:spacing w:after="0" w:line="240" w:lineRule="auto"/>
        <w:jc w:val="both"/>
      </w:pPr>
      <w:r w:rsidRPr="007965A6">
        <w:t xml:space="preserve">O está siendo utilizado en otra máquina, </w:t>
      </w:r>
    </w:p>
    <w:p w14:paraId="1C6EE338" w14:textId="0496DE3A" w:rsidR="007965A6" w:rsidRPr="007965A6" w:rsidRDefault="007965A6" w:rsidP="007965A6">
      <w:pPr>
        <w:spacing w:after="0" w:line="240" w:lineRule="auto"/>
        <w:jc w:val="both"/>
      </w:pPr>
      <w:r w:rsidRPr="007965A6">
        <w:t>el sistema debe marcar automáticamente la orden asociada como:</w:t>
      </w:r>
      <w:r>
        <w:t xml:space="preserve"> </w:t>
      </w:r>
      <w:r w:rsidRPr="007965A6">
        <w:rPr>
          <w:b/>
          <w:bCs/>
        </w:rPr>
        <w:t>“No Fabricable — Troquel/Formato No Disponible”</w:t>
      </w:r>
    </w:p>
    <w:p w14:paraId="650FAEBD" w14:textId="2AD813B1" w:rsidR="007965A6" w:rsidRPr="007965A6" w:rsidRDefault="007965A6" w:rsidP="007965A6">
      <w:pPr>
        <w:spacing w:after="0" w:line="240" w:lineRule="auto"/>
        <w:jc w:val="both"/>
      </w:pPr>
    </w:p>
    <w:p w14:paraId="67A5C6F6" w14:textId="77777777" w:rsidR="002D41AE" w:rsidRDefault="002D41AE" w:rsidP="007965A6">
      <w:pPr>
        <w:spacing w:after="0" w:line="240" w:lineRule="auto"/>
        <w:jc w:val="both"/>
        <w:rPr>
          <w:b/>
          <w:bCs/>
        </w:rPr>
      </w:pPr>
    </w:p>
    <w:p w14:paraId="6156125B" w14:textId="77777777" w:rsidR="002D41AE" w:rsidRDefault="002D41AE" w:rsidP="007965A6">
      <w:pPr>
        <w:spacing w:after="0" w:line="240" w:lineRule="auto"/>
        <w:jc w:val="both"/>
        <w:rPr>
          <w:b/>
          <w:bCs/>
        </w:rPr>
      </w:pPr>
    </w:p>
    <w:p w14:paraId="4B19B470" w14:textId="77777777" w:rsidR="002D41AE" w:rsidRDefault="002D41AE" w:rsidP="007965A6">
      <w:pPr>
        <w:spacing w:after="0" w:line="240" w:lineRule="auto"/>
        <w:jc w:val="both"/>
        <w:rPr>
          <w:b/>
          <w:bCs/>
        </w:rPr>
      </w:pPr>
    </w:p>
    <w:p w14:paraId="188A54A4" w14:textId="77777777" w:rsidR="002D41AE" w:rsidRDefault="002D41AE" w:rsidP="007965A6">
      <w:pPr>
        <w:spacing w:after="0" w:line="240" w:lineRule="auto"/>
        <w:jc w:val="both"/>
        <w:rPr>
          <w:b/>
          <w:bCs/>
        </w:rPr>
      </w:pPr>
    </w:p>
    <w:p w14:paraId="25AF68DF" w14:textId="20DA5209" w:rsidR="007965A6" w:rsidRPr="007965A6" w:rsidRDefault="002D41AE" w:rsidP="007965A6">
      <w:pPr>
        <w:spacing w:after="0" w:line="240" w:lineRule="auto"/>
        <w:jc w:val="both"/>
        <w:rPr>
          <w:b/>
          <w:bCs/>
        </w:rPr>
      </w:pPr>
      <w:r>
        <w:rPr>
          <w:b/>
          <w:bCs/>
        </w:rPr>
        <w:lastRenderedPageBreak/>
        <w:t xml:space="preserve">4.38 </w:t>
      </w:r>
      <w:r w:rsidR="007965A6" w:rsidRPr="007965A6">
        <w:rPr>
          <w:b/>
          <w:bCs/>
        </w:rPr>
        <w:t>Baja temporal de recursos en el sistema</w:t>
      </w:r>
    </w:p>
    <w:p w14:paraId="5556EF2E" w14:textId="77777777" w:rsidR="007965A6" w:rsidRPr="007965A6" w:rsidRDefault="007965A6" w:rsidP="007965A6">
      <w:pPr>
        <w:spacing w:after="0" w:line="240" w:lineRule="auto"/>
        <w:jc w:val="both"/>
      </w:pPr>
      <w:r w:rsidRPr="007965A6">
        <w:t>Todos los recursos críticos deben poder colocarse en estatus de:</w:t>
      </w:r>
    </w:p>
    <w:p w14:paraId="03228C16" w14:textId="77777777" w:rsidR="007965A6" w:rsidRPr="007965A6" w:rsidRDefault="007965A6" w:rsidP="00254CE7">
      <w:pPr>
        <w:numPr>
          <w:ilvl w:val="0"/>
          <w:numId w:val="274"/>
        </w:numPr>
        <w:spacing w:after="0" w:line="240" w:lineRule="auto"/>
        <w:jc w:val="both"/>
      </w:pPr>
      <w:r w:rsidRPr="007965A6">
        <w:t xml:space="preserve">Disponible. </w:t>
      </w:r>
    </w:p>
    <w:p w14:paraId="5F64C955" w14:textId="77777777" w:rsidR="007965A6" w:rsidRPr="007965A6" w:rsidRDefault="007965A6" w:rsidP="00254CE7">
      <w:pPr>
        <w:numPr>
          <w:ilvl w:val="0"/>
          <w:numId w:val="274"/>
        </w:numPr>
        <w:spacing w:after="0" w:line="240" w:lineRule="auto"/>
        <w:jc w:val="both"/>
      </w:pPr>
      <w:r w:rsidRPr="007965A6">
        <w:t xml:space="preserve">En uso. </w:t>
      </w:r>
    </w:p>
    <w:p w14:paraId="388CBB91" w14:textId="77777777" w:rsidR="007965A6" w:rsidRPr="007965A6" w:rsidRDefault="007965A6" w:rsidP="00254CE7">
      <w:pPr>
        <w:numPr>
          <w:ilvl w:val="0"/>
          <w:numId w:val="274"/>
        </w:numPr>
        <w:spacing w:after="0" w:line="240" w:lineRule="auto"/>
        <w:jc w:val="both"/>
      </w:pPr>
      <w:r w:rsidRPr="007965A6">
        <w:t xml:space="preserve">En mantenimiento. </w:t>
      </w:r>
    </w:p>
    <w:p w14:paraId="0A04738F" w14:textId="77777777" w:rsidR="007965A6" w:rsidRPr="007965A6" w:rsidRDefault="007965A6" w:rsidP="00254CE7">
      <w:pPr>
        <w:numPr>
          <w:ilvl w:val="0"/>
          <w:numId w:val="274"/>
        </w:numPr>
        <w:spacing w:after="0" w:line="240" w:lineRule="auto"/>
        <w:jc w:val="both"/>
      </w:pPr>
      <w:r w:rsidRPr="007965A6">
        <w:t xml:space="preserve">En reparación. </w:t>
      </w:r>
    </w:p>
    <w:p w14:paraId="67D1EC2B" w14:textId="77777777" w:rsidR="007965A6" w:rsidRPr="007965A6" w:rsidRDefault="007965A6" w:rsidP="00254CE7">
      <w:pPr>
        <w:numPr>
          <w:ilvl w:val="0"/>
          <w:numId w:val="274"/>
        </w:numPr>
        <w:spacing w:after="0" w:line="240" w:lineRule="auto"/>
        <w:jc w:val="both"/>
      </w:pPr>
      <w:r w:rsidRPr="007965A6">
        <w:t xml:space="preserve">En taller. </w:t>
      </w:r>
    </w:p>
    <w:p w14:paraId="7B5E28CD" w14:textId="77777777" w:rsidR="007965A6" w:rsidRPr="007965A6" w:rsidRDefault="007965A6" w:rsidP="00254CE7">
      <w:pPr>
        <w:numPr>
          <w:ilvl w:val="0"/>
          <w:numId w:val="274"/>
        </w:numPr>
        <w:spacing w:after="0" w:line="240" w:lineRule="auto"/>
        <w:jc w:val="both"/>
      </w:pPr>
      <w:r w:rsidRPr="007965A6">
        <w:t xml:space="preserve">Fuera de servicio. </w:t>
      </w:r>
    </w:p>
    <w:p w14:paraId="665031FD" w14:textId="77777777" w:rsidR="007965A6" w:rsidRPr="007965A6" w:rsidRDefault="007965A6" w:rsidP="00254CE7">
      <w:pPr>
        <w:numPr>
          <w:ilvl w:val="0"/>
          <w:numId w:val="274"/>
        </w:numPr>
        <w:spacing w:after="0" w:line="240" w:lineRule="auto"/>
        <w:jc w:val="both"/>
      </w:pPr>
      <w:r w:rsidRPr="007965A6">
        <w:t xml:space="preserve">Reservado. </w:t>
      </w:r>
    </w:p>
    <w:p w14:paraId="2D9A97F2" w14:textId="77777777" w:rsidR="007965A6" w:rsidRPr="007965A6" w:rsidRDefault="007965A6" w:rsidP="00254CE7">
      <w:pPr>
        <w:numPr>
          <w:ilvl w:val="0"/>
          <w:numId w:val="274"/>
        </w:numPr>
        <w:spacing w:after="0" w:line="240" w:lineRule="auto"/>
        <w:jc w:val="both"/>
      </w:pPr>
      <w:r w:rsidRPr="007965A6">
        <w:t xml:space="preserve">Pendiente de liberación. </w:t>
      </w:r>
    </w:p>
    <w:p w14:paraId="1EC3DB02" w14:textId="77777777" w:rsidR="007965A6" w:rsidRPr="007965A6" w:rsidRDefault="007965A6" w:rsidP="007965A6">
      <w:pPr>
        <w:spacing w:after="0" w:line="240" w:lineRule="auto"/>
        <w:jc w:val="both"/>
      </w:pPr>
      <w:r w:rsidRPr="007965A6">
        <w:t>Esto aplica para:</w:t>
      </w:r>
    </w:p>
    <w:p w14:paraId="5AB5A920" w14:textId="77777777" w:rsidR="007965A6" w:rsidRPr="007965A6" w:rsidRDefault="007965A6" w:rsidP="00254CE7">
      <w:pPr>
        <w:numPr>
          <w:ilvl w:val="0"/>
          <w:numId w:val="275"/>
        </w:numPr>
        <w:spacing w:after="0" w:line="240" w:lineRule="auto"/>
        <w:jc w:val="both"/>
      </w:pPr>
      <w:r w:rsidRPr="007965A6">
        <w:t xml:space="preserve">Máquinas. </w:t>
      </w:r>
    </w:p>
    <w:p w14:paraId="062622D2" w14:textId="77777777" w:rsidR="007965A6" w:rsidRPr="007965A6" w:rsidRDefault="007965A6" w:rsidP="00254CE7">
      <w:pPr>
        <w:numPr>
          <w:ilvl w:val="0"/>
          <w:numId w:val="275"/>
        </w:numPr>
        <w:spacing w:after="0" w:line="240" w:lineRule="auto"/>
        <w:jc w:val="both"/>
      </w:pPr>
      <w:r w:rsidRPr="007965A6">
        <w:t xml:space="preserve">Troqueles. </w:t>
      </w:r>
    </w:p>
    <w:p w14:paraId="00127EE0" w14:textId="77777777" w:rsidR="007965A6" w:rsidRPr="007965A6" w:rsidRDefault="007965A6" w:rsidP="00254CE7">
      <w:pPr>
        <w:numPr>
          <w:ilvl w:val="0"/>
          <w:numId w:val="275"/>
        </w:numPr>
        <w:spacing w:after="0" w:line="240" w:lineRule="auto"/>
        <w:jc w:val="both"/>
      </w:pPr>
      <w:r w:rsidRPr="007965A6">
        <w:t xml:space="preserve">Moldes. </w:t>
      </w:r>
    </w:p>
    <w:p w14:paraId="609A0DC5" w14:textId="77777777" w:rsidR="007965A6" w:rsidRPr="007965A6" w:rsidRDefault="007965A6" w:rsidP="00254CE7">
      <w:pPr>
        <w:numPr>
          <w:ilvl w:val="0"/>
          <w:numId w:val="275"/>
        </w:numPr>
        <w:spacing w:after="0" w:line="240" w:lineRule="auto"/>
        <w:jc w:val="both"/>
      </w:pPr>
      <w:r w:rsidRPr="007965A6">
        <w:t xml:space="preserve">Formatos. </w:t>
      </w:r>
    </w:p>
    <w:p w14:paraId="110F39D4" w14:textId="77777777" w:rsidR="007965A6" w:rsidRPr="007965A6" w:rsidRDefault="007965A6" w:rsidP="00254CE7">
      <w:pPr>
        <w:numPr>
          <w:ilvl w:val="0"/>
          <w:numId w:val="275"/>
        </w:numPr>
        <w:spacing w:after="0" w:line="240" w:lineRule="auto"/>
        <w:jc w:val="both"/>
      </w:pPr>
      <w:r w:rsidRPr="007965A6">
        <w:t xml:space="preserve">Herramientas críticas. </w:t>
      </w:r>
    </w:p>
    <w:p w14:paraId="102A336A" w14:textId="77777777" w:rsidR="007965A6" w:rsidRPr="007965A6" w:rsidRDefault="007965A6" w:rsidP="00254CE7">
      <w:pPr>
        <w:numPr>
          <w:ilvl w:val="0"/>
          <w:numId w:val="275"/>
        </w:numPr>
        <w:spacing w:after="0" w:line="240" w:lineRule="auto"/>
        <w:jc w:val="both"/>
      </w:pPr>
      <w:r w:rsidRPr="007965A6">
        <w:t xml:space="preserve">Equipos auxiliares. </w:t>
      </w:r>
    </w:p>
    <w:p w14:paraId="3E03223B" w14:textId="77777777" w:rsidR="007965A6" w:rsidRPr="007965A6" w:rsidRDefault="007965A6" w:rsidP="007965A6">
      <w:pPr>
        <w:spacing w:after="0" w:line="240" w:lineRule="auto"/>
        <w:jc w:val="both"/>
      </w:pPr>
      <w:r w:rsidRPr="007965A6">
        <w:t>El ERP debe considerar automáticamente estos estados antes de generar el plan de producción del día siguiente.</w:t>
      </w:r>
    </w:p>
    <w:p w14:paraId="1944F82B" w14:textId="3E7835BF" w:rsidR="007965A6" w:rsidRPr="007965A6" w:rsidRDefault="007965A6" w:rsidP="007965A6">
      <w:pPr>
        <w:spacing w:after="0" w:line="240" w:lineRule="auto"/>
        <w:jc w:val="both"/>
      </w:pPr>
    </w:p>
    <w:p w14:paraId="05F14F15" w14:textId="7289F5EA" w:rsidR="007965A6" w:rsidRPr="007965A6" w:rsidRDefault="002D41AE" w:rsidP="007965A6">
      <w:pPr>
        <w:spacing w:after="0" w:line="240" w:lineRule="auto"/>
        <w:jc w:val="both"/>
        <w:rPr>
          <w:b/>
          <w:bCs/>
        </w:rPr>
      </w:pPr>
      <w:r>
        <w:rPr>
          <w:b/>
          <w:bCs/>
        </w:rPr>
        <w:t xml:space="preserve">4.39 </w:t>
      </w:r>
      <w:r w:rsidR="007965A6" w:rsidRPr="007965A6">
        <w:rPr>
          <w:b/>
          <w:bCs/>
        </w:rPr>
        <w:t>Importancia para la planificación automática</w:t>
      </w:r>
    </w:p>
    <w:p w14:paraId="15739AB8" w14:textId="77777777" w:rsidR="007965A6" w:rsidRPr="007965A6" w:rsidRDefault="007965A6" w:rsidP="007965A6">
      <w:pPr>
        <w:spacing w:after="0" w:line="240" w:lineRule="auto"/>
        <w:jc w:val="both"/>
      </w:pPr>
      <w:r w:rsidRPr="007965A6">
        <w:t>Si el ERP no conoce las restricciones reales, generará planes irreales.</w:t>
      </w:r>
    </w:p>
    <w:p w14:paraId="0F034044" w14:textId="77777777" w:rsidR="007965A6" w:rsidRPr="007965A6" w:rsidRDefault="007965A6" w:rsidP="007965A6">
      <w:pPr>
        <w:spacing w:after="0" w:line="240" w:lineRule="auto"/>
        <w:jc w:val="both"/>
      </w:pPr>
      <w:r w:rsidRPr="007965A6">
        <w:t>Esto provoca:</w:t>
      </w:r>
    </w:p>
    <w:p w14:paraId="0AC525C2" w14:textId="77777777" w:rsidR="007965A6" w:rsidRPr="007965A6" w:rsidRDefault="007965A6" w:rsidP="00254CE7">
      <w:pPr>
        <w:numPr>
          <w:ilvl w:val="0"/>
          <w:numId w:val="276"/>
        </w:numPr>
        <w:spacing w:after="0" w:line="240" w:lineRule="auto"/>
        <w:jc w:val="both"/>
      </w:pPr>
      <w:r w:rsidRPr="007965A6">
        <w:t xml:space="preserve">Reprogramaciones constantes. </w:t>
      </w:r>
    </w:p>
    <w:p w14:paraId="484627AB" w14:textId="77777777" w:rsidR="007965A6" w:rsidRPr="007965A6" w:rsidRDefault="007965A6" w:rsidP="00254CE7">
      <w:pPr>
        <w:numPr>
          <w:ilvl w:val="0"/>
          <w:numId w:val="276"/>
        </w:numPr>
        <w:spacing w:after="0" w:line="240" w:lineRule="auto"/>
        <w:jc w:val="both"/>
      </w:pPr>
      <w:r w:rsidRPr="007965A6">
        <w:t xml:space="preserve">Pérdida de credibilidad del sistema. </w:t>
      </w:r>
    </w:p>
    <w:p w14:paraId="466C9AB2" w14:textId="77777777" w:rsidR="007965A6" w:rsidRPr="007965A6" w:rsidRDefault="007965A6" w:rsidP="00254CE7">
      <w:pPr>
        <w:numPr>
          <w:ilvl w:val="0"/>
          <w:numId w:val="276"/>
        </w:numPr>
        <w:spacing w:after="0" w:line="240" w:lineRule="auto"/>
        <w:jc w:val="both"/>
      </w:pPr>
      <w:r w:rsidRPr="007965A6">
        <w:t xml:space="preserve">Desconfianza del personal. </w:t>
      </w:r>
    </w:p>
    <w:p w14:paraId="4F7774C2" w14:textId="77777777" w:rsidR="007965A6" w:rsidRPr="007965A6" w:rsidRDefault="007965A6" w:rsidP="00254CE7">
      <w:pPr>
        <w:numPr>
          <w:ilvl w:val="0"/>
          <w:numId w:val="276"/>
        </w:numPr>
        <w:spacing w:after="0" w:line="240" w:lineRule="auto"/>
        <w:jc w:val="both"/>
      </w:pPr>
      <w:r w:rsidRPr="007965A6">
        <w:t xml:space="preserve">Caos operacional. </w:t>
      </w:r>
    </w:p>
    <w:p w14:paraId="34C70501" w14:textId="77777777" w:rsidR="007965A6" w:rsidRPr="007965A6" w:rsidRDefault="007965A6" w:rsidP="00254CE7">
      <w:pPr>
        <w:numPr>
          <w:ilvl w:val="0"/>
          <w:numId w:val="276"/>
        </w:numPr>
        <w:spacing w:after="0" w:line="240" w:lineRule="auto"/>
        <w:jc w:val="both"/>
      </w:pPr>
      <w:r w:rsidRPr="007965A6">
        <w:t xml:space="preserve">Paradas innecesarias. </w:t>
      </w:r>
    </w:p>
    <w:p w14:paraId="5217B8A0" w14:textId="77777777" w:rsidR="007965A6" w:rsidRPr="007965A6" w:rsidRDefault="007965A6" w:rsidP="00254CE7">
      <w:pPr>
        <w:numPr>
          <w:ilvl w:val="0"/>
          <w:numId w:val="276"/>
        </w:numPr>
        <w:spacing w:after="0" w:line="240" w:lineRule="auto"/>
        <w:jc w:val="both"/>
      </w:pPr>
      <w:r w:rsidRPr="007965A6">
        <w:t xml:space="preserve">Y desperdicio de tiempo administrativo. </w:t>
      </w:r>
    </w:p>
    <w:p w14:paraId="7312B3FB" w14:textId="77777777" w:rsidR="007965A6" w:rsidRPr="007965A6" w:rsidRDefault="007965A6" w:rsidP="007965A6">
      <w:pPr>
        <w:spacing w:after="0" w:line="240" w:lineRule="auto"/>
        <w:jc w:val="both"/>
      </w:pPr>
      <w:r w:rsidRPr="007965A6">
        <w:t>Un algoritmo solo puede ser inteligente si trabaja con información real y actualizada.</w:t>
      </w:r>
    </w:p>
    <w:p w14:paraId="2F8F8691" w14:textId="24B2C3C8" w:rsidR="007965A6" w:rsidRPr="007965A6" w:rsidRDefault="007965A6" w:rsidP="007965A6">
      <w:pPr>
        <w:spacing w:after="0" w:line="240" w:lineRule="auto"/>
        <w:jc w:val="both"/>
      </w:pPr>
    </w:p>
    <w:p w14:paraId="302A2F2F" w14:textId="2D863E81" w:rsidR="007965A6" w:rsidRPr="007965A6" w:rsidRDefault="002D41AE" w:rsidP="007965A6">
      <w:pPr>
        <w:spacing w:after="0" w:line="240" w:lineRule="auto"/>
        <w:jc w:val="both"/>
        <w:rPr>
          <w:b/>
          <w:bCs/>
        </w:rPr>
      </w:pPr>
      <w:r>
        <w:rPr>
          <w:b/>
          <w:bCs/>
        </w:rPr>
        <w:t xml:space="preserve">4.40 </w:t>
      </w:r>
      <w:r w:rsidR="007965A6" w:rsidRPr="007965A6">
        <w:rPr>
          <w:b/>
          <w:bCs/>
        </w:rPr>
        <w:t>Planeación realista vs planeación teórica</w:t>
      </w:r>
    </w:p>
    <w:p w14:paraId="5D60F4FD" w14:textId="77777777" w:rsidR="007965A6" w:rsidRPr="007965A6" w:rsidRDefault="007965A6" w:rsidP="007965A6">
      <w:pPr>
        <w:spacing w:after="0" w:line="240" w:lineRule="auto"/>
        <w:jc w:val="both"/>
      </w:pPr>
      <w:r w:rsidRPr="007965A6">
        <w:t>Muchas empresas poseen sistemas MRP o ERP que técnicamente “planifican”, pero en realidad producen planes imposibles de ejecutar porque:</w:t>
      </w:r>
    </w:p>
    <w:p w14:paraId="6BA382B9" w14:textId="77777777" w:rsidR="007965A6" w:rsidRPr="007965A6" w:rsidRDefault="007965A6" w:rsidP="00254CE7">
      <w:pPr>
        <w:numPr>
          <w:ilvl w:val="0"/>
          <w:numId w:val="277"/>
        </w:numPr>
        <w:spacing w:after="0" w:line="240" w:lineRule="auto"/>
        <w:jc w:val="both"/>
      </w:pPr>
      <w:r w:rsidRPr="007965A6">
        <w:t xml:space="preserve">No consideran mantenimientos. </w:t>
      </w:r>
    </w:p>
    <w:p w14:paraId="7ADAD3DC" w14:textId="77777777" w:rsidR="007965A6" w:rsidRPr="007965A6" w:rsidRDefault="007965A6" w:rsidP="00254CE7">
      <w:pPr>
        <w:numPr>
          <w:ilvl w:val="0"/>
          <w:numId w:val="277"/>
        </w:numPr>
        <w:spacing w:after="0" w:line="240" w:lineRule="auto"/>
        <w:jc w:val="both"/>
      </w:pPr>
      <w:r w:rsidRPr="007965A6">
        <w:t xml:space="preserve">No consideran herramentales. </w:t>
      </w:r>
    </w:p>
    <w:p w14:paraId="37FEAB6A" w14:textId="77777777" w:rsidR="007965A6" w:rsidRPr="007965A6" w:rsidRDefault="007965A6" w:rsidP="00254CE7">
      <w:pPr>
        <w:numPr>
          <w:ilvl w:val="0"/>
          <w:numId w:val="277"/>
        </w:numPr>
        <w:spacing w:after="0" w:line="240" w:lineRule="auto"/>
        <w:jc w:val="both"/>
      </w:pPr>
      <w:r w:rsidRPr="007965A6">
        <w:t xml:space="preserve">No consideran ausencias. </w:t>
      </w:r>
    </w:p>
    <w:p w14:paraId="4002CB2A" w14:textId="77777777" w:rsidR="007965A6" w:rsidRPr="007965A6" w:rsidRDefault="007965A6" w:rsidP="00254CE7">
      <w:pPr>
        <w:numPr>
          <w:ilvl w:val="0"/>
          <w:numId w:val="277"/>
        </w:numPr>
        <w:spacing w:after="0" w:line="240" w:lineRule="auto"/>
        <w:jc w:val="both"/>
      </w:pPr>
      <w:r w:rsidRPr="007965A6">
        <w:t xml:space="preserve">No consideran restricciones reales. </w:t>
      </w:r>
    </w:p>
    <w:p w14:paraId="4638D2F0" w14:textId="77777777" w:rsidR="007965A6" w:rsidRPr="007965A6" w:rsidRDefault="007965A6" w:rsidP="00254CE7">
      <w:pPr>
        <w:numPr>
          <w:ilvl w:val="0"/>
          <w:numId w:val="277"/>
        </w:numPr>
        <w:spacing w:after="0" w:line="240" w:lineRule="auto"/>
        <w:jc w:val="both"/>
      </w:pPr>
      <w:r w:rsidRPr="007965A6">
        <w:t xml:space="preserve">No consideran setups. </w:t>
      </w:r>
    </w:p>
    <w:p w14:paraId="0D01225F" w14:textId="77777777" w:rsidR="007965A6" w:rsidRPr="007965A6" w:rsidRDefault="007965A6" w:rsidP="00254CE7">
      <w:pPr>
        <w:numPr>
          <w:ilvl w:val="0"/>
          <w:numId w:val="277"/>
        </w:numPr>
        <w:spacing w:after="0" w:line="240" w:lineRule="auto"/>
        <w:jc w:val="both"/>
      </w:pPr>
      <w:r w:rsidRPr="007965A6">
        <w:t xml:space="preserve">No consideran materiales comprometidos. </w:t>
      </w:r>
    </w:p>
    <w:p w14:paraId="524BEEAF" w14:textId="28C16DF2" w:rsidR="007965A6" w:rsidRPr="007965A6" w:rsidRDefault="007965A6" w:rsidP="007965A6">
      <w:pPr>
        <w:spacing w:after="0" w:line="240" w:lineRule="auto"/>
        <w:jc w:val="both"/>
      </w:pPr>
      <w:r w:rsidRPr="007965A6">
        <w:t>Eso genera un fenómeno extremadamente común:</w:t>
      </w:r>
      <w:r w:rsidR="009010D3">
        <w:t xml:space="preserve"> </w:t>
      </w:r>
      <w:r w:rsidRPr="007965A6">
        <w:t>la planta deja de confiar en el ERP y vuelve a planificar manualmente.</w:t>
      </w:r>
      <w:r w:rsidR="009010D3">
        <w:t xml:space="preserve"> </w:t>
      </w:r>
      <w:r w:rsidRPr="007965A6">
        <w:t>El objetivo del modelo que planteas es precisamente lo contrario:</w:t>
      </w:r>
    </w:p>
    <w:p w14:paraId="46108272" w14:textId="77777777" w:rsidR="007965A6" w:rsidRPr="007965A6" w:rsidRDefault="007965A6" w:rsidP="007965A6">
      <w:pPr>
        <w:spacing w:after="0" w:line="240" w:lineRule="auto"/>
        <w:jc w:val="both"/>
        <w:rPr>
          <w:b/>
          <w:bCs/>
        </w:rPr>
      </w:pPr>
      <w:r w:rsidRPr="007965A6">
        <w:rPr>
          <w:b/>
          <w:bCs/>
        </w:rPr>
        <w:t>lograr que el ERP se convierta en la fuente oficial y confiable de planificación.</w:t>
      </w:r>
    </w:p>
    <w:p w14:paraId="02692536" w14:textId="1FA3B4F5" w:rsidR="007965A6" w:rsidRPr="007965A6" w:rsidRDefault="007965A6" w:rsidP="007965A6">
      <w:pPr>
        <w:spacing w:after="0" w:line="240" w:lineRule="auto"/>
        <w:jc w:val="both"/>
      </w:pPr>
    </w:p>
    <w:p w14:paraId="16C53B46" w14:textId="598E46EA" w:rsidR="007965A6" w:rsidRPr="007965A6" w:rsidRDefault="002D41AE" w:rsidP="007965A6">
      <w:pPr>
        <w:spacing w:after="0" w:line="240" w:lineRule="auto"/>
        <w:jc w:val="both"/>
        <w:rPr>
          <w:b/>
          <w:bCs/>
        </w:rPr>
      </w:pPr>
      <w:r>
        <w:rPr>
          <w:b/>
          <w:bCs/>
        </w:rPr>
        <w:t xml:space="preserve">4.41 </w:t>
      </w:r>
      <w:r w:rsidR="007965A6" w:rsidRPr="007965A6">
        <w:rPr>
          <w:b/>
          <w:bCs/>
        </w:rPr>
        <w:t>Visualización inteligente para operadores</w:t>
      </w:r>
    </w:p>
    <w:p w14:paraId="277F97D1" w14:textId="77777777" w:rsidR="007965A6" w:rsidRPr="007965A6" w:rsidRDefault="007965A6" w:rsidP="007965A6">
      <w:pPr>
        <w:spacing w:after="0" w:line="240" w:lineRule="auto"/>
        <w:jc w:val="both"/>
      </w:pPr>
      <w:r w:rsidRPr="007965A6">
        <w:t>La pantalla de producción no debe mostrar simplemente:</w:t>
      </w:r>
    </w:p>
    <w:p w14:paraId="64EFFDEC" w14:textId="77777777" w:rsidR="007965A6" w:rsidRPr="007965A6" w:rsidRDefault="007965A6" w:rsidP="00254CE7">
      <w:pPr>
        <w:numPr>
          <w:ilvl w:val="0"/>
          <w:numId w:val="278"/>
        </w:numPr>
        <w:spacing w:after="0" w:line="240" w:lineRule="auto"/>
        <w:jc w:val="both"/>
      </w:pPr>
      <w:r w:rsidRPr="007965A6">
        <w:t xml:space="preserve">“Qué sigue”. </w:t>
      </w:r>
    </w:p>
    <w:p w14:paraId="65ED2E22" w14:textId="77777777" w:rsidR="007965A6" w:rsidRPr="007965A6" w:rsidRDefault="007965A6" w:rsidP="007965A6">
      <w:pPr>
        <w:spacing w:after="0" w:line="240" w:lineRule="auto"/>
        <w:jc w:val="both"/>
      </w:pPr>
      <w:r w:rsidRPr="007965A6">
        <w:t>Debe mostrar:</w:t>
      </w:r>
    </w:p>
    <w:p w14:paraId="570FC1AA" w14:textId="77777777" w:rsidR="007965A6" w:rsidRPr="007965A6" w:rsidRDefault="007965A6" w:rsidP="00254CE7">
      <w:pPr>
        <w:numPr>
          <w:ilvl w:val="0"/>
          <w:numId w:val="279"/>
        </w:numPr>
        <w:spacing w:after="0" w:line="240" w:lineRule="auto"/>
        <w:jc w:val="both"/>
      </w:pPr>
      <w:r w:rsidRPr="007965A6">
        <w:t xml:space="preserve">Qué puede fabricarse. </w:t>
      </w:r>
    </w:p>
    <w:p w14:paraId="12858581" w14:textId="77777777" w:rsidR="007965A6" w:rsidRPr="007965A6" w:rsidRDefault="007965A6" w:rsidP="00254CE7">
      <w:pPr>
        <w:numPr>
          <w:ilvl w:val="0"/>
          <w:numId w:val="279"/>
        </w:numPr>
        <w:spacing w:after="0" w:line="240" w:lineRule="auto"/>
        <w:jc w:val="both"/>
      </w:pPr>
      <w:r w:rsidRPr="007965A6">
        <w:t xml:space="preserve">Qué no puede fabricarse. </w:t>
      </w:r>
    </w:p>
    <w:p w14:paraId="275F6B2C" w14:textId="77777777" w:rsidR="007965A6" w:rsidRPr="007965A6" w:rsidRDefault="007965A6" w:rsidP="00254CE7">
      <w:pPr>
        <w:numPr>
          <w:ilvl w:val="0"/>
          <w:numId w:val="279"/>
        </w:numPr>
        <w:spacing w:after="0" w:line="240" w:lineRule="auto"/>
        <w:jc w:val="both"/>
      </w:pPr>
      <w:r w:rsidRPr="007965A6">
        <w:t xml:space="preserve">Por qué no puede fabricarse. </w:t>
      </w:r>
    </w:p>
    <w:p w14:paraId="129F5180" w14:textId="77777777" w:rsidR="007965A6" w:rsidRPr="007965A6" w:rsidRDefault="007965A6" w:rsidP="00254CE7">
      <w:pPr>
        <w:numPr>
          <w:ilvl w:val="0"/>
          <w:numId w:val="279"/>
        </w:numPr>
        <w:spacing w:after="0" w:line="240" w:lineRule="auto"/>
        <w:jc w:val="both"/>
      </w:pPr>
      <w:r w:rsidRPr="007965A6">
        <w:t xml:space="preserve">Qué recurso está faltando. </w:t>
      </w:r>
    </w:p>
    <w:p w14:paraId="05065F2A" w14:textId="0D54B0AD" w:rsidR="007965A6" w:rsidRPr="007965A6" w:rsidRDefault="00206041" w:rsidP="00254CE7">
      <w:pPr>
        <w:numPr>
          <w:ilvl w:val="0"/>
          <w:numId w:val="279"/>
        </w:numPr>
        <w:spacing w:after="0" w:line="240" w:lineRule="auto"/>
        <w:jc w:val="both"/>
      </w:pPr>
      <w:r w:rsidRPr="007965A6">
        <w:lastRenderedPageBreak/>
        <w:t>Cuando</w:t>
      </w:r>
      <w:r w:rsidR="007965A6" w:rsidRPr="007965A6">
        <w:t xml:space="preserve"> se espera disponibilidad. </w:t>
      </w:r>
    </w:p>
    <w:p w14:paraId="607D828E" w14:textId="77777777" w:rsidR="007965A6" w:rsidRPr="007965A6" w:rsidRDefault="007965A6" w:rsidP="00254CE7">
      <w:pPr>
        <w:numPr>
          <w:ilvl w:val="0"/>
          <w:numId w:val="279"/>
        </w:numPr>
        <w:spacing w:after="0" w:line="240" w:lineRule="auto"/>
        <w:jc w:val="both"/>
      </w:pPr>
      <w:r w:rsidRPr="007965A6">
        <w:t xml:space="preserve">Qué alternativas existen. </w:t>
      </w:r>
    </w:p>
    <w:p w14:paraId="4A06798C" w14:textId="77777777" w:rsidR="007965A6" w:rsidRPr="007965A6" w:rsidRDefault="007965A6" w:rsidP="007965A6">
      <w:pPr>
        <w:spacing w:after="0" w:line="240" w:lineRule="auto"/>
        <w:jc w:val="both"/>
      </w:pPr>
      <w:r w:rsidRPr="007965A6">
        <w:t>Esto permite que:</w:t>
      </w:r>
    </w:p>
    <w:p w14:paraId="7571C247" w14:textId="77777777" w:rsidR="007965A6" w:rsidRPr="007965A6" w:rsidRDefault="007965A6" w:rsidP="00254CE7">
      <w:pPr>
        <w:numPr>
          <w:ilvl w:val="0"/>
          <w:numId w:val="280"/>
        </w:numPr>
        <w:spacing w:after="0" w:line="240" w:lineRule="auto"/>
        <w:jc w:val="both"/>
      </w:pPr>
      <w:r w:rsidRPr="007965A6">
        <w:t xml:space="preserve">Supervisores, </w:t>
      </w:r>
    </w:p>
    <w:p w14:paraId="28371681" w14:textId="77777777" w:rsidR="007965A6" w:rsidRPr="007965A6" w:rsidRDefault="007965A6" w:rsidP="00254CE7">
      <w:pPr>
        <w:numPr>
          <w:ilvl w:val="0"/>
          <w:numId w:val="280"/>
        </w:numPr>
        <w:spacing w:after="0" w:line="240" w:lineRule="auto"/>
        <w:jc w:val="both"/>
      </w:pPr>
      <w:r w:rsidRPr="007965A6">
        <w:t xml:space="preserve">Operadores, </w:t>
      </w:r>
    </w:p>
    <w:p w14:paraId="64671E50" w14:textId="77777777" w:rsidR="007965A6" w:rsidRPr="007965A6" w:rsidRDefault="007965A6" w:rsidP="00254CE7">
      <w:pPr>
        <w:numPr>
          <w:ilvl w:val="0"/>
          <w:numId w:val="280"/>
        </w:numPr>
        <w:spacing w:after="0" w:line="240" w:lineRule="auto"/>
        <w:jc w:val="both"/>
      </w:pPr>
      <w:r w:rsidRPr="007965A6">
        <w:t xml:space="preserve">Mantenimiento, </w:t>
      </w:r>
    </w:p>
    <w:p w14:paraId="6302DFE4" w14:textId="77777777" w:rsidR="007965A6" w:rsidRPr="007965A6" w:rsidRDefault="007965A6" w:rsidP="00254CE7">
      <w:pPr>
        <w:numPr>
          <w:ilvl w:val="0"/>
          <w:numId w:val="280"/>
        </w:numPr>
        <w:spacing w:after="0" w:line="240" w:lineRule="auto"/>
        <w:jc w:val="both"/>
      </w:pPr>
      <w:r w:rsidRPr="007965A6">
        <w:t xml:space="preserve">Almacén, </w:t>
      </w:r>
    </w:p>
    <w:p w14:paraId="00541F33" w14:textId="77777777" w:rsidR="007965A6" w:rsidRPr="007965A6" w:rsidRDefault="007965A6" w:rsidP="00254CE7">
      <w:pPr>
        <w:numPr>
          <w:ilvl w:val="0"/>
          <w:numId w:val="280"/>
        </w:numPr>
        <w:spacing w:after="0" w:line="240" w:lineRule="auto"/>
        <w:jc w:val="both"/>
      </w:pPr>
      <w:r w:rsidRPr="007965A6">
        <w:t xml:space="preserve">Y planificación </w:t>
      </w:r>
    </w:p>
    <w:p w14:paraId="363D942F" w14:textId="77777777" w:rsidR="007965A6" w:rsidRPr="007965A6" w:rsidRDefault="007965A6" w:rsidP="007965A6">
      <w:pPr>
        <w:spacing w:after="0" w:line="240" w:lineRule="auto"/>
        <w:jc w:val="both"/>
      </w:pPr>
      <w:r w:rsidRPr="007965A6">
        <w:t>puedan reaccionar rápidamente.</w:t>
      </w:r>
    </w:p>
    <w:p w14:paraId="736AB2CD" w14:textId="6661DEE3" w:rsidR="007965A6" w:rsidRPr="007965A6" w:rsidRDefault="007965A6" w:rsidP="007965A6">
      <w:pPr>
        <w:spacing w:after="0" w:line="240" w:lineRule="auto"/>
        <w:jc w:val="both"/>
      </w:pPr>
    </w:p>
    <w:p w14:paraId="5F5A67FE" w14:textId="1A71E6C1" w:rsidR="007965A6" w:rsidRPr="007965A6" w:rsidRDefault="002D41AE" w:rsidP="007965A6">
      <w:pPr>
        <w:spacing w:after="0" w:line="240" w:lineRule="auto"/>
        <w:jc w:val="both"/>
        <w:rPr>
          <w:b/>
          <w:bCs/>
        </w:rPr>
      </w:pPr>
      <w:r>
        <w:rPr>
          <w:b/>
          <w:bCs/>
        </w:rPr>
        <w:t xml:space="preserve">4.42 </w:t>
      </w:r>
      <w:r w:rsidR="007965A6" w:rsidRPr="007965A6">
        <w:rPr>
          <w:b/>
          <w:bCs/>
        </w:rPr>
        <w:t>Integración con mantenimiento</w:t>
      </w:r>
    </w:p>
    <w:p w14:paraId="2A546F7D" w14:textId="77777777" w:rsidR="007965A6" w:rsidRPr="007965A6" w:rsidRDefault="007965A6" w:rsidP="007965A6">
      <w:pPr>
        <w:spacing w:after="0" w:line="240" w:lineRule="auto"/>
        <w:jc w:val="both"/>
      </w:pPr>
      <w:r w:rsidRPr="007965A6">
        <w:t>El área de mantenimiento debe integrarse completamente al ERP.</w:t>
      </w:r>
    </w:p>
    <w:p w14:paraId="0445DDB0" w14:textId="77777777" w:rsidR="007965A6" w:rsidRPr="007965A6" w:rsidRDefault="007965A6" w:rsidP="007965A6">
      <w:pPr>
        <w:spacing w:after="0" w:line="240" w:lineRule="auto"/>
        <w:jc w:val="both"/>
      </w:pPr>
      <w:r w:rsidRPr="007965A6">
        <w:t>Cuando mantenimiento programe:</w:t>
      </w:r>
    </w:p>
    <w:p w14:paraId="07566329" w14:textId="77777777" w:rsidR="007965A6" w:rsidRPr="007965A6" w:rsidRDefault="007965A6" w:rsidP="00254CE7">
      <w:pPr>
        <w:numPr>
          <w:ilvl w:val="0"/>
          <w:numId w:val="281"/>
        </w:numPr>
        <w:spacing w:after="0" w:line="240" w:lineRule="auto"/>
        <w:jc w:val="both"/>
      </w:pPr>
      <w:r w:rsidRPr="007965A6">
        <w:t xml:space="preserve">Paradas, </w:t>
      </w:r>
    </w:p>
    <w:p w14:paraId="1826D48B" w14:textId="77777777" w:rsidR="007965A6" w:rsidRPr="007965A6" w:rsidRDefault="007965A6" w:rsidP="00254CE7">
      <w:pPr>
        <w:numPr>
          <w:ilvl w:val="0"/>
          <w:numId w:val="281"/>
        </w:numPr>
        <w:spacing w:after="0" w:line="240" w:lineRule="auto"/>
        <w:jc w:val="both"/>
      </w:pPr>
      <w:r w:rsidRPr="007965A6">
        <w:t xml:space="preserve">Reparaciones, </w:t>
      </w:r>
    </w:p>
    <w:p w14:paraId="24B49843" w14:textId="77777777" w:rsidR="007965A6" w:rsidRPr="007965A6" w:rsidRDefault="007965A6" w:rsidP="00254CE7">
      <w:pPr>
        <w:numPr>
          <w:ilvl w:val="0"/>
          <w:numId w:val="281"/>
        </w:numPr>
        <w:spacing w:after="0" w:line="240" w:lineRule="auto"/>
        <w:jc w:val="both"/>
      </w:pPr>
      <w:r w:rsidRPr="007965A6">
        <w:t xml:space="preserve">Cambios, </w:t>
      </w:r>
    </w:p>
    <w:p w14:paraId="3F420BEB" w14:textId="77777777" w:rsidR="007965A6" w:rsidRPr="007965A6" w:rsidRDefault="007965A6" w:rsidP="00254CE7">
      <w:pPr>
        <w:numPr>
          <w:ilvl w:val="0"/>
          <w:numId w:val="281"/>
        </w:numPr>
        <w:spacing w:after="0" w:line="240" w:lineRule="auto"/>
        <w:jc w:val="both"/>
      </w:pPr>
      <w:r w:rsidRPr="007965A6">
        <w:t xml:space="preserve">Lubricaciones, </w:t>
      </w:r>
    </w:p>
    <w:p w14:paraId="63D01E72" w14:textId="77777777" w:rsidR="007965A6" w:rsidRPr="007965A6" w:rsidRDefault="007965A6" w:rsidP="00254CE7">
      <w:pPr>
        <w:numPr>
          <w:ilvl w:val="0"/>
          <w:numId w:val="281"/>
        </w:numPr>
        <w:spacing w:after="0" w:line="240" w:lineRule="auto"/>
        <w:jc w:val="both"/>
      </w:pPr>
      <w:r w:rsidRPr="007965A6">
        <w:t xml:space="preserve">Calibraciones, </w:t>
      </w:r>
    </w:p>
    <w:p w14:paraId="422CE0B8" w14:textId="77777777" w:rsidR="007965A6" w:rsidRPr="007965A6" w:rsidRDefault="007965A6" w:rsidP="00254CE7">
      <w:pPr>
        <w:numPr>
          <w:ilvl w:val="0"/>
          <w:numId w:val="281"/>
        </w:numPr>
        <w:spacing w:after="0" w:line="240" w:lineRule="auto"/>
        <w:jc w:val="both"/>
      </w:pPr>
      <w:r w:rsidRPr="007965A6">
        <w:t xml:space="preserve">O intervenciones, </w:t>
      </w:r>
    </w:p>
    <w:p w14:paraId="4EB5BC7F" w14:textId="77777777" w:rsidR="007965A6" w:rsidRPr="007965A6" w:rsidRDefault="007965A6" w:rsidP="007965A6">
      <w:pPr>
        <w:spacing w:after="0" w:line="240" w:lineRule="auto"/>
        <w:jc w:val="both"/>
      </w:pPr>
      <w:r w:rsidRPr="007965A6">
        <w:t>el sistema debe:</w:t>
      </w:r>
    </w:p>
    <w:p w14:paraId="2D0D432F" w14:textId="77777777" w:rsidR="007965A6" w:rsidRPr="007965A6" w:rsidRDefault="007965A6" w:rsidP="00254CE7">
      <w:pPr>
        <w:numPr>
          <w:ilvl w:val="0"/>
          <w:numId w:val="282"/>
        </w:numPr>
        <w:spacing w:after="0" w:line="240" w:lineRule="auto"/>
        <w:jc w:val="both"/>
      </w:pPr>
      <w:r w:rsidRPr="007965A6">
        <w:t xml:space="preserve">Actualizar disponibilidad de capacidad. </w:t>
      </w:r>
    </w:p>
    <w:p w14:paraId="70D71CE4" w14:textId="77777777" w:rsidR="007965A6" w:rsidRPr="007965A6" w:rsidRDefault="007965A6" w:rsidP="00254CE7">
      <w:pPr>
        <w:numPr>
          <w:ilvl w:val="0"/>
          <w:numId w:val="282"/>
        </w:numPr>
        <w:spacing w:after="0" w:line="240" w:lineRule="auto"/>
        <w:jc w:val="both"/>
      </w:pPr>
      <w:r w:rsidRPr="007965A6">
        <w:t xml:space="preserve">Recalcular automáticamente el plan. </w:t>
      </w:r>
    </w:p>
    <w:p w14:paraId="077C4739" w14:textId="77777777" w:rsidR="007965A6" w:rsidRPr="007965A6" w:rsidRDefault="007965A6" w:rsidP="00254CE7">
      <w:pPr>
        <w:numPr>
          <w:ilvl w:val="0"/>
          <w:numId w:val="282"/>
        </w:numPr>
        <w:spacing w:after="0" w:line="240" w:lineRule="auto"/>
        <w:jc w:val="both"/>
      </w:pPr>
      <w:r w:rsidRPr="007965A6">
        <w:t xml:space="preserve">Redistribuir carga si es necesario. </w:t>
      </w:r>
    </w:p>
    <w:p w14:paraId="45C51ADE" w14:textId="77777777" w:rsidR="007965A6" w:rsidRPr="007965A6" w:rsidRDefault="007965A6" w:rsidP="00254CE7">
      <w:pPr>
        <w:numPr>
          <w:ilvl w:val="0"/>
          <w:numId w:val="282"/>
        </w:numPr>
        <w:spacing w:after="0" w:line="240" w:lineRule="auto"/>
        <w:jc w:val="both"/>
      </w:pPr>
      <w:r w:rsidRPr="007965A6">
        <w:t xml:space="preserve">Y alertar posibles riesgos de incumplimiento. </w:t>
      </w:r>
    </w:p>
    <w:p w14:paraId="35A4833A" w14:textId="77777777" w:rsidR="007965A6" w:rsidRPr="007965A6" w:rsidRDefault="007965A6" w:rsidP="007965A6">
      <w:pPr>
        <w:spacing w:after="0" w:line="240" w:lineRule="auto"/>
        <w:jc w:val="both"/>
      </w:pPr>
      <w:r w:rsidRPr="007965A6">
        <w:t>Esto elimina el conflicto típico entre:</w:t>
      </w:r>
    </w:p>
    <w:p w14:paraId="034B13FA" w14:textId="77777777" w:rsidR="007965A6" w:rsidRPr="007965A6" w:rsidRDefault="007965A6" w:rsidP="00254CE7">
      <w:pPr>
        <w:numPr>
          <w:ilvl w:val="0"/>
          <w:numId w:val="283"/>
        </w:numPr>
        <w:spacing w:after="0" w:line="240" w:lineRule="auto"/>
        <w:jc w:val="both"/>
      </w:pPr>
      <w:r w:rsidRPr="007965A6">
        <w:t xml:space="preserve">Producción, </w:t>
      </w:r>
    </w:p>
    <w:p w14:paraId="724A115E" w14:textId="77777777" w:rsidR="007965A6" w:rsidRPr="007965A6" w:rsidRDefault="007965A6" w:rsidP="00254CE7">
      <w:pPr>
        <w:numPr>
          <w:ilvl w:val="0"/>
          <w:numId w:val="283"/>
        </w:numPr>
        <w:spacing w:after="0" w:line="240" w:lineRule="auto"/>
        <w:jc w:val="both"/>
      </w:pPr>
      <w:r w:rsidRPr="007965A6">
        <w:t xml:space="preserve">Planificación, </w:t>
      </w:r>
    </w:p>
    <w:p w14:paraId="1E894228" w14:textId="77777777" w:rsidR="007965A6" w:rsidRPr="007965A6" w:rsidRDefault="007965A6" w:rsidP="00254CE7">
      <w:pPr>
        <w:numPr>
          <w:ilvl w:val="0"/>
          <w:numId w:val="283"/>
        </w:numPr>
        <w:spacing w:after="0" w:line="240" w:lineRule="auto"/>
        <w:jc w:val="both"/>
      </w:pPr>
      <w:r w:rsidRPr="007965A6">
        <w:t xml:space="preserve">Y mantenimiento. </w:t>
      </w:r>
    </w:p>
    <w:p w14:paraId="12BBBE71" w14:textId="53B09A08" w:rsidR="007965A6" w:rsidRPr="007965A6" w:rsidRDefault="007965A6" w:rsidP="007965A6">
      <w:pPr>
        <w:spacing w:after="0" w:line="240" w:lineRule="auto"/>
        <w:jc w:val="both"/>
      </w:pPr>
    </w:p>
    <w:p w14:paraId="4785BA96" w14:textId="1C961A54" w:rsidR="007965A6" w:rsidRPr="007965A6" w:rsidRDefault="002D41AE" w:rsidP="007965A6">
      <w:pPr>
        <w:spacing w:after="0" w:line="240" w:lineRule="auto"/>
        <w:jc w:val="both"/>
        <w:rPr>
          <w:b/>
          <w:bCs/>
        </w:rPr>
      </w:pPr>
      <w:r>
        <w:rPr>
          <w:b/>
          <w:bCs/>
        </w:rPr>
        <w:t xml:space="preserve">4.43 </w:t>
      </w:r>
      <w:r w:rsidR="007965A6" w:rsidRPr="007965A6">
        <w:rPr>
          <w:b/>
          <w:bCs/>
        </w:rPr>
        <w:t>Integración con taller de troqueles y formatos</w:t>
      </w:r>
    </w:p>
    <w:p w14:paraId="7053D58B" w14:textId="77777777" w:rsidR="007965A6" w:rsidRPr="007965A6" w:rsidRDefault="007965A6" w:rsidP="007965A6">
      <w:pPr>
        <w:spacing w:after="0" w:line="240" w:lineRule="auto"/>
        <w:jc w:val="both"/>
      </w:pPr>
      <w:r w:rsidRPr="007965A6">
        <w:t>El taller de herramentales también debe integrarse.</w:t>
      </w:r>
    </w:p>
    <w:p w14:paraId="5B343985" w14:textId="77777777" w:rsidR="007965A6" w:rsidRPr="007965A6" w:rsidRDefault="007965A6" w:rsidP="007965A6">
      <w:pPr>
        <w:spacing w:after="0" w:line="240" w:lineRule="auto"/>
        <w:jc w:val="both"/>
      </w:pPr>
      <w:r w:rsidRPr="007965A6">
        <w:t>Cuando un troquel:</w:t>
      </w:r>
    </w:p>
    <w:p w14:paraId="7D8F7F40" w14:textId="77777777" w:rsidR="007965A6" w:rsidRPr="007965A6" w:rsidRDefault="007965A6" w:rsidP="00254CE7">
      <w:pPr>
        <w:numPr>
          <w:ilvl w:val="0"/>
          <w:numId w:val="284"/>
        </w:numPr>
        <w:spacing w:after="0" w:line="240" w:lineRule="auto"/>
        <w:jc w:val="both"/>
      </w:pPr>
      <w:r w:rsidRPr="007965A6">
        <w:t xml:space="preserve">Entra a reparación, </w:t>
      </w:r>
    </w:p>
    <w:p w14:paraId="0511B596" w14:textId="77777777" w:rsidR="007965A6" w:rsidRPr="007965A6" w:rsidRDefault="007965A6" w:rsidP="00254CE7">
      <w:pPr>
        <w:numPr>
          <w:ilvl w:val="0"/>
          <w:numId w:val="284"/>
        </w:numPr>
        <w:spacing w:after="0" w:line="240" w:lineRule="auto"/>
        <w:jc w:val="both"/>
      </w:pPr>
      <w:r w:rsidRPr="007965A6">
        <w:t xml:space="preserve">Entra a ajuste, </w:t>
      </w:r>
    </w:p>
    <w:p w14:paraId="136FEE5F" w14:textId="77777777" w:rsidR="007965A6" w:rsidRPr="007965A6" w:rsidRDefault="007965A6" w:rsidP="00254CE7">
      <w:pPr>
        <w:numPr>
          <w:ilvl w:val="0"/>
          <w:numId w:val="284"/>
        </w:numPr>
        <w:spacing w:after="0" w:line="240" w:lineRule="auto"/>
        <w:jc w:val="both"/>
      </w:pPr>
      <w:r w:rsidRPr="007965A6">
        <w:t xml:space="preserve">Se desmonta, </w:t>
      </w:r>
    </w:p>
    <w:p w14:paraId="481872CD" w14:textId="77777777" w:rsidR="007965A6" w:rsidRPr="007965A6" w:rsidRDefault="007965A6" w:rsidP="00254CE7">
      <w:pPr>
        <w:numPr>
          <w:ilvl w:val="0"/>
          <w:numId w:val="284"/>
        </w:numPr>
        <w:spacing w:after="0" w:line="240" w:lineRule="auto"/>
        <w:jc w:val="both"/>
      </w:pPr>
      <w:r w:rsidRPr="007965A6">
        <w:t xml:space="preserve">Se pierde, </w:t>
      </w:r>
    </w:p>
    <w:p w14:paraId="6CF8F677" w14:textId="77777777" w:rsidR="007965A6" w:rsidRPr="007965A6" w:rsidRDefault="007965A6" w:rsidP="00254CE7">
      <w:pPr>
        <w:numPr>
          <w:ilvl w:val="0"/>
          <w:numId w:val="284"/>
        </w:numPr>
        <w:spacing w:after="0" w:line="240" w:lineRule="auto"/>
        <w:jc w:val="both"/>
      </w:pPr>
      <w:r w:rsidRPr="007965A6">
        <w:t xml:space="preserve">O no está listo, </w:t>
      </w:r>
    </w:p>
    <w:p w14:paraId="261424D3" w14:textId="77777777" w:rsidR="007965A6" w:rsidRPr="007965A6" w:rsidRDefault="007965A6" w:rsidP="007965A6">
      <w:pPr>
        <w:spacing w:after="0" w:line="240" w:lineRule="auto"/>
        <w:jc w:val="both"/>
      </w:pPr>
      <w:r w:rsidRPr="007965A6">
        <w:t>el ERP debe reflejarlo inmediatamente.</w:t>
      </w:r>
    </w:p>
    <w:p w14:paraId="6DD57436" w14:textId="77777777" w:rsidR="007965A6" w:rsidRPr="007965A6" w:rsidRDefault="007965A6" w:rsidP="007965A6">
      <w:pPr>
        <w:spacing w:after="0" w:line="240" w:lineRule="auto"/>
        <w:jc w:val="both"/>
      </w:pPr>
      <w:r w:rsidRPr="007965A6">
        <w:t>Esto evita programar productos imposibles de fabricar.</w:t>
      </w:r>
    </w:p>
    <w:p w14:paraId="30D83959" w14:textId="39121081" w:rsidR="007965A6" w:rsidRPr="007965A6" w:rsidRDefault="007965A6" w:rsidP="007965A6">
      <w:pPr>
        <w:spacing w:after="0" w:line="240" w:lineRule="auto"/>
        <w:jc w:val="both"/>
      </w:pPr>
    </w:p>
    <w:p w14:paraId="721CDD60" w14:textId="050A93B3" w:rsidR="007965A6" w:rsidRPr="007965A6" w:rsidRDefault="002D41AE" w:rsidP="007965A6">
      <w:pPr>
        <w:spacing w:after="0" w:line="240" w:lineRule="auto"/>
        <w:jc w:val="both"/>
        <w:rPr>
          <w:b/>
          <w:bCs/>
        </w:rPr>
      </w:pPr>
      <w:r>
        <w:rPr>
          <w:b/>
          <w:bCs/>
        </w:rPr>
        <w:t xml:space="preserve">4.44 </w:t>
      </w:r>
      <w:r w:rsidR="007965A6" w:rsidRPr="007965A6">
        <w:rPr>
          <w:b/>
          <w:bCs/>
        </w:rPr>
        <w:t>Filosofía Lean aplicada</w:t>
      </w:r>
    </w:p>
    <w:p w14:paraId="5865A81B" w14:textId="77777777" w:rsidR="007965A6" w:rsidRPr="007965A6" w:rsidRDefault="007965A6" w:rsidP="007965A6">
      <w:pPr>
        <w:spacing w:after="0" w:line="240" w:lineRule="auto"/>
        <w:jc w:val="both"/>
      </w:pPr>
      <w:r w:rsidRPr="007965A6">
        <w:t>Desde Lean Manufacturing, este enfoque elimina enormes desperdicios asociados a:</w:t>
      </w:r>
    </w:p>
    <w:p w14:paraId="4EEEF3F1" w14:textId="77777777" w:rsidR="007965A6" w:rsidRPr="007965A6" w:rsidRDefault="007965A6" w:rsidP="00254CE7">
      <w:pPr>
        <w:numPr>
          <w:ilvl w:val="0"/>
          <w:numId w:val="285"/>
        </w:numPr>
        <w:spacing w:after="0" w:line="240" w:lineRule="auto"/>
        <w:jc w:val="both"/>
      </w:pPr>
      <w:r w:rsidRPr="007965A6">
        <w:t xml:space="preserve">Esperas. </w:t>
      </w:r>
    </w:p>
    <w:p w14:paraId="4011401D" w14:textId="77777777" w:rsidR="007965A6" w:rsidRPr="007965A6" w:rsidRDefault="007965A6" w:rsidP="00254CE7">
      <w:pPr>
        <w:numPr>
          <w:ilvl w:val="0"/>
          <w:numId w:val="285"/>
        </w:numPr>
        <w:spacing w:after="0" w:line="240" w:lineRule="auto"/>
        <w:jc w:val="both"/>
      </w:pPr>
      <w:r w:rsidRPr="007965A6">
        <w:t xml:space="preserve">Setups innecesarios. </w:t>
      </w:r>
    </w:p>
    <w:p w14:paraId="70D57106" w14:textId="77777777" w:rsidR="007965A6" w:rsidRPr="007965A6" w:rsidRDefault="007965A6" w:rsidP="00254CE7">
      <w:pPr>
        <w:numPr>
          <w:ilvl w:val="0"/>
          <w:numId w:val="285"/>
        </w:numPr>
        <w:spacing w:after="0" w:line="240" w:lineRule="auto"/>
        <w:jc w:val="both"/>
      </w:pPr>
      <w:r w:rsidRPr="007965A6">
        <w:t xml:space="preserve">Reprogramaciones. </w:t>
      </w:r>
    </w:p>
    <w:p w14:paraId="475DE0E0" w14:textId="77777777" w:rsidR="007965A6" w:rsidRPr="007965A6" w:rsidRDefault="007965A6" w:rsidP="00254CE7">
      <w:pPr>
        <w:numPr>
          <w:ilvl w:val="0"/>
          <w:numId w:val="285"/>
        </w:numPr>
        <w:spacing w:after="0" w:line="240" w:lineRule="auto"/>
        <w:jc w:val="both"/>
      </w:pPr>
      <w:r w:rsidRPr="007965A6">
        <w:t xml:space="preserve">Sobreprocesamiento. </w:t>
      </w:r>
    </w:p>
    <w:p w14:paraId="7788C837" w14:textId="77777777" w:rsidR="007965A6" w:rsidRPr="007965A6" w:rsidRDefault="007965A6" w:rsidP="00254CE7">
      <w:pPr>
        <w:numPr>
          <w:ilvl w:val="0"/>
          <w:numId w:val="285"/>
        </w:numPr>
        <w:spacing w:after="0" w:line="240" w:lineRule="auto"/>
        <w:jc w:val="both"/>
      </w:pPr>
      <w:r w:rsidRPr="007965A6">
        <w:t xml:space="preserve">Movimiento innecesario. </w:t>
      </w:r>
    </w:p>
    <w:p w14:paraId="5575D3D3" w14:textId="77777777" w:rsidR="007965A6" w:rsidRPr="007965A6" w:rsidRDefault="007965A6" w:rsidP="00254CE7">
      <w:pPr>
        <w:numPr>
          <w:ilvl w:val="0"/>
          <w:numId w:val="285"/>
        </w:numPr>
        <w:spacing w:after="0" w:line="240" w:lineRule="auto"/>
        <w:jc w:val="both"/>
      </w:pPr>
      <w:r w:rsidRPr="007965A6">
        <w:t xml:space="preserve">Producción detenida. </w:t>
      </w:r>
    </w:p>
    <w:p w14:paraId="244C2A95" w14:textId="77777777" w:rsidR="007965A6" w:rsidRPr="007965A6" w:rsidRDefault="007965A6" w:rsidP="00254CE7">
      <w:pPr>
        <w:numPr>
          <w:ilvl w:val="0"/>
          <w:numId w:val="285"/>
        </w:numPr>
        <w:spacing w:after="0" w:line="240" w:lineRule="auto"/>
        <w:jc w:val="both"/>
      </w:pPr>
      <w:r w:rsidRPr="007965A6">
        <w:t xml:space="preserve">Búsqueda de información. </w:t>
      </w:r>
    </w:p>
    <w:p w14:paraId="190A634F" w14:textId="77777777" w:rsidR="007965A6" w:rsidRPr="007965A6" w:rsidRDefault="007965A6" w:rsidP="00254CE7">
      <w:pPr>
        <w:numPr>
          <w:ilvl w:val="0"/>
          <w:numId w:val="285"/>
        </w:numPr>
        <w:spacing w:after="0" w:line="240" w:lineRule="auto"/>
        <w:jc w:val="both"/>
      </w:pPr>
      <w:r w:rsidRPr="007965A6">
        <w:t xml:space="preserve">Improvisación. </w:t>
      </w:r>
    </w:p>
    <w:p w14:paraId="3E90849F" w14:textId="77777777" w:rsidR="007965A6" w:rsidRPr="007965A6" w:rsidRDefault="007965A6" w:rsidP="007965A6">
      <w:pPr>
        <w:spacing w:after="0" w:line="240" w:lineRule="auto"/>
        <w:jc w:val="both"/>
      </w:pPr>
      <w:r w:rsidRPr="007965A6">
        <w:t>El sistema debe permitir que la planta opere con flujo y visibilidad total.</w:t>
      </w:r>
    </w:p>
    <w:p w14:paraId="493CA712" w14:textId="050FF86A" w:rsidR="007965A6" w:rsidRPr="007965A6" w:rsidRDefault="007965A6" w:rsidP="007965A6">
      <w:pPr>
        <w:spacing w:after="0" w:line="240" w:lineRule="auto"/>
        <w:jc w:val="both"/>
      </w:pPr>
    </w:p>
    <w:p w14:paraId="36E2392D" w14:textId="77777777" w:rsidR="007965A6" w:rsidRPr="007965A6" w:rsidRDefault="007965A6" w:rsidP="007965A6">
      <w:pPr>
        <w:spacing w:after="0" w:line="240" w:lineRule="auto"/>
        <w:jc w:val="both"/>
        <w:rPr>
          <w:b/>
          <w:bCs/>
        </w:rPr>
      </w:pPr>
      <w:r w:rsidRPr="007965A6">
        <w:rPr>
          <w:b/>
          <w:bCs/>
        </w:rPr>
        <w:lastRenderedPageBreak/>
        <w:t>Filosofía central del modelo</w:t>
      </w:r>
    </w:p>
    <w:p w14:paraId="1FB852CF" w14:textId="77777777" w:rsidR="007965A6" w:rsidRPr="007965A6" w:rsidRDefault="007965A6" w:rsidP="007965A6">
      <w:pPr>
        <w:spacing w:after="0" w:line="240" w:lineRule="auto"/>
        <w:jc w:val="both"/>
      </w:pPr>
      <w:r w:rsidRPr="007965A6">
        <w:t>La planificación automática solo funciona si el ERP conoce la realidad operacional completa.</w:t>
      </w:r>
    </w:p>
    <w:p w14:paraId="7D4D9268" w14:textId="77777777" w:rsidR="007965A6" w:rsidRPr="007965A6" w:rsidRDefault="007965A6" w:rsidP="007965A6">
      <w:pPr>
        <w:spacing w:after="0" w:line="240" w:lineRule="auto"/>
        <w:jc w:val="both"/>
      </w:pPr>
      <w:r w:rsidRPr="007965A6">
        <w:t>El sistema no debe asumir:</w:t>
      </w:r>
    </w:p>
    <w:p w14:paraId="23F69D5D" w14:textId="77777777" w:rsidR="007965A6" w:rsidRPr="007965A6" w:rsidRDefault="007965A6" w:rsidP="00254CE7">
      <w:pPr>
        <w:numPr>
          <w:ilvl w:val="0"/>
          <w:numId w:val="286"/>
        </w:numPr>
        <w:spacing w:after="0" w:line="240" w:lineRule="auto"/>
        <w:jc w:val="both"/>
      </w:pPr>
      <w:r w:rsidRPr="007965A6">
        <w:t xml:space="preserve">Máquinas disponibles ficticiamente. </w:t>
      </w:r>
    </w:p>
    <w:p w14:paraId="46FFBCBF" w14:textId="77777777" w:rsidR="007965A6" w:rsidRPr="007965A6" w:rsidRDefault="007965A6" w:rsidP="00254CE7">
      <w:pPr>
        <w:numPr>
          <w:ilvl w:val="0"/>
          <w:numId w:val="286"/>
        </w:numPr>
        <w:spacing w:after="0" w:line="240" w:lineRule="auto"/>
        <w:jc w:val="both"/>
      </w:pPr>
      <w:r w:rsidRPr="007965A6">
        <w:t xml:space="preserve">Troqueles inexistentes. </w:t>
      </w:r>
    </w:p>
    <w:p w14:paraId="5BF8BB8F" w14:textId="77777777" w:rsidR="007965A6" w:rsidRPr="007965A6" w:rsidRDefault="007965A6" w:rsidP="00254CE7">
      <w:pPr>
        <w:numPr>
          <w:ilvl w:val="0"/>
          <w:numId w:val="286"/>
        </w:numPr>
        <w:spacing w:after="0" w:line="240" w:lineRule="auto"/>
        <w:jc w:val="both"/>
      </w:pPr>
      <w:r w:rsidRPr="007965A6">
        <w:t xml:space="preserve">Materiales comprometidos. </w:t>
      </w:r>
    </w:p>
    <w:p w14:paraId="7040446C" w14:textId="77777777" w:rsidR="007965A6" w:rsidRPr="007965A6" w:rsidRDefault="007965A6" w:rsidP="00254CE7">
      <w:pPr>
        <w:numPr>
          <w:ilvl w:val="0"/>
          <w:numId w:val="286"/>
        </w:numPr>
        <w:spacing w:after="0" w:line="240" w:lineRule="auto"/>
        <w:jc w:val="both"/>
      </w:pPr>
      <w:r w:rsidRPr="007965A6">
        <w:t xml:space="preserve">Capacidad humana no disponible. </w:t>
      </w:r>
    </w:p>
    <w:p w14:paraId="6C8DDD84" w14:textId="77777777" w:rsidR="007965A6" w:rsidRPr="007965A6" w:rsidRDefault="007965A6" w:rsidP="007965A6">
      <w:pPr>
        <w:spacing w:after="0" w:line="240" w:lineRule="auto"/>
        <w:jc w:val="both"/>
      </w:pPr>
      <w:r w:rsidRPr="007965A6">
        <w:t>Debe trabajar sobre disponibilidad real y dinámica.</w:t>
      </w:r>
    </w:p>
    <w:p w14:paraId="1977FB94" w14:textId="77777777" w:rsidR="007965A6" w:rsidRPr="007965A6" w:rsidRDefault="007965A6" w:rsidP="007965A6">
      <w:pPr>
        <w:spacing w:after="0" w:line="240" w:lineRule="auto"/>
        <w:jc w:val="both"/>
      </w:pPr>
      <w:r w:rsidRPr="007965A6">
        <w:t>La meta final es que:</w:t>
      </w:r>
    </w:p>
    <w:p w14:paraId="2AFB2287" w14:textId="77777777" w:rsidR="007965A6" w:rsidRPr="007965A6" w:rsidRDefault="007965A6" w:rsidP="007965A6">
      <w:pPr>
        <w:spacing w:after="0" w:line="240" w:lineRule="auto"/>
        <w:jc w:val="both"/>
      </w:pPr>
      <w:r w:rsidRPr="007965A6">
        <w:t>toda orden visible en la cola tenga una explicación clara de su estado operacional.</w:t>
      </w:r>
    </w:p>
    <w:p w14:paraId="7F684CA3" w14:textId="77777777" w:rsidR="007965A6" w:rsidRPr="007965A6" w:rsidRDefault="007965A6" w:rsidP="007965A6">
      <w:pPr>
        <w:spacing w:after="0" w:line="240" w:lineRule="auto"/>
        <w:jc w:val="both"/>
      </w:pPr>
      <w:r w:rsidRPr="007965A6">
        <w:t>Y que la organización pueda distinguir inmediatamente entre:</w:t>
      </w:r>
    </w:p>
    <w:p w14:paraId="5F5100E0" w14:textId="77777777" w:rsidR="007965A6" w:rsidRPr="007965A6" w:rsidRDefault="007965A6" w:rsidP="00254CE7">
      <w:pPr>
        <w:numPr>
          <w:ilvl w:val="0"/>
          <w:numId w:val="287"/>
        </w:numPr>
        <w:spacing w:after="0" w:line="240" w:lineRule="auto"/>
        <w:jc w:val="both"/>
      </w:pPr>
      <w:r w:rsidRPr="007965A6">
        <w:t xml:space="preserve">Lo que puede producirse. </w:t>
      </w:r>
    </w:p>
    <w:p w14:paraId="419B6E5C" w14:textId="77777777" w:rsidR="007965A6" w:rsidRPr="007965A6" w:rsidRDefault="007965A6" w:rsidP="00254CE7">
      <w:pPr>
        <w:numPr>
          <w:ilvl w:val="0"/>
          <w:numId w:val="287"/>
        </w:numPr>
        <w:spacing w:after="0" w:line="240" w:lineRule="auto"/>
        <w:jc w:val="both"/>
      </w:pPr>
      <w:r w:rsidRPr="007965A6">
        <w:t xml:space="preserve">Lo que no puede producirse. </w:t>
      </w:r>
    </w:p>
    <w:p w14:paraId="02E5A93A" w14:textId="77777777" w:rsidR="007965A6" w:rsidRPr="007965A6" w:rsidRDefault="007965A6" w:rsidP="00254CE7">
      <w:pPr>
        <w:numPr>
          <w:ilvl w:val="0"/>
          <w:numId w:val="287"/>
        </w:numPr>
        <w:spacing w:after="0" w:line="240" w:lineRule="auto"/>
        <w:jc w:val="both"/>
      </w:pPr>
      <w:r w:rsidRPr="007965A6">
        <w:t>Y exactamente qué debe resolverse para poder fabricarlo.</w:t>
      </w:r>
    </w:p>
    <w:p w14:paraId="6472EE55" w14:textId="77777777" w:rsidR="007965A6" w:rsidRDefault="007965A6" w:rsidP="00F32D86">
      <w:pPr>
        <w:spacing w:after="0" w:line="240" w:lineRule="auto"/>
        <w:jc w:val="center"/>
      </w:pPr>
    </w:p>
    <w:p w14:paraId="5190B337" w14:textId="77777777" w:rsidR="0019477F" w:rsidRDefault="0019477F" w:rsidP="00F32D86">
      <w:pPr>
        <w:spacing w:after="0" w:line="240" w:lineRule="auto"/>
        <w:jc w:val="center"/>
      </w:pPr>
    </w:p>
    <w:p w14:paraId="42FAD33C" w14:textId="17F05A91" w:rsidR="00DB15A2" w:rsidRPr="00DB15A2" w:rsidRDefault="002D41AE" w:rsidP="00DB15A2">
      <w:pPr>
        <w:spacing w:after="0" w:line="240" w:lineRule="auto"/>
        <w:jc w:val="both"/>
        <w:rPr>
          <w:b/>
          <w:bCs/>
          <w:lang w:val="en-029"/>
        </w:rPr>
      </w:pPr>
      <w:r>
        <w:rPr>
          <w:b/>
          <w:bCs/>
          <w:lang w:val="en-029"/>
        </w:rPr>
        <w:t xml:space="preserve">4.45 </w:t>
      </w:r>
      <w:r w:rsidR="00DB15A2" w:rsidRPr="00DB15A2">
        <w:rPr>
          <w:b/>
          <w:bCs/>
          <w:lang w:val="en-029"/>
        </w:rPr>
        <w:t>Priorizaci</w:t>
      </w:r>
      <w:r w:rsidR="00DB15A2">
        <w:rPr>
          <w:b/>
          <w:bCs/>
          <w:lang w:val="en-029"/>
        </w:rPr>
        <w:t>ó</w:t>
      </w:r>
      <w:r w:rsidR="00DB15A2" w:rsidRPr="00DB15A2">
        <w:rPr>
          <w:b/>
          <w:bCs/>
          <w:lang w:val="en-029"/>
        </w:rPr>
        <w:t xml:space="preserve">n Make to Stock vs Make to order. </w:t>
      </w:r>
    </w:p>
    <w:p w14:paraId="6A09796D" w14:textId="77777777" w:rsidR="00DB15A2" w:rsidRPr="00DB15A2" w:rsidRDefault="00DB15A2" w:rsidP="00DB15A2">
      <w:pPr>
        <w:spacing w:after="0" w:line="240" w:lineRule="auto"/>
        <w:jc w:val="both"/>
      </w:pPr>
      <w:r w:rsidRPr="00DB15A2">
        <w:t>El sistema deberá clasificar automáticamente los productos bajo dos grandes modelos operativos:</w:t>
      </w:r>
    </w:p>
    <w:p w14:paraId="088447BB" w14:textId="77777777" w:rsidR="00DB15A2" w:rsidRPr="00DB15A2" w:rsidRDefault="00DB15A2" w:rsidP="00254CE7">
      <w:pPr>
        <w:numPr>
          <w:ilvl w:val="0"/>
          <w:numId w:val="474"/>
        </w:numPr>
        <w:spacing w:after="0" w:line="240" w:lineRule="auto"/>
        <w:jc w:val="both"/>
      </w:pPr>
      <w:r w:rsidRPr="00DB15A2">
        <w:t xml:space="preserve">Productos Make to Order (MTO): productos fabricados específicamente contra pedidos confirmados de clientes. </w:t>
      </w:r>
    </w:p>
    <w:p w14:paraId="55C09172" w14:textId="77777777" w:rsidR="00DB15A2" w:rsidRPr="00DB15A2" w:rsidRDefault="00DB15A2" w:rsidP="00254CE7">
      <w:pPr>
        <w:numPr>
          <w:ilvl w:val="0"/>
          <w:numId w:val="474"/>
        </w:numPr>
        <w:spacing w:after="0" w:line="240" w:lineRule="auto"/>
        <w:jc w:val="both"/>
      </w:pPr>
      <w:r w:rsidRPr="00DB15A2">
        <w:t xml:space="preserve">Productos Make to Stock (MTS): productos fabricados para reposición de inventario según políticas Kanban y demanda histórica. </w:t>
      </w:r>
    </w:p>
    <w:p w14:paraId="5798AB50" w14:textId="68A4A644" w:rsidR="00DB15A2" w:rsidRPr="00DB15A2" w:rsidRDefault="00DB15A2" w:rsidP="00DB15A2">
      <w:pPr>
        <w:spacing w:after="0" w:line="240" w:lineRule="auto"/>
        <w:jc w:val="both"/>
      </w:pPr>
      <w:r w:rsidRPr="00DB15A2">
        <w:t xml:space="preserve">Como regla general, el ERP deberá priorizar inicialmente los pedidos Make to Order tomando en consideración </w:t>
      </w:r>
      <w:r w:rsidRPr="00DB15A2">
        <w:rPr>
          <w:b/>
          <w:bCs/>
        </w:rPr>
        <w:t>la fecha compromiso de entrega al cliente</w:t>
      </w:r>
      <w:r w:rsidRPr="00DB15A2">
        <w:t>. El objetivo es garantizar cumplimiento comercial, estabilidad de servicio y trazabilidad justa dentro de la programación de producción. El sistema deberá evitar que pedidos recientes desplacen pedidos antiguos salvo aprobación explícita de la gerencia o reglas especiales de priorización comercial.</w:t>
      </w:r>
      <w:r>
        <w:t xml:space="preserve"> Esta aprobación explicida seria colocándole fecha de entrega corta a esos pedidos que han entrado tarde. Esto debería reformular totalmente plan automatico. El ERP debe tener refrescamiento diarios para poder contemplar situaciones de ultimo minuto como pueden ser: Pedidos urgentes, averias de máquinas, prolongación en tiempo de mantenimientos preventivos, disponibilidad de accesorios, disponibilidad de materias primas. </w:t>
      </w:r>
    </w:p>
    <w:p w14:paraId="7199A99A" w14:textId="5154173E" w:rsidR="00DB15A2" w:rsidRDefault="00DB15A2" w:rsidP="00DB15A2">
      <w:pPr>
        <w:spacing w:after="0" w:line="240" w:lineRule="auto"/>
        <w:jc w:val="both"/>
      </w:pPr>
      <w:r w:rsidRPr="00DB15A2">
        <w:t xml:space="preserve">Sin embargo, </w:t>
      </w:r>
      <w:r w:rsidRPr="00DB15A2">
        <w:rPr>
          <w:b/>
          <w:bCs/>
        </w:rPr>
        <w:t>pedido urgentes no deben afectar el plan ya planteado para las próximas 48 horas (zona frozen – inamovible).</w:t>
      </w:r>
      <w:r>
        <w:t xml:space="preserve"> Esto porque ya, potencialmente se hayan realizado movimientos de accesorios, materiales, planes de horarios, etc. </w:t>
      </w:r>
    </w:p>
    <w:p w14:paraId="16F1014B" w14:textId="581F5AAF" w:rsidR="00DB15A2" w:rsidRPr="00DB15A2" w:rsidRDefault="00DB15A2" w:rsidP="00DB15A2">
      <w:pPr>
        <w:spacing w:after="0" w:line="240" w:lineRule="auto"/>
        <w:jc w:val="both"/>
      </w:pPr>
      <w:r>
        <w:t>L</w:t>
      </w:r>
      <w:r w:rsidRPr="00DB15A2">
        <w:t>a planificación no debe limitarse exclusivamente a los pedidos Make to Order. El sistema también deberá monitorear continuamente el nivel de inventario de los productos Make to Stock utilizando lógica Kanban basada en:</w:t>
      </w:r>
    </w:p>
    <w:p w14:paraId="36CB5CEF" w14:textId="77777777" w:rsidR="00DB15A2" w:rsidRPr="00DB15A2" w:rsidRDefault="00DB15A2" w:rsidP="00254CE7">
      <w:pPr>
        <w:numPr>
          <w:ilvl w:val="0"/>
          <w:numId w:val="475"/>
        </w:numPr>
        <w:spacing w:after="0" w:line="240" w:lineRule="auto"/>
        <w:jc w:val="both"/>
      </w:pPr>
      <w:r w:rsidRPr="00DB15A2">
        <w:t xml:space="preserve">Kanban Ceiling: Inventario máximo deseado. </w:t>
      </w:r>
    </w:p>
    <w:p w14:paraId="32B909A0" w14:textId="77777777" w:rsidR="00DB15A2" w:rsidRPr="00DB15A2" w:rsidRDefault="00DB15A2" w:rsidP="00254CE7">
      <w:pPr>
        <w:numPr>
          <w:ilvl w:val="0"/>
          <w:numId w:val="475"/>
        </w:numPr>
        <w:spacing w:after="0" w:line="240" w:lineRule="auto"/>
        <w:jc w:val="both"/>
      </w:pPr>
      <w:r w:rsidRPr="00DB15A2">
        <w:t xml:space="preserve">Kanban Floor: Inventario mínimo permitido. </w:t>
      </w:r>
    </w:p>
    <w:p w14:paraId="7FB31FEE" w14:textId="77777777" w:rsidR="00DB15A2" w:rsidRPr="00DB15A2" w:rsidRDefault="00DB15A2" w:rsidP="00DB15A2">
      <w:pPr>
        <w:spacing w:after="0" w:line="240" w:lineRule="auto"/>
        <w:jc w:val="both"/>
      </w:pPr>
      <w:r w:rsidRPr="00DB15A2">
        <w:t>Para los productos Make to Stock, el ERP deberá calcular dinámicamente el porcentaje de llenado de inventario respecto a su Kanban Ceiling. Este porcentaje será utilizado para determinar automáticamente la prioridad relativa de producción entre productos de reposición. Por ejemplo, un producto cuyo inventario actual represente únicamente un 40% de su Kanban Ceiling deberá recibir prioridad de producción sobre otro producto cuyo inventario se encuentre en un 60% de llenado. De esta forma, el sistema orienta automáticamente la producción hacia los productos con mayor riesgo de ruptura futura de inventario.</w:t>
      </w:r>
    </w:p>
    <w:p w14:paraId="15DCE161" w14:textId="77777777" w:rsidR="00DB15A2" w:rsidRPr="00DB15A2" w:rsidRDefault="00DB15A2" w:rsidP="00DB15A2">
      <w:pPr>
        <w:spacing w:after="0" w:line="240" w:lineRule="auto"/>
        <w:jc w:val="both"/>
      </w:pPr>
      <w:r w:rsidRPr="00DB15A2">
        <w:t xml:space="preserve">Adicionalmente, cualquier producto Make to Stock cuyo inventario se encuentre por debajo de su Kanban Floor deberá considerarse automáticamente como prioridad crítica de producción. En estos casos, el ERP deberá elevar dichos productos por encima de los pedidos normales Make to Order dentro de la secuencia de planificación. El objetivo es proteger la continuidad operacional, </w:t>
      </w:r>
      <w:r w:rsidRPr="00DB15A2">
        <w:lastRenderedPageBreak/>
        <w:t>evitar ruptura de inventarios críticos y preservar la capacidad de respuesta inmediata de la empresa frente a pedidos recurrentes del mercado.</w:t>
      </w:r>
    </w:p>
    <w:p w14:paraId="55BEF9B7" w14:textId="77777777" w:rsidR="00DB15A2" w:rsidRPr="00DB15A2" w:rsidRDefault="00DB15A2" w:rsidP="00DB15A2">
      <w:pPr>
        <w:spacing w:after="0" w:line="240" w:lineRule="auto"/>
        <w:jc w:val="both"/>
      </w:pPr>
      <w:r w:rsidRPr="00DB15A2">
        <w:t>La lógica de priorización del sistema deberá seguir el siguiente orden jerárquico:</w:t>
      </w:r>
    </w:p>
    <w:p w14:paraId="1A7EB328" w14:textId="77777777" w:rsidR="00DB15A2" w:rsidRPr="00DB15A2" w:rsidRDefault="00DB15A2" w:rsidP="00254CE7">
      <w:pPr>
        <w:numPr>
          <w:ilvl w:val="0"/>
          <w:numId w:val="476"/>
        </w:numPr>
        <w:spacing w:after="0" w:line="240" w:lineRule="auto"/>
        <w:jc w:val="both"/>
      </w:pPr>
      <w:r w:rsidRPr="00DB15A2">
        <w:t xml:space="preserve">Productos Make to Stock por debajo del Kanban Floor. </w:t>
      </w:r>
    </w:p>
    <w:p w14:paraId="09ABB890" w14:textId="53D25412" w:rsidR="00DB15A2" w:rsidRPr="00DB15A2" w:rsidRDefault="00DB15A2" w:rsidP="00254CE7">
      <w:pPr>
        <w:numPr>
          <w:ilvl w:val="0"/>
          <w:numId w:val="476"/>
        </w:numPr>
        <w:spacing w:after="0" w:line="240" w:lineRule="auto"/>
        <w:jc w:val="both"/>
      </w:pPr>
      <w:r w:rsidRPr="00DB15A2">
        <w:t xml:space="preserve">Pedidos Make to Order bajo metodología </w:t>
      </w:r>
      <w:r w:rsidR="0072478B">
        <w:t>cercania de la fecha de entrega acordada</w:t>
      </w:r>
      <w:r w:rsidRPr="00DB15A2">
        <w:t xml:space="preserve">. </w:t>
      </w:r>
    </w:p>
    <w:p w14:paraId="1BD4142D" w14:textId="77777777" w:rsidR="00DB15A2" w:rsidRPr="00DB15A2" w:rsidRDefault="00DB15A2" w:rsidP="00254CE7">
      <w:pPr>
        <w:numPr>
          <w:ilvl w:val="0"/>
          <w:numId w:val="476"/>
        </w:numPr>
        <w:spacing w:after="0" w:line="240" w:lineRule="auto"/>
        <w:jc w:val="both"/>
      </w:pPr>
      <w:r w:rsidRPr="00DB15A2">
        <w:t xml:space="preserve">Productos Make to Stock según menor porcentaje de llenado respecto al Kanban Ceiling. </w:t>
      </w:r>
    </w:p>
    <w:p w14:paraId="3216CE1A" w14:textId="77777777" w:rsidR="00DB15A2" w:rsidRPr="00DB15A2" w:rsidRDefault="00DB15A2" w:rsidP="00DB15A2">
      <w:pPr>
        <w:spacing w:after="0" w:line="240" w:lineRule="auto"/>
        <w:jc w:val="both"/>
      </w:pPr>
      <w:r w:rsidRPr="00DB15A2">
        <w:t>Esta metodología busca crear un balance inteligente entre cumplimiento comercial inmediato y sostenibilidad futura del inventario disponible, evitando tanto incumplimientos de pedidos como agotamientos críticos de productos de alta rotación.</w:t>
      </w:r>
    </w:p>
    <w:p w14:paraId="2FED876D" w14:textId="5C776267" w:rsidR="00DB15A2" w:rsidRPr="00DB15A2" w:rsidRDefault="00DB15A2" w:rsidP="00DB15A2">
      <w:pPr>
        <w:spacing w:after="0" w:line="240" w:lineRule="auto"/>
        <w:jc w:val="both"/>
      </w:pPr>
      <w:r w:rsidRPr="00DB15A2">
        <w:t xml:space="preserve">Una vez determinadas las prioridades, </w:t>
      </w:r>
      <w:r w:rsidR="0072478B">
        <w:t xml:space="preserve">y como ya hemos explciado, </w:t>
      </w:r>
      <w:r w:rsidRPr="00DB15A2">
        <w:t>el ERP deberá secuenciar automáticamente las órdenes de producción tomando en consideración:</w:t>
      </w:r>
    </w:p>
    <w:p w14:paraId="46711B1E" w14:textId="77777777" w:rsidR="00DB15A2" w:rsidRPr="00DB15A2" w:rsidRDefault="00DB15A2" w:rsidP="00254CE7">
      <w:pPr>
        <w:numPr>
          <w:ilvl w:val="0"/>
          <w:numId w:val="477"/>
        </w:numPr>
        <w:spacing w:after="0" w:line="240" w:lineRule="auto"/>
        <w:jc w:val="both"/>
      </w:pPr>
      <w:r w:rsidRPr="00DB15A2">
        <w:t xml:space="preserve">Capacidad disponible de cada máquina. </w:t>
      </w:r>
    </w:p>
    <w:p w14:paraId="7C2A226A" w14:textId="77777777" w:rsidR="00DB15A2" w:rsidRPr="00DB15A2" w:rsidRDefault="00DB15A2" w:rsidP="00254CE7">
      <w:pPr>
        <w:numPr>
          <w:ilvl w:val="0"/>
          <w:numId w:val="477"/>
        </w:numPr>
        <w:spacing w:after="0" w:line="240" w:lineRule="auto"/>
        <w:jc w:val="both"/>
      </w:pPr>
      <w:r w:rsidRPr="00DB15A2">
        <w:t xml:space="preserve">Restricciones de capacidad futura. </w:t>
      </w:r>
    </w:p>
    <w:p w14:paraId="77773883" w14:textId="77777777" w:rsidR="00DB15A2" w:rsidRPr="00DB15A2" w:rsidRDefault="00DB15A2" w:rsidP="00254CE7">
      <w:pPr>
        <w:numPr>
          <w:ilvl w:val="0"/>
          <w:numId w:val="477"/>
        </w:numPr>
        <w:spacing w:after="0" w:line="240" w:lineRule="auto"/>
        <w:jc w:val="both"/>
      </w:pPr>
      <w:r w:rsidRPr="00DB15A2">
        <w:t xml:space="preserve">Mantenimientos preventivos programados. </w:t>
      </w:r>
    </w:p>
    <w:p w14:paraId="33BFEB1B" w14:textId="77777777" w:rsidR="00DB15A2" w:rsidRPr="00DB15A2" w:rsidRDefault="00DB15A2" w:rsidP="00254CE7">
      <w:pPr>
        <w:numPr>
          <w:ilvl w:val="0"/>
          <w:numId w:val="477"/>
        </w:numPr>
        <w:spacing w:after="0" w:line="240" w:lineRule="auto"/>
        <w:jc w:val="both"/>
      </w:pPr>
      <w:r w:rsidRPr="00DB15A2">
        <w:t xml:space="preserve">Compatibilidad técnica de productos por máquina. </w:t>
      </w:r>
    </w:p>
    <w:p w14:paraId="64AB4BD7" w14:textId="77777777" w:rsidR="00DB15A2" w:rsidRPr="00DB15A2" w:rsidRDefault="00DB15A2" w:rsidP="00254CE7">
      <w:pPr>
        <w:numPr>
          <w:ilvl w:val="0"/>
          <w:numId w:val="477"/>
        </w:numPr>
        <w:spacing w:after="0" w:line="240" w:lineRule="auto"/>
        <w:jc w:val="both"/>
      </w:pPr>
      <w:r w:rsidRPr="00DB15A2">
        <w:t xml:space="preserve">Tiempos de setup y cambios de formato. </w:t>
      </w:r>
    </w:p>
    <w:p w14:paraId="1A895990" w14:textId="77777777" w:rsidR="00DB15A2" w:rsidRPr="00DB15A2" w:rsidRDefault="00DB15A2" w:rsidP="00254CE7">
      <w:pPr>
        <w:numPr>
          <w:ilvl w:val="0"/>
          <w:numId w:val="477"/>
        </w:numPr>
        <w:spacing w:after="0" w:line="240" w:lineRule="auto"/>
        <w:jc w:val="both"/>
      </w:pPr>
      <w:r w:rsidRPr="00DB15A2">
        <w:t xml:space="preserve">Disponibilidad de materia prima. </w:t>
      </w:r>
    </w:p>
    <w:p w14:paraId="223DB6B7" w14:textId="77777777" w:rsidR="00DB15A2" w:rsidRPr="00DB15A2" w:rsidRDefault="00DB15A2" w:rsidP="00254CE7">
      <w:pPr>
        <w:numPr>
          <w:ilvl w:val="0"/>
          <w:numId w:val="477"/>
        </w:numPr>
        <w:spacing w:after="0" w:line="240" w:lineRule="auto"/>
        <w:jc w:val="both"/>
      </w:pPr>
      <w:r w:rsidRPr="00DB15A2">
        <w:t xml:space="preserve">Disponibilidad de operadores. </w:t>
      </w:r>
    </w:p>
    <w:p w14:paraId="3497564F" w14:textId="77777777" w:rsidR="00DB15A2" w:rsidRPr="00DB15A2" w:rsidRDefault="00DB15A2" w:rsidP="00254CE7">
      <w:pPr>
        <w:numPr>
          <w:ilvl w:val="0"/>
          <w:numId w:val="477"/>
        </w:numPr>
        <w:spacing w:after="0" w:line="240" w:lineRule="auto"/>
        <w:jc w:val="both"/>
      </w:pPr>
      <w:r w:rsidRPr="00DB15A2">
        <w:t xml:space="preserve">Eficiencia histórica de cada línea. </w:t>
      </w:r>
    </w:p>
    <w:p w14:paraId="2CD6E7A5" w14:textId="77777777" w:rsidR="00DB15A2" w:rsidRPr="00DB15A2" w:rsidRDefault="00DB15A2" w:rsidP="00254CE7">
      <w:pPr>
        <w:numPr>
          <w:ilvl w:val="0"/>
          <w:numId w:val="477"/>
        </w:numPr>
        <w:spacing w:after="0" w:line="240" w:lineRule="auto"/>
        <w:jc w:val="both"/>
      </w:pPr>
      <w:r w:rsidRPr="00DB15A2">
        <w:t xml:space="preserve">Reducción de desperdicios y setups bajo filosofía Lean Manufacturing. </w:t>
      </w:r>
    </w:p>
    <w:p w14:paraId="4B8181B4" w14:textId="77777777" w:rsidR="00DB15A2" w:rsidRPr="00DB15A2" w:rsidRDefault="00DB15A2" w:rsidP="00DB15A2">
      <w:pPr>
        <w:spacing w:after="0" w:line="240" w:lineRule="auto"/>
        <w:jc w:val="both"/>
      </w:pPr>
      <w:r w:rsidRPr="00DB15A2">
        <w:t>El sistema deberá intentar minimizar cambios innecesarios de formato, color, materia prima o configuración, agrupando inteligentemente productos compatibles para reducir tiempos muertos y maximizar eficiencia operacional. Asimismo, el ERP deberá recalcular automáticamente el plan cuando existan cambios importantes en ventas, disponibilidad de materiales, averías de máquinas o variaciones significativas en capacidad productiva.</w:t>
      </w:r>
    </w:p>
    <w:p w14:paraId="4259AB49" w14:textId="77777777" w:rsidR="00DB15A2" w:rsidRPr="00DB15A2" w:rsidRDefault="00DB15A2" w:rsidP="00DB15A2">
      <w:pPr>
        <w:spacing w:after="0" w:line="240" w:lineRule="auto"/>
        <w:jc w:val="both"/>
      </w:pPr>
      <w:r w:rsidRPr="00DB15A2">
        <w:t>El resultado final será un plan de producción dinámico, automatizado y optimizado, capaz de balancear demanda comercial, estabilidad operacional e inventarios estratégicos, permitiendo a la empresa operar con altos niveles de eficiencia, servicio y capacidad de respuesta en tiempo real.</w:t>
      </w:r>
    </w:p>
    <w:p w14:paraId="6381A356" w14:textId="6EFF7DDE" w:rsidR="0019477F" w:rsidRPr="00591E1A" w:rsidRDefault="0019477F" w:rsidP="002D41AE">
      <w:pPr>
        <w:spacing w:after="0" w:line="240" w:lineRule="auto"/>
        <w:jc w:val="both"/>
        <w:rPr>
          <w:b/>
          <w:bCs/>
        </w:rPr>
      </w:pPr>
    </w:p>
    <w:p w14:paraId="258647BD" w14:textId="77777777" w:rsidR="002D41AE" w:rsidRDefault="002D41AE" w:rsidP="0019477F">
      <w:pPr>
        <w:spacing w:after="0" w:line="240" w:lineRule="auto"/>
        <w:jc w:val="both"/>
        <w:rPr>
          <w:b/>
          <w:bCs/>
        </w:rPr>
      </w:pPr>
      <w:r w:rsidRPr="002D41AE">
        <w:rPr>
          <w:b/>
          <w:bCs/>
        </w:rPr>
        <w:t xml:space="preserve">4.46 </w:t>
      </w:r>
      <w:r w:rsidR="0019477F" w:rsidRPr="002D41AE">
        <w:rPr>
          <w:b/>
          <w:bCs/>
        </w:rPr>
        <w:t>Entrega de MP a planta</w:t>
      </w:r>
    </w:p>
    <w:p w14:paraId="7939089C" w14:textId="5D5BCAF7" w:rsidR="0019477F" w:rsidRPr="0019477F" w:rsidRDefault="0019477F" w:rsidP="0019477F">
      <w:pPr>
        <w:spacing w:after="0" w:line="240" w:lineRule="auto"/>
        <w:jc w:val="both"/>
        <w:rPr>
          <w:b/>
          <w:bCs/>
        </w:rPr>
      </w:pPr>
      <w:r w:rsidRPr="0019477F">
        <w:t>Una vez generado y publicado el plan de producción en las pantallas de planta, inicia uno de los procesos más críticos para mantener el flujo continuo de fabricación:</w:t>
      </w:r>
      <w:r>
        <w:t xml:space="preserve"> </w:t>
      </w:r>
      <w:r w:rsidRPr="0019477F">
        <w:rPr>
          <w:b/>
          <w:bCs/>
        </w:rPr>
        <w:t xml:space="preserve">El abastecimiento de materia prima </w:t>
      </w:r>
      <w:r w:rsidR="00D20BA3">
        <w:rPr>
          <w:b/>
          <w:bCs/>
        </w:rPr>
        <w:t xml:space="preserve">y accesorios </w:t>
      </w:r>
      <w:r w:rsidRPr="0019477F">
        <w:rPr>
          <w:b/>
          <w:bCs/>
        </w:rPr>
        <w:t>hacia los puntos de consumo</w:t>
      </w:r>
      <w:r w:rsidR="00D20BA3">
        <w:rPr>
          <w:b/>
          <w:bCs/>
        </w:rPr>
        <w:t xml:space="preserve"> (POUS)</w:t>
      </w:r>
      <w:r w:rsidRPr="0019477F">
        <w:rPr>
          <w:b/>
          <w:bCs/>
        </w:rPr>
        <w:t>.</w:t>
      </w:r>
    </w:p>
    <w:p w14:paraId="1C0C30F9" w14:textId="77777777" w:rsidR="0019477F" w:rsidRPr="0019477F" w:rsidRDefault="0019477F" w:rsidP="0019477F">
      <w:pPr>
        <w:spacing w:after="0" w:line="240" w:lineRule="auto"/>
        <w:jc w:val="both"/>
      </w:pPr>
      <w:r w:rsidRPr="0019477F">
        <w:t>El objetivo principal de esta etapa es garantizar que las máquinas nunca se detengan por falta de materiales, pero al mismo tiempo evitar acumulaciones excesivas de inventario alrededor de las líneas de producción.</w:t>
      </w:r>
    </w:p>
    <w:p w14:paraId="41418EDD" w14:textId="2E84F06E" w:rsidR="0019477F" w:rsidRPr="0019477F" w:rsidRDefault="0019477F" w:rsidP="0019477F">
      <w:pPr>
        <w:spacing w:after="0" w:line="240" w:lineRule="auto"/>
        <w:jc w:val="both"/>
      </w:pPr>
      <w:r w:rsidRPr="0019477F">
        <w:t>La filosofía correcta no es:</w:t>
      </w:r>
      <w:r>
        <w:t xml:space="preserve"> </w:t>
      </w:r>
      <w:r w:rsidRPr="0019477F">
        <w:t>“llevar grandes cantidades para evitar viajes”,</w:t>
      </w:r>
      <w:r>
        <w:t xml:space="preserve"> </w:t>
      </w:r>
      <w:r w:rsidRPr="0019477F">
        <w:t>sino:</w:t>
      </w:r>
      <w:r>
        <w:t xml:space="preserve"> </w:t>
      </w:r>
      <w:r w:rsidRPr="0019477F">
        <w:t>“mantener flujo continuo y sincronizado según el ritmo real de producción”.</w:t>
      </w:r>
    </w:p>
    <w:p w14:paraId="0B128D3B" w14:textId="77777777" w:rsidR="0019477F" w:rsidRPr="0019477F" w:rsidRDefault="0019477F" w:rsidP="0019477F">
      <w:pPr>
        <w:spacing w:after="0" w:line="240" w:lineRule="auto"/>
        <w:jc w:val="both"/>
      </w:pPr>
      <w:r w:rsidRPr="0019477F">
        <w:t>Este enfoque se alinea completamente con Lean Manufacturing y con sistemas tipo:</w:t>
      </w:r>
    </w:p>
    <w:p w14:paraId="61C0B4D9" w14:textId="77777777" w:rsidR="0019477F" w:rsidRPr="0019477F" w:rsidRDefault="0019477F" w:rsidP="00254CE7">
      <w:pPr>
        <w:numPr>
          <w:ilvl w:val="0"/>
          <w:numId w:val="288"/>
        </w:numPr>
        <w:spacing w:after="0" w:line="240" w:lineRule="auto"/>
        <w:jc w:val="both"/>
      </w:pPr>
      <w:r w:rsidRPr="0019477F">
        <w:t xml:space="preserve">Kanban, </w:t>
      </w:r>
    </w:p>
    <w:p w14:paraId="38E6CD50" w14:textId="77777777" w:rsidR="0019477F" w:rsidRPr="0019477F" w:rsidRDefault="0019477F" w:rsidP="00254CE7">
      <w:pPr>
        <w:numPr>
          <w:ilvl w:val="0"/>
          <w:numId w:val="288"/>
        </w:numPr>
        <w:spacing w:after="0" w:line="240" w:lineRule="auto"/>
        <w:jc w:val="both"/>
      </w:pPr>
      <w:r w:rsidRPr="0019477F">
        <w:t xml:space="preserve">Just in Time, </w:t>
      </w:r>
    </w:p>
    <w:p w14:paraId="095F3FCC" w14:textId="77777777" w:rsidR="0019477F" w:rsidRPr="0019477F" w:rsidRDefault="0019477F" w:rsidP="00254CE7">
      <w:pPr>
        <w:numPr>
          <w:ilvl w:val="0"/>
          <w:numId w:val="288"/>
        </w:numPr>
        <w:spacing w:after="0" w:line="240" w:lineRule="auto"/>
        <w:jc w:val="both"/>
      </w:pPr>
      <w:r w:rsidRPr="0019477F">
        <w:t xml:space="preserve">Pull Systems, </w:t>
      </w:r>
    </w:p>
    <w:p w14:paraId="261F1E66" w14:textId="77777777" w:rsidR="0019477F" w:rsidRPr="0019477F" w:rsidRDefault="0019477F" w:rsidP="00254CE7">
      <w:pPr>
        <w:numPr>
          <w:ilvl w:val="0"/>
          <w:numId w:val="288"/>
        </w:numPr>
        <w:spacing w:after="0" w:line="240" w:lineRule="auto"/>
        <w:jc w:val="both"/>
        <w:rPr>
          <w:lang w:val="en-029"/>
        </w:rPr>
      </w:pPr>
      <w:r w:rsidRPr="0019477F">
        <w:rPr>
          <w:lang w:val="en-029"/>
        </w:rPr>
        <w:t xml:space="preserve">Y Point of Use Inventory. </w:t>
      </w:r>
    </w:p>
    <w:p w14:paraId="12DDE5C1" w14:textId="3D08802E" w:rsidR="0019477F" w:rsidRPr="00D12285" w:rsidRDefault="0019477F" w:rsidP="0019477F">
      <w:pPr>
        <w:spacing w:after="0" w:line="240" w:lineRule="auto"/>
        <w:jc w:val="both"/>
        <w:rPr>
          <w:lang w:val="en-029"/>
        </w:rPr>
      </w:pPr>
    </w:p>
    <w:p w14:paraId="65C3E784" w14:textId="4C1A83F8" w:rsidR="0019477F" w:rsidRPr="0019477F" w:rsidRDefault="002D41AE" w:rsidP="0019477F">
      <w:pPr>
        <w:spacing w:after="0" w:line="240" w:lineRule="auto"/>
        <w:jc w:val="both"/>
        <w:rPr>
          <w:b/>
          <w:bCs/>
        </w:rPr>
      </w:pPr>
      <w:r>
        <w:rPr>
          <w:b/>
          <w:bCs/>
        </w:rPr>
        <w:t xml:space="preserve">4.47 </w:t>
      </w:r>
      <w:r w:rsidR="0019477F" w:rsidRPr="0019477F">
        <w:rPr>
          <w:b/>
          <w:bCs/>
        </w:rPr>
        <w:t>Rol del Material Handler</w:t>
      </w:r>
    </w:p>
    <w:p w14:paraId="27959AF5" w14:textId="77777777" w:rsidR="0019477F" w:rsidRPr="0019477F" w:rsidRDefault="0019477F" w:rsidP="0019477F">
      <w:pPr>
        <w:spacing w:after="0" w:line="240" w:lineRule="auto"/>
        <w:jc w:val="both"/>
      </w:pPr>
      <w:r w:rsidRPr="0019477F">
        <w:t>El material handler deja de ser simplemente un transportista interno y se convierte en un elemento clave de sincronización operacional.</w:t>
      </w:r>
    </w:p>
    <w:p w14:paraId="316660FA" w14:textId="77777777" w:rsidR="0019477F" w:rsidRPr="0019477F" w:rsidRDefault="0019477F" w:rsidP="0019477F">
      <w:pPr>
        <w:spacing w:after="0" w:line="240" w:lineRule="auto"/>
        <w:jc w:val="both"/>
      </w:pPr>
      <w:r w:rsidRPr="0019477F">
        <w:t>Su función principal es:</w:t>
      </w:r>
    </w:p>
    <w:p w14:paraId="3FA32499" w14:textId="77777777" w:rsidR="0019477F" w:rsidRPr="0019477F" w:rsidRDefault="0019477F" w:rsidP="00254CE7">
      <w:pPr>
        <w:numPr>
          <w:ilvl w:val="0"/>
          <w:numId w:val="289"/>
        </w:numPr>
        <w:spacing w:after="0" w:line="240" w:lineRule="auto"/>
        <w:jc w:val="both"/>
      </w:pPr>
      <w:r w:rsidRPr="0019477F">
        <w:t xml:space="preserve">interpretar el plan de producción, </w:t>
      </w:r>
    </w:p>
    <w:p w14:paraId="70BFC9E3" w14:textId="77777777" w:rsidR="0019477F" w:rsidRPr="0019477F" w:rsidRDefault="0019477F" w:rsidP="00254CE7">
      <w:pPr>
        <w:numPr>
          <w:ilvl w:val="0"/>
          <w:numId w:val="289"/>
        </w:numPr>
        <w:spacing w:after="0" w:line="240" w:lineRule="auto"/>
        <w:jc w:val="both"/>
      </w:pPr>
      <w:r w:rsidRPr="0019477F">
        <w:t xml:space="preserve">monitorear consumo, </w:t>
      </w:r>
    </w:p>
    <w:p w14:paraId="08B0EE2C" w14:textId="77777777" w:rsidR="0019477F" w:rsidRPr="0019477F" w:rsidRDefault="0019477F" w:rsidP="00254CE7">
      <w:pPr>
        <w:numPr>
          <w:ilvl w:val="0"/>
          <w:numId w:val="289"/>
        </w:numPr>
        <w:spacing w:after="0" w:line="240" w:lineRule="auto"/>
        <w:jc w:val="both"/>
      </w:pPr>
      <w:r w:rsidRPr="0019477F">
        <w:t xml:space="preserve">abastecer oportunamente, </w:t>
      </w:r>
    </w:p>
    <w:p w14:paraId="06ADC642" w14:textId="77777777" w:rsidR="0019477F" w:rsidRPr="0019477F" w:rsidRDefault="0019477F" w:rsidP="00254CE7">
      <w:pPr>
        <w:numPr>
          <w:ilvl w:val="0"/>
          <w:numId w:val="289"/>
        </w:numPr>
        <w:spacing w:after="0" w:line="240" w:lineRule="auto"/>
        <w:jc w:val="both"/>
      </w:pPr>
      <w:r w:rsidRPr="0019477F">
        <w:lastRenderedPageBreak/>
        <w:t xml:space="preserve">y mantener el flujo continuo de materiales. </w:t>
      </w:r>
    </w:p>
    <w:p w14:paraId="539B9543" w14:textId="77777777" w:rsidR="0019477F" w:rsidRPr="0019477F" w:rsidRDefault="0019477F" w:rsidP="0019477F">
      <w:pPr>
        <w:spacing w:after="0" w:line="240" w:lineRule="auto"/>
        <w:jc w:val="both"/>
      </w:pPr>
      <w:r w:rsidRPr="0019477F">
        <w:t>Para lograr esto, debe trabajar simultáneamente utilizando:</w:t>
      </w:r>
    </w:p>
    <w:p w14:paraId="12BA0987" w14:textId="77777777" w:rsidR="0019477F" w:rsidRPr="0019477F" w:rsidRDefault="0019477F" w:rsidP="00254CE7">
      <w:pPr>
        <w:numPr>
          <w:ilvl w:val="0"/>
          <w:numId w:val="290"/>
        </w:numPr>
        <w:spacing w:after="0" w:line="240" w:lineRule="auto"/>
        <w:jc w:val="both"/>
      </w:pPr>
      <w:r w:rsidRPr="0019477F">
        <w:t xml:space="preserve">las pantallas de planificación, </w:t>
      </w:r>
    </w:p>
    <w:p w14:paraId="060C3FE3" w14:textId="77777777" w:rsidR="0019477F" w:rsidRPr="0019477F" w:rsidRDefault="0019477F" w:rsidP="00254CE7">
      <w:pPr>
        <w:numPr>
          <w:ilvl w:val="0"/>
          <w:numId w:val="290"/>
        </w:numPr>
        <w:spacing w:after="0" w:line="240" w:lineRule="auto"/>
        <w:jc w:val="both"/>
      </w:pPr>
      <w:r w:rsidRPr="0019477F">
        <w:t xml:space="preserve">la comunicación directa con operadores, </w:t>
      </w:r>
    </w:p>
    <w:p w14:paraId="1EFB91A7" w14:textId="77777777" w:rsidR="0019477F" w:rsidRPr="0019477F" w:rsidRDefault="0019477F" w:rsidP="00254CE7">
      <w:pPr>
        <w:numPr>
          <w:ilvl w:val="0"/>
          <w:numId w:val="290"/>
        </w:numPr>
        <w:spacing w:after="0" w:line="240" w:lineRule="auto"/>
        <w:jc w:val="both"/>
      </w:pPr>
      <w:r w:rsidRPr="0019477F">
        <w:t xml:space="preserve">y el comportamiento real de la producción. </w:t>
      </w:r>
    </w:p>
    <w:p w14:paraId="340F7143" w14:textId="0A2A44D9" w:rsidR="0019477F" w:rsidRPr="0019477F" w:rsidRDefault="0019477F" w:rsidP="0019477F">
      <w:pPr>
        <w:spacing w:after="0" w:line="240" w:lineRule="auto"/>
        <w:jc w:val="both"/>
      </w:pPr>
    </w:p>
    <w:p w14:paraId="4F78D6A7" w14:textId="7C97D976" w:rsidR="0019477F" w:rsidRPr="0019477F" w:rsidRDefault="002D41AE" w:rsidP="0019477F">
      <w:pPr>
        <w:spacing w:after="0" w:line="240" w:lineRule="auto"/>
        <w:jc w:val="both"/>
        <w:rPr>
          <w:b/>
          <w:bCs/>
        </w:rPr>
      </w:pPr>
      <w:r>
        <w:rPr>
          <w:b/>
          <w:bCs/>
        </w:rPr>
        <w:t xml:space="preserve">4.48 </w:t>
      </w:r>
      <w:r w:rsidR="0019477F" w:rsidRPr="0019477F">
        <w:rPr>
          <w:b/>
          <w:bCs/>
        </w:rPr>
        <w:t>Uso de las pantallas de producción</w:t>
      </w:r>
    </w:p>
    <w:p w14:paraId="69CFB129" w14:textId="77777777" w:rsidR="0019477F" w:rsidRPr="0019477F" w:rsidRDefault="0019477F" w:rsidP="0019477F">
      <w:pPr>
        <w:spacing w:after="0" w:line="240" w:lineRule="auto"/>
        <w:jc w:val="both"/>
      </w:pPr>
      <w:r w:rsidRPr="0019477F">
        <w:t>El material handler debe tener acceso permanente a las pantallas de planificación de producción.</w:t>
      </w:r>
    </w:p>
    <w:p w14:paraId="5FCC72B2" w14:textId="77777777" w:rsidR="0019477F" w:rsidRPr="0019477F" w:rsidRDefault="0019477F" w:rsidP="0019477F">
      <w:pPr>
        <w:spacing w:after="0" w:line="240" w:lineRule="auto"/>
        <w:jc w:val="both"/>
      </w:pPr>
      <w:r w:rsidRPr="0019477F">
        <w:t>Estas pantallas le permiten visualizar:</w:t>
      </w:r>
    </w:p>
    <w:p w14:paraId="4158F9B8" w14:textId="77777777" w:rsidR="0019477F" w:rsidRPr="0019477F" w:rsidRDefault="0019477F" w:rsidP="00254CE7">
      <w:pPr>
        <w:numPr>
          <w:ilvl w:val="0"/>
          <w:numId w:val="291"/>
        </w:numPr>
        <w:spacing w:after="0" w:line="240" w:lineRule="auto"/>
        <w:jc w:val="both"/>
      </w:pPr>
      <w:r w:rsidRPr="0019477F">
        <w:t xml:space="preserve">Qué producto se está fabricando. </w:t>
      </w:r>
    </w:p>
    <w:p w14:paraId="0D70E6A2" w14:textId="77777777" w:rsidR="0019477F" w:rsidRPr="0019477F" w:rsidRDefault="0019477F" w:rsidP="00254CE7">
      <w:pPr>
        <w:numPr>
          <w:ilvl w:val="0"/>
          <w:numId w:val="291"/>
        </w:numPr>
        <w:spacing w:after="0" w:line="240" w:lineRule="auto"/>
        <w:jc w:val="both"/>
      </w:pPr>
      <w:r w:rsidRPr="0019477F">
        <w:t xml:space="preserve">Qué producto sigue. </w:t>
      </w:r>
    </w:p>
    <w:p w14:paraId="3F4C7FB6" w14:textId="77777777" w:rsidR="0019477F" w:rsidRPr="0019477F" w:rsidRDefault="0019477F" w:rsidP="00254CE7">
      <w:pPr>
        <w:numPr>
          <w:ilvl w:val="0"/>
          <w:numId w:val="291"/>
        </w:numPr>
        <w:spacing w:after="0" w:line="240" w:lineRule="auto"/>
        <w:jc w:val="both"/>
      </w:pPr>
      <w:r w:rsidRPr="0019477F">
        <w:t xml:space="preserve">Qué materias primas serán necesarias. </w:t>
      </w:r>
    </w:p>
    <w:p w14:paraId="74CC3F0F" w14:textId="77777777" w:rsidR="0019477F" w:rsidRPr="0019477F" w:rsidRDefault="0019477F" w:rsidP="00254CE7">
      <w:pPr>
        <w:numPr>
          <w:ilvl w:val="0"/>
          <w:numId w:val="291"/>
        </w:numPr>
        <w:spacing w:after="0" w:line="240" w:lineRule="auto"/>
        <w:jc w:val="both"/>
      </w:pPr>
      <w:r w:rsidRPr="0019477F">
        <w:t xml:space="preserve">Qué cantidades deben producirse. </w:t>
      </w:r>
    </w:p>
    <w:p w14:paraId="5A9C0966" w14:textId="77777777" w:rsidR="0019477F" w:rsidRPr="0019477F" w:rsidRDefault="0019477F" w:rsidP="00254CE7">
      <w:pPr>
        <w:numPr>
          <w:ilvl w:val="0"/>
          <w:numId w:val="291"/>
        </w:numPr>
        <w:spacing w:after="0" w:line="240" w:lineRule="auto"/>
        <w:jc w:val="both"/>
      </w:pPr>
      <w:r w:rsidRPr="0019477F">
        <w:t xml:space="preserve">Qué materiales deben prepararse. </w:t>
      </w:r>
    </w:p>
    <w:p w14:paraId="2F217E13" w14:textId="77777777" w:rsidR="0019477F" w:rsidRPr="0019477F" w:rsidRDefault="0019477F" w:rsidP="00254CE7">
      <w:pPr>
        <w:numPr>
          <w:ilvl w:val="0"/>
          <w:numId w:val="291"/>
        </w:numPr>
        <w:spacing w:after="0" w:line="240" w:lineRule="auto"/>
        <w:jc w:val="both"/>
      </w:pPr>
      <w:r w:rsidRPr="0019477F">
        <w:t xml:space="preserve">Qué formatos están montados. </w:t>
      </w:r>
    </w:p>
    <w:p w14:paraId="32EE6795" w14:textId="77777777" w:rsidR="0019477F" w:rsidRPr="0019477F" w:rsidRDefault="0019477F" w:rsidP="00254CE7">
      <w:pPr>
        <w:numPr>
          <w:ilvl w:val="0"/>
          <w:numId w:val="291"/>
        </w:numPr>
        <w:spacing w:after="0" w:line="240" w:lineRule="auto"/>
        <w:jc w:val="both"/>
      </w:pPr>
      <w:r w:rsidRPr="0019477F">
        <w:t xml:space="preserve">Y qué órdenes están próximas a entrar en ejecución. </w:t>
      </w:r>
    </w:p>
    <w:p w14:paraId="7F08A04F" w14:textId="77777777" w:rsidR="0019477F" w:rsidRPr="0019477F" w:rsidRDefault="0019477F" w:rsidP="0019477F">
      <w:pPr>
        <w:spacing w:after="0" w:line="240" w:lineRule="auto"/>
        <w:jc w:val="both"/>
      </w:pPr>
      <w:r w:rsidRPr="0019477F">
        <w:t>Con esta información puede anticiparse al consumo y preparar materiales antes de que la máquina los requiera.</w:t>
      </w:r>
    </w:p>
    <w:p w14:paraId="08FAE718" w14:textId="7B0D8746" w:rsidR="0019477F" w:rsidRPr="0019477F" w:rsidRDefault="0019477F" w:rsidP="0019477F">
      <w:pPr>
        <w:spacing w:after="0" w:line="240" w:lineRule="auto"/>
        <w:jc w:val="both"/>
      </w:pPr>
    </w:p>
    <w:p w14:paraId="705D4F6E" w14:textId="3CFCA5E5" w:rsidR="0019477F" w:rsidRPr="00CD63F3" w:rsidRDefault="002D41AE" w:rsidP="0019477F">
      <w:pPr>
        <w:spacing w:after="0" w:line="240" w:lineRule="auto"/>
        <w:jc w:val="both"/>
        <w:rPr>
          <w:b/>
          <w:bCs/>
        </w:rPr>
      </w:pPr>
      <w:r>
        <w:rPr>
          <w:b/>
          <w:bCs/>
        </w:rPr>
        <w:t xml:space="preserve">4.49 </w:t>
      </w:r>
      <w:r w:rsidR="0019477F" w:rsidRPr="00CD63F3">
        <w:rPr>
          <w:b/>
          <w:bCs/>
        </w:rPr>
        <w:t xml:space="preserve">Point of Use Stock (POUS) </w:t>
      </w:r>
      <w:r w:rsidR="0019477F" w:rsidRPr="0019477F">
        <w:t>La filosofía recomendada es utilizar:</w:t>
      </w:r>
      <w:r w:rsidR="00CD63F3">
        <w:rPr>
          <w:b/>
          <w:bCs/>
        </w:rPr>
        <w:t xml:space="preserve"> </w:t>
      </w:r>
      <w:r w:rsidR="0019477F" w:rsidRPr="0019477F">
        <w:t>Esto significa mantener pequeñas cantidades controladas de materiales directamente en el punto donde serán consumidos.</w:t>
      </w:r>
    </w:p>
    <w:p w14:paraId="46BD131A" w14:textId="77777777" w:rsidR="0019477F" w:rsidRPr="0019477F" w:rsidRDefault="0019477F" w:rsidP="0019477F">
      <w:pPr>
        <w:spacing w:after="0" w:line="240" w:lineRule="auto"/>
        <w:jc w:val="both"/>
      </w:pPr>
      <w:r w:rsidRPr="0019477F">
        <w:t>El objetivo del POUS es:</w:t>
      </w:r>
    </w:p>
    <w:p w14:paraId="5E92B079" w14:textId="77777777" w:rsidR="0019477F" w:rsidRPr="0019477F" w:rsidRDefault="0019477F" w:rsidP="00254CE7">
      <w:pPr>
        <w:numPr>
          <w:ilvl w:val="0"/>
          <w:numId w:val="292"/>
        </w:numPr>
        <w:spacing w:after="0" w:line="240" w:lineRule="auto"/>
        <w:jc w:val="both"/>
      </w:pPr>
      <w:r w:rsidRPr="0019477F">
        <w:t xml:space="preserve">reducir movimientos, </w:t>
      </w:r>
    </w:p>
    <w:p w14:paraId="3C88FE9B" w14:textId="77777777" w:rsidR="0019477F" w:rsidRPr="0019477F" w:rsidRDefault="0019477F" w:rsidP="00254CE7">
      <w:pPr>
        <w:numPr>
          <w:ilvl w:val="0"/>
          <w:numId w:val="292"/>
        </w:numPr>
        <w:spacing w:after="0" w:line="240" w:lineRule="auto"/>
        <w:jc w:val="both"/>
      </w:pPr>
      <w:r w:rsidRPr="0019477F">
        <w:t xml:space="preserve">eliminar búsquedas, </w:t>
      </w:r>
    </w:p>
    <w:p w14:paraId="6E9C4251" w14:textId="77777777" w:rsidR="0019477F" w:rsidRPr="0019477F" w:rsidRDefault="0019477F" w:rsidP="00254CE7">
      <w:pPr>
        <w:numPr>
          <w:ilvl w:val="0"/>
          <w:numId w:val="292"/>
        </w:numPr>
        <w:spacing w:after="0" w:line="240" w:lineRule="auto"/>
        <w:jc w:val="both"/>
      </w:pPr>
      <w:r w:rsidRPr="0019477F">
        <w:t xml:space="preserve">disminuir tiempos muertos, </w:t>
      </w:r>
    </w:p>
    <w:p w14:paraId="7BA91E99" w14:textId="77777777" w:rsidR="0019477F" w:rsidRDefault="0019477F" w:rsidP="00254CE7">
      <w:pPr>
        <w:numPr>
          <w:ilvl w:val="0"/>
          <w:numId w:val="292"/>
        </w:numPr>
        <w:spacing w:after="0" w:line="240" w:lineRule="auto"/>
        <w:jc w:val="both"/>
      </w:pPr>
      <w:r w:rsidRPr="0019477F">
        <w:t xml:space="preserve">y facilitar continuidad operacional. </w:t>
      </w:r>
    </w:p>
    <w:p w14:paraId="3FB12130" w14:textId="77777777" w:rsidR="00CD63F3" w:rsidRPr="0019477F" w:rsidRDefault="00CD63F3" w:rsidP="00CD63F3">
      <w:pPr>
        <w:spacing w:after="0" w:line="240" w:lineRule="auto"/>
        <w:jc w:val="both"/>
      </w:pPr>
    </w:p>
    <w:p w14:paraId="2207D97B" w14:textId="77777777" w:rsidR="0019477F" w:rsidRPr="0019477F" w:rsidRDefault="0019477F" w:rsidP="0019477F">
      <w:pPr>
        <w:spacing w:after="0" w:line="240" w:lineRule="auto"/>
        <w:jc w:val="both"/>
      </w:pPr>
      <w:r w:rsidRPr="0019477F">
        <w:t>Cada máquina o celda debe tener áreas claramente definidas para:</w:t>
      </w:r>
    </w:p>
    <w:p w14:paraId="222F0DF1" w14:textId="77777777" w:rsidR="0019477F" w:rsidRPr="0019477F" w:rsidRDefault="0019477F" w:rsidP="00254CE7">
      <w:pPr>
        <w:numPr>
          <w:ilvl w:val="0"/>
          <w:numId w:val="293"/>
        </w:numPr>
        <w:spacing w:after="0" w:line="240" w:lineRule="auto"/>
        <w:jc w:val="both"/>
      </w:pPr>
      <w:r w:rsidRPr="0019477F">
        <w:t xml:space="preserve">materia prima activa, </w:t>
      </w:r>
    </w:p>
    <w:p w14:paraId="02368A41" w14:textId="77777777" w:rsidR="0019477F" w:rsidRPr="0019477F" w:rsidRDefault="0019477F" w:rsidP="00254CE7">
      <w:pPr>
        <w:numPr>
          <w:ilvl w:val="0"/>
          <w:numId w:val="293"/>
        </w:numPr>
        <w:spacing w:after="0" w:line="240" w:lineRule="auto"/>
        <w:jc w:val="both"/>
      </w:pPr>
      <w:r w:rsidRPr="0019477F">
        <w:t xml:space="preserve">material próximo, </w:t>
      </w:r>
    </w:p>
    <w:p w14:paraId="01629FD5" w14:textId="77777777" w:rsidR="0019477F" w:rsidRPr="0019477F" w:rsidRDefault="0019477F" w:rsidP="00254CE7">
      <w:pPr>
        <w:numPr>
          <w:ilvl w:val="0"/>
          <w:numId w:val="293"/>
        </w:numPr>
        <w:spacing w:after="0" w:line="240" w:lineRule="auto"/>
        <w:jc w:val="both"/>
      </w:pPr>
      <w:r w:rsidRPr="0019477F">
        <w:t xml:space="preserve">material vacío, </w:t>
      </w:r>
    </w:p>
    <w:p w14:paraId="3F9A550B" w14:textId="77777777" w:rsidR="0019477F" w:rsidRPr="0019477F" w:rsidRDefault="0019477F" w:rsidP="00254CE7">
      <w:pPr>
        <w:numPr>
          <w:ilvl w:val="0"/>
          <w:numId w:val="293"/>
        </w:numPr>
        <w:spacing w:after="0" w:line="240" w:lineRule="auto"/>
        <w:jc w:val="both"/>
      </w:pPr>
      <w:r w:rsidRPr="0019477F">
        <w:t xml:space="preserve">devoluciones, </w:t>
      </w:r>
    </w:p>
    <w:p w14:paraId="1EBD6D58" w14:textId="77777777" w:rsidR="0019477F" w:rsidRPr="0019477F" w:rsidRDefault="0019477F" w:rsidP="00254CE7">
      <w:pPr>
        <w:numPr>
          <w:ilvl w:val="0"/>
          <w:numId w:val="293"/>
        </w:numPr>
        <w:spacing w:after="0" w:line="240" w:lineRule="auto"/>
        <w:jc w:val="both"/>
      </w:pPr>
      <w:r w:rsidRPr="0019477F">
        <w:t xml:space="preserve">y material no conforme. </w:t>
      </w:r>
    </w:p>
    <w:p w14:paraId="64189458" w14:textId="4E5FCAD0" w:rsidR="0019477F" w:rsidRPr="0019477F" w:rsidRDefault="0019477F" w:rsidP="0019477F">
      <w:pPr>
        <w:spacing w:after="0" w:line="240" w:lineRule="auto"/>
        <w:jc w:val="both"/>
      </w:pPr>
    </w:p>
    <w:p w14:paraId="1DFFE9D5" w14:textId="28CD4CE0" w:rsidR="0019477F" w:rsidRPr="0019477F" w:rsidRDefault="002D41AE" w:rsidP="0019477F">
      <w:pPr>
        <w:spacing w:after="0" w:line="240" w:lineRule="auto"/>
        <w:jc w:val="both"/>
        <w:rPr>
          <w:b/>
          <w:bCs/>
        </w:rPr>
      </w:pPr>
      <w:r>
        <w:rPr>
          <w:b/>
          <w:bCs/>
        </w:rPr>
        <w:t xml:space="preserve">4.50 </w:t>
      </w:r>
      <w:r w:rsidR="0019477F" w:rsidRPr="0019477F">
        <w:rPr>
          <w:b/>
          <w:bCs/>
        </w:rPr>
        <w:t>Reabastecimiento dinámico</w:t>
      </w:r>
    </w:p>
    <w:p w14:paraId="7DBA5F80" w14:textId="77777777" w:rsidR="0019477F" w:rsidRPr="0019477F" w:rsidRDefault="0019477F" w:rsidP="0019477F">
      <w:pPr>
        <w:spacing w:after="0" w:line="240" w:lineRule="auto"/>
        <w:jc w:val="both"/>
      </w:pPr>
      <w:r w:rsidRPr="0019477F">
        <w:t>El material handler debe abastecer continuamente los POUS según:</w:t>
      </w:r>
    </w:p>
    <w:p w14:paraId="71EEAA82" w14:textId="77777777" w:rsidR="0019477F" w:rsidRPr="0019477F" w:rsidRDefault="0019477F" w:rsidP="00254CE7">
      <w:pPr>
        <w:numPr>
          <w:ilvl w:val="0"/>
          <w:numId w:val="294"/>
        </w:numPr>
        <w:spacing w:after="0" w:line="240" w:lineRule="auto"/>
        <w:jc w:val="both"/>
      </w:pPr>
      <w:r w:rsidRPr="0019477F">
        <w:t xml:space="preserve">ritmo de consumo, </w:t>
      </w:r>
    </w:p>
    <w:p w14:paraId="6C10248D" w14:textId="77777777" w:rsidR="0019477F" w:rsidRPr="0019477F" w:rsidRDefault="0019477F" w:rsidP="00254CE7">
      <w:pPr>
        <w:numPr>
          <w:ilvl w:val="0"/>
          <w:numId w:val="294"/>
        </w:numPr>
        <w:spacing w:after="0" w:line="240" w:lineRule="auto"/>
        <w:jc w:val="both"/>
      </w:pPr>
      <w:r w:rsidRPr="0019477F">
        <w:t xml:space="preserve">secuencia de producción, </w:t>
      </w:r>
    </w:p>
    <w:p w14:paraId="425721A5" w14:textId="77777777" w:rsidR="0019477F" w:rsidRPr="0019477F" w:rsidRDefault="0019477F" w:rsidP="00254CE7">
      <w:pPr>
        <w:numPr>
          <w:ilvl w:val="0"/>
          <w:numId w:val="294"/>
        </w:numPr>
        <w:spacing w:after="0" w:line="240" w:lineRule="auto"/>
        <w:jc w:val="both"/>
      </w:pPr>
      <w:r w:rsidRPr="0019477F">
        <w:t xml:space="preserve">prioridad de órdenes, </w:t>
      </w:r>
    </w:p>
    <w:p w14:paraId="23B28A7D" w14:textId="77777777" w:rsidR="0019477F" w:rsidRPr="0019477F" w:rsidRDefault="0019477F" w:rsidP="00254CE7">
      <w:pPr>
        <w:numPr>
          <w:ilvl w:val="0"/>
          <w:numId w:val="294"/>
        </w:numPr>
        <w:spacing w:after="0" w:line="240" w:lineRule="auto"/>
        <w:jc w:val="both"/>
      </w:pPr>
      <w:r w:rsidRPr="0019477F">
        <w:t xml:space="preserve">y comunicación con el operador. </w:t>
      </w:r>
    </w:p>
    <w:p w14:paraId="70092316" w14:textId="00F0582D" w:rsidR="0019477F" w:rsidRPr="00CD63F3" w:rsidRDefault="0019477F" w:rsidP="0019477F">
      <w:pPr>
        <w:spacing w:after="0" w:line="240" w:lineRule="auto"/>
        <w:jc w:val="both"/>
      </w:pPr>
      <w:r w:rsidRPr="0019477F">
        <w:t>El sistema debe evitar dos extremos peligrosos:</w:t>
      </w:r>
      <w:r w:rsidR="00CD63F3">
        <w:t xml:space="preserve">  </w:t>
      </w:r>
      <w:r w:rsidRPr="0019477F">
        <w:rPr>
          <w:b/>
          <w:bCs/>
        </w:rPr>
        <w:t>Falta de material</w:t>
      </w:r>
    </w:p>
    <w:p w14:paraId="2993FE7A" w14:textId="77777777" w:rsidR="0019477F" w:rsidRPr="0019477F" w:rsidRDefault="0019477F" w:rsidP="0019477F">
      <w:pPr>
        <w:spacing w:after="0" w:line="240" w:lineRule="auto"/>
        <w:jc w:val="both"/>
      </w:pPr>
      <w:r w:rsidRPr="0019477F">
        <w:t>Que provoca:</w:t>
      </w:r>
    </w:p>
    <w:p w14:paraId="2D964EFC" w14:textId="77777777" w:rsidR="0019477F" w:rsidRPr="0019477F" w:rsidRDefault="0019477F" w:rsidP="00254CE7">
      <w:pPr>
        <w:numPr>
          <w:ilvl w:val="0"/>
          <w:numId w:val="295"/>
        </w:numPr>
        <w:spacing w:after="0" w:line="240" w:lineRule="auto"/>
        <w:jc w:val="both"/>
      </w:pPr>
      <w:r w:rsidRPr="0019477F">
        <w:t xml:space="preserve">paradas, </w:t>
      </w:r>
    </w:p>
    <w:p w14:paraId="7A60EA04" w14:textId="77777777" w:rsidR="0019477F" w:rsidRPr="0019477F" w:rsidRDefault="0019477F" w:rsidP="00254CE7">
      <w:pPr>
        <w:numPr>
          <w:ilvl w:val="0"/>
          <w:numId w:val="295"/>
        </w:numPr>
        <w:spacing w:after="0" w:line="240" w:lineRule="auto"/>
        <w:jc w:val="both"/>
      </w:pPr>
      <w:r w:rsidRPr="0019477F">
        <w:t xml:space="preserve">pérdida de eficiencia, </w:t>
      </w:r>
    </w:p>
    <w:p w14:paraId="72FE9ECD" w14:textId="77777777" w:rsidR="0019477F" w:rsidRPr="0019477F" w:rsidRDefault="0019477F" w:rsidP="00254CE7">
      <w:pPr>
        <w:numPr>
          <w:ilvl w:val="0"/>
          <w:numId w:val="295"/>
        </w:numPr>
        <w:spacing w:after="0" w:line="240" w:lineRule="auto"/>
        <w:jc w:val="both"/>
      </w:pPr>
      <w:r w:rsidRPr="0019477F">
        <w:t xml:space="preserve">tiempos muertos, </w:t>
      </w:r>
    </w:p>
    <w:p w14:paraId="2D1F0859" w14:textId="77777777" w:rsidR="0019477F" w:rsidRPr="0019477F" w:rsidRDefault="0019477F" w:rsidP="00254CE7">
      <w:pPr>
        <w:numPr>
          <w:ilvl w:val="0"/>
          <w:numId w:val="295"/>
        </w:numPr>
        <w:spacing w:after="0" w:line="240" w:lineRule="auto"/>
        <w:jc w:val="both"/>
      </w:pPr>
      <w:r w:rsidRPr="0019477F">
        <w:t xml:space="preserve">incumplimientos, </w:t>
      </w:r>
    </w:p>
    <w:p w14:paraId="1A900B23" w14:textId="77777777" w:rsidR="0019477F" w:rsidRPr="0019477F" w:rsidRDefault="0019477F" w:rsidP="00254CE7">
      <w:pPr>
        <w:numPr>
          <w:ilvl w:val="0"/>
          <w:numId w:val="295"/>
        </w:numPr>
        <w:spacing w:after="0" w:line="240" w:lineRule="auto"/>
        <w:jc w:val="both"/>
      </w:pPr>
      <w:r w:rsidRPr="0019477F">
        <w:t xml:space="preserve">y estrés operacional. </w:t>
      </w:r>
    </w:p>
    <w:p w14:paraId="291A1C0D" w14:textId="77777777" w:rsidR="00CD63F3" w:rsidRDefault="00CD63F3" w:rsidP="0019477F">
      <w:pPr>
        <w:spacing w:after="0" w:line="240" w:lineRule="auto"/>
        <w:jc w:val="both"/>
        <w:rPr>
          <w:b/>
          <w:bCs/>
        </w:rPr>
      </w:pPr>
    </w:p>
    <w:p w14:paraId="6B2F3328" w14:textId="77777777" w:rsidR="002D41AE" w:rsidRDefault="002D41AE" w:rsidP="0019477F">
      <w:pPr>
        <w:spacing w:after="0" w:line="240" w:lineRule="auto"/>
        <w:jc w:val="both"/>
        <w:rPr>
          <w:b/>
          <w:bCs/>
        </w:rPr>
      </w:pPr>
    </w:p>
    <w:p w14:paraId="4E31C939" w14:textId="77777777" w:rsidR="002D41AE" w:rsidRDefault="002D41AE" w:rsidP="0019477F">
      <w:pPr>
        <w:spacing w:after="0" w:line="240" w:lineRule="auto"/>
        <w:jc w:val="both"/>
        <w:rPr>
          <w:b/>
          <w:bCs/>
        </w:rPr>
      </w:pPr>
    </w:p>
    <w:p w14:paraId="3B0D1F1C" w14:textId="77777777" w:rsidR="002D41AE" w:rsidRDefault="002D41AE" w:rsidP="0019477F">
      <w:pPr>
        <w:spacing w:after="0" w:line="240" w:lineRule="auto"/>
        <w:jc w:val="both"/>
        <w:rPr>
          <w:b/>
          <w:bCs/>
        </w:rPr>
      </w:pPr>
    </w:p>
    <w:p w14:paraId="2307F829" w14:textId="670161AD" w:rsidR="0019477F" w:rsidRPr="0019477F" w:rsidRDefault="002D41AE" w:rsidP="0019477F">
      <w:pPr>
        <w:spacing w:after="0" w:line="240" w:lineRule="auto"/>
        <w:jc w:val="both"/>
        <w:rPr>
          <w:b/>
          <w:bCs/>
        </w:rPr>
      </w:pPr>
      <w:r>
        <w:rPr>
          <w:b/>
          <w:bCs/>
        </w:rPr>
        <w:lastRenderedPageBreak/>
        <w:t xml:space="preserve">4.51 </w:t>
      </w:r>
      <w:r w:rsidR="0019477F" w:rsidRPr="0019477F">
        <w:rPr>
          <w:b/>
          <w:bCs/>
        </w:rPr>
        <w:t>Sobreabastecimiento</w:t>
      </w:r>
    </w:p>
    <w:p w14:paraId="03C80A73" w14:textId="77777777" w:rsidR="0019477F" w:rsidRPr="0019477F" w:rsidRDefault="0019477F" w:rsidP="0019477F">
      <w:pPr>
        <w:spacing w:after="0" w:line="240" w:lineRule="auto"/>
        <w:jc w:val="both"/>
      </w:pPr>
      <w:r w:rsidRPr="0019477F">
        <w:t>Que provoca:</w:t>
      </w:r>
    </w:p>
    <w:p w14:paraId="2C45912E" w14:textId="77777777" w:rsidR="0019477F" w:rsidRPr="0019477F" w:rsidRDefault="0019477F" w:rsidP="00254CE7">
      <w:pPr>
        <w:numPr>
          <w:ilvl w:val="0"/>
          <w:numId w:val="296"/>
        </w:numPr>
        <w:spacing w:after="0" w:line="240" w:lineRule="auto"/>
        <w:jc w:val="both"/>
      </w:pPr>
      <w:r w:rsidRPr="0019477F">
        <w:t xml:space="preserve">desorden, </w:t>
      </w:r>
    </w:p>
    <w:p w14:paraId="03DF5C6B" w14:textId="77777777" w:rsidR="0019477F" w:rsidRPr="0019477F" w:rsidRDefault="0019477F" w:rsidP="00254CE7">
      <w:pPr>
        <w:numPr>
          <w:ilvl w:val="0"/>
          <w:numId w:val="296"/>
        </w:numPr>
        <w:spacing w:after="0" w:line="240" w:lineRule="auto"/>
        <w:jc w:val="both"/>
      </w:pPr>
      <w:r w:rsidRPr="0019477F">
        <w:t xml:space="preserve">congestión, </w:t>
      </w:r>
    </w:p>
    <w:p w14:paraId="2AE92C05" w14:textId="77777777" w:rsidR="0019477F" w:rsidRPr="0019477F" w:rsidRDefault="0019477F" w:rsidP="00254CE7">
      <w:pPr>
        <w:numPr>
          <w:ilvl w:val="0"/>
          <w:numId w:val="296"/>
        </w:numPr>
        <w:spacing w:after="0" w:line="240" w:lineRule="auto"/>
        <w:jc w:val="both"/>
      </w:pPr>
      <w:r w:rsidRPr="0019477F">
        <w:t xml:space="preserve">mezcla de materiales, </w:t>
      </w:r>
    </w:p>
    <w:p w14:paraId="4E4A89AB" w14:textId="77777777" w:rsidR="0019477F" w:rsidRPr="0019477F" w:rsidRDefault="0019477F" w:rsidP="00254CE7">
      <w:pPr>
        <w:numPr>
          <w:ilvl w:val="0"/>
          <w:numId w:val="296"/>
        </w:numPr>
        <w:spacing w:after="0" w:line="240" w:lineRule="auto"/>
        <w:jc w:val="both"/>
      </w:pPr>
      <w:r w:rsidRPr="0019477F">
        <w:t xml:space="preserve">inventarios ocultos, </w:t>
      </w:r>
    </w:p>
    <w:p w14:paraId="1C903466" w14:textId="77777777" w:rsidR="0019477F" w:rsidRPr="0019477F" w:rsidRDefault="0019477F" w:rsidP="00254CE7">
      <w:pPr>
        <w:numPr>
          <w:ilvl w:val="0"/>
          <w:numId w:val="296"/>
        </w:numPr>
        <w:spacing w:after="0" w:line="240" w:lineRule="auto"/>
        <w:jc w:val="both"/>
      </w:pPr>
      <w:r w:rsidRPr="0019477F">
        <w:t xml:space="preserve">deterioro, </w:t>
      </w:r>
    </w:p>
    <w:p w14:paraId="6336E746" w14:textId="77777777" w:rsidR="0019477F" w:rsidRPr="0019477F" w:rsidRDefault="0019477F" w:rsidP="00254CE7">
      <w:pPr>
        <w:numPr>
          <w:ilvl w:val="0"/>
          <w:numId w:val="296"/>
        </w:numPr>
        <w:spacing w:after="0" w:line="240" w:lineRule="auto"/>
        <w:jc w:val="both"/>
      </w:pPr>
      <w:r w:rsidRPr="0019477F">
        <w:t xml:space="preserve">contaminación, </w:t>
      </w:r>
    </w:p>
    <w:p w14:paraId="4C534770" w14:textId="77777777" w:rsidR="0019477F" w:rsidRPr="0019477F" w:rsidRDefault="0019477F" w:rsidP="00254CE7">
      <w:pPr>
        <w:numPr>
          <w:ilvl w:val="0"/>
          <w:numId w:val="296"/>
        </w:numPr>
        <w:spacing w:after="0" w:line="240" w:lineRule="auto"/>
        <w:jc w:val="both"/>
      </w:pPr>
      <w:r w:rsidRPr="0019477F">
        <w:t xml:space="preserve">y pérdida de control visual. </w:t>
      </w:r>
    </w:p>
    <w:p w14:paraId="31E879D1" w14:textId="69B2F3BA" w:rsidR="0019477F" w:rsidRPr="0019477F" w:rsidRDefault="0019477F" w:rsidP="0019477F">
      <w:pPr>
        <w:spacing w:after="0" w:line="240" w:lineRule="auto"/>
        <w:jc w:val="both"/>
      </w:pPr>
    </w:p>
    <w:p w14:paraId="3E961081" w14:textId="4CAA82D9" w:rsidR="0019477F" w:rsidRPr="0019477F" w:rsidRDefault="002D41AE" w:rsidP="0019477F">
      <w:pPr>
        <w:spacing w:after="0" w:line="240" w:lineRule="auto"/>
        <w:jc w:val="both"/>
        <w:rPr>
          <w:b/>
          <w:bCs/>
        </w:rPr>
      </w:pPr>
      <w:r>
        <w:rPr>
          <w:b/>
          <w:bCs/>
        </w:rPr>
        <w:t xml:space="preserve">4.52 </w:t>
      </w:r>
      <w:r w:rsidR="0019477F" w:rsidRPr="0019477F">
        <w:rPr>
          <w:b/>
          <w:bCs/>
        </w:rPr>
        <w:t>Comunicación continua con operadores</w:t>
      </w:r>
    </w:p>
    <w:p w14:paraId="1E040CF1" w14:textId="77777777" w:rsidR="0019477F" w:rsidRPr="0019477F" w:rsidRDefault="0019477F" w:rsidP="0019477F">
      <w:pPr>
        <w:spacing w:after="0" w:line="240" w:lineRule="auto"/>
        <w:jc w:val="both"/>
      </w:pPr>
      <w:r w:rsidRPr="0019477F">
        <w:t>La sincronización humana sigue siendo importante incluso en operaciones altamente digitalizadas.</w:t>
      </w:r>
    </w:p>
    <w:p w14:paraId="1C71387E" w14:textId="77777777" w:rsidR="0019477F" w:rsidRPr="0019477F" w:rsidRDefault="0019477F" w:rsidP="0019477F">
      <w:pPr>
        <w:spacing w:after="0" w:line="240" w:lineRule="auto"/>
        <w:jc w:val="both"/>
      </w:pPr>
      <w:r w:rsidRPr="0019477F">
        <w:t>El operador conoce:</w:t>
      </w:r>
    </w:p>
    <w:p w14:paraId="3E91036E" w14:textId="77777777" w:rsidR="0019477F" w:rsidRPr="0019477F" w:rsidRDefault="0019477F" w:rsidP="00254CE7">
      <w:pPr>
        <w:numPr>
          <w:ilvl w:val="0"/>
          <w:numId w:val="297"/>
        </w:numPr>
        <w:spacing w:after="0" w:line="240" w:lineRule="auto"/>
        <w:jc w:val="both"/>
      </w:pPr>
      <w:r w:rsidRPr="0019477F">
        <w:t xml:space="preserve">velocidad real de consumo, </w:t>
      </w:r>
    </w:p>
    <w:p w14:paraId="5C3D5BA4" w14:textId="77777777" w:rsidR="0019477F" w:rsidRPr="0019477F" w:rsidRDefault="0019477F" w:rsidP="00254CE7">
      <w:pPr>
        <w:numPr>
          <w:ilvl w:val="0"/>
          <w:numId w:val="297"/>
        </w:numPr>
        <w:spacing w:after="0" w:line="240" w:lineRule="auto"/>
        <w:jc w:val="both"/>
      </w:pPr>
      <w:r w:rsidRPr="0019477F">
        <w:t xml:space="preserve">problemas de calidad, </w:t>
      </w:r>
    </w:p>
    <w:p w14:paraId="38F183C3" w14:textId="77777777" w:rsidR="0019477F" w:rsidRPr="0019477F" w:rsidRDefault="0019477F" w:rsidP="00254CE7">
      <w:pPr>
        <w:numPr>
          <w:ilvl w:val="0"/>
          <w:numId w:val="297"/>
        </w:numPr>
        <w:spacing w:after="0" w:line="240" w:lineRule="auto"/>
        <w:jc w:val="both"/>
      </w:pPr>
      <w:r w:rsidRPr="0019477F">
        <w:t xml:space="preserve">desperdicios, </w:t>
      </w:r>
    </w:p>
    <w:p w14:paraId="245899DF" w14:textId="77777777" w:rsidR="0019477F" w:rsidRPr="0019477F" w:rsidRDefault="0019477F" w:rsidP="00254CE7">
      <w:pPr>
        <w:numPr>
          <w:ilvl w:val="0"/>
          <w:numId w:val="297"/>
        </w:numPr>
        <w:spacing w:after="0" w:line="240" w:lineRule="auto"/>
        <w:jc w:val="both"/>
      </w:pPr>
      <w:r w:rsidRPr="0019477F">
        <w:t xml:space="preserve">ajustes, </w:t>
      </w:r>
    </w:p>
    <w:p w14:paraId="7613C52B" w14:textId="77777777" w:rsidR="0019477F" w:rsidRPr="0019477F" w:rsidRDefault="0019477F" w:rsidP="00254CE7">
      <w:pPr>
        <w:numPr>
          <w:ilvl w:val="0"/>
          <w:numId w:val="297"/>
        </w:numPr>
        <w:spacing w:after="0" w:line="240" w:lineRule="auto"/>
        <w:jc w:val="both"/>
      </w:pPr>
      <w:r w:rsidRPr="0019477F">
        <w:t xml:space="preserve">cambios de ritmo, </w:t>
      </w:r>
    </w:p>
    <w:p w14:paraId="6F7FF58F" w14:textId="77777777" w:rsidR="0019477F" w:rsidRPr="0019477F" w:rsidRDefault="0019477F" w:rsidP="00254CE7">
      <w:pPr>
        <w:numPr>
          <w:ilvl w:val="0"/>
          <w:numId w:val="297"/>
        </w:numPr>
        <w:spacing w:after="0" w:line="240" w:lineRule="auto"/>
        <w:jc w:val="both"/>
      </w:pPr>
      <w:r w:rsidRPr="0019477F">
        <w:t xml:space="preserve">y estado actual de la corrida. </w:t>
      </w:r>
    </w:p>
    <w:p w14:paraId="1AFC615E" w14:textId="77777777" w:rsidR="0019477F" w:rsidRPr="0019477F" w:rsidRDefault="0019477F" w:rsidP="0019477F">
      <w:pPr>
        <w:spacing w:after="0" w:line="240" w:lineRule="auto"/>
        <w:jc w:val="both"/>
      </w:pPr>
      <w:r w:rsidRPr="0019477F">
        <w:t>Por esta razón, debe existir comunicación continua entre:</w:t>
      </w:r>
    </w:p>
    <w:p w14:paraId="5F3014B6" w14:textId="77777777" w:rsidR="0019477F" w:rsidRPr="0019477F" w:rsidRDefault="0019477F" w:rsidP="00254CE7">
      <w:pPr>
        <w:numPr>
          <w:ilvl w:val="0"/>
          <w:numId w:val="298"/>
        </w:numPr>
        <w:spacing w:after="0" w:line="240" w:lineRule="auto"/>
        <w:jc w:val="both"/>
      </w:pPr>
      <w:r w:rsidRPr="0019477F">
        <w:t xml:space="preserve">operador, </w:t>
      </w:r>
    </w:p>
    <w:p w14:paraId="5297617C" w14:textId="77777777" w:rsidR="0019477F" w:rsidRPr="0019477F" w:rsidRDefault="0019477F" w:rsidP="00254CE7">
      <w:pPr>
        <w:numPr>
          <w:ilvl w:val="0"/>
          <w:numId w:val="298"/>
        </w:numPr>
        <w:spacing w:after="0" w:line="240" w:lineRule="auto"/>
        <w:jc w:val="both"/>
      </w:pPr>
      <w:r w:rsidRPr="0019477F">
        <w:t xml:space="preserve">material handler, </w:t>
      </w:r>
    </w:p>
    <w:p w14:paraId="1483A3F2" w14:textId="77777777" w:rsidR="0019477F" w:rsidRPr="0019477F" w:rsidRDefault="0019477F" w:rsidP="00254CE7">
      <w:pPr>
        <w:numPr>
          <w:ilvl w:val="0"/>
          <w:numId w:val="298"/>
        </w:numPr>
        <w:spacing w:after="0" w:line="240" w:lineRule="auto"/>
        <w:jc w:val="both"/>
      </w:pPr>
      <w:r w:rsidRPr="0019477F">
        <w:t xml:space="preserve">supervisión, </w:t>
      </w:r>
    </w:p>
    <w:p w14:paraId="193542D9" w14:textId="77777777" w:rsidR="0019477F" w:rsidRPr="0019477F" w:rsidRDefault="0019477F" w:rsidP="00254CE7">
      <w:pPr>
        <w:numPr>
          <w:ilvl w:val="0"/>
          <w:numId w:val="298"/>
        </w:numPr>
        <w:spacing w:after="0" w:line="240" w:lineRule="auto"/>
        <w:jc w:val="both"/>
      </w:pPr>
      <w:r w:rsidRPr="0019477F">
        <w:t xml:space="preserve">y planificación. </w:t>
      </w:r>
    </w:p>
    <w:p w14:paraId="5142CAE8" w14:textId="64C9B416" w:rsidR="0019477F" w:rsidRPr="0019477F" w:rsidRDefault="0019477F" w:rsidP="0019477F">
      <w:pPr>
        <w:spacing w:after="0" w:line="240" w:lineRule="auto"/>
        <w:jc w:val="both"/>
      </w:pPr>
      <w:r w:rsidRPr="0019477F">
        <w:t>El operador debe poder informar:</w:t>
      </w:r>
      <w:r w:rsidR="00CD63F3">
        <w:t xml:space="preserve"> </w:t>
      </w:r>
      <w:r w:rsidRPr="0019477F">
        <w:t>“Ya no traigas más material porque esta corrida está terminando.”</w:t>
      </w:r>
      <w:r w:rsidR="00CD63F3">
        <w:t xml:space="preserve"> </w:t>
      </w:r>
      <w:r w:rsidRPr="0019477F">
        <w:t>Esto evita:</w:t>
      </w:r>
    </w:p>
    <w:p w14:paraId="0A6F1614" w14:textId="77777777" w:rsidR="0019477F" w:rsidRPr="0019477F" w:rsidRDefault="0019477F" w:rsidP="00254CE7">
      <w:pPr>
        <w:numPr>
          <w:ilvl w:val="0"/>
          <w:numId w:val="299"/>
        </w:numPr>
        <w:spacing w:after="0" w:line="240" w:lineRule="auto"/>
        <w:jc w:val="both"/>
      </w:pPr>
      <w:r w:rsidRPr="0019477F">
        <w:t xml:space="preserve">exceso de materiales abiertos, </w:t>
      </w:r>
    </w:p>
    <w:p w14:paraId="62AEB10A" w14:textId="77777777" w:rsidR="0019477F" w:rsidRPr="0019477F" w:rsidRDefault="0019477F" w:rsidP="00254CE7">
      <w:pPr>
        <w:numPr>
          <w:ilvl w:val="0"/>
          <w:numId w:val="299"/>
        </w:numPr>
        <w:spacing w:after="0" w:line="240" w:lineRule="auto"/>
        <w:jc w:val="both"/>
      </w:pPr>
      <w:r w:rsidRPr="0019477F">
        <w:t xml:space="preserve">retornos innecesarios, </w:t>
      </w:r>
    </w:p>
    <w:p w14:paraId="62CABA2D" w14:textId="77777777" w:rsidR="0019477F" w:rsidRPr="0019477F" w:rsidRDefault="0019477F" w:rsidP="00254CE7">
      <w:pPr>
        <w:numPr>
          <w:ilvl w:val="0"/>
          <w:numId w:val="299"/>
        </w:numPr>
        <w:spacing w:after="0" w:line="240" w:lineRule="auto"/>
        <w:jc w:val="both"/>
      </w:pPr>
      <w:r w:rsidRPr="0019477F">
        <w:t xml:space="preserve">inventarios dispersos, </w:t>
      </w:r>
    </w:p>
    <w:p w14:paraId="16553F9E" w14:textId="77777777" w:rsidR="0019477F" w:rsidRPr="0019477F" w:rsidRDefault="0019477F" w:rsidP="00254CE7">
      <w:pPr>
        <w:numPr>
          <w:ilvl w:val="0"/>
          <w:numId w:val="299"/>
        </w:numPr>
        <w:spacing w:after="0" w:line="240" w:lineRule="auto"/>
        <w:jc w:val="both"/>
      </w:pPr>
      <w:r w:rsidRPr="0019477F">
        <w:t xml:space="preserve">y movimientos adicionales. </w:t>
      </w:r>
    </w:p>
    <w:p w14:paraId="5F76601F" w14:textId="290EAE9F" w:rsidR="0019477F" w:rsidRPr="0019477F" w:rsidRDefault="0019477F" w:rsidP="0019477F">
      <w:pPr>
        <w:spacing w:after="0" w:line="240" w:lineRule="auto"/>
        <w:jc w:val="both"/>
      </w:pPr>
    </w:p>
    <w:p w14:paraId="5B52694A" w14:textId="4503EA4C" w:rsidR="0019477F" w:rsidRPr="0019477F" w:rsidRDefault="002D41AE" w:rsidP="0019477F">
      <w:pPr>
        <w:spacing w:after="0" w:line="240" w:lineRule="auto"/>
        <w:jc w:val="both"/>
        <w:rPr>
          <w:b/>
          <w:bCs/>
        </w:rPr>
      </w:pPr>
      <w:r>
        <w:rPr>
          <w:b/>
          <w:bCs/>
        </w:rPr>
        <w:t xml:space="preserve">4.53 </w:t>
      </w:r>
      <w:r w:rsidR="0019477F" w:rsidRPr="0019477F">
        <w:rPr>
          <w:b/>
          <w:bCs/>
        </w:rPr>
        <w:t>Filosofía Pull aplicada al abastecimiento interno</w:t>
      </w:r>
    </w:p>
    <w:p w14:paraId="039E2888" w14:textId="77777777" w:rsidR="0019477F" w:rsidRPr="0019477F" w:rsidRDefault="0019477F" w:rsidP="0019477F">
      <w:pPr>
        <w:spacing w:after="0" w:line="240" w:lineRule="auto"/>
        <w:jc w:val="both"/>
      </w:pPr>
      <w:r w:rsidRPr="0019477F">
        <w:t>El abastecimiento interno debe funcionar bajo una lógica Pull y no Push.</w:t>
      </w:r>
    </w:p>
    <w:p w14:paraId="6585AB6B" w14:textId="77777777" w:rsidR="0019477F" w:rsidRPr="0019477F" w:rsidRDefault="0019477F" w:rsidP="0019477F">
      <w:pPr>
        <w:spacing w:after="0" w:line="240" w:lineRule="auto"/>
        <w:jc w:val="both"/>
      </w:pPr>
      <w:r w:rsidRPr="0019477F">
        <w:t>Es decir:</w:t>
      </w:r>
    </w:p>
    <w:p w14:paraId="540E02AF" w14:textId="77777777" w:rsidR="0019477F" w:rsidRPr="0019477F" w:rsidRDefault="0019477F" w:rsidP="00254CE7">
      <w:pPr>
        <w:numPr>
          <w:ilvl w:val="0"/>
          <w:numId w:val="300"/>
        </w:numPr>
        <w:spacing w:after="0" w:line="240" w:lineRule="auto"/>
        <w:jc w:val="both"/>
      </w:pPr>
      <w:r w:rsidRPr="0019477F">
        <w:t xml:space="preserve">el material se mueve porque producción lo necesita, </w:t>
      </w:r>
    </w:p>
    <w:p w14:paraId="3889D31C" w14:textId="77777777" w:rsidR="0019477F" w:rsidRPr="0019477F" w:rsidRDefault="0019477F" w:rsidP="00254CE7">
      <w:pPr>
        <w:numPr>
          <w:ilvl w:val="0"/>
          <w:numId w:val="300"/>
        </w:numPr>
        <w:spacing w:after="0" w:line="240" w:lineRule="auto"/>
        <w:jc w:val="both"/>
      </w:pPr>
      <w:r w:rsidRPr="0019477F">
        <w:t xml:space="preserve">no porque almacén quiera vaciar espacio. </w:t>
      </w:r>
    </w:p>
    <w:p w14:paraId="1A74A35A" w14:textId="77777777" w:rsidR="0019477F" w:rsidRPr="0019477F" w:rsidRDefault="0019477F" w:rsidP="0019477F">
      <w:pPr>
        <w:spacing w:after="0" w:line="240" w:lineRule="auto"/>
        <w:jc w:val="both"/>
      </w:pPr>
      <w:r w:rsidRPr="0019477F">
        <w:t>El consumo real de producción debe disparar el movimiento de materiales.</w:t>
      </w:r>
    </w:p>
    <w:p w14:paraId="07AB86CB" w14:textId="77777777" w:rsidR="0019477F" w:rsidRPr="0019477F" w:rsidRDefault="0019477F" w:rsidP="0019477F">
      <w:pPr>
        <w:spacing w:after="0" w:line="240" w:lineRule="auto"/>
        <w:jc w:val="both"/>
      </w:pPr>
      <w:r w:rsidRPr="0019477F">
        <w:t>Esto reduce:</w:t>
      </w:r>
    </w:p>
    <w:p w14:paraId="5A5EDE14" w14:textId="77777777" w:rsidR="0019477F" w:rsidRPr="0019477F" w:rsidRDefault="0019477F" w:rsidP="00254CE7">
      <w:pPr>
        <w:numPr>
          <w:ilvl w:val="0"/>
          <w:numId w:val="301"/>
        </w:numPr>
        <w:spacing w:after="0" w:line="240" w:lineRule="auto"/>
        <w:jc w:val="both"/>
      </w:pPr>
      <w:r w:rsidRPr="0019477F">
        <w:t xml:space="preserve">acumulaciones, </w:t>
      </w:r>
    </w:p>
    <w:p w14:paraId="047A9849" w14:textId="77777777" w:rsidR="0019477F" w:rsidRPr="0019477F" w:rsidRDefault="0019477F" w:rsidP="00254CE7">
      <w:pPr>
        <w:numPr>
          <w:ilvl w:val="0"/>
          <w:numId w:val="301"/>
        </w:numPr>
        <w:spacing w:after="0" w:line="240" w:lineRule="auto"/>
        <w:jc w:val="both"/>
      </w:pPr>
      <w:r w:rsidRPr="0019477F">
        <w:t xml:space="preserve">movimientos innecesarios, </w:t>
      </w:r>
    </w:p>
    <w:p w14:paraId="6E30D506" w14:textId="77777777" w:rsidR="0019477F" w:rsidRPr="0019477F" w:rsidRDefault="0019477F" w:rsidP="00254CE7">
      <w:pPr>
        <w:numPr>
          <w:ilvl w:val="0"/>
          <w:numId w:val="301"/>
        </w:numPr>
        <w:spacing w:after="0" w:line="240" w:lineRule="auto"/>
        <w:jc w:val="both"/>
      </w:pPr>
      <w:r w:rsidRPr="0019477F">
        <w:t xml:space="preserve">errores, </w:t>
      </w:r>
    </w:p>
    <w:p w14:paraId="62694356" w14:textId="77777777" w:rsidR="0019477F" w:rsidRPr="0019477F" w:rsidRDefault="0019477F" w:rsidP="00254CE7">
      <w:pPr>
        <w:numPr>
          <w:ilvl w:val="0"/>
          <w:numId w:val="301"/>
        </w:numPr>
        <w:spacing w:after="0" w:line="240" w:lineRule="auto"/>
        <w:jc w:val="both"/>
      </w:pPr>
      <w:r w:rsidRPr="0019477F">
        <w:t xml:space="preserve">y desperdicio operacional. </w:t>
      </w:r>
    </w:p>
    <w:p w14:paraId="7B491354" w14:textId="334DE28E" w:rsidR="0019477F" w:rsidRPr="0019477F" w:rsidRDefault="0019477F" w:rsidP="0019477F">
      <w:pPr>
        <w:spacing w:after="0" w:line="240" w:lineRule="auto"/>
        <w:jc w:val="both"/>
      </w:pPr>
    </w:p>
    <w:p w14:paraId="1CF5FE5A" w14:textId="77777777" w:rsidR="00206041" w:rsidRDefault="00206041" w:rsidP="0019477F">
      <w:pPr>
        <w:spacing w:after="0" w:line="240" w:lineRule="auto"/>
        <w:jc w:val="both"/>
        <w:rPr>
          <w:b/>
          <w:bCs/>
        </w:rPr>
      </w:pPr>
    </w:p>
    <w:p w14:paraId="32F6C0EF" w14:textId="77777777" w:rsidR="00206041" w:rsidRDefault="00206041" w:rsidP="0019477F">
      <w:pPr>
        <w:spacing w:after="0" w:line="240" w:lineRule="auto"/>
        <w:jc w:val="both"/>
        <w:rPr>
          <w:b/>
          <w:bCs/>
        </w:rPr>
      </w:pPr>
    </w:p>
    <w:p w14:paraId="211D3501" w14:textId="77777777" w:rsidR="00206041" w:rsidRDefault="00206041" w:rsidP="0019477F">
      <w:pPr>
        <w:spacing w:after="0" w:line="240" w:lineRule="auto"/>
        <w:jc w:val="both"/>
        <w:rPr>
          <w:b/>
          <w:bCs/>
        </w:rPr>
      </w:pPr>
    </w:p>
    <w:p w14:paraId="770E42DF" w14:textId="77777777" w:rsidR="00206041" w:rsidRDefault="00206041" w:rsidP="0019477F">
      <w:pPr>
        <w:spacing w:after="0" w:line="240" w:lineRule="auto"/>
        <w:jc w:val="both"/>
        <w:rPr>
          <w:b/>
          <w:bCs/>
        </w:rPr>
      </w:pPr>
    </w:p>
    <w:p w14:paraId="1C2D52D6" w14:textId="77777777" w:rsidR="00206041" w:rsidRDefault="00206041" w:rsidP="0019477F">
      <w:pPr>
        <w:spacing w:after="0" w:line="240" w:lineRule="auto"/>
        <w:jc w:val="both"/>
        <w:rPr>
          <w:b/>
          <w:bCs/>
        </w:rPr>
      </w:pPr>
    </w:p>
    <w:p w14:paraId="63EC9B0C" w14:textId="77777777" w:rsidR="00206041" w:rsidRDefault="00206041" w:rsidP="0019477F">
      <w:pPr>
        <w:spacing w:after="0" w:line="240" w:lineRule="auto"/>
        <w:jc w:val="both"/>
        <w:rPr>
          <w:b/>
          <w:bCs/>
        </w:rPr>
      </w:pPr>
    </w:p>
    <w:p w14:paraId="66789D97" w14:textId="77777777" w:rsidR="00206041" w:rsidRDefault="00206041" w:rsidP="0019477F">
      <w:pPr>
        <w:spacing w:after="0" w:line="240" w:lineRule="auto"/>
        <w:jc w:val="both"/>
        <w:rPr>
          <w:b/>
          <w:bCs/>
        </w:rPr>
      </w:pPr>
    </w:p>
    <w:p w14:paraId="62E4E5BE" w14:textId="77777777" w:rsidR="00206041" w:rsidRDefault="00206041" w:rsidP="0019477F">
      <w:pPr>
        <w:spacing w:after="0" w:line="240" w:lineRule="auto"/>
        <w:jc w:val="both"/>
        <w:rPr>
          <w:b/>
          <w:bCs/>
        </w:rPr>
      </w:pPr>
    </w:p>
    <w:p w14:paraId="3D777C98" w14:textId="3C429F45" w:rsidR="0019477F" w:rsidRPr="0019477F" w:rsidRDefault="002D41AE" w:rsidP="0019477F">
      <w:pPr>
        <w:spacing w:after="0" w:line="240" w:lineRule="auto"/>
        <w:jc w:val="both"/>
        <w:rPr>
          <w:b/>
          <w:bCs/>
        </w:rPr>
      </w:pPr>
      <w:r>
        <w:rPr>
          <w:b/>
          <w:bCs/>
        </w:rPr>
        <w:lastRenderedPageBreak/>
        <w:t xml:space="preserve">4.54 </w:t>
      </w:r>
      <w:r w:rsidR="0019477F" w:rsidRPr="0019477F">
        <w:rPr>
          <w:b/>
          <w:bCs/>
        </w:rPr>
        <w:t>Integración ERP – Material Handling</w:t>
      </w:r>
    </w:p>
    <w:p w14:paraId="2BF3AF75" w14:textId="77777777" w:rsidR="0019477F" w:rsidRPr="0019477F" w:rsidRDefault="0019477F" w:rsidP="0019477F">
      <w:pPr>
        <w:spacing w:after="0" w:line="240" w:lineRule="auto"/>
        <w:jc w:val="both"/>
      </w:pPr>
      <w:r w:rsidRPr="0019477F">
        <w:t>Idealmente, el ERP debe apoyar activamente al material handler.</w:t>
      </w:r>
    </w:p>
    <w:p w14:paraId="3E9EE5FC" w14:textId="77777777" w:rsidR="0019477F" w:rsidRPr="0019477F" w:rsidRDefault="0019477F" w:rsidP="0019477F">
      <w:pPr>
        <w:spacing w:after="0" w:line="240" w:lineRule="auto"/>
        <w:jc w:val="both"/>
      </w:pPr>
      <w:r w:rsidRPr="0019477F">
        <w:t>El sistema puede:</w:t>
      </w:r>
    </w:p>
    <w:p w14:paraId="70E9BD26" w14:textId="77777777" w:rsidR="0019477F" w:rsidRPr="0019477F" w:rsidRDefault="0019477F" w:rsidP="00254CE7">
      <w:pPr>
        <w:numPr>
          <w:ilvl w:val="0"/>
          <w:numId w:val="302"/>
        </w:numPr>
        <w:spacing w:after="0" w:line="240" w:lineRule="auto"/>
        <w:jc w:val="both"/>
      </w:pPr>
      <w:r w:rsidRPr="0019477F">
        <w:t xml:space="preserve">sugerir materiales próximos a requerirse, </w:t>
      </w:r>
    </w:p>
    <w:p w14:paraId="520A5B61" w14:textId="77777777" w:rsidR="0019477F" w:rsidRPr="0019477F" w:rsidRDefault="0019477F" w:rsidP="00254CE7">
      <w:pPr>
        <w:numPr>
          <w:ilvl w:val="0"/>
          <w:numId w:val="302"/>
        </w:numPr>
        <w:spacing w:after="0" w:line="240" w:lineRule="auto"/>
        <w:jc w:val="both"/>
      </w:pPr>
      <w:r w:rsidRPr="0019477F">
        <w:t xml:space="preserve">calcular consumo esperado, </w:t>
      </w:r>
    </w:p>
    <w:p w14:paraId="72608CC0" w14:textId="77777777" w:rsidR="0019477F" w:rsidRPr="0019477F" w:rsidRDefault="0019477F" w:rsidP="00254CE7">
      <w:pPr>
        <w:numPr>
          <w:ilvl w:val="0"/>
          <w:numId w:val="302"/>
        </w:numPr>
        <w:spacing w:after="0" w:line="240" w:lineRule="auto"/>
        <w:jc w:val="both"/>
      </w:pPr>
      <w:r w:rsidRPr="0019477F">
        <w:t xml:space="preserve">generar alertas de reposición, </w:t>
      </w:r>
    </w:p>
    <w:p w14:paraId="7D048CE5" w14:textId="77777777" w:rsidR="0019477F" w:rsidRPr="0019477F" w:rsidRDefault="0019477F" w:rsidP="00254CE7">
      <w:pPr>
        <w:numPr>
          <w:ilvl w:val="0"/>
          <w:numId w:val="302"/>
        </w:numPr>
        <w:spacing w:after="0" w:line="240" w:lineRule="auto"/>
        <w:jc w:val="both"/>
      </w:pPr>
      <w:r w:rsidRPr="0019477F">
        <w:t xml:space="preserve">mostrar nivel actual de POUS, </w:t>
      </w:r>
    </w:p>
    <w:p w14:paraId="329E23CE" w14:textId="77777777" w:rsidR="0019477F" w:rsidRPr="0019477F" w:rsidRDefault="0019477F" w:rsidP="00254CE7">
      <w:pPr>
        <w:numPr>
          <w:ilvl w:val="0"/>
          <w:numId w:val="302"/>
        </w:numPr>
        <w:spacing w:after="0" w:line="240" w:lineRule="auto"/>
        <w:jc w:val="both"/>
      </w:pPr>
      <w:r w:rsidRPr="0019477F">
        <w:t xml:space="preserve">y priorizar abastecimiento según riesgo de parada. </w:t>
      </w:r>
    </w:p>
    <w:p w14:paraId="77D05DFD" w14:textId="77777777" w:rsidR="0019477F" w:rsidRPr="0019477F" w:rsidRDefault="0019477F" w:rsidP="0019477F">
      <w:pPr>
        <w:spacing w:after="0" w:line="240" w:lineRule="auto"/>
        <w:jc w:val="both"/>
      </w:pPr>
      <w:r w:rsidRPr="0019477F">
        <w:t>Incluso pueden existir pantallas específicas para logística interna mostrando:</w:t>
      </w:r>
    </w:p>
    <w:p w14:paraId="0FB2B00B" w14:textId="77777777" w:rsidR="0019477F" w:rsidRPr="0019477F" w:rsidRDefault="0019477F" w:rsidP="00254CE7">
      <w:pPr>
        <w:numPr>
          <w:ilvl w:val="0"/>
          <w:numId w:val="303"/>
        </w:numPr>
        <w:spacing w:after="0" w:line="240" w:lineRule="auto"/>
        <w:jc w:val="both"/>
      </w:pPr>
      <w:r w:rsidRPr="0019477F">
        <w:t xml:space="preserve">máquinas críticas, </w:t>
      </w:r>
    </w:p>
    <w:p w14:paraId="551856A9" w14:textId="77777777" w:rsidR="0019477F" w:rsidRPr="0019477F" w:rsidRDefault="0019477F" w:rsidP="00254CE7">
      <w:pPr>
        <w:numPr>
          <w:ilvl w:val="0"/>
          <w:numId w:val="303"/>
        </w:numPr>
        <w:spacing w:after="0" w:line="240" w:lineRule="auto"/>
        <w:jc w:val="both"/>
      </w:pPr>
      <w:r w:rsidRPr="0019477F">
        <w:t xml:space="preserve">materiales urgentes, </w:t>
      </w:r>
    </w:p>
    <w:p w14:paraId="21C161DF" w14:textId="77777777" w:rsidR="0019477F" w:rsidRPr="0019477F" w:rsidRDefault="0019477F" w:rsidP="00254CE7">
      <w:pPr>
        <w:numPr>
          <w:ilvl w:val="0"/>
          <w:numId w:val="303"/>
        </w:numPr>
        <w:spacing w:after="0" w:line="240" w:lineRule="auto"/>
        <w:jc w:val="both"/>
      </w:pPr>
      <w:r w:rsidRPr="0019477F">
        <w:t xml:space="preserve">consumo estimado, </w:t>
      </w:r>
    </w:p>
    <w:p w14:paraId="12D45EA3" w14:textId="77777777" w:rsidR="0019477F" w:rsidRPr="0019477F" w:rsidRDefault="0019477F" w:rsidP="00254CE7">
      <w:pPr>
        <w:numPr>
          <w:ilvl w:val="0"/>
          <w:numId w:val="303"/>
        </w:numPr>
        <w:spacing w:after="0" w:line="240" w:lineRule="auto"/>
        <w:jc w:val="both"/>
      </w:pPr>
      <w:r w:rsidRPr="0019477F">
        <w:t xml:space="preserve">y nivel actual de abastecimiento. </w:t>
      </w:r>
    </w:p>
    <w:p w14:paraId="6A26A59F" w14:textId="77777777" w:rsidR="00CD63F3" w:rsidRPr="0019477F" w:rsidRDefault="00CD63F3" w:rsidP="0019477F">
      <w:pPr>
        <w:spacing w:after="0" w:line="240" w:lineRule="auto"/>
        <w:jc w:val="both"/>
      </w:pPr>
    </w:p>
    <w:p w14:paraId="6AF78A4F" w14:textId="708C9303" w:rsidR="0019477F" w:rsidRPr="0019477F" w:rsidRDefault="002D41AE" w:rsidP="0019477F">
      <w:pPr>
        <w:spacing w:after="0" w:line="240" w:lineRule="auto"/>
        <w:jc w:val="both"/>
        <w:rPr>
          <w:b/>
          <w:bCs/>
        </w:rPr>
      </w:pPr>
      <w:r>
        <w:rPr>
          <w:b/>
          <w:bCs/>
        </w:rPr>
        <w:t xml:space="preserve">4.55 </w:t>
      </w:r>
      <w:r w:rsidR="0019477F" w:rsidRPr="0019477F">
        <w:rPr>
          <w:b/>
          <w:bCs/>
        </w:rPr>
        <w:t>Beneficios operacionales del modelo</w:t>
      </w:r>
    </w:p>
    <w:p w14:paraId="3581E7AB" w14:textId="77777777" w:rsidR="0019477F" w:rsidRPr="0019477F" w:rsidRDefault="0019477F" w:rsidP="0019477F">
      <w:pPr>
        <w:spacing w:after="0" w:line="240" w:lineRule="auto"/>
        <w:jc w:val="both"/>
        <w:rPr>
          <w:b/>
          <w:bCs/>
        </w:rPr>
      </w:pPr>
      <w:r w:rsidRPr="0019477F">
        <w:rPr>
          <w:b/>
          <w:bCs/>
        </w:rPr>
        <w:t>Operacionales</w:t>
      </w:r>
    </w:p>
    <w:p w14:paraId="53A16569" w14:textId="77777777" w:rsidR="0019477F" w:rsidRPr="0019477F" w:rsidRDefault="0019477F" w:rsidP="00254CE7">
      <w:pPr>
        <w:numPr>
          <w:ilvl w:val="0"/>
          <w:numId w:val="304"/>
        </w:numPr>
        <w:spacing w:after="0" w:line="240" w:lineRule="auto"/>
        <w:jc w:val="both"/>
      </w:pPr>
      <w:r w:rsidRPr="0019477F">
        <w:t xml:space="preserve">Menor tiempo muerto. </w:t>
      </w:r>
    </w:p>
    <w:p w14:paraId="71BC4243" w14:textId="77777777" w:rsidR="0019477F" w:rsidRPr="0019477F" w:rsidRDefault="0019477F" w:rsidP="00254CE7">
      <w:pPr>
        <w:numPr>
          <w:ilvl w:val="0"/>
          <w:numId w:val="304"/>
        </w:numPr>
        <w:spacing w:after="0" w:line="240" w:lineRule="auto"/>
        <w:jc w:val="both"/>
      </w:pPr>
      <w:r w:rsidRPr="0019477F">
        <w:t xml:space="preserve">Mayor continuidad productiva. </w:t>
      </w:r>
    </w:p>
    <w:p w14:paraId="5E46EB5D" w14:textId="77777777" w:rsidR="0019477F" w:rsidRPr="0019477F" w:rsidRDefault="0019477F" w:rsidP="00254CE7">
      <w:pPr>
        <w:numPr>
          <w:ilvl w:val="0"/>
          <w:numId w:val="304"/>
        </w:numPr>
        <w:spacing w:after="0" w:line="240" w:lineRule="auto"/>
        <w:jc w:val="both"/>
      </w:pPr>
      <w:r w:rsidRPr="0019477F">
        <w:t xml:space="preserve">Menor congestión en planta. </w:t>
      </w:r>
    </w:p>
    <w:p w14:paraId="61C045B2" w14:textId="77777777" w:rsidR="0019477F" w:rsidRPr="0019477F" w:rsidRDefault="0019477F" w:rsidP="00254CE7">
      <w:pPr>
        <w:numPr>
          <w:ilvl w:val="0"/>
          <w:numId w:val="304"/>
        </w:numPr>
        <w:spacing w:after="0" w:line="240" w:lineRule="auto"/>
        <w:jc w:val="both"/>
      </w:pPr>
      <w:r w:rsidRPr="0019477F">
        <w:t xml:space="preserve">Menor desorden operacional. </w:t>
      </w:r>
    </w:p>
    <w:p w14:paraId="283EA19F" w14:textId="77777777" w:rsidR="0019477F" w:rsidRPr="0019477F" w:rsidRDefault="0019477F" w:rsidP="00254CE7">
      <w:pPr>
        <w:numPr>
          <w:ilvl w:val="0"/>
          <w:numId w:val="304"/>
        </w:numPr>
        <w:spacing w:after="0" w:line="240" w:lineRule="auto"/>
        <w:jc w:val="both"/>
      </w:pPr>
      <w:r w:rsidRPr="0019477F">
        <w:t xml:space="preserve">Mejor flujo de materiales. </w:t>
      </w:r>
    </w:p>
    <w:p w14:paraId="05CB1014" w14:textId="77777777" w:rsidR="0019477F" w:rsidRPr="0019477F" w:rsidRDefault="0019477F" w:rsidP="0019477F">
      <w:pPr>
        <w:spacing w:after="0" w:line="240" w:lineRule="auto"/>
        <w:jc w:val="both"/>
        <w:rPr>
          <w:b/>
          <w:bCs/>
        </w:rPr>
      </w:pPr>
      <w:r w:rsidRPr="0019477F">
        <w:rPr>
          <w:b/>
          <w:bCs/>
        </w:rPr>
        <w:t>Lean</w:t>
      </w:r>
    </w:p>
    <w:p w14:paraId="5A349566" w14:textId="77777777" w:rsidR="0019477F" w:rsidRPr="0019477F" w:rsidRDefault="0019477F" w:rsidP="00254CE7">
      <w:pPr>
        <w:numPr>
          <w:ilvl w:val="0"/>
          <w:numId w:val="305"/>
        </w:numPr>
        <w:spacing w:after="0" w:line="240" w:lineRule="auto"/>
        <w:jc w:val="both"/>
      </w:pPr>
      <w:r w:rsidRPr="0019477F">
        <w:t xml:space="preserve">Reducción de movimientos innecesarios. </w:t>
      </w:r>
    </w:p>
    <w:p w14:paraId="2E54447F" w14:textId="77777777" w:rsidR="0019477F" w:rsidRPr="0019477F" w:rsidRDefault="0019477F" w:rsidP="00254CE7">
      <w:pPr>
        <w:numPr>
          <w:ilvl w:val="0"/>
          <w:numId w:val="305"/>
        </w:numPr>
        <w:spacing w:after="0" w:line="240" w:lineRule="auto"/>
        <w:jc w:val="both"/>
      </w:pPr>
      <w:r w:rsidRPr="0019477F">
        <w:t xml:space="preserve">Reducción de esperas. </w:t>
      </w:r>
    </w:p>
    <w:p w14:paraId="71D478D3" w14:textId="77777777" w:rsidR="0019477F" w:rsidRPr="0019477F" w:rsidRDefault="0019477F" w:rsidP="00254CE7">
      <w:pPr>
        <w:numPr>
          <w:ilvl w:val="0"/>
          <w:numId w:val="305"/>
        </w:numPr>
        <w:spacing w:after="0" w:line="240" w:lineRule="auto"/>
        <w:jc w:val="both"/>
      </w:pPr>
      <w:r w:rsidRPr="0019477F">
        <w:t xml:space="preserve">Reducción de inventarios ocultos. </w:t>
      </w:r>
    </w:p>
    <w:p w14:paraId="7F2C3BCC" w14:textId="77777777" w:rsidR="0019477F" w:rsidRPr="0019477F" w:rsidRDefault="0019477F" w:rsidP="00254CE7">
      <w:pPr>
        <w:numPr>
          <w:ilvl w:val="0"/>
          <w:numId w:val="305"/>
        </w:numPr>
        <w:spacing w:after="0" w:line="240" w:lineRule="auto"/>
        <w:jc w:val="both"/>
      </w:pPr>
      <w:r w:rsidRPr="0019477F">
        <w:t xml:space="preserve">Mejor control visual. </w:t>
      </w:r>
    </w:p>
    <w:p w14:paraId="5EFEF8C5" w14:textId="77777777" w:rsidR="0019477F" w:rsidRPr="0019477F" w:rsidRDefault="0019477F" w:rsidP="00254CE7">
      <w:pPr>
        <w:numPr>
          <w:ilvl w:val="0"/>
          <w:numId w:val="305"/>
        </w:numPr>
        <w:spacing w:after="0" w:line="240" w:lineRule="auto"/>
        <w:jc w:val="both"/>
      </w:pPr>
      <w:r w:rsidRPr="0019477F">
        <w:t xml:space="preserve">Flujo continuo. </w:t>
      </w:r>
    </w:p>
    <w:p w14:paraId="769A7A8D" w14:textId="77777777" w:rsidR="0019477F" w:rsidRPr="0019477F" w:rsidRDefault="0019477F" w:rsidP="0019477F">
      <w:pPr>
        <w:spacing w:after="0" w:line="240" w:lineRule="auto"/>
        <w:jc w:val="both"/>
        <w:rPr>
          <w:b/>
          <w:bCs/>
        </w:rPr>
      </w:pPr>
      <w:r w:rsidRPr="0019477F">
        <w:rPr>
          <w:b/>
          <w:bCs/>
        </w:rPr>
        <w:t>Financieros</w:t>
      </w:r>
    </w:p>
    <w:p w14:paraId="1F5C5D06" w14:textId="77777777" w:rsidR="0019477F" w:rsidRPr="0019477F" w:rsidRDefault="0019477F" w:rsidP="00254CE7">
      <w:pPr>
        <w:numPr>
          <w:ilvl w:val="0"/>
          <w:numId w:val="306"/>
        </w:numPr>
        <w:spacing w:after="0" w:line="240" w:lineRule="auto"/>
        <w:jc w:val="both"/>
      </w:pPr>
      <w:r w:rsidRPr="0019477F">
        <w:t xml:space="preserve">Menor capital inmovilizado en planta. </w:t>
      </w:r>
    </w:p>
    <w:p w14:paraId="356974F0" w14:textId="77777777" w:rsidR="0019477F" w:rsidRPr="0019477F" w:rsidRDefault="0019477F" w:rsidP="00254CE7">
      <w:pPr>
        <w:numPr>
          <w:ilvl w:val="0"/>
          <w:numId w:val="306"/>
        </w:numPr>
        <w:spacing w:after="0" w:line="240" w:lineRule="auto"/>
        <w:jc w:val="both"/>
      </w:pPr>
      <w:r w:rsidRPr="0019477F">
        <w:t xml:space="preserve">Menor desperdicio. </w:t>
      </w:r>
    </w:p>
    <w:p w14:paraId="29B7F926" w14:textId="77777777" w:rsidR="0019477F" w:rsidRPr="0019477F" w:rsidRDefault="0019477F" w:rsidP="00254CE7">
      <w:pPr>
        <w:numPr>
          <w:ilvl w:val="0"/>
          <w:numId w:val="306"/>
        </w:numPr>
        <w:spacing w:after="0" w:line="240" w:lineRule="auto"/>
        <w:jc w:val="both"/>
      </w:pPr>
      <w:r w:rsidRPr="0019477F">
        <w:t xml:space="preserve">Mejor control de inventarios. </w:t>
      </w:r>
    </w:p>
    <w:p w14:paraId="11DDF81B" w14:textId="77777777" w:rsidR="0019477F" w:rsidRPr="0019477F" w:rsidRDefault="0019477F" w:rsidP="00254CE7">
      <w:pPr>
        <w:numPr>
          <w:ilvl w:val="0"/>
          <w:numId w:val="306"/>
        </w:numPr>
        <w:spacing w:after="0" w:line="240" w:lineRule="auto"/>
        <w:jc w:val="both"/>
      </w:pPr>
      <w:r w:rsidRPr="0019477F">
        <w:t xml:space="preserve">Menor deterioro de materiales. </w:t>
      </w:r>
    </w:p>
    <w:p w14:paraId="0B83DA5C" w14:textId="77777777" w:rsidR="0019477F" w:rsidRPr="0019477F" w:rsidRDefault="0019477F" w:rsidP="0019477F">
      <w:pPr>
        <w:spacing w:after="0" w:line="240" w:lineRule="auto"/>
        <w:jc w:val="both"/>
        <w:rPr>
          <w:b/>
          <w:bCs/>
        </w:rPr>
      </w:pPr>
      <w:r w:rsidRPr="0019477F">
        <w:rPr>
          <w:b/>
          <w:bCs/>
        </w:rPr>
        <w:t>Humanos</w:t>
      </w:r>
    </w:p>
    <w:p w14:paraId="5C5CB7E3" w14:textId="77777777" w:rsidR="0019477F" w:rsidRPr="0019477F" w:rsidRDefault="0019477F" w:rsidP="00254CE7">
      <w:pPr>
        <w:numPr>
          <w:ilvl w:val="0"/>
          <w:numId w:val="307"/>
        </w:numPr>
        <w:spacing w:after="0" w:line="240" w:lineRule="auto"/>
        <w:jc w:val="both"/>
      </w:pPr>
      <w:r w:rsidRPr="0019477F">
        <w:t xml:space="preserve">Menos estrés operacional. </w:t>
      </w:r>
    </w:p>
    <w:p w14:paraId="6C076FB4" w14:textId="77777777" w:rsidR="0019477F" w:rsidRPr="0019477F" w:rsidRDefault="0019477F" w:rsidP="00254CE7">
      <w:pPr>
        <w:numPr>
          <w:ilvl w:val="0"/>
          <w:numId w:val="307"/>
        </w:numPr>
        <w:spacing w:after="0" w:line="240" w:lineRule="auto"/>
        <w:jc w:val="both"/>
      </w:pPr>
      <w:r w:rsidRPr="0019477F">
        <w:t xml:space="preserve">Mayor sincronización. </w:t>
      </w:r>
    </w:p>
    <w:p w14:paraId="74555056" w14:textId="77777777" w:rsidR="0019477F" w:rsidRPr="0019477F" w:rsidRDefault="0019477F" w:rsidP="00254CE7">
      <w:pPr>
        <w:numPr>
          <w:ilvl w:val="0"/>
          <w:numId w:val="307"/>
        </w:numPr>
        <w:spacing w:after="0" w:line="240" w:lineRule="auto"/>
        <w:jc w:val="both"/>
      </w:pPr>
      <w:r w:rsidRPr="0019477F">
        <w:t xml:space="preserve">Menor improvisación. </w:t>
      </w:r>
    </w:p>
    <w:p w14:paraId="07F7EE81" w14:textId="77777777" w:rsidR="0019477F" w:rsidRPr="0019477F" w:rsidRDefault="0019477F" w:rsidP="00254CE7">
      <w:pPr>
        <w:numPr>
          <w:ilvl w:val="0"/>
          <w:numId w:val="307"/>
        </w:numPr>
        <w:spacing w:after="0" w:line="240" w:lineRule="auto"/>
        <w:jc w:val="both"/>
      </w:pPr>
      <w:r w:rsidRPr="0019477F">
        <w:t xml:space="preserve">Mejor comunicación entre áreas. </w:t>
      </w:r>
    </w:p>
    <w:p w14:paraId="4D8576B2" w14:textId="67ACA844" w:rsidR="0019477F" w:rsidRPr="0019477F" w:rsidRDefault="0019477F" w:rsidP="0019477F">
      <w:pPr>
        <w:spacing w:after="0" w:line="240" w:lineRule="auto"/>
        <w:jc w:val="both"/>
      </w:pPr>
    </w:p>
    <w:p w14:paraId="2FB579D4" w14:textId="77777777" w:rsidR="00CD63F3" w:rsidRDefault="00CD63F3" w:rsidP="0019477F">
      <w:pPr>
        <w:spacing w:after="0" w:line="240" w:lineRule="auto"/>
        <w:jc w:val="both"/>
        <w:rPr>
          <w:b/>
          <w:bCs/>
        </w:rPr>
      </w:pPr>
    </w:p>
    <w:p w14:paraId="14276E79" w14:textId="4FC2954B" w:rsidR="0019477F" w:rsidRPr="0019477F" w:rsidRDefault="002D41AE" w:rsidP="0019477F">
      <w:pPr>
        <w:spacing w:after="0" w:line="240" w:lineRule="auto"/>
        <w:jc w:val="both"/>
        <w:rPr>
          <w:b/>
          <w:bCs/>
        </w:rPr>
      </w:pPr>
      <w:r>
        <w:rPr>
          <w:b/>
          <w:bCs/>
        </w:rPr>
        <w:t xml:space="preserve">4.56 </w:t>
      </w:r>
      <w:r w:rsidR="0019477F" w:rsidRPr="0019477F">
        <w:rPr>
          <w:b/>
          <w:bCs/>
        </w:rPr>
        <w:t>Filosofía central del modelo</w:t>
      </w:r>
    </w:p>
    <w:p w14:paraId="09C9B69F" w14:textId="15D621B0" w:rsidR="0019477F" w:rsidRPr="0019477F" w:rsidRDefault="0019477F" w:rsidP="0019477F">
      <w:pPr>
        <w:spacing w:after="0" w:line="240" w:lineRule="auto"/>
        <w:jc w:val="both"/>
      </w:pPr>
      <w:r w:rsidRPr="0019477F">
        <w:t>La materia prima no debe “vivir” en producción. Debe fluir hacia producción según consumo real.</w:t>
      </w:r>
      <w:r w:rsidR="00CD63F3">
        <w:t xml:space="preserve"> </w:t>
      </w:r>
      <w:r w:rsidRPr="0019477F">
        <w:t>La planta debe operar con:</w:t>
      </w:r>
    </w:p>
    <w:p w14:paraId="1A6FA517" w14:textId="77777777" w:rsidR="0019477F" w:rsidRPr="0019477F" w:rsidRDefault="0019477F" w:rsidP="00254CE7">
      <w:pPr>
        <w:numPr>
          <w:ilvl w:val="0"/>
          <w:numId w:val="308"/>
        </w:numPr>
        <w:spacing w:after="0" w:line="240" w:lineRule="auto"/>
        <w:jc w:val="both"/>
      </w:pPr>
      <w:r w:rsidRPr="0019477F">
        <w:t xml:space="preserve">flujo continuo, </w:t>
      </w:r>
    </w:p>
    <w:p w14:paraId="481D2717" w14:textId="77777777" w:rsidR="0019477F" w:rsidRPr="0019477F" w:rsidRDefault="0019477F" w:rsidP="00254CE7">
      <w:pPr>
        <w:numPr>
          <w:ilvl w:val="0"/>
          <w:numId w:val="308"/>
        </w:numPr>
        <w:spacing w:after="0" w:line="240" w:lineRule="auto"/>
        <w:jc w:val="both"/>
      </w:pPr>
      <w:r w:rsidRPr="0019477F">
        <w:t xml:space="preserve">abastecimiento sincronizado, </w:t>
      </w:r>
    </w:p>
    <w:p w14:paraId="21717EFD" w14:textId="77777777" w:rsidR="0019477F" w:rsidRPr="0019477F" w:rsidRDefault="0019477F" w:rsidP="00254CE7">
      <w:pPr>
        <w:numPr>
          <w:ilvl w:val="0"/>
          <w:numId w:val="308"/>
        </w:numPr>
        <w:spacing w:after="0" w:line="240" w:lineRule="auto"/>
        <w:jc w:val="both"/>
      </w:pPr>
      <w:r w:rsidRPr="0019477F">
        <w:t xml:space="preserve">visibilidad digital, </w:t>
      </w:r>
    </w:p>
    <w:p w14:paraId="1A217D63" w14:textId="77777777" w:rsidR="0019477F" w:rsidRPr="0019477F" w:rsidRDefault="0019477F" w:rsidP="00254CE7">
      <w:pPr>
        <w:numPr>
          <w:ilvl w:val="0"/>
          <w:numId w:val="308"/>
        </w:numPr>
        <w:spacing w:after="0" w:line="240" w:lineRule="auto"/>
        <w:jc w:val="both"/>
      </w:pPr>
      <w:r w:rsidRPr="0019477F">
        <w:t xml:space="preserve">y comunicación permanente. </w:t>
      </w:r>
    </w:p>
    <w:p w14:paraId="0FBA34AB" w14:textId="1F5E4707" w:rsidR="0019477F" w:rsidRPr="0019477F" w:rsidRDefault="0019477F" w:rsidP="0019477F">
      <w:pPr>
        <w:spacing w:after="0" w:line="240" w:lineRule="auto"/>
        <w:jc w:val="both"/>
      </w:pPr>
      <w:r w:rsidRPr="0019477F">
        <w:t>El objetivo final es que:</w:t>
      </w:r>
      <w:r w:rsidR="00CD63F3">
        <w:t xml:space="preserve"> </w:t>
      </w:r>
      <w:r w:rsidRPr="0019477F">
        <w:t>la máquina nunca se detenga por falta de materiales, pero tampoco se ahogue en inventarios innecesarios alrededor de ella.</w:t>
      </w:r>
    </w:p>
    <w:p w14:paraId="26EF967F" w14:textId="7A316987" w:rsidR="001C260B" w:rsidRPr="001C260B" w:rsidRDefault="001C260B" w:rsidP="001C260B">
      <w:pPr>
        <w:spacing w:after="0" w:line="240" w:lineRule="auto"/>
        <w:jc w:val="both"/>
        <w:rPr>
          <w:b/>
          <w:bCs/>
        </w:rPr>
      </w:pPr>
      <w:r>
        <w:rPr>
          <w:b/>
          <w:bCs/>
        </w:rPr>
        <w:t xml:space="preserve">4.57 </w:t>
      </w:r>
      <w:r w:rsidRPr="001C260B">
        <w:rPr>
          <w:b/>
          <w:bCs/>
        </w:rPr>
        <w:t>Relleno recurrente del POUS</w:t>
      </w:r>
    </w:p>
    <w:p w14:paraId="0AE03B59" w14:textId="77777777" w:rsidR="001C260B" w:rsidRPr="003403F2" w:rsidRDefault="001C260B" w:rsidP="001C260B">
      <w:pPr>
        <w:spacing w:after="0" w:line="240" w:lineRule="auto"/>
        <w:jc w:val="both"/>
      </w:pPr>
      <w:r w:rsidRPr="003403F2">
        <w:t xml:space="preserve">Cuando el POUS (Point of Use Stock) requiere relleno, debe activarse un proceso de reabastecimiento interno sincronizado entre producción, material handling y almacén de materias primas. El objetivo es evitar que la máquina se detenga por falta de materiales, </w:t>
      </w:r>
      <w:r w:rsidRPr="003403F2">
        <w:lastRenderedPageBreak/>
        <w:t>manteniendo simultáneamente niveles mínimos y controlados de inventario en el punto de consumo.</w:t>
      </w:r>
    </w:p>
    <w:p w14:paraId="57516E9E" w14:textId="77777777" w:rsidR="001C260B" w:rsidRPr="003403F2" w:rsidRDefault="001C260B" w:rsidP="001C260B">
      <w:pPr>
        <w:spacing w:after="0" w:line="240" w:lineRule="auto"/>
        <w:jc w:val="both"/>
      </w:pPr>
      <w:r w:rsidRPr="003403F2">
        <w:t xml:space="preserve">El material handler </w:t>
      </w:r>
      <w:r>
        <w:t xml:space="preserve">visualiza y coordina con el operador la necesidad de relleno, </w:t>
      </w:r>
      <w:r w:rsidRPr="003403F2">
        <w:t>entonces:</w:t>
      </w:r>
    </w:p>
    <w:p w14:paraId="6A0D8075" w14:textId="77777777" w:rsidR="001C260B" w:rsidRPr="003403F2" w:rsidRDefault="001C260B" w:rsidP="001C260B">
      <w:pPr>
        <w:numPr>
          <w:ilvl w:val="0"/>
          <w:numId w:val="385"/>
        </w:numPr>
        <w:spacing w:after="0" w:line="240" w:lineRule="auto"/>
        <w:jc w:val="both"/>
      </w:pPr>
      <w:r w:rsidRPr="003403F2">
        <w:t xml:space="preserve">Verifica en pantalla la prioridad del requerimiento. </w:t>
      </w:r>
    </w:p>
    <w:p w14:paraId="2305F946" w14:textId="77777777" w:rsidR="001C260B" w:rsidRPr="003403F2" w:rsidRDefault="001C260B" w:rsidP="001C260B">
      <w:pPr>
        <w:numPr>
          <w:ilvl w:val="0"/>
          <w:numId w:val="385"/>
        </w:numPr>
        <w:spacing w:after="0" w:line="240" w:lineRule="auto"/>
        <w:jc w:val="both"/>
      </w:pPr>
      <w:r w:rsidRPr="003403F2">
        <w:t xml:space="preserve">Retira el material desde almacén. </w:t>
      </w:r>
    </w:p>
    <w:p w14:paraId="3738B411" w14:textId="77777777" w:rsidR="001C260B" w:rsidRPr="003403F2" w:rsidRDefault="001C260B" w:rsidP="001C260B">
      <w:pPr>
        <w:numPr>
          <w:ilvl w:val="0"/>
          <w:numId w:val="385"/>
        </w:numPr>
        <w:spacing w:after="0" w:line="240" w:lineRule="auto"/>
        <w:jc w:val="both"/>
      </w:pPr>
      <w:r w:rsidRPr="003403F2">
        <w:t xml:space="preserve">Lo transporta al POUS correspondiente. </w:t>
      </w:r>
    </w:p>
    <w:p w14:paraId="1560CE83" w14:textId="024E9566" w:rsidR="001C260B" w:rsidRPr="003403F2" w:rsidRDefault="001C260B" w:rsidP="001C260B">
      <w:pPr>
        <w:spacing w:after="0" w:line="240" w:lineRule="auto"/>
        <w:jc w:val="both"/>
      </w:pPr>
      <w:r w:rsidRPr="003403F2">
        <w:t>Esto permite mantener:</w:t>
      </w:r>
    </w:p>
    <w:p w14:paraId="3DDF455E" w14:textId="77777777" w:rsidR="001C260B" w:rsidRPr="003403F2" w:rsidRDefault="001C260B" w:rsidP="001C260B">
      <w:pPr>
        <w:numPr>
          <w:ilvl w:val="0"/>
          <w:numId w:val="386"/>
        </w:numPr>
        <w:spacing w:after="0" w:line="240" w:lineRule="auto"/>
        <w:jc w:val="both"/>
      </w:pPr>
      <w:r w:rsidRPr="003403F2">
        <w:t xml:space="preserve">Flujo continuo. </w:t>
      </w:r>
    </w:p>
    <w:p w14:paraId="3974EF74" w14:textId="77777777" w:rsidR="001C260B" w:rsidRPr="003403F2" w:rsidRDefault="001C260B" w:rsidP="001C260B">
      <w:pPr>
        <w:numPr>
          <w:ilvl w:val="0"/>
          <w:numId w:val="386"/>
        </w:numPr>
        <w:spacing w:after="0" w:line="240" w:lineRule="auto"/>
        <w:jc w:val="both"/>
      </w:pPr>
      <w:r w:rsidRPr="003403F2">
        <w:t xml:space="preserve">Y sincronización entre consumo y abastecimiento. </w:t>
      </w:r>
    </w:p>
    <w:p w14:paraId="561319D8" w14:textId="77777777" w:rsidR="001C260B" w:rsidRPr="003403F2" w:rsidRDefault="001C260B" w:rsidP="001C260B">
      <w:pPr>
        <w:spacing w:after="0" w:line="240" w:lineRule="auto"/>
        <w:jc w:val="both"/>
      </w:pPr>
      <w:r w:rsidRPr="003403F2">
        <w:t>Si el material requerido no está disponible, el sistema debe generar alertas inmediatas hacia:</w:t>
      </w:r>
    </w:p>
    <w:p w14:paraId="35D3521B" w14:textId="77777777" w:rsidR="001C260B" w:rsidRPr="003403F2" w:rsidRDefault="001C260B" w:rsidP="001C260B">
      <w:pPr>
        <w:numPr>
          <w:ilvl w:val="0"/>
          <w:numId w:val="387"/>
        </w:numPr>
        <w:spacing w:after="0" w:line="240" w:lineRule="auto"/>
        <w:jc w:val="both"/>
      </w:pPr>
      <w:r w:rsidRPr="003403F2">
        <w:t xml:space="preserve">Almacén. </w:t>
      </w:r>
    </w:p>
    <w:p w14:paraId="07019919" w14:textId="77777777" w:rsidR="001C260B" w:rsidRPr="003403F2" w:rsidRDefault="001C260B" w:rsidP="001C260B">
      <w:pPr>
        <w:numPr>
          <w:ilvl w:val="0"/>
          <w:numId w:val="387"/>
        </w:numPr>
        <w:spacing w:after="0" w:line="240" w:lineRule="auto"/>
        <w:jc w:val="both"/>
      </w:pPr>
      <w:r w:rsidRPr="003403F2">
        <w:t xml:space="preserve">Compras. </w:t>
      </w:r>
    </w:p>
    <w:p w14:paraId="635B0BE7" w14:textId="77777777" w:rsidR="001C260B" w:rsidRPr="003403F2" w:rsidRDefault="001C260B" w:rsidP="001C260B">
      <w:pPr>
        <w:numPr>
          <w:ilvl w:val="0"/>
          <w:numId w:val="387"/>
        </w:numPr>
        <w:spacing w:after="0" w:line="240" w:lineRule="auto"/>
        <w:jc w:val="both"/>
      </w:pPr>
      <w:r w:rsidRPr="003403F2">
        <w:t xml:space="preserve">Planificación. </w:t>
      </w:r>
    </w:p>
    <w:p w14:paraId="36E4831F" w14:textId="77777777" w:rsidR="001C260B" w:rsidRPr="003403F2" w:rsidRDefault="001C260B" w:rsidP="001C260B">
      <w:pPr>
        <w:numPr>
          <w:ilvl w:val="0"/>
          <w:numId w:val="387"/>
        </w:numPr>
        <w:spacing w:after="0" w:line="240" w:lineRule="auto"/>
        <w:jc w:val="both"/>
      </w:pPr>
      <w:r w:rsidRPr="003403F2">
        <w:t xml:space="preserve">Y supervisión de producción. </w:t>
      </w:r>
    </w:p>
    <w:p w14:paraId="77870CCE" w14:textId="77777777" w:rsidR="001C260B" w:rsidRPr="003403F2" w:rsidRDefault="001C260B" w:rsidP="001C260B">
      <w:pPr>
        <w:spacing w:after="0" w:line="240" w:lineRule="auto"/>
        <w:jc w:val="both"/>
      </w:pPr>
      <w:r w:rsidRPr="003403F2">
        <w:t>Esto permite reaccionar antes de que la máquina se detenga completamente.</w:t>
      </w:r>
    </w:p>
    <w:p w14:paraId="13034528" w14:textId="77777777" w:rsidR="001C260B" w:rsidRPr="003403F2" w:rsidRDefault="001C260B" w:rsidP="001C260B">
      <w:pPr>
        <w:spacing w:after="0" w:line="240" w:lineRule="auto"/>
        <w:jc w:val="both"/>
      </w:pPr>
      <w:r w:rsidRPr="003403F2">
        <w:t>La filosofía Lean detrás del POUS establece que:</w:t>
      </w:r>
      <w:r>
        <w:t xml:space="preserve"> </w:t>
      </w:r>
      <w:r w:rsidRPr="003403F2">
        <w:t>el material debe llegar justo antes de ser requerido, no mucho antes ni mucho después.</w:t>
      </w:r>
      <w:r>
        <w:t xml:space="preserve"> </w:t>
      </w:r>
      <w:r w:rsidRPr="003403F2">
        <w:t>El objetivo final es mantener la máquina continuamente abastecida, pero sin generar acumulaciones excesivas de materiales alrededor de las líneas de producción.</w:t>
      </w:r>
    </w:p>
    <w:p w14:paraId="3E75C24C" w14:textId="77777777" w:rsidR="002D41AE" w:rsidRDefault="002D41AE" w:rsidP="00F32D86">
      <w:pPr>
        <w:spacing w:after="0" w:line="240" w:lineRule="auto"/>
        <w:jc w:val="center"/>
      </w:pPr>
    </w:p>
    <w:p w14:paraId="468992DA" w14:textId="77777777" w:rsidR="002D41AE" w:rsidRDefault="002D41AE" w:rsidP="00F32D86">
      <w:pPr>
        <w:spacing w:after="0" w:line="240" w:lineRule="auto"/>
        <w:jc w:val="center"/>
      </w:pPr>
    </w:p>
    <w:p w14:paraId="1D6AFAB6" w14:textId="77777777" w:rsidR="002D41AE" w:rsidRDefault="002D41AE" w:rsidP="00F32D86">
      <w:pPr>
        <w:spacing w:after="0" w:line="240" w:lineRule="auto"/>
        <w:jc w:val="center"/>
      </w:pPr>
    </w:p>
    <w:p w14:paraId="02ECE3D9" w14:textId="77777777" w:rsidR="002D41AE" w:rsidRDefault="002D41AE" w:rsidP="00F32D86">
      <w:pPr>
        <w:spacing w:after="0" w:line="240" w:lineRule="auto"/>
        <w:jc w:val="center"/>
      </w:pPr>
    </w:p>
    <w:p w14:paraId="3F5C8500" w14:textId="77777777" w:rsidR="002D41AE" w:rsidRDefault="002D41AE" w:rsidP="00F32D86">
      <w:pPr>
        <w:spacing w:after="0" w:line="240" w:lineRule="auto"/>
        <w:jc w:val="center"/>
      </w:pPr>
    </w:p>
    <w:p w14:paraId="1FE90B85" w14:textId="77777777" w:rsidR="002D41AE" w:rsidRDefault="002D41AE" w:rsidP="00F32D86">
      <w:pPr>
        <w:spacing w:after="0" w:line="240" w:lineRule="auto"/>
        <w:jc w:val="center"/>
      </w:pPr>
    </w:p>
    <w:p w14:paraId="2276AA35" w14:textId="77777777" w:rsidR="002D41AE" w:rsidRDefault="002D41AE" w:rsidP="00F32D86">
      <w:pPr>
        <w:spacing w:after="0" w:line="240" w:lineRule="auto"/>
        <w:jc w:val="center"/>
      </w:pPr>
    </w:p>
    <w:p w14:paraId="054307DD" w14:textId="77777777" w:rsidR="002D41AE" w:rsidRDefault="002D41AE" w:rsidP="00F32D86">
      <w:pPr>
        <w:spacing w:after="0" w:line="240" w:lineRule="auto"/>
        <w:jc w:val="center"/>
      </w:pPr>
    </w:p>
    <w:p w14:paraId="0646080F" w14:textId="77777777" w:rsidR="001C260B" w:rsidRDefault="001C260B" w:rsidP="00F32D86">
      <w:pPr>
        <w:spacing w:after="0" w:line="240" w:lineRule="auto"/>
        <w:jc w:val="center"/>
      </w:pPr>
    </w:p>
    <w:p w14:paraId="3F12B76B" w14:textId="77777777" w:rsidR="001C260B" w:rsidRDefault="001C260B" w:rsidP="00F32D86">
      <w:pPr>
        <w:spacing w:after="0" w:line="240" w:lineRule="auto"/>
        <w:jc w:val="center"/>
      </w:pPr>
    </w:p>
    <w:p w14:paraId="1DEAC1B2" w14:textId="77777777" w:rsidR="001C260B" w:rsidRDefault="001C260B" w:rsidP="00F32D86">
      <w:pPr>
        <w:spacing w:after="0" w:line="240" w:lineRule="auto"/>
        <w:jc w:val="center"/>
      </w:pPr>
    </w:p>
    <w:p w14:paraId="21B00EBD" w14:textId="77777777" w:rsidR="001C260B" w:rsidRDefault="001C260B" w:rsidP="00F32D86">
      <w:pPr>
        <w:spacing w:after="0" w:line="240" w:lineRule="auto"/>
        <w:jc w:val="center"/>
      </w:pPr>
    </w:p>
    <w:p w14:paraId="71038A26" w14:textId="77777777" w:rsidR="001C260B" w:rsidRDefault="001C260B" w:rsidP="00F32D86">
      <w:pPr>
        <w:spacing w:after="0" w:line="240" w:lineRule="auto"/>
        <w:jc w:val="center"/>
      </w:pPr>
    </w:p>
    <w:p w14:paraId="05072CD3" w14:textId="77777777" w:rsidR="001C260B" w:rsidRDefault="001C260B" w:rsidP="00F32D86">
      <w:pPr>
        <w:spacing w:after="0" w:line="240" w:lineRule="auto"/>
        <w:jc w:val="center"/>
      </w:pPr>
    </w:p>
    <w:p w14:paraId="1F194950" w14:textId="77777777" w:rsidR="001C260B" w:rsidRDefault="001C260B" w:rsidP="00F32D86">
      <w:pPr>
        <w:spacing w:after="0" w:line="240" w:lineRule="auto"/>
        <w:jc w:val="center"/>
      </w:pPr>
    </w:p>
    <w:p w14:paraId="29E78195" w14:textId="77777777" w:rsidR="001C260B" w:rsidRDefault="001C260B" w:rsidP="00F32D86">
      <w:pPr>
        <w:spacing w:after="0" w:line="240" w:lineRule="auto"/>
        <w:jc w:val="center"/>
      </w:pPr>
    </w:p>
    <w:p w14:paraId="3D8C3614" w14:textId="77777777" w:rsidR="001C260B" w:rsidRDefault="001C260B" w:rsidP="00F32D86">
      <w:pPr>
        <w:spacing w:after="0" w:line="240" w:lineRule="auto"/>
        <w:jc w:val="center"/>
      </w:pPr>
    </w:p>
    <w:p w14:paraId="6C0B4C52" w14:textId="77777777" w:rsidR="001C260B" w:rsidRDefault="001C260B" w:rsidP="00F32D86">
      <w:pPr>
        <w:spacing w:after="0" w:line="240" w:lineRule="auto"/>
        <w:jc w:val="center"/>
      </w:pPr>
    </w:p>
    <w:p w14:paraId="13921A44" w14:textId="77777777" w:rsidR="001C260B" w:rsidRDefault="001C260B" w:rsidP="00F32D86">
      <w:pPr>
        <w:spacing w:after="0" w:line="240" w:lineRule="auto"/>
        <w:jc w:val="center"/>
      </w:pPr>
    </w:p>
    <w:p w14:paraId="7A360818" w14:textId="77777777" w:rsidR="001C260B" w:rsidRDefault="001C260B" w:rsidP="00F32D86">
      <w:pPr>
        <w:spacing w:after="0" w:line="240" w:lineRule="auto"/>
        <w:jc w:val="center"/>
      </w:pPr>
    </w:p>
    <w:p w14:paraId="35DC9DC3" w14:textId="77777777" w:rsidR="001C260B" w:rsidRDefault="001C260B" w:rsidP="00F32D86">
      <w:pPr>
        <w:spacing w:after="0" w:line="240" w:lineRule="auto"/>
        <w:jc w:val="center"/>
      </w:pPr>
    </w:p>
    <w:p w14:paraId="04BA59B5" w14:textId="77777777" w:rsidR="001C260B" w:rsidRDefault="001C260B" w:rsidP="00F32D86">
      <w:pPr>
        <w:spacing w:after="0" w:line="240" w:lineRule="auto"/>
        <w:jc w:val="center"/>
      </w:pPr>
    </w:p>
    <w:p w14:paraId="11E17CBF" w14:textId="77777777" w:rsidR="001C260B" w:rsidRDefault="001C260B" w:rsidP="00F32D86">
      <w:pPr>
        <w:spacing w:after="0" w:line="240" w:lineRule="auto"/>
        <w:jc w:val="center"/>
      </w:pPr>
    </w:p>
    <w:p w14:paraId="25B8EA81" w14:textId="77777777" w:rsidR="001C260B" w:rsidRDefault="001C260B" w:rsidP="00F32D86">
      <w:pPr>
        <w:spacing w:after="0" w:line="240" w:lineRule="auto"/>
        <w:jc w:val="center"/>
      </w:pPr>
    </w:p>
    <w:p w14:paraId="7503020B" w14:textId="77777777" w:rsidR="001C260B" w:rsidRDefault="001C260B" w:rsidP="00F32D86">
      <w:pPr>
        <w:spacing w:after="0" w:line="240" w:lineRule="auto"/>
        <w:jc w:val="center"/>
      </w:pPr>
    </w:p>
    <w:p w14:paraId="30AAE43E" w14:textId="77777777" w:rsidR="001C260B" w:rsidRDefault="001C260B" w:rsidP="00F32D86">
      <w:pPr>
        <w:spacing w:after="0" w:line="240" w:lineRule="auto"/>
        <w:jc w:val="center"/>
      </w:pPr>
    </w:p>
    <w:p w14:paraId="36AE8897" w14:textId="77777777" w:rsidR="001C260B" w:rsidRDefault="001C260B" w:rsidP="00F32D86">
      <w:pPr>
        <w:spacing w:after="0" w:line="240" w:lineRule="auto"/>
        <w:jc w:val="center"/>
      </w:pPr>
    </w:p>
    <w:p w14:paraId="7A0B15B1" w14:textId="77777777" w:rsidR="001C260B" w:rsidRDefault="001C260B" w:rsidP="00F32D86">
      <w:pPr>
        <w:spacing w:after="0" w:line="240" w:lineRule="auto"/>
        <w:jc w:val="center"/>
      </w:pPr>
    </w:p>
    <w:p w14:paraId="7EF99B32" w14:textId="77777777" w:rsidR="001C260B" w:rsidRDefault="001C260B" w:rsidP="00F32D86">
      <w:pPr>
        <w:spacing w:after="0" w:line="240" w:lineRule="auto"/>
        <w:jc w:val="center"/>
      </w:pPr>
    </w:p>
    <w:p w14:paraId="19B60BF7" w14:textId="77777777" w:rsidR="001C260B" w:rsidRDefault="001C260B" w:rsidP="00F32D86">
      <w:pPr>
        <w:spacing w:after="0" w:line="240" w:lineRule="auto"/>
        <w:jc w:val="center"/>
      </w:pPr>
    </w:p>
    <w:p w14:paraId="2B21E0FC" w14:textId="77777777" w:rsidR="001C260B" w:rsidRDefault="001C260B" w:rsidP="00F32D86">
      <w:pPr>
        <w:spacing w:after="0" w:line="240" w:lineRule="auto"/>
        <w:jc w:val="center"/>
      </w:pPr>
    </w:p>
    <w:p w14:paraId="7CA67496" w14:textId="77777777" w:rsidR="001C260B" w:rsidRDefault="001C260B" w:rsidP="00F32D86">
      <w:pPr>
        <w:spacing w:after="0" w:line="240" w:lineRule="auto"/>
        <w:jc w:val="center"/>
      </w:pPr>
    </w:p>
    <w:p w14:paraId="633B0375" w14:textId="77777777" w:rsidR="001C260B" w:rsidRDefault="001C260B" w:rsidP="00F32D86">
      <w:pPr>
        <w:spacing w:after="0" w:line="240" w:lineRule="auto"/>
        <w:jc w:val="center"/>
      </w:pPr>
    </w:p>
    <w:p w14:paraId="203E63E4" w14:textId="77777777" w:rsidR="002D41AE" w:rsidRDefault="002D41AE" w:rsidP="00F32D86">
      <w:pPr>
        <w:spacing w:after="0" w:line="240" w:lineRule="auto"/>
        <w:jc w:val="center"/>
      </w:pPr>
    </w:p>
    <w:p w14:paraId="37E41528" w14:textId="0DE1F728" w:rsidR="00405F99" w:rsidRPr="002D41AE" w:rsidRDefault="002D41AE" w:rsidP="00405F99">
      <w:pPr>
        <w:spacing w:after="0" w:line="240" w:lineRule="auto"/>
        <w:jc w:val="center"/>
        <w:rPr>
          <w:b/>
          <w:bCs/>
          <w:sz w:val="40"/>
          <w:szCs w:val="40"/>
          <w:lang w:val="es-419"/>
        </w:rPr>
      </w:pPr>
      <w:r>
        <w:rPr>
          <w:b/>
          <w:bCs/>
          <w:sz w:val="40"/>
          <w:szCs w:val="40"/>
          <w:lang w:val="es-419"/>
        </w:rPr>
        <w:t>5</w:t>
      </w:r>
    </w:p>
    <w:p w14:paraId="440C770C" w14:textId="7CA060B1" w:rsidR="00405F99" w:rsidRPr="002D41AE" w:rsidRDefault="002D41AE" w:rsidP="00405F99">
      <w:pPr>
        <w:spacing w:after="0" w:line="240" w:lineRule="auto"/>
        <w:jc w:val="center"/>
        <w:rPr>
          <w:b/>
          <w:bCs/>
          <w:sz w:val="40"/>
          <w:szCs w:val="40"/>
          <w:lang w:val="es-419"/>
        </w:rPr>
      </w:pPr>
      <w:r>
        <w:rPr>
          <w:b/>
          <w:bCs/>
          <w:sz w:val="40"/>
          <w:szCs w:val="40"/>
          <w:lang w:val="es-419"/>
        </w:rPr>
        <w:t>P</w:t>
      </w:r>
      <w:r w:rsidR="00D20BA3" w:rsidRPr="002D41AE">
        <w:rPr>
          <w:b/>
          <w:bCs/>
          <w:sz w:val="40"/>
          <w:szCs w:val="40"/>
          <w:lang w:val="es-419"/>
        </w:rPr>
        <w:t>roducción</w:t>
      </w:r>
    </w:p>
    <w:p w14:paraId="04291A56" w14:textId="77777777" w:rsidR="00405F99" w:rsidRDefault="00405F99" w:rsidP="00F32D86">
      <w:pPr>
        <w:spacing w:after="0" w:line="240" w:lineRule="auto"/>
        <w:jc w:val="center"/>
      </w:pPr>
    </w:p>
    <w:p w14:paraId="3FCAF393" w14:textId="74517FD0" w:rsidR="00D20BA3" w:rsidRPr="00D20BA3" w:rsidRDefault="002D41AE" w:rsidP="00D20BA3">
      <w:pPr>
        <w:spacing w:after="0" w:line="240" w:lineRule="auto"/>
        <w:jc w:val="both"/>
        <w:rPr>
          <w:b/>
          <w:bCs/>
        </w:rPr>
      </w:pPr>
      <w:r>
        <w:rPr>
          <w:b/>
          <w:bCs/>
        </w:rPr>
        <w:t xml:space="preserve">5.1 </w:t>
      </w:r>
      <w:r w:rsidR="00D20BA3" w:rsidRPr="00D20BA3">
        <w:rPr>
          <w:b/>
          <w:bCs/>
        </w:rPr>
        <w:t>Inicio del Proceso de Producción y Ajuste de Máquina</w:t>
      </w:r>
    </w:p>
    <w:p w14:paraId="67EF125C" w14:textId="77777777" w:rsidR="00D20BA3" w:rsidRPr="00D20BA3" w:rsidRDefault="00D20BA3" w:rsidP="00D20BA3">
      <w:pPr>
        <w:spacing w:after="0" w:line="240" w:lineRule="auto"/>
        <w:jc w:val="both"/>
      </w:pPr>
      <w:r w:rsidRPr="00D20BA3">
        <w:t>Una vez que:</w:t>
      </w:r>
    </w:p>
    <w:p w14:paraId="59A049F5" w14:textId="77777777" w:rsidR="00D20BA3" w:rsidRPr="00D20BA3" w:rsidRDefault="00D20BA3" w:rsidP="00254CE7">
      <w:pPr>
        <w:numPr>
          <w:ilvl w:val="0"/>
          <w:numId w:val="309"/>
        </w:numPr>
        <w:spacing w:after="0" w:line="240" w:lineRule="auto"/>
        <w:jc w:val="both"/>
      </w:pPr>
      <w:r w:rsidRPr="00D20BA3">
        <w:t xml:space="preserve">la orden de producción ha sido liberada, </w:t>
      </w:r>
    </w:p>
    <w:p w14:paraId="7542237A" w14:textId="77777777" w:rsidR="00D20BA3" w:rsidRDefault="00D20BA3" w:rsidP="00254CE7">
      <w:pPr>
        <w:numPr>
          <w:ilvl w:val="0"/>
          <w:numId w:val="309"/>
        </w:numPr>
        <w:spacing w:after="0" w:line="240" w:lineRule="auto"/>
        <w:jc w:val="both"/>
      </w:pPr>
      <w:r w:rsidRPr="00D20BA3">
        <w:t xml:space="preserve">los materiales han sido abastecidos al POUS, </w:t>
      </w:r>
    </w:p>
    <w:p w14:paraId="3D6D86A9" w14:textId="20B16A1D" w:rsidR="00D20BA3" w:rsidRPr="00D20BA3" w:rsidRDefault="00D20BA3" w:rsidP="00254CE7">
      <w:pPr>
        <w:numPr>
          <w:ilvl w:val="0"/>
          <w:numId w:val="309"/>
        </w:numPr>
        <w:spacing w:after="0" w:line="240" w:lineRule="auto"/>
        <w:jc w:val="both"/>
      </w:pPr>
      <w:r>
        <w:t>los accesorios han sido colocados en POUS</w:t>
      </w:r>
    </w:p>
    <w:p w14:paraId="0557F99B" w14:textId="77777777" w:rsidR="00D20BA3" w:rsidRPr="00D20BA3" w:rsidRDefault="00D20BA3" w:rsidP="00254CE7">
      <w:pPr>
        <w:numPr>
          <w:ilvl w:val="0"/>
          <w:numId w:val="309"/>
        </w:numPr>
        <w:spacing w:after="0" w:line="240" w:lineRule="auto"/>
        <w:jc w:val="both"/>
      </w:pPr>
      <w:r w:rsidRPr="00D20BA3">
        <w:t xml:space="preserve">y la máquina se encuentra disponible, </w:t>
      </w:r>
    </w:p>
    <w:p w14:paraId="1B0F7392" w14:textId="77777777" w:rsidR="00D20BA3" w:rsidRPr="00D20BA3" w:rsidRDefault="00D20BA3" w:rsidP="00D20BA3">
      <w:pPr>
        <w:spacing w:after="0" w:line="240" w:lineRule="auto"/>
        <w:jc w:val="both"/>
      </w:pPr>
      <w:r w:rsidRPr="00D20BA3">
        <w:t>el operador inicia formalmente el proceso de preparación y arranque de producción.</w:t>
      </w:r>
    </w:p>
    <w:p w14:paraId="3AD16DB9" w14:textId="77777777" w:rsidR="00D20BA3" w:rsidRPr="00D20BA3" w:rsidRDefault="00D20BA3" w:rsidP="00D20BA3">
      <w:pPr>
        <w:spacing w:after="0" w:line="240" w:lineRule="auto"/>
        <w:jc w:val="both"/>
      </w:pPr>
      <w:r w:rsidRPr="00D20BA3">
        <w:t>Esta etapa es una de las más críticas de toda la operación, ya que gran parte de:</w:t>
      </w:r>
    </w:p>
    <w:p w14:paraId="0F6B2934" w14:textId="77777777" w:rsidR="00D20BA3" w:rsidRPr="00D20BA3" w:rsidRDefault="00D20BA3" w:rsidP="00254CE7">
      <w:pPr>
        <w:numPr>
          <w:ilvl w:val="0"/>
          <w:numId w:val="310"/>
        </w:numPr>
        <w:spacing w:after="0" w:line="240" w:lineRule="auto"/>
        <w:jc w:val="both"/>
      </w:pPr>
      <w:r w:rsidRPr="00D20BA3">
        <w:t xml:space="preserve">la eficiencia, </w:t>
      </w:r>
    </w:p>
    <w:p w14:paraId="1D185EF3" w14:textId="77777777" w:rsidR="00D20BA3" w:rsidRPr="00D20BA3" w:rsidRDefault="00D20BA3" w:rsidP="00254CE7">
      <w:pPr>
        <w:numPr>
          <w:ilvl w:val="0"/>
          <w:numId w:val="310"/>
        </w:numPr>
        <w:spacing w:after="0" w:line="240" w:lineRule="auto"/>
        <w:jc w:val="both"/>
      </w:pPr>
      <w:r w:rsidRPr="00D20BA3">
        <w:t xml:space="preserve">la calidad, </w:t>
      </w:r>
    </w:p>
    <w:p w14:paraId="4AFF4673" w14:textId="77777777" w:rsidR="00D20BA3" w:rsidRPr="00D20BA3" w:rsidRDefault="00D20BA3" w:rsidP="00254CE7">
      <w:pPr>
        <w:numPr>
          <w:ilvl w:val="0"/>
          <w:numId w:val="310"/>
        </w:numPr>
        <w:spacing w:after="0" w:line="240" w:lineRule="auto"/>
        <w:jc w:val="both"/>
      </w:pPr>
      <w:r w:rsidRPr="00D20BA3">
        <w:t xml:space="preserve">el desperdicio, </w:t>
      </w:r>
    </w:p>
    <w:p w14:paraId="3E3E9021" w14:textId="77777777" w:rsidR="00D20BA3" w:rsidRPr="00D20BA3" w:rsidRDefault="00D20BA3" w:rsidP="00254CE7">
      <w:pPr>
        <w:numPr>
          <w:ilvl w:val="0"/>
          <w:numId w:val="310"/>
        </w:numPr>
        <w:spacing w:after="0" w:line="240" w:lineRule="auto"/>
        <w:jc w:val="both"/>
      </w:pPr>
      <w:r w:rsidRPr="00D20BA3">
        <w:t xml:space="preserve">el tiempo muerto, </w:t>
      </w:r>
    </w:p>
    <w:p w14:paraId="012C207A" w14:textId="77777777" w:rsidR="00D20BA3" w:rsidRPr="00D20BA3" w:rsidRDefault="00D20BA3" w:rsidP="00254CE7">
      <w:pPr>
        <w:numPr>
          <w:ilvl w:val="0"/>
          <w:numId w:val="310"/>
        </w:numPr>
        <w:spacing w:after="0" w:line="240" w:lineRule="auto"/>
        <w:jc w:val="both"/>
      </w:pPr>
      <w:r w:rsidRPr="00D20BA3">
        <w:t xml:space="preserve">y la estabilidad operacional </w:t>
      </w:r>
    </w:p>
    <w:p w14:paraId="14E69DAC" w14:textId="77777777" w:rsidR="00D20BA3" w:rsidRPr="00D20BA3" w:rsidRDefault="00D20BA3" w:rsidP="00D20BA3">
      <w:pPr>
        <w:spacing w:after="0" w:line="240" w:lineRule="auto"/>
        <w:jc w:val="both"/>
      </w:pPr>
      <w:r w:rsidRPr="00D20BA3">
        <w:t>dependen directamente de la correcta ejecución del setup y ajuste inicial de la máquina.</w:t>
      </w:r>
    </w:p>
    <w:p w14:paraId="7DFEDECF" w14:textId="35D10C89" w:rsidR="00D20BA3" w:rsidRPr="00D20BA3" w:rsidRDefault="00D20BA3" w:rsidP="00D20BA3">
      <w:pPr>
        <w:spacing w:after="0" w:line="240" w:lineRule="auto"/>
        <w:jc w:val="both"/>
      </w:pPr>
      <w:r w:rsidRPr="00D20BA3">
        <w:t>La filosofía moderna establece que:</w:t>
      </w:r>
      <w:r>
        <w:t xml:space="preserve"> </w:t>
      </w:r>
      <w:r w:rsidRPr="00D20BA3">
        <w:t>la producción no inicia cuando la máquina comienza a correr, sino cuando inicia el proceso de preparación estandarizada.</w:t>
      </w:r>
    </w:p>
    <w:p w14:paraId="35B6B7D7" w14:textId="2FDAC434" w:rsidR="00D20BA3" w:rsidRPr="00D20BA3" w:rsidRDefault="00D20BA3" w:rsidP="00D20BA3">
      <w:pPr>
        <w:spacing w:after="0" w:line="240" w:lineRule="auto"/>
        <w:jc w:val="both"/>
      </w:pPr>
    </w:p>
    <w:p w14:paraId="3DB78AB2" w14:textId="1367902E" w:rsidR="00D20BA3" w:rsidRPr="00D20BA3" w:rsidRDefault="002D41AE" w:rsidP="00D20BA3">
      <w:pPr>
        <w:spacing w:after="0" w:line="240" w:lineRule="auto"/>
        <w:jc w:val="both"/>
        <w:rPr>
          <w:b/>
          <w:bCs/>
        </w:rPr>
      </w:pPr>
      <w:r>
        <w:rPr>
          <w:b/>
          <w:bCs/>
        </w:rPr>
        <w:t xml:space="preserve">5.2 </w:t>
      </w:r>
      <w:r w:rsidR="00D20BA3" w:rsidRPr="00D20BA3">
        <w:rPr>
          <w:b/>
          <w:bCs/>
        </w:rPr>
        <w:t>Visualización Digital de la Orden de Producción</w:t>
      </w:r>
    </w:p>
    <w:p w14:paraId="4550B577" w14:textId="77777777" w:rsidR="00D20BA3" w:rsidRPr="00D20BA3" w:rsidRDefault="00D20BA3" w:rsidP="00D20BA3">
      <w:pPr>
        <w:spacing w:after="0" w:line="240" w:lineRule="auto"/>
        <w:jc w:val="both"/>
      </w:pPr>
      <w:r w:rsidRPr="00D20BA3">
        <w:t>Antes de iniciar cualquier ajuste, el operador debe visualizar en la pantalla de producción toda la información relacionada con la orden que será ejecutada.</w:t>
      </w:r>
    </w:p>
    <w:p w14:paraId="444E7829" w14:textId="77777777" w:rsidR="00D20BA3" w:rsidRPr="00D20BA3" w:rsidRDefault="00D20BA3" w:rsidP="00D20BA3">
      <w:pPr>
        <w:spacing w:after="0" w:line="240" w:lineRule="auto"/>
        <w:jc w:val="both"/>
      </w:pPr>
      <w:r w:rsidRPr="00D20BA3">
        <w:t>La pantalla debe mostrar:</w:t>
      </w:r>
    </w:p>
    <w:p w14:paraId="1164A63F" w14:textId="77777777" w:rsidR="00D20BA3" w:rsidRPr="00D20BA3" w:rsidRDefault="00D20BA3" w:rsidP="00254CE7">
      <w:pPr>
        <w:numPr>
          <w:ilvl w:val="0"/>
          <w:numId w:val="311"/>
        </w:numPr>
        <w:spacing w:after="0" w:line="240" w:lineRule="auto"/>
        <w:jc w:val="both"/>
      </w:pPr>
      <w:r w:rsidRPr="00D20BA3">
        <w:t xml:space="preserve">Producto a fabricar. </w:t>
      </w:r>
    </w:p>
    <w:p w14:paraId="5D4A8132" w14:textId="77777777" w:rsidR="00D20BA3" w:rsidRPr="00D20BA3" w:rsidRDefault="00D20BA3" w:rsidP="00254CE7">
      <w:pPr>
        <w:numPr>
          <w:ilvl w:val="0"/>
          <w:numId w:val="311"/>
        </w:numPr>
        <w:spacing w:after="0" w:line="240" w:lineRule="auto"/>
        <w:jc w:val="both"/>
      </w:pPr>
      <w:r w:rsidRPr="00D20BA3">
        <w:t xml:space="preserve">Código del producto. </w:t>
      </w:r>
    </w:p>
    <w:p w14:paraId="0E4B51DB" w14:textId="77777777" w:rsidR="00D20BA3" w:rsidRPr="00D20BA3" w:rsidRDefault="00D20BA3" w:rsidP="00254CE7">
      <w:pPr>
        <w:numPr>
          <w:ilvl w:val="0"/>
          <w:numId w:val="311"/>
        </w:numPr>
        <w:spacing w:after="0" w:line="240" w:lineRule="auto"/>
        <w:jc w:val="both"/>
      </w:pPr>
      <w:r w:rsidRPr="00D20BA3">
        <w:t xml:space="preserve">Cantidad requerida. </w:t>
      </w:r>
    </w:p>
    <w:p w14:paraId="7A8FE73E" w14:textId="77777777" w:rsidR="00D20BA3" w:rsidRPr="00D20BA3" w:rsidRDefault="00D20BA3" w:rsidP="00254CE7">
      <w:pPr>
        <w:numPr>
          <w:ilvl w:val="0"/>
          <w:numId w:val="311"/>
        </w:numPr>
        <w:spacing w:after="0" w:line="240" w:lineRule="auto"/>
        <w:jc w:val="both"/>
      </w:pPr>
      <w:r w:rsidRPr="00D20BA3">
        <w:t xml:space="preserve">Cliente. </w:t>
      </w:r>
    </w:p>
    <w:p w14:paraId="7DA72790" w14:textId="77777777" w:rsidR="00D20BA3" w:rsidRPr="00D20BA3" w:rsidRDefault="00D20BA3" w:rsidP="00254CE7">
      <w:pPr>
        <w:numPr>
          <w:ilvl w:val="0"/>
          <w:numId w:val="311"/>
        </w:numPr>
        <w:spacing w:after="0" w:line="240" w:lineRule="auto"/>
        <w:jc w:val="both"/>
      </w:pPr>
      <w:r w:rsidRPr="00D20BA3">
        <w:t xml:space="preserve">Fecha objetivo. </w:t>
      </w:r>
    </w:p>
    <w:p w14:paraId="10A5AAD6" w14:textId="77777777" w:rsidR="00D20BA3" w:rsidRPr="00D20BA3" w:rsidRDefault="00D20BA3" w:rsidP="00254CE7">
      <w:pPr>
        <w:numPr>
          <w:ilvl w:val="0"/>
          <w:numId w:val="311"/>
        </w:numPr>
        <w:spacing w:after="0" w:line="240" w:lineRule="auto"/>
        <w:jc w:val="both"/>
      </w:pPr>
      <w:r w:rsidRPr="00D20BA3">
        <w:t xml:space="preserve">Prioridad. </w:t>
      </w:r>
    </w:p>
    <w:p w14:paraId="3E97A065" w14:textId="77777777" w:rsidR="00D20BA3" w:rsidRPr="00D20BA3" w:rsidRDefault="00D20BA3" w:rsidP="00254CE7">
      <w:pPr>
        <w:numPr>
          <w:ilvl w:val="0"/>
          <w:numId w:val="311"/>
        </w:numPr>
        <w:spacing w:after="0" w:line="240" w:lineRule="auto"/>
        <w:jc w:val="both"/>
      </w:pPr>
      <w:r w:rsidRPr="00D20BA3">
        <w:t xml:space="preserve">Máquina asignada. </w:t>
      </w:r>
    </w:p>
    <w:p w14:paraId="59F11590" w14:textId="77777777" w:rsidR="00D20BA3" w:rsidRPr="00D20BA3" w:rsidRDefault="00D20BA3" w:rsidP="00254CE7">
      <w:pPr>
        <w:numPr>
          <w:ilvl w:val="0"/>
          <w:numId w:val="311"/>
        </w:numPr>
        <w:spacing w:after="0" w:line="240" w:lineRule="auto"/>
        <w:jc w:val="both"/>
      </w:pPr>
      <w:r w:rsidRPr="00D20BA3">
        <w:t xml:space="preserve">Velocidad estándar. </w:t>
      </w:r>
    </w:p>
    <w:p w14:paraId="10D50B1C" w14:textId="77777777" w:rsidR="00D20BA3" w:rsidRPr="00D20BA3" w:rsidRDefault="00D20BA3" w:rsidP="00254CE7">
      <w:pPr>
        <w:numPr>
          <w:ilvl w:val="0"/>
          <w:numId w:val="311"/>
        </w:numPr>
        <w:spacing w:after="0" w:line="240" w:lineRule="auto"/>
        <w:jc w:val="both"/>
      </w:pPr>
      <w:r w:rsidRPr="00D20BA3">
        <w:t xml:space="preserve">Formato requerido. </w:t>
      </w:r>
    </w:p>
    <w:p w14:paraId="5817E3D2" w14:textId="77777777" w:rsidR="00D20BA3" w:rsidRPr="00D20BA3" w:rsidRDefault="00D20BA3" w:rsidP="00254CE7">
      <w:pPr>
        <w:numPr>
          <w:ilvl w:val="0"/>
          <w:numId w:val="311"/>
        </w:numPr>
        <w:spacing w:after="0" w:line="240" w:lineRule="auto"/>
        <w:jc w:val="both"/>
      </w:pPr>
      <w:r w:rsidRPr="00D20BA3">
        <w:t xml:space="preserve">Lista de materiales. </w:t>
      </w:r>
    </w:p>
    <w:p w14:paraId="278BE767" w14:textId="77777777" w:rsidR="00D20BA3" w:rsidRPr="00D20BA3" w:rsidRDefault="00D20BA3" w:rsidP="00254CE7">
      <w:pPr>
        <w:numPr>
          <w:ilvl w:val="0"/>
          <w:numId w:val="311"/>
        </w:numPr>
        <w:spacing w:after="0" w:line="240" w:lineRule="auto"/>
        <w:jc w:val="both"/>
      </w:pPr>
      <w:r w:rsidRPr="00D20BA3">
        <w:t xml:space="preserve">Accesorios necesarios. </w:t>
      </w:r>
    </w:p>
    <w:p w14:paraId="3D39146A" w14:textId="77777777" w:rsidR="00D20BA3" w:rsidRPr="00D20BA3" w:rsidRDefault="00D20BA3" w:rsidP="00254CE7">
      <w:pPr>
        <w:numPr>
          <w:ilvl w:val="0"/>
          <w:numId w:val="311"/>
        </w:numPr>
        <w:spacing w:after="0" w:line="240" w:lineRule="auto"/>
        <w:jc w:val="both"/>
      </w:pPr>
      <w:r w:rsidRPr="00D20BA3">
        <w:t xml:space="preserve">Parámetros de calidad. </w:t>
      </w:r>
    </w:p>
    <w:p w14:paraId="51D0F09C" w14:textId="77777777" w:rsidR="00D20BA3" w:rsidRPr="00D20BA3" w:rsidRDefault="00D20BA3" w:rsidP="00254CE7">
      <w:pPr>
        <w:numPr>
          <w:ilvl w:val="0"/>
          <w:numId w:val="311"/>
        </w:numPr>
        <w:spacing w:after="0" w:line="240" w:lineRule="auto"/>
        <w:jc w:val="both"/>
      </w:pPr>
      <w:r w:rsidRPr="00D20BA3">
        <w:t xml:space="preserve">Especificaciones dimensionales. </w:t>
      </w:r>
    </w:p>
    <w:p w14:paraId="57AB8329" w14:textId="77777777" w:rsidR="00D20BA3" w:rsidRPr="00D20BA3" w:rsidRDefault="00D20BA3" w:rsidP="00254CE7">
      <w:pPr>
        <w:numPr>
          <w:ilvl w:val="0"/>
          <w:numId w:val="311"/>
        </w:numPr>
        <w:spacing w:after="0" w:line="240" w:lineRule="auto"/>
        <w:jc w:val="both"/>
      </w:pPr>
      <w:r w:rsidRPr="00D20BA3">
        <w:t xml:space="preserve">Tipo de empaque. </w:t>
      </w:r>
    </w:p>
    <w:p w14:paraId="69D3AAB6" w14:textId="77777777" w:rsidR="00D20BA3" w:rsidRPr="00D20BA3" w:rsidRDefault="00D20BA3" w:rsidP="00254CE7">
      <w:pPr>
        <w:numPr>
          <w:ilvl w:val="0"/>
          <w:numId w:val="311"/>
        </w:numPr>
        <w:spacing w:after="0" w:line="240" w:lineRule="auto"/>
        <w:jc w:val="both"/>
      </w:pPr>
      <w:r w:rsidRPr="00D20BA3">
        <w:t xml:space="preserve">Fotografías o diagramas de referencia. </w:t>
      </w:r>
    </w:p>
    <w:p w14:paraId="7848FAC1" w14:textId="77777777" w:rsidR="00D20BA3" w:rsidRPr="00D20BA3" w:rsidRDefault="00D20BA3" w:rsidP="00254CE7">
      <w:pPr>
        <w:numPr>
          <w:ilvl w:val="0"/>
          <w:numId w:val="311"/>
        </w:numPr>
        <w:spacing w:after="0" w:line="240" w:lineRule="auto"/>
        <w:jc w:val="both"/>
      </w:pPr>
      <w:r w:rsidRPr="00D20BA3">
        <w:t xml:space="preserve">Observaciones especiales. </w:t>
      </w:r>
    </w:p>
    <w:p w14:paraId="22C8BADF" w14:textId="77777777" w:rsidR="00D20BA3" w:rsidRPr="00D20BA3" w:rsidRDefault="00D20BA3" w:rsidP="00D20BA3">
      <w:pPr>
        <w:spacing w:after="0" w:line="240" w:lineRule="auto"/>
        <w:jc w:val="both"/>
      </w:pPr>
      <w:r w:rsidRPr="00D20BA3">
        <w:t>Esto elimina:</w:t>
      </w:r>
    </w:p>
    <w:p w14:paraId="09B5C120" w14:textId="77777777" w:rsidR="00D20BA3" w:rsidRPr="00D20BA3" w:rsidRDefault="00D20BA3" w:rsidP="00254CE7">
      <w:pPr>
        <w:numPr>
          <w:ilvl w:val="0"/>
          <w:numId w:val="312"/>
        </w:numPr>
        <w:spacing w:after="0" w:line="240" w:lineRule="auto"/>
        <w:jc w:val="both"/>
      </w:pPr>
      <w:r w:rsidRPr="00D20BA3">
        <w:t xml:space="preserve">dependencia de instrucciones verbales, </w:t>
      </w:r>
    </w:p>
    <w:p w14:paraId="1CBEA060" w14:textId="77777777" w:rsidR="00D20BA3" w:rsidRPr="00D20BA3" w:rsidRDefault="00D20BA3" w:rsidP="00254CE7">
      <w:pPr>
        <w:numPr>
          <w:ilvl w:val="0"/>
          <w:numId w:val="312"/>
        </w:numPr>
        <w:spacing w:after="0" w:line="240" w:lineRule="auto"/>
        <w:jc w:val="both"/>
      </w:pPr>
      <w:r w:rsidRPr="00D20BA3">
        <w:t xml:space="preserve">errores de interpretación, </w:t>
      </w:r>
    </w:p>
    <w:p w14:paraId="581B3BBF" w14:textId="77777777" w:rsidR="00D20BA3" w:rsidRPr="00D20BA3" w:rsidRDefault="00D20BA3" w:rsidP="00254CE7">
      <w:pPr>
        <w:numPr>
          <w:ilvl w:val="0"/>
          <w:numId w:val="312"/>
        </w:numPr>
        <w:spacing w:after="0" w:line="240" w:lineRule="auto"/>
        <w:jc w:val="both"/>
      </w:pPr>
      <w:r w:rsidRPr="00D20BA3">
        <w:t xml:space="preserve">y uso de documentos desactualizados. </w:t>
      </w:r>
    </w:p>
    <w:p w14:paraId="27CFE30F" w14:textId="76A5CFF6" w:rsidR="00D20BA3" w:rsidRPr="00D20BA3" w:rsidRDefault="00D20BA3" w:rsidP="00D20BA3">
      <w:pPr>
        <w:spacing w:after="0" w:line="240" w:lineRule="auto"/>
        <w:jc w:val="both"/>
      </w:pPr>
    </w:p>
    <w:p w14:paraId="5FFB873D" w14:textId="77777777" w:rsidR="002D41AE" w:rsidRDefault="002D41AE" w:rsidP="00D20BA3">
      <w:pPr>
        <w:spacing w:after="0" w:line="240" w:lineRule="auto"/>
        <w:jc w:val="both"/>
        <w:rPr>
          <w:b/>
          <w:bCs/>
        </w:rPr>
      </w:pPr>
    </w:p>
    <w:p w14:paraId="014D0F7E" w14:textId="77777777" w:rsidR="002D41AE" w:rsidRDefault="002D41AE" w:rsidP="00D20BA3">
      <w:pPr>
        <w:spacing w:after="0" w:line="240" w:lineRule="auto"/>
        <w:jc w:val="both"/>
        <w:rPr>
          <w:b/>
          <w:bCs/>
        </w:rPr>
      </w:pPr>
    </w:p>
    <w:p w14:paraId="3D08560A" w14:textId="77777777" w:rsidR="002D41AE" w:rsidRDefault="002D41AE" w:rsidP="00D20BA3">
      <w:pPr>
        <w:spacing w:after="0" w:line="240" w:lineRule="auto"/>
        <w:jc w:val="both"/>
        <w:rPr>
          <w:b/>
          <w:bCs/>
        </w:rPr>
      </w:pPr>
    </w:p>
    <w:p w14:paraId="4E4288D6" w14:textId="77777777" w:rsidR="002D41AE" w:rsidRDefault="002D41AE" w:rsidP="00D20BA3">
      <w:pPr>
        <w:spacing w:after="0" w:line="240" w:lineRule="auto"/>
        <w:jc w:val="both"/>
        <w:rPr>
          <w:b/>
          <w:bCs/>
        </w:rPr>
      </w:pPr>
    </w:p>
    <w:p w14:paraId="2E48E94F" w14:textId="77777777" w:rsidR="002D41AE" w:rsidRDefault="002D41AE" w:rsidP="00D20BA3">
      <w:pPr>
        <w:spacing w:after="0" w:line="240" w:lineRule="auto"/>
        <w:jc w:val="both"/>
        <w:rPr>
          <w:b/>
          <w:bCs/>
        </w:rPr>
      </w:pPr>
    </w:p>
    <w:p w14:paraId="6D4673AA" w14:textId="6988559A" w:rsidR="00D20BA3" w:rsidRPr="00D20BA3" w:rsidRDefault="002D41AE" w:rsidP="00D20BA3">
      <w:pPr>
        <w:spacing w:after="0" w:line="240" w:lineRule="auto"/>
        <w:jc w:val="both"/>
        <w:rPr>
          <w:b/>
          <w:bCs/>
        </w:rPr>
      </w:pPr>
      <w:r>
        <w:rPr>
          <w:b/>
          <w:bCs/>
        </w:rPr>
        <w:t xml:space="preserve">5.3 </w:t>
      </w:r>
      <w:r w:rsidR="00D20BA3" w:rsidRPr="00D20BA3">
        <w:rPr>
          <w:b/>
          <w:bCs/>
        </w:rPr>
        <w:t>Confirmación de materiales y accesorios</w:t>
      </w:r>
    </w:p>
    <w:p w14:paraId="42D029F5" w14:textId="16A5AC17" w:rsidR="00D20BA3" w:rsidRPr="00D20BA3" w:rsidRDefault="00D20BA3" w:rsidP="00D20BA3">
      <w:pPr>
        <w:spacing w:after="0" w:line="240" w:lineRule="auto"/>
        <w:jc w:val="both"/>
      </w:pPr>
      <w:r w:rsidRPr="00D20BA3">
        <w:t xml:space="preserve">Antes de iniciar el montaje, </w:t>
      </w:r>
      <w:r>
        <w:t xml:space="preserve">durante se corre la producción anterior (para evitar pérdida de tiempo al momento del cambio de corrida) </w:t>
      </w:r>
      <w:r w:rsidRPr="00D20BA3">
        <w:t>el operador debe validar físicamente que los materiales y accesorios ubicados en el POUS corresponden exactamente a la orden de producción.</w:t>
      </w:r>
    </w:p>
    <w:p w14:paraId="46E676BE" w14:textId="77777777" w:rsidR="00D20BA3" w:rsidRPr="00D20BA3" w:rsidRDefault="00D20BA3" w:rsidP="00D20BA3">
      <w:pPr>
        <w:spacing w:after="0" w:line="240" w:lineRule="auto"/>
        <w:jc w:val="both"/>
      </w:pPr>
      <w:r w:rsidRPr="00D20BA3">
        <w:t>Debe confirmar:</w:t>
      </w:r>
    </w:p>
    <w:p w14:paraId="12662F97" w14:textId="77777777" w:rsidR="00D20BA3" w:rsidRPr="00D20BA3" w:rsidRDefault="00D20BA3" w:rsidP="00254CE7">
      <w:pPr>
        <w:numPr>
          <w:ilvl w:val="0"/>
          <w:numId w:val="313"/>
        </w:numPr>
        <w:spacing w:after="0" w:line="240" w:lineRule="auto"/>
        <w:jc w:val="both"/>
      </w:pPr>
      <w:r w:rsidRPr="00D20BA3">
        <w:t xml:space="preserve">Tipo de materia prima. </w:t>
      </w:r>
    </w:p>
    <w:p w14:paraId="753C8227" w14:textId="77777777" w:rsidR="00D20BA3" w:rsidRPr="00D20BA3" w:rsidRDefault="00D20BA3" w:rsidP="00254CE7">
      <w:pPr>
        <w:numPr>
          <w:ilvl w:val="0"/>
          <w:numId w:val="313"/>
        </w:numPr>
        <w:spacing w:after="0" w:line="240" w:lineRule="auto"/>
        <w:jc w:val="both"/>
      </w:pPr>
      <w:r w:rsidRPr="00D20BA3">
        <w:t xml:space="preserve">Lote correcto. </w:t>
      </w:r>
    </w:p>
    <w:p w14:paraId="2D5A0B41" w14:textId="77777777" w:rsidR="00D20BA3" w:rsidRPr="00D20BA3" w:rsidRDefault="00D20BA3" w:rsidP="00254CE7">
      <w:pPr>
        <w:numPr>
          <w:ilvl w:val="0"/>
          <w:numId w:val="313"/>
        </w:numPr>
        <w:spacing w:after="0" w:line="240" w:lineRule="auto"/>
        <w:jc w:val="both"/>
      </w:pPr>
      <w:r w:rsidRPr="00D20BA3">
        <w:t xml:space="preserve">Cantidad disponible. </w:t>
      </w:r>
    </w:p>
    <w:p w14:paraId="726E8477" w14:textId="77777777" w:rsidR="00D20BA3" w:rsidRPr="00D20BA3" w:rsidRDefault="00D20BA3" w:rsidP="00254CE7">
      <w:pPr>
        <w:numPr>
          <w:ilvl w:val="0"/>
          <w:numId w:val="313"/>
        </w:numPr>
        <w:spacing w:after="0" w:line="240" w:lineRule="auto"/>
        <w:jc w:val="both"/>
      </w:pPr>
      <w:r w:rsidRPr="00D20BA3">
        <w:t xml:space="preserve">Troqueles correctos. </w:t>
      </w:r>
    </w:p>
    <w:p w14:paraId="14DCD0DB" w14:textId="77777777" w:rsidR="00D20BA3" w:rsidRPr="00D20BA3" w:rsidRDefault="00D20BA3" w:rsidP="00254CE7">
      <w:pPr>
        <w:numPr>
          <w:ilvl w:val="0"/>
          <w:numId w:val="313"/>
        </w:numPr>
        <w:spacing w:after="0" w:line="240" w:lineRule="auto"/>
        <w:jc w:val="both"/>
      </w:pPr>
      <w:r w:rsidRPr="00D20BA3">
        <w:t xml:space="preserve">Formatos correctos. </w:t>
      </w:r>
    </w:p>
    <w:p w14:paraId="76450C57" w14:textId="77777777" w:rsidR="00D20BA3" w:rsidRPr="00D20BA3" w:rsidRDefault="00D20BA3" w:rsidP="00254CE7">
      <w:pPr>
        <w:numPr>
          <w:ilvl w:val="0"/>
          <w:numId w:val="313"/>
        </w:numPr>
        <w:spacing w:after="0" w:line="240" w:lineRule="auto"/>
        <w:jc w:val="both"/>
      </w:pPr>
      <w:r w:rsidRPr="00D20BA3">
        <w:t xml:space="preserve">Herramientas necesarias. </w:t>
      </w:r>
    </w:p>
    <w:p w14:paraId="51F75AF1" w14:textId="77777777" w:rsidR="00D20BA3" w:rsidRPr="00D20BA3" w:rsidRDefault="00D20BA3" w:rsidP="00254CE7">
      <w:pPr>
        <w:numPr>
          <w:ilvl w:val="0"/>
          <w:numId w:val="313"/>
        </w:numPr>
        <w:spacing w:after="0" w:line="240" w:lineRule="auto"/>
        <w:jc w:val="both"/>
      </w:pPr>
      <w:r w:rsidRPr="00D20BA3">
        <w:t xml:space="preserve">Empaques correctos. </w:t>
      </w:r>
    </w:p>
    <w:p w14:paraId="1968BAC7" w14:textId="77777777" w:rsidR="00D20BA3" w:rsidRPr="00D20BA3" w:rsidRDefault="00D20BA3" w:rsidP="00254CE7">
      <w:pPr>
        <w:numPr>
          <w:ilvl w:val="0"/>
          <w:numId w:val="313"/>
        </w:numPr>
        <w:spacing w:after="0" w:line="240" w:lineRule="auto"/>
        <w:jc w:val="both"/>
      </w:pPr>
      <w:r w:rsidRPr="00D20BA3">
        <w:t xml:space="preserve">Etiquetas. </w:t>
      </w:r>
    </w:p>
    <w:p w14:paraId="61D214FF" w14:textId="77777777" w:rsidR="00D20BA3" w:rsidRPr="00D20BA3" w:rsidRDefault="00D20BA3" w:rsidP="00254CE7">
      <w:pPr>
        <w:numPr>
          <w:ilvl w:val="0"/>
          <w:numId w:val="313"/>
        </w:numPr>
        <w:spacing w:after="0" w:line="240" w:lineRule="auto"/>
        <w:jc w:val="both"/>
      </w:pPr>
      <w:r w:rsidRPr="00D20BA3">
        <w:t xml:space="preserve">Consumibles. </w:t>
      </w:r>
    </w:p>
    <w:p w14:paraId="537C5706" w14:textId="77777777" w:rsidR="00D20BA3" w:rsidRPr="00D20BA3" w:rsidRDefault="00D20BA3" w:rsidP="00254CE7">
      <w:pPr>
        <w:numPr>
          <w:ilvl w:val="0"/>
          <w:numId w:val="313"/>
        </w:numPr>
        <w:spacing w:after="0" w:line="240" w:lineRule="auto"/>
        <w:jc w:val="both"/>
      </w:pPr>
      <w:r w:rsidRPr="00D20BA3">
        <w:t xml:space="preserve">Y accesorios auxiliares. </w:t>
      </w:r>
    </w:p>
    <w:p w14:paraId="624AD8E0" w14:textId="3B0DFABC" w:rsidR="00D20BA3" w:rsidRPr="00D20BA3" w:rsidRDefault="00D20BA3" w:rsidP="00D20BA3">
      <w:pPr>
        <w:spacing w:after="0" w:line="240" w:lineRule="auto"/>
        <w:jc w:val="both"/>
      </w:pPr>
      <w:r w:rsidRPr="00D20BA3">
        <w:t>El sistema debe permitir registrar digitalmente esta confirmación.</w:t>
      </w:r>
      <w:r>
        <w:t xml:space="preserve"> </w:t>
      </w:r>
      <w:r w:rsidRPr="00D20BA3">
        <w:t>La filosofía es:</w:t>
      </w:r>
      <w:r>
        <w:t xml:space="preserve"> </w:t>
      </w:r>
      <w:r w:rsidRPr="00D20BA3">
        <w:t>nunca asumir; siempre verificar antes de producir.</w:t>
      </w:r>
    </w:p>
    <w:p w14:paraId="6C6EF6D8" w14:textId="77777777" w:rsidR="00D20BA3" w:rsidRPr="00D20BA3" w:rsidRDefault="00D20BA3" w:rsidP="00D20BA3">
      <w:pPr>
        <w:spacing w:after="0" w:line="240" w:lineRule="auto"/>
        <w:jc w:val="both"/>
      </w:pPr>
      <w:r w:rsidRPr="00D20BA3">
        <w:t>Esto reduce:</w:t>
      </w:r>
    </w:p>
    <w:p w14:paraId="7800A4C4" w14:textId="77777777" w:rsidR="00D20BA3" w:rsidRPr="00D20BA3" w:rsidRDefault="00D20BA3" w:rsidP="00254CE7">
      <w:pPr>
        <w:numPr>
          <w:ilvl w:val="0"/>
          <w:numId w:val="314"/>
        </w:numPr>
        <w:spacing w:after="0" w:line="240" w:lineRule="auto"/>
        <w:jc w:val="both"/>
      </w:pPr>
      <w:r w:rsidRPr="00D20BA3">
        <w:t xml:space="preserve">errores de fabricación, </w:t>
      </w:r>
    </w:p>
    <w:p w14:paraId="4BBDED69" w14:textId="77777777" w:rsidR="00D20BA3" w:rsidRPr="00D20BA3" w:rsidRDefault="00D20BA3" w:rsidP="00254CE7">
      <w:pPr>
        <w:numPr>
          <w:ilvl w:val="0"/>
          <w:numId w:val="314"/>
        </w:numPr>
        <w:spacing w:after="0" w:line="240" w:lineRule="auto"/>
        <w:jc w:val="both"/>
      </w:pPr>
      <w:r w:rsidRPr="00D20BA3">
        <w:t xml:space="preserve">mezcla de materiales, </w:t>
      </w:r>
    </w:p>
    <w:p w14:paraId="5049B8E0" w14:textId="77777777" w:rsidR="00D20BA3" w:rsidRPr="00D20BA3" w:rsidRDefault="00D20BA3" w:rsidP="00254CE7">
      <w:pPr>
        <w:numPr>
          <w:ilvl w:val="0"/>
          <w:numId w:val="314"/>
        </w:numPr>
        <w:spacing w:after="0" w:line="240" w:lineRule="auto"/>
        <w:jc w:val="both"/>
      </w:pPr>
      <w:r w:rsidRPr="00D20BA3">
        <w:t xml:space="preserve">desperdicios, </w:t>
      </w:r>
    </w:p>
    <w:p w14:paraId="37463A26" w14:textId="77777777" w:rsidR="00D20BA3" w:rsidRPr="00D20BA3" w:rsidRDefault="00D20BA3" w:rsidP="00254CE7">
      <w:pPr>
        <w:numPr>
          <w:ilvl w:val="0"/>
          <w:numId w:val="314"/>
        </w:numPr>
        <w:spacing w:after="0" w:line="240" w:lineRule="auto"/>
        <w:jc w:val="both"/>
      </w:pPr>
      <w:r w:rsidRPr="00D20BA3">
        <w:t xml:space="preserve">reclamos, </w:t>
      </w:r>
    </w:p>
    <w:p w14:paraId="1C31964E" w14:textId="77777777" w:rsidR="00D20BA3" w:rsidRPr="00D20BA3" w:rsidRDefault="00D20BA3" w:rsidP="00254CE7">
      <w:pPr>
        <w:numPr>
          <w:ilvl w:val="0"/>
          <w:numId w:val="314"/>
        </w:numPr>
        <w:spacing w:after="0" w:line="240" w:lineRule="auto"/>
        <w:jc w:val="both"/>
      </w:pPr>
      <w:r w:rsidRPr="00D20BA3">
        <w:t xml:space="preserve">y reprocesos. </w:t>
      </w:r>
    </w:p>
    <w:p w14:paraId="355FE14A" w14:textId="2258C482" w:rsidR="00D20BA3" w:rsidRPr="00D20BA3" w:rsidRDefault="00D20BA3" w:rsidP="00D20BA3">
      <w:pPr>
        <w:spacing w:after="0" w:line="240" w:lineRule="auto"/>
        <w:jc w:val="both"/>
      </w:pPr>
    </w:p>
    <w:p w14:paraId="3A529B24" w14:textId="7501D06B" w:rsidR="00D20BA3" w:rsidRPr="00D20BA3" w:rsidRDefault="002D41AE" w:rsidP="00D20BA3">
      <w:pPr>
        <w:spacing w:after="0" w:line="240" w:lineRule="auto"/>
        <w:jc w:val="both"/>
        <w:rPr>
          <w:b/>
          <w:bCs/>
        </w:rPr>
      </w:pPr>
      <w:r>
        <w:rPr>
          <w:b/>
          <w:bCs/>
        </w:rPr>
        <w:t xml:space="preserve">5.4 </w:t>
      </w:r>
      <w:r w:rsidR="00D20BA3" w:rsidRPr="00D20BA3">
        <w:rPr>
          <w:b/>
          <w:bCs/>
        </w:rPr>
        <w:t>Instalación de accesorios y preparación SMED</w:t>
      </w:r>
    </w:p>
    <w:p w14:paraId="66B3E95E" w14:textId="3BE41C8D" w:rsidR="00D20BA3" w:rsidRDefault="00D20BA3" w:rsidP="00D20BA3">
      <w:pPr>
        <w:spacing w:after="0" w:line="240" w:lineRule="auto"/>
        <w:jc w:val="both"/>
      </w:pPr>
      <w:r w:rsidRPr="00D20BA3">
        <w:t>Una vez confirmados los materiales, inicia el proceso de setup de máquina.</w:t>
      </w:r>
      <w:r>
        <w:t xml:space="preserve"> Visualiza el </w:t>
      </w:r>
      <w:r w:rsidRPr="00D20BA3">
        <w:rPr>
          <w:b/>
          <w:bCs/>
        </w:rPr>
        <w:t>Registro digital de parámetros</w:t>
      </w:r>
      <w:r>
        <w:rPr>
          <w:b/>
          <w:bCs/>
        </w:rPr>
        <w:t xml:space="preserve"> en ajustes anteriores. </w:t>
      </w:r>
    </w:p>
    <w:p w14:paraId="10D0F33F" w14:textId="121264DB" w:rsidR="00D20BA3" w:rsidRPr="00D20BA3" w:rsidRDefault="00D20BA3" w:rsidP="00D20BA3">
      <w:pPr>
        <w:spacing w:after="0" w:line="240" w:lineRule="auto"/>
        <w:jc w:val="both"/>
      </w:pPr>
      <w:r w:rsidRPr="00D20BA3">
        <w:t>Esta etapa debe desarrollarse bajo principios:</w:t>
      </w:r>
      <w:r>
        <w:t xml:space="preserve"> </w:t>
      </w:r>
      <w:r w:rsidRPr="00D20BA3">
        <w:t>Single-Minute Exchange of Die</w:t>
      </w:r>
      <w:r>
        <w:t xml:space="preserve"> (SMED)</w:t>
      </w:r>
    </w:p>
    <w:p w14:paraId="3B1075EE" w14:textId="77777777" w:rsidR="00D20BA3" w:rsidRPr="00D20BA3" w:rsidRDefault="00D20BA3" w:rsidP="00D20BA3">
      <w:pPr>
        <w:spacing w:after="0" w:line="240" w:lineRule="auto"/>
        <w:jc w:val="both"/>
      </w:pPr>
      <w:r w:rsidRPr="00D20BA3">
        <w:t>El objetivo del SMED es reducir al máximo:</w:t>
      </w:r>
    </w:p>
    <w:p w14:paraId="0188EE3A" w14:textId="77777777" w:rsidR="00D20BA3" w:rsidRPr="00D20BA3" w:rsidRDefault="00D20BA3" w:rsidP="00254CE7">
      <w:pPr>
        <w:numPr>
          <w:ilvl w:val="0"/>
          <w:numId w:val="315"/>
        </w:numPr>
        <w:spacing w:after="0" w:line="240" w:lineRule="auto"/>
        <w:jc w:val="both"/>
      </w:pPr>
      <w:r w:rsidRPr="00D20BA3">
        <w:t xml:space="preserve">tiempos de cambio, </w:t>
      </w:r>
    </w:p>
    <w:p w14:paraId="7D27D479" w14:textId="77777777" w:rsidR="00D20BA3" w:rsidRPr="00D20BA3" w:rsidRDefault="00D20BA3" w:rsidP="00254CE7">
      <w:pPr>
        <w:numPr>
          <w:ilvl w:val="0"/>
          <w:numId w:val="315"/>
        </w:numPr>
        <w:spacing w:after="0" w:line="240" w:lineRule="auto"/>
        <w:jc w:val="both"/>
      </w:pPr>
      <w:r w:rsidRPr="00D20BA3">
        <w:t xml:space="preserve">ajustes, </w:t>
      </w:r>
    </w:p>
    <w:p w14:paraId="7C0F2901" w14:textId="77777777" w:rsidR="00D20BA3" w:rsidRPr="00D20BA3" w:rsidRDefault="00D20BA3" w:rsidP="00254CE7">
      <w:pPr>
        <w:numPr>
          <w:ilvl w:val="0"/>
          <w:numId w:val="315"/>
        </w:numPr>
        <w:spacing w:after="0" w:line="240" w:lineRule="auto"/>
        <w:jc w:val="both"/>
      </w:pPr>
      <w:r w:rsidRPr="00D20BA3">
        <w:t xml:space="preserve">desmontajes, </w:t>
      </w:r>
    </w:p>
    <w:p w14:paraId="6CA50B43" w14:textId="77777777" w:rsidR="00D20BA3" w:rsidRPr="00D20BA3" w:rsidRDefault="00D20BA3" w:rsidP="00254CE7">
      <w:pPr>
        <w:numPr>
          <w:ilvl w:val="0"/>
          <w:numId w:val="315"/>
        </w:numPr>
        <w:spacing w:after="0" w:line="240" w:lineRule="auto"/>
        <w:jc w:val="both"/>
      </w:pPr>
      <w:r w:rsidRPr="00D20BA3">
        <w:t xml:space="preserve">pruebas, </w:t>
      </w:r>
    </w:p>
    <w:p w14:paraId="12AE0BF1" w14:textId="77777777" w:rsidR="00D20BA3" w:rsidRPr="00D20BA3" w:rsidRDefault="00D20BA3" w:rsidP="00254CE7">
      <w:pPr>
        <w:numPr>
          <w:ilvl w:val="0"/>
          <w:numId w:val="315"/>
        </w:numPr>
        <w:spacing w:after="0" w:line="240" w:lineRule="auto"/>
        <w:jc w:val="both"/>
      </w:pPr>
      <w:r w:rsidRPr="00D20BA3">
        <w:t xml:space="preserve">y tiempo improductivo. </w:t>
      </w:r>
    </w:p>
    <w:p w14:paraId="3A0CE71B" w14:textId="77777777" w:rsidR="00D20BA3" w:rsidRPr="00D20BA3" w:rsidRDefault="00D20BA3" w:rsidP="00D20BA3">
      <w:pPr>
        <w:spacing w:after="0" w:line="240" w:lineRule="auto"/>
        <w:jc w:val="both"/>
      </w:pPr>
      <w:r w:rsidRPr="00D20BA3">
        <w:t>La instalación debe seguir procedimientos estandarizados para:</w:t>
      </w:r>
    </w:p>
    <w:p w14:paraId="1C0AC663" w14:textId="77777777" w:rsidR="00D20BA3" w:rsidRPr="00D20BA3" w:rsidRDefault="00D20BA3" w:rsidP="00254CE7">
      <w:pPr>
        <w:numPr>
          <w:ilvl w:val="0"/>
          <w:numId w:val="316"/>
        </w:numPr>
        <w:spacing w:after="0" w:line="240" w:lineRule="auto"/>
        <w:jc w:val="both"/>
      </w:pPr>
      <w:r w:rsidRPr="00D20BA3">
        <w:t xml:space="preserve">Troqueles. </w:t>
      </w:r>
    </w:p>
    <w:p w14:paraId="646973B1" w14:textId="77777777" w:rsidR="00D20BA3" w:rsidRPr="00D20BA3" w:rsidRDefault="00D20BA3" w:rsidP="00254CE7">
      <w:pPr>
        <w:numPr>
          <w:ilvl w:val="0"/>
          <w:numId w:val="316"/>
        </w:numPr>
        <w:spacing w:after="0" w:line="240" w:lineRule="auto"/>
        <w:jc w:val="both"/>
      </w:pPr>
      <w:r w:rsidRPr="00D20BA3">
        <w:t xml:space="preserve">Moldes. </w:t>
      </w:r>
    </w:p>
    <w:p w14:paraId="3C884230" w14:textId="77777777" w:rsidR="00D20BA3" w:rsidRPr="00D20BA3" w:rsidRDefault="00D20BA3" w:rsidP="00254CE7">
      <w:pPr>
        <w:numPr>
          <w:ilvl w:val="0"/>
          <w:numId w:val="316"/>
        </w:numPr>
        <w:spacing w:after="0" w:line="240" w:lineRule="auto"/>
        <w:jc w:val="both"/>
      </w:pPr>
      <w:r w:rsidRPr="00D20BA3">
        <w:t xml:space="preserve">Cuchillas. </w:t>
      </w:r>
    </w:p>
    <w:p w14:paraId="52601310" w14:textId="77777777" w:rsidR="00D20BA3" w:rsidRPr="00D20BA3" w:rsidRDefault="00D20BA3" w:rsidP="00254CE7">
      <w:pPr>
        <w:numPr>
          <w:ilvl w:val="0"/>
          <w:numId w:val="316"/>
        </w:numPr>
        <w:spacing w:after="0" w:line="240" w:lineRule="auto"/>
        <w:jc w:val="both"/>
      </w:pPr>
      <w:r w:rsidRPr="00D20BA3">
        <w:t xml:space="preserve">Formatos. </w:t>
      </w:r>
    </w:p>
    <w:p w14:paraId="4AC82EAB" w14:textId="77777777" w:rsidR="00D20BA3" w:rsidRPr="00D20BA3" w:rsidRDefault="00D20BA3" w:rsidP="00254CE7">
      <w:pPr>
        <w:numPr>
          <w:ilvl w:val="0"/>
          <w:numId w:val="316"/>
        </w:numPr>
        <w:spacing w:after="0" w:line="240" w:lineRule="auto"/>
        <w:jc w:val="both"/>
      </w:pPr>
      <w:r w:rsidRPr="00D20BA3">
        <w:t xml:space="preserve">Rodillos. </w:t>
      </w:r>
    </w:p>
    <w:p w14:paraId="7CB33880" w14:textId="77777777" w:rsidR="00D20BA3" w:rsidRPr="00D20BA3" w:rsidRDefault="00D20BA3" w:rsidP="00254CE7">
      <w:pPr>
        <w:numPr>
          <w:ilvl w:val="0"/>
          <w:numId w:val="316"/>
        </w:numPr>
        <w:spacing w:after="0" w:line="240" w:lineRule="auto"/>
        <w:jc w:val="both"/>
      </w:pPr>
      <w:r w:rsidRPr="00D20BA3">
        <w:t xml:space="preserve">Cilindros. </w:t>
      </w:r>
    </w:p>
    <w:p w14:paraId="028B734D" w14:textId="77777777" w:rsidR="00D20BA3" w:rsidRPr="00D20BA3" w:rsidRDefault="00D20BA3" w:rsidP="00254CE7">
      <w:pPr>
        <w:numPr>
          <w:ilvl w:val="0"/>
          <w:numId w:val="316"/>
        </w:numPr>
        <w:spacing w:after="0" w:line="240" w:lineRule="auto"/>
        <w:jc w:val="both"/>
      </w:pPr>
      <w:r w:rsidRPr="00D20BA3">
        <w:t xml:space="preserve">Guías. </w:t>
      </w:r>
    </w:p>
    <w:p w14:paraId="3AD2FA8F" w14:textId="77777777" w:rsidR="00D20BA3" w:rsidRPr="00D20BA3" w:rsidRDefault="00D20BA3" w:rsidP="00254CE7">
      <w:pPr>
        <w:numPr>
          <w:ilvl w:val="0"/>
          <w:numId w:val="316"/>
        </w:numPr>
        <w:spacing w:after="0" w:line="240" w:lineRule="auto"/>
        <w:jc w:val="both"/>
      </w:pPr>
      <w:r w:rsidRPr="00D20BA3">
        <w:t xml:space="preserve">Herramentales. </w:t>
      </w:r>
    </w:p>
    <w:p w14:paraId="4AE31286" w14:textId="77777777" w:rsidR="00D20BA3" w:rsidRPr="00D20BA3" w:rsidRDefault="00D20BA3" w:rsidP="00254CE7">
      <w:pPr>
        <w:numPr>
          <w:ilvl w:val="0"/>
          <w:numId w:val="316"/>
        </w:numPr>
        <w:spacing w:after="0" w:line="240" w:lineRule="auto"/>
        <w:jc w:val="both"/>
      </w:pPr>
      <w:r w:rsidRPr="00D20BA3">
        <w:t xml:space="preserve">Sensores. </w:t>
      </w:r>
    </w:p>
    <w:p w14:paraId="044A6F9B" w14:textId="77777777" w:rsidR="00D20BA3" w:rsidRPr="00D20BA3" w:rsidRDefault="00D20BA3" w:rsidP="00254CE7">
      <w:pPr>
        <w:numPr>
          <w:ilvl w:val="0"/>
          <w:numId w:val="316"/>
        </w:numPr>
        <w:spacing w:after="0" w:line="240" w:lineRule="auto"/>
        <w:jc w:val="both"/>
      </w:pPr>
      <w:r w:rsidRPr="00D20BA3">
        <w:t xml:space="preserve">Y accesorios auxiliares. </w:t>
      </w:r>
    </w:p>
    <w:p w14:paraId="36A84761" w14:textId="27A62485" w:rsidR="00D20BA3" w:rsidRPr="00D20BA3" w:rsidRDefault="00D20BA3" w:rsidP="00D20BA3">
      <w:pPr>
        <w:spacing w:after="0" w:line="240" w:lineRule="auto"/>
        <w:jc w:val="both"/>
      </w:pPr>
    </w:p>
    <w:p w14:paraId="268889B9" w14:textId="77777777" w:rsidR="00EF743F" w:rsidRDefault="00EF743F" w:rsidP="00D20BA3">
      <w:pPr>
        <w:spacing w:after="0" w:line="240" w:lineRule="auto"/>
        <w:jc w:val="both"/>
        <w:rPr>
          <w:b/>
          <w:bCs/>
        </w:rPr>
      </w:pPr>
    </w:p>
    <w:p w14:paraId="3F0E6E8C" w14:textId="77777777" w:rsidR="00EF743F" w:rsidRDefault="00EF743F" w:rsidP="00D20BA3">
      <w:pPr>
        <w:spacing w:after="0" w:line="240" w:lineRule="auto"/>
        <w:jc w:val="both"/>
        <w:rPr>
          <w:b/>
          <w:bCs/>
        </w:rPr>
      </w:pPr>
    </w:p>
    <w:p w14:paraId="370F6B3A" w14:textId="77777777" w:rsidR="00EF743F" w:rsidRDefault="00EF743F" w:rsidP="00D20BA3">
      <w:pPr>
        <w:spacing w:after="0" w:line="240" w:lineRule="auto"/>
        <w:jc w:val="both"/>
        <w:rPr>
          <w:b/>
          <w:bCs/>
        </w:rPr>
      </w:pPr>
    </w:p>
    <w:p w14:paraId="15261201" w14:textId="77777777" w:rsidR="00EF743F" w:rsidRDefault="00EF743F" w:rsidP="00D20BA3">
      <w:pPr>
        <w:spacing w:after="0" w:line="240" w:lineRule="auto"/>
        <w:jc w:val="both"/>
        <w:rPr>
          <w:b/>
          <w:bCs/>
        </w:rPr>
      </w:pPr>
    </w:p>
    <w:p w14:paraId="7A58EAFE" w14:textId="77777777" w:rsidR="00EF743F" w:rsidRDefault="00EF743F" w:rsidP="00D20BA3">
      <w:pPr>
        <w:spacing w:after="0" w:line="240" w:lineRule="auto"/>
        <w:jc w:val="both"/>
        <w:rPr>
          <w:b/>
          <w:bCs/>
        </w:rPr>
      </w:pPr>
    </w:p>
    <w:p w14:paraId="70C7254F" w14:textId="708D5DEB" w:rsidR="00D20BA3" w:rsidRPr="00D20BA3" w:rsidRDefault="002D41AE" w:rsidP="00D20BA3">
      <w:pPr>
        <w:spacing w:after="0" w:line="240" w:lineRule="auto"/>
        <w:jc w:val="both"/>
        <w:rPr>
          <w:b/>
          <w:bCs/>
        </w:rPr>
      </w:pPr>
      <w:r>
        <w:rPr>
          <w:b/>
          <w:bCs/>
        </w:rPr>
        <w:t xml:space="preserve">5.5 </w:t>
      </w:r>
      <w:r w:rsidR="00D20BA3" w:rsidRPr="00D20BA3">
        <w:rPr>
          <w:b/>
          <w:bCs/>
        </w:rPr>
        <w:t>Separación entre actividades internas y externas</w:t>
      </w:r>
    </w:p>
    <w:p w14:paraId="22EF3612" w14:textId="77777777" w:rsidR="00D20BA3" w:rsidRPr="00D20BA3" w:rsidRDefault="00D20BA3" w:rsidP="00D20BA3">
      <w:pPr>
        <w:spacing w:after="0" w:line="240" w:lineRule="auto"/>
        <w:jc w:val="both"/>
      </w:pPr>
      <w:r w:rsidRPr="00D20BA3">
        <w:t>Aplicando SMED, el ERP y los procedimientos deben ayudar a distinguir:</w:t>
      </w:r>
    </w:p>
    <w:p w14:paraId="6539C0C3" w14:textId="77777777" w:rsidR="00D20BA3" w:rsidRDefault="00D20BA3" w:rsidP="00D20BA3">
      <w:pPr>
        <w:spacing w:after="0" w:line="240" w:lineRule="auto"/>
        <w:jc w:val="both"/>
        <w:rPr>
          <w:b/>
          <w:bCs/>
        </w:rPr>
      </w:pPr>
    </w:p>
    <w:p w14:paraId="4DFA1972" w14:textId="2024DA53" w:rsidR="00D20BA3" w:rsidRPr="00D20BA3" w:rsidRDefault="002D41AE" w:rsidP="002D41AE">
      <w:pPr>
        <w:spacing w:after="0" w:line="240" w:lineRule="auto"/>
        <w:ind w:left="708"/>
        <w:jc w:val="both"/>
        <w:rPr>
          <w:b/>
          <w:bCs/>
        </w:rPr>
      </w:pPr>
      <w:r>
        <w:rPr>
          <w:b/>
          <w:bCs/>
        </w:rPr>
        <w:t xml:space="preserve">A </w:t>
      </w:r>
      <w:r w:rsidR="00D20BA3" w:rsidRPr="00D20BA3">
        <w:rPr>
          <w:b/>
          <w:bCs/>
        </w:rPr>
        <w:t>Actividades externas</w:t>
      </w:r>
    </w:p>
    <w:p w14:paraId="0EAEFA24" w14:textId="77777777" w:rsidR="00D20BA3" w:rsidRPr="00D20BA3" w:rsidRDefault="00D20BA3" w:rsidP="002D41AE">
      <w:pPr>
        <w:spacing w:after="0" w:line="240" w:lineRule="auto"/>
        <w:ind w:left="708"/>
        <w:jc w:val="both"/>
      </w:pPr>
      <w:r w:rsidRPr="00D20BA3">
        <w:t>Aquellas que pueden realizarse mientras la máquina aún está produciendo la orden anterior.</w:t>
      </w:r>
    </w:p>
    <w:p w14:paraId="69BEF4BE" w14:textId="77777777" w:rsidR="00D20BA3" w:rsidRPr="00D20BA3" w:rsidRDefault="00D20BA3" w:rsidP="002D41AE">
      <w:pPr>
        <w:spacing w:after="0" w:line="240" w:lineRule="auto"/>
        <w:ind w:left="708"/>
        <w:jc w:val="both"/>
      </w:pPr>
      <w:r w:rsidRPr="00D20BA3">
        <w:t>Por ejemplo:</w:t>
      </w:r>
    </w:p>
    <w:p w14:paraId="5DC009AB" w14:textId="77777777" w:rsidR="00D20BA3" w:rsidRPr="00D20BA3" w:rsidRDefault="00D20BA3" w:rsidP="002D41AE">
      <w:pPr>
        <w:numPr>
          <w:ilvl w:val="0"/>
          <w:numId w:val="317"/>
        </w:numPr>
        <w:tabs>
          <w:tab w:val="clear" w:pos="720"/>
          <w:tab w:val="num" w:pos="1428"/>
        </w:tabs>
        <w:spacing w:after="0" w:line="240" w:lineRule="auto"/>
        <w:ind w:left="1428"/>
        <w:jc w:val="both"/>
      </w:pPr>
      <w:r w:rsidRPr="00D20BA3">
        <w:t xml:space="preserve">Preparar herramientas. </w:t>
      </w:r>
    </w:p>
    <w:p w14:paraId="2B3FCD7F" w14:textId="77777777" w:rsidR="00D20BA3" w:rsidRPr="00D20BA3" w:rsidRDefault="00D20BA3" w:rsidP="002D41AE">
      <w:pPr>
        <w:numPr>
          <w:ilvl w:val="0"/>
          <w:numId w:val="317"/>
        </w:numPr>
        <w:tabs>
          <w:tab w:val="clear" w:pos="720"/>
          <w:tab w:val="num" w:pos="1428"/>
        </w:tabs>
        <w:spacing w:after="0" w:line="240" w:lineRule="auto"/>
        <w:ind w:left="1428"/>
        <w:jc w:val="both"/>
      </w:pPr>
      <w:r w:rsidRPr="00D20BA3">
        <w:t xml:space="preserve">Buscar troqueles. </w:t>
      </w:r>
    </w:p>
    <w:p w14:paraId="49BB5BF3" w14:textId="77777777" w:rsidR="00D20BA3" w:rsidRPr="00D20BA3" w:rsidRDefault="00D20BA3" w:rsidP="002D41AE">
      <w:pPr>
        <w:numPr>
          <w:ilvl w:val="0"/>
          <w:numId w:val="317"/>
        </w:numPr>
        <w:tabs>
          <w:tab w:val="clear" w:pos="720"/>
          <w:tab w:val="num" w:pos="1428"/>
        </w:tabs>
        <w:spacing w:after="0" w:line="240" w:lineRule="auto"/>
        <w:ind w:left="1428"/>
        <w:jc w:val="both"/>
      </w:pPr>
      <w:r w:rsidRPr="00D20BA3">
        <w:t xml:space="preserve">Verificar materiales. </w:t>
      </w:r>
    </w:p>
    <w:p w14:paraId="33C358D0" w14:textId="77777777" w:rsidR="00D20BA3" w:rsidRPr="00D20BA3" w:rsidRDefault="00D20BA3" w:rsidP="002D41AE">
      <w:pPr>
        <w:numPr>
          <w:ilvl w:val="0"/>
          <w:numId w:val="317"/>
        </w:numPr>
        <w:tabs>
          <w:tab w:val="clear" w:pos="720"/>
          <w:tab w:val="num" w:pos="1428"/>
        </w:tabs>
        <w:spacing w:after="0" w:line="240" w:lineRule="auto"/>
        <w:ind w:left="1428"/>
        <w:jc w:val="both"/>
      </w:pPr>
      <w:r w:rsidRPr="00D20BA3">
        <w:t xml:space="preserve">Transportar accesorios. </w:t>
      </w:r>
    </w:p>
    <w:p w14:paraId="6832EDBD" w14:textId="77777777" w:rsidR="00D20BA3" w:rsidRPr="00D20BA3" w:rsidRDefault="00D20BA3" w:rsidP="002D41AE">
      <w:pPr>
        <w:numPr>
          <w:ilvl w:val="0"/>
          <w:numId w:val="317"/>
        </w:numPr>
        <w:tabs>
          <w:tab w:val="clear" w:pos="720"/>
          <w:tab w:val="num" w:pos="1428"/>
        </w:tabs>
        <w:spacing w:after="0" w:line="240" w:lineRule="auto"/>
        <w:ind w:left="1428"/>
        <w:jc w:val="both"/>
      </w:pPr>
      <w:r w:rsidRPr="00D20BA3">
        <w:t xml:space="preserve">Preparar empaques. </w:t>
      </w:r>
    </w:p>
    <w:p w14:paraId="04D7651F" w14:textId="77777777" w:rsidR="00D20BA3" w:rsidRPr="00D20BA3" w:rsidRDefault="00D20BA3" w:rsidP="002D41AE">
      <w:pPr>
        <w:numPr>
          <w:ilvl w:val="0"/>
          <w:numId w:val="317"/>
        </w:numPr>
        <w:tabs>
          <w:tab w:val="clear" w:pos="720"/>
          <w:tab w:val="num" w:pos="1428"/>
        </w:tabs>
        <w:spacing w:after="0" w:line="240" w:lineRule="auto"/>
        <w:ind w:left="1428"/>
        <w:jc w:val="both"/>
      </w:pPr>
      <w:r w:rsidRPr="00D20BA3">
        <w:t xml:space="preserve">Configurar parámetros preliminares. </w:t>
      </w:r>
    </w:p>
    <w:p w14:paraId="17F92EF1" w14:textId="77777777" w:rsidR="00D20BA3" w:rsidRDefault="00D20BA3" w:rsidP="002D41AE">
      <w:pPr>
        <w:spacing w:after="0" w:line="240" w:lineRule="auto"/>
        <w:ind w:left="708"/>
        <w:jc w:val="both"/>
        <w:rPr>
          <w:b/>
          <w:bCs/>
        </w:rPr>
      </w:pPr>
    </w:p>
    <w:p w14:paraId="564F1A98" w14:textId="49F1A9C7" w:rsidR="00D20BA3" w:rsidRPr="00D20BA3" w:rsidRDefault="002D41AE" w:rsidP="002D41AE">
      <w:pPr>
        <w:spacing w:after="0" w:line="240" w:lineRule="auto"/>
        <w:ind w:left="708"/>
        <w:jc w:val="both"/>
        <w:rPr>
          <w:b/>
          <w:bCs/>
        </w:rPr>
      </w:pPr>
      <w:r>
        <w:rPr>
          <w:b/>
          <w:bCs/>
        </w:rPr>
        <w:t xml:space="preserve">B </w:t>
      </w:r>
      <w:r w:rsidR="00D20BA3" w:rsidRPr="00D20BA3">
        <w:rPr>
          <w:b/>
          <w:bCs/>
        </w:rPr>
        <w:t>Actividades internas</w:t>
      </w:r>
    </w:p>
    <w:p w14:paraId="33BC2C3C" w14:textId="77777777" w:rsidR="00D20BA3" w:rsidRPr="00D20BA3" w:rsidRDefault="00D20BA3" w:rsidP="002D41AE">
      <w:pPr>
        <w:spacing w:after="0" w:line="240" w:lineRule="auto"/>
        <w:ind w:left="708"/>
        <w:jc w:val="both"/>
      </w:pPr>
      <w:r w:rsidRPr="00D20BA3">
        <w:t>Aquellas que requieren necesariamente detener la máquina.</w:t>
      </w:r>
    </w:p>
    <w:p w14:paraId="54F9CCAB" w14:textId="77777777" w:rsidR="00D20BA3" w:rsidRPr="00D20BA3" w:rsidRDefault="00D20BA3" w:rsidP="002D41AE">
      <w:pPr>
        <w:spacing w:after="0" w:line="240" w:lineRule="auto"/>
        <w:ind w:left="708"/>
        <w:jc w:val="both"/>
      </w:pPr>
      <w:r w:rsidRPr="00D20BA3">
        <w:t>Por ejemplo:</w:t>
      </w:r>
    </w:p>
    <w:p w14:paraId="0E2D91EB" w14:textId="77777777" w:rsidR="00D20BA3" w:rsidRPr="00D20BA3" w:rsidRDefault="00D20BA3" w:rsidP="002D41AE">
      <w:pPr>
        <w:numPr>
          <w:ilvl w:val="0"/>
          <w:numId w:val="318"/>
        </w:numPr>
        <w:tabs>
          <w:tab w:val="clear" w:pos="720"/>
          <w:tab w:val="num" w:pos="1428"/>
        </w:tabs>
        <w:spacing w:after="0" w:line="240" w:lineRule="auto"/>
        <w:ind w:left="1428"/>
        <w:jc w:val="both"/>
      </w:pPr>
      <w:r w:rsidRPr="00D20BA3">
        <w:t xml:space="preserve">Cambio físico de formato. </w:t>
      </w:r>
    </w:p>
    <w:p w14:paraId="05439707" w14:textId="77777777" w:rsidR="00D20BA3" w:rsidRPr="00D20BA3" w:rsidRDefault="00D20BA3" w:rsidP="002D41AE">
      <w:pPr>
        <w:numPr>
          <w:ilvl w:val="0"/>
          <w:numId w:val="318"/>
        </w:numPr>
        <w:tabs>
          <w:tab w:val="clear" w:pos="720"/>
          <w:tab w:val="num" w:pos="1428"/>
        </w:tabs>
        <w:spacing w:after="0" w:line="240" w:lineRule="auto"/>
        <w:ind w:left="1428"/>
        <w:jc w:val="both"/>
      </w:pPr>
      <w:r w:rsidRPr="00D20BA3">
        <w:t xml:space="preserve">Instalación de troquel. </w:t>
      </w:r>
    </w:p>
    <w:p w14:paraId="0D0592EE" w14:textId="77777777" w:rsidR="00D20BA3" w:rsidRPr="00D20BA3" w:rsidRDefault="00D20BA3" w:rsidP="002D41AE">
      <w:pPr>
        <w:numPr>
          <w:ilvl w:val="0"/>
          <w:numId w:val="318"/>
        </w:numPr>
        <w:tabs>
          <w:tab w:val="clear" w:pos="720"/>
          <w:tab w:val="num" w:pos="1428"/>
        </w:tabs>
        <w:spacing w:after="0" w:line="240" w:lineRule="auto"/>
        <w:ind w:left="1428"/>
        <w:jc w:val="both"/>
      </w:pPr>
      <w:r w:rsidRPr="00D20BA3">
        <w:t xml:space="preserve">Ajustes mecánicos críticos. </w:t>
      </w:r>
    </w:p>
    <w:p w14:paraId="29E26E75" w14:textId="77777777" w:rsidR="00D20BA3" w:rsidRPr="00D20BA3" w:rsidRDefault="00D20BA3" w:rsidP="002D41AE">
      <w:pPr>
        <w:numPr>
          <w:ilvl w:val="0"/>
          <w:numId w:val="318"/>
        </w:numPr>
        <w:tabs>
          <w:tab w:val="clear" w:pos="720"/>
          <w:tab w:val="num" w:pos="1428"/>
        </w:tabs>
        <w:spacing w:after="0" w:line="240" w:lineRule="auto"/>
        <w:ind w:left="1428"/>
        <w:jc w:val="both"/>
      </w:pPr>
      <w:r w:rsidRPr="00D20BA3">
        <w:t xml:space="preserve">Calibración final. </w:t>
      </w:r>
    </w:p>
    <w:p w14:paraId="6EB4489B" w14:textId="77777777" w:rsidR="00D20BA3" w:rsidRPr="00D20BA3" w:rsidRDefault="00D20BA3" w:rsidP="002D41AE">
      <w:pPr>
        <w:spacing w:after="0" w:line="240" w:lineRule="auto"/>
        <w:ind w:left="708"/>
        <w:jc w:val="both"/>
      </w:pPr>
      <w:r w:rsidRPr="00D20BA3">
        <w:t>El objetivo es minimizar el tiempo donde la máquina está detenida.</w:t>
      </w:r>
    </w:p>
    <w:p w14:paraId="155254CD" w14:textId="4D8A988F" w:rsidR="00D20BA3" w:rsidRPr="00D20BA3" w:rsidRDefault="00D20BA3" w:rsidP="00D20BA3">
      <w:pPr>
        <w:spacing w:after="0" w:line="240" w:lineRule="auto"/>
        <w:jc w:val="both"/>
      </w:pPr>
    </w:p>
    <w:p w14:paraId="128C04EE" w14:textId="58C7191E" w:rsidR="00D20BA3" w:rsidRPr="00D20BA3" w:rsidRDefault="002D41AE" w:rsidP="00D20BA3">
      <w:pPr>
        <w:spacing w:after="0" w:line="240" w:lineRule="auto"/>
        <w:jc w:val="both"/>
        <w:rPr>
          <w:b/>
          <w:bCs/>
        </w:rPr>
      </w:pPr>
      <w:r>
        <w:rPr>
          <w:b/>
          <w:bCs/>
        </w:rPr>
        <w:t xml:space="preserve">5.6 </w:t>
      </w:r>
      <w:r w:rsidR="00D20BA3" w:rsidRPr="00D20BA3">
        <w:rPr>
          <w:b/>
          <w:bCs/>
        </w:rPr>
        <w:t>Alimentación inicial de materia prima</w:t>
      </w:r>
    </w:p>
    <w:p w14:paraId="20A5EABD" w14:textId="77777777" w:rsidR="00D20BA3" w:rsidRPr="00D20BA3" w:rsidRDefault="00D20BA3" w:rsidP="00D20BA3">
      <w:pPr>
        <w:spacing w:after="0" w:line="240" w:lineRule="auto"/>
        <w:jc w:val="both"/>
      </w:pPr>
      <w:r w:rsidRPr="00D20BA3">
        <w:t>Luego del setup preliminar, el operador retira la materia prima del POUS y alimenta la máquina.</w:t>
      </w:r>
    </w:p>
    <w:p w14:paraId="182B2B0E" w14:textId="77777777" w:rsidR="00D20BA3" w:rsidRPr="00D20BA3" w:rsidRDefault="00D20BA3" w:rsidP="00D20BA3">
      <w:pPr>
        <w:spacing w:after="0" w:line="240" w:lineRule="auto"/>
        <w:jc w:val="both"/>
      </w:pPr>
      <w:r w:rsidRPr="00D20BA3">
        <w:t>En esta etapa debe validar:</w:t>
      </w:r>
    </w:p>
    <w:p w14:paraId="4B1F7C1F" w14:textId="77777777" w:rsidR="00D20BA3" w:rsidRPr="00D20BA3" w:rsidRDefault="00D20BA3" w:rsidP="00254CE7">
      <w:pPr>
        <w:numPr>
          <w:ilvl w:val="0"/>
          <w:numId w:val="319"/>
        </w:numPr>
        <w:spacing w:after="0" w:line="240" w:lineRule="auto"/>
        <w:jc w:val="both"/>
      </w:pPr>
      <w:r w:rsidRPr="00D20BA3">
        <w:t xml:space="preserve">Sentido correcto del material. </w:t>
      </w:r>
    </w:p>
    <w:p w14:paraId="11E98868" w14:textId="77777777" w:rsidR="00D20BA3" w:rsidRPr="00D20BA3" w:rsidRDefault="00D20BA3" w:rsidP="00254CE7">
      <w:pPr>
        <w:numPr>
          <w:ilvl w:val="0"/>
          <w:numId w:val="319"/>
        </w:numPr>
        <w:spacing w:after="0" w:line="240" w:lineRule="auto"/>
        <w:jc w:val="both"/>
      </w:pPr>
      <w:r w:rsidRPr="00D20BA3">
        <w:t xml:space="preserve">Posición correcta. </w:t>
      </w:r>
    </w:p>
    <w:p w14:paraId="4722BAC6" w14:textId="77777777" w:rsidR="00D20BA3" w:rsidRPr="00D20BA3" w:rsidRDefault="00D20BA3" w:rsidP="00254CE7">
      <w:pPr>
        <w:numPr>
          <w:ilvl w:val="0"/>
          <w:numId w:val="319"/>
        </w:numPr>
        <w:spacing w:after="0" w:line="240" w:lineRule="auto"/>
        <w:jc w:val="both"/>
      </w:pPr>
      <w:r w:rsidRPr="00D20BA3">
        <w:t xml:space="preserve">Configuración de alimentación. </w:t>
      </w:r>
    </w:p>
    <w:p w14:paraId="1A64123A" w14:textId="77777777" w:rsidR="00D20BA3" w:rsidRPr="00D20BA3" w:rsidRDefault="00D20BA3" w:rsidP="00254CE7">
      <w:pPr>
        <w:numPr>
          <w:ilvl w:val="0"/>
          <w:numId w:val="319"/>
        </w:numPr>
        <w:spacing w:after="0" w:line="240" w:lineRule="auto"/>
        <w:jc w:val="both"/>
      </w:pPr>
      <w:r w:rsidRPr="00D20BA3">
        <w:t xml:space="preserve">Tensión adecuada. </w:t>
      </w:r>
    </w:p>
    <w:p w14:paraId="0C1BFBD0" w14:textId="77777777" w:rsidR="00D20BA3" w:rsidRPr="00D20BA3" w:rsidRDefault="00D20BA3" w:rsidP="00254CE7">
      <w:pPr>
        <w:numPr>
          <w:ilvl w:val="0"/>
          <w:numId w:val="319"/>
        </w:numPr>
        <w:spacing w:after="0" w:line="240" w:lineRule="auto"/>
        <w:jc w:val="both"/>
      </w:pPr>
      <w:r w:rsidRPr="00D20BA3">
        <w:t xml:space="preserve">Parámetros básicos de operación. </w:t>
      </w:r>
    </w:p>
    <w:p w14:paraId="28980BA4" w14:textId="77777777" w:rsidR="00D20BA3" w:rsidRPr="00D20BA3" w:rsidRDefault="00D20BA3" w:rsidP="00254CE7">
      <w:pPr>
        <w:numPr>
          <w:ilvl w:val="0"/>
          <w:numId w:val="319"/>
        </w:numPr>
        <w:spacing w:after="0" w:line="240" w:lineRule="auto"/>
        <w:jc w:val="both"/>
      </w:pPr>
      <w:r w:rsidRPr="00D20BA3">
        <w:t xml:space="preserve">Seguridad operacional. </w:t>
      </w:r>
    </w:p>
    <w:p w14:paraId="6C036B71" w14:textId="77777777" w:rsidR="00D20BA3" w:rsidRPr="00D20BA3" w:rsidRDefault="00D20BA3" w:rsidP="00254CE7">
      <w:pPr>
        <w:numPr>
          <w:ilvl w:val="0"/>
          <w:numId w:val="319"/>
        </w:numPr>
        <w:spacing w:after="0" w:line="240" w:lineRule="auto"/>
        <w:jc w:val="both"/>
      </w:pPr>
      <w:r w:rsidRPr="00D20BA3">
        <w:t xml:space="preserve">Y condiciones iniciales de arranque. </w:t>
      </w:r>
    </w:p>
    <w:p w14:paraId="5A3DB839" w14:textId="590B8AF4" w:rsidR="00D20BA3" w:rsidRPr="00D20BA3" w:rsidRDefault="00D20BA3" w:rsidP="00D20BA3">
      <w:pPr>
        <w:spacing w:after="0" w:line="240" w:lineRule="auto"/>
        <w:jc w:val="both"/>
      </w:pPr>
    </w:p>
    <w:p w14:paraId="0CD14B63" w14:textId="45179DB1" w:rsidR="00D20BA3" w:rsidRPr="00D20BA3" w:rsidRDefault="002D41AE" w:rsidP="00D20BA3">
      <w:pPr>
        <w:spacing w:after="0" w:line="240" w:lineRule="auto"/>
        <w:jc w:val="both"/>
        <w:rPr>
          <w:b/>
          <w:bCs/>
        </w:rPr>
      </w:pPr>
      <w:r>
        <w:rPr>
          <w:b/>
          <w:bCs/>
        </w:rPr>
        <w:t xml:space="preserve">5.7 </w:t>
      </w:r>
      <w:r w:rsidR="00D20BA3" w:rsidRPr="00D20BA3">
        <w:rPr>
          <w:b/>
          <w:bCs/>
        </w:rPr>
        <w:t>Ajustes preliminares de máquina</w:t>
      </w:r>
    </w:p>
    <w:p w14:paraId="5445BEEC" w14:textId="77777777" w:rsidR="00D20BA3" w:rsidRPr="00D20BA3" w:rsidRDefault="00D20BA3" w:rsidP="00D20BA3">
      <w:pPr>
        <w:spacing w:after="0" w:line="240" w:lineRule="auto"/>
        <w:jc w:val="both"/>
      </w:pPr>
      <w:r w:rsidRPr="00D20BA3">
        <w:t>Antes de entrar en producción estable, el operador realiza ajustes preliminares.</w:t>
      </w:r>
    </w:p>
    <w:p w14:paraId="12BA5926" w14:textId="77777777" w:rsidR="00D20BA3" w:rsidRPr="00D20BA3" w:rsidRDefault="00D20BA3" w:rsidP="00D20BA3">
      <w:pPr>
        <w:spacing w:after="0" w:line="240" w:lineRule="auto"/>
        <w:jc w:val="both"/>
      </w:pPr>
      <w:r w:rsidRPr="00D20BA3">
        <w:t>Estos ajustes pueden incluir:</w:t>
      </w:r>
    </w:p>
    <w:p w14:paraId="11FAD27C" w14:textId="77777777" w:rsidR="00D20BA3" w:rsidRPr="00D20BA3" w:rsidRDefault="00D20BA3" w:rsidP="00254CE7">
      <w:pPr>
        <w:numPr>
          <w:ilvl w:val="0"/>
          <w:numId w:val="320"/>
        </w:numPr>
        <w:spacing w:after="0" w:line="240" w:lineRule="auto"/>
        <w:jc w:val="both"/>
      </w:pPr>
      <w:r w:rsidRPr="00D20BA3">
        <w:t xml:space="preserve">Velocidad. </w:t>
      </w:r>
    </w:p>
    <w:p w14:paraId="5E69A40E" w14:textId="77777777" w:rsidR="00D20BA3" w:rsidRPr="00D20BA3" w:rsidRDefault="00D20BA3" w:rsidP="00254CE7">
      <w:pPr>
        <w:numPr>
          <w:ilvl w:val="0"/>
          <w:numId w:val="320"/>
        </w:numPr>
        <w:spacing w:after="0" w:line="240" w:lineRule="auto"/>
        <w:jc w:val="both"/>
      </w:pPr>
      <w:r w:rsidRPr="00D20BA3">
        <w:t xml:space="preserve">Temperatura. </w:t>
      </w:r>
    </w:p>
    <w:p w14:paraId="15C79218" w14:textId="77777777" w:rsidR="00D20BA3" w:rsidRPr="00D20BA3" w:rsidRDefault="00D20BA3" w:rsidP="00254CE7">
      <w:pPr>
        <w:numPr>
          <w:ilvl w:val="0"/>
          <w:numId w:val="320"/>
        </w:numPr>
        <w:spacing w:after="0" w:line="240" w:lineRule="auto"/>
        <w:jc w:val="both"/>
      </w:pPr>
      <w:r w:rsidRPr="00D20BA3">
        <w:t xml:space="preserve">Presión. </w:t>
      </w:r>
    </w:p>
    <w:p w14:paraId="243C5081" w14:textId="77777777" w:rsidR="00D20BA3" w:rsidRPr="00D20BA3" w:rsidRDefault="00D20BA3" w:rsidP="00254CE7">
      <w:pPr>
        <w:numPr>
          <w:ilvl w:val="0"/>
          <w:numId w:val="320"/>
        </w:numPr>
        <w:spacing w:after="0" w:line="240" w:lineRule="auto"/>
        <w:jc w:val="both"/>
      </w:pPr>
      <w:r w:rsidRPr="00D20BA3">
        <w:t xml:space="preserve">Tensión. </w:t>
      </w:r>
    </w:p>
    <w:p w14:paraId="38E917AA" w14:textId="77777777" w:rsidR="00D20BA3" w:rsidRPr="00D20BA3" w:rsidRDefault="00D20BA3" w:rsidP="00254CE7">
      <w:pPr>
        <w:numPr>
          <w:ilvl w:val="0"/>
          <w:numId w:val="320"/>
        </w:numPr>
        <w:spacing w:after="0" w:line="240" w:lineRule="auto"/>
        <w:jc w:val="both"/>
      </w:pPr>
      <w:r w:rsidRPr="00D20BA3">
        <w:t xml:space="preserve">Registro. </w:t>
      </w:r>
    </w:p>
    <w:p w14:paraId="613DB471" w14:textId="77777777" w:rsidR="00D20BA3" w:rsidRPr="00D20BA3" w:rsidRDefault="00D20BA3" w:rsidP="00254CE7">
      <w:pPr>
        <w:numPr>
          <w:ilvl w:val="0"/>
          <w:numId w:val="320"/>
        </w:numPr>
        <w:spacing w:after="0" w:line="240" w:lineRule="auto"/>
        <w:jc w:val="both"/>
      </w:pPr>
      <w:r w:rsidRPr="00D20BA3">
        <w:t xml:space="preserve">Posición. </w:t>
      </w:r>
    </w:p>
    <w:p w14:paraId="17402B2B" w14:textId="77777777" w:rsidR="00D20BA3" w:rsidRPr="00D20BA3" w:rsidRDefault="00D20BA3" w:rsidP="00254CE7">
      <w:pPr>
        <w:numPr>
          <w:ilvl w:val="0"/>
          <w:numId w:val="320"/>
        </w:numPr>
        <w:spacing w:after="0" w:line="240" w:lineRule="auto"/>
        <w:jc w:val="both"/>
      </w:pPr>
      <w:r w:rsidRPr="00D20BA3">
        <w:t xml:space="preserve">Corte. </w:t>
      </w:r>
    </w:p>
    <w:p w14:paraId="13C4DB7A" w14:textId="77777777" w:rsidR="00D20BA3" w:rsidRPr="00D20BA3" w:rsidRDefault="00D20BA3" w:rsidP="00254CE7">
      <w:pPr>
        <w:numPr>
          <w:ilvl w:val="0"/>
          <w:numId w:val="320"/>
        </w:numPr>
        <w:spacing w:after="0" w:line="240" w:lineRule="auto"/>
        <w:jc w:val="both"/>
      </w:pPr>
      <w:r w:rsidRPr="00D20BA3">
        <w:t xml:space="preserve">Sellado. </w:t>
      </w:r>
    </w:p>
    <w:p w14:paraId="02249C69" w14:textId="77777777" w:rsidR="00D20BA3" w:rsidRPr="00D20BA3" w:rsidRDefault="00D20BA3" w:rsidP="00254CE7">
      <w:pPr>
        <w:numPr>
          <w:ilvl w:val="0"/>
          <w:numId w:val="320"/>
        </w:numPr>
        <w:spacing w:after="0" w:line="240" w:lineRule="auto"/>
        <w:jc w:val="both"/>
      </w:pPr>
      <w:r w:rsidRPr="00D20BA3">
        <w:t xml:space="preserve">Dosificación. </w:t>
      </w:r>
    </w:p>
    <w:p w14:paraId="51910764" w14:textId="77777777" w:rsidR="00D20BA3" w:rsidRPr="00D20BA3" w:rsidRDefault="00D20BA3" w:rsidP="00254CE7">
      <w:pPr>
        <w:numPr>
          <w:ilvl w:val="0"/>
          <w:numId w:val="320"/>
        </w:numPr>
        <w:spacing w:after="0" w:line="240" w:lineRule="auto"/>
        <w:jc w:val="both"/>
      </w:pPr>
      <w:r w:rsidRPr="00D20BA3">
        <w:t xml:space="preserve">Dimensiones. </w:t>
      </w:r>
    </w:p>
    <w:p w14:paraId="43D5575B" w14:textId="77777777" w:rsidR="00D20BA3" w:rsidRPr="00D20BA3" w:rsidRDefault="00D20BA3" w:rsidP="00254CE7">
      <w:pPr>
        <w:numPr>
          <w:ilvl w:val="0"/>
          <w:numId w:val="320"/>
        </w:numPr>
        <w:spacing w:after="0" w:line="240" w:lineRule="auto"/>
        <w:jc w:val="both"/>
      </w:pPr>
      <w:r w:rsidRPr="00D20BA3">
        <w:t xml:space="preserve">Sensores. </w:t>
      </w:r>
    </w:p>
    <w:p w14:paraId="6A85083C" w14:textId="77777777" w:rsidR="00D20BA3" w:rsidRPr="00D20BA3" w:rsidRDefault="00D20BA3" w:rsidP="00254CE7">
      <w:pPr>
        <w:numPr>
          <w:ilvl w:val="0"/>
          <w:numId w:val="320"/>
        </w:numPr>
        <w:spacing w:after="0" w:line="240" w:lineRule="auto"/>
        <w:jc w:val="both"/>
      </w:pPr>
      <w:r w:rsidRPr="00D20BA3">
        <w:t xml:space="preserve">Y parámetros específicos según el proceso. </w:t>
      </w:r>
    </w:p>
    <w:p w14:paraId="0C99DF42" w14:textId="77777777" w:rsidR="00D20BA3" w:rsidRPr="00D20BA3" w:rsidRDefault="00D20BA3" w:rsidP="00D20BA3">
      <w:pPr>
        <w:spacing w:after="0" w:line="240" w:lineRule="auto"/>
        <w:jc w:val="both"/>
      </w:pPr>
      <w:r w:rsidRPr="00D20BA3">
        <w:t>Esta etapa suele ser altamente iterativa.</w:t>
      </w:r>
    </w:p>
    <w:p w14:paraId="0616AB51" w14:textId="2ADE86C9" w:rsidR="00D20BA3" w:rsidRPr="00D20BA3" w:rsidRDefault="00D20BA3" w:rsidP="00D20BA3">
      <w:pPr>
        <w:spacing w:after="0" w:line="240" w:lineRule="auto"/>
        <w:jc w:val="both"/>
      </w:pPr>
    </w:p>
    <w:p w14:paraId="2EB6E8B7" w14:textId="6A407647" w:rsidR="00D20BA3" w:rsidRPr="00D20BA3" w:rsidRDefault="002D41AE" w:rsidP="00D20BA3">
      <w:pPr>
        <w:spacing w:after="0" w:line="240" w:lineRule="auto"/>
        <w:jc w:val="both"/>
        <w:rPr>
          <w:b/>
          <w:bCs/>
        </w:rPr>
      </w:pPr>
      <w:r>
        <w:rPr>
          <w:b/>
          <w:bCs/>
        </w:rPr>
        <w:lastRenderedPageBreak/>
        <w:t xml:space="preserve">5.8 </w:t>
      </w:r>
      <w:r w:rsidR="00D20BA3" w:rsidRPr="00D20BA3">
        <w:rPr>
          <w:b/>
          <w:bCs/>
        </w:rPr>
        <w:t>Corridas piloto y validación de calidad</w:t>
      </w:r>
    </w:p>
    <w:p w14:paraId="40F75D7D" w14:textId="462538C2" w:rsidR="00D20BA3" w:rsidRPr="00D20BA3" w:rsidRDefault="00D20BA3" w:rsidP="00D20BA3">
      <w:pPr>
        <w:spacing w:after="0" w:line="240" w:lineRule="auto"/>
        <w:jc w:val="both"/>
      </w:pPr>
      <w:r w:rsidRPr="00D20BA3">
        <w:t>Una vez realizados los ajustes preliminares, el operador ejecuta pruebas piloto o corridas iniciales de validación.</w:t>
      </w:r>
      <w:r>
        <w:t xml:space="preserve"> </w:t>
      </w:r>
      <w:r w:rsidRPr="00D20BA3">
        <w:t>El objetivo es verificar que el producto fabricado cumple:</w:t>
      </w:r>
    </w:p>
    <w:p w14:paraId="6CCA5D6C" w14:textId="77777777" w:rsidR="00D20BA3" w:rsidRPr="00D20BA3" w:rsidRDefault="00D20BA3" w:rsidP="00254CE7">
      <w:pPr>
        <w:numPr>
          <w:ilvl w:val="0"/>
          <w:numId w:val="321"/>
        </w:numPr>
        <w:spacing w:after="0" w:line="240" w:lineRule="auto"/>
        <w:jc w:val="both"/>
      </w:pPr>
      <w:r w:rsidRPr="00D20BA3">
        <w:t xml:space="preserve">especificaciones dimensionales, </w:t>
      </w:r>
    </w:p>
    <w:p w14:paraId="2A6EF059" w14:textId="77777777" w:rsidR="00D20BA3" w:rsidRPr="00D20BA3" w:rsidRDefault="00D20BA3" w:rsidP="00254CE7">
      <w:pPr>
        <w:numPr>
          <w:ilvl w:val="0"/>
          <w:numId w:val="321"/>
        </w:numPr>
        <w:spacing w:after="0" w:line="240" w:lineRule="auto"/>
        <w:jc w:val="both"/>
      </w:pPr>
      <w:r w:rsidRPr="00D20BA3">
        <w:t xml:space="preserve">tolerancias, </w:t>
      </w:r>
    </w:p>
    <w:p w14:paraId="7D074066" w14:textId="77777777" w:rsidR="00D20BA3" w:rsidRPr="00D20BA3" w:rsidRDefault="00D20BA3" w:rsidP="00254CE7">
      <w:pPr>
        <w:numPr>
          <w:ilvl w:val="0"/>
          <w:numId w:val="321"/>
        </w:numPr>
        <w:spacing w:after="0" w:line="240" w:lineRule="auto"/>
        <w:jc w:val="both"/>
      </w:pPr>
      <w:r w:rsidRPr="00D20BA3">
        <w:t xml:space="preserve">apariencia, </w:t>
      </w:r>
    </w:p>
    <w:p w14:paraId="1A3E807E" w14:textId="77777777" w:rsidR="00D20BA3" w:rsidRPr="00D20BA3" w:rsidRDefault="00D20BA3" w:rsidP="00254CE7">
      <w:pPr>
        <w:numPr>
          <w:ilvl w:val="0"/>
          <w:numId w:val="321"/>
        </w:numPr>
        <w:spacing w:after="0" w:line="240" w:lineRule="auto"/>
        <w:jc w:val="both"/>
      </w:pPr>
      <w:r w:rsidRPr="00D20BA3">
        <w:t xml:space="preserve">resistencia, </w:t>
      </w:r>
    </w:p>
    <w:p w14:paraId="6AD429ED" w14:textId="77777777" w:rsidR="00D20BA3" w:rsidRPr="00D20BA3" w:rsidRDefault="00D20BA3" w:rsidP="00254CE7">
      <w:pPr>
        <w:numPr>
          <w:ilvl w:val="0"/>
          <w:numId w:val="321"/>
        </w:numPr>
        <w:spacing w:after="0" w:line="240" w:lineRule="auto"/>
        <w:jc w:val="both"/>
      </w:pPr>
      <w:r w:rsidRPr="00D20BA3">
        <w:t xml:space="preserve">funcionalidad, </w:t>
      </w:r>
    </w:p>
    <w:p w14:paraId="6859663A" w14:textId="77777777" w:rsidR="00D20BA3" w:rsidRPr="00D20BA3" w:rsidRDefault="00D20BA3" w:rsidP="00254CE7">
      <w:pPr>
        <w:numPr>
          <w:ilvl w:val="0"/>
          <w:numId w:val="321"/>
        </w:numPr>
        <w:spacing w:after="0" w:line="240" w:lineRule="auto"/>
        <w:jc w:val="both"/>
      </w:pPr>
      <w:r w:rsidRPr="00D20BA3">
        <w:t xml:space="preserve">empaque, </w:t>
      </w:r>
    </w:p>
    <w:p w14:paraId="48B3A619" w14:textId="77777777" w:rsidR="00D20BA3" w:rsidRPr="00D20BA3" w:rsidRDefault="00D20BA3" w:rsidP="00254CE7">
      <w:pPr>
        <w:numPr>
          <w:ilvl w:val="0"/>
          <w:numId w:val="321"/>
        </w:numPr>
        <w:spacing w:after="0" w:line="240" w:lineRule="auto"/>
        <w:jc w:val="both"/>
      </w:pPr>
      <w:r w:rsidRPr="00D20BA3">
        <w:t xml:space="preserve">etiquetado, </w:t>
      </w:r>
    </w:p>
    <w:p w14:paraId="2EF7DD8E" w14:textId="77777777" w:rsidR="00D20BA3" w:rsidRPr="00D20BA3" w:rsidRDefault="00D20BA3" w:rsidP="00254CE7">
      <w:pPr>
        <w:numPr>
          <w:ilvl w:val="0"/>
          <w:numId w:val="321"/>
        </w:numPr>
        <w:spacing w:after="0" w:line="240" w:lineRule="auto"/>
        <w:jc w:val="both"/>
      </w:pPr>
      <w:r w:rsidRPr="00D20BA3">
        <w:t xml:space="preserve">y requisitos del cliente. </w:t>
      </w:r>
    </w:p>
    <w:p w14:paraId="75FB6D92" w14:textId="77777777" w:rsidR="00D20BA3" w:rsidRPr="00D20BA3" w:rsidRDefault="00D20BA3" w:rsidP="00D20BA3">
      <w:pPr>
        <w:spacing w:after="0" w:line="240" w:lineRule="auto"/>
        <w:jc w:val="both"/>
      </w:pPr>
      <w:r w:rsidRPr="00D20BA3">
        <w:t>La producción comercial no debe iniciar hasta validar que el producto cumple especificaciones.</w:t>
      </w:r>
    </w:p>
    <w:p w14:paraId="49A763D6" w14:textId="1CFF4298" w:rsidR="00D20BA3" w:rsidRPr="00D20BA3" w:rsidRDefault="00D20BA3" w:rsidP="00D20BA3">
      <w:pPr>
        <w:spacing w:after="0" w:line="240" w:lineRule="auto"/>
        <w:jc w:val="both"/>
      </w:pPr>
    </w:p>
    <w:p w14:paraId="35ADF4DD" w14:textId="4A132470" w:rsidR="00D20BA3" w:rsidRPr="00D20BA3" w:rsidRDefault="002D41AE" w:rsidP="00D20BA3">
      <w:pPr>
        <w:spacing w:after="0" w:line="240" w:lineRule="auto"/>
        <w:jc w:val="both"/>
        <w:rPr>
          <w:b/>
          <w:bCs/>
        </w:rPr>
      </w:pPr>
      <w:r>
        <w:rPr>
          <w:b/>
          <w:bCs/>
        </w:rPr>
        <w:t xml:space="preserve">5.9 </w:t>
      </w:r>
      <w:r w:rsidR="00D20BA3" w:rsidRPr="00D20BA3">
        <w:rPr>
          <w:b/>
          <w:bCs/>
        </w:rPr>
        <w:t>Proceso iterativo de ajuste</w:t>
      </w:r>
    </w:p>
    <w:p w14:paraId="6D97A03E" w14:textId="77777777" w:rsidR="00D20BA3" w:rsidRPr="00D20BA3" w:rsidRDefault="00D20BA3" w:rsidP="00D20BA3">
      <w:pPr>
        <w:spacing w:after="0" w:line="240" w:lineRule="auto"/>
        <w:jc w:val="both"/>
      </w:pPr>
      <w:r w:rsidRPr="00D20BA3">
        <w:t>En la práctica, el arranque de producción normalmente requiere múltiples iteraciones.</w:t>
      </w:r>
    </w:p>
    <w:p w14:paraId="6CEB622E" w14:textId="77777777" w:rsidR="00D20BA3" w:rsidRPr="00D20BA3" w:rsidRDefault="00D20BA3" w:rsidP="00D20BA3">
      <w:pPr>
        <w:spacing w:after="0" w:line="240" w:lineRule="auto"/>
        <w:jc w:val="both"/>
      </w:pPr>
      <w:r w:rsidRPr="00D20BA3">
        <w:t>El operador:</w:t>
      </w:r>
    </w:p>
    <w:p w14:paraId="1D228210" w14:textId="77777777" w:rsidR="00D20BA3" w:rsidRPr="00D20BA3" w:rsidRDefault="00D20BA3" w:rsidP="00254CE7">
      <w:pPr>
        <w:numPr>
          <w:ilvl w:val="0"/>
          <w:numId w:val="322"/>
        </w:numPr>
        <w:spacing w:after="0" w:line="240" w:lineRule="auto"/>
        <w:jc w:val="both"/>
      </w:pPr>
      <w:r w:rsidRPr="00D20BA3">
        <w:t xml:space="preserve">ajusta, </w:t>
      </w:r>
    </w:p>
    <w:p w14:paraId="4FE46352" w14:textId="77777777" w:rsidR="00D20BA3" w:rsidRPr="00D20BA3" w:rsidRDefault="00D20BA3" w:rsidP="00254CE7">
      <w:pPr>
        <w:numPr>
          <w:ilvl w:val="0"/>
          <w:numId w:val="322"/>
        </w:numPr>
        <w:spacing w:after="0" w:line="240" w:lineRule="auto"/>
        <w:jc w:val="both"/>
      </w:pPr>
      <w:r w:rsidRPr="00D20BA3">
        <w:t xml:space="preserve">prueba, </w:t>
      </w:r>
    </w:p>
    <w:p w14:paraId="07C333E2" w14:textId="77777777" w:rsidR="00D20BA3" w:rsidRPr="00D20BA3" w:rsidRDefault="00D20BA3" w:rsidP="00254CE7">
      <w:pPr>
        <w:numPr>
          <w:ilvl w:val="0"/>
          <w:numId w:val="322"/>
        </w:numPr>
        <w:spacing w:after="0" w:line="240" w:lineRule="auto"/>
        <w:jc w:val="both"/>
      </w:pPr>
      <w:r w:rsidRPr="00D20BA3">
        <w:t xml:space="preserve">mide, </w:t>
      </w:r>
    </w:p>
    <w:p w14:paraId="66AA1893" w14:textId="77777777" w:rsidR="00D20BA3" w:rsidRPr="00D20BA3" w:rsidRDefault="00D20BA3" w:rsidP="00254CE7">
      <w:pPr>
        <w:numPr>
          <w:ilvl w:val="0"/>
          <w:numId w:val="322"/>
        </w:numPr>
        <w:spacing w:after="0" w:line="240" w:lineRule="auto"/>
        <w:jc w:val="both"/>
      </w:pPr>
      <w:r w:rsidRPr="00D20BA3">
        <w:t xml:space="preserve">corrige, </w:t>
      </w:r>
    </w:p>
    <w:p w14:paraId="267DB770" w14:textId="77777777" w:rsidR="00D20BA3" w:rsidRPr="00D20BA3" w:rsidRDefault="00D20BA3" w:rsidP="00254CE7">
      <w:pPr>
        <w:numPr>
          <w:ilvl w:val="0"/>
          <w:numId w:val="322"/>
        </w:numPr>
        <w:spacing w:after="0" w:line="240" w:lineRule="auto"/>
        <w:jc w:val="both"/>
      </w:pPr>
      <w:r w:rsidRPr="00D20BA3">
        <w:t xml:space="preserve">vuelve a probar, </w:t>
      </w:r>
    </w:p>
    <w:p w14:paraId="3FF31D14" w14:textId="77777777" w:rsidR="00D20BA3" w:rsidRPr="00D20BA3" w:rsidRDefault="00D20BA3" w:rsidP="00254CE7">
      <w:pPr>
        <w:numPr>
          <w:ilvl w:val="0"/>
          <w:numId w:val="322"/>
        </w:numPr>
        <w:spacing w:after="0" w:line="240" w:lineRule="auto"/>
        <w:jc w:val="both"/>
      </w:pPr>
      <w:r w:rsidRPr="00D20BA3">
        <w:t xml:space="preserve">y estabiliza el proceso </w:t>
      </w:r>
    </w:p>
    <w:p w14:paraId="6CAF567D" w14:textId="77777777" w:rsidR="00D20BA3" w:rsidRPr="00D20BA3" w:rsidRDefault="00D20BA3" w:rsidP="00D20BA3">
      <w:pPr>
        <w:spacing w:after="0" w:line="240" w:lineRule="auto"/>
        <w:jc w:val="both"/>
      </w:pPr>
      <w:r w:rsidRPr="00D20BA3">
        <w:t>hasta alcanzar las condiciones correctas.</w:t>
      </w:r>
    </w:p>
    <w:p w14:paraId="1D95EB87" w14:textId="77777777" w:rsidR="00D20BA3" w:rsidRPr="00D20BA3" w:rsidRDefault="00D20BA3" w:rsidP="00D20BA3">
      <w:pPr>
        <w:spacing w:after="0" w:line="240" w:lineRule="auto"/>
        <w:jc w:val="both"/>
      </w:pPr>
      <w:r w:rsidRPr="00D20BA3">
        <w:t>Este ciclo puede involucrar:</w:t>
      </w:r>
    </w:p>
    <w:p w14:paraId="1B796619" w14:textId="77777777" w:rsidR="00D20BA3" w:rsidRPr="00D20BA3" w:rsidRDefault="00D20BA3" w:rsidP="00254CE7">
      <w:pPr>
        <w:numPr>
          <w:ilvl w:val="0"/>
          <w:numId w:val="323"/>
        </w:numPr>
        <w:spacing w:after="0" w:line="240" w:lineRule="auto"/>
        <w:jc w:val="both"/>
      </w:pPr>
      <w:r w:rsidRPr="00D20BA3">
        <w:t xml:space="preserve">Producción. </w:t>
      </w:r>
    </w:p>
    <w:p w14:paraId="1B4E8E92" w14:textId="77777777" w:rsidR="00D20BA3" w:rsidRPr="00D20BA3" w:rsidRDefault="00D20BA3" w:rsidP="00254CE7">
      <w:pPr>
        <w:numPr>
          <w:ilvl w:val="0"/>
          <w:numId w:val="323"/>
        </w:numPr>
        <w:spacing w:after="0" w:line="240" w:lineRule="auto"/>
        <w:jc w:val="both"/>
      </w:pPr>
      <w:r w:rsidRPr="00D20BA3">
        <w:t xml:space="preserve">Calidad. </w:t>
      </w:r>
    </w:p>
    <w:p w14:paraId="2FC04770" w14:textId="77777777" w:rsidR="00D20BA3" w:rsidRPr="00D20BA3" w:rsidRDefault="00D20BA3" w:rsidP="00254CE7">
      <w:pPr>
        <w:numPr>
          <w:ilvl w:val="0"/>
          <w:numId w:val="323"/>
        </w:numPr>
        <w:spacing w:after="0" w:line="240" w:lineRule="auto"/>
        <w:jc w:val="both"/>
      </w:pPr>
      <w:r w:rsidRPr="00D20BA3">
        <w:t xml:space="preserve">Supervisión. </w:t>
      </w:r>
    </w:p>
    <w:p w14:paraId="7E8169B4" w14:textId="77777777" w:rsidR="00D20BA3" w:rsidRPr="00D20BA3" w:rsidRDefault="00D20BA3" w:rsidP="00254CE7">
      <w:pPr>
        <w:numPr>
          <w:ilvl w:val="0"/>
          <w:numId w:val="323"/>
        </w:numPr>
        <w:spacing w:after="0" w:line="240" w:lineRule="auto"/>
        <w:jc w:val="both"/>
      </w:pPr>
      <w:r w:rsidRPr="00D20BA3">
        <w:t xml:space="preserve">Mantenimiento. </w:t>
      </w:r>
    </w:p>
    <w:p w14:paraId="45C10C4F" w14:textId="77777777" w:rsidR="00D20BA3" w:rsidRPr="00D20BA3" w:rsidRDefault="00D20BA3" w:rsidP="00254CE7">
      <w:pPr>
        <w:numPr>
          <w:ilvl w:val="0"/>
          <w:numId w:val="323"/>
        </w:numPr>
        <w:spacing w:after="0" w:line="240" w:lineRule="auto"/>
        <w:jc w:val="both"/>
      </w:pPr>
      <w:r w:rsidRPr="00D20BA3">
        <w:t xml:space="preserve">Y procesos técnicos. </w:t>
      </w:r>
    </w:p>
    <w:p w14:paraId="1A021E86" w14:textId="07AA8C13" w:rsidR="00D20BA3" w:rsidRPr="00D20BA3" w:rsidRDefault="00D20BA3" w:rsidP="00D20BA3">
      <w:pPr>
        <w:spacing w:after="0" w:line="240" w:lineRule="auto"/>
        <w:jc w:val="both"/>
      </w:pPr>
    </w:p>
    <w:p w14:paraId="5E59BCC4" w14:textId="7690AA1B" w:rsidR="00D20BA3" w:rsidRPr="00D20BA3" w:rsidRDefault="002D41AE" w:rsidP="00D20BA3">
      <w:pPr>
        <w:spacing w:after="0" w:line="240" w:lineRule="auto"/>
        <w:jc w:val="both"/>
        <w:rPr>
          <w:b/>
          <w:bCs/>
        </w:rPr>
      </w:pPr>
      <w:r>
        <w:rPr>
          <w:b/>
          <w:bCs/>
        </w:rPr>
        <w:t xml:space="preserve">5.10 </w:t>
      </w:r>
      <w:r w:rsidR="00D20BA3" w:rsidRPr="00D20BA3">
        <w:rPr>
          <w:b/>
          <w:bCs/>
        </w:rPr>
        <w:t>Registro digital de parámetros</w:t>
      </w:r>
    </w:p>
    <w:p w14:paraId="33AB8CFC" w14:textId="77777777" w:rsidR="00D20BA3" w:rsidRPr="00D20BA3" w:rsidRDefault="00D20BA3" w:rsidP="00D20BA3">
      <w:pPr>
        <w:spacing w:after="0" w:line="240" w:lineRule="auto"/>
        <w:jc w:val="both"/>
      </w:pPr>
      <w:r w:rsidRPr="00D20BA3">
        <w:t>Idealmente, todos los parámetros finales aprobados deben registrarse automáticamente en el ERP o MES.</w:t>
      </w:r>
    </w:p>
    <w:p w14:paraId="574C7AF5" w14:textId="77777777" w:rsidR="00D20BA3" w:rsidRPr="00D20BA3" w:rsidRDefault="00D20BA3" w:rsidP="00D20BA3">
      <w:pPr>
        <w:spacing w:after="0" w:line="240" w:lineRule="auto"/>
        <w:jc w:val="both"/>
      </w:pPr>
      <w:r w:rsidRPr="00D20BA3">
        <w:t>Esto permite:</w:t>
      </w:r>
    </w:p>
    <w:p w14:paraId="2C15F9EC" w14:textId="77777777" w:rsidR="00D20BA3" w:rsidRPr="00D20BA3" w:rsidRDefault="00D20BA3" w:rsidP="00254CE7">
      <w:pPr>
        <w:numPr>
          <w:ilvl w:val="0"/>
          <w:numId w:val="324"/>
        </w:numPr>
        <w:spacing w:after="0" w:line="240" w:lineRule="auto"/>
        <w:jc w:val="both"/>
      </w:pPr>
      <w:r w:rsidRPr="00D20BA3">
        <w:t xml:space="preserve">trazabilidad, </w:t>
      </w:r>
    </w:p>
    <w:p w14:paraId="6221A24E" w14:textId="77777777" w:rsidR="00D20BA3" w:rsidRPr="00D20BA3" w:rsidRDefault="00D20BA3" w:rsidP="00254CE7">
      <w:pPr>
        <w:numPr>
          <w:ilvl w:val="0"/>
          <w:numId w:val="324"/>
        </w:numPr>
        <w:spacing w:after="0" w:line="240" w:lineRule="auto"/>
        <w:jc w:val="both"/>
      </w:pPr>
      <w:r w:rsidRPr="00D20BA3">
        <w:t xml:space="preserve">repetibilidad, </w:t>
      </w:r>
    </w:p>
    <w:p w14:paraId="3F5C86CB" w14:textId="77777777" w:rsidR="00D20BA3" w:rsidRPr="00D20BA3" w:rsidRDefault="00D20BA3" w:rsidP="00254CE7">
      <w:pPr>
        <w:numPr>
          <w:ilvl w:val="0"/>
          <w:numId w:val="324"/>
        </w:numPr>
        <w:spacing w:after="0" w:line="240" w:lineRule="auto"/>
        <w:jc w:val="both"/>
      </w:pPr>
      <w:r w:rsidRPr="00D20BA3">
        <w:t xml:space="preserve">reducción de tiempos futuros, </w:t>
      </w:r>
    </w:p>
    <w:p w14:paraId="5BABE845" w14:textId="77777777" w:rsidR="00D20BA3" w:rsidRPr="00D20BA3" w:rsidRDefault="00D20BA3" w:rsidP="00254CE7">
      <w:pPr>
        <w:numPr>
          <w:ilvl w:val="0"/>
          <w:numId w:val="324"/>
        </w:numPr>
        <w:spacing w:after="0" w:line="240" w:lineRule="auto"/>
        <w:jc w:val="both"/>
      </w:pPr>
      <w:r w:rsidRPr="00D20BA3">
        <w:t xml:space="preserve">estandarización, </w:t>
      </w:r>
    </w:p>
    <w:p w14:paraId="6CFA86B1" w14:textId="77777777" w:rsidR="00D20BA3" w:rsidRPr="00D20BA3" w:rsidRDefault="00D20BA3" w:rsidP="00254CE7">
      <w:pPr>
        <w:numPr>
          <w:ilvl w:val="0"/>
          <w:numId w:val="324"/>
        </w:numPr>
        <w:spacing w:after="0" w:line="240" w:lineRule="auto"/>
        <w:jc w:val="both"/>
      </w:pPr>
      <w:r w:rsidRPr="00D20BA3">
        <w:t xml:space="preserve">análisis de eficiencia, </w:t>
      </w:r>
    </w:p>
    <w:p w14:paraId="620E1628" w14:textId="77777777" w:rsidR="00D20BA3" w:rsidRPr="00D20BA3" w:rsidRDefault="00D20BA3" w:rsidP="00254CE7">
      <w:pPr>
        <w:numPr>
          <w:ilvl w:val="0"/>
          <w:numId w:val="324"/>
        </w:numPr>
        <w:spacing w:after="0" w:line="240" w:lineRule="auto"/>
        <w:jc w:val="both"/>
      </w:pPr>
      <w:r w:rsidRPr="00D20BA3">
        <w:t xml:space="preserve">y mejora continua. </w:t>
      </w:r>
    </w:p>
    <w:p w14:paraId="5174DF10" w14:textId="77777777" w:rsidR="00D20BA3" w:rsidRPr="00D20BA3" w:rsidRDefault="00D20BA3" w:rsidP="00D20BA3">
      <w:pPr>
        <w:spacing w:after="0" w:line="240" w:lineRule="auto"/>
        <w:jc w:val="both"/>
      </w:pPr>
      <w:r w:rsidRPr="00D20BA3">
        <w:t>Incluso el sistema puede almacenar:</w:t>
      </w:r>
    </w:p>
    <w:p w14:paraId="0B9E3D2F" w14:textId="77777777" w:rsidR="00D20BA3" w:rsidRPr="00D20BA3" w:rsidRDefault="00D20BA3" w:rsidP="00254CE7">
      <w:pPr>
        <w:numPr>
          <w:ilvl w:val="0"/>
          <w:numId w:val="325"/>
        </w:numPr>
        <w:spacing w:after="0" w:line="240" w:lineRule="auto"/>
        <w:jc w:val="both"/>
      </w:pPr>
      <w:r w:rsidRPr="00D20BA3">
        <w:t xml:space="preserve">parámetros históricos, </w:t>
      </w:r>
    </w:p>
    <w:p w14:paraId="509DFBC8" w14:textId="77777777" w:rsidR="00D20BA3" w:rsidRPr="00D20BA3" w:rsidRDefault="00D20BA3" w:rsidP="00254CE7">
      <w:pPr>
        <w:numPr>
          <w:ilvl w:val="0"/>
          <w:numId w:val="325"/>
        </w:numPr>
        <w:spacing w:after="0" w:line="240" w:lineRule="auto"/>
        <w:jc w:val="both"/>
      </w:pPr>
      <w:r w:rsidRPr="00D20BA3">
        <w:t xml:space="preserve">setups óptimos, </w:t>
      </w:r>
    </w:p>
    <w:p w14:paraId="57D0FAFA" w14:textId="77777777" w:rsidR="00D20BA3" w:rsidRPr="00D20BA3" w:rsidRDefault="00D20BA3" w:rsidP="00254CE7">
      <w:pPr>
        <w:numPr>
          <w:ilvl w:val="0"/>
          <w:numId w:val="325"/>
        </w:numPr>
        <w:spacing w:after="0" w:line="240" w:lineRule="auto"/>
        <w:jc w:val="both"/>
      </w:pPr>
      <w:r w:rsidRPr="00D20BA3">
        <w:t xml:space="preserve">tiempos reales de ajuste, </w:t>
      </w:r>
    </w:p>
    <w:p w14:paraId="07392210" w14:textId="77777777" w:rsidR="00D20BA3" w:rsidRPr="00D20BA3" w:rsidRDefault="00D20BA3" w:rsidP="00254CE7">
      <w:pPr>
        <w:numPr>
          <w:ilvl w:val="0"/>
          <w:numId w:val="325"/>
        </w:numPr>
        <w:spacing w:after="0" w:line="240" w:lineRule="auto"/>
        <w:jc w:val="both"/>
      </w:pPr>
      <w:r w:rsidRPr="00D20BA3">
        <w:t xml:space="preserve">scrap de arranque, </w:t>
      </w:r>
    </w:p>
    <w:p w14:paraId="35DC801A" w14:textId="77777777" w:rsidR="00D20BA3" w:rsidRPr="00D20BA3" w:rsidRDefault="00D20BA3" w:rsidP="00254CE7">
      <w:pPr>
        <w:numPr>
          <w:ilvl w:val="0"/>
          <w:numId w:val="325"/>
        </w:numPr>
        <w:spacing w:after="0" w:line="240" w:lineRule="auto"/>
        <w:jc w:val="both"/>
      </w:pPr>
      <w:r w:rsidRPr="00D20BA3">
        <w:t xml:space="preserve">y mejores configuraciones por producto. </w:t>
      </w:r>
    </w:p>
    <w:p w14:paraId="672B3970" w14:textId="34CC79FD" w:rsidR="00D20BA3" w:rsidRPr="00D20BA3" w:rsidRDefault="00D20BA3" w:rsidP="00D20BA3">
      <w:pPr>
        <w:spacing w:after="0" w:line="240" w:lineRule="auto"/>
        <w:jc w:val="both"/>
      </w:pPr>
    </w:p>
    <w:p w14:paraId="47A2DD5E" w14:textId="77777777" w:rsidR="00206041" w:rsidRDefault="00206041" w:rsidP="0058781D">
      <w:pPr>
        <w:spacing w:after="0" w:line="240" w:lineRule="auto"/>
        <w:jc w:val="both"/>
        <w:rPr>
          <w:b/>
          <w:bCs/>
        </w:rPr>
      </w:pPr>
    </w:p>
    <w:p w14:paraId="52027924" w14:textId="77777777" w:rsidR="00206041" w:rsidRDefault="00206041" w:rsidP="0058781D">
      <w:pPr>
        <w:spacing w:after="0" w:line="240" w:lineRule="auto"/>
        <w:jc w:val="both"/>
        <w:rPr>
          <w:b/>
          <w:bCs/>
        </w:rPr>
      </w:pPr>
    </w:p>
    <w:p w14:paraId="27C887D3" w14:textId="77777777" w:rsidR="00206041" w:rsidRDefault="00206041" w:rsidP="0058781D">
      <w:pPr>
        <w:spacing w:after="0" w:line="240" w:lineRule="auto"/>
        <w:jc w:val="both"/>
        <w:rPr>
          <w:b/>
          <w:bCs/>
        </w:rPr>
      </w:pPr>
    </w:p>
    <w:p w14:paraId="12CA4641" w14:textId="77777777" w:rsidR="00206041" w:rsidRDefault="00206041" w:rsidP="0058781D">
      <w:pPr>
        <w:spacing w:after="0" w:line="240" w:lineRule="auto"/>
        <w:jc w:val="both"/>
        <w:rPr>
          <w:b/>
          <w:bCs/>
        </w:rPr>
      </w:pPr>
    </w:p>
    <w:p w14:paraId="17F7E178" w14:textId="77777777" w:rsidR="00206041" w:rsidRDefault="00206041" w:rsidP="0058781D">
      <w:pPr>
        <w:spacing w:after="0" w:line="240" w:lineRule="auto"/>
        <w:jc w:val="both"/>
        <w:rPr>
          <w:b/>
          <w:bCs/>
        </w:rPr>
      </w:pPr>
    </w:p>
    <w:p w14:paraId="0348EE36" w14:textId="74F5E24F" w:rsidR="0058781D" w:rsidRPr="00D20BA3" w:rsidRDefault="002D41AE" w:rsidP="0058781D">
      <w:pPr>
        <w:spacing w:after="0" w:line="240" w:lineRule="auto"/>
        <w:jc w:val="both"/>
        <w:rPr>
          <w:b/>
          <w:bCs/>
        </w:rPr>
      </w:pPr>
      <w:r>
        <w:rPr>
          <w:b/>
          <w:bCs/>
        </w:rPr>
        <w:lastRenderedPageBreak/>
        <w:t xml:space="preserve">5.11 </w:t>
      </w:r>
      <w:r w:rsidR="0058781D" w:rsidRPr="00D20BA3">
        <w:rPr>
          <w:b/>
          <w:bCs/>
        </w:rPr>
        <w:t>Filosofía Lean aplicada</w:t>
      </w:r>
    </w:p>
    <w:p w14:paraId="1FE75194" w14:textId="77777777" w:rsidR="0058781D" w:rsidRPr="00D20BA3" w:rsidRDefault="0058781D" w:rsidP="0058781D">
      <w:pPr>
        <w:spacing w:after="0" w:line="240" w:lineRule="auto"/>
        <w:jc w:val="both"/>
      </w:pPr>
      <w:r w:rsidRPr="00D20BA3">
        <w:t>Toda esta etapa debe diseñarse para reducir:</w:t>
      </w:r>
    </w:p>
    <w:p w14:paraId="08316AF2" w14:textId="77777777" w:rsidR="0058781D" w:rsidRPr="00D20BA3" w:rsidRDefault="0058781D" w:rsidP="00254CE7">
      <w:pPr>
        <w:numPr>
          <w:ilvl w:val="0"/>
          <w:numId w:val="327"/>
        </w:numPr>
        <w:spacing w:after="0" w:line="240" w:lineRule="auto"/>
        <w:jc w:val="both"/>
      </w:pPr>
      <w:r w:rsidRPr="00D20BA3">
        <w:t xml:space="preserve">Tiempo muerto. </w:t>
      </w:r>
    </w:p>
    <w:p w14:paraId="6AE077AA" w14:textId="77777777" w:rsidR="0058781D" w:rsidRPr="00D20BA3" w:rsidRDefault="0058781D" w:rsidP="00254CE7">
      <w:pPr>
        <w:numPr>
          <w:ilvl w:val="0"/>
          <w:numId w:val="327"/>
        </w:numPr>
        <w:spacing w:after="0" w:line="240" w:lineRule="auto"/>
        <w:jc w:val="both"/>
      </w:pPr>
      <w:r w:rsidRPr="00D20BA3">
        <w:t xml:space="preserve">Scrap de arranque. </w:t>
      </w:r>
    </w:p>
    <w:p w14:paraId="405BA5FA" w14:textId="77777777" w:rsidR="0058781D" w:rsidRPr="00D20BA3" w:rsidRDefault="0058781D" w:rsidP="00254CE7">
      <w:pPr>
        <w:numPr>
          <w:ilvl w:val="0"/>
          <w:numId w:val="327"/>
        </w:numPr>
        <w:spacing w:after="0" w:line="240" w:lineRule="auto"/>
        <w:jc w:val="both"/>
      </w:pPr>
      <w:r w:rsidRPr="00D20BA3">
        <w:t xml:space="preserve">Ajustes innecesarios. </w:t>
      </w:r>
    </w:p>
    <w:p w14:paraId="16FB2CFB" w14:textId="77777777" w:rsidR="0058781D" w:rsidRPr="00D20BA3" w:rsidRDefault="0058781D" w:rsidP="00254CE7">
      <w:pPr>
        <w:numPr>
          <w:ilvl w:val="0"/>
          <w:numId w:val="327"/>
        </w:numPr>
        <w:spacing w:after="0" w:line="240" w:lineRule="auto"/>
        <w:jc w:val="both"/>
      </w:pPr>
      <w:r w:rsidRPr="00D20BA3">
        <w:t xml:space="preserve">Búsqueda de herramientas. </w:t>
      </w:r>
    </w:p>
    <w:p w14:paraId="3CF965C3" w14:textId="77777777" w:rsidR="0058781D" w:rsidRPr="00D20BA3" w:rsidRDefault="0058781D" w:rsidP="00254CE7">
      <w:pPr>
        <w:numPr>
          <w:ilvl w:val="0"/>
          <w:numId w:val="327"/>
        </w:numPr>
        <w:spacing w:after="0" w:line="240" w:lineRule="auto"/>
        <w:jc w:val="both"/>
      </w:pPr>
      <w:r w:rsidRPr="00D20BA3">
        <w:t xml:space="preserve">Movimiento innecesario. </w:t>
      </w:r>
    </w:p>
    <w:p w14:paraId="46C1B5BE" w14:textId="77777777" w:rsidR="0058781D" w:rsidRPr="00D20BA3" w:rsidRDefault="0058781D" w:rsidP="00254CE7">
      <w:pPr>
        <w:numPr>
          <w:ilvl w:val="0"/>
          <w:numId w:val="327"/>
        </w:numPr>
        <w:spacing w:after="0" w:line="240" w:lineRule="auto"/>
        <w:jc w:val="both"/>
      </w:pPr>
      <w:r w:rsidRPr="00D20BA3">
        <w:t xml:space="preserve">Esperas. </w:t>
      </w:r>
    </w:p>
    <w:p w14:paraId="106613F1" w14:textId="77777777" w:rsidR="0058781D" w:rsidRPr="00D20BA3" w:rsidRDefault="0058781D" w:rsidP="00254CE7">
      <w:pPr>
        <w:numPr>
          <w:ilvl w:val="0"/>
          <w:numId w:val="327"/>
        </w:numPr>
        <w:spacing w:after="0" w:line="240" w:lineRule="auto"/>
        <w:jc w:val="both"/>
      </w:pPr>
      <w:r w:rsidRPr="00D20BA3">
        <w:t xml:space="preserve">Errores humanos. </w:t>
      </w:r>
    </w:p>
    <w:p w14:paraId="3717B6D4" w14:textId="77777777" w:rsidR="0058781D" w:rsidRPr="00D20BA3" w:rsidRDefault="0058781D" w:rsidP="00254CE7">
      <w:pPr>
        <w:numPr>
          <w:ilvl w:val="0"/>
          <w:numId w:val="327"/>
        </w:numPr>
        <w:spacing w:after="0" w:line="240" w:lineRule="auto"/>
        <w:jc w:val="both"/>
      </w:pPr>
      <w:r w:rsidRPr="00D20BA3">
        <w:t xml:space="preserve">Variabilidad. </w:t>
      </w:r>
    </w:p>
    <w:p w14:paraId="23CDB849" w14:textId="77777777" w:rsidR="0058781D" w:rsidRPr="00D20BA3" w:rsidRDefault="0058781D" w:rsidP="00254CE7">
      <w:pPr>
        <w:numPr>
          <w:ilvl w:val="0"/>
          <w:numId w:val="327"/>
        </w:numPr>
        <w:spacing w:after="0" w:line="240" w:lineRule="auto"/>
        <w:jc w:val="both"/>
      </w:pPr>
      <w:r w:rsidRPr="00D20BA3">
        <w:t xml:space="preserve">Y dependencia de improvisación. </w:t>
      </w:r>
    </w:p>
    <w:p w14:paraId="2623971F" w14:textId="77777777" w:rsidR="0058781D" w:rsidRPr="00D20BA3" w:rsidRDefault="0058781D" w:rsidP="0058781D">
      <w:pPr>
        <w:spacing w:after="0" w:line="240" w:lineRule="auto"/>
        <w:jc w:val="both"/>
      </w:pPr>
      <w:r w:rsidRPr="00D20BA3">
        <w:t>La meta es transformar el arranque de producción en un proceso:</w:t>
      </w:r>
    </w:p>
    <w:p w14:paraId="3E69487E" w14:textId="77777777" w:rsidR="0058781D" w:rsidRPr="00D20BA3" w:rsidRDefault="0058781D" w:rsidP="00254CE7">
      <w:pPr>
        <w:numPr>
          <w:ilvl w:val="0"/>
          <w:numId w:val="328"/>
        </w:numPr>
        <w:spacing w:after="0" w:line="240" w:lineRule="auto"/>
        <w:jc w:val="both"/>
      </w:pPr>
      <w:r w:rsidRPr="00D20BA3">
        <w:t xml:space="preserve">visual, </w:t>
      </w:r>
    </w:p>
    <w:p w14:paraId="680EE782" w14:textId="77777777" w:rsidR="0058781D" w:rsidRPr="00D20BA3" w:rsidRDefault="0058781D" w:rsidP="00254CE7">
      <w:pPr>
        <w:numPr>
          <w:ilvl w:val="0"/>
          <w:numId w:val="328"/>
        </w:numPr>
        <w:spacing w:after="0" w:line="240" w:lineRule="auto"/>
        <w:jc w:val="both"/>
      </w:pPr>
      <w:r w:rsidRPr="00D20BA3">
        <w:t xml:space="preserve">digital, </w:t>
      </w:r>
    </w:p>
    <w:p w14:paraId="1ED448FC" w14:textId="77777777" w:rsidR="0058781D" w:rsidRPr="00D20BA3" w:rsidRDefault="0058781D" w:rsidP="00254CE7">
      <w:pPr>
        <w:numPr>
          <w:ilvl w:val="0"/>
          <w:numId w:val="328"/>
        </w:numPr>
        <w:spacing w:after="0" w:line="240" w:lineRule="auto"/>
        <w:jc w:val="both"/>
      </w:pPr>
      <w:r w:rsidRPr="00D20BA3">
        <w:t xml:space="preserve">repetible, </w:t>
      </w:r>
    </w:p>
    <w:p w14:paraId="5100AE75" w14:textId="77777777" w:rsidR="0058781D" w:rsidRPr="00D20BA3" w:rsidRDefault="0058781D" w:rsidP="00254CE7">
      <w:pPr>
        <w:numPr>
          <w:ilvl w:val="0"/>
          <w:numId w:val="328"/>
        </w:numPr>
        <w:spacing w:after="0" w:line="240" w:lineRule="auto"/>
        <w:jc w:val="both"/>
      </w:pPr>
      <w:r w:rsidRPr="00D20BA3">
        <w:t xml:space="preserve">medible, </w:t>
      </w:r>
    </w:p>
    <w:p w14:paraId="2231A036" w14:textId="77777777" w:rsidR="0058781D" w:rsidRPr="00D20BA3" w:rsidRDefault="0058781D" w:rsidP="00254CE7">
      <w:pPr>
        <w:numPr>
          <w:ilvl w:val="0"/>
          <w:numId w:val="328"/>
        </w:numPr>
        <w:spacing w:after="0" w:line="240" w:lineRule="auto"/>
        <w:jc w:val="both"/>
      </w:pPr>
      <w:r w:rsidRPr="00D20BA3">
        <w:t xml:space="preserve">rápido, </w:t>
      </w:r>
    </w:p>
    <w:p w14:paraId="64DC0C0F" w14:textId="77777777" w:rsidR="0058781D" w:rsidRPr="00D20BA3" w:rsidRDefault="0058781D" w:rsidP="00254CE7">
      <w:pPr>
        <w:numPr>
          <w:ilvl w:val="0"/>
          <w:numId w:val="328"/>
        </w:numPr>
        <w:spacing w:after="0" w:line="240" w:lineRule="auto"/>
        <w:jc w:val="both"/>
      </w:pPr>
      <w:r w:rsidRPr="00D20BA3">
        <w:t xml:space="preserve">y estandarizado. </w:t>
      </w:r>
    </w:p>
    <w:p w14:paraId="68C7907C" w14:textId="77777777" w:rsidR="0058781D" w:rsidRPr="00D20BA3" w:rsidRDefault="0058781D" w:rsidP="0058781D">
      <w:pPr>
        <w:spacing w:after="0" w:line="240" w:lineRule="auto"/>
        <w:jc w:val="both"/>
      </w:pPr>
    </w:p>
    <w:p w14:paraId="4AFEDA9C" w14:textId="2478856D" w:rsidR="0058781D" w:rsidRPr="00D20BA3" w:rsidRDefault="002D41AE" w:rsidP="0058781D">
      <w:pPr>
        <w:spacing w:after="0" w:line="240" w:lineRule="auto"/>
        <w:jc w:val="both"/>
        <w:rPr>
          <w:b/>
          <w:bCs/>
        </w:rPr>
      </w:pPr>
      <w:r>
        <w:rPr>
          <w:b/>
          <w:bCs/>
        </w:rPr>
        <w:t xml:space="preserve">5.12 </w:t>
      </w:r>
      <w:r w:rsidR="0058781D" w:rsidRPr="00D20BA3">
        <w:rPr>
          <w:b/>
          <w:bCs/>
        </w:rPr>
        <w:t>Filosofía central del modelo</w:t>
      </w:r>
    </w:p>
    <w:p w14:paraId="2E156C4A" w14:textId="77777777" w:rsidR="0058781D" w:rsidRPr="00D20BA3" w:rsidRDefault="0058781D" w:rsidP="0058781D">
      <w:pPr>
        <w:spacing w:after="0" w:line="240" w:lineRule="auto"/>
        <w:jc w:val="both"/>
      </w:pPr>
      <w:r w:rsidRPr="00D20BA3">
        <w:t>El operador no debe depender de memoria, experiencia informal o instrucciones verbales para preparar una máquina.</w:t>
      </w:r>
    </w:p>
    <w:p w14:paraId="06E80FA7" w14:textId="77777777" w:rsidR="0058781D" w:rsidRPr="00D20BA3" w:rsidRDefault="0058781D" w:rsidP="0058781D">
      <w:pPr>
        <w:spacing w:after="0" w:line="240" w:lineRule="auto"/>
        <w:jc w:val="both"/>
      </w:pPr>
      <w:r w:rsidRPr="00D20BA3">
        <w:t>El sistema debe:</w:t>
      </w:r>
    </w:p>
    <w:p w14:paraId="0FAD3910" w14:textId="77777777" w:rsidR="0058781D" w:rsidRPr="00D20BA3" w:rsidRDefault="0058781D" w:rsidP="00254CE7">
      <w:pPr>
        <w:numPr>
          <w:ilvl w:val="0"/>
          <w:numId w:val="329"/>
        </w:numPr>
        <w:spacing w:after="0" w:line="240" w:lineRule="auto"/>
        <w:jc w:val="both"/>
      </w:pPr>
      <w:r w:rsidRPr="00D20BA3">
        <w:t xml:space="preserve">mostrar qué fabricar, </w:t>
      </w:r>
    </w:p>
    <w:p w14:paraId="0372C18E" w14:textId="77777777" w:rsidR="0058781D" w:rsidRPr="00D20BA3" w:rsidRDefault="0058781D" w:rsidP="00254CE7">
      <w:pPr>
        <w:numPr>
          <w:ilvl w:val="0"/>
          <w:numId w:val="329"/>
        </w:numPr>
        <w:spacing w:after="0" w:line="240" w:lineRule="auto"/>
        <w:jc w:val="both"/>
      </w:pPr>
      <w:r w:rsidRPr="00D20BA3">
        <w:t xml:space="preserve">indicar cómo fabricarlo, </w:t>
      </w:r>
    </w:p>
    <w:p w14:paraId="6478148A" w14:textId="77777777" w:rsidR="0058781D" w:rsidRPr="00D20BA3" w:rsidRDefault="0058781D" w:rsidP="00254CE7">
      <w:pPr>
        <w:numPr>
          <w:ilvl w:val="0"/>
          <w:numId w:val="329"/>
        </w:numPr>
        <w:spacing w:after="0" w:line="240" w:lineRule="auto"/>
        <w:jc w:val="both"/>
      </w:pPr>
      <w:r w:rsidRPr="00D20BA3">
        <w:t xml:space="preserve">validar materiales, </w:t>
      </w:r>
    </w:p>
    <w:p w14:paraId="6DB8D58F" w14:textId="77777777" w:rsidR="0058781D" w:rsidRPr="00D20BA3" w:rsidRDefault="0058781D" w:rsidP="00254CE7">
      <w:pPr>
        <w:numPr>
          <w:ilvl w:val="0"/>
          <w:numId w:val="329"/>
        </w:numPr>
        <w:spacing w:after="0" w:line="240" w:lineRule="auto"/>
        <w:jc w:val="both"/>
      </w:pPr>
      <w:r w:rsidRPr="00D20BA3">
        <w:t xml:space="preserve">apoyar el setup, </w:t>
      </w:r>
    </w:p>
    <w:p w14:paraId="66E5D093" w14:textId="77777777" w:rsidR="0058781D" w:rsidRPr="00D20BA3" w:rsidRDefault="0058781D" w:rsidP="00254CE7">
      <w:pPr>
        <w:numPr>
          <w:ilvl w:val="0"/>
          <w:numId w:val="329"/>
        </w:numPr>
        <w:spacing w:after="0" w:line="240" w:lineRule="auto"/>
        <w:jc w:val="both"/>
      </w:pPr>
      <w:r w:rsidRPr="00D20BA3">
        <w:t xml:space="preserve">registrar parámetros, </w:t>
      </w:r>
    </w:p>
    <w:p w14:paraId="197F7A89" w14:textId="77777777" w:rsidR="0058781D" w:rsidRPr="00D20BA3" w:rsidRDefault="0058781D" w:rsidP="00254CE7">
      <w:pPr>
        <w:numPr>
          <w:ilvl w:val="0"/>
          <w:numId w:val="329"/>
        </w:numPr>
        <w:spacing w:after="0" w:line="240" w:lineRule="auto"/>
        <w:jc w:val="both"/>
      </w:pPr>
      <w:r w:rsidRPr="00D20BA3">
        <w:t xml:space="preserve">y asegurar cumplimiento de especificaciones. </w:t>
      </w:r>
    </w:p>
    <w:p w14:paraId="4A8C9929" w14:textId="77777777" w:rsidR="0058781D" w:rsidRPr="00D20BA3" w:rsidRDefault="0058781D" w:rsidP="0058781D">
      <w:pPr>
        <w:spacing w:after="0" w:line="240" w:lineRule="auto"/>
        <w:jc w:val="both"/>
      </w:pPr>
      <w:r w:rsidRPr="00D20BA3">
        <w:t>La filosofía final es:</w:t>
      </w:r>
    </w:p>
    <w:p w14:paraId="0EDC8700" w14:textId="77777777" w:rsidR="0058781D" w:rsidRPr="00D20BA3" w:rsidRDefault="0058781D" w:rsidP="0058781D">
      <w:pPr>
        <w:spacing w:after="0" w:line="240" w:lineRule="auto"/>
        <w:jc w:val="both"/>
      </w:pPr>
      <w:r w:rsidRPr="00D20BA3">
        <w:t>la calidad y la eficiencia no deben inspeccionarse al final; deben construirse desde el primer minuto del setup de producción.</w:t>
      </w:r>
    </w:p>
    <w:p w14:paraId="2DB78C58" w14:textId="77777777" w:rsidR="002D41AE" w:rsidRDefault="002D41AE" w:rsidP="002D41AE">
      <w:pPr>
        <w:spacing w:after="0" w:line="240" w:lineRule="auto"/>
        <w:jc w:val="both"/>
        <w:rPr>
          <w:b/>
          <w:bCs/>
        </w:rPr>
      </w:pPr>
    </w:p>
    <w:p w14:paraId="00476F48" w14:textId="4CD39F1D" w:rsidR="00D20BA3" w:rsidRPr="00D20BA3" w:rsidRDefault="002D41AE" w:rsidP="00D20BA3">
      <w:pPr>
        <w:spacing w:after="0" w:line="240" w:lineRule="auto"/>
        <w:jc w:val="both"/>
        <w:rPr>
          <w:b/>
          <w:bCs/>
        </w:rPr>
      </w:pPr>
      <w:r>
        <w:rPr>
          <w:b/>
          <w:bCs/>
        </w:rPr>
        <w:t xml:space="preserve">5.13 </w:t>
      </w:r>
      <w:r w:rsidR="0058781D" w:rsidRPr="002D41AE">
        <w:rPr>
          <w:b/>
          <w:bCs/>
        </w:rPr>
        <w:t>Producción</w:t>
      </w:r>
      <w:r>
        <w:rPr>
          <w:b/>
          <w:bCs/>
        </w:rPr>
        <w:t xml:space="preserve">: </w:t>
      </w:r>
      <w:r w:rsidR="00D20BA3" w:rsidRPr="00D20BA3">
        <w:rPr>
          <w:b/>
          <w:bCs/>
        </w:rPr>
        <w:t>Inicio formal de producción</w:t>
      </w:r>
    </w:p>
    <w:p w14:paraId="37611036" w14:textId="3B7B40A4" w:rsidR="00D20BA3" w:rsidRPr="00D20BA3" w:rsidRDefault="00D20BA3" w:rsidP="00D20BA3">
      <w:pPr>
        <w:spacing w:after="0" w:line="240" w:lineRule="auto"/>
        <w:jc w:val="both"/>
      </w:pPr>
      <w:r w:rsidRPr="00D20BA3">
        <w:t>Una vez aprobadas las pruebas piloto y estabilizados los parámetros, el operador libera el inicio formal de producción.</w:t>
      </w:r>
      <w:r w:rsidR="0058781D">
        <w:t xml:space="preserve"> </w:t>
      </w:r>
      <w:r w:rsidRPr="00D20BA3">
        <w:t>En este momento:</w:t>
      </w:r>
    </w:p>
    <w:p w14:paraId="21B7C7E7" w14:textId="2CBF712E" w:rsidR="00D20BA3" w:rsidRPr="00D20BA3" w:rsidRDefault="00D20BA3" w:rsidP="00254CE7">
      <w:pPr>
        <w:numPr>
          <w:ilvl w:val="0"/>
          <w:numId w:val="326"/>
        </w:numPr>
        <w:spacing w:after="0" w:line="240" w:lineRule="auto"/>
        <w:jc w:val="both"/>
      </w:pPr>
      <w:r w:rsidRPr="00D20BA3">
        <w:t>la orden cambia de estado</w:t>
      </w:r>
      <w:r w:rsidR="0058781D">
        <w:t xml:space="preserve"> (en producción: esto pudiera hacerse automáticamente cuando se entrega el primer producto a almacén MP)</w:t>
      </w:r>
    </w:p>
    <w:p w14:paraId="227CAC0E" w14:textId="33899F66" w:rsidR="00D20BA3" w:rsidRPr="00D20BA3" w:rsidRDefault="00D20BA3" w:rsidP="00254CE7">
      <w:pPr>
        <w:numPr>
          <w:ilvl w:val="0"/>
          <w:numId w:val="326"/>
        </w:numPr>
        <w:spacing w:after="0" w:line="240" w:lineRule="auto"/>
        <w:jc w:val="both"/>
      </w:pPr>
      <w:r w:rsidRPr="00D20BA3">
        <w:t>el ERP comienza a registrar consumo real</w:t>
      </w:r>
      <w:r w:rsidR="0058781D">
        <w:t xml:space="preserve"> (según se va entregando PT)</w:t>
      </w:r>
      <w:r w:rsidRPr="00D20BA3">
        <w:t xml:space="preserve"> </w:t>
      </w:r>
    </w:p>
    <w:p w14:paraId="23E16556" w14:textId="77777777" w:rsidR="00D20BA3" w:rsidRPr="00D20BA3" w:rsidRDefault="00D20BA3" w:rsidP="00254CE7">
      <w:pPr>
        <w:numPr>
          <w:ilvl w:val="0"/>
          <w:numId w:val="326"/>
        </w:numPr>
        <w:spacing w:after="0" w:line="240" w:lineRule="auto"/>
        <w:jc w:val="both"/>
      </w:pPr>
      <w:r w:rsidRPr="00D20BA3">
        <w:t xml:space="preserve">se activan métricas de eficiencia, </w:t>
      </w:r>
    </w:p>
    <w:p w14:paraId="18F95C53" w14:textId="77777777" w:rsidR="00D20BA3" w:rsidRPr="00D20BA3" w:rsidRDefault="00D20BA3" w:rsidP="00254CE7">
      <w:pPr>
        <w:numPr>
          <w:ilvl w:val="0"/>
          <w:numId w:val="326"/>
        </w:numPr>
        <w:spacing w:after="0" w:line="240" w:lineRule="auto"/>
        <w:jc w:val="both"/>
      </w:pPr>
      <w:r w:rsidRPr="00D20BA3">
        <w:t xml:space="preserve">y el sistema inicia monitoreo operacional. </w:t>
      </w:r>
    </w:p>
    <w:p w14:paraId="017A3E65" w14:textId="6712FCA3" w:rsidR="00D20BA3" w:rsidRPr="0058781D" w:rsidRDefault="00D20BA3" w:rsidP="00D20BA3">
      <w:pPr>
        <w:spacing w:after="0" w:line="240" w:lineRule="auto"/>
        <w:jc w:val="both"/>
      </w:pPr>
      <w:r w:rsidRPr="00D20BA3">
        <w:t>La máquina pasa entonces de:</w:t>
      </w:r>
      <w:r w:rsidR="0058781D">
        <w:t xml:space="preserve"> </w:t>
      </w:r>
      <w:r w:rsidRPr="00D20BA3">
        <w:rPr>
          <w:b/>
          <w:bCs/>
        </w:rPr>
        <w:t>Setup</w:t>
      </w:r>
      <w:r w:rsidR="0058781D">
        <w:t xml:space="preserve"> </w:t>
      </w:r>
      <w:r w:rsidRPr="00D20BA3">
        <w:t>a:</w:t>
      </w:r>
      <w:r w:rsidR="0058781D">
        <w:t xml:space="preserve"> </w:t>
      </w:r>
      <w:r w:rsidRPr="00D20BA3">
        <w:rPr>
          <w:b/>
          <w:bCs/>
        </w:rPr>
        <w:t>Producción estable.</w:t>
      </w:r>
    </w:p>
    <w:p w14:paraId="49B8599F" w14:textId="5E72DC58" w:rsidR="00D20BA3" w:rsidRPr="00D20BA3" w:rsidRDefault="00D20BA3" w:rsidP="00D20BA3">
      <w:pPr>
        <w:spacing w:after="0" w:line="240" w:lineRule="auto"/>
        <w:jc w:val="both"/>
      </w:pPr>
    </w:p>
    <w:p w14:paraId="71B80A16" w14:textId="6FF9F090" w:rsidR="0058781D" w:rsidRPr="0058781D" w:rsidRDefault="002D41AE" w:rsidP="0058781D">
      <w:pPr>
        <w:spacing w:after="0" w:line="240" w:lineRule="auto"/>
        <w:rPr>
          <w:b/>
          <w:bCs/>
        </w:rPr>
      </w:pPr>
      <w:r>
        <w:rPr>
          <w:b/>
          <w:bCs/>
        </w:rPr>
        <w:t>5.14 Producción</w:t>
      </w:r>
      <w:r w:rsidR="0058781D" w:rsidRPr="0058781D">
        <w:rPr>
          <w:b/>
          <w:bCs/>
        </w:rPr>
        <w:t xml:space="preserve"> y Velocidad de Crucero Operacional</w:t>
      </w:r>
    </w:p>
    <w:p w14:paraId="3C67E5BA" w14:textId="0AD92933" w:rsidR="0058781D" w:rsidRPr="0058781D" w:rsidRDefault="0058781D" w:rsidP="0058781D">
      <w:pPr>
        <w:spacing w:after="0" w:line="240" w:lineRule="auto"/>
        <w:jc w:val="both"/>
      </w:pPr>
      <w:r>
        <w:t>Ya</w:t>
      </w:r>
      <w:r w:rsidRPr="0058781D">
        <w:t xml:space="preserve"> estabilizado el proceso y aprobadas las pruebas iniciales de calidad, el operador inicia la producción </w:t>
      </w:r>
      <w:r w:rsidR="002D41AE" w:rsidRPr="0058781D">
        <w:t>continúa</w:t>
      </w:r>
      <w:r w:rsidRPr="0058781D">
        <w:t xml:space="preserve"> buscando alcanzar una velocidad de crucero estable y sostenible. El objetivo no debe ser simplemente correr la máquina a la máxima velocidad posible, sino encontrar el punto óptimo de operación que permita maximizar productividad manteniendo simultáneamente estabilidad operacional, calidad consistente y seguridad.</w:t>
      </w:r>
    </w:p>
    <w:p w14:paraId="78E4F499" w14:textId="77777777" w:rsidR="0058781D" w:rsidRPr="0058781D" w:rsidRDefault="0058781D" w:rsidP="0058781D">
      <w:pPr>
        <w:spacing w:after="0" w:line="240" w:lineRule="auto"/>
        <w:jc w:val="both"/>
      </w:pPr>
      <w:r w:rsidRPr="0058781D">
        <w:t>En muchas plantas existe la falsa percepción de que producir más rápido siempre significa producir mejor. Sin embargo, operar continuamente al límite máximo de velocidad suele generar efectos negativos importantes:</w:t>
      </w:r>
    </w:p>
    <w:p w14:paraId="02887E3B" w14:textId="77777777" w:rsidR="0058781D" w:rsidRPr="0058781D" w:rsidRDefault="0058781D" w:rsidP="00254CE7">
      <w:pPr>
        <w:numPr>
          <w:ilvl w:val="0"/>
          <w:numId w:val="330"/>
        </w:numPr>
        <w:spacing w:after="0" w:line="240" w:lineRule="auto"/>
        <w:jc w:val="both"/>
      </w:pPr>
      <w:r w:rsidRPr="0058781D">
        <w:lastRenderedPageBreak/>
        <w:t xml:space="preserve">Incremento de pequeñas paradas. </w:t>
      </w:r>
    </w:p>
    <w:p w14:paraId="495F5F98" w14:textId="77777777" w:rsidR="0058781D" w:rsidRPr="0058781D" w:rsidRDefault="0058781D" w:rsidP="00254CE7">
      <w:pPr>
        <w:numPr>
          <w:ilvl w:val="0"/>
          <w:numId w:val="330"/>
        </w:numPr>
        <w:spacing w:after="0" w:line="240" w:lineRule="auto"/>
        <w:jc w:val="both"/>
      </w:pPr>
      <w:r w:rsidRPr="0058781D">
        <w:t xml:space="preserve">Mayor desgaste mecánico. </w:t>
      </w:r>
    </w:p>
    <w:p w14:paraId="6AE332F8" w14:textId="77777777" w:rsidR="0058781D" w:rsidRPr="0058781D" w:rsidRDefault="0058781D" w:rsidP="00254CE7">
      <w:pPr>
        <w:numPr>
          <w:ilvl w:val="0"/>
          <w:numId w:val="330"/>
        </w:numPr>
        <w:spacing w:after="0" w:line="240" w:lineRule="auto"/>
        <w:jc w:val="both"/>
      </w:pPr>
      <w:r w:rsidRPr="0058781D">
        <w:t xml:space="preserve">Incremento de averías. </w:t>
      </w:r>
    </w:p>
    <w:p w14:paraId="29274264" w14:textId="77777777" w:rsidR="0058781D" w:rsidRPr="0058781D" w:rsidRDefault="0058781D" w:rsidP="00254CE7">
      <w:pPr>
        <w:numPr>
          <w:ilvl w:val="0"/>
          <w:numId w:val="330"/>
        </w:numPr>
        <w:spacing w:after="0" w:line="240" w:lineRule="auto"/>
        <w:jc w:val="both"/>
      </w:pPr>
      <w:r w:rsidRPr="0058781D">
        <w:t xml:space="preserve">Mayor estrés operacional. </w:t>
      </w:r>
    </w:p>
    <w:p w14:paraId="622AB830" w14:textId="77777777" w:rsidR="0058781D" w:rsidRPr="0058781D" w:rsidRDefault="0058781D" w:rsidP="00254CE7">
      <w:pPr>
        <w:numPr>
          <w:ilvl w:val="0"/>
          <w:numId w:val="330"/>
        </w:numPr>
        <w:spacing w:after="0" w:line="240" w:lineRule="auto"/>
        <w:jc w:val="both"/>
      </w:pPr>
      <w:r w:rsidRPr="0058781D">
        <w:t xml:space="preserve">Incremento de scrap. </w:t>
      </w:r>
    </w:p>
    <w:p w14:paraId="1BE8FCAE" w14:textId="77777777" w:rsidR="0058781D" w:rsidRPr="0058781D" w:rsidRDefault="0058781D" w:rsidP="00254CE7">
      <w:pPr>
        <w:numPr>
          <w:ilvl w:val="0"/>
          <w:numId w:val="330"/>
        </w:numPr>
        <w:spacing w:after="0" w:line="240" w:lineRule="auto"/>
        <w:jc w:val="both"/>
      </w:pPr>
      <w:r w:rsidRPr="0058781D">
        <w:t xml:space="preserve">Sobreconsumo de materia prima. </w:t>
      </w:r>
    </w:p>
    <w:p w14:paraId="5432609F" w14:textId="77777777" w:rsidR="0058781D" w:rsidRPr="0058781D" w:rsidRDefault="0058781D" w:rsidP="00254CE7">
      <w:pPr>
        <w:numPr>
          <w:ilvl w:val="0"/>
          <w:numId w:val="330"/>
        </w:numPr>
        <w:spacing w:after="0" w:line="240" w:lineRule="auto"/>
        <w:jc w:val="both"/>
      </w:pPr>
      <w:r w:rsidRPr="0058781D">
        <w:t xml:space="preserve">Desviaciones de calidad. </w:t>
      </w:r>
    </w:p>
    <w:p w14:paraId="2BB1A38E" w14:textId="77777777" w:rsidR="0058781D" w:rsidRPr="0058781D" w:rsidRDefault="0058781D" w:rsidP="00254CE7">
      <w:pPr>
        <w:numPr>
          <w:ilvl w:val="0"/>
          <w:numId w:val="330"/>
        </w:numPr>
        <w:spacing w:after="0" w:line="240" w:lineRule="auto"/>
        <w:jc w:val="both"/>
      </w:pPr>
      <w:r w:rsidRPr="0058781D">
        <w:t xml:space="preserve">Incremento de accidentes. </w:t>
      </w:r>
    </w:p>
    <w:p w14:paraId="58DC58B9" w14:textId="77777777" w:rsidR="0058781D" w:rsidRPr="0058781D" w:rsidRDefault="0058781D" w:rsidP="00254CE7">
      <w:pPr>
        <w:numPr>
          <w:ilvl w:val="0"/>
          <w:numId w:val="330"/>
        </w:numPr>
        <w:spacing w:after="0" w:line="240" w:lineRule="auto"/>
        <w:jc w:val="both"/>
      </w:pPr>
      <w:r w:rsidRPr="0058781D">
        <w:t xml:space="preserve">Y pérdida general de eficiencia. </w:t>
      </w:r>
    </w:p>
    <w:p w14:paraId="18449EC1" w14:textId="77777777" w:rsidR="0058781D" w:rsidRPr="0058781D" w:rsidRDefault="0058781D" w:rsidP="0058781D">
      <w:pPr>
        <w:spacing w:after="0" w:line="240" w:lineRule="auto"/>
        <w:jc w:val="both"/>
      </w:pPr>
      <w:r w:rsidRPr="0058781D">
        <w:t>Por esta razón, el operador debe buscar mantener una velocidad estable de producción que permita flujo continuo y mínima variabilidad del proceso.</w:t>
      </w:r>
    </w:p>
    <w:p w14:paraId="1B8B1B05" w14:textId="108A8A75" w:rsidR="0058781D" w:rsidRPr="0058781D" w:rsidRDefault="0058781D" w:rsidP="0058781D">
      <w:pPr>
        <w:spacing w:after="0" w:line="240" w:lineRule="auto"/>
        <w:jc w:val="both"/>
      </w:pPr>
    </w:p>
    <w:p w14:paraId="42985E8A" w14:textId="32DB564D" w:rsidR="0058781D" w:rsidRPr="0058781D" w:rsidRDefault="002D41AE" w:rsidP="0058781D">
      <w:pPr>
        <w:spacing w:after="0" w:line="240" w:lineRule="auto"/>
        <w:jc w:val="both"/>
        <w:rPr>
          <w:b/>
          <w:bCs/>
        </w:rPr>
      </w:pPr>
      <w:r>
        <w:rPr>
          <w:b/>
          <w:bCs/>
        </w:rPr>
        <w:t xml:space="preserve">5.15 </w:t>
      </w:r>
      <w:r w:rsidR="0058781D" w:rsidRPr="0058781D">
        <w:rPr>
          <w:b/>
          <w:bCs/>
        </w:rPr>
        <w:t>Importancia de la velocidad estable</w:t>
      </w:r>
    </w:p>
    <w:p w14:paraId="6A6FB829" w14:textId="77777777" w:rsidR="0058781D" w:rsidRPr="0058781D" w:rsidRDefault="0058781D" w:rsidP="0058781D">
      <w:pPr>
        <w:spacing w:after="0" w:line="240" w:lineRule="auto"/>
        <w:jc w:val="both"/>
      </w:pPr>
      <w:r w:rsidRPr="0058781D">
        <w:t>La máquina debe operar dentro de una zona de estabilidad operacional. Cuando la velocidad fluctúa constantemente o se fuerza excesivamente la capacidad del equipo, el proceso pierde estabilidad y comienzan a aparecer micro interrupciones que deterioran significativamente el desempeño global.</w:t>
      </w:r>
    </w:p>
    <w:p w14:paraId="5AF8E98A" w14:textId="77777777" w:rsidR="0058781D" w:rsidRPr="0058781D" w:rsidRDefault="0058781D" w:rsidP="0058781D">
      <w:pPr>
        <w:spacing w:after="0" w:line="240" w:lineRule="auto"/>
        <w:jc w:val="both"/>
      </w:pPr>
      <w:r w:rsidRPr="0058781D">
        <w:t>Muchas veces una máquina produciendo a:</w:t>
      </w:r>
    </w:p>
    <w:p w14:paraId="1A243B83" w14:textId="45367AE6" w:rsidR="0058781D" w:rsidRPr="0058781D" w:rsidRDefault="0058781D" w:rsidP="00254CE7">
      <w:pPr>
        <w:numPr>
          <w:ilvl w:val="0"/>
          <w:numId w:val="331"/>
        </w:numPr>
        <w:spacing w:after="0" w:line="240" w:lineRule="auto"/>
      </w:pPr>
      <w:r w:rsidRPr="0058781D">
        <w:t>85% de velocidad nominal,</w:t>
      </w:r>
      <w:r>
        <w:t xml:space="preserve"> </w:t>
      </w:r>
      <w:r w:rsidRPr="0058781D">
        <w:t xml:space="preserve">pero de forma continua y estable,termina generando más producción efectiva que una máquina intentando operar al: </w:t>
      </w:r>
    </w:p>
    <w:p w14:paraId="7B0BC509" w14:textId="19A84EA8" w:rsidR="0058781D" w:rsidRPr="0058781D" w:rsidRDefault="0058781D" w:rsidP="00254CE7">
      <w:pPr>
        <w:numPr>
          <w:ilvl w:val="0"/>
          <w:numId w:val="331"/>
        </w:numPr>
        <w:spacing w:after="0" w:line="240" w:lineRule="auto"/>
      </w:pPr>
      <w:r w:rsidRPr="0058781D">
        <w:t>100% de velocidad,</w:t>
      </w:r>
      <w:r>
        <w:t xml:space="preserve"> </w:t>
      </w:r>
      <w:r w:rsidRPr="0058781D">
        <w:t xml:space="preserve">pero con constantes interrupciones, ajustes y fallas. </w:t>
      </w:r>
    </w:p>
    <w:p w14:paraId="0D92F02B" w14:textId="77777777" w:rsidR="0058781D" w:rsidRPr="0058781D" w:rsidRDefault="0058781D" w:rsidP="0058781D">
      <w:pPr>
        <w:spacing w:after="0" w:line="240" w:lineRule="auto"/>
        <w:jc w:val="both"/>
      </w:pPr>
      <w:r w:rsidRPr="0058781D">
        <w:t>La verdadera eficiencia no depende únicamente de velocidad instantánea, sino de:</w:t>
      </w:r>
    </w:p>
    <w:p w14:paraId="59146BE0" w14:textId="77777777" w:rsidR="0058781D" w:rsidRPr="0058781D" w:rsidRDefault="0058781D" w:rsidP="00254CE7">
      <w:pPr>
        <w:numPr>
          <w:ilvl w:val="0"/>
          <w:numId w:val="332"/>
        </w:numPr>
        <w:spacing w:after="0" w:line="240" w:lineRule="auto"/>
        <w:jc w:val="both"/>
      </w:pPr>
      <w:r w:rsidRPr="0058781D">
        <w:t xml:space="preserve">estabilidad, </w:t>
      </w:r>
    </w:p>
    <w:p w14:paraId="7F7B4A6F" w14:textId="77777777" w:rsidR="0058781D" w:rsidRPr="0058781D" w:rsidRDefault="0058781D" w:rsidP="00254CE7">
      <w:pPr>
        <w:numPr>
          <w:ilvl w:val="0"/>
          <w:numId w:val="332"/>
        </w:numPr>
        <w:spacing w:after="0" w:line="240" w:lineRule="auto"/>
        <w:jc w:val="both"/>
      </w:pPr>
      <w:r w:rsidRPr="0058781D">
        <w:t xml:space="preserve">continuidad, </w:t>
      </w:r>
    </w:p>
    <w:p w14:paraId="37E39144" w14:textId="77777777" w:rsidR="0058781D" w:rsidRPr="0058781D" w:rsidRDefault="0058781D" w:rsidP="00254CE7">
      <w:pPr>
        <w:numPr>
          <w:ilvl w:val="0"/>
          <w:numId w:val="332"/>
        </w:numPr>
        <w:spacing w:after="0" w:line="240" w:lineRule="auto"/>
        <w:jc w:val="both"/>
      </w:pPr>
      <w:r w:rsidRPr="0058781D">
        <w:t xml:space="preserve">repetibilidad, </w:t>
      </w:r>
    </w:p>
    <w:p w14:paraId="3048AACE" w14:textId="77777777" w:rsidR="0058781D" w:rsidRPr="0058781D" w:rsidRDefault="0058781D" w:rsidP="00254CE7">
      <w:pPr>
        <w:numPr>
          <w:ilvl w:val="0"/>
          <w:numId w:val="332"/>
        </w:numPr>
        <w:spacing w:after="0" w:line="240" w:lineRule="auto"/>
        <w:jc w:val="both"/>
      </w:pPr>
      <w:r w:rsidRPr="0058781D">
        <w:t xml:space="preserve">y calidad sostenida. </w:t>
      </w:r>
    </w:p>
    <w:p w14:paraId="6ECD7727" w14:textId="68DE3BE6" w:rsidR="0058781D" w:rsidRPr="0058781D" w:rsidRDefault="0058781D" w:rsidP="0058781D">
      <w:pPr>
        <w:spacing w:after="0" w:line="240" w:lineRule="auto"/>
        <w:jc w:val="both"/>
      </w:pPr>
    </w:p>
    <w:p w14:paraId="5B60F699" w14:textId="4A024D9D" w:rsidR="0058781D" w:rsidRPr="0058781D" w:rsidRDefault="002D41AE" w:rsidP="0058781D">
      <w:pPr>
        <w:spacing w:after="0" w:line="240" w:lineRule="auto"/>
        <w:jc w:val="both"/>
        <w:rPr>
          <w:b/>
          <w:bCs/>
        </w:rPr>
      </w:pPr>
      <w:r>
        <w:rPr>
          <w:b/>
          <w:bCs/>
        </w:rPr>
        <w:t xml:space="preserve">5.16 </w:t>
      </w:r>
      <w:r w:rsidR="0058781D" w:rsidRPr="0058781D">
        <w:rPr>
          <w:b/>
          <w:bCs/>
        </w:rPr>
        <w:t>Reducción de pequeñas paradas</w:t>
      </w:r>
    </w:p>
    <w:p w14:paraId="31E126EC" w14:textId="77777777" w:rsidR="0058781D" w:rsidRPr="0058781D" w:rsidRDefault="0058781D" w:rsidP="0058781D">
      <w:pPr>
        <w:spacing w:after="0" w:line="240" w:lineRule="auto"/>
        <w:jc w:val="both"/>
      </w:pPr>
      <w:r w:rsidRPr="0058781D">
        <w:t>Uno de los principales objetivos de mantener una velocidad de crucero adecuada es reducir las pequeñas paradas o micro interrupciones.</w:t>
      </w:r>
    </w:p>
    <w:p w14:paraId="259EEF52" w14:textId="77777777" w:rsidR="0058781D" w:rsidRPr="0058781D" w:rsidRDefault="0058781D" w:rsidP="0058781D">
      <w:pPr>
        <w:spacing w:after="0" w:line="240" w:lineRule="auto"/>
        <w:jc w:val="both"/>
      </w:pPr>
      <w:r w:rsidRPr="0058781D">
        <w:t>Estas pequeñas detenciones suelen estar asociadas a:</w:t>
      </w:r>
    </w:p>
    <w:p w14:paraId="5D4FF07C" w14:textId="77777777" w:rsidR="0058781D" w:rsidRPr="0058781D" w:rsidRDefault="0058781D" w:rsidP="00254CE7">
      <w:pPr>
        <w:numPr>
          <w:ilvl w:val="0"/>
          <w:numId w:val="333"/>
        </w:numPr>
        <w:spacing w:after="0" w:line="240" w:lineRule="auto"/>
        <w:jc w:val="both"/>
      </w:pPr>
      <w:r w:rsidRPr="0058781D">
        <w:t xml:space="preserve">Atascos. </w:t>
      </w:r>
    </w:p>
    <w:p w14:paraId="5EC99AC3" w14:textId="77777777" w:rsidR="0058781D" w:rsidRPr="0058781D" w:rsidRDefault="0058781D" w:rsidP="00254CE7">
      <w:pPr>
        <w:numPr>
          <w:ilvl w:val="0"/>
          <w:numId w:val="333"/>
        </w:numPr>
        <w:spacing w:after="0" w:line="240" w:lineRule="auto"/>
        <w:jc w:val="both"/>
      </w:pPr>
      <w:r w:rsidRPr="0058781D">
        <w:t xml:space="preserve">Mala alimentación de material. </w:t>
      </w:r>
    </w:p>
    <w:p w14:paraId="7743233F" w14:textId="77777777" w:rsidR="0058781D" w:rsidRPr="0058781D" w:rsidRDefault="0058781D" w:rsidP="00254CE7">
      <w:pPr>
        <w:numPr>
          <w:ilvl w:val="0"/>
          <w:numId w:val="333"/>
        </w:numPr>
        <w:spacing w:after="0" w:line="240" w:lineRule="auto"/>
        <w:jc w:val="both"/>
      </w:pPr>
      <w:r w:rsidRPr="0058781D">
        <w:t xml:space="preserve">Desalineación. </w:t>
      </w:r>
    </w:p>
    <w:p w14:paraId="65AC241E" w14:textId="77777777" w:rsidR="0058781D" w:rsidRPr="0058781D" w:rsidRDefault="0058781D" w:rsidP="00254CE7">
      <w:pPr>
        <w:numPr>
          <w:ilvl w:val="0"/>
          <w:numId w:val="333"/>
        </w:numPr>
        <w:spacing w:after="0" w:line="240" w:lineRule="auto"/>
        <w:jc w:val="both"/>
      </w:pPr>
      <w:r w:rsidRPr="0058781D">
        <w:t xml:space="preserve">Sensores. </w:t>
      </w:r>
    </w:p>
    <w:p w14:paraId="17F27309" w14:textId="77777777" w:rsidR="0058781D" w:rsidRPr="0058781D" w:rsidRDefault="0058781D" w:rsidP="00254CE7">
      <w:pPr>
        <w:numPr>
          <w:ilvl w:val="0"/>
          <w:numId w:val="333"/>
        </w:numPr>
        <w:spacing w:after="0" w:line="240" w:lineRule="auto"/>
        <w:jc w:val="both"/>
      </w:pPr>
      <w:r w:rsidRPr="0058781D">
        <w:t xml:space="preserve">Problemas de tensión. </w:t>
      </w:r>
    </w:p>
    <w:p w14:paraId="4B33D578" w14:textId="77777777" w:rsidR="0058781D" w:rsidRPr="0058781D" w:rsidRDefault="0058781D" w:rsidP="00254CE7">
      <w:pPr>
        <w:numPr>
          <w:ilvl w:val="0"/>
          <w:numId w:val="333"/>
        </w:numPr>
        <w:spacing w:after="0" w:line="240" w:lineRule="auto"/>
        <w:jc w:val="both"/>
      </w:pPr>
      <w:r w:rsidRPr="0058781D">
        <w:t xml:space="preserve">Fallas menores. </w:t>
      </w:r>
    </w:p>
    <w:p w14:paraId="1E913516" w14:textId="77777777" w:rsidR="0058781D" w:rsidRPr="0058781D" w:rsidRDefault="0058781D" w:rsidP="00254CE7">
      <w:pPr>
        <w:numPr>
          <w:ilvl w:val="0"/>
          <w:numId w:val="333"/>
        </w:numPr>
        <w:spacing w:after="0" w:line="240" w:lineRule="auto"/>
        <w:jc w:val="both"/>
      </w:pPr>
      <w:r w:rsidRPr="0058781D">
        <w:t xml:space="preserve">Acumulaciones. </w:t>
      </w:r>
    </w:p>
    <w:p w14:paraId="43AE5453" w14:textId="77777777" w:rsidR="0058781D" w:rsidRPr="0058781D" w:rsidRDefault="0058781D" w:rsidP="00254CE7">
      <w:pPr>
        <w:numPr>
          <w:ilvl w:val="0"/>
          <w:numId w:val="333"/>
        </w:numPr>
        <w:spacing w:after="0" w:line="240" w:lineRule="auto"/>
        <w:jc w:val="both"/>
      </w:pPr>
      <w:r w:rsidRPr="0058781D">
        <w:t xml:space="preserve">Ajustes constantes. </w:t>
      </w:r>
    </w:p>
    <w:p w14:paraId="11E5CAFF" w14:textId="77777777" w:rsidR="0058781D" w:rsidRPr="0058781D" w:rsidRDefault="0058781D" w:rsidP="00254CE7">
      <w:pPr>
        <w:numPr>
          <w:ilvl w:val="0"/>
          <w:numId w:val="333"/>
        </w:numPr>
        <w:spacing w:after="0" w:line="240" w:lineRule="auto"/>
        <w:jc w:val="both"/>
      </w:pPr>
      <w:r w:rsidRPr="0058781D">
        <w:t xml:space="preserve">Y errores operativos. </w:t>
      </w:r>
    </w:p>
    <w:p w14:paraId="37A9601F" w14:textId="77777777" w:rsidR="0058781D" w:rsidRPr="0058781D" w:rsidRDefault="0058781D" w:rsidP="0058781D">
      <w:pPr>
        <w:spacing w:after="0" w:line="240" w:lineRule="auto"/>
        <w:jc w:val="both"/>
      </w:pPr>
      <w:r w:rsidRPr="0058781D">
        <w:t>Aunque individualmente parezcan insignificantes, acumuladas durante el día representan enormes pérdidas de capacidad productiva.</w:t>
      </w:r>
    </w:p>
    <w:p w14:paraId="77D943AD" w14:textId="77777777" w:rsidR="0058781D" w:rsidRPr="0058781D" w:rsidRDefault="0058781D" w:rsidP="0058781D">
      <w:pPr>
        <w:spacing w:after="0" w:line="240" w:lineRule="auto"/>
        <w:jc w:val="both"/>
      </w:pPr>
      <w:r w:rsidRPr="0058781D">
        <w:t>La estabilidad operacional ayuda a minimizar este tipo de pérdidas ocultas.</w:t>
      </w:r>
    </w:p>
    <w:p w14:paraId="65062973" w14:textId="30ACE197" w:rsidR="0058781D" w:rsidRPr="0058781D" w:rsidRDefault="0058781D" w:rsidP="0058781D">
      <w:pPr>
        <w:spacing w:after="0" w:line="240" w:lineRule="auto"/>
        <w:jc w:val="both"/>
      </w:pPr>
    </w:p>
    <w:p w14:paraId="370DE7A4" w14:textId="77777777" w:rsidR="00206041" w:rsidRDefault="00206041" w:rsidP="0058781D">
      <w:pPr>
        <w:spacing w:after="0" w:line="240" w:lineRule="auto"/>
        <w:jc w:val="both"/>
        <w:rPr>
          <w:b/>
          <w:bCs/>
        </w:rPr>
      </w:pPr>
    </w:p>
    <w:p w14:paraId="59EBEE7A" w14:textId="77777777" w:rsidR="00206041" w:rsidRDefault="00206041" w:rsidP="0058781D">
      <w:pPr>
        <w:spacing w:after="0" w:line="240" w:lineRule="auto"/>
        <w:jc w:val="both"/>
        <w:rPr>
          <w:b/>
          <w:bCs/>
        </w:rPr>
      </w:pPr>
    </w:p>
    <w:p w14:paraId="707BE1E4" w14:textId="77777777" w:rsidR="00206041" w:rsidRDefault="00206041" w:rsidP="0058781D">
      <w:pPr>
        <w:spacing w:after="0" w:line="240" w:lineRule="auto"/>
        <w:jc w:val="both"/>
        <w:rPr>
          <w:b/>
          <w:bCs/>
        </w:rPr>
      </w:pPr>
    </w:p>
    <w:p w14:paraId="1DD9F059" w14:textId="77777777" w:rsidR="00206041" w:rsidRDefault="00206041" w:rsidP="0058781D">
      <w:pPr>
        <w:spacing w:after="0" w:line="240" w:lineRule="auto"/>
        <w:jc w:val="both"/>
        <w:rPr>
          <w:b/>
          <w:bCs/>
        </w:rPr>
      </w:pPr>
    </w:p>
    <w:p w14:paraId="3BF8F5AF" w14:textId="77777777" w:rsidR="00206041" w:rsidRDefault="00206041" w:rsidP="0058781D">
      <w:pPr>
        <w:spacing w:after="0" w:line="240" w:lineRule="auto"/>
        <w:jc w:val="both"/>
        <w:rPr>
          <w:b/>
          <w:bCs/>
        </w:rPr>
      </w:pPr>
    </w:p>
    <w:p w14:paraId="735A5999" w14:textId="77777777" w:rsidR="00206041" w:rsidRDefault="00206041" w:rsidP="0058781D">
      <w:pPr>
        <w:spacing w:after="0" w:line="240" w:lineRule="auto"/>
        <w:jc w:val="both"/>
        <w:rPr>
          <w:b/>
          <w:bCs/>
        </w:rPr>
      </w:pPr>
    </w:p>
    <w:p w14:paraId="7A04FF96" w14:textId="77777777" w:rsidR="00206041" w:rsidRDefault="00206041" w:rsidP="0058781D">
      <w:pPr>
        <w:spacing w:after="0" w:line="240" w:lineRule="auto"/>
        <w:jc w:val="both"/>
        <w:rPr>
          <w:b/>
          <w:bCs/>
        </w:rPr>
      </w:pPr>
    </w:p>
    <w:p w14:paraId="7A6186E4" w14:textId="77777777" w:rsidR="00206041" w:rsidRDefault="00206041" w:rsidP="0058781D">
      <w:pPr>
        <w:spacing w:after="0" w:line="240" w:lineRule="auto"/>
        <w:jc w:val="both"/>
        <w:rPr>
          <w:b/>
          <w:bCs/>
        </w:rPr>
      </w:pPr>
    </w:p>
    <w:p w14:paraId="3871064E" w14:textId="2CCE1DFF" w:rsidR="0058781D" w:rsidRPr="0058781D" w:rsidRDefault="002D41AE" w:rsidP="0058781D">
      <w:pPr>
        <w:spacing w:after="0" w:line="240" w:lineRule="auto"/>
        <w:jc w:val="both"/>
        <w:rPr>
          <w:b/>
          <w:bCs/>
        </w:rPr>
      </w:pPr>
      <w:r>
        <w:rPr>
          <w:b/>
          <w:bCs/>
        </w:rPr>
        <w:lastRenderedPageBreak/>
        <w:t xml:space="preserve">5.17 </w:t>
      </w:r>
      <w:r w:rsidR="0058781D" w:rsidRPr="0058781D">
        <w:rPr>
          <w:b/>
          <w:bCs/>
        </w:rPr>
        <w:t>Reducción de averías y desgaste</w:t>
      </w:r>
    </w:p>
    <w:p w14:paraId="630BBCE5" w14:textId="77777777" w:rsidR="0058781D" w:rsidRPr="0058781D" w:rsidRDefault="0058781D" w:rsidP="0058781D">
      <w:pPr>
        <w:spacing w:after="0" w:line="240" w:lineRule="auto"/>
        <w:jc w:val="both"/>
      </w:pPr>
      <w:r w:rsidRPr="0058781D">
        <w:t>Forzar continuamente una máquina más allá de su punto estable incrementa:</w:t>
      </w:r>
    </w:p>
    <w:p w14:paraId="545A7FDF" w14:textId="77777777" w:rsidR="0058781D" w:rsidRPr="0058781D" w:rsidRDefault="0058781D" w:rsidP="00254CE7">
      <w:pPr>
        <w:numPr>
          <w:ilvl w:val="0"/>
          <w:numId w:val="334"/>
        </w:numPr>
        <w:spacing w:after="0" w:line="240" w:lineRule="auto"/>
        <w:jc w:val="both"/>
      </w:pPr>
      <w:r w:rsidRPr="0058781D">
        <w:t xml:space="preserve">vibraciones, </w:t>
      </w:r>
    </w:p>
    <w:p w14:paraId="2EE87052" w14:textId="77777777" w:rsidR="0058781D" w:rsidRPr="0058781D" w:rsidRDefault="0058781D" w:rsidP="00254CE7">
      <w:pPr>
        <w:numPr>
          <w:ilvl w:val="0"/>
          <w:numId w:val="334"/>
        </w:numPr>
        <w:spacing w:after="0" w:line="240" w:lineRule="auto"/>
        <w:jc w:val="both"/>
      </w:pPr>
      <w:r w:rsidRPr="0058781D">
        <w:t xml:space="preserve">temperatura, </w:t>
      </w:r>
    </w:p>
    <w:p w14:paraId="2629B941" w14:textId="77777777" w:rsidR="0058781D" w:rsidRPr="0058781D" w:rsidRDefault="0058781D" w:rsidP="00254CE7">
      <w:pPr>
        <w:numPr>
          <w:ilvl w:val="0"/>
          <w:numId w:val="334"/>
        </w:numPr>
        <w:spacing w:after="0" w:line="240" w:lineRule="auto"/>
        <w:jc w:val="both"/>
      </w:pPr>
      <w:r w:rsidRPr="0058781D">
        <w:t xml:space="preserve">fricción, </w:t>
      </w:r>
    </w:p>
    <w:p w14:paraId="29B4C6AF" w14:textId="77777777" w:rsidR="0058781D" w:rsidRPr="0058781D" w:rsidRDefault="0058781D" w:rsidP="00254CE7">
      <w:pPr>
        <w:numPr>
          <w:ilvl w:val="0"/>
          <w:numId w:val="334"/>
        </w:numPr>
        <w:spacing w:after="0" w:line="240" w:lineRule="auto"/>
        <w:jc w:val="both"/>
      </w:pPr>
      <w:r w:rsidRPr="0058781D">
        <w:t xml:space="preserve">esfuerzo mecánico, </w:t>
      </w:r>
    </w:p>
    <w:p w14:paraId="1736F9C6" w14:textId="77777777" w:rsidR="0058781D" w:rsidRPr="0058781D" w:rsidRDefault="0058781D" w:rsidP="00254CE7">
      <w:pPr>
        <w:numPr>
          <w:ilvl w:val="0"/>
          <w:numId w:val="334"/>
        </w:numPr>
        <w:spacing w:after="0" w:line="240" w:lineRule="auto"/>
        <w:jc w:val="both"/>
      </w:pPr>
      <w:r w:rsidRPr="0058781D">
        <w:t xml:space="preserve">desgaste de componentes, </w:t>
      </w:r>
    </w:p>
    <w:p w14:paraId="3318DE5F" w14:textId="77777777" w:rsidR="0058781D" w:rsidRPr="0058781D" w:rsidRDefault="0058781D" w:rsidP="00254CE7">
      <w:pPr>
        <w:numPr>
          <w:ilvl w:val="0"/>
          <w:numId w:val="334"/>
        </w:numPr>
        <w:spacing w:after="0" w:line="240" w:lineRule="auto"/>
        <w:jc w:val="both"/>
      </w:pPr>
      <w:r w:rsidRPr="0058781D">
        <w:t xml:space="preserve">y probabilidad de fallas. </w:t>
      </w:r>
    </w:p>
    <w:p w14:paraId="5C17BA40" w14:textId="77777777" w:rsidR="0058781D" w:rsidRPr="0058781D" w:rsidRDefault="0058781D" w:rsidP="0058781D">
      <w:pPr>
        <w:spacing w:after="0" w:line="240" w:lineRule="auto"/>
        <w:jc w:val="both"/>
      </w:pPr>
      <w:r w:rsidRPr="0058781D">
        <w:t>Esto termina generando:</w:t>
      </w:r>
    </w:p>
    <w:p w14:paraId="15511DFE" w14:textId="77777777" w:rsidR="0058781D" w:rsidRPr="0058781D" w:rsidRDefault="0058781D" w:rsidP="00254CE7">
      <w:pPr>
        <w:numPr>
          <w:ilvl w:val="0"/>
          <w:numId w:val="335"/>
        </w:numPr>
        <w:spacing w:after="0" w:line="240" w:lineRule="auto"/>
        <w:jc w:val="both"/>
      </w:pPr>
      <w:r w:rsidRPr="0058781D">
        <w:t xml:space="preserve">mantenimientos no programados, </w:t>
      </w:r>
    </w:p>
    <w:p w14:paraId="63F84C99" w14:textId="77777777" w:rsidR="0058781D" w:rsidRPr="0058781D" w:rsidRDefault="0058781D" w:rsidP="00254CE7">
      <w:pPr>
        <w:numPr>
          <w:ilvl w:val="0"/>
          <w:numId w:val="335"/>
        </w:numPr>
        <w:spacing w:after="0" w:line="240" w:lineRule="auto"/>
        <w:jc w:val="both"/>
      </w:pPr>
      <w:r w:rsidRPr="0058781D">
        <w:t xml:space="preserve">pérdida de disponibilidad, </w:t>
      </w:r>
    </w:p>
    <w:p w14:paraId="479F73AE" w14:textId="77777777" w:rsidR="0058781D" w:rsidRPr="0058781D" w:rsidRDefault="0058781D" w:rsidP="00254CE7">
      <w:pPr>
        <w:numPr>
          <w:ilvl w:val="0"/>
          <w:numId w:val="335"/>
        </w:numPr>
        <w:spacing w:after="0" w:line="240" w:lineRule="auto"/>
        <w:jc w:val="both"/>
      </w:pPr>
      <w:r w:rsidRPr="0058781D">
        <w:t xml:space="preserve">costos elevados, </w:t>
      </w:r>
    </w:p>
    <w:p w14:paraId="4B25BBD8" w14:textId="77777777" w:rsidR="0058781D" w:rsidRPr="0058781D" w:rsidRDefault="0058781D" w:rsidP="00254CE7">
      <w:pPr>
        <w:numPr>
          <w:ilvl w:val="0"/>
          <w:numId w:val="335"/>
        </w:numPr>
        <w:spacing w:after="0" w:line="240" w:lineRule="auto"/>
        <w:jc w:val="both"/>
      </w:pPr>
      <w:r w:rsidRPr="0058781D">
        <w:t xml:space="preserve">y afectación del cumplimiento de pedidos. </w:t>
      </w:r>
    </w:p>
    <w:p w14:paraId="01A41AF3" w14:textId="77777777" w:rsidR="0058781D" w:rsidRPr="0058781D" w:rsidRDefault="0058781D" w:rsidP="0058781D">
      <w:pPr>
        <w:spacing w:after="0" w:line="240" w:lineRule="auto"/>
        <w:jc w:val="both"/>
      </w:pPr>
      <w:r w:rsidRPr="0058781D">
        <w:t>La velocidad óptima debe proteger también la vida útil de los equipos.</w:t>
      </w:r>
    </w:p>
    <w:p w14:paraId="74739979" w14:textId="77777777" w:rsidR="002D41AE" w:rsidRDefault="002D41AE" w:rsidP="0058781D">
      <w:pPr>
        <w:spacing w:after="0" w:line="240" w:lineRule="auto"/>
        <w:jc w:val="both"/>
        <w:rPr>
          <w:b/>
          <w:bCs/>
        </w:rPr>
      </w:pPr>
    </w:p>
    <w:p w14:paraId="1C4B7CF2" w14:textId="67243E36" w:rsidR="0058781D" w:rsidRPr="0058781D" w:rsidRDefault="002D41AE" w:rsidP="0058781D">
      <w:pPr>
        <w:spacing w:after="0" w:line="240" w:lineRule="auto"/>
        <w:jc w:val="both"/>
        <w:rPr>
          <w:b/>
          <w:bCs/>
        </w:rPr>
      </w:pPr>
      <w:r>
        <w:rPr>
          <w:b/>
          <w:bCs/>
        </w:rPr>
        <w:t xml:space="preserve">5.18 </w:t>
      </w:r>
      <w:r w:rsidR="0058781D" w:rsidRPr="0058781D">
        <w:rPr>
          <w:b/>
          <w:bCs/>
        </w:rPr>
        <w:t>Impacto sobre calidad y scrap</w:t>
      </w:r>
    </w:p>
    <w:p w14:paraId="17051231" w14:textId="77777777" w:rsidR="0058781D" w:rsidRPr="0058781D" w:rsidRDefault="0058781D" w:rsidP="0058781D">
      <w:pPr>
        <w:spacing w:after="0" w:line="240" w:lineRule="auto"/>
        <w:jc w:val="both"/>
      </w:pPr>
      <w:r w:rsidRPr="0058781D">
        <w:t>Cuando el proceso pierde estabilidad, también aumenta la variabilidad del producto.</w:t>
      </w:r>
    </w:p>
    <w:p w14:paraId="38979B75" w14:textId="77777777" w:rsidR="0058781D" w:rsidRPr="0058781D" w:rsidRDefault="0058781D" w:rsidP="0058781D">
      <w:pPr>
        <w:spacing w:after="0" w:line="240" w:lineRule="auto"/>
        <w:jc w:val="both"/>
      </w:pPr>
      <w:r w:rsidRPr="0058781D">
        <w:t>Esto puede provocar:</w:t>
      </w:r>
    </w:p>
    <w:p w14:paraId="2B33BBCC" w14:textId="77777777" w:rsidR="0058781D" w:rsidRPr="0058781D" w:rsidRDefault="0058781D" w:rsidP="00254CE7">
      <w:pPr>
        <w:numPr>
          <w:ilvl w:val="0"/>
          <w:numId w:val="336"/>
        </w:numPr>
        <w:spacing w:after="0" w:line="240" w:lineRule="auto"/>
        <w:jc w:val="both"/>
      </w:pPr>
      <w:r w:rsidRPr="0058781D">
        <w:t xml:space="preserve">Desviaciones dimensionales. </w:t>
      </w:r>
    </w:p>
    <w:p w14:paraId="7AB84CA2" w14:textId="77777777" w:rsidR="0058781D" w:rsidRPr="0058781D" w:rsidRDefault="0058781D" w:rsidP="00254CE7">
      <w:pPr>
        <w:numPr>
          <w:ilvl w:val="0"/>
          <w:numId w:val="336"/>
        </w:numPr>
        <w:spacing w:after="0" w:line="240" w:lineRule="auto"/>
        <w:jc w:val="both"/>
      </w:pPr>
      <w:r w:rsidRPr="0058781D">
        <w:t xml:space="preserve">Problemas de sellado. </w:t>
      </w:r>
    </w:p>
    <w:p w14:paraId="0B60E6A7" w14:textId="77777777" w:rsidR="0058781D" w:rsidRPr="0058781D" w:rsidRDefault="0058781D" w:rsidP="00254CE7">
      <w:pPr>
        <w:numPr>
          <w:ilvl w:val="0"/>
          <w:numId w:val="336"/>
        </w:numPr>
        <w:spacing w:after="0" w:line="240" w:lineRule="auto"/>
        <w:jc w:val="both"/>
      </w:pPr>
      <w:r w:rsidRPr="0058781D">
        <w:t xml:space="preserve">Problemas de corte. </w:t>
      </w:r>
    </w:p>
    <w:p w14:paraId="1F7D5BA1" w14:textId="77777777" w:rsidR="0058781D" w:rsidRPr="0058781D" w:rsidRDefault="0058781D" w:rsidP="00254CE7">
      <w:pPr>
        <w:numPr>
          <w:ilvl w:val="0"/>
          <w:numId w:val="336"/>
        </w:numPr>
        <w:spacing w:after="0" w:line="240" w:lineRule="auto"/>
        <w:jc w:val="both"/>
      </w:pPr>
      <w:r w:rsidRPr="0058781D">
        <w:t xml:space="preserve">Variaciones de impresión. </w:t>
      </w:r>
    </w:p>
    <w:p w14:paraId="2730E37E" w14:textId="77777777" w:rsidR="0058781D" w:rsidRPr="0058781D" w:rsidRDefault="0058781D" w:rsidP="00254CE7">
      <w:pPr>
        <w:numPr>
          <w:ilvl w:val="0"/>
          <w:numId w:val="336"/>
        </w:numPr>
        <w:spacing w:after="0" w:line="240" w:lineRule="auto"/>
        <w:jc w:val="both"/>
      </w:pPr>
      <w:r w:rsidRPr="0058781D">
        <w:t xml:space="preserve">Mala alineación. </w:t>
      </w:r>
    </w:p>
    <w:p w14:paraId="19940E80" w14:textId="77777777" w:rsidR="0058781D" w:rsidRPr="0058781D" w:rsidRDefault="0058781D" w:rsidP="00254CE7">
      <w:pPr>
        <w:numPr>
          <w:ilvl w:val="0"/>
          <w:numId w:val="336"/>
        </w:numPr>
        <w:spacing w:after="0" w:line="240" w:lineRule="auto"/>
        <w:jc w:val="both"/>
      </w:pPr>
      <w:r w:rsidRPr="0058781D">
        <w:t xml:space="preserve">Defectos estéticos. </w:t>
      </w:r>
    </w:p>
    <w:p w14:paraId="5FFD010A" w14:textId="77777777" w:rsidR="0058781D" w:rsidRPr="0058781D" w:rsidRDefault="0058781D" w:rsidP="00254CE7">
      <w:pPr>
        <w:numPr>
          <w:ilvl w:val="0"/>
          <w:numId w:val="336"/>
        </w:numPr>
        <w:spacing w:after="0" w:line="240" w:lineRule="auto"/>
        <w:jc w:val="both"/>
      </w:pPr>
      <w:r w:rsidRPr="0058781D">
        <w:t xml:space="preserve">Productos fuera de especificación. </w:t>
      </w:r>
    </w:p>
    <w:p w14:paraId="081DD3D9" w14:textId="77777777" w:rsidR="0058781D" w:rsidRPr="0058781D" w:rsidRDefault="0058781D" w:rsidP="00254CE7">
      <w:pPr>
        <w:numPr>
          <w:ilvl w:val="0"/>
          <w:numId w:val="336"/>
        </w:numPr>
        <w:spacing w:after="0" w:line="240" w:lineRule="auto"/>
        <w:jc w:val="both"/>
      </w:pPr>
      <w:r w:rsidRPr="0058781D">
        <w:t xml:space="preserve">Y scrap de producción. </w:t>
      </w:r>
    </w:p>
    <w:p w14:paraId="7B54DEEE" w14:textId="77777777" w:rsidR="0058781D" w:rsidRPr="0058781D" w:rsidRDefault="0058781D" w:rsidP="0058781D">
      <w:pPr>
        <w:spacing w:after="0" w:line="240" w:lineRule="auto"/>
        <w:jc w:val="both"/>
      </w:pPr>
      <w:r w:rsidRPr="0058781D">
        <w:t>El scrap no representa únicamente pérdida de material; también implica:</w:t>
      </w:r>
    </w:p>
    <w:p w14:paraId="01F94C06" w14:textId="77777777" w:rsidR="0058781D" w:rsidRPr="0058781D" w:rsidRDefault="0058781D" w:rsidP="00254CE7">
      <w:pPr>
        <w:numPr>
          <w:ilvl w:val="0"/>
          <w:numId w:val="337"/>
        </w:numPr>
        <w:spacing w:after="0" w:line="240" w:lineRule="auto"/>
        <w:jc w:val="both"/>
      </w:pPr>
      <w:r w:rsidRPr="0058781D">
        <w:t xml:space="preserve">pérdida de capacidad, </w:t>
      </w:r>
    </w:p>
    <w:p w14:paraId="53E62386" w14:textId="77777777" w:rsidR="0058781D" w:rsidRPr="0058781D" w:rsidRDefault="0058781D" w:rsidP="00254CE7">
      <w:pPr>
        <w:numPr>
          <w:ilvl w:val="0"/>
          <w:numId w:val="337"/>
        </w:numPr>
        <w:spacing w:after="0" w:line="240" w:lineRule="auto"/>
        <w:jc w:val="both"/>
      </w:pPr>
      <w:r w:rsidRPr="0058781D">
        <w:t xml:space="preserve">reprocesos, </w:t>
      </w:r>
    </w:p>
    <w:p w14:paraId="3EED9F01" w14:textId="77777777" w:rsidR="0058781D" w:rsidRPr="0058781D" w:rsidRDefault="0058781D" w:rsidP="00254CE7">
      <w:pPr>
        <w:numPr>
          <w:ilvl w:val="0"/>
          <w:numId w:val="337"/>
        </w:numPr>
        <w:spacing w:after="0" w:line="240" w:lineRule="auto"/>
        <w:jc w:val="both"/>
      </w:pPr>
      <w:r w:rsidRPr="0058781D">
        <w:t xml:space="preserve">desperdicio energético, </w:t>
      </w:r>
    </w:p>
    <w:p w14:paraId="3CF9B33E" w14:textId="77777777" w:rsidR="0058781D" w:rsidRPr="0058781D" w:rsidRDefault="0058781D" w:rsidP="00254CE7">
      <w:pPr>
        <w:numPr>
          <w:ilvl w:val="0"/>
          <w:numId w:val="337"/>
        </w:numPr>
        <w:spacing w:after="0" w:line="240" w:lineRule="auto"/>
        <w:jc w:val="both"/>
      </w:pPr>
      <w:r w:rsidRPr="0058781D">
        <w:t xml:space="preserve">tiempo improductivo, </w:t>
      </w:r>
    </w:p>
    <w:p w14:paraId="525E2F1C" w14:textId="77777777" w:rsidR="0058781D" w:rsidRPr="0058781D" w:rsidRDefault="0058781D" w:rsidP="00254CE7">
      <w:pPr>
        <w:numPr>
          <w:ilvl w:val="0"/>
          <w:numId w:val="337"/>
        </w:numPr>
        <w:spacing w:after="0" w:line="240" w:lineRule="auto"/>
        <w:jc w:val="both"/>
      </w:pPr>
      <w:r w:rsidRPr="0058781D">
        <w:t xml:space="preserve">y riesgo de reclamos. </w:t>
      </w:r>
    </w:p>
    <w:p w14:paraId="024219FF" w14:textId="77777777" w:rsidR="0058781D" w:rsidRPr="0058781D" w:rsidRDefault="0058781D" w:rsidP="0058781D">
      <w:pPr>
        <w:spacing w:after="0" w:line="240" w:lineRule="auto"/>
        <w:jc w:val="both"/>
      </w:pPr>
      <w:r w:rsidRPr="0058781D">
        <w:t>Por esta razón, muchas veces reducir ligeramente la velocidad produce una mejora significativa en:</w:t>
      </w:r>
    </w:p>
    <w:p w14:paraId="3CEBF06D" w14:textId="77777777" w:rsidR="0058781D" w:rsidRPr="0058781D" w:rsidRDefault="0058781D" w:rsidP="00254CE7">
      <w:pPr>
        <w:numPr>
          <w:ilvl w:val="0"/>
          <w:numId w:val="338"/>
        </w:numPr>
        <w:spacing w:after="0" w:line="240" w:lineRule="auto"/>
        <w:jc w:val="both"/>
      </w:pPr>
      <w:r w:rsidRPr="0058781D">
        <w:t xml:space="preserve">calidad, </w:t>
      </w:r>
    </w:p>
    <w:p w14:paraId="4273668F" w14:textId="77777777" w:rsidR="0058781D" w:rsidRPr="0058781D" w:rsidRDefault="0058781D" w:rsidP="00254CE7">
      <w:pPr>
        <w:numPr>
          <w:ilvl w:val="0"/>
          <w:numId w:val="338"/>
        </w:numPr>
        <w:spacing w:after="0" w:line="240" w:lineRule="auto"/>
        <w:jc w:val="both"/>
      </w:pPr>
      <w:r w:rsidRPr="0058781D">
        <w:t xml:space="preserve">eficiencia real, </w:t>
      </w:r>
    </w:p>
    <w:p w14:paraId="60324813" w14:textId="77777777" w:rsidR="0058781D" w:rsidRPr="0058781D" w:rsidRDefault="0058781D" w:rsidP="00254CE7">
      <w:pPr>
        <w:numPr>
          <w:ilvl w:val="0"/>
          <w:numId w:val="338"/>
        </w:numPr>
        <w:spacing w:after="0" w:line="240" w:lineRule="auto"/>
        <w:jc w:val="both"/>
      </w:pPr>
      <w:r w:rsidRPr="0058781D">
        <w:t xml:space="preserve">y rentabilidad. </w:t>
      </w:r>
    </w:p>
    <w:p w14:paraId="0403EFBA" w14:textId="6FB66ABC" w:rsidR="0058781D" w:rsidRPr="0058781D" w:rsidRDefault="0058781D" w:rsidP="0058781D">
      <w:pPr>
        <w:spacing w:after="0" w:line="240" w:lineRule="auto"/>
        <w:jc w:val="both"/>
      </w:pPr>
    </w:p>
    <w:p w14:paraId="2610587C" w14:textId="43E1DF96" w:rsidR="0058781D" w:rsidRPr="0058781D" w:rsidRDefault="002D41AE" w:rsidP="0058781D">
      <w:pPr>
        <w:spacing w:after="0" w:line="240" w:lineRule="auto"/>
        <w:jc w:val="both"/>
        <w:rPr>
          <w:b/>
          <w:bCs/>
        </w:rPr>
      </w:pPr>
      <w:r>
        <w:rPr>
          <w:b/>
          <w:bCs/>
        </w:rPr>
        <w:t xml:space="preserve">5.19 </w:t>
      </w:r>
      <w:r w:rsidR="0058781D" w:rsidRPr="0058781D">
        <w:rPr>
          <w:b/>
          <w:bCs/>
        </w:rPr>
        <w:t>Sobreconsumo de materia prima</w:t>
      </w:r>
    </w:p>
    <w:p w14:paraId="5C1F6370" w14:textId="77777777" w:rsidR="0058781D" w:rsidRPr="0058781D" w:rsidRDefault="0058781D" w:rsidP="0058781D">
      <w:pPr>
        <w:spacing w:after="0" w:line="240" w:lineRule="auto"/>
        <w:jc w:val="both"/>
      </w:pPr>
      <w:r w:rsidRPr="0058781D">
        <w:t>Procesos inestables suelen consumir más materia prima de la necesaria debido a:</w:t>
      </w:r>
    </w:p>
    <w:p w14:paraId="3B36AA16" w14:textId="77777777" w:rsidR="0058781D" w:rsidRPr="0058781D" w:rsidRDefault="0058781D" w:rsidP="00254CE7">
      <w:pPr>
        <w:numPr>
          <w:ilvl w:val="0"/>
          <w:numId w:val="339"/>
        </w:numPr>
        <w:spacing w:after="0" w:line="240" w:lineRule="auto"/>
        <w:jc w:val="both"/>
      </w:pPr>
      <w:r w:rsidRPr="0058781D">
        <w:t xml:space="preserve">ajustes frecuentes, </w:t>
      </w:r>
    </w:p>
    <w:p w14:paraId="3B27E522" w14:textId="77777777" w:rsidR="0058781D" w:rsidRPr="0058781D" w:rsidRDefault="0058781D" w:rsidP="00254CE7">
      <w:pPr>
        <w:numPr>
          <w:ilvl w:val="0"/>
          <w:numId w:val="339"/>
        </w:numPr>
        <w:spacing w:after="0" w:line="240" w:lineRule="auto"/>
        <w:jc w:val="both"/>
      </w:pPr>
      <w:r w:rsidRPr="0058781D">
        <w:t xml:space="preserve">arranques repetitivos, </w:t>
      </w:r>
    </w:p>
    <w:p w14:paraId="048E2CB6" w14:textId="77777777" w:rsidR="0058781D" w:rsidRPr="0058781D" w:rsidRDefault="0058781D" w:rsidP="00254CE7">
      <w:pPr>
        <w:numPr>
          <w:ilvl w:val="0"/>
          <w:numId w:val="339"/>
        </w:numPr>
        <w:spacing w:after="0" w:line="240" w:lineRule="auto"/>
        <w:jc w:val="both"/>
      </w:pPr>
      <w:r w:rsidRPr="0058781D">
        <w:t xml:space="preserve">desperdicios, </w:t>
      </w:r>
    </w:p>
    <w:p w14:paraId="5D55F00C" w14:textId="77777777" w:rsidR="0058781D" w:rsidRPr="0058781D" w:rsidRDefault="0058781D" w:rsidP="00254CE7">
      <w:pPr>
        <w:numPr>
          <w:ilvl w:val="0"/>
          <w:numId w:val="339"/>
        </w:numPr>
        <w:spacing w:after="0" w:line="240" w:lineRule="auto"/>
        <w:jc w:val="both"/>
      </w:pPr>
      <w:r w:rsidRPr="0058781D">
        <w:t xml:space="preserve">mermas, </w:t>
      </w:r>
    </w:p>
    <w:p w14:paraId="44E6E376" w14:textId="77777777" w:rsidR="0058781D" w:rsidRPr="0058781D" w:rsidRDefault="0058781D" w:rsidP="00254CE7">
      <w:pPr>
        <w:numPr>
          <w:ilvl w:val="0"/>
          <w:numId w:val="339"/>
        </w:numPr>
        <w:spacing w:after="0" w:line="240" w:lineRule="auto"/>
        <w:jc w:val="both"/>
      </w:pPr>
      <w:r w:rsidRPr="0058781D">
        <w:t xml:space="preserve">productos defectuosos, </w:t>
      </w:r>
    </w:p>
    <w:p w14:paraId="68B0FD4E" w14:textId="77777777" w:rsidR="0058781D" w:rsidRPr="0058781D" w:rsidRDefault="0058781D" w:rsidP="00254CE7">
      <w:pPr>
        <w:numPr>
          <w:ilvl w:val="0"/>
          <w:numId w:val="339"/>
        </w:numPr>
        <w:spacing w:after="0" w:line="240" w:lineRule="auto"/>
        <w:jc w:val="both"/>
      </w:pPr>
      <w:r w:rsidRPr="0058781D">
        <w:t xml:space="preserve">y pérdida de control del proceso. </w:t>
      </w:r>
    </w:p>
    <w:p w14:paraId="68F29890" w14:textId="77777777" w:rsidR="0058781D" w:rsidRPr="0058781D" w:rsidRDefault="0058781D" w:rsidP="0058781D">
      <w:pPr>
        <w:spacing w:after="0" w:line="240" w:lineRule="auto"/>
        <w:jc w:val="both"/>
      </w:pPr>
      <w:r w:rsidRPr="0058781D">
        <w:t>La estabilidad de operación ayuda a mantener:</w:t>
      </w:r>
    </w:p>
    <w:p w14:paraId="3DD3B67D" w14:textId="77777777" w:rsidR="0058781D" w:rsidRPr="0058781D" w:rsidRDefault="0058781D" w:rsidP="00254CE7">
      <w:pPr>
        <w:numPr>
          <w:ilvl w:val="0"/>
          <w:numId w:val="340"/>
        </w:numPr>
        <w:spacing w:after="0" w:line="240" w:lineRule="auto"/>
        <w:jc w:val="both"/>
      </w:pPr>
      <w:r w:rsidRPr="0058781D">
        <w:t xml:space="preserve">consumo estándar, </w:t>
      </w:r>
    </w:p>
    <w:p w14:paraId="7E0C9BA5" w14:textId="77777777" w:rsidR="0058781D" w:rsidRPr="0058781D" w:rsidRDefault="0058781D" w:rsidP="00254CE7">
      <w:pPr>
        <w:numPr>
          <w:ilvl w:val="0"/>
          <w:numId w:val="340"/>
        </w:numPr>
        <w:spacing w:after="0" w:line="240" w:lineRule="auto"/>
        <w:jc w:val="both"/>
      </w:pPr>
      <w:r w:rsidRPr="0058781D">
        <w:t xml:space="preserve">rendimiento esperado, </w:t>
      </w:r>
    </w:p>
    <w:p w14:paraId="44BBF8A9" w14:textId="77777777" w:rsidR="0058781D" w:rsidRPr="0058781D" w:rsidRDefault="0058781D" w:rsidP="00254CE7">
      <w:pPr>
        <w:numPr>
          <w:ilvl w:val="0"/>
          <w:numId w:val="340"/>
        </w:numPr>
        <w:spacing w:after="0" w:line="240" w:lineRule="auto"/>
        <w:jc w:val="both"/>
      </w:pPr>
      <w:r w:rsidRPr="0058781D">
        <w:t xml:space="preserve">y control de costos. </w:t>
      </w:r>
    </w:p>
    <w:p w14:paraId="7A3F3EA3" w14:textId="4429AF66" w:rsidR="0058781D" w:rsidRPr="0058781D" w:rsidRDefault="0058781D" w:rsidP="0058781D">
      <w:pPr>
        <w:spacing w:after="0" w:line="240" w:lineRule="auto"/>
        <w:jc w:val="both"/>
      </w:pPr>
    </w:p>
    <w:p w14:paraId="0A948AEF" w14:textId="77777777" w:rsidR="00206041" w:rsidRDefault="00206041" w:rsidP="0058781D">
      <w:pPr>
        <w:spacing w:after="0" w:line="240" w:lineRule="auto"/>
        <w:jc w:val="both"/>
        <w:rPr>
          <w:b/>
          <w:bCs/>
        </w:rPr>
      </w:pPr>
    </w:p>
    <w:p w14:paraId="6752EBD9" w14:textId="0A80CF12" w:rsidR="0058781D" w:rsidRPr="0058781D" w:rsidRDefault="002D41AE" w:rsidP="0058781D">
      <w:pPr>
        <w:spacing w:after="0" w:line="240" w:lineRule="auto"/>
        <w:jc w:val="both"/>
        <w:rPr>
          <w:b/>
          <w:bCs/>
        </w:rPr>
      </w:pPr>
      <w:r>
        <w:rPr>
          <w:b/>
          <w:bCs/>
        </w:rPr>
        <w:lastRenderedPageBreak/>
        <w:t xml:space="preserve">5.20 </w:t>
      </w:r>
      <w:r w:rsidR="0058781D" w:rsidRPr="0058781D">
        <w:rPr>
          <w:b/>
          <w:bCs/>
        </w:rPr>
        <w:t>Seguridad operacional</w:t>
      </w:r>
    </w:p>
    <w:p w14:paraId="732ECEC0" w14:textId="77777777" w:rsidR="0058781D" w:rsidRPr="0058781D" w:rsidRDefault="0058781D" w:rsidP="0058781D">
      <w:pPr>
        <w:spacing w:after="0" w:line="240" w:lineRule="auto"/>
        <w:jc w:val="both"/>
      </w:pPr>
      <w:r w:rsidRPr="0058781D">
        <w:t>Otro aspecto fundamental es la seguridad.</w:t>
      </w:r>
    </w:p>
    <w:p w14:paraId="65BEA3AB" w14:textId="77777777" w:rsidR="0058781D" w:rsidRPr="0058781D" w:rsidRDefault="0058781D" w:rsidP="0058781D">
      <w:pPr>
        <w:spacing w:after="0" w:line="240" w:lineRule="auto"/>
        <w:jc w:val="both"/>
      </w:pPr>
      <w:r w:rsidRPr="0058781D">
        <w:t>Máquinas operando bajo estrés constante o velocidades excesivas incrementan el riesgo de:</w:t>
      </w:r>
    </w:p>
    <w:p w14:paraId="5D99C424" w14:textId="77777777" w:rsidR="0058781D" w:rsidRPr="0058781D" w:rsidRDefault="0058781D" w:rsidP="00254CE7">
      <w:pPr>
        <w:numPr>
          <w:ilvl w:val="0"/>
          <w:numId w:val="341"/>
        </w:numPr>
        <w:spacing w:after="0" w:line="240" w:lineRule="auto"/>
        <w:jc w:val="both"/>
      </w:pPr>
      <w:r w:rsidRPr="0058781D">
        <w:t xml:space="preserve">accidentes, </w:t>
      </w:r>
    </w:p>
    <w:p w14:paraId="6F067DEE" w14:textId="77777777" w:rsidR="0058781D" w:rsidRPr="0058781D" w:rsidRDefault="0058781D" w:rsidP="00254CE7">
      <w:pPr>
        <w:numPr>
          <w:ilvl w:val="0"/>
          <w:numId w:val="341"/>
        </w:numPr>
        <w:spacing w:after="0" w:line="240" w:lineRule="auto"/>
        <w:jc w:val="both"/>
      </w:pPr>
      <w:r w:rsidRPr="0058781D">
        <w:t xml:space="preserve">atrapamientos, </w:t>
      </w:r>
    </w:p>
    <w:p w14:paraId="671A0008" w14:textId="77777777" w:rsidR="0058781D" w:rsidRPr="0058781D" w:rsidRDefault="0058781D" w:rsidP="00254CE7">
      <w:pPr>
        <w:numPr>
          <w:ilvl w:val="0"/>
          <w:numId w:val="341"/>
        </w:numPr>
        <w:spacing w:after="0" w:line="240" w:lineRule="auto"/>
        <w:jc w:val="both"/>
      </w:pPr>
      <w:r w:rsidRPr="0058781D">
        <w:t xml:space="preserve">errores humanos, </w:t>
      </w:r>
    </w:p>
    <w:p w14:paraId="6B801463" w14:textId="77777777" w:rsidR="0058781D" w:rsidRPr="0058781D" w:rsidRDefault="0058781D" w:rsidP="00254CE7">
      <w:pPr>
        <w:numPr>
          <w:ilvl w:val="0"/>
          <w:numId w:val="341"/>
        </w:numPr>
        <w:spacing w:after="0" w:line="240" w:lineRule="auto"/>
        <w:jc w:val="both"/>
      </w:pPr>
      <w:r w:rsidRPr="0058781D">
        <w:t xml:space="preserve">fatiga del operador, </w:t>
      </w:r>
    </w:p>
    <w:p w14:paraId="2B9AFFDE" w14:textId="77777777" w:rsidR="0058781D" w:rsidRPr="0058781D" w:rsidRDefault="0058781D" w:rsidP="00254CE7">
      <w:pPr>
        <w:numPr>
          <w:ilvl w:val="0"/>
          <w:numId w:val="341"/>
        </w:numPr>
        <w:spacing w:after="0" w:line="240" w:lineRule="auto"/>
        <w:jc w:val="both"/>
      </w:pPr>
      <w:r w:rsidRPr="0058781D">
        <w:t xml:space="preserve">y fallas de seguridad. </w:t>
      </w:r>
    </w:p>
    <w:p w14:paraId="7456C2AF" w14:textId="77777777" w:rsidR="0058781D" w:rsidRPr="0058781D" w:rsidRDefault="0058781D" w:rsidP="0058781D">
      <w:pPr>
        <w:spacing w:after="0" w:line="240" w:lineRule="auto"/>
        <w:jc w:val="both"/>
      </w:pPr>
      <w:r w:rsidRPr="0058781D">
        <w:t>La presión excesiva por velocidad suele llevar a comportamientos inseguros como:</w:t>
      </w:r>
    </w:p>
    <w:p w14:paraId="3F77A803" w14:textId="77777777" w:rsidR="0058781D" w:rsidRPr="0058781D" w:rsidRDefault="0058781D" w:rsidP="00254CE7">
      <w:pPr>
        <w:numPr>
          <w:ilvl w:val="0"/>
          <w:numId w:val="342"/>
        </w:numPr>
        <w:spacing w:after="0" w:line="240" w:lineRule="auto"/>
        <w:jc w:val="both"/>
      </w:pPr>
      <w:r w:rsidRPr="0058781D">
        <w:t xml:space="preserve">intervenciones rápidas, </w:t>
      </w:r>
    </w:p>
    <w:p w14:paraId="6C755F6B" w14:textId="77777777" w:rsidR="0058781D" w:rsidRPr="0058781D" w:rsidRDefault="0058781D" w:rsidP="00254CE7">
      <w:pPr>
        <w:numPr>
          <w:ilvl w:val="0"/>
          <w:numId w:val="342"/>
        </w:numPr>
        <w:spacing w:after="0" w:line="240" w:lineRule="auto"/>
        <w:jc w:val="both"/>
      </w:pPr>
      <w:r w:rsidRPr="0058781D">
        <w:t xml:space="preserve">ajustes improvisados, </w:t>
      </w:r>
    </w:p>
    <w:p w14:paraId="6DDA6E06" w14:textId="77777777" w:rsidR="0058781D" w:rsidRPr="0058781D" w:rsidRDefault="0058781D" w:rsidP="00254CE7">
      <w:pPr>
        <w:numPr>
          <w:ilvl w:val="0"/>
          <w:numId w:val="342"/>
        </w:numPr>
        <w:spacing w:after="0" w:line="240" w:lineRule="auto"/>
        <w:jc w:val="both"/>
      </w:pPr>
      <w:r w:rsidRPr="0058781D">
        <w:t xml:space="preserve">eliminación de protecciones, </w:t>
      </w:r>
    </w:p>
    <w:p w14:paraId="6FBBDA95" w14:textId="77777777" w:rsidR="0058781D" w:rsidRPr="0058781D" w:rsidRDefault="0058781D" w:rsidP="00254CE7">
      <w:pPr>
        <w:numPr>
          <w:ilvl w:val="0"/>
          <w:numId w:val="342"/>
        </w:numPr>
        <w:spacing w:after="0" w:line="240" w:lineRule="auto"/>
        <w:jc w:val="both"/>
      </w:pPr>
      <w:r w:rsidRPr="0058781D">
        <w:t xml:space="preserve">o manipulación incorrecta del equipo. </w:t>
      </w:r>
    </w:p>
    <w:p w14:paraId="14BD7075" w14:textId="77777777" w:rsidR="0058781D" w:rsidRPr="0058781D" w:rsidRDefault="0058781D" w:rsidP="0058781D">
      <w:pPr>
        <w:spacing w:after="0" w:line="240" w:lineRule="auto"/>
        <w:jc w:val="both"/>
      </w:pPr>
      <w:r w:rsidRPr="0058781D">
        <w:t>La producción sostenible debe priorizar siempre la seguridad del personal.</w:t>
      </w:r>
    </w:p>
    <w:p w14:paraId="428FE264" w14:textId="0E3AB4B3" w:rsidR="0058781D" w:rsidRPr="0058781D" w:rsidRDefault="0058781D" w:rsidP="0058781D">
      <w:pPr>
        <w:spacing w:after="0" w:line="240" w:lineRule="auto"/>
        <w:jc w:val="both"/>
      </w:pPr>
    </w:p>
    <w:p w14:paraId="24ECDE69" w14:textId="747EF5E8" w:rsidR="0058781D" w:rsidRPr="0058781D" w:rsidRDefault="002D41AE" w:rsidP="0058781D">
      <w:pPr>
        <w:spacing w:after="0" w:line="240" w:lineRule="auto"/>
        <w:jc w:val="both"/>
        <w:rPr>
          <w:b/>
          <w:bCs/>
        </w:rPr>
      </w:pPr>
      <w:r>
        <w:rPr>
          <w:b/>
          <w:bCs/>
        </w:rPr>
        <w:t xml:space="preserve">5.21 </w:t>
      </w:r>
      <w:r w:rsidR="0058781D" w:rsidRPr="0058781D">
        <w:rPr>
          <w:b/>
          <w:bCs/>
        </w:rPr>
        <w:t>Meta de producción inteligente</w:t>
      </w:r>
    </w:p>
    <w:p w14:paraId="2E1D31F2" w14:textId="77777777" w:rsidR="0058781D" w:rsidRPr="0058781D" w:rsidRDefault="0058781D" w:rsidP="0058781D">
      <w:pPr>
        <w:spacing w:after="0" w:line="240" w:lineRule="auto"/>
        <w:jc w:val="both"/>
      </w:pPr>
      <w:r w:rsidRPr="0058781D">
        <w:t>La meta diaria del operador no debe basarse únicamente en volumen bruto producido.</w:t>
      </w:r>
    </w:p>
    <w:p w14:paraId="3111D58D" w14:textId="77777777" w:rsidR="0058781D" w:rsidRPr="0058781D" w:rsidRDefault="0058781D" w:rsidP="0058781D">
      <w:pPr>
        <w:spacing w:after="0" w:line="240" w:lineRule="auto"/>
        <w:jc w:val="both"/>
      </w:pPr>
      <w:r w:rsidRPr="0058781D">
        <w:t>Debe contemplar:</w:t>
      </w:r>
    </w:p>
    <w:p w14:paraId="143A4463" w14:textId="77777777" w:rsidR="0058781D" w:rsidRPr="0058781D" w:rsidRDefault="0058781D" w:rsidP="00254CE7">
      <w:pPr>
        <w:numPr>
          <w:ilvl w:val="0"/>
          <w:numId w:val="343"/>
        </w:numPr>
        <w:spacing w:after="0" w:line="240" w:lineRule="auto"/>
        <w:jc w:val="both"/>
      </w:pPr>
      <w:r w:rsidRPr="0058781D">
        <w:t xml:space="preserve">Tiempo de setup. </w:t>
      </w:r>
    </w:p>
    <w:p w14:paraId="1A5E4C5B" w14:textId="77777777" w:rsidR="0058781D" w:rsidRPr="0058781D" w:rsidRDefault="0058781D" w:rsidP="00254CE7">
      <w:pPr>
        <w:numPr>
          <w:ilvl w:val="0"/>
          <w:numId w:val="343"/>
        </w:numPr>
        <w:spacing w:after="0" w:line="240" w:lineRule="auto"/>
        <w:jc w:val="both"/>
      </w:pPr>
      <w:r w:rsidRPr="0058781D">
        <w:t xml:space="preserve">Cambios de formato. </w:t>
      </w:r>
    </w:p>
    <w:p w14:paraId="2EA3EFFD" w14:textId="77777777" w:rsidR="0058781D" w:rsidRPr="0058781D" w:rsidRDefault="0058781D" w:rsidP="00254CE7">
      <w:pPr>
        <w:numPr>
          <w:ilvl w:val="0"/>
          <w:numId w:val="343"/>
        </w:numPr>
        <w:spacing w:after="0" w:line="240" w:lineRule="auto"/>
        <w:jc w:val="both"/>
      </w:pPr>
      <w:r w:rsidRPr="0058781D">
        <w:t xml:space="preserve">Velocidad estándar del producto. </w:t>
      </w:r>
    </w:p>
    <w:p w14:paraId="623A87D6" w14:textId="77777777" w:rsidR="0058781D" w:rsidRPr="0058781D" w:rsidRDefault="0058781D" w:rsidP="00254CE7">
      <w:pPr>
        <w:numPr>
          <w:ilvl w:val="0"/>
          <w:numId w:val="343"/>
        </w:numPr>
        <w:spacing w:after="0" w:line="240" w:lineRule="auto"/>
        <w:jc w:val="both"/>
      </w:pPr>
      <w:r w:rsidRPr="0058781D">
        <w:t xml:space="preserve">OEE esperado. </w:t>
      </w:r>
    </w:p>
    <w:p w14:paraId="7A7A0F28" w14:textId="77777777" w:rsidR="0058781D" w:rsidRPr="0058781D" w:rsidRDefault="0058781D" w:rsidP="00254CE7">
      <w:pPr>
        <w:numPr>
          <w:ilvl w:val="0"/>
          <w:numId w:val="343"/>
        </w:numPr>
        <w:spacing w:after="0" w:line="240" w:lineRule="auto"/>
        <w:jc w:val="both"/>
      </w:pPr>
      <w:r w:rsidRPr="0058781D">
        <w:t xml:space="preserve">Tiempos de limpieza. </w:t>
      </w:r>
    </w:p>
    <w:p w14:paraId="37A45962" w14:textId="77777777" w:rsidR="0058781D" w:rsidRPr="0058781D" w:rsidRDefault="0058781D" w:rsidP="00254CE7">
      <w:pPr>
        <w:numPr>
          <w:ilvl w:val="0"/>
          <w:numId w:val="343"/>
        </w:numPr>
        <w:spacing w:after="0" w:line="240" w:lineRule="auto"/>
        <w:jc w:val="both"/>
      </w:pPr>
      <w:r w:rsidRPr="0058781D">
        <w:t xml:space="preserve">Paradas planificadas. </w:t>
      </w:r>
    </w:p>
    <w:p w14:paraId="3705D526" w14:textId="77777777" w:rsidR="0058781D" w:rsidRPr="0058781D" w:rsidRDefault="0058781D" w:rsidP="00254CE7">
      <w:pPr>
        <w:numPr>
          <w:ilvl w:val="0"/>
          <w:numId w:val="343"/>
        </w:numPr>
        <w:spacing w:after="0" w:line="240" w:lineRule="auto"/>
        <w:jc w:val="both"/>
      </w:pPr>
      <w:r w:rsidRPr="0058781D">
        <w:t xml:space="preserve">Calidad. </w:t>
      </w:r>
    </w:p>
    <w:p w14:paraId="75CEF6C2" w14:textId="77777777" w:rsidR="0058781D" w:rsidRPr="0058781D" w:rsidRDefault="0058781D" w:rsidP="00254CE7">
      <w:pPr>
        <w:numPr>
          <w:ilvl w:val="0"/>
          <w:numId w:val="343"/>
        </w:numPr>
        <w:spacing w:after="0" w:line="240" w:lineRule="auto"/>
        <w:jc w:val="both"/>
      </w:pPr>
      <w:r w:rsidRPr="0058781D">
        <w:t xml:space="preserve">Scrap permitido. </w:t>
      </w:r>
    </w:p>
    <w:p w14:paraId="1FDD5628" w14:textId="77777777" w:rsidR="0058781D" w:rsidRPr="0058781D" w:rsidRDefault="0058781D" w:rsidP="00254CE7">
      <w:pPr>
        <w:numPr>
          <w:ilvl w:val="0"/>
          <w:numId w:val="343"/>
        </w:numPr>
        <w:spacing w:after="0" w:line="240" w:lineRule="auto"/>
        <w:jc w:val="both"/>
      </w:pPr>
      <w:r w:rsidRPr="0058781D">
        <w:t xml:space="preserve">Y estabilidad operacional. </w:t>
      </w:r>
    </w:p>
    <w:p w14:paraId="5158EE11" w14:textId="23D52429" w:rsidR="0058781D" w:rsidRPr="0058781D" w:rsidRDefault="0058781D" w:rsidP="0058781D">
      <w:pPr>
        <w:spacing w:after="0" w:line="240" w:lineRule="auto"/>
        <w:jc w:val="both"/>
      </w:pPr>
      <w:r w:rsidRPr="0058781D">
        <w:t>El objetivo correcto es:</w:t>
      </w:r>
      <w:r w:rsidR="00F15F7E">
        <w:t xml:space="preserve"> </w:t>
      </w:r>
      <w:r w:rsidRPr="0058781D">
        <w:t>maximizar producción buena y estable, no simplemente velocidad instantánea.</w:t>
      </w:r>
    </w:p>
    <w:p w14:paraId="5BB1E11C" w14:textId="42D8F357" w:rsidR="0058781D" w:rsidRPr="0058781D" w:rsidRDefault="0058781D" w:rsidP="0058781D">
      <w:pPr>
        <w:spacing w:after="0" w:line="240" w:lineRule="auto"/>
        <w:jc w:val="both"/>
      </w:pPr>
    </w:p>
    <w:p w14:paraId="5215CE54" w14:textId="0C5A6CDC" w:rsidR="0058781D" w:rsidRPr="0058781D" w:rsidRDefault="002D41AE" w:rsidP="0058781D">
      <w:pPr>
        <w:spacing w:after="0" w:line="240" w:lineRule="auto"/>
        <w:jc w:val="both"/>
        <w:rPr>
          <w:b/>
          <w:bCs/>
        </w:rPr>
      </w:pPr>
      <w:r>
        <w:rPr>
          <w:b/>
          <w:bCs/>
        </w:rPr>
        <w:t xml:space="preserve">5.22 </w:t>
      </w:r>
      <w:r w:rsidR="0058781D" w:rsidRPr="0058781D">
        <w:rPr>
          <w:b/>
          <w:bCs/>
        </w:rPr>
        <w:t>Filosofía Lean aplicada</w:t>
      </w:r>
    </w:p>
    <w:p w14:paraId="29996095" w14:textId="77777777" w:rsidR="0058781D" w:rsidRPr="0058781D" w:rsidRDefault="0058781D" w:rsidP="0058781D">
      <w:pPr>
        <w:spacing w:after="0" w:line="240" w:lineRule="auto"/>
        <w:jc w:val="both"/>
      </w:pPr>
      <w:r w:rsidRPr="0058781D">
        <w:t>Desde Lean Manufacturing, el proceso debe buscar:</w:t>
      </w:r>
    </w:p>
    <w:p w14:paraId="7C1AF577" w14:textId="77777777" w:rsidR="0058781D" w:rsidRPr="0058781D" w:rsidRDefault="0058781D" w:rsidP="00254CE7">
      <w:pPr>
        <w:numPr>
          <w:ilvl w:val="0"/>
          <w:numId w:val="344"/>
        </w:numPr>
        <w:spacing w:after="0" w:line="240" w:lineRule="auto"/>
        <w:jc w:val="both"/>
      </w:pPr>
      <w:r w:rsidRPr="0058781D">
        <w:t xml:space="preserve">Flujo continuo. </w:t>
      </w:r>
    </w:p>
    <w:p w14:paraId="3147BF0E" w14:textId="77777777" w:rsidR="0058781D" w:rsidRPr="0058781D" w:rsidRDefault="0058781D" w:rsidP="00254CE7">
      <w:pPr>
        <w:numPr>
          <w:ilvl w:val="0"/>
          <w:numId w:val="344"/>
        </w:numPr>
        <w:spacing w:after="0" w:line="240" w:lineRule="auto"/>
        <w:jc w:val="both"/>
      </w:pPr>
      <w:r w:rsidRPr="0058781D">
        <w:t xml:space="preserve">Eliminación de interrupciones. </w:t>
      </w:r>
    </w:p>
    <w:p w14:paraId="28795A6C" w14:textId="77777777" w:rsidR="0058781D" w:rsidRPr="0058781D" w:rsidRDefault="0058781D" w:rsidP="00254CE7">
      <w:pPr>
        <w:numPr>
          <w:ilvl w:val="0"/>
          <w:numId w:val="344"/>
        </w:numPr>
        <w:spacing w:after="0" w:line="240" w:lineRule="auto"/>
        <w:jc w:val="both"/>
      </w:pPr>
      <w:r w:rsidRPr="0058781D">
        <w:t xml:space="preserve">Reducción de variabilidad. </w:t>
      </w:r>
    </w:p>
    <w:p w14:paraId="528EAF02" w14:textId="77777777" w:rsidR="0058781D" w:rsidRPr="0058781D" w:rsidRDefault="0058781D" w:rsidP="00254CE7">
      <w:pPr>
        <w:numPr>
          <w:ilvl w:val="0"/>
          <w:numId w:val="344"/>
        </w:numPr>
        <w:spacing w:after="0" w:line="240" w:lineRule="auto"/>
        <w:jc w:val="both"/>
      </w:pPr>
      <w:r w:rsidRPr="0058781D">
        <w:t xml:space="preserve">Estabilidad operacional. </w:t>
      </w:r>
    </w:p>
    <w:p w14:paraId="46DCCE65" w14:textId="77777777" w:rsidR="0058781D" w:rsidRPr="0058781D" w:rsidRDefault="0058781D" w:rsidP="00254CE7">
      <w:pPr>
        <w:numPr>
          <w:ilvl w:val="0"/>
          <w:numId w:val="344"/>
        </w:numPr>
        <w:spacing w:after="0" w:line="240" w:lineRule="auto"/>
        <w:jc w:val="both"/>
      </w:pPr>
      <w:r w:rsidRPr="0058781D">
        <w:t xml:space="preserve">Calidad en la fuente. </w:t>
      </w:r>
    </w:p>
    <w:p w14:paraId="1FE6DD66" w14:textId="77777777" w:rsidR="0058781D" w:rsidRPr="0058781D" w:rsidRDefault="0058781D" w:rsidP="00254CE7">
      <w:pPr>
        <w:numPr>
          <w:ilvl w:val="0"/>
          <w:numId w:val="344"/>
        </w:numPr>
        <w:spacing w:after="0" w:line="240" w:lineRule="auto"/>
        <w:jc w:val="both"/>
      </w:pPr>
      <w:r w:rsidRPr="0058781D">
        <w:t xml:space="preserve">Y reducción de desperdicios. </w:t>
      </w:r>
    </w:p>
    <w:p w14:paraId="76C84A53" w14:textId="77777777" w:rsidR="0058781D" w:rsidRPr="0058781D" w:rsidRDefault="0058781D" w:rsidP="0058781D">
      <w:pPr>
        <w:spacing w:after="0" w:line="240" w:lineRule="auto"/>
        <w:jc w:val="both"/>
      </w:pPr>
      <w:r w:rsidRPr="0058781D">
        <w:t>La máquina debe operar como un sistema estable y predecible, no como un proceso constantemente forzado al límite.</w:t>
      </w:r>
    </w:p>
    <w:p w14:paraId="7CD83BCC" w14:textId="17FC1E29" w:rsidR="0058781D" w:rsidRPr="0058781D" w:rsidRDefault="0058781D" w:rsidP="0058781D">
      <w:pPr>
        <w:spacing w:after="0" w:line="240" w:lineRule="auto"/>
        <w:jc w:val="both"/>
      </w:pPr>
    </w:p>
    <w:p w14:paraId="0E7B05D0" w14:textId="400CAC6A" w:rsidR="0058781D" w:rsidRPr="0058781D" w:rsidRDefault="002D41AE" w:rsidP="0058781D">
      <w:pPr>
        <w:spacing w:after="0" w:line="240" w:lineRule="auto"/>
        <w:jc w:val="both"/>
        <w:rPr>
          <w:b/>
          <w:bCs/>
        </w:rPr>
      </w:pPr>
      <w:r>
        <w:rPr>
          <w:b/>
          <w:bCs/>
        </w:rPr>
        <w:t xml:space="preserve">5.23 </w:t>
      </w:r>
      <w:r w:rsidR="0058781D" w:rsidRPr="0058781D">
        <w:rPr>
          <w:b/>
          <w:bCs/>
        </w:rPr>
        <w:t>Filosofía central del modelo</w:t>
      </w:r>
    </w:p>
    <w:p w14:paraId="209AA40D" w14:textId="77777777" w:rsidR="0058781D" w:rsidRPr="0058781D" w:rsidRDefault="0058781D" w:rsidP="0058781D">
      <w:pPr>
        <w:spacing w:after="0" w:line="240" w:lineRule="auto"/>
        <w:jc w:val="both"/>
      </w:pPr>
      <w:r w:rsidRPr="0058781D">
        <w:t>La verdadera productividad no se alcanza corriendo más rápido; se alcanza manteniendo procesos estables, repetibles y sostenibles.</w:t>
      </w:r>
    </w:p>
    <w:p w14:paraId="679455FF" w14:textId="77777777" w:rsidR="0058781D" w:rsidRPr="0058781D" w:rsidRDefault="0058781D" w:rsidP="0058781D">
      <w:pPr>
        <w:spacing w:after="0" w:line="240" w:lineRule="auto"/>
        <w:jc w:val="both"/>
      </w:pPr>
      <w:r w:rsidRPr="0058781D">
        <w:t>La velocidad óptima es aquella que permite:</w:t>
      </w:r>
    </w:p>
    <w:p w14:paraId="40B3F838" w14:textId="77777777" w:rsidR="0058781D" w:rsidRPr="0058781D" w:rsidRDefault="0058781D" w:rsidP="00254CE7">
      <w:pPr>
        <w:numPr>
          <w:ilvl w:val="0"/>
          <w:numId w:val="345"/>
        </w:numPr>
        <w:spacing w:after="0" w:line="240" w:lineRule="auto"/>
        <w:jc w:val="both"/>
      </w:pPr>
      <w:r w:rsidRPr="0058781D">
        <w:t xml:space="preserve">flujo continuo, </w:t>
      </w:r>
    </w:p>
    <w:p w14:paraId="53465B5A" w14:textId="77777777" w:rsidR="0058781D" w:rsidRPr="0058781D" w:rsidRDefault="0058781D" w:rsidP="00254CE7">
      <w:pPr>
        <w:numPr>
          <w:ilvl w:val="0"/>
          <w:numId w:val="345"/>
        </w:numPr>
        <w:spacing w:after="0" w:line="240" w:lineRule="auto"/>
        <w:jc w:val="both"/>
      </w:pPr>
      <w:r w:rsidRPr="0058781D">
        <w:t xml:space="preserve">mínima variabilidad, </w:t>
      </w:r>
    </w:p>
    <w:p w14:paraId="4D2B71D2" w14:textId="77777777" w:rsidR="0058781D" w:rsidRPr="0058781D" w:rsidRDefault="0058781D" w:rsidP="00254CE7">
      <w:pPr>
        <w:numPr>
          <w:ilvl w:val="0"/>
          <w:numId w:val="345"/>
        </w:numPr>
        <w:spacing w:after="0" w:line="240" w:lineRule="auto"/>
        <w:jc w:val="both"/>
      </w:pPr>
      <w:r w:rsidRPr="0058781D">
        <w:t xml:space="preserve">menor desgaste, </w:t>
      </w:r>
    </w:p>
    <w:p w14:paraId="16BA753C" w14:textId="77777777" w:rsidR="0058781D" w:rsidRPr="0058781D" w:rsidRDefault="0058781D" w:rsidP="00254CE7">
      <w:pPr>
        <w:numPr>
          <w:ilvl w:val="0"/>
          <w:numId w:val="345"/>
        </w:numPr>
        <w:spacing w:after="0" w:line="240" w:lineRule="auto"/>
        <w:jc w:val="both"/>
      </w:pPr>
      <w:r w:rsidRPr="0058781D">
        <w:t xml:space="preserve">calidad consistente, </w:t>
      </w:r>
    </w:p>
    <w:p w14:paraId="0A304083" w14:textId="77777777" w:rsidR="0058781D" w:rsidRPr="0058781D" w:rsidRDefault="0058781D" w:rsidP="00254CE7">
      <w:pPr>
        <w:numPr>
          <w:ilvl w:val="0"/>
          <w:numId w:val="345"/>
        </w:numPr>
        <w:spacing w:after="0" w:line="240" w:lineRule="auto"/>
        <w:jc w:val="both"/>
      </w:pPr>
      <w:r w:rsidRPr="0058781D">
        <w:t xml:space="preserve">menor scrap, </w:t>
      </w:r>
    </w:p>
    <w:p w14:paraId="7827A087" w14:textId="77777777" w:rsidR="0058781D" w:rsidRPr="0058781D" w:rsidRDefault="0058781D" w:rsidP="00254CE7">
      <w:pPr>
        <w:numPr>
          <w:ilvl w:val="0"/>
          <w:numId w:val="345"/>
        </w:numPr>
        <w:spacing w:after="0" w:line="240" w:lineRule="auto"/>
        <w:jc w:val="both"/>
      </w:pPr>
      <w:r w:rsidRPr="0058781D">
        <w:t xml:space="preserve">mayor seguridad, </w:t>
      </w:r>
    </w:p>
    <w:p w14:paraId="23464B10" w14:textId="77777777" w:rsidR="0058781D" w:rsidRPr="0058781D" w:rsidRDefault="0058781D" w:rsidP="00254CE7">
      <w:pPr>
        <w:numPr>
          <w:ilvl w:val="0"/>
          <w:numId w:val="345"/>
        </w:numPr>
        <w:spacing w:after="0" w:line="240" w:lineRule="auto"/>
        <w:jc w:val="both"/>
      </w:pPr>
      <w:r w:rsidRPr="0058781D">
        <w:t>y cumplimiento estable de las metas de producción.</w:t>
      </w:r>
    </w:p>
    <w:p w14:paraId="18CF2418" w14:textId="77777777" w:rsidR="0058781D" w:rsidRDefault="0058781D" w:rsidP="00F32D86">
      <w:pPr>
        <w:spacing w:after="0" w:line="240" w:lineRule="auto"/>
        <w:jc w:val="center"/>
      </w:pPr>
    </w:p>
    <w:p w14:paraId="11C83729" w14:textId="436D8190" w:rsidR="00EF743F" w:rsidRPr="00EF743F" w:rsidRDefault="00EF743F" w:rsidP="00EF743F">
      <w:pPr>
        <w:spacing w:after="0" w:line="240" w:lineRule="auto"/>
        <w:jc w:val="both"/>
        <w:rPr>
          <w:b/>
          <w:bCs/>
        </w:rPr>
      </w:pPr>
      <w:r>
        <w:rPr>
          <w:b/>
          <w:bCs/>
        </w:rPr>
        <w:t xml:space="preserve">5.24 </w:t>
      </w:r>
      <w:r w:rsidRPr="00EF743F">
        <w:rPr>
          <w:b/>
          <w:bCs/>
        </w:rPr>
        <w:t>Generación de Etiqueta de Producto Terminado y Actualización Automática del ERP</w:t>
      </w:r>
    </w:p>
    <w:p w14:paraId="48F8EA00" w14:textId="77777777" w:rsidR="00EF743F" w:rsidRPr="00A43A62" w:rsidRDefault="00EF743F" w:rsidP="00EF743F">
      <w:pPr>
        <w:spacing w:after="0" w:line="240" w:lineRule="auto"/>
        <w:jc w:val="both"/>
      </w:pPr>
      <w:r w:rsidRPr="00A43A62">
        <w:t>Una vez que el proceso de producción ha generado producto terminado (PT) conforme y aprobado, el operador de la máquina debe generar desde el ERP una etiqueta digital de identificación y trazabilidad del lote producido. Esta etiqueta representa uno de los puntos más importantes de integración entre producción, calidad, inventarios, trazabilidad y métricas operacionales.</w:t>
      </w:r>
    </w:p>
    <w:p w14:paraId="1035CE21" w14:textId="77777777" w:rsidR="00EF743F" w:rsidRPr="00A43A62" w:rsidRDefault="00EF743F" w:rsidP="00EF743F">
      <w:pPr>
        <w:spacing w:after="0" w:line="240" w:lineRule="auto"/>
        <w:jc w:val="both"/>
      </w:pPr>
      <w:r w:rsidRPr="00A43A62">
        <w:t>La etiqueta debe contener toda la información crítica del producto fabricado, incluyendo:</w:t>
      </w:r>
    </w:p>
    <w:p w14:paraId="7B319071" w14:textId="77777777" w:rsidR="00EF743F" w:rsidRPr="00A43A62" w:rsidRDefault="00EF743F" w:rsidP="00EF743F">
      <w:pPr>
        <w:numPr>
          <w:ilvl w:val="0"/>
          <w:numId w:val="368"/>
        </w:numPr>
        <w:spacing w:after="0" w:line="240" w:lineRule="auto"/>
        <w:jc w:val="both"/>
      </w:pPr>
      <w:r w:rsidRPr="00A43A62">
        <w:t xml:space="preserve">Código del producto. </w:t>
      </w:r>
    </w:p>
    <w:p w14:paraId="377F31B1" w14:textId="77777777" w:rsidR="00EF743F" w:rsidRPr="00A43A62" w:rsidRDefault="00EF743F" w:rsidP="00EF743F">
      <w:pPr>
        <w:numPr>
          <w:ilvl w:val="0"/>
          <w:numId w:val="368"/>
        </w:numPr>
        <w:spacing w:after="0" w:line="240" w:lineRule="auto"/>
        <w:jc w:val="both"/>
      </w:pPr>
      <w:r w:rsidRPr="00A43A62">
        <w:t xml:space="preserve">Descripción. </w:t>
      </w:r>
    </w:p>
    <w:p w14:paraId="25A229D8" w14:textId="77777777" w:rsidR="00EF743F" w:rsidRPr="00A43A62" w:rsidRDefault="00EF743F" w:rsidP="00EF743F">
      <w:pPr>
        <w:numPr>
          <w:ilvl w:val="0"/>
          <w:numId w:val="368"/>
        </w:numPr>
        <w:spacing w:after="0" w:line="240" w:lineRule="auto"/>
        <w:jc w:val="both"/>
      </w:pPr>
      <w:r w:rsidRPr="00A43A62">
        <w:t xml:space="preserve">Cantidad producida. </w:t>
      </w:r>
    </w:p>
    <w:p w14:paraId="592C1570" w14:textId="77777777" w:rsidR="00EF743F" w:rsidRPr="00A43A62" w:rsidRDefault="00EF743F" w:rsidP="00EF743F">
      <w:pPr>
        <w:numPr>
          <w:ilvl w:val="0"/>
          <w:numId w:val="368"/>
        </w:numPr>
        <w:spacing w:after="0" w:line="240" w:lineRule="auto"/>
        <w:jc w:val="both"/>
      </w:pPr>
      <w:r w:rsidRPr="00A43A62">
        <w:t xml:space="preserve">Unidad de medida. </w:t>
      </w:r>
    </w:p>
    <w:p w14:paraId="0B3F5EF4" w14:textId="77777777" w:rsidR="00EF743F" w:rsidRPr="00A43A62" w:rsidRDefault="00EF743F" w:rsidP="00EF743F">
      <w:pPr>
        <w:numPr>
          <w:ilvl w:val="0"/>
          <w:numId w:val="368"/>
        </w:numPr>
        <w:spacing w:after="0" w:line="240" w:lineRule="auto"/>
        <w:jc w:val="both"/>
      </w:pPr>
      <w:r w:rsidRPr="00A43A62">
        <w:t xml:space="preserve">Fecha y hora de fabricación. </w:t>
      </w:r>
    </w:p>
    <w:p w14:paraId="192A7462" w14:textId="77777777" w:rsidR="00EF743F" w:rsidRPr="00A43A62" w:rsidRDefault="00EF743F" w:rsidP="00EF743F">
      <w:pPr>
        <w:numPr>
          <w:ilvl w:val="0"/>
          <w:numId w:val="368"/>
        </w:numPr>
        <w:spacing w:after="0" w:line="240" w:lineRule="auto"/>
        <w:jc w:val="both"/>
      </w:pPr>
      <w:r w:rsidRPr="00A43A62">
        <w:t xml:space="preserve">Operador responsable. </w:t>
      </w:r>
    </w:p>
    <w:p w14:paraId="0CBFA0DB" w14:textId="77777777" w:rsidR="00EF743F" w:rsidRPr="00A43A62" w:rsidRDefault="00EF743F" w:rsidP="00EF743F">
      <w:pPr>
        <w:numPr>
          <w:ilvl w:val="0"/>
          <w:numId w:val="368"/>
        </w:numPr>
        <w:spacing w:after="0" w:line="240" w:lineRule="auto"/>
        <w:jc w:val="both"/>
      </w:pPr>
      <w:r w:rsidRPr="00A43A62">
        <w:t xml:space="preserve">Máquina utilizada. </w:t>
      </w:r>
    </w:p>
    <w:p w14:paraId="2E8AAF73" w14:textId="77777777" w:rsidR="00EF743F" w:rsidRPr="00A43A62" w:rsidRDefault="00EF743F" w:rsidP="00EF743F">
      <w:pPr>
        <w:numPr>
          <w:ilvl w:val="0"/>
          <w:numId w:val="368"/>
        </w:numPr>
        <w:spacing w:after="0" w:line="240" w:lineRule="auto"/>
        <w:jc w:val="both"/>
      </w:pPr>
      <w:r w:rsidRPr="00A43A62">
        <w:t xml:space="preserve">Supervisor. </w:t>
      </w:r>
    </w:p>
    <w:p w14:paraId="1979A9F8" w14:textId="77777777" w:rsidR="00EF743F" w:rsidRPr="00A43A62" w:rsidRDefault="00EF743F" w:rsidP="00EF743F">
      <w:pPr>
        <w:numPr>
          <w:ilvl w:val="0"/>
          <w:numId w:val="368"/>
        </w:numPr>
        <w:spacing w:after="0" w:line="240" w:lineRule="auto"/>
        <w:jc w:val="both"/>
      </w:pPr>
      <w:r w:rsidRPr="00A43A62">
        <w:t xml:space="preserve">Orden de producción asociada. </w:t>
      </w:r>
    </w:p>
    <w:p w14:paraId="6B7A44BD" w14:textId="77777777" w:rsidR="00EF743F" w:rsidRPr="00A43A62" w:rsidRDefault="00EF743F" w:rsidP="00EF743F">
      <w:pPr>
        <w:numPr>
          <w:ilvl w:val="0"/>
          <w:numId w:val="368"/>
        </w:numPr>
        <w:spacing w:after="0" w:line="240" w:lineRule="auto"/>
        <w:jc w:val="both"/>
      </w:pPr>
      <w:r w:rsidRPr="00A43A62">
        <w:t xml:space="preserve">Lote de fabricación. </w:t>
      </w:r>
    </w:p>
    <w:p w14:paraId="4CAC08F6" w14:textId="77777777" w:rsidR="00EF743F" w:rsidRPr="00A43A62" w:rsidRDefault="00EF743F" w:rsidP="00EF743F">
      <w:pPr>
        <w:numPr>
          <w:ilvl w:val="0"/>
          <w:numId w:val="368"/>
        </w:numPr>
        <w:spacing w:after="0" w:line="240" w:lineRule="auto"/>
        <w:jc w:val="both"/>
      </w:pPr>
      <w:r w:rsidRPr="00A43A62">
        <w:t xml:space="preserve">Turno. </w:t>
      </w:r>
    </w:p>
    <w:p w14:paraId="7EE09A68" w14:textId="77777777" w:rsidR="00EF743F" w:rsidRPr="00A43A62" w:rsidRDefault="00EF743F" w:rsidP="00EF743F">
      <w:pPr>
        <w:numPr>
          <w:ilvl w:val="0"/>
          <w:numId w:val="368"/>
        </w:numPr>
        <w:spacing w:after="0" w:line="240" w:lineRule="auto"/>
        <w:jc w:val="both"/>
      </w:pPr>
      <w:r w:rsidRPr="00A43A62">
        <w:t xml:space="preserve">Resultados relevantes de SPC y calidad. </w:t>
      </w:r>
    </w:p>
    <w:p w14:paraId="09908E35" w14:textId="77777777" w:rsidR="00EF743F" w:rsidRPr="00A43A62" w:rsidRDefault="00EF743F" w:rsidP="00EF743F">
      <w:pPr>
        <w:numPr>
          <w:ilvl w:val="0"/>
          <w:numId w:val="368"/>
        </w:numPr>
        <w:spacing w:after="0" w:line="240" w:lineRule="auto"/>
        <w:jc w:val="both"/>
      </w:pPr>
      <w:r w:rsidRPr="00A43A62">
        <w:t xml:space="preserve">Estado de aprobación. </w:t>
      </w:r>
    </w:p>
    <w:p w14:paraId="09AC35A3" w14:textId="77777777" w:rsidR="00EF743F" w:rsidRPr="00A43A62" w:rsidRDefault="00EF743F" w:rsidP="00EF743F">
      <w:pPr>
        <w:numPr>
          <w:ilvl w:val="0"/>
          <w:numId w:val="368"/>
        </w:numPr>
        <w:spacing w:after="0" w:line="240" w:lineRule="auto"/>
        <w:jc w:val="both"/>
      </w:pPr>
      <w:r w:rsidRPr="00A43A62">
        <w:t xml:space="preserve">Especificaciones críticas necesarias. </w:t>
      </w:r>
    </w:p>
    <w:p w14:paraId="2E927267" w14:textId="77777777" w:rsidR="00EF743F" w:rsidRPr="00A43A62" w:rsidRDefault="00EF743F" w:rsidP="00EF743F">
      <w:pPr>
        <w:numPr>
          <w:ilvl w:val="0"/>
          <w:numId w:val="368"/>
        </w:numPr>
        <w:spacing w:after="0" w:line="240" w:lineRule="auto"/>
        <w:jc w:val="both"/>
      </w:pPr>
      <w:r w:rsidRPr="00A43A62">
        <w:t xml:space="preserve">Información de empaque. </w:t>
      </w:r>
    </w:p>
    <w:p w14:paraId="433B9822" w14:textId="77777777" w:rsidR="00EF743F" w:rsidRPr="00A43A62" w:rsidRDefault="00EF743F" w:rsidP="00EF743F">
      <w:pPr>
        <w:numPr>
          <w:ilvl w:val="0"/>
          <w:numId w:val="368"/>
        </w:numPr>
        <w:spacing w:after="0" w:line="240" w:lineRule="auto"/>
        <w:jc w:val="both"/>
      </w:pPr>
      <w:r w:rsidRPr="00A43A62">
        <w:t xml:space="preserve">Y cualquier dato requerido para trazabilidad futura. </w:t>
      </w:r>
    </w:p>
    <w:p w14:paraId="60482B76" w14:textId="77777777" w:rsidR="00EF743F" w:rsidRPr="00A43A62" w:rsidRDefault="00EF743F" w:rsidP="00EF743F">
      <w:pPr>
        <w:spacing w:after="0" w:line="240" w:lineRule="auto"/>
        <w:jc w:val="both"/>
      </w:pPr>
      <w:r w:rsidRPr="00A43A62">
        <w:t>Toda esta información debe integrarse dentro de un código de barras o código QR generado automáticamente por el ERP, permitiendo que el producto pueda ser identificado, rastreado y administrado digitalmente durante toda la cadena de suministro.</w:t>
      </w:r>
    </w:p>
    <w:p w14:paraId="4BB84946" w14:textId="77777777" w:rsidR="00EF743F" w:rsidRPr="00A43A62" w:rsidRDefault="00EF743F" w:rsidP="00EF743F">
      <w:pPr>
        <w:spacing w:after="0" w:line="240" w:lineRule="auto"/>
        <w:jc w:val="both"/>
      </w:pPr>
    </w:p>
    <w:p w14:paraId="1A33F6C7" w14:textId="040DDD0A" w:rsidR="001C260B" w:rsidRPr="001C260B" w:rsidRDefault="001C260B" w:rsidP="001C260B">
      <w:pPr>
        <w:spacing w:after="0" w:line="240" w:lineRule="auto"/>
        <w:jc w:val="both"/>
        <w:rPr>
          <w:b/>
          <w:bCs/>
        </w:rPr>
      </w:pPr>
      <w:r>
        <w:rPr>
          <w:b/>
          <w:bCs/>
        </w:rPr>
        <w:t xml:space="preserve">5.25 </w:t>
      </w:r>
      <w:r w:rsidRPr="001C260B">
        <w:rPr>
          <w:b/>
          <w:bCs/>
        </w:rPr>
        <w:t>Cierre de orden de producción en el sistema</w:t>
      </w:r>
    </w:p>
    <w:p w14:paraId="568F0017" w14:textId="77777777" w:rsidR="001C260B" w:rsidRDefault="001C260B" w:rsidP="001C260B">
      <w:pPr>
        <w:spacing w:after="0" w:line="240" w:lineRule="auto"/>
        <w:jc w:val="both"/>
      </w:pPr>
      <w:r w:rsidRPr="00A746FE">
        <w:t>Una vez completada la fabricación y retirados los remanentes de materias primas, accesorios y materiales auxiliares del área de producción, el operador o supervisor realiza el cierre formal de la orden de producción en el ERP. Este cierre confirma que la producción ha finalizado completamente, que no existen materiales pendientes o remanentes asociados a la orden dentro de planta y que toda la producción conforme fue correctamente identificada y transferida al área de producto terminado. El cierre permite liberar operacionalmente la orden, actualizar métricas finales de producción y garantizar que logística y almacén puedan coordinar la entrega del producto sin riesgo de dejar materiales, cantidades o procesos pendientes asociados a la corrida terminada.</w:t>
      </w:r>
    </w:p>
    <w:p w14:paraId="47035D5A" w14:textId="77777777" w:rsidR="001C260B" w:rsidRDefault="001C260B" w:rsidP="001C260B">
      <w:pPr>
        <w:spacing w:after="0" w:line="240" w:lineRule="auto"/>
        <w:jc w:val="both"/>
      </w:pPr>
      <w:r w:rsidRPr="00A746FE">
        <w:t>El sistema no permitirá abrir una nueva orden en la misma máquina hasta completar este cierre. La apertura de la siguiente orden se realizar</w:t>
      </w:r>
      <w:r>
        <w:t>ía</w:t>
      </w:r>
      <w:r w:rsidRPr="00A746FE">
        <w:t xml:space="preserve"> automáticamente al momento de escanear y entregar el primer bulto/unidad de PT </w:t>
      </w:r>
      <w:r>
        <w:t>siguiente en e</w:t>
      </w:r>
      <w:r w:rsidRPr="00A746FE">
        <w:t>l área de almacén.</w:t>
      </w:r>
      <w:r>
        <w:t xml:space="preserve"> Debe salir un mensaje “existe una orden previa abierta”. </w:t>
      </w:r>
    </w:p>
    <w:p w14:paraId="0B72F3E0" w14:textId="77777777" w:rsidR="000575DE" w:rsidRDefault="000575DE" w:rsidP="00F32D86">
      <w:pPr>
        <w:spacing w:after="0" w:line="240" w:lineRule="auto"/>
        <w:jc w:val="center"/>
      </w:pPr>
    </w:p>
    <w:p w14:paraId="014E9547" w14:textId="77777777" w:rsidR="000575DE" w:rsidRDefault="000575DE" w:rsidP="00F32D86">
      <w:pPr>
        <w:spacing w:after="0" w:line="240" w:lineRule="auto"/>
        <w:jc w:val="center"/>
      </w:pPr>
    </w:p>
    <w:p w14:paraId="31FCB905" w14:textId="77777777" w:rsidR="002D41AE" w:rsidRDefault="002D41AE" w:rsidP="00F32D86">
      <w:pPr>
        <w:spacing w:after="0" w:line="240" w:lineRule="auto"/>
        <w:jc w:val="center"/>
      </w:pPr>
    </w:p>
    <w:p w14:paraId="4FE2C84A" w14:textId="77777777" w:rsidR="002D41AE" w:rsidRDefault="002D41AE" w:rsidP="00F32D86">
      <w:pPr>
        <w:spacing w:after="0" w:line="240" w:lineRule="auto"/>
        <w:jc w:val="center"/>
      </w:pPr>
    </w:p>
    <w:p w14:paraId="5D549858" w14:textId="77777777" w:rsidR="002D41AE" w:rsidRDefault="002D41AE" w:rsidP="00F32D86">
      <w:pPr>
        <w:spacing w:after="0" w:line="240" w:lineRule="auto"/>
        <w:jc w:val="center"/>
      </w:pPr>
    </w:p>
    <w:p w14:paraId="7951BD8D" w14:textId="77777777" w:rsidR="002D41AE" w:rsidRDefault="002D41AE" w:rsidP="00F32D86">
      <w:pPr>
        <w:spacing w:after="0" w:line="240" w:lineRule="auto"/>
        <w:jc w:val="center"/>
      </w:pPr>
    </w:p>
    <w:p w14:paraId="2361D1E2" w14:textId="77777777" w:rsidR="002D41AE" w:rsidRDefault="002D41AE" w:rsidP="00F32D86">
      <w:pPr>
        <w:spacing w:after="0" w:line="240" w:lineRule="auto"/>
        <w:jc w:val="center"/>
      </w:pPr>
    </w:p>
    <w:p w14:paraId="542C143C" w14:textId="77777777" w:rsidR="002D41AE" w:rsidRDefault="002D41AE" w:rsidP="00F32D86">
      <w:pPr>
        <w:spacing w:after="0" w:line="240" w:lineRule="auto"/>
        <w:jc w:val="center"/>
      </w:pPr>
    </w:p>
    <w:p w14:paraId="4168DF54" w14:textId="77777777" w:rsidR="002D41AE" w:rsidRDefault="002D41AE" w:rsidP="00F32D86">
      <w:pPr>
        <w:spacing w:after="0" w:line="240" w:lineRule="auto"/>
        <w:jc w:val="center"/>
      </w:pPr>
    </w:p>
    <w:p w14:paraId="7E5C7230" w14:textId="77777777" w:rsidR="00EF743F" w:rsidRDefault="00EF743F" w:rsidP="00F32D86">
      <w:pPr>
        <w:spacing w:after="0" w:line="240" w:lineRule="auto"/>
        <w:jc w:val="center"/>
      </w:pPr>
    </w:p>
    <w:p w14:paraId="40D48724" w14:textId="34AE466D" w:rsidR="001C1862" w:rsidRPr="002D41AE" w:rsidRDefault="002D41AE" w:rsidP="001C1862">
      <w:pPr>
        <w:spacing w:after="0" w:line="240" w:lineRule="auto"/>
        <w:jc w:val="center"/>
        <w:rPr>
          <w:b/>
          <w:bCs/>
          <w:sz w:val="40"/>
          <w:szCs w:val="40"/>
          <w:lang w:val="es-419"/>
        </w:rPr>
      </w:pPr>
      <w:r>
        <w:rPr>
          <w:b/>
          <w:bCs/>
          <w:sz w:val="40"/>
          <w:szCs w:val="40"/>
          <w:lang w:val="es-419"/>
        </w:rPr>
        <w:lastRenderedPageBreak/>
        <w:t>6</w:t>
      </w:r>
    </w:p>
    <w:p w14:paraId="534E965B" w14:textId="50563A69" w:rsidR="001C1862" w:rsidRPr="002D41AE" w:rsidRDefault="001C1862" w:rsidP="001C1862">
      <w:pPr>
        <w:spacing w:after="0" w:line="240" w:lineRule="auto"/>
        <w:jc w:val="center"/>
        <w:rPr>
          <w:b/>
          <w:bCs/>
          <w:sz w:val="40"/>
          <w:szCs w:val="40"/>
          <w:lang w:val="es-419"/>
        </w:rPr>
      </w:pPr>
      <w:r w:rsidRPr="002D41AE">
        <w:rPr>
          <w:b/>
          <w:bCs/>
          <w:sz w:val="40"/>
          <w:szCs w:val="40"/>
          <w:lang w:val="es-419"/>
        </w:rPr>
        <w:t xml:space="preserve">SPC y Calidad </w:t>
      </w:r>
    </w:p>
    <w:p w14:paraId="50AE56A6" w14:textId="77777777" w:rsidR="001C1862" w:rsidRPr="001C1862" w:rsidRDefault="001C1862" w:rsidP="001C1862">
      <w:pPr>
        <w:spacing w:after="0" w:line="240" w:lineRule="auto"/>
        <w:jc w:val="center"/>
        <w:rPr>
          <w:b/>
          <w:bCs/>
          <w:sz w:val="44"/>
          <w:szCs w:val="44"/>
          <w:lang w:val="es-419"/>
        </w:rPr>
      </w:pPr>
    </w:p>
    <w:p w14:paraId="0B0959CB" w14:textId="589EFDCB" w:rsidR="002D41AE" w:rsidRPr="00827FBD" w:rsidRDefault="002D41AE" w:rsidP="002D41AE">
      <w:pPr>
        <w:spacing w:after="0" w:line="240" w:lineRule="auto"/>
        <w:jc w:val="both"/>
        <w:rPr>
          <w:b/>
          <w:bCs/>
        </w:rPr>
      </w:pPr>
      <w:r>
        <w:rPr>
          <w:b/>
          <w:bCs/>
        </w:rPr>
        <w:t>6</w:t>
      </w:r>
      <w:r w:rsidRPr="00827FBD">
        <w:rPr>
          <w:b/>
          <w:bCs/>
        </w:rPr>
        <w:t>.1 Objetivo del proceso</w:t>
      </w:r>
    </w:p>
    <w:p w14:paraId="08EAF258" w14:textId="77777777" w:rsidR="001C1862" w:rsidRPr="001C1862" w:rsidRDefault="001C1862" w:rsidP="001C1862">
      <w:pPr>
        <w:spacing w:after="0" w:line="240" w:lineRule="auto"/>
        <w:jc w:val="both"/>
      </w:pPr>
      <w:r w:rsidRPr="001C1862">
        <w:t>En una operación moderna, la calidad no debe depender exclusivamente de inspecciones finales realizadas por un departamento aislado de control de calidad. La filosofía correcta establece que:</w:t>
      </w:r>
    </w:p>
    <w:p w14:paraId="385FE007" w14:textId="77777777" w:rsidR="001C1862" w:rsidRPr="001C1862" w:rsidRDefault="001C1862" w:rsidP="001C1862">
      <w:pPr>
        <w:spacing w:after="0" w:line="240" w:lineRule="auto"/>
        <w:jc w:val="both"/>
      </w:pPr>
      <w:r w:rsidRPr="001C1862">
        <w:t>la calidad debe construirse dentro del proceso desde el primer minuto de producción.</w:t>
      </w:r>
    </w:p>
    <w:p w14:paraId="29FE9A45" w14:textId="4804E929" w:rsidR="001C1862" w:rsidRPr="001C1862" w:rsidRDefault="001C1862" w:rsidP="001C1862">
      <w:pPr>
        <w:spacing w:after="0" w:line="240" w:lineRule="auto"/>
        <w:jc w:val="both"/>
      </w:pPr>
      <w:r w:rsidRPr="001C1862">
        <w:t>Esto da origen al concepto de:</w:t>
      </w:r>
      <w:r>
        <w:t xml:space="preserve"> </w:t>
      </w:r>
      <w:r w:rsidRPr="001C1862">
        <w:rPr>
          <w:b/>
          <w:bCs/>
        </w:rPr>
        <w:t>Calidad en la Fuente</w:t>
      </w:r>
    </w:p>
    <w:p w14:paraId="2771011D" w14:textId="77777777" w:rsidR="001C1862" w:rsidRPr="001C1862" w:rsidRDefault="001C1862" w:rsidP="001C1862">
      <w:pPr>
        <w:spacing w:after="0" w:line="240" w:lineRule="auto"/>
        <w:jc w:val="both"/>
      </w:pPr>
      <w:r w:rsidRPr="001C1862">
        <w:t xml:space="preserve">La idea central es que </w:t>
      </w:r>
      <w:r w:rsidRPr="001C1862">
        <w:rPr>
          <w:b/>
          <w:bCs/>
        </w:rPr>
        <w:t>cada operador sea responsable de monitorear y controlar la calidad</w:t>
      </w:r>
      <w:r w:rsidRPr="001C1862">
        <w:t xml:space="preserve"> directamente en su máquina, detectando desviaciones antes de que se conviertan en:</w:t>
      </w:r>
    </w:p>
    <w:p w14:paraId="35448A48" w14:textId="77777777" w:rsidR="001C1862" w:rsidRPr="001C1862" w:rsidRDefault="001C1862" w:rsidP="00254CE7">
      <w:pPr>
        <w:numPr>
          <w:ilvl w:val="0"/>
          <w:numId w:val="346"/>
        </w:numPr>
        <w:spacing w:after="0" w:line="240" w:lineRule="auto"/>
        <w:jc w:val="both"/>
      </w:pPr>
      <w:r w:rsidRPr="001C1862">
        <w:t xml:space="preserve">grandes lotes defectuosos, </w:t>
      </w:r>
    </w:p>
    <w:p w14:paraId="2179B058" w14:textId="77777777" w:rsidR="001C1862" w:rsidRPr="001C1862" w:rsidRDefault="001C1862" w:rsidP="00254CE7">
      <w:pPr>
        <w:numPr>
          <w:ilvl w:val="0"/>
          <w:numId w:val="346"/>
        </w:numPr>
        <w:spacing w:after="0" w:line="240" w:lineRule="auto"/>
        <w:jc w:val="both"/>
      </w:pPr>
      <w:r w:rsidRPr="001C1862">
        <w:t xml:space="preserve">reprocesos, </w:t>
      </w:r>
    </w:p>
    <w:p w14:paraId="546EDEAF" w14:textId="77777777" w:rsidR="001C1862" w:rsidRPr="001C1862" w:rsidRDefault="001C1862" w:rsidP="00254CE7">
      <w:pPr>
        <w:numPr>
          <w:ilvl w:val="0"/>
          <w:numId w:val="346"/>
        </w:numPr>
        <w:spacing w:after="0" w:line="240" w:lineRule="auto"/>
        <w:jc w:val="both"/>
      </w:pPr>
      <w:r w:rsidRPr="001C1862">
        <w:t xml:space="preserve">desperdicios, </w:t>
      </w:r>
    </w:p>
    <w:p w14:paraId="3C61BAB0" w14:textId="77777777" w:rsidR="001C1862" w:rsidRPr="001C1862" w:rsidRDefault="001C1862" w:rsidP="00254CE7">
      <w:pPr>
        <w:numPr>
          <w:ilvl w:val="0"/>
          <w:numId w:val="346"/>
        </w:numPr>
        <w:spacing w:after="0" w:line="240" w:lineRule="auto"/>
        <w:jc w:val="both"/>
      </w:pPr>
      <w:r w:rsidRPr="001C1862">
        <w:t xml:space="preserve">devoluciones, </w:t>
      </w:r>
    </w:p>
    <w:p w14:paraId="0C43C6FC" w14:textId="77777777" w:rsidR="001C1862" w:rsidRPr="001C1862" w:rsidRDefault="001C1862" w:rsidP="00254CE7">
      <w:pPr>
        <w:numPr>
          <w:ilvl w:val="0"/>
          <w:numId w:val="346"/>
        </w:numPr>
        <w:spacing w:after="0" w:line="240" w:lineRule="auto"/>
        <w:jc w:val="both"/>
      </w:pPr>
      <w:r w:rsidRPr="001C1862">
        <w:t xml:space="preserve">o reclamos de clientes. </w:t>
      </w:r>
    </w:p>
    <w:p w14:paraId="1F356B3E" w14:textId="7F7195DE" w:rsidR="001C1862" w:rsidRPr="001C1862" w:rsidRDefault="001C1862" w:rsidP="001C1862">
      <w:pPr>
        <w:spacing w:after="0" w:line="240" w:lineRule="auto"/>
        <w:jc w:val="both"/>
      </w:pPr>
    </w:p>
    <w:p w14:paraId="5F5FFE1E" w14:textId="5A3FED2C" w:rsidR="001C1862" w:rsidRPr="001C1862" w:rsidRDefault="002D41AE" w:rsidP="001C1862">
      <w:pPr>
        <w:spacing w:after="0" w:line="240" w:lineRule="auto"/>
        <w:jc w:val="both"/>
        <w:rPr>
          <w:b/>
          <w:bCs/>
        </w:rPr>
      </w:pPr>
      <w:r>
        <w:rPr>
          <w:b/>
          <w:bCs/>
        </w:rPr>
        <w:t xml:space="preserve">6.2 </w:t>
      </w:r>
      <w:r w:rsidR="001C1862" w:rsidRPr="001C1862">
        <w:rPr>
          <w:b/>
          <w:bCs/>
        </w:rPr>
        <w:t>Calidad en la fuente</w:t>
      </w:r>
    </w:p>
    <w:p w14:paraId="00A4A184" w14:textId="77777777" w:rsidR="001C1862" w:rsidRPr="001C1862" w:rsidRDefault="001C1862" w:rsidP="001C1862">
      <w:pPr>
        <w:spacing w:after="0" w:line="240" w:lineRule="auto"/>
        <w:jc w:val="both"/>
      </w:pPr>
      <w:r w:rsidRPr="001C1862">
        <w:t>Calidad en la fuente significa que:</w:t>
      </w:r>
    </w:p>
    <w:p w14:paraId="46D4E58C" w14:textId="77777777" w:rsidR="001C1862" w:rsidRPr="001C1862" w:rsidRDefault="001C1862" w:rsidP="00254CE7">
      <w:pPr>
        <w:numPr>
          <w:ilvl w:val="0"/>
          <w:numId w:val="347"/>
        </w:numPr>
        <w:spacing w:after="0" w:line="240" w:lineRule="auto"/>
        <w:jc w:val="both"/>
      </w:pPr>
      <w:r w:rsidRPr="001C1862">
        <w:t xml:space="preserve">el problema se detecta donde ocurre, </w:t>
      </w:r>
    </w:p>
    <w:p w14:paraId="70770639" w14:textId="77777777" w:rsidR="001C1862" w:rsidRPr="001C1862" w:rsidRDefault="001C1862" w:rsidP="00254CE7">
      <w:pPr>
        <w:numPr>
          <w:ilvl w:val="0"/>
          <w:numId w:val="347"/>
        </w:numPr>
        <w:spacing w:after="0" w:line="240" w:lineRule="auto"/>
        <w:jc w:val="both"/>
      </w:pPr>
      <w:r w:rsidRPr="001C1862">
        <w:t xml:space="preserve">en el momento en que ocurre, </w:t>
      </w:r>
    </w:p>
    <w:p w14:paraId="2136A043" w14:textId="77777777" w:rsidR="001C1862" w:rsidRPr="001C1862" w:rsidRDefault="001C1862" w:rsidP="00254CE7">
      <w:pPr>
        <w:numPr>
          <w:ilvl w:val="0"/>
          <w:numId w:val="347"/>
        </w:numPr>
        <w:spacing w:after="0" w:line="240" w:lineRule="auto"/>
        <w:jc w:val="both"/>
      </w:pPr>
      <w:r w:rsidRPr="001C1862">
        <w:t xml:space="preserve">y por la persona que está ejecutando el proceso. </w:t>
      </w:r>
    </w:p>
    <w:p w14:paraId="47AEDF04" w14:textId="77777777" w:rsidR="001C1862" w:rsidRPr="001C1862" w:rsidRDefault="001C1862" w:rsidP="001C1862">
      <w:pPr>
        <w:spacing w:after="0" w:line="240" w:lineRule="auto"/>
        <w:jc w:val="both"/>
      </w:pPr>
      <w:r w:rsidRPr="001C1862">
        <w:t>El operador deja de ser únicamente un ejecutor de producción y se convierte también en el primer responsable del aseguramiento de calidad de su proceso.</w:t>
      </w:r>
    </w:p>
    <w:p w14:paraId="1AAE6A88" w14:textId="77777777" w:rsidR="001C1862" w:rsidRPr="001C1862" w:rsidRDefault="001C1862" w:rsidP="001C1862">
      <w:pPr>
        <w:spacing w:after="0" w:line="240" w:lineRule="auto"/>
        <w:jc w:val="both"/>
      </w:pPr>
      <w:r w:rsidRPr="001C1862">
        <w:t>Esto reduce:</w:t>
      </w:r>
    </w:p>
    <w:p w14:paraId="3039A139" w14:textId="77777777" w:rsidR="001C1862" w:rsidRPr="001C1862" w:rsidRDefault="001C1862" w:rsidP="00254CE7">
      <w:pPr>
        <w:numPr>
          <w:ilvl w:val="0"/>
          <w:numId w:val="348"/>
        </w:numPr>
        <w:spacing w:after="0" w:line="240" w:lineRule="auto"/>
        <w:jc w:val="both"/>
      </w:pPr>
      <w:r w:rsidRPr="001C1862">
        <w:t xml:space="preserve">dependencia de inspecciones finales, </w:t>
      </w:r>
    </w:p>
    <w:p w14:paraId="2DEADBEE" w14:textId="77777777" w:rsidR="001C1862" w:rsidRPr="001C1862" w:rsidRDefault="001C1862" w:rsidP="00254CE7">
      <w:pPr>
        <w:numPr>
          <w:ilvl w:val="0"/>
          <w:numId w:val="348"/>
        </w:numPr>
        <w:spacing w:after="0" w:line="240" w:lineRule="auto"/>
        <w:jc w:val="both"/>
      </w:pPr>
      <w:r w:rsidRPr="001C1862">
        <w:t xml:space="preserve">acumulación de defectos, </w:t>
      </w:r>
    </w:p>
    <w:p w14:paraId="2603F33C" w14:textId="77777777" w:rsidR="001C1862" w:rsidRPr="001C1862" w:rsidRDefault="001C1862" w:rsidP="00254CE7">
      <w:pPr>
        <w:numPr>
          <w:ilvl w:val="0"/>
          <w:numId w:val="348"/>
        </w:numPr>
        <w:spacing w:after="0" w:line="240" w:lineRule="auto"/>
        <w:jc w:val="both"/>
      </w:pPr>
      <w:r w:rsidRPr="001C1862">
        <w:t xml:space="preserve">propagación de errores, </w:t>
      </w:r>
    </w:p>
    <w:p w14:paraId="0096FA00" w14:textId="77777777" w:rsidR="001C1862" w:rsidRPr="001C1862" w:rsidRDefault="001C1862" w:rsidP="00254CE7">
      <w:pPr>
        <w:numPr>
          <w:ilvl w:val="0"/>
          <w:numId w:val="348"/>
        </w:numPr>
        <w:spacing w:after="0" w:line="240" w:lineRule="auto"/>
        <w:jc w:val="both"/>
      </w:pPr>
      <w:r w:rsidRPr="001C1862">
        <w:t xml:space="preserve">y costos de no calidad. </w:t>
      </w:r>
    </w:p>
    <w:p w14:paraId="3B018421" w14:textId="438F6CE5" w:rsidR="001C1862" w:rsidRPr="001C1862" w:rsidRDefault="001C1862" w:rsidP="001C1862">
      <w:pPr>
        <w:spacing w:after="0" w:line="240" w:lineRule="auto"/>
        <w:jc w:val="both"/>
      </w:pPr>
    </w:p>
    <w:p w14:paraId="4436AD52" w14:textId="1ACCBDA7" w:rsidR="001C1862" w:rsidRPr="001C1862" w:rsidRDefault="002D41AE" w:rsidP="001C1862">
      <w:pPr>
        <w:spacing w:after="0" w:line="240" w:lineRule="auto"/>
        <w:jc w:val="both"/>
        <w:rPr>
          <w:b/>
          <w:bCs/>
        </w:rPr>
      </w:pPr>
      <w:r>
        <w:rPr>
          <w:b/>
          <w:bCs/>
        </w:rPr>
        <w:t xml:space="preserve">6.3 </w:t>
      </w:r>
      <w:r w:rsidR="001C1862" w:rsidRPr="001C1862">
        <w:rPr>
          <w:b/>
          <w:bCs/>
        </w:rPr>
        <w:t>SPC — Statistical Process Control</w:t>
      </w:r>
    </w:p>
    <w:p w14:paraId="00A40519" w14:textId="77777777" w:rsidR="001C1862" w:rsidRPr="001C1862" w:rsidRDefault="001C1862" w:rsidP="001C1862">
      <w:pPr>
        <w:spacing w:after="0" w:line="240" w:lineRule="auto"/>
        <w:jc w:val="both"/>
      </w:pPr>
      <w:r w:rsidRPr="001C1862">
        <w:t>Statistical Process Control es una metodología utilizada para monitorear la estabilidad de un proceso mediante el análisis continuo de datos y variaciones.</w:t>
      </w:r>
    </w:p>
    <w:p w14:paraId="2F644F8C" w14:textId="77777777" w:rsidR="001C1862" w:rsidRPr="001C1862" w:rsidRDefault="001C1862" w:rsidP="001C1862">
      <w:pPr>
        <w:spacing w:after="0" w:line="240" w:lineRule="auto"/>
        <w:jc w:val="both"/>
      </w:pPr>
      <w:r w:rsidRPr="001C1862">
        <w:t>El objetivo del SPC no es simplemente detectar productos defectuosos, sino detectar tempranamente cuándo el proceso comienza a desviarse antes de producir defectos masivos.</w:t>
      </w:r>
    </w:p>
    <w:p w14:paraId="30216529" w14:textId="7D2138A1" w:rsidR="001C1862" w:rsidRPr="001C1862" w:rsidRDefault="001C1862" w:rsidP="001C1862">
      <w:pPr>
        <w:spacing w:after="0" w:line="240" w:lineRule="auto"/>
        <w:jc w:val="both"/>
      </w:pPr>
      <w:r w:rsidRPr="001C1862">
        <w:t>La filosofía es:</w:t>
      </w:r>
      <w:r>
        <w:t xml:space="preserve"> </w:t>
      </w:r>
      <w:r w:rsidRPr="001C1862">
        <w:t>controlar el proceso para evitar producir errores, en lugar de simplemente detectar errores al final.</w:t>
      </w:r>
    </w:p>
    <w:p w14:paraId="0C32A206" w14:textId="7E8665CE" w:rsidR="001C1862" w:rsidRDefault="001C1862" w:rsidP="001C1862">
      <w:pPr>
        <w:spacing w:after="0" w:line="240" w:lineRule="auto"/>
        <w:jc w:val="both"/>
      </w:pPr>
    </w:p>
    <w:p w14:paraId="4E7B3F30" w14:textId="77777777" w:rsidR="001C260B" w:rsidRDefault="001C260B" w:rsidP="001C1862">
      <w:pPr>
        <w:spacing w:after="0" w:line="240" w:lineRule="auto"/>
        <w:jc w:val="both"/>
      </w:pPr>
    </w:p>
    <w:p w14:paraId="094B9FD4" w14:textId="77777777" w:rsidR="001C260B" w:rsidRDefault="001C260B" w:rsidP="001C1862">
      <w:pPr>
        <w:spacing w:after="0" w:line="240" w:lineRule="auto"/>
        <w:jc w:val="both"/>
      </w:pPr>
    </w:p>
    <w:p w14:paraId="57B18D3C" w14:textId="77777777" w:rsidR="001C260B" w:rsidRDefault="001C260B" w:rsidP="001C1862">
      <w:pPr>
        <w:spacing w:after="0" w:line="240" w:lineRule="auto"/>
        <w:jc w:val="both"/>
      </w:pPr>
    </w:p>
    <w:p w14:paraId="54A13650" w14:textId="77777777" w:rsidR="001C260B" w:rsidRDefault="001C260B" w:rsidP="001C1862">
      <w:pPr>
        <w:spacing w:after="0" w:line="240" w:lineRule="auto"/>
        <w:jc w:val="both"/>
      </w:pPr>
    </w:p>
    <w:p w14:paraId="67BD6D4F" w14:textId="77777777" w:rsidR="001C260B" w:rsidRDefault="001C260B" w:rsidP="001C1862">
      <w:pPr>
        <w:spacing w:after="0" w:line="240" w:lineRule="auto"/>
        <w:jc w:val="both"/>
      </w:pPr>
    </w:p>
    <w:p w14:paraId="3E86B822" w14:textId="77777777" w:rsidR="001C260B" w:rsidRDefault="001C260B" w:rsidP="001C1862">
      <w:pPr>
        <w:spacing w:after="0" w:line="240" w:lineRule="auto"/>
        <w:jc w:val="both"/>
      </w:pPr>
    </w:p>
    <w:p w14:paraId="6D0A2F2A" w14:textId="77777777" w:rsidR="001C260B" w:rsidRDefault="001C260B" w:rsidP="001C1862">
      <w:pPr>
        <w:spacing w:after="0" w:line="240" w:lineRule="auto"/>
        <w:jc w:val="both"/>
      </w:pPr>
    </w:p>
    <w:p w14:paraId="7EDDFEAA" w14:textId="77777777" w:rsidR="001C260B" w:rsidRDefault="001C260B" w:rsidP="001C1862">
      <w:pPr>
        <w:spacing w:after="0" w:line="240" w:lineRule="auto"/>
        <w:jc w:val="both"/>
      </w:pPr>
    </w:p>
    <w:p w14:paraId="31D16815" w14:textId="77777777" w:rsidR="001C260B" w:rsidRDefault="001C260B" w:rsidP="001C1862">
      <w:pPr>
        <w:spacing w:after="0" w:line="240" w:lineRule="auto"/>
        <w:jc w:val="both"/>
      </w:pPr>
    </w:p>
    <w:p w14:paraId="1D5A4B05" w14:textId="77777777" w:rsidR="001C260B" w:rsidRDefault="001C260B" w:rsidP="001C1862">
      <w:pPr>
        <w:spacing w:after="0" w:line="240" w:lineRule="auto"/>
        <w:jc w:val="both"/>
      </w:pPr>
    </w:p>
    <w:p w14:paraId="1B8F738C" w14:textId="77777777" w:rsidR="001C260B" w:rsidRDefault="001C260B" w:rsidP="001C1862">
      <w:pPr>
        <w:spacing w:after="0" w:line="240" w:lineRule="auto"/>
        <w:jc w:val="both"/>
      </w:pPr>
    </w:p>
    <w:p w14:paraId="4E5ED9AA" w14:textId="77777777" w:rsidR="001C260B" w:rsidRDefault="001C260B" w:rsidP="001C1862">
      <w:pPr>
        <w:spacing w:after="0" w:line="240" w:lineRule="auto"/>
        <w:jc w:val="both"/>
      </w:pPr>
    </w:p>
    <w:p w14:paraId="1EA7A067" w14:textId="77777777" w:rsidR="001C260B" w:rsidRPr="001C1862" w:rsidRDefault="001C260B" w:rsidP="001C1862">
      <w:pPr>
        <w:spacing w:after="0" w:line="240" w:lineRule="auto"/>
        <w:jc w:val="both"/>
      </w:pPr>
    </w:p>
    <w:p w14:paraId="0D7E88A4" w14:textId="77777777" w:rsidR="001C1862" w:rsidRPr="001C1862" w:rsidRDefault="001C1862" w:rsidP="002D41AE">
      <w:pPr>
        <w:spacing w:after="0" w:line="240" w:lineRule="auto"/>
        <w:ind w:left="708"/>
        <w:jc w:val="both"/>
        <w:rPr>
          <w:b/>
          <w:bCs/>
        </w:rPr>
      </w:pPr>
      <w:r w:rsidRPr="001C1862">
        <w:rPr>
          <w:b/>
          <w:bCs/>
        </w:rPr>
        <w:t>Extracción periódica de muestras</w:t>
      </w:r>
    </w:p>
    <w:p w14:paraId="4A4CA17E" w14:textId="77777777" w:rsidR="001C1862" w:rsidRPr="001C1862" w:rsidRDefault="001C1862" w:rsidP="002D41AE">
      <w:pPr>
        <w:spacing w:after="0" w:line="240" w:lineRule="auto"/>
        <w:ind w:left="708"/>
        <w:jc w:val="both"/>
      </w:pPr>
      <w:r w:rsidRPr="001C1862">
        <w:t>El operador debe extraer muestras periódicamente durante la corrida de producción para comparar el producto real contra:</w:t>
      </w:r>
    </w:p>
    <w:p w14:paraId="78DC352A" w14:textId="77777777" w:rsidR="001C1862" w:rsidRPr="001C1862" w:rsidRDefault="001C1862" w:rsidP="002D41AE">
      <w:pPr>
        <w:numPr>
          <w:ilvl w:val="0"/>
          <w:numId w:val="349"/>
        </w:numPr>
        <w:tabs>
          <w:tab w:val="clear" w:pos="720"/>
          <w:tab w:val="num" w:pos="1428"/>
        </w:tabs>
        <w:spacing w:after="0" w:line="240" w:lineRule="auto"/>
        <w:ind w:left="1428"/>
        <w:jc w:val="both"/>
      </w:pPr>
      <w:r w:rsidRPr="001C1862">
        <w:t xml:space="preserve">el estándar aprobado, </w:t>
      </w:r>
    </w:p>
    <w:p w14:paraId="32F076A8" w14:textId="77777777" w:rsidR="001C1862" w:rsidRPr="001C1862" w:rsidRDefault="001C1862" w:rsidP="002D41AE">
      <w:pPr>
        <w:numPr>
          <w:ilvl w:val="0"/>
          <w:numId w:val="349"/>
        </w:numPr>
        <w:tabs>
          <w:tab w:val="clear" w:pos="720"/>
          <w:tab w:val="num" w:pos="1428"/>
        </w:tabs>
        <w:spacing w:after="0" w:line="240" w:lineRule="auto"/>
        <w:ind w:left="1428"/>
        <w:jc w:val="both"/>
      </w:pPr>
      <w:r w:rsidRPr="001C1862">
        <w:t xml:space="preserve">las especificaciones técnicas, </w:t>
      </w:r>
    </w:p>
    <w:p w14:paraId="4E04E22C" w14:textId="77777777" w:rsidR="001C1862" w:rsidRPr="001C1862" w:rsidRDefault="001C1862" w:rsidP="002D41AE">
      <w:pPr>
        <w:numPr>
          <w:ilvl w:val="0"/>
          <w:numId w:val="349"/>
        </w:numPr>
        <w:tabs>
          <w:tab w:val="clear" w:pos="720"/>
          <w:tab w:val="num" w:pos="1428"/>
        </w:tabs>
        <w:spacing w:after="0" w:line="240" w:lineRule="auto"/>
        <w:ind w:left="1428"/>
        <w:jc w:val="both"/>
      </w:pPr>
      <w:r w:rsidRPr="001C1862">
        <w:t xml:space="preserve">y los parámetros definidos en el ERP. </w:t>
      </w:r>
    </w:p>
    <w:p w14:paraId="2C659557" w14:textId="77777777" w:rsidR="001C1862" w:rsidRPr="001C1862" w:rsidRDefault="001C1862" w:rsidP="002D41AE">
      <w:pPr>
        <w:spacing w:after="0" w:line="240" w:lineRule="auto"/>
        <w:ind w:left="708"/>
        <w:jc w:val="both"/>
      </w:pPr>
      <w:r w:rsidRPr="001C1862">
        <w:t>Estas inspecciones pueden incluir:</w:t>
      </w:r>
    </w:p>
    <w:p w14:paraId="501EFEE6"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dimensiones, </w:t>
      </w:r>
    </w:p>
    <w:p w14:paraId="5025A4A8"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peso, </w:t>
      </w:r>
    </w:p>
    <w:p w14:paraId="4F2A9879"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espesor, </w:t>
      </w:r>
    </w:p>
    <w:p w14:paraId="302832D3"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resistencia, </w:t>
      </w:r>
    </w:p>
    <w:p w14:paraId="11328C77"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color, </w:t>
      </w:r>
    </w:p>
    <w:p w14:paraId="5B437377"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impresión, </w:t>
      </w:r>
    </w:p>
    <w:p w14:paraId="45B18BF3"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sellado, </w:t>
      </w:r>
    </w:p>
    <w:p w14:paraId="4752BC73"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apariencia, </w:t>
      </w:r>
    </w:p>
    <w:p w14:paraId="4C145314"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humedad, </w:t>
      </w:r>
    </w:p>
    <w:p w14:paraId="42C41529"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temperatura, </w:t>
      </w:r>
    </w:p>
    <w:p w14:paraId="776C9923" w14:textId="77777777" w:rsidR="001C1862" w:rsidRPr="001C1862" w:rsidRDefault="001C1862" w:rsidP="002D41AE">
      <w:pPr>
        <w:numPr>
          <w:ilvl w:val="0"/>
          <w:numId w:val="350"/>
        </w:numPr>
        <w:tabs>
          <w:tab w:val="clear" w:pos="720"/>
          <w:tab w:val="num" w:pos="1428"/>
        </w:tabs>
        <w:spacing w:after="0" w:line="240" w:lineRule="auto"/>
        <w:ind w:left="1428"/>
        <w:jc w:val="both"/>
      </w:pPr>
      <w:r w:rsidRPr="001C1862">
        <w:t xml:space="preserve">o cualquier variable crítica del producto. </w:t>
      </w:r>
    </w:p>
    <w:p w14:paraId="1C3BCC5A" w14:textId="04FC90A4" w:rsidR="001C1862" w:rsidRPr="001C1862" w:rsidRDefault="001C1862" w:rsidP="002D41AE">
      <w:pPr>
        <w:spacing w:after="0" w:line="240" w:lineRule="auto"/>
        <w:ind w:left="708"/>
        <w:jc w:val="both"/>
      </w:pPr>
    </w:p>
    <w:p w14:paraId="3D1B5D41" w14:textId="77777777" w:rsidR="001C1862" w:rsidRPr="001C1862" w:rsidRDefault="001C1862" w:rsidP="002D41AE">
      <w:pPr>
        <w:spacing w:after="0" w:line="240" w:lineRule="auto"/>
        <w:ind w:left="708"/>
        <w:jc w:val="both"/>
        <w:rPr>
          <w:b/>
          <w:bCs/>
        </w:rPr>
      </w:pPr>
      <w:r w:rsidRPr="001C1862">
        <w:rPr>
          <w:b/>
          <w:bCs/>
        </w:rPr>
        <w:t>Frecuencia de inspección</w:t>
      </w:r>
    </w:p>
    <w:p w14:paraId="5F0A267E" w14:textId="1DBD05A3" w:rsidR="001C1862" w:rsidRPr="001C1862" w:rsidRDefault="001C1862" w:rsidP="002D41AE">
      <w:pPr>
        <w:spacing w:after="0" w:line="240" w:lineRule="auto"/>
        <w:ind w:left="708"/>
        <w:jc w:val="both"/>
      </w:pPr>
      <w:r w:rsidRPr="001C1862">
        <w:t>Las inspecciones no deben realizarse de manera aleatoria o improvisada. El ERP debe definir reglas claras de frecuencia de inspección.</w:t>
      </w:r>
      <w:r w:rsidR="007E6DD8">
        <w:t xml:space="preserve"> </w:t>
      </w:r>
      <w:r w:rsidRPr="001C1862">
        <w:t>Las validaciones pueden ejecutarse:</w:t>
      </w:r>
    </w:p>
    <w:p w14:paraId="237386B1" w14:textId="77777777" w:rsidR="001C1862" w:rsidRPr="001C1862" w:rsidRDefault="001C1862" w:rsidP="002D41AE">
      <w:pPr>
        <w:numPr>
          <w:ilvl w:val="0"/>
          <w:numId w:val="351"/>
        </w:numPr>
        <w:tabs>
          <w:tab w:val="clear" w:pos="720"/>
          <w:tab w:val="num" w:pos="1428"/>
        </w:tabs>
        <w:spacing w:after="0" w:line="240" w:lineRule="auto"/>
        <w:ind w:left="1428"/>
        <w:jc w:val="both"/>
      </w:pPr>
      <w:r w:rsidRPr="001C1862">
        <w:t xml:space="preserve">cada cierto tiempo, </w:t>
      </w:r>
    </w:p>
    <w:p w14:paraId="220302C1" w14:textId="77777777" w:rsidR="001C1862" w:rsidRPr="001C1862" w:rsidRDefault="001C1862" w:rsidP="002D41AE">
      <w:pPr>
        <w:numPr>
          <w:ilvl w:val="0"/>
          <w:numId w:val="351"/>
        </w:numPr>
        <w:tabs>
          <w:tab w:val="clear" w:pos="720"/>
          <w:tab w:val="num" w:pos="1428"/>
        </w:tabs>
        <w:spacing w:after="0" w:line="240" w:lineRule="auto"/>
        <w:ind w:left="1428"/>
        <w:jc w:val="both"/>
      </w:pPr>
      <w:r w:rsidRPr="001C1862">
        <w:t xml:space="preserve">cada cierta cantidad producida, </w:t>
      </w:r>
    </w:p>
    <w:p w14:paraId="688D6068" w14:textId="77777777" w:rsidR="001C1862" w:rsidRPr="001C1862" w:rsidRDefault="001C1862" w:rsidP="002D41AE">
      <w:pPr>
        <w:numPr>
          <w:ilvl w:val="0"/>
          <w:numId w:val="351"/>
        </w:numPr>
        <w:tabs>
          <w:tab w:val="clear" w:pos="720"/>
          <w:tab w:val="num" w:pos="1428"/>
        </w:tabs>
        <w:spacing w:after="0" w:line="240" w:lineRule="auto"/>
        <w:ind w:left="1428"/>
        <w:jc w:val="both"/>
      </w:pPr>
      <w:r w:rsidRPr="001C1862">
        <w:t xml:space="preserve">o bajo ambos criterios simultáneamente. </w:t>
      </w:r>
    </w:p>
    <w:p w14:paraId="12B85BC3" w14:textId="77777777" w:rsidR="001C1862" w:rsidRPr="001C1862" w:rsidRDefault="001C1862" w:rsidP="002D41AE">
      <w:pPr>
        <w:spacing w:after="0" w:line="240" w:lineRule="auto"/>
        <w:ind w:left="708"/>
        <w:jc w:val="both"/>
      </w:pPr>
      <w:r w:rsidRPr="001C1862">
        <w:t>Por ejemplo:</w:t>
      </w:r>
    </w:p>
    <w:p w14:paraId="45A5037C" w14:textId="77777777" w:rsidR="001C1862" w:rsidRPr="001C1862" w:rsidRDefault="001C1862" w:rsidP="002D41AE">
      <w:pPr>
        <w:numPr>
          <w:ilvl w:val="0"/>
          <w:numId w:val="352"/>
        </w:numPr>
        <w:tabs>
          <w:tab w:val="clear" w:pos="720"/>
          <w:tab w:val="num" w:pos="1428"/>
        </w:tabs>
        <w:spacing w:after="0" w:line="240" w:lineRule="auto"/>
        <w:ind w:left="1428"/>
        <w:jc w:val="both"/>
      </w:pPr>
      <w:r w:rsidRPr="001C1862">
        <w:t xml:space="preserve">Cada 30 minutos. </w:t>
      </w:r>
    </w:p>
    <w:p w14:paraId="66837600" w14:textId="77777777" w:rsidR="001C1862" w:rsidRPr="001C1862" w:rsidRDefault="001C1862" w:rsidP="002D41AE">
      <w:pPr>
        <w:numPr>
          <w:ilvl w:val="0"/>
          <w:numId w:val="352"/>
        </w:numPr>
        <w:tabs>
          <w:tab w:val="clear" w:pos="720"/>
          <w:tab w:val="num" w:pos="1428"/>
        </w:tabs>
        <w:spacing w:after="0" w:line="240" w:lineRule="auto"/>
        <w:ind w:left="1428"/>
        <w:jc w:val="both"/>
      </w:pPr>
      <w:r w:rsidRPr="001C1862">
        <w:t xml:space="preserve">Cada 5,000 unidades. </w:t>
      </w:r>
    </w:p>
    <w:p w14:paraId="5C52C28D" w14:textId="77777777" w:rsidR="001C1862" w:rsidRPr="001C1862" w:rsidRDefault="001C1862" w:rsidP="002D41AE">
      <w:pPr>
        <w:numPr>
          <w:ilvl w:val="0"/>
          <w:numId w:val="352"/>
        </w:numPr>
        <w:tabs>
          <w:tab w:val="clear" w:pos="720"/>
          <w:tab w:val="num" w:pos="1428"/>
        </w:tabs>
        <w:spacing w:after="0" w:line="240" w:lineRule="auto"/>
        <w:ind w:left="1428"/>
        <w:jc w:val="both"/>
      </w:pPr>
      <w:r w:rsidRPr="001C1862">
        <w:t xml:space="preserve">Cada cambio de bobina. </w:t>
      </w:r>
    </w:p>
    <w:p w14:paraId="6DFE9248" w14:textId="77777777" w:rsidR="001C1862" w:rsidRPr="001C1862" w:rsidRDefault="001C1862" w:rsidP="002D41AE">
      <w:pPr>
        <w:numPr>
          <w:ilvl w:val="0"/>
          <w:numId w:val="352"/>
        </w:numPr>
        <w:tabs>
          <w:tab w:val="clear" w:pos="720"/>
          <w:tab w:val="num" w:pos="1428"/>
        </w:tabs>
        <w:spacing w:after="0" w:line="240" w:lineRule="auto"/>
        <w:ind w:left="1428"/>
        <w:jc w:val="both"/>
      </w:pPr>
      <w:r w:rsidRPr="001C1862">
        <w:t xml:space="preserve">Cada cambio de operador. </w:t>
      </w:r>
    </w:p>
    <w:p w14:paraId="5A3EC60C" w14:textId="77777777" w:rsidR="001C1862" w:rsidRPr="001C1862" w:rsidRDefault="001C1862" w:rsidP="002D41AE">
      <w:pPr>
        <w:numPr>
          <w:ilvl w:val="0"/>
          <w:numId w:val="352"/>
        </w:numPr>
        <w:tabs>
          <w:tab w:val="clear" w:pos="720"/>
          <w:tab w:val="num" w:pos="1428"/>
        </w:tabs>
        <w:spacing w:after="0" w:line="240" w:lineRule="auto"/>
        <w:ind w:left="1428"/>
        <w:jc w:val="both"/>
      </w:pPr>
      <w:r w:rsidRPr="001C1862">
        <w:t xml:space="preserve">Cada reinicio de máquina. </w:t>
      </w:r>
    </w:p>
    <w:p w14:paraId="354097CC" w14:textId="77777777" w:rsidR="001C1862" w:rsidRPr="001C1862" w:rsidRDefault="001C1862" w:rsidP="002D41AE">
      <w:pPr>
        <w:numPr>
          <w:ilvl w:val="0"/>
          <w:numId w:val="352"/>
        </w:numPr>
        <w:tabs>
          <w:tab w:val="clear" w:pos="720"/>
          <w:tab w:val="num" w:pos="1428"/>
        </w:tabs>
        <w:spacing w:after="0" w:line="240" w:lineRule="auto"/>
        <w:ind w:left="1428"/>
        <w:jc w:val="both"/>
      </w:pPr>
      <w:r w:rsidRPr="001C1862">
        <w:t xml:space="preserve">Cada cambio de lote de materia prima. </w:t>
      </w:r>
    </w:p>
    <w:p w14:paraId="0A0C33FF" w14:textId="77777777" w:rsidR="001C1862" w:rsidRPr="001C1862" w:rsidRDefault="001C1862" w:rsidP="002D41AE">
      <w:pPr>
        <w:spacing w:after="0" w:line="240" w:lineRule="auto"/>
        <w:ind w:left="708"/>
        <w:jc w:val="both"/>
      </w:pPr>
      <w:r w:rsidRPr="001C1862">
        <w:t>La frecuencia dependerá de:</w:t>
      </w:r>
    </w:p>
    <w:p w14:paraId="11336AAC" w14:textId="77777777" w:rsidR="001C1862" w:rsidRPr="001C1862" w:rsidRDefault="001C1862" w:rsidP="002D41AE">
      <w:pPr>
        <w:numPr>
          <w:ilvl w:val="0"/>
          <w:numId w:val="353"/>
        </w:numPr>
        <w:tabs>
          <w:tab w:val="clear" w:pos="720"/>
          <w:tab w:val="num" w:pos="1428"/>
        </w:tabs>
        <w:spacing w:after="0" w:line="240" w:lineRule="auto"/>
        <w:ind w:left="1428"/>
        <w:jc w:val="both"/>
      </w:pPr>
      <w:r w:rsidRPr="001C1862">
        <w:t xml:space="preserve">criticidad del producto, </w:t>
      </w:r>
    </w:p>
    <w:p w14:paraId="7C900253" w14:textId="77777777" w:rsidR="001C1862" w:rsidRPr="001C1862" w:rsidRDefault="001C1862" w:rsidP="002D41AE">
      <w:pPr>
        <w:numPr>
          <w:ilvl w:val="0"/>
          <w:numId w:val="353"/>
        </w:numPr>
        <w:tabs>
          <w:tab w:val="clear" w:pos="720"/>
          <w:tab w:val="num" w:pos="1428"/>
        </w:tabs>
        <w:spacing w:after="0" w:line="240" w:lineRule="auto"/>
        <w:ind w:left="1428"/>
        <w:jc w:val="both"/>
      </w:pPr>
      <w:r w:rsidRPr="001C1862">
        <w:t xml:space="preserve">estabilidad histórica del proceso, </w:t>
      </w:r>
    </w:p>
    <w:p w14:paraId="3BB6330C" w14:textId="77777777" w:rsidR="001C1862" w:rsidRPr="001C1862" w:rsidRDefault="001C1862" w:rsidP="002D41AE">
      <w:pPr>
        <w:numPr>
          <w:ilvl w:val="0"/>
          <w:numId w:val="353"/>
        </w:numPr>
        <w:tabs>
          <w:tab w:val="clear" w:pos="720"/>
          <w:tab w:val="num" w:pos="1428"/>
        </w:tabs>
        <w:spacing w:after="0" w:line="240" w:lineRule="auto"/>
        <w:ind w:left="1428"/>
        <w:jc w:val="both"/>
      </w:pPr>
      <w:r w:rsidRPr="001C1862">
        <w:t xml:space="preserve">nivel de automatización, </w:t>
      </w:r>
    </w:p>
    <w:p w14:paraId="57D127CD" w14:textId="77777777" w:rsidR="001C1862" w:rsidRPr="001C1862" w:rsidRDefault="001C1862" w:rsidP="002D41AE">
      <w:pPr>
        <w:numPr>
          <w:ilvl w:val="0"/>
          <w:numId w:val="353"/>
        </w:numPr>
        <w:tabs>
          <w:tab w:val="clear" w:pos="720"/>
          <w:tab w:val="num" w:pos="1428"/>
        </w:tabs>
        <w:spacing w:after="0" w:line="240" w:lineRule="auto"/>
        <w:ind w:left="1428"/>
        <w:jc w:val="both"/>
      </w:pPr>
      <w:r w:rsidRPr="001C1862">
        <w:t xml:space="preserve">capacidad del equipo, </w:t>
      </w:r>
    </w:p>
    <w:p w14:paraId="0DF0D884" w14:textId="77777777" w:rsidR="001C1862" w:rsidRPr="001C1862" w:rsidRDefault="001C1862" w:rsidP="002D41AE">
      <w:pPr>
        <w:numPr>
          <w:ilvl w:val="0"/>
          <w:numId w:val="353"/>
        </w:numPr>
        <w:tabs>
          <w:tab w:val="clear" w:pos="720"/>
          <w:tab w:val="num" w:pos="1428"/>
        </w:tabs>
        <w:spacing w:after="0" w:line="240" w:lineRule="auto"/>
        <w:ind w:left="1428"/>
        <w:jc w:val="both"/>
      </w:pPr>
      <w:r w:rsidRPr="001C1862">
        <w:t xml:space="preserve">y riesgo de desviación. </w:t>
      </w:r>
    </w:p>
    <w:p w14:paraId="274A2F6F" w14:textId="1B131FAE" w:rsidR="001C1862" w:rsidRPr="001C1862" w:rsidRDefault="001C1862" w:rsidP="002D41AE">
      <w:pPr>
        <w:spacing w:after="0" w:line="240" w:lineRule="auto"/>
        <w:ind w:left="708"/>
        <w:jc w:val="both"/>
      </w:pPr>
    </w:p>
    <w:p w14:paraId="640A783C" w14:textId="77777777" w:rsidR="001C1862" w:rsidRPr="001C1862" w:rsidRDefault="001C1862" w:rsidP="002D41AE">
      <w:pPr>
        <w:spacing w:after="0" w:line="240" w:lineRule="auto"/>
        <w:ind w:left="708"/>
        <w:jc w:val="both"/>
        <w:rPr>
          <w:b/>
          <w:bCs/>
        </w:rPr>
      </w:pPr>
      <w:r w:rsidRPr="001C1862">
        <w:rPr>
          <w:b/>
          <w:bCs/>
        </w:rPr>
        <w:t>Comparación contra estándar</w:t>
      </w:r>
    </w:p>
    <w:p w14:paraId="00B37782" w14:textId="77777777" w:rsidR="001C1862" w:rsidRPr="001C1862" w:rsidRDefault="001C1862" w:rsidP="002D41AE">
      <w:pPr>
        <w:spacing w:after="0" w:line="240" w:lineRule="auto"/>
        <w:ind w:left="708"/>
        <w:jc w:val="both"/>
      </w:pPr>
      <w:r w:rsidRPr="001C1862">
        <w:t>El operador no debe depender únicamente de memoria o experiencia visual. El sistema debe mostrar claramente:</w:t>
      </w:r>
    </w:p>
    <w:p w14:paraId="7FFC644E" w14:textId="77777777" w:rsidR="001C1862" w:rsidRPr="001C1862" w:rsidRDefault="001C1862" w:rsidP="002D41AE">
      <w:pPr>
        <w:numPr>
          <w:ilvl w:val="0"/>
          <w:numId w:val="355"/>
        </w:numPr>
        <w:tabs>
          <w:tab w:val="clear" w:pos="720"/>
          <w:tab w:val="num" w:pos="1428"/>
        </w:tabs>
        <w:spacing w:after="0" w:line="240" w:lineRule="auto"/>
        <w:ind w:left="1428"/>
        <w:jc w:val="both"/>
      </w:pPr>
      <w:r w:rsidRPr="001C1862">
        <w:t xml:space="preserve">valores objetivo, </w:t>
      </w:r>
    </w:p>
    <w:p w14:paraId="10A0F961" w14:textId="77777777" w:rsidR="001C1862" w:rsidRPr="001C1862" w:rsidRDefault="001C1862" w:rsidP="002D41AE">
      <w:pPr>
        <w:numPr>
          <w:ilvl w:val="0"/>
          <w:numId w:val="355"/>
        </w:numPr>
        <w:tabs>
          <w:tab w:val="clear" w:pos="720"/>
          <w:tab w:val="num" w:pos="1428"/>
        </w:tabs>
        <w:spacing w:after="0" w:line="240" w:lineRule="auto"/>
        <w:ind w:left="1428"/>
        <w:jc w:val="both"/>
      </w:pPr>
      <w:r w:rsidRPr="001C1862">
        <w:t xml:space="preserve">rangos permitidos, </w:t>
      </w:r>
    </w:p>
    <w:p w14:paraId="0A8BB29E" w14:textId="77777777" w:rsidR="001C1862" w:rsidRPr="001C1862" w:rsidRDefault="001C1862" w:rsidP="002D41AE">
      <w:pPr>
        <w:numPr>
          <w:ilvl w:val="0"/>
          <w:numId w:val="355"/>
        </w:numPr>
        <w:tabs>
          <w:tab w:val="clear" w:pos="720"/>
          <w:tab w:val="num" w:pos="1428"/>
        </w:tabs>
        <w:spacing w:after="0" w:line="240" w:lineRule="auto"/>
        <w:ind w:left="1428"/>
        <w:jc w:val="both"/>
      </w:pPr>
      <w:r w:rsidRPr="001C1862">
        <w:t xml:space="preserve">tolerancias, </w:t>
      </w:r>
    </w:p>
    <w:p w14:paraId="2C50099A" w14:textId="77777777" w:rsidR="001C1862" w:rsidRPr="001C1862" w:rsidRDefault="001C1862" w:rsidP="002D41AE">
      <w:pPr>
        <w:numPr>
          <w:ilvl w:val="0"/>
          <w:numId w:val="355"/>
        </w:numPr>
        <w:tabs>
          <w:tab w:val="clear" w:pos="720"/>
          <w:tab w:val="num" w:pos="1428"/>
        </w:tabs>
        <w:spacing w:after="0" w:line="240" w:lineRule="auto"/>
        <w:ind w:left="1428"/>
        <w:jc w:val="both"/>
      </w:pPr>
      <w:r w:rsidRPr="001C1862">
        <w:t xml:space="preserve">fotografías, </w:t>
      </w:r>
    </w:p>
    <w:p w14:paraId="158D2740" w14:textId="77777777" w:rsidR="001C1862" w:rsidRPr="001C1862" w:rsidRDefault="001C1862" w:rsidP="002D41AE">
      <w:pPr>
        <w:numPr>
          <w:ilvl w:val="0"/>
          <w:numId w:val="355"/>
        </w:numPr>
        <w:tabs>
          <w:tab w:val="clear" w:pos="720"/>
          <w:tab w:val="num" w:pos="1428"/>
        </w:tabs>
        <w:spacing w:after="0" w:line="240" w:lineRule="auto"/>
        <w:ind w:left="1428"/>
        <w:jc w:val="both"/>
      </w:pPr>
      <w:r w:rsidRPr="001C1862">
        <w:t xml:space="preserve">diagramas, </w:t>
      </w:r>
    </w:p>
    <w:p w14:paraId="63276E9B" w14:textId="77777777" w:rsidR="001C1862" w:rsidRPr="001C1862" w:rsidRDefault="001C1862" w:rsidP="002D41AE">
      <w:pPr>
        <w:numPr>
          <w:ilvl w:val="0"/>
          <w:numId w:val="355"/>
        </w:numPr>
        <w:tabs>
          <w:tab w:val="clear" w:pos="720"/>
          <w:tab w:val="num" w:pos="1428"/>
        </w:tabs>
        <w:spacing w:after="0" w:line="240" w:lineRule="auto"/>
        <w:ind w:left="1428"/>
        <w:jc w:val="both"/>
      </w:pPr>
      <w:r w:rsidRPr="001C1862">
        <w:t xml:space="preserve">y ejemplos de aceptación/rechazo. </w:t>
      </w:r>
    </w:p>
    <w:p w14:paraId="55E22956" w14:textId="77777777" w:rsidR="001C260B" w:rsidRDefault="001C260B" w:rsidP="002D41AE">
      <w:pPr>
        <w:spacing w:after="0" w:line="240" w:lineRule="auto"/>
        <w:ind w:left="708"/>
        <w:jc w:val="both"/>
      </w:pPr>
    </w:p>
    <w:p w14:paraId="41F8C0B1" w14:textId="77777777" w:rsidR="001C260B" w:rsidRDefault="001C260B" w:rsidP="002D41AE">
      <w:pPr>
        <w:spacing w:after="0" w:line="240" w:lineRule="auto"/>
        <w:ind w:left="708"/>
        <w:jc w:val="both"/>
      </w:pPr>
    </w:p>
    <w:p w14:paraId="015E85E3" w14:textId="77777777" w:rsidR="001C260B" w:rsidRDefault="001C260B" w:rsidP="002D41AE">
      <w:pPr>
        <w:spacing w:after="0" w:line="240" w:lineRule="auto"/>
        <w:ind w:left="708"/>
        <w:jc w:val="both"/>
      </w:pPr>
    </w:p>
    <w:p w14:paraId="7ACB1E86" w14:textId="7F05175F" w:rsidR="001C1862" w:rsidRPr="001C1862" w:rsidRDefault="001C1862" w:rsidP="002D41AE">
      <w:pPr>
        <w:spacing w:after="0" w:line="240" w:lineRule="auto"/>
        <w:ind w:left="708"/>
        <w:jc w:val="both"/>
      </w:pPr>
      <w:r w:rsidRPr="001C1862">
        <w:lastRenderedPageBreak/>
        <w:t>Esto reduce:</w:t>
      </w:r>
    </w:p>
    <w:p w14:paraId="5D5F024C" w14:textId="77777777" w:rsidR="001C1862" w:rsidRPr="001C1862" w:rsidRDefault="001C1862" w:rsidP="002D41AE">
      <w:pPr>
        <w:numPr>
          <w:ilvl w:val="0"/>
          <w:numId w:val="356"/>
        </w:numPr>
        <w:tabs>
          <w:tab w:val="clear" w:pos="720"/>
          <w:tab w:val="num" w:pos="1428"/>
        </w:tabs>
        <w:spacing w:after="0" w:line="240" w:lineRule="auto"/>
        <w:ind w:left="1428"/>
        <w:jc w:val="both"/>
      </w:pPr>
      <w:r w:rsidRPr="001C1862">
        <w:t xml:space="preserve">subjetividad, </w:t>
      </w:r>
    </w:p>
    <w:p w14:paraId="20E8151F" w14:textId="77777777" w:rsidR="001C1862" w:rsidRPr="001C1862" w:rsidRDefault="001C1862" w:rsidP="002D41AE">
      <w:pPr>
        <w:numPr>
          <w:ilvl w:val="0"/>
          <w:numId w:val="356"/>
        </w:numPr>
        <w:tabs>
          <w:tab w:val="clear" w:pos="720"/>
          <w:tab w:val="num" w:pos="1428"/>
        </w:tabs>
        <w:spacing w:after="0" w:line="240" w:lineRule="auto"/>
        <w:ind w:left="1428"/>
        <w:jc w:val="both"/>
      </w:pPr>
      <w:r w:rsidRPr="001C1862">
        <w:t xml:space="preserve">variabilidad, </w:t>
      </w:r>
    </w:p>
    <w:p w14:paraId="027F153D" w14:textId="77777777" w:rsidR="001C1862" w:rsidRPr="001C1862" w:rsidRDefault="001C1862" w:rsidP="002D41AE">
      <w:pPr>
        <w:numPr>
          <w:ilvl w:val="0"/>
          <w:numId w:val="356"/>
        </w:numPr>
        <w:tabs>
          <w:tab w:val="clear" w:pos="720"/>
          <w:tab w:val="num" w:pos="1428"/>
        </w:tabs>
        <w:spacing w:after="0" w:line="240" w:lineRule="auto"/>
        <w:ind w:left="1428"/>
        <w:jc w:val="both"/>
      </w:pPr>
      <w:r w:rsidRPr="001C1862">
        <w:t xml:space="preserve">y dependencia excesiva de experiencia individual. </w:t>
      </w:r>
    </w:p>
    <w:p w14:paraId="605E89DE" w14:textId="642FDBE0" w:rsidR="001C1862" w:rsidRPr="001C1862" w:rsidRDefault="001C1862" w:rsidP="001C1862">
      <w:pPr>
        <w:spacing w:after="0" w:line="240" w:lineRule="auto"/>
        <w:jc w:val="both"/>
      </w:pPr>
    </w:p>
    <w:p w14:paraId="0D1AE1FD" w14:textId="17D7F6F5" w:rsidR="001C1862" w:rsidRPr="001C1862" w:rsidRDefault="002D41AE" w:rsidP="001C1862">
      <w:pPr>
        <w:spacing w:after="0" w:line="240" w:lineRule="auto"/>
        <w:jc w:val="both"/>
        <w:rPr>
          <w:b/>
          <w:bCs/>
        </w:rPr>
      </w:pPr>
      <w:r>
        <w:rPr>
          <w:b/>
          <w:bCs/>
        </w:rPr>
        <w:t xml:space="preserve">6.4 </w:t>
      </w:r>
      <w:r w:rsidR="001C1862" w:rsidRPr="001C1862">
        <w:rPr>
          <w:b/>
          <w:bCs/>
        </w:rPr>
        <w:t>Acciones correctivas inmediatas</w:t>
      </w:r>
    </w:p>
    <w:p w14:paraId="5B5C6E3E" w14:textId="77777777" w:rsidR="001C1862" w:rsidRPr="001C1862" w:rsidRDefault="001C1862" w:rsidP="001C1862">
      <w:pPr>
        <w:spacing w:after="0" w:line="240" w:lineRule="auto"/>
        <w:jc w:val="both"/>
      </w:pPr>
      <w:r w:rsidRPr="001C1862">
        <w:t>Cuando una muestra sale fuera de especificación, el operador debe:</w:t>
      </w:r>
    </w:p>
    <w:p w14:paraId="03FE175F" w14:textId="77777777" w:rsidR="001C1862" w:rsidRPr="001C1862" w:rsidRDefault="001C1862" w:rsidP="00254CE7">
      <w:pPr>
        <w:numPr>
          <w:ilvl w:val="0"/>
          <w:numId w:val="359"/>
        </w:numPr>
        <w:spacing w:after="0" w:line="240" w:lineRule="auto"/>
        <w:jc w:val="both"/>
      </w:pPr>
      <w:r w:rsidRPr="001C1862">
        <w:t xml:space="preserve">detener o reducir el proceso, </w:t>
      </w:r>
    </w:p>
    <w:p w14:paraId="45D338A1" w14:textId="77777777" w:rsidR="001C1862" w:rsidRPr="001C1862" w:rsidRDefault="001C1862" w:rsidP="00254CE7">
      <w:pPr>
        <w:numPr>
          <w:ilvl w:val="0"/>
          <w:numId w:val="359"/>
        </w:numPr>
        <w:spacing w:after="0" w:line="240" w:lineRule="auto"/>
        <w:jc w:val="both"/>
      </w:pPr>
      <w:r w:rsidRPr="001C1862">
        <w:t xml:space="preserve">ajustar parámetros, </w:t>
      </w:r>
    </w:p>
    <w:p w14:paraId="53305D44" w14:textId="77777777" w:rsidR="001C1862" w:rsidRPr="001C1862" w:rsidRDefault="001C1862" w:rsidP="00254CE7">
      <w:pPr>
        <w:numPr>
          <w:ilvl w:val="0"/>
          <w:numId w:val="359"/>
        </w:numPr>
        <w:spacing w:after="0" w:line="240" w:lineRule="auto"/>
        <w:jc w:val="both"/>
      </w:pPr>
      <w:r w:rsidRPr="001C1862">
        <w:t xml:space="preserve">revisar materiales, </w:t>
      </w:r>
    </w:p>
    <w:p w14:paraId="0176DF4F" w14:textId="77777777" w:rsidR="001C1862" w:rsidRPr="001C1862" w:rsidRDefault="001C1862" w:rsidP="00254CE7">
      <w:pPr>
        <w:numPr>
          <w:ilvl w:val="0"/>
          <w:numId w:val="359"/>
        </w:numPr>
        <w:spacing w:after="0" w:line="240" w:lineRule="auto"/>
        <w:jc w:val="both"/>
      </w:pPr>
      <w:r w:rsidRPr="001C1862">
        <w:t xml:space="preserve">validar setup, </w:t>
      </w:r>
    </w:p>
    <w:p w14:paraId="486198DD" w14:textId="77777777" w:rsidR="001C1862" w:rsidRPr="001C1862" w:rsidRDefault="001C1862" w:rsidP="00254CE7">
      <w:pPr>
        <w:numPr>
          <w:ilvl w:val="0"/>
          <w:numId w:val="359"/>
        </w:numPr>
        <w:spacing w:after="0" w:line="240" w:lineRule="auto"/>
        <w:jc w:val="both"/>
      </w:pPr>
      <w:r w:rsidRPr="001C1862">
        <w:t xml:space="preserve">verificar herramentales, </w:t>
      </w:r>
    </w:p>
    <w:p w14:paraId="633234D8" w14:textId="77777777" w:rsidR="001C1862" w:rsidRPr="001C1862" w:rsidRDefault="001C1862" w:rsidP="00254CE7">
      <w:pPr>
        <w:numPr>
          <w:ilvl w:val="0"/>
          <w:numId w:val="359"/>
        </w:numPr>
        <w:spacing w:after="0" w:line="240" w:lineRule="auto"/>
        <w:jc w:val="both"/>
      </w:pPr>
      <w:r w:rsidRPr="001C1862">
        <w:t xml:space="preserve">y ejecutar nuevas pruebas. </w:t>
      </w:r>
    </w:p>
    <w:p w14:paraId="1822309E" w14:textId="77777777" w:rsidR="001C1862" w:rsidRPr="001C1862" w:rsidRDefault="001C1862" w:rsidP="001C1862">
      <w:pPr>
        <w:spacing w:after="0" w:line="240" w:lineRule="auto"/>
        <w:jc w:val="both"/>
      </w:pPr>
      <w:r w:rsidRPr="001C1862">
        <w:t>La filosofía es:</w:t>
      </w:r>
    </w:p>
    <w:p w14:paraId="72AFD152" w14:textId="77777777" w:rsidR="001C1862" w:rsidRPr="001C1862" w:rsidRDefault="001C1862" w:rsidP="001C1862">
      <w:pPr>
        <w:spacing w:after="0" w:line="240" w:lineRule="auto"/>
        <w:jc w:val="both"/>
      </w:pPr>
      <w:r w:rsidRPr="001C1862">
        <w:t>nunca permitir que un problema continúe avanzando sin intervención.</w:t>
      </w:r>
    </w:p>
    <w:p w14:paraId="5DFE3245" w14:textId="62B34884" w:rsidR="001C1862" w:rsidRPr="001C1862" w:rsidRDefault="001C1862" w:rsidP="001C1862">
      <w:pPr>
        <w:spacing w:after="0" w:line="240" w:lineRule="auto"/>
        <w:jc w:val="both"/>
      </w:pPr>
    </w:p>
    <w:p w14:paraId="7BDB6817" w14:textId="24788622" w:rsidR="001C1862" w:rsidRPr="001C1862" w:rsidRDefault="002D41AE" w:rsidP="002D41AE">
      <w:pPr>
        <w:spacing w:after="0" w:line="240" w:lineRule="auto"/>
        <w:jc w:val="both"/>
        <w:rPr>
          <w:b/>
          <w:bCs/>
        </w:rPr>
      </w:pPr>
      <w:r>
        <w:rPr>
          <w:b/>
          <w:bCs/>
        </w:rPr>
        <w:t xml:space="preserve">6.5 </w:t>
      </w:r>
      <w:r w:rsidR="001C1862" w:rsidRPr="001C1862">
        <w:rPr>
          <w:b/>
          <w:bCs/>
        </w:rPr>
        <w:t>Beneficios operacionales del SPC</w:t>
      </w:r>
    </w:p>
    <w:p w14:paraId="2B353131" w14:textId="77777777" w:rsidR="001C1862" w:rsidRPr="001C1862" w:rsidRDefault="001C1862" w:rsidP="002D41AE">
      <w:pPr>
        <w:spacing w:after="0" w:line="240" w:lineRule="auto"/>
        <w:ind w:left="708"/>
        <w:jc w:val="both"/>
        <w:rPr>
          <w:b/>
          <w:bCs/>
        </w:rPr>
      </w:pPr>
      <w:r w:rsidRPr="001C1862">
        <w:rPr>
          <w:b/>
          <w:bCs/>
        </w:rPr>
        <w:t>Calidad</w:t>
      </w:r>
    </w:p>
    <w:p w14:paraId="32AD01F0" w14:textId="77777777" w:rsidR="001C1862" w:rsidRPr="001C1862" w:rsidRDefault="001C1862" w:rsidP="002D41AE">
      <w:pPr>
        <w:numPr>
          <w:ilvl w:val="0"/>
          <w:numId w:val="360"/>
        </w:numPr>
        <w:tabs>
          <w:tab w:val="clear" w:pos="720"/>
          <w:tab w:val="num" w:pos="1428"/>
        </w:tabs>
        <w:spacing w:after="0" w:line="240" w:lineRule="auto"/>
        <w:ind w:left="1428"/>
        <w:jc w:val="both"/>
      </w:pPr>
      <w:r w:rsidRPr="001C1862">
        <w:t xml:space="preserve">Menor cantidad de defectos. </w:t>
      </w:r>
    </w:p>
    <w:p w14:paraId="32302590" w14:textId="77777777" w:rsidR="001C1862" w:rsidRPr="001C1862" w:rsidRDefault="001C1862" w:rsidP="002D41AE">
      <w:pPr>
        <w:numPr>
          <w:ilvl w:val="0"/>
          <w:numId w:val="360"/>
        </w:numPr>
        <w:tabs>
          <w:tab w:val="clear" w:pos="720"/>
          <w:tab w:val="num" w:pos="1428"/>
        </w:tabs>
        <w:spacing w:after="0" w:line="240" w:lineRule="auto"/>
        <w:ind w:left="1428"/>
        <w:jc w:val="both"/>
      </w:pPr>
      <w:r w:rsidRPr="001C1862">
        <w:t xml:space="preserve">Menor variabilidad. </w:t>
      </w:r>
    </w:p>
    <w:p w14:paraId="7C1DC2D3" w14:textId="77777777" w:rsidR="001C1862" w:rsidRPr="001C1862" w:rsidRDefault="001C1862" w:rsidP="002D41AE">
      <w:pPr>
        <w:numPr>
          <w:ilvl w:val="0"/>
          <w:numId w:val="360"/>
        </w:numPr>
        <w:tabs>
          <w:tab w:val="clear" w:pos="720"/>
          <w:tab w:val="num" w:pos="1428"/>
        </w:tabs>
        <w:spacing w:after="0" w:line="240" w:lineRule="auto"/>
        <w:ind w:left="1428"/>
        <w:jc w:val="both"/>
      </w:pPr>
      <w:r w:rsidRPr="001C1862">
        <w:t xml:space="preserve">Mayor consistencia. </w:t>
      </w:r>
    </w:p>
    <w:p w14:paraId="1CC81DBA" w14:textId="77777777" w:rsidR="001C1862" w:rsidRPr="001C1862" w:rsidRDefault="001C1862" w:rsidP="002D41AE">
      <w:pPr>
        <w:numPr>
          <w:ilvl w:val="0"/>
          <w:numId w:val="360"/>
        </w:numPr>
        <w:tabs>
          <w:tab w:val="clear" w:pos="720"/>
          <w:tab w:val="num" w:pos="1428"/>
        </w:tabs>
        <w:spacing w:after="0" w:line="240" w:lineRule="auto"/>
        <w:ind w:left="1428"/>
        <w:jc w:val="both"/>
      </w:pPr>
      <w:r w:rsidRPr="001C1862">
        <w:t xml:space="preserve">Menos reclamos. </w:t>
      </w:r>
    </w:p>
    <w:p w14:paraId="442932D3" w14:textId="77777777" w:rsidR="001C1862" w:rsidRPr="001C1862" w:rsidRDefault="001C1862" w:rsidP="002D41AE">
      <w:pPr>
        <w:spacing w:after="0" w:line="240" w:lineRule="auto"/>
        <w:ind w:left="708"/>
        <w:jc w:val="both"/>
        <w:rPr>
          <w:b/>
          <w:bCs/>
        </w:rPr>
      </w:pPr>
      <w:r w:rsidRPr="001C1862">
        <w:rPr>
          <w:b/>
          <w:bCs/>
        </w:rPr>
        <w:t>Lean</w:t>
      </w:r>
    </w:p>
    <w:p w14:paraId="7B8FA2B6" w14:textId="77777777" w:rsidR="001C1862" w:rsidRPr="001C1862" w:rsidRDefault="001C1862" w:rsidP="002D41AE">
      <w:pPr>
        <w:numPr>
          <w:ilvl w:val="0"/>
          <w:numId w:val="361"/>
        </w:numPr>
        <w:tabs>
          <w:tab w:val="clear" w:pos="720"/>
          <w:tab w:val="num" w:pos="1428"/>
        </w:tabs>
        <w:spacing w:after="0" w:line="240" w:lineRule="auto"/>
        <w:ind w:left="1428"/>
        <w:jc w:val="both"/>
      </w:pPr>
      <w:r w:rsidRPr="001C1862">
        <w:t xml:space="preserve">Menor scrap. </w:t>
      </w:r>
    </w:p>
    <w:p w14:paraId="50622D0E" w14:textId="77777777" w:rsidR="001C1862" w:rsidRPr="001C1862" w:rsidRDefault="001C1862" w:rsidP="002D41AE">
      <w:pPr>
        <w:numPr>
          <w:ilvl w:val="0"/>
          <w:numId w:val="361"/>
        </w:numPr>
        <w:tabs>
          <w:tab w:val="clear" w:pos="720"/>
          <w:tab w:val="num" w:pos="1428"/>
        </w:tabs>
        <w:spacing w:after="0" w:line="240" w:lineRule="auto"/>
        <w:ind w:left="1428"/>
        <w:jc w:val="both"/>
      </w:pPr>
      <w:r w:rsidRPr="001C1862">
        <w:t xml:space="preserve">Menor reproceso. </w:t>
      </w:r>
    </w:p>
    <w:p w14:paraId="6167658C" w14:textId="77777777" w:rsidR="001C1862" w:rsidRPr="001C1862" w:rsidRDefault="001C1862" w:rsidP="002D41AE">
      <w:pPr>
        <w:numPr>
          <w:ilvl w:val="0"/>
          <w:numId w:val="361"/>
        </w:numPr>
        <w:tabs>
          <w:tab w:val="clear" w:pos="720"/>
          <w:tab w:val="num" w:pos="1428"/>
        </w:tabs>
        <w:spacing w:after="0" w:line="240" w:lineRule="auto"/>
        <w:ind w:left="1428"/>
        <w:jc w:val="both"/>
      </w:pPr>
      <w:r w:rsidRPr="001C1862">
        <w:t xml:space="preserve">Menor desperdicio. </w:t>
      </w:r>
    </w:p>
    <w:p w14:paraId="56AFA88A" w14:textId="77777777" w:rsidR="001C1862" w:rsidRPr="001C1862" w:rsidRDefault="001C1862" w:rsidP="002D41AE">
      <w:pPr>
        <w:numPr>
          <w:ilvl w:val="0"/>
          <w:numId w:val="361"/>
        </w:numPr>
        <w:tabs>
          <w:tab w:val="clear" w:pos="720"/>
          <w:tab w:val="num" w:pos="1428"/>
        </w:tabs>
        <w:spacing w:after="0" w:line="240" w:lineRule="auto"/>
        <w:ind w:left="1428"/>
        <w:jc w:val="both"/>
      </w:pPr>
      <w:r w:rsidRPr="001C1862">
        <w:t xml:space="preserve">Mayor estabilidad. </w:t>
      </w:r>
    </w:p>
    <w:p w14:paraId="2BE19990" w14:textId="77777777" w:rsidR="001C1862" w:rsidRPr="001C1862" w:rsidRDefault="001C1862" w:rsidP="002D41AE">
      <w:pPr>
        <w:spacing w:after="0" w:line="240" w:lineRule="auto"/>
        <w:ind w:left="708"/>
        <w:jc w:val="both"/>
        <w:rPr>
          <w:b/>
          <w:bCs/>
        </w:rPr>
      </w:pPr>
      <w:r w:rsidRPr="001C1862">
        <w:rPr>
          <w:b/>
          <w:bCs/>
        </w:rPr>
        <w:t>Operacionales</w:t>
      </w:r>
    </w:p>
    <w:p w14:paraId="08CD0494" w14:textId="77777777" w:rsidR="001C1862" w:rsidRPr="001C1862" w:rsidRDefault="001C1862" w:rsidP="002D41AE">
      <w:pPr>
        <w:numPr>
          <w:ilvl w:val="0"/>
          <w:numId w:val="362"/>
        </w:numPr>
        <w:tabs>
          <w:tab w:val="clear" w:pos="720"/>
          <w:tab w:val="num" w:pos="1428"/>
        </w:tabs>
        <w:spacing w:after="0" w:line="240" w:lineRule="auto"/>
        <w:ind w:left="1428"/>
        <w:jc w:val="both"/>
      </w:pPr>
      <w:r w:rsidRPr="001C1862">
        <w:t xml:space="preserve">Detección temprana de problemas. </w:t>
      </w:r>
    </w:p>
    <w:p w14:paraId="3C355E62" w14:textId="77777777" w:rsidR="001C1862" w:rsidRPr="001C1862" w:rsidRDefault="001C1862" w:rsidP="002D41AE">
      <w:pPr>
        <w:numPr>
          <w:ilvl w:val="0"/>
          <w:numId w:val="362"/>
        </w:numPr>
        <w:tabs>
          <w:tab w:val="clear" w:pos="720"/>
          <w:tab w:val="num" w:pos="1428"/>
        </w:tabs>
        <w:spacing w:after="0" w:line="240" w:lineRule="auto"/>
        <w:ind w:left="1428"/>
        <w:jc w:val="both"/>
      </w:pPr>
      <w:r w:rsidRPr="001C1862">
        <w:t xml:space="preserve">Menos producción fuera de especificación. </w:t>
      </w:r>
    </w:p>
    <w:p w14:paraId="6672AD6A" w14:textId="77777777" w:rsidR="001C1862" w:rsidRPr="001C1862" w:rsidRDefault="001C1862" w:rsidP="002D41AE">
      <w:pPr>
        <w:numPr>
          <w:ilvl w:val="0"/>
          <w:numId w:val="362"/>
        </w:numPr>
        <w:tabs>
          <w:tab w:val="clear" w:pos="720"/>
          <w:tab w:val="num" w:pos="1428"/>
        </w:tabs>
        <w:spacing w:after="0" w:line="240" w:lineRule="auto"/>
        <w:ind w:left="1428"/>
        <w:jc w:val="both"/>
      </w:pPr>
      <w:r w:rsidRPr="001C1862">
        <w:t xml:space="preserve">Mayor control del proceso. </w:t>
      </w:r>
    </w:p>
    <w:p w14:paraId="5873B737" w14:textId="77777777" w:rsidR="001C1862" w:rsidRPr="001C1862" w:rsidRDefault="001C1862" w:rsidP="002D41AE">
      <w:pPr>
        <w:numPr>
          <w:ilvl w:val="0"/>
          <w:numId w:val="362"/>
        </w:numPr>
        <w:tabs>
          <w:tab w:val="clear" w:pos="720"/>
          <w:tab w:val="num" w:pos="1428"/>
        </w:tabs>
        <w:spacing w:after="0" w:line="240" w:lineRule="auto"/>
        <w:ind w:left="1428"/>
        <w:jc w:val="both"/>
      </w:pPr>
      <w:r w:rsidRPr="001C1862">
        <w:t xml:space="preserve">Mayor trazabilidad. </w:t>
      </w:r>
    </w:p>
    <w:p w14:paraId="6A488E8C" w14:textId="77777777" w:rsidR="001C1862" w:rsidRPr="001C1862" w:rsidRDefault="001C1862" w:rsidP="002D41AE">
      <w:pPr>
        <w:spacing w:after="0" w:line="240" w:lineRule="auto"/>
        <w:ind w:left="708"/>
        <w:jc w:val="both"/>
        <w:rPr>
          <w:b/>
          <w:bCs/>
        </w:rPr>
      </w:pPr>
      <w:r w:rsidRPr="001C1862">
        <w:rPr>
          <w:b/>
          <w:bCs/>
        </w:rPr>
        <w:t>Financieros</w:t>
      </w:r>
    </w:p>
    <w:p w14:paraId="7C917B54" w14:textId="77777777" w:rsidR="001C1862" w:rsidRPr="001C1862" w:rsidRDefault="001C1862" w:rsidP="002D41AE">
      <w:pPr>
        <w:numPr>
          <w:ilvl w:val="0"/>
          <w:numId w:val="363"/>
        </w:numPr>
        <w:tabs>
          <w:tab w:val="clear" w:pos="720"/>
          <w:tab w:val="num" w:pos="1428"/>
        </w:tabs>
        <w:spacing w:after="0" w:line="240" w:lineRule="auto"/>
        <w:ind w:left="1428"/>
        <w:jc w:val="both"/>
      </w:pPr>
      <w:r w:rsidRPr="001C1862">
        <w:t xml:space="preserve">Menor costo de no calidad. </w:t>
      </w:r>
    </w:p>
    <w:p w14:paraId="743549FC" w14:textId="77777777" w:rsidR="001C1862" w:rsidRPr="001C1862" w:rsidRDefault="001C1862" w:rsidP="002D41AE">
      <w:pPr>
        <w:numPr>
          <w:ilvl w:val="0"/>
          <w:numId w:val="363"/>
        </w:numPr>
        <w:tabs>
          <w:tab w:val="clear" w:pos="720"/>
          <w:tab w:val="num" w:pos="1428"/>
        </w:tabs>
        <w:spacing w:after="0" w:line="240" w:lineRule="auto"/>
        <w:ind w:left="1428"/>
        <w:jc w:val="both"/>
      </w:pPr>
      <w:r w:rsidRPr="001C1862">
        <w:t xml:space="preserve">Menos devoluciones. </w:t>
      </w:r>
    </w:p>
    <w:p w14:paraId="3B644E25" w14:textId="77777777" w:rsidR="001C1862" w:rsidRPr="001C1862" w:rsidRDefault="001C1862" w:rsidP="002D41AE">
      <w:pPr>
        <w:numPr>
          <w:ilvl w:val="0"/>
          <w:numId w:val="363"/>
        </w:numPr>
        <w:tabs>
          <w:tab w:val="clear" w:pos="720"/>
          <w:tab w:val="num" w:pos="1428"/>
        </w:tabs>
        <w:spacing w:after="0" w:line="240" w:lineRule="auto"/>
        <w:ind w:left="1428"/>
        <w:jc w:val="both"/>
      </w:pPr>
      <w:r w:rsidRPr="001C1862">
        <w:t xml:space="preserve">Menor consumo innecesario de materiales. </w:t>
      </w:r>
    </w:p>
    <w:p w14:paraId="1216B630" w14:textId="77777777" w:rsidR="001C1862" w:rsidRPr="001C1862" w:rsidRDefault="001C1862" w:rsidP="002D41AE">
      <w:pPr>
        <w:numPr>
          <w:ilvl w:val="0"/>
          <w:numId w:val="363"/>
        </w:numPr>
        <w:tabs>
          <w:tab w:val="clear" w:pos="720"/>
          <w:tab w:val="num" w:pos="1428"/>
        </w:tabs>
        <w:spacing w:after="0" w:line="240" w:lineRule="auto"/>
        <w:ind w:left="1428"/>
        <w:jc w:val="both"/>
      </w:pPr>
      <w:r w:rsidRPr="001C1862">
        <w:t xml:space="preserve">Mejor rentabilidad. </w:t>
      </w:r>
    </w:p>
    <w:p w14:paraId="0C5813A0" w14:textId="048E5082" w:rsidR="001C1862" w:rsidRPr="001C1862" w:rsidRDefault="001C1862" w:rsidP="002D41AE">
      <w:pPr>
        <w:spacing w:after="0" w:line="240" w:lineRule="auto"/>
        <w:ind w:left="708"/>
        <w:jc w:val="both"/>
      </w:pPr>
    </w:p>
    <w:p w14:paraId="29F59FD7" w14:textId="77777777" w:rsidR="001C1862" w:rsidRPr="001C1862" w:rsidRDefault="001C1862" w:rsidP="002D41AE">
      <w:pPr>
        <w:spacing w:after="0" w:line="240" w:lineRule="auto"/>
        <w:ind w:left="708"/>
        <w:jc w:val="both"/>
        <w:rPr>
          <w:b/>
          <w:bCs/>
        </w:rPr>
      </w:pPr>
      <w:r w:rsidRPr="001C1862">
        <w:rPr>
          <w:b/>
          <w:bCs/>
        </w:rPr>
        <w:t>Calidad en la fuente vs inspección final</w:t>
      </w:r>
    </w:p>
    <w:p w14:paraId="4F01D638" w14:textId="77777777" w:rsidR="001C1862" w:rsidRPr="001C1862" w:rsidRDefault="001C1862" w:rsidP="002D41AE">
      <w:pPr>
        <w:spacing w:after="0" w:line="240" w:lineRule="auto"/>
        <w:ind w:left="708"/>
        <w:jc w:val="both"/>
      </w:pPr>
      <w:r w:rsidRPr="001C1862">
        <w:t>La inspección final tradicional tiene una gran limitación:</w:t>
      </w:r>
    </w:p>
    <w:p w14:paraId="1483F764" w14:textId="77777777" w:rsidR="001C1862" w:rsidRPr="001C1862" w:rsidRDefault="001C1862" w:rsidP="002D41AE">
      <w:pPr>
        <w:numPr>
          <w:ilvl w:val="0"/>
          <w:numId w:val="364"/>
        </w:numPr>
        <w:tabs>
          <w:tab w:val="clear" w:pos="720"/>
          <w:tab w:val="num" w:pos="1428"/>
        </w:tabs>
        <w:spacing w:after="0" w:line="240" w:lineRule="auto"/>
        <w:ind w:left="1428"/>
        <w:jc w:val="both"/>
      </w:pPr>
      <w:r w:rsidRPr="001C1862">
        <w:t xml:space="preserve">descubre el problema cuando ya ocurrió. </w:t>
      </w:r>
    </w:p>
    <w:p w14:paraId="25B67106" w14:textId="77777777" w:rsidR="001C1862" w:rsidRPr="001C1862" w:rsidRDefault="001C1862" w:rsidP="002D41AE">
      <w:pPr>
        <w:spacing w:after="0" w:line="240" w:lineRule="auto"/>
        <w:ind w:left="708"/>
        <w:jc w:val="both"/>
      </w:pPr>
      <w:r w:rsidRPr="001C1862">
        <w:t>En cambio, calidad en la fuente busca:</w:t>
      </w:r>
    </w:p>
    <w:p w14:paraId="631AC7C6" w14:textId="77777777" w:rsidR="001C1862" w:rsidRPr="001C1862" w:rsidRDefault="001C1862" w:rsidP="002D41AE">
      <w:pPr>
        <w:numPr>
          <w:ilvl w:val="0"/>
          <w:numId w:val="365"/>
        </w:numPr>
        <w:tabs>
          <w:tab w:val="clear" w:pos="720"/>
          <w:tab w:val="num" w:pos="1428"/>
        </w:tabs>
        <w:spacing w:after="0" w:line="240" w:lineRule="auto"/>
        <w:ind w:left="1428"/>
        <w:jc w:val="both"/>
      </w:pPr>
      <w:r w:rsidRPr="001C1862">
        <w:t xml:space="preserve">prevenir, </w:t>
      </w:r>
    </w:p>
    <w:p w14:paraId="156ED38B" w14:textId="77777777" w:rsidR="001C1862" w:rsidRPr="001C1862" w:rsidRDefault="001C1862" w:rsidP="002D41AE">
      <w:pPr>
        <w:numPr>
          <w:ilvl w:val="0"/>
          <w:numId w:val="365"/>
        </w:numPr>
        <w:tabs>
          <w:tab w:val="clear" w:pos="720"/>
          <w:tab w:val="num" w:pos="1428"/>
        </w:tabs>
        <w:spacing w:after="0" w:line="240" w:lineRule="auto"/>
        <w:ind w:left="1428"/>
        <w:jc w:val="both"/>
      </w:pPr>
      <w:r w:rsidRPr="001C1862">
        <w:t xml:space="preserve">controlar, </w:t>
      </w:r>
    </w:p>
    <w:p w14:paraId="57B64274" w14:textId="77777777" w:rsidR="001C1862" w:rsidRPr="001C1862" w:rsidRDefault="001C1862" w:rsidP="002D41AE">
      <w:pPr>
        <w:numPr>
          <w:ilvl w:val="0"/>
          <w:numId w:val="365"/>
        </w:numPr>
        <w:tabs>
          <w:tab w:val="clear" w:pos="720"/>
          <w:tab w:val="num" w:pos="1428"/>
        </w:tabs>
        <w:spacing w:after="0" w:line="240" w:lineRule="auto"/>
        <w:ind w:left="1428"/>
        <w:jc w:val="both"/>
      </w:pPr>
      <w:r w:rsidRPr="001C1862">
        <w:t xml:space="preserve">y corregir en tiempo real. </w:t>
      </w:r>
    </w:p>
    <w:p w14:paraId="06203682" w14:textId="77777777" w:rsidR="001C1862" w:rsidRPr="001C1862" w:rsidRDefault="001C1862" w:rsidP="002D41AE">
      <w:pPr>
        <w:spacing w:after="0" w:line="240" w:lineRule="auto"/>
        <w:ind w:left="708"/>
        <w:jc w:val="both"/>
      </w:pPr>
      <w:r w:rsidRPr="001C1862">
        <w:t>El objetivo no es “detectar productos malos”, sino:</w:t>
      </w:r>
    </w:p>
    <w:p w14:paraId="1CD7CEF4" w14:textId="77777777" w:rsidR="001C1862" w:rsidRPr="001C1862" w:rsidRDefault="001C1862" w:rsidP="002D41AE">
      <w:pPr>
        <w:spacing w:after="0" w:line="240" w:lineRule="auto"/>
        <w:ind w:left="708"/>
        <w:jc w:val="both"/>
      </w:pPr>
      <w:r w:rsidRPr="001C1862">
        <w:t>evitar producirlos desde el inicio.</w:t>
      </w:r>
    </w:p>
    <w:p w14:paraId="1E2B232F" w14:textId="1D1332BD" w:rsidR="001C1862" w:rsidRPr="001C1862" w:rsidRDefault="001C1862" w:rsidP="001C1862">
      <w:pPr>
        <w:spacing w:after="0" w:line="240" w:lineRule="auto"/>
        <w:jc w:val="both"/>
      </w:pPr>
    </w:p>
    <w:p w14:paraId="1BBEE193" w14:textId="77777777" w:rsidR="00206041" w:rsidRDefault="00206041" w:rsidP="001C1862">
      <w:pPr>
        <w:spacing w:after="0" w:line="240" w:lineRule="auto"/>
        <w:jc w:val="both"/>
        <w:rPr>
          <w:b/>
          <w:bCs/>
        </w:rPr>
      </w:pPr>
    </w:p>
    <w:p w14:paraId="319A8D77" w14:textId="77777777" w:rsidR="00206041" w:rsidRDefault="00206041" w:rsidP="001C1862">
      <w:pPr>
        <w:spacing w:after="0" w:line="240" w:lineRule="auto"/>
        <w:jc w:val="both"/>
        <w:rPr>
          <w:b/>
          <w:bCs/>
        </w:rPr>
      </w:pPr>
    </w:p>
    <w:p w14:paraId="3FCC6CCD" w14:textId="77777777" w:rsidR="00206041" w:rsidRDefault="00206041" w:rsidP="001C1862">
      <w:pPr>
        <w:spacing w:after="0" w:line="240" w:lineRule="auto"/>
        <w:jc w:val="both"/>
        <w:rPr>
          <w:b/>
          <w:bCs/>
        </w:rPr>
      </w:pPr>
    </w:p>
    <w:p w14:paraId="092BE0DC" w14:textId="77777777" w:rsidR="00206041" w:rsidRDefault="00206041" w:rsidP="001C1862">
      <w:pPr>
        <w:spacing w:after="0" w:line="240" w:lineRule="auto"/>
        <w:jc w:val="both"/>
        <w:rPr>
          <w:b/>
          <w:bCs/>
        </w:rPr>
      </w:pPr>
    </w:p>
    <w:p w14:paraId="77F192EB" w14:textId="735E0267" w:rsidR="001C1862" w:rsidRPr="001C1862" w:rsidRDefault="002D41AE" w:rsidP="001C1862">
      <w:pPr>
        <w:spacing w:after="0" w:line="240" w:lineRule="auto"/>
        <w:jc w:val="both"/>
        <w:rPr>
          <w:b/>
          <w:bCs/>
        </w:rPr>
      </w:pPr>
      <w:r>
        <w:rPr>
          <w:b/>
          <w:bCs/>
        </w:rPr>
        <w:lastRenderedPageBreak/>
        <w:t xml:space="preserve">6.6 </w:t>
      </w:r>
      <w:r w:rsidR="001C1862" w:rsidRPr="001C1862">
        <w:rPr>
          <w:b/>
          <w:bCs/>
        </w:rPr>
        <w:t>Filosofía central del modelo</w:t>
      </w:r>
    </w:p>
    <w:p w14:paraId="099E4134" w14:textId="77777777" w:rsidR="001C1862" w:rsidRPr="001C1862" w:rsidRDefault="001C1862" w:rsidP="001C1862">
      <w:pPr>
        <w:spacing w:after="0" w:line="240" w:lineRule="auto"/>
        <w:jc w:val="both"/>
      </w:pPr>
      <w:r w:rsidRPr="001C1862">
        <w:t>La calidad no debe inspeccionarse únicamente al final del proceso; debe monitorearse continuamente durante toda la producción.</w:t>
      </w:r>
    </w:p>
    <w:p w14:paraId="173816E0" w14:textId="77777777" w:rsidR="001C1862" w:rsidRPr="001C1862" w:rsidRDefault="001C1862" w:rsidP="001C1862">
      <w:pPr>
        <w:spacing w:after="0" w:line="240" w:lineRule="auto"/>
        <w:jc w:val="both"/>
      </w:pPr>
      <w:r w:rsidRPr="001C1862">
        <w:t>El operador debe convertirse en un controlador activo del proceso, utilizando:</w:t>
      </w:r>
    </w:p>
    <w:p w14:paraId="5DD23E94" w14:textId="77777777" w:rsidR="001C1862" w:rsidRPr="001C1862" w:rsidRDefault="001C1862" w:rsidP="00254CE7">
      <w:pPr>
        <w:numPr>
          <w:ilvl w:val="0"/>
          <w:numId w:val="366"/>
        </w:numPr>
        <w:spacing w:after="0" w:line="240" w:lineRule="auto"/>
        <w:jc w:val="both"/>
      </w:pPr>
      <w:r w:rsidRPr="001C1862">
        <w:t xml:space="preserve">estándares, </w:t>
      </w:r>
    </w:p>
    <w:p w14:paraId="65B79E3D" w14:textId="77777777" w:rsidR="001C1862" w:rsidRPr="001C1862" w:rsidRDefault="001C1862" w:rsidP="00254CE7">
      <w:pPr>
        <w:numPr>
          <w:ilvl w:val="0"/>
          <w:numId w:val="366"/>
        </w:numPr>
        <w:spacing w:after="0" w:line="240" w:lineRule="auto"/>
        <w:jc w:val="both"/>
      </w:pPr>
      <w:r w:rsidRPr="001C1862">
        <w:t xml:space="preserve">inspecciones periódicas, </w:t>
      </w:r>
    </w:p>
    <w:p w14:paraId="503E6845" w14:textId="77777777" w:rsidR="001C1862" w:rsidRPr="001C1862" w:rsidRDefault="001C1862" w:rsidP="00254CE7">
      <w:pPr>
        <w:numPr>
          <w:ilvl w:val="0"/>
          <w:numId w:val="366"/>
        </w:numPr>
        <w:spacing w:after="0" w:line="240" w:lineRule="auto"/>
        <w:jc w:val="both"/>
      </w:pPr>
      <w:r w:rsidRPr="001C1862">
        <w:t xml:space="preserve">SPC, </w:t>
      </w:r>
    </w:p>
    <w:p w14:paraId="0532FE4E" w14:textId="77777777" w:rsidR="001C1862" w:rsidRPr="001C1862" w:rsidRDefault="001C1862" w:rsidP="00254CE7">
      <w:pPr>
        <w:numPr>
          <w:ilvl w:val="0"/>
          <w:numId w:val="366"/>
        </w:numPr>
        <w:spacing w:after="0" w:line="240" w:lineRule="auto"/>
        <w:jc w:val="both"/>
      </w:pPr>
      <w:r w:rsidRPr="001C1862">
        <w:t xml:space="preserve">trazabilidad, </w:t>
      </w:r>
    </w:p>
    <w:p w14:paraId="1052A4A5" w14:textId="77777777" w:rsidR="001C1862" w:rsidRPr="001C1862" w:rsidRDefault="001C1862" w:rsidP="00254CE7">
      <w:pPr>
        <w:numPr>
          <w:ilvl w:val="0"/>
          <w:numId w:val="366"/>
        </w:numPr>
        <w:spacing w:after="0" w:line="240" w:lineRule="auto"/>
        <w:jc w:val="both"/>
      </w:pPr>
      <w:r w:rsidRPr="001C1862">
        <w:t xml:space="preserve">y monitoreo en tiempo real </w:t>
      </w:r>
    </w:p>
    <w:p w14:paraId="4D830B28" w14:textId="77777777" w:rsidR="001C1862" w:rsidRPr="001C1862" w:rsidRDefault="001C1862" w:rsidP="001C1862">
      <w:pPr>
        <w:spacing w:after="0" w:line="240" w:lineRule="auto"/>
        <w:jc w:val="both"/>
      </w:pPr>
      <w:r w:rsidRPr="001C1862">
        <w:t>para mantener la estabilidad del proceso y garantizar que cada producto fabricado cumpla consistentemente con las especificaciones establecidas en el ERP.</w:t>
      </w:r>
    </w:p>
    <w:p w14:paraId="2CD87631" w14:textId="77777777" w:rsidR="001C1862" w:rsidRDefault="001C1862" w:rsidP="00F32D86">
      <w:pPr>
        <w:spacing w:after="0" w:line="240" w:lineRule="auto"/>
        <w:jc w:val="center"/>
      </w:pPr>
    </w:p>
    <w:p w14:paraId="537ECA5E" w14:textId="77777777" w:rsidR="007E6DD8" w:rsidRDefault="007E6DD8" w:rsidP="007E6DD8">
      <w:pPr>
        <w:spacing w:after="0" w:line="240" w:lineRule="auto"/>
        <w:jc w:val="center"/>
        <w:rPr>
          <w:b/>
          <w:bCs/>
          <w:sz w:val="44"/>
          <w:szCs w:val="44"/>
          <w:lang w:val="es-419"/>
        </w:rPr>
      </w:pPr>
    </w:p>
    <w:p w14:paraId="323CB00D" w14:textId="77777777" w:rsidR="008473A1" w:rsidRDefault="008473A1" w:rsidP="007E6DD8">
      <w:pPr>
        <w:spacing w:after="0" w:line="240" w:lineRule="auto"/>
        <w:jc w:val="center"/>
        <w:rPr>
          <w:b/>
          <w:bCs/>
          <w:sz w:val="44"/>
          <w:szCs w:val="44"/>
          <w:lang w:val="es-419"/>
        </w:rPr>
      </w:pPr>
    </w:p>
    <w:p w14:paraId="48116B3E" w14:textId="77777777" w:rsidR="008473A1" w:rsidRDefault="008473A1" w:rsidP="007E6DD8">
      <w:pPr>
        <w:spacing w:after="0" w:line="240" w:lineRule="auto"/>
        <w:jc w:val="center"/>
        <w:rPr>
          <w:b/>
          <w:bCs/>
          <w:sz w:val="44"/>
          <w:szCs w:val="44"/>
          <w:lang w:val="es-419"/>
        </w:rPr>
      </w:pPr>
    </w:p>
    <w:p w14:paraId="589B46BA" w14:textId="77777777" w:rsidR="00EF743F" w:rsidRDefault="00EF743F" w:rsidP="007E6DD8">
      <w:pPr>
        <w:spacing w:after="0" w:line="240" w:lineRule="auto"/>
        <w:jc w:val="center"/>
        <w:rPr>
          <w:b/>
          <w:bCs/>
          <w:sz w:val="44"/>
          <w:szCs w:val="44"/>
          <w:lang w:val="es-419"/>
        </w:rPr>
      </w:pPr>
    </w:p>
    <w:p w14:paraId="7E313473" w14:textId="77777777" w:rsidR="001C260B" w:rsidRDefault="001C260B" w:rsidP="007E6DD8">
      <w:pPr>
        <w:spacing w:after="0" w:line="240" w:lineRule="auto"/>
        <w:jc w:val="center"/>
        <w:rPr>
          <w:b/>
          <w:bCs/>
          <w:sz w:val="44"/>
          <w:szCs w:val="44"/>
          <w:lang w:val="es-419"/>
        </w:rPr>
      </w:pPr>
    </w:p>
    <w:p w14:paraId="23761EBF" w14:textId="77777777" w:rsidR="001C260B" w:rsidRDefault="001C260B" w:rsidP="007E6DD8">
      <w:pPr>
        <w:spacing w:after="0" w:line="240" w:lineRule="auto"/>
        <w:jc w:val="center"/>
        <w:rPr>
          <w:b/>
          <w:bCs/>
          <w:sz w:val="44"/>
          <w:szCs w:val="44"/>
          <w:lang w:val="es-419"/>
        </w:rPr>
      </w:pPr>
    </w:p>
    <w:p w14:paraId="0A2EDD3A" w14:textId="77777777" w:rsidR="001C260B" w:rsidRDefault="001C260B" w:rsidP="007E6DD8">
      <w:pPr>
        <w:spacing w:after="0" w:line="240" w:lineRule="auto"/>
        <w:jc w:val="center"/>
        <w:rPr>
          <w:b/>
          <w:bCs/>
          <w:sz w:val="44"/>
          <w:szCs w:val="44"/>
          <w:lang w:val="es-419"/>
        </w:rPr>
      </w:pPr>
    </w:p>
    <w:p w14:paraId="1A1E00C0" w14:textId="77777777" w:rsidR="001C260B" w:rsidRDefault="001C260B" w:rsidP="007E6DD8">
      <w:pPr>
        <w:spacing w:after="0" w:line="240" w:lineRule="auto"/>
        <w:jc w:val="center"/>
        <w:rPr>
          <w:b/>
          <w:bCs/>
          <w:sz w:val="44"/>
          <w:szCs w:val="44"/>
          <w:lang w:val="es-419"/>
        </w:rPr>
      </w:pPr>
    </w:p>
    <w:p w14:paraId="48BE96D6" w14:textId="77777777" w:rsidR="001C260B" w:rsidRDefault="001C260B" w:rsidP="007E6DD8">
      <w:pPr>
        <w:spacing w:after="0" w:line="240" w:lineRule="auto"/>
        <w:jc w:val="center"/>
        <w:rPr>
          <w:b/>
          <w:bCs/>
          <w:sz w:val="44"/>
          <w:szCs w:val="44"/>
          <w:lang w:val="es-419"/>
        </w:rPr>
      </w:pPr>
    </w:p>
    <w:p w14:paraId="63141B27" w14:textId="77777777" w:rsidR="001C260B" w:rsidRDefault="001C260B" w:rsidP="007E6DD8">
      <w:pPr>
        <w:spacing w:after="0" w:line="240" w:lineRule="auto"/>
        <w:jc w:val="center"/>
        <w:rPr>
          <w:b/>
          <w:bCs/>
          <w:sz w:val="44"/>
          <w:szCs w:val="44"/>
          <w:lang w:val="es-419"/>
        </w:rPr>
      </w:pPr>
    </w:p>
    <w:p w14:paraId="7EED9C0B" w14:textId="77777777" w:rsidR="001C260B" w:rsidRDefault="001C260B" w:rsidP="007E6DD8">
      <w:pPr>
        <w:spacing w:after="0" w:line="240" w:lineRule="auto"/>
        <w:jc w:val="center"/>
        <w:rPr>
          <w:b/>
          <w:bCs/>
          <w:sz w:val="44"/>
          <w:szCs w:val="44"/>
          <w:lang w:val="es-419"/>
        </w:rPr>
      </w:pPr>
    </w:p>
    <w:p w14:paraId="120BBFA1" w14:textId="77777777" w:rsidR="001C260B" w:rsidRDefault="001C260B" w:rsidP="007E6DD8">
      <w:pPr>
        <w:spacing w:after="0" w:line="240" w:lineRule="auto"/>
        <w:jc w:val="center"/>
        <w:rPr>
          <w:b/>
          <w:bCs/>
          <w:sz w:val="44"/>
          <w:szCs w:val="44"/>
          <w:lang w:val="es-419"/>
        </w:rPr>
      </w:pPr>
    </w:p>
    <w:p w14:paraId="47AA6D32" w14:textId="77777777" w:rsidR="001C260B" w:rsidRDefault="001C260B" w:rsidP="007E6DD8">
      <w:pPr>
        <w:spacing w:after="0" w:line="240" w:lineRule="auto"/>
        <w:jc w:val="center"/>
        <w:rPr>
          <w:b/>
          <w:bCs/>
          <w:sz w:val="44"/>
          <w:szCs w:val="44"/>
          <w:lang w:val="es-419"/>
        </w:rPr>
      </w:pPr>
    </w:p>
    <w:p w14:paraId="5FD25028" w14:textId="77777777" w:rsidR="001C260B" w:rsidRDefault="001C260B" w:rsidP="007E6DD8">
      <w:pPr>
        <w:spacing w:after="0" w:line="240" w:lineRule="auto"/>
        <w:jc w:val="center"/>
        <w:rPr>
          <w:b/>
          <w:bCs/>
          <w:sz w:val="44"/>
          <w:szCs w:val="44"/>
          <w:lang w:val="es-419"/>
        </w:rPr>
      </w:pPr>
    </w:p>
    <w:p w14:paraId="6F81C72E" w14:textId="77777777" w:rsidR="001C260B" w:rsidRDefault="001C260B" w:rsidP="007E6DD8">
      <w:pPr>
        <w:spacing w:after="0" w:line="240" w:lineRule="auto"/>
        <w:jc w:val="center"/>
        <w:rPr>
          <w:b/>
          <w:bCs/>
          <w:sz w:val="44"/>
          <w:szCs w:val="44"/>
          <w:lang w:val="es-419"/>
        </w:rPr>
      </w:pPr>
    </w:p>
    <w:p w14:paraId="385A550D" w14:textId="77777777" w:rsidR="001C260B" w:rsidRDefault="001C260B" w:rsidP="007E6DD8">
      <w:pPr>
        <w:spacing w:after="0" w:line="240" w:lineRule="auto"/>
        <w:jc w:val="center"/>
        <w:rPr>
          <w:b/>
          <w:bCs/>
          <w:sz w:val="44"/>
          <w:szCs w:val="44"/>
          <w:lang w:val="es-419"/>
        </w:rPr>
      </w:pPr>
    </w:p>
    <w:p w14:paraId="7D6C93FD" w14:textId="77777777" w:rsidR="001C260B" w:rsidRDefault="001C260B" w:rsidP="007E6DD8">
      <w:pPr>
        <w:spacing w:after="0" w:line="240" w:lineRule="auto"/>
        <w:jc w:val="center"/>
        <w:rPr>
          <w:b/>
          <w:bCs/>
          <w:sz w:val="44"/>
          <w:szCs w:val="44"/>
          <w:lang w:val="es-419"/>
        </w:rPr>
      </w:pPr>
    </w:p>
    <w:p w14:paraId="5A43A098" w14:textId="77777777" w:rsidR="001C260B" w:rsidRDefault="001C260B" w:rsidP="007E6DD8">
      <w:pPr>
        <w:spacing w:after="0" w:line="240" w:lineRule="auto"/>
        <w:jc w:val="center"/>
        <w:rPr>
          <w:b/>
          <w:bCs/>
          <w:sz w:val="44"/>
          <w:szCs w:val="44"/>
          <w:lang w:val="es-419"/>
        </w:rPr>
      </w:pPr>
    </w:p>
    <w:p w14:paraId="6C925475" w14:textId="77777777" w:rsidR="001C260B" w:rsidRDefault="001C260B" w:rsidP="007E6DD8">
      <w:pPr>
        <w:spacing w:after="0" w:line="240" w:lineRule="auto"/>
        <w:jc w:val="center"/>
        <w:rPr>
          <w:b/>
          <w:bCs/>
          <w:sz w:val="44"/>
          <w:szCs w:val="44"/>
          <w:lang w:val="es-419"/>
        </w:rPr>
      </w:pPr>
    </w:p>
    <w:p w14:paraId="659EA5AD" w14:textId="77777777" w:rsidR="001C260B" w:rsidRDefault="001C260B" w:rsidP="007E6DD8">
      <w:pPr>
        <w:spacing w:after="0" w:line="240" w:lineRule="auto"/>
        <w:jc w:val="center"/>
        <w:rPr>
          <w:b/>
          <w:bCs/>
          <w:sz w:val="44"/>
          <w:szCs w:val="44"/>
          <w:lang w:val="es-419"/>
        </w:rPr>
      </w:pPr>
    </w:p>
    <w:p w14:paraId="73BE0D5B" w14:textId="45178AAB" w:rsidR="00EF743F" w:rsidRPr="002D41AE" w:rsidRDefault="00EF743F" w:rsidP="00EF743F">
      <w:pPr>
        <w:spacing w:after="0" w:line="240" w:lineRule="auto"/>
        <w:jc w:val="center"/>
        <w:rPr>
          <w:b/>
          <w:bCs/>
          <w:sz w:val="40"/>
          <w:szCs w:val="40"/>
          <w:lang w:val="es-419"/>
        </w:rPr>
      </w:pPr>
      <w:r>
        <w:rPr>
          <w:b/>
          <w:bCs/>
          <w:sz w:val="40"/>
          <w:szCs w:val="40"/>
          <w:lang w:val="es-419"/>
        </w:rPr>
        <w:lastRenderedPageBreak/>
        <w:t>7</w:t>
      </w:r>
    </w:p>
    <w:p w14:paraId="5D134375" w14:textId="35C08DD8" w:rsidR="00EF743F" w:rsidRPr="002D41AE" w:rsidRDefault="00EF743F" w:rsidP="00EF743F">
      <w:pPr>
        <w:spacing w:after="0" w:line="240" w:lineRule="auto"/>
        <w:jc w:val="center"/>
        <w:rPr>
          <w:b/>
          <w:bCs/>
          <w:sz w:val="40"/>
          <w:szCs w:val="40"/>
          <w:lang w:val="es-419"/>
        </w:rPr>
      </w:pPr>
      <w:r>
        <w:rPr>
          <w:b/>
          <w:bCs/>
          <w:sz w:val="40"/>
          <w:szCs w:val="40"/>
          <w:lang w:val="es-419"/>
        </w:rPr>
        <w:t>Gestion de NO Conforme</w:t>
      </w:r>
      <w:r w:rsidRPr="002D41AE">
        <w:rPr>
          <w:b/>
          <w:bCs/>
          <w:sz w:val="40"/>
          <w:szCs w:val="40"/>
          <w:lang w:val="es-419"/>
        </w:rPr>
        <w:t xml:space="preserve"> </w:t>
      </w:r>
    </w:p>
    <w:p w14:paraId="5F865B83" w14:textId="77777777" w:rsidR="007E6DD8" w:rsidRPr="007E6DD8" w:rsidRDefault="007E6DD8" w:rsidP="007E6DD8">
      <w:pPr>
        <w:spacing w:after="0" w:line="240" w:lineRule="auto"/>
        <w:jc w:val="center"/>
        <w:rPr>
          <w:b/>
          <w:bCs/>
          <w:sz w:val="44"/>
          <w:szCs w:val="44"/>
          <w:lang w:val="es-419"/>
        </w:rPr>
      </w:pPr>
    </w:p>
    <w:p w14:paraId="6075E488" w14:textId="4ACFE7FD" w:rsidR="007E6DD8" w:rsidRPr="007E6DD8" w:rsidRDefault="00EF743F" w:rsidP="007E6DD8">
      <w:pPr>
        <w:spacing w:after="0" w:line="240" w:lineRule="auto"/>
        <w:jc w:val="both"/>
        <w:rPr>
          <w:b/>
          <w:bCs/>
        </w:rPr>
      </w:pPr>
      <w:r>
        <w:rPr>
          <w:b/>
          <w:bCs/>
        </w:rPr>
        <w:t>7.1 Flujo</w:t>
      </w:r>
      <w:r w:rsidR="007E6DD8" w:rsidRPr="007E6DD8">
        <w:rPr>
          <w:b/>
          <w:bCs/>
        </w:rPr>
        <w:t xml:space="preserve"> de Gestión del No Conforme</w:t>
      </w:r>
    </w:p>
    <w:p w14:paraId="25CD2C9E" w14:textId="77777777" w:rsidR="007E6DD8" w:rsidRPr="007E6DD8" w:rsidRDefault="007E6DD8" w:rsidP="007E6DD8">
      <w:pPr>
        <w:spacing w:after="0" w:line="240" w:lineRule="auto"/>
        <w:jc w:val="both"/>
      </w:pPr>
      <w:r w:rsidRPr="007E6DD8">
        <w:t>Cuando una muestra inspeccionada presenta desviaciones entre las especificaciones registradas en el ERP y la producción real, el operador debe ejecutar inmediatamente acciones de contención y estabilización del proceso. Dependiendo de la gravedad de la desviación, puede requerirse reducción de velocidad o detención total de la máquina para realizar ajustes técnicos y reiniciar el proceso mediante nuevas pruebas piloto hasta recuperar estabilidad operacional y cumplimiento de especificaciones. Todo el material producido desde la última muestra aprobada debe ser identificado, segregado y cuantificado como material observado o potencialmente no conforme.</w:t>
      </w:r>
    </w:p>
    <w:p w14:paraId="4B3582DD" w14:textId="77777777" w:rsidR="007E6DD8" w:rsidRPr="007E6DD8" w:rsidRDefault="007E6DD8" w:rsidP="007E6DD8">
      <w:pPr>
        <w:spacing w:after="0" w:line="240" w:lineRule="auto"/>
        <w:jc w:val="both"/>
      </w:pPr>
      <w:r w:rsidRPr="007E6DD8">
        <w:t>Posteriormente debe generarse una boleta de No Conforme dentro del ERP, dejando registro formal de:</w:t>
      </w:r>
    </w:p>
    <w:p w14:paraId="5EEA2D7A" w14:textId="77777777" w:rsidR="007E6DD8" w:rsidRPr="007E6DD8" w:rsidRDefault="007E6DD8" w:rsidP="00254CE7">
      <w:pPr>
        <w:numPr>
          <w:ilvl w:val="0"/>
          <w:numId w:val="367"/>
        </w:numPr>
        <w:spacing w:after="0" w:line="240" w:lineRule="auto"/>
        <w:jc w:val="both"/>
      </w:pPr>
      <w:r w:rsidRPr="007E6DD8">
        <w:t xml:space="preserve">Fecha y hora. </w:t>
      </w:r>
    </w:p>
    <w:p w14:paraId="58DF8F50" w14:textId="77777777" w:rsidR="007E6DD8" w:rsidRPr="007E6DD8" w:rsidRDefault="007E6DD8" w:rsidP="00254CE7">
      <w:pPr>
        <w:numPr>
          <w:ilvl w:val="0"/>
          <w:numId w:val="367"/>
        </w:numPr>
        <w:spacing w:after="0" w:line="240" w:lineRule="auto"/>
        <w:jc w:val="both"/>
      </w:pPr>
      <w:r w:rsidRPr="007E6DD8">
        <w:t xml:space="preserve">Operador responsable. </w:t>
      </w:r>
    </w:p>
    <w:p w14:paraId="1389E2C8" w14:textId="77777777" w:rsidR="007E6DD8" w:rsidRPr="007E6DD8" w:rsidRDefault="007E6DD8" w:rsidP="00254CE7">
      <w:pPr>
        <w:numPr>
          <w:ilvl w:val="0"/>
          <w:numId w:val="367"/>
        </w:numPr>
        <w:spacing w:after="0" w:line="240" w:lineRule="auto"/>
        <w:jc w:val="both"/>
      </w:pPr>
      <w:r w:rsidRPr="007E6DD8">
        <w:t xml:space="preserve">Máquina. </w:t>
      </w:r>
    </w:p>
    <w:p w14:paraId="2BCDC9A8" w14:textId="77777777" w:rsidR="007E6DD8" w:rsidRPr="007E6DD8" w:rsidRDefault="007E6DD8" w:rsidP="00254CE7">
      <w:pPr>
        <w:numPr>
          <w:ilvl w:val="0"/>
          <w:numId w:val="367"/>
        </w:numPr>
        <w:spacing w:after="0" w:line="240" w:lineRule="auto"/>
        <w:jc w:val="both"/>
      </w:pPr>
      <w:r w:rsidRPr="007E6DD8">
        <w:t xml:space="preserve">Orden de producción. </w:t>
      </w:r>
    </w:p>
    <w:p w14:paraId="10BDF1F3" w14:textId="77777777" w:rsidR="007E6DD8" w:rsidRPr="007E6DD8" w:rsidRDefault="007E6DD8" w:rsidP="00254CE7">
      <w:pPr>
        <w:numPr>
          <w:ilvl w:val="0"/>
          <w:numId w:val="367"/>
        </w:numPr>
        <w:spacing w:after="0" w:line="240" w:lineRule="auto"/>
        <w:jc w:val="both"/>
      </w:pPr>
      <w:r w:rsidRPr="007E6DD8">
        <w:t xml:space="preserve">Producto afectado. </w:t>
      </w:r>
    </w:p>
    <w:p w14:paraId="61F7A86E" w14:textId="77777777" w:rsidR="007E6DD8" w:rsidRPr="007E6DD8" w:rsidRDefault="007E6DD8" w:rsidP="00254CE7">
      <w:pPr>
        <w:numPr>
          <w:ilvl w:val="0"/>
          <w:numId w:val="367"/>
        </w:numPr>
        <w:spacing w:after="0" w:line="240" w:lineRule="auto"/>
        <w:jc w:val="both"/>
      </w:pPr>
      <w:r w:rsidRPr="007E6DD8">
        <w:t xml:space="preserve">Tipo de desviación. </w:t>
      </w:r>
    </w:p>
    <w:p w14:paraId="750563CB" w14:textId="77777777" w:rsidR="007E6DD8" w:rsidRPr="007E6DD8" w:rsidRDefault="007E6DD8" w:rsidP="00254CE7">
      <w:pPr>
        <w:numPr>
          <w:ilvl w:val="0"/>
          <w:numId w:val="367"/>
        </w:numPr>
        <w:spacing w:after="0" w:line="240" w:lineRule="auto"/>
        <w:jc w:val="both"/>
      </w:pPr>
      <w:r w:rsidRPr="007E6DD8">
        <w:t xml:space="preserve">Cantidad observada. </w:t>
      </w:r>
    </w:p>
    <w:p w14:paraId="6AD248CC" w14:textId="77777777" w:rsidR="007E6DD8" w:rsidRPr="007E6DD8" w:rsidRDefault="007E6DD8" w:rsidP="00254CE7">
      <w:pPr>
        <w:numPr>
          <w:ilvl w:val="0"/>
          <w:numId w:val="367"/>
        </w:numPr>
        <w:spacing w:after="0" w:line="240" w:lineRule="auto"/>
        <w:jc w:val="both"/>
      </w:pPr>
      <w:r w:rsidRPr="007E6DD8">
        <w:t xml:space="preserve">Posible causa raíz. </w:t>
      </w:r>
    </w:p>
    <w:p w14:paraId="203FA33C" w14:textId="77777777" w:rsidR="007E6DD8" w:rsidRPr="007E6DD8" w:rsidRDefault="007E6DD8" w:rsidP="00254CE7">
      <w:pPr>
        <w:numPr>
          <w:ilvl w:val="0"/>
          <w:numId w:val="367"/>
        </w:numPr>
        <w:spacing w:after="0" w:line="240" w:lineRule="auto"/>
        <w:jc w:val="both"/>
      </w:pPr>
      <w:r w:rsidRPr="007E6DD8">
        <w:t xml:space="preserve">Acción inmediata tomada. </w:t>
      </w:r>
    </w:p>
    <w:p w14:paraId="446608A4" w14:textId="67C5A030" w:rsidR="007E6DD8" w:rsidRPr="007E6DD8" w:rsidRDefault="007E6DD8" w:rsidP="00254CE7">
      <w:pPr>
        <w:numPr>
          <w:ilvl w:val="0"/>
          <w:numId w:val="367"/>
        </w:numPr>
        <w:spacing w:after="0" w:line="240" w:lineRule="auto"/>
        <w:jc w:val="both"/>
      </w:pPr>
      <w:r w:rsidRPr="007E6DD8">
        <w:t>Plan de acción correctivo</w:t>
      </w:r>
      <w:r w:rsidR="008473A1">
        <w:t xml:space="preserve"> (MA-003)</w:t>
      </w:r>
      <w:r w:rsidRPr="007E6DD8">
        <w:t xml:space="preserve">. </w:t>
      </w:r>
    </w:p>
    <w:p w14:paraId="19665F3C" w14:textId="77777777" w:rsidR="007E6DD8" w:rsidRPr="007E6DD8" w:rsidRDefault="007E6DD8" w:rsidP="00254CE7">
      <w:pPr>
        <w:numPr>
          <w:ilvl w:val="0"/>
          <w:numId w:val="367"/>
        </w:numPr>
        <w:spacing w:after="0" w:line="240" w:lineRule="auto"/>
        <w:jc w:val="both"/>
      </w:pPr>
      <w:r w:rsidRPr="007E6DD8">
        <w:t xml:space="preserve">Responsable asignado. </w:t>
      </w:r>
    </w:p>
    <w:p w14:paraId="07604A9B" w14:textId="77777777" w:rsidR="007E6DD8" w:rsidRPr="007E6DD8" w:rsidRDefault="007E6DD8" w:rsidP="00254CE7">
      <w:pPr>
        <w:numPr>
          <w:ilvl w:val="0"/>
          <w:numId w:val="367"/>
        </w:numPr>
        <w:spacing w:after="0" w:line="240" w:lineRule="auto"/>
        <w:jc w:val="both"/>
      </w:pPr>
      <w:r w:rsidRPr="007E6DD8">
        <w:t xml:space="preserve">Fecha objetivo de eliminación del No Conforme. </w:t>
      </w:r>
    </w:p>
    <w:p w14:paraId="141ACC91" w14:textId="77777777" w:rsidR="007E6DD8" w:rsidRPr="007E6DD8" w:rsidRDefault="007E6DD8" w:rsidP="007E6DD8">
      <w:pPr>
        <w:spacing w:after="0" w:line="240" w:lineRule="auto"/>
        <w:jc w:val="both"/>
      </w:pPr>
      <w:r w:rsidRPr="007E6DD8">
        <w:t>El ERP debe permitir dar seguimiento al estado de la desviación hasta su cierre formal, garantizando trazabilidad, análisis de causa raíz y control de reincidencias dentro del sistema de gestión de calidad.</w:t>
      </w:r>
    </w:p>
    <w:p w14:paraId="0C75FC1E" w14:textId="77777777" w:rsidR="007E6DD8" w:rsidRDefault="007E6DD8" w:rsidP="007E6DD8">
      <w:pPr>
        <w:spacing w:after="0" w:line="240" w:lineRule="auto"/>
        <w:jc w:val="both"/>
        <w:rPr>
          <w:b/>
          <w:bCs/>
        </w:rPr>
      </w:pPr>
    </w:p>
    <w:p w14:paraId="666F4F4B" w14:textId="77777777" w:rsidR="007E6DD8" w:rsidRDefault="007E6DD8" w:rsidP="007E6DD8">
      <w:pPr>
        <w:spacing w:after="0" w:line="240" w:lineRule="auto"/>
        <w:jc w:val="both"/>
        <w:rPr>
          <w:b/>
          <w:bCs/>
        </w:rPr>
      </w:pPr>
    </w:p>
    <w:p w14:paraId="1418AA0B" w14:textId="54FEA2EF" w:rsidR="007E6DD8" w:rsidRPr="007E6DD8" w:rsidRDefault="00EF743F" w:rsidP="007E6DD8">
      <w:pPr>
        <w:spacing w:after="0" w:line="240" w:lineRule="auto"/>
        <w:jc w:val="center"/>
        <w:rPr>
          <w:b/>
          <w:bCs/>
        </w:rPr>
      </w:pPr>
      <w:r>
        <w:rPr>
          <w:b/>
          <w:bCs/>
        </w:rPr>
        <w:t>7.2 Matriz</w:t>
      </w:r>
      <w:r w:rsidR="007E6DD8" w:rsidRPr="007E6DD8">
        <w:rPr>
          <w:b/>
          <w:bCs/>
        </w:rPr>
        <w:t xml:space="preserve"> de Acción ante Desviaciones de Calidad (SPC / Calidad en la Fuente)</w:t>
      </w:r>
      <w:r w:rsidR="007E6DD8">
        <w:rPr>
          <w:b/>
          <w:bCs/>
        </w:rPr>
        <w:t xml:space="preserve"> </w:t>
      </w:r>
      <w:r w:rsidR="007E6DD8" w:rsidRPr="007E6DD8">
        <w:rPr>
          <w:b/>
          <w:bCs/>
          <w:color w:val="EE0000"/>
        </w:rPr>
        <w:t>(MA-003)</w:t>
      </w:r>
    </w:p>
    <w:p w14:paraId="620092EC" w14:textId="75719550" w:rsidR="007E6DD8" w:rsidRDefault="007E6DD8" w:rsidP="007E6DD8">
      <w:pPr>
        <w:spacing w:after="0" w:line="240" w:lineRule="auto"/>
        <w:jc w:val="center"/>
      </w:pPr>
      <w:r w:rsidRPr="007E6DD8">
        <w:rPr>
          <w:noProof/>
        </w:rPr>
        <w:drawing>
          <wp:anchor distT="0" distB="0" distL="114300" distR="114300" simplePos="0" relativeHeight="251675648" behindDoc="1" locked="0" layoutInCell="1" allowOverlap="1" wp14:anchorId="4349BBFD" wp14:editId="48988107">
            <wp:simplePos x="0" y="0"/>
            <wp:positionH relativeFrom="margin">
              <wp:posOffset>-266617</wp:posOffset>
            </wp:positionH>
            <wp:positionV relativeFrom="paragraph">
              <wp:posOffset>193399</wp:posOffset>
            </wp:positionV>
            <wp:extent cx="6210935" cy="1152525"/>
            <wp:effectExtent l="0" t="0" r="0" b="9525"/>
            <wp:wrapTight wrapText="bothSides">
              <wp:wrapPolygon edited="0">
                <wp:start x="0" y="0"/>
                <wp:lineTo x="0" y="21421"/>
                <wp:lineTo x="21532" y="21421"/>
                <wp:lineTo x="21532" y="0"/>
                <wp:lineTo x="0" y="0"/>
              </wp:wrapPolygon>
            </wp:wrapTight>
            <wp:docPr id="9326290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2629053" name=""/>
                    <pic:cNvPicPr/>
                  </pic:nvPicPr>
                  <pic:blipFill>
                    <a:blip r:embed="rId53">
                      <a:extLst>
                        <a:ext uri="{28A0092B-C50C-407E-A947-70E740481C1C}">
                          <a14:useLocalDpi xmlns:a14="http://schemas.microsoft.com/office/drawing/2010/main" val="0"/>
                        </a:ext>
                      </a:extLst>
                    </a:blip>
                    <a:stretch>
                      <a:fillRect/>
                    </a:stretch>
                  </pic:blipFill>
                  <pic:spPr>
                    <a:xfrm>
                      <a:off x="0" y="0"/>
                      <a:ext cx="6210935" cy="1152525"/>
                    </a:xfrm>
                    <a:prstGeom prst="rect">
                      <a:avLst/>
                    </a:prstGeom>
                  </pic:spPr>
                </pic:pic>
              </a:graphicData>
            </a:graphic>
            <wp14:sizeRelH relativeFrom="margin">
              <wp14:pctWidth>0</wp14:pctWidth>
            </wp14:sizeRelH>
            <wp14:sizeRelV relativeFrom="margin">
              <wp14:pctHeight>0</wp14:pctHeight>
            </wp14:sizeRelV>
          </wp:anchor>
        </w:drawing>
      </w:r>
    </w:p>
    <w:p w14:paraId="730FD369" w14:textId="72219028" w:rsidR="007E6DD8" w:rsidRDefault="007E6DD8" w:rsidP="007E6DD8">
      <w:pPr>
        <w:spacing w:after="0" w:line="240" w:lineRule="auto"/>
        <w:jc w:val="center"/>
      </w:pPr>
    </w:p>
    <w:p w14:paraId="2CCB51E4" w14:textId="77777777" w:rsidR="007E6DD8" w:rsidRDefault="007E6DD8" w:rsidP="007E6DD8">
      <w:pPr>
        <w:spacing w:after="0" w:line="240" w:lineRule="auto"/>
        <w:jc w:val="center"/>
      </w:pPr>
    </w:p>
    <w:p w14:paraId="26BC12EA" w14:textId="77777777" w:rsidR="007E6DD8" w:rsidRDefault="007E6DD8" w:rsidP="007E6DD8">
      <w:pPr>
        <w:spacing w:after="0" w:line="240" w:lineRule="auto"/>
        <w:jc w:val="center"/>
      </w:pPr>
    </w:p>
    <w:p w14:paraId="0DC5AC63" w14:textId="77777777" w:rsidR="007E6DD8" w:rsidRDefault="007E6DD8" w:rsidP="007E6DD8">
      <w:pPr>
        <w:spacing w:after="0" w:line="240" w:lineRule="auto"/>
        <w:jc w:val="center"/>
      </w:pPr>
    </w:p>
    <w:p w14:paraId="1FDB03C2" w14:textId="77777777" w:rsidR="007E6DD8" w:rsidRDefault="007E6DD8" w:rsidP="007E6DD8">
      <w:pPr>
        <w:spacing w:after="0" w:line="240" w:lineRule="auto"/>
        <w:jc w:val="center"/>
      </w:pPr>
    </w:p>
    <w:p w14:paraId="543A7104" w14:textId="77777777" w:rsidR="007E6DD8" w:rsidRDefault="007E6DD8" w:rsidP="008473A1">
      <w:pPr>
        <w:spacing w:after="0" w:line="240" w:lineRule="auto"/>
      </w:pPr>
    </w:p>
    <w:p w14:paraId="4B4921E9" w14:textId="77777777" w:rsidR="008473A1" w:rsidRDefault="008473A1" w:rsidP="008473A1">
      <w:pPr>
        <w:spacing w:after="0" w:line="240" w:lineRule="auto"/>
      </w:pPr>
    </w:p>
    <w:p w14:paraId="328350E1" w14:textId="77777777" w:rsidR="001C260B" w:rsidRDefault="001C260B" w:rsidP="008473A1">
      <w:pPr>
        <w:spacing w:after="0" w:line="240" w:lineRule="auto"/>
      </w:pPr>
    </w:p>
    <w:p w14:paraId="4CAF9454" w14:textId="77777777" w:rsidR="008473A1" w:rsidRDefault="008473A1" w:rsidP="008473A1">
      <w:pPr>
        <w:spacing w:after="0" w:line="240" w:lineRule="auto"/>
      </w:pPr>
    </w:p>
    <w:p w14:paraId="7B51E64D" w14:textId="63331E66" w:rsidR="007E6DD8" w:rsidRPr="001C1862" w:rsidRDefault="00EF743F" w:rsidP="007E6DD8">
      <w:pPr>
        <w:spacing w:after="0" w:line="240" w:lineRule="auto"/>
        <w:jc w:val="both"/>
        <w:rPr>
          <w:b/>
          <w:bCs/>
        </w:rPr>
      </w:pPr>
      <w:r>
        <w:rPr>
          <w:b/>
          <w:bCs/>
        </w:rPr>
        <w:lastRenderedPageBreak/>
        <w:t>7.3</w:t>
      </w:r>
      <w:r w:rsidR="00364D5E">
        <w:rPr>
          <w:b/>
          <w:bCs/>
        </w:rPr>
        <w:t xml:space="preserve"> </w:t>
      </w:r>
      <w:r w:rsidR="007E6DD8" w:rsidRPr="001C1862">
        <w:rPr>
          <w:b/>
          <w:bCs/>
        </w:rPr>
        <w:t>Registro obligatorio de inspecciones</w:t>
      </w:r>
    </w:p>
    <w:p w14:paraId="0FFD01C6" w14:textId="77777777" w:rsidR="007E6DD8" w:rsidRPr="001C1862" w:rsidRDefault="007E6DD8" w:rsidP="007E6DD8">
      <w:pPr>
        <w:spacing w:after="0" w:line="240" w:lineRule="auto"/>
        <w:jc w:val="both"/>
      </w:pPr>
      <w:r w:rsidRPr="001C1862">
        <w:t>El operador debe registrar en el ERP que las inspecciones fueron realizadas.</w:t>
      </w:r>
    </w:p>
    <w:p w14:paraId="7839CEAF" w14:textId="77777777" w:rsidR="007E6DD8" w:rsidRPr="001C1862" w:rsidRDefault="007E6DD8" w:rsidP="007E6DD8">
      <w:pPr>
        <w:spacing w:after="0" w:line="240" w:lineRule="auto"/>
        <w:jc w:val="both"/>
      </w:pPr>
      <w:r w:rsidRPr="001C1862">
        <w:t>El sistema debe permitir capturar:</w:t>
      </w:r>
    </w:p>
    <w:p w14:paraId="5CBB13E5" w14:textId="77777777" w:rsidR="007E6DD8" w:rsidRPr="001C1862" w:rsidRDefault="007E6DD8" w:rsidP="00254CE7">
      <w:pPr>
        <w:numPr>
          <w:ilvl w:val="0"/>
          <w:numId w:val="354"/>
        </w:numPr>
        <w:spacing w:after="0" w:line="240" w:lineRule="auto"/>
        <w:jc w:val="both"/>
      </w:pPr>
      <w:r w:rsidRPr="001C1862">
        <w:t xml:space="preserve">fecha, </w:t>
      </w:r>
    </w:p>
    <w:p w14:paraId="0FF73001" w14:textId="77777777" w:rsidR="007E6DD8" w:rsidRPr="001C1862" w:rsidRDefault="007E6DD8" w:rsidP="00254CE7">
      <w:pPr>
        <w:numPr>
          <w:ilvl w:val="0"/>
          <w:numId w:val="354"/>
        </w:numPr>
        <w:spacing w:after="0" w:line="240" w:lineRule="auto"/>
        <w:jc w:val="both"/>
      </w:pPr>
      <w:r w:rsidRPr="001C1862">
        <w:t xml:space="preserve">hora, </w:t>
      </w:r>
    </w:p>
    <w:p w14:paraId="18F95ADA" w14:textId="77777777" w:rsidR="007E6DD8" w:rsidRPr="001C1862" w:rsidRDefault="007E6DD8" w:rsidP="00254CE7">
      <w:pPr>
        <w:numPr>
          <w:ilvl w:val="0"/>
          <w:numId w:val="354"/>
        </w:numPr>
        <w:spacing w:after="0" w:line="240" w:lineRule="auto"/>
        <w:jc w:val="both"/>
      </w:pPr>
      <w:r w:rsidRPr="001C1862">
        <w:t xml:space="preserve">operador, </w:t>
      </w:r>
    </w:p>
    <w:p w14:paraId="311F116C" w14:textId="77777777" w:rsidR="007E6DD8" w:rsidRPr="001C1862" w:rsidRDefault="007E6DD8" w:rsidP="00254CE7">
      <w:pPr>
        <w:numPr>
          <w:ilvl w:val="0"/>
          <w:numId w:val="354"/>
        </w:numPr>
        <w:spacing w:after="0" w:line="240" w:lineRule="auto"/>
        <w:jc w:val="both"/>
      </w:pPr>
      <w:r w:rsidRPr="001C1862">
        <w:t xml:space="preserve">orden de producción, </w:t>
      </w:r>
    </w:p>
    <w:p w14:paraId="0FEC26DE" w14:textId="77777777" w:rsidR="007E6DD8" w:rsidRPr="001C1862" w:rsidRDefault="007E6DD8" w:rsidP="00254CE7">
      <w:pPr>
        <w:numPr>
          <w:ilvl w:val="0"/>
          <w:numId w:val="354"/>
        </w:numPr>
        <w:spacing w:after="0" w:line="240" w:lineRule="auto"/>
        <w:jc w:val="both"/>
      </w:pPr>
      <w:r w:rsidRPr="001C1862">
        <w:t xml:space="preserve">máquina, </w:t>
      </w:r>
    </w:p>
    <w:p w14:paraId="719BC2D3" w14:textId="77777777" w:rsidR="007E6DD8" w:rsidRPr="001C1862" w:rsidRDefault="007E6DD8" w:rsidP="00254CE7">
      <w:pPr>
        <w:numPr>
          <w:ilvl w:val="0"/>
          <w:numId w:val="354"/>
        </w:numPr>
        <w:spacing w:after="0" w:line="240" w:lineRule="auto"/>
        <w:jc w:val="both"/>
      </w:pPr>
      <w:r w:rsidRPr="001C1862">
        <w:t xml:space="preserve">lote, </w:t>
      </w:r>
    </w:p>
    <w:p w14:paraId="7F8E10FC" w14:textId="77777777" w:rsidR="007E6DD8" w:rsidRPr="001C1862" w:rsidRDefault="007E6DD8" w:rsidP="00254CE7">
      <w:pPr>
        <w:numPr>
          <w:ilvl w:val="0"/>
          <w:numId w:val="354"/>
        </w:numPr>
        <w:spacing w:after="0" w:line="240" w:lineRule="auto"/>
        <w:jc w:val="both"/>
      </w:pPr>
      <w:r w:rsidRPr="001C1862">
        <w:t xml:space="preserve">resultados obtenidos, </w:t>
      </w:r>
    </w:p>
    <w:p w14:paraId="082E88F7" w14:textId="77777777" w:rsidR="007E6DD8" w:rsidRPr="001C1862" w:rsidRDefault="007E6DD8" w:rsidP="00254CE7">
      <w:pPr>
        <w:numPr>
          <w:ilvl w:val="0"/>
          <w:numId w:val="354"/>
        </w:numPr>
        <w:spacing w:after="0" w:line="240" w:lineRule="auto"/>
        <w:jc w:val="both"/>
      </w:pPr>
      <w:r w:rsidRPr="001C1862">
        <w:t xml:space="preserve">mediciones, </w:t>
      </w:r>
    </w:p>
    <w:p w14:paraId="7C49111E" w14:textId="77777777" w:rsidR="007E6DD8" w:rsidRPr="001C1862" w:rsidRDefault="007E6DD8" w:rsidP="00254CE7">
      <w:pPr>
        <w:numPr>
          <w:ilvl w:val="0"/>
          <w:numId w:val="354"/>
        </w:numPr>
        <w:spacing w:after="0" w:line="240" w:lineRule="auto"/>
        <w:jc w:val="both"/>
      </w:pPr>
      <w:r w:rsidRPr="001C1862">
        <w:t xml:space="preserve">observaciones, </w:t>
      </w:r>
    </w:p>
    <w:p w14:paraId="1A229E3E" w14:textId="77777777" w:rsidR="007E6DD8" w:rsidRPr="001C1862" w:rsidRDefault="007E6DD8" w:rsidP="00254CE7">
      <w:pPr>
        <w:numPr>
          <w:ilvl w:val="0"/>
          <w:numId w:val="354"/>
        </w:numPr>
        <w:spacing w:after="0" w:line="240" w:lineRule="auto"/>
        <w:jc w:val="both"/>
      </w:pPr>
      <w:r w:rsidRPr="001C1862">
        <w:t xml:space="preserve">y acciones correctivas si aplican. </w:t>
      </w:r>
    </w:p>
    <w:p w14:paraId="3D1D6B31" w14:textId="77777777" w:rsidR="007E6DD8" w:rsidRPr="001C1862" w:rsidRDefault="007E6DD8" w:rsidP="007E6DD8">
      <w:pPr>
        <w:spacing w:after="0" w:line="240" w:lineRule="auto"/>
        <w:jc w:val="both"/>
      </w:pPr>
      <w:r w:rsidRPr="001C1862">
        <w:t>Idealmente, el ERP debe impedir continuar la producción indefinidamente si las inspecciones periódicas no han sido ejecutadas.</w:t>
      </w:r>
    </w:p>
    <w:p w14:paraId="2CA61942" w14:textId="77777777" w:rsidR="007E6DD8" w:rsidRPr="001C1862" w:rsidRDefault="007E6DD8" w:rsidP="007E6DD8">
      <w:pPr>
        <w:spacing w:after="0" w:line="240" w:lineRule="auto"/>
        <w:jc w:val="both"/>
      </w:pPr>
      <w:r w:rsidRPr="001C1862">
        <w:t>La trazabilidad es fundamental.</w:t>
      </w:r>
    </w:p>
    <w:p w14:paraId="5CE930D1" w14:textId="77777777" w:rsidR="001946E3" w:rsidRDefault="001946E3" w:rsidP="001946E3">
      <w:pPr>
        <w:spacing w:after="0" w:line="240" w:lineRule="auto"/>
        <w:jc w:val="both"/>
        <w:rPr>
          <w:b/>
          <w:bCs/>
        </w:rPr>
      </w:pPr>
    </w:p>
    <w:p w14:paraId="362640E2" w14:textId="4A14F880" w:rsidR="001946E3" w:rsidRPr="001C1862" w:rsidRDefault="00EF743F" w:rsidP="001946E3">
      <w:pPr>
        <w:spacing w:after="0" w:line="240" w:lineRule="auto"/>
        <w:jc w:val="both"/>
        <w:rPr>
          <w:b/>
          <w:bCs/>
        </w:rPr>
      </w:pPr>
      <w:r>
        <w:rPr>
          <w:b/>
          <w:bCs/>
        </w:rPr>
        <w:t>7.4 Monitoreo</w:t>
      </w:r>
      <w:r w:rsidR="001946E3" w:rsidRPr="001C1862">
        <w:rPr>
          <w:b/>
          <w:bCs/>
        </w:rPr>
        <w:t xml:space="preserve"> de tendencias</w:t>
      </w:r>
    </w:p>
    <w:p w14:paraId="7493DF49" w14:textId="77777777" w:rsidR="001946E3" w:rsidRPr="001C1862" w:rsidRDefault="001946E3" w:rsidP="001946E3">
      <w:pPr>
        <w:spacing w:after="0" w:line="240" w:lineRule="auto"/>
        <w:jc w:val="both"/>
      </w:pPr>
      <w:r w:rsidRPr="001C1862">
        <w:t>El verdadero poder del SPC aparece cuando el sistema comienza a analizar tendencias.</w:t>
      </w:r>
    </w:p>
    <w:p w14:paraId="67E9F4C5" w14:textId="77777777" w:rsidR="001946E3" w:rsidRPr="001C1862" w:rsidRDefault="001946E3" w:rsidP="001946E3">
      <w:pPr>
        <w:spacing w:after="0" w:line="240" w:lineRule="auto"/>
        <w:jc w:val="both"/>
      </w:pPr>
      <w:r w:rsidRPr="001C1862">
        <w:t>El ERP puede detectar:</w:t>
      </w:r>
    </w:p>
    <w:p w14:paraId="15601025" w14:textId="77777777" w:rsidR="001946E3" w:rsidRPr="001C1862" w:rsidRDefault="001946E3" w:rsidP="00254CE7">
      <w:pPr>
        <w:numPr>
          <w:ilvl w:val="0"/>
          <w:numId w:val="357"/>
        </w:numPr>
        <w:spacing w:after="0" w:line="240" w:lineRule="auto"/>
        <w:jc w:val="both"/>
      </w:pPr>
      <w:r w:rsidRPr="001C1862">
        <w:t xml:space="preserve">desviaciones progresivas, </w:t>
      </w:r>
    </w:p>
    <w:p w14:paraId="21582878" w14:textId="77777777" w:rsidR="001946E3" w:rsidRPr="001C1862" w:rsidRDefault="001946E3" w:rsidP="00254CE7">
      <w:pPr>
        <w:numPr>
          <w:ilvl w:val="0"/>
          <w:numId w:val="357"/>
        </w:numPr>
        <w:spacing w:after="0" w:line="240" w:lineRule="auto"/>
        <w:jc w:val="both"/>
      </w:pPr>
      <w:r w:rsidRPr="001C1862">
        <w:t xml:space="preserve">pérdida de estabilidad, </w:t>
      </w:r>
    </w:p>
    <w:p w14:paraId="4E1552F1" w14:textId="77777777" w:rsidR="001946E3" w:rsidRPr="001C1862" w:rsidRDefault="001946E3" w:rsidP="00254CE7">
      <w:pPr>
        <w:numPr>
          <w:ilvl w:val="0"/>
          <w:numId w:val="357"/>
        </w:numPr>
        <w:spacing w:after="0" w:line="240" w:lineRule="auto"/>
        <w:jc w:val="both"/>
      </w:pPr>
      <w:r w:rsidRPr="001C1862">
        <w:t xml:space="preserve">deterioro de calidad, </w:t>
      </w:r>
    </w:p>
    <w:p w14:paraId="231BCF1B" w14:textId="77777777" w:rsidR="001946E3" w:rsidRPr="001C1862" w:rsidRDefault="001946E3" w:rsidP="00254CE7">
      <w:pPr>
        <w:numPr>
          <w:ilvl w:val="0"/>
          <w:numId w:val="357"/>
        </w:numPr>
        <w:spacing w:after="0" w:line="240" w:lineRule="auto"/>
        <w:jc w:val="both"/>
      </w:pPr>
      <w:r w:rsidRPr="001C1862">
        <w:t xml:space="preserve">desgaste de herramientas, </w:t>
      </w:r>
    </w:p>
    <w:p w14:paraId="7CE4F354" w14:textId="77777777" w:rsidR="001946E3" w:rsidRPr="001C1862" w:rsidRDefault="001946E3" w:rsidP="00254CE7">
      <w:pPr>
        <w:numPr>
          <w:ilvl w:val="0"/>
          <w:numId w:val="357"/>
        </w:numPr>
        <w:spacing w:after="0" w:line="240" w:lineRule="auto"/>
        <w:jc w:val="both"/>
      </w:pPr>
      <w:r w:rsidRPr="001C1862">
        <w:t xml:space="preserve">o problemas de máquina </w:t>
      </w:r>
    </w:p>
    <w:p w14:paraId="7657EA61" w14:textId="77777777" w:rsidR="001946E3" w:rsidRPr="001C1862" w:rsidRDefault="001946E3" w:rsidP="001946E3">
      <w:pPr>
        <w:spacing w:after="0" w:line="240" w:lineRule="auto"/>
        <w:jc w:val="both"/>
      </w:pPr>
      <w:r w:rsidRPr="001C1862">
        <w:t>antes de que aparezcan defectos graves.</w:t>
      </w:r>
    </w:p>
    <w:p w14:paraId="25C777A9" w14:textId="77777777" w:rsidR="001946E3" w:rsidRPr="001C1862" w:rsidRDefault="001946E3" w:rsidP="001946E3">
      <w:pPr>
        <w:spacing w:after="0" w:line="240" w:lineRule="auto"/>
        <w:jc w:val="both"/>
      </w:pPr>
      <w:r w:rsidRPr="001C1862">
        <w:t>Por ejemplo:</w:t>
      </w:r>
    </w:p>
    <w:p w14:paraId="704661F0" w14:textId="77777777" w:rsidR="001946E3" w:rsidRPr="001C1862" w:rsidRDefault="001946E3" w:rsidP="00254CE7">
      <w:pPr>
        <w:numPr>
          <w:ilvl w:val="0"/>
          <w:numId w:val="358"/>
        </w:numPr>
        <w:spacing w:after="0" w:line="240" w:lineRule="auto"/>
        <w:jc w:val="both"/>
      </w:pPr>
      <w:r w:rsidRPr="001C1862">
        <w:t xml:space="preserve">un espesor que lentamente se acerca al límite, </w:t>
      </w:r>
    </w:p>
    <w:p w14:paraId="57282255" w14:textId="77777777" w:rsidR="001946E3" w:rsidRPr="001C1862" w:rsidRDefault="001946E3" w:rsidP="00254CE7">
      <w:pPr>
        <w:numPr>
          <w:ilvl w:val="0"/>
          <w:numId w:val="358"/>
        </w:numPr>
        <w:spacing w:after="0" w:line="240" w:lineRule="auto"/>
        <w:jc w:val="both"/>
      </w:pPr>
      <w:r w:rsidRPr="001C1862">
        <w:t xml:space="preserve">una temperatura inestable, </w:t>
      </w:r>
    </w:p>
    <w:p w14:paraId="39B9F151" w14:textId="77777777" w:rsidR="001946E3" w:rsidRPr="001C1862" w:rsidRDefault="001946E3" w:rsidP="00254CE7">
      <w:pPr>
        <w:numPr>
          <w:ilvl w:val="0"/>
          <w:numId w:val="358"/>
        </w:numPr>
        <w:spacing w:after="0" w:line="240" w:lineRule="auto"/>
        <w:jc w:val="both"/>
      </w:pPr>
      <w:r w:rsidRPr="001C1862">
        <w:t xml:space="preserve">o una dimensión que comienza a variar. </w:t>
      </w:r>
    </w:p>
    <w:p w14:paraId="2D6B937C" w14:textId="77777777" w:rsidR="001946E3" w:rsidRPr="001C1862" w:rsidRDefault="001946E3" w:rsidP="001946E3">
      <w:pPr>
        <w:spacing w:after="0" w:line="240" w:lineRule="auto"/>
        <w:jc w:val="both"/>
      </w:pPr>
      <w:r w:rsidRPr="001C1862">
        <w:t>Esto permite actuar preventivamente.</w:t>
      </w:r>
    </w:p>
    <w:p w14:paraId="2E4DD785" w14:textId="77777777" w:rsidR="007E6DD8" w:rsidRDefault="007E6DD8" w:rsidP="00F32D86">
      <w:pPr>
        <w:spacing w:after="0" w:line="240" w:lineRule="auto"/>
        <w:jc w:val="center"/>
      </w:pPr>
    </w:p>
    <w:p w14:paraId="5765B0C5" w14:textId="77777777" w:rsidR="00A43A62" w:rsidRDefault="00A43A62" w:rsidP="00F32D86">
      <w:pPr>
        <w:spacing w:after="0" w:line="240" w:lineRule="auto"/>
        <w:jc w:val="center"/>
      </w:pPr>
    </w:p>
    <w:p w14:paraId="4C192531" w14:textId="77777777" w:rsidR="00A43A62" w:rsidRDefault="00A43A62" w:rsidP="00F32D86">
      <w:pPr>
        <w:spacing w:after="0" w:line="240" w:lineRule="auto"/>
        <w:jc w:val="center"/>
      </w:pPr>
    </w:p>
    <w:p w14:paraId="5A660F8B" w14:textId="77777777" w:rsidR="00A43A62" w:rsidRDefault="00A43A62" w:rsidP="00F32D86">
      <w:pPr>
        <w:spacing w:after="0" w:line="240" w:lineRule="auto"/>
        <w:jc w:val="center"/>
      </w:pPr>
    </w:p>
    <w:p w14:paraId="7D610F40" w14:textId="77777777" w:rsidR="00A43A62" w:rsidRDefault="00A43A62" w:rsidP="00F32D86">
      <w:pPr>
        <w:spacing w:after="0" w:line="240" w:lineRule="auto"/>
        <w:jc w:val="center"/>
      </w:pPr>
    </w:p>
    <w:p w14:paraId="182A08B3" w14:textId="77777777" w:rsidR="00A43A62" w:rsidRDefault="00A43A62" w:rsidP="00F32D86">
      <w:pPr>
        <w:spacing w:after="0" w:line="240" w:lineRule="auto"/>
        <w:jc w:val="center"/>
      </w:pPr>
    </w:p>
    <w:p w14:paraId="50816E70" w14:textId="77777777" w:rsidR="00A43A62" w:rsidRDefault="00A43A62" w:rsidP="00F32D86">
      <w:pPr>
        <w:spacing w:after="0" w:line="240" w:lineRule="auto"/>
        <w:jc w:val="center"/>
      </w:pPr>
    </w:p>
    <w:p w14:paraId="32615239" w14:textId="77777777" w:rsidR="00A43A62" w:rsidRDefault="00A43A62" w:rsidP="00F32D86">
      <w:pPr>
        <w:spacing w:after="0" w:line="240" w:lineRule="auto"/>
        <w:jc w:val="center"/>
      </w:pPr>
    </w:p>
    <w:p w14:paraId="328D7B3C" w14:textId="77777777" w:rsidR="00A43A62" w:rsidRDefault="00A43A62" w:rsidP="00F32D86">
      <w:pPr>
        <w:spacing w:after="0" w:line="240" w:lineRule="auto"/>
        <w:jc w:val="center"/>
      </w:pPr>
    </w:p>
    <w:p w14:paraId="170BAD9C" w14:textId="77777777" w:rsidR="00A43A62" w:rsidRDefault="00A43A62" w:rsidP="00F32D86">
      <w:pPr>
        <w:spacing w:after="0" w:line="240" w:lineRule="auto"/>
        <w:jc w:val="center"/>
      </w:pPr>
    </w:p>
    <w:p w14:paraId="1D00D15B" w14:textId="77777777" w:rsidR="00A43A62" w:rsidRDefault="00A43A62" w:rsidP="00F32D86">
      <w:pPr>
        <w:spacing w:after="0" w:line="240" w:lineRule="auto"/>
        <w:jc w:val="center"/>
      </w:pPr>
    </w:p>
    <w:p w14:paraId="39C69E3E" w14:textId="77777777" w:rsidR="00A43A62" w:rsidRDefault="00A43A62" w:rsidP="00A43A62">
      <w:pPr>
        <w:spacing w:after="0" w:line="240" w:lineRule="auto"/>
        <w:jc w:val="both"/>
        <w:rPr>
          <w:b/>
          <w:bCs/>
        </w:rPr>
      </w:pPr>
    </w:p>
    <w:p w14:paraId="5B4EF2B3" w14:textId="77777777" w:rsidR="00EF743F" w:rsidRDefault="00EF743F" w:rsidP="00A43A62">
      <w:pPr>
        <w:spacing w:after="0" w:line="240" w:lineRule="auto"/>
        <w:jc w:val="both"/>
        <w:rPr>
          <w:b/>
          <w:bCs/>
        </w:rPr>
      </w:pPr>
    </w:p>
    <w:p w14:paraId="64A00A7D" w14:textId="77777777" w:rsidR="00EF743F" w:rsidRDefault="00EF743F" w:rsidP="00A43A62">
      <w:pPr>
        <w:spacing w:after="0" w:line="240" w:lineRule="auto"/>
        <w:jc w:val="both"/>
        <w:rPr>
          <w:b/>
          <w:bCs/>
        </w:rPr>
      </w:pPr>
    </w:p>
    <w:p w14:paraId="497A2D16" w14:textId="77777777" w:rsidR="00EF743F" w:rsidRDefault="00EF743F" w:rsidP="00A43A62">
      <w:pPr>
        <w:spacing w:after="0" w:line="240" w:lineRule="auto"/>
        <w:jc w:val="both"/>
        <w:rPr>
          <w:b/>
          <w:bCs/>
        </w:rPr>
      </w:pPr>
    </w:p>
    <w:p w14:paraId="4F3825D3" w14:textId="77777777" w:rsidR="00EF743F" w:rsidRDefault="00EF743F" w:rsidP="00A43A62">
      <w:pPr>
        <w:spacing w:after="0" w:line="240" w:lineRule="auto"/>
        <w:jc w:val="both"/>
        <w:rPr>
          <w:b/>
          <w:bCs/>
        </w:rPr>
      </w:pPr>
    </w:p>
    <w:p w14:paraId="4F5D3F7C" w14:textId="77777777" w:rsidR="00EF743F" w:rsidRDefault="00EF743F" w:rsidP="00A43A62">
      <w:pPr>
        <w:spacing w:after="0" w:line="240" w:lineRule="auto"/>
        <w:jc w:val="both"/>
        <w:rPr>
          <w:b/>
          <w:bCs/>
        </w:rPr>
      </w:pPr>
    </w:p>
    <w:p w14:paraId="4B450501" w14:textId="77777777" w:rsidR="00EF743F" w:rsidRDefault="00EF743F" w:rsidP="00A43A62">
      <w:pPr>
        <w:spacing w:after="0" w:line="240" w:lineRule="auto"/>
        <w:jc w:val="both"/>
        <w:rPr>
          <w:b/>
          <w:bCs/>
        </w:rPr>
      </w:pPr>
    </w:p>
    <w:p w14:paraId="25732C48" w14:textId="77777777" w:rsidR="00EF743F" w:rsidRDefault="00EF743F" w:rsidP="00A43A62">
      <w:pPr>
        <w:spacing w:after="0" w:line="240" w:lineRule="auto"/>
        <w:jc w:val="both"/>
        <w:rPr>
          <w:b/>
          <w:bCs/>
        </w:rPr>
      </w:pPr>
    </w:p>
    <w:p w14:paraId="338C5D5C" w14:textId="77777777" w:rsidR="00EF743F" w:rsidRDefault="00EF743F" w:rsidP="00A43A62">
      <w:pPr>
        <w:spacing w:after="0" w:line="240" w:lineRule="auto"/>
        <w:jc w:val="both"/>
        <w:rPr>
          <w:b/>
          <w:bCs/>
        </w:rPr>
      </w:pPr>
    </w:p>
    <w:p w14:paraId="624D551C" w14:textId="77777777" w:rsidR="00EF743F" w:rsidRDefault="00EF743F" w:rsidP="00A43A62">
      <w:pPr>
        <w:spacing w:after="0" w:line="240" w:lineRule="auto"/>
        <w:jc w:val="both"/>
        <w:rPr>
          <w:b/>
          <w:bCs/>
        </w:rPr>
      </w:pPr>
    </w:p>
    <w:p w14:paraId="2A68334A" w14:textId="77777777" w:rsidR="00EF743F" w:rsidRDefault="00EF743F" w:rsidP="00A43A62">
      <w:pPr>
        <w:spacing w:after="0" w:line="240" w:lineRule="auto"/>
        <w:jc w:val="both"/>
        <w:rPr>
          <w:b/>
          <w:bCs/>
        </w:rPr>
      </w:pPr>
    </w:p>
    <w:p w14:paraId="57F525D6" w14:textId="50A13DB4" w:rsidR="00EF743F" w:rsidRPr="00EF743F" w:rsidRDefault="00EF743F" w:rsidP="00EF743F">
      <w:pPr>
        <w:spacing w:after="0" w:line="240" w:lineRule="auto"/>
        <w:jc w:val="center"/>
        <w:rPr>
          <w:b/>
          <w:bCs/>
          <w:sz w:val="40"/>
          <w:szCs w:val="40"/>
          <w:lang w:val="es-419"/>
        </w:rPr>
      </w:pPr>
      <w:r w:rsidRPr="00EF743F">
        <w:rPr>
          <w:b/>
          <w:bCs/>
          <w:sz w:val="40"/>
          <w:szCs w:val="40"/>
          <w:lang w:val="es-419"/>
        </w:rPr>
        <w:t>8</w:t>
      </w:r>
    </w:p>
    <w:p w14:paraId="72B95B88" w14:textId="77777777" w:rsidR="00EF743F" w:rsidRPr="00EF743F" w:rsidRDefault="00EF743F" w:rsidP="00EF743F">
      <w:pPr>
        <w:spacing w:after="0" w:line="240" w:lineRule="auto"/>
        <w:jc w:val="center"/>
        <w:rPr>
          <w:b/>
          <w:bCs/>
          <w:sz w:val="40"/>
          <w:szCs w:val="40"/>
          <w:lang w:val="es-419"/>
        </w:rPr>
      </w:pPr>
      <w:r w:rsidRPr="00EF743F">
        <w:rPr>
          <w:b/>
          <w:bCs/>
          <w:sz w:val="40"/>
          <w:szCs w:val="40"/>
          <w:lang w:val="es-419"/>
        </w:rPr>
        <w:t>Mantenimiento Correctivo</w:t>
      </w:r>
    </w:p>
    <w:p w14:paraId="4BF9539C" w14:textId="77777777" w:rsidR="00EF743F" w:rsidRDefault="00EF743F" w:rsidP="00EF743F">
      <w:pPr>
        <w:spacing w:after="0" w:line="240" w:lineRule="auto"/>
        <w:jc w:val="both"/>
      </w:pPr>
    </w:p>
    <w:p w14:paraId="3C05C62D" w14:textId="0B084C0E" w:rsidR="00EF743F" w:rsidRPr="00827FBD" w:rsidRDefault="00EF743F" w:rsidP="00EF743F">
      <w:pPr>
        <w:spacing w:after="0" w:line="240" w:lineRule="auto"/>
        <w:jc w:val="both"/>
        <w:rPr>
          <w:b/>
          <w:bCs/>
        </w:rPr>
      </w:pPr>
      <w:r>
        <w:rPr>
          <w:b/>
          <w:bCs/>
        </w:rPr>
        <w:t>8</w:t>
      </w:r>
      <w:r w:rsidRPr="00827FBD">
        <w:rPr>
          <w:b/>
          <w:bCs/>
        </w:rPr>
        <w:t>.1 Objetivo del proceso</w:t>
      </w:r>
    </w:p>
    <w:p w14:paraId="37097465" w14:textId="77777777" w:rsidR="00EF743F" w:rsidRPr="002D7E15" w:rsidRDefault="00EF743F" w:rsidP="00EF743F">
      <w:pPr>
        <w:spacing w:after="0" w:line="240" w:lineRule="auto"/>
        <w:jc w:val="both"/>
      </w:pPr>
      <w:r w:rsidRPr="002D7E15">
        <w:t>Dentro de un modelo moderno de manufactura basado en Lean Manufacturing, TPM (Total Productive Maintenance), ERP integrado y alta flexibilidad operacional, el manejo de averías de maquinaria debe ejecutarse de forma estructurada, rápida y completamente integrada con producción, mantenimiento y planificación. El objetivo principal no es únicamente reparar la máquina, sino minimizar el impacto operacional, proteger la continuidad productiva y mantener la estabilidad del flujo de producción.</w:t>
      </w:r>
    </w:p>
    <w:p w14:paraId="00C30FAD" w14:textId="77777777" w:rsidR="00EF743F" w:rsidRPr="002D7E15" w:rsidRDefault="00EF743F" w:rsidP="00EF743F">
      <w:pPr>
        <w:spacing w:after="0" w:line="240" w:lineRule="auto"/>
        <w:jc w:val="both"/>
      </w:pPr>
      <w:r w:rsidRPr="002D7E15">
        <w:t>Cuando ocurre una avería durante el proceso productivo, el operador de la máquina debe notificar inmediatamente al TPM (Supervisor directo), quien en este modelo posee un perfil híbrido altamente operativo: no solamente actúa como supervisor de producción, sino también como técnico mecánico, responsable de productividad, calidad, 5S, disciplina operacional y coordinación del personal de su área. Esta figura es extremadamente poderosa dentro de filosofías Lean porque acerca la capacidad de toma de decisiones técnicas directamente al piso productivo, reduciendo tiempos muertos y dependencia excesiva de estructuras jerárquicas lentas.</w:t>
      </w:r>
    </w:p>
    <w:p w14:paraId="563D102D" w14:textId="77777777" w:rsidR="00EF743F" w:rsidRDefault="00EF743F" w:rsidP="00EF743F">
      <w:pPr>
        <w:spacing w:after="0" w:line="240" w:lineRule="auto"/>
        <w:jc w:val="both"/>
      </w:pPr>
      <w:r w:rsidRPr="002D7E15">
        <w:t>Una vez notificada la avería, el TPM y el operador deben evaluar inmediatamente la magnitud del problema y clasificarlo operacionalmente según su tiempo estimado de recuperación e impacto productivo. Esta clasificación debe quedar registrada dentro del ERP y activar workflows distintos según criticidad.</w:t>
      </w:r>
    </w:p>
    <w:p w14:paraId="7FA26E41" w14:textId="77777777" w:rsidR="00EF743F" w:rsidRPr="002D7E15" w:rsidRDefault="00EF743F" w:rsidP="00EF743F">
      <w:pPr>
        <w:spacing w:after="0" w:line="240" w:lineRule="auto"/>
        <w:jc w:val="both"/>
      </w:pPr>
    </w:p>
    <w:p w14:paraId="2EF4FE22" w14:textId="6E0C1F02" w:rsidR="00EF743F" w:rsidRPr="00EF743F" w:rsidRDefault="00EF743F" w:rsidP="00EF743F">
      <w:pPr>
        <w:spacing w:after="0" w:line="240" w:lineRule="auto"/>
        <w:jc w:val="both"/>
        <w:rPr>
          <w:b/>
          <w:bCs/>
        </w:rPr>
      </w:pPr>
      <w:r>
        <w:rPr>
          <w:b/>
          <w:bCs/>
        </w:rPr>
        <w:t xml:space="preserve">8.2 </w:t>
      </w:r>
      <w:r w:rsidRPr="00EF743F">
        <w:rPr>
          <w:b/>
          <w:bCs/>
        </w:rPr>
        <w:t>Tipo de averia</w:t>
      </w:r>
    </w:p>
    <w:p w14:paraId="6141F4C2" w14:textId="77777777" w:rsidR="00EF743F" w:rsidRPr="002D7E15" w:rsidRDefault="00EF743F" w:rsidP="00EF743F">
      <w:pPr>
        <w:spacing w:after="0" w:line="240" w:lineRule="auto"/>
        <w:ind w:left="708"/>
        <w:jc w:val="both"/>
        <w:rPr>
          <w:b/>
          <w:bCs/>
        </w:rPr>
      </w:pPr>
      <w:r w:rsidRPr="002D7E15">
        <w:rPr>
          <w:b/>
          <w:bCs/>
        </w:rPr>
        <w:t>1. Avería Menor o Fácil de Resolver</w:t>
      </w:r>
    </w:p>
    <w:p w14:paraId="3A579EED" w14:textId="77777777" w:rsidR="00EF743F" w:rsidRPr="002D7E15" w:rsidRDefault="00EF743F" w:rsidP="00EF743F">
      <w:pPr>
        <w:spacing w:after="0" w:line="240" w:lineRule="auto"/>
        <w:ind w:left="708"/>
        <w:jc w:val="both"/>
      </w:pPr>
      <w:r w:rsidRPr="002D7E15">
        <w:t>Cuando la avería puede resolverse rápidamente —normalmente en pocos minutos— el operador permanece en la máquina apoyando al TPM en el restablecimiento operacional del equipo. Bajo filosofía TPM, el operador no debe limitarse únicamente a “esperar mantenimiento”, sino participar activamente en tareas básicas de recuperación, limpieza, ajustes menores y restablecimiento seguro del equipo.</w:t>
      </w:r>
    </w:p>
    <w:p w14:paraId="4E78CBE1" w14:textId="77777777" w:rsidR="00EF743F" w:rsidRPr="002D7E15" w:rsidRDefault="00EF743F" w:rsidP="00EF743F">
      <w:pPr>
        <w:spacing w:after="0" w:line="240" w:lineRule="auto"/>
        <w:ind w:left="708"/>
        <w:jc w:val="both"/>
      </w:pPr>
      <w:r w:rsidRPr="002D7E15">
        <w:t>Durante esta etapa:</w:t>
      </w:r>
    </w:p>
    <w:p w14:paraId="0B325228" w14:textId="77777777" w:rsidR="00EF743F" w:rsidRPr="002D7E15" w:rsidRDefault="00EF743F" w:rsidP="00EF743F">
      <w:pPr>
        <w:numPr>
          <w:ilvl w:val="0"/>
          <w:numId w:val="461"/>
        </w:numPr>
        <w:tabs>
          <w:tab w:val="clear" w:pos="720"/>
          <w:tab w:val="num" w:pos="1428"/>
        </w:tabs>
        <w:spacing w:after="0" w:line="240" w:lineRule="auto"/>
        <w:ind w:left="1428"/>
        <w:jc w:val="both"/>
      </w:pPr>
      <w:r w:rsidRPr="002D7E15">
        <w:t xml:space="preserve">El ERP registra tiempo muerto. </w:t>
      </w:r>
    </w:p>
    <w:p w14:paraId="24866CB9" w14:textId="77777777" w:rsidR="00EF743F" w:rsidRPr="002D7E15" w:rsidRDefault="00EF743F" w:rsidP="00EF743F">
      <w:pPr>
        <w:numPr>
          <w:ilvl w:val="0"/>
          <w:numId w:val="461"/>
        </w:numPr>
        <w:tabs>
          <w:tab w:val="clear" w:pos="720"/>
          <w:tab w:val="num" w:pos="1428"/>
        </w:tabs>
        <w:spacing w:after="0" w:line="240" w:lineRule="auto"/>
        <w:ind w:left="1428"/>
        <w:jc w:val="both"/>
      </w:pPr>
      <w:r w:rsidRPr="002D7E15">
        <w:t xml:space="preserve">Se documenta causa preliminar. </w:t>
      </w:r>
    </w:p>
    <w:p w14:paraId="5405C4C8" w14:textId="77777777" w:rsidR="00EF743F" w:rsidRPr="002D7E15" w:rsidRDefault="00EF743F" w:rsidP="00EF743F">
      <w:pPr>
        <w:numPr>
          <w:ilvl w:val="0"/>
          <w:numId w:val="461"/>
        </w:numPr>
        <w:tabs>
          <w:tab w:val="clear" w:pos="720"/>
          <w:tab w:val="num" w:pos="1428"/>
        </w:tabs>
        <w:spacing w:after="0" w:line="240" w:lineRule="auto"/>
        <w:ind w:left="1428"/>
        <w:jc w:val="both"/>
      </w:pPr>
      <w:r w:rsidRPr="002D7E15">
        <w:t xml:space="preserve">Se mantiene orden de producción activa. </w:t>
      </w:r>
    </w:p>
    <w:p w14:paraId="7C5B02BF" w14:textId="77777777" w:rsidR="00EF743F" w:rsidRPr="002D7E15" w:rsidRDefault="00EF743F" w:rsidP="00EF743F">
      <w:pPr>
        <w:numPr>
          <w:ilvl w:val="0"/>
          <w:numId w:val="461"/>
        </w:numPr>
        <w:tabs>
          <w:tab w:val="clear" w:pos="720"/>
          <w:tab w:val="num" w:pos="1428"/>
        </w:tabs>
        <w:spacing w:after="0" w:line="240" w:lineRule="auto"/>
        <w:ind w:left="1428"/>
        <w:jc w:val="both"/>
      </w:pPr>
      <w:r w:rsidRPr="002D7E15">
        <w:t xml:space="preserve">Producción espera recuperación inmediata. </w:t>
      </w:r>
    </w:p>
    <w:p w14:paraId="4A854E46" w14:textId="77777777" w:rsidR="00EF743F" w:rsidRPr="002D7E15" w:rsidRDefault="00EF743F" w:rsidP="00EF743F">
      <w:pPr>
        <w:spacing w:after="0" w:line="240" w:lineRule="auto"/>
        <w:ind w:left="708"/>
        <w:jc w:val="both"/>
      </w:pPr>
      <w:r w:rsidRPr="002D7E15">
        <w:t>El objetivo es minimizar microparadas y evitar movilizaciones innecesarias de personal.</w:t>
      </w:r>
    </w:p>
    <w:p w14:paraId="7718BB0D" w14:textId="77777777" w:rsidR="00EF743F" w:rsidRPr="002D7E15" w:rsidRDefault="00EF743F" w:rsidP="00EF743F">
      <w:pPr>
        <w:spacing w:after="0" w:line="240" w:lineRule="auto"/>
        <w:ind w:left="708"/>
        <w:jc w:val="both"/>
      </w:pPr>
    </w:p>
    <w:p w14:paraId="0ACCE9F2" w14:textId="77777777" w:rsidR="00EF743F" w:rsidRPr="002D7E15" w:rsidRDefault="00EF743F" w:rsidP="00EF743F">
      <w:pPr>
        <w:spacing w:after="0" w:line="240" w:lineRule="auto"/>
        <w:ind w:left="708"/>
        <w:jc w:val="both"/>
        <w:rPr>
          <w:b/>
          <w:bCs/>
        </w:rPr>
      </w:pPr>
      <w:r w:rsidRPr="002D7E15">
        <w:rPr>
          <w:b/>
          <w:bCs/>
        </w:rPr>
        <w:t>2. Avería Mediana (&gt;30 minutos)</w:t>
      </w:r>
    </w:p>
    <w:p w14:paraId="7237A514" w14:textId="77777777" w:rsidR="00EF743F" w:rsidRPr="002D7E15" w:rsidRDefault="00EF743F" w:rsidP="00EF743F">
      <w:pPr>
        <w:spacing w:after="0" w:line="240" w:lineRule="auto"/>
        <w:ind w:left="708"/>
        <w:jc w:val="both"/>
      </w:pPr>
      <w:r w:rsidRPr="002D7E15">
        <w:t>Cuando el tiempo estimado de reparación supera aproximadamente los 30 minutos, el TPM y el operador deben evaluar inmediatamente alternativas para proteger la continuidad productiva. En este caso, el operador puede ser movilizado temporalmente hacia otra máquina disponible que tenga órdenes visualizadas en pantalla y capacidad operacional compatible.</w:t>
      </w:r>
    </w:p>
    <w:p w14:paraId="5BC4EAFF" w14:textId="77777777" w:rsidR="00EF743F" w:rsidRPr="002D7E15" w:rsidRDefault="00EF743F" w:rsidP="00EF743F">
      <w:pPr>
        <w:spacing w:after="0" w:line="240" w:lineRule="auto"/>
        <w:ind w:left="708"/>
        <w:jc w:val="both"/>
      </w:pPr>
      <w:r w:rsidRPr="002D7E15">
        <w:t>Aquí el ERP juega un papel fundamental, ya que debe permitir visualizar:</w:t>
      </w:r>
    </w:p>
    <w:p w14:paraId="2C7826DC" w14:textId="77777777" w:rsidR="00EF743F" w:rsidRPr="002D7E15" w:rsidRDefault="00EF743F" w:rsidP="00EF743F">
      <w:pPr>
        <w:numPr>
          <w:ilvl w:val="0"/>
          <w:numId w:val="462"/>
        </w:numPr>
        <w:tabs>
          <w:tab w:val="clear" w:pos="720"/>
          <w:tab w:val="num" w:pos="1428"/>
        </w:tabs>
        <w:spacing w:after="0" w:line="240" w:lineRule="auto"/>
        <w:ind w:left="1428"/>
        <w:jc w:val="both"/>
      </w:pPr>
      <w:r w:rsidRPr="002D7E15">
        <w:t xml:space="preserve">Máquinas disponibles. </w:t>
      </w:r>
    </w:p>
    <w:p w14:paraId="187780D1" w14:textId="77777777" w:rsidR="00EF743F" w:rsidRPr="002D7E15" w:rsidRDefault="00EF743F" w:rsidP="00EF743F">
      <w:pPr>
        <w:numPr>
          <w:ilvl w:val="0"/>
          <w:numId w:val="462"/>
        </w:numPr>
        <w:tabs>
          <w:tab w:val="clear" w:pos="720"/>
          <w:tab w:val="num" w:pos="1428"/>
        </w:tabs>
        <w:spacing w:after="0" w:line="240" w:lineRule="auto"/>
        <w:ind w:left="1428"/>
        <w:jc w:val="both"/>
      </w:pPr>
      <w:r w:rsidRPr="002D7E15">
        <w:t xml:space="preserve">Pedidos pendientes. </w:t>
      </w:r>
    </w:p>
    <w:p w14:paraId="3B95A2ED" w14:textId="77777777" w:rsidR="00EF743F" w:rsidRPr="002D7E15" w:rsidRDefault="00EF743F" w:rsidP="00EF743F">
      <w:pPr>
        <w:numPr>
          <w:ilvl w:val="0"/>
          <w:numId w:val="462"/>
        </w:numPr>
        <w:tabs>
          <w:tab w:val="clear" w:pos="720"/>
          <w:tab w:val="num" w:pos="1428"/>
        </w:tabs>
        <w:spacing w:after="0" w:line="240" w:lineRule="auto"/>
        <w:ind w:left="1428"/>
        <w:jc w:val="both"/>
      </w:pPr>
      <w:r w:rsidRPr="002D7E15">
        <w:t xml:space="preserve">Prioridades producción. </w:t>
      </w:r>
    </w:p>
    <w:p w14:paraId="76981F22" w14:textId="77777777" w:rsidR="00EF743F" w:rsidRPr="002D7E15" w:rsidRDefault="00EF743F" w:rsidP="00EF743F">
      <w:pPr>
        <w:numPr>
          <w:ilvl w:val="0"/>
          <w:numId w:val="462"/>
        </w:numPr>
        <w:tabs>
          <w:tab w:val="clear" w:pos="720"/>
          <w:tab w:val="num" w:pos="1428"/>
        </w:tabs>
        <w:spacing w:after="0" w:line="240" w:lineRule="auto"/>
        <w:ind w:left="1428"/>
        <w:jc w:val="both"/>
      </w:pPr>
      <w:r w:rsidRPr="002D7E15">
        <w:t xml:space="preserve">Compatibilidad operador-máquina. </w:t>
      </w:r>
    </w:p>
    <w:p w14:paraId="44EF4EAB" w14:textId="77777777" w:rsidR="00EF743F" w:rsidRPr="002D7E15" w:rsidRDefault="00EF743F" w:rsidP="00EF743F">
      <w:pPr>
        <w:numPr>
          <w:ilvl w:val="0"/>
          <w:numId w:val="462"/>
        </w:numPr>
        <w:tabs>
          <w:tab w:val="clear" w:pos="720"/>
          <w:tab w:val="num" w:pos="1428"/>
        </w:tabs>
        <w:spacing w:after="0" w:line="240" w:lineRule="auto"/>
        <w:ind w:left="1428"/>
        <w:jc w:val="both"/>
      </w:pPr>
      <w:r w:rsidRPr="002D7E15">
        <w:t xml:space="preserve">Materiales disponibles. </w:t>
      </w:r>
    </w:p>
    <w:p w14:paraId="2BA9BE94" w14:textId="77777777" w:rsidR="00EF743F" w:rsidRPr="002D7E15" w:rsidRDefault="00EF743F" w:rsidP="00EF743F">
      <w:pPr>
        <w:numPr>
          <w:ilvl w:val="0"/>
          <w:numId w:val="462"/>
        </w:numPr>
        <w:tabs>
          <w:tab w:val="clear" w:pos="720"/>
          <w:tab w:val="num" w:pos="1428"/>
        </w:tabs>
        <w:spacing w:after="0" w:line="240" w:lineRule="auto"/>
        <w:ind w:left="1428"/>
        <w:jc w:val="both"/>
      </w:pPr>
      <w:r w:rsidRPr="002D7E15">
        <w:lastRenderedPageBreak/>
        <w:t xml:space="preserve">Restricciones setup. </w:t>
      </w:r>
    </w:p>
    <w:p w14:paraId="2A01000B" w14:textId="77777777" w:rsidR="00EF743F" w:rsidRPr="002D7E15" w:rsidRDefault="00EF743F" w:rsidP="00EF743F">
      <w:pPr>
        <w:spacing w:after="0" w:line="240" w:lineRule="auto"/>
        <w:ind w:left="708"/>
        <w:jc w:val="both"/>
      </w:pPr>
      <w:r w:rsidRPr="002D7E15">
        <w:t>Esto permite mantener productividad mientras la máquina original es intervenida.</w:t>
      </w:r>
    </w:p>
    <w:p w14:paraId="036B7C64" w14:textId="77777777" w:rsidR="00EF743F" w:rsidRPr="002D7E15" w:rsidRDefault="00EF743F" w:rsidP="00EF743F">
      <w:pPr>
        <w:spacing w:after="0" w:line="240" w:lineRule="auto"/>
        <w:ind w:left="708"/>
        <w:jc w:val="both"/>
      </w:pPr>
      <w:r w:rsidRPr="002D7E15">
        <w:t>Una vez restablecida la máquina original, el TPM y el operador deben evaluar conjuntamente si resulta operacionalmente conveniente regresar a la máquina inicial o finalizar el turno en la máquina secundaria. Esta decisión debe considerar:</w:t>
      </w:r>
    </w:p>
    <w:p w14:paraId="4D8FCC5D"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Tiempo restante turno. </w:t>
      </w:r>
    </w:p>
    <w:p w14:paraId="209FE2EE"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Setup requerido. </w:t>
      </w:r>
    </w:p>
    <w:p w14:paraId="30D18174"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Prioridad pedidos. </w:t>
      </w:r>
    </w:p>
    <w:p w14:paraId="7060136F"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Riesgo operacional. </w:t>
      </w:r>
    </w:p>
    <w:p w14:paraId="30D6706D"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Productividad esperada. </w:t>
      </w:r>
    </w:p>
    <w:p w14:paraId="2DA3DD0A"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Tiempo de estabilización. </w:t>
      </w:r>
    </w:p>
    <w:p w14:paraId="0263A180" w14:textId="77777777" w:rsidR="00EF743F" w:rsidRPr="002D7E15" w:rsidRDefault="00EF743F" w:rsidP="00EF743F">
      <w:pPr>
        <w:numPr>
          <w:ilvl w:val="0"/>
          <w:numId w:val="463"/>
        </w:numPr>
        <w:tabs>
          <w:tab w:val="clear" w:pos="720"/>
          <w:tab w:val="num" w:pos="1428"/>
        </w:tabs>
        <w:spacing w:after="0" w:line="240" w:lineRule="auto"/>
        <w:ind w:left="1428"/>
        <w:jc w:val="both"/>
      </w:pPr>
      <w:r w:rsidRPr="002D7E15">
        <w:t xml:space="preserve">Eficiencia global. </w:t>
      </w:r>
    </w:p>
    <w:p w14:paraId="43376F4F" w14:textId="77777777" w:rsidR="00EF743F" w:rsidRPr="002D7E15" w:rsidRDefault="00EF743F" w:rsidP="00EF743F">
      <w:pPr>
        <w:spacing w:after="0" w:line="240" w:lineRule="auto"/>
        <w:ind w:left="708"/>
        <w:jc w:val="both"/>
      </w:pPr>
      <w:r w:rsidRPr="002D7E15">
        <w:t>Muchas veces, desde filosofía Lean, resulta más eficiente terminar el turno en la máquina secundaria y evitar nuevos cambios de setup o inestabilidad operacional.</w:t>
      </w:r>
    </w:p>
    <w:p w14:paraId="40B6124D" w14:textId="77777777" w:rsidR="00EF743F" w:rsidRPr="002D7E15" w:rsidRDefault="00EF743F" w:rsidP="00EF743F">
      <w:pPr>
        <w:spacing w:after="0" w:line="240" w:lineRule="auto"/>
        <w:ind w:left="708"/>
        <w:jc w:val="both"/>
      </w:pPr>
    </w:p>
    <w:p w14:paraId="23E8F455" w14:textId="77777777" w:rsidR="00EF743F" w:rsidRPr="002D7E15" w:rsidRDefault="00EF743F" w:rsidP="00EF743F">
      <w:pPr>
        <w:spacing w:after="0" w:line="240" w:lineRule="auto"/>
        <w:ind w:left="708"/>
        <w:jc w:val="both"/>
        <w:rPr>
          <w:b/>
          <w:bCs/>
        </w:rPr>
      </w:pPr>
      <w:r w:rsidRPr="002D7E15">
        <w:rPr>
          <w:b/>
          <w:bCs/>
        </w:rPr>
        <w:t>3. Avería Grave (&gt;8 horas)</w:t>
      </w:r>
    </w:p>
    <w:p w14:paraId="3AF22AFC" w14:textId="77777777" w:rsidR="00EF743F" w:rsidRPr="002D7E15" w:rsidRDefault="00EF743F" w:rsidP="00EF743F">
      <w:pPr>
        <w:spacing w:after="0" w:line="240" w:lineRule="auto"/>
        <w:ind w:left="708"/>
        <w:jc w:val="both"/>
      </w:pPr>
      <w:r w:rsidRPr="002D7E15">
        <w:t>Cuando la avería es crítica y el tiempo estimado de recuperación supera aproximadamente las 8 horas, la prioridad cambia completamente desde “reestablecer rápidamente” hacia “proteger el plan de producción”.</w:t>
      </w:r>
    </w:p>
    <w:p w14:paraId="7767D1AC" w14:textId="77777777" w:rsidR="00EF743F" w:rsidRPr="002D7E15" w:rsidRDefault="00EF743F" w:rsidP="00EF743F">
      <w:pPr>
        <w:spacing w:after="0" w:line="240" w:lineRule="auto"/>
        <w:ind w:left="708"/>
        <w:jc w:val="both"/>
      </w:pPr>
      <w:r w:rsidRPr="002D7E15">
        <w:t>En este escenario:</w:t>
      </w:r>
    </w:p>
    <w:p w14:paraId="64E3A24D" w14:textId="77777777" w:rsidR="00EF743F" w:rsidRPr="002D7E15" w:rsidRDefault="00EF743F" w:rsidP="00EF743F">
      <w:pPr>
        <w:numPr>
          <w:ilvl w:val="0"/>
          <w:numId w:val="464"/>
        </w:numPr>
        <w:tabs>
          <w:tab w:val="clear" w:pos="720"/>
          <w:tab w:val="num" w:pos="1428"/>
        </w:tabs>
        <w:spacing w:after="0" w:line="240" w:lineRule="auto"/>
        <w:ind w:left="1428"/>
        <w:jc w:val="both"/>
      </w:pPr>
      <w:r w:rsidRPr="002D7E15">
        <w:t xml:space="preserve">El operador debe ser reasignado inmediatamente y de forma permanente durante el resto del día hacia otra máquina, proceso o área operativa. </w:t>
      </w:r>
    </w:p>
    <w:p w14:paraId="0BD656B1" w14:textId="77777777" w:rsidR="00EF743F" w:rsidRPr="002D7E15" w:rsidRDefault="00EF743F" w:rsidP="00EF743F">
      <w:pPr>
        <w:numPr>
          <w:ilvl w:val="0"/>
          <w:numId w:val="464"/>
        </w:numPr>
        <w:tabs>
          <w:tab w:val="clear" w:pos="720"/>
          <w:tab w:val="num" w:pos="1428"/>
        </w:tabs>
        <w:spacing w:after="0" w:line="240" w:lineRule="auto"/>
        <w:ind w:left="1428"/>
        <w:jc w:val="both"/>
      </w:pPr>
      <w:r w:rsidRPr="002D7E15">
        <w:t xml:space="preserve">El TPM debe dar de baja la máquina dentro del ERP inmediatamente. </w:t>
      </w:r>
    </w:p>
    <w:p w14:paraId="38C87B4D" w14:textId="77777777" w:rsidR="00EF743F" w:rsidRPr="002D7E15" w:rsidRDefault="00EF743F" w:rsidP="00EF743F">
      <w:pPr>
        <w:numPr>
          <w:ilvl w:val="0"/>
          <w:numId w:val="464"/>
        </w:numPr>
        <w:tabs>
          <w:tab w:val="clear" w:pos="720"/>
          <w:tab w:val="num" w:pos="1428"/>
        </w:tabs>
        <w:spacing w:after="0" w:line="240" w:lineRule="auto"/>
        <w:ind w:left="1428"/>
        <w:jc w:val="both"/>
      </w:pPr>
      <w:r w:rsidRPr="002D7E15">
        <w:t xml:space="preserve">El equipo deja de participar automáticamente en corridas de producción, MPS y planificación operativa. </w:t>
      </w:r>
    </w:p>
    <w:p w14:paraId="7E2EF8E2" w14:textId="77777777" w:rsidR="00EF743F" w:rsidRPr="002D7E15" w:rsidRDefault="00EF743F" w:rsidP="00EF743F">
      <w:pPr>
        <w:spacing w:after="0" w:line="240" w:lineRule="auto"/>
        <w:ind w:left="708"/>
        <w:jc w:val="both"/>
      </w:pPr>
      <w:r w:rsidRPr="002D7E15">
        <w:t>Esto es extremadamente importante porque evita que el ERP continúe considerando capacidad ficticia dentro del sistema.</w:t>
      </w:r>
    </w:p>
    <w:p w14:paraId="6B0EF3FB" w14:textId="01DAE250" w:rsidR="00EF743F" w:rsidRDefault="00EF743F" w:rsidP="00EF743F">
      <w:pPr>
        <w:spacing w:after="0" w:line="240" w:lineRule="auto"/>
        <w:ind w:left="708"/>
        <w:jc w:val="both"/>
      </w:pPr>
      <w:r w:rsidRPr="00EF743F">
        <w:rPr>
          <w:noProof/>
        </w:rPr>
        <w:drawing>
          <wp:anchor distT="0" distB="0" distL="114300" distR="114300" simplePos="0" relativeHeight="251689984" behindDoc="1" locked="0" layoutInCell="1" allowOverlap="1" wp14:anchorId="187B1E35" wp14:editId="4528C19F">
            <wp:simplePos x="0" y="0"/>
            <wp:positionH relativeFrom="margin">
              <wp:align>center</wp:align>
            </wp:positionH>
            <wp:positionV relativeFrom="paragraph">
              <wp:posOffset>491874</wp:posOffset>
            </wp:positionV>
            <wp:extent cx="4991797" cy="895475"/>
            <wp:effectExtent l="0" t="0" r="0" b="0"/>
            <wp:wrapTight wrapText="bothSides">
              <wp:wrapPolygon edited="0">
                <wp:start x="0" y="0"/>
                <wp:lineTo x="0" y="21140"/>
                <wp:lineTo x="21515" y="21140"/>
                <wp:lineTo x="21515" y="0"/>
                <wp:lineTo x="0" y="0"/>
              </wp:wrapPolygon>
            </wp:wrapTight>
            <wp:docPr id="1914641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4641899" name=""/>
                    <pic:cNvPicPr/>
                  </pic:nvPicPr>
                  <pic:blipFill>
                    <a:blip r:embed="rId54">
                      <a:extLst>
                        <a:ext uri="{28A0092B-C50C-407E-A947-70E740481C1C}">
                          <a14:useLocalDpi xmlns:a14="http://schemas.microsoft.com/office/drawing/2010/main" val="0"/>
                        </a:ext>
                      </a:extLst>
                    </a:blip>
                    <a:stretch>
                      <a:fillRect/>
                    </a:stretch>
                  </pic:blipFill>
                  <pic:spPr>
                    <a:xfrm>
                      <a:off x="0" y="0"/>
                      <a:ext cx="4991797" cy="895475"/>
                    </a:xfrm>
                    <a:prstGeom prst="rect">
                      <a:avLst/>
                    </a:prstGeom>
                  </pic:spPr>
                </pic:pic>
              </a:graphicData>
            </a:graphic>
          </wp:anchor>
        </w:drawing>
      </w:r>
      <w:r w:rsidRPr="002D7E15">
        <w:t>Una vez que la máquina es dada de baja, el TPM debe realizar una evaluación técnica estructurada para determinar cuál de los siguientes escenarios aplica:</w:t>
      </w:r>
    </w:p>
    <w:p w14:paraId="572F0A94" w14:textId="77777777" w:rsidR="00EF743F" w:rsidRPr="002D7E15" w:rsidRDefault="00EF743F" w:rsidP="00EF743F">
      <w:pPr>
        <w:spacing w:after="0" w:line="240" w:lineRule="auto"/>
        <w:jc w:val="both"/>
      </w:pPr>
      <w:r w:rsidRPr="002D7E15">
        <w:t>En algunos casos, el TPM puede determinar que la máquina puede seguir operando temporalmente bajo ciertas condiciones especiales. Por ejemplo:</w:t>
      </w:r>
    </w:p>
    <w:p w14:paraId="42B5B9A4" w14:textId="77777777" w:rsidR="00EF743F" w:rsidRPr="002D7E15" w:rsidRDefault="00EF743F" w:rsidP="00EF743F">
      <w:pPr>
        <w:numPr>
          <w:ilvl w:val="0"/>
          <w:numId w:val="465"/>
        </w:numPr>
        <w:spacing w:after="0" w:line="240" w:lineRule="auto"/>
        <w:jc w:val="both"/>
      </w:pPr>
      <w:r w:rsidRPr="002D7E15">
        <w:t xml:space="preserve">Velocidad reducida. </w:t>
      </w:r>
    </w:p>
    <w:p w14:paraId="509F954E" w14:textId="77777777" w:rsidR="00EF743F" w:rsidRPr="002D7E15" w:rsidRDefault="00EF743F" w:rsidP="00EF743F">
      <w:pPr>
        <w:numPr>
          <w:ilvl w:val="0"/>
          <w:numId w:val="465"/>
        </w:numPr>
        <w:spacing w:after="0" w:line="240" w:lineRule="auto"/>
        <w:jc w:val="both"/>
      </w:pPr>
      <w:r w:rsidRPr="002D7E15">
        <w:t xml:space="preserve">Restricción de formatos. </w:t>
      </w:r>
    </w:p>
    <w:p w14:paraId="152FAB2E" w14:textId="77777777" w:rsidR="00EF743F" w:rsidRPr="002D7E15" w:rsidRDefault="00EF743F" w:rsidP="00EF743F">
      <w:pPr>
        <w:numPr>
          <w:ilvl w:val="0"/>
          <w:numId w:val="465"/>
        </w:numPr>
        <w:spacing w:after="0" w:line="240" w:lineRule="auto"/>
        <w:jc w:val="both"/>
      </w:pPr>
      <w:r w:rsidRPr="002D7E15">
        <w:t xml:space="preserve">Mayor frecuencia inspección. </w:t>
      </w:r>
    </w:p>
    <w:p w14:paraId="60C6AF05" w14:textId="77777777" w:rsidR="00EF743F" w:rsidRPr="002D7E15" w:rsidRDefault="00EF743F" w:rsidP="00EF743F">
      <w:pPr>
        <w:numPr>
          <w:ilvl w:val="0"/>
          <w:numId w:val="465"/>
        </w:numPr>
        <w:spacing w:after="0" w:line="240" w:lineRule="auto"/>
        <w:jc w:val="both"/>
      </w:pPr>
      <w:r w:rsidRPr="002D7E15">
        <w:t xml:space="preserve">Producción limitada. </w:t>
      </w:r>
    </w:p>
    <w:p w14:paraId="41352C35" w14:textId="77777777" w:rsidR="00EF743F" w:rsidRPr="002D7E15" w:rsidRDefault="00EF743F" w:rsidP="00EF743F">
      <w:pPr>
        <w:numPr>
          <w:ilvl w:val="0"/>
          <w:numId w:val="465"/>
        </w:numPr>
        <w:spacing w:after="0" w:line="240" w:lineRule="auto"/>
        <w:jc w:val="both"/>
      </w:pPr>
      <w:r w:rsidRPr="002D7E15">
        <w:t xml:space="preserve">Supervisión reforzada. </w:t>
      </w:r>
    </w:p>
    <w:p w14:paraId="2FEDBB7B" w14:textId="77777777" w:rsidR="00EF743F" w:rsidRPr="002D7E15" w:rsidRDefault="00EF743F" w:rsidP="00EF743F">
      <w:pPr>
        <w:spacing w:after="0" w:line="240" w:lineRule="auto"/>
        <w:jc w:val="both"/>
      </w:pPr>
      <w:r w:rsidRPr="002D7E15">
        <w:t>En estos casos, el TPM debe comunicar claramente dichas restricciones al operador y registrar formalmente las condiciones dentro del ERP.</w:t>
      </w:r>
    </w:p>
    <w:p w14:paraId="4C9E533D" w14:textId="77777777" w:rsidR="00EF743F" w:rsidRDefault="00EF743F" w:rsidP="00EF743F">
      <w:pPr>
        <w:spacing w:after="0" w:line="240" w:lineRule="auto"/>
        <w:jc w:val="both"/>
      </w:pPr>
    </w:p>
    <w:p w14:paraId="300C0EE3" w14:textId="77777777" w:rsidR="00EF743F" w:rsidRDefault="00EF743F" w:rsidP="00EF743F">
      <w:pPr>
        <w:spacing w:after="0" w:line="240" w:lineRule="auto"/>
        <w:jc w:val="both"/>
      </w:pPr>
    </w:p>
    <w:p w14:paraId="7F50C37E" w14:textId="77777777" w:rsidR="00EF743F" w:rsidRDefault="00EF743F" w:rsidP="00EF743F">
      <w:pPr>
        <w:spacing w:after="0" w:line="240" w:lineRule="auto"/>
        <w:jc w:val="both"/>
      </w:pPr>
    </w:p>
    <w:p w14:paraId="419082F8" w14:textId="77777777" w:rsidR="00EF743F" w:rsidRDefault="00EF743F" w:rsidP="00EF743F">
      <w:pPr>
        <w:spacing w:after="0" w:line="240" w:lineRule="auto"/>
        <w:jc w:val="both"/>
      </w:pPr>
    </w:p>
    <w:p w14:paraId="0FC53C71" w14:textId="77777777" w:rsidR="00EF743F" w:rsidRDefault="00EF743F" w:rsidP="00EF743F">
      <w:pPr>
        <w:spacing w:after="0" w:line="240" w:lineRule="auto"/>
        <w:jc w:val="both"/>
      </w:pPr>
    </w:p>
    <w:p w14:paraId="1E721EB5" w14:textId="77777777" w:rsidR="00EF743F" w:rsidRDefault="00EF743F" w:rsidP="00EF743F">
      <w:pPr>
        <w:spacing w:after="0" w:line="240" w:lineRule="auto"/>
        <w:jc w:val="both"/>
      </w:pPr>
    </w:p>
    <w:p w14:paraId="4E3E2970" w14:textId="1CAC70DA" w:rsidR="00EF743F" w:rsidRPr="002D7E15" w:rsidRDefault="00EF743F" w:rsidP="00EF743F">
      <w:pPr>
        <w:spacing w:after="0" w:line="240" w:lineRule="auto"/>
        <w:jc w:val="both"/>
      </w:pPr>
      <w:r w:rsidRPr="002D7E15">
        <w:lastRenderedPageBreak/>
        <w:t>Sin embargo, paralelamente debe desarrollar un plan formal de recuperación definitiva, incluyendo:</w:t>
      </w:r>
    </w:p>
    <w:p w14:paraId="41C879AA" w14:textId="77777777" w:rsidR="00EF743F" w:rsidRPr="002D7E15" w:rsidRDefault="00EF743F" w:rsidP="00EF743F">
      <w:pPr>
        <w:numPr>
          <w:ilvl w:val="0"/>
          <w:numId w:val="466"/>
        </w:numPr>
        <w:spacing w:after="0" w:line="240" w:lineRule="auto"/>
        <w:jc w:val="both"/>
      </w:pPr>
      <w:r w:rsidRPr="002D7E15">
        <w:t xml:space="preserve">Repuestos requeridos. </w:t>
      </w:r>
    </w:p>
    <w:p w14:paraId="42F04FA4" w14:textId="77777777" w:rsidR="00EF743F" w:rsidRPr="002D7E15" w:rsidRDefault="00EF743F" w:rsidP="00EF743F">
      <w:pPr>
        <w:numPr>
          <w:ilvl w:val="0"/>
          <w:numId w:val="466"/>
        </w:numPr>
        <w:spacing w:after="0" w:line="240" w:lineRule="auto"/>
        <w:jc w:val="both"/>
      </w:pPr>
      <w:r w:rsidRPr="002D7E15">
        <w:t xml:space="preserve">Herramientas necesarias. </w:t>
      </w:r>
    </w:p>
    <w:p w14:paraId="182C1B1A" w14:textId="77777777" w:rsidR="00EF743F" w:rsidRPr="002D7E15" w:rsidRDefault="00EF743F" w:rsidP="00EF743F">
      <w:pPr>
        <w:numPr>
          <w:ilvl w:val="0"/>
          <w:numId w:val="466"/>
        </w:numPr>
        <w:spacing w:after="0" w:line="240" w:lineRule="auto"/>
        <w:jc w:val="both"/>
      </w:pPr>
      <w:r w:rsidRPr="002D7E15">
        <w:t xml:space="preserve">Recursos técnicos. </w:t>
      </w:r>
    </w:p>
    <w:p w14:paraId="6F1863B9" w14:textId="77777777" w:rsidR="00EF743F" w:rsidRPr="002D7E15" w:rsidRDefault="00EF743F" w:rsidP="00EF743F">
      <w:pPr>
        <w:numPr>
          <w:ilvl w:val="0"/>
          <w:numId w:val="466"/>
        </w:numPr>
        <w:spacing w:after="0" w:line="240" w:lineRule="auto"/>
        <w:jc w:val="both"/>
      </w:pPr>
      <w:r w:rsidRPr="002D7E15">
        <w:t xml:space="preserve">Horas estimadas. </w:t>
      </w:r>
    </w:p>
    <w:p w14:paraId="15B6A1A7" w14:textId="77777777" w:rsidR="00EF743F" w:rsidRPr="002D7E15" w:rsidRDefault="00EF743F" w:rsidP="00EF743F">
      <w:pPr>
        <w:numPr>
          <w:ilvl w:val="0"/>
          <w:numId w:val="466"/>
        </w:numPr>
        <w:spacing w:after="0" w:line="240" w:lineRule="auto"/>
        <w:jc w:val="both"/>
      </w:pPr>
      <w:r w:rsidRPr="002D7E15">
        <w:t xml:space="preserve">Fecha objetivo recuperación. </w:t>
      </w:r>
    </w:p>
    <w:p w14:paraId="1A643772" w14:textId="77777777" w:rsidR="00EF743F" w:rsidRPr="002D7E15" w:rsidRDefault="00EF743F" w:rsidP="00EF743F">
      <w:pPr>
        <w:numPr>
          <w:ilvl w:val="0"/>
          <w:numId w:val="466"/>
        </w:numPr>
        <w:spacing w:after="0" w:line="240" w:lineRule="auto"/>
        <w:jc w:val="both"/>
      </w:pPr>
      <w:r w:rsidRPr="002D7E15">
        <w:t xml:space="preserve">Riesgos operacionales. </w:t>
      </w:r>
    </w:p>
    <w:p w14:paraId="11AFD799" w14:textId="77777777" w:rsidR="00EF743F" w:rsidRPr="002D7E15" w:rsidRDefault="00EF743F" w:rsidP="00EF743F">
      <w:pPr>
        <w:numPr>
          <w:ilvl w:val="0"/>
          <w:numId w:val="466"/>
        </w:numPr>
        <w:spacing w:after="0" w:line="240" w:lineRule="auto"/>
        <w:jc w:val="both"/>
      </w:pPr>
      <w:r w:rsidRPr="002D7E15">
        <w:t xml:space="preserve">Costo estimado. </w:t>
      </w:r>
    </w:p>
    <w:p w14:paraId="21EED17D" w14:textId="77777777" w:rsidR="00EF743F" w:rsidRPr="002D7E15" w:rsidRDefault="00EF743F" w:rsidP="00EF743F">
      <w:pPr>
        <w:numPr>
          <w:ilvl w:val="0"/>
          <w:numId w:val="466"/>
        </w:numPr>
        <w:spacing w:after="0" w:line="240" w:lineRule="auto"/>
        <w:jc w:val="both"/>
      </w:pPr>
      <w:r w:rsidRPr="002D7E15">
        <w:t xml:space="preserve">Prioridad intervención. </w:t>
      </w:r>
    </w:p>
    <w:p w14:paraId="61E77822" w14:textId="77777777" w:rsidR="00EF743F" w:rsidRPr="002D7E15" w:rsidRDefault="00EF743F" w:rsidP="00EF743F">
      <w:pPr>
        <w:spacing w:after="0" w:line="240" w:lineRule="auto"/>
        <w:jc w:val="both"/>
      </w:pPr>
      <w:r w:rsidRPr="002D7E15">
        <w:t>Toda esta información debe quedar documentada dentro del ERP mediante órdenes de trabajo, historial técnico y workflows de mantenimiento.</w:t>
      </w:r>
    </w:p>
    <w:p w14:paraId="07F89462" w14:textId="77777777" w:rsidR="00EF743F" w:rsidRPr="002D7E15" w:rsidRDefault="00EF743F" w:rsidP="00EF743F">
      <w:pPr>
        <w:spacing w:after="0" w:line="240" w:lineRule="auto"/>
        <w:jc w:val="both"/>
      </w:pPr>
      <w:r w:rsidRPr="002D7E15">
        <w:t>Adicionalmente, el TPM debe asumir responsabilidad activa sobre la obtención de los recursos necesarios para la reparación. Esto incluye:</w:t>
      </w:r>
    </w:p>
    <w:p w14:paraId="666139E2" w14:textId="77777777" w:rsidR="00EF743F" w:rsidRPr="002D7E15" w:rsidRDefault="00EF743F" w:rsidP="00EF743F">
      <w:pPr>
        <w:numPr>
          <w:ilvl w:val="0"/>
          <w:numId w:val="467"/>
        </w:numPr>
        <w:spacing w:after="0" w:line="240" w:lineRule="auto"/>
        <w:jc w:val="both"/>
      </w:pPr>
      <w:r w:rsidRPr="002D7E15">
        <w:t xml:space="preserve">Verificar disponibilidad en almacén de repuestos. </w:t>
      </w:r>
    </w:p>
    <w:p w14:paraId="3AF67B7A" w14:textId="77777777" w:rsidR="00EF743F" w:rsidRPr="002D7E15" w:rsidRDefault="00EF743F" w:rsidP="00EF743F">
      <w:pPr>
        <w:numPr>
          <w:ilvl w:val="0"/>
          <w:numId w:val="467"/>
        </w:numPr>
        <w:spacing w:after="0" w:line="240" w:lineRule="auto"/>
        <w:jc w:val="both"/>
      </w:pPr>
      <w:r w:rsidRPr="002D7E15">
        <w:t xml:space="preserve">Solicitar compras urgentes. </w:t>
      </w:r>
    </w:p>
    <w:p w14:paraId="1CEBD223" w14:textId="77777777" w:rsidR="00EF743F" w:rsidRPr="002D7E15" w:rsidRDefault="00EF743F" w:rsidP="00EF743F">
      <w:pPr>
        <w:numPr>
          <w:ilvl w:val="0"/>
          <w:numId w:val="467"/>
        </w:numPr>
        <w:spacing w:after="0" w:line="240" w:lineRule="auto"/>
        <w:jc w:val="both"/>
      </w:pPr>
      <w:r w:rsidRPr="002D7E15">
        <w:t xml:space="preserve">Coordinar proveedores externos. </w:t>
      </w:r>
    </w:p>
    <w:p w14:paraId="1DE941E3" w14:textId="77777777" w:rsidR="00EF743F" w:rsidRPr="002D7E15" w:rsidRDefault="00EF743F" w:rsidP="00EF743F">
      <w:pPr>
        <w:numPr>
          <w:ilvl w:val="0"/>
          <w:numId w:val="467"/>
        </w:numPr>
        <w:spacing w:after="0" w:line="240" w:lineRule="auto"/>
        <w:jc w:val="both"/>
      </w:pPr>
      <w:r w:rsidRPr="002D7E15">
        <w:t xml:space="preserve">Programar técnicos especializados. </w:t>
      </w:r>
    </w:p>
    <w:p w14:paraId="18916BA6" w14:textId="77777777" w:rsidR="00EF743F" w:rsidRPr="002D7E15" w:rsidRDefault="00EF743F" w:rsidP="00EF743F">
      <w:pPr>
        <w:numPr>
          <w:ilvl w:val="0"/>
          <w:numId w:val="467"/>
        </w:numPr>
        <w:spacing w:after="0" w:line="240" w:lineRule="auto"/>
        <w:jc w:val="both"/>
      </w:pPr>
      <w:r w:rsidRPr="002D7E15">
        <w:t xml:space="preserve">Gestionar herramientas especiales. </w:t>
      </w:r>
    </w:p>
    <w:p w14:paraId="1DDB6C0A" w14:textId="77777777" w:rsidR="00EF743F" w:rsidRPr="002D7E15" w:rsidRDefault="00EF743F" w:rsidP="00EF743F">
      <w:pPr>
        <w:numPr>
          <w:ilvl w:val="0"/>
          <w:numId w:val="467"/>
        </w:numPr>
        <w:spacing w:after="0" w:line="240" w:lineRule="auto"/>
        <w:jc w:val="both"/>
      </w:pPr>
      <w:r w:rsidRPr="002D7E15">
        <w:t xml:space="preserve">Coordinar ventanas de intervención. </w:t>
      </w:r>
    </w:p>
    <w:p w14:paraId="05CC7FF9" w14:textId="77777777" w:rsidR="00EF743F" w:rsidRPr="002D7E15" w:rsidRDefault="00EF743F" w:rsidP="00EF743F">
      <w:pPr>
        <w:spacing w:after="0" w:line="240" w:lineRule="auto"/>
        <w:jc w:val="both"/>
      </w:pPr>
      <w:r w:rsidRPr="002D7E15">
        <w:t>El ERP debe permitir activar automáticamente:</w:t>
      </w:r>
    </w:p>
    <w:p w14:paraId="115619C0" w14:textId="77777777" w:rsidR="00EF743F" w:rsidRPr="002D7E15" w:rsidRDefault="00EF743F" w:rsidP="00EF743F">
      <w:pPr>
        <w:numPr>
          <w:ilvl w:val="0"/>
          <w:numId w:val="468"/>
        </w:numPr>
        <w:spacing w:after="0" w:line="240" w:lineRule="auto"/>
        <w:jc w:val="both"/>
      </w:pPr>
      <w:r w:rsidRPr="002D7E15">
        <w:t xml:space="preserve">Requisiciones urgentes. </w:t>
      </w:r>
    </w:p>
    <w:p w14:paraId="2F268742" w14:textId="77777777" w:rsidR="00EF743F" w:rsidRPr="002D7E15" w:rsidRDefault="00EF743F" w:rsidP="00EF743F">
      <w:pPr>
        <w:numPr>
          <w:ilvl w:val="0"/>
          <w:numId w:val="468"/>
        </w:numPr>
        <w:spacing w:after="0" w:line="240" w:lineRule="auto"/>
        <w:jc w:val="both"/>
      </w:pPr>
      <w:r w:rsidRPr="002D7E15">
        <w:t xml:space="preserve">Alertas abastecimiento. </w:t>
      </w:r>
    </w:p>
    <w:p w14:paraId="741FC4C4" w14:textId="77777777" w:rsidR="00EF743F" w:rsidRPr="002D7E15" w:rsidRDefault="00EF743F" w:rsidP="00EF743F">
      <w:pPr>
        <w:numPr>
          <w:ilvl w:val="0"/>
          <w:numId w:val="468"/>
        </w:numPr>
        <w:spacing w:after="0" w:line="240" w:lineRule="auto"/>
        <w:jc w:val="both"/>
      </w:pPr>
      <w:r w:rsidRPr="002D7E15">
        <w:t xml:space="preserve">Impacto producción. </w:t>
      </w:r>
    </w:p>
    <w:p w14:paraId="01CC9296" w14:textId="77777777" w:rsidR="00EF743F" w:rsidRPr="002D7E15" w:rsidRDefault="00EF743F" w:rsidP="00EF743F">
      <w:pPr>
        <w:numPr>
          <w:ilvl w:val="0"/>
          <w:numId w:val="468"/>
        </w:numPr>
        <w:spacing w:after="0" w:line="240" w:lineRule="auto"/>
        <w:jc w:val="both"/>
      </w:pPr>
      <w:r w:rsidRPr="002D7E15">
        <w:t xml:space="preserve">Reprogramación órdenes. </w:t>
      </w:r>
    </w:p>
    <w:p w14:paraId="20202FE1" w14:textId="77777777" w:rsidR="00EF743F" w:rsidRPr="002D7E15" w:rsidRDefault="00EF743F" w:rsidP="00EF743F">
      <w:pPr>
        <w:numPr>
          <w:ilvl w:val="0"/>
          <w:numId w:val="468"/>
        </w:numPr>
        <w:spacing w:after="0" w:line="240" w:lineRule="auto"/>
        <w:jc w:val="both"/>
      </w:pPr>
      <w:r w:rsidRPr="002D7E15">
        <w:t xml:space="preserve">KPI mantenimiento. </w:t>
      </w:r>
    </w:p>
    <w:p w14:paraId="0DD984BD" w14:textId="77777777" w:rsidR="00EF743F" w:rsidRPr="002D7E15" w:rsidRDefault="00EF743F" w:rsidP="00EF743F">
      <w:pPr>
        <w:numPr>
          <w:ilvl w:val="0"/>
          <w:numId w:val="468"/>
        </w:numPr>
        <w:spacing w:after="0" w:line="240" w:lineRule="auto"/>
        <w:jc w:val="both"/>
      </w:pPr>
      <w:r w:rsidRPr="002D7E15">
        <w:t xml:space="preserve">Actualización OEE. </w:t>
      </w:r>
    </w:p>
    <w:p w14:paraId="6CC60167" w14:textId="77777777" w:rsidR="00EF743F" w:rsidRPr="002D7E15" w:rsidRDefault="00EF743F" w:rsidP="00EF743F">
      <w:pPr>
        <w:numPr>
          <w:ilvl w:val="0"/>
          <w:numId w:val="468"/>
        </w:numPr>
        <w:spacing w:after="0" w:line="240" w:lineRule="auto"/>
        <w:jc w:val="both"/>
      </w:pPr>
      <w:r w:rsidRPr="002D7E15">
        <w:t xml:space="preserve">Seguimiento MTTR y MTBF. </w:t>
      </w:r>
    </w:p>
    <w:p w14:paraId="0330B5D9" w14:textId="77777777" w:rsidR="00EF743F" w:rsidRPr="002D7E15" w:rsidRDefault="00EF743F" w:rsidP="00EF743F">
      <w:pPr>
        <w:spacing w:after="0" w:line="240" w:lineRule="auto"/>
        <w:jc w:val="both"/>
      </w:pPr>
      <w:r w:rsidRPr="002D7E15">
        <w:t>Una vez completada la reparación y validado que la máquina se encuentra nuevamente en condiciones operacionales seguras y estables, el TPM debe proceder a dar de alta nuevamente el equipo dentro del ERP, permitiendo que vuelva a participar automáticamente dentro de las corridas de producción y planificación operacional.</w:t>
      </w:r>
    </w:p>
    <w:p w14:paraId="7EBCE8D2" w14:textId="77777777" w:rsidR="00EF743F" w:rsidRPr="002D7E15" w:rsidRDefault="00EF743F" w:rsidP="00EF743F">
      <w:pPr>
        <w:spacing w:after="0" w:line="240" w:lineRule="auto"/>
        <w:jc w:val="both"/>
      </w:pPr>
      <w:r w:rsidRPr="002D7E15">
        <w:t>Todo este modelo está profundamente alineado con filosofías TPM y Lean Manufacturing, donde el objetivo no es únicamente “reparar máquinas”, sino crear una organización altamente flexible, visual, disciplinada y resiliente, capaz de reaccionar rápidamente ante problemas sin destruir la estabilidad operacional de la planta.</w:t>
      </w:r>
    </w:p>
    <w:p w14:paraId="303CB9D4" w14:textId="77777777" w:rsidR="00EF743F" w:rsidRDefault="00EF743F" w:rsidP="00EF743F">
      <w:pPr>
        <w:spacing w:after="0" w:line="240" w:lineRule="auto"/>
        <w:jc w:val="both"/>
      </w:pPr>
    </w:p>
    <w:p w14:paraId="42D89515" w14:textId="77777777" w:rsidR="00EF743F" w:rsidRDefault="00EF743F" w:rsidP="00A43A62">
      <w:pPr>
        <w:spacing w:after="0" w:line="240" w:lineRule="auto"/>
        <w:jc w:val="both"/>
        <w:rPr>
          <w:b/>
          <w:bCs/>
        </w:rPr>
      </w:pPr>
    </w:p>
    <w:p w14:paraId="5DFBA013" w14:textId="77777777" w:rsidR="00EF743F" w:rsidRDefault="00EF743F" w:rsidP="00A43A62">
      <w:pPr>
        <w:spacing w:after="0" w:line="240" w:lineRule="auto"/>
        <w:jc w:val="both"/>
        <w:rPr>
          <w:b/>
          <w:bCs/>
        </w:rPr>
      </w:pPr>
    </w:p>
    <w:p w14:paraId="342792A1" w14:textId="77777777" w:rsidR="00EF743F" w:rsidRDefault="00EF743F" w:rsidP="00A43A62">
      <w:pPr>
        <w:spacing w:after="0" w:line="240" w:lineRule="auto"/>
        <w:jc w:val="both"/>
        <w:rPr>
          <w:b/>
          <w:bCs/>
        </w:rPr>
      </w:pPr>
    </w:p>
    <w:p w14:paraId="084CCC8F" w14:textId="77777777" w:rsidR="00EF743F" w:rsidRDefault="00EF743F" w:rsidP="00A43A62">
      <w:pPr>
        <w:spacing w:after="0" w:line="240" w:lineRule="auto"/>
        <w:jc w:val="both"/>
        <w:rPr>
          <w:b/>
          <w:bCs/>
        </w:rPr>
      </w:pPr>
    </w:p>
    <w:p w14:paraId="7342C567" w14:textId="77777777" w:rsidR="00EF743F" w:rsidRDefault="00EF743F" w:rsidP="00A43A62">
      <w:pPr>
        <w:spacing w:after="0" w:line="240" w:lineRule="auto"/>
        <w:jc w:val="both"/>
        <w:rPr>
          <w:b/>
          <w:bCs/>
        </w:rPr>
      </w:pPr>
    </w:p>
    <w:p w14:paraId="6F679285" w14:textId="77777777" w:rsidR="00EF743F" w:rsidRDefault="00EF743F" w:rsidP="00A43A62">
      <w:pPr>
        <w:spacing w:after="0" w:line="240" w:lineRule="auto"/>
        <w:jc w:val="both"/>
        <w:rPr>
          <w:b/>
          <w:bCs/>
        </w:rPr>
      </w:pPr>
    </w:p>
    <w:p w14:paraId="354D863C" w14:textId="77777777" w:rsidR="00EF743F" w:rsidRDefault="00EF743F" w:rsidP="00A43A62">
      <w:pPr>
        <w:spacing w:after="0" w:line="240" w:lineRule="auto"/>
        <w:jc w:val="both"/>
        <w:rPr>
          <w:b/>
          <w:bCs/>
        </w:rPr>
      </w:pPr>
    </w:p>
    <w:p w14:paraId="40268BC0" w14:textId="77777777" w:rsidR="00EF743F" w:rsidRDefault="00EF743F" w:rsidP="00A43A62">
      <w:pPr>
        <w:spacing w:after="0" w:line="240" w:lineRule="auto"/>
        <w:jc w:val="both"/>
        <w:rPr>
          <w:b/>
          <w:bCs/>
        </w:rPr>
      </w:pPr>
    </w:p>
    <w:p w14:paraId="2C2EF604" w14:textId="77777777" w:rsidR="00EF743F" w:rsidRDefault="00EF743F" w:rsidP="00A43A62">
      <w:pPr>
        <w:spacing w:after="0" w:line="240" w:lineRule="auto"/>
        <w:jc w:val="both"/>
        <w:rPr>
          <w:b/>
          <w:bCs/>
        </w:rPr>
      </w:pPr>
    </w:p>
    <w:p w14:paraId="518D5E51" w14:textId="77777777" w:rsidR="00EF743F" w:rsidRDefault="00EF743F" w:rsidP="00A43A62">
      <w:pPr>
        <w:spacing w:after="0" w:line="240" w:lineRule="auto"/>
        <w:jc w:val="both"/>
        <w:rPr>
          <w:b/>
          <w:bCs/>
        </w:rPr>
      </w:pPr>
    </w:p>
    <w:p w14:paraId="34599421" w14:textId="77777777" w:rsidR="00EF743F" w:rsidRDefault="00EF743F" w:rsidP="00A43A62">
      <w:pPr>
        <w:spacing w:after="0" w:line="240" w:lineRule="auto"/>
        <w:jc w:val="both"/>
        <w:rPr>
          <w:b/>
          <w:bCs/>
        </w:rPr>
      </w:pPr>
    </w:p>
    <w:p w14:paraId="3DA94653" w14:textId="77777777" w:rsidR="00EF743F" w:rsidRDefault="00EF743F" w:rsidP="00A43A62">
      <w:pPr>
        <w:spacing w:after="0" w:line="240" w:lineRule="auto"/>
        <w:jc w:val="both"/>
        <w:rPr>
          <w:b/>
          <w:bCs/>
        </w:rPr>
      </w:pPr>
    </w:p>
    <w:p w14:paraId="729CE7D5" w14:textId="77777777" w:rsidR="00EF743F" w:rsidRDefault="00EF743F" w:rsidP="00A43A62">
      <w:pPr>
        <w:spacing w:after="0" w:line="240" w:lineRule="auto"/>
        <w:jc w:val="both"/>
        <w:rPr>
          <w:b/>
          <w:bCs/>
        </w:rPr>
      </w:pPr>
    </w:p>
    <w:p w14:paraId="52AB3CF2" w14:textId="77777777" w:rsidR="00EF743F" w:rsidRDefault="00EF743F" w:rsidP="00A43A62">
      <w:pPr>
        <w:spacing w:after="0" w:line="240" w:lineRule="auto"/>
        <w:jc w:val="both"/>
        <w:rPr>
          <w:b/>
          <w:bCs/>
        </w:rPr>
      </w:pPr>
    </w:p>
    <w:p w14:paraId="53D3EB96" w14:textId="77777777" w:rsidR="00EF743F" w:rsidRDefault="00EF743F" w:rsidP="00A43A62">
      <w:pPr>
        <w:spacing w:after="0" w:line="240" w:lineRule="auto"/>
        <w:jc w:val="both"/>
        <w:rPr>
          <w:b/>
          <w:bCs/>
        </w:rPr>
      </w:pPr>
    </w:p>
    <w:p w14:paraId="24863D7D" w14:textId="3787D7ED" w:rsidR="00A43A62" w:rsidRPr="00EF743F" w:rsidRDefault="00EF743F" w:rsidP="00A43A62">
      <w:pPr>
        <w:spacing w:after="0" w:line="240" w:lineRule="auto"/>
        <w:jc w:val="center"/>
        <w:rPr>
          <w:b/>
          <w:bCs/>
          <w:sz w:val="40"/>
          <w:szCs w:val="40"/>
          <w:lang w:val="es-419"/>
        </w:rPr>
      </w:pPr>
      <w:r>
        <w:rPr>
          <w:b/>
          <w:bCs/>
          <w:sz w:val="40"/>
          <w:szCs w:val="40"/>
          <w:lang w:val="es-419"/>
        </w:rPr>
        <w:lastRenderedPageBreak/>
        <w:t>9</w:t>
      </w:r>
    </w:p>
    <w:p w14:paraId="4CF1B27C" w14:textId="5E422E25" w:rsidR="00A43A62" w:rsidRPr="00EF743F" w:rsidRDefault="00A43A62" w:rsidP="00A43A62">
      <w:pPr>
        <w:spacing w:after="0" w:line="240" w:lineRule="auto"/>
        <w:jc w:val="center"/>
        <w:rPr>
          <w:b/>
          <w:bCs/>
          <w:sz w:val="40"/>
          <w:szCs w:val="40"/>
          <w:lang w:val="es-419"/>
        </w:rPr>
      </w:pPr>
      <w:r w:rsidRPr="00EF743F">
        <w:rPr>
          <w:b/>
          <w:bCs/>
          <w:sz w:val="40"/>
          <w:szCs w:val="40"/>
          <w:lang w:val="es-419"/>
        </w:rPr>
        <w:t xml:space="preserve">Entrega </w:t>
      </w:r>
      <w:r w:rsidR="00EF743F">
        <w:rPr>
          <w:b/>
          <w:bCs/>
          <w:sz w:val="40"/>
          <w:szCs w:val="40"/>
          <w:lang w:val="es-419"/>
        </w:rPr>
        <w:t>de PT &amp; retorno de insumos</w:t>
      </w:r>
      <w:r w:rsidRPr="00EF743F">
        <w:rPr>
          <w:b/>
          <w:bCs/>
          <w:sz w:val="40"/>
          <w:szCs w:val="40"/>
          <w:lang w:val="es-419"/>
        </w:rPr>
        <w:t xml:space="preserve"> </w:t>
      </w:r>
    </w:p>
    <w:p w14:paraId="19922BF0" w14:textId="77777777" w:rsidR="00A43A62" w:rsidRDefault="00A43A62" w:rsidP="00A43A62">
      <w:pPr>
        <w:spacing w:after="0" w:line="240" w:lineRule="auto"/>
        <w:jc w:val="both"/>
        <w:rPr>
          <w:b/>
          <w:bCs/>
        </w:rPr>
      </w:pPr>
    </w:p>
    <w:p w14:paraId="5B996BDD" w14:textId="77777777" w:rsidR="00EF743F" w:rsidRDefault="00EF743F" w:rsidP="00A43A62">
      <w:pPr>
        <w:spacing w:after="0" w:line="240" w:lineRule="auto"/>
        <w:jc w:val="both"/>
      </w:pPr>
    </w:p>
    <w:p w14:paraId="45B370D2" w14:textId="536E8C33" w:rsidR="00EF743F" w:rsidRPr="00EF743F" w:rsidRDefault="00EF743F" w:rsidP="00A43A62">
      <w:pPr>
        <w:spacing w:after="0" w:line="240" w:lineRule="auto"/>
        <w:jc w:val="both"/>
        <w:rPr>
          <w:b/>
          <w:bCs/>
        </w:rPr>
      </w:pPr>
      <w:r w:rsidRPr="00EF743F">
        <w:rPr>
          <w:b/>
          <w:bCs/>
        </w:rPr>
        <w:t>9.1 Activación del proceso</w:t>
      </w:r>
    </w:p>
    <w:p w14:paraId="1DF2D7AD" w14:textId="3959D0FE" w:rsidR="00A43A62" w:rsidRPr="00A43A62" w:rsidRDefault="00A43A62" w:rsidP="00A43A62">
      <w:pPr>
        <w:spacing w:after="0" w:line="240" w:lineRule="auto"/>
        <w:jc w:val="both"/>
      </w:pPr>
      <w:r w:rsidRPr="00A43A62">
        <w:t>El personal de almacén verifica la existencia física del producto terminado en el área de entrega de producción, valida que la etiqueta generada por el ERP corresponda correctamente al producto fabricado y escanea el código de barras o QR para registrar digitalmente el movimiento. Posteriormente moviliza el producto hacia la ubicación asignada dentro del almacén de PT, actualizando automáticamente en el ERP la localización, disponibilidad para venta y trazabilidad completa del inventario.</w:t>
      </w:r>
    </w:p>
    <w:p w14:paraId="35886463" w14:textId="77777777" w:rsidR="00A43A62" w:rsidRDefault="00A43A62" w:rsidP="00A43A62">
      <w:pPr>
        <w:spacing w:after="0" w:line="240" w:lineRule="auto"/>
        <w:jc w:val="both"/>
        <w:rPr>
          <w:b/>
          <w:bCs/>
        </w:rPr>
      </w:pPr>
    </w:p>
    <w:p w14:paraId="597FB644" w14:textId="3C9571ED" w:rsidR="00A43A62" w:rsidRPr="00A43A62" w:rsidRDefault="00EF743F" w:rsidP="00A43A62">
      <w:pPr>
        <w:spacing w:after="0" w:line="240" w:lineRule="auto"/>
        <w:jc w:val="both"/>
        <w:rPr>
          <w:b/>
          <w:bCs/>
        </w:rPr>
      </w:pPr>
      <w:r>
        <w:rPr>
          <w:b/>
          <w:bCs/>
        </w:rPr>
        <w:t xml:space="preserve">9.2 </w:t>
      </w:r>
      <w:r w:rsidR="00A43A62" w:rsidRPr="00A43A62">
        <w:rPr>
          <w:b/>
          <w:bCs/>
        </w:rPr>
        <w:t>Integración automática con inventarios</w:t>
      </w:r>
    </w:p>
    <w:p w14:paraId="138041B9" w14:textId="35665EB5" w:rsidR="00A43A62" w:rsidRDefault="00A43A62" w:rsidP="00A43A62">
      <w:pPr>
        <w:spacing w:after="0" w:line="240" w:lineRule="auto"/>
        <w:jc w:val="both"/>
      </w:pPr>
      <w:r w:rsidRPr="00A43A62">
        <w:t xml:space="preserve">Al </w:t>
      </w:r>
      <w:r>
        <w:t>escanearse</w:t>
      </w:r>
      <w:r w:rsidRPr="00A43A62">
        <w:t xml:space="preserve"> la etiqueta y confirmarse la producción, el ERP debe ejecutar automáticamente múltiples transacciones simultáneas.</w:t>
      </w:r>
    </w:p>
    <w:p w14:paraId="2D878E75" w14:textId="77777777" w:rsidR="00A43A62" w:rsidRDefault="00A43A62" w:rsidP="00A43A62">
      <w:pPr>
        <w:spacing w:after="0" w:line="240" w:lineRule="auto"/>
        <w:jc w:val="both"/>
      </w:pPr>
    </w:p>
    <w:p w14:paraId="3A6602B7" w14:textId="2E524492" w:rsidR="00A43A62" w:rsidRPr="00A43A62" w:rsidRDefault="00EF743F" w:rsidP="00EF743F">
      <w:pPr>
        <w:spacing w:after="0" w:line="240" w:lineRule="auto"/>
        <w:ind w:left="708"/>
        <w:jc w:val="both"/>
        <w:rPr>
          <w:b/>
          <w:bCs/>
        </w:rPr>
      </w:pPr>
      <w:r>
        <w:t xml:space="preserve">A. </w:t>
      </w:r>
      <w:r w:rsidR="00A43A62" w:rsidRPr="00A43A62">
        <w:rPr>
          <w:b/>
          <w:bCs/>
        </w:rPr>
        <w:t>Actualización de inventario de producto terminado</w:t>
      </w:r>
    </w:p>
    <w:p w14:paraId="7682FC45" w14:textId="77777777" w:rsidR="00A43A62" w:rsidRPr="00A43A62" w:rsidRDefault="00A43A62" w:rsidP="00EF743F">
      <w:pPr>
        <w:spacing w:after="0" w:line="240" w:lineRule="auto"/>
        <w:ind w:left="708"/>
        <w:jc w:val="both"/>
      </w:pPr>
      <w:r w:rsidRPr="00A43A62">
        <w:t>El sistema debe:</w:t>
      </w:r>
    </w:p>
    <w:p w14:paraId="1A14E272" w14:textId="77777777" w:rsidR="00A43A62" w:rsidRPr="00A43A62" w:rsidRDefault="00A43A62" w:rsidP="00EF743F">
      <w:pPr>
        <w:numPr>
          <w:ilvl w:val="0"/>
          <w:numId w:val="369"/>
        </w:numPr>
        <w:tabs>
          <w:tab w:val="clear" w:pos="720"/>
          <w:tab w:val="num" w:pos="1428"/>
        </w:tabs>
        <w:spacing w:after="0" w:line="240" w:lineRule="auto"/>
        <w:ind w:left="1428"/>
        <w:jc w:val="both"/>
      </w:pPr>
      <w:r w:rsidRPr="00A43A62">
        <w:t xml:space="preserve">Incrementar inventario de PT. </w:t>
      </w:r>
    </w:p>
    <w:p w14:paraId="2E40012A" w14:textId="77777777" w:rsidR="00A43A62" w:rsidRPr="00A43A62" w:rsidRDefault="00A43A62" w:rsidP="00EF743F">
      <w:pPr>
        <w:numPr>
          <w:ilvl w:val="0"/>
          <w:numId w:val="369"/>
        </w:numPr>
        <w:tabs>
          <w:tab w:val="clear" w:pos="720"/>
          <w:tab w:val="num" w:pos="1428"/>
        </w:tabs>
        <w:spacing w:after="0" w:line="240" w:lineRule="auto"/>
        <w:ind w:left="1428"/>
        <w:jc w:val="both"/>
      </w:pPr>
      <w:r w:rsidRPr="00A43A62">
        <w:t xml:space="preserve">Registrar ubicación. </w:t>
      </w:r>
    </w:p>
    <w:p w14:paraId="68796240" w14:textId="77777777" w:rsidR="00A43A62" w:rsidRPr="00A43A62" w:rsidRDefault="00A43A62" w:rsidP="00EF743F">
      <w:pPr>
        <w:numPr>
          <w:ilvl w:val="0"/>
          <w:numId w:val="369"/>
        </w:numPr>
        <w:tabs>
          <w:tab w:val="clear" w:pos="720"/>
          <w:tab w:val="num" w:pos="1428"/>
        </w:tabs>
        <w:spacing w:after="0" w:line="240" w:lineRule="auto"/>
        <w:ind w:left="1428"/>
        <w:jc w:val="both"/>
      </w:pPr>
      <w:r w:rsidRPr="00A43A62">
        <w:t xml:space="preserve">Asociar lote. </w:t>
      </w:r>
    </w:p>
    <w:p w14:paraId="13BB21B8" w14:textId="77777777" w:rsidR="00A43A62" w:rsidRPr="00A43A62" w:rsidRDefault="00A43A62" w:rsidP="00EF743F">
      <w:pPr>
        <w:numPr>
          <w:ilvl w:val="0"/>
          <w:numId w:val="369"/>
        </w:numPr>
        <w:tabs>
          <w:tab w:val="clear" w:pos="720"/>
          <w:tab w:val="num" w:pos="1428"/>
        </w:tabs>
        <w:spacing w:after="0" w:line="240" w:lineRule="auto"/>
        <w:ind w:left="1428"/>
        <w:jc w:val="both"/>
      </w:pPr>
      <w:r w:rsidRPr="00A43A62">
        <w:t xml:space="preserve">Habilitar disponibilidad para venta. </w:t>
      </w:r>
    </w:p>
    <w:p w14:paraId="0D095BF9" w14:textId="77777777" w:rsidR="00A43A62" w:rsidRPr="00A43A62" w:rsidRDefault="00A43A62" w:rsidP="00EF743F">
      <w:pPr>
        <w:numPr>
          <w:ilvl w:val="0"/>
          <w:numId w:val="369"/>
        </w:numPr>
        <w:tabs>
          <w:tab w:val="clear" w:pos="720"/>
          <w:tab w:val="num" w:pos="1428"/>
        </w:tabs>
        <w:spacing w:after="0" w:line="240" w:lineRule="auto"/>
        <w:ind w:left="1428"/>
        <w:jc w:val="both"/>
        <w:rPr>
          <w:lang w:val="en-029"/>
        </w:rPr>
      </w:pPr>
      <w:r w:rsidRPr="00A43A62">
        <w:rPr>
          <w:lang w:val="en-029"/>
        </w:rPr>
        <w:t xml:space="preserve">Actualizar ATP (Available To Promise). </w:t>
      </w:r>
    </w:p>
    <w:p w14:paraId="3B1A27EA" w14:textId="77777777" w:rsidR="00A43A62" w:rsidRPr="00A43A62" w:rsidRDefault="00A43A62" w:rsidP="00EF743F">
      <w:pPr>
        <w:numPr>
          <w:ilvl w:val="0"/>
          <w:numId w:val="369"/>
        </w:numPr>
        <w:tabs>
          <w:tab w:val="clear" w:pos="720"/>
          <w:tab w:val="num" w:pos="1428"/>
        </w:tabs>
        <w:spacing w:after="0" w:line="240" w:lineRule="auto"/>
        <w:ind w:left="1428"/>
        <w:jc w:val="both"/>
      </w:pPr>
      <w:r w:rsidRPr="00A43A62">
        <w:t xml:space="preserve">Y reflejar disponibilidad inmediata para planificación comercial y despacho. </w:t>
      </w:r>
    </w:p>
    <w:p w14:paraId="757A0848" w14:textId="77777777" w:rsidR="00A43A62" w:rsidRPr="00A43A62" w:rsidRDefault="00A43A62" w:rsidP="00EF743F">
      <w:pPr>
        <w:spacing w:after="0" w:line="240" w:lineRule="auto"/>
        <w:ind w:left="708"/>
        <w:jc w:val="both"/>
      </w:pPr>
      <w:r w:rsidRPr="00A43A62">
        <w:t>Esto permite visibilidad en tiempo real del inventario fabricado.</w:t>
      </w:r>
    </w:p>
    <w:p w14:paraId="659CAEE9" w14:textId="31314A32" w:rsidR="00A43A62" w:rsidRPr="00A43A62" w:rsidRDefault="00A43A62" w:rsidP="00EF743F">
      <w:pPr>
        <w:spacing w:after="0" w:line="240" w:lineRule="auto"/>
        <w:ind w:left="708"/>
        <w:jc w:val="both"/>
      </w:pPr>
    </w:p>
    <w:p w14:paraId="46EF0B1E" w14:textId="7472E812" w:rsidR="00A43A62" w:rsidRPr="00A43A62" w:rsidRDefault="00EF743F" w:rsidP="00EF743F">
      <w:pPr>
        <w:spacing w:after="0" w:line="240" w:lineRule="auto"/>
        <w:ind w:left="708"/>
        <w:jc w:val="both"/>
        <w:rPr>
          <w:b/>
          <w:bCs/>
        </w:rPr>
      </w:pPr>
      <w:r>
        <w:rPr>
          <w:b/>
          <w:bCs/>
        </w:rPr>
        <w:t xml:space="preserve">B </w:t>
      </w:r>
      <w:r w:rsidR="00A43A62" w:rsidRPr="00A43A62">
        <w:rPr>
          <w:b/>
          <w:bCs/>
        </w:rPr>
        <w:t>Consumo automático de materia prima</w:t>
      </w:r>
    </w:p>
    <w:p w14:paraId="5B8A5C02" w14:textId="77777777" w:rsidR="00A43A62" w:rsidRPr="00A43A62" w:rsidRDefault="00A43A62" w:rsidP="00EF743F">
      <w:pPr>
        <w:spacing w:after="0" w:line="240" w:lineRule="auto"/>
        <w:ind w:left="708"/>
        <w:jc w:val="both"/>
      </w:pPr>
      <w:r w:rsidRPr="00A43A62">
        <w:t>Simultáneamente, el ERP debe descontar automáticamente el inventario de materias primas según:</w:t>
      </w:r>
    </w:p>
    <w:p w14:paraId="65F897F5" w14:textId="77777777" w:rsidR="00A43A62" w:rsidRPr="00A43A62" w:rsidRDefault="00A43A62" w:rsidP="00EF743F">
      <w:pPr>
        <w:numPr>
          <w:ilvl w:val="0"/>
          <w:numId w:val="370"/>
        </w:numPr>
        <w:tabs>
          <w:tab w:val="clear" w:pos="720"/>
          <w:tab w:val="num" w:pos="1428"/>
        </w:tabs>
        <w:spacing w:after="0" w:line="240" w:lineRule="auto"/>
        <w:ind w:left="1428"/>
        <w:jc w:val="both"/>
      </w:pPr>
      <w:r w:rsidRPr="00A43A62">
        <w:t xml:space="preserve">lista de materiales (BOM), </w:t>
      </w:r>
    </w:p>
    <w:p w14:paraId="0CEA8D0A" w14:textId="77777777" w:rsidR="00A43A62" w:rsidRPr="00A43A62" w:rsidRDefault="00A43A62" w:rsidP="00EF743F">
      <w:pPr>
        <w:numPr>
          <w:ilvl w:val="0"/>
          <w:numId w:val="370"/>
        </w:numPr>
        <w:tabs>
          <w:tab w:val="clear" w:pos="720"/>
          <w:tab w:val="num" w:pos="1428"/>
        </w:tabs>
        <w:spacing w:after="0" w:line="240" w:lineRule="auto"/>
        <w:ind w:left="1428"/>
        <w:jc w:val="both"/>
      </w:pPr>
      <w:r w:rsidRPr="00A43A62">
        <w:t xml:space="preserve">consumo teórico, </w:t>
      </w:r>
    </w:p>
    <w:p w14:paraId="1D3175DA" w14:textId="77777777" w:rsidR="00A43A62" w:rsidRPr="00A43A62" w:rsidRDefault="00A43A62" w:rsidP="00EF743F">
      <w:pPr>
        <w:numPr>
          <w:ilvl w:val="0"/>
          <w:numId w:val="370"/>
        </w:numPr>
        <w:tabs>
          <w:tab w:val="clear" w:pos="720"/>
          <w:tab w:val="num" w:pos="1428"/>
        </w:tabs>
        <w:spacing w:after="0" w:line="240" w:lineRule="auto"/>
        <w:ind w:left="1428"/>
        <w:jc w:val="both"/>
      </w:pPr>
      <w:r w:rsidRPr="00A43A62">
        <w:t xml:space="preserve">cantidades producidas, </w:t>
      </w:r>
    </w:p>
    <w:p w14:paraId="0D82EF09" w14:textId="77777777" w:rsidR="00A43A62" w:rsidRPr="00A43A62" w:rsidRDefault="00A43A62" w:rsidP="00EF743F">
      <w:pPr>
        <w:numPr>
          <w:ilvl w:val="0"/>
          <w:numId w:val="370"/>
        </w:numPr>
        <w:tabs>
          <w:tab w:val="clear" w:pos="720"/>
          <w:tab w:val="num" w:pos="1428"/>
        </w:tabs>
        <w:spacing w:after="0" w:line="240" w:lineRule="auto"/>
        <w:ind w:left="1428"/>
        <w:jc w:val="both"/>
      </w:pPr>
      <w:r w:rsidRPr="00A43A62">
        <w:t xml:space="preserve">y parámetros estándar de producción. </w:t>
      </w:r>
    </w:p>
    <w:p w14:paraId="7318E0A4" w14:textId="77777777" w:rsidR="00A43A62" w:rsidRPr="00A43A62" w:rsidRDefault="00A43A62" w:rsidP="00EF743F">
      <w:pPr>
        <w:spacing w:after="0" w:line="240" w:lineRule="auto"/>
        <w:ind w:left="708"/>
        <w:jc w:val="both"/>
      </w:pPr>
      <w:r w:rsidRPr="00A43A62">
        <w:t>Idealmente, el sistema también debe permitir registrar:</w:t>
      </w:r>
    </w:p>
    <w:p w14:paraId="1C6EF282" w14:textId="77777777" w:rsidR="00A43A62" w:rsidRPr="00A43A62" w:rsidRDefault="00A43A62" w:rsidP="00EF743F">
      <w:pPr>
        <w:numPr>
          <w:ilvl w:val="0"/>
          <w:numId w:val="371"/>
        </w:numPr>
        <w:tabs>
          <w:tab w:val="clear" w:pos="720"/>
          <w:tab w:val="num" w:pos="1428"/>
        </w:tabs>
        <w:spacing w:after="0" w:line="240" w:lineRule="auto"/>
        <w:ind w:left="1428"/>
        <w:jc w:val="both"/>
      </w:pPr>
      <w:r w:rsidRPr="00A43A62">
        <w:t xml:space="preserve">desperdicios reales, </w:t>
      </w:r>
    </w:p>
    <w:p w14:paraId="675A33AD" w14:textId="77777777" w:rsidR="00A43A62" w:rsidRPr="00A43A62" w:rsidRDefault="00A43A62" w:rsidP="00EF743F">
      <w:pPr>
        <w:numPr>
          <w:ilvl w:val="0"/>
          <w:numId w:val="371"/>
        </w:numPr>
        <w:tabs>
          <w:tab w:val="clear" w:pos="720"/>
          <w:tab w:val="num" w:pos="1428"/>
        </w:tabs>
        <w:spacing w:after="0" w:line="240" w:lineRule="auto"/>
        <w:ind w:left="1428"/>
        <w:jc w:val="both"/>
      </w:pPr>
      <w:r w:rsidRPr="00A43A62">
        <w:t xml:space="preserve">scrap, </w:t>
      </w:r>
    </w:p>
    <w:p w14:paraId="0A7D5482" w14:textId="77777777" w:rsidR="00A43A62" w:rsidRPr="00A43A62" w:rsidRDefault="00A43A62" w:rsidP="00EF743F">
      <w:pPr>
        <w:numPr>
          <w:ilvl w:val="0"/>
          <w:numId w:val="371"/>
        </w:numPr>
        <w:tabs>
          <w:tab w:val="clear" w:pos="720"/>
          <w:tab w:val="num" w:pos="1428"/>
        </w:tabs>
        <w:spacing w:after="0" w:line="240" w:lineRule="auto"/>
        <w:ind w:left="1428"/>
        <w:jc w:val="both"/>
      </w:pPr>
      <w:r w:rsidRPr="00A43A62">
        <w:t xml:space="preserve">devoluciones, </w:t>
      </w:r>
    </w:p>
    <w:p w14:paraId="051FBED8" w14:textId="77777777" w:rsidR="00A43A62" w:rsidRPr="00A43A62" w:rsidRDefault="00A43A62" w:rsidP="00EF743F">
      <w:pPr>
        <w:numPr>
          <w:ilvl w:val="0"/>
          <w:numId w:val="371"/>
        </w:numPr>
        <w:tabs>
          <w:tab w:val="clear" w:pos="720"/>
          <w:tab w:val="num" w:pos="1428"/>
        </w:tabs>
        <w:spacing w:after="0" w:line="240" w:lineRule="auto"/>
        <w:ind w:left="1428"/>
        <w:jc w:val="both"/>
      </w:pPr>
      <w:r w:rsidRPr="00A43A62">
        <w:t xml:space="preserve">y diferencias de consumo </w:t>
      </w:r>
    </w:p>
    <w:p w14:paraId="2DE9201D" w14:textId="77777777" w:rsidR="00A43A62" w:rsidRPr="00A43A62" w:rsidRDefault="00A43A62" w:rsidP="00EF743F">
      <w:pPr>
        <w:spacing w:after="0" w:line="240" w:lineRule="auto"/>
        <w:ind w:left="708"/>
        <w:jc w:val="both"/>
      </w:pPr>
      <w:r w:rsidRPr="00A43A62">
        <w:t>para análisis posterior de eficiencia y variabilidad.</w:t>
      </w:r>
    </w:p>
    <w:p w14:paraId="6381C27D" w14:textId="0E88CD1B" w:rsidR="00A43A62" w:rsidRPr="00A43A62" w:rsidRDefault="00A43A62" w:rsidP="00EF743F">
      <w:pPr>
        <w:spacing w:after="0" w:line="240" w:lineRule="auto"/>
        <w:ind w:left="708"/>
        <w:jc w:val="both"/>
      </w:pPr>
    </w:p>
    <w:p w14:paraId="2D8FD587" w14:textId="77777777" w:rsidR="001C260B" w:rsidRDefault="001C260B" w:rsidP="00EF743F">
      <w:pPr>
        <w:spacing w:after="0" w:line="240" w:lineRule="auto"/>
        <w:ind w:left="708"/>
        <w:jc w:val="both"/>
        <w:rPr>
          <w:b/>
          <w:bCs/>
        </w:rPr>
      </w:pPr>
    </w:p>
    <w:p w14:paraId="3F5D3C28" w14:textId="77777777" w:rsidR="001C260B" w:rsidRDefault="001C260B" w:rsidP="00EF743F">
      <w:pPr>
        <w:spacing w:after="0" w:line="240" w:lineRule="auto"/>
        <w:ind w:left="708"/>
        <w:jc w:val="both"/>
        <w:rPr>
          <w:b/>
          <w:bCs/>
        </w:rPr>
      </w:pPr>
    </w:p>
    <w:p w14:paraId="134D9E2D" w14:textId="77777777" w:rsidR="001C260B" w:rsidRDefault="001C260B" w:rsidP="00EF743F">
      <w:pPr>
        <w:spacing w:after="0" w:line="240" w:lineRule="auto"/>
        <w:ind w:left="708"/>
        <w:jc w:val="both"/>
        <w:rPr>
          <w:b/>
          <w:bCs/>
        </w:rPr>
      </w:pPr>
    </w:p>
    <w:p w14:paraId="2E56EBC5" w14:textId="77777777" w:rsidR="001C260B" w:rsidRDefault="001C260B" w:rsidP="00EF743F">
      <w:pPr>
        <w:spacing w:after="0" w:line="240" w:lineRule="auto"/>
        <w:ind w:left="708"/>
        <w:jc w:val="both"/>
        <w:rPr>
          <w:b/>
          <w:bCs/>
        </w:rPr>
      </w:pPr>
    </w:p>
    <w:p w14:paraId="2510BC33" w14:textId="77777777" w:rsidR="001C260B" w:rsidRDefault="001C260B" w:rsidP="00EF743F">
      <w:pPr>
        <w:spacing w:after="0" w:line="240" w:lineRule="auto"/>
        <w:ind w:left="708"/>
        <w:jc w:val="both"/>
        <w:rPr>
          <w:b/>
          <w:bCs/>
        </w:rPr>
      </w:pPr>
    </w:p>
    <w:p w14:paraId="30C97C84" w14:textId="77777777" w:rsidR="001C260B" w:rsidRDefault="001C260B" w:rsidP="00EF743F">
      <w:pPr>
        <w:spacing w:after="0" w:line="240" w:lineRule="auto"/>
        <w:ind w:left="708"/>
        <w:jc w:val="both"/>
        <w:rPr>
          <w:b/>
          <w:bCs/>
        </w:rPr>
      </w:pPr>
    </w:p>
    <w:p w14:paraId="6139CFF3" w14:textId="77777777" w:rsidR="001C260B" w:rsidRDefault="001C260B" w:rsidP="00EF743F">
      <w:pPr>
        <w:spacing w:after="0" w:line="240" w:lineRule="auto"/>
        <w:ind w:left="708"/>
        <w:jc w:val="both"/>
        <w:rPr>
          <w:b/>
          <w:bCs/>
        </w:rPr>
      </w:pPr>
    </w:p>
    <w:p w14:paraId="44D1E2B4" w14:textId="77777777" w:rsidR="001C260B" w:rsidRDefault="001C260B" w:rsidP="00EF743F">
      <w:pPr>
        <w:spacing w:after="0" w:line="240" w:lineRule="auto"/>
        <w:ind w:left="708"/>
        <w:jc w:val="both"/>
        <w:rPr>
          <w:b/>
          <w:bCs/>
        </w:rPr>
      </w:pPr>
    </w:p>
    <w:p w14:paraId="7CC31643" w14:textId="77777777" w:rsidR="001C260B" w:rsidRDefault="001C260B" w:rsidP="00EF743F">
      <w:pPr>
        <w:spacing w:after="0" w:line="240" w:lineRule="auto"/>
        <w:ind w:left="708"/>
        <w:jc w:val="both"/>
        <w:rPr>
          <w:b/>
          <w:bCs/>
        </w:rPr>
      </w:pPr>
    </w:p>
    <w:p w14:paraId="40E2D6CC" w14:textId="77777777" w:rsidR="001C260B" w:rsidRDefault="001C260B" w:rsidP="00EF743F">
      <w:pPr>
        <w:spacing w:after="0" w:line="240" w:lineRule="auto"/>
        <w:ind w:left="708"/>
        <w:jc w:val="both"/>
        <w:rPr>
          <w:b/>
          <w:bCs/>
        </w:rPr>
      </w:pPr>
    </w:p>
    <w:p w14:paraId="040F19F8" w14:textId="6339F116" w:rsidR="00A43A62" w:rsidRPr="00A43A62" w:rsidRDefault="00EF743F" w:rsidP="00EF743F">
      <w:pPr>
        <w:spacing w:after="0" w:line="240" w:lineRule="auto"/>
        <w:ind w:left="708"/>
        <w:jc w:val="both"/>
        <w:rPr>
          <w:b/>
          <w:bCs/>
        </w:rPr>
      </w:pPr>
      <w:r>
        <w:rPr>
          <w:b/>
          <w:bCs/>
        </w:rPr>
        <w:lastRenderedPageBreak/>
        <w:t xml:space="preserve">C. </w:t>
      </w:r>
      <w:r w:rsidR="00A43A62" w:rsidRPr="00A43A62">
        <w:rPr>
          <w:b/>
          <w:bCs/>
        </w:rPr>
        <w:t>Actualización de métricas operacionales</w:t>
      </w:r>
    </w:p>
    <w:p w14:paraId="5DFEEC7D" w14:textId="6F237C1C" w:rsidR="00A43A62" w:rsidRPr="00A43A62" w:rsidRDefault="00A43A62" w:rsidP="00EF743F">
      <w:pPr>
        <w:spacing w:after="0" w:line="240" w:lineRule="auto"/>
        <w:ind w:left="708"/>
        <w:jc w:val="both"/>
      </w:pPr>
      <w:r w:rsidRPr="00A43A62">
        <w:t>Cada confirmación de producción debe alimentar automáticamente los sistemas de métricas operacionales de la empresa.</w:t>
      </w:r>
      <w:r w:rsidR="008854EF">
        <w:t xml:space="preserve"> </w:t>
      </w:r>
      <w:r w:rsidRPr="00A43A62">
        <w:t>Esto incluye actualización de indicadores relacionados con:</w:t>
      </w:r>
    </w:p>
    <w:p w14:paraId="17C354D9" w14:textId="77777777" w:rsidR="00A43A62" w:rsidRPr="00A43A62" w:rsidRDefault="00A43A62" w:rsidP="00EF743F">
      <w:pPr>
        <w:spacing w:after="0" w:line="240" w:lineRule="auto"/>
        <w:ind w:left="708"/>
        <w:jc w:val="both"/>
        <w:rPr>
          <w:b/>
          <w:bCs/>
        </w:rPr>
      </w:pPr>
      <w:r w:rsidRPr="00A43A62">
        <w:rPr>
          <w:b/>
          <w:bCs/>
        </w:rPr>
        <w:t>Máquina</w:t>
      </w:r>
    </w:p>
    <w:p w14:paraId="3B9ACFB7"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Producción real. </w:t>
      </w:r>
    </w:p>
    <w:p w14:paraId="3D1F72E0"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Velocidad alcanzada. </w:t>
      </w:r>
    </w:p>
    <w:p w14:paraId="7A86DB94"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Tiempo productivo. </w:t>
      </w:r>
    </w:p>
    <w:p w14:paraId="22A2C5A9"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OEE. </w:t>
      </w:r>
    </w:p>
    <w:p w14:paraId="5985B8D6"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Scrap. </w:t>
      </w:r>
    </w:p>
    <w:p w14:paraId="7A10DEC7"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Tiempo muerto. </w:t>
      </w:r>
    </w:p>
    <w:p w14:paraId="743F6DDA"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Eficiencia. </w:t>
      </w:r>
    </w:p>
    <w:p w14:paraId="40664440" w14:textId="77777777" w:rsidR="00A43A62" w:rsidRPr="00A43A62" w:rsidRDefault="00A43A62" w:rsidP="00EF743F">
      <w:pPr>
        <w:numPr>
          <w:ilvl w:val="0"/>
          <w:numId w:val="372"/>
        </w:numPr>
        <w:tabs>
          <w:tab w:val="clear" w:pos="720"/>
          <w:tab w:val="num" w:pos="1428"/>
        </w:tabs>
        <w:spacing w:after="0" w:line="240" w:lineRule="auto"/>
        <w:ind w:left="1428"/>
        <w:jc w:val="both"/>
      </w:pPr>
      <w:r w:rsidRPr="00A43A62">
        <w:t xml:space="preserve">Utilización. </w:t>
      </w:r>
    </w:p>
    <w:p w14:paraId="2E550F10" w14:textId="77777777" w:rsidR="00A43A62" w:rsidRPr="00A43A62" w:rsidRDefault="00A43A62" w:rsidP="00EF743F">
      <w:pPr>
        <w:spacing w:after="0" w:line="240" w:lineRule="auto"/>
        <w:ind w:left="708"/>
        <w:jc w:val="both"/>
        <w:rPr>
          <w:b/>
          <w:bCs/>
        </w:rPr>
      </w:pPr>
      <w:r w:rsidRPr="00A43A62">
        <w:rPr>
          <w:b/>
          <w:bCs/>
        </w:rPr>
        <w:t>Operador</w:t>
      </w:r>
    </w:p>
    <w:p w14:paraId="102F9B0D"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Productividad. </w:t>
      </w:r>
    </w:p>
    <w:p w14:paraId="0D5C0B15"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Cumplimiento de meta. </w:t>
      </w:r>
    </w:p>
    <w:p w14:paraId="1F21D170"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Calidad. </w:t>
      </w:r>
    </w:p>
    <w:p w14:paraId="6F6C80FD"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Scrap generado. </w:t>
      </w:r>
    </w:p>
    <w:p w14:paraId="309D58CE"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Tiempo de setup. </w:t>
      </w:r>
    </w:p>
    <w:p w14:paraId="1F64AA15"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Cumplimiento de SPC. </w:t>
      </w:r>
    </w:p>
    <w:p w14:paraId="73DDB9E6" w14:textId="77777777" w:rsidR="00A43A62" w:rsidRPr="00A43A62" w:rsidRDefault="00A43A62" w:rsidP="00EF743F">
      <w:pPr>
        <w:numPr>
          <w:ilvl w:val="0"/>
          <w:numId w:val="373"/>
        </w:numPr>
        <w:tabs>
          <w:tab w:val="clear" w:pos="720"/>
          <w:tab w:val="num" w:pos="1428"/>
        </w:tabs>
        <w:spacing w:after="0" w:line="240" w:lineRule="auto"/>
        <w:ind w:left="1428"/>
        <w:jc w:val="both"/>
      </w:pPr>
      <w:r w:rsidRPr="00A43A62">
        <w:t xml:space="preserve">Desempeño general. </w:t>
      </w:r>
    </w:p>
    <w:p w14:paraId="1C319754" w14:textId="77777777" w:rsidR="00A43A62" w:rsidRPr="00A43A62" w:rsidRDefault="00A43A62" w:rsidP="00EF743F">
      <w:pPr>
        <w:spacing w:after="0" w:line="240" w:lineRule="auto"/>
        <w:ind w:left="708"/>
        <w:jc w:val="both"/>
        <w:rPr>
          <w:b/>
          <w:bCs/>
        </w:rPr>
      </w:pPr>
      <w:r w:rsidRPr="00A43A62">
        <w:rPr>
          <w:b/>
          <w:bCs/>
        </w:rPr>
        <w:t>Supervisor</w:t>
      </w:r>
    </w:p>
    <w:p w14:paraId="35874536" w14:textId="77777777" w:rsidR="00A43A62" w:rsidRPr="00A43A62" w:rsidRDefault="00A43A62" w:rsidP="00EF743F">
      <w:pPr>
        <w:numPr>
          <w:ilvl w:val="0"/>
          <w:numId w:val="374"/>
        </w:numPr>
        <w:tabs>
          <w:tab w:val="clear" w:pos="720"/>
          <w:tab w:val="num" w:pos="1428"/>
        </w:tabs>
        <w:spacing w:after="0" w:line="240" w:lineRule="auto"/>
        <w:ind w:left="1428"/>
        <w:jc w:val="both"/>
      </w:pPr>
      <w:r w:rsidRPr="00A43A62">
        <w:t xml:space="preserve">Cumplimiento de turno. </w:t>
      </w:r>
    </w:p>
    <w:p w14:paraId="2176FE56" w14:textId="77777777" w:rsidR="00A43A62" w:rsidRPr="00A43A62" w:rsidRDefault="00A43A62" w:rsidP="00EF743F">
      <w:pPr>
        <w:numPr>
          <w:ilvl w:val="0"/>
          <w:numId w:val="374"/>
        </w:numPr>
        <w:tabs>
          <w:tab w:val="clear" w:pos="720"/>
          <w:tab w:val="num" w:pos="1428"/>
        </w:tabs>
        <w:spacing w:after="0" w:line="240" w:lineRule="auto"/>
        <w:ind w:left="1428"/>
        <w:jc w:val="both"/>
      </w:pPr>
      <w:r w:rsidRPr="00A43A62">
        <w:t xml:space="preserve">Eficiencia global. </w:t>
      </w:r>
    </w:p>
    <w:p w14:paraId="6D07FB49" w14:textId="77777777" w:rsidR="00A43A62" w:rsidRPr="00A43A62" w:rsidRDefault="00A43A62" w:rsidP="00EF743F">
      <w:pPr>
        <w:numPr>
          <w:ilvl w:val="0"/>
          <w:numId w:val="374"/>
        </w:numPr>
        <w:tabs>
          <w:tab w:val="clear" w:pos="720"/>
          <w:tab w:val="num" w:pos="1428"/>
        </w:tabs>
        <w:spacing w:after="0" w:line="240" w:lineRule="auto"/>
        <w:ind w:left="1428"/>
        <w:jc w:val="both"/>
      </w:pPr>
      <w:r w:rsidRPr="00A43A62">
        <w:t xml:space="preserve">Calidad del área. </w:t>
      </w:r>
    </w:p>
    <w:p w14:paraId="66401BC0" w14:textId="77777777" w:rsidR="00A43A62" w:rsidRPr="00A43A62" w:rsidRDefault="00A43A62" w:rsidP="00EF743F">
      <w:pPr>
        <w:numPr>
          <w:ilvl w:val="0"/>
          <w:numId w:val="374"/>
        </w:numPr>
        <w:tabs>
          <w:tab w:val="clear" w:pos="720"/>
          <w:tab w:val="num" w:pos="1428"/>
        </w:tabs>
        <w:spacing w:after="0" w:line="240" w:lineRule="auto"/>
        <w:ind w:left="1428"/>
        <w:jc w:val="both"/>
      </w:pPr>
      <w:r w:rsidRPr="00A43A62">
        <w:t xml:space="preserve">Cumplimiento del plan. </w:t>
      </w:r>
    </w:p>
    <w:p w14:paraId="447574E2" w14:textId="77777777" w:rsidR="00A43A62" w:rsidRPr="00A43A62" w:rsidRDefault="00A43A62" w:rsidP="00EF743F">
      <w:pPr>
        <w:numPr>
          <w:ilvl w:val="0"/>
          <w:numId w:val="374"/>
        </w:numPr>
        <w:tabs>
          <w:tab w:val="clear" w:pos="720"/>
          <w:tab w:val="num" w:pos="1428"/>
        </w:tabs>
        <w:spacing w:after="0" w:line="240" w:lineRule="auto"/>
        <w:ind w:left="1428"/>
        <w:jc w:val="both"/>
      </w:pPr>
      <w:r w:rsidRPr="00A43A62">
        <w:t xml:space="preserve">Gestión de paradas. </w:t>
      </w:r>
    </w:p>
    <w:p w14:paraId="6911DDA9" w14:textId="77777777" w:rsidR="00A43A62" w:rsidRPr="00A43A62" w:rsidRDefault="00A43A62" w:rsidP="00EF743F">
      <w:pPr>
        <w:numPr>
          <w:ilvl w:val="0"/>
          <w:numId w:val="374"/>
        </w:numPr>
        <w:tabs>
          <w:tab w:val="clear" w:pos="720"/>
          <w:tab w:val="num" w:pos="1428"/>
        </w:tabs>
        <w:spacing w:after="0" w:line="240" w:lineRule="auto"/>
        <w:ind w:left="1428"/>
        <w:jc w:val="both"/>
      </w:pPr>
      <w:r w:rsidRPr="00A43A62">
        <w:t xml:space="preserve">Cumplimiento de KPIs. </w:t>
      </w:r>
    </w:p>
    <w:p w14:paraId="6D719B3F" w14:textId="77777777" w:rsidR="00A43A62" w:rsidRPr="00A43A62" w:rsidRDefault="00A43A62" w:rsidP="00EF743F">
      <w:pPr>
        <w:spacing w:after="0" w:line="240" w:lineRule="auto"/>
        <w:ind w:left="708"/>
        <w:jc w:val="both"/>
        <w:rPr>
          <w:b/>
          <w:bCs/>
        </w:rPr>
      </w:pPr>
      <w:r w:rsidRPr="00A43A62">
        <w:rPr>
          <w:b/>
          <w:bCs/>
        </w:rPr>
        <w:t>Planta</w:t>
      </w:r>
    </w:p>
    <w:p w14:paraId="3A5DAD95" w14:textId="77777777" w:rsidR="00A43A62" w:rsidRPr="00A43A62" w:rsidRDefault="00A43A62" w:rsidP="00EF743F">
      <w:pPr>
        <w:numPr>
          <w:ilvl w:val="0"/>
          <w:numId w:val="375"/>
        </w:numPr>
        <w:tabs>
          <w:tab w:val="clear" w:pos="720"/>
          <w:tab w:val="num" w:pos="1428"/>
        </w:tabs>
        <w:spacing w:after="0" w:line="240" w:lineRule="auto"/>
        <w:ind w:left="1428"/>
        <w:jc w:val="both"/>
      </w:pPr>
      <w:r w:rsidRPr="00A43A62">
        <w:t xml:space="preserve">Throughput. </w:t>
      </w:r>
    </w:p>
    <w:p w14:paraId="36D903F9" w14:textId="77777777" w:rsidR="00A43A62" w:rsidRPr="00A43A62" w:rsidRDefault="00A43A62" w:rsidP="00EF743F">
      <w:pPr>
        <w:numPr>
          <w:ilvl w:val="0"/>
          <w:numId w:val="375"/>
        </w:numPr>
        <w:tabs>
          <w:tab w:val="clear" w:pos="720"/>
          <w:tab w:val="num" w:pos="1428"/>
        </w:tabs>
        <w:spacing w:after="0" w:line="240" w:lineRule="auto"/>
        <w:ind w:left="1428"/>
        <w:jc w:val="both"/>
      </w:pPr>
      <w:r w:rsidRPr="00A43A62">
        <w:t xml:space="preserve">Cumplimiento de producción. </w:t>
      </w:r>
    </w:p>
    <w:p w14:paraId="3E7A2EF0" w14:textId="77777777" w:rsidR="00A43A62" w:rsidRPr="00A43A62" w:rsidRDefault="00A43A62" w:rsidP="00EF743F">
      <w:pPr>
        <w:numPr>
          <w:ilvl w:val="0"/>
          <w:numId w:val="375"/>
        </w:numPr>
        <w:tabs>
          <w:tab w:val="clear" w:pos="720"/>
          <w:tab w:val="num" w:pos="1428"/>
        </w:tabs>
        <w:spacing w:after="0" w:line="240" w:lineRule="auto"/>
        <w:ind w:left="1428"/>
        <w:jc w:val="both"/>
      </w:pPr>
      <w:r w:rsidRPr="00A43A62">
        <w:t xml:space="preserve">OEE global. </w:t>
      </w:r>
    </w:p>
    <w:p w14:paraId="706791F7" w14:textId="77777777" w:rsidR="00A43A62" w:rsidRPr="00A43A62" w:rsidRDefault="00A43A62" w:rsidP="00EF743F">
      <w:pPr>
        <w:numPr>
          <w:ilvl w:val="0"/>
          <w:numId w:val="375"/>
        </w:numPr>
        <w:tabs>
          <w:tab w:val="clear" w:pos="720"/>
          <w:tab w:val="num" w:pos="1428"/>
        </w:tabs>
        <w:spacing w:after="0" w:line="240" w:lineRule="auto"/>
        <w:ind w:left="1428"/>
        <w:jc w:val="both"/>
      </w:pPr>
      <w:r w:rsidRPr="00A43A62">
        <w:t xml:space="preserve">Nivel de servicio. </w:t>
      </w:r>
    </w:p>
    <w:p w14:paraId="50579655" w14:textId="77777777" w:rsidR="00A43A62" w:rsidRPr="00A43A62" w:rsidRDefault="00A43A62" w:rsidP="00EF743F">
      <w:pPr>
        <w:numPr>
          <w:ilvl w:val="0"/>
          <w:numId w:val="375"/>
        </w:numPr>
        <w:tabs>
          <w:tab w:val="clear" w:pos="720"/>
          <w:tab w:val="num" w:pos="1428"/>
        </w:tabs>
        <w:spacing w:after="0" w:line="240" w:lineRule="auto"/>
        <w:ind w:left="1428"/>
        <w:jc w:val="both"/>
      </w:pPr>
      <w:r w:rsidRPr="00A43A62">
        <w:t xml:space="preserve">Utilización de capacidad. </w:t>
      </w:r>
    </w:p>
    <w:p w14:paraId="4B2F2068" w14:textId="77777777" w:rsidR="00A43A62" w:rsidRPr="00A43A62" w:rsidRDefault="00A43A62" w:rsidP="00EF743F">
      <w:pPr>
        <w:numPr>
          <w:ilvl w:val="0"/>
          <w:numId w:val="375"/>
        </w:numPr>
        <w:tabs>
          <w:tab w:val="clear" w:pos="720"/>
          <w:tab w:val="num" w:pos="1428"/>
        </w:tabs>
        <w:spacing w:after="0" w:line="240" w:lineRule="auto"/>
        <w:ind w:left="1428"/>
        <w:jc w:val="both"/>
      </w:pPr>
      <w:r w:rsidRPr="00A43A62">
        <w:t xml:space="preserve">Productividad total. </w:t>
      </w:r>
    </w:p>
    <w:p w14:paraId="69FB1457" w14:textId="77777777" w:rsidR="00A43A62" w:rsidRPr="00A43A62" w:rsidRDefault="00A43A62" w:rsidP="00EF743F">
      <w:pPr>
        <w:spacing w:after="0" w:line="240" w:lineRule="auto"/>
        <w:ind w:left="708"/>
        <w:jc w:val="both"/>
        <w:rPr>
          <w:b/>
          <w:bCs/>
        </w:rPr>
      </w:pPr>
      <w:r w:rsidRPr="00A43A62">
        <w:rPr>
          <w:b/>
          <w:bCs/>
        </w:rPr>
        <w:t>Turno</w:t>
      </w:r>
    </w:p>
    <w:p w14:paraId="60483049" w14:textId="77777777" w:rsidR="00A43A62" w:rsidRPr="00A43A62" w:rsidRDefault="00A43A62" w:rsidP="00EF743F">
      <w:pPr>
        <w:numPr>
          <w:ilvl w:val="0"/>
          <w:numId w:val="376"/>
        </w:numPr>
        <w:tabs>
          <w:tab w:val="clear" w:pos="720"/>
          <w:tab w:val="num" w:pos="1428"/>
        </w:tabs>
        <w:spacing w:after="0" w:line="240" w:lineRule="auto"/>
        <w:ind w:left="1428"/>
        <w:jc w:val="both"/>
      </w:pPr>
      <w:r w:rsidRPr="00A43A62">
        <w:t xml:space="preserve">Producción total. </w:t>
      </w:r>
    </w:p>
    <w:p w14:paraId="4C7142D3" w14:textId="77777777" w:rsidR="00A43A62" w:rsidRPr="00A43A62" w:rsidRDefault="00A43A62" w:rsidP="00EF743F">
      <w:pPr>
        <w:numPr>
          <w:ilvl w:val="0"/>
          <w:numId w:val="376"/>
        </w:numPr>
        <w:tabs>
          <w:tab w:val="clear" w:pos="720"/>
          <w:tab w:val="num" w:pos="1428"/>
        </w:tabs>
        <w:spacing w:after="0" w:line="240" w:lineRule="auto"/>
        <w:ind w:left="1428"/>
        <w:jc w:val="both"/>
      </w:pPr>
      <w:r w:rsidRPr="00A43A62">
        <w:t xml:space="preserve">Scrap. </w:t>
      </w:r>
    </w:p>
    <w:p w14:paraId="301D7E7B" w14:textId="77777777" w:rsidR="00A43A62" w:rsidRPr="00A43A62" w:rsidRDefault="00A43A62" w:rsidP="00EF743F">
      <w:pPr>
        <w:numPr>
          <w:ilvl w:val="0"/>
          <w:numId w:val="376"/>
        </w:numPr>
        <w:tabs>
          <w:tab w:val="clear" w:pos="720"/>
          <w:tab w:val="num" w:pos="1428"/>
        </w:tabs>
        <w:spacing w:after="0" w:line="240" w:lineRule="auto"/>
        <w:ind w:left="1428"/>
        <w:jc w:val="both"/>
      </w:pPr>
      <w:r w:rsidRPr="00A43A62">
        <w:t xml:space="preserve">Tiempo muerto. </w:t>
      </w:r>
    </w:p>
    <w:p w14:paraId="768A08C0" w14:textId="77777777" w:rsidR="00A43A62" w:rsidRPr="00A43A62" w:rsidRDefault="00A43A62" w:rsidP="00EF743F">
      <w:pPr>
        <w:numPr>
          <w:ilvl w:val="0"/>
          <w:numId w:val="376"/>
        </w:numPr>
        <w:tabs>
          <w:tab w:val="clear" w:pos="720"/>
          <w:tab w:val="num" w:pos="1428"/>
        </w:tabs>
        <w:spacing w:after="0" w:line="240" w:lineRule="auto"/>
        <w:ind w:left="1428"/>
        <w:jc w:val="both"/>
      </w:pPr>
      <w:r w:rsidRPr="00A43A62">
        <w:t xml:space="preserve">Eficiencia. </w:t>
      </w:r>
    </w:p>
    <w:p w14:paraId="287EA650" w14:textId="77777777" w:rsidR="00A43A62" w:rsidRPr="00A43A62" w:rsidRDefault="00A43A62" w:rsidP="00EF743F">
      <w:pPr>
        <w:numPr>
          <w:ilvl w:val="0"/>
          <w:numId w:val="376"/>
        </w:numPr>
        <w:tabs>
          <w:tab w:val="clear" w:pos="720"/>
          <w:tab w:val="num" w:pos="1428"/>
        </w:tabs>
        <w:spacing w:after="0" w:line="240" w:lineRule="auto"/>
        <w:ind w:left="1428"/>
        <w:jc w:val="both"/>
      </w:pPr>
      <w:r w:rsidRPr="00A43A62">
        <w:t xml:space="preserve">Calidad. </w:t>
      </w:r>
    </w:p>
    <w:p w14:paraId="1DBF0895" w14:textId="77777777" w:rsidR="00A43A62" w:rsidRPr="00A43A62" w:rsidRDefault="00A43A62" w:rsidP="00EF743F">
      <w:pPr>
        <w:numPr>
          <w:ilvl w:val="0"/>
          <w:numId w:val="376"/>
        </w:numPr>
        <w:tabs>
          <w:tab w:val="clear" w:pos="720"/>
          <w:tab w:val="num" w:pos="1428"/>
        </w:tabs>
        <w:spacing w:after="0" w:line="240" w:lineRule="auto"/>
        <w:ind w:left="1428"/>
        <w:jc w:val="both"/>
      </w:pPr>
      <w:r w:rsidRPr="00A43A62">
        <w:t xml:space="preserve">Cumplimiento de objetivos. </w:t>
      </w:r>
    </w:p>
    <w:p w14:paraId="44B8F47A" w14:textId="17AC611E" w:rsidR="00A43A62" w:rsidRPr="00A43A62" w:rsidRDefault="00A43A62" w:rsidP="00A43A62">
      <w:pPr>
        <w:spacing w:after="0" w:line="240" w:lineRule="auto"/>
        <w:jc w:val="both"/>
      </w:pPr>
    </w:p>
    <w:p w14:paraId="7FCBC2A0" w14:textId="77777777" w:rsidR="001C260B" w:rsidRDefault="001C260B" w:rsidP="00A43A62">
      <w:pPr>
        <w:spacing w:after="0" w:line="240" w:lineRule="auto"/>
        <w:jc w:val="both"/>
        <w:rPr>
          <w:b/>
          <w:bCs/>
        </w:rPr>
      </w:pPr>
    </w:p>
    <w:p w14:paraId="7A0FD2B5" w14:textId="77777777" w:rsidR="001C260B" w:rsidRDefault="001C260B" w:rsidP="00A43A62">
      <w:pPr>
        <w:spacing w:after="0" w:line="240" w:lineRule="auto"/>
        <w:jc w:val="both"/>
        <w:rPr>
          <w:b/>
          <w:bCs/>
        </w:rPr>
      </w:pPr>
    </w:p>
    <w:p w14:paraId="1ED4D957" w14:textId="77777777" w:rsidR="001C260B" w:rsidRDefault="001C260B" w:rsidP="00A43A62">
      <w:pPr>
        <w:spacing w:after="0" w:line="240" w:lineRule="auto"/>
        <w:jc w:val="both"/>
        <w:rPr>
          <w:b/>
          <w:bCs/>
        </w:rPr>
      </w:pPr>
    </w:p>
    <w:p w14:paraId="0549A720" w14:textId="77777777" w:rsidR="001C260B" w:rsidRDefault="001C260B" w:rsidP="00A43A62">
      <w:pPr>
        <w:spacing w:after="0" w:line="240" w:lineRule="auto"/>
        <w:jc w:val="both"/>
        <w:rPr>
          <w:b/>
          <w:bCs/>
        </w:rPr>
      </w:pPr>
    </w:p>
    <w:p w14:paraId="285F64E3" w14:textId="77777777" w:rsidR="001C260B" w:rsidRDefault="001C260B" w:rsidP="00A43A62">
      <w:pPr>
        <w:spacing w:after="0" w:line="240" w:lineRule="auto"/>
        <w:jc w:val="both"/>
        <w:rPr>
          <w:b/>
          <w:bCs/>
        </w:rPr>
      </w:pPr>
    </w:p>
    <w:p w14:paraId="2A73BB87" w14:textId="77777777" w:rsidR="001C260B" w:rsidRDefault="001C260B" w:rsidP="00A43A62">
      <w:pPr>
        <w:spacing w:after="0" w:line="240" w:lineRule="auto"/>
        <w:jc w:val="both"/>
        <w:rPr>
          <w:b/>
          <w:bCs/>
        </w:rPr>
      </w:pPr>
    </w:p>
    <w:p w14:paraId="296B4E89" w14:textId="77777777" w:rsidR="001C260B" w:rsidRDefault="001C260B" w:rsidP="00A43A62">
      <w:pPr>
        <w:spacing w:after="0" w:line="240" w:lineRule="auto"/>
        <w:jc w:val="both"/>
        <w:rPr>
          <w:b/>
          <w:bCs/>
        </w:rPr>
      </w:pPr>
    </w:p>
    <w:p w14:paraId="573F12D9" w14:textId="77777777" w:rsidR="001C260B" w:rsidRDefault="001C260B" w:rsidP="00A43A62">
      <w:pPr>
        <w:spacing w:after="0" w:line="240" w:lineRule="auto"/>
        <w:jc w:val="both"/>
        <w:rPr>
          <w:b/>
          <w:bCs/>
        </w:rPr>
      </w:pPr>
    </w:p>
    <w:p w14:paraId="3633D6D8" w14:textId="77777777" w:rsidR="001C260B" w:rsidRDefault="001C260B" w:rsidP="00A43A62">
      <w:pPr>
        <w:spacing w:after="0" w:line="240" w:lineRule="auto"/>
        <w:jc w:val="both"/>
        <w:rPr>
          <w:b/>
          <w:bCs/>
        </w:rPr>
      </w:pPr>
    </w:p>
    <w:p w14:paraId="0687B694" w14:textId="29C2EE11" w:rsidR="00A43A62" w:rsidRPr="00A43A62" w:rsidRDefault="00EF743F" w:rsidP="00A43A62">
      <w:pPr>
        <w:spacing w:after="0" w:line="240" w:lineRule="auto"/>
        <w:jc w:val="both"/>
        <w:rPr>
          <w:b/>
          <w:bCs/>
        </w:rPr>
      </w:pPr>
      <w:r>
        <w:rPr>
          <w:b/>
          <w:bCs/>
        </w:rPr>
        <w:lastRenderedPageBreak/>
        <w:t xml:space="preserve">9.3 </w:t>
      </w:r>
      <w:r w:rsidR="00A43A62" w:rsidRPr="00A43A62">
        <w:rPr>
          <w:b/>
          <w:bCs/>
        </w:rPr>
        <w:t>Integración con TPMS</w:t>
      </w:r>
    </w:p>
    <w:p w14:paraId="401C5ECF" w14:textId="775F9858" w:rsidR="00A43A62" w:rsidRPr="008854EF" w:rsidRDefault="00A43A62" w:rsidP="00A43A62">
      <w:pPr>
        <w:spacing w:after="0" w:line="240" w:lineRule="auto"/>
        <w:jc w:val="both"/>
      </w:pPr>
      <w:r w:rsidRPr="00A43A62">
        <w:t>Todos estos datos deben alimentar automáticamente los sistemas de métricas y desempeño operacional tipo:</w:t>
      </w:r>
      <w:r w:rsidR="008854EF">
        <w:t xml:space="preserve"> </w:t>
      </w:r>
      <w:r w:rsidRPr="008854EF">
        <w:rPr>
          <w:b/>
          <w:bCs/>
        </w:rPr>
        <w:t>TPMS (Total Performance Management Systems)</w:t>
      </w:r>
    </w:p>
    <w:p w14:paraId="1B6DF83A" w14:textId="77777777" w:rsidR="00A43A62" w:rsidRPr="00A43A62" w:rsidRDefault="00A43A62" w:rsidP="00A43A62">
      <w:pPr>
        <w:spacing w:after="0" w:line="240" w:lineRule="auto"/>
        <w:jc w:val="both"/>
      </w:pPr>
      <w:r w:rsidRPr="00A43A62">
        <w:t>La filosofía del TPMS es transformar la planta en una operación completamente medible y visible en tiempo real.</w:t>
      </w:r>
    </w:p>
    <w:p w14:paraId="64D8986B" w14:textId="77777777" w:rsidR="00A43A62" w:rsidRPr="00A43A62" w:rsidRDefault="00A43A62" w:rsidP="00A43A62">
      <w:pPr>
        <w:spacing w:after="0" w:line="240" w:lineRule="auto"/>
        <w:jc w:val="both"/>
      </w:pPr>
      <w:r w:rsidRPr="00A43A62">
        <w:t>Cada evento de producción debe actualizar:</w:t>
      </w:r>
    </w:p>
    <w:p w14:paraId="645C286C" w14:textId="77777777" w:rsidR="00A43A62" w:rsidRPr="00A43A62" w:rsidRDefault="00A43A62" w:rsidP="00254CE7">
      <w:pPr>
        <w:numPr>
          <w:ilvl w:val="0"/>
          <w:numId w:val="377"/>
        </w:numPr>
        <w:spacing w:after="0" w:line="240" w:lineRule="auto"/>
        <w:jc w:val="both"/>
      </w:pPr>
      <w:r w:rsidRPr="00A43A62">
        <w:t xml:space="preserve">dashboards, </w:t>
      </w:r>
    </w:p>
    <w:p w14:paraId="3E87921F" w14:textId="77777777" w:rsidR="00A43A62" w:rsidRPr="00A43A62" w:rsidRDefault="00A43A62" w:rsidP="00254CE7">
      <w:pPr>
        <w:numPr>
          <w:ilvl w:val="0"/>
          <w:numId w:val="377"/>
        </w:numPr>
        <w:spacing w:after="0" w:line="240" w:lineRule="auto"/>
        <w:jc w:val="both"/>
      </w:pPr>
      <w:r w:rsidRPr="00A43A62">
        <w:t xml:space="preserve">indicadores, </w:t>
      </w:r>
    </w:p>
    <w:p w14:paraId="71FD95C3" w14:textId="77777777" w:rsidR="00A43A62" w:rsidRPr="00A43A62" w:rsidRDefault="00A43A62" w:rsidP="00254CE7">
      <w:pPr>
        <w:numPr>
          <w:ilvl w:val="0"/>
          <w:numId w:val="377"/>
        </w:numPr>
        <w:spacing w:after="0" w:line="240" w:lineRule="auto"/>
        <w:jc w:val="both"/>
      </w:pPr>
      <w:r w:rsidRPr="00A43A62">
        <w:t xml:space="preserve">rankings, </w:t>
      </w:r>
    </w:p>
    <w:p w14:paraId="28674643" w14:textId="77777777" w:rsidR="00A43A62" w:rsidRPr="00A43A62" w:rsidRDefault="00A43A62" w:rsidP="00254CE7">
      <w:pPr>
        <w:numPr>
          <w:ilvl w:val="0"/>
          <w:numId w:val="377"/>
        </w:numPr>
        <w:spacing w:after="0" w:line="240" w:lineRule="auto"/>
        <w:jc w:val="both"/>
      </w:pPr>
      <w:r w:rsidRPr="00A43A62">
        <w:t xml:space="preserve">alertas, </w:t>
      </w:r>
    </w:p>
    <w:p w14:paraId="1CFF4BE3" w14:textId="77777777" w:rsidR="00A43A62" w:rsidRPr="00A43A62" w:rsidRDefault="00A43A62" w:rsidP="00254CE7">
      <w:pPr>
        <w:numPr>
          <w:ilvl w:val="0"/>
          <w:numId w:val="377"/>
        </w:numPr>
        <w:spacing w:after="0" w:line="240" w:lineRule="auto"/>
        <w:jc w:val="both"/>
      </w:pPr>
      <w:r w:rsidRPr="00A43A62">
        <w:t xml:space="preserve">auditorías, </w:t>
      </w:r>
    </w:p>
    <w:p w14:paraId="090F0B40" w14:textId="77777777" w:rsidR="00A43A62" w:rsidRPr="00A43A62" w:rsidRDefault="00A43A62" w:rsidP="00254CE7">
      <w:pPr>
        <w:numPr>
          <w:ilvl w:val="0"/>
          <w:numId w:val="377"/>
        </w:numPr>
        <w:spacing w:after="0" w:line="240" w:lineRule="auto"/>
        <w:jc w:val="both"/>
      </w:pPr>
      <w:r w:rsidRPr="00A43A62">
        <w:t xml:space="preserve">y sistemas de mejora continua. </w:t>
      </w:r>
    </w:p>
    <w:p w14:paraId="212F4A2D" w14:textId="77777777" w:rsidR="00A43A62" w:rsidRPr="00A43A62" w:rsidRDefault="00A43A62" w:rsidP="00A43A62">
      <w:pPr>
        <w:spacing w:after="0" w:line="240" w:lineRule="auto"/>
        <w:jc w:val="both"/>
      </w:pPr>
      <w:r w:rsidRPr="00A43A62">
        <w:t>Esto elimina dependencia de:</w:t>
      </w:r>
    </w:p>
    <w:p w14:paraId="2E3D7578" w14:textId="77777777" w:rsidR="00A43A62" w:rsidRPr="00A43A62" w:rsidRDefault="00A43A62" w:rsidP="00254CE7">
      <w:pPr>
        <w:numPr>
          <w:ilvl w:val="0"/>
          <w:numId w:val="378"/>
        </w:numPr>
        <w:spacing w:after="0" w:line="240" w:lineRule="auto"/>
        <w:jc w:val="both"/>
      </w:pPr>
      <w:r w:rsidRPr="00A43A62">
        <w:t xml:space="preserve">digitación manual, </w:t>
      </w:r>
    </w:p>
    <w:p w14:paraId="06D03D43" w14:textId="77777777" w:rsidR="00A43A62" w:rsidRPr="00A43A62" w:rsidRDefault="00A43A62" w:rsidP="00254CE7">
      <w:pPr>
        <w:numPr>
          <w:ilvl w:val="0"/>
          <w:numId w:val="378"/>
        </w:numPr>
        <w:spacing w:after="0" w:line="240" w:lineRule="auto"/>
        <w:jc w:val="both"/>
      </w:pPr>
      <w:r w:rsidRPr="00A43A62">
        <w:t xml:space="preserve">reportes tardíos, </w:t>
      </w:r>
    </w:p>
    <w:p w14:paraId="7DCADD72" w14:textId="77777777" w:rsidR="00A43A62" w:rsidRPr="00A43A62" w:rsidRDefault="00A43A62" w:rsidP="00254CE7">
      <w:pPr>
        <w:numPr>
          <w:ilvl w:val="0"/>
          <w:numId w:val="378"/>
        </w:numPr>
        <w:spacing w:after="0" w:line="240" w:lineRule="auto"/>
        <w:jc w:val="both"/>
      </w:pPr>
      <w:r w:rsidRPr="00A43A62">
        <w:t xml:space="preserve">y consolidaciones administrativas lentas. </w:t>
      </w:r>
    </w:p>
    <w:p w14:paraId="6A9E61C3" w14:textId="5A872AFB" w:rsidR="00A43A62" w:rsidRPr="00A43A62" w:rsidRDefault="00A43A62" w:rsidP="00A43A62">
      <w:pPr>
        <w:spacing w:after="0" w:line="240" w:lineRule="auto"/>
        <w:jc w:val="both"/>
      </w:pPr>
    </w:p>
    <w:p w14:paraId="59195FB6" w14:textId="0FD8A2C1" w:rsidR="00A43A62" w:rsidRPr="00A43A62" w:rsidRDefault="00EF743F" w:rsidP="00A43A62">
      <w:pPr>
        <w:spacing w:after="0" w:line="240" w:lineRule="auto"/>
        <w:jc w:val="both"/>
        <w:rPr>
          <w:b/>
          <w:bCs/>
        </w:rPr>
      </w:pPr>
      <w:r>
        <w:rPr>
          <w:b/>
          <w:bCs/>
        </w:rPr>
        <w:t xml:space="preserve">9.4 </w:t>
      </w:r>
      <w:r w:rsidR="00A43A62" w:rsidRPr="00A43A62">
        <w:rPr>
          <w:b/>
          <w:bCs/>
        </w:rPr>
        <w:t>Importancia de la trazabilidad</w:t>
      </w:r>
    </w:p>
    <w:p w14:paraId="3D79BC35" w14:textId="77777777" w:rsidR="00A43A62" w:rsidRPr="00A43A62" w:rsidRDefault="00A43A62" w:rsidP="00A43A62">
      <w:pPr>
        <w:spacing w:after="0" w:line="240" w:lineRule="auto"/>
        <w:jc w:val="both"/>
      </w:pPr>
      <w:r w:rsidRPr="00A43A62">
        <w:t>La etiqueta digital permite trazabilidad completa del producto.</w:t>
      </w:r>
    </w:p>
    <w:p w14:paraId="02361719" w14:textId="77777777" w:rsidR="00A43A62" w:rsidRPr="00A43A62" w:rsidRDefault="00A43A62" w:rsidP="00A43A62">
      <w:pPr>
        <w:spacing w:after="0" w:line="240" w:lineRule="auto"/>
        <w:jc w:val="both"/>
      </w:pPr>
      <w:r w:rsidRPr="00A43A62">
        <w:t>En cualquier momento la empresa debe poder identificar:</w:t>
      </w:r>
    </w:p>
    <w:p w14:paraId="7020C563" w14:textId="77777777" w:rsidR="00A43A62" w:rsidRPr="00A43A62" w:rsidRDefault="00A43A62" w:rsidP="00254CE7">
      <w:pPr>
        <w:numPr>
          <w:ilvl w:val="0"/>
          <w:numId w:val="379"/>
        </w:numPr>
        <w:spacing w:after="0" w:line="240" w:lineRule="auto"/>
        <w:jc w:val="both"/>
      </w:pPr>
      <w:r w:rsidRPr="00A43A62">
        <w:t xml:space="preserve">Qué máquina fabricó el producto. </w:t>
      </w:r>
    </w:p>
    <w:p w14:paraId="344166B9" w14:textId="77777777" w:rsidR="00A43A62" w:rsidRPr="00A43A62" w:rsidRDefault="00A43A62" w:rsidP="00254CE7">
      <w:pPr>
        <w:numPr>
          <w:ilvl w:val="0"/>
          <w:numId w:val="379"/>
        </w:numPr>
        <w:spacing w:after="0" w:line="240" w:lineRule="auto"/>
        <w:jc w:val="both"/>
      </w:pPr>
      <w:r w:rsidRPr="00A43A62">
        <w:t xml:space="preserve">Qué operador lo produjo. </w:t>
      </w:r>
    </w:p>
    <w:p w14:paraId="4C0E8612" w14:textId="77777777" w:rsidR="00A43A62" w:rsidRPr="00A43A62" w:rsidRDefault="00A43A62" w:rsidP="00254CE7">
      <w:pPr>
        <w:numPr>
          <w:ilvl w:val="0"/>
          <w:numId w:val="379"/>
        </w:numPr>
        <w:spacing w:after="0" w:line="240" w:lineRule="auto"/>
        <w:jc w:val="both"/>
      </w:pPr>
      <w:r w:rsidRPr="00A43A62">
        <w:t xml:space="preserve">Qué lote de materia prima utilizó. </w:t>
      </w:r>
    </w:p>
    <w:p w14:paraId="643A4996" w14:textId="77777777" w:rsidR="00A43A62" w:rsidRPr="00A43A62" w:rsidRDefault="00A43A62" w:rsidP="00254CE7">
      <w:pPr>
        <w:numPr>
          <w:ilvl w:val="0"/>
          <w:numId w:val="379"/>
        </w:numPr>
        <w:spacing w:after="0" w:line="240" w:lineRule="auto"/>
        <w:jc w:val="both"/>
      </w:pPr>
      <w:r w:rsidRPr="00A43A62">
        <w:t xml:space="preserve">Qué resultados SPC tuvo. </w:t>
      </w:r>
    </w:p>
    <w:p w14:paraId="2B25F2A9" w14:textId="77777777" w:rsidR="00A43A62" w:rsidRPr="00A43A62" w:rsidRDefault="00A43A62" w:rsidP="00254CE7">
      <w:pPr>
        <w:numPr>
          <w:ilvl w:val="0"/>
          <w:numId w:val="379"/>
        </w:numPr>
        <w:spacing w:after="0" w:line="240" w:lineRule="auto"/>
        <w:jc w:val="both"/>
      </w:pPr>
      <w:r w:rsidRPr="00A43A62">
        <w:t xml:space="preserve">Qué turno lo produjo. </w:t>
      </w:r>
    </w:p>
    <w:p w14:paraId="69DAF7D6" w14:textId="77777777" w:rsidR="00A43A62" w:rsidRPr="00A43A62" w:rsidRDefault="00A43A62" w:rsidP="00254CE7">
      <w:pPr>
        <w:numPr>
          <w:ilvl w:val="0"/>
          <w:numId w:val="379"/>
        </w:numPr>
        <w:spacing w:after="0" w:line="240" w:lineRule="auto"/>
        <w:jc w:val="both"/>
      </w:pPr>
      <w:r w:rsidRPr="00A43A62">
        <w:t xml:space="preserve">Qué parámetros se utilizaron. </w:t>
      </w:r>
    </w:p>
    <w:p w14:paraId="1062C0A9" w14:textId="77777777" w:rsidR="00A43A62" w:rsidRPr="00A43A62" w:rsidRDefault="00A43A62" w:rsidP="00254CE7">
      <w:pPr>
        <w:numPr>
          <w:ilvl w:val="0"/>
          <w:numId w:val="379"/>
        </w:numPr>
        <w:spacing w:after="0" w:line="240" w:lineRule="auto"/>
        <w:jc w:val="both"/>
      </w:pPr>
      <w:r w:rsidRPr="00A43A62">
        <w:t xml:space="preserve">Qué pedidos atendió. </w:t>
      </w:r>
    </w:p>
    <w:p w14:paraId="3785C6CC" w14:textId="77777777" w:rsidR="00A43A62" w:rsidRPr="00A43A62" w:rsidRDefault="00A43A62" w:rsidP="00254CE7">
      <w:pPr>
        <w:numPr>
          <w:ilvl w:val="0"/>
          <w:numId w:val="379"/>
        </w:numPr>
        <w:spacing w:after="0" w:line="240" w:lineRule="auto"/>
        <w:jc w:val="both"/>
      </w:pPr>
      <w:r w:rsidRPr="00A43A62">
        <w:t xml:space="preserve">Y qué clientes lo recibieron. </w:t>
      </w:r>
    </w:p>
    <w:p w14:paraId="22284AD1" w14:textId="77777777" w:rsidR="00A43A62" w:rsidRPr="00A43A62" w:rsidRDefault="00A43A62" w:rsidP="00A43A62">
      <w:pPr>
        <w:spacing w:after="0" w:line="240" w:lineRule="auto"/>
        <w:jc w:val="both"/>
      </w:pPr>
      <w:r w:rsidRPr="00A43A62">
        <w:t>Esto es fundamental para:</w:t>
      </w:r>
    </w:p>
    <w:p w14:paraId="7ECAEB12" w14:textId="77777777" w:rsidR="00A43A62" w:rsidRPr="00A43A62" w:rsidRDefault="00A43A62" w:rsidP="00254CE7">
      <w:pPr>
        <w:numPr>
          <w:ilvl w:val="0"/>
          <w:numId w:val="380"/>
        </w:numPr>
        <w:spacing w:after="0" w:line="240" w:lineRule="auto"/>
        <w:jc w:val="both"/>
      </w:pPr>
      <w:r w:rsidRPr="00A43A62">
        <w:t xml:space="preserve">calidad, </w:t>
      </w:r>
    </w:p>
    <w:p w14:paraId="49A905C1" w14:textId="77777777" w:rsidR="00A43A62" w:rsidRPr="00A43A62" w:rsidRDefault="00A43A62" w:rsidP="00254CE7">
      <w:pPr>
        <w:numPr>
          <w:ilvl w:val="0"/>
          <w:numId w:val="380"/>
        </w:numPr>
        <w:spacing w:after="0" w:line="240" w:lineRule="auto"/>
        <w:jc w:val="both"/>
      </w:pPr>
      <w:r w:rsidRPr="00A43A62">
        <w:t xml:space="preserve">auditorías, </w:t>
      </w:r>
    </w:p>
    <w:p w14:paraId="744E8C76" w14:textId="77777777" w:rsidR="00A43A62" w:rsidRPr="00A43A62" w:rsidRDefault="00A43A62" w:rsidP="00254CE7">
      <w:pPr>
        <w:numPr>
          <w:ilvl w:val="0"/>
          <w:numId w:val="380"/>
        </w:numPr>
        <w:spacing w:after="0" w:line="240" w:lineRule="auto"/>
        <w:jc w:val="both"/>
      </w:pPr>
      <w:r w:rsidRPr="00A43A62">
        <w:t xml:space="preserve">certificaciones, </w:t>
      </w:r>
    </w:p>
    <w:p w14:paraId="046F726C" w14:textId="77777777" w:rsidR="00A43A62" w:rsidRPr="00A43A62" w:rsidRDefault="00A43A62" w:rsidP="00254CE7">
      <w:pPr>
        <w:numPr>
          <w:ilvl w:val="0"/>
          <w:numId w:val="380"/>
        </w:numPr>
        <w:spacing w:after="0" w:line="240" w:lineRule="auto"/>
        <w:jc w:val="both"/>
      </w:pPr>
      <w:r w:rsidRPr="00A43A62">
        <w:t xml:space="preserve">análisis de problemas, </w:t>
      </w:r>
    </w:p>
    <w:p w14:paraId="42854DE9" w14:textId="77777777" w:rsidR="00A43A62" w:rsidRPr="00A43A62" w:rsidRDefault="00A43A62" w:rsidP="00254CE7">
      <w:pPr>
        <w:numPr>
          <w:ilvl w:val="0"/>
          <w:numId w:val="380"/>
        </w:numPr>
        <w:spacing w:after="0" w:line="240" w:lineRule="auto"/>
        <w:jc w:val="both"/>
      </w:pPr>
      <w:r w:rsidRPr="00A43A62">
        <w:t xml:space="preserve">recalls, </w:t>
      </w:r>
    </w:p>
    <w:p w14:paraId="0F0AB1B9" w14:textId="77777777" w:rsidR="00A43A62" w:rsidRPr="00A43A62" w:rsidRDefault="00A43A62" w:rsidP="00254CE7">
      <w:pPr>
        <w:numPr>
          <w:ilvl w:val="0"/>
          <w:numId w:val="380"/>
        </w:numPr>
        <w:spacing w:after="0" w:line="240" w:lineRule="auto"/>
        <w:jc w:val="both"/>
      </w:pPr>
      <w:r w:rsidRPr="00A43A62">
        <w:t xml:space="preserve">y mejora continua. </w:t>
      </w:r>
    </w:p>
    <w:p w14:paraId="2850C406" w14:textId="4B1687F3" w:rsidR="00A43A62" w:rsidRPr="00A43A62" w:rsidRDefault="00A43A62" w:rsidP="00A43A62">
      <w:pPr>
        <w:spacing w:after="0" w:line="240" w:lineRule="auto"/>
        <w:jc w:val="both"/>
      </w:pPr>
    </w:p>
    <w:p w14:paraId="3D7CEE66" w14:textId="779C2894" w:rsidR="00A43A62" w:rsidRPr="00A43A62" w:rsidRDefault="001C260B" w:rsidP="00A43A62">
      <w:pPr>
        <w:spacing w:after="0" w:line="240" w:lineRule="auto"/>
        <w:jc w:val="both"/>
        <w:rPr>
          <w:b/>
          <w:bCs/>
        </w:rPr>
      </w:pPr>
      <w:r>
        <w:rPr>
          <w:b/>
          <w:bCs/>
        </w:rPr>
        <w:t xml:space="preserve">9.5 </w:t>
      </w:r>
      <w:r w:rsidR="00A43A62" w:rsidRPr="00A43A62">
        <w:rPr>
          <w:b/>
          <w:bCs/>
        </w:rPr>
        <w:t>Automatización y reducción de errores</w:t>
      </w:r>
    </w:p>
    <w:p w14:paraId="7CD29F2F" w14:textId="77777777" w:rsidR="00A43A62" w:rsidRPr="00A43A62" w:rsidRDefault="00A43A62" w:rsidP="00A43A62">
      <w:pPr>
        <w:spacing w:after="0" w:line="240" w:lineRule="auto"/>
        <w:jc w:val="both"/>
      </w:pPr>
      <w:r w:rsidRPr="00A43A62">
        <w:t>La automatización del etiquetado evita:</w:t>
      </w:r>
    </w:p>
    <w:p w14:paraId="3731D000" w14:textId="77777777" w:rsidR="00A43A62" w:rsidRPr="00A43A62" w:rsidRDefault="00A43A62" w:rsidP="00254CE7">
      <w:pPr>
        <w:numPr>
          <w:ilvl w:val="0"/>
          <w:numId w:val="381"/>
        </w:numPr>
        <w:spacing w:after="0" w:line="240" w:lineRule="auto"/>
        <w:jc w:val="both"/>
      </w:pPr>
      <w:r w:rsidRPr="00A43A62">
        <w:t xml:space="preserve">errores manuales, </w:t>
      </w:r>
    </w:p>
    <w:p w14:paraId="0D0568A5" w14:textId="77777777" w:rsidR="00A43A62" w:rsidRPr="00A43A62" w:rsidRDefault="00A43A62" w:rsidP="00254CE7">
      <w:pPr>
        <w:numPr>
          <w:ilvl w:val="0"/>
          <w:numId w:val="381"/>
        </w:numPr>
        <w:spacing w:after="0" w:line="240" w:lineRule="auto"/>
        <w:jc w:val="both"/>
      </w:pPr>
      <w:r w:rsidRPr="00A43A62">
        <w:t xml:space="preserve">pérdida de información, </w:t>
      </w:r>
    </w:p>
    <w:p w14:paraId="238C30D9" w14:textId="77777777" w:rsidR="00A43A62" w:rsidRPr="00A43A62" w:rsidRDefault="00A43A62" w:rsidP="00254CE7">
      <w:pPr>
        <w:numPr>
          <w:ilvl w:val="0"/>
          <w:numId w:val="381"/>
        </w:numPr>
        <w:spacing w:after="0" w:line="240" w:lineRule="auto"/>
        <w:jc w:val="both"/>
      </w:pPr>
      <w:r w:rsidRPr="00A43A62">
        <w:t xml:space="preserve">productos sin identificación, </w:t>
      </w:r>
    </w:p>
    <w:p w14:paraId="543AC36E" w14:textId="77777777" w:rsidR="00A43A62" w:rsidRPr="00A43A62" w:rsidRDefault="00A43A62" w:rsidP="00254CE7">
      <w:pPr>
        <w:numPr>
          <w:ilvl w:val="0"/>
          <w:numId w:val="381"/>
        </w:numPr>
        <w:spacing w:after="0" w:line="240" w:lineRule="auto"/>
        <w:jc w:val="both"/>
      </w:pPr>
      <w:r w:rsidRPr="00A43A62">
        <w:t xml:space="preserve">problemas de trazabilidad, </w:t>
      </w:r>
    </w:p>
    <w:p w14:paraId="6D68418D" w14:textId="77777777" w:rsidR="00A43A62" w:rsidRPr="00A43A62" w:rsidRDefault="00A43A62" w:rsidP="00254CE7">
      <w:pPr>
        <w:numPr>
          <w:ilvl w:val="0"/>
          <w:numId w:val="381"/>
        </w:numPr>
        <w:spacing w:after="0" w:line="240" w:lineRule="auto"/>
        <w:jc w:val="both"/>
      </w:pPr>
      <w:r w:rsidRPr="00A43A62">
        <w:t xml:space="preserve">y diferencias de inventario. </w:t>
      </w:r>
    </w:p>
    <w:p w14:paraId="53A7C252" w14:textId="77777777" w:rsidR="00A43A62" w:rsidRPr="00A43A62" w:rsidRDefault="00A43A62" w:rsidP="00A43A62">
      <w:pPr>
        <w:spacing w:after="0" w:line="240" w:lineRule="auto"/>
        <w:jc w:val="both"/>
      </w:pPr>
      <w:r w:rsidRPr="00A43A62">
        <w:t>El operador no debe llenar formularios complejos manualmente; el ERP debe capturar automáticamente la mayoría de la información desde:</w:t>
      </w:r>
    </w:p>
    <w:p w14:paraId="65D6A69E" w14:textId="77777777" w:rsidR="00A43A62" w:rsidRPr="00A43A62" w:rsidRDefault="00A43A62" w:rsidP="00254CE7">
      <w:pPr>
        <w:numPr>
          <w:ilvl w:val="0"/>
          <w:numId w:val="382"/>
        </w:numPr>
        <w:spacing w:after="0" w:line="240" w:lineRule="auto"/>
        <w:jc w:val="both"/>
      </w:pPr>
      <w:r w:rsidRPr="00A43A62">
        <w:t xml:space="preserve">la orden de producción, </w:t>
      </w:r>
    </w:p>
    <w:p w14:paraId="76C2EBA3" w14:textId="77777777" w:rsidR="00A43A62" w:rsidRPr="00A43A62" w:rsidRDefault="00A43A62" w:rsidP="00254CE7">
      <w:pPr>
        <w:numPr>
          <w:ilvl w:val="0"/>
          <w:numId w:val="382"/>
        </w:numPr>
        <w:spacing w:after="0" w:line="240" w:lineRule="auto"/>
        <w:jc w:val="both"/>
      </w:pPr>
      <w:r w:rsidRPr="00A43A62">
        <w:t xml:space="preserve">el setup, </w:t>
      </w:r>
    </w:p>
    <w:p w14:paraId="2ED6D02A" w14:textId="77777777" w:rsidR="00A43A62" w:rsidRPr="00A43A62" w:rsidRDefault="00A43A62" w:rsidP="00254CE7">
      <w:pPr>
        <w:numPr>
          <w:ilvl w:val="0"/>
          <w:numId w:val="382"/>
        </w:numPr>
        <w:spacing w:after="0" w:line="240" w:lineRule="auto"/>
        <w:jc w:val="both"/>
      </w:pPr>
      <w:r w:rsidRPr="00A43A62">
        <w:t xml:space="preserve">las inspecciones SPC, </w:t>
      </w:r>
    </w:p>
    <w:p w14:paraId="01FCB028" w14:textId="77777777" w:rsidR="00A43A62" w:rsidRPr="00A43A62" w:rsidRDefault="00A43A62" w:rsidP="00254CE7">
      <w:pPr>
        <w:numPr>
          <w:ilvl w:val="0"/>
          <w:numId w:val="382"/>
        </w:numPr>
        <w:spacing w:after="0" w:line="240" w:lineRule="auto"/>
        <w:jc w:val="both"/>
      </w:pPr>
      <w:r w:rsidRPr="00A43A62">
        <w:t xml:space="preserve">y la máquina asignada. </w:t>
      </w:r>
    </w:p>
    <w:p w14:paraId="55FE9A4A" w14:textId="3A6A5D21" w:rsidR="00A43A62" w:rsidRPr="00A43A62" w:rsidRDefault="00A43A62" w:rsidP="00A43A62">
      <w:pPr>
        <w:spacing w:after="0" w:line="240" w:lineRule="auto"/>
        <w:jc w:val="both"/>
      </w:pPr>
    </w:p>
    <w:p w14:paraId="2371E5B9" w14:textId="6A0C09B4" w:rsidR="00A43A62" w:rsidRPr="00A43A62" w:rsidRDefault="001C260B" w:rsidP="00A43A62">
      <w:pPr>
        <w:spacing w:after="0" w:line="240" w:lineRule="auto"/>
        <w:jc w:val="both"/>
        <w:rPr>
          <w:b/>
          <w:bCs/>
        </w:rPr>
      </w:pPr>
      <w:r>
        <w:rPr>
          <w:b/>
          <w:bCs/>
        </w:rPr>
        <w:t xml:space="preserve">9.6 </w:t>
      </w:r>
      <w:r w:rsidR="00A43A62" w:rsidRPr="00A43A62">
        <w:rPr>
          <w:b/>
          <w:bCs/>
        </w:rPr>
        <w:t>Filosofía Lean aplicada</w:t>
      </w:r>
    </w:p>
    <w:p w14:paraId="6386B6B5" w14:textId="77777777" w:rsidR="00A43A62" w:rsidRPr="00A43A62" w:rsidRDefault="00A43A62" w:rsidP="00A43A62">
      <w:pPr>
        <w:spacing w:after="0" w:line="240" w:lineRule="auto"/>
        <w:jc w:val="both"/>
      </w:pPr>
      <w:r w:rsidRPr="00A43A62">
        <w:t>Desde Lean Manufacturing, este modelo reduce:</w:t>
      </w:r>
    </w:p>
    <w:p w14:paraId="421C290D" w14:textId="77777777" w:rsidR="00A43A62" w:rsidRPr="00A43A62" w:rsidRDefault="00A43A62" w:rsidP="00254CE7">
      <w:pPr>
        <w:numPr>
          <w:ilvl w:val="0"/>
          <w:numId w:val="383"/>
        </w:numPr>
        <w:spacing w:after="0" w:line="240" w:lineRule="auto"/>
        <w:jc w:val="both"/>
      </w:pPr>
      <w:r w:rsidRPr="00A43A62">
        <w:lastRenderedPageBreak/>
        <w:t xml:space="preserve">movimientos administrativos, </w:t>
      </w:r>
    </w:p>
    <w:p w14:paraId="4D5FB5C2" w14:textId="77777777" w:rsidR="00A43A62" w:rsidRPr="00A43A62" w:rsidRDefault="00A43A62" w:rsidP="00254CE7">
      <w:pPr>
        <w:numPr>
          <w:ilvl w:val="0"/>
          <w:numId w:val="383"/>
        </w:numPr>
        <w:spacing w:after="0" w:line="240" w:lineRule="auto"/>
        <w:jc w:val="both"/>
      </w:pPr>
      <w:r w:rsidRPr="00A43A62">
        <w:t xml:space="preserve">digitación innecesaria, </w:t>
      </w:r>
    </w:p>
    <w:p w14:paraId="6BCCABBD" w14:textId="77777777" w:rsidR="00A43A62" w:rsidRPr="00A43A62" w:rsidRDefault="00A43A62" w:rsidP="00254CE7">
      <w:pPr>
        <w:numPr>
          <w:ilvl w:val="0"/>
          <w:numId w:val="383"/>
        </w:numPr>
        <w:spacing w:after="0" w:line="240" w:lineRule="auto"/>
        <w:jc w:val="both"/>
      </w:pPr>
      <w:r w:rsidRPr="00A43A62">
        <w:t xml:space="preserve">reprocesos, </w:t>
      </w:r>
    </w:p>
    <w:p w14:paraId="25E570D1" w14:textId="77777777" w:rsidR="00A43A62" w:rsidRPr="00A43A62" w:rsidRDefault="00A43A62" w:rsidP="00254CE7">
      <w:pPr>
        <w:numPr>
          <w:ilvl w:val="0"/>
          <w:numId w:val="383"/>
        </w:numPr>
        <w:spacing w:after="0" w:line="240" w:lineRule="auto"/>
        <w:jc w:val="both"/>
      </w:pPr>
      <w:r w:rsidRPr="00A43A62">
        <w:t xml:space="preserve">errores de captura, </w:t>
      </w:r>
    </w:p>
    <w:p w14:paraId="6E25BED7" w14:textId="77777777" w:rsidR="00A43A62" w:rsidRPr="00A43A62" w:rsidRDefault="00A43A62" w:rsidP="00254CE7">
      <w:pPr>
        <w:numPr>
          <w:ilvl w:val="0"/>
          <w:numId w:val="383"/>
        </w:numPr>
        <w:spacing w:after="0" w:line="240" w:lineRule="auto"/>
        <w:jc w:val="both"/>
      </w:pPr>
      <w:r w:rsidRPr="00A43A62">
        <w:t xml:space="preserve">búsquedas, </w:t>
      </w:r>
    </w:p>
    <w:p w14:paraId="391731CC" w14:textId="77777777" w:rsidR="00A43A62" w:rsidRPr="00A43A62" w:rsidRDefault="00A43A62" w:rsidP="00254CE7">
      <w:pPr>
        <w:numPr>
          <w:ilvl w:val="0"/>
          <w:numId w:val="383"/>
        </w:numPr>
        <w:spacing w:after="0" w:line="240" w:lineRule="auto"/>
        <w:jc w:val="both"/>
      </w:pPr>
      <w:r w:rsidRPr="00A43A62">
        <w:t xml:space="preserve">y falta de información. </w:t>
      </w:r>
    </w:p>
    <w:p w14:paraId="49DE23F8" w14:textId="77777777" w:rsidR="00A43A62" w:rsidRPr="00A43A62" w:rsidRDefault="00A43A62" w:rsidP="00A43A62">
      <w:pPr>
        <w:spacing w:after="0" w:line="240" w:lineRule="auto"/>
        <w:jc w:val="both"/>
      </w:pPr>
      <w:r w:rsidRPr="00A43A62">
        <w:t>La información debe generarse automáticamente desde el proceso productivo.</w:t>
      </w:r>
    </w:p>
    <w:p w14:paraId="6A16B828" w14:textId="1D838B64" w:rsidR="00A43A62" w:rsidRPr="00A43A62" w:rsidRDefault="00A43A62" w:rsidP="00A43A62">
      <w:pPr>
        <w:spacing w:after="0" w:line="240" w:lineRule="auto"/>
        <w:jc w:val="both"/>
      </w:pPr>
    </w:p>
    <w:p w14:paraId="04A3D949" w14:textId="58C01389" w:rsidR="00A43A62" w:rsidRPr="00A43A62" w:rsidRDefault="001C260B" w:rsidP="00A43A62">
      <w:pPr>
        <w:spacing w:after="0" w:line="240" w:lineRule="auto"/>
        <w:jc w:val="both"/>
        <w:rPr>
          <w:b/>
          <w:bCs/>
        </w:rPr>
      </w:pPr>
      <w:r>
        <w:rPr>
          <w:b/>
          <w:bCs/>
        </w:rPr>
        <w:t xml:space="preserve">9.7 </w:t>
      </w:r>
      <w:r w:rsidR="00A43A62" w:rsidRPr="00A43A62">
        <w:rPr>
          <w:b/>
          <w:bCs/>
        </w:rPr>
        <w:t>Filosofía central del modelo</w:t>
      </w:r>
    </w:p>
    <w:p w14:paraId="1CD37793" w14:textId="77777777" w:rsidR="00A43A62" w:rsidRPr="00A43A62" w:rsidRDefault="00A43A62" w:rsidP="00A43A62">
      <w:pPr>
        <w:spacing w:after="0" w:line="240" w:lineRule="auto"/>
        <w:jc w:val="both"/>
      </w:pPr>
      <w:r w:rsidRPr="00A43A62">
        <w:t>Cada unidad producida debe convertirse automáticamente en información operacional útil para toda la empresa.</w:t>
      </w:r>
    </w:p>
    <w:p w14:paraId="779F02C3" w14:textId="77777777" w:rsidR="00A43A62" w:rsidRPr="00A43A62" w:rsidRDefault="00A43A62" w:rsidP="00A43A62">
      <w:pPr>
        <w:spacing w:after="0" w:line="240" w:lineRule="auto"/>
        <w:jc w:val="both"/>
      </w:pPr>
      <w:r w:rsidRPr="00A43A62">
        <w:t>La producción no debe limitarse a “fabricar productos”; debe también:</w:t>
      </w:r>
    </w:p>
    <w:p w14:paraId="2A39F42B" w14:textId="77777777" w:rsidR="00A43A62" w:rsidRPr="00A43A62" w:rsidRDefault="00A43A62" w:rsidP="00254CE7">
      <w:pPr>
        <w:numPr>
          <w:ilvl w:val="0"/>
          <w:numId w:val="384"/>
        </w:numPr>
        <w:spacing w:after="0" w:line="240" w:lineRule="auto"/>
        <w:jc w:val="both"/>
      </w:pPr>
      <w:r w:rsidRPr="00A43A62">
        <w:t xml:space="preserve">alimentar inventarios, </w:t>
      </w:r>
    </w:p>
    <w:p w14:paraId="0C58DCE2" w14:textId="77777777" w:rsidR="00A43A62" w:rsidRPr="00A43A62" w:rsidRDefault="00A43A62" w:rsidP="00254CE7">
      <w:pPr>
        <w:numPr>
          <w:ilvl w:val="0"/>
          <w:numId w:val="384"/>
        </w:numPr>
        <w:spacing w:after="0" w:line="240" w:lineRule="auto"/>
        <w:jc w:val="both"/>
      </w:pPr>
      <w:r w:rsidRPr="00A43A62">
        <w:t xml:space="preserve">actualizar métricas, </w:t>
      </w:r>
    </w:p>
    <w:p w14:paraId="481E739D" w14:textId="77777777" w:rsidR="00A43A62" w:rsidRPr="00A43A62" w:rsidRDefault="00A43A62" w:rsidP="00254CE7">
      <w:pPr>
        <w:numPr>
          <w:ilvl w:val="0"/>
          <w:numId w:val="384"/>
        </w:numPr>
        <w:spacing w:after="0" w:line="240" w:lineRule="auto"/>
        <w:jc w:val="both"/>
      </w:pPr>
      <w:r w:rsidRPr="00A43A62">
        <w:t xml:space="preserve">generar trazabilidad, </w:t>
      </w:r>
    </w:p>
    <w:p w14:paraId="534619A3" w14:textId="77777777" w:rsidR="00A43A62" w:rsidRPr="00A43A62" w:rsidRDefault="00A43A62" w:rsidP="00254CE7">
      <w:pPr>
        <w:numPr>
          <w:ilvl w:val="0"/>
          <w:numId w:val="384"/>
        </w:numPr>
        <w:spacing w:after="0" w:line="240" w:lineRule="auto"/>
        <w:jc w:val="both"/>
      </w:pPr>
      <w:r w:rsidRPr="00A43A62">
        <w:t xml:space="preserve">registrar calidad, </w:t>
      </w:r>
    </w:p>
    <w:p w14:paraId="4352669E" w14:textId="77777777" w:rsidR="00A43A62" w:rsidRPr="00A43A62" w:rsidRDefault="00A43A62" w:rsidP="00254CE7">
      <w:pPr>
        <w:numPr>
          <w:ilvl w:val="0"/>
          <w:numId w:val="384"/>
        </w:numPr>
        <w:spacing w:after="0" w:line="240" w:lineRule="auto"/>
        <w:jc w:val="both"/>
      </w:pPr>
      <w:r w:rsidRPr="00A43A62">
        <w:t xml:space="preserve">y actualizar indicadores en tiempo real. </w:t>
      </w:r>
    </w:p>
    <w:p w14:paraId="30AF7C73" w14:textId="0CEBC713" w:rsidR="00A43A62" w:rsidRDefault="00A43A62" w:rsidP="00A43A62">
      <w:pPr>
        <w:spacing w:after="0" w:line="240" w:lineRule="auto"/>
        <w:jc w:val="both"/>
      </w:pPr>
      <w:r w:rsidRPr="00A43A62">
        <w:t>La filosofía final es:</w:t>
      </w:r>
      <w:r w:rsidR="008854EF">
        <w:t xml:space="preserve"> </w:t>
      </w:r>
      <w:r w:rsidRPr="00A43A62">
        <w:t>cada evento de producción debe actualizar automáticamente el sistema nervioso digital completo de la organización.</w:t>
      </w:r>
    </w:p>
    <w:p w14:paraId="29BD8419" w14:textId="77777777" w:rsidR="003403F2" w:rsidRPr="00A43A62" w:rsidRDefault="003403F2" w:rsidP="00A43A62">
      <w:pPr>
        <w:spacing w:after="0" w:line="240" w:lineRule="auto"/>
        <w:jc w:val="both"/>
      </w:pPr>
    </w:p>
    <w:p w14:paraId="5B6F1915" w14:textId="3651D208" w:rsidR="00C55461" w:rsidRPr="001C260B" w:rsidRDefault="001C260B" w:rsidP="001C260B">
      <w:pPr>
        <w:spacing w:after="0" w:line="240" w:lineRule="auto"/>
        <w:jc w:val="both"/>
        <w:rPr>
          <w:b/>
          <w:bCs/>
        </w:rPr>
      </w:pPr>
      <w:r>
        <w:rPr>
          <w:b/>
          <w:bCs/>
        </w:rPr>
        <w:t xml:space="preserve">9.8 </w:t>
      </w:r>
      <w:r w:rsidR="00C55461" w:rsidRPr="001C260B">
        <w:rPr>
          <w:b/>
          <w:bCs/>
        </w:rPr>
        <w:t>Re</w:t>
      </w:r>
      <w:r w:rsidR="0069136B" w:rsidRPr="001C260B">
        <w:rPr>
          <w:b/>
          <w:bCs/>
        </w:rPr>
        <w:t>torno de remanentes de Materia Prima</w:t>
      </w:r>
    </w:p>
    <w:p w14:paraId="544AFD09" w14:textId="68A4115B" w:rsidR="00C55461" w:rsidRDefault="0069136B" w:rsidP="0069136B">
      <w:pPr>
        <w:spacing w:after="0" w:line="240" w:lineRule="auto"/>
        <w:jc w:val="both"/>
      </w:pPr>
      <w:r w:rsidRPr="0069136B">
        <w:t xml:space="preserve">Una vez finalizada la orden de producción, el material handler retira del POUS los remanentes de materias primas, accesorios y materiales auxiliares asociados a la corrida terminada. </w:t>
      </w:r>
      <w:r>
        <w:t>M</w:t>
      </w:r>
      <w:r w:rsidRPr="0069136B">
        <w:t xml:space="preserve">oviliza los remanentes hacia las ubicaciones definidas en almacén. </w:t>
      </w:r>
    </w:p>
    <w:p w14:paraId="5B74E423" w14:textId="77777777" w:rsidR="0069136B" w:rsidRDefault="0069136B" w:rsidP="0069136B">
      <w:pPr>
        <w:spacing w:after="0" w:line="240" w:lineRule="auto"/>
        <w:jc w:val="both"/>
      </w:pPr>
    </w:p>
    <w:p w14:paraId="1CEC89A4" w14:textId="52B82712" w:rsidR="0069136B" w:rsidRPr="001C260B" w:rsidRDefault="001C260B" w:rsidP="001C260B">
      <w:pPr>
        <w:spacing w:after="0" w:line="240" w:lineRule="auto"/>
        <w:jc w:val="both"/>
        <w:rPr>
          <w:b/>
          <w:bCs/>
        </w:rPr>
      </w:pPr>
      <w:r>
        <w:rPr>
          <w:b/>
          <w:bCs/>
        </w:rPr>
        <w:t xml:space="preserve">9.9 </w:t>
      </w:r>
      <w:r w:rsidR="0069136B" w:rsidRPr="001C260B">
        <w:rPr>
          <w:b/>
          <w:bCs/>
        </w:rPr>
        <w:t>Gestión de Accesorios y Herramentales</w:t>
      </w:r>
    </w:p>
    <w:p w14:paraId="10FE2711" w14:textId="15E6DD08" w:rsidR="0069136B" w:rsidRDefault="0069136B" w:rsidP="0069136B">
      <w:pPr>
        <w:spacing w:after="0" w:line="240" w:lineRule="auto"/>
        <w:jc w:val="both"/>
      </w:pPr>
      <w:r w:rsidRPr="0069136B">
        <w:t>Si al finalizar la producción los accesorios, troqueles, formatos o herramentales requieren mantenimiento, reparación, afilado, limpieza especializada o cualquier tratamiento mecánico, el operador debe dar de baja temporalmente el accesorio en el ERP mediante el escaneo del código de barras o QR único asignado a cada elemento. El sistema debe solicitar registrar el motivo de la baja, tipo de intervención requerida y observaciones relevantes, dejando trazabilidad completa de fecha, hora, operador y máquina asociada. El accesorio cambia automáticamente a estado “No Disponible”, evitando que el ERP lo contemple dentro de futuros planes de producción hasta que el taller o mantenimiento confirme su liberación nuevamente al sistema.</w:t>
      </w:r>
    </w:p>
    <w:p w14:paraId="3039A318" w14:textId="77777777" w:rsidR="00A746FE" w:rsidRDefault="00A746FE" w:rsidP="0069136B">
      <w:pPr>
        <w:spacing w:after="0" w:line="240" w:lineRule="auto"/>
        <w:jc w:val="both"/>
      </w:pPr>
    </w:p>
    <w:p w14:paraId="20DCF6C4" w14:textId="77777777" w:rsidR="00A746FE" w:rsidRDefault="00A746FE" w:rsidP="00A746FE">
      <w:pPr>
        <w:spacing w:after="0" w:line="240" w:lineRule="auto"/>
        <w:jc w:val="both"/>
      </w:pPr>
    </w:p>
    <w:p w14:paraId="00E51A62" w14:textId="2CD1B6A4" w:rsidR="002F4C2D" w:rsidRDefault="002F4C2D" w:rsidP="002F4C2D">
      <w:pPr>
        <w:spacing w:after="0" w:line="240" w:lineRule="auto"/>
        <w:jc w:val="both"/>
        <w:rPr>
          <w:b/>
          <w:bCs/>
        </w:rPr>
      </w:pPr>
    </w:p>
    <w:p w14:paraId="25DBC93F" w14:textId="77777777" w:rsidR="001C260B" w:rsidRDefault="001C260B" w:rsidP="002F4C2D">
      <w:pPr>
        <w:spacing w:after="0" w:line="240" w:lineRule="auto"/>
        <w:jc w:val="both"/>
        <w:rPr>
          <w:b/>
          <w:bCs/>
        </w:rPr>
      </w:pPr>
    </w:p>
    <w:p w14:paraId="34AC4A52" w14:textId="77777777" w:rsidR="001C260B" w:rsidRDefault="001C260B" w:rsidP="002F4C2D">
      <w:pPr>
        <w:spacing w:after="0" w:line="240" w:lineRule="auto"/>
        <w:jc w:val="both"/>
        <w:rPr>
          <w:b/>
          <w:bCs/>
        </w:rPr>
      </w:pPr>
    </w:p>
    <w:p w14:paraId="729A4092" w14:textId="77777777" w:rsidR="001C260B" w:rsidRDefault="001C260B" w:rsidP="002F4C2D">
      <w:pPr>
        <w:spacing w:after="0" w:line="240" w:lineRule="auto"/>
        <w:jc w:val="both"/>
        <w:rPr>
          <w:b/>
          <w:bCs/>
        </w:rPr>
      </w:pPr>
    </w:p>
    <w:p w14:paraId="3F9863E0" w14:textId="77777777" w:rsidR="001C260B" w:rsidRDefault="001C260B" w:rsidP="002F4C2D">
      <w:pPr>
        <w:spacing w:after="0" w:line="240" w:lineRule="auto"/>
        <w:jc w:val="both"/>
        <w:rPr>
          <w:b/>
          <w:bCs/>
        </w:rPr>
      </w:pPr>
    </w:p>
    <w:p w14:paraId="2B710B14" w14:textId="77777777" w:rsidR="001C260B" w:rsidRDefault="001C260B" w:rsidP="002F4C2D">
      <w:pPr>
        <w:spacing w:after="0" w:line="240" w:lineRule="auto"/>
        <w:jc w:val="both"/>
        <w:rPr>
          <w:b/>
          <w:bCs/>
        </w:rPr>
      </w:pPr>
    </w:p>
    <w:p w14:paraId="0B23AC73" w14:textId="77777777" w:rsidR="001C260B" w:rsidRDefault="001C260B" w:rsidP="002F4C2D">
      <w:pPr>
        <w:spacing w:after="0" w:line="240" w:lineRule="auto"/>
        <w:jc w:val="both"/>
        <w:rPr>
          <w:b/>
          <w:bCs/>
        </w:rPr>
      </w:pPr>
    </w:p>
    <w:p w14:paraId="4D6065F4" w14:textId="77777777" w:rsidR="001C260B" w:rsidRDefault="001C260B" w:rsidP="002F4C2D">
      <w:pPr>
        <w:spacing w:after="0" w:line="240" w:lineRule="auto"/>
        <w:jc w:val="both"/>
        <w:rPr>
          <w:b/>
          <w:bCs/>
        </w:rPr>
      </w:pPr>
    </w:p>
    <w:p w14:paraId="1609A6A3" w14:textId="77777777" w:rsidR="001C260B" w:rsidRDefault="001C260B" w:rsidP="002F4C2D">
      <w:pPr>
        <w:spacing w:after="0" w:line="240" w:lineRule="auto"/>
        <w:jc w:val="both"/>
        <w:rPr>
          <w:b/>
          <w:bCs/>
        </w:rPr>
      </w:pPr>
    </w:p>
    <w:p w14:paraId="43627881" w14:textId="77777777" w:rsidR="001C260B" w:rsidRDefault="001C260B" w:rsidP="002F4C2D">
      <w:pPr>
        <w:spacing w:after="0" w:line="240" w:lineRule="auto"/>
        <w:jc w:val="both"/>
        <w:rPr>
          <w:b/>
          <w:bCs/>
        </w:rPr>
      </w:pPr>
    </w:p>
    <w:p w14:paraId="607AAEB7" w14:textId="77777777" w:rsidR="001C260B" w:rsidRDefault="001C260B" w:rsidP="002F4C2D">
      <w:pPr>
        <w:spacing w:after="0" w:line="240" w:lineRule="auto"/>
        <w:jc w:val="both"/>
        <w:rPr>
          <w:b/>
          <w:bCs/>
        </w:rPr>
      </w:pPr>
    </w:p>
    <w:p w14:paraId="1A2BCD57" w14:textId="77777777" w:rsidR="001C260B" w:rsidRDefault="001C260B" w:rsidP="002F4C2D">
      <w:pPr>
        <w:spacing w:after="0" w:line="240" w:lineRule="auto"/>
        <w:jc w:val="both"/>
        <w:rPr>
          <w:b/>
          <w:bCs/>
        </w:rPr>
      </w:pPr>
    </w:p>
    <w:p w14:paraId="1CDE022A" w14:textId="77777777" w:rsidR="001C260B" w:rsidRDefault="001C260B" w:rsidP="002F4C2D">
      <w:pPr>
        <w:spacing w:after="0" w:line="240" w:lineRule="auto"/>
        <w:jc w:val="both"/>
        <w:rPr>
          <w:b/>
          <w:bCs/>
        </w:rPr>
      </w:pPr>
    </w:p>
    <w:p w14:paraId="53111005" w14:textId="77777777" w:rsidR="001C260B" w:rsidRDefault="001C260B" w:rsidP="002F4C2D">
      <w:pPr>
        <w:spacing w:after="0" w:line="240" w:lineRule="auto"/>
        <w:jc w:val="both"/>
        <w:rPr>
          <w:b/>
          <w:bCs/>
        </w:rPr>
      </w:pPr>
    </w:p>
    <w:p w14:paraId="3547209A" w14:textId="77777777" w:rsidR="001C260B" w:rsidRDefault="001C260B" w:rsidP="002F4C2D">
      <w:pPr>
        <w:spacing w:after="0" w:line="240" w:lineRule="auto"/>
        <w:jc w:val="both"/>
        <w:rPr>
          <w:b/>
          <w:bCs/>
        </w:rPr>
      </w:pPr>
    </w:p>
    <w:p w14:paraId="007A10C1" w14:textId="77777777" w:rsidR="001C260B" w:rsidRDefault="001C260B" w:rsidP="002F4C2D">
      <w:pPr>
        <w:spacing w:after="0" w:line="240" w:lineRule="auto"/>
        <w:jc w:val="both"/>
        <w:rPr>
          <w:b/>
          <w:bCs/>
        </w:rPr>
      </w:pPr>
    </w:p>
    <w:p w14:paraId="2EA2360C" w14:textId="54478A8C" w:rsidR="001C260B" w:rsidRPr="00EF743F" w:rsidRDefault="001C260B" w:rsidP="001C260B">
      <w:pPr>
        <w:spacing w:after="0" w:line="240" w:lineRule="auto"/>
        <w:jc w:val="center"/>
        <w:rPr>
          <w:b/>
          <w:bCs/>
          <w:sz w:val="40"/>
          <w:szCs w:val="40"/>
          <w:lang w:val="es-419"/>
        </w:rPr>
      </w:pPr>
      <w:r>
        <w:rPr>
          <w:b/>
          <w:bCs/>
          <w:sz w:val="40"/>
          <w:szCs w:val="40"/>
          <w:lang w:val="es-419"/>
        </w:rPr>
        <w:lastRenderedPageBreak/>
        <w:t>10</w:t>
      </w:r>
    </w:p>
    <w:p w14:paraId="20002D46" w14:textId="704416FA" w:rsidR="001C260B" w:rsidRPr="00EF743F" w:rsidRDefault="001C260B" w:rsidP="001C260B">
      <w:pPr>
        <w:spacing w:after="0" w:line="240" w:lineRule="auto"/>
        <w:jc w:val="center"/>
        <w:rPr>
          <w:b/>
          <w:bCs/>
          <w:sz w:val="40"/>
          <w:szCs w:val="40"/>
          <w:lang w:val="es-419"/>
        </w:rPr>
      </w:pPr>
      <w:r>
        <w:rPr>
          <w:b/>
          <w:bCs/>
          <w:sz w:val="40"/>
          <w:szCs w:val="40"/>
          <w:lang w:val="es-419"/>
        </w:rPr>
        <w:t>Almacen PT</w:t>
      </w:r>
    </w:p>
    <w:p w14:paraId="113B6B4B" w14:textId="77777777" w:rsidR="001C260B" w:rsidRPr="001C260B" w:rsidRDefault="001C260B" w:rsidP="002F4C2D">
      <w:pPr>
        <w:spacing w:after="0" w:line="240" w:lineRule="auto"/>
        <w:jc w:val="both"/>
        <w:rPr>
          <w:b/>
          <w:bCs/>
          <w:lang w:val="es-419"/>
        </w:rPr>
      </w:pPr>
    </w:p>
    <w:p w14:paraId="3EE3B28E" w14:textId="77777777" w:rsidR="001C260B" w:rsidRDefault="001C260B" w:rsidP="002F4C2D">
      <w:pPr>
        <w:spacing w:after="0" w:line="240" w:lineRule="auto"/>
        <w:jc w:val="both"/>
        <w:rPr>
          <w:b/>
          <w:bCs/>
        </w:rPr>
      </w:pPr>
    </w:p>
    <w:p w14:paraId="509CC624" w14:textId="77777777" w:rsidR="001C260B" w:rsidRDefault="001C260B" w:rsidP="002F4C2D">
      <w:pPr>
        <w:spacing w:after="0" w:line="240" w:lineRule="auto"/>
        <w:jc w:val="both"/>
        <w:rPr>
          <w:b/>
          <w:bCs/>
        </w:rPr>
      </w:pPr>
    </w:p>
    <w:p w14:paraId="58D997D2" w14:textId="77777777" w:rsidR="001C260B" w:rsidRDefault="001C260B" w:rsidP="002F4C2D">
      <w:pPr>
        <w:spacing w:after="0" w:line="240" w:lineRule="auto"/>
        <w:jc w:val="both"/>
        <w:rPr>
          <w:b/>
          <w:bCs/>
        </w:rPr>
      </w:pPr>
    </w:p>
    <w:p w14:paraId="4AA6DC9F" w14:textId="77777777" w:rsidR="001C260B" w:rsidRDefault="001C260B" w:rsidP="002F4C2D">
      <w:pPr>
        <w:spacing w:after="0" w:line="240" w:lineRule="auto"/>
        <w:jc w:val="both"/>
        <w:rPr>
          <w:b/>
          <w:bCs/>
        </w:rPr>
      </w:pPr>
    </w:p>
    <w:p w14:paraId="598B0684" w14:textId="77777777" w:rsidR="001C260B" w:rsidRDefault="001C260B" w:rsidP="002F4C2D">
      <w:pPr>
        <w:spacing w:after="0" w:line="240" w:lineRule="auto"/>
        <w:jc w:val="both"/>
        <w:rPr>
          <w:b/>
          <w:bCs/>
        </w:rPr>
      </w:pPr>
    </w:p>
    <w:p w14:paraId="38C978B2" w14:textId="77777777" w:rsidR="001C260B" w:rsidRDefault="001C260B" w:rsidP="002F4C2D">
      <w:pPr>
        <w:spacing w:after="0" w:line="240" w:lineRule="auto"/>
        <w:jc w:val="both"/>
        <w:rPr>
          <w:b/>
          <w:bCs/>
        </w:rPr>
      </w:pPr>
    </w:p>
    <w:p w14:paraId="315DD597" w14:textId="77777777" w:rsidR="001C260B" w:rsidRDefault="001C260B" w:rsidP="002F4C2D">
      <w:pPr>
        <w:spacing w:after="0" w:line="240" w:lineRule="auto"/>
        <w:jc w:val="both"/>
        <w:rPr>
          <w:b/>
          <w:bCs/>
        </w:rPr>
      </w:pPr>
    </w:p>
    <w:p w14:paraId="2C3FADED" w14:textId="77777777" w:rsidR="001C260B" w:rsidRDefault="001C260B" w:rsidP="002F4C2D">
      <w:pPr>
        <w:spacing w:after="0" w:line="240" w:lineRule="auto"/>
        <w:jc w:val="both"/>
        <w:rPr>
          <w:b/>
          <w:bCs/>
        </w:rPr>
      </w:pPr>
    </w:p>
    <w:p w14:paraId="7DA462B8" w14:textId="77777777" w:rsidR="001C260B" w:rsidRDefault="001C260B" w:rsidP="002F4C2D">
      <w:pPr>
        <w:spacing w:after="0" w:line="240" w:lineRule="auto"/>
        <w:jc w:val="both"/>
        <w:rPr>
          <w:b/>
          <w:bCs/>
        </w:rPr>
      </w:pPr>
    </w:p>
    <w:p w14:paraId="1C73D4DB" w14:textId="77777777" w:rsidR="001C260B" w:rsidRDefault="001C260B" w:rsidP="002F4C2D">
      <w:pPr>
        <w:spacing w:after="0" w:line="240" w:lineRule="auto"/>
        <w:jc w:val="both"/>
        <w:rPr>
          <w:b/>
          <w:bCs/>
        </w:rPr>
      </w:pPr>
    </w:p>
    <w:p w14:paraId="4215D817" w14:textId="77777777" w:rsidR="001C260B" w:rsidRDefault="001C260B" w:rsidP="002F4C2D">
      <w:pPr>
        <w:spacing w:after="0" w:line="240" w:lineRule="auto"/>
        <w:jc w:val="both"/>
        <w:rPr>
          <w:b/>
          <w:bCs/>
        </w:rPr>
      </w:pPr>
    </w:p>
    <w:p w14:paraId="057F3401" w14:textId="77777777" w:rsidR="001C260B" w:rsidRDefault="001C260B" w:rsidP="002F4C2D">
      <w:pPr>
        <w:spacing w:after="0" w:line="240" w:lineRule="auto"/>
        <w:jc w:val="both"/>
        <w:rPr>
          <w:b/>
          <w:bCs/>
        </w:rPr>
      </w:pPr>
    </w:p>
    <w:p w14:paraId="5FB5F73B" w14:textId="77777777" w:rsidR="001C260B" w:rsidRDefault="001C260B" w:rsidP="002F4C2D">
      <w:pPr>
        <w:spacing w:after="0" w:line="240" w:lineRule="auto"/>
        <w:jc w:val="both"/>
        <w:rPr>
          <w:b/>
          <w:bCs/>
        </w:rPr>
      </w:pPr>
    </w:p>
    <w:p w14:paraId="711983DB" w14:textId="77777777" w:rsidR="001C260B" w:rsidRDefault="001C260B" w:rsidP="002F4C2D">
      <w:pPr>
        <w:spacing w:after="0" w:line="240" w:lineRule="auto"/>
        <w:jc w:val="both"/>
        <w:rPr>
          <w:b/>
          <w:bCs/>
        </w:rPr>
      </w:pPr>
    </w:p>
    <w:p w14:paraId="276B9466" w14:textId="77777777" w:rsidR="001C260B" w:rsidRDefault="001C260B" w:rsidP="002F4C2D">
      <w:pPr>
        <w:spacing w:after="0" w:line="240" w:lineRule="auto"/>
        <w:jc w:val="both"/>
        <w:rPr>
          <w:b/>
          <w:bCs/>
        </w:rPr>
      </w:pPr>
    </w:p>
    <w:p w14:paraId="6B518654" w14:textId="77777777" w:rsidR="001C260B" w:rsidRDefault="001C260B" w:rsidP="002F4C2D">
      <w:pPr>
        <w:spacing w:after="0" w:line="240" w:lineRule="auto"/>
        <w:jc w:val="both"/>
        <w:rPr>
          <w:b/>
          <w:bCs/>
        </w:rPr>
      </w:pPr>
    </w:p>
    <w:p w14:paraId="2B9FA47D" w14:textId="77777777" w:rsidR="001C260B" w:rsidRDefault="001C260B" w:rsidP="002F4C2D">
      <w:pPr>
        <w:spacing w:after="0" w:line="240" w:lineRule="auto"/>
        <w:jc w:val="both"/>
        <w:rPr>
          <w:b/>
          <w:bCs/>
        </w:rPr>
      </w:pPr>
    </w:p>
    <w:p w14:paraId="1E66EA6F" w14:textId="77777777" w:rsidR="001C260B" w:rsidRDefault="001C260B" w:rsidP="002F4C2D">
      <w:pPr>
        <w:spacing w:after="0" w:line="240" w:lineRule="auto"/>
        <w:jc w:val="both"/>
        <w:rPr>
          <w:b/>
          <w:bCs/>
        </w:rPr>
      </w:pPr>
    </w:p>
    <w:p w14:paraId="3F827F53" w14:textId="77777777" w:rsidR="001C260B" w:rsidRDefault="001C260B" w:rsidP="002F4C2D">
      <w:pPr>
        <w:spacing w:after="0" w:line="240" w:lineRule="auto"/>
        <w:jc w:val="both"/>
        <w:rPr>
          <w:b/>
          <w:bCs/>
        </w:rPr>
      </w:pPr>
    </w:p>
    <w:p w14:paraId="2B57139A" w14:textId="77777777" w:rsidR="001C260B" w:rsidRDefault="001C260B" w:rsidP="002F4C2D">
      <w:pPr>
        <w:spacing w:after="0" w:line="240" w:lineRule="auto"/>
        <w:jc w:val="both"/>
        <w:rPr>
          <w:b/>
          <w:bCs/>
        </w:rPr>
      </w:pPr>
    </w:p>
    <w:p w14:paraId="464FDCC8" w14:textId="77777777" w:rsidR="001C260B" w:rsidRDefault="001C260B" w:rsidP="002F4C2D">
      <w:pPr>
        <w:spacing w:after="0" w:line="240" w:lineRule="auto"/>
        <w:jc w:val="both"/>
        <w:rPr>
          <w:b/>
          <w:bCs/>
        </w:rPr>
      </w:pPr>
    </w:p>
    <w:p w14:paraId="24A34CAC" w14:textId="77777777" w:rsidR="001C260B" w:rsidRDefault="001C260B" w:rsidP="002F4C2D">
      <w:pPr>
        <w:spacing w:after="0" w:line="240" w:lineRule="auto"/>
        <w:jc w:val="both"/>
        <w:rPr>
          <w:b/>
          <w:bCs/>
        </w:rPr>
      </w:pPr>
    </w:p>
    <w:p w14:paraId="35F89598" w14:textId="77777777" w:rsidR="001C260B" w:rsidRDefault="001C260B" w:rsidP="002F4C2D">
      <w:pPr>
        <w:spacing w:after="0" w:line="240" w:lineRule="auto"/>
        <w:jc w:val="both"/>
        <w:rPr>
          <w:b/>
          <w:bCs/>
        </w:rPr>
      </w:pPr>
    </w:p>
    <w:p w14:paraId="4ECBC0FC" w14:textId="77777777" w:rsidR="001C260B" w:rsidRDefault="001C260B" w:rsidP="002F4C2D">
      <w:pPr>
        <w:spacing w:after="0" w:line="240" w:lineRule="auto"/>
        <w:jc w:val="both"/>
        <w:rPr>
          <w:b/>
          <w:bCs/>
        </w:rPr>
      </w:pPr>
    </w:p>
    <w:p w14:paraId="0D664F88" w14:textId="77777777" w:rsidR="001C260B" w:rsidRDefault="001C260B" w:rsidP="002F4C2D">
      <w:pPr>
        <w:spacing w:after="0" w:line="240" w:lineRule="auto"/>
        <w:jc w:val="both"/>
        <w:rPr>
          <w:b/>
          <w:bCs/>
        </w:rPr>
      </w:pPr>
    </w:p>
    <w:p w14:paraId="60A65A2E" w14:textId="77777777" w:rsidR="001C260B" w:rsidRDefault="001C260B" w:rsidP="002F4C2D">
      <w:pPr>
        <w:spacing w:after="0" w:line="240" w:lineRule="auto"/>
        <w:jc w:val="both"/>
        <w:rPr>
          <w:b/>
          <w:bCs/>
        </w:rPr>
      </w:pPr>
    </w:p>
    <w:p w14:paraId="3DD7A61D" w14:textId="77777777" w:rsidR="001C260B" w:rsidRDefault="001C260B" w:rsidP="002F4C2D">
      <w:pPr>
        <w:spacing w:after="0" w:line="240" w:lineRule="auto"/>
        <w:jc w:val="both"/>
        <w:rPr>
          <w:b/>
          <w:bCs/>
        </w:rPr>
      </w:pPr>
    </w:p>
    <w:p w14:paraId="18C5D5A8" w14:textId="77777777" w:rsidR="001C260B" w:rsidRDefault="001C260B" w:rsidP="002F4C2D">
      <w:pPr>
        <w:spacing w:after="0" w:line="240" w:lineRule="auto"/>
        <w:jc w:val="both"/>
        <w:rPr>
          <w:b/>
          <w:bCs/>
        </w:rPr>
      </w:pPr>
    </w:p>
    <w:p w14:paraId="06868992" w14:textId="77777777" w:rsidR="001C260B" w:rsidRDefault="001C260B" w:rsidP="002F4C2D">
      <w:pPr>
        <w:spacing w:after="0" w:line="240" w:lineRule="auto"/>
        <w:jc w:val="both"/>
        <w:rPr>
          <w:b/>
          <w:bCs/>
        </w:rPr>
      </w:pPr>
    </w:p>
    <w:p w14:paraId="433265D5" w14:textId="77777777" w:rsidR="001C260B" w:rsidRDefault="001C260B" w:rsidP="002F4C2D">
      <w:pPr>
        <w:spacing w:after="0" w:line="240" w:lineRule="auto"/>
        <w:jc w:val="both"/>
        <w:rPr>
          <w:b/>
          <w:bCs/>
        </w:rPr>
      </w:pPr>
    </w:p>
    <w:p w14:paraId="6FED28B5" w14:textId="77777777" w:rsidR="001C260B" w:rsidRDefault="001C260B" w:rsidP="002F4C2D">
      <w:pPr>
        <w:spacing w:after="0" w:line="240" w:lineRule="auto"/>
        <w:jc w:val="both"/>
        <w:rPr>
          <w:b/>
          <w:bCs/>
        </w:rPr>
      </w:pPr>
    </w:p>
    <w:p w14:paraId="3863EA11" w14:textId="77777777" w:rsidR="001C260B" w:rsidRDefault="001C260B" w:rsidP="002F4C2D">
      <w:pPr>
        <w:spacing w:after="0" w:line="240" w:lineRule="auto"/>
        <w:jc w:val="both"/>
        <w:rPr>
          <w:b/>
          <w:bCs/>
        </w:rPr>
      </w:pPr>
    </w:p>
    <w:p w14:paraId="5AA79FFC" w14:textId="77777777" w:rsidR="001C260B" w:rsidRDefault="001C260B" w:rsidP="002F4C2D">
      <w:pPr>
        <w:spacing w:after="0" w:line="240" w:lineRule="auto"/>
        <w:jc w:val="both"/>
        <w:rPr>
          <w:b/>
          <w:bCs/>
        </w:rPr>
      </w:pPr>
    </w:p>
    <w:p w14:paraId="0F55816F" w14:textId="77777777" w:rsidR="001C260B" w:rsidRDefault="001C260B" w:rsidP="002F4C2D">
      <w:pPr>
        <w:spacing w:after="0" w:line="240" w:lineRule="auto"/>
        <w:jc w:val="both"/>
        <w:rPr>
          <w:b/>
          <w:bCs/>
        </w:rPr>
      </w:pPr>
    </w:p>
    <w:p w14:paraId="37DF3F02" w14:textId="77777777" w:rsidR="001C260B" w:rsidRDefault="001C260B" w:rsidP="002F4C2D">
      <w:pPr>
        <w:spacing w:after="0" w:line="240" w:lineRule="auto"/>
        <w:jc w:val="both"/>
        <w:rPr>
          <w:b/>
          <w:bCs/>
        </w:rPr>
      </w:pPr>
    </w:p>
    <w:p w14:paraId="136A1093" w14:textId="77777777" w:rsidR="001C260B" w:rsidRDefault="001C260B" w:rsidP="002F4C2D">
      <w:pPr>
        <w:spacing w:after="0" w:line="240" w:lineRule="auto"/>
        <w:jc w:val="both"/>
        <w:rPr>
          <w:b/>
          <w:bCs/>
        </w:rPr>
      </w:pPr>
    </w:p>
    <w:p w14:paraId="1C7894A7" w14:textId="77777777" w:rsidR="001C260B" w:rsidRDefault="001C260B" w:rsidP="002F4C2D">
      <w:pPr>
        <w:spacing w:after="0" w:line="240" w:lineRule="auto"/>
        <w:jc w:val="both"/>
        <w:rPr>
          <w:b/>
          <w:bCs/>
        </w:rPr>
      </w:pPr>
    </w:p>
    <w:p w14:paraId="5DCBDDAE" w14:textId="77777777" w:rsidR="001C260B" w:rsidRDefault="001C260B" w:rsidP="002F4C2D">
      <w:pPr>
        <w:spacing w:after="0" w:line="240" w:lineRule="auto"/>
        <w:jc w:val="both"/>
        <w:rPr>
          <w:b/>
          <w:bCs/>
        </w:rPr>
      </w:pPr>
    </w:p>
    <w:p w14:paraId="4C57C2D7" w14:textId="77777777" w:rsidR="001C260B" w:rsidRDefault="001C260B" w:rsidP="002F4C2D">
      <w:pPr>
        <w:spacing w:after="0" w:line="240" w:lineRule="auto"/>
        <w:jc w:val="both"/>
        <w:rPr>
          <w:b/>
          <w:bCs/>
        </w:rPr>
      </w:pPr>
    </w:p>
    <w:p w14:paraId="22F5A313" w14:textId="77777777" w:rsidR="001C260B" w:rsidRDefault="001C260B" w:rsidP="002F4C2D">
      <w:pPr>
        <w:spacing w:after="0" w:line="240" w:lineRule="auto"/>
        <w:jc w:val="both"/>
        <w:rPr>
          <w:b/>
          <w:bCs/>
        </w:rPr>
      </w:pPr>
    </w:p>
    <w:p w14:paraId="27D9F09E" w14:textId="77777777" w:rsidR="001C260B" w:rsidRDefault="001C260B" w:rsidP="002F4C2D">
      <w:pPr>
        <w:spacing w:after="0" w:line="240" w:lineRule="auto"/>
        <w:jc w:val="both"/>
        <w:rPr>
          <w:b/>
          <w:bCs/>
        </w:rPr>
      </w:pPr>
    </w:p>
    <w:p w14:paraId="2333F686" w14:textId="77777777" w:rsidR="001C260B" w:rsidRDefault="001C260B" w:rsidP="002F4C2D">
      <w:pPr>
        <w:spacing w:after="0" w:line="240" w:lineRule="auto"/>
        <w:jc w:val="both"/>
        <w:rPr>
          <w:b/>
          <w:bCs/>
        </w:rPr>
      </w:pPr>
    </w:p>
    <w:p w14:paraId="62376E9C" w14:textId="77777777" w:rsidR="001C260B" w:rsidRDefault="001C260B" w:rsidP="002F4C2D">
      <w:pPr>
        <w:spacing w:after="0" w:line="240" w:lineRule="auto"/>
        <w:jc w:val="both"/>
        <w:rPr>
          <w:b/>
          <w:bCs/>
        </w:rPr>
      </w:pPr>
    </w:p>
    <w:p w14:paraId="764184FF" w14:textId="77777777" w:rsidR="001C260B" w:rsidRDefault="001C260B" w:rsidP="002F4C2D">
      <w:pPr>
        <w:spacing w:after="0" w:line="240" w:lineRule="auto"/>
        <w:jc w:val="both"/>
        <w:rPr>
          <w:b/>
          <w:bCs/>
        </w:rPr>
      </w:pPr>
    </w:p>
    <w:p w14:paraId="49D5D5AE" w14:textId="77777777" w:rsidR="001C260B" w:rsidRDefault="001C260B" w:rsidP="002F4C2D">
      <w:pPr>
        <w:spacing w:after="0" w:line="240" w:lineRule="auto"/>
        <w:jc w:val="both"/>
        <w:rPr>
          <w:b/>
          <w:bCs/>
        </w:rPr>
      </w:pPr>
    </w:p>
    <w:p w14:paraId="4A47EF71" w14:textId="2794EC9E" w:rsidR="002F4C2D" w:rsidRDefault="002F4C2D" w:rsidP="002F4C2D">
      <w:pPr>
        <w:spacing w:after="0" w:line="240" w:lineRule="auto"/>
        <w:jc w:val="center"/>
        <w:rPr>
          <w:b/>
          <w:bCs/>
          <w:sz w:val="44"/>
          <w:szCs w:val="44"/>
          <w:lang w:val="es-419"/>
        </w:rPr>
      </w:pPr>
      <w:r>
        <w:rPr>
          <w:noProof/>
        </w:rPr>
        <mc:AlternateContent>
          <mc:Choice Requires="wps">
            <w:drawing>
              <wp:anchor distT="0" distB="0" distL="114300" distR="114300" simplePos="0" relativeHeight="251677696" behindDoc="0" locked="0" layoutInCell="1" allowOverlap="1" wp14:anchorId="08F70A00" wp14:editId="5001FB05">
                <wp:simplePos x="0" y="0"/>
                <wp:positionH relativeFrom="column">
                  <wp:posOffset>264975</wp:posOffset>
                </wp:positionH>
                <wp:positionV relativeFrom="paragraph">
                  <wp:posOffset>7476</wp:posOffset>
                </wp:positionV>
                <wp:extent cx="5201728" cy="0"/>
                <wp:effectExtent l="0" t="0" r="0" b="0"/>
                <wp:wrapNone/>
                <wp:docPr id="1997770626" name="Conector recto 2"/>
                <wp:cNvGraphicFramePr/>
                <a:graphic xmlns:a="http://schemas.openxmlformats.org/drawingml/2006/main">
                  <a:graphicData uri="http://schemas.microsoft.com/office/word/2010/wordprocessingShape">
                    <wps:wsp>
                      <wps:cNvCnPr/>
                      <wps:spPr>
                        <a:xfrm>
                          <a:off x="0" y="0"/>
                          <a:ext cx="5201728"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DC9A9DB" id="Conector recto 2" o:spid="_x0000_s1026" style="position:absolute;z-index:251677696;visibility:visible;mso-wrap-style:square;mso-wrap-distance-left:9pt;mso-wrap-distance-top:0;mso-wrap-distance-right:9pt;mso-wrap-distance-bottom:0;mso-position-horizontal:absolute;mso-position-horizontal-relative:text;mso-position-vertical:absolute;mso-position-vertical-relative:text" from="20.85pt,.6pt" to="430.4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" strokecolor="black [3200]" strokeweight=".5pt">
                <v:stroke joinstyle="miter"/>
              </v:line>
            </w:pict>
          </mc:Fallback>
        </mc:AlternateContent>
      </w:r>
    </w:p>
    <w:p w14:paraId="3ADA7E05" w14:textId="17484841" w:rsidR="001C260B" w:rsidRPr="00EF743F" w:rsidRDefault="001C260B" w:rsidP="001C260B">
      <w:pPr>
        <w:spacing w:after="0" w:line="240" w:lineRule="auto"/>
        <w:jc w:val="center"/>
        <w:rPr>
          <w:b/>
          <w:bCs/>
          <w:sz w:val="40"/>
          <w:szCs w:val="40"/>
          <w:lang w:val="es-419"/>
        </w:rPr>
      </w:pPr>
      <w:r>
        <w:rPr>
          <w:b/>
          <w:bCs/>
          <w:sz w:val="40"/>
          <w:szCs w:val="40"/>
          <w:lang w:val="es-419"/>
        </w:rPr>
        <w:lastRenderedPageBreak/>
        <w:t>11</w:t>
      </w:r>
    </w:p>
    <w:p w14:paraId="6B216BB7" w14:textId="174F2D58" w:rsidR="001C260B" w:rsidRPr="00EF743F" w:rsidRDefault="001C260B" w:rsidP="001C260B">
      <w:pPr>
        <w:spacing w:after="0" w:line="240" w:lineRule="auto"/>
        <w:jc w:val="center"/>
        <w:rPr>
          <w:b/>
          <w:bCs/>
          <w:sz w:val="40"/>
          <w:szCs w:val="40"/>
          <w:lang w:val="es-419"/>
        </w:rPr>
      </w:pPr>
      <w:r>
        <w:rPr>
          <w:b/>
          <w:bCs/>
          <w:sz w:val="40"/>
          <w:szCs w:val="40"/>
          <w:lang w:val="es-419"/>
        </w:rPr>
        <w:t>Distribución</w:t>
      </w:r>
    </w:p>
    <w:p w14:paraId="4465F055" w14:textId="77777777" w:rsidR="001C260B" w:rsidRDefault="001C260B" w:rsidP="002F4C2D">
      <w:pPr>
        <w:spacing w:after="0" w:line="240" w:lineRule="auto"/>
        <w:jc w:val="center"/>
        <w:rPr>
          <w:b/>
          <w:bCs/>
          <w:sz w:val="36"/>
          <w:szCs w:val="36"/>
        </w:rPr>
      </w:pPr>
    </w:p>
    <w:p w14:paraId="43BC86F2" w14:textId="78637285" w:rsidR="002F4C2D" w:rsidRPr="001C260B" w:rsidRDefault="001C260B" w:rsidP="001C260B">
      <w:pPr>
        <w:spacing w:after="0" w:line="240" w:lineRule="auto"/>
        <w:jc w:val="both"/>
        <w:rPr>
          <w:b/>
          <w:bCs/>
        </w:rPr>
      </w:pPr>
      <w:r>
        <w:rPr>
          <w:b/>
          <w:bCs/>
        </w:rPr>
        <w:t xml:space="preserve">11.1 </w:t>
      </w:r>
      <w:r w:rsidR="002F4C2D" w:rsidRPr="001C260B">
        <w:rPr>
          <w:b/>
          <w:bCs/>
        </w:rPr>
        <w:t>Transición hacia la Gestión de Distribución y Despacho</w:t>
      </w:r>
    </w:p>
    <w:p w14:paraId="58032567" w14:textId="6F32A1DC" w:rsidR="002F4C2D" w:rsidRPr="002F4C2D" w:rsidRDefault="002F4C2D" w:rsidP="002F4C2D">
      <w:pPr>
        <w:spacing w:after="0" w:line="240" w:lineRule="auto"/>
        <w:jc w:val="both"/>
      </w:pPr>
      <w:r w:rsidRPr="002F4C2D">
        <w:t>En este punto del proceso, la organización ya ha completado exitosamente las etapas de:</w:t>
      </w:r>
    </w:p>
    <w:p w14:paraId="0BBED516" w14:textId="77777777" w:rsidR="002F4C2D" w:rsidRPr="002F4C2D" w:rsidRDefault="002F4C2D" w:rsidP="00254CE7">
      <w:pPr>
        <w:numPr>
          <w:ilvl w:val="0"/>
          <w:numId w:val="388"/>
        </w:numPr>
        <w:spacing w:after="0" w:line="240" w:lineRule="auto"/>
        <w:jc w:val="both"/>
      </w:pPr>
      <w:r w:rsidRPr="002F4C2D">
        <w:t xml:space="preserve">abastecimiento, </w:t>
      </w:r>
    </w:p>
    <w:p w14:paraId="3301595A" w14:textId="77777777" w:rsidR="002F4C2D" w:rsidRPr="002F4C2D" w:rsidRDefault="002F4C2D" w:rsidP="00254CE7">
      <w:pPr>
        <w:numPr>
          <w:ilvl w:val="0"/>
          <w:numId w:val="388"/>
        </w:numPr>
        <w:spacing w:after="0" w:line="240" w:lineRule="auto"/>
        <w:jc w:val="both"/>
      </w:pPr>
      <w:r w:rsidRPr="002F4C2D">
        <w:t xml:space="preserve">planificación, </w:t>
      </w:r>
    </w:p>
    <w:p w14:paraId="55CD998D" w14:textId="77777777" w:rsidR="002F4C2D" w:rsidRPr="002F4C2D" w:rsidRDefault="002F4C2D" w:rsidP="00254CE7">
      <w:pPr>
        <w:numPr>
          <w:ilvl w:val="0"/>
          <w:numId w:val="388"/>
        </w:numPr>
        <w:spacing w:after="0" w:line="240" w:lineRule="auto"/>
        <w:jc w:val="both"/>
      </w:pPr>
      <w:r w:rsidRPr="002F4C2D">
        <w:t xml:space="preserve">producción, </w:t>
      </w:r>
    </w:p>
    <w:p w14:paraId="4B88977B" w14:textId="77777777" w:rsidR="002F4C2D" w:rsidRPr="002F4C2D" w:rsidRDefault="002F4C2D" w:rsidP="00254CE7">
      <w:pPr>
        <w:numPr>
          <w:ilvl w:val="0"/>
          <w:numId w:val="388"/>
        </w:numPr>
        <w:spacing w:after="0" w:line="240" w:lineRule="auto"/>
        <w:jc w:val="both"/>
      </w:pPr>
      <w:r w:rsidRPr="002F4C2D">
        <w:t xml:space="preserve">control de calidad, </w:t>
      </w:r>
    </w:p>
    <w:p w14:paraId="52281AAE" w14:textId="77777777" w:rsidR="002F4C2D" w:rsidRPr="002F4C2D" w:rsidRDefault="002F4C2D" w:rsidP="00254CE7">
      <w:pPr>
        <w:numPr>
          <w:ilvl w:val="0"/>
          <w:numId w:val="388"/>
        </w:numPr>
        <w:spacing w:after="0" w:line="240" w:lineRule="auto"/>
        <w:jc w:val="both"/>
      </w:pPr>
      <w:r w:rsidRPr="002F4C2D">
        <w:t xml:space="preserve">almacenamiento, </w:t>
      </w:r>
    </w:p>
    <w:p w14:paraId="67946C9C" w14:textId="1F59D6C6" w:rsidR="002F4C2D" w:rsidRPr="002F4C2D" w:rsidRDefault="002F4C2D" w:rsidP="00254CE7">
      <w:pPr>
        <w:numPr>
          <w:ilvl w:val="0"/>
          <w:numId w:val="388"/>
        </w:numPr>
        <w:spacing w:after="0" w:line="240" w:lineRule="auto"/>
        <w:jc w:val="both"/>
      </w:pPr>
      <w:r w:rsidRPr="002F4C2D">
        <w:t>y liberación de producto terminado</w:t>
      </w:r>
      <w:r>
        <w:t xml:space="preserve"> (se hizo al momento de capturar el pedido)</w:t>
      </w:r>
      <w:r w:rsidRPr="002F4C2D">
        <w:t xml:space="preserve">. </w:t>
      </w:r>
    </w:p>
    <w:p w14:paraId="56FBA54A" w14:textId="60697633" w:rsidR="002F4C2D" w:rsidRPr="002F4C2D" w:rsidRDefault="002F4C2D" w:rsidP="002F4C2D">
      <w:pPr>
        <w:spacing w:after="0" w:line="240" w:lineRule="auto"/>
        <w:jc w:val="both"/>
      </w:pPr>
      <w:r w:rsidRPr="002F4C2D">
        <w:t>El producto se encuentra físicamente disponible en almacén y correctamente registrado en el ERP como inventario apto para despacho. A partir de este momento, la cadena de suministro entra en una nueva etapa crítica:</w:t>
      </w:r>
      <w:r>
        <w:t xml:space="preserve"> </w:t>
      </w:r>
      <w:r w:rsidRPr="002F4C2D">
        <w:rPr>
          <w:b/>
          <w:bCs/>
        </w:rPr>
        <w:t>la coordinación y ejecución de las entregas al cliente.</w:t>
      </w:r>
    </w:p>
    <w:p w14:paraId="0F00F38F" w14:textId="77777777" w:rsidR="002F4C2D" w:rsidRPr="002F4C2D" w:rsidRDefault="002F4C2D" w:rsidP="002F4C2D">
      <w:pPr>
        <w:spacing w:after="0" w:line="240" w:lineRule="auto"/>
        <w:jc w:val="both"/>
      </w:pPr>
      <w:r w:rsidRPr="002F4C2D">
        <w:t>Tradicionalmente, muchas empresas manejan la distribución de forma manual, basándose en experiencia del despachador, conocimiento informal de rutas o decisiones improvisadas de última hora. Este modelo genera frecuentemente:</w:t>
      </w:r>
    </w:p>
    <w:p w14:paraId="328C691A" w14:textId="77777777" w:rsidR="002F4C2D" w:rsidRPr="002F4C2D" w:rsidRDefault="002F4C2D" w:rsidP="00254CE7">
      <w:pPr>
        <w:numPr>
          <w:ilvl w:val="0"/>
          <w:numId w:val="389"/>
        </w:numPr>
        <w:spacing w:after="0" w:line="240" w:lineRule="auto"/>
        <w:jc w:val="both"/>
      </w:pPr>
      <w:r w:rsidRPr="002F4C2D">
        <w:t xml:space="preserve">uso ineficiente de camiones, </w:t>
      </w:r>
    </w:p>
    <w:p w14:paraId="4FA8CE1B" w14:textId="77777777" w:rsidR="002F4C2D" w:rsidRPr="002F4C2D" w:rsidRDefault="002F4C2D" w:rsidP="00254CE7">
      <w:pPr>
        <w:numPr>
          <w:ilvl w:val="0"/>
          <w:numId w:val="389"/>
        </w:numPr>
        <w:spacing w:after="0" w:line="240" w:lineRule="auto"/>
        <w:jc w:val="both"/>
      </w:pPr>
      <w:r w:rsidRPr="002F4C2D">
        <w:t xml:space="preserve">rutas mal optimizadas, </w:t>
      </w:r>
    </w:p>
    <w:p w14:paraId="19F7BC79" w14:textId="77777777" w:rsidR="002F4C2D" w:rsidRPr="002F4C2D" w:rsidRDefault="002F4C2D" w:rsidP="00254CE7">
      <w:pPr>
        <w:numPr>
          <w:ilvl w:val="0"/>
          <w:numId w:val="389"/>
        </w:numPr>
        <w:spacing w:after="0" w:line="240" w:lineRule="auto"/>
        <w:jc w:val="both"/>
      </w:pPr>
      <w:r w:rsidRPr="002F4C2D">
        <w:t xml:space="preserve">exceso de kilómetros recorridos, </w:t>
      </w:r>
    </w:p>
    <w:p w14:paraId="50063F8E" w14:textId="77777777" w:rsidR="002F4C2D" w:rsidRPr="002F4C2D" w:rsidRDefault="002F4C2D" w:rsidP="00254CE7">
      <w:pPr>
        <w:numPr>
          <w:ilvl w:val="0"/>
          <w:numId w:val="389"/>
        </w:numPr>
        <w:spacing w:after="0" w:line="240" w:lineRule="auto"/>
        <w:jc w:val="both"/>
      </w:pPr>
      <w:r w:rsidRPr="002F4C2D">
        <w:t xml:space="preserve">retrasos, </w:t>
      </w:r>
    </w:p>
    <w:p w14:paraId="1AC0FD02" w14:textId="77777777" w:rsidR="002F4C2D" w:rsidRPr="002F4C2D" w:rsidRDefault="002F4C2D" w:rsidP="00254CE7">
      <w:pPr>
        <w:numPr>
          <w:ilvl w:val="0"/>
          <w:numId w:val="389"/>
        </w:numPr>
        <w:spacing w:after="0" w:line="240" w:lineRule="auto"/>
        <w:jc w:val="both"/>
      </w:pPr>
      <w:r w:rsidRPr="002F4C2D">
        <w:t xml:space="preserve">incumplimientos, </w:t>
      </w:r>
    </w:p>
    <w:p w14:paraId="78B70812" w14:textId="77777777" w:rsidR="002F4C2D" w:rsidRPr="002F4C2D" w:rsidRDefault="002F4C2D" w:rsidP="00254CE7">
      <w:pPr>
        <w:numPr>
          <w:ilvl w:val="0"/>
          <w:numId w:val="389"/>
        </w:numPr>
        <w:spacing w:after="0" w:line="240" w:lineRule="auto"/>
        <w:jc w:val="both"/>
      </w:pPr>
      <w:r w:rsidRPr="002F4C2D">
        <w:t xml:space="preserve">altos costos logísticos, </w:t>
      </w:r>
    </w:p>
    <w:p w14:paraId="20BD8C48" w14:textId="77777777" w:rsidR="002F4C2D" w:rsidRPr="002F4C2D" w:rsidRDefault="002F4C2D" w:rsidP="00254CE7">
      <w:pPr>
        <w:numPr>
          <w:ilvl w:val="0"/>
          <w:numId w:val="389"/>
        </w:numPr>
        <w:spacing w:after="0" w:line="240" w:lineRule="auto"/>
        <w:jc w:val="both"/>
      </w:pPr>
      <w:r w:rsidRPr="002F4C2D">
        <w:t xml:space="preserve">y baja productividad de la flota. </w:t>
      </w:r>
    </w:p>
    <w:p w14:paraId="22BB75CF" w14:textId="77777777" w:rsidR="002F4C2D" w:rsidRPr="002F4C2D" w:rsidRDefault="002F4C2D" w:rsidP="002F4C2D">
      <w:pPr>
        <w:spacing w:after="0" w:line="240" w:lineRule="auto"/>
        <w:jc w:val="both"/>
      </w:pPr>
      <w:r w:rsidRPr="002F4C2D">
        <w:t>Por esta razón, la distribución moderna debe evolucionar hacia un modelo completamente automatizado, integrado al ERP y soportado por algoritmos inteligentes de planificación logística.</w:t>
      </w:r>
    </w:p>
    <w:p w14:paraId="0CA33CE6" w14:textId="48E86356" w:rsidR="002F4C2D" w:rsidRPr="002F4C2D" w:rsidRDefault="002F4C2D" w:rsidP="002F4C2D">
      <w:pPr>
        <w:spacing w:after="0" w:line="240" w:lineRule="auto"/>
        <w:jc w:val="both"/>
      </w:pPr>
    </w:p>
    <w:p w14:paraId="6D640DF5" w14:textId="2C168E72" w:rsidR="002F4C2D" w:rsidRPr="002F4C2D" w:rsidRDefault="001C260B" w:rsidP="002F4C2D">
      <w:pPr>
        <w:spacing w:after="0" w:line="240" w:lineRule="auto"/>
        <w:jc w:val="both"/>
        <w:rPr>
          <w:b/>
          <w:bCs/>
        </w:rPr>
      </w:pPr>
      <w:r>
        <w:rPr>
          <w:b/>
          <w:bCs/>
        </w:rPr>
        <w:t xml:space="preserve">11.2 </w:t>
      </w:r>
      <w:r w:rsidR="002F4C2D" w:rsidRPr="002F4C2D">
        <w:rPr>
          <w:b/>
          <w:bCs/>
        </w:rPr>
        <w:t>Distribución Automatizada Basada en Datos</w:t>
      </w:r>
    </w:p>
    <w:p w14:paraId="32785801" w14:textId="77777777" w:rsidR="002F4C2D" w:rsidRPr="002F4C2D" w:rsidRDefault="002F4C2D" w:rsidP="002F4C2D">
      <w:pPr>
        <w:spacing w:after="0" w:line="240" w:lineRule="auto"/>
        <w:jc w:val="both"/>
      </w:pPr>
      <w:r w:rsidRPr="002F4C2D">
        <w:t>La coordinación de entregas debe apoyarse en información precisa y estructurada generada automáticamente por el sistema.</w:t>
      </w:r>
    </w:p>
    <w:p w14:paraId="4DD4FCB3" w14:textId="77777777" w:rsidR="002F4C2D" w:rsidRPr="002F4C2D" w:rsidRDefault="002F4C2D" w:rsidP="002F4C2D">
      <w:pPr>
        <w:spacing w:after="0" w:line="240" w:lineRule="auto"/>
        <w:jc w:val="both"/>
      </w:pPr>
      <w:r w:rsidRPr="002F4C2D">
        <w:t>El ERP ya conoce:</w:t>
      </w:r>
    </w:p>
    <w:p w14:paraId="7EEF2CCD" w14:textId="49B6BB29" w:rsidR="002F4C2D" w:rsidRPr="002F4C2D" w:rsidRDefault="002F4C2D" w:rsidP="00254CE7">
      <w:pPr>
        <w:numPr>
          <w:ilvl w:val="0"/>
          <w:numId w:val="390"/>
        </w:numPr>
        <w:spacing w:after="0" w:line="240" w:lineRule="auto"/>
        <w:jc w:val="both"/>
      </w:pPr>
      <w:r w:rsidRPr="002F4C2D">
        <w:t>qué pedidos están listos</w:t>
      </w:r>
      <w:r>
        <w:t xml:space="preserve"> (ordenes de producción cerrada)</w:t>
      </w:r>
      <w:r w:rsidRPr="002F4C2D">
        <w:t xml:space="preserve">, </w:t>
      </w:r>
    </w:p>
    <w:p w14:paraId="3896A324" w14:textId="77777777" w:rsidR="002F4C2D" w:rsidRPr="002F4C2D" w:rsidRDefault="002F4C2D" w:rsidP="00254CE7">
      <w:pPr>
        <w:numPr>
          <w:ilvl w:val="0"/>
          <w:numId w:val="390"/>
        </w:numPr>
        <w:spacing w:after="0" w:line="240" w:lineRule="auto"/>
        <w:jc w:val="both"/>
      </w:pPr>
      <w:r w:rsidRPr="002F4C2D">
        <w:t xml:space="preserve">cuáles tienen prioridad, </w:t>
      </w:r>
    </w:p>
    <w:p w14:paraId="05FD80DC" w14:textId="7DF0AB37" w:rsidR="002F4C2D" w:rsidRPr="002F4C2D" w:rsidRDefault="002F4C2D" w:rsidP="00254CE7">
      <w:pPr>
        <w:numPr>
          <w:ilvl w:val="0"/>
          <w:numId w:val="390"/>
        </w:numPr>
        <w:spacing w:after="0" w:line="240" w:lineRule="auto"/>
        <w:jc w:val="both"/>
      </w:pPr>
      <w:r w:rsidRPr="002F4C2D">
        <w:t>qué fechas de entrega fueron acordadas</w:t>
      </w:r>
      <w:r>
        <w:t xml:space="preserve"> (con que tiempo de antelación se le puede entregar al cliente, data en ERP)</w:t>
      </w:r>
      <w:r w:rsidRPr="002F4C2D">
        <w:t xml:space="preserve">, </w:t>
      </w:r>
    </w:p>
    <w:p w14:paraId="69453729" w14:textId="77777777" w:rsidR="002F4C2D" w:rsidRPr="002F4C2D" w:rsidRDefault="002F4C2D" w:rsidP="00254CE7">
      <w:pPr>
        <w:numPr>
          <w:ilvl w:val="0"/>
          <w:numId w:val="390"/>
        </w:numPr>
        <w:spacing w:after="0" w:line="240" w:lineRule="auto"/>
        <w:jc w:val="both"/>
      </w:pPr>
      <w:r w:rsidRPr="002F4C2D">
        <w:t xml:space="preserve">qué productos contiene cada pedido, </w:t>
      </w:r>
    </w:p>
    <w:p w14:paraId="1F62056D" w14:textId="77777777" w:rsidR="002F4C2D" w:rsidRPr="002F4C2D" w:rsidRDefault="002F4C2D" w:rsidP="00254CE7">
      <w:pPr>
        <w:numPr>
          <w:ilvl w:val="0"/>
          <w:numId w:val="390"/>
        </w:numPr>
        <w:spacing w:after="0" w:line="240" w:lineRule="auto"/>
        <w:jc w:val="both"/>
      </w:pPr>
      <w:r w:rsidRPr="002F4C2D">
        <w:t xml:space="preserve">y cuál es el volumen físico de la carga. </w:t>
      </w:r>
    </w:p>
    <w:p w14:paraId="0E76DECC" w14:textId="77777777" w:rsidR="002F4C2D" w:rsidRPr="002F4C2D" w:rsidRDefault="002F4C2D" w:rsidP="002F4C2D">
      <w:pPr>
        <w:spacing w:after="0" w:line="240" w:lineRule="auto"/>
        <w:jc w:val="both"/>
      </w:pPr>
      <w:r w:rsidRPr="002F4C2D">
        <w:t>Con esta información, el sistema puede comenzar a construir automáticamente las rutas óptimas de distribución.</w:t>
      </w:r>
    </w:p>
    <w:p w14:paraId="014DF46E" w14:textId="14E56893" w:rsidR="002F4C2D" w:rsidRPr="002F4C2D" w:rsidRDefault="002F4C2D" w:rsidP="002F4C2D">
      <w:pPr>
        <w:spacing w:after="0" w:line="240" w:lineRule="auto"/>
        <w:jc w:val="both"/>
      </w:pPr>
    </w:p>
    <w:p w14:paraId="26A6DBE8" w14:textId="46AAB792" w:rsidR="002F4C2D" w:rsidRPr="002F4C2D" w:rsidRDefault="001C260B" w:rsidP="002F4C2D">
      <w:pPr>
        <w:spacing w:after="0" w:line="240" w:lineRule="auto"/>
        <w:jc w:val="both"/>
        <w:rPr>
          <w:b/>
          <w:bCs/>
        </w:rPr>
      </w:pPr>
      <w:r>
        <w:rPr>
          <w:b/>
          <w:bCs/>
        </w:rPr>
        <w:t xml:space="preserve">11.3 </w:t>
      </w:r>
      <w:r w:rsidR="002F4C2D" w:rsidRPr="002F4C2D">
        <w:rPr>
          <w:b/>
          <w:bCs/>
        </w:rPr>
        <w:t>Cubicaje de Productos y Vehículos</w:t>
      </w:r>
    </w:p>
    <w:p w14:paraId="6A4F12BF" w14:textId="77777777" w:rsidR="002F4C2D" w:rsidRPr="002F4C2D" w:rsidRDefault="002F4C2D" w:rsidP="002F4C2D">
      <w:pPr>
        <w:spacing w:after="0" w:line="240" w:lineRule="auto"/>
        <w:jc w:val="both"/>
      </w:pPr>
      <w:r w:rsidRPr="002F4C2D">
        <w:t>Uno de los elementos fundamentales de la automatización logística es el cubicaje.</w:t>
      </w:r>
    </w:p>
    <w:p w14:paraId="768F08F4" w14:textId="77777777" w:rsidR="002F4C2D" w:rsidRPr="002F4C2D" w:rsidRDefault="002F4C2D" w:rsidP="002F4C2D">
      <w:pPr>
        <w:spacing w:after="0" w:line="240" w:lineRule="auto"/>
        <w:jc w:val="both"/>
      </w:pPr>
      <w:r w:rsidRPr="002F4C2D">
        <w:t>Cada producto debe tener registrados en el ERP:</w:t>
      </w:r>
    </w:p>
    <w:p w14:paraId="68577FCF" w14:textId="77777777" w:rsidR="002F4C2D" w:rsidRPr="002F4C2D" w:rsidRDefault="002F4C2D" w:rsidP="00254CE7">
      <w:pPr>
        <w:numPr>
          <w:ilvl w:val="0"/>
          <w:numId w:val="391"/>
        </w:numPr>
        <w:spacing w:after="0" w:line="240" w:lineRule="auto"/>
        <w:jc w:val="both"/>
      </w:pPr>
      <w:r w:rsidRPr="002F4C2D">
        <w:t xml:space="preserve">dimensiones, </w:t>
      </w:r>
    </w:p>
    <w:p w14:paraId="7FCF1C1C" w14:textId="77777777" w:rsidR="002F4C2D" w:rsidRPr="002F4C2D" w:rsidRDefault="002F4C2D" w:rsidP="00254CE7">
      <w:pPr>
        <w:numPr>
          <w:ilvl w:val="0"/>
          <w:numId w:val="391"/>
        </w:numPr>
        <w:spacing w:after="0" w:line="240" w:lineRule="auto"/>
        <w:jc w:val="both"/>
      </w:pPr>
      <w:r w:rsidRPr="002F4C2D">
        <w:t xml:space="preserve">peso, </w:t>
      </w:r>
    </w:p>
    <w:p w14:paraId="47765E4D" w14:textId="77777777" w:rsidR="002F4C2D" w:rsidRPr="002F4C2D" w:rsidRDefault="002F4C2D" w:rsidP="00254CE7">
      <w:pPr>
        <w:numPr>
          <w:ilvl w:val="0"/>
          <w:numId w:val="391"/>
        </w:numPr>
        <w:spacing w:after="0" w:line="240" w:lineRule="auto"/>
        <w:jc w:val="both"/>
      </w:pPr>
      <w:r w:rsidRPr="002F4C2D">
        <w:t xml:space="preserve">volumen, </w:t>
      </w:r>
    </w:p>
    <w:p w14:paraId="230C7AD4" w14:textId="77777777" w:rsidR="002F4C2D" w:rsidRPr="002F4C2D" w:rsidRDefault="002F4C2D" w:rsidP="00254CE7">
      <w:pPr>
        <w:numPr>
          <w:ilvl w:val="0"/>
          <w:numId w:val="391"/>
        </w:numPr>
        <w:spacing w:after="0" w:line="240" w:lineRule="auto"/>
        <w:jc w:val="both"/>
      </w:pPr>
      <w:r w:rsidRPr="002F4C2D">
        <w:t xml:space="preserve">cantidad por pallet, </w:t>
      </w:r>
    </w:p>
    <w:p w14:paraId="30D0DC1A" w14:textId="77777777" w:rsidR="002F4C2D" w:rsidRPr="002F4C2D" w:rsidRDefault="002F4C2D" w:rsidP="00254CE7">
      <w:pPr>
        <w:numPr>
          <w:ilvl w:val="0"/>
          <w:numId w:val="391"/>
        </w:numPr>
        <w:spacing w:after="0" w:line="240" w:lineRule="auto"/>
        <w:jc w:val="both"/>
      </w:pPr>
      <w:r w:rsidRPr="002F4C2D">
        <w:t xml:space="preserve">capacidad de estiba, </w:t>
      </w:r>
    </w:p>
    <w:p w14:paraId="5798970D" w14:textId="77777777" w:rsidR="002F4C2D" w:rsidRPr="002F4C2D" w:rsidRDefault="002F4C2D" w:rsidP="00254CE7">
      <w:pPr>
        <w:numPr>
          <w:ilvl w:val="0"/>
          <w:numId w:val="391"/>
        </w:numPr>
        <w:spacing w:after="0" w:line="240" w:lineRule="auto"/>
        <w:jc w:val="both"/>
      </w:pPr>
      <w:r w:rsidRPr="002F4C2D">
        <w:t xml:space="preserve">y restricciones de transporte. </w:t>
      </w:r>
    </w:p>
    <w:p w14:paraId="13E7C41D" w14:textId="77777777" w:rsidR="002F4C2D" w:rsidRPr="002F4C2D" w:rsidRDefault="002F4C2D" w:rsidP="002F4C2D">
      <w:pPr>
        <w:spacing w:after="0" w:line="240" w:lineRule="auto"/>
        <w:jc w:val="both"/>
      </w:pPr>
      <w:r w:rsidRPr="002F4C2D">
        <w:lastRenderedPageBreak/>
        <w:t>De igual forma, cada vehículo debe tener definidos:</w:t>
      </w:r>
    </w:p>
    <w:p w14:paraId="3D5B3FB6" w14:textId="77777777" w:rsidR="002F4C2D" w:rsidRPr="002F4C2D" w:rsidRDefault="002F4C2D" w:rsidP="00254CE7">
      <w:pPr>
        <w:numPr>
          <w:ilvl w:val="0"/>
          <w:numId w:val="392"/>
        </w:numPr>
        <w:spacing w:after="0" w:line="240" w:lineRule="auto"/>
        <w:jc w:val="both"/>
      </w:pPr>
      <w:r w:rsidRPr="002F4C2D">
        <w:t xml:space="preserve">volumen disponible, </w:t>
      </w:r>
    </w:p>
    <w:p w14:paraId="70A80547" w14:textId="77777777" w:rsidR="002F4C2D" w:rsidRPr="002F4C2D" w:rsidRDefault="002F4C2D" w:rsidP="00254CE7">
      <w:pPr>
        <w:numPr>
          <w:ilvl w:val="0"/>
          <w:numId w:val="392"/>
        </w:numPr>
        <w:spacing w:after="0" w:line="240" w:lineRule="auto"/>
        <w:jc w:val="both"/>
      </w:pPr>
      <w:r w:rsidRPr="002F4C2D">
        <w:t xml:space="preserve">peso máximo, </w:t>
      </w:r>
    </w:p>
    <w:p w14:paraId="78DF5EAA" w14:textId="77777777" w:rsidR="002F4C2D" w:rsidRPr="002F4C2D" w:rsidRDefault="002F4C2D" w:rsidP="00254CE7">
      <w:pPr>
        <w:numPr>
          <w:ilvl w:val="0"/>
          <w:numId w:val="392"/>
        </w:numPr>
        <w:spacing w:after="0" w:line="240" w:lineRule="auto"/>
        <w:jc w:val="both"/>
      </w:pPr>
      <w:r w:rsidRPr="002F4C2D">
        <w:t xml:space="preserve">dimensiones útiles, </w:t>
      </w:r>
    </w:p>
    <w:p w14:paraId="2C3F92ED" w14:textId="77777777" w:rsidR="002F4C2D" w:rsidRPr="002F4C2D" w:rsidRDefault="002F4C2D" w:rsidP="00254CE7">
      <w:pPr>
        <w:numPr>
          <w:ilvl w:val="0"/>
          <w:numId w:val="392"/>
        </w:numPr>
        <w:spacing w:after="0" w:line="240" w:lineRule="auto"/>
        <w:jc w:val="both"/>
      </w:pPr>
      <w:r w:rsidRPr="002F4C2D">
        <w:t xml:space="preserve">tipo de carrocería, </w:t>
      </w:r>
    </w:p>
    <w:p w14:paraId="1DF4489E" w14:textId="77777777" w:rsidR="002F4C2D" w:rsidRPr="002F4C2D" w:rsidRDefault="002F4C2D" w:rsidP="00254CE7">
      <w:pPr>
        <w:numPr>
          <w:ilvl w:val="0"/>
          <w:numId w:val="392"/>
        </w:numPr>
        <w:spacing w:after="0" w:line="240" w:lineRule="auto"/>
        <w:jc w:val="both"/>
      </w:pPr>
      <w:r w:rsidRPr="002F4C2D">
        <w:t xml:space="preserve">capacidad de pallets, </w:t>
      </w:r>
    </w:p>
    <w:p w14:paraId="3F92A9EB" w14:textId="77777777" w:rsidR="002F4C2D" w:rsidRPr="002F4C2D" w:rsidRDefault="002F4C2D" w:rsidP="00254CE7">
      <w:pPr>
        <w:numPr>
          <w:ilvl w:val="0"/>
          <w:numId w:val="392"/>
        </w:numPr>
        <w:spacing w:after="0" w:line="240" w:lineRule="auto"/>
        <w:jc w:val="both"/>
      </w:pPr>
      <w:r w:rsidRPr="002F4C2D">
        <w:t xml:space="preserve">consumo, </w:t>
      </w:r>
    </w:p>
    <w:p w14:paraId="788D7203" w14:textId="77777777" w:rsidR="002F4C2D" w:rsidRPr="002F4C2D" w:rsidRDefault="002F4C2D" w:rsidP="00254CE7">
      <w:pPr>
        <w:numPr>
          <w:ilvl w:val="0"/>
          <w:numId w:val="392"/>
        </w:numPr>
        <w:spacing w:after="0" w:line="240" w:lineRule="auto"/>
        <w:jc w:val="both"/>
      </w:pPr>
      <w:r w:rsidRPr="002F4C2D">
        <w:t xml:space="preserve">y restricciones operativas. </w:t>
      </w:r>
    </w:p>
    <w:p w14:paraId="655BCE88" w14:textId="77777777" w:rsidR="002F4C2D" w:rsidRPr="002F4C2D" w:rsidRDefault="002F4C2D" w:rsidP="002F4C2D">
      <w:pPr>
        <w:spacing w:after="0" w:line="240" w:lineRule="auto"/>
        <w:jc w:val="both"/>
      </w:pPr>
      <w:r w:rsidRPr="002F4C2D">
        <w:t>Esto permite que el sistema determine automáticamente:</w:t>
      </w:r>
    </w:p>
    <w:p w14:paraId="0E0F118C" w14:textId="77777777" w:rsidR="002F4C2D" w:rsidRPr="002F4C2D" w:rsidRDefault="002F4C2D" w:rsidP="00254CE7">
      <w:pPr>
        <w:numPr>
          <w:ilvl w:val="0"/>
          <w:numId w:val="393"/>
        </w:numPr>
        <w:spacing w:after="0" w:line="240" w:lineRule="auto"/>
        <w:jc w:val="both"/>
      </w:pPr>
      <w:r w:rsidRPr="002F4C2D">
        <w:t xml:space="preserve">cuánto producto cabe en cada camión, </w:t>
      </w:r>
    </w:p>
    <w:p w14:paraId="7320EF0A" w14:textId="77777777" w:rsidR="002F4C2D" w:rsidRPr="002F4C2D" w:rsidRDefault="002F4C2D" w:rsidP="00254CE7">
      <w:pPr>
        <w:numPr>
          <w:ilvl w:val="0"/>
          <w:numId w:val="393"/>
        </w:numPr>
        <w:spacing w:after="0" w:line="240" w:lineRule="auto"/>
        <w:jc w:val="both"/>
      </w:pPr>
      <w:r w:rsidRPr="002F4C2D">
        <w:t xml:space="preserve">cuál combinación maximiza utilización, </w:t>
      </w:r>
    </w:p>
    <w:p w14:paraId="517F41E7" w14:textId="77777777" w:rsidR="002F4C2D" w:rsidRPr="002F4C2D" w:rsidRDefault="002F4C2D" w:rsidP="00254CE7">
      <w:pPr>
        <w:numPr>
          <w:ilvl w:val="0"/>
          <w:numId w:val="393"/>
        </w:numPr>
        <w:spacing w:after="0" w:line="240" w:lineRule="auto"/>
        <w:jc w:val="both"/>
      </w:pPr>
      <w:r w:rsidRPr="002F4C2D">
        <w:t xml:space="preserve">y qué vehículo resulta más eficiente para cada ruta. </w:t>
      </w:r>
    </w:p>
    <w:p w14:paraId="1A100AB8" w14:textId="3FE9922A" w:rsidR="002F4C2D" w:rsidRPr="002F4C2D" w:rsidRDefault="002F4C2D" w:rsidP="002F4C2D">
      <w:pPr>
        <w:spacing w:after="0" w:line="240" w:lineRule="auto"/>
        <w:jc w:val="both"/>
      </w:pPr>
    </w:p>
    <w:p w14:paraId="7477F97A" w14:textId="0264B9F7" w:rsidR="002F4C2D" w:rsidRPr="002F4C2D" w:rsidRDefault="001C260B" w:rsidP="002F4C2D">
      <w:pPr>
        <w:spacing w:after="0" w:line="240" w:lineRule="auto"/>
        <w:jc w:val="both"/>
        <w:rPr>
          <w:b/>
          <w:bCs/>
        </w:rPr>
      </w:pPr>
      <w:r>
        <w:rPr>
          <w:b/>
          <w:bCs/>
        </w:rPr>
        <w:t xml:space="preserve">11.4 </w:t>
      </w:r>
      <w:r w:rsidR="002F4C2D" w:rsidRPr="002F4C2D">
        <w:rPr>
          <w:b/>
          <w:bCs/>
        </w:rPr>
        <w:t>Georreferenciación de Clientes</w:t>
      </w:r>
    </w:p>
    <w:p w14:paraId="39AAA5D9" w14:textId="77777777" w:rsidR="002F4C2D" w:rsidRPr="002F4C2D" w:rsidRDefault="002F4C2D" w:rsidP="002F4C2D">
      <w:pPr>
        <w:spacing w:after="0" w:line="240" w:lineRule="auto"/>
        <w:jc w:val="both"/>
      </w:pPr>
      <w:r w:rsidRPr="002F4C2D">
        <w:t>Todos los puntos de entrega deben estar georreferenciados dentro del ERP o sistema logístico.</w:t>
      </w:r>
    </w:p>
    <w:p w14:paraId="62A9384B" w14:textId="77777777" w:rsidR="002F4C2D" w:rsidRPr="002F4C2D" w:rsidRDefault="002F4C2D" w:rsidP="002F4C2D">
      <w:pPr>
        <w:spacing w:after="0" w:line="240" w:lineRule="auto"/>
        <w:jc w:val="both"/>
      </w:pPr>
      <w:r w:rsidRPr="002F4C2D">
        <w:t>Esto permite calcular automáticamente:</w:t>
      </w:r>
    </w:p>
    <w:p w14:paraId="10E17382" w14:textId="77777777" w:rsidR="002F4C2D" w:rsidRPr="002F4C2D" w:rsidRDefault="002F4C2D" w:rsidP="00254CE7">
      <w:pPr>
        <w:numPr>
          <w:ilvl w:val="0"/>
          <w:numId w:val="394"/>
        </w:numPr>
        <w:spacing w:after="0" w:line="240" w:lineRule="auto"/>
        <w:jc w:val="both"/>
      </w:pPr>
      <w:r w:rsidRPr="002F4C2D">
        <w:t xml:space="preserve">distancias, </w:t>
      </w:r>
    </w:p>
    <w:p w14:paraId="34190909" w14:textId="77777777" w:rsidR="002F4C2D" w:rsidRPr="002F4C2D" w:rsidRDefault="002F4C2D" w:rsidP="00254CE7">
      <w:pPr>
        <w:numPr>
          <w:ilvl w:val="0"/>
          <w:numId w:val="394"/>
        </w:numPr>
        <w:spacing w:after="0" w:line="240" w:lineRule="auto"/>
        <w:jc w:val="both"/>
      </w:pPr>
      <w:r w:rsidRPr="002F4C2D">
        <w:t xml:space="preserve">tiempos de tránsito, </w:t>
      </w:r>
    </w:p>
    <w:p w14:paraId="3F7C6AB2" w14:textId="77777777" w:rsidR="002F4C2D" w:rsidRPr="002F4C2D" w:rsidRDefault="002F4C2D" w:rsidP="00254CE7">
      <w:pPr>
        <w:numPr>
          <w:ilvl w:val="0"/>
          <w:numId w:val="394"/>
        </w:numPr>
        <w:spacing w:after="0" w:line="240" w:lineRule="auto"/>
        <w:jc w:val="both"/>
      </w:pPr>
      <w:r w:rsidRPr="002F4C2D">
        <w:t xml:space="preserve">tráfico esperado, </w:t>
      </w:r>
    </w:p>
    <w:p w14:paraId="231612FF" w14:textId="77777777" w:rsidR="002F4C2D" w:rsidRPr="002F4C2D" w:rsidRDefault="002F4C2D" w:rsidP="00254CE7">
      <w:pPr>
        <w:numPr>
          <w:ilvl w:val="0"/>
          <w:numId w:val="394"/>
        </w:numPr>
        <w:spacing w:after="0" w:line="240" w:lineRule="auto"/>
        <w:jc w:val="both"/>
      </w:pPr>
      <w:r w:rsidRPr="002F4C2D">
        <w:t xml:space="preserve">secuencia óptima de visitas, </w:t>
      </w:r>
    </w:p>
    <w:p w14:paraId="20E37C6F" w14:textId="77777777" w:rsidR="002F4C2D" w:rsidRPr="002F4C2D" w:rsidRDefault="002F4C2D" w:rsidP="00254CE7">
      <w:pPr>
        <w:numPr>
          <w:ilvl w:val="0"/>
          <w:numId w:val="394"/>
        </w:numPr>
        <w:spacing w:after="0" w:line="240" w:lineRule="auto"/>
        <w:jc w:val="both"/>
      </w:pPr>
      <w:r w:rsidRPr="002F4C2D">
        <w:t xml:space="preserve">y tiempo estimado total de ruta. </w:t>
      </w:r>
    </w:p>
    <w:p w14:paraId="52295FDA" w14:textId="77777777" w:rsidR="002F4C2D" w:rsidRPr="002F4C2D" w:rsidRDefault="002F4C2D" w:rsidP="002F4C2D">
      <w:pPr>
        <w:spacing w:after="0" w:line="240" w:lineRule="auto"/>
        <w:jc w:val="both"/>
      </w:pPr>
      <w:r w:rsidRPr="002F4C2D">
        <w:t>La logística deja entonces de depender únicamente de conocimiento empírico y pasa a utilizar información real de movilidad y geolocalización.</w:t>
      </w:r>
    </w:p>
    <w:p w14:paraId="184F0A82" w14:textId="7E992906" w:rsidR="002F4C2D" w:rsidRPr="002F4C2D" w:rsidRDefault="002F4C2D" w:rsidP="002F4C2D">
      <w:pPr>
        <w:spacing w:after="0" w:line="240" w:lineRule="auto"/>
        <w:jc w:val="both"/>
      </w:pPr>
    </w:p>
    <w:p w14:paraId="2B52EEAD" w14:textId="1651A245" w:rsidR="002F4C2D" w:rsidRPr="002F4C2D" w:rsidRDefault="001C260B" w:rsidP="002F4C2D">
      <w:pPr>
        <w:spacing w:after="0" w:line="240" w:lineRule="auto"/>
        <w:jc w:val="both"/>
        <w:rPr>
          <w:b/>
          <w:bCs/>
        </w:rPr>
      </w:pPr>
      <w:r>
        <w:rPr>
          <w:b/>
          <w:bCs/>
        </w:rPr>
        <w:t xml:space="preserve">11.5 </w:t>
      </w:r>
      <w:r w:rsidR="002F4C2D" w:rsidRPr="002F4C2D">
        <w:rPr>
          <w:b/>
          <w:bCs/>
        </w:rPr>
        <w:t>Optimización de Rutas</w:t>
      </w:r>
    </w:p>
    <w:p w14:paraId="279B2755" w14:textId="77777777" w:rsidR="002F4C2D" w:rsidRPr="002F4C2D" w:rsidRDefault="002F4C2D" w:rsidP="002F4C2D">
      <w:pPr>
        <w:spacing w:after="0" w:line="240" w:lineRule="auto"/>
        <w:jc w:val="both"/>
      </w:pPr>
      <w:r w:rsidRPr="002F4C2D">
        <w:t>El sistema debe construir rutas considerando simultáneamente:</w:t>
      </w:r>
    </w:p>
    <w:p w14:paraId="0640C279" w14:textId="77777777" w:rsidR="002F4C2D" w:rsidRPr="002F4C2D" w:rsidRDefault="002F4C2D" w:rsidP="00254CE7">
      <w:pPr>
        <w:numPr>
          <w:ilvl w:val="0"/>
          <w:numId w:val="395"/>
        </w:numPr>
        <w:spacing w:after="0" w:line="240" w:lineRule="auto"/>
        <w:jc w:val="both"/>
      </w:pPr>
      <w:r w:rsidRPr="002F4C2D">
        <w:t xml:space="preserve">prioridades FIFO, </w:t>
      </w:r>
    </w:p>
    <w:p w14:paraId="7D714038" w14:textId="77777777" w:rsidR="002F4C2D" w:rsidRPr="002F4C2D" w:rsidRDefault="002F4C2D" w:rsidP="00254CE7">
      <w:pPr>
        <w:numPr>
          <w:ilvl w:val="0"/>
          <w:numId w:val="395"/>
        </w:numPr>
        <w:spacing w:after="0" w:line="240" w:lineRule="auto"/>
        <w:jc w:val="both"/>
      </w:pPr>
      <w:r w:rsidRPr="002F4C2D">
        <w:t xml:space="preserve">fechas compromiso, </w:t>
      </w:r>
    </w:p>
    <w:p w14:paraId="7CB9A13F" w14:textId="4C8AA891" w:rsidR="002F4C2D" w:rsidRPr="002F4C2D" w:rsidRDefault="002F4C2D" w:rsidP="00254CE7">
      <w:pPr>
        <w:numPr>
          <w:ilvl w:val="0"/>
          <w:numId w:val="395"/>
        </w:numPr>
        <w:spacing w:after="0" w:line="240" w:lineRule="auto"/>
        <w:jc w:val="both"/>
      </w:pPr>
      <w:r w:rsidRPr="002F4C2D">
        <w:t>horarios de entrega</w:t>
      </w:r>
      <w:r w:rsidR="001800C5">
        <w:t xml:space="preserve"> (opcional)</w:t>
      </w:r>
      <w:r w:rsidRPr="002F4C2D">
        <w:t xml:space="preserve"> </w:t>
      </w:r>
    </w:p>
    <w:p w14:paraId="786BE64B" w14:textId="602D2308" w:rsidR="002F4C2D" w:rsidRPr="002F4C2D" w:rsidRDefault="002F4C2D" w:rsidP="00254CE7">
      <w:pPr>
        <w:numPr>
          <w:ilvl w:val="0"/>
          <w:numId w:val="395"/>
        </w:numPr>
        <w:spacing w:after="0" w:line="240" w:lineRule="auto"/>
        <w:jc w:val="both"/>
      </w:pPr>
      <w:r w:rsidRPr="002F4C2D">
        <w:t>cubicaje</w:t>
      </w:r>
      <w:r w:rsidR="001800C5">
        <w:t xml:space="preserve"> de productos</w:t>
      </w:r>
    </w:p>
    <w:p w14:paraId="5E6EC78D" w14:textId="77777777" w:rsidR="002F4C2D" w:rsidRPr="002F4C2D" w:rsidRDefault="002F4C2D" w:rsidP="00254CE7">
      <w:pPr>
        <w:numPr>
          <w:ilvl w:val="0"/>
          <w:numId w:val="395"/>
        </w:numPr>
        <w:spacing w:after="0" w:line="240" w:lineRule="auto"/>
        <w:jc w:val="both"/>
      </w:pPr>
      <w:r w:rsidRPr="002F4C2D">
        <w:t xml:space="preserve">capacidad de vehículos, </w:t>
      </w:r>
    </w:p>
    <w:p w14:paraId="5AEA533F" w14:textId="77777777" w:rsidR="002F4C2D" w:rsidRPr="002F4C2D" w:rsidRDefault="002F4C2D" w:rsidP="00254CE7">
      <w:pPr>
        <w:numPr>
          <w:ilvl w:val="0"/>
          <w:numId w:val="395"/>
        </w:numPr>
        <w:spacing w:after="0" w:line="240" w:lineRule="auto"/>
        <w:jc w:val="both"/>
      </w:pPr>
      <w:r w:rsidRPr="002F4C2D">
        <w:t xml:space="preserve">tiempos de tránsito, </w:t>
      </w:r>
    </w:p>
    <w:p w14:paraId="6A888EB9" w14:textId="77777777" w:rsidR="002F4C2D" w:rsidRPr="002F4C2D" w:rsidRDefault="002F4C2D" w:rsidP="00254CE7">
      <w:pPr>
        <w:numPr>
          <w:ilvl w:val="0"/>
          <w:numId w:val="395"/>
        </w:numPr>
        <w:spacing w:after="0" w:line="240" w:lineRule="auto"/>
        <w:jc w:val="both"/>
      </w:pPr>
      <w:r w:rsidRPr="002F4C2D">
        <w:t xml:space="preserve">ventanas de recepción del cliente, </w:t>
      </w:r>
    </w:p>
    <w:p w14:paraId="13D82C32" w14:textId="77777777" w:rsidR="002F4C2D" w:rsidRPr="002F4C2D" w:rsidRDefault="002F4C2D" w:rsidP="00254CE7">
      <w:pPr>
        <w:numPr>
          <w:ilvl w:val="0"/>
          <w:numId w:val="395"/>
        </w:numPr>
        <w:spacing w:after="0" w:line="240" w:lineRule="auto"/>
        <w:jc w:val="both"/>
      </w:pPr>
      <w:r w:rsidRPr="002F4C2D">
        <w:t xml:space="preserve">y productividad del chofer. </w:t>
      </w:r>
    </w:p>
    <w:p w14:paraId="745C02B3" w14:textId="79DD1656" w:rsidR="002F4C2D" w:rsidRPr="002F4C2D" w:rsidRDefault="002F4C2D" w:rsidP="002F4C2D">
      <w:pPr>
        <w:spacing w:after="0" w:line="240" w:lineRule="auto"/>
        <w:jc w:val="both"/>
      </w:pPr>
      <w:r w:rsidRPr="002F4C2D">
        <w:t>El objetivo no es simplemente “llenar camiones”, sino:</w:t>
      </w:r>
      <w:r w:rsidR="001800C5">
        <w:t xml:space="preserve"> </w:t>
      </w:r>
      <w:r w:rsidRPr="002F4C2D">
        <w:t>maximizar entregas cumpliendo servicio, minimizando tiempo y costo logístico.</w:t>
      </w:r>
    </w:p>
    <w:p w14:paraId="08E0915B" w14:textId="31AEEBDC" w:rsidR="002F4C2D" w:rsidRPr="002F4C2D" w:rsidRDefault="002F4C2D" w:rsidP="002F4C2D">
      <w:pPr>
        <w:spacing w:after="0" w:line="240" w:lineRule="auto"/>
        <w:jc w:val="both"/>
      </w:pPr>
    </w:p>
    <w:p w14:paraId="2A34FB25" w14:textId="06D5DA65" w:rsidR="002F4C2D" w:rsidRPr="002F4C2D" w:rsidRDefault="001C260B" w:rsidP="002F4C2D">
      <w:pPr>
        <w:spacing w:after="0" w:line="240" w:lineRule="auto"/>
        <w:jc w:val="both"/>
        <w:rPr>
          <w:b/>
          <w:bCs/>
        </w:rPr>
      </w:pPr>
      <w:r>
        <w:rPr>
          <w:b/>
          <w:bCs/>
        </w:rPr>
        <w:t xml:space="preserve">11.6 </w:t>
      </w:r>
      <w:r w:rsidR="002F4C2D" w:rsidRPr="002F4C2D">
        <w:rPr>
          <w:b/>
          <w:bCs/>
        </w:rPr>
        <w:t>Capacidad Operacional de la Ruta</w:t>
      </w:r>
    </w:p>
    <w:p w14:paraId="4D937EED" w14:textId="77777777" w:rsidR="002F4C2D" w:rsidRPr="002F4C2D" w:rsidRDefault="002F4C2D" w:rsidP="002F4C2D">
      <w:pPr>
        <w:spacing w:after="0" w:line="240" w:lineRule="auto"/>
        <w:jc w:val="both"/>
      </w:pPr>
      <w:r w:rsidRPr="002F4C2D">
        <w:t>La automatización también debe contemplar las limitaciones reales del día operativo.</w:t>
      </w:r>
    </w:p>
    <w:p w14:paraId="2E7924B0" w14:textId="77777777" w:rsidR="002F4C2D" w:rsidRPr="002F4C2D" w:rsidRDefault="002F4C2D" w:rsidP="002F4C2D">
      <w:pPr>
        <w:spacing w:after="0" w:line="240" w:lineRule="auto"/>
        <w:jc w:val="both"/>
      </w:pPr>
      <w:r w:rsidRPr="002F4C2D">
        <w:t>Por ejemplo:</w:t>
      </w:r>
    </w:p>
    <w:p w14:paraId="78813E90" w14:textId="77777777" w:rsidR="002F4C2D" w:rsidRPr="002F4C2D" w:rsidRDefault="002F4C2D" w:rsidP="00254CE7">
      <w:pPr>
        <w:numPr>
          <w:ilvl w:val="0"/>
          <w:numId w:val="396"/>
        </w:numPr>
        <w:spacing w:after="0" w:line="240" w:lineRule="auto"/>
        <w:jc w:val="both"/>
      </w:pPr>
      <w:r w:rsidRPr="002F4C2D">
        <w:t xml:space="preserve">cantidad máxima de entregas posibles en una jornada de 8 horas, </w:t>
      </w:r>
    </w:p>
    <w:p w14:paraId="114A1739" w14:textId="77777777" w:rsidR="002F4C2D" w:rsidRPr="002F4C2D" w:rsidRDefault="002F4C2D" w:rsidP="00254CE7">
      <w:pPr>
        <w:numPr>
          <w:ilvl w:val="0"/>
          <w:numId w:val="396"/>
        </w:numPr>
        <w:spacing w:after="0" w:line="240" w:lineRule="auto"/>
        <w:jc w:val="both"/>
      </w:pPr>
      <w:r w:rsidRPr="002F4C2D">
        <w:t xml:space="preserve">tiempo promedio por descarga, </w:t>
      </w:r>
    </w:p>
    <w:p w14:paraId="62699163" w14:textId="77777777" w:rsidR="002F4C2D" w:rsidRPr="002F4C2D" w:rsidRDefault="002F4C2D" w:rsidP="00254CE7">
      <w:pPr>
        <w:numPr>
          <w:ilvl w:val="0"/>
          <w:numId w:val="396"/>
        </w:numPr>
        <w:spacing w:after="0" w:line="240" w:lineRule="auto"/>
        <w:jc w:val="both"/>
      </w:pPr>
      <w:r w:rsidRPr="002F4C2D">
        <w:t xml:space="preserve">tiempos de espera, </w:t>
      </w:r>
    </w:p>
    <w:p w14:paraId="06FB7F33" w14:textId="77777777" w:rsidR="002F4C2D" w:rsidRPr="002F4C2D" w:rsidRDefault="002F4C2D" w:rsidP="00254CE7">
      <w:pPr>
        <w:numPr>
          <w:ilvl w:val="0"/>
          <w:numId w:val="396"/>
        </w:numPr>
        <w:spacing w:after="0" w:line="240" w:lineRule="auto"/>
        <w:jc w:val="both"/>
      </w:pPr>
      <w:r w:rsidRPr="002F4C2D">
        <w:t xml:space="preserve">tráfico urbano, </w:t>
      </w:r>
    </w:p>
    <w:p w14:paraId="794B8125" w14:textId="77777777" w:rsidR="002F4C2D" w:rsidRPr="002F4C2D" w:rsidRDefault="002F4C2D" w:rsidP="00254CE7">
      <w:pPr>
        <w:numPr>
          <w:ilvl w:val="0"/>
          <w:numId w:val="396"/>
        </w:numPr>
        <w:spacing w:after="0" w:line="240" w:lineRule="auto"/>
        <w:jc w:val="both"/>
      </w:pPr>
      <w:r w:rsidRPr="002F4C2D">
        <w:t xml:space="preserve">restricciones de acceso, </w:t>
      </w:r>
    </w:p>
    <w:p w14:paraId="60A65C6E" w14:textId="77777777" w:rsidR="002F4C2D" w:rsidRPr="002F4C2D" w:rsidRDefault="002F4C2D" w:rsidP="00254CE7">
      <w:pPr>
        <w:numPr>
          <w:ilvl w:val="0"/>
          <w:numId w:val="396"/>
        </w:numPr>
        <w:spacing w:after="0" w:line="240" w:lineRule="auto"/>
        <w:jc w:val="both"/>
      </w:pPr>
      <w:r w:rsidRPr="002F4C2D">
        <w:t xml:space="preserve">y tiempos de retorno. </w:t>
      </w:r>
    </w:p>
    <w:p w14:paraId="29041B40" w14:textId="42E3F7ED" w:rsidR="002F4C2D" w:rsidRPr="001800C5" w:rsidRDefault="002F4C2D" w:rsidP="002F4C2D">
      <w:pPr>
        <w:spacing w:after="0" w:line="240" w:lineRule="auto"/>
        <w:jc w:val="both"/>
      </w:pPr>
      <w:r w:rsidRPr="002F4C2D">
        <w:t>Esto evita uno de los errores más comunes en distribución:</w:t>
      </w:r>
      <w:r w:rsidR="001800C5">
        <w:t xml:space="preserve"> </w:t>
      </w:r>
      <w:r w:rsidRPr="002F4C2D">
        <w:rPr>
          <w:b/>
          <w:bCs/>
        </w:rPr>
        <w:t>diseñar rutas teóricamente posibles, pero operacionalmente imposibles.</w:t>
      </w:r>
    </w:p>
    <w:p w14:paraId="1D961DC6" w14:textId="3EAB12CB" w:rsidR="002F4C2D" w:rsidRPr="002F4C2D" w:rsidRDefault="002F4C2D" w:rsidP="002F4C2D">
      <w:pPr>
        <w:spacing w:after="0" w:line="240" w:lineRule="auto"/>
        <w:jc w:val="both"/>
      </w:pPr>
    </w:p>
    <w:p w14:paraId="6B2C0986" w14:textId="77777777" w:rsidR="001C260B" w:rsidRDefault="001C260B" w:rsidP="002F4C2D">
      <w:pPr>
        <w:spacing w:after="0" w:line="240" w:lineRule="auto"/>
        <w:jc w:val="both"/>
        <w:rPr>
          <w:b/>
          <w:bCs/>
        </w:rPr>
      </w:pPr>
    </w:p>
    <w:p w14:paraId="6D37F282" w14:textId="77777777" w:rsidR="00A41C55" w:rsidRDefault="00A41C55" w:rsidP="002F4C2D">
      <w:pPr>
        <w:spacing w:after="0" w:line="240" w:lineRule="auto"/>
        <w:jc w:val="both"/>
        <w:rPr>
          <w:b/>
          <w:bCs/>
        </w:rPr>
      </w:pPr>
    </w:p>
    <w:p w14:paraId="3D54D101" w14:textId="77777777" w:rsidR="001C260B" w:rsidRDefault="001C260B" w:rsidP="002F4C2D">
      <w:pPr>
        <w:spacing w:after="0" w:line="240" w:lineRule="auto"/>
        <w:jc w:val="both"/>
        <w:rPr>
          <w:b/>
          <w:bCs/>
        </w:rPr>
      </w:pPr>
    </w:p>
    <w:p w14:paraId="2300FF43" w14:textId="137652D7" w:rsidR="002F4C2D" w:rsidRPr="002F4C2D" w:rsidRDefault="001C260B" w:rsidP="002F4C2D">
      <w:pPr>
        <w:spacing w:after="0" w:line="240" w:lineRule="auto"/>
        <w:jc w:val="both"/>
        <w:rPr>
          <w:b/>
          <w:bCs/>
        </w:rPr>
      </w:pPr>
      <w:r>
        <w:rPr>
          <w:b/>
          <w:bCs/>
        </w:rPr>
        <w:lastRenderedPageBreak/>
        <w:t xml:space="preserve">11.7 </w:t>
      </w:r>
      <w:r w:rsidR="002F4C2D" w:rsidRPr="002F4C2D">
        <w:rPr>
          <w:b/>
          <w:bCs/>
        </w:rPr>
        <w:t>Selección Inteligente del Vehículo</w:t>
      </w:r>
    </w:p>
    <w:p w14:paraId="4C9BF72F" w14:textId="54166647" w:rsidR="002F4C2D" w:rsidRPr="002F4C2D" w:rsidRDefault="002F4C2D" w:rsidP="002F4C2D">
      <w:pPr>
        <w:spacing w:after="0" w:line="240" w:lineRule="auto"/>
        <w:jc w:val="both"/>
      </w:pPr>
      <w:r w:rsidRPr="002F4C2D">
        <w:t>El ERP debe poder determinar automáticamente cuál es el vehículo más conveniente para cada ruta.</w:t>
      </w:r>
      <w:r w:rsidR="001800C5">
        <w:t xml:space="preserve"> </w:t>
      </w:r>
      <w:r w:rsidRPr="002F4C2D">
        <w:t>La decisión no debe basarse únicamente en disponibilidad, sino también en:</w:t>
      </w:r>
    </w:p>
    <w:p w14:paraId="166693A1" w14:textId="77777777" w:rsidR="002F4C2D" w:rsidRPr="002F4C2D" w:rsidRDefault="002F4C2D" w:rsidP="00254CE7">
      <w:pPr>
        <w:numPr>
          <w:ilvl w:val="0"/>
          <w:numId w:val="397"/>
        </w:numPr>
        <w:spacing w:after="0" w:line="240" w:lineRule="auto"/>
        <w:jc w:val="both"/>
      </w:pPr>
      <w:r w:rsidRPr="002F4C2D">
        <w:t xml:space="preserve">cubicaje requerido, </w:t>
      </w:r>
    </w:p>
    <w:p w14:paraId="783A3AE3" w14:textId="77777777" w:rsidR="002F4C2D" w:rsidRPr="002F4C2D" w:rsidRDefault="002F4C2D" w:rsidP="00254CE7">
      <w:pPr>
        <w:numPr>
          <w:ilvl w:val="0"/>
          <w:numId w:val="397"/>
        </w:numPr>
        <w:spacing w:after="0" w:line="240" w:lineRule="auto"/>
        <w:jc w:val="both"/>
      </w:pPr>
      <w:r w:rsidRPr="002F4C2D">
        <w:t xml:space="preserve">peso, </w:t>
      </w:r>
    </w:p>
    <w:p w14:paraId="6CF20787" w14:textId="77777777" w:rsidR="002F4C2D" w:rsidRPr="002F4C2D" w:rsidRDefault="002F4C2D" w:rsidP="00254CE7">
      <w:pPr>
        <w:numPr>
          <w:ilvl w:val="0"/>
          <w:numId w:val="397"/>
        </w:numPr>
        <w:spacing w:after="0" w:line="240" w:lineRule="auto"/>
        <w:jc w:val="both"/>
      </w:pPr>
      <w:r w:rsidRPr="002F4C2D">
        <w:t xml:space="preserve">distancia, </w:t>
      </w:r>
    </w:p>
    <w:p w14:paraId="1C17C9FF" w14:textId="77777777" w:rsidR="002F4C2D" w:rsidRPr="002F4C2D" w:rsidRDefault="002F4C2D" w:rsidP="00254CE7">
      <w:pPr>
        <w:numPr>
          <w:ilvl w:val="0"/>
          <w:numId w:val="397"/>
        </w:numPr>
        <w:spacing w:after="0" w:line="240" w:lineRule="auto"/>
        <w:jc w:val="both"/>
      </w:pPr>
      <w:r w:rsidRPr="002F4C2D">
        <w:t xml:space="preserve">cantidad de entregas, </w:t>
      </w:r>
    </w:p>
    <w:p w14:paraId="57ACEA2B" w14:textId="77777777" w:rsidR="002F4C2D" w:rsidRPr="002F4C2D" w:rsidRDefault="002F4C2D" w:rsidP="00254CE7">
      <w:pPr>
        <w:numPr>
          <w:ilvl w:val="0"/>
          <w:numId w:val="397"/>
        </w:numPr>
        <w:spacing w:after="0" w:line="240" w:lineRule="auto"/>
        <w:jc w:val="both"/>
      </w:pPr>
      <w:r w:rsidRPr="002F4C2D">
        <w:t xml:space="preserve">tipo de producto, </w:t>
      </w:r>
    </w:p>
    <w:p w14:paraId="1FA045BF" w14:textId="77777777" w:rsidR="002F4C2D" w:rsidRPr="002F4C2D" w:rsidRDefault="002F4C2D" w:rsidP="00254CE7">
      <w:pPr>
        <w:numPr>
          <w:ilvl w:val="0"/>
          <w:numId w:val="397"/>
        </w:numPr>
        <w:spacing w:after="0" w:line="240" w:lineRule="auto"/>
        <w:jc w:val="both"/>
      </w:pPr>
      <w:r w:rsidRPr="002F4C2D">
        <w:t xml:space="preserve">consumo de combustible, </w:t>
      </w:r>
    </w:p>
    <w:p w14:paraId="62A066DC" w14:textId="77777777" w:rsidR="002F4C2D" w:rsidRPr="002F4C2D" w:rsidRDefault="002F4C2D" w:rsidP="00254CE7">
      <w:pPr>
        <w:numPr>
          <w:ilvl w:val="0"/>
          <w:numId w:val="397"/>
        </w:numPr>
        <w:spacing w:after="0" w:line="240" w:lineRule="auto"/>
        <w:jc w:val="both"/>
      </w:pPr>
      <w:r w:rsidRPr="002F4C2D">
        <w:t xml:space="preserve">restricciones de acceso, </w:t>
      </w:r>
    </w:p>
    <w:p w14:paraId="3E96E1C9" w14:textId="77777777" w:rsidR="002F4C2D" w:rsidRPr="002F4C2D" w:rsidRDefault="002F4C2D" w:rsidP="00254CE7">
      <w:pPr>
        <w:numPr>
          <w:ilvl w:val="0"/>
          <w:numId w:val="397"/>
        </w:numPr>
        <w:spacing w:after="0" w:line="240" w:lineRule="auto"/>
        <w:jc w:val="both"/>
      </w:pPr>
      <w:r w:rsidRPr="002F4C2D">
        <w:t xml:space="preserve">y productividad esperada. </w:t>
      </w:r>
    </w:p>
    <w:p w14:paraId="3D60AA05" w14:textId="77777777" w:rsidR="002F4C2D" w:rsidRPr="002F4C2D" w:rsidRDefault="002F4C2D" w:rsidP="002F4C2D">
      <w:pPr>
        <w:spacing w:after="0" w:line="240" w:lineRule="auto"/>
        <w:jc w:val="both"/>
      </w:pPr>
      <w:r w:rsidRPr="002F4C2D">
        <w:t>Por ejemplo:</w:t>
      </w:r>
    </w:p>
    <w:p w14:paraId="40675F07" w14:textId="77777777" w:rsidR="002F4C2D" w:rsidRPr="002F4C2D" w:rsidRDefault="002F4C2D" w:rsidP="00254CE7">
      <w:pPr>
        <w:numPr>
          <w:ilvl w:val="0"/>
          <w:numId w:val="398"/>
        </w:numPr>
        <w:spacing w:after="0" w:line="240" w:lineRule="auto"/>
        <w:jc w:val="both"/>
      </w:pPr>
      <w:r w:rsidRPr="002F4C2D">
        <w:t xml:space="preserve">rutas urbanas con múltiples puntos pequeños podrían requerir camiones compactos, </w:t>
      </w:r>
    </w:p>
    <w:p w14:paraId="58B567E2" w14:textId="77777777" w:rsidR="002F4C2D" w:rsidRPr="002F4C2D" w:rsidRDefault="002F4C2D" w:rsidP="00254CE7">
      <w:pPr>
        <w:numPr>
          <w:ilvl w:val="0"/>
          <w:numId w:val="398"/>
        </w:numPr>
        <w:spacing w:after="0" w:line="240" w:lineRule="auto"/>
        <w:jc w:val="both"/>
      </w:pPr>
      <w:r w:rsidRPr="002F4C2D">
        <w:t xml:space="preserve">mientras rutas largas con grandes volúmenes podrían requerir vehículos de mayor capacidad. </w:t>
      </w:r>
    </w:p>
    <w:p w14:paraId="425F28DC" w14:textId="7A5E87A8" w:rsidR="002F4C2D" w:rsidRPr="002F4C2D" w:rsidRDefault="002F4C2D" w:rsidP="002F4C2D">
      <w:pPr>
        <w:spacing w:after="0" w:line="240" w:lineRule="auto"/>
        <w:jc w:val="both"/>
      </w:pPr>
    </w:p>
    <w:p w14:paraId="57AF5F01" w14:textId="0AE18D99" w:rsidR="002F4C2D" w:rsidRPr="002F4C2D" w:rsidRDefault="001C260B" w:rsidP="002F4C2D">
      <w:pPr>
        <w:spacing w:after="0" w:line="240" w:lineRule="auto"/>
        <w:jc w:val="both"/>
        <w:rPr>
          <w:b/>
          <w:bCs/>
        </w:rPr>
      </w:pPr>
      <w:r>
        <w:rPr>
          <w:b/>
          <w:bCs/>
        </w:rPr>
        <w:t xml:space="preserve">11.8 </w:t>
      </w:r>
      <w:r w:rsidR="002F4C2D" w:rsidRPr="002F4C2D">
        <w:rPr>
          <w:b/>
          <w:bCs/>
        </w:rPr>
        <w:t>Consolidación Inteligente de Pedidos</w:t>
      </w:r>
    </w:p>
    <w:p w14:paraId="7DDC9675" w14:textId="77777777" w:rsidR="002F4C2D" w:rsidRPr="002F4C2D" w:rsidRDefault="002F4C2D" w:rsidP="002F4C2D">
      <w:pPr>
        <w:spacing w:after="0" w:line="240" w:lineRule="auto"/>
        <w:jc w:val="both"/>
      </w:pPr>
      <w:r w:rsidRPr="002F4C2D">
        <w:t>El sistema también debe identificar oportunidades para consolidar pedidos de clientes cercanos geográficamente.</w:t>
      </w:r>
    </w:p>
    <w:p w14:paraId="1284F254" w14:textId="77777777" w:rsidR="002F4C2D" w:rsidRPr="002F4C2D" w:rsidRDefault="002F4C2D" w:rsidP="002F4C2D">
      <w:pPr>
        <w:spacing w:after="0" w:line="240" w:lineRule="auto"/>
        <w:jc w:val="both"/>
      </w:pPr>
      <w:r w:rsidRPr="002F4C2D">
        <w:t>Esto permite:</w:t>
      </w:r>
    </w:p>
    <w:p w14:paraId="115142AE" w14:textId="77777777" w:rsidR="002F4C2D" w:rsidRPr="002F4C2D" w:rsidRDefault="002F4C2D" w:rsidP="00254CE7">
      <w:pPr>
        <w:numPr>
          <w:ilvl w:val="0"/>
          <w:numId w:val="399"/>
        </w:numPr>
        <w:spacing w:after="0" w:line="240" w:lineRule="auto"/>
        <w:jc w:val="both"/>
      </w:pPr>
      <w:r w:rsidRPr="002F4C2D">
        <w:t xml:space="preserve">reducir kilómetros, </w:t>
      </w:r>
    </w:p>
    <w:p w14:paraId="7577CF98" w14:textId="77777777" w:rsidR="002F4C2D" w:rsidRPr="002F4C2D" w:rsidRDefault="002F4C2D" w:rsidP="00254CE7">
      <w:pPr>
        <w:numPr>
          <w:ilvl w:val="0"/>
          <w:numId w:val="399"/>
        </w:numPr>
        <w:spacing w:after="0" w:line="240" w:lineRule="auto"/>
        <w:jc w:val="both"/>
      </w:pPr>
      <w:r w:rsidRPr="002F4C2D">
        <w:t xml:space="preserve">disminuir costos, </w:t>
      </w:r>
    </w:p>
    <w:p w14:paraId="1063F7E0" w14:textId="77777777" w:rsidR="002F4C2D" w:rsidRPr="002F4C2D" w:rsidRDefault="002F4C2D" w:rsidP="00254CE7">
      <w:pPr>
        <w:numPr>
          <w:ilvl w:val="0"/>
          <w:numId w:val="399"/>
        </w:numPr>
        <w:spacing w:after="0" w:line="240" w:lineRule="auto"/>
        <w:jc w:val="both"/>
      </w:pPr>
      <w:r w:rsidRPr="002F4C2D">
        <w:t xml:space="preserve">mejorar ocupación de camiones, </w:t>
      </w:r>
    </w:p>
    <w:p w14:paraId="66291760" w14:textId="77777777" w:rsidR="002F4C2D" w:rsidRPr="002F4C2D" w:rsidRDefault="002F4C2D" w:rsidP="00254CE7">
      <w:pPr>
        <w:numPr>
          <w:ilvl w:val="0"/>
          <w:numId w:val="399"/>
        </w:numPr>
        <w:spacing w:after="0" w:line="240" w:lineRule="auto"/>
        <w:jc w:val="both"/>
      </w:pPr>
      <w:r w:rsidRPr="002F4C2D">
        <w:t xml:space="preserve">y aumentar productividad de distribución. </w:t>
      </w:r>
    </w:p>
    <w:p w14:paraId="5172B742" w14:textId="77777777" w:rsidR="002F4C2D" w:rsidRPr="002F4C2D" w:rsidRDefault="002F4C2D" w:rsidP="002F4C2D">
      <w:pPr>
        <w:spacing w:after="0" w:line="240" w:lineRule="auto"/>
        <w:jc w:val="both"/>
      </w:pPr>
      <w:r w:rsidRPr="002F4C2D">
        <w:t>La georreferenciación se convierte entonces en una herramienta estratégica para eficiencia logística.</w:t>
      </w:r>
    </w:p>
    <w:p w14:paraId="38ED42B5" w14:textId="17873E61" w:rsidR="002F4C2D" w:rsidRPr="002F4C2D" w:rsidRDefault="002F4C2D" w:rsidP="002F4C2D">
      <w:pPr>
        <w:spacing w:after="0" w:line="240" w:lineRule="auto"/>
        <w:jc w:val="both"/>
      </w:pPr>
    </w:p>
    <w:p w14:paraId="0124EA88" w14:textId="16AF2120" w:rsidR="002F4C2D" w:rsidRPr="002F4C2D" w:rsidRDefault="001C260B" w:rsidP="002F4C2D">
      <w:pPr>
        <w:spacing w:after="0" w:line="240" w:lineRule="auto"/>
        <w:jc w:val="both"/>
        <w:rPr>
          <w:b/>
          <w:bCs/>
        </w:rPr>
      </w:pPr>
      <w:r>
        <w:rPr>
          <w:b/>
          <w:bCs/>
        </w:rPr>
        <w:t xml:space="preserve">11.9 </w:t>
      </w:r>
      <w:r w:rsidR="002F4C2D" w:rsidRPr="002F4C2D">
        <w:rPr>
          <w:b/>
          <w:bCs/>
        </w:rPr>
        <w:t>Integración Total de la Cadena</w:t>
      </w:r>
    </w:p>
    <w:p w14:paraId="00460F8B" w14:textId="77777777" w:rsidR="002F4C2D" w:rsidRPr="002F4C2D" w:rsidRDefault="002F4C2D" w:rsidP="002F4C2D">
      <w:pPr>
        <w:spacing w:after="0" w:line="240" w:lineRule="auto"/>
        <w:jc w:val="both"/>
      </w:pPr>
      <w:r w:rsidRPr="002F4C2D">
        <w:t>La distribución deja de ser una actividad aislada y se convierte en una extensión integrada de:</w:t>
      </w:r>
    </w:p>
    <w:p w14:paraId="1ACEFA73" w14:textId="77777777" w:rsidR="002F4C2D" w:rsidRPr="002F4C2D" w:rsidRDefault="002F4C2D" w:rsidP="00254CE7">
      <w:pPr>
        <w:numPr>
          <w:ilvl w:val="0"/>
          <w:numId w:val="400"/>
        </w:numPr>
        <w:spacing w:after="0" w:line="240" w:lineRule="auto"/>
        <w:jc w:val="both"/>
      </w:pPr>
      <w:r w:rsidRPr="002F4C2D">
        <w:t xml:space="preserve">ventas, </w:t>
      </w:r>
    </w:p>
    <w:p w14:paraId="116AE089" w14:textId="77777777" w:rsidR="002F4C2D" w:rsidRPr="002F4C2D" w:rsidRDefault="002F4C2D" w:rsidP="00254CE7">
      <w:pPr>
        <w:numPr>
          <w:ilvl w:val="0"/>
          <w:numId w:val="400"/>
        </w:numPr>
        <w:spacing w:after="0" w:line="240" w:lineRule="auto"/>
        <w:jc w:val="both"/>
      </w:pPr>
      <w:r w:rsidRPr="002F4C2D">
        <w:t xml:space="preserve">producción, </w:t>
      </w:r>
    </w:p>
    <w:p w14:paraId="4C34B22C" w14:textId="77777777" w:rsidR="002F4C2D" w:rsidRPr="002F4C2D" w:rsidRDefault="002F4C2D" w:rsidP="00254CE7">
      <w:pPr>
        <w:numPr>
          <w:ilvl w:val="0"/>
          <w:numId w:val="400"/>
        </w:numPr>
        <w:spacing w:after="0" w:line="240" w:lineRule="auto"/>
        <w:jc w:val="both"/>
      </w:pPr>
      <w:r w:rsidRPr="002F4C2D">
        <w:t xml:space="preserve">almacén, </w:t>
      </w:r>
    </w:p>
    <w:p w14:paraId="1CA429FD" w14:textId="77777777" w:rsidR="002F4C2D" w:rsidRPr="002F4C2D" w:rsidRDefault="002F4C2D" w:rsidP="00254CE7">
      <w:pPr>
        <w:numPr>
          <w:ilvl w:val="0"/>
          <w:numId w:val="400"/>
        </w:numPr>
        <w:spacing w:after="0" w:line="240" w:lineRule="auto"/>
        <w:jc w:val="both"/>
      </w:pPr>
      <w:r w:rsidRPr="002F4C2D">
        <w:t xml:space="preserve">y servicio al cliente. </w:t>
      </w:r>
    </w:p>
    <w:p w14:paraId="60EB86E1" w14:textId="77777777" w:rsidR="002F4C2D" w:rsidRPr="002F4C2D" w:rsidRDefault="002F4C2D" w:rsidP="002F4C2D">
      <w:pPr>
        <w:spacing w:after="0" w:line="240" w:lineRule="auto"/>
        <w:jc w:val="both"/>
      </w:pPr>
      <w:r w:rsidRPr="002F4C2D">
        <w:t>La información fluye automáticamente desde:</w:t>
      </w:r>
    </w:p>
    <w:p w14:paraId="46A259E1" w14:textId="77777777" w:rsidR="002F4C2D" w:rsidRPr="002F4C2D" w:rsidRDefault="002F4C2D" w:rsidP="00254CE7">
      <w:pPr>
        <w:numPr>
          <w:ilvl w:val="0"/>
          <w:numId w:val="401"/>
        </w:numPr>
        <w:spacing w:after="0" w:line="240" w:lineRule="auto"/>
        <w:jc w:val="both"/>
      </w:pPr>
      <w:r w:rsidRPr="002F4C2D">
        <w:t xml:space="preserve">el pedido, </w:t>
      </w:r>
    </w:p>
    <w:p w14:paraId="5D5ED50B" w14:textId="77777777" w:rsidR="002F4C2D" w:rsidRPr="002F4C2D" w:rsidRDefault="002F4C2D" w:rsidP="00254CE7">
      <w:pPr>
        <w:numPr>
          <w:ilvl w:val="0"/>
          <w:numId w:val="401"/>
        </w:numPr>
        <w:spacing w:after="0" w:line="240" w:lineRule="auto"/>
        <w:jc w:val="both"/>
      </w:pPr>
      <w:r w:rsidRPr="002F4C2D">
        <w:t xml:space="preserve">hacia producción, </w:t>
      </w:r>
    </w:p>
    <w:p w14:paraId="1A1FEBB4" w14:textId="77777777" w:rsidR="002F4C2D" w:rsidRPr="002F4C2D" w:rsidRDefault="002F4C2D" w:rsidP="00254CE7">
      <w:pPr>
        <w:numPr>
          <w:ilvl w:val="0"/>
          <w:numId w:val="401"/>
        </w:numPr>
        <w:spacing w:after="0" w:line="240" w:lineRule="auto"/>
        <w:jc w:val="both"/>
      </w:pPr>
      <w:r w:rsidRPr="002F4C2D">
        <w:t xml:space="preserve">luego a almacén, </w:t>
      </w:r>
    </w:p>
    <w:p w14:paraId="55A210A9" w14:textId="77777777" w:rsidR="002F4C2D" w:rsidRPr="002F4C2D" w:rsidRDefault="002F4C2D" w:rsidP="00254CE7">
      <w:pPr>
        <w:numPr>
          <w:ilvl w:val="0"/>
          <w:numId w:val="401"/>
        </w:numPr>
        <w:spacing w:after="0" w:line="240" w:lineRule="auto"/>
        <w:jc w:val="both"/>
      </w:pPr>
      <w:r w:rsidRPr="002F4C2D">
        <w:t xml:space="preserve">y finalmente hacia distribución. </w:t>
      </w:r>
    </w:p>
    <w:p w14:paraId="45660D0B" w14:textId="77777777" w:rsidR="002F4C2D" w:rsidRPr="002F4C2D" w:rsidRDefault="002F4C2D" w:rsidP="002F4C2D">
      <w:pPr>
        <w:spacing w:after="0" w:line="240" w:lineRule="auto"/>
        <w:jc w:val="both"/>
      </w:pPr>
      <w:r w:rsidRPr="002F4C2D">
        <w:t>El ERP se convierte en el eje central que sincroniza toda la operación logística.</w:t>
      </w:r>
    </w:p>
    <w:p w14:paraId="770F3D2E" w14:textId="3A70DCF1" w:rsidR="002F4C2D" w:rsidRPr="002F4C2D" w:rsidRDefault="002F4C2D" w:rsidP="002F4C2D">
      <w:pPr>
        <w:spacing w:after="0" w:line="240" w:lineRule="auto"/>
        <w:jc w:val="both"/>
      </w:pPr>
    </w:p>
    <w:p w14:paraId="1EAAF3EA" w14:textId="03BAC65A" w:rsidR="002F4C2D" w:rsidRPr="002F4C2D" w:rsidRDefault="001C260B" w:rsidP="002F4C2D">
      <w:pPr>
        <w:spacing w:after="0" w:line="240" w:lineRule="auto"/>
        <w:jc w:val="both"/>
        <w:rPr>
          <w:b/>
          <w:bCs/>
        </w:rPr>
      </w:pPr>
      <w:r>
        <w:rPr>
          <w:b/>
          <w:bCs/>
        </w:rPr>
        <w:t xml:space="preserve">11.10 </w:t>
      </w:r>
      <w:r w:rsidR="002F4C2D" w:rsidRPr="002F4C2D">
        <w:rPr>
          <w:b/>
          <w:bCs/>
        </w:rPr>
        <w:t>Filosofía Central del Modelo</w:t>
      </w:r>
    </w:p>
    <w:p w14:paraId="1F5C288F" w14:textId="77777777" w:rsidR="002F4C2D" w:rsidRPr="002F4C2D" w:rsidRDefault="002F4C2D" w:rsidP="002F4C2D">
      <w:pPr>
        <w:spacing w:after="0" w:line="240" w:lineRule="auto"/>
        <w:jc w:val="both"/>
      </w:pPr>
      <w:r w:rsidRPr="002F4C2D">
        <w:t>La distribución moderna no debe planificarse manualmente ni reaccionar improvisadamente a los pedidos listos.</w:t>
      </w:r>
    </w:p>
    <w:p w14:paraId="2D8CB38B" w14:textId="77777777" w:rsidR="002F4C2D" w:rsidRPr="002F4C2D" w:rsidRDefault="002F4C2D" w:rsidP="002F4C2D">
      <w:pPr>
        <w:spacing w:after="0" w:line="240" w:lineRule="auto"/>
        <w:jc w:val="both"/>
      </w:pPr>
      <w:r w:rsidRPr="002F4C2D">
        <w:t>Debe operar bajo:</w:t>
      </w:r>
    </w:p>
    <w:p w14:paraId="09D09AD0" w14:textId="77777777" w:rsidR="002F4C2D" w:rsidRPr="002F4C2D" w:rsidRDefault="002F4C2D" w:rsidP="00254CE7">
      <w:pPr>
        <w:numPr>
          <w:ilvl w:val="0"/>
          <w:numId w:val="402"/>
        </w:numPr>
        <w:spacing w:after="0" w:line="240" w:lineRule="auto"/>
        <w:jc w:val="both"/>
      </w:pPr>
      <w:r w:rsidRPr="002F4C2D">
        <w:t xml:space="preserve">algoritmos, </w:t>
      </w:r>
    </w:p>
    <w:p w14:paraId="22CFE3B3" w14:textId="77777777" w:rsidR="002F4C2D" w:rsidRPr="002F4C2D" w:rsidRDefault="002F4C2D" w:rsidP="00254CE7">
      <w:pPr>
        <w:numPr>
          <w:ilvl w:val="0"/>
          <w:numId w:val="402"/>
        </w:numPr>
        <w:spacing w:after="0" w:line="240" w:lineRule="auto"/>
        <w:jc w:val="both"/>
      </w:pPr>
      <w:r w:rsidRPr="002F4C2D">
        <w:t xml:space="preserve">cubicaje, </w:t>
      </w:r>
    </w:p>
    <w:p w14:paraId="1C5EFE1B" w14:textId="77777777" w:rsidR="002F4C2D" w:rsidRPr="002F4C2D" w:rsidRDefault="002F4C2D" w:rsidP="00254CE7">
      <w:pPr>
        <w:numPr>
          <w:ilvl w:val="0"/>
          <w:numId w:val="402"/>
        </w:numPr>
        <w:spacing w:after="0" w:line="240" w:lineRule="auto"/>
        <w:jc w:val="both"/>
      </w:pPr>
      <w:r w:rsidRPr="002F4C2D">
        <w:t xml:space="preserve">georreferenciación, </w:t>
      </w:r>
    </w:p>
    <w:p w14:paraId="03470E81" w14:textId="77777777" w:rsidR="002F4C2D" w:rsidRPr="002F4C2D" w:rsidRDefault="002F4C2D" w:rsidP="00254CE7">
      <w:pPr>
        <w:numPr>
          <w:ilvl w:val="0"/>
          <w:numId w:val="402"/>
        </w:numPr>
        <w:spacing w:after="0" w:line="240" w:lineRule="auto"/>
        <w:jc w:val="both"/>
      </w:pPr>
      <w:r w:rsidRPr="002F4C2D">
        <w:t xml:space="preserve">capacidad real, </w:t>
      </w:r>
    </w:p>
    <w:p w14:paraId="58042348" w14:textId="77777777" w:rsidR="002F4C2D" w:rsidRPr="002F4C2D" w:rsidRDefault="002F4C2D" w:rsidP="00254CE7">
      <w:pPr>
        <w:numPr>
          <w:ilvl w:val="0"/>
          <w:numId w:val="402"/>
        </w:numPr>
        <w:spacing w:after="0" w:line="240" w:lineRule="auto"/>
        <w:jc w:val="both"/>
      </w:pPr>
      <w:r w:rsidRPr="002F4C2D">
        <w:t xml:space="preserve">ventanas de entrega, </w:t>
      </w:r>
    </w:p>
    <w:p w14:paraId="31CA78BF" w14:textId="77777777" w:rsidR="002F4C2D" w:rsidRPr="002F4C2D" w:rsidRDefault="002F4C2D" w:rsidP="00254CE7">
      <w:pPr>
        <w:numPr>
          <w:ilvl w:val="0"/>
          <w:numId w:val="402"/>
        </w:numPr>
        <w:spacing w:after="0" w:line="240" w:lineRule="auto"/>
        <w:jc w:val="both"/>
      </w:pPr>
      <w:r w:rsidRPr="002F4C2D">
        <w:t xml:space="preserve">y optimización continua. </w:t>
      </w:r>
    </w:p>
    <w:p w14:paraId="084B3FFE" w14:textId="77777777" w:rsidR="001C260B" w:rsidRDefault="001C260B" w:rsidP="002F4C2D">
      <w:pPr>
        <w:spacing w:after="0" w:line="240" w:lineRule="auto"/>
        <w:jc w:val="both"/>
      </w:pPr>
    </w:p>
    <w:p w14:paraId="177A218B" w14:textId="77777777" w:rsidR="001C260B" w:rsidRDefault="001C260B" w:rsidP="002F4C2D">
      <w:pPr>
        <w:spacing w:after="0" w:line="240" w:lineRule="auto"/>
        <w:jc w:val="both"/>
      </w:pPr>
    </w:p>
    <w:p w14:paraId="3F86FDF8" w14:textId="49E2A8FF" w:rsidR="002F4C2D" w:rsidRPr="002F4C2D" w:rsidRDefault="002F4C2D" w:rsidP="002F4C2D">
      <w:pPr>
        <w:spacing w:after="0" w:line="240" w:lineRule="auto"/>
        <w:jc w:val="both"/>
      </w:pPr>
      <w:r w:rsidRPr="002F4C2D">
        <w:lastRenderedPageBreak/>
        <w:t>El objetivo final es que:</w:t>
      </w:r>
    </w:p>
    <w:p w14:paraId="38C9F0FB" w14:textId="77777777" w:rsidR="002F4C2D" w:rsidRPr="002F4C2D" w:rsidRDefault="002F4C2D" w:rsidP="002F4C2D">
      <w:pPr>
        <w:spacing w:after="0" w:line="240" w:lineRule="auto"/>
        <w:jc w:val="both"/>
      </w:pPr>
      <w:r w:rsidRPr="002F4C2D">
        <w:t>el producto correcto llegue al cliente correcto, en el momento correcto, utilizando el vehículo correcto y recorriendo la ruta más eficiente posible.</w:t>
      </w:r>
    </w:p>
    <w:p w14:paraId="59611CC5" w14:textId="77777777" w:rsidR="002F4C2D" w:rsidRDefault="002F4C2D" w:rsidP="0069136B">
      <w:pPr>
        <w:spacing w:after="0" w:line="240" w:lineRule="auto"/>
        <w:jc w:val="both"/>
      </w:pPr>
    </w:p>
    <w:p w14:paraId="0D53D851" w14:textId="762BF3A1" w:rsidR="002F4C2D" w:rsidRPr="001C260B" w:rsidRDefault="001C260B" w:rsidP="001C260B">
      <w:pPr>
        <w:spacing w:after="0" w:line="240" w:lineRule="auto"/>
        <w:jc w:val="both"/>
        <w:rPr>
          <w:b/>
          <w:bCs/>
        </w:rPr>
      </w:pPr>
      <w:r>
        <w:rPr>
          <w:b/>
          <w:bCs/>
        </w:rPr>
        <w:t xml:space="preserve">11.12 </w:t>
      </w:r>
      <w:r w:rsidR="001800C5" w:rsidRPr="001C260B">
        <w:rPr>
          <w:b/>
          <w:bCs/>
        </w:rPr>
        <w:t>Rol del Encargado de Logística en una Operación Altamente Automatizada</w:t>
      </w:r>
    </w:p>
    <w:p w14:paraId="18C7FDED" w14:textId="77777777" w:rsidR="001800C5" w:rsidRPr="001800C5" w:rsidRDefault="001800C5" w:rsidP="001800C5">
      <w:pPr>
        <w:spacing w:after="0" w:line="240" w:lineRule="auto"/>
        <w:jc w:val="both"/>
      </w:pPr>
      <w:r w:rsidRPr="001800C5">
        <w:t>Mientras más automatizada y digitalizada se vuelve una operación logística, menos tiempo debe dedicar el encargado de logística a tareas manuales y más tiempo debe dedicar a:</w:t>
      </w:r>
    </w:p>
    <w:p w14:paraId="4B6539C0" w14:textId="77777777" w:rsidR="001800C5" w:rsidRPr="001800C5" w:rsidRDefault="001800C5" w:rsidP="00254CE7">
      <w:pPr>
        <w:numPr>
          <w:ilvl w:val="0"/>
          <w:numId w:val="403"/>
        </w:numPr>
        <w:spacing w:after="0" w:line="240" w:lineRule="auto"/>
        <w:jc w:val="both"/>
      </w:pPr>
      <w:r w:rsidRPr="001800C5">
        <w:t xml:space="preserve">supervisión estratégica, </w:t>
      </w:r>
    </w:p>
    <w:p w14:paraId="05654DA0" w14:textId="77777777" w:rsidR="001800C5" w:rsidRPr="001800C5" w:rsidRDefault="001800C5" w:rsidP="00254CE7">
      <w:pPr>
        <w:numPr>
          <w:ilvl w:val="0"/>
          <w:numId w:val="403"/>
        </w:numPr>
        <w:spacing w:after="0" w:line="240" w:lineRule="auto"/>
        <w:jc w:val="both"/>
      </w:pPr>
      <w:r w:rsidRPr="001800C5">
        <w:t xml:space="preserve">análisis, </w:t>
      </w:r>
    </w:p>
    <w:p w14:paraId="1A5FA28F" w14:textId="77777777" w:rsidR="001800C5" w:rsidRPr="001800C5" w:rsidRDefault="001800C5" w:rsidP="00254CE7">
      <w:pPr>
        <w:numPr>
          <w:ilvl w:val="0"/>
          <w:numId w:val="403"/>
        </w:numPr>
        <w:spacing w:after="0" w:line="240" w:lineRule="auto"/>
        <w:jc w:val="both"/>
      </w:pPr>
      <w:r w:rsidRPr="001800C5">
        <w:t xml:space="preserve">toma de decisiones, </w:t>
      </w:r>
    </w:p>
    <w:p w14:paraId="61EBFA99" w14:textId="77777777" w:rsidR="001800C5" w:rsidRPr="001800C5" w:rsidRDefault="001800C5" w:rsidP="00254CE7">
      <w:pPr>
        <w:numPr>
          <w:ilvl w:val="0"/>
          <w:numId w:val="403"/>
        </w:numPr>
        <w:spacing w:after="0" w:line="240" w:lineRule="auto"/>
        <w:jc w:val="both"/>
      </w:pPr>
      <w:r w:rsidRPr="001800C5">
        <w:t xml:space="preserve">resolución de excepciones, </w:t>
      </w:r>
    </w:p>
    <w:p w14:paraId="34F9B7B1" w14:textId="77777777" w:rsidR="001800C5" w:rsidRPr="001800C5" w:rsidRDefault="001800C5" w:rsidP="00254CE7">
      <w:pPr>
        <w:numPr>
          <w:ilvl w:val="0"/>
          <w:numId w:val="403"/>
        </w:numPr>
        <w:spacing w:after="0" w:line="240" w:lineRule="auto"/>
        <w:jc w:val="both"/>
      </w:pPr>
      <w:r w:rsidRPr="001800C5">
        <w:t xml:space="preserve">mejora continua, </w:t>
      </w:r>
    </w:p>
    <w:p w14:paraId="6B08E1A8" w14:textId="77777777" w:rsidR="001800C5" w:rsidRPr="001800C5" w:rsidRDefault="001800C5" w:rsidP="00254CE7">
      <w:pPr>
        <w:numPr>
          <w:ilvl w:val="0"/>
          <w:numId w:val="403"/>
        </w:numPr>
        <w:spacing w:after="0" w:line="240" w:lineRule="auto"/>
        <w:jc w:val="both"/>
      </w:pPr>
      <w:r w:rsidRPr="001800C5">
        <w:t xml:space="preserve">y coordinación integral de la cadena de suministro. </w:t>
      </w:r>
    </w:p>
    <w:p w14:paraId="462BC4D1" w14:textId="033AE4BD" w:rsidR="001800C5" w:rsidRPr="001800C5" w:rsidRDefault="001800C5" w:rsidP="001800C5">
      <w:pPr>
        <w:spacing w:after="0" w:line="240" w:lineRule="auto"/>
        <w:jc w:val="both"/>
      </w:pPr>
      <w:r w:rsidRPr="001800C5">
        <w:t>La tecnología no elimina el rol logístico; lo transforma.</w:t>
      </w:r>
      <w:r>
        <w:t xml:space="preserve"> </w:t>
      </w:r>
      <w:r w:rsidRPr="001800C5">
        <w:t>El encargado deja de ser un “despachador manual” y se convierte en un:</w:t>
      </w:r>
      <w:r>
        <w:t xml:space="preserve"> </w:t>
      </w:r>
      <w:r w:rsidRPr="001800C5">
        <w:rPr>
          <w:b/>
          <w:bCs/>
        </w:rPr>
        <w:t>administrador inteligente del flujo físico y digital de la operación.</w:t>
      </w:r>
    </w:p>
    <w:p w14:paraId="182A4E16" w14:textId="27A79F1E" w:rsidR="001800C5" w:rsidRPr="001800C5" w:rsidRDefault="001800C5" w:rsidP="001800C5">
      <w:pPr>
        <w:spacing w:after="0" w:line="240" w:lineRule="auto"/>
        <w:jc w:val="both"/>
      </w:pPr>
    </w:p>
    <w:p w14:paraId="2A025266" w14:textId="77777777" w:rsidR="001800C5" w:rsidRPr="001800C5" w:rsidRDefault="001800C5" w:rsidP="001C260B">
      <w:pPr>
        <w:spacing w:after="0" w:line="240" w:lineRule="auto"/>
        <w:ind w:left="708"/>
        <w:jc w:val="both"/>
        <w:rPr>
          <w:b/>
          <w:bCs/>
        </w:rPr>
      </w:pPr>
      <w:r w:rsidRPr="001800C5">
        <w:rPr>
          <w:b/>
          <w:bCs/>
        </w:rPr>
        <w:t>Supervisión del sistema automático de distribución</w:t>
      </w:r>
    </w:p>
    <w:p w14:paraId="361FD392" w14:textId="77777777" w:rsidR="001800C5" w:rsidRPr="001800C5" w:rsidRDefault="001800C5" w:rsidP="001C260B">
      <w:pPr>
        <w:spacing w:after="0" w:line="240" w:lineRule="auto"/>
        <w:ind w:left="708"/>
        <w:jc w:val="both"/>
      </w:pPr>
      <w:r w:rsidRPr="001800C5">
        <w:t>Aunque el ERP genere automáticamente:</w:t>
      </w:r>
    </w:p>
    <w:p w14:paraId="7E044A92" w14:textId="77777777" w:rsidR="001800C5" w:rsidRPr="001800C5" w:rsidRDefault="001800C5" w:rsidP="001C260B">
      <w:pPr>
        <w:numPr>
          <w:ilvl w:val="0"/>
          <w:numId w:val="404"/>
        </w:numPr>
        <w:tabs>
          <w:tab w:val="clear" w:pos="720"/>
          <w:tab w:val="num" w:pos="1428"/>
        </w:tabs>
        <w:spacing w:after="0" w:line="240" w:lineRule="auto"/>
        <w:ind w:left="1428"/>
        <w:jc w:val="both"/>
      </w:pPr>
      <w:r w:rsidRPr="001800C5">
        <w:t xml:space="preserve">rutas, </w:t>
      </w:r>
    </w:p>
    <w:p w14:paraId="05ADCEA2" w14:textId="77777777" w:rsidR="001800C5" w:rsidRPr="001800C5" w:rsidRDefault="001800C5" w:rsidP="001C260B">
      <w:pPr>
        <w:numPr>
          <w:ilvl w:val="0"/>
          <w:numId w:val="404"/>
        </w:numPr>
        <w:tabs>
          <w:tab w:val="clear" w:pos="720"/>
          <w:tab w:val="num" w:pos="1428"/>
        </w:tabs>
        <w:spacing w:after="0" w:line="240" w:lineRule="auto"/>
        <w:ind w:left="1428"/>
        <w:jc w:val="both"/>
      </w:pPr>
      <w:r w:rsidRPr="001800C5">
        <w:t xml:space="preserve">cubicaje, </w:t>
      </w:r>
    </w:p>
    <w:p w14:paraId="77DCDF9C" w14:textId="77777777" w:rsidR="001800C5" w:rsidRPr="001800C5" w:rsidRDefault="001800C5" w:rsidP="001C260B">
      <w:pPr>
        <w:numPr>
          <w:ilvl w:val="0"/>
          <w:numId w:val="404"/>
        </w:numPr>
        <w:tabs>
          <w:tab w:val="clear" w:pos="720"/>
          <w:tab w:val="num" w:pos="1428"/>
        </w:tabs>
        <w:spacing w:after="0" w:line="240" w:lineRule="auto"/>
        <w:ind w:left="1428"/>
        <w:jc w:val="both"/>
      </w:pPr>
      <w:r w:rsidRPr="001800C5">
        <w:t xml:space="preserve">asignación de vehículos, </w:t>
      </w:r>
    </w:p>
    <w:p w14:paraId="6F7B5DCD" w14:textId="77777777" w:rsidR="001800C5" w:rsidRPr="001800C5" w:rsidRDefault="001800C5" w:rsidP="001C260B">
      <w:pPr>
        <w:numPr>
          <w:ilvl w:val="0"/>
          <w:numId w:val="404"/>
        </w:numPr>
        <w:tabs>
          <w:tab w:val="clear" w:pos="720"/>
          <w:tab w:val="num" w:pos="1428"/>
        </w:tabs>
        <w:spacing w:after="0" w:line="240" w:lineRule="auto"/>
        <w:ind w:left="1428"/>
        <w:jc w:val="both"/>
      </w:pPr>
      <w:r w:rsidRPr="001800C5">
        <w:t xml:space="preserve">secuencia de entregas, </w:t>
      </w:r>
    </w:p>
    <w:p w14:paraId="6ACA84AB" w14:textId="77777777" w:rsidR="001800C5" w:rsidRPr="001800C5" w:rsidRDefault="001800C5" w:rsidP="001C260B">
      <w:pPr>
        <w:numPr>
          <w:ilvl w:val="0"/>
          <w:numId w:val="404"/>
        </w:numPr>
        <w:tabs>
          <w:tab w:val="clear" w:pos="720"/>
          <w:tab w:val="num" w:pos="1428"/>
        </w:tabs>
        <w:spacing w:after="0" w:line="240" w:lineRule="auto"/>
        <w:ind w:left="1428"/>
        <w:jc w:val="both"/>
      </w:pPr>
      <w:r w:rsidRPr="001800C5">
        <w:t xml:space="preserve">y consolidación de cargas, </w:t>
      </w:r>
    </w:p>
    <w:p w14:paraId="7650966B" w14:textId="77777777" w:rsidR="001800C5" w:rsidRPr="001800C5" w:rsidRDefault="001800C5" w:rsidP="001C260B">
      <w:pPr>
        <w:spacing w:after="0" w:line="240" w:lineRule="auto"/>
        <w:ind w:left="708"/>
        <w:jc w:val="both"/>
      </w:pPr>
      <w:r w:rsidRPr="001800C5">
        <w:t>el encargado de logística debe supervisar continuamente que el sistema esté funcionando correctamente.</w:t>
      </w:r>
    </w:p>
    <w:p w14:paraId="0CA78248" w14:textId="77777777" w:rsidR="001800C5" w:rsidRPr="001800C5" w:rsidRDefault="001800C5" w:rsidP="001C260B">
      <w:pPr>
        <w:spacing w:after="0" w:line="240" w:lineRule="auto"/>
        <w:ind w:left="708"/>
        <w:jc w:val="both"/>
      </w:pPr>
      <w:r w:rsidRPr="001800C5">
        <w:t>Debe validar:</w:t>
      </w:r>
    </w:p>
    <w:p w14:paraId="113DBDEE" w14:textId="77777777" w:rsidR="001800C5" w:rsidRPr="001800C5" w:rsidRDefault="001800C5" w:rsidP="001C260B">
      <w:pPr>
        <w:numPr>
          <w:ilvl w:val="0"/>
          <w:numId w:val="405"/>
        </w:numPr>
        <w:tabs>
          <w:tab w:val="clear" w:pos="720"/>
          <w:tab w:val="num" w:pos="1428"/>
        </w:tabs>
        <w:spacing w:after="0" w:line="240" w:lineRule="auto"/>
        <w:ind w:left="1428"/>
        <w:jc w:val="both"/>
      </w:pPr>
      <w:r w:rsidRPr="001800C5">
        <w:t xml:space="preserve">coherencia de rutas, </w:t>
      </w:r>
    </w:p>
    <w:p w14:paraId="08AC08AA" w14:textId="77777777" w:rsidR="001800C5" w:rsidRPr="001800C5" w:rsidRDefault="001800C5" w:rsidP="001C260B">
      <w:pPr>
        <w:numPr>
          <w:ilvl w:val="0"/>
          <w:numId w:val="405"/>
        </w:numPr>
        <w:tabs>
          <w:tab w:val="clear" w:pos="720"/>
          <w:tab w:val="num" w:pos="1428"/>
        </w:tabs>
        <w:spacing w:after="0" w:line="240" w:lineRule="auto"/>
        <w:ind w:left="1428"/>
        <w:jc w:val="both"/>
      </w:pPr>
      <w:r w:rsidRPr="001800C5">
        <w:t xml:space="preserve">ocupación de camiones, </w:t>
      </w:r>
    </w:p>
    <w:p w14:paraId="4AD513E2" w14:textId="77777777" w:rsidR="001800C5" w:rsidRPr="001800C5" w:rsidRDefault="001800C5" w:rsidP="001C260B">
      <w:pPr>
        <w:numPr>
          <w:ilvl w:val="0"/>
          <w:numId w:val="405"/>
        </w:numPr>
        <w:tabs>
          <w:tab w:val="clear" w:pos="720"/>
          <w:tab w:val="num" w:pos="1428"/>
        </w:tabs>
        <w:spacing w:after="0" w:line="240" w:lineRule="auto"/>
        <w:ind w:left="1428"/>
        <w:jc w:val="both"/>
      </w:pPr>
      <w:r w:rsidRPr="001800C5">
        <w:t xml:space="preserve">cumplimiento de prioridades, </w:t>
      </w:r>
    </w:p>
    <w:p w14:paraId="6B68B2CB" w14:textId="77777777" w:rsidR="001800C5" w:rsidRPr="001800C5" w:rsidRDefault="001800C5" w:rsidP="001C260B">
      <w:pPr>
        <w:numPr>
          <w:ilvl w:val="0"/>
          <w:numId w:val="405"/>
        </w:numPr>
        <w:tabs>
          <w:tab w:val="clear" w:pos="720"/>
          <w:tab w:val="num" w:pos="1428"/>
        </w:tabs>
        <w:spacing w:after="0" w:line="240" w:lineRule="auto"/>
        <w:ind w:left="1428"/>
        <w:jc w:val="both"/>
      </w:pPr>
      <w:r w:rsidRPr="001800C5">
        <w:t xml:space="preserve">tiempos de tránsito, </w:t>
      </w:r>
    </w:p>
    <w:p w14:paraId="2AA012F4" w14:textId="77777777" w:rsidR="001800C5" w:rsidRPr="001800C5" w:rsidRDefault="001800C5" w:rsidP="001C260B">
      <w:pPr>
        <w:numPr>
          <w:ilvl w:val="0"/>
          <w:numId w:val="405"/>
        </w:numPr>
        <w:tabs>
          <w:tab w:val="clear" w:pos="720"/>
          <w:tab w:val="num" w:pos="1428"/>
        </w:tabs>
        <w:spacing w:after="0" w:line="240" w:lineRule="auto"/>
        <w:ind w:left="1428"/>
        <w:jc w:val="both"/>
      </w:pPr>
      <w:r w:rsidRPr="001800C5">
        <w:t xml:space="preserve">y utilización de flota. </w:t>
      </w:r>
    </w:p>
    <w:p w14:paraId="620983E9" w14:textId="524FFBB5" w:rsidR="001800C5" w:rsidRPr="001800C5" w:rsidRDefault="001800C5" w:rsidP="001C260B">
      <w:pPr>
        <w:spacing w:after="0" w:line="240" w:lineRule="auto"/>
        <w:ind w:left="708"/>
        <w:jc w:val="both"/>
      </w:pPr>
      <w:r w:rsidRPr="001800C5">
        <w:t>Su función deja de ser construir rutas manualmente y pasa a:</w:t>
      </w:r>
      <w:r w:rsidR="000773C0">
        <w:t xml:space="preserve"> </w:t>
      </w:r>
      <w:r w:rsidRPr="001800C5">
        <w:t>validar, ajustar y optimizar las decisiones generadas por el sistema.</w:t>
      </w:r>
    </w:p>
    <w:p w14:paraId="22166321" w14:textId="61783C26" w:rsidR="001800C5" w:rsidRPr="001800C5" w:rsidRDefault="001800C5" w:rsidP="001C260B">
      <w:pPr>
        <w:spacing w:after="0" w:line="240" w:lineRule="auto"/>
        <w:ind w:left="708"/>
        <w:jc w:val="both"/>
      </w:pPr>
    </w:p>
    <w:p w14:paraId="4FE5A887" w14:textId="77777777" w:rsidR="001800C5" w:rsidRPr="001800C5" w:rsidRDefault="001800C5" w:rsidP="001C260B">
      <w:pPr>
        <w:spacing w:after="0" w:line="240" w:lineRule="auto"/>
        <w:ind w:left="708"/>
        <w:jc w:val="both"/>
        <w:rPr>
          <w:b/>
          <w:bCs/>
        </w:rPr>
      </w:pPr>
      <w:r w:rsidRPr="001800C5">
        <w:rPr>
          <w:b/>
          <w:bCs/>
        </w:rPr>
        <w:t>Gestión de excepciones operacionales</w:t>
      </w:r>
    </w:p>
    <w:p w14:paraId="387F1E15" w14:textId="77777777" w:rsidR="001800C5" w:rsidRPr="001800C5" w:rsidRDefault="001800C5" w:rsidP="001C260B">
      <w:pPr>
        <w:spacing w:after="0" w:line="240" w:lineRule="auto"/>
        <w:ind w:left="708"/>
        <w:jc w:val="both"/>
      </w:pPr>
      <w:r w:rsidRPr="001800C5">
        <w:t>Las operaciones reales siempre presentan excepciones que requieren intervención humana.</w:t>
      </w:r>
    </w:p>
    <w:p w14:paraId="7FB1D9B3" w14:textId="77777777" w:rsidR="001800C5" w:rsidRPr="001800C5" w:rsidRDefault="001800C5" w:rsidP="001C260B">
      <w:pPr>
        <w:spacing w:after="0" w:line="240" w:lineRule="auto"/>
        <w:ind w:left="708"/>
        <w:jc w:val="both"/>
      </w:pPr>
      <w:r w:rsidRPr="001800C5">
        <w:t>Por ejemplo:</w:t>
      </w:r>
    </w:p>
    <w:p w14:paraId="64F9B291"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accidente de tránsito, </w:t>
      </w:r>
    </w:p>
    <w:p w14:paraId="5A445F55"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avería de camión, </w:t>
      </w:r>
    </w:p>
    <w:p w14:paraId="0C0A26FC"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cierre de calles, </w:t>
      </w:r>
    </w:p>
    <w:p w14:paraId="7C86429F"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cliente no disponible, </w:t>
      </w:r>
    </w:p>
    <w:p w14:paraId="45B6CCFD"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cambios de prioridad, </w:t>
      </w:r>
    </w:p>
    <w:p w14:paraId="10E2F03D"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retrasos de producción, </w:t>
      </w:r>
    </w:p>
    <w:p w14:paraId="6D26FDF8"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condiciones climáticas, </w:t>
      </w:r>
    </w:p>
    <w:p w14:paraId="0BE9FA93" w14:textId="77777777" w:rsidR="001800C5" w:rsidRPr="001800C5" w:rsidRDefault="001800C5" w:rsidP="001C260B">
      <w:pPr>
        <w:numPr>
          <w:ilvl w:val="0"/>
          <w:numId w:val="406"/>
        </w:numPr>
        <w:tabs>
          <w:tab w:val="clear" w:pos="720"/>
          <w:tab w:val="num" w:pos="1428"/>
        </w:tabs>
        <w:spacing w:after="0" w:line="240" w:lineRule="auto"/>
        <w:ind w:left="1428"/>
        <w:jc w:val="both"/>
      </w:pPr>
      <w:r w:rsidRPr="001800C5">
        <w:t xml:space="preserve">o pedidos urgentes inesperados. </w:t>
      </w:r>
    </w:p>
    <w:p w14:paraId="2A3E8709" w14:textId="77777777" w:rsidR="001800C5" w:rsidRPr="001800C5" w:rsidRDefault="001800C5" w:rsidP="001C260B">
      <w:pPr>
        <w:spacing w:after="0" w:line="240" w:lineRule="auto"/>
        <w:ind w:left="708"/>
        <w:jc w:val="both"/>
      </w:pPr>
      <w:r w:rsidRPr="001800C5">
        <w:t>El encargado de logística debe administrar estas desviaciones y redefinir:</w:t>
      </w:r>
    </w:p>
    <w:p w14:paraId="3BCF2F80" w14:textId="77777777" w:rsidR="001800C5" w:rsidRPr="001800C5" w:rsidRDefault="001800C5" w:rsidP="001C260B">
      <w:pPr>
        <w:numPr>
          <w:ilvl w:val="0"/>
          <w:numId w:val="407"/>
        </w:numPr>
        <w:tabs>
          <w:tab w:val="clear" w:pos="720"/>
          <w:tab w:val="num" w:pos="1428"/>
        </w:tabs>
        <w:spacing w:after="0" w:line="240" w:lineRule="auto"/>
        <w:ind w:left="1428"/>
        <w:jc w:val="both"/>
      </w:pPr>
      <w:r w:rsidRPr="001800C5">
        <w:t xml:space="preserve">rutas, </w:t>
      </w:r>
    </w:p>
    <w:p w14:paraId="165E0311" w14:textId="77777777" w:rsidR="001800C5" w:rsidRPr="001800C5" w:rsidRDefault="001800C5" w:rsidP="001C260B">
      <w:pPr>
        <w:numPr>
          <w:ilvl w:val="0"/>
          <w:numId w:val="407"/>
        </w:numPr>
        <w:tabs>
          <w:tab w:val="clear" w:pos="720"/>
          <w:tab w:val="num" w:pos="1428"/>
        </w:tabs>
        <w:spacing w:after="0" w:line="240" w:lineRule="auto"/>
        <w:ind w:left="1428"/>
        <w:jc w:val="both"/>
      </w:pPr>
      <w:r w:rsidRPr="001800C5">
        <w:t xml:space="preserve">secuencias, </w:t>
      </w:r>
    </w:p>
    <w:p w14:paraId="2FA8542E" w14:textId="77777777" w:rsidR="001800C5" w:rsidRPr="001800C5" w:rsidRDefault="001800C5" w:rsidP="001C260B">
      <w:pPr>
        <w:numPr>
          <w:ilvl w:val="0"/>
          <w:numId w:val="407"/>
        </w:numPr>
        <w:tabs>
          <w:tab w:val="clear" w:pos="720"/>
          <w:tab w:val="num" w:pos="1428"/>
        </w:tabs>
        <w:spacing w:after="0" w:line="240" w:lineRule="auto"/>
        <w:ind w:left="1428"/>
        <w:jc w:val="both"/>
      </w:pPr>
      <w:r w:rsidRPr="001800C5">
        <w:t xml:space="preserve">vehículos, </w:t>
      </w:r>
    </w:p>
    <w:p w14:paraId="67B23A9B" w14:textId="77777777" w:rsidR="001800C5" w:rsidRPr="001800C5" w:rsidRDefault="001800C5" w:rsidP="001C260B">
      <w:pPr>
        <w:numPr>
          <w:ilvl w:val="0"/>
          <w:numId w:val="407"/>
        </w:numPr>
        <w:tabs>
          <w:tab w:val="clear" w:pos="720"/>
          <w:tab w:val="num" w:pos="1428"/>
        </w:tabs>
        <w:spacing w:after="0" w:line="240" w:lineRule="auto"/>
        <w:ind w:left="1428"/>
        <w:jc w:val="both"/>
      </w:pPr>
      <w:r w:rsidRPr="001800C5">
        <w:t xml:space="preserve">prioridades, </w:t>
      </w:r>
    </w:p>
    <w:p w14:paraId="3B7F3A9B" w14:textId="77777777" w:rsidR="001800C5" w:rsidRPr="001800C5" w:rsidRDefault="001800C5" w:rsidP="001C260B">
      <w:pPr>
        <w:numPr>
          <w:ilvl w:val="0"/>
          <w:numId w:val="407"/>
        </w:numPr>
        <w:tabs>
          <w:tab w:val="clear" w:pos="720"/>
          <w:tab w:val="num" w:pos="1428"/>
        </w:tabs>
        <w:spacing w:after="0" w:line="240" w:lineRule="auto"/>
        <w:ind w:left="1428"/>
        <w:jc w:val="both"/>
      </w:pPr>
      <w:r w:rsidRPr="001800C5">
        <w:t xml:space="preserve">y recursos. </w:t>
      </w:r>
    </w:p>
    <w:p w14:paraId="1AF80E2C" w14:textId="77777777" w:rsidR="001800C5" w:rsidRPr="001800C5" w:rsidRDefault="001800C5" w:rsidP="001C260B">
      <w:pPr>
        <w:spacing w:after="0" w:line="240" w:lineRule="auto"/>
        <w:ind w:left="708"/>
        <w:jc w:val="both"/>
      </w:pPr>
      <w:r w:rsidRPr="001800C5">
        <w:lastRenderedPageBreak/>
        <w:t>La automatización maneja la operación estándar; el humano gestiona las excepciones.</w:t>
      </w:r>
    </w:p>
    <w:p w14:paraId="39447ADD" w14:textId="5CA85F23" w:rsidR="001800C5" w:rsidRPr="001800C5" w:rsidRDefault="001800C5" w:rsidP="001C260B">
      <w:pPr>
        <w:spacing w:after="0" w:line="240" w:lineRule="auto"/>
        <w:ind w:left="708"/>
        <w:jc w:val="both"/>
      </w:pPr>
    </w:p>
    <w:p w14:paraId="132A31B3" w14:textId="77777777" w:rsidR="001800C5" w:rsidRPr="001800C5" w:rsidRDefault="001800C5" w:rsidP="001C260B">
      <w:pPr>
        <w:spacing w:after="0" w:line="240" w:lineRule="auto"/>
        <w:ind w:left="708"/>
        <w:jc w:val="both"/>
        <w:rPr>
          <w:b/>
          <w:bCs/>
        </w:rPr>
      </w:pPr>
      <w:r w:rsidRPr="001800C5">
        <w:rPr>
          <w:b/>
          <w:bCs/>
        </w:rPr>
        <w:t>Monitoreo en tiempo real de la flota</w:t>
      </w:r>
    </w:p>
    <w:p w14:paraId="54C16975" w14:textId="77777777" w:rsidR="001800C5" w:rsidRPr="001800C5" w:rsidRDefault="001800C5" w:rsidP="001C260B">
      <w:pPr>
        <w:spacing w:after="0" w:line="240" w:lineRule="auto"/>
        <w:ind w:left="708"/>
        <w:jc w:val="both"/>
      </w:pPr>
      <w:r w:rsidRPr="001800C5">
        <w:t>El encargado debe monitorear continuamente:</w:t>
      </w:r>
    </w:p>
    <w:p w14:paraId="1AF787A5"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ubicación de vehículos, </w:t>
      </w:r>
    </w:p>
    <w:p w14:paraId="251B8C20"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avance de rutas, </w:t>
      </w:r>
    </w:p>
    <w:p w14:paraId="2CDB7088"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tiempos de entrega, </w:t>
      </w:r>
    </w:p>
    <w:p w14:paraId="7978E120"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productividad, </w:t>
      </w:r>
    </w:p>
    <w:p w14:paraId="2D619305"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paradas, </w:t>
      </w:r>
    </w:p>
    <w:p w14:paraId="1351ED2D"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retrasos, </w:t>
      </w:r>
    </w:p>
    <w:p w14:paraId="4904A054" w14:textId="77777777" w:rsidR="001800C5" w:rsidRPr="001800C5" w:rsidRDefault="001800C5" w:rsidP="001C260B">
      <w:pPr>
        <w:numPr>
          <w:ilvl w:val="0"/>
          <w:numId w:val="408"/>
        </w:numPr>
        <w:tabs>
          <w:tab w:val="clear" w:pos="720"/>
          <w:tab w:val="num" w:pos="1428"/>
        </w:tabs>
        <w:spacing w:after="0" w:line="240" w:lineRule="auto"/>
        <w:ind w:left="1428"/>
        <w:jc w:val="both"/>
      </w:pPr>
      <w:r w:rsidRPr="001800C5">
        <w:t xml:space="preserve">y cumplimiento de servicio. </w:t>
      </w:r>
    </w:p>
    <w:p w14:paraId="51878D35" w14:textId="77777777" w:rsidR="001800C5" w:rsidRPr="001800C5" w:rsidRDefault="001800C5" w:rsidP="001C260B">
      <w:pPr>
        <w:spacing w:after="0" w:line="240" w:lineRule="auto"/>
        <w:ind w:left="708"/>
        <w:jc w:val="both"/>
      </w:pPr>
      <w:r w:rsidRPr="001800C5">
        <w:t>Esto le permite:</w:t>
      </w:r>
    </w:p>
    <w:p w14:paraId="58410A29" w14:textId="77777777" w:rsidR="001800C5" w:rsidRPr="001800C5" w:rsidRDefault="001800C5" w:rsidP="001C260B">
      <w:pPr>
        <w:numPr>
          <w:ilvl w:val="0"/>
          <w:numId w:val="409"/>
        </w:numPr>
        <w:tabs>
          <w:tab w:val="clear" w:pos="720"/>
          <w:tab w:val="num" w:pos="1428"/>
        </w:tabs>
        <w:spacing w:after="0" w:line="240" w:lineRule="auto"/>
        <w:ind w:left="1428"/>
        <w:jc w:val="both"/>
      </w:pPr>
      <w:r w:rsidRPr="001800C5">
        <w:t xml:space="preserve">anticipar problemas, </w:t>
      </w:r>
    </w:p>
    <w:p w14:paraId="522FB3EA" w14:textId="77777777" w:rsidR="001800C5" w:rsidRPr="001800C5" w:rsidRDefault="001800C5" w:rsidP="001C260B">
      <w:pPr>
        <w:numPr>
          <w:ilvl w:val="0"/>
          <w:numId w:val="409"/>
        </w:numPr>
        <w:tabs>
          <w:tab w:val="clear" w:pos="720"/>
          <w:tab w:val="num" w:pos="1428"/>
        </w:tabs>
        <w:spacing w:after="0" w:line="240" w:lineRule="auto"/>
        <w:ind w:left="1428"/>
        <w:jc w:val="both"/>
      </w:pPr>
      <w:r w:rsidRPr="001800C5">
        <w:t xml:space="preserve">redistribuir cargas, </w:t>
      </w:r>
    </w:p>
    <w:p w14:paraId="0B15FCDD" w14:textId="77777777" w:rsidR="001800C5" w:rsidRPr="001800C5" w:rsidRDefault="001800C5" w:rsidP="001C260B">
      <w:pPr>
        <w:numPr>
          <w:ilvl w:val="0"/>
          <w:numId w:val="409"/>
        </w:numPr>
        <w:tabs>
          <w:tab w:val="clear" w:pos="720"/>
          <w:tab w:val="num" w:pos="1428"/>
        </w:tabs>
        <w:spacing w:after="0" w:line="240" w:lineRule="auto"/>
        <w:ind w:left="1428"/>
        <w:jc w:val="both"/>
      </w:pPr>
      <w:r w:rsidRPr="001800C5">
        <w:t xml:space="preserve">informar clientes, </w:t>
      </w:r>
    </w:p>
    <w:p w14:paraId="6592707E" w14:textId="77777777" w:rsidR="001800C5" w:rsidRPr="001800C5" w:rsidRDefault="001800C5" w:rsidP="001C260B">
      <w:pPr>
        <w:numPr>
          <w:ilvl w:val="0"/>
          <w:numId w:val="409"/>
        </w:numPr>
        <w:tabs>
          <w:tab w:val="clear" w:pos="720"/>
          <w:tab w:val="num" w:pos="1428"/>
        </w:tabs>
        <w:spacing w:after="0" w:line="240" w:lineRule="auto"/>
        <w:ind w:left="1428"/>
        <w:jc w:val="both"/>
      </w:pPr>
      <w:r w:rsidRPr="001800C5">
        <w:t xml:space="preserve">y proteger el nivel de servicio. </w:t>
      </w:r>
    </w:p>
    <w:p w14:paraId="3DF2732E" w14:textId="425699AE" w:rsidR="001800C5" w:rsidRPr="001800C5" w:rsidRDefault="001800C5" w:rsidP="001C260B">
      <w:pPr>
        <w:spacing w:after="0" w:line="240" w:lineRule="auto"/>
        <w:ind w:left="708"/>
        <w:jc w:val="both"/>
      </w:pPr>
    </w:p>
    <w:p w14:paraId="19398AA6" w14:textId="77777777" w:rsidR="001800C5" w:rsidRPr="001800C5" w:rsidRDefault="001800C5" w:rsidP="001C260B">
      <w:pPr>
        <w:spacing w:after="0" w:line="240" w:lineRule="auto"/>
        <w:ind w:left="708"/>
        <w:jc w:val="both"/>
        <w:rPr>
          <w:b/>
          <w:bCs/>
        </w:rPr>
      </w:pPr>
      <w:r w:rsidRPr="001800C5">
        <w:rPr>
          <w:b/>
          <w:bCs/>
        </w:rPr>
        <w:t>Balance de capacidad logística</w:t>
      </w:r>
    </w:p>
    <w:p w14:paraId="4F88BB1A" w14:textId="77777777" w:rsidR="001800C5" w:rsidRPr="001800C5" w:rsidRDefault="001800C5" w:rsidP="001C260B">
      <w:pPr>
        <w:spacing w:after="0" w:line="240" w:lineRule="auto"/>
        <w:ind w:left="708"/>
        <w:jc w:val="both"/>
      </w:pPr>
      <w:r w:rsidRPr="001800C5">
        <w:t>El sistema puede sugerir el mejor camión para cada ruta, pero el encargado debe supervisar el balance general de capacidad logística de la empresa.</w:t>
      </w:r>
    </w:p>
    <w:p w14:paraId="4B7EA225" w14:textId="77777777" w:rsidR="001800C5" w:rsidRPr="001800C5" w:rsidRDefault="001800C5" w:rsidP="001C260B">
      <w:pPr>
        <w:spacing w:after="0" w:line="240" w:lineRule="auto"/>
        <w:ind w:left="708"/>
        <w:jc w:val="both"/>
      </w:pPr>
      <w:r w:rsidRPr="001800C5">
        <w:t>Debe analizar:</w:t>
      </w:r>
    </w:p>
    <w:p w14:paraId="541F4D24" w14:textId="77777777" w:rsidR="001800C5" w:rsidRPr="001800C5" w:rsidRDefault="001800C5" w:rsidP="001C260B">
      <w:pPr>
        <w:numPr>
          <w:ilvl w:val="0"/>
          <w:numId w:val="410"/>
        </w:numPr>
        <w:tabs>
          <w:tab w:val="clear" w:pos="720"/>
          <w:tab w:val="num" w:pos="1428"/>
        </w:tabs>
        <w:spacing w:after="0" w:line="240" w:lineRule="auto"/>
        <w:ind w:left="1428"/>
        <w:jc w:val="both"/>
      </w:pPr>
      <w:r w:rsidRPr="001800C5">
        <w:t xml:space="preserve">ocupación promedio, </w:t>
      </w:r>
    </w:p>
    <w:p w14:paraId="4FDF46E7" w14:textId="77777777" w:rsidR="001800C5" w:rsidRPr="001800C5" w:rsidRDefault="001800C5" w:rsidP="001C260B">
      <w:pPr>
        <w:numPr>
          <w:ilvl w:val="0"/>
          <w:numId w:val="410"/>
        </w:numPr>
        <w:tabs>
          <w:tab w:val="clear" w:pos="720"/>
          <w:tab w:val="num" w:pos="1428"/>
        </w:tabs>
        <w:spacing w:after="0" w:line="240" w:lineRule="auto"/>
        <w:ind w:left="1428"/>
        <w:jc w:val="both"/>
      </w:pPr>
      <w:r w:rsidRPr="001800C5">
        <w:t xml:space="preserve">sobreutilización, </w:t>
      </w:r>
    </w:p>
    <w:p w14:paraId="43AFEA2E" w14:textId="77777777" w:rsidR="001800C5" w:rsidRPr="001800C5" w:rsidRDefault="001800C5" w:rsidP="001C260B">
      <w:pPr>
        <w:numPr>
          <w:ilvl w:val="0"/>
          <w:numId w:val="410"/>
        </w:numPr>
        <w:tabs>
          <w:tab w:val="clear" w:pos="720"/>
          <w:tab w:val="num" w:pos="1428"/>
        </w:tabs>
        <w:spacing w:after="0" w:line="240" w:lineRule="auto"/>
        <w:ind w:left="1428"/>
        <w:jc w:val="both"/>
      </w:pPr>
      <w:r w:rsidRPr="001800C5">
        <w:t xml:space="preserve">subutilización, </w:t>
      </w:r>
    </w:p>
    <w:p w14:paraId="4EB7AD85" w14:textId="77777777" w:rsidR="001800C5" w:rsidRPr="001800C5" w:rsidRDefault="001800C5" w:rsidP="001C260B">
      <w:pPr>
        <w:numPr>
          <w:ilvl w:val="0"/>
          <w:numId w:val="410"/>
        </w:numPr>
        <w:tabs>
          <w:tab w:val="clear" w:pos="720"/>
          <w:tab w:val="num" w:pos="1428"/>
        </w:tabs>
        <w:spacing w:after="0" w:line="240" w:lineRule="auto"/>
        <w:ind w:left="1428"/>
        <w:jc w:val="both"/>
      </w:pPr>
      <w:r w:rsidRPr="001800C5">
        <w:t xml:space="preserve">congestión de despachos, </w:t>
      </w:r>
    </w:p>
    <w:p w14:paraId="778893BD" w14:textId="77777777" w:rsidR="001800C5" w:rsidRPr="001800C5" w:rsidRDefault="001800C5" w:rsidP="001C260B">
      <w:pPr>
        <w:numPr>
          <w:ilvl w:val="0"/>
          <w:numId w:val="410"/>
        </w:numPr>
        <w:tabs>
          <w:tab w:val="clear" w:pos="720"/>
          <w:tab w:val="num" w:pos="1428"/>
        </w:tabs>
        <w:spacing w:after="0" w:line="240" w:lineRule="auto"/>
        <w:ind w:left="1428"/>
        <w:jc w:val="both"/>
      </w:pPr>
      <w:r w:rsidRPr="001800C5">
        <w:t xml:space="preserve">disponibilidad de choferes, </w:t>
      </w:r>
    </w:p>
    <w:p w14:paraId="4D98C45A" w14:textId="77777777" w:rsidR="001800C5" w:rsidRPr="001800C5" w:rsidRDefault="001800C5" w:rsidP="001C260B">
      <w:pPr>
        <w:numPr>
          <w:ilvl w:val="0"/>
          <w:numId w:val="410"/>
        </w:numPr>
        <w:tabs>
          <w:tab w:val="clear" w:pos="720"/>
          <w:tab w:val="num" w:pos="1428"/>
        </w:tabs>
        <w:spacing w:after="0" w:line="240" w:lineRule="auto"/>
        <w:ind w:left="1428"/>
        <w:jc w:val="both"/>
      </w:pPr>
      <w:r w:rsidRPr="001800C5">
        <w:t xml:space="preserve">y capacidad futura. </w:t>
      </w:r>
    </w:p>
    <w:p w14:paraId="78B192EC" w14:textId="77777777" w:rsidR="001800C5" w:rsidRPr="001800C5" w:rsidRDefault="001800C5" w:rsidP="001C260B">
      <w:pPr>
        <w:spacing w:after="0" w:line="240" w:lineRule="auto"/>
        <w:ind w:left="708"/>
        <w:jc w:val="both"/>
      </w:pPr>
      <w:r w:rsidRPr="001800C5">
        <w:t>Esto le permite tomar decisiones estratégicas como:</w:t>
      </w:r>
    </w:p>
    <w:p w14:paraId="4F5E6CF5" w14:textId="77777777" w:rsidR="001800C5" w:rsidRPr="001800C5" w:rsidRDefault="001800C5" w:rsidP="001C260B">
      <w:pPr>
        <w:numPr>
          <w:ilvl w:val="0"/>
          <w:numId w:val="411"/>
        </w:numPr>
        <w:tabs>
          <w:tab w:val="clear" w:pos="720"/>
          <w:tab w:val="num" w:pos="1428"/>
        </w:tabs>
        <w:spacing w:after="0" w:line="240" w:lineRule="auto"/>
        <w:ind w:left="1428"/>
        <w:jc w:val="both"/>
      </w:pPr>
      <w:r w:rsidRPr="001800C5">
        <w:t xml:space="preserve">alquilar unidades, </w:t>
      </w:r>
    </w:p>
    <w:p w14:paraId="7486CB57" w14:textId="77777777" w:rsidR="001800C5" w:rsidRPr="001800C5" w:rsidRDefault="001800C5" w:rsidP="001C260B">
      <w:pPr>
        <w:numPr>
          <w:ilvl w:val="0"/>
          <w:numId w:val="411"/>
        </w:numPr>
        <w:tabs>
          <w:tab w:val="clear" w:pos="720"/>
          <w:tab w:val="num" w:pos="1428"/>
        </w:tabs>
        <w:spacing w:after="0" w:line="240" w:lineRule="auto"/>
        <w:ind w:left="1428"/>
        <w:jc w:val="both"/>
      </w:pPr>
      <w:r w:rsidRPr="001800C5">
        <w:t xml:space="preserve">redistribuir flota, </w:t>
      </w:r>
    </w:p>
    <w:p w14:paraId="7233CEB9" w14:textId="77777777" w:rsidR="001800C5" w:rsidRPr="001800C5" w:rsidRDefault="001800C5" w:rsidP="001C260B">
      <w:pPr>
        <w:numPr>
          <w:ilvl w:val="0"/>
          <w:numId w:val="411"/>
        </w:numPr>
        <w:tabs>
          <w:tab w:val="clear" w:pos="720"/>
          <w:tab w:val="num" w:pos="1428"/>
        </w:tabs>
        <w:spacing w:after="0" w:line="240" w:lineRule="auto"/>
        <w:ind w:left="1428"/>
        <w:jc w:val="both"/>
      </w:pPr>
      <w:r w:rsidRPr="001800C5">
        <w:t xml:space="preserve">modificar frecuencias, </w:t>
      </w:r>
    </w:p>
    <w:p w14:paraId="488E94CE" w14:textId="77777777" w:rsidR="001800C5" w:rsidRPr="001800C5" w:rsidRDefault="001800C5" w:rsidP="001C260B">
      <w:pPr>
        <w:numPr>
          <w:ilvl w:val="0"/>
          <w:numId w:val="411"/>
        </w:numPr>
        <w:tabs>
          <w:tab w:val="clear" w:pos="720"/>
          <w:tab w:val="num" w:pos="1428"/>
        </w:tabs>
        <w:spacing w:after="0" w:line="240" w:lineRule="auto"/>
        <w:ind w:left="1428"/>
        <w:jc w:val="both"/>
      </w:pPr>
      <w:r w:rsidRPr="001800C5">
        <w:t xml:space="preserve">o ajustar ventanas de entrega. </w:t>
      </w:r>
    </w:p>
    <w:p w14:paraId="20EF7795" w14:textId="0F528B7F" w:rsidR="001800C5" w:rsidRPr="001800C5" w:rsidRDefault="001800C5" w:rsidP="001C260B">
      <w:pPr>
        <w:spacing w:after="0" w:line="240" w:lineRule="auto"/>
        <w:ind w:left="708"/>
        <w:jc w:val="both"/>
      </w:pPr>
    </w:p>
    <w:p w14:paraId="1DCB5351" w14:textId="77777777" w:rsidR="001800C5" w:rsidRPr="001800C5" w:rsidRDefault="001800C5" w:rsidP="001C260B">
      <w:pPr>
        <w:spacing w:after="0" w:line="240" w:lineRule="auto"/>
        <w:ind w:left="708"/>
        <w:jc w:val="both"/>
        <w:rPr>
          <w:b/>
          <w:bCs/>
        </w:rPr>
      </w:pPr>
      <w:r w:rsidRPr="001800C5">
        <w:rPr>
          <w:b/>
          <w:bCs/>
        </w:rPr>
        <w:t>Coordinación con producción y almacén</w:t>
      </w:r>
    </w:p>
    <w:p w14:paraId="1C480925" w14:textId="77777777" w:rsidR="001800C5" w:rsidRPr="001800C5" w:rsidRDefault="001800C5" w:rsidP="001C260B">
      <w:pPr>
        <w:spacing w:after="0" w:line="240" w:lineRule="auto"/>
        <w:ind w:left="708"/>
        <w:jc w:val="both"/>
      </w:pPr>
      <w:r w:rsidRPr="001800C5">
        <w:t>La logística moderna no puede operar aislada.</w:t>
      </w:r>
    </w:p>
    <w:p w14:paraId="12938532" w14:textId="77777777" w:rsidR="001800C5" w:rsidRPr="001800C5" w:rsidRDefault="001800C5" w:rsidP="001C260B">
      <w:pPr>
        <w:spacing w:after="0" w:line="240" w:lineRule="auto"/>
        <w:ind w:left="708"/>
        <w:jc w:val="both"/>
      </w:pPr>
      <w:r w:rsidRPr="001800C5">
        <w:t>El encargado debe mantener comunicación continua con:</w:t>
      </w:r>
    </w:p>
    <w:p w14:paraId="40697DD8" w14:textId="77777777" w:rsidR="001800C5" w:rsidRPr="001800C5" w:rsidRDefault="001800C5" w:rsidP="001C260B">
      <w:pPr>
        <w:numPr>
          <w:ilvl w:val="0"/>
          <w:numId w:val="412"/>
        </w:numPr>
        <w:tabs>
          <w:tab w:val="clear" w:pos="720"/>
          <w:tab w:val="num" w:pos="1428"/>
        </w:tabs>
        <w:spacing w:after="0" w:line="240" w:lineRule="auto"/>
        <w:ind w:left="1428"/>
        <w:jc w:val="both"/>
      </w:pPr>
      <w:r w:rsidRPr="001800C5">
        <w:t xml:space="preserve">producción, </w:t>
      </w:r>
    </w:p>
    <w:p w14:paraId="2A0DA787" w14:textId="77777777" w:rsidR="001800C5" w:rsidRPr="001800C5" w:rsidRDefault="001800C5" w:rsidP="001C260B">
      <w:pPr>
        <w:numPr>
          <w:ilvl w:val="0"/>
          <w:numId w:val="412"/>
        </w:numPr>
        <w:tabs>
          <w:tab w:val="clear" w:pos="720"/>
          <w:tab w:val="num" w:pos="1428"/>
        </w:tabs>
        <w:spacing w:after="0" w:line="240" w:lineRule="auto"/>
        <w:ind w:left="1428"/>
        <w:jc w:val="both"/>
      </w:pPr>
      <w:r w:rsidRPr="001800C5">
        <w:t xml:space="preserve">almacén, </w:t>
      </w:r>
    </w:p>
    <w:p w14:paraId="68E0BAA3" w14:textId="77777777" w:rsidR="001800C5" w:rsidRPr="001800C5" w:rsidRDefault="001800C5" w:rsidP="001C260B">
      <w:pPr>
        <w:numPr>
          <w:ilvl w:val="0"/>
          <w:numId w:val="412"/>
        </w:numPr>
        <w:tabs>
          <w:tab w:val="clear" w:pos="720"/>
          <w:tab w:val="num" w:pos="1428"/>
        </w:tabs>
        <w:spacing w:after="0" w:line="240" w:lineRule="auto"/>
        <w:ind w:left="1428"/>
        <w:jc w:val="both"/>
      </w:pPr>
      <w:r w:rsidRPr="001800C5">
        <w:t xml:space="preserve">ventas, </w:t>
      </w:r>
    </w:p>
    <w:p w14:paraId="1064DBD4" w14:textId="77777777" w:rsidR="001800C5" w:rsidRPr="001800C5" w:rsidRDefault="001800C5" w:rsidP="001C260B">
      <w:pPr>
        <w:numPr>
          <w:ilvl w:val="0"/>
          <w:numId w:val="412"/>
        </w:numPr>
        <w:tabs>
          <w:tab w:val="clear" w:pos="720"/>
          <w:tab w:val="num" w:pos="1428"/>
        </w:tabs>
        <w:spacing w:after="0" w:line="240" w:lineRule="auto"/>
        <w:ind w:left="1428"/>
        <w:jc w:val="both"/>
      </w:pPr>
      <w:r w:rsidRPr="001800C5">
        <w:t xml:space="preserve">servicio al cliente, </w:t>
      </w:r>
    </w:p>
    <w:p w14:paraId="08521AFA" w14:textId="77777777" w:rsidR="001800C5" w:rsidRPr="001800C5" w:rsidRDefault="001800C5" w:rsidP="001C260B">
      <w:pPr>
        <w:numPr>
          <w:ilvl w:val="0"/>
          <w:numId w:val="412"/>
        </w:numPr>
        <w:tabs>
          <w:tab w:val="clear" w:pos="720"/>
          <w:tab w:val="num" w:pos="1428"/>
        </w:tabs>
        <w:spacing w:after="0" w:line="240" w:lineRule="auto"/>
        <w:ind w:left="1428"/>
        <w:jc w:val="both"/>
      </w:pPr>
      <w:r w:rsidRPr="001800C5">
        <w:t xml:space="preserve">y planificación. </w:t>
      </w:r>
    </w:p>
    <w:p w14:paraId="50E19CD2" w14:textId="77777777" w:rsidR="001800C5" w:rsidRPr="001800C5" w:rsidRDefault="001800C5" w:rsidP="001C260B">
      <w:pPr>
        <w:spacing w:after="0" w:line="240" w:lineRule="auto"/>
        <w:ind w:left="708"/>
        <w:jc w:val="both"/>
      </w:pPr>
      <w:r w:rsidRPr="001800C5">
        <w:t>Esto es clave para:</w:t>
      </w:r>
    </w:p>
    <w:p w14:paraId="7A4A005F" w14:textId="77777777" w:rsidR="001800C5" w:rsidRPr="001800C5" w:rsidRDefault="001800C5" w:rsidP="001C260B">
      <w:pPr>
        <w:numPr>
          <w:ilvl w:val="0"/>
          <w:numId w:val="413"/>
        </w:numPr>
        <w:tabs>
          <w:tab w:val="clear" w:pos="720"/>
          <w:tab w:val="num" w:pos="1428"/>
        </w:tabs>
        <w:spacing w:after="0" w:line="240" w:lineRule="auto"/>
        <w:ind w:left="1428"/>
        <w:jc w:val="both"/>
      </w:pPr>
      <w:r w:rsidRPr="001800C5">
        <w:t xml:space="preserve">sincronizar liberación de pedidos, </w:t>
      </w:r>
    </w:p>
    <w:p w14:paraId="03FD45C9" w14:textId="77777777" w:rsidR="001800C5" w:rsidRPr="001800C5" w:rsidRDefault="001800C5" w:rsidP="001C260B">
      <w:pPr>
        <w:numPr>
          <w:ilvl w:val="0"/>
          <w:numId w:val="413"/>
        </w:numPr>
        <w:tabs>
          <w:tab w:val="clear" w:pos="720"/>
          <w:tab w:val="num" w:pos="1428"/>
        </w:tabs>
        <w:spacing w:after="0" w:line="240" w:lineRule="auto"/>
        <w:ind w:left="1428"/>
        <w:jc w:val="both"/>
      </w:pPr>
      <w:r w:rsidRPr="001800C5">
        <w:t xml:space="preserve">priorizar despachos, </w:t>
      </w:r>
    </w:p>
    <w:p w14:paraId="266ADA81" w14:textId="77777777" w:rsidR="001800C5" w:rsidRPr="001800C5" w:rsidRDefault="001800C5" w:rsidP="001C260B">
      <w:pPr>
        <w:numPr>
          <w:ilvl w:val="0"/>
          <w:numId w:val="413"/>
        </w:numPr>
        <w:tabs>
          <w:tab w:val="clear" w:pos="720"/>
          <w:tab w:val="num" w:pos="1428"/>
        </w:tabs>
        <w:spacing w:after="0" w:line="240" w:lineRule="auto"/>
        <w:ind w:left="1428"/>
        <w:jc w:val="both"/>
      </w:pPr>
      <w:r w:rsidRPr="001800C5">
        <w:t xml:space="preserve">manejar urgencias, </w:t>
      </w:r>
    </w:p>
    <w:p w14:paraId="6C4D6053" w14:textId="77777777" w:rsidR="001800C5" w:rsidRPr="001800C5" w:rsidRDefault="001800C5" w:rsidP="001C260B">
      <w:pPr>
        <w:numPr>
          <w:ilvl w:val="0"/>
          <w:numId w:val="413"/>
        </w:numPr>
        <w:tabs>
          <w:tab w:val="clear" w:pos="720"/>
          <w:tab w:val="num" w:pos="1428"/>
        </w:tabs>
        <w:spacing w:after="0" w:line="240" w:lineRule="auto"/>
        <w:ind w:left="1428"/>
        <w:jc w:val="both"/>
      </w:pPr>
      <w:r w:rsidRPr="001800C5">
        <w:t xml:space="preserve">y evitar tiempos muertos de camiones. </w:t>
      </w:r>
    </w:p>
    <w:p w14:paraId="6F754BB5" w14:textId="6CBE2E19" w:rsidR="001800C5" w:rsidRPr="001800C5" w:rsidRDefault="001800C5" w:rsidP="001C260B">
      <w:pPr>
        <w:spacing w:after="0" w:line="240" w:lineRule="auto"/>
        <w:ind w:left="708"/>
        <w:jc w:val="both"/>
      </w:pPr>
    </w:p>
    <w:p w14:paraId="01E64CD4" w14:textId="77777777" w:rsidR="001800C5" w:rsidRPr="001800C5" w:rsidRDefault="001800C5" w:rsidP="001C260B">
      <w:pPr>
        <w:spacing w:after="0" w:line="240" w:lineRule="auto"/>
        <w:ind w:left="708"/>
        <w:jc w:val="both"/>
        <w:rPr>
          <w:b/>
          <w:bCs/>
        </w:rPr>
      </w:pPr>
      <w:r w:rsidRPr="001800C5">
        <w:rPr>
          <w:b/>
          <w:bCs/>
        </w:rPr>
        <w:t>Gestión de productividad y KPIs</w:t>
      </w:r>
    </w:p>
    <w:p w14:paraId="7B1E0E0B" w14:textId="77777777" w:rsidR="001800C5" w:rsidRPr="001800C5" w:rsidRDefault="001800C5" w:rsidP="001C260B">
      <w:pPr>
        <w:spacing w:after="0" w:line="240" w:lineRule="auto"/>
        <w:ind w:left="708"/>
        <w:jc w:val="both"/>
      </w:pPr>
      <w:r w:rsidRPr="001800C5">
        <w:t>El encargado debe monitorear indicadores como:</w:t>
      </w:r>
    </w:p>
    <w:p w14:paraId="4B0DC292" w14:textId="77777777" w:rsidR="001800C5" w:rsidRPr="001800C5" w:rsidRDefault="001800C5" w:rsidP="001C260B">
      <w:pPr>
        <w:numPr>
          <w:ilvl w:val="0"/>
          <w:numId w:val="414"/>
        </w:numPr>
        <w:tabs>
          <w:tab w:val="clear" w:pos="720"/>
          <w:tab w:val="num" w:pos="1428"/>
        </w:tabs>
        <w:spacing w:after="0" w:line="240" w:lineRule="auto"/>
        <w:ind w:left="1428"/>
        <w:jc w:val="both"/>
        <w:rPr>
          <w:lang w:val="en-029"/>
        </w:rPr>
      </w:pPr>
      <w:r w:rsidRPr="001800C5">
        <w:rPr>
          <w:lang w:val="en-029"/>
        </w:rPr>
        <w:t xml:space="preserve">OTIF (On Time In Full), </w:t>
      </w:r>
    </w:p>
    <w:p w14:paraId="69EE2E48"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costo por entrega, </w:t>
      </w:r>
    </w:p>
    <w:p w14:paraId="717278CA"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utilización de camiones, </w:t>
      </w:r>
    </w:p>
    <w:p w14:paraId="4F90C828"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lastRenderedPageBreak/>
        <w:t xml:space="preserve">kilómetros recorridos, </w:t>
      </w:r>
    </w:p>
    <w:p w14:paraId="005B7A3B"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entregas por ruta, </w:t>
      </w:r>
    </w:p>
    <w:p w14:paraId="506CD8CA"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productividad por chofer, </w:t>
      </w:r>
    </w:p>
    <w:p w14:paraId="7AC58F6D"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tiempo promedio de descarga, </w:t>
      </w:r>
    </w:p>
    <w:p w14:paraId="081C5338"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ocupación cúbica, </w:t>
      </w:r>
    </w:p>
    <w:p w14:paraId="41B14051"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porcentaje de devoluciones, </w:t>
      </w:r>
    </w:p>
    <w:p w14:paraId="47FD4D60" w14:textId="77777777" w:rsidR="001800C5" w:rsidRPr="001800C5" w:rsidRDefault="001800C5" w:rsidP="001C260B">
      <w:pPr>
        <w:numPr>
          <w:ilvl w:val="0"/>
          <w:numId w:val="414"/>
        </w:numPr>
        <w:tabs>
          <w:tab w:val="clear" w:pos="720"/>
          <w:tab w:val="num" w:pos="1428"/>
        </w:tabs>
        <w:spacing w:after="0" w:line="240" w:lineRule="auto"/>
        <w:ind w:left="1428"/>
        <w:jc w:val="both"/>
      </w:pPr>
      <w:r w:rsidRPr="001800C5">
        <w:t xml:space="preserve">y nivel de servicio. </w:t>
      </w:r>
    </w:p>
    <w:p w14:paraId="5B8E2F92" w14:textId="77777777" w:rsidR="001800C5" w:rsidRPr="001800C5" w:rsidRDefault="001800C5" w:rsidP="001C260B">
      <w:pPr>
        <w:spacing w:after="0" w:line="240" w:lineRule="auto"/>
        <w:ind w:left="708"/>
        <w:jc w:val="both"/>
      </w:pPr>
      <w:r w:rsidRPr="001800C5">
        <w:t>La tecnología genera los datos; el encargado debe interpretarlos y actuar sobre ellos.</w:t>
      </w:r>
    </w:p>
    <w:p w14:paraId="78C3C9C1" w14:textId="56FB604E" w:rsidR="001800C5" w:rsidRPr="001800C5" w:rsidRDefault="001800C5" w:rsidP="001C260B">
      <w:pPr>
        <w:spacing w:after="0" w:line="240" w:lineRule="auto"/>
        <w:ind w:left="708"/>
        <w:jc w:val="both"/>
      </w:pPr>
    </w:p>
    <w:p w14:paraId="0A1FE987" w14:textId="77777777" w:rsidR="001800C5" w:rsidRPr="001800C5" w:rsidRDefault="001800C5" w:rsidP="001C260B">
      <w:pPr>
        <w:spacing w:after="0" w:line="240" w:lineRule="auto"/>
        <w:ind w:left="708"/>
        <w:jc w:val="both"/>
        <w:rPr>
          <w:b/>
          <w:bCs/>
        </w:rPr>
      </w:pPr>
      <w:r w:rsidRPr="001800C5">
        <w:rPr>
          <w:b/>
          <w:bCs/>
        </w:rPr>
        <w:t>Mejora continua y optimización</w:t>
      </w:r>
    </w:p>
    <w:p w14:paraId="054E8FA0" w14:textId="77777777" w:rsidR="001800C5" w:rsidRPr="001800C5" w:rsidRDefault="001800C5" w:rsidP="001C260B">
      <w:pPr>
        <w:spacing w:after="0" w:line="240" w:lineRule="auto"/>
        <w:ind w:left="708"/>
        <w:jc w:val="both"/>
      </w:pPr>
      <w:r w:rsidRPr="001800C5">
        <w:t>Con toda la información capturada por el ERP, el encargado de logística debe identificar oportunidades de mejora relacionadas con:</w:t>
      </w:r>
    </w:p>
    <w:p w14:paraId="31E8ADB7"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rutas, </w:t>
      </w:r>
    </w:p>
    <w:p w14:paraId="465D0EFC"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cubicaje, </w:t>
      </w:r>
    </w:p>
    <w:p w14:paraId="7B14BAA7"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horarios, </w:t>
      </w:r>
    </w:p>
    <w:p w14:paraId="65498217"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consolidación, </w:t>
      </w:r>
    </w:p>
    <w:p w14:paraId="50109C13"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ventanas de entrega, </w:t>
      </w:r>
    </w:p>
    <w:p w14:paraId="28405813"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productividad, </w:t>
      </w:r>
    </w:p>
    <w:p w14:paraId="477F9C35"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costos, </w:t>
      </w:r>
    </w:p>
    <w:p w14:paraId="059865CA" w14:textId="77777777" w:rsidR="001800C5" w:rsidRPr="001800C5" w:rsidRDefault="001800C5" w:rsidP="001C260B">
      <w:pPr>
        <w:numPr>
          <w:ilvl w:val="0"/>
          <w:numId w:val="415"/>
        </w:numPr>
        <w:tabs>
          <w:tab w:val="clear" w:pos="720"/>
          <w:tab w:val="num" w:pos="1428"/>
        </w:tabs>
        <w:spacing w:after="0" w:line="240" w:lineRule="auto"/>
        <w:ind w:left="1428"/>
        <w:jc w:val="both"/>
      </w:pPr>
      <w:r w:rsidRPr="001800C5">
        <w:t xml:space="preserve">y flujo operativo. </w:t>
      </w:r>
    </w:p>
    <w:p w14:paraId="4285A344" w14:textId="77777777" w:rsidR="001800C5" w:rsidRPr="001800C5" w:rsidRDefault="001800C5" w:rsidP="001C260B">
      <w:pPr>
        <w:spacing w:after="0" w:line="240" w:lineRule="auto"/>
        <w:ind w:left="708"/>
        <w:jc w:val="both"/>
      </w:pPr>
      <w:r w:rsidRPr="001800C5">
        <w:t>El rol evoluciona hacia:</w:t>
      </w:r>
    </w:p>
    <w:p w14:paraId="1BD539FA" w14:textId="753BCF4F" w:rsidR="001800C5" w:rsidRPr="001800C5" w:rsidRDefault="001800C5" w:rsidP="001C260B">
      <w:pPr>
        <w:spacing w:after="0" w:line="240" w:lineRule="auto"/>
        <w:ind w:left="708"/>
        <w:jc w:val="both"/>
        <w:rPr>
          <w:b/>
          <w:bCs/>
        </w:rPr>
      </w:pPr>
      <w:r w:rsidRPr="001800C5">
        <w:rPr>
          <w:b/>
          <w:bCs/>
        </w:rPr>
        <w:t xml:space="preserve">mejora </w:t>
      </w:r>
      <w:r w:rsidR="000773C0" w:rsidRPr="001800C5">
        <w:rPr>
          <w:b/>
          <w:bCs/>
        </w:rPr>
        <w:t>continúa</w:t>
      </w:r>
      <w:r w:rsidRPr="001800C5">
        <w:rPr>
          <w:b/>
          <w:bCs/>
        </w:rPr>
        <w:t xml:space="preserve"> basada en datos.</w:t>
      </w:r>
    </w:p>
    <w:p w14:paraId="5E1DF03A" w14:textId="66B13F24" w:rsidR="001800C5" w:rsidRPr="001800C5" w:rsidRDefault="001800C5" w:rsidP="001C260B">
      <w:pPr>
        <w:spacing w:after="0" w:line="240" w:lineRule="auto"/>
        <w:ind w:left="708"/>
        <w:jc w:val="both"/>
      </w:pPr>
    </w:p>
    <w:p w14:paraId="3D95DB0E" w14:textId="77777777" w:rsidR="001800C5" w:rsidRPr="001800C5" w:rsidRDefault="001800C5" w:rsidP="001C260B">
      <w:pPr>
        <w:spacing w:after="0" w:line="240" w:lineRule="auto"/>
        <w:ind w:left="708"/>
        <w:jc w:val="both"/>
        <w:rPr>
          <w:b/>
          <w:bCs/>
        </w:rPr>
      </w:pPr>
      <w:r w:rsidRPr="001800C5">
        <w:rPr>
          <w:b/>
          <w:bCs/>
        </w:rPr>
        <w:t>Gestión del cliente logístico</w:t>
      </w:r>
    </w:p>
    <w:p w14:paraId="390176D6" w14:textId="77777777" w:rsidR="001800C5" w:rsidRPr="001800C5" w:rsidRDefault="001800C5" w:rsidP="001C260B">
      <w:pPr>
        <w:spacing w:after="0" w:line="240" w:lineRule="auto"/>
        <w:ind w:left="708"/>
        <w:jc w:val="both"/>
      </w:pPr>
      <w:r w:rsidRPr="001800C5">
        <w:t>La logística moderna también forma parte del servicio al cliente.</w:t>
      </w:r>
    </w:p>
    <w:p w14:paraId="0838C5EA" w14:textId="77777777" w:rsidR="001800C5" w:rsidRPr="001800C5" w:rsidRDefault="001800C5" w:rsidP="001C260B">
      <w:pPr>
        <w:spacing w:after="0" w:line="240" w:lineRule="auto"/>
        <w:ind w:left="708"/>
        <w:jc w:val="both"/>
      </w:pPr>
      <w:r w:rsidRPr="001800C5">
        <w:t>El encargado debe asegurar:</w:t>
      </w:r>
    </w:p>
    <w:p w14:paraId="050D5124" w14:textId="77777777" w:rsidR="001800C5" w:rsidRPr="001800C5" w:rsidRDefault="001800C5" w:rsidP="001C260B">
      <w:pPr>
        <w:numPr>
          <w:ilvl w:val="0"/>
          <w:numId w:val="416"/>
        </w:numPr>
        <w:tabs>
          <w:tab w:val="clear" w:pos="720"/>
          <w:tab w:val="num" w:pos="1428"/>
        </w:tabs>
        <w:spacing w:after="0" w:line="240" w:lineRule="auto"/>
        <w:ind w:left="1428"/>
        <w:jc w:val="both"/>
      </w:pPr>
      <w:r w:rsidRPr="001800C5">
        <w:t xml:space="preserve">cumplimiento de promesas, </w:t>
      </w:r>
    </w:p>
    <w:p w14:paraId="6AEE8F38" w14:textId="77777777" w:rsidR="001800C5" w:rsidRPr="001800C5" w:rsidRDefault="001800C5" w:rsidP="001C260B">
      <w:pPr>
        <w:numPr>
          <w:ilvl w:val="0"/>
          <w:numId w:val="416"/>
        </w:numPr>
        <w:tabs>
          <w:tab w:val="clear" w:pos="720"/>
          <w:tab w:val="num" w:pos="1428"/>
        </w:tabs>
        <w:spacing w:after="0" w:line="240" w:lineRule="auto"/>
        <w:ind w:left="1428"/>
        <w:jc w:val="both"/>
      </w:pPr>
      <w:r w:rsidRPr="001800C5">
        <w:t xml:space="preserve">comunicación proactiva, </w:t>
      </w:r>
    </w:p>
    <w:p w14:paraId="5CF93993" w14:textId="77777777" w:rsidR="001800C5" w:rsidRPr="001800C5" w:rsidRDefault="001800C5" w:rsidP="001C260B">
      <w:pPr>
        <w:numPr>
          <w:ilvl w:val="0"/>
          <w:numId w:val="416"/>
        </w:numPr>
        <w:tabs>
          <w:tab w:val="clear" w:pos="720"/>
          <w:tab w:val="num" w:pos="1428"/>
        </w:tabs>
        <w:spacing w:after="0" w:line="240" w:lineRule="auto"/>
        <w:ind w:left="1428"/>
        <w:jc w:val="both"/>
      </w:pPr>
      <w:r w:rsidRPr="001800C5">
        <w:t xml:space="preserve">seguimiento de incidencias, </w:t>
      </w:r>
    </w:p>
    <w:p w14:paraId="60229B56" w14:textId="77777777" w:rsidR="001800C5" w:rsidRPr="001800C5" w:rsidRDefault="001800C5" w:rsidP="001C260B">
      <w:pPr>
        <w:numPr>
          <w:ilvl w:val="0"/>
          <w:numId w:val="416"/>
        </w:numPr>
        <w:tabs>
          <w:tab w:val="clear" w:pos="720"/>
          <w:tab w:val="num" w:pos="1428"/>
        </w:tabs>
        <w:spacing w:after="0" w:line="240" w:lineRule="auto"/>
        <w:ind w:left="1428"/>
        <w:jc w:val="both"/>
      </w:pPr>
      <w:r w:rsidRPr="001800C5">
        <w:t xml:space="preserve">manejo de devoluciones, </w:t>
      </w:r>
    </w:p>
    <w:p w14:paraId="2AAE1167" w14:textId="77777777" w:rsidR="001800C5" w:rsidRPr="001800C5" w:rsidRDefault="001800C5" w:rsidP="001C260B">
      <w:pPr>
        <w:numPr>
          <w:ilvl w:val="0"/>
          <w:numId w:val="416"/>
        </w:numPr>
        <w:tabs>
          <w:tab w:val="clear" w:pos="720"/>
          <w:tab w:val="num" w:pos="1428"/>
        </w:tabs>
        <w:spacing w:after="0" w:line="240" w:lineRule="auto"/>
        <w:ind w:left="1428"/>
        <w:jc w:val="both"/>
      </w:pPr>
      <w:r w:rsidRPr="001800C5">
        <w:t xml:space="preserve">y experiencia positiva de entrega. </w:t>
      </w:r>
    </w:p>
    <w:p w14:paraId="72DE6A1E" w14:textId="77777777" w:rsidR="001800C5" w:rsidRPr="001800C5" w:rsidRDefault="001800C5" w:rsidP="001C260B">
      <w:pPr>
        <w:spacing w:after="0" w:line="240" w:lineRule="auto"/>
        <w:ind w:left="708"/>
        <w:jc w:val="both"/>
      </w:pPr>
      <w:r w:rsidRPr="001800C5">
        <w:t>La distribución ya no es solo mover productos; es proteger la experiencia del cliente.</w:t>
      </w:r>
    </w:p>
    <w:p w14:paraId="5999E899" w14:textId="3E4DE409" w:rsidR="001800C5" w:rsidRPr="001800C5" w:rsidRDefault="001800C5" w:rsidP="001C260B">
      <w:pPr>
        <w:spacing w:after="0" w:line="240" w:lineRule="auto"/>
        <w:ind w:left="708"/>
        <w:jc w:val="both"/>
      </w:pPr>
    </w:p>
    <w:p w14:paraId="007D1E69" w14:textId="77777777" w:rsidR="001800C5" w:rsidRPr="001800C5" w:rsidRDefault="001800C5" w:rsidP="001C260B">
      <w:pPr>
        <w:spacing w:after="0" w:line="240" w:lineRule="auto"/>
        <w:ind w:left="708"/>
        <w:jc w:val="both"/>
        <w:rPr>
          <w:b/>
          <w:bCs/>
        </w:rPr>
      </w:pPr>
      <w:r w:rsidRPr="001800C5">
        <w:rPr>
          <w:b/>
          <w:bCs/>
        </w:rPr>
        <w:t>Gestión de riesgos operacionales</w:t>
      </w:r>
    </w:p>
    <w:p w14:paraId="5B045A0A" w14:textId="77777777" w:rsidR="001800C5" w:rsidRPr="001800C5" w:rsidRDefault="001800C5" w:rsidP="001C260B">
      <w:pPr>
        <w:spacing w:after="0" w:line="240" w:lineRule="auto"/>
        <w:ind w:left="708"/>
        <w:jc w:val="both"/>
      </w:pPr>
      <w:r w:rsidRPr="001800C5">
        <w:t>Otro rol fundamental es administrar riesgos logísticos:</w:t>
      </w:r>
    </w:p>
    <w:p w14:paraId="50FF1ECE" w14:textId="77777777" w:rsidR="001800C5" w:rsidRPr="001800C5" w:rsidRDefault="001800C5" w:rsidP="001C260B">
      <w:pPr>
        <w:numPr>
          <w:ilvl w:val="0"/>
          <w:numId w:val="417"/>
        </w:numPr>
        <w:tabs>
          <w:tab w:val="clear" w:pos="720"/>
          <w:tab w:val="num" w:pos="1428"/>
        </w:tabs>
        <w:spacing w:after="0" w:line="240" w:lineRule="auto"/>
        <w:ind w:left="1428"/>
        <w:jc w:val="both"/>
      </w:pPr>
      <w:r w:rsidRPr="001800C5">
        <w:t xml:space="preserve">accidentes, </w:t>
      </w:r>
    </w:p>
    <w:p w14:paraId="664D9CBA" w14:textId="77777777" w:rsidR="001800C5" w:rsidRPr="001800C5" w:rsidRDefault="001800C5" w:rsidP="001C260B">
      <w:pPr>
        <w:numPr>
          <w:ilvl w:val="0"/>
          <w:numId w:val="417"/>
        </w:numPr>
        <w:tabs>
          <w:tab w:val="clear" w:pos="720"/>
          <w:tab w:val="num" w:pos="1428"/>
        </w:tabs>
        <w:spacing w:after="0" w:line="240" w:lineRule="auto"/>
        <w:ind w:left="1428"/>
        <w:jc w:val="both"/>
      </w:pPr>
      <w:r w:rsidRPr="001800C5">
        <w:t xml:space="preserve">robos, </w:t>
      </w:r>
    </w:p>
    <w:p w14:paraId="4A8267E2" w14:textId="77777777" w:rsidR="001800C5" w:rsidRPr="001800C5" w:rsidRDefault="001800C5" w:rsidP="001C260B">
      <w:pPr>
        <w:numPr>
          <w:ilvl w:val="0"/>
          <w:numId w:val="417"/>
        </w:numPr>
        <w:tabs>
          <w:tab w:val="clear" w:pos="720"/>
          <w:tab w:val="num" w:pos="1428"/>
        </w:tabs>
        <w:spacing w:after="0" w:line="240" w:lineRule="auto"/>
        <w:ind w:left="1428"/>
        <w:jc w:val="both"/>
      </w:pPr>
      <w:r w:rsidRPr="001800C5">
        <w:t xml:space="preserve">daños, </w:t>
      </w:r>
    </w:p>
    <w:p w14:paraId="07D81A8D" w14:textId="77777777" w:rsidR="001800C5" w:rsidRPr="001800C5" w:rsidRDefault="001800C5" w:rsidP="001C260B">
      <w:pPr>
        <w:numPr>
          <w:ilvl w:val="0"/>
          <w:numId w:val="417"/>
        </w:numPr>
        <w:tabs>
          <w:tab w:val="clear" w:pos="720"/>
          <w:tab w:val="num" w:pos="1428"/>
        </w:tabs>
        <w:spacing w:after="0" w:line="240" w:lineRule="auto"/>
        <w:ind w:left="1428"/>
        <w:jc w:val="both"/>
      </w:pPr>
      <w:r w:rsidRPr="001800C5">
        <w:t xml:space="preserve">retrasos, </w:t>
      </w:r>
    </w:p>
    <w:p w14:paraId="087F57B6" w14:textId="77777777" w:rsidR="001800C5" w:rsidRPr="001800C5" w:rsidRDefault="001800C5" w:rsidP="001C260B">
      <w:pPr>
        <w:numPr>
          <w:ilvl w:val="0"/>
          <w:numId w:val="417"/>
        </w:numPr>
        <w:tabs>
          <w:tab w:val="clear" w:pos="720"/>
          <w:tab w:val="num" w:pos="1428"/>
        </w:tabs>
        <w:spacing w:after="0" w:line="240" w:lineRule="auto"/>
        <w:ind w:left="1428"/>
        <w:jc w:val="both"/>
      </w:pPr>
      <w:r w:rsidRPr="001800C5">
        <w:t xml:space="preserve">fallas mecánicas, </w:t>
      </w:r>
    </w:p>
    <w:p w14:paraId="18549558" w14:textId="77777777" w:rsidR="001800C5" w:rsidRPr="001800C5" w:rsidRDefault="001800C5" w:rsidP="001C260B">
      <w:pPr>
        <w:numPr>
          <w:ilvl w:val="0"/>
          <w:numId w:val="417"/>
        </w:numPr>
        <w:tabs>
          <w:tab w:val="clear" w:pos="720"/>
          <w:tab w:val="num" w:pos="1428"/>
        </w:tabs>
        <w:spacing w:after="0" w:line="240" w:lineRule="auto"/>
        <w:ind w:left="1428"/>
        <w:jc w:val="both"/>
      </w:pPr>
      <w:r w:rsidRPr="001800C5">
        <w:t xml:space="preserve">y contingencias. </w:t>
      </w:r>
    </w:p>
    <w:p w14:paraId="7FF21B98" w14:textId="77777777" w:rsidR="001800C5" w:rsidRPr="001800C5" w:rsidRDefault="001800C5" w:rsidP="001C260B">
      <w:pPr>
        <w:spacing w:after="0" w:line="240" w:lineRule="auto"/>
        <w:ind w:left="708"/>
        <w:jc w:val="both"/>
      </w:pPr>
      <w:r w:rsidRPr="001800C5">
        <w:t>Debe existir monitoreo preventivo y planes de contingencia.</w:t>
      </w:r>
    </w:p>
    <w:p w14:paraId="06199321" w14:textId="4D31F114" w:rsidR="001800C5" w:rsidRPr="001800C5" w:rsidRDefault="001800C5" w:rsidP="001C260B">
      <w:pPr>
        <w:spacing w:after="0" w:line="240" w:lineRule="auto"/>
        <w:ind w:left="708"/>
        <w:jc w:val="both"/>
      </w:pPr>
    </w:p>
    <w:p w14:paraId="1E2E04AD" w14:textId="77777777" w:rsidR="001800C5" w:rsidRPr="001800C5" w:rsidRDefault="001800C5" w:rsidP="001C260B">
      <w:pPr>
        <w:spacing w:after="0" w:line="240" w:lineRule="auto"/>
        <w:ind w:left="708"/>
        <w:jc w:val="both"/>
        <w:rPr>
          <w:b/>
          <w:bCs/>
        </w:rPr>
      </w:pPr>
      <w:r w:rsidRPr="001800C5">
        <w:rPr>
          <w:b/>
          <w:bCs/>
        </w:rPr>
        <w:t>Administración de datos maestros logísticos</w:t>
      </w:r>
    </w:p>
    <w:p w14:paraId="6676105A" w14:textId="77777777" w:rsidR="001800C5" w:rsidRPr="001800C5" w:rsidRDefault="001800C5" w:rsidP="001C260B">
      <w:pPr>
        <w:spacing w:after="0" w:line="240" w:lineRule="auto"/>
        <w:ind w:left="708"/>
        <w:jc w:val="both"/>
      </w:pPr>
      <w:r w:rsidRPr="001800C5">
        <w:t>El encargado también debe asegurar que la información base del sistema esté correctamente mantenida:</w:t>
      </w:r>
    </w:p>
    <w:p w14:paraId="5A5E2CAD"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t xml:space="preserve">cubicajes, </w:t>
      </w:r>
    </w:p>
    <w:p w14:paraId="69E4DCD6"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t xml:space="preserve">dimensiones, </w:t>
      </w:r>
    </w:p>
    <w:p w14:paraId="0BF8DE7A"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t xml:space="preserve">capacidades, </w:t>
      </w:r>
    </w:p>
    <w:p w14:paraId="657BB4E7"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t xml:space="preserve">georreferencias, </w:t>
      </w:r>
    </w:p>
    <w:p w14:paraId="55D7DFCD"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t xml:space="preserve">tiempos estándar, </w:t>
      </w:r>
    </w:p>
    <w:p w14:paraId="55B1AC2A"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t xml:space="preserve">restricciones de clientes, </w:t>
      </w:r>
    </w:p>
    <w:p w14:paraId="1C26A84B" w14:textId="77777777" w:rsidR="001800C5" w:rsidRPr="001800C5" w:rsidRDefault="001800C5" w:rsidP="001C260B">
      <w:pPr>
        <w:numPr>
          <w:ilvl w:val="0"/>
          <w:numId w:val="418"/>
        </w:numPr>
        <w:tabs>
          <w:tab w:val="clear" w:pos="720"/>
          <w:tab w:val="num" w:pos="1428"/>
        </w:tabs>
        <w:spacing w:after="0" w:line="240" w:lineRule="auto"/>
        <w:ind w:left="1428"/>
        <w:jc w:val="both"/>
      </w:pPr>
      <w:r w:rsidRPr="001800C5">
        <w:lastRenderedPageBreak/>
        <w:t xml:space="preserve">y parámetros de vehículos. </w:t>
      </w:r>
    </w:p>
    <w:p w14:paraId="12130157" w14:textId="77777777" w:rsidR="001800C5" w:rsidRPr="001800C5" w:rsidRDefault="001800C5" w:rsidP="001C260B">
      <w:pPr>
        <w:spacing w:after="0" w:line="240" w:lineRule="auto"/>
        <w:ind w:left="708"/>
        <w:jc w:val="both"/>
      </w:pPr>
      <w:r w:rsidRPr="001800C5">
        <w:t>Un algoritmo solo es bueno si la información que recibe es correcta.</w:t>
      </w:r>
    </w:p>
    <w:p w14:paraId="7E273401" w14:textId="0FFA74DE" w:rsidR="001800C5" w:rsidRPr="001800C5" w:rsidRDefault="001800C5" w:rsidP="001800C5">
      <w:pPr>
        <w:spacing w:after="0" w:line="240" w:lineRule="auto"/>
        <w:jc w:val="both"/>
      </w:pPr>
    </w:p>
    <w:p w14:paraId="4102FC8E" w14:textId="5B336C72" w:rsidR="001800C5" w:rsidRPr="001800C5" w:rsidRDefault="001C260B" w:rsidP="001800C5">
      <w:pPr>
        <w:spacing w:after="0" w:line="240" w:lineRule="auto"/>
        <w:jc w:val="both"/>
        <w:rPr>
          <w:b/>
          <w:bCs/>
        </w:rPr>
      </w:pPr>
      <w:r>
        <w:rPr>
          <w:b/>
          <w:bCs/>
        </w:rPr>
        <w:t xml:space="preserve">11.13 </w:t>
      </w:r>
      <w:r w:rsidR="001800C5" w:rsidRPr="001800C5">
        <w:rPr>
          <w:b/>
          <w:bCs/>
        </w:rPr>
        <w:t>Filosofía central del nuevo rol logístico</w:t>
      </w:r>
    </w:p>
    <w:p w14:paraId="2A9FA688" w14:textId="77777777" w:rsidR="001800C5" w:rsidRPr="001800C5" w:rsidRDefault="001800C5" w:rsidP="001800C5">
      <w:pPr>
        <w:spacing w:after="0" w:line="240" w:lineRule="auto"/>
        <w:jc w:val="both"/>
      </w:pPr>
      <w:r w:rsidRPr="001800C5">
        <w:t>En una operación automatizada, el encargado de logística deja de enfocarse en:</w:t>
      </w:r>
    </w:p>
    <w:p w14:paraId="49C48C2B" w14:textId="77777777" w:rsidR="001800C5" w:rsidRPr="001800C5" w:rsidRDefault="001800C5" w:rsidP="00254CE7">
      <w:pPr>
        <w:numPr>
          <w:ilvl w:val="0"/>
          <w:numId w:val="419"/>
        </w:numPr>
        <w:spacing w:after="0" w:line="240" w:lineRule="auto"/>
        <w:jc w:val="both"/>
      </w:pPr>
      <w:r w:rsidRPr="001800C5">
        <w:t xml:space="preserve">mover papeles, </w:t>
      </w:r>
    </w:p>
    <w:p w14:paraId="14422285" w14:textId="77777777" w:rsidR="001800C5" w:rsidRPr="001800C5" w:rsidRDefault="001800C5" w:rsidP="00254CE7">
      <w:pPr>
        <w:numPr>
          <w:ilvl w:val="0"/>
          <w:numId w:val="419"/>
        </w:numPr>
        <w:spacing w:after="0" w:line="240" w:lineRule="auto"/>
        <w:jc w:val="both"/>
      </w:pPr>
      <w:r w:rsidRPr="001800C5">
        <w:t xml:space="preserve">hacer llamadas manuales, </w:t>
      </w:r>
    </w:p>
    <w:p w14:paraId="4832F413" w14:textId="77777777" w:rsidR="001800C5" w:rsidRPr="001800C5" w:rsidRDefault="001800C5" w:rsidP="00254CE7">
      <w:pPr>
        <w:numPr>
          <w:ilvl w:val="0"/>
          <w:numId w:val="419"/>
        </w:numPr>
        <w:spacing w:after="0" w:line="240" w:lineRule="auto"/>
        <w:jc w:val="both"/>
      </w:pPr>
      <w:r w:rsidRPr="001800C5">
        <w:t xml:space="preserve">y construir rutas artesanalmente. </w:t>
      </w:r>
    </w:p>
    <w:p w14:paraId="65CA59BD" w14:textId="77777777" w:rsidR="001800C5" w:rsidRPr="001800C5" w:rsidRDefault="001800C5" w:rsidP="001800C5">
      <w:pPr>
        <w:spacing w:after="0" w:line="240" w:lineRule="auto"/>
        <w:jc w:val="both"/>
      </w:pPr>
      <w:r w:rsidRPr="001800C5">
        <w:t>Y pasa a enfocarse en:</w:t>
      </w:r>
    </w:p>
    <w:p w14:paraId="1EE18386" w14:textId="77777777" w:rsidR="001800C5" w:rsidRPr="001800C5" w:rsidRDefault="001800C5" w:rsidP="00254CE7">
      <w:pPr>
        <w:numPr>
          <w:ilvl w:val="0"/>
          <w:numId w:val="420"/>
        </w:numPr>
        <w:spacing w:after="0" w:line="240" w:lineRule="auto"/>
        <w:jc w:val="both"/>
      </w:pPr>
      <w:r w:rsidRPr="001800C5">
        <w:t xml:space="preserve">supervisar el sistema, </w:t>
      </w:r>
    </w:p>
    <w:p w14:paraId="4C7F79AE" w14:textId="77777777" w:rsidR="001800C5" w:rsidRPr="001800C5" w:rsidRDefault="001800C5" w:rsidP="00254CE7">
      <w:pPr>
        <w:numPr>
          <w:ilvl w:val="0"/>
          <w:numId w:val="420"/>
        </w:numPr>
        <w:spacing w:after="0" w:line="240" w:lineRule="auto"/>
        <w:jc w:val="both"/>
      </w:pPr>
      <w:r w:rsidRPr="001800C5">
        <w:t xml:space="preserve">gestionar excepciones, </w:t>
      </w:r>
    </w:p>
    <w:p w14:paraId="516BE56C" w14:textId="77777777" w:rsidR="001800C5" w:rsidRPr="001800C5" w:rsidRDefault="001800C5" w:rsidP="00254CE7">
      <w:pPr>
        <w:numPr>
          <w:ilvl w:val="0"/>
          <w:numId w:val="420"/>
        </w:numPr>
        <w:spacing w:after="0" w:line="240" w:lineRule="auto"/>
        <w:jc w:val="both"/>
      </w:pPr>
      <w:r w:rsidRPr="001800C5">
        <w:t xml:space="preserve">optimizar recursos, </w:t>
      </w:r>
    </w:p>
    <w:p w14:paraId="334D3893" w14:textId="77777777" w:rsidR="001800C5" w:rsidRPr="001800C5" w:rsidRDefault="001800C5" w:rsidP="00254CE7">
      <w:pPr>
        <w:numPr>
          <w:ilvl w:val="0"/>
          <w:numId w:val="420"/>
        </w:numPr>
        <w:spacing w:after="0" w:line="240" w:lineRule="auto"/>
        <w:jc w:val="both"/>
      </w:pPr>
      <w:r w:rsidRPr="001800C5">
        <w:t xml:space="preserve">analizar desempeño, </w:t>
      </w:r>
    </w:p>
    <w:p w14:paraId="34803F29" w14:textId="77777777" w:rsidR="001800C5" w:rsidRPr="001800C5" w:rsidRDefault="001800C5" w:rsidP="00254CE7">
      <w:pPr>
        <w:numPr>
          <w:ilvl w:val="0"/>
          <w:numId w:val="420"/>
        </w:numPr>
        <w:spacing w:after="0" w:line="240" w:lineRule="auto"/>
        <w:jc w:val="both"/>
      </w:pPr>
      <w:r w:rsidRPr="001800C5">
        <w:t xml:space="preserve">y mejorar continuamente la operación. </w:t>
      </w:r>
    </w:p>
    <w:p w14:paraId="2BC0F1EB" w14:textId="5D7C436E" w:rsidR="001800C5" w:rsidRPr="001800C5" w:rsidRDefault="001800C5" w:rsidP="000773C0">
      <w:pPr>
        <w:spacing w:after="0" w:line="240" w:lineRule="auto"/>
      </w:pPr>
      <w:r w:rsidRPr="001800C5">
        <w:t>La tecnología automatiza las tareas repetitivas.</w:t>
      </w:r>
      <w:r w:rsidR="000773C0">
        <w:t xml:space="preserve"> </w:t>
      </w:r>
      <w:r w:rsidRPr="001800C5">
        <w:t>El humano se concentra en:</w:t>
      </w:r>
      <w:r w:rsidR="000773C0">
        <w:t xml:space="preserve"> </w:t>
      </w:r>
      <w:r w:rsidRPr="001800C5">
        <w:t>decisiones, coordinación, análisis y mejora continua.</w:t>
      </w:r>
    </w:p>
    <w:p w14:paraId="79822D94" w14:textId="77777777" w:rsidR="002F4C2D" w:rsidRDefault="002F4C2D" w:rsidP="0069136B">
      <w:pPr>
        <w:spacing w:after="0" w:line="240" w:lineRule="auto"/>
        <w:jc w:val="both"/>
      </w:pPr>
    </w:p>
    <w:p w14:paraId="59592804" w14:textId="482F2421" w:rsidR="0088752E" w:rsidRPr="001C260B" w:rsidRDefault="001C260B" w:rsidP="0069136B">
      <w:pPr>
        <w:spacing w:after="0" w:line="240" w:lineRule="auto"/>
        <w:jc w:val="both"/>
        <w:rPr>
          <w:b/>
          <w:bCs/>
        </w:rPr>
      </w:pPr>
      <w:r w:rsidRPr="001C260B">
        <w:rPr>
          <w:b/>
          <w:bCs/>
        </w:rPr>
        <w:t xml:space="preserve">11.14 </w:t>
      </w:r>
      <w:r w:rsidR="000773C0" w:rsidRPr="001C260B">
        <w:rPr>
          <w:b/>
          <w:bCs/>
        </w:rPr>
        <w:t>Resumen de tareas</w:t>
      </w:r>
      <w:r w:rsidR="0088752E" w:rsidRPr="001C260B">
        <w:rPr>
          <w:b/>
          <w:bCs/>
        </w:rPr>
        <w:t xml:space="preserve"> y responsabilidades</w:t>
      </w:r>
      <w:r w:rsidR="000773C0" w:rsidRPr="001C260B">
        <w:rPr>
          <w:b/>
          <w:bCs/>
        </w:rPr>
        <w:t xml:space="preserve">: </w:t>
      </w:r>
    </w:p>
    <w:p w14:paraId="1D48EED5" w14:textId="0C7AF656" w:rsidR="0088752E" w:rsidRPr="0088752E" w:rsidRDefault="0088752E" w:rsidP="00254CE7">
      <w:pPr>
        <w:pStyle w:val="Prrafodelista"/>
        <w:numPr>
          <w:ilvl w:val="0"/>
          <w:numId w:val="420"/>
        </w:numPr>
        <w:spacing w:after="0" w:line="240" w:lineRule="auto"/>
        <w:jc w:val="both"/>
      </w:pPr>
      <w:r w:rsidRPr="0088752E">
        <w:t xml:space="preserve">Supervisar y validar las rutas generadas automáticamente por el ERP. </w:t>
      </w:r>
    </w:p>
    <w:p w14:paraId="11FF13CF" w14:textId="0A7E606E" w:rsidR="0088752E" w:rsidRPr="0088752E" w:rsidRDefault="0088752E" w:rsidP="00254CE7">
      <w:pPr>
        <w:pStyle w:val="Prrafodelista"/>
        <w:numPr>
          <w:ilvl w:val="0"/>
          <w:numId w:val="420"/>
        </w:numPr>
        <w:spacing w:after="0" w:line="240" w:lineRule="auto"/>
        <w:jc w:val="both"/>
      </w:pPr>
      <w:r w:rsidRPr="0088752E">
        <w:t xml:space="preserve">Monitorear cumplimiento de fechas y prioridades FIFO de entrega. </w:t>
      </w:r>
    </w:p>
    <w:p w14:paraId="01A7A90C" w14:textId="572C94C7" w:rsidR="0088752E" w:rsidRPr="0088752E" w:rsidRDefault="0088752E" w:rsidP="00254CE7">
      <w:pPr>
        <w:pStyle w:val="Prrafodelista"/>
        <w:numPr>
          <w:ilvl w:val="0"/>
          <w:numId w:val="420"/>
        </w:numPr>
        <w:spacing w:after="0" w:line="240" w:lineRule="auto"/>
        <w:jc w:val="both"/>
      </w:pPr>
      <w:r w:rsidRPr="0088752E">
        <w:t xml:space="preserve">Verificar cubicaje y correcta utilización de los camiones. </w:t>
      </w:r>
    </w:p>
    <w:p w14:paraId="180CD15B" w14:textId="5B6B2E05" w:rsidR="0088752E" w:rsidRPr="0088752E" w:rsidRDefault="0088752E" w:rsidP="00254CE7">
      <w:pPr>
        <w:pStyle w:val="Prrafodelista"/>
        <w:numPr>
          <w:ilvl w:val="0"/>
          <w:numId w:val="420"/>
        </w:numPr>
        <w:spacing w:after="0" w:line="240" w:lineRule="auto"/>
        <w:jc w:val="both"/>
      </w:pPr>
      <w:r w:rsidRPr="0088752E">
        <w:t xml:space="preserve">Gestionar excepciones operacionales (averías, retrasos, cambios urgentes, tráfico, clima, etc.). </w:t>
      </w:r>
    </w:p>
    <w:p w14:paraId="3EC8590A" w14:textId="13B9B260" w:rsidR="0088752E" w:rsidRPr="0088752E" w:rsidRDefault="0088752E" w:rsidP="00254CE7">
      <w:pPr>
        <w:pStyle w:val="Prrafodelista"/>
        <w:numPr>
          <w:ilvl w:val="0"/>
          <w:numId w:val="420"/>
        </w:numPr>
        <w:spacing w:after="0" w:line="240" w:lineRule="auto"/>
        <w:jc w:val="both"/>
      </w:pPr>
      <w:r w:rsidRPr="0088752E">
        <w:t xml:space="preserve">Coordinar disponibilidad de flota, choferes y ayudantes. </w:t>
      </w:r>
    </w:p>
    <w:p w14:paraId="270CB6D4" w14:textId="5008DDA7" w:rsidR="0088752E" w:rsidRPr="0088752E" w:rsidRDefault="0088752E" w:rsidP="00254CE7">
      <w:pPr>
        <w:pStyle w:val="Prrafodelista"/>
        <w:numPr>
          <w:ilvl w:val="0"/>
          <w:numId w:val="420"/>
        </w:numPr>
        <w:spacing w:after="0" w:line="240" w:lineRule="auto"/>
        <w:jc w:val="both"/>
      </w:pPr>
      <w:r w:rsidRPr="0088752E">
        <w:t xml:space="preserve">Monitorear en tiempo real ubicación y avance de los vehículos. </w:t>
      </w:r>
    </w:p>
    <w:p w14:paraId="2DCEAB3F" w14:textId="5D8D24E1" w:rsidR="0088752E" w:rsidRPr="0088752E" w:rsidRDefault="0088752E" w:rsidP="00254CE7">
      <w:pPr>
        <w:pStyle w:val="Prrafodelista"/>
        <w:numPr>
          <w:ilvl w:val="0"/>
          <w:numId w:val="420"/>
        </w:numPr>
        <w:spacing w:after="0" w:line="240" w:lineRule="auto"/>
        <w:jc w:val="both"/>
      </w:pPr>
      <w:r w:rsidRPr="0088752E">
        <w:t xml:space="preserve">Coordinar con almacén la preparación y liberación de pedidos para despacho. </w:t>
      </w:r>
    </w:p>
    <w:p w14:paraId="6C8C6D9F" w14:textId="425A56A9" w:rsidR="0088752E" w:rsidRPr="0088752E" w:rsidRDefault="0088752E" w:rsidP="00254CE7">
      <w:pPr>
        <w:pStyle w:val="Prrafodelista"/>
        <w:numPr>
          <w:ilvl w:val="0"/>
          <w:numId w:val="420"/>
        </w:numPr>
        <w:spacing w:after="0" w:line="240" w:lineRule="auto"/>
        <w:jc w:val="both"/>
      </w:pPr>
      <w:r w:rsidRPr="0088752E">
        <w:t xml:space="preserve">Coordinar con producción pedidos urgentes o pendientes de liberación. </w:t>
      </w:r>
    </w:p>
    <w:p w14:paraId="62564F84" w14:textId="688BE974" w:rsidR="0088752E" w:rsidRPr="0088752E" w:rsidRDefault="0088752E" w:rsidP="00254CE7">
      <w:pPr>
        <w:pStyle w:val="Prrafodelista"/>
        <w:numPr>
          <w:ilvl w:val="0"/>
          <w:numId w:val="420"/>
        </w:numPr>
        <w:spacing w:after="0" w:line="240" w:lineRule="auto"/>
        <w:jc w:val="both"/>
      </w:pPr>
      <w:r w:rsidRPr="0088752E">
        <w:t xml:space="preserve">Validar consolidación eficiente de pedidos y rutas. </w:t>
      </w:r>
    </w:p>
    <w:p w14:paraId="24356461" w14:textId="748C6850" w:rsidR="0088752E" w:rsidRPr="0088752E" w:rsidRDefault="0088752E" w:rsidP="00254CE7">
      <w:pPr>
        <w:pStyle w:val="Prrafodelista"/>
        <w:numPr>
          <w:ilvl w:val="0"/>
          <w:numId w:val="420"/>
        </w:numPr>
        <w:spacing w:after="0" w:line="240" w:lineRule="auto"/>
        <w:jc w:val="both"/>
      </w:pPr>
      <w:r w:rsidRPr="0088752E">
        <w:t xml:space="preserve">Dar seguimiento a entregas críticas o prioritarias. </w:t>
      </w:r>
    </w:p>
    <w:p w14:paraId="2F58A685" w14:textId="689F667E" w:rsidR="0088752E" w:rsidRPr="0088752E" w:rsidRDefault="0088752E" w:rsidP="00254CE7">
      <w:pPr>
        <w:pStyle w:val="Prrafodelista"/>
        <w:numPr>
          <w:ilvl w:val="0"/>
          <w:numId w:val="420"/>
        </w:numPr>
        <w:spacing w:after="0" w:line="240" w:lineRule="auto"/>
        <w:jc w:val="both"/>
      </w:pPr>
      <w:r w:rsidRPr="0088752E">
        <w:t xml:space="preserve">Gestionar incidencias de entrega y devoluciones. </w:t>
      </w:r>
    </w:p>
    <w:p w14:paraId="76F90884" w14:textId="02D9C650" w:rsidR="0088752E" w:rsidRPr="0088752E" w:rsidRDefault="0088752E" w:rsidP="00254CE7">
      <w:pPr>
        <w:pStyle w:val="Prrafodelista"/>
        <w:numPr>
          <w:ilvl w:val="0"/>
          <w:numId w:val="420"/>
        </w:numPr>
        <w:spacing w:after="0" w:line="240" w:lineRule="auto"/>
        <w:jc w:val="both"/>
      </w:pPr>
      <w:r w:rsidRPr="0088752E">
        <w:t xml:space="preserve">Mantener comunicación con servicio al cliente y ventas sobre estatus de entregas. </w:t>
      </w:r>
    </w:p>
    <w:p w14:paraId="4AC8A5BD" w14:textId="13999BF4" w:rsidR="0088752E" w:rsidRPr="0088752E" w:rsidRDefault="0088752E" w:rsidP="00254CE7">
      <w:pPr>
        <w:pStyle w:val="Prrafodelista"/>
        <w:numPr>
          <w:ilvl w:val="0"/>
          <w:numId w:val="420"/>
        </w:numPr>
        <w:spacing w:after="0" w:line="240" w:lineRule="auto"/>
        <w:jc w:val="both"/>
      </w:pPr>
      <w:r w:rsidRPr="0088752E">
        <w:t xml:space="preserve">Monitorear indicadores logísticos (OTIF, utilización, costo por entrega, productividad, etc.). </w:t>
      </w:r>
    </w:p>
    <w:p w14:paraId="0E8B322F" w14:textId="730DC0B7" w:rsidR="0088752E" w:rsidRPr="0088752E" w:rsidRDefault="0088752E" w:rsidP="00254CE7">
      <w:pPr>
        <w:pStyle w:val="Prrafodelista"/>
        <w:numPr>
          <w:ilvl w:val="0"/>
          <w:numId w:val="420"/>
        </w:numPr>
        <w:spacing w:after="0" w:line="240" w:lineRule="auto"/>
        <w:jc w:val="both"/>
      </w:pPr>
      <w:r w:rsidRPr="0088752E">
        <w:t xml:space="preserve">Analizar oportunidades de optimización de rutas y utilización de flota. </w:t>
      </w:r>
    </w:p>
    <w:p w14:paraId="0D10E57B" w14:textId="68458311" w:rsidR="0088752E" w:rsidRPr="0088752E" w:rsidRDefault="0088752E" w:rsidP="00254CE7">
      <w:pPr>
        <w:pStyle w:val="Prrafodelista"/>
        <w:numPr>
          <w:ilvl w:val="0"/>
          <w:numId w:val="420"/>
        </w:numPr>
        <w:spacing w:after="0" w:line="240" w:lineRule="auto"/>
        <w:jc w:val="both"/>
      </w:pPr>
      <w:r w:rsidRPr="0088752E">
        <w:t xml:space="preserve">Verificar exactitud de datos maestros logísticos (cubicajes, georreferencias, capacidades, tiempos estándar). </w:t>
      </w:r>
    </w:p>
    <w:p w14:paraId="5C406032" w14:textId="5474051F" w:rsidR="0088752E" w:rsidRPr="0088752E" w:rsidRDefault="0088752E" w:rsidP="00254CE7">
      <w:pPr>
        <w:pStyle w:val="Prrafodelista"/>
        <w:numPr>
          <w:ilvl w:val="0"/>
          <w:numId w:val="420"/>
        </w:numPr>
        <w:spacing w:after="0" w:line="240" w:lineRule="auto"/>
        <w:jc w:val="both"/>
      </w:pPr>
      <w:r w:rsidRPr="0088752E">
        <w:t xml:space="preserve">Coordinar mantenimientos preventivos y correctivos de vehículos. </w:t>
      </w:r>
    </w:p>
    <w:p w14:paraId="2CB74711" w14:textId="20B68500" w:rsidR="0088752E" w:rsidRPr="0088752E" w:rsidRDefault="0088752E" w:rsidP="00254CE7">
      <w:pPr>
        <w:pStyle w:val="Prrafodelista"/>
        <w:numPr>
          <w:ilvl w:val="0"/>
          <w:numId w:val="420"/>
        </w:numPr>
        <w:spacing w:after="0" w:line="240" w:lineRule="auto"/>
        <w:jc w:val="both"/>
      </w:pPr>
      <w:r w:rsidRPr="0088752E">
        <w:t xml:space="preserve">Gestionar riesgos operacionales y planes de contingencia logística. </w:t>
      </w:r>
    </w:p>
    <w:p w14:paraId="0E2E160B" w14:textId="5D3AE93E" w:rsidR="0088752E" w:rsidRPr="0088752E" w:rsidRDefault="0088752E" w:rsidP="00254CE7">
      <w:pPr>
        <w:pStyle w:val="Prrafodelista"/>
        <w:numPr>
          <w:ilvl w:val="0"/>
          <w:numId w:val="420"/>
        </w:numPr>
        <w:spacing w:after="0" w:line="240" w:lineRule="auto"/>
        <w:jc w:val="both"/>
      </w:pPr>
      <w:r w:rsidRPr="0088752E">
        <w:t xml:space="preserve">Supervisar cumplimiento de normas de seguridad y operación de transporte. </w:t>
      </w:r>
    </w:p>
    <w:p w14:paraId="191066AF" w14:textId="40842477" w:rsidR="0088752E" w:rsidRPr="0088752E" w:rsidRDefault="0088752E" w:rsidP="00254CE7">
      <w:pPr>
        <w:pStyle w:val="Prrafodelista"/>
        <w:numPr>
          <w:ilvl w:val="0"/>
          <w:numId w:val="420"/>
        </w:numPr>
        <w:spacing w:after="0" w:line="240" w:lineRule="auto"/>
        <w:jc w:val="both"/>
      </w:pPr>
      <w:r w:rsidRPr="0088752E">
        <w:t xml:space="preserve">Validar productividad de choferes, ayudantes y personal de despacho. </w:t>
      </w:r>
    </w:p>
    <w:p w14:paraId="43E7EC21" w14:textId="7E78CA5A" w:rsidR="0088752E" w:rsidRDefault="0088752E" w:rsidP="00254CE7">
      <w:pPr>
        <w:pStyle w:val="Prrafodelista"/>
        <w:numPr>
          <w:ilvl w:val="0"/>
          <w:numId w:val="420"/>
        </w:numPr>
        <w:spacing w:after="0" w:line="240" w:lineRule="auto"/>
        <w:jc w:val="both"/>
      </w:pPr>
      <w:r w:rsidRPr="0088752E">
        <w:t>Impulsar iniciativas de mejora continua en distribución y logística.</w:t>
      </w:r>
    </w:p>
    <w:p w14:paraId="4E035C81" w14:textId="77777777" w:rsidR="00AE7431" w:rsidRDefault="00AE7431" w:rsidP="00AE7431">
      <w:pPr>
        <w:spacing w:after="0" w:line="240" w:lineRule="auto"/>
        <w:jc w:val="both"/>
      </w:pPr>
    </w:p>
    <w:p w14:paraId="281A7704" w14:textId="77777777" w:rsidR="00AE7431" w:rsidRDefault="00AE7431" w:rsidP="00AE7431">
      <w:pPr>
        <w:spacing w:after="0" w:line="240" w:lineRule="auto"/>
        <w:jc w:val="both"/>
      </w:pPr>
    </w:p>
    <w:p w14:paraId="6B06823F" w14:textId="77777777" w:rsidR="00AE7431" w:rsidRDefault="00AE7431" w:rsidP="00AE7431">
      <w:pPr>
        <w:spacing w:after="0" w:line="240" w:lineRule="auto"/>
        <w:jc w:val="both"/>
        <w:rPr>
          <w:b/>
          <w:bCs/>
        </w:rPr>
      </w:pPr>
    </w:p>
    <w:p w14:paraId="169876A2" w14:textId="77777777" w:rsidR="00AE7431" w:rsidRDefault="00AE7431" w:rsidP="00AE7431">
      <w:pPr>
        <w:spacing w:after="0" w:line="240" w:lineRule="auto"/>
        <w:jc w:val="both"/>
        <w:rPr>
          <w:b/>
          <w:bCs/>
        </w:rPr>
      </w:pPr>
    </w:p>
    <w:p w14:paraId="4A9C6A04" w14:textId="77777777" w:rsidR="00AE7431" w:rsidRDefault="00AE7431" w:rsidP="00AE7431">
      <w:pPr>
        <w:spacing w:after="0" w:line="240" w:lineRule="auto"/>
        <w:jc w:val="both"/>
        <w:rPr>
          <w:b/>
          <w:bCs/>
        </w:rPr>
      </w:pPr>
    </w:p>
    <w:p w14:paraId="6A1D880A" w14:textId="77777777" w:rsidR="001C260B" w:rsidRDefault="001C260B" w:rsidP="00AE7431">
      <w:pPr>
        <w:spacing w:after="0" w:line="240" w:lineRule="auto"/>
        <w:jc w:val="both"/>
        <w:rPr>
          <w:b/>
          <w:bCs/>
        </w:rPr>
      </w:pPr>
    </w:p>
    <w:p w14:paraId="2C61743C" w14:textId="77777777" w:rsidR="001C260B" w:rsidRDefault="001C260B" w:rsidP="00AE7431">
      <w:pPr>
        <w:spacing w:after="0" w:line="240" w:lineRule="auto"/>
        <w:jc w:val="both"/>
        <w:rPr>
          <w:b/>
          <w:bCs/>
        </w:rPr>
      </w:pPr>
    </w:p>
    <w:p w14:paraId="0620D9A9" w14:textId="77777777" w:rsidR="001C260B" w:rsidRDefault="001C260B" w:rsidP="00AE7431">
      <w:pPr>
        <w:spacing w:after="0" w:line="240" w:lineRule="auto"/>
        <w:jc w:val="both"/>
        <w:rPr>
          <w:b/>
          <w:bCs/>
        </w:rPr>
      </w:pPr>
    </w:p>
    <w:p w14:paraId="14040593" w14:textId="77777777" w:rsidR="00AE7431" w:rsidRDefault="00AE7431" w:rsidP="00AE7431">
      <w:pPr>
        <w:spacing w:after="0" w:line="240" w:lineRule="auto"/>
        <w:jc w:val="both"/>
        <w:rPr>
          <w:b/>
          <w:bCs/>
        </w:rPr>
      </w:pPr>
    </w:p>
    <w:p w14:paraId="0A8B6E08" w14:textId="77777777" w:rsidR="00AE7431" w:rsidRDefault="00AE7431" w:rsidP="00AE7431">
      <w:pPr>
        <w:spacing w:after="0" w:line="240" w:lineRule="auto"/>
        <w:jc w:val="both"/>
        <w:rPr>
          <w:b/>
          <w:bCs/>
        </w:rPr>
      </w:pPr>
    </w:p>
    <w:p w14:paraId="48CC1C0C" w14:textId="327640EA" w:rsidR="00AE7431" w:rsidRPr="001C260B" w:rsidRDefault="00AE7431" w:rsidP="001C260B">
      <w:pPr>
        <w:spacing w:after="0" w:line="240" w:lineRule="auto"/>
        <w:jc w:val="both"/>
        <w:rPr>
          <w:b/>
          <w:bCs/>
        </w:rPr>
      </w:pPr>
    </w:p>
    <w:p w14:paraId="101FEA5E" w14:textId="238A2884" w:rsidR="00AE7431" w:rsidRPr="001C260B" w:rsidRDefault="001C260B" w:rsidP="001C260B">
      <w:pPr>
        <w:spacing w:after="0" w:line="240" w:lineRule="auto"/>
        <w:jc w:val="both"/>
        <w:rPr>
          <w:b/>
          <w:bCs/>
        </w:rPr>
      </w:pPr>
      <w:r>
        <w:rPr>
          <w:b/>
          <w:bCs/>
        </w:rPr>
        <w:lastRenderedPageBreak/>
        <w:t xml:space="preserve">11.15 </w:t>
      </w:r>
      <w:r w:rsidR="00AE7431" w:rsidRPr="001C260B">
        <w:rPr>
          <w:b/>
          <w:bCs/>
        </w:rPr>
        <w:t>Ejecución de Rutas y Entrega al Cliente</w:t>
      </w:r>
    </w:p>
    <w:p w14:paraId="336ECA34" w14:textId="77777777" w:rsidR="00AE7431" w:rsidRPr="00AE7431" w:rsidRDefault="00AE7431" w:rsidP="00AE7431">
      <w:pPr>
        <w:spacing w:after="0" w:line="240" w:lineRule="auto"/>
        <w:jc w:val="both"/>
      </w:pPr>
      <w:r w:rsidRPr="00AE7431">
        <w:t>Una vez completado el proceso de carga y cierre logístico del camión, el chofer inicia la ejecución de la ruta de distribución siguiendo la secuencia de entregas definida automáticamente por el ERP y aprobada por logística. La ruta debe estar diseñada considerando:</w:t>
      </w:r>
    </w:p>
    <w:p w14:paraId="3C4FED41" w14:textId="77777777" w:rsidR="00AE7431" w:rsidRPr="00AE7431" w:rsidRDefault="00AE7431" w:rsidP="00254CE7">
      <w:pPr>
        <w:numPr>
          <w:ilvl w:val="0"/>
          <w:numId w:val="421"/>
        </w:numPr>
        <w:spacing w:after="0" w:line="240" w:lineRule="auto"/>
        <w:jc w:val="both"/>
      </w:pPr>
      <w:r w:rsidRPr="00AE7431">
        <w:t xml:space="preserve">prioridad de entregas, </w:t>
      </w:r>
    </w:p>
    <w:p w14:paraId="614DB193" w14:textId="77777777" w:rsidR="00AE7431" w:rsidRPr="00AE7431" w:rsidRDefault="00AE7431" w:rsidP="00254CE7">
      <w:pPr>
        <w:numPr>
          <w:ilvl w:val="0"/>
          <w:numId w:val="421"/>
        </w:numPr>
        <w:spacing w:after="0" w:line="240" w:lineRule="auto"/>
        <w:jc w:val="both"/>
      </w:pPr>
      <w:r w:rsidRPr="00AE7431">
        <w:t xml:space="preserve">tiempos de tránsito, </w:t>
      </w:r>
    </w:p>
    <w:p w14:paraId="7CA241DF" w14:textId="77777777" w:rsidR="00AE7431" w:rsidRPr="00AE7431" w:rsidRDefault="00AE7431" w:rsidP="00254CE7">
      <w:pPr>
        <w:numPr>
          <w:ilvl w:val="0"/>
          <w:numId w:val="421"/>
        </w:numPr>
        <w:spacing w:after="0" w:line="240" w:lineRule="auto"/>
        <w:jc w:val="both"/>
      </w:pPr>
      <w:r w:rsidRPr="00AE7431">
        <w:t xml:space="preserve">ventanas horarias del cliente, </w:t>
      </w:r>
    </w:p>
    <w:p w14:paraId="77C5F04F" w14:textId="77777777" w:rsidR="00AE7431" w:rsidRPr="00AE7431" w:rsidRDefault="00AE7431" w:rsidP="00254CE7">
      <w:pPr>
        <w:numPr>
          <w:ilvl w:val="0"/>
          <w:numId w:val="421"/>
        </w:numPr>
        <w:spacing w:after="0" w:line="240" w:lineRule="auto"/>
        <w:jc w:val="both"/>
      </w:pPr>
      <w:r w:rsidRPr="00AE7431">
        <w:t xml:space="preserve">cubicaje, </w:t>
      </w:r>
    </w:p>
    <w:p w14:paraId="7FA100E7" w14:textId="77777777" w:rsidR="00AE7431" w:rsidRPr="00AE7431" w:rsidRDefault="00AE7431" w:rsidP="00254CE7">
      <w:pPr>
        <w:numPr>
          <w:ilvl w:val="0"/>
          <w:numId w:val="421"/>
        </w:numPr>
        <w:spacing w:after="0" w:line="240" w:lineRule="auto"/>
        <w:jc w:val="both"/>
      </w:pPr>
      <w:r w:rsidRPr="00AE7431">
        <w:t xml:space="preserve">tráfico esperado, </w:t>
      </w:r>
    </w:p>
    <w:p w14:paraId="5EACA802" w14:textId="77777777" w:rsidR="00AE7431" w:rsidRPr="00AE7431" w:rsidRDefault="00AE7431" w:rsidP="00254CE7">
      <w:pPr>
        <w:numPr>
          <w:ilvl w:val="0"/>
          <w:numId w:val="421"/>
        </w:numPr>
        <w:spacing w:after="0" w:line="240" w:lineRule="auto"/>
        <w:jc w:val="both"/>
      </w:pPr>
      <w:r w:rsidRPr="00AE7431">
        <w:t xml:space="preserve">y productividad general de la jornada. </w:t>
      </w:r>
    </w:p>
    <w:p w14:paraId="20B64BF1" w14:textId="77777777" w:rsidR="00AE7431" w:rsidRPr="00AE7431" w:rsidRDefault="00AE7431" w:rsidP="00AE7431">
      <w:pPr>
        <w:spacing w:after="0" w:line="240" w:lineRule="auto"/>
        <w:jc w:val="both"/>
      </w:pPr>
      <w:r w:rsidRPr="00AE7431">
        <w:t>El chofer debe contar con:</w:t>
      </w:r>
    </w:p>
    <w:p w14:paraId="0C8C0FA8" w14:textId="77777777" w:rsidR="00AE7431" w:rsidRPr="00AE7431" w:rsidRDefault="00AE7431" w:rsidP="00254CE7">
      <w:pPr>
        <w:numPr>
          <w:ilvl w:val="0"/>
          <w:numId w:val="422"/>
        </w:numPr>
        <w:spacing w:after="0" w:line="240" w:lineRule="auto"/>
        <w:jc w:val="both"/>
      </w:pPr>
      <w:r w:rsidRPr="00AE7431">
        <w:t xml:space="preserve">packing list, </w:t>
      </w:r>
    </w:p>
    <w:p w14:paraId="74414EDC" w14:textId="77777777" w:rsidR="00AE7431" w:rsidRPr="00AE7431" w:rsidRDefault="00AE7431" w:rsidP="00254CE7">
      <w:pPr>
        <w:numPr>
          <w:ilvl w:val="0"/>
          <w:numId w:val="422"/>
        </w:numPr>
        <w:spacing w:after="0" w:line="240" w:lineRule="auto"/>
        <w:jc w:val="both"/>
      </w:pPr>
      <w:r w:rsidRPr="00AE7431">
        <w:t xml:space="preserve">facturas, </w:t>
      </w:r>
    </w:p>
    <w:p w14:paraId="087B3BEC" w14:textId="77777777" w:rsidR="00AE7431" w:rsidRPr="00AE7431" w:rsidRDefault="00AE7431" w:rsidP="00254CE7">
      <w:pPr>
        <w:numPr>
          <w:ilvl w:val="0"/>
          <w:numId w:val="422"/>
        </w:numPr>
        <w:spacing w:after="0" w:line="240" w:lineRule="auto"/>
        <w:jc w:val="both"/>
      </w:pPr>
      <w:r w:rsidRPr="00AE7431">
        <w:t xml:space="preserve">documentación de transporte, </w:t>
      </w:r>
    </w:p>
    <w:p w14:paraId="7AB672B8" w14:textId="77777777" w:rsidR="00AE7431" w:rsidRPr="00AE7431" w:rsidRDefault="00AE7431" w:rsidP="00254CE7">
      <w:pPr>
        <w:numPr>
          <w:ilvl w:val="0"/>
          <w:numId w:val="422"/>
        </w:numPr>
        <w:spacing w:after="0" w:line="240" w:lineRule="auto"/>
        <w:jc w:val="both"/>
      </w:pPr>
      <w:r w:rsidRPr="00AE7431">
        <w:t xml:space="preserve">secuencia de clientes, </w:t>
      </w:r>
    </w:p>
    <w:p w14:paraId="445C0091" w14:textId="77777777" w:rsidR="00AE7431" w:rsidRPr="00AE7431" w:rsidRDefault="00AE7431" w:rsidP="00254CE7">
      <w:pPr>
        <w:numPr>
          <w:ilvl w:val="0"/>
          <w:numId w:val="422"/>
        </w:numPr>
        <w:spacing w:after="0" w:line="240" w:lineRule="auto"/>
        <w:jc w:val="both"/>
      </w:pPr>
      <w:r w:rsidRPr="00AE7431">
        <w:t xml:space="preserve">direcciones georreferenciadas, </w:t>
      </w:r>
    </w:p>
    <w:p w14:paraId="188EA11B" w14:textId="77777777" w:rsidR="00AE7431" w:rsidRPr="00AE7431" w:rsidRDefault="00AE7431" w:rsidP="00254CE7">
      <w:pPr>
        <w:numPr>
          <w:ilvl w:val="0"/>
          <w:numId w:val="422"/>
        </w:numPr>
        <w:spacing w:after="0" w:line="240" w:lineRule="auto"/>
        <w:jc w:val="both"/>
      </w:pPr>
      <w:r w:rsidRPr="00AE7431">
        <w:t xml:space="preserve">y cualquier observación especial asociada a la entrega. </w:t>
      </w:r>
    </w:p>
    <w:p w14:paraId="32C747E6" w14:textId="77777777" w:rsidR="00AE7431" w:rsidRPr="00AE7431" w:rsidRDefault="00AE7431" w:rsidP="00AE7431">
      <w:pPr>
        <w:spacing w:after="0" w:line="240" w:lineRule="auto"/>
        <w:jc w:val="both"/>
      </w:pPr>
      <w:r w:rsidRPr="00AE7431">
        <w:t>Idealmente, toda esta información debe estar disponible también en dispositivos móviles integrados al ERP para permitir trazabilidad y monitoreo en tiempo real de la ruta.</w:t>
      </w:r>
    </w:p>
    <w:p w14:paraId="221E1A26" w14:textId="00F4F80E" w:rsidR="00AE7431" w:rsidRPr="00AE7431" w:rsidRDefault="00AE7431" w:rsidP="00AE7431">
      <w:pPr>
        <w:spacing w:after="0" w:line="240" w:lineRule="auto"/>
        <w:jc w:val="both"/>
      </w:pPr>
    </w:p>
    <w:p w14:paraId="77DDE43D" w14:textId="45818C23" w:rsidR="00AE7431" w:rsidRPr="00AE7431" w:rsidRDefault="001C260B" w:rsidP="00AE7431">
      <w:pPr>
        <w:spacing w:after="0" w:line="240" w:lineRule="auto"/>
        <w:jc w:val="both"/>
        <w:rPr>
          <w:b/>
          <w:bCs/>
        </w:rPr>
      </w:pPr>
      <w:r>
        <w:rPr>
          <w:b/>
          <w:bCs/>
        </w:rPr>
        <w:t xml:space="preserve">11.16 </w:t>
      </w:r>
      <w:r w:rsidR="00AE7431" w:rsidRPr="00AE7431">
        <w:rPr>
          <w:b/>
          <w:bCs/>
        </w:rPr>
        <w:t>Responsabilidad del chofer durante la ruta</w:t>
      </w:r>
    </w:p>
    <w:p w14:paraId="168A0075" w14:textId="77777777" w:rsidR="00AE7431" w:rsidRPr="00AE7431" w:rsidRDefault="00AE7431" w:rsidP="00AE7431">
      <w:pPr>
        <w:spacing w:after="0" w:line="240" w:lineRule="auto"/>
        <w:jc w:val="both"/>
      </w:pPr>
      <w:r w:rsidRPr="00AE7431">
        <w:t>El chofer deja de ser únicamente un transportista y se convierte en el representante final de la empresa frente al cliente. Su desempeño impacta directamente:</w:t>
      </w:r>
    </w:p>
    <w:p w14:paraId="47404B91" w14:textId="77777777" w:rsidR="00AE7431" w:rsidRPr="00AE7431" w:rsidRDefault="00AE7431" w:rsidP="00254CE7">
      <w:pPr>
        <w:numPr>
          <w:ilvl w:val="0"/>
          <w:numId w:val="423"/>
        </w:numPr>
        <w:spacing w:after="0" w:line="240" w:lineRule="auto"/>
        <w:jc w:val="both"/>
      </w:pPr>
      <w:r w:rsidRPr="00AE7431">
        <w:t xml:space="preserve">la experiencia del cliente, </w:t>
      </w:r>
    </w:p>
    <w:p w14:paraId="089FC2F6" w14:textId="77777777" w:rsidR="00AE7431" w:rsidRPr="00AE7431" w:rsidRDefault="00AE7431" w:rsidP="00254CE7">
      <w:pPr>
        <w:numPr>
          <w:ilvl w:val="0"/>
          <w:numId w:val="423"/>
        </w:numPr>
        <w:spacing w:after="0" w:line="240" w:lineRule="auto"/>
        <w:jc w:val="both"/>
      </w:pPr>
      <w:r w:rsidRPr="00AE7431">
        <w:t xml:space="preserve">la percepción de servicio, </w:t>
      </w:r>
    </w:p>
    <w:p w14:paraId="7406FD34" w14:textId="77777777" w:rsidR="00AE7431" w:rsidRPr="00AE7431" w:rsidRDefault="00AE7431" w:rsidP="00254CE7">
      <w:pPr>
        <w:numPr>
          <w:ilvl w:val="0"/>
          <w:numId w:val="423"/>
        </w:numPr>
        <w:spacing w:after="0" w:line="240" w:lineRule="auto"/>
        <w:jc w:val="both"/>
      </w:pPr>
      <w:r w:rsidRPr="00AE7431">
        <w:t xml:space="preserve">la puntualidad, </w:t>
      </w:r>
    </w:p>
    <w:p w14:paraId="4B2CA9AD" w14:textId="77777777" w:rsidR="00AE7431" w:rsidRPr="00AE7431" w:rsidRDefault="00AE7431" w:rsidP="00254CE7">
      <w:pPr>
        <w:numPr>
          <w:ilvl w:val="0"/>
          <w:numId w:val="423"/>
        </w:numPr>
        <w:spacing w:after="0" w:line="240" w:lineRule="auto"/>
        <w:jc w:val="both"/>
      </w:pPr>
      <w:r w:rsidRPr="00AE7431">
        <w:t xml:space="preserve">y la calidad de la entrega. </w:t>
      </w:r>
    </w:p>
    <w:p w14:paraId="0B76405F" w14:textId="77777777" w:rsidR="00AE7431" w:rsidRPr="00AE7431" w:rsidRDefault="00AE7431" w:rsidP="00AE7431">
      <w:pPr>
        <w:spacing w:after="0" w:line="240" w:lineRule="auto"/>
        <w:jc w:val="both"/>
      </w:pPr>
      <w:r w:rsidRPr="00AE7431">
        <w:t>Durante la ejecución de la ruta debe:</w:t>
      </w:r>
    </w:p>
    <w:p w14:paraId="52902CEA" w14:textId="77777777" w:rsidR="00AE7431" w:rsidRPr="00AE7431" w:rsidRDefault="00AE7431" w:rsidP="00254CE7">
      <w:pPr>
        <w:numPr>
          <w:ilvl w:val="0"/>
          <w:numId w:val="424"/>
        </w:numPr>
        <w:spacing w:after="0" w:line="240" w:lineRule="auto"/>
        <w:jc w:val="both"/>
      </w:pPr>
      <w:r w:rsidRPr="00AE7431">
        <w:t xml:space="preserve">seguir la secuencia definida, </w:t>
      </w:r>
    </w:p>
    <w:p w14:paraId="0017F3E3" w14:textId="77777777" w:rsidR="00AE7431" w:rsidRPr="00AE7431" w:rsidRDefault="00AE7431" w:rsidP="00254CE7">
      <w:pPr>
        <w:numPr>
          <w:ilvl w:val="0"/>
          <w:numId w:val="424"/>
        </w:numPr>
        <w:spacing w:after="0" w:line="240" w:lineRule="auto"/>
        <w:jc w:val="both"/>
      </w:pPr>
      <w:r w:rsidRPr="00AE7431">
        <w:t xml:space="preserve">mantener comunicación con logística, </w:t>
      </w:r>
    </w:p>
    <w:p w14:paraId="31F40E01" w14:textId="77777777" w:rsidR="00AE7431" w:rsidRPr="00AE7431" w:rsidRDefault="00AE7431" w:rsidP="00254CE7">
      <w:pPr>
        <w:numPr>
          <w:ilvl w:val="0"/>
          <w:numId w:val="424"/>
        </w:numPr>
        <w:spacing w:after="0" w:line="240" w:lineRule="auto"/>
        <w:jc w:val="both"/>
      </w:pPr>
      <w:r w:rsidRPr="00AE7431">
        <w:t xml:space="preserve">reportar incidencias, </w:t>
      </w:r>
    </w:p>
    <w:p w14:paraId="7AC9FB3A" w14:textId="77777777" w:rsidR="00AE7431" w:rsidRPr="00AE7431" w:rsidRDefault="00AE7431" w:rsidP="00254CE7">
      <w:pPr>
        <w:numPr>
          <w:ilvl w:val="0"/>
          <w:numId w:val="424"/>
        </w:numPr>
        <w:spacing w:after="0" w:line="240" w:lineRule="auto"/>
        <w:jc w:val="both"/>
      </w:pPr>
      <w:r w:rsidRPr="00AE7431">
        <w:t xml:space="preserve">validar estado de la carga, </w:t>
      </w:r>
    </w:p>
    <w:p w14:paraId="31B7D6C2" w14:textId="77777777" w:rsidR="00AE7431" w:rsidRPr="00AE7431" w:rsidRDefault="00AE7431" w:rsidP="00254CE7">
      <w:pPr>
        <w:numPr>
          <w:ilvl w:val="0"/>
          <w:numId w:val="424"/>
        </w:numPr>
        <w:spacing w:after="0" w:line="240" w:lineRule="auto"/>
        <w:jc w:val="both"/>
      </w:pPr>
      <w:r w:rsidRPr="00AE7431">
        <w:t xml:space="preserve">y asegurar el manejo correcto del producto. </w:t>
      </w:r>
    </w:p>
    <w:p w14:paraId="74B69F86" w14:textId="50DCD726" w:rsidR="00AE7431" w:rsidRPr="00AE7431" w:rsidRDefault="00AE7431" w:rsidP="00AE7431">
      <w:pPr>
        <w:spacing w:after="0" w:line="240" w:lineRule="auto"/>
        <w:jc w:val="both"/>
      </w:pPr>
    </w:p>
    <w:p w14:paraId="1D12C9B9" w14:textId="77777777" w:rsidR="00AE7431" w:rsidRPr="00AE7431" w:rsidRDefault="00AE7431" w:rsidP="00A41C55">
      <w:pPr>
        <w:spacing w:after="0" w:line="240" w:lineRule="auto"/>
        <w:ind w:left="360"/>
        <w:jc w:val="both"/>
        <w:rPr>
          <w:b/>
          <w:bCs/>
        </w:rPr>
      </w:pPr>
      <w:r w:rsidRPr="00AE7431">
        <w:rPr>
          <w:b/>
          <w:bCs/>
        </w:rPr>
        <w:t>Proceso de entrega al cliente</w:t>
      </w:r>
    </w:p>
    <w:p w14:paraId="74D1835D" w14:textId="77777777" w:rsidR="00AE7431" w:rsidRPr="00AE7431" w:rsidRDefault="00AE7431" w:rsidP="00A41C55">
      <w:pPr>
        <w:spacing w:after="0" w:line="240" w:lineRule="auto"/>
        <w:ind w:left="360"/>
        <w:jc w:val="both"/>
      </w:pPr>
      <w:r w:rsidRPr="00AE7431">
        <w:t>Al llegar al punto de entrega, el chofer debe:</w:t>
      </w:r>
    </w:p>
    <w:p w14:paraId="24A979BA" w14:textId="77777777" w:rsidR="00AE7431" w:rsidRPr="00AE7431" w:rsidRDefault="00AE7431" w:rsidP="00A41C55">
      <w:pPr>
        <w:numPr>
          <w:ilvl w:val="0"/>
          <w:numId w:val="425"/>
        </w:numPr>
        <w:tabs>
          <w:tab w:val="clear" w:pos="720"/>
          <w:tab w:val="num" w:pos="1080"/>
        </w:tabs>
        <w:spacing w:after="0" w:line="240" w:lineRule="auto"/>
        <w:ind w:left="1080"/>
        <w:jc w:val="both"/>
      </w:pPr>
      <w:r w:rsidRPr="00AE7431">
        <w:t xml:space="preserve">validar cliente y dirección, </w:t>
      </w:r>
    </w:p>
    <w:p w14:paraId="14AFA0A0" w14:textId="77777777" w:rsidR="00AE7431" w:rsidRPr="00AE7431" w:rsidRDefault="00AE7431" w:rsidP="00A41C55">
      <w:pPr>
        <w:numPr>
          <w:ilvl w:val="0"/>
          <w:numId w:val="425"/>
        </w:numPr>
        <w:tabs>
          <w:tab w:val="clear" w:pos="720"/>
          <w:tab w:val="num" w:pos="1080"/>
        </w:tabs>
        <w:spacing w:after="0" w:line="240" w:lineRule="auto"/>
        <w:ind w:left="1080"/>
        <w:jc w:val="both"/>
      </w:pPr>
      <w:r w:rsidRPr="00AE7431">
        <w:t xml:space="preserve">descargar el producto correspondiente, </w:t>
      </w:r>
    </w:p>
    <w:p w14:paraId="30B1DB9D" w14:textId="77777777" w:rsidR="00AE7431" w:rsidRPr="00AE7431" w:rsidRDefault="00AE7431" w:rsidP="00A41C55">
      <w:pPr>
        <w:numPr>
          <w:ilvl w:val="0"/>
          <w:numId w:val="425"/>
        </w:numPr>
        <w:tabs>
          <w:tab w:val="clear" w:pos="720"/>
          <w:tab w:val="num" w:pos="1080"/>
        </w:tabs>
        <w:spacing w:after="0" w:line="240" w:lineRule="auto"/>
        <w:ind w:left="1080"/>
        <w:jc w:val="both"/>
      </w:pPr>
      <w:r w:rsidRPr="00AE7431">
        <w:t xml:space="preserve">comparar físicamente la mercancía contra factura y packing list, </w:t>
      </w:r>
    </w:p>
    <w:p w14:paraId="3242E66F" w14:textId="77777777" w:rsidR="00AE7431" w:rsidRPr="00AE7431" w:rsidRDefault="00AE7431" w:rsidP="00A41C55">
      <w:pPr>
        <w:numPr>
          <w:ilvl w:val="0"/>
          <w:numId w:val="425"/>
        </w:numPr>
        <w:tabs>
          <w:tab w:val="clear" w:pos="720"/>
          <w:tab w:val="num" w:pos="1080"/>
        </w:tabs>
        <w:spacing w:after="0" w:line="240" w:lineRule="auto"/>
        <w:ind w:left="1080"/>
        <w:jc w:val="both"/>
      </w:pPr>
      <w:r w:rsidRPr="00AE7431">
        <w:t xml:space="preserve">y entregar únicamente los productos asociados a ese cliente. </w:t>
      </w:r>
    </w:p>
    <w:p w14:paraId="4B8F0657" w14:textId="77777777" w:rsidR="00AE7431" w:rsidRPr="00AE7431" w:rsidRDefault="00AE7431" w:rsidP="00A41C55">
      <w:pPr>
        <w:spacing w:after="0" w:line="240" w:lineRule="auto"/>
        <w:ind w:left="360"/>
        <w:jc w:val="both"/>
      </w:pPr>
      <w:r w:rsidRPr="00AE7431">
        <w:t>El cliente debe tener oportunidad de revisar:</w:t>
      </w:r>
    </w:p>
    <w:p w14:paraId="48F32586" w14:textId="77777777" w:rsidR="00AE7431" w:rsidRPr="00AE7431" w:rsidRDefault="00AE7431" w:rsidP="00A41C55">
      <w:pPr>
        <w:numPr>
          <w:ilvl w:val="0"/>
          <w:numId w:val="426"/>
        </w:numPr>
        <w:tabs>
          <w:tab w:val="clear" w:pos="720"/>
          <w:tab w:val="num" w:pos="1080"/>
        </w:tabs>
        <w:spacing w:after="0" w:line="240" w:lineRule="auto"/>
        <w:ind w:left="1080"/>
        <w:jc w:val="both"/>
      </w:pPr>
      <w:r w:rsidRPr="00AE7431">
        <w:t xml:space="preserve">cantidades, </w:t>
      </w:r>
    </w:p>
    <w:p w14:paraId="32F3716D" w14:textId="77777777" w:rsidR="00AE7431" w:rsidRPr="00AE7431" w:rsidRDefault="00AE7431" w:rsidP="00A41C55">
      <w:pPr>
        <w:numPr>
          <w:ilvl w:val="0"/>
          <w:numId w:val="426"/>
        </w:numPr>
        <w:tabs>
          <w:tab w:val="clear" w:pos="720"/>
          <w:tab w:val="num" w:pos="1080"/>
        </w:tabs>
        <w:spacing w:after="0" w:line="240" w:lineRule="auto"/>
        <w:ind w:left="1080"/>
        <w:jc w:val="both"/>
      </w:pPr>
      <w:r w:rsidRPr="00AE7431">
        <w:t xml:space="preserve">estado del producto, </w:t>
      </w:r>
    </w:p>
    <w:p w14:paraId="40534414" w14:textId="77777777" w:rsidR="00AE7431" w:rsidRPr="00AE7431" w:rsidRDefault="00AE7431" w:rsidP="00A41C55">
      <w:pPr>
        <w:numPr>
          <w:ilvl w:val="0"/>
          <w:numId w:val="426"/>
        </w:numPr>
        <w:tabs>
          <w:tab w:val="clear" w:pos="720"/>
          <w:tab w:val="num" w:pos="1080"/>
        </w:tabs>
        <w:spacing w:after="0" w:line="240" w:lineRule="auto"/>
        <w:ind w:left="1080"/>
        <w:jc w:val="both"/>
      </w:pPr>
      <w:r w:rsidRPr="00AE7431">
        <w:t xml:space="preserve">empaque, </w:t>
      </w:r>
    </w:p>
    <w:p w14:paraId="5567992B" w14:textId="77777777" w:rsidR="00AE7431" w:rsidRPr="00AE7431" w:rsidRDefault="00AE7431" w:rsidP="00A41C55">
      <w:pPr>
        <w:numPr>
          <w:ilvl w:val="0"/>
          <w:numId w:val="426"/>
        </w:numPr>
        <w:tabs>
          <w:tab w:val="clear" w:pos="720"/>
          <w:tab w:val="num" w:pos="1080"/>
        </w:tabs>
        <w:spacing w:after="0" w:line="240" w:lineRule="auto"/>
        <w:ind w:left="1080"/>
        <w:jc w:val="both"/>
      </w:pPr>
      <w:r w:rsidRPr="00AE7431">
        <w:t xml:space="preserve">identificación, </w:t>
      </w:r>
    </w:p>
    <w:p w14:paraId="026BE1AA" w14:textId="77777777" w:rsidR="00AE7431" w:rsidRPr="00AE7431" w:rsidRDefault="00AE7431" w:rsidP="00A41C55">
      <w:pPr>
        <w:numPr>
          <w:ilvl w:val="0"/>
          <w:numId w:val="426"/>
        </w:numPr>
        <w:tabs>
          <w:tab w:val="clear" w:pos="720"/>
          <w:tab w:val="num" w:pos="1080"/>
        </w:tabs>
        <w:spacing w:after="0" w:line="240" w:lineRule="auto"/>
        <w:ind w:left="1080"/>
        <w:jc w:val="both"/>
      </w:pPr>
      <w:r w:rsidRPr="00AE7431">
        <w:t xml:space="preserve">y cualquier observación relevante. </w:t>
      </w:r>
    </w:p>
    <w:p w14:paraId="7FBCDE77" w14:textId="4336B123" w:rsidR="00AE7431" w:rsidRPr="00AE7431" w:rsidRDefault="00AE7431" w:rsidP="00A41C55">
      <w:pPr>
        <w:spacing w:after="0" w:line="240" w:lineRule="auto"/>
        <w:ind w:left="360"/>
        <w:jc w:val="both"/>
      </w:pPr>
    </w:p>
    <w:p w14:paraId="0B519FAF" w14:textId="77777777" w:rsidR="001C260B" w:rsidRDefault="001C260B" w:rsidP="00A41C55">
      <w:pPr>
        <w:spacing w:after="0" w:line="240" w:lineRule="auto"/>
        <w:ind w:left="360"/>
        <w:jc w:val="both"/>
        <w:rPr>
          <w:b/>
          <w:bCs/>
        </w:rPr>
      </w:pPr>
    </w:p>
    <w:p w14:paraId="09324DDC" w14:textId="77777777" w:rsidR="001C260B" w:rsidRDefault="001C260B" w:rsidP="00A41C55">
      <w:pPr>
        <w:spacing w:after="0" w:line="240" w:lineRule="auto"/>
        <w:ind w:left="360"/>
        <w:jc w:val="both"/>
        <w:rPr>
          <w:b/>
          <w:bCs/>
        </w:rPr>
      </w:pPr>
    </w:p>
    <w:p w14:paraId="104A3048" w14:textId="77777777" w:rsidR="001C260B" w:rsidRDefault="001C260B" w:rsidP="00A41C55">
      <w:pPr>
        <w:spacing w:after="0" w:line="240" w:lineRule="auto"/>
        <w:ind w:left="360"/>
        <w:jc w:val="both"/>
        <w:rPr>
          <w:b/>
          <w:bCs/>
        </w:rPr>
      </w:pPr>
    </w:p>
    <w:p w14:paraId="50835F29" w14:textId="77777777" w:rsidR="001C260B" w:rsidRDefault="001C260B" w:rsidP="00A41C55">
      <w:pPr>
        <w:spacing w:after="0" w:line="240" w:lineRule="auto"/>
        <w:ind w:left="360"/>
        <w:jc w:val="both"/>
        <w:rPr>
          <w:b/>
          <w:bCs/>
        </w:rPr>
      </w:pPr>
    </w:p>
    <w:p w14:paraId="5684EC8E" w14:textId="77777777" w:rsidR="001C260B" w:rsidRDefault="001C260B" w:rsidP="00A41C55">
      <w:pPr>
        <w:spacing w:after="0" w:line="240" w:lineRule="auto"/>
        <w:ind w:left="360"/>
        <w:jc w:val="both"/>
        <w:rPr>
          <w:b/>
          <w:bCs/>
        </w:rPr>
      </w:pPr>
    </w:p>
    <w:p w14:paraId="0BAF85C7" w14:textId="5AE6778B" w:rsidR="00AE7431" w:rsidRPr="00AE7431" w:rsidRDefault="00AE7431" w:rsidP="00A41C55">
      <w:pPr>
        <w:spacing w:after="0" w:line="240" w:lineRule="auto"/>
        <w:ind w:left="360"/>
        <w:jc w:val="both"/>
        <w:rPr>
          <w:b/>
          <w:bCs/>
        </w:rPr>
      </w:pPr>
      <w:r w:rsidRPr="00AE7431">
        <w:rPr>
          <w:b/>
          <w:bCs/>
        </w:rPr>
        <w:lastRenderedPageBreak/>
        <w:t>Confirmación de recibido conforme</w:t>
      </w:r>
    </w:p>
    <w:p w14:paraId="67ABE826" w14:textId="77777777" w:rsidR="00AE7431" w:rsidRPr="00AE7431" w:rsidRDefault="00AE7431" w:rsidP="00A41C55">
      <w:pPr>
        <w:spacing w:after="0" w:line="240" w:lineRule="auto"/>
        <w:ind w:left="360"/>
        <w:jc w:val="both"/>
      </w:pPr>
      <w:r w:rsidRPr="00AE7431">
        <w:t>Una vez validada la entrega, el cliente debe firmar la factura, packing list o documento digital como:</w:t>
      </w:r>
    </w:p>
    <w:p w14:paraId="1F1A9530" w14:textId="48891D97" w:rsidR="00AE7431" w:rsidRPr="001C260B" w:rsidRDefault="00AE7431" w:rsidP="00A41C55">
      <w:pPr>
        <w:spacing w:after="0" w:line="240" w:lineRule="auto"/>
        <w:ind w:left="360"/>
        <w:jc w:val="both"/>
        <w:rPr>
          <w:b/>
          <w:bCs/>
        </w:rPr>
      </w:pPr>
      <w:r w:rsidRPr="00AE7431">
        <w:rPr>
          <w:b/>
          <w:bCs/>
        </w:rPr>
        <w:t>“Recibido Conforme”</w:t>
      </w:r>
      <w:r w:rsidR="001C260B">
        <w:rPr>
          <w:b/>
          <w:bCs/>
        </w:rPr>
        <w:t xml:space="preserve"> </w:t>
      </w:r>
      <w:r w:rsidRPr="00AE7431">
        <w:t>Esta firma representa:</w:t>
      </w:r>
    </w:p>
    <w:p w14:paraId="59DA047D" w14:textId="77777777" w:rsidR="00AE7431" w:rsidRPr="00AE7431" w:rsidRDefault="00AE7431" w:rsidP="00A41C55">
      <w:pPr>
        <w:numPr>
          <w:ilvl w:val="0"/>
          <w:numId w:val="427"/>
        </w:numPr>
        <w:tabs>
          <w:tab w:val="clear" w:pos="720"/>
          <w:tab w:val="num" w:pos="1080"/>
        </w:tabs>
        <w:spacing w:after="0" w:line="240" w:lineRule="auto"/>
        <w:ind w:left="1080"/>
        <w:jc w:val="both"/>
      </w:pPr>
      <w:r w:rsidRPr="00AE7431">
        <w:t xml:space="preserve">aceptación del producto, </w:t>
      </w:r>
    </w:p>
    <w:p w14:paraId="1BEB1624" w14:textId="77777777" w:rsidR="00AE7431" w:rsidRPr="00AE7431" w:rsidRDefault="00AE7431" w:rsidP="00A41C55">
      <w:pPr>
        <w:numPr>
          <w:ilvl w:val="0"/>
          <w:numId w:val="427"/>
        </w:numPr>
        <w:tabs>
          <w:tab w:val="clear" w:pos="720"/>
          <w:tab w:val="num" w:pos="1080"/>
        </w:tabs>
        <w:spacing w:after="0" w:line="240" w:lineRule="auto"/>
        <w:ind w:left="1080"/>
        <w:jc w:val="both"/>
      </w:pPr>
      <w:r w:rsidRPr="00AE7431">
        <w:t xml:space="preserve">conformidad de cantidades, </w:t>
      </w:r>
    </w:p>
    <w:p w14:paraId="24BD17AE" w14:textId="77777777" w:rsidR="00AE7431" w:rsidRPr="00AE7431" w:rsidRDefault="00AE7431" w:rsidP="00A41C55">
      <w:pPr>
        <w:numPr>
          <w:ilvl w:val="0"/>
          <w:numId w:val="427"/>
        </w:numPr>
        <w:tabs>
          <w:tab w:val="clear" w:pos="720"/>
          <w:tab w:val="num" w:pos="1080"/>
        </w:tabs>
        <w:spacing w:after="0" w:line="240" w:lineRule="auto"/>
        <w:ind w:left="1080"/>
        <w:jc w:val="both"/>
      </w:pPr>
      <w:r w:rsidRPr="00AE7431">
        <w:t xml:space="preserve">recepción física, </w:t>
      </w:r>
    </w:p>
    <w:p w14:paraId="05423552" w14:textId="77777777" w:rsidR="00AE7431" w:rsidRPr="00AE7431" w:rsidRDefault="00AE7431" w:rsidP="00A41C55">
      <w:pPr>
        <w:numPr>
          <w:ilvl w:val="0"/>
          <w:numId w:val="427"/>
        </w:numPr>
        <w:tabs>
          <w:tab w:val="clear" w:pos="720"/>
          <w:tab w:val="num" w:pos="1080"/>
        </w:tabs>
        <w:spacing w:after="0" w:line="240" w:lineRule="auto"/>
        <w:ind w:left="1080"/>
        <w:jc w:val="both"/>
      </w:pPr>
      <w:r w:rsidRPr="00AE7431">
        <w:t xml:space="preserve">y cierre formal de la entrega. </w:t>
      </w:r>
    </w:p>
    <w:p w14:paraId="58044CBA" w14:textId="77777777" w:rsidR="00AE7431" w:rsidRPr="00AE7431" w:rsidRDefault="00AE7431" w:rsidP="00A41C55">
      <w:pPr>
        <w:spacing w:after="0" w:line="240" w:lineRule="auto"/>
        <w:ind w:left="360"/>
        <w:jc w:val="both"/>
      </w:pPr>
      <w:r w:rsidRPr="00AE7431">
        <w:t>Idealmente, el sistema debe registrar:</w:t>
      </w:r>
    </w:p>
    <w:p w14:paraId="38004F6A" w14:textId="77777777" w:rsidR="00AE7431" w:rsidRPr="00AE7431" w:rsidRDefault="00AE7431" w:rsidP="00A41C55">
      <w:pPr>
        <w:numPr>
          <w:ilvl w:val="0"/>
          <w:numId w:val="428"/>
        </w:numPr>
        <w:tabs>
          <w:tab w:val="clear" w:pos="720"/>
          <w:tab w:val="num" w:pos="1080"/>
        </w:tabs>
        <w:spacing w:after="0" w:line="240" w:lineRule="auto"/>
        <w:ind w:left="1080"/>
        <w:jc w:val="both"/>
      </w:pPr>
      <w:r w:rsidRPr="00AE7431">
        <w:t xml:space="preserve">nombre de quien recibe, </w:t>
      </w:r>
    </w:p>
    <w:p w14:paraId="7EF37929" w14:textId="77777777" w:rsidR="00AE7431" w:rsidRPr="00AE7431" w:rsidRDefault="00AE7431" w:rsidP="00A41C55">
      <w:pPr>
        <w:numPr>
          <w:ilvl w:val="0"/>
          <w:numId w:val="428"/>
        </w:numPr>
        <w:tabs>
          <w:tab w:val="clear" w:pos="720"/>
          <w:tab w:val="num" w:pos="1080"/>
        </w:tabs>
        <w:spacing w:after="0" w:line="240" w:lineRule="auto"/>
        <w:ind w:left="1080"/>
        <w:jc w:val="both"/>
      </w:pPr>
      <w:r w:rsidRPr="00AE7431">
        <w:t xml:space="preserve">firma, </w:t>
      </w:r>
    </w:p>
    <w:p w14:paraId="5D7C0A10" w14:textId="77777777" w:rsidR="00AE7431" w:rsidRPr="00AE7431" w:rsidRDefault="00AE7431" w:rsidP="00A41C55">
      <w:pPr>
        <w:numPr>
          <w:ilvl w:val="0"/>
          <w:numId w:val="428"/>
        </w:numPr>
        <w:tabs>
          <w:tab w:val="clear" w:pos="720"/>
          <w:tab w:val="num" w:pos="1080"/>
        </w:tabs>
        <w:spacing w:after="0" w:line="240" w:lineRule="auto"/>
        <w:ind w:left="1080"/>
        <w:jc w:val="both"/>
      </w:pPr>
      <w:r w:rsidRPr="00AE7431">
        <w:t xml:space="preserve">fecha, </w:t>
      </w:r>
    </w:p>
    <w:p w14:paraId="7A9ADE80" w14:textId="77777777" w:rsidR="00AE7431" w:rsidRPr="00AE7431" w:rsidRDefault="00AE7431" w:rsidP="00A41C55">
      <w:pPr>
        <w:numPr>
          <w:ilvl w:val="0"/>
          <w:numId w:val="428"/>
        </w:numPr>
        <w:tabs>
          <w:tab w:val="clear" w:pos="720"/>
          <w:tab w:val="num" w:pos="1080"/>
        </w:tabs>
        <w:spacing w:after="0" w:line="240" w:lineRule="auto"/>
        <w:ind w:left="1080"/>
        <w:jc w:val="both"/>
      </w:pPr>
      <w:r w:rsidRPr="00AE7431">
        <w:t xml:space="preserve">hora, </w:t>
      </w:r>
    </w:p>
    <w:p w14:paraId="2256DAC6" w14:textId="77777777" w:rsidR="00AE7431" w:rsidRPr="00AE7431" w:rsidRDefault="00AE7431" w:rsidP="00A41C55">
      <w:pPr>
        <w:numPr>
          <w:ilvl w:val="0"/>
          <w:numId w:val="428"/>
        </w:numPr>
        <w:tabs>
          <w:tab w:val="clear" w:pos="720"/>
          <w:tab w:val="num" w:pos="1080"/>
        </w:tabs>
        <w:spacing w:after="0" w:line="240" w:lineRule="auto"/>
        <w:ind w:left="1080"/>
        <w:jc w:val="both"/>
      </w:pPr>
      <w:r w:rsidRPr="00AE7431">
        <w:t xml:space="preserve">ubicación GPS, </w:t>
      </w:r>
    </w:p>
    <w:p w14:paraId="7913A495" w14:textId="77777777" w:rsidR="00AE7431" w:rsidRPr="00AE7431" w:rsidRDefault="00AE7431" w:rsidP="00A41C55">
      <w:pPr>
        <w:numPr>
          <w:ilvl w:val="0"/>
          <w:numId w:val="428"/>
        </w:numPr>
        <w:tabs>
          <w:tab w:val="clear" w:pos="720"/>
          <w:tab w:val="num" w:pos="1080"/>
        </w:tabs>
        <w:spacing w:after="0" w:line="240" w:lineRule="auto"/>
        <w:ind w:left="1080"/>
        <w:jc w:val="both"/>
      </w:pPr>
      <w:r w:rsidRPr="00AE7431">
        <w:t xml:space="preserve">y evidencia digital de entrega. </w:t>
      </w:r>
    </w:p>
    <w:p w14:paraId="019DF35A" w14:textId="60E75536" w:rsidR="00AE7431" w:rsidRPr="00AE7431" w:rsidRDefault="00AE7431" w:rsidP="00AE7431">
      <w:pPr>
        <w:spacing w:after="0" w:line="240" w:lineRule="auto"/>
        <w:jc w:val="both"/>
      </w:pPr>
    </w:p>
    <w:p w14:paraId="238D63B1" w14:textId="07A66A5D" w:rsidR="00AE7431" w:rsidRPr="00AE7431" w:rsidRDefault="00A41C55" w:rsidP="00AE7431">
      <w:pPr>
        <w:spacing w:after="0" w:line="240" w:lineRule="auto"/>
        <w:jc w:val="both"/>
        <w:rPr>
          <w:b/>
          <w:bCs/>
        </w:rPr>
      </w:pPr>
      <w:r>
        <w:rPr>
          <w:b/>
          <w:bCs/>
        </w:rPr>
        <w:t xml:space="preserve">11.17 </w:t>
      </w:r>
      <w:r w:rsidR="00AE7431" w:rsidRPr="00AE7431">
        <w:rPr>
          <w:b/>
          <w:bCs/>
        </w:rPr>
        <w:t>Integración digital de la entrega</w:t>
      </w:r>
    </w:p>
    <w:p w14:paraId="02364649" w14:textId="77777777" w:rsidR="00AE7431" w:rsidRPr="00AE7431" w:rsidRDefault="00AE7431" w:rsidP="00AE7431">
      <w:pPr>
        <w:spacing w:after="0" w:line="240" w:lineRule="auto"/>
        <w:jc w:val="both"/>
      </w:pPr>
      <w:r w:rsidRPr="00AE7431">
        <w:t>En operaciones modernas, la firma debe integrarse automáticamente al ERP mediante:</w:t>
      </w:r>
    </w:p>
    <w:p w14:paraId="77331A59" w14:textId="77777777" w:rsidR="00AE7431" w:rsidRPr="00AE7431" w:rsidRDefault="00AE7431" w:rsidP="00254CE7">
      <w:pPr>
        <w:numPr>
          <w:ilvl w:val="0"/>
          <w:numId w:val="429"/>
        </w:numPr>
        <w:spacing w:after="0" w:line="240" w:lineRule="auto"/>
        <w:jc w:val="both"/>
      </w:pPr>
      <w:r w:rsidRPr="00AE7431">
        <w:t xml:space="preserve">tablet, </w:t>
      </w:r>
    </w:p>
    <w:p w14:paraId="7E86B6E3" w14:textId="77777777" w:rsidR="00AE7431" w:rsidRPr="00AE7431" w:rsidRDefault="00AE7431" w:rsidP="00254CE7">
      <w:pPr>
        <w:numPr>
          <w:ilvl w:val="0"/>
          <w:numId w:val="429"/>
        </w:numPr>
        <w:spacing w:after="0" w:line="240" w:lineRule="auto"/>
        <w:jc w:val="both"/>
      </w:pPr>
      <w:r w:rsidRPr="00AE7431">
        <w:t xml:space="preserve">dispositivo móvil, </w:t>
      </w:r>
    </w:p>
    <w:p w14:paraId="11232704" w14:textId="77777777" w:rsidR="00AE7431" w:rsidRPr="00AE7431" w:rsidRDefault="00AE7431" w:rsidP="00254CE7">
      <w:pPr>
        <w:numPr>
          <w:ilvl w:val="0"/>
          <w:numId w:val="429"/>
        </w:numPr>
        <w:spacing w:after="0" w:line="240" w:lineRule="auto"/>
        <w:jc w:val="both"/>
      </w:pPr>
      <w:r w:rsidRPr="00AE7431">
        <w:t xml:space="preserve">firma digital, </w:t>
      </w:r>
    </w:p>
    <w:p w14:paraId="0C9C845F" w14:textId="77777777" w:rsidR="00AE7431" w:rsidRPr="00AE7431" w:rsidRDefault="00AE7431" w:rsidP="00254CE7">
      <w:pPr>
        <w:numPr>
          <w:ilvl w:val="0"/>
          <w:numId w:val="429"/>
        </w:numPr>
        <w:spacing w:after="0" w:line="240" w:lineRule="auto"/>
        <w:jc w:val="both"/>
      </w:pPr>
      <w:r w:rsidRPr="00AE7431">
        <w:t xml:space="preserve">fotografía, </w:t>
      </w:r>
    </w:p>
    <w:p w14:paraId="6B8EE1AA" w14:textId="77777777" w:rsidR="00AE7431" w:rsidRPr="00AE7431" w:rsidRDefault="00AE7431" w:rsidP="00254CE7">
      <w:pPr>
        <w:numPr>
          <w:ilvl w:val="0"/>
          <w:numId w:val="429"/>
        </w:numPr>
        <w:spacing w:after="0" w:line="240" w:lineRule="auto"/>
        <w:jc w:val="both"/>
      </w:pPr>
      <w:r w:rsidRPr="00AE7431">
        <w:t xml:space="preserve">o aplicación logística. </w:t>
      </w:r>
    </w:p>
    <w:p w14:paraId="63741697" w14:textId="77777777" w:rsidR="00AE7431" w:rsidRPr="00AE7431" w:rsidRDefault="00AE7431" w:rsidP="00AE7431">
      <w:pPr>
        <w:spacing w:after="0" w:line="240" w:lineRule="auto"/>
        <w:jc w:val="both"/>
      </w:pPr>
      <w:r w:rsidRPr="00AE7431">
        <w:t>Esto permite:</w:t>
      </w:r>
    </w:p>
    <w:p w14:paraId="779384FB" w14:textId="77777777" w:rsidR="00AE7431" w:rsidRPr="00AE7431" w:rsidRDefault="00AE7431" w:rsidP="00254CE7">
      <w:pPr>
        <w:numPr>
          <w:ilvl w:val="0"/>
          <w:numId w:val="430"/>
        </w:numPr>
        <w:spacing w:after="0" w:line="240" w:lineRule="auto"/>
        <w:jc w:val="both"/>
      </w:pPr>
      <w:r w:rsidRPr="00AE7431">
        <w:t xml:space="preserve">actualización inmediata del estatus de entrega, </w:t>
      </w:r>
    </w:p>
    <w:p w14:paraId="71618120" w14:textId="77777777" w:rsidR="00AE7431" w:rsidRPr="00AE7431" w:rsidRDefault="00AE7431" w:rsidP="00254CE7">
      <w:pPr>
        <w:numPr>
          <w:ilvl w:val="0"/>
          <w:numId w:val="430"/>
        </w:numPr>
        <w:spacing w:after="0" w:line="240" w:lineRule="auto"/>
        <w:jc w:val="both"/>
      </w:pPr>
      <w:r w:rsidRPr="00AE7431">
        <w:t xml:space="preserve">cierre automático del pedido, </w:t>
      </w:r>
    </w:p>
    <w:p w14:paraId="44A390DA" w14:textId="77777777" w:rsidR="00AE7431" w:rsidRPr="00AE7431" w:rsidRDefault="00AE7431" w:rsidP="00254CE7">
      <w:pPr>
        <w:numPr>
          <w:ilvl w:val="0"/>
          <w:numId w:val="430"/>
        </w:numPr>
        <w:spacing w:after="0" w:line="240" w:lineRule="auto"/>
        <w:jc w:val="both"/>
      </w:pPr>
      <w:r w:rsidRPr="00AE7431">
        <w:t xml:space="preserve">trazabilidad, </w:t>
      </w:r>
    </w:p>
    <w:p w14:paraId="51F8C825" w14:textId="77777777" w:rsidR="00AE7431" w:rsidRPr="00AE7431" w:rsidRDefault="00AE7431" w:rsidP="00254CE7">
      <w:pPr>
        <w:numPr>
          <w:ilvl w:val="0"/>
          <w:numId w:val="430"/>
        </w:numPr>
        <w:spacing w:after="0" w:line="240" w:lineRule="auto"/>
        <w:jc w:val="both"/>
      </w:pPr>
      <w:r w:rsidRPr="00AE7431">
        <w:t xml:space="preserve">reducción de papel, </w:t>
      </w:r>
    </w:p>
    <w:p w14:paraId="5023222F" w14:textId="77777777" w:rsidR="00AE7431" w:rsidRPr="00AE7431" w:rsidRDefault="00AE7431" w:rsidP="00254CE7">
      <w:pPr>
        <w:numPr>
          <w:ilvl w:val="0"/>
          <w:numId w:val="430"/>
        </w:numPr>
        <w:spacing w:after="0" w:line="240" w:lineRule="auto"/>
        <w:jc w:val="both"/>
      </w:pPr>
      <w:r w:rsidRPr="00AE7431">
        <w:t xml:space="preserve">y visibilidad en tiempo real para: </w:t>
      </w:r>
    </w:p>
    <w:p w14:paraId="6EE350BE" w14:textId="77777777" w:rsidR="00AE7431" w:rsidRPr="00AE7431" w:rsidRDefault="00AE7431" w:rsidP="00254CE7">
      <w:pPr>
        <w:numPr>
          <w:ilvl w:val="1"/>
          <w:numId w:val="430"/>
        </w:numPr>
        <w:spacing w:after="0" w:line="240" w:lineRule="auto"/>
        <w:jc w:val="both"/>
      </w:pPr>
      <w:r w:rsidRPr="00AE7431">
        <w:t xml:space="preserve">ventas, </w:t>
      </w:r>
    </w:p>
    <w:p w14:paraId="219D89E7" w14:textId="77777777" w:rsidR="00AE7431" w:rsidRPr="00AE7431" w:rsidRDefault="00AE7431" w:rsidP="00254CE7">
      <w:pPr>
        <w:numPr>
          <w:ilvl w:val="1"/>
          <w:numId w:val="430"/>
        </w:numPr>
        <w:spacing w:after="0" w:line="240" w:lineRule="auto"/>
        <w:jc w:val="both"/>
      </w:pPr>
      <w:r w:rsidRPr="00AE7431">
        <w:t xml:space="preserve">servicio al cliente, </w:t>
      </w:r>
    </w:p>
    <w:p w14:paraId="33C02694" w14:textId="77777777" w:rsidR="00AE7431" w:rsidRPr="00AE7431" w:rsidRDefault="00AE7431" w:rsidP="00254CE7">
      <w:pPr>
        <w:numPr>
          <w:ilvl w:val="1"/>
          <w:numId w:val="430"/>
        </w:numPr>
        <w:spacing w:after="0" w:line="240" w:lineRule="auto"/>
        <w:jc w:val="both"/>
      </w:pPr>
      <w:r w:rsidRPr="00AE7431">
        <w:t xml:space="preserve">logística, </w:t>
      </w:r>
    </w:p>
    <w:p w14:paraId="6D94D66D" w14:textId="77777777" w:rsidR="00AE7431" w:rsidRPr="00AE7431" w:rsidRDefault="00AE7431" w:rsidP="00254CE7">
      <w:pPr>
        <w:numPr>
          <w:ilvl w:val="1"/>
          <w:numId w:val="430"/>
        </w:numPr>
        <w:spacing w:after="0" w:line="240" w:lineRule="auto"/>
        <w:jc w:val="both"/>
      </w:pPr>
      <w:r w:rsidRPr="00AE7431">
        <w:t xml:space="preserve">y facturación. </w:t>
      </w:r>
    </w:p>
    <w:p w14:paraId="01F30B90" w14:textId="25BCE770" w:rsidR="00AE7431" w:rsidRPr="00AE7431" w:rsidRDefault="00AE7431" w:rsidP="00AE7431">
      <w:pPr>
        <w:spacing w:after="0" w:line="240" w:lineRule="auto"/>
        <w:jc w:val="both"/>
      </w:pPr>
    </w:p>
    <w:p w14:paraId="640F3F72" w14:textId="0F53F9C8" w:rsidR="00AE7431" w:rsidRPr="00AE7431" w:rsidRDefault="00A41C55" w:rsidP="00AE7431">
      <w:pPr>
        <w:spacing w:after="0" w:line="240" w:lineRule="auto"/>
        <w:jc w:val="both"/>
        <w:rPr>
          <w:b/>
          <w:bCs/>
        </w:rPr>
      </w:pPr>
      <w:r>
        <w:rPr>
          <w:b/>
          <w:bCs/>
        </w:rPr>
        <w:t xml:space="preserve">11.18 </w:t>
      </w:r>
      <w:r w:rsidR="00AE7431" w:rsidRPr="00AE7431">
        <w:rPr>
          <w:b/>
          <w:bCs/>
        </w:rPr>
        <w:t>Manejo de incidencias en entrega</w:t>
      </w:r>
    </w:p>
    <w:p w14:paraId="3801D1BB" w14:textId="77777777" w:rsidR="00AE7431" w:rsidRPr="00AE7431" w:rsidRDefault="00AE7431" w:rsidP="00AE7431">
      <w:pPr>
        <w:spacing w:after="0" w:line="240" w:lineRule="auto"/>
        <w:jc w:val="both"/>
      </w:pPr>
      <w:r w:rsidRPr="00AE7431">
        <w:t>Si durante la entrega existen:</w:t>
      </w:r>
    </w:p>
    <w:p w14:paraId="38D7D132" w14:textId="77777777" w:rsidR="00AE7431" w:rsidRPr="00AE7431" w:rsidRDefault="00AE7431" w:rsidP="00254CE7">
      <w:pPr>
        <w:numPr>
          <w:ilvl w:val="0"/>
          <w:numId w:val="431"/>
        </w:numPr>
        <w:spacing w:after="0" w:line="240" w:lineRule="auto"/>
        <w:jc w:val="both"/>
      </w:pPr>
      <w:r w:rsidRPr="00AE7431">
        <w:t xml:space="preserve">diferencias, </w:t>
      </w:r>
    </w:p>
    <w:p w14:paraId="4A8131F9" w14:textId="77777777" w:rsidR="00AE7431" w:rsidRPr="00AE7431" w:rsidRDefault="00AE7431" w:rsidP="00254CE7">
      <w:pPr>
        <w:numPr>
          <w:ilvl w:val="0"/>
          <w:numId w:val="431"/>
        </w:numPr>
        <w:spacing w:after="0" w:line="240" w:lineRule="auto"/>
        <w:jc w:val="both"/>
      </w:pPr>
      <w:r w:rsidRPr="00AE7431">
        <w:t xml:space="preserve">daños, </w:t>
      </w:r>
    </w:p>
    <w:p w14:paraId="5966E9E2" w14:textId="77777777" w:rsidR="00AE7431" w:rsidRPr="00AE7431" w:rsidRDefault="00AE7431" w:rsidP="00254CE7">
      <w:pPr>
        <w:numPr>
          <w:ilvl w:val="0"/>
          <w:numId w:val="431"/>
        </w:numPr>
        <w:spacing w:after="0" w:line="240" w:lineRule="auto"/>
        <w:jc w:val="both"/>
      </w:pPr>
      <w:r w:rsidRPr="00AE7431">
        <w:t xml:space="preserve">rechazos, </w:t>
      </w:r>
    </w:p>
    <w:p w14:paraId="5C27676E" w14:textId="77777777" w:rsidR="00AE7431" w:rsidRPr="00AE7431" w:rsidRDefault="00AE7431" w:rsidP="00254CE7">
      <w:pPr>
        <w:numPr>
          <w:ilvl w:val="0"/>
          <w:numId w:val="431"/>
        </w:numPr>
        <w:spacing w:after="0" w:line="240" w:lineRule="auto"/>
        <w:jc w:val="both"/>
      </w:pPr>
      <w:r w:rsidRPr="00AE7431">
        <w:t xml:space="preserve">faltantes, </w:t>
      </w:r>
    </w:p>
    <w:p w14:paraId="6EB7C91D" w14:textId="77777777" w:rsidR="00AE7431" w:rsidRPr="00AE7431" w:rsidRDefault="00AE7431" w:rsidP="00254CE7">
      <w:pPr>
        <w:numPr>
          <w:ilvl w:val="0"/>
          <w:numId w:val="431"/>
        </w:numPr>
        <w:spacing w:after="0" w:line="240" w:lineRule="auto"/>
        <w:jc w:val="both"/>
      </w:pPr>
      <w:r w:rsidRPr="00AE7431">
        <w:t xml:space="preserve">devoluciones, </w:t>
      </w:r>
    </w:p>
    <w:p w14:paraId="1BAB5BCB" w14:textId="77777777" w:rsidR="00AE7431" w:rsidRPr="00AE7431" w:rsidRDefault="00AE7431" w:rsidP="00254CE7">
      <w:pPr>
        <w:numPr>
          <w:ilvl w:val="0"/>
          <w:numId w:val="431"/>
        </w:numPr>
        <w:spacing w:after="0" w:line="240" w:lineRule="auto"/>
        <w:jc w:val="both"/>
      </w:pPr>
      <w:r w:rsidRPr="00AE7431">
        <w:t xml:space="preserve">o problemas de calidad, </w:t>
      </w:r>
    </w:p>
    <w:p w14:paraId="17ED30C6" w14:textId="77777777" w:rsidR="00AE7431" w:rsidRPr="00AE7431" w:rsidRDefault="00AE7431" w:rsidP="00AE7431">
      <w:pPr>
        <w:spacing w:after="0" w:line="240" w:lineRule="auto"/>
        <w:jc w:val="both"/>
      </w:pPr>
      <w:r w:rsidRPr="00AE7431">
        <w:t>el chofer debe registrar inmediatamente la incidencia en el sistema y documentar:</w:t>
      </w:r>
    </w:p>
    <w:p w14:paraId="0174CDFC" w14:textId="77777777" w:rsidR="00AE7431" w:rsidRPr="00AE7431" w:rsidRDefault="00AE7431" w:rsidP="00254CE7">
      <w:pPr>
        <w:numPr>
          <w:ilvl w:val="0"/>
          <w:numId w:val="432"/>
        </w:numPr>
        <w:spacing w:after="0" w:line="240" w:lineRule="auto"/>
        <w:jc w:val="both"/>
      </w:pPr>
      <w:r w:rsidRPr="00AE7431">
        <w:t xml:space="preserve">motivo, </w:t>
      </w:r>
    </w:p>
    <w:p w14:paraId="790EFCE8" w14:textId="77777777" w:rsidR="00AE7431" w:rsidRPr="00AE7431" w:rsidRDefault="00AE7431" w:rsidP="00254CE7">
      <w:pPr>
        <w:numPr>
          <w:ilvl w:val="0"/>
          <w:numId w:val="432"/>
        </w:numPr>
        <w:spacing w:after="0" w:line="240" w:lineRule="auto"/>
        <w:jc w:val="both"/>
      </w:pPr>
      <w:r w:rsidRPr="00AE7431">
        <w:t xml:space="preserve">cantidad afectada, </w:t>
      </w:r>
    </w:p>
    <w:p w14:paraId="4F09519C" w14:textId="77777777" w:rsidR="00AE7431" w:rsidRPr="00AE7431" w:rsidRDefault="00AE7431" w:rsidP="00254CE7">
      <w:pPr>
        <w:numPr>
          <w:ilvl w:val="0"/>
          <w:numId w:val="432"/>
        </w:numPr>
        <w:spacing w:after="0" w:line="240" w:lineRule="auto"/>
        <w:jc w:val="both"/>
      </w:pPr>
      <w:r w:rsidRPr="00AE7431">
        <w:t xml:space="preserve">fotografías, </w:t>
      </w:r>
    </w:p>
    <w:p w14:paraId="338CA052" w14:textId="77777777" w:rsidR="00AE7431" w:rsidRPr="00AE7431" w:rsidRDefault="00AE7431" w:rsidP="00254CE7">
      <w:pPr>
        <w:numPr>
          <w:ilvl w:val="0"/>
          <w:numId w:val="432"/>
        </w:numPr>
        <w:spacing w:after="0" w:line="240" w:lineRule="auto"/>
        <w:jc w:val="both"/>
      </w:pPr>
      <w:r w:rsidRPr="00AE7431">
        <w:t xml:space="preserve">observaciones del cliente, </w:t>
      </w:r>
    </w:p>
    <w:p w14:paraId="34EF2AAE" w14:textId="77777777" w:rsidR="00AE7431" w:rsidRPr="00AE7431" w:rsidRDefault="00AE7431" w:rsidP="00254CE7">
      <w:pPr>
        <w:numPr>
          <w:ilvl w:val="0"/>
          <w:numId w:val="432"/>
        </w:numPr>
        <w:spacing w:after="0" w:line="240" w:lineRule="auto"/>
        <w:jc w:val="both"/>
      </w:pPr>
      <w:r w:rsidRPr="00AE7431">
        <w:t xml:space="preserve">y acción tomada. </w:t>
      </w:r>
    </w:p>
    <w:p w14:paraId="1FA9D255" w14:textId="77777777" w:rsidR="00A41C55" w:rsidRDefault="00A41C55" w:rsidP="00AE7431">
      <w:pPr>
        <w:spacing w:after="0" w:line="240" w:lineRule="auto"/>
        <w:jc w:val="both"/>
      </w:pPr>
    </w:p>
    <w:p w14:paraId="28F291B5" w14:textId="77777777" w:rsidR="00A41C55" w:rsidRDefault="00A41C55" w:rsidP="00AE7431">
      <w:pPr>
        <w:spacing w:after="0" w:line="240" w:lineRule="auto"/>
        <w:jc w:val="both"/>
      </w:pPr>
    </w:p>
    <w:p w14:paraId="51CF6A83" w14:textId="77777777" w:rsidR="00A41C55" w:rsidRDefault="00A41C55" w:rsidP="00AE7431">
      <w:pPr>
        <w:spacing w:after="0" w:line="240" w:lineRule="auto"/>
        <w:jc w:val="both"/>
      </w:pPr>
    </w:p>
    <w:p w14:paraId="3B4836A2" w14:textId="77777777" w:rsidR="00A41C55" w:rsidRDefault="00A41C55" w:rsidP="00AE7431">
      <w:pPr>
        <w:spacing w:after="0" w:line="240" w:lineRule="auto"/>
        <w:jc w:val="both"/>
      </w:pPr>
    </w:p>
    <w:p w14:paraId="56451439" w14:textId="1D35FD6E" w:rsidR="00AE7431" w:rsidRPr="00AE7431" w:rsidRDefault="00AE7431" w:rsidP="00AE7431">
      <w:pPr>
        <w:spacing w:after="0" w:line="240" w:lineRule="auto"/>
        <w:jc w:val="both"/>
      </w:pPr>
      <w:r w:rsidRPr="00AE7431">
        <w:lastRenderedPageBreak/>
        <w:t>Esto permite trazabilidad y reacción rápida por parte de:</w:t>
      </w:r>
    </w:p>
    <w:p w14:paraId="3325C5B2" w14:textId="77777777" w:rsidR="00AE7431" w:rsidRPr="00AE7431" w:rsidRDefault="00AE7431" w:rsidP="00254CE7">
      <w:pPr>
        <w:numPr>
          <w:ilvl w:val="0"/>
          <w:numId w:val="433"/>
        </w:numPr>
        <w:spacing w:after="0" w:line="240" w:lineRule="auto"/>
        <w:jc w:val="both"/>
      </w:pPr>
      <w:r w:rsidRPr="00AE7431">
        <w:t xml:space="preserve">logística, </w:t>
      </w:r>
    </w:p>
    <w:p w14:paraId="4B1E0239" w14:textId="77777777" w:rsidR="00AE7431" w:rsidRPr="00AE7431" w:rsidRDefault="00AE7431" w:rsidP="00254CE7">
      <w:pPr>
        <w:numPr>
          <w:ilvl w:val="0"/>
          <w:numId w:val="433"/>
        </w:numPr>
        <w:spacing w:after="0" w:line="240" w:lineRule="auto"/>
        <w:jc w:val="both"/>
      </w:pPr>
      <w:r w:rsidRPr="00AE7431">
        <w:t xml:space="preserve">servicio al cliente, </w:t>
      </w:r>
    </w:p>
    <w:p w14:paraId="59482643" w14:textId="77777777" w:rsidR="00AE7431" w:rsidRPr="00AE7431" w:rsidRDefault="00AE7431" w:rsidP="00254CE7">
      <w:pPr>
        <w:numPr>
          <w:ilvl w:val="0"/>
          <w:numId w:val="433"/>
        </w:numPr>
        <w:spacing w:after="0" w:line="240" w:lineRule="auto"/>
        <w:jc w:val="both"/>
      </w:pPr>
      <w:r w:rsidRPr="00AE7431">
        <w:t xml:space="preserve">calidad, </w:t>
      </w:r>
    </w:p>
    <w:p w14:paraId="3FF0C536" w14:textId="77777777" w:rsidR="00AE7431" w:rsidRPr="00AE7431" w:rsidRDefault="00AE7431" w:rsidP="00254CE7">
      <w:pPr>
        <w:numPr>
          <w:ilvl w:val="0"/>
          <w:numId w:val="433"/>
        </w:numPr>
        <w:spacing w:after="0" w:line="240" w:lineRule="auto"/>
        <w:jc w:val="both"/>
      </w:pPr>
      <w:r w:rsidRPr="00AE7431">
        <w:t xml:space="preserve">y ventas. </w:t>
      </w:r>
    </w:p>
    <w:p w14:paraId="12CA7F89" w14:textId="49C4FD1F" w:rsidR="00AE7431" w:rsidRPr="00AE7431" w:rsidRDefault="00AE7431" w:rsidP="00AE7431">
      <w:pPr>
        <w:spacing w:after="0" w:line="240" w:lineRule="auto"/>
        <w:jc w:val="both"/>
      </w:pPr>
    </w:p>
    <w:p w14:paraId="7D8B7937" w14:textId="3D92E96E" w:rsidR="00AE7431" w:rsidRPr="00AE7431" w:rsidRDefault="00A41C55" w:rsidP="00AE7431">
      <w:pPr>
        <w:spacing w:after="0" w:line="240" w:lineRule="auto"/>
        <w:jc w:val="both"/>
        <w:rPr>
          <w:b/>
          <w:bCs/>
        </w:rPr>
      </w:pPr>
      <w:r>
        <w:rPr>
          <w:b/>
          <w:bCs/>
        </w:rPr>
        <w:t xml:space="preserve">11.19 </w:t>
      </w:r>
      <w:r w:rsidR="00AE7431" w:rsidRPr="00AE7431">
        <w:rPr>
          <w:b/>
          <w:bCs/>
        </w:rPr>
        <w:t>Cierre de la ruta</w:t>
      </w:r>
    </w:p>
    <w:p w14:paraId="6AB63A00" w14:textId="77777777" w:rsidR="00AE7431" w:rsidRPr="00AE7431" w:rsidRDefault="00AE7431" w:rsidP="00AE7431">
      <w:pPr>
        <w:spacing w:after="0" w:line="240" w:lineRule="auto"/>
        <w:jc w:val="both"/>
      </w:pPr>
      <w:r w:rsidRPr="00AE7431">
        <w:t>Al finalizar todas las entregas, el chofer debe:</w:t>
      </w:r>
    </w:p>
    <w:p w14:paraId="6BDBF820" w14:textId="77777777" w:rsidR="00AE7431" w:rsidRPr="00AE7431" w:rsidRDefault="00AE7431" w:rsidP="00254CE7">
      <w:pPr>
        <w:numPr>
          <w:ilvl w:val="0"/>
          <w:numId w:val="434"/>
        </w:numPr>
        <w:spacing w:after="0" w:line="240" w:lineRule="auto"/>
        <w:jc w:val="both"/>
      </w:pPr>
      <w:r w:rsidRPr="00AE7431">
        <w:t xml:space="preserve">retornar documentación, </w:t>
      </w:r>
    </w:p>
    <w:p w14:paraId="70CAD391" w14:textId="77777777" w:rsidR="00AE7431" w:rsidRPr="00AE7431" w:rsidRDefault="00AE7431" w:rsidP="00254CE7">
      <w:pPr>
        <w:numPr>
          <w:ilvl w:val="0"/>
          <w:numId w:val="434"/>
        </w:numPr>
        <w:spacing w:after="0" w:line="240" w:lineRule="auto"/>
        <w:jc w:val="both"/>
      </w:pPr>
      <w:r w:rsidRPr="00AE7431">
        <w:t xml:space="preserve">entregar devoluciones si existieran, </w:t>
      </w:r>
    </w:p>
    <w:p w14:paraId="302349E7" w14:textId="77777777" w:rsidR="00AE7431" w:rsidRPr="00AE7431" w:rsidRDefault="00AE7431" w:rsidP="00254CE7">
      <w:pPr>
        <w:numPr>
          <w:ilvl w:val="0"/>
          <w:numId w:val="434"/>
        </w:numPr>
        <w:spacing w:after="0" w:line="240" w:lineRule="auto"/>
        <w:jc w:val="both"/>
      </w:pPr>
      <w:r w:rsidRPr="00AE7431">
        <w:t xml:space="preserve">reportar incidencias, </w:t>
      </w:r>
    </w:p>
    <w:p w14:paraId="54D6EFDE" w14:textId="77777777" w:rsidR="00AE7431" w:rsidRPr="00AE7431" w:rsidRDefault="00AE7431" w:rsidP="00254CE7">
      <w:pPr>
        <w:numPr>
          <w:ilvl w:val="0"/>
          <w:numId w:val="434"/>
        </w:numPr>
        <w:spacing w:after="0" w:line="240" w:lineRule="auto"/>
        <w:jc w:val="both"/>
      </w:pPr>
      <w:r w:rsidRPr="00AE7431">
        <w:t xml:space="preserve">y realizar cierre de ruta en el ERP. </w:t>
      </w:r>
    </w:p>
    <w:p w14:paraId="54BD0664" w14:textId="77777777" w:rsidR="00AE7431" w:rsidRPr="00AE7431" w:rsidRDefault="00AE7431" w:rsidP="00AE7431">
      <w:pPr>
        <w:spacing w:after="0" w:line="240" w:lineRule="auto"/>
        <w:jc w:val="both"/>
      </w:pPr>
      <w:r w:rsidRPr="00AE7431">
        <w:t>El sistema debe actualizar automáticamente:</w:t>
      </w:r>
    </w:p>
    <w:p w14:paraId="72AB15FF" w14:textId="77777777" w:rsidR="00AE7431" w:rsidRPr="00AE7431" w:rsidRDefault="00AE7431" w:rsidP="00254CE7">
      <w:pPr>
        <w:numPr>
          <w:ilvl w:val="0"/>
          <w:numId w:val="435"/>
        </w:numPr>
        <w:spacing w:after="0" w:line="240" w:lineRule="auto"/>
        <w:jc w:val="both"/>
      </w:pPr>
      <w:r w:rsidRPr="00AE7431">
        <w:t xml:space="preserve">pedidos entregados, </w:t>
      </w:r>
    </w:p>
    <w:p w14:paraId="2877D884" w14:textId="77777777" w:rsidR="00AE7431" w:rsidRPr="00AE7431" w:rsidRDefault="00AE7431" w:rsidP="00254CE7">
      <w:pPr>
        <w:numPr>
          <w:ilvl w:val="0"/>
          <w:numId w:val="435"/>
        </w:numPr>
        <w:spacing w:after="0" w:line="240" w:lineRule="auto"/>
        <w:jc w:val="both"/>
      </w:pPr>
      <w:r w:rsidRPr="00AE7431">
        <w:t xml:space="preserve">pedidos pendientes, </w:t>
      </w:r>
    </w:p>
    <w:p w14:paraId="18BA039E" w14:textId="77777777" w:rsidR="00AE7431" w:rsidRPr="00AE7431" w:rsidRDefault="00AE7431" w:rsidP="00254CE7">
      <w:pPr>
        <w:numPr>
          <w:ilvl w:val="0"/>
          <w:numId w:val="435"/>
        </w:numPr>
        <w:spacing w:after="0" w:line="240" w:lineRule="auto"/>
        <w:jc w:val="both"/>
      </w:pPr>
      <w:r w:rsidRPr="00AE7431">
        <w:t xml:space="preserve">devoluciones, </w:t>
      </w:r>
    </w:p>
    <w:p w14:paraId="332978B3" w14:textId="77777777" w:rsidR="00AE7431" w:rsidRPr="00AE7431" w:rsidRDefault="00AE7431" w:rsidP="00254CE7">
      <w:pPr>
        <w:numPr>
          <w:ilvl w:val="0"/>
          <w:numId w:val="435"/>
        </w:numPr>
        <w:spacing w:after="0" w:line="240" w:lineRule="auto"/>
        <w:jc w:val="both"/>
      </w:pPr>
      <w:r w:rsidRPr="00AE7431">
        <w:t xml:space="preserve">productividad de ruta, </w:t>
      </w:r>
    </w:p>
    <w:p w14:paraId="59083CA0" w14:textId="77777777" w:rsidR="00AE7431" w:rsidRPr="00AE7431" w:rsidRDefault="00AE7431" w:rsidP="00254CE7">
      <w:pPr>
        <w:numPr>
          <w:ilvl w:val="0"/>
          <w:numId w:val="435"/>
        </w:numPr>
        <w:spacing w:after="0" w:line="240" w:lineRule="auto"/>
        <w:jc w:val="both"/>
      </w:pPr>
      <w:r w:rsidRPr="00AE7431">
        <w:t xml:space="preserve">tiempos reales, </w:t>
      </w:r>
    </w:p>
    <w:p w14:paraId="2C0A988C" w14:textId="77777777" w:rsidR="00AE7431" w:rsidRPr="00AE7431" w:rsidRDefault="00AE7431" w:rsidP="00254CE7">
      <w:pPr>
        <w:numPr>
          <w:ilvl w:val="0"/>
          <w:numId w:val="435"/>
        </w:numPr>
        <w:spacing w:after="0" w:line="240" w:lineRule="auto"/>
        <w:jc w:val="both"/>
      </w:pPr>
      <w:r w:rsidRPr="00AE7431">
        <w:t xml:space="preserve">cumplimiento OTIF, </w:t>
      </w:r>
    </w:p>
    <w:p w14:paraId="2D8B0535" w14:textId="77777777" w:rsidR="00AE7431" w:rsidRPr="00AE7431" w:rsidRDefault="00AE7431" w:rsidP="00254CE7">
      <w:pPr>
        <w:numPr>
          <w:ilvl w:val="0"/>
          <w:numId w:val="435"/>
        </w:numPr>
        <w:spacing w:after="0" w:line="240" w:lineRule="auto"/>
        <w:jc w:val="both"/>
      </w:pPr>
      <w:r w:rsidRPr="00AE7431">
        <w:t xml:space="preserve">y desempeño logístico. </w:t>
      </w:r>
    </w:p>
    <w:p w14:paraId="49538DA2" w14:textId="5B077FF7" w:rsidR="00AE7431" w:rsidRPr="00AE7431" w:rsidRDefault="00AE7431" w:rsidP="00AE7431">
      <w:pPr>
        <w:spacing w:after="0" w:line="240" w:lineRule="auto"/>
        <w:jc w:val="both"/>
      </w:pPr>
    </w:p>
    <w:p w14:paraId="256D4F5A" w14:textId="666D77EB" w:rsidR="00AE7431" w:rsidRPr="00AE7431" w:rsidRDefault="00A41C55" w:rsidP="00AE7431">
      <w:pPr>
        <w:spacing w:after="0" w:line="240" w:lineRule="auto"/>
        <w:jc w:val="both"/>
        <w:rPr>
          <w:b/>
          <w:bCs/>
        </w:rPr>
      </w:pPr>
      <w:r>
        <w:rPr>
          <w:b/>
          <w:bCs/>
        </w:rPr>
        <w:t xml:space="preserve">11.20 </w:t>
      </w:r>
      <w:r w:rsidR="00AE7431" w:rsidRPr="00AE7431">
        <w:rPr>
          <w:b/>
          <w:bCs/>
        </w:rPr>
        <w:t>Filosofía central del proceso</w:t>
      </w:r>
    </w:p>
    <w:p w14:paraId="6D89FED1" w14:textId="77777777" w:rsidR="00AE7431" w:rsidRPr="00AE7431" w:rsidRDefault="00AE7431" w:rsidP="00AE7431">
      <w:pPr>
        <w:spacing w:after="0" w:line="240" w:lineRule="auto"/>
        <w:jc w:val="both"/>
      </w:pPr>
      <w:r w:rsidRPr="00AE7431">
        <w:t>La entrega representa el último eslabón físico de toda la cadena de suministro y el momento donde el cliente finalmente percibe el resultado completo de:</w:t>
      </w:r>
    </w:p>
    <w:p w14:paraId="620190EF" w14:textId="77777777" w:rsidR="00AE7431" w:rsidRPr="00AE7431" w:rsidRDefault="00AE7431" w:rsidP="00254CE7">
      <w:pPr>
        <w:numPr>
          <w:ilvl w:val="0"/>
          <w:numId w:val="436"/>
        </w:numPr>
        <w:spacing w:after="0" w:line="240" w:lineRule="auto"/>
        <w:jc w:val="both"/>
      </w:pPr>
      <w:r w:rsidRPr="00AE7431">
        <w:t xml:space="preserve">ventas, </w:t>
      </w:r>
    </w:p>
    <w:p w14:paraId="71220826" w14:textId="77777777" w:rsidR="00AE7431" w:rsidRPr="00AE7431" w:rsidRDefault="00AE7431" w:rsidP="00254CE7">
      <w:pPr>
        <w:numPr>
          <w:ilvl w:val="0"/>
          <w:numId w:val="436"/>
        </w:numPr>
        <w:spacing w:after="0" w:line="240" w:lineRule="auto"/>
        <w:jc w:val="both"/>
      </w:pPr>
      <w:r w:rsidRPr="00AE7431">
        <w:t xml:space="preserve">planificación, </w:t>
      </w:r>
    </w:p>
    <w:p w14:paraId="419F8627" w14:textId="77777777" w:rsidR="00AE7431" w:rsidRPr="00AE7431" w:rsidRDefault="00AE7431" w:rsidP="00254CE7">
      <w:pPr>
        <w:numPr>
          <w:ilvl w:val="0"/>
          <w:numId w:val="436"/>
        </w:numPr>
        <w:spacing w:after="0" w:line="240" w:lineRule="auto"/>
        <w:jc w:val="both"/>
      </w:pPr>
      <w:r w:rsidRPr="00AE7431">
        <w:t xml:space="preserve">producción, </w:t>
      </w:r>
    </w:p>
    <w:p w14:paraId="1FEA52D2" w14:textId="77777777" w:rsidR="00AE7431" w:rsidRPr="00AE7431" w:rsidRDefault="00AE7431" w:rsidP="00254CE7">
      <w:pPr>
        <w:numPr>
          <w:ilvl w:val="0"/>
          <w:numId w:val="436"/>
        </w:numPr>
        <w:spacing w:after="0" w:line="240" w:lineRule="auto"/>
        <w:jc w:val="both"/>
      </w:pPr>
      <w:r w:rsidRPr="00AE7431">
        <w:t xml:space="preserve">calidad, </w:t>
      </w:r>
    </w:p>
    <w:p w14:paraId="7B781528" w14:textId="77777777" w:rsidR="00AE7431" w:rsidRPr="00AE7431" w:rsidRDefault="00AE7431" w:rsidP="00254CE7">
      <w:pPr>
        <w:numPr>
          <w:ilvl w:val="0"/>
          <w:numId w:val="436"/>
        </w:numPr>
        <w:spacing w:after="0" w:line="240" w:lineRule="auto"/>
        <w:jc w:val="both"/>
      </w:pPr>
      <w:r w:rsidRPr="00AE7431">
        <w:t xml:space="preserve">almacén, </w:t>
      </w:r>
    </w:p>
    <w:p w14:paraId="48D09BB0" w14:textId="77777777" w:rsidR="00AE7431" w:rsidRPr="00AE7431" w:rsidRDefault="00AE7431" w:rsidP="00254CE7">
      <w:pPr>
        <w:numPr>
          <w:ilvl w:val="0"/>
          <w:numId w:val="436"/>
        </w:numPr>
        <w:spacing w:after="0" w:line="240" w:lineRule="auto"/>
        <w:jc w:val="both"/>
      </w:pPr>
      <w:r w:rsidRPr="00AE7431">
        <w:t xml:space="preserve">y logística. </w:t>
      </w:r>
    </w:p>
    <w:p w14:paraId="05F18808" w14:textId="77777777" w:rsidR="00AE7431" w:rsidRPr="00AE7431" w:rsidRDefault="00AE7431" w:rsidP="00AE7431">
      <w:pPr>
        <w:spacing w:after="0" w:line="240" w:lineRule="auto"/>
        <w:jc w:val="both"/>
      </w:pPr>
      <w:r w:rsidRPr="00AE7431">
        <w:t>Por esta razón, la entrega debe ejecutarse de forma:</w:t>
      </w:r>
    </w:p>
    <w:p w14:paraId="1DFC4D43" w14:textId="77777777" w:rsidR="00AE7431" w:rsidRPr="00AE7431" w:rsidRDefault="00AE7431" w:rsidP="00254CE7">
      <w:pPr>
        <w:numPr>
          <w:ilvl w:val="0"/>
          <w:numId w:val="437"/>
        </w:numPr>
        <w:spacing w:after="0" w:line="240" w:lineRule="auto"/>
        <w:jc w:val="both"/>
      </w:pPr>
      <w:r w:rsidRPr="00AE7431">
        <w:t xml:space="preserve">organizada, </w:t>
      </w:r>
    </w:p>
    <w:p w14:paraId="732CB936" w14:textId="77777777" w:rsidR="00AE7431" w:rsidRPr="00AE7431" w:rsidRDefault="00AE7431" w:rsidP="00254CE7">
      <w:pPr>
        <w:numPr>
          <w:ilvl w:val="0"/>
          <w:numId w:val="437"/>
        </w:numPr>
        <w:spacing w:after="0" w:line="240" w:lineRule="auto"/>
        <w:jc w:val="both"/>
      </w:pPr>
      <w:r w:rsidRPr="00AE7431">
        <w:t xml:space="preserve">trazable, </w:t>
      </w:r>
    </w:p>
    <w:p w14:paraId="15CA3D76" w14:textId="77777777" w:rsidR="00AE7431" w:rsidRPr="00AE7431" w:rsidRDefault="00AE7431" w:rsidP="00254CE7">
      <w:pPr>
        <w:numPr>
          <w:ilvl w:val="0"/>
          <w:numId w:val="437"/>
        </w:numPr>
        <w:spacing w:after="0" w:line="240" w:lineRule="auto"/>
        <w:jc w:val="both"/>
      </w:pPr>
      <w:r w:rsidRPr="00AE7431">
        <w:t xml:space="preserve">puntual, </w:t>
      </w:r>
    </w:p>
    <w:p w14:paraId="0AA4A0A0" w14:textId="77777777" w:rsidR="00AE7431" w:rsidRPr="00AE7431" w:rsidRDefault="00AE7431" w:rsidP="00254CE7">
      <w:pPr>
        <w:numPr>
          <w:ilvl w:val="0"/>
          <w:numId w:val="437"/>
        </w:numPr>
        <w:spacing w:after="0" w:line="240" w:lineRule="auto"/>
        <w:jc w:val="both"/>
      </w:pPr>
      <w:r w:rsidRPr="00AE7431">
        <w:t xml:space="preserve">documentada, </w:t>
      </w:r>
    </w:p>
    <w:p w14:paraId="68B2DBE9" w14:textId="77777777" w:rsidR="00AE7431" w:rsidRPr="00AE7431" w:rsidRDefault="00AE7431" w:rsidP="00254CE7">
      <w:pPr>
        <w:numPr>
          <w:ilvl w:val="0"/>
          <w:numId w:val="437"/>
        </w:numPr>
        <w:spacing w:after="0" w:line="240" w:lineRule="auto"/>
        <w:jc w:val="both"/>
      </w:pPr>
      <w:r w:rsidRPr="00AE7431">
        <w:t xml:space="preserve">y profesional. </w:t>
      </w:r>
    </w:p>
    <w:p w14:paraId="30AB65EB" w14:textId="77777777" w:rsidR="00AE7431" w:rsidRPr="00AE7431" w:rsidRDefault="00AE7431" w:rsidP="00AE7431">
      <w:pPr>
        <w:spacing w:after="0" w:line="240" w:lineRule="auto"/>
        <w:jc w:val="both"/>
      </w:pPr>
      <w:r w:rsidRPr="00AE7431">
        <w:t>La filosofía final es:</w:t>
      </w:r>
    </w:p>
    <w:p w14:paraId="3A71ADE8" w14:textId="77777777" w:rsidR="00AE7431" w:rsidRDefault="00AE7431" w:rsidP="00AE7431">
      <w:pPr>
        <w:spacing w:after="0" w:line="240" w:lineRule="auto"/>
        <w:jc w:val="both"/>
      </w:pPr>
      <w:r w:rsidRPr="00AE7431">
        <w:t>una venta no termina cuando se factura; termina cuando el cliente recibe correctamente el producto y confirma satisfactoriamente la entrega.</w:t>
      </w:r>
    </w:p>
    <w:p w14:paraId="7B3B4334" w14:textId="77777777" w:rsidR="00A870B7" w:rsidRDefault="00A870B7" w:rsidP="00AE7431">
      <w:pPr>
        <w:spacing w:after="0" w:line="240" w:lineRule="auto"/>
        <w:jc w:val="both"/>
      </w:pPr>
    </w:p>
    <w:p w14:paraId="069C4605" w14:textId="77777777" w:rsidR="00A870B7" w:rsidRDefault="00A870B7" w:rsidP="00AE7431">
      <w:pPr>
        <w:spacing w:after="0" w:line="240" w:lineRule="auto"/>
        <w:jc w:val="both"/>
      </w:pPr>
    </w:p>
    <w:p w14:paraId="268206E6" w14:textId="77777777" w:rsidR="00A41C55" w:rsidRDefault="00A41C55" w:rsidP="00AE7431">
      <w:pPr>
        <w:spacing w:after="0" w:line="240" w:lineRule="auto"/>
        <w:jc w:val="both"/>
      </w:pPr>
    </w:p>
    <w:p w14:paraId="345E884E" w14:textId="77777777" w:rsidR="00A41C55" w:rsidRDefault="00A41C55" w:rsidP="00AE7431">
      <w:pPr>
        <w:spacing w:after="0" w:line="240" w:lineRule="auto"/>
        <w:jc w:val="both"/>
      </w:pPr>
    </w:p>
    <w:p w14:paraId="78739602" w14:textId="77777777" w:rsidR="00A41C55" w:rsidRDefault="00A41C55" w:rsidP="00AE7431">
      <w:pPr>
        <w:spacing w:after="0" w:line="240" w:lineRule="auto"/>
        <w:jc w:val="both"/>
      </w:pPr>
    </w:p>
    <w:p w14:paraId="38D4D4C4" w14:textId="77777777" w:rsidR="00A41C55" w:rsidRDefault="00A41C55" w:rsidP="00AE7431">
      <w:pPr>
        <w:spacing w:after="0" w:line="240" w:lineRule="auto"/>
        <w:jc w:val="both"/>
      </w:pPr>
    </w:p>
    <w:p w14:paraId="28404EC4" w14:textId="77777777" w:rsidR="00A41C55" w:rsidRDefault="00A41C55" w:rsidP="00AE7431">
      <w:pPr>
        <w:spacing w:after="0" w:line="240" w:lineRule="auto"/>
        <w:jc w:val="both"/>
      </w:pPr>
    </w:p>
    <w:p w14:paraId="0230DEB8" w14:textId="77777777" w:rsidR="00A41C55" w:rsidRDefault="00A41C55" w:rsidP="00AE7431">
      <w:pPr>
        <w:spacing w:after="0" w:line="240" w:lineRule="auto"/>
        <w:jc w:val="both"/>
      </w:pPr>
    </w:p>
    <w:p w14:paraId="5F4F0F63" w14:textId="77777777" w:rsidR="00A41C55" w:rsidRDefault="00A41C55" w:rsidP="00AE7431">
      <w:pPr>
        <w:spacing w:after="0" w:line="240" w:lineRule="auto"/>
        <w:jc w:val="both"/>
      </w:pPr>
    </w:p>
    <w:p w14:paraId="77006BFC" w14:textId="77777777" w:rsidR="00A41C55" w:rsidRDefault="00A41C55" w:rsidP="00AE7431">
      <w:pPr>
        <w:spacing w:after="0" w:line="240" w:lineRule="auto"/>
        <w:jc w:val="both"/>
      </w:pPr>
    </w:p>
    <w:p w14:paraId="16CE894C" w14:textId="77777777" w:rsidR="00A41C55" w:rsidRDefault="00A41C55" w:rsidP="00AE7431">
      <w:pPr>
        <w:spacing w:after="0" w:line="240" w:lineRule="auto"/>
        <w:jc w:val="both"/>
      </w:pPr>
    </w:p>
    <w:p w14:paraId="202A2DEF" w14:textId="77777777" w:rsidR="00A41C55" w:rsidRDefault="00A41C55" w:rsidP="00AE7431">
      <w:pPr>
        <w:spacing w:after="0" w:line="240" w:lineRule="auto"/>
        <w:jc w:val="both"/>
      </w:pPr>
    </w:p>
    <w:p w14:paraId="29B76157" w14:textId="77777777" w:rsidR="00A41C55" w:rsidRPr="00AE7431" w:rsidRDefault="00A41C55" w:rsidP="00AE7431">
      <w:pPr>
        <w:spacing w:after="0" w:line="240" w:lineRule="auto"/>
        <w:jc w:val="both"/>
      </w:pPr>
    </w:p>
    <w:p w14:paraId="20205EC6" w14:textId="69450141" w:rsidR="00A870B7" w:rsidRPr="00A41C55" w:rsidRDefault="00A41C55" w:rsidP="00A870B7">
      <w:pPr>
        <w:spacing w:after="0" w:line="240" w:lineRule="auto"/>
        <w:jc w:val="center"/>
        <w:rPr>
          <w:b/>
          <w:bCs/>
          <w:sz w:val="40"/>
          <w:szCs w:val="40"/>
          <w:lang w:val="es-419"/>
        </w:rPr>
      </w:pPr>
      <w:r>
        <w:rPr>
          <w:b/>
          <w:bCs/>
          <w:sz w:val="40"/>
          <w:szCs w:val="40"/>
          <w:lang w:val="es-419"/>
        </w:rPr>
        <w:lastRenderedPageBreak/>
        <w:t>12</w:t>
      </w:r>
    </w:p>
    <w:p w14:paraId="3A878942" w14:textId="0D15D770" w:rsidR="00AE7431" w:rsidRPr="00A41C55" w:rsidRDefault="00D93CFD" w:rsidP="00A870B7">
      <w:pPr>
        <w:spacing w:after="0" w:line="240" w:lineRule="auto"/>
        <w:jc w:val="center"/>
        <w:rPr>
          <w:b/>
          <w:bCs/>
          <w:sz w:val="40"/>
          <w:szCs w:val="40"/>
          <w:lang w:val="es-419"/>
        </w:rPr>
      </w:pPr>
      <w:r w:rsidRPr="00A41C55">
        <w:rPr>
          <w:b/>
          <w:bCs/>
          <w:sz w:val="40"/>
          <w:szCs w:val="40"/>
          <w:lang w:val="es-419"/>
        </w:rPr>
        <w:t>Cobr</w:t>
      </w:r>
      <w:r w:rsidR="00A41C55">
        <w:rPr>
          <w:b/>
          <w:bCs/>
          <w:sz w:val="40"/>
          <w:szCs w:val="40"/>
          <w:lang w:val="es-419"/>
        </w:rPr>
        <w:t>os</w:t>
      </w:r>
    </w:p>
    <w:p w14:paraId="2376BEEA" w14:textId="77777777" w:rsidR="00A41C55" w:rsidRDefault="00A41C55" w:rsidP="00A870B7">
      <w:pPr>
        <w:spacing w:after="0" w:line="240" w:lineRule="auto"/>
        <w:jc w:val="both"/>
      </w:pPr>
    </w:p>
    <w:p w14:paraId="165F62BC" w14:textId="592D1294" w:rsidR="00A41C55" w:rsidRPr="00827FBD" w:rsidRDefault="00A41C55" w:rsidP="00A41C55">
      <w:pPr>
        <w:spacing w:after="0" w:line="240" w:lineRule="auto"/>
        <w:jc w:val="both"/>
        <w:rPr>
          <w:b/>
          <w:bCs/>
        </w:rPr>
      </w:pPr>
      <w:r>
        <w:rPr>
          <w:b/>
          <w:bCs/>
        </w:rPr>
        <w:t>12.1</w:t>
      </w:r>
      <w:r w:rsidRPr="00827FBD">
        <w:rPr>
          <w:b/>
          <w:bCs/>
        </w:rPr>
        <w:t xml:space="preserve"> Objetivo del proceso</w:t>
      </w:r>
    </w:p>
    <w:p w14:paraId="710A28C6" w14:textId="12FE9749" w:rsidR="00A870B7" w:rsidRPr="00A870B7" w:rsidRDefault="00A870B7" w:rsidP="00A870B7">
      <w:pPr>
        <w:spacing w:after="0" w:line="240" w:lineRule="auto"/>
        <w:jc w:val="both"/>
      </w:pPr>
      <w:r w:rsidRPr="00A870B7">
        <w:t>El proceso de cuentas por cobrar representa uno de los componentes más críticos para la estabilidad financiera y el flujo de caja de cualquier empresa industrial o comercial. Aunque muchas organizaciones concentran gran parte de sus esfuerzos en ventas, producción o abastecimiento, la realidad es que una venta no se considera verdaderamente completada hasta que el dinero ha sido efectivamente cobrado y aplicado correctamente dentro del ERP. Por esta razón, el área de cuentas por cobrar no debe verse únicamente como una función administrativa, sino como un proceso estratégico de control financiero, gestión de riesgo comercial y sostenibilidad operativa.</w:t>
      </w:r>
    </w:p>
    <w:p w14:paraId="2DCB19FC" w14:textId="2EFFC3B5" w:rsidR="00A870B7" w:rsidRPr="00A870B7" w:rsidRDefault="00A870B7" w:rsidP="00A870B7">
      <w:pPr>
        <w:spacing w:after="0" w:line="240" w:lineRule="auto"/>
        <w:jc w:val="both"/>
      </w:pPr>
      <w:r w:rsidRPr="00A870B7">
        <w:t xml:space="preserve">El proceso debe iniciar diariamente con la revisión sistemática de todas las cuentas bancarias de la empresa por parte </w:t>
      </w:r>
      <w:r w:rsidR="00A41C55" w:rsidRPr="00A870B7">
        <w:t>de</w:t>
      </w:r>
      <w:r w:rsidR="00A41C55">
        <w:t>l</w:t>
      </w:r>
      <w:r w:rsidRPr="00A870B7">
        <w:t xml:space="preserve"> encargad</w:t>
      </w:r>
      <w:r>
        <w:t>o</w:t>
      </w:r>
      <w:r w:rsidRPr="00A870B7">
        <w:t xml:space="preserve"> de cuentas por cobrar. Esta actividad debe realizarse preferiblemente a primera hora de la mañana, permitiendo actualizar rápidamente la situación financiera y liberar correctamente el flujo operacional del día. </w:t>
      </w:r>
      <w:r>
        <w:t>El</w:t>
      </w:r>
      <w:r w:rsidRPr="00A870B7">
        <w:t xml:space="preserve"> responsable debe identificar todos los pagos recibidos, validando referencias bancarias, clientes, montos, facturas relacionadas, descuentos aplicados y cualquier diferencia existente entre el pago recibido y las cuentas abiertas dentro del ERP.</w:t>
      </w:r>
    </w:p>
    <w:p w14:paraId="63B09B4E" w14:textId="77777777" w:rsidR="00A870B7" w:rsidRPr="00A870B7" w:rsidRDefault="00A870B7" w:rsidP="00A870B7">
      <w:pPr>
        <w:spacing w:after="0" w:line="240" w:lineRule="auto"/>
        <w:jc w:val="both"/>
      </w:pPr>
      <w:r w:rsidRPr="00A870B7">
        <w:t>Una vez identificados, los pagos deben aplicarse inmediatamente dentro del ERP contra las facturas correspondientes, actualizando automáticamente:</w:t>
      </w:r>
    </w:p>
    <w:p w14:paraId="0942F979" w14:textId="77777777" w:rsidR="00A870B7" w:rsidRPr="00A870B7" w:rsidRDefault="00A870B7" w:rsidP="00254CE7">
      <w:pPr>
        <w:numPr>
          <w:ilvl w:val="0"/>
          <w:numId w:val="438"/>
        </w:numPr>
        <w:spacing w:after="0" w:line="240" w:lineRule="auto"/>
        <w:jc w:val="both"/>
      </w:pPr>
      <w:r w:rsidRPr="00A870B7">
        <w:t xml:space="preserve">Balance pendiente del cliente. </w:t>
      </w:r>
    </w:p>
    <w:p w14:paraId="69694D47" w14:textId="77777777" w:rsidR="00A870B7" w:rsidRPr="00A870B7" w:rsidRDefault="00A870B7" w:rsidP="00254CE7">
      <w:pPr>
        <w:numPr>
          <w:ilvl w:val="0"/>
          <w:numId w:val="438"/>
        </w:numPr>
        <w:spacing w:after="0" w:line="240" w:lineRule="auto"/>
        <w:jc w:val="both"/>
      </w:pPr>
      <w:r w:rsidRPr="00A870B7">
        <w:t xml:space="preserve">Facturas abiertas. </w:t>
      </w:r>
    </w:p>
    <w:p w14:paraId="07C69116" w14:textId="77777777" w:rsidR="00A870B7" w:rsidRPr="00A870B7" w:rsidRDefault="00A870B7" w:rsidP="00254CE7">
      <w:pPr>
        <w:numPr>
          <w:ilvl w:val="0"/>
          <w:numId w:val="438"/>
        </w:numPr>
        <w:spacing w:after="0" w:line="240" w:lineRule="auto"/>
        <w:jc w:val="both"/>
      </w:pPr>
      <w:r w:rsidRPr="00A870B7">
        <w:t xml:space="preserve">Líneas de crédito disponibles. </w:t>
      </w:r>
    </w:p>
    <w:p w14:paraId="67B8A8DF" w14:textId="77777777" w:rsidR="00A870B7" w:rsidRPr="00A870B7" w:rsidRDefault="00A870B7" w:rsidP="00254CE7">
      <w:pPr>
        <w:numPr>
          <w:ilvl w:val="0"/>
          <w:numId w:val="438"/>
        </w:numPr>
        <w:spacing w:after="0" w:line="240" w:lineRule="auto"/>
        <w:jc w:val="both"/>
      </w:pPr>
      <w:r w:rsidRPr="00A870B7">
        <w:t xml:space="preserve">Antigüedad de saldos. </w:t>
      </w:r>
    </w:p>
    <w:p w14:paraId="32334F79" w14:textId="77777777" w:rsidR="00A870B7" w:rsidRPr="00A870B7" w:rsidRDefault="00A870B7" w:rsidP="00254CE7">
      <w:pPr>
        <w:numPr>
          <w:ilvl w:val="0"/>
          <w:numId w:val="438"/>
        </w:numPr>
        <w:spacing w:after="0" w:line="240" w:lineRule="auto"/>
        <w:jc w:val="both"/>
      </w:pPr>
      <w:r w:rsidRPr="00A870B7">
        <w:t xml:space="preserve">Indicadores de cobranza. </w:t>
      </w:r>
    </w:p>
    <w:p w14:paraId="757CB456" w14:textId="77777777" w:rsidR="00A870B7" w:rsidRPr="00A870B7" w:rsidRDefault="00A870B7" w:rsidP="00254CE7">
      <w:pPr>
        <w:numPr>
          <w:ilvl w:val="0"/>
          <w:numId w:val="438"/>
        </w:numPr>
        <w:spacing w:after="0" w:line="240" w:lineRule="auto"/>
        <w:jc w:val="both"/>
      </w:pPr>
      <w:r w:rsidRPr="00A870B7">
        <w:t xml:space="preserve">Flujo de caja. </w:t>
      </w:r>
    </w:p>
    <w:p w14:paraId="4C1F5036" w14:textId="77777777" w:rsidR="00A870B7" w:rsidRPr="00A870B7" w:rsidRDefault="00A870B7" w:rsidP="00254CE7">
      <w:pPr>
        <w:numPr>
          <w:ilvl w:val="0"/>
          <w:numId w:val="438"/>
        </w:numPr>
        <w:spacing w:after="0" w:line="240" w:lineRule="auto"/>
        <w:jc w:val="both"/>
      </w:pPr>
      <w:r w:rsidRPr="00A870B7">
        <w:t xml:space="preserve">Riesgo crediticio. </w:t>
      </w:r>
    </w:p>
    <w:p w14:paraId="685502F4" w14:textId="77777777" w:rsidR="00A870B7" w:rsidRPr="00A870B7" w:rsidRDefault="00A870B7" w:rsidP="00A870B7">
      <w:pPr>
        <w:spacing w:after="0" w:line="240" w:lineRule="auto"/>
        <w:jc w:val="both"/>
      </w:pPr>
      <w:r w:rsidRPr="00A870B7">
        <w:t>Sin embargo, en muchas ocasiones aparecen depósitos o transferencias que no pueden asociarse inmediatamente con facturas específicas. Esto puede ocurrir por:</w:t>
      </w:r>
    </w:p>
    <w:p w14:paraId="205F3497" w14:textId="77777777" w:rsidR="00A870B7" w:rsidRPr="00A870B7" w:rsidRDefault="00A870B7" w:rsidP="00254CE7">
      <w:pPr>
        <w:numPr>
          <w:ilvl w:val="0"/>
          <w:numId w:val="439"/>
        </w:numPr>
        <w:spacing w:after="0" w:line="240" w:lineRule="auto"/>
        <w:jc w:val="both"/>
      </w:pPr>
      <w:r w:rsidRPr="00A870B7">
        <w:t xml:space="preserve">Falta de referencia bancaria. </w:t>
      </w:r>
    </w:p>
    <w:p w14:paraId="7F71588C" w14:textId="77777777" w:rsidR="00A870B7" w:rsidRPr="00A870B7" w:rsidRDefault="00A870B7" w:rsidP="00254CE7">
      <w:pPr>
        <w:numPr>
          <w:ilvl w:val="0"/>
          <w:numId w:val="439"/>
        </w:numPr>
        <w:spacing w:after="0" w:line="240" w:lineRule="auto"/>
        <w:jc w:val="both"/>
      </w:pPr>
      <w:r w:rsidRPr="00A870B7">
        <w:t xml:space="preserve">Pagos agrupados. </w:t>
      </w:r>
    </w:p>
    <w:p w14:paraId="3A5EEEF1" w14:textId="77777777" w:rsidR="00A870B7" w:rsidRPr="00A870B7" w:rsidRDefault="00A870B7" w:rsidP="00254CE7">
      <w:pPr>
        <w:numPr>
          <w:ilvl w:val="0"/>
          <w:numId w:val="439"/>
        </w:numPr>
        <w:spacing w:after="0" w:line="240" w:lineRule="auto"/>
        <w:jc w:val="both"/>
      </w:pPr>
      <w:r w:rsidRPr="00A870B7">
        <w:t xml:space="preserve">Diferencias de monto. </w:t>
      </w:r>
    </w:p>
    <w:p w14:paraId="67016598" w14:textId="77777777" w:rsidR="00A870B7" w:rsidRPr="00A870B7" w:rsidRDefault="00A870B7" w:rsidP="00254CE7">
      <w:pPr>
        <w:numPr>
          <w:ilvl w:val="0"/>
          <w:numId w:val="439"/>
        </w:numPr>
        <w:spacing w:after="0" w:line="240" w:lineRule="auto"/>
        <w:jc w:val="both"/>
      </w:pPr>
      <w:r w:rsidRPr="00A870B7">
        <w:t xml:space="preserve">Errores del cliente. </w:t>
      </w:r>
    </w:p>
    <w:p w14:paraId="3BA37473" w14:textId="77777777" w:rsidR="00A870B7" w:rsidRPr="00A870B7" w:rsidRDefault="00A870B7" w:rsidP="00254CE7">
      <w:pPr>
        <w:numPr>
          <w:ilvl w:val="0"/>
          <w:numId w:val="439"/>
        </w:numPr>
        <w:spacing w:after="0" w:line="240" w:lineRule="auto"/>
        <w:jc w:val="both"/>
      </w:pPr>
      <w:r w:rsidRPr="00A870B7">
        <w:t xml:space="preserve">Descuentos no informados. </w:t>
      </w:r>
    </w:p>
    <w:p w14:paraId="08B73FC4" w14:textId="77777777" w:rsidR="00A870B7" w:rsidRPr="00A870B7" w:rsidRDefault="00A870B7" w:rsidP="00254CE7">
      <w:pPr>
        <w:numPr>
          <w:ilvl w:val="0"/>
          <w:numId w:val="439"/>
        </w:numPr>
        <w:spacing w:after="0" w:line="240" w:lineRule="auto"/>
        <w:jc w:val="both"/>
      </w:pPr>
      <w:r w:rsidRPr="00A870B7">
        <w:t xml:space="preserve">Pagos parciales. </w:t>
      </w:r>
    </w:p>
    <w:p w14:paraId="7915E976" w14:textId="77777777" w:rsidR="00A870B7" w:rsidRPr="00A870B7" w:rsidRDefault="00A870B7" w:rsidP="00254CE7">
      <w:pPr>
        <w:numPr>
          <w:ilvl w:val="0"/>
          <w:numId w:val="439"/>
        </w:numPr>
        <w:spacing w:after="0" w:line="240" w:lineRule="auto"/>
        <w:jc w:val="both"/>
      </w:pPr>
      <w:r w:rsidRPr="00A870B7">
        <w:t xml:space="preserve">Transferencias de terceros. </w:t>
      </w:r>
    </w:p>
    <w:p w14:paraId="58AA5AF6" w14:textId="77777777" w:rsidR="00A870B7" w:rsidRPr="00A870B7" w:rsidRDefault="00A870B7" w:rsidP="00A870B7">
      <w:pPr>
        <w:spacing w:after="0" w:line="240" w:lineRule="auto"/>
        <w:jc w:val="both"/>
      </w:pPr>
      <w:r w:rsidRPr="00A870B7">
        <w:t>En estos casos, el ERP debe permitir registrar temporalmente dichos ingresos bajo una categoría de “Pagos Recibidos No Identificados” o “Pagos Pendientes de Aplicación”. Esto es extremadamente importante porque evita retrasar el registro bancario real mientras se investiga posteriormente la correcta asignación del pago.</w:t>
      </w:r>
    </w:p>
    <w:p w14:paraId="1DAE312B" w14:textId="77777777" w:rsidR="00A41C55" w:rsidRDefault="00A41C55" w:rsidP="00A870B7">
      <w:pPr>
        <w:spacing w:after="0" w:line="240" w:lineRule="auto"/>
        <w:jc w:val="both"/>
      </w:pPr>
    </w:p>
    <w:p w14:paraId="446B0198" w14:textId="77777777" w:rsidR="00A41C55" w:rsidRDefault="00A41C55" w:rsidP="00A870B7">
      <w:pPr>
        <w:spacing w:after="0" w:line="240" w:lineRule="auto"/>
        <w:jc w:val="both"/>
      </w:pPr>
    </w:p>
    <w:p w14:paraId="34D2F7B6" w14:textId="77777777" w:rsidR="00A41C55" w:rsidRDefault="00A41C55" w:rsidP="00A870B7">
      <w:pPr>
        <w:spacing w:after="0" w:line="240" w:lineRule="auto"/>
        <w:jc w:val="both"/>
      </w:pPr>
    </w:p>
    <w:p w14:paraId="70B3F6CB" w14:textId="77777777" w:rsidR="00A41C55" w:rsidRDefault="00A41C55" w:rsidP="00A870B7">
      <w:pPr>
        <w:spacing w:after="0" w:line="240" w:lineRule="auto"/>
        <w:jc w:val="both"/>
      </w:pPr>
    </w:p>
    <w:p w14:paraId="4E6A508B" w14:textId="77777777" w:rsidR="00A41C55" w:rsidRDefault="00A41C55" w:rsidP="00A870B7">
      <w:pPr>
        <w:spacing w:after="0" w:line="240" w:lineRule="auto"/>
        <w:jc w:val="both"/>
      </w:pPr>
    </w:p>
    <w:p w14:paraId="350BD6E8" w14:textId="77777777" w:rsidR="00A41C55" w:rsidRDefault="00A41C55" w:rsidP="00A870B7">
      <w:pPr>
        <w:spacing w:after="0" w:line="240" w:lineRule="auto"/>
        <w:jc w:val="both"/>
      </w:pPr>
    </w:p>
    <w:p w14:paraId="1823D991" w14:textId="77777777" w:rsidR="00A41C55" w:rsidRDefault="00A41C55" w:rsidP="00A870B7">
      <w:pPr>
        <w:spacing w:after="0" w:line="240" w:lineRule="auto"/>
        <w:jc w:val="both"/>
      </w:pPr>
    </w:p>
    <w:p w14:paraId="69C96CB8" w14:textId="77777777" w:rsidR="00A41C55" w:rsidRDefault="00A41C55" w:rsidP="00A870B7">
      <w:pPr>
        <w:spacing w:after="0" w:line="240" w:lineRule="auto"/>
        <w:jc w:val="both"/>
      </w:pPr>
    </w:p>
    <w:p w14:paraId="54C24513" w14:textId="77777777" w:rsidR="00A41C55" w:rsidRDefault="00A41C55" w:rsidP="00A870B7">
      <w:pPr>
        <w:spacing w:after="0" w:line="240" w:lineRule="auto"/>
        <w:jc w:val="both"/>
      </w:pPr>
    </w:p>
    <w:p w14:paraId="1A707C64" w14:textId="6F5CC36E" w:rsidR="00A870B7" w:rsidRPr="00A870B7" w:rsidRDefault="00A870B7" w:rsidP="00A870B7">
      <w:pPr>
        <w:spacing w:after="0" w:line="240" w:lineRule="auto"/>
        <w:jc w:val="both"/>
      </w:pPr>
      <w:r w:rsidRPr="00A870B7">
        <w:lastRenderedPageBreak/>
        <w:t>Idealmente, el sistema debe mantener trazabilidad completa de estos casos mediante:</w:t>
      </w:r>
    </w:p>
    <w:p w14:paraId="72DE7D5A" w14:textId="7CB815BA" w:rsidR="005003C4" w:rsidRDefault="005003C4" w:rsidP="00A870B7">
      <w:pPr>
        <w:spacing w:after="0" w:line="240" w:lineRule="auto"/>
        <w:jc w:val="both"/>
      </w:pPr>
      <w:r w:rsidRPr="005003C4">
        <w:rPr>
          <w:noProof/>
        </w:rPr>
        <w:drawing>
          <wp:anchor distT="0" distB="0" distL="114300" distR="114300" simplePos="0" relativeHeight="251678720" behindDoc="1" locked="0" layoutInCell="1" allowOverlap="1" wp14:anchorId="4E22DE7A" wp14:editId="3068F484">
            <wp:simplePos x="0" y="0"/>
            <wp:positionH relativeFrom="margin">
              <wp:align>right</wp:align>
            </wp:positionH>
            <wp:positionV relativeFrom="paragraph">
              <wp:posOffset>216296</wp:posOffset>
            </wp:positionV>
            <wp:extent cx="5400040" cy="1761490"/>
            <wp:effectExtent l="0" t="0" r="0" b="0"/>
            <wp:wrapTight wrapText="bothSides">
              <wp:wrapPolygon edited="0">
                <wp:start x="0" y="0"/>
                <wp:lineTo x="0" y="21257"/>
                <wp:lineTo x="21488" y="21257"/>
                <wp:lineTo x="21488" y="0"/>
                <wp:lineTo x="0" y="0"/>
              </wp:wrapPolygon>
            </wp:wrapTight>
            <wp:docPr id="1451182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118219" name=""/>
                    <pic:cNvPicPr/>
                  </pic:nvPicPr>
                  <pic:blipFill>
                    <a:blip r:embed="rId55">
                      <a:extLst>
                        <a:ext uri="{28A0092B-C50C-407E-A947-70E740481C1C}">
                          <a14:useLocalDpi xmlns:a14="http://schemas.microsoft.com/office/drawing/2010/main" val="0"/>
                        </a:ext>
                      </a:extLst>
                    </a:blip>
                    <a:stretch>
                      <a:fillRect/>
                    </a:stretch>
                  </pic:blipFill>
                  <pic:spPr>
                    <a:xfrm>
                      <a:off x="0" y="0"/>
                      <a:ext cx="5400040" cy="1761490"/>
                    </a:xfrm>
                    <a:prstGeom prst="rect">
                      <a:avLst/>
                    </a:prstGeom>
                  </pic:spPr>
                </pic:pic>
              </a:graphicData>
            </a:graphic>
          </wp:anchor>
        </w:drawing>
      </w:r>
    </w:p>
    <w:p w14:paraId="15247D47" w14:textId="77777777" w:rsidR="005003C4" w:rsidRDefault="005003C4" w:rsidP="00A870B7">
      <w:pPr>
        <w:spacing w:after="0" w:line="240" w:lineRule="auto"/>
        <w:jc w:val="both"/>
      </w:pPr>
    </w:p>
    <w:p w14:paraId="6D59A4F1" w14:textId="33E6C417" w:rsidR="00A870B7" w:rsidRPr="00A870B7" w:rsidRDefault="00A870B7" w:rsidP="00A870B7">
      <w:pPr>
        <w:spacing w:after="0" w:line="240" w:lineRule="auto"/>
        <w:jc w:val="both"/>
      </w:pPr>
      <w:r w:rsidRPr="00A870B7">
        <w:t>Una vez aplicada la cobranza del día, la encargada de cuentas por cobrar debe generar automáticamente desde el ERP el reporte de facturas vencidas y antigüedad de saldos. Este reporte constituye la base operativa diaria del proceso de gestión de cobros.</w:t>
      </w:r>
    </w:p>
    <w:p w14:paraId="2319B1C1" w14:textId="77777777" w:rsidR="00A870B7" w:rsidRDefault="00A870B7" w:rsidP="00A870B7">
      <w:pPr>
        <w:spacing w:after="0" w:line="240" w:lineRule="auto"/>
        <w:jc w:val="both"/>
      </w:pPr>
      <w:r w:rsidRPr="00A870B7">
        <w:t>El sistema debe clasificar automáticamente las facturas según días de vencimiento:</w:t>
      </w:r>
    </w:p>
    <w:p w14:paraId="6A932263" w14:textId="77777777" w:rsidR="005003C4" w:rsidRDefault="005003C4" w:rsidP="00A870B7">
      <w:pPr>
        <w:spacing w:after="0" w:line="240" w:lineRule="auto"/>
        <w:jc w:val="both"/>
      </w:pPr>
    </w:p>
    <w:p w14:paraId="6B443CAE" w14:textId="1624CFB9" w:rsidR="00A870B7" w:rsidRPr="00A870B7" w:rsidRDefault="005003C4" w:rsidP="00A870B7">
      <w:pPr>
        <w:spacing w:after="0" w:line="240" w:lineRule="auto"/>
        <w:jc w:val="both"/>
      </w:pPr>
      <w:r w:rsidRPr="005003C4">
        <w:rPr>
          <w:noProof/>
        </w:rPr>
        <w:drawing>
          <wp:anchor distT="0" distB="0" distL="114300" distR="114300" simplePos="0" relativeHeight="251679744" behindDoc="1" locked="0" layoutInCell="1" allowOverlap="1" wp14:anchorId="1B897A30" wp14:editId="15CA8A35">
            <wp:simplePos x="0" y="0"/>
            <wp:positionH relativeFrom="column">
              <wp:posOffset>-1833</wp:posOffset>
            </wp:positionH>
            <wp:positionV relativeFrom="paragraph">
              <wp:posOffset>527</wp:posOffset>
            </wp:positionV>
            <wp:extent cx="5400040" cy="1659255"/>
            <wp:effectExtent l="0" t="0" r="0" b="0"/>
            <wp:wrapTight wrapText="bothSides">
              <wp:wrapPolygon edited="0">
                <wp:start x="0" y="0"/>
                <wp:lineTo x="0" y="21327"/>
                <wp:lineTo x="21488" y="21327"/>
                <wp:lineTo x="21488" y="0"/>
                <wp:lineTo x="0" y="0"/>
              </wp:wrapPolygon>
            </wp:wrapTight>
            <wp:docPr id="18024694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2469451" name=""/>
                    <pic:cNvPicPr/>
                  </pic:nvPicPr>
                  <pic:blipFill>
                    <a:blip r:embed="rId56">
                      <a:extLst>
                        <a:ext uri="{28A0092B-C50C-407E-A947-70E740481C1C}">
                          <a14:useLocalDpi xmlns:a14="http://schemas.microsoft.com/office/drawing/2010/main" val="0"/>
                        </a:ext>
                      </a:extLst>
                    </a:blip>
                    <a:stretch>
                      <a:fillRect/>
                    </a:stretch>
                  </pic:blipFill>
                  <pic:spPr>
                    <a:xfrm>
                      <a:off x="0" y="0"/>
                      <a:ext cx="5400040" cy="1659255"/>
                    </a:xfrm>
                    <a:prstGeom prst="rect">
                      <a:avLst/>
                    </a:prstGeom>
                  </pic:spPr>
                </pic:pic>
              </a:graphicData>
            </a:graphic>
          </wp:anchor>
        </w:drawing>
      </w:r>
      <w:r w:rsidR="00A870B7" w:rsidRPr="00A870B7">
        <w:t>A partir de esta clasificación, debe iniciarse un proceso escalonado y disciplinado de seguimiento de cobranza.</w:t>
      </w:r>
    </w:p>
    <w:p w14:paraId="33D8CE1B" w14:textId="76AF03C0" w:rsidR="00A870B7" w:rsidRPr="00A870B7" w:rsidRDefault="00A870B7" w:rsidP="00A870B7">
      <w:pPr>
        <w:spacing w:after="0" w:line="240" w:lineRule="auto"/>
        <w:jc w:val="both"/>
      </w:pPr>
    </w:p>
    <w:p w14:paraId="1F67B50E" w14:textId="77777777" w:rsidR="00A870B7" w:rsidRPr="00A870B7" w:rsidRDefault="00A870B7" w:rsidP="00A870B7">
      <w:pPr>
        <w:spacing w:after="0" w:line="240" w:lineRule="auto"/>
        <w:jc w:val="both"/>
        <w:rPr>
          <w:b/>
          <w:bCs/>
        </w:rPr>
      </w:pPr>
      <w:r w:rsidRPr="00A870B7">
        <w:rPr>
          <w:b/>
          <w:bCs/>
        </w:rPr>
        <w:t>Primer Nivel — First Call</w:t>
      </w:r>
    </w:p>
    <w:p w14:paraId="6899AC5B" w14:textId="3807EF88" w:rsidR="00A870B7" w:rsidRPr="00A870B7" w:rsidRDefault="00A870B7" w:rsidP="00A870B7">
      <w:pPr>
        <w:spacing w:after="0" w:line="240" w:lineRule="auto"/>
        <w:jc w:val="both"/>
      </w:pPr>
      <w:r w:rsidRPr="00A870B7">
        <w:t xml:space="preserve">Toda factura vencida debe generar automáticamente una primera gestión de contacto (“First Call”) por parte </w:t>
      </w:r>
      <w:r w:rsidR="00A73623" w:rsidRPr="00A870B7">
        <w:t>del</w:t>
      </w:r>
      <w:r w:rsidR="00A73623">
        <w:t xml:space="preserve"> vendedor asignado.</w:t>
      </w:r>
      <w:r w:rsidRPr="00A870B7">
        <w:t xml:space="preserve"> El objetivo inicial no es confrontacional, sino preventivo y de seguimiento.</w:t>
      </w:r>
    </w:p>
    <w:p w14:paraId="6A7609D4" w14:textId="77777777" w:rsidR="00A870B7" w:rsidRPr="00A870B7" w:rsidRDefault="00A870B7" w:rsidP="00A870B7">
      <w:pPr>
        <w:spacing w:after="0" w:line="240" w:lineRule="auto"/>
        <w:jc w:val="both"/>
      </w:pPr>
      <w:r w:rsidRPr="00A870B7">
        <w:t>Durante este contacto se busca:</w:t>
      </w:r>
    </w:p>
    <w:p w14:paraId="4D640400" w14:textId="77777777" w:rsidR="00A870B7" w:rsidRPr="00A870B7" w:rsidRDefault="00A870B7" w:rsidP="00254CE7">
      <w:pPr>
        <w:numPr>
          <w:ilvl w:val="0"/>
          <w:numId w:val="440"/>
        </w:numPr>
        <w:spacing w:after="0" w:line="240" w:lineRule="auto"/>
        <w:jc w:val="both"/>
      </w:pPr>
      <w:r w:rsidRPr="00A870B7">
        <w:t xml:space="preserve">Confirmar recepción factura. </w:t>
      </w:r>
    </w:p>
    <w:p w14:paraId="10FA42C1" w14:textId="77777777" w:rsidR="00A870B7" w:rsidRPr="00A870B7" w:rsidRDefault="00A870B7" w:rsidP="00254CE7">
      <w:pPr>
        <w:numPr>
          <w:ilvl w:val="0"/>
          <w:numId w:val="440"/>
        </w:numPr>
        <w:spacing w:after="0" w:line="240" w:lineRule="auto"/>
        <w:jc w:val="both"/>
      </w:pPr>
      <w:r w:rsidRPr="00A870B7">
        <w:t xml:space="preserve">Validar fecha compromiso pago. </w:t>
      </w:r>
    </w:p>
    <w:p w14:paraId="6BDF95EA" w14:textId="77777777" w:rsidR="00A870B7" w:rsidRPr="00A870B7" w:rsidRDefault="00A870B7" w:rsidP="00254CE7">
      <w:pPr>
        <w:numPr>
          <w:ilvl w:val="0"/>
          <w:numId w:val="440"/>
        </w:numPr>
        <w:spacing w:after="0" w:line="240" w:lineRule="auto"/>
        <w:jc w:val="both"/>
      </w:pPr>
      <w:r w:rsidRPr="00A870B7">
        <w:t xml:space="preserve">Detectar problemas administrativos. </w:t>
      </w:r>
    </w:p>
    <w:p w14:paraId="7B872DDC" w14:textId="77777777" w:rsidR="00A870B7" w:rsidRPr="00A870B7" w:rsidRDefault="00A870B7" w:rsidP="00254CE7">
      <w:pPr>
        <w:numPr>
          <w:ilvl w:val="0"/>
          <w:numId w:val="440"/>
        </w:numPr>
        <w:spacing w:after="0" w:line="240" w:lineRule="auto"/>
        <w:jc w:val="both"/>
      </w:pPr>
      <w:r w:rsidRPr="00A870B7">
        <w:t xml:space="preserve">Identificar reclamos. </w:t>
      </w:r>
    </w:p>
    <w:p w14:paraId="0BF75ADE" w14:textId="77777777" w:rsidR="00A870B7" w:rsidRPr="00A870B7" w:rsidRDefault="00A870B7" w:rsidP="00254CE7">
      <w:pPr>
        <w:numPr>
          <w:ilvl w:val="0"/>
          <w:numId w:val="440"/>
        </w:numPr>
        <w:spacing w:after="0" w:line="240" w:lineRule="auto"/>
        <w:jc w:val="both"/>
      </w:pPr>
      <w:r w:rsidRPr="00A870B7">
        <w:t xml:space="preserve">Confirmar programación financiera cliente. </w:t>
      </w:r>
    </w:p>
    <w:p w14:paraId="2B65B990" w14:textId="77777777" w:rsidR="00A870B7" w:rsidRPr="00A870B7" w:rsidRDefault="00A870B7" w:rsidP="00A870B7">
      <w:pPr>
        <w:spacing w:after="0" w:line="240" w:lineRule="auto"/>
        <w:jc w:val="both"/>
      </w:pPr>
      <w:r w:rsidRPr="00A870B7">
        <w:t>El ERP debe registrar:</w:t>
      </w:r>
    </w:p>
    <w:p w14:paraId="788C84A7" w14:textId="77777777" w:rsidR="00A870B7" w:rsidRPr="00A870B7" w:rsidRDefault="00A870B7" w:rsidP="00254CE7">
      <w:pPr>
        <w:numPr>
          <w:ilvl w:val="0"/>
          <w:numId w:val="441"/>
        </w:numPr>
        <w:spacing w:after="0" w:line="240" w:lineRule="auto"/>
        <w:jc w:val="both"/>
      </w:pPr>
      <w:r w:rsidRPr="00A870B7">
        <w:t xml:space="preserve">Fecha contacto. </w:t>
      </w:r>
    </w:p>
    <w:p w14:paraId="41C9F57A" w14:textId="77777777" w:rsidR="00A870B7" w:rsidRPr="00A870B7" w:rsidRDefault="00A870B7" w:rsidP="00254CE7">
      <w:pPr>
        <w:numPr>
          <w:ilvl w:val="0"/>
          <w:numId w:val="441"/>
        </w:numPr>
        <w:spacing w:after="0" w:line="240" w:lineRule="auto"/>
        <w:jc w:val="both"/>
      </w:pPr>
      <w:r w:rsidRPr="00A870B7">
        <w:t xml:space="preserve">Responsable. </w:t>
      </w:r>
    </w:p>
    <w:p w14:paraId="7BDB1811" w14:textId="7CF34793" w:rsidR="00A870B7" w:rsidRPr="00A870B7" w:rsidRDefault="005003C4" w:rsidP="00254CE7">
      <w:pPr>
        <w:numPr>
          <w:ilvl w:val="0"/>
          <w:numId w:val="441"/>
        </w:numPr>
        <w:spacing w:after="0" w:line="240" w:lineRule="auto"/>
        <w:jc w:val="both"/>
      </w:pPr>
      <w:r w:rsidRPr="00A870B7">
        <w:t>Resultado llamado</w:t>
      </w:r>
      <w:r w:rsidR="00A870B7" w:rsidRPr="00A870B7">
        <w:t xml:space="preserve">. </w:t>
      </w:r>
    </w:p>
    <w:p w14:paraId="1F3740B5" w14:textId="77777777" w:rsidR="00A870B7" w:rsidRPr="00A870B7" w:rsidRDefault="00A870B7" w:rsidP="00254CE7">
      <w:pPr>
        <w:numPr>
          <w:ilvl w:val="0"/>
          <w:numId w:val="441"/>
        </w:numPr>
        <w:spacing w:after="0" w:line="240" w:lineRule="auto"/>
        <w:jc w:val="both"/>
      </w:pPr>
      <w:r w:rsidRPr="00A870B7">
        <w:t xml:space="preserve">Compromiso cliente. </w:t>
      </w:r>
    </w:p>
    <w:p w14:paraId="25BA3566" w14:textId="77777777" w:rsidR="00A870B7" w:rsidRPr="00A870B7" w:rsidRDefault="00A870B7" w:rsidP="00254CE7">
      <w:pPr>
        <w:numPr>
          <w:ilvl w:val="0"/>
          <w:numId w:val="441"/>
        </w:numPr>
        <w:spacing w:after="0" w:line="240" w:lineRule="auto"/>
        <w:jc w:val="both"/>
      </w:pPr>
      <w:r w:rsidRPr="00A870B7">
        <w:t xml:space="preserve">Próxima acción. </w:t>
      </w:r>
    </w:p>
    <w:p w14:paraId="739F5521" w14:textId="77777777" w:rsidR="00A870B7" w:rsidRPr="00A870B7" w:rsidRDefault="00A870B7" w:rsidP="00254CE7">
      <w:pPr>
        <w:numPr>
          <w:ilvl w:val="0"/>
          <w:numId w:val="441"/>
        </w:numPr>
        <w:spacing w:after="0" w:line="240" w:lineRule="auto"/>
        <w:jc w:val="both"/>
      </w:pPr>
      <w:r w:rsidRPr="00A870B7">
        <w:t xml:space="preserve">Riesgo identificado. </w:t>
      </w:r>
    </w:p>
    <w:p w14:paraId="4291D357" w14:textId="1C0DCD96" w:rsidR="00A870B7" w:rsidRDefault="00A870B7" w:rsidP="00A870B7">
      <w:pPr>
        <w:spacing w:after="0" w:line="240" w:lineRule="auto"/>
        <w:jc w:val="both"/>
      </w:pPr>
    </w:p>
    <w:p w14:paraId="3C70F747" w14:textId="77777777" w:rsidR="00A41C55" w:rsidRDefault="00A41C55" w:rsidP="00A870B7">
      <w:pPr>
        <w:spacing w:after="0" w:line="240" w:lineRule="auto"/>
        <w:jc w:val="both"/>
      </w:pPr>
    </w:p>
    <w:p w14:paraId="11DE40D2" w14:textId="77777777" w:rsidR="00A41C55" w:rsidRDefault="00A41C55" w:rsidP="00A870B7">
      <w:pPr>
        <w:spacing w:after="0" w:line="240" w:lineRule="auto"/>
        <w:jc w:val="both"/>
      </w:pPr>
    </w:p>
    <w:p w14:paraId="685A6D37" w14:textId="77777777" w:rsidR="00A41C55" w:rsidRPr="00A870B7" w:rsidRDefault="00A41C55" w:rsidP="00A870B7">
      <w:pPr>
        <w:spacing w:after="0" w:line="240" w:lineRule="auto"/>
        <w:jc w:val="both"/>
      </w:pPr>
    </w:p>
    <w:p w14:paraId="6F659049" w14:textId="77777777" w:rsidR="00A870B7" w:rsidRPr="00A870B7" w:rsidRDefault="00A870B7" w:rsidP="00A870B7">
      <w:pPr>
        <w:spacing w:after="0" w:line="240" w:lineRule="auto"/>
        <w:jc w:val="both"/>
        <w:rPr>
          <w:b/>
          <w:bCs/>
        </w:rPr>
      </w:pPr>
      <w:r w:rsidRPr="00A870B7">
        <w:rPr>
          <w:b/>
          <w:bCs/>
        </w:rPr>
        <w:t>Segundo Nivel — Email Formal (30 días)</w:t>
      </w:r>
    </w:p>
    <w:p w14:paraId="265D3F00" w14:textId="77777777" w:rsidR="00A870B7" w:rsidRPr="00A870B7" w:rsidRDefault="00A870B7" w:rsidP="00A870B7">
      <w:pPr>
        <w:spacing w:after="0" w:line="240" w:lineRule="auto"/>
        <w:jc w:val="both"/>
      </w:pPr>
      <w:r w:rsidRPr="00A870B7">
        <w:t>Facturas con más de 30 días vencidos deben generar automáticamente el envío de un correo formal de recordatorio de pago. Este correo debe ser emitido directamente desde el ERP o workflow automatizado y copiado tanto a cuentas por cobrar como al vendedor responsable del cliente.</w:t>
      </w:r>
    </w:p>
    <w:p w14:paraId="6246ADDA" w14:textId="77777777" w:rsidR="00A870B7" w:rsidRPr="00A870B7" w:rsidRDefault="00A870B7" w:rsidP="00A870B7">
      <w:pPr>
        <w:spacing w:after="0" w:line="240" w:lineRule="auto"/>
        <w:jc w:val="both"/>
      </w:pPr>
      <w:r w:rsidRPr="00A870B7">
        <w:t>El objetivo en esta etapa es:</w:t>
      </w:r>
    </w:p>
    <w:p w14:paraId="4C886FA4" w14:textId="77777777" w:rsidR="00A870B7" w:rsidRPr="00A870B7" w:rsidRDefault="00A870B7" w:rsidP="00254CE7">
      <w:pPr>
        <w:numPr>
          <w:ilvl w:val="0"/>
          <w:numId w:val="442"/>
        </w:numPr>
        <w:spacing w:after="0" w:line="240" w:lineRule="auto"/>
        <w:jc w:val="both"/>
      </w:pPr>
      <w:r w:rsidRPr="00A870B7">
        <w:t xml:space="preserve">Escalar formalmente la gestión. </w:t>
      </w:r>
    </w:p>
    <w:p w14:paraId="292FD28D" w14:textId="77777777" w:rsidR="00A870B7" w:rsidRPr="00A870B7" w:rsidRDefault="00A870B7" w:rsidP="00254CE7">
      <w:pPr>
        <w:numPr>
          <w:ilvl w:val="0"/>
          <w:numId w:val="442"/>
        </w:numPr>
        <w:spacing w:after="0" w:line="240" w:lineRule="auto"/>
        <w:jc w:val="both"/>
      </w:pPr>
      <w:r w:rsidRPr="00A870B7">
        <w:t xml:space="preserve">Crear evidencia documental. </w:t>
      </w:r>
    </w:p>
    <w:p w14:paraId="2AAD3B3F" w14:textId="77777777" w:rsidR="00A870B7" w:rsidRPr="00A870B7" w:rsidRDefault="00A870B7" w:rsidP="00254CE7">
      <w:pPr>
        <w:numPr>
          <w:ilvl w:val="0"/>
          <w:numId w:val="442"/>
        </w:numPr>
        <w:spacing w:after="0" w:line="240" w:lineRule="auto"/>
        <w:jc w:val="both"/>
      </w:pPr>
      <w:r w:rsidRPr="00A870B7">
        <w:t xml:space="preserve">Alertar deterioro cartera. </w:t>
      </w:r>
    </w:p>
    <w:p w14:paraId="52C6B96D" w14:textId="77777777" w:rsidR="00A870B7" w:rsidRPr="00A870B7" w:rsidRDefault="00A870B7" w:rsidP="00254CE7">
      <w:pPr>
        <w:numPr>
          <w:ilvl w:val="0"/>
          <w:numId w:val="442"/>
        </w:numPr>
        <w:spacing w:after="0" w:line="240" w:lineRule="auto"/>
        <w:jc w:val="both"/>
      </w:pPr>
      <w:r w:rsidRPr="00A870B7">
        <w:t xml:space="preserve">Presionar regularización. </w:t>
      </w:r>
    </w:p>
    <w:p w14:paraId="2CC466C3" w14:textId="5894BEA5" w:rsidR="00A870B7" w:rsidRPr="00A870B7" w:rsidRDefault="00A870B7" w:rsidP="00A870B7">
      <w:pPr>
        <w:spacing w:after="0" w:line="240" w:lineRule="auto"/>
        <w:jc w:val="both"/>
      </w:pPr>
    </w:p>
    <w:p w14:paraId="05A70A5B" w14:textId="77777777" w:rsidR="00A870B7" w:rsidRPr="00A870B7" w:rsidRDefault="00A870B7" w:rsidP="00A870B7">
      <w:pPr>
        <w:spacing w:after="0" w:line="240" w:lineRule="auto"/>
        <w:jc w:val="both"/>
        <w:rPr>
          <w:b/>
          <w:bCs/>
        </w:rPr>
      </w:pPr>
      <w:r w:rsidRPr="00A870B7">
        <w:rPr>
          <w:b/>
          <w:bCs/>
        </w:rPr>
        <w:t>Tercer Nivel — Gestión Comercial Presencial (60 días)</w:t>
      </w:r>
    </w:p>
    <w:p w14:paraId="7444EB6B" w14:textId="77777777" w:rsidR="00A870B7" w:rsidRPr="00A870B7" w:rsidRDefault="00A870B7" w:rsidP="00A870B7">
      <w:pPr>
        <w:spacing w:after="0" w:line="240" w:lineRule="auto"/>
        <w:jc w:val="both"/>
      </w:pPr>
      <w:r w:rsidRPr="00A870B7">
        <w:t>Cuando las facturas superan los 60 días de vencimiento, el proceso debe involucrar directamente al vendedor o ejecutivo comercial asignado al cliente. En este punto ya no se trata únicamente de una gestión administrativa, sino de una intervención comercial orientada a proteger la relación y recuperar la cobranza.</w:t>
      </w:r>
    </w:p>
    <w:p w14:paraId="13086814" w14:textId="77777777" w:rsidR="00A870B7" w:rsidRPr="00A870B7" w:rsidRDefault="00A870B7" w:rsidP="00A870B7">
      <w:pPr>
        <w:spacing w:after="0" w:line="240" w:lineRule="auto"/>
        <w:jc w:val="both"/>
      </w:pPr>
      <w:r w:rsidRPr="00A870B7">
        <w:t>La visita del vendedor debe buscar:</w:t>
      </w:r>
    </w:p>
    <w:p w14:paraId="448D72A6" w14:textId="77777777" w:rsidR="00A870B7" w:rsidRPr="00A870B7" w:rsidRDefault="00A870B7" w:rsidP="00254CE7">
      <w:pPr>
        <w:numPr>
          <w:ilvl w:val="0"/>
          <w:numId w:val="443"/>
        </w:numPr>
        <w:spacing w:after="0" w:line="240" w:lineRule="auto"/>
        <w:jc w:val="both"/>
      </w:pPr>
      <w:r w:rsidRPr="00A870B7">
        <w:t xml:space="preserve">Validar situación cliente. </w:t>
      </w:r>
    </w:p>
    <w:p w14:paraId="01742AAB" w14:textId="77777777" w:rsidR="00A870B7" w:rsidRPr="00A870B7" w:rsidRDefault="00A870B7" w:rsidP="00254CE7">
      <w:pPr>
        <w:numPr>
          <w:ilvl w:val="0"/>
          <w:numId w:val="443"/>
        </w:numPr>
        <w:spacing w:after="0" w:line="240" w:lineRule="auto"/>
        <w:jc w:val="both"/>
      </w:pPr>
      <w:r w:rsidRPr="00A870B7">
        <w:t xml:space="preserve">Identificar conflictos comerciales. </w:t>
      </w:r>
    </w:p>
    <w:p w14:paraId="609585DC" w14:textId="77777777" w:rsidR="00A870B7" w:rsidRPr="00A870B7" w:rsidRDefault="00A870B7" w:rsidP="00254CE7">
      <w:pPr>
        <w:numPr>
          <w:ilvl w:val="0"/>
          <w:numId w:val="443"/>
        </w:numPr>
        <w:spacing w:after="0" w:line="240" w:lineRule="auto"/>
        <w:jc w:val="both"/>
      </w:pPr>
      <w:r w:rsidRPr="00A870B7">
        <w:t xml:space="preserve">Detectar problemas operacionales. </w:t>
      </w:r>
    </w:p>
    <w:p w14:paraId="633D3B69" w14:textId="77777777" w:rsidR="00A870B7" w:rsidRPr="00A870B7" w:rsidRDefault="00A870B7" w:rsidP="00254CE7">
      <w:pPr>
        <w:numPr>
          <w:ilvl w:val="0"/>
          <w:numId w:val="443"/>
        </w:numPr>
        <w:spacing w:after="0" w:line="240" w:lineRule="auto"/>
        <w:jc w:val="both"/>
      </w:pPr>
      <w:r w:rsidRPr="00A870B7">
        <w:t xml:space="preserve">Negociar acuerdos. </w:t>
      </w:r>
    </w:p>
    <w:p w14:paraId="3F1D256E" w14:textId="77777777" w:rsidR="00A870B7" w:rsidRPr="00A870B7" w:rsidRDefault="00A870B7" w:rsidP="00254CE7">
      <w:pPr>
        <w:numPr>
          <w:ilvl w:val="0"/>
          <w:numId w:val="443"/>
        </w:numPr>
        <w:spacing w:after="0" w:line="240" w:lineRule="auto"/>
        <w:jc w:val="both"/>
      </w:pPr>
      <w:r w:rsidRPr="00A870B7">
        <w:t xml:space="preserve">Presionar regularización. </w:t>
      </w:r>
    </w:p>
    <w:p w14:paraId="5C31B138" w14:textId="77777777" w:rsidR="00A870B7" w:rsidRPr="00A870B7" w:rsidRDefault="00A870B7" w:rsidP="00254CE7">
      <w:pPr>
        <w:numPr>
          <w:ilvl w:val="0"/>
          <w:numId w:val="443"/>
        </w:numPr>
        <w:spacing w:after="0" w:line="240" w:lineRule="auto"/>
        <w:jc w:val="both"/>
      </w:pPr>
      <w:r w:rsidRPr="00A870B7">
        <w:t xml:space="preserve">Proteger continuidad comercial. </w:t>
      </w:r>
    </w:p>
    <w:p w14:paraId="79689D63" w14:textId="77777777" w:rsidR="00A870B7" w:rsidRPr="00A870B7" w:rsidRDefault="00A870B7" w:rsidP="00A870B7">
      <w:pPr>
        <w:spacing w:after="0" w:line="240" w:lineRule="auto"/>
        <w:jc w:val="both"/>
      </w:pPr>
      <w:r w:rsidRPr="00A870B7">
        <w:t>Esto es extremadamente importante porque muchas veces el vendedor posee mejor relación y visibilidad real del cliente que el área administrativa.</w:t>
      </w:r>
    </w:p>
    <w:p w14:paraId="3D6ADC52" w14:textId="5D62A0E6" w:rsidR="00A870B7" w:rsidRPr="00A870B7" w:rsidRDefault="00A870B7" w:rsidP="00A870B7">
      <w:pPr>
        <w:spacing w:after="0" w:line="240" w:lineRule="auto"/>
        <w:jc w:val="both"/>
      </w:pPr>
    </w:p>
    <w:p w14:paraId="47930B48" w14:textId="0A3AF7C9" w:rsidR="00A870B7" w:rsidRPr="00A870B7" w:rsidRDefault="00A41C55" w:rsidP="00A870B7">
      <w:pPr>
        <w:spacing w:after="0" w:line="240" w:lineRule="auto"/>
        <w:jc w:val="both"/>
        <w:rPr>
          <w:b/>
          <w:bCs/>
        </w:rPr>
      </w:pPr>
      <w:r>
        <w:rPr>
          <w:b/>
          <w:bCs/>
        </w:rPr>
        <w:t xml:space="preserve">12.2 </w:t>
      </w:r>
      <w:r w:rsidR="00A870B7" w:rsidRPr="00A870B7">
        <w:rPr>
          <w:b/>
          <w:bCs/>
        </w:rPr>
        <w:t>Aplicación a Clientes Tipo A</w:t>
      </w:r>
    </w:p>
    <w:p w14:paraId="6F24ACA9" w14:textId="77777777" w:rsidR="00A870B7" w:rsidRPr="00A870B7" w:rsidRDefault="00A870B7" w:rsidP="00A870B7">
      <w:pPr>
        <w:spacing w:after="0" w:line="240" w:lineRule="auto"/>
        <w:jc w:val="both"/>
      </w:pPr>
      <w:r w:rsidRPr="00A870B7">
        <w:t>Un concepto muy importante es que este proceso debe aplicar también para clientes tipo A o estratégicos. Aunque ciertos clientes puedan tener privilegios operacionales —como liberación automática de pedidos o líneas de crédito más flexibles— eso no significa que la gestión de cobranza deba relajarse.</w:t>
      </w:r>
    </w:p>
    <w:p w14:paraId="6D00B1A0" w14:textId="77777777" w:rsidR="00A870B7" w:rsidRPr="00A870B7" w:rsidRDefault="00A870B7" w:rsidP="00A870B7">
      <w:pPr>
        <w:spacing w:after="0" w:line="240" w:lineRule="auto"/>
        <w:jc w:val="both"/>
      </w:pPr>
      <w:r w:rsidRPr="00A870B7">
        <w:t>De hecho, muchas veces los mayores riesgos financieros provienen precisamente de clientes grandes con altos volúmenes acumulados de deuda.</w:t>
      </w:r>
    </w:p>
    <w:p w14:paraId="4EAB260F" w14:textId="77777777" w:rsidR="00A870B7" w:rsidRPr="00A870B7" w:rsidRDefault="00A870B7" w:rsidP="00A870B7">
      <w:pPr>
        <w:spacing w:after="0" w:line="240" w:lineRule="auto"/>
        <w:jc w:val="both"/>
      </w:pPr>
      <w:r w:rsidRPr="00A870B7">
        <w:t>Por ello:</w:t>
      </w:r>
    </w:p>
    <w:p w14:paraId="16DFECB0" w14:textId="77777777" w:rsidR="00A870B7" w:rsidRPr="00A870B7" w:rsidRDefault="00A870B7" w:rsidP="00254CE7">
      <w:pPr>
        <w:numPr>
          <w:ilvl w:val="0"/>
          <w:numId w:val="444"/>
        </w:numPr>
        <w:spacing w:after="0" w:line="240" w:lineRule="auto"/>
        <w:jc w:val="both"/>
      </w:pPr>
      <w:r w:rsidRPr="00A870B7">
        <w:t xml:space="preserve">Los pedidos pueden liberarse automáticamente. </w:t>
      </w:r>
    </w:p>
    <w:p w14:paraId="2787CA3F" w14:textId="77777777" w:rsidR="00A870B7" w:rsidRPr="00A870B7" w:rsidRDefault="00A870B7" w:rsidP="00254CE7">
      <w:pPr>
        <w:numPr>
          <w:ilvl w:val="0"/>
          <w:numId w:val="444"/>
        </w:numPr>
        <w:spacing w:after="0" w:line="240" w:lineRule="auto"/>
        <w:jc w:val="both"/>
      </w:pPr>
      <w:r w:rsidRPr="00A870B7">
        <w:t xml:space="preserve">Pero la gestión de cobro debe mantenerse activa. </w:t>
      </w:r>
    </w:p>
    <w:p w14:paraId="1F66901B" w14:textId="77777777" w:rsidR="00A870B7" w:rsidRPr="00A870B7" w:rsidRDefault="00A870B7" w:rsidP="00254CE7">
      <w:pPr>
        <w:numPr>
          <w:ilvl w:val="0"/>
          <w:numId w:val="444"/>
        </w:numPr>
        <w:spacing w:after="0" w:line="240" w:lineRule="auto"/>
        <w:jc w:val="both"/>
      </w:pPr>
      <w:r w:rsidRPr="00A870B7">
        <w:t xml:space="preserve">El seguimiento debe ser constante. </w:t>
      </w:r>
    </w:p>
    <w:p w14:paraId="3CB31EA5" w14:textId="77777777" w:rsidR="00A870B7" w:rsidRPr="00A870B7" w:rsidRDefault="00A870B7" w:rsidP="00254CE7">
      <w:pPr>
        <w:numPr>
          <w:ilvl w:val="0"/>
          <w:numId w:val="444"/>
        </w:numPr>
        <w:spacing w:after="0" w:line="240" w:lineRule="auto"/>
        <w:jc w:val="both"/>
      </w:pPr>
      <w:r w:rsidRPr="00A870B7">
        <w:t xml:space="preserve">El riesgo debe monitorearse diariamente. </w:t>
      </w:r>
    </w:p>
    <w:p w14:paraId="3EAB7AAE" w14:textId="2BC3730B" w:rsidR="00A870B7" w:rsidRPr="00A870B7" w:rsidRDefault="00A870B7" w:rsidP="00A870B7">
      <w:pPr>
        <w:spacing w:after="0" w:line="240" w:lineRule="auto"/>
        <w:jc w:val="both"/>
      </w:pPr>
    </w:p>
    <w:p w14:paraId="313D4C14" w14:textId="77777777" w:rsidR="00206041" w:rsidRDefault="00206041" w:rsidP="00A870B7">
      <w:pPr>
        <w:spacing w:after="0" w:line="240" w:lineRule="auto"/>
        <w:jc w:val="both"/>
        <w:rPr>
          <w:b/>
          <w:bCs/>
        </w:rPr>
      </w:pPr>
    </w:p>
    <w:p w14:paraId="660F17F5" w14:textId="77777777" w:rsidR="00206041" w:rsidRDefault="00206041" w:rsidP="00A870B7">
      <w:pPr>
        <w:spacing w:after="0" w:line="240" w:lineRule="auto"/>
        <w:jc w:val="both"/>
        <w:rPr>
          <w:b/>
          <w:bCs/>
        </w:rPr>
      </w:pPr>
    </w:p>
    <w:p w14:paraId="473FE52F" w14:textId="77777777" w:rsidR="00206041" w:rsidRDefault="00206041" w:rsidP="00A870B7">
      <w:pPr>
        <w:spacing w:after="0" w:line="240" w:lineRule="auto"/>
        <w:jc w:val="both"/>
        <w:rPr>
          <w:b/>
          <w:bCs/>
        </w:rPr>
      </w:pPr>
    </w:p>
    <w:p w14:paraId="5BDF964D" w14:textId="77777777" w:rsidR="00206041" w:rsidRDefault="00206041" w:rsidP="00A870B7">
      <w:pPr>
        <w:spacing w:after="0" w:line="240" w:lineRule="auto"/>
        <w:jc w:val="both"/>
        <w:rPr>
          <w:b/>
          <w:bCs/>
        </w:rPr>
      </w:pPr>
    </w:p>
    <w:p w14:paraId="32AB1BB7" w14:textId="77777777" w:rsidR="00206041" w:rsidRDefault="00206041" w:rsidP="00A870B7">
      <w:pPr>
        <w:spacing w:after="0" w:line="240" w:lineRule="auto"/>
        <w:jc w:val="both"/>
        <w:rPr>
          <w:b/>
          <w:bCs/>
        </w:rPr>
      </w:pPr>
    </w:p>
    <w:p w14:paraId="314F1484" w14:textId="77777777" w:rsidR="00206041" w:rsidRDefault="00206041" w:rsidP="00A870B7">
      <w:pPr>
        <w:spacing w:after="0" w:line="240" w:lineRule="auto"/>
        <w:jc w:val="both"/>
        <w:rPr>
          <w:b/>
          <w:bCs/>
        </w:rPr>
      </w:pPr>
    </w:p>
    <w:p w14:paraId="5298707D" w14:textId="77777777" w:rsidR="00206041" w:rsidRDefault="00206041" w:rsidP="00A870B7">
      <w:pPr>
        <w:spacing w:after="0" w:line="240" w:lineRule="auto"/>
        <w:jc w:val="both"/>
        <w:rPr>
          <w:b/>
          <w:bCs/>
        </w:rPr>
      </w:pPr>
    </w:p>
    <w:p w14:paraId="185E4D53" w14:textId="77777777" w:rsidR="00206041" w:rsidRDefault="00206041" w:rsidP="00A870B7">
      <w:pPr>
        <w:spacing w:after="0" w:line="240" w:lineRule="auto"/>
        <w:jc w:val="both"/>
        <w:rPr>
          <w:b/>
          <w:bCs/>
        </w:rPr>
      </w:pPr>
    </w:p>
    <w:p w14:paraId="62F1976F" w14:textId="77777777" w:rsidR="00206041" w:rsidRDefault="00206041" w:rsidP="00A870B7">
      <w:pPr>
        <w:spacing w:after="0" w:line="240" w:lineRule="auto"/>
        <w:jc w:val="both"/>
        <w:rPr>
          <w:b/>
          <w:bCs/>
        </w:rPr>
      </w:pPr>
    </w:p>
    <w:p w14:paraId="0CB19D09" w14:textId="77777777" w:rsidR="00206041" w:rsidRDefault="00206041" w:rsidP="00A870B7">
      <w:pPr>
        <w:spacing w:after="0" w:line="240" w:lineRule="auto"/>
        <w:jc w:val="both"/>
        <w:rPr>
          <w:b/>
          <w:bCs/>
        </w:rPr>
      </w:pPr>
    </w:p>
    <w:p w14:paraId="3E5DE999" w14:textId="77777777" w:rsidR="00206041" w:rsidRDefault="00206041" w:rsidP="00A870B7">
      <w:pPr>
        <w:spacing w:after="0" w:line="240" w:lineRule="auto"/>
        <w:jc w:val="both"/>
        <w:rPr>
          <w:b/>
          <w:bCs/>
        </w:rPr>
      </w:pPr>
    </w:p>
    <w:p w14:paraId="67C0DB6D" w14:textId="77777777" w:rsidR="00206041" w:rsidRDefault="00206041" w:rsidP="00A870B7">
      <w:pPr>
        <w:spacing w:after="0" w:line="240" w:lineRule="auto"/>
        <w:jc w:val="both"/>
        <w:rPr>
          <w:b/>
          <w:bCs/>
        </w:rPr>
      </w:pPr>
    </w:p>
    <w:p w14:paraId="538E3DC6" w14:textId="33D75ABD" w:rsidR="00A870B7" w:rsidRPr="00A870B7" w:rsidRDefault="00A41C55" w:rsidP="00A870B7">
      <w:pPr>
        <w:spacing w:after="0" w:line="240" w:lineRule="auto"/>
        <w:jc w:val="both"/>
        <w:rPr>
          <w:b/>
          <w:bCs/>
        </w:rPr>
      </w:pPr>
      <w:r>
        <w:rPr>
          <w:b/>
          <w:bCs/>
        </w:rPr>
        <w:lastRenderedPageBreak/>
        <w:t xml:space="preserve">12.3 </w:t>
      </w:r>
      <w:r w:rsidR="00A870B7" w:rsidRPr="00A870B7">
        <w:rPr>
          <w:b/>
          <w:bCs/>
        </w:rPr>
        <w:t>Clasificación ABC Dinámica de Clientes</w:t>
      </w:r>
    </w:p>
    <w:p w14:paraId="12E4C999" w14:textId="15118FDF" w:rsidR="00A870B7" w:rsidRPr="00A870B7" w:rsidRDefault="00A870B7" w:rsidP="00A870B7">
      <w:pPr>
        <w:spacing w:after="0" w:line="240" w:lineRule="auto"/>
        <w:jc w:val="both"/>
      </w:pPr>
      <w:r w:rsidRPr="00A870B7">
        <w:t>El ERP debe recalcular automáticamente la categoría ABC de cada cliente utilizando parámetros dinámicos y no clasificaciones estáticas manuales.</w:t>
      </w:r>
    </w:p>
    <w:p w14:paraId="6E169EF0" w14:textId="37207F63" w:rsidR="00A870B7" w:rsidRPr="00A870B7" w:rsidRDefault="00A870B7" w:rsidP="00A870B7">
      <w:pPr>
        <w:spacing w:after="0" w:line="240" w:lineRule="auto"/>
        <w:jc w:val="both"/>
      </w:pPr>
      <w:r w:rsidRPr="00A870B7">
        <w:t>La clasificación puede considerar variables como:</w:t>
      </w:r>
    </w:p>
    <w:p w14:paraId="1E217335" w14:textId="74C3C131" w:rsidR="00A870B7" w:rsidRDefault="005003C4" w:rsidP="00A870B7">
      <w:pPr>
        <w:spacing w:after="0" w:line="240" w:lineRule="auto"/>
        <w:jc w:val="both"/>
      </w:pPr>
      <w:r w:rsidRPr="005003C4">
        <w:rPr>
          <w:noProof/>
        </w:rPr>
        <w:drawing>
          <wp:anchor distT="0" distB="0" distL="114300" distR="114300" simplePos="0" relativeHeight="251680768" behindDoc="1" locked="0" layoutInCell="1" allowOverlap="1" wp14:anchorId="4926B768" wp14:editId="7B7089D7">
            <wp:simplePos x="0" y="0"/>
            <wp:positionH relativeFrom="margin">
              <wp:posOffset>-1270</wp:posOffset>
            </wp:positionH>
            <wp:positionV relativeFrom="paragraph">
              <wp:posOffset>222885</wp:posOffset>
            </wp:positionV>
            <wp:extent cx="5400040" cy="1821815"/>
            <wp:effectExtent l="0" t="0" r="0" b="6985"/>
            <wp:wrapTight wrapText="bothSides">
              <wp:wrapPolygon edited="0">
                <wp:start x="0" y="0"/>
                <wp:lineTo x="0" y="21457"/>
                <wp:lineTo x="21488" y="21457"/>
                <wp:lineTo x="21488" y="0"/>
                <wp:lineTo x="0" y="0"/>
              </wp:wrapPolygon>
            </wp:wrapTight>
            <wp:docPr id="10723859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2385985" name=""/>
                    <pic:cNvPicPr/>
                  </pic:nvPicPr>
                  <pic:blipFill>
                    <a:blip r:embed="rId57">
                      <a:extLst>
                        <a:ext uri="{28A0092B-C50C-407E-A947-70E740481C1C}">
                          <a14:useLocalDpi xmlns:a14="http://schemas.microsoft.com/office/drawing/2010/main" val="0"/>
                        </a:ext>
                      </a:extLst>
                    </a:blip>
                    <a:stretch>
                      <a:fillRect/>
                    </a:stretch>
                  </pic:blipFill>
                  <pic:spPr>
                    <a:xfrm>
                      <a:off x="0" y="0"/>
                      <a:ext cx="5400040" cy="1821815"/>
                    </a:xfrm>
                    <a:prstGeom prst="rect">
                      <a:avLst/>
                    </a:prstGeom>
                  </pic:spPr>
                </pic:pic>
              </a:graphicData>
            </a:graphic>
          </wp:anchor>
        </w:drawing>
      </w:r>
    </w:p>
    <w:p w14:paraId="06ACA91C" w14:textId="77777777" w:rsidR="005003C4" w:rsidRDefault="005003C4" w:rsidP="00A870B7">
      <w:pPr>
        <w:spacing w:after="0" w:line="240" w:lineRule="auto"/>
        <w:jc w:val="both"/>
      </w:pPr>
    </w:p>
    <w:p w14:paraId="3F96D43C" w14:textId="77777777" w:rsidR="005003C4" w:rsidRPr="00A870B7" w:rsidRDefault="005003C4" w:rsidP="00A870B7">
      <w:pPr>
        <w:spacing w:after="0" w:line="240" w:lineRule="auto"/>
        <w:jc w:val="both"/>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44"/>
        <w:gridCol w:w="3091"/>
      </w:tblGrid>
      <w:tr w:rsidR="00A870B7" w:rsidRPr="00A870B7" w14:paraId="350EFD49" w14:textId="77777777">
        <w:trPr>
          <w:tblHeader/>
          <w:tblCellSpacing w:w="15" w:type="dxa"/>
        </w:trPr>
        <w:tc>
          <w:tcPr>
            <w:tcW w:w="0" w:type="auto"/>
            <w:vAlign w:val="center"/>
            <w:hideMark/>
          </w:tcPr>
          <w:p w14:paraId="044D7B18" w14:textId="77777777" w:rsidR="00A870B7" w:rsidRPr="00A870B7" w:rsidRDefault="00A870B7" w:rsidP="00A870B7">
            <w:pPr>
              <w:spacing w:after="0" w:line="240" w:lineRule="auto"/>
              <w:jc w:val="both"/>
              <w:rPr>
                <w:b/>
                <w:bCs/>
              </w:rPr>
            </w:pPr>
            <w:r w:rsidRPr="00A870B7">
              <w:rPr>
                <w:b/>
                <w:bCs/>
              </w:rPr>
              <w:t>Categoría</w:t>
            </w:r>
          </w:p>
        </w:tc>
        <w:tc>
          <w:tcPr>
            <w:tcW w:w="0" w:type="auto"/>
            <w:vAlign w:val="center"/>
            <w:hideMark/>
          </w:tcPr>
          <w:p w14:paraId="2B77FC18" w14:textId="77777777" w:rsidR="00A870B7" w:rsidRPr="00A870B7" w:rsidRDefault="00A870B7" w:rsidP="00A870B7">
            <w:pPr>
              <w:spacing w:after="0" w:line="240" w:lineRule="auto"/>
              <w:jc w:val="both"/>
              <w:rPr>
                <w:b/>
                <w:bCs/>
              </w:rPr>
            </w:pPr>
            <w:r w:rsidRPr="00A870B7">
              <w:rPr>
                <w:b/>
                <w:bCs/>
              </w:rPr>
              <w:t>Característica</w:t>
            </w:r>
          </w:p>
        </w:tc>
      </w:tr>
      <w:tr w:rsidR="00A870B7" w:rsidRPr="00A870B7" w14:paraId="622398F2" w14:textId="77777777">
        <w:trPr>
          <w:tblCellSpacing w:w="15" w:type="dxa"/>
        </w:trPr>
        <w:tc>
          <w:tcPr>
            <w:tcW w:w="0" w:type="auto"/>
            <w:vAlign w:val="center"/>
            <w:hideMark/>
          </w:tcPr>
          <w:p w14:paraId="1B17A7D2" w14:textId="77777777" w:rsidR="00A870B7" w:rsidRPr="00A870B7" w:rsidRDefault="00A870B7" w:rsidP="00A870B7">
            <w:pPr>
              <w:spacing w:after="0" w:line="240" w:lineRule="auto"/>
              <w:jc w:val="both"/>
            </w:pPr>
            <w:r w:rsidRPr="00A870B7">
              <w:t>A</w:t>
            </w:r>
          </w:p>
        </w:tc>
        <w:tc>
          <w:tcPr>
            <w:tcW w:w="0" w:type="auto"/>
            <w:vAlign w:val="center"/>
            <w:hideMark/>
          </w:tcPr>
          <w:p w14:paraId="758DF602" w14:textId="77777777" w:rsidR="00A870B7" w:rsidRPr="00A870B7" w:rsidRDefault="00A870B7" w:rsidP="00A870B7">
            <w:pPr>
              <w:spacing w:after="0" w:line="240" w:lineRule="auto"/>
              <w:jc w:val="both"/>
            </w:pPr>
            <w:r w:rsidRPr="00A870B7">
              <w:t>Alto volumen + excelente pago</w:t>
            </w:r>
          </w:p>
        </w:tc>
      </w:tr>
      <w:tr w:rsidR="00A870B7" w:rsidRPr="00A870B7" w14:paraId="7F4EBB79" w14:textId="77777777">
        <w:trPr>
          <w:tblCellSpacing w:w="15" w:type="dxa"/>
        </w:trPr>
        <w:tc>
          <w:tcPr>
            <w:tcW w:w="0" w:type="auto"/>
            <w:vAlign w:val="center"/>
            <w:hideMark/>
          </w:tcPr>
          <w:p w14:paraId="0AAF5D40" w14:textId="77777777" w:rsidR="00A870B7" w:rsidRPr="00A870B7" w:rsidRDefault="00A870B7" w:rsidP="00A870B7">
            <w:pPr>
              <w:spacing w:after="0" w:line="240" w:lineRule="auto"/>
              <w:jc w:val="both"/>
            </w:pPr>
            <w:r w:rsidRPr="00A870B7">
              <w:t>B</w:t>
            </w:r>
          </w:p>
        </w:tc>
        <w:tc>
          <w:tcPr>
            <w:tcW w:w="0" w:type="auto"/>
            <w:vAlign w:val="center"/>
            <w:hideMark/>
          </w:tcPr>
          <w:p w14:paraId="049911DB" w14:textId="77777777" w:rsidR="00A870B7" w:rsidRPr="00A870B7" w:rsidRDefault="00A870B7" w:rsidP="00A870B7">
            <w:pPr>
              <w:spacing w:after="0" w:line="240" w:lineRule="auto"/>
              <w:jc w:val="both"/>
            </w:pPr>
            <w:r w:rsidRPr="00A870B7">
              <w:t>Buen volumen + riesgo moderado</w:t>
            </w:r>
          </w:p>
        </w:tc>
      </w:tr>
      <w:tr w:rsidR="00A870B7" w:rsidRPr="00A870B7" w14:paraId="16C83754" w14:textId="77777777">
        <w:trPr>
          <w:tblCellSpacing w:w="15" w:type="dxa"/>
        </w:trPr>
        <w:tc>
          <w:tcPr>
            <w:tcW w:w="0" w:type="auto"/>
            <w:vAlign w:val="center"/>
            <w:hideMark/>
          </w:tcPr>
          <w:p w14:paraId="0A7B04A6" w14:textId="77777777" w:rsidR="00A870B7" w:rsidRPr="00A870B7" w:rsidRDefault="00A870B7" w:rsidP="00A870B7">
            <w:pPr>
              <w:spacing w:after="0" w:line="240" w:lineRule="auto"/>
              <w:jc w:val="both"/>
            </w:pPr>
            <w:r w:rsidRPr="00A870B7">
              <w:t>C</w:t>
            </w:r>
          </w:p>
        </w:tc>
        <w:tc>
          <w:tcPr>
            <w:tcW w:w="0" w:type="auto"/>
            <w:vAlign w:val="center"/>
            <w:hideMark/>
          </w:tcPr>
          <w:p w14:paraId="2C6E192A" w14:textId="77777777" w:rsidR="00A870B7" w:rsidRPr="00A870B7" w:rsidRDefault="00A870B7" w:rsidP="00A870B7">
            <w:pPr>
              <w:spacing w:after="0" w:line="240" w:lineRule="auto"/>
              <w:jc w:val="both"/>
            </w:pPr>
            <w:r w:rsidRPr="00A870B7">
              <w:t>Bajo volumen o alta morosidad</w:t>
            </w:r>
          </w:p>
        </w:tc>
      </w:tr>
    </w:tbl>
    <w:p w14:paraId="68E64AFA" w14:textId="77777777" w:rsidR="005003C4" w:rsidRDefault="005003C4" w:rsidP="00A870B7">
      <w:pPr>
        <w:spacing w:after="0" w:line="240" w:lineRule="auto"/>
        <w:jc w:val="both"/>
      </w:pPr>
    </w:p>
    <w:p w14:paraId="19FF478B" w14:textId="2765010E" w:rsidR="00A870B7" w:rsidRPr="00A870B7" w:rsidRDefault="00A870B7" w:rsidP="00A870B7">
      <w:pPr>
        <w:spacing w:after="0" w:line="240" w:lineRule="auto"/>
        <w:jc w:val="both"/>
      </w:pPr>
      <w:r w:rsidRPr="00A870B7">
        <w:t>Esto permite que el ERP ajuste automáticamente:</w:t>
      </w:r>
    </w:p>
    <w:p w14:paraId="7168518C" w14:textId="77777777" w:rsidR="00A870B7" w:rsidRPr="00A870B7" w:rsidRDefault="00A870B7" w:rsidP="00254CE7">
      <w:pPr>
        <w:numPr>
          <w:ilvl w:val="0"/>
          <w:numId w:val="445"/>
        </w:numPr>
        <w:spacing w:after="0" w:line="240" w:lineRule="auto"/>
        <w:jc w:val="both"/>
      </w:pPr>
      <w:r w:rsidRPr="00A870B7">
        <w:t xml:space="preserve">Límites de crédito. </w:t>
      </w:r>
    </w:p>
    <w:p w14:paraId="4A0D4E96" w14:textId="77777777" w:rsidR="00A870B7" w:rsidRPr="00A870B7" w:rsidRDefault="00A870B7" w:rsidP="00254CE7">
      <w:pPr>
        <w:numPr>
          <w:ilvl w:val="0"/>
          <w:numId w:val="445"/>
        </w:numPr>
        <w:spacing w:after="0" w:line="240" w:lineRule="auto"/>
        <w:jc w:val="both"/>
      </w:pPr>
      <w:r w:rsidRPr="00A870B7">
        <w:t xml:space="preserve">Prioridad atención. </w:t>
      </w:r>
    </w:p>
    <w:p w14:paraId="7B8CAB87" w14:textId="77777777" w:rsidR="00A870B7" w:rsidRPr="00A870B7" w:rsidRDefault="00A870B7" w:rsidP="00254CE7">
      <w:pPr>
        <w:numPr>
          <w:ilvl w:val="0"/>
          <w:numId w:val="445"/>
        </w:numPr>
        <w:spacing w:after="0" w:line="240" w:lineRule="auto"/>
        <w:jc w:val="both"/>
      </w:pPr>
      <w:r w:rsidRPr="00A870B7">
        <w:t xml:space="preserve">Nivel seguimiento. </w:t>
      </w:r>
    </w:p>
    <w:p w14:paraId="5E9D4E7B" w14:textId="77777777" w:rsidR="00A870B7" w:rsidRPr="00A870B7" w:rsidRDefault="00A870B7" w:rsidP="00254CE7">
      <w:pPr>
        <w:numPr>
          <w:ilvl w:val="0"/>
          <w:numId w:val="445"/>
        </w:numPr>
        <w:spacing w:after="0" w:line="240" w:lineRule="auto"/>
        <w:jc w:val="both"/>
      </w:pPr>
      <w:r w:rsidRPr="00A870B7">
        <w:t xml:space="preserve">Workflow aprobación pedidos. </w:t>
      </w:r>
    </w:p>
    <w:p w14:paraId="53D8A903" w14:textId="77777777" w:rsidR="00A870B7" w:rsidRPr="00A870B7" w:rsidRDefault="00A870B7" w:rsidP="00254CE7">
      <w:pPr>
        <w:numPr>
          <w:ilvl w:val="0"/>
          <w:numId w:val="445"/>
        </w:numPr>
        <w:spacing w:after="0" w:line="240" w:lineRule="auto"/>
        <w:jc w:val="both"/>
      </w:pPr>
      <w:r w:rsidRPr="00A870B7">
        <w:t xml:space="preserve">Frecuencia cobranza. </w:t>
      </w:r>
    </w:p>
    <w:p w14:paraId="39D8BA3F" w14:textId="65D7514E" w:rsidR="00A870B7" w:rsidRPr="00A870B7" w:rsidRDefault="00A870B7" w:rsidP="00A870B7">
      <w:pPr>
        <w:spacing w:after="0" w:line="240" w:lineRule="auto"/>
        <w:jc w:val="both"/>
      </w:pPr>
    </w:p>
    <w:p w14:paraId="4A6DDAC7" w14:textId="505420C5" w:rsidR="00A870B7" w:rsidRPr="00A870B7" w:rsidRDefault="00A41C55" w:rsidP="00A870B7">
      <w:pPr>
        <w:spacing w:after="0" w:line="240" w:lineRule="auto"/>
        <w:jc w:val="both"/>
        <w:rPr>
          <w:b/>
          <w:bCs/>
        </w:rPr>
      </w:pPr>
      <w:r>
        <w:rPr>
          <w:b/>
          <w:bCs/>
        </w:rPr>
        <w:t xml:space="preserve">12.3 </w:t>
      </w:r>
      <w:r w:rsidR="00A870B7" w:rsidRPr="00A870B7">
        <w:rPr>
          <w:b/>
          <w:bCs/>
        </w:rPr>
        <w:t>Alertas Automáticas ERP</w:t>
      </w:r>
    </w:p>
    <w:p w14:paraId="736EE09A" w14:textId="77777777" w:rsidR="00A870B7" w:rsidRPr="00A870B7" w:rsidRDefault="00A870B7" w:rsidP="00A870B7">
      <w:pPr>
        <w:spacing w:after="0" w:line="240" w:lineRule="auto"/>
        <w:jc w:val="both"/>
      </w:pPr>
      <w:r w:rsidRPr="00A870B7">
        <w:t>El ERP debe funcionar como sistema preventivo de gestión de cobranza y no únicamente como repositorio contable.</w:t>
      </w:r>
    </w:p>
    <w:p w14:paraId="7FAB6BC1" w14:textId="13ED3365" w:rsidR="00A870B7" w:rsidRPr="00A870B7" w:rsidRDefault="00A870B7" w:rsidP="00A870B7">
      <w:pPr>
        <w:spacing w:after="0" w:line="240" w:lineRule="auto"/>
        <w:jc w:val="both"/>
      </w:pPr>
      <w:r w:rsidRPr="00A870B7">
        <w:t xml:space="preserve">Por ello debe enviar automáticamente alertas y recordatorios vía email </w:t>
      </w:r>
      <w:r w:rsidR="005003C4">
        <w:t xml:space="preserve">diarios </w:t>
      </w:r>
      <w:r w:rsidRPr="00A870B7">
        <w:t>a:</w:t>
      </w:r>
    </w:p>
    <w:p w14:paraId="6E51B609" w14:textId="77777777" w:rsidR="00A870B7" w:rsidRPr="00A870B7" w:rsidRDefault="00A870B7" w:rsidP="00254CE7">
      <w:pPr>
        <w:numPr>
          <w:ilvl w:val="0"/>
          <w:numId w:val="446"/>
        </w:numPr>
        <w:spacing w:after="0" w:line="240" w:lineRule="auto"/>
        <w:jc w:val="both"/>
      </w:pPr>
      <w:r w:rsidRPr="00A870B7">
        <w:t xml:space="preserve">Encargada de cuentas por cobrar. </w:t>
      </w:r>
    </w:p>
    <w:p w14:paraId="4FC158E7" w14:textId="77777777" w:rsidR="00A870B7" w:rsidRPr="00A870B7" w:rsidRDefault="00A870B7" w:rsidP="00254CE7">
      <w:pPr>
        <w:numPr>
          <w:ilvl w:val="0"/>
          <w:numId w:val="446"/>
        </w:numPr>
        <w:spacing w:after="0" w:line="240" w:lineRule="auto"/>
        <w:jc w:val="both"/>
      </w:pPr>
      <w:r w:rsidRPr="00A870B7">
        <w:t xml:space="preserve">Vendedor asignado. </w:t>
      </w:r>
    </w:p>
    <w:p w14:paraId="477C6378" w14:textId="77777777" w:rsidR="00A870B7" w:rsidRPr="00A870B7" w:rsidRDefault="00A870B7" w:rsidP="00254CE7">
      <w:pPr>
        <w:numPr>
          <w:ilvl w:val="0"/>
          <w:numId w:val="446"/>
        </w:numPr>
        <w:spacing w:after="0" w:line="240" w:lineRule="auto"/>
        <w:jc w:val="both"/>
      </w:pPr>
      <w:r w:rsidRPr="00A870B7">
        <w:t xml:space="preserve">Gerente comercial. </w:t>
      </w:r>
    </w:p>
    <w:p w14:paraId="0A00CC5D" w14:textId="77777777" w:rsidR="00A870B7" w:rsidRPr="00A870B7" w:rsidRDefault="00A870B7" w:rsidP="00254CE7">
      <w:pPr>
        <w:numPr>
          <w:ilvl w:val="0"/>
          <w:numId w:val="446"/>
        </w:numPr>
        <w:spacing w:after="0" w:line="240" w:lineRule="auto"/>
        <w:jc w:val="both"/>
      </w:pPr>
      <w:r w:rsidRPr="00A870B7">
        <w:t xml:space="preserve">Finanzas (si aplica). </w:t>
      </w:r>
    </w:p>
    <w:p w14:paraId="5BACB020" w14:textId="77777777" w:rsidR="00A870B7" w:rsidRPr="00A870B7" w:rsidRDefault="00A870B7" w:rsidP="00A870B7">
      <w:pPr>
        <w:spacing w:after="0" w:line="240" w:lineRule="auto"/>
        <w:jc w:val="both"/>
      </w:pPr>
      <w:r w:rsidRPr="00A870B7">
        <w:t>Las alertas deben incluir:</w:t>
      </w:r>
    </w:p>
    <w:p w14:paraId="0AED9924" w14:textId="77777777" w:rsidR="00A870B7" w:rsidRPr="00A870B7" w:rsidRDefault="00A870B7" w:rsidP="00254CE7">
      <w:pPr>
        <w:numPr>
          <w:ilvl w:val="0"/>
          <w:numId w:val="447"/>
        </w:numPr>
        <w:spacing w:after="0" w:line="240" w:lineRule="auto"/>
        <w:jc w:val="both"/>
      </w:pPr>
      <w:r w:rsidRPr="00A870B7">
        <w:t xml:space="preserve">Facturas vencidas. </w:t>
      </w:r>
    </w:p>
    <w:p w14:paraId="5818A190" w14:textId="77777777" w:rsidR="00A870B7" w:rsidRPr="00A870B7" w:rsidRDefault="00A870B7" w:rsidP="00254CE7">
      <w:pPr>
        <w:numPr>
          <w:ilvl w:val="0"/>
          <w:numId w:val="447"/>
        </w:numPr>
        <w:spacing w:after="0" w:line="240" w:lineRule="auto"/>
        <w:jc w:val="both"/>
      </w:pPr>
      <w:r w:rsidRPr="00A870B7">
        <w:t xml:space="preserve">Días de atraso. </w:t>
      </w:r>
    </w:p>
    <w:p w14:paraId="43FB06F3" w14:textId="77777777" w:rsidR="00A870B7" w:rsidRPr="00A870B7" w:rsidRDefault="00A870B7" w:rsidP="00254CE7">
      <w:pPr>
        <w:numPr>
          <w:ilvl w:val="0"/>
          <w:numId w:val="447"/>
        </w:numPr>
        <w:spacing w:after="0" w:line="240" w:lineRule="auto"/>
        <w:jc w:val="both"/>
      </w:pPr>
      <w:r w:rsidRPr="00A870B7">
        <w:t xml:space="preserve">Monto acumulado. </w:t>
      </w:r>
    </w:p>
    <w:p w14:paraId="104678DD" w14:textId="77777777" w:rsidR="00A870B7" w:rsidRPr="00A870B7" w:rsidRDefault="00A870B7" w:rsidP="00254CE7">
      <w:pPr>
        <w:numPr>
          <w:ilvl w:val="0"/>
          <w:numId w:val="447"/>
        </w:numPr>
        <w:spacing w:after="0" w:line="240" w:lineRule="auto"/>
        <w:jc w:val="both"/>
      </w:pPr>
      <w:r w:rsidRPr="00A870B7">
        <w:t xml:space="preserve">Último contacto. </w:t>
      </w:r>
    </w:p>
    <w:p w14:paraId="7A976EED" w14:textId="77777777" w:rsidR="00A870B7" w:rsidRPr="00A870B7" w:rsidRDefault="00A870B7" w:rsidP="00254CE7">
      <w:pPr>
        <w:numPr>
          <w:ilvl w:val="0"/>
          <w:numId w:val="447"/>
        </w:numPr>
        <w:spacing w:after="0" w:line="240" w:lineRule="auto"/>
        <w:jc w:val="both"/>
      </w:pPr>
      <w:r w:rsidRPr="00A870B7">
        <w:t xml:space="preserve">Fecha compromiso cliente. </w:t>
      </w:r>
    </w:p>
    <w:p w14:paraId="1E878697" w14:textId="77777777" w:rsidR="00A870B7" w:rsidRPr="00A870B7" w:rsidRDefault="00A870B7" w:rsidP="00254CE7">
      <w:pPr>
        <w:numPr>
          <w:ilvl w:val="0"/>
          <w:numId w:val="447"/>
        </w:numPr>
        <w:spacing w:after="0" w:line="240" w:lineRule="auto"/>
        <w:jc w:val="both"/>
      </w:pPr>
      <w:r w:rsidRPr="00A870B7">
        <w:t xml:space="preserve">Riesgo de bloqueo. </w:t>
      </w:r>
    </w:p>
    <w:p w14:paraId="50431882" w14:textId="77777777" w:rsidR="00A870B7" w:rsidRPr="00A870B7" w:rsidRDefault="00A870B7" w:rsidP="00254CE7">
      <w:pPr>
        <w:numPr>
          <w:ilvl w:val="0"/>
          <w:numId w:val="447"/>
        </w:numPr>
        <w:spacing w:after="0" w:line="240" w:lineRule="auto"/>
        <w:jc w:val="both"/>
      </w:pPr>
      <w:r w:rsidRPr="00A870B7">
        <w:t xml:space="preserve">Categoría cliente. </w:t>
      </w:r>
    </w:p>
    <w:p w14:paraId="667650B0" w14:textId="77777777" w:rsidR="005003C4" w:rsidRDefault="005003C4" w:rsidP="00A870B7">
      <w:pPr>
        <w:spacing w:after="0" w:line="240" w:lineRule="auto"/>
        <w:jc w:val="both"/>
      </w:pPr>
    </w:p>
    <w:p w14:paraId="51480A74" w14:textId="77777777" w:rsidR="00A41C55" w:rsidRDefault="00A41C55" w:rsidP="00A870B7">
      <w:pPr>
        <w:spacing w:after="0" w:line="240" w:lineRule="auto"/>
        <w:jc w:val="both"/>
      </w:pPr>
    </w:p>
    <w:p w14:paraId="68D078A1" w14:textId="77777777" w:rsidR="00A41C55" w:rsidRDefault="00A41C55" w:rsidP="00A870B7">
      <w:pPr>
        <w:spacing w:after="0" w:line="240" w:lineRule="auto"/>
        <w:jc w:val="both"/>
      </w:pPr>
    </w:p>
    <w:p w14:paraId="348DC849" w14:textId="77777777" w:rsidR="00A41C55" w:rsidRDefault="00A41C55" w:rsidP="00A870B7">
      <w:pPr>
        <w:spacing w:after="0" w:line="240" w:lineRule="auto"/>
        <w:jc w:val="both"/>
      </w:pPr>
    </w:p>
    <w:p w14:paraId="23C338F0" w14:textId="77777777" w:rsidR="00A41C55" w:rsidRDefault="00A41C55" w:rsidP="00A870B7">
      <w:pPr>
        <w:spacing w:after="0" w:line="240" w:lineRule="auto"/>
        <w:jc w:val="both"/>
      </w:pPr>
    </w:p>
    <w:p w14:paraId="36CDCA75" w14:textId="77777777" w:rsidR="00A41C55" w:rsidRDefault="00A41C55" w:rsidP="00A870B7">
      <w:pPr>
        <w:spacing w:after="0" w:line="240" w:lineRule="auto"/>
        <w:jc w:val="both"/>
      </w:pPr>
    </w:p>
    <w:p w14:paraId="236AF562" w14:textId="77777777" w:rsidR="00A41C55" w:rsidRDefault="00A41C55" w:rsidP="00A870B7">
      <w:pPr>
        <w:spacing w:after="0" w:line="240" w:lineRule="auto"/>
        <w:jc w:val="both"/>
      </w:pPr>
    </w:p>
    <w:p w14:paraId="1A0271BA" w14:textId="77777777" w:rsidR="00A41C55" w:rsidRDefault="00A41C55" w:rsidP="00A870B7">
      <w:pPr>
        <w:spacing w:after="0" w:line="240" w:lineRule="auto"/>
        <w:jc w:val="both"/>
      </w:pPr>
    </w:p>
    <w:p w14:paraId="098AE04A" w14:textId="77777777" w:rsidR="00A41C55" w:rsidRDefault="00A41C55" w:rsidP="00A870B7">
      <w:pPr>
        <w:spacing w:after="0" w:line="240" w:lineRule="auto"/>
        <w:jc w:val="both"/>
      </w:pPr>
    </w:p>
    <w:p w14:paraId="39102245" w14:textId="0DD95A9F" w:rsidR="00A870B7" w:rsidRPr="00A870B7" w:rsidRDefault="00A870B7" w:rsidP="00A870B7">
      <w:pPr>
        <w:spacing w:after="0" w:line="240" w:lineRule="auto"/>
        <w:jc w:val="both"/>
      </w:pPr>
      <w:r w:rsidRPr="00A870B7">
        <w:t>Idealmente, estas alertas deben enviarse automáticamente según reglas parametrizadas:</w:t>
      </w:r>
    </w:p>
    <w:p w14:paraId="728DA882" w14:textId="1CBBF98C" w:rsidR="005003C4" w:rsidRDefault="005003C4" w:rsidP="00A870B7">
      <w:pPr>
        <w:spacing w:after="0" w:line="240" w:lineRule="auto"/>
        <w:jc w:val="both"/>
      </w:pPr>
      <w:r w:rsidRPr="005003C4">
        <w:rPr>
          <w:noProof/>
        </w:rPr>
        <w:drawing>
          <wp:inline distT="0" distB="0" distL="0" distR="0" wp14:anchorId="72612C66" wp14:editId="4DD5B1F6">
            <wp:extent cx="5400040" cy="1404620"/>
            <wp:effectExtent l="0" t="0" r="0" b="5080"/>
            <wp:docPr id="6919103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1910364" name=""/>
                    <pic:cNvPicPr/>
                  </pic:nvPicPr>
                  <pic:blipFill>
                    <a:blip r:embed="rId58"/>
                    <a:stretch>
                      <a:fillRect/>
                    </a:stretch>
                  </pic:blipFill>
                  <pic:spPr>
                    <a:xfrm>
                      <a:off x="0" y="0"/>
                      <a:ext cx="5400040" cy="1404620"/>
                    </a:xfrm>
                    <a:prstGeom prst="rect">
                      <a:avLst/>
                    </a:prstGeom>
                  </pic:spPr>
                </pic:pic>
              </a:graphicData>
            </a:graphic>
          </wp:inline>
        </w:drawing>
      </w:r>
    </w:p>
    <w:p w14:paraId="2342492E" w14:textId="77777777" w:rsidR="005003C4" w:rsidRDefault="005003C4" w:rsidP="00A870B7">
      <w:pPr>
        <w:spacing w:after="0" w:line="240" w:lineRule="auto"/>
        <w:jc w:val="both"/>
      </w:pPr>
    </w:p>
    <w:p w14:paraId="142AEAEA" w14:textId="3F866E4D" w:rsidR="00A870B7" w:rsidRPr="00A870B7" w:rsidRDefault="00A870B7" w:rsidP="00A870B7">
      <w:pPr>
        <w:spacing w:after="0" w:line="240" w:lineRule="auto"/>
        <w:jc w:val="both"/>
      </w:pPr>
      <w:r w:rsidRPr="00A870B7">
        <w:t>Cuando este modelo está correctamente implementado, la empresa transforma cuentas por cobrar desde un proceso reactivo y administrativo hacia un sistema estructurado de gestión preventiva del flujo de caja, protección financiera y control inteligente del riesgo comercial.</w:t>
      </w:r>
    </w:p>
    <w:p w14:paraId="3C7315AB" w14:textId="77777777" w:rsidR="00A870B7" w:rsidRDefault="00A870B7" w:rsidP="00A870B7">
      <w:pPr>
        <w:spacing w:after="0" w:line="240" w:lineRule="auto"/>
        <w:jc w:val="center"/>
      </w:pPr>
    </w:p>
    <w:p w14:paraId="21C2CA79" w14:textId="77777777" w:rsidR="00A41C55" w:rsidRDefault="00A41C55" w:rsidP="00A870B7">
      <w:pPr>
        <w:spacing w:after="0" w:line="240" w:lineRule="auto"/>
        <w:jc w:val="center"/>
      </w:pPr>
    </w:p>
    <w:p w14:paraId="12FE0C99" w14:textId="77777777" w:rsidR="00A41C55" w:rsidRDefault="00A41C55" w:rsidP="00A870B7">
      <w:pPr>
        <w:spacing w:after="0" w:line="240" w:lineRule="auto"/>
        <w:jc w:val="center"/>
      </w:pPr>
    </w:p>
    <w:p w14:paraId="2F9B5EB5" w14:textId="77777777" w:rsidR="00A41C55" w:rsidRDefault="00A41C55" w:rsidP="00A870B7">
      <w:pPr>
        <w:spacing w:after="0" w:line="240" w:lineRule="auto"/>
        <w:jc w:val="center"/>
      </w:pPr>
    </w:p>
    <w:p w14:paraId="1A7E4FE2" w14:textId="77777777" w:rsidR="00A41C55" w:rsidRDefault="00A41C55" w:rsidP="00A870B7">
      <w:pPr>
        <w:spacing w:after="0" w:line="240" w:lineRule="auto"/>
        <w:jc w:val="center"/>
      </w:pPr>
    </w:p>
    <w:p w14:paraId="640FA80E" w14:textId="77777777" w:rsidR="00A41C55" w:rsidRDefault="00A41C55" w:rsidP="00A870B7">
      <w:pPr>
        <w:spacing w:after="0" w:line="240" w:lineRule="auto"/>
        <w:jc w:val="center"/>
      </w:pPr>
    </w:p>
    <w:p w14:paraId="21F68414" w14:textId="77777777" w:rsidR="00A41C55" w:rsidRDefault="00A41C55" w:rsidP="00A870B7">
      <w:pPr>
        <w:spacing w:after="0" w:line="240" w:lineRule="auto"/>
        <w:jc w:val="center"/>
      </w:pPr>
    </w:p>
    <w:p w14:paraId="6C3EC231" w14:textId="77777777" w:rsidR="00A41C55" w:rsidRDefault="00A41C55" w:rsidP="00A870B7">
      <w:pPr>
        <w:spacing w:after="0" w:line="240" w:lineRule="auto"/>
        <w:jc w:val="center"/>
      </w:pPr>
    </w:p>
    <w:p w14:paraId="02F670AC" w14:textId="77777777" w:rsidR="00A41C55" w:rsidRDefault="00A41C55" w:rsidP="00A870B7">
      <w:pPr>
        <w:spacing w:after="0" w:line="240" w:lineRule="auto"/>
        <w:jc w:val="center"/>
      </w:pPr>
    </w:p>
    <w:p w14:paraId="0166BE85" w14:textId="77777777" w:rsidR="00A41C55" w:rsidRDefault="00A41C55" w:rsidP="00A870B7">
      <w:pPr>
        <w:spacing w:after="0" w:line="240" w:lineRule="auto"/>
        <w:jc w:val="center"/>
      </w:pPr>
    </w:p>
    <w:p w14:paraId="05865548" w14:textId="77777777" w:rsidR="00A41C55" w:rsidRDefault="00A41C55" w:rsidP="00A870B7">
      <w:pPr>
        <w:spacing w:after="0" w:line="240" w:lineRule="auto"/>
        <w:jc w:val="center"/>
      </w:pPr>
    </w:p>
    <w:p w14:paraId="5FB144C9" w14:textId="77777777" w:rsidR="00A41C55" w:rsidRDefault="00A41C55" w:rsidP="00A870B7">
      <w:pPr>
        <w:spacing w:after="0" w:line="240" w:lineRule="auto"/>
        <w:jc w:val="center"/>
      </w:pPr>
    </w:p>
    <w:p w14:paraId="1B7FFD1E" w14:textId="77777777" w:rsidR="00A41C55" w:rsidRDefault="00A41C55" w:rsidP="00A870B7">
      <w:pPr>
        <w:spacing w:after="0" w:line="240" w:lineRule="auto"/>
        <w:jc w:val="center"/>
      </w:pPr>
    </w:p>
    <w:p w14:paraId="58268B5D" w14:textId="77777777" w:rsidR="00A41C55" w:rsidRDefault="00A41C55" w:rsidP="00A870B7">
      <w:pPr>
        <w:spacing w:after="0" w:line="240" w:lineRule="auto"/>
        <w:jc w:val="center"/>
      </w:pPr>
    </w:p>
    <w:p w14:paraId="4D055A64" w14:textId="77777777" w:rsidR="00A41C55" w:rsidRDefault="00A41C55" w:rsidP="00A870B7">
      <w:pPr>
        <w:spacing w:after="0" w:line="240" w:lineRule="auto"/>
        <w:jc w:val="center"/>
      </w:pPr>
    </w:p>
    <w:p w14:paraId="2B48AC63" w14:textId="77777777" w:rsidR="00A41C55" w:rsidRDefault="00A41C55" w:rsidP="00A870B7">
      <w:pPr>
        <w:spacing w:after="0" w:line="240" w:lineRule="auto"/>
        <w:jc w:val="center"/>
      </w:pPr>
    </w:p>
    <w:p w14:paraId="034E5CE8" w14:textId="77777777" w:rsidR="00A41C55" w:rsidRDefault="00A41C55" w:rsidP="00A870B7">
      <w:pPr>
        <w:spacing w:after="0" w:line="240" w:lineRule="auto"/>
        <w:jc w:val="center"/>
      </w:pPr>
    </w:p>
    <w:p w14:paraId="1BC10F75" w14:textId="77777777" w:rsidR="00A41C55" w:rsidRDefault="00A41C55" w:rsidP="00A870B7">
      <w:pPr>
        <w:spacing w:after="0" w:line="240" w:lineRule="auto"/>
        <w:jc w:val="center"/>
      </w:pPr>
    </w:p>
    <w:p w14:paraId="783286D9" w14:textId="77777777" w:rsidR="00A41C55" w:rsidRDefault="00A41C55" w:rsidP="00A870B7">
      <w:pPr>
        <w:spacing w:after="0" w:line="240" w:lineRule="auto"/>
        <w:jc w:val="center"/>
      </w:pPr>
    </w:p>
    <w:p w14:paraId="63506D9E" w14:textId="77777777" w:rsidR="00A41C55" w:rsidRDefault="00A41C55" w:rsidP="00A870B7">
      <w:pPr>
        <w:spacing w:after="0" w:line="240" w:lineRule="auto"/>
        <w:jc w:val="center"/>
      </w:pPr>
    </w:p>
    <w:p w14:paraId="13FD5390" w14:textId="77777777" w:rsidR="00A41C55" w:rsidRDefault="00A41C55" w:rsidP="00A870B7">
      <w:pPr>
        <w:spacing w:after="0" w:line="240" w:lineRule="auto"/>
        <w:jc w:val="center"/>
      </w:pPr>
    </w:p>
    <w:p w14:paraId="35558A87" w14:textId="77777777" w:rsidR="00A41C55" w:rsidRDefault="00A41C55" w:rsidP="00A870B7">
      <w:pPr>
        <w:spacing w:after="0" w:line="240" w:lineRule="auto"/>
        <w:jc w:val="center"/>
      </w:pPr>
    </w:p>
    <w:p w14:paraId="583CBB8E" w14:textId="77777777" w:rsidR="00A41C55" w:rsidRDefault="00A41C55" w:rsidP="00A870B7">
      <w:pPr>
        <w:spacing w:after="0" w:line="240" w:lineRule="auto"/>
        <w:jc w:val="center"/>
      </w:pPr>
    </w:p>
    <w:p w14:paraId="2A3DF63D" w14:textId="77777777" w:rsidR="00A41C55" w:rsidRDefault="00A41C55" w:rsidP="00A870B7">
      <w:pPr>
        <w:spacing w:after="0" w:line="240" w:lineRule="auto"/>
        <w:jc w:val="center"/>
      </w:pPr>
    </w:p>
    <w:p w14:paraId="2400375A" w14:textId="77777777" w:rsidR="00A41C55" w:rsidRDefault="00A41C55" w:rsidP="00A870B7">
      <w:pPr>
        <w:spacing w:after="0" w:line="240" w:lineRule="auto"/>
        <w:jc w:val="center"/>
      </w:pPr>
    </w:p>
    <w:p w14:paraId="51A74D2A" w14:textId="77777777" w:rsidR="00A41C55" w:rsidRDefault="00A41C55" w:rsidP="00A870B7">
      <w:pPr>
        <w:spacing w:after="0" w:line="240" w:lineRule="auto"/>
        <w:jc w:val="center"/>
      </w:pPr>
    </w:p>
    <w:p w14:paraId="5F0490BB" w14:textId="77777777" w:rsidR="00A41C55" w:rsidRDefault="00A41C55" w:rsidP="00A870B7">
      <w:pPr>
        <w:spacing w:after="0" w:line="240" w:lineRule="auto"/>
        <w:jc w:val="center"/>
      </w:pPr>
    </w:p>
    <w:p w14:paraId="755875B3" w14:textId="77777777" w:rsidR="00A41C55" w:rsidRDefault="00A41C55" w:rsidP="00A870B7">
      <w:pPr>
        <w:spacing w:after="0" w:line="240" w:lineRule="auto"/>
        <w:jc w:val="center"/>
      </w:pPr>
    </w:p>
    <w:p w14:paraId="1BA904B8" w14:textId="77777777" w:rsidR="00A41C55" w:rsidRDefault="00A41C55" w:rsidP="00A870B7">
      <w:pPr>
        <w:spacing w:after="0" w:line="240" w:lineRule="auto"/>
        <w:jc w:val="center"/>
      </w:pPr>
    </w:p>
    <w:p w14:paraId="72EB5DBD" w14:textId="77777777" w:rsidR="00A41C55" w:rsidRDefault="00A41C55" w:rsidP="00A870B7">
      <w:pPr>
        <w:spacing w:after="0" w:line="240" w:lineRule="auto"/>
        <w:jc w:val="center"/>
      </w:pPr>
    </w:p>
    <w:p w14:paraId="79148A2B" w14:textId="77777777" w:rsidR="00A41C55" w:rsidRDefault="00A41C55" w:rsidP="00A870B7">
      <w:pPr>
        <w:spacing w:after="0" w:line="240" w:lineRule="auto"/>
        <w:jc w:val="center"/>
      </w:pPr>
    </w:p>
    <w:p w14:paraId="05B9EF55" w14:textId="77777777" w:rsidR="00A41C55" w:rsidRDefault="00A41C55" w:rsidP="00A870B7">
      <w:pPr>
        <w:spacing w:after="0" w:line="240" w:lineRule="auto"/>
        <w:jc w:val="center"/>
      </w:pPr>
    </w:p>
    <w:p w14:paraId="4D038747" w14:textId="77777777" w:rsidR="00A41C55" w:rsidRDefault="00A41C55" w:rsidP="00A870B7">
      <w:pPr>
        <w:spacing w:after="0" w:line="240" w:lineRule="auto"/>
        <w:jc w:val="center"/>
      </w:pPr>
    </w:p>
    <w:p w14:paraId="39EAE930" w14:textId="77777777" w:rsidR="00A41C55" w:rsidRDefault="00A41C55" w:rsidP="00A870B7">
      <w:pPr>
        <w:spacing w:after="0" w:line="240" w:lineRule="auto"/>
        <w:jc w:val="center"/>
      </w:pPr>
    </w:p>
    <w:p w14:paraId="2A88792E" w14:textId="77777777" w:rsidR="00A41C55" w:rsidRDefault="00A41C55" w:rsidP="00A870B7">
      <w:pPr>
        <w:spacing w:after="0" w:line="240" w:lineRule="auto"/>
        <w:jc w:val="center"/>
      </w:pPr>
    </w:p>
    <w:p w14:paraId="615B59CC" w14:textId="74B43DED" w:rsidR="00D93CFD" w:rsidRDefault="00A41C55" w:rsidP="00D93CFD">
      <w:pPr>
        <w:spacing w:after="0" w:line="240" w:lineRule="auto"/>
        <w:jc w:val="center"/>
        <w:rPr>
          <w:b/>
          <w:bCs/>
          <w:sz w:val="44"/>
          <w:szCs w:val="44"/>
          <w:lang w:val="es-419"/>
        </w:rPr>
      </w:pPr>
      <w:r>
        <w:rPr>
          <w:b/>
          <w:bCs/>
          <w:sz w:val="44"/>
          <w:szCs w:val="44"/>
          <w:lang w:val="es-419"/>
        </w:rPr>
        <w:t>13</w:t>
      </w:r>
    </w:p>
    <w:p w14:paraId="61A439C2" w14:textId="7AAE8253" w:rsidR="00A41C55" w:rsidRDefault="00D93CFD" w:rsidP="00A41C55">
      <w:pPr>
        <w:spacing w:after="0" w:line="240" w:lineRule="auto"/>
        <w:jc w:val="center"/>
        <w:rPr>
          <w:b/>
          <w:bCs/>
          <w:sz w:val="44"/>
          <w:szCs w:val="44"/>
        </w:rPr>
      </w:pPr>
      <w:r>
        <w:rPr>
          <w:b/>
          <w:bCs/>
          <w:sz w:val="44"/>
          <w:szCs w:val="44"/>
        </w:rPr>
        <w:t>Pag</w:t>
      </w:r>
      <w:r w:rsidR="00A41C55">
        <w:rPr>
          <w:b/>
          <w:bCs/>
          <w:sz w:val="44"/>
          <w:szCs w:val="44"/>
        </w:rPr>
        <w:t>os</w:t>
      </w:r>
    </w:p>
    <w:p w14:paraId="5EA8FCC8" w14:textId="77777777" w:rsidR="00A41C55" w:rsidRDefault="00A41C55" w:rsidP="00D93CFD">
      <w:pPr>
        <w:spacing w:after="0" w:line="240" w:lineRule="auto"/>
        <w:jc w:val="both"/>
      </w:pPr>
    </w:p>
    <w:p w14:paraId="6D7A20F8" w14:textId="6CCE7A41" w:rsidR="00A41C55" w:rsidRPr="00827FBD" w:rsidRDefault="00A41C55" w:rsidP="00A41C55">
      <w:pPr>
        <w:spacing w:after="0" w:line="240" w:lineRule="auto"/>
        <w:jc w:val="both"/>
        <w:rPr>
          <w:b/>
          <w:bCs/>
        </w:rPr>
      </w:pPr>
      <w:r>
        <w:rPr>
          <w:b/>
          <w:bCs/>
        </w:rPr>
        <w:t>13.1</w:t>
      </w:r>
      <w:r w:rsidRPr="00827FBD">
        <w:rPr>
          <w:b/>
          <w:bCs/>
        </w:rPr>
        <w:t xml:space="preserve"> Objetivo del proceso</w:t>
      </w:r>
    </w:p>
    <w:p w14:paraId="7EA4235D" w14:textId="13CA9B00" w:rsidR="00D93CFD" w:rsidRPr="00D93CFD" w:rsidRDefault="00D93CFD" w:rsidP="00D93CFD">
      <w:pPr>
        <w:spacing w:after="0" w:line="240" w:lineRule="auto"/>
        <w:jc w:val="both"/>
      </w:pPr>
      <w:r>
        <w:t>E</w:t>
      </w:r>
      <w:r w:rsidRPr="00D93CFD">
        <w:t>l proceso de cuentas por pagar representa el punto donde la empresa transforma sus compromisos operacionales y comerciales en desembolsos financieros reales. Si cuentas por cobrar protege la entrada de dinero, cuentas por pagar protege la salida controlada, estratégica y ordenada del efectivo. Un mal manejo de este proceso puede destruir rápidamente el flujo de caja, deteriorar relaciones con proveedores, generar interrupciones de abastecimiento y afectar la estabilidad completa de la operación. Por esta razón, el proceso de pagos no debe ejecutarse de manera improvisada ni únicamente basado en “qué factura llegó primero”, sino bajo un modelo estructurado de priorización financiera y control operacional integrado al ERP.</w:t>
      </w:r>
    </w:p>
    <w:p w14:paraId="79EDB5AC" w14:textId="77777777" w:rsidR="00D93CFD" w:rsidRPr="00D93CFD" w:rsidRDefault="00D93CFD" w:rsidP="00D93CFD">
      <w:pPr>
        <w:spacing w:after="0" w:line="240" w:lineRule="auto"/>
        <w:jc w:val="both"/>
      </w:pPr>
      <w:r w:rsidRPr="00D93CFD">
        <w:t>En el escenario actual, ya se han ejecutado las cobranzas del día, los pagos recibidos han sido aplicados correctamente dentro del ERP y existe disponibilidad de efectivo en las cuentas bancarias de la empresa. A partir de este momento, el área de cuentas por pagar debe iniciar el proceso de planificación y ejecución de desembolsos.</w:t>
      </w:r>
    </w:p>
    <w:p w14:paraId="2F5F704F" w14:textId="77777777" w:rsidR="00D93CFD" w:rsidRPr="00D93CFD" w:rsidRDefault="00D93CFD" w:rsidP="00D93CFD">
      <w:pPr>
        <w:spacing w:after="0" w:line="240" w:lineRule="auto"/>
        <w:jc w:val="both"/>
      </w:pPr>
      <w:r w:rsidRPr="00D93CFD">
        <w:t>El primer paso consiste en que el ERP genere automáticamente un reporte consolidado de obligaciones pendientes, incluyendo:</w:t>
      </w:r>
    </w:p>
    <w:p w14:paraId="7B646508" w14:textId="77777777" w:rsidR="00D93CFD" w:rsidRPr="00D93CFD" w:rsidRDefault="00D93CFD" w:rsidP="00254CE7">
      <w:pPr>
        <w:numPr>
          <w:ilvl w:val="0"/>
          <w:numId w:val="448"/>
        </w:numPr>
        <w:spacing w:after="0" w:line="240" w:lineRule="auto"/>
        <w:jc w:val="both"/>
      </w:pPr>
      <w:r w:rsidRPr="00D93CFD">
        <w:t xml:space="preserve">Facturas vencidas. </w:t>
      </w:r>
    </w:p>
    <w:p w14:paraId="5584D80B" w14:textId="77777777" w:rsidR="00D93CFD" w:rsidRPr="00D93CFD" w:rsidRDefault="00D93CFD" w:rsidP="00254CE7">
      <w:pPr>
        <w:numPr>
          <w:ilvl w:val="0"/>
          <w:numId w:val="448"/>
        </w:numPr>
        <w:spacing w:after="0" w:line="240" w:lineRule="auto"/>
        <w:jc w:val="both"/>
      </w:pPr>
      <w:r w:rsidRPr="00D93CFD">
        <w:t xml:space="preserve">Facturas próximas a vencer. </w:t>
      </w:r>
    </w:p>
    <w:p w14:paraId="64610CD0" w14:textId="77777777" w:rsidR="00D93CFD" w:rsidRPr="00D93CFD" w:rsidRDefault="00D93CFD" w:rsidP="00254CE7">
      <w:pPr>
        <w:numPr>
          <w:ilvl w:val="0"/>
          <w:numId w:val="448"/>
        </w:numPr>
        <w:spacing w:after="0" w:line="240" w:lineRule="auto"/>
        <w:jc w:val="both"/>
      </w:pPr>
      <w:r w:rsidRPr="00D93CFD">
        <w:t xml:space="preserve">Pagos programados. </w:t>
      </w:r>
    </w:p>
    <w:p w14:paraId="7A357A33" w14:textId="77777777" w:rsidR="00D93CFD" w:rsidRPr="00D93CFD" w:rsidRDefault="00D93CFD" w:rsidP="00254CE7">
      <w:pPr>
        <w:numPr>
          <w:ilvl w:val="0"/>
          <w:numId w:val="448"/>
        </w:numPr>
        <w:spacing w:after="0" w:line="240" w:lineRule="auto"/>
        <w:jc w:val="both"/>
      </w:pPr>
      <w:r w:rsidRPr="00D93CFD">
        <w:t xml:space="preserve">Compromisos críticos. </w:t>
      </w:r>
    </w:p>
    <w:p w14:paraId="709DF348" w14:textId="77777777" w:rsidR="00D93CFD" w:rsidRPr="00D93CFD" w:rsidRDefault="00D93CFD" w:rsidP="00254CE7">
      <w:pPr>
        <w:numPr>
          <w:ilvl w:val="0"/>
          <w:numId w:val="448"/>
        </w:numPr>
        <w:spacing w:after="0" w:line="240" w:lineRule="auto"/>
        <w:jc w:val="both"/>
      </w:pPr>
      <w:r w:rsidRPr="00D93CFD">
        <w:t xml:space="preserve">Proveedores estratégicos. </w:t>
      </w:r>
    </w:p>
    <w:p w14:paraId="768AFBA0" w14:textId="77777777" w:rsidR="00D93CFD" w:rsidRPr="00D93CFD" w:rsidRDefault="00D93CFD" w:rsidP="00254CE7">
      <w:pPr>
        <w:numPr>
          <w:ilvl w:val="0"/>
          <w:numId w:val="448"/>
        </w:numPr>
        <w:spacing w:after="0" w:line="240" w:lineRule="auto"/>
        <w:jc w:val="both"/>
      </w:pPr>
      <w:r w:rsidRPr="00D93CFD">
        <w:t xml:space="preserve">Impuestos. </w:t>
      </w:r>
    </w:p>
    <w:p w14:paraId="4CE42DAC" w14:textId="77777777" w:rsidR="00D93CFD" w:rsidRPr="00D93CFD" w:rsidRDefault="00D93CFD" w:rsidP="00254CE7">
      <w:pPr>
        <w:numPr>
          <w:ilvl w:val="0"/>
          <w:numId w:val="448"/>
        </w:numPr>
        <w:spacing w:after="0" w:line="240" w:lineRule="auto"/>
        <w:jc w:val="both"/>
      </w:pPr>
      <w:r w:rsidRPr="00D93CFD">
        <w:t xml:space="preserve">Servicios. </w:t>
      </w:r>
    </w:p>
    <w:p w14:paraId="68B905C2" w14:textId="77777777" w:rsidR="00D93CFD" w:rsidRPr="00D93CFD" w:rsidRDefault="00D93CFD" w:rsidP="00254CE7">
      <w:pPr>
        <w:numPr>
          <w:ilvl w:val="0"/>
          <w:numId w:val="448"/>
        </w:numPr>
        <w:spacing w:after="0" w:line="240" w:lineRule="auto"/>
        <w:jc w:val="both"/>
      </w:pPr>
      <w:r w:rsidRPr="00D93CFD">
        <w:t xml:space="preserve">Nómina. </w:t>
      </w:r>
    </w:p>
    <w:p w14:paraId="1D1EE15C" w14:textId="77777777" w:rsidR="00D93CFD" w:rsidRPr="00D93CFD" w:rsidRDefault="00D93CFD" w:rsidP="00254CE7">
      <w:pPr>
        <w:numPr>
          <w:ilvl w:val="0"/>
          <w:numId w:val="448"/>
        </w:numPr>
        <w:spacing w:after="0" w:line="240" w:lineRule="auto"/>
        <w:jc w:val="both"/>
      </w:pPr>
      <w:r w:rsidRPr="00D93CFD">
        <w:t xml:space="preserve">Gastos operacionales recurrentes. </w:t>
      </w:r>
    </w:p>
    <w:p w14:paraId="44B83FE4" w14:textId="77777777" w:rsidR="00D93CFD" w:rsidRPr="00D93CFD" w:rsidRDefault="00D93CFD" w:rsidP="00D93CFD">
      <w:pPr>
        <w:spacing w:after="0" w:line="240" w:lineRule="auto"/>
        <w:jc w:val="both"/>
      </w:pPr>
      <w:r w:rsidRPr="00D93CFD">
        <w:t>Sin embargo, el objetivo no debe ser simplemente “pagar todo”, sino administrar estratégicamente el flujo de caja de la empresa. Por ello, el ERP debe clasificar automáticamente las obligaciones según criterios de prioridad financiera y operacional.</w:t>
      </w:r>
    </w:p>
    <w:p w14:paraId="6B77F3E1" w14:textId="20F5C1AE" w:rsidR="00D93CFD" w:rsidRPr="00D93CFD" w:rsidRDefault="00D93CFD" w:rsidP="00D93CFD">
      <w:pPr>
        <w:spacing w:after="0" w:line="240" w:lineRule="auto"/>
        <w:jc w:val="both"/>
      </w:pPr>
      <w:r w:rsidRPr="00D93CFD">
        <w:rPr>
          <w:noProof/>
        </w:rPr>
        <w:drawing>
          <wp:anchor distT="0" distB="0" distL="114300" distR="114300" simplePos="0" relativeHeight="251681792" behindDoc="1" locked="0" layoutInCell="1" allowOverlap="1" wp14:anchorId="6B68E60E" wp14:editId="7324191B">
            <wp:simplePos x="0" y="0"/>
            <wp:positionH relativeFrom="column">
              <wp:posOffset>41227</wp:posOffset>
            </wp:positionH>
            <wp:positionV relativeFrom="paragraph">
              <wp:posOffset>254731</wp:posOffset>
            </wp:positionV>
            <wp:extent cx="5400040" cy="1958975"/>
            <wp:effectExtent l="0" t="0" r="0" b="3175"/>
            <wp:wrapTight wrapText="bothSides">
              <wp:wrapPolygon edited="0">
                <wp:start x="0" y="0"/>
                <wp:lineTo x="0" y="21425"/>
                <wp:lineTo x="21488" y="21425"/>
                <wp:lineTo x="21488" y="0"/>
                <wp:lineTo x="0" y="0"/>
              </wp:wrapPolygon>
            </wp:wrapTight>
            <wp:docPr id="10583933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8393350" name=""/>
                    <pic:cNvPicPr/>
                  </pic:nvPicPr>
                  <pic:blipFill>
                    <a:blip r:embed="rId59">
                      <a:extLst>
                        <a:ext uri="{28A0092B-C50C-407E-A947-70E740481C1C}">
                          <a14:useLocalDpi xmlns:a14="http://schemas.microsoft.com/office/drawing/2010/main" val="0"/>
                        </a:ext>
                      </a:extLst>
                    </a:blip>
                    <a:stretch>
                      <a:fillRect/>
                    </a:stretch>
                  </pic:blipFill>
                  <pic:spPr>
                    <a:xfrm>
                      <a:off x="0" y="0"/>
                      <a:ext cx="5400040" cy="1958975"/>
                    </a:xfrm>
                    <a:prstGeom prst="rect">
                      <a:avLst/>
                    </a:prstGeom>
                  </pic:spPr>
                </pic:pic>
              </a:graphicData>
            </a:graphic>
          </wp:anchor>
        </w:drawing>
      </w:r>
      <w:r w:rsidRPr="00D93CFD">
        <w:t>Idealmente, las cuentas por pagar deben segmentarse en categorías como:</w:t>
      </w:r>
    </w:p>
    <w:p w14:paraId="0D0F1AB4" w14:textId="77777777" w:rsidR="00D93CFD" w:rsidRDefault="00D93CFD" w:rsidP="00D93CFD">
      <w:pPr>
        <w:spacing w:after="0" w:line="240" w:lineRule="auto"/>
        <w:jc w:val="both"/>
      </w:pPr>
    </w:p>
    <w:p w14:paraId="01BD74D7" w14:textId="0F13FE4A" w:rsidR="00D93CFD" w:rsidRPr="00D93CFD" w:rsidRDefault="00D93CFD" w:rsidP="00D93CFD">
      <w:pPr>
        <w:spacing w:after="0" w:line="240" w:lineRule="auto"/>
        <w:jc w:val="both"/>
      </w:pPr>
      <w:r w:rsidRPr="00D93CFD">
        <w:t>A partir de esta clasificación, el sistema debe generar una propuesta automática de pagos priorizados tomando en cuenta variables como:</w:t>
      </w:r>
    </w:p>
    <w:p w14:paraId="0DFE488F" w14:textId="77777777" w:rsidR="00D93CFD" w:rsidRDefault="00D93CFD" w:rsidP="00D93CFD">
      <w:pPr>
        <w:spacing w:after="0" w:line="240" w:lineRule="auto"/>
        <w:jc w:val="both"/>
      </w:pPr>
    </w:p>
    <w:p w14:paraId="0167D642" w14:textId="5C914EC4" w:rsidR="00D93CFD" w:rsidRPr="00D93CFD" w:rsidRDefault="00D93CFD" w:rsidP="00D93CFD">
      <w:pPr>
        <w:spacing w:after="0" w:line="240" w:lineRule="auto"/>
        <w:jc w:val="both"/>
      </w:pPr>
      <w:r w:rsidRPr="00D93CFD">
        <w:rPr>
          <w:noProof/>
        </w:rPr>
        <w:lastRenderedPageBreak/>
        <w:drawing>
          <wp:anchor distT="0" distB="0" distL="114300" distR="114300" simplePos="0" relativeHeight="251682816" behindDoc="1" locked="0" layoutInCell="1" allowOverlap="1" wp14:anchorId="427CC280" wp14:editId="68712D8F">
            <wp:simplePos x="0" y="0"/>
            <wp:positionH relativeFrom="column">
              <wp:posOffset>-1833</wp:posOffset>
            </wp:positionH>
            <wp:positionV relativeFrom="paragraph">
              <wp:posOffset>4038</wp:posOffset>
            </wp:positionV>
            <wp:extent cx="5400040" cy="1794510"/>
            <wp:effectExtent l="0" t="0" r="0" b="0"/>
            <wp:wrapTight wrapText="bothSides">
              <wp:wrapPolygon edited="0">
                <wp:start x="0" y="0"/>
                <wp:lineTo x="0" y="21325"/>
                <wp:lineTo x="21488" y="21325"/>
                <wp:lineTo x="21488" y="0"/>
                <wp:lineTo x="0" y="0"/>
              </wp:wrapPolygon>
            </wp:wrapTight>
            <wp:docPr id="731932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1932543" name=""/>
                    <pic:cNvPicPr/>
                  </pic:nvPicPr>
                  <pic:blipFill>
                    <a:blip r:embed="rId60">
                      <a:extLst>
                        <a:ext uri="{28A0092B-C50C-407E-A947-70E740481C1C}">
                          <a14:useLocalDpi xmlns:a14="http://schemas.microsoft.com/office/drawing/2010/main" val="0"/>
                        </a:ext>
                      </a:extLst>
                    </a:blip>
                    <a:stretch>
                      <a:fillRect/>
                    </a:stretch>
                  </pic:blipFill>
                  <pic:spPr>
                    <a:xfrm>
                      <a:off x="0" y="0"/>
                      <a:ext cx="5400040" cy="1794510"/>
                    </a:xfrm>
                    <a:prstGeom prst="rect">
                      <a:avLst/>
                    </a:prstGeom>
                  </pic:spPr>
                </pic:pic>
              </a:graphicData>
            </a:graphic>
          </wp:anchor>
        </w:drawing>
      </w:r>
      <w:r w:rsidRPr="00D93CFD">
        <w:t>Antes de autorizar cualquier pago, el ERP debe validar automáticamente el famoso “3-Way Match” financiero, equivalente al Triple Check operativo previamente desarrollado.</w:t>
      </w:r>
    </w:p>
    <w:p w14:paraId="1240F4A8" w14:textId="77777777" w:rsidR="00D93CFD" w:rsidRDefault="00D93CFD" w:rsidP="00D93CFD">
      <w:pPr>
        <w:spacing w:after="0" w:line="240" w:lineRule="auto"/>
        <w:jc w:val="both"/>
      </w:pPr>
      <w:r w:rsidRPr="00D93CFD">
        <w:rPr>
          <w:noProof/>
        </w:rPr>
        <w:drawing>
          <wp:anchor distT="0" distB="0" distL="114300" distR="114300" simplePos="0" relativeHeight="251683840" behindDoc="1" locked="0" layoutInCell="1" allowOverlap="1" wp14:anchorId="7A75B297" wp14:editId="0D2C04A9">
            <wp:simplePos x="0" y="0"/>
            <wp:positionH relativeFrom="margin">
              <wp:align>right</wp:align>
            </wp:positionH>
            <wp:positionV relativeFrom="paragraph">
              <wp:posOffset>322915</wp:posOffset>
            </wp:positionV>
            <wp:extent cx="5400040" cy="930275"/>
            <wp:effectExtent l="0" t="0" r="0" b="3175"/>
            <wp:wrapTight wrapText="bothSides">
              <wp:wrapPolygon edited="0">
                <wp:start x="0" y="0"/>
                <wp:lineTo x="0" y="21231"/>
                <wp:lineTo x="21488" y="21231"/>
                <wp:lineTo x="21488" y="0"/>
                <wp:lineTo x="0" y="0"/>
              </wp:wrapPolygon>
            </wp:wrapTight>
            <wp:docPr id="11794241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9424112" name=""/>
                    <pic:cNvPicPr/>
                  </pic:nvPicPr>
                  <pic:blipFill>
                    <a:blip r:embed="rId61">
                      <a:extLst>
                        <a:ext uri="{28A0092B-C50C-407E-A947-70E740481C1C}">
                          <a14:useLocalDpi xmlns:a14="http://schemas.microsoft.com/office/drawing/2010/main" val="0"/>
                        </a:ext>
                      </a:extLst>
                    </a:blip>
                    <a:stretch>
                      <a:fillRect/>
                    </a:stretch>
                  </pic:blipFill>
                  <pic:spPr>
                    <a:xfrm>
                      <a:off x="0" y="0"/>
                      <a:ext cx="5400040" cy="930275"/>
                    </a:xfrm>
                    <a:prstGeom prst="rect">
                      <a:avLst/>
                    </a:prstGeom>
                  </pic:spPr>
                </pic:pic>
              </a:graphicData>
            </a:graphic>
          </wp:anchor>
        </w:drawing>
      </w:r>
      <w:r w:rsidRPr="00D93CFD">
        <w:t>El pago solamente debería liberarse si existe coincidencia válida entre:</w:t>
      </w:r>
    </w:p>
    <w:p w14:paraId="60515936" w14:textId="7076A265" w:rsidR="00D93CFD" w:rsidRPr="00D93CFD" w:rsidRDefault="00D93CFD" w:rsidP="00D93CFD">
      <w:pPr>
        <w:spacing w:after="0" w:line="240" w:lineRule="auto"/>
        <w:jc w:val="both"/>
      </w:pPr>
      <w:r w:rsidRPr="00D93CFD">
        <w:t>Este control es fundamental para evitar:</w:t>
      </w:r>
    </w:p>
    <w:p w14:paraId="2BD84C7D" w14:textId="77777777" w:rsidR="00D93CFD" w:rsidRPr="00D93CFD" w:rsidRDefault="00D93CFD" w:rsidP="00254CE7">
      <w:pPr>
        <w:numPr>
          <w:ilvl w:val="0"/>
          <w:numId w:val="449"/>
        </w:numPr>
        <w:spacing w:after="0" w:line="240" w:lineRule="auto"/>
        <w:jc w:val="both"/>
      </w:pPr>
      <w:r w:rsidRPr="00D93CFD">
        <w:t xml:space="preserve">Pagos duplicados. </w:t>
      </w:r>
    </w:p>
    <w:p w14:paraId="23FB2DBB" w14:textId="77777777" w:rsidR="00D93CFD" w:rsidRPr="00D93CFD" w:rsidRDefault="00D93CFD" w:rsidP="00254CE7">
      <w:pPr>
        <w:numPr>
          <w:ilvl w:val="0"/>
          <w:numId w:val="449"/>
        </w:numPr>
        <w:spacing w:after="0" w:line="240" w:lineRule="auto"/>
        <w:jc w:val="both"/>
      </w:pPr>
      <w:r w:rsidRPr="00D93CFD">
        <w:t xml:space="preserve">Facturas incorrectas. </w:t>
      </w:r>
    </w:p>
    <w:p w14:paraId="76161BFF" w14:textId="77777777" w:rsidR="00D93CFD" w:rsidRPr="00D93CFD" w:rsidRDefault="00D93CFD" w:rsidP="00254CE7">
      <w:pPr>
        <w:numPr>
          <w:ilvl w:val="0"/>
          <w:numId w:val="449"/>
        </w:numPr>
        <w:spacing w:after="0" w:line="240" w:lineRule="auto"/>
        <w:jc w:val="both"/>
      </w:pPr>
      <w:r w:rsidRPr="00D93CFD">
        <w:t xml:space="preserve">Cobros indebidos. </w:t>
      </w:r>
    </w:p>
    <w:p w14:paraId="493D0743" w14:textId="77777777" w:rsidR="00D93CFD" w:rsidRPr="00D93CFD" w:rsidRDefault="00D93CFD" w:rsidP="00254CE7">
      <w:pPr>
        <w:numPr>
          <w:ilvl w:val="0"/>
          <w:numId w:val="449"/>
        </w:numPr>
        <w:spacing w:after="0" w:line="240" w:lineRule="auto"/>
        <w:jc w:val="both"/>
      </w:pPr>
      <w:r w:rsidRPr="00D93CFD">
        <w:t xml:space="preserve">Materiales no recibidos. </w:t>
      </w:r>
    </w:p>
    <w:p w14:paraId="454C7878" w14:textId="77777777" w:rsidR="00D93CFD" w:rsidRPr="00D93CFD" w:rsidRDefault="00D93CFD" w:rsidP="00254CE7">
      <w:pPr>
        <w:numPr>
          <w:ilvl w:val="0"/>
          <w:numId w:val="449"/>
        </w:numPr>
        <w:spacing w:after="0" w:line="240" w:lineRule="auto"/>
        <w:jc w:val="both"/>
      </w:pPr>
      <w:r w:rsidRPr="00D93CFD">
        <w:t xml:space="preserve">Fraudes. </w:t>
      </w:r>
    </w:p>
    <w:p w14:paraId="21B67959" w14:textId="77777777" w:rsidR="00D93CFD" w:rsidRPr="00D93CFD" w:rsidRDefault="00D93CFD" w:rsidP="00254CE7">
      <w:pPr>
        <w:numPr>
          <w:ilvl w:val="0"/>
          <w:numId w:val="449"/>
        </w:numPr>
        <w:spacing w:after="0" w:line="240" w:lineRule="auto"/>
        <w:jc w:val="both"/>
      </w:pPr>
      <w:r w:rsidRPr="00D93CFD">
        <w:t xml:space="preserve">Diferencias de precio. </w:t>
      </w:r>
    </w:p>
    <w:p w14:paraId="705A186E" w14:textId="77777777" w:rsidR="00D93CFD" w:rsidRPr="00D93CFD" w:rsidRDefault="00D93CFD" w:rsidP="00254CE7">
      <w:pPr>
        <w:numPr>
          <w:ilvl w:val="0"/>
          <w:numId w:val="449"/>
        </w:numPr>
        <w:spacing w:after="0" w:line="240" w:lineRule="auto"/>
        <w:jc w:val="both"/>
      </w:pPr>
      <w:r w:rsidRPr="00D93CFD">
        <w:t xml:space="preserve">Sobre facturación. </w:t>
      </w:r>
    </w:p>
    <w:p w14:paraId="4B6830A4" w14:textId="77777777" w:rsidR="00D93CFD" w:rsidRPr="00D93CFD" w:rsidRDefault="00D93CFD" w:rsidP="00D93CFD">
      <w:pPr>
        <w:spacing w:after="0" w:line="240" w:lineRule="auto"/>
        <w:jc w:val="both"/>
      </w:pPr>
      <w:r w:rsidRPr="00D93CFD">
        <w:t>Si alguna discrepancia existe, la factura debe pasar automáticamente a estado:</w:t>
      </w:r>
    </w:p>
    <w:p w14:paraId="771EE701" w14:textId="77777777" w:rsidR="00D93CFD" w:rsidRPr="00D93CFD" w:rsidRDefault="00D93CFD" w:rsidP="00254CE7">
      <w:pPr>
        <w:numPr>
          <w:ilvl w:val="0"/>
          <w:numId w:val="450"/>
        </w:numPr>
        <w:spacing w:after="0" w:line="240" w:lineRule="auto"/>
        <w:jc w:val="both"/>
      </w:pPr>
      <w:r w:rsidRPr="00D93CFD">
        <w:t xml:space="preserve">Pendiente validación. </w:t>
      </w:r>
    </w:p>
    <w:p w14:paraId="779112FC" w14:textId="77777777" w:rsidR="00D93CFD" w:rsidRPr="00D93CFD" w:rsidRDefault="00D93CFD" w:rsidP="00254CE7">
      <w:pPr>
        <w:numPr>
          <w:ilvl w:val="0"/>
          <w:numId w:val="450"/>
        </w:numPr>
        <w:spacing w:after="0" w:line="240" w:lineRule="auto"/>
        <w:jc w:val="both"/>
      </w:pPr>
      <w:r w:rsidRPr="00D93CFD">
        <w:t xml:space="preserve">En investigación. </w:t>
      </w:r>
    </w:p>
    <w:p w14:paraId="1392570B" w14:textId="77777777" w:rsidR="00D93CFD" w:rsidRPr="00D93CFD" w:rsidRDefault="00D93CFD" w:rsidP="00254CE7">
      <w:pPr>
        <w:numPr>
          <w:ilvl w:val="0"/>
          <w:numId w:val="450"/>
        </w:numPr>
        <w:spacing w:after="0" w:line="240" w:lineRule="auto"/>
        <w:jc w:val="both"/>
      </w:pPr>
      <w:r w:rsidRPr="00D93CFD">
        <w:t xml:space="preserve">Bloqueada. </w:t>
      </w:r>
    </w:p>
    <w:p w14:paraId="70220075" w14:textId="77777777" w:rsidR="00D93CFD" w:rsidRPr="00D93CFD" w:rsidRDefault="00D93CFD" w:rsidP="00254CE7">
      <w:pPr>
        <w:numPr>
          <w:ilvl w:val="0"/>
          <w:numId w:val="450"/>
        </w:numPr>
        <w:spacing w:after="0" w:line="240" w:lineRule="auto"/>
        <w:jc w:val="both"/>
      </w:pPr>
      <w:r w:rsidRPr="00D93CFD">
        <w:t xml:space="preserve">Requiere aprobación especial. </w:t>
      </w:r>
    </w:p>
    <w:p w14:paraId="637882EF" w14:textId="77777777" w:rsidR="00D93CFD" w:rsidRPr="00D93CFD" w:rsidRDefault="00D93CFD" w:rsidP="00D93CFD">
      <w:pPr>
        <w:spacing w:after="0" w:line="240" w:lineRule="auto"/>
        <w:jc w:val="both"/>
      </w:pPr>
      <w:r w:rsidRPr="00D93CFD">
        <w:t>Una vez validadas las facturas aprobadas, el ERP debe generar una propuesta de corrida de pagos (“Payment Run”), agrupando desembolsos por:</w:t>
      </w:r>
    </w:p>
    <w:p w14:paraId="21440389" w14:textId="77777777" w:rsidR="00D93CFD" w:rsidRPr="00D93CFD" w:rsidRDefault="00D93CFD" w:rsidP="00254CE7">
      <w:pPr>
        <w:numPr>
          <w:ilvl w:val="0"/>
          <w:numId w:val="451"/>
        </w:numPr>
        <w:spacing w:after="0" w:line="240" w:lineRule="auto"/>
        <w:jc w:val="both"/>
      </w:pPr>
      <w:r w:rsidRPr="00D93CFD">
        <w:t xml:space="preserve">Banco. </w:t>
      </w:r>
    </w:p>
    <w:p w14:paraId="49486A26" w14:textId="77777777" w:rsidR="00D93CFD" w:rsidRPr="00D93CFD" w:rsidRDefault="00D93CFD" w:rsidP="00254CE7">
      <w:pPr>
        <w:numPr>
          <w:ilvl w:val="0"/>
          <w:numId w:val="451"/>
        </w:numPr>
        <w:spacing w:after="0" w:line="240" w:lineRule="auto"/>
        <w:jc w:val="both"/>
      </w:pPr>
      <w:r w:rsidRPr="00D93CFD">
        <w:t xml:space="preserve">Fecha. </w:t>
      </w:r>
    </w:p>
    <w:p w14:paraId="7A1D034D" w14:textId="77777777" w:rsidR="00D93CFD" w:rsidRPr="00D93CFD" w:rsidRDefault="00D93CFD" w:rsidP="00254CE7">
      <w:pPr>
        <w:numPr>
          <w:ilvl w:val="0"/>
          <w:numId w:val="451"/>
        </w:numPr>
        <w:spacing w:after="0" w:line="240" w:lineRule="auto"/>
        <w:jc w:val="both"/>
      </w:pPr>
      <w:r w:rsidRPr="00D93CFD">
        <w:t xml:space="preserve">Moneda. </w:t>
      </w:r>
    </w:p>
    <w:p w14:paraId="46149676" w14:textId="77777777" w:rsidR="00D93CFD" w:rsidRPr="00D93CFD" w:rsidRDefault="00D93CFD" w:rsidP="00254CE7">
      <w:pPr>
        <w:numPr>
          <w:ilvl w:val="0"/>
          <w:numId w:val="451"/>
        </w:numPr>
        <w:spacing w:after="0" w:line="240" w:lineRule="auto"/>
        <w:jc w:val="both"/>
      </w:pPr>
      <w:r w:rsidRPr="00D93CFD">
        <w:t xml:space="preserve">Proveedor. </w:t>
      </w:r>
    </w:p>
    <w:p w14:paraId="1EDCFF84" w14:textId="77777777" w:rsidR="00D93CFD" w:rsidRPr="00D93CFD" w:rsidRDefault="00D93CFD" w:rsidP="00254CE7">
      <w:pPr>
        <w:numPr>
          <w:ilvl w:val="0"/>
          <w:numId w:val="451"/>
        </w:numPr>
        <w:spacing w:after="0" w:line="240" w:lineRule="auto"/>
        <w:jc w:val="both"/>
      </w:pPr>
      <w:r w:rsidRPr="00D93CFD">
        <w:t xml:space="preserve">Prioridad. </w:t>
      </w:r>
    </w:p>
    <w:p w14:paraId="1F432BD8" w14:textId="77777777" w:rsidR="00D93CFD" w:rsidRPr="00D93CFD" w:rsidRDefault="00D93CFD" w:rsidP="00254CE7">
      <w:pPr>
        <w:numPr>
          <w:ilvl w:val="0"/>
          <w:numId w:val="451"/>
        </w:numPr>
        <w:spacing w:after="0" w:line="240" w:lineRule="auto"/>
        <w:jc w:val="both"/>
      </w:pPr>
      <w:r w:rsidRPr="00D93CFD">
        <w:t xml:space="preserve">Método de pago. </w:t>
      </w:r>
    </w:p>
    <w:p w14:paraId="6EF5BC7B" w14:textId="77777777" w:rsidR="00D93CFD" w:rsidRPr="00D93CFD" w:rsidRDefault="00D93CFD" w:rsidP="00D93CFD">
      <w:pPr>
        <w:spacing w:after="0" w:line="240" w:lineRule="auto"/>
        <w:jc w:val="both"/>
      </w:pPr>
      <w:r w:rsidRPr="00D93CFD">
        <w:t>Posteriormente, dicha corrida debe pasar por un workflow de aprobación financiera y/o gerencial según montos y políticas internas.</w:t>
      </w:r>
    </w:p>
    <w:p w14:paraId="644CB1AB" w14:textId="77777777" w:rsidR="00D93CFD" w:rsidRPr="00D93CFD" w:rsidRDefault="00D93CFD" w:rsidP="00D93CFD">
      <w:pPr>
        <w:spacing w:after="0" w:line="240" w:lineRule="auto"/>
        <w:jc w:val="both"/>
      </w:pPr>
      <w:r w:rsidRPr="00D93CFD">
        <w:t>Una vez aprobada:</w:t>
      </w:r>
    </w:p>
    <w:p w14:paraId="6D48D80B" w14:textId="77777777" w:rsidR="00D93CFD" w:rsidRPr="00D93CFD" w:rsidRDefault="00D93CFD" w:rsidP="00254CE7">
      <w:pPr>
        <w:numPr>
          <w:ilvl w:val="0"/>
          <w:numId w:val="452"/>
        </w:numPr>
        <w:spacing w:after="0" w:line="240" w:lineRule="auto"/>
        <w:jc w:val="both"/>
      </w:pPr>
      <w:r w:rsidRPr="00D93CFD">
        <w:t xml:space="preserve">El ERP ejecuta pagos electrónicos. </w:t>
      </w:r>
    </w:p>
    <w:p w14:paraId="1E94FF8E" w14:textId="77777777" w:rsidR="00D93CFD" w:rsidRPr="00D93CFD" w:rsidRDefault="00D93CFD" w:rsidP="00254CE7">
      <w:pPr>
        <w:numPr>
          <w:ilvl w:val="0"/>
          <w:numId w:val="452"/>
        </w:numPr>
        <w:spacing w:after="0" w:line="240" w:lineRule="auto"/>
        <w:jc w:val="both"/>
      </w:pPr>
      <w:r w:rsidRPr="00D93CFD">
        <w:t xml:space="preserve">Genera comprobantes. </w:t>
      </w:r>
    </w:p>
    <w:p w14:paraId="551CB13E" w14:textId="77777777" w:rsidR="00D93CFD" w:rsidRPr="00D93CFD" w:rsidRDefault="00D93CFD" w:rsidP="00254CE7">
      <w:pPr>
        <w:numPr>
          <w:ilvl w:val="0"/>
          <w:numId w:val="452"/>
        </w:numPr>
        <w:spacing w:after="0" w:line="240" w:lineRule="auto"/>
        <w:jc w:val="both"/>
      </w:pPr>
      <w:r w:rsidRPr="00D93CFD">
        <w:t xml:space="preserve">Actualiza cuentas por pagar. </w:t>
      </w:r>
    </w:p>
    <w:p w14:paraId="48C87C60" w14:textId="77777777" w:rsidR="00D93CFD" w:rsidRPr="00D93CFD" w:rsidRDefault="00D93CFD" w:rsidP="00254CE7">
      <w:pPr>
        <w:numPr>
          <w:ilvl w:val="0"/>
          <w:numId w:val="452"/>
        </w:numPr>
        <w:spacing w:after="0" w:line="240" w:lineRule="auto"/>
        <w:jc w:val="both"/>
      </w:pPr>
      <w:r w:rsidRPr="00D93CFD">
        <w:t xml:space="preserve">Reduce balances proveedores. </w:t>
      </w:r>
    </w:p>
    <w:p w14:paraId="4E585B72" w14:textId="77777777" w:rsidR="00D93CFD" w:rsidRPr="00D93CFD" w:rsidRDefault="00D93CFD" w:rsidP="00254CE7">
      <w:pPr>
        <w:numPr>
          <w:ilvl w:val="0"/>
          <w:numId w:val="452"/>
        </w:numPr>
        <w:spacing w:after="0" w:line="240" w:lineRule="auto"/>
        <w:jc w:val="both"/>
      </w:pPr>
      <w:r w:rsidRPr="00D93CFD">
        <w:t xml:space="preserve">Actualiza flujo de caja proyectado. </w:t>
      </w:r>
    </w:p>
    <w:p w14:paraId="2EB905D2" w14:textId="77777777" w:rsidR="00D93CFD" w:rsidRPr="00D93CFD" w:rsidRDefault="00D93CFD" w:rsidP="00254CE7">
      <w:pPr>
        <w:numPr>
          <w:ilvl w:val="0"/>
          <w:numId w:val="452"/>
        </w:numPr>
        <w:spacing w:after="0" w:line="240" w:lineRule="auto"/>
        <w:jc w:val="both"/>
      </w:pPr>
      <w:r w:rsidRPr="00D93CFD">
        <w:t xml:space="preserve">Envía notificaciones automáticas. </w:t>
      </w:r>
    </w:p>
    <w:p w14:paraId="0B21283A" w14:textId="77777777" w:rsidR="00D93CFD" w:rsidRPr="00D93CFD" w:rsidRDefault="00D93CFD" w:rsidP="00D93CFD">
      <w:pPr>
        <w:spacing w:after="0" w:line="240" w:lineRule="auto"/>
        <w:jc w:val="both"/>
      </w:pPr>
      <w:r w:rsidRPr="00D93CFD">
        <w:t>Idealmente, el proveedor debe recibir automáticamente:</w:t>
      </w:r>
    </w:p>
    <w:p w14:paraId="1210F1DE" w14:textId="77777777" w:rsidR="00D93CFD" w:rsidRPr="00D93CFD" w:rsidRDefault="00D93CFD" w:rsidP="00254CE7">
      <w:pPr>
        <w:numPr>
          <w:ilvl w:val="0"/>
          <w:numId w:val="453"/>
        </w:numPr>
        <w:spacing w:after="0" w:line="240" w:lineRule="auto"/>
        <w:jc w:val="both"/>
      </w:pPr>
      <w:r w:rsidRPr="00D93CFD">
        <w:lastRenderedPageBreak/>
        <w:t xml:space="preserve">Confirmación de pago. </w:t>
      </w:r>
    </w:p>
    <w:p w14:paraId="2F1B9F5A" w14:textId="77777777" w:rsidR="00D93CFD" w:rsidRPr="00D93CFD" w:rsidRDefault="00D93CFD" w:rsidP="00254CE7">
      <w:pPr>
        <w:numPr>
          <w:ilvl w:val="0"/>
          <w:numId w:val="453"/>
        </w:numPr>
        <w:spacing w:after="0" w:line="240" w:lineRule="auto"/>
        <w:jc w:val="both"/>
      </w:pPr>
      <w:r w:rsidRPr="00D93CFD">
        <w:t xml:space="preserve">Facturas pagadas. </w:t>
      </w:r>
    </w:p>
    <w:p w14:paraId="51BD0108" w14:textId="77777777" w:rsidR="00D93CFD" w:rsidRPr="00D93CFD" w:rsidRDefault="00D93CFD" w:rsidP="00254CE7">
      <w:pPr>
        <w:numPr>
          <w:ilvl w:val="0"/>
          <w:numId w:val="453"/>
        </w:numPr>
        <w:spacing w:after="0" w:line="240" w:lineRule="auto"/>
        <w:jc w:val="both"/>
      </w:pPr>
      <w:r w:rsidRPr="00D93CFD">
        <w:t xml:space="preserve">Retenciones aplicadas. </w:t>
      </w:r>
    </w:p>
    <w:p w14:paraId="5ADD78BB" w14:textId="77777777" w:rsidR="00D93CFD" w:rsidRPr="00D93CFD" w:rsidRDefault="00D93CFD" w:rsidP="00254CE7">
      <w:pPr>
        <w:numPr>
          <w:ilvl w:val="0"/>
          <w:numId w:val="453"/>
        </w:numPr>
        <w:spacing w:after="0" w:line="240" w:lineRule="auto"/>
        <w:jc w:val="both"/>
      </w:pPr>
      <w:r w:rsidRPr="00D93CFD">
        <w:t xml:space="preserve">Fecha valor. </w:t>
      </w:r>
    </w:p>
    <w:p w14:paraId="7D6D7C31" w14:textId="77777777" w:rsidR="00D93CFD" w:rsidRPr="00D93CFD" w:rsidRDefault="00D93CFD" w:rsidP="00254CE7">
      <w:pPr>
        <w:numPr>
          <w:ilvl w:val="0"/>
          <w:numId w:val="453"/>
        </w:numPr>
        <w:spacing w:after="0" w:line="240" w:lineRule="auto"/>
        <w:jc w:val="both"/>
      </w:pPr>
      <w:r w:rsidRPr="00D93CFD">
        <w:t xml:space="preserve">Comprobante bancario. </w:t>
      </w:r>
    </w:p>
    <w:p w14:paraId="6C4250F8" w14:textId="77777777" w:rsidR="00D93CFD" w:rsidRPr="00D93CFD" w:rsidRDefault="00D93CFD" w:rsidP="00D93CFD">
      <w:pPr>
        <w:spacing w:after="0" w:line="240" w:lineRule="auto"/>
        <w:jc w:val="both"/>
      </w:pPr>
      <w:r w:rsidRPr="00D93CFD">
        <w:t>Uno de los conceptos más importantes dentro de cuentas por pagar es entender que pagar demasiado rápido también puede ser un error financiero. La empresa debe buscar un balance inteligente entre:</w:t>
      </w:r>
    </w:p>
    <w:p w14:paraId="47292CF5" w14:textId="77777777" w:rsidR="00D93CFD" w:rsidRPr="00D93CFD" w:rsidRDefault="00D93CFD" w:rsidP="00254CE7">
      <w:pPr>
        <w:numPr>
          <w:ilvl w:val="0"/>
          <w:numId w:val="454"/>
        </w:numPr>
        <w:spacing w:after="0" w:line="240" w:lineRule="auto"/>
        <w:jc w:val="both"/>
      </w:pPr>
      <w:r w:rsidRPr="00D93CFD">
        <w:t xml:space="preserve">Proteger flujo de caja. </w:t>
      </w:r>
    </w:p>
    <w:p w14:paraId="11AE9E61" w14:textId="77777777" w:rsidR="00D93CFD" w:rsidRPr="00D93CFD" w:rsidRDefault="00D93CFD" w:rsidP="00254CE7">
      <w:pPr>
        <w:numPr>
          <w:ilvl w:val="0"/>
          <w:numId w:val="454"/>
        </w:numPr>
        <w:spacing w:after="0" w:line="240" w:lineRule="auto"/>
        <w:jc w:val="both"/>
      </w:pPr>
      <w:r w:rsidRPr="00D93CFD">
        <w:t xml:space="preserve">Mantener buena relación proveedores. </w:t>
      </w:r>
    </w:p>
    <w:p w14:paraId="72FEADE0" w14:textId="77777777" w:rsidR="00D93CFD" w:rsidRPr="00D93CFD" w:rsidRDefault="00D93CFD" w:rsidP="00254CE7">
      <w:pPr>
        <w:numPr>
          <w:ilvl w:val="0"/>
          <w:numId w:val="454"/>
        </w:numPr>
        <w:spacing w:after="0" w:line="240" w:lineRule="auto"/>
        <w:jc w:val="both"/>
      </w:pPr>
      <w:r w:rsidRPr="00D93CFD">
        <w:t xml:space="preserve">Aprovechar crédito comercial. </w:t>
      </w:r>
    </w:p>
    <w:p w14:paraId="2F6164E2" w14:textId="77777777" w:rsidR="00D93CFD" w:rsidRPr="00D93CFD" w:rsidRDefault="00D93CFD" w:rsidP="00254CE7">
      <w:pPr>
        <w:numPr>
          <w:ilvl w:val="0"/>
          <w:numId w:val="454"/>
        </w:numPr>
        <w:spacing w:after="0" w:line="240" w:lineRule="auto"/>
        <w:jc w:val="both"/>
      </w:pPr>
      <w:r w:rsidRPr="00D93CFD">
        <w:t xml:space="preserve">Evitar mora. </w:t>
      </w:r>
    </w:p>
    <w:p w14:paraId="46680B57" w14:textId="77777777" w:rsidR="00D93CFD" w:rsidRPr="00D93CFD" w:rsidRDefault="00D93CFD" w:rsidP="00254CE7">
      <w:pPr>
        <w:numPr>
          <w:ilvl w:val="0"/>
          <w:numId w:val="454"/>
        </w:numPr>
        <w:spacing w:after="0" w:line="240" w:lineRule="auto"/>
        <w:jc w:val="both"/>
      </w:pPr>
      <w:r w:rsidRPr="00D93CFD">
        <w:t xml:space="preserve">Garantizar continuidad operacional. </w:t>
      </w:r>
    </w:p>
    <w:p w14:paraId="2087EF42" w14:textId="77777777" w:rsidR="00D93CFD" w:rsidRPr="00D93CFD" w:rsidRDefault="00D93CFD" w:rsidP="00D93CFD">
      <w:pPr>
        <w:spacing w:after="0" w:line="240" w:lineRule="auto"/>
        <w:jc w:val="both"/>
      </w:pPr>
      <w:r w:rsidRPr="00D93CFD">
        <w:t>Desde filosofía Lean financiera, el efectivo también debe manejarse bajo flujo controlado y no bajo acumulación o salida desordenada.</w:t>
      </w:r>
    </w:p>
    <w:p w14:paraId="2014332A" w14:textId="61CA9AED" w:rsidR="00D93CFD" w:rsidRDefault="00D93CFD" w:rsidP="00D93CFD">
      <w:pPr>
        <w:spacing w:after="0" w:line="240" w:lineRule="auto"/>
        <w:jc w:val="both"/>
      </w:pPr>
      <w:r w:rsidRPr="00D93CFD">
        <w:rPr>
          <w:noProof/>
        </w:rPr>
        <w:drawing>
          <wp:anchor distT="0" distB="0" distL="114300" distR="114300" simplePos="0" relativeHeight="251684864" behindDoc="1" locked="0" layoutInCell="1" allowOverlap="1" wp14:anchorId="3D7F28BD" wp14:editId="65EA1F96">
            <wp:simplePos x="0" y="0"/>
            <wp:positionH relativeFrom="margin">
              <wp:posOffset>-1270</wp:posOffset>
            </wp:positionH>
            <wp:positionV relativeFrom="paragraph">
              <wp:posOffset>281940</wp:posOffset>
            </wp:positionV>
            <wp:extent cx="5400040" cy="1794510"/>
            <wp:effectExtent l="0" t="0" r="0" b="0"/>
            <wp:wrapTight wrapText="bothSides">
              <wp:wrapPolygon edited="0">
                <wp:start x="0" y="0"/>
                <wp:lineTo x="0" y="21325"/>
                <wp:lineTo x="21488" y="21325"/>
                <wp:lineTo x="21488" y="0"/>
                <wp:lineTo x="0" y="0"/>
              </wp:wrapPolygon>
            </wp:wrapTight>
            <wp:docPr id="6320337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2033784" name=""/>
                    <pic:cNvPicPr/>
                  </pic:nvPicPr>
                  <pic:blipFill>
                    <a:blip r:embed="rId62">
                      <a:extLst>
                        <a:ext uri="{28A0092B-C50C-407E-A947-70E740481C1C}">
                          <a14:useLocalDpi xmlns:a14="http://schemas.microsoft.com/office/drawing/2010/main" val="0"/>
                        </a:ext>
                      </a:extLst>
                    </a:blip>
                    <a:stretch>
                      <a:fillRect/>
                    </a:stretch>
                  </pic:blipFill>
                  <pic:spPr>
                    <a:xfrm>
                      <a:off x="0" y="0"/>
                      <a:ext cx="5400040" cy="1794510"/>
                    </a:xfrm>
                    <a:prstGeom prst="rect">
                      <a:avLst/>
                    </a:prstGeom>
                  </pic:spPr>
                </pic:pic>
              </a:graphicData>
            </a:graphic>
          </wp:anchor>
        </w:drawing>
      </w:r>
      <w:r w:rsidRPr="00D93CFD">
        <w:t>Por esta razón, el ERP debe generar dashboards financieros diarios mostrando:</w:t>
      </w:r>
    </w:p>
    <w:p w14:paraId="61DF7B3D" w14:textId="7F7AAB8D" w:rsidR="00D93CFD" w:rsidRPr="00D93CFD" w:rsidRDefault="00D93CFD" w:rsidP="00D93CFD">
      <w:pPr>
        <w:spacing w:after="0" w:line="240" w:lineRule="auto"/>
        <w:jc w:val="both"/>
      </w:pPr>
      <w:r w:rsidRPr="00D93CFD">
        <w:t>Además, igual que en cuentas por cobrar, el ERP debe enviar alertas automáticas relacionadas con:</w:t>
      </w:r>
    </w:p>
    <w:p w14:paraId="5587BDA2" w14:textId="77777777" w:rsidR="00D93CFD" w:rsidRPr="00D93CFD" w:rsidRDefault="00D93CFD" w:rsidP="00254CE7">
      <w:pPr>
        <w:numPr>
          <w:ilvl w:val="0"/>
          <w:numId w:val="455"/>
        </w:numPr>
        <w:spacing w:after="0" w:line="240" w:lineRule="auto"/>
        <w:jc w:val="both"/>
      </w:pPr>
      <w:r w:rsidRPr="00D93CFD">
        <w:t xml:space="preserve">Facturas próximas a vencer. </w:t>
      </w:r>
    </w:p>
    <w:p w14:paraId="5382D96D" w14:textId="77777777" w:rsidR="00D93CFD" w:rsidRPr="00D93CFD" w:rsidRDefault="00D93CFD" w:rsidP="00254CE7">
      <w:pPr>
        <w:numPr>
          <w:ilvl w:val="0"/>
          <w:numId w:val="455"/>
        </w:numPr>
        <w:spacing w:after="0" w:line="240" w:lineRule="auto"/>
        <w:jc w:val="both"/>
      </w:pPr>
      <w:r w:rsidRPr="00D93CFD">
        <w:t xml:space="preserve">Facturas críticas. </w:t>
      </w:r>
    </w:p>
    <w:p w14:paraId="5DDC01D0" w14:textId="77777777" w:rsidR="00D93CFD" w:rsidRPr="00D93CFD" w:rsidRDefault="00D93CFD" w:rsidP="00254CE7">
      <w:pPr>
        <w:numPr>
          <w:ilvl w:val="0"/>
          <w:numId w:val="455"/>
        </w:numPr>
        <w:spacing w:after="0" w:line="240" w:lineRule="auto"/>
        <w:jc w:val="both"/>
      </w:pPr>
      <w:r w:rsidRPr="00D93CFD">
        <w:t xml:space="preserve">Riesgo corte suministro. </w:t>
      </w:r>
    </w:p>
    <w:p w14:paraId="5C3E72E2" w14:textId="77777777" w:rsidR="00D93CFD" w:rsidRPr="00D93CFD" w:rsidRDefault="00D93CFD" w:rsidP="00254CE7">
      <w:pPr>
        <w:numPr>
          <w:ilvl w:val="0"/>
          <w:numId w:val="455"/>
        </w:numPr>
        <w:spacing w:after="0" w:line="240" w:lineRule="auto"/>
        <w:jc w:val="both"/>
      </w:pPr>
      <w:r w:rsidRPr="00D93CFD">
        <w:t xml:space="preserve">Facturas bloqueadas. </w:t>
      </w:r>
    </w:p>
    <w:p w14:paraId="62CA3EA3" w14:textId="77777777" w:rsidR="00D93CFD" w:rsidRPr="00D93CFD" w:rsidRDefault="00D93CFD" w:rsidP="00254CE7">
      <w:pPr>
        <w:numPr>
          <w:ilvl w:val="0"/>
          <w:numId w:val="455"/>
        </w:numPr>
        <w:spacing w:after="0" w:line="240" w:lineRule="auto"/>
        <w:jc w:val="both"/>
      </w:pPr>
      <w:r w:rsidRPr="00D93CFD">
        <w:t xml:space="preserve">Pagos extraordinarios. </w:t>
      </w:r>
    </w:p>
    <w:p w14:paraId="03D1DAB2" w14:textId="77777777" w:rsidR="00D93CFD" w:rsidRPr="00D93CFD" w:rsidRDefault="00D93CFD" w:rsidP="00254CE7">
      <w:pPr>
        <w:numPr>
          <w:ilvl w:val="0"/>
          <w:numId w:val="455"/>
        </w:numPr>
        <w:spacing w:after="0" w:line="240" w:lineRule="auto"/>
        <w:jc w:val="both"/>
      </w:pPr>
      <w:r w:rsidRPr="00D93CFD">
        <w:t xml:space="preserve">Límites de caja. </w:t>
      </w:r>
    </w:p>
    <w:p w14:paraId="24BF8C39" w14:textId="77777777" w:rsidR="00D93CFD" w:rsidRPr="00D93CFD" w:rsidRDefault="00D93CFD" w:rsidP="00254CE7">
      <w:pPr>
        <w:numPr>
          <w:ilvl w:val="0"/>
          <w:numId w:val="455"/>
        </w:numPr>
        <w:spacing w:after="0" w:line="240" w:lineRule="auto"/>
        <w:jc w:val="both"/>
      </w:pPr>
      <w:r w:rsidRPr="00D93CFD">
        <w:t xml:space="preserve">Descuentos pronto pago. </w:t>
      </w:r>
    </w:p>
    <w:p w14:paraId="63732AF7" w14:textId="77777777" w:rsidR="00D93CFD" w:rsidRPr="00D93CFD" w:rsidRDefault="00D93CFD" w:rsidP="00D93CFD">
      <w:pPr>
        <w:spacing w:after="0" w:line="240" w:lineRule="auto"/>
        <w:jc w:val="both"/>
      </w:pPr>
      <w:r w:rsidRPr="00D93CFD">
        <w:t>En empresas más maduras, el sistema incluso puede utilizar reglas automáticas para decidir prioridades de pago basadas en impacto operacional y retorno financiero esperado.</w:t>
      </w:r>
    </w:p>
    <w:p w14:paraId="544431C7" w14:textId="77777777" w:rsidR="00D93CFD" w:rsidRPr="00D93CFD" w:rsidRDefault="00D93CFD" w:rsidP="00D93CFD">
      <w:pPr>
        <w:spacing w:after="0" w:line="240" w:lineRule="auto"/>
        <w:jc w:val="both"/>
      </w:pPr>
      <w:r w:rsidRPr="00D93CFD">
        <w:t>Cuando este modelo está correctamente implementado, cuentas por pagar deja de ser simplemente un área administrativa de emisión de cheques y se convierte en un sistema estratégico de administración inteligente del flujo de caja, protección operacional y optimización financiera integrada a toda la cadena de suministro.</w:t>
      </w:r>
    </w:p>
    <w:p w14:paraId="2E2A6C5F" w14:textId="77777777" w:rsidR="009300EE" w:rsidRPr="009300EE" w:rsidRDefault="009300EE" w:rsidP="009300EE">
      <w:pPr>
        <w:spacing w:after="0" w:line="240" w:lineRule="auto"/>
        <w:jc w:val="both"/>
      </w:pPr>
      <w:r w:rsidRPr="009300EE">
        <w:t>Una vez que la empresa logra estructurar adecuadamente sus procesos de cuentas por cobrar, cuentas por pagar, planificación financiera y control de flujo de caja dentro del ERP, comienza a surgir una oportunidad estratégica muy importante: la administración inteligente de los excedentes temporales de efectivo. En muchas empresas industriales, grandes cantidades de dinero permanecen inmovilizadas durante días o semanas dentro de cuentas corrientes bancarias sin generar ningún tipo de rendimiento financiero. Aunque mantener liquidez es fundamental para garantizar estabilidad operacional, también resulta importante entender que el efectivo ocioso representa un recurso subutilizado que puede convertirse en una fuente adicional de rentabilidad para la empresa.</w:t>
      </w:r>
    </w:p>
    <w:p w14:paraId="2C8C3282" w14:textId="77777777" w:rsidR="009300EE" w:rsidRPr="009300EE" w:rsidRDefault="009300EE" w:rsidP="009300EE">
      <w:pPr>
        <w:spacing w:after="0" w:line="240" w:lineRule="auto"/>
        <w:jc w:val="both"/>
      </w:pPr>
      <w:r w:rsidRPr="009300EE">
        <w:lastRenderedPageBreak/>
        <w:t xml:space="preserve">Por esta razón, el área financiera debe desarrollar mecanismos que permitan identificar </w:t>
      </w:r>
      <w:r w:rsidRPr="009300EE">
        <w:rPr>
          <w:b/>
          <w:bCs/>
        </w:rPr>
        <w:t>diariamente cuál porción del efectivo disponible realmente se encuentra comprometida para cubrir obligaciones operacionales de corto plazo y cuál parte puede colocarse temporalmente en instrumentos financieros seguros, líquidos y de bajo riesgo</w:t>
      </w:r>
      <w:r w:rsidRPr="009300EE">
        <w:t>. El objetivo no es especular financieramente ni comprometer la estabilidad operativa, sino optimizar el rendimiento del capital de trabajo sin afectar la capacidad de pago de la empresa.</w:t>
      </w:r>
    </w:p>
    <w:p w14:paraId="197A6F55" w14:textId="77777777" w:rsidR="009300EE" w:rsidRPr="009300EE" w:rsidRDefault="009300EE" w:rsidP="009300EE">
      <w:pPr>
        <w:spacing w:after="0" w:line="240" w:lineRule="auto"/>
        <w:jc w:val="both"/>
      </w:pPr>
      <w:r w:rsidRPr="009300EE">
        <w:t>Idealmente, el ERP y los modelos de flujo de caja proyectado deben permitir estimar:</w:t>
      </w:r>
    </w:p>
    <w:p w14:paraId="090DDC02" w14:textId="77777777" w:rsidR="009300EE" w:rsidRPr="009300EE" w:rsidRDefault="009300EE" w:rsidP="00254CE7">
      <w:pPr>
        <w:numPr>
          <w:ilvl w:val="0"/>
          <w:numId w:val="456"/>
        </w:numPr>
        <w:spacing w:after="0" w:line="240" w:lineRule="auto"/>
        <w:jc w:val="both"/>
      </w:pPr>
      <w:r w:rsidRPr="009300EE">
        <w:t xml:space="preserve">Pagos comprometidos próximos días. </w:t>
      </w:r>
    </w:p>
    <w:p w14:paraId="73BE012E" w14:textId="77777777" w:rsidR="009300EE" w:rsidRPr="009300EE" w:rsidRDefault="009300EE" w:rsidP="00254CE7">
      <w:pPr>
        <w:numPr>
          <w:ilvl w:val="0"/>
          <w:numId w:val="456"/>
        </w:numPr>
        <w:spacing w:after="0" w:line="240" w:lineRule="auto"/>
        <w:jc w:val="both"/>
      </w:pPr>
      <w:r w:rsidRPr="009300EE">
        <w:t xml:space="preserve">Nómina. </w:t>
      </w:r>
    </w:p>
    <w:p w14:paraId="5B40345A" w14:textId="77777777" w:rsidR="009300EE" w:rsidRPr="009300EE" w:rsidRDefault="009300EE" w:rsidP="00254CE7">
      <w:pPr>
        <w:numPr>
          <w:ilvl w:val="0"/>
          <w:numId w:val="456"/>
        </w:numPr>
        <w:spacing w:after="0" w:line="240" w:lineRule="auto"/>
        <w:jc w:val="both"/>
      </w:pPr>
      <w:r w:rsidRPr="009300EE">
        <w:t xml:space="preserve">Impuestos. </w:t>
      </w:r>
    </w:p>
    <w:p w14:paraId="4925373D" w14:textId="77777777" w:rsidR="009300EE" w:rsidRPr="009300EE" w:rsidRDefault="009300EE" w:rsidP="00254CE7">
      <w:pPr>
        <w:numPr>
          <w:ilvl w:val="0"/>
          <w:numId w:val="456"/>
        </w:numPr>
        <w:spacing w:after="0" w:line="240" w:lineRule="auto"/>
        <w:jc w:val="both"/>
      </w:pPr>
      <w:r w:rsidRPr="009300EE">
        <w:t xml:space="preserve">Proveedores críticos. </w:t>
      </w:r>
    </w:p>
    <w:p w14:paraId="33C4F122" w14:textId="77777777" w:rsidR="009300EE" w:rsidRPr="009300EE" w:rsidRDefault="009300EE" w:rsidP="00254CE7">
      <w:pPr>
        <w:numPr>
          <w:ilvl w:val="0"/>
          <w:numId w:val="456"/>
        </w:numPr>
        <w:spacing w:after="0" w:line="240" w:lineRule="auto"/>
        <w:jc w:val="both"/>
      </w:pPr>
      <w:r w:rsidRPr="009300EE">
        <w:t xml:space="preserve">Obligaciones financieras. </w:t>
      </w:r>
    </w:p>
    <w:p w14:paraId="25637441" w14:textId="77777777" w:rsidR="009300EE" w:rsidRPr="009300EE" w:rsidRDefault="009300EE" w:rsidP="00254CE7">
      <w:pPr>
        <w:numPr>
          <w:ilvl w:val="0"/>
          <w:numId w:val="456"/>
        </w:numPr>
        <w:spacing w:after="0" w:line="240" w:lineRule="auto"/>
        <w:jc w:val="both"/>
      </w:pPr>
      <w:r w:rsidRPr="009300EE">
        <w:t xml:space="preserve">Gastos operacionales recurrentes. </w:t>
      </w:r>
    </w:p>
    <w:p w14:paraId="736F9F5A" w14:textId="77777777" w:rsidR="009300EE" w:rsidRPr="009300EE" w:rsidRDefault="009300EE" w:rsidP="00254CE7">
      <w:pPr>
        <w:numPr>
          <w:ilvl w:val="0"/>
          <w:numId w:val="456"/>
        </w:numPr>
        <w:spacing w:after="0" w:line="240" w:lineRule="auto"/>
        <w:jc w:val="both"/>
      </w:pPr>
      <w:r w:rsidRPr="009300EE">
        <w:t xml:space="preserve">Reservas mínimas de liquidez. </w:t>
      </w:r>
    </w:p>
    <w:p w14:paraId="1C413350" w14:textId="77777777" w:rsidR="009300EE" w:rsidRPr="009300EE" w:rsidRDefault="009300EE" w:rsidP="00254CE7">
      <w:pPr>
        <w:numPr>
          <w:ilvl w:val="0"/>
          <w:numId w:val="456"/>
        </w:numPr>
        <w:spacing w:after="0" w:line="240" w:lineRule="auto"/>
        <w:jc w:val="both"/>
      </w:pPr>
      <w:r w:rsidRPr="009300EE">
        <w:t xml:space="preserve">Riesgos operacionales potenciales. </w:t>
      </w:r>
    </w:p>
    <w:p w14:paraId="0C5A4208" w14:textId="77777777" w:rsidR="009300EE" w:rsidRPr="009300EE" w:rsidRDefault="009300EE" w:rsidP="009300EE">
      <w:pPr>
        <w:spacing w:after="0" w:line="240" w:lineRule="auto"/>
        <w:jc w:val="both"/>
      </w:pPr>
      <w:r w:rsidRPr="009300EE">
        <w:t>A partir de esta información, finanzas puede determinar el “exceso temporal de liquidez” disponible para inversión de corto plazo.</w:t>
      </w:r>
    </w:p>
    <w:p w14:paraId="7DA3E8B2" w14:textId="120E94FD" w:rsidR="009300EE" w:rsidRPr="009300EE" w:rsidRDefault="009300EE" w:rsidP="009300EE">
      <w:pPr>
        <w:spacing w:after="0" w:line="240" w:lineRule="auto"/>
        <w:jc w:val="both"/>
      </w:pPr>
      <w:r w:rsidRPr="009300EE">
        <w:rPr>
          <w:noProof/>
        </w:rPr>
        <w:drawing>
          <wp:anchor distT="0" distB="0" distL="114300" distR="114300" simplePos="0" relativeHeight="251685888" behindDoc="1" locked="0" layoutInCell="1" allowOverlap="1" wp14:anchorId="0502C7FF" wp14:editId="547662BC">
            <wp:simplePos x="0" y="0"/>
            <wp:positionH relativeFrom="margin">
              <wp:posOffset>-1270</wp:posOffset>
            </wp:positionH>
            <wp:positionV relativeFrom="paragraph">
              <wp:posOffset>443242</wp:posOffset>
            </wp:positionV>
            <wp:extent cx="5400040" cy="1794510"/>
            <wp:effectExtent l="0" t="0" r="0" b="0"/>
            <wp:wrapTight wrapText="bothSides">
              <wp:wrapPolygon edited="0">
                <wp:start x="0" y="0"/>
                <wp:lineTo x="0" y="21325"/>
                <wp:lineTo x="21488" y="21325"/>
                <wp:lineTo x="21488" y="0"/>
                <wp:lineTo x="0" y="0"/>
              </wp:wrapPolygon>
            </wp:wrapTight>
            <wp:docPr id="6229317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2931799" name=""/>
                    <pic:cNvPicPr/>
                  </pic:nvPicPr>
                  <pic:blipFill>
                    <a:blip r:embed="rId63">
                      <a:extLst>
                        <a:ext uri="{28A0092B-C50C-407E-A947-70E740481C1C}">
                          <a14:useLocalDpi xmlns:a14="http://schemas.microsoft.com/office/drawing/2010/main" val="0"/>
                        </a:ext>
                      </a:extLst>
                    </a:blip>
                    <a:stretch>
                      <a:fillRect/>
                    </a:stretch>
                  </pic:blipFill>
                  <pic:spPr>
                    <a:xfrm>
                      <a:off x="0" y="0"/>
                      <a:ext cx="5400040" cy="1794510"/>
                    </a:xfrm>
                    <a:prstGeom prst="rect">
                      <a:avLst/>
                    </a:prstGeom>
                  </pic:spPr>
                </pic:pic>
              </a:graphicData>
            </a:graphic>
          </wp:anchor>
        </w:drawing>
      </w:r>
      <w:r w:rsidRPr="009300EE">
        <w:t>Dependiendo del país, sistema bancario y perfil de riesgo de la empresa, estos excedentes podrían colocarse en instrumentos como:</w:t>
      </w:r>
    </w:p>
    <w:p w14:paraId="657D8CA2" w14:textId="77777777" w:rsidR="009300EE" w:rsidRDefault="009300EE" w:rsidP="009300EE">
      <w:pPr>
        <w:spacing w:after="0" w:line="240" w:lineRule="auto"/>
        <w:jc w:val="both"/>
      </w:pPr>
    </w:p>
    <w:p w14:paraId="12E8563E" w14:textId="5CB6A24F" w:rsidR="009300EE" w:rsidRPr="009300EE" w:rsidRDefault="009300EE" w:rsidP="009300EE">
      <w:pPr>
        <w:spacing w:after="0" w:line="240" w:lineRule="auto"/>
        <w:jc w:val="both"/>
      </w:pPr>
      <w:r w:rsidRPr="009300EE">
        <w:t>La filosofía detrás de este modelo es muy importante: el dinero debe mantenerse en movimiento productivo y no inmovilizado innecesariamente. En operaciones industriales grandes, incluso pequeños rendimientos sobre excedentes temporales pueden representar ingresos financieros significativos al cierre del año.</w:t>
      </w:r>
    </w:p>
    <w:p w14:paraId="76414DC1" w14:textId="77777777" w:rsidR="009300EE" w:rsidRPr="009300EE" w:rsidRDefault="009300EE" w:rsidP="009300EE">
      <w:pPr>
        <w:spacing w:after="0" w:line="240" w:lineRule="auto"/>
        <w:jc w:val="both"/>
      </w:pPr>
      <w:r w:rsidRPr="009300EE">
        <w:t>Por ejemplo, muchas empresas mantienen permanentemente altos balances en cuentas corrientes simplemente por falta de integración entre:</w:t>
      </w:r>
    </w:p>
    <w:p w14:paraId="4250DF06" w14:textId="77777777" w:rsidR="009300EE" w:rsidRPr="009300EE" w:rsidRDefault="009300EE" w:rsidP="00254CE7">
      <w:pPr>
        <w:numPr>
          <w:ilvl w:val="0"/>
          <w:numId w:val="457"/>
        </w:numPr>
        <w:spacing w:after="0" w:line="240" w:lineRule="auto"/>
        <w:jc w:val="both"/>
      </w:pPr>
      <w:r w:rsidRPr="009300EE">
        <w:t xml:space="preserve">Tesorería. </w:t>
      </w:r>
    </w:p>
    <w:p w14:paraId="3388B109" w14:textId="5357CA2A" w:rsidR="009300EE" w:rsidRPr="009300EE" w:rsidRDefault="009300EE" w:rsidP="00254CE7">
      <w:pPr>
        <w:numPr>
          <w:ilvl w:val="0"/>
          <w:numId w:val="457"/>
        </w:numPr>
        <w:spacing w:after="0" w:line="240" w:lineRule="auto"/>
        <w:jc w:val="both"/>
      </w:pPr>
      <w:r w:rsidRPr="009300EE">
        <w:t>ERP</w:t>
      </w:r>
    </w:p>
    <w:p w14:paraId="1DFC8787" w14:textId="77777777" w:rsidR="009300EE" w:rsidRPr="009300EE" w:rsidRDefault="009300EE" w:rsidP="00254CE7">
      <w:pPr>
        <w:numPr>
          <w:ilvl w:val="0"/>
          <w:numId w:val="457"/>
        </w:numPr>
        <w:spacing w:after="0" w:line="240" w:lineRule="auto"/>
        <w:jc w:val="both"/>
      </w:pPr>
      <w:r w:rsidRPr="009300EE">
        <w:t xml:space="preserve">Flujo de caja proyectado. </w:t>
      </w:r>
    </w:p>
    <w:p w14:paraId="7BE8170A" w14:textId="77777777" w:rsidR="009300EE" w:rsidRPr="009300EE" w:rsidRDefault="009300EE" w:rsidP="00254CE7">
      <w:pPr>
        <w:numPr>
          <w:ilvl w:val="0"/>
          <w:numId w:val="457"/>
        </w:numPr>
        <w:spacing w:after="0" w:line="240" w:lineRule="auto"/>
        <w:jc w:val="both"/>
      </w:pPr>
      <w:r w:rsidRPr="009300EE">
        <w:t xml:space="preserve">Cuentas por pagar. </w:t>
      </w:r>
    </w:p>
    <w:p w14:paraId="11C8C209" w14:textId="77777777" w:rsidR="009300EE" w:rsidRPr="009300EE" w:rsidRDefault="009300EE" w:rsidP="00254CE7">
      <w:pPr>
        <w:numPr>
          <w:ilvl w:val="0"/>
          <w:numId w:val="457"/>
        </w:numPr>
        <w:spacing w:after="0" w:line="240" w:lineRule="auto"/>
        <w:jc w:val="both"/>
      </w:pPr>
      <w:r w:rsidRPr="009300EE">
        <w:t xml:space="preserve">Compras. </w:t>
      </w:r>
    </w:p>
    <w:p w14:paraId="5DC8A038" w14:textId="77777777" w:rsidR="009300EE" w:rsidRPr="009300EE" w:rsidRDefault="009300EE" w:rsidP="00254CE7">
      <w:pPr>
        <w:numPr>
          <w:ilvl w:val="0"/>
          <w:numId w:val="457"/>
        </w:numPr>
        <w:spacing w:after="0" w:line="240" w:lineRule="auto"/>
        <w:jc w:val="both"/>
      </w:pPr>
      <w:r w:rsidRPr="009300EE">
        <w:t xml:space="preserve">Producción. </w:t>
      </w:r>
    </w:p>
    <w:p w14:paraId="74B77316" w14:textId="77777777" w:rsidR="009300EE" w:rsidRPr="009300EE" w:rsidRDefault="009300EE" w:rsidP="009300EE">
      <w:pPr>
        <w:spacing w:after="0" w:line="240" w:lineRule="auto"/>
        <w:jc w:val="both"/>
      </w:pPr>
      <w:r w:rsidRPr="009300EE">
        <w:t>Cuando el modelo financiero madura y la empresa logra proyectar con precisión sus necesidades de caja, puede operar con mucha mayor eficiencia financiera y reducir el costo oculto del efectivo improductivo.</w:t>
      </w:r>
    </w:p>
    <w:p w14:paraId="3CC6FEAA" w14:textId="77777777" w:rsidR="009300EE" w:rsidRPr="009300EE" w:rsidRDefault="009300EE" w:rsidP="009300EE">
      <w:pPr>
        <w:spacing w:after="0" w:line="240" w:lineRule="auto"/>
        <w:jc w:val="both"/>
      </w:pPr>
      <w:r w:rsidRPr="009300EE">
        <w:t>Sin embargo, este modelo debe manejarse con extrema disciplina y prudencia. La prioridad absoluta siempre debe ser proteger la continuidad operacional. Bajo ninguna circunstancia la empresa debe comprometer:</w:t>
      </w:r>
    </w:p>
    <w:p w14:paraId="39249A59" w14:textId="77777777" w:rsidR="009300EE" w:rsidRPr="009300EE" w:rsidRDefault="009300EE" w:rsidP="00254CE7">
      <w:pPr>
        <w:numPr>
          <w:ilvl w:val="0"/>
          <w:numId w:val="458"/>
        </w:numPr>
        <w:spacing w:after="0" w:line="240" w:lineRule="auto"/>
        <w:jc w:val="both"/>
      </w:pPr>
      <w:r w:rsidRPr="009300EE">
        <w:t xml:space="preserve">Nómina. </w:t>
      </w:r>
    </w:p>
    <w:p w14:paraId="4C4212F6" w14:textId="77777777" w:rsidR="009300EE" w:rsidRPr="009300EE" w:rsidRDefault="009300EE" w:rsidP="00254CE7">
      <w:pPr>
        <w:numPr>
          <w:ilvl w:val="0"/>
          <w:numId w:val="458"/>
        </w:numPr>
        <w:spacing w:after="0" w:line="240" w:lineRule="auto"/>
        <w:jc w:val="both"/>
      </w:pPr>
      <w:r w:rsidRPr="009300EE">
        <w:t xml:space="preserve">Proveedores críticos. </w:t>
      </w:r>
    </w:p>
    <w:p w14:paraId="1DDE3DE9" w14:textId="77777777" w:rsidR="009300EE" w:rsidRPr="009300EE" w:rsidRDefault="009300EE" w:rsidP="00254CE7">
      <w:pPr>
        <w:numPr>
          <w:ilvl w:val="0"/>
          <w:numId w:val="458"/>
        </w:numPr>
        <w:spacing w:after="0" w:line="240" w:lineRule="auto"/>
        <w:jc w:val="both"/>
      </w:pPr>
      <w:r w:rsidRPr="009300EE">
        <w:t xml:space="preserve">Impuestos. </w:t>
      </w:r>
    </w:p>
    <w:p w14:paraId="71F9E59D" w14:textId="77777777" w:rsidR="009300EE" w:rsidRPr="009300EE" w:rsidRDefault="009300EE" w:rsidP="00254CE7">
      <w:pPr>
        <w:numPr>
          <w:ilvl w:val="0"/>
          <w:numId w:val="458"/>
        </w:numPr>
        <w:spacing w:after="0" w:line="240" w:lineRule="auto"/>
        <w:jc w:val="both"/>
      </w:pPr>
      <w:r w:rsidRPr="009300EE">
        <w:lastRenderedPageBreak/>
        <w:t xml:space="preserve">Obligaciones bancarias. </w:t>
      </w:r>
    </w:p>
    <w:p w14:paraId="1AEAAD4D" w14:textId="77777777" w:rsidR="009300EE" w:rsidRPr="009300EE" w:rsidRDefault="009300EE" w:rsidP="00254CE7">
      <w:pPr>
        <w:numPr>
          <w:ilvl w:val="0"/>
          <w:numId w:val="458"/>
        </w:numPr>
        <w:spacing w:after="0" w:line="240" w:lineRule="auto"/>
        <w:jc w:val="both"/>
      </w:pPr>
      <w:r w:rsidRPr="009300EE">
        <w:t xml:space="preserve">Flujo operacional. </w:t>
      </w:r>
    </w:p>
    <w:p w14:paraId="380720CA" w14:textId="77777777" w:rsidR="009300EE" w:rsidRPr="009300EE" w:rsidRDefault="009300EE" w:rsidP="00254CE7">
      <w:pPr>
        <w:numPr>
          <w:ilvl w:val="0"/>
          <w:numId w:val="458"/>
        </w:numPr>
        <w:spacing w:after="0" w:line="240" w:lineRule="auto"/>
        <w:jc w:val="both"/>
      </w:pPr>
      <w:r w:rsidRPr="009300EE">
        <w:t xml:space="preserve">Capacidad de reacción ante emergencias. </w:t>
      </w:r>
    </w:p>
    <w:p w14:paraId="0481B99B" w14:textId="721604CD" w:rsidR="009300EE" w:rsidRPr="009300EE" w:rsidRDefault="009300EE" w:rsidP="009300EE">
      <w:pPr>
        <w:spacing w:after="0" w:line="240" w:lineRule="auto"/>
        <w:jc w:val="both"/>
      </w:pPr>
      <w:r w:rsidRPr="009300EE">
        <w:rPr>
          <w:noProof/>
        </w:rPr>
        <w:drawing>
          <wp:anchor distT="0" distB="0" distL="114300" distR="114300" simplePos="0" relativeHeight="251686912" behindDoc="1" locked="0" layoutInCell="1" allowOverlap="1" wp14:anchorId="3AD3C7CB" wp14:editId="51C3118D">
            <wp:simplePos x="0" y="0"/>
            <wp:positionH relativeFrom="margin">
              <wp:align>center</wp:align>
            </wp:positionH>
            <wp:positionV relativeFrom="paragraph">
              <wp:posOffset>474129</wp:posOffset>
            </wp:positionV>
            <wp:extent cx="4980952" cy="1342857"/>
            <wp:effectExtent l="0" t="0" r="0" b="0"/>
            <wp:wrapTight wrapText="bothSides">
              <wp:wrapPolygon edited="0">
                <wp:start x="0" y="0"/>
                <wp:lineTo x="0" y="21150"/>
                <wp:lineTo x="21479" y="21150"/>
                <wp:lineTo x="21479" y="0"/>
                <wp:lineTo x="0" y="0"/>
              </wp:wrapPolygon>
            </wp:wrapTight>
            <wp:docPr id="168224703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2247036" name=""/>
                    <pic:cNvPicPr/>
                  </pic:nvPicPr>
                  <pic:blipFill>
                    <a:blip r:embed="rId64">
                      <a:extLst>
                        <a:ext uri="{28A0092B-C50C-407E-A947-70E740481C1C}">
                          <a14:useLocalDpi xmlns:a14="http://schemas.microsoft.com/office/drawing/2010/main" val="0"/>
                        </a:ext>
                      </a:extLst>
                    </a:blip>
                    <a:stretch>
                      <a:fillRect/>
                    </a:stretch>
                  </pic:blipFill>
                  <pic:spPr>
                    <a:xfrm>
                      <a:off x="0" y="0"/>
                      <a:ext cx="4980952" cy="1342857"/>
                    </a:xfrm>
                    <a:prstGeom prst="rect">
                      <a:avLst/>
                    </a:prstGeom>
                  </pic:spPr>
                </pic:pic>
              </a:graphicData>
            </a:graphic>
          </wp:anchor>
        </w:drawing>
      </w:r>
      <w:r w:rsidRPr="009300EE">
        <w:t>Por esta razón, normalmente se recomienda trabajar con políticas financieras claramente parametrizadas, tales como:</w:t>
      </w:r>
    </w:p>
    <w:p w14:paraId="01DA18EA" w14:textId="79CFE7EC" w:rsidR="009300EE" w:rsidRDefault="009300EE" w:rsidP="009300EE">
      <w:pPr>
        <w:spacing w:after="0" w:line="240" w:lineRule="auto"/>
        <w:jc w:val="both"/>
      </w:pPr>
    </w:p>
    <w:p w14:paraId="5987076B" w14:textId="15B45F39" w:rsidR="009300EE" w:rsidRPr="009300EE" w:rsidRDefault="009300EE" w:rsidP="009300EE">
      <w:pPr>
        <w:spacing w:after="0" w:line="240" w:lineRule="auto"/>
        <w:jc w:val="both"/>
      </w:pPr>
      <w:r w:rsidRPr="009300EE">
        <w:t>Idealmente, el ERP y los dashboards financieros deben permitir visualizar diariamente:</w:t>
      </w:r>
    </w:p>
    <w:p w14:paraId="2C346997" w14:textId="77777777" w:rsidR="009300EE" w:rsidRPr="009300EE" w:rsidRDefault="009300EE" w:rsidP="00254CE7">
      <w:pPr>
        <w:numPr>
          <w:ilvl w:val="0"/>
          <w:numId w:val="459"/>
        </w:numPr>
        <w:spacing w:after="0" w:line="240" w:lineRule="auto"/>
        <w:jc w:val="both"/>
      </w:pPr>
      <w:r w:rsidRPr="009300EE">
        <w:t xml:space="preserve">Caja disponible. </w:t>
      </w:r>
    </w:p>
    <w:p w14:paraId="71C397E6" w14:textId="77777777" w:rsidR="009300EE" w:rsidRPr="009300EE" w:rsidRDefault="009300EE" w:rsidP="00254CE7">
      <w:pPr>
        <w:numPr>
          <w:ilvl w:val="0"/>
          <w:numId w:val="459"/>
        </w:numPr>
        <w:spacing w:after="0" w:line="240" w:lineRule="auto"/>
        <w:jc w:val="both"/>
      </w:pPr>
      <w:r w:rsidRPr="009300EE">
        <w:t xml:space="preserve">Caja comprometida. </w:t>
      </w:r>
    </w:p>
    <w:p w14:paraId="77A74EC8" w14:textId="77777777" w:rsidR="009300EE" w:rsidRPr="009300EE" w:rsidRDefault="009300EE" w:rsidP="00254CE7">
      <w:pPr>
        <w:numPr>
          <w:ilvl w:val="0"/>
          <w:numId w:val="459"/>
        </w:numPr>
        <w:spacing w:after="0" w:line="240" w:lineRule="auto"/>
        <w:jc w:val="both"/>
      </w:pPr>
      <w:r w:rsidRPr="009300EE">
        <w:t xml:space="preserve">Caja invertible. </w:t>
      </w:r>
    </w:p>
    <w:p w14:paraId="68865526" w14:textId="77777777" w:rsidR="009300EE" w:rsidRPr="009300EE" w:rsidRDefault="009300EE" w:rsidP="00254CE7">
      <w:pPr>
        <w:numPr>
          <w:ilvl w:val="0"/>
          <w:numId w:val="459"/>
        </w:numPr>
        <w:spacing w:after="0" w:line="240" w:lineRule="auto"/>
        <w:jc w:val="both"/>
      </w:pPr>
      <w:r w:rsidRPr="009300EE">
        <w:t xml:space="preserve">Rendimiento financiero generado. </w:t>
      </w:r>
    </w:p>
    <w:p w14:paraId="047D94CF" w14:textId="77777777" w:rsidR="009300EE" w:rsidRPr="009300EE" w:rsidRDefault="009300EE" w:rsidP="00254CE7">
      <w:pPr>
        <w:numPr>
          <w:ilvl w:val="0"/>
          <w:numId w:val="459"/>
        </w:numPr>
        <w:spacing w:after="0" w:line="240" w:lineRule="auto"/>
        <w:jc w:val="both"/>
      </w:pPr>
      <w:r w:rsidRPr="009300EE">
        <w:t xml:space="preserve">Vencimientos de inversiones. </w:t>
      </w:r>
    </w:p>
    <w:p w14:paraId="60C2824B" w14:textId="77777777" w:rsidR="009300EE" w:rsidRPr="009300EE" w:rsidRDefault="009300EE" w:rsidP="00254CE7">
      <w:pPr>
        <w:numPr>
          <w:ilvl w:val="0"/>
          <w:numId w:val="459"/>
        </w:numPr>
        <w:spacing w:after="0" w:line="240" w:lineRule="auto"/>
        <w:jc w:val="both"/>
      </w:pPr>
      <w:r w:rsidRPr="009300EE">
        <w:t xml:space="preserve">Flujo proyectado. </w:t>
      </w:r>
    </w:p>
    <w:p w14:paraId="210D60D3" w14:textId="77777777" w:rsidR="009300EE" w:rsidRPr="009300EE" w:rsidRDefault="009300EE" w:rsidP="00254CE7">
      <w:pPr>
        <w:numPr>
          <w:ilvl w:val="0"/>
          <w:numId w:val="459"/>
        </w:numPr>
        <w:spacing w:after="0" w:line="240" w:lineRule="auto"/>
        <w:jc w:val="both"/>
      </w:pPr>
      <w:r w:rsidRPr="009300EE">
        <w:t xml:space="preserve">Riesgo de liquidez. </w:t>
      </w:r>
    </w:p>
    <w:p w14:paraId="19482F82" w14:textId="77777777" w:rsidR="009300EE" w:rsidRPr="009300EE" w:rsidRDefault="009300EE" w:rsidP="009300EE">
      <w:pPr>
        <w:spacing w:after="0" w:line="240" w:lineRule="auto"/>
        <w:jc w:val="both"/>
      </w:pPr>
      <w:r w:rsidRPr="009300EE">
        <w:t>En empresas maduras, este proceso puede incluso automatizarse parcialmente mediante integración bancaria y modelos de tesorería dinámica, donde el sistema recomienda automáticamente:</w:t>
      </w:r>
    </w:p>
    <w:p w14:paraId="01535231" w14:textId="77777777" w:rsidR="009300EE" w:rsidRPr="009300EE" w:rsidRDefault="009300EE" w:rsidP="00254CE7">
      <w:pPr>
        <w:numPr>
          <w:ilvl w:val="0"/>
          <w:numId w:val="460"/>
        </w:numPr>
        <w:spacing w:after="0" w:line="240" w:lineRule="auto"/>
        <w:jc w:val="both"/>
      </w:pPr>
      <w:r w:rsidRPr="009300EE">
        <w:t xml:space="preserve">Cuánto efectivo mantener líquido. </w:t>
      </w:r>
    </w:p>
    <w:p w14:paraId="7484CB9C" w14:textId="77777777" w:rsidR="009300EE" w:rsidRPr="009300EE" w:rsidRDefault="009300EE" w:rsidP="00254CE7">
      <w:pPr>
        <w:numPr>
          <w:ilvl w:val="0"/>
          <w:numId w:val="460"/>
        </w:numPr>
        <w:spacing w:after="0" w:line="240" w:lineRule="auto"/>
        <w:jc w:val="both"/>
      </w:pPr>
      <w:r w:rsidRPr="009300EE">
        <w:t xml:space="preserve">Cuánto invertir. </w:t>
      </w:r>
    </w:p>
    <w:p w14:paraId="25840727" w14:textId="77777777" w:rsidR="009300EE" w:rsidRPr="009300EE" w:rsidRDefault="009300EE" w:rsidP="00254CE7">
      <w:pPr>
        <w:numPr>
          <w:ilvl w:val="0"/>
          <w:numId w:val="460"/>
        </w:numPr>
        <w:spacing w:after="0" w:line="240" w:lineRule="auto"/>
        <w:jc w:val="both"/>
      </w:pPr>
      <w:r w:rsidRPr="009300EE">
        <w:t xml:space="preserve">Por cuánto tiempo. </w:t>
      </w:r>
    </w:p>
    <w:p w14:paraId="55131C56" w14:textId="77777777" w:rsidR="009300EE" w:rsidRPr="009300EE" w:rsidRDefault="009300EE" w:rsidP="00254CE7">
      <w:pPr>
        <w:numPr>
          <w:ilvl w:val="0"/>
          <w:numId w:val="460"/>
        </w:numPr>
        <w:spacing w:after="0" w:line="240" w:lineRule="auto"/>
        <w:jc w:val="both"/>
      </w:pPr>
      <w:r w:rsidRPr="009300EE">
        <w:t xml:space="preserve">En qué instrumentos. </w:t>
      </w:r>
    </w:p>
    <w:p w14:paraId="5932FFC9" w14:textId="15404329" w:rsidR="009300EE" w:rsidRPr="009300EE" w:rsidRDefault="00A41C55" w:rsidP="00254CE7">
      <w:pPr>
        <w:numPr>
          <w:ilvl w:val="0"/>
          <w:numId w:val="460"/>
        </w:numPr>
        <w:spacing w:after="0" w:line="240" w:lineRule="auto"/>
        <w:jc w:val="both"/>
      </w:pPr>
      <w:r w:rsidRPr="009300EE">
        <w:t>Cuando</w:t>
      </w:r>
      <w:r w:rsidR="009300EE" w:rsidRPr="009300EE">
        <w:t xml:space="preserve"> liberar nuevamente fondos. </w:t>
      </w:r>
    </w:p>
    <w:p w14:paraId="148B951E" w14:textId="77777777" w:rsidR="009300EE" w:rsidRPr="009300EE" w:rsidRDefault="009300EE" w:rsidP="009300EE">
      <w:pPr>
        <w:spacing w:after="0" w:line="240" w:lineRule="auto"/>
        <w:jc w:val="both"/>
      </w:pPr>
      <w:r w:rsidRPr="009300EE">
        <w:t>Desde una perspectiva Lean financiera, el efectivo también debe considerarse un recurso operacional que debe fluir eficientemente a través del sistema. Así como Lean Manufacturing busca eliminar desperdicios físicos, Lean Finance busca eliminar capital improductivo y maximizar el aprovechamiento inteligente de los recursos financieros de la organización.</w:t>
      </w:r>
    </w:p>
    <w:p w14:paraId="6E201F3D" w14:textId="77777777" w:rsidR="00D93CFD" w:rsidRDefault="00D93CFD" w:rsidP="009300EE">
      <w:pPr>
        <w:spacing w:after="0" w:line="240" w:lineRule="auto"/>
        <w:jc w:val="both"/>
      </w:pPr>
    </w:p>
    <w:p w14:paraId="2B85446F" w14:textId="77777777" w:rsidR="002D7E15" w:rsidRDefault="002D7E15" w:rsidP="009300EE">
      <w:pPr>
        <w:spacing w:after="0" w:line="240" w:lineRule="auto"/>
        <w:jc w:val="both"/>
      </w:pPr>
    </w:p>
    <w:p w14:paraId="1B33848B" w14:textId="77777777" w:rsidR="002D7E15" w:rsidRDefault="002D7E15" w:rsidP="009300EE">
      <w:pPr>
        <w:spacing w:after="0" w:line="240" w:lineRule="auto"/>
        <w:jc w:val="both"/>
      </w:pPr>
    </w:p>
    <w:p w14:paraId="339065F6" w14:textId="77777777" w:rsidR="00A41C55" w:rsidRDefault="00A41C55" w:rsidP="009300EE">
      <w:pPr>
        <w:spacing w:after="0" w:line="240" w:lineRule="auto"/>
        <w:jc w:val="both"/>
      </w:pPr>
    </w:p>
    <w:p w14:paraId="4D9DBDAD" w14:textId="77777777" w:rsidR="00A41C55" w:rsidRDefault="00A41C55" w:rsidP="009300EE">
      <w:pPr>
        <w:spacing w:after="0" w:line="240" w:lineRule="auto"/>
        <w:jc w:val="both"/>
      </w:pPr>
    </w:p>
    <w:p w14:paraId="25423F3C" w14:textId="77777777" w:rsidR="00A41C55" w:rsidRDefault="00A41C55" w:rsidP="009300EE">
      <w:pPr>
        <w:spacing w:after="0" w:line="240" w:lineRule="auto"/>
        <w:jc w:val="both"/>
      </w:pPr>
    </w:p>
    <w:p w14:paraId="5A3174A3" w14:textId="77777777" w:rsidR="00A41C55" w:rsidRDefault="00A41C55" w:rsidP="009300EE">
      <w:pPr>
        <w:spacing w:after="0" w:line="240" w:lineRule="auto"/>
        <w:jc w:val="both"/>
      </w:pPr>
    </w:p>
    <w:p w14:paraId="603702C6" w14:textId="77777777" w:rsidR="00A41C55" w:rsidRDefault="00A41C55" w:rsidP="009300EE">
      <w:pPr>
        <w:spacing w:after="0" w:line="240" w:lineRule="auto"/>
        <w:jc w:val="both"/>
      </w:pPr>
    </w:p>
    <w:p w14:paraId="70192DD2" w14:textId="77777777" w:rsidR="00A41C55" w:rsidRDefault="00A41C55" w:rsidP="009300EE">
      <w:pPr>
        <w:spacing w:after="0" w:line="240" w:lineRule="auto"/>
        <w:jc w:val="both"/>
      </w:pPr>
    </w:p>
    <w:p w14:paraId="3F3775FD" w14:textId="77777777" w:rsidR="00A41C55" w:rsidRDefault="00A41C55" w:rsidP="009300EE">
      <w:pPr>
        <w:spacing w:after="0" w:line="240" w:lineRule="auto"/>
        <w:jc w:val="both"/>
      </w:pPr>
    </w:p>
    <w:p w14:paraId="647B2B4A" w14:textId="77777777" w:rsidR="00A41C55" w:rsidRDefault="00A41C55" w:rsidP="009300EE">
      <w:pPr>
        <w:spacing w:after="0" w:line="240" w:lineRule="auto"/>
        <w:jc w:val="both"/>
      </w:pPr>
    </w:p>
    <w:p w14:paraId="6DFEE38D" w14:textId="77777777" w:rsidR="00A41C55" w:rsidRDefault="00A41C55" w:rsidP="009300EE">
      <w:pPr>
        <w:spacing w:after="0" w:line="240" w:lineRule="auto"/>
        <w:jc w:val="both"/>
      </w:pPr>
    </w:p>
    <w:p w14:paraId="6C7CDDA9" w14:textId="77777777" w:rsidR="00A41C55" w:rsidRDefault="00A41C55" w:rsidP="009300EE">
      <w:pPr>
        <w:spacing w:after="0" w:line="240" w:lineRule="auto"/>
        <w:jc w:val="both"/>
      </w:pPr>
    </w:p>
    <w:p w14:paraId="642ABE3A" w14:textId="77777777" w:rsidR="00A41C55" w:rsidRDefault="00A41C55" w:rsidP="009300EE">
      <w:pPr>
        <w:spacing w:after="0" w:line="240" w:lineRule="auto"/>
        <w:jc w:val="both"/>
      </w:pPr>
    </w:p>
    <w:p w14:paraId="1D9886AF" w14:textId="77777777" w:rsidR="00A41C55" w:rsidRDefault="00A41C55" w:rsidP="009300EE">
      <w:pPr>
        <w:spacing w:after="0" w:line="240" w:lineRule="auto"/>
        <w:jc w:val="both"/>
      </w:pPr>
    </w:p>
    <w:p w14:paraId="6CA53D3C" w14:textId="77777777" w:rsidR="003D6129" w:rsidRDefault="003D6129" w:rsidP="009300EE">
      <w:pPr>
        <w:spacing w:after="0" w:line="240" w:lineRule="auto"/>
        <w:jc w:val="both"/>
      </w:pPr>
    </w:p>
    <w:p w14:paraId="28F2126C" w14:textId="1262570B" w:rsidR="00DD0D2D" w:rsidRDefault="00DD0D2D" w:rsidP="00DD0D2D">
      <w:pPr>
        <w:spacing w:after="0" w:line="240" w:lineRule="auto"/>
        <w:jc w:val="center"/>
        <w:rPr>
          <w:b/>
          <w:bCs/>
          <w:sz w:val="44"/>
          <w:szCs w:val="44"/>
          <w:lang w:val="es-419"/>
        </w:rPr>
      </w:pPr>
      <w:r>
        <w:rPr>
          <w:b/>
          <w:bCs/>
          <w:sz w:val="44"/>
          <w:szCs w:val="44"/>
          <w:lang w:val="es-419"/>
        </w:rPr>
        <w:lastRenderedPageBreak/>
        <w:t>14</w:t>
      </w:r>
    </w:p>
    <w:p w14:paraId="69B978EC" w14:textId="28373F74" w:rsidR="00DD0D2D" w:rsidRDefault="00DD0D2D" w:rsidP="00DD0D2D">
      <w:pPr>
        <w:spacing w:after="0" w:line="240" w:lineRule="auto"/>
        <w:jc w:val="center"/>
        <w:rPr>
          <w:b/>
          <w:bCs/>
          <w:sz w:val="44"/>
          <w:szCs w:val="44"/>
          <w:lang w:val="es-419"/>
        </w:rPr>
      </w:pPr>
      <w:r>
        <w:rPr>
          <w:b/>
          <w:bCs/>
          <w:sz w:val="44"/>
          <w:szCs w:val="44"/>
          <w:lang w:val="es-419"/>
        </w:rPr>
        <w:t>Quejas de clientes</w:t>
      </w:r>
    </w:p>
    <w:p w14:paraId="4A66F352" w14:textId="77777777" w:rsidR="00DD0D2D" w:rsidRDefault="00DD0D2D" w:rsidP="00DD0D2D">
      <w:pPr>
        <w:spacing w:after="0" w:line="240" w:lineRule="auto"/>
        <w:jc w:val="both"/>
      </w:pPr>
    </w:p>
    <w:p w14:paraId="66F99C90" w14:textId="1EA4BB91" w:rsidR="00DD0D2D" w:rsidRPr="00827FBD" w:rsidRDefault="00DD0D2D" w:rsidP="00DD0D2D">
      <w:pPr>
        <w:spacing w:after="0" w:line="240" w:lineRule="auto"/>
        <w:jc w:val="both"/>
        <w:rPr>
          <w:b/>
          <w:bCs/>
        </w:rPr>
      </w:pPr>
      <w:r>
        <w:rPr>
          <w:b/>
          <w:bCs/>
        </w:rPr>
        <w:t>14.1</w:t>
      </w:r>
      <w:r w:rsidRPr="00827FBD">
        <w:rPr>
          <w:b/>
          <w:bCs/>
        </w:rPr>
        <w:t xml:space="preserve"> Objetivo del proceso</w:t>
      </w:r>
    </w:p>
    <w:p w14:paraId="0B60DEB6" w14:textId="6A89FAC9" w:rsidR="00DD0D2D" w:rsidRPr="00F92CE6" w:rsidRDefault="00DD0D2D" w:rsidP="00DD0D2D">
      <w:pPr>
        <w:spacing w:after="0" w:line="240" w:lineRule="auto"/>
        <w:jc w:val="both"/>
      </w:pPr>
      <w:r w:rsidRPr="00F92CE6">
        <w:t>La empresa deberá contar con un sistema digital integrado al ERP para la administración, seguimiento, investigación y cierre de todas las quejas y reclamaciones de clientes. El objetivo principal de este sistema será garantizar trazabilidad completa, velocidad de respuesta, protección de la relación comercial y generación de información estratégica para mejora continua. Todas las reclamaciones recibidas deberán registrarse obligatoriamente dentro del sistema, independientemente de su gravedad o naturaleza.</w:t>
      </w:r>
    </w:p>
    <w:p w14:paraId="1E4CB1F4" w14:textId="77777777" w:rsidR="00DD0D2D" w:rsidRPr="00F92CE6" w:rsidRDefault="00DD0D2D" w:rsidP="00DD0D2D">
      <w:pPr>
        <w:spacing w:after="0" w:line="240" w:lineRule="auto"/>
        <w:jc w:val="both"/>
      </w:pPr>
      <w:r w:rsidRPr="00F92CE6">
        <w:t>El módulo de administración de quejas deberá operar mediante formularios digitales estructurados utilizando listas desplegables parametrizadas para estandarizar la captura de información y facilitar posteriormente el análisis estadístico y la identificación de tendencias. Entre los principales campos requeridos se incluyen:</w:t>
      </w:r>
    </w:p>
    <w:p w14:paraId="7F539C34" w14:textId="77777777" w:rsidR="00DD0D2D" w:rsidRPr="00F92CE6" w:rsidRDefault="00DD0D2D" w:rsidP="00DD0D2D">
      <w:pPr>
        <w:numPr>
          <w:ilvl w:val="0"/>
          <w:numId w:val="479"/>
        </w:numPr>
        <w:spacing w:after="0" w:line="240" w:lineRule="auto"/>
        <w:jc w:val="both"/>
      </w:pPr>
      <w:r w:rsidRPr="00F92CE6">
        <w:t xml:space="preserve">Cliente. </w:t>
      </w:r>
    </w:p>
    <w:p w14:paraId="459C6A6E" w14:textId="77777777" w:rsidR="00DD0D2D" w:rsidRPr="00F92CE6" w:rsidRDefault="00DD0D2D" w:rsidP="00DD0D2D">
      <w:pPr>
        <w:numPr>
          <w:ilvl w:val="0"/>
          <w:numId w:val="479"/>
        </w:numPr>
        <w:spacing w:after="0" w:line="240" w:lineRule="auto"/>
        <w:jc w:val="both"/>
      </w:pPr>
      <w:r w:rsidRPr="00F92CE6">
        <w:t xml:space="preserve">Código de producto afectado. </w:t>
      </w:r>
    </w:p>
    <w:p w14:paraId="1CABDB66" w14:textId="77777777" w:rsidR="00DD0D2D" w:rsidRPr="00F92CE6" w:rsidRDefault="00DD0D2D" w:rsidP="00DD0D2D">
      <w:pPr>
        <w:numPr>
          <w:ilvl w:val="0"/>
          <w:numId w:val="479"/>
        </w:numPr>
        <w:spacing w:after="0" w:line="240" w:lineRule="auto"/>
        <w:jc w:val="both"/>
      </w:pPr>
      <w:r w:rsidRPr="00F92CE6">
        <w:t>Área relacionada</w:t>
      </w:r>
      <w:r>
        <w:t xml:space="preserve"> (Producción – área, distribución, servicio al cliente)</w:t>
      </w:r>
      <w:r w:rsidRPr="00F92CE6">
        <w:t xml:space="preserve">. </w:t>
      </w:r>
    </w:p>
    <w:p w14:paraId="080C9EF1" w14:textId="77777777" w:rsidR="00DD0D2D" w:rsidRPr="00F92CE6" w:rsidRDefault="00DD0D2D" w:rsidP="00DD0D2D">
      <w:pPr>
        <w:numPr>
          <w:ilvl w:val="0"/>
          <w:numId w:val="479"/>
        </w:numPr>
        <w:spacing w:after="0" w:line="240" w:lineRule="auto"/>
        <w:jc w:val="both"/>
      </w:pPr>
      <w:r w:rsidRPr="00F92CE6">
        <w:t xml:space="preserve">Tipo de queja. </w:t>
      </w:r>
    </w:p>
    <w:p w14:paraId="673A3095" w14:textId="77777777" w:rsidR="00DD0D2D" w:rsidRPr="00F92CE6" w:rsidRDefault="00DD0D2D" w:rsidP="00DD0D2D">
      <w:pPr>
        <w:numPr>
          <w:ilvl w:val="0"/>
          <w:numId w:val="479"/>
        </w:numPr>
        <w:spacing w:after="0" w:line="240" w:lineRule="auto"/>
        <w:jc w:val="both"/>
      </w:pPr>
      <w:r w:rsidRPr="00F92CE6">
        <w:t xml:space="preserve">Nivel de gravedad. </w:t>
      </w:r>
    </w:p>
    <w:p w14:paraId="3E66A456" w14:textId="77777777" w:rsidR="00DD0D2D" w:rsidRPr="00F92CE6" w:rsidRDefault="00DD0D2D" w:rsidP="00DD0D2D">
      <w:pPr>
        <w:numPr>
          <w:ilvl w:val="0"/>
          <w:numId w:val="479"/>
        </w:numPr>
        <w:spacing w:after="0" w:line="240" w:lineRule="auto"/>
        <w:jc w:val="both"/>
      </w:pPr>
      <w:r w:rsidRPr="00F92CE6">
        <w:t xml:space="preserve">Fecha de recepción. </w:t>
      </w:r>
    </w:p>
    <w:p w14:paraId="02BB59C7" w14:textId="77777777" w:rsidR="00DD0D2D" w:rsidRPr="00F92CE6" w:rsidRDefault="00DD0D2D" w:rsidP="00DD0D2D">
      <w:pPr>
        <w:numPr>
          <w:ilvl w:val="0"/>
          <w:numId w:val="479"/>
        </w:numPr>
        <w:spacing w:after="0" w:line="240" w:lineRule="auto"/>
        <w:jc w:val="both"/>
      </w:pPr>
      <w:r w:rsidRPr="00F92CE6">
        <w:t xml:space="preserve">Pedido relacionado. </w:t>
      </w:r>
    </w:p>
    <w:p w14:paraId="686FD54C" w14:textId="77777777" w:rsidR="00DD0D2D" w:rsidRPr="00F92CE6" w:rsidRDefault="00DD0D2D" w:rsidP="00DD0D2D">
      <w:pPr>
        <w:numPr>
          <w:ilvl w:val="0"/>
          <w:numId w:val="479"/>
        </w:numPr>
        <w:spacing w:after="0" w:line="240" w:lineRule="auto"/>
        <w:jc w:val="both"/>
      </w:pPr>
      <w:r w:rsidRPr="00F92CE6">
        <w:t xml:space="preserve">Número de factura. </w:t>
      </w:r>
    </w:p>
    <w:p w14:paraId="2556B2AF" w14:textId="77777777" w:rsidR="00DD0D2D" w:rsidRPr="00F92CE6" w:rsidRDefault="00DD0D2D" w:rsidP="00DD0D2D">
      <w:pPr>
        <w:numPr>
          <w:ilvl w:val="0"/>
          <w:numId w:val="479"/>
        </w:numPr>
        <w:spacing w:after="0" w:line="240" w:lineRule="auto"/>
        <w:jc w:val="both"/>
      </w:pPr>
      <w:r w:rsidRPr="00F92CE6">
        <w:t xml:space="preserve">Cantidad afectada. </w:t>
      </w:r>
    </w:p>
    <w:p w14:paraId="0A11A78A" w14:textId="77777777" w:rsidR="00DD0D2D" w:rsidRPr="00F92CE6" w:rsidRDefault="00DD0D2D" w:rsidP="00DD0D2D">
      <w:pPr>
        <w:numPr>
          <w:ilvl w:val="0"/>
          <w:numId w:val="479"/>
        </w:numPr>
        <w:spacing w:after="0" w:line="240" w:lineRule="auto"/>
        <w:jc w:val="both"/>
      </w:pPr>
      <w:r w:rsidRPr="00F92CE6">
        <w:t xml:space="preserve">Responsable comercial. </w:t>
      </w:r>
    </w:p>
    <w:p w14:paraId="625502F1" w14:textId="77777777" w:rsidR="00DD0D2D" w:rsidRPr="00F92CE6" w:rsidRDefault="00DD0D2D" w:rsidP="00DD0D2D">
      <w:pPr>
        <w:numPr>
          <w:ilvl w:val="0"/>
          <w:numId w:val="479"/>
        </w:numPr>
        <w:spacing w:after="0" w:line="240" w:lineRule="auto"/>
        <w:jc w:val="both"/>
      </w:pPr>
      <w:r w:rsidRPr="00F92CE6">
        <w:t xml:space="preserve">Responsable operativo. </w:t>
      </w:r>
    </w:p>
    <w:p w14:paraId="725EBF06" w14:textId="77777777" w:rsidR="00DD0D2D" w:rsidRPr="00F92CE6" w:rsidRDefault="00DD0D2D" w:rsidP="00DD0D2D">
      <w:pPr>
        <w:numPr>
          <w:ilvl w:val="0"/>
          <w:numId w:val="479"/>
        </w:numPr>
        <w:spacing w:after="0" w:line="240" w:lineRule="auto"/>
        <w:jc w:val="both"/>
      </w:pPr>
      <w:r w:rsidRPr="00F92CE6">
        <w:t xml:space="preserve">Evidencia fotográfica. </w:t>
      </w:r>
    </w:p>
    <w:p w14:paraId="37D34377" w14:textId="77777777" w:rsidR="00DD0D2D" w:rsidRPr="00F92CE6" w:rsidRDefault="00DD0D2D" w:rsidP="00DD0D2D">
      <w:pPr>
        <w:numPr>
          <w:ilvl w:val="0"/>
          <w:numId w:val="479"/>
        </w:numPr>
        <w:spacing w:after="0" w:line="240" w:lineRule="auto"/>
        <w:jc w:val="both"/>
      </w:pPr>
      <w:r w:rsidRPr="00F92CE6">
        <w:t xml:space="preserve">Texto explicativo libre. </w:t>
      </w:r>
    </w:p>
    <w:p w14:paraId="3ECFF07E" w14:textId="77777777" w:rsidR="00DD0D2D" w:rsidRPr="00F92CE6" w:rsidRDefault="00DD0D2D" w:rsidP="00DD0D2D">
      <w:pPr>
        <w:spacing w:after="0" w:line="240" w:lineRule="auto"/>
        <w:jc w:val="both"/>
      </w:pPr>
      <w:r w:rsidRPr="00F92CE6">
        <w:t>El sistema deberá permitir clasificar las quejas según su naturaleza operativa. Entre las categorías sugeridas se incluyen:</w:t>
      </w:r>
    </w:p>
    <w:p w14:paraId="4A49D775" w14:textId="77777777" w:rsidR="00DD0D2D" w:rsidRPr="00F92CE6" w:rsidRDefault="00DD0D2D" w:rsidP="00DD0D2D">
      <w:pPr>
        <w:numPr>
          <w:ilvl w:val="0"/>
          <w:numId w:val="480"/>
        </w:numPr>
        <w:spacing w:after="0" w:line="240" w:lineRule="auto"/>
        <w:jc w:val="both"/>
      </w:pPr>
      <w:r w:rsidRPr="00F92CE6">
        <w:t xml:space="preserve">Producto – Rendimiento / Resistencia. </w:t>
      </w:r>
    </w:p>
    <w:p w14:paraId="0DDB7A80" w14:textId="77777777" w:rsidR="00DD0D2D" w:rsidRPr="00F92CE6" w:rsidRDefault="00DD0D2D" w:rsidP="00DD0D2D">
      <w:pPr>
        <w:numPr>
          <w:ilvl w:val="0"/>
          <w:numId w:val="480"/>
        </w:numPr>
        <w:spacing w:after="0" w:line="240" w:lineRule="auto"/>
        <w:jc w:val="both"/>
      </w:pPr>
      <w:r w:rsidRPr="00F92CE6">
        <w:t xml:space="preserve">Producto – Dimensiones / Especificación. </w:t>
      </w:r>
    </w:p>
    <w:p w14:paraId="37F72F8E" w14:textId="77777777" w:rsidR="00DD0D2D" w:rsidRPr="00F92CE6" w:rsidRDefault="00DD0D2D" w:rsidP="00DD0D2D">
      <w:pPr>
        <w:numPr>
          <w:ilvl w:val="0"/>
          <w:numId w:val="480"/>
        </w:numPr>
        <w:spacing w:after="0" w:line="240" w:lineRule="auto"/>
        <w:jc w:val="both"/>
      </w:pPr>
      <w:r w:rsidRPr="00F92CE6">
        <w:t xml:space="preserve">Producto – Contaminación / Calidad. </w:t>
      </w:r>
    </w:p>
    <w:p w14:paraId="20E83720" w14:textId="77777777" w:rsidR="00DD0D2D" w:rsidRPr="00F92CE6" w:rsidRDefault="00DD0D2D" w:rsidP="00DD0D2D">
      <w:pPr>
        <w:numPr>
          <w:ilvl w:val="0"/>
          <w:numId w:val="480"/>
        </w:numPr>
        <w:spacing w:after="0" w:line="240" w:lineRule="auto"/>
        <w:jc w:val="both"/>
      </w:pPr>
      <w:r w:rsidRPr="00F92CE6">
        <w:t xml:space="preserve">Empaque. </w:t>
      </w:r>
    </w:p>
    <w:p w14:paraId="0797869E" w14:textId="77777777" w:rsidR="00DD0D2D" w:rsidRPr="00F92CE6" w:rsidRDefault="00DD0D2D" w:rsidP="00DD0D2D">
      <w:pPr>
        <w:numPr>
          <w:ilvl w:val="0"/>
          <w:numId w:val="480"/>
        </w:numPr>
        <w:spacing w:after="0" w:line="240" w:lineRule="auto"/>
        <w:jc w:val="both"/>
      </w:pPr>
      <w:r w:rsidRPr="00F92CE6">
        <w:t xml:space="preserve">Logística / Transporte. </w:t>
      </w:r>
    </w:p>
    <w:p w14:paraId="5B141385" w14:textId="77777777" w:rsidR="00DD0D2D" w:rsidRPr="00F92CE6" w:rsidRDefault="00DD0D2D" w:rsidP="00DD0D2D">
      <w:pPr>
        <w:numPr>
          <w:ilvl w:val="0"/>
          <w:numId w:val="480"/>
        </w:numPr>
        <w:spacing w:after="0" w:line="240" w:lineRule="auto"/>
        <w:jc w:val="both"/>
      </w:pPr>
      <w:r w:rsidRPr="00F92CE6">
        <w:t xml:space="preserve">Servicio postventa. </w:t>
      </w:r>
    </w:p>
    <w:p w14:paraId="2C3DB108" w14:textId="77777777" w:rsidR="00DD0D2D" w:rsidRPr="00F92CE6" w:rsidRDefault="00DD0D2D" w:rsidP="00DD0D2D">
      <w:pPr>
        <w:numPr>
          <w:ilvl w:val="0"/>
          <w:numId w:val="480"/>
        </w:numPr>
        <w:spacing w:after="0" w:line="240" w:lineRule="auto"/>
        <w:jc w:val="both"/>
      </w:pPr>
      <w:r w:rsidRPr="00F92CE6">
        <w:t xml:space="preserve">Facturación. </w:t>
      </w:r>
    </w:p>
    <w:p w14:paraId="55BD3FF8" w14:textId="77777777" w:rsidR="00DD0D2D" w:rsidRPr="00F92CE6" w:rsidRDefault="00DD0D2D" w:rsidP="00DD0D2D">
      <w:pPr>
        <w:numPr>
          <w:ilvl w:val="0"/>
          <w:numId w:val="480"/>
        </w:numPr>
        <w:spacing w:after="0" w:line="240" w:lineRule="auto"/>
        <w:jc w:val="both"/>
      </w:pPr>
      <w:r w:rsidRPr="00F92CE6">
        <w:t xml:space="preserve">Atención comercial. </w:t>
      </w:r>
    </w:p>
    <w:p w14:paraId="584BF28C" w14:textId="77777777" w:rsidR="00DD0D2D" w:rsidRPr="00F92CE6" w:rsidRDefault="00DD0D2D" w:rsidP="00DD0D2D">
      <w:pPr>
        <w:numPr>
          <w:ilvl w:val="0"/>
          <w:numId w:val="480"/>
        </w:numPr>
        <w:spacing w:after="0" w:line="240" w:lineRule="auto"/>
        <w:jc w:val="both"/>
      </w:pPr>
      <w:r w:rsidRPr="00F92CE6">
        <w:t xml:space="preserve">Documentación. </w:t>
      </w:r>
    </w:p>
    <w:p w14:paraId="74A4BC73" w14:textId="77777777" w:rsidR="00DD0D2D" w:rsidRPr="00F92CE6" w:rsidRDefault="00DD0D2D" w:rsidP="00DD0D2D">
      <w:pPr>
        <w:numPr>
          <w:ilvl w:val="0"/>
          <w:numId w:val="480"/>
        </w:numPr>
        <w:spacing w:after="0" w:line="240" w:lineRule="auto"/>
        <w:jc w:val="both"/>
      </w:pPr>
      <w:r w:rsidRPr="00F92CE6">
        <w:t xml:space="preserve">Otros. </w:t>
      </w:r>
    </w:p>
    <w:p w14:paraId="6EDE6E94" w14:textId="77777777" w:rsidR="00DD0D2D" w:rsidRPr="00F92CE6" w:rsidRDefault="00DD0D2D" w:rsidP="00DD0D2D">
      <w:pPr>
        <w:spacing w:after="0" w:line="240" w:lineRule="auto"/>
        <w:jc w:val="both"/>
      </w:pPr>
      <w:r w:rsidRPr="00F92CE6">
        <w:t>Asimismo, deberá existir una clasificación de gravedad de la queja para permitir priorización automática y escalamiento operacional. Entre los niveles sugeridos se incluyen:</w:t>
      </w:r>
    </w:p>
    <w:p w14:paraId="664505B2" w14:textId="77777777" w:rsidR="00DD0D2D" w:rsidRPr="00F92CE6" w:rsidRDefault="00DD0D2D" w:rsidP="00DD0D2D">
      <w:pPr>
        <w:numPr>
          <w:ilvl w:val="0"/>
          <w:numId w:val="481"/>
        </w:numPr>
        <w:spacing w:after="0" w:line="240" w:lineRule="auto"/>
        <w:jc w:val="both"/>
      </w:pPr>
      <w:r w:rsidRPr="00F92CE6">
        <w:t xml:space="preserve">Informativa. </w:t>
      </w:r>
    </w:p>
    <w:p w14:paraId="00F86718" w14:textId="77777777" w:rsidR="00DD0D2D" w:rsidRPr="00F92CE6" w:rsidRDefault="00DD0D2D" w:rsidP="00DD0D2D">
      <w:pPr>
        <w:numPr>
          <w:ilvl w:val="0"/>
          <w:numId w:val="481"/>
        </w:numPr>
        <w:spacing w:after="0" w:line="240" w:lineRule="auto"/>
        <w:jc w:val="both"/>
      </w:pPr>
      <w:r w:rsidRPr="00F92CE6">
        <w:t xml:space="preserve">Observación menor. </w:t>
      </w:r>
    </w:p>
    <w:p w14:paraId="5497A6A2" w14:textId="77777777" w:rsidR="00DD0D2D" w:rsidRPr="00F92CE6" w:rsidRDefault="00DD0D2D" w:rsidP="00DD0D2D">
      <w:pPr>
        <w:numPr>
          <w:ilvl w:val="0"/>
          <w:numId w:val="481"/>
        </w:numPr>
        <w:spacing w:after="0" w:line="240" w:lineRule="auto"/>
        <w:jc w:val="both"/>
      </w:pPr>
      <w:r w:rsidRPr="00F92CE6">
        <w:t xml:space="preserve">Aceptación condicionada. </w:t>
      </w:r>
    </w:p>
    <w:p w14:paraId="58E0876B" w14:textId="77777777" w:rsidR="00DD0D2D" w:rsidRPr="00F92CE6" w:rsidRDefault="00DD0D2D" w:rsidP="00DD0D2D">
      <w:pPr>
        <w:numPr>
          <w:ilvl w:val="0"/>
          <w:numId w:val="481"/>
        </w:numPr>
        <w:spacing w:after="0" w:line="240" w:lineRule="auto"/>
        <w:jc w:val="both"/>
      </w:pPr>
      <w:r w:rsidRPr="00F92CE6">
        <w:t xml:space="preserve">Reclamo parcial. </w:t>
      </w:r>
    </w:p>
    <w:p w14:paraId="38B7EEC3" w14:textId="77777777" w:rsidR="00DD0D2D" w:rsidRPr="00F92CE6" w:rsidRDefault="00DD0D2D" w:rsidP="00DD0D2D">
      <w:pPr>
        <w:numPr>
          <w:ilvl w:val="0"/>
          <w:numId w:val="481"/>
        </w:numPr>
        <w:spacing w:after="0" w:line="240" w:lineRule="auto"/>
        <w:jc w:val="both"/>
      </w:pPr>
      <w:r w:rsidRPr="00F92CE6">
        <w:t xml:space="preserve">Devolución parcial. </w:t>
      </w:r>
    </w:p>
    <w:p w14:paraId="034F6EFC" w14:textId="77777777" w:rsidR="00DD0D2D" w:rsidRPr="00F92CE6" w:rsidRDefault="00DD0D2D" w:rsidP="00DD0D2D">
      <w:pPr>
        <w:numPr>
          <w:ilvl w:val="0"/>
          <w:numId w:val="481"/>
        </w:numPr>
        <w:spacing w:after="0" w:line="240" w:lineRule="auto"/>
        <w:jc w:val="both"/>
      </w:pPr>
      <w:r w:rsidRPr="00F92CE6">
        <w:t xml:space="preserve">Devolución total. </w:t>
      </w:r>
    </w:p>
    <w:p w14:paraId="1961593F" w14:textId="77777777" w:rsidR="00DD0D2D" w:rsidRPr="00F92CE6" w:rsidRDefault="00DD0D2D" w:rsidP="00DD0D2D">
      <w:pPr>
        <w:numPr>
          <w:ilvl w:val="0"/>
          <w:numId w:val="481"/>
        </w:numPr>
        <w:spacing w:after="0" w:line="240" w:lineRule="auto"/>
        <w:jc w:val="both"/>
      </w:pPr>
      <w:r w:rsidRPr="00F92CE6">
        <w:t xml:space="preserve">Riesgo operacional. </w:t>
      </w:r>
    </w:p>
    <w:p w14:paraId="46A972FF" w14:textId="77777777" w:rsidR="00DD0D2D" w:rsidRPr="00F92CE6" w:rsidRDefault="00DD0D2D" w:rsidP="00DD0D2D">
      <w:pPr>
        <w:numPr>
          <w:ilvl w:val="0"/>
          <w:numId w:val="481"/>
        </w:numPr>
        <w:spacing w:after="0" w:line="240" w:lineRule="auto"/>
        <w:jc w:val="both"/>
      </w:pPr>
      <w:r w:rsidRPr="00F92CE6">
        <w:t xml:space="preserve">Riesgo sanitario. </w:t>
      </w:r>
    </w:p>
    <w:p w14:paraId="6DAD7873" w14:textId="77777777" w:rsidR="00DD0D2D" w:rsidRPr="00F92CE6" w:rsidRDefault="00DD0D2D" w:rsidP="00DD0D2D">
      <w:pPr>
        <w:numPr>
          <w:ilvl w:val="0"/>
          <w:numId w:val="481"/>
        </w:numPr>
        <w:spacing w:after="0" w:line="240" w:lineRule="auto"/>
        <w:jc w:val="both"/>
      </w:pPr>
      <w:r w:rsidRPr="00F92CE6">
        <w:t xml:space="preserve">Riesgo comercial crítico. </w:t>
      </w:r>
    </w:p>
    <w:p w14:paraId="32F2CF7C" w14:textId="77777777" w:rsidR="00DD0D2D" w:rsidRPr="00F92CE6" w:rsidRDefault="00DD0D2D" w:rsidP="00DD0D2D">
      <w:pPr>
        <w:numPr>
          <w:ilvl w:val="0"/>
          <w:numId w:val="481"/>
        </w:numPr>
        <w:spacing w:after="0" w:line="240" w:lineRule="auto"/>
        <w:jc w:val="both"/>
      </w:pPr>
      <w:r w:rsidRPr="00F92CE6">
        <w:lastRenderedPageBreak/>
        <w:t xml:space="preserve">Cliente detenido operacionalmente. </w:t>
      </w:r>
    </w:p>
    <w:p w14:paraId="280E9DB1" w14:textId="77777777" w:rsidR="00DD0D2D" w:rsidRPr="00F92CE6" w:rsidRDefault="00DD0D2D" w:rsidP="00DD0D2D">
      <w:pPr>
        <w:numPr>
          <w:ilvl w:val="0"/>
          <w:numId w:val="481"/>
        </w:numPr>
        <w:spacing w:after="0" w:line="240" w:lineRule="auto"/>
        <w:jc w:val="both"/>
      </w:pPr>
      <w:r w:rsidRPr="00F92CE6">
        <w:t xml:space="preserve">Otros. </w:t>
      </w:r>
    </w:p>
    <w:p w14:paraId="53C45A61" w14:textId="77777777" w:rsidR="00DD0D2D" w:rsidRPr="00F92CE6" w:rsidRDefault="00DD0D2D" w:rsidP="00DD0D2D">
      <w:pPr>
        <w:spacing w:after="0" w:line="240" w:lineRule="auto"/>
        <w:jc w:val="both"/>
      </w:pPr>
      <w:r w:rsidRPr="00F92CE6">
        <w:t>Una vez digitada la queja en el sistema, el ERP deberá generar automáticamente un número único de caso y enviar un correo electrónico automático al cliente y a todas las áreas internas involucradas según el tipo de reclamación recibida. El objetivo inicial del correo será:</w:t>
      </w:r>
    </w:p>
    <w:p w14:paraId="2ECC153B" w14:textId="77777777" w:rsidR="00DD0D2D" w:rsidRPr="00F92CE6" w:rsidRDefault="00DD0D2D" w:rsidP="00DD0D2D">
      <w:pPr>
        <w:numPr>
          <w:ilvl w:val="0"/>
          <w:numId w:val="482"/>
        </w:numPr>
        <w:spacing w:after="0" w:line="240" w:lineRule="auto"/>
        <w:jc w:val="both"/>
      </w:pPr>
      <w:r w:rsidRPr="00F92CE6">
        <w:t xml:space="preserve">Confirmar recepción formal de la queja. </w:t>
      </w:r>
    </w:p>
    <w:p w14:paraId="665731AD" w14:textId="77777777" w:rsidR="00DD0D2D" w:rsidRPr="00F92CE6" w:rsidRDefault="00DD0D2D" w:rsidP="00DD0D2D">
      <w:pPr>
        <w:numPr>
          <w:ilvl w:val="0"/>
          <w:numId w:val="482"/>
        </w:numPr>
        <w:spacing w:after="0" w:line="240" w:lineRule="auto"/>
        <w:jc w:val="both"/>
      </w:pPr>
      <w:r w:rsidRPr="00F92CE6">
        <w:t xml:space="preserve">Informar que el caso se encuentra en proceso de investigación. </w:t>
      </w:r>
    </w:p>
    <w:p w14:paraId="3A19B15C" w14:textId="77777777" w:rsidR="00DD0D2D" w:rsidRPr="00F92CE6" w:rsidRDefault="00DD0D2D" w:rsidP="00DD0D2D">
      <w:pPr>
        <w:numPr>
          <w:ilvl w:val="0"/>
          <w:numId w:val="482"/>
        </w:numPr>
        <w:spacing w:after="0" w:line="240" w:lineRule="auto"/>
        <w:jc w:val="both"/>
      </w:pPr>
      <w:r w:rsidRPr="00F92CE6">
        <w:t xml:space="preserve">Informar el responsable asignado. </w:t>
      </w:r>
    </w:p>
    <w:p w14:paraId="06B5E566" w14:textId="77777777" w:rsidR="00DD0D2D" w:rsidRPr="00F92CE6" w:rsidRDefault="00DD0D2D" w:rsidP="00DD0D2D">
      <w:pPr>
        <w:numPr>
          <w:ilvl w:val="0"/>
          <w:numId w:val="482"/>
        </w:numPr>
        <w:spacing w:after="0" w:line="240" w:lineRule="auto"/>
        <w:jc w:val="both"/>
      </w:pPr>
      <w:r w:rsidRPr="00F92CE6">
        <w:t>Solicitar información adicional necesaria</w:t>
      </w:r>
      <w:r>
        <w:t xml:space="preserve"> </w:t>
      </w:r>
    </w:p>
    <w:p w14:paraId="0B2E3EC4" w14:textId="77777777" w:rsidR="00DD0D2D" w:rsidRPr="00F92CE6" w:rsidRDefault="00DD0D2D" w:rsidP="00DD0D2D">
      <w:pPr>
        <w:numPr>
          <w:ilvl w:val="0"/>
          <w:numId w:val="482"/>
        </w:numPr>
        <w:spacing w:after="0" w:line="240" w:lineRule="auto"/>
        <w:jc w:val="both"/>
      </w:pPr>
      <w:r w:rsidRPr="00F92CE6">
        <w:t xml:space="preserve">Establecer tiempos preliminares de respuesta. </w:t>
      </w:r>
    </w:p>
    <w:p w14:paraId="082AAE56" w14:textId="77777777" w:rsidR="00DD0D2D" w:rsidRPr="00F92CE6" w:rsidRDefault="00DD0D2D" w:rsidP="00DD0D2D">
      <w:pPr>
        <w:spacing w:after="0" w:line="240" w:lineRule="auto"/>
        <w:jc w:val="both"/>
      </w:pPr>
      <w:r w:rsidRPr="00F92CE6">
        <w:t>Para reclamaciones relacionadas con producto, empaque o calidad, el correo automático deberá solicitar inmediatamente al cliente fotografías y copia de la etiqueta de identificación del producto afectado. Esta etiqueta será fundamental para la trazabilidad interna, ya que permitirá identificar:</w:t>
      </w:r>
    </w:p>
    <w:p w14:paraId="686ED781" w14:textId="77777777" w:rsidR="00DD0D2D" w:rsidRPr="00F92CE6" w:rsidRDefault="00DD0D2D" w:rsidP="00DD0D2D">
      <w:pPr>
        <w:numPr>
          <w:ilvl w:val="0"/>
          <w:numId w:val="483"/>
        </w:numPr>
        <w:spacing w:after="0" w:line="240" w:lineRule="auto"/>
        <w:jc w:val="both"/>
      </w:pPr>
      <w:r w:rsidRPr="00F92CE6">
        <w:t xml:space="preserve">Fecha de producción. </w:t>
      </w:r>
    </w:p>
    <w:p w14:paraId="7F4E6DE4" w14:textId="77777777" w:rsidR="00DD0D2D" w:rsidRPr="00F92CE6" w:rsidRDefault="00DD0D2D" w:rsidP="00DD0D2D">
      <w:pPr>
        <w:numPr>
          <w:ilvl w:val="0"/>
          <w:numId w:val="483"/>
        </w:numPr>
        <w:spacing w:after="0" w:line="240" w:lineRule="auto"/>
        <w:jc w:val="both"/>
      </w:pPr>
      <w:r w:rsidRPr="00F92CE6">
        <w:t xml:space="preserve">Máquina utilizada. </w:t>
      </w:r>
    </w:p>
    <w:p w14:paraId="7EDAB198" w14:textId="77777777" w:rsidR="00DD0D2D" w:rsidRPr="00F92CE6" w:rsidRDefault="00DD0D2D" w:rsidP="00DD0D2D">
      <w:pPr>
        <w:numPr>
          <w:ilvl w:val="0"/>
          <w:numId w:val="483"/>
        </w:numPr>
        <w:spacing w:after="0" w:line="240" w:lineRule="auto"/>
        <w:jc w:val="both"/>
      </w:pPr>
      <w:r w:rsidRPr="00F92CE6">
        <w:t xml:space="preserve">Operador responsable. </w:t>
      </w:r>
    </w:p>
    <w:p w14:paraId="26DC1878" w14:textId="77777777" w:rsidR="00DD0D2D" w:rsidRPr="00F92CE6" w:rsidRDefault="00DD0D2D" w:rsidP="00DD0D2D">
      <w:pPr>
        <w:numPr>
          <w:ilvl w:val="0"/>
          <w:numId w:val="483"/>
        </w:numPr>
        <w:spacing w:after="0" w:line="240" w:lineRule="auto"/>
        <w:jc w:val="both"/>
      </w:pPr>
      <w:r w:rsidRPr="00F92CE6">
        <w:t xml:space="preserve">Turno de producción. </w:t>
      </w:r>
    </w:p>
    <w:p w14:paraId="64A37DFF" w14:textId="77777777" w:rsidR="00DD0D2D" w:rsidRPr="00F92CE6" w:rsidRDefault="00DD0D2D" w:rsidP="00DD0D2D">
      <w:pPr>
        <w:numPr>
          <w:ilvl w:val="0"/>
          <w:numId w:val="483"/>
        </w:numPr>
        <w:spacing w:after="0" w:line="240" w:lineRule="auto"/>
        <w:jc w:val="both"/>
      </w:pPr>
      <w:r w:rsidRPr="00F92CE6">
        <w:t xml:space="preserve">Lote de materia prima. </w:t>
      </w:r>
    </w:p>
    <w:p w14:paraId="6F2587A2" w14:textId="77777777" w:rsidR="00DD0D2D" w:rsidRPr="00F92CE6" w:rsidRDefault="00DD0D2D" w:rsidP="00DD0D2D">
      <w:pPr>
        <w:numPr>
          <w:ilvl w:val="0"/>
          <w:numId w:val="483"/>
        </w:numPr>
        <w:spacing w:after="0" w:line="240" w:lineRule="auto"/>
        <w:jc w:val="both"/>
      </w:pPr>
      <w:r w:rsidRPr="00F92CE6">
        <w:t xml:space="preserve">Inspector de calidad. </w:t>
      </w:r>
    </w:p>
    <w:p w14:paraId="0DD1568E" w14:textId="77777777" w:rsidR="00DD0D2D" w:rsidRPr="00F92CE6" w:rsidRDefault="00DD0D2D" w:rsidP="00DD0D2D">
      <w:pPr>
        <w:numPr>
          <w:ilvl w:val="0"/>
          <w:numId w:val="483"/>
        </w:numPr>
        <w:spacing w:after="0" w:line="240" w:lineRule="auto"/>
        <w:jc w:val="both"/>
      </w:pPr>
      <w:r w:rsidRPr="00F92CE6">
        <w:t xml:space="preserve">Orden de producción relacionada. </w:t>
      </w:r>
    </w:p>
    <w:p w14:paraId="32F22D13" w14:textId="77777777" w:rsidR="00DD0D2D" w:rsidRPr="00F92CE6" w:rsidRDefault="00DD0D2D" w:rsidP="00DD0D2D">
      <w:pPr>
        <w:numPr>
          <w:ilvl w:val="0"/>
          <w:numId w:val="483"/>
        </w:numPr>
        <w:spacing w:after="0" w:line="240" w:lineRule="auto"/>
        <w:jc w:val="both"/>
      </w:pPr>
      <w:r w:rsidRPr="00F92CE6">
        <w:t xml:space="preserve">Resultados SPC asociados. </w:t>
      </w:r>
    </w:p>
    <w:p w14:paraId="0FB8012E" w14:textId="77777777" w:rsidR="00DD0D2D" w:rsidRPr="00DC4B59" w:rsidRDefault="00DD0D2D" w:rsidP="00DD0D2D">
      <w:pPr>
        <w:spacing w:after="0" w:line="240" w:lineRule="auto"/>
        <w:jc w:val="both"/>
        <w:rPr>
          <w:color w:val="000000" w:themeColor="text1"/>
        </w:rPr>
      </w:pPr>
      <w:r w:rsidRPr="00DC4B59">
        <w:rPr>
          <w:color w:val="000000" w:themeColor="text1"/>
        </w:rPr>
        <w:t>Una vez recibida la información de trazabilidad, el área de calidad deberá iniciar inmediatamente la investigación técnica utilizando el número de lote o información de la etiqueta. El primer paso de la investigación deberá consistir en revisar los registros SPC correspondientes a esa corrida de producción dentro del ERP y validar:</w:t>
      </w:r>
    </w:p>
    <w:p w14:paraId="2111FBEF"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la corrida fue aprobada normalmente. </w:t>
      </w:r>
    </w:p>
    <w:p w14:paraId="49FAB878"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existieron observaciones de calidad. </w:t>
      </w:r>
    </w:p>
    <w:p w14:paraId="3283B9B9"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hubo desviaciones de parámetros. </w:t>
      </w:r>
    </w:p>
    <w:p w14:paraId="0278B7CA"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se generó producto No Conforme. </w:t>
      </w:r>
    </w:p>
    <w:p w14:paraId="6C2F8218"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existieron ajustes importantes de máquina. </w:t>
      </w:r>
    </w:p>
    <w:p w14:paraId="759EB805"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hubo cambios de operador o setup durante la corrida. </w:t>
      </w:r>
    </w:p>
    <w:p w14:paraId="65069EE9"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existieron incidencias de mantenimiento. </w:t>
      </w:r>
    </w:p>
    <w:p w14:paraId="4A0B3DAA" w14:textId="77777777" w:rsidR="00DD0D2D" w:rsidRPr="00DC4B59" w:rsidRDefault="00DD0D2D" w:rsidP="00DD0D2D">
      <w:pPr>
        <w:numPr>
          <w:ilvl w:val="0"/>
          <w:numId w:val="484"/>
        </w:numPr>
        <w:spacing w:after="0" w:line="240" w:lineRule="auto"/>
        <w:jc w:val="both"/>
        <w:rPr>
          <w:color w:val="000000" w:themeColor="text1"/>
        </w:rPr>
      </w:pPr>
      <w:r w:rsidRPr="00DC4B59">
        <w:rPr>
          <w:color w:val="000000" w:themeColor="text1"/>
        </w:rPr>
        <w:t xml:space="preserve">Si hubo anomalías de materia prima. </w:t>
      </w:r>
    </w:p>
    <w:p w14:paraId="2C49879D" w14:textId="77777777" w:rsidR="00DD0D2D" w:rsidRPr="00DC4B59" w:rsidRDefault="00DD0D2D" w:rsidP="00DD0D2D">
      <w:pPr>
        <w:spacing w:after="0" w:line="240" w:lineRule="auto"/>
        <w:jc w:val="both"/>
        <w:rPr>
          <w:color w:val="000000" w:themeColor="text1"/>
        </w:rPr>
      </w:pPr>
      <w:r w:rsidRPr="00DC4B59">
        <w:rPr>
          <w:color w:val="000000" w:themeColor="text1"/>
        </w:rPr>
        <w:t>Posteriormente, el sistema deberá permitir determinar automáticamente el tamaño total de la corrida afectada y visualizar si existe riesgo potencial sobre otros clientes o inventarios relacionados. El objetivo es determinar rápidamente si la situación corresponde a un caso puntual aislado o si existe riesgo sistémico sobre toda la producción relacionada con ese lote. Si se detecta riesgo operacional ampliado, el ERP deberá generar automáticamente alertas internas y posibles bloqueos preventivos de inventario.</w:t>
      </w:r>
    </w:p>
    <w:p w14:paraId="1BE4583F" w14:textId="77777777" w:rsidR="00DD0D2D" w:rsidRDefault="00DD0D2D" w:rsidP="00DD0D2D">
      <w:pPr>
        <w:spacing w:after="0" w:line="240" w:lineRule="auto"/>
        <w:jc w:val="both"/>
      </w:pPr>
      <w:r w:rsidRPr="009A61EF">
        <w:rPr>
          <w:b/>
          <w:bCs/>
        </w:rPr>
        <w:t>Antes de profundizar la investigación técnica</w:t>
      </w:r>
      <w:r w:rsidRPr="00F92CE6">
        <w:t>, si el cliente está solicitando devolución y reposición inmediata del producto, el área de servicio postventa deberá priorizar primero la continuidad operacional y satisfacción del cliente. En estos casos, el pedido deberá cargarse nuevamente en el ERP como “Pedido Urgente por Reposición de Devolución”. El sistema deberá permitir clasificar claramente este tipo de pedidos para diferenciarlos de ventas normales y medir posteriormente los costos de calidad asociados a devoluciones y reclamaciones.</w:t>
      </w:r>
    </w:p>
    <w:p w14:paraId="221A23EF" w14:textId="77777777" w:rsidR="00DD0D2D" w:rsidRDefault="00DD0D2D" w:rsidP="00DD0D2D">
      <w:pPr>
        <w:spacing w:after="0" w:line="240" w:lineRule="auto"/>
        <w:jc w:val="both"/>
      </w:pPr>
      <w:r>
        <w:t>La captura del pedido debe presentar las siguientes opciones:</w:t>
      </w:r>
    </w:p>
    <w:p w14:paraId="5FE14065" w14:textId="77777777" w:rsidR="00DD0D2D" w:rsidRDefault="00DD0D2D" w:rsidP="00DD0D2D">
      <w:pPr>
        <w:pStyle w:val="Prrafodelista"/>
        <w:numPr>
          <w:ilvl w:val="0"/>
          <w:numId w:val="494"/>
        </w:numPr>
        <w:spacing w:after="0" w:line="240" w:lineRule="auto"/>
        <w:jc w:val="both"/>
      </w:pPr>
      <w:r>
        <w:t>Normal</w:t>
      </w:r>
    </w:p>
    <w:p w14:paraId="5F7041D9" w14:textId="77777777" w:rsidR="00DD0D2D" w:rsidRDefault="00DD0D2D" w:rsidP="00DD0D2D">
      <w:pPr>
        <w:pStyle w:val="Prrafodelista"/>
        <w:numPr>
          <w:ilvl w:val="0"/>
          <w:numId w:val="494"/>
        </w:numPr>
        <w:spacing w:after="0" w:line="240" w:lineRule="auto"/>
        <w:jc w:val="both"/>
      </w:pPr>
      <w:r w:rsidRPr="00F92CE6">
        <w:t>Pedido Urgente por Reposición de Devolución</w:t>
      </w:r>
    </w:p>
    <w:p w14:paraId="709B15E5" w14:textId="77777777" w:rsidR="00DD0D2D" w:rsidRDefault="00DD0D2D" w:rsidP="00DD0D2D">
      <w:pPr>
        <w:pStyle w:val="Prrafodelista"/>
        <w:numPr>
          <w:ilvl w:val="0"/>
          <w:numId w:val="494"/>
        </w:numPr>
        <w:spacing w:after="0" w:line="240" w:lineRule="auto"/>
        <w:jc w:val="both"/>
      </w:pPr>
      <w:r>
        <w:t>Solicitud urgente del cliente</w:t>
      </w:r>
    </w:p>
    <w:p w14:paraId="08A3D9E5" w14:textId="77777777" w:rsidR="00DD0D2D" w:rsidRPr="00F92CE6" w:rsidRDefault="00DD0D2D" w:rsidP="00DD0D2D">
      <w:pPr>
        <w:spacing w:after="0" w:line="240" w:lineRule="auto"/>
        <w:jc w:val="both"/>
      </w:pPr>
      <w:r w:rsidRPr="00F92CE6">
        <w:t xml:space="preserve">Una vez ingresado el pedido de reposición, el ERP deberá estimar automáticamente una fecha tentativa de entrega considerando inventario disponible, capacidad de producción y tiempos </w:t>
      </w:r>
      <w:r w:rsidRPr="00F92CE6">
        <w:lastRenderedPageBreak/>
        <w:t>logísticos. Inmediatamente después, el sistema deberá enviar un correo automático a todas las partes involucradas —cliente, ventas, planificación, producción, logística y servicio postventa— notificando:</w:t>
      </w:r>
    </w:p>
    <w:p w14:paraId="10EAE8A8" w14:textId="77777777" w:rsidR="00DD0D2D" w:rsidRPr="00F92CE6" w:rsidRDefault="00DD0D2D" w:rsidP="00DD0D2D">
      <w:pPr>
        <w:numPr>
          <w:ilvl w:val="0"/>
          <w:numId w:val="485"/>
        </w:numPr>
        <w:spacing w:after="0" w:line="240" w:lineRule="auto"/>
        <w:jc w:val="both"/>
      </w:pPr>
      <w:r w:rsidRPr="00F92CE6">
        <w:t xml:space="preserve">Recepción oficial del reclamo. </w:t>
      </w:r>
    </w:p>
    <w:p w14:paraId="1EEC2CEE" w14:textId="77777777" w:rsidR="00DD0D2D" w:rsidRPr="00F92CE6" w:rsidRDefault="00DD0D2D" w:rsidP="00DD0D2D">
      <w:pPr>
        <w:numPr>
          <w:ilvl w:val="0"/>
          <w:numId w:val="485"/>
        </w:numPr>
        <w:spacing w:after="0" w:line="240" w:lineRule="auto"/>
        <w:jc w:val="both"/>
      </w:pPr>
      <w:r w:rsidRPr="00F92CE6">
        <w:t xml:space="preserve">Generación del pedido de reposición. </w:t>
      </w:r>
    </w:p>
    <w:p w14:paraId="65846D44" w14:textId="77777777" w:rsidR="00DD0D2D" w:rsidRPr="00F92CE6" w:rsidRDefault="00DD0D2D" w:rsidP="00DD0D2D">
      <w:pPr>
        <w:numPr>
          <w:ilvl w:val="0"/>
          <w:numId w:val="485"/>
        </w:numPr>
        <w:spacing w:after="0" w:line="240" w:lineRule="auto"/>
        <w:jc w:val="both"/>
      </w:pPr>
      <w:r w:rsidRPr="00F92CE6">
        <w:t xml:space="preserve">Fecha tentativa de entrega. </w:t>
      </w:r>
    </w:p>
    <w:p w14:paraId="2460BC7F" w14:textId="77777777" w:rsidR="00DD0D2D" w:rsidRPr="00F92CE6" w:rsidRDefault="00DD0D2D" w:rsidP="00DD0D2D">
      <w:pPr>
        <w:numPr>
          <w:ilvl w:val="0"/>
          <w:numId w:val="485"/>
        </w:numPr>
        <w:spacing w:after="0" w:line="240" w:lineRule="auto"/>
        <w:jc w:val="both"/>
      </w:pPr>
      <w:r w:rsidRPr="00F92CE6">
        <w:t>Responsable del caso</w:t>
      </w:r>
      <w:r>
        <w:t xml:space="preserve"> y contactos</w:t>
      </w:r>
      <w:r w:rsidRPr="00F92CE6">
        <w:t xml:space="preserve">. </w:t>
      </w:r>
    </w:p>
    <w:p w14:paraId="2E2C121B" w14:textId="77777777" w:rsidR="00DD0D2D" w:rsidRPr="00F92CE6" w:rsidRDefault="00DD0D2D" w:rsidP="00DD0D2D">
      <w:pPr>
        <w:numPr>
          <w:ilvl w:val="0"/>
          <w:numId w:val="485"/>
        </w:numPr>
        <w:spacing w:after="0" w:line="240" w:lineRule="auto"/>
        <w:jc w:val="both"/>
      </w:pPr>
      <w:r w:rsidRPr="00F92CE6">
        <w:t xml:space="preserve">Estatus preliminar de investigación. </w:t>
      </w:r>
    </w:p>
    <w:p w14:paraId="6BBF5199" w14:textId="77777777" w:rsidR="00DD0D2D" w:rsidRDefault="00DD0D2D" w:rsidP="00DD0D2D">
      <w:pPr>
        <w:spacing w:after="0" w:line="240" w:lineRule="auto"/>
        <w:jc w:val="both"/>
      </w:pPr>
      <w:r>
        <w:t xml:space="preserve">En la pantalla de planta el pedido debe aparecer con la nota: </w:t>
      </w:r>
      <w:r w:rsidRPr="00F92CE6">
        <w:t xml:space="preserve">“Pedido Urgente por Reposición de Devolución”. </w:t>
      </w:r>
      <w:r>
        <w:t xml:space="preserve">En la fecha de fabricación el TPM y/o  el Operador de maquina deben poder acceder la BD de información de la queja de forma que puedan evitar cometer el mismo error. </w:t>
      </w:r>
    </w:p>
    <w:p w14:paraId="131EE622" w14:textId="77777777" w:rsidR="00DD0D2D" w:rsidRPr="00F92CE6" w:rsidRDefault="00DD0D2D" w:rsidP="00DD0D2D">
      <w:pPr>
        <w:spacing w:after="0" w:line="240" w:lineRule="auto"/>
        <w:jc w:val="both"/>
      </w:pPr>
      <w:r w:rsidRPr="00F92CE6">
        <w:t>En casos donde el cliente solicite devolución física del producto, el personal de servicio postventa deberá desplazarse inmediatamente al sitio del cliente para validar presencialmente la condición real de la reclamación antes de autorizar formalmente la devolución. El objetivo es evitar devoluciones innecesarias, validar técnicamente el problema y proteger la relación comercial con el cliente mediante una atención rápida y profesional.</w:t>
      </w:r>
    </w:p>
    <w:p w14:paraId="236F5868" w14:textId="77777777" w:rsidR="00DD0D2D" w:rsidRPr="00F92CE6" w:rsidRDefault="00DD0D2D" w:rsidP="00DD0D2D">
      <w:pPr>
        <w:spacing w:after="0" w:line="240" w:lineRule="auto"/>
        <w:jc w:val="both"/>
      </w:pPr>
      <w:r w:rsidRPr="00F92CE6">
        <w:t>Durante esta visita, el representante de servicio postventa deberá:</w:t>
      </w:r>
    </w:p>
    <w:p w14:paraId="019F4E26" w14:textId="77777777" w:rsidR="00DD0D2D" w:rsidRPr="00F92CE6" w:rsidRDefault="00DD0D2D" w:rsidP="00DD0D2D">
      <w:pPr>
        <w:numPr>
          <w:ilvl w:val="0"/>
          <w:numId w:val="486"/>
        </w:numPr>
        <w:spacing w:after="0" w:line="240" w:lineRule="auto"/>
        <w:jc w:val="both"/>
      </w:pPr>
      <w:r w:rsidRPr="00F92CE6">
        <w:t xml:space="preserve">Verificar físicamente el producto. </w:t>
      </w:r>
    </w:p>
    <w:p w14:paraId="5785BC67" w14:textId="77777777" w:rsidR="00DD0D2D" w:rsidRPr="00F92CE6" w:rsidRDefault="00DD0D2D" w:rsidP="00DD0D2D">
      <w:pPr>
        <w:numPr>
          <w:ilvl w:val="0"/>
          <w:numId w:val="486"/>
        </w:numPr>
        <w:spacing w:after="0" w:line="240" w:lineRule="auto"/>
        <w:jc w:val="both"/>
      </w:pPr>
      <w:r w:rsidRPr="00F92CE6">
        <w:t xml:space="preserve">Validar cantidad afectada. </w:t>
      </w:r>
    </w:p>
    <w:p w14:paraId="4099A8E4" w14:textId="77777777" w:rsidR="00DD0D2D" w:rsidRPr="00F92CE6" w:rsidRDefault="00DD0D2D" w:rsidP="00DD0D2D">
      <w:pPr>
        <w:numPr>
          <w:ilvl w:val="0"/>
          <w:numId w:val="486"/>
        </w:numPr>
        <w:spacing w:after="0" w:line="240" w:lineRule="auto"/>
        <w:jc w:val="both"/>
      </w:pPr>
      <w:r w:rsidRPr="00F92CE6">
        <w:t xml:space="preserve">Confirmar condiciones de almacenamiento y uso. </w:t>
      </w:r>
    </w:p>
    <w:p w14:paraId="61F1003A" w14:textId="77777777" w:rsidR="00DD0D2D" w:rsidRPr="00F92CE6" w:rsidRDefault="00DD0D2D" w:rsidP="00DD0D2D">
      <w:pPr>
        <w:numPr>
          <w:ilvl w:val="0"/>
          <w:numId w:val="486"/>
        </w:numPr>
        <w:spacing w:after="0" w:line="240" w:lineRule="auto"/>
        <w:jc w:val="both"/>
      </w:pPr>
      <w:r w:rsidRPr="00F92CE6">
        <w:t xml:space="preserve">Determinar si el problema corresponde realmente al producto. </w:t>
      </w:r>
    </w:p>
    <w:p w14:paraId="75A2A342" w14:textId="77777777" w:rsidR="00DD0D2D" w:rsidRPr="00F92CE6" w:rsidRDefault="00DD0D2D" w:rsidP="00DD0D2D">
      <w:pPr>
        <w:numPr>
          <w:ilvl w:val="0"/>
          <w:numId w:val="486"/>
        </w:numPr>
        <w:spacing w:after="0" w:line="240" w:lineRule="auto"/>
        <w:jc w:val="both"/>
      </w:pPr>
      <w:r w:rsidRPr="00F92CE6">
        <w:t xml:space="preserve">Tomar fotografías y evidencia. </w:t>
      </w:r>
    </w:p>
    <w:p w14:paraId="7B5E1448" w14:textId="77777777" w:rsidR="00DD0D2D" w:rsidRPr="00F92CE6" w:rsidRDefault="00DD0D2D" w:rsidP="00DD0D2D">
      <w:pPr>
        <w:numPr>
          <w:ilvl w:val="0"/>
          <w:numId w:val="486"/>
        </w:numPr>
        <w:spacing w:after="0" w:line="240" w:lineRule="auto"/>
        <w:jc w:val="both"/>
      </w:pPr>
      <w:r w:rsidRPr="00F92CE6">
        <w:t xml:space="preserve">Coordinar el retiro si aplica. </w:t>
      </w:r>
    </w:p>
    <w:p w14:paraId="633D115B" w14:textId="77777777" w:rsidR="00DD0D2D" w:rsidRPr="00F92CE6" w:rsidRDefault="00DD0D2D" w:rsidP="00DD0D2D">
      <w:pPr>
        <w:numPr>
          <w:ilvl w:val="0"/>
          <w:numId w:val="486"/>
        </w:numPr>
        <w:spacing w:after="0" w:line="240" w:lineRule="auto"/>
        <w:jc w:val="both"/>
      </w:pPr>
      <w:r w:rsidRPr="00F92CE6">
        <w:t xml:space="preserve">Documentar hallazgos directamente en el ERP. </w:t>
      </w:r>
    </w:p>
    <w:p w14:paraId="38CFABFF" w14:textId="77777777" w:rsidR="00DD0D2D" w:rsidRPr="00F92CE6" w:rsidRDefault="00DD0D2D" w:rsidP="00DD0D2D">
      <w:pPr>
        <w:spacing w:after="0" w:line="240" w:lineRule="auto"/>
        <w:jc w:val="both"/>
      </w:pPr>
      <w:r w:rsidRPr="00F92CE6">
        <w:t>Si la investigación preliminar determina que no corresponde una devolución total, el representante deberá intentar negociar soluciones intermedias orientadas a preservar la relación comercial y minimizar pérdidas operacionales. Entre las alternativas posibles se incluyen:</w:t>
      </w:r>
    </w:p>
    <w:p w14:paraId="12062A9C" w14:textId="77777777" w:rsidR="00DD0D2D" w:rsidRPr="00F92CE6" w:rsidRDefault="00DD0D2D" w:rsidP="00DD0D2D">
      <w:pPr>
        <w:numPr>
          <w:ilvl w:val="0"/>
          <w:numId w:val="487"/>
        </w:numPr>
        <w:spacing w:after="0" w:line="240" w:lineRule="auto"/>
        <w:jc w:val="both"/>
      </w:pPr>
      <w:r w:rsidRPr="00F92CE6">
        <w:t xml:space="preserve">Descuento comercial. </w:t>
      </w:r>
    </w:p>
    <w:p w14:paraId="119D5567" w14:textId="77777777" w:rsidR="00DD0D2D" w:rsidRPr="00F92CE6" w:rsidRDefault="00DD0D2D" w:rsidP="00DD0D2D">
      <w:pPr>
        <w:numPr>
          <w:ilvl w:val="0"/>
          <w:numId w:val="487"/>
        </w:numPr>
        <w:spacing w:after="0" w:line="240" w:lineRule="auto"/>
        <w:jc w:val="both"/>
      </w:pPr>
      <w:r w:rsidRPr="00F92CE6">
        <w:t xml:space="preserve">Crédito parcial. </w:t>
      </w:r>
    </w:p>
    <w:p w14:paraId="5BE202C5" w14:textId="77777777" w:rsidR="00DD0D2D" w:rsidRPr="00F92CE6" w:rsidRDefault="00DD0D2D" w:rsidP="00DD0D2D">
      <w:pPr>
        <w:numPr>
          <w:ilvl w:val="0"/>
          <w:numId w:val="487"/>
        </w:numPr>
        <w:spacing w:after="0" w:line="240" w:lineRule="auto"/>
        <w:jc w:val="both"/>
      </w:pPr>
      <w:r w:rsidRPr="00F92CE6">
        <w:t xml:space="preserve">Reposición parcial. </w:t>
      </w:r>
    </w:p>
    <w:p w14:paraId="08911BCF" w14:textId="77777777" w:rsidR="00DD0D2D" w:rsidRPr="00F92CE6" w:rsidRDefault="00DD0D2D" w:rsidP="00DD0D2D">
      <w:pPr>
        <w:numPr>
          <w:ilvl w:val="0"/>
          <w:numId w:val="487"/>
        </w:numPr>
        <w:spacing w:after="0" w:line="240" w:lineRule="auto"/>
        <w:jc w:val="both"/>
      </w:pPr>
      <w:r w:rsidRPr="00F92CE6">
        <w:t xml:space="preserve">Devolución parcial. </w:t>
      </w:r>
    </w:p>
    <w:p w14:paraId="41E47851" w14:textId="77777777" w:rsidR="00DD0D2D" w:rsidRPr="00F92CE6" w:rsidRDefault="00DD0D2D" w:rsidP="00DD0D2D">
      <w:pPr>
        <w:numPr>
          <w:ilvl w:val="0"/>
          <w:numId w:val="487"/>
        </w:numPr>
        <w:spacing w:after="0" w:line="240" w:lineRule="auto"/>
        <w:jc w:val="both"/>
      </w:pPr>
      <w:r w:rsidRPr="00F92CE6">
        <w:t xml:space="preserve">Reclasificación del producto. </w:t>
      </w:r>
    </w:p>
    <w:p w14:paraId="74E88407" w14:textId="77777777" w:rsidR="00DD0D2D" w:rsidRPr="00F92CE6" w:rsidRDefault="00DD0D2D" w:rsidP="00DD0D2D">
      <w:pPr>
        <w:numPr>
          <w:ilvl w:val="0"/>
          <w:numId w:val="487"/>
        </w:numPr>
        <w:spacing w:after="0" w:line="240" w:lineRule="auto"/>
        <w:jc w:val="both"/>
      </w:pPr>
      <w:r w:rsidRPr="00F92CE6">
        <w:t xml:space="preserve">Uso alternativo autorizado. </w:t>
      </w:r>
    </w:p>
    <w:p w14:paraId="171E011F" w14:textId="77777777" w:rsidR="00DD0D2D" w:rsidRPr="00F92CE6" w:rsidRDefault="00DD0D2D" w:rsidP="00DD0D2D">
      <w:pPr>
        <w:numPr>
          <w:ilvl w:val="0"/>
          <w:numId w:val="487"/>
        </w:numPr>
        <w:spacing w:after="0" w:line="240" w:lineRule="auto"/>
        <w:jc w:val="both"/>
      </w:pPr>
      <w:r w:rsidRPr="00F92CE6">
        <w:t xml:space="preserve">Acuerdo comercial especial. </w:t>
      </w:r>
    </w:p>
    <w:p w14:paraId="751DD069" w14:textId="77777777" w:rsidR="00DD0D2D" w:rsidRPr="00F92CE6" w:rsidRDefault="00DD0D2D" w:rsidP="00DD0D2D">
      <w:pPr>
        <w:numPr>
          <w:ilvl w:val="0"/>
          <w:numId w:val="487"/>
        </w:numPr>
        <w:spacing w:after="0" w:line="240" w:lineRule="auto"/>
        <w:jc w:val="both"/>
      </w:pPr>
      <w:r w:rsidRPr="00F92CE6">
        <w:t xml:space="preserve">Reproceso del material. </w:t>
      </w:r>
    </w:p>
    <w:p w14:paraId="13D1374C" w14:textId="77777777" w:rsidR="00DD0D2D" w:rsidRPr="00F92CE6" w:rsidRDefault="00DD0D2D" w:rsidP="00DD0D2D">
      <w:pPr>
        <w:numPr>
          <w:ilvl w:val="0"/>
          <w:numId w:val="487"/>
        </w:numPr>
        <w:spacing w:after="0" w:line="240" w:lineRule="auto"/>
        <w:jc w:val="both"/>
      </w:pPr>
      <w:r w:rsidRPr="00F92CE6">
        <w:t xml:space="preserve">Otros acuerdos mutuamente aceptados. </w:t>
      </w:r>
    </w:p>
    <w:p w14:paraId="5C43087E" w14:textId="77777777" w:rsidR="00DD0D2D" w:rsidRDefault="00DD0D2D" w:rsidP="00DD0D2D">
      <w:pPr>
        <w:spacing w:after="0" w:line="240" w:lineRule="auto"/>
        <w:jc w:val="both"/>
      </w:pPr>
    </w:p>
    <w:p w14:paraId="12A9B839" w14:textId="77777777" w:rsidR="00DD0D2D" w:rsidRPr="009A61EF" w:rsidRDefault="00DD0D2D" w:rsidP="00DD0D2D">
      <w:pPr>
        <w:spacing w:after="0" w:line="240" w:lineRule="auto"/>
        <w:jc w:val="both"/>
      </w:pPr>
      <w:r w:rsidRPr="009A61EF">
        <w:t>Cuando la devolución del producto sea aprobada total o parcialmente, el área de Servicio Postventa deberá coordinar inmediatamente el retiro físico del material desde las instalaciones del cliente. El ERP deberá generar automáticamente una orden de retiro asociada al caso de reclamación, vinculando:</w:t>
      </w:r>
    </w:p>
    <w:p w14:paraId="140D0C25" w14:textId="77777777" w:rsidR="00DD0D2D" w:rsidRPr="009A61EF" w:rsidRDefault="00DD0D2D" w:rsidP="00DD0D2D">
      <w:pPr>
        <w:numPr>
          <w:ilvl w:val="0"/>
          <w:numId w:val="488"/>
        </w:numPr>
        <w:spacing w:after="0" w:line="240" w:lineRule="auto"/>
        <w:jc w:val="both"/>
      </w:pPr>
      <w:r w:rsidRPr="009A61EF">
        <w:t xml:space="preserve">Cliente. </w:t>
      </w:r>
    </w:p>
    <w:p w14:paraId="5397AC13" w14:textId="77777777" w:rsidR="00DD0D2D" w:rsidRPr="009A61EF" w:rsidRDefault="00DD0D2D" w:rsidP="00DD0D2D">
      <w:pPr>
        <w:numPr>
          <w:ilvl w:val="0"/>
          <w:numId w:val="488"/>
        </w:numPr>
        <w:spacing w:after="0" w:line="240" w:lineRule="auto"/>
        <w:jc w:val="both"/>
      </w:pPr>
      <w:r w:rsidRPr="009A61EF">
        <w:t xml:space="preserve">Factura original. </w:t>
      </w:r>
    </w:p>
    <w:p w14:paraId="7CB13D6D" w14:textId="77777777" w:rsidR="00DD0D2D" w:rsidRPr="009A61EF" w:rsidRDefault="00DD0D2D" w:rsidP="00DD0D2D">
      <w:pPr>
        <w:numPr>
          <w:ilvl w:val="0"/>
          <w:numId w:val="488"/>
        </w:numPr>
        <w:spacing w:after="0" w:line="240" w:lineRule="auto"/>
        <w:jc w:val="both"/>
      </w:pPr>
      <w:r w:rsidRPr="009A61EF">
        <w:t xml:space="preserve">Pedido original. </w:t>
      </w:r>
    </w:p>
    <w:p w14:paraId="368E6759" w14:textId="77777777" w:rsidR="00DD0D2D" w:rsidRPr="009A61EF" w:rsidRDefault="00DD0D2D" w:rsidP="00DD0D2D">
      <w:pPr>
        <w:numPr>
          <w:ilvl w:val="0"/>
          <w:numId w:val="488"/>
        </w:numPr>
        <w:spacing w:after="0" w:line="240" w:lineRule="auto"/>
        <w:jc w:val="both"/>
      </w:pPr>
      <w:r w:rsidRPr="009A61EF">
        <w:t xml:space="preserve">Código del producto. </w:t>
      </w:r>
    </w:p>
    <w:p w14:paraId="101F98C7" w14:textId="77777777" w:rsidR="00DD0D2D" w:rsidRPr="009A61EF" w:rsidRDefault="00DD0D2D" w:rsidP="00DD0D2D">
      <w:pPr>
        <w:numPr>
          <w:ilvl w:val="0"/>
          <w:numId w:val="488"/>
        </w:numPr>
        <w:spacing w:after="0" w:line="240" w:lineRule="auto"/>
        <w:jc w:val="both"/>
      </w:pPr>
      <w:r w:rsidRPr="009A61EF">
        <w:t xml:space="preserve">Cantidad aprobada para devolución. </w:t>
      </w:r>
    </w:p>
    <w:p w14:paraId="2734BCCC" w14:textId="77777777" w:rsidR="00DD0D2D" w:rsidRPr="009A61EF" w:rsidRDefault="00DD0D2D" w:rsidP="00DD0D2D">
      <w:pPr>
        <w:numPr>
          <w:ilvl w:val="0"/>
          <w:numId w:val="488"/>
        </w:numPr>
        <w:spacing w:after="0" w:line="240" w:lineRule="auto"/>
        <w:jc w:val="both"/>
      </w:pPr>
      <w:r w:rsidRPr="009A61EF">
        <w:t xml:space="preserve">Motivo de devolución. </w:t>
      </w:r>
    </w:p>
    <w:p w14:paraId="2D3BA1EC" w14:textId="77777777" w:rsidR="00DD0D2D" w:rsidRPr="009A61EF" w:rsidRDefault="00DD0D2D" w:rsidP="00DD0D2D">
      <w:pPr>
        <w:numPr>
          <w:ilvl w:val="0"/>
          <w:numId w:val="488"/>
        </w:numPr>
        <w:spacing w:after="0" w:line="240" w:lineRule="auto"/>
        <w:jc w:val="both"/>
      </w:pPr>
      <w:r w:rsidRPr="009A61EF">
        <w:t xml:space="preserve">Número de caso NCR o reclamación. </w:t>
      </w:r>
    </w:p>
    <w:p w14:paraId="63BF9CF8" w14:textId="77777777" w:rsidR="00DD0D2D" w:rsidRPr="009A61EF" w:rsidRDefault="00DD0D2D" w:rsidP="00DD0D2D">
      <w:pPr>
        <w:numPr>
          <w:ilvl w:val="0"/>
          <w:numId w:val="488"/>
        </w:numPr>
        <w:spacing w:after="0" w:line="240" w:lineRule="auto"/>
        <w:jc w:val="both"/>
      </w:pPr>
      <w:r w:rsidRPr="009A61EF">
        <w:t xml:space="preserve">Responsable del retiro. </w:t>
      </w:r>
    </w:p>
    <w:p w14:paraId="48F5C5D0" w14:textId="77777777" w:rsidR="00DD0D2D" w:rsidRPr="009A61EF" w:rsidRDefault="00DD0D2D" w:rsidP="00DD0D2D">
      <w:pPr>
        <w:numPr>
          <w:ilvl w:val="0"/>
          <w:numId w:val="488"/>
        </w:numPr>
        <w:spacing w:after="0" w:line="240" w:lineRule="auto"/>
        <w:jc w:val="both"/>
      </w:pPr>
      <w:r w:rsidRPr="009A61EF">
        <w:t xml:space="preserve">Transporte asignado. </w:t>
      </w:r>
    </w:p>
    <w:p w14:paraId="17B28FBC" w14:textId="77777777" w:rsidR="00DD0D2D" w:rsidRPr="009A61EF" w:rsidRDefault="00DD0D2D" w:rsidP="00DD0D2D">
      <w:pPr>
        <w:numPr>
          <w:ilvl w:val="0"/>
          <w:numId w:val="488"/>
        </w:numPr>
        <w:spacing w:after="0" w:line="240" w:lineRule="auto"/>
        <w:jc w:val="both"/>
      </w:pPr>
      <w:r w:rsidRPr="009A61EF">
        <w:t xml:space="preserve">Fecha programada de retiro. </w:t>
      </w:r>
    </w:p>
    <w:p w14:paraId="3840EA9A" w14:textId="77777777" w:rsidR="00DD0D2D" w:rsidRPr="009A61EF" w:rsidRDefault="00DD0D2D" w:rsidP="00DD0D2D">
      <w:pPr>
        <w:spacing w:after="0" w:line="240" w:lineRule="auto"/>
        <w:jc w:val="both"/>
      </w:pPr>
      <w:r w:rsidRPr="009A61EF">
        <w:lastRenderedPageBreak/>
        <w:t>El objetivo es garantizar trazabilidad completa desde el momento en que el material sale de las instalaciones del cliente hasta su recepción formal dentro de la empresa.</w:t>
      </w:r>
    </w:p>
    <w:p w14:paraId="2D74DE7A" w14:textId="77777777" w:rsidR="00DD0D2D" w:rsidRPr="009A61EF" w:rsidRDefault="00DD0D2D" w:rsidP="00DD0D2D">
      <w:pPr>
        <w:spacing w:after="0" w:line="240" w:lineRule="auto"/>
        <w:jc w:val="both"/>
      </w:pPr>
      <w:r w:rsidRPr="009A61EF">
        <w:t>Una vez retirado físicamente el producto, el material deberá trasladarse directamente hacia el área de Producto No Conforme de la empresa, evitando en todo momento su mezcla con inventario conforme o disponible para venta. El ERP deberá obligar a registrar electrónicamente la recepción del material devuelto bajo una ubicación específica de “Producto No Conforme” o “Inventario Bloqueado”, siguiendo el procedimiento oficial de manejo de producto no conforme de la organización.</w:t>
      </w:r>
    </w:p>
    <w:p w14:paraId="7787C190" w14:textId="77777777" w:rsidR="00DD0D2D" w:rsidRPr="009A61EF" w:rsidRDefault="00DD0D2D" w:rsidP="00DD0D2D">
      <w:pPr>
        <w:spacing w:after="0" w:line="240" w:lineRule="auto"/>
        <w:jc w:val="both"/>
      </w:pPr>
      <w:r w:rsidRPr="009A61EF">
        <w:t>Durante la recepción física del material devuelto, el área de calidad deberá realizar una inspección inicial validando:</w:t>
      </w:r>
    </w:p>
    <w:p w14:paraId="2E19A9F3" w14:textId="77777777" w:rsidR="00DD0D2D" w:rsidRPr="009A61EF" w:rsidRDefault="00DD0D2D" w:rsidP="00DD0D2D">
      <w:pPr>
        <w:numPr>
          <w:ilvl w:val="0"/>
          <w:numId w:val="489"/>
        </w:numPr>
        <w:spacing w:after="0" w:line="240" w:lineRule="auto"/>
        <w:jc w:val="both"/>
      </w:pPr>
      <w:r w:rsidRPr="009A61EF">
        <w:t xml:space="preserve">Código del producto. </w:t>
      </w:r>
    </w:p>
    <w:p w14:paraId="299993D7" w14:textId="77777777" w:rsidR="00DD0D2D" w:rsidRPr="009A61EF" w:rsidRDefault="00DD0D2D" w:rsidP="00DD0D2D">
      <w:pPr>
        <w:numPr>
          <w:ilvl w:val="0"/>
          <w:numId w:val="489"/>
        </w:numPr>
        <w:spacing w:after="0" w:line="240" w:lineRule="auto"/>
        <w:jc w:val="both"/>
      </w:pPr>
      <w:r w:rsidRPr="009A61EF">
        <w:t xml:space="preserve">Cantidad recibida. </w:t>
      </w:r>
    </w:p>
    <w:p w14:paraId="03C95A4E" w14:textId="77777777" w:rsidR="00DD0D2D" w:rsidRPr="009A61EF" w:rsidRDefault="00DD0D2D" w:rsidP="00DD0D2D">
      <w:pPr>
        <w:numPr>
          <w:ilvl w:val="0"/>
          <w:numId w:val="489"/>
        </w:numPr>
        <w:spacing w:after="0" w:line="240" w:lineRule="auto"/>
        <w:jc w:val="both"/>
      </w:pPr>
      <w:r w:rsidRPr="009A61EF">
        <w:t xml:space="preserve">Estado físico. </w:t>
      </w:r>
    </w:p>
    <w:p w14:paraId="5E9A027B" w14:textId="77777777" w:rsidR="00DD0D2D" w:rsidRPr="009A61EF" w:rsidRDefault="00DD0D2D" w:rsidP="00DD0D2D">
      <w:pPr>
        <w:numPr>
          <w:ilvl w:val="0"/>
          <w:numId w:val="489"/>
        </w:numPr>
        <w:spacing w:after="0" w:line="240" w:lineRule="auto"/>
        <w:jc w:val="both"/>
      </w:pPr>
      <w:r w:rsidRPr="009A61EF">
        <w:t xml:space="preserve">Coincidencia contra autorización de devolución. </w:t>
      </w:r>
    </w:p>
    <w:p w14:paraId="555DFF99" w14:textId="77777777" w:rsidR="00DD0D2D" w:rsidRPr="009A61EF" w:rsidRDefault="00DD0D2D" w:rsidP="00DD0D2D">
      <w:pPr>
        <w:numPr>
          <w:ilvl w:val="0"/>
          <w:numId w:val="489"/>
        </w:numPr>
        <w:spacing w:after="0" w:line="240" w:lineRule="auto"/>
        <w:jc w:val="both"/>
      </w:pPr>
      <w:r w:rsidRPr="009A61EF">
        <w:t xml:space="preserve">Lote o trazabilidad. </w:t>
      </w:r>
    </w:p>
    <w:p w14:paraId="12238566" w14:textId="77777777" w:rsidR="00DD0D2D" w:rsidRPr="009A61EF" w:rsidRDefault="00DD0D2D" w:rsidP="00DD0D2D">
      <w:pPr>
        <w:numPr>
          <w:ilvl w:val="0"/>
          <w:numId w:val="489"/>
        </w:numPr>
        <w:spacing w:after="0" w:line="240" w:lineRule="auto"/>
        <w:jc w:val="both"/>
      </w:pPr>
      <w:r w:rsidRPr="009A61EF">
        <w:t xml:space="preserve">Condición del empaque. </w:t>
      </w:r>
    </w:p>
    <w:p w14:paraId="77C15459" w14:textId="77777777" w:rsidR="00DD0D2D" w:rsidRPr="009A61EF" w:rsidRDefault="00DD0D2D" w:rsidP="00DD0D2D">
      <w:pPr>
        <w:numPr>
          <w:ilvl w:val="0"/>
          <w:numId w:val="489"/>
        </w:numPr>
        <w:spacing w:after="0" w:line="240" w:lineRule="auto"/>
        <w:jc w:val="both"/>
      </w:pPr>
      <w:r w:rsidRPr="009A61EF">
        <w:t xml:space="preserve">Evidencia de uso o daño adicional. </w:t>
      </w:r>
    </w:p>
    <w:p w14:paraId="4ECDC04F" w14:textId="77777777" w:rsidR="00DD0D2D" w:rsidRPr="009A61EF" w:rsidRDefault="00DD0D2D" w:rsidP="00DD0D2D">
      <w:pPr>
        <w:spacing w:after="0" w:line="240" w:lineRule="auto"/>
        <w:jc w:val="both"/>
      </w:pPr>
      <w:r w:rsidRPr="009A61EF">
        <w:t>Toda esta información deberá documentarse dentro del ERP mediante fotografías, comentarios técnicos y resultados preliminares de inspección.</w:t>
      </w:r>
    </w:p>
    <w:p w14:paraId="465778C8" w14:textId="77777777" w:rsidR="00DD0D2D" w:rsidRPr="009A61EF" w:rsidRDefault="00DD0D2D" w:rsidP="00DD0D2D">
      <w:pPr>
        <w:spacing w:after="0" w:line="240" w:lineRule="auto"/>
        <w:jc w:val="both"/>
      </w:pPr>
      <w:r w:rsidRPr="009A61EF">
        <w:t>El sistema deberá impedir automáticamente que cualquier material devuelto y clasificado como No Conforme pueda:</w:t>
      </w:r>
    </w:p>
    <w:p w14:paraId="24C16195" w14:textId="77777777" w:rsidR="00DD0D2D" w:rsidRPr="009A61EF" w:rsidRDefault="00DD0D2D" w:rsidP="00DD0D2D">
      <w:pPr>
        <w:numPr>
          <w:ilvl w:val="0"/>
          <w:numId w:val="490"/>
        </w:numPr>
        <w:spacing w:after="0" w:line="240" w:lineRule="auto"/>
        <w:jc w:val="both"/>
      </w:pPr>
      <w:r w:rsidRPr="009A61EF">
        <w:t xml:space="preserve">Ser utilizado en producción. </w:t>
      </w:r>
    </w:p>
    <w:p w14:paraId="29C94B33" w14:textId="77777777" w:rsidR="00DD0D2D" w:rsidRPr="009A61EF" w:rsidRDefault="00DD0D2D" w:rsidP="00DD0D2D">
      <w:pPr>
        <w:numPr>
          <w:ilvl w:val="0"/>
          <w:numId w:val="490"/>
        </w:numPr>
        <w:spacing w:after="0" w:line="240" w:lineRule="auto"/>
        <w:jc w:val="both"/>
      </w:pPr>
      <w:r w:rsidRPr="009A61EF">
        <w:t xml:space="preserve">Ser despachado a clientes. </w:t>
      </w:r>
    </w:p>
    <w:p w14:paraId="2A56B49A" w14:textId="77777777" w:rsidR="00DD0D2D" w:rsidRPr="009A61EF" w:rsidRDefault="00DD0D2D" w:rsidP="00DD0D2D">
      <w:pPr>
        <w:numPr>
          <w:ilvl w:val="0"/>
          <w:numId w:val="490"/>
        </w:numPr>
        <w:spacing w:after="0" w:line="240" w:lineRule="auto"/>
        <w:jc w:val="both"/>
      </w:pPr>
      <w:r w:rsidRPr="009A61EF">
        <w:t xml:space="preserve">Ser transferido a inventario conforme. </w:t>
      </w:r>
    </w:p>
    <w:p w14:paraId="5B5B3FF3" w14:textId="77777777" w:rsidR="00DD0D2D" w:rsidRPr="009A61EF" w:rsidRDefault="00DD0D2D" w:rsidP="00DD0D2D">
      <w:pPr>
        <w:numPr>
          <w:ilvl w:val="0"/>
          <w:numId w:val="490"/>
        </w:numPr>
        <w:spacing w:after="0" w:line="240" w:lineRule="auto"/>
        <w:jc w:val="both"/>
      </w:pPr>
      <w:r w:rsidRPr="009A61EF">
        <w:t xml:space="preserve">Ser considerado dentro del inventario disponible para planificación MRP o ATP. </w:t>
      </w:r>
    </w:p>
    <w:p w14:paraId="56B13C78" w14:textId="77777777" w:rsidR="00DD0D2D" w:rsidRPr="009A61EF" w:rsidRDefault="00DD0D2D" w:rsidP="00DD0D2D">
      <w:pPr>
        <w:spacing w:after="0" w:line="240" w:lineRule="auto"/>
        <w:jc w:val="both"/>
      </w:pPr>
      <w:r w:rsidRPr="009A61EF">
        <w:t>El material deberá permanecer electrónicamente bloqueado hasta que exista una disposición final aprobada formalmente por Calidad, Producción y Gerencia correspondiente.</w:t>
      </w:r>
    </w:p>
    <w:p w14:paraId="6869B6B6" w14:textId="77777777" w:rsidR="00DD0D2D" w:rsidRPr="009A61EF" w:rsidRDefault="00DD0D2D" w:rsidP="00DD0D2D">
      <w:pPr>
        <w:spacing w:after="0" w:line="240" w:lineRule="auto"/>
        <w:jc w:val="both"/>
      </w:pPr>
      <w:r w:rsidRPr="009A61EF">
        <w:t>Posteriormente, el comité o responsable autorizado de Producto No Conforme deberá definir la disposición final del material devuelto. Entre las posibles disposiciones se incluyen:</w:t>
      </w:r>
    </w:p>
    <w:p w14:paraId="3A934C45" w14:textId="77777777" w:rsidR="00DD0D2D" w:rsidRPr="009A61EF" w:rsidRDefault="00DD0D2D" w:rsidP="00DD0D2D">
      <w:pPr>
        <w:numPr>
          <w:ilvl w:val="0"/>
          <w:numId w:val="491"/>
        </w:numPr>
        <w:spacing w:after="0" w:line="240" w:lineRule="auto"/>
        <w:jc w:val="both"/>
      </w:pPr>
      <w:r w:rsidRPr="009A61EF">
        <w:t xml:space="preserve">Reproceso. </w:t>
      </w:r>
    </w:p>
    <w:p w14:paraId="3FE1B8FA" w14:textId="77777777" w:rsidR="00DD0D2D" w:rsidRPr="009A61EF" w:rsidRDefault="00DD0D2D" w:rsidP="00DD0D2D">
      <w:pPr>
        <w:numPr>
          <w:ilvl w:val="0"/>
          <w:numId w:val="491"/>
        </w:numPr>
        <w:spacing w:after="0" w:line="240" w:lineRule="auto"/>
        <w:jc w:val="both"/>
      </w:pPr>
      <w:r w:rsidRPr="009A61EF">
        <w:t xml:space="preserve">Reclasificación. </w:t>
      </w:r>
    </w:p>
    <w:p w14:paraId="5182145A" w14:textId="77777777" w:rsidR="00DD0D2D" w:rsidRPr="009A61EF" w:rsidRDefault="00DD0D2D" w:rsidP="00DD0D2D">
      <w:pPr>
        <w:numPr>
          <w:ilvl w:val="0"/>
          <w:numId w:val="491"/>
        </w:numPr>
        <w:spacing w:after="0" w:line="240" w:lineRule="auto"/>
        <w:jc w:val="both"/>
      </w:pPr>
      <w:r w:rsidRPr="009A61EF">
        <w:t xml:space="preserve">Destrucción. </w:t>
      </w:r>
    </w:p>
    <w:p w14:paraId="0653B01E" w14:textId="77777777" w:rsidR="00DD0D2D" w:rsidRPr="009A61EF" w:rsidRDefault="00DD0D2D" w:rsidP="00DD0D2D">
      <w:pPr>
        <w:numPr>
          <w:ilvl w:val="0"/>
          <w:numId w:val="491"/>
        </w:numPr>
        <w:spacing w:after="0" w:line="240" w:lineRule="auto"/>
        <w:jc w:val="both"/>
      </w:pPr>
      <w:r w:rsidRPr="009A61EF">
        <w:t xml:space="preserve">Devolución al proveedor. </w:t>
      </w:r>
    </w:p>
    <w:p w14:paraId="53982632" w14:textId="77777777" w:rsidR="00DD0D2D" w:rsidRPr="009A61EF" w:rsidRDefault="00DD0D2D" w:rsidP="00DD0D2D">
      <w:pPr>
        <w:numPr>
          <w:ilvl w:val="0"/>
          <w:numId w:val="491"/>
        </w:numPr>
        <w:spacing w:after="0" w:line="240" w:lineRule="auto"/>
        <w:jc w:val="both"/>
      </w:pPr>
      <w:r w:rsidRPr="009A61EF">
        <w:t xml:space="preserve">Venta secundaria autorizada. </w:t>
      </w:r>
    </w:p>
    <w:p w14:paraId="0EFE27F4" w14:textId="77777777" w:rsidR="00DD0D2D" w:rsidRPr="009A61EF" w:rsidRDefault="00DD0D2D" w:rsidP="00DD0D2D">
      <w:pPr>
        <w:numPr>
          <w:ilvl w:val="0"/>
          <w:numId w:val="491"/>
        </w:numPr>
        <w:spacing w:after="0" w:line="240" w:lineRule="auto"/>
        <w:jc w:val="both"/>
      </w:pPr>
      <w:r w:rsidRPr="009A61EF">
        <w:t xml:space="preserve">Uso interno controlado. </w:t>
      </w:r>
    </w:p>
    <w:p w14:paraId="474F82AC" w14:textId="77777777" w:rsidR="00DD0D2D" w:rsidRPr="009A61EF" w:rsidRDefault="00DD0D2D" w:rsidP="00DD0D2D">
      <w:pPr>
        <w:numPr>
          <w:ilvl w:val="0"/>
          <w:numId w:val="491"/>
        </w:numPr>
        <w:spacing w:after="0" w:line="240" w:lineRule="auto"/>
        <w:jc w:val="both"/>
      </w:pPr>
      <w:r w:rsidRPr="009A61EF">
        <w:t xml:space="preserve">Recuperación parcial. </w:t>
      </w:r>
    </w:p>
    <w:p w14:paraId="5054E1D1" w14:textId="77777777" w:rsidR="00DD0D2D" w:rsidRPr="009A61EF" w:rsidRDefault="00DD0D2D" w:rsidP="00DD0D2D">
      <w:pPr>
        <w:numPr>
          <w:ilvl w:val="0"/>
          <w:numId w:val="491"/>
        </w:numPr>
        <w:spacing w:after="0" w:line="240" w:lineRule="auto"/>
        <w:jc w:val="both"/>
      </w:pPr>
      <w:r w:rsidRPr="009A61EF">
        <w:t xml:space="preserve">Scrap definitivo. </w:t>
      </w:r>
    </w:p>
    <w:p w14:paraId="6367E6E4" w14:textId="77777777" w:rsidR="00DD0D2D" w:rsidRPr="009A61EF" w:rsidRDefault="00DD0D2D" w:rsidP="00DD0D2D">
      <w:pPr>
        <w:spacing w:after="0" w:line="240" w:lineRule="auto"/>
        <w:jc w:val="both"/>
      </w:pPr>
      <w:r w:rsidRPr="009A61EF">
        <w:t>Todas las decisiones deberán quedar documentadas dentro del ERP para mantener trazabilidad técnica, operacional y financiera.</w:t>
      </w:r>
    </w:p>
    <w:p w14:paraId="24119C1C" w14:textId="77777777" w:rsidR="00DD0D2D" w:rsidRPr="009A61EF" w:rsidRDefault="00DD0D2D" w:rsidP="00DD0D2D">
      <w:pPr>
        <w:spacing w:after="0" w:line="240" w:lineRule="auto"/>
        <w:jc w:val="both"/>
      </w:pPr>
      <w:r w:rsidRPr="009A61EF">
        <w:t>Paralelamente al proceso físico de devolución, el ERP deberá generar automáticamente una Nota de Crédito vinculada directamente a la factura original del cliente. Esta nota de crédito deberá reflejar:</w:t>
      </w:r>
    </w:p>
    <w:p w14:paraId="529EAB7F" w14:textId="77777777" w:rsidR="00DD0D2D" w:rsidRPr="009A61EF" w:rsidRDefault="00DD0D2D" w:rsidP="00DD0D2D">
      <w:pPr>
        <w:numPr>
          <w:ilvl w:val="0"/>
          <w:numId w:val="492"/>
        </w:numPr>
        <w:spacing w:after="0" w:line="240" w:lineRule="auto"/>
        <w:jc w:val="both"/>
      </w:pPr>
      <w:r w:rsidRPr="009A61EF">
        <w:t xml:space="preserve">Cantidad aprobada para devolución. </w:t>
      </w:r>
    </w:p>
    <w:p w14:paraId="2C26125C" w14:textId="77777777" w:rsidR="00DD0D2D" w:rsidRPr="009A61EF" w:rsidRDefault="00DD0D2D" w:rsidP="00DD0D2D">
      <w:pPr>
        <w:numPr>
          <w:ilvl w:val="0"/>
          <w:numId w:val="492"/>
        </w:numPr>
        <w:spacing w:after="0" w:line="240" w:lineRule="auto"/>
        <w:jc w:val="both"/>
      </w:pPr>
      <w:r w:rsidRPr="009A61EF">
        <w:t xml:space="preserve">Precio original facturado. </w:t>
      </w:r>
    </w:p>
    <w:p w14:paraId="4B9B2A7D" w14:textId="77777777" w:rsidR="00DD0D2D" w:rsidRPr="009A61EF" w:rsidRDefault="00DD0D2D" w:rsidP="00DD0D2D">
      <w:pPr>
        <w:numPr>
          <w:ilvl w:val="0"/>
          <w:numId w:val="492"/>
        </w:numPr>
        <w:spacing w:after="0" w:line="240" w:lineRule="auto"/>
        <w:jc w:val="both"/>
      </w:pPr>
      <w:r w:rsidRPr="009A61EF">
        <w:t xml:space="preserve">Descuentos aplicados. </w:t>
      </w:r>
    </w:p>
    <w:p w14:paraId="1AB9D9CD" w14:textId="77777777" w:rsidR="00DD0D2D" w:rsidRPr="009A61EF" w:rsidRDefault="00DD0D2D" w:rsidP="00DD0D2D">
      <w:pPr>
        <w:numPr>
          <w:ilvl w:val="0"/>
          <w:numId w:val="492"/>
        </w:numPr>
        <w:spacing w:after="0" w:line="240" w:lineRule="auto"/>
        <w:jc w:val="both"/>
      </w:pPr>
      <w:r w:rsidRPr="009A61EF">
        <w:t xml:space="preserve">Impuestos relacionados. </w:t>
      </w:r>
    </w:p>
    <w:p w14:paraId="66E53F86" w14:textId="77777777" w:rsidR="00DD0D2D" w:rsidRPr="009A61EF" w:rsidRDefault="00DD0D2D" w:rsidP="00DD0D2D">
      <w:pPr>
        <w:numPr>
          <w:ilvl w:val="0"/>
          <w:numId w:val="492"/>
        </w:numPr>
        <w:spacing w:after="0" w:line="240" w:lineRule="auto"/>
        <w:jc w:val="both"/>
      </w:pPr>
      <w:r w:rsidRPr="009A61EF">
        <w:t xml:space="preserve">Motivo de devolución. </w:t>
      </w:r>
    </w:p>
    <w:p w14:paraId="03C2DE69" w14:textId="77777777" w:rsidR="00DD0D2D" w:rsidRPr="009A61EF" w:rsidRDefault="00DD0D2D" w:rsidP="00DD0D2D">
      <w:pPr>
        <w:numPr>
          <w:ilvl w:val="0"/>
          <w:numId w:val="492"/>
        </w:numPr>
        <w:spacing w:after="0" w:line="240" w:lineRule="auto"/>
        <w:jc w:val="both"/>
      </w:pPr>
      <w:r w:rsidRPr="009A61EF">
        <w:t xml:space="preserve">Número de reclamación asociado. </w:t>
      </w:r>
    </w:p>
    <w:p w14:paraId="65DB16BE" w14:textId="77777777" w:rsidR="00DD0D2D" w:rsidRPr="009A61EF" w:rsidRDefault="00DD0D2D" w:rsidP="00DD0D2D">
      <w:pPr>
        <w:spacing w:after="0" w:line="240" w:lineRule="auto"/>
        <w:jc w:val="both"/>
      </w:pPr>
      <w:r w:rsidRPr="009A61EF">
        <w:t>El objetivo es garantizar integridad contable, correcta afectación financiera y trazabilidad completa entre la reclamación, el retiro físico del material y la compensación económica al cliente.</w:t>
      </w:r>
    </w:p>
    <w:p w14:paraId="2104647F" w14:textId="77777777" w:rsidR="00DD0D2D" w:rsidRPr="009A61EF" w:rsidRDefault="00DD0D2D" w:rsidP="00DD0D2D">
      <w:pPr>
        <w:spacing w:after="0" w:line="240" w:lineRule="auto"/>
        <w:jc w:val="both"/>
      </w:pPr>
      <w:r w:rsidRPr="009A61EF">
        <w:lastRenderedPageBreak/>
        <w:t>Cuando la devolución sea parcial, el sistema deberá permitir generar notas de crédito parciales únicamente por las cantidades aprobadas. Asimismo, cuando se acuerden soluciones comerciales alternativas —como descuentos, bonificaciones o reposiciones parciales— el ERP deberá registrar claramente el tipo de compensación aplicada para permitir posteriormente análisis de costos de mala calidad y desempeño operativo.</w:t>
      </w:r>
    </w:p>
    <w:p w14:paraId="40901E13" w14:textId="77777777" w:rsidR="00DD0D2D" w:rsidRPr="009A61EF" w:rsidRDefault="00DD0D2D" w:rsidP="00DD0D2D">
      <w:pPr>
        <w:spacing w:after="0" w:line="240" w:lineRule="auto"/>
        <w:jc w:val="both"/>
      </w:pPr>
      <w:r w:rsidRPr="009A61EF">
        <w:t>Finalmente, toda devolución deberá alimentar automáticamente los indicadores estratégicos de calidad y servicio de la empresa, incluyendo:</w:t>
      </w:r>
    </w:p>
    <w:p w14:paraId="73DE92BF" w14:textId="77777777" w:rsidR="00DD0D2D" w:rsidRPr="009A61EF" w:rsidRDefault="00DD0D2D" w:rsidP="00DD0D2D">
      <w:pPr>
        <w:numPr>
          <w:ilvl w:val="0"/>
          <w:numId w:val="493"/>
        </w:numPr>
        <w:spacing w:after="0" w:line="240" w:lineRule="auto"/>
        <w:jc w:val="both"/>
      </w:pPr>
      <w:r w:rsidRPr="009A61EF">
        <w:t xml:space="preserve">Tasa de devoluciones. </w:t>
      </w:r>
    </w:p>
    <w:p w14:paraId="3CB08D0B" w14:textId="77777777" w:rsidR="00DD0D2D" w:rsidRPr="009A61EF" w:rsidRDefault="00DD0D2D" w:rsidP="00DD0D2D">
      <w:pPr>
        <w:numPr>
          <w:ilvl w:val="0"/>
          <w:numId w:val="493"/>
        </w:numPr>
        <w:spacing w:after="0" w:line="240" w:lineRule="auto"/>
        <w:jc w:val="both"/>
      </w:pPr>
      <w:r w:rsidRPr="009A61EF">
        <w:t xml:space="preserve">PPM de clientes. </w:t>
      </w:r>
    </w:p>
    <w:p w14:paraId="5C1FA8F3" w14:textId="77777777" w:rsidR="00DD0D2D" w:rsidRPr="009A61EF" w:rsidRDefault="00DD0D2D" w:rsidP="00DD0D2D">
      <w:pPr>
        <w:numPr>
          <w:ilvl w:val="0"/>
          <w:numId w:val="493"/>
        </w:numPr>
        <w:spacing w:after="0" w:line="240" w:lineRule="auto"/>
        <w:jc w:val="both"/>
      </w:pPr>
      <w:r w:rsidRPr="009A61EF">
        <w:t xml:space="preserve">Costos de mala calidad. </w:t>
      </w:r>
    </w:p>
    <w:p w14:paraId="45A156D5" w14:textId="77777777" w:rsidR="00DD0D2D" w:rsidRPr="009A61EF" w:rsidRDefault="00DD0D2D" w:rsidP="00DD0D2D">
      <w:pPr>
        <w:numPr>
          <w:ilvl w:val="0"/>
          <w:numId w:val="493"/>
        </w:numPr>
        <w:spacing w:after="0" w:line="240" w:lineRule="auto"/>
        <w:jc w:val="both"/>
      </w:pPr>
      <w:r w:rsidRPr="009A61EF">
        <w:t xml:space="preserve">Costos de reposición. </w:t>
      </w:r>
    </w:p>
    <w:p w14:paraId="598CFA13" w14:textId="77777777" w:rsidR="00DD0D2D" w:rsidRPr="009A61EF" w:rsidRDefault="00DD0D2D" w:rsidP="00DD0D2D">
      <w:pPr>
        <w:numPr>
          <w:ilvl w:val="0"/>
          <w:numId w:val="493"/>
        </w:numPr>
        <w:spacing w:after="0" w:line="240" w:lineRule="auto"/>
        <w:jc w:val="both"/>
      </w:pPr>
      <w:r w:rsidRPr="009A61EF">
        <w:t xml:space="preserve">Costos logísticos de devolución. </w:t>
      </w:r>
    </w:p>
    <w:p w14:paraId="10629CCC" w14:textId="77777777" w:rsidR="00DD0D2D" w:rsidRPr="009A61EF" w:rsidRDefault="00DD0D2D" w:rsidP="00DD0D2D">
      <w:pPr>
        <w:numPr>
          <w:ilvl w:val="0"/>
          <w:numId w:val="493"/>
        </w:numPr>
        <w:spacing w:after="0" w:line="240" w:lineRule="auto"/>
        <w:jc w:val="both"/>
      </w:pPr>
      <w:r w:rsidRPr="009A61EF">
        <w:t xml:space="preserve">Scrap asociado. </w:t>
      </w:r>
    </w:p>
    <w:p w14:paraId="3225F52F" w14:textId="77777777" w:rsidR="00DD0D2D" w:rsidRPr="009A61EF" w:rsidRDefault="00DD0D2D" w:rsidP="00DD0D2D">
      <w:pPr>
        <w:numPr>
          <w:ilvl w:val="0"/>
          <w:numId w:val="493"/>
        </w:numPr>
        <w:spacing w:after="0" w:line="240" w:lineRule="auto"/>
        <w:jc w:val="both"/>
      </w:pPr>
      <w:r w:rsidRPr="009A61EF">
        <w:t xml:space="preserve">Desempeño por máquina. </w:t>
      </w:r>
    </w:p>
    <w:p w14:paraId="753BD2F4" w14:textId="77777777" w:rsidR="00DD0D2D" w:rsidRPr="009A61EF" w:rsidRDefault="00DD0D2D" w:rsidP="00DD0D2D">
      <w:pPr>
        <w:numPr>
          <w:ilvl w:val="0"/>
          <w:numId w:val="493"/>
        </w:numPr>
        <w:spacing w:after="0" w:line="240" w:lineRule="auto"/>
        <w:jc w:val="both"/>
      </w:pPr>
      <w:r w:rsidRPr="009A61EF">
        <w:t xml:space="preserve">Desempeño por operador. </w:t>
      </w:r>
    </w:p>
    <w:p w14:paraId="1318D467" w14:textId="77777777" w:rsidR="00DD0D2D" w:rsidRPr="009A61EF" w:rsidRDefault="00DD0D2D" w:rsidP="00DD0D2D">
      <w:pPr>
        <w:numPr>
          <w:ilvl w:val="0"/>
          <w:numId w:val="493"/>
        </w:numPr>
        <w:spacing w:after="0" w:line="240" w:lineRule="auto"/>
        <w:jc w:val="both"/>
      </w:pPr>
      <w:r w:rsidRPr="009A61EF">
        <w:t xml:space="preserve">Desempeño por cliente. </w:t>
      </w:r>
    </w:p>
    <w:p w14:paraId="3A992D57" w14:textId="77777777" w:rsidR="00DD0D2D" w:rsidRPr="009A61EF" w:rsidRDefault="00DD0D2D" w:rsidP="00DD0D2D">
      <w:pPr>
        <w:numPr>
          <w:ilvl w:val="0"/>
          <w:numId w:val="493"/>
        </w:numPr>
        <w:spacing w:after="0" w:line="240" w:lineRule="auto"/>
        <w:jc w:val="both"/>
      </w:pPr>
      <w:r w:rsidRPr="009A61EF">
        <w:t xml:space="preserve">Reincidencia de problemas. </w:t>
      </w:r>
    </w:p>
    <w:p w14:paraId="216D25BE" w14:textId="77777777" w:rsidR="00DD0D2D" w:rsidRPr="009A61EF" w:rsidRDefault="00DD0D2D" w:rsidP="00DD0D2D">
      <w:pPr>
        <w:spacing w:after="0" w:line="240" w:lineRule="auto"/>
        <w:jc w:val="both"/>
      </w:pPr>
      <w:r w:rsidRPr="009A61EF">
        <w:t>El objetivo final del sistema no debe limitarse únicamente a resolver reclamaciones, sino transformar cada devolución en información estratégica para la mejora continua, prevención de reincidencias y fortalecimiento operacional de la organización.</w:t>
      </w:r>
    </w:p>
    <w:p w14:paraId="734DBA45" w14:textId="77777777" w:rsidR="00DD0D2D" w:rsidRDefault="00DD0D2D" w:rsidP="00DD0D2D">
      <w:pPr>
        <w:spacing w:after="0" w:line="240" w:lineRule="auto"/>
        <w:jc w:val="both"/>
      </w:pPr>
    </w:p>
    <w:p w14:paraId="07EFD784" w14:textId="77777777" w:rsidR="00DD0D2D" w:rsidRPr="00F92CE6" w:rsidRDefault="00DD0D2D" w:rsidP="00DD0D2D">
      <w:pPr>
        <w:spacing w:after="0" w:line="240" w:lineRule="auto"/>
        <w:jc w:val="both"/>
      </w:pPr>
      <w:r w:rsidRPr="00F92CE6">
        <w:t>Todas las decisiones tomadas durante el manejo del reclamo deberán quedar completamente documentadas dentro del ERP, incluyendo responsables, fechas, fotografías, correos enviados, acuerdos comerciales, costos asociados, acciones correctivas y resultado final del caso. El sistema deberá mantener trazabilidad histórica completa para permitir análisis posteriores de reincidencia, costos de mala calidad, desempeño por cliente, desempeño por máquina, desempeño por operador y tendencias operacionales.</w:t>
      </w:r>
    </w:p>
    <w:p w14:paraId="172B8C8B" w14:textId="77777777" w:rsidR="00DD0D2D" w:rsidRDefault="00DD0D2D" w:rsidP="00DD0D2D">
      <w:pPr>
        <w:spacing w:after="0" w:line="240" w:lineRule="auto"/>
        <w:jc w:val="both"/>
      </w:pPr>
      <w:r w:rsidRPr="00F92CE6">
        <w:t>Finalmente, todas las quejas deberán alimentar automáticamente los sistemas de mejora continua, análisis de causa raíz y KPIs estratégicos de calidad de la empresa. El objetivo final del sistema no debe limitarse únicamente a resolver reclamos, sino convertir cada incidente en una oportunidad estructurada de aprendizaje, prevención y fortalecimiento operacional.</w:t>
      </w:r>
    </w:p>
    <w:p w14:paraId="7CBB5CB3" w14:textId="77777777" w:rsidR="00DD0D2D" w:rsidRDefault="00DD0D2D" w:rsidP="00DD0D2D">
      <w:pPr>
        <w:spacing w:after="0" w:line="240" w:lineRule="auto"/>
        <w:jc w:val="both"/>
      </w:pPr>
    </w:p>
    <w:p w14:paraId="3AE045AD" w14:textId="77777777" w:rsidR="00DD0D2D" w:rsidRDefault="00DD0D2D" w:rsidP="00DD0D2D">
      <w:pPr>
        <w:spacing w:after="0" w:line="240" w:lineRule="auto"/>
        <w:jc w:val="both"/>
      </w:pPr>
    </w:p>
    <w:p w14:paraId="48DDC10F" w14:textId="77777777" w:rsidR="00DD0D2D" w:rsidRDefault="00DD0D2D" w:rsidP="00DD0D2D">
      <w:pPr>
        <w:spacing w:after="0" w:line="240" w:lineRule="auto"/>
        <w:jc w:val="both"/>
      </w:pPr>
    </w:p>
    <w:p w14:paraId="7E4433AA" w14:textId="77777777" w:rsidR="00DD0D2D" w:rsidRDefault="00DD0D2D" w:rsidP="00DD0D2D">
      <w:pPr>
        <w:spacing w:after="0" w:line="240" w:lineRule="auto"/>
        <w:jc w:val="both"/>
      </w:pPr>
    </w:p>
    <w:p w14:paraId="197EEB15" w14:textId="77777777" w:rsidR="00DD0D2D" w:rsidRDefault="00DD0D2D" w:rsidP="00DD0D2D">
      <w:pPr>
        <w:spacing w:after="0" w:line="240" w:lineRule="auto"/>
        <w:jc w:val="both"/>
      </w:pPr>
    </w:p>
    <w:p w14:paraId="350D54E1" w14:textId="77777777" w:rsidR="00DD0D2D" w:rsidRDefault="00DD0D2D" w:rsidP="00DD0D2D">
      <w:pPr>
        <w:spacing w:after="0" w:line="240" w:lineRule="auto"/>
        <w:jc w:val="both"/>
      </w:pPr>
    </w:p>
    <w:p w14:paraId="72797AD8" w14:textId="77777777" w:rsidR="00DD0D2D" w:rsidRPr="00DD0D2D" w:rsidRDefault="00DD0D2D" w:rsidP="003D6129">
      <w:pPr>
        <w:spacing w:after="0" w:line="240" w:lineRule="auto"/>
        <w:jc w:val="center"/>
        <w:rPr>
          <w:b/>
          <w:bCs/>
          <w:sz w:val="44"/>
          <w:szCs w:val="44"/>
        </w:rPr>
      </w:pPr>
    </w:p>
    <w:p w14:paraId="4C25725F" w14:textId="77777777" w:rsidR="00DD0D2D" w:rsidRDefault="00DD0D2D" w:rsidP="003D6129">
      <w:pPr>
        <w:spacing w:after="0" w:line="240" w:lineRule="auto"/>
        <w:jc w:val="center"/>
        <w:rPr>
          <w:b/>
          <w:bCs/>
          <w:sz w:val="44"/>
          <w:szCs w:val="44"/>
          <w:lang w:val="es-419"/>
        </w:rPr>
      </w:pPr>
    </w:p>
    <w:p w14:paraId="78804EF0" w14:textId="77777777" w:rsidR="00DD0D2D" w:rsidRDefault="00DD0D2D" w:rsidP="003D6129">
      <w:pPr>
        <w:spacing w:after="0" w:line="240" w:lineRule="auto"/>
        <w:jc w:val="center"/>
        <w:rPr>
          <w:b/>
          <w:bCs/>
          <w:sz w:val="44"/>
          <w:szCs w:val="44"/>
          <w:lang w:val="es-419"/>
        </w:rPr>
      </w:pPr>
    </w:p>
    <w:p w14:paraId="48392EA1" w14:textId="77777777" w:rsidR="00DD0D2D" w:rsidRDefault="00DD0D2D" w:rsidP="003D6129">
      <w:pPr>
        <w:spacing w:after="0" w:line="240" w:lineRule="auto"/>
        <w:jc w:val="center"/>
        <w:rPr>
          <w:b/>
          <w:bCs/>
          <w:sz w:val="44"/>
          <w:szCs w:val="44"/>
          <w:lang w:val="es-419"/>
        </w:rPr>
      </w:pPr>
    </w:p>
    <w:p w14:paraId="34624276" w14:textId="77777777" w:rsidR="00DD0D2D" w:rsidRDefault="00DD0D2D" w:rsidP="003D6129">
      <w:pPr>
        <w:spacing w:after="0" w:line="240" w:lineRule="auto"/>
        <w:jc w:val="center"/>
        <w:rPr>
          <w:b/>
          <w:bCs/>
          <w:sz w:val="44"/>
          <w:szCs w:val="44"/>
          <w:lang w:val="es-419"/>
        </w:rPr>
      </w:pPr>
    </w:p>
    <w:p w14:paraId="66F8EF4E" w14:textId="77777777" w:rsidR="00DD0D2D" w:rsidRDefault="00DD0D2D" w:rsidP="003D6129">
      <w:pPr>
        <w:spacing w:after="0" w:line="240" w:lineRule="auto"/>
        <w:jc w:val="center"/>
        <w:rPr>
          <w:b/>
          <w:bCs/>
          <w:sz w:val="44"/>
          <w:szCs w:val="44"/>
          <w:lang w:val="es-419"/>
        </w:rPr>
      </w:pPr>
    </w:p>
    <w:p w14:paraId="0B96CB0E" w14:textId="77777777" w:rsidR="00DD0D2D" w:rsidRDefault="00DD0D2D" w:rsidP="003D6129">
      <w:pPr>
        <w:spacing w:after="0" w:line="240" w:lineRule="auto"/>
        <w:jc w:val="center"/>
        <w:rPr>
          <w:b/>
          <w:bCs/>
          <w:sz w:val="44"/>
          <w:szCs w:val="44"/>
          <w:lang w:val="es-419"/>
        </w:rPr>
      </w:pPr>
    </w:p>
    <w:p w14:paraId="573955DE" w14:textId="296813A0" w:rsidR="00DD0D2D" w:rsidRDefault="00DD0D2D" w:rsidP="00DD0D2D">
      <w:pPr>
        <w:spacing w:after="0" w:line="240" w:lineRule="auto"/>
        <w:jc w:val="center"/>
        <w:rPr>
          <w:b/>
          <w:bCs/>
          <w:sz w:val="44"/>
          <w:szCs w:val="44"/>
          <w:lang w:val="es-419"/>
        </w:rPr>
      </w:pPr>
      <w:r>
        <w:rPr>
          <w:b/>
          <w:bCs/>
          <w:sz w:val="44"/>
          <w:szCs w:val="44"/>
          <w:lang w:val="es-419"/>
        </w:rPr>
        <w:lastRenderedPageBreak/>
        <w:t>15</w:t>
      </w:r>
    </w:p>
    <w:p w14:paraId="4D9FF765" w14:textId="77777777" w:rsidR="00DD0D2D" w:rsidRDefault="00DD0D2D" w:rsidP="00DD0D2D">
      <w:pPr>
        <w:spacing w:after="0" w:line="240" w:lineRule="auto"/>
        <w:jc w:val="center"/>
        <w:rPr>
          <w:b/>
          <w:bCs/>
          <w:sz w:val="44"/>
          <w:szCs w:val="44"/>
          <w:lang w:val="es-419"/>
        </w:rPr>
      </w:pPr>
      <w:r>
        <w:rPr>
          <w:b/>
          <w:bCs/>
          <w:sz w:val="44"/>
          <w:szCs w:val="44"/>
          <w:lang w:val="es-419"/>
        </w:rPr>
        <w:t>Mantenimiento preventivo</w:t>
      </w:r>
    </w:p>
    <w:p w14:paraId="1C4C219C" w14:textId="77777777" w:rsidR="00DD0D2D" w:rsidRDefault="00DD0D2D" w:rsidP="00DD0D2D">
      <w:pPr>
        <w:spacing w:after="0" w:line="240" w:lineRule="auto"/>
        <w:jc w:val="both"/>
        <w:rPr>
          <w:b/>
          <w:bCs/>
        </w:rPr>
      </w:pPr>
    </w:p>
    <w:p w14:paraId="729A1ECF" w14:textId="3AA30D90" w:rsidR="00DD0D2D" w:rsidRPr="00827FBD" w:rsidRDefault="00DD0D2D" w:rsidP="00DD0D2D">
      <w:pPr>
        <w:spacing w:after="0" w:line="240" w:lineRule="auto"/>
        <w:jc w:val="both"/>
        <w:rPr>
          <w:b/>
          <w:bCs/>
        </w:rPr>
      </w:pPr>
      <w:r>
        <w:rPr>
          <w:b/>
          <w:bCs/>
        </w:rPr>
        <w:t>15.1</w:t>
      </w:r>
      <w:r w:rsidRPr="00827FBD">
        <w:rPr>
          <w:b/>
          <w:bCs/>
        </w:rPr>
        <w:t xml:space="preserve"> Objetivo del proceso</w:t>
      </w:r>
    </w:p>
    <w:p w14:paraId="0CE2BE0D" w14:textId="77777777" w:rsidR="00DD0D2D" w:rsidRPr="003B2237" w:rsidRDefault="00DD0D2D" w:rsidP="00DD0D2D">
      <w:pPr>
        <w:spacing w:after="0" w:line="240" w:lineRule="auto"/>
        <w:jc w:val="both"/>
      </w:pPr>
      <w:r w:rsidRPr="003B2237">
        <w:t>El proceso de mantenimiento preventivo debe concebirse como un sistema integrado entre planificación estratégica, mantenimiento, producción, compras y ERP, cuyo objetivo principal es garantizar la máxima disponibilidad operacional de los equipos, minimizar averías inesperadas y extender la vida útil de los activos productivos. El mantenimiento preventivo no debe ejecutarse de manera aislada; debe formar parte del modelo integral de planificación de la empresa y estar completamente alineado con el plan comercial, el MRP, la capacidad instalada y la presión operativa real de la planta.</w:t>
      </w:r>
    </w:p>
    <w:p w14:paraId="71A1C2D3" w14:textId="77777777" w:rsidR="00DD0D2D" w:rsidRPr="003B2237" w:rsidRDefault="00DD0D2D" w:rsidP="00DD0D2D">
      <w:pPr>
        <w:spacing w:after="0" w:line="240" w:lineRule="auto"/>
        <w:jc w:val="both"/>
      </w:pPr>
      <w:r w:rsidRPr="003B2237">
        <w:t xml:space="preserve">El proceso inicia con la elaboración de un </w:t>
      </w:r>
      <w:r w:rsidRPr="003B2237">
        <w:rPr>
          <w:b/>
          <w:bCs/>
        </w:rPr>
        <w:t>Plan Maestro Anual de Mantenimiento Preventivo</w:t>
      </w:r>
      <w:r w:rsidRPr="003B2237">
        <w:t xml:space="preserve">, desarrollado por el área de mantenimiento en conjunto con producción y planificación. Este plan debe contemplar todas las intervenciones mayores </w:t>
      </w:r>
      <w:r w:rsidRPr="003B2237">
        <w:rPr>
          <w:b/>
          <w:bCs/>
        </w:rPr>
        <w:t>programadas durante el año</w:t>
      </w:r>
      <w:r w:rsidRPr="003B2237">
        <w:t xml:space="preserve">, incluyendo mantenimientos preventivos sugeridos por el fabricante, reemplazo programado de piezas críticas, overhaul de equipos y paradas técnicas especiales. Cada intervención planificada debe incluir duración estimada, recursos requeridos, </w:t>
      </w:r>
      <w:r w:rsidRPr="003B2237">
        <w:rPr>
          <w:b/>
          <w:bCs/>
        </w:rPr>
        <w:t>repuestos críticos</w:t>
      </w:r>
      <w:r>
        <w:t xml:space="preserve"> (MRP)</w:t>
      </w:r>
      <w:r w:rsidRPr="003B2237">
        <w:t>, personal involucrado y fecha tentativa de ejecución. Una vez aprobadas las fechas, el ERP deberá colocar automáticamente las máquinas afectadas en condición de “capacidad restringida futura”, de forma que dichas capacidades no sean contempladas por el sistema durante la generación de los planes de producción y simulaciones MRP correspondientes al período de intervención.</w:t>
      </w:r>
    </w:p>
    <w:p w14:paraId="65BC0B24" w14:textId="77777777" w:rsidR="00DD0D2D" w:rsidRPr="003B2237" w:rsidRDefault="00DD0D2D" w:rsidP="00DD0D2D">
      <w:pPr>
        <w:spacing w:after="0" w:line="240" w:lineRule="auto"/>
        <w:jc w:val="both"/>
      </w:pPr>
      <w:r w:rsidRPr="003B2237">
        <w:t>Durante la reunión mensual de planificación (R-001), realizada el último martes de cada mes, el Plan Maestro Anual debe revisarse con un horizonte mínimo de tres meses vista. En esta reunión participan planificación, producción, mantenimiento, compras y gerencia de planta. El objetivo es validar cuáles máquinas serán realmente intervenidas, considerando la condición mecánica real de los equipos y la presión comercial existente. En función de la carga de pedidos, backlog, compromisos comerciales y condición operacional de los activos, pueden modificarse las fechas originalmente establecidas. El ERP deberá actualizar automáticamente las fechas de indisponibilidad y recalcular las capacidades futuras de producción.</w:t>
      </w:r>
    </w:p>
    <w:p w14:paraId="7A0452E5" w14:textId="77777777" w:rsidR="00DD0D2D" w:rsidRPr="003B2237" w:rsidRDefault="00DD0D2D" w:rsidP="00DD0D2D">
      <w:pPr>
        <w:spacing w:after="0" w:line="240" w:lineRule="auto"/>
        <w:jc w:val="both"/>
      </w:pPr>
      <w:r w:rsidRPr="003B2237">
        <w:t>La revisión con tres meses de anticipación tiene una importancia estratégica fundamental, ya que permite realizar oportunamente las compras internacionales de repuestos críticos requeridos para las intervenciones programadas. Estas compras incluyen tanto los repuestos sugeridos por el fabricante dentro de los programas de mantenimiento preventivo, como aquellos componentes específicos necesarios para corregir condiciones particulares detectadas en cada máquina. Esto evita improvisaciones, retrasos y mantenimientos incompletos por falta de materiales.</w:t>
      </w:r>
    </w:p>
    <w:p w14:paraId="12ED0DD6" w14:textId="77777777" w:rsidR="00DD0D2D" w:rsidRPr="003B2237" w:rsidRDefault="00DD0D2D" w:rsidP="00DD0D2D">
      <w:pPr>
        <w:spacing w:after="0" w:line="240" w:lineRule="auto"/>
        <w:jc w:val="both"/>
      </w:pPr>
      <w:r w:rsidRPr="003B2237">
        <w:t xml:space="preserve">Posteriormente, luego de la reunión mensual de planificación </w:t>
      </w:r>
      <w:r w:rsidRPr="002D404A">
        <w:rPr>
          <w:color w:val="EE0000"/>
        </w:rPr>
        <w:t xml:space="preserve">(R-001) </w:t>
      </w:r>
      <w:r w:rsidRPr="003B2237">
        <w:t xml:space="preserve">y de la reunión de cascadeo operativo </w:t>
      </w:r>
      <w:r>
        <w:t xml:space="preserve">(reunión de Staff) </w:t>
      </w:r>
      <w:r w:rsidRPr="002D404A">
        <w:rPr>
          <w:color w:val="EE0000"/>
        </w:rPr>
        <w:t xml:space="preserve">(R-002), </w:t>
      </w:r>
      <w:r w:rsidRPr="003B2237">
        <w:t>el encargado de mantenimiento preventivo coordina la ejecución de un plan de visitas técnicas a las máquinas que serán intervenidas durante el mes siguiente. Estas visitas técnicas funcionan como un “peritaje mecánico preventivo” y deben realizarse en conjunto entre el mecánico de mantenimiento preventivo, el TPM responsable del área y el operador regular de la máquina. El objetivo de esta evaluación es inspeccionar la condición real y actual del equipo, identificar desgastes, fugas, vibraciones, piezas defectuosas, problemas recurrentes, condiciones inseguras y oportunidades de mejora.</w:t>
      </w:r>
    </w:p>
    <w:p w14:paraId="2B387AEC" w14:textId="77777777" w:rsidR="00DD0D2D" w:rsidRPr="003B2237" w:rsidRDefault="00DD0D2D" w:rsidP="00DD0D2D">
      <w:pPr>
        <w:spacing w:after="0" w:line="240" w:lineRule="auto"/>
        <w:jc w:val="both"/>
      </w:pPr>
      <w:r w:rsidRPr="003B2237">
        <w:t>Durante este levantamiento técnico se genera un listado detallado de repuestos, insumos, lubricantes, herramientas especiales y materiales de limpieza requeridos para ejecutar correctamente la intervención programada</w:t>
      </w:r>
      <w:r>
        <w:t xml:space="preserve"> (insumos que no estén contemplados en la compra mayor realizada meses atrás)</w:t>
      </w:r>
      <w:r w:rsidRPr="003B2237">
        <w:t xml:space="preserve">. Esta lista debe registrarse en el ERP y generar automáticamente las requisiciones de compra correspondientes, garantizando que todos los materiales estén disponibles antes de la fecha programada de intervención. El sistema debe permitir clasificar los </w:t>
      </w:r>
      <w:r w:rsidRPr="003B2237">
        <w:lastRenderedPageBreak/>
        <w:t xml:space="preserve">materiales entre: </w:t>
      </w:r>
      <w:r w:rsidRPr="003B2237">
        <w:rPr>
          <w:b/>
          <w:bCs/>
        </w:rPr>
        <w:t>piezas programadas del mantenimiento preventivo estándar y piezas correctivas adicionales derivadas del peritaje técnico.</w:t>
      </w:r>
    </w:p>
    <w:p w14:paraId="30D081B5" w14:textId="77777777" w:rsidR="00DD0D2D" w:rsidRPr="003B2237" w:rsidRDefault="00DD0D2D" w:rsidP="00DD0D2D">
      <w:pPr>
        <w:spacing w:after="0" w:line="240" w:lineRule="auto"/>
        <w:jc w:val="both"/>
      </w:pPr>
      <w:r w:rsidRPr="003B2237">
        <w:t>Previo al inicio del mantenimiento preventivo, el encargado de mantenimiento debe verificar en el ERP que la máquina se encuentre formalmente “de baja” o fuera de servicio</w:t>
      </w:r>
      <w:r>
        <w:t xml:space="preserve"> (según el plan general – anual de mantenimiento preventivo)</w:t>
      </w:r>
      <w:r w:rsidRPr="003B2237">
        <w:t>. Si la máquina aún aparece operativa en el sistema, deberá colocarse manualmente en estado de indisponibilidad para evitar que producción pueda programar órdenes sobre dicho equipo. El día anterior a la intervención, todos los repuestos, herramientas, lubricantes, materiales de limpieza y equipos auxiliares deben trasladarse físicamente al entorno de la máquina. Esta práctica permite validar anticipadamente que no existen faltantes y reduce significativamente los tiempos muertos durante la ejecución.</w:t>
      </w:r>
    </w:p>
    <w:p w14:paraId="4A0CCBA7" w14:textId="77777777" w:rsidR="00DD0D2D" w:rsidRDefault="00DD0D2D" w:rsidP="00DD0D2D">
      <w:pPr>
        <w:spacing w:after="0" w:line="240" w:lineRule="auto"/>
        <w:jc w:val="both"/>
      </w:pPr>
      <w:r w:rsidRPr="003B2237">
        <w:t xml:space="preserve">El día de la intervención, el área de trabajo debe acordonarse utilizando cintas, conos y letreros visibles de “Máquina en Mantenimiento”, asegurando el cumplimiento de las normas de seguridad industrial y evitando interferencias operativas. </w:t>
      </w:r>
    </w:p>
    <w:p w14:paraId="67EDA9C5" w14:textId="77777777" w:rsidR="00DD0D2D" w:rsidRPr="003B2237" w:rsidRDefault="00DD0D2D" w:rsidP="00DD0D2D">
      <w:pPr>
        <w:spacing w:after="0" w:line="240" w:lineRule="auto"/>
        <w:jc w:val="both"/>
      </w:pPr>
      <w:r w:rsidRPr="003B2237">
        <w:t>La ejecución del mantenimiento preventivo será liderada por el mecánico de mantenimiento preventivo, contando con el apoyo directo del TPM y del operador habitual de la máquina, quienes aportan conocimiento práctico sobre el comportamiento histórico del equipo. Durante la intervención se realizan cambios de piezas, ajustes mecánicos, inspecciones técnicas, limpieza profunda, lubricación, engrase y corrección de condiciones específicas identificadas previamente.</w:t>
      </w:r>
    </w:p>
    <w:p w14:paraId="2396DE2F" w14:textId="77777777" w:rsidR="00DD0D2D" w:rsidRPr="003B2237" w:rsidRDefault="00DD0D2D" w:rsidP="00DD0D2D">
      <w:pPr>
        <w:spacing w:after="0" w:line="240" w:lineRule="auto"/>
        <w:jc w:val="both"/>
      </w:pPr>
      <w:r w:rsidRPr="003B2237">
        <w:t>Finalizada la intervención mecánica, inicia una etapa crítica de ajuste iterativo y estabilización de la máquina. En esta fase, el mecánico, el TPM y el operador trabajan conjuntamente realizando pruebas operativas, ajustes finos, calibraciones y validaciones de calidad hasta garantizar que el equipo opere correctamente dentro de los parámetros requeridos. Esta etapa es fundamental para evitar reincidencias de fallas y asegurar que la máquina regrese a producción en condiciones óptimas.</w:t>
      </w:r>
    </w:p>
    <w:p w14:paraId="6DD66EF6" w14:textId="77777777" w:rsidR="00DD0D2D" w:rsidRDefault="00DD0D2D" w:rsidP="00DD0D2D">
      <w:pPr>
        <w:spacing w:after="0" w:line="240" w:lineRule="auto"/>
        <w:jc w:val="both"/>
      </w:pPr>
      <w:r w:rsidRPr="003B2237">
        <w:t xml:space="preserve">Una vez concluido el proceso de ajuste, el equipo de mantenimiento debe retirar los remanentes de repuestos, herramientas y materiales utilizados, limpiar completamente el área de trabajo y eliminar el acordonamiento de seguridad. </w:t>
      </w:r>
    </w:p>
    <w:p w14:paraId="566BD4EB" w14:textId="77777777" w:rsidR="00DD0D2D" w:rsidRPr="003B2237" w:rsidRDefault="00DD0D2D" w:rsidP="00DD0D2D">
      <w:pPr>
        <w:spacing w:after="0" w:line="240" w:lineRule="auto"/>
        <w:jc w:val="both"/>
      </w:pPr>
      <w:r w:rsidRPr="003B2237">
        <w:t>Posteriormente, la máquina se coloca nuevamente “de alta” en el ERP, recuperando automáticamente su capacidad productiva disponible para el sistema de planificación. El cierre técnico de la intervención debe documentarse completamente en el ERP, incluyendo tareas ejecutadas, repuestos utilizados, observaciones técnicas, tiempos reales de intervención y condición final del equipo.</w:t>
      </w:r>
    </w:p>
    <w:p w14:paraId="01D41776" w14:textId="77777777" w:rsidR="00DD0D2D" w:rsidRDefault="00DD0D2D" w:rsidP="00DD0D2D">
      <w:pPr>
        <w:spacing w:after="0" w:line="240" w:lineRule="auto"/>
        <w:jc w:val="both"/>
      </w:pPr>
      <w:r w:rsidRPr="003B2237">
        <w:t>Finalmente, el alta de la máquina deberá generar automáticamente una notificación por correo electrónico al Gerente de Planta, indicando la disponibilidad operativa del equipo y su condición final. Esta condición puede clasificarse, por ejemplo, como: “Operación Perfecta”, “Operación con Observaciones” o “Pendiente de Monitoreo”, incluyendo una descripción detallada de cualquier condición residual que deba observarse en los días posteriores. Este mecanismo asegura trazabilidad, comunicación ejecutiva y seguimiento continuo sobre el estado real de los activos críticos de la planta.</w:t>
      </w:r>
    </w:p>
    <w:p w14:paraId="4094C669" w14:textId="77777777" w:rsidR="00DD0D2D" w:rsidRDefault="00DD0D2D" w:rsidP="00DD0D2D">
      <w:pPr>
        <w:spacing w:after="0" w:line="240" w:lineRule="auto"/>
        <w:jc w:val="both"/>
      </w:pPr>
    </w:p>
    <w:p w14:paraId="268C7AFF" w14:textId="77777777" w:rsidR="00DD0D2D" w:rsidRDefault="00DD0D2D" w:rsidP="00DD0D2D">
      <w:pPr>
        <w:spacing w:after="0" w:line="240" w:lineRule="auto"/>
        <w:jc w:val="both"/>
      </w:pPr>
    </w:p>
    <w:p w14:paraId="064DCB1F" w14:textId="77777777" w:rsidR="00DD0D2D" w:rsidRPr="00DD0D2D" w:rsidRDefault="00DD0D2D" w:rsidP="003D6129">
      <w:pPr>
        <w:spacing w:after="0" w:line="240" w:lineRule="auto"/>
        <w:jc w:val="center"/>
        <w:rPr>
          <w:b/>
          <w:bCs/>
          <w:sz w:val="44"/>
          <w:szCs w:val="44"/>
        </w:rPr>
      </w:pPr>
    </w:p>
    <w:p w14:paraId="5D5F1DF7" w14:textId="77777777" w:rsidR="00DD0D2D" w:rsidRDefault="00DD0D2D" w:rsidP="003D6129">
      <w:pPr>
        <w:spacing w:after="0" w:line="240" w:lineRule="auto"/>
        <w:jc w:val="center"/>
        <w:rPr>
          <w:b/>
          <w:bCs/>
          <w:sz w:val="44"/>
          <w:szCs w:val="44"/>
          <w:lang w:val="es-419"/>
        </w:rPr>
      </w:pPr>
    </w:p>
    <w:p w14:paraId="0FB72E9C" w14:textId="77777777" w:rsidR="00DD0D2D" w:rsidRDefault="00DD0D2D" w:rsidP="003D6129">
      <w:pPr>
        <w:spacing w:after="0" w:line="240" w:lineRule="auto"/>
        <w:jc w:val="center"/>
        <w:rPr>
          <w:b/>
          <w:bCs/>
          <w:sz w:val="44"/>
          <w:szCs w:val="44"/>
          <w:lang w:val="es-419"/>
        </w:rPr>
      </w:pPr>
    </w:p>
    <w:p w14:paraId="37A428D7" w14:textId="77777777" w:rsidR="00DD0D2D" w:rsidRDefault="00DD0D2D" w:rsidP="003D6129">
      <w:pPr>
        <w:spacing w:after="0" w:line="240" w:lineRule="auto"/>
        <w:jc w:val="center"/>
        <w:rPr>
          <w:b/>
          <w:bCs/>
          <w:sz w:val="44"/>
          <w:szCs w:val="44"/>
          <w:lang w:val="es-419"/>
        </w:rPr>
      </w:pPr>
    </w:p>
    <w:p w14:paraId="02EF598E" w14:textId="77777777" w:rsidR="00DD0D2D" w:rsidRDefault="00DD0D2D" w:rsidP="00275AF3">
      <w:pPr>
        <w:spacing w:after="0" w:line="240" w:lineRule="auto"/>
        <w:rPr>
          <w:b/>
          <w:bCs/>
          <w:sz w:val="44"/>
          <w:szCs w:val="44"/>
          <w:lang w:val="es-419"/>
        </w:rPr>
      </w:pPr>
    </w:p>
    <w:p w14:paraId="75BB583C" w14:textId="167F889F" w:rsidR="003D6129" w:rsidRDefault="00DD0D2D" w:rsidP="003D6129">
      <w:pPr>
        <w:spacing w:after="0" w:line="240" w:lineRule="auto"/>
        <w:jc w:val="center"/>
        <w:rPr>
          <w:b/>
          <w:bCs/>
          <w:sz w:val="44"/>
          <w:szCs w:val="44"/>
          <w:lang w:val="es-419"/>
        </w:rPr>
      </w:pPr>
      <w:r>
        <w:rPr>
          <w:b/>
          <w:bCs/>
          <w:sz w:val="44"/>
          <w:szCs w:val="44"/>
          <w:lang w:val="es-419"/>
        </w:rPr>
        <w:lastRenderedPageBreak/>
        <w:t>16</w:t>
      </w:r>
    </w:p>
    <w:p w14:paraId="789216B7" w14:textId="38137EDF" w:rsidR="003D6129" w:rsidRPr="003D6129" w:rsidRDefault="00DD0D2D" w:rsidP="003D6129">
      <w:pPr>
        <w:spacing w:after="0" w:line="240" w:lineRule="auto"/>
        <w:jc w:val="center"/>
        <w:rPr>
          <w:b/>
          <w:bCs/>
          <w:sz w:val="44"/>
          <w:szCs w:val="44"/>
          <w:lang w:val="es-419"/>
        </w:rPr>
      </w:pPr>
      <w:r>
        <w:rPr>
          <w:b/>
          <w:bCs/>
          <w:sz w:val="44"/>
          <w:szCs w:val="44"/>
          <w:lang w:val="es-419"/>
        </w:rPr>
        <w:t>Compras Varios</w:t>
      </w:r>
    </w:p>
    <w:p w14:paraId="04E5B85B" w14:textId="77777777" w:rsidR="003D6129" w:rsidRDefault="003D6129" w:rsidP="009300EE">
      <w:pPr>
        <w:spacing w:after="0" w:line="240" w:lineRule="auto"/>
        <w:jc w:val="both"/>
      </w:pPr>
    </w:p>
    <w:p w14:paraId="12E60F63" w14:textId="77777777" w:rsidR="003D6129" w:rsidRDefault="003D6129" w:rsidP="009300EE">
      <w:pPr>
        <w:spacing w:after="0" w:line="240" w:lineRule="auto"/>
        <w:jc w:val="both"/>
      </w:pPr>
    </w:p>
    <w:p w14:paraId="6E2B5680" w14:textId="4128B9B3" w:rsidR="003D6129" w:rsidRPr="00DD0D2D" w:rsidRDefault="003D6129" w:rsidP="00DD0D2D">
      <w:pPr>
        <w:spacing w:after="0" w:line="240" w:lineRule="auto"/>
        <w:rPr>
          <w:b/>
          <w:bCs/>
        </w:rPr>
      </w:pPr>
      <w:r w:rsidRPr="003D6129">
        <w:rPr>
          <w:b/>
          <w:bCs/>
        </w:rPr>
        <w:t>1</w:t>
      </w:r>
      <w:r w:rsidR="00DD0D2D">
        <w:rPr>
          <w:b/>
          <w:bCs/>
        </w:rPr>
        <w:t xml:space="preserve">6.1 </w:t>
      </w:r>
      <w:r w:rsidRPr="003D6129">
        <w:rPr>
          <w:b/>
          <w:bCs/>
        </w:rPr>
        <w:t>Alcance y objetivos</w:t>
      </w:r>
      <w:r w:rsidRPr="003D6129">
        <w:rPr>
          <w:b/>
          <w:bCs/>
        </w:rPr>
        <w:br/>
      </w:r>
      <w:r w:rsidRPr="003D6129">
        <w:t>El procedimiento abarca la adquisición de insumos y servicios que no se planifican mediante el MRP (materiales de reposición, papelería, equipos de tecnología, materiales de limpieza, aceites, lubricantes, combustibles, servicios de jardinería y pintura, etc.). El objetivo es asegurar que todas las compras se hagan con proveedores confiables y condiciones negociadas, mantener un control de costos y cumplir con los principios éticos de la organización.</w:t>
      </w:r>
    </w:p>
    <w:p w14:paraId="7504F01C" w14:textId="77777777" w:rsidR="003D6129" w:rsidRPr="003D6129" w:rsidRDefault="003D6129" w:rsidP="003D6129">
      <w:pPr>
        <w:spacing w:after="0" w:line="240" w:lineRule="auto"/>
        <w:jc w:val="both"/>
      </w:pPr>
    </w:p>
    <w:p w14:paraId="15CE07F9" w14:textId="56133FC7" w:rsidR="003D6129" w:rsidRDefault="00DD0D2D" w:rsidP="003D6129">
      <w:pPr>
        <w:spacing w:after="0" w:line="240" w:lineRule="auto"/>
        <w:rPr>
          <w:b/>
          <w:bCs/>
        </w:rPr>
      </w:pPr>
      <w:r>
        <w:rPr>
          <w:b/>
          <w:bCs/>
        </w:rPr>
        <w:t>16.</w:t>
      </w:r>
      <w:r w:rsidR="003D6129" w:rsidRPr="003D6129">
        <w:rPr>
          <w:b/>
          <w:bCs/>
        </w:rPr>
        <w:t>2 catálogo de proveedores certificados (Tipo A)</w:t>
      </w:r>
    </w:p>
    <w:p w14:paraId="0FA27120" w14:textId="3B828A56" w:rsidR="003D6129" w:rsidRDefault="003D6129" w:rsidP="003D6129">
      <w:pPr>
        <w:spacing w:after="0" w:line="240" w:lineRule="auto"/>
        <w:jc w:val="both"/>
      </w:pPr>
      <w:r w:rsidRPr="003D6129">
        <w:t>La empresa mantiene un catálogo actualizado de proveedores aprobados que hayan sido evaluados y seleccionados formalmente por la Oficina de Adquisiciones. De acuerdo con las buenas prácticas de gestión, el jefe de adquisiciones debe completar formatos de evaluación y selección de proveedores para crear y actualizar un catálogo de proveedores aprobados. Este catálogo se revisa al menos una vez al año o cuando un nuevo proveedor solicita su inclusión, asegurando que los acuerdos cubran el 100 % de las compras recurrentes (repuestos, materiales, servicios corrientes) y que los proveedores cumplan con condiciones de precio y ética previamente negociadas.</w:t>
      </w:r>
    </w:p>
    <w:p w14:paraId="12304190" w14:textId="77777777" w:rsidR="003D6129" w:rsidRPr="003D6129" w:rsidRDefault="003D6129" w:rsidP="003D6129">
      <w:pPr>
        <w:spacing w:after="0" w:line="240" w:lineRule="auto"/>
        <w:jc w:val="both"/>
      </w:pPr>
    </w:p>
    <w:p w14:paraId="65DA9F95" w14:textId="27E2B579" w:rsidR="003D6129" w:rsidRPr="003D6129" w:rsidRDefault="00DD0D2D" w:rsidP="00DD0D2D">
      <w:pPr>
        <w:spacing w:after="0" w:line="240" w:lineRule="auto"/>
      </w:pPr>
      <w:r>
        <w:rPr>
          <w:b/>
          <w:bCs/>
        </w:rPr>
        <w:t>16.</w:t>
      </w:r>
      <w:r w:rsidR="003D6129">
        <w:rPr>
          <w:b/>
          <w:bCs/>
        </w:rPr>
        <w:t xml:space="preserve">3 </w:t>
      </w:r>
      <w:r w:rsidR="003D6129" w:rsidRPr="003D6129">
        <w:rPr>
          <w:b/>
          <w:bCs/>
        </w:rPr>
        <w:t>Negociación y condiciones de los proveedores Tipo A</w:t>
      </w:r>
      <w:r w:rsidR="003D6129" w:rsidRPr="003D6129">
        <w:br/>
        <w:t>Con los proveedores certificados se establecen acuerdos de precios (por ejemplo, un porcentaje de descuento respecto al precio de lista), condiciones de entrega y cláusulas éticas. Estos acuerdos se registran en el ERP y son accesibles para los usuarios autorizados. La meta es que al menos el 95 % de las compras de insumos fuera del MRP se canalice a proveedores Tipo A.</w:t>
      </w:r>
    </w:p>
    <w:p w14:paraId="5CF86A45" w14:textId="77777777" w:rsidR="003D6129" w:rsidRDefault="003D6129" w:rsidP="003D6129">
      <w:pPr>
        <w:spacing w:after="0" w:line="240" w:lineRule="auto"/>
        <w:jc w:val="both"/>
      </w:pPr>
    </w:p>
    <w:p w14:paraId="0F28F17F" w14:textId="45574787" w:rsidR="003D6129" w:rsidRPr="003D6129" w:rsidRDefault="00DD0D2D" w:rsidP="003D6129">
      <w:pPr>
        <w:spacing w:after="0" w:line="240" w:lineRule="auto"/>
        <w:rPr>
          <w:b/>
          <w:bCs/>
        </w:rPr>
      </w:pPr>
      <w:r>
        <w:rPr>
          <w:b/>
          <w:bCs/>
        </w:rPr>
        <w:t>16.4 Flujo</w:t>
      </w:r>
      <w:r w:rsidR="003D6129" w:rsidRPr="003D6129">
        <w:rPr>
          <w:b/>
          <w:bCs/>
        </w:rPr>
        <w:t xml:space="preserve"> para compras con proveedores Tipo A</w:t>
      </w:r>
    </w:p>
    <w:p w14:paraId="30C54ADD" w14:textId="77777777" w:rsidR="003D6129" w:rsidRPr="003D6129" w:rsidRDefault="003D6129" w:rsidP="003D6129">
      <w:pPr>
        <w:tabs>
          <w:tab w:val="num" w:pos="720"/>
        </w:tabs>
        <w:spacing w:after="0" w:line="240" w:lineRule="auto"/>
        <w:jc w:val="both"/>
      </w:pPr>
      <w:r w:rsidRPr="003D6129">
        <w:t xml:space="preserve">El usuario o experto solicita una cotización al proveedor aprobado utilizando los precios y condiciones negociadas. </w:t>
      </w:r>
    </w:p>
    <w:p w14:paraId="1BD5BCD4" w14:textId="77777777" w:rsidR="003D6129" w:rsidRPr="003D6129" w:rsidRDefault="003D6129" w:rsidP="003D6129">
      <w:pPr>
        <w:tabs>
          <w:tab w:val="num" w:pos="720"/>
        </w:tabs>
        <w:spacing w:after="0" w:line="240" w:lineRule="auto"/>
        <w:jc w:val="both"/>
      </w:pPr>
      <w:r w:rsidRPr="003D6129">
        <w:t xml:space="preserve">Una vez recibida la cotización, el usuario registra en el ERP la requisición y prepara la orden de compra (OC) con referencia al contrato o descuento acordado. </w:t>
      </w:r>
    </w:p>
    <w:p w14:paraId="71B9E1DC" w14:textId="77777777" w:rsidR="003D6129" w:rsidRPr="003D6129" w:rsidRDefault="003D6129" w:rsidP="003D6129">
      <w:pPr>
        <w:tabs>
          <w:tab w:val="num" w:pos="720"/>
        </w:tabs>
        <w:spacing w:after="0" w:line="240" w:lineRule="auto"/>
        <w:jc w:val="both"/>
      </w:pPr>
      <w:r w:rsidRPr="003D6129">
        <w:t xml:space="preserve">El usuario informa al Gerente General de la necesidad de la compra (por ejemplo, mediante correo o una reunión breve) para que conozca la justificación. </w:t>
      </w:r>
    </w:p>
    <w:p w14:paraId="031AB4C1" w14:textId="77777777" w:rsidR="003D6129" w:rsidRPr="003D6129" w:rsidRDefault="003D6129" w:rsidP="003D6129">
      <w:pPr>
        <w:tabs>
          <w:tab w:val="num" w:pos="720"/>
        </w:tabs>
        <w:spacing w:after="0" w:line="240" w:lineRule="auto"/>
        <w:jc w:val="both"/>
      </w:pPr>
      <w:r w:rsidRPr="003D6129">
        <w:t xml:space="preserve">La orden de compra se somete a aprobación del Gerente General a través del flujo de trabajo del ERP. </w:t>
      </w:r>
    </w:p>
    <w:p w14:paraId="3294FF18" w14:textId="77777777" w:rsidR="003D6129" w:rsidRDefault="003D6129" w:rsidP="003D6129">
      <w:pPr>
        <w:tabs>
          <w:tab w:val="num" w:pos="720"/>
        </w:tabs>
        <w:spacing w:after="0" w:line="240" w:lineRule="auto"/>
        <w:jc w:val="both"/>
      </w:pPr>
      <w:r w:rsidRPr="003D6129">
        <w:t xml:space="preserve">Si el Gerente General aprueba, la orden sigue su curso. Si no aprueba, devuelve la OC con comentarios para su corrección o reconsideración. </w:t>
      </w:r>
    </w:p>
    <w:p w14:paraId="3239AE2C" w14:textId="77777777" w:rsidR="003D6129" w:rsidRPr="003D6129" w:rsidRDefault="003D6129" w:rsidP="003D6129">
      <w:pPr>
        <w:tabs>
          <w:tab w:val="num" w:pos="720"/>
        </w:tabs>
        <w:spacing w:after="0" w:line="240" w:lineRule="auto"/>
        <w:jc w:val="both"/>
      </w:pPr>
    </w:p>
    <w:p w14:paraId="2627905A" w14:textId="19E99109" w:rsidR="003D6129" w:rsidRPr="00DD0D2D" w:rsidRDefault="003D6129" w:rsidP="00DD0D2D">
      <w:pPr>
        <w:pStyle w:val="Prrafodelista"/>
        <w:numPr>
          <w:ilvl w:val="1"/>
          <w:numId w:val="539"/>
        </w:numPr>
        <w:spacing w:after="0" w:line="240" w:lineRule="auto"/>
        <w:jc w:val="both"/>
        <w:rPr>
          <w:b/>
          <w:bCs/>
        </w:rPr>
      </w:pPr>
      <w:r w:rsidRPr="00DD0D2D">
        <w:rPr>
          <w:b/>
          <w:bCs/>
        </w:rPr>
        <w:t>Flujo para compras fuera de los proveedores Tipo A</w:t>
      </w:r>
    </w:p>
    <w:p w14:paraId="190B114B" w14:textId="61412217" w:rsidR="003D6129" w:rsidRPr="003D6129" w:rsidRDefault="003D6129" w:rsidP="003D6129">
      <w:pPr>
        <w:spacing w:after="0" w:line="240" w:lineRule="auto"/>
        <w:jc w:val="both"/>
      </w:pPr>
      <w:r w:rsidRPr="003D6129">
        <w:t>Cuando el insumo o servicio no figura en el catálogo de proveedores aprobados, se aplican las reglas de adjudicación por cotizaciones:</w:t>
      </w:r>
    </w:p>
    <w:p w14:paraId="58A31EFF" w14:textId="77777777" w:rsidR="003D6129" w:rsidRPr="003D6129" w:rsidRDefault="003D6129" w:rsidP="003D6129">
      <w:pPr>
        <w:tabs>
          <w:tab w:val="num" w:pos="720"/>
        </w:tabs>
        <w:spacing w:after="0" w:line="240" w:lineRule="auto"/>
        <w:jc w:val="both"/>
      </w:pPr>
      <w:r w:rsidRPr="003D6129">
        <w:t xml:space="preserve">Se solicitan al menos tres cotizaciones a proveedores diferentes, en línea con prácticas administrativas que exigen tres cotizaciones para compras que superen determinados montos. </w:t>
      </w:r>
    </w:p>
    <w:p w14:paraId="04E8F1AF" w14:textId="77777777" w:rsidR="003D6129" w:rsidRPr="003D6129" w:rsidRDefault="003D6129" w:rsidP="003D6129">
      <w:pPr>
        <w:tabs>
          <w:tab w:val="num" w:pos="720"/>
        </w:tabs>
        <w:spacing w:after="0" w:line="240" w:lineRule="auto"/>
        <w:jc w:val="both"/>
      </w:pPr>
      <w:r w:rsidRPr="003D6129">
        <w:t xml:space="preserve">El usuario compara las ofertas (precio, tiempo de entrega, condiciones) y elabora un cuadro comparativo. </w:t>
      </w:r>
    </w:p>
    <w:p w14:paraId="778C8044" w14:textId="059EB594" w:rsidR="003D6129" w:rsidRPr="003D6129" w:rsidRDefault="003D6129" w:rsidP="003D6129">
      <w:pPr>
        <w:tabs>
          <w:tab w:val="num" w:pos="720"/>
        </w:tabs>
        <w:spacing w:after="0" w:line="240" w:lineRule="auto"/>
        <w:jc w:val="both"/>
      </w:pPr>
      <w:r w:rsidRPr="003D6129">
        <w:t>Se selecciona la oferta ganadora y se genera la OC correspondiente, adjuntando las tres cotizaciones escaneadas y el análisis de selección</w:t>
      </w:r>
      <w:r>
        <w:t xml:space="preserve"> en ERP</w:t>
      </w:r>
    </w:p>
    <w:p w14:paraId="6421ABA9" w14:textId="77777777" w:rsidR="003D6129" w:rsidRPr="003D6129" w:rsidRDefault="003D6129" w:rsidP="003D6129">
      <w:pPr>
        <w:tabs>
          <w:tab w:val="num" w:pos="720"/>
        </w:tabs>
        <w:spacing w:after="0" w:line="240" w:lineRule="auto"/>
        <w:jc w:val="both"/>
      </w:pPr>
      <w:r w:rsidRPr="003D6129">
        <w:lastRenderedPageBreak/>
        <w:t xml:space="preserve">El expediente de la compra se envía al Gerente General para su aprobación. </w:t>
      </w:r>
    </w:p>
    <w:p w14:paraId="77881FF3" w14:textId="2284AE52" w:rsidR="003D6129" w:rsidRDefault="003D6129" w:rsidP="003D6129">
      <w:pPr>
        <w:tabs>
          <w:tab w:val="num" w:pos="720"/>
        </w:tabs>
        <w:spacing w:after="0" w:line="240" w:lineRule="auto"/>
        <w:jc w:val="both"/>
      </w:pPr>
      <w:r w:rsidRPr="003D6129">
        <w:t>El Gerente General revisa los documentos y aprueba o rechaza la compra; en caso de rechazo, debe indicar las razones.</w:t>
      </w:r>
    </w:p>
    <w:p w14:paraId="0C3E4824" w14:textId="77777777" w:rsidR="003D6129" w:rsidRPr="003D6129" w:rsidRDefault="003D6129" w:rsidP="003D6129">
      <w:pPr>
        <w:tabs>
          <w:tab w:val="num" w:pos="720"/>
        </w:tabs>
        <w:spacing w:after="0" w:line="240" w:lineRule="auto"/>
        <w:jc w:val="both"/>
      </w:pPr>
    </w:p>
    <w:p w14:paraId="7283E009" w14:textId="7A8FD3AD" w:rsidR="003D6129" w:rsidRPr="00DD0D2D" w:rsidRDefault="00DD0D2D" w:rsidP="00DD0D2D">
      <w:pPr>
        <w:pStyle w:val="Prrafodelista"/>
        <w:numPr>
          <w:ilvl w:val="1"/>
          <w:numId w:val="539"/>
        </w:numPr>
        <w:spacing w:after="0" w:line="240" w:lineRule="auto"/>
        <w:jc w:val="both"/>
        <w:rPr>
          <w:b/>
          <w:bCs/>
        </w:rPr>
      </w:pPr>
      <w:r>
        <w:rPr>
          <w:b/>
          <w:bCs/>
        </w:rPr>
        <w:t xml:space="preserve"> </w:t>
      </w:r>
      <w:r w:rsidR="003D6129" w:rsidRPr="00DD0D2D">
        <w:rPr>
          <w:b/>
          <w:bCs/>
        </w:rPr>
        <w:t>Aprobación y documentación</w:t>
      </w:r>
    </w:p>
    <w:p w14:paraId="31BDA68E" w14:textId="59569F2E" w:rsidR="003D6129" w:rsidRDefault="003D6129" w:rsidP="003D6129">
      <w:pPr>
        <w:spacing w:after="0" w:line="240" w:lineRule="auto"/>
        <w:jc w:val="both"/>
      </w:pPr>
      <w:r w:rsidRPr="003D6129">
        <w:t>Antes de enviar cualquier OC al Gerente General, el usuario debe asegurarse de que el responsable esté al tanto de la necesidad y del contexto de la compra. El expediente debe contener la requisición firmada, la OC y, cuando aplique, las cotizaciones necesarias. La falta de documentación o de justificación implicará la devolución de la OC.</w:t>
      </w:r>
    </w:p>
    <w:p w14:paraId="4CC5ABAB" w14:textId="77777777" w:rsidR="003D6129" w:rsidRPr="003D6129" w:rsidRDefault="003D6129" w:rsidP="003D6129">
      <w:pPr>
        <w:pStyle w:val="Prrafodelista"/>
        <w:spacing w:after="0" w:line="240" w:lineRule="auto"/>
        <w:jc w:val="both"/>
      </w:pPr>
    </w:p>
    <w:p w14:paraId="6C761082" w14:textId="77777777" w:rsidR="00DD0D2D" w:rsidRDefault="003D6129" w:rsidP="00DD0D2D">
      <w:pPr>
        <w:pStyle w:val="Prrafodelista"/>
        <w:numPr>
          <w:ilvl w:val="1"/>
          <w:numId w:val="539"/>
        </w:numPr>
        <w:spacing w:after="0" w:line="240" w:lineRule="auto"/>
        <w:rPr>
          <w:b/>
          <w:bCs/>
        </w:rPr>
      </w:pPr>
      <w:r w:rsidRPr="00DD0D2D">
        <w:rPr>
          <w:b/>
          <w:bCs/>
        </w:rPr>
        <w:t>Registro y seguimiento</w:t>
      </w:r>
    </w:p>
    <w:p w14:paraId="53AB6BD4" w14:textId="7321A2F9" w:rsidR="003D6129" w:rsidRPr="00DD0D2D" w:rsidRDefault="003D6129" w:rsidP="00DD0D2D">
      <w:pPr>
        <w:spacing w:after="0" w:line="240" w:lineRule="auto"/>
        <w:rPr>
          <w:b/>
          <w:bCs/>
        </w:rPr>
      </w:pPr>
      <w:r w:rsidRPr="003D6129">
        <w:t>Todas las compras, tanto de proveedores Tipo A como de otros proveedores, se registran en el ERP con las evidencias correspondientes. El departamento de compras realiza auditorías periódicas para verificar que la mayoría de las órdenes se emiten a proveedores certificados y que las excepciones han sido justificadas.</w:t>
      </w:r>
    </w:p>
    <w:p w14:paraId="45FB9778" w14:textId="77777777" w:rsidR="003D6129" w:rsidRDefault="003D6129" w:rsidP="003D6129">
      <w:pPr>
        <w:pStyle w:val="Prrafodelista"/>
      </w:pPr>
    </w:p>
    <w:p w14:paraId="38AE8F4F" w14:textId="77777777" w:rsidR="003D6129" w:rsidRPr="003D6129" w:rsidRDefault="003D6129" w:rsidP="003D6129">
      <w:pPr>
        <w:pStyle w:val="Prrafodelista"/>
        <w:spacing w:after="0" w:line="240" w:lineRule="auto"/>
        <w:jc w:val="both"/>
      </w:pPr>
    </w:p>
    <w:p w14:paraId="14DD8B3C" w14:textId="77777777" w:rsidR="00DD0D2D" w:rsidRDefault="003D6129" w:rsidP="00DD0D2D">
      <w:pPr>
        <w:pStyle w:val="Prrafodelista"/>
        <w:numPr>
          <w:ilvl w:val="1"/>
          <w:numId w:val="539"/>
        </w:numPr>
        <w:spacing w:after="0" w:line="240" w:lineRule="auto"/>
        <w:rPr>
          <w:b/>
          <w:bCs/>
        </w:rPr>
      </w:pPr>
      <w:r w:rsidRPr="00DD0D2D">
        <w:rPr>
          <w:b/>
          <w:bCs/>
        </w:rPr>
        <w:t>Evaluación y actualización del catálogo de proveedores</w:t>
      </w:r>
    </w:p>
    <w:p w14:paraId="72548079" w14:textId="278ADA18" w:rsidR="003D6129" w:rsidRPr="00DD0D2D" w:rsidRDefault="003D6129" w:rsidP="00DD0D2D">
      <w:pPr>
        <w:spacing w:after="0" w:line="240" w:lineRule="auto"/>
        <w:rPr>
          <w:b/>
          <w:bCs/>
        </w:rPr>
      </w:pPr>
      <w:r w:rsidRPr="003D6129">
        <w:t>La Oficina de Adquisiciones evalúa anualmente la calidad, cumplimiento y precios de los proveedores del catálogo, utilizando los formatos de evaluación y selección. Aquellos que incumplen condiciones éticas o de calidad pueden ser dados de baja; los nuevos proveedores pueden ser incorporados tras superar el proceso de evaluación.</w:t>
      </w:r>
    </w:p>
    <w:p w14:paraId="31D3979D" w14:textId="77777777" w:rsidR="003D6129" w:rsidRPr="003D6129" w:rsidRDefault="003D6129" w:rsidP="003D6129">
      <w:pPr>
        <w:pStyle w:val="Prrafodelista"/>
        <w:spacing w:after="0" w:line="240" w:lineRule="auto"/>
        <w:jc w:val="both"/>
      </w:pPr>
    </w:p>
    <w:p w14:paraId="3AC5BA56" w14:textId="77777777" w:rsidR="00575977" w:rsidRDefault="003D6129" w:rsidP="00575977">
      <w:pPr>
        <w:pStyle w:val="Prrafodelista"/>
        <w:numPr>
          <w:ilvl w:val="1"/>
          <w:numId w:val="539"/>
        </w:numPr>
        <w:spacing w:after="0" w:line="240" w:lineRule="auto"/>
        <w:rPr>
          <w:b/>
          <w:bCs/>
        </w:rPr>
      </w:pPr>
      <w:r w:rsidRPr="003D6129">
        <w:rPr>
          <w:b/>
          <w:bCs/>
        </w:rPr>
        <w:t>Control de cumplimiento</w:t>
      </w:r>
    </w:p>
    <w:p w14:paraId="2ED1A7B5" w14:textId="6869B806" w:rsidR="003D6129" w:rsidRPr="00575977" w:rsidRDefault="003D6129" w:rsidP="00575977">
      <w:pPr>
        <w:spacing w:after="0" w:line="240" w:lineRule="auto"/>
        <w:rPr>
          <w:b/>
          <w:bCs/>
        </w:rPr>
      </w:pPr>
      <w:r w:rsidRPr="003D6129">
        <w:t>Se lleva un indicador del porcentaje de compras realizadas con proveedores Tipo A frente al total de compras de insumos varios. Si el porcentaje cae por debajo del objetivo (por ejemplo, 95 %), se investiga la causa y se toman acciones correctivas, como renegociar contratos o identificar nuevas categorías recurrentes para negociar.</w:t>
      </w:r>
    </w:p>
    <w:p w14:paraId="7E96F322" w14:textId="77777777" w:rsidR="00575977" w:rsidRDefault="00575977" w:rsidP="00575977">
      <w:pPr>
        <w:spacing w:after="0" w:line="240" w:lineRule="auto"/>
        <w:rPr>
          <w:b/>
          <w:bCs/>
        </w:rPr>
      </w:pPr>
    </w:p>
    <w:p w14:paraId="398C99C6" w14:textId="1665AD84" w:rsidR="003D6129" w:rsidRPr="00575977" w:rsidRDefault="003D6129" w:rsidP="00575977">
      <w:pPr>
        <w:pStyle w:val="Prrafodelista"/>
        <w:numPr>
          <w:ilvl w:val="1"/>
          <w:numId w:val="539"/>
        </w:numPr>
        <w:spacing w:after="0" w:line="240" w:lineRule="auto"/>
        <w:rPr>
          <w:b/>
          <w:bCs/>
        </w:rPr>
      </w:pPr>
      <w:r w:rsidRPr="00575977">
        <w:rPr>
          <w:b/>
          <w:bCs/>
        </w:rPr>
        <w:t>Ajustes y mejoras</w:t>
      </w:r>
    </w:p>
    <w:p w14:paraId="3C1B8712" w14:textId="40E452DE" w:rsidR="003D6129" w:rsidRPr="003D6129" w:rsidRDefault="003D6129" w:rsidP="003D6129">
      <w:pPr>
        <w:spacing w:after="0" w:line="240" w:lineRule="auto"/>
        <w:jc w:val="both"/>
      </w:pPr>
      <w:r w:rsidRPr="003D6129">
        <w:t>Este procedimiento debe revisarse regularmente para adaptarse a cambios en los productos, servicios o legislación. La retroalimentación de los usuarios y del Gerente General permitirá mejorar el flujo y minimizar los tiempos de aprobación.</w:t>
      </w:r>
    </w:p>
    <w:p w14:paraId="6E2BAA10" w14:textId="77777777" w:rsidR="003D6129" w:rsidRDefault="003D6129" w:rsidP="009300EE">
      <w:pPr>
        <w:spacing w:after="0" w:line="240" w:lineRule="auto"/>
        <w:jc w:val="both"/>
      </w:pPr>
    </w:p>
    <w:p w14:paraId="04485EEA" w14:textId="77777777" w:rsidR="00575977" w:rsidRDefault="00575977" w:rsidP="009300EE">
      <w:pPr>
        <w:spacing w:after="0" w:line="240" w:lineRule="auto"/>
        <w:jc w:val="both"/>
      </w:pPr>
    </w:p>
    <w:p w14:paraId="7FA99EA1" w14:textId="77777777" w:rsidR="00575977" w:rsidRDefault="00575977" w:rsidP="009300EE">
      <w:pPr>
        <w:spacing w:after="0" w:line="240" w:lineRule="auto"/>
        <w:jc w:val="both"/>
      </w:pPr>
    </w:p>
    <w:p w14:paraId="4FF81FE9" w14:textId="77777777" w:rsidR="00575977" w:rsidRDefault="00575977" w:rsidP="009300EE">
      <w:pPr>
        <w:spacing w:after="0" w:line="240" w:lineRule="auto"/>
        <w:jc w:val="both"/>
      </w:pPr>
    </w:p>
    <w:p w14:paraId="3007E665" w14:textId="77777777" w:rsidR="00575977" w:rsidRDefault="00575977" w:rsidP="009300EE">
      <w:pPr>
        <w:spacing w:after="0" w:line="240" w:lineRule="auto"/>
        <w:jc w:val="both"/>
      </w:pPr>
    </w:p>
    <w:p w14:paraId="40BB14D2" w14:textId="77777777" w:rsidR="00575977" w:rsidRDefault="00575977" w:rsidP="009300EE">
      <w:pPr>
        <w:spacing w:after="0" w:line="240" w:lineRule="auto"/>
        <w:jc w:val="both"/>
      </w:pPr>
    </w:p>
    <w:p w14:paraId="69B0D0A9" w14:textId="77777777" w:rsidR="00575977" w:rsidRDefault="00575977" w:rsidP="009300EE">
      <w:pPr>
        <w:spacing w:after="0" w:line="240" w:lineRule="auto"/>
        <w:jc w:val="both"/>
      </w:pPr>
    </w:p>
    <w:p w14:paraId="5A9A9AB9" w14:textId="77777777" w:rsidR="00575977" w:rsidRDefault="00575977" w:rsidP="009300EE">
      <w:pPr>
        <w:spacing w:after="0" w:line="240" w:lineRule="auto"/>
        <w:jc w:val="both"/>
      </w:pPr>
    </w:p>
    <w:p w14:paraId="2D50DC69" w14:textId="77777777" w:rsidR="00575977" w:rsidRDefault="00575977" w:rsidP="009300EE">
      <w:pPr>
        <w:spacing w:after="0" w:line="240" w:lineRule="auto"/>
        <w:jc w:val="both"/>
      </w:pPr>
    </w:p>
    <w:p w14:paraId="1ADE11C7" w14:textId="77777777" w:rsidR="00575977" w:rsidRDefault="00575977" w:rsidP="009300EE">
      <w:pPr>
        <w:spacing w:after="0" w:line="240" w:lineRule="auto"/>
        <w:jc w:val="both"/>
      </w:pPr>
    </w:p>
    <w:p w14:paraId="0468340D" w14:textId="77777777" w:rsidR="00575977" w:rsidRDefault="00575977" w:rsidP="009300EE">
      <w:pPr>
        <w:spacing w:after="0" w:line="240" w:lineRule="auto"/>
        <w:jc w:val="both"/>
      </w:pPr>
    </w:p>
    <w:p w14:paraId="4C6D9621" w14:textId="77777777" w:rsidR="00575977" w:rsidRDefault="00575977" w:rsidP="009300EE">
      <w:pPr>
        <w:spacing w:after="0" w:line="240" w:lineRule="auto"/>
        <w:jc w:val="both"/>
      </w:pPr>
    </w:p>
    <w:p w14:paraId="6A1AC9D7" w14:textId="77777777" w:rsidR="00575977" w:rsidRDefault="00575977" w:rsidP="009300EE">
      <w:pPr>
        <w:spacing w:after="0" w:line="240" w:lineRule="auto"/>
        <w:jc w:val="both"/>
      </w:pPr>
    </w:p>
    <w:p w14:paraId="387488B9" w14:textId="77777777" w:rsidR="00575977" w:rsidRDefault="00575977" w:rsidP="009300EE">
      <w:pPr>
        <w:spacing w:after="0" w:line="240" w:lineRule="auto"/>
        <w:jc w:val="both"/>
      </w:pPr>
    </w:p>
    <w:p w14:paraId="52510F5C" w14:textId="77777777" w:rsidR="00575977" w:rsidRDefault="00575977" w:rsidP="009300EE">
      <w:pPr>
        <w:spacing w:after="0" w:line="240" w:lineRule="auto"/>
        <w:jc w:val="both"/>
      </w:pPr>
    </w:p>
    <w:p w14:paraId="123ADF30" w14:textId="77777777" w:rsidR="00575977" w:rsidRDefault="00575977" w:rsidP="009300EE">
      <w:pPr>
        <w:spacing w:after="0" w:line="240" w:lineRule="auto"/>
        <w:jc w:val="both"/>
      </w:pPr>
    </w:p>
    <w:p w14:paraId="0EC17ACD" w14:textId="77777777" w:rsidR="00575977" w:rsidRDefault="00575977" w:rsidP="009300EE">
      <w:pPr>
        <w:spacing w:after="0" w:line="240" w:lineRule="auto"/>
        <w:jc w:val="both"/>
      </w:pPr>
    </w:p>
    <w:p w14:paraId="609450C6" w14:textId="77777777" w:rsidR="00575977" w:rsidRDefault="00575977" w:rsidP="009300EE">
      <w:pPr>
        <w:spacing w:after="0" w:line="240" w:lineRule="auto"/>
        <w:jc w:val="both"/>
      </w:pPr>
    </w:p>
    <w:p w14:paraId="4E30A8FA" w14:textId="77777777" w:rsidR="00575977" w:rsidRDefault="00575977" w:rsidP="009300EE">
      <w:pPr>
        <w:spacing w:after="0" w:line="240" w:lineRule="auto"/>
        <w:jc w:val="both"/>
      </w:pPr>
    </w:p>
    <w:p w14:paraId="5992E474" w14:textId="3F2F1D12" w:rsidR="00AF6044" w:rsidRDefault="00575977" w:rsidP="00AF6044">
      <w:pPr>
        <w:spacing w:after="0" w:line="240" w:lineRule="auto"/>
        <w:jc w:val="center"/>
        <w:rPr>
          <w:b/>
          <w:bCs/>
          <w:sz w:val="44"/>
          <w:szCs w:val="44"/>
          <w:lang w:val="es-419"/>
        </w:rPr>
      </w:pPr>
      <w:r>
        <w:rPr>
          <w:b/>
          <w:bCs/>
          <w:sz w:val="44"/>
          <w:szCs w:val="44"/>
          <w:lang w:val="es-419"/>
        </w:rPr>
        <w:lastRenderedPageBreak/>
        <w:t>17</w:t>
      </w:r>
    </w:p>
    <w:p w14:paraId="65B7DC7F" w14:textId="7A2C7873" w:rsidR="00AF6044" w:rsidRDefault="00AF6044" w:rsidP="00AF6044">
      <w:pPr>
        <w:spacing w:after="0" w:line="240" w:lineRule="auto"/>
        <w:jc w:val="center"/>
        <w:rPr>
          <w:b/>
          <w:bCs/>
          <w:sz w:val="44"/>
          <w:szCs w:val="44"/>
          <w:lang w:val="es-419"/>
        </w:rPr>
      </w:pPr>
      <w:r>
        <w:rPr>
          <w:b/>
          <w:bCs/>
          <w:sz w:val="44"/>
          <w:szCs w:val="44"/>
          <w:lang w:val="es-419"/>
        </w:rPr>
        <w:t>Pago de nómina</w:t>
      </w:r>
    </w:p>
    <w:p w14:paraId="6D34F67D" w14:textId="77777777" w:rsidR="00575977" w:rsidRDefault="00575977" w:rsidP="008B1F95">
      <w:pPr>
        <w:spacing w:after="0" w:line="240" w:lineRule="auto"/>
        <w:jc w:val="both"/>
      </w:pPr>
    </w:p>
    <w:p w14:paraId="45AA2D27" w14:textId="1F1A5FEA" w:rsidR="00575977" w:rsidRDefault="00575977" w:rsidP="008B1F95">
      <w:pPr>
        <w:spacing w:after="0" w:line="240" w:lineRule="auto"/>
        <w:jc w:val="both"/>
      </w:pPr>
      <w:r w:rsidRPr="003D6129">
        <w:rPr>
          <w:b/>
          <w:bCs/>
        </w:rPr>
        <w:t>1</w:t>
      </w:r>
      <w:r>
        <w:rPr>
          <w:b/>
          <w:bCs/>
        </w:rPr>
        <w:t xml:space="preserve">7.1 </w:t>
      </w:r>
      <w:r w:rsidRPr="003D6129">
        <w:rPr>
          <w:b/>
          <w:bCs/>
        </w:rPr>
        <w:t>Alcance y objetivos</w:t>
      </w:r>
      <w:r w:rsidRPr="008B1F95">
        <w:t xml:space="preserve"> </w:t>
      </w:r>
    </w:p>
    <w:p w14:paraId="1244EBAC" w14:textId="02139E3D" w:rsidR="008B1F95" w:rsidRDefault="008B1F95" w:rsidP="008B1F95">
      <w:pPr>
        <w:spacing w:after="0" w:line="240" w:lineRule="auto"/>
        <w:jc w:val="both"/>
      </w:pPr>
      <w:r w:rsidRPr="008B1F95">
        <w:t>Para implantar un sistema de nómina automatizado que cumpla con la legislación dominicana y evite errores, conviene detallar el flujo de control de asistencia, la clasificación de horas, las reglas de pago y el manejo de permisos. A continuación, se describe un procedimiento que integra el reloj de marcación (“ponche”), el ERP y las obligaciones legales para las jornadas diurna y nocturna.</w:t>
      </w:r>
    </w:p>
    <w:p w14:paraId="6E0380DF" w14:textId="77777777" w:rsidR="008B1F95" w:rsidRPr="008B1F95" w:rsidRDefault="008B1F95" w:rsidP="008B1F95">
      <w:pPr>
        <w:spacing w:after="0" w:line="240" w:lineRule="auto"/>
        <w:jc w:val="both"/>
      </w:pPr>
    </w:p>
    <w:p w14:paraId="7911CFE4" w14:textId="77777777" w:rsidR="008B1F95" w:rsidRPr="008B1F95" w:rsidRDefault="008B1F95" w:rsidP="00254CE7">
      <w:pPr>
        <w:numPr>
          <w:ilvl w:val="0"/>
          <w:numId w:val="469"/>
        </w:numPr>
        <w:spacing w:after="0" w:line="240" w:lineRule="auto"/>
        <w:jc w:val="both"/>
      </w:pPr>
      <w:r w:rsidRPr="008B1F95">
        <w:rPr>
          <w:b/>
          <w:bCs/>
        </w:rPr>
        <w:t>Control de entrada y salida</w:t>
      </w:r>
      <w:r w:rsidRPr="008B1F95">
        <w:t xml:space="preserve">. Todos los empleados deben registrar su llegada y salida mediante un sistema de ponches en la entrada de la planta. El acceso físico se concede únicamente tras marcar el ponche de entrada; esto evita que alguien fiche y se retire del área productiva. Los registros se envían al ERP y constituyen la única fuente para calcular las horas trabajadas. </w:t>
      </w:r>
    </w:p>
    <w:p w14:paraId="3B6156B0" w14:textId="77777777" w:rsidR="008B1F95" w:rsidRPr="008B1F95" w:rsidRDefault="008B1F95" w:rsidP="00254CE7">
      <w:pPr>
        <w:numPr>
          <w:ilvl w:val="0"/>
          <w:numId w:val="469"/>
        </w:numPr>
        <w:spacing w:after="0" w:line="240" w:lineRule="auto"/>
        <w:jc w:val="both"/>
      </w:pPr>
      <w:r w:rsidRPr="008B1F95">
        <w:rPr>
          <w:b/>
          <w:bCs/>
        </w:rPr>
        <w:t>Clasificación de jornadas y horas trabajadas</w:t>
      </w:r>
      <w:r w:rsidRPr="008B1F95">
        <w:t>. La legislación dominicana establece tres tipos de jornada: diurna (7:00 a.m.</w:t>
      </w:r>
      <w:r w:rsidRPr="008B1F95">
        <w:noBreakHyphen/>
        <w:t>9:00 p.m.), nocturna (9:00 p.m.</w:t>
      </w:r>
      <w:r w:rsidRPr="008B1F95">
        <w:noBreakHyphen/>
        <w:t xml:space="preserve">7:00 a.m.) y mixta. Cuando una jornada combina horas diurnas y nocturnas, si las nocturnas superan las 3 horas, toda la jornada se considera nocturna. </w:t>
      </w:r>
    </w:p>
    <w:p w14:paraId="20477754" w14:textId="77777777" w:rsidR="008B1F95" w:rsidRPr="008B1F95" w:rsidRDefault="008B1F95" w:rsidP="00254CE7">
      <w:pPr>
        <w:numPr>
          <w:ilvl w:val="1"/>
          <w:numId w:val="469"/>
        </w:numPr>
        <w:spacing w:after="0" w:line="240" w:lineRule="auto"/>
        <w:jc w:val="both"/>
      </w:pPr>
      <w:r w:rsidRPr="008B1F95">
        <w:rPr>
          <w:b/>
          <w:bCs/>
        </w:rPr>
        <w:t>Horas normales</w:t>
      </w:r>
      <w:r w:rsidRPr="008B1F95">
        <w:t xml:space="preserve">: Las primeras 44 horas trabajadas en la semana se pagan al salario ordinario. </w:t>
      </w:r>
    </w:p>
    <w:p w14:paraId="70B99FBD" w14:textId="4D57FAEC" w:rsidR="008B1F95" w:rsidRPr="008B1F95" w:rsidRDefault="008B1F95" w:rsidP="00254CE7">
      <w:pPr>
        <w:numPr>
          <w:ilvl w:val="1"/>
          <w:numId w:val="469"/>
        </w:numPr>
        <w:spacing w:after="0" w:line="240" w:lineRule="auto"/>
        <w:jc w:val="both"/>
      </w:pPr>
      <w:r w:rsidRPr="008B1F95">
        <w:rPr>
          <w:b/>
          <w:bCs/>
        </w:rPr>
        <w:t>Horas extras</w:t>
      </w:r>
      <w:r w:rsidRPr="008B1F95">
        <w:t xml:space="preserve">: Las horas que excedan los 44 semanales reciben un recargo del 35 % sobre la hora normal; si se supera un total de 68 horas semanales, el recargo sube al 100 %. </w:t>
      </w:r>
    </w:p>
    <w:p w14:paraId="1C3207C7" w14:textId="77777777" w:rsidR="008B1F95" w:rsidRPr="008B1F95" w:rsidRDefault="008B1F95" w:rsidP="00254CE7">
      <w:pPr>
        <w:numPr>
          <w:ilvl w:val="1"/>
          <w:numId w:val="469"/>
        </w:numPr>
        <w:spacing w:after="0" w:line="240" w:lineRule="auto"/>
        <w:jc w:val="both"/>
      </w:pPr>
      <w:r w:rsidRPr="008B1F95">
        <w:rPr>
          <w:b/>
          <w:bCs/>
        </w:rPr>
        <w:t>Horas nocturnas</w:t>
      </w:r>
      <w:r w:rsidRPr="008B1F95">
        <w:t xml:space="preserve">: El código laboral dispone que las horas trabajadas entre 9 p.m. y 7 a.m. deben pagarse con un aumento adicional mínimo del 15 %. Si un turno tiene más de 3 horas nocturnas, todas las horas del turno se pagan con el 15 % adicional. </w:t>
      </w:r>
    </w:p>
    <w:p w14:paraId="46612958" w14:textId="77777777" w:rsidR="008B1F95" w:rsidRPr="008B1F95" w:rsidRDefault="008B1F95" w:rsidP="00254CE7">
      <w:pPr>
        <w:numPr>
          <w:ilvl w:val="1"/>
          <w:numId w:val="469"/>
        </w:numPr>
        <w:spacing w:after="0" w:line="240" w:lineRule="auto"/>
        <w:jc w:val="both"/>
      </w:pPr>
      <w:r w:rsidRPr="008B1F95">
        <w:rPr>
          <w:b/>
          <w:bCs/>
        </w:rPr>
        <w:t>Horas festivas</w:t>
      </w:r>
      <w:r w:rsidRPr="008B1F95">
        <w:t xml:space="preserve">: Cuando un empleado trabaja en su día de descanso semanal (normalmente domingo) o en un feriado, tiene derecho a un 100 % de recargo sobre su salario ordinario o a un descanso compensatorio igual al periodo de descanso. Estas horas se registran aparte como “horas festivas” para permitir el cálculo correcto de incentivos. </w:t>
      </w:r>
    </w:p>
    <w:p w14:paraId="187BFCD2" w14:textId="77777777" w:rsidR="008B1F95" w:rsidRPr="008B1F95" w:rsidRDefault="008B1F95" w:rsidP="00254CE7">
      <w:pPr>
        <w:numPr>
          <w:ilvl w:val="0"/>
          <w:numId w:val="469"/>
        </w:numPr>
        <w:spacing w:after="0" w:line="240" w:lineRule="auto"/>
        <w:jc w:val="both"/>
      </w:pPr>
      <w:r w:rsidRPr="008B1F95">
        <w:rPr>
          <w:b/>
          <w:bCs/>
        </w:rPr>
        <w:t>Cálculo y consolidación de horas</w:t>
      </w:r>
      <w:r w:rsidRPr="008B1F95">
        <w:t xml:space="preserve">. El ERP recibe los ponches y, para cada empleado, suma las horas trabajadas por día dentro de la quincena. Luego clasifica cada hora según su calidad (normal, extra, nocturna o festiva) aplicando las reglas anteriores. Las primeras 44 horas de cada semana se etiquetan como normales y el resto como extras; las horas entre 9 p.m. y 7 a.m. se recalculan con el recargo nocturno; y las horas dominicales o feriadas se etiquetan como festivas para pagar el recargo o compensación. El sistema también debe gestionar turnos mixtos para que, cuando haya más de 3 horas nocturnas, todas las horas del turno se paguen con recargo. </w:t>
      </w:r>
    </w:p>
    <w:p w14:paraId="679ED4AF" w14:textId="77777777" w:rsidR="008B1F95" w:rsidRPr="008B1F95" w:rsidRDefault="008B1F95" w:rsidP="00254CE7">
      <w:pPr>
        <w:numPr>
          <w:ilvl w:val="0"/>
          <w:numId w:val="469"/>
        </w:numPr>
        <w:spacing w:after="0" w:line="240" w:lineRule="auto"/>
        <w:jc w:val="both"/>
      </w:pPr>
      <w:r w:rsidRPr="008B1F95">
        <w:rPr>
          <w:b/>
          <w:bCs/>
        </w:rPr>
        <w:t>Permisos y descuentos</w:t>
      </w:r>
      <w:r w:rsidRPr="008B1F95">
        <w:t xml:space="preserve">. El supervisor directo (TPM) gestiona las novedades de permisos en el ERP. </w:t>
      </w:r>
    </w:p>
    <w:p w14:paraId="535239F4" w14:textId="570BE641" w:rsidR="008B1F95" w:rsidRPr="008B1F95" w:rsidRDefault="008B1F95" w:rsidP="00254CE7">
      <w:pPr>
        <w:numPr>
          <w:ilvl w:val="1"/>
          <w:numId w:val="469"/>
        </w:numPr>
        <w:spacing w:after="0" w:line="240" w:lineRule="auto"/>
        <w:jc w:val="both"/>
      </w:pPr>
      <w:r w:rsidRPr="008B1F95">
        <w:rPr>
          <w:b/>
          <w:bCs/>
        </w:rPr>
        <w:t>Permiso de empresa</w:t>
      </w:r>
      <w:r w:rsidRPr="008B1F95">
        <w:t xml:space="preserve">: Se otorga cuando el empleado debe salir de la planta por asuntos laborales (por ejemplo, diligencias externas). Al regresar, el TPM registra en el ERP la </w:t>
      </w:r>
      <w:r>
        <w:t xml:space="preserve">novedad de </w:t>
      </w:r>
      <w:r w:rsidRPr="008B1F95">
        <w:t xml:space="preserve">hora de salida y la de regreso; esas horas se agregan al total de horas trabajadas para que no afecten su salario. </w:t>
      </w:r>
    </w:p>
    <w:p w14:paraId="14863390" w14:textId="0BEE9FD5" w:rsidR="008B1F95" w:rsidRPr="008B1F95" w:rsidRDefault="008B1F95" w:rsidP="00254CE7">
      <w:pPr>
        <w:numPr>
          <w:ilvl w:val="1"/>
          <w:numId w:val="469"/>
        </w:numPr>
        <w:spacing w:after="0" w:line="240" w:lineRule="auto"/>
        <w:jc w:val="both"/>
      </w:pPr>
      <w:r w:rsidRPr="008B1F95">
        <w:rPr>
          <w:b/>
          <w:bCs/>
        </w:rPr>
        <w:t>Permiso personal</w:t>
      </w:r>
      <w:r w:rsidRPr="008B1F95">
        <w:t xml:space="preserve">: El empleado comunica con antelación que llegará tarde, saldrá temprano o tendrá que ausentarse durante su jornada. El TPM calcula las horas no trabajadas y </w:t>
      </w:r>
      <w:r>
        <w:t>genera una novedad por cantidad de horas</w:t>
      </w:r>
      <w:r w:rsidRPr="008B1F95">
        <w:t xml:space="preserve"> en el ERP. </w:t>
      </w:r>
      <w:r w:rsidRPr="008B1F95">
        <w:lastRenderedPageBreak/>
        <w:t xml:space="preserve">Aunque estas horas no se pagan, se registran como permisos autorizados y no afectan el expediente disciplinario. </w:t>
      </w:r>
    </w:p>
    <w:p w14:paraId="7B74E0B1" w14:textId="77777777" w:rsidR="008B1F95" w:rsidRDefault="008B1F95" w:rsidP="00254CE7">
      <w:pPr>
        <w:numPr>
          <w:ilvl w:val="1"/>
          <w:numId w:val="469"/>
        </w:numPr>
        <w:spacing w:after="0" w:line="240" w:lineRule="auto"/>
        <w:jc w:val="both"/>
      </w:pPr>
      <w:r w:rsidRPr="008B1F95">
        <w:rPr>
          <w:b/>
          <w:bCs/>
        </w:rPr>
        <w:t>Ausencias o tardanzas sin permiso</w:t>
      </w:r>
      <w:r w:rsidRPr="008B1F95">
        <w:t xml:space="preserve">: El sistema de ponches evidenciará la hora real de entrada o salida. No se pagan las horas no laboradas; no hace falta ajustar manualmente el ERP, pero esa información queda registrada para fines de control disciplinario. </w:t>
      </w:r>
    </w:p>
    <w:p w14:paraId="4DDCEE25" w14:textId="57F72847" w:rsidR="008B1F95" w:rsidRPr="008B1F95" w:rsidRDefault="008B1F95" w:rsidP="00254CE7">
      <w:pPr>
        <w:numPr>
          <w:ilvl w:val="0"/>
          <w:numId w:val="469"/>
        </w:numPr>
        <w:spacing w:after="0" w:line="240" w:lineRule="auto"/>
        <w:jc w:val="both"/>
      </w:pPr>
      <w:r w:rsidRPr="008B1F95">
        <w:rPr>
          <w:b/>
          <w:bCs/>
        </w:rPr>
        <w:t>Pantalla de información en planta</w:t>
      </w:r>
      <w:r w:rsidRPr="008B1F95">
        <w:t xml:space="preserve">. Para dar transparencia, se instala una pantalla que muestra </w:t>
      </w:r>
      <w:r w:rsidR="00320C44">
        <w:t>las</w:t>
      </w:r>
      <w:r w:rsidRPr="008B1F95">
        <w:t xml:space="preserve"> horas acumuladas </w:t>
      </w:r>
      <w:r w:rsidR="00320C44">
        <w:t xml:space="preserve">de cada empleado, </w:t>
      </w:r>
      <w:r w:rsidRPr="008B1F95">
        <w:t>por categoría (normales, extras, nocturnas, festivas) y las deducciones por permisos personales o ausencias</w:t>
      </w:r>
      <w:r w:rsidR="00320C44">
        <w:t xml:space="preserve"> (MTD)</w:t>
      </w:r>
      <w:r w:rsidRPr="008B1F95">
        <w:t xml:space="preserve">. Así, cualquier discrepancia puede ser reclamada ante el TPM antes del cierre de la quincena y </w:t>
      </w:r>
      <w:r w:rsidR="00320C44">
        <w:t xml:space="preserve">pueda ser </w:t>
      </w:r>
      <w:r w:rsidRPr="008B1F95">
        <w:t xml:space="preserve">ajustada en el ERP. </w:t>
      </w:r>
    </w:p>
    <w:p w14:paraId="2FA8E76C" w14:textId="4109753A" w:rsidR="008B1F95" w:rsidRPr="008B1F95" w:rsidRDefault="00320C44" w:rsidP="00254CE7">
      <w:pPr>
        <w:numPr>
          <w:ilvl w:val="0"/>
          <w:numId w:val="469"/>
        </w:numPr>
        <w:spacing w:after="0" w:line="240" w:lineRule="auto"/>
        <w:jc w:val="both"/>
      </w:pPr>
      <w:r>
        <w:rPr>
          <w:b/>
          <w:bCs/>
        </w:rPr>
        <w:t>C</w:t>
      </w:r>
      <w:r w:rsidR="008B1F95" w:rsidRPr="008B1F95">
        <w:rPr>
          <w:b/>
          <w:bCs/>
        </w:rPr>
        <w:t>ierre de nómina</w:t>
      </w:r>
      <w:r w:rsidR="008B1F95" w:rsidRPr="008B1F95">
        <w:t xml:space="preserve">. Al finalizar cada ciclo de pago, el ERP </w:t>
      </w:r>
      <w:r>
        <w:t xml:space="preserve">genera un congelado como </w:t>
      </w:r>
      <w:r w:rsidR="008B1F95" w:rsidRPr="008B1F95">
        <w:t xml:space="preserve">resumen de horas y montos a pagar por empleado. </w:t>
      </w:r>
    </w:p>
    <w:p w14:paraId="7DC2D5E0" w14:textId="77777777" w:rsidR="008B1F95" w:rsidRPr="008B1F95" w:rsidRDefault="008B1F95" w:rsidP="00254CE7">
      <w:pPr>
        <w:numPr>
          <w:ilvl w:val="0"/>
          <w:numId w:val="469"/>
        </w:numPr>
        <w:spacing w:after="0" w:line="240" w:lineRule="auto"/>
        <w:jc w:val="both"/>
      </w:pPr>
      <w:r w:rsidRPr="008B1F95">
        <w:rPr>
          <w:b/>
          <w:bCs/>
        </w:rPr>
        <w:t>Empleados administrativos</w:t>
      </w:r>
      <w:r w:rsidRPr="008B1F95">
        <w:t xml:space="preserve">. Para el personal que recibe un salario fijo y no se le paga por horas, el sistema solo registra ausencias y tardanzas con fines de disciplina y control interno. Estas incidencias no afectan el salario, pero proporcionan un historial de puntualidad y responsabilidad. </w:t>
      </w:r>
    </w:p>
    <w:p w14:paraId="3693E2B2" w14:textId="77777777" w:rsidR="008B1F95" w:rsidRPr="008B1F95" w:rsidRDefault="008B1F95" w:rsidP="008B1F95">
      <w:pPr>
        <w:spacing w:after="0" w:line="240" w:lineRule="auto"/>
        <w:jc w:val="both"/>
      </w:pPr>
      <w:r w:rsidRPr="008B1F95">
        <w:t>Al centralizar los ponches, aplicar correctamente la legislación dominicana sobre jornadas y recargos, y automatizar el cálculo y clasificación de horas, la empresa reduce significativamente los errores de nómina. Además, al informar en tiempo real al empleado sobre sus horas trabajadas y descontar solo lo que corresponde, se fomenta la transparencia y se evitan reclamos posteriores.</w:t>
      </w:r>
    </w:p>
    <w:p w14:paraId="60AD7ADC" w14:textId="77777777" w:rsidR="008B1F95" w:rsidRDefault="008B1F95" w:rsidP="00AF6044">
      <w:pPr>
        <w:spacing w:after="0" w:line="240" w:lineRule="auto"/>
        <w:jc w:val="center"/>
      </w:pPr>
    </w:p>
    <w:p w14:paraId="46948456" w14:textId="77777777" w:rsidR="005056CD" w:rsidRDefault="005056CD" w:rsidP="00AF6044">
      <w:pPr>
        <w:spacing w:after="0" w:line="240" w:lineRule="auto"/>
        <w:jc w:val="center"/>
      </w:pPr>
    </w:p>
    <w:p w14:paraId="65FE3914" w14:textId="77777777" w:rsidR="007D3C4B" w:rsidRDefault="007D3C4B" w:rsidP="003B2237">
      <w:pPr>
        <w:spacing w:after="0" w:line="240" w:lineRule="auto"/>
        <w:jc w:val="both"/>
      </w:pPr>
    </w:p>
    <w:p w14:paraId="59351D06" w14:textId="77777777" w:rsidR="00575977" w:rsidRDefault="00575977" w:rsidP="003B2237">
      <w:pPr>
        <w:spacing w:after="0" w:line="240" w:lineRule="auto"/>
        <w:jc w:val="both"/>
      </w:pPr>
    </w:p>
    <w:p w14:paraId="6243A176" w14:textId="77777777" w:rsidR="00575977" w:rsidRDefault="00575977" w:rsidP="003B2237">
      <w:pPr>
        <w:spacing w:after="0" w:line="240" w:lineRule="auto"/>
        <w:jc w:val="both"/>
      </w:pPr>
    </w:p>
    <w:p w14:paraId="36D503D5" w14:textId="77777777" w:rsidR="00575977" w:rsidRDefault="00575977" w:rsidP="003B2237">
      <w:pPr>
        <w:spacing w:after="0" w:line="240" w:lineRule="auto"/>
        <w:jc w:val="both"/>
      </w:pPr>
    </w:p>
    <w:p w14:paraId="2D076247" w14:textId="77777777" w:rsidR="00575977" w:rsidRDefault="00575977" w:rsidP="003B2237">
      <w:pPr>
        <w:spacing w:after="0" w:line="240" w:lineRule="auto"/>
        <w:jc w:val="both"/>
      </w:pPr>
    </w:p>
    <w:p w14:paraId="56CCA84A" w14:textId="77777777" w:rsidR="00575977" w:rsidRDefault="00575977" w:rsidP="003B2237">
      <w:pPr>
        <w:spacing w:after="0" w:line="240" w:lineRule="auto"/>
        <w:jc w:val="both"/>
      </w:pPr>
    </w:p>
    <w:p w14:paraId="16246F0A" w14:textId="77777777" w:rsidR="00575977" w:rsidRDefault="00575977" w:rsidP="003B2237">
      <w:pPr>
        <w:spacing w:after="0" w:line="240" w:lineRule="auto"/>
        <w:jc w:val="both"/>
      </w:pPr>
    </w:p>
    <w:p w14:paraId="24D82C28" w14:textId="77777777" w:rsidR="00575977" w:rsidRDefault="00575977" w:rsidP="003B2237">
      <w:pPr>
        <w:spacing w:after="0" w:line="240" w:lineRule="auto"/>
        <w:jc w:val="both"/>
      </w:pPr>
    </w:p>
    <w:p w14:paraId="12FB8312" w14:textId="77777777" w:rsidR="00575977" w:rsidRDefault="00575977" w:rsidP="003B2237">
      <w:pPr>
        <w:spacing w:after="0" w:line="240" w:lineRule="auto"/>
        <w:jc w:val="both"/>
      </w:pPr>
    </w:p>
    <w:p w14:paraId="10642CD0" w14:textId="77777777" w:rsidR="00575977" w:rsidRDefault="00575977" w:rsidP="003B2237">
      <w:pPr>
        <w:spacing w:after="0" w:line="240" w:lineRule="auto"/>
        <w:jc w:val="both"/>
      </w:pPr>
    </w:p>
    <w:p w14:paraId="26238A52" w14:textId="77777777" w:rsidR="00575977" w:rsidRDefault="00575977" w:rsidP="003B2237">
      <w:pPr>
        <w:spacing w:after="0" w:line="240" w:lineRule="auto"/>
        <w:jc w:val="both"/>
      </w:pPr>
    </w:p>
    <w:p w14:paraId="51AF9544" w14:textId="77777777" w:rsidR="00575977" w:rsidRDefault="00575977" w:rsidP="003B2237">
      <w:pPr>
        <w:spacing w:after="0" w:line="240" w:lineRule="auto"/>
        <w:jc w:val="both"/>
      </w:pPr>
    </w:p>
    <w:p w14:paraId="4D01835B" w14:textId="77777777" w:rsidR="00575977" w:rsidRDefault="00575977" w:rsidP="003B2237">
      <w:pPr>
        <w:spacing w:after="0" w:line="240" w:lineRule="auto"/>
        <w:jc w:val="both"/>
      </w:pPr>
    </w:p>
    <w:p w14:paraId="35E61028" w14:textId="77777777" w:rsidR="00575977" w:rsidRDefault="00575977" w:rsidP="003B2237">
      <w:pPr>
        <w:spacing w:after="0" w:line="240" w:lineRule="auto"/>
        <w:jc w:val="both"/>
      </w:pPr>
    </w:p>
    <w:p w14:paraId="54B60161" w14:textId="77777777" w:rsidR="00575977" w:rsidRDefault="00575977" w:rsidP="003B2237">
      <w:pPr>
        <w:spacing w:after="0" w:line="240" w:lineRule="auto"/>
        <w:jc w:val="both"/>
      </w:pPr>
    </w:p>
    <w:p w14:paraId="249519BC" w14:textId="77777777" w:rsidR="00575977" w:rsidRDefault="00575977" w:rsidP="003B2237">
      <w:pPr>
        <w:spacing w:after="0" w:line="240" w:lineRule="auto"/>
        <w:jc w:val="both"/>
      </w:pPr>
    </w:p>
    <w:p w14:paraId="7F524E33" w14:textId="77777777" w:rsidR="00575977" w:rsidRDefault="00575977" w:rsidP="003B2237">
      <w:pPr>
        <w:spacing w:after="0" w:line="240" w:lineRule="auto"/>
        <w:jc w:val="both"/>
      </w:pPr>
    </w:p>
    <w:p w14:paraId="6E7DB1F4" w14:textId="77777777" w:rsidR="00575977" w:rsidRDefault="00575977" w:rsidP="003B2237">
      <w:pPr>
        <w:spacing w:after="0" w:line="240" w:lineRule="auto"/>
        <w:jc w:val="both"/>
      </w:pPr>
    </w:p>
    <w:p w14:paraId="732D9650" w14:textId="77777777" w:rsidR="00575977" w:rsidRDefault="00575977" w:rsidP="003B2237">
      <w:pPr>
        <w:spacing w:after="0" w:line="240" w:lineRule="auto"/>
        <w:jc w:val="both"/>
      </w:pPr>
    </w:p>
    <w:p w14:paraId="2892596A" w14:textId="77777777" w:rsidR="00575977" w:rsidRDefault="00575977" w:rsidP="003B2237">
      <w:pPr>
        <w:spacing w:after="0" w:line="240" w:lineRule="auto"/>
        <w:jc w:val="both"/>
      </w:pPr>
    </w:p>
    <w:p w14:paraId="05827B58" w14:textId="77777777" w:rsidR="00575977" w:rsidRDefault="00575977" w:rsidP="003B2237">
      <w:pPr>
        <w:spacing w:after="0" w:line="240" w:lineRule="auto"/>
        <w:jc w:val="both"/>
      </w:pPr>
    </w:p>
    <w:p w14:paraId="3A3557B7" w14:textId="77777777" w:rsidR="00575977" w:rsidRDefault="00575977" w:rsidP="003B2237">
      <w:pPr>
        <w:spacing w:after="0" w:line="240" w:lineRule="auto"/>
        <w:jc w:val="both"/>
      </w:pPr>
    </w:p>
    <w:p w14:paraId="6F271062" w14:textId="77777777" w:rsidR="00575977" w:rsidRDefault="00575977" w:rsidP="003B2237">
      <w:pPr>
        <w:spacing w:after="0" w:line="240" w:lineRule="auto"/>
        <w:jc w:val="both"/>
      </w:pPr>
    </w:p>
    <w:p w14:paraId="1BE3BCB1" w14:textId="77777777" w:rsidR="00575977" w:rsidRDefault="00575977" w:rsidP="003B2237">
      <w:pPr>
        <w:spacing w:after="0" w:line="240" w:lineRule="auto"/>
        <w:jc w:val="both"/>
      </w:pPr>
    </w:p>
    <w:p w14:paraId="1A046C3B" w14:textId="77777777" w:rsidR="00575977" w:rsidRDefault="00575977" w:rsidP="003B2237">
      <w:pPr>
        <w:spacing w:after="0" w:line="240" w:lineRule="auto"/>
        <w:jc w:val="both"/>
      </w:pPr>
    </w:p>
    <w:p w14:paraId="6A91005B" w14:textId="77777777" w:rsidR="00575977" w:rsidRDefault="00575977" w:rsidP="003B2237">
      <w:pPr>
        <w:spacing w:after="0" w:line="240" w:lineRule="auto"/>
        <w:jc w:val="both"/>
      </w:pPr>
    </w:p>
    <w:p w14:paraId="08C0C9DC" w14:textId="77777777" w:rsidR="00206041" w:rsidRDefault="00206041" w:rsidP="00575977">
      <w:pPr>
        <w:spacing w:after="0" w:line="240" w:lineRule="auto"/>
        <w:jc w:val="center"/>
      </w:pPr>
    </w:p>
    <w:p w14:paraId="087D048D" w14:textId="6CAECB79" w:rsidR="00575977" w:rsidRDefault="00575977" w:rsidP="00575977">
      <w:pPr>
        <w:spacing w:after="0" w:line="240" w:lineRule="auto"/>
        <w:jc w:val="center"/>
        <w:rPr>
          <w:b/>
          <w:bCs/>
          <w:sz w:val="44"/>
          <w:szCs w:val="44"/>
          <w:lang w:val="es-419"/>
        </w:rPr>
      </w:pPr>
      <w:r>
        <w:rPr>
          <w:b/>
          <w:bCs/>
          <w:sz w:val="44"/>
          <w:szCs w:val="44"/>
          <w:lang w:val="es-419"/>
        </w:rPr>
        <w:lastRenderedPageBreak/>
        <w:t>18</w:t>
      </w:r>
    </w:p>
    <w:p w14:paraId="397EB77A" w14:textId="4D51A2B4" w:rsidR="00575977" w:rsidRPr="00955131" w:rsidRDefault="00575977" w:rsidP="00575977">
      <w:pPr>
        <w:spacing w:after="0" w:line="240" w:lineRule="auto"/>
        <w:jc w:val="center"/>
        <w:rPr>
          <w:b/>
          <w:bCs/>
          <w:sz w:val="44"/>
          <w:szCs w:val="44"/>
          <w:lang w:val="es-419"/>
        </w:rPr>
      </w:pPr>
      <w:r>
        <w:rPr>
          <w:b/>
          <w:bCs/>
          <w:sz w:val="44"/>
          <w:szCs w:val="44"/>
          <w:lang w:val="es-419"/>
        </w:rPr>
        <w:t>Reclutamiento</w:t>
      </w:r>
    </w:p>
    <w:p w14:paraId="7A597836" w14:textId="77777777" w:rsidR="00575977" w:rsidRDefault="00575977" w:rsidP="00575977">
      <w:pPr>
        <w:spacing w:after="0" w:line="240" w:lineRule="auto"/>
        <w:jc w:val="both"/>
      </w:pPr>
      <w:r w:rsidRPr="003D6129">
        <w:rPr>
          <w:b/>
          <w:bCs/>
        </w:rPr>
        <w:t>1</w:t>
      </w:r>
      <w:r>
        <w:rPr>
          <w:b/>
          <w:bCs/>
        </w:rPr>
        <w:t xml:space="preserve">8.1 </w:t>
      </w:r>
      <w:r w:rsidRPr="003D6129">
        <w:rPr>
          <w:b/>
          <w:bCs/>
        </w:rPr>
        <w:t>Alcance y objetivos</w:t>
      </w:r>
      <w:r w:rsidRPr="008B1F95">
        <w:t xml:space="preserve"> </w:t>
      </w:r>
    </w:p>
    <w:p w14:paraId="120384E8" w14:textId="52D617BC" w:rsidR="00575977" w:rsidRPr="009F2DB0" w:rsidRDefault="00575977" w:rsidP="00575977">
      <w:pPr>
        <w:spacing w:after="0" w:line="240" w:lineRule="auto"/>
        <w:jc w:val="both"/>
      </w:pPr>
      <w:r w:rsidRPr="009F2DB0">
        <w:t>La empresa deberá operar bajo un modelo estructurado de Head Count Objetivo previamente definido y aprobado dentro del ERP. Este Head Count representará la cantidad ideal de colaboradores requeridos para operar eficientemente cada área de la organización según el diseño operacional, las cargas de trabajo, los FTE calculados y las necesidades estratégicas del negocio. Cada posición deberá existir formalmente dentro del organigrama digital de la empresa y estar asociada a una descripción de puesto, perfil requerido, nivel jerárquico, work level y escala salarial homologada con encuestas salariales generales y preferiblemente específicas de la industria.</w:t>
      </w:r>
    </w:p>
    <w:p w14:paraId="2C0E85D5" w14:textId="77777777" w:rsidR="00575977" w:rsidRPr="009F2DB0" w:rsidRDefault="00575977" w:rsidP="00575977">
      <w:pPr>
        <w:spacing w:after="0" w:line="240" w:lineRule="auto"/>
        <w:jc w:val="both"/>
      </w:pPr>
      <w:r w:rsidRPr="009F2DB0">
        <w:t>Cada puesto deberá incluir dentro del ERP:</w:t>
      </w:r>
    </w:p>
    <w:p w14:paraId="44311625" w14:textId="77777777" w:rsidR="00575977" w:rsidRPr="009F2DB0" w:rsidRDefault="00575977" w:rsidP="00575977">
      <w:pPr>
        <w:numPr>
          <w:ilvl w:val="0"/>
          <w:numId w:val="512"/>
        </w:numPr>
        <w:spacing w:after="0" w:line="240" w:lineRule="auto"/>
        <w:jc w:val="both"/>
      </w:pPr>
      <w:r w:rsidRPr="009F2DB0">
        <w:t xml:space="preserve">Nombre de la posición. </w:t>
      </w:r>
    </w:p>
    <w:p w14:paraId="2A2B5426" w14:textId="77777777" w:rsidR="00575977" w:rsidRPr="009F2DB0" w:rsidRDefault="00575977" w:rsidP="00575977">
      <w:pPr>
        <w:numPr>
          <w:ilvl w:val="0"/>
          <w:numId w:val="512"/>
        </w:numPr>
        <w:spacing w:after="0" w:line="240" w:lineRule="auto"/>
        <w:jc w:val="both"/>
      </w:pPr>
      <w:r w:rsidRPr="009F2DB0">
        <w:t xml:space="preserve">Departamento. </w:t>
      </w:r>
    </w:p>
    <w:p w14:paraId="5B47ECF3" w14:textId="77777777" w:rsidR="00575977" w:rsidRPr="009F2DB0" w:rsidRDefault="00575977" w:rsidP="00575977">
      <w:pPr>
        <w:numPr>
          <w:ilvl w:val="0"/>
          <w:numId w:val="512"/>
        </w:numPr>
        <w:spacing w:after="0" w:line="240" w:lineRule="auto"/>
        <w:jc w:val="both"/>
      </w:pPr>
      <w:r w:rsidRPr="009F2DB0">
        <w:t xml:space="preserve">Supervisor inmediato. </w:t>
      </w:r>
    </w:p>
    <w:p w14:paraId="715A1A7D" w14:textId="77777777" w:rsidR="00575977" w:rsidRPr="009F2DB0" w:rsidRDefault="00575977" w:rsidP="00575977">
      <w:pPr>
        <w:numPr>
          <w:ilvl w:val="0"/>
          <w:numId w:val="512"/>
        </w:numPr>
        <w:spacing w:after="0" w:line="240" w:lineRule="auto"/>
        <w:jc w:val="both"/>
      </w:pPr>
      <w:r w:rsidRPr="009F2DB0">
        <w:t xml:space="preserve">Descripción de funciones. </w:t>
      </w:r>
    </w:p>
    <w:p w14:paraId="28B7230D" w14:textId="77777777" w:rsidR="00575977" w:rsidRPr="009F2DB0" w:rsidRDefault="00575977" w:rsidP="00575977">
      <w:pPr>
        <w:numPr>
          <w:ilvl w:val="0"/>
          <w:numId w:val="512"/>
        </w:numPr>
        <w:spacing w:after="0" w:line="240" w:lineRule="auto"/>
        <w:jc w:val="both"/>
      </w:pPr>
      <w:r w:rsidRPr="009F2DB0">
        <w:t xml:space="preserve">Perfil técnico requerido. </w:t>
      </w:r>
    </w:p>
    <w:p w14:paraId="14C86418" w14:textId="77777777" w:rsidR="00575977" w:rsidRPr="009F2DB0" w:rsidRDefault="00575977" w:rsidP="00575977">
      <w:pPr>
        <w:numPr>
          <w:ilvl w:val="0"/>
          <w:numId w:val="512"/>
        </w:numPr>
        <w:spacing w:after="0" w:line="240" w:lineRule="auto"/>
        <w:jc w:val="both"/>
      </w:pPr>
      <w:r w:rsidRPr="009F2DB0">
        <w:t xml:space="preserve">Competencias blandas requeridas. </w:t>
      </w:r>
    </w:p>
    <w:p w14:paraId="66B4B34D" w14:textId="77777777" w:rsidR="00575977" w:rsidRPr="009F2DB0" w:rsidRDefault="00575977" w:rsidP="00575977">
      <w:pPr>
        <w:numPr>
          <w:ilvl w:val="0"/>
          <w:numId w:val="512"/>
        </w:numPr>
        <w:spacing w:after="0" w:line="240" w:lineRule="auto"/>
        <w:jc w:val="both"/>
      </w:pPr>
      <w:r w:rsidRPr="009F2DB0">
        <w:t xml:space="preserve">Nivel académico mínimo. </w:t>
      </w:r>
    </w:p>
    <w:p w14:paraId="3D4F6EDC" w14:textId="77777777" w:rsidR="00575977" w:rsidRPr="009F2DB0" w:rsidRDefault="00575977" w:rsidP="00575977">
      <w:pPr>
        <w:numPr>
          <w:ilvl w:val="0"/>
          <w:numId w:val="512"/>
        </w:numPr>
        <w:spacing w:after="0" w:line="240" w:lineRule="auto"/>
        <w:jc w:val="both"/>
      </w:pPr>
      <w:r w:rsidRPr="009F2DB0">
        <w:t xml:space="preserve">Experiencia requerida. </w:t>
      </w:r>
    </w:p>
    <w:p w14:paraId="2B5CB841" w14:textId="77777777" w:rsidR="00575977" w:rsidRPr="009F2DB0" w:rsidRDefault="00575977" w:rsidP="00575977">
      <w:pPr>
        <w:numPr>
          <w:ilvl w:val="0"/>
          <w:numId w:val="512"/>
        </w:numPr>
        <w:spacing w:after="0" w:line="240" w:lineRule="auto"/>
        <w:jc w:val="both"/>
      </w:pPr>
      <w:r w:rsidRPr="009F2DB0">
        <w:t xml:space="preserve">KPIs asociados. </w:t>
      </w:r>
    </w:p>
    <w:p w14:paraId="1F155049" w14:textId="77777777" w:rsidR="00575977" w:rsidRPr="009F2DB0" w:rsidRDefault="00575977" w:rsidP="00575977">
      <w:pPr>
        <w:numPr>
          <w:ilvl w:val="0"/>
          <w:numId w:val="512"/>
        </w:numPr>
        <w:spacing w:after="0" w:line="240" w:lineRule="auto"/>
        <w:jc w:val="both"/>
      </w:pPr>
      <w:r w:rsidRPr="009F2DB0">
        <w:t xml:space="preserve">Work level. </w:t>
      </w:r>
    </w:p>
    <w:p w14:paraId="0FB5BC9E" w14:textId="77777777" w:rsidR="00575977" w:rsidRPr="009F2DB0" w:rsidRDefault="00575977" w:rsidP="00575977">
      <w:pPr>
        <w:numPr>
          <w:ilvl w:val="0"/>
          <w:numId w:val="512"/>
        </w:numPr>
        <w:spacing w:after="0" w:line="240" w:lineRule="auto"/>
        <w:jc w:val="both"/>
      </w:pPr>
      <w:r w:rsidRPr="009F2DB0">
        <w:t xml:space="preserve">Escala salarial aprobada. </w:t>
      </w:r>
    </w:p>
    <w:p w14:paraId="4A11A070" w14:textId="77777777" w:rsidR="00575977" w:rsidRPr="009F2DB0" w:rsidRDefault="00575977" w:rsidP="00575977">
      <w:pPr>
        <w:numPr>
          <w:ilvl w:val="0"/>
          <w:numId w:val="512"/>
        </w:numPr>
        <w:spacing w:after="0" w:line="240" w:lineRule="auto"/>
        <w:jc w:val="both"/>
      </w:pPr>
      <w:r w:rsidRPr="009F2DB0">
        <w:t xml:space="preserve">Rango salarial permitido. </w:t>
      </w:r>
    </w:p>
    <w:p w14:paraId="2144B484" w14:textId="77777777" w:rsidR="00575977" w:rsidRPr="009F2DB0" w:rsidRDefault="00575977" w:rsidP="00575977">
      <w:pPr>
        <w:numPr>
          <w:ilvl w:val="0"/>
          <w:numId w:val="512"/>
        </w:numPr>
        <w:spacing w:after="0" w:line="240" w:lineRule="auto"/>
        <w:jc w:val="both"/>
      </w:pPr>
      <w:r w:rsidRPr="009F2DB0">
        <w:t xml:space="preserve">Cantidad objetivo de posiciones para ese puesto. </w:t>
      </w:r>
    </w:p>
    <w:p w14:paraId="63CDFEE6" w14:textId="77777777" w:rsidR="00575977" w:rsidRPr="009F2DB0" w:rsidRDefault="00575977" w:rsidP="00575977">
      <w:pPr>
        <w:spacing w:after="0" w:line="240" w:lineRule="auto"/>
        <w:jc w:val="both"/>
      </w:pPr>
      <w:r w:rsidRPr="009F2DB0">
        <w:t>El objetivo es que la estructura organizacional de la empresa deje de depender de decisiones improvisadas y pase a funcionar bajo un modelo institucionalizado, medible y alineado con las necesidades reales de operación.</w:t>
      </w:r>
    </w:p>
    <w:p w14:paraId="70B89A50" w14:textId="77777777" w:rsidR="00575977" w:rsidRPr="009F2DB0" w:rsidRDefault="00575977" w:rsidP="00575977">
      <w:pPr>
        <w:spacing w:after="0" w:line="240" w:lineRule="auto"/>
        <w:jc w:val="both"/>
      </w:pPr>
      <w:r w:rsidRPr="009F2DB0">
        <w:t>Cuando ocurra la salida, renuncia, despido, promoción o transferencia de un colaborador que genere una vacante operacional, el ERP deberá activar automáticamente un proceso formal de reposición de personal. El sistema deberá:</w:t>
      </w:r>
    </w:p>
    <w:p w14:paraId="7504EA51" w14:textId="77777777" w:rsidR="00575977" w:rsidRPr="009F2DB0" w:rsidRDefault="00575977" w:rsidP="00575977">
      <w:pPr>
        <w:numPr>
          <w:ilvl w:val="0"/>
          <w:numId w:val="513"/>
        </w:numPr>
        <w:spacing w:after="0" w:line="240" w:lineRule="auto"/>
        <w:jc w:val="both"/>
      </w:pPr>
      <w:r w:rsidRPr="009F2DB0">
        <w:t xml:space="preserve">Generar automáticamente una alerta de vacante. </w:t>
      </w:r>
    </w:p>
    <w:p w14:paraId="589E1DFC" w14:textId="77777777" w:rsidR="00575977" w:rsidRPr="009F2DB0" w:rsidRDefault="00575977" w:rsidP="00575977">
      <w:pPr>
        <w:numPr>
          <w:ilvl w:val="0"/>
          <w:numId w:val="513"/>
        </w:numPr>
        <w:spacing w:after="0" w:line="240" w:lineRule="auto"/>
        <w:jc w:val="both"/>
      </w:pPr>
      <w:r w:rsidRPr="009F2DB0">
        <w:t xml:space="preserve">Crear automáticamente un punto de minuta digital. </w:t>
      </w:r>
    </w:p>
    <w:p w14:paraId="44F1306D" w14:textId="77777777" w:rsidR="00575977" w:rsidRPr="009F2DB0" w:rsidRDefault="00575977" w:rsidP="00575977">
      <w:pPr>
        <w:numPr>
          <w:ilvl w:val="0"/>
          <w:numId w:val="513"/>
        </w:numPr>
        <w:spacing w:after="0" w:line="240" w:lineRule="auto"/>
        <w:jc w:val="both"/>
      </w:pPr>
      <w:r w:rsidRPr="009F2DB0">
        <w:t xml:space="preserve">Asignar responsables. </w:t>
      </w:r>
    </w:p>
    <w:p w14:paraId="73DBA44E" w14:textId="77777777" w:rsidR="00575977" w:rsidRPr="009F2DB0" w:rsidRDefault="00575977" w:rsidP="00575977">
      <w:pPr>
        <w:numPr>
          <w:ilvl w:val="0"/>
          <w:numId w:val="513"/>
        </w:numPr>
        <w:spacing w:after="0" w:line="240" w:lineRule="auto"/>
        <w:jc w:val="both"/>
      </w:pPr>
      <w:r w:rsidRPr="009F2DB0">
        <w:t xml:space="preserve">Activar workflow de reclutamiento. </w:t>
      </w:r>
    </w:p>
    <w:p w14:paraId="4C3B34F4" w14:textId="77777777" w:rsidR="00575977" w:rsidRPr="009F2DB0" w:rsidRDefault="00575977" w:rsidP="00575977">
      <w:pPr>
        <w:numPr>
          <w:ilvl w:val="0"/>
          <w:numId w:val="513"/>
        </w:numPr>
        <w:spacing w:after="0" w:line="240" w:lineRule="auto"/>
        <w:jc w:val="both"/>
      </w:pPr>
      <w:r w:rsidRPr="009F2DB0">
        <w:t xml:space="preserve">Notificar al área de Recursos Humanos. </w:t>
      </w:r>
    </w:p>
    <w:p w14:paraId="166B4EC8" w14:textId="77777777" w:rsidR="00575977" w:rsidRPr="009F2DB0" w:rsidRDefault="00575977" w:rsidP="00575977">
      <w:pPr>
        <w:numPr>
          <w:ilvl w:val="0"/>
          <w:numId w:val="513"/>
        </w:numPr>
        <w:spacing w:after="0" w:line="240" w:lineRule="auto"/>
        <w:jc w:val="both"/>
      </w:pPr>
      <w:r w:rsidRPr="009F2DB0">
        <w:t xml:space="preserve">Notificar al supervisor del área afectada. </w:t>
      </w:r>
    </w:p>
    <w:p w14:paraId="2DBA15D7" w14:textId="77777777" w:rsidR="00575977" w:rsidRPr="009F2DB0" w:rsidRDefault="00575977" w:rsidP="00575977">
      <w:pPr>
        <w:spacing w:after="0" w:line="240" w:lineRule="auto"/>
        <w:jc w:val="both"/>
      </w:pPr>
      <w:r w:rsidRPr="009F2DB0">
        <w:t>El punto de minuta asociado a la vacante no deberá extinguirse automáticamente hasta que la posición haya sido formalmente cubierta y el nuevo colaborador haya ingresado oficialmente a la empresa. De esta manera, el sistema obliga organizacionalmente a mantener el Head Count objetivo aprobado.</w:t>
      </w:r>
    </w:p>
    <w:p w14:paraId="56E4A202" w14:textId="77777777" w:rsidR="00575977" w:rsidRPr="009F2DB0" w:rsidRDefault="00575977" w:rsidP="00575977">
      <w:pPr>
        <w:spacing w:after="0" w:line="240" w:lineRule="auto"/>
        <w:jc w:val="both"/>
      </w:pPr>
      <w:r w:rsidRPr="009F2DB0">
        <w:t>El área de Recursos Humanos será responsable de monitorear continuamente el Head Count real versus el Head Count objetivo de la organización. El ERP deberá generar dashboards automáticos mostrando:</w:t>
      </w:r>
    </w:p>
    <w:p w14:paraId="1C281CD1" w14:textId="77777777" w:rsidR="00575977" w:rsidRPr="009F2DB0" w:rsidRDefault="00575977" w:rsidP="00575977">
      <w:pPr>
        <w:numPr>
          <w:ilvl w:val="0"/>
          <w:numId w:val="514"/>
        </w:numPr>
        <w:spacing w:after="0" w:line="240" w:lineRule="auto"/>
        <w:jc w:val="both"/>
      </w:pPr>
      <w:r w:rsidRPr="009F2DB0">
        <w:t xml:space="preserve">Vacantes abiertas. </w:t>
      </w:r>
    </w:p>
    <w:p w14:paraId="49E63B97" w14:textId="77777777" w:rsidR="00575977" w:rsidRPr="009F2DB0" w:rsidRDefault="00575977" w:rsidP="00575977">
      <w:pPr>
        <w:numPr>
          <w:ilvl w:val="0"/>
          <w:numId w:val="514"/>
        </w:numPr>
        <w:spacing w:after="0" w:line="240" w:lineRule="auto"/>
        <w:jc w:val="both"/>
      </w:pPr>
      <w:r w:rsidRPr="009F2DB0">
        <w:t xml:space="preserve">Vacantes críticas. </w:t>
      </w:r>
    </w:p>
    <w:p w14:paraId="2088FC81" w14:textId="77777777" w:rsidR="00575977" w:rsidRPr="009F2DB0" w:rsidRDefault="00575977" w:rsidP="00575977">
      <w:pPr>
        <w:numPr>
          <w:ilvl w:val="0"/>
          <w:numId w:val="514"/>
        </w:numPr>
        <w:spacing w:after="0" w:line="240" w:lineRule="auto"/>
        <w:jc w:val="both"/>
      </w:pPr>
      <w:r w:rsidRPr="009F2DB0">
        <w:t xml:space="preserve">Tiempo promedio de cobertura. </w:t>
      </w:r>
    </w:p>
    <w:p w14:paraId="424BA2E0" w14:textId="77777777" w:rsidR="00575977" w:rsidRPr="009F2DB0" w:rsidRDefault="00575977" w:rsidP="00575977">
      <w:pPr>
        <w:numPr>
          <w:ilvl w:val="0"/>
          <w:numId w:val="514"/>
        </w:numPr>
        <w:spacing w:after="0" w:line="240" w:lineRule="auto"/>
        <w:jc w:val="both"/>
      </w:pPr>
      <w:r w:rsidRPr="009F2DB0">
        <w:t xml:space="preserve">Rotación de personal. </w:t>
      </w:r>
    </w:p>
    <w:p w14:paraId="6AB44630" w14:textId="77777777" w:rsidR="00575977" w:rsidRPr="009F2DB0" w:rsidRDefault="00575977" w:rsidP="00575977">
      <w:pPr>
        <w:numPr>
          <w:ilvl w:val="0"/>
          <w:numId w:val="514"/>
        </w:numPr>
        <w:spacing w:after="0" w:line="240" w:lineRule="auto"/>
        <w:jc w:val="both"/>
      </w:pPr>
      <w:r w:rsidRPr="009F2DB0">
        <w:t xml:space="preserve">Cobertura por departamento. </w:t>
      </w:r>
    </w:p>
    <w:p w14:paraId="20F57EF9" w14:textId="77777777" w:rsidR="00575977" w:rsidRPr="009F2DB0" w:rsidRDefault="00575977" w:rsidP="00575977">
      <w:pPr>
        <w:numPr>
          <w:ilvl w:val="0"/>
          <w:numId w:val="514"/>
        </w:numPr>
        <w:spacing w:after="0" w:line="240" w:lineRule="auto"/>
        <w:jc w:val="both"/>
      </w:pPr>
      <w:r w:rsidRPr="009F2DB0">
        <w:t xml:space="preserve">Sobrecargas operacionales. </w:t>
      </w:r>
    </w:p>
    <w:p w14:paraId="0514E0A4" w14:textId="77777777" w:rsidR="00575977" w:rsidRPr="009F2DB0" w:rsidRDefault="00575977" w:rsidP="00575977">
      <w:pPr>
        <w:numPr>
          <w:ilvl w:val="0"/>
          <w:numId w:val="514"/>
        </w:numPr>
        <w:spacing w:after="0" w:line="240" w:lineRule="auto"/>
        <w:jc w:val="both"/>
      </w:pPr>
      <w:r w:rsidRPr="009F2DB0">
        <w:lastRenderedPageBreak/>
        <w:t xml:space="preserve">Riesgo operacional por vacantes. </w:t>
      </w:r>
    </w:p>
    <w:p w14:paraId="0CFAA050" w14:textId="77777777" w:rsidR="00575977" w:rsidRPr="009F2DB0" w:rsidRDefault="00575977" w:rsidP="00575977">
      <w:pPr>
        <w:spacing w:after="0" w:line="240" w:lineRule="auto"/>
        <w:jc w:val="both"/>
      </w:pPr>
      <w:r w:rsidRPr="009F2DB0">
        <w:t>El objetivo es evitar que las empresas aprendan a convivir permanentemente con posiciones vacías que terminan deteriorando productividad, servicio, calidad y clima organizacional.</w:t>
      </w:r>
    </w:p>
    <w:p w14:paraId="05E4E167" w14:textId="77777777" w:rsidR="00575977" w:rsidRPr="009F2DB0" w:rsidRDefault="00575977" w:rsidP="00575977">
      <w:pPr>
        <w:spacing w:after="0" w:line="240" w:lineRule="auto"/>
        <w:jc w:val="both"/>
      </w:pPr>
      <w:r w:rsidRPr="009F2DB0">
        <w:t>Una vez generada automáticamente la vacante, el área de Recursos Humanos deberá validar que:</w:t>
      </w:r>
    </w:p>
    <w:p w14:paraId="38A7D2B5" w14:textId="77777777" w:rsidR="00575977" w:rsidRPr="009F2DB0" w:rsidRDefault="00575977" w:rsidP="00575977">
      <w:pPr>
        <w:numPr>
          <w:ilvl w:val="0"/>
          <w:numId w:val="515"/>
        </w:numPr>
        <w:spacing w:after="0" w:line="240" w:lineRule="auto"/>
        <w:jc w:val="both"/>
      </w:pPr>
      <w:r w:rsidRPr="009F2DB0">
        <w:t xml:space="preserve">La posición continúa vigente. </w:t>
      </w:r>
    </w:p>
    <w:p w14:paraId="194B3CA1" w14:textId="77777777" w:rsidR="00575977" w:rsidRPr="009F2DB0" w:rsidRDefault="00575977" w:rsidP="00575977">
      <w:pPr>
        <w:numPr>
          <w:ilvl w:val="0"/>
          <w:numId w:val="515"/>
        </w:numPr>
        <w:spacing w:after="0" w:line="240" w:lineRule="auto"/>
        <w:jc w:val="both"/>
      </w:pPr>
      <w:r w:rsidRPr="009F2DB0">
        <w:t xml:space="preserve">El perfil requerido sigue siendo correcto. </w:t>
      </w:r>
    </w:p>
    <w:p w14:paraId="76619BEA" w14:textId="77777777" w:rsidR="00575977" w:rsidRPr="009F2DB0" w:rsidRDefault="00575977" w:rsidP="00575977">
      <w:pPr>
        <w:numPr>
          <w:ilvl w:val="0"/>
          <w:numId w:val="515"/>
        </w:numPr>
        <w:spacing w:after="0" w:line="240" w:lineRule="auto"/>
        <w:jc w:val="both"/>
      </w:pPr>
      <w:r w:rsidRPr="009F2DB0">
        <w:t xml:space="preserve">La estructura salarial continúa actualizada. </w:t>
      </w:r>
    </w:p>
    <w:p w14:paraId="19A75F63" w14:textId="77777777" w:rsidR="00575977" w:rsidRPr="009F2DB0" w:rsidRDefault="00575977" w:rsidP="00575977">
      <w:pPr>
        <w:numPr>
          <w:ilvl w:val="0"/>
          <w:numId w:val="515"/>
        </w:numPr>
        <w:spacing w:after="0" w:line="240" w:lineRule="auto"/>
        <w:jc w:val="both"/>
      </w:pPr>
      <w:r w:rsidRPr="009F2DB0">
        <w:t xml:space="preserve">El presupuesto de personal se encuentra aprobado. </w:t>
      </w:r>
    </w:p>
    <w:p w14:paraId="45032AB6" w14:textId="77777777" w:rsidR="00575977" w:rsidRPr="009F2DB0" w:rsidRDefault="00575977" w:rsidP="00575977">
      <w:pPr>
        <w:numPr>
          <w:ilvl w:val="0"/>
          <w:numId w:val="515"/>
        </w:numPr>
        <w:spacing w:after="0" w:line="240" w:lineRule="auto"/>
        <w:jc w:val="both"/>
      </w:pPr>
      <w:r w:rsidRPr="009F2DB0">
        <w:t xml:space="preserve">El work level asignado es el adecuado. </w:t>
      </w:r>
    </w:p>
    <w:p w14:paraId="258A687A" w14:textId="77777777" w:rsidR="00575977" w:rsidRPr="009F2DB0" w:rsidRDefault="00575977" w:rsidP="00575977">
      <w:pPr>
        <w:spacing w:after="0" w:line="240" w:lineRule="auto"/>
        <w:jc w:val="both"/>
      </w:pPr>
      <w:r w:rsidRPr="009F2DB0">
        <w:t>Posteriormente, Recursos Humanos podrá iniciar formalmente el proceso de reclutamiento y selección utilizando la descripción de puesto y las parametrizaciones previamente aprobadas dentro del ERP. Esto permitirá reducir tiempos de contratación, eliminar improvisaciones y asegurar consistencia organizacional entre distintas áreas y posiciones.</w:t>
      </w:r>
    </w:p>
    <w:p w14:paraId="49D6DA6D" w14:textId="77777777" w:rsidR="00575977" w:rsidRPr="009F2DB0" w:rsidRDefault="00575977" w:rsidP="00575977">
      <w:pPr>
        <w:spacing w:after="0" w:line="240" w:lineRule="auto"/>
        <w:jc w:val="both"/>
      </w:pPr>
    </w:p>
    <w:p w14:paraId="528653B9" w14:textId="09C1E70B" w:rsidR="00575977" w:rsidRPr="009F2DB0" w:rsidRDefault="00575977" w:rsidP="00575977">
      <w:pPr>
        <w:spacing w:after="0" w:line="240" w:lineRule="auto"/>
        <w:jc w:val="both"/>
        <w:rPr>
          <w:b/>
          <w:bCs/>
        </w:rPr>
      </w:pPr>
      <w:r>
        <w:rPr>
          <w:b/>
          <w:bCs/>
        </w:rPr>
        <w:t xml:space="preserve">18.2 </w:t>
      </w:r>
      <w:r w:rsidRPr="009F2DB0">
        <w:rPr>
          <w:b/>
          <w:bCs/>
        </w:rPr>
        <w:t>Inicio formal del proceso de reclutamiento y selección</w:t>
      </w:r>
    </w:p>
    <w:p w14:paraId="0646CF08" w14:textId="77777777" w:rsidR="00575977" w:rsidRPr="009F2DB0" w:rsidRDefault="00575977" w:rsidP="00575977">
      <w:pPr>
        <w:spacing w:after="0" w:line="240" w:lineRule="auto"/>
        <w:jc w:val="both"/>
      </w:pPr>
      <w:r w:rsidRPr="009F2DB0">
        <w:t>Una vez validada la vacante, el área de Recursos Humanos deberá activar formalmente el proceso de reclutamiento dentro del ERP. El sistema deberá generar automáticamente el expediente digital de contratación incluyendo:</w:t>
      </w:r>
    </w:p>
    <w:p w14:paraId="65810BD1" w14:textId="77777777" w:rsidR="00575977" w:rsidRPr="009F2DB0" w:rsidRDefault="00575977" w:rsidP="00575977">
      <w:pPr>
        <w:numPr>
          <w:ilvl w:val="0"/>
          <w:numId w:val="516"/>
        </w:numPr>
        <w:spacing w:after="0" w:line="240" w:lineRule="auto"/>
        <w:jc w:val="both"/>
      </w:pPr>
      <w:r w:rsidRPr="009F2DB0">
        <w:t xml:space="preserve">Posición vacante. </w:t>
      </w:r>
    </w:p>
    <w:p w14:paraId="22AF4DAF" w14:textId="77777777" w:rsidR="00575977" w:rsidRPr="009F2DB0" w:rsidRDefault="00575977" w:rsidP="00575977">
      <w:pPr>
        <w:numPr>
          <w:ilvl w:val="0"/>
          <w:numId w:val="516"/>
        </w:numPr>
        <w:spacing w:after="0" w:line="240" w:lineRule="auto"/>
        <w:jc w:val="both"/>
      </w:pPr>
      <w:r w:rsidRPr="009F2DB0">
        <w:t xml:space="preserve">Área solicitante. </w:t>
      </w:r>
    </w:p>
    <w:p w14:paraId="3A43F69C" w14:textId="77777777" w:rsidR="00575977" w:rsidRPr="009F2DB0" w:rsidRDefault="00575977" w:rsidP="00575977">
      <w:pPr>
        <w:numPr>
          <w:ilvl w:val="0"/>
          <w:numId w:val="516"/>
        </w:numPr>
        <w:spacing w:after="0" w:line="240" w:lineRule="auto"/>
        <w:jc w:val="both"/>
      </w:pPr>
      <w:r w:rsidRPr="009F2DB0">
        <w:t xml:space="preserve">Supervisor responsable. </w:t>
      </w:r>
    </w:p>
    <w:p w14:paraId="5C5895D0" w14:textId="77777777" w:rsidR="00575977" w:rsidRPr="009F2DB0" w:rsidRDefault="00575977" w:rsidP="00575977">
      <w:pPr>
        <w:numPr>
          <w:ilvl w:val="0"/>
          <w:numId w:val="516"/>
        </w:numPr>
        <w:spacing w:after="0" w:line="240" w:lineRule="auto"/>
        <w:jc w:val="both"/>
      </w:pPr>
      <w:r w:rsidRPr="009F2DB0">
        <w:t xml:space="preserve">Perfil requerido. </w:t>
      </w:r>
    </w:p>
    <w:p w14:paraId="4D782FEB" w14:textId="77777777" w:rsidR="00575977" w:rsidRPr="009F2DB0" w:rsidRDefault="00575977" w:rsidP="00575977">
      <w:pPr>
        <w:numPr>
          <w:ilvl w:val="0"/>
          <w:numId w:val="516"/>
        </w:numPr>
        <w:spacing w:after="0" w:line="240" w:lineRule="auto"/>
        <w:jc w:val="both"/>
      </w:pPr>
      <w:r w:rsidRPr="009F2DB0">
        <w:t xml:space="preserve">Rango salarial autorizado. </w:t>
      </w:r>
    </w:p>
    <w:p w14:paraId="16D31EAB" w14:textId="77777777" w:rsidR="00575977" w:rsidRPr="009F2DB0" w:rsidRDefault="00575977" w:rsidP="00575977">
      <w:pPr>
        <w:numPr>
          <w:ilvl w:val="0"/>
          <w:numId w:val="516"/>
        </w:numPr>
        <w:spacing w:after="0" w:line="240" w:lineRule="auto"/>
        <w:jc w:val="both"/>
      </w:pPr>
      <w:r w:rsidRPr="009F2DB0">
        <w:t xml:space="preserve">Fecha objetivo de ingreso. </w:t>
      </w:r>
    </w:p>
    <w:p w14:paraId="3C4C46DC" w14:textId="77777777" w:rsidR="00575977" w:rsidRPr="009F2DB0" w:rsidRDefault="00575977" w:rsidP="00575977">
      <w:pPr>
        <w:numPr>
          <w:ilvl w:val="0"/>
          <w:numId w:val="516"/>
        </w:numPr>
        <w:spacing w:after="0" w:line="240" w:lineRule="auto"/>
        <w:jc w:val="both"/>
      </w:pPr>
      <w:r w:rsidRPr="009F2DB0">
        <w:t xml:space="preserve">Nivel de prioridad de la vacante. </w:t>
      </w:r>
    </w:p>
    <w:p w14:paraId="55473D5D" w14:textId="77777777" w:rsidR="00575977" w:rsidRPr="009F2DB0" w:rsidRDefault="00575977" w:rsidP="00575977">
      <w:pPr>
        <w:spacing w:after="0" w:line="240" w:lineRule="auto"/>
        <w:jc w:val="both"/>
      </w:pPr>
      <w:r w:rsidRPr="009F2DB0">
        <w:t>El ERP deberá permitir clasificar la vacante según criticidad operacional:</w:t>
      </w:r>
    </w:p>
    <w:p w14:paraId="2909F1A7" w14:textId="77777777" w:rsidR="00575977" w:rsidRPr="009F2DB0" w:rsidRDefault="00575977" w:rsidP="00575977">
      <w:pPr>
        <w:numPr>
          <w:ilvl w:val="0"/>
          <w:numId w:val="517"/>
        </w:numPr>
        <w:spacing w:after="0" w:line="240" w:lineRule="auto"/>
        <w:jc w:val="both"/>
      </w:pPr>
      <w:r w:rsidRPr="009F2DB0">
        <w:t xml:space="preserve">Crítica operacional. </w:t>
      </w:r>
    </w:p>
    <w:p w14:paraId="7D88577A" w14:textId="77777777" w:rsidR="00575977" w:rsidRPr="009F2DB0" w:rsidRDefault="00575977" w:rsidP="00575977">
      <w:pPr>
        <w:numPr>
          <w:ilvl w:val="0"/>
          <w:numId w:val="517"/>
        </w:numPr>
        <w:spacing w:after="0" w:line="240" w:lineRule="auto"/>
        <w:jc w:val="both"/>
      </w:pPr>
      <w:r w:rsidRPr="009F2DB0">
        <w:t xml:space="preserve">Alta prioridad. </w:t>
      </w:r>
    </w:p>
    <w:p w14:paraId="7290CBEB" w14:textId="77777777" w:rsidR="00575977" w:rsidRPr="009F2DB0" w:rsidRDefault="00575977" w:rsidP="00575977">
      <w:pPr>
        <w:numPr>
          <w:ilvl w:val="0"/>
          <w:numId w:val="517"/>
        </w:numPr>
        <w:spacing w:after="0" w:line="240" w:lineRule="auto"/>
        <w:jc w:val="both"/>
      </w:pPr>
      <w:r w:rsidRPr="009F2DB0">
        <w:t xml:space="preserve">Reposición normal. </w:t>
      </w:r>
    </w:p>
    <w:p w14:paraId="37EBE617" w14:textId="77777777" w:rsidR="00575977" w:rsidRPr="009F2DB0" w:rsidRDefault="00575977" w:rsidP="00575977">
      <w:pPr>
        <w:numPr>
          <w:ilvl w:val="0"/>
          <w:numId w:val="517"/>
        </w:numPr>
        <w:spacing w:after="0" w:line="240" w:lineRule="auto"/>
        <w:jc w:val="both"/>
      </w:pPr>
      <w:r w:rsidRPr="009F2DB0">
        <w:t xml:space="preserve">Crecimiento organizacional. </w:t>
      </w:r>
    </w:p>
    <w:p w14:paraId="6FE6D399" w14:textId="77777777" w:rsidR="00575977" w:rsidRPr="009F2DB0" w:rsidRDefault="00575977" w:rsidP="00575977">
      <w:pPr>
        <w:numPr>
          <w:ilvl w:val="0"/>
          <w:numId w:val="517"/>
        </w:numPr>
        <w:spacing w:after="0" w:line="240" w:lineRule="auto"/>
        <w:jc w:val="both"/>
      </w:pPr>
      <w:r w:rsidRPr="009F2DB0">
        <w:t xml:space="preserve">Temporal. </w:t>
      </w:r>
    </w:p>
    <w:p w14:paraId="05508D38" w14:textId="77777777" w:rsidR="00575977" w:rsidRPr="009F2DB0" w:rsidRDefault="00575977" w:rsidP="00575977">
      <w:pPr>
        <w:numPr>
          <w:ilvl w:val="0"/>
          <w:numId w:val="517"/>
        </w:numPr>
        <w:spacing w:after="0" w:line="240" w:lineRule="auto"/>
        <w:jc w:val="both"/>
      </w:pPr>
      <w:r w:rsidRPr="009F2DB0">
        <w:t xml:space="preserve">Proyecto especial. </w:t>
      </w:r>
    </w:p>
    <w:p w14:paraId="7E4661E6" w14:textId="77777777" w:rsidR="00575977" w:rsidRPr="009F2DB0" w:rsidRDefault="00575977" w:rsidP="00575977">
      <w:pPr>
        <w:spacing w:after="0" w:line="240" w:lineRule="auto"/>
        <w:jc w:val="both"/>
      </w:pPr>
      <w:r w:rsidRPr="009F2DB0">
        <w:t>Esto permitirá priorizar esfuerzos de reclutamiento según impacto sobre la operación.</w:t>
      </w:r>
    </w:p>
    <w:p w14:paraId="6D26BC79" w14:textId="77777777" w:rsidR="00575977" w:rsidRPr="009F2DB0" w:rsidRDefault="00575977" w:rsidP="00575977">
      <w:pPr>
        <w:spacing w:after="0" w:line="240" w:lineRule="auto"/>
        <w:jc w:val="both"/>
      </w:pPr>
    </w:p>
    <w:p w14:paraId="02195AFB" w14:textId="1C44A72A" w:rsidR="00575977" w:rsidRPr="009F2DB0" w:rsidRDefault="00575977" w:rsidP="00575977">
      <w:pPr>
        <w:spacing w:after="0" w:line="240" w:lineRule="auto"/>
        <w:jc w:val="both"/>
        <w:rPr>
          <w:b/>
          <w:bCs/>
        </w:rPr>
      </w:pPr>
      <w:r>
        <w:rPr>
          <w:b/>
          <w:bCs/>
        </w:rPr>
        <w:t xml:space="preserve">18.3 </w:t>
      </w:r>
      <w:r w:rsidRPr="009F2DB0">
        <w:rPr>
          <w:b/>
          <w:bCs/>
        </w:rPr>
        <w:t>Publicación y búsqueda de candidatos</w:t>
      </w:r>
    </w:p>
    <w:p w14:paraId="21C40DC0" w14:textId="77777777" w:rsidR="00575977" w:rsidRPr="009F2DB0" w:rsidRDefault="00575977" w:rsidP="00575977">
      <w:pPr>
        <w:spacing w:after="0" w:line="240" w:lineRule="auto"/>
        <w:jc w:val="both"/>
      </w:pPr>
      <w:r w:rsidRPr="009F2DB0">
        <w:t>El área de Recursos Humanos deberá iniciar la búsqueda de candidatos utilizando fuentes internas y externas de reclutamiento. El ERP deberá permitir registrar:</w:t>
      </w:r>
    </w:p>
    <w:p w14:paraId="79504BED" w14:textId="77777777" w:rsidR="00575977" w:rsidRPr="009F2DB0" w:rsidRDefault="00575977" w:rsidP="00575977">
      <w:pPr>
        <w:numPr>
          <w:ilvl w:val="0"/>
          <w:numId w:val="518"/>
        </w:numPr>
        <w:spacing w:after="0" w:line="240" w:lineRule="auto"/>
        <w:jc w:val="both"/>
      </w:pPr>
      <w:r w:rsidRPr="009F2DB0">
        <w:t xml:space="preserve">Publicaciones realizadas. </w:t>
      </w:r>
    </w:p>
    <w:p w14:paraId="187DB764" w14:textId="77777777" w:rsidR="00575977" w:rsidRPr="009F2DB0" w:rsidRDefault="00575977" w:rsidP="00575977">
      <w:pPr>
        <w:numPr>
          <w:ilvl w:val="0"/>
          <w:numId w:val="518"/>
        </w:numPr>
        <w:spacing w:after="0" w:line="240" w:lineRule="auto"/>
        <w:jc w:val="both"/>
      </w:pPr>
      <w:r w:rsidRPr="009F2DB0">
        <w:t xml:space="preserve">Portales utilizados. </w:t>
      </w:r>
    </w:p>
    <w:p w14:paraId="29F12735" w14:textId="77777777" w:rsidR="00575977" w:rsidRPr="009F2DB0" w:rsidRDefault="00575977" w:rsidP="00575977">
      <w:pPr>
        <w:numPr>
          <w:ilvl w:val="0"/>
          <w:numId w:val="518"/>
        </w:numPr>
        <w:spacing w:after="0" w:line="240" w:lineRule="auto"/>
        <w:jc w:val="both"/>
      </w:pPr>
      <w:r w:rsidRPr="009F2DB0">
        <w:t xml:space="preserve">Referidos internos. </w:t>
      </w:r>
    </w:p>
    <w:p w14:paraId="2379F8B8" w14:textId="77777777" w:rsidR="00575977" w:rsidRPr="009F2DB0" w:rsidRDefault="00575977" w:rsidP="00575977">
      <w:pPr>
        <w:numPr>
          <w:ilvl w:val="0"/>
          <w:numId w:val="518"/>
        </w:numPr>
        <w:spacing w:after="0" w:line="240" w:lineRule="auto"/>
        <w:jc w:val="both"/>
      </w:pPr>
      <w:r w:rsidRPr="009F2DB0">
        <w:t xml:space="preserve">Bases de datos de candidatos. </w:t>
      </w:r>
    </w:p>
    <w:p w14:paraId="194763DE" w14:textId="77777777" w:rsidR="00575977" w:rsidRPr="009F2DB0" w:rsidRDefault="00575977" w:rsidP="00575977">
      <w:pPr>
        <w:numPr>
          <w:ilvl w:val="0"/>
          <w:numId w:val="518"/>
        </w:numPr>
        <w:spacing w:after="0" w:line="240" w:lineRule="auto"/>
        <w:jc w:val="both"/>
      </w:pPr>
      <w:r w:rsidRPr="009F2DB0">
        <w:t xml:space="preserve">Universidades. </w:t>
      </w:r>
    </w:p>
    <w:p w14:paraId="62CEF7E4" w14:textId="77777777" w:rsidR="00575977" w:rsidRPr="009F2DB0" w:rsidRDefault="00575977" w:rsidP="00575977">
      <w:pPr>
        <w:numPr>
          <w:ilvl w:val="0"/>
          <w:numId w:val="518"/>
        </w:numPr>
        <w:spacing w:after="0" w:line="240" w:lineRule="auto"/>
        <w:jc w:val="both"/>
      </w:pPr>
      <w:r w:rsidRPr="009F2DB0">
        <w:t xml:space="preserve">Redes sociales. </w:t>
      </w:r>
    </w:p>
    <w:p w14:paraId="3908C12B" w14:textId="77777777" w:rsidR="00575977" w:rsidRPr="009F2DB0" w:rsidRDefault="00575977" w:rsidP="00575977">
      <w:pPr>
        <w:numPr>
          <w:ilvl w:val="0"/>
          <w:numId w:val="518"/>
        </w:numPr>
        <w:spacing w:after="0" w:line="240" w:lineRule="auto"/>
        <w:jc w:val="both"/>
      </w:pPr>
      <w:r w:rsidRPr="009F2DB0">
        <w:t xml:space="preserve">Empresas reclutadoras. </w:t>
      </w:r>
    </w:p>
    <w:p w14:paraId="1FE75235" w14:textId="77777777" w:rsidR="00575977" w:rsidRPr="009F2DB0" w:rsidRDefault="00575977" w:rsidP="00575977">
      <w:pPr>
        <w:numPr>
          <w:ilvl w:val="0"/>
          <w:numId w:val="518"/>
        </w:numPr>
        <w:spacing w:after="0" w:line="240" w:lineRule="auto"/>
        <w:jc w:val="both"/>
      </w:pPr>
      <w:r w:rsidRPr="009F2DB0">
        <w:t xml:space="preserve">Ferias de empleo. </w:t>
      </w:r>
    </w:p>
    <w:p w14:paraId="08498EF4" w14:textId="77777777" w:rsidR="00575977" w:rsidRPr="009F2DB0" w:rsidRDefault="00575977" w:rsidP="00575977">
      <w:pPr>
        <w:spacing w:after="0" w:line="240" w:lineRule="auto"/>
        <w:jc w:val="both"/>
      </w:pPr>
      <w:r w:rsidRPr="009F2DB0">
        <w:t>Idealmente, el sistema deberá permitir integración futura con plataformas digitales de reclutamiento para automatizar parcialmente la recepción y clasificación de candidatos.</w:t>
      </w:r>
    </w:p>
    <w:p w14:paraId="08FDD600" w14:textId="10CDBDBE" w:rsidR="00575977" w:rsidRPr="009F2DB0" w:rsidRDefault="00575977" w:rsidP="00575977">
      <w:pPr>
        <w:spacing w:after="0" w:line="240" w:lineRule="auto"/>
        <w:jc w:val="both"/>
      </w:pPr>
    </w:p>
    <w:p w14:paraId="0D0769B0" w14:textId="48D8244E" w:rsidR="00575977" w:rsidRPr="009F2DB0" w:rsidRDefault="00575977" w:rsidP="00575977">
      <w:pPr>
        <w:spacing w:after="0" w:line="240" w:lineRule="auto"/>
        <w:jc w:val="both"/>
        <w:rPr>
          <w:b/>
          <w:bCs/>
        </w:rPr>
      </w:pPr>
      <w:r>
        <w:rPr>
          <w:b/>
          <w:bCs/>
        </w:rPr>
        <w:t xml:space="preserve">18.4 </w:t>
      </w:r>
      <w:r w:rsidRPr="009F2DB0">
        <w:rPr>
          <w:b/>
          <w:bCs/>
        </w:rPr>
        <w:t>Recepción y clasificación inicial de candidatos</w:t>
      </w:r>
    </w:p>
    <w:p w14:paraId="706E3470" w14:textId="77777777" w:rsidR="00575977" w:rsidRPr="009F2DB0" w:rsidRDefault="00575977" w:rsidP="00575977">
      <w:pPr>
        <w:spacing w:after="0" w:line="240" w:lineRule="auto"/>
        <w:jc w:val="both"/>
      </w:pPr>
      <w:r w:rsidRPr="009F2DB0">
        <w:t>Todos los candidatos recibidos deberán registrarse formalmente dentro del ERP o ATS (Applicant Tracking System) asociado. El sistema deberá permitir almacenar:</w:t>
      </w:r>
    </w:p>
    <w:p w14:paraId="4EDEB309" w14:textId="77777777" w:rsidR="00575977" w:rsidRPr="009F2DB0" w:rsidRDefault="00575977" w:rsidP="00575977">
      <w:pPr>
        <w:numPr>
          <w:ilvl w:val="0"/>
          <w:numId w:val="519"/>
        </w:numPr>
        <w:spacing w:after="0" w:line="240" w:lineRule="auto"/>
        <w:jc w:val="both"/>
      </w:pPr>
      <w:r w:rsidRPr="009F2DB0">
        <w:lastRenderedPageBreak/>
        <w:t xml:space="preserve">Curriculum vitae. </w:t>
      </w:r>
    </w:p>
    <w:p w14:paraId="50872DF8" w14:textId="77777777" w:rsidR="00575977" w:rsidRPr="009F2DB0" w:rsidRDefault="00575977" w:rsidP="00575977">
      <w:pPr>
        <w:numPr>
          <w:ilvl w:val="0"/>
          <w:numId w:val="519"/>
        </w:numPr>
        <w:spacing w:after="0" w:line="240" w:lineRule="auto"/>
        <w:jc w:val="both"/>
      </w:pPr>
      <w:r w:rsidRPr="009F2DB0">
        <w:t xml:space="preserve">Información personal. </w:t>
      </w:r>
    </w:p>
    <w:p w14:paraId="6CFB6ACB" w14:textId="77777777" w:rsidR="00575977" w:rsidRPr="009F2DB0" w:rsidRDefault="00575977" w:rsidP="00575977">
      <w:pPr>
        <w:numPr>
          <w:ilvl w:val="0"/>
          <w:numId w:val="519"/>
        </w:numPr>
        <w:spacing w:after="0" w:line="240" w:lineRule="auto"/>
        <w:jc w:val="both"/>
      </w:pPr>
      <w:r w:rsidRPr="009F2DB0">
        <w:t xml:space="preserve">Nivel académico. </w:t>
      </w:r>
    </w:p>
    <w:p w14:paraId="043CD693" w14:textId="77777777" w:rsidR="00575977" w:rsidRPr="009F2DB0" w:rsidRDefault="00575977" w:rsidP="00575977">
      <w:pPr>
        <w:numPr>
          <w:ilvl w:val="0"/>
          <w:numId w:val="519"/>
        </w:numPr>
        <w:spacing w:after="0" w:line="240" w:lineRule="auto"/>
        <w:jc w:val="both"/>
      </w:pPr>
      <w:r w:rsidRPr="009F2DB0">
        <w:t xml:space="preserve">Experiencia laboral. </w:t>
      </w:r>
    </w:p>
    <w:p w14:paraId="2D007D60" w14:textId="77777777" w:rsidR="00575977" w:rsidRPr="009F2DB0" w:rsidRDefault="00575977" w:rsidP="00575977">
      <w:pPr>
        <w:numPr>
          <w:ilvl w:val="0"/>
          <w:numId w:val="519"/>
        </w:numPr>
        <w:spacing w:after="0" w:line="240" w:lineRule="auto"/>
        <w:jc w:val="both"/>
      </w:pPr>
      <w:r w:rsidRPr="009F2DB0">
        <w:t xml:space="preserve">Expectativa salarial. </w:t>
      </w:r>
    </w:p>
    <w:p w14:paraId="06D699A8" w14:textId="77777777" w:rsidR="00575977" w:rsidRPr="009F2DB0" w:rsidRDefault="00575977" w:rsidP="00575977">
      <w:pPr>
        <w:numPr>
          <w:ilvl w:val="0"/>
          <w:numId w:val="519"/>
        </w:numPr>
        <w:spacing w:after="0" w:line="240" w:lineRule="auto"/>
        <w:jc w:val="both"/>
      </w:pPr>
      <w:r w:rsidRPr="009F2DB0">
        <w:t xml:space="preserve">Competencias técnicas. </w:t>
      </w:r>
    </w:p>
    <w:p w14:paraId="71D163F9" w14:textId="77777777" w:rsidR="00575977" w:rsidRPr="009F2DB0" w:rsidRDefault="00575977" w:rsidP="00575977">
      <w:pPr>
        <w:numPr>
          <w:ilvl w:val="0"/>
          <w:numId w:val="519"/>
        </w:numPr>
        <w:spacing w:after="0" w:line="240" w:lineRule="auto"/>
        <w:jc w:val="both"/>
      </w:pPr>
      <w:r w:rsidRPr="009F2DB0">
        <w:t xml:space="preserve">Evaluaciones realizadas. </w:t>
      </w:r>
    </w:p>
    <w:p w14:paraId="08F52C2A" w14:textId="77777777" w:rsidR="00575977" w:rsidRPr="009F2DB0" w:rsidRDefault="00575977" w:rsidP="00575977">
      <w:pPr>
        <w:numPr>
          <w:ilvl w:val="0"/>
          <w:numId w:val="519"/>
        </w:numPr>
        <w:spacing w:after="0" w:line="240" w:lineRule="auto"/>
        <w:jc w:val="both"/>
      </w:pPr>
      <w:r w:rsidRPr="009F2DB0">
        <w:t xml:space="preserve">Resultados de entrevistas. </w:t>
      </w:r>
    </w:p>
    <w:p w14:paraId="40ABFF87" w14:textId="77777777" w:rsidR="00575977" w:rsidRPr="009F2DB0" w:rsidRDefault="00575977" w:rsidP="00575977">
      <w:pPr>
        <w:numPr>
          <w:ilvl w:val="0"/>
          <w:numId w:val="519"/>
        </w:numPr>
        <w:spacing w:after="0" w:line="240" w:lineRule="auto"/>
        <w:jc w:val="both"/>
      </w:pPr>
      <w:r w:rsidRPr="009F2DB0">
        <w:t xml:space="preserve">Documentación adjunta. </w:t>
      </w:r>
    </w:p>
    <w:p w14:paraId="2176C7B2" w14:textId="77777777" w:rsidR="00575977" w:rsidRPr="009F2DB0" w:rsidRDefault="00575977" w:rsidP="00575977">
      <w:pPr>
        <w:spacing w:after="0" w:line="240" w:lineRule="auto"/>
        <w:jc w:val="both"/>
      </w:pPr>
      <w:r w:rsidRPr="009F2DB0">
        <w:t>El área de Recursos Humanos deberá realizar una preclasificación inicial descartando candidatos que no cumplan los requisitos mínimos definidos en la descripción del puesto.</w:t>
      </w:r>
    </w:p>
    <w:p w14:paraId="64D7AF7C" w14:textId="77777777" w:rsidR="00575977" w:rsidRPr="009F2DB0" w:rsidRDefault="00575977" w:rsidP="00575977">
      <w:pPr>
        <w:spacing w:after="0" w:line="240" w:lineRule="auto"/>
        <w:jc w:val="both"/>
      </w:pPr>
    </w:p>
    <w:p w14:paraId="41740E40" w14:textId="760689A7" w:rsidR="00575977" w:rsidRPr="009F2DB0" w:rsidRDefault="00575977" w:rsidP="00575977">
      <w:pPr>
        <w:spacing w:after="0" w:line="240" w:lineRule="auto"/>
        <w:jc w:val="both"/>
        <w:rPr>
          <w:b/>
          <w:bCs/>
        </w:rPr>
      </w:pPr>
      <w:r>
        <w:rPr>
          <w:b/>
          <w:bCs/>
        </w:rPr>
        <w:t xml:space="preserve">18.5 </w:t>
      </w:r>
      <w:r w:rsidRPr="009F2DB0">
        <w:rPr>
          <w:b/>
          <w:bCs/>
        </w:rPr>
        <w:t>Evaluación técnica y psicológica de candidatos</w:t>
      </w:r>
    </w:p>
    <w:p w14:paraId="1C537DCD" w14:textId="77777777" w:rsidR="00575977" w:rsidRPr="009F2DB0" w:rsidRDefault="00575977" w:rsidP="00575977">
      <w:pPr>
        <w:spacing w:after="0" w:line="240" w:lineRule="auto"/>
        <w:jc w:val="both"/>
      </w:pPr>
      <w:r w:rsidRPr="009F2DB0">
        <w:t>Los candidatos preseleccionados deberán someterse a evaluaciones técnicas, psicométricas y conductuales según el tipo de posición requerida. El objetivo es validar:</w:t>
      </w:r>
    </w:p>
    <w:p w14:paraId="4A0DDF10" w14:textId="77777777" w:rsidR="00575977" w:rsidRPr="009F2DB0" w:rsidRDefault="00575977" w:rsidP="00575977">
      <w:pPr>
        <w:numPr>
          <w:ilvl w:val="0"/>
          <w:numId w:val="520"/>
        </w:numPr>
        <w:spacing w:after="0" w:line="240" w:lineRule="auto"/>
        <w:jc w:val="both"/>
      </w:pPr>
      <w:r w:rsidRPr="009F2DB0">
        <w:t xml:space="preserve">Conocimientos técnicos. </w:t>
      </w:r>
    </w:p>
    <w:p w14:paraId="11334E7E" w14:textId="77777777" w:rsidR="00575977" w:rsidRPr="009F2DB0" w:rsidRDefault="00575977" w:rsidP="00575977">
      <w:pPr>
        <w:numPr>
          <w:ilvl w:val="0"/>
          <w:numId w:val="520"/>
        </w:numPr>
        <w:spacing w:after="0" w:line="240" w:lineRule="auto"/>
        <w:jc w:val="both"/>
      </w:pPr>
      <w:r w:rsidRPr="009F2DB0">
        <w:t xml:space="preserve">Capacidad analítica. </w:t>
      </w:r>
    </w:p>
    <w:p w14:paraId="7856FDE7" w14:textId="77777777" w:rsidR="00575977" w:rsidRPr="009F2DB0" w:rsidRDefault="00575977" w:rsidP="00575977">
      <w:pPr>
        <w:numPr>
          <w:ilvl w:val="0"/>
          <w:numId w:val="520"/>
        </w:numPr>
        <w:spacing w:after="0" w:line="240" w:lineRule="auto"/>
        <w:jc w:val="both"/>
      </w:pPr>
      <w:r w:rsidRPr="009F2DB0">
        <w:t xml:space="preserve">Habilidades blandas. </w:t>
      </w:r>
    </w:p>
    <w:p w14:paraId="3C5787B8" w14:textId="77777777" w:rsidR="00575977" w:rsidRPr="009F2DB0" w:rsidRDefault="00575977" w:rsidP="00575977">
      <w:pPr>
        <w:numPr>
          <w:ilvl w:val="0"/>
          <w:numId w:val="520"/>
        </w:numPr>
        <w:spacing w:after="0" w:line="240" w:lineRule="auto"/>
        <w:jc w:val="both"/>
      </w:pPr>
      <w:r w:rsidRPr="009F2DB0">
        <w:t xml:space="preserve">Nivel de responsabilidad. </w:t>
      </w:r>
    </w:p>
    <w:p w14:paraId="04FE80FA" w14:textId="77777777" w:rsidR="00575977" w:rsidRPr="009F2DB0" w:rsidRDefault="00575977" w:rsidP="00575977">
      <w:pPr>
        <w:numPr>
          <w:ilvl w:val="0"/>
          <w:numId w:val="520"/>
        </w:numPr>
        <w:spacing w:after="0" w:line="240" w:lineRule="auto"/>
        <w:jc w:val="both"/>
      </w:pPr>
      <w:r w:rsidRPr="009F2DB0">
        <w:t xml:space="preserve">Compatibilidad cultural. </w:t>
      </w:r>
    </w:p>
    <w:p w14:paraId="32A6B636" w14:textId="77777777" w:rsidR="00575977" w:rsidRPr="009F2DB0" w:rsidRDefault="00575977" w:rsidP="00575977">
      <w:pPr>
        <w:numPr>
          <w:ilvl w:val="0"/>
          <w:numId w:val="520"/>
        </w:numPr>
        <w:spacing w:after="0" w:line="240" w:lineRule="auto"/>
        <w:jc w:val="both"/>
      </w:pPr>
      <w:r w:rsidRPr="009F2DB0">
        <w:t xml:space="preserve">Capacidad de trabajo bajo presión. </w:t>
      </w:r>
    </w:p>
    <w:p w14:paraId="40A902B8" w14:textId="77777777" w:rsidR="00575977" w:rsidRPr="009F2DB0" w:rsidRDefault="00575977" w:rsidP="00575977">
      <w:pPr>
        <w:numPr>
          <w:ilvl w:val="0"/>
          <w:numId w:val="520"/>
        </w:numPr>
        <w:spacing w:after="0" w:line="240" w:lineRule="auto"/>
        <w:jc w:val="both"/>
      </w:pPr>
      <w:r w:rsidRPr="009F2DB0">
        <w:t xml:space="preserve">Potencial de desarrollo. </w:t>
      </w:r>
    </w:p>
    <w:p w14:paraId="2EDA232A" w14:textId="77777777" w:rsidR="00575977" w:rsidRPr="009F2DB0" w:rsidRDefault="00575977" w:rsidP="00575977">
      <w:pPr>
        <w:spacing w:after="0" w:line="240" w:lineRule="auto"/>
        <w:jc w:val="both"/>
      </w:pPr>
      <w:r w:rsidRPr="009F2DB0">
        <w:t>Todos los resultados deberán documentarse electrónicamente dentro del expediente digital del candidato.</w:t>
      </w:r>
    </w:p>
    <w:p w14:paraId="0183BF54" w14:textId="77777777" w:rsidR="00575977" w:rsidRPr="009F2DB0" w:rsidRDefault="00575977" w:rsidP="00575977">
      <w:pPr>
        <w:spacing w:after="0" w:line="240" w:lineRule="auto"/>
        <w:jc w:val="both"/>
      </w:pPr>
    </w:p>
    <w:p w14:paraId="364FAE6A" w14:textId="1037FF27" w:rsidR="00575977" w:rsidRPr="009F2DB0" w:rsidRDefault="00575977" w:rsidP="00575977">
      <w:pPr>
        <w:spacing w:after="0" w:line="240" w:lineRule="auto"/>
        <w:jc w:val="both"/>
        <w:rPr>
          <w:b/>
          <w:bCs/>
        </w:rPr>
      </w:pPr>
      <w:r>
        <w:rPr>
          <w:b/>
          <w:bCs/>
        </w:rPr>
        <w:t xml:space="preserve">18.6 </w:t>
      </w:r>
      <w:r w:rsidRPr="009F2DB0">
        <w:rPr>
          <w:b/>
          <w:bCs/>
        </w:rPr>
        <w:t>Entrevista con Recursos Humanos</w:t>
      </w:r>
    </w:p>
    <w:p w14:paraId="29E2FB7E" w14:textId="77777777" w:rsidR="00575977" w:rsidRPr="009F2DB0" w:rsidRDefault="00575977" w:rsidP="00575977">
      <w:pPr>
        <w:spacing w:after="0" w:line="240" w:lineRule="auto"/>
        <w:jc w:val="both"/>
      </w:pPr>
      <w:r w:rsidRPr="009F2DB0">
        <w:t>El área de Recursos Humanos realizará una entrevista estructurada orientada a validar:</w:t>
      </w:r>
    </w:p>
    <w:p w14:paraId="03D6CDB2" w14:textId="77777777" w:rsidR="00575977" w:rsidRPr="009F2DB0" w:rsidRDefault="00575977" w:rsidP="00575977">
      <w:pPr>
        <w:numPr>
          <w:ilvl w:val="0"/>
          <w:numId w:val="521"/>
        </w:numPr>
        <w:spacing w:after="0" w:line="240" w:lineRule="auto"/>
        <w:jc w:val="both"/>
      </w:pPr>
      <w:r w:rsidRPr="009F2DB0">
        <w:t xml:space="preserve">Motivaciones del candidato. </w:t>
      </w:r>
    </w:p>
    <w:p w14:paraId="629DCCA0" w14:textId="77777777" w:rsidR="00575977" w:rsidRPr="009F2DB0" w:rsidRDefault="00575977" w:rsidP="00575977">
      <w:pPr>
        <w:numPr>
          <w:ilvl w:val="0"/>
          <w:numId w:val="521"/>
        </w:numPr>
        <w:spacing w:after="0" w:line="240" w:lineRule="auto"/>
        <w:jc w:val="both"/>
      </w:pPr>
      <w:r w:rsidRPr="009F2DB0">
        <w:t xml:space="preserve">Historial laboral. </w:t>
      </w:r>
    </w:p>
    <w:p w14:paraId="5AC00159" w14:textId="77777777" w:rsidR="00575977" w:rsidRPr="009F2DB0" w:rsidRDefault="00575977" w:rsidP="00575977">
      <w:pPr>
        <w:numPr>
          <w:ilvl w:val="0"/>
          <w:numId w:val="521"/>
        </w:numPr>
        <w:spacing w:after="0" w:line="240" w:lineRule="auto"/>
        <w:jc w:val="both"/>
      </w:pPr>
      <w:r w:rsidRPr="009F2DB0">
        <w:t xml:space="preserve">Estabilidad. </w:t>
      </w:r>
    </w:p>
    <w:p w14:paraId="13008A67" w14:textId="77777777" w:rsidR="00575977" w:rsidRPr="009F2DB0" w:rsidRDefault="00575977" w:rsidP="00575977">
      <w:pPr>
        <w:numPr>
          <w:ilvl w:val="0"/>
          <w:numId w:val="521"/>
        </w:numPr>
        <w:spacing w:after="0" w:line="240" w:lineRule="auto"/>
        <w:jc w:val="both"/>
      </w:pPr>
      <w:r w:rsidRPr="009F2DB0">
        <w:t xml:space="preserve">Expectativas salariales. </w:t>
      </w:r>
    </w:p>
    <w:p w14:paraId="16CA4772" w14:textId="77777777" w:rsidR="00575977" w:rsidRPr="009F2DB0" w:rsidRDefault="00575977" w:rsidP="00575977">
      <w:pPr>
        <w:numPr>
          <w:ilvl w:val="0"/>
          <w:numId w:val="521"/>
        </w:numPr>
        <w:spacing w:after="0" w:line="240" w:lineRule="auto"/>
        <w:jc w:val="both"/>
      </w:pPr>
      <w:r w:rsidRPr="009F2DB0">
        <w:t xml:space="preserve">Disponibilidad. </w:t>
      </w:r>
    </w:p>
    <w:p w14:paraId="69239277" w14:textId="77777777" w:rsidR="00575977" w:rsidRPr="009F2DB0" w:rsidRDefault="00575977" w:rsidP="00575977">
      <w:pPr>
        <w:numPr>
          <w:ilvl w:val="0"/>
          <w:numId w:val="521"/>
        </w:numPr>
        <w:spacing w:after="0" w:line="240" w:lineRule="auto"/>
        <w:jc w:val="both"/>
      </w:pPr>
      <w:r w:rsidRPr="009F2DB0">
        <w:t xml:space="preserve">Competencias blandas. </w:t>
      </w:r>
    </w:p>
    <w:p w14:paraId="14B6C5F6" w14:textId="77777777" w:rsidR="00575977" w:rsidRPr="009F2DB0" w:rsidRDefault="00575977" w:rsidP="00575977">
      <w:pPr>
        <w:numPr>
          <w:ilvl w:val="0"/>
          <w:numId w:val="521"/>
        </w:numPr>
        <w:spacing w:after="0" w:line="240" w:lineRule="auto"/>
        <w:jc w:val="both"/>
      </w:pPr>
      <w:r w:rsidRPr="009F2DB0">
        <w:t xml:space="preserve">Compatibilidad cultural con la empresa. </w:t>
      </w:r>
    </w:p>
    <w:p w14:paraId="42D522F8" w14:textId="77777777" w:rsidR="00575977" w:rsidRPr="009F2DB0" w:rsidRDefault="00575977" w:rsidP="00575977">
      <w:pPr>
        <w:spacing w:after="0" w:line="240" w:lineRule="auto"/>
        <w:jc w:val="both"/>
      </w:pPr>
      <w:r w:rsidRPr="009F2DB0">
        <w:t>La entrevista deberá documentarse dentro del ERP incluyendo observaciones, fortalezas, debilidades y recomendación preliminar.</w:t>
      </w:r>
    </w:p>
    <w:p w14:paraId="05AB4B34" w14:textId="77777777" w:rsidR="00575977" w:rsidRPr="009F2DB0" w:rsidRDefault="00575977" w:rsidP="00575977">
      <w:pPr>
        <w:spacing w:after="0" w:line="240" w:lineRule="auto"/>
        <w:jc w:val="both"/>
      </w:pPr>
    </w:p>
    <w:p w14:paraId="1770CBD5" w14:textId="1B829114" w:rsidR="00575977" w:rsidRPr="009F2DB0" w:rsidRDefault="00575977" w:rsidP="00575977">
      <w:pPr>
        <w:spacing w:after="0" w:line="240" w:lineRule="auto"/>
        <w:jc w:val="both"/>
        <w:rPr>
          <w:b/>
          <w:bCs/>
        </w:rPr>
      </w:pPr>
      <w:r>
        <w:rPr>
          <w:b/>
          <w:bCs/>
        </w:rPr>
        <w:t xml:space="preserve">18.7 </w:t>
      </w:r>
      <w:r w:rsidRPr="009F2DB0">
        <w:rPr>
          <w:b/>
          <w:bCs/>
        </w:rPr>
        <w:t>Entrevista técnica con supervisor del área</w:t>
      </w:r>
    </w:p>
    <w:p w14:paraId="5D4857DC" w14:textId="77777777" w:rsidR="00575977" w:rsidRPr="009F2DB0" w:rsidRDefault="00575977" w:rsidP="00575977">
      <w:pPr>
        <w:spacing w:after="0" w:line="240" w:lineRule="auto"/>
        <w:jc w:val="both"/>
      </w:pPr>
      <w:r w:rsidRPr="009F2DB0">
        <w:t>Posteriormente, el supervisor responsable de la vacante realizará una entrevista técnica orientada a validar la capacidad real del candidato para ejecutar las funciones del puesto. El supervisor deberá evaluar:</w:t>
      </w:r>
    </w:p>
    <w:p w14:paraId="3B5F7694" w14:textId="77777777" w:rsidR="00575977" w:rsidRPr="009F2DB0" w:rsidRDefault="00575977" w:rsidP="00575977">
      <w:pPr>
        <w:numPr>
          <w:ilvl w:val="0"/>
          <w:numId w:val="522"/>
        </w:numPr>
        <w:spacing w:after="0" w:line="240" w:lineRule="auto"/>
        <w:jc w:val="both"/>
      </w:pPr>
      <w:r w:rsidRPr="009F2DB0">
        <w:t xml:space="preserve">Conocimiento técnico. </w:t>
      </w:r>
    </w:p>
    <w:p w14:paraId="5854D592" w14:textId="77777777" w:rsidR="00575977" w:rsidRPr="009F2DB0" w:rsidRDefault="00575977" w:rsidP="00575977">
      <w:pPr>
        <w:numPr>
          <w:ilvl w:val="0"/>
          <w:numId w:val="522"/>
        </w:numPr>
        <w:spacing w:after="0" w:line="240" w:lineRule="auto"/>
        <w:jc w:val="both"/>
      </w:pPr>
      <w:r w:rsidRPr="009F2DB0">
        <w:t xml:space="preserve">Capacidad operacional. </w:t>
      </w:r>
    </w:p>
    <w:p w14:paraId="499218A8" w14:textId="77777777" w:rsidR="00575977" w:rsidRPr="009F2DB0" w:rsidRDefault="00575977" w:rsidP="00575977">
      <w:pPr>
        <w:numPr>
          <w:ilvl w:val="0"/>
          <w:numId w:val="522"/>
        </w:numPr>
        <w:spacing w:after="0" w:line="240" w:lineRule="auto"/>
        <w:jc w:val="both"/>
      </w:pPr>
      <w:r w:rsidRPr="009F2DB0">
        <w:t xml:space="preserve">Experiencia práctica. </w:t>
      </w:r>
    </w:p>
    <w:p w14:paraId="04C8BDFA" w14:textId="77777777" w:rsidR="00575977" w:rsidRPr="009F2DB0" w:rsidRDefault="00575977" w:rsidP="00575977">
      <w:pPr>
        <w:numPr>
          <w:ilvl w:val="0"/>
          <w:numId w:val="522"/>
        </w:numPr>
        <w:spacing w:after="0" w:line="240" w:lineRule="auto"/>
        <w:jc w:val="both"/>
      </w:pPr>
      <w:r w:rsidRPr="009F2DB0">
        <w:t xml:space="preserve">Nivel de autonomía. </w:t>
      </w:r>
    </w:p>
    <w:p w14:paraId="242CC43D" w14:textId="77777777" w:rsidR="00575977" w:rsidRPr="009F2DB0" w:rsidRDefault="00575977" w:rsidP="00575977">
      <w:pPr>
        <w:numPr>
          <w:ilvl w:val="0"/>
          <w:numId w:val="522"/>
        </w:numPr>
        <w:spacing w:after="0" w:line="240" w:lineRule="auto"/>
        <w:jc w:val="both"/>
      </w:pPr>
      <w:r w:rsidRPr="009F2DB0">
        <w:t xml:space="preserve">Capacidad de aprendizaje. </w:t>
      </w:r>
    </w:p>
    <w:p w14:paraId="64711646" w14:textId="77777777" w:rsidR="00575977" w:rsidRPr="009F2DB0" w:rsidRDefault="00575977" w:rsidP="00575977">
      <w:pPr>
        <w:numPr>
          <w:ilvl w:val="0"/>
          <w:numId w:val="522"/>
        </w:numPr>
        <w:spacing w:after="0" w:line="240" w:lineRule="auto"/>
        <w:jc w:val="both"/>
      </w:pPr>
      <w:r w:rsidRPr="009F2DB0">
        <w:t xml:space="preserve">Adaptabilidad. </w:t>
      </w:r>
    </w:p>
    <w:p w14:paraId="61706B85" w14:textId="77777777" w:rsidR="00575977" w:rsidRPr="009F2DB0" w:rsidRDefault="00575977" w:rsidP="00575977">
      <w:pPr>
        <w:numPr>
          <w:ilvl w:val="0"/>
          <w:numId w:val="522"/>
        </w:numPr>
        <w:spacing w:after="0" w:line="240" w:lineRule="auto"/>
        <w:jc w:val="both"/>
      </w:pPr>
      <w:r w:rsidRPr="009F2DB0">
        <w:t xml:space="preserve">Potencial de polifuncionalidad. </w:t>
      </w:r>
    </w:p>
    <w:p w14:paraId="30D9C354" w14:textId="77777777" w:rsidR="00575977" w:rsidRPr="009F2DB0" w:rsidRDefault="00575977" w:rsidP="00575977">
      <w:pPr>
        <w:spacing w:after="0" w:line="240" w:lineRule="auto"/>
        <w:jc w:val="both"/>
      </w:pPr>
      <w:r w:rsidRPr="009F2DB0">
        <w:t>El supervisor deberá registrar formalmente dentro del sistema su recomendación de contratación, rechazo o continuidad del proceso.</w:t>
      </w:r>
    </w:p>
    <w:p w14:paraId="2D274A94" w14:textId="77777777" w:rsidR="00575977" w:rsidRPr="009F2DB0" w:rsidRDefault="00575977" w:rsidP="00575977">
      <w:pPr>
        <w:spacing w:after="0" w:line="240" w:lineRule="auto"/>
        <w:jc w:val="both"/>
      </w:pPr>
    </w:p>
    <w:p w14:paraId="63E45514" w14:textId="77777777" w:rsidR="00575977" w:rsidRDefault="00575977" w:rsidP="00575977">
      <w:pPr>
        <w:spacing w:after="0" w:line="240" w:lineRule="auto"/>
        <w:jc w:val="both"/>
        <w:rPr>
          <w:b/>
          <w:bCs/>
        </w:rPr>
      </w:pPr>
    </w:p>
    <w:p w14:paraId="5764DA2B" w14:textId="7B4F95DD" w:rsidR="00575977" w:rsidRPr="009F2DB0" w:rsidRDefault="00575977" w:rsidP="00575977">
      <w:pPr>
        <w:spacing w:after="0" w:line="240" w:lineRule="auto"/>
        <w:jc w:val="both"/>
        <w:rPr>
          <w:b/>
          <w:bCs/>
        </w:rPr>
      </w:pPr>
      <w:r>
        <w:rPr>
          <w:b/>
          <w:bCs/>
        </w:rPr>
        <w:lastRenderedPageBreak/>
        <w:t xml:space="preserve">18.8 </w:t>
      </w:r>
      <w:r w:rsidRPr="009F2DB0">
        <w:rPr>
          <w:b/>
          <w:bCs/>
        </w:rPr>
        <w:t>Validación salarial y propuesta de contratación</w:t>
      </w:r>
    </w:p>
    <w:p w14:paraId="53128B9F" w14:textId="77777777" w:rsidR="00575977" w:rsidRPr="009F2DB0" w:rsidRDefault="00575977" w:rsidP="00575977">
      <w:pPr>
        <w:spacing w:after="0" w:line="240" w:lineRule="auto"/>
        <w:jc w:val="both"/>
      </w:pPr>
      <w:r w:rsidRPr="009F2DB0">
        <w:t>Una vez seleccionado el candidato final, Recursos Humanos deberá validar que la propuesta salarial se encuentre dentro de los rangos autorizados para el work level correspondiente. El ERP deberá impedir ofertas salariales fuera de política sin autorización formal de gerencia.</w:t>
      </w:r>
    </w:p>
    <w:p w14:paraId="0983311A" w14:textId="77777777" w:rsidR="00575977" w:rsidRPr="009F2DB0" w:rsidRDefault="00575977" w:rsidP="00575977">
      <w:pPr>
        <w:spacing w:after="0" w:line="240" w:lineRule="auto"/>
        <w:jc w:val="both"/>
      </w:pPr>
      <w:r w:rsidRPr="009F2DB0">
        <w:t>Posteriormente, el sistema deberá generar automáticamente:</w:t>
      </w:r>
    </w:p>
    <w:p w14:paraId="08FF59DC" w14:textId="77777777" w:rsidR="00575977" w:rsidRPr="009F2DB0" w:rsidRDefault="00575977" w:rsidP="00575977">
      <w:pPr>
        <w:numPr>
          <w:ilvl w:val="0"/>
          <w:numId w:val="523"/>
        </w:numPr>
        <w:spacing w:after="0" w:line="240" w:lineRule="auto"/>
        <w:jc w:val="both"/>
      </w:pPr>
      <w:r w:rsidRPr="009F2DB0">
        <w:t xml:space="preserve">Oferta laboral. </w:t>
      </w:r>
    </w:p>
    <w:p w14:paraId="4727153A" w14:textId="77777777" w:rsidR="00575977" w:rsidRPr="009F2DB0" w:rsidRDefault="00575977" w:rsidP="00575977">
      <w:pPr>
        <w:numPr>
          <w:ilvl w:val="0"/>
          <w:numId w:val="523"/>
        </w:numPr>
        <w:spacing w:after="0" w:line="240" w:lineRule="auto"/>
        <w:jc w:val="both"/>
      </w:pPr>
      <w:r w:rsidRPr="009F2DB0">
        <w:t xml:space="preserve">Propuesta salarial. </w:t>
      </w:r>
    </w:p>
    <w:p w14:paraId="416636C6" w14:textId="77777777" w:rsidR="00575977" w:rsidRPr="009F2DB0" w:rsidRDefault="00575977" w:rsidP="00575977">
      <w:pPr>
        <w:numPr>
          <w:ilvl w:val="0"/>
          <w:numId w:val="523"/>
        </w:numPr>
        <w:spacing w:after="0" w:line="240" w:lineRule="auto"/>
        <w:jc w:val="both"/>
      </w:pPr>
      <w:r w:rsidRPr="009F2DB0">
        <w:t xml:space="preserve">Condiciones de contratación. </w:t>
      </w:r>
    </w:p>
    <w:p w14:paraId="09502891" w14:textId="77777777" w:rsidR="00575977" w:rsidRPr="009F2DB0" w:rsidRDefault="00575977" w:rsidP="00575977">
      <w:pPr>
        <w:numPr>
          <w:ilvl w:val="0"/>
          <w:numId w:val="523"/>
        </w:numPr>
        <w:spacing w:after="0" w:line="240" w:lineRule="auto"/>
        <w:jc w:val="both"/>
      </w:pPr>
      <w:r w:rsidRPr="009F2DB0">
        <w:t xml:space="preserve">Beneficios. </w:t>
      </w:r>
    </w:p>
    <w:p w14:paraId="633105F6" w14:textId="77777777" w:rsidR="00575977" w:rsidRPr="009F2DB0" w:rsidRDefault="00575977" w:rsidP="00575977">
      <w:pPr>
        <w:numPr>
          <w:ilvl w:val="0"/>
          <w:numId w:val="523"/>
        </w:numPr>
        <w:spacing w:after="0" w:line="240" w:lineRule="auto"/>
        <w:jc w:val="both"/>
      </w:pPr>
      <w:r w:rsidRPr="009F2DB0">
        <w:t xml:space="preserve">Fecha tentativa de ingreso. </w:t>
      </w:r>
    </w:p>
    <w:p w14:paraId="6ABE8C8D" w14:textId="77777777" w:rsidR="00575977" w:rsidRPr="009F2DB0" w:rsidRDefault="00575977" w:rsidP="00575977">
      <w:pPr>
        <w:spacing w:after="0" w:line="240" w:lineRule="auto"/>
        <w:jc w:val="both"/>
      </w:pPr>
    </w:p>
    <w:p w14:paraId="2B22E36D" w14:textId="56B947CF" w:rsidR="00575977" w:rsidRPr="009F2DB0" w:rsidRDefault="00575977" w:rsidP="00575977">
      <w:pPr>
        <w:spacing w:after="0" w:line="240" w:lineRule="auto"/>
        <w:jc w:val="both"/>
        <w:rPr>
          <w:b/>
          <w:bCs/>
        </w:rPr>
      </w:pPr>
      <w:r>
        <w:rPr>
          <w:b/>
          <w:bCs/>
        </w:rPr>
        <w:t xml:space="preserve">18.9 </w:t>
      </w:r>
      <w:r w:rsidRPr="009F2DB0">
        <w:rPr>
          <w:b/>
          <w:bCs/>
        </w:rPr>
        <w:t>Verificación documental y referencias laborales</w:t>
      </w:r>
    </w:p>
    <w:p w14:paraId="747B9D25" w14:textId="77777777" w:rsidR="00575977" w:rsidRPr="009F2DB0" w:rsidRDefault="00575977" w:rsidP="00575977">
      <w:pPr>
        <w:spacing w:after="0" w:line="240" w:lineRule="auto"/>
        <w:jc w:val="both"/>
      </w:pPr>
      <w:r w:rsidRPr="009F2DB0">
        <w:t>Previo a la contratación definitiva, Recursos Humanos deberá validar toda la documentación requerida del candidato incluyendo:</w:t>
      </w:r>
    </w:p>
    <w:p w14:paraId="45487865" w14:textId="77777777" w:rsidR="00575977" w:rsidRPr="009F2DB0" w:rsidRDefault="00575977" w:rsidP="00575977">
      <w:pPr>
        <w:numPr>
          <w:ilvl w:val="0"/>
          <w:numId w:val="524"/>
        </w:numPr>
        <w:spacing w:after="0" w:line="240" w:lineRule="auto"/>
        <w:jc w:val="both"/>
      </w:pPr>
      <w:r w:rsidRPr="009F2DB0">
        <w:t xml:space="preserve">Identificación. </w:t>
      </w:r>
    </w:p>
    <w:p w14:paraId="083FA086" w14:textId="77777777" w:rsidR="00575977" w:rsidRPr="009F2DB0" w:rsidRDefault="00575977" w:rsidP="00575977">
      <w:pPr>
        <w:numPr>
          <w:ilvl w:val="0"/>
          <w:numId w:val="524"/>
        </w:numPr>
        <w:spacing w:after="0" w:line="240" w:lineRule="auto"/>
        <w:jc w:val="both"/>
      </w:pPr>
      <w:r w:rsidRPr="009F2DB0">
        <w:t xml:space="preserve">Títulos académicos. </w:t>
      </w:r>
    </w:p>
    <w:p w14:paraId="0BFDE264" w14:textId="77777777" w:rsidR="00575977" w:rsidRPr="009F2DB0" w:rsidRDefault="00575977" w:rsidP="00575977">
      <w:pPr>
        <w:numPr>
          <w:ilvl w:val="0"/>
          <w:numId w:val="524"/>
        </w:numPr>
        <w:spacing w:after="0" w:line="240" w:lineRule="auto"/>
        <w:jc w:val="both"/>
      </w:pPr>
      <w:r w:rsidRPr="009F2DB0">
        <w:t xml:space="preserve">Certificaciones. </w:t>
      </w:r>
    </w:p>
    <w:p w14:paraId="25E2C22A" w14:textId="77777777" w:rsidR="00575977" w:rsidRPr="009F2DB0" w:rsidRDefault="00575977" w:rsidP="00575977">
      <w:pPr>
        <w:numPr>
          <w:ilvl w:val="0"/>
          <w:numId w:val="524"/>
        </w:numPr>
        <w:spacing w:after="0" w:line="240" w:lineRule="auto"/>
        <w:jc w:val="both"/>
      </w:pPr>
      <w:r w:rsidRPr="009F2DB0">
        <w:t xml:space="preserve">Antecedentes. </w:t>
      </w:r>
    </w:p>
    <w:p w14:paraId="073F82B4" w14:textId="77777777" w:rsidR="00575977" w:rsidRPr="009F2DB0" w:rsidRDefault="00575977" w:rsidP="00575977">
      <w:pPr>
        <w:numPr>
          <w:ilvl w:val="0"/>
          <w:numId w:val="524"/>
        </w:numPr>
        <w:spacing w:after="0" w:line="240" w:lineRule="auto"/>
        <w:jc w:val="both"/>
      </w:pPr>
      <w:r w:rsidRPr="009F2DB0">
        <w:t xml:space="preserve">Referencias laborales. </w:t>
      </w:r>
    </w:p>
    <w:p w14:paraId="2A85E4C5" w14:textId="77777777" w:rsidR="00575977" w:rsidRPr="009F2DB0" w:rsidRDefault="00575977" w:rsidP="00575977">
      <w:pPr>
        <w:numPr>
          <w:ilvl w:val="0"/>
          <w:numId w:val="524"/>
        </w:numPr>
        <w:spacing w:after="0" w:line="240" w:lineRule="auto"/>
        <w:jc w:val="both"/>
      </w:pPr>
      <w:r w:rsidRPr="009F2DB0">
        <w:t xml:space="preserve">Exámenes médicos. </w:t>
      </w:r>
    </w:p>
    <w:p w14:paraId="6DA627F0" w14:textId="77777777" w:rsidR="00575977" w:rsidRPr="009F2DB0" w:rsidRDefault="00575977" w:rsidP="00575977">
      <w:pPr>
        <w:numPr>
          <w:ilvl w:val="0"/>
          <w:numId w:val="524"/>
        </w:numPr>
        <w:spacing w:after="0" w:line="240" w:lineRule="auto"/>
        <w:jc w:val="both"/>
      </w:pPr>
      <w:r w:rsidRPr="009F2DB0">
        <w:t xml:space="preserve">Permisos legales. </w:t>
      </w:r>
    </w:p>
    <w:p w14:paraId="1A57223E" w14:textId="77777777" w:rsidR="00575977" w:rsidRPr="009F2DB0" w:rsidRDefault="00575977" w:rsidP="00575977">
      <w:pPr>
        <w:spacing w:after="0" w:line="240" w:lineRule="auto"/>
        <w:jc w:val="both"/>
      </w:pPr>
      <w:r w:rsidRPr="009F2DB0">
        <w:t>El objetivo es reducir riesgos legales, operacionales y reputacionales para la empresa.</w:t>
      </w:r>
    </w:p>
    <w:p w14:paraId="1BC96856" w14:textId="77777777" w:rsidR="00575977" w:rsidRPr="009F2DB0" w:rsidRDefault="00575977" w:rsidP="00575977">
      <w:pPr>
        <w:spacing w:after="0" w:line="240" w:lineRule="auto"/>
        <w:jc w:val="both"/>
      </w:pPr>
    </w:p>
    <w:p w14:paraId="18B46D7B" w14:textId="7B4BEA71" w:rsidR="00575977" w:rsidRPr="009F2DB0" w:rsidRDefault="00575977" w:rsidP="00575977">
      <w:pPr>
        <w:spacing w:after="0" w:line="240" w:lineRule="auto"/>
        <w:jc w:val="both"/>
        <w:rPr>
          <w:b/>
          <w:bCs/>
        </w:rPr>
      </w:pPr>
      <w:r>
        <w:rPr>
          <w:b/>
          <w:bCs/>
        </w:rPr>
        <w:t>18.10</w:t>
      </w:r>
      <w:r w:rsidRPr="009F2DB0">
        <w:rPr>
          <w:b/>
          <w:bCs/>
        </w:rPr>
        <w:t>. Aprobación final y contratación oficial</w:t>
      </w:r>
    </w:p>
    <w:p w14:paraId="5CD8D109" w14:textId="77777777" w:rsidR="00575977" w:rsidRPr="009F2DB0" w:rsidRDefault="00575977" w:rsidP="00575977">
      <w:pPr>
        <w:spacing w:after="0" w:line="240" w:lineRule="auto"/>
        <w:jc w:val="both"/>
      </w:pPr>
      <w:r w:rsidRPr="009F2DB0">
        <w:t>Una vez completadas todas las validaciones, el ERP deberá activar el workflow de aprobación final de contratación según niveles jerárquicos definidos por la empresa. Luego de aprobada la contratación, el sistema deberá:</w:t>
      </w:r>
    </w:p>
    <w:p w14:paraId="04D83FCF" w14:textId="77777777" w:rsidR="00575977" w:rsidRPr="009F2DB0" w:rsidRDefault="00575977" w:rsidP="00575977">
      <w:pPr>
        <w:numPr>
          <w:ilvl w:val="0"/>
          <w:numId w:val="525"/>
        </w:numPr>
        <w:spacing w:after="0" w:line="240" w:lineRule="auto"/>
        <w:jc w:val="both"/>
      </w:pPr>
      <w:r w:rsidRPr="009F2DB0">
        <w:t xml:space="preserve">Crear automáticamente el expediente del empleado. </w:t>
      </w:r>
    </w:p>
    <w:p w14:paraId="77148D23" w14:textId="77777777" w:rsidR="00575977" w:rsidRPr="009F2DB0" w:rsidRDefault="00575977" w:rsidP="00575977">
      <w:pPr>
        <w:numPr>
          <w:ilvl w:val="0"/>
          <w:numId w:val="525"/>
        </w:numPr>
        <w:spacing w:after="0" w:line="240" w:lineRule="auto"/>
        <w:jc w:val="both"/>
      </w:pPr>
      <w:r w:rsidRPr="009F2DB0">
        <w:t xml:space="preserve">Crear usuario ERP. </w:t>
      </w:r>
    </w:p>
    <w:p w14:paraId="6A77669B" w14:textId="77777777" w:rsidR="00575977" w:rsidRPr="009F2DB0" w:rsidRDefault="00575977" w:rsidP="00575977">
      <w:pPr>
        <w:numPr>
          <w:ilvl w:val="0"/>
          <w:numId w:val="525"/>
        </w:numPr>
        <w:spacing w:after="0" w:line="240" w:lineRule="auto"/>
        <w:jc w:val="both"/>
      </w:pPr>
      <w:r w:rsidRPr="009F2DB0">
        <w:t xml:space="preserve">Asignar posición organizacional. </w:t>
      </w:r>
    </w:p>
    <w:p w14:paraId="01A841EC" w14:textId="77777777" w:rsidR="00575977" w:rsidRPr="009F2DB0" w:rsidRDefault="00575977" w:rsidP="00575977">
      <w:pPr>
        <w:numPr>
          <w:ilvl w:val="0"/>
          <w:numId w:val="525"/>
        </w:numPr>
        <w:spacing w:after="0" w:line="240" w:lineRule="auto"/>
        <w:jc w:val="both"/>
      </w:pPr>
      <w:r w:rsidRPr="009F2DB0">
        <w:t xml:space="preserve">Asignar supervisor. </w:t>
      </w:r>
    </w:p>
    <w:p w14:paraId="2EF5A6A5" w14:textId="77777777" w:rsidR="00575977" w:rsidRPr="009F2DB0" w:rsidRDefault="00575977" w:rsidP="00575977">
      <w:pPr>
        <w:numPr>
          <w:ilvl w:val="0"/>
          <w:numId w:val="525"/>
        </w:numPr>
        <w:spacing w:after="0" w:line="240" w:lineRule="auto"/>
        <w:jc w:val="both"/>
      </w:pPr>
      <w:r w:rsidRPr="009F2DB0">
        <w:t xml:space="preserve">Asignar work level. </w:t>
      </w:r>
    </w:p>
    <w:p w14:paraId="2106CC5B" w14:textId="77777777" w:rsidR="00575977" w:rsidRPr="009F2DB0" w:rsidRDefault="00575977" w:rsidP="00575977">
      <w:pPr>
        <w:numPr>
          <w:ilvl w:val="0"/>
          <w:numId w:val="525"/>
        </w:numPr>
        <w:spacing w:after="0" w:line="240" w:lineRule="auto"/>
        <w:jc w:val="both"/>
      </w:pPr>
      <w:r w:rsidRPr="009F2DB0">
        <w:t xml:space="preserve">Activar nómina. </w:t>
      </w:r>
    </w:p>
    <w:p w14:paraId="1CDA77D2" w14:textId="77777777" w:rsidR="00575977" w:rsidRPr="009F2DB0" w:rsidRDefault="00575977" w:rsidP="00575977">
      <w:pPr>
        <w:numPr>
          <w:ilvl w:val="0"/>
          <w:numId w:val="525"/>
        </w:numPr>
        <w:spacing w:after="0" w:line="240" w:lineRule="auto"/>
        <w:jc w:val="both"/>
      </w:pPr>
      <w:r w:rsidRPr="009F2DB0">
        <w:t xml:space="preserve">Activar accesos. </w:t>
      </w:r>
    </w:p>
    <w:p w14:paraId="04336A54" w14:textId="77777777" w:rsidR="00575977" w:rsidRPr="009F2DB0" w:rsidRDefault="00575977" w:rsidP="00575977">
      <w:pPr>
        <w:numPr>
          <w:ilvl w:val="0"/>
          <w:numId w:val="525"/>
        </w:numPr>
        <w:spacing w:after="0" w:line="240" w:lineRule="auto"/>
        <w:jc w:val="both"/>
      </w:pPr>
      <w:r w:rsidRPr="009F2DB0">
        <w:t xml:space="preserve">Generar checklist de onboarding. </w:t>
      </w:r>
    </w:p>
    <w:p w14:paraId="4382C8BB" w14:textId="77777777" w:rsidR="00575977" w:rsidRPr="009F2DB0" w:rsidRDefault="00575977" w:rsidP="00575977">
      <w:pPr>
        <w:spacing w:after="0" w:line="240" w:lineRule="auto"/>
        <w:jc w:val="both"/>
      </w:pPr>
    </w:p>
    <w:p w14:paraId="0B5B9693" w14:textId="749CA99D" w:rsidR="00575977" w:rsidRPr="009F2DB0" w:rsidRDefault="00575977" w:rsidP="00575977">
      <w:pPr>
        <w:spacing w:after="0" w:line="240" w:lineRule="auto"/>
        <w:jc w:val="both"/>
        <w:rPr>
          <w:b/>
          <w:bCs/>
        </w:rPr>
      </w:pPr>
      <w:r>
        <w:rPr>
          <w:b/>
          <w:bCs/>
        </w:rPr>
        <w:t xml:space="preserve">18.11 </w:t>
      </w:r>
      <w:r w:rsidRPr="009F2DB0">
        <w:rPr>
          <w:b/>
          <w:bCs/>
        </w:rPr>
        <w:t>Programación de inducción y onboarding</w:t>
      </w:r>
    </w:p>
    <w:p w14:paraId="53AC3F19" w14:textId="77777777" w:rsidR="00575977" w:rsidRPr="009F2DB0" w:rsidRDefault="00575977" w:rsidP="00575977">
      <w:pPr>
        <w:spacing w:after="0" w:line="240" w:lineRule="auto"/>
        <w:jc w:val="both"/>
      </w:pPr>
      <w:r w:rsidRPr="009F2DB0">
        <w:t>Finalmente, Recursos Humanos deberá coordinar el proceso de inducción y onboarding del nuevo colaborador. El sistema deberá generar automáticamente un checklist de integración incluyendo:</w:t>
      </w:r>
    </w:p>
    <w:p w14:paraId="11FD76AE" w14:textId="77777777" w:rsidR="00575977" w:rsidRPr="009F2DB0" w:rsidRDefault="00575977" w:rsidP="00575977">
      <w:pPr>
        <w:numPr>
          <w:ilvl w:val="0"/>
          <w:numId w:val="526"/>
        </w:numPr>
        <w:spacing w:after="0" w:line="240" w:lineRule="auto"/>
        <w:jc w:val="both"/>
      </w:pPr>
      <w:r w:rsidRPr="009F2DB0">
        <w:t xml:space="preserve">Inducción corporativa. </w:t>
      </w:r>
    </w:p>
    <w:p w14:paraId="43BEA776" w14:textId="77777777" w:rsidR="00575977" w:rsidRPr="009F2DB0" w:rsidRDefault="00575977" w:rsidP="00575977">
      <w:pPr>
        <w:numPr>
          <w:ilvl w:val="0"/>
          <w:numId w:val="526"/>
        </w:numPr>
        <w:spacing w:after="0" w:line="240" w:lineRule="auto"/>
        <w:jc w:val="both"/>
      </w:pPr>
      <w:r w:rsidRPr="009F2DB0">
        <w:t xml:space="preserve">Capacitación de seguridad. </w:t>
      </w:r>
    </w:p>
    <w:p w14:paraId="042B20D4" w14:textId="77777777" w:rsidR="00575977" w:rsidRPr="009F2DB0" w:rsidRDefault="00575977" w:rsidP="00575977">
      <w:pPr>
        <w:numPr>
          <w:ilvl w:val="0"/>
          <w:numId w:val="526"/>
        </w:numPr>
        <w:spacing w:after="0" w:line="240" w:lineRule="auto"/>
        <w:jc w:val="both"/>
      </w:pPr>
      <w:r w:rsidRPr="009F2DB0">
        <w:t xml:space="preserve">Entrenamiento operacional. </w:t>
      </w:r>
    </w:p>
    <w:p w14:paraId="05971905" w14:textId="77777777" w:rsidR="00575977" w:rsidRPr="009F2DB0" w:rsidRDefault="00575977" w:rsidP="00575977">
      <w:pPr>
        <w:numPr>
          <w:ilvl w:val="0"/>
          <w:numId w:val="526"/>
        </w:numPr>
        <w:spacing w:after="0" w:line="240" w:lineRule="auto"/>
        <w:jc w:val="both"/>
      </w:pPr>
      <w:r w:rsidRPr="009F2DB0">
        <w:t xml:space="preserve">Entrega de equipos. </w:t>
      </w:r>
    </w:p>
    <w:p w14:paraId="10A78A8B" w14:textId="77777777" w:rsidR="00575977" w:rsidRPr="009F2DB0" w:rsidRDefault="00575977" w:rsidP="00575977">
      <w:pPr>
        <w:numPr>
          <w:ilvl w:val="0"/>
          <w:numId w:val="526"/>
        </w:numPr>
        <w:spacing w:after="0" w:line="240" w:lineRule="auto"/>
        <w:jc w:val="both"/>
      </w:pPr>
      <w:r w:rsidRPr="009F2DB0">
        <w:t xml:space="preserve">Asignación de uniforme. </w:t>
      </w:r>
    </w:p>
    <w:p w14:paraId="067AB30B" w14:textId="77777777" w:rsidR="00575977" w:rsidRPr="009F2DB0" w:rsidRDefault="00575977" w:rsidP="00575977">
      <w:pPr>
        <w:numPr>
          <w:ilvl w:val="0"/>
          <w:numId w:val="526"/>
        </w:numPr>
        <w:spacing w:after="0" w:line="240" w:lineRule="auto"/>
        <w:jc w:val="both"/>
      </w:pPr>
      <w:r w:rsidRPr="009F2DB0">
        <w:t xml:space="preserve">Firma de documentos. </w:t>
      </w:r>
    </w:p>
    <w:p w14:paraId="2C33577B" w14:textId="77777777" w:rsidR="00575977" w:rsidRPr="009F2DB0" w:rsidRDefault="00575977" w:rsidP="00575977">
      <w:pPr>
        <w:numPr>
          <w:ilvl w:val="0"/>
          <w:numId w:val="526"/>
        </w:numPr>
        <w:spacing w:after="0" w:line="240" w:lineRule="auto"/>
        <w:jc w:val="both"/>
      </w:pPr>
      <w:r w:rsidRPr="009F2DB0">
        <w:t xml:space="preserve">Capacitación en procedimientos. </w:t>
      </w:r>
    </w:p>
    <w:p w14:paraId="48AFE326" w14:textId="77777777" w:rsidR="00575977" w:rsidRPr="009F2DB0" w:rsidRDefault="00575977" w:rsidP="00575977">
      <w:pPr>
        <w:numPr>
          <w:ilvl w:val="0"/>
          <w:numId w:val="526"/>
        </w:numPr>
        <w:spacing w:after="0" w:line="240" w:lineRule="auto"/>
        <w:jc w:val="both"/>
      </w:pPr>
      <w:r w:rsidRPr="009F2DB0">
        <w:t xml:space="preserve">Capacitación en ERP. </w:t>
      </w:r>
    </w:p>
    <w:p w14:paraId="1EA9FE00" w14:textId="77777777" w:rsidR="00575977" w:rsidRPr="009F2DB0" w:rsidRDefault="00575977" w:rsidP="00575977">
      <w:pPr>
        <w:numPr>
          <w:ilvl w:val="0"/>
          <w:numId w:val="526"/>
        </w:numPr>
        <w:spacing w:after="0" w:line="240" w:lineRule="auto"/>
        <w:jc w:val="both"/>
      </w:pPr>
      <w:r w:rsidRPr="009F2DB0">
        <w:t xml:space="preserve">Presentación de KPIs y responsabilidades. </w:t>
      </w:r>
    </w:p>
    <w:p w14:paraId="7A820DA1" w14:textId="77777777" w:rsidR="00575977" w:rsidRDefault="00575977" w:rsidP="00575977">
      <w:pPr>
        <w:spacing w:after="0" w:line="240" w:lineRule="auto"/>
        <w:jc w:val="both"/>
      </w:pPr>
      <w:r w:rsidRPr="009F2DB0">
        <w:t>El objetivo es acelerar la integración del nuevo colaborador, reducir la curva de aprendizaje y garantizar que la persona pueda comenzar a operar correctamente dentro del modelo presedimentador y digitalizado de la empresa.</w:t>
      </w:r>
    </w:p>
    <w:p w14:paraId="6A51CC34" w14:textId="77777777" w:rsidR="00575977" w:rsidRPr="009F2DB0" w:rsidRDefault="00575977" w:rsidP="00575977">
      <w:pPr>
        <w:spacing w:after="0" w:line="240" w:lineRule="auto"/>
        <w:jc w:val="both"/>
      </w:pPr>
    </w:p>
    <w:p w14:paraId="5F13C453" w14:textId="66848752" w:rsidR="00575977" w:rsidRDefault="00575977" w:rsidP="00575977">
      <w:pPr>
        <w:spacing w:after="0" w:line="240" w:lineRule="auto"/>
        <w:jc w:val="center"/>
        <w:rPr>
          <w:b/>
          <w:bCs/>
          <w:sz w:val="44"/>
          <w:szCs w:val="44"/>
          <w:lang w:val="es-419"/>
        </w:rPr>
      </w:pPr>
      <w:r>
        <w:rPr>
          <w:b/>
          <w:bCs/>
          <w:sz w:val="44"/>
          <w:szCs w:val="44"/>
          <w:lang w:val="es-419"/>
        </w:rPr>
        <w:t>19</w:t>
      </w:r>
    </w:p>
    <w:p w14:paraId="145F9167" w14:textId="77777777" w:rsidR="00575977" w:rsidRDefault="00575977" w:rsidP="00575977">
      <w:pPr>
        <w:spacing w:after="0" w:line="240" w:lineRule="auto"/>
        <w:jc w:val="center"/>
        <w:rPr>
          <w:b/>
          <w:bCs/>
          <w:sz w:val="44"/>
          <w:szCs w:val="44"/>
          <w:lang w:val="es-419"/>
        </w:rPr>
      </w:pPr>
      <w:r>
        <w:rPr>
          <w:b/>
          <w:bCs/>
          <w:sz w:val="44"/>
          <w:szCs w:val="44"/>
          <w:lang w:val="es-419"/>
        </w:rPr>
        <w:t>Salida de personal</w:t>
      </w:r>
    </w:p>
    <w:p w14:paraId="3E037EB8" w14:textId="77777777" w:rsidR="00575977" w:rsidRDefault="00575977" w:rsidP="00575977">
      <w:pPr>
        <w:spacing w:after="0" w:line="240" w:lineRule="auto"/>
        <w:jc w:val="both"/>
      </w:pPr>
    </w:p>
    <w:p w14:paraId="050ECF20" w14:textId="77777777" w:rsidR="00575977" w:rsidRDefault="00575977" w:rsidP="00575977">
      <w:pPr>
        <w:spacing w:after="0" w:line="240" w:lineRule="auto"/>
        <w:jc w:val="both"/>
      </w:pPr>
      <w:r w:rsidRPr="003D6129">
        <w:rPr>
          <w:b/>
          <w:bCs/>
        </w:rPr>
        <w:t>1</w:t>
      </w:r>
      <w:r>
        <w:rPr>
          <w:b/>
          <w:bCs/>
        </w:rPr>
        <w:t xml:space="preserve">9.1 </w:t>
      </w:r>
      <w:r w:rsidRPr="003D6129">
        <w:rPr>
          <w:b/>
          <w:bCs/>
        </w:rPr>
        <w:t>Alcance y objetivos</w:t>
      </w:r>
      <w:r w:rsidRPr="008B1F95">
        <w:t xml:space="preserve"> </w:t>
      </w:r>
    </w:p>
    <w:p w14:paraId="3159C973" w14:textId="721404F3" w:rsidR="00575977" w:rsidRPr="00990086" w:rsidRDefault="00575977" w:rsidP="00575977">
      <w:pPr>
        <w:spacing w:after="0" w:line="240" w:lineRule="auto"/>
        <w:jc w:val="both"/>
      </w:pPr>
      <w:r w:rsidRPr="00990086">
        <w:t>El proceso de salida de personal deberá iniciar formalmente una vez la empresa reciba una notificación de renuncia voluntaria, decida ejecutar una desvinculación, finalice un contrato temporal o apruebe una transferencia interna que genere una vacante operacional. Toda salida deberá registrarse obligatoriamente dentro del ERP por parte del área de Recursos Humanos, indicando:</w:t>
      </w:r>
    </w:p>
    <w:p w14:paraId="5C9220FC" w14:textId="77777777" w:rsidR="00575977" w:rsidRPr="00990086" w:rsidRDefault="00575977" w:rsidP="00575977">
      <w:pPr>
        <w:numPr>
          <w:ilvl w:val="0"/>
          <w:numId w:val="527"/>
        </w:numPr>
        <w:spacing w:after="0" w:line="240" w:lineRule="auto"/>
        <w:jc w:val="both"/>
      </w:pPr>
      <w:r w:rsidRPr="00990086">
        <w:t xml:space="preserve">Tipo de salida. </w:t>
      </w:r>
    </w:p>
    <w:p w14:paraId="6D084613" w14:textId="77777777" w:rsidR="00575977" w:rsidRPr="00990086" w:rsidRDefault="00575977" w:rsidP="00575977">
      <w:pPr>
        <w:numPr>
          <w:ilvl w:val="0"/>
          <w:numId w:val="527"/>
        </w:numPr>
        <w:spacing w:after="0" w:line="240" w:lineRule="auto"/>
        <w:jc w:val="both"/>
      </w:pPr>
      <w:r w:rsidRPr="00990086">
        <w:t xml:space="preserve">Fecha efectiva. </w:t>
      </w:r>
    </w:p>
    <w:p w14:paraId="717541A2" w14:textId="77777777" w:rsidR="00575977" w:rsidRPr="00990086" w:rsidRDefault="00575977" w:rsidP="00575977">
      <w:pPr>
        <w:numPr>
          <w:ilvl w:val="0"/>
          <w:numId w:val="527"/>
        </w:numPr>
        <w:spacing w:after="0" w:line="240" w:lineRule="auto"/>
        <w:jc w:val="both"/>
      </w:pPr>
      <w:r w:rsidRPr="00990086">
        <w:t xml:space="preserve">Motivo. </w:t>
      </w:r>
    </w:p>
    <w:p w14:paraId="3A63D212" w14:textId="77777777" w:rsidR="00575977" w:rsidRPr="00990086" w:rsidRDefault="00575977" w:rsidP="00575977">
      <w:pPr>
        <w:numPr>
          <w:ilvl w:val="0"/>
          <w:numId w:val="527"/>
        </w:numPr>
        <w:spacing w:after="0" w:line="240" w:lineRule="auto"/>
        <w:jc w:val="both"/>
      </w:pPr>
      <w:r w:rsidRPr="00990086">
        <w:t xml:space="preserve">Área afectada. </w:t>
      </w:r>
    </w:p>
    <w:p w14:paraId="227EDDDF" w14:textId="77777777" w:rsidR="00575977" w:rsidRPr="00990086" w:rsidRDefault="00575977" w:rsidP="00575977">
      <w:pPr>
        <w:numPr>
          <w:ilvl w:val="0"/>
          <w:numId w:val="527"/>
        </w:numPr>
        <w:spacing w:after="0" w:line="240" w:lineRule="auto"/>
        <w:jc w:val="both"/>
      </w:pPr>
      <w:r w:rsidRPr="00990086">
        <w:t xml:space="preserve">Supervisor responsable. </w:t>
      </w:r>
    </w:p>
    <w:p w14:paraId="78128BF9" w14:textId="77777777" w:rsidR="00575977" w:rsidRPr="00990086" w:rsidRDefault="00575977" w:rsidP="00575977">
      <w:pPr>
        <w:numPr>
          <w:ilvl w:val="0"/>
          <w:numId w:val="527"/>
        </w:numPr>
        <w:spacing w:after="0" w:line="240" w:lineRule="auto"/>
        <w:jc w:val="both"/>
      </w:pPr>
      <w:r w:rsidRPr="00990086">
        <w:t xml:space="preserve">Riesgo operacional asociado. </w:t>
      </w:r>
    </w:p>
    <w:p w14:paraId="7A90D919" w14:textId="77777777" w:rsidR="00575977" w:rsidRPr="00990086" w:rsidRDefault="00575977" w:rsidP="00575977">
      <w:pPr>
        <w:numPr>
          <w:ilvl w:val="0"/>
          <w:numId w:val="527"/>
        </w:numPr>
        <w:spacing w:after="0" w:line="240" w:lineRule="auto"/>
        <w:jc w:val="both"/>
      </w:pPr>
      <w:r w:rsidRPr="00990086">
        <w:t xml:space="preserve">Nivel de criticidad de la posición. </w:t>
      </w:r>
    </w:p>
    <w:p w14:paraId="21E587D9" w14:textId="77777777" w:rsidR="00575977" w:rsidRPr="00990086" w:rsidRDefault="00575977" w:rsidP="00575977">
      <w:pPr>
        <w:spacing w:after="0" w:line="240" w:lineRule="auto"/>
        <w:jc w:val="both"/>
      </w:pPr>
      <w:r w:rsidRPr="00990086">
        <w:t>El objetivo es garantizar trazabilidad completa y activar automáticamente todos los procesos relacionados con continuidad operacional, seguridad, nómina y reposición de personal.</w:t>
      </w:r>
    </w:p>
    <w:p w14:paraId="7D995BBB" w14:textId="77777777" w:rsidR="00575977" w:rsidRPr="00990086" w:rsidRDefault="00575977" w:rsidP="00575977">
      <w:pPr>
        <w:spacing w:after="0" w:line="240" w:lineRule="auto"/>
        <w:jc w:val="both"/>
      </w:pPr>
    </w:p>
    <w:p w14:paraId="7F611535" w14:textId="7D7A5BCA" w:rsidR="00575977" w:rsidRPr="00990086" w:rsidRDefault="00575977" w:rsidP="00575977">
      <w:pPr>
        <w:spacing w:after="0" w:line="240" w:lineRule="auto"/>
        <w:jc w:val="both"/>
        <w:rPr>
          <w:b/>
          <w:bCs/>
        </w:rPr>
      </w:pPr>
      <w:r>
        <w:rPr>
          <w:b/>
          <w:bCs/>
        </w:rPr>
        <w:t>19.2</w:t>
      </w:r>
      <w:r w:rsidRPr="00990086">
        <w:rPr>
          <w:b/>
          <w:bCs/>
        </w:rPr>
        <w:t xml:space="preserve"> Activación automática de vacante de reposición</w:t>
      </w:r>
    </w:p>
    <w:p w14:paraId="4A779142" w14:textId="77777777" w:rsidR="00575977" w:rsidRPr="00990086" w:rsidRDefault="00575977" w:rsidP="00575977">
      <w:pPr>
        <w:spacing w:after="0" w:line="240" w:lineRule="auto"/>
        <w:jc w:val="both"/>
      </w:pPr>
      <w:r w:rsidRPr="00990086">
        <w:t>Una vez registrada la salida en el ERP, el sistema deberá generar automáticamente una vacante de reposición asociada al puesto afectado, siempre que la posición continúe contemplada dentro del Head Count Objetivo aprobado. El ERP deberá:</w:t>
      </w:r>
    </w:p>
    <w:p w14:paraId="680C6651" w14:textId="77777777" w:rsidR="00575977" w:rsidRPr="00990086" w:rsidRDefault="00575977" w:rsidP="00575977">
      <w:pPr>
        <w:numPr>
          <w:ilvl w:val="0"/>
          <w:numId w:val="528"/>
        </w:numPr>
        <w:spacing w:after="0" w:line="240" w:lineRule="auto"/>
        <w:jc w:val="both"/>
      </w:pPr>
      <w:r w:rsidRPr="00990086">
        <w:t xml:space="preserve">Crear alerta automática. </w:t>
      </w:r>
    </w:p>
    <w:p w14:paraId="3EBE2D5C" w14:textId="77777777" w:rsidR="00575977" w:rsidRPr="00990086" w:rsidRDefault="00575977" w:rsidP="00575977">
      <w:pPr>
        <w:numPr>
          <w:ilvl w:val="0"/>
          <w:numId w:val="528"/>
        </w:numPr>
        <w:spacing w:after="0" w:line="240" w:lineRule="auto"/>
        <w:jc w:val="both"/>
      </w:pPr>
      <w:r w:rsidRPr="00990086">
        <w:t xml:space="preserve">Crear punto de minuta digital. </w:t>
      </w:r>
    </w:p>
    <w:p w14:paraId="20DEE689" w14:textId="77777777" w:rsidR="00575977" w:rsidRPr="00990086" w:rsidRDefault="00575977" w:rsidP="00575977">
      <w:pPr>
        <w:numPr>
          <w:ilvl w:val="0"/>
          <w:numId w:val="528"/>
        </w:numPr>
        <w:spacing w:after="0" w:line="240" w:lineRule="auto"/>
        <w:jc w:val="both"/>
      </w:pPr>
      <w:r w:rsidRPr="00990086">
        <w:t xml:space="preserve">Notificar a Recursos Humanos. </w:t>
      </w:r>
    </w:p>
    <w:p w14:paraId="223ECD85" w14:textId="77777777" w:rsidR="00575977" w:rsidRPr="00990086" w:rsidRDefault="00575977" w:rsidP="00575977">
      <w:pPr>
        <w:numPr>
          <w:ilvl w:val="0"/>
          <w:numId w:val="528"/>
        </w:numPr>
        <w:spacing w:after="0" w:line="240" w:lineRule="auto"/>
        <w:jc w:val="both"/>
      </w:pPr>
      <w:r w:rsidRPr="00990086">
        <w:t xml:space="preserve">Notificar al supervisor del área. </w:t>
      </w:r>
    </w:p>
    <w:p w14:paraId="5E5F202F" w14:textId="77777777" w:rsidR="00575977" w:rsidRPr="00990086" w:rsidRDefault="00575977" w:rsidP="00575977">
      <w:pPr>
        <w:numPr>
          <w:ilvl w:val="0"/>
          <w:numId w:val="528"/>
        </w:numPr>
        <w:spacing w:after="0" w:line="240" w:lineRule="auto"/>
        <w:jc w:val="both"/>
      </w:pPr>
      <w:r w:rsidRPr="00990086">
        <w:t xml:space="preserve">Activar workflow de reclutamiento. </w:t>
      </w:r>
    </w:p>
    <w:p w14:paraId="0262A61C" w14:textId="77777777" w:rsidR="00575977" w:rsidRPr="00990086" w:rsidRDefault="00575977" w:rsidP="00575977">
      <w:pPr>
        <w:numPr>
          <w:ilvl w:val="0"/>
          <w:numId w:val="528"/>
        </w:numPr>
        <w:spacing w:after="0" w:line="240" w:lineRule="auto"/>
        <w:jc w:val="both"/>
      </w:pPr>
      <w:r w:rsidRPr="00990086">
        <w:t xml:space="preserve">Actualizar dashboard de vacantes. </w:t>
      </w:r>
    </w:p>
    <w:p w14:paraId="1D8B3D64" w14:textId="77777777" w:rsidR="00575977" w:rsidRPr="00990086" w:rsidRDefault="00575977" w:rsidP="00575977">
      <w:pPr>
        <w:spacing w:after="0" w:line="240" w:lineRule="auto"/>
        <w:jc w:val="both"/>
      </w:pPr>
      <w:r w:rsidRPr="00990086">
        <w:t>El punto de minuta relacionado con la vacante deberá permanecer abierto hasta que el puesto sea formalmente cubierto por un nuevo colaborador.</w:t>
      </w:r>
    </w:p>
    <w:p w14:paraId="01BEE82C" w14:textId="5A205868" w:rsidR="00575977" w:rsidRPr="00990086" w:rsidRDefault="00575977" w:rsidP="00575977">
      <w:pPr>
        <w:spacing w:after="0" w:line="240" w:lineRule="auto"/>
        <w:jc w:val="both"/>
      </w:pPr>
    </w:p>
    <w:p w14:paraId="13DD8501" w14:textId="094A52BA" w:rsidR="00575977" w:rsidRPr="00990086" w:rsidRDefault="00575977" w:rsidP="00575977">
      <w:pPr>
        <w:spacing w:after="0" w:line="240" w:lineRule="auto"/>
        <w:jc w:val="both"/>
        <w:rPr>
          <w:b/>
          <w:bCs/>
        </w:rPr>
      </w:pPr>
      <w:r>
        <w:rPr>
          <w:b/>
          <w:bCs/>
        </w:rPr>
        <w:t xml:space="preserve">19.3 </w:t>
      </w:r>
      <w:r w:rsidRPr="00990086">
        <w:rPr>
          <w:b/>
          <w:bCs/>
        </w:rPr>
        <w:t>Evaluación de continuidad operacional y plan de transición</w:t>
      </w:r>
    </w:p>
    <w:p w14:paraId="34442081" w14:textId="77777777" w:rsidR="00575977" w:rsidRPr="00990086" w:rsidRDefault="00575977" w:rsidP="00575977">
      <w:pPr>
        <w:spacing w:after="0" w:line="240" w:lineRule="auto"/>
        <w:jc w:val="both"/>
      </w:pPr>
      <w:r w:rsidRPr="00990086">
        <w:t>El supervisor del área afectada deberá evaluar inmediatamente el impacto operacional de la salida y desarrollar un plan temporal de cobertura mientras se completa el proceso de reposición. El objetivo es evitar deterioro operacional, sobrecarga crítica de trabajo o pérdida de continuidad dentro de la operación.</w:t>
      </w:r>
    </w:p>
    <w:p w14:paraId="349FB4A1" w14:textId="77777777" w:rsidR="00575977" w:rsidRPr="00990086" w:rsidRDefault="00575977" w:rsidP="00575977">
      <w:pPr>
        <w:spacing w:after="0" w:line="240" w:lineRule="auto"/>
        <w:jc w:val="both"/>
      </w:pPr>
      <w:r w:rsidRPr="00990086">
        <w:t>Dependiendo de la criticidad de la posición, podrán aplicarse medidas temporales como:</w:t>
      </w:r>
    </w:p>
    <w:p w14:paraId="6DE14E11" w14:textId="77777777" w:rsidR="00575977" w:rsidRPr="00990086" w:rsidRDefault="00575977" w:rsidP="00575977">
      <w:pPr>
        <w:numPr>
          <w:ilvl w:val="0"/>
          <w:numId w:val="529"/>
        </w:numPr>
        <w:spacing w:after="0" w:line="240" w:lineRule="auto"/>
        <w:jc w:val="both"/>
      </w:pPr>
      <w:r w:rsidRPr="00990086">
        <w:t xml:space="preserve">Redistribución de funciones. </w:t>
      </w:r>
    </w:p>
    <w:p w14:paraId="777CCA40" w14:textId="77777777" w:rsidR="00575977" w:rsidRPr="00990086" w:rsidRDefault="00575977" w:rsidP="00575977">
      <w:pPr>
        <w:numPr>
          <w:ilvl w:val="0"/>
          <w:numId w:val="529"/>
        </w:numPr>
        <w:spacing w:after="0" w:line="240" w:lineRule="auto"/>
        <w:jc w:val="both"/>
      </w:pPr>
      <w:r w:rsidRPr="00990086">
        <w:t xml:space="preserve">Horas extras controladas. </w:t>
      </w:r>
    </w:p>
    <w:p w14:paraId="0967DEA2" w14:textId="77777777" w:rsidR="00575977" w:rsidRPr="00990086" w:rsidRDefault="00575977" w:rsidP="00575977">
      <w:pPr>
        <w:numPr>
          <w:ilvl w:val="0"/>
          <w:numId w:val="529"/>
        </w:numPr>
        <w:spacing w:after="0" w:line="240" w:lineRule="auto"/>
        <w:jc w:val="both"/>
      </w:pPr>
      <w:r w:rsidRPr="00990086">
        <w:t xml:space="preserve">Cobertura cruzada. </w:t>
      </w:r>
    </w:p>
    <w:p w14:paraId="70D4972F" w14:textId="77777777" w:rsidR="00575977" w:rsidRPr="00990086" w:rsidRDefault="00575977" w:rsidP="00575977">
      <w:pPr>
        <w:numPr>
          <w:ilvl w:val="0"/>
          <w:numId w:val="529"/>
        </w:numPr>
        <w:spacing w:after="0" w:line="240" w:lineRule="auto"/>
        <w:jc w:val="both"/>
      </w:pPr>
      <w:r w:rsidRPr="00990086">
        <w:t xml:space="preserve">Activación de personal polifuncional. </w:t>
      </w:r>
    </w:p>
    <w:p w14:paraId="26B8D7F8" w14:textId="77777777" w:rsidR="00575977" w:rsidRPr="00990086" w:rsidRDefault="00575977" w:rsidP="00575977">
      <w:pPr>
        <w:numPr>
          <w:ilvl w:val="0"/>
          <w:numId w:val="529"/>
        </w:numPr>
        <w:spacing w:after="0" w:line="240" w:lineRule="auto"/>
        <w:jc w:val="both"/>
      </w:pPr>
      <w:r w:rsidRPr="00990086">
        <w:t xml:space="preserve">Asignaciones temporales. </w:t>
      </w:r>
    </w:p>
    <w:p w14:paraId="1C41FC2B" w14:textId="77777777" w:rsidR="00575977" w:rsidRPr="00990086" w:rsidRDefault="00575977" w:rsidP="00575977">
      <w:pPr>
        <w:numPr>
          <w:ilvl w:val="0"/>
          <w:numId w:val="529"/>
        </w:numPr>
        <w:spacing w:after="0" w:line="240" w:lineRule="auto"/>
        <w:jc w:val="both"/>
      </w:pPr>
      <w:r w:rsidRPr="00990086">
        <w:t xml:space="preserve">Contratación provisional. </w:t>
      </w:r>
    </w:p>
    <w:p w14:paraId="2A73C481" w14:textId="7746AB4C" w:rsidR="00575977" w:rsidRPr="00990086" w:rsidRDefault="00575977" w:rsidP="00575977">
      <w:pPr>
        <w:spacing w:after="0" w:line="240" w:lineRule="auto"/>
        <w:jc w:val="both"/>
      </w:pPr>
    </w:p>
    <w:p w14:paraId="36465C42" w14:textId="7FB91A18" w:rsidR="00575977" w:rsidRPr="00990086" w:rsidRDefault="00575977" w:rsidP="00575977">
      <w:pPr>
        <w:spacing w:after="0" w:line="240" w:lineRule="auto"/>
        <w:jc w:val="both"/>
        <w:rPr>
          <w:b/>
          <w:bCs/>
        </w:rPr>
      </w:pPr>
      <w:r>
        <w:rPr>
          <w:b/>
          <w:bCs/>
        </w:rPr>
        <w:t xml:space="preserve">19.4 </w:t>
      </w:r>
      <w:r w:rsidRPr="00990086">
        <w:rPr>
          <w:b/>
          <w:bCs/>
        </w:rPr>
        <w:t>Programación de entrega formal de funciones</w:t>
      </w:r>
    </w:p>
    <w:p w14:paraId="444E302F" w14:textId="77777777" w:rsidR="00575977" w:rsidRPr="00990086" w:rsidRDefault="00575977" w:rsidP="00575977">
      <w:pPr>
        <w:spacing w:after="0" w:line="240" w:lineRule="auto"/>
        <w:jc w:val="both"/>
      </w:pPr>
      <w:r w:rsidRPr="00990086">
        <w:t>Cuando la salida sea planificada y exista tiempo suficiente, el colaborador saliente deberá participar en un proceso formal de entrega de funciones y conocimientos. El supervisor inmediato deberá coordinar:</w:t>
      </w:r>
    </w:p>
    <w:p w14:paraId="069B5D9C" w14:textId="77777777" w:rsidR="00575977" w:rsidRPr="00990086" w:rsidRDefault="00575977" w:rsidP="00575977">
      <w:pPr>
        <w:numPr>
          <w:ilvl w:val="0"/>
          <w:numId w:val="530"/>
        </w:numPr>
        <w:spacing w:after="0" w:line="240" w:lineRule="auto"/>
        <w:jc w:val="both"/>
      </w:pPr>
      <w:r w:rsidRPr="00990086">
        <w:lastRenderedPageBreak/>
        <w:t xml:space="preserve">Transferencia de pendientes. </w:t>
      </w:r>
    </w:p>
    <w:p w14:paraId="1162D7AE" w14:textId="77777777" w:rsidR="00575977" w:rsidRPr="00990086" w:rsidRDefault="00575977" w:rsidP="00575977">
      <w:pPr>
        <w:numPr>
          <w:ilvl w:val="0"/>
          <w:numId w:val="530"/>
        </w:numPr>
        <w:spacing w:after="0" w:line="240" w:lineRule="auto"/>
        <w:jc w:val="both"/>
      </w:pPr>
      <w:r w:rsidRPr="00990086">
        <w:t xml:space="preserve">Entrega de documentación. </w:t>
      </w:r>
    </w:p>
    <w:p w14:paraId="17F8F5EC" w14:textId="77777777" w:rsidR="00575977" w:rsidRPr="00990086" w:rsidRDefault="00575977" w:rsidP="00575977">
      <w:pPr>
        <w:numPr>
          <w:ilvl w:val="0"/>
          <w:numId w:val="530"/>
        </w:numPr>
        <w:spacing w:after="0" w:line="240" w:lineRule="auto"/>
        <w:jc w:val="both"/>
      </w:pPr>
      <w:r w:rsidRPr="00990086">
        <w:t xml:space="preserve">Actualización de estatus de proyectos. </w:t>
      </w:r>
    </w:p>
    <w:p w14:paraId="44FF0BB1" w14:textId="77777777" w:rsidR="00575977" w:rsidRPr="00990086" w:rsidRDefault="00575977" w:rsidP="00575977">
      <w:pPr>
        <w:numPr>
          <w:ilvl w:val="0"/>
          <w:numId w:val="530"/>
        </w:numPr>
        <w:spacing w:after="0" w:line="240" w:lineRule="auto"/>
        <w:jc w:val="both"/>
      </w:pPr>
      <w:r w:rsidRPr="00990086">
        <w:t xml:space="preserve">Capacitación básica de reemplazo temporal. </w:t>
      </w:r>
    </w:p>
    <w:p w14:paraId="07705E8B" w14:textId="77777777" w:rsidR="00575977" w:rsidRPr="00990086" w:rsidRDefault="00575977" w:rsidP="00575977">
      <w:pPr>
        <w:numPr>
          <w:ilvl w:val="0"/>
          <w:numId w:val="530"/>
        </w:numPr>
        <w:spacing w:after="0" w:line="240" w:lineRule="auto"/>
        <w:jc w:val="both"/>
      </w:pPr>
      <w:r w:rsidRPr="00990086">
        <w:t xml:space="preserve">Transferencia de accesos y archivos críticos. </w:t>
      </w:r>
    </w:p>
    <w:p w14:paraId="7CE7BAC8" w14:textId="77777777" w:rsidR="00575977" w:rsidRPr="00990086" w:rsidRDefault="00575977" w:rsidP="00575977">
      <w:pPr>
        <w:numPr>
          <w:ilvl w:val="0"/>
          <w:numId w:val="530"/>
        </w:numPr>
        <w:spacing w:after="0" w:line="240" w:lineRule="auto"/>
        <w:jc w:val="both"/>
      </w:pPr>
      <w:r w:rsidRPr="00990086">
        <w:t xml:space="preserve">Estado de tareas abiertas. </w:t>
      </w:r>
    </w:p>
    <w:p w14:paraId="60F58503" w14:textId="77777777" w:rsidR="00575977" w:rsidRPr="00990086" w:rsidRDefault="00575977" w:rsidP="00575977">
      <w:pPr>
        <w:spacing w:after="0" w:line="240" w:lineRule="auto"/>
        <w:jc w:val="both"/>
      </w:pPr>
      <w:r w:rsidRPr="00990086">
        <w:t>El objetivo es minimizar pérdida de conocimiento organizacional y proteger la continuidad operacional de la empresa.</w:t>
      </w:r>
    </w:p>
    <w:p w14:paraId="45FCB5C2" w14:textId="7B2B0107" w:rsidR="00575977" w:rsidRPr="00990086" w:rsidRDefault="00575977" w:rsidP="00575977">
      <w:pPr>
        <w:spacing w:after="0" w:line="240" w:lineRule="auto"/>
        <w:jc w:val="both"/>
      </w:pPr>
    </w:p>
    <w:p w14:paraId="0AD59C03" w14:textId="30EF3A58" w:rsidR="00575977" w:rsidRPr="00990086" w:rsidRDefault="00206041" w:rsidP="00575977">
      <w:pPr>
        <w:spacing w:after="0" w:line="240" w:lineRule="auto"/>
        <w:jc w:val="both"/>
        <w:rPr>
          <w:b/>
          <w:bCs/>
        </w:rPr>
      </w:pPr>
      <w:r>
        <w:rPr>
          <w:b/>
          <w:bCs/>
        </w:rPr>
        <w:t xml:space="preserve">19.5 </w:t>
      </w:r>
      <w:r w:rsidRPr="00990086">
        <w:rPr>
          <w:b/>
          <w:bCs/>
        </w:rPr>
        <w:t>Validación</w:t>
      </w:r>
      <w:r w:rsidR="00575977" w:rsidRPr="00990086">
        <w:rPr>
          <w:b/>
          <w:bCs/>
        </w:rPr>
        <w:t xml:space="preserve"> de activos asignados al colaborador</w:t>
      </w:r>
    </w:p>
    <w:p w14:paraId="3FCECBF9" w14:textId="77777777" w:rsidR="00575977" w:rsidRPr="00990086" w:rsidRDefault="00575977" w:rsidP="00575977">
      <w:pPr>
        <w:spacing w:after="0" w:line="240" w:lineRule="auto"/>
        <w:jc w:val="both"/>
      </w:pPr>
      <w:r w:rsidRPr="00990086">
        <w:t>Previo a la salida definitiva, el área correspondiente deberá validar la devolución de todos los activos, equipos y recursos asignados al colaborador. Entre ellos:</w:t>
      </w:r>
    </w:p>
    <w:p w14:paraId="7B73E1BA" w14:textId="77777777" w:rsidR="00575977" w:rsidRPr="00990086" w:rsidRDefault="00575977" w:rsidP="00575977">
      <w:pPr>
        <w:numPr>
          <w:ilvl w:val="0"/>
          <w:numId w:val="531"/>
        </w:numPr>
        <w:spacing w:after="0" w:line="240" w:lineRule="auto"/>
        <w:jc w:val="both"/>
      </w:pPr>
      <w:r w:rsidRPr="00990086">
        <w:t xml:space="preserve">Laptop. </w:t>
      </w:r>
    </w:p>
    <w:p w14:paraId="27A78758" w14:textId="77777777" w:rsidR="00575977" w:rsidRPr="00990086" w:rsidRDefault="00575977" w:rsidP="00575977">
      <w:pPr>
        <w:numPr>
          <w:ilvl w:val="0"/>
          <w:numId w:val="531"/>
        </w:numPr>
        <w:spacing w:after="0" w:line="240" w:lineRule="auto"/>
        <w:jc w:val="both"/>
      </w:pPr>
      <w:r w:rsidRPr="00990086">
        <w:t xml:space="preserve">Celular. </w:t>
      </w:r>
    </w:p>
    <w:p w14:paraId="61000EA9" w14:textId="77777777" w:rsidR="00575977" w:rsidRPr="00990086" w:rsidRDefault="00575977" w:rsidP="00575977">
      <w:pPr>
        <w:numPr>
          <w:ilvl w:val="0"/>
          <w:numId w:val="531"/>
        </w:numPr>
        <w:spacing w:after="0" w:line="240" w:lineRule="auto"/>
        <w:jc w:val="both"/>
      </w:pPr>
      <w:r w:rsidRPr="00990086">
        <w:t xml:space="preserve">Herramientas. </w:t>
      </w:r>
    </w:p>
    <w:p w14:paraId="5A3F6579" w14:textId="77777777" w:rsidR="00575977" w:rsidRPr="00990086" w:rsidRDefault="00575977" w:rsidP="00575977">
      <w:pPr>
        <w:numPr>
          <w:ilvl w:val="0"/>
          <w:numId w:val="531"/>
        </w:numPr>
        <w:spacing w:after="0" w:line="240" w:lineRule="auto"/>
        <w:jc w:val="both"/>
      </w:pPr>
      <w:r w:rsidRPr="00990086">
        <w:t xml:space="preserve">Uniformes. </w:t>
      </w:r>
    </w:p>
    <w:p w14:paraId="4D24CB5E" w14:textId="77777777" w:rsidR="00575977" w:rsidRPr="00990086" w:rsidRDefault="00575977" w:rsidP="00575977">
      <w:pPr>
        <w:numPr>
          <w:ilvl w:val="0"/>
          <w:numId w:val="531"/>
        </w:numPr>
        <w:spacing w:after="0" w:line="240" w:lineRule="auto"/>
        <w:jc w:val="both"/>
      </w:pPr>
      <w:r w:rsidRPr="00990086">
        <w:t xml:space="preserve">Vehículos. </w:t>
      </w:r>
    </w:p>
    <w:p w14:paraId="179AAB05" w14:textId="77777777" w:rsidR="00575977" w:rsidRPr="00990086" w:rsidRDefault="00575977" w:rsidP="00575977">
      <w:pPr>
        <w:numPr>
          <w:ilvl w:val="0"/>
          <w:numId w:val="531"/>
        </w:numPr>
        <w:spacing w:after="0" w:line="240" w:lineRule="auto"/>
        <w:jc w:val="both"/>
      </w:pPr>
      <w:r w:rsidRPr="00990086">
        <w:t xml:space="preserve">Carnets. </w:t>
      </w:r>
    </w:p>
    <w:p w14:paraId="239F9870" w14:textId="77777777" w:rsidR="00575977" w:rsidRPr="00990086" w:rsidRDefault="00575977" w:rsidP="00575977">
      <w:pPr>
        <w:numPr>
          <w:ilvl w:val="0"/>
          <w:numId w:val="531"/>
        </w:numPr>
        <w:spacing w:after="0" w:line="240" w:lineRule="auto"/>
        <w:jc w:val="both"/>
      </w:pPr>
      <w:r w:rsidRPr="00990086">
        <w:t xml:space="preserve">Llaves. </w:t>
      </w:r>
    </w:p>
    <w:p w14:paraId="3CA7CE50" w14:textId="77777777" w:rsidR="00575977" w:rsidRPr="00990086" w:rsidRDefault="00575977" w:rsidP="00575977">
      <w:pPr>
        <w:numPr>
          <w:ilvl w:val="0"/>
          <w:numId w:val="531"/>
        </w:numPr>
        <w:spacing w:after="0" w:line="240" w:lineRule="auto"/>
        <w:jc w:val="both"/>
      </w:pPr>
      <w:r w:rsidRPr="00990086">
        <w:t xml:space="preserve">Accesos físicos. </w:t>
      </w:r>
    </w:p>
    <w:p w14:paraId="0CA2B3CC" w14:textId="77777777" w:rsidR="00575977" w:rsidRPr="00990086" w:rsidRDefault="00575977" w:rsidP="00575977">
      <w:pPr>
        <w:numPr>
          <w:ilvl w:val="0"/>
          <w:numId w:val="531"/>
        </w:numPr>
        <w:spacing w:after="0" w:line="240" w:lineRule="auto"/>
        <w:jc w:val="both"/>
      </w:pPr>
      <w:r w:rsidRPr="00990086">
        <w:t xml:space="preserve">Tarjetas de combustible. </w:t>
      </w:r>
    </w:p>
    <w:p w14:paraId="58D85FB1" w14:textId="77777777" w:rsidR="00575977" w:rsidRPr="00990086" w:rsidRDefault="00575977" w:rsidP="00575977">
      <w:pPr>
        <w:numPr>
          <w:ilvl w:val="0"/>
          <w:numId w:val="531"/>
        </w:numPr>
        <w:spacing w:after="0" w:line="240" w:lineRule="auto"/>
        <w:jc w:val="both"/>
      </w:pPr>
      <w:r w:rsidRPr="00990086">
        <w:t xml:space="preserve">Equipos de seguridad. </w:t>
      </w:r>
    </w:p>
    <w:p w14:paraId="7FDBE72F" w14:textId="77777777" w:rsidR="00575977" w:rsidRPr="00990086" w:rsidRDefault="00575977" w:rsidP="00575977">
      <w:pPr>
        <w:numPr>
          <w:ilvl w:val="0"/>
          <w:numId w:val="531"/>
        </w:numPr>
        <w:spacing w:after="0" w:line="240" w:lineRule="auto"/>
        <w:jc w:val="both"/>
      </w:pPr>
      <w:r w:rsidRPr="00990086">
        <w:t xml:space="preserve">Documentación confidencial. </w:t>
      </w:r>
    </w:p>
    <w:p w14:paraId="3240E6C4" w14:textId="77777777" w:rsidR="00575977" w:rsidRPr="00990086" w:rsidRDefault="00575977" w:rsidP="00575977">
      <w:pPr>
        <w:spacing w:after="0" w:line="240" w:lineRule="auto"/>
        <w:jc w:val="both"/>
      </w:pPr>
      <w:r w:rsidRPr="00990086">
        <w:t>El ERP deberá permitir llevar trazabilidad digital de activos asignados y bloquear automáticamente el cierre del expediente de salida mientras existan activos pendientes de devolución.</w:t>
      </w:r>
    </w:p>
    <w:p w14:paraId="7EE1CE3B" w14:textId="0E3CBFFB" w:rsidR="00575977" w:rsidRPr="00990086" w:rsidRDefault="00575977" w:rsidP="00575977">
      <w:pPr>
        <w:spacing w:after="0" w:line="240" w:lineRule="auto"/>
        <w:jc w:val="both"/>
      </w:pPr>
    </w:p>
    <w:p w14:paraId="37B1B641" w14:textId="2CDB0589" w:rsidR="00575977" w:rsidRPr="00990086" w:rsidRDefault="00575977" w:rsidP="00575977">
      <w:pPr>
        <w:spacing w:after="0" w:line="240" w:lineRule="auto"/>
        <w:jc w:val="both"/>
        <w:rPr>
          <w:b/>
          <w:bCs/>
        </w:rPr>
      </w:pPr>
      <w:r>
        <w:rPr>
          <w:b/>
          <w:bCs/>
        </w:rPr>
        <w:t xml:space="preserve">19.6 </w:t>
      </w:r>
      <w:r w:rsidRPr="00990086">
        <w:rPr>
          <w:b/>
          <w:bCs/>
        </w:rPr>
        <w:t>Bloqueo de accesos y seguridad informática</w:t>
      </w:r>
    </w:p>
    <w:p w14:paraId="37A9A92A" w14:textId="77777777" w:rsidR="00575977" w:rsidRPr="00990086" w:rsidRDefault="00575977" w:rsidP="00575977">
      <w:pPr>
        <w:spacing w:after="0" w:line="240" w:lineRule="auto"/>
        <w:jc w:val="both"/>
      </w:pPr>
      <w:r w:rsidRPr="00990086">
        <w:t>El área de Tecnología o responsable autorizado deberá ejecutar el bloqueo controlado de todos los accesos digitales y permisos del colaborador saliente. Esto incluye:</w:t>
      </w:r>
    </w:p>
    <w:p w14:paraId="02CB8A07" w14:textId="77777777" w:rsidR="00575977" w:rsidRPr="00990086" w:rsidRDefault="00575977" w:rsidP="00575977">
      <w:pPr>
        <w:numPr>
          <w:ilvl w:val="0"/>
          <w:numId w:val="532"/>
        </w:numPr>
        <w:spacing w:after="0" w:line="240" w:lineRule="auto"/>
        <w:jc w:val="both"/>
      </w:pPr>
      <w:r w:rsidRPr="00990086">
        <w:t xml:space="preserve">Usuario ERP. </w:t>
      </w:r>
    </w:p>
    <w:p w14:paraId="557AD2E2" w14:textId="77777777" w:rsidR="00575977" w:rsidRPr="00990086" w:rsidRDefault="00575977" w:rsidP="00575977">
      <w:pPr>
        <w:numPr>
          <w:ilvl w:val="0"/>
          <w:numId w:val="532"/>
        </w:numPr>
        <w:spacing w:after="0" w:line="240" w:lineRule="auto"/>
        <w:jc w:val="both"/>
      </w:pPr>
      <w:r w:rsidRPr="00990086">
        <w:t xml:space="preserve">Correos electrónicos. </w:t>
      </w:r>
    </w:p>
    <w:p w14:paraId="63F9059D" w14:textId="77777777" w:rsidR="00575977" w:rsidRPr="00990086" w:rsidRDefault="00575977" w:rsidP="00575977">
      <w:pPr>
        <w:numPr>
          <w:ilvl w:val="0"/>
          <w:numId w:val="532"/>
        </w:numPr>
        <w:spacing w:after="0" w:line="240" w:lineRule="auto"/>
        <w:jc w:val="both"/>
      </w:pPr>
      <w:r w:rsidRPr="00990086">
        <w:t xml:space="preserve">VPN. </w:t>
      </w:r>
    </w:p>
    <w:p w14:paraId="63593CE3" w14:textId="77777777" w:rsidR="00575977" w:rsidRPr="00990086" w:rsidRDefault="00575977" w:rsidP="00575977">
      <w:pPr>
        <w:numPr>
          <w:ilvl w:val="0"/>
          <w:numId w:val="532"/>
        </w:numPr>
        <w:spacing w:after="0" w:line="240" w:lineRule="auto"/>
        <w:jc w:val="both"/>
      </w:pPr>
      <w:r w:rsidRPr="00990086">
        <w:t xml:space="preserve">Sistemas internos. </w:t>
      </w:r>
    </w:p>
    <w:p w14:paraId="7181BD09" w14:textId="77777777" w:rsidR="00575977" w:rsidRPr="00990086" w:rsidRDefault="00575977" w:rsidP="00575977">
      <w:pPr>
        <w:numPr>
          <w:ilvl w:val="0"/>
          <w:numId w:val="532"/>
        </w:numPr>
        <w:spacing w:after="0" w:line="240" w:lineRule="auto"/>
        <w:jc w:val="both"/>
      </w:pPr>
      <w:r w:rsidRPr="00990086">
        <w:t xml:space="preserve">Plataformas cloud. </w:t>
      </w:r>
    </w:p>
    <w:p w14:paraId="193DE3AE" w14:textId="77777777" w:rsidR="00575977" w:rsidRPr="00990086" w:rsidRDefault="00575977" w:rsidP="00575977">
      <w:pPr>
        <w:numPr>
          <w:ilvl w:val="0"/>
          <w:numId w:val="532"/>
        </w:numPr>
        <w:spacing w:after="0" w:line="240" w:lineRule="auto"/>
        <w:jc w:val="both"/>
      </w:pPr>
      <w:r w:rsidRPr="00990086">
        <w:t xml:space="preserve">Accesos remotos. </w:t>
      </w:r>
    </w:p>
    <w:p w14:paraId="765442C7" w14:textId="77777777" w:rsidR="00575977" w:rsidRPr="00990086" w:rsidRDefault="00575977" w:rsidP="00575977">
      <w:pPr>
        <w:numPr>
          <w:ilvl w:val="0"/>
          <w:numId w:val="532"/>
        </w:numPr>
        <w:spacing w:after="0" w:line="240" w:lineRule="auto"/>
        <w:jc w:val="both"/>
      </w:pPr>
      <w:r w:rsidRPr="00990086">
        <w:t xml:space="preserve">Sistemas biométricos. </w:t>
      </w:r>
    </w:p>
    <w:p w14:paraId="1992D1D1" w14:textId="77777777" w:rsidR="00575977" w:rsidRPr="00990086" w:rsidRDefault="00575977" w:rsidP="00575977">
      <w:pPr>
        <w:numPr>
          <w:ilvl w:val="0"/>
          <w:numId w:val="532"/>
        </w:numPr>
        <w:spacing w:after="0" w:line="240" w:lineRule="auto"/>
        <w:jc w:val="both"/>
      </w:pPr>
      <w:r w:rsidRPr="00990086">
        <w:t xml:space="preserve">Aplicaciones móviles. </w:t>
      </w:r>
    </w:p>
    <w:p w14:paraId="30880CC7" w14:textId="77777777" w:rsidR="00575977" w:rsidRPr="00990086" w:rsidRDefault="00575977" w:rsidP="00575977">
      <w:pPr>
        <w:numPr>
          <w:ilvl w:val="0"/>
          <w:numId w:val="532"/>
        </w:numPr>
        <w:spacing w:after="0" w:line="240" w:lineRule="auto"/>
        <w:jc w:val="both"/>
      </w:pPr>
      <w:r w:rsidRPr="00990086">
        <w:t xml:space="preserve">Redes internas. </w:t>
      </w:r>
    </w:p>
    <w:p w14:paraId="6E5EFD91" w14:textId="77777777" w:rsidR="00575977" w:rsidRPr="00990086" w:rsidRDefault="00575977" w:rsidP="00575977">
      <w:pPr>
        <w:spacing w:after="0" w:line="240" w:lineRule="auto"/>
        <w:jc w:val="both"/>
      </w:pPr>
      <w:r w:rsidRPr="00990086">
        <w:t>El objetivo es proteger la seguridad de la información y evitar accesos no autorizados posteriores a la salida.</w:t>
      </w:r>
    </w:p>
    <w:p w14:paraId="4D328442" w14:textId="69701BAE" w:rsidR="00575977" w:rsidRPr="00990086" w:rsidRDefault="00575977" w:rsidP="00575977">
      <w:pPr>
        <w:spacing w:after="0" w:line="240" w:lineRule="auto"/>
        <w:jc w:val="both"/>
      </w:pPr>
    </w:p>
    <w:p w14:paraId="2608B710" w14:textId="79B1DDFF" w:rsidR="00575977" w:rsidRPr="00990086" w:rsidRDefault="00575977" w:rsidP="00575977">
      <w:pPr>
        <w:spacing w:after="0" w:line="240" w:lineRule="auto"/>
        <w:jc w:val="both"/>
        <w:rPr>
          <w:b/>
          <w:bCs/>
        </w:rPr>
      </w:pPr>
      <w:r>
        <w:rPr>
          <w:b/>
          <w:bCs/>
        </w:rPr>
        <w:t xml:space="preserve">19.7 </w:t>
      </w:r>
      <w:r w:rsidRPr="00990086">
        <w:rPr>
          <w:b/>
          <w:bCs/>
        </w:rPr>
        <w:t>Validación de compromisos financieros y administrativos</w:t>
      </w:r>
    </w:p>
    <w:p w14:paraId="3763A78C" w14:textId="77777777" w:rsidR="00575977" w:rsidRPr="00990086" w:rsidRDefault="00575977" w:rsidP="00575977">
      <w:pPr>
        <w:spacing w:after="0" w:line="240" w:lineRule="auto"/>
        <w:jc w:val="both"/>
      </w:pPr>
      <w:r w:rsidRPr="00990086">
        <w:t>El área de Recursos Humanos y Finanzas deberá validar:</w:t>
      </w:r>
    </w:p>
    <w:p w14:paraId="051F6B52" w14:textId="77777777" w:rsidR="00575977" w:rsidRPr="00990086" w:rsidRDefault="00575977" w:rsidP="00575977">
      <w:pPr>
        <w:numPr>
          <w:ilvl w:val="0"/>
          <w:numId w:val="533"/>
        </w:numPr>
        <w:spacing w:after="0" w:line="240" w:lineRule="auto"/>
        <w:jc w:val="both"/>
      </w:pPr>
      <w:r w:rsidRPr="00990086">
        <w:t xml:space="preserve">Préstamos pendientes. </w:t>
      </w:r>
    </w:p>
    <w:p w14:paraId="2164EAE1" w14:textId="77777777" w:rsidR="00575977" w:rsidRPr="00990086" w:rsidRDefault="00575977" w:rsidP="00575977">
      <w:pPr>
        <w:numPr>
          <w:ilvl w:val="0"/>
          <w:numId w:val="533"/>
        </w:numPr>
        <w:spacing w:after="0" w:line="240" w:lineRule="auto"/>
        <w:jc w:val="both"/>
      </w:pPr>
      <w:r w:rsidRPr="00990086">
        <w:t xml:space="preserve">Anticipos. </w:t>
      </w:r>
    </w:p>
    <w:p w14:paraId="37937528" w14:textId="77777777" w:rsidR="00575977" w:rsidRPr="00990086" w:rsidRDefault="00575977" w:rsidP="00575977">
      <w:pPr>
        <w:numPr>
          <w:ilvl w:val="0"/>
          <w:numId w:val="533"/>
        </w:numPr>
        <w:spacing w:after="0" w:line="240" w:lineRule="auto"/>
        <w:jc w:val="both"/>
      </w:pPr>
      <w:r w:rsidRPr="00990086">
        <w:t xml:space="preserve">Viáticos. </w:t>
      </w:r>
    </w:p>
    <w:p w14:paraId="2F025AF2" w14:textId="77777777" w:rsidR="00575977" w:rsidRPr="00990086" w:rsidRDefault="00575977" w:rsidP="00575977">
      <w:pPr>
        <w:numPr>
          <w:ilvl w:val="0"/>
          <w:numId w:val="533"/>
        </w:numPr>
        <w:spacing w:after="0" w:line="240" w:lineRule="auto"/>
        <w:jc w:val="both"/>
      </w:pPr>
      <w:r w:rsidRPr="00990086">
        <w:t xml:space="preserve">Herramientas pendientes. </w:t>
      </w:r>
    </w:p>
    <w:p w14:paraId="0867C079" w14:textId="77777777" w:rsidR="00575977" w:rsidRPr="00990086" w:rsidRDefault="00575977" w:rsidP="00575977">
      <w:pPr>
        <w:numPr>
          <w:ilvl w:val="0"/>
          <w:numId w:val="533"/>
        </w:numPr>
        <w:spacing w:after="0" w:line="240" w:lineRule="auto"/>
        <w:jc w:val="both"/>
      </w:pPr>
      <w:r w:rsidRPr="00990086">
        <w:t xml:space="preserve">Cuentas por liquidar. </w:t>
      </w:r>
    </w:p>
    <w:p w14:paraId="0F4F8B2C" w14:textId="77777777" w:rsidR="00575977" w:rsidRPr="00990086" w:rsidRDefault="00575977" w:rsidP="00575977">
      <w:pPr>
        <w:numPr>
          <w:ilvl w:val="0"/>
          <w:numId w:val="533"/>
        </w:numPr>
        <w:spacing w:after="0" w:line="240" w:lineRule="auto"/>
        <w:jc w:val="both"/>
      </w:pPr>
      <w:r w:rsidRPr="00990086">
        <w:t xml:space="preserve">Tarjetas corporativas. </w:t>
      </w:r>
    </w:p>
    <w:p w14:paraId="799AC6B6" w14:textId="77777777" w:rsidR="00575977" w:rsidRPr="00990086" w:rsidRDefault="00575977" w:rsidP="00575977">
      <w:pPr>
        <w:numPr>
          <w:ilvl w:val="0"/>
          <w:numId w:val="533"/>
        </w:numPr>
        <w:spacing w:after="0" w:line="240" w:lineRule="auto"/>
        <w:jc w:val="both"/>
      </w:pPr>
      <w:r w:rsidRPr="00990086">
        <w:t xml:space="preserve">Combustible pendiente. </w:t>
      </w:r>
    </w:p>
    <w:p w14:paraId="41C62901" w14:textId="77777777" w:rsidR="00575977" w:rsidRPr="00990086" w:rsidRDefault="00575977" w:rsidP="00575977">
      <w:pPr>
        <w:numPr>
          <w:ilvl w:val="0"/>
          <w:numId w:val="533"/>
        </w:numPr>
        <w:spacing w:after="0" w:line="240" w:lineRule="auto"/>
        <w:jc w:val="both"/>
      </w:pPr>
      <w:r w:rsidRPr="00990086">
        <w:t xml:space="preserve">Bonificaciones pendientes. </w:t>
      </w:r>
    </w:p>
    <w:p w14:paraId="6A1FF2FD" w14:textId="77777777" w:rsidR="00575977" w:rsidRPr="00990086" w:rsidRDefault="00575977" w:rsidP="00575977">
      <w:pPr>
        <w:numPr>
          <w:ilvl w:val="0"/>
          <w:numId w:val="533"/>
        </w:numPr>
        <w:spacing w:after="0" w:line="240" w:lineRule="auto"/>
        <w:jc w:val="both"/>
      </w:pPr>
      <w:r w:rsidRPr="00990086">
        <w:lastRenderedPageBreak/>
        <w:t xml:space="preserve">Vacaciones acumuladas. </w:t>
      </w:r>
    </w:p>
    <w:p w14:paraId="66B9B5C4" w14:textId="77777777" w:rsidR="00575977" w:rsidRPr="00990086" w:rsidRDefault="00575977" w:rsidP="00575977">
      <w:pPr>
        <w:spacing w:after="0" w:line="240" w:lineRule="auto"/>
        <w:jc w:val="both"/>
      </w:pPr>
      <w:r w:rsidRPr="00990086">
        <w:t>Toda diferencia o pendiente deberá documentarse formalmente antes de procesar la liquidación final.</w:t>
      </w:r>
    </w:p>
    <w:p w14:paraId="7D7F0295" w14:textId="379E6624" w:rsidR="00575977" w:rsidRPr="00990086" w:rsidRDefault="00575977" w:rsidP="00575977">
      <w:pPr>
        <w:spacing w:after="0" w:line="240" w:lineRule="auto"/>
        <w:jc w:val="both"/>
      </w:pPr>
    </w:p>
    <w:p w14:paraId="0C92FAEE" w14:textId="397B6549" w:rsidR="00575977" w:rsidRPr="00990086" w:rsidRDefault="00575977" w:rsidP="00575977">
      <w:pPr>
        <w:spacing w:after="0" w:line="240" w:lineRule="auto"/>
        <w:jc w:val="both"/>
        <w:rPr>
          <w:b/>
          <w:bCs/>
        </w:rPr>
      </w:pPr>
      <w:r>
        <w:rPr>
          <w:b/>
          <w:bCs/>
        </w:rPr>
        <w:t xml:space="preserve">19.8 </w:t>
      </w:r>
      <w:r w:rsidRPr="00990086">
        <w:rPr>
          <w:b/>
          <w:bCs/>
        </w:rPr>
        <w:t>Entrevista de salida y análisis organizacional</w:t>
      </w:r>
    </w:p>
    <w:p w14:paraId="7DB1260B" w14:textId="77777777" w:rsidR="00575977" w:rsidRPr="00990086" w:rsidRDefault="00575977" w:rsidP="00575977">
      <w:pPr>
        <w:spacing w:after="0" w:line="240" w:lineRule="auto"/>
        <w:jc w:val="both"/>
      </w:pPr>
      <w:r w:rsidRPr="00990086">
        <w:t>Recursos Humanos deberá realizar una entrevista formal de salida con el colaborador para identificar:</w:t>
      </w:r>
    </w:p>
    <w:p w14:paraId="100D6CEF" w14:textId="77777777" w:rsidR="00575977" w:rsidRPr="00990086" w:rsidRDefault="00575977" w:rsidP="00575977">
      <w:pPr>
        <w:numPr>
          <w:ilvl w:val="0"/>
          <w:numId w:val="534"/>
        </w:numPr>
        <w:spacing w:after="0" w:line="240" w:lineRule="auto"/>
        <w:jc w:val="both"/>
      </w:pPr>
      <w:r w:rsidRPr="00990086">
        <w:t xml:space="preserve">Motivos reales de salida. </w:t>
      </w:r>
    </w:p>
    <w:p w14:paraId="6E18C6E4" w14:textId="77777777" w:rsidR="00575977" w:rsidRPr="00990086" w:rsidRDefault="00575977" w:rsidP="00575977">
      <w:pPr>
        <w:numPr>
          <w:ilvl w:val="0"/>
          <w:numId w:val="534"/>
        </w:numPr>
        <w:spacing w:after="0" w:line="240" w:lineRule="auto"/>
        <w:jc w:val="both"/>
      </w:pPr>
      <w:r w:rsidRPr="00990086">
        <w:t xml:space="preserve">Problemas organizacionales. </w:t>
      </w:r>
    </w:p>
    <w:p w14:paraId="47931044" w14:textId="77777777" w:rsidR="00575977" w:rsidRPr="00990086" w:rsidRDefault="00575977" w:rsidP="00575977">
      <w:pPr>
        <w:numPr>
          <w:ilvl w:val="0"/>
          <w:numId w:val="534"/>
        </w:numPr>
        <w:spacing w:after="0" w:line="240" w:lineRule="auto"/>
        <w:jc w:val="both"/>
      </w:pPr>
      <w:r w:rsidRPr="00990086">
        <w:t xml:space="preserve">Problemas de liderazgo. </w:t>
      </w:r>
    </w:p>
    <w:p w14:paraId="6FE3C8DB" w14:textId="77777777" w:rsidR="00575977" w:rsidRPr="00990086" w:rsidRDefault="00575977" w:rsidP="00575977">
      <w:pPr>
        <w:numPr>
          <w:ilvl w:val="0"/>
          <w:numId w:val="534"/>
        </w:numPr>
        <w:spacing w:after="0" w:line="240" w:lineRule="auto"/>
        <w:jc w:val="both"/>
      </w:pPr>
      <w:r w:rsidRPr="00990086">
        <w:t xml:space="preserve">Problemas salariales. </w:t>
      </w:r>
    </w:p>
    <w:p w14:paraId="109D76B1" w14:textId="77777777" w:rsidR="00575977" w:rsidRPr="00990086" w:rsidRDefault="00575977" w:rsidP="00575977">
      <w:pPr>
        <w:numPr>
          <w:ilvl w:val="0"/>
          <w:numId w:val="534"/>
        </w:numPr>
        <w:spacing w:after="0" w:line="240" w:lineRule="auto"/>
        <w:jc w:val="both"/>
      </w:pPr>
      <w:r w:rsidRPr="00990086">
        <w:t xml:space="preserve">Problemas culturales. </w:t>
      </w:r>
    </w:p>
    <w:p w14:paraId="03DF24F8" w14:textId="77777777" w:rsidR="00575977" w:rsidRPr="00990086" w:rsidRDefault="00575977" w:rsidP="00575977">
      <w:pPr>
        <w:numPr>
          <w:ilvl w:val="0"/>
          <w:numId w:val="534"/>
        </w:numPr>
        <w:spacing w:after="0" w:line="240" w:lineRule="auto"/>
        <w:jc w:val="both"/>
      </w:pPr>
      <w:r w:rsidRPr="00990086">
        <w:t xml:space="preserve">Oportunidades de mejora. </w:t>
      </w:r>
    </w:p>
    <w:p w14:paraId="2299E835" w14:textId="77777777" w:rsidR="00575977" w:rsidRPr="00990086" w:rsidRDefault="00575977" w:rsidP="00575977">
      <w:pPr>
        <w:numPr>
          <w:ilvl w:val="0"/>
          <w:numId w:val="534"/>
        </w:numPr>
        <w:spacing w:after="0" w:line="240" w:lineRule="auto"/>
        <w:jc w:val="both"/>
      </w:pPr>
      <w:r w:rsidRPr="00990086">
        <w:t xml:space="preserve">Riesgos de rotación. </w:t>
      </w:r>
    </w:p>
    <w:p w14:paraId="056DEFE1" w14:textId="77777777" w:rsidR="00575977" w:rsidRPr="00990086" w:rsidRDefault="00575977" w:rsidP="00575977">
      <w:pPr>
        <w:spacing w:after="0" w:line="240" w:lineRule="auto"/>
        <w:jc w:val="both"/>
      </w:pPr>
      <w:r w:rsidRPr="00990086">
        <w:t>Toda la información deberá registrarse confidencialmente dentro del ERP o sistema de RRHH para análisis estadístico posterior y mejora organizacional continua.</w:t>
      </w:r>
    </w:p>
    <w:p w14:paraId="0D0B855B" w14:textId="77777777" w:rsidR="00575977" w:rsidRPr="00575977" w:rsidRDefault="00575977" w:rsidP="00575977">
      <w:pPr>
        <w:spacing w:after="0" w:line="240" w:lineRule="auto"/>
        <w:jc w:val="both"/>
        <w:rPr>
          <w:b/>
          <w:bCs/>
        </w:rPr>
      </w:pPr>
    </w:p>
    <w:p w14:paraId="1EFBDA1C" w14:textId="0E71281A" w:rsidR="00575977" w:rsidRPr="00990086" w:rsidRDefault="00575977" w:rsidP="00575977">
      <w:pPr>
        <w:spacing w:after="0" w:line="240" w:lineRule="auto"/>
        <w:jc w:val="both"/>
        <w:rPr>
          <w:b/>
          <w:bCs/>
        </w:rPr>
      </w:pPr>
      <w:r w:rsidRPr="00575977">
        <w:rPr>
          <w:b/>
          <w:bCs/>
        </w:rPr>
        <w:t>19.9 Cálculo</w:t>
      </w:r>
      <w:r w:rsidRPr="00990086">
        <w:rPr>
          <w:b/>
          <w:bCs/>
        </w:rPr>
        <w:t xml:space="preserve"> y validación de liquidación final</w:t>
      </w:r>
    </w:p>
    <w:p w14:paraId="3EEB1BC5" w14:textId="77777777" w:rsidR="00575977" w:rsidRPr="00990086" w:rsidRDefault="00575977" w:rsidP="00575977">
      <w:pPr>
        <w:spacing w:after="0" w:line="240" w:lineRule="auto"/>
        <w:jc w:val="both"/>
      </w:pPr>
      <w:r w:rsidRPr="00990086">
        <w:t>El ERP deberá calcular automáticamente la liquidación final del colaborador considerando:</w:t>
      </w:r>
    </w:p>
    <w:p w14:paraId="5C9525DD" w14:textId="77777777" w:rsidR="00575977" w:rsidRPr="00990086" w:rsidRDefault="00575977" w:rsidP="00575977">
      <w:pPr>
        <w:numPr>
          <w:ilvl w:val="0"/>
          <w:numId w:val="535"/>
        </w:numPr>
        <w:spacing w:after="0" w:line="240" w:lineRule="auto"/>
        <w:jc w:val="both"/>
      </w:pPr>
      <w:r w:rsidRPr="00990086">
        <w:t xml:space="preserve">Salario pendiente. </w:t>
      </w:r>
    </w:p>
    <w:p w14:paraId="60DA6C32" w14:textId="77777777" w:rsidR="00575977" w:rsidRPr="00990086" w:rsidRDefault="00575977" w:rsidP="00575977">
      <w:pPr>
        <w:numPr>
          <w:ilvl w:val="0"/>
          <w:numId w:val="535"/>
        </w:numPr>
        <w:spacing w:after="0" w:line="240" w:lineRule="auto"/>
        <w:jc w:val="both"/>
      </w:pPr>
      <w:r w:rsidRPr="00990086">
        <w:t xml:space="preserve">Vacaciones. </w:t>
      </w:r>
    </w:p>
    <w:p w14:paraId="36759CFF" w14:textId="77777777" w:rsidR="00575977" w:rsidRPr="00990086" w:rsidRDefault="00575977" w:rsidP="00575977">
      <w:pPr>
        <w:numPr>
          <w:ilvl w:val="0"/>
          <w:numId w:val="535"/>
        </w:numPr>
        <w:spacing w:after="0" w:line="240" w:lineRule="auto"/>
        <w:jc w:val="both"/>
      </w:pPr>
      <w:r w:rsidRPr="00990086">
        <w:t xml:space="preserve">Regalía pascual. </w:t>
      </w:r>
    </w:p>
    <w:p w14:paraId="5914AC84" w14:textId="77777777" w:rsidR="00575977" w:rsidRPr="00990086" w:rsidRDefault="00575977" w:rsidP="00575977">
      <w:pPr>
        <w:numPr>
          <w:ilvl w:val="0"/>
          <w:numId w:val="535"/>
        </w:numPr>
        <w:spacing w:after="0" w:line="240" w:lineRule="auto"/>
        <w:jc w:val="both"/>
      </w:pPr>
      <w:r w:rsidRPr="00990086">
        <w:t xml:space="preserve">Prestaciones laborales. </w:t>
      </w:r>
    </w:p>
    <w:p w14:paraId="092B218B" w14:textId="77777777" w:rsidR="00575977" w:rsidRPr="00990086" w:rsidRDefault="00575977" w:rsidP="00575977">
      <w:pPr>
        <w:numPr>
          <w:ilvl w:val="0"/>
          <w:numId w:val="535"/>
        </w:numPr>
        <w:spacing w:after="0" w:line="240" w:lineRule="auto"/>
        <w:jc w:val="both"/>
      </w:pPr>
      <w:r w:rsidRPr="00990086">
        <w:t xml:space="preserve">Incentivos pendientes. </w:t>
      </w:r>
    </w:p>
    <w:p w14:paraId="56B27FF3" w14:textId="77777777" w:rsidR="00575977" w:rsidRPr="00990086" w:rsidRDefault="00575977" w:rsidP="00575977">
      <w:pPr>
        <w:numPr>
          <w:ilvl w:val="0"/>
          <w:numId w:val="535"/>
        </w:numPr>
        <w:spacing w:after="0" w:line="240" w:lineRule="auto"/>
        <w:jc w:val="both"/>
      </w:pPr>
      <w:r w:rsidRPr="00990086">
        <w:t xml:space="preserve">Bonificaciones. </w:t>
      </w:r>
    </w:p>
    <w:p w14:paraId="18E37ECC" w14:textId="77777777" w:rsidR="00575977" w:rsidRPr="00990086" w:rsidRDefault="00575977" w:rsidP="00575977">
      <w:pPr>
        <w:numPr>
          <w:ilvl w:val="0"/>
          <w:numId w:val="535"/>
        </w:numPr>
        <w:spacing w:after="0" w:line="240" w:lineRule="auto"/>
        <w:jc w:val="both"/>
      </w:pPr>
      <w:r w:rsidRPr="00990086">
        <w:t xml:space="preserve">Deducciones autorizadas. </w:t>
      </w:r>
    </w:p>
    <w:p w14:paraId="6A8412B3" w14:textId="77777777" w:rsidR="00575977" w:rsidRPr="00990086" w:rsidRDefault="00575977" w:rsidP="00575977">
      <w:pPr>
        <w:numPr>
          <w:ilvl w:val="0"/>
          <w:numId w:val="535"/>
        </w:numPr>
        <w:spacing w:after="0" w:line="240" w:lineRule="auto"/>
        <w:jc w:val="both"/>
      </w:pPr>
      <w:r w:rsidRPr="00990086">
        <w:t xml:space="preserve">Retenciones legales. </w:t>
      </w:r>
    </w:p>
    <w:p w14:paraId="67CE5EE0" w14:textId="77777777" w:rsidR="00575977" w:rsidRPr="00990086" w:rsidRDefault="00575977" w:rsidP="00575977">
      <w:pPr>
        <w:spacing w:after="0" w:line="240" w:lineRule="auto"/>
        <w:jc w:val="both"/>
      </w:pPr>
      <w:r w:rsidRPr="00990086">
        <w:t>El área de Recursos Humanos y Finanzas deberá validar el cálculo antes de emitir el pago correspondiente.</w:t>
      </w:r>
    </w:p>
    <w:p w14:paraId="731AAF42" w14:textId="77777777" w:rsidR="00575977" w:rsidRPr="00990086" w:rsidRDefault="00575977" w:rsidP="00575977">
      <w:pPr>
        <w:spacing w:after="0" w:line="240" w:lineRule="auto"/>
        <w:jc w:val="both"/>
      </w:pPr>
    </w:p>
    <w:p w14:paraId="61C268CA" w14:textId="41F67E56" w:rsidR="00575977" w:rsidRPr="00990086" w:rsidRDefault="00575977" w:rsidP="00575977">
      <w:pPr>
        <w:spacing w:after="0" w:line="240" w:lineRule="auto"/>
        <w:jc w:val="both"/>
        <w:rPr>
          <w:b/>
          <w:bCs/>
        </w:rPr>
      </w:pPr>
      <w:r>
        <w:rPr>
          <w:b/>
          <w:bCs/>
        </w:rPr>
        <w:t xml:space="preserve">19.10 </w:t>
      </w:r>
      <w:r w:rsidRPr="00990086">
        <w:rPr>
          <w:b/>
          <w:bCs/>
        </w:rPr>
        <w:t>Ejecución formal de salida del colaborador</w:t>
      </w:r>
    </w:p>
    <w:p w14:paraId="7A3B0A49" w14:textId="77777777" w:rsidR="00575977" w:rsidRPr="00990086" w:rsidRDefault="00575977" w:rsidP="00575977">
      <w:pPr>
        <w:spacing w:after="0" w:line="240" w:lineRule="auto"/>
        <w:jc w:val="both"/>
      </w:pPr>
      <w:r w:rsidRPr="00990086">
        <w:t>Una vez completadas todas las validaciones operacionales, administrativas y financieras, el área de Recursos Humanos procederá con la ejecución formal de salida del colaborador. El ERP deberá:</w:t>
      </w:r>
    </w:p>
    <w:p w14:paraId="46068ADB" w14:textId="77777777" w:rsidR="00575977" w:rsidRPr="00990086" w:rsidRDefault="00575977" w:rsidP="00575977">
      <w:pPr>
        <w:numPr>
          <w:ilvl w:val="0"/>
          <w:numId w:val="536"/>
        </w:numPr>
        <w:spacing w:after="0" w:line="240" w:lineRule="auto"/>
        <w:jc w:val="both"/>
      </w:pPr>
      <w:r w:rsidRPr="00990086">
        <w:t xml:space="preserve">Cambiar estatus del empleado a inactivo. </w:t>
      </w:r>
    </w:p>
    <w:p w14:paraId="0409C29D" w14:textId="77777777" w:rsidR="00575977" w:rsidRPr="00990086" w:rsidRDefault="00575977" w:rsidP="00575977">
      <w:pPr>
        <w:numPr>
          <w:ilvl w:val="0"/>
          <w:numId w:val="536"/>
        </w:numPr>
        <w:spacing w:after="0" w:line="240" w:lineRule="auto"/>
        <w:jc w:val="both"/>
      </w:pPr>
      <w:r w:rsidRPr="00990086">
        <w:t xml:space="preserve">Cerrar accesos. </w:t>
      </w:r>
    </w:p>
    <w:p w14:paraId="057BA65A" w14:textId="77777777" w:rsidR="00575977" w:rsidRPr="00990086" w:rsidRDefault="00575977" w:rsidP="00575977">
      <w:pPr>
        <w:numPr>
          <w:ilvl w:val="0"/>
          <w:numId w:val="536"/>
        </w:numPr>
        <w:spacing w:after="0" w:line="240" w:lineRule="auto"/>
        <w:jc w:val="both"/>
      </w:pPr>
      <w:r w:rsidRPr="00990086">
        <w:t xml:space="preserve">Actualizar organigrama. </w:t>
      </w:r>
    </w:p>
    <w:p w14:paraId="73A98FB4" w14:textId="77777777" w:rsidR="00575977" w:rsidRPr="00990086" w:rsidRDefault="00575977" w:rsidP="00575977">
      <w:pPr>
        <w:numPr>
          <w:ilvl w:val="0"/>
          <w:numId w:val="536"/>
        </w:numPr>
        <w:spacing w:after="0" w:line="240" w:lineRule="auto"/>
        <w:jc w:val="both"/>
      </w:pPr>
      <w:r w:rsidRPr="00990086">
        <w:t xml:space="preserve">Actualizar Head Count real. </w:t>
      </w:r>
    </w:p>
    <w:p w14:paraId="4AFAD165" w14:textId="77777777" w:rsidR="00575977" w:rsidRPr="00990086" w:rsidRDefault="00575977" w:rsidP="00575977">
      <w:pPr>
        <w:numPr>
          <w:ilvl w:val="0"/>
          <w:numId w:val="536"/>
        </w:numPr>
        <w:spacing w:after="0" w:line="240" w:lineRule="auto"/>
        <w:jc w:val="both"/>
      </w:pPr>
      <w:r w:rsidRPr="00990086">
        <w:t xml:space="preserve">Actualizar indicadores de rotación. </w:t>
      </w:r>
    </w:p>
    <w:p w14:paraId="133FE3D7" w14:textId="77777777" w:rsidR="00575977" w:rsidRPr="00990086" w:rsidRDefault="00575977" w:rsidP="00575977">
      <w:pPr>
        <w:numPr>
          <w:ilvl w:val="0"/>
          <w:numId w:val="536"/>
        </w:numPr>
        <w:spacing w:after="0" w:line="240" w:lineRule="auto"/>
        <w:jc w:val="both"/>
      </w:pPr>
      <w:r w:rsidRPr="00990086">
        <w:t xml:space="preserve">Mantener expediente histórico. </w:t>
      </w:r>
    </w:p>
    <w:p w14:paraId="151461E9" w14:textId="77777777" w:rsidR="00575977" w:rsidRPr="00990086" w:rsidRDefault="00575977" w:rsidP="00575977">
      <w:pPr>
        <w:spacing w:after="0" w:line="240" w:lineRule="auto"/>
        <w:jc w:val="both"/>
      </w:pPr>
      <w:r w:rsidRPr="00990086">
        <w:t>El objetivo es mantener trazabilidad organizacional y evitar inconsistencias futuras dentro del sistema.</w:t>
      </w:r>
    </w:p>
    <w:p w14:paraId="49FCE0F7" w14:textId="77777777" w:rsidR="00575977" w:rsidRPr="00990086" w:rsidRDefault="00575977" w:rsidP="00575977">
      <w:pPr>
        <w:spacing w:after="0" w:line="240" w:lineRule="auto"/>
        <w:jc w:val="both"/>
      </w:pPr>
    </w:p>
    <w:p w14:paraId="054F3BDA" w14:textId="452D31BC" w:rsidR="00575977" w:rsidRPr="00990086" w:rsidRDefault="00575977" w:rsidP="00575977">
      <w:pPr>
        <w:spacing w:after="0" w:line="240" w:lineRule="auto"/>
        <w:jc w:val="both"/>
        <w:rPr>
          <w:b/>
          <w:bCs/>
        </w:rPr>
      </w:pPr>
      <w:r>
        <w:rPr>
          <w:b/>
          <w:bCs/>
        </w:rPr>
        <w:t xml:space="preserve">19.11 </w:t>
      </w:r>
      <w:r w:rsidRPr="00990086">
        <w:rPr>
          <w:b/>
          <w:bCs/>
        </w:rPr>
        <w:t>Actualización de KPIs y análisis de rotación</w:t>
      </w:r>
    </w:p>
    <w:p w14:paraId="4BB7BEAF" w14:textId="77777777" w:rsidR="00575977" w:rsidRPr="00990086" w:rsidRDefault="00575977" w:rsidP="00575977">
      <w:pPr>
        <w:spacing w:after="0" w:line="240" w:lineRule="auto"/>
        <w:jc w:val="both"/>
      </w:pPr>
      <w:r w:rsidRPr="00990086">
        <w:t>Toda salida de personal deberá alimentar automáticamente los indicadores estratégicos de Recursos Humanos incluyendo:</w:t>
      </w:r>
    </w:p>
    <w:p w14:paraId="631B2B05" w14:textId="77777777" w:rsidR="00575977" w:rsidRPr="00990086" w:rsidRDefault="00575977" w:rsidP="00575977">
      <w:pPr>
        <w:numPr>
          <w:ilvl w:val="0"/>
          <w:numId w:val="537"/>
        </w:numPr>
        <w:spacing w:after="0" w:line="240" w:lineRule="auto"/>
        <w:jc w:val="both"/>
      </w:pPr>
      <w:r w:rsidRPr="00990086">
        <w:t xml:space="preserve">Rotación general. </w:t>
      </w:r>
    </w:p>
    <w:p w14:paraId="244E4ACA" w14:textId="77777777" w:rsidR="00575977" w:rsidRPr="00990086" w:rsidRDefault="00575977" w:rsidP="00575977">
      <w:pPr>
        <w:numPr>
          <w:ilvl w:val="0"/>
          <w:numId w:val="537"/>
        </w:numPr>
        <w:spacing w:after="0" w:line="240" w:lineRule="auto"/>
        <w:jc w:val="both"/>
      </w:pPr>
      <w:r w:rsidRPr="00990086">
        <w:t xml:space="preserve">Rotación por área. </w:t>
      </w:r>
    </w:p>
    <w:p w14:paraId="6A97F767" w14:textId="77777777" w:rsidR="00575977" w:rsidRPr="00990086" w:rsidRDefault="00575977" w:rsidP="00575977">
      <w:pPr>
        <w:numPr>
          <w:ilvl w:val="0"/>
          <w:numId w:val="537"/>
        </w:numPr>
        <w:spacing w:after="0" w:line="240" w:lineRule="auto"/>
        <w:jc w:val="both"/>
      </w:pPr>
      <w:r w:rsidRPr="00990086">
        <w:t xml:space="preserve">Rotación por supervisor. </w:t>
      </w:r>
    </w:p>
    <w:p w14:paraId="62FB2A52" w14:textId="77777777" w:rsidR="00575977" w:rsidRPr="00990086" w:rsidRDefault="00575977" w:rsidP="00575977">
      <w:pPr>
        <w:numPr>
          <w:ilvl w:val="0"/>
          <w:numId w:val="537"/>
        </w:numPr>
        <w:spacing w:after="0" w:line="240" w:lineRule="auto"/>
        <w:jc w:val="both"/>
      </w:pPr>
      <w:r w:rsidRPr="00990086">
        <w:t xml:space="preserve">Rotación por nivel salarial. </w:t>
      </w:r>
    </w:p>
    <w:p w14:paraId="589367F3" w14:textId="77777777" w:rsidR="00575977" w:rsidRPr="00990086" w:rsidRDefault="00575977" w:rsidP="00575977">
      <w:pPr>
        <w:numPr>
          <w:ilvl w:val="0"/>
          <w:numId w:val="537"/>
        </w:numPr>
        <w:spacing w:after="0" w:line="240" w:lineRule="auto"/>
        <w:jc w:val="both"/>
      </w:pPr>
      <w:r w:rsidRPr="00990086">
        <w:t xml:space="preserve">Tiempo promedio de permanencia. </w:t>
      </w:r>
    </w:p>
    <w:p w14:paraId="2A07BF27" w14:textId="77777777" w:rsidR="00575977" w:rsidRPr="00990086" w:rsidRDefault="00575977" w:rsidP="00575977">
      <w:pPr>
        <w:numPr>
          <w:ilvl w:val="0"/>
          <w:numId w:val="537"/>
        </w:numPr>
        <w:spacing w:after="0" w:line="240" w:lineRule="auto"/>
        <w:jc w:val="both"/>
      </w:pPr>
      <w:r w:rsidRPr="00990086">
        <w:t xml:space="preserve">Tiempo promedio de reposición. </w:t>
      </w:r>
    </w:p>
    <w:p w14:paraId="063D07E6" w14:textId="77777777" w:rsidR="00575977" w:rsidRPr="00990086" w:rsidRDefault="00575977" w:rsidP="00575977">
      <w:pPr>
        <w:numPr>
          <w:ilvl w:val="0"/>
          <w:numId w:val="537"/>
        </w:numPr>
        <w:spacing w:after="0" w:line="240" w:lineRule="auto"/>
        <w:jc w:val="both"/>
      </w:pPr>
      <w:r w:rsidRPr="00990086">
        <w:lastRenderedPageBreak/>
        <w:t xml:space="preserve">Costo de rotación. </w:t>
      </w:r>
    </w:p>
    <w:p w14:paraId="6E64B607" w14:textId="77777777" w:rsidR="00575977" w:rsidRPr="00990086" w:rsidRDefault="00575977" w:rsidP="00575977">
      <w:pPr>
        <w:numPr>
          <w:ilvl w:val="0"/>
          <w:numId w:val="537"/>
        </w:numPr>
        <w:spacing w:after="0" w:line="240" w:lineRule="auto"/>
        <w:jc w:val="both"/>
      </w:pPr>
      <w:r w:rsidRPr="00990086">
        <w:t xml:space="preserve">Vacantes abiertas. </w:t>
      </w:r>
    </w:p>
    <w:p w14:paraId="28A82294" w14:textId="77777777" w:rsidR="00575977" w:rsidRPr="00990086" w:rsidRDefault="00575977" w:rsidP="00575977">
      <w:pPr>
        <w:numPr>
          <w:ilvl w:val="0"/>
          <w:numId w:val="537"/>
        </w:numPr>
        <w:spacing w:after="0" w:line="240" w:lineRule="auto"/>
        <w:jc w:val="both"/>
      </w:pPr>
      <w:r w:rsidRPr="00990086">
        <w:t xml:space="preserve">Riesgo operacional por rotación. </w:t>
      </w:r>
    </w:p>
    <w:p w14:paraId="5543614E" w14:textId="77777777" w:rsidR="00575977" w:rsidRPr="00990086" w:rsidRDefault="00575977" w:rsidP="00575977">
      <w:pPr>
        <w:spacing w:after="0" w:line="240" w:lineRule="auto"/>
        <w:jc w:val="both"/>
      </w:pPr>
      <w:r w:rsidRPr="00990086">
        <w:t>El objetivo final del sistema no debe limitarse únicamente a administrar salidas, sino utilizar la información para fortalecer estabilidad organizacional, mejorar liderazgo, optimizar procesos de contratación y reducir rotación innecesaria dentro de la empresa.</w:t>
      </w:r>
    </w:p>
    <w:p w14:paraId="14F8C980" w14:textId="77777777" w:rsidR="00575977" w:rsidRDefault="00575977" w:rsidP="00575977">
      <w:pPr>
        <w:spacing w:after="0" w:line="240" w:lineRule="auto"/>
        <w:jc w:val="both"/>
      </w:pPr>
    </w:p>
    <w:p w14:paraId="2756F703" w14:textId="4A7A8EEC" w:rsidR="00575977" w:rsidRPr="009F2DB0" w:rsidRDefault="00575977" w:rsidP="00575977">
      <w:pPr>
        <w:spacing w:after="0" w:line="240" w:lineRule="auto"/>
        <w:jc w:val="both"/>
        <w:rPr>
          <w:vanish/>
        </w:rPr>
      </w:pPr>
      <w:r w:rsidRPr="00C1316B">
        <w:rPr>
          <w:noProof/>
        </w:rPr>
        <w:drawing>
          <wp:anchor distT="0" distB="0" distL="114300" distR="114300" simplePos="0" relativeHeight="251692032" behindDoc="1" locked="0" layoutInCell="1" allowOverlap="1" wp14:anchorId="592C19E0" wp14:editId="0BE97FC5">
            <wp:simplePos x="0" y="0"/>
            <wp:positionH relativeFrom="column">
              <wp:posOffset>-670560</wp:posOffset>
            </wp:positionH>
            <wp:positionV relativeFrom="paragraph">
              <wp:posOffset>251460</wp:posOffset>
            </wp:positionV>
            <wp:extent cx="6479540" cy="3105150"/>
            <wp:effectExtent l="0" t="0" r="0" b="0"/>
            <wp:wrapTight wrapText="bothSides">
              <wp:wrapPolygon edited="0">
                <wp:start x="0" y="0"/>
                <wp:lineTo x="0" y="21467"/>
                <wp:lineTo x="21528" y="21467"/>
                <wp:lineTo x="21528" y="0"/>
                <wp:lineTo x="0" y="0"/>
              </wp:wrapPolygon>
            </wp:wrapTight>
            <wp:docPr id="14224605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2460506" name=""/>
                    <pic:cNvPicPr/>
                  </pic:nvPicPr>
                  <pic:blipFill>
                    <a:blip r:embed="rId65">
                      <a:extLst>
                        <a:ext uri="{28A0092B-C50C-407E-A947-70E740481C1C}">
                          <a14:useLocalDpi xmlns:a14="http://schemas.microsoft.com/office/drawing/2010/main" val="0"/>
                        </a:ext>
                      </a:extLst>
                    </a:blip>
                    <a:stretch>
                      <a:fillRect/>
                    </a:stretch>
                  </pic:blipFill>
                  <pic:spPr>
                    <a:xfrm>
                      <a:off x="0" y="0"/>
                      <a:ext cx="6479540" cy="3105150"/>
                    </a:xfrm>
                    <a:prstGeom prst="rect">
                      <a:avLst/>
                    </a:prstGeom>
                  </pic:spPr>
                </pic:pic>
              </a:graphicData>
            </a:graphic>
            <wp14:sizeRelH relativeFrom="margin">
              <wp14:pctWidth>0</wp14:pctWidth>
            </wp14:sizeRelH>
            <wp14:sizeRelV relativeFrom="margin">
              <wp14:pctHeight>0</wp14:pctHeight>
            </wp14:sizeRelV>
          </wp:anchor>
        </w:drawing>
      </w:r>
      <w:r>
        <w:t xml:space="preserve">Este sería el orden de las tareas para cada una de las posibles opciones de salida de personal: </w:t>
      </w:r>
    </w:p>
    <w:p w14:paraId="4E4EFAD1" w14:textId="77777777" w:rsidR="00575977" w:rsidRPr="00955131" w:rsidRDefault="00575977" w:rsidP="00575977">
      <w:pPr>
        <w:spacing w:after="0" w:line="240" w:lineRule="auto"/>
        <w:jc w:val="both"/>
        <w:rPr>
          <w:vanish/>
        </w:rPr>
      </w:pPr>
      <w:r w:rsidRPr="00955131">
        <w:rPr>
          <w:vanish/>
        </w:rPr>
        <w:t>Final del formulario</w:t>
      </w:r>
    </w:p>
    <w:p w14:paraId="46F8FDC4" w14:textId="77777777" w:rsidR="00575977" w:rsidRPr="008B1F95" w:rsidRDefault="00575977" w:rsidP="00575977">
      <w:pPr>
        <w:spacing w:after="0" w:line="240" w:lineRule="auto"/>
        <w:jc w:val="both"/>
      </w:pPr>
    </w:p>
    <w:p w14:paraId="6ED071DA" w14:textId="77777777" w:rsidR="00575977" w:rsidRDefault="00575977" w:rsidP="003B2237">
      <w:pPr>
        <w:spacing w:after="0" w:line="240" w:lineRule="auto"/>
        <w:jc w:val="both"/>
      </w:pPr>
    </w:p>
    <w:p w14:paraId="745947C0" w14:textId="77777777" w:rsidR="00575977" w:rsidRDefault="00575977" w:rsidP="003B2237">
      <w:pPr>
        <w:spacing w:after="0" w:line="240" w:lineRule="auto"/>
        <w:jc w:val="both"/>
      </w:pPr>
    </w:p>
    <w:p w14:paraId="66AA2EA2" w14:textId="77777777" w:rsidR="00575977" w:rsidRDefault="00575977" w:rsidP="003B2237">
      <w:pPr>
        <w:spacing w:after="0" w:line="240" w:lineRule="auto"/>
        <w:jc w:val="both"/>
      </w:pPr>
    </w:p>
    <w:p w14:paraId="0EEC13F7" w14:textId="77777777" w:rsidR="00575977" w:rsidRDefault="00575977" w:rsidP="003B2237">
      <w:pPr>
        <w:spacing w:after="0" w:line="240" w:lineRule="auto"/>
        <w:jc w:val="both"/>
      </w:pPr>
    </w:p>
    <w:p w14:paraId="0A2C1A63" w14:textId="77777777" w:rsidR="00575977" w:rsidRDefault="00575977" w:rsidP="003B2237">
      <w:pPr>
        <w:spacing w:after="0" w:line="240" w:lineRule="auto"/>
        <w:jc w:val="both"/>
      </w:pPr>
    </w:p>
    <w:p w14:paraId="7F186F42" w14:textId="77777777" w:rsidR="00575977" w:rsidRDefault="00575977" w:rsidP="003B2237">
      <w:pPr>
        <w:spacing w:after="0" w:line="240" w:lineRule="auto"/>
        <w:jc w:val="both"/>
      </w:pPr>
    </w:p>
    <w:p w14:paraId="0DF9AE62" w14:textId="77777777" w:rsidR="00575977" w:rsidRDefault="00575977" w:rsidP="003B2237">
      <w:pPr>
        <w:spacing w:after="0" w:line="240" w:lineRule="auto"/>
        <w:jc w:val="both"/>
      </w:pPr>
    </w:p>
    <w:p w14:paraId="27288F70" w14:textId="77777777" w:rsidR="00575977" w:rsidRDefault="00575977" w:rsidP="003B2237">
      <w:pPr>
        <w:spacing w:after="0" w:line="240" w:lineRule="auto"/>
        <w:jc w:val="both"/>
      </w:pPr>
    </w:p>
    <w:p w14:paraId="38515C46" w14:textId="77777777" w:rsidR="00575977" w:rsidRDefault="00575977" w:rsidP="003B2237">
      <w:pPr>
        <w:spacing w:after="0" w:line="240" w:lineRule="auto"/>
        <w:jc w:val="both"/>
      </w:pPr>
    </w:p>
    <w:p w14:paraId="5454D63D" w14:textId="77777777" w:rsidR="00575977" w:rsidRDefault="00575977" w:rsidP="003B2237">
      <w:pPr>
        <w:spacing w:after="0" w:line="240" w:lineRule="auto"/>
        <w:jc w:val="both"/>
      </w:pPr>
    </w:p>
    <w:p w14:paraId="3C4070AB" w14:textId="77777777" w:rsidR="00575977" w:rsidRDefault="00575977" w:rsidP="003B2237">
      <w:pPr>
        <w:spacing w:after="0" w:line="240" w:lineRule="auto"/>
        <w:jc w:val="both"/>
      </w:pPr>
    </w:p>
    <w:p w14:paraId="1D24EE2A" w14:textId="77777777" w:rsidR="00575977" w:rsidRDefault="00575977" w:rsidP="003B2237">
      <w:pPr>
        <w:spacing w:after="0" w:line="240" w:lineRule="auto"/>
        <w:jc w:val="both"/>
      </w:pPr>
    </w:p>
    <w:p w14:paraId="7E6BF471" w14:textId="77777777" w:rsidR="00575977" w:rsidRDefault="00575977" w:rsidP="003B2237">
      <w:pPr>
        <w:spacing w:after="0" w:line="240" w:lineRule="auto"/>
        <w:jc w:val="both"/>
      </w:pPr>
    </w:p>
    <w:p w14:paraId="6959AAB8" w14:textId="77777777" w:rsidR="00575977" w:rsidRDefault="00575977" w:rsidP="003B2237">
      <w:pPr>
        <w:spacing w:after="0" w:line="240" w:lineRule="auto"/>
        <w:jc w:val="both"/>
      </w:pPr>
    </w:p>
    <w:p w14:paraId="3BA98003" w14:textId="77777777" w:rsidR="00575977" w:rsidRDefault="00575977" w:rsidP="003B2237">
      <w:pPr>
        <w:spacing w:after="0" w:line="240" w:lineRule="auto"/>
        <w:jc w:val="both"/>
      </w:pPr>
    </w:p>
    <w:p w14:paraId="60536121" w14:textId="77777777" w:rsidR="00575977" w:rsidRDefault="00575977" w:rsidP="003B2237">
      <w:pPr>
        <w:spacing w:after="0" w:line="240" w:lineRule="auto"/>
        <w:jc w:val="both"/>
      </w:pPr>
    </w:p>
    <w:p w14:paraId="2418BBD8" w14:textId="77777777" w:rsidR="00575977" w:rsidRDefault="00575977" w:rsidP="003B2237">
      <w:pPr>
        <w:spacing w:after="0" w:line="240" w:lineRule="auto"/>
        <w:jc w:val="both"/>
      </w:pPr>
    </w:p>
    <w:p w14:paraId="4D27EC33" w14:textId="77777777" w:rsidR="00575977" w:rsidRDefault="00575977" w:rsidP="003B2237">
      <w:pPr>
        <w:spacing w:after="0" w:line="240" w:lineRule="auto"/>
        <w:jc w:val="both"/>
      </w:pPr>
    </w:p>
    <w:p w14:paraId="215B9137" w14:textId="77777777" w:rsidR="00575977" w:rsidRDefault="00575977" w:rsidP="003B2237">
      <w:pPr>
        <w:spacing w:after="0" w:line="240" w:lineRule="auto"/>
        <w:jc w:val="both"/>
      </w:pPr>
    </w:p>
    <w:p w14:paraId="08ED2F1C" w14:textId="77777777" w:rsidR="00575977" w:rsidRDefault="00575977" w:rsidP="003B2237">
      <w:pPr>
        <w:spacing w:after="0" w:line="240" w:lineRule="auto"/>
        <w:jc w:val="both"/>
      </w:pPr>
    </w:p>
    <w:p w14:paraId="201A16A7" w14:textId="77777777" w:rsidR="00575977" w:rsidRDefault="00575977" w:rsidP="003B2237">
      <w:pPr>
        <w:spacing w:after="0" w:line="240" w:lineRule="auto"/>
        <w:jc w:val="both"/>
      </w:pPr>
    </w:p>
    <w:p w14:paraId="751312F8" w14:textId="77777777" w:rsidR="00575977" w:rsidRDefault="00575977" w:rsidP="003B2237">
      <w:pPr>
        <w:spacing w:after="0" w:line="240" w:lineRule="auto"/>
        <w:jc w:val="both"/>
      </w:pPr>
    </w:p>
    <w:p w14:paraId="5AAE71ED" w14:textId="77777777" w:rsidR="00575977" w:rsidRDefault="00575977" w:rsidP="003B2237">
      <w:pPr>
        <w:spacing w:after="0" w:line="240" w:lineRule="auto"/>
        <w:jc w:val="both"/>
      </w:pPr>
    </w:p>
    <w:p w14:paraId="7D840FB3" w14:textId="77777777" w:rsidR="00575977" w:rsidRPr="003B2237" w:rsidRDefault="00575977" w:rsidP="003B2237">
      <w:pPr>
        <w:spacing w:after="0" w:line="240" w:lineRule="auto"/>
        <w:jc w:val="both"/>
      </w:pPr>
    </w:p>
    <w:p w14:paraId="22EE4810" w14:textId="38DFF6BB" w:rsidR="007D3C4B" w:rsidRDefault="00575977" w:rsidP="007D3C4B">
      <w:pPr>
        <w:spacing w:after="0" w:line="240" w:lineRule="auto"/>
        <w:jc w:val="center"/>
        <w:rPr>
          <w:b/>
          <w:bCs/>
          <w:sz w:val="44"/>
          <w:szCs w:val="44"/>
          <w:lang w:val="es-419"/>
        </w:rPr>
      </w:pPr>
      <w:r>
        <w:rPr>
          <w:b/>
          <w:bCs/>
          <w:sz w:val="44"/>
          <w:szCs w:val="44"/>
          <w:lang w:val="es-419"/>
        </w:rPr>
        <w:lastRenderedPageBreak/>
        <w:t>20</w:t>
      </w:r>
    </w:p>
    <w:p w14:paraId="2A4F6242" w14:textId="4C27EC68" w:rsidR="007D3C4B" w:rsidRDefault="007D3C4B" w:rsidP="007D3C4B">
      <w:pPr>
        <w:spacing w:after="0" w:line="240" w:lineRule="auto"/>
        <w:jc w:val="center"/>
        <w:rPr>
          <w:b/>
          <w:bCs/>
          <w:sz w:val="44"/>
          <w:szCs w:val="44"/>
          <w:lang w:val="es-419"/>
        </w:rPr>
      </w:pPr>
      <w:r>
        <w:rPr>
          <w:b/>
          <w:bCs/>
          <w:sz w:val="44"/>
          <w:szCs w:val="44"/>
          <w:lang w:val="es-419"/>
        </w:rPr>
        <w:t xml:space="preserve">Cierre </w:t>
      </w:r>
      <w:r w:rsidR="00575977">
        <w:rPr>
          <w:b/>
          <w:bCs/>
          <w:sz w:val="44"/>
          <w:szCs w:val="44"/>
          <w:lang w:val="es-419"/>
        </w:rPr>
        <w:t>financiero de mes</w:t>
      </w:r>
    </w:p>
    <w:p w14:paraId="095859BB" w14:textId="77777777" w:rsidR="007D3C4B" w:rsidRPr="00F92CE6" w:rsidRDefault="007D3C4B" w:rsidP="00F92CE6">
      <w:pPr>
        <w:spacing w:after="0" w:line="240" w:lineRule="auto"/>
        <w:jc w:val="both"/>
      </w:pPr>
    </w:p>
    <w:p w14:paraId="783F8826" w14:textId="0B1C77E2" w:rsidR="00575977" w:rsidRDefault="00575977" w:rsidP="00575977">
      <w:pPr>
        <w:spacing w:after="0" w:line="240" w:lineRule="auto"/>
        <w:jc w:val="both"/>
      </w:pPr>
      <w:r>
        <w:rPr>
          <w:b/>
          <w:bCs/>
        </w:rPr>
        <w:t xml:space="preserve">20.1 </w:t>
      </w:r>
      <w:r w:rsidRPr="003D6129">
        <w:rPr>
          <w:b/>
          <w:bCs/>
        </w:rPr>
        <w:t>Alcance y objetivos</w:t>
      </w:r>
      <w:r w:rsidRPr="008B1F95">
        <w:t xml:space="preserve"> </w:t>
      </w:r>
    </w:p>
    <w:p w14:paraId="4F3A36A8" w14:textId="77777777" w:rsidR="007D3C4B" w:rsidRPr="007D3C4B" w:rsidRDefault="007D3C4B" w:rsidP="007D3C4B">
      <w:pPr>
        <w:spacing w:after="0" w:line="240" w:lineRule="auto"/>
        <w:jc w:val="both"/>
      </w:pPr>
      <w:r w:rsidRPr="007D3C4B">
        <w:t>El último día calendario de cada mes, o según el calendario oficial de cierre definido por la empresa, el ERP deberá iniciar automáticamente el proceso de pre-cierre financiero y operacional. A partir de este momento, todas las áreas funcionales deberán enfocarse en validar la integridad de las transacciones realizadas durante el período, asegurando que toda la operación ejecutada físicamente haya sido correctamente registrada dentro del sistema. El objetivo principal del cierre no será “hacer contabilidad”, sino validar que la realidad operacional de la empresa coincida completamente con la realidad digital reflejada en el ERP.</w:t>
      </w:r>
    </w:p>
    <w:p w14:paraId="074FA57A" w14:textId="5087039F" w:rsidR="007D3C4B" w:rsidRPr="007D3C4B" w:rsidRDefault="007D3C4B" w:rsidP="007D3C4B">
      <w:pPr>
        <w:spacing w:after="0" w:line="240" w:lineRule="auto"/>
        <w:jc w:val="both"/>
      </w:pPr>
    </w:p>
    <w:p w14:paraId="158BDB1E" w14:textId="4A59FD74" w:rsidR="007D3C4B" w:rsidRPr="007D3C4B" w:rsidRDefault="00575977" w:rsidP="007D3C4B">
      <w:pPr>
        <w:spacing w:after="0" w:line="240" w:lineRule="auto"/>
        <w:jc w:val="both"/>
        <w:rPr>
          <w:b/>
          <w:bCs/>
        </w:rPr>
      </w:pPr>
      <w:r>
        <w:rPr>
          <w:b/>
          <w:bCs/>
        </w:rPr>
        <w:t xml:space="preserve">20.2 </w:t>
      </w:r>
      <w:r w:rsidR="007D3C4B" w:rsidRPr="007D3C4B">
        <w:rPr>
          <w:b/>
          <w:bCs/>
        </w:rPr>
        <w:t>Validación de recepciones de compras y facturas de proveedores</w:t>
      </w:r>
    </w:p>
    <w:p w14:paraId="3161BE4E" w14:textId="77777777" w:rsidR="007D3C4B" w:rsidRPr="007D3C4B" w:rsidRDefault="007D3C4B" w:rsidP="007D3C4B">
      <w:pPr>
        <w:spacing w:after="0" w:line="240" w:lineRule="auto"/>
        <w:jc w:val="both"/>
      </w:pPr>
      <w:r w:rsidRPr="007D3C4B">
        <w:t>El área de Compras y Cuentas por Pagar deberá validar que toda recepción física de materiales realizada durante el mes tenga su correspondiente factura registrada en el ERP y que toda factura registrada tenga asociada una recepción física válida. El sistema deberá ejecutar automáticamente procesos de conciliación tipo “3-Way Match” entre:</w:t>
      </w:r>
    </w:p>
    <w:p w14:paraId="0DCE76DA" w14:textId="77777777" w:rsidR="007D3C4B" w:rsidRPr="007D3C4B" w:rsidRDefault="007D3C4B" w:rsidP="00254CE7">
      <w:pPr>
        <w:numPr>
          <w:ilvl w:val="0"/>
          <w:numId w:val="495"/>
        </w:numPr>
        <w:spacing w:after="0" w:line="240" w:lineRule="auto"/>
        <w:jc w:val="both"/>
      </w:pPr>
      <w:r w:rsidRPr="007D3C4B">
        <w:t xml:space="preserve">Orden de compra. </w:t>
      </w:r>
    </w:p>
    <w:p w14:paraId="44B24BBB" w14:textId="77777777" w:rsidR="007D3C4B" w:rsidRPr="007D3C4B" w:rsidRDefault="007D3C4B" w:rsidP="00254CE7">
      <w:pPr>
        <w:numPr>
          <w:ilvl w:val="0"/>
          <w:numId w:val="495"/>
        </w:numPr>
        <w:spacing w:after="0" w:line="240" w:lineRule="auto"/>
        <w:jc w:val="both"/>
      </w:pPr>
      <w:r w:rsidRPr="007D3C4B">
        <w:t xml:space="preserve">Recepción física. </w:t>
      </w:r>
    </w:p>
    <w:p w14:paraId="07102A2A" w14:textId="77777777" w:rsidR="007D3C4B" w:rsidRPr="007D3C4B" w:rsidRDefault="007D3C4B" w:rsidP="00254CE7">
      <w:pPr>
        <w:numPr>
          <w:ilvl w:val="0"/>
          <w:numId w:val="495"/>
        </w:numPr>
        <w:spacing w:after="0" w:line="240" w:lineRule="auto"/>
        <w:jc w:val="both"/>
      </w:pPr>
      <w:r w:rsidRPr="007D3C4B">
        <w:t xml:space="preserve">Factura del proveedor. </w:t>
      </w:r>
    </w:p>
    <w:p w14:paraId="122E4FF2" w14:textId="77777777" w:rsidR="007D3C4B" w:rsidRPr="007D3C4B" w:rsidRDefault="007D3C4B" w:rsidP="007D3C4B">
      <w:pPr>
        <w:spacing w:after="0" w:line="240" w:lineRule="auto"/>
        <w:jc w:val="both"/>
      </w:pPr>
      <w:r w:rsidRPr="007D3C4B">
        <w:t>Cualquier diferencia detectada deberá quedar bloqueada para pago hasta ser corregida o aprobada formalmente.</w:t>
      </w:r>
    </w:p>
    <w:p w14:paraId="15BDC3B8" w14:textId="0DDE73CD" w:rsidR="007D3C4B" w:rsidRPr="007D3C4B" w:rsidRDefault="007D3C4B" w:rsidP="007D3C4B">
      <w:pPr>
        <w:spacing w:after="0" w:line="240" w:lineRule="auto"/>
        <w:jc w:val="both"/>
      </w:pPr>
    </w:p>
    <w:p w14:paraId="2C0A244A" w14:textId="357D172A" w:rsidR="007D3C4B" w:rsidRPr="007D3C4B" w:rsidRDefault="00575977" w:rsidP="007D3C4B">
      <w:pPr>
        <w:spacing w:after="0" w:line="240" w:lineRule="auto"/>
        <w:jc w:val="both"/>
        <w:rPr>
          <w:b/>
          <w:bCs/>
        </w:rPr>
      </w:pPr>
      <w:r>
        <w:rPr>
          <w:b/>
          <w:bCs/>
        </w:rPr>
        <w:t xml:space="preserve">20.3 </w:t>
      </w:r>
      <w:r w:rsidR="007D3C4B" w:rsidRPr="007D3C4B">
        <w:rPr>
          <w:b/>
          <w:bCs/>
        </w:rPr>
        <w:t>Validación de despachos y facturación de ventas</w:t>
      </w:r>
    </w:p>
    <w:p w14:paraId="1C1EF870" w14:textId="77777777" w:rsidR="007D3C4B" w:rsidRPr="007D3C4B" w:rsidRDefault="007D3C4B" w:rsidP="007D3C4B">
      <w:pPr>
        <w:spacing w:after="0" w:line="240" w:lineRule="auto"/>
        <w:jc w:val="both"/>
      </w:pPr>
      <w:r w:rsidRPr="007D3C4B">
        <w:t>El área de Ventas y Facturación deberá validar que todo producto despachado físicamente durante el período haya sido correctamente facturado dentro del ERP y que no existan facturas emitidas sin respaldo de despacho físico. El objetivo es garantizar integridad entre:</w:t>
      </w:r>
    </w:p>
    <w:p w14:paraId="6B2D9416" w14:textId="77777777" w:rsidR="007D3C4B" w:rsidRPr="007D3C4B" w:rsidRDefault="007D3C4B" w:rsidP="00254CE7">
      <w:pPr>
        <w:numPr>
          <w:ilvl w:val="0"/>
          <w:numId w:val="496"/>
        </w:numPr>
        <w:spacing w:after="0" w:line="240" w:lineRule="auto"/>
        <w:jc w:val="both"/>
      </w:pPr>
      <w:r w:rsidRPr="007D3C4B">
        <w:t xml:space="preserve">Inventario físico. </w:t>
      </w:r>
    </w:p>
    <w:p w14:paraId="4E97010F" w14:textId="77777777" w:rsidR="007D3C4B" w:rsidRPr="007D3C4B" w:rsidRDefault="007D3C4B" w:rsidP="00254CE7">
      <w:pPr>
        <w:numPr>
          <w:ilvl w:val="0"/>
          <w:numId w:val="496"/>
        </w:numPr>
        <w:spacing w:after="0" w:line="240" w:lineRule="auto"/>
        <w:jc w:val="both"/>
      </w:pPr>
      <w:r w:rsidRPr="007D3C4B">
        <w:t xml:space="preserve">Despachos realizados. </w:t>
      </w:r>
    </w:p>
    <w:p w14:paraId="12107A0A" w14:textId="77777777" w:rsidR="007D3C4B" w:rsidRPr="007D3C4B" w:rsidRDefault="007D3C4B" w:rsidP="00254CE7">
      <w:pPr>
        <w:numPr>
          <w:ilvl w:val="0"/>
          <w:numId w:val="496"/>
        </w:numPr>
        <w:spacing w:after="0" w:line="240" w:lineRule="auto"/>
        <w:jc w:val="both"/>
      </w:pPr>
      <w:r w:rsidRPr="007D3C4B">
        <w:t xml:space="preserve">Facturación registrada. </w:t>
      </w:r>
    </w:p>
    <w:p w14:paraId="1D268017" w14:textId="77777777" w:rsidR="007D3C4B" w:rsidRPr="007D3C4B" w:rsidRDefault="007D3C4B" w:rsidP="00254CE7">
      <w:pPr>
        <w:numPr>
          <w:ilvl w:val="0"/>
          <w:numId w:val="496"/>
        </w:numPr>
        <w:spacing w:after="0" w:line="240" w:lineRule="auto"/>
        <w:jc w:val="both"/>
      </w:pPr>
      <w:r w:rsidRPr="007D3C4B">
        <w:t xml:space="preserve">Cuentas por cobrar. </w:t>
      </w:r>
    </w:p>
    <w:p w14:paraId="690CBD82" w14:textId="77777777" w:rsidR="007D3C4B" w:rsidRPr="007D3C4B" w:rsidRDefault="007D3C4B" w:rsidP="007D3C4B">
      <w:pPr>
        <w:spacing w:after="0" w:line="240" w:lineRule="auto"/>
        <w:jc w:val="both"/>
      </w:pPr>
      <w:r w:rsidRPr="007D3C4B">
        <w:t>El ERP deberá generar automáticamente reportes de diferencias o inconsistencias pendientes de regularización antes del cierre.</w:t>
      </w:r>
    </w:p>
    <w:p w14:paraId="28CF052F" w14:textId="009FB7D0" w:rsidR="007D3C4B" w:rsidRPr="007D3C4B" w:rsidRDefault="007D3C4B" w:rsidP="007D3C4B">
      <w:pPr>
        <w:spacing w:after="0" w:line="240" w:lineRule="auto"/>
        <w:jc w:val="both"/>
      </w:pPr>
    </w:p>
    <w:p w14:paraId="2906B790" w14:textId="37C89366" w:rsidR="007D3C4B" w:rsidRPr="007D3C4B" w:rsidRDefault="00575977" w:rsidP="007D3C4B">
      <w:pPr>
        <w:spacing w:after="0" w:line="240" w:lineRule="auto"/>
        <w:jc w:val="both"/>
        <w:rPr>
          <w:b/>
          <w:bCs/>
        </w:rPr>
      </w:pPr>
      <w:r>
        <w:rPr>
          <w:b/>
          <w:bCs/>
        </w:rPr>
        <w:t xml:space="preserve">20.4 </w:t>
      </w:r>
      <w:r w:rsidR="007D3C4B" w:rsidRPr="007D3C4B">
        <w:rPr>
          <w:b/>
          <w:bCs/>
        </w:rPr>
        <w:t>Validación y cierre de órdenes de producción</w:t>
      </w:r>
      <w:r w:rsidR="00A46100">
        <w:rPr>
          <w:b/>
          <w:bCs/>
        </w:rPr>
        <w:t xml:space="preserve"> (automatización requerida: ERP no permite la apertura automática de la siguiente orden de producción en maquina hasta no cerrar la orden anterior). </w:t>
      </w:r>
    </w:p>
    <w:p w14:paraId="01BCE0D7" w14:textId="77777777" w:rsidR="007D3C4B" w:rsidRPr="007D3C4B" w:rsidRDefault="007D3C4B" w:rsidP="007D3C4B">
      <w:pPr>
        <w:spacing w:after="0" w:line="240" w:lineRule="auto"/>
        <w:jc w:val="both"/>
      </w:pPr>
      <w:r w:rsidRPr="007D3C4B">
        <w:t>El área de Producción deberá asegurarse de que todas las órdenes de producción ejecutadas durante el período se encuentren correctamente cerradas dentro del ERP. Cada orden deberá reflejar:</w:t>
      </w:r>
    </w:p>
    <w:p w14:paraId="460A3D32" w14:textId="77777777" w:rsidR="007D3C4B" w:rsidRPr="007D3C4B" w:rsidRDefault="007D3C4B" w:rsidP="00254CE7">
      <w:pPr>
        <w:numPr>
          <w:ilvl w:val="0"/>
          <w:numId w:val="497"/>
        </w:numPr>
        <w:spacing w:after="0" w:line="240" w:lineRule="auto"/>
        <w:jc w:val="both"/>
      </w:pPr>
      <w:r w:rsidRPr="007D3C4B">
        <w:t xml:space="preserve">Materia prima consumida. </w:t>
      </w:r>
    </w:p>
    <w:p w14:paraId="11DA7DA3" w14:textId="77777777" w:rsidR="007D3C4B" w:rsidRPr="007D3C4B" w:rsidRDefault="007D3C4B" w:rsidP="00254CE7">
      <w:pPr>
        <w:numPr>
          <w:ilvl w:val="0"/>
          <w:numId w:val="497"/>
        </w:numPr>
        <w:spacing w:after="0" w:line="240" w:lineRule="auto"/>
        <w:jc w:val="both"/>
      </w:pPr>
      <w:r w:rsidRPr="007D3C4B">
        <w:t xml:space="preserve">Producción terminada generada. </w:t>
      </w:r>
    </w:p>
    <w:p w14:paraId="061291DD" w14:textId="77777777" w:rsidR="007D3C4B" w:rsidRPr="007D3C4B" w:rsidRDefault="007D3C4B" w:rsidP="00254CE7">
      <w:pPr>
        <w:numPr>
          <w:ilvl w:val="0"/>
          <w:numId w:val="497"/>
        </w:numPr>
        <w:spacing w:after="0" w:line="240" w:lineRule="auto"/>
        <w:jc w:val="both"/>
      </w:pPr>
      <w:r w:rsidRPr="007D3C4B">
        <w:t xml:space="preserve">Scrap registrado. </w:t>
      </w:r>
    </w:p>
    <w:p w14:paraId="11726EE1" w14:textId="77777777" w:rsidR="007D3C4B" w:rsidRPr="007D3C4B" w:rsidRDefault="007D3C4B" w:rsidP="00254CE7">
      <w:pPr>
        <w:numPr>
          <w:ilvl w:val="0"/>
          <w:numId w:val="497"/>
        </w:numPr>
        <w:spacing w:after="0" w:line="240" w:lineRule="auto"/>
        <w:jc w:val="both"/>
      </w:pPr>
      <w:r w:rsidRPr="007D3C4B">
        <w:t xml:space="preserve">Tiempos reales de producción. </w:t>
      </w:r>
    </w:p>
    <w:p w14:paraId="6E146BED" w14:textId="77777777" w:rsidR="007D3C4B" w:rsidRPr="007D3C4B" w:rsidRDefault="007D3C4B" w:rsidP="00254CE7">
      <w:pPr>
        <w:numPr>
          <w:ilvl w:val="0"/>
          <w:numId w:val="497"/>
        </w:numPr>
        <w:spacing w:after="0" w:line="240" w:lineRule="auto"/>
        <w:jc w:val="both"/>
      </w:pPr>
      <w:r w:rsidRPr="007D3C4B">
        <w:t xml:space="preserve">Paradas relevantes. </w:t>
      </w:r>
    </w:p>
    <w:p w14:paraId="207D5A29" w14:textId="77777777" w:rsidR="007D3C4B" w:rsidRPr="007D3C4B" w:rsidRDefault="007D3C4B" w:rsidP="00254CE7">
      <w:pPr>
        <w:numPr>
          <w:ilvl w:val="0"/>
          <w:numId w:val="497"/>
        </w:numPr>
        <w:spacing w:after="0" w:line="240" w:lineRule="auto"/>
        <w:jc w:val="both"/>
      </w:pPr>
      <w:r w:rsidRPr="007D3C4B">
        <w:t xml:space="preserve">Producto no conforme asociado. </w:t>
      </w:r>
    </w:p>
    <w:p w14:paraId="03F8A280" w14:textId="77777777" w:rsidR="007D3C4B" w:rsidRPr="007D3C4B" w:rsidRDefault="007D3C4B" w:rsidP="007D3C4B">
      <w:pPr>
        <w:spacing w:after="0" w:line="240" w:lineRule="auto"/>
        <w:jc w:val="both"/>
      </w:pPr>
      <w:r w:rsidRPr="007D3C4B">
        <w:t>No deberán existir órdenes de producción críticas abiertas al momento del cierre mensual salvo autorización formal documentada.</w:t>
      </w:r>
    </w:p>
    <w:p w14:paraId="747EC68A" w14:textId="6F4D68C1" w:rsidR="007D3C4B" w:rsidRPr="007D3C4B" w:rsidRDefault="007D3C4B" w:rsidP="007D3C4B">
      <w:pPr>
        <w:spacing w:after="0" w:line="240" w:lineRule="auto"/>
        <w:jc w:val="both"/>
      </w:pPr>
    </w:p>
    <w:p w14:paraId="34993E74" w14:textId="77777777" w:rsidR="00E84688" w:rsidRDefault="00E84688" w:rsidP="007D3C4B">
      <w:pPr>
        <w:spacing w:after="0" w:line="240" w:lineRule="auto"/>
        <w:jc w:val="both"/>
        <w:rPr>
          <w:b/>
          <w:bCs/>
        </w:rPr>
      </w:pPr>
    </w:p>
    <w:p w14:paraId="3E938542" w14:textId="6690ED3A" w:rsidR="007D3C4B" w:rsidRPr="007D3C4B" w:rsidRDefault="00575977" w:rsidP="007D3C4B">
      <w:pPr>
        <w:spacing w:after="0" w:line="240" w:lineRule="auto"/>
        <w:jc w:val="both"/>
        <w:rPr>
          <w:b/>
          <w:bCs/>
        </w:rPr>
      </w:pPr>
      <w:r>
        <w:rPr>
          <w:b/>
          <w:bCs/>
        </w:rPr>
        <w:lastRenderedPageBreak/>
        <w:t xml:space="preserve">20.5 </w:t>
      </w:r>
      <w:r w:rsidR="007D3C4B" w:rsidRPr="007D3C4B">
        <w:rPr>
          <w:b/>
          <w:bCs/>
        </w:rPr>
        <w:t>Validación de inventarios y producto no conforme</w:t>
      </w:r>
    </w:p>
    <w:p w14:paraId="3C6C08D2" w14:textId="77777777" w:rsidR="007D3C4B" w:rsidRPr="007D3C4B" w:rsidRDefault="007D3C4B" w:rsidP="007D3C4B">
      <w:pPr>
        <w:spacing w:after="0" w:line="240" w:lineRule="auto"/>
        <w:jc w:val="both"/>
      </w:pPr>
      <w:r w:rsidRPr="007D3C4B">
        <w:t>El área de Inventarios y Calidad deberá validar que no existan inventarios negativos, diferencias físicas importantes, movimientos pendientes de aprobación ni materiales sin clasificación adecuada. El sistema deberá confirmar que todo producto devuelto, rechazado o identificado como No Conforme se encuentre correctamente segregado tanto física como electrónicamente dentro de las ubicaciones bloqueadas correspondientes. Asimismo, deberán validarse los ajustes de inventario, transferencias internas y movimientos extraordinarios realizados durante el período.</w:t>
      </w:r>
    </w:p>
    <w:p w14:paraId="179B43F2" w14:textId="56ACE89E" w:rsidR="007D3C4B" w:rsidRPr="007D3C4B" w:rsidRDefault="007D3C4B" w:rsidP="007D3C4B">
      <w:pPr>
        <w:spacing w:after="0" w:line="240" w:lineRule="auto"/>
        <w:jc w:val="both"/>
      </w:pPr>
    </w:p>
    <w:p w14:paraId="3A8A64B8" w14:textId="785AA0A3" w:rsidR="007D3C4B" w:rsidRPr="007D3C4B" w:rsidRDefault="00575977" w:rsidP="007D3C4B">
      <w:pPr>
        <w:spacing w:after="0" w:line="240" w:lineRule="auto"/>
        <w:jc w:val="both"/>
        <w:rPr>
          <w:b/>
          <w:bCs/>
        </w:rPr>
      </w:pPr>
      <w:r>
        <w:rPr>
          <w:b/>
          <w:bCs/>
        </w:rPr>
        <w:t xml:space="preserve">20.6 </w:t>
      </w:r>
      <w:r w:rsidR="007D3C4B" w:rsidRPr="007D3C4B">
        <w:rPr>
          <w:b/>
          <w:bCs/>
        </w:rPr>
        <w:t>Validación de cuentas por cobrar y cobranzas</w:t>
      </w:r>
    </w:p>
    <w:p w14:paraId="6A46BD75" w14:textId="77777777" w:rsidR="007D3C4B" w:rsidRPr="007D3C4B" w:rsidRDefault="007D3C4B" w:rsidP="007D3C4B">
      <w:pPr>
        <w:spacing w:after="0" w:line="240" w:lineRule="auto"/>
        <w:jc w:val="both"/>
      </w:pPr>
      <w:r w:rsidRPr="007D3C4B">
        <w:t>El área financiera deberá revisar todas las cuentas por cobrar del período validando:</w:t>
      </w:r>
    </w:p>
    <w:p w14:paraId="36DF30CF" w14:textId="77777777" w:rsidR="007D3C4B" w:rsidRPr="007D3C4B" w:rsidRDefault="007D3C4B" w:rsidP="00254CE7">
      <w:pPr>
        <w:numPr>
          <w:ilvl w:val="0"/>
          <w:numId w:val="498"/>
        </w:numPr>
        <w:spacing w:after="0" w:line="240" w:lineRule="auto"/>
        <w:jc w:val="both"/>
      </w:pPr>
      <w:r w:rsidRPr="007D3C4B">
        <w:t xml:space="preserve">Facturas vencidas. </w:t>
      </w:r>
    </w:p>
    <w:p w14:paraId="2B603FFB" w14:textId="77777777" w:rsidR="007D3C4B" w:rsidRPr="007D3C4B" w:rsidRDefault="007D3C4B" w:rsidP="00254CE7">
      <w:pPr>
        <w:numPr>
          <w:ilvl w:val="0"/>
          <w:numId w:val="498"/>
        </w:numPr>
        <w:spacing w:after="0" w:line="240" w:lineRule="auto"/>
        <w:jc w:val="both"/>
      </w:pPr>
      <w:r w:rsidRPr="007D3C4B">
        <w:t xml:space="preserve">Notas de crédito pendientes. </w:t>
      </w:r>
    </w:p>
    <w:p w14:paraId="26833E4D" w14:textId="77777777" w:rsidR="007D3C4B" w:rsidRPr="007D3C4B" w:rsidRDefault="007D3C4B" w:rsidP="00254CE7">
      <w:pPr>
        <w:numPr>
          <w:ilvl w:val="0"/>
          <w:numId w:val="498"/>
        </w:numPr>
        <w:spacing w:after="0" w:line="240" w:lineRule="auto"/>
        <w:jc w:val="both"/>
      </w:pPr>
      <w:r w:rsidRPr="007D3C4B">
        <w:t xml:space="preserve">Aplicaciones de pagos. </w:t>
      </w:r>
    </w:p>
    <w:p w14:paraId="13F9D9B5" w14:textId="77777777" w:rsidR="007D3C4B" w:rsidRPr="007D3C4B" w:rsidRDefault="007D3C4B" w:rsidP="00254CE7">
      <w:pPr>
        <w:numPr>
          <w:ilvl w:val="0"/>
          <w:numId w:val="498"/>
        </w:numPr>
        <w:spacing w:after="0" w:line="240" w:lineRule="auto"/>
        <w:jc w:val="both"/>
      </w:pPr>
      <w:r w:rsidRPr="007D3C4B">
        <w:t xml:space="preserve">Diferencias de clientes. </w:t>
      </w:r>
    </w:p>
    <w:p w14:paraId="73219E09" w14:textId="77777777" w:rsidR="007D3C4B" w:rsidRPr="007D3C4B" w:rsidRDefault="007D3C4B" w:rsidP="00254CE7">
      <w:pPr>
        <w:numPr>
          <w:ilvl w:val="0"/>
          <w:numId w:val="498"/>
        </w:numPr>
        <w:spacing w:after="0" w:line="240" w:lineRule="auto"/>
        <w:jc w:val="both"/>
      </w:pPr>
      <w:r w:rsidRPr="007D3C4B">
        <w:t xml:space="preserve">Anticipos. </w:t>
      </w:r>
    </w:p>
    <w:p w14:paraId="6BB8C2B1" w14:textId="77777777" w:rsidR="007D3C4B" w:rsidRPr="007D3C4B" w:rsidRDefault="007D3C4B" w:rsidP="00254CE7">
      <w:pPr>
        <w:numPr>
          <w:ilvl w:val="0"/>
          <w:numId w:val="498"/>
        </w:numPr>
        <w:spacing w:after="0" w:line="240" w:lineRule="auto"/>
        <w:jc w:val="both"/>
      </w:pPr>
      <w:r w:rsidRPr="007D3C4B">
        <w:t xml:space="preserve">Retenciones. </w:t>
      </w:r>
    </w:p>
    <w:p w14:paraId="2A11F138" w14:textId="77777777" w:rsidR="007D3C4B" w:rsidRPr="007D3C4B" w:rsidRDefault="007D3C4B" w:rsidP="007D3C4B">
      <w:pPr>
        <w:spacing w:after="0" w:line="240" w:lineRule="auto"/>
        <w:jc w:val="both"/>
      </w:pPr>
      <w:r w:rsidRPr="007D3C4B">
        <w:t>El objetivo es garantizar que el saldo de clientes reflejado por el ERP corresponda correctamente a la realidad financiera y comercial de la empresa.</w:t>
      </w:r>
    </w:p>
    <w:p w14:paraId="0D5FC0FF" w14:textId="473449C3" w:rsidR="007D3C4B" w:rsidRPr="007D3C4B" w:rsidRDefault="007D3C4B" w:rsidP="007D3C4B">
      <w:pPr>
        <w:spacing w:after="0" w:line="240" w:lineRule="auto"/>
        <w:jc w:val="both"/>
      </w:pPr>
    </w:p>
    <w:p w14:paraId="2D7BAD56" w14:textId="28B0F7E0" w:rsidR="007D3C4B" w:rsidRPr="007D3C4B" w:rsidRDefault="00575977" w:rsidP="007D3C4B">
      <w:pPr>
        <w:spacing w:after="0" w:line="240" w:lineRule="auto"/>
        <w:jc w:val="both"/>
        <w:rPr>
          <w:b/>
          <w:bCs/>
        </w:rPr>
      </w:pPr>
      <w:r>
        <w:rPr>
          <w:b/>
          <w:bCs/>
        </w:rPr>
        <w:t xml:space="preserve">20.7 </w:t>
      </w:r>
      <w:r w:rsidR="007D3C4B" w:rsidRPr="007D3C4B">
        <w:rPr>
          <w:b/>
          <w:bCs/>
        </w:rPr>
        <w:t>Validación de cuentas por pagar y obligaciones financieras</w:t>
      </w:r>
    </w:p>
    <w:p w14:paraId="7CB586A5" w14:textId="77777777" w:rsidR="007D3C4B" w:rsidRPr="007D3C4B" w:rsidRDefault="007D3C4B" w:rsidP="007D3C4B">
      <w:pPr>
        <w:spacing w:after="0" w:line="240" w:lineRule="auto"/>
        <w:jc w:val="both"/>
      </w:pPr>
      <w:r w:rsidRPr="007D3C4B">
        <w:t>El área de Cuentas por Pagar deberá validar todas las obligaciones pendientes de proveedores, préstamos, impuestos y compromisos financieros del período. El ERP deberá permitir identificar:</w:t>
      </w:r>
    </w:p>
    <w:p w14:paraId="5AFB4FF1" w14:textId="77777777" w:rsidR="007D3C4B" w:rsidRPr="007D3C4B" w:rsidRDefault="007D3C4B" w:rsidP="00254CE7">
      <w:pPr>
        <w:numPr>
          <w:ilvl w:val="0"/>
          <w:numId w:val="499"/>
        </w:numPr>
        <w:spacing w:after="0" w:line="240" w:lineRule="auto"/>
        <w:jc w:val="both"/>
      </w:pPr>
      <w:r w:rsidRPr="007D3C4B">
        <w:t xml:space="preserve">Facturas pendientes de aprobación. </w:t>
      </w:r>
    </w:p>
    <w:p w14:paraId="7636AEE2" w14:textId="77777777" w:rsidR="007D3C4B" w:rsidRPr="007D3C4B" w:rsidRDefault="007D3C4B" w:rsidP="00254CE7">
      <w:pPr>
        <w:numPr>
          <w:ilvl w:val="0"/>
          <w:numId w:val="499"/>
        </w:numPr>
        <w:spacing w:after="0" w:line="240" w:lineRule="auto"/>
        <w:jc w:val="both"/>
      </w:pPr>
      <w:r w:rsidRPr="007D3C4B">
        <w:t xml:space="preserve">Facturas pendientes de recepción. </w:t>
      </w:r>
    </w:p>
    <w:p w14:paraId="2AE0083E" w14:textId="77777777" w:rsidR="007D3C4B" w:rsidRPr="007D3C4B" w:rsidRDefault="007D3C4B" w:rsidP="00254CE7">
      <w:pPr>
        <w:numPr>
          <w:ilvl w:val="0"/>
          <w:numId w:val="499"/>
        </w:numPr>
        <w:spacing w:after="0" w:line="240" w:lineRule="auto"/>
        <w:jc w:val="both"/>
      </w:pPr>
      <w:r w:rsidRPr="007D3C4B">
        <w:t xml:space="preserve">Pagos programados. </w:t>
      </w:r>
    </w:p>
    <w:p w14:paraId="6FA8FAFA" w14:textId="77777777" w:rsidR="007D3C4B" w:rsidRPr="007D3C4B" w:rsidRDefault="007D3C4B" w:rsidP="00254CE7">
      <w:pPr>
        <w:numPr>
          <w:ilvl w:val="0"/>
          <w:numId w:val="499"/>
        </w:numPr>
        <w:spacing w:after="0" w:line="240" w:lineRule="auto"/>
        <w:jc w:val="both"/>
      </w:pPr>
      <w:r w:rsidRPr="007D3C4B">
        <w:t xml:space="preserve">Obligaciones vencidas. </w:t>
      </w:r>
    </w:p>
    <w:p w14:paraId="40B13B76" w14:textId="77777777" w:rsidR="007D3C4B" w:rsidRPr="007D3C4B" w:rsidRDefault="007D3C4B" w:rsidP="00254CE7">
      <w:pPr>
        <w:numPr>
          <w:ilvl w:val="0"/>
          <w:numId w:val="499"/>
        </w:numPr>
        <w:spacing w:after="0" w:line="240" w:lineRule="auto"/>
        <w:jc w:val="both"/>
      </w:pPr>
      <w:r w:rsidRPr="007D3C4B">
        <w:t xml:space="preserve">Diferencias de conciliación. </w:t>
      </w:r>
    </w:p>
    <w:p w14:paraId="6A42F468" w14:textId="77777777" w:rsidR="007D3C4B" w:rsidRPr="007D3C4B" w:rsidRDefault="007D3C4B" w:rsidP="007D3C4B">
      <w:pPr>
        <w:spacing w:after="0" w:line="240" w:lineRule="auto"/>
        <w:jc w:val="both"/>
      </w:pPr>
      <w:r w:rsidRPr="007D3C4B">
        <w:t>El objetivo es garantizar integridad financiera y correcta proyección del flujo de caja futuro.</w:t>
      </w:r>
    </w:p>
    <w:p w14:paraId="25A7321E" w14:textId="332FE750" w:rsidR="007D3C4B" w:rsidRPr="007D3C4B" w:rsidRDefault="007D3C4B" w:rsidP="007D3C4B">
      <w:pPr>
        <w:spacing w:after="0" w:line="240" w:lineRule="auto"/>
        <w:jc w:val="both"/>
      </w:pPr>
    </w:p>
    <w:p w14:paraId="1A3A77CD" w14:textId="18CADC16" w:rsidR="007D3C4B" w:rsidRPr="007D3C4B" w:rsidRDefault="00575977" w:rsidP="007D3C4B">
      <w:pPr>
        <w:spacing w:after="0" w:line="240" w:lineRule="auto"/>
        <w:jc w:val="both"/>
        <w:rPr>
          <w:b/>
          <w:bCs/>
        </w:rPr>
      </w:pPr>
      <w:r>
        <w:rPr>
          <w:b/>
          <w:bCs/>
        </w:rPr>
        <w:t xml:space="preserve">20.8 </w:t>
      </w:r>
      <w:r w:rsidR="007D3C4B" w:rsidRPr="007D3C4B">
        <w:rPr>
          <w:b/>
          <w:bCs/>
        </w:rPr>
        <w:t>Conciliación bancaria y validación de tesorería</w:t>
      </w:r>
    </w:p>
    <w:p w14:paraId="5012B137" w14:textId="77777777" w:rsidR="007D3C4B" w:rsidRPr="007D3C4B" w:rsidRDefault="007D3C4B" w:rsidP="007D3C4B">
      <w:pPr>
        <w:spacing w:after="0" w:line="240" w:lineRule="auto"/>
        <w:jc w:val="both"/>
      </w:pPr>
      <w:r w:rsidRPr="007D3C4B">
        <w:t>El área de Tesorería deberá ejecutar las conciliaciones bancarias del período validando que todos los movimientos registrados en bancos se encuentren correctamente reflejados dentro del ERP. Cualquier diferencia entre bancos y sistema deberá investigarse y corregirse antes del cierre definitivo. Asimismo, deberán validarse:</w:t>
      </w:r>
    </w:p>
    <w:p w14:paraId="7825583A" w14:textId="77777777" w:rsidR="007D3C4B" w:rsidRPr="007D3C4B" w:rsidRDefault="007D3C4B" w:rsidP="00254CE7">
      <w:pPr>
        <w:numPr>
          <w:ilvl w:val="0"/>
          <w:numId w:val="500"/>
        </w:numPr>
        <w:spacing w:after="0" w:line="240" w:lineRule="auto"/>
        <w:jc w:val="both"/>
      </w:pPr>
      <w:r w:rsidRPr="007D3C4B">
        <w:t xml:space="preserve">Transferencias pendientes. </w:t>
      </w:r>
    </w:p>
    <w:p w14:paraId="4BB6B3B0" w14:textId="77777777" w:rsidR="007D3C4B" w:rsidRPr="007D3C4B" w:rsidRDefault="007D3C4B" w:rsidP="00254CE7">
      <w:pPr>
        <w:numPr>
          <w:ilvl w:val="0"/>
          <w:numId w:val="500"/>
        </w:numPr>
        <w:spacing w:after="0" w:line="240" w:lineRule="auto"/>
        <w:jc w:val="both"/>
      </w:pPr>
      <w:r w:rsidRPr="007D3C4B">
        <w:t xml:space="preserve">Cheques en tránsito. </w:t>
      </w:r>
    </w:p>
    <w:p w14:paraId="3B184247" w14:textId="77777777" w:rsidR="007D3C4B" w:rsidRPr="007D3C4B" w:rsidRDefault="007D3C4B" w:rsidP="00254CE7">
      <w:pPr>
        <w:numPr>
          <w:ilvl w:val="0"/>
          <w:numId w:val="500"/>
        </w:numPr>
        <w:spacing w:after="0" w:line="240" w:lineRule="auto"/>
        <w:jc w:val="both"/>
      </w:pPr>
      <w:r w:rsidRPr="007D3C4B">
        <w:t xml:space="preserve">Depósitos no aplicados. </w:t>
      </w:r>
    </w:p>
    <w:p w14:paraId="2CB36161" w14:textId="77777777" w:rsidR="007D3C4B" w:rsidRPr="007D3C4B" w:rsidRDefault="007D3C4B" w:rsidP="00254CE7">
      <w:pPr>
        <w:numPr>
          <w:ilvl w:val="0"/>
          <w:numId w:val="500"/>
        </w:numPr>
        <w:spacing w:after="0" w:line="240" w:lineRule="auto"/>
        <w:jc w:val="both"/>
      </w:pPr>
      <w:r w:rsidRPr="007D3C4B">
        <w:t xml:space="preserve">Diferencias cambiarias. </w:t>
      </w:r>
    </w:p>
    <w:p w14:paraId="78AB99EE" w14:textId="77777777" w:rsidR="007D3C4B" w:rsidRPr="007D3C4B" w:rsidRDefault="007D3C4B" w:rsidP="00254CE7">
      <w:pPr>
        <w:numPr>
          <w:ilvl w:val="0"/>
          <w:numId w:val="500"/>
        </w:numPr>
        <w:spacing w:after="0" w:line="240" w:lineRule="auto"/>
        <w:jc w:val="both"/>
      </w:pPr>
      <w:r w:rsidRPr="007D3C4B">
        <w:t xml:space="preserve">Intereses bancarios. </w:t>
      </w:r>
    </w:p>
    <w:p w14:paraId="6A3D3B8A" w14:textId="459976F7" w:rsidR="007D3C4B" w:rsidRPr="007D3C4B" w:rsidRDefault="007D3C4B" w:rsidP="007D3C4B">
      <w:pPr>
        <w:spacing w:after="0" w:line="240" w:lineRule="auto"/>
        <w:jc w:val="both"/>
      </w:pPr>
    </w:p>
    <w:p w14:paraId="4A22158B" w14:textId="4CBD0F5D" w:rsidR="007D3C4B" w:rsidRPr="007D3C4B" w:rsidRDefault="00575977" w:rsidP="007D3C4B">
      <w:pPr>
        <w:spacing w:after="0" w:line="240" w:lineRule="auto"/>
        <w:jc w:val="both"/>
        <w:rPr>
          <w:b/>
          <w:bCs/>
        </w:rPr>
      </w:pPr>
      <w:r>
        <w:rPr>
          <w:b/>
          <w:bCs/>
        </w:rPr>
        <w:t xml:space="preserve">20.9 </w:t>
      </w:r>
      <w:r w:rsidR="007D3C4B" w:rsidRPr="007D3C4B">
        <w:rPr>
          <w:b/>
          <w:bCs/>
        </w:rPr>
        <w:t>Validación de nómina y provisiones laborales</w:t>
      </w:r>
    </w:p>
    <w:p w14:paraId="18A14B5E" w14:textId="77777777" w:rsidR="007D3C4B" w:rsidRPr="007D3C4B" w:rsidRDefault="007D3C4B" w:rsidP="007D3C4B">
      <w:pPr>
        <w:spacing w:after="0" w:line="240" w:lineRule="auto"/>
        <w:jc w:val="both"/>
      </w:pPr>
      <w:r w:rsidRPr="007D3C4B">
        <w:t>El área de Recursos Humanos y Nómina deberá validar que toda la información relacionada con:</w:t>
      </w:r>
    </w:p>
    <w:p w14:paraId="7ED50EC4" w14:textId="77777777" w:rsidR="007D3C4B" w:rsidRPr="007D3C4B" w:rsidRDefault="007D3C4B" w:rsidP="00254CE7">
      <w:pPr>
        <w:numPr>
          <w:ilvl w:val="0"/>
          <w:numId w:val="501"/>
        </w:numPr>
        <w:spacing w:after="0" w:line="240" w:lineRule="auto"/>
        <w:jc w:val="both"/>
      </w:pPr>
      <w:r w:rsidRPr="007D3C4B">
        <w:t xml:space="preserve">Horas trabajadas. </w:t>
      </w:r>
    </w:p>
    <w:p w14:paraId="4EA46931" w14:textId="77777777" w:rsidR="007D3C4B" w:rsidRPr="007D3C4B" w:rsidRDefault="007D3C4B" w:rsidP="00254CE7">
      <w:pPr>
        <w:numPr>
          <w:ilvl w:val="0"/>
          <w:numId w:val="501"/>
        </w:numPr>
        <w:spacing w:after="0" w:line="240" w:lineRule="auto"/>
        <w:jc w:val="both"/>
      </w:pPr>
      <w:r w:rsidRPr="007D3C4B">
        <w:t xml:space="preserve">Horas extras. </w:t>
      </w:r>
    </w:p>
    <w:p w14:paraId="14645D89" w14:textId="77777777" w:rsidR="007D3C4B" w:rsidRPr="007D3C4B" w:rsidRDefault="007D3C4B" w:rsidP="00254CE7">
      <w:pPr>
        <w:numPr>
          <w:ilvl w:val="0"/>
          <w:numId w:val="501"/>
        </w:numPr>
        <w:spacing w:after="0" w:line="240" w:lineRule="auto"/>
        <w:jc w:val="both"/>
      </w:pPr>
      <w:r w:rsidRPr="007D3C4B">
        <w:t xml:space="preserve">Permisos. </w:t>
      </w:r>
    </w:p>
    <w:p w14:paraId="6965175A" w14:textId="77777777" w:rsidR="007D3C4B" w:rsidRPr="007D3C4B" w:rsidRDefault="007D3C4B" w:rsidP="00254CE7">
      <w:pPr>
        <w:numPr>
          <w:ilvl w:val="0"/>
          <w:numId w:val="501"/>
        </w:numPr>
        <w:spacing w:after="0" w:line="240" w:lineRule="auto"/>
        <w:jc w:val="both"/>
      </w:pPr>
      <w:r w:rsidRPr="007D3C4B">
        <w:t xml:space="preserve">Ausencias. </w:t>
      </w:r>
    </w:p>
    <w:p w14:paraId="663DB594" w14:textId="77777777" w:rsidR="007D3C4B" w:rsidRPr="007D3C4B" w:rsidRDefault="007D3C4B" w:rsidP="00254CE7">
      <w:pPr>
        <w:numPr>
          <w:ilvl w:val="0"/>
          <w:numId w:val="501"/>
        </w:numPr>
        <w:spacing w:after="0" w:line="240" w:lineRule="auto"/>
        <w:jc w:val="both"/>
      </w:pPr>
      <w:r w:rsidRPr="007D3C4B">
        <w:t xml:space="preserve">Bonificaciones. </w:t>
      </w:r>
    </w:p>
    <w:p w14:paraId="686BDF75" w14:textId="77777777" w:rsidR="007D3C4B" w:rsidRPr="007D3C4B" w:rsidRDefault="007D3C4B" w:rsidP="00254CE7">
      <w:pPr>
        <w:numPr>
          <w:ilvl w:val="0"/>
          <w:numId w:val="501"/>
        </w:numPr>
        <w:spacing w:after="0" w:line="240" w:lineRule="auto"/>
        <w:jc w:val="both"/>
      </w:pPr>
      <w:r w:rsidRPr="007D3C4B">
        <w:t xml:space="preserve">Incentivos. </w:t>
      </w:r>
    </w:p>
    <w:p w14:paraId="0D686C8A" w14:textId="77777777" w:rsidR="007D3C4B" w:rsidRPr="007D3C4B" w:rsidRDefault="007D3C4B" w:rsidP="00254CE7">
      <w:pPr>
        <w:numPr>
          <w:ilvl w:val="0"/>
          <w:numId w:val="501"/>
        </w:numPr>
        <w:spacing w:after="0" w:line="240" w:lineRule="auto"/>
        <w:jc w:val="both"/>
      </w:pPr>
      <w:r w:rsidRPr="007D3C4B">
        <w:t xml:space="preserve">Deducciones. </w:t>
      </w:r>
    </w:p>
    <w:p w14:paraId="7A18A639" w14:textId="77777777" w:rsidR="007D3C4B" w:rsidRPr="007D3C4B" w:rsidRDefault="007D3C4B" w:rsidP="007D3C4B">
      <w:pPr>
        <w:spacing w:after="0" w:line="240" w:lineRule="auto"/>
        <w:jc w:val="both"/>
      </w:pPr>
      <w:r w:rsidRPr="007D3C4B">
        <w:lastRenderedPageBreak/>
        <w:t>se encuentre correctamente aprobada y procesada dentro del ERP. Asimismo, deberán generarse automáticamente las provisiones laborales correspondientes a vacaciones, regalía pascual, prestaciones y demás obligaciones laborales aplicables.</w:t>
      </w:r>
    </w:p>
    <w:p w14:paraId="1EADCC79" w14:textId="19D2AA29" w:rsidR="007D3C4B" w:rsidRPr="007D3C4B" w:rsidRDefault="007D3C4B" w:rsidP="007D3C4B">
      <w:pPr>
        <w:spacing w:after="0" w:line="240" w:lineRule="auto"/>
        <w:jc w:val="both"/>
      </w:pPr>
    </w:p>
    <w:p w14:paraId="0C8A09DD" w14:textId="32D377D9" w:rsidR="007D3C4B" w:rsidRPr="007D3C4B" w:rsidRDefault="00575977" w:rsidP="007D3C4B">
      <w:pPr>
        <w:spacing w:after="0" w:line="240" w:lineRule="auto"/>
        <w:jc w:val="both"/>
        <w:rPr>
          <w:b/>
          <w:bCs/>
        </w:rPr>
      </w:pPr>
      <w:r>
        <w:rPr>
          <w:b/>
          <w:bCs/>
        </w:rPr>
        <w:t xml:space="preserve">20.10 </w:t>
      </w:r>
      <w:r w:rsidR="007D3C4B" w:rsidRPr="007D3C4B">
        <w:rPr>
          <w:b/>
          <w:bCs/>
        </w:rPr>
        <w:t>Validación de depreciaciones y provisiones contables</w:t>
      </w:r>
    </w:p>
    <w:p w14:paraId="26A916D6" w14:textId="77777777" w:rsidR="007D3C4B" w:rsidRPr="007D3C4B" w:rsidRDefault="007D3C4B" w:rsidP="007D3C4B">
      <w:pPr>
        <w:spacing w:after="0" w:line="240" w:lineRule="auto"/>
        <w:jc w:val="both"/>
      </w:pPr>
      <w:r w:rsidRPr="007D3C4B">
        <w:t>El área financiera deberá ejecutar los procesos automáticos de depreciación de activos fijos, amortizaciones, provisiones contables, acumulaciones y ajustes financieros correspondientes al período. El ERP deberá realizar estos cálculos utilizando las políticas contables y fiscales previamente parametrizadas dentro del sistema.</w:t>
      </w:r>
    </w:p>
    <w:p w14:paraId="3FDDE862" w14:textId="5C46C4D8" w:rsidR="007D3C4B" w:rsidRPr="007D3C4B" w:rsidRDefault="007D3C4B" w:rsidP="007D3C4B">
      <w:pPr>
        <w:spacing w:after="0" w:line="240" w:lineRule="auto"/>
        <w:jc w:val="both"/>
      </w:pPr>
    </w:p>
    <w:p w14:paraId="3F28CCDF" w14:textId="4FE031B2" w:rsidR="007D3C4B" w:rsidRPr="007D3C4B" w:rsidRDefault="00575977" w:rsidP="007D3C4B">
      <w:pPr>
        <w:spacing w:after="0" w:line="240" w:lineRule="auto"/>
        <w:jc w:val="both"/>
        <w:rPr>
          <w:b/>
          <w:bCs/>
        </w:rPr>
      </w:pPr>
      <w:r>
        <w:rPr>
          <w:b/>
          <w:bCs/>
        </w:rPr>
        <w:t xml:space="preserve">20.11 </w:t>
      </w:r>
      <w:r w:rsidR="007D3C4B" w:rsidRPr="007D3C4B">
        <w:rPr>
          <w:b/>
          <w:bCs/>
        </w:rPr>
        <w:t>Revisión de integridad operacional del cierre</w:t>
      </w:r>
    </w:p>
    <w:p w14:paraId="1B48559D" w14:textId="77777777" w:rsidR="007D3C4B" w:rsidRPr="007D3C4B" w:rsidRDefault="007D3C4B" w:rsidP="007D3C4B">
      <w:pPr>
        <w:spacing w:after="0" w:line="240" w:lineRule="auto"/>
        <w:jc w:val="both"/>
      </w:pPr>
      <w:r w:rsidRPr="007D3C4B">
        <w:t>Antes de autorizar el cierre definitivo, el ERP deberá ejecutar automáticamente una validación integral de integridad operacional verificando que:</w:t>
      </w:r>
    </w:p>
    <w:p w14:paraId="41093044" w14:textId="77777777" w:rsidR="007D3C4B" w:rsidRPr="007D3C4B" w:rsidRDefault="007D3C4B" w:rsidP="00254CE7">
      <w:pPr>
        <w:numPr>
          <w:ilvl w:val="0"/>
          <w:numId w:val="502"/>
        </w:numPr>
        <w:spacing w:after="0" w:line="240" w:lineRule="auto"/>
        <w:jc w:val="both"/>
      </w:pPr>
      <w:r w:rsidRPr="007D3C4B">
        <w:t xml:space="preserve">No existan inventarios negativos. </w:t>
      </w:r>
    </w:p>
    <w:p w14:paraId="188D7E71" w14:textId="77777777" w:rsidR="007D3C4B" w:rsidRPr="007D3C4B" w:rsidRDefault="007D3C4B" w:rsidP="00254CE7">
      <w:pPr>
        <w:numPr>
          <w:ilvl w:val="0"/>
          <w:numId w:val="502"/>
        </w:numPr>
        <w:spacing w:after="0" w:line="240" w:lineRule="auto"/>
        <w:jc w:val="both"/>
      </w:pPr>
      <w:r w:rsidRPr="007D3C4B">
        <w:t xml:space="preserve">No existan órdenes críticas abiertas. </w:t>
      </w:r>
    </w:p>
    <w:p w14:paraId="07387172" w14:textId="77777777" w:rsidR="007D3C4B" w:rsidRPr="007D3C4B" w:rsidRDefault="007D3C4B" w:rsidP="00254CE7">
      <w:pPr>
        <w:numPr>
          <w:ilvl w:val="0"/>
          <w:numId w:val="502"/>
        </w:numPr>
        <w:spacing w:after="0" w:line="240" w:lineRule="auto"/>
        <w:jc w:val="both"/>
      </w:pPr>
      <w:r w:rsidRPr="007D3C4B">
        <w:t xml:space="preserve">No existan despachos sin facturar. </w:t>
      </w:r>
    </w:p>
    <w:p w14:paraId="1B64E554" w14:textId="77777777" w:rsidR="007D3C4B" w:rsidRPr="007D3C4B" w:rsidRDefault="007D3C4B" w:rsidP="00254CE7">
      <w:pPr>
        <w:numPr>
          <w:ilvl w:val="0"/>
          <w:numId w:val="502"/>
        </w:numPr>
        <w:spacing w:after="0" w:line="240" w:lineRule="auto"/>
        <w:jc w:val="both"/>
      </w:pPr>
      <w:r w:rsidRPr="007D3C4B">
        <w:t xml:space="preserve">No existan recepciones sin factura. </w:t>
      </w:r>
    </w:p>
    <w:p w14:paraId="08BE82DD" w14:textId="77777777" w:rsidR="007D3C4B" w:rsidRPr="007D3C4B" w:rsidRDefault="007D3C4B" w:rsidP="00254CE7">
      <w:pPr>
        <w:numPr>
          <w:ilvl w:val="0"/>
          <w:numId w:val="502"/>
        </w:numPr>
        <w:spacing w:after="0" w:line="240" w:lineRule="auto"/>
        <w:jc w:val="both"/>
      </w:pPr>
      <w:r w:rsidRPr="007D3C4B">
        <w:t xml:space="preserve">No existan diferencias bancarias pendientes. </w:t>
      </w:r>
    </w:p>
    <w:p w14:paraId="0FAF065F" w14:textId="77777777" w:rsidR="007D3C4B" w:rsidRPr="007D3C4B" w:rsidRDefault="007D3C4B" w:rsidP="00254CE7">
      <w:pPr>
        <w:numPr>
          <w:ilvl w:val="0"/>
          <w:numId w:val="502"/>
        </w:numPr>
        <w:spacing w:after="0" w:line="240" w:lineRule="auto"/>
        <w:jc w:val="both"/>
      </w:pPr>
      <w:r w:rsidRPr="007D3C4B">
        <w:t xml:space="preserve">No existan movimientos bloqueados sin resolver. </w:t>
      </w:r>
    </w:p>
    <w:p w14:paraId="489412D3" w14:textId="77777777" w:rsidR="007D3C4B" w:rsidRPr="007D3C4B" w:rsidRDefault="007D3C4B" w:rsidP="007D3C4B">
      <w:pPr>
        <w:spacing w:after="0" w:line="240" w:lineRule="auto"/>
        <w:jc w:val="both"/>
      </w:pPr>
      <w:r w:rsidRPr="007D3C4B">
        <w:t>Cualquier excepción deberá quedar documentada y aprobada formalmente por la gerencia correspondiente.</w:t>
      </w:r>
    </w:p>
    <w:p w14:paraId="73A2F7D9" w14:textId="1B43C2AF" w:rsidR="007D3C4B" w:rsidRPr="007D3C4B" w:rsidRDefault="007D3C4B" w:rsidP="007D3C4B">
      <w:pPr>
        <w:spacing w:after="0" w:line="240" w:lineRule="auto"/>
        <w:jc w:val="both"/>
      </w:pPr>
    </w:p>
    <w:p w14:paraId="4E0B3FCF" w14:textId="5FAAF392" w:rsidR="007D3C4B" w:rsidRPr="007D3C4B" w:rsidRDefault="00575977" w:rsidP="007D3C4B">
      <w:pPr>
        <w:spacing w:after="0" w:line="240" w:lineRule="auto"/>
        <w:jc w:val="both"/>
        <w:rPr>
          <w:b/>
          <w:bCs/>
        </w:rPr>
      </w:pPr>
      <w:r>
        <w:rPr>
          <w:b/>
          <w:bCs/>
        </w:rPr>
        <w:t xml:space="preserve">20.12 </w:t>
      </w:r>
      <w:r w:rsidR="007D3C4B" w:rsidRPr="007D3C4B">
        <w:rPr>
          <w:b/>
          <w:bCs/>
        </w:rPr>
        <w:t>Generación automática de estados financieros</w:t>
      </w:r>
    </w:p>
    <w:p w14:paraId="209BCB55" w14:textId="77777777" w:rsidR="007D3C4B" w:rsidRPr="007D3C4B" w:rsidRDefault="007D3C4B" w:rsidP="007D3C4B">
      <w:pPr>
        <w:spacing w:after="0" w:line="240" w:lineRule="auto"/>
        <w:jc w:val="both"/>
      </w:pPr>
      <w:r w:rsidRPr="007D3C4B">
        <w:t>Una vez validada la integridad transaccional y operacional del período, el ERP deberá generar automáticamente los principales estados financieros de la empresa:</w:t>
      </w:r>
    </w:p>
    <w:p w14:paraId="13D43B45" w14:textId="77777777" w:rsidR="007D3C4B" w:rsidRPr="007D3C4B" w:rsidRDefault="007D3C4B" w:rsidP="00254CE7">
      <w:pPr>
        <w:numPr>
          <w:ilvl w:val="0"/>
          <w:numId w:val="503"/>
        </w:numPr>
        <w:spacing w:after="0" w:line="240" w:lineRule="auto"/>
        <w:jc w:val="both"/>
      </w:pPr>
      <w:r w:rsidRPr="007D3C4B">
        <w:t xml:space="preserve">Estado de Resultados. </w:t>
      </w:r>
    </w:p>
    <w:p w14:paraId="4FF2932B" w14:textId="77777777" w:rsidR="007D3C4B" w:rsidRPr="007D3C4B" w:rsidRDefault="007D3C4B" w:rsidP="00254CE7">
      <w:pPr>
        <w:numPr>
          <w:ilvl w:val="0"/>
          <w:numId w:val="503"/>
        </w:numPr>
        <w:spacing w:after="0" w:line="240" w:lineRule="auto"/>
        <w:jc w:val="both"/>
      </w:pPr>
      <w:r w:rsidRPr="007D3C4B">
        <w:t xml:space="preserve">Balance General. </w:t>
      </w:r>
    </w:p>
    <w:p w14:paraId="2804AEF1" w14:textId="77777777" w:rsidR="007D3C4B" w:rsidRPr="007D3C4B" w:rsidRDefault="007D3C4B" w:rsidP="00254CE7">
      <w:pPr>
        <w:numPr>
          <w:ilvl w:val="0"/>
          <w:numId w:val="503"/>
        </w:numPr>
        <w:spacing w:after="0" w:line="240" w:lineRule="auto"/>
        <w:jc w:val="both"/>
      </w:pPr>
      <w:r w:rsidRPr="007D3C4B">
        <w:t xml:space="preserve">Estado de Flujo de Caja. </w:t>
      </w:r>
    </w:p>
    <w:p w14:paraId="56B8109E" w14:textId="77777777" w:rsidR="007D3C4B" w:rsidRPr="007D3C4B" w:rsidRDefault="007D3C4B" w:rsidP="007D3C4B">
      <w:pPr>
        <w:spacing w:after="0" w:line="240" w:lineRule="auto"/>
        <w:jc w:val="both"/>
      </w:pPr>
      <w:r w:rsidRPr="007D3C4B">
        <w:t>Estos reportes deberán generarse en tiempo real utilizando directamente las transacciones registradas durante la operación normal del negocio, sin necesidad de reprocesos manuales ni reconstrucciones externas en hojas de cálculo paralelas.</w:t>
      </w:r>
    </w:p>
    <w:p w14:paraId="6E6258A9" w14:textId="4573FCD5" w:rsidR="007D3C4B" w:rsidRPr="007D3C4B" w:rsidRDefault="007D3C4B" w:rsidP="007D3C4B">
      <w:pPr>
        <w:spacing w:after="0" w:line="240" w:lineRule="auto"/>
        <w:jc w:val="both"/>
      </w:pPr>
    </w:p>
    <w:p w14:paraId="4DF02E60" w14:textId="7AEE9C75" w:rsidR="007D3C4B" w:rsidRPr="007D3C4B" w:rsidRDefault="00575977" w:rsidP="007D3C4B">
      <w:pPr>
        <w:spacing w:after="0" w:line="240" w:lineRule="auto"/>
        <w:jc w:val="both"/>
        <w:rPr>
          <w:b/>
          <w:bCs/>
        </w:rPr>
      </w:pPr>
      <w:r>
        <w:rPr>
          <w:b/>
          <w:bCs/>
        </w:rPr>
        <w:t xml:space="preserve">20.13 </w:t>
      </w:r>
      <w:r w:rsidR="007D3C4B" w:rsidRPr="007D3C4B">
        <w:rPr>
          <w:b/>
          <w:bCs/>
        </w:rPr>
        <w:t>Distribución automática de reportes financieros y KPIs</w:t>
      </w:r>
    </w:p>
    <w:p w14:paraId="122FF0C5" w14:textId="77777777" w:rsidR="007D3C4B" w:rsidRPr="007D3C4B" w:rsidRDefault="007D3C4B" w:rsidP="007D3C4B">
      <w:pPr>
        <w:spacing w:after="0" w:line="240" w:lineRule="auto"/>
        <w:jc w:val="both"/>
      </w:pPr>
      <w:r w:rsidRPr="007D3C4B">
        <w:t>Una vez generado el cierre mensual, el ERP deberá enviar automáticamente los reportes financieros y dashboards ejecutivos a las partes autorizadas de la organización. Estos reportes deberán incluir:</w:t>
      </w:r>
    </w:p>
    <w:p w14:paraId="54346B84" w14:textId="77777777" w:rsidR="007D3C4B" w:rsidRPr="007D3C4B" w:rsidRDefault="007D3C4B" w:rsidP="00254CE7">
      <w:pPr>
        <w:numPr>
          <w:ilvl w:val="0"/>
          <w:numId w:val="504"/>
        </w:numPr>
        <w:spacing w:after="0" w:line="240" w:lineRule="auto"/>
        <w:jc w:val="both"/>
      </w:pPr>
      <w:r w:rsidRPr="007D3C4B">
        <w:t xml:space="preserve">Resultados financieros. </w:t>
      </w:r>
    </w:p>
    <w:p w14:paraId="7A0D7866" w14:textId="77777777" w:rsidR="007D3C4B" w:rsidRPr="007D3C4B" w:rsidRDefault="007D3C4B" w:rsidP="00254CE7">
      <w:pPr>
        <w:numPr>
          <w:ilvl w:val="0"/>
          <w:numId w:val="504"/>
        </w:numPr>
        <w:spacing w:after="0" w:line="240" w:lineRule="auto"/>
        <w:jc w:val="both"/>
      </w:pPr>
      <w:r w:rsidRPr="007D3C4B">
        <w:t xml:space="preserve">Comparativos contra presupuesto. </w:t>
      </w:r>
    </w:p>
    <w:p w14:paraId="71D0CBE6" w14:textId="77777777" w:rsidR="007D3C4B" w:rsidRPr="007D3C4B" w:rsidRDefault="007D3C4B" w:rsidP="00254CE7">
      <w:pPr>
        <w:numPr>
          <w:ilvl w:val="0"/>
          <w:numId w:val="504"/>
        </w:numPr>
        <w:spacing w:after="0" w:line="240" w:lineRule="auto"/>
        <w:jc w:val="both"/>
      </w:pPr>
      <w:r w:rsidRPr="007D3C4B">
        <w:t xml:space="preserve">KPIs operacionales. </w:t>
      </w:r>
    </w:p>
    <w:p w14:paraId="722B37A7" w14:textId="77777777" w:rsidR="007D3C4B" w:rsidRPr="007D3C4B" w:rsidRDefault="007D3C4B" w:rsidP="00254CE7">
      <w:pPr>
        <w:numPr>
          <w:ilvl w:val="0"/>
          <w:numId w:val="504"/>
        </w:numPr>
        <w:spacing w:after="0" w:line="240" w:lineRule="auto"/>
        <w:jc w:val="both"/>
      </w:pPr>
      <w:r w:rsidRPr="007D3C4B">
        <w:t xml:space="preserve">KPIs financieros. </w:t>
      </w:r>
    </w:p>
    <w:p w14:paraId="7F0300AB" w14:textId="77777777" w:rsidR="007D3C4B" w:rsidRPr="007D3C4B" w:rsidRDefault="007D3C4B" w:rsidP="00254CE7">
      <w:pPr>
        <w:numPr>
          <w:ilvl w:val="0"/>
          <w:numId w:val="504"/>
        </w:numPr>
        <w:spacing w:after="0" w:line="240" w:lineRule="auto"/>
        <w:jc w:val="both"/>
      </w:pPr>
      <w:r w:rsidRPr="007D3C4B">
        <w:t xml:space="preserve">Tendencias históricas. </w:t>
      </w:r>
    </w:p>
    <w:p w14:paraId="313D9BD4" w14:textId="77777777" w:rsidR="007D3C4B" w:rsidRPr="007D3C4B" w:rsidRDefault="007D3C4B" w:rsidP="00254CE7">
      <w:pPr>
        <w:numPr>
          <w:ilvl w:val="0"/>
          <w:numId w:val="504"/>
        </w:numPr>
        <w:spacing w:after="0" w:line="240" w:lineRule="auto"/>
        <w:jc w:val="both"/>
      </w:pPr>
      <w:r w:rsidRPr="007D3C4B">
        <w:t xml:space="preserve">Variaciones relevantes. </w:t>
      </w:r>
    </w:p>
    <w:p w14:paraId="238FE9A9" w14:textId="77777777" w:rsidR="007D3C4B" w:rsidRPr="007D3C4B" w:rsidRDefault="007D3C4B" w:rsidP="00254CE7">
      <w:pPr>
        <w:numPr>
          <w:ilvl w:val="0"/>
          <w:numId w:val="504"/>
        </w:numPr>
        <w:spacing w:after="0" w:line="240" w:lineRule="auto"/>
        <w:jc w:val="both"/>
      </w:pPr>
      <w:r w:rsidRPr="007D3C4B">
        <w:t xml:space="preserve">Alertas de desviaciones. </w:t>
      </w:r>
    </w:p>
    <w:p w14:paraId="6303C379" w14:textId="77777777" w:rsidR="007D3C4B" w:rsidRPr="007D3C4B" w:rsidRDefault="007D3C4B" w:rsidP="007D3C4B">
      <w:pPr>
        <w:spacing w:after="0" w:line="240" w:lineRule="auto"/>
        <w:jc w:val="both"/>
      </w:pPr>
      <w:r w:rsidRPr="007D3C4B">
        <w:t>El objetivo es que la gerencia pueda analizar rápidamente el desempeño del negocio y tomar decisiones oportunas basadas en información confiable y generada automáticamente por el sistema.</w:t>
      </w:r>
    </w:p>
    <w:p w14:paraId="226ED2F3" w14:textId="02E6CDAA" w:rsidR="007D3C4B" w:rsidRPr="007D3C4B" w:rsidRDefault="007D3C4B" w:rsidP="007D3C4B">
      <w:pPr>
        <w:spacing w:after="0" w:line="240" w:lineRule="auto"/>
        <w:jc w:val="both"/>
      </w:pPr>
    </w:p>
    <w:p w14:paraId="109F6D87" w14:textId="159C5356" w:rsidR="007D3C4B" w:rsidRPr="007D3C4B" w:rsidRDefault="00575977" w:rsidP="007D3C4B">
      <w:pPr>
        <w:spacing w:after="0" w:line="240" w:lineRule="auto"/>
        <w:jc w:val="both"/>
        <w:rPr>
          <w:b/>
          <w:bCs/>
        </w:rPr>
      </w:pPr>
      <w:r>
        <w:rPr>
          <w:b/>
          <w:bCs/>
        </w:rPr>
        <w:t xml:space="preserve">20.14 </w:t>
      </w:r>
      <w:r w:rsidR="007D3C4B" w:rsidRPr="007D3C4B">
        <w:rPr>
          <w:b/>
          <w:bCs/>
        </w:rPr>
        <w:t>Bloqueo oficial del período contable</w:t>
      </w:r>
    </w:p>
    <w:p w14:paraId="4F397ED4" w14:textId="77777777" w:rsidR="007D3C4B" w:rsidRPr="007D3C4B" w:rsidRDefault="007D3C4B" w:rsidP="007D3C4B">
      <w:pPr>
        <w:spacing w:after="0" w:line="240" w:lineRule="auto"/>
        <w:jc w:val="both"/>
      </w:pPr>
      <w:r w:rsidRPr="007D3C4B">
        <w:t>Una vez aprobado el cierre mensual por la Gerencia Financiera y la Gerencia General, el ERP deberá bloquear oficialmente el período contable cerrado para evitar modificaciones posteriores no autorizadas. Cualquier ajuste extraordinario posterior deberá realizarse mediante procesos controlados y auditables, manteniendo trazabilidad completa de cambios y aprobaciones.</w:t>
      </w:r>
    </w:p>
    <w:p w14:paraId="1C16E991" w14:textId="77777777" w:rsidR="007D3C4B" w:rsidRDefault="007D3C4B" w:rsidP="00F92CE6">
      <w:pPr>
        <w:spacing w:after="0" w:line="240" w:lineRule="auto"/>
        <w:jc w:val="both"/>
      </w:pPr>
    </w:p>
    <w:p w14:paraId="039C62CA" w14:textId="439749C4" w:rsidR="00575977" w:rsidRDefault="00575977" w:rsidP="00875C48">
      <w:pPr>
        <w:spacing w:after="0" w:line="240" w:lineRule="auto"/>
        <w:jc w:val="both"/>
      </w:pPr>
      <w:r>
        <w:rPr>
          <w:b/>
          <w:bCs/>
        </w:rPr>
        <w:t xml:space="preserve">20.15 </w:t>
      </w:r>
      <w:r w:rsidR="00875C48" w:rsidRPr="00875C48">
        <w:rPr>
          <w:b/>
          <w:bCs/>
        </w:rPr>
        <w:t>Comentario</w:t>
      </w:r>
    </w:p>
    <w:p w14:paraId="646D31A7" w14:textId="7044346E" w:rsidR="00875C48" w:rsidRDefault="00875C48" w:rsidP="00875C48">
      <w:pPr>
        <w:spacing w:after="0" w:line="240" w:lineRule="auto"/>
        <w:jc w:val="both"/>
      </w:pPr>
      <w:r>
        <w:t>El verdadero objetivo del proceso de cierre financiero no debe ser “corregir errores del mes”, sino validar que los procesos operacionales de la empresa funcionaron correctamente desde el origen. En una organización correctamente procedimentada bajo filosofía Lean Manufacturing y Just in Time (JIT), la mayoría de las validaciones de cierre deberían reducirse sustancialmente debido a que las transacciones fueron realizadas correctamente desde la primera vez, en tiempo real y bajo controles automáticos integrados al ERP. El cierre ideal no debe depender de grandes esfuerzos manuales de conciliación, reconstrucción de información o búsqueda de diferencias operacionales, sino funcionar principalmente como un mecanismo de confirmación y validación final de integridad transaccional.</w:t>
      </w:r>
    </w:p>
    <w:p w14:paraId="4C16CBB4" w14:textId="77777777" w:rsidR="00875C48" w:rsidRDefault="00875C48" w:rsidP="00875C48">
      <w:pPr>
        <w:spacing w:after="0" w:line="240" w:lineRule="auto"/>
        <w:jc w:val="both"/>
      </w:pPr>
    </w:p>
    <w:p w14:paraId="219191C8" w14:textId="77777777" w:rsidR="00875C48" w:rsidRDefault="00875C48" w:rsidP="00875C48">
      <w:pPr>
        <w:spacing w:after="0" w:line="240" w:lineRule="auto"/>
        <w:jc w:val="both"/>
      </w:pPr>
      <w:r>
        <w:t>Cada desviación detectada durante el cierre financiero debe interpretarse como una señal de que existe un problema operacional, procedimental, tecnológico o humano que ocurrió previamente dentro de la cadena de procesos. Por esta razón, el objetivo del cierre no debe limitarse únicamente a “cuadrar los números”, sino identificar, analizar y eliminar sistemáticamente las causas raíz que originaron dichas diferencias. La organización no debe acostumbrarse a convivir con errores recurrentes, diferencias de inventario, recepciones incompletas, órdenes abiertas incorrectamente o procesos ejecutados fuera del ERP. Toda desviación recurrente representa desperdicio operacional, riesgo financiero, pérdida de productividad y deterioro de la calidad de la información gerencial.</w:t>
      </w:r>
    </w:p>
    <w:p w14:paraId="689273E1" w14:textId="77777777" w:rsidR="00875C48" w:rsidRDefault="00875C48" w:rsidP="00875C48">
      <w:pPr>
        <w:spacing w:after="0" w:line="240" w:lineRule="auto"/>
        <w:jc w:val="both"/>
      </w:pPr>
    </w:p>
    <w:p w14:paraId="557470DA" w14:textId="77777777" w:rsidR="00875C48" w:rsidRDefault="00875C48" w:rsidP="00875C48">
      <w:pPr>
        <w:spacing w:after="0" w:line="240" w:lineRule="auto"/>
        <w:jc w:val="both"/>
      </w:pPr>
      <w:r>
        <w:t>Cada ajuste manual realizado durante el cierre deberá generar automáticamente un análisis de causa raíz dentro del sistema. El ERP deberá permitir clasificar las desviaciones según su naturaleza:</w:t>
      </w:r>
    </w:p>
    <w:p w14:paraId="6F1A4D89" w14:textId="77777777" w:rsidR="00875C48" w:rsidRDefault="00875C48" w:rsidP="00875C48">
      <w:pPr>
        <w:spacing w:after="0" w:line="240" w:lineRule="auto"/>
        <w:jc w:val="both"/>
      </w:pPr>
    </w:p>
    <w:p w14:paraId="5F1D61A6" w14:textId="77777777" w:rsidR="00875C48" w:rsidRDefault="00875C48" w:rsidP="00575977">
      <w:pPr>
        <w:pStyle w:val="Prrafodelista"/>
        <w:numPr>
          <w:ilvl w:val="0"/>
          <w:numId w:val="538"/>
        </w:numPr>
        <w:spacing w:after="0" w:line="240" w:lineRule="auto"/>
        <w:jc w:val="both"/>
      </w:pPr>
      <w:r>
        <w:t>Error humano.</w:t>
      </w:r>
    </w:p>
    <w:p w14:paraId="05381844" w14:textId="77777777" w:rsidR="00875C48" w:rsidRDefault="00875C48" w:rsidP="00575977">
      <w:pPr>
        <w:pStyle w:val="Prrafodelista"/>
        <w:numPr>
          <w:ilvl w:val="0"/>
          <w:numId w:val="538"/>
        </w:numPr>
        <w:spacing w:after="0" w:line="240" w:lineRule="auto"/>
        <w:jc w:val="both"/>
      </w:pPr>
      <w:r>
        <w:t>Incumplimiento procedimental.</w:t>
      </w:r>
    </w:p>
    <w:p w14:paraId="54079EF3" w14:textId="77777777" w:rsidR="00875C48" w:rsidRDefault="00875C48" w:rsidP="00575977">
      <w:pPr>
        <w:pStyle w:val="Prrafodelista"/>
        <w:numPr>
          <w:ilvl w:val="0"/>
          <w:numId w:val="538"/>
        </w:numPr>
        <w:spacing w:after="0" w:line="240" w:lineRule="auto"/>
        <w:jc w:val="both"/>
      </w:pPr>
      <w:r>
        <w:t>Falta de capacitación.</w:t>
      </w:r>
    </w:p>
    <w:p w14:paraId="4369BD99" w14:textId="77777777" w:rsidR="00875C48" w:rsidRDefault="00875C48" w:rsidP="00575977">
      <w:pPr>
        <w:pStyle w:val="Prrafodelista"/>
        <w:numPr>
          <w:ilvl w:val="0"/>
          <w:numId w:val="538"/>
        </w:numPr>
        <w:spacing w:after="0" w:line="240" w:lineRule="auto"/>
        <w:jc w:val="both"/>
      </w:pPr>
      <w:r>
        <w:t>Falta de recursos.</w:t>
      </w:r>
    </w:p>
    <w:p w14:paraId="4A9B70F2" w14:textId="77777777" w:rsidR="00875C48" w:rsidRDefault="00875C48" w:rsidP="00575977">
      <w:pPr>
        <w:pStyle w:val="Prrafodelista"/>
        <w:numPr>
          <w:ilvl w:val="0"/>
          <w:numId w:val="538"/>
        </w:numPr>
        <w:spacing w:after="0" w:line="240" w:lineRule="auto"/>
        <w:jc w:val="both"/>
      </w:pPr>
      <w:r>
        <w:t>Fallo tecnológico.</w:t>
      </w:r>
    </w:p>
    <w:p w14:paraId="4848D000" w14:textId="77777777" w:rsidR="00875C48" w:rsidRDefault="00875C48" w:rsidP="00575977">
      <w:pPr>
        <w:pStyle w:val="Prrafodelista"/>
        <w:numPr>
          <w:ilvl w:val="0"/>
          <w:numId w:val="538"/>
        </w:numPr>
        <w:spacing w:after="0" w:line="240" w:lineRule="auto"/>
        <w:jc w:val="both"/>
      </w:pPr>
      <w:r>
        <w:t>Problema de parametrización.</w:t>
      </w:r>
    </w:p>
    <w:p w14:paraId="2C6072E8" w14:textId="77777777" w:rsidR="00875C48" w:rsidRDefault="00875C48" w:rsidP="00575977">
      <w:pPr>
        <w:pStyle w:val="Prrafodelista"/>
        <w:numPr>
          <w:ilvl w:val="0"/>
          <w:numId w:val="538"/>
        </w:numPr>
        <w:spacing w:after="0" w:line="240" w:lineRule="auto"/>
        <w:jc w:val="both"/>
      </w:pPr>
      <w:r>
        <w:t>Ausencia de controles.</w:t>
      </w:r>
    </w:p>
    <w:p w14:paraId="0B24FF22" w14:textId="77777777" w:rsidR="00875C48" w:rsidRDefault="00875C48" w:rsidP="00575977">
      <w:pPr>
        <w:pStyle w:val="Prrafodelista"/>
        <w:numPr>
          <w:ilvl w:val="0"/>
          <w:numId w:val="538"/>
        </w:numPr>
        <w:spacing w:after="0" w:line="240" w:lineRule="auto"/>
        <w:jc w:val="both"/>
      </w:pPr>
      <w:r>
        <w:t>Omisión deliberada.</w:t>
      </w:r>
    </w:p>
    <w:p w14:paraId="255C6E74" w14:textId="77777777" w:rsidR="00875C48" w:rsidRDefault="00875C48" w:rsidP="00575977">
      <w:pPr>
        <w:pStyle w:val="Prrafodelista"/>
        <w:numPr>
          <w:ilvl w:val="0"/>
          <w:numId w:val="538"/>
        </w:numPr>
        <w:spacing w:after="0" w:line="240" w:lineRule="auto"/>
        <w:jc w:val="both"/>
      </w:pPr>
      <w:r>
        <w:t>Otros.</w:t>
      </w:r>
    </w:p>
    <w:p w14:paraId="66062D55" w14:textId="77777777" w:rsidR="00875C48" w:rsidRDefault="00875C48" w:rsidP="00875C48">
      <w:pPr>
        <w:spacing w:after="0" w:line="240" w:lineRule="auto"/>
        <w:jc w:val="both"/>
      </w:pPr>
    </w:p>
    <w:p w14:paraId="160603E0" w14:textId="77777777" w:rsidR="00875C48" w:rsidRDefault="00875C48" w:rsidP="00875C48">
      <w:pPr>
        <w:spacing w:after="0" w:line="240" w:lineRule="auto"/>
        <w:jc w:val="both"/>
      </w:pPr>
      <w:r>
        <w:t>El objetivo es evitar que los ajustes se conviertan en una práctica normalizada dentro de la organización. Cada corrección manual debe entenderse como evidencia de una falla previa en el sistema operacional que debe ser corregida estructuralmente.</w:t>
      </w:r>
    </w:p>
    <w:p w14:paraId="7FCF74B9" w14:textId="77777777" w:rsidR="00875C48" w:rsidRDefault="00875C48" w:rsidP="00875C48">
      <w:pPr>
        <w:spacing w:after="0" w:line="240" w:lineRule="auto"/>
        <w:jc w:val="both"/>
      </w:pPr>
    </w:p>
    <w:p w14:paraId="54BDE0EE" w14:textId="77777777" w:rsidR="00875C48" w:rsidRDefault="00875C48" w:rsidP="00875C48">
      <w:pPr>
        <w:spacing w:after="0" w:line="240" w:lineRule="auto"/>
        <w:jc w:val="both"/>
      </w:pPr>
      <w:r>
        <w:t>La empresa deberá desarrollar una cultura orientada a “hacer las cosas bien desde la primera vez”. Esto implica que cada proceso operativo debe diseñarse buscando minimizar dependencia de controles posteriores y maximizar controles preventivos automáticos dentro del ERP. Siempre que exista una desviación recurrente, la organización deberá preguntarse:</w:t>
      </w:r>
    </w:p>
    <w:p w14:paraId="136AF0E4" w14:textId="77777777" w:rsidR="00875C48" w:rsidRDefault="00875C48" w:rsidP="00875C48">
      <w:pPr>
        <w:spacing w:after="0" w:line="240" w:lineRule="auto"/>
        <w:jc w:val="both"/>
      </w:pPr>
    </w:p>
    <w:p w14:paraId="08A819EC" w14:textId="77777777" w:rsidR="00875C48" w:rsidRDefault="00875C48" w:rsidP="00875C48">
      <w:pPr>
        <w:spacing w:after="0" w:line="240" w:lineRule="auto"/>
        <w:jc w:val="both"/>
      </w:pPr>
      <w:r>
        <w:t>¿Puede automatizarse este proceso?</w:t>
      </w:r>
    </w:p>
    <w:p w14:paraId="33F723F7" w14:textId="77777777" w:rsidR="00875C48" w:rsidRDefault="00875C48" w:rsidP="00875C48">
      <w:pPr>
        <w:spacing w:after="0" w:line="240" w:lineRule="auto"/>
        <w:jc w:val="both"/>
      </w:pPr>
      <w:r>
        <w:t>¿Puede bloquearse el error antes de ocurrir?</w:t>
      </w:r>
    </w:p>
    <w:p w14:paraId="2B2B7B2C" w14:textId="77777777" w:rsidR="00875C48" w:rsidRDefault="00875C48" w:rsidP="00875C48">
      <w:pPr>
        <w:spacing w:after="0" w:line="240" w:lineRule="auto"/>
        <w:jc w:val="both"/>
      </w:pPr>
      <w:r>
        <w:t>¿Puede eliminarse la captura manual?</w:t>
      </w:r>
    </w:p>
    <w:p w14:paraId="3E21028E" w14:textId="77777777" w:rsidR="00875C48" w:rsidRDefault="00875C48" w:rsidP="00875C48">
      <w:pPr>
        <w:spacing w:after="0" w:line="240" w:lineRule="auto"/>
        <w:jc w:val="both"/>
      </w:pPr>
      <w:r>
        <w:t>¿Puede validarse automáticamente la información?</w:t>
      </w:r>
    </w:p>
    <w:p w14:paraId="136BC493" w14:textId="77777777" w:rsidR="00875C48" w:rsidRDefault="00875C48" w:rsidP="00875C48">
      <w:pPr>
        <w:spacing w:after="0" w:line="240" w:lineRule="auto"/>
        <w:jc w:val="both"/>
      </w:pPr>
      <w:r>
        <w:t>¿Puede simplificarse el procedimiento?</w:t>
      </w:r>
    </w:p>
    <w:p w14:paraId="2860FDB7" w14:textId="77777777" w:rsidR="00875C48" w:rsidRDefault="00875C48" w:rsidP="00875C48">
      <w:pPr>
        <w:spacing w:after="0" w:line="240" w:lineRule="auto"/>
        <w:jc w:val="both"/>
      </w:pPr>
      <w:r>
        <w:t>¿Puede integrarse mejor el flujo operacional?</w:t>
      </w:r>
    </w:p>
    <w:p w14:paraId="2BF225CE" w14:textId="77777777" w:rsidR="00875C48" w:rsidRDefault="00875C48" w:rsidP="00875C48">
      <w:pPr>
        <w:spacing w:after="0" w:line="240" w:lineRule="auto"/>
        <w:jc w:val="both"/>
      </w:pPr>
    </w:p>
    <w:p w14:paraId="03A11EE4" w14:textId="77777777" w:rsidR="00875C48" w:rsidRDefault="00875C48" w:rsidP="00875C48">
      <w:pPr>
        <w:spacing w:after="0" w:line="240" w:lineRule="auto"/>
        <w:jc w:val="both"/>
      </w:pPr>
      <w:r>
        <w:lastRenderedPageBreak/>
        <w:t>La filosofía operativa debe orientarse hacia la eliminación progresiva de tareas de revisión manual, conciliaciones innecesarias y reprocesos administrativos. Mientras más madura sea la empresa digitalmente, menos personas deberían dedicarse a “buscar errores” y más tiempo debería invertirse en análisis estratégico, mejora continua y optimización operacional.</w:t>
      </w:r>
    </w:p>
    <w:p w14:paraId="572AB624" w14:textId="77777777" w:rsidR="00875C48" w:rsidRDefault="00875C48" w:rsidP="00875C48">
      <w:pPr>
        <w:spacing w:after="0" w:line="240" w:lineRule="auto"/>
        <w:jc w:val="both"/>
      </w:pPr>
    </w:p>
    <w:p w14:paraId="1C9A6E74" w14:textId="77777777" w:rsidR="00875C48" w:rsidRDefault="00875C48" w:rsidP="00875C48">
      <w:pPr>
        <w:spacing w:after="0" w:line="240" w:lineRule="auto"/>
        <w:jc w:val="both"/>
      </w:pPr>
      <w:r>
        <w:t>Adicionalmente, el sistema deberá permitir identificar personas, áreas o procesos que recurrentemente generen desviaciones operacionales. El objetivo no debe ser únicamente sancionar errores, sino entender la verdadera causa del comportamiento recurrente. La organización deberá analizar si:</w:t>
      </w:r>
    </w:p>
    <w:p w14:paraId="6B8C16C7" w14:textId="77777777" w:rsidR="00875C48" w:rsidRDefault="00875C48" w:rsidP="00875C48">
      <w:pPr>
        <w:spacing w:after="0" w:line="240" w:lineRule="auto"/>
        <w:jc w:val="both"/>
      </w:pPr>
    </w:p>
    <w:p w14:paraId="7852CACC" w14:textId="77777777" w:rsidR="00875C48" w:rsidRDefault="00875C48" w:rsidP="00875C48">
      <w:pPr>
        <w:spacing w:after="0" w:line="240" w:lineRule="auto"/>
        <w:jc w:val="both"/>
      </w:pPr>
      <w:r>
        <w:t>El colaborador no puede ejecutar correctamente la tarea por falta de herramientas o recursos.</w:t>
      </w:r>
    </w:p>
    <w:p w14:paraId="1B3AF3B7" w14:textId="77777777" w:rsidR="00875C48" w:rsidRDefault="00875C48" w:rsidP="00875C48">
      <w:pPr>
        <w:spacing w:after="0" w:line="240" w:lineRule="auto"/>
        <w:jc w:val="both"/>
      </w:pPr>
      <w:r>
        <w:t>El colaborador no sabe ejecutar correctamente el procedimiento por falta de capacitación.</w:t>
      </w:r>
    </w:p>
    <w:p w14:paraId="3FA473D8" w14:textId="77777777" w:rsidR="00875C48" w:rsidRDefault="00875C48" w:rsidP="00875C48">
      <w:pPr>
        <w:spacing w:after="0" w:line="240" w:lineRule="auto"/>
        <w:jc w:val="both"/>
      </w:pPr>
      <w:r>
        <w:t>El colaborador no quiere seguir el procedimiento aun teniendo conocimiento y recursos adecuados.</w:t>
      </w:r>
    </w:p>
    <w:p w14:paraId="22FD006F" w14:textId="77777777" w:rsidR="00875C48" w:rsidRDefault="00875C48" w:rsidP="00875C48">
      <w:pPr>
        <w:spacing w:after="0" w:line="240" w:lineRule="auto"/>
        <w:jc w:val="both"/>
      </w:pPr>
    </w:p>
    <w:p w14:paraId="5F06696E" w14:textId="77777777" w:rsidR="00875C48" w:rsidRDefault="00875C48" w:rsidP="00875C48">
      <w:pPr>
        <w:spacing w:after="0" w:line="240" w:lineRule="auto"/>
        <w:jc w:val="both"/>
      </w:pPr>
      <w:r>
        <w:t>Cada escenario deberá tratarse de forma distinta. Si el problema corresponde a limitaciones operacionales, la empresa deberá suministrar los medios adecuados. Si corresponde a desconocimiento, deberá implementarse capacitación inmediata. Sin embargo, si se determina que existe resistencia deliberada al cumplimiento de procedimientos, la organización deberá tomar decisiones correctivas orientadas a proteger la disciplina operacional y la integridad del sistema.</w:t>
      </w:r>
    </w:p>
    <w:p w14:paraId="14078944" w14:textId="77777777" w:rsidR="00875C48" w:rsidRDefault="00875C48" w:rsidP="00875C48">
      <w:pPr>
        <w:spacing w:after="0" w:line="240" w:lineRule="auto"/>
        <w:jc w:val="both"/>
      </w:pPr>
    </w:p>
    <w:p w14:paraId="29D30AB0" w14:textId="0029A330" w:rsidR="00875C48" w:rsidRDefault="00875C48" w:rsidP="00875C48">
      <w:pPr>
        <w:spacing w:after="0" w:line="240" w:lineRule="auto"/>
        <w:jc w:val="both"/>
      </w:pPr>
      <w:r>
        <w:t>La empresa no debe desarrollar tolerancia cultural hacia desviaciones recurrentes, incumplimientos procedimentales ni informalidad operacional. Aceptar permanentemente errores, ajustes manuales y diferencias operacionales genera una cultura de baja disciplina que eventualmente destruye la confiabilidad del ERP, los KPIs, la planificación y los estados financieros. El objetivo final del sistema debe ser evolucionar hacia una organización altamente disciplinada, automatizada y predecible, donde la información financiera sea simplemente una consecuencia natural de procesos operacionales ejecutados correctamente en tiempo real.</w:t>
      </w:r>
    </w:p>
    <w:p w14:paraId="00A080DC" w14:textId="77777777" w:rsidR="00955131" w:rsidRDefault="00955131" w:rsidP="00875C48">
      <w:pPr>
        <w:spacing w:after="0" w:line="240" w:lineRule="auto"/>
        <w:jc w:val="both"/>
      </w:pPr>
    </w:p>
    <w:p w14:paraId="40B6216A" w14:textId="77777777" w:rsidR="00955131" w:rsidRDefault="00955131" w:rsidP="00875C48">
      <w:pPr>
        <w:spacing w:after="0" w:line="240" w:lineRule="auto"/>
        <w:jc w:val="both"/>
      </w:pPr>
    </w:p>
    <w:p w14:paraId="1642FEE1" w14:textId="77777777" w:rsidR="00575977" w:rsidRDefault="00575977" w:rsidP="00875C48">
      <w:pPr>
        <w:spacing w:after="0" w:line="240" w:lineRule="auto"/>
        <w:jc w:val="both"/>
      </w:pPr>
    </w:p>
    <w:p w14:paraId="55518A58" w14:textId="77777777" w:rsidR="00575977" w:rsidRDefault="00575977" w:rsidP="00875C48">
      <w:pPr>
        <w:spacing w:after="0" w:line="240" w:lineRule="auto"/>
        <w:jc w:val="both"/>
      </w:pPr>
    </w:p>
    <w:p w14:paraId="7806888C" w14:textId="77777777" w:rsidR="00575977" w:rsidRDefault="00575977" w:rsidP="00875C48">
      <w:pPr>
        <w:spacing w:after="0" w:line="240" w:lineRule="auto"/>
        <w:jc w:val="both"/>
      </w:pPr>
    </w:p>
    <w:p w14:paraId="08C21388" w14:textId="77777777" w:rsidR="00575977" w:rsidRDefault="00575977" w:rsidP="00875C48">
      <w:pPr>
        <w:spacing w:after="0" w:line="240" w:lineRule="auto"/>
        <w:jc w:val="both"/>
      </w:pPr>
    </w:p>
    <w:p w14:paraId="35987301" w14:textId="77777777" w:rsidR="00575977" w:rsidRDefault="00575977" w:rsidP="00875C48">
      <w:pPr>
        <w:spacing w:after="0" w:line="240" w:lineRule="auto"/>
        <w:jc w:val="both"/>
      </w:pPr>
    </w:p>
    <w:p w14:paraId="4CA03977" w14:textId="77777777" w:rsidR="00575977" w:rsidRDefault="00575977" w:rsidP="00875C48">
      <w:pPr>
        <w:spacing w:after="0" w:line="240" w:lineRule="auto"/>
        <w:jc w:val="both"/>
      </w:pPr>
    </w:p>
    <w:p w14:paraId="7FABE5B7" w14:textId="77777777" w:rsidR="00575977" w:rsidRDefault="00575977" w:rsidP="00875C48">
      <w:pPr>
        <w:spacing w:after="0" w:line="240" w:lineRule="auto"/>
        <w:jc w:val="both"/>
      </w:pPr>
    </w:p>
    <w:p w14:paraId="77C10CF2" w14:textId="77777777" w:rsidR="00575977" w:rsidRDefault="00575977" w:rsidP="00875C48">
      <w:pPr>
        <w:spacing w:after="0" w:line="240" w:lineRule="auto"/>
        <w:jc w:val="both"/>
      </w:pPr>
    </w:p>
    <w:p w14:paraId="49A63CD4" w14:textId="77777777" w:rsidR="00575977" w:rsidRDefault="00575977" w:rsidP="00875C48">
      <w:pPr>
        <w:spacing w:after="0" w:line="240" w:lineRule="auto"/>
        <w:jc w:val="both"/>
      </w:pPr>
    </w:p>
    <w:p w14:paraId="6C743C0C" w14:textId="77777777" w:rsidR="00575977" w:rsidRDefault="00575977" w:rsidP="00875C48">
      <w:pPr>
        <w:spacing w:after="0" w:line="240" w:lineRule="auto"/>
        <w:jc w:val="both"/>
      </w:pPr>
    </w:p>
    <w:p w14:paraId="59ADA846" w14:textId="77777777" w:rsidR="00575977" w:rsidRDefault="00575977" w:rsidP="00875C48">
      <w:pPr>
        <w:spacing w:after="0" w:line="240" w:lineRule="auto"/>
        <w:jc w:val="both"/>
      </w:pPr>
    </w:p>
    <w:p w14:paraId="6086441B" w14:textId="77777777" w:rsidR="00575977" w:rsidRDefault="00575977" w:rsidP="00875C48">
      <w:pPr>
        <w:spacing w:after="0" w:line="240" w:lineRule="auto"/>
        <w:jc w:val="both"/>
      </w:pPr>
    </w:p>
    <w:p w14:paraId="1BA65BC9" w14:textId="77777777" w:rsidR="00575977" w:rsidRDefault="00575977" w:rsidP="00875C48">
      <w:pPr>
        <w:spacing w:after="0" w:line="240" w:lineRule="auto"/>
        <w:jc w:val="both"/>
      </w:pPr>
    </w:p>
    <w:p w14:paraId="41478F91" w14:textId="77777777" w:rsidR="00575977" w:rsidRDefault="00575977" w:rsidP="00875C48">
      <w:pPr>
        <w:spacing w:after="0" w:line="240" w:lineRule="auto"/>
        <w:jc w:val="both"/>
      </w:pPr>
    </w:p>
    <w:p w14:paraId="5F42666F" w14:textId="77777777" w:rsidR="00575977" w:rsidRDefault="00575977" w:rsidP="00875C48">
      <w:pPr>
        <w:spacing w:after="0" w:line="240" w:lineRule="auto"/>
        <w:jc w:val="both"/>
      </w:pPr>
    </w:p>
    <w:p w14:paraId="42759E57" w14:textId="77777777" w:rsidR="00575977" w:rsidRDefault="00575977" w:rsidP="00875C48">
      <w:pPr>
        <w:spacing w:after="0" w:line="240" w:lineRule="auto"/>
        <w:jc w:val="both"/>
      </w:pPr>
    </w:p>
    <w:p w14:paraId="30BDB185" w14:textId="77777777" w:rsidR="00575977" w:rsidRDefault="00575977" w:rsidP="00875C48">
      <w:pPr>
        <w:spacing w:after="0" w:line="240" w:lineRule="auto"/>
        <w:jc w:val="both"/>
      </w:pPr>
    </w:p>
    <w:p w14:paraId="30689250" w14:textId="77777777" w:rsidR="00575977" w:rsidRDefault="00575977" w:rsidP="00875C48">
      <w:pPr>
        <w:spacing w:after="0" w:line="240" w:lineRule="auto"/>
        <w:jc w:val="both"/>
      </w:pPr>
    </w:p>
    <w:p w14:paraId="43F27137" w14:textId="77777777" w:rsidR="00575977" w:rsidRDefault="00575977" w:rsidP="00875C48">
      <w:pPr>
        <w:spacing w:after="0" w:line="240" w:lineRule="auto"/>
        <w:jc w:val="both"/>
      </w:pPr>
    </w:p>
    <w:p w14:paraId="388EA365" w14:textId="77777777" w:rsidR="00575977" w:rsidRDefault="00575977" w:rsidP="00875C48">
      <w:pPr>
        <w:spacing w:after="0" w:line="240" w:lineRule="auto"/>
        <w:jc w:val="both"/>
      </w:pPr>
    </w:p>
    <w:p w14:paraId="6C28DB2F" w14:textId="77777777" w:rsidR="00575977" w:rsidRDefault="00575977" w:rsidP="00875C48">
      <w:pPr>
        <w:spacing w:after="0" w:line="240" w:lineRule="auto"/>
        <w:jc w:val="both"/>
      </w:pPr>
    </w:p>
    <w:p w14:paraId="0EEDC3C9" w14:textId="26382315" w:rsidR="00955131" w:rsidRDefault="00575977" w:rsidP="00955131">
      <w:pPr>
        <w:spacing w:after="0" w:line="240" w:lineRule="auto"/>
        <w:jc w:val="center"/>
        <w:rPr>
          <w:b/>
          <w:bCs/>
          <w:sz w:val="44"/>
          <w:szCs w:val="44"/>
          <w:lang w:val="es-419"/>
        </w:rPr>
      </w:pPr>
      <w:r>
        <w:rPr>
          <w:b/>
          <w:bCs/>
          <w:sz w:val="44"/>
          <w:szCs w:val="44"/>
          <w:lang w:val="es-419"/>
        </w:rPr>
        <w:lastRenderedPageBreak/>
        <w:t>21</w:t>
      </w:r>
    </w:p>
    <w:p w14:paraId="026AF1CA" w14:textId="4D7BC8B0" w:rsidR="00955131" w:rsidRPr="00955131" w:rsidRDefault="00575977" w:rsidP="00955131">
      <w:pPr>
        <w:spacing w:after="0" w:line="240" w:lineRule="auto"/>
        <w:jc w:val="center"/>
        <w:rPr>
          <w:b/>
          <w:bCs/>
          <w:sz w:val="44"/>
          <w:szCs w:val="44"/>
          <w:lang w:val="es-419"/>
        </w:rPr>
      </w:pPr>
      <w:r>
        <w:rPr>
          <w:b/>
          <w:bCs/>
          <w:sz w:val="44"/>
          <w:szCs w:val="44"/>
          <w:lang w:val="es-419"/>
        </w:rPr>
        <w:t>Gestion de Scrap</w:t>
      </w:r>
    </w:p>
    <w:p w14:paraId="3B6224D8" w14:textId="22AEB668" w:rsidR="00575977" w:rsidRDefault="00575977" w:rsidP="00575977">
      <w:pPr>
        <w:spacing w:after="0" w:line="240" w:lineRule="auto"/>
        <w:jc w:val="both"/>
      </w:pPr>
      <w:r>
        <w:rPr>
          <w:b/>
          <w:bCs/>
        </w:rPr>
        <w:t xml:space="preserve">21.1 </w:t>
      </w:r>
      <w:r w:rsidRPr="003D6129">
        <w:rPr>
          <w:b/>
          <w:bCs/>
        </w:rPr>
        <w:t>Alcance y objetivos</w:t>
      </w:r>
      <w:r w:rsidRPr="008B1F95">
        <w:t xml:space="preserve"> </w:t>
      </w:r>
    </w:p>
    <w:p w14:paraId="5BCA8AE1" w14:textId="77777777" w:rsidR="00955131" w:rsidRPr="00955131" w:rsidRDefault="00955131" w:rsidP="00955131">
      <w:pPr>
        <w:spacing w:after="0" w:line="240" w:lineRule="auto"/>
        <w:jc w:val="both"/>
      </w:pPr>
      <w:r w:rsidRPr="00955131">
        <w:t>Durante los procesos productivos de la empresa se generarán distintos tipos de desperdicio operacional o Scrap, los cuales deberán administrarse de forma completamente controlada, trazable y digitalizada dentro del ERP. El objetivo principal del sistema de administración de Scrap será medir con precisión las pérdidas operacionales reales de la empresa, identificar sus causas raíz, adjudicar responsabilidades operacionales y generar información estratégica para programas de mejora continua, reducción de desperdicios y optimización de procesos.</w:t>
      </w:r>
    </w:p>
    <w:p w14:paraId="043EB1EF" w14:textId="77777777" w:rsidR="00955131" w:rsidRPr="00955131" w:rsidRDefault="00955131" w:rsidP="00955131">
      <w:pPr>
        <w:spacing w:after="0" w:line="240" w:lineRule="auto"/>
        <w:jc w:val="both"/>
      </w:pPr>
      <w:r w:rsidRPr="00955131">
        <w:t>El sistema deberá reconocer que el Scrap puede originarse desde múltiples puntos dentro de la operación, incluyendo:</w:t>
      </w:r>
    </w:p>
    <w:p w14:paraId="743CE048" w14:textId="77777777" w:rsidR="00955131" w:rsidRPr="00955131" w:rsidRDefault="00955131" w:rsidP="00955131">
      <w:pPr>
        <w:numPr>
          <w:ilvl w:val="0"/>
          <w:numId w:val="505"/>
        </w:numPr>
        <w:spacing w:after="0" w:line="240" w:lineRule="auto"/>
        <w:jc w:val="both"/>
      </w:pPr>
      <w:r w:rsidRPr="00955131">
        <w:t xml:space="preserve">Desperdicio normal de ingeniería. </w:t>
      </w:r>
    </w:p>
    <w:p w14:paraId="5E752EC7" w14:textId="77777777" w:rsidR="00955131" w:rsidRPr="00955131" w:rsidRDefault="00955131" w:rsidP="00955131">
      <w:pPr>
        <w:numPr>
          <w:ilvl w:val="0"/>
          <w:numId w:val="505"/>
        </w:numPr>
        <w:spacing w:after="0" w:line="240" w:lineRule="auto"/>
        <w:jc w:val="both"/>
      </w:pPr>
      <w:r w:rsidRPr="00955131">
        <w:t xml:space="preserve">Ajustes de máquina y setups. </w:t>
      </w:r>
    </w:p>
    <w:p w14:paraId="5090759D" w14:textId="77777777" w:rsidR="00955131" w:rsidRPr="00955131" w:rsidRDefault="00955131" w:rsidP="00955131">
      <w:pPr>
        <w:numPr>
          <w:ilvl w:val="0"/>
          <w:numId w:val="505"/>
        </w:numPr>
        <w:spacing w:after="0" w:line="240" w:lineRule="auto"/>
        <w:jc w:val="both"/>
      </w:pPr>
      <w:r w:rsidRPr="00955131">
        <w:t xml:space="preserve">Producto defectuoso generado durante producción. </w:t>
      </w:r>
    </w:p>
    <w:p w14:paraId="50FCE266" w14:textId="77777777" w:rsidR="00955131" w:rsidRPr="00955131" w:rsidRDefault="00955131" w:rsidP="00955131">
      <w:pPr>
        <w:numPr>
          <w:ilvl w:val="0"/>
          <w:numId w:val="505"/>
        </w:numPr>
        <w:spacing w:after="0" w:line="240" w:lineRule="auto"/>
        <w:jc w:val="both"/>
      </w:pPr>
      <w:r w:rsidRPr="00955131">
        <w:t xml:space="preserve">Producto No Conforme detectado durante SPC. </w:t>
      </w:r>
    </w:p>
    <w:p w14:paraId="10863F25" w14:textId="77777777" w:rsidR="00955131" w:rsidRPr="00955131" w:rsidRDefault="00955131" w:rsidP="00955131">
      <w:pPr>
        <w:numPr>
          <w:ilvl w:val="0"/>
          <w:numId w:val="505"/>
        </w:numPr>
        <w:spacing w:after="0" w:line="240" w:lineRule="auto"/>
        <w:jc w:val="both"/>
      </w:pPr>
      <w:r w:rsidRPr="00955131">
        <w:t xml:space="preserve">Producto rechazado durante reinspección. </w:t>
      </w:r>
    </w:p>
    <w:p w14:paraId="09312AFD" w14:textId="77777777" w:rsidR="00955131" w:rsidRPr="00955131" w:rsidRDefault="00955131" w:rsidP="00955131">
      <w:pPr>
        <w:numPr>
          <w:ilvl w:val="0"/>
          <w:numId w:val="505"/>
        </w:numPr>
        <w:spacing w:after="0" w:line="240" w:lineRule="auto"/>
        <w:jc w:val="both"/>
      </w:pPr>
      <w:r w:rsidRPr="00955131">
        <w:t xml:space="preserve">Material devuelto por clientes. </w:t>
      </w:r>
    </w:p>
    <w:p w14:paraId="3E4AD665" w14:textId="77777777" w:rsidR="00955131" w:rsidRPr="00955131" w:rsidRDefault="00955131" w:rsidP="00955131">
      <w:pPr>
        <w:numPr>
          <w:ilvl w:val="0"/>
          <w:numId w:val="505"/>
        </w:numPr>
        <w:spacing w:after="0" w:line="240" w:lineRule="auto"/>
        <w:jc w:val="both"/>
      </w:pPr>
      <w:r w:rsidRPr="00955131">
        <w:t xml:space="preserve">Daños logísticos. </w:t>
      </w:r>
    </w:p>
    <w:p w14:paraId="580FBA28" w14:textId="77777777" w:rsidR="00955131" w:rsidRPr="00955131" w:rsidRDefault="00955131" w:rsidP="00955131">
      <w:pPr>
        <w:numPr>
          <w:ilvl w:val="0"/>
          <w:numId w:val="505"/>
        </w:numPr>
        <w:spacing w:after="0" w:line="240" w:lineRule="auto"/>
        <w:jc w:val="both"/>
      </w:pPr>
      <w:r w:rsidRPr="00955131">
        <w:t xml:space="preserve">Producto vencido o deteriorado. </w:t>
      </w:r>
    </w:p>
    <w:p w14:paraId="6E6565B9" w14:textId="77777777" w:rsidR="00955131" w:rsidRPr="00955131" w:rsidRDefault="00955131" w:rsidP="00955131">
      <w:pPr>
        <w:numPr>
          <w:ilvl w:val="0"/>
          <w:numId w:val="505"/>
        </w:numPr>
        <w:spacing w:after="0" w:line="240" w:lineRule="auto"/>
        <w:jc w:val="both"/>
      </w:pPr>
      <w:r w:rsidRPr="00955131">
        <w:t xml:space="preserve">Scrap derivado de mantenimiento o pruebas técnicas. </w:t>
      </w:r>
    </w:p>
    <w:p w14:paraId="42FC5834" w14:textId="77777777" w:rsidR="00955131" w:rsidRPr="00955131" w:rsidRDefault="00955131" w:rsidP="00955131">
      <w:pPr>
        <w:numPr>
          <w:ilvl w:val="0"/>
          <w:numId w:val="505"/>
        </w:numPr>
        <w:spacing w:after="0" w:line="240" w:lineRule="auto"/>
        <w:jc w:val="both"/>
      </w:pPr>
      <w:r w:rsidRPr="00955131">
        <w:t xml:space="preserve">Otros desperdicios operacionales. </w:t>
      </w:r>
    </w:p>
    <w:p w14:paraId="65D08F3E" w14:textId="77777777" w:rsidR="00955131" w:rsidRPr="00955131" w:rsidRDefault="00955131" w:rsidP="00955131">
      <w:pPr>
        <w:spacing w:after="0" w:line="240" w:lineRule="auto"/>
        <w:jc w:val="both"/>
      </w:pPr>
      <w:r w:rsidRPr="00955131">
        <w:t xml:space="preserve">Todo material considerado Scrap o potencialmente Scrap deberá </w:t>
      </w:r>
      <w:r w:rsidRPr="009F2DB0">
        <w:rPr>
          <w:b/>
          <w:bCs/>
        </w:rPr>
        <w:t>pesarse</w:t>
      </w:r>
      <w:r w:rsidRPr="00955131">
        <w:t xml:space="preserve"> obligatoriamente antes de su disposición final. Ningún material podrá descartarse físicamente sin haber sido previamente registrado electrónicamente dentro del ERP. El peso registrado será la base oficial para los indicadores de desperdicio, eficiencia, rendimiento y costos operacionales de la empresa.</w:t>
      </w:r>
    </w:p>
    <w:p w14:paraId="57583661" w14:textId="07E7CEC4" w:rsidR="00955131" w:rsidRPr="00955131" w:rsidRDefault="00955131" w:rsidP="00A33850">
      <w:pPr>
        <w:spacing w:after="0" w:line="240" w:lineRule="auto"/>
        <w:jc w:val="both"/>
      </w:pPr>
      <w:r w:rsidRPr="00955131">
        <w:t>Cuando el Scrap se genere directamente durante el proceso productivo, el operador o el TPM deberán retirar inmediatamente el material defectuoso del flujo operacional para evitar mezcla con producto conforme. Posteriormente, el Material Handler será responsable de pesar el material utilizando balanzas conectadas o registradas dentro del sistema y realizar el registro correspondiente en el ERP.</w:t>
      </w:r>
      <w:r w:rsidR="00A33850">
        <w:t xml:space="preserve"> Identifica la orden producción correspondiente y adjudica el peso del scrap a esa orden.</w:t>
      </w:r>
      <w:r w:rsidRPr="00955131">
        <w:t xml:space="preserve"> </w:t>
      </w:r>
      <w:r w:rsidR="00A33850">
        <w:t>Esa orden ya esta asociada a:</w:t>
      </w:r>
    </w:p>
    <w:p w14:paraId="6E2AFEC1" w14:textId="77777777" w:rsidR="00955131" w:rsidRPr="00955131" w:rsidRDefault="00955131" w:rsidP="00955131">
      <w:pPr>
        <w:numPr>
          <w:ilvl w:val="0"/>
          <w:numId w:val="506"/>
        </w:numPr>
        <w:spacing w:after="0" w:line="240" w:lineRule="auto"/>
        <w:jc w:val="both"/>
      </w:pPr>
      <w:r w:rsidRPr="00955131">
        <w:t xml:space="preserve">Máquina. </w:t>
      </w:r>
    </w:p>
    <w:p w14:paraId="027C11F3" w14:textId="77777777" w:rsidR="00955131" w:rsidRPr="00955131" w:rsidRDefault="00955131" w:rsidP="00955131">
      <w:pPr>
        <w:numPr>
          <w:ilvl w:val="0"/>
          <w:numId w:val="506"/>
        </w:numPr>
        <w:spacing w:after="0" w:line="240" w:lineRule="auto"/>
        <w:jc w:val="both"/>
      </w:pPr>
      <w:r w:rsidRPr="00955131">
        <w:t xml:space="preserve">Operador. </w:t>
      </w:r>
    </w:p>
    <w:p w14:paraId="6CC9570A" w14:textId="77777777" w:rsidR="00955131" w:rsidRPr="00955131" w:rsidRDefault="00955131" w:rsidP="00955131">
      <w:pPr>
        <w:numPr>
          <w:ilvl w:val="0"/>
          <w:numId w:val="506"/>
        </w:numPr>
        <w:spacing w:after="0" w:line="240" w:lineRule="auto"/>
        <w:jc w:val="both"/>
      </w:pPr>
      <w:r w:rsidRPr="00955131">
        <w:t xml:space="preserve">TPM. </w:t>
      </w:r>
    </w:p>
    <w:p w14:paraId="031D0A95" w14:textId="77777777" w:rsidR="00955131" w:rsidRPr="00955131" w:rsidRDefault="00955131" w:rsidP="00955131">
      <w:pPr>
        <w:numPr>
          <w:ilvl w:val="0"/>
          <w:numId w:val="506"/>
        </w:numPr>
        <w:spacing w:after="0" w:line="240" w:lineRule="auto"/>
        <w:jc w:val="both"/>
      </w:pPr>
      <w:r w:rsidRPr="00955131">
        <w:t xml:space="preserve">Producto. </w:t>
      </w:r>
    </w:p>
    <w:p w14:paraId="0C2BA88F" w14:textId="77777777" w:rsidR="00955131" w:rsidRPr="00955131" w:rsidRDefault="00955131" w:rsidP="00955131">
      <w:pPr>
        <w:numPr>
          <w:ilvl w:val="0"/>
          <w:numId w:val="506"/>
        </w:numPr>
        <w:spacing w:after="0" w:line="240" w:lineRule="auto"/>
        <w:jc w:val="both"/>
      </w:pPr>
      <w:r w:rsidRPr="00955131">
        <w:t xml:space="preserve">Cliente. </w:t>
      </w:r>
    </w:p>
    <w:p w14:paraId="01EE32CC" w14:textId="77777777" w:rsidR="00955131" w:rsidRPr="00955131" w:rsidRDefault="00955131" w:rsidP="00955131">
      <w:pPr>
        <w:numPr>
          <w:ilvl w:val="0"/>
          <w:numId w:val="506"/>
        </w:numPr>
        <w:spacing w:after="0" w:line="240" w:lineRule="auto"/>
        <w:jc w:val="both"/>
      </w:pPr>
      <w:r w:rsidRPr="00955131">
        <w:t xml:space="preserve">Turno. </w:t>
      </w:r>
    </w:p>
    <w:p w14:paraId="2A1F7319" w14:textId="77777777" w:rsidR="00955131" w:rsidRPr="00955131" w:rsidRDefault="00955131" w:rsidP="00955131">
      <w:pPr>
        <w:numPr>
          <w:ilvl w:val="0"/>
          <w:numId w:val="506"/>
        </w:numPr>
        <w:spacing w:after="0" w:line="240" w:lineRule="auto"/>
        <w:jc w:val="both"/>
      </w:pPr>
      <w:r w:rsidRPr="00955131">
        <w:t xml:space="preserve">Fecha y hora. </w:t>
      </w:r>
    </w:p>
    <w:p w14:paraId="1A90FB54" w14:textId="77777777" w:rsidR="00955131" w:rsidRPr="00955131" w:rsidRDefault="00955131" w:rsidP="00955131">
      <w:pPr>
        <w:numPr>
          <w:ilvl w:val="0"/>
          <w:numId w:val="506"/>
        </w:numPr>
        <w:spacing w:after="0" w:line="240" w:lineRule="auto"/>
        <w:jc w:val="both"/>
      </w:pPr>
      <w:r w:rsidRPr="00955131">
        <w:t xml:space="preserve">Peso registrado. </w:t>
      </w:r>
    </w:p>
    <w:p w14:paraId="47068342" w14:textId="77777777" w:rsidR="00955131" w:rsidRPr="00955131" w:rsidRDefault="00955131" w:rsidP="00955131">
      <w:pPr>
        <w:spacing w:after="0" w:line="240" w:lineRule="auto"/>
        <w:jc w:val="both"/>
      </w:pPr>
      <w:r w:rsidRPr="00955131">
        <w:t>El objetivo es garantizar trazabilidad total y permitir posteriormente análisis detallados de pérdidas operacionales por máquina, producto, operador, turno o cliente.</w:t>
      </w:r>
    </w:p>
    <w:p w14:paraId="5FE6483A" w14:textId="77777777" w:rsidR="00955131" w:rsidRPr="00955131" w:rsidRDefault="00955131" w:rsidP="00955131">
      <w:pPr>
        <w:spacing w:after="0" w:line="240" w:lineRule="auto"/>
        <w:jc w:val="both"/>
      </w:pPr>
      <w:r w:rsidRPr="00955131">
        <w:t>Cuando el producto No Conforme sea detectado durante controles SPC, inspecciones de calidad o procesos de reinspección, el material deberá trasladarse físicamente hacia el área de Producto No Conforme siguiendo el procedimiento oficial de segregación. Posteriormente, el responsable de calidad o de reinspección deberá evaluar técnicamente el material y ejecutar una disposición formal dentro del ERP.</w:t>
      </w:r>
    </w:p>
    <w:p w14:paraId="2AF7470B" w14:textId="77777777" w:rsidR="00575977" w:rsidRDefault="00575977" w:rsidP="00955131">
      <w:pPr>
        <w:spacing w:after="0" w:line="240" w:lineRule="auto"/>
        <w:jc w:val="both"/>
      </w:pPr>
    </w:p>
    <w:p w14:paraId="593ED809" w14:textId="77777777" w:rsidR="00575977" w:rsidRDefault="00575977" w:rsidP="00955131">
      <w:pPr>
        <w:spacing w:after="0" w:line="240" w:lineRule="auto"/>
        <w:jc w:val="both"/>
      </w:pPr>
    </w:p>
    <w:p w14:paraId="2D418453" w14:textId="77777777" w:rsidR="00575977" w:rsidRDefault="00575977" w:rsidP="00955131">
      <w:pPr>
        <w:spacing w:after="0" w:line="240" w:lineRule="auto"/>
        <w:jc w:val="both"/>
      </w:pPr>
    </w:p>
    <w:p w14:paraId="15066301" w14:textId="77777777" w:rsidR="00575977" w:rsidRDefault="00575977" w:rsidP="00955131">
      <w:pPr>
        <w:spacing w:after="0" w:line="240" w:lineRule="auto"/>
        <w:jc w:val="both"/>
      </w:pPr>
    </w:p>
    <w:p w14:paraId="206DBD54" w14:textId="457E300E" w:rsidR="00955131" w:rsidRPr="00955131" w:rsidRDefault="00955131" w:rsidP="00955131">
      <w:pPr>
        <w:spacing w:after="0" w:line="240" w:lineRule="auto"/>
        <w:jc w:val="both"/>
      </w:pPr>
      <w:r w:rsidRPr="00955131">
        <w:t>Las posibles disposiciones del material No Conforme incluyen:</w:t>
      </w:r>
    </w:p>
    <w:p w14:paraId="2D04F457" w14:textId="77777777" w:rsidR="00955131" w:rsidRPr="00955131" w:rsidRDefault="00955131" w:rsidP="00955131">
      <w:pPr>
        <w:numPr>
          <w:ilvl w:val="0"/>
          <w:numId w:val="507"/>
        </w:numPr>
        <w:spacing w:after="0" w:line="240" w:lineRule="auto"/>
        <w:jc w:val="both"/>
      </w:pPr>
      <w:r w:rsidRPr="00955131">
        <w:t xml:space="preserve">Liberación como producto conforme. </w:t>
      </w:r>
    </w:p>
    <w:p w14:paraId="321E899E" w14:textId="77777777" w:rsidR="00955131" w:rsidRPr="00955131" w:rsidRDefault="00955131" w:rsidP="00955131">
      <w:pPr>
        <w:numPr>
          <w:ilvl w:val="0"/>
          <w:numId w:val="507"/>
        </w:numPr>
        <w:spacing w:after="0" w:line="240" w:lineRule="auto"/>
        <w:jc w:val="both"/>
      </w:pPr>
      <w:r w:rsidRPr="00955131">
        <w:t xml:space="preserve">Reclasificación. </w:t>
      </w:r>
    </w:p>
    <w:p w14:paraId="58924E56" w14:textId="77777777" w:rsidR="00955131" w:rsidRPr="00955131" w:rsidRDefault="00955131" w:rsidP="00955131">
      <w:pPr>
        <w:numPr>
          <w:ilvl w:val="0"/>
          <w:numId w:val="507"/>
        </w:numPr>
        <w:spacing w:after="0" w:line="240" w:lineRule="auto"/>
        <w:jc w:val="both"/>
      </w:pPr>
      <w:r w:rsidRPr="00955131">
        <w:t xml:space="preserve">Reproceso. </w:t>
      </w:r>
    </w:p>
    <w:p w14:paraId="7FD40E35" w14:textId="77777777" w:rsidR="00955131" w:rsidRPr="00955131" w:rsidRDefault="00955131" w:rsidP="00955131">
      <w:pPr>
        <w:numPr>
          <w:ilvl w:val="0"/>
          <w:numId w:val="507"/>
        </w:numPr>
        <w:spacing w:after="0" w:line="240" w:lineRule="auto"/>
        <w:jc w:val="both"/>
      </w:pPr>
      <w:r w:rsidRPr="00955131">
        <w:t xml:space="preserve">Uso interno controlado. </w:t>
      </w:r>
    </w:p>
    <w:p w14:paraId="053206B6" w14:textId="77777777" w:rsidR="00955131" w:rsidRPr="00955131" w:rsidRDefault="00955131" w:rsidP="00955131">
      <w:pPr>
        <w:numPr>
          <w:ilvl w:val="0"/>
          <w:numId w:val="507"/>
        </w:numPr>
        <w:spacing w:after="0" w:line="240" w:lineRule="auto"/>
        <w:jc w:val="both"/>
      </w:pPr>
      <w:r w:rsidRPr="00955131">
        <w:t xml:space="preserve">Devolución al proveedor. </w:t>
      </w:r>
    </w:p>
    <w:p w14:paraId="6B38268B" w14:textId="77777777" w:rsidR="00955131" w:rsidRPr="00955131" w:rsidRDefault="00955131" w:rsidP="00955131">
      <w:pPr>
        <w:numPr>
          <w:ilvl w:val="0"/>
          <w:numId w:val="507"/>
        </w:numPr>
        <w:spacing w:after="0" w:line="240" w:lineRule="auto"/>
        <w:jc w:val="both"/>
      </w:pPr>
      <w:r w:rsidRPr="00955131">
        <w:t xml:space="preserve">Devolución al cliente. </w:t>
      </w:r>
    </w:p>
    <w:p w14:paraId="642B85B3" w14:textId="77777777" w:rsidR="00955131" w:rsidRPr="00955131" w:rsidRDefault="00955131" w:rsidP="00955131">
      <w:pPr>
        <w:numPr>
          <w:ilvl w:val="0"/>
          <w:numId w:val="507"/>
        </w:numPr>
        <w:spacing w:after="0" w:line="240" w:lineRule="auto"/>
        <w:jc w:val="both"/>
      </w:pPr>
      <w:r w:rsidRPr="00955131">
        <w:t xml:space="preserve">Scrap definitivo. </w:t>
      </w:r>
    </w:p>
    <w:p w14:paraId="74B510BF" w14:textId="77777777" w:rsidR="00955131" w:rsidRPr="00955131" w:rsidRDefault="00955131" w:rsidP="00955131">
      <w:pPr>
        <w:numPr>
          <w:ilvl w:val="0"/>
          <w:numId w:val="507"/>
        </w:numPr>
        <w:spacing w:after="0" w:line="240" w:lineRule="auto"/>
        <w:jc w:val="both"/>
      </w:pPr>
      <w:r w:rsidRPr="00955131">
        <w:t xml:space="preserve">Otros. </w:t>
      </w:r>
    </w:p>
    <w:p w14:paraId="61505EBA" w14:textId="77777777" w:rsidR="00955131" w:rsidRPr="00955131" w:rsidRDefault="00955131" w:rsidP="00955131">
      <w:pPr>
        <w:spacing w:after="0" w:line="240" w:lineRule="auto"/>
        <w:jc w:val="both"/>
      </w:pPr>
      <w:r w:rsidRPr="00955131">
        <w:t>Cuando el material sea recuperado exitosamente y aprobado como conforme, deberá etiquetarse nuevamente como producto bueno, imprimirse una nueva etiqueta de identificación y trasladarse físicamente al área de entrega de Producto Terminado del almacén. El ERP deberá actualizar automáticamente el inventario disponible y mantener trazabilidad completa del evento de reinspección y recuperación.</w:t>
      </w:r>
    </w:p>
    <w:p w14:paraId="634F02C6" w14:textId="77777777" w:rsidR="00955131" w:rsidRPr="00955131" w:rsidRDefault="00955131" w:rsidP="00955131">
      <w:pPr>
        <w:spacing w:after="0" w:line="240" w:lineRule="auto"/>
        <w:jc w:val="both"/>
      </w:pPr>
      <w:r w:rsidRPr="00955131">
        <w:t>Sin embargo, cuando el material sea determinado como no utilizable para venta directa, la organización no deberá asumir automáticamente que el mismo corresponde a desperdicio definitivo. Antes de declarar Scrap final, deberá evaluarse si el material puede:</w:t>
      </w:r>
    </w:p>
    <w:p w14:paraId="692A53C6" w14:textId="77777777" w:rsidR="00955131" w:rsidRPr="00955131" w:rsidRDefault="00955131" w:rsidP="00955131">
      <w:pPr>
        <w:numPr>
          <w:ilvl w:val="0"/>
          <w:numId w:val="508"/>
        </w:numPr>
        <w:spacing w:after="0" w:line="240" w:lineRule="auto"/>
        <w:jc w:val="both"/>
      </w:pPr>
      <w:r w:rsidRPr="00955131">
        <w:t xml:space="preserve">Reprocesarse. </w:t>
      </w:r>
    </w:p>
    <w:p w14:paraId="17DCB7B6" w14:textId="77777777" w:rsidR="00955131" w:rsidRPr="00955131" w:rsidRDefault="00955131" w:rsidP="00955131">
      <w:pPr>
        <w:numPr>
          <w:ilvl w:val="0"/>
          <w:numId w:val="508"/>
        </w:numPr>
        <w:spacing w:after="0" w:line="240" w:lineRule="auto"/>
        <w:jc w:val="both"/>
      </w:pPr>
      <w:r w:rsidRPr="00955131">
        <w:t xml:space="preserve">Molerse. </w:t>
      </w:r>
    </w:p>
    <w:p w14:paraId="0980805C" w14:textId="77777777" w:rsidR="00955131" w:rsidRPr="00955131" w:rsidRDefault="00955131" w:rsidP="00955131">
      <w:pPr>
        <w:numPr>
          <w:ilvl w:val="0"/>
          <w:numId w:val="508"/>
        </w:numPr>
        <w:spacing w:after="0" w:line="240" w:lineRule="auto"/>
        <w:jc w:val="both"/>
      </w:pPr>
      <w:r w:rsidRPr="00955131">
        <w:t xml:space="preserve">Recuperarse parcialmente. </w:t>
      </w:r>
    </w:p>
    <w:p w14:paraId="21C90897" w14:textId="77777777" w:rsidR="00955131" w:rsidRPr="00955131" w:rsidRDefault="00955131" w:rsidP="00955131">
      <w:pPr>
        <w:numPr>
          <w:ilvl w:val="0"/>
          <w:numId w:val="508"/>
        </w:numPr>
        <w:spacing w:after="0" w:line="240" w:lineRule="auto"/>
        <w:jc w:val="both"/>
      </w:pPr>
      <w:r w:rsidRPr="00955131">
        <w:t xml:space="preserve">Utilizarse internamente. </w:t>
      </w:r>
    </w:p>
    <w:p w14:paraId="385B410D" w14:textId="77777777" w:rsidR="00955131" w:rsidRPr="00955131" w:rsidRDefault="00955131" w:rsidP="00955131">
      <w:pPr>
        <w:numPr>
          <w:ilvl w:val="0"/>
          <w:numId w:val="508"/>
        </w:numPr>
        <w:spacing w:after="0" w:line="240" w:lineRule="auto"/>
        <w:jc w:val="both"/>
      </w:pPr>
      <w:r w:rsidRPr="00955131">
        <w:t xml:space="preserve">Reclasificarse comercialmente. </w:t>
      </w:r>
    </w:p>
    <w:p w14:paraId="1FDB7268" w14:textId="77777777" w:rsidR="00955131" w:rsidRPr="00955131" w:rsidRDefault="00955131" w:rsidP="00955131">
      <w:pPr>
        <w:numPr>
          <w:ilvl w:val="0"/>
          <w:numId w:val="508"/>
        </w:numPr>
        <w:spacing w:after="0" w:line="240" w:lineRule="auto"/>
        <w:jc w:val="both"/>
      </w:pPr>
      <w:r w:rsidRPr="00955131">
        <w:t xml:space="preserve">Reincorporarse como materia prima secundaria. </w:t>
      </w:r>
    </w:p>
    <w:p w14:paraId="40C0BBB9" w14:textId="77777777" w:rsidR="00955131" w:rsidRPr="00955131" w:rsidRDefault="00955131" w:rsidP="00955131">
      <w:pPr>
        <w:numPr>
          <w:ilvl w:val="0"/>
          <w:numId w:val="508"/>
        </w:numPr>
        <w:spacing w:after="0" w:line="240" w:lineRule="auto"/>
        <w:jc w:val="both"/>
      </w:pPr>
      <w:r w:rsidRPr="00955131">
        <w:t xml:space="preserve">Destinarse a otros usos operacionales autorizados. </w:t>
      </w:r>
    </w:p>
    <w:p w14:paraId="3CEE8E09" w14:textId="77777777" w:rsidR="00955131" w:rsidRPr="00955131" w:rsidRDefault="00955131" w:rsidP="00955131">
      <w:pPr>
        <w:spacing w:after="0" w:line="240" w:lineRule="auto"/>
        <w:jc w:val="both"/>
      </w:pPr>
      <w:r w:rsidRPr="00955131">
        <w:t>Esta evaluación deberá formar parte obligatoria del proceso de disposición de Producto No Conforme y deberá quedar documentada formalmente dentro del ERP.</w:t>
      </w:r>
    </w:p>
    <w:p w14:paraId="26CBC357" w14:textId="77777777" w:rsidR="00955131" w:rsidRPr="00955131" w:rsidRDefault="00955131" w:rsidP="00955131">
      <w:pPr>
        <w:spacing w:after="0" w:line="240" w:lineRule="auto"/>
        <w:jc w:val="both"/>
      </w:pPr>
      <w:r w:rsidRPr="00955131">
        <w:t>Cuando el material finalmente sea clasificado como Scrap definitivo, el Material Handler deberá trasladarlo físicamente al área oficial de Scrap y registrar en el ERP:</w:t>
      </w:r>
    </w:p>
    <w:p w14:paraId="7211B2CD" w14:textId="77777777" w:rsidR="00955131" w:rsidRPr="00955131" w:rsidRDefault="00955131" w:rsidP="00955131">
      <w:pPr>
        <w:numPr>
          <w:ilvl w:val="0"/>
          <w:numId w:val="509"/>
        </w:numPr>
        <w:spacing w:after="0" w:line="240" w:lineRule="auto"/>
        <w:jc w:val="both"/>
      </w:pPr>
      <w:r w:rsidRPr="00955131">
        <w:t xml:space="preserve">Peso final. </w:t>
      </w:r>
    </w:p>
    <w:p w14:paraId="2C054647" w14:textId="77777777" w:rsidR="00955131" w:rsidRPr="00955131" w:rsidRDefault="00955131" w:rsidP="00955131">
      <w:pPr>
        <w:numPr>
          <w:ilvl w:val="0"/>
          <w:numId w:val="509"/>
        </w:numPr>
        <w:spacing w:after="0" w:line="240" w:lineRule="auto"/>
        <w:jc w:val="both"/>
      </w:pPr>
      <w:r w:rsidRPr="00955131">
        <w:t xml:space="preserve">Tipo de Scrap. </w:t>
      </w:r>
    </w:p>
    <w:p w14:paraId="6165E988" w14:textId="77777777" w:rsidR="00955131" w:rsidRPr="00955131" w:rsidRDefault="00955131" w:rsidP="00955131">
      <w:pPr>
        <w:numPr>
          <w:ilvl w:val="0"/>
          <w:numId w:val="509"/>
        </w:numPr>
        <w:spacing w:after="0" w:line="240" w:lineRule="auto"/>
        <w:jc w:val="both"/>
      </w:pPr>
      <w:r w:rsidRPr="00955131">
        <w:t xml:space="preserve">Origen. </w:t>
      </w:r>
    </w:p>
    <w:p w14:paraId="1DBCFB26" w14:textId="77777777" w:rsidR="00955131" w:rsidRPr="00955131" w:rsidRDefault="00955131" w:rsidP="00955131">
      <w:pPr>
        <w:numPr>
          <w:ilvl w:val="0"/>
          <w:numId w:val="509"/>
        </w:numPr>
        <w:spacing w:after="0" w:line="240" w:lineRule="auto"/>
        <w:jc w:val="both"/>
      </w:pPr>
      <w:r w:rsidRPr="00955131">
        <w:t xml:space="preserve">Condición. </w:t>
      </w:r>
    </w:p>
    <w:p w14:paraId="75FB9421" w14:textId="77777777" w:rsidR="00955131" w:rsidRPr="00955131" w:rsidRDefault="00955131" w:rsidP="00955131">
      <w:pPr>
        <w:numPr>
          <w:ilvl w:val="0"/>
          <w:numId w:val="509"/>
        </w:numPr>
        <w:spacing w:after="0" w:line="240" w:lineRule="auto"/>
        <w:jc w:val="both"/>
      </w:pPr>
      <w:r w:rsidRPr="00955131">
        <w:t xml:space="preserve">Causa raíz preliminar. </w:t>
      </w:r>
    </w:p>
    <w:p w14:paraId="4F6EA016" w14:textId="77777777" w:rsidR="00955131" w:rsidRPr="00955131" w:rsidRDefault="00955131" w:rsidP="00955131">
      <w:pPr>
        <w:numPr>
          <w:ilvl w:val="0"/>
          <w:numId w:val="509"/>
        </w:numPr>
        <w:spacing w:after="0" w:line="240" w:lineRule="auto"/>
        <w:jc w:val="both"/>
      </w:pPr>
      <w:r w:rsidRPr="00955131">
        <w:t xml:space="preserve">Área generadora. </w:t>
      </w:r>
    </w:p>
    <w:p w14:paraId="62004D9F" w14:textId="77777777" w:rsidR="00955131" w:rsidRPr="00955131" w:rsidRDefault="00955131" w:rsidP="00955131">
      <w:pPr>
        <w:numPr>
          <w:ilvl w:val="0"/>
          <w:numId w:val="509"/>
        </w:numPr>
        <w:spacing w:after="0" w:line="240" w:lineRule="auto"/>
        <w:jc w:val="both"/>
      </w:pPr>
      <w:r w:rsidRPr="00955131">
        <w:t xml:space="preserve">Disposición final. </w:t>
      </w:r>
    </w:p>
    <w:p w14:paraId="40AEC09A" w14:textId="77777777" w:rsidR="00955131" w:rsidRPr="00955131" w:rsidRDefault="00955131" w:rsidP="00955131">
      <w:pPr>
        <w:numPr>
          <w:ilvl w:val="0"/>
          <w:numId w:val="509"/>
        </w:numPr>
        <w:spacing w:after="0" w:line="240" w:lineRule="auto"/>
        <w:jc w:val="both"/>
      </w:pPr>
      <w:r w:rsidRPr="00955131">
        <w:t xml:space="preserve">Valor económico estimado. </w:t>
      </w:r>
    </w:p>
    <w:p w14:paraId="0B1FA6BF" w14:textId="77777777" w:rsidR="00955131" w:rsidRPr="00955131" w:rsidRDefault="00955131" w:rsidP="00955131">
      <w:pPr>
        <w:numPr>
          <w:ilvl w:val="0"/>
          <w:numId w:val="509"/>
        </w:numPr>
        <w:spacing w:after="0" w:line="240" w:lineRule="auto"/>
        <w:jc w:val="both"/>
      </w:pPr>
      <w:r w:rsidRPr="00955131">
        <w:t xml:space="preserve">Posibilidad de reciclaje o recuperación. </w:t>
      </w:r>
    </w:p>
    <w:p w14:paraId="584C95D9" w14:textId="77777777" w:rsidR="00955131" w:rsidRPr="00955131" w:rsidRDefault="00955131" w:rsidP="00955131">
      <w:pPr>
        <w:spacing w:after="0" w:line="240" w:lineRule="auto"/>
        <w:jc w:val="both"/>
      </w:pPr>
      <w:r w:rsidRPr="00955131">
        <w:t>De igual manera, cuando el material sea enviado al área de reproceso, el Material Handler deberá trasladarlo físicamente al área correspondiente y actualizar electrónicamente el ERP indicando:</w:t>
      </w:r>
    </w:p>
    <w:p w14:paraId="0D1D82F9" w14:textId="77777777" w:rsidR="00955131" w:rsidRPr="00955131" w:rsidRDefault="00955131" w:rsidP="00955131">
      <w:pPr>
        <w:numPr>
          <w:ilvl w:val="0"/>
          <w:numId w:val="510"/>
        </w:numPr>
        <w:spacing w:after="0" w:line="240" w:lineRule="auto"/>
        <w:jc w:val="both"/>
      </w:pPr>
      <w:r w:rsidRPr="00955131">
        <w:t xml:space="preserve">Peso enviado a reproceso. </w:t>
      </w:r>
    </w:p>
    <w:p w14:paraId="40363577" w14:textId="77777777" w:rsidR="00955131" w:rsidRPr="00955131" w:rsidRDefault="00955131" w:rsidP="00955131">
      <w:pPr>
        <w:numPr>
          <w:ilvl w:val="0"/>
          <w:numId w:val="510"/>
        </w:numPr>
        <w:spacing w:after="0" w:line="240" w:lineRule="auto"/>
        <w:jc w:val="both"/>
      </w:pPr>
      <w:r w:rsidRPr="00955131">
        <w:t xml:space="preserve">Tipo de material. </w:t>
      </w:r>
    </w:p>
    <w:p w14:paraId="7AADFA1B" w14:textId="77777777" w:rsidR="00955131" w:rsidRPr="00955131" w:rsidRDefault="00955131" w:rsidP="00955131">
      <w:pPr>
        <w:numPr>
          <w:ilvl w:val="0"/>
          <w:numId w:val="510"/>
        </w:numPr>
        <w:spacing w:after="0" w:line="240" w:lineRule="auto"/>
        <w:jc w:val="both"/>
      </w:pPr>
      <w:r w:rsidRPr="00955131">
        <w:t xml:space="preserve">Orden relacionada. </w:t>
      </w:r>
    </w:p>
    <w:p w14:paraId="7F60E2E1" w14:textId="77777777" w:rsidR="00955131" w:rsidRPr="00955131" w:rsidRDefault="00955131" w:rsidP="00955131">
      <w:pPr>
        <w:numPr>
          <w:ilvl w:val="0"/>
          <w:numId w:val="510"/>
        </w:numPr>
        <w:spacing w:after="0" w:line="240" w:lineRule="auto"/>
        <w:jc w:val="both"/>
      </w:pPr>
      <w:r w:rsidRPr="00955131">
        <w:t xml:space="preserve">Área destino. </w:t>
      </w:r>
    </w:p>
    <w:p w14:paraId="42ECC25B" w14:textId="77777777" w:rsidR="00955131" w:rsidRPr="00955131" w:rsidRDefault="00955131" w:rsidP="00955131">
      <w:pPr>
        <w:numPr>
          <w:ilvl w:val="0"/>
          <w:numId w:val="510"/>
        </w:numPr>
        <w:spacing w:after="0" w:line="240" w:lineRule="auto"/>
        <w:jc w:val="both"/>
      </w:pPr>
      <w:r w:rsidRPr="00955131">
        <w:t xml:space="preserve">Fecha y hora. </w:t>
      </w:r>
    </w:p>
    <w:p w14:paraId="0FE8F733" w14:textId="77777777" w:rsidR="00955131" w:rsidRPr="00955131" w:rsidRDefault="00955131" w:rsidP="00955131">
      <w:pPr>
        <w:numPr>
          <w:ilvl w:val="0"/>
          <w:numId w:val="510"/>
        </w:numPr>
        <w:spacing w:after="0" w:line="240" w:lineRule="auto"/>
        <w:jc w:val="both"/>
      </w:pPr>
      <w:r w:rsidRPr="00955131">
        <w:t xml:space="preserve">Responsable. </w:t>
      </w:r>
    </w:p>
    <w:p w14:paraId="776026B5" w14:textId="77777777" w:rsidR="00955131" w:rsidRPr="00955131" w:rsidRDefault="00955131" w:rsidP="00955131">
      <w:pPr>
        <w:spacing w:after="0" w:line="240" w:lineRule="auto"/>
        <w:jc w:val="both"/>
      </w:pPr>
      <w:r w:rsidRPr="00955131">
        <w:t>El sistema deberá impedir que materiales clasificados como Scrap o reproceso puedan reincorporarse accidentalmente al inventario conforme sin autorización formal y trazabilidad completa.</w:t>
      </w:r>
    </w:p>
    <w:p w14:paraId="3EB9DD06" w14:textId="77777777" w:rsidR="00955131" w:rsidRPr="00955131" w:rsidRDefault="00955131" w:rsidP="00955131">
      <w:pPr>
        <w:spacing w:after="0" w:line="240" w:lineRule="auto"/>
        <w:jc w:val="both"/>
      </w:pPr>
      <w:r w:rsidRPr="00955131">
        <w:t>Toda la información de Scrap registrada deberá alimentar automáticamente los KPIs operacionales y financieros de la empresa, incluyendo:</w:t>
      </w:r>
    </w:p>
    <w:p w14:paraId="7B60FEFA" w14:textId="77777777" w:rsidR="00955131" w:rsidRPr="00955131" w:rsidRDefault="00955131" w:rsidP="00955131">
      <w:pPr>
        <w:numPr>
          <w:ilvl w:val="0"/>
          <w:numId w:val="511"/>
        </w:numPr>
        <w:spacing w:after="0" w:line="240" w:lineRule="auto"/>
        <w:jc w:val="both"/>
      </w:pPr>
      <w:r w:rsidRPr="00955131">
        <w:lastRenderedPageBreak/>
        <w:t xml:space="preserve">% Scrap por máquina. </w:t>
      </w:r>
    </w:p>
    <w:p w14:paraId="5322A7D1" w14:textId="77777777" w:rsidR="00955131" w:rsidRPr="00955131" w:rsidRDefault="00955131" w:rsidP="00955131">
      <w:pPr>
        <w:numPr>
          <w:ilvl w:val="0"/>
          <w:numId w:val="511"/>
        </w:numPr>
        <w:spacing w:after="0" w:line="240" w:lineRule="auto"/>
        <w:jc w:val="both"/>
      </w:pPr>
      <w:r w:rsidRPr="00955131">
        <w:t xml:space="preserve">% Scrap por operador. </w:t>
      </w:r>
    </w:p>
    <w:p w14:paraId="738CE573" w14:textId="77777777" w:rsidR="00955131" w:rsidRPr="00955131" w:rsidRDefault="00955131" w:rsidP="00955131">
      <w:pPr>
        <w:numPr>
          <w:ilvl w:val="0"/>
          <w:numId w:val="511"/>
        </w:numPr>
        <w:spacing w:after="0" w:line="240" w:lineRule="auto"/>
        <w:jc w:val="both"/>
      </w:pPr>
      <w:r w:rsidRPr="00955131">
        <w:t xml:space="preserve">% Scrap por producto. </w:t>
      </w:r>
    </w:p>
    <w:p w14:paraId="7F4B5586" w14:textId="77777777" w:rsidR="00955131" w:rsidRPr="00955131" w:rsidRDefault="00955131" w:rsidP="00955131">
      <w:pPr>
        <w:numPr>
          <w:ilvl w:val="0"/>
          <w:numId w:val="511"/>
        </w:numPr>
        <w:spacing w:after="0" w:line="240" w:lineRule="auto"/>
        <w:jc w:val="both"/>
      </w:pPr>
      <w:r w:rsidRPr="00955131">
        <w:t xml:space="preserve">% Scrap por cliente. </w:t>
      </w:r>
    </w:p>
    <w:p w14:paraId="081CF37D" w14:textId="77777777" w:rsidR="00955131" w:rsidRPr="00955131" w:rsidRDefault="00955131" w:rsidP="00955131">
      <w:pPr>
        <w:numPr>
          <w:ilvl w:val="0"/>
          <w:numId w:val="511"/>
        </w:numPr>
        <w:spacing w:after="0" w:line="240" w:lineRule="auto"/>
        <w:jc w:val="both"/>
      </w:pPr>
      <w:r w:rsidRPr="00955131">
        <w:t xml:space="preserve">Costos de mala calidad. </w:t>
      </w:r>
    </w:p>
    <w:p w14:paraId="59B5B4FC" w14:textId="77777777" w:rsidR="00955131" w:rsidRPr="00955131" w:rsidRDefault="00955131" w:rsidP="00955131">
      <w:pPr>
        <w:numPr>
          <w:ilvl w:val="0"/>
          <w:numId w:val="511"/>
        </w:numPr>
        <w:spacing w:after="0" w:line="240" w:lineRule="auto"/>
        <w:jc w:val="both"/>
      </w:pPr>
      <w:r w:rsidRPr="00955131">
        <w:t xml:space="preserve">Rendimiento de materia prima. </w:t>
      </w:r>
    </w:p>
    <w:p w14:paraId="2AED18B1" w14:textId="77777777" w:rsidR="00955131" w:rsidRPr="00955131" w:rsidRDefault="00955131" w:rsidP="00955131">
      <w:pPr>
        <w:numPr>
          <w:ilvl w:val="0"/>
          <w:numId w:val="511"/>
        </w:numPr>
        <w:spacing w:after="0" w:line="240" w:lineRule="auto"/>
        <w:jc w:val="both"/>
      </w:pPr>
      <w:r w:rsidRPr="00955131">
        <w:t xml:space="preserve">OEE. </w:t>
      </w:r>
    </w:p>
    <w:p w14:paraId="64D8FC6A" w14:textId="77777777" w:rsidR="00955131" w:rsidRPr="00955131" w:rsidRDefault="00955131" w:rsidP="00955131">
      <w:pPr>
        <w:numPr>
          <w:ilvl w:val="0"/>
          <w:numId w:val="511"/>
        </w:numPr>
        <w:spacing w:after="0" w:line="240" w:lineRule="auto"/>
        <w:jc w:val="both"/>
      </w:pPr>
      <w:r w:rsidRPr="00955131">
        <w:t xml:space="preserve">Pérdidas operacionales. </w:t>
      </w:r>
    </w:p>
    <w:p w14:paraId="73585E99" w14:textId="77777777" w:rsidR="00955131" w:rsidRPr="00955131" w:rsidRDefault="00955131" w:rsidP="00955131">
      <w:pPr>
        <w:numPr>
          <w:ilvl w:val="0"/>
          <w:numId w:val="511"/>
        </w:numPr>
        <w:spacing w:after="0" w:line="240" w:lineRule="auto"/>
        <w:jc w:val="both"/>
      </w:pPr>
      <w:r w:rsidRPr="00955131">
        <w:t xml:space="preserve">Eficiencia de producción. </w:t>
      </w:r>
    </w:p>
    <w:p w14:paraId="20320999" w14:textId="77777777" w:rsidR="00955131" w:rsidRPr="00955131" w:rsidRDefault="00955131" w:rsidP="00955131">
      <w:pPr>
        <w:numPr>
          <w:ilvl w:val="0"/>
          <w:numId w:val="511"/>
        </w:numPr>
        <w:spacing w:after="0" w:line="240" w:lineRule="auto"/>
        <w:jc w:val="both"/>
      </w:pPr>
      <w:r w:rsidRPr="00955131">
        <w:t xml:space="preserve">Tendencias históricas de desperdicio. </w:t>
      </w:r>
    </w:p>
    <w:p w14:paraId="3AA6E95B" w14:textId="77777777" w:rsidR="00955131" w:rsidRPr="00955131" w:rsidRDefault="00955131" w:rsidP="00955131">
      <w:pPr>
        <w:numPr>
          <w:ilvl w:val="0"/>
          <w:numId w:val="511"/>
        </w:numPr>
        <w:spacing w:after="0" w:line="240" w:lineRule="auto"/>
        <w:jc w:val="both"/>
      </w:pPr>
      <w:r w:rsidRPr="00955131">
        <w:t xml:space="preserve">Scrap recuperable vs definitivo. </w:t>
      </w:r>
    </w:p>
    <w:p w14:paraId="3053196F" w14:textId="77777777" w:rsidR="00955131" w:rsidRPr="00955131" w:rsidRDefault="00955131" w:rsidP="00955131">
      <w:pPr>
        <w:numPr>
          <w:ilvl w:val="0"/>
          <w:numId w:val="511"/>
        </w:numPr>
        <w:spacing w:after="0" w:line="240" w:lineRule="auto"/>
        <w:jc w:val="both"/>
      </w:pPr>
      <w:r w:rsidRPr="00955131">
        <w:t xml:space="preserve">Costo de devoluciones. </w:t>
      </w:r>
    </w:p>
    <w:p w14:paraId="7F0374D6" w14:textId="77777777" w:rsidR="00955131" w:rsidRPr="00955131" w:rsidRDefault="00955131" w:rsidP="00955131">
      <w:pPr>
        <w:spacing w:after="0" w:line="240" w:lineRule="auto"/>
        <w:jc w:val="both"/>
      </w:pPr>
      <w:r w:rsidRPr="00955131">
        <w:t>El objetivo final del sistema no debe limitarse únicamente a contabilizar desperdicio, sino convertir el Scrap en una herramienta estratégica de análisis operacional y mejora continua. La empresa deberá utilizar esta información para identificar causas raíz, eliminar desperdicios sistemáticos, mejorar procesos productivos, optimizar configuraciones de máquina, fortalecer capacitación del personal y evolucionar progresivamente hacia una operación más eficiente, estable y alineada con principios Lean Manufacturing e Industria 4.0.</w:t>
      </w:r>
    </w:p>
    <w:p w14:paraId="42A63AD1" w14:textId="77777777" w:rsidR="00955131" w:rsidRDefault="00955131" w:rsidP="00955131">
      <w:pPr>
        <w:spacing w:after="0" w:line="240" w:lineRule="auto"/>
        <w:jc w:val="both"/>
      </w:pPr>
      <w:r w:rsidRPr="00955131">
        <w:rPr>
          <w:vanish/>
        </w:rPr>
        <w:t>Principio del formulario</w:t>
      </w:r>
    </w:p>
    <w:p w14:paraId="1750FB3C" w14:textId="77777777" w:rsidR="009F2DB0" w:rsidRDefault="009F2DB0" w:rsidP="00955131">
      <w:pPr>
        <w:spacing w:after="0" w:line="240" w:lineRule="auto"/>
        <w:jc w:val="both"/>
      </w:pPr>
    </w:p>
    <w:p w14:paraId="0A4D4AA3" w14:textId="77777777" w:rsidR="009F2DB0" w:rsidRDefault="009F2DB0" w:rsidP="00955131">
      <w:pPr>
        <w:spacing w:after="0" w:line="240" w:lineRule="auto"/>
        <w:jc w:val="both"/>
      </w:pPr>
    </w:p>
    <w:p w14:paraId="54F4A626" w14:textId="77777777" w:rsidR="009F2DB0" w:rsidRDefault="009F2DB0" w:rsidP="00955131">
      <w:pPr>
        <w:spacing w:after="0" w:line="240" w:lineRule="auto"/>
        <w:jc w:val="both"/>
      </w:pPr>
    </w:p>
    <w:p w14:paraId="5CB2B16D" w14:textId="77777777" w:rsidR="009F2DB0" w:rsidRDefault="009F2DB0" w:rsidP="00955131">
      <w:pPr>
        <w:spacing w:after="0" w:line="240" w:lineRule="auto"/>
        <w:jc w:val="both"/>
      </w:pPr>
    </w:p>
    <w:p w14:paraId="0D66A977" w14:textId="77777777" w:rsidR="009F2DB0" w:rsidRDefault="009F2DB0" w:rsidP="00955131">
      <w:pPr>
        <w:spacing w:after="0" w:line="240" w:lineRule="auto"/>
        <w:jc w:val="both"/>
      </w:pPr>
    </w:p>
    <w:p w14:paraId="6F1944A1" w14:textId="77777777" w:rsidR="00575977" w:rsidRDefault="00575977" w:rsidP="00955131">
      <w:pPr>
        <w:spacing w:after="0" w:line="240" w:lineRule="auto"/>
        <w:jc w:val="both"/>
      </w:pPr>
    </w:p>
    <w:p w14:paraId="144F6B70" w14:textId="77777777" w:rsidR="00575977" w:rsidRDefault="00575977" w:rsidP="00955131">
      <w:pPr>
        <w:spacing w:after="0" w:line="240" w:lineRule="auto"/>
        <w:jc w:val="both"/>
      </w:pPr>
    </w:p>
    <w:p w14:paraId="40E9B0A4" w14:textId="77777777" w:rsidR="00575977" w:rsidRDefault="00575977" w:rsidP="00955131">
      <w:pPr>
        <w:spacing w:after="0" w:line="240" w:lineRule="auto"/>
        <w:jc w:val="both"/>
      </w:pPr>
    </w:p>
    <w:p w14:paraId="5628EE34" w14:textId="77777777" w:rsidR="00575977" w:rsidRDefault="00575977" w:rsidP="00955131">
      <w:pPr>
        <w:spacing w:after="0" w:line="240" w:lineRule="auto"/>
        <w:jc w:val="both"/>
      </w:pPr>
    </w:p>
    <w:p w14:paraId="735D5825" w14:textId="77777777" w:rsidR="00575977" w:rsidRDefault="00575977" w:rsidP="00955131">
      <w:pPr>
        <w:spacing w:after="0" w:line="240" w:lineRule="auto"/>
        <w:jc w:val="both"/>
      </w:pPr>
    </w:p>
    <w:p w14:paraId="54D50492" w14:textId="77777777" w:rsidR="00575977" w:rsidRDefault="00575977" w:rsidP="00955131">
      <w:pPr>
        <w:spacing w:after="0" w:line="240" w:lineRule="auto"/>
        <w:jc w:val="both"/>
      </w:pPr>
    </w:p>
    <w:p w14:paraId="7B6B0A96" w14:textId="77777777" w:rsidR="00575977" w:rsidRDefault="00575977" w:rsidP="00955131">
      <w:pPr>
        <w:spacing w:after="0" w:line="240" w:lineRule="auto"/>
        <w:jc w:val="both"/>
      </w:pPr>
    </w:p>
    <w:p w14:paraId="1CD05ECB" w14:textId="77777777" w:rsidR="00575977" w:rsidRDefault="00575977" w:rsidP="00955131">
      <w:pPr>
        <w:spacing w:after="0" w:line="240" w:lineRule="auto"/>
        <w:jc w:val="both"/>
      </w:pPr>
    </w:p>
    <w:p w14:paraId="78987F05" w14:textId="77777777" w:rsidR="00575977" w:rsidRDefault="00575977" w:rsidP="00955131">
      <w:pPr>
        <w:spacing w:after="0" w:line="240" w:lineRule="auto"/>
        <w:jc w:val="both"/>
      </w:pPr>
    </w:p>
    <w:p w14:paraId="0069EFC3" w14:textId="77777777" w:rsidR="00575977" w:rsidRDefault="00575977" w:rsidP="00955131">
      <w:pPr>
        <w:spacing w:after="0" w:line="240" w:lineRule="auto"/>
        <w:jc w:val="both"/>
      </w:pPr>
    </w:p>
    <w:p w14:paraId="0E5F9C8E" w14:textId="77777777" w:rsidR="00575977" w:rsidRDefault="00575977" w:rsidP="00955131">
      <w:pPr>
        <w:spacing w:after="0" w:line="240" w:lineRule="auto"/>
        <w:jc w:val="both"/>
      </w:pPr>
    </w:p>
    <w:p w14:paraId="47AFC269" w14:textId="77777777" w:rsidR="00575977" w:rsidRDefault="00575977" w:rsidP="00955131">
      <w:pPr>
        <w:spacing w:after="0" w:line="240" w:lineRule="auto"/>
        <w:jc w:val="both"/>
      </w:pPr>
    </w:p>
    <w:p w14:paraId="7DEBB132" w14:textId="77777777" w:rsidR="00575977" w:rsidRDefault="00575977" w:rsidP="00955131">
      <w:pPr>
        <w:spacing w:after="0" w:line="240" w:lineRule="auto"/>
        <w:jc w:val="both"/>
      </w:pPr>
    </w:p>
    <w:p w14:paraId="6A382FB0" w14:textId="77777777" w:rsidR="00575977" w:rsidRDefault="00575977" w:rsidP="00955131">
      <w:pPr>
        <w:spacing w:after="0" w:line="240" w:lineRule="auto"/>
        <w:jc w:val="both"/>
      </w:pPr>
    </w:p>
    <w:p w14:paraId="3F6AC08A" w14:textId="77777777" w:rsidR="00575977" w:rsidRDefault="00575977" w:rsidP="00955131">
      <w:pPr>
        <w:spacing w:after="0" w:line="240" w:lineRule="auto"/>
        <w:jc w:val="both"/>
      </w:pPr>
    </w:p>
    <w:p w14:paraId="4A5154C2" w14:textId="77777777" w:rsidR="00575977" w:rsidRDefault="00575977" w:rsidP="00955131">
      <w:pPr>
        <w:spacing w:after="0" w:line="240" w:lineRule="auto"/>
        <w:jc w:val="both"/>
      </w:pPr>
    </w:p>
    <w:p w14:paraId="451D8F5F" w14:textId="77777777" w:rsidR="00575977" w:rsidRDefault="00575977" w:rsidP="00955131">
      <w:pPr>
        <w:spacing w:after="0" w:line="240" w:lineRule="auto"/>
        <w:jc w:val="both"/>
      </w:pPr>
    </w:p>
    <w:p w14:paraId="40A7573F" w14:textId="77777777" w:rsidR="00575977" w:rsidRDefault="00575977" w:rsidP="00955131">
      <w:pPr>
        <w:spacing w:after="0" w:line="240" w:lineRule="auto"/>
        <w:jc w:val="both"/>
      </w:pPr>
    </w:p>
    <w:p w14:paraId="7A125446" w14:textId="77777777" w:rsidR="00575977" w:rsidRDefault="00575977" w:rsidP="00955131">
      <w:pPr>
        <w:spacing w:after="0" w:line="240" w:lineRule="auto"/>
        <w:jc w:val="both"/>
      </w:pPr>
    </w:p>
    <w:p w14:paraId="78229DF2" w14:textId="77777777" w:rsidR="00575977" w:rsidRDefault="00575977" w:rsidP="00955131">
      <w:pPr>
        <w:spacing w:after="0" w:line="240" w:lineRule="auto"/>
        <w:jc w:val="both"/>
      </w:pPr>
    </w:p>
    <w:p w14:paraId="4E567E8B" w14:textId="77777777" w:rsidR="00575977" w:rsidRDefault="00575977" w:rsidP="00955131">
      <w:pPr>
        <w:spacing w:after="0" w:line="240" w:lineRule="auto"/>
        <w:jc w:val="both"/>
      </w:pPr>
    </w:p>
    <w:p w14:paraId="53109052" w14:textId="77777777" w:rsidR="00575977" w:rsidRDefault="00575977" w:rsidP="00955131">
      <w:pPr>
        <w:spacing w:after="0" w:line="240" w:lineRule="auto"/>
        <w:jc w:val="both"/>
      </w:pPr>
    </w:p>
    <w:p w14:paraId="1344FC95" w14:textId="77777777" w:rsidR="00575977" w:rsidRDefault="00575977" w:rsidP="00955131">
      <w:pPr>
        <w:spacing w:after="0" w:line="240" w:lineRule="auto"/>
        <w:jc w:val="both"/>
      </w:pPr>
    </w:p>
    <w:p w14:paraId="3E8A828E" w14:textId="77777777" w:rsidR="00575977" w:rsidRDefault="00575977" w:rsidP="00955131">
      <w:pPr>
        <w:spacing w:after="0" w:line="240" w:lineRule="auto"/>
        <w:jc w:val="both"/>
      </w:pPr>
    </w:p>
    <w:p w14:paraId="641FFF60" w14:textId="77777777" w:rsidR="00575977" w:rsidRDefault="00575977" w:rsidP="00955131">
      <w:pPr>
        <w:spacing w:after="0" w:line="240" w:lineRule="auto"/>
        <w:jc w:val="both"/>
      </w:pPr>
    </w:p>
    <w:p w14:paraId="01F1A09F" w14:textId="77777777" w:rsidR="00575977" w:rsidRDefault="00575977" w:rsidP="00955131">
      <w:pPr>
        <w:spacing w:after="0" w:line="240" w:lineRule="auto"/>
        <w:jc w:val="both"/>
      </w:pPr>
    </w:p>
    <w:p w14:paraId="2F71E75C" w14:textId="77777777" w:rsidR="00575977" w:rsidRDefault="00575977" w:rsidP="00955131">
      <w:pPr>
        <w:spacing w:after="0" w:line="240" w:lineRule="auto"/>
        <w:jc w:val="both"/>
      </w:pPr>
    </w:p>
    <w:p w14:paraId="15A25809" w14:textId="77777777" w:rsidR="00575977" w:rsidRDefault="00575977" w:rsidP="00955131">
      <w:pPr>
        <w:spacing w:after="0" w:line="240" w:lineRule="auto"/>
        <w:jc w:val="both"/>
      </w:pPr>
    </w:p>
    <w:p w14:paraId="07C23F4D" w14:textId="77777777" w:rsidR="00575977" w:rsidRDefault="00575977" w:rsidP="00955131">
      <w:pPr>
        <w:spacing w:after="0" w:line="240" w:lineRule="auto"/>
        <w:jc w:val="both"/>
      </w:pPr>
    </w:p>
    <w:p w14:paraId="0AD3068B" w14:textId="77777777" w:rsidR="00575977" w:rsidRDefault="00575977" w:rsidP="00955131">
      <w:pPr>
        <w:spacing w:after="0" w:line="240" w:lineRule="auto"/>
        <w:jc w:val="both"/>
      </w:pPr>
    </w:p>
    <w:p w14:paraId="348AEE83" w14:textId="77777777" w:rsidR="00575977" w:rsidRDefault="00575977" w:rsidP="00955131">
      <w:pPr>
        <w:spacing w:after="0" w:line="240" w:lineRule="auto"/>
        <w:jc w:val="both"/>
      </w:pPr>
    </w:p>
    <w:p w14:paraId="29C0BF9F" w14:textId="77777777" w:rsidR="00575977" w:rsidRDefault="00575977" w:rsidP="00955131">
      <w:pPr>
        <w:spacing w:after="0" w:line="240" w:lineRule="auto"/>
        <w:jc w:val="both"/>
      </w:pPr>
    </w:p>
    <w:p w14:paraId="7DD448C1" w14:textId="77777777" w:rsidR="00575977" w:rsidRDefault="00575977" w:rsidP="00955131">
      <w:pPr>
        <w:spacing w:after="0" w:line="240" w:lineRule="auto"/>
        <w:jc w:val="both"/>
      </w:pPr>
    </w:p>
    <w:p w14:paraId="6E8980AC" w14:textId="77777777" w:rsidR="00575977" w:rsidRDefault="00575977" w:rsidP="00955131">
      <w:pPr>
        <w:spacing w:after="0" w:line="240" w:lineRule="auto"/>
        <w:jc w:val="both"/>
      </w:pPr>
    </w:p>
    <w:p w14:paraId="03A42751" w14:textId="77777777" w:rsidR="00575977" w:rsidRDefault="00575977" w:rsidP="00955131">
      <w:pPr>
        <w:spacing w:after="0" w:line="240" w:lineRule="auto"/>
        <w:jc w:val="both"/>
      </w:pPr>
    </w:p>
    <w:p w14:paraId="4875EECA" w14:textId="77777777" w:rsidR="00575977" w:rsidRDefault="00575977" w:rsidP="00955131">
      <w:pPr>
        <w:spacing w:after="0" w:line="240" w:lineRule="auto"/>
        <w:jc w:val="both"/>
      </w:pPr>
    </w:p>
    <w:p w14:paraId="669669AA" w14:textId="77777777" w:rsidR="00575977" w:rsidRDefault="00575977" w:rsidP="00955131">
      <w:pPr>
        <w:spacing w:after="0" w:line="240" w:lineRule="auto"/>
        <w:jc w:val="both"/>
      </w:pPr>
    </w:p>
    <w:p w14:paraId="181ECA53" w14:textId="77777777" w:rsidR="00575977" w:rsidRDefault="00575977" w:rsidP="00955131">
      <w:pPr>
        <w:spacing w:after="0" w:line="240" w:lineRule="auto"/>
        <w:jc w:val="both"/>
      </w:pPr>
    </w:p>
    <w:p w14:paraId="113172DE" w14:textId="77777777" w:rsidR="00575977" w:rsidRDefault="00575977" w:rsidP="00955131">
      <w:pPr>
        <w:spacing w:after="0" w:line="240" w:lineRule="auto"/>
        <w:jc w:val="both"/>
      </w:pPr>
    </w:p>
    <w:p w14:paraId="5F2C194B" w14:textId="77777777" w:rsidR="00575977" w:rsidRDefault="00575977" w:rsidP="00955131">
      <w:pPr>
        <w:spacing w:after="0" w:line="240" w:lineRule="auto"/>
        <w:jc w:val="both"/>
      </w:pPr>
    </w:p>
    <w:p w14:paraId="75B0D544" w14:textId="77777777" w:rsidR="00575977" w:rsidRDefault="00575977" w:rsidP="00955131">
      <w:pPr>
        <w:spacing w:after="0" w:line="240" w:lineRule="auto"/>
        <w:jc w:val="both"/>
      </w:pPr>
    </w:p>
    <w:p w14:paraId="4002EF00" w14:textId="77777777" w:rsidR="00575977" w:rsidRDefault="00575977" w:rsidP="00955131">
      <w:pPr>
        <w:spacing w:after="0" w:line="240" w:lineRule="auto"/>
        <w:jc w:val="both"/>
      </w:pPr>
    </w:p>
    <w:p w14:paraId="130B3A16" w14:textId="77777777" w:rsidR="00575977" w:rsidRDefault="00575977" w:rsidP="00955131">
      <w:pPr>
        <w:spacing w:after="0" w:line="240" w:lineRule="auto"/>
        <w:jc w:val="both"/>
      </w:pPr>
    </w:p>
    <w:p w14:paraId="23B4856D" w14:textId="524909C0" w:rsidR="00575977" w:rsidRDefault="00575977" w:rsidP="00300E5D">
      <w:pPr>
        <w:spacing w:after="0" w:line="240" w:lineRule="auto"/>
        <w:jc w:val="center"/>
        <w:rPr>
          <w:b/>
          <w:bCs/>
          <w:sz w:val="160"/>
          <w:szCs w:val="160"/>
          <w:lang w:val="es-419"/>
        </w:rPr>
      </w:pPr>
      <w:r w:rsidRPr="00537CBA">
        <w:rPr>
          <w:b/>
          <w:bCs/>
          <w:sz w:val="160"/>
          <w:szCs w:val="160"/>
          <w:lang w:val="es-419"/>
        </w:rPr>
        <w:t>FASE I</w:t>
      </w:r>
      <w:r>
        <w:rPr>
          <w:b/>
          <w:bCs/>
          <w:sz w:val="160"/>
          <w:szCs w:val="160"/>
          <w:lang w:val="es-419"/>
        </w:rPr>
        <w:t>I</w:t>
      </w:r>
    </w:p>
    <w:p w14:paraId="70DA2319" w14:textId="77777777" w:rsidR="00A3615B" w:rsidRDefault="00A3615B" w:rsidP="00300E5D">
      <w:pPr>
        <w:spacing w:after="0" w:line="240" w:lineRule="auto"/>
        <w:jc w:val="center"/>
        <w:rPr>
          <w:b/>
          <w:bCs/>
          <w:sz w:val="160"/>
          <w:szCs w:val="160"/>
          <w:lang w:val="es-419"/>
        </w:rPr>
      </w:pPr>
    </w:p>
    <w:p w14:paraId="2E4DBB2B" w14:textId="77777777" w:rsidR="00A3615B" w:rsidRDefault="00A3615B" w:rsidP="00300E5D">
      <w:pPr>
        <w:spacing w:after="0" w:line="240" w:lineRule="auto"/>
        <w:jc w:val="center"/>
        <w:rPr>
          <w:b/>
          <w:bCs/>
          <w:sz w:val="160"/>
          <w:szCs w:val="160"/>
          <w:lang w:val="es-419"/>
        </w:rPr>
      </w:pPr>
    </w:p>
    <w:p w14:paraId="0E90B29D" w14:textId="77777777" w:rsidR="00A3615B" w:rsidRDefault="00A3615B" w:rsidP="00300E5D">
      <w:pPr>
        <w:spacing w:after="0" w:line="240" w:lineRule="auto"/>
        <w:jc w:val="center"/>
        <w:rPr>
          <w:b/>
          <w:bCs/>
          <w:sz w:val="160"/>
          <w:szCs w:val="160"/>
          <w:lang w:val="es-419"/>
        </w:rPr>
      </w:pPr>
    </w:p>
    <w:p w14:paraId="6C8E9D5C" w14:textId="77777777" w:rsidR="00A3615B" w:rsidRDefault="00A3615B" w:rsidP="00300E5D">
      <w:pPr>
        <w:spacing w:after="0" w:line="240" w:lineRule="auto"/>
        <w:jc w:val="center"/>
        <w:rPr>
          <w:b/>
          <w:bCs/>
          <w:sz w:val="160"/>
          <w:szCs w:val="160"/>
          <w:lang w:val="es-419"/>
        </w:rPr>
      </w:pPr>
    </w:p>
    <w:p w14:paraId="14892727" w14:textId="328431F2" w:rsidR="00A36E20" w:rsidRPr="001D36D9" w:rsidRDefault="00C82130" w:rsidP="00300E5D">
      <w:pPr>
        <w:spacing w:after="0" w:line="240" w:lineRule="auto"/>
        <w:jc w:val="center"/>
        <w:rPr>
          <w:b/>
          <w:bCs/>
          <w:sz w:val="44"/>
          <w:szCs w:val="44"/>
          <w:lang w:val="es-419"/>
        </w:rPr>
      </w:pPr>
      <w:r>
        <w:rPr>
          <w:b/>
          <w:bCs/>
          <w:sz w:val="44"/>
          <w:szCs w:val="44"/>
          <w:lang w:val="es-419"/>
        </w:rPr>
        <w:lastRenderedPageBreak/>
        <w:t>Diseño y desarrollo de productos</w:t>
      </w:r>
    </w:p>
    <w:p w14:paraId="2B441C98" w14:textId="432E114E" w:rsidR="00A36E20" w:rsidRPr="00C82130" w:rsidRDefault="00C82130" w:rsidP="00300E5D">
      <w:pPr>
        <w:spacing w:after="0" w:line="240" w:lineRule="auto"/>
        <w:jc w:val="center"/>
        <w:rPr>
          <w:b/>
          <w:bCs/>
          <w:sz w:val="44"/>
          <w:szCs w:val="44"/>
          <w:lang w:val="es-419"/>
        </w:rPr>
      </w:pPr>
      <w:r>
        <w:rPr>
          <w:b/>
          <w:bCs/>
          <w:sz w:val="44"/>
          <w:szCs w:val="44"/>
          <w:lang w:val="es-419"/>
        </w:rPr>
        <w:t>(M</w:t>
      </w:r>
      <w:r w:rsidRPr="00C82130">
        <w:rPr>
          <w:b/>
          <w:bCs/>
          <w:sz w:val="44"/>
          <w:szCs w:val="44"/>
          <w:lang w:val="es-419"/>
        </w:rPr>
        <w:t xml:space="preserve">aster </w:t>
      </w:r>
      <w:r>
        <w:rPr>
          <w:b/>
          <w:bCs/>
          <w:sz w:val="44"/>
          <w:szCs w:val="44"/>
          <w:lang w:val="es-419"/>
        </w:rPr>
        <w:t>D</w:t>
      </w:r>
      <w:r w:rsidRPr="00C82130">
        <w:rPr>
          <w:b/>
          <w:bCs/>
          <w:sz w:val="44"/>
          <w:szCs w:val="44"/>
          <w:lang w:val="es-419"/>
        </w:rPr>
        <w:t>ata</w:t>
      </w:r>
      <w:r>
        <w:rPr>
          <w:b/>
          <w:bCs/>
          <w:sz w:val="44"/>
          <w:szCs w:val="44"/>
          <w:lang w:val="es-419"/>
        </w:rPr>
        <w:t>)</w:t>
      </w:r>
    </w:p>
    <w:p w14:paraId="02F4B072" w14:textId="77777777" w:rsidR="00A36E20" w:rsidRPr="009A60C1" w:rsidRDefault="00A36E20" w:rsidP="00A36E20">
      <w:pPr>
        <w:spacing w:after="0" w:line="240" w:lineRule="auto"/>
        <w:jc w:val="center"/>
        <w:rPr>
          <w:b/>
          <w:bCs/>
          <w:sz w:val="44"/>
          <w:szCs w:val="44"/>
        </w:rPr>
      </w:pPr>
    </w:p>
    <w:p w14:paraId="7FB6A751" w14:textId="47DEB3CC" w:rsidR="00C82130" w:rsidRPr="00C82130" w:rsidRDefault="00C82130" w:rsidP="00C82130">
      <w:pPr>
        <w:spacing w:after="0" w:line="240" w:lineRule="auto"/>
        <w:jc w:val="both"/>
        <w:rPr>
          <w:color w:val="000000" w:themeColor="text1"/>
        </w:rPr>
      </w:pPr>
      <w:r w:rsidRPr="00C82130">
        <w:rPr>
          <w:color w:val="000000" w:themeColor="text1"/>
        </w:rPr>
        <w:t xml:space="preserve">La capacidad de operar eficientemente es una condición necesaria para el éxito empresarial, </w:t>
      </w:r>
      <w:r w:rsidR="00300E5D">
        <w:rPr>
          <w:color w:val="000000" w:themeColor="text1"/>
        </w:rPr>
        <w:t>p</w:t>
      </w:r>
      <w:r w:rsidRPr="00C82130">
        <w:rPr>
          <w:color w:val="000000" w:themeColor="text1"/>
        </w:rPr>
        <w:t>ero no es suficiente para garantizar el crecimiento sostenible de una organización. Toda empresa necesita desarrollar nuevos productos, ingresar a nuevos mercados, atender nuevos clientes, incorporar nuevas tecnologías y adaptarse continuamente a las cambiantes condiciones del entorno. Sin embargo, una gran cantidad de proyectos fracasan porque son evaluados superficialmente, aprobados con información incompleta o implementados sin haber comprendido completamente sus implicaciones operativas, comerciales, financieras y tecnológicas.</w:t>
      </w:r>
    </w:p>
    <w:p w14:paraId="1D3DCCE8" w14:textId="3EFBC003" w:rsidR="00C82130" w:rsidRPr="00C82130" w:rsidRDefault="00C82130" w:rsidP="00C82130">
      <w:pPr>
        <w:spacing w:after="0" w:line="240" w:lineRule="auto"/>
        <w:jc w:val="both"/>
        <w:rPr>
          <w:color w:val="000000" w:themeColor="text1"/>
        </w:rPr>
      </w:pPr>
      <w:r w:rsidRPr="00C82130">
        <w:rPr>
          <w:color w:val="000000" w:themeColor="text1"/>
        </w:rPr>
        <w:t>Tradicionalmente, el desarrollo de productos ha sido visto como una responsabilidad compartida entre las áreas comerciales, técnicas o productivas. En muchos casos, una idea surge a partir de una solicitud de un cliente, una necesidad del mercado o una iniciativa interna. A partir de ese momento, la organización comienza a tomar decisiones parciales e independientes que frecuentemente generan errores, retrasos, sobrecostos o resultados inferiores a los esperados. La ausencia de una metodología estructurada provoca que aspectos críticos sean descubiertos demasiado tarde, cuando ya se han realizado inversiones importantes o adquiridos compromisos difíciles de revertir.</w:t>
      </w:r>
    </w:p>
    <w:p w14:paraId="66EAAB22" w14:textId="77777777" w:rsidR="00C82130" w:rsidRPr="00C82130" w:rsidRDefault="00C82130" w:rsidP="00C82130">
      <w:pPr>
        <w:spacing w:after="0" w:line="240" w:lineRule="auto"/>
        <w:jc w:val="both"/>
        <w:rPr>
          <w:color w:val="000000" w:themeColor="text1"/>
        </w:rPr>
      </w:pPr>
      <w:r w:rsidRPr="00C82130">
        <w:rPr>
          <w:color w:val="000000" w:themeColor="text1"/>
        </w:rPr>
        <w:t>IOS-PYME propone un enfoque diferente. Antes de fabricar un producto, comprar una máquina, contratar personal, alquilar espacio o comprometer recursos financieros, la organización debe construir una representación digital completa del proyecto. El objetivo consiste en responder anticipadamente la mayor cantidad posible de preguntas técnicas, comerciales, operativas y financieras, reduciendo la incertidumbre y mejorando la calidad de las decisiones de inversión.</w:t>
      </w:r>
    </w:p>
    <w:p w14:paraId="53B422CC" w14:textId="77777777" w:rsidR="00C82130" w:rsidRPr="00C82130" w:rsidRDefault="00C82130" w:rsidP="00C82130">
      <w:pPr>
        <w:spacing w:after="0" w:line="240" w:lineRule="auto"/>
        <w:jc w:val="both"/>
        <w:rPr>
          <w:color w:val="000000" w:themeColor="text1"/>
        </w:rPr>
      </w:pPr>
      <w:r w:rsidRPr="00C82130">
        <w:rPr>
          <w:color w:val="000000" w:themeColor="text1"/>
        </w:rPr>
        <w:t>La primera responsabilidad del proceso consiste en transformar una idea o una oportunidad en un modelo económico integral. Esto implica construir una evaluación financiera capaz de estimar con suficiente precisión las inversiones requeridas, los costos operativos, las necesidades de recursos, los volúmenes de venta esperados, los márgenes proyectados y los indicadores financieros que determinarán la viabilidad del proyecto. El resultado final debe permitir calcular métricas como ROI, VAN, TIR, período de recuperación y rentabilidad esperada.</w:t>
      </w:r>
    </w:p>
    <w:p w14:paraId="40A7D815" w14:textId="77777777" w:rsidR="00C82130" w:rsidRPr="00C82130" w:rsidRDefault="00C82130" w:rsidP="00C82130">
      <w:pPr>
        <w:spacing w:after="0" w:line="240" w:lineRule="auto"/>
        <w:jc w:val="both"/>
        <w:rPr>
          <w:color w:val="000000" w:themeColor="text1"/>
        </w:rPr>
      </w:pPr>
      <w:r w:rsidRPr="00C82130">
        <w:rPr>
          <w:color w:val="000000" w:themeColor="text1"/>
        </w:rPr>
        <w:t>Para lograrlo, el modelo debe alimentarse de múltiples bases de datos empresariales interconectadas. Las especificaciones comerciales del producto definirán dimensiones, empaques, unidades de venta, cubicaje y características de mercado. Las bases de datos de manufactura aportarán información sobre capacidades, velocidades de producción, eficiencias, desperdicios y restricciones operativas. Las bases de datos de recursos humanos determinarán los perfiles requeridos, cantidades de personal, niveles salariales y costos asociados a cada operación. Las listas de materiales aportarán consumos estándar, desperdicios de ingeniería y costos de materias primas. Los almacenes proporcionarán información sobre espacios requeridos, niveles de inventario y costos logísticos.</w:t>
      </w:r>
    </w:p>
    <w:p w14:paraId="02196DA8" w14:textId="77777777" w:rsidR="00C82130" w:rsidRPr="00C82130" w:rsidRDefault="00C82130" w:rsidP="00C82130">
      <w:pPr>
        <w:spacing w:after="0" w:line="240" w:lineRule="auto"/>
        <w:jc w:val="both"/>
        <w:rPr>
          <w:color w:val="000000" w:themeColor="text1"/>
        </w:rPr>
      </w:pPr>
      <w:r w:rsidRPr="00C82130">
        <w:rPr>
          <w:color w:val="000000" w:themeColor="text1"/>
        </w:rPr>
        <w:t>La calidad de esta evaluación dependerá directamente de la calidad de la información utilizada. Por esta razón, IOS-PYME promueve la construcción de una Master Data robusta, integrada y permanentemente actualizada. Cada dato capturado para evaluar un proyecto deberá convertirse posteriormente en información operativa que alimentará los procesos recurrentes de la organización. De esta manera se elimina la duplicidad de trabajo y se asegura consistencia entre la etapa de diseño y la etapa de ejecución.</w:t>
      </w:r>
    </w:p>
    <w:p w14:paraId="24907936" w14:textId="77777777" w:rsidR="00C82130" w:rsidRPr="00C82130" w:rsidRDefault="00C82130" w:rsidP="00C82130">
      <w:pPr>
        <w:spacing w:after="0" w:line="240" w:lineRule="auto"/>
        <w:jc w:val="both"/>
        <w:rPr>
          <w:color w:val="000000" w:themeColor="text1"/>
        </w:rPr>
      </w:pPr>
      <w:r w:rsidRPr="00C82130">
        <w:rPr>
          <w:color w:val="000000" w:themeColor="text1"/>
        </w:rPr>
        <w:t xml:space="preserve">Una vez demostrada la viabilidad económica del proyecto, el proceso entra en una segunda etapa orientada a preparar la organización para operar exitosamente el nuevo producto o servicio. El objetivo deja de ser evaluar una oportunidad y pasa a ser integrar esa oportunidad dentro del sistema operativo de la empresa. En esta etapa deben realizarse todas las actividades </w:t>
      </w:r>
      <w:r w:rsidRPr="00C82130">
        <w:rPr>
          <w:color w:val="000000" w:themeColor="text1"/>
        </w:rPr>
        <w:lastRenderedPageBreak/>
        <w:t>necesarias para garantizar que el nuevo producto pueda ejecutarse de forma transparente dentro de los procesos habituales del negocio.</w:t>
      </w:r>
    </w:p>
    <w:p w14:paraId="5586C26B" w14:textId="77777777" w:rsidR="00C82130" w:rsidRPr="00C82130" w:rsidRDefault="00C82130" w:rsidP="00C82130">
      <w:pPr>
        <w:spacing w:after="0" w:line="240" w:lineRule="auto"/>
        <w:jc w:val="both"/>
        <w:rPr>
          <w:color w:val="000000" w:themeColor="text1"/>
        </w:rPr>
      </w:pPr>
      <w:r w:rsidRPr="00C82130">
        <w:rPr>
          <w:color w:val="000000" w:themeColor="text1"/>
        </w:rPr>
        <w:t>Esto puede incluir la realización de pruebas industriales, homologación de materias primas, validación de nuevos proveedores, configuración de rutas de producción, desarrollo de empaques primarios y secundarios, diseño de paletización, definición de espacios de almacenamiento, instalación de puntos de uso (POUS), incorporación de herramientas, capacitación del personal, parametrización de sistemas, desarrollo de indicadores de gestión y actualización de procedimientos operativos.</w:t>
      </w:r>
    </w:p>
    <w:p w14:paraId="2DDD5D63" w14:textId="5B01FA1F" w:rsidR="00C82130" w:rsidRPr="00C82130" w:rsidRDefault="00C82130" w:rsidP="00C82130">
      <w:pPr>
        <w:spacing w:after="0" w:line="240" w:lineRule="auto"/>
        <w:jc w:val="both"/>
        <w:rPr>
          <w:b/>
          <w:bCs/>
          <w:color w:val="000000" w:themeColor="text1"/>
        </w:rPr>
      </w:pPr>
      <w:r w:rsidRPr="00C82130">
        <w:rPr>
          <w:color w:val="000000" w:themeColor="text1"/>
        </w:rPr>
        <w:t xml:space="preserve">Es importante destacar que la persona responsable de liderar este proceso </w:t>
      </w:r>
      <w:r w:rsidRPr="00C63E12">
        <w:rPr>
          <w:b/>
          <w:bCs/>
          <w:color w:val="000000" w:themeColor="text1"/>
        </w:rPr>
        <w:t>no</w:t>
      </w:r>
      <w:r w:rsidRPr="00C82130">
        <w:rPr>
          <w:color w:val="000000" w:themeColor="text1"/>
        </w:rPr>
        <w:t xml:space="preserve"> será quien posteriormente opere el producto dentro de la organización. La experiencia demuestra que los proyectos suelen fracasar cuando se intenta asignar simultáneamente responsabilidades de desarrollo y responsabilidades operativas a personas cuya prioridad principal es cumplir objetivos diarios de producción, ventas o servicio. El desarrollo de nuevos productos requiere </w:t>
      </w:r>
      <w:r w:rsidRPr="00C82130">
        <w:rPr>
          <w:b/>
          <w:bCs/>
          <w:color w:val="000000" w:themeColor="text1"/>
        </w:rPr>
        <w:t>una dedicación especializada y una visión integral capaz de coordinar múltiples áreas funcionales.</w:t>
      </w:r>
    </w:p>
    <w:p w14:paraId="205462A1" w14:textId="77777777" w:rsidR="00C82130" w:rsidRPr="00C82130" w:rsidRDefault="00C82130" w:rsidP="00C82130">
      <w:pPr>
        <w:spacing w:after="0" w:line="240" w:lineRule="auto"/>
        <w:jc w:val="both"/>
        <w:rPr>
          <w:color w:val="000000" w:themeColor="text1"/>
        </w:rPr>
      </w:pPr>
      <w:r w:rsidRPr="00C82130">
        <w:rPr>
          <w:color w:val="000000" w:themeColor="text1"/>
        </w:rPr>
        <w:t>Por esta razón, IOS-PYME propone la figura de un líder de proyecto con conocimiento transversal de la organización. Este profesional actúa como integrador entre las áreas comerciales, técnicas, productivas, financieras, logísticas y tecnológicas. Su responsabilidad consiste en diseñar, estructurar, documentar, coordinar y preparar todos los elementos necesarios para que el nuevo producto pueda incorporarse exitosamente a la operación.</w:t>
      </w:r>
    </w:p>
    <w:p w14:paraId="60586EC9" w14:textId="77777777" w:rsidR="00C82130" w:rsidRPr="00C82130" w:rsidRDefault="00C82130" w:rsidP="00C82130">
      <w:pPr>
        <w:spacing w:after="0" w:line="240" w:lineRule="auto"/>
        <w:jc w:val="both"/>
        <w:rPr>
          <w:color w:val="000000" w:themeColor="text1"/>
        </w:rPr>
      </w:pPr>
      <w:r w:rsidRPr="00C82130">
        <w:rPr>
          <w:color w:val="000000" w:themeColor="text1"/>
        </w:rPr>
        <w:t>Finalmente, una vez completada la preparación física y digital del proyecto, se realiza una transferencia formal hacia las áreas operativas. Los responsables de producción, calidad, logística, ventas, planificación y demás departamentos reciben toda la información necesaria para ejecutar el nuevo negocio bajo los parámetros definidos durante la fase de diseño. A partir de ese momento el proyecto entra en operación y comienza una etapa de seguimiento donde se monitorean resultados reales, se identifican desviaciones respecto al modelo original y se implementan las acciones correctivas necesarias para asegurar el cumplimiento de los objetivos establecidos.</w:t>
      </w:r>
    </w:p>
    <w:p w14:paraId="3B9F0CFB" w14:textId="77777777" w:rsidR="00C82130" w:rsidRPr="00C82130" w:rsidRDefault="00C82130" w:rsidP="00C82130">
      <w:pPr>
        <w:spacing w:after="0" w:line="240" w:lineRule="auto"/>
        <w:jc w:val="both"/>
        <w:rPr>
          <w:color w:val="000000" w:themeColor="text1"/>
        </w:rPr>
      </w:pPr>
      <w:r w:rsidRPr="00C82130">
        <w:rPr>
          <w:color w:val="000000" w:themeColor="text1"/>
        </w:rPr>
        <w:t>Al igual que la Fase I transformó la manera de operar la empresa, la Fase II transforma la manera de diseñar su futuro. El objetivo final no es simplemente desarrollar nuevos productos, sino construir un sistema capaz de evaluar, diseñar, implementar y escalar oportunidades de negocio de forma estructurada, repetible y predecible, reduciendo riesgos y aumentando significativamente la probabilidad de éxito de cada nueva iniciativa.</w:t>
      </w:r>
    </w:p>
    <w:p w14:paraId="55FB3D5E" w14:textId="77777777" w:rsidR="00C82130" w:rsidRDefault="00C82130" w:rsidP="00C82130">
      <w:pPr>
        <w:spacing w:after="0" w:line="240" w:lineRule="auto"/>
        <w:jc w:val="both"/>
        <w:rPr>
          <w:color w:val="EE0000"/>
        </w:rPr>
      </w:pPr>
    </w:p>
    <w:p w14:paraId="5239562C" w14:textId="40ABACA6" w:rsidR="00300E5D" w:rsidRPr="009A60C1" w:rsidRDefault="00300E5D" w:rsidP="00300E5D">
      <w:pPr>
        <w:spacing w:after="0" w:line="240" w:lineRule="auto"/>
        <w:jc w:val="both"/>
        <w:rPr>
          <w:b/>
          <w:bCs/>
        </w:rPr>
      </w:pPr>
      <w:r>
        <w:rPr>
          <w:b/>
          <w:bCs/>
        </w:rPr>
        <w:t>Conocimiento transversal de la operación, gestión de proyectos y conocimiento financiero</w:t>
      </w:r>
      <w:r w:rsidRPr="009A60C1">
        <w:rPr>
          <w:b/>
          <w:bCs/>
        </w:rPr>
        <w:t xml:space="preserve">: </w:t>
      </w:r>
    </w:p>
    <w:p w14:paraId="61A904C7" w14:textId="77777777" w:rsidR="00300E5D" w:rsidRPr="00300E5D" w:rsidRDefault="00300E5D" w:rsidP="00300E5D">
      <w:pPr>
        <w:spacing w:after="0" w:line="240" w:lineRule="auto"/>
        <w:jc w:val="both"/>
        <w:rPr>
          <w:color w:val="000000" w:themeColor="text1"/>
        </w:rPr>
      </w:pPr>
      <w:r w:rsidRPr="00300E5D">
        <w:rPr>
          <w:color w:val="000000" w:themeColor="text1"/>
        </w:rPr>
        <w:t xml:space="preserve">Una organización puede disponer de excelentes vendedores, magníficos operadores de planta, experimentados compradores y talentosos especialistas financieros, pero aun así fracasar en el desarrollo de nuevos productos y proyectos. La razón es simple: el desarrollo de proyectos requiere una </w:t>
      </w:r>
      <w:r w:rsidRPr="00C63E12">
        <w:rPr>
          <w:b/>
          <w:bCs/>
          <w:color w:val="000000" w:themeColor="text1"/>
        </w:rPr>
        <w:t>visión integral que pocas posiciones operativas poseen por naturaleza</w:t>
      </w:r>
      <w:r w:rsidRPr="00300E5D">
        <w:rPr>
          <w:color w:val="000000" w:themeColor="text1"/>
        </w:rPr>
        <w:t>. IOS-PYME propone la existencia de un perfil especializado cuya principal responsabilidad consiste en transformar ideas y oportunidades en negocios operativos, rentables y sostenibles. Este profesional debe actuar como un integrador empresarial capaz de conectar todas las áreas funcionales de la organización alrededor de un objetivo común.</w:t>
      </w:r>
    </w:p>
    <w:p w14:paraId="2C293ABC" w14:textId="77777777" w:rsidR="00300E5D" w:rsidRPr="00300E5D" w:rsidRDefault="00300E5D" w:rsidP="00300E5D">
      <w:pPr>
        <w:spacing w:after="0" w:line="240" w:lineRule="auto"/>
        <w:jc w:val="both"/>
        <w:rPr>
          <w:color w:val="000000" w:themeColor="text1"/>
        </w:rPr>
      </w:pPr>
      <w:r w:rsidRPr="00300E5D">
        <w:rPr>
          <w:color w:val="000000" w:themeColor="text1"/>
        </w:rPr>
        <w:t>A diferencia de los especialistas tradicionales, este perfil debe poseer un conocimiento transversal del negocio. Debe comprender aspectos comerciales, financieros, productivos, logísticos, tecnológicos, de calidad, recursos humanos y abastecimiento. No necesita ser el mayor experto en cada disciplina, pero sí debe entender suficientemente cada una para identificar dependencias, anticipar riesgos y coordinar adecuadamente a los especialistas involucrados. Su principal fortaleza no radica en la profundidad técnica de un área específica, sino en su capacidad para visualizar el sistema completo y comprender cómo una decisión tomada en un área impactará al resto de la organización.</w:t>
      </w:r>
    </w:p>
    <w:p w14:paraId="44BEFC1D" w14:textId="77777777" w:rsidR="00300E5D" w:rsidRPr="00300E5D" w:rsidRDefault="00300E5D" w:rsidP="00300E5D">
      <w:pPr>
        <w:spacing w:after="0" w:line="240" w:lineRule="auto"/>
        <w:jc w:val="both"/>
        <w:rPr>
          <w:color w:val="000000" w:themeColor="text1"/>
        </w:rPr>
      </w:pPr>
      <w:r w:rsidRPr="00300E5D">
        <w:rPr>
          <w:color w:val="000000" w:themeColor="text1"/>
        </w:rPr>
        <w:lastRenderedPageBreak/>
        <w:t>Adicionalmente, este profesional debe dominar metodologías de gestión de proyectos. Su trabajo consiste en coordinar múltiples actividades simultáneamente, administrar cronogramas, priorizar recursos, gestionar riesgos, resolver conflictos y asegurar que cada entregable se complete en el momento adecuado. Debe ser capaz de convertir una idea abstracta en una secuencia estructurada de tareas ejecutables, manteniendo alineados a todos los participantes hacia un objetivo común.</w:t>
      </w:r>
    </w:p>
    <w:p w14:paraId="6DDAB8C1" w14:textId="77777777" w:rsidR="00300E5D" w:rsidRPr="00300E5D" w:rsidRDefault="00300E5D" w:rsidP="00300E5D">
      <w:pPr>
        <w:spacing w:after="0" w:line="240" w:lineRule="auto"/>
        <w:jc w:val="both"/>
        <w:rPr>
          <w:color w:val="000000" w:themeColor="text1"/>
        </w:rPr>
      </w:pPr>
      <w:r w:rsidRPr="00300E5D">
        <w:rPr>
          <w:color w:val="000000" w:themeColor="text1"/>
        </w:rPr>
        <w:t>Finalmente, este perfil debe poseer una sólida comprensión financiera. Cada decisión tomada durante el desarrollo del proyecto impactará costos, inversiones, márgenes, rentabilidad y retorno esperado. El líder del proyecto debe comprender cómo se construye un modelo financiero, interpretar indicadores económicos y evaluar constantemente si las decisiones adoptadas continúan respaldando la viabilidad del negocio. Su responsabilidad no termina cuando el producto funciona técnicamente; termina cuando el proyecto demuestra que puede generar valor económico para la organización.</w:t>
      </w:r>
    </w:p>
    <w:p w14:paraId="7AEEA43E" w14:textId="1F94187E" w:rsidR="00300E5D" w:rsidRPr="00300E5D" w:rsidRDefault="00300E5D" w:rsidP="00300E5D">
      <w:pPr>
        <w:spacing w:after="0" w:line="240" w:lineRule="auto"/>
        <w:jc w:val="both"/>
        <w:rPr>
          <w:color w:val="000000" w:themeColor="text1"/>
        </w:rPr>
      </w:pPr>
    </w:p>
    <w:p w14:paraId="301FE086" w14:textId="77777777" w:rsidR="00300E5D" w:rsidRPr="00300E5D" w:rsidRDefault="00300E5D" w:rsidP="00300E5D">
      <w:pPr>
        <w:spacing w:after="0" w:line="240" w:lineRule="auto"/>
        <w:jc w:val="both"/>
        <w:rPr>
          <w:b/>
          <w:bCs/>
          <w:color w:val="000000" w:themeColor="text1"/>
        </w:rPr>
      </w:pPr>
      <w:r w:rsidRPr="00300E5D">
        <w:rPr>
          <w:b/>
          <w:bCs/>
          <w:color w:val="000000" w:themeColor="text1"/>
        </w:rPr>
        <w:t>Paradigma Destruido:</w:t>
      </w:r>
    </w:p>
    <w:p w14:paraId="51F55436" w14:textId="77777777" w:rsidR="00300E5D" w:rsidRPr="00300E5D" w:rsidRDefault="00300E5D" w:rsidP="00300E5D">
      <w:pPr>
        <w:spacing w:after="0" w:line="240" w:lineRule="auto"/>
        <w:jc w:val="both"/>
        <w:rPr>
          <w:b/>
          <w:bCs/>
          <w:color w:val="000000" w:themeColor="text1"/>
        </w:rPr>
      </w:pPr>
      <w:r w:rsidRPr="00300E5D">
        <w:rPr>
          <w:b/>
          <w:bCs/>
          <w:color w:val="000000" w:themeColor="text1"/>
        </w:rPr>
        <w:t>"Quien opera el negocio debe desarrollar los proyectos"</w:t>
      </w:r>
    </w:p>
    <w:p w14:paraId="4BAC8C29" w14:textId="77777777" w:rsidR="00300E5D" w:rsidRPr="00300E5D" w:rsidRDefault="00300E5D" w:rsidP="00300E5D">
      <w:pPr>
        <w:spacing w:after="0" w:line="240" w:lineRule="auto"/>
        <w:jc w:val="both"/>
        <w:rPr>
          <w:color w:val="000000" w:themeColor="text1"/>
        </w:rPr>
      </w:pPr>
      <w:r w:rsidRPr="00300E5D">
        <w:rPr>
          <w:color w:val="000000" w:themeColor="text1"/>
        </w:rPr>
        <w:t>Uno de los errores más comunes dentro de las organizaciones consiste en asignar el desarrollo de nuevos productos o proyectos a los mismos responsables que deben cumplir diariamente con las metas operativas del negocio. La lógica parece razonable: nadie conoce mejor una línea de producción que su gerente de planta, nadie conoce mejor a los clientes que el gerente comercial y nadie conoce mejor los materiales que el responsable de compras. Sin embargo, la experiencia demuestra que esta práctica suele conducir al fracaso de los proyectos o a retrasos significativos en su implementación.</w:t>
      </w:r>
    </w:p>
    <w:p w14:paraId="3589D3FE" w14:textId="77777777" w:rsidR="00300E5D" w:rsidRPr="00300E5D" w:rsidRDefault="00300E5D" w:rsidP="00300E5D">
      <w:pPr>
        <w:spacing w:after="0" w:line="240" w:lineRule="auto"/>
        <w:jc w:val="both"/>
        <w:rPr>
          <w:color w:val="000000" w:themeColor="text1"/>
        </w:rPr>
      </w:pPr>
      <w:r w:rsidRPr="00300E5D">
        <w:rPr>
          <w:color w:val="000000" w:themeColor="text1"/>
        </w:rPr>
        <w:t>Las operaciones diarias y los proyectos compiten permanentemente por los mismos recursos: tiempo, atención y capacidad mental. Cuando surge una crisis de producción, un problema con un cliente importante o una desviación en los resultados mensuales, las actividades del proyecto son inevitablemente desplazadas por las urgencias del día a día. Como consecuencia, los proyectos avanzan lentamente, se postergan decisiones importantes y la organización pierde oportunidades de crecimiento. La operación siempre gana la batalla contra el proyecto porque los resultados operativos son visibles hoy, mientras que los beneficios del proyecto se perciben meses después.</w:t>
      </w:r>
    </w:p>
    <w:p w14:paraId="03967B9D" w14:textId="77777777" w:rsidR="00300E5D" w:rsidRPr="00300E5D" w:rsidRDefault="00300E5D" w:rsidP="00300E5D">
      <w:pPr>
        <w:spacing w:after="0" w:line="240" w:lineRule="auto"/>
        <w:jc w:val="both"/>
        <w:rPr>
          <w:color w:val="000000" w:themeColor="text1"/>
        </w:rPr>
      </w:pPr>
      <w:r w:rsidRPr="00300E5D">
        <w:rPr>
          <w:color w:val="000000" w:themeColor="text1"/>
        </w:rPr>
        <w:t>IOS-PYME propone separar claramente ambas responsabilidades. Los responsables operativos deben concentrarse en ejecutar eficientemente los procesos recurrentes y alcanzar los objetivos de productividad, calidad, servicio y rentabilidad. Por su parte, los líderes de proyectos deben enfocarse en construir el futuro de la organización, diseñando nuevas capacidades, nuevos productos y nuevas oportunidades de negocio. Ambos roles son igualmente importantes, pero requieren perfiles, métricas, prioridades y formas de trabajo diferentes.</w:t>
      </w:r>
    </w:p>
    <w:p w14:paraId="3F10DC53" w14:textId="77777777" w:rsidR="00300E5D" w:rsidRPr="00300E5D" w:rsidRDefault="00300E5D" w:rsidP="00300E5D">
      <w:pPr>
        <w:spacing w:after="0" w:line="240" w:lineRule="auto"/>
        <w:jc w:val="both"/>
        <w:rPr>
          <w:color w:val="000000" w:themeColor="text1"/>
        </w:rPr>
      </w:pPr>
      <w:r w:rsidRPr="00300E5D">
        <w:rPr>
          <w:color w:val="000000" w:themeColor="text1"/>
        </w:rPr>
        <w:t>La mejor analogía es la de un avión en vuelo. Mientras la tripulación opera la aeronave y garantiza que los pasajeros lleguen a su destino de forma segura, un equipo de ingeniería trabaja simultáneamente en el diseño del próximo modelo de avión. Pretender que los pilotos diseñen la siguiente generación de aeronaves mientras vuelan la actual sería tan absurdo como esperar que un gerente de planta desarrolle integralmente un nuevo negocio mientras intenta cumplir diariamente con sus metas de producción. Las organizaciones que entienden esta diferencia logran innovar más rápido, implementar mejores proyectos y construir ventajas competitivas sostenibles a largo plazo.</w:t>
      </w:r>
    </w:p>
    <w:p w14:paraId="1E56E530" w14:textId="77777777" w:rsidR="00583416" w:rsidRDefault="00583416" w:rsidP="00583416">
      <w:pPr>
        <w:spacing w:after="0" w:line="240" w:lineRule="auto"/>
        <w:jc w:val="both"/>
        <w:rPr>
          <w:color w:val="000000" w:themeColor="text1"/>
        </w:rPr>
      </w:pPr>
    </w:p>
    <w:p w14:paraId="654089A5" w14:textId="26C9949C" w:rsidR="00583416" w:rsidRPr="00583416" w:rsidRDefault="00583416" w:rsidP="00583416">
      <w:pPr>
        <w:spacing w:after="0" w:line="240" w:lineRule="auto"/>
        <w:jc w:val="both"/>
        <w:rPr>
          <w:b/>
          <w:bCs/>
          <w:color w:val="000000" w:themeColor="text1"/>
        </w:rPr>
      </w:pPr>
      <w:r w:rsidRPr="00583416">
        <w:rPr>
          <w:b/>
          <w:bCs/>
          <w:color w:val="000000" w:themeColor="text1"/>
        </w:rPr>
        <w:t>El Proyecto No Termina con la Implementación, Termina con la Estabilización</w:t>
      </w:r>
    </w:p>
    <w:p w14:paraId="678221AE" w14:textId="77777777" w:rsidR="00583416" w:rsidRPr="00583416" w:rsidRDefault="00583416" w:rsidP="00583416">
      <w:pPr>
        <w:spacing w:after="0" w:line="240" w:lineRule="auto"/>
        <w:jc w:val="both"/>
        <w:rPr>
          <w:color w:val="000000" w:themeColor="text1"/>
        </w:rPr>
      </w:pPr>
      <w:r w:rsidRPr="00583416">
        <w:rPr>
          <w:color w:val="000000" w:themeColor="text1"/>
        </w:rPr>
        <w:t xml:space="preserve">Una de las principales causas de fracaso en proyectos empresariales no se encuentra en el diseño de la solución, sino en la diferencia existente entre el proceso diseñado y el proceso realmente ejecutado. En teoría, un proyecto puede haber sido correctamente evaluado, aprobado, implementado y documentado; sin embargo, los resultados esperados pueden no materializarse porque las actividades operativas no son ejecutadas con la disciplina, frecuencia, calidad o </w:t>
      </w:r>
      <w:r w:rsidRPr="00583416">
        <w:rPr>
          <w:color w:val="000000" w:themeColor="text1"/>
        </w:rPr>
        <w:lastRenderedPageBreak/>
        <w:t>metodología originalmente previstas. Con el paso del tiempo comienzan a aparecer pequeñas desviaciones que individualmente parecen insignificantes, pero que en conjunto terminan destruyendo la rentabilidad, productividad o calidad proyectada durante la etapa de diseño.</w:t>
      </w:r>
    </w:p>
    <w:p w14:paraId="3884A864" w14:textId="77777777" w:rsidR="00583416" w:rsidRPr="00583416" w:rsidRDefault="00583416" w:rsidP="00583416">
      <w:pPr>
        <w:spacing w:after="0" w:line="240" w:lineRule="auto"/>
        <w:jc w:val="both"/>
        <w:rPr>
          <w:color w:val="000000" w:themeColor="text1"/>
        </w:rPr>
      </w:pPr>
      <w:r w:rsidRPr="00583416">
        <w:rPr>
          <w:color w:val="000000" w:themeColor="text1"/>
        </w:rPr>
        <w:t xml:space="preserve">Por esta razón, IOS-PYME considera que la responsabilidad del equipo de desarrollo </w:t>
      </w:r>
      <w:r w:rsidRPr="00583416">
        <w:rPr>
          <w:b/>
          <w:bCs/>
          <w:color w:val="000000" w:themeColor="text1"/>
        </w:rPr>
        <w:t>no</w:t>
      </w:r>
      <w:r w:rsidRPr="00583416">
        <w:rPr>
          <w:color w:val="000000" w:themeColor="text1"/>
        </w:rPr>
        <w:t xml:space="preserve"> concluye cuando el proyecto entra en producción. Durante una etapa posterior de estabilización, el equipo debe monitorear activamente el desempeño real de la operación, validar el cumplimiento de los parámetros definidos y verificar que los procedimientos diseñados estén siendo ejecutados correctamente. El objetivo no es sustituir a los responsables operativos, sino actuar como un mecanismo de auditoría técnica y acompañamiento que permita identificar desviaciones tempranamente y corregirlas antes de que generen impactos significativos sobre los resultados esperados.</w:t>
      </w:r>
    </w:p>
    <w:p w14:paraId="543CE0B7" w14:textId="77777777" w:rsidR="00583416" w:rsidRPr="00583416" w:rsidRDefault="00583416" w:rsidP="00583416">
      <w:pPr>
        <w:spacing w:after="0" w:line="240" w:lineRule="auto"/>
        <w:jc w:val="both"/>
        <w:rPr>
          <w:color w:val="000000" w:themeColor="text1"/>
        </w:rPr>
      </w:pPr>
    </w:p>
    <w:p w14:paraId="1A82D156" w14:textId="77777777" w:rsidR="00583416" w:rsidRPr="00583416" w:rsidRDefault="00583416" w:rsidP="00583416">
      <w:pPr>
        <w:spacing w:after="0" w:line="240" w:lineRule="auto"/>
        <w:jc w:val="both"/>
        <w:rPr>
          <w:b/>
          <w:bCs/>
          <w:color w:val="000000" w:themeColor="text1"/>
        </w:rPr>
      </w:pPr>
      <w:r w:rsidRPr="00583416">
        <w:rPr>
          <w:b/>
          <w:bCs/>
          <w:color w:val="000000" w:themeColor="text1"/>
        </w:rPr>
        <w:t>Paradigma Destruido:</w:t>
      </w:r>
    </w:p>
    <w:p w14:paraId="27A5975A" w14:textId="77777777" w:rsidR="00583416" w:rsidRPr="00583416" w:rsidRDefault="00583416" w:rsidP="00583416">
      <w:pPr>
        <w:spacing w:after="0" w:line="240" w:lineRule="auto"/>
        <w:jc w:val="both"/>
        <w:rPr>
          <w:color w:val="000000" w:themeColor="text1"/>
        </w:rPr>
      </w:pPr>
      <w:r w:rsidRPr="00583416">
        <w:rPr>
          <w:color w:val="000000" w:themeColor="text1"/>
        </w:rPr>
        <w:t>"Si el proyecto fue implementado, el proyecto fue exitoso"</w:t>
      </w:r>
    </w:p>
    <w:p w14:paraId="63602FB2" w14:textId="77777777" w:rsidR="00583416" w:rsidRPr="00583416" w:rsidRDefault="00583416" w:rsidP="00583416">
      <w:pPr>
        <w:spacing w:after="0" w:line="240" w:lineRule="auto"/>
        <w:jc w:val="both"/>
        <w:rPr>
          <w:color w:val="000000" w:themeColor="text1"/>
        </w:rPr>
      </w:pPr>
      <w:r w:rsidRPr="00583416">
        <w:rPr>
          <w:color w:val="000000" w:themeColor="text1"/>
        </w:rPr>
        <w:t>La implementación física de una solución no garantiza el éxito de un proyecto. Una máquina instalada no significa una máquina eficientemente utilizada. Un procedimiento documentado no significa un procedimiento ejecutado. Un sistema configurado no significa un sistema correctamente utilizado. IOS-PYME mide el éxito de un proyecto cuando los resultados reales alcanzan los parámetros definidos durante su diseño. Esto implica que las ventas, costos, productividad, calidad, desperdicios, tiempos de proceso y rentabilidad deben aproximarse razonablemente a los objetivos originalmente establecidos.</w:t>
      </w:r>
    </w:p>
    <w:p w14:paraId="72104A97" w14:textId="77777777" w:rsidR="00583416" w:rsidRPr="00583416" w:rsidRDefault="00583416" w:rsidP="00583416">
      <w:pPr>
        <w:spacing w:after="0" w:line="240" w:lineRule="auto"/>
        <w:jc w:val="both"/>
        <w:rPr>
          <w:color w:val="000000" w:themeColor="text1"/>
        </w:rPr>
      </w:pPr>
      <w:r w:rsidRPr="00583416">
        <w:rPr>
          <w:color w:val="000000" w:themeColor="text1"/>
        </w:rPr>
        <w:t>La experiencia demuestra que gran parte de las desviaciones operativas se originan por fallas en la ejecución diaria. Materiales utilizados incorrectamente, procedimientos omitidos, parámetros de máquina modificados, controles de calidad no realizados, entrenamientos incompletos o simples hábitos heredados de procesos anteriores pueden deteriorar rápidamente el desempeño esperado. Por esta razón, el sistema incorpora mecanismos de auditoría operativa orientados a verificar no solamente los resultados obtenidos, sino también el cumplimiento de las actividades que generan dichos resultados.</w:t>
      </w:r>
    </w:p>
    <w:p w14:paraId="427E0730" w14:textId="77777777" w:rsidR="00583416" w:rsidRPr="00583416" w:rsidRDefault="00583416" w:rsidP="00583416">
      <w:pPr>
        <w:spacing w:after="0" w:line="240" w:lineRule="auto"/>
        <w:jc w:val="both"/>
        <w:rPr>
          <w:color w:val="000000" w:themeColor="text1"/>
        </w:rPr>
      </w:pPr>
    </w:p>
    <w:p w14:paraId="77E6A423" w14:textId="77777777" w:rsidR="00583416" w:rsidRPr="00583416" w:rsidRDefault="00583416" w:rsidP="00414C6D">
      <w:pPr>
        <w:pStyle w:val="Prrafodelista"/>
        <w:numPr>
          <w:ilvl w:val="0"/>
          <w:numId w:val="542"/>
        </w:numPr>
        <w:spacing w:after="0" w:line="240" w:lineRule="auto"/>
        <w:jc w:val="both"/>
        <w:rPr>
          <w:color w:val="000000" w:themeColor="text1"/>
        </w:rPr>
      </w:pPr>
      <w:r w:rsidRPr="00583416">
        <w:rPr>
          <w:color w:val="000000" w:themeColor="text1"/>
        </w:rPr>
        <w:t>El Ingeniero Diseña.</w:t>
      </w:r>
    </w:p>
    <w:p w14:paraId="6633BB8A" w14:textId="77777777" w:rsidR="00583416" w:rsidRPr="00583416" w:rsidRDefault="00583416" w:rsidP="00414C6D">
      <w:pPr>
        <w:pStyle w:val="Prrafodelista"/>
        <w:numPr>
          <w:ilvl w:val="0"/>
          <w:numId w:val="542"/>
        </w:numPr>
        <w:spacing w:after="0" w:line="240" w:lineRule="auto"/>
        <w:jc w:val="both"/>
        <w:rPr>
          <w:color w:val="000000" w:themeColor="text1"/>
        </w:rPr>
      </w:pPr>
      <w:r w:rsidRPr="00583416">
        <w:rPr>
          <w:color w:val="000000" w:themeColor="text1"/>
        </w:rPr>
        <w:t>La Operación Ejecuta.</w:t>
      </w:r>
    </w:p>
    <w:p w14:paraId="69AE7B77" w14:textId="77777777" w:rsidR="00583416" w:rsidRPr="00583416" w:rsidRDefault="00583416" w:rsidP="00414C6D">
      <w:pPr>
        <w:pStyle w:val="Prrafodelista"/>
        <w:numPr>
          <w:ilvl w:val="0"/>
          <w:numId w:val="542"/>
        </w:numPr>
        <w:spacing w:after="0" w:line="240" w:lineRule="auto"/>
        <w:jc w:val="both"/>
        <w:rPr>
          <w:color w:val="000000" w:themeColor="text1"/>
        </w:rPr>
      </w:pPr>
      <w:r w:rsidRPr="00583416">
        <w:rPr>
          <w:color w:val="000000" w:themeColor="text1"/>
        </w:rPr>
        <w:t>La Auditoría Verifica.</w:t>
      </w:r>
    </w:p>
    <w:p w14:paraId="65C3785E" w14:textId="77777777" w:rsidR="00583416" w:rsidRPr="00583416" w:rsidRDefault="00583416" w:rsidP="00583416">
      <w:pPr>
        <w:spacing w:after="0" w:line="240" w:lineRule="auto"/>
        <w:jc w:val="both"/>
        <w:rPr>
          <w:color w:val="000000" w:themeColor="text1"/>
        </w:rPr>
      </w:pPr>
    </w:p>
    <w:p w14:paraId="527C8AE4" w14:textId="0E32811A" w:rsidR="00583416" w:rsidRPr="00583416" w:rsidRDefault="00583416" w:rsidP="00583416">
      <w:pPr>
        <w:spacing w:after="0" w:line="240" w:lineRule="auto"/>
        <w:jc w:val="both"/>
        <w:rPr>
          <w:color w:val="000000" w:themeColor="text1"/>
        </w:rPr>
      </w:pPr>
      <w:r w:rsidRPr="00583416">
        <w:rPr>
          <w:color w:val="000000" w:themeColor="text1"/>
        </w:rPr>
        <w:t>Son tres funciones distintas.</w:t>
      </w:r>
      <w:r>
        <w:rPr>
          <w:color w:val="000000" w:themeColor="text1"/>
        </w:rPr>
        <w:t xml:space="preserve">  </w:t>
      </w:r>
      <w:r w:rsidRPr="00583416">
        <w:rPr>
          <w:color w:val="000000" w:themeColor="text1"/>
        </w:rPr>
        <w:t>Si las mezcla una misma persona:</w:t>
      </w:r>
      <w:r>
        <w:rPr>
          <w:color w:val="000000" w:themeColor="text1"/>
        </w:rPr>
        <w:t xml:space="preserve"> </w:t>
      </w:r>
      <w:r w:rsidRPr="00583416">
        <w:rPr>
          <w:color w:val="000000" w:themeColor="text1"/>
        </w:rPr>
        <w:t>Se pierde objetividad</w:t>
      </w:r>
      <w:r>
        <w:rPr>
          <w:color w:val="000000" w:themeColor="text1"/>
        </w:rPr>
        <w:t xml:space="preserve">, </w:t>
      </w:r>
      <w:r w:rsidRPr="00583416">
        <w:rPr>
          <w:color w:val="000000" w:themeColor="text1"/>
        </w:rPr>
        <w:t>Se pierden desviaciones</w:t>
      </w:r>
      <w:r>
        <w:rPr>
          <w:color w:val="000000" w:themeColor="text1"/>
        </w:rPr>
        <w:t xml:space="preserve">, </w:t>
      </w:r>
      <w:r w:rsidRPr="00583416">
        <w:rPr>
          <w:color w:val="000000" w:themeColor="text1"/>
        </w:rPr>
        <w:t>Se normalizan errores.</w:t>
      </w:r>
    </w:p>
    <w:p w14:paraId="0EE930C9" w14:textId="77777777" w:rsidR="00583416" w:rsidRPr="00583416" w:rsidRDefault="00583416" w:rsidP="00583416">
      <w:pPr>
        <w:spacing w:after="0" w:line="240" w:lineRule="auto"/>
        <w:jc w:val="both"/>
        <w:rPr>
          <w:color w:val="000000" w:themeColor="text1"/>
        </w:rPr>
      </w:pPr>
    </w:p>
    <w:p w14:paraId="53C34F0D" w14:textId="33D10CD2" w:rsidR="00583416" w:rsidRPr="00583416" w:rsidRDefault="00583416" w:rsidP="00583416">
      <w:pPr>
        <w:spacing w:after="0" w:line="240" w:lineRule="auto"/>
        <w:jc w:val="both"/>
        <w:rPr>
          <w:color w:val="000000" w:themeColor="text1"/>
        </w:rPr>
      </w:pPr>
      <w:r w:rsidRPr="00583416">
        <w:rPr>
          <w:color w:val="000000" w:themeColor="text1"/>
        </w:rPr>
        <w:t>El desarrollador del proyecto debe tener indicadores de</w:t>
      </w:r>
      <w:r>
        <w:rPr>
          <w:color w:val="000000" w:themeColor="text1"/>
        </w:rPr>
        <w:t xml:space="preserve"> c</w:t>
      </w:r>
      <w:r w:rsidRPr="00583416">
        <w:rPr>
          <w:color w:val="000000" w:themeColor="text1"/>
        </w:rPr>
        <w:t>umplimiento de</w:t>
      </w:r>
      <w:r>
        <w:rPr>
          <w:color w:val="000000" w:themeColor="text1"/>
        </w:rPr>
        <w:t>,</w:t>
      </w:r>
      <w:r w:rsidRPr="00583416">
        <w:rPr>
          <w:color w:val="000000" w:themeColor="text1"/>
        </w:rPr>
        <w:t xml:space="preserve"> ROI</w:t>
      </w:r>
      <w:r>
        <w:rPr>
          <w:color w:val="000000" w:themeColor="text1"/>
        </w:rPr>
        <w:t xml:space="preserve">, </w:t>
      </w:r>
      <w:r w:rsidRPr="00583416">
        <w:rPr>
          <w:color w:val="000000" w:themeColor="text1"/>
        </w:rPr>
        <w:t>costos</w:t>
      </w:r>
      <w:r>
        <w:rPr>
          <w:color w:val="000000" w:themeColor="text1"/>
        </w:rPr>
        <w:t xml:space="preserve">, </w:t>
      </w:r>
      <w:r w:rsidRPr="00583416">
        <w:rPr>
          <w:color w:val="000000" w:themeColor="text1"/>
        </w:rPr>
        <w:t>productividad</w:t>
      </w:r>
      <w:r>
        <w:rPr>
          <w:color w:val="000000" w:themeColor="text1"/>
        </w:rPr>
        <w:t xml:space="preserve">, </w:t>
      </w:r>
      <w:r w:rsidRPr="00583416">
        <w:rPr>
          <w:color w:val="000000" w:themeColor="text1"/>
        </w:rPr>
        <w:t>de calidad</w:t>
      </w:r>
      <w:r>
        <w:rPr>
          <w:color w:val="000000" w:themeColor="text1"/>
        </w:rPr>
        <w:t xml:space="preserve">, </w:t>
      </w:r>
      <w:r w:rsidRPr="00583416">
        <w:rPr>
          <w:color w:val="000000" w:themeColor="text1"/>
        </w:rPr>
        <w:t>cronograma.</w:t>
      </w:r>
    </w:p>
    <w:p w14:paraId="0A6D925B" w14:textId="53F5DB8F" w:rsidR="00583416" w:rsidRPr="00583416" w:rsidRDefault="00583416" w:rsidP="00583416">
      <w:pPr>
        <w:spacing w:after="0" w:line="240" w:lineRule="auto"/>
        <w:jc w:val="both"/>
        <w:rPr>
          <w:color w:val="000000" w:themeColor="text1"/>
        </w:rPr>
      </w:pPr>
      <w:r w:rsidRPr="00583416">
        <w:rPr>
          <w:color w:val="000000" w:themeColor="text1"/>
        </w:rPr>
        <w:t>Y alguien (que pudiera depender de la PMO, Ingeniería Industrial, Excelencia Operacional o Auditoría Operativa) debe verificar periódicamente que la realidad siga pareciéndose al diseño original.</w:t>
      </w:r>
      <w:r>
        <w:rPr>
          <w:color w:val="000000" w:themeColor="text1"/>
        </w:rPr>
        <w:t xml:space="preserve"> </w:t>
      </w:r>
      <w:r w:rsidRPr="00187CC9">
        <w:rPr>
          <w:b/>
          <w:bCs/>
          <w:color w:val="000000" w:themeColor="text1"/>
        </w:rPr>
        <w:t>Auditoria de madurez</w:t>
      </w:r>
      <w:r>
        <w:rPr>
          <w:color w:val="000000" w:themeColor="text1"/>
        </w:rPr>
        <w:t xml:space="preserve">. </w:t>
      </w:r>
    </w:p>
    <w:p w14:paraId="495389F2" w14:textId="77777777" w:rsidR="00583416" w:rsidRPr="00583416" w:rsidRDefault="00583416" w:rsidP="00583416">
      <w:pPr>
        <w:spacing w:after="0" w:line="240" w:lineRule="auto"/>
        <w:jc w:val="both"/>
        <w:rPr>
          <w:color w:val="000000" w:themeColor="text1"/>
        </w:rPr>
      </w:pPr>
      <w:r w:rsidRPr="00583416">
        <w:rPr>
          <w:color w:val="000000" w:themeColor="text1"/>
        </w:rPr>
        <w:t>Los procesos no se deterioran de golpe; se deterioran poco a poco hasta que alguien compara la realidad contra el diseño original.</w:t>
      </w:r>
    </w:p>
    <w:p w14:paraId="23D4CADA" w14:textId="711B8DA2" w:rsidR="00C82130" w:rsidRPr="00583416" w:rsidRDefault="00583416" w:rsidP="00583416">
      <w:pPr>
        <w:spacing w:after="0" w:line="240" w:lineRule="auto"/>
        <w:jc w:val="both"/>
        <w:rPr>
          <w:color w:val="000000" w:themeColor="text1"/>
        </w:rPr>
      </w:pPr>
      <w:r w:rsidRPr="00583416">
        <w:rPr>
          <w:color w:val="000000" w:themeColor="text1"/>
        </w:rPr>
        <w:t xml:space="preserve">Y esa comparación permanente </w:t>
      </w:r>
      <w:r>
        <w:rPr>
          <w:color w:val="000000" w:themeColor="text1"/>
        </w:rPr>
        <w:t>es</w:t>
      </w:r>
      <w:r w:rsidRPr="00583416">
        <w:rPr>
          <w:color w:val="000000" w:themeColor="text1"/>
        </w:rPr>
        <w:t xml:space="preserve"> uno de los pilares de la FASE II. No solamente desarrollar nuevos negocios, sino garantizar que continúen funcionando como fueron concebidos. Eso conecta perfectamente la FASE II con la FASE III, donde aparecerán los KPIs, auditorías, dashboards y sistemas de gestión.</w:t>
      </w:r>
    </w:p>
    <w:p w14:paraId="28AD6DF1" w14:textId="77777777" w:rsidR="00C82130" w:rsidRDefault="00C82130" w:rsidP="00C82130">
      <w:pPr>
        <w:spacing w:after="0" w:line="240" w:lineRule="auto"/>
        <w:jc w:val="both"/>
        <w:rPr>
          <w:color w:val="EE0000"/>
        </w:rPr>
      </w:pPr>
    </w:p>
    <w:p w14:paraId="36780EAA" w14:textId="77777777" w:rsidR="008C3387" w:rsidRDefault="008C3387" w:rsidP="008C3387">
      <w:pPr>
        <w:spacing w:after="0" w:line="240" w:lineRule="auto"/>
        <w:jc w:val="both"/>
      </w:pPr>
    </w:p>
    <w:p w14:paraId="738CFD49" w14:textId="77777777" w:rsidR="00A3615B" w:rsidRDefault="00A3615B" w:rsidP="008C3387">
      <w:pPr>
        <w:spacing w:after="0" w:line="240" w:lineRule="auto"/>
        <w:jc w:val="both"/>
      </w:pPr>
    </w:p>
    <w:p w14:paraId="619657B0" w14:textId="77777777" w:rsidR="00A3615B" w:rsidRPr="00537CBA" w:rsidRDefault="00A3615B" w:rsidP="00A3615B">
      <w:pPr>
        <w:spacing w:after="0" w:line="240" w:lineRule="auto"/>
        <w:jc w:val="center"/>
        <w:rPr>
          <w:b/>
          <w:bCs/>
          <w:sz w:val="160"/>
          <w:szCs w:val="160"/>
          <w:lang w:val="es-419"/>
        </w:rPr>
      </w:pPr>
      <w:r>
        <w:rPr>
          <w:b/>
          <w:bCs/>
          <w:sz w:val="160"/>
          <w:szCs w:val="160"/>
          <w:lang w:val="es-419"/>
        </w:rPr>
        <w:lastRenderedPageBreak/>
        <w:t>A</w:t>
      </w:r>
    </w:p>
    <w:p w14:paraId="531295A6" w14:textId="77777777" w:rsidR="00F9230E" w:rsidRDefault="00F9230E" w:rsidP="008C3387">
      <w:pPr>
        <w:spacing w:after="0" w:line="240" w:lineRule="auto"/>
        <w:jc w:val="both"/>
      </w:pPr>
    </w:p>
    <w:p w14:paraId="2FAA18B7" w14:textId="77777777" w:rsidR="00F9230E" w:rsidRDefault="00F9230E" w:rsidP="008C3387">
      <w:pPr>
        <w:spacing w:after="0" w:line="240" w:lineRule="auto"/>
        <w:jc w:val="both"/>
      </w:pPr>
    </w:p>
    <w:p w14:paraId="7D044C40" w14:textId="38763C09" w:rsidR="00F9230E" w:rsidRPr="00A64DC7" w:rsidRDefault="00A3615B" w:rsidP="00F9230E">
      <w:pPr>
        <w:spacing w:after="0" w:line="240" w:lineRule="auto"/>
        <w:jc w:val="center"/>
        <w:rPr>
          <w:b/>
          <w:bCs/>
          <w:sz w:val="36"/>
          <w:szCs w:val="36"/>
          <w:lang w:val="es-419"/>
        </w:rPr>
      </w:pPr>
      <w:r w:rsidRPr="00A64DC7">
        <w:rPr>
          <w:b/>
          <w:bCs/>
          <w:sz w:val="36"/>
          <w:szCs w:val="36"/>
          <w:lang w:val="es-419"/>
        </w:rPr>
        <w:t>Explicaciones general</w:t>
      </w:r>
      <w:r>
        <w:rPr>
          <w:b/>
          <w:bCs/>
          <w:sz w:val="36"/>
          <w:szCs w:val="36"/>
          <w:lang w:val="es-419"/>
        </w:rPr>
        <w:t>es</w:t>
      </w:r>
      <w:r w:rsidRPr="00A64DC7">
        <w:rPr>
          <w:b/>
          <w:bCs/>
          <w:sz w:val="36"/>
          <w:szCs w:val="36"/>
          <w:lang w:val="es-419"/>
        </w:rPr>
        <w:t xml:space="preserve"> del sistema de gestión</w:t>
      </w:r>
    </w:p>
    <w:p w14:paraId="5AAB69BD" w14:textId="34596868" w:rsidR="00F9230E" w:rsidRDefault="00A3615B" w:rsidP="00F9230E">
      <w:pPr>
        <w:spacing w:after="0" w:line="240" w:lineRule="auto"/>
        <w:jc w:val="center"/>
      </w:pPr>
      <w:r w:rsidRPr="00F9230E">
        <w:rPr>
          <w:b/>
          <w:bCs/>
          <w:sz w:val="36"/>
          <w:szCs w:val="36"/>
        </w:rPr>
        <w:t>Datos maestros (</w:t>
      </w:r>
      <w:r w:rsidR="00C63E12">
        <w:rPr>
          <w:b/>
          <w:bCs/>
          <w:sz w:val="36"/>
          <w:szCs w:val="36"/>
        </w:rPr>
        <w:t>Bases de datos - M</w:t>
      </w:r>
      <w:r w:rsidRPr="00F9230E">
        <w:rPr>
          <w:b/>
          <w:bCs/>
          <w:sz w:val="36"/>
          <w:szCs w:val="36"/>
        </w:rPr>
        <w:t>aster data)</w:t>
      </w:r>
    </w:p>
    <w:p w14:paraId="09D63682" w14:textId="77777777" w:rsidR="00187CC9" w:rsidRDefault="00187CC9" w:rsidP="00F9230E">
      <w:pPr>
        <w:spacing w:after="0" w:line="240" w:lineRule="auto"/>
        <w:jc w:val="both"/>
      </w:pPr>
    </w:p>
    <w:p w14:paraId="04419D06" w14:textId="78DB22E2" w:rsidR="00F9230E" w:rsidRPr="00F9230E" w:rsidRDefault="00F9230E" w:rsidP="00F9230E">
      <w:pPr>
        <w:spacing w:after="0" w:line="240" w:lineRule="auto"/>
        <w:jc w:val="both"/>
      </w:pPr>
      <w:r w:rsidRPr="00F9230E">
        <w:t xml:space="preserve">La FASE I construye el sistema operativo. La FASE II construye el conocimiento que alimenta ese sistema operativo. Sin datos maestros robustos, los procesos terminan dependiendo nuevamente de la experiencia individual, hojas de cálculo aisladas y decisiones improvisadas. Precisamente por esta razón, IOS-PYME considera la Master Data como uno de los activos más importantes de la organización. Cada producto, máquina, materia prima, empleado, almacén o estructura de costos debe estar representado digitalmente mediante información completa, estandarizada y permanentemente actualizada. Esta información constituye la materia prima que utilizarán los modelos financieros, los algoritmos de planificación, los sistemas ERP, los indicadores de gestión y, posteriormente, las herramientas de inteligencia artificial. </w:t>
      </w:r>
    </w:p>
    <w:p w14:paraId="643193BE" w14:textId="77777777" w:rsidR="00F9230E" w:rsidRPr="00F9230E" w:rsidRDefault="00F9230E" w:rsidP="00F9230E">
      <w:pPr>
        <w:spacing w:after="0" w:line="240" w:lineRule="auto"/>
        <w:jc w:val="both"/>
      </w:pPr>
      <w:r w:rsidRPr="00F9230E">
        <w:t xml:space="preserve">Las bases de datos descritas en esta fase no fueron concebidas únicamente para almacenar información. Su propósito principal es servir como fuente única de verdad para toda la organización. A partir de ellas se generan automáticamente cotizaciones, análisis financieros, listas de materiales, costos estándar, requerimientos de personal, necesidades de almacenamiento, capacidades productivas, simulaciones de proyectos, indicadores de desempeño y múltiples decisiones operativas. Cada dato capturado debe poder ser reutilizado múltiples veces a lo largo de la organización, eliminando duplicidades, reduciendo errores y garantizando consistencia entre las áreas comerciales, productivas, financieras, logísticas y administrativas. En las siguientes secciones se desarrollará cada una de las bases de datos fundamentales de IOS-PYME, explicando su propósito, estructura, relaciones con otras bases de datos y el papel que desempeñan dentro del ecosistema integral de gestión empresarial. </w:t>
      </w:r>
    </w:p>
    <w:p w14:paraId="253CF43D" w14:textId="77777777" w:rsidR="00C82130" w:rsidRDefault="00C82130" w:rsidP="008C3387">
      <w:pPr>
        <w:spacing w:after="0" w:line="240" w:lineRule="auto"/>
        <w:jc w:val="both"/>
      </w:pPr>
    </w:p>
    <w:p w14:paraId="7B315489" w14:textId="77777777" w:rsidR="00C82130" w:rsidRDefault="00C82130" w:rsidP="008C3387">
      <w:pPr>
        <w:spacing w:after="0" w:line="240" w:lineRule="auto"/>
        <w:jc w:val="both"/>
      </w:pPr>
    </w:p>
    <w:p w14:paraId="0A3BAAB8" w14:textId="77777777" w:rsidR="00F9230E" w:rsidRDefault="00F9230E" w:rsidP="008C3387">
      <w:pPr>
        <w:spacing w:after="0" w:line="240" w:lineRule="auto"/>
        <w:jc w:val="both"/>
      </w:pPr>
    </w:p>
    <w:p w14:paraId="5DD24AF6" w14:textId="77777777" w:rsidR="00F9230E" w:rsidRDefault="00F9230E" w:rsidP="008C3387">
      <w:pPr>
        <w:spacing w:after="0" w:line="240" w:lineRule="auto"/>
        <w:jc w:val="both"/>
      </w:pPr>
    </w:p>
    <w:p w14:paraId="7F4E4970" w14:textId="77777777" w:rsidR="00F9230E" w:rsidRDefault="00F9230E" w:rsidP="008C3387">
      <w:pPr>
        <w:spacing w:after="0" w:line="240" w:lineRule="auto"/>
        <w:jc w:val="both"/>
      </w:pPr>
    </w:p>
    <w:p w14:paraId="17CDB86C" w14:textId="77777777" w:rsidR="00F9230E" w:rsidRDefault="00F9230E" w:rsidP="008C3387">
      <w:pPr>
        <w:spacing w:after="0" w:line="240" w:lineRule="auto"/>
        <w:jc w:val="both"/>
      </w:pPr>
    </w:p>
    <w:p w14:paraId="1AA3465B" w14:textId="77777777" w:rsidR="00F9230E" w:rsidRDefault="00F9230E" w:rsidP="008C3387">
      <w:pPr>
        <w:spacing w:after="0" w:line="240" w:lineRule="auto"/>
        <w:jc w:val="both"/>
      </w:pPr>
    </w:p>
    <w:p w14:paraId="0E86E8B7" w14:textId="77777777" w:rsidR="00F9230E" w:rsidRDefault="00F9230E" w:rsidP="008C3387">
      <w:pPr>
        <w:spacing w:after="0" w:line="240" w:lineRule="auto"/>
        <w:jc w:val="both"/>
      </w:pPr>
    </w:p>
    <w:p w14:paraId="10821F3A" w14:textId="77777777" w:rsidR="00D42728" w:rsidRDefault="00D42728" w:rsidP="008C3387">
      <w:pPr>
        <w:spacing w:after="0" w:line="240" w:lineRule="auto"/>
        <w:jc w:val="both"/>
      </w:pPr>
    </w:p>
    <w:p w14:paraId="48DD5FBC" w14:textId="77777777" w:rsidR="00D42728" w:rsidRDefault="00D42728" w:rsidP="008C3387">
      <w:pPr>
        <w:spacing w:after="0" w:line="240" w:lineRule="auto"/>
        <w:jc w:val="both"/>
      </w:pPr>
    </w:p>
    <w:p w14:paraId="171D4663" w14:textId="77777777" w:rsidR="00D42728" w:rsidRDefault="00D42728" w:rsidP="008C3387">
      <w:pPr>
        <w:spacing w:after="0" w:line="240" w:lineRule="auto"/>
        <w:jc w:val="both"/>
      </w:pPr>
    </w:p>
    <w:p w14:paraId="0A2C588D" w14:textId="77777777" w:rsidR="00D42728" w:rsidRDefault="00D42728" w:rsidP="008C3387">
      <w:pPr>
        <w:spacing w:after="0" w:line="240" w:lineRule="auto"/>
        <w:jc w:val="both"/>
      </w:pPr>
    </w:p>
    <w:p w14:paraId="5C5F8FF5" w14:textId="77777777" w:rsidR="00D42728" w:rsidRDefault="00D42728" w:rsidP="008C3387">
      <w:pPr>
        <w:spacing w:after="0" w:line="240" w:lineRule="auto"/>
        <w:jc w:val="both"/>
      </w:pPr>
    </w:p>
    <w:p w14:paraId="1FFA1B2C" w14:textId="77777777" w:rsidR="00D42728" w:rsidRDefault="00D42728" w:rsidP="008C3387">
      <w:pPr>
        <w:spacing w:after="0" w:line="240" w:lineRule="auto"/>
        <w:jc w:val="both"/>
      </w:pPr>
    </w:p>
    <w:p w14:paraId="373D13C3" w14:textId="77777777" w:rsidR="00D42728" w:rsidRDefault="00D42728" w:rsidP="008C3387">
      <w:pPr>
        <w:spacing w:after="0" w:line="240" w:lineRule="auto"/>
        <w:jc w:val="both"/>
      </w:pPr>
    </w:p>
    <w:p w14:paraId="1B2E1E15" w14:textId="77777777" w:rsidR="00D42728" w:rsidRDefault="00D42728" w:rsidP="008C3387">
      <w:pPr>
        <w:spacing w:after="0" w:line="240" w:lineRule="auto"/>
        <w:jc w:val="both"/>
      </w:pPr>
    </w:p>
    <w:p w14:paraId="201A1E57" w14:textId="77777777" w:rsidR="00F9230E" w:rsidRDefault="00F9230E" w:rsidP="00F9230E">
      <w:pPr>
        <w:pStyle w:val="Prrafodelista"/>
        <w:spacing w:after="0" w:line="240" w:lineRule="auto"/>
        <w:jc w:val="both"/>
        <w:rPr>
          <w:b/>
          <w:bCs/>
          <w:sz w:val="32"/>
          <w:szCs w:val="32"/>
        </w:rPr>
      </w:pPr>
    </w:p>
    <w:p w14:paraId="19F8BE2E" w14:textId="76A4AEBE" w:rsidR="00F9230E" w:rsidRPr="00D42728" w:rsidRDefault="00F9230E" w:rsidP="00D42728">
      <w:pPr>
        <w:spacing w:after="0" w:line="240" w:lineRule="auto"/>
        <w:jc w:val="center"/>
        <w:rPr>
          <w:b/>
          <w:bCs/>
          <w:sz w:val="32"/>
          <w:szCs w:val="32"/>
        </w:rPr>
      </w:pPr>
      <w:r w:rsidRPr="00D42728">
        <w:rPr>
          <w:b/>
          <w:bCs/>
          <w:sz w:val="32"/>
          <w:szCs w:val="32"/>
        </w:rPr>
        <w:lastRenderedPageBreak/>
        <w:t>1</w:t>
      </w:r>
    </w:p>
    <w:p w14:paraId="54776C58" w14:textId="5461B965" w:rsidR="00F9230E" w:rsidRPr="00D42728" w:rsidRDefault="00F9230E" w:rsidP="00D42728">
      <w:pPr>
        <w:spacing w:after="0" w:line="240" w:lineRule="auto"/>
        <w:jc w:val="center"/>
        <w:rPr>
          <w:b/>
          <w:bCs/>
          <w:sz w:val="32"/>
          <w:szCs w:val="32"/>
        </w:rPr>
      </w:pPr>
      <w:r w:rsidRPr="00D42728">
        <w:rPr>
          <w:b/>
          <w:bCs/>
          <w:sz w:val="32"/>
          <w:szCs w:val="32"/>
        </w:rPr>
        <w:t>Productos</w:t>
      </w:r>
    </w:p>
    <w:p w14:paraId="2CFDAC42" w14:textId="77777777" w:rsidR="00D42728" w:rsidRDefault="00D42728" w:rsidP="00F9230E">
      <w:pPr>
        <w:spacing w:after="0" w:line="240" w:lineRule="auto"/>
        <w:jc w:val="both"/>
      </w:pPr>
    </w:p>
    <w:p w14:paraId="704F2F8C" w14:textId="56F5C118" w:rsidR="00F9230E" w:rsidRPr="00F9230E" w:rsidRDefault="00F9230E" w:rsidP="00F9230E">
      <w:pPr>
        <w:spacing w:after="0" w:line="240" w:lineRule="auto"/>
        <w:jc w:val="both"/>
      </w:pPr>
      <w:r w:rsidRPr="00F9230E">
        <w:t>Dentro de IOS-PYME, la Base de Datos de Productos constituye una de las piezas más importantes de toda la arquitectura de información empresarial. De hecho, podría afirmarse que todas las demás bases de datos existen, directa o indirectamente, para soportar a los productos que la empresa comercializa. Son los productos los que generan ventas, consumen materias primas, utilizan capacidad productiva, requieren mano de obra, ocupan espacios de almacenamiento, demandan transporte y generan rentabilidad para la organización. Por esta razón, la calidad de la información contenida en esta base de datos impacta prácticamente todas las decisiones operativas, comerciales y financieras de la empresa.</w:t>
      </w:r>
    </w:p>
    <w:p w14:paraId="324C9E64" w14:textId="77777777" w:rsidR="00F9230E" w:rsidRPr="00F9230E" w:rsidRDefault="00F9230E" w:rsidP="00F9230E">
      <w:pPr>
        <w:spacing w:after="0" w:line="240" w:lineRule="auto"/>
        <w:jc w:val="both"/>
      </w:pPr>
      <w:r w:rsidRPr="00F9230E">
        <w:t>Tradicionalmente, muchas organizaciones administran sus productos mediante descripciones simples dentro de un ERP o una hoja de cálculo. Sin embargo, esta práctica resulta insuficiente cuando la empresa busca automatizar procesos, desarrollar nuevos productos, generar cotizaciones complejas o implementar sistemas avanzados de planificación. IOS-PYME propone una visión diferente. Cada producto debe ser concebido como un activo digital completo, representado mediante una estructura de información capaz de describir todas sus características comerciales, logísticas, operativas y financieras.</w:t>
      </w:r>
    </w:p>
    <w:p w14:paraId="05E4B941" w14:textId="77777777" w:rsidR="00F9230E" w:rsidRPr="00F9230E" w:rsidRDefault="00F9230E" w:rsidP="00F9230E">
      <w:pPr>
        <w:spacing w:after="0" w:line="240" w:lineRule="auto"/>
        <w:jc w:val="both"/>
      </w:pPr>
      <w:r w:rsidRPr="00F9230E">
        <w:t>El objetivo de esta base de datos no consiste únicamente en identificar productos mediante códigos y descripciones. Su verdadera función es convertirse en la fuente primaria de información para los procesos de venta, planificación, manufactura, almacenamiento, distribución, costeo, desarrollo de nuevos productos y análisis financiero. Mientras más completa y precisa sea esta información, mayor será la capacidad de la organización para automatizar decisiones y reducir la dependencia de conocimientos individuales.</w:t>
      </w:r>
    </w:p>
    <w:p w14:paraId="12AEF365" w14:textId="4F38DE19" w:rsidR="00F9230E" w:rsidRPr="00F9230E" w:rsidRDefault="00F9230E" w:rsidP="00F9230E">
      <w:pPr>
        <w:spacing w:after="0" w:line="240" w:lineRule="auto"/>
        <w:jc w:val="both"/>
      </w:pPr>
      <w:r w:rsidRPr="00F9230E">
        <w:t>Paradigma Destruido:</w:t>
      </w:r>
      <w:r>
        <w:t xml:space="preserve"> </w:t>
      </w:r>
      <w:r w:rsidRPr="00F9230E">
        <w:t>"Los productos son solamente códigos dentro del ERP"</w:t>
      </w:r>
    </w:p>
    <w:p w14:paraId="37B20C8D" w14:textId="77777777" w:rsidR="00F9230E" w:rsidRPr="00F9230E" w:rsidRDefault="00F9230E" w:rsidP="00F9230E">
      <w:pPr>
        <w:spacing w:after="0" w:line="240" w:lineRule="auto"/>
        <w:jc w:val="both"/>
      </w:pPr>
      <w:r w:rsidRPr="00F9230E">
        <w:t>Uno de los errores más frecuentes en las organizaciones consiste en considerar que un producto está correctamente definido porque posee un código, una descripción y un precio. Esta visión simplista obliga a los colaboradores a buscar constantemente información complementaria en documentos externos, hojas de cálculo, correos electrónicos o incluso en la memoria de empleados con experiencia.</w:t>
      </w:r>
    </w:p>
    <w:p w14:paraId="247BC509" w14:textId="77777777" w:rsidR="00F9230E" w:rsidRPr="00F9230E" w:rsidRDefault="00F9230E" w:rsidP="00F9230E">
      <w:pPr>
        <w:spacing w:after="0" w:line="240" w:lineRule="auto"/>
        <w:jc w:val="both"/>
      </w:pPr>
      <w:r w:rsidRPr="00F9230E">
        <w:t>IOS-PYME reemplaza este paradigma por un enfoque donde cada producto contiene toda la información necesaria para operar dentro del sistema empresarial. Cuando un producto es creado correctamente, los procesos posteriores deberían requerir una intervención mínima para determinar cómo venderlo, producirlo, almacenarlo, transportarlo o costearlo. La inteligencia operativa debe estar incorporada dentro de la información del producto y no dispersa en múltiples personas o documentos.</w:t>
      </w:r>
    </w:p>
    <w:p w14:paraId="212E98E0" w14:textId="08B3B2DC" w:rsidR="00F9230E" w:rsidRPr="00F9230E" w:rsidRDefault="00F9230E" w:rsidP="00F9230E">
      <w:pPr>
        <w:spacing w:after="0" w:line="240" w:lineRule="auto"/>
        <w:jc w:val="both"/>
      </w:pPr>
      <w:r w:rsidRPr="00F9230E">
        <w:t>Objetivos de la Base de Datos de Productos</w:t>
      </w:r>
      <w:r>
        <w:t xml:space="preserve">: </w:t>
      </w:r>
      <w:r w:rsidRPr="00F9230E">
        <w:t>La Base de Datos de Productos persigue cinco objetivos principales:</w:t>
      </w:r>
    </w:p>
    <w:p w14:paraId="281F590A" w14:textId="568D3FD7" w:rsidR="00F9230E" w:rsidRPr="00F9230E" w:rsidRDefault="00F9230E" w:rsidP="00F9230E">
      <w:pPr>
        <w:pStyle w:val="Prrafodelista"/>
        <w:spacing w:after="0" w:line="240" w:lineRule="auto"/>
        <w:contextualSpacing w:val="0"/>
        <w:jc w:val="both"/>
      </w:pPr>
      <w:r w:rsidRPr="00F9230E">
        <w:t>1. Estandarizar la información comercial</w:t>
      </w:r>
      <w:r>
        <w:t xml:space="preserve">: </w:t>
      </w:r>
      <w:r w:rsidRPr="00F9230E">
        <w:t>Garantizar que todos los usuarios trabajen con una única versión de la información relacionada con cada producto.</w:t>
      </w:r>
    </w:p>
    <w:p w14:paraId="4883994A" w14:textId="3C4E12D2" w:rsidR="00F9230E" w:rsidRPr="00F9230E" w:rsidRDefault="00F9230E" w:rsidP="00F9230E">
      <w:pPr>
        <w:pStyle w:val="Prrafodelista"/>
        <w:spacing w:after="0" w:line="240" w:lineRule="auto"/>
        <w:contextualSpacing w:val="0"/>
        <w:jc w:val="both"/>
      </w:pPr>
      <w:r w:rsidRPr="00F9230E">
        <w:t>2. Facilitar la automatización</w:t>
      </w:r>
      <w:r>
        <w:t xml:space="preserve">: </w:t>
      </w:r>
      <w:r w:rsidRPr="00F9230E">
        <w:t>Permitir que los sistemas calculen automáticamente consumos, costos, requerimientos logísticos y necesidades operativas.</w:t>
      </w:r>
    </w:p>
    <w:p w14:paraId="1993325B" w14:textId="501A118F" w:rsidR="00F9230E" w:rsidRPr="00F9230E" w:rsidRDefault="00F9230E" w:rsidP="00F9230E">
      <w:pPr>
        <w:pStyle w:val="Prrafodelista"/>
        <w:spacing w:after="0" w:line="240" w:lineRule="auto"/>
        <w:contextualSpacing w:val="0"/>
        <w:jc w:val="both"/>
      </w:pPr>
      <w:r w:rsidRPr="00F9230E">
        <w:t>3. Reducir errores humanos</w:t>
      </w:r>
      <w:r>
        <w:t xml:space="preserve">: </w:t>
      </w:r>
      <w:r w:rsidRPr="00F9230E">
        <w:t>Eliminar interpretaciones ambiguas, duplicidades y capturas repetidas de información.</w:t>
      </w:r>
    </w:p>
    <w:p w14:paraId="1E4AA792" w14:textId="11209850" w:rsidR="00F9230E" w:rsidRPr="00F9230E" w:rsidRDefault="00F9230E" w:rsidP="00F9230E">
      <w:pPr>
        <w:pStyle w:val="Prrafodelista"/>
        <w:spacing w:after="0" w:line="240" w:lineRule="auto"/>
        <w:contextualSpacing w:val="0"/>
        <w:jc w:val="both"/>
      </w:pPr>
      <w:r w:rsidRPr="00F9230E">
        <w:t>4. Acelerar el desarrollo de nuevos productos</w:t>
      </w:r>
      <w:r>
        <w:t xml:space="preserve">: </w:t>
      </w:r>
      <w:r w:rsidRPr="00F9230E">
        <w:t>Proporcionar una estructura estandarizada que permita incorporar nuevos productos de manera rápida y consistente.</w:t>
      </w:r>
    </w:p>
    <w:p w14:paraId="442BB6C1" w14:textId="0F309E72" w:rsidR="00F9230E" w:rsidRPr="00F9230E" w:rsidRDefault="00F9230E" w:rsidP="00F9230E">
      <w:pPr>
        <w:pStyle w:val="Prrafodelista"/>
        <w:spacing w:after="0" w:line="240" w:lineRule="auto"/>
        <w:contextualSpacing w:val="0"/>
        <w:jc w:val="both"/>
      </w:pPr>
      <w:r w:rsidRPr="00F9230E">
        <w:t>5. Alimentar otras bases de datos</w:t>
      </w:r>
      <w:r>
        <w:t xml:space="preserve">: </w:t>
      </w:r>
      <w:r w:rsidRPr="00F9230E">
        <w:t>Servir como punto de partida para manufactura, calidad, logística, costos, planeación y comercialización.</w:t>
      </w:r>
    </w:p>
    <w:p w14:paraId="5C0EE48D" w14:textId="77777777" w:rsidR="00F9230E" w:rsidRPr="00F9230E" w:rsidRDefault="00F9230E" w:rsidP="00F9230E">
      <w:pPr>
        <w:pStyle w:val="Prrafodelista"/>
        <w:spacing w:after="0" w:line="240" w:lineRule="auto"/>
        <w:jc w:val="both"/>
      </w:pPr>
    </w:p>
    <w:p w14:paraId="3DF04347" w14:textId="77777777" w:rsidR="00D42728" w:rsidRDefault="00D42728" w:rsidP="00F9230E">
      <w:pPr>
        <w:spacing w:after="0" w:line="240" w:lineRule="auto"/>
        <w:jc w:val="both"/>
        <w:rPr>
          <w:b/>
          <w:bCs/>
        </w:rPr>
      </w:pPr>
    </w:p>
    <w:p w14:paraId="4262D847" w14:textId="1AC62118" w:rsidR="00F9230E" w:rsidRPr="00F9230E" w:rsidRDefault="00F9230E" w:rsidP="00F9230E">
      <w:pPr>
        <w:spacing w:after="0" w:line="240" w:lineRule="auto"/>
        <w:jc w:val="both"/>
        <w:rPr>
          <w:b/>
          <w:bCs/>
        </w:rPr>
      </w:pPr>
      <w:r w:rsidRPr="00F9230E">
        <w:rPr>
          <w:b/>
          <w:bCs/>
        </w:rPr>
        <w:lastRenderedPageBreak/>
        <w:t>Información Comercial del Producto</w:t>
      </w:r>
    </w:p>
    <w:p w14:paraId="310CD0FD" w14:textId="77777777" w:rsidR="00F9230E" w:rsidRPr="00F9230E" w:rsidRDefault="00F9230E" w:rsidP="00F9230E">
      <w:pPr>
        <w:spacing w:after="0" w:line="240" w:lineRule="auto"/>
        <w:jc w:val="both"/>
      </w:pPr>
      <w:r w:rsidRPr="00F9230E">
        <w:t>La primera sección de la base de datos contiene la información comercial básica.</w:t>
      </w:r>
    </w:p>
    <w:p w14:paraId="78E78C4E" w14:textId="4124B464" w:rsidR="00F9230E" w:rsidRPr="00F9230E" w:rsidRDefault="00F9230E" w:rsidP="00F9230E">
      <w:pPr>
        <w:spacing w:after="0" w:line="240" w:lineRule="auto"/>
        <w:jc w:val="both"/>
      </w:pPr>
      <w:r w:rsidRPr="00F9230E">
        <w:t>Entre los campos mínimos recomendados se encuentran:</w:t>
      </w:r>
    </w:p>
    <w:p w14:paraId="65FE93CE" w14:textId="77777777" w:rsidR="00F9230E" w:rsidRPr="00F9230E" w:rsidRDefault="00F9230E" w:rsidP="00414C6D">
      <w:pPr>
        <w:pStyle w:val="Prrafodelista"/>
        <w:numPr>
          <w:ilvl w:val="0"/>
          <w:numId w:val="543"/>
        </w:numPr>
        <w:spacing w:after="0" w:line="240" w:lineRule="auto"/>
        <w:jc w:val="both"/>
      </w:pPr>
      <w:r w:rsidRPr="00F9230E">
        <w:t>Código del producto.</w:t>
      </w:r>
    </w:p>
    <w:p w14:paraId="72792F42" w14:textId="77777777" w:rsidR="00F9230E" w:rsidRPr="00F9230E" w:rsidRDefault="00F9230E" w:rsidP="00414C6D">
      <w:pPr>
        <w:pStyle w:val="Prrafodelista"/>
        <w:numPr>
          <w:ilvl w:val="0"/>
          <w:numId w:val="543"/>
        </w:numPr>
        <w:spacing w:after="0" w:line="240" w:lineRule="auto"/>
        <w:jc w:val="both"/>
      </w:pPr>
      <w:r w:rsidRPr="00F9230E">
        <w:t>Descripción corta.</w:t>
      </w:r>
    </w:p>
    <w:p w14:paraId="2E16E69F" w14:textId="77777777" w:rsidR="00F9230E" w:rsidRPr="00F9230E" w:rsidRDefault="00F9230E" w:rsidP="00414C6D">
      <w:pPr>
        <w:pStyle w:val="Prrafodelista"/>
        <w:numPr>
          <w:ilvl w:val="0"/>
          <w:numId w:val="543"/>
        </w:numPr>
        <w:spacing w:after="0" w:line="240" w:lineRule="auto"/>
        <w:jc w:val="both"/>
      </w:pPr>
      <w:r w:rsidRPr="00F9230E">
        <w:t>Descripción larga.</w:t>
      </w:r>
    </w:p>
    <w:p w14:paraId="3F9A2E1D" w14:textId="77777777" w:rsidR="00F9230E" w:rsidRPr="00F9230E" w:rsidRDefault="00F9230E" w:rsidP="00414C6D">
      <w:pPr>
        <w:pStyle w:val="Prrafodelista"/>
        <w:numPr>
          <w:ilvl w:val="0"/>
          <w:numId w:val="543"/>
        </w:numPr>
        <w:spacing w:after="0" w:line="240" w:lineRule="auto"/>
        <w:jc w:val="both"/>
      </w:pPr>
      <w:r w:rsidRPr="00F9230E">
        <w:t>Familia.</w:t>
      </w:r>
    </w:p>
    <w:p w14:paraId="18E7EBE6" w14:textId="77777777" w:rsidR="00F9230E" w:rsidRPr="00F9230E" w:rsidRDefault="00F9230E" w:rsidP="00414C6D">
      <w:pPr>
        <w:pStyle w:val="Prrafodelista"/>
        <w:numPr>
          <w:ilvl w:val="0"/>
          <w:numId w:val="543"/>
        </w:numPr>
        <w:spacing w:after="0" w:line="240" w:lineRule="auto"/>
        <w:jc w:val="both"/>
      </w:pPr>
      <w:r w:rsidRPr="00F9230E">
        <w:t>Categoría.</w:t>
      </w:r>
    </w:p>
    <w:p w14:paraId="14519679" w14:textId="77777777" w:rsidR="00F9230E" w:rsidRPr="00F9230E" w:rsidRDefault="00F9230E" w:rsidP="00414C6D">
      <w:pPr>
        <w:pStyle w:val="Prrafodelista"/>
        <w:numPr>
          <w:ilvl w:val="0"/>
          <w:numId w:val="543"/>
        </w:numPr>
        <w:spacing w:after="0" w:line="240" w:lineRule="auto"/>
        <w:jc w:val="both"/>
      </w:pPr>
      <w:r w:rsidRPr="00F9230E">
        <w:t>Subcategoría.</w:t>
      </w:r>
    </w:p>
    <w:p w14:paraId="1906511D" w14:textId="77777777" w:rsidR="00F9230E" w:rsidRPr="00F9230E" w:rsidRDefault="00F9230E" w:rsidP="00414C6D">
      <w:pPr>
        <w:pStyle w:val="Prrafodelista"/>
        <w:numPr>
          <w:ilvl w:val="0"/>
          <w:numId w:val="543"/>
        </w:numPr>
        <w:spacing w:after="0" w:line="240" w:lineRule="auto"/>
        <w:jc w:val="both"/>
      </w:pPr>
      <w:r w:rsidRPr="00F9230E">
        <w:t>Marca.</w:t>
      </w:r>
    </w:p>
    <w:p w14:paraId="22627F02" w14:textId="77777777" w:rsidR="00F9230E" w:rsidRPr="00F9230E" w:rsidRDefault="00F9230E" w:rsidP="00414C6D">
      <w:pPr>
        <w:pStyle w:val="Prrafodelista"/>
        <w:numPr>
          <w:ilvl w:val="0"/>
          <w:numId w:val="543"/>
        </w:numPr>
        <w:spacing w:after="0" w:line="240" w:lineRule="auto"/>
        <w:jc w:val="both"/>
      </w:pPr>
      <w:r w:rsidRPr="00F9230E">
        <w:t>Unidad de venta.</w:t>
      </w:r>
    </w:p>
    <w:p w14:paraId="37AF2F6B" w14:textId="77777777" w:rsidR="00F9230E" w:rsidRPr="00F9230E" w:rsidRDefault="00F9230E" w:rsidP="00414C6D">
      <w:pPr>
        <w:pStyle w:val="Prrafodelista"/>
        <w:numPr>
          <w:ilvl w:val="0"/>
          <w:numId w:val="543"/>
        </w:numPr>
        <w:spacing w:after="0" w:line="240" w:lineRule="auto"/>
        <w:jc w:val="both"/>
      </w:pPr>
      <w:r w:rsidRPr="00F9230E">
        <w:t>Unidad de inventario.</w:t>
      </w:r>
    </w:p>
    <w:p w14:paraId="56BADE7B" w14:textId="77777777" w:rsidR="00F9230E" w:rsidRPr="00F9230E" w:rsidRDefault="00F9230E" w:rsidP="00414C6D">
      <w:pPr>
        <w:pStyle w:val="Prrafodelista"/>
        <w:numPr>
          <w:ilvl w:val="0"/>
          <w:numId w:val="543"/>
        </w:numPr>
        <w:spacing w:after="0" w:line="240" w:lineRule="auto"/>
        <w:jc w:val="both"/>
      </w:pPr>
      <w:r w:rsidRPr="00F9230E">
        <w:t>Canal de comercialización.</w:t>
      </w:r>
    </w:p>
    <w:p w14:paraId="59F600E1" w14:textId="77777777" w:rsidR="00F9230E" w:rsidRPr="00F9230E" w:rsidRDefault="00F9230E" w:rsidP="00414C6D">
      <w:pPr>
        <w:pStyle w:val="Prrafodelista"/>
        <w:numPr>
          <w:ilvl w:val="0"/>
          <w:numId w:val="543"/>
        </w:numPr>
        <w:spacing w:after="0" w:line="240" w:lineRule="auto"/>
        <w:jc w:val="both"/>
      </w:pPr>
      <w:r w:rsidRPr="00F9230E">
        <w:t>Segmento de cliente.</w:t>
      </w:r>
    </w:p>
    <w:p w14:paraId="4D8C9CAB" w14:textId="77777777" w:rsidR="00F9230E" w:rsidRPr="00F9230E" w:rsidRDefault="00F9230E" w:rsidP="00414C6D">
      <w:pPr>
        <w:pStyle w:val="Prrafodelista"/>
        <w:numPr>
          <w:ilvl w:val="0"/>
          <w:numId w:val="543"/>
        </w:numPr>
        <w:spacing w:after="0" w:line="240" w:lineRule="auto"/>
        <w:jc w:val="both"/>
      </w:pPr>
      <w:r w:rsidRPr="00F9230E">
        <w:t>Estado del producto.</w:t>
      </w:r>
    </w:p>
    <w:p w14:paraId="2663194D" w14:textId="77777777" w:rsidR="00F9230E" w:rsidRPr="00F9230E" w:rsidRDefault="00F9230E" w:rsidP="00414C6D">
      <w:pPr>
        <w:pStyle w:val="Prrafodelista"/>
        <w:numPr>
          <w:ilvl w:val="0"/>
          <w:numId w:val="543"/>
        </w:numPr>
        <w:spacing w:after="0" w:line="240" w:lineRule="auto"/>
        <w:jc w:val="both"/>
      </w:pPr>
      <w:r w:rsidRPr="00F9230E">
        <w:t>Fecha de creación.</w:t>
      </w:r>
    </w:p>
    <w:p w14:paraId="42CE55E5" w14:textId="77777777" w:rsidR="00F9230E" w:rsidRPr="00F9230E" w:rsidRDefault="00F9230E" w:rsidP="00414C6D">
      <w:pPr>
        <w:pStyle w:val="Prrafodelista"/>
        <w:numPr>
          <w:ilvl w:val="0"/>
          <w:numId w:val="543"/>
        </w:numPr>
        <w:spacing w:after="0" w:line="240" w:lineRule="auto"/>
        <w:jc w:val="both"/>
      </w:pPr>
      <w:r w:rsidRPr="00F9230E">
        <w:t>Fecha de descontinuación.</w:t>
      </w:r>
    </w:p>
    <w:p w14:paraId="00C21181" w14:textId="77777777" w:rsidR="00F9230E" w:rsidRPr="00F9230E" w:rsidRDefault="00F9230E" w:rsidP="00F9230E">
      <w:pPr>
        <w:pStyle w:val="Prrafodelista"/>
        <w:spacing w:after="0" w:line="240" w:lineRule="auto"/>
        <w:jc w:val="both"/>
      </w:pPr>
    </w:p>
    <w:p w14:paraId="30263723" w14:textId="77777777" w:rsidR="00F9230E" w:rsidRPr="00F9230E" w:rsidRDefault="00F9230E" w:rsidP="00F9230E">
      <w:pPr>
        <w:spacing w:after="0" w:line="240" w:lineRule="auto"/>
        <w:jc w:val="both"/>
      </w:pPr>
      <w:r w:rsidRPr="00F9230E">
        <w:t>Esta información constituye la identidad comercial del producto dentro de la organización.</w:t>
      </w:r>
    </w:p>
    <w:p w14:paraId="451E192D" w14:textId="77777777" w:rsidR="00F9230E" w:rsidRPr="00F9230E" w:rsidRDefault="00F9230E" w:rsidP="00F9230E">
      <w:pPr>
        <w:pStyle w:val="Prrafodelista"/>
        <w:spacing w:after="0" w:line="240" w:lineRule="auto"/>
        <w:jc w:val="both"/>
      </w:pPr>
    </w:p>
    <w:p w14:paraId="1668906A" w14:textId="07DC8234" w:rsidR="00F9230E" w:rsidRPr="00F9230E" w:rsidRDefault="00F9230E" w:rsidP="00F9230E">
      <w:pPr>
        <w:spacing w:after="0" w:line="240" w:lineRule="auto"/>
        <w:jc w:val="both"/>
      </w:pPr>
      <w:r w:rsidRPr="00F9230E">
        <w:rPr>
          <w:b/>
          <w:bCs/>
        </w:rPr>
        <w:t>Especificaciones Físicas del Producto</w:t>
      </w:r>
      <w:r>
        <w:t xml:space="preserve">: </w:t>
      </w:r>
      <w:r w:rsidRPr="00F9230E">
        <w:t>Todo producto debe poseer información física suficientemente detallada para permitir cálculos logísticos y operativos</w:t>
      </w:r>
      <w:r>
        <w:t xml:space="preserve">: </w:t>
      </w:r>
      <w:r w:rsidRPr="00F9230E">
        <w:t>Entre los campos recomendados se encuentran:</w:t>
      </w:r>
    </w:p>
    <w:p w14:paraId="4478ECA7" w14:textId="77777777" w:rsidR="00F9230E" w:rsidRPr="00F9230E" w:rsidRDefault="00F9230E" w:rsidP="00414C6D">
      <w:pPr>
        <w:pStyle w:val="Prrafodelista"/>
        <w:numPr>
          <w:ilvl w:val="0"/>
          <w:numId w:val="544"/>
        </w:numPr>
        <w:spacing w:after="0" w:line="240" w:lineRule="auto"/>
        <w:jc w:val="both"/>
      </w:pPr>
      <w:r w:rsidRPr="00F9230E">
        <w:t>Largo.</w:t>
      </w:r>
    </w:p>
    <w:p w14:paraId="6E1B9AB5" w14:textId="77777777" w:rsidR="00F9230E" w:rsidRPr="00F9230E" w:rsidRDefault="00F9230E" w:rsidP="00414C6D">
      <w:pPr>
        <w:pStyle w:val="Prrafodelista"/>
        <w:numPr>
          <w:ilvl w:val="0"/>
          <w:numId w:val="544"/>
        </w:numPr>
        <w:spacing w:after="0" w:line="240" w:lineRule="auto"/>
        <w:jc w:val="both"/>
      </w:pPr>
      <w:r w:rsidRPr="00F9230E">
        <w:t>Ancho.</w:t>
      </w:r>
    </w:p>
    <w:p w14:paraId="340AFC01" w14:textId="77777777" w:rsidR="00F9230E" w:rsidRPr="00F9230E" w:rsidRDefault="00F9230E" w:rsidP="00414C6D">
      <w:pPr>
        <w:pStyle w:val="Prrafodelista"/>
        <w:numPr>
          <w:ilvl w:val="0"/>
          <w:numId w:val="544"/>
        </w:numPr>
        <w:spacing w:after="0" w:line="240" w:lineRule="auto"/>
        <w:jc w:val="both"/>
      </w:pPr>
      <w:r w:rsidRPr="00F9230E">
        <w:t>Alto.</w:t>
      </w:r>
    </w:p>
    <w:p w14:paraId="24727BB8" w14:textId="77777777" w:rsidR="00F9230E" w:rsidRPr="00F9230E" w:rsidRDefault="00F9230E" w:rsidP="00414C6D">
      <w:pPr>
        <w:pStyle w:val="Prrafodelista"/>
        <w:numPr>
          <w:ilvl w:val="0"/>
          <w:numId w:val="544"/>
        </w:numPr>
        <w:spacing w:after="0" w:line="240" w:lineRule="auto"/>
        <w:jc w:val="both"/>
      </w:pPr>
      <w:r w:rsidRPr="00F9230E">
        <w:t>Diámetro.</w:t>
      </w:r>
    </w:p>
    <w:p w14:paraId="57011503" w14:textId="77777777" w:rsidR="00F9230E" w:rsidRPr="00F9230E" w:rsidRDefault="00F9230E" w:rsidP="00414C6D">
      <w:pPr>
        <w:pStyle w:val="Prrafodelista"/>
        <w:numPr>
          <w:ilvl w:val="0"/>
          <w:numId w:val="544"/>
        </w:numPr>
        <w:spacing w:after="0" w:line="240" w:lineRule="auto"/>
        <w:jc w:val="both"/>
      </w:pPr>
      <w:r w:rsidRPr="00F9230E">
        <w:t>Espesor.</w:t>
      </w:r>
    </w:p>
    <w:p w14:paraId="5F9005C1" w14:textId="77777777" w:rsidR="00F9230E" w:rsidRPr="00F9230E" w:rsidRDefault="00F9230E" w:rsidP="00414C6D">
      <w:pPr>
        <w:pStyle w:val="Prrafodelista"/>
        <w:numPr>
          <w:ilvl w:val="0"/>
          <w:numId w:val="544"/>
        </w:numPr>
        <w:spacing w:after="0" w:line="240" w:lineRule="auto"/>
        <w:jc w:val="both"/>
      </w:pPr>
      <w:r w:rsidRPr="00F9230E">
        <w:t>Peso unitario.</w:t>
      </w:r>
    </w:p>
    <w:p w14:paraId="3339AC02" w14:textId="77777777" w:rsidR="00F9230E" w:rsidRPr="00F9230E" w:rsidRDefault="00F9230E" w:rsidP="00414C6D">
      <w:pPr>
        <w:pStyle w:val="Prrafodelista"/>
        <w:numPr>
          <w:ilvl w:val="0"/>
          <w:numId w:val="544"/>
        </w:numPr>
        <w:spacing w:after="0" w:line="240" w:lineRule="auto"/>
        <w:jc w:val="both"/>
      </w:pPr>
      <w:r w:rsidRPr="00F9230E">
        <w:t>Densidad.</w:t>
      </w:r>
    </w:p>
    <w:p w14:paraId="46889BF9" w14:textId="77777777" w:rsidR="00F9230E" w:rsidRPr="00F9230E" w:rsidRDefault="00F9230E" w:rsidP="00414C6D">
      <w:pPr>
        <w:pStyle w:val="Prrafodelista"/>
        <w:numPr>
          <w:ilvl w:val="0"/>
          <w:numId w:val="544"/>
        </w:numPr>
        <w:spacing w:after="0" w:line="240" w:lineRule="auto"/>
        <w:jc w:val="both"/>
      </w:pPr>
      <w:r w:rsidRPr="00F9230E">
        <w:t>Volumen unitario.</w:t>
      </w:r>
    </w:p>
    <w:p w14:paraId="01D471BB" w14:textId="77777777" w:rsidR="00F9230E" w:rsidRPr="00F9230E" w:rsidRDefault="00F9230E" w:rsidP="00414C6D">
      <w:pPr>
        <w:pStyle w:val="Prrafodelista"/>
        <w:numPr>
          <w:ilvl w:val="0"/>
          <w:numId w:val="544"/>
        </w:numPr>
        <w:spacing w:after="0" w:line="240" w:lineRule="auto"/>
        <w:jc w:val="both"/>
      </w:pPr>
      <w:r w:rsidRPr="00F9230E">
        <w:t>Área superficial.</w:t>
      </w:r>
    </w:p>
    <w:p w14:paraId="4E1BD758" w14:textId="77777777" w:rsidR="00F9230E" w:rsidRPr="00F9230E" w:rsidRDefault="00F9230E" w:rsidP="00414C6D">
      <w:pPr>
        <w:pStyle w:val="Prrafodelista"/>
        <w:numPr>
          <w:ilvl w:val="0"/>
          <w:numId w:val="544"/>
        </w:numPr>
        <w:spacing w:after="0" w:line="240" w:lineRule="auto"/>
        <w:jc w:val="both"/>
      </w:pPr>
      <w:r w:rsidRPr="00F9230E">
        <w:t>Color.</w:t>
      </w:r>
    </w:p>
    <w:p w14:paraId="1D211E98" w14:textId="77777777" w:rsidR="00F9230E" w:rsidRPr="00F9230E" w:rsidRDefault="00F9230E" w:rsidP="00414C6D">
      <w:pPr>
        <w:pStyle w:val="Prrafodelista"/>
        <w:numPr>
          <w:ilvl w:val="0"/>
          <w:numId w:val="544"/>
        </w:numPr>
        <w:spacing w:after="0" w:line="240" w:lineRule="auto"/>
        <w:jc w:val="both"/>
      </w:pPr>
      <w:r w:rsidRPr="00F9230E">
        <w:t>Material principal.</w:t>
      </w:r>
    </w:p>
    <w:p w14:paraId="1A9F6C9C" w14:textId="77777777" w:rsidR="00F9230E" w:rsidRPr="00F9230E" w:rsidRDefault="00F9230E" w:rsidP="00414C6D">
      <w:pPr>
        <w:pStyle w:val="Prrafodelista"/>
        <w:numPr>
          <w:ilvl w:val="0"/>
          <w:numId w:val="544"/>
        </w:numPr>
        <w:spacing w:after="0" w:line="240" w:lineRule="auto"/>
        <w:jc w:val="both"/>
      </w:pPr>
      <w:r w:rsidRPr="00F9230E">
        <w:t>Vida útil.</w:t>
      </w:r>
    </w:p>
    <w:p w14:paraId="711669C5" w14:textId="77777777" w:rsidR="00F9230E" w:rsidRPr="00F9230E" w:rsidRDefault="00F9230E" w:rsidP="00414C6D">
      <w:pPr>
        <w:pStyle w:val="Prrafodelista"/>
        <w:numPr>
          <w:ilvl w:val="0"/>
          <w:numId w:val="544"/>
        </w:numPr>
        <w:spacing w:after="0" w:line="240" w:lineRule="auto"/>
        <w:jc w:val="both"/>
      </w:pPr>
      <w:r w:rsidRPr="00F9230E">
        <w:t>Condiciones de almacenamiento.</w:t>
      </w:r>
    </w:p>
    <w:p w14:paraId="75F0FF50" w14:textId="77777777" w:rsidR="00F9230E" w:rsidRPr="00F9230E" w:rsidRDefault="00F9230E" w:rsidP="00F9230E">
      <w:pPr>
        <w:spacing w:after="0" w:line="240" w:lineRule="auto"/>
        <w:jc w:val="both"/>
      </w:pPr>
      <w:r w:rsidRPr="00F9230E">
        <w:t>Esta información será utilizada posteriormente por las áreas de manufactura, logística, calidad y almacenamiento.</w:t>
      </w:r>
    </w:p>
    <w:p w14:paraId="397FA1B0" w14:textId="77777777" w:rsidR="00F9230E" w:rsidRPr="00F9230E" w:rsidRDefault="00F9230E" w:rsidP="00F9230E">
      <w:pPr>
        <w:pStyle w:val="Prrafodelista"/>
        <w:spacing w:after="0" w:line="240" w:lineRule="auto"/>
        <w:jc w:val="both"/>
      </w:pPr>
    </w:p>
    <w:p w14:paraId="12993492" w14:textId="0F1668C6" w:rsidR="00D42728" w:rsidRDefault="00D42728" w:rsidP="005262CF">
      <w:pPr>
        <w:spacing w:after="0" w:line="240" w:lineRule="auto"/>
        <w:jc w:val="both"/>
        <w:rPr>
          <w:b/>
          <w:bCs/>
        </w:rPr>
      </w:pPr>
      <w:r>
        <w:rPr>
          <w:b/>
          <w:bCs/>
        </w:rPr>
        <w:t xml:space="preserve">Lista de Materiales: </w:t>
      </w:r>
    </w:p>
    <w:p w14:paraId="4377C886" w14:textId="77777777" w:rsidR="0005066C" w:rsidRPr="0005066C" w:rsidRDefault="0005066C" w:rsidP="0005066C">
      <w:pPr>
        <w:spacing w:after="0" w:line="240" w:lineRule="auto"/>
        <w:jc w:val="both"/>
      </w:pPr>
      <w:r w:rsidRPr="0005066C">
        <w:t>Todo producto debe poseer una o varias Listas de Materiales (Bill of Materials o BOM) que describan detalladamente los recursos necesarios para su fabricación. La BOM constituye el vínculo entre la definición comercial del producto y la realidad operativa requerida para producirlo. Esta estructura será utilizada posteriormente por las áreas de compras, planificación, manufactura, costos, calidad y logística para calcular necesidades de materiales, requerimientos de inventario, costos estándar y análisis financieros.</w:t>
      </w:r>
    </w:p>
    <w:p w14:paraId="65549DA3" w14:textId="77777777" w:rsidR="0005066C" w:rsidRPr="0005066C" w:rsidRDefault="0005066C" w:rsidP="0005066C">
      <w:pPr>
        <w:spacing w:after="0" w:line="240" w:lineRule="auto"/>
        <w:jc w:val="both"/>
      </w:pPr>
      <w:r w:rsidRPr="0005066C">
        <w:t>Entre los campos recomendados se encuentran:</w:t>
      </w:r>
    </w:p>
    <w:p w14:paraId="7A3051B3" w14:textId="77777777" w:rsidR="0005066C" w:rsidRPr="0005066C" w:rsidRDefault="0005066C" w:rsidP="0005066C">
      <w:pPr>
        <w:spacing w:after="0" w:line="240" w:lineRule="auto"/>
        <w:ind w:left="708"/>
      </w:pPr>
      <w:r w:rsidRPr="0005066C">
        <w:t>• Código de la BOM.</w:t>
      </w:r>
      <w:r w:rsidRPr="0005066C">
        <w:br/>
        <w:t>• Versión de la BOM.</w:t>
      </w:r>
      <w:r w:rsidRPr="0005066C">
        <w:br/>
        <w:t>• Fecha de vigencia.</w:t>
      </w:r>
      <w:r w:rsidRPr="0005066C">
        <w:br/>
      </w:r>
      <w:r w:rsidRPr="0005066C">
        <w:lastRenderedPageBreak/>
        <w:t>• Materias primas principales.</w:t>
      </w:r>
      <w:r w:rsidRPr="0005066C">
        <w:br/>
        <w:t>• Materiales de empaque primario.</w:t>
      </w:r>
      <w:r w:rsidRPr="0005066C">
        <w:br/>
        <w:t>• Materiales de empaque secundario.</w:t>
      </w:r>
      <w:r w:rsidRPr="0005066C">
        <w:br/>
        <w:t>• Materiales de embalaje.</w:t>
      </w:r>
      <w:r w:rsidRPr="0005066C">
        <w:br/>
        <w:t>• Etiquetas y marquillas.</w:t>
      </w:r>
      <w:r w:rsidRPr="0005066C">
        <w:br/>
        <w:t>• Adhesivos y consumibles.</w:t>
      </w:r>
      <w:r w:rsidRPr="0005066C">
        <w:br/>
        <w:t>• Cantidad estándar por unidad producida.</w:t>
      </w:r>
      <w:r w:rsidRPr="0005066C">
        <w:br/>
        <w:t>• Unidad de medida.</w:t>
      </w:r>
      <w:r w:rsidRPr="0005066C">
        <w:br/>
        <w:t>• Factor de conversión.</w:t>
      </w:r>
      <w:r w:rsidRPr="0005066C">
        <w:br/>
        <w:t>• Rendimiento esperado.</w:t>
      </w:r>
      <w:r w:rsidRPr="0005066C">
        <w:br/>
        <w:t>• Desperdicio de ingeniería.</w:t>
      </w:r>
      <w:r w:rsidRPr="0005066C">
        <w:br/>
        <w:t>• Scrap de arranque.</w:t>
      </w:r>
      <w:r w:rsidRPr="0005066C">
        <w:br/>
        <w:t>• Materiales alternativos aprobados.</w:t>
      </w:r>
      <w:r w:rsidRPr="0005066C">
        <w:br/>
        <w:t>• Proveedor homologado.</w:t>
      </w:r>
      <w:r w:rsidRPr="0005066C">
        <w:br/>
        <w:t>• Costo estándar de cada material.</w:t>
      </w:r>
      <w:r w:rsidRPr="0005066C">
        <w:br/>
        <w:t>• Costo total estándar de materiales.</w:t>
      </w:r>
      <w:r w:rsidRPr="0005066C">
        <w:br/>
        <w:t>• Nivel de criticidad del material.</w:t>
      </w:r>
      <w:r w:rsidRPr="0005066C">
        <w:br/>
        <w:t>• Requerimientos especiales de calidad.</w:t>
      </w:r>
    </w:p>
    <w:p w14:paraId="2ABB37EA" w14:textId="77777777" w:rsidR="0005066C" w:rsidRPr="0005066C" w:rsidRDefault="0005066C" w:rsidP="0005066C">
      <w:pPr>
        <w:spacing w:after="0" w:line="240" w:lineRule="auto"/>
      </w:pPr>
      <w:r w:rsidRPr="0005066C">
        <w:t>Esta información permitirá calcular automáticamente los requerimientos de compra, los costos de materias primas, los niveles de inventario requeridos, las necesidades de almacenamiento y los análisis de rentabilidad de cada producto. Asimismo, facilitará la simulación de nuevos proyectos, permitiendo evaluar cambios en materiales, rendimientos o proveedores antes de implementarlos en la operación real.</w:t>
      </w:r>
    </w:p>
    <w:p w14:paraId="64E55C42" w14:textId="77777777" w:rsidR="00D42728" w:rsidRDefault="00D42728" w:rsidP="005262CF">
      <w:pPr>
        <w:spacing w:after="0" w:line="240" w:lineRule="auto"/>
        <w:jc w:val="both"/>
        <w:rPr>
          <w:b/>
          <w:bCs/>
        </w:rPr>
      </w:pPr>
    </w:p>
    <w:p w14:paraId="0E2344B7" w14:textId="71BD9F67" w:rsidR="00F9230E" w:rsidRPr="00F9230E" w:rsidRDefault="00F9230E" w:rsidP="005262CF">
      <w:pPr>
        <w:spacing w:after="0" w:line="240" w:lineRule="auto"/>
        <w:jc w:val="both"/>
      </w:pPr>
      <w:r w:rsidRPr="005262CF">
        <w:rPr>
          <w:b/>
          <w:bCs/>
        </w:rPr>
        <w:t>Configuración de Empaques</w:t>
      </w:r>
      <w:r w:rsidR="005262CF" w:rsidRPr="005262CF">
        <w:rPr>
          <w:b/>
          <w:bCs/>
        </w:rPr>
        <w:t xml:space="preserve">: </w:t>
      </w:r>
      <w:r w:rsidRPr="00F9230E">
        <w:t>IOS-PYME considera que cada producto debe poseer tres niveles claramente definidos de empaque.</w:t>
      </w:r>
    </w:p>
    <w:p w14:paraId="7A0FDE5E" w14:textId="77777777" w:rsidR="00F9230E" w:rsidRPr="00F9230E" w:rsidRDefault="00F9230E" w:rsidP="00F9230E">
      <w:pPr>
        <w:pStyle w:val="Prrafodelista"/>
        <w:spacing w:after="0" w:line="240" w:lineRule="auto"/>
        <w:jc w:val="both"/>
      </w:pPr>
    </w:p>
    <w:p w14:paraId="71342010" w14:textId="77777777" w:rsidR="005262CF" w:rsidRPr="00F9230E" w:rsidRDefault="005262CF" w:rsidP="005262CF">
      <w:pPr>
        <w:pStyle w:val="Prrafodelista"/>
        <w:spacing w:after="0" w:line="240" w:lineRule="auto"/>
        <w:jc w:val="both"/>
      </w:pPr>
      <w:r w:rsidRPr="005262CF">
        <w:rPr>
          <w:b/>
          <w:bCs/>
        </w:rPr>
        <w:t xml:space="preserve">Empaque </w:t>
      </w:r>
      <w:r>
        <w:rPr>
          <w:b/>
          <w:bCs/>
        </w:rPr>
        <w:t>Secundario</w:t>
      </w:r>
      <w:r w:rsidRPr="005262CF">
        <w:rPr>
          <w:b/>
          <w:bCs/>
        </w:rPr>
        <w:t>:</w:t>
      </w:r>
      <w:r>
        <w:t xml:space="preserve"> </w:t>
      </w:r>
      <w:r w:rsidRPr="00F9230E">
        <w:t>Corresponde a la unidad que recibe el consumidor final.</w:t>
      </w:r>
      <w:r>
        <w:t xml:space="preserve"> E</w:t>
      </w:r>
      <w:r w:rsidRPr="00F9230E">
        <w:t>jemplos:</w:t>
      </w:r>
      <w:r>
        <w:t xml:space="preserve"> </w:t>
      </w:r>
      <w:r w:rsidRPr="00F9230E">
        <w:t>Rollo individual</w:t>
      </w:r>
      <w:r>
        <w:t xml:space="preserve">, </w:t>
      </w:r>
      <w:r w:rsidRPr="00F9230E">
        <w:t>Vaso individual</w:t>
      </w:r>
      <w:r>
        <w:t xml:space="preserve">, </w:t>
      </w:r>
      <w:r w:rsidRPr="00F9230E">
        <w:t>Cuaderno individual</w:t>
      </w:r>
      <w:r>
        <w:t xml:space="preserve">, </w:t>
      </w:r>
      <w:r w:rsidRPr="00F9230E">
        <w:t>Paquete de 4 rollos</w:t>
      </w:r>
      <w:r>
        <w:t xml:space="preserve">, </w:t>
      </w:r>
      <w:r w:rsidRPr="00F9230E">
        <w:t>Paquete de 12 vasos</w:t>
      </w:r>
      <w:r>
        <w:t xml:space="preserve">, </w:t>
      </w:r>
    </w:p>
    <w:p w14:paraId="322FDCBD" w14:textId="77777777" w:rsidR="005262CF" w:rsidRDefault="005262CF" w:rsidP="005262CF">
      <w:pPr>
        <w:pStyle w:val="Prrafodelista"/>
        <w:spacing w:after="0" w:line="240" w:lineRule="auto"/>
        <w:jc w:val="both"/>
        <w:rPr>
          <w:b/>
          <w:bCs/>
        </w:rPr>
      </w:pPr>
    </w:p>
    <w:p w14:paraId="21A620F5" w14:textId="6BEE776F" w:rsidR="005262CF" w:rsidRDefault="00F9230E" w:rsidP="005262CF">
      <w:pPr>
        <w:pStyle w:val="Prrafodelista"/>
        <w:spacing w:after="0" w:line="240" w:lineRule="auto"/>
        <w:jc w:val="both"/>
      </w:pPr>
      <w:r w:rsidRPr="005262CF">
        <w:rPr>
          <w:b/>
          <w:bCs/>
        </w:rPr>
        <w:t xml:space="preserve">Empaque </w:t>
      </w:r>
      <w:r w:rsidR="005262CF" w:rsidRPr="005262CF">
        <w:rPr>
          <w:b/>
          <w:bCs/>
        </w:rPr>
        <w:t>Primario:</w:t>
      </w:r>
      <w:r w:rsidR="005262CF">
        <w:t xml:space="preserve"> </w:t>
      </w:r>
      <w:r w:rsidR="005262CF" w:rsidRPr="005262CF">
        <w:t xml:space="preserve">Es el empaque de protección. Se elabora normalmente en el área de producción y frecuentemente coincide con la unidad de fabricación y/o la unidad de inventario. Ejemplo: Docenas, paquetes de 100, Millar, caja, fardo, etc. </w:t>
      </w:r>
      <w:r w:rsidR="005262CF">
        <w:t xml:space="preserve"> </w:t>
      </w:r>
    </w:p>
    <w:p w14:paraId="771A1067" w14:textId="77777777" w:rsidR="005262CF" w:rsidRDefault="005262CF" w:rsidP="005262CF">
      <w:pPr>
        <w:pStyle w:val="Prrafodelista"/>
        <w:spacing w:after="0" w:line="240" w:lineRule="auto"/>
        <w:jc w:val="both"/>
      </w:pPr>
    </w:p>
    <w:p w14:paraId="11C4E003" w14:textId="2BB45FCB" w:rsidR="00F9230E" w:rsidRPr="00F9230E" w:rsidRDefault="005262CF" w:rsidP="005262CF">
      <w:pPr>
        <w:pStyle w:val="Prrafodelista"/>
        <w:spacing w:after="0" w:line="240" w:lineRule="auto"/>
        <w:jc w:val="both"/>
      </w:pPr>
      <w:r w:rsidRPr="005262CF">
        <w:rPr>
          <w:b/>
          <w:bCs/>
        </w:rPr>
        <w:t xml:space="preserve">Pallet/Bulk pack, etc: </w:t>
      </w:r>
      <w:r w:rsidRPr="00F9230E">
        <w:t>Corresponde a la unidad logística utilizada para almacenamiento y transporte.</w:t>
      </w:r>
      <w:r>
        <w:t xml:space="preserve"> </w:t>
      </w:r>
      <w:r w:rsidR="00F9230E" w:rsidRPr="00F9230E">
        <w:t>Ejemplos:</w:t>
      </w:r>
      <w:r>
        <w:t xml:space="preserve"> </w:t>
      </w:r>
      <w:r w:rsidR="00F9230E" w:rsidRPr="00F9230E">
        <w:t>Pallet completo</w:t>
      </w:r>
      <w:r>
        <w:t xml:space="preserve">, </w:t>
      </w:r>
      <w:r w:rsidR="00F9230E" w:rsidRPr="00F9230E">
        <w:t>Media pallet.</w:t>
      </w:r>
    </w:p>
    <w:p w14:paraId="48D2879D" w14:textId="77777777" w:rsidR="00F9230E" w:rsidRPr="00F9230E" w:rsidRDefault="00F9230E" w:rsidP="00F9230E">
      <w:pPr>
        <w:pStyle w:val="Prrafodelista"/>
        <w:spacing w:after="0" w:line="240" w:lineRule="auto"/>
        <w:jc w:val="both"/>
      </w:pPr>
      <w:r w:rsidRPr="00F9230E">
        <w:t>Contenedor.</w:t>
      </w:r>
    </w:p>
    <w:p w14:paraId="4FA97889" w14:textId="77777777" w:rsidR="00F9230E" w:rsidRPr="00F9230E" w:rsidRDefault="00F9230E" w:rsidP="00F9230E">
      <w:pPr>
        <w:pStyle w:val="Prrafodelista"/>
        <w:spacing w:after="0" w:line="240" w:lineRule="auto"/>
        <w:jc w:val="both"/>
      </w:pPr>
    </w:p>
    <w:p w14:paraId="1F1A8746" w14:textId="0289E64E" w:rsidR="00F9230E" w:rsidRPr="005262CF" w:rsidRDefault="005262CF" w:rsidP="005262CF">
      <w:pPr>
        <w:pStyle w:val="Prrafodelista"/>
        <w:spacing w:after="0" w:line="240" w:lineRule="auto"/>
        <w:jc w:val="both"/>
        <w:rPr>
          <w:b/>
          <w:bCs/>
        </w:rPr>
      </w:pPr>
      <w:r>
        <w:rPr>
          <w:b/>
          <w:bCs/>
        </w:rPr>
        <w:t>***</w:t>
      </w:r>
      <w:r w:rsidR="00F9230E" w:rsidRPr="005262CF">
        <w:rPr>
          <w:b/>
          <w:bCs/>
        </w:rPr>
        <w:t>Cada nivel debe contener:</w:t>
      </w:r>
    </w:p>
    <w:p w14:paraId="57C4493E" w14:textId="77777777" w:rsidR="00F9230E" w:rsidRPr="00F9230E" w:rsidRDefault="00F9230E" w:rsidP="00414C6D">
      <w:pPr>
        <w:pStyle w:val="Prrafodelista"/>
        <w:numPr>
          <w:ilvl w:val="0"/>
          <w:numId w:val="545"/>
        </w:numPr>
        <w:spacing w:after="0" w:line="240" w:lineRule="auto"/>
        <w:jc w:val="both"/>
      </w:pPr>
      <w:r w:rsidRPr="00F9230E">
        <w:t>Dimensiones.</w:t>
      </w:r>
    </w:p>
    <w:p w14:paraId="203AADEF" w14:textId="77777777" w:rsidR="00F9230E" w:rsidRPr="00F9230E" w:rsidRDefault="00F9230E" w:rsidP="00414C6D">
      <w:pPr>
        <w:pStyle w:val="Prrafodelista"/>
        <w:numPr>
          <w:ilvl w:val="0"/>
          <w:numId w:val="545"/>
        </w:numPr>
        <w:spacing w:after="0" w:line="240" w:lineRule="auto"/>
        <w:jc w:val="both"/>
      </w:pPr>
      <w:r w:rsidRPr="00F9230E">
        <w:t>Peso.</w:t>
      </w:r>
    </w:p>
    <w:p w14:paraId="062F7E92" w14:textId="77777777" w:rsidR="00F9230E" w:rsidRPr="00F9230E" w:rsidRDefault="00F9230E" w:rsidP="00414C6D">
      <w:pPr>
        <w:pStyle w:val="Prrafodelista"/>
        <w:numPr>
          <w:ilvl w:val="0"/>
          <w:numId w:val="545"/>
        </w:numPr>
        <w:spacing w:after="0" w:line="240" w:lineRule="auto"/>
        <w:jc w:val="both"/>
      </w:pPr>
      <w:r w:rsidRPr="00F9230E">
        <w:t>Cantidad de unidades.</w:t>
      </w:r>
    </w:p>
    <w:p w14:paraId="67176B39" w14:textId="77777777" w:rsidR="00F9230E" w:rsidRPr="00F9230E" w:rsidRDefault="00F9230E" w:rsidP="00414C6D">
      <w:pPr>
        <w:pStyle w:val="Prrafodelista"/>
        <w:numPr>
          <w:ilvl w:val="0"/>
          <w:numId w:val="545"/>
        </w:numPr>
        <w:spacing w:after="0" w:line="240" w:lineRule="auto"/>
        <w:jc w:val="both"/>
      </w:pPr>
      <w:r w:rsidRPr="00F9230E">
        <w:t>Cubicaje.</w:t>
      </w:r>
    </w:p>
    <w:p w14:paraId="08794ECA" w14:textId="77777777" w:rsidR="00F9230E" w:rsidRPr="00F9230E" w:rsidRDefault="00F9230E" w:rsidP="00414C6D">
      <w:pPr>
        <w:pStyle w:val="Prrafodelista"/>
        <w:numPr>
          <w:ilvl w:val="0"/>
          <w:numId w:val="545"/>
        </w:numPr>
        <w:spacing w:after="0" w:line="240" w:lineRule="auto"/>
        <w:jc w:val="both"/>
      </w:pPr>
      <w:r w:rsidRPr="00F9230E">
        <w:t>Código de barras.</w:t>
      </w:r>
    </w:p>
    <w:p w14:paraId="30D05022" w14:textId="77777777" w:rsidR="00F9230E" w:rsidRPr="00F9230E" w:rsidRDefault="00F9230E" w:rsidP="00414C6D">
      <w:pPr>
        <w:pStyle w:val="Prrafodelista"/>
        <w:numPr>
          <w:ilvl w:val="0"/>
          <w:numId w:val="545"/>
        </w:numPr>
        <w:spacing w:after="0" w:line="240" w:lineRule="auto"/>
        <w:jc w:val="both"/>
      </w:pPr>
      <w:r w:rsidRPr="00F9230E">
        <w:t>Materiales de empaque utilizados.</w:t>
      </w:r>
    </w:p>
    <w:p w14:paraId="429EFD65" w14:textId="77777777" w:rsidR="00F9230E" w:rsidRPr="00F9230E" w:rsidRDefault="00F9230E" w:rsidP="00414C6D">
      <w:pPr>
        <w:pStyle w:val="Prrafodelista"/>
        <w:numPr>
          <w:ilvl w:val="0"/>
          <w:numId w:val="545"/>
        </w:numPr>
        <w:spacing w:after="0" w:line="240" w:lineRule="auto"/>
        <w:jc w:val="both"/>
      </w:pPr>
      <w:r w:rsidRPr="00F9230E">
        <w:t>Conversión de Unidades</w:t>
      </w:r>
    </w:p>
    <w:p w14:paraId="639D4304" w14:textId="77777777" w:rsidR="00D42728" w:rsidRDefault="00D42728" w:rsidP="005262CF">
      <w:pPr>
        <w:spacing w:after="0" w:line="240" w:lineRule="auto"/>
        <w:jc w:val="both"/>
      </w:pPr>
    </w:p>
    <w:p w14:paraId="0F3FF959" w14:textId="60C0E851" w:rsidR="00F9230E" w:rsidRPr="00F9230E" w:rsidRDefault="00F9230E" w:rsidP="005262CF">
      <w:pPr>
        <w:spacing w:after="0" w:line="240" w:lineRule="auto"/>
        <w:jc w:val="both"/>
      </w:pPr>
      <w:r w:rsidRPr="00F9230E">
        <w:t>Una de las funciones más importantes de esta base de datos consiste en permitir la conversión automática entre diferentes unidades utilizadas por la organización.</w:t>
      </w:r>
    </w:p>
    <w:p w14:paraId="24EA3E5C" w14:textId="16D28BA4" w:rsidR="00F9230E" w:rsidRPr="00F9230E" w:rsidRDefault="00F9230E" w:rsidP="00D42728">
      <w:pPr>
        <w:spacing w:after="0" w:line="240" w:lineRule="auto"/>
        <w:jc w:val="both"/>
      </w:pPr>
      <w:r w:rsidRPr="00F9230E">
        <w:t>Por ejemplo:</w:t>
      </w:r>
    </w:p>
    <w:p w14:paraId="0C9D2520" w14:textId="3E893ADD" w:rsidR="005262CF" w:rsidRDefault="00F9230E" w:rsidP="00414C6D">
      <w:pPr>
        <w:pStyle w:val="Prrafodelista"/>
        <w:numPr>
          <w:ilvl w:val="0"/>
          <w:numId w:val="546"/>
        </w:numPr>
        <w:spacing w:after="0" w:line="240" w:lineRule="auto"/>
        <w:jc w:val="both"/>
      </w:pPr>
      <w:r w:rsidRPr="00F9230E">
        <w:lastRenderedPageBreak/>
        <w:t>Producción:</w:t>
      </w:r>
      <w:r w:rsidR="005262CF">
        <w:t xml:space="preserve"> Paquetes</w:t>
      </w:r>
    </w:p>
    <w:p w14:paraId="2045863E" w14:textId="77777777" w:rsidR="005262CF" w:rsidRDefault="00F9230E" w:rsidP="00414C6D">
      <w:pPr>
        <w:pStyle w:val="Prrafodelista"/>
        <w:numPr>
          <w:ilvl w:val="0"/>
          <w:numId w:val="546"/>
        </w:numPr>
        <w:spacing w:after="0" w:line="240" w:lineRule="auto"/>
        <w:jc w:val="both"/>
      </w:pPr>
      <w:r w:rsidRPr="00F9230E">
        <w:t>Inventario:</w:t>
      </w:r>
      <w:r w:rsidR="005262CF">
        <w:t xml:space="preserve"> </w:t>
      </w:r>
      <w:r w:rsidRPr="00F9230E">
        <w:t>Fardos.</w:t>
      </w:r>
    </w:p>
    <w:p w14:paraId="0DCEA7C2" w14:textId="77777777" w:rsidR="005262CF" w:rsidRDefault="00F9230E" w:rsidP="00414C6D">
      <w:pPr>
        <w:pStyle w:val="Prrafodelista"/>
        <w:numPr>
          <w:ilvl w:val="0"/>
          <w:numId w:val="546"/>
        </w:numPr>
        <w:spacing w:after="0" w:line="240" w:lineRule="auto"/>
        <w:jc w:val="both"/>
      </w:pPr>
      <w:r w:rsidRPr="00F9230E">
        <w:t>Ventas:</w:t>
      </w:r>
      <w:r w:rsidR="005262CF">
        <w:t xml:space="preserve"> </w:t>
      </w:r>
      <w:r w:rsidRPr="00F9230E">
        <w:t>Fardos</w:t>
      </w:r>
      <w:r w:rsidR="005262CF">
        <w:t xml:space="preserve">, </w:t>
      </w:r>
      <w:r w:rsidRPr="00F9230E">
        <w:t>Pallets</w:t>
      </w:r>
      <w:r w:rsidR="005262CF">
        <w:t xml:space="preserve">, </w:t>
      </w:r>
      <w:r w:rsidRPr="00F9230E">
        <w:t>Unidades.</w:t>
      </w:r>
    </w:p>
    <w:p w14:paraId="1FBAA06B" w14:textId="47E6FECE" w:rsidR="00F9230E" w:rsidRPr="00F9230E" w:rsidRDefault="00F9230E" w:rsidP="00414C6D">
      <w:pPr>
        <w:pStyle w:val="Prrafodelista"/>
        <w:numPr>
          <w:ilvl w:val="0"/>
          <w:numId w:val="546"/>
        </w:numPr>
        <w:spacing w:after="0" w:line="240" w:lineRule="auto"/>
        <w:jc w:val="both"/>
      </w:pPr>
      <w:r w:rsidRPr="005262CF">
        <w:t>Contabilidad:</w:t>
      </w:r>
      <w:r w:rsidR="005262CF">
        <w:t xml:space="preserve"> </w:t>
      </w:r>
      <w:r w:rsidRPr="00F9230E">
        <w:t>Kilogramos.</w:t>
      </w:r>
    </w:p>
    <w:p w14:paraId="4C98374B" w14:textId="77777777" w:rsidR="00F9230E" w:rsidRPr="00F9230E" w:rsidRDefault="00F9230E" w:rsidP="005262CF">
      <w:pPr>
        <w:spacing w:after="0" w:line="240" w:lineRule="auto"/>
        <w:jc w:val="both"/>
      </w:pPr>
      <w:r w:rsidRPr="00F9230E">
        <w:t>La base de datos debe contener todas las relaciones matemáticas necesarias para convertir automáticamente entre estas unidades.</w:t>
      </w:r>
    </w:p>
    <w:p w14:paraId="068E177C" w14:textId="77777777" w:rsidR="00F9230E" w:rsidRPr="00F9230E" w:rsidRDefault="00F9230E" w:rsidP="00F9230E">
      <w:pPr>
        <w:pStyle w:val="Prrafodelista"/>
        <w:spacing w:after="0" w:line="240" w:lineRule="auto"/>
        <w:jc w:val="both"/>
      </w:pPr>
    </w:p>
    <w:p w14:paraId="01E1ACA4" w14:textId="44A92EF3" w:rsidR="00F9230E" w:rsidRPr="00F9230E" w:rsidRDefault="00F9230E" w:rsidP="005262CF">
      <w:pPr>
        <w:spacing w:after="0" w:line="240" w:lineRule="auto"/>
        <w:jc w:val="both"/>
      </w:pPr>
      <w:r w:rsidRPr="005262CF">
        <w:rPr>
          <w:b/>
          <w:bCs/>
        </w:rPr>
        <w:t>Cubicaje y Logística</w:t>
      </w:r>
      <w:r w:rsidR="005262CF">
        <w:t xml:space="preserve">: </w:t>
      </w:r>
      <w:r w:rsidRPr="00F9230E">
        <w:t>El cubicaje constituye uno de los elementos más importantes para la planificación logística.</w:t>
      </w:r>
      <w:r w:rsidR="005262CF">
        <w:t xml:space="preserve"> </w:t>
      </w:r>
      <w:r w:rsidRPr="00F9230E">
        <w:t>Cada producto debe contener:</w:t>
      </w:r>
    </w:p>
    <w:p w14:paraId="689515AD" w14:textId="77777777" w:rsidR="00F9230E" w:rsidRPr="00F9230E" w:rsidRDefault="00F9230E" w:rsidP="00414C6D">
      <w:pPr>
        <w:pStyle w:val="Prrafodelista"/>
        <w:numPr>
          <w:ilvl w:val="0"/>
          <w:numId w:val="547"/>
        </w:numPr>
        <w:spacing w:after="0" w:line="240" w:lineRule="auto"/>
        <w:jc w:val="both"/>
      </w:pPr>
      <w:r w:rsidRPr="00F9230E">
        <w:t>Volumen unitario.</w:t>
      </w:r>
    </w:p>
    <w:p w14:paraId="3A6D6CB5" w14:textId="77777777" w:rsidR="00F9230E" w:rsidRPr="00F9230E" w:rsidRDefault="00F9230E" w:rsidP="00414C6D">
      <w:pPr>
        <w:pStyle w:val="Prrafodelista"/>
        <w:numPr>
          <w:ilvl w:val="0"/>
          <w:numId w:val="547"/>
        </w:numPr>
        <w:spacing w:after="0" w:line="240" w:lineRule="auto"/>
        <w:jc w:val="both"/>
      </w:pPr>
      <w:r w:rsidRPr="00F9230E">
        <w:t>Volumen por paquete.</w:t>
      </w:r>
    </w:p>
    <w:p w14:paraId="12F033F3" w14:textId="77777777" w:rsidR="00F9230E" w:rsidRPr="00F9230E" w:rsidRDefault="00F9230E" w:rsidP="00414C6D">
      <w:pPr>
        <w:pStyle w:val="Prrafodelista"/>
        <w:numPr>
          <w:ilvl w:val="0"/>
          <w:numId w:val="547"/>
        </w:numPr>
        <w:spacing w:after="0" w:line="240" w:lineRule="auto"/>
        <w:jc w:val="both"/>
      </w:pPr>
      <w:r w:rsidRPr="00F9230E">
        <w:t>Volumen por pallet.</w:t>
      </w:r>
    </w:p>
    <w:p w14:paraId="24059CBD" w14:textId="77777777" w:rsidR="00F9230E" w:rsidRPr="00F9230E" w:rsidRDefault="00F9230E" w:rsidP="00414C6D">
      <w:pPr>
        <w:pStyle w:val="Prrafodelista"/>
        <w:numPr>
          <w:ilvl w:val="0"/>
          <w:numId w:val="547"/>
        </w:numPr>
        <w:spacing w:after="0" w:line="240" w:lineRule="auto"/>
        <w:jc w:val="both"/>
      </w:pPr>
      <w:r w:rsidRPr="00F9230E">
        <w:t>Peso unitario.</w:t>
      </w:r>
    </w:p>
    <w:p w14:paraId="065ABFA0" w14:textId="77777777" w:rsidR="00F9230E" w:rsidRPr="00F9230E" w:rsidRDefault="00F9230E" w:rsidP="00414C6D">
      <w:pPr>
        <w:pStyle w:val="Prrafodelista"/>
        <w:numPr>
          <w:ilvl w:val="0"/>
          <w:numId w:val="547"/>
        </w:numPr>
        <w:spacing w:after="0" w:line="240" w:lineRule="auto"/>
        <w:jc w:val="both"/>
      </w:pPr>
      <w:r w:rsidRPr="00F9230E">
        <w:t>Peso por pallet.</w:t>
      </w:r>
    </w:p>
    <w:p w14:paraId="6276231B" w14:textId="77777777" w:rsidR="00F9230E" w:rsidRPr="00F9230E" w:rsidRDefault="00F9230E" w:rsidP="00414C6D">
      <w:pPr>
        <w:pStyle w:val="Prrafodelista"/>
        <w:numPr>
          <w:ilvl w:val="0"/>
          <w:numId w:val="547"/>
        </w:numPr>
        <w:spacing w:after="0" w:line="240" w:lineRule="auto"/>
        <w:jc w:val="both"/>
      </w:pPr>
      <w:r w:rsidRPr="00F9230E">
        <w:t>Unidades por pallet.</w:t>
      </w:r>
    </w:p>
    <w:p w14:paraId="692DB5AC" w14:textId="77777777" w:rsidR="00F9230E" w:rsidRPr="00F9230E" w:rsidRDefault="00F9230E" w:rsidP="00414C6D">
      <w:pPr>
        <w:pStyle w:val="Prrafodelista"/>
        <w:numPr>
          <w:ilvl w:val="0"/>
          <w:numId w:val="547"/>
        </w:numPr>
        <w:spacing w:after="0" w:line="240" w:lineRule="auto"/>
        <w:jc w:val="both"/>
      </w:pPr>
      <w:r w:rsidRPr="00F9230E">
        <w:t>Pallets por contenedor.</w:t>
      </w:r>
    </w:p>
    <w:p w14:paraId="199F72C9" w14:textId="77777777" w:rsidR="00F9230E" w:rsidRPr="00F9230E" w:rsidRDefault="00F9230E" w:rsidP="00414C6D">
      <w:pPr>
        <w:pStyle w:val="Prrafodelista"/>
        <w:numPr>
          <w:ilvl w:val="0"/>
          <w:numId w:val="547"/>
        </w:numPr>
        <w:spacing w:after="0" w:line="240" w:lineRule="auto"/>
        <w:jc w:val="both"/>
      </w:pPr>
      <w:r w:rsidRPr="00F9230E">
        <w:t>Pallets por camión.</w:t>
      </w:r>
    </w:p>
    <w:p w14:paraId="38D59E91" w14:textId="77777777" w:rsidR="00F9230E" w:rsidRPr="00F9230E" w:rsidRDefault="00F9230E" w:rsidP="005262CF">
      <w:pPr>
        <w:spacing w:after="0" w:line="240" w:lineRule="auto"/>
        <w:jc w:val="both"/>
      </w:pPr>
      <w:r w:rsidRPr="00F9230E">
        <w:t>Esta información permitirá calcular automáticamente:</w:t>
      </w:r>
    </w:p>
    <w:p w14:paraId="4FDF2D6F" w14:textId="77777777" w:rsidR="00F9230E" w:rsidRPr="00F9230E" w:rsidRDefault="00F9230E" w:rsidP="00414C6D">
      <w:pPr>
        <w:pStyle w:val="Prrafodelista"/>
        <w:numPr>
          <w:ilvl w:val="0"/>
          <w:numId w:val="548"/>
        </w:numPr>
        <w:spacing w:after="0" w:line="240" w:lineRule="auto"/>
        <w:jc w:val="both"/>
      </w:pPr>
      <w:r w:rsidRPr="00F9230E">
        <w:t>Costos de transporte.</w:t>
      </w:r>
    </w:p>
    <w:p w14:paraId="3FDEE80C" w14:textId="77777777" w:rsidR="00F9230E" w:rsidRPr="00F9230E" w:rsidRDefault="00F9230E" w:rsidP="00414C6D">
      <w:pPr>
        <w:pStyle w:val="Prrafodelista"/>
        <w:numPr>
          <w:ilvl w:val="0"/>
          <w:numId w:val="548"/>
        </w:numPr>
        <w:spacing w:after="0" w:line="240" w:lineRule="auto"/>
        <w:jc w:val="both"/>
      </w:pPr>
      <w:r w:rsidRPr="00F9230E">
        <w:t>Costos de almacenamiento.</w:t>
      </w:r>
    </w:p>
    <w:p w14:paraId="6578DD56" w14:textId="77777777" w:rsidR="00F9230E" w:rsidRPr="00F9230E" w:rsidRDefault="00F9230E" w:rsidP="00414C6D">
      <w:pPr>
        <w:pStyle w:val="Prrafodelista"/>
        <w:numPr>
          <w:ilvl w:val="0"/>
          <w:numId w:val="548"/>
        </w:numPr>
        <w:spacing w:after="0" w:line="240" w:lineRule="auto"/>
        <w:jc w:val="both"/>
      </w:pPr>
      <w:r w:rsidRPr="00F9230E">
        <w:t>Capacidad de almacenes.</w:t>
      </w:r>
    </w:p>
    <w:p w14:paraId="68D0294C" w14:textId="77777777" w:rsidR="00F9230E" w:rsidRPr="00F9230E" w:rsidRDefault="00F9230E" w:rsidP="00414C6D">
      <w:pPr>
        <w:pStyle w:val="Prrafodelista"/>
        <w:numPr>
          <w:ilvl w:val="0"/>
          <w:numId w:val="548"/>
        </w:numPr>
        <w:spacing w:after="0" w:line="240" w:lineRule="auto"/>
        <w:jc w:val="both"/>
      </w:pPr>
      <w:r w:rsidRPr="00F9230E">
        <w:t>Diseño de rutas.</w:t>
      </w:r>
    </w:p>
    <w:p w14:paraId="14CD2885" w14:textId="77777777" w:rsidR="00F9230E" w:rsidRPr="00F9230E" w:rsidRDefault="00F9230E" w:rsidP="00414C6D">
      <w:pPr>
        <w:pStyle w:val="Prrafodelista"/>
        <w:numPr>
          <w:ilvl w:val="0"/>
          <w:numId w:val="548"/>
        </w:numPr>
        <w:spacing w:after="0" w:line="240" w:lineRule="auto"/>
        <w:jc w:val="both"/>
      </w:pPr>
      <w:r w:rsidRPr="00F9230E">
        <w:t>Utilización de vehículos.</w:t>
      </w:r>
    </w:p>
    <w:p w14:paraId="1D983CFA" w14:textId="77777777" w:rsidR="00F9230E" w:rsidRPr="00F9230E" w:rsidRDefault="00F9230E" w:rsidP="00414C6D">
      <w:pPr>
        <w:pStyle w:val="Prrafodelista"/>
        <w:numPr>
          <w:ilvl w:val="0"/>
          <w:numId w:val="548"/>
        </w:numPr>
        <w:spacing w:after="0" w:line="240" w:lineRule="auto"/>
        <w:jc w:val="both"/>
      </w:pPr>
      <w:r w:rsidRPr="00F9230E">
        <w:t>Relación con Manufactura</w:t>
      </w:r>
    </w:p>
    <w:p w14:paraId="496F0BE1" w14:textId="30B109C0" w:rsidR="00F9230E" w:rsidRPr="00F9230E" w:rsidRDefault="00F9230E" w:rsidP="005262CF">
      <w:pPr>
        <w:spacing w:after="0" w:line="240" w:lineRule="auto"/>
        <w:jc w:val="both"/>
      </w:pPr>
      <w:r w:rsidRPr="00F9230E">
        <w:t>La Base de Datos de Productos constituye el punto de partida para múltiples procesos de manufactura.</w:t>
      </w:r>
      <w:r w:rsidR="005262CF">
        <w:t xml:space="preserve"> </w:t>
      </w:r>
      <w:r w:rsidRPr="00F9230E">
        <w:t>Cada producto debe vincularse posteriormente con:</w:t>
      </w:r>
    </w:p>
    <w:p w14:paraId="442784D0" w14:textId="77777777" w:rsidR="00F9230E" w:rsidRPr="00F9230E" w:rsidRDefault="00F9230E" w:rsidP="00414C6D">
      <w:pPr>
        <w:pStyle w:val="Prrafodelista"/>
        <w:numPr>
          <w:ilvl w:val="0"/>
          <w:numId w:val="549"/>
        </w:numPr>
        <w:spacing w:after="0" w:line="240" w:lineRule="auto"/>
        <w:jc w:val="both"/>
      </w:pPr>
      <w:r w:rsidRPr="00F9230E">
        <w:t>Ruta de fabricación.</w:t>
      </w:r>
    </w:p>
    <w:p w14:paraId="3B1F03BE" w14:textId="77777777" w:rsidR="00F9230E" w:rsidRPr="00F9230E" w:rsidRDefault="00F9230E" w:rsidP="00414C6D">
      <w:pPr>
        <w:pStyle w:val="Prrafodelista"/>
        <w:numPr>
          <w:ilvl w:val="0"/>
          <w:numId w:val="549"/>
        </w:numPr>
        <w:spacing w:after="0" w:line="240" w:lineRule="auto"/>
        <w:jc w:val="both"/>
      </w:pPr>
      <w:r w:rsidRPr="00F9230E">
        <w:t>Lista de materiales.</w:t>
      </w:r>
    </w:p>
    <w:p w14:paraId="2FDF643F" w14:textId="77777777" w:rsidR="00F9230E" w:rsidRPr="00F9230E" w:rsidRDefault="00F9230E" w:rsidP="00414C6D">
      <w:pPr>
        <w:pStyle w:val="Prrafodelista"/>
        <w:numPr>
          <w:ilvl w:val="0"/>
          <w:numId w:val="549"/>
        </w:numPr>
        <w:spacing w:after="0" w:line="240" w:lineRule="auto"/>
        <w:jc w:val="both"/>
      </w:pPr>
      <w:r w:rsidRPr="00F9230E">
        <w:t>Capacidad requerida.</w:t>
      </w:r>
    </w:p>
    <w:p w14:paraId="28157EA9" w14:textId="77777777" w:rsidR="00F9230E" w:rsidRPr="00F9230E" w:rsidRDefault="00F9230E" w:rsidP="00414C6D">
      <w:pPr>
        <w:pStyle w:val="Prrafodelista"/>
        <w:numPr>
          <w:ilvl w:val="0"/>
          <w:numId w:val="549"/>
        </w:numPr>
        <w:spacing w:after="0" w:line="240" w:lineRule="auto"/>
        <w:jc w:val="both"/>
      </w:pPr>
      <w:r w:rsidRPr="00F9230E">
        <w:t>Capability requerida.</w:t>
      </w:r>
    </w:p>
    <w:p w14:paraId="5BA8CE98" w14:textId="77777777" w:rsidR="00F9230E" w:rsidRPr="00F9230E" w:rsidRDefault="00F9230E" w:rsidP="00414C6D">
      <w:pPr>
        <w:pStyle w:val="Prrafodelista"/>
        <w:numPr>
          <w:ilvl w:val="0"/>
          <w:numId w:val="549"/>
        </w:numPr>
        <w:spacing w:after="0" w:line="240" w:lineRule="auto"/>
        <w:jc w:val="both"/>
      </w:pPr>
      <w:r w:rsidRPr="00F9230E">
        <w:t>Parámetros de calidad.</w:t>
      </w:r>
    </w:p>
    <w:p w14:paraId="760A75B5" w14:textId="77777777" w:rsidR="00F9230E" w:rsidRPr="00F9230E" w:rsidRDefault="00F9230E" w:rsidP="00414C6D">
      <w:pPr>
        <w:pStyle w:val="Prrafodelista"/>
        <w:numPr>
          <w:ilvl w:val="0"/>
          <w:numId w:val="549"/>
        </w:numPr>
        <w:spacing w:after="0" w:line="240" w:lineRule="auto"/>
        <w:jc w:val="both"/>
      </w:pPr>
      <w:r w:rsidRPr="00F9230E">
        <w:t>SPC.</w:t>
      </w:r>
    </w:p>
    <w:p w14:paraId="0A528E74" w14:textId="77777777" w:rsidR="00F9230E" w:rsidRPr="00F9230E" w:rsidRDefault="00F9230E" w:rsidP="00414C6D">
      <w:pPr>
        <w:pStyle w:val="Prrafodelista"/>
        <w:numPr>
          <w:ilvl w:val="0"/>
          <w:numId w:val="549"/>
        </w:numPr>
        <w:spacing w:after="0" w:line="240" w:lineRule="auto"/>
        <w:jc w:val="both"/>
      </w:pPr>
      <w:r w:rsidRPr="00F9230E">
        <w:t>Estándares de productividad.</w:t>
      </w:r>
    </w:p>
    <w:p w14:paraId="6B64A33E" w14:textId="77777777" w:rsidR="00F9230E" w:rsidRPr="00F9230E" w:rsidRDefault="00F9230E" w:rsidP="005262CF">
      <w:pPr>
        <w:spacing w:after="0" w:line="240" w:lineRule="auto"/>
        <w:jc w:val="both"/>
      </w:pPr>
      <w:r w:rsidRPr="00F9230E">
        <w:t>Por esta razón, ningún producto debería ser aprobado sin haber completado previamente toda la información requerida para las áreas operativas.</w:t>
      </w:r>
    </w:p>
    <w:p w14:paraId="0ED7664E" w14:textId="77777777" w:rsidR="00F9230E" w:rsidRPr="00F9230E" w:rsidRDefault="00F9230E" w:rsidP="00F9230E">
      <w:pPr>
        <w:pStyle w:val="Prrafodelista"/>
        <w:spacing w:after="0" w:line="240" w:lineRule="auto"/>
        <w:jc w:val="both"/>
      </w:pPr>
    </w:p>
    <w:p w14:paraId="48FCD5D0" w14:textId="4798243F" w:rsidR="00F9230E" w:rsidRPr="00D42728" w:rsidRDefault="00F9230E" w:rsidP="00D42728">
      <w:pPr>
        <w:spacing w:after="0" w:line="240" w:lineRule="auto"/>
        <w:jc w:val="both"/>
        <w:rPr>
          <w:b/>
          <w:bCs/>
        </w:rPr>
      </w:pPr>
      <w:r w:rsidRPr="005262CF">
        <w:rPr>
          <w:b/>
          <w:bCs/>
        </w:rPr>
        <w:t>Relación con Costos</w:t>
      </w:r>
      <w:r w:rsidR="005262CF">
        <w:rPr>
          <w:b/>
          <w:bCs/>
        </w:rPr>
        <w:t xml:space="preserve">: </w:t>
      </w:r>
      <w:r w:rsidRPr="00F9230E">
        <w:t>Todo producto debe convertirse en una unidad financiera capaz de ser evaluada económicamente.</w:t>
      </w:r>
      <w:r w:rsidR="00D42728">
        <w:rPr>
          <w:b/>
          <w:bCs/>
        </w:rPr>
        <w:t xml:space="preserve"> </w:t>
      </w:r>
      <w:r w:rsidRPr="00F9230E">
        <w:t>La información almacenada en esta base permitirá posteriormente calcular:</w:t>
      </w:r>
    </w:p>
    <w:p w14:paraId="6451C96D" w14:textId="77777777" w:rsidR="00F9230E" w:rsidRPr="00F9230E" w:rsidRDefault="00F9230E" w:rsidP="00414C6D">
      <w:pPr>
        <w:pStyle w:val="Prrafodelista"/>
        <w:numPr>
          <w:ilvl w:val="0"/>
          <w:numId w:val="550"/>
        </w:numPr>
        <w:spacing w:after="0" w:line="240" w:lineRule="auto"/>
        <w:jc w:val="both"/>
      </w:pPr>
      <w:r w:rsidRPr="00F9230E">
        <w:t>Costo de materias primas.</w:t>
      </w:r>
    </w:p>
    <w:p w14:paraId="30A93988" w14:textId="77777777" w:rsidR="00F9230E" w:rsidRPr="00F9230E" w:rsidRDefault="00F9230E" w:rsidP="00414C6D">
      <w:pPr>
        <w:pStyle w:val="Prrafodelista"/>
        <w:numPr>
          <w:ilvl w:val="0"/>
          <w:numId w:val="550"/>
        </w:numPr>
        <w:spacing w:after="0" w:line="240" w:lineRule="auto"/>
        <w:jc w:val="both"/>
      </w:pPr>
      <w:r w:rsidRPr="00F9230E">
        <w:t>Costo de mano de obra.</w:t>
      </w:r>
    </w:p>
    <w:p w14:paraId="6710F590" w14:textId="77777777" w:rsidR="00F9230E" w:rsidRPr="00F9230E" w:rsidRDefault="00F9230E" w:rsidP="00414C6D">
      <w:pPr>
        <w:pStyle w:val="Prrafodelista"/>
        <w:numPr>
          <w:ilvl w:val="0"/>
          <w:numId w:val="550"/>
        </w:numPr>
        <w:spacing w:after="0" w:line="240" w:lineRule="auto"/>
        <w:jc w:val="both"/>
      </w:pPr>
      <w:r w:rsidRPr="00F9230E">
        <w:t>Costos indirectos variables.</w:t>
      </w:r>
    </w:p>
    <w:p w14:paraId="10A98961" w14:textId="77777777" w:rsidR="00F9230E" w:rsidRPr="00F9230E" w:rsidRDefault="00F9230E" w:rsidP="00414C6D">
      <w:pPr>
        <w:pStyle w:val="Prrafodelista"/>
        <w:numPr>
          <w:ilvl w:val="0"/>
          <w:numId w:val="550"/>
        </w:numPr>
        <w:spacing w:after="0" w:line="240" w:lineRule="auto"/>
        <w:jc w:val="both"/>
      </w:pPr>
      <w:r w:rsidRPr="00F9230E">
        <w:t>Costos indirectos fijos.</w:t>
      </w:r>
    </w:p>
    <w:p w14:paraId="53080F93" w14:textId="77777777" w:rsidR="00F9230E" w:rsidRPr="00F9230E" w:rsidRDefault="00F9230E" w:rsidP="00414C6D">
      <w:pPr>
        <w:pStyle w:val="Prrafodelista"/>
        <w:numPr>
          <w:ilvl w:val="0"/>
          <w:numId w:val="550"/>
        </w:numPr>
        <w:spacing w:after="0" w:line="240" w:lineRule="auto"/>
        <w:jc w:val="both"/>
      </w:pPr>
      <w:r w:rsidRPr="00F9230E">
        <w:t>Costos logísticos.</w:t>
      </w:r>
    </w:p>
    <w:p w14:paraId="774A6339" w14:textId="77777777" w:rsidR="00F9230E" w:rsidRPr="00F9230E" w:rsidRDefault="00F9230E" w:rsidP="00414C6D">
      <w:pPr>
        <w:pStyle w:val="Prrafodelista"/>
        <w:numPr>
          <w:ilvl w:val="0"/>
          <w:numId w:val="550"/>
        </w:numPr>
        <w:spacing w:after="0" w:line="240" w:lineRule="auto"/>
        <w:jc w:val="both"/>
      </w:pPr>
      <w:r w:rsidRPr="00F9230E">
        <w:t>Costos de almacenamiento.</w:t>
      </w:r>
    </w:p>
    <w:p w14:paraId="16A731D7" w14:textId="77777777" w:rsidR="00F9230E" w:rsidRPr="00F9230E" w:rsidRDefault="00F9230E" w:rsidP="00D42728">
      <w:pPr>
        <w:spacing w:after="0" w:line="240" w:lineRule="auto"/>
        <w:jc w:val="both"/>
      </w:pPr>
      <w:r w:rsidRPr="00F9230E">
        <w:t>Esta información alimentará los modelos financieros desarrollados durante la evaluación de proyectos.</w:t>
      </w:r>
    </w:p>
    <w:p w14:paraId="272FB92F" w14:textId="77777777" w:rsidR="00F9230E" w:rsidRPr="00F9230E" w:rsidRDefault="00F9230E" w:rsidP="00F9230E">
      <w:pPr>
        <w:pStyle w:val="Prrafodelista"/>
        <w:spacing w:after="0" w:line="240" w:lineRule="auto"/>
        <w:jc w:val="both"/>
      </w:pPr>
    </w:p>
    <w:p w14:paraId="1D55633E" w14:textId="77777777" w:rsidR="00863CD7" w:rsidRDefault="00863CD7" w:rsidP="00D42728">
      <w:pPr>
        <w:spacing w:after="0" w:line="240" w:lineRule="auto"/>
        <w:jc w:val="both"/>
        <w:rPr>
          <w:b/>
          <w:bCs/>
        </w:rPr>
      </w:pPr>
    </w:p>
    <w:p w14:paraId="42D0703C" w14:textId="38EAA8AA" w:rsidR="00F9230E" w:rsidRPr="00D42728" w:rsidRDefault="00F9230E" w:rsidP="00D42728">
      <w:pPr>
        <w:spacing w:after="0" w:line="240" w:lineRule="auto"/>
        <w:jc w:val="both"/>
        <w:rPr>
          <w:b/>
          <w:bCs/>
        </w:rPr>
      </w:pPr>
      <w:r w:rsidRPr="00D42728">
        <w:rPr>
          <w:b/>
          <w:bCs/>
        </w:rPr>
        <w:lastRenderedPageBreak/>
        <w:t>Automatizaciones Habilitadas</w:t>
      </w:r>
      <w:r w:rsidR="00D42728">
        <w:rPr>
          <w:b/>
          <w:bCs/>
        </w:rPr>
        <w:t xml:space="preserve">: </w:t>
      </w:r>
      <w:r w:rsidRPr="00F9230E">
        <w:t>Cuando la Base de Datos de Productos ha sido correctamente desarrollada, la organización puede automatizar numerosas actividades.</w:t>
      </w:r>
      <w:r w:rsidR="00D42728">
        <w:rPr>
          <w:b/>
          <w:bCs/>
        </w:rPr>
        <w:t xml:space="preserve"> </w:t>
      </w:r>
      <w:r w:rsidRPr="00F9230E">
        <w:t>Entre ellas:</w:t>
      </w:r>
    </w:p>
    <w:p w14:paraId="516E8B62" w14:textId="77777777" w:rsidR="00F9230E" w:rsidRPr="00F9230E" w:rsidRDefault="00F9230E" w:rsidP="00414C6D">
      <w:pPr>
        <w:pStyle w:val="Prrafodelista"/>
        <w:numPr>
          <w:ilvl w:val="0"/>
          <w:numId w:val="551"/>
        </w:numPr>
        <w:spacing w:after="0" w:line="240" w:lineRule="auto"/>
        <w:jc w:val="both"/>
      </w:pPr>
      <w:r w:rsidRPr="00F9230E">
        <w:t>Cotizaciones automáticas.</w:t>
      </w:r>
    </w:p>
    <w:p w14:paraId="18E6036C" w14:textId="77777777" w:rsidR="00F9230E" w:rsidRPr="00F9230E" w:rsidRDefault="00F9230E" w:rsidP="00414C6D">
      <w:pPr>
        <w:pStyle w:val="Prrafodelista"/>
        <w:numPr>
          <w:ilvl w:val="0"/>
          <w:numId w:val="551"/>
        </w:numPr>
        <w:spacing w:after="0" w:line="240" w:lineRule="auto"/>
        <w:jc w:val="both"/>
      </w:pPr>
      <w:r w:rsidRPr="00F9230E">
        <w:t>Simulaciones financieras.</w:t>
      </w:r>
    </w:p>
    <w:p w14:paraId="4B1E1163" w14:textId="77777777" w:rsidR="00F9230E" w:rsidRPr="00F9230E" w:rsidRDefault="00F9230E" w:rsidP="00414C6D">
      <w:pPr>
        <w:pStyle w:val="Prrafodelista"/>
        <w:numPr>
          <w:ilvl w:val="0"/>
          <w:numId w:val="551"/>
        </w:numPr>
        <w:spacing w:after="0" w:line="240" w:lineRule="auto"/>
        <w:jc w:val="both"/>
      </w:pPr>
      <w:r w:rsidRPr="00F9230E">
        <w:t>Diseño automático de pallets.</w:t>
      </w:r>
    </w:p>
    <w:p w14:paraId="5B8DE3EC" w14:textId="77777777" w:rsidR="00F9230E" w:rsidRPr="00F9230E" w:rsidRDefault="00F9230E" w:rsidP="00414C6D">
      <w:pPr>
        <w:pStyle w:val="Prrafodelista"/>
        <w:numPr>
          <w:ilvl w:val="0"/>
          <w:numId w:val="551"/>
        </w:numPr>
        <w:spacing w:after="0" w:line="240" w:lineRule="auto"/>
        <w:jc w:val="both"/>
      </w:pPr>
      <w:r w:rsidRPr="00F9230E">
        <w:t>Cálculo automático de cubicaje.</w:t>
      </w:r>
    </w:p>
    <w:p w14:paraId="6D6DB038" w14:textId="77777777" w:rsidR="00F9230E" w:rsidRPr="00F9230E" w:rsidRDefault="00F9230E" w:rsidP="00414C6D">
      <w:pPr>
        <w:pStyle w:val="Prrafodelista"/>
        <w:numPr>
          <w:ilvl w:val="0"/>
          <w:numId w:val="551"/>
        </w:numPr>
        <w:spacing w:after="0" w:line="240" w:lineRule="auto"/>
        <w:jc w:val="both"/>
      </w:pPr>
      <w:r w:rsidRPr="00F9230E">
        <w:t>Planeación de inventarios.</w:t>
      </w:r>
    </w:p>
    <w:p w14:paraId="240E4C3B" w14:textId="77777777" w:rsidR="00F9230E" w:rsidRPr="00F9230E" w:rsidRDefault="00F9230E" w:rsidP="00414C6D">
      <w:pPr>
        <w:pStyle w:val="Prrafodelista"/>
        <w:numPr>
          <w:ilvl w:val="0"/>
          <w:numId w:val="551"/>
        </w:numPr>
        <w:spacing w:after="0" w:line="240" w:lineRule="auto"/>
        <w:jc w:val="both"/>
      </w:pPr>
      <w:r w:rsidRPr="00F9230E">
        <w:t>Planeación de almacenamiento.</w:t>
      </w:r>
    </w:p>
    <w:p w14:paraId="538F3EE3" w14:textId="77777777" w:rsidR="00F9230E" w:rsidRPr="00F9230E" w:rsidRDefault="00F9230E" w:rsidP="00414C6D">
      <w:pPr>
        <w:pStyle w:val="Prrafodelista"/>
        <w:numPr>
          <w:ilvl w:val="0"/>
          <w:numId w:val="551"/>
        </w:numPr>
        <w:spacing w:after="0" w:line="240" w:lineRule="auto"/>
        <w:jc w:val="both"/>
      </w:pPr>
      <w:r w:rsidRPr="00F9230E">
        <w:t>Generación de listas de materiales.</w:t>
      </w:r>
    </w:p>
    <w:p w14:paraId="396C60EF" w14:textId="77777777" w:rsidR="00F9230E" w:rsidRPr="00F9230E" w:rsidRDefault="00F9230E" w:rsidP="00414C6D">
      <w:pPr>
        <w:pStyle w:val="Prrafodelista"/>
        <w:numPr>
          <w:ilvl w:val="0"/>
          <w:numId w:val="551"/>
        </w:numPr>
        <w:spacing w:after="0" w:line="240" w:lineRule="auto"/>
        <w:jc w:val="both"/>
      </w:pPr>
      <w:r w:rsidRPr="00F9230E">
        <w:t>Planeación de transporte.</w:t>
      </w:r>
    </w:p>
    <w:p w14:paraId="0DCF7BD5" w14:textId="77777777" w:rsidR="00F9230E" w:rsidRPr="00F9230E" w:rsidRDefault="00F9230E" w:rsidP="00414C6D">
      <w:pPr>
        <w:pStyle w:val="Prrafodelista"/>
        <w:numPr>
          <w:ilvl w:val="0"/>
          <w:numId w:val="551"/>
        </w:numPr>
        <w:spacing w:after="0" w:line="240" w:lineRule="auto"/>
        <w:jc w:val="both"/>
      </w:pPr>
      <w:r w:rsidRPr="00F9230E">
        <w:t>Integración automática con ERP.</w:t>
      </w:r>
    </w:p>
    <w:p w14:paraId="6BCE4709" w14:textId="77777777" w:rsidR="00F9230E" w:rsidRPr="00F9230E" w:rsidRDefault="00F9230E" w:rsidP="00414C6D">
      <w:pPr>
        <w:pStyle w:val="Prrafodelista"/>
        <w:numPr>
          <w:ilvl w:val="0"/>
          <w:numId w:val="551"/>
        </w:numPr>
        <w:spacing w:after="0" w:line="240" w:lineRule="auto"/>
        <w:jc w:val="both"/>
      </w:pPr>
      <w:r w:rsidRPr="00F9230E">
        <w:t>Dashboards comerciales y operativos.</w:t>
      </w:r>
    </w:p>
    <w:p w14:paraId="6F2EFF9E" w14:textId="77777777" w:rsidR="00D42728" w:rsidRDefault="00D42728" w:rsidP="00D42728">
      <w:pPr>
        <w:spacing w:after="0" w:line="240" w:lineRule="auto"/>
        <w:jc w:val="both"/>
      </w:pPr>
    </w:p>
    <w:p w14:paraId="770254C1" w14:textId="30E78D67" w:rsidR="00F9230E" w:rsidRPr="00F9230E" w:rsidRDefault="00F9230E" w:rsidP="00D42728">
      <w:pPr>
        <w:spacing w:after="0" w:line="240" w:lineRule="auto"/>
        <w:jc w:val="both"/>
      </w:pPr>
      <w:r w:rsidRPr="00D42728">
        <w:rPr>
          <w:b/>
          <w:bCs/>
        </w:rPr>
        <w:t>Conclusión</w:t>
      </w:r>
      <w:r w:rsidR="00D42728" w:rsidRPr="00D42728">
        <w:rPr>
          <w:b/>
          <w:bCs/>
        </w:rPr>
        <w:t>:</w:t>
      </w:r>
      <w:r w:rsidR="00D42728">
        <w:t xml:space="preserve"> </w:t>
      </w:r>
      <w:r w:rsidRPr="00F9230E">
        <w:t>La Base de Datos de Productos constituye el corazón de la Master Data empresarial. Su correcta construcción permite transformar un producto físico en un activo digital completamente definido, capaz de interactuar con todas las demás bases de datos de la organización. A medida que la empresa incorpora nuevos productos, mercados y clientes, esta base se convierte en una herramienta estratégica que facilita la automatización, mejora la calidad de las decisiones y reduce significativamente la complejidad operativa. En IOS-PYME, los productos dejan de ser simples códigos dentro de un sistema para convertirse en entidades digitales inteligentes capaces de alimentar procesos, algoritmos, indicadores y modelos financieros a lo largo de toda la organización.</w:t>
      </w:r>
    </w:p>
    <w:p w14:paraId="0314B490" w14:textId="77777777" w:rsidR="00F9230E" w:rsidRDefault="00F9230E" w:rsidP="00F9230E">
      <w:pPr>
        <w:pStyle w:val="Prrafodelista"/>
        <w:spacing w:after="0" w:line="240" w:lineRule="auto"/>
        <w:jc w:val="center"/>
        <w:rPr>
          <w:b/>
          <w:bCs/>
          <w:sz w:val="32"/>
          <w:szCs w:val="32"/>
        </w:rPr>
      </w:pPr>
    </w:p>
    <w:p w14:paraId="0FACBAC6" w14:textId="77777777" w:rsidR="00F9230E" w:rsidRDefault="00F9230E" w:rsidP="00F9230E">
      <w:pPr>
        <w:pStyle w:val="Prrafodelista"/>
        <w:spacing w:after="0" w:line="240" w:lineRule="auto"/>
        <w:jc w:val="center"/>
        <w:rPr>
          <w:b/>
          <w:bCs/>
          <w:sz w:val="32"/>
          <w:szCs w:val="32"/>
        </w:rPr>
      </w:pPr>
    </w:p>
    <w:p w14:paraId="5D17F9A0" w14:textId="77777777" w:rsidR="00F9230E" w:rsidRDefault="00F9230E" w:rsidP="00F9230E">
      <w:pPr>
        <w:pStyle w:val="Prrafodelista"/>
        <w:spacing w:after="0" w:line="240" w:lineRule="auto"/>
        <w:jc w:val="center"/>
        <w:rPr>
          <w:b/>
          <w:bCs/>
          <w:sz w:val="32"/>
          <w:szCs w:val="32"/>
        </w:rPr>
      </w:pPr>
    </w:p>
    <w:p w14:paraId="4290B871" w14:textId="77777777" w:rsidR="00D42728" w:rsidRDefault="00D42728" w:rsidP="00F9230E">
      <w:pPr>
        <w:pStyle w:val="Prrafodelista"/>
        <w:spacing w:after="0" w:line="240" w:lineRule="auto"/>
        <w:jc w:val="center"/>
        <w:rPr>
          <w:b/>
          <w:bCs/>
          <w:sz w:val="32"/>
          <w:szCs w:val="32"/>
        </w:rPr>
      </w:pPr>
    </w:p>
    <w:p w14:paraId="459ECBB0" w14:textId="77777777" w:rsidR="00D42728" w:rsidRDefault="00D42728" w:rsidP="00F9230E">
      <w:pPr>
        <w:pStyle w:val="Prrafodelista"/>
        <w:spacing w:after="0" w:line="240" w:lineRule="auto"/>
        <w:jc w:val="center"/>
        <w:rPr>
          <w:b/>
          <w:bCs/>
          <w:sz w:val="32"/>
          <w:szCs w:val="32"/>
        </w:rPr>
      </w:pPr>
    </w:p>
    <w:p w14:paraId="258F3A6A" w14:textId="77777777" w:rsidR="00D42728" w:rsidRDefault="00D42728" w:rsidP="00F9230E">
      <w:pPr>
        <w:pStyle w:val="Prrafodelista"/>
        <w:spacing w:after="0" w:line="240" w:lineRule="auto"/>
        <w:jc w:val="center"/>
        <w:rPr>
          <w:b/>
          <w:bCs/>
          <w:sz w:val="32"/>
          <w:szCs w:val="32"/>
        </w:rPr>
      </w:pPr>
    </w:p>
    <w:p w14:paraId="380411AA" w14:textId="77777777" w:rsidR="00D42728" w:rsidRDefault="00D42728" w:rsidP="00F9230E">
      <w:pPr>
        <w:pStyle w:val="Prrafodelista"/>
        <w:spacing w:after="0" w:line="240" w:lineRule="auto"/>
        <w:jc w:val="center"/>
        <w:rPr>
          <w:b/>
          <w:bCs/>
          <w:sz w:val="32"/>
          <w:szCs w:val="32"/>
        </w:rPr>
      </w:pPr>
    </w:p>
    <w:p w14:paraId="4F324385" w14:textId="77777777" w:rsidR="00D42728" w:rsidRDefault="00D42728" w:rsidP="00F9230E">
      <w:pPr>
        <w:pStyle w:val="Prrafodelista"/>
        <w:spacing w:after="0" w:line="240" w:lineRule="auto"/>
        <w:jc w:val="center"/>
        <w:rPr>
          <w:b/>
          <w:bCs/>
          <w:sz w:val="32"/>
          <w:szCs w:val="32"/>
        </w:rPr>
      </w:pPr>
    </w:p>
    <w:p w14:paraId="26AE9DDA" w14:textId="77777777" w:rsidR="00863CD7" w:rsidRDefault="00863CD7" w:rsidP="00F9230E">
      <w:pPr>
        <w:pStyle w:val="Prrafodelista"/>
        <w:spacing w:after="0" w:line="240" w:lineRule="auto"/>
        <w:jc w:val="center"/>
        <w:rPr>
          <w:b/>
          <w:bCs/>
          <w:sz w:val="32"/>
          <w:szCs w:val="32"/>
        </w:rPr>
      </w:pPr>
    </w:p>
    <w:p w14:paraId="2697551E" w14:textId="77777777" w:rsidR="00863CD7" w:rsidRDefault="00863CD7" w:rsidP="00F9230E">
      <w:pPr>
        <w:pStyle w:val="Prrafodelista"/>
        <w:spacing w:after="0" w:line="240" w:lineRule="auto"/>
        <w:jc w:val="center"/>
        <w:rPr>
          <w:b/>
          <w:bCs/>
          <w:sz w:val="32"/>
          <w:szCs w:val="32"/>
        </w:rPr>
      </w:pPr>
    </w:p>
    <w:p w14:paraId="73A32A24" w14:textId="77777777" w:rsidR="00863CD7" w:rsidRDefault="00863CD7" w:rsidP="00F9230E">
      <w:pPr>
        <w:pStyle w:val="Prrafodelista"/>
        <w:spacing w:after="0" w:line="240" w:lineRule="auto"/>
        <w:jc w:val="center"/>
        <w:rPr>
          <w:b/>
          <w:bCs/>
          <w:sz w:val="32"/>
          <w:szCs w:val="32"/>
        </w:rPr>
      </w:pPr>
    </w:p>
    <w:p w14:paraId="429D4A02" w14:textId="77777777" w:rsidR="00863CD7" w:rsidRDefault="00863CD7" w:rsidP="00F9230E">
      <w:pPr>
        <w:pStyle w:val="Prrafodelista"/>
        <w:spacing w:after="0" w:line="240" w:lineRule="auto"/>
        <w:jc w:val="center"/>
        <w:rPr>
          <w:b/>
          <w:bCs/>
          <w:sz w:val="32"/>
          <w:szCs w:val="32"/>
        </w:rPr>
      </w:pPr>
    </w:p>
    <w:p w14:paraId="043BA509" w14:textId="77777777" w:rsidR="00863CD7" w:rsidRDefault="00863CD7" w:rsidP="00F9230E">
      <w:pPr>
        <w:pStyle w:val="Prrafodelista"/>
        <w:spacing w:after="0" w:line="240" w:lineRule="auto"/>
        <w:jc w:val="center"/>
        <w:rPr>
          <w:b/>
          <w:bCs/>
          <w:sz w:val="32"/>
          <w:szCs w:val="32"/>
        </w:rPr>
      </w:pPr>
    </w:p>
    <w:p w14:paraId="7ACE4446" w14:textId="77777777" w:rsidR="00863CD7" w:rsidRDefault="00863CD7" w:rsidP="00F9230E">
      <w:pPr>
        <w:pStyle w:val="Prrafodelista"/>
        <w:spacing w:after="0" w:line="240" w:lineRule="auto"/>
        <w:jc w:val="center"/>
        <w:rPr>
          <w:b/>
          <w:bCs/>
          <w:sz w:val="32"/>
          <w:szCs w:val="32"/>
        </w:rPr>
      </w:pPr>
    </w:p>
    <w:p w14:paraId="5C608842" w14:textId="77777777" w:rsidR="00863CD7" w:rsidRDefault="00863CD7" w:rsidP="00F9230E">
      <w:pPr>
        <w:pStyle w:val="Prrafodelista"/>
        <w:spacing w:after="0" w:line="240" w:lineRule="auto"/>
        <w:jc w:val="center"/>
        <w:rPr>
          <w:b/>
          <w:bCs/>
          <w:sz w:val="32"/>
          <w:szCs w:val="32"/>
        </w:rPr>
      </w:pPr>
    </w:p>
    <w:p w14:paraId="16733751" w14:textId="77777777" w:rsidR="00863CD7" w:rsidRDefault="00863CD7" w:rsidP="00F9230E">
      <w:pPr>
        <w:pStyle w:val="Prrafodelista"/>
        <w:spacing w:after="0" w:line="240" w:lineRule="auto"/>
        <w:jc w:val="center"/>
        <w:rPr>
          <w:b/>
          <w:bCs/>
          <w:sz w:val="32"/>
          <w:szCs w:val="32"/>
        </w:rPr>
      </w:pPr>
    </w:p>
    <w:p w14:paraId="5D748C4B" w14:textId="77777777" w:rsidR="00863CD7" w:rsidRDefault="00863CD7" w:rsidP="00F9230E">
      <w:pPr>
        <w:pStyle w:val="Prrafodelista"/>
        <w:spacing w:after="0" w:line="240" w:lineRule="auto"/>
        <w:jc w:val="center"/>
        <w:rPr>
          <w:b/>
          <w:bCs/>
          <w:sz w:val="32"/>
          <w:szCs w:val="32"/>
        </w:rPr>
      </w:pPr>
    </w:p>
    <w:p w14:paraId="68B346A9" w14:textId="77777777" w:rsidR="00863CD7" w:rsidRDefault="00863CD7" w:rsidP="00F9230E">
      <w:pPr>
        <w:pStyle w:val="Prrafodelista"/>
        <w:spacing w:after="0" w:line="240" w:lineRule="auto"/>
        <w:jc w:val="center"/>
        <w:rPr>
          <w:b/>
          <w:bCs/>
          <w:sz w:val="32"/>
          <w:szCs w:val="32"/>
        </w:rPr>
      </w:pPr>
    </w:p>
    <w:p w14:paraId="6C73DA12" w14:textId="77777777" w:rsidR="00863CD7" w:rsidRDefault="00863CD7" w:rsidP="00F9230E">
      <w:pPr>
        <w:pStyle w:val="Prrafodelista"/>
        <w:spacing w:after="0" w:line="240" w:lineRule="auto"/>
        <w:jc w:val="center"/>
        <w:rPr>
          <w:b/>
          <w:bCs/>
          <w:sz w:val="32"/>
          <w:szCs w:val="32"/>
        </w:rPr>
      </w:pPr>
    </w:p>
    <w:p w14:paraId="1C9B9C0E" w14:textId="77777777" w:rsidR="00D42728" w:rsidRDefault="00D42728" w:rsidP="00F9230E">
      <w:pPr>
        <w:pStyle w:val="Prrafodelista"/>
        <w:spacing w:after="0" w:line="240" w:lineRule="auto"/>
        <w:jc w:val="center"/>
        <w:rPr>
          <w:b/>
          <w:bCs/>
          <w:sz w:val="32"/>
          <w:szCs w:val="32"/>
        </w:rPr>
      </w:pPr>
    </w:p>
    <w:p w14:paraId="3CE3F4F8" w14:textId="436E95D4" w:rsidR="00D42728" w:rsidRPr="00D42728" w:rsidRDefault="00D42728" w:rsidP="00D42728">
      <w:pPr>
        <w:spacing w:after="0" w:line="240" w:lineRule="auto"/>
        <w:jc w:val="center"/>
        <w:rPr>
          <w:b/>
          <w:bCs/>
          <w:sz w:val="32"/>
          <w:szCs w:val="32"/>
        </w:rPr>
      </w:pPr>
      <w:r>
        <w:rPr>
          <w:b/>
          <w:bCs/>
          <w:sz w:val="32"/>
          <w:szCs w:val="32"/>
        </w:rPr>
        <w:lastRenderedPageBreak/>
        <w:t>2</w:t>
      </w:r>
    </w:p>
    <w:p w14:paraId="1039B4C0" w14:textId="2A3519B0" w:rsidR="00D42728" w:rsidRPr="00D42728" w:rsidRDefault="00D42728" w:rsidP="00D42728">
      <w:pPr>
        <w:spacing w:after="0" w:line="240" w:lineRule="auto"/>
        <w:jc w:val="center"/>
        <w:rPr>
          <w:b/>
          <w:bCs/>
          <w:sz w:val="32"/>
          <w:szCs w:val="32"/>
        </w:rPr>
      </w:pPr>
      <w:r>
        <w:rPr>
          <w:b/>
          <w:bCs/>
          <w:sz w:val="32"/>
          <w:szCs w:val="32"/>
        </w:rPr>
        <w:t>Máquinas</w:t>
      </w:r>
    </w:p>
    <w:p w14:paraId="62822BAD" w14:textId="77777777" w:rsidR="00D42728" w:rsidRDefault="00D42728" w:rsidP="00F9230E">
      <w:pPr>
        <w:pStyle w:val="Prrafodelista"/>
        <w:spacing w:after="0" w:line="240" w:lineRule="auto"/>
        <w:jc w:val="center"/>
        <w:rPr>
          <w:b/>
          <w:bCs/>
          <w:sz w:val="32"/>
          <w:szCs w:val="32"/>
        </w:rPr>
      </w:pPr>
    </w:p>
    <w:p w14:paraId="7E936140" w14:textId="77777777" w:rsidR="00D42728" w:rsidRPr="00D42728" w:rsidRDefault="00D42728" w:rsidP="00D42728">
      <w:pPr>
        <w:spacing w:after="0"/>
        <w:jc w:val="both"/>
        <w:rPr>
          <w:sz w:val="24"/>
          <w:szCs w:val="24"/>
        </w:rPr>
      </w:pPr>
      <w:r w:rsidRPr="00D42728">
        <w:rPr>
          <w:sz w:val="24"/>
          <w:szCs w:val="24"/>
        </w:rPr>
        <w:t>Dentro de IOS-PYME, las máquinas representan mucho más que activos físicos instalados en una planta industrial. Constituyen la capacidad productiva de la organización y son uno de los principales factores que determinan productividad, costos, calidad, velocidad de respuesta y capacidad de crecimiento. Por esta razón, la Base de Datos de Máquinas no debe limitarse a un inventario de equipos o a un registro contable de activos fijos. Debe convertirse en una representación digital completa de las capacidades operativas de la empresa.</w:t>
      </w:r>
    </w:p>
    <w:p w14:paraId="7706CA69" w14:textId="77777777" w:rsidR="00D42728" w:rsidRPr="00D42728" w:rsidRDefault="00D42728" w:rsidP="00D42728">
      <w:pPr>
        <w:spacing w:after="0"/>
        <w:jc w:val="both"/>
        <w:rPr>
          <w:sz w:val="24"/>
          <w:szCs w:val="24"/>
        </w:rPr>
      </w:pPr>
      <w:r w:rsidRPr="00D42728">
        <w:rPr>
          <w:sz w:val="24"/>
          <w:szCs w:val="24"/>
        </w:rPr>
        <w:t>Tradicionalmente, gran parte del conocimiento relacionado con las máquinas permanece disperso entre operadores experimentados, técnicos de mantenimiento, supervisores y hojas de cálculo desarrolladas informalmente a lo largo de los años. Como consecuencia, la organización pierde capacidad para planificar, cotizar, desarrollar productos, estimar costos y tomar decisiones de inversión. IOS-PYME busca eliminar esta dependencia del conocimiento individual mediante la construcción de una base de datos integral que documente de forma estructurada todo aquello que la organización necesita conocer sobre sus recursos productivos.</w:t>
      </w:r>
    </w:p>
    <w:p w14:paraId="5A900937" w14:textId="77777777" w:rsidR="00D42728" w:rsidRPr="00D42728" w:rsidRDefault="00D42728" w:rsidP="00D42728">
      <w:pPr>
        <w:spacing w:after="0"/>
        <w:jc w:val="both"/>
        <w:rPr>
          <w:sz w:val="24"/>
          <w:szCs w:val="24"/>
        </w:rPr>
      </w:pPr>
      <w:r w:rsidRPr="00D42728">
        <w:rPr>
          <w:sz w:val="24"/>
          <w:szCs w:val="24"/>
        </w:rPr>
        <w:t>La Base de Datos de Máquinas se convierte así en el punto de partida para la planificación de capacidad, el desarrollo de nuevos productos, la evaluación económica de proyectos, la programación de la producción, el cálculo de costos estándar, la gestión de mantenimiento y el análisis de inversiones futuras.</w:t>
      </w:r>
    </w:p>
    <w:p w14:paraId="2E446C0D" w14:textId="41AFD5ED" w:rsidR="00D42728" w:rsidRPr="00D42728" w:rsidRDefault="00D42728" w:rsidP="00D42728">
      <w:pPr>
        <w:spacing w:after="0"/>
        <w:jc w:val="both"/>
        <w:rPr>
          <w:sz w:val="24"/>
          <w:szCs w:val="24"/>
        </w:rPr>
      </w:pPr>
      <w:r w:rsidRPr="00D42728">
        <w:rPr>
          <w:sz w:val="24"/>
          <w:szCs w:val="24"/>
        </w:rPr>
        <w:t>Paradigma Destruido:</w:t>
      </w:r>
      <w:r>
        <w:rPr>
          <w:sz w:val="24"/>
          <w:szCs w:val="24"/>
        </w:rPr>
        <w:t xml:space="preserve"> </w:t>
      </w:r>
      <w:r w:rsidRPr="00D42728">
        <w:rPr>
          <w:sz w:val="24"/>
          <w:szCs w:val="24"/>
        </w:rPr>
        <w:t>"Las máquinas son simplemente equipos de producción"</w:t>
      </w:r>
    </w:p>
    <w:p w14:paraId="11F1F682" w14:textId="77777777" w:rsidR="00D42728" w:rsidRPr="00D42728" w:rsidRDefault="00D42728" w:rsidP="00D42728">
      <w:pPr>
        <w:spacing w:after="0"/>
        <w:jc w:val="both"/>
        <w:rPr>
          <w:sz w:val="24"/>
          <w:szCs w:val="24"/>
        </w:rPr>
      </w:pPr>
      <w:r w:rsidRPr="00D42728">
        <w:rPr>
          <w:sz w:val="24"/>
          <w:szCs w:val="24"/>
        </w:rPr>
        <w:t>La mayoría de las empresas consideran sus máquinas únicamente como equipos utilizados para fabricar productos. IOS-PYME propone una visión diferente. Cada máquina debe ser entendida como una unidad generadora de capacidad, costos, restricciones, oportunidades y ventajas competitivas.</w:t>
      </w:r>
    </w:p>
    <w:p w14:paraId="0A8A8D28" w14:textId="77777777" w:rsidR="00D42728" w:rsidRPr="00D42728" w:rsidRDefault="00D42728" w:rsidP="00D42728">
      <w:pPr>
        <w:spacing w:after="0"/>
        <w:jc w:val="both"/>
        <w:rPr>
          <w:sz w:val="24"/>
          <w:szCs w:val="24"/>
        </w:rPr>
      </w:pPr>
      <w:r w:rsidRPr="00D42728">
        <w:rPr>
          <w:sz w:val="24"/>
          <w:szCs w:val="24"/>
        </w:rPr>
        <w:t>Cuando una organización conoce detalladamente las capacidades de sus máquinas, puede responder preguntas estratégicas fundamentales:</w:t>
      </w:r>
    </w:p>
    <w:p w14:paraId="0055E64A" w14:textId="77777777" w:rsidR="00D42728" w:rsidRPr="00D42728" w:rsidRDefault="00D42728" w:rsidP="00414C6D">
      <w:pPr>
        <w:pStyle w:val="Prrafodelista"/>
        <w:numPr>
          <w:ilvl w:val="0"/>
          <w:numId w:val="552"/>
        </w:numPr>
        <w:spacing w:after="0"/>
        <w:contextualSpacing w:val="0"/>
        <w:jc w:val="both"/>
        <w:rPr>
          <w:sz w:val="24"/>
          <w:szCs w:val="24"/>
        </w:rPr>
      </w:pPr>
      <w:r w:rsidRPr="00D42728">
        <w:rPr>
          <w:sz w:val="24"/>
          <w:szCs w:val="24"/>
        </w:rPr>
        <w:t>¿Puede fabricar un nuevo producto?</w:t>
      </w:r>
    </w:p>
    <w:p w14:paraId="7A70658B" w14:textId="77777777" w:rsidR="00D42728" w:rsidRPr="00D42728" w:rsidRDefault="00D42728" w:rsidP="00414C6D">
      <w:pPr>
        <w:pStyle w:val="Prrafodelista"/>
        <w:numPr>
          <w:ilvl w:val="0"/>
          <w:numId w:val="552"/>
        </w:numPr>
        <w:spacing w:after="0"/>
        <w:contextualSpacing w:val="0"/>
        <w:jc w:val="both"/>
        <w:rPr>
          <w:sz w:val="24"/>
          <w:szCs w:val="24"/>
        </w:rPr>
      </w:pPr>
      <w:r w:rsidRPr="00D42728">
        <w:rPr>
          <w:sz w:val="24"/>
          <w:szCs w:val="24"/>
        </w:rPr>
        <w:t>¿Cuál es el costo real por hora de operación?</w:t>
      </w:r>
    </w:p>
    <w:p w14:paraId="44F47C55" w14:textId="77777777" w:rsidR="00D42728" w:rsidRPr="00D42728" w:rsidRDefault="00D42728" w:rsidP="00414C6D">
      <w:pPr>
        <w:pStyle w:val="Prrafodelista"/>
        <w:numPr>
          <w:ilvl w:val="0"/>
          <w:numId w:val="552"/>
        </w:numPr>
        <w:spacing w:after="0"/>
        <w:contextualSpacing w:val="0"/>
        <w:jc w:val="both"/>
        <w:rPr>
          <w:sz w:val="24"/>
          <w:szCs w:val="24"/>
        </w:rPr>
      </w:pPr>
      <w:r w:rsidRPr="00D42728">
        <w:rPr>
          <w:sz w:val="24"/>
          <w:szCs w:val="24"/>
        </w:rPr>
        <w:t>¿Cuál es el cuello de botella de la planta?</w:t>
      </w:r>
    </w:p>
    <w:p w14:paraId="7252B440" w14:textId="77777777" w:rsidR="00D42728" w:rsidRPr="00D42728" w:rsidRDefault="00D42728" w:rsidP="00414C6D">
      <w:pPr>
        <w:pStyle w:val="Prrafodelista"/>
        <w:numPr>
          <w:ilvl w:val="0"/>
          <w:numId w:val="552"/>
        </w:numPr>
        <w:spacing w:after="0"/>
        <w:contextualSpacing w:val="0"/>
        <w:jc w:val="both"/>
        <w:rPr>
          <w:sz w:val="24"/>
          <w:szCs w:val="24"/>
        </w:rPr>
      </w:pPr>
      <w:r w:rsidRPr="00D42728">
        <w:rPr>
          <w:sz w:val="24"/>
          <w:szCs w:val="24"/>
        </w:rPr>
        <w:t>¿Cuánta capacidad disponible existe?</w:t>
      </w:r>
    </w:p>
    <w:p w14:paraId="69D9E040" w14:textId="77777777" w:rsidR="00D42728" w:rsidRPr="00D42728" w:rsidRDefault="00D42728" w:rsidP="00414C6D">
      <w:pPr>
        <w:pStyle w:val="Prrafodelista"/>
        <w:numPr>
          <w:ilvl w:val="0"/>
          <w:numId w:val="552"/>
        </w:numPr>
        <w:spacing w:after="0"/>
        <w:contextualSpacing w:val="0"/>
        <w:jc w:val="both"/>
        <w:rPr>
          <w:sz w:val="24"/>
          <w:szCs w:val="24"/>
        </w:rPr>
      </w:pPr>
      <w:r w:rsidRPr="00D42728">
        <w:rPr>
          <w:sz w:val="24"/>
          <w:szCs w:val="24"/>
        </w:rPr>
        <w:t>¿Qué nivel de inversión será necesario para crecer?</w:t>
      </w:r>
    </w:p>
    <w:p w14:paraId="667CF1C1" w14:textId="77777777" w:rsidR="00D42728" w:rsidRPr="00D42728" w:rsidRDefault="00D42728" w:rsidP="00414C6D">
      <w:pPr>
        <w:pStyle w:val="Prrafodelista"/>
        <w:numPr>
          <w:ilvl w:val="0"/>
          <w:numId w:val="552"/>
        </w:numPr>
        <w:spacing w:after="0"/>
        <w:contextualSpacing w:val="0"/>
        <w:jc w:val="both"/>
        <w:rPr>
          <w:sz w:val="24"/>
          <w:szCs w:val="24"/>
        </w:rPr>
      </w:pPr>
      <w:r w:rsidRPr="00D42728">
        <w:rPr>
          <w:sz w:val="24"/>
          <w:szCs w:val="24"/>
        </w:rPr>
        <w:t>¿Cuál es el impacto financiero de adquirir una nueva máquina?</w:t>
      </w:r>
    </w:p>
    <w:p w14:paraId="625378A4" w14:textId="77777777" w:rsidR="00D42728" w:rsidRPr="00D42728" w:rsidRDefault="00D42728" w:rsidP="00D42728">
      <w:pPr>
        <w:pStyle w:val="Prrafodelista"/>
        <w:spacing w:after="0"/>
        <w:contextualSpacing w:val="0"/>
        <w:jc w:val="both"/>
        <w:rPr>
          <w:sz w:val="24"/>
          <w:szCs w:val="24"/>
        </w:rPr>
      </w:pPr>
      <w:r w:rsidRPr="00D42728">
        <w:rPr>
          <w:sz w:val="24"/>
          <w:szCs w:val="24"/>
        </w:rPr>
        <w:t>La máquina deja de ser un activo físico para convertirse en un activo estratégico de información.</w:t>
      </w:r>
    </w:p>
    <w:p w14:paraId="37480B43" w14:textId="57F1D1A7" w:rsidR="00D42728" w:rsidRDefault="00D42728" w:rsidP="00D42728">
      <w:pPr>
        <w:pStyle w:val="Prrafodelista"/>
        <w:contextualSpacing w:val="0"/>
        <w:jc w:val="both"/>
        <w:rPr>
          <w:sz w:val="24"/>
          <w:szCs w:val="24"/>
        </w:rPr>
      </w:pPr>
    </w:p>
    <w:p w14:paraId="40F93F1E" w14:textId="77777777" w:rsidR="00D42728" w:rsidRDefault="00D42728" w:rsidP="00D42728">
      <w:pPr>
        <w:pStyle w:val="Prrafodelista"/>
        <w:contextualSpacing w:val="0"/>
        <w:jc w:val="both"/>
        <w:rPr>
          <w:sz w:val="24"/>
          <w:szCs w:val="24"/>
        </w:rPr>
      </w:pPr>
    </w:p>
    <w:p w14:paraId="6A0A3E99" w14:textId="77777777" w:rsidR="00DC5734" w:rsidRDefault="00DC5734" w:rsidP="00D42728">
      <w:pPr>
        <w:pStyle w:val="Prrafodelista"/>
        <w:contextualSpacing w:val="0"/>
        <w:jc w:val="both"/>
        <w:rPr>
          <w:sz w:val="24"/>
          <w:szCs w:val="24"/>
        </w:rPr>
      </w:pPr>
    </w:p>
    <w:p w14:paraId="11F57392" w14:textId="77777777" w:rsidR="00DC5734" w:rsidRPr="00D42728" w:rsidRDefault="00DC5734" w:rsidP="00D42728">
      <w:pPr>
        <w:pStyle w:val="Prrafodelista"/>
        <w:contextualSpacing w:val="0"/>
        <w:jc w:val="both"/>
        <w:rPr>
          <w:sz w:val="24"/>
          <w:szCs w:val="24"/>
        </w:rPr>
      </w:pPr>
    </w:p>
    <w:p w14:paraId="24AA105C" w14:textId="40669AE8" w:rsidR="00D42728" w:rsidRPr="00D42728" w:rsidRDefault="00D42728" w:rsidP="00D42728">
      <w:pPr>
        <w:spacing w:after="0"/>
        <w:jc w:val="both"/>
        <w:rPr>
          <w:b/>
          <w:bCs/>
          <w:sz w:val="24"/>
          <w:szCs w:val="24"/>
        </w:rPr>
      </w:pPr>
      <w:r w:rsidRPr="00D42728">
        <w:rPr>
          <w:b/>
          <w:bCs/>
          <w:sz w:val="24"/>
          <w:szCs w:val="24"/>
        </w:rPr>
        <w:lastRenderedPageBreak/>
        <w:t>Objetivos de la Base de Datos de Máquinas</w:t>
      </w:r>
      <w:r>
        <w:rPr>
          <w:b/>
          <w:bCs/>
          <w:sz w:val="24"/>
          <w:szCs w:val="24"/>
        </w:rPr>
        <w:t xml:space="preserve">: </w:t>
      </w:r>
      <w:r w:rsidRPr="00D42728">
        <w:rPr>
          <w:sz w:val="24"/>
          <w:szCs w:val="24"/>
        </w:rPr>
        <w:t>La Base de Datos de Máquinas persigue los siguientes objetivos:</w:t>
      </w:r>
    </w:p>
    <w:p w14:paraId="2B425E82" w14:textId="77777777" w:rsidR="00D42728" w:rsidRPr="00D42728" w:rsidRDefault="00D42728" w:rsidP="00D42728">
      <w:pPr>
        <w:pStyle w:val="Prrafodelista"/>
        <w:spacing w:after="0"/>
        <w:contextualSpacing w:val="0"/>
        <w:jc w:val="both"/>
        <w:rPr>
          <w:sz w:val="24"/>
          <w:szCs w:val="24"/>
        </w:rPr>
      </w:pPr>
      <w:r w:rsidRPr="00D42728">
        <w:rPr>
          <w:sz w:val="24"/>
          <w:szCs w:val="24"/>
        </w:rPr>
        <w:t>1. Documentar las capacidades productivas de la organización.</w:t>
      </w:r>
    </w:p>
    <w:p w14:paraId="2C3066D6" w14:textId="77777777" w:rsidR="00D42728" w:rsidRPr="00D42728" w:rsidRDefault="00D42728" w:rsidP="00D42728">
      <w:pPr>
        <w:pStyle w:val="Prrafodelista"/>
        <w:spacing w:after="0"/>
        <w:contextualSpacing w:val="0"/>
        <w:jc w:val="both"/>
        <w:rPr>
          <w:sz w:val="24"/>
          <w:szCs w:val="24"/>
        </w:rPr>
      </w:pPr>
      <w:r w:rsidRPr="00D42728">
        <w:rPr>
          <w:sz w:val="24"/>
          <w:szCs w:val="24"/>
        </w:rPr>
        <w:t>2. Estandarizar la información técnica y operativa.</w:t>
      </w:r>
    </w:p>
    <w:p w14:paraId="57E5EFC4" w14:textId="77777777" w:rsidR="00D42728" w:rsidRPr="00D42728" w:rsidRDefault="00D42728" w:rsidP="00D42728">
      <w:pPr>
        <w:pStyle w:val="Prrafodelista"/>
        <w:spacing w:after="0"/>
        <w:contextualSpacing w:val="0"/>
        <w:jc w:val="both"/>
        <w:rPr>
          <w:sz w:val="24"/>
          <w:szCs w:val="24"/>
        </w:rPr>
      </w:pPr>
      <w:r w:rsidRPr="00D42728">
        <w:rPr>
          <w:sz w:val="24"/>
          <w:szCs w:val="24"/>
        </w:rPr>
        <w:t>3. Facilitar el desarrollo de nuevos productos.</w:t>
      </w:r>
    </w:p>
    <w:p w14:paraId="2B2C0BBE" w14:textId="77777777" w:rsidR="00D42728" w:rsidRPr="00D42728" w:rsidRDefault="00D42728" w:rsidP="00D42728">
      <w:pPr>
        <w:pStyle w:val="Prrafodelista"/>
        <w:spacing w:after="0"/>
        <w:contextualSpacing w:val="0"/>
        <w:jc w:val="both"/>
        <w:rPr>
          <w:sz w:val="24"/>
          <w:szCs w:val="24"/>
        </w:rPr>
      </w:pPr>
      <w:r w:rsidRPr="00D42728">
        <w:rPr>
          <w:sz w:val="24"/>
          <w:szCs w:val="24"/>
        </w:rPr>
        <w:t>4. Alimentar los modelos de costos estándar.</w:t>
      </w:r>
    </w:p>
    <w:p w14:paraId="53CB542F" w14:textId="77777777" w:rsidR="00D42728" w:rsidRPr="00D42728" w:rsidRDefault="00D42728" w:rsidP="00D42728">
      <w:pPr>
        <w:pStyle w:val="Prrafodelista"/>
        <w:spacing w:after="0"/>
        <w:contextualSpacing w:val="0"/>
        <w:jc w:val="both"/>
        <w:rPr>
          <w:sz w:val="24"/>
          <w:szCs w:val="24"/>
        </w:rPr>
      </w:pPr>
      <w:r w:rsidRPr="00D42728">
        <w:rPr>
          <w:sz w:val="24"/>
          <w:szCs w:val="24"/>
        </w:rPr>
        <w:t>5. Soportar la planificación y programación de la producción.</w:t>
      </w:r>
    </w:p>
    <w:p w14:paraId="3A6978F3" w14:textId="77777777" w:rsidR="00D42728" w:rsidRPr="00D42728" w:rsidRDefault="00D42728" w:rsidP="00D42728">
      <w:pPr>
        <w:pStyle w:val="Prrafodelista"/>
        <w:spacing w:after="0"/>
        <w:contextualSpacing w:val="0"/>
        <w:jc w:val="both"/>
        <w:rPr>
          <w:sz w:val="24"/>
          <w:szCs w:val="24"/>
        </w:rPr>
      </w:pPr>
      <w:r w:rsidRPr="00D42728">
        <w:rPr>
          <w:sz w:val="24"/>
          <w:szCs w:val="24"/>
        </w:rPr>
        <w:t>6. Facilitar la gestión de mantenimiento.</w:t>
      </w:r>
    </w:p>
    <w:p w14:paraId="7B51CF00" w14:textId="77777777" w:rsidR="00D42728" w:rsidRPr="00D42728" w:rsidRDefault="00D42728" w:rsidP="00D42728">
      <w:pPr>
        <w:pStyle w:val="Prrafodelista"/>
        <w:spacing w:after="0"/>
        <w:contextualSpacing w:val="0"/>
        <w:jc w:val="both"/>
        <w:rPr>
          <w:sz w:val="24"/>
          <w:szCs w:val="24"/>
        </w:rPr>
      </w:pPr>
      <w:r w:rsidRPr="00D42728">
        <w:rPr>
          <w:sz w:val="24"/>
          <w:szCs w:val="24"/>
        </w:rPr>
        <w:t>7. Servir como base para futuras decisiones de inversión.</w:t>
      </w:r>
    </w:p>
    <w:p w14:paraId="0C7F3335" w14:textId="34F73EA9" w:rsidR="00D42728" w:rsidRPr="00D42728" w:rsidRDefault="00D42728" w:rsidP="00D42728">
      <w:pPr>
        <w:pStyle w:val="Prrafodelista"/>
        <w:contextualSpacing w:val="0"/>
        <w:jc w:val="both"/>
        <w:rPr>
          <w:sz w:val="24"/>
          <w:szCs w:val="24"/>
        </w:rPr>
      </w:pPr>
    </w:p>
    <w:p w14:paraId="06CC4583" w14:textId="1187CEF3" w:rsidR="00D42728" w:rsidRPr="00D42728" w:rsidRDefault="00D42728" w:rsidP="00D42728">
      <w:pPr>
        <w:spacing w:after="0"/>
        <w:jc w:val="both"/>
        <w:rPr>
          <w:b/>
          <w:bCs/>
          <w:sz w:val="24"/>
          <w:szCs w:val="24"/>
        </w:rPr>
      </w:pPr>
      <w:r w:rsidRPr="00D42728">
        <w:rPr>
          <w:b/>
          <w:bCs/>
          <w:sz w:val="24"/>
          <w:szCs w:val="24"/>
        </w:rPr>
        <w:t>Identificación General de la Máquina</w:t>
      </w:r>
      <w:r>
        <w:rPr>
          <w:b/>
          <w:bCs/>
          <w:sz w:val="24"/>
          <w:szCs w:val="24"/>
        </w:rPr>
        <w:t xml:space="preserve">: </w:t>
      </w:r>
      <w:r w:rsidRPr="00D42728">
        <w:rPr>
          <w:sz w:val="24"/>
          <w:szCs w:val="24"/>
        </w:rPr>
        <w:t>Toda máquina debe poseer una ficha técnica única dentro de la organización.</w:t>
      </w:r>
      <w:r>
        <w:rPr>
          <w:b/>
          <w:bCs/>
          <w:sz w:val="24"/>
          <w:szCs w:val="24"/>
        </w:rPr>
        <w:t xml:space="preserve"> </w:t>
      </w:r>
      <w:r w:rsidRPr="00D42728">
        <w:rPr>
          <w:sz w:val="24"/>
          <w:szCs w:val="24"/>
        </w:rPr>
        <w:t>Entre los campos mínimos recomendados se encuentran:</w:t>
      </w:r>
    </w:p>
    <w:p w14:paraId="6593585A"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Código de máquina.</w:t>
      </w:r>
    </w:p>
    <w:p w14:paraId="60B16383"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Nombre de la máquina.</w:t>
      </w:r>
    </w:p>
    <w:p w14:paraId="10438B3C"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Descripción.</w:t>
      </w:r>
    </w:p>
    <w:p w14:paraId="0A412CD4"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Fabricante.</w:t>
      </w:r>
    </w:p>
    <w:p w14:paraId="0161850E"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Modelo.</w:t>
      </w:r>
    </w:p>
    <w:p w14:paraId="153A1ADE"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Número de serie.</w:t>
      </w:r>
    </w:p>
    <w:p w14:paraId="712573A3"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Año de fabricación.</w:t>
      </w:r>
    </w:p>
    <w:p w14:paraId="44D23A60"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Año de instalación.</w:t>
      </w:r>
    </w:p>
    <w:p w14:paraId="50164460"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Planta.</w:t>
      </w:r>
    </w:p>
    <w:p w14:paraId="0149E601"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Área de trabajo.</w:t>
      </w:r>
    </w:p>
    <w:p w14:paraId="0B0960A6"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Línea de producción.</w:t>
      </w:r>
    </w:p>
    <w:p w14:paraId="01CD8133"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Estado operativo.</w:t>
      </w:r>
    </w:p>
    <w:p w14:paraId="43E225AE"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Fecha de adquisición.</w:t>
      </w:r>
    </w:p>
    <w:p w14:paraId="55CC637C"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Valor de adquisición.</w:t>
      </w:r>
    </w:p>
    <w:p w14:paraId="1D1167FD" w14:textId="77777777" w:rsidR="00D42728" w:rsidRPr="00D42728" w:rsidRDefault="00D42728" w:rsidP="00414C6D">
      <w:pPr>
        <w:pStyle w:val="Prrafodelista"/>
        <w:numPr>
          <w:ilvl w:val="0"/>
          <w:numId w:val="553"/>
        </w:numPr>
        <w:spacing w:after="0"/>
        <w:contextualSpacing w:val="0"/>
        <w:jc w:val="both"/>
        <w:rPr>
          <w:sz w:val="24"/>
          <w:szCs w:val="24"/>
        </w:rPr>
      </w:pPr>
      <w:r w:rsidRPr="00D42728">
        <w:rPr>
          <w:sz w:val="24"/>
          <w:szCs w:val="24"/>
        </w:rPr>
        <w:t>Vida útil estimada.</w:t>
      </w:r>
    </w:p>
    <w:p w14:paraId="3FCF0384" w14:textId="77777777" w:rsidR="00D42728" w:rsidRPr="00D42728" w:rsidRDefault="00D42728" w:rsidP="00D42728">
      <w:pPr>
        <w:pStyle w:val="Prrafodelista"/>
        <w:spacing w:after="0"/>
        <w:contextualSpacing w:val="0"/>
        <w:jc w:val="both"/>
        <w:rPr>
          <w:sz w:val="24"/>
          <w:szCs w:val="24"/>
        </w:rPr>
      </w:pPr>
      <w:r w:rsidRPr="00D42728">
        <w:rPr>
          <w:sz w:val="24"/>
          <w:szCs w:val="24"/>
        </w:rPr>
        <w:t>Esta información constituye la identidad básica del equipo.</w:t>
      </w:r>
    </w:p>
    <w:p w14:paraId="0AFE605C" w14:textId="6DC81B2F" w:rsidR="00D42728" w:rsidRPr="00D42728" w:rsidRDefault="00D42728" w:rsidP="00D42728">
      <w:pPr>
        <w:spacing w:after="0"/>
        <w:jc w:val="both"/>
        <w:rPr>
          <w:b/>
          <w:bCs/>
          <w:sz w:val="24"/>
          <w:szCs w:val="24"/>
        </w:rPr>
      </w:pPr>
    </w:p>
    <w:p w14:paraId="0B4BE9C5" w14:textId="0837A79B" w:rsidR="00D42728" w:rsidRPr="00D42728" w:rsidRDefault="00D42728" w:rsidP="00D42728">
      <w:pPr>
        <w:spacing w:after="0"/>
        <w:jc w:val="both"/>
        <w:rPr>
          <w:sz w:val="24"/>
          <w:szCs w:val="24"/>
        </w:rPr>
      </w:pPr>
      <w:r w:rsidRPr="00D42728">
        <w:rPr>
          <w:b/>
          <w:bCs/>
          <w:sz w:val="24"/>
          <w:szCs w:val="24"/>
        </w:rPr>
        <w:t>Capacity.</w:t>
      </w:r>
      <w:r>
        <w:rPr>
          <w:sz w:val="24"/>
          <w:szCs w:val="24"/>
        </w:rPr>
        <w:t xml:space="preserve"> </w:t>
      </w:r>
      <w:r w:rsidRPr="00D42728">
        <w:rPr>
          <w:sz w:val="24"/>
          <w:szCs w:val="24"/>
        </w:rPr>
        <w:t>Corresponde a la cantidad máxima que una máquina puede producir durante un período determinado.</w:t>
      </w:r>
      <w:r>
        <w:rPr>
          <w:sz w:val="24"/>
          <w:szCs w:val="24"/>
        </w:rPr>
        <w:t xml:space="preserve"> </w:t>
      </w:r>
      <w:r w:rsidRPr="00D42728">
        <w:rPr>
          <w:sz w:val="24"/>
          <w:szCs w:val="24"/>
        </w:rPr>
        <w:t>Ejemplos:</w:t>
      </w:r>
    </w:p>
    <w:p w14:paraId="7A53D2CD" w14:textId="77777777" w:rsidR="00D42728" w:rsidRPr="00D42728" w:rsidRDefault="00D42728" w:rsidP="00414C6D">
      <w:pPr>
        <w:pStyle w:val="Prrafodelista"/>
        <w:numPr>
          <w:ilvl w:val="0"/>
          <w:numId w:val="554"/>
        </w:numPr>
        <w:spacing w:after="0"/>
        <w:contextualSpacing w:val="0"/>
        <w:jc w:val="both"/>
        <w:rPr>
          <w:sz w:val="24"/>
          <w:szCs w:val="24"/>
        </w:rPr>
      </w:pPr>
      <w:r w:rsidRPr="00D42728">
        <w:rPr>
          <w:sz w:val="24"/>
          <w:szCs w:val="24"/>
        </w:rPr>
        <w:t>Rollos por minuto.</w:t>
      </w:r>
    </w:p>
    <w:p w14:paraId="7CCAF110" w14:textId="77777777" w:rsidR="00D42728" w:rsidRPr="00D42728" w:rsidRDefault="00D42728" w:rsidP="00414C6D">
      <w:pPr>
        <w:pStyle w:val="Prrafodelista"/>
        <w:numPr>
          <w:ilvl w:val="0"/>
          <w:numId w:val="554"/>
        </w:numPr>
        <w:spacing w:after="0"/>
        <w:contextualSpacing w:val="0"/>
        <w:jc w:val="both"/>
        <w:rPr>
          <w:sz w:val="24"/>
          <w:szCs w:val="24"/>
        </w:rPr>
      </w:pPr>
      <w:r w:rsidRPr="00D42728">
        <w:rPr>
          <w:sz w:val="24"/>
          <w:szCs w:val="24"/>
        </w:rPr>
        <w:t>Vasos por minuto.</w:t>
      </w:r>
    </w:p>
    <w:p w14:paraId="108EF6EA" w14:textId="77777777" w:rsidR="00D42728" w:rsidRPr="00D42728" w:rsidRDefault="00D42728" w:rsidP="00414C6D">
      <w:pPr>
        <w:pStyle w:val="Prrafodelista"/>
        <w:numPr>
          <w:ilvl w:val="0"/>
          <w:numId w:val="554"/>
        </w:numPr>
        <w:spacing w:after="0"/>
        <w:contextualSpacing w:val="0"/>
        <w:jc w:val="both"/>
        <w:rPr>
          <w:sz w:val="24"/>
          <w:szCs w:val="24"/>
        </w:rPr>
      </w:pPr>
      <w:r w:rsidRPr="00D42728">
        <w:rPr>
          <w:sz w:val="24"/>
          <w:szCs w:val="24"/>
        </w:rPr>
        <w:t>Kilogramos por hora.</w:t>
      </w:r>
    </w:p>
    <w:p w14:paraId="57A32B79" w14:textId="77777777" w:rsidR="00D42728" w:rsidRPr="00D42728" w:rsidRDefault="00D42728" w:rsidP="00414C6D">
      <w:pPr>
        <w:pStyle w:val="Prrafodelista"/>
        <w:numPr>
          <w:ilvl w:val="0"/>
          <w:numId w:val="554"/>
        </w:numPr>
        <w:spacing w:after="0"/>
        <w:contextualSpacing w:val="0"/>
        <w:jc w:val="both"/>
        <w:rPr>
          <w:sz w:val="24"/>
          <w:szCs w:val="24"/>
        </w:rPr>
      </w:pPr>
      <w:r w:rsidRPr="00D42728">
        <w:rPr>
          <w:sz w:val="24"/>
          <w:szCs w:val="24"/>
        </w:rPr>
        <w:t>Metros por minuto.</w:t>
      </w:r>
    </w:p>
    <w:p w14:paraId="29C7B134" w14:textId="77777777" w:rsidR="00D42728" w:rsidRPr="00D42728" w:rsidRDefault="00D42728" w:rsidP="00D42728">
      <w:pPr>
        <w:pStyle w:val="Prrafodelista"/>
        <w:spacing w:after="0"/>
        <w:contextualSpacing w:val="0"/>
        <w:jc w:val="both"/>
        <w:rPr>
          <w:sz w:val="24"/>
          <w:szCs w:val="24"/>
        </w:rPr>
      </w:pPr>
      <w:r w:rsidRPr="00D42728">
        <w:rPr>
          <w:sz w:val="24"/>
          <w:szCs w:val="24"/>
        </w:rPr>
        <w:t>La capacidad debe definirse para:</w:t>
      </w:r>
    </w:p>
    <w:p w14:paraId="6CE5CF1C" w14:textId="77777777" w:rsidR="00D42728" w:rsidRPr="00D42728" w:rsidRDefault="00D42728" w:rsidP="00414C6D">
      <w:pPr>
        <w:pStyle w:val="Prrafodelista"/>
        <w:numPr>
          <w:ilvl w:val="0"/>
          <w:numId w:val="555"/>
        </w:numPr>
        <w:spacing w:after="0"/>
        <w:contextualSpacing w:val="0"/>
        <w:jc w:val="both"/>
        <w:rPr>
          <w:sz w:val="24"/>
          <w:szCs w:val="24"/>
        </w:rPr>
      </w:pPr>
      <w:r w:rsidRPr="00D42728">
        <w:rPr>
          <w:sz w:val="24"/>
          <w:szCs w:val="24"/>
        </w:rPr>
        <w:t>Capacidad teórica.</w:t>
      </w:r>
    </w:p>
    <w:p w14:paraId="4747605B" w14:textId="77777777" w:rsidR="00D42728" w:rsidRPr="00D42728" w:rsidRDefault="00D42728" w:rsidP="00414C6D">
      <w:pPr>
        <w:pStyle w:val="Prrafodelista"/>
        <w:numPr>
          <w:ilvl w:val="0"/>
          <w:numId w:val="555"/>
        </w:numPr>
        <w:spacing w:after="0"/>
        <w:contextualSpacing w:val="0"/>
        <w:jc w:val="both"/>
        <w:rPr>
          <w:sz w:val="24"/>
          <w:szCs w:val="24"/>
        </w:rPr>
      </w:pPr>
      <w:r w:rsidRPr="00D42728">
        <w:rPr>
          <w:sz w:val="24"/>
          <w:szCs w:val="24"/>
        </w:rPr>
        <w:t>Capacidad estándar.</w:t>
      </w:r>
    </w:p>
    <w:p w14:paraId="18484E37" w14:textId="77777777" w:rsidR="00D42728" w:rsidRPr="00D42728" w:rsidRDefault="00D42728" w:rsidP="00414C6D">
      <w:pPr>
        <w:pStyle w:val="Prrafodelista"/>
        <w:numPr>
          <w:ilvl w:val="0"/>
          <w:numId w:val="555"/>
        </w:numPr>
        <w:spacing w:after="0"/>
        <w:contextualSpacing w:val="0"/>
        <w:jc w:val="both"/>
        <w:rPr>
          <w:sz w:val="24"/>
          <w:szCs w:val="24"/>
        </w:rPr>
      </w:pPr>
      <w:r w:rsidRPr="00D42728">
        <w:rPr>
          <w:sz w:val="24"/>
          <w:szCs w:val="24"/>
        </w:rPr>
        <w:t>Capacidad disponible.</w:t>
      </w:r>
    </w:p>
    <w:p w14:paraId="28ED4E93" w14:textId="77777777" w:rsidR="00D42728" w:rsidRPr="00D42728" w:rsidRDefault="00D42728" w:rsidP="00414C6D">
      <w:pPr>
        <w:pStyle w:val="Prrafodelista"/>
        <w:numPr>
          <w:ilvl w:val="0"/>
          <w:numId w:val="555"/>
        </w:numPr>
        <w:spacing w:after="0"/>
        <w:contextualSpacing w:val="0"/>
        <w:jc w:val="both"/>
        <w:rPr>
          <w:sz w:val="24"/>
          <w:szCs w:val="24"/>
        </w:rPr>
      </w:pPr>
      <w:r w:rsidRPr="00D42728">
        <w:rPr>
          <w:sz w:val="24"/>
          <w:szCs w:val="24"/>
        </w:rPr>
        <w:t>Capacidad utilizada.</w:t>
      </w:r>
    </w:p>
    <w:p w14:paraId="32EC38E4" w14:textId="5A258E11" w:rsidR="00D42728" w:rsidRPr="00D42728" w:rsidRDefault="00D42728" w:rsidP="00D42728">
      <w:pPr>
        <w:pStyle w:val="Prrafodelista"/>
        <w:contextualSpacing w:val="0"/>
        <w:jc w:val="both"/>
        <w:rPr>
          <w:sz w:val="24"/>
          <w:szCs w:val="24"/>
        </w:rPr>
      </w:pPr>
    </w:p>
    <w:p w14:paraId="491902BC" w14:textId="77777777" w:rsidR="00D42728" w:rsidRDefault="00D42728" w:rsidP="00D42728">
      <w:pPr>
        <w:spacing w:after="0"/>
        <w:jc w:val="both"/>
        <w:rPr>
          <w:sz w:val="24"/>
          <w:szCs w:val="24"/>
        </w:rPr>
      </w:pPr>
    </w:p>
    <w:p w14:paraId="189BA446" w14:textId="5A7195FE" w:rsidR="00D42728" w:rsidRPr="00D42728" w:rsidRDefault="00D42728" w:rsidP="00D42728">
      <w:pPr>
        <w:spacing w:after="0"/>
        <w:jc w:val="both"/>
        <w:rPr>
          <w:b/>
          <w:bCs/>
          <w:sz w:val="24"/>
          <w:szCs w:val="24"/>
        </w:rPr>
      </w:pPr>
      <w:r w:rsidRPr="00D42728">
        <w:rPr>
          <w:b/>
          <w:bCs/>
          <w:sz w:val="24"/>
          <w:szCs w:val="24"/>
        </w:rPr>
        <w:lastRenderedPageBreak/>
        <w:t>Capability</w:t>
      </w:r>
      <w:r>
        <w:rPr>
          <w:b/>
          <w:bCs/>
          <w:sz w:val="24"/>
          <w:szCs w:val="24"/>
        </w:rPr>
        <w:t xml:space="preserve">: </w:t>
      </w:r>
      <w:r w:rsidRPr="00D42728">
        <w:rPr>
          <w:sz w:val="24"/>
          <w:szCs w:val="24"/>
        </w:rPr>
        <w:t>Corresponde a lo que la máquina es capaz de fabricar.</w:t>
      </w:r>
      <w:r>
        <w:rPr>
          <w:b/>
          <w:bCs/>
          <w:sz w:val="24"/>
          <w:szCs w:val="24"/>
        </w:rPr>
        <w:t xml:space="preserve"> </w:t>
      </w:r>
      <w:r w:rsidRPr="00D42728">
        <w:rPr>
          <w:sz w:val="24"/>
          <w:szCs w:val="24"/>
        </w:rPr>
        <w:t>Por ejemplo:</w:t>
      </w:r>
    </w:p>
    <w:p w14:paraId="25F9DC6F" w14:textId="77777777" w:rsidR="00D42728" w:rsidRPr="00D42728" w:rsidRDefault="00D42728" w:rsidP="00414C6D">
      <w:pPr>
        <w:pStyle w:val="Prrafodelista"/>
        <w:numPr>
          <w:ilvl w:val="0"/>
          <w:numId w:val="556"/>
        </w:numPr>
        <w:spacing w:after="0"/>
        <w:contextualSpacing w:val="0"/>
        <w:jc w:val="both"/>
        <w:rPr>
          <w:sz w:val="24"/>
          <w:szCs w:val="24"/>
        </w:rPr>
      </w:pPr>
      <w:r w:rsidRPr="00D42728">
        <w:rPr>
          <w:sz w:val="24"/>
          <w:szCs w:val="24"/>
        </w:rPr>
        <w:t>Anchos mínimos y máximos.</w:t>
      </w:r>
    </w:p>
    <w:p w14:paraId="7D8A6157" w14:textId="77777777" w:rsidR="00D42728" w:rsidRPr="00D42728" w:rsidRDefault="00D42728" w:rsidP="00414C6D">
      <w:pPr>
        <w:pStyle w:val="Prrafodelista"/>
        <w:numPr>
          <w:ilvl w:val="0"/>
          <w:numId w:val="556"/>
        </w:numPr>
        <w:spacing w:after="0"/>
        <w:contextualSpacing w:val="0"/>
        <w:jc w:val="both"/>
        <w:rPr>
          <w:sz w:val="24"/>
          <w:szCs w:val="24"/>
        </w:rPr>
      </w:pPr>
      <w:r w:rsidRPr="00D42728">
        <w:rPr>
          <w:sz w:val="24"/>
          <w:szCs w:val="24"/>
        </w:rPr>
        <w:t>Espesores permitidos.</w:t>
      </w:r>
    </w:p>
    <w:p w14:paraId="40C550B3" w14:textId="77777777" w:rsidR="00D42728" w:rsidRPr="00D42728" w:rsidRDefault="00D42728" w:rsidP="00414C6D">
      <w:pPr>
        <w:pStyle w:val="Prrafodelista"/>
        <w:numPr>
          <w:ilvl w:val="0"/>
          <w:numId w:val="556"/>
        </w:numPr>
        <w:spacing w:after="0"/>
        <w:contextualSpacing w:val="0"/>
        <w:jc w:val="both"/>
        <w:rPr>
          <w:sz w:val="24"/>
          <w:szCs w:val="24"/>
        </w:rPr>
      </w:pPr>
      <w:r w:rsidRPr="00D42728">
        <w:rPr>
          <w:sz w:val="24"/>
          <w:szCs w:val="24"/>
        </w:rPr>
        <w:t>Diámetros permitidos.</w:t>
      </w:r>
    </w:p>
    <w:p w14:paraId="6CB5B3DF" w14:textId="77777777" w:rsidR="00D42728" w:rsidRPr="00D42728" w:rsidRDefault="00D42728" w:rsidP="00414C6D">
      <w:pPr>
        <w:pStyle w:val="Prrafodelista"/>
        <w:numPr>
          <w:ilvl w:val="0"/>
          <w:numId w:val="556"/>
        </w:numPr>
        <w:spacing w:after="0"/>
        <w:contextualSpacing w:val="0"/>
        <w:jc w:val="both"/>
        <w:rPr>
          <w:sz w:val="24"/>
          <w:szCs w:val="24"/>
        </w:rPr>
      </w:pPr>
      <w:r w:rsidRPr="00D42728">
        <w:rPr>
          <w:sz w:val="24"/>
          <w:szCs w:val="24"/>
        </w:rPr>
        <w:t>Materiales compatibles.</w:t>
      </w:r>
    </w:p>
    <w:p w14:paraId="11C271D8" w14:textId="77777777" w:rsidR="00D42728" w:rsidRPr="00D42728" w:rsidRDefault="00D42728" w:rsidP="00414C6D">
      <w:pPr>
        <w:pStyle w:val="Prrafodelista"/>
        <w:numPr>
          <w:ilvl w:val="0"/>
          <w:numId w:val="556"/>
        </w:numPr>
        <w:spacing w:after="0"/>
        <w:contextualSpacing w:val="0"/>
        <w:jc w:val="both"/>
        <w:rPr>
          <w:sz w:val="24"/>
          <w:szCs w:val="24"/>
        </w:rPr>
      </w:pPr>
      <w:r w:rsidRPr="00D42728">
        <w:rPr>
          <w:sz w:val="24"/>
          <w:szCs w:val="24"/>
        </w:rPr>
        <w:t>Número de colores.</w:t>
      </w:r>
    </w:p>
    <w:p w14:paraId="6B961A72" w14:textId="77777777" w:rsidR="00D42728" w:rsidRPr="00D42728" w:rsidRDefault="00D42728" w:rsidP="00414C6D">
      <w:pPr>
        <w:pStyle w:val="Prrafodelista"/>
        <w:numPr>
          <w:ilvl w:val="0"/>
          <w:numId w:val="556"/>
        </w:numPr>
        <w:spacing w:after="0"/>
        <w:contextualSpacing w:val="0"/>
        <w:jc w:val="both"/>
        <w:rPr>
          <w:sz w:val="24"/>
          <w:szCs w:val="24"/>
        </w:rPr>
      </w:pPr>
      <w:r w:rsidRPr="00D42728">
        <w:rPr>
          <w:sz w:val="24"/>
          <w:szCs w:val="24"/>
        </w:rPr>
        <w:t>Tipo de impresión.</w:t>
      </w:r>
    </w:p>
    <w:p w14:paraId="7CEC35BD" w14:textId="77777777" w:rsidR="00D42728" w:rsidRDefault="00D42728" w:rsidP="00414C6D">
      <w:pPr>
        <w:pStyle w:val="Prrafodelista"/>
        <w:numPr>
          <w:ilvl w:val="0"/>
          <w:numId w:val="556"/>
        </w:numPr>
        <w:spacing w:after="0"/>
        <w:contextualSpacing w:val="0"/>
        <w:jc w:val="both"/>
        <w:rPr>
          <w:sz w:val="24"/>
          <w:szCs w:val="24"/>
        </w:rPr>
      </w:pPr>
      <w:r w:rsidRPr="00D42728">
        <w:rPr>
          <w:sz w:val="24"/>
          <w:szCs w:val="24"/>
        </w:rPr>
        <w:t>Tipo de empaque.</w:t>
      </w:r>
    </w:p>
    <w:p w14:paraId="32FBFDE6" w14:textId="77777777" w:rsidR="00D42728" w:rsidRDefault="00D42728" w:rsidP="00D42728">
      <w:pPr>
        <w:spacing w:after="0"/>
        <w:jc w:val="both"/>
        <w:rPr>
          <w:sz w:val="24"/>
          <w:szCs w:val="24"/>
        </w:rPr>
      </w:pPr>
    </w:p>
    <w:p w14:paraId="4BE1D9FA" w14:textId="727AEA11" w:rsidR="00D42728" w:rsidRPr="00D42728" w:rsidRDefault="00D42728" w:rsidP="00D42728">
      <w:pPr>
        <w:spacing w:after="0"/>
        <w:jc w:val="both"/>
        <w:rPr>
          <w:sz w:val="24"/>
          <w:szCs w:val="24"/>
        </w:rPr>
      </w:pPr>
      <w:r w:rsidRPr="00D42728">
        <w:rPr>
          <w:sz w:val="24"/>
          <w:szCs w:val="24"/>
        </w:rPr>
        <w:t>Mientras el Capacity responde "¿Cuánto puede producir?", el Capability responde "¿Qué puede producir?".</w:t>
      </w:r>
      <w:r>
        <w:rPr>
          <w:sz w:val="24"/>
          <w:szCs w:val="24"/>
        </w:rPr>
        <w:t xml:space="preserve"> </w:t>
      </w:r>
      <w:r w:rsidRPr="00D42728">
        <w:rPr>
          <w:sz w:val="24"/>
          <w:szCs w:val="24"/>
        </w:rPr>
        <w:t>Ambos conceptos son indispensables para evaluar nuevos productos y proyectos.</w:t>
      </w:r>
    </w:p>
    <w:p w14:paraId="327429C8" w14:textId="707284C9" w:rsidR="00D42728" w:rsidRPr="00D42728" w:rsidRDefault="00D42728" w:rsidP="00D42728">
      <w:pPr>
        <w:pStyle w:val="Prrafodelista"/>
        <w:contextualSpacing w:val="0"/>
        <w:jc w:val="both"/>
        <w:rPr>
          <w:sz w:val="24"/>
          <w:szCs w:val="24"/>
        </w:rPr>
      </w:pPr>
    </w:p>
    <w:p w14:paraId="3B8E3B0E" w14:textId="18339CB3" w:rsidR="00D42728" w:rsidRPr="00D42728" w:rsidRDefault="00D42728" w:rsidP="00D42728">
      <w:pPr>
        <w:spacing w:after="0"/>
        <w:jc w:val="both"/>
        <w:rPr>
          <w:b/>
          <w:bCs/>
          <w:sz w:val="24"/>
          <w:szCs w:val="24"/>
        </w:rPr>
      </w:pPr>
      <w:r w:rsidRPr="00D42728">
        <w:rPr>
          <w:b/>
          <w:bCs/>
          <w:sz w:val="24"/>
          <w:szCs w:val="24"/>
        </w:rPr>
        <w:t>Recursos Humanos Asociados</w:t>
      </w:r>
      <w:r>
        <w:rPr>
          <w:b/>
          <w:bCs/>
          <w:sz w:val="24"/>
          <w:szCs w:val="24"/>
        </w:rPr>
        <w:t xml:space="preserve">: </w:t>
      </w:r>
      <w:r w:rsidRPr="00D42728">
        <w:rPr>
          <w:sz w:val="24"/>
          <w:szCs w:val="24"/>
        </w:rPr>
        <w:t>Uno de los aspectos más innovadores de IOS-PYME consiste en vincular directamente cada máquina con los recursos humanos necesarios para operarla.</w:t>
      </w:r>
      <w:r>
        <w:rPr>
          <w:b/>
          <w:bCs/>
          <w:sz w:val="24"/>
          <w:szCs w:val="24"/>
        </w:rPr>
        <w:t xml:space="preserve"> </w:t>
      </w:r>
      <w:r w:rsidRPr="00D42728">
        <w:rPr>
          <w:sz w:val="24"/>
          <w:szCs w:val="24"/>
        </w:rPr>
        <w:t>Cada equipo debe definir:</w:t>
      </w:r>
    </w:p>
    <w:p w14:paraId="5A7C51F7" w14:textId="77777777" w:rsidR="00D42728" w:rsidRPr="00D42728" w:rsidRDefault="00D42728" w:rsidP="00414C6D">
      <w:pPr>
        <w:pStyle w:val="Prrafodelista"/>
        <w:numPr>
          <w:ilvl w:val="0"/>
          <w:numId w:val="557"/>
        </w:numPr>
        <w:spacing w:after="0"/>
        <w:contextualSpacing w:val="0"/>
        <w:jc w:val="both"/>
        <w:rPr>
          <w:sz w:val="24"/>
          <w:szCs w:val="24"/>
        </w:rPr>
      </w:pPr>
      <w:r w:rsidRPr="00D42728">
        <w:rPr>
          <w:sz w:val="24"/>
          <w:szCs w:val="24"/>
        </w:rPr>
        <w:t>Cantidad de operadores.</w:t>
      </w:r>
    </w:p>
    <w:p w14:paraId="6E614E50" w14:textId="77777777" w:rsidR="00D42728" w:rsidRPr="00D42728" w:rsidRDefault="00D42728" w:rsidP="00414C6D">
      <w:pPr>
        <w:pStyle w:val="Prrafodelista"/>
        <w:numPr>
          <w:ilvl w:val="0"/>
          <w:numId w:val="557"/>
        </w:numPr>
        <w:spacing w:after="0"/>
        <w:contextualSpacing w:val="0"/>
        <w:jc w:val="both"/>
        <w:rPr>
          <w:sz w:val="24"/>
          <w:szCs w:val="24"/>
        </w:rPr>
      </w:pPr>
      <w:r w:rsidRPr="00D42728">
        <w:rPr>
          <w:sz w:val="24"/>
          <w:szCs w:val="24"/>
        </w:rPr>
        <w:t>Cantidad de ayudantes.</w:t>
      </w:r>
    </w:p>
    <w:p w14:paraId="26064E3F" w14:textId="77777777" w:rsidR="00D42728" w:rsidRPr="00D42728" w:rsidRDefault="00D42728" w:rsidP="00414C6D">
      <w:pPr>
        <w:pStyle w:val="Prrafodelista"/>
        <w:numPr>
          <w:ilvl w:val="0"/>
          <w:numId w:val="557"/>
        </w:numPr>
        <w:spacing w:after="0"/>
        <w:contextualSpacing w:val="0"/>
        <w:jc w:val="both"/>
        <w:rPr>
          <w:sz w:val="24"/>
          <w:szCs w:val="24"/>
        </w:rPr>
      </w:pPr>
      <w:r w:rsidRPr="00D42728">
        <w:rPr>
          <w:sz w:val="24"/>
          <w:szCs w:val="24"/>
        </w:rPr>
        <w:t>Cantidad de inspectores de calidad.</w:t>
      </w:r>
    </w:p>
    <w:p w14:paraId="5AF4920A" w14:textId="77777777" w:rsidR="00D42728" w:rsidRPr="00D42728" w:rsidRDefault="00D42728" w:rsidP="00414C6D">
      <w:pPr>
        <w:pStyle w:val="Prrafodelista"/>
        <w:numPr>
          <w:ilvl w:val="0"/>
          <w:numId w:val="557"/>
        </w:numPr>
        <w:spacing w:after="0"/>
        <w:contextualSpacing w:val="0"/>
        <w:jc w:val="both"/>
        <w:rPr>
          <w:sz w:val="24"/>
          <w:szCs w:val="24"/>
        </w:rPr>
      </w:pPr>
      <w:r w:rsidRPr="00D42728">
        <w:rPr>
          <w:sz w:val="24"/>
          <w:szCs w:val="24"/>
        </w:rPr>
        <w:t>Cantidad de técnicos de apoyo.</w:t>
      </w:r>
    </w:p>
    <w:p w14:paraId="73936A96" w14:textId="77777777" w:rsidR="00D42728" w:rsidRPr="00D42728" w:rsidRDefault="00D42728" w:rsidP="00D42728">
      <w:pPr>
        <w:pStyle w:val="Prrafodelista"/>
        <w:spacing w:after="0"/>
        <w:contextualSpacing w:val="0"/>
        <w:jc w:val="both"/>
        <w:rPr>
          <w:sz w:val="24"/>
          <w:szCs w:val="24"/>
        </w:rPr>
      </w:pPr>
      <w:r w:rsidRPr="00D42728">
        <w:rPr>
          <w:sz w:val="24"/>
          <w:szCs w:val="24"/>
        </w:rPr>
        <w:t>Pero además:</w:t>
      </w:r>
    </w:p>
    <w:p w14:paraId="796CFE57" w14:textId="77777777" w:rsidR="00D42728" w:rsidRPr="00D42728" w:rsidRDefault="00D42728" w:rsidP="00414C6D">
      <w:pPr>
        <w:pStyle w:val="Prrafodelista"/>
        <w:numPr>
          <w:ilvl w:val="0"/>
          <w:numId w:val="558"/>
        </w:numPr>
        <w:spacing w:after="0"/>
        <w:contextualSpacing w:val="0"/>
        <w:jc w:val="both"/>
        <w:rPr>
          <w:sz w:val="24"/>
          <w:szCs w:val="24"/>
        </w:rPr>
      </w:pPr>
      <w:r w:rsidRPr="00D42728">
        <w:rPr>
          <w:sz w:val="24"/>
          <w:szCs w:val="24"/>
        </w:rPr>
        <w:t>Work Level requerido.</w:t>
      </w:r>
    </w:p>
    <w:p w14:paraId="65664790" w14:textId="77777777" w:rsidR="00D42728" w:rsidRPr="00D42728" w:rsidRDefault="00D42728" w:rsidP="00414C6D">
      <w:pPr>
        <w:pStyle w:val="Prrafodelista"/>
        <w:numPr>
          <w:ilvl w:val="0"/>
          <w:numId w:val="558"/>
        </w:numPr>
        <w:spacing w:after="0"/>
        <w:contextualSpacing w:val="0"/>
        <w:jc w:val="both"/>
        <w:rPr>
          <w:sz w:val="24"/>
          <w:szCs w:val="24"/>
        </w:rPr>
      </w:pPr>
      <w:r w:rsidRPr="00D42728">
        <w:rPr>
          <w:sz w:val="24"/>
          <w:szCs w:val="24"/>
        </w:rPr>
        <w:t>Sub Work Level requerido.</w:t>
      </w:r>
    </w:p>
    <w:p w14:paraId="1FD4582D" w14:textId="77777777" w:rsidR="00D42728" w:rsidRPr="00D42728" w:rsidRDefault="00D42728" w:rsidP="00414C6D">
      <w:pPr>
        <w:pStyle w:val="Prrafodelista"/>
        <w:numPr>
          <w:ilvl w:val="0"/>
          <w:numId w:val="558"/>
        </w:numPr>
        <w:spacing w:after="0"/>
        <w:contextualSpacing w:val="0"/>
        <w:jc w:val="both"/>
        <w:rPr>
          <w:sz w:val="24"/>
          <w:szCs w:val="24"/>
        </w:rPr>
      </w:pPr>
      <w:r w:rsidRPr="00D42728">
        <w:rPr>
          <w:sz w:val="24"/>
          <w:szCs w:val="24"/>
        </w:rPr>
        <w:t>Competencias requeridas.</w:t>
      </w:r>
    </w:p>
    <w:p w14:paraId="3047694D" w14:textId="77777777" w:rsidR="00D42728" w:rsidRPr="00D42728" w:rsidRDefault="00D42728" w:rsidP="00414C6D">
      <w:pPr>
        <w:pStyle w:val="Prrafodelista"/>
        <w:numPr>
          <w:ilvl w:val="0"/>
          <w:numId w:val="558"/>
        </w:numPr>
        <w:spacing w:after="0"/>
        <w:contextualSpacing w:val="0"/>
        <w:jc w:val="both"/>
        <w:rPr>
          <w:sz w:val="24"/>
          <w:szCs w:val="24"/>
        </w:rPr>
      </w:pPr>
      <w:r w:rsidRPr="00D42728">
        <w:rPr>
          <w:sz w:val="24"/>
          <w:szCs w:val="24"/>
        </w:rPr>
        <w:t>Certificaciones requeridas.</w:t>
      </w:r>
    </w:p>
    <w:p w14:paraId="3E9F763B" w14:textId="77777777" w:rsidR="00D42728" w:rsidRPr="00D42728" w:rsidRDefault="00D42728" w:rsidP="00D42728">
      <w:pPr>
        <w:spacing w:after="0"/>
        <w:jc w:val="both"/>
        <w:rPr>
          <w:sz w:val="24"/>
          <w:szCs w:val="24"/>
        </w:rPr>
      </w:pPr>
      <w:r w:rsidRPr="00D42728">
        <w:rPr>
          <w:sz w:val="24"/>
          <w:szCs w:val="24"/>
        </w:rPr>
        <w:t>De esta manera, la Base de Datos de Recursos Humanos puede calcular automáticamente el costo de mano de obra asociado a cada máquina.</w:t>
      </w:r>
    </w:p>
    <w:p w14:paraId="3A25F823" w14:textId="77777777" w:rsidR="00D42728" w:rsidRDefault="00D42728" w:rsidP="00D42728">
      <w:pPr>
        <w:spacing w:after="0"/>
        <w:jc w:val="both"/>
        <w:rPr>
          <w:sz w:val="24"/>
          <w:szCs w:val="24"/>
        </w:rPr>
      </w:pPr>
    </w:p>
    <w:p w14:paraId="1811F34E" w14:textId="0A27F671" w:rsidR="00D42728" w:rsidRPr="00D42728" w:rsidRDefault="00D42728" w:rsidP="00D42728">
      <w:pPr>
        <w:spacing w:after="0"/>
        <w:jc w:val="both"/>
        <w:rPr>
          <w:b/>
          <w:bCs/>
          <w:sz w:val="24"/>
          <w:szCs w:val="24"/>
        </w:rPr>
      </w:pPr>
      <w:r w:rsidRPr="00D42728">
        <w:rPr>
          <w:b/>
          <w:bCs/>
          <w:sz w:val="24"/>
          <w:szCs w:val="24"/>
        </w:rPr>
        <w:t>Productividad y Rendimiento</w:t>
      </w:r>
    </w:p>
    <w:p w14:paraId="06CE0D01" w14:textId="6755E9D0" w:rsidR="00D42728" w:rsidRPr="00D42728" w:rsidRDefault="00D42728" w:rsidP="00D42728">
      <w:pPr>
        <w:spacing w:after="0"/>
        <w:jc w:val="both"/>
        <w:rPr>
          <w:sz w:val="24"/>
          <w:szCs w:val="24"/>
        </w:rPr>
      </w:pPr>
      <w:r w:rsidRPr="00D42728">
        <w:rPr>
          <w:sz w:val="24"/>
          <w:szCs w:val="24"/>
        </w:rPr>
        <w:t>Cada máquina debe contener información relacionada con su desempeño esperado.</w:t>
      </w:r>
      <w:r>
        <w:rPr>
          <w:sz w:val="24"/>
          <w:szCs w:val="24"/>
        </w:rPr>
        <w:t xml:space="preserve"> </w:t>
      </w:r>
      <w:r w:rsidRPr="00D42728">
        <w:rPr>
          <w:sz w:val="24"/>
          <w:szCs w:val="24"/>
        </w:rPr>
        <w:t>Entre los campos recomendados:</w:t>
      </w:r>
    </w:p>
    <w:p w14:paraId="29D58CC6"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Velocidad estándar.</w:t>
      </w:r>
    </w:p>
    <w:p w14:paraId="00863E42"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Velocidad máxima.</w:t>
      </w:r>
    </w:p>
    <w:p w14:paraId="390F118A"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Velocidad promedio histórica.</w:t>
      </w:r>
    </w:p>
    <w:p w14:paraId="1220B161"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OEE objetivo.</w:t>
      </w:r>
    </w:p>
    <w:p w14:paraId="0B4197CE"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OEE histórico.</w:t>
      </w:r>
    </w:p>
    <w:p w14:paraId="6E696AD6"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Rendimiento esperado.</w:t>
      </w:r>
    </w:p>
    <w:p w14:paraId="5D348C00"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Rendimiento real.</w:t>
      </w:r>
    </w:p>
    <w:p w14:paraId="43EBCA5F"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Eficiencia estándar.</w:t>
      </w:r>
    </w:p>
    <w:p w14:paraId="47BF6758" w14:textId="77777777" w:rsidR="00D42728" w:rsidRPr="00D42728" w:rsidRDefault="00D42728" w:rsidP="00414C6D">
      <w:pPr>
        <w:pStyle w:val="Prrafodelista"/>
        <w:numPr>
          <w:ilvl w:val="0"/>
          <w:numId w:val="559"/>
        </w:numPr>
        <w:spacing w:after="0"/>
        <w:contextualSpacing w:val="0"/>
        <w:jc w:val="both"/>
        <w:rPr>
          <w:sz w:val="24"/>
          <w:szCs w:val="24"/>
        </w:rPr>
      </w:pPr>
      <w:r w:rsidRPr="00D42728">
        <w:rPr>
          <w:sz w:val="24"/>
          <w:szCs w:val="24"/>
        </w:rPr>
        <w:t>Eficiencia histórica.</w:t>
      </w:r>
    </w:p>
    <w:p w14:paraId="14EC63BA" w14:textId="77777777" w:rsidR="00D42728" w:rsidRPr="00D42728" w:rsidRDefault="00D42728" w:rsidP="00D42728">
      <w:pPr>
        <w:pStyle w:val="Prrafodelista"/>
        <w:spacing w:after="0"/>
        <w:contextualSpacing w:val="0"/>
        <w:jc w:val="both"/>
        <w:rPr>
          <w:sz w:val="24"/>
          <w:szCs w:val="24"/>
        </w:rPr>
      </w:pPr>
      <w:r w:rsidRPr="00D42728">
        <w:rPr>
          <w:sz w:val="24"/>
          <w:szCs w:val="24"/>
        </w:rPr>
        <w:t>Esta información será utilizada posteriormente por los sistemas de planificación, indicadores y auditorías operativas.</w:t>
      </w:r>
    </w:p>
    <w:p w14:paraId="4BBA985B" w14:textId="65F7AD06" w:rsidR="00D42728" w:rsidRPr="00D42728" w:rsidRDefault="00D42728" w:rsidP="00D42728">
      <w:pPr>
        <w:pStyle w:val="Prrafodelista"/>
        <w:contextualSpacing w:val="0"/>
        <w:jc w:val="both"/>
        <w:rPr>
          <w:sz w:val="24"/>
          <w:szCs w:val="24"/>
        </w:rPr>
      </w:pPr>
    </w:p>
    <w:p w14:paraId="5073C754" w14:textId="77777777" w:rsidR="00D42728" w:rsidRPr="00D42728" w:rsidRDefault="00D42728" w:rsidP="00D42728">
      <w:pPr>
        <w:spacing w:after="0"/>
        <w:jc w:val="both"/>
        <w:rPr>
          <w:b/>
          <w:bCs/>
          <w:sz w:val="24"/>
          <w:szCs w:val="24"/>
        </w:rPr>
      </w:pPr>
      <w:r w:rsidRPr="00D42728">
        <w:rPr>
          <w:b/>
          <w:bCs/>
          <w:sz w:val="24"/>
          <w:szCs w:val="24"/>
        </w:rPr>
        <w:lastRenderedPageBreak/>
        <w:t>Setups y Cambios de Formato</w:t>
      </w:r>
    </w:p>
    <w:p w14:paraId="5A7F2490" w14:textId="2728B221" w:rsidR="00D42728" w:rsidRPr="00D42728" w:rsidRDefault="00D42728" w:rsidP="00D42728">
      <w:pPr>
        <w:spacing w:after="0"/>
        <w:jc w:val="both"/>
        <w:rPr>
          <w:sz w:val="24"/>
          <w:szCs w:val="24"/>
        </w:rPr>
      </w:pPr>
      <w:r w:rsidRPr="00D42728">
        <w:rPr>
          <w:sz w:val="24"/>
          <w:szCs w:val="24"/>
        </w:rPr>
        <w:t>Los tiempos de preparación constituyen uno de los principales factores que afectan la productividad de una planta.</w:t>
      </w:r>
      <w:r>
        <w:rPr>
          <w:sz w:val="24"/>
          <w:szCs w:val="24"/>
        </w:rPr>
        <w:t xml:space="preserve"> </w:t>
      </w:r>
      <w:r w:rsidRPr="00D42728">
        <w:rPr>
          <w:sz w:val="24"/>
          <w:szCs w:val="24"/>
        </w:rPr>
        <w:t>Por esta razón, cada máquina debe contener:</w:t>
      </w:r>
    </w:p>
    <w:p w14:paraId="5AAA85F9" w14:textId="77777777" w:rsidR="00D42728" w:rsidRPr="00D42728" w:rsidRDefault="00D42728" w:rsidP="00414C6D">
      <w:pPr>
        <w:pStyle w:val="Prrafodelista"/>
        <w:numPr>
          <w:ilvl w:val="0"/>
          <w:numId w:val="560"/>
        </w:numPr>
        <w:spacing w:after="0"/>
        <w:contextualSpacing w:val="0"/>
        <w:jc w:val="both"/>
        <w:rPr>
          <w:sz w:val="24"/>
          <w:szCs w:val="24"/>
        </w:rPr>
      </w:pPr>
      <w:r w:rsidRPr="00D42728">
        <w:rPr>
          <w:sz w:val="24"/>
          <w:szCs w:val="24"/>
        </w:rPr>
        <w:t>Tiempo de setup estándar.</w:t>
      </w:r>
    </w:p>
    <w:p w14:paraId="5AE27D3E" w14:textId="77777777" w:rsidR="00D42728" w:rsidRPr="00D42728" w:rsidRDefault="00D42728" w:rsidP="00414C6D">
      <w:pPr>
        <w:pStyle w:val="Prrafodelista"/>
        <w:numPr>
          <w:ilvl w:val="0"/>
          <w:numId w:val="560"/>
        </w:numPr>
        <w:spacing w:after="0"/>
        <w:contextualSpacing w:val="0"/>
        <w:jc w:val="both"/>
        <w:rPr>
          <w:sz w:val="24"/>
          <w:szCs w:val="24"/>
        </w:rPr>
      </w:pPr>
      <w:r w:rsidRPr="00D42728">
        <w:rPr>
          <w:sz w:val="24"/>
          <w:szCs w:val="24"/>
        </w:rPr>
        <w:t>Tiempo de limpieza.</w:t>
      </w:r>
    </w:p>
    <w:p w14:paraId="3DEBA0EB" w14:textId="77777777" w:rsidR="00D42728" w:rsidRPr="00D42728" w:rsidRDefault="00D42728" w:rsidP="00414C6D">
      <w:pPr>
        <w:pStyle w:val="Prrafodelista"/>
        <w:numPr>
          <w:ilvl w:val="0"/>
          <w:numId w:val="560"/>
        </w:numPr>
        <w:spacing w:after="0"/>
        <w:contextualSpacing w:val="0"/>
        <w:jc w:val="both"/>
        <w:rPr>
          <w:sz w:val="24"/>
          <w:szCs w:val="24"/>
        </w:rPr>
      </w:pPr>
      <w:r w:rsidRPr="00D42728">
        <w:rPr>
          <w:sz w:val="24"/>
          <w:szCs w:val="24"/>
        </w:rPr>
        <w:t>Tiempo de cambio de producto.</w:t>
      </w:r>
    </w:p>
    <w:p w14:paraId="138938B5" w14:textId="77777777" w:rsidR="00D42728" w:rsidRPr="00D42728" w:rsidRDefault="00D42728" w:rsidP="00414C6D">
      <w:pPr>
        <w:pStyle w:val="Prrafodelista"/>
        <w:numPr>
          <w:ilvl w:val="0"/>
          <w:numId w:val="560"/>
        </w:numPr>
        <w:spacing w:after="0"/>
        <w:contextualSpacing w:val="0"/>
        <w:jc w:val="both"/>
        <w:rPr>
          <w:sz w:val="24"/>
          <w:szCs w:val="24"/>
        </w:rPr>
      </w:pPr>
      <w:r w:rsidRPr="00D42728">
        <w:rPr>
          <w:sz w:val="24"/>
          <w:szCs w:val="24"/>
        </w:rPr>
        <w:t>Tiempo de cambio de materia prima.</w:t>
      </w:r>
    </w:p>
    <w:p w14:paraId="1251295C" w14:textId="77777777" w:rsidR="00D42728" w:rsidRPr="00D42728" w:rsidRDefault="00D42728" w:rsidP="00414C6D">
      <w:pPr>
        <w:pStyle w:val="Prrafodelista"/>
        <w:numPr>
          <w:ilvl w:val="0"/>
          <w:numId w:val="560"/>
        </w:numPr>
        <w:spacing w:after="0"/>
        <w:contextualSpacing w:val="0"/>
        <w:jc w:val="both"/>
        <w:rPr>
          <w:sz w:val="24"/>
          <w:szCs w:val="24"/>
        </w:rPr>
      </w:pPr>
      <w:r w:rsidRPr="00D42728">
        <w:rPr>
          <w:sz w:val="24"/>
          <w:szCs w:val="24"/>
        </w:rPr>
        <w:t>Tiempo de cambio de formato.</w:t>
      </w:r>
    </w:p>
    <w:p w14:paraId="4EAC6B57" w14:textId="77777777" w:rsidR="00D42728" w:rsidRPr="00D42728" w:rsidRDefault="00D42728" w:rsidP="00414C6D">
      <w:pPr>
        <w:pStyle w:val="Prrafodelista"/>
        <w:numPr>
          <w:ilvl w:val="0"/>
          <w:numId w:val="560"/>
        </w:numPr>
        <w:spacing w:after="0"/>
        <w:contextualSpacing w:val="0"/>
        <w:jc w:val="both"/>
        <w:rPr>
          <w:sz w:val="24"/>
          <w:szCs w:val="24"/>
        </w:rPr>
      </w:pPr>
      <w:r w:rsidRPr="00D42728">
        <w:rPr>
          <w:sz w:val="24"/>
          <w:szCs w:val="24"/>
        </w:rPr>
        <w:t>Tiempo de arranque.</w:t>
      </w:r>
    </w:p>
    <w:p w14:paraId="479EB5EE" w14:textId="6B5A9EB0" w:rsidR="00D42728" w:rsidRPr="00D42728" w:rsidRDefault="00D42728" w:rsidP="00D42728">
      <w:pPr>
        <w:spacing w:after="0"/>
        <w:jc w:val="both"/>
        <w:rPr>
          <w:sz w:val="24"/>
          <w:szCs w:val="24"/>
        </w:rPr>
      </w:pPr>
      <w:r w:rsidRPr="00D42728">
        <w:rPr>
          <w:sz w:val="24"/>
          <w:szCs w:val="24"/>
        </w:rPr>
        <w:t>Esta información resulta indispensable para la programación de producción y para proyectos de mejora cont</w:t>
      </w:r>
      <w:r>
        <w:rPr>
          <w:sz w:val="24"/>
          <w:szCs w:val="24"/>
        </w:rPr>
        <w:t>í</w:t>
      </w:r>
      <w:r w:rsidRPr="00D42728">
        <w:rPr>
          <w:sz w:val="24"/>
          <w:szCs w:val="24"/>
        </w:rPr>
        <w:t>nua basados en SMED.</w:t>
      </w:r>
    </w:p>
    <w:p w14:paraId="730D6780" w14:textId="77777777" w:rsidR="00D42728" w:rsidRDefault="00D42728" w:rsidP="00D42728">
      <w:pPr>
        <w:spacing w:after="0"/>
        <w:jc w:val="both"/>
        <w:rPr>
          <w:sz w:val="24"/>
          <w:szCs w:val="24"/>
        </w:rPr>
      </w:pPr>
    </w:p>
    <w:p w14:paraId="24284EA5" w14:textId="7ABE569B" w:rsidR="00D42728" w:rsidRPr="00D42728" w:rsidRDefault="00D42728" w:rsidP="00D42728">
      <w:pPr>
        <w:spacing w:after="0"/>
        <w:jc w:val="both"/>
        <w:rPr>
          <w:b/>
          <w:bCs/>
          <w:sz w:val="24"/>
          <w:szCs w:val="24"/>
        </w:rPr>
      </w:pPr>
      <w:r w:rsidRPr="00D42728">
        <w:rPr>
          <w:b/>
          <w:bCs/>
          <w:sz w:val="24"/>
          <w:szCs w:val="24"/>
        </w:rPr>
        <w:t>Desperdicios de Ingeniería</w:t>
      </w:r>
    </w:p>
    <w:p w14:paraId="5D806D25" w14:textId="790BBDDA" w:rsidR="00D42728" w:rsidRPr="00D42728" w:rsidRDefault="00D42728" w:rsidP="00D42728">
      <w:pPr>
        <w:spacing w:after="0"/>
        <w:jc w:val="both"/>
        <w:rPr>
          <w:sz w:val="24"/>
          <w:szCs w:val="24"/>
        </w:rPr>
      </w:pPr>
      <w:r w:rsidRPr="00D42728">
        <w:rPr>
          <w:sz w:val="24"/>
          <w:szCs w:val="24"/>
        </w:rPr>
        <w:t>Toda máquina genera desperdicios asociados a su operación.</w:t>
      </w:r>
      <w:r>
        <w:rPr>
          <w:sz w:val="24"/>
          <w:szCs w:val="24"/>
        </w:rPr>
        <w:t xml:space="preserve"> </w:t>
      </w:r>
      <w:r w:rsidRPr="00D42728">
        <w:rPr>
          <w:sz w:val="24"/>
          <w:szCs w:val="24"/>
        </w:rPr>
        <w:t>Entre los más comunes:</w:t>
      </w:r>
    </w:p>
    <w:p w14:paraId="22E80B2C" w14:textId="77777777" w:rsidR="00D42728" w:rsidRPr="00D42728" w:rsidRDefault="00D42728" w:rsidP="00414C6D">
      <w:pPr>
        <w:pStyle w:val="Prrafodelista"/>
        <w:numPr>
          <w:ilvl w:val="0"/>
          <w:numId w:val="561"/>
        </w:numPr>
        <w:spacing w:after="0"/>
        <w:contextualSpacing w:val="0"/>
        <w:jc w:val="both"/>
        <w:rPr>
          <w:sz w:val="24"/>
          <w:szCs w:val="24"/>
        </w:rPr>
      </w:pPr>
      <w:r w:rsidRPr="00D42728">
        <w:rPr>
          <w:sz w:val="24"/>
          <w:szCs w:val="24"/>
        </w:rPr>
        <w:t>Scrap de arranque.</w:t>
      </w:r>
    </w:p>
    <w:p w14:paraId="3B014B96" w14:textId="77777777" w:rsidR="00D42728" w:rsidRPr="00D42728" w:rsidRDefault="00D42728" w:rsidP="00414C6D">
      <w:pPr>
        <w:pStyle w:val="Prrafodelista"/>
        <w:numPr>
          <w:ilvl w:val="0"/>
          <w:numId w:val="561"/>
        </w:numPr>
        <w:spacing w:after="0"/>
        <w:contextualSpacing w:val="0"/>
        <w:jc w:val="both"/>
        <w:rPr>
          <w:sz w:val="24"/>
          <w:szCs w:val="24"/>
        </w:rPr>
      </w:pPr>
      <w:r w:rsidRPr="00D42728">
        <w:rPr>
          <w:sz w:val="24"/>
          <w:szCs w:val="24"/>
        </w:rPr>
        <w:t>Scrap de setup.</w:t>
      </w:r>
    </w:p>
    <w:p w14:paraId="3BBD809A" w14:textId="77777777" w:rsidR="00D42728" w:rsidRPr="00D42728" w:rsidRDefault="00D42728" w:rsidP="00414C6D">
      <w:pPr>
        <w:pStyle w:val="Prrafodelista"/>
        <w:numPr>
          <w:ilvl w:val="0"/>
          <w:numId w:val="561"/>
        </w:numPr>
        <w:spacing w:after="0"/>
        <w:contextualSpacing w:val="0"/>
        <w:jc w:val="both"/>
        <w:rPr>
          <w:sz w:val="24"/>
          <w:szCs w:val="24"/>
        </w:rPr>
      </w:pPr>
      <w:r w:rsidRPr="00D42728">
        <w:rPr>
          <w:sz w:val="24"/>
          <w:szCs w:val="24"/>
        </w:rPr>
        <w:t>Scrap por ajuste.</w:t>
      </w:r>
    </w:p>
    <w:p w14:paraId="6FFB55E1" w14:textId="77777777" w:rsidR="00D42728" w:rsidRPr="00D42728" w:rsidRDefault="00D42728" w:rsidP="00414C6D">
      <w:pPr>
        <w:pStyle w:val="Prrafodelista"/>
        <w:numPr>
          <w:ilvl w:val="0"/>
          <w:numId w:val="561"/>
        </w:numPr>
        <w:spacing w:after="0"/>
        <w:contextualSpacing w:val="0"/>
        <w:jc w:val="both"/>
        <w:rPr>
          <w:sz w:val="24"/>
          <w:szCs w:val="24"/>
        </w:rPr>
      </w:pPr>
      <w:r w:rsidRPr="00D42728">
        <w:rPr>
          <w:sz w:val="24"/>
          <w:szCs w:val="24"/>
        </w:rPr>
        <w:t>Scrap por cambio de producto.</w:t>
      </w:r>
    </w:p>
    <w:p w14:paraId="181A92F3" w14:textId="77777777" w:rsidR="00D42728" w:rsidRPr="00D42728" w:rsidRDefault="00D42728" w:rsidP="00414C6D">
      <w:pPr>
        <w:pStyle w:val="Prrafodelista"/>
        <w:numPr>
          <w:ilvl w:val="0"/>
          <w:numId w:val="561"/>
        </w:numPr>
        <w:spacing w:after="0"/>
        <w:contextualSpacing w:val="0"/>
        <w:jc w:val="both"/>
        <w:rPr>
          <w:sz w:val="24"/>
          <w:szCs w:val="24"/>
        </w:rPr>
      </w:pPr>
      <w:r w:rsidRPr="00D42728">
        <w:rPr>
          <w:sz w:val="24"/>
          <w:szCs w:val="24"/>
        </w:rPr>
        <w:t>Scrap por defectos.</w:t>
      </w:r>
    </w:p>
    <w:p w14:paraId="4E8431A5" w14:textId="77777777" w:rsidR="00D42728" w:rsidRPr="00D42728" w:rsidRDefault="00D42728" w:rsidP="00D42728">
      <w:pPr>
        <w:spacing w:after="0"/>
        <w:jc w:val="both"/>
        <w:rPr>
          <w:sz w:val="24"/>
          <w:szCs w:val="24"/>
        </w:rPr>
      </w:pPr>
      <w:r w:rsidRPr="00D42728">
        <w:rPr>
          <w:sz w:val="24"/>
          <w:szCs w:val="24"/>
        </w:rPr>
        <w:t>Estos parámetros deben documentarse y actualizarse periódicamente para alimentar correctamente los modelos financieros y de costeo.</w:t>
      </w:r>
    </w:p>
    <w:p w14:paraId="2E78671E" w14:textId="77777777" w:rsidR="0005066C" w:rsidRDefault="0005066C" w:rsidP="00D42728">
      <w:pPr>
        <w:spacing w:after="0"/>
        <w:jc w:val="both"/>
        <w:rPr>
          <w:b/>
          <w:bCs/>
          <w:sz w:val="24"/>
          <w:szCs w:val="24"/>
        </w:rPr>
      </w:pPr>
    </w:p>
    <w:p w14:paraId="573ED9FA" w14:textId="00789F00" w:rsidR="00D42728" w:rsidRPr="00D42728" w:rsidRDefault="00D42728" w:rsidP="00D42728">
      <w:pPr>
        <w:spacing w:after="0"/>
        <w:jc w:val="both"/>
        <w:rPr>
          <w:b/>
          <w:bCs/>
          <w:sz w:val="24"/>
          <w:szCs w:val="24"/>
        </w:rPr>
      </w:pPr>
      <w:r w:rsidRPr="00D42728">
        <w:rPr>
          <w:b/>
          <w:bCs/>
          <w:sz w:val="24"/>
          <w:szCs w:val="24"/>
        </w:rPr>
        <w:t>Consumos Energéticos</w:t>
      </w:r>
    </w:p>
    <w:p w14:paraId="41C676F9" w14:textId="130183A9" w:rsidR="00D42728" w:rsidRPr="00D42728" w:rsidRDefault="00D42728" w:rsidP="00D42728">
      <w:pPr>
        <w:spacing w:after="0"/>
        <w:jc w:val="both"/>
        <w:rPr>
          <w:sz w:val="24"/>
          <w:szCs w:val="24"/>
        </w:rPr>
      </w:pPr>
      <w:r w:rsidRPr="00D42728">
        <w:rPr>
          <w:sz w:val="24"/>
          <w:szCs w:val="24"/>
        </w:rPr>
        <w:t>Cada equipo debe contener información relacionada con sus consumos.</w:t>
      </w:r>
      <w:r>
        <w:rPr>
          <w:sz w:val="24"/>
          <w:szCs w:val="24"/>
        </w:rPr>
        <w:t xml:space="preserve"> </w:t>
      </w:r>
      <w:r w:rsidRPr="00D42728">
        <w:rPr>
          <w:sz w:val="24"/>
          <w:szCs w:val="24"/>
        </w:rPr>
        <w:t>Entre ellos:</w:t>
      </w:r>
    </w:p>
    <w:p w14:paraId="75CEFE54" w14:textId="77777777" w:rsidR="00D42728" w:rsidRPr="00D42728" w:rsidRDefault="00D42728" w:rsidP="00414C6D">
      <w:pPr>
        <w:pStyle w:val="Prrafodelista"/>
        <w:numPr>
          <w:ilvl w:val="0"/>
          <w:numId w:val="562"/>
        </w:numPr>
        <w:spacing w:after="0"/>
        <w:contextualSpacing w:val="0"/>
        <w:jc w:val="both"/>
        <w:rPr>
          <w:sz w:val="24"/>
          <w:szCs w:val="24"/>
        </w:rPr>
      </w:pPr>
      <w:r w:rsidRPr="00D42728">
        <w:rPr>
          <w:sz w:val="24"/>
          <w:szCs w:val="24"/>
        </w:rPr>
        <w:t>Consumo eléctrico nominal.</w:t>
      </w:r>
    </w:p>
    <w:p w14:paraId="20FFCE7C" w14:textId="77777777" w:rsidR="00D42728" w:rsidRPr="00D42728" w:rsidRDefault="00D42728" w:rsidP="00414C6D">
      <w:pPr>
        <w:pStyle w:val="Prrafodelista"/>
        <w:numPr>
          <w:ilvl w:val="0"/>
          <w:numId w:val="562"/>
        </w:numPr>
        <w:spacing w:after="0"/>
        <w:contextualSpacing w:val="0"/>
        <w:jc w:val="both"/>
        <w:rPr>
          <w:sz w:val="24"/>
          <w:szCs w:val="24"/>
        </w:rPr>
      </w:pPr>
      <w:r w:rsidRPr="00D42728">
        <w:rPr>
          <w:sz w:val="24"/>
          <w:szCs w:val="24"/>
        </w:rPr>
        <w:t>Consumo eléctrico promedio.</w:t>
      </w:r>
    </w:p>
    <w:p w14:paraId="10A1292A" w14:textId="77777777" w:rsidR="00D42728" w:rsidRPr="00D42728" w:rsidRDefault="00D42728" w:rsidP="00414C6D">
      <w:pPr>
        <w:pStyle w:val="Prrafodelista"/>
        <w:numPr>
          <w:ilvl w:val="0"/>
          <w:numId w:val="562"/>
        </w:numPr>
        <w:spacing w:after="0"/>
        <w:contextualSpacing w:val="0"/>
        <w:jc w:val="both"/>
        <w:rPr>
          <w:sz w:val="24"/>
          <w:szCs w:val="24"/>
        </w:rPr>
      </w:pPr>
      <w:r w:rsidRPr="00D42728">
        <w:rPr>
          <w:sz w:val="24"/>
          <w:szCs w:val="24"/>
        </w:rPr>
        <w:t>Consumo de aire comprimido.</w:t>
      </w:r>
    </w:p>
    <w:p w14:paraId="11B4F9FE" w14:textId="77777777" w:rsidR="00D42728" w:rsidRPr="00D42728" w:rsidRDefault="00D42728" w:rsidP="00414C6D">
      <w:pPr>
        <w:pStyle w:val="Prrafodelista"/>
        <w:numPr>
          <w:ilvl w:val="0"/>
          <w:numId w:val="562"/>
        </w:numPr>
        <w:spacing w:after="0"/>
        <w:contextualSpacing w:val="0"/>
        <w:jc w:val="both"/>
        <w:rPr>
          <w:sz w:val="24"/>
          <w:szCs w:val="24"/>
        </w:rPr>
      </w:pPr>
      <w:r w:rsidRPr="00D42728">
        <w:rPr>
          <w:sz w:val="24"/>
          <w:szCs w:val="24"/>
        </w:rPr>
        <w:t>Consumo de agua.</w:t>
      </w:r>
    </w:p>
    <w:p w14:paraId="66E72E8F" w14:textId="77777777" w:rsidR="00D42728" w:rsidRPr="00D42728" w:rsidRDefault="00D42728" w:rsidP="00414C6D">
      <w:pPr>
        <w:pStyle w:val="Prrafodelista"/>
        <w:numPr>
          <w:ilvl w:val="0"/>
          <w:numId w:val="562"/>
        </w:numPr>
        <w:spacing w:after="0"/>
        <w:contextualSpacing w:val="0"/>
        <w:jc w:val="both"/>
        <w:rPr>
          <w:sz w:val="24"/>
          <w:szCs w:val="24"/>
        </w:rPr>
      </w:pPr>
      <w:r w:rsidRPr="00D42728">
        <w:rPr>
          <w:sz w:val="24"/>
          <w:szCs w:val="24"/>
        </w:rPr>
        <w:t>Consumo de vapor.</w:t>
      </w:r>
    </w:p>
    <w:p w14:paraId="4DF20102" w14:textId="77777777" w:rsidR="00D42728" w:rsidRPr="00D42728" w:rsidRDefault="00D42728" w:rsidP="00414C6D">
      <w:pPr>
        <w:pStyle w:val="Prrafodelista"/>
        <w:numPr>
          <w:ilvl w:val="0"/>
          <w:numId w:val="562"/>
        </w:numPr>
        <w:spacing w:after="0"/>
        <w:contextualSpacing w:val="0"/>
        <w:jc w:val="both"/>
        <w:rPr>
          <w:sz w:val="24"/>
          <w:szCs w:val="24"/>
        </w:rPr>
      </w:pPr>
      <w:r w:rsidRPr="00D42728">
        <w:rPr>
          <w:sz w:val="24"/>
          <w:szCs w:val="24"/>
        </w:rPr>
        <w:t>Consumo de combustible.</w:t>
      </w:r>
    </w:p>
    <w:p w14:paraId="581D9A7E" w14:textId="77777777" w:rsidR="00D42728" w:rsidRPr="00D42728" w:rsidRDefault="00D42728" w:rsidP="00D42728">
      <w:pPr>
        <w:spacing w:after="0"/>
        <w:jc w:val="both"/>
        <w:rPr>
          <w:sz w:val="24"/>
          <w:szCs w:val="24"/>
        </w:rPr>
      </w:pPr>
      <w:r w:rsidRPr="00D42728">
        <w:rPr>
          <w:sz w:val="24"/>
          <w:szCs w:val="24"/>
        </w:rPr>
        <w:t>Esta información permite calcular costos indirectos variables y evaluar inversiones en eficiencia energética.</w:t>
      </w:r>
    </w:p>
    <w:p w14:paraId="2C346B6C" w14:textId="77777777" w:rsidR="00D42728" w:rsidRDefault="00D42728" w:rsidP="00D42728">
      <w:pPr>
        <w:spacing w:after="0"/>
        <w:jc w:val="both"/>
        <w:rPr>
          <w:sz w:val="24"/>
          <w:szCs w:val="24"/>
        </w:rPr>
      </w:pPr>
    </w:p>
    <w:p w14:paraId="1D7C7944" w14:textId="2B1DAAF6" w:rsidR="00D42728" w:rsidRPr="00D42728" w:rsidRDefault="00D42728" w:rsidP="00D42728">
      <w:pPr>
        <w:spacing w:after="0"/>
        <w:jc w:val="both"/>
        <w:rPr>
          <w:b/>
          <w:bCs/>
          <w:sz w:val="24"/>
          <w:szCs w:val="24"/>
        </w:rPr>
      </w:pPr>
      <w:r w:rsidRPr="00D42728">
        <w:rPr>
          <w:b/>
          <w:bCs/>
          <w:sz w:val="24"/>
          <w:szCs w:val="24"/>
        </w:rPr>
        <w:t>Costeo por Hora de Máquina</w:t>
      </w:r>
    </w:p>
    <w:p w14:paraId="052E5D1B" w14:textId="2DC8CA84" w:rsidR="00D42728" w:rsidRPr="00D42728" w:rsidRDefault="00D42728" w:rsidP="00D42728">
      <w:pPr>
        <w:spacing w:after="0"/>
        <w:jc w:val="both"/>
        <w:rPr>
          <w:sz w:val="24"/>
          <w:szCs w:val="24"/>
        </w:rPr>
      </w:pPr>
      <w:r w:rsidRPr="00D42728">
        <w:rPr>
          <w:sz w:val="24"/>
          <w:szCs w:val="24"/>
        </w:rPr>
        <w:t>Uno de los principales objetivos de esta base de datos consiste en determinar el costo real de operación de cada equipo.</w:t>
      </w:r>
      <w:r>
        <w:rPr>
          <w:sz w:val="24"/>
          <w:szCs w:val="24"/>
        </w:rPr>
        <w:t xml:space="preserve"> </w:t>
      </w:r>
      <w:r w:rsidRPr="00D42728">
        <w:rPr>
          <w:sz w:val="24"/>
          <w:szCs w:val="24"/>
        </w:rPr>
        <w:t>La tarifa por hora debe incluir:</w:t>
      </w:r>
      <w:r>
        <w:rPr>
          <w:sz w:val="24"/>
          <w:szCs w:val="24"/>
        </w:rPr>
        <w:t xml:space="preserve"> </w:t>
      </w:r>
      <w:r w:rsidRPr="00D42728">
        <w:rPr>
          <w:sz w:val="24"/>
          <w:szCs w:val="24"/>
        </w:rPr>
        <w:t>Mano de obra directa</w:t>
      </w:r>
      <w:r>
        <w:rPr>
          <w:sz w:val="24"/>
          <w:szCs w:val="24"/>
        </w:rPr>
        <w:t xml:space="preserve">. </w:t>
      </w:r>
      <w:r w:rsidRPr="00D42728">
        <w:rPr>
          <w:sz w:val="24"/>
          <w:szCs w:val="24"/>
        </w:rPr>
        <w:t>Calculada automáticamente a partir de:</w:t>
      </w:r>
    </w:p>
    <w:p w14:paraId="5EB69805" w14:textId="77777777" w:rsidR="00D42728" w:rsidRPr="00D42728" w:rsidRDefault="00D42728" w:rsidP="00414C6D">
      <w:pPr>
        <w:pStyle w:val="Prrafodelista"/>
        <w:numPr>
          <w:ilvl w:val="0"/>
          <w:numId w:val="563"/>
        </w:numPr>
        <w:spacing w:after="0"/>
        <w:contextualSpacing w:val="0"/>
        <w:jc w:val="both"/>
        <w:rPr>
          <w:sz w:val="24"/>
          <w:szCs w:val="24"/>
        </w:rPr>
      </w:pPr>
      <w:r w:rsidRPr="00D42728">
        <w:rPr>
          <w:sz w:val="24"/>
          <w:szCs w:val="24"/>
        </w:rPr>
        <w:t>Headcount requerido.</w:t>
      </w:r>
    </w:p>
    <w:p w14:paraId="06FD503C" w14:textId="30064111" w:rsidR="00D42728" w:rsidRDefault="00D42728" w:rsidP="00414C6D">
      <w:pPr>
        <w:pStyle w:val="Prrafodelista"/>
        <w:numPr>
          <w:ilvl w:val="0"/>
          <w:numId w:val="563"/>
        </w:numPr>
        <w:spacing w:after="0"/>
        <w:contextualSpacing w:val="0"/>
        <w:jc w:val="both"/>
        <w:rPr>
          <w:sz w:val="24"/>
          <w:szCs w:val="24"/>
        </w:rPr>
      </w:pPr>
      <w:r w:rsidRPr="00D42728">
        <w:rPr>
          <w:sz w:val="24"/>
          <w:szCs w:val="24"/>
        </w:rPr>
        <w:t>Work Levels asignados</w:t>
      </w:r>
      <w:r>
        <w:rPr>
          <w:sz w:val="24"/>
          <w:szCs w:val="24"/>
        </w:rPr>
        <w:t xml:space="preserve"> (</w:t>
      </w:r>
      <w:r w:rsidRPr="00D42728">
        <w:rPr>
          <w:sz w:val="24"/>
          <w:szCs w:val="24"/>
        </w:rPr>
        <w:t>Costos indirectos</w:t>
      </w:r>
      <w:r>
        <w:rPr>
          <w:sz w:val="24"/>
          <w:szCs w:val="24"/>
        </w:rPr>
        <w:t xml:space="preserve"> – marginales)</w:t>
      </w:r>
      <w:r w:rsidRPr="00D42728">
        <w:rPr>
          <w:sz w:val="24"/>
          <w:szCs w:val="24"/>
        </w:rPr>
        <w:t xml:space="preserve"> variables</w:t>
      </w:r>
    </w:p>
    <w:p w14:paraId="07EC61F1" w14:textId="009C1556" w:rsidR="00D42728" w:rsidRPr="00D42728" w:rsidRDefault="00D42728" w:rsidP="00D42728">
      <w:pPr>
        <w:spacing w:after="0"/>
        <w:jc w:val="both"/>
        <w:rPr>
          <w:b/>
          <w:bCs/>
          <w:sz w:val="24"/>
          <w:szCs w:val="24"/>
        </w:rPr>
      </w:pPr>
      <w:r w:rsidRPr="00D42728">
        <w:rPr>
          <w:b/>
          <w:bCs/>
          <w:sz w:val="24"/>
          <w:szCs w:val="24"/>
        </w:rPr>
        <w:t xml:space="preserve">Otras tarifas/Hora: </w:t>
      </w:r>
    </w:p>
    <w:p w14:paraId="3EFBB79B" w14:textId="77777777" w:rsidR="00D42728" w:rsidRPr="00D42728" w:rsidRDefault="00D42728" w:rsidP="00414C6D">
      <w:pPr>
        <w:pStyle w:val="Prrafodelista"/>
        <w:numPr>
          <w:ilvl w:val="0"/>
          <w:numId w:val="564"/>
        </w:numPr>
        <w:spacing w:after="0"/>
        <w:contextualSpacing w:val="0"/>
        <w:jc w:val="both"/>
        <w:rPr>
          <w:sz w:val="24"/>
          <w:szCs w:val="24"/>
        </w:rPr>
      </w:pPr>
      <w:r w:rsidRPr="00D42728">
        <w:rPr>
          <w:sz w:val="24"/>
          <w:szCs w:val="24"/>
        </w:rPr>
        <w:t>Energía.</w:t>
      </w:r>
    </w:p>
    <w:p w14:paraId="59BF9CC9" w14:textId="77777777" w:rsidR="00D42728" w:rsidRPr="00D42728" w:rsidRDefault="00D42728" w:rsidP="00414C6D">
      <w:pPr>
        <w:pStyle w:val="Prrafodelista"/>
        <w:numPr>
          <w:ilvl w:val="0"/>
          <w:numId w:val="564"/>
        </w:numPr>
        <w:spacing w:after="0"/>
        <w:contextualSpacing w:val="0"/>
        <w:jc w:val="both"/>
        <w:rPr>
          <w:sz w:val="24"/>
          <w:szCs w:val="24"/>
        </w:rPr>
      </w:pPr>
      <w:r w:rsidRPr="00D42728">
        <w:rPr>
          <w:sz w:val="24"/>
          <w:szCs w:val="24"/>
        </w:rPr>
        <w:t>Aire comprimido.</w:t>
      </w:r>
    </w:p>
    <w:p w14:paraId="26EE9EF1" w14:textId="77777777" w:rsidR="00D42728" w:rsidRPr="00D42728" w:rsidRDefault="00D42728" w:rsidP="00414C6D">
      <w:pPr>
        <w:pStyle w:val="Prrafodelista"/>
        <w:numPr>
          <w:ilvl w:val="0"/>
          <w:numId w:val="564"/>
        </w:numPr>
        <w:spacing w:after="0"/>
        <w:contextualSpacing w:val="0"/>
        <w:jc w:val="both"/>
        <w:rPr>
          <w:sz w:val="24"/>
          <w:szCs w:val="24"/>
        </w:rPr>
      </w:pPr>
      <w:r w:rsidRPr="00D42728">
        <w:rPr>
          <w:sz w:val="24"/>
          <w:szCs w:val="24"/>
        </w:rPr>
        <w:t>Agua.</w:t>
      </w:r>
    </w:p>
    <w:p w14:paraId="2B5447D0" w14:textId="77777777" w:rsidR="00D42728" w:rsidRDefault="00D42728" w:rsidP="00414C6D">
      <w:pPr>
        <w:pStyle w:val="Prrafodelista"/>
        <w:numPr>
          <w:ilvl w:val="0"/>
          <w:numId w:val="564"/>
        </w:numPr>
        <w:spacing w:after="0"/>
        <w:contextualSpacing w:val="0"/>
        <w:jc w:val="both"/>
        <w:rPr>
          <w:sz w:val="24"/>
          <w:szCs w:val="24"/>
        </w:rPr>
      </w:pPr>
      <w:r w:rsidRPr="00D42728">
        <w:rPr>
          <w:sz w:val="24"/>
          <w:szCs w:val="24"/>
        </w:rPr>
        <w:t>Consumibles.</w:t>
      </w:r>
    </w:p>
    <w:p w14:paraId="1DDCE104" w14:textId="77777777" w:rsidR="00D42728" w:rsidRPr="00D42728" w:rsidRDefault="00D42728" w:rsidP="00D42728">
      <w:pPr>
        <w:spacing w:after="0"/>
        <w:ind w:left="360"/>
        <w:jc w:val="both"/>
        <w:rPr>
          <w:sz w:val="24"/>
          <w:szCs w:val="24"/>
        </w:rPr>
      </w:pPr>
    </w:p>
    <w:p w14:paraId="5B53BC3F" w14:textId="77777777" w:rsidR="00D42728" w:rsidRPr="00D42728" w:rsidRDefault="00D42728" w:rsidP="00D42728">
      <w:pPr>
        <w:spacing w:after="0"/>
        <w:jc w:val="both"/>
        <w:rPr>
          <w:b/>
          <w:bCs/>
          <w:sz w:val="24"/>
          <w:szCs w:val="24"/>
        </w:rPr>
      </w:pPr>
      <w:r w:rsidRPr="00D42728">
        <w:rPr>
          <w:b/>
          <w:bCs/>
          <w:sz w:val="24"/>
          <w:szCs w:val="24"/>
        </w:rPr>
        <w:t>Costos indirectos fijos</w:t>
      </w:r>
    </w:p>
    <w:p w14:paraId="366993E1" w14:textId="77777777" w:rsidR="00D42728" w:rsidRPr="00D42728" w:rsidRDefault="00D42728" w:rsidP="00414C6D">
      <w:pPr>
        <w:pStyle w:val="Prrafodelista"/>
        <w:numPr>
          <w:ilvl w:val="0"/>
          <w:numId w:val="565"/>
        </w:numPr>
        <w:spacing w:after="0"/>
        <w:contextualSpacing w:val="0"/>
        <w:jc w:val="both"/>
        <w:rPr>
          <w:sz w:val="24"/>
          <w:szCs w:val="24"/>
        </w:rPr>
      </w:pPr>
      <w:r w:rsidRPr="00D42728">
        <w:rPr>
          <w:sz w:val="24"/>
          <w:szCs w:val="24"/>
        </w:rPr>
        <w:t>Depreciación.</w:t>
      </w:r>
    </w:p>
    <w:p w14:paraId="0B5AF429" w14:textId="77777777" w:rsidR="00D42728" w:rsidRPr="00D42728" w:rsidRDefault="00D42728" w:rsidP="00414C6D">
      <w:pPr>
        <w:pStyle w:val="Prrafodelista"/>
        <w:numPr>
          <w:ilvl w:val="0"/>
          <w:numId w:val="565"/>
        </w:numPr>
        <w:spacing w:after="0"/>
        <w:contextualSpacing w:val="0"/>
        <w:jc w:val="both"/>
        <w:rPr>
          <w:sz w:val="24"/>
          <w:szCs w:val="24"/>
        </w:rPr>
      </w:pPr>
      <w:r w:rsidRPr="00D42728">
        <w:rPr>
          <w:sz w:val="24"/>
          <w:szCs w:val="24"/>
        </w:rPr>
        <w:t>Mantenimiento.</w:t>
      </w:r>
    </w:p>
    <w:p w14:paraId="3B557F11" w14:textId="77777777" w:rsidR="00D42728" w:rsidRPr="00D42728" w:rsidRDefault="00D42728" w:rsidP="00414C6D">
      <w:pPr>
        <w:pStyle w:val="Prrafodelista"/>
        <w:numPr>
          <w:ilvl w:val="0"/>
          <w:numId w:val="565"/>
        </w:numPr>
        <w:spacing w:after="0"/>
        <w:contextualSpacing w:val="0"/>
        <w:jc w:val="both"/>
        <w:rPr>
          <w:sz w:val="24"/>
          <w:szCs w:val="24"/>
        </w:rPr>
      </w:pPr>
      <w:r w:rsidRPr="00D42728">
        <w:rPr>
          <w:sz w:val="24"/>
          <w:szCs w:val="24"/>
        </w:rPr>
        <w:t>Seguros.</w:t>
      </w:r>
    </w:p>
    <w:p w14:paraId="59F89587" w14:textId="77777777" w:rsidR="00D42728" w:rsidRPr="00D42728" w:rsidRDefault="00D42728" w:rsidP="00414C6D">
      <w:pPr>
        <w:pStyle w:val="Prrafodelista"/>
        <w:numPr>
          <w:ilvl w:val="0"/>
          <w:numId w:val="565"/>
        </w:numPr>
        <w:spacing w:after="0"/>
        <w:contextualSpacing w:val="0"/>
        <w:jc w:val="both"/>
        <w:rPr>
          <w:sz w:val="24"/>
          <w:szCs w:val="24"/>
        </w:rPr>
      </w:pPr>
      <w:r w:rsidRPr="00D42728">
        <w:rPr>
          <w:sz w:val="24"/>
          <w:szCs w:val="24"/>
        </w:rPr>
        <w:t>Espacio ocupado.</w:t>
      </w:r>
    </w:p>
    <w:p w14:paraId="308D3A87" w14:textId="77777777" w:rsidR="00D42728" w:rsidRPr="00D42728" w:rsidRDefault="00D42728" w:rsidP="00414C6D">
      <w:pPr>
        <w:pStyle w:val="Prrafodelista"/>
        <w:numPr>
          <w:ilvl w:val="0"/>
          <w:numId w:val="565"/>
        </w:numPr>
        <w:spacing w:after="0"/>
        <w:contextualSpacing w:val="0"/>
        <w:jc w:val="both"/>
        <w:rPr>
          <w:sz w:val="24"/>
          <w:szCs w:val="24"/>
        </w:rPr>
      </w:pPr>
      <w:r w:rsidRPr="00D42728">
        <w:rPr>
          <w:sz w:val="24"/>
          <w:szCs w:val="24"/>
        </w:rPr>
        <w:t>Supervisión.</w:t>
      </w:r>
    </w:p>
    <w:p w14:paraId="350B28C2" w14:textId="77777777" w:rsidR="00D42728" w:rsidRPr="00D42728" w:rsidRDefault="00D42728" w:rsidP="00D42728">
      <w:pPr>
        <w:spacing w:after="0"/>
        <w:jc w:val="both"/>
        <w:rPr>
          <w:sz w:val="24"/>
          <w:szCs w:val="24"/>
        </w:rPr>
      </w:pPr>
      <w:r w:rsidRPr="00D42728">
        <w:rPr>
          <w:sz w:val="24"/>
          <w:szCs w:val="24"/>
        </w:rPr>
        <w:t>El resultado final será una tarifa estándar por hora que servirá para evaluar proyectos, costear productos y calcular rentabilidades.</w:t>
      </w:r>
    </w:p>
    <w:p w14:paraId="4D6DA62D" w14:textId="77777777" w:rsidR="00D42728" w:rsidRDefault="00D42728" w:rsidP="00D42728">
      <w:pPr>
        <w:spacing w:after="0"/>
        <w:jc w:val="both"/>
        <w:rPr>
          <w:sz w:val="24"/>
          <w:szCs w:val="24"/>
        </w:rPr>
      </w:pPr>
    </w:p>
    <w:p w14:paraId="0C7F6316" w14:textId="31CD5F9E" w:rsidR="00D42728" w:rsidRPr="0005066C" w:rsidRDefault="00D42728" w:rsidP="00D42728">
      <w:pPr>
        <w:spacing w:after="0"/>
        <w:jc w:val="both"/>
        <w:rPr>
          <w:b/>
          <w:bCs/>
          <w:sz w:val="24"/>
          <w:szCs w:val="24"/>
        </w:rPr>
      </w:pPr>
      <w:r w:rsidRPr="00D42728">
        <w:rPr>
          <w:b/>
          <w:bCs/>
          <w:sz w:val="24"/>
          <w:szCs w:val="24"/>
        </w:rPr>
        <w:t>Relación con Mantenimiento</w:t>
      </w:r>
      <w:r w:rsidR="0005066C">
        <w:rPr>
          <w:b/>
          <w:bCs/>
          <w:sz w:val="24"/>
          <w:szCs w:val="24"/>
        </w:rPr>
        <w:t xml:space="preserve">: </w:t>
      </w:r>
      <w:r w:rsidRPr="00D42728">
        <w:rPr>
          <w:sz w:val="24"/>
          <w:szCs w:val="24"/>
        </w:rPr>
        <w:t>La Base de Datos de Máquinas también debe alimentar los procesos de mantenimiento.</w:t>
      </w:r>
    </w:p>
    <w:p w14:paraId="0E09036F" w14:textId="77777777" w:rsidR="00D42728" w:rsidRPr="0005066C" w:rsidRDefault="00D42728" w:rsidP="0005066C">
      <w:pPr>
        <w:spacing w:after="0"/>
        <w:jc w:val="both"/>
        <w:rPr>
          <w:sz w:val="24"/>
          <w:szCs w:val="24"/>
        </w:rPr>
      </w:pPr>
      <w:r w:rsidRPr="0005066C">
        <w:rPr>
          <w:sz w:val="24"/>
          <w:szCs w:val="24"/>
        </w:rPr>
        <w:t>Cada máquina debe vincularse con:</w:t>
      </w:r>
    </w:p>
    <w:p w14:paraId="0AD574E5"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Plan de mantenimiento preventivo.</w:t>
      </w:r>
    </w:p>
    <w:p w14:paraId="39F2382E"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Plan de lubricación.</w:t>
      </w:r>
    </w:p>
    <w:p w14:paraId="1C61FF06"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Repuestos críticos.</w:t>
      </w:r>
    </w:p>
    <w:p w14:paraId="76815980"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Manuales técnicos.</w:t>
      </w:r>
    </w:p>
    <w:p w14:paraId="5B5378E9"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Historial de averías.</w:t>
      </w:r>
    </w:p>
    <w:p w14:paraId="2C5274C3"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MTBF.</w:t>
      </w:r>
    </w:p>
    <w:p w14:paraId="725628D0" w14:textId="77777777" w:rsidR="00D42728" w:rsidRPr="00D42728" w:rsidRDefault="00D42728" w:rsidP="00414C6D">
      <w:pPr>
        <w:pStyle w:val="Prrafodelista"/>
        <w:numPr>
          <w:ilvl w:val="0"/>
          <w:numId w:val="566"/>
        </w:numPr>
        <w:spacing w:after="0"/>
        <w:contextualSpacing w:val="0"/>
        <w:jc w:val="both"/>
        <w:rPr>
          <w:sz w:val="24"/>
          <w:szCs w:val="24"/>
        </w:rPr>
      </w:pPr>
      <w:r w:rsidRPr="00D42728">
        <w:rPr>
          <w:sz w:val="24"/>
          <w:szCs w:val="24"/>
        </w:rPr>
        <w:t>MTTR.</w:t>
      </w:r>
    </w:p>
    <w:p w14:paraId="6E68BACE" w14:textId="77777777" w:rsidR="00D42728" w:rsidRPr="0005066C" w:rsidRDefault="00D42728" w:rsidP="0005066C">
      <w:pPr>
        <w:spacing w:after="0"/>
        <w:jc w:val="both"/>
        <w:rPr>
          <w:sz w:val="24"/>
          <w:szCs w:val="24"/>
        </w:rPr>
      </w:pPr>
      <w:r w:rsidRPr="0005066C">
        <w:rPr>
          <w:sz w:val="24"/>
          <w:szCs w:val="24"/>
        </w:rPr>
        <w:t>Esta integración permite reducir fallas y aumentar disponibilidad.</w:t>
      </w:r>
    </w:p>
    <w:p w14:paraId="057A8BA1" w14:textId="77777777" w:rsidR="0005066C" w:rsidRDefault="0005066C" w:rsidP="0005066C">
      <w:pPr>
        <w:spacing w:after="0"/>
        <w:jc w:val="both"/>
        <w:rPr>
          <w:b/>
          <w:bCs/>
          <w:sz w:val="24"/>
          <w:szCs w:val="24"/>
        </w:rPr>
      </w:pPr>
    </w:p>
    <w:p w14:paraId="7F44BC7D" w14:textId="2D3FD532" w:rsidR="00D42728" w:rsidRPr="0005066C" w:rsidRDefault="00D42728" w:rsidP="0005066C">
      <w:pPr>
        <w:spacing w:after="0"/>
        <w:jc w:val="both"/>
        <w:rPr>
          <w:b/>
          <w:bCs/>
          <w:sz w:val="24"/>
          <w:szCs w:val="24"/>
        </w:rPr>
      </w:pPr>
      <w:r w:rsidRPr="0005066C">
        <w:rPr>
          <w:b/>
          <w:bCs/>
          <w:sz w:val="24"/>
          <w:szCs w:val="24"/>
        </w:rPr>
        <w:t>Relación con Desarrollo de Productos</w:t>
      </w:r>
      <w:r w:rsidR="0005066C">
        <w:rPr>
          <w:b/>
          <w:bCs/>
          <w:sz w:val="24"/>
          <w:szCs w:val="24"/>
        </w:rPr>
        <w:t xml:space="preserve">: </w:t>
      </w:r>
      <w:r w:rsidRPr="0005066C">
        <w:rPr>
          <w:sz w:val="24"/>
          <w:szCs w:val="24"/>
        </w:rPr>
        <w:t>Cuando surge una nueva oportunidad de negocio, la Base de Datos de Máquinas permite responder rápidamente preguntas críticas.</w:t>
      </w:r>
      <w:r w:rsidR="0005066C">
        <w:rPr>
          <w:b/>
          <w:bCs/>
          <w:sz w:val="24"/>
          <w:szCs w:val="24"/>
        </w:rPr>
        <w:t xml:space="preserve"> </w:t>
      </w:r>
      <w:r w:rsidRPr="0005066C">
        <w:rPr>
          <w:sz w:val="24"/>
          <w:szCs w:val="24"/>
        </w:rPr>
        <w:t>Por ejemplo:</w:t>
      </w:r>
    </w:p>
    <w:p w14:paraId="0B000A3D" w14:textId="77777777" w:rsidR="00D42728" w:rsidRPr="00D42728" w:rsidRDefault="00D42728" w:rsidP="00414C6D">
      <w:pPr>
        <w:pStyle w:val="Prrafodelista"/>
        <w:numPr>
          <w:ilvl w:val="0"/>
          <w:numId w:val="567"/>
        </w:numPr>
        <w:spacing w:after="0"/>
        <w:contextualSpacing w:val="0"/>
        <w:jc w:val="both"/>
        <w:rPr>
          <w:sz w:val="24"/>
          <w:szCs w:val="24"/>
        </w:rPr>
      </w:pPr>
      <w:r w:rsidRPr="00D42728">
        <w:rPr>
          <w:sz w:val="24"/>
          <w:szCs w:val="24"/>
        </w:rPr>
        <w:t>¿Qué máquinas pueden fabricar el producto?</w:t>
      </w:r>
    </w:p>
    <w:p w14:paraId="1B957F55" w14:textId="77777777" w:rsidR="00D42728" w:rsidRPr="00D42728" w:rsidRDefault="00D42728" w:rsidP="00414C6D">
      <w:pPr>
        <w:pStyle w:val="Prrafodelista"/>
        <w:numPr>
          <w:ilvl w:val="0"/>
          <w:numId w:val="567"/>
        </w:numPr>
        <w:spacing w:after="0"/>
        <w:contextualSpacing w:val="0"/>
        <w:jc w:val="both"/>
        <w:rPr>
          <w:sz w:val="24"/>
          <w:szCs w:val="24"/>
        </w:rPr>
      </w:pPr>
      <w:r w:rsidRPr="00D42728">
        <w:rPr>
          <w:sz w:val="24"/>
          <w:szCs w:val="24"/>
        </w:rPr>
        <w:t>¿Existe capacidad disponible?</w:t>
      </w:r>
    </w:p>
    <w:p w14:paraId="5142AA0F" w14:textId="77777777" w:rsidR="00D42728" w:rsidRPr="00D42728" w:rsidRDefault="00D42728" w:rsidP="00414C6D">
      <w:pPr>
        <w:pStyle w:val="Prrafodelista"/>
        <w:numPr>
          <w:ilvl w:val="0"/>
          <w:numId w:val="567"/>
        </w:numPr>
        <w:spacing w:after="0"/>
        <w:contextualSpacing w:val="0"/>
        <w:jc w:val="both"/>
        <w:rPr>
          <w:sz w:val="24"/>
          <w:szCs w:val="24"/>
        </w:rPr>
      </w:pPr>
      <w:r w:rsidRPr="00D42728">
        <w:rPr>
          <w:sz w:val="24"/>
          <w:szCs w:val="24"/>
        </w:rPr>
        <w:t>¿Será necesario invertir en nuevos equipos?</w:t>
      </w:r>
    </w:p>
    <w:p w14:paraId="0582D48C" w14:textId="77777777" w:rsidR="00D42728" w:rsidRPr="00D42728" w:rsidRDefault="00D42728" w:rsidP="00414C6D">
      <w:pPr>
        <w:pStyle w:val="Prrafodelista"/>
        <w:numPr>
          <w:ilvl w:val="0"/>
          <w:numId w:val="567"/>
        </w:numPr>
        <w:spacing w:after="0"/>
        <w:contextualSpacing w:val="0"/>
        <w:jc w:val="both"/>
        <w:rPr>
          <w:sz w:val="24"/>
          <w:szCs w:val="24"/>
        </w:rPr>
      </w:pPr>
      <w:r w:rsidRPr="00D42728">
        <w:rPr>
          <w:sz w:val="24"/>
          <w:szCs w:val="24"/>
        </w:rPr>
        <w:t>¿Cuál será el costo de producción?</w:t>
      </w:r>
    </w:p>
    <w:p w14:paraId="0720C333" w14:textId="77777777" w:rsidR="00D42728" w:rsidRPr="00D42728" w:rsidRDefault="00D42728" w:rsidP="00414C6D">
      <w:pPr>
        <w:pStyle w:val="Prrafodelista"/>
        <w:numPr>
          <w:ilvl w:val="0"/>
          <w:numId w:val="567"/>
        </w:numPr>
        <w:spacing w:after="0"/>
        <w:contextualSpacing w:val="0"/>
        <w:jc w:val="both"/>
        <w:rPr>
          <w:sz w:val="24"/>
          <w:szCs w:val="24"/>
        </w:rPr>
      </w:pPr>
      <w:r w:rsidRPr="00D42728">
        <w:rPr>
          <w:sz w:val="24"/>
          <w:szCs w:val="24"/>
        </w:rPr>
        <w:t>¿Cuál será el desperdicio esperado?</w:t>
      </w:r>
    </w:p>
    <w:p w14:paraId="0EED21D2" w14:textId="77777777" w:rsidR="00D42728" w:rsidRPr="00D42728" w:rsidRDefault="00D42728" w:rsidP="00414C6D">
      <w:pPr>
        <w:pStyle w:val="Prrafodelista"/>
        <w:numPr>
          <w:ilvl w:val="0"/>
          <w:numId w:val="567"/>
        </w:numPr>
        <w:spacing w:after="0"/>
        <w:contextualSpacing w:val="0"/>
        <w:jc w:val="both"/>
        <w:rPr>
          <w:sz w:val="24"/>
          <w:szCs w:val="24"/>
        </w:rPr>
      </w:pPr>
      <w:r w:rsidRPr="00D42728">
        <w:rPr>
          <w:sz w:val="24"/>
          <w:szCs w:val="24"/>
        </w:rPr>
        <w:t>¿Qué recursos humanos serán necesarios?</w:t>
      </w:r>
    </w:p>
    <w:p w14:paraId="3A3721CC" w14:textId="77777777" w:rsidR="00D42728" w:rsidRPr="0005066C" w:rsidRDefault="00D42728" w:rsidP="0005066C">
      <w:pPr>
        <w:spacing w:after="0"/>
        <w:jc w:val="both"/>
        <w:rPr>
          <w:sz w:val="24"/>
          <w:szCs w:val="24"/>
        </w:rPr>
      </w:pPr>
      <w:r w:rsidRPr="0005066C">
        <w:rPr>
          <w:sz w:val="24"/>
          <w:szCs w:val="24"/>
        </w:rPr>
        <w:t>Esto convierte la base de datos en una herramienta fundamental para la evaluación de nuevos proyectos.</w:t>
      </w:r>
    </w:p>
    <w:p w14:paraId="375790D4" w14:textId="77777777" w:rsidR="00DC5734" w:rsidRDefault="00DC5734" w:rsidP="0005066C">
      <w:pPr>
        <w:spacing w:after="0"/>
        <w:jc w:val="both"/>
        <w:rPr>
          <w:b/>
          <w:bCs/>
          <w:sz w:val="24"/>
          <w:szCs w:val="24"/>
        </w:rPr>
      </w:pPr>
    </w:p>
    <w:p w14:paraId="27ED0493" w14:textId="105F694E" w:rsidR="00D42728" w:rsidRPr="0005066C" w:rsidRDefault="00D42728" w:rsidP="0005066C">
      <w:pPr>
        <w:spacing w:after="0"/>
        <w:jc w:val="both"/>
        <w:rPr>
          <w:sz w:val="24"/>
          <w:szCs w:val="24"/>
        </w:rPr>
      </w:pPr>
      <w:r w:rsidRPr="0005066C">
        <w:rPr>
          <w:b/>
          <w:bCs/>
          <w:sz w:val="24"/>
          <w:szCs w:val="24"/>
        </w:rPr>
        <w:t>Automatizaciones Habilitadas</w:t>
      </w:r>
      <w:r w:rsidR="0005066C" w:rsidRPr="0005066C">
        <w:rPr>
          <w:b/>
          <w:bCs/>
          <w:sz w:val="24"/>
          <w:szCs w:val="24"/>
        </w:rPr>
        <w:t>:</w:t>
      </w:r>
      <w:r w:rsidR="0005066C">
        <w:rPr>
          <w:sz w:val="24"/>
          <w:szCs w:val="24"/>
        </w:rPr>
        <w:t xml:space="preserve"> </w:t>
      </w:r>
      <w:r w:rsidRPr="0005066C">
        <w:rPr>
          <w:sz w:val="24"/>
          <w:szCs w:val="24"/>
        </w:rPr>
        <w:t>Una vez desarrollada correctamente esta base de datos, la organización podrá automatizar:</w:t>
      </w:r>
    </w:p>
    <w:p w14:paraId="4AD53579"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Planeación de capacidad.</w:t>
      </w:r>
    </w:p>
    <w:p w14:paraId="70713407"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Programación de producción.</w:t>
      </w:r>
    </w:p>
    <w:p w14:paraId="41E5DEEA"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Simulación de proyectos.</w:t>
      </w:r>
    </w:p>
    <w:p w14:paraId="2AA57FEA"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Costeo estándar.</w:t>
      </w:r>
    </w:p>
    <w:p w14:paraId="2A2903BC"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Cálculo de OEE.</w:t>
      </w:r>
    </w:p>
    <w:p w14:paraId="028100F8"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Dashboards productivos.</w:t>
      </w:r>
    </w:p>
    <w:p w14:paraId="2A0ECA04"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Mantenimiento preventivo.</w:t>
      </w:r>
    </w:p>
    <w:p w14:paraId="1468BD78"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Alertas de capacidad.</w:t>
      </w:r>
    </w:p>
    <w:p w14:paraId="1139700D"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lastRenderedPageBreak/>
        <w:t>Evaluación de inversiones.</w:t>
      </w:r>
    </w:p>
    <w:p w14:paraId="638C52D3" w14:textId="77777777" w:rsidR="00D42728" w:rsidRPr="00D42728" w:rsidRDefault="00D42728" w:rsidP="00414C6D">
      <w:pPr>
        <w:pStyle w:val="Prrafodelista"/>
        <w:numPr>
          <w:ilvl w:val="0"/>
          <w:numId w:val="568"/>
        </w:numPr>
        <w:spacing w:after="0"/>
        <w:contextualSpacing w:val="0"/>
        <w:jc w:val="both"/>
        <w:rPr>
          <w:sz w:val="24"/>
          <w:szCs w:val="24"/>
        </w:rPr>
      </w:pPr>
      <w:r w:rsidRPr="00D42728">
        <w:rPr>
          <w:sz w:val="24"/>
          <w:szCs w:val="24"/>
        </w:rPr>
        <w:t>Planeación de recursos humanos.</w:t>
      </w:r>
    </w:p>
    <w:p w14:paraId="19525A06" w14:textId="728F4260" w:rsidR="00D42728" w:rsidRPr="00D42728" w:rsidRDefault="00D42728" w:rsidP="00D42728">
      <w:pPr>
        <w:pStyle w:val="Prrafodelista"/>
        <w:contextualSpacing w:val="0"/>
        <w:jc w:val="both"/>
        <w:rPr>
          <w:sz w:val="24"/>
          <w:szCs w:val="24"/>
        </w:rPr>
      </w:pPr>
    </w:p>
    <w:p w14:paraId="075444D7" w14:textId="77777777" w:rsidR="00D42728" w:rsidRPr="0005066C" w:rsidRDefault="00D42728" w:rsidP="0005066C">
      <w:pPr>
        <w:spacing w:after="0"/>
        <w:jc w:val="both"/>
        <w:rPr>
          <w:b/>
          <w:bCs/>
          <w:sz w:val="24"/>
          <w:szCs w:val="24"/>
        </w:rPr>
      </w:pPr>
      <w:r w:rsidRPr="0005066C">
        <w:rPr>
          <w:b/>
          <w:bCs/>
          <w:sz w:val="24"/>
          <w:szCs w:val="24"/>
        </w:rPr>
        <w:t>Conclusión</w:t>
      </w:r>
    </w:p>
    <w:p w14:paraId="46E1A979" w14:textId="77777777" w:rsidR="00D42728" w:rsidRPr="0005066C" w:rsidRDefault="00D42728" w:rsidP="0005066C">
      <w:pPr>
        <w:spacing w:after="0"/>
        <w:jc w:val="both"/>
        <w:rPr>
          <w:sz w:val="24"/>
          <w:szCs w:val="24"/>
        </w:rPr>
      </w:pPr>
      <w:r w:rsidRPr="0005066C">
        <w:rPr>
          <w:sz w:val="24"/>
          <w:szCs w:val="24"/>
        </w:rPr>
        <w:t>La Base de Datos de Máquinas constituye el mapa digital de la capacidad productiva de la organización. Su correcta construcción permite transformar equipos físicos en recursos estratégicos completamente modelados, capaces de alimentar procesos de planificación, costeo, mantenimiento, desarrollo de productos y toma de decisiones. En IOS-PYME, las máquinas dejan de ser activos aislados para convertirse en componentes inteligentes de un ecosistema integrado de información que permite comprender no solamente qué produce la empresa, sino también cómo lo produce, cuánto le cuesta producirlo y cuál es su verdadero potencial de crecimiento.</w:t>
      </w:r>
    </w:p>
    <w:p w14:paraId="41BBF54A" w14:textId="77777777" w:rsidR="00D42728" w:rsidRDefault="00D42728" w:rsidP="00F9230E">
      <w:pPr>
        <w:pStyle w:val="Prrafodelista"/>
        <w:spacing w:after="0" w:line="240" w:lineRule="auto"/>
        <w:jc w:val="center"/>
        <w:rPr>
          <w:b/>
          <w:bCs/>
          <w:sz w:val="32"/>
          <w:szCs w:val="32"/>
        </w:rPr>
      </w:pPr>
    </w:p>
    <w:p w14:paraId="2B7EFCED" w14:textId="77777777" w:rsidR="00D42728" w:rsidRDefault="00D42728" w:rsidP="00F9230E">
      <w:pPr>
        <w:pStyle w:val="Prrafodelista"/>
        <w:spacing w:after="0" w:line="240" w:lineRule="auto"/>
        <w:jc w:val="center"/>
        <w:rPr>
          <w:b/>
          <w:bCs/>
          <w:sz w:val="32"/>
          <w:szCs w:val="32"/>
        </w:rPr>
      </w:pPr>
    </w:p>
    <w:p w14:paraId="0F96444F" w14:textId="77777777" w:rsidR="00D42728" w:rsidRDefault="00D42728" w:rsidP="00F9230E">
      <w:pPr>
        <w:pStyle w:val="Prrafodelista"/>
        <w:spacing w:after="0" w:line="240" w:lineRule="auto"/>
        <w:jc w:val="center"/>
        <w:rPr>
          <w:b/>
          <w:bCs/>
          <w:sz w:val="32"/>
          <w:szCs w:val="32"/>
        </w:rPr>
      </w:pPr>
    </w:p>
    <w:p w14:paraId="01E267ED" w14:textId="77777777" w:rsidR="00D42728" w:rsidRDefault="00D42728" w:rsidP="00F9230E">
      <w:pPr>
        <w:pStyle w:val="Prrafodelista"/>
        <w:spacing w:after="0" w:line="240" w:lineRule="auto"/>
        <w:jc w:val="center"/>
        <w:rPr>
          <w:b/>
          <w:bCs/>
          <w:sz w:val="32"/>
          <w:szCs w:val="32"/>
        </w:rPr>
      </w:pPr>
    </w:p>
    <w:p w14:paraId="1F39C096" w14:textId="77777777" w:rsidR="00D42728" w:rsidRDefault="00D42728" w:rsidP="00863CD7">
      <w:pPr>
        <w:pStyle w:val="Prrafodelista"/>
        <w:spacing w:after="0" w:line="240" w:lineRule="auto"/>
        <w:jc w:val="center"/>
        <w:rPr>
          <w:b/>
          <w:bCs/>
          <w:sz w:val="32"/>
          <w:szCs w:val="32"/>
        </w:rPr>
      </w:pPr>
    </w:p>
    <w:p w14:paraId="2DB3CC6F" w14:textId="77777777" w:rsidR="00863CD7" w:rsidRDefault="00863CD7" w:rsidP="00863CD7">
      <w:pPr>
        <w:pStyle w:val="Prrafodelista"/>
        <w:spacing w:after="0" w:line="240" w:lineRule="auto"/>
        <w:jc w:val="center"/>
        <w:rPr>
          <w:b/>
          <w:bCs/>
          <w:sz w:val="32"/>
          <w:szCs w:val="32"/>
        </w:rPr>
      </w:pPr>
    </w:p>
    <w:p w14:paraId="2488E804" w14:textId="77777777" w:rsidR="00863CD7" w:rsidRDefault="00863CD7" w:rsidP="00863CD7">
      <w:pPr>
        <w:pStyle w:val="Prrafodelista"/>
        <w:spacing w:after="0" w:line="240" w:lineRule="auto"/>
        <w:jc w:val="center"/>
        <w:rPr>
          <w:b/>
          <w:bCs/>
          <w:sz w:val="32"/>
          <w:szCs w:val="32"/>
        </w:rPr>
      </w:pPr>
    </w:p>
    <w:p w14:paraId="457D4454" w14:textId="77777777" w:rsidR="00863CD7" w:rsidRDefault="00863CD7" w:rsidP="00863CD7">
      <w:pPr>
        <w:pStyle w:val="Prrafodelista"/>
        <w:spacing w:after="0" w:line="240" w:lineRule="auto"/>
        <w:jc w:val="center"/>
        <w:rPr>
          <w:b/>
          <w:bCs/>
          <w:sz w:val="32"/>
          <w:szCs w:val="32"/>
        </w:rPr>
      </w:pPr>
    </w:p>
    <w:p w14:paraId="7FE86FD7" w14:textId="77777777" w:rsidR="00863CD7" w:rsidRDefault="00863CD7" w:rsidP="00863CD7">
      <w:pPr>
        <w:pStyle w:val="Prrafodelista"/>
        <w:spacing w:after="0" w:line="240" w:lineRule="auto"/>
        <w:jc w:val="center"/>
        <w:rPr>
          <w:b/>
          <w:bCs/>
          <w:sz w:val="32"/>
          <w:szCs w:val="32"/>
        </w:rPr>
      </w:pPr>
    </w:p>
    <w:p w14:paraId="08B2AE2D" w14:textId="77777777" w:rsidR="00863CD7" w:rsidRDefault="00863CD7" w:rsidP="00863CD7">
      <w:pPr>
        <w:pStyle w:val="Prrafodelista"/>
        <w:spacing w:after="0" w:line="240" w:lineRule="auto"/>
        <w:jc w:val="center"/>
        <w:rPr>
          <w:b/>
          <w:bCs/>
          <w:sz w:val="32"/>
          <w:szCs w:val="32"/>
        </w:rPr>
      </w:pPr>
    </w:p>
    <w:p w14:paraId="635BCB7D" w14:textId="77777777" w:rsidR="00863CD7" w:rsidRDefault="00863CD7" w:rsidP="00863CD7">
      <w:pPr>
        <w:pStyle w:val="Prrafodelista"/>
        <w:spacing w:after="0" w:line="240" w:lineRule="auto"/>
        <w:jc w:val="center"/>
        <w:rPr>
          <w:b/>
          <w:bCs/>
          <w:sz w:val="32"/>
          <w:szCs w:val="32"/>
        </w:rPr>
      </w:pPr>
    </w:p>
    <w:p w14:paraId="65033160" w14:textId="77777777" w:rsidR="00863CD7" w:rsidRDefault="00863CD7" w:rsidP="00863CD7">
      <w:pPr>
        <w:pStyle w:val="Prrafodelista"/>
        <w:spacing w:after="0" w:line="240" w:lineRule="auto"/>
        <w:jc w:val="center"/>
        <w:rPr>
          <w:b/>
          <w:bCs/>
          <w:sz w:val="32"/>
          <w:szCs w:val="32"/>
        </w:rPr>
      </w:pPr>
    </w:p>
    <w:p w14:paraId="39419C0A" w14:textId="77777777" w:rsidR="00863CD7" w:rsidRDefault="00863CD7" w:rsidP="00863CD7">
      <w:pPr>
        <w:pStyle w:val="Prrafodelista"/>
        <w:spacing w:after="0" w:line="240" w:lineRule="auto"/>
        <w:jc w:val="center"/>
        <w:rPr>
          <w:b/>
          <w:bCs/>
          <w:sz w:val="32"/>
          <w:szCs w:val="32"/>
        </w:rPr>
      </w:pPr>
    </w:p>
    <w:p w14:paraId="59B09F53" w14:textId="77777777" w:rsidR="00863CD7" w:rsidRDefault="00863CD7" w:rsidP="00863CD7">
      <w:pPr>
        <w:pStyle w:val="Prrafodelista"/>
        <w:spacing w:after="0" w:line="240" w:lineRule="auto"/>
        <w:jc w:val="center"/>
        <w:rPr>
          <w:b/>
          <w:bCs/>
          <w:sz w:val="32"/>
          <w:szCs w:val="32"/>
        </w:rPr>
      </w:pPr>
    </w:p>
    <w:p w14:paraId="29A3B747" w14:textId="77777777" w:rsidR="00863CD7" w:rsidRDefault="00863CD7" w:rsidP="00863CD7">
      <w:pPr>
        <w:pStyle w:val="Prrafodelista"/>
        <w:spacing w:after="0" w:line="240" w:lineRule="auto"/>
        <w:jc w:val="center"/>
        <w:rPr>
          <w:b/>
          <w:bCs/>
          <w:sz w:val="32"/>
          <w:szCs w:val="32"/>
        </w:rPr>
      </w:pPr>
    </w:p>
    <w:p w14:paraId="07209931" w14:textId="77777777" w:rsidR="00863CD7" w:rsidRDefault="00863CD7" w:rsidP="00863CD7">
      <w:pPr>
        <w:pStyle w:val="Prrafodelista"/>
        <w:spacing w:after="0" w:line="240" w:lineRule="auto"/>
        <w:jc w:val="center"/>
        <w:rPr>
          <w:b/>
          <w:bCs/>
          <w:sz w:val="32"/>
          <w:szCs w:val="32"/>
        </w:rPr>
      </w:pPr>
    </w:p>
    <w:p w14:paraId="3C9FA92E" w14:textId="77777777" w:rsidR="00863CD7" w:rsidRDefault="00863CD7" w:rsidP="00863CD7">
      <w:pPr>
        <w:pStyle w:val="Prrafodelista"/>
        <w:spacing w:after="0" w:line="240" w:lineRule="auto"/>
        <w:jc w:val="center"/>
        <w:rPr>
          <w:b/>
          <w:bCs/>
          <w:sz w:val="32"/>
          <w:szCs w:val="32"/>
        </w:rPr>
      </w:pPr>
    </w:p>
    <w:p w14:paraId="6E63983F" w14:textId="77777777" w:rsidR="00863CD7" w:rsidRDefault="00863CD7" w:rsidP="00863CD7">
      <w:pPr>
        <w:pStyle w:val="Prrafodelista"/>
        <w:spacing w:after="0" w:line="240" w:lineRule="auto"/>
        <w:jc w:val="center"/>
        <w:rPr>
          <w:b/>
          <w:bCs/>
          <w:sz w:val="32"/>
          <w:szCs w:val="32"/>
        </w:rPr>
      </w:pPr>
    </w:p>
    <w:p w14:paraId="61E64EFF" w14:textId="77777777" w:rsidR="00863CD7" w:rsidRDefault="00863CD7" w:rsidP="00863CD7">
      <w:pPr>
        <w:pStyle w:val="Prrafodelista"/>
        <w:spacing w:after="0" w:line="240" w:lineRule="auto"/>
        <w:jc w:val="center"/>
        <w:rPr>
          <w:b/>
          <w:bCs/>
          <w:sz w:val="32"/>
          <w:szCs w:val="32"/>
        </w:rPr>
      </w:pPr>
    </w:p>
    <w:p w14:paraId="29891B94" w14:textId="77777777" w:rsidR="00863CD7" w:rsidRDefault="00863CD7" w:rsidP="00863CD7">
      <w:pPr>
        <w:pStyle w:val="Prrafodelista"/>
        <w:spacing w:after="0" w:line="240" w:lineRule="auto"/>
        <w:jc w:val="center"/>
        <w:rPr>
          <w:b/>
          <w:bCs/>
          <w:sz w:val="32"/>
          <w:szCs w:val="32"/>
        </w:rPr>
      </w:pPr>
    </w:p>
    <w:p w14:paraId="229F9F73" w14:textId="77777777" w:rsidR="00863CD7" w:rsidRDefault="00863CD7" w:rsidP="00863CD7">
      <w:pPr>
        <w:pStyle w:val="Prrafodelista"/>
        <w:spacing w:after="0" w:line="240" w:lineRule="auto"/>
        <w:jc w:val="center"/>
        <w:rPr>
          <w:b/>
          <w:bCs/>
          <w:sz w:val="32"/>
          <w:szCs w:val="32"/>
        </w:rPr>
      </w:pPr>
    </w:p>
    <w:p w14:paraId="13DE82F9" w14:textId="77777777" w:rsidR="00863CD7" w:rsidRDefault="00863CD7" w:rsidP="00863CD7">
      <w:pPr>
        <w:pStyle w:val="Prrafodelista"/>
        <w:spacing w:after="0" w:line="240" w:lineRule="auto"/>
        <w:jc w:val="center"/>
        <w:rPr>
          <w:b/>
          <w:bCs/>
          <w:sz w:val="32"/>
          <w:szCs w:val="32"/>
        </w:rPr>
      </w:pPr>
    </w:p>
    <w:p w14:paraId="45BE1408" w14:textId="77777777" w:rsidR="00863CD7" w:rsidRDefault="00863CD7" w:rsidP="00863CD7">
      <w:pPr>
        <w:pStyle w:val="Prrafodelista"/>
        <w:spacing w:after="0" w:line="240" w:lineRule="auto"/>
        <w:jc w:val="center"/>
        <w:rPr>
          <w:b/>
          <w:bCs/>
          <w:sz w:val="32"/>
          <w:szCs w:val="32"/>
        </w:rPr>
      </w:pPr>
    </w:p>
    <w:p w14:paraId="08807BE4" w14:textId="77777777" w:rsidR="00863CD7" w:rsidRDefault="00863CD7" w:rsidP="00863CD7">
      <w:pPr>
        <w:pStyle w:val="Prrafodelista"/>
        <w:spacing w:after="0" w:line="240" w:lineRule="auto"/>
        <w:jc w:val="center"/>
        <w:rPr>
          <w:b/>
          <w:bCs/>
          <w:sz w:val="32"/>
          <w:szCs w:val="32"/>
        </w:rPr>
      </w:pPr>
    </w:p>
    <w:p w14:paraId="604B1CF4" w14:textId="77777777" w:rsidR="00863CD7" w:rsidRDefault="00863CD7" w:rsidP="00863CD7">
      <w:pPr>
        <w:pStyle w:val="Prrafodelista"/>
        <w:spacing w:after="0" w:line="240" w:lineRule="auto"/>
        <w:jc w:val="center"/>
        <w:rPr>
          <w:b/>
          <w:bCs/>
          <w:sz w:val="32"/>
          <w:szCs w:val="32"/>
        </w:rPr>
      </w:pPr>
    </w:p>
    <w:p w14:paraId="16F1A91A" w14:textId="068C3C16" w:rsidR="00863CD7" w:rsidRPr="00D42728" w:rsidRDefault="00863CD7" w:rsidP="00863CD7">
      <w:pPr>
        <w:spacing w:after="0" w:line="240" w:lineRule="auto"/>
        <w:jc w:val="center"/>
        <w:rPr>
          <w:b/>
          <w:bCs/>
          <w:sz w:val="32"/>
          <w:szCs w:val="32"/>
        </w:rPr>
      </w:pPr>
      <w:r>
        <w:rPr>
          <w:b/>
          <w:bCs/>
          <w:sz w:val="32"/>
          <w:szCs w:val="32"/>
        </w:rPr>
        <w:lastRenderedPageBreak/>
        <w:t>3</w:t>
      </w:r>
    </w:p>
    <w:p w14:paraId="180C85C4" w14:textId="51BED378" w:rsidR="00D42728" w:rsidRPr="00863CD7" w:rsidRDefault="00863CD7" w:rsidP="00863CD7">
      <w:pPr>
        <w:spacing w:after="0" w:line="240" w:lineRule="auto"/>
        <w:jc w:val="center"/>
        <w:rPr>
          <w:b/>
          <w:bCs/>
          <w:sz w:val="32"/>
          <w:szCs w:val="32"/>
        </w:rPr>
      </w:pPr>
      <w:r w:rsidRPr="00863CD7">
        <w:rPr>
          <w:b/>
          <w:bCs/>
          <w:sz w:val="32"/>
          <w:szCs w:val="32"/>
        </w:rPr>
        <w:t>Recursos Humanos</w:t>
      </w:r>
    </w:p>
    <w:p w14:paraId="5C7C30AE" w14:textId="77777777" w:rsidR="00BC3A3A" w:rsidRDefault="00BC3A3A" w:rsidP="00BC3A3A">
      <w:pPr>
        <w:spacing w:after="0"/>
        <w:jc w:val="both"/>
        <w:rPr>
          <w:sz w:val="24"/>
          <w:szCs w:val="24"/>
        </w:rPr>
      </w:pPr>
    </w:p>
    <w:p w14:paraId="1153AC2D" w14:textId="2FE0C1EB" w:rsidR="00BC3A3A" w:rsidRPr="00BC3A3A" w:rsidRDefault="00BC3A3A" w:rsidP="00BC3A3A">
      <w:pPr>
        <w:spacing w:after="0"/>
        <w:jc w:val="both"/>
        <w:rPr>
          <w:sz w:val="24"/>
          <w:szCs w:val="24"/>
        </w:rPr>
      </w:pPr>
      <w:r w:rsidRPr="00BC3A3A">
        <w:rPr>
          <w:sz w:val="24"/>
          <w:szCs w:val="24"/>
        </w:rPr>
        <w:t>Dentro de IOS-PYME, las personas constituyen uno de los recursos más importantes de la organización. Sin embargo, a diferencia de la mayoría de las empresas, esta base de datos no fue diseñada únicamente para administrar expedientes de empleados, vacaciones, nómina o información contractual. Su verdadero propósito consiste en representar digitalmente las capacidades humanas de la organización y vincularlas directamente con los procesos, máquinas, productos y proyectos que generan valor para el negocio.</w:t>
      </w:r>
    </w:p>
    <w:p w14:paraId="5200F46B" w14:textId="77777777" w:rsidR="00BC3A3A" w:rsidRPr="00DC5734" w:rsidRDefault="00BC3A3A" w:rsidP="00DC5734">
      <w:pPr>
        <w:spacing w:after="0"/>
        <w:jc w:val="both"/>
        <w:rPr>
          <w:sz w:val="24"/>
          <w:szCs w:val="24"/>
        </w:rPr>
      </w:pPr>
      <w:r w:rsidRPr="00DC5734">
        <w:rPr>
          <w:sz w:val="24"/>
          <w:szCs w:val="24"/>
        </w:rPr>
        <w:t>Tradicionalmente, las áreas de Recursos Humanos operan desconectadas de las necesidades reales de manufactura, logística, calidad, mantenimiento o ventas. Como consecuencia, resulta difícil calcular correctamente costos de mano de obra, identificar necesidades de capacitación, proyectar requerimientos futuros de personal o evaluar el impacto de nuevos proyectos sobre la estructura organizacional. IOS-PYME elimina esta desconexión integrando la información de Recursos Humanos con el resto de las bases de datos empresariales.</w:t>
      </w:r>
    </w:p>
    <w:p w14:paraId="09AD7DF2" w14:textId="77777777" w:rsidR="00BC3A3A" w:rsidRPr="00DC5734" w:rsidRDefault="00BC3A3A" w:rsidP="00DC5734">
      <w:pPr>
        <w:spacing w:after="0"/>
        <w:jc w:val="both"/>
        <w:rPr>
          <w:sz w:val="24"/>
          <w:szCs w:val="24"/>
        </w:rPr>
      </w:pPr>
      <w:r w:rsidRPr="00DC5734">
        <w:rPr>
          <w:sz w:val="24"/>
          <w:szCs w:val="24"/>
        </w:rPr>
        <w:t>La Base de Datos de Recursos Humanos se convierte así en el punto de partida para calcular costos de mano de obra, diseñar estructuras organizacionales, desarrollar planes de capacitación, evaluar productividad, planificar crecimiento y determinar las necesidades de personal asociadas a cada línea de producción, proyecto o unidad de negocio.</w:t>
      </w:r>
    </w:p>
    <w:p w14:paraId="25F0656F" w14:textId="3FA612C9" w:rsidR="00BC3A3A" w:rsidRPr="00DC5734" w:rsidRDefault="00BC3A3A" w:rsidP="00DC5734">
      <w:pPr>
        <w:spacing w:after="0"/>
        <w:jc w:val="both"/>
        <w:rPr>
          <w:sz w:val="24"/>
          <w:szCs w:val="24"/>
        </w:rPr>
      </w:pPr>
      <w:r w:rsidRPr="00DC5734">
        <w:rPr>
          <w:sz w:val="24"/>
          <w:szCs w:val="24"/>
        </w:rPr>
        <w:t>Paradigma Destruido:</w:t>
      </w:r>
      <w:r w:rsidR="00DC5734">
        <w:rPr>
          <w:sz w:val="24"/>
          <w:szCs w:val="24"/>
        </w:rPr>
        <w:t xml:space="preserve"> </w:t>
      </w:r>
      <w:r w:rsidRPr="00DC5734">
        <w:rPr>
          <w:sz w:val="24"/>
          <w:szCs w:val="24"/>
        </w:rPr>
        <w:t>"Recursos Humanos administra personas"</w:t>
      </w:r>
    </w:p>
    <w:p w14:paraId="1270151D" w14:textId="77777777" w:rsidR="00BC3A3A" w:rsidRPr="00DC5734" w:rsidRDefault="00BC3A3A" w:rsidP="00DC5734">
      <w:pPr>
        <w:spacing w:after="0"/>
        <w:jc w:val="both"/>
        <w:rPr>
          <w:sz w:val="24"/>
          <w:szCs w:val="24"/>
        </w:rPr>
      </w:pPr>
      <w:r w:rsidRPr="00DC5734">
        <w:rPr>
          <w:sz w:val="24"/>
          <w:szCs w:val="24"/>
        </w:rPr>
        <w:t>La función moderna de Recursos Humanos no consiste únicamente en administrar empleados. Su verdadera responsabilidad es administrar capacidades organizacionales.</w:t>
      </w:r>
    </w:p>
    <w:p w14:paraId="70E6BF71" w14:textId="77777777" w:rsidR="00BC3A3A" w:rsidRPr="00DC5734" w:rsidRDefault="00BC3A3A" w:rsidP="00DC5734">
      <w:pPr>
        <w:spacing w:after="0"/>
        <w:jc w:val="both"/>
        <w:rPr>
          <w:sz w:val="24"/>
          <w:szCs w:val="24"/>
        </w:rPr>
      </w:pPr>
      <w:r w:rsidRPr="00DC5734">
        <w:rPr>
          <w:sz w:val="24"/>
          <w:szCs w:val="24"/>
        </w:rPr>
        <w:t>IOS-PYME considera que cada colaborador representa una combinación específica de conocimientos, habilidades, experiencia y potencial de desarrollo. Por lo tanto, la organización debe ser capaz de identificar, medir, desarrollar y asignar estas capacidades de forma estratégica. El objetivo no es solamente saber quién trabaja en la empresa, sino comprender qué puede hacer cada persona, dónde genera mayor valor y cómo contribuirá al crecimiento futuro de la organización.</w:t>
      </w:r>
    </w:p>
    <w:p w14:paraId="2AA7068A" w14:textId="3D8DC7E3" w:rsidR="00BC3A3A" w:rsidRPr="00DC5734" w:rsidRDefault="00BC3A3A" w:rsidP="00DC5734">
      <w:pPr>
        <w:spacing w:after="0"/>
        <w:jc w:val="both"/>
        <w:rPr>
          <w:sz w:val="24"/>
          <w:szCs w:val="24"/>
        </w:rPr>
      </w:pPr>
      <w:r w:rsidRPr="00DC5734">
        <w:rPr>
          <w:sz w:val="24"/>
          <w:szCs w:val="24"/>
        </w:rPr>
        <w:t>Objetivos de la Base de Datos de Recursos Humanos</w:t>
      </w:r>
      <w:r w:rsidR="00DC5734">
        <w:rPr>
          <w:sz w:val="24"/>
          <w:szCs w:val="24"/>
        </w:rPr>
        <w:t xml:space="preserve">: </w:t>
      </w:r>
      <w:r w:rsidRPr="00DC5734">
        <w:rPr>
          <w:sz w:val="24"/>
          <w:szCs w:val="24"/>
        </w:rPr>
        <w:t>La Base de Datos de Recursos Humanos persigue los siguientes objetivos:</w:t>
      </w:r>
    </w:p>
    <w:p w14:paraId="64B2B7EB" w14:textId="77777777" w:rsidR="00BC3A3A" w:rsidRPr="00BC3A3A" w:rsidRDefault="00BC3A3A" w:rsidP="00BC3A3A">
      <w:pPr>
        <w:pStyle w:val="Prrafodelista"/>
        <w:spacing w:after="0"/>
        <w:jc w:val="both"/>
        <w:rPr>
          <w:sz w:val="24"/>
          <w:szCs w:val="24"/>
        </w:rPr>
      </w:pPr>
      <w:r w:rsidRPr="00BC3A3A">
        <w:rPr>
          <w:sz w:val="24"/>
          <w:szCs w:val="24"/>
        </w:rPr>
        <w:t>1. Estandarizar la estructura organizacional.</w:t>
      </w:r>
    </w:p>
    <w:p w14:paraId="37469FC4" w14:textId="77777777" w:rsidR="00BC3A3A" w:rsidRPr="00BC3A3A" w:rsidRDefault="00BC3A3A" w:rsidP="00BC3A3A">
      <w:pPr>
        <w:pStyle w:val="Prrafodelista"/>
        <w:spacing w:after="0"/>
        <w:jc w:val="both"/>
        <w:rPr>
          <w:sz w:val="24"/>
          <w:szCs w:val="24"/>
        </w:rPr>
      </w:pPr>
      <w:r w:rsidRPr="00BC3A3A">
        <w:rPr>
          <w:sz w:val="24"/>
          <w:szCs w:val="24"/>
        </w:rPr>
        <w:t>2. Definir perfiles y competencias requeridas.</w:t>
      </w:r>
    </w:p>
    <w:p w14:paraId="2B6C0389" w14:textId="77777777" w:rsidR="00BC3A3A" w:rsidRPr="00BC3A3A" w:rsidRDefault="00BC3A3A" w:rsidP="00BC3A3A">
      <w:pPr>
        <w:pStyle w:val="Prrafodelista"/>
        <w:spacing w:after="0"/>
        <w:jc w:val="both"/>
        <w:rPr>
          <w:sz w:val="24"/>
          <w:szCs w:val="24"/>
        </w:rPr>
      </w:pPr>
      <w:r w:rsidRPr="00BC3A3A">
        <w:rPr>
          <w:sz w:val="24"/>
          <w:szCs w:val="24"/>
        </w:rPr>
        <w:t>3. Calcular costos estándar de mano de obra.</w:t>
      </w:r>
    </w:p>
    <w:p w14:paraId="69D076BC" w14:textId="77777777" w:rsidR="00BC3A3A" w:rsidRPr="00BC3A3A" w:rsidRDefault="00BC3A3A" w:rsidP="00BC3A3A">
      <w:pPr>
        <w:pStyle w:val="Prrafodelista"/>
        <w:spacing w:after="0"/>
        <w:jc w:val="both"/>
        <w:rPr>
          <w:sz w:val="24"/>
          <w:szCs w:val="24"/>
        </w:rPr>
      </w:pPr>
      <w:r w:rsidRPr="00BC3A3A">
        <w:rPr>
          <w:sz w:val="24"/>
          <w:szCs w:val="24"/>
        </w:rPr>
        <w:t>4. Facilitar la planificación de recursos humanos.</w:t>
      </w:r>
    </w:p>
    <w:p w14:paraId="7D67ED93" w14:textId="77777777" w:rsidR="00BC3A3A" w:rsidRPr="00BC3A3A" w:rsidRDefault="00BC3A3A" w:rsidP="00BC3A3A">
      <w:pPr>
        <w:pStyle w:val="Prrafodelista"/>
        <w:spacing w:after="0"/>
        <w:jc w:val="both"/>
        <w:rPr>
          <w:sz w:val="24"/>
          <w:szCs w:val="24"/>
        </w:rPr>
      </w:pPr>
      <w:r w:rsidRPr="00BC3A3A">
        <w:rPr>
          <w:sz w:val="24"/>
          <w:szCs w:val="24"/>
        </w:rPr>
        <w:t>5. Vincular personas con procesos y máquinas.</w:t>
      </w:r>
    </w:p>
    <w:p w14:paraId="17121418" w14:textId="77777777" w:rsidR="00BC3A3A" w:rsidRPr="00BC3A3A" w:rsidRDefault="00BC3A3A" w:rsidP="00BC3A3A">
      <w:pPr>
        <w:pStyle w:val="Prrafodelista"/>
        <w:spacing w:after="0"/>
        <w:jc w:val="both"/>
        <w:rPr>
          <w:sz w:val="24"/>
          <w:szCs w:val="24"/>
        </w:rPr>
      </w:pPr>
      <w:r w:rsidRPr="00BC3A3A">
        <w:rPr>
          <w:sz w:val="24"/>
          <w:szCs w:val="24"/>
        </w:rPr>
        <w:t>6. Identificar necesidades de capacitación.</w:t>
      </w:r>
    </w:p>
    <w:p w14:paraId="2B99A194" w14:textId="77777777" w:rsidR="00BC3A3A" w:rsidRPr="00BC3A3A" w:rsidRDefault="00BC3A3A" w:rsidP="00BC3A3A">
      <w:pPr>
        <w:pStyle w:val="Prrafodelista"/>
        <w:spacing w:after="0"/>
        <w:jc w:val="both"/>
        <w:rPr>
          <w:sz w:val="24"/>
          <w:szCs w:val="24"/>
        </w:rPr>
      </w:pPr>
      <w:r w:rsidRPr="00BC3A3A">
        <w:rPr>
          <w:sz w:val="24"/>
          <w:szCs w:val="24"/>
        </w:rPr>
        <w:t>7. Facilitar el desarrollo de nuevos proyectos y productos.</w:t>
      </w:r>
    </w:p>
    <w:p w14:paraId="3FD881D5" w14:textId="77777777" w:rsidR="00BC3A3A" w:rsidRPr="00BC3A3A" w:rsidRDefault="00BC3A3A" w:rsidP="00BC3A3A">
      <w:pPr>
        <w:pStyle w:val="Prrafodelista"/>
        <w:spacing w:after="0"/>
        <w:jc w:val="both"/>
        <w:rPr>
          <w:sz w:val="24"/>
          <w:szCs w:val="24"/>
        </w:rPr>
      </w:pPr>
      <w:r w:rsidRPr="00BC3A3A">
        <w:rPr>
          <w:sz w:val="24"/>
          <w:szCs w:val="24"/>
        </w:rPr>
        <w:t>8. Alimentar sistemas de evaluación y gestión del desempeño.</w:t>
      </w:r>
    </w:p>
    <w:p w14:paraId="6FF9A4C3" w14:textId="355BF766" w:rsidR="00BC3A3A" w:rsidRPr="00BC3A3A" w:rsidRDefault="00BC3A3A" w:rsidP="00BC3A3A">
      <w:pPr>
        <w:pStyle w:val="Prrafodelista"/>
        <w:jc w:val="both"/>
        <w:rPr>
          <w:sz w:val="24"/>
          <w:szCs w:val="24"/>
        </w:rPr>
      </w:pPr>
    </w:p>
    <w:p w14:paraId="0474877D" w14:textId="77777777" w:rsidR="00DC5734" w:rsidRDefault="00DC5734" w:rsidP="00DC5734">
      <w:pPr>
        <w:spacing w:after="0"/>
        <w:jc w:val="both"/>
        <w:rPr>
          <w:sz w:val="24"/>
          <w:szCs w:val="24"/>
        </w:rPr>
      </w:pPr>
    </w:p>
    <w:p w14:paraId="5732CB9E" w14:textId="488A809B" w:rsidR="00BC3A3A" w:rsidRPr="00DC5734" w:rsidRDefault="00BC3A3A" w:rsidP="00DC5734">
      <w:pPr>
        <w:spacing w:after="0"/>
        <w:jc w:val="both"/>
        <w:rPr>
          <w:b/>
          <w:bCs/>
          <w:sz w:val="24"/>
          <w:szCs w:val="24"/>
        </w:rPr>
      </w:pPr>
      <w:r w:rsidRPr="00DC5734">
        <w:rPr>
          <w:b/>
          <w:bCs/>
          <w:sz w:val="24"/>
          <w:szCs w:val="24"/>
        </w:rPr>
        <w:lastRenderedPageBreak/>
        <w:t>Estructura Organizacional</w:t>
      </w:r>
    </w:p>
    <w:p w14:paraId="5113CD96" w14:textId="1C1DBD72" w:rsidR="00BC3A3A" w:rsidRPr="00DC5734" w:rsidRDefault="00BC3A3A" w:rsidP="00DC5734">
      <w:pPr>
        <w:spacing w:after="0"/>
        <w:jc w:val="both"/>
        <w:rPr>
          <w:sz w:val="24"/>
          <w:szCs w:val="24"/>
        </w:rPr>
      </w:pPr>
      <w:r w:rsidRPr="00DC5734">
        <w:rPr>
          <w:sz w:val="24"/>
          <w:szCs w:val="24"/>
        </w:rPr>
        <w:t>La base de datos debe contener la estructura formal de la organización.</w:t>
      </w:r>
      <w:r w:rsidR="00DC5734">
        <w:rPr>
          <w:sz w:val="24"/>
          <w:szCs w:val="24"/>
        </w:rPr>
        <w:t xml:space="preserve"> </w:t>
      </w:r>
      <w:r w:rsidRPr="00DC5734">
        <w:rPr>
          <w:sz w:val="24"/>
          <w:szCs w:val="24"/>
        </w:rPr>
        <w:t>Entre los campos recomendados se encuentran:</w:t>
      </w:r>
    </w:p>
    <w:p w14:paraId="7FC2E0F5" w14:textId="77777777" w:rsidR="00BC3A3A" w:rsidRPr="00BC3A3A" w:rsidRDefault="00BC3A3A" w:rsidP="00DC5734">
      <w:pPr>
        <w:pStyle w:val="Prrafodelista"/>
        <w:spacing w:after="0"/>
        <w:rPr>
          <w:sz w:val="24"/>
          <w:szCs w:val="24"/>
        </w:rPr>
      </w:pPr>
      <w:r w:rsidRPr="00BC3A3A">
        <w:rPr>
          <w:sz w:val="24"/>
          <w:szCs w:val="24"/>
        </w:rPr>
        <w:t>• Código del puesto.</w:t>
      </w:r>
      <w:r w:rsidRPr="00BC3A3A">
        <w:rPr>
          <w:sz w:val="24"/>
          <w:szCs w:val="24"/>
        </w:rPr>
        <w:br/>
        <w:t>• Nombre del puesto.</w:t>
      </w:r>
      <w:r w:rsidRPr="00BC3A3A">
        <w:rPr>
          <w:sz w:val="24"/>
          <w:szCs w:val="24"/>
        </w:rPr>
        <w:br/>
        <w:t>• Departamento.</w:t>
      </w:r>
      <w:r w:rsidRPr="00BC3A3A">
        <w:rPr>
          <w:sz w:val="24"/>
          <w:szCs w:val="24"/>
        </w:rPr>
        <w:br/>
        <w:t>• Unidad de negocio.</w:t>
      </w:r>
      <w:r w:rsidRPr="00BC3A3A">
        <w:rPr>
          <w:sz w:val="24"/>
          <w:szCs w:val="24"/>
        </w:rPr>
        <w:br/>
        <w:t>• Área funcional.</w:t>
      </w:r>
      <w:r w:rsidRPr="00BC3A3A">
        <w:rPr>
          <w:sz w:val="24"/>
          <w:szCs w:val="24"/>
        </w:rPr>
        <w:br/>
        <w:t>• Supervisor inmediato.</w:t>
      </w:r>
      <w:r w:rsidRPr="00BC3A3A">
        <w:rPr>
          <w:sz w:val="24"/>
          <w:szCs w:val="24"/>
        </w:rPr>
        <w:br/>
        <w:t>• Nivel jerárquico.</w:t>
      </w:r>
      <w:r w:rsidRPr="00BC3A3A">
        <w:rPr>
          <w:sz w:val="24"/>
          <w:szCs w:val="24"/>
        </w:rPr>
        <w:br/>
        <w:t>• Tipo de puesto.</w:t>
      </w:r>
      <w:r w:rsidRPr="00BC3A3A">
        <w:rPr>
          <w:sz w:val="24"/>
          <w:szCs w:val="24"/>
        </w:rPr>
        <w:br/>
        <w:t>• Ubicación física.</w:t>
      </w:r>
      <w:r w:rsidRPr="00BC3A3A">
        <w:rPr>
          <w:sz w:val="24"/>
          <w:szCs w:val="24"/>
        </w:rPr>
        <w:br/>
        <w:t>• Estado del puesto.</w:t>
      </w:r>
      <w:r w:rsidRPr="00BC3A3A">
        <w:rPr>
          <w:sz w:val="24"/>
          <w:szCs w:val="24"/>
        </w:rPr>
        <w:br/>
        <w:t>• Cantidad autorizada de plazas.</w:t>
      </w:r>
    </w:p>
    <w:p w14:paraId="723D25AA" w14:textId="77777777" w:rsidR="00BC3A3A" w:rsidRPr="00DC5734" w:rsidRDefault="00BC3A3A" w:rsidP="00DC5734">
      <w:pPr>
        <w:spacing w:after="0"/>
        <w:jc w:val="both"/>
        <w:rPr>
          <w:sz w:val="24"/>
          <w:szCs w:val="24"/>
        </w:rPr>
      </w:pPr>
      <w:r w:rsidRPr="00DC5734">
        <w:rPr>
          <w:sz w:val="24"/>
          <w:szCs w:val="24"/>
        </w:rPr>
        <w:t>Esta información permitirá construir organigramas, analizar estructuras y proyectar necesidades futuras de crecimiento.</w:t>
      </w:r>
    </w:p>
    <w:p w14:paraId="03D17481" w14:textId="77777777" w:rsidR="00DC5734" w:rsidRPr="00582D39" w:rsidRDefault="00DC5734" w:rsidP="00DC5734">
      <w:pPr>
        <w:spacing w:after="0"/>
        <w:jc w:val="both"/>
        <w:rPr>
          <w:b/>
          <w:bCs/>
          <w:sz w:val="24"/>
          <w:szCs w:val="24"/>
        </w:rPr>
      </w:pPr>
    </w:p>
    <w:p w14:paraId="1E8EBB76" w14:textId="57A8DA74" w:rsidR="00BC3A3A" w:rsidRPr="00DC5734" w:rsidRDefault="00BC3A3A" w:rsidP="00DC5734">
      <w:pPr>
        <w:spacing w:after="0"/>
        <w:jc w:val="both"/>
        <w:rPr>
          <w:b/>
          <w:bCs/>
          <w:sz w:val="24"/>
          <w:szCs w:val="24"/>
          <w:lang w:val="en-029"/>
        </w:rPr>
      </w:pPr>
      <w:r w:rsidRPr="00DC5734">
        <w:rPr>
          <w:b/>
          <w:bCs/>
          <w:sz w:val="24"/>
          <w:szCs w:val="24"/>
          <w:lang w:val="en-029"/>
        </w:rPr>
        <w:t>Work Levels y Sub Work Levels</w:t>
      </w:r>
    </w:p>
    <w:p w14:paraId="5F335C13" w14:textId="676BBFE1" w:rsidR="00BC3A3A" w:rsidRPr="00DC5734" w:rsidRDefault="00BC3A3A" w:rsidP="00DC5734">
      <w:pPr>
        <w:spacing w:after="0"/>
        <w:jc w:val="both"/>
        <w:rPr>
          <w:sz w:val="24"/>
          <w:szCs w:val="24"/>
        </w:rPr>
      </w:pPr>
      <w:r w:rsidRPr="00DC5734">
        <w:rPr>
          <w:sz w:val="24"/>
          <w:szCs w:val="24"/>
        </w:rPr>
        <w:t>Uno de los pilares fundamentales de IOS-PYME consiste en la utilización de estructuras salariales estandarizadas basadas en Work Levels y Sub Work Levels.</w:t>
      </w:r>
      <w:r w:rsidR="00DC5734">
        <w:rPr>
          <w:sz w:val="24"/>
          <w:szCs w:val="24"/>
        </w:rPr>
        <w:t xml:space="preserve"> </w:t>
      </w:r>
      <w:r w:rsidRPr="00DC5734">
        <w:rPr>
          <w:sz w:val="24"/>
          <w:szCs w:val="24"/>
        </w:rPr>
        <w:t>Entre los campos recomendados:</w:t>
      </w:r>
    </w:p>
    <w:p w14:paraId="50601E37" w14:textId="77777777" w:rsidR="00BC3A3A" w:rsidRPr="00BC3A3A" w:rsidRDefault="00BC3A3A" w:rsidP="00DC5734">
      <w:pPr>
        <w:pStyle w:val="Prrafodelista"/>
        <w:spacing w:after="0"/>
        <w:rPr>
          <w:sz w:val="24"/>
          <w:szCs w:val="24"/>
        </w:rPr>
      </w:pPr>
      <w:r w:rsidRPr="00BC3A3A">
        <w:rPr>
          <w:sz w:val="24"/>
          <w:szCs w:val="24"/>
        </w:rPr>
        <w:t>• Work Level.</w:t>
      </w:r>
      <w:r w:rsidRPr="00BC3A3A">
        <w:rPr>
          <w:sz w:val="24"/>
          <w:szCs w:val="24"/>
        </w:rPr>
        <w:br/>
        <w:t>• Sub Work Level.</w:t>
      </w:r>
      <w:r w:rsidRPr="00BC3A3A">
        <w:rPr>
          <w:sz w:val="24"/>
          <w:szCs w:val="24"/>
        </w:rPr>
        <w:br/>
        <w:t>• Banda salarial mínima.</w:t>
      </w:r>
      <w:r w:rsidRPr="00BC3A3A">
        <w:rPr>
          <w:sz w:val="24"/>
          <w:szCs w:val="24"/>
        </w:rPr>
        <w:br/>
        <w:t>• Banda salarial media.</w:t>
      </w:r>
      <w:r w:rsidRPr="00BC3A3A">
        <w:rPr>
          <w:sz w:val="24"/>
          <w:szCs w:val="24"/>
        </w:rPr>
        <w:br/>
        <w:t>• Banda salarial máxima.</w:t>
      </w:r>
      <w:r w:rsidRPr="00BC3A3A">
        <w:rPr>
          <w:sz w:val="24"/>
          <w:szCs w:val="24"/>
        </w:rPr>
        <w:br/>
        <w:t>• Salario objetivo.</w:t>
      </w:r>
      <w:r w:rsidRPr="00BC3A3A">
        <w:rPr>
          <w:sz w:val="24"/>
          <w:szCs w:val="24"/>
        </w:rPr>
        <w:br/>
        <w:t>• Beneficios asociados.</w:t>
      </w:r>
      <w:r w:rsidRPr="00BC3A3A">
        <w:rPr>
          <w:sz w:val="24"/>
          <w:szCs w:val="24"/>
        </w:rPr>
        <w:br/>
        <w:t>• Categoría ocupacional.</w:t>
      </w:r>
    </w:p>
    <w:p w14:paraId="1274119B" w14:textId="77777777" w:rsidR="00BC3A3A" w:rsidRPr="00DC5734" w:rsidRDefault="00BC3A3A" w:rsidP="00DC5734">
      <w:pPr>
        <w:spacing w:after="0"/>
        <w:jc w:val="both"/>
        <w:rPr>
          <w:sz w:val="24"/>
          <w:szCs w:val="24"/>
        </w:rPr>
      </w:pPr>
      <w:r w:rsidRPr="00DC5734">
        <w:rPr>
          <w:sz w:val="24"/>
          <w:szCs w:val="24"/>
        </w:rPr>
        <w:t>Este sistema permite eliminar subjetividades salariales y facilita la planificación financiera de la organización.</w:t>
      </w:r>
    </w:p>
    <w:p w14:paraId="0052F502" w14:textId="77777777" w:rsidR="00DC5734" w:rsidRDefault="00DC5734" w:rsidP="00DC5734">
      <w:pPr>
        <w:spacing w:after="0"/>
        <w:jc w:val="both"/>
        <w:rPr>
          <w:sz w:val="24"/>
          <w:szCs w:val="24"/>
        </w:rPr>
      </w:pPr>
    </w:p>
    <w:p w14:paraId="05441E90" w14:textId="4566CBFF" w:rsidR="00BC3A3A" w:rsidRPr="00DC5734" w:rsidRDefault="00BC3A3A" w:rsidP="00DC5734">
      <w:pPr>
        <w:spacing w:after="0"/>
        <w:jc w:val="both"/>
        <w:rPr>
          <w:b/>
          <w:bCs/>
          <w:sz w:val="24"/>
          <w:szCs w:val="24"/>
        </w:rPr>
      </w:pPr>
      <w:r w:rsidRPr="00DC5734">
        <w:rPr>
          <w:b/>
          <w:bCs/>
          <w:sz w:val="24"/>
          <w:szCs w:val="24"/>
        </w:rPr>
        <w:t>Perfil de Competencias</w:t>
      </w:r>
      <w:r w:rsidR="00DC5734">
        <w:rPr>
          <w:b/>
          <w:bCs/>
          <w:sz w:val="24"/>
          <w:szCs w:val="24"/>
        </w:rPr>
        <w:t xml:space="preserve"> </w:t>
      </w:r>
      <w:r w:rsidRPr="00DC5734">
        <w:rPr>
          <w:sz w:val="24"/>
          <w:szCs w:val="24"/>
        </w:rPr>
        <w:t>Cada puesto debe poseer un perfil claramente definido.</w:t>
      </w:r>
      <w:r w:rsidR="00DC5734">
        <w:rPr>
          <w:b/>
          <w:bCs/>
          <w:sz w:val="24"/>
          <w:szCs w:val="24"/>
        </w:rPr>
        <w:t xml:space="preserve"> </w:t>
      </w:r>
      <w:r w:rsidRPr="00DC5734">
        <w:rPr>
          <w:sz w:val="24"/>
          <w:szCs w:val="24"/>
        </w:rPr>
        <w:t>Entre los campos recomendados:</w:t>
      </w:r>
    </w:p>
    <w:p w14:paraId="215527B9" w14:textId="77777777" w:rsidR="00BC3A3A" w:rsidRPr="00BC3A3A" w:rsidRDefault="00BC3A3A" w:rsidP="00DC5734">
      <w:pPr>
        <w:pStyle w:val="Prrafodelista"/>
        <w:spacing w:after="0"/>
        <w:rPr>
          <w:sz w:val="24"/>
          <w:szCs w:val="24"/>
        </w:rPr>
      </w:pPr>
      <w:r w:rsidRPr="00BC3A3A">
        <w:rPr>
          <w:sz w:val="24"/>
          <w:szCs w:val="24"/>
        </w:rPr>
        <w:t>• Formación académica requerida.</w:t>
      </w:r>
      <w:r w:rsidRPr="00BC3A3A">
        <w:rPr>
          <w:sz w:val="24"/>
          <w:szCs w:val="24"/>
        </w:rPr>
        <w:br/>
        <w:t>• Experiencia mínima requerida.</w:t>
      </w:r>
      <w:r w:rsidRPr="00BC3A3A">
        <w:rPr>
          <w:sz w:val="24"/>
          <w:szCs w:val="24"/>
        </w:rPr>
        <w:br/>
        <w:t>• Certificaciones requeridas.</w:t>
      </w:r>
      <w:r w:rsidRPr="00BC3A3A">
        <w:rPr>
          <w:sz w:val="24"/>
          <w:szCs w:val="24"/>
        </w:rPr>
        <w:br/>
        <w:t>• Competencias técnicas.</w:t>
      </w:r>
      <w:r w:rsidRPr="00BC3A3A">
        <w:rPr>
          <w:sz w:val="24"/>
          <w:szCs w:val="24"/>
        </w:rPr>
        <w:br/>
        <w:t>• Competencias administrativas.</w:t>
      </w:r>
      <w:r w:rsidRPr="00BC3A3A">
        <w:rPr>
          <w:sz w:val="24"/>
          <w:szCs w:val="24"/>
        </w:rPr>
        <w:br/>
        <w:t>• Competencias de liderazgo.</w:t>
      </w:r>
      <w:r w:rsidRPr="00BC3A3A">
        <w:rPr>
          <w:sz w:val="24"/>
          <w:szCs w:val="24"/>
        </w:rPr>
        <w:br/>
        <w:t>• Competencias digitales.</w:t>
      </w:r>
      <w:r w:rsidRPr="00BC3A3A">
        <w:rPr>
          <w:sz w:val="24"/>
          <w:szCs w:val="24"/>
        </w:rPr>
        <w:br/>
        <w:t>• Idiomas requeridos.</w:t>
      </w:r>
      <w:r w:rsidRPr="00BC3A3A">
        <w:rPr>
          <w:sz w:val="24"/>
          <w:szCs w:val="24"/>
        </w:rPr>
        <w:br/>
        <w:t>• Licencias especiales.</w:t>
      </w:r>
    </w:p>
    <w:p w14:paraId="5AE19A87" w14:textId="77777777" w:rsidR="00BC3A3A" w:rsidRDefault="00BC3A3A" w:rsidP="00DC5734">
      <w:pPr>
        <w:spacing w:after="0"/>
        <w:jc w:val="both"/>
        <w:rPr>
          <w:sz w:val="24"/>
          <w:szCs w:val="24"/>
        </w:rPr>
      </w:pPr>
      <w:r w:rsidRPr="00DC5734">
        <w:rPr>
          <w:sz w:val="24"/>
          <w:szCs w:val="24"/>
        </w:rPr>
        <w:lastRenderedPageBreak/>
        <w:t>Esta información facilitará los procesos de reclutamiento, capacitación y desarrollo organizacional.</w:t>
      </w:r>
    </w:p>
    <w:p w14:paraId="3DDD8777" w14:textId="77777777" w:rsidR="00187CC9" w:rsidRDefault="00187CC9" w:rsidP="00DC5734">
      <w:pPr>
        <w:spacing w:after="0"/>
        <w:jc w:val="both"/>
        <w:rPr>
          <w:sz w:val="24"/>
          <w:szCs w:val="24"/>
        </w:rPr>
      </w:pPr>
    </w:p>
    <w:p w14:paraId="5D10C777" w14:textId="51E8F01F" w:rsidR="00187CC9" w:rsidRPr="00187CC9" w:rsidRDefault="00187CC9" w:rsidP="00DC5734">
      <w:pPr>
        <w:spacing w:after="0"/>
        <w:jc w:val="both"/>
        <w:rPr>
          <w:b/>
          <w:bCs/>
          <w:sz w:val="24"/>
          <w:szCs w:val="24"/>
        </w:rPr>
      </w:pPr>
      <w:r w:rsidRPr="00187CC9">
        <w:rPr>
          <w:b/>
          <w:bCs/>
          <w:sz w:val="24"/>
          <w:szCs w:val="24"/>
        </w:rPr>
        <w:t>Competencias evaluación 360</w:t>
      </w:r>
      <w:r w:rsidRPr="00187CC9">
        <w:rPr>
          <w:rFonts w:cstheme="minorHAnsi"/>
          <w:b/>
          <w:bCs/>
          <w:sz w:val="24"/>
          <w:szCs w:val="24"/>
        </w:rPr>
        <w:t>°</w:t>
      </w:r>
      <w:r w:rsidRPr="00187CC9">
        <w:rPr>
          <w:b/>
          <w:bCs/>
          <w:sz w:val="24"/>
          <w:szCs w:val="24"/>
        </w:rPr>
        <w:t xml:space="preserve">. </w:t>
      </w:r>
    </w:p>
    <w:p w14:paraId="6293C787" w14:textId="1A2434CE" w:rsidR="00187CC9" w:rsidRDefault="00187CC9" w:rsidP="00187CC9">
      <w:pPr>
        <w:pStyle w:val="Prrafodelista"/>
        <w:numPr>
          <w:ilvl w:val="0"/>
          <w:numId w:val="636"/>
        </w:numPr>
        <w:spacing w:after="0"/>
        <w:jc w:val="both"/>
        <w:rPr>
          <w:sz w:val="24"/>
          <w:szCs w:val="24"/>
        </w:rPr>
      </w:pPr>
      <w:r>
        <w:rPr>
          <w:sz w:val="24"/>
          <w:szCs w:val="24"/>
        </w:rPr>
        <w:t>Competencias</w:t>
      </w:r>
    </w:p>
    <w:p w14:paraId="0279E1F3" w14:textId="6A974D24" w:rsidR="00187CC9" w:rsidRDefault="00187CC9" w:rsidP="00187CC9">
      <w:pPr>
        <w:pStyle w:val="Prrafodelista"/>
        <w:numPr>
          <w:ilvl w:val="0"/>
          <w:numId w:val="636"/>
        </w:numPr>
        <w:spacing w:after="0"/>
        <w:jc w:val="both"/>
        <w:rPr>
          <w:sz w:val="24"/>
          <w:szCs w:val="24"/>
        </w:rPr>
      </w:pPr>
      <w:r>
        <w:rPr>
          <w:sz w:val="24"/>
          <w:szCs w:val="24"/>
        </w:rPr>
        <w:t>Grados</w:t>
      </w:r>
    </w:p>
    <w:p w14:paraId="2719B362" w14:textId="1A9ED64A" w:rsidR="00187CC9" w:rsidRDefault="00187CC9" w:rsidP="00187CC9">
      <w:pPr>
        <w:pStyle w:val="Prrafodelista"/>
        <w:numPr>
          <w:ilvl w:val="0"/>
          <w:numId w:val="636"/>
        </w:numPr>
        <w:spacing w:after="0"/>
        <w:jc w:val="both"/>
        <w:rPr>
          <w:sz w:val="24"/>
          <w:szCs w:val="24"/>
        </w:rPr>
      </w:pPr>
      <w:r>
        <w:rPr>
          <w:sz w:val="24"/>
          <w:szCs w:val="24"/>
        </w:rPr>
        <w:t xml:space="preserve">Matriz de competencias a evaluar vs puesto. </w:t>
      </w:r>
    </w:p>
    <w:p w14:paraId="0385808A" w14:textId="5658C8BC" w:rsidR="00187CC9" w:rsidRDefault="00187CC9" w:rsidP="00187CC9">
      <w:pPr>
        <w:pStyle w:val="Prrafodelista"/>
        <w:numPr>
          <w:ilvl w:val="0"/>
          <w:numId w:val="636"/>
        </w:numPr>
        <w:spacing w:after="0"/>
        <w:jc w:val="both"/>
        <w:rPr>
          <w:sz w:val="24"/>
          <w:szCs w:val="24"/>
        </w:rPr>
      </w:pPr>
      <w:r>
        <w:rPr>
          <w:sz w:val="24"/>
          <w:szCs w:val="24"/>
        </w:rPr>
        <w:t>Matriz de evaluadores vs evaluados (quien evalúa a quien)</w:t>
      </w:r>
    </w:p>
    <w:p w14:paraId="0B5CFCEE" w14:textId="728D3064" w:rsidR="00187CC9" w:rsidRDefault="00187CC9" w:rsidP="00187CC9">
      <w:pPr>
        <w:pStyle w:val="Prrafodelista"/>
        <w:numPr>
          <w:ilvl w:val="0"/>
          <w:numId w:val="636"/>
        </w:numPr>
        <w:spacing w:after="0"/>
        <w:jc w:val="both"/>
        <w:rPr>
          <w:sz w:val="24"/>
          <w:szCs w:val="24"/>
        </w:rPr>
      </w:pPr>
      <w:r>
        <w:rPr>
          <w:sz w:val="24"/>
          <w:szCs w:val="24"/>
        </w:rPr>
        <w:t>Atado a WL de empleados</w:t>
      </w:r>
    </w:p>
    <w:p w14:paraId="532F17E6" w14:textId="77777777" w:rsidR="00187CC9" w:rsidRDefault="00187CC9" w:rsidP="00187CC9">
      <w:pPr>
        <w:spacing w:after="0"/>
        <w:jc w:val="both"/>
        <w:rPr>
          <w:sz w:val="24"/>
          <w:szCs w:val="24"/>
        </w:rPr>
      </w:pPr>
    </w:p>
    <w:p w14:paraId="132AAC53" w14:textId="43F7DE49" w:rsidR="00187CC9" w:rsidRPr="00187CC9" w:rsidRDefault="00187CC9" w:rsidP="00187CC9">
      <w:pPr>
        <w:spacing w:after="0"/>
        <w:jc w:val="both"/>
        <w:rPr>
          <w:b/>
          <w:bCs/>
          <w:sz w:val="24"/>
          <w:szCs w:val="24"/>
          <w:lang w:val="en-029"/>
        </w:rPr>
      </w:pPr>
      <w:r w:rsidRPr="00187CC9">
        <w:rPr>
          <w:b/>
          <w:bCs/>
          <w:sz w:val="24"/>
          <w:szCs w:val="24"/>
          <w:lang w:val="en-029"/>
        </w:rPr>
        <w:t>Follow Task it (Sistema d</w:t>
      </w:r>
      <w:r>
        <w:rPr>
          <w:b/>
          <w:bCs/>
          <w:sz w:val="24"/>
          <w:szCs w:val="24"/>
          <w:lang w:val="en-029"/>
        </w:rPr>
        <w:t>e minutas)</w:t>
      </w:r>
    </w:p>
    <w:p w14:paraId="23852151" w14:textId="22A7E3E0" w:rsidR="00187CC9" w:rsidRPr="00187CC9" w:rsidRDefault="00187CC9" w:rsidP="00187CC9">
      <w:pPr>
        <w:pStyle w:val="Prrafodelista"/>
        <w:numPr>
          <w:ilvl w:val="0"/>
          <w:numId w:val="637"/>
        </w:numPr>
        <w:spacing w:after="0"/>
        <w:jc w:val="both"/>
        <w:rPr>
          <w:sz w:val="24"/>
          <w:szCs w:val="24"/>
        </w:rPr>
      </w:pPr>
      <w:r w:rsidRPr="00187CC9">
        <w:rPr>
          <w:sz w:val="24"/>
          <w:szCs w:val="24"/>
        </w:rPr>
        <w:t>Matriz de reuniones vs puesto (empleado)</w:t>
      </w:r>
    </w:p>
    <w:p w14:paraId="68334A9C" w14:textId="77777777" w:rsidR="00187CC9" w:rsidRPr="00187CC9" w:rsidRDefault="00187CC9" w:rsidP="00DC5734">
      <w:pPr>
        <w:spacing w:after="0"/>
        <w:jc w:val="both"/>
        <w:rPr>
          <w:sz w:val="24"/>
          <w:szCs w:val="24"/>
        </w:rPr>
      </w:pPr>
    </w:p>
    <w:p w14:paraId="47C88597" w14:textId="79F5DD2F" w:rsidR="00BC3A3A" w:rsidRPr="00DC5734" w:rsidRDefault="00BC3A3A" w:rsidP="00DC5734">
      <w:pPr>
        <w:spacing w:after="0"/>
        <w:jc w:val="both"/>
        <w:rPr>
          <w:b/>
          <w:bCs/>
          <w:sz w:val="24"/>
          <w:szCs w:val="24"/>
        </w:rPr>
      </w:pPr>
      <w:r w:rsidRPr="00DC5734">
        <w:rPr>
          <w:b/>
          <w:bCs/>
          <w:sz w:val="24"/>
          <w:szCs w:val="24"/>
        </w:rPr>
        <w:t>Asignación a Procesos y Máquinas</w:t>
      </w:r>
      <w:r w:rsidR="00DC5734">
        <w:rPr>
          <w:b/>
          <w:bCs/>
          <w:sz w:val="24"/>
          <w:szCs w:val="24"/>
        </w:rPr>
        <w:t xml:space="preserve">. </w:t>
      </w:r>
      <w:r w:rsidRPr="00DC5734">
        <w:rPr>
          <w:sz w:val="24"/>
          <w:szCs w:val="24"/>
        </w:rPr>
        <w:t>Uno de los aspectos más importantes de IOS-PYME consiste en vincular directamente los recursos humanos con los procesos y equipos que operan.</w:t>
      </w:r>
      <w:r w:rsidR="00DC5734">
        <w:rPr>
          <w:b/>
          <w:bCs/>
          <w:sz w:val="24"/>
          <w:szCs w:val="24"/>
        </w:rPr>
        <w:t xml:space="preserve"> </w:t>
      </w:r>
      <w:r w:rsidRPr="00DC5734">
        <w:rPr>
          <w:sz w:val="24"/>
          <w:szCs w:val="24"/>
        </w:rPr>
        <w:t>Cada puesto debe indicar:</w:t>
      </w:r>
    </w:p>
    <w:p w14:paraId="72B9D475" w14:textId="77777777" w:rsidR="00BC3A3A" w:rsidRPr="00BC3A3A" w:rsidRDefault="00BC3A3A" w:rsidP="00DC5734">
      <w:pPr>
        <w:pStyle w:val="Prrafodelista"/>
        <w:spacing w:after="0"/>
        <w:rPr>
          <w:sz w:val="24"/>
          <w:szCs w:val="24"/>
        </w:rPr>
      </w:pPr>
      <w:r w:rsidRPr="00BC3A3A">
        <w:rPr>
          <w:sz w:val="24"/>
          <w:szCs w:val="24"/>
        </w:rPr>
        <w:t>• Procesos donde participa.</w:t>
      </w:r>
      <w:r w:rsidRPr="00BC3A3A">
        <w:rPr>
          <w:sz w:val="24"/>
          <w:szCs w:val="24"/>
        </w:rPr>
        <w:br/>
        <w:t>• Máquinas que puede operar.</w:t>
      </w:r>
      <w:r w:rsidRPr="00BC3A3A">
        <w:rPr>
          <w:sz w:val="24"/>
          <w:szCs w:val="24"/>
        </w:rPr>
        <w:br/>
        <w:t>• Equipos alternativos que puede operar.</w:t>
      </w:r>
      <w:r w:rsidRPr="00BC3A3A">
        <w:rPr>
          <w:sz w:val="24"/>
          <w:szCs w:val="24"/>
        </w:rPr>
        <w:br/>
        <w:t>• Nivel de certificación por máquina.</w:t>
      </w:r>
      <w:r w:rsidRPr="00BC3A3A">
        <w:rPr>
          <w:sz w:val="24"/>
          <w:szCs w:val="24"/>
        </w:rPr>
        <w:br/>
        <w:t>• Nivel de productividad esperado.</w:t>
      </w:r>
      <w:r w:rsidRPr="00BC3A3A">
        <w:rPr>
          <w:sz w:val="24"/>
          <w:szCs w:val="24"/>
        </w:rPr>
        <w:br/>
        <w:t>• Nivel de calidad esperado.</w:t>
      </w:r>
    </w:p>
    <w:p w14:paraId="5E188E34" w14:textId="77777777" w:rsidR="00BC3A3A" w:rsidRPr="00DC5734" w:rsidRDefault="00BC3A3A" w:rsidP="00DC5734">
      <w:pPr>
        <w:spacing w:after="0"/>
        <w:jc w:val="both"/>
        <w:rPr>
          <w:sz w:val="24"/>
          <w:szCs w:val="24"/>
        </w:rPr>
      </w:pPr>
      <w:r w:rsidRPr="00DC5734">
        <w:rPr>
          <w:sz w:val="24"/>
          <w:szCs w:val="24"/>
        </w:rPr>
        <w:t>Esta información permitirá desarrollar modelos de polifuncionalidad y flexibilidad operativa.</w:t>
      </w:r>
    </w:p>
    <w:p w14:paraId="1165BFD2" w14:textId="77777777" w:rsidR="00DC5734" w:rsidRDefault="00DC5734" w:rsidP="00DC5734">
      <w:pPr>
        <w:spacing w:after="0"/>
        <w:jc w:val="both"/>
        <w:rPr>
          <w:sz w:val="24"/>
          <w:szCs w:val="24"/>
        </w:rPr>
      </w:pPr>
    </w:p>
    <w:p w14:paraId="788ACDAB" w14:textId="76937112" w:rsidR="00BC3A3A" w:rsidRPr="00DC5734" w:rsidRDefault="00BC3A3A" w:rsidP="00DC5734">
      <w:pPr>
        <w:spacing w:after="0"/>
        <w:jc w:val="both"/>
        <w:rPr>
          <w:b/>
          <w:bCs/>
          <w:sz w:val="24"/>
          <w:szCs w:val="24"/>
        </w:rPr>
      </w:pPr>
      <w:r w:rsidRPr="00DC5734">
        <w:rPr>
          <w:b/>
          <w:bCs/>
          <w:sz w:val="24"/>
          <w:szCs w:val="24"/>
        </w:rPr>
        <w:t>Costos de Mano de Obra</w:t>
      </w:r>
    </w:p>
    <w:p w14:paraId="43FEE4DE" w14:textId="58AA4C2E" w:rsidR="00BC3A3A" w:rsidRPr="00DC5734" w:rsidRDefault="00BC3A3A" w:rsidP="00DC5734">
      <w:pPr>
        <w:spacing w:after="0"/>
        <w:jc w:val="both"/>
        <w:rPr>
          <w:sz w:val="24"/>
          <w:szCs w:val="24"/>
        </w:rPr>
      </w:pPr>
      <w:r w:rsidRPr="00DC5734">
        <w:rPr>
          <w:sz w:val="24"/>
          <w:szCs w:val="24"/>
        </w:rPr>
        <w:t>La Base de Datos de Recursos Humanos constituye una de las principales fuentes para el cálculo de costos estándar.</w:t>
      </w:r>
      <w:r w:rsidR="00DC5734">
        <w:rPr>
          <w:sz w:val="24"/>
          <w:szCs w:val="24"/>
        </w:rPr>
        <w:t xml:space="preserve"> </w:t>
      </w:r>
      <w:r w:rsidRPr="00DC5734">
        <w:rPr>
          <w:sz w:val="24"/>
          <w:szCs w:val="24"/>
        </w:rPr>
        <w:t>Entre los campos recomendados:</w:t>
      </w:r>
    </w:p>
    <w:p w14:paraId="249EE9B9" w14:textId="77777777" w:rsidR="00BC3A3A" w:rsidRPr="00BC3A3A" w:rsidRDefault="00BC3A3A" w:rsidP="00DC5734">
      <w:pPr>
        <w:pStyle w:val="Prrafodelista"/>
        <w:spacing w:after="0"/>
        <w:rPr>
          <w:sz w:val="24"/>
          <w:szCs w:val="24"/>
        </w:rPr>
      </w:pPr>
      <w:r w:rsidRPr="00BC3A3A">
        <w:rPr>
          <w:sz w:val="24"/>
          <w:szCs w:val="24"/>
        </w:rPr>
        <w:t>• Salario base.</w:t>
      </w:r>
      <w:r w:rsidRPr="00BC3A3A">
        <w:rPr>
          <w:sz w:val="24"/>
          <w:szCs w:val="24"/>
        </w:rPr>
        <w:br/>
        <w:t>• Incentivos.</w:t>
      </w:r>
      <w:r w:rsidRPr="00BC3A3A">
        <w:rPr>
          <w:sz w:val="24"/>
          <w:szCs w:val="24"/>
        </w:rPr>
        <w:br/>
        <w:t>• Beneficios legales.</w:t>
      </w:r>
      <w:r w:rsidRPr="00BC3A3A">
        <w:rPr>
          <w:sz w:val="24"/>
          <w:szCs w:val="24"/>
        </w:rPr>
        <w:br/>
        <w:t>• Beneficios voluntarios.</w:t>
      </w:r>
      <w:r w:rsidRPr="00BC3A3A">
        <w:rPr>
          <w:sz w:val="24"/>
          <w:szCs w:val="24"/>
        </w:rPr>
        <w:br/>
        <w:t>• Cargas sociales.</w:t>
      </w:r>
      <w:r w:rsidRPr="00BC3A3A">
        <w:rPr>
          <w:sz w:val="24"/>
          <w:szCs w:val="24"/>
        </w:rPr>
        <w:br/>
        <w:t>• Costo total empresa.</w:t>
      </w:r>
      <w:r w:rsidRPr="00BC3A3A">
        <w:rPr>
          <w:sz w:val="24"/>
          <w:szCs w:val="24"/>
        </w:rPr>
        <w:br/>
        <w:t>• Horas disponibles por año.</w:t>
      </w:r>
      <w:r w:rsidRPr="00BC3A3A">
        <w:rPr>
          <w:sz w:val="24"/>
          <w:szCs w:val="24"/>
        </w:rPr>
        <w:br/>
        <w:t>• Costo por hora.</w:t>
      </w:r>
      <w:r w:rsidRPr="00BC3A3A">
        <w:rPr>
          <w:sz w:val="24"/>
          <w:szCs w:val="24"/>
        </w:rPr>
        <w:br/>
        <w:t>• Costo por minuto.</w:t>
      </w:r>
    </w:p>
    <w:p w14:paraId="7F793412" w14:textId="77777777" w:rsidR="00BC3A3A" w:rsidRPr="00DC5734" w:rsidRDefault="00BC3A3A" w:rsidP="00DC5734">
      <w:pPr>
        <w:spacing w:after="0"/>
        <w:jc w:val="both"/>
        <w:rPr>
          <w:sz w:val="24"/>
          <w:szCs w:val="24"/>
        </w:rPr>
      </w:pPr>
      <w:r w:rsidRPr="00DC5734">
        <w:rPr>
          <w:sz w:val="24"/>
          <w:szCs w:val="24"/>
        </w:rPr>
        <w:t>Esta información alimentará posteriormente las bases de datos de máquinas, productos y proyectos.</w:t>
      </w:r>
    </w:p>
    <w:p w14:paraId="01740C87" w14:textId="77777777" w:rsidR="00DC5734" w:rsidRDefault="00DC5734" w:rsidP="00DC5734">
      <w:pPr>
        <w:spacing w:after="0"/>
        <w:jc w:val="both"/>
        <w:rPr>
          <w:sz w:val="24"/>
          <w:szCs w:val="24"/>
        </w:rPr>
      </w:pPr>
    </w:p>
    <w:p w14:paraId="22C27E2B" w14:textId="4CB61C9A" w:rsidR="00BC3A3A" w:rsidRPr="00DC5734" w:rsidRDefault="00BC3A3A" w:rsidP="00DC5734">
      <w:pPr>
        <w:spacing w:after="0"/>
        <w:jc w:val="both"/>
        <w:rPr>
          <w:b/>
          <w:bCs/>
          <w:sz w:val="24"/>
          <w:szCs w:val="24"/>
        </w:rPr>
      </w:pPr>
      <w:r w:rsidRPr="00DC5734">
        <w:rPr>
          <w:b/>
          <w:bCs/>
          <w:sz w:val="24"/>
          <w:szCs w:val="24"/>
        </w:rPr>
        <w:t>Polifuncionalidad</w:t>
      </w:r>
    </w:p>
    <w:p w14:paraId="2E51B7D4" w14:textId="64F7228E" w:rsidR="00BC3A3A" w:rsidRPr="00DC5734" w:rsidRDefault="00BC3A3A" w:rsidP="00DC5734">
      <w:pPr>
        <w:spacing w:after="0"/>
        <w:jc w:val="both"/>
        <w:rPr>
          <w:sz w:val="24"/>
          <w:szCs w:val="24"/>
        </w:rPr>
      </w:pPr>
      <w:r w:rsidRPr="00DC5734">
        <w:rPr>
          <w:sz w:val="24"/>
          <w:szCs w:val="24"/>
        </w:rPr>
        <w:t>IOS-PYME promueve la formación de colaboradores capaces de desempeñar múltiples funciones dentro de la organización.</w:t>
      </w:r>
      <w:r w:rsidR="00DC5734">
        <w:rPr>
          <w:sz w:val="24"/>
          <w:szCs w:val="24"/>
        </w:rPr>
        <w:t xml:space="preserve"> </w:t>
      </w:r>
      <w:r w:rsidRPr="00DC5734">
        <w:rPr>
          <w:sz w:val="24"/>
          <w:szCs w:val="24"/>
        </w:rPr>
        <w:t>Entre los campos recomendados:</w:t>
      </w:r>
    </w:p>
    <w:p w14:paraId="10061E47" w14:textId="77777777" w:rsidR="00BC3A3A" w:rsidRPr="00BC3A3A" w:rsidRDefault="00BC3A3A" w:rsidP="00DC5734">
      <w:pPr>
        <w:pStyle w:val="Prrafodelista"/>
        <w:spacing w:after="0"/>
        <w:rPr>
          <w:sz w:val="24"/>
          <w:szCs w:val="24"/>
        </w:rPr>
      </w:pPr>
      <w:r w:rsidRPr="00BC3A3A">
        <w:rPr>
          <w:sz w:val="24"/>
          <w:szCs w:val="24"/>
        </w:rPr>
        <w:lastRenderedPageBreak/>
        <w:t>• Función principal.</w:t>
      </w:r>
      <w:r w:rsidRPr="00BC3A3A">
        <w:rPr>
          <w:sz w:val="24"/>
          <w:szCs w:val="24"/>
        </w:rPr>
        <w:br/>
        <w:t>• Funciones secundarias.</w:t>
      </w:r>
      <w:r w:rsidRPr="00BC3A3A">
        <w:rPr>
          <w:sz w:val="24"/>
          <w:szCs w:val="24"/>
        </w:rPr>
        <w:br/>
        <w:t>• Nivel de dominio.</w:t>
      </w:r>
      <w:r w:rsidRPr="00BC3A3A">
        <w:rPr>
          <w:sz w:val="24"/>
          <w:szCs w:val="24"/>
        </w:rPr>
        <w:br/>
        <w:t>• Certificación vigente.</w:t>
      </w:r>
      <w:r w:rsidRPr="00BC3A3A">
        <w:rPr>
          <w:sz w:val="24"/>
          <w:szCs w:val="24"/>
        </w:rPr>
        <w:br/>
        <w:t>• Fecha de certificación.</w:t>
      </w:r>
      <w:r w:rsidRPr="00BC3A3A">
        <w:rPr>
          <w:sz w:val="24"/>
          <w:szCs w:val="24"/>
        </w:rPr>
        <w:br/>
        <w:t>• Fecha de recertificación.</w:t>
      </w:r>
    </w:p>
    <w:p w14:paraId="55C45099" w14:textId="77777777" w:rsidR="00BC3A3A" w:rsidRPr="00DC5734" w:rsidRDefault="00BC3A3A" w:rsidP="00DC5734">
      <w:pPr>
        <w:spacing w:after="0"/>
        <w:jc w:val="both"/>
        <w:rPr>
          <w:sz w:val="24"/>
          <w:szCs w:val="24"/>
        </w:rPr>
      </w:pPr>
      <w:r w:rsidRPr="00DC5734">
        <w:rPr>
          <w:sz w:val="24"/>
          <w:szCs w:val="24"/>
        </w:rPr>
        <w:t>La polifuncionalidad permite balancear cargas de trabajo, reducir dependencias y aumentar flexibilidad operativa.</w:t>
      </w:r>
    </w:p>
    <w:p w14:paraId="11D83F10" w14:textId="77777777" w:rsidR="00F32246" w:rsidRDefault="00F32246" w:rsidP="00DC5734">
      <w:pPr>
        <w:spacing w:after="0"/>
        <w:jc w:val="both"/>
        <w:rPr>
          <w:b/>
          <w:bCs/>
          <w:sz w:val="24"/>
          <w:szCs w:val="24"/>
        </w:rPr>
      </w:pPr>
    </w:p>
    <w:p w14:paraId="0B6A243C" w14:textId="1FEAE823" w:rsidR="00BC3A3A" w:rsidRDefault="00BC3A3A" w:rsidP="00DC5734">
      <w:pPr>
        <w:spacing w:after="0"/>
        <w:jc w:val="both"/>
        <w:rPr>
          <w:sz w:val="24"/>
          <w:szCs w:val="24"/>
        </w:rPr>
      </w:pPr>
      <w:r w:rsidRPr="00DC5734">
        <w:rPr>
          <w:b/>
          <w:bCs/>
          <w:sz w:val="24"/>
          <w:szCs w:val="24"/>
        </w:rPr>
        <w:t>Capacitación y Desarrollo</w:t>
      </w:r>
      <w:r w:rsidR="00DC5734">
        <w:rPr>
          <w:b/>
          <w:bCs/>
          <w:sz w:val="24"/>
          <w:szCs w:val="24"/>
        </w:rPr>
        <w:t xml:space="preserve">: </w:t>
      </w:r>
      <w:r w:rsidRPr="00DC5734">
        <w:rPr>
          <w:sz w:val="24"/>
          <w:szCs w:val="24"/>
        </w:rPr>
        <w:t>Cada colaborador debe poseer un historial completo de formación.</w:t>
      </w:r>
      <w:r w:rsidR="00DC5734">
        <w:rPr>
          <w:b/>
          <w:bCs/>
          <w:sz w:val="24"/>
          <w:szCs w:val="24"/>
        </w:rPr>
        <w:t xml:space="preserve"> </w:t>
      </w:r>
      <w:r w:rsidRPr="00DC5734">
        <w:rPr>
          <w:sz w:val="24"/>
          <w:szCs w:val="24"/>
        </w:rPr>
        <w:t>Entre los campos recomendados:</w:t>
      </w:r>
    </w:p>
    <w:p w14:paraId="0E3B7250" w14:textId="3F38D037" w:rsidR="00187CC9" w:rsidRPr="00F32246" w:rsidRDefault="00187CC9" w:rsidP="00F32246">
      <w:pPr>
        <w:pStyle w:val="Prrafodelista"/>
        <w:numPr>
          <w:ilvl w:val="1"/>
          <w:numId w:val="637"/>
        </w:numPr>
        <w:spacing w:after="0"/>
        <w:rPr>
          <w:sz w:val="24"/>
          <w:szCs w:val="24"/>
        </w:rPr>
      </w:pPr>
      <w:r w:rsidRPr="00F32246">
        <w:rPr>
          <w:sz w:val="24"/>
          <w:szCs w:val="24"/>
        </w:rPr>
        <w:t>Matriz de capacitaciones requeridas por puesto</w:t>
      </w:r>
      <w:r w:rsidRPr="00F32246">
        <w:rPr>
          <w:sz w:val="24"/>
          <w:szCs w:val="24"/>
        </w:rPr>
        <w:t>.</w:t>
      </w:r>
    </w:p>
    <w:p w14:paraId="5B004D3D" w14:textId="0D8ACD4A" w:rsidR="00F32246" w:rsidRPr="00F32246" w:rsidRDefault="00F32246" w:rsidP="00F32246">
      <w:pPr>
        <w:pStyle w:val="Prrafodelista"/>
        <w:numPr>
          <w:ilvl w:val="1"/>
          <w:numId w:val="637"/>
        </w:numPr>
        <w:spacing w:after="0"/>
        <w:rPr>
          <w:sz w:val="24"/>
          <w:szCs w:val="24"/>
        </w:rPr>
      </w:pPr>
      <w:r w:rsidRPr="00F32246">
        <w:rPr>
          <w:sz w:val="24"/>
          <w:szCs w:val="24"/>
        </w:rPr>
        <w:t>Capacitaciones recibidas.</w:t>
      </w:r>
    </w:p>
    <w:p w14:paraId="7AE4DA08" w14:textId="77777777" w:rsidR="00F32246" w:rsidRDefault="00BC3A3A" w:rsidP="00F32246">
      <w:pPr>
        <w:pStyle w:val="Prrafodelista"/>
        <w:numPr>
          <w:ilvl w:val="1"/>
          <w:numId w:val="637"/>
        </w:numPr>
        <w:spacing w:after="0"/>
        <w:rPr>
          <w:sz w:val="24"/>
          <w:szCs w:val="24"/>
        </w:rPr>
      </w:pPr>
      <w:r w:rsidRPr="00BC3A3A">
        <w:rPr>
          <w:sz w:val="24"/>
          <w:szCs w:val="24"/>
        </w:rPr>
        <w:t>Capacitaciones recibidas.</w:t>
      </w:r>
    </w:p>
    <w:p w14:paraId="0917B65C" w14:textId="4EC7E4D2" w:rsidR="00F32246" w:rsidRDefault="00F32246" w:rsidP="00F32246">
      <w:pPr>
        <w:pStyle w:val="Prrafodelista"/>
        <w:numPr>
          <w:ilvl w:val="1"/>
          <w:numId w:val="637"/>
        </w:numPr>
        <w:spacing w:after="0"/>
        <w:rPr>
          <w:sz w:val="24"/>
          <w:szCs w:val="24"/>
        </w:rPr>
      </w:pPr>
      <w:r>
        <w:rPr>
          <w:sz w:val="24"/>
          <w:szCs w:val="24"/>
        </w:rPr>
        <w:t>Plan anual</w:t>
      </w:r>
      <w:r w:rsidR="00BC3A3A" w:rsidRPr="00BC3A3A">
        <w:rPr>
          <w:sz w:val="24"/>
          <w:szCs w:val="24"/>
        </w:rPr>
        <w:t xml:space="preserve"> de </w:t>
      </w:r>
      <w:r w:rsidRPr="00BC3A3A">
        <w:rPr>
          <w:sz w:val="24"/>
          <w:szCs w:val="24"/>
        </w:rPr>
        <w:t>capacitacion</w:t>
      </w:r>
      <w:r>
        <w:rPr>
          <w:sz w:val="24"/>
          <w:szCs w:val="24"/>
        </w:rPr>
        <w:t xml:space="preserve">es. </w:t>
      </w:r>
    </w:p>
    <w:p w14:paraId="2B63ED2A" w14:textId="77777777" w:rsidR="00F32246" w:rsidRDefault="00BC3A3A" w:rsidP="00F32246">
      <w:pPr>
        <w:pStyle w:val="Prrafodelista"/>
        <w:numPr>
          <w:ilvl w:val="1"/>
          <w:numId w:val="637"/>
        </w:numPr>
        <w:spacing w:after="0"/>
        <w:rPr>
          <w:sz w:val="24"/>
          <w:szCs w:val="24"/>
        </w:rPr>
      </w:pPr>
      <w:r w:rsidRPr="00BC3A3A">
        <w:rPr>
          <w:sz w:val="24"/>
          <w:szCs w:val="24"/>
        </w:rPr>
        <w:t>Horas de entrenamiento.</w:t>
      </w:r>
    </w:p>
    <w:p w14:paraId="40D6503E" w14:textId="77777777" w:rsidR="00F32246" w:rsidRDefault="00BC3A3A" w:rsidP="00F32246">
      <w:pPr>
        <w:pStyle w:val="Prrafodelista"/>
        <w:numPr>
          <w:ilvl w:val="1"/>
          <w:numId w:val="637"/>
        </w:numPr>
        <w:spacing w:after="0"/>
        <w:rPr>
          <w:sz w:val="24"/>
          <w:szCs w:val="24"/>
        </w:rPr>
      </w:pPr>
      <w:r w:rsidRPr="00BC3A3A">
        <w:rPr>
          <w:sz w:val="24"/>
          <w:szCs w:val="24"/>
        </w:rPr>
        <w:t>Evaluación obtenida.</w:t>
      </w:r>
    </w:p>
    <w:p w14:paraId="4D7CD683" w14:textId="77777777" w:rsidR="00F32246" w:rsidRDefault="00BC3A3A" w:rsidP="00F32246">
      <w:pPr>
        <w:pStyle w:val="Prrafodelista"/>
        <w:numPr>
          <w:ilvl w:val="1"/>
          <w:numId w:val="637"/>
        </w:numPr>
        <w:spacing w:after="0"/>
        <w:rPr>
          <w:sz w:val="24"/>
          <w:szCs w:val="24"/>
        </w:rPr>
      </w:pPr>
      <w:r w:rsidRPr="00BC3A3A">
        <w:rPr>
          <w:sz w:val="24"/>
          <w:szCs w:val="24"/>
        </w:rPr>
        <w:t>Competencias desarrolladas.</w:t>
      </w:r>
    </w:p>
    <w:p w14:paraId="2A262844" w14:textId="77777777" w:rsidR="00F32246" w:rsidRDefault="00BC3A3A" w:rsidP="00F32246">
      <w:pPr>
        <w:pStyle w:val="Prrafodelista"/>
        <w:numPr>
          <w:ilvl w:val="1"/>
          <w:numId w:val="637"/>
        </w:numPr>
        <w:spacing w:after="0"/>
        <w:rPr>
          <w:sz w:val="24"/>
          <w:szCs w:val="24"/>
        </w:rPr>
      </w:pPr>
      <w:r w:rsidRPr="00BC3A3A">
        <w:rPr>
          <w:sz w:val="24"/>
          <w:szCs w:val="24"/>
        </w:rPr>
        <w:t>Certificaciones obtenidas.</w:t>
      </w:r>
    </w:p>
    <w:p w14:paraId="01FCC7C0" w14:textId="5A09198D" w:rsidR="00BC3A3A" w:rsidRPr="00BC3A3A" w:rsidRDefault="00BC3A3A" w:rsidP="00F32246">
      <w:pPr>
        <w:pStyle w:val="Prrafodelista"/>
        <w:numPr>
          <w:ilvl w:val="1"/>
          <w:numId w:val="637"/>
        </w:numPr>
        <w:spacing w:after="0"/>
        <w:rPr>
          <w:sz w:val="24"/>
          <w:szCs w:val="24"/>
        </w:rPr>
      </w:pPr>
      <w:r w:rsidRPr="00BC3A3A">
        <w:rPr>
          <w:sz w:val="24"/>
          <w:szCs w:val="24"/>
        </w:rPr>
        <w:t>Entrenamientos pendientes.</w:t>
      </w:r>
    </w:p>
    <w:p w14:paraId="5987BBD5" w14:textId="77777777" w:rsidR="00BC3A3A" w:rsidRPr="00DC5734" w:rsidRDefault="00BC3A3A" w:rsidP="00DC5734">
      <w:pPr>
        <w:spacing w:after="0"/>
        <w:jc w:val="both"/>
        <w:rPr>
          <w:sz w:val="24"/>
          <w:szCs w:val="24"/>
        </w:rPr>
      </w:pPr>
      <w:r w:rsidRPr="00DC5734">
        <w:rPr>
          <w:sz w:val="24"/>
          <w:szCs w:val="24"/>
        </w:rPr>
        <w:t>Esta información permitirá construir planes de desarrollo individuales y organizacionales.</w:t>
      </w:r>
    </w:p>
    <w:p w14:paraId="0AE26EAC" w14:textId="77777777" w:rsidR="00DC5734" w:rsidRDefault="00DC5734" w:rsidP="00DC5734">
      <w:pPr>
        <w:spacing w:after="0"/>
        <w:jc w:val="both"/>
        <w:rPr>
          <w:sz w:val="24"/>
          <w:szCs w:val="24"/>
        </w:rPr>
      </w:pPr>
    </w:p>
    <w:p w14:paraId="44719B28" w14:textId="034C2325" w:rsidR="00BC3A3A" w:rsidRPr="00DC5734" w:rsidRDefault="00BC3A3A" w:rsidP="00DC5734">
      <w:pPr>
        <w:spacing w:after="0"/>
        <w:jc w:val="both"/>
        <w:rPr>
          <w:b/>
          <w:bCs/>
          <w:sz w:val="24"/>
          <w:szCs w:val="24"/>
        </w:rPr>
      </w:pPr>
      <w:r w:rsidRPr="00DC5734">
        <w:rPr>
          <w:b/>
          <w:bCs/>
          <w:sz w:val="24"/>
          <w:szCs w:val="24"/>
        </w:rPr>
        <w:t>Evaluación del Desempeño</w:t>
      </w:r>
      <w:r w:rsidR="00C624CB">
        <w:rPr>
          <w:b/>
          <w:bCs/>
          <w:sz w:val="24"/>
          <w:szCs w:val="24"/>
        </w:rPr>
        <w:t>, KPIs</w:t>
      </w:r>
      <w:r w:rsidR="00DC5734">
        <w:rPr>
          <w:b/>
          <w:bCs/>
          <w:sz w:val="24"/>
          <w:szCs w:val="24"/>
        </w:rPr>
        <w:t xml:space="preserve">: </w:t>
      </w:r>
      <w:r w:rsidRPr="00DC5734">
        <w:rPr>
          <w:sz w:val="24"/>
          <w:szCs w:val="24"/>
        </w:rPr>
        <w:t>La base de datos debe integrarse con los sistemas de indicadores y gestión.</w:t>
      </w:r>
      <w:r w:rsidR="00DC5734">
        <w:rPr>
          <w:b/>
          <w:bCs/>
          <w:sz w:val="24"/>
          <w:szCs w:val="24"/>
        </w:rPr>
        <w:t xml:space="preserve"> </w:t>
      </w:r>
      <w:r w:rsidRPr="00DC5734">
        <w:rPr>
          <w:sz w:val="24"/>
          <w:szCs w:val="24"/>
        </w:rPr>
        <w:t>Entre los campos recomendados:</w:t>
      </w:r>
    </w:p>
    <w:p w14:paraId="555A1F6D" w14:textId="77777777" w:rsidR="00BC3A3A" w:rsidRDefault="00BC3A3A" w:rsidP="00DC5734">
      <w:pPr>
        <w:pStyle w:val="Prrafodelista"/>
        <w:spacing w:after="0"/>
        <w:rPr>
          <w:sz w:val="24"/>
          <w:szCs w:val="24"/>
        </w:rPr>
      </w:pPr>
      <w:r w:rsidRPr="00BC3A3A">
        <w:rPr>
          <w:sz w:val="24"/>
          <w:szCs w:val="24"/>
        </w:rPr>
        <w:t>• KPIs asignados.</w:t>
      </w:r>
      <w:r w:rsidRPr="00BC3A3A">
        <w:rPr>
          <w:sz w:val="24"/>
          <w:szCs w:val="24"/>
        </w:rPr>
        <w:br/>
        <w:t>• Metas individuales.</w:t>
      </w:r>
      <w:r w:rsidRPr="00BC3A3A">
        <w:rPr>
          <w:sz w:val="24"/>
          <w:szCs w:val="24"/>
        </w:rPr>
        <w:br/>
        <w:t>• Evaluación mensual.</w:t>
      </w:r>
      <w:r w:rsidRPr="00BC3A3A">
        <w:rPr>
          <w:sz w:val="24"/>
          <w:szCs w:val="24"/>
        </w:rPr>
        <w:br/>
        <w:t>• Evaluación trimestral.</w:t>
      </w:r>
      <w:r w:rsidRPr="00BC3A3A">
        <w:rPr>
          <w:sz w:val="24"/>
          <w:szCs w:val="24"/>
        </w:rPr>
        <w:br/>
        <w:t>• Evaluación anual.</w:t>
      </w:r>
      <w:r w:rsidRPr="00BC3A3A">
        <w:rPr>
          <w:sz w:val="24"/>
          <w:szCs w:val="24"/>
        </w:rPr>
        <w:br/>
        <w:t>• Ranking ABC.</w:t>
      </w:r>
      <w:r w:rsidRPr="00BC3A3A">
        <w:rPr>
          <w:sz w:val="24"/>
          <w:szCs w:val="24"/>
        </w:rPr>
        <w:br/>
        <w:t>• Potencial de desarrollo.</w:t>
      </w:r>
      <w:r w:rsidRPr="00BC3A3A">
        <w:rPr>
          <w:sz w:val="24"/>
          <w:szCs w:val="24"/>
        </w:rPr>
        <w:br/>
        <w:t>• Plan de mejora.</w:t>
      </w:r>
    </w:p>
    <w:p w14:paraId="7D7486E4" w14:textId="77777777" w:rsidR="00BC3A3A" w:rsidRPr="00DC5734" w:rsidRDefault="00BC3A3A" w:rsidP="00DC5734">
      <w:pPr>
        <w:spacing w:after="0"/>
        <w:jc w:val="both"/>
        <w:rPr>
          <w:sz w:val="24"/>
          <w:szCs w:val="24"/>
        </w:rPr>
      </w:pPr>
      <w:r w:rsidRPr="00DC5734">
        <w:rPr>
          <w:sz w:val="24"/>
          <w:szCs w:val="24"/>
        </w:rPr>
        <w:t>Esta información permitirá gestionar objetivamente el desempeño de cada colaborador.</w:t>
      </w:r>
    </w:p>
    <w:p w14:paraId="7A67C10D" w14:textId="2053DB50" w:rsidR="00BC3A3A" w:rsidRPr="00BC3A3A" w:rsidRDefault="00BC3A3A" w:rsidP="00BC3A3A">
      <w:pPr>
        <w:pStyle w:val="Prrafodelista"/>
        <w:jc w:val="both"/>
        <w:rPr>
          <w:sz w:val="24"/>
          <w:szCs w:val="24"/>
        </w:rPr>
      </w:pPr>
    </w:p>
    <w:p w14:paraId="6C3FC1B4" w14:textId="3E121213" w:rsidR="00BC3A3A" w:rsidRPr="00DC5734" w:rsidRDefault="00BC3A3A" w:rsidP="00DC5734">
      <w:pPr>
        <w:spacing w:after="0"/>
        <w:jc w:val="both"/>
        <w:rPr>
          <w:b/>
          <w:bCs/>
          <w:sz w:val="24"/>
          <w:szCs w:val="24"/>
        </w:rPr>
      </w:pPr>
      <w:r w:rsidRPr="00DC5734">
        <w:rPr>
          <w:b/>
          <w:bCs/>
          <w:sz w:val="24"/>
          <w:szCs w:val="24"/>
        </w:rPr>
        <w:t>Planeación de Recursos Humanos</w:t>
      </w:r>
      <w:r w:rsidR="00DC5734">
        <w:rPr>
          <w:b/>
          <w:bCs/>
          <w:sz w:val="24"/>
          <w:szCs w:val="24"/>
        </w:rPr>
        <w:t xml:space="preserve">. </w:t>
      </w:r>
      <w:r w:rsidRPr="00DC5734">
        <w:rPr>
          <w:sz w:val="24"/>
          <w:szCs w:val="24"/>
        </w:rPr>
        <w:t>Uno de los usos más importantes de esta base de datos consiste en apoyar el desarrollo de nuevos productos y proyectos.</w:t>
      </w:r>
      <w:r w:rsidR="00DC5734">
        <w:rPr>
          <w:b/>
          <w:bCs/>
          <w:sz w:val="24"/>
          <w:szCs w:val="24"/>
        </w:rPr>
        <w:t xml:space="preserve"> </w:t>
      </w:r>
      <w:r w:rsidRPr="00DC5734">
        <w:rPr>
          <w:sz w:val="24"/>
          <w:szCs w:val="24"/>
        </w:rPr>
        <w:t>A partir de esta información la organización podrá determinar:</w:t>
      </w:r>
    </w:p>
    <w:p w14:paraId="64F71A1D" w14:textId="77777777" w:rsidR="00BC3A3A" w:rsidRPr="00BC3A3A" w:rsidRDefault="00BC3A3A" w:rsidP="00DC5734">
      <w:pPr>
        <w:pStyle w:val="Prrafodelista"/>
        <w:spacing w:after="0"/>
        <w:rPr>
          <w:sz w:val="24"/>
          <w:szCs w:val="24"/>
        </w:rPr>
      </w:pPr>
      <w:r w:rsidRPr="00BC3A3A">
        <w:rPr>
          <w:sz w:val="24"/>
          <w:szCs w:val="24"/>
        </w:rPr>
        <w:t>• Cantidad de personal requerida.</w:t>
      </w:r>
      <w:r w:rsidRPr="00BC3A3A">
        <w:rPr>
          <w:sz w:val="24"/>
          <w:szCs w:val="24"/>
        </w:rPr>
        <w:br/>
        <w:t>• Perfiles requeridos.</w:t>
      </w:r>
      <w:r w:rsidRPr="00BC3A3A">
        <w:rPr>
          <w:sz w:val="24"/>
          <w:szCs w:val="24"/>
        </w:rPr>
        <w:br/>
        <w:t>• Costos asociados.</w:t>
      </w:r>
      <w:r w:rsidRPr="00BC3A3A">
        <w:rPr>
          <w:sz w:val="24"/>
          <w:szCs w:val="24"/>
        </w:rPr>
        <w:br/>
        <w:t>• Necesidades de capacitación.</w:t>
      </w:r>
      <w:r w:rsidRPr="00BC3A3A">
        <w:rPr>
          <w:sz w:val="24"/>
          <w:szCs w:val="24"/>
        </w:rPr>
        <w:br/>
        <w:t>• Impacto sobre la estructura organizacional.</w:t>
      </w:r>
    </w:p>
    <w:p w14:paraId="76B1B0F6" w14:textId="77777777" w:rsidR="00BC3A3A" w:rsidRPr="00DC5734" w:rsidRDefault="00BC3A3A" w:rsidP="00DC5734">
      <w:pPr>
        <w:spacing w:after="0"/>
        <w:jc w:val="both"/>
        <w:rPr>
          <w:sz w:val="24"/>
          <w:szCs w:val="24"/>
        </w:rPr>
      </w:pPr>
      <w:r w:rsidRPr="00DC5734">
        <w:rPr>
          <w:sz w:val="24"/>
          <w:szCs w:val="24"/>
        </w:rPr>
        <w:lastRenderedPageBreak/>
        <w:t>Esto permite incorporar los costos de recursos humanos desde las primeras etapas de evaluación económica de un proyecto.</w:t>
      </w:r>
    </w:p>
    <w:p w14:paraId="535C2EEA" w14:textId="77777777" w:rsidR="00DC5734" w:rsidRDefault="00DC5734" w:rsidP="00DC5734">
      <w:pPr>
        <w:spacing w:after="0"/>
        <w:jc w:val="both"/>
        <w:rPr>
          <w:b/>
          <w:bCs/>
          <w:sz w:val="24"/>
          <w:szCs w:val="24"/>
        </w:rPr>
      </w:pPr>
    </w:p>
    <w:p w14:paraId="0F7EFA09" w14:textId="39E9A498" w:rsidR="00BC3A3A" w:rsidRPr="00DC5734" w:rsidRDefault="00BC3A3A" w:rsidP="00DC5734">
      <w:pPr>
        <w:spacing w:after="0"/>
        <w:jc w:val="both"/>
        <w:rPr>
          <w:b/>
          <w:bCs/>
          <w:sz w:val="24"/>
          <w:szCs w:val="24"/>
        </w:rPr>
      </w:pPr>
      <w:r w:rsidRPr="00DC5734">
        <w:rPr>
          <w:b/>
          <w:bCs/>
          <w:sz w:val="24"/>
          <w:szCs w:val="24"/>
        </w:rPr>
        <w:t>Automatizaciones Habilitadas</w:t>
      </w:r>
    </w:p>
    <w:p w14:paraId="154AD349" w14:textId="77777777" w:rsidR="00BC3A3A" w:rsidRPr="00DC5734" w:rsidRDefault="00BC3A3A" w:rsidP="00DC5734">
      <w:pPr>
        <w:spacing w:after="0"/>
        <w:jc w:val="both"/>
        <w:rPr>
          <w:sz w:val="24"/>
          <w:szCs w:val="24"/>
        </w:rPr>
      </w:pPr>
      <w:r w:rsidRPr="00DC5734">
        <w:rPr>
          <w:sz w:val="24"/>
          <w:szCs w:val="24"/>
        </w:rPr>
        <w:t>Una vez desarrollada correctamente esta base de datos, la organización podrá automatizar:</w:t>
      </w:r>
    </w:p>
    <w:p w14:paraId="72984AD8" w14:textId="77777777" w:rsidR="00BC3A3A" w:rsidRPr="00BC3A3A" w:rsidRDefault="00BC3A3A" w:rsidP="00DC5734">
      <w:pPr>
        <w:pStyle w:val="Prrafodelista"/>
        <w:spacing w:after="0"/>
        <w:rPr>
          <w:sz w:val="24"/>
          <w:szCs w:val="24"/>
        </w:rPr>
      </w:pPr>
      <w:r w:rsidRPr="00BC3A3A">
        <w:rPr>
          <w:sz w:val="24"/>
          <w:szCs w:val="24"/>
        </w:rPr>
        <w:t>• Cálculo de costos estándar de mano de obra.</w:t>
      </w:r>
      <w:r w:rsidRPr="00BC3A3A">
        <w:rPr>
          <w:sz w:val="24"/>
          <w:szCs w:val="24"/>
        </w:rPr>
        <w:br/>
        <w:t>• Planeación de personal.</w:t>
      </w:r>
      <w:r w:rsidRPr="00BC3A3A">
        <w:rPr>
          <w:sz w:val="24"/>
          <w:szCs w:val="24"/>
        </w:rPr>
        <w:br/>
        <w:t>• Matrices de capacitación.</w:t>
      </w:r>
      <w:r w:rsidRPr="00BC3A3A">
        <w:rPr>
          <w:sz w:val="24"/>
          <w:szCs w:val="24"/>
        </w:rPr>
        <w:br/>
        <w:t>• Matrices de polifuncionalidad.</w:t>
      </w:r>
      <w:r w:rsidRPr="00BC3A3A">
        <w:rPr>
          <w:sz w:val="24"/>
          <w:szCs w:val="24"/>
        </w:rPr>
        <w:br/>
        <w:t>• Evaluaciones de desempeño.</w:t>
      </w:r>
      <w:r w:rsidRPr="00BC3A3A">
        <w:rPr>
          <w:sz w:val="24"/>
          <w:szCs w:val="24"/>
        </w:rPr>
        <w:br/>
        <w:t>• Ranking ABC de empleados.</w:t>
      </w:r>
      <w:r w:rsidRPr="00BC3A3A">
        <w:rPr>
          <w:sz w:val="24"/>
          <w:szCs w:val="24"/>
        </w:rPr>
        <w:br/>
        <w:t>• Planes de sucesión.</w:t>
      </w:r>
      <w:r w:rsidRPr="00BC3A3A">
        <w:rPr>
          <w:sz w:val="24"/>
          <w:szCs w:val="24"/>
        </w:rPr>
        <w:br/>
        <w:t>• Presupuestos de nómina.</w:t>
      </w:r>
      <w:r w:rsidRPr="00BC3A3A">
        <w:rPr>
          <w:sz w:val="24"/>
          <w:szCs w:val="24"/>
        </w:rPr>
        <w:br/>
        <w:t>• Simulación de proyectos.</w:t>
      </w:r>
      <w:r w:rsidRPr="00BC3A3A">
        <w:rPr>
          <w:sz w:val="24"/>
          <w:szCs w:val="24"/>
        </w:rPr>
        <w:br/>
        <w:t>• Dashboards de productividad.</w:t>
      </w:r>
    </w:p>
    <w:p w14:paraId="577C2A91" w14:textId="12809CBB" w:rsidR="00BC3A3A" w:rsidRPr="00BC3A3A" w:rsidRDefault="00BC3A3A" w:rsidP="00BC3A3A">
      <w:pPr>
        <w:pStyle w:val="Prrafodelista"/>
        <w:jc w:val="both"/>
        <w:rPr>
          <w:sz w:val="24"/>
          <w:szCs w:val="24"/>
        </w:rPr>
      </w:pPr>
    </w:p>
    <w:p w14:paraId="4B524A2D" w14:textId="00B7DD20" w:rsidR="00BC3A3A" w:rsidRPr="00DC5734" w:rsidRDefault="00BC3A3A" w:rsidP="00DC5734">
      <w:pPr>
        <w:spacing w:after="0"/>
        <w:jc w:val="both"/>
        <w:rPr>
          <w:b/>
          <w:bCs/>
          <w:sz w:val="24"/>
          <w:szCs w:val="24"/>
        </w:rPr>
      </w:pPr>
      <w:r w:rsidRPr="00DC5734">
        <w:rPr>
          <w:b/>
          <w:bCs/>
          <w:sz w:val="24"/>
          <w:szCs w:val="24"/>
        </w:rPr>
        <w:t>Conclusión</w:t>
      </w:r>
      <w:r w:rsidR="00DC5734">
        <w:rPr>
          <w:b/>
          <w:bCs/>
          <w:sz w:val="24"/>
          <w:szCs w:val="24"/>
        </w:rPr>
        <w:t xml:space="preserve">. </w:t>
      </w:r>
      <w:r w:rsidRPr="00DC5734">
        <w:rPr>
          <w:sz w:val="24"/>
          <w:szCs w:val="24"/>
        </w:rPr>
        <w:t>La Base de Datos de Recursos Humanos constituye el mapa digital del talento organizacional. Su correcta construcción permite transformar una nómina tradicional en un sistema integral de gestión de capacidades, costos, competencias y desempeño. Dentro de IOS-PYME, las personas dejan de ser simplemente empleados registrados en un sistema para convertirse en recursos estratégicos perfectamente integrados con los procesos, máquinas, productos y proyectos que impulsan el crecimiento de la organización. El resultado es una empresa capaz de planificar, desarrollar y aprovechar su talento humano con el mismo nivel de rigurosidad con que administra sus recursos financieros, productivos y tecnológicos.</w:t>
      </w:r>
    </w:p>
    <w:p w14:paraId="04845087" w14:textId="29C4DDAA" w:rsidR="00F9230E" w:rsidRDefault="00F9230E" w:rsidP="0005066C">
      <w:pPr>
        <w:pStyle w:val="Prrafodelista"/>
        <w:spacing w:after="0" w:line="240" w:lineRule="auto"/>
        <w:jc w:val="both"/>
        <w:rPr>
          <w:b/>
          <w:bCs/>
          <w:sz w:val="32"/>
          <w:szCs w:val="32"/>
        </w:rPr>
      </w:pPr>
    </w:p>
    <w:p w14:paraId="45AA3063" w14:textId="77777777" w:rsidR="00863CD7" w:rsidRDefault="00863CD7" w:rsidP="0005066C">
      <w:pPr>
        <w:pStyle w:val="Prrafodelista"/>
        <w:spacing w:after="0" w:line="240" w:lineRule="auto"/>
        <w:jc w:val="both"/>
        <w:rPr>
          <w:b/>
          <w:bCs/>
          <w:sz w:val="32"/>
          <w:szCs w:val="32"/>
        </w:rPr>
      </w:pPr>
    </w:p>
    <w:p w14:paraId="3A7D19E7" w14:textId="77777777" w:rsidR="00863CD7" w:rsidRDefault="00863CD7" w:rsidP="0005066C">
      <w:pPr>
        <w:pStyle w:val="Prrafodelista"/>
        <w:spacing w:after="0" w:line="240" w:lineRule="auto"/>
        <w:jc w:val="both"/>
        <w:rPr>
          <w:b/>
          <w:bCs/>
          <w:sz w:val="32"/>
          <w:szCs w:val="32"/>
        </w:rPr>
      </w:pPr>
    </w:p>
    <w:p w14:paraId="7421D2C5" w14:textId="77777777" w:rsidR="00863CD7" w:rsidRDefault="00863CD7" w:rsidP="0005066C">
      <w:pPr>
        <w:pStyle w:val="Prrafodelista"/>
        <w:spacing w:after="0" w:line="240" w:lineRule="auto"/>
        <w:jc w:val="both"/>
        <w:rPr>
          <w:b/>
          <w:bCs/>
          <w:sz w:val="32"/>
          <w:szCs w:val="32"/>
        </w:rPr>
      </w:pPr>
    </w:p>
    <w:p w14:paraId="1AD92E02" w14:textId="77777777" w:rsidR="00863CD7" w:rsidRDefault="00863CD7" w:rsidP="0005066C">
      <w:pPr>
        <w:pStyle w:val="Prrafodelista"/>
        <w:spacing w:after="0" w:line="240" w:lineRule="auto"/>
        <w:jc w:val="both"/>
        <w:rPr>
          <w:b/>
          <w:bCs/>
          <w:sz w:val="32"/>
          <w:szCs w:val="32"/>
        </w:rPr>
      </w:pPr>
    </w:p>
    <w:p w14:paraId="1EFD2461" w14:textId="77777777" w:rsidR="00863CD7" w:rsidRDefault="00863CD7" w:rsidP="0005066C">
      <w:pPr>
        <w:pStyle w:val="Prrafodelista"/>
        <w:spacing w:after="0" w:line="240" w:lineRule="auto"/>
        <w:jc w:val="both"/>
        <w:rPr>
          <w:b/>
          <w:bCs/>
          <w:sz w:val="32"/>
          <w:szCs w:val="32"/>
        </w:rPr>
      </w:pPr>
    </w:p>
    <w:p w14:paraId="132AAF94" w14:textId="77777777" w:rsidR="00863CD7" w:rsidRDefault="00863CD7" w:rsidP="0005066C">
      <w:pPr>
        <w:pStyle w:val="Prrafodelista"/>
        <w:spacing w:after="0" w:line="240" w:lineRule="auto"/>
        <w:jc w:val="both"/>
        <w:rPr>
          <w:b/>
          <w:bCs/>
          <w:sz w:val="32"/>
          <w:szCs w:val="32"/>
        </w:rPr>
      </w:pPr>
    </w:p>
    <w:p w14:paraId="45DB34D1" w14:textId="77777777" w:rsidR="00863CD7" w:rsidRDefault="00863CD7" w:rsidP="0005066C">
      <w:pPr>
        <w:pStyle w:val="Prrafodelista"/>
        <w:spacing w:after="0" w:line="240" w:lineRule="auto"/>
        <w:jc w:val="both"/>
        <w:rPr>
          <w:b/>
          <w:bCs/>
          <w:sz w:val="32"/>
          <w:szCs w:val="32"/>
        </w:rPr>
      </w:pPr>
    </w:p>
    <w:p w14:paraId="006B82A9" w14:textId="77777777" w:rsidR="00863CD7" w:rsidRDefault="00863CD7" w:rsidP="0005066C">
      <w:pPr>
        <w:pStyle w:val="Prrafodelista"/>
        <w:spacing w:after="0" w:line="240" w:lineRule="auto"/>
        <w:jc w:val="both"/>
        <w:rPr>
          <w:b/>
          <w:bCs/>
          <w:sz w:val="32"/>
          <w:szCs w:val="32"/>
        </w:rPr>
      </w:pPr>
    </w:p>
    <w:p w14:paraId="4BB61A2C" w14:textId="77777777" w:rsidR="00863CD7" w:rsidRDefault="00863CD7" w:rsidP="0005066C">
      <w:pPr>
        <w:pStyle w:val="Prrafodelista"/>
        <w:spacing w:after="0" w:line="240" w:lineRule="auto"/>
        <w:jc w:val="both"/>
        <w:rPr>
          <w:b/>
          <w:bCs/>
          <w:sz w:val="32"/>
          <w:szCs w:val="32"/>
        </w:rPr>
      </w:pPr>
    </w:p>
    <w:p w14:paraId="1BEA15F1" w14:textId="77777777" w:rsidR="00863CD7" w:rsidRDefault="00863CD7" w:rsidP="0005066C">
      <w:pPr>
        <w:pStyle w:val="Prrafodelista"/>
        <w:spacing w:after="0" w:line="240" w:lineRule="auto"/>
        <w:jc w:val="both"/>
        <w:rPr>
          <w:b/>
          <w:bCs/>
          <w:sz w:val="32"/>
          <w:szCs w:val="32"/>
        </w:rPr>
      </w:pPr>
    </w:p>
    <w:p w14:paraId="22D61FD0" w14:textId="77777777" w:rsidR="00863CD7" w:rsidRDefault="00863CD7" w:rsidP="0005066C">
      <w:pPr>
        <w:pStyle w:val="Prrafodelista"/>
        <w:spacing w:after="0" w:line="240" w:lineRule="auto"/>
        <w:jc w:val="both"/>
        <w:rPr>
          <w:b/>
          <w:bCs/>
          <w:sz w:val="32"/>
          <w:szCs w:val="32"/>
        </w:rPr>
      </w:pPr>
    </w:p>
    <w:p w14:paraId="0D252ACA" w14:textId="77777777" w:rsidR="00863CD7" w:rsidRDefault="00863CD7" w:rsidP="0005066C">
      <w:pPr>
        <w:pStyle w:val="Prrafodelista"/>
        <w:spacing w:after="0" w:line="240" w:lineRule="auto"/>
        <w:jc w:val="both"/>
        <w:rPr>
          <w:b/>
          <w:bCs/>
          <w:sz w:val="32"/>
          <w:szCs w:val="32"/>
        </w:rPr>
      </w:pPr>
    </w:p>
    <w:p w14:paraId="31B70BC2" w14:textId="77777777" w:rsidR="00863CD7" w:rsidRPr="00B80D6A" w:rsidRDefault="00863CD7" w:rsidP="00B80D6A">
      <w:pPr>
        <w:spacing w:after="0" w:line="240" w:lineRule="auto"/>
        <w:jc w:val="both"/>
        <w:rPr>
          <w:b/>
          <w:bCs/>
          <w:sz w:val="32"/>
          <w:szCs w:val="32"/>
        </w:rPr>
      </w:pPr>
    </w:p>
    <w:p w14:paraId="2CF0A22A" w14:textId="4CEAFC50" w:rsidR="00952817" w:rsidRDefault="00952817" w:rsidP="00952817">
      <w:pPr>
        <w:spacing w:after="0" w:line="240" w:lineRule="auto"/>
        <w:jc w:val="center"/>
        <w:rPr>
          <w:b/>
          <w:bCs/>
          <w:sz w:val="40"/>
          <w:szCs w:val="40"/>
          <w:lang w:val="es-419"/>
        </w:rPr>
      </w:pPr>
      <w:r>
        <w:rPr>
          <w:b/>
          <w:bCs/>
          <w:sz w:val="40"/>
          <w:szCs w:val="40"/>
          <w:lang w:val="es-419"/>
        </w:rPr>
        <w:lastRenderedPageBreak/>
        <w:t>4</w:t>
      </w:r>
    </w:p>
    <w:p w14:paraId="2689DFB4" w14:textId="21ACEE3F" w:rsidR="00952817" w:rsidRPr="00677F6A" w:rsidRDefault="00952817" w:rsidP="00952817">
      <w:pPr>
        <w:spacing w:after="0" w:line="240" w:lineRule="auto"/>
        <w:jc w:val="center"/>
        <w:rPr>
          <w:b/>
          <w:bCs/>
          <w:sz w:val="40"/>
          <w:szCs w:val="40"/>
        </w:rPr>
      </w:pPr>
      <w:r>
        <w:rPr>
          <w:b/>
          <w:bCs/>
          <w:sz w:val="40"/>
          <w:szCs w:val="40"/>
        </w:rPr>
        <w:t>Materias primas</w:t>
      </w:r>
    </w:p>
    <w:p w14:paraId="6BD2775A" w14:textId="77777777" w:rsidR="00952817" w:rsidRDefault="00952817" w:rsidP="00952817">
      <w:pPr>
        <w:pStyle w:val="Prrafodelista"/>
        <w:spacing w:after="0"/>
        <w:jc w:val="both"/>
        <w:rPr>
          <w:sz w:val="24"/>
          <w:szCs w:val="24"/>
        </w:rPr>
      </w:pPr>
    </w:p>
    <w:p w14:paraId="09215A90" w14:textId="3B41F14A" w:rsidR="00952817" w:rsidRPr="00952817" w:rsidRDefault="00952817" w:rsidP="00952817">
      <w:pPr>
        <w:pStyle w:val="Prrafodelista"/>
        <w:spacing w:after="0"/>
        <w:jc w:val="both"/>
        <w:rPr>
          <w:sz w:val="24"/>
          <w:szCs w:val="24"/>
        </w:rPr>
      </w:pPr>
      <w:r w:rsidRPr="00952817">
        <w:rPr>
          <w:sz w:val="24"/>
          <w:szCs w:val="24"/>
        </w:rPr>
        <w:t>La Base de Datos de Materias Primas constituye uno de los pilares fundamentales de IOS-PYME. Mientras la Base de Datos de Productos define qué vende la empresa, la Base de Datos de Materias Primas define con qué recursos será posible fabricar dichos productos. Su correcta construcción impacta directamente la calidad, los costos, la productividad, los niveles de inventario, la planificación de compras y la rentabilidad de toda la organización.</w:t>
      </w:r>
    </w:p>
    <w:p w14:paraId="5F9C046D" w14:textId="77777777" w:rsidR="00952817" w:rsidRPr="00952817" w:rsidRDefault="00952817" w:rsidP="00952817">
      <w:pPr>
        <w:pStyle w:val="Prrafodelista"/>
        <w:spacing w:after="0"/>
        <w:jc w:val="both"/>
        <w:rPr>
          <w:sz w:val="24"/>
          <w:szCs w:val="24"/>
        </w:rPr>
      </w:pPr>
      <w:r w:rsidRPr="00952817">
        <w:rPr>
          <w:sz w:val="24"/>
          <w:szCs w:val="24"/>
        </w:rPr>
        <w:t xml:space="preserve">Tradicionalmente, muchas empresas administran sus materias primas </w:t>
      </w:r>
      <w:r w:rsidRPr="00952817">
        <w:rPr>
          <w:b/>
          <w:bCs/>
          <w:sz w:val="24"/>
          <w:szCs w:val="24"/>
        </w:rPr>
        <w:t>mediante descripciones simples</w:t>
      </w:r>
      <w:r w:rsidRPr="00952817">
        <w:rPr>
          <w:sz w:val="24"/>
          <w:szCs w:val="24"/>
        </w:rPr>
        <w:t xml:space="preserve"> dentro de un ERP o incluso mediante el conocimiento acumulado de compradores, almacenistas y personal de producción. Esta práctica genera inconsistencias, errores de compra, dificultades para desarrollar nuevos productos y una alta dependencia del conocimiento individual. IOS-PYME propone una visión diferente: cada materia prima debe convertirse en un activo digital completamente documentado, capaz de alimentar automáticamente procesos de compras, producción, calidad, almacenamiento, costeo y desarrollo de proyectos.</w:t>
      </w:r>
    </w:p>
    <w:p w14:paraId="7F62B9B0" w14:textId="77777777" w:rsidR="00952817" w:rsidRPr="00952817" w:rsidRDefault="00952817" w:rsidP="00952817">
      <w:pPr>
        <w:pStyle w:val="Prrafodelista"/>
        <w:spacing w:after="0"/>
        <w:jc w:val="both"/>
        <w:rPr>
          <w:sz w:val="24"/>
          <w:szCs w:val="24"/>
        </w:rPr>
      </w:pPr>
      <w:r w:rsidRPr="00952817">
        <w:rPr>
          <w:sz w:val="24"/>
          <w:szCs w:val="24"/>
        </w:rPr>
        <w:t>La Base de Datos de Materias Primas no solamente permite identificar materiales. También constituye la base para calcular costos estándar, evaluar alternativas de abastecimiento, homologar proveedores, controlar calidad, estimar consumos, desarrollar listas de materiales y construir modelos financieros para nuevos productos y proyectos.</w:t>
      </w:r>
    </w:p>
    <w:p w14:paraId="097A8AF4" w14:textId="04399EE0" w:rsidR="00952817" w:rsidRPr="00952817" w:rsidRDefault="00952817" w:rsidP="00952817">
      <w:pPr>
        <w:pStyle w:val="Prrafodelista"/>
        <w:jc w:val="both"/>
        <w:rPr>
          <w:sz w:val="24"/>
          <w:szCs w:val="24"/>
        </w:rPr>
      </w:pPr>
    </w:p>
    <w:p w14:paraId="2BA5D8E2" w14:textId="5E67D91E" w:rsidR="00952817" w:rsidRPr="00952817" w:rsidRDefault="00952817" w:rsidP="00952817">
      <w:pPr>
        <w:pStyle w:val="Prrafodelista"/>
        <w:spacing w:after="0"/>
        <w:jc w:val="both"/>
        <w:rPr>
          <w:b/>
          <w:bCs/>
          <w:sz w:val="24"/>
          <w:szCs w:val="24"/>
        </w:rPr>
      </w:pPr>
      <w:r w:rsidRPr="00952817">
        <w:rPr>
          <w:b/>
          <w:bCs/>
          <w:sz w:val="24"/>
          <w:szCs w:val="24"/>
        </w:rPr>
        <w:t>Paradigma Destruido: "Comprar barato es comprar bien"</w:t>
      </w:r>
    </w:p>
    <w:p w14:paraId="147E139F" w14:textId="77777777" w:rsidR="00952817" w:rsidRPr="00952817" w:rsidRDefault="00952817" w:rsidP="00952817">
      <w:pPr>
        <w:pStyle w:val="Prrafodelista"/>
        <w:spacing w:after="0"/>
        <w:jc w:val="both"/>
        <w:rPr>
          <w:sz w:val="24"/>
          <w:szCs w:val="24"/>
        </w:rPr>
      </w:pPr>
      <w:r w:rsidRPr="00952817">
        <w:rPr>
          <w:sz w:val="24"/>
          <w:szCs w:val="24"/>
        </w:rPr>
        <w:t>Uno de los errores más frecuentes en las organizaciones consiste en evaluar las materias primas únicamente por su precio de compra. Sin embargo, el costo real de un material depende también de su rendimiento, calidad, estabilidad, desperdicio generado, facilidad de procesamiento, tiempos de entrega y riesgos asociados al abastecimiento.</w:t>
      </w:r>
    </w:p>
    <w:p w14:paraId="43C3731C" w14:textId="77777777" w:rsidR="00952817" w:rsidRPr="00952817" w:rsidRDefault="00952817" w:rsidP="00952817">
      <w:pPr>
        <w:pStyle w:val="Prrafodelista"/>
        <w:spacing w:after="0"/>
        <w:jc w:val="both"/>
        <w:rPr>
          <w:sz w:val="24"/>
          <w:szCs w:val="24"/>
        </w:rPr>
      </w:pPr>
      <w:r w:rsidRPr="00952817">
        <w:rPr>
          <w:sz w:val="24"/>
          <w:szCs w:val="24"/>
        </w:rPr>
        <w:t>IOS-PYME promueve una visión de costo total. Una materia prima aparentemente más económica puede generar mayores desperdicios, menor productividad, problemas de calidad o costos logísticos superiores. Por esta razón, las decisiones relacionadas con materiales deben considerar el impacto integral sobre toda la cadena de valor y no únicamente el precio unitario de adquisición.</w:t>
      </w:r>
    </w:p>
    <w:p w14:paraId="3C23C36D" w14:textId="51014590" w:rsidR="00952817" w:rsidRPr="00952817" w:rsidRDefault="00952817" w:rsidP="00952817">
      <w:pPr>
        <w:pStyle w:val="Prrafodelista"/>
        <w:jc w:val="both"/>
        <w:rPr>
          <w:sz w:val="24"/>
          <w:szCs w:val="24"/>
        </w:rPr>
      </w:pPr>
    </w:p>
    <w:p w14:paraId="65C567F8" w14:textId="55A141F4" w:rsidR="00952817" w:rsidRPr="00952817" w:rsidRDefault="00952817" w:rsidP="00952817">
      <w:pPr>
        <w:pStyle w:val="Prrafodelista"/>
        <w:spacing w:after="0"/>
        <w:jc w:val="both"/>
        <w:rPr>
          <w:sz w:val="24"/>
          <w:szCs w:val="24"/>
        </w:rPr>
      </w:pPr>
      <w:r w:rsidRPr="00952817">
        <w:rPr>
          <w:sz w:val="24"/>
          <w:szCs w:val="24"/>
        </w:rPr>
        <w:t>Objetivos de la Base de Datos de Materias Primas</w:t>
      </w:r>
      <w:r>
        <w:rPr>
          <w:sz w:val="24"/>
          <w:szCs w:val="24"/>
        </w:rPr>
        <w:t xml:space="preserve">: </w:t>
      </w:r>
      <w:r w:rsidRPr="00952817">
        <w:rPr>
          <w:sz w:val="24"/>
          <w:szCs w:val="24"/>
        </w:rPr>
        <w:t>La Base de Datos de Materias Primas persigue los siguientes objetivos:</w:t>
      </w:r>
    </w:p>
    <w:p w14:paraId="6132887B" w14:textId="77777777" w:rsidR="00952817" w:rsidRPr="00952817" w:rsidRDefault="00952817" w:rsidP="00952817">
      <w:pPr>
        <w:pStyle w:val="Prrafodelista"/>
        <w:spacing w:after="0"/>
        <w:jc w:val="both"/>
        <w:rPr>
          <w:sz w:val="24"/>
          <w:szCs w:val="24"/>
        </w:rPr>
      </w:pPr>
      <w:r w:rsidRPr="00952817">
        <w:rPr>
          <w:sz w:val="24"/>
          <w:szCs w:val="24"/>
        </w:rPr>
        <w:t>1. Estandarizar la información técnica y comercial de los materiales.</w:t>
      </w:r>
    </w:p>
    <w:p w14:paraId="6AAACC65" w14:textId="77777777" w:rsidR="00952817" w:rsidRPr="00952817" w:rsidRDefault="00952817" w:rsidP="00952817">
      <w:pPr>
        <w:pStyle w:val="Prrafodelista"/>
        <w:spacing w:after="0"/>
        <w:jc w:val="both"/>
        <w:rPr>
          <w:sz w:val="24"/>
          <w:szCs w:val="24"/>
        </w:rPr>
      </w:pPr>
      <w:r w:rsidRPr="00952817">
        <w:rPr>
          <w:sz w:val="24"/>
          <w:szCs w:val="24"/>
        </w:rPr>
        <w:t>2. Facilitar la planificación de compras y abastecimiento.</w:t>
      </w:r>
    </w:p>
    <w:p w14:paraId="3570263E" w14:textId="77777777" w:rsidR="00952817" w:rsidRPr="00952817" w:rsidRDefault="00952817" w:rsidP="00952817">
      <w:pPr>
        <w:pStyle w:val="Prrafodelista"/>
        <w:spacing w:after="0"/>
        <w:jc w:val="both"/>
        <w:rPr>
          <w:sz w:val="24"/>
          <w:szCs w:val="24"/>
        </w:rPr>
      </w:pPr>
      <w:r w:rsidRPr="00952817">
        <w:rPr>
          <w:sz w:val="24"/>
          <w:szCs w:val="24"/>
        </w:rPr>
        <w:t>3. Alimentar las listas de materiales (BOM).</w:t>
      </w:r>
    </w:p>
    <w:p w14:paraId="2A77F36A" w14:textId="77777777" w:rsidR="00952817" w:rsidRPr="00952817" w:rsidRDefault="00952817" w:rsidP="00952817">
      <w:pPr>
        <w:pStyle w:val="Prrafodelista"/>
        <w:spacing w:after="0"/>
        <w:jc w:val="both"/>
        <w:rPr>
          <w:sz w:val="24"/>
          <w:szCs w:val="24"/>
        </w:rPr>
      </w:pPr>
      <w:r w:rsidRPr="00952817">
        <w:rPr>
          <w:sz w:val="24"/>
          <w:szCs w:val="24"/>
        </w:rPr>
        <w:t>4. Calcular costos estándar y reales.</w:t>
      </w:r>
    </w:p>
    <w:p w14:paraId="56C1E9A5" w14:textId="77777777" w:rsidR="00952817" w:rsidRPr="00952817" w:rsidRDefault="00952817" w:rsidP="00952817">
      <w:pPr>
        <w:pStyle w:val="Prrafodelista"/>
        <w:spacing w:after="0"/>
        <w:jc w:val="both"/>
        <w:rPr>
          <w:sz w:val="24"/>
          <w:szCs w:val="24"/>
        </w:rPr>
      </w:pPr>
      <w:r w:rsidRPr="00952817">
        <w:rPr>
          <w:sz w:val="24"/>
          <w:szCs w:val="24"/>
        </w:rPr>
        <w:lastRenderedPageBreak/>
        <w:t>5. Soportar el desarrollo de nuevos productos y proyectos.</w:t>
      </w:r>
    </w:p>
    <w:p w14:paraId="682D4B5C" w14:textId="77777777" w:rsidR="00952817" w:rsidRPr="00952817" w:rsidRDefault="00952817" w:rsidP="00952817">
      <w:pPr>
        <w:pStyle w:val="Prrafodelista"/>
        <w:spacing w:after="0"/>
        <w:jc w:val="both"/>
        <w:rPr>
          <w:sz w:val="24"/>
          <w:szCs w:val="24"/>
        </w:rPr>
      </w:pPr>
      <w:r w:rsidRPr="00952817">
        <w:rPr>
          <w:sz w:val="24"/>
          <w:szCs w:val="24"/>
        </w:rPr>
        <w:t>6. Facilitar la homologación y evaluación de proveedores.</w:t>
      </w:r>
    </w:p>
    <w:p w14:paraId="2CB10242" w14:textId="77777777" w:rsidR="00952817" w:rsidRPr="00952817" w:rsidRDefault="00952817" w:rsidP="00952817">
      <w:pPr>
        <w:pStyle w:val="Prrafodelista"/>
        <w:spacing w:after="0"/>
        <w:jc w:val="both"/>
        <w:rPr>
          <w:sz w:val="24"/>
          <w:szCs w:val="24"/>
        </w:rPr>
      </w:pPr>
      <w:r w:rsidRPr="00952817">
        <w:rPr>
          <w:sz w:val="24"/>
          <w:szCs w:val="24"/>
        </w:rPr>
        <w:t>7. Mejorar la gestión de inventarios y almacenamiento.</w:t>
      </w:r>
    </w:p>
    <w:p w14:paraId="1DB05ECB" w14:textId="77777777" w:rsidR="00952817" w:rsidRPr="00952817" w:rsidRDefault="00952817" w:rsidP="00952817">
      <w:pPr>
        <w:pStyle w:val="Prrafodelista"/>
        <w:spacing w:after="0"/>
        <w:jc w:val="both"/>
        <w:rPr>
          <w:sz w:val="24"/>
          <w:szCs w:val="24"/>
        </w:rPr>
      </w:pPr>
      <w:r w:rsidRPr="00952817">
        <w:rPr>
          <w:sz w:val="24"/>
          <w:szCs w:val="24"/>
        </w:rPr>
        <w:t>8. Alimentar procesos de calidad y auditoría.</w:t>
      </w:r>
    </w:p>
    <w:p w14:paraId="123149CC" w14:textId="266C0BE7" w:rsidR="00952817" w:rsidRPr="00952817" w:rsidRDefault="00952817" w:rsidP="00952817">
      <w:pPr>
        <w:pStyle w:val="Prrafodelista"/>
        <w:jc w:val="both"/>
        <w:rPr>
          <w:sz w:val="24"/>
          <w:szCs w:val="24"/>
        </w:rPr>
      </w:pPr>
    </w:p>
    <w:p w14:paraId="07E8C57E" w14:textId="77777777" w:rsidR="00952817" w:rsidRPr="00952817" w:rsidRDefault="00952817" w:rsidP="00952817">
      <w:pPr>
        <w:pStyle w:val="Prrafodelista"/>
        <w:spacing w:after="0"/>
        <w:jc w:val="both"/>
        <w:rPr>
          <w:b/>
          <w:bCs/>
          <w:sz w:val="24"/>
          <w:szCs w:val="24"/>
        </w:rPr>
      </w:pPr>
      <w:r w:rsidRPr="00952817">
        <w:rPr>
          <w:b/>
          <w:bCs/>
          <w:sz w:val="24"/>
          <w:szCs w:val="24"/>
        </w:rPr>
        <w:t>Identificación General del Material</w:t>
      </w:r>
    </w:p>
    <w:p w14:paraId="07ED36F6" w14:textId="77777777" w:rsidR="00952817" w:rsidRPr="00952817" w:rsidRDefault="00952817" w:rsidP="00952817">
      <w:pPr>
        <w:pStyle w:val="Prrafodelista"/>
        <w:spacing w:after="0"/>
        <w:jc w:val="both"/>
        <w:rPr>
          <w:sz w:val="24"/>
          <w:szCs w:val="24"/>
        </w:rPr>
      </w:pPr>
      <w:r w:rsidRPr="00952817">
        <w:rPr>
          <w:sz w:val="24"/>
          <w:szCs w:val="24"/>
        </w:rPr>
        <w:t>Toda materia prima debe poseer una ficha única dentro de la organización.</w:t>
      </w:r>
    </w:p>
    <w:p w14:paraId="32623A15" w14:textId="77777777" w:rsidR="00952817" w:rsidRPr="00952817" w:rsidRDefault="00952817" w:rsidP="00952817">
      <w:pPr>
        <w:pStyle w:val="Prrafodelista"/>
        <w:spacing w:after="0"/>
        <w:jc w:val="both"/>
        <w:rPr>
          <w:sz w:val="24"/>
          <w:szCs w:val="24"/>
        </w:rPr>
      </w:pPr>
      <w:r w:rsidRPr="00952817">
        <w:rPr>
          <w:sz w:val="24"/>
          <w:szCs w:val="24"/>
        </w:rPr>
        <w:t>Entre los campos recomendados se encuentran:</w:t>
      </w:r>
    </w:p>
    <w:p w14:paraId="7D5B12BD" w14:textId="455423DD" w:rsidR="00952817" w:rsidRPr="00952817" w:rsidRDefault="00952817" w:rsidP="00952817">
      <w:pPr>
        <w:pStyle w:val="Prrafodelista"/>
        <w:spacing w:after="0"/>
        <w:ind w:left="1416"/>
        <w:rPr>
          <w:sz w:val="24"/>
          <w:szCs w:val="24"/>
        </w:rPr>
      </w:pPr>
      <w:r w:rsidRPr="00952817">
        <w:rPr>
          <w:sz w:val="24"/>
          <w:szCs w:val="24"/>
        </w:rPr>
        <w:t>• Código de materia prima.</w:t>
      </w:r>
      <w:r w:rsidRPr="00952817">
        <w:rPr>
          <w:sz w:val="24"/>
          <w:szCs w:val="24"/>
        </w:rPr>
        <w:br/>
        <w:t>• Descripción corta.</w:t>
      </w:r>
      <w:r w:rsidRPr="00952817">
        <w:rPr>
          <w:sz w:val="24"/>
          <w:szCs w:val="24"/>
        </w:rPr>
        <w:br/>
        <w:t>• Descripción técnica.</w:t>
      </w:r>
      <w:r w:rsidRPr="00952817">
        <w:rPr>
          <w:sz w:val="24"/>
          <w:szCs w:val="24"/>
        </w:rPr>
        <w:br/>
        <w:t>• Familia de materiales.</w:t>
      </w:r>
      <w:r w:rsidRPr="00952817">
        <w:rPr>
          <w:sz w:val="24"/>
          <w:szCs w:val="24"/>
        </w:rPr>
        <w:br/>
        <w:t>• Categoría.</w:t>
      </w:r>
      <w:r w:rsidRPr="00952817">
        <w:rPr>
          <w:sz w:val="24"/>
          <w:szCs w:val="24"/>
        </w:rPr>
        <w:br/>
        <w:t>• Subcategoría.</w:t>
      </w:r>
      <w:r w:rsidRPr="00952817">
        <w:rPr>
          <w:sz w:val="24"/>
          <w:szCs w:val="24"/>
        </w:rPr>
        <w:br/>
        <w:t>• Unidad de compra.</w:t>
      </w:r>
      <w:r w:rsidRPr="00952817">
        <w:rPr>
          <w:sz w:val="24"/>
          <w:szCs w:val="24"/>
        </w:rPr>
        <w:br/>
        <w:t>• Unidad de inventario.</w:t>
      </w:r>
      <w:r w:rsidRPr="00952817">
        <w:rPr>
          <w:sz w:val="24"/>
          <w:szCs w:val="24"/>
        </w:rPr>
        <w:br/>
        <w:t>• Estado del material.</w:t>
      </w:r>
      <w:r w:rsidRPr="00952817">
        <w:rPr>
          <w:sz w:val="24"/>
          <w:szCs w:val="24"/>
        </w:rPr>
        <w:br/>
        <w:t>• Fecha de creación.</w:t>
      </w:r>
      <w:r w:rsidRPr="00952817">
        <w:rPr>
          <w:sz w:val="24"/>
          <w:szCs w:val="24"/>
        </w:rPr>
        <w:br/>
        <w:t>• Fecha de última actualización.</w:t>
      </w:r>
      <w:r w:rsidRPr="00952817">
        <w:rPr>
          <w:sz w:val="24"/>
          <w:szCs w:val="24"/>
        </w:rPr>
        <w:br/>
        <w:t xml:space="preserve">• </w:t>
      </w:r>
      <w:r w:rsidR="00B80D6A">
        <w:rPr>
          <w:sz w:val="24"/>
          <w:szCs w:val="24"/>
        </w:rPr>
        <w:t>R</w:t>
      </w:r>
      <w:r w:rsidR="00B80D6A" w:rsidRPr="00952817">
        <w:rPr>
          <w:sz w:val="24"/>
          <w:szCs w:val="24"/>
        </w:rPr>
        <w:t>esponsable</w:t>
      </w:r>
      <w:r w:rsidRPr="00952817">
        <w:rPr>
          <w:sz w:val="24"/>
          <w:szCs w:val="24"/>
        </w:rPr>
        <w:t xml:space="preserve"> técnico.</w:t>
      </w:r>
    </w:p>
    <w:p w14:paraId="29EAD812" w14:textId="77777777" w:rsidR="00952817" w:rsidRPr="00952817" w:rsidRDefault="00952817" w:rsidP="00952817">
      <w:pPr>
        <w:pStyle w:val="Prrafodelista"/>
        <w:spacing w:after="0"/>
        <w:jc w:val="both"/>
        <w:rPr>
          <w:sz w:val="24"/>
          <w:szCs w:val="24"/>
        </w:rPr>
      </w:pPr>
      <w:r w:rsidRPr="00952817">
        <w:rPr>
          <w:sz w:val="24"/>
          <w:szCs w:val="24"/>
        </w:rPr>
        <w:t>Esta información constituye la identidad básica del material dentro del sistema.</w:t>
      </w:r>
    </w:p>
    <w:p w14:paraId="316FE44F" w14:textId="1A1163BA" w:rsidR="00952817" w:rsidRPr="00952817" w:rsidRDefault="00952817" w:rsidP="00952817">
      <w:pPr>
        <w:pStyle w:val="Prrafodelista"/>
        <w:jc w:val="both"/>
        <w:rPr>
          <w:sz w:val="24"/>
          <w:szCs w:val="24"/>
        </w:rPr>
      </w:pPr>
    </w:p>
    <w:p w14:paraId="2C968643" w14:textId="77777777" w:rsidR="00952817" w:rsidRPr="00952817" w:rsidRDefault="00952817" w:rsidP="00952817">
      <w:pPr>
        <w:pStyle w:val="Prrafodelista"/>
        <w:spacing w:after="0"/>
        <w:jc w:val="both"/>
        <w:rPr>
          <w:b/>
          <w:bCs/>
          <w:sz w:val="24"/>
          <w:szCs w:val="24"/>
        </w:rPr>
      </w:pPr>
      <w:r w:rsidRPr="00952817">
        <w:rPr>
          <w:b/>
          <w:bCs/>
          <w:sz w:val="24"/>
          <w:szCs w:val="24"/>
        </w:rPr>
        <w:t>Especificaciones Técnicas</w:t>
      </w:r>
    </w:p>
    <w:p w14:paraId="752602B5" w14:textId="3A13EC2C" w:rsidR="00952817" w:rsidRPr="00952817" w:rsidRDefault="00952817" w:rsidP="00952817">
      <w:pPr>
        <w:pStyle w:val="Prrafodelista"/>
        <w:spacing w:after="0"/>
        <w:jc w:val="both"/>
        <w:rPr>
          <w:sz w:val="24"/>
          <w:szCs w:val="24"/>
        </w:rPr>
      </w:pPr>
      <w:r w:rsidRPr="00952817">
        <w:rPr>
          <w:sz w:val="24"/>
          <w:szCs w:val="24"/>
        </w:rPr>
        <w:t>Cada materia prima debe estar acompañada de información técnica suficiente para garantizar su correcta utilización.</w:t>
      </w:r>
      <w:r>
        <w:rPr>
          <w:sz w:val="24"/>
          <w:szCs w:val="24"/>
        </w:rPr>
        <w:t xml:space="preserve"> </w:t>
      </w:r>
      <w:r w:rsidRPr="00952817">
        <w:rPr>
          <w:sz w:val="24"/>
          <w:szCs w:val="24"/>
        </w:rPr>
        <w:t>Entre los campos recomendados:</w:t>
      </w:r>
    </w:p>
    <w:p w14:paraId="4E42D6F5" w14:textId="77777777" w:rsidR="00952817" w:rsidRPr="00952817" w:rsidRDefault="00952817" w:rsidP="00952817">
      <w:pPr>
        <w:pStyle w:val="Prrafodelista"/>
        <w:spacing w:after="0"/>
        <w:ind w:left="1416"/>
        <w:rPr>
          <w:sz w:val="24"/>
          <w:szCs w:val="24"/>
        </w:rPr>
      </w:pPr>
      <w:r w:rsidRPr="00952817">
        <w:rPr>
          <w:sz w:val="24"/>
          <w:szCs w:val="24"/>
        </w:rPr>
        <w:t>• Composición.</w:t>
      </w:r>
      <w:r w:rsidRPr="00952817">
        <w:rPr>
          <w:sz w:val="24"/>
          <w:szCs w:val="24"/>
        </w:rPr>
        <w:br/>
        <w:t>• Color.</w:t>
      </w:r>
      <w:r w:rsidRPr="00952817">
        <w:rPr>
          <w:sz w:val="24"/>
          <w:szCs w:val="24"/>
        </w:rPr>
        <w:br/>
        <w:t>• Densidad.</w:t>
      </w:r>
      <w:r w:rsidRPr="00952817">
        <w:rPr>
          <w:sz w:val="24"/>
          <w:szCs w:val="24"/>
        </w:rPr>
        <w:br/>
        <w:t>• Gramaje.</w:t>
      </w:r>
      <w:r w:rsidRPr="00952817">
        <w:rPr>
          <w:sz w:val="24"/>
          <w:szCs w:val="24"/>
        </w:rPr>
        <w:br/>
        <w:t>• Espesor.</w:t>
      </w:r>
      <w:r w:rsidRPr="00952817">
        <w:rPr>
          <w:sz w:val="24"/>
          <w:szCs w:val="24"/>
        </w:rPr>
        <w:br/>
        <w:t>• Resistencia mecánica.</w:t>
      </w:r>
      <w:r w:rsidRPr="00952817">
        <w:rPr>
          <w:sz w:val="24"/>
          <w:szCs w:val="24"/>
        </w:rPr>
        <w:br/>
        <w:t>• Humedad máxima permitida.</w:t>
      </w:r>
      <w:r w:rsidRPr="00952817">
        <w:rPr>
          <w:sz w:val="24"/>
          <w:szCs w:val="24"/>
        </w:rPr>
        <w:br/>
        <w:t>• Temperatura de operación.</w:t>
      </w:r>
      <w:r w:rsidRPr="00952817">
        <w:rPr>
          <w:sz w:val="24"/>
          <w:szCs w:val="24"/>
        </w:rPr>
        <w:br/>
        <w:t>• Normativas aplicables.</w:t>
      </w:r>
      <w:r w:rsidRPr="00952817">
        <w:rPr>
          <w:sz w:val="24"/>
          <w:szCs w:val="24"/>
        </w:rPr>
        <w:br/>
        <w:t>• Certificaciones requeridas.</w:t>
      </w:r>
      <w:r w:rsidRPr="00952817">
        <w:rPr>
          <w:sz w:val="24"/>
          <w:szCs w:val="24"/>
        </w:rPr>
        <w:br/>
        <w:t>• Vida útil.</w:t>
      </w:r>
      <w:r w:rsidRPr="00952817">
        <w:rPr>
          <w:sz w:val="24"/>
          <w:szCs w:val="24"/>
        </w:rPr>
        <w:br/>
        <w:t>• Condiciones de almacenamiento.</w:t>
      </w:r>
    </w:p>
    <w:p w14:paraId="753D62EC" w14:textId="77777777" w:rsidR="00952817" w:rsidRPr="00952817" w:rsidRDefault="00952817" w:rsidP="00952817">
      <w:pPr>
        <w:pStyle w:val="Prrafodelista"/>
        <w:spacing w:after="0"/>
        <w:jc w:val="both"/>
        <w:rPr>
          <w:sz w:val="24"/>
          <w:szCs w:val="24"/>
        </w:rPr>
      </w:pPr>
      <w:r w:rsidRPr="00952817">
        <w:rPr>
          <w:sz w:val="24"/>
          <w:szCs w:val="24"/>
        </w:rPr>
        <w:t>Esta información será utilizada por producción, calidad y desarrollo de productos.</w:t>
      </w:r>
    </w:p>
    <w:p w14:paraId="4F08E37B" w14:textId="295834B8" w:rsidR="00952817" w:rsidRPr="00952817" w:rsidRDefault="00952817" w:rsidP="00952817">
      <w:pPr>
        <w:pStyle w:val="Prrafodelista"/>
        <w:jc w:val="both"/>
        <w:rPr>
          <w:sz w:val="24"/>
          <w:szCs w:val="24"/>
        </w:rPr>
      </w:pPr>
    </w:p>
    <w:p w14:paraId="0893FC91" w14:textId="77777777" w:rsidR="00952817" w:rsidRDefault="00952817" w:rsidP="00952817">
      <w:pPr>
        <w:pStyle w:val="Prrafodelista"/>
        <w:spacing w:after="0"/>
        <w:jc w:val="both"/>
        <w:rPr>
          <w:b/>
          <w:bCs/>
          <w:sz w:val="24"/>
          <w:szCs w:val="24"/>
        </w:rPr>
      </w:pPr>
    </w:p>
    <w:p w14:paraId="12708F80" w14:textId="77777777" w:rsidR="00952817" w:rsidRDefault="00952817" w:rsidP="00952817">
      <w:pPr>
        <w:pStyle w:val="Prrafodelista"/>
        <w:spacing w:after="0"/>
        <w:jc w:val="both"/>
        <w:rPr>
          <w:b/>
          <w:bCs/>
          <w:sz w:val="24"/>
          <w:szCs w:val="24"/>
        </w:rPr>
      </w:pPr>
    </w:p>
    <w:p w14:paraId="77F1F78A" w14:textId="77777777" w:rsidR="00952817" w:rsidRDefault="00952817" w:rsidP="00952817">
      <w:pPr>
        <w:pStyle w:val="Prrafodelista"/>
        <w:spacing w:after="0"/>
        <w:jc w:val="both"/>
        <w:rPr>
          <w:b/>
          <w:bCs/>
          <w:sz w:val="24"/>
          <w:szCs w:val="24"/>
        </w:rPr>
      </w:pPr>
    </w:p>
    <w:p w14:paraId="0D1E8C56" w14:textId="77777777" w:rsidR="00952817" w:rsidRDefault="00952817" w:rsidP="00952817">
      <w:pPr>
        <w:pStyle w:val="Prrafodelista"/>
        <w:spacing w:after="0"/>
        <w:jc w:val="both"/>
        <w:rPr>
          <w:b/>
          <w:bCs/>
          <w:sz w:val="24"/>
          <w:szCs w:val="24"/>
        </w:rPr>
      </w:pPr>
    </w:p>
    <w:p w14:paraId="11150BBB" w14:textId="77777777" w:rsidR="00952817" w:rsidRDefault="00952817" w:rsidP="00952817">
      <w:pPr>
        <w:pStyle w:val="Prrafodelista"/>
        <w:spacing w:after="0"/>
        <w:jc w:val="both"/>
        <w:rPr>
          <w:b/>
          <w:bCs/>
          <w:sz w:val="24"/>
          <w:szCs w:val="24"/>
        </w:rPr>
      </w:pPr>
    </w:p>
    <w:p w14:paraId="230BC751" w14:textId="67FA86DF" w:rsidR="00952817" w:rsidRPr="00952817" w:rsidRDefault="00952817" w:rsidP="00952817">
      <w:pPr>
        <w:pStyle w:val="Prrafodelista"/>
        <w:spacing w:after="0"/>
        <w:jc w:val="both"/>
        <w:rPr>
          <w:b/>
          <w:bCs/>
          <w:sz w:val="24"/>
          <w:szCs w:val="24"/>
        </w:rPr>
      </w:pPr>
      <w:r w:rsidRPr="00952817">
        <w:rPr>
          <w:b/>
          <w:bCs/>
          <w:sz w:val="24"/>
          <w:szCs w:val="24"/>
        </w:rPr>
        <w:lastRenderedPageBreak/>
        <w:t>Información Comercial y de Compras</w:t>
      </w:r>
    </w:p>
    <w:p w14:paraId="5608DFB6" w14:textId="5019251C" w:rsidR="00952817" w:rsidRPr="00952817" w:rsidRDefault="00952817" w:rsidP="00952817">
      <w:pPr>
        <w:pStyle w:val="Prrafodelista"/>
        <w:spacing w:after="0"/>
        <w:jc w:val="both"/>
        <w:rPr>
          <w:sz w:val="24"/>
          <w:szCs w:val="24"/>
        </w:rPr>
      </w:pPr>
      <w:r w:rsidRPr="00952817">
        <w:rPr>
          <w:sz w:val="24"/>
          <w:szCs w:val="24"/>
        </w:rPr>
        <w:t>La base de datos debe contener toda la información necesaria para abastecer correctamente el material.</w:t>
      </w:r>
      <w:r>
        <w:rPr>
          <w:sz w:val="24"/>
          <w:szCs w:val="24"/>
        </w:rPr>
        <w:t xml:space="preserve"> </w:t>
      </w:r>
      <w:r w:rsidRPr="00952817">
        <w:rPr>
          <w:sz w:val="24"/>
          <w:szCs w:val="24"/>
        </w:rPr>
        <w:t>Entre los campos recomendados:</w:t>
      </w:r>
    </w:p>
    <w:p w14:paraId="62465634" w14:textId="77777777" w:rsidR="00952817" w:rsidRDefault="00952817" w:rsidP="00952817">
      <w:pPr>
        <w:pStyle w:val="Prrafodelista"/>
        <w:spacing w:after="0"/>
        <w:ind w:left="1416"/>
        <w:rPr>
          <w:sz w:val="24"/>
          <w:szCs w:val="24"/>
        </w:rPr>
      </w:pPr>
      <w:r w:rsidRPr="00952817">
        <w:rPr>
          <w:sz w:val="24"/>
          <w:szCs w:val="24"/>
        </w:rPr>
        <w:t>• Proveedor principal.</w:t>
      </w:r>
      <w:r w:rsidRPr="00952817">
        <w:rPr>
          <w:sz w:val="24"/>
          <w:szCs w:val="24"/>
        </w:rPr>
        <w:br/>
        <w:t>• Proveedores alternativos aprobados.</w:t>
      </w:r>
    </w:p>
    <w:p w14:paraId="2D7B3E4E" w14:textId="14579E75" w:rsidR="00952817" w:rsidRDefault="00952817" w:rsidP="00952817">
      <w:pPr>
        <w:pStyle w:val="Prrafodelista"/>
        <w:spacing w:after="0"/>
        <w:ind w:left="1416"/>
        <w:rPr>
          <w:sz w:val="24"/>
          <w:szCs w:val="24"/>
        </w:rPr>
      </w:pPr>
      <w:r w:rsidRPr="00952817">
        <w:rPr>
          <w:sz w:val="24"/>
          <w:szCs w:val="24"/>
        </w:rPr>
        <w:t xml:space="preserve">• </w:t>
      </w:r>
      <w:r>
        <w:rPr>
          <w:sz w:val="24"/>
          <w:szCs w:val="24"/>
        </w:rPr>
        <w:t xml:space="preserve">Matriz de compra a </w:t>
      </w:r>
      <w:r w:rsidRPr="00952817">
        <w:rPr>
          <w:sz w:val="24"/>
          <w:szCs w:val="24"/>
        </w:rPr>
        <w:t>Proveedores</w:t>
      </w:r>
      <w:r>
        <w:rPr>
          <w:sz w:val="24"/>
          <w:szCs w:val="24"/>
        </w:rPr>
        <w:t xml:space="preserve"> (si se compra parciales a diferentes proveedores)</w:t>
      </w:r>
      <w:r w:rsidRPr="00952817">
        <w:rPr>
          <w:sz w:val="24"/>
          <w:szCs w:val="24"/>
        </w:rPr>
        <w:t>.</w:t>
      </w:r>
      <w:r w:rsidRPr="00952817">
        <w:rPr>
          <w:sz w:val="24"/>
          <w:szCs w:val="24"/>
        </w:rPr>
        <w:br/>
        <w:t>• País de origen.</w:t>
      </w:r>
      <w:r w:rsidRPr="00952817">
        <w:rPr>
          <w:sz w:val="24"/>
          <w:szCs w:val="24"/>
        </w:rPr>
        <w:br/>
        <w:t>• Lead time estándar.</w:t>
      </w:r>
      <w:r w:rsidRPr="00952817">
        <w:rPr>
          <w:sz w:val="24"/>
          <w:szCs w:val="24"/>
        </w:rPr>
        <w:br/>
        <w:t>• MOQ (cantidad mínima de compra).</w:t>
      </w:r>
      <w:r w:rsidRPr="00952817">
        <w:rPr>
          <w:sz w:val="24"/>
          <w:szCs w:val="24"/>
        </w:rPr>
        <w:br/>
        <w:t>• Múltiplos de compra.</w:t>
      </w:r>
      <w:r w:rsidRPr="00952817">
        <w:rPr>
          <w:sz w:val="24"/>
          <w:szCs w:val="24"/>
        </w:rPr>
        <w:br/>
        <w:t>• Moneda de compra.</w:t>
      </w:r>
      <w:r w:rsidRPr="00952817">
        <w:rPr>
          <w:sz w:val="24"/>
          <w:szCs w:val="24"/>
        </w:rPr>
        <w:br/>
        <w:t>• Precio vigente.</w:t>
      </w:r>
      <w:r w:rsidRPr="00952817">
        <w:rPr>
          <w:sz w:val="24"/>
          <w:szCs w:val="24"/>
        </w:rPr>
        <w:br/>
        <w:t>• Histórico de precios.</w:t>
      </w:r>
      <w:r w:rsidRPr="00952817">
        <w:rPr>
          <w:sz w:val="24"/>
          <w:szCs w:val="24"/>
        </w:rPr>
        <w:br/>
        <w:t>• Condiciones de pago.</w:t>
      </w:r>
      <w:r w:rsidRPr="00952817">
        <w:rPr>
          <w:sz w:val="24"/>
          <w:szCs w:val="24"/>
        </w:rPr>
        <w:br/>
        <w:t>• Frecuencia de compra.</w:t>
      </w:r>
    </w:p>
    <w:p w14:paraId="67285F2A" w14:textId="77777777" w:rsidR="00952817" w:rsidRPr="00952817" w:rsidRDefault="00952817" w:rsidP="00952817">
      <w:pPr>
        <w:spacing w:after="0"/>
        <w:ind w:left="708" w:firstLine="708"/>
        <w:rPr>
          <w:sz w:val="24"/>
          <w:szCs w:val="24"/>
        </w:rPr>
      </w:pPr>
      <w:r w:rsidRPr="00952817">
        <w:rPr>
          <w:sz w:val="24"/>
          <w:szCs w:val="24"/>
        </w:rPr>
        <w:t>• Inconterm</w:t>
      </w:r>
    </w:p>
    <w:p w14:paraId="6C121378" w14:textId="77777777" w:rsidR="00952817" w:rsidRPr="00952817" w:rsidRDefault="00952817" w:rsidP="00952817">
      <w:pPr>
        <w:spacing w:after="0"/>
        <w:ind w:firstLine="708"/>
        <w:jc w:val="both"/>
        <w:rPr>
          <w:sz w:val="24"/>
          <w:szCs w:val="24"/>
        </w:rPr>
      </w:pPr>
      <w:r w:rsidRPr="00952817">
        <w:rPr>
          <w:sz w:val="24"/>
          <w:szCs w:val="24"/>
        </w:rPr>
        <w:t>Esta información alimentará los procesos de planificación y compras.</w:t>
      </w:r>
    </w:p>
    <w:p w14:paraId="0C81DA55" w14:textId="08577CB6" w:rsidR="00952817" w:rsidRPr="00952817" w:rsidRDefault="00952817" w:rsidP="00952817">
      <w:pPr>
        <w:pStyle w:val="Prrafodelista"/>
        <w:jc w:val="both"/>
        <w:rPr>
          <w:sz w:val="24"/>
          <w:szCs w:val="24"/>
        </w:rPr>
      </w:pPr>
    </w:p>
    <w:p w14:paraId="6CA1AC8B" w14:textId="77777777" w:rsidR="00952817" w:rsidRPr="00952817" w:rsidRDefault="00952817" w:rsidP="00952817">
      <w:pPr>
        <w:pStyle w:val="Prrafodelista"/>
        <w:spacing w:after="0"/>
        <w:jc w:val="both"/>
        <w:rPr>
          <w:b/>
          <w:bCs/>
          <w:sz w:val="24"/>
          <w:szCs w:val="24"/>
        </w:rPr>
      </w:pPr>
      <w:r w:rsidRPr="00952817">
        <w:rPr>
          <w:b/>
          <w:bCs/>
          <w:sz w:val="24"/>
          <w:szCs w:val="24"/>
        </w:rPr>
        <w:t>Costos de Materias Primas</w:t>
      </w:r>
    </w:p>
    <w:p w14:paraId="73E7769A" w14:textId="6269320D" w:rsidR="00952817" w:rsidRPr="00952817" w:rsidRDefault="00952817" w:rsidP="00952817">
      <w:pPr>
        <w:pStyle w:val="Prrafodelista"/>
        <w:spacing w:after="0"/>
        <w:jc w:val="both"/>
        <w:rPr>
          <w:sz w:val="24"/>
          <w:szCs w:val="24"/>
        </w:rPr>
      </w:pPr>
      <w:r w:rsidRPr="00952817">
        <w:rPr>
          <w:sz w:val="24"/>
          <w:szCs w:val="24"/>
        </w:rPr>
        <w:t>Cada material debe poseer información financiera suficiente para alimentar los modelos de costeo.</w:t>
      </w:r>
      <w:r>
        <w:rPr>
          <w:sz w:val="24"/>
          <w:szCs w:val="24"/>
        </w:rPr>
        <w:t xml:space="preserve"> </w:t>
      </w:r>
      <w:r w:rsidRPr="00952817">
        <w:rPr>
          <w:sz w:val="24"/>
          <w:szCs w:val="24"/>
        </w:rPr>
        <w:t>Entre los campos recomendados:</w:t>
      </w:r>
    </w:p>
    <w:p w14:paraId="11BDDAB3" w14:textId="77777777" w:rsidR="00952817" w:rsidRPr="00952817" w:rsidRDefault="00952817" w:rsidP="00952817">
      <w:pPr>
        <w:pStyle w:val="Prrafodelista"/>
        <w:spacing w:after="0"/>
        <w:ind w:left="1416"/>
        <w:rPr>
          <w:sz w:val="24"/>
          <w:szCs w:val="24"/>
        </w:rPr>
      </w:pPr>
      <w:r w:rsidRPr="00952817">
        <w:rPr>
          <w:sz w:val="24"/>
          <w:szCs w:val="24"/>
        </w:rPr>
        <w:t>• Precio unitario actual.</w:t>
      </w:r>
      <w:r w:rsidRPr="00952817">
        <w:rPr>
          <w:sz w:val="24"/>
          <w:szCs w:val="24"/>
        </w:rPr>
        <w:br/>
        <w:t>• Precio promedio histórico.</w:t>
      </w:r>
      <w:r w:rsidRPr="00952817">
        <w:rPr>
          <w:sz w:val="24"/>
          <w:szCs w:val="24"/>
        </w:rPr>
        <w:br/>
        <w:t>• Costo puesto en almacén.</w:t>
      </w:r>
      <w:r w:rsidRPr="00952817">
        <w:rPr>
          <w:sz w:val="24"/>
          <w:szCs w:val="24"/>
        </w:rPr>
        <w:br/>
        <w:t>• Flete nacional.</w:t>
      </w:r>
      <w:r w:rsidRPr="00952817">
        <w:rPr>
          <w:sz w:val="24"/>
          <w:szCs w:val="24"/>
        </w:rPr>
        <w:br/>
        <w:t>• Flete internacional.</w:t>
      </w:r>
      <w:r w:rsidRPr="00952817">
        <w:rPr>
          <w:sz w:val="24"/>
          <w:szCs w:val="24"/>
        </w:rPr>
        <w:br/>
        <w:t>• Aranceles.</w:t>
      </w:r>
      <w:r w:rsidRPr="00952817">
        <w:rPr>
          <w:sz w:val="24"/>
          <w:szCs w:val="24"/>
        </w:rPr>
        <w:br/>
        <w:t>• Seguros.</w:t>
      </w:r>
      <w:r w:rsidRPr="00952817">
        <w:rPr>
          <w:sz w:val="24"/>
          <w:szCs w:val="24"/>
        </w:rPr>
        <w:br/>
        <w:t>• Gastos portuarios.</w:t>
      </w:r>
      <w:r w:rsidRPr="00952817">
        <w:rPr>
          <w:sz w:val="24"/>
          <w:szCs w:val="24"/>
        </w:rPr>
        <w:br/>
        <w:t>• Costos de nacionalización.</w:t>
      </w:r>
      <w:r w:rsidRPr="00952817">
        <w:rPr>
          <w:sz w:val="24"/>
          <w:szCs w:val="24"/>
        </w:rPr>
        <w:br/>
        <w:t>• Costo estándar total.</w:t>
      </w:r>
    </w:p>
    <w:p w14:paraId="3B7BB61B" w14:textId="77777777" w:rsidR="00952817" w:rsidRPr="00952817" w:rsidRDefault="00952817" w:rsidP="00952817">
      <w:pPr>
        <w:pStyle w:val="Prrafodelista"/>
        <w:spacing w:after="0"/>
        <w:jc w:val="both"/>
        <w:rPr>
          <w:sz w:val="24"/>
          <w:szCs w:val="24"/>
        </w:rPr>
      </w:pPr>
      <w:r w:rsidRPr="00952817">
        <w:rPr>
          <w:sz w:val="24"/>
          <w:szCs w:val="24"/>
        </w:rPr>
        <w:t>Esta información permitirá calcular costos reales y simulaciones financieras.</w:t>
      </w:r>
    </w:p>
    <w:p w14:paraId="140602AD" w14:textId="0066A235" w:rsidR="00952817" w:rsidRPr="00952817" w:rsidRDefault="00952817" w:rsidP="00952817">
      <w:pPr>
        <w:pStyle w:val="Prrafodelista"/>
        <w:jc w:val="both"/>
        <w:rPr>
          <w:sz w:val="24"/>
          <w:szCs w:val="24"/>
        </w:rPr>
      </w:pPr>
    </w:p>
    <w:p w14:paraId="45A16AA8" w14:textId="77777777" w:rsidR="00952817" w:rsidRPr="00952817" w:rsidRDefault="00952817" w:rsidP="00952817">
      <w:pPr>
        <w:pStyle w:val="Prrafodelista"/>
        <w:spacing w:after="0"/>
        <w:jc w:val="both"/>
        <w:rPr>
          <w:b/>
          <w:bCs/>
          <w:sz w:val="24"/>
          <w:szCs w:val="24"/>
        </w:rPr>
      </w:pPr>
      <w:r w:rsidRPr="00952817">
        <w:rPr>
          <w:b/>
          <w:bCs/>
          <w:sz w:val="24"/>
          <w:szCs w:val="24"/>
        </w:rPr>
        <w:t>Relación con las Listas de Materiales (BOM)</w:t>
      </w:r>
    </w:p>
    <w:p w14:paraId="0C16EB36" w14:textId="12B1BF0F" w:rsidR="00952817" w:rsidRPr="00952817" w:rsidRDefault="00952817" w:rsidP="00952817">
      <w:pPr>
        <w:pStyle w:val="Prrafodelista"/>
        <w:spacing w:after="0"/>
        <w:jc w:val="both"/>
        <w:rPr>
          <w:sz w:val="24"/>
          <w:szCs w:val="24"/>
        </w:rPr>
      </w:pPr>
      <w:r w:rsidRPr="00952817">
        <w:rPr>
          <w:sz w:val="24"/>
          <w:szCs w:val="24"/>
        </w:rPr>
        <w:t>La Base de Datos de Materias Primas constituye el componente principal de las estructuras de producto.</w:t>
      </w:r>
      <w:r>
        <w:rPr>
          <w:sz w:val="24"/>
          <w:szCs w:val="24"/>
        </w:rPr>
        <w:t xml:space="preserve"> </w:t>
      </w:r>
      <w:r w:rsidRPr="00952817">
        <w:rPr>
          <w:sz w:val="24"/>
          <w:szCs w:val="24"/>
        </w:rPr>
        <w:t>Cada material debe poder vincularse automáticamente con:</w:t>
      </w:r>
    </w:p>
    <w:p w14:paraId="664A236C" w14:textId="77777777" w:rsidR="00952817" w:rsidRPr="00952817" w:rsidRDefault="00952817" w:rsidP="00952817">
      <w:pPr>
        <w:pStyle w:val="Prrafodelista"/>
        <w:spacing w:after="0"/>
        <w:ind w:left="1416"/>
        <w:rPr>
          <w:sz w:val="24"/>
          <w:szCs w:val="24"/>
        </w:rPr>
      </w:pPr>
      <w:r w:rsidRPr="00952817">
        <w:rPr>
          <w:sz w:val="24"/>
          <w:szCs w:val="24"/>
        </w:rPr>
        <w:t>• Productos terminados.</w:t>
      </w:r>
      <w:r w:rsidRPr="00952817">
        <w:rPr>
          <w:sz w:val="24"/>
          <w:szCs w:val="24"/>
        </w:rPr>
        <w:br/>
        <w:t>• Semielaborados.</w:t>
      </w:r>
      <w:r w:rsidRPr="00952817">
        <w:rPr>
          <w:sz w:val="24"/>
          <w:szCs w:val="24"/>
        </w:rPr>
        <w:br/>
        <w:t>• Fórmulas.</w:t>
      </w:r>
      <w:r w:rsidRPr="00952817">
        <w:rPr>
          <w:sz w:val="24"/>
          <w:szCs w:val="24"/>
        </w:rPr>
        <w:br/>
        <w:t>• Rutas de fabricación.</w:t>
      </w:r>
      <w:r w:rsidRPr="00952817">
        <w:rPr>
          <w:sz w:val="24"/>
          <w:szCs w:val="24"/>
        </w:rPr>
        <w:br/>
        <w:t>• Procesos productivos.</w:t>
      </w:r>
    </w:p>
    <w:p w14:paraId="453DD7E7" w14:textId="77777777" w:rsidR="00952817" w:rsidRPr="00952817" w:rsidRDefault="00952817" w:rsidP="00952817">
      <w:pPr>
        <w:pStyle w:val="Prrafodelista"/>
        <w:spacing w:after="0"/>
        <w:jc w:val="both"/>
        <w:rPr>
          <w:sz w:val="24"/>
          <w:szCs w:val="24"/>
        </w:rPr>
      </w:pPr>
      <w:r w:rsidRPr="00952817">
        <w:rPr>
          <w:sz w:val="24"/>
          <w:szCs w:val="24"/>
        </w:rPr>
        <w:lastRenderedPageBreak/>
        <w:t>Esta integración permitirá calcular automáticamente requerimientos de compra, consumos proyectados y costos estándar.</w:t>
      </w:r>
    </w:p>
    <w:p w14:paraId="70908172" w14:textId="47FB594C" w:rsidR="00952817" w:rsidRPr="00952817" w:rsidRDefault="00952817" w:rsidP="00952817">
      <w:pPr>
        <w:pStyle w:val="Prrafodelista"/>
        <w:jc w:val="both"/>
        <w:rPr>
          <w:sz w:val="24"/>
          <w:szCs w:val="24"/>
        </w:rPr>
      </w:pPr>
    </w:p>
    <w:p w14:paraId="72C2EC05" w14:textId="77777777" w:rsidR="00952817" w:rsidRPr="00952817" w:rsidRDefault="00952817" w:rsidP="00952817">
      <w:pPr>
        <w:pStyle w:val="Prrafodelista"/>
        <w:spacing w:after="0"/>
        <w:jc w:val="both"/>
        <w:rPr>
          <w:b/>
          <w:bCs/>
          <w:sz w:val="24"/>
          <w:szCs w:val="24"/>
        </w:rPr>
      </w:pPr>
      <w:r w:rsidRPr="00952817">
        <w:rPr>
          <w:b/>
          <w:bCs/>
          <w:sz w:val="24"/>
          <w:szCs w:val="24"/>
        </w:rPr>
        <w:t>Gestión de Inventarios</w:t>
      </w:r>
    </w:p>
    <w:p w14:paraId="0FB42A80" w14:textId="588C90E1" w:rsidR="00952817" w:rsidRPr="00952817" w:rsidRDefault="00952817" w:rsidP="00952817">
      <w:pPr>
        <w:pStyle w:val="Prrafodelista"/>
        <w:spacing w:after="0"/>
        <w:jc w:val="both"/>
        <w:rPr>
          <w:sz w:val="24"/>
          <w:szCs w:val="24"/>
        </w:rPr>
      </w:pPr>
      <w:r w:rsidRPr="00952817">
        <w:rPr>
          <w:sz w:val="24"/>
          <w:szCs w:val="24"/>
        </w:rPr>
        <w:t>La base de datos debe contener toda la información necesaria para administrar eficientemente los inventarios.</w:t>
      </w:r>
      <w:r>
        <w:rPr>
          <w:sz w:val="24"/>
          <w:szCs w:val="24"/>
        </w:rPr>
        <w:t xml:space="preserve"> </w:t>
      </w:r>
      <w:r w:rsidRPr="00952817">
        <w:rPr>
          <w:sz w:val="24"/>
          <w:szCs w:val="24"/>
        </w:rPr>
        <w:t>Entre los campos recomendados:</w:t>
      </w:r>
    </w:p>
    <w:p w14:paraId="0DCF209B" w14:textId="77777777" w:rsidR="00952817" w:rsidRPr="00952817" w:rsidRDefault="00952817" w:rsidP="00952817">
      <w:pPr>
        <w:pStyle w:val="Prrafodelista"/>
        <w:spacing w:after="0"/>
        <w:ind w:left="1416"/>
        <w:rPr>
          <w:sz w:val="24"/>
          <w:szCs w:val="24"/>
        </w:rPr>
      </w:pPr>
      <w:r w:rsidRPr="00952817">
        <w:rPr>
          <w:sz w:val="24"/>
          <w:szCs w:val="24"/>
        </w:rPr>
        <w:t>• Inventario mínimo.</w:t>
      </w:r>
      <w:r w:rsidRPr="00952817">
        <w:rPr>
          <w:sz w:val="24"/>
          <w:szCs w:val="24"/>
        </w:rPr>
        <w:br/>
        <w:t>• Inventario máximo.</w:t>
      </w:r>
      <w:r w:rsidRPr="00952817">
        <w:rPr>
          <w:sz w:val="24"/>
          <w:szCs w:val="24"/>
        </w:rPr>
        <w:br/>
        <w:t>• Inventario de seguridad.</w:t>
      </w:r>
      <w:r w:rsidRPr="00952817">
        <w:rPr>
          <w:sz w:val="24"/>
          <w:szCs w:val="24"/>
        </w:rPr>
        <w:br/>
        <w:t>• Punto de reorden.</w:t>
      </w:r>
      <w:r w:rsidRPr="00952817">
        <w:rPr>
          <w:sz w:val="24"/>
          <w:szCs w:val="24"/>
        </w:rPr>
        <w:br/>
        <w:t>• Consumo promedio mensual.</w:t>
      </w:r>
      <w:r w:rsidRPr="00952817">
        <w:rPr>
          <w:sz w:val="24"/>
          <w:szCs w:val="24"/>
        </w:rPr>
        <w:br/>
        <w:t>• Consumo máximo histórico.</w:t>
      </w:r>
      <w:r w:rsidRPr="00952817">
        <w:rPr>
          <w:sz w:val="24"/>
          <w:szCs w:val="24"/>
        </w:rPr>
        <w:br/>
        <w:t>• Clasificación ABC.</w:t>
      </w:r>
      <w:r w:rsidRPr="00952817">
        <w:rPr>
          <w:sz w:val="24"/>
          <w:szCs w:val="24"/>
        </w:rPr>
        <w:br/>
        <w:t>• Rotación esperada.</w:t>
      </w:r>
    </w:p>
    <w:p w14:paraId="5E22A54F" w14:textId="77777777" w:rsidR="00952817" w:rsidRPr="00952817" w:rsidRDefault="00952817" w:rsidP="00952817">
      <w:pPr>
        <w:pStyle w:val="Prrafodelista"/>
        <w:spacing w:after="0"/>
        <w:jc w:val="both"/>
        <w:rPr>
          <w:sz w:val="24"/>
          <w:szCs w:val="24"/>
        </w:rPr>
      </w:pPr>
      <w:r w:rsidRPr="00952817">
        <w:rPr>
          <w:sz w:val="24"/>
          <w:szCs w:val="24"/>
        </w:rPr>
        <w:t>Esta información permitirá alimentar sistemas Kanban, MRP y procesos automáticos de abastecimiento.</w:t>
      </w:r>
    </w:p>
    <w:p w14:paraId="722CC115" w14:textId="239EFCA1" w:rsidR="00952817" w:rsidRPr="00952817" w:rsidRDefault="00952817" w:rsidP="00952817">
      <w:pPr>
        <w:pStyle w:val="Prrafodelista"/>
        <w:jc w:val="both"/>
        <w:rPr>
          <w:sz w:val="24"/>
          <w:szCs w:val="24"/>
        </w:rPr>
      </w:pPr>
    </w:p>
    <w:p w14:paraId="39F8265C" w14:textId="77777777" w:rsidR="00952817" w:rsidRPr="00952817" w:rsidRDefault="00952817" w:rsidP="00952817">
      <w:pPr>
        <w:pStyle w:val="Prrafodelista"/>
        <w:spacing w:after="0"/>
        <w:jc w:val="both"/>
        <w:rPr>
          <w:b/>
          <w:bCs/>
          <w:sz w:val="24"/>
          <w:szCs w:val="24"/>
        </w:rPr>
      </w:pPr>
      <w:r w:rsidRPr="00952817">
        <w:rPr>
          <w:b/>
          <w:bCs/>
          <w:sz w:val="24"/>
          <w:szCs w:val="24"/>
        </w:rPr>
        <w:t>Información Logística</w:t>
      </w:r>
    </w:p>
    <w:p w14:paraId="7FE46844" w14:textId="77777777" w:rsidR="00952817" w:rsidRPr="00952817" w:rsidRDefault="00952817" w:rsidP="00952817">
      <w:pPr>
        <w:pStyle w:val="Prrafodelista"/>
        <w:spacing w:after="0"/>
        <w:jc w:val="both"/>
        <w:rPr>
          <w:sz w:val="24"/>
          <w:szCs w:val="24"/>
        </w:rPr>
      </w:pPr>
      <w:r w:rsidRPr="00952817">
        <w:rPr>
          <w:sz w:val="24"/>
          <w:szCs w:val="24"/>
        </w:rPr>
        <w:t>Las materias primas también consumen espacio físico y recursos logísticos.</w:t>
      </w:r>
    </w:p>
    <w:p w14:paraId="7880F887" w14:textId="77777777" w:rsidR="00952817" w:rsidRPr="00952817" w:rsidRDefault="00952817" w:rsidP="00952817">
      <w:pPr>
        <w:pStyle w:val="Prrafodelista"/>
        <w:spacing w:after="0"/>
        <w:jc w:val="both"/>
        <w:rPr>
          <w:sz w:val="24"/>
          <w:szCs w:val="24"/>
        </w:rPr>
      </w:pPr>
      <w:r w:rsidRPr="00952817">
        <w:rPr>
          <w:sz w:val="24"/>
          <w:szCs w:val="24"/>
        </w:rPr>
        <w:t>Entre los campos recomendados:</w:t>
      </w:r>
    </w:p>
    <w:p w14:paraId="06CB4EC1" w14:textId="77777777" w:rsidR="00952817" w:rsidRPr="00952817" w:rsidRDefault="00952817" w:rsidP="00952817">
      <w:pPr>
        <w:pStyle w:val="Prrafodelista"/>
        <w:spacing w:after="0"/>
        <w:ind w:left="1416"/>
        <w:rPr>
          <w:sz w:val="24"/>
          <w:szCs w:val="24"/>
        </w:rPr>
      </w:pPr>
      <w:r w:rsidRPr="00952817">
        <w:rPr>
          <w:sz w:val="24"/>
          <w:szCs w:val="24"/>
        </w:rPr>
        <w:t>• Largo.</w:t>
      </w:r>
      <w:r w:rsidRPr="00952817">
        <w:rPr>
          <w:sz w:val="24"/>
          <w:szCs w:val="24"/>
        </w:rPr>
        <w:br/>
        <w:t>• Ancho.</w:t>
      </w:r>
      <w:r w:rsidRPr="00952817">
        <w:rPr>
          <w:sz w:val="24"/>
          <w:szCs w:val="24"/>
        </w:rPr>
        <w:br/>
        <w:t>• Alto.</w:t>
      </w:r>
      <w:r w:rsidRPr="00952817">
        <w:rPr>
          <w:sz w:val="24"/>
          <w:szCs w:val="24"/>
        </w:rPr>
        <w:br/>
        <w:t>• Peso unitario.</w:t>
      </w:r>
      <w:r w:rsidRPr="00952817">
        <w:rPr>
          <w:sz w:val="24"/>
          <w:szCs w:val="24"/>
        </w:rPr>
        <w:br/>
        <w:t>• Volumen unitario.</w:t>
      </w:r>
      <w:r w:rsidRPr="00952817">
        <w:rPr>
          <w:sz w:val="24"/>
          <w:szCs w:val="24"/>
        </w:rPr>
        <w:br/>
        <w:t>• Tipo de pallet.</w:t>
      </w:r>
      <w:r w:rsidRPr="00952817">
        <w:rPr>
          <w:sz w:val="24"/>
          <w:szCs w:val="24"/>
        </w:rPr>
        <w:br/>
        <w:t>• Unidades por pallet.</w:t>
      </w:r>
      <w:r w:rsidRPr="00952817">
        <w:rPr>
          <w:sz w:val="24"/>
          <w:szCs w:val="24"/>
        </w:rPr>
        <w:br/>
        <w:t>• Altura máxima de apilado.</w:t>
      </w:r>
      <w:r w:rsidRPr="00952817">
        <w:rPr>
          <w:sz w:val="24"/>
          <w:szCs w:val="24"/>
        </w:rPr>
        <w:br/>
        <w:t>• Ubicación de almacenamiento.</w:t>
      </w:r>
      <w:r w:rsidRPr="00952817">
        <w:rPr>
          <w:sz w:val="24"/>
          <w:szCs w:val="24"/>
        </w:rPr>
        <w:br/>
        <w:t>• Requerimientos especiales de manejo.</w:t>
      </w:r>
    </w:p>
    <w:p w14:paraId="4098F165" w14:textId="77777777" w:rsidR="00952817" w:rsidRPr="00952817" w:rsidRDefault="00952817" w:rsidP="00952817">
      <w:pPr>
        <w:pStyle w:val="Prrafodelista"/>
        <w:spacing w:after="0"/>
        <w:jc w:val="both"/>
        <w:rPr>
          <w:sz w:val="24"/>
          <w:szCs w:val="24"/>
        </w:rPr>
      </w:pPr>
      <w:r w:rsidRPr="00952817">
        <w:rPr>
          <w:sz w:val="24"/>
          <w:szCs w:val="24"/>
        </w:rPr>
        <w:t>Esta información será utilizada por almacenes, logística y planificación.</w:t>
      </w:r>
    </w:p>
    <w:p w14:paraId="46717AC5" w14:textId="254E6DC1" w:rsidR="00952817" w:rsidRPr="00952817" w:rsidRDefault="00952817" w:rsidP="00952817">
      <w:pPr>
        <w:pStyle w:val="Prrafodelista"/>
        <w:jc w:val="both"/>
        <w:rPr>
          <w:sz w:val="24"/>
          <w:szCs w:val="24"/>
        </w:rPr>
      </w:pPr>
    </w:p>
    <w:p w14:paraId="0A7FB18F" w14:textId="77777777" w:rsidR="00952817" w:rsidRPr="00952817" w:rsidRDefault="00952817" w:rsidP="00952817">
      <w:pPr>
        <w:pStyle w:val="Prrafodelista"/>
        <w:spacing w:after="0"/>
        <w:jc w:val="both"/>
        <w:rPr>
          <w:b/>
          <w:bCs/>
          <w:sz w:val="24"/>
          <w:szCs w:val="24"/>
        </w:rPr>
      </w:pPr>
      <w:r w:rsidRPr="00952817">
        <w:rPr>
          <w:b/>
          <w:bCs/>
          <w:sz w:val="24"/>
          <w:szCs w:val="24"/>
        </w:rPr>
        <w:t>Calidad e Incoming Inspection</w:t>
      </w:r>
    </w:p>
    <w:p w14:paraId="5FCB7431" w14:textId="77777777" w:rsidR="00952817" w:rsidRPr="00952817" w:rsidRDefault="00952817" w:rsidP="00952817">
      <w:pPr>
        <w:pStyle w:val="Prrafodelista"/>
        <w:spacing w:after="0"/>
        <w:jc w:val="both"/>
        <w:rPr>
          <w:sz w:val="24"/>
          <w:szCs w:val="24"/>
        </w:rPr>
      </w:pPr>
      <w:r w:rsidRPr="00952817">
        <w:rPr>
          <w:sz w:val="24"/>
          <w:szCs w:val="24"/>
        </w:rPr>
        <w:t>Toda materia prima debe estar asociada a procedimientos de control de calidad.</w:t>
      </w:r>
    </w:p>
    <w:p w14:paraId="1B357350" w14:textId="77777777" w:rsidR="00952817" w:rsidRPr="00952817" w:rsidRDefault="00952817" w:rsidP="00952817">
      <w:pPr>
        <w:pStyle w:val="Prrafodelista"/>
        <w:spacing w:after="0"/>
        <w:jc w:val="both"/>
        <w:rPr>
          <w:sz w:val="24"/>
          <w:szCs w:val="24"/>
        </w:rPr>
      </w:pPr>
      <w:r w:rsidRPr="00952817">
        <w:rPr>
          <w:sz w:val="24"/>
          <w:szCs w:val="24"/>
        </w:rPr>
        <w:t>Entre los campos recomendados:</w:t>
      </w:r>
    </w:p>
    <w:p w14:paraId="6C959309" w14:textId="77777777" w:rsidR="00952817" w:rsidRPr="00952817" w:rsidRDefault="00952817" w:rsidP="00952817">
      <w:pPr>
        <w:pStyle w:val="Prrafodelista"/>
        <w:spacing w:after="0"/>
        <w:ind w:left="1416"/>
        <w:rPr>
          <w:sz w:val="24"/>
          <w:szCs w:val="24"/>
        </w:rPr>
      </w:pPr>
      <w:r w:rsidRPr="00952817">
        <w:rPr>
          <w:sz w:val="24"/>
          <w:szCs w:val="24"/>
        </w:rPr>
        <w:t>• Especificación técnica aprobada.</w:t>
      </w:r>
      <w:r w:rsidRPr="00952817">
        <w:rPr>
          <w:sz w:val="24"/>
          <w:szCs w:val="24"/>
        </w:rPr>
        <w:br/>
        <w:t>• Certificados requeridos.</w:t>
      </w:r>
      <w:r w:rsidRPr="00952817">
        <w:rPr>
          <w:sz w:val="24"/>
          <w:szCs w:val="24"/>
        </w:rPr>
        <w:br/>
        <w:t>• Plan de muestreo.</w:t>
      </w:r>
      <w:r w:rsidRPr="00952817">
        <w:rPr>
          <w:sz w:val="24"/>
          <w:szCs w:val="24"/>
        </w:rPr>
        <w:br/>
        <w:t>• Variables a inspeccionar.</w:t>
      </w:r>
      <w:r w:rsidRPr="00952817">
        <w:rPr>
          <w:sz w:val="24"/>
          <w:szCs w:val="24"/>
        </w:rPr>
        <w:br/>
        <w:t>• Tolerancias permitidas.</w:t>
      </w:r>
      <w:r w:rsidRPr="00952817">
        <w:rPr>
          <w:sz w:val="24"/>
          <w:szCs w:val="24"/>
        </w:rPr>
        <w:br/>
        <w:t>• Criterios de aceptación.</w:t>
      </w:r>
      <w:r w:rsidRPr="00952817">
        <w:rPr>
          <w:sz w:val="24"/>
          <w:szCs w:val="24"/>
        </w:rPr>
        <w:br/>
        <w:t>• Criterios de rechazo.</w:t>
      </w:r>
      <w:r w:rsidRPr="00952817">
        <w:rPr>
          <w:sz w:val="24"/>
          <w:szCs w:val="24"/>
        </w:rPr>
        <w:br/>
        <w:t>• Historial de desempeño del proveedor.</w:t>
      </w:r>
    </w:p>
    <w:p w14:paraId="4136AB58" w14:textId="77777777" w:rsidR="00952817" w:rsidRPr="00952817" w:rsidRDefault="00952817" w:rsidP="00952817">
      <w:pPr>
        <w:pStyle w:val="Prrafodelista"/>
        <w:spacing w:after="0"/>
        <w:jc w:val="both"/>
        <w:rPr>
          <w:sz w:val="24"/>
          <w:szCs w:val="24"/>
        </w:rPr>
      </w:pPr>
      <w:r w:rsidRPr="00952817">
        <w:rPr>
          <w:sz w:val="24"/>
          <w:szCs w:val="24"/>
        </w:rPr>
        <w:t>Esta información permitirá garantizar la calidad desde la entrada del proceso.</w:t>
      </w:r>
    </w:p>
    <w:p w14:paraId="6958182C" w14:textId="4CD5409B" w:rsidR="00952817" w:rsidRPr="00952817" w:rsidRDefault="00952817" w:rsidP="00952817">
      <w:pPr>
        <w:pStyle w:val="Prrafodelista"/>
        <w:jc w:val="both"/>
        <w:rPr>
          <w:sz w:val="24"/>
          <w:szCs w:val="24"/>
        </w:rPr>
      </w:pPr>
    </w:p>
    <w:p w14:paraId="73A43B94" w14:textId="77777777" w:rsidR="00952817" w:rsidRPr="00952817" w:rsidRDefault="00952817" w:rsidP="00952817">
      <w:pPr>
        <w:pStyle w:val="Prrafodelista"/>
        <w:spacing w:after="0"/>
        <w:jc w:val="both"/>
        <w:rPr>
          <w:b/>
          <w:bCs/>
          <w:sz w:val="24"/>
          <w:szCs w:val="24"/>
        </w:rPr>
      </w:pPr>
      <w:r w:rsidRPr="00952817">
        <w:rPr>
          <w:b/>
          <w:bCs/>
          <w:sz w:val="24"/>
          <w:szCs w:val="24"/>
        </w:rPr>
        <w:t>Materiales Alternativos y Sustituciones</w:t>
      </w:r>
    </w:p>
    <w:p w14:paraId="7E8E96AC" w14:textId="77777777" w:rsidR="00952817" w:rsidRPr="00952817" w:rsidRDefault="00952817" w:rsidP="00952817">
      <w:pPr>
        <w:pStyle w:val="Prrafodelista"/>
        <w:spacing w:after="0"/>
        <w:jc w:val="both"/>
        <w:rPr>
          <w:sz w:val="24"/>
          <w:szCs w:val="24"/>
        </w:rPr>
      </w:pPr>
      <w:r w:rsidRPr="00952817">
        <w:rPr>
          <w:sz w:val="24"/>
          <w:szCs w:val="24"/>
        </w:rPr>
        <w:t>IOS-PYME promueve la identificación anticipada de alternativas de abastecimiento.</w:t>
      </w:r>
    </w:p>
    <w:p w14:paraId="3F3732B4" w14:textId="77777777" w:rsidR="00952817" w:rsidRPr="00952817" w:rsidRDefault="00952817" w:rsidP="00952817">
      <w:pPr>
        <w:pStyle w:val="Prrafodelista"/>
        <w:spacing w:after="0"/>
        <w:jc w:val="both"/>
        <w:rPr>
          <w:sz w:val="24"/>
          <w:szCs w:val="24"/>
        </w:rPr>
      </w:pPr>
      <w:r w:rsidRPr="00952817">
        <w:rPr>
          <w:sz w:val="24"/>
          <w:szCs w:val="24"/>
        </w:rPr>
        <w:t>Entre los campos recomendados:</w:t>
      </w:r>
    </w:p>
    <w:p w14:paraId="43A104B9" w14:textId="77777777" w:rsidR="00952817" w:rsidRPr="00952817" w:rsidRDefault="00952817" w:rsidP="00952817">
      <w:pPr>
        <w:pStyle w:val="Prrafodelista"/>
        <w:spacing w:after="0"/>
        <w:ind w:left="1416"/>
        <w:rPr>
          <w:sz w:val="24"/>
          <w:szCs w:val="24"/>
        </w:rPr>
      </w:pPr>
      <w:r w:rsidRPr="00952817">
        <w:rPr>
          <w:sz w:val="24"/>
          <w:szCs w:val="24"/>
        </w:rPr>
        <w:t>• Material principal.</w:t>
      </w:r>
      <w:r w:rsidRPr="00952817">
        <w:rPr>
          <w:sz w:val="24"/>
          <w:szCs w:val="24"/>
        </w:rPr>
        <w:br/>
        <w:t>• Material alternativo aprobado.</w:t>
      </w:r>
      <w:r w:rsidRPr="00952817">
        <w:rPr>
          <w:sz w:val="24"/>
          <w:szCs w:val="24"/>
        </w:rPr>
        <w:br/>
        <w:t>• Nivel de equivalencia.</w:t>
      </w:r>
      <w:r w:rsidRPr="00952817">
        <w:rPr>
          <w:sz w:val="24"/>
          <w:szCs w:val="24"/>
        </w:rPr>
        <w:br/>
        <w:t>• Restricciones de uso.</w:t>
      </w:r>
      <w:r w:rsidRPr="00952817">
        <w:rPr>
          <w:sz w:val="24"/>
          <w:szCs w:val="24"/>
        </w:rPr>
        <w:br/>
        <w:t>• Impacto sobre calidad.</w:t>
      </w:r>
      <w:r w:rsidRPr="00952817">
        <w:rPr>
          <w:sz w:val="24"/>
          <w:szCs w:val="24"/>
        </w:rPr>
        <w:br/>
        <w:t>• Impacto sobre costo.</w:t>
      </w:r>
      <w:r w:rsidRPr="00952817">
        <w:rPr>
          <w:sz w:val="24"/>
          <w:szCs w:val="24"/>
        </w:rPr>
        <w:br/>
        <w:t>• Impacto sobre productividad.</w:t>
      </w:r>
    </w:p>
    <w:p w14:paraId="133F052D" w14:textId="77777777" w:rsidR="00952817" w:rsidRPr="00952817" w:rsidRDefault="00952817" w:rsidP="00952817">
      <w:pPr>
        <w:pStyle w:val="Prrafodelista"/>
        <w:spacing w:after="0"/>
        <w:jc w:val="both"/>
        <w:rPr>
          <w:sz w:val="24"/>
          <w:szCs w:val="24"/>
        </w:rPr>
      </w:pPr>
      <w:r w:rsidRPr="00952817">
        <w:rPr>
          <w:sz w:val="24"/>
          <w:szCs w:val="24"/>
        </w:rPr>
        <w:t>Esta información aumenta la resiliencia de la cadena de suministro y reduce riesgos de desabastecimiento.</w:t>
      </w:r>
    </w:p>
    <w:p w14:paraId="73B64C43" w14:textId="2C1C5CB1" w:rsidR="00952817" w:rsidRPr="00952817" w:rsidRDefault="00952817" w:rsidP="00952817">
      <w:pPr>
        <w:pStyle w:val="Prrafodelista"/>
        <w:jc w:val="both"/>
        <w:rPr>
          <w:sz w:val="24"/>
          <w:szCs w:val="24"/>
        </w:rPr>
      </w:pPr>
    </w:p>
    <w:p w14:paraId="33989A08" w14:textId="77777777" w:rsidR="00952817" w:rsidRPr="00952817" w:rsidRDefault="00952817" w:rsidP="00952817">
      <w:pPr>
        <w:pStyle w:val="Prrafodelista"/>
        <w:spacing w:after="0"/>
        <w:jc w:val="both"/>
        <w:rPr>
          <w:b/>
          <w:bCs/>
          <w:sz w:val="24"/>
          <w:szCs w:val="24"/>
        </w:rPr>
      </w:pPr>
      <w:r w:rsidRPr="00952817">
        <w:rPr>
          <w:b/>
          <w:bCs/>
          <w:sz w:val="24"/>
          <w:szCs w:val="24"/>
        </w:rPr>
        <w:t>Desarrollo de Nuevos Productos</w:t>
      </w:r>
    </w:p>
    <w:p w14:paraId="0059E9C5" w14:textId="77777777" w:rsidR="00952817" w:rsidRPr="00952817" w:rsidRDefault="00952817" w:rsidP="00952817">
      <w:pPr>
        <w:pStyle w:val="Prrafodelista"/>
        <w:spacing w:after="0"/>
        <w:jc w:val="both"/>
        <w:rPr>
          <w:sz w:val="24"/>
          <w:szCs w:val="24"/>
        </w:rPr>
      </w:pPr>
      <w:r w:rsidRPr="00952817">
        <w:rPr>
          <w:sz w:val="24"/>
          <w:szCs w:val="24"/>
        </w:rPr>
        <w:t>La Base de Datos de Materias Primas desempeña un papel fundamental durante la evaluación de nuevos proyectos.</w:t>
      </w:r>
    </w:p>
    <w:p w14:paraId="1469DB46" w14:textId="77777777" w:rsidR="00952817" w:rsidRPr="00952817" w:rsidRDefault="00952817" w:rsidP="00952817">
      <w:pPr>
        <w:pStyle w:val="Prrafodelista"/>
        <w:spacing w:after="0"/>
        <w:jc w:val="both"/>
        <w:rPr>
          <w:sz w:val="24"/>
          <w:szCs w:val="24"/>
        </w:rPr>
      </w:pPr>
      <w:r w:rsidRPr="00952817">
        <w:rPr>
          <w:sz w:val="24"/>
          <w:szCs w:val="24"/>
        </w:rPr>
        <w:t>Permite responder preguntas como:</w:t>
      </w:r>
    </w:p>
    <w:p w14:paraId="3C0DC274" w14:textId="77777777" w:rsidR="00952817" w:rsidRPr="00952817" w:rsidRDefault="00952817" w:rsidP="00952817">
      <w:pPr>
        <w:pStyle w:val="Prrafodelista"/>
        <w:spacing w:after="0"/>
        <w:ind w:left="1416"/>
        <w:rPr>
          <w:sz w:val="24"/>
          <w:szCs w:val="24"/>
        </w:rPr>
      </w:pPr>
      <w:r w:rsidRPr="00952817">
        <w:rPr>
          <w:sz w:val="24"/>
          <w:szCs w:val="24"/>
        </w:rPr>
        <w:t>• ¿Existe disponibilidad del material?</w:t>
      </w:r>
      <w:r w:rsidRPr="00952817">
        <w:rPr>
          <w:sz w:val="24"/>
          <w:szCs w:val="24"/>
        </w:rPr>
        <w:br/>
        <w:t>• ¿Cuál será el costo esperado?</w:t>
      </w:r>
      <w:r w:rsidRPr="00952817">
        <w:rPr>
          <w:sz w:val="24"/>
          <w:szCs w:val="24"/>
        </w:rPr>
        <w:br/>
        <w:t>• ¿Existen proveedores homologados?</w:t>
      </w:r>
      <w:r w:rsidRPr="00952817">
        <w:rPr>
          <w:sz w:val="24"/>
          <w:szCs w:val="24"/>
        </w:rPr>
        <w:br/>
        <w:t>• ¿Será necesario desarrollar nuevos proveedores?</w:t>
      </w:r>
      <w:r w:rsidRPr="00952817">
        <w:rPr>
          <w:sz w:val="24"/>
          <w:szCs w:val="24"/>
        </w:rPr>
        <w:br/>
        <w:t>• ¿Qué impacto tendrá sobre inventarios y almacenamiento?</w:t>
      </w:r>
      <w:r w:rsidRPr="00952817">
        <w:rPr>
          <w:sz w:val="24"/>
          <w:szCs w:val="24"/>
        </w:rPr>
        <w:br/>
        <w:t>• ¿Qué riesgos existen en el abastecimiento?</w:t>
      </w:r>
    </w:p>
    <w:p w14:paraId="76E9C2EC" w14:textId="77777777" w:rsidR="00952817" w:rsidRPr="00952817" w:rsidRDefault="00952817" w:rsidP="00952817">
      <w:pPr>
        <w:pStyle w:val="Prrafodelista"/>
        <w:spacing w:after="0"/>
        <w:jc w:val="both"/>
        <w:rPr>
          <w:sz w:val="24"/>
          <w:szCs w:val="24"/>
        </w:rPr>
      </w:pPr>
      <w:r w:rsidRPr="00952817">
        <w:rPr>
          <w:sz w:val="24"/>
          <w:szCs w:val="24"/>
        </w:rPr>
        <w:t>Esta capacidad permite evaluar proyectos con mayor precisión y menor incertidumbre.</w:t>
      </w:r>
    </w:p>
    <w:p w14:paraId="00E7C18A" w14:textId="571CB8BB" w:rsidR="00952817" w:rsidRPr="00952817" w:rsidRDefault="00952817" w:rsidP="00952817">
      <w:pPr>
        <w:pStyle w:val="Prrafodelista"/>
        <w:jc w:val="both"/>
        <w:rPr>
          <w:sz w:val="24"/>
          <w:szCs w:val="24"/>
        </w:rPr>
      </w:pPr>
    </w:p>
    <w:p w14:paraId="55F86A87" w14:textId="77777777" w:rsidR="00952817" w:rsidRPr="00952817" w:rsidRDefault="00952817" w:rsidP="00952817">
      <w:pPr>
        <w:pStyle w:val="Prrafodelista"/>
        <w:spacing w:after="0"/>
        <w:jc w:val="both"/>
        <w:rPr>
          <w:b/>
          <w:bCs/>
          <w:sz w:val="24"/>
          <w:szCs w:val="24"/>
        </w:rPr>
      </w:pPr>
      <w:r w:rsidRPr="00952817">
        <w:rPr>
          <w:b/>
          <w:bCs/>
          <w:sz w:val="24"/>
          <w:szCs w:val="24"/>
        </w:rPr>
        <w:t>Automatizaciones Habilitadas</w:t>
      </w:r>
    </w:p>
    <w:p w14:paraId="361B9B01" w14:textId="77777777" w:rsidR="00952817" w:rsidRPr="00952817" w:rsidRDefault="00952817" w:rsidP="00952817">
      <w:pPr>
        <w:pStyle w:val="Prrafodelista"/>
        <w:spacing w:after="0"/>
        <w:jc w:val="both"/>
        <w:rPr>
          <w:sz w:val="24"/>
          <w:szCs w:val="24"/>
        </w:rPr>
      </w:pPr>
      <w:r w:rsidRPr="00952817">
        <w:rPr>
          <w:sz w:val="24"/>
          <w:szCs w:val="24"/>
        </w:rPr>
        <w:t>Una vez desarrollada correctamente esta base de datos, la organización podrá automatizar:</w:t>
      </w:r>
    </w:p>
    <w:p w14:paraId="16BF8F99" w14:textId="77777777" w:rsidR="00952817" w:rsidRDefault="00952817" w:rsidP="00952817">
      <w:pPr>
        <w:pStyle w:val="Prrafodelista"/>
        <w:spacing w:after="0"/>
        <w:ind w:left="1416"/>
        <w:rPr>
          <w:sz w:val="24"/>
          <w:szCs w:val="24"/>
        </w:rPr>
      </w:pPr>
      <w:r w:rsidRPr="00952817">
        <w:rPr>
          <w:sz w:val="24"/>
          <w:szCs w:val="24"/>
        </w:rPr>
        <w:t>• MRP (Material Requirements Planning).</w:t>
      </w:r>
      <w:r w:rsidRPr="00952817">
        <w:rPr>
          <w:sz w:val="24"/>
          <w:szCs w:val="24"/>
        </w:rPr>
        <w:br/>
        <w:t>• Generación automática de órdenes de compra.</w:t>
      </w:r>
      <w:r w:rsidRPr="00952817">
        <w:rPr>
          <w:sz w:val="24"/>
          <w:szCs w:val="24"/>
        </w:rPr>
        <w:br/>
        <w:t>• Cálculo de requerimientos futuros.</w:t>
      </w:r>
    </w:p>
    <w:p w14:paraId="5C165220" w14:textId="29B7841A" w:rsidR="00952817" w:rsidRDefault="00952817" w:rsidP="00952817">
      <w:pPr>
        <w:pStyle w:val="Prrafodelista"/>
        <w:spacing w:after="0"/>
        <w:ind w:left="1416"/>
        <w:rPr>
          <w:sz w:val="24"/>
          <w:szCs w:val="24"/>
        </w:rPr>
      </w:pPr>
      <w:r w:rsidRPr="00952817">
        <w:rPr>
          <w:sz w:val="24"/>
          <w:szCs w:val="24"/>
        </w:rPr>
        <w:t xml:space="preserve">• </w:t>
      </w:r>
      <w:r>
        <w:rPr>
          <w:sz w:val="24"/>
          <w:szCs w:val="24"/>
        </w:rPr>
        <w:t xml:space="preserve">Planificación automática de la producción. </w:t>
      </w:r>
      <w:r w:rsidRPr="00952817">
        <w:rPr>
          <w:sz w:val="24"/>
          <w:szCs w:val="24"/>
        </w:rPr>
        <w:br/>
        <w:t>• Simulación de costos.</w:t>
      </w:r>
      <w:r w:rsidRPr="00952817">
        <w:rPr>
          <w:sz w:val="24"/>
          <w:szCs w:val="24"/>
        </w:rPr>
        <w:br/>
        <w:t>• Evaluación de proveedores.</w:t>
      </w:r>
      <w:r w:rsidRPr="00952817">
        <w:rPr>
          <w:sz w:val="24"/>
          <w:szCs w:val="24"/>
        </w:rPr>
        <w:br/>
        <w:t>• Alertas de inventario.</w:t>
      </w:r>
      <w:r w:rsidRPr="00952817">
        <w:rPr>
          <w:sz w:val="24"/>
          <w:szCs w:val="24"/>
        </w:rPr>
        <w:br/>
        <w:t>• Clasificación ABC automática.</w:t>
      </w:r>
      <w:r w:rsidRPr="00952817">
        <w:rPr>
          <w:sz w:val="24"/>
          <w:szCs w:val="24"/>
        </w:rPr>
        <w:br/>
        <w:t>• Dashboards de abastecimiento.</w:t>
      </w:r>
      <w:r w:rsidRPr="00952817">
        <w:rPr>
          <w:sz w:val="24"/>
          <w:szCs w:val="24"/>
        </w:rPr>
        <w:br/>
        <w:t>• Análisis de consumo.</w:t>
      </w:r>
      <w:r w:rsidRPr="00952817">
        <w:rPr>
          <w:sz w:val="24"/>
          <w:szCs w:val="24"/>
        </w:rPr>
        <w:br/>
        <w:t>• Simulación de nuevos proyectos.</w:t>
      </w:r>
    </w:p>
    <w:p w14:paraId="6FC64775" w14:textId="77777777" w:rsidR="00952817" w:rsidRPr="00952817" w:rsidRDefault="00952817" w:rsidP="00952817">
      <w:pPr>
        <w:pStyle w:val="Prrafodelista"/>
        <w:spacing w:after="0"/>
        <w:ind w:left="1416"/>
        <w:rPr>
          <w:sz w:val="24"/>
          <w:szCs w:val="24"/>
        </w:rPr>
      </w:pPr>
    </w:p>
    <w:p w14:paraId="5F596A84" w14:textId="0053A61A" w:rsidR="00952817" w:rsidRPr="00952817" w:rsidRDefault="00952817" w:rsidP="00952817">
      <w:pPr>
        <w:pStyle w:val="Prrafodelista"/>
        <w:jc w:val="both"/>
        <w:rPr>
          <w:sz w:val="24"/>
          <w:szCs w:val="24"/>
        </w:rPr>
      </w:pPr>
    </w:p>
    <w:p w14:paraId="04584271" w14:textId="77777777" w:rsidR="00952817" w:rsidRPr="00952817" w:rsidRDefault="00952817" w:rsidP="00952817">
      <w:pPr>
        <w:pStyle w:val="Prrafodelista"/>
        <w:spacing w:after="0"/>
        <w:jc w:val="both"/>
        <w:rPr>
          <w:b/>
          <w:bCs/>
          <w:sz w:val="24"/>
          <w:szCs w:val="24"/>
        </w:rPr>
      </w:pPr>
      <w:r w:rsidRPr="00952817">
        <w:rPr>
          <w:b/>
          <w:bCs/>
          <w:sz w:val="24"/>
          <w:szCs w:val="24"/>
        </w:rPr>
        <w:lastRenderedPageBreak/>
        <w:t>Conclusión</w:t>
      </w:r>
    </w:p>
    <w:p w14:paraId="48F99F86" w14:textId="77777777" w:rsidR="00952817" w:rsidRPr="00952817" w:rsidRDefault="00952817" w:rsidP="00952817">
      <w:pPr>
        <w:pStyle w:val="Prrafodelista"/>
        <w:spacing w:after="0"/>
        <w:jc w:val="both"/>
        <w:rPr>
          <w:sz w:val="24"/>
          <w:szCs w:val="24"/>
        </w:rPr>
      </w:pPr>
      <w:r w:rsidRPr="00952817">
        <w:rPr>
          <w:sz w:val="24"/>
          <w:szCs w:val="24"/>
        </w:rPr>
        <w:t>La Base de Datos de Materias Primas constituye el mapa digital de los recursos que alimentan la operación productiva de la empresa. Su correcta construcción permite transformar simples materiales en elementos estratégicos completamente integrados con productos, proveedores, costos, calidad, inventarios y proyectos. Dentro de IOS-PYME, las materias primas dejan de ser artículos almacenados en una bodega para convertirse en componentes inteligentes capaces de alimentar decisiones operativas, financieras y estratégicas a lo largo de toda la organización.</w:t>
      </w:r>
    </w:p>
    <w:p w14:paraId="3D16FC7F" w14:textId="77777777" w:rsidR="00863CD7" w:rsidRDefault="00863CD7" w:rsidP="0005066C">
      <w:pPr>
        <w:pStyle w:val="Prrafodelista"/>
        <w:spacing w:after="0" w:line="240" w:lineRule="auto"/>
        <w:jc w:val="both"/>
        <w:rPr>
          <w:b/>
          <w:bCs/>
          <w:sz w:val="32"/>
          <w:szCs w:val="32"/>
        </w:rPr>
      </w:pPr>
    </w:p>
    <w:p w14:paraId="229894C4" w14:textId="77777777" w:rsidR="00863CD7" w:rsidRDefault="00863CD7" w:rsidP="0005066C">
      <w:pPr>
        <w:pStyle w:val="Prrafodelista"/>
        <w:spacing w:after="0" w:line="240" w:lineRule="auto"/>
        <w:jc w:val="both"/>
        <w:rPr>
          <w:b/>
          <w:bCs/>
          <w:sz w:val="32"/>
          <w:szCs w:val="32"/>
        </w:rPr>
      </w:pPr>
    </w:p>
    <w:p w14:paraId="73230345" w14:textId="77777777" w:rsidR="00863CD7" w:rsidRDefault="00863CD7" w:rsidP="0005066C">
      <w:pPr>
        <w:pStyle w:val="Prrafodelista"/>
        <w:spacing w:after="0" w:line="240" w:lineRule="auto"/>
        <w:jc w:val="both"/>
        <w:rPr>
          <w:b/>
          <w:bCs/>
          <w:sz w:val="32"/>
          <w:szCs w:val="32"/>
        </w:rPr>
      </w:pPr>
    </w:p>
    <w:p w14:paraId="62396C8A" w14:textId="77777777" w:rsidR="00863CD7" w:rsidRDefault="00863CD7" w:rsidP="0005066C">
      <w:pPr>
        <w:pStyle w:val="Prrafodelista"/>
        <w:spacing w:after="0" w:line="240" w:lineRule="auto"/>
        <w:jc w:val="both"/>
        <w:rPr>
          <w:b/>
          <w:bCs/>
          <w:sz w:val="32"/>
          <w:szCs w:val="32"/>
        </w:rPr>
      </w:pPr>
    </w:p>
    <w:p w14:paraId="09CB8728" w14:textId="77777777" w:rsidR="00863CD7" w:rsidRDefault="00863CD7" w:rsidP="0005066C">
      <w:pPr>
        <w:pStyle w:val="Prrafodelista"/>
        <w:spacing w:after="0" w:line="240" w:lineRule="auto"/>
        <w:jc w:val="both"/>
        <w:rPr>
          <w:b/>
          <w:bCs/>
          <w:sz w:val="32"/>
          <w:szCs w:val="32"/>
        </w:rPr>
      </w:pPr>
    </w:p>
    <w:p w14:paraId="640F23A5" w14:textId="77777777" w:rsidR="00863CD7" w:rsidRDefault="00863CD7" w:rsidP="0005066C">
      <w:pPr>
        <w:pStyle w:val="Prrafodelista"/>
        <w:spacing w:after="0" w:line="240" w:lineRule="auto"/>
        <w:jc w:val="both"/>
        <w:rPr>
          <w:b/>
          <w:bCs/>
          <w:sz w:val="32"/>
          <w:szCs w:val="32"/>
        </w:rPr>
      </w:pPr>
    </w:p>
    <w:p w14:paraId="6A619284" w14:textId="77777777" w:rsidR="00863CD7" w:rsidRDefault="00863CD7" w:rsidP="0005066C">
      <w:pPr>
        <w:pStyle w:val="Prrafodelista"/>
        <w:spacing w:after="0" w:line="240" w:lineRule="auto"/>
        <w:jc w:val="both"/>
        <w:rPr>
          <w:b/>
          <w:bCs/>
          <w:sz w:val="32"/>
          <w:szCs w:val="32"/>
        </w:rPr>
      </w:pPr>
    </w:p>
    <w:p w14:paraId="50E5FC24" w14:textId="77777777" w:rsidR="00863CD7" w:rsidRDefault="00863CD7" w:rsidP="0005066C">
      <w:pPr>
        <w:pStyle w:val="Prrafodelista"/>
        <w:spacing w:after="0" w:line="240" w:lineRule="auto"/>
        <w:jc w:val="both"/>
        <w:rPr>
          <w:b/>
          <w:bCs/>
          <w:sz w:val="32"/>
          <w:szCs w:val="32"/>
        </w:rPr>
      </w:pPr>
    </w:p>
    <w:p w14:paraId="7D15E356" w14:textId="77777777" w:rsidR="00863CD7" w:rsidRDefault="00863CD7" w:rsidP="0005066C">
      <w:pPr>
        <w:pStyle w:val="Prrafodelista"/>
        <w:spacing w:after="0" w:line="240" w:lineRule="auto"/>
        <w:jc w:val="both"/>
        <w:rPr>
          <w:b/>
          <w:bCs/>
          <w:sz w:val="32"/>
          <w:szCs w:val="32"/>
        </w:rPr>
      </w:pPr>
    </w:p>
    <w:p w14:paraId="070BF871" w14:textId="77777777" w:rsidR="00863CD7" w:rsidRDefault="00863CD7" w:rsidP="0005066C">
      <w:pPr>
        <w:pStyle w:val="Prrafodelista"/>
        <w:spacing w:after="0" w:line="240" w:lineRule="auto"/>
        <w:jc w:val="both"/>
        <w:rPr>
          <w:b/>
          <w:bCs/>
          <w:sz w:val="32"/>
          <w:szCs w:val="32"/>
        </w:rPr>
      </w:pPr>
    </w:p>
    <w:p w14:paraId="4406A0D7" w14:textId="77777777" w:rsidR="00863CD7" w:rsidRDefault="00863CD7" w:rsidP="0005066C">
      <w:pPr>
        <w:pStyle w:val="Prrafodelista"/>
        <w:spacing w:after="0" w:line="240" w:lineRule="auto"/>
        <w:jc w:val="both"/>
        <w:rPr>
          <w:b/>
          <w:bCs/>
          <w:sz w:val="32"/>
          <w:szCs w:val="32"/>
        </w:rPr>
      </w:pPr>
    </w:p>
    <w:p w14:paraId="596C96F2" w14:textId="77777777" w:rsidR="00863CD7" w:rsidRDefault="00863CD7" w:rsidP="0005066C">
      <w:pPr>
        <w:pStyle w:val="Prrafodelista"/>
        <w:spacing w:after="0" w:line="240" w:lineRule="auto"/>
        <w:jc w:val="both"/>
        <w:rPr>
          <w:b/>
          <w:bCs/>
          <w:sz w:val="32"/>
          <w:szCs w:val="32"/>
        </w:rPr>
      </w:pPr>
    </w:p>
    <w:p w14:paraId="13267794" w14:textId="77777777" w:rsidR="00863CD7" w:rsidRDefault="00863CD7" w:rsidP="0005066C">
      <w:pPr>
        <w:pStyle w:val="Prrafodelista"/>
        <w:spacing w:after="0" w:line="240" w:lineRule="auto"/>
        <w:jc w:val="both"/>
        <w:rPr>
          <w:b/>
          <w:bCs/>
          <w:sz w:val="32"/>
          <w:szCs w:val="32"/>
        </w:rPr>
      </w:pPr>
    </w:p>
    <w:p w14:paraId="5E586F9F" w14:textId="77777777" w:rsidR="00863CD7" w:rsidRDefault="00863CD7" w:rsidP="0005066C">
      <w:pPr>
        <w:pStyle w:val="Prrafodelista"/>
        <w:spacing w:after="0" w:line="240" w:lineRule="auto"/>
        <w:jc w:val="both"/>
        <w:rPr>
          <w:b/>
          <w:bCs/>
          <w:sz w:val="32"/>
          <w:szCs w:val="32"/>
        </w:rPr>
      </w:pPr>
    </w:p>
    <w:p w14:paraId="1AD9BF57" w14:textId="77777777" w:rsidR="00863CD7" w:rsidRDefault="00863CD7" w:rsidP="0005066C">
      <w:pPr>
        <w:pStyle w:val="Prrafodelista"/>
        <w:spacing w:after="0" w:line="240" w:lineRule="auto"/>
        <w:jc w:val="both"/>
        <w:rPr>
          <w:b/>
          <w:bCs/>
          <w:sz w:val="32"/>
          <w:szCs w:val="32"/>
        </w:rPr>
      </w:pPr>
    </w:p>
    <w:p w14:paraId="1E8B61A2" w14:textId="77777777" w:rsidR="00863CD7" w:rsidRDefault="00863CD7" w:rsidP="0005066C">
      <w:pPr>
        <w:pStyle w:val="Prrafodelista"/>
        <w:spacing w:after="0" w:line="240" w:lineRule="auto"/>
        <w:jc w:val="both"/>
        <w:rPr>
          <w:b/>
          <w:bCs/>
          <w:sz w:val="32"/>
          <w:szCs w:val="32"/>
        </w:rPr>
      </w:pPr>
    </w:p>
    <w:p w14:paraId="36FAF451" w14:textId="77777777" w:rsidR="00863CD7" w:rsidRDefault="00863CD7" w:rsidP="0005066C">
      <w:pPr>
        <w:pStyle w:val="Prrafodelista"/>
        <w:spacing w:after="0" w:line="240" w:lineRule="auto"/>
        <w:jc w:val="both"/>
        <w:rPr>
          <w:b/>
          <w:bCs/>
          <w:sz w:val="32"/>
          <w:szCs w:val="32"/>
        </w:rPr>
      </w:pPr>
    </w:p>
    <w:p w14:paraId="75A1F70F" w14:textId="77777777" w:rsidR="00952817" w:rsidRDefault="00952817" w:rsidP="0005066C">
      <w:pPr>
        <w:pStyle w:val="Prrafodelista"/>
        <w:spacing w:after="0" w:line="240" w:lineRule="auto"/>
        <w:jc w:val="both"/>
        <w:rPr>
          <w:b/>
          <w:bCs/>
          <w:sz w:val="32"/>
          <w:szCs w:val="32"/>
        </w:rPr>
      </w:pPr>
    </w:p>
    <w:p w14:paraId="6881CD97" w14:textId="77777777" w:rsidR="00952817" w:rsidRDefault="00952817" w:rsidP="0005066C">
      <w:pPr>
        <w:pStyle w:val="Prrafodelista"/>
        <w:spacing w:after="0" w:line="240" w:lineRule="auto"/>
        <w:jc w:val="both"/>
        <w:rPr>
          <w:b/>
          <w:bCs/>
          <w:sz w:val="32"/>
          <w:szCs w:val="32"/>
        </w:rPr>
      </w:pPr>
    </w:p>
    <w:p w14:paraId="12A5CB9A" w14:textId="77777777" w:rsidR="00952817" w:rsidRDefault="00952817" w:rsidP="0005066C">
      <w:pPr>
        <w:pStyle w:val="Prrafodelista"/>
        <w:spacing w:after="0" w:line="240" w:lineRule="auto"/>
        <w:jc w:val="both"/>
        <w:rPr>
          <w:b/>
          <w:bCs/>
          <w:sz w:val="32"/>
          <w:szCs w:val="32"/>
        </w:rPr>
      </w:pPr>
    </w:p>
    <w:p w14:paraId="4A35666D" w14:textId="77777777" w:rsidR="00952817" w:rsidRDefault="00952817" w:rsidP="0005066C">
      <w:pPr>
        <w:pStyle w:val="Prrafodelista"/>
        <w:spacing w:after="0" w:line="240" w:lineRule="auto"/>
        <w:jc w:val="both"/>
        <w:rPr>
          <w:b/>
          <w:bCs/>
          <w:sz w:val="32"/>
          <w:szCs w:val="32"/>
        </w:rPr>
      </w:pPr>
    </w:p>
    <w:p w14:paraId="16092B0D" w14:textId="77777777" w:rsidR="00952817" w:rsidRDefault="00952817" w:rsidP="0005066C">
      <w:pPr>
        <w:pStyle w:val="Prrafodelista"/>
        <w:spacing w:after="0" w:line="240" w:lineRule="auto"/>
        <w:jc w:val="both"/>
        <w:rPr>
          <w:b/>
          <w:bCs/>
          <w:sz w:val="32"/>
          <w:szCs w:val="32"/>
        </w:rPr>
      </w:pPr>
    </w:p>
    <w:p w14:paraId="41D194A6" w14:textId="77777777" w:rsidR="00952817" w:rsidRDefault="00952817" w:rsidP="0005066C">
      <w:pPr>
        <w:pStyle w:val="Prrafodelista"/>
        <w:spacing w:after="0" w:line="240" w:lineRule="auto"/>
        <w:jc w:val="both"/>
        <w:rPr>
          <w:b/>
          <w:bCs/>
          <w:sz w:val="32"/>
          <w:szCs w:val="32"/>
        </w:rPr>
      </w:pPr>
    </w:p>
    <w:p w14:paraId="6625983F" w14:textId="77777777" w:rsidR="00952817" w:rsidRDefault="00952817" w:rsidP="0005066C">
      <w:pPr>
        <w:pStyle w:val="Prrafodelista"/>
        <w:spacing w:after="0" w:line="240" w:lineRule="auto"/>
        <w:jc w:val="both"/>
        <w:rPr>
          <w:b/>
          <w:bCs/>
          <w:sz w:val="32"/>
          <w:szCs w:val="32"/>
        </w:rPr>
      </w:pPr>
    </w:p>
    <w:p w14:paraId="2385EB5B" w14:textId="77777777" w:rsidR="00952817" w:rsidRDefault="00952817" w:rsidP="0005066C">
      <w:pPr>
        <w:pStyle w:val="Prrafodelista"/>
        <w:spacing w:after="0" w:line="240" w:lineRule="auto"/>
        <w:jc w:val="both"/>
        <w:rPr>
          <w:b/>
          <w:bCs/>
          <w:sz w:val="32"/>
          <w:szCs w:val="32"/>
        </w:rPr>
      </w:pPr>
    </w:p>
    <w:p w14:paraId="7967DD65" w14:textId="77777777" w:rsidR="00952817" w:rsidRDefault="00952817" w:rsidP="0005066C">
      <w:pPr>
        <w:pStyle w:val="Prrafodelista"/>
        <w:spacing w:after="0" w:line="240" w:lineRule="auto"/>
        <w:jc w:val="both"/>
        <w:rPr>
          <w:b/>
          <w:bCs/>
          <w:sz w:val="32"/>
          <w:szCs w:val="32"/>
        </w:rPr>
      </w:pPr>
    </w:p>
    <w:p w14:paraId="06CCAF0F" w14:textId="77777777" w:rsidR="00952817" w:rsidRDefault="00952817" w:rsidP="0005066C">
      <w:pPr>
        <w:pStyle w:val="Prrafodelista"/>
        <w:spacing w:after="0" w:line="240" w:lineRule="auto"/>
        <w:jc w:val="both"/>
        <w:rPr>
          <w:b/>
          <w:bCs/>
          <w:sz w:val="32"/>
          <w:szCs w:val="32"/>
        </w:rPr>
      </w:pPr>
    </w:p>
    <w:p w14:paraId="23CCF790" w14:textId="77777777" w:rsidR="00863CD7" w:rsidRDefault="00863CD7" w:rsidP="0005066C">
      <w:pPr>
        <w:pStyle w:val="Prrafodelista"/>
        <w:spacing w:after="0" w:line="240" w:lineRule="auto"/>
        <w:jc w:val="both"/>
        <w:rPr>
          <w:b/>
          <w:bCs/>
          <w:sz w:val="32"/>
          <w:szCs w:val="32"/>
        </w:rPr>
      </w:pPr>
    </w:p>
    <w:p w14:paraId="75649894" w14:textId="5D58E396" w:rsidR="00952817" w:rsidRDefault="00952817" w:rsidP="00952817">
      <w:pPr>
        <w:spacing w:after="0" w:line="240" w:lineRule="auto"/>
        <w:jc w:val="center"/>
        <w:rPr>
          <w:b/>
          <w:bCs/>
          <w:sz w:val="40"/>
          <w:szCs w:val="40"/>
          <w:lang w:val="es-419"/>
        </w:rPr>
      </w:pPr>
      <w:r>
        <w:rPr>
          <w:b/>
          <w:bCs/>
          <w:sz w:val="40"/>
          <w:szCs w:val="40"/>
          <w:lang w:val="es-419"/>
        </w:rPr>
        <w:lastRenderedPageBreak/>
        <w:t>5</w:t>
      </w:r>
    </w:p>
    <w:p w14:paraId="2F3E6692" w14:textId="59615BAA" w:rsidR="00952817" w:rsidRPr="00677F6A" w:rsidRDefault="00952817" w:rsidP="00952817">
      <w:pPr>
        <w:spacing w:after="0" w:line="240" w:lineRule="auto"/>
        <w:jc w:val="center"/>
        <w:rPr>
          <w:b/>
          <w:bCs/>
          <w:sz w:val="40"/>
          <w:szCs w:val="40"/>
        </w:rPr>
      </w:pPr>
      <w:r>
        <w:rPr>
          <w:b/>
          <w:bCs/>
          <w:sz w:val="40"/>
          <w:szCs w:val="40"/>
        </w:rPr>
        <w:t>Repuestos</w:t>
      </w:r>
    </w:p>
    <w:p w14:paraId="3A2A8F35" w14:textId="77777777" w:rsidR="00952817" w:rsidRDefault="00952817" w:rsidP="00952817">
      <w:pPr>
        <w:pStyle w:val="Prrafodelista"/>
        <w:spacing w:after="0"/>
        <w:jc w:val="both"/>
        <w:rPr>
          <w:sz w:val="24"/>
          <w:szCs w:val="24"/>
        </w:rPr>
      </w:pPr>
    </w:p>
    <w:p w14:paraId="64A862E9" w14:textId="58A7D887" w:rsidR="00952817" w:rsidRPr="00952817" w:rsidRDefault="00952817" w:rsidP="00952817">
      <w:pPr>
        <w:pStyle w:val="Prrafodelista"/>
        <w:spacing w:after="0"/>
        <w:jc w:val="both"/>
        <w:rPr>
          <w:sz w:val="24"/>
          <w:szCs w:val="24"/>
        </w:rPr>
      </w:pPr>
      <w:r w:rsidRPr="00952817">
        <w:rPr>
          <w:sz w:val="24"/>
          <w:szCs w:val="24"/>
        </w:rPr>
        <w:t>La Base de Datos de Repuestos constituye uno de los componentes más importantes para garantizar la continuidad operativa de una organización industrial. Aunque frecuentemente recibe menos atención que las bases de datos de productos, materias primas o clientes, su impacto sobre la productividad y la rentabilidad puede ser igualmente significativo. Una máquina detenida por falta de un repuesto crítico puede generar pérdidas superiores al valor de cientos o incluso miles de repuestos almacenados.</w:t>
      </w:r>
    </w:p>
    <w:p w14:paraId="2AE76322" w14:textId="77777777" w:rsidR="00952817" w:rsidRPr="00952817" w:rsidRDefault="00952817" w:rsidP="00952817">
      <w:pPr>
        <w:pStyle w:val="Prrafodelista"/>
        <w:spacing w:after="0"/>
        <w:jc w:val="both"/>
        <w:rPr>
          <w:sz w:val="24"/>
          <w:szCs w:val="24"/>
        </w:rPr>
      </w:pPr>
      <w:r w:rsidRPr="00952817">
        <w:rPr>
          <w:sz w:val="24"/>
          <w:szCs w:val="24"/>
        </w:rPr>
        <w:t>Tradicionalmente, la gestión de repuestos se realiza de manera reactiva. Los materiales se compran cuando ocurre una avería o cuando el personal de mantenimiento identifica una necesidad urgente. Este enfoque genera altos niveles de riesgo operativo, tiempos prolongados de inactividad y frecuentes interrupciones de producción. IOS-PYME propone una gestión preventiva y estructurada donde cada componente crítico de la planta se encuentra identificado, clasificado y vinculado a los activos productivos que soporta.</w:t>
      </w:r>
    </w:p>
    <w:p w14:paraId="09D2DBB5" w14:textId="77777777" w:rsidR="00952817" w:rsidRPr="00952817" w:rsidRDefault="00952817" w:rsidP="00952817">
      <w:pPr>
        <w:pStyle w:val="Prrafodelista"/>
        <w:spacing w:after="0"/>
        <w:jc w:val="both"/>
        <w:rPr>
          <w:sz w:val="24"/>
          <w:szCs w:val="24"/>
        </w:rPr>
      </w:pPr>
      <w:r w:rsidRPr="00952817">
        <w:rPr>
          <w:sz w:val="24"/>
          <w:szCs w:val="24"/>
        </w:rPr>
        <w:t>La Base de Datos de Repuestos se convierte así en una herramienta fundamental para la gestión de mantenimiento, la planificación financiera, la continuidad operativa, el control de inventarios y la evaluación de riesgos asociados a los activos productivos de la empresa.</w:t>
      </w:r>
    </w:p>
    <w:p w14:paraId="794365C0" w14:textId="3E6A8B4E" w:rsidR="00952817" w:rsidRPr="00952817" w:rsidRDefault="00952817" w:rsidP="00952817">
      <w:pPr>
        <w:pStyle w:val="Prrafodelista"/>
        <w:jc w:val="both"/>
        <w:rPr>
          <w:sz w:val="24"/>
          <w:szCs w:val="24"/>
        </w:rPr>
      </w:pPr>
    </w:p>
    <w:p w14:paraId="7B34AD21" w14:textId="3BEB303E" w:rsidR="00952817" w:rsidRPr="003A70AF" w:rsidRDefault="00952817" w:rsidP="003A70AF">
      <w:pPr>
        <w:pStyle w:val="Prrafodelista"/>
        <w:spacing w:after="0"/>
        <w:jc w:val="both"/>
        <w:rPr>
          <w:sz w:val="24"/>
          <w:szCs w:val="24"/>
        </w:rPr>
      </w:pPr>
      <w:r w:rsidRPr="003A70AF">
        <w:rPr>
          <w:b/>
          <w:bCs/>
          <w:sz w:val="24"/>
          <w:szCs w:val="24"/>
        </w:rPr>
        <w:t>Paradigma Destruido:</w:t>
      </w:r>
      <w:r w:rsidR="003A70AF">
        <w:rPr>
          <w:sz w:val="24"/>
          <w:szCs w:val="24"/>
        </w:rPr>
        <w:t xml:space="preserve"> </w:t>
      </w:r>
      <w:r w:rsidRPr="003A70AF">
        <w:rPr>
          <w:sz w:val="24"/>
          <w:szCs w:val="24"/>
        </w:rPr>
        <w:t>"Los repuestos son un gasto"</w:t>
      </w:r>
    </w:p>
    <w:p w14:paraId="2EE2D828" w14:textId="77777777" w:rsidR="00952817" w:rsidRPr="00952817" w:rsidRDefault="00952817" w:rsidP="00952817">
      <w:pPr>
        <w:pStyle w:val="Prrafodelista"/>
        <w:spacing w:after="0"/>
        <w:jc w:val="both"/>
        <w:rPr>
          <w:sz w:val="24"/>
          <w:szCs w:val="24"/>
        </w:rPr>
      </w:pPr>
      <w:r w:rsidRPr="00952817">
        <w:rPr>
          <w:sz w:val="24"/>
          <w:szCs w:val="24"/>
        </w:rPr>
        <w:t>Muchas organizaciones consideran los repuestos únicamente como una inversión improductiva que ocupa espacio y consume capital de trabajo. Sin embargo, el verdadero costo no está en almacenar un repuesto crítico, sino en no disponer de él cuando la operación lo necesita.</w:t>
      </w:r>
    </w:p>
    <w:p w14:paraId="4F8B3219" w14:textId="77777777" w:rsidR="00952817" w:rsidRPr="00952817" w:rsidRDefault="00952817" w:rsidP="00952817">
      <w:pPr>
        <w:pStyle w:val="Prrafodelista"/>
        <w:spacing w:after="0"/>
        <w:jc w:val="both"/>
        <w:rPr>
          <w:sz w:val="24"/>
          <w:szCs w:val="24"/>
        </w:rPr>
      </w:pPr>
      <w:r w:rsidRPr="00952817">
        <w:rPr>
          <w:sz w:val="24"/>
          <w:szCs w:val="24"/>
        </w:rPr>
        <w:t>IOS-PYME considera que los repuestos estratégicos forman parte de la infraestructura productiva de la organización. Su función no es generar ingresos directamente, sino proteger la capacidad de producción, reducir riesgos operativos y garantizar la continuidad del negocio. La pregunta correcta no es cuánto cuesta almacenar un repuesto, sino cuánto costaría detener la operación por no tenerlo disponible.</w:t>
      </w:r>
    </w:p>
    <w:p w14:paraId="2A0DD26F" w14:textId="48A68407" w:rsidR="00952817" w:rsidRPr="00952817" w:rsidRDefault="00952817" w:rsidP="00952817">
      <w:pPr>
        <w:pStyle w:val="Prrafodelista"/>
        <w:jc w:val="both"/>
        <w:rPr>
          <w:sz w:val="24"/>
          <w:szCs w:val="24"/>
        </w:rPr>
      </w:pPr>
    </w:p>
    <w:p w14:paraId="6F4EAEA2" w14:textId="77777777" w:rsidR="00952817" w:rsidRPr="003A70AF" w:rsidRDefault="00952817" w:rsidP="00952817">
      <w:pPr>
        <w:pStyle w:val="Prrafodelista"/>
        <w:spacing w:after="0"/>
        <w:jc w:val="both"/>
        <w:rPr>
          <w:b/>
          <w:bCs/>
          <w:sz w:val="24"/>
          <w:szCs w:val="24"/>
        </w:rPr>
      </w:pPr>
      <w:r w:rsidRPr="003A70AF">
        <w:rPr>
          <w:b/>
          <w:bCs/>
          <w:sz w:val="24"/>
          <w:szCs w:val="24"/>
        </w:rPr>
        <w:t>Objetivos de la Base de Datos de Repuestos</w:t>
      </w:r>
    </w:p>
    <w:p w14:paraId="388E738A" w14:textId="77777777" w:rsidR="00952817" w:rsidRPr="00952817" w:rsidRDefault="00952817" w:rsidP="00952817">
      <w:pPr>
        <w:pStyle w:val="Prrafodelista"/>
        <w:spacing w:after="0"/>
        <w:jc w:val="both"/>
        <w:rPr>
          <w:sz w:val="24"/>
          <w:szCs w:val="24"/>
        </w:rPr>
      </w:pPr>
      <w:r w:rsidRPr="00952817">
        <w:rPr>
          <w:sz w:val="24"/>
          <w:szCs w:val="24"/>
        </w:rPr>
        <w:t>La Base de Datos de Repuestos persigue los siguientes objetivos:</w:t>
      </w:r>
    </w:p>
    <w:p w14:paraId="4BF3442F" w14:textId="77777777" w:rsidR="00952817" w:rsidRPr="00952817" w:rsidRDefault="00952817" w:rsidP="003A70AF">
      <w:pPr>
        <w:pStyle w:val="Prrafodelista"/>
        <w:spacing w:after="0"/>
        <w:ind w:left="1416"/>
        <w:jc w:val="both"/>
        <w:rPr>
          <w:sz w:val="24"/>
          <w:szCs w:val="24"/>
        </w:rPr>
      </w:pPr>
      <w:r w:rsidRPr="00952817">
        <w:rPr>
          <w:sz w:val="24"/>
          <w:szCs w:val="24"/>
        </w:rPr>
        <w:t>1. Garantizar la continuidad operativa de los equipos.</w:t>
      </w:r>
    </w:p>
    <w:p w14:paraId="4E8B8AC0" w14:textId="77777777" w:rsidR="00952817" w:rsidRPr="00952817" w:rsidRDefault="00952817" w:rsidP="003A70AF">
      <w:pPr>
        <w:pStyle w:val="Prrafodelista"/>
        <w:spacing w:after="0"/>
        <w:ind w:left="1416"/>
        <w:jc w:val="both"/>
        <w:rPr>
          <w:sz w:val="24"/>
          <w:szCs w:val="24"/>
        </w:rPr>
      </w:pPr>
      <w:r w:rsidRPr="00952817">
        <w:rPr>
          <w:sz w:val="24"/>
          <w:szCs w:val="24"/>
        </w:rPr>
        <w:t>2. Reducir tiempos de inactividad por averías.</w:t>
      </w:r>
    </w:p>
    <w:p w14:paraId="5A56D31F" w14:textId="77777777" w:rsidR="00952817" w:rsidRPr="00952817" w:rsidRDefault="00952817" w:rsidP="003A70AF">
      <w:pPr>
        <w:pStyle w:val="Prrafodelista"/>
        <w:spacing w:after="0"/>
        <w:ind w:left="1416"/>
        <w:jc w:val="both"/>
        <w:rPr>
          <w:sz w:val="24"/>
          <w:szCs w:val="24"/>
        </w:rPr>
      </w:pPr>
      <w:r w:rsidRPr="00952817">
        <w:rPr>
          <w:sz w:val="24"/>
          <w:szCs w:val="24"/>
        </w:rPr>
        <w:t>3. Facilitar la planificación de mantenimiento preventivo.</w:t>
      </w:r>
    </w:p>
    <w:p w14:paraId="4FEE3144" w14:textId="77777777" w:rsidR="00952817" w:rsidRPr="00952817" w:rsidRDefault="00952817" w:rsidP="003A70AF">
      <w:pPr>
        <w:pStyle w:val="Prrafodelista"/>
        <w:spacing w:after="0"/>
        <w:ind w:left="1416"/>
        <w:jc w:val="both"/>
        <w:rPr>
          <w:sz w:val="24"/>
          <w:szCs w:val="24"/>
        </w:rPr>
      </w:pPr>
      <w:r w:rsidRPr="00952817">
        <w:rPr>
          <w:sz w:val="24"/>
          <w:szCs w:val="24"/>
        </w:rPr>
        <w:t>4. Optimizar la inversión en inventarios de repuestos.</w:t>
      </w:r>
    </w:p>
    <w:p w14:paraId="7FE4D1D8" w14:textId="77777777" w:rsidR="00952817" w:rsidRPr="00952817" w:rsidRDefault="00952817" w:rsidP="003A70AF">
      <w:pPr>
        <w:pStyle w:val="Prrafodelista"/>
        <w:spacing w:after="0"/>
        <w:ind w:left="1416"/>
        <w:jc w:val="both"/>
        <w:rPr>
          <w:sz w:val="24"/>
          <w:szCs w:val="24"/>
        </w:rPr>
      </w:pPr>
      <w:r w:rsidRPr="00952817">
        <w:rPr>
          <w:sz w:val="24"/>
          <w:szCs w:val="24"/>
        </w:rPr>
        <w:t>5. Identificar componentes críticos para la operación.</w:t>
      </w:r>
    </w:p>
    <w:p w14:paraId="08534B00" w14:textId="77777777" w:rsidR="00952817" w:rsidRPr="00952817" w:rsidRDefault="00952817" w:rsidP="003A70AF">
      <w:pPr>
        <w:pStyle w:val="Prrafodelista"/>
        <w:spacing w:after="0"/>
        <w:ind w:left="1416"/>
        <w:jc w:val="both"/>
        <w:rPr>
          <w:sz w:val="24"/>
          <w:szCs w:val="24"/>
        </w:rPr>
      </w:pPr>
      <w:r w:rsidRPr="00952817">
        <w:rPr>
          <w:sz w:val="24"/>
          <w:szCs w:val="24"/>
        </w:rPr>
        <w:t>6. Alimentar modelos de costos de mantenimiento.</w:t>
      </w:r>
    </w:p>
    <w:p w14:paraId="7E70F877" w14:textId="77777777" w:rsidR="00952817" w:rsidRPr="00952817" w:rsidRDefault="00952817" w:rsidP="003A70AF">
      <w:pPr>
        <w:pStyle w:val="Prrafodelista"/>
        <w:spacing w:after="0"/>
        <w:ind w:left="1416"/>
        <w:jc w:val="both"/>
        <w:rPr>
          <w:sz w:val="24"/>
          <w:szCs w:val="24"/>
        </w:rPr>
      </w:pPr>
      <w:r w:rsidRPr="00952817">
        <w:rPr>
          <w:sz w:val="24"/>
          <w:szCs w:val="24"/>
        </w:rPr>
        <w:t>7. Reducir compras urgentes y no planificadas.</w:t>
      </w:r>
    </w:p>
    <w:p w14:paraId="4EF8F9A5" w14:textId="77777777" w:rsidR="00952817" w:rsidRPr="00952817" w:rsidRDefault="00952817" w:rsidP="003A70AF">
      <w:pPr>
        <w:pStyle w:val="Prrafodelista"/>
        <w:spacing w:after="0"/>
        <w:ind w:left="1416"/>
        <w:jc w:val="both"/>
        <w:rPr>
          <w:sz w:val="24"/>
          <w:szCs w:val="24"/>
        </w:rPr>
      </w:pPr>
      <w:r w:rsidRPr="00952817">
        <w:rPr>
          <w:sz w:val="24"/>
          <w:szCs w:val="24"/>
        </w:rPr>
        <w:lastRenderedPageBreak/>
        <w:t>8. Mejorar la gestión de riesgos operativos.</w:t>
      </w:r>
    </w:p>
    <w:p w14:paraId="408E1811" w14:textId="3723E1A7" w:rsidR="00952817" w:rsidRPr="00952817" w:rsidRDefault="00952817" w:rsidP="00952817">
      <w:pPr>
        <w:pStyle w:val="Prrafodelista"/>
        <w:jc w:val="both"/>
        <w:rPr>
          <w:sz w:val="24"/>
          <w:szCs w:val="24"/>
        </w:rPr>
      </w:pPr>
    </w:p>
    <w:p w14:paraId="263E17F3" w14:textId="77777777" w:rsidR="00952817" w:rsidRPr="003A70AF" w:rsidRDefault="00952817" w:rsidP="00952817">
      <w:pPr>
        <w:pStyle w:val="Prrafodelista"/>
        <w:spacing w:after="0"/>
        <w:jc w:val="both"/>
        <w:rPr>
          <w:b/>
          <w:bCs/>
          <w:sz w:val="24"/>
          <w:szCs w:val="24"/>
        </w:rPr>
      </w:pPr>
      <w:r w:rsidRPr="003A70AF">
        <w:rPr>
          <w:b/>
          <w:bCs/>
          <w:sz w:val="24"/>
          <w:szCs w:val="24"/>
        </w:rPr>
        <w:t>Identificación General del Repuesto</w:t>
      </w:r>
    </w:p>
    <w:p w14:paraId="37297B9A" w14:textId="77777777" w:rsidR="00952817" w:rsidRPr="00952817" w:rsidRDefault="00952817" w:rsidP="00952817">
      <w:pPr>
        <w:pStyle w:val="Prrafodelista"/>
        <w:spacing w:after="0"/>
        <w:jc w:val="both"/>
        <w:rPr>
          <w:sz w:val="24"/>
          <w:szCs w:val="24"/>
        </w:rPr>
      </w:pPr>
      <w:r w:rsidRPr="00952817">
        <w:rPr>
          <w:sz w:val="24"/>
          <w:szCs w:val="24"/>
        </w:rPr>
        <w:t>Todo repuesto debe poseer una ficha técnica única dentro de la organización.</w:t>
      </w:r>
    </w:p>
    <w:p w14:paraId="4D7790DF" w14:textId="77777777" w:rsidR="00952817" w:rsidRPr="00952817" w:rsidRDefault="00952817" w:rsidP="00952817">
      <w:pPr>
        <w:pStyle w:val="Prrafodelista"/>
        <w:spacing w:after="0"/>
        <w:jc w:val="both"/>
        <w:rPr>
          <w:sz w:val="24"/>
          <w:szCs w:val="24"/>
        </w:rPr>
      </w:pPr>
      <w:r w:rsidRPr="00952817">
        <w:rPr>
          <w:sz w:val="24"/>
          <w:szCs w:val="24"/>
        </w:rPr>
        <w:t>Entre los campos recomendados se encuentran:</w:t>
      </w:r>
    </w:p>
    <w:p w14:paraId="7EFD9140" w14:textId="77777777" w:rsidR="00952817" w:rsidRPr="00952817" w:rsidRDefault="00952817" w:rsidP="003A70AF">
      <w:pPr>
        <w:pStyle w:val="Prrafodelista"/>
        <w:spacing w:after="0"/>
        <w:ind w:left="1416"/>
        <w:rPr>
          <w:sz w:val="24"/>
          <w:szCs w:val="24"/>
        </w:rPr>
      </w:pPr>
      <w:r w:rsidRPr="00952817">
        <w:rPr>
          <w:sz w:val="24"/>
          <w:szCs w:val="24"/>
        </w:rPr>
        <w:t>• Código de repuesto.</w:t>
      </w:r>
      <w:r w:rsidRPr="00952817">
        <w:rPr>
          <w:sz w:val="24"/>
          <w:szCs w:val="24"/>
        </w:rPr>
        <w:br/>
        <w:t>• Descripción corta.</w:t>
      </w:r>
      <w:r w:rsidRPr="00952817">
        <w:rPr>
          <w:sz w:val="24"/>
          <w:szCs w:val="24"/>
        </w:rPr>
        <w:br/>
        <w:t>• Descripción técnica.</w:t>
      </w:r>
      <w:r w:rsidRPr="00952817">
        <w:rPr>
          <w:sz w:val="24"/>
          <w:szCs w:val="24"/>
        </w:rPr>
        <w:br/>
        <w:t>• Categoría.</w:t>
      </w:r>
      <w:r w:rsidRPr="00952817">
        <w:rPr>
          <w:sz w:val="24"/>
          <w:szCs w:val="24"/>
        </w:rPr>
        <w:br/>
        <w:t>• Subcategoría.</w:t>
      </w:r>
      <w:r w:rsidRPr="00952817">
        <w:rPr>
          <w:sz w:val="24"/>
          <w:szCs w:val="24"/>
        </w:rPr>
        <w:br/>
        <w:t>• Fabricante.</w:t>
      </w:r>
      <w:r w:rsidRPr="00952817">
        <w:rPr>
          <w:sz w:val="24"/>
          <w:szCs w:val="24"/>
        </w:rPr>
        <w:br/>
        <w:t>• Marca.</w:t>
      </w:r>
      <w:r w:rsidRPr="00952817">
        <w:rPr>
          <w:sz w:val="24"/>
          <w:szCs w:val="24"/>
        </w:rPr>
        <w:br/>
        <w:t>• Modelo asociado.</w:t>
      </w:r>
      <w:r w:rsidRPr="00952817">
        <w:rPr>
          <w:sz w:val="24"/>
          <w:szCs w:val="24"/>
        </w:rPr>
        <w:br/>
        <w:t>• Número de parte del fabricante.</w:t>
      </w:r>
      <w:r w:rsidRPr="00952817">
        <w:rPr>
          <w:sz w:val="24"/>
          <w:szCs w:val="24"/>
        </w:rPr>
        <w:br/>
        <w:t>• Unidad de medida.</w:t>
      </w:r>
      <w:r w:rsidRPr="00952817">
        <w:rPr>
          <w:sz w:val="24"/>
          <w:szCs w:val="24"/>
        </w:rPr>
        <w:br/>
        <w:t>• Estado del repuesto.</w:t>
      </w:r>
      <w:r w:rsidRPr="00952817">
        <w:rPr>
          <w:sz w:val="24"/>
          <w:szCs w:val="24"/>
        </w:rPr>
        <w:br/>
        <w:t>• Fecha de creación.</w:t>
      </w:r>
      <w:r w:rsidRPr="00952817">
        <w:rPr>
          <w:sz w:val="24"/>
          <w:szCs w:val="24"/>
        </w:rPr>
        <w:br/>
        <w:t>• Responsable técnico.</w:t>
      </w:r>
    </w:p>
    <w:p w14:paraId="60BA4713" w14:textId="77777777" w:rsidR="00952817" w:rsidRPr="00952817" w:rsidRDefault="00952817" w:rsidP="00952817">
      <w:pPr>
        <w:pStyle w:val="Prrafodelista"/>
        <w:spacing w:after="0"/>
        <w:jc w:val="both"/>
        <w:rPr>
          <w:sz w:val="24"/>
          <w:szCs w:val="24"/>
        </w:rPr>
      </w:pPr>
      <w:r w:rsidRPr="00952817">
        <w:rPr>
          <w:sz w:val="24"/>
          <w:szCs w:val="24"/>
        </w:rPr>
        <w:t>Esta información constituye la identidad básica del repuesto dentro del sistema.</w:t>
      </w:r>
    </w:p>
    <w:p w14:paraId="6545836F" w14:textId="769486BA" w:rsidR="00952817" w:rsidRPr="00952817" w:rsidRDefault="00952817" w:rsidP="00952817">
      <w:pPr>
        <w:pStyle w:val="Prrafodelista"/>
        <w:jc w:val="both"/>
        <w:rPr>
          <w:sz w:val="24"/>
          <w:szCs w:val="24"/>
        </w:rPr>
      </w:pPr>
    </w:p>
    <w:p w14:paraId="36D029DE" w14:textId="77777777" w:rsidR="00952817" w:rsidRPr="003A70AF" w:rsidRDefault="00952817" w:rsidP="00952817">
      <w:pPr>
        <w:pStyle w:val="Prrafodelista"/>
        <w:spacing w:after="0"/>
        <w:jc w:val="both"/>
        <w:rPr>
          <w:b/>
          <w:bCs/>
          <w:sz w:val="24"/>
          <w:szCs w:val="24"/>
        </w:rPr>
      </w:pPr>
      <w:r w:rsidRPr="003A70AF">
        <w:rPr>
          <w:b/>
          <w:bCs/>
          <w:sz w:val="24"/>
          <w:szCs w:val="24"/>
        </w:rPr>
        <w:t>Relación con Máquinas y Equipos</w:t>
      </w:r>
    </w:p>
    <w:p w14:paraId="6AE2FCBE" w14:textId="77777777" w:rsidR="00952817" w:rsidRPr="00952817" w:rsidRDefault="00952817" w:rsidP="00952817">
      <w:pPr>
        <w:pStyle w:val="Prrafodelista"/>
        <w:spacing w:after="0"/>
        <w:jc w:val="both"/>
        <w:rPr>
          <w:sz w:val="24"/>
          <w:szCs w:val="24"/>
        </w:rPr>
      </w:pPr>
      <w:r w:rsidRPr="00952817">
        <w:rPr>
          <w:sz w:val="24"/>
          <w:szCs w:val="24"/>
        </w:rPr>
        <w:t>Cada repuesto debe estar vinculado a los equipos donde puede ser utilizado.</w:t>
      </w:r>
    </w:p>
    <w:p w14:paraId="2106EFB9" w14:textId="77777777" w:rsidR="00952817" w:rsidRPr="00952817" w:rsidRDefault="00952817" w:rsidP="00952817">
      <w:pPr>
        <w:pStyle w:val="Prrafodelista"/>
        <w:spacing w:after="0"/>
        <w:jc w:val="both"/>
        <w:rPr>
          <w:sz w:val="24"/>
          <w:szCs w:val="24"/>
        </w:rPr>
      </w:pPr>
      <w:r w:rsidRPr="00952817">
        <w:rPr>
          <w:sz w:val="24"/>
          <w:szCs w:val="24"/>
        </w:rPr>
        <w:t>Entre los campos recomendados:</w:t>
      </w:r>
    </w:p>
    <w:p w14:paraId="222758DC" w14:textId="77777777" w:rsidR="00952817" w:rsidRPr="00952817" w:rsidRDefault="00952817" w:rsidP="003A70AF">
      <w:pPr>
        <w:pStyle w:val="Prrafodelista"/>
        <w:spacing w:after="0"/>
        <w:ind w:left="1416"/>
        <w:rPr>
          <w:sz w:val="24"/>
          <w:szCs w:val="24"/>
        </w:rPr>
      </w:pPr>
      <w:r w:rsidRPr="00952817">
        <w:rPr>
          <w:sz w:val="24"/>
          <w:szCs w:val="24"/>
        </w:rPr>
        <w:t>• Máquina principal asociada.</w:t>
      </w:r>
      <w:r w:rsidRPr="00952817">
        <w:rPr>
          <w:sz w:val="24"/>
          <w:szCs w:val="24"/>
        </w:rPr>
        <w:br/>
        <w:t>• Máquinas alternativas compatibles.</w:t>
      </w:r>
      <w:r w:rsidRPr="00952817">
        <w:rPr>
          <w:sz w:val="24"/>
          <w:szCs w:val="24"/>
        </w:rPr>
        <w:br/>
        <w:t>• Sistema al que pertenece.</w:t>
      </w:r>
      <w:r w:rsidRPr="00952817">
        <w:rPr>
          <w:sz w:val="24"/>
          <w:szCs w:val="24"/>
        </w:rPr>
        <w:br/>
        <w:t>• Ubicación dentro del equipo.</w:t>
      </w:r>
      <w:r w:rsidRPr="00952817">
        <w:rPr>
          <w:sz w:val="24"/>
          <w:szCs w:val="24"/>
        </w:rPr>
        <w:br/>
        <w:t>• Plano o referencia técnica.</w:t>
      </w:r>
      <w:r w:rsidRPr="00952817">
        <w:rPr>
          <w:sz w:val="24"/>
          <w:szCs w:val="24"/>
        </w:rPr>
        <w:br/>
        <w:t>• Fotografía del componente.</w:t>
      </w:r>
      <w:r w:rsidRPr="00952817">
        <w:rPr>
          <w:sz w:val="24"/>
          <w:szCs w:val="24"/>
        </w:rPr>
        <w:br/>
        <w:t>• Manual asociado.</w:t>
      </w:r>
    </w:p>
    <w:p w14:paraId="5A88C2CB" w14:textId="77777777" w:rsidR="00952817" w:rsidRPr="00952817" w:rsidRDefault="00952817" w:rsidP="00952817">
      <w:pPr>
        <w:pStyle w:val="Prrafodelista"/>
        <w:spacing w:after="0"/>
        <w:jc w:val="both"/>
        <w:rPr>
          <w:sz w:val="24"/>
          <w:szCs w:val="24"/>
        </w:rPr>
      </w:pPr>
      <w:r w:rsidRPr="00952817">
        <w:rPr>
          <w:sz w:val="24"/>
          <w:szCs w:val="24"/>
        </w:rPr>
        <w:t>Esta integración facilita la identificación rápida del repuesto correcto y reduce errores durante las intervenciones de mantenimiento.</w:t>
      </w:r>
    </w:p>
    <w:p w14:paraId="4BA5BB8A" w14:textId="3B017D37" w:rsidR="00952817" w:rsidRPr="00952817" w:rsidRDefault="00952817" w:rsidP="00952817">
      <w:pPr>
        <w:pStyle w:val="Prrafodelista"/>
        <w:jc w:val="both"/>
        <w:rPr>
          <w:sz w:val="24"/>
          <w:szCs w:val="24"/>
        </w:rPr>
      </w:pPr>
    </w:p>
    <w:p w14:paraId="30187626" w14:textId="77777777" w:rsidR="00952817" w:rsidRPr="003A70AF" w:rsidRDefault="00952817" w:rsidP="00952817">
      <w:pPr>
        <w:pStyle w:val="Prrafodelista"/>
        <w:spacing w:after="0"/>
        <w:jc w:val="both"/>
        <w:rPr>
          <w:b/>
          <w:bCs/>
          <w:sz w:val="24"/>
          <w:szCs w:val="24"/>
        </w:rPr>
      </w:pPr>
      <w:r w:rsidRPr="003A70AF">
        <w:rPr>
          <w:b/>
          <w:bCs/>
          <w:sz w:val="24"/>
          <w:szCs w:val="24"/>
        </w:rPr>
        <w:t>Clasificación de Criticidad</w:t>
      </w:r>
    </w:p>
    <w:p w14:paraId="3579618D" w14:textId="77777777" w:rsidR="00952817" w:rsidRPr="00952817" w:rsidRDefault="00952817" w:rsidP="00952817">
      <w:pPr>
        <w:pStyle w:val="Prrafodelista"/>
        <w:spacing w:after="0"/>
        <w:jc w:val="both"/>
        <w:rPr>
          <w:sz w:val="24"/>
          <w:szCs w:val="24"/>
        </w:rPr>
      </w:pPr>
      <w:r w:rsidRPr="00952817">
        <w:rPr>
          <w:sz w:val="24"/>
          <w:szCs w:val="24"/>
        </w:rPr>
        <w:t>Uno de los elementos más importantes de esta base de datos consiste en determinar la criticidad de cada componente.</w:t>
      </w:r>
    </w:p>
    <w:p w14:paraId="0CA03E95" w14:textId="77777777" w:rsidR="00952817" w:rsidRPr="00952817" w:rsidRDefault="00952817" w:rsidP="00952817">
      <w:pPr>
        <w:pStyle w:val="Prrafodelista"/>
        <w:spacing w:after="0"/>
        <w:jc w:val="both"/>
        <w:rPr>
          <w:sz w:val="24"/>
          <w:szCs w:val="24"/>
        </w:rPr>
      </w:pPr>
      <w:r w:rsidRPr="00952817">
        <w:rPr>
          <w:sz w:val="24"/>
          <w:szCs w:val="24"/>
        </w:rPr>
        <w:t>Entre los campos recomendados:</w:t>
      </w:r>
    </w:p>
    <w:p w14:paraId="7A8DA43B" w14:textId="77777777" w:rsidR="00952817" w:rsidRPr="00952817" w:rsidRDefault="00952817" w:rsidP="003A70AF">
      <w:pPr>
        <w:pStyle w:val="Prrafodelista"/>
        <w:spacing w:after="0"/>
        <w:ind w:left="1416"/>
        <w:rPr>
          <w:sz w:val="24"/>
          <w:szCs w:val="24"/>
        </w:rPr>
      </w:pPr>
      <w:r w:rsidRPr="00952817">
        <w:rPr>
          <w:sz w:val="24"/>
          <w:szCs w:val="24"/>
        </w:rPr>
        <w:t>• Nivel de criticidad.</w:t>
      </w:r>
      <w:r w:rsidRPr="00952817">
        <w:rPr>
          <w:sz w:val="24"/>
          <w:szCs w:val="24"/>
        </w:rPr>
        <w:br/>
        <w:t>• Impacto sobre producción.</w:t>
      </w:r>
      <w:r w:rsidRPr="00952817">
        <w:rPr>
          <w:sz w:val="24"/>
          <w:szCs w:val="24"/>
        </w:rPr>
        <w:br/>
        <w:t>• Impacto sobre calidad.</w:t>
      </w:r>
      <w:r w:rsidRPr="00952817">
        <w:rPr>
          <w:sz w:val="24"/>
          <w:szCs w:val="24"/>
        </w:rPr>
        <w:br/>
        <w:t>• Impacto sobre seguridad.</w:t>
      </w:r>
      <w:r w:rsidRPr="00952817">
        <w:rPr>
          <w:sz w:val="24"/>
          <w:szCs w:val="24"/>
        </w:rPr>
        <w:br/>
        <w:t>• Impacto ambiental.</w:t>
      </w:r>
      <w:r w:rsidRPr="00952817">
        <w:rPr>
          <w:sz w:val="24"/>
          <w:szCs w:val="24"/>
        </w:rPr>
        <w:br/>
        <w:t>• Tiempo de reposición.</w:t>
      </w:r>
      <w:r w:rsidRPr="00952817">
        <w:rPr>
          <w:sz w:val="24"/>
          <w:szCs w:val="24"/>
        </w:rPr>
        <w:br/>
        <w:t>• Disponibilidad en el mercado.</w:t>
      </w:r>
    </w:p>
    <w:p w14:paraId="26E25DED" w14:textId="77777777" w:rsidR="00952817" w:rsidRPr="00952817" w:rsidRDefault="00952817" w:rsidP="00952817">
      <w:pPr>
        <w:pStyle w:val="Prrafodelista"/>
        <w:spacing w:after="0"/>
        <w:jc w:val="both"/>
        <w:rPr>
          <w:sz w:val="24"/>
          <w:szCs w:val="24"/>
        </w:rPr>
      </w:pPr>
      <w:r w:rsidRPr="00952817">
        <w:rPr>
          <w:sz w:val="24"/>
          <w:szCs w:val="24"/>
        </w:rPr>
        <w:lastRenderedPageBreak/>
        <w:t>A partir de esta información se pueden clasificar los repuestos como:</w:t>
      </w:r>
    </w:p>
    <w:p w14:paraId="553A158D" w14:textId="77777777" w:rsidR="00952817" w:rsidRPr="00952817" w:rsidRDefault="00952817" w:rsidP="003A70AF">
      <w:pPr>
        <w:pStyle w:val="Prrafodelista"/>
        <w:spacing w:after="0"/>
        <w:ind w:left="1416"/>
        <w:rPr>
          <w:sz w:val="24"/>
          <w:szCs w:val="24"/>
        </w:rPr>
      </w:pPr>
      <w:r w:rsidRPr="00952817">
        <w:rPr>
          <w:sz w:val="24"/>
          <w:szCs w:val="24"/>
        </w:rPr>
        <w:t>• Críticos.</w:t>
      </w:r>
      <w:r w:rsidRPr="00952817">
        <w:rPr>
          <w:sz w:val="24"/>
          <w:szCs w:val="24"/>
        </w:rPr>
        <w:br/>
        <w:t>• Importantes.</w:t>
      </w:r>
      <w:r w:rsidRPr="00952817">
        <w:rPr>
          <w:sz w:val="24"/>
          <w:szCs w:val="24"/>
        </w:rPr>
        <w:br/>
        <w:t>• No críticos.</w:t>
      </w:r>
    </w:p>
    <w:p w14:paraId="3059B4DD" w14:textId="77777777" w:rsidR="00952817" w:rsidRPr="00952817" w:rsidRDefault="00952817" w:rsidP="00952817">
      <w:pPr>
        <w:pStyle w:val="Prrafodelista"/>
        <w:spacing w:after="0"/>
        <w:jc w:val="both"/>
        <w:rPr>
          <w:sz w:val="24"/>
          <w:szCs w:val="24"/>
        </w:rPr>
      </w:pPr>
      <w:r w:rsidRPr="00952817">
        <w:rPr>
          <w:sz w:val="24"/>
          <w:szCs w:val="24"/>
        </w:rPr>
        <w:t>Esta clasificación será utilizada para definir políticas de inventario y abastecimiento.</w:t>
      </w:r>
    </w:p>
    <w:p w14:paraId="7C7C58AD" w14:textId="432D7355" w:rsidR="00952817" w:rsidRPr="00952817" w:rsidRDefault="00952817" w:rsidP="00952817">
      <w:pPr>
        <w:pStyle w:val="Prrafodelista"/>
        <w:jc w:val="both"/>
        <w:rPr>
          <w:sz w:val="24"/>
          <w:szCs w:val="24"/>
        </w:rPr>
      </w:pPr>
    </w:p>
    <w:p w14:paraId="4962CF3F" w14:textId="77777777" w:rsidR="00952817" w:rsidRPr="003A70AF" w:rsidRDefault="00952817" w:rsidP="00952817">
      <w:pPr>
        <w:pStyle w:val="Prrafodelista"/>
        <w:spacing w:after="0"/>
        <w:jc w:val="both"/>
        <w:rPr>
          <w:b/>
          <w:bCs/>
          <w:sz w:val="24"/>
          <w:szCs w:val="24"/>
        </w:rPr>
      </w:pPr>
      <w:r w:rsidRPr="003A70AF">
        <w:rPr>
          <w:b/>
          <w:bCs/>
          <w:sz w:val="24"/>
          <w:szCs w:val="24"/>
        </w:rPr>
        <w:t>Información Comercial y de Compras</w:t>
      </w:r>
    </w:p>
    <w:p w14:paraId="6EB57B07" w14:textId="77777777" w:rsidR="00952817" w:rsidRPr="00952817" w:rsidRDefault="00952817" w:rsidP="00952817">
      <w:pPr>
        <w:pStyle w:val="Prrafodelista"/>
        <w:spacing w:after="0"/>
        <w:jc w:val="both"/>
        <w:rPr>
          <w:sz w:val="24"/>
          <w:szCs w:val="24"/>
        </w:rPr>
      </w:pPr>
      <w:r w:rsidRPr="00952817">
        <w:rPr>
          <w:sz w:val="24"/>
          <w:szCs w:val="24"/>
        </w:rPr>
        <w:t>La base de datos debe contener toda la información necesaria para la adquisición del repuesto.</w:t>
      </w:r>
    </w:p>
    <w:p w14:paraId="433D9EE6" w14:textId="77777777" w:rsidR="00952817" w:rsidRPr="00952817" w:rsidRDefault="00952817" w:rsidP="00952817">
      <w:pPr>
        <w:pStyle w:val="Prrafodelista"/>
        <w:spacing w:after="0"/>
        <w:jc w:val="both"/>
        <w:rPr>
          <w:sz w:val="24"/>
          <w:szCs w:val="24"/>
        </w:rPr>
      </w:pPr>
      <w:r w:rsidRPr="00952817">
        <w:rPr>
          <w:sz w:val="24"/>
          <w:szCs w:val="24"/>
        </w:rPr>
        <w:t>Entre los campos recomendados:</w:t>
      </w:r>
    </w:p>
    <w:p w14:paraId="2E05B200" w14:textId="77777777" w:rsidR="00952817" w:rsidRPr="00952817" w:rsidRDefault="00952817" w:rsidP="003A70AF">
      <w:pPr>
        <w:pStyle w:val="Prrafodelista"/>
        <w:spacing w:after="0"/>
        <w:ind w:left="1416"/>
        <w:rPr>
          <w:sz w:val="24"/>
          <w:szCs w:val="24"/>
        </w:rPr>
      </w:pPr>
      <w:r w:rsidRPr="00952817">
        <w:rPr>
          <w:sz w:val="24"/>
          <w:szCs w:val="24"/>
        </w:rPr>
        <w:t>• Proveedor principal.</w:t>
      </w:r>
      <w:r w:rsidRPr="00952817">
        <w:rPr>
          <w:sz w:val="24"/>
          <w:szCs w:val="24"/>
        </w:rPr>
        <w:br/>
        <w:t>• Proveedores alternativos.</w:t>
      </w:r>
      <w:r w:rsidRPr="00952817">
        <w:rPr>
          <w:sz w:val="24"/>
          <w:szCs w:val="24"/>
        </w:rPr>
        <w:br/>
        <w:t>• País de origen.</w:t>
      </w:r>
      <w:r w:rsidRPr="00952817">
        <w:rPr>
          <w:sz w:val="24"/>
          <w:szCs w:val="24"/>
        </w:rPr>
        <w:br/>
        <w:t>• Lead time estándar.</w:t>
      </w:r>
      <w:r w:rsidRPr="00952817">
        <w:rPr>
          <w:sz w:val="24"/>
          <w:szCs w:val="24"/>
        </w:rPr>
        <w:br/>
        <w:t>• MOQ (cantidad mínima de compra).</w:t>
      </w:r>
      <w:r w:rsidRPr="00952817">
        <w:rPr>
          <w:sz w:val="24"/>
          <w:szCs w:val="24"/>
        </w:rPr>
        <w:br/>
        <w:t>• Precio unitario.</w:t>
      </w:r>
      <w:r w:rsidRPr="00952817">
        <w:rPr>
          <w:sz w:val="24"/>
          <w:szCs w:val="24"/>
        </w:rPr>
        <w:br/>
        <w:t>• Moneda de compra.</w:t>
      </w:r>
      <w:r w:rsidRPr="00952817">
        <w:rPr>
          <w:sz w:val="24"/>
          <w:szCs w:val="24"/>
        </w:rPr>
        <w:br/>
        <w:t>• Condiciones de pago.</w:t>
      </w:r>
      <w:r w:rsidRPr="00952817">
        <w:rPr>
          <w:sz w:val="24"/>
          <w:szCs w:val="24"/>
        </w:rPr>
        <w:br/>
        <w:t>• Frecuencia de consumo.</w:t>
      </w:r>
    </w:p>
    <w:p w14:paraId="2B8A78AD" w14:textId="77777777" w:rsidR="00952817" w:rsidRPr="00952817" w:rsidRDefault="00952817" w:rsidP="00952817">
      <w:pPr>
        <w:pStyle w:val="Prrafodelista"/>
        <w:spacing w:after="0"/>
        <w:jc w:val="both"/>
        <w:rPr>
          <w:sz w:val="24"/>
          <w:szCs w:val="24"/>
        </w:rPr>
      </w:pPr>
      <w:r w:rsidRPr="00952817">
        <w:rPr>
          <w:sz w:val="24"/>
          <w:szCs w:val="24"/>
        </w:rPr>
        <w:t>Esta información permitirá planificar adecuadamente las necesidades futuras.</w:t>
      </w:r>
    </w:p>
    <w:p w14:paraId="7A44540B" w14:textId="41AE613D" w:rsidR="00952817" w:rsidRPr="00952817" w:rsidRDefault="00952817" w:rsidP="00952817">
      <w:pPr>
        <w:pStyle w:val="Prrafodelista"/>
        <w:jc w:val="both"/>
        <w:rPr>
          <w:sz w:val="24"/>
          <w:szCs w:val="24"/>
        </w:rPr>
      </w:pPr>
    </w:p>
    <w:p w14:paraId="2A5929FA" w14:textId="77777777" w:rsidR="00952817" w:rsidRPr="003A70AF" w:rsidRDefault="00952817" w:rsidP="00952817">
      <w:pPr>
        <w:pStyle w:val="Prrafodelista"/>
        <w:spacing w:after="0"/>
        <w:jc w:val="both"/>
        <w:rPr>
          <w:b/>
          <w:bCs/>
          <w:sz w:val="24"/>
          <w:szCs w:val="24"/>
        </w:rPr>
      </w:pPr>
      <w:r w:rsidRPr="003A70AF">
        <w:rPr>
          <w:b/>
          <w:bCs/>
          <w:sz w:val="24"/>
          <w:szCs w:val="24"/>
        </w:rPr>
        <w:t>Gestión de Inventarios</w:t>
      </w:r>
    </w:p>
    <w:p w14:paraId="1A38183F" w14:textId="5E6C4F21" w:rsidR="00952817" w:rsidRPr="003A70AF" w:rsidRDefault="00952817" w:rsidP="003A70AF">
      <w:pPr>
        <w:pStyle w:val="Prrafodelista"/>
        <w:spacing w:after="0"/>
        <w:jc w:val="both"/>
        <w:rPr>
          <w:sz w:val="24"/>
          <w:szCs w:val="24"/>
        </w:rPr>
      </w:pPr>
      <w:r w:rsidRPr="00952817">
        <w:rPr>
          <w:sz w:val="24"/>
          <w:szCs w:val="24"/>
        </w:rPr>
        <w:t>La disponibilidad de repuestos constituye uno de los principales factores para garantizar la confiabilidad de la planta.</w:t>
      </w:r>
      <w:r w:rsidR="003A70AF">
        <w:rPr>
          <w:sz w:val="24"/>
          <w:szCs w:val="24"/>
        </w:rPr>
        <w:t xml:space="preserve"> </w:t>
      </w:r>
      <w:r w:rsidRPr="003A70AF">
        <w:rPr>
          <w:sz w:val="24"/>
          <w:szCs w:val="24"/>
        </w:rPr>
        <w:t>Entre los campos recomendados:</w:t>
      </w:r>
    </w:p>
    <w:p w14:paraId="7506F5FC" w14:textId="77777777" w:rsidR="00952817" w:rsidRPr="00952817" w:rsidRDefault="00952817" w:rsidP="003A70AF">
      <w:pPr>
        <w:pStyle w:val="Prrafodelista"/>
        <w:spacing w:after="0"/>
        <w:ind w:left="1416"/>
        <w:rPr>
          <w:sz w:val="24"/>
          <w:szCs w:val="24"/>
        </w:rPr>
      </w:pPr>
      <w:r w:rsidRPr="00952817">
        <w:rPr>
          <w:sz w:val="24"/>
          <w:szCs w:val="24"/>
        </w:rPr>
        <w:t>• Inventario actual.</w:t>
      </w:r>
      <w:r w:rsidRPr="00952817">
        <w:rPr>
          <w:sz w:val="24"/>
          <w:szCs w:val="24"/>
        </w:rPr>
        <w:br/>
        <w:t>• Inventario mínimo.</w:t>
      </w:r>
      <w:r w:rsidRPr="00952817">
        <w:rPr>
          <w:sz w:val="24"/>
          <w:szCs w:val="24"/>
        </w:rPr>
        <w:br/>
        <w:t>• Inventario máximo.</w:t>
      </w:r>
      <w:r w:rsidRPr="00952817">
        <w:rPr>
          <w:sz w:val="24"/>
          <w:szCs w:val="24"/>
        </w:rPr>
        <w:br/>
        <w:t>• Inventario de seguridad.</w:t>
      </w:r>
      <w:r w:rsidRPr="00952817">
        <w:rPr>
          <w:sz w:val="24"/>
          <w:szCs w:val="24"/>
        </w:rPr>
        <w:br/>
        <w:t>• Punto de reorden.</w:t>
      </w:r>
      <w:r w:rsidRPr="00952817">
        <w:rPr>
          <w:sz w:val="24"/>
          <w:szCs w:val="24"/>
        </w:rPr>
        <w:br/>
        <w:t>• Consumo histórico.</w:t>
      </w:r>
      <w:r w:rsidRPr="00952817">
        <w:rPr>
          <w:sz w:val="24"/>
          <w:szCs w:val="24"/>
        </w:rPr>
        <w:br/>
        <w:t>• Consumo promedio anual.</w:t>
      </w:r>
      <w:r w:rsidRPr="00952817">
        <w:rPr>
          <w:sz w:val="24"/>
          <w:szCs w:val="24"/>
        </w:rPr>
        <w:br/>
        <w:t>• Rotación del repuesto.</w:t>
      </w:r>
    </w:p>
    <w:p w14:paraId="2717C13B" w14:textId="77777777" w:rsidR="00952817" w:rsidRPr="00952817" w:rsidRDefault="00952817" w:rsidP="00952817">
      <w:pPr>
        <w:pStyle w:val="Prrafodelista"/>
        <w:spacing w:after="0"/>
        <w:jc w:val="both"/>
        <w:rPr>
          <w:sz w:val="24"/>
          <w:szCs w:val="24"/>
        </w:rPr>
      </w:pPr>
      <w:r w:rsidRPr="00952817">
        <w:rPr>
          <w:sz w:val="24"/>
          <w:szCs w:val="24"/>
        </w:rPr>
        <w:t>Esta información alimentará los sistemas de planificación y abastecimiento automático.</w:t>
      </w:r>
    </w:p>
    <w:p w14:paraId="555CB180" w14:textId="7C249813" w:rsidR="00952817" w:rsidRPr="00952817" w:rsidRDefault="00952817" w:rsidP="00952817">
      <w:pPr>
        <w:pStyle w:val="Prrafodelista"/>
        <w:jc w:val="both"/>
        <w:rPr>
          <w:sz w:val="24"/>
          <w:szCs w:val="24"/>
        </w:rPr>
      </w:pPr>
    </w:p>
    <w:p w14:paraId="601256C3" w14:textId="77777777" w:rsidR="00952817" w:rsidRPr="003A70AF" w:rsidRDefault="00952817" w:rsidP="00952817">
      <w:pPr>
        <w:pStyle w:val="Prrafodelista"/>
        <w:spacing w:after="0"/>
        <w:jc w:val="both"/>
        <w:rPr>
          <w:b/>
          <w:bCs/>
          <w:sz w:val="24"/>
          <w:szCs w:val="24"/>
        </w:rPr>
      </w:pPr>
      <w:r w:rsidRPr="003A70AF">
        <w:rPr>
          <w:b/>
          <w:bCs/>
          <w:sz w:val="24"/>
          <w:szCs w:val="24"/>
        </w:rPr>
        <w:t>Costos de Mantenimiento</w:t>
      </w:r>
    </w:p>
    <w:p w14:paraId="5B5DA51B" w14:textId="6FCE93C1" w:rsidR="00952817" w:rsidRPr="003A70AF" w:rsidRDefault="00952817" w:rsidP="003A70AF">
      <w:pPr>
        <w:pStyle w:val="Prrafodelista"/>
        <w:spacing w:after="0"/>
        <w:jc w:val="both"/>
        <w:rPr>
          <w:sz w:val="24"/>
          <w:szCs w:val="24"/>
        </w:rPr>
      </w:pPr>
      <w:r w:rsidRPr="00952817">
        <w:rPr>
          <w:sz w:val="24"/>
          <w:szCs w:val="24"/>
        </w:rPr>
        <w:t>La Base de Datos de Repuestos constituye una fuente importante para el análisis financiero de mantenimiento.</w:t>
      </w:r>
      <w:r w:rsidR="003A70AF">
        <w:rPr>
          <w:sz w:val="24"/>
          <w:szCs w:val="24"/>
        </w:rPr>
        <w:t xml:space="preserve"> </w:t>
      </w:r>
      <w:r w:rsidRPr="003A70AF">
        <w:rPr>
          <w:sz w:val="24"/>
          <w:szCs w:val="24"/>
        </w:rPr>
        <w:t>Entre los campos recomendados:</w:t>
      </w:r>
    </w:p>
    <w:p w14:paraId="3293D227" w14:textId="77777777" w:rsidR="00952817" w:rsidRPr="00952817" w:rsidRDefault="00952817" w:rsidP="003A70AF">
      <w:pPr>
        <w:pStyle w:val="Prrafodelista"/>
        <w:spacing w:after="0"/>
        <w:ind w:left="1416"/>
        <w:rPr>
          <w:sz w:val="24"/>
          <w:szCs w:val="24"/>
        </w:rPr>
      </w:pPr>
      <w:r w:rsidRPr="00952817">
        <w:rPr>
          <w:sz w:val="24"/>
          <w:szCs w:val="24"/>
        </w:rPr>
        <w:t>• Costo unitario.</w:t>
      </w:r>
      <w:r w:rsidRPr="00952817">
        <w:rPr>
          <w:sz w:val="24"/>
          <w:szCs w:val="24"/>
        </w:rPr>
        <w:br/>
        <w:t>• Valor total inventario.</w:t>
      </w:r>
      <w:r w:rsidRPr="00952817">
        <w:rPr>
          <w:sz w:val="24"/>
          <w:szCs w:val="24"/>
        </w:rPr>
        <w:br/>
        <w:t>• Consumo anual.</w:t>
      </w:r>
      <w:r w:rsidRPr="00952817">
        <w:rPr>
          <w:sz w:val="24"/>
          <w:szCs w:val="24"/>
        </w:rPr>
        <w:br/>
        <w:t>• Consumo acumulado.</w:t>
      </w:r>
      <w:r w:rsidRPr="00952817">
        <w:rPr>
          <w:sz w:val="24"/>
          <w:szCs w:val="24"/>
        </w:rPr>
        <w:br/>
        <w:t>• Costo promedio anual.</w:t>
      </w:r>
      <w:r w:rsidRPr="00952817">
        <w:rPr>
          <w:sz w:val="24"/>
          <w:szCs w:val="24"/>
        </w:rPr>
        <w:br/>
      </w:r>
      <w:r w:rsidRPr="00952817">
        <w:rPr>
          <w:sz w:val="24"/>
          <w:szCs w:val="24"/>
        </w:rPr>
        <w:lastRenderedPageBreak/>
        <w:t>• Costo por máquina.</w:t>
      </w:r>
      <w:r w:rsidRPr="00952817">
        <w:rPr>
          <w:sz w:val="24"/>
          <w:szCs w:val="24"/>
        </w:rPr>
        <w:br/>
        <w:t>• Costo por línea de producción.</w:t>
      </w:r>
    </w:p>
    <w:p w14:paraId="6BF1F7BC" w14:textId="77777777" w:rsidR="00952817" w:rsidRPr="00952817" w:rsidRDefault="00952817" w:rsidP="00952817">
      <w:pPr>
        <w:pStyle w:val="Prrafodelista"/>
        <w:spacing w:after="0"/>
        <w:jc w:val="both"/>
        <w:rPr>
          <w:sz w:val="24"/>
          <w:szCs w:val="24"/>
        </w:rPr>
      </w:pPr>
      <w:r w:rsidRPr="00952817">
        <w:rPr>
          <w:sz w:val="24"/>
          <w:szCs w:val="24"/>
        </w:rPr>
        <w:t>Esta información permitirá identificar oportunidades de mejora y optimización de costos.</w:t>
      </w:r>
    </w:p>
    <w:p w14:paraId="3CB9D1C5" w14:textId="6307393D" w:rsidR="00952817" w:rsidRPr="00952817" w:rsidRDefault="00952817" w:rsidP="00952817">
      <w:pPr>
        <w:pStyle w:val="Prrafodelista"/>
        <w:jc w:val="both"/>
        <w:rPr>
          <w:sz w:val="24"/>
          <w:szCs w:val="24"/>
        </w:rPr>
      </w:pPr>
    </w:p>
    <w:p w14:paraId="3FB150C0" w14:textId="77777777" w:rsidR="00952817" w:rsidRPr="003A70AF" w:rsidRDefault="00952817" w:rsidP="00952817">
      <w:pPr>
        <w:pStyle w:val="Prrafodelista"/>
        <w:spacing w:after="0"/>
        <w:jc w:val="both"/>
        <w:rPr>
          <w:b/>
          <w:bCs/>
          <w:sz w:val="24"/>
          <w:szCs w:val="24"/>
        </w:rPr>
      </w:pPr>
      <w:r w:rsidRPr="003A70AF">
        <w:rPr>
          <w:b/>
          <w:bCs/>
          <w:sz w:val="24"/>
          <w:szCs w:val="24"/>
        </w:rPr>
        <w:t>Vida Útil y Reemplazo Programado</w:t>
      </w:r>
    </w:p>
    <w:p w14:paraId="42FE5030" w14:textId="03D79FA9" w:rsidR="00952817" w:rsidRPr="003A70AF" w:rsidRDefault="00952817" w:rsidP="003A70AF">
      <w:pPr>
        <w:pStyle w:val="Prrafodelista"/>
        <w:spacing w:after="0"/>
        <w:jc w:val="both"/>
        <w:rPr>
          <w:sz w:val="24"/>
          <w:szCs w:val="24"/>
        </w:rPr>
      </w:pPr>
      <w:r w:rsidRPr="00952817">
        <w:rPr>
          <w:sz w:val="24"/>
          <w:szCs w:val="24"/>
        </w:rPr>
        <w:t>Muchos repuestos poseen una vida útil predecible.</w:t>
      </w:r>
      <w:r w:rsidR="003A70AF">
        <w:rPr>
          <w:sz w:val="24"/>
          <w:szCs w:val="24"/>
        </w:rPr>
        <w:t xml:space="preserve"> </w:t>
      </w:r>
      <w:r w:rsidRPr="003A70AF">
        <w:rPr>
          <w:sz w:val="24"/>
          <w:szCs w:val="24"/>
        </w:rPr>
        <w:t>Entre los campos recomendados:</w:t>
      </w:r>
    </w:p>
    <w:p w14:paraId="31572565" w14:textId="77777777" w:rsidR="00952817" w:rsidRPr="00952817" w:rsidRDefault="00952817" w:rsidP="003A70AF">
      <w:pPr>
        <w:pStyle w:val="Prrafodelista"/>
        <w:spacing w:after="0"/>
        <w:ind w:left="1416"/>
        <w:rPr>
          <w:sz w:val="24"/>
          <w:szCs w:val="24"/>
        </w:rPr>
      </w:pPr>
      <w:r w:rsidRPr="00952817">
        <w:rPr>
          <w:sz w:val="24"/>
          <w:szCs w:val="24"/>
        </w:rPr>
        <w:t>• Horas de vida útil estimada.</w:t>
      </w:r>
      <w:r w:rsidRPr="00952817">
        <w:rPr>
          <w:sz w:val="24"/>
          <w:szCs w:val="24"/>
        </w:rPr>
        <w:br/>
        <w:t>• Ciclos estimados.</w:t>
      </w:r>
      <w:r w:rsidRPr="00952817">
        <w:rPr>
          <w:sz w:val="24"/>
          <w:szCs w:val="24"/>
        </w:rPr>
        <w:br/>
        <w:t>• Fecha de instalación.</w:t>
      </w:r>
      <w:r w:rsidRPr="00952817">
        <w:rPr>
          <w:sz w:val="24"/>
          <w:szCs w:val="24"/>
        </w:rPr>
        <w:br/>
        <w:t>• Fecha estimada de reemplazo.</w:t>
      </w:r>
      <w:r w:rsidRPr="00952817">
        <w:rPr>
          <w:sz w:val="24"/>
          <w:szCs w:val="24"/>
        </w:rPr>
        <w:br/>
        <w:t>• Historial de reemplazos.</w:t>
      </w:r>
      <w:r w:rsidRPr="00952817">
        <w:rPr>
          <w:sz w:val="24"/>
          <w:szCs w:val="24"/>
        </w:rPr>
        <w:br/>
        <w:t>• MTBF asociado.</w:t>
      </w:r>
    </w:p>
    <w:p w14:paraId="77425301" w14:textId="77777777" w:rsidR="00952817" w:rsidRPr="00952817" w:rsidRDefault="00952817" w:rsidP="00952817">
      <w:pPr>
        <w:pStyle w:val="Prrafodelista"/>
        <w:spacing w:after="0"/>
        <w:jc w:val="both"/>
        <w:rPr>
          <w:sz w:val="24"/>
          <w:szCs w:val="24"/>
        </w:rPr>
      </w:pPr>
      <w:r w:rsidRPr="00952817">
        <w:rPr>
          <w:sz w:val="24"/>
          <w:szCs w:val="24"/>
        </w:rPr>
        <w:t>Esta información facilita la transición desde mantenimiento reactivo hacia mantenimiento preventivo y predictivo.</w:t>
      </w:r>
    </w:p>
    <w:p w14:paraId="467739DC" w14:textId="0214B844" w:rsidR="00952817" w:rsidRPr="00952817" w:rsidRDefault="00952817" w:rsidP="00952817">
      <w:pPr>
        <w:pStyle w:val="Prrafodelista"/>
        <w:jc w:val="both"/>
        <w:rPr>
          <w:sz w:val="24"/>
          <w:szCs w:val="24"/>
        </w:rPr>
      </w:pPr>
    </w:p>
    <w:p w14:paraId="66F3875C" w14:textId="77777777" w:rsidR="00952817" w:rsidRPr="003A70AF" w:rsidRDefault="00952817" w:rsidP="00952817">
      <w:pPr>
        <w:pStyle w:val="Prrafodelista"/>
        <w:spacing w:after="0"/>
        <w:jc w:val="both"/>
        <w:rPr>
          <w:b/>
          <w:bCs/>
          <w:sz w:val="24"/>
          <w:szCs w:val="24"/>
        </w:rPr>
      </w:pPr>
      <w:r w:rsidRPr="003A70AF">
        <w:rPr>
          <w:b/>
          <w:bCs/>
          <w:sz w:val="24"/>
          <w:szCs w:val="24"/>
        </w:rPr>
        <w:t>Relación con Mantenimiento Preventivo</w:t>
      </w:r>
    </w:p>
    <w:p w14:paraId="4237A21B" w14:textId="5247B1E7" w:rsidR="00952817" w:rsidRPr="003A70AF" w:rsidRDefault="00952817" w:rsidP="003A70AF">
      <w:pPr>
        <w:pStyle w:val="Prrafodelista"/>
        <w:spacing w:after="0"/>
        <w:jc w:val="both"/>
        <w:rPr>
          <w:sz w:val="24"/>
          <w:szCs w:val="24"/>
        </w:rPr>
      </w:pPr>
      <w:r w:rsidRPr="00952817">
        <w:rPr>
          <w:sz w:val="24"/>
          <w:szCs w:val="24"/>
        </w:rPr>
        <w:t>Cada repuesto debe estar vinculado a las actividades de mantenimiento donde es utilizado.</w:t>
      </w:r>
      <w:r w:rsidR="003A70AF">
        <w:rPr>
          <w:sz w:val="24"/>
          <w:szCs w:val="24"/>
        </w:rPr>
        <w:t xml:space="preserve"> </w:t>
      </w:r>
      <w:r w:rsidRPr="003A70AF">
        <w:rPr>
          <w:sz w:val="24"/>
          <w:szCs w:val="24"/>
        </w:rPr>
        <w:t>Entre los campos recomendados:</w:t>
      </w:r>
    </w:p>
    <w:p w14:paraId="6B52B707" w14:textId="77777777" w:rsidR="00952817" w:rsidRPr="00952817" w:rsidRDefault="00952817" w:rsidP="003A70AF">
      <w:pPr>
        <w:pStyle w:val="Prrafodelista"/>
        <w:spacing w:after="0"/>
        <w:ind w:left="1416"/>
        <w:rPr>
          <w:sz w:val="24"/>
          <w:szCs w:val="24"/>
        </w:rPr>
      </w:pPr>
      <w:r w:rsidRPr="00952817">
        <w:rPr>
          <w:sz w:val="24"/>
          <w:szCs w:val="24"/>
        </w:rPr>
        <w:t>• Plan de mantenimiento asociado.</w:t>
      </w:r>
      <w:r w:rsidRPr="00952817">
        <w:rPr>
          <w:sz w:val="24"/>
          <w:szCs w:val="24"/>
        </w:rPr>
        <w:br/>
        <w:t>• Frecuencia de intervención.</w:t>
      </w:r>
      <w:r w:rsidRPr="00952817">
        <w:rPr>
          <w:sz w:val="24"/>
          <w:szCs w:val="24"/>
        </w:rPr>
        <w:br/>
        <w:t>• Repuestos requeridos por actividad.</w:t>
      </w:r>
      <w:r w:rsidRPr="00952817">
        <w:rPr>
          <w:sz w:val="24"/>
          <w:szCs w:val="24"/>
        </w:rPr>
        <w:br/>
        <w:t>• Tiempo estándar de sustitución.</w:t>
      </w:r>
      <w:r w:rsidRPr="00952817">
        <w:rPr>
          <w:sz w:val="24"/>
          <w:szCs w:val="24"/>
        </w:rPr>
        <w:br/>
        <w:t>• Herramientas requeridas.</w:t>
      </w:r>
      <w:r w:rsidRPr="00952817">
        <w:rPr>
          <w:sz w:val="24"/>
          <w:szCs w:val="24"/>
        </w:rPr>
        <w:br/>
        <w:t>• Competencias requeridas.</w:t>
      </w:r>
    </w:p>
    <w:p w14:paraId="5F4483D9" w14:textId="77777777" w:rsidR="00952817" w:rsidRPr="00952817" w:rsidRDefault="00952817" w:rsidP="00952817">
      <w:pPr>
        <w:pStyle w:val="Prrafodelista"/>
        <w:spacing w:after="0"/>
        <w:jc w:val="both"/>
        <w:rPr>
          <w:sz w:val="24"/>
          <w:szCs w:val="24"/>
        </w:rPr>
      </w:pPr>
      <w:r w:rsidRPr="00952817">
        <w:rPr>
          <w:sz w:val="24"/>
          <w:szCs w:val="24"/>
        </w:rPr>
        <w:t>Esto permite automatizar la planificación de intervenciones y la reserva de materiales.</w:t>
      </w:r>
    </w:p>
    <w:p w14:paraId="628302DB" w14:textId="2ADE9E8A" w:rsidR="00952817" w:rsidRPr="00952817" w:rsidRDefault="00952817" w:rsidP="00952817">
      <w:pPr>
        <w:pStyle w:val="Prrafodelista"/>
        <w:jc w:val="both"/>
        <w:rPr>
          <w:sz w:val="24"/>
          <w:szCs w:val="24"/>
        </w:rPr>
      </w:pPr>
    </w:p>
    <w:p w14:paraId="57118265" w14:textId="77777777" w:rsidR="00952817" w:rsidRPr="003A70AF" w:rsidRDefault="00952817" w:rsidP="00952817">
      <w:pPr>
        <w:pStyle w:val="Prrafodelista"/>
        <w:spacing w:after="0"/>
        <w:jc w:val="both"/>
        <w:rPr>
          <w:b/>
          <w:bCs/>
          <w:sz w:val="24"/>
          <w:szCs w:val="24"/>
        </w:rPr>
      </w:pPr>
      <w:r w:rsidRPr="003A70AF">
        <w:rPr>
          <w:b/>
          <w:bCs/>
          <w:sz w:val="24"/>
          <w:szCs w:val="24"/>
        </w:rPr>
        <w:t>Relación con Nuevos Proyectos</w:t>
      </w:r>
    </w:p>
    <w:p w14:paraId="55C439AD" w14:textId="77777777" w:rsidR="00952817" w:rsidRPr="00952817" w:rsidRDefault="00952817" w:rsidP="00952817">
      <w:pPr>
        <w:pStyle w:val="Prrafodelista"/>
        <w:spacing w:after="0"/>
        <w:jc w:val="both"/>
        <w:rPr>
          <w:sz w:val="24"/>
          <w:szCs w:val="24"/>
        </w:rPr>
      </w:pPr>
      <w:r w:rsidRPr="00952817">
        <w:rPr>
          <w:sz w:val="24"/>
          <w:szCs w:val="24"/>
        </w:rPr>
        <w:t>Durante la evaluación de nuevos productos o inversiones, la Base de Datos de Repuestos permite estimar:</w:t>
      </w:r>
    </w:p>
    <w:p w14:paraId="63E58BA5" w14:textId="77777777" w:rsidR="00952817" w:rsidRPr="00952817" w:rsidRDefault="00952817" w:rsidP="003A70AF">
      <w:pPr>
        <w:pStyle w:val="Prrafodelista"/>
        <w:spacing w:after="0"/>
        <w:ind w:left="1416"/>
        <w:rPr>
          <w:sz w:val="24"/>
          <w:szCs w:val="24"/>
        </w:rPr>
      </w:pPr>
      <w:r w:rsidRPr="00952817">
        <w:rPr>
          <w:sz w:val="24"/>
          <w:szCs w:val="24"/>
        </w:rPr>
        <w:t>• Costos futuros de mantenimiento.</w:t>
      </w:r>
      <w:r w:rsidRPr="00952817">
        <w:rPr>
          <w:sz w:val="24"/>
          <w:szCs w:val="24"/>
        </w:rPr>
        <w:br/>
        <w:t>• Necesidades de inventario inicial.</w:t>
      </w:r>
      <w:r w:rsidRPr="00952817">
        <w:rPr>
          <w:sz w:val="24"/>
          <w:szCs w:val="24"/>
        </w:rPr>
        <w:br/>
        <w:t>• Riesgos de abastecimiento.</w:t>
      </w:r>
      <w:r w:rsidRPr="00952817">
        <w:rPr>
          <w:sz w:val="24"/>
          <w:szCs w:val="24"/>
        </w:rPr>
        <w:br/>
        <w:t>• Dependencia de proveedores específicos.</w:t>
      </w:r>
      <w:r w:rsidRPr="00952817">
        <w:rPr>
          <w:sz w:val="24"/>
          <w:szCs w:val="24"/>
        </w:rPr>
        <w:br/>
        <w:t>• Impacto sobre el capital de trabajo.</w:t>
      </w:r>
    </w:p>
    <w:p w14:paraId="782B250F" w14:textId="77777777" w:rsidR="00952817" w:rsidRPr="00952817" w:rsidRDefault="00952817" w:rsidP="00952817">
      <w:pPr>
        <w:pStyle w:val="Prrafodelista"/>
        <w:spacing w:after="0"/>
        <w:jc w:val="both"/>
        <w:rPr>
          <w:sz w:val="24"/>
          <w:szCs w:val="24"/>
        </w:rPr>
      </w:pPr>
      <w:r w:rsidRPr="00952817">
        <w:rPr>
          <w:sz w:val="24"/>
          <w:szCs w:val="24"/>
        </w:rPr>
        <w:t>Esto permite construir modelos financieros más precisos y realistas.</w:t>
      </w:r>
    </w:p>
    <w:p w14:paraId="2A39B4C6" w14:textId="3974DDDD" w:rsidR="00952817" w:rsidRPr="00952817" w:rsidRDefault="00952817" w:rsidP="00952817">
      <w:pPr>
        <w:pStyle w:val="Prrafodelista"/>
        <w:jc w:val="both"/>
        <w:rPr>
          <w:sz w:val="24"/>
          <w:szCs w:val="24"/>
        </w:rPr>
      </w:pPr>
    </w:p>
    <w:p w14:paraId="02D8E161" w14:textId="77777777" w:rsidR="00952817" w:rsidRPr="003A70AF" w:rsidRDefault="00952817" w:rsidP="00952817">
      <w:pPr>
        <w:pStyle w:val="Prrafodelista"/>
        <w:spacing w:after="0"/>
        <w:jc w:val="both"/>
        <w:rPr>
          <w:b/>
          <w:bCs/>
          <w:sz w:val="24"/>
          <w:szCs w:val="24"/>
        </w:rPr>
      </w:pPr>
      <w:r w:rsidRPr="003A70AF">
        <w:rPr>
          <w:b/>
          <w:bCs/>
          <w:sz w:val="24"/>
          <w:szCs w:val="24"/>
        </w:rPr>
        <w:t>Automatizaciones Habilitadas</w:t>
      </w:r>
    </w:p>
    <w:p w14:paraId="554B0AB9" w14:textId="77777777" w:rsidR="00952817" w:rsidRPr="00952817" w:rsidRDefault="00952817" w:rsidP="00952817">
      <w:pPr>
        <w:pStyle w:val="Prrafodelista"/>
        <w:spacing w:after="0"/>
        <w:jc w:val="both"/>
        <w:rPr>
          <w:sz w:val="24"/>
          <w:szCs w:val="24"/>
        </w:rPr>
      </w:pPr>
      <w:r w:rsidRPr="00952817">
        <w:rPr>
          <w:sz w:val="24"/>
          <w:szCs w:val="24"/>
        </w:rPr>
        <w:t>Una vez desarrollada correctamente esta base de datos, la organización podrá automatizar:</w:t>
      </w:r>
    </w:p>
    <w:p w14:paraId="3AE735CC" w14:textId="77777777" w:rsidR="00952817" w:rsidRPr="00952817" w:rsidRDefault="00952817" w:rsidP="003A70AF">
      <w:pPr>
        <w:pStyle w:val="Prrafodelista"/>
        <w:spacing w:after="0"/>
        <w:ind w:left="1416"/>
        <w:rPr>
          <w:sz w:val="24"/>
          <w:szCs w:val="24"/>
        </w:rPr>
      </w:pPr>
      <w:r w:rsidRPr="00952817">
        <w:rPr>
          <w:sz w:val="24"/>
          <w:szCs w:val="24"/>
        </w:rPr>
        <w:t>• Generación de órdenes de compra de repuestos.</w:t>
      </w:r>
      <w:r w:rsidRPr="00952817">
        <w:rPr>
          <w:sz w:val="24"/>
          <w:szCs w:val="24"/>
        </w:rPr>
        <w:br/>
        <w:t>• Planificación de mantenimiento preventivo.</w:t>
      </w:r>
      <w:r w:rsidRPr="00952817">
        <w:rPr>
          <w:sz w:val="24"/>
          <w:szCs w:val="24"/>
        </w:rPr>
        <w:br/>
      </w:r>
      <w:r w:rsidRPr="00952817">
        <w:rPr>
          <w:sz w:val="24"/>
          <w:szCs w:val="24"/>
        </w:rPr>
        <w:lastRenderedPageBreak/>
        <w:t>• Alertas de inventario crítico.</w:t>
      </w:r>
      <w:r w:rsidRPr="00952817">
        <w:rPr>
          <w:sz w:val="24"/>
          <w:szCs w:val="24"/>
        </w:rPr>
        <w:br/>
        <w:t>• Análisis de criticidad.</w:t>
      </w:r>
      <w:r w:rsidRPr="00952817">
        <w:rPr>
          <w:sz w:val="24"/>
          <w:szCs w:val="24"/>
        </w:rPr>
        <w:br/>
        <w:t>• Costeo de mantenimiento por máquina.</w:t>
      </w:r>
      <w:r w:rsidRPr="00952817">
        <w:rPr>
          <w:sz w:val="24"/>
          <w:szCs w:val="24"/>
        </w:rPr>
        <w:br/>
        <w:t>• Dashboards de confiabilidad.</w:t>
      </w:r>
      <w:r w:rsidRPr="00952817">
        <w:rPr>
          <w:sz w:val="24"/>
          <w:szCs w:val="24"/>
        </w:rPr>
        <w:br/>
        <w:t>• Seguimiento de MTBF y MTTR.</w:t>
      </w:r>
      <w:r w:rsidRPr="00952817">
        <w:rPr>
          <w:sz w:val="24"/>
          <w:szCs w:val="24"/>
        </w:rPr>
        <w:br/>
        <w:t>• Planeación de reposición automática.</w:t>
      </w:r>
      <w:r w:rsidRPr="00952817">
        <w:rPr>
          <w:sz w:val="24"/>
          <w:szCs w:val="24"/>
        </w:rPr>
        <w:br/>
        <w:t>• Evaluación de proveedores.</w:t>
      </w:r>
      <w:r w:rsidRPr="00952817">
        <w:rPr>
          <w:sz w:val="24"/>
          <w:szCs w:val="24"/>
        </w:rPr>
        <w:br/>
        <w:t>• Simulación de costos de mantenimiento.</w:t>
      </w:r>
    </w:p>
    <w:p w14:paraId="5307B4BD" w14:textId="537036EF" w:rsidR="00952817" w:rsidRPr="00952817" w:rsidRDefault="00952817" w:rsidP="00952817">
      <w:pPr>
        <w:pStyle w:val="Prrafodelista"/>
        <w:jc w:val="both"/>
        <w:rPr>
          <w:sz w:val="24"/>
          <w:szCs w:val="24"/>
        </w:rPr>
      </w:pPr>
    </w:p>
    <w:p w14:paraId="69ADAA7F" w14:textId="77777777" w:rsidR="00952817" w:rsidRPr="003A70AF" w:rsidRDefault="00952817" w:rsidP="00952817">
      <w:pPr>
        <w:pStyle w:val="Prrafodelista"/>
        <w:spacing w:after="0"/>
        <w:jc w:val="both"/>
        <w:rPr>
          <w:b/>
          <w:bCs/>
          <w:sz w:val="24"/>
          <w:szCs w:val="24"/>
        </w:rPr>
      </w:pPr>
      <w:r w:rsidRPr="003A70AF">
        <w:rPr>
          <w:b/>
          <w:bCs/>
          <w:sz w:val="24"/>
          <w:szCs w:val="24"/>
        </w:rPr>
        <w:t>Conclusión</w:t>
      </w:r>
    </w:p>
    <w:p w14:paraId="4672C34C" w14:textId="77777777" w:rsidR="00952817" w:rsidRPr="00952817" w:rsidRDefault="00952817" w:rsidP="00952817">
      <w:pPr>
        <w:pStyle w:val="Prrafodelista"/>
        <w:spacing w:after="0"/>
        <w:jc w:val="both"/>
        <w:rPr>
          <w:sz w:val="24"/>
          <w:szCs w:val="24"/>
        </w:rPr>
      </w:pPr>
      <w:r w:rsidRPr="00952817">
        <w:rPr>
          <w:sz w:val="24"/>
          <w:szCs w:val="24"/>
        </w:rPr>
        <w:t>La Base de Datos de Repuestos constituye el sistema nervioso del mantenimiento industrial. Su correcta construcción permite transformar un conjunto de piezas almacenadas en una herramienta estratégica para garantizar la continuidad operativa, reducir riesgos y proteger la capacidad productiva de la organización. Dentro de IOS-PYME, los repuestos dejan de ser simples inventarios de mantenimiento para convertirse en activos de información que alimentan decisiones técnicas, financieras y operativas en toda la empresa. La confiabilidad de una planta no depende únicamente de sus máquinas; depende también de la capacidad de la organización para anticipar, planificar y gestionar los componentes que permiten mantenerlas funcionando.</w:t>
      </w:r>
    </w:p>
    <w:p w14:paraId="42FF55C4" w14:textId="023CBC29" w:rsidR="00F9230E" w:rsidRDefault="00F9230E" w:rsidP="00952817">
      <w:pPr>
        <w:pStyle w:val="Prrafodelista"/>
        <w:spacing w:after="0" w:line="240" w:lineRule="auto"/>
        <w:jc w:val="both"/>
        <w:rPr>
          <w:b/>
          <w:bCs/>
          <w:sz w:val="32"/>
          <w:szCs w:val="32"/>
        </w:rPr>
      </w:pPr>
    </w:p>
    <w:p w14:paraId="1E2BF4C9" w14:textId="77777777" w:rsidR="00952817" w:rsidRDefault="00952817" w:rsidP="00952817">
      <w:pPr>
        <w:pStyle w:val="Prrafodelista"/>
        <w:spacing w:after="0" w:line="240" w:lineRule="auto"/>
        <w:jc w:val="both"/>
        <w:rPr>
          <w:b/>
          <w:bCs/>
          <w:sz w:val="32"/>
          <w:szCs w:val="32"/>
        </w:rPr>
      </w:pPr>
    </w:p>
    <w:p w14:paraId="536E1623" w14:textId="77777777" w:rsidR="003A70AF" w:rsidRDefault="003A70AF" w:rsidP="00952817">
      <w:pPr>
        <w:pStyle w:val="Prrafodelista"/>
        <w:spacing w:after="0" w:line="240" w:lineRule="auto"/>
        <w:jc w:val="both"/>
        <w:rPr>
          <w:b/>
          <w:bCs/>
          <w:sz w:val="32"/>
          <w:szCs w:val="32"/>
        </w:rPr>
      </w:pPr>
    </w:p>
    <w:p w14:paraId="5087E78D" w14:textId="77777777" w:rsidR="003A70AF" w:rsidRDefault="003A70AF" w:rsidP="00952817">
      <w:pPr>
        <w:pStyle w:val="Prrafodelista"/>
        <w:spacing w:after="0" w:line="240" w:lineRule="auto"/>
        <w:jc w:val="both"/>
        <w:rPr>
          <w:b/>
          <w:bCs/>
          <w:sz w:val="32"/>
          <w:szCs w:val="32"/>
        </w:rPr>
      </w:pPr>
    </w:p>
    <w:p w14:paraId="6DEB22D3" w14:textId="77777777" w:rsidR="003A70AF" w:rsidRDefault="003A70AF" w:rsidP="00952817">
      <w:pPr>
        <w:pStyle w:val="Prrafodelista"/>
        <w:spacing w:after="0" w:line="240" w:lineRule="auto"/>
        <w:jc w:val="both"/>
        <w:rPr>
          <w:b/>
          <w:bCs/>
          <w:sz w:val="32"/>
          <w:szCs w:val="32"/>
        </w:rPr>
      </w:pPr>
    </w:p>
    <w:p w14:paraId="58F43054" w14:textId="77777777" w:rsidR="003A70AF" w:rsidRDefault="003A70AF" w:rsidP="00952817">
      <w:pPr>
        <w:pStyle w:val="Prrafodelista"/>
        <w:spacing w:after="0" w:line="240" w:lineRule="auto"/>
        <w:jc w:val="both"/>
        <w:rPr>
          <w:b/>
          <w:bCs/>
          <w:sz w:val="32"/>
          <w:szCs w:val="32"/>
        </w:rPr>
      </w:pPr>
    </w:p>
    <w:p w14:paraId="2A5E0682" w14:textId="77777777" w:rsidR="003A70AF" w:rsidRDefault="003A70AF" w:rsidP="00952817">
      <w:pPr>
        <w:pStyle w:val="Prrafodelista"/>
        <w:spacing w:after="0" w:line="240" w:lineRule="auto"/>
        <w:jc w:val="both"/>
        <w:rPr>
          <w:b/>
          <w:bCs/>
          <w:sz w:val="32"/>
          <w:szCs w:val="32"/>
        </w:rPr>
      </w:pPr>
    </w:p>
    <w:p w14:paraId="65EA2BAE" w14:textId="77777777" w:rsidR="003A70AF" w:rsidRDefault="003A70AF" w:rsidP="00952817">
      <w:pPr>
        <w:pStyle w:val="Prrafodelista"/>
        <w:spacing w:after="0" w:line="240" w:lineRule="auto"/>
        <w:jc w:val="both"/>
        <w:rPr>
          <w:b/>
          <w:bCs/>
          <w:sz w:val="32"/>
          <w:szCs w:val="32"/>
        </w:rPr>
      </w:pPr>
    </w:p>
    <w:p w14:paraId="3E14FCB3" w14:textId="77777777" w:rsidR="003A70AF" w:rsidRDefault="003A70AF" w:rsidP="00952817">
      <w:pPr>
        <w:pStyle w:val="Prrafodelista"/>
        <w:spacing w:after="0" w:line="240" w:lineRule="auto"/>
        <w:jc w:val="both"/>
        <w:rPr>
          <w:b/>
          <w:bCs/>
          <w:sz w:val="32"/>
          <w:szCs w:val="32"/>
        </w:rPr>
      </w:pPr>
    </w:p>
    <w:p w14:paraId="1E9997D2" w14:textId="77777777" w:rsidR="003A70AF" w:rsidRDefault="003A70AF" w:rsidP="00952817">
      <w:pPr>
        <w:pStyle w:val="Prrafodelista"/>
        <w:spacing w:after="0" w:line="240" w:lineRule="auto"/>
        <w:jc w:val="both"/>
        <w:rPr>
          <w:b/>
          <w:bCs/>
          <w:sz w:val="32"/>
          <w:szCs w:val="32"/>
        </w:rPr>
      </w:pPr>
    </w:p>
    <w:p w14:paraId="1E5F4B38" w14:textId="77777777" w:rsidR="003A70AF" w:rsidRDefault="003A70AF" w:rsidP="00952817">
      <w:pPr>
        <w:pStyle w:val="Prrafodelista"/>
        <w:spacing w:after="0" w:line="240" w:lineRule="auto"/>
        <w:jc w:val="both"/>
        <w:rPr>
          <w:b/>
          <w:bCs/>
          <w:sz w:val="32"/>
          <w:szCs w:val="32"/>
        </w:rPr>
      </w:pPr>
    </w:p>
    <w:p w14:paraId="3F3C1C40" w14:textId="77777777" w:rsidR="003A70AF" w:rsidRDefault="003A70AF" w:rsidP="00952817">
      <w:pPr>
        <w:pStyle w:val="Prrafodelista"/>
        <w:spacing w:after="0" w:line="240" w:lineRule="auto"/>
        <w:jc w:val="both"/>
        <w:rPr>
          <w:b/>
          <w:bCs/>
          <w:sz w:val="32"/>
          <w:szCs w:val="32"/>
        </w:rPr>
      </w:pPr>
    </w:p>
    <w:p w14:paraId="3003E23D" w14:textId="77777777" w:rsidR="003A70AF" w:rsidRDefault="003A70AF" w:rsidP="00952817">
      <w:pPr>
        <w:pStyle w:val="Prrafodelista"/>
        <w:spacing w:after="0" w:line="240" w:lineRule="auto"/>
        <w:jc w:val="both"/>
        <w:rPr>
          <w:b/>
          <w:bCs/>
          <w:sz w:val="32"/>
          <w:szCs w:val="32"/>
        </w:rPr>
      </w:pPr>
    </w:p>
    <w:p w14:paraId="625FF16E" w14:textId="77777777" w:rsidR="003A70AF" w:rsidRDefault="003A70AF" w:rsidP="00952817">
      <w:pPr>
        <w:pStyle w:val="Prrafodelista"/>
        <w:spacing w:after="0" w:line="240" w:lineRule="auto"/>
        <w:jc w:val="both"/>
        <w:rPr>
          <w:b/>
          <w:bCs/>
          <w:sz w:val="32"/>
          <w:szCs w:val="32"/>
        </w:rPr>
      </w:pPr>
    </w:p>
    <w:p w14:paraId="34FCB2BE" w14:textId="77777777" w:rsidR="003A70AF" w:rsidRDefault="003A70AF" w:rsidP="00952817">
      <w:pPr>
        <w:pStyle w:val="Prrafodelista"/>
        <w:spacing w:after="0" w:line="240" w:lineRule="auto"/>
        <w:jc w:val="both"/>
        <w:rPr>
          <w:b/>
          <w:bCs/>
          <w:sz w:val="32"/>
          <w:szCs w:val="32"/>
        </w:rPr>
      </w:pPr>
    </w:p>
    <w:p w14:paraId="12E97F10" w14:textId="77777777" w:rsidR="003A70AF" w:rsidRDefault="003A70AF" w:rsidP="00952817">
      <w:pPr>
        <w:pStyle w:val="Prrafodelista"/>
        <w:spacing w:after="0" w:line="240" w:lineRule="auto"/>
        <w:jc w:val="both"/>
        <w:rPr>
          <w:b/>
          <w:bCs/>
          <w:sz w:val="32"/>
          <w:szCs w:val="32"/>
        </w:rPr>
      </w:pPr>
    </w:p>
    <w:p w14:paraId="2DA34F0D" w14:textId="77777777" w:rsidR="003A70AF" w:rsidRDefault="003A70AF" w:rsidP="00952817">
      <w:pPr>
        <w:pStyle w:val="Prrafodelista"/>
        <w:spacing w:after="0" w:line="240" w:lineRule="auto"/>
        <w:jc w:val="both"/>
        <w:rPr>
          <w:b/>
          <w:bCs/>
          <w:sz w:val="32"/>
          <w:szCs w:val="32"/>
        </w:rPr>
      </w:pPr>
    </w:p>
    <w:p w14:paraId="786513D8" w14:textId="77777777" w:rsidR="003A70AF" w:rsidRDefault="003A70AF" w:rsidP="00952817">
      <w:pPr>
        <w:pStyle w:val="Prrafodelista"/>
        <w:spacing w:after="0" w:line="240" w:lineRule="auto"/>
        <w:jc w:val="both"/>
        <w:rPr>
          <w:b/>
          <w:bCs/>
          <w:sz w:val="32"/>
          <w:szCs w:val="32"/>
        </w:rPr>
      </w:pPr>
    </w:p>
    <w:p w14:paraId="088009C6" w14:textId="77777777" w:rsidR="00952817" w:rsidRDefault="00952817" w:rsidP="00952817">
      <w:pPr>
        <w:pStyle w:val="Prrafodelista"/>
        <w:spacing w:after="0" w:line="240" w:lineRule="auto"/>
        <w:jc w:val="both"/>
        <w:rPr>
          <w:b/>
          <w:bCs/>
          <w:sz w:val="32"/>
          <w:szCs w:val="32"/>
        </w:rPr>
      </w:pPr>
    </w:p>
    <w:p w14:paraId="498CA460" w14:textId="3130AB10" w:rsidR="003A70AF" w:rsidRDefault="003A70AF" w:rsidP="003A70AF">
      <w:pPr>
        <w:spacing w:after="0" w:line="240" w:lineRule="auto"/>
        <w:jc w:val="center"/>
        <w:rPr>
          <w:b/>
          <w:bCs/>
          <w:sz w:val="40"/>
          <w:szCs w:val="40"/>
          <w:lang w:val="es-419"/>
        </w:rPr>
      </w:pPr>
      <w:r>
        <w:rPr>
          <w:b/>
          <w:bCs/>
          <w:sz w:val="40"/>
          <w:szCs w:val="40"/>
          <w:lang w:val="es-419"/>
        </w:rPr>
        <w:lastRenderedPageBreak/>
        <w:t>6</w:t>
      </w:r>
    </w:p>
    <w:p w14:paraId="338AD19D" w14:textId="0A3622E0" w:rsidR="003A70AF" w:rsidRPr="00677F6A" w:rsidRDefault="003A70AF" w:rsidP="003A70AF">
      <w:pPr>
        <w:spacing w:after="0" w:line="240" w:lineRule="auto"/>
        <w:jc w:val="center"/>
        <w:rPr>
          <w:b/>
          <w:bCs/>
          <w:sz w:val="40"/>
          <w:szCs w:val="40"/>
        </w:rPr>
      </w:pPr>
      <w:r>
        <w:rPr>
          <w:b/>
          <w:bCs/>
          <w:sz w:val="40"/>
          <w:szCs w:val="40"/>
        </w:rPr>
        <w:t>Costos Indirectos Fijos y Variables</w:t>
      </w:r>
    </w:p>
    <w:p w14:paraId="2C514C44" w14:textId="77777777" w:rsidR="00952817" w:rsidRDefault="00952817" w:rsidP="00952817">
      <w:pPr>
        <w:pStyle w:val="Prrafodelista"/>
        <w:spacing w:after="0" w:line="240" w:lineRule="auto"/>
        <w:jc w:val="both"/>
        <w:rPr>
          <w:b/>
          <w:bCs/>
          <w:sz w:val="32"/>
          <w:szCs w:val="32"/>
        </w:rPr>
      </w:pPr>
    </w:p>
    <w:p w14:paraId="700C9DB8" w14:textId="77777777" w:rsidR="003A70AF" w:rsidRPr="003A70AF" w:rsidRDefault="003A70AF" w:rsidP="003A70AF">
      <w:pPr>
        <w:pStyle w:val="Prrafodelista"/>
        <w:spacing w:after="0"/>
        <w:jc w:val="both"/>
        <w:rPr>
          <w:sz w:val="24"/>
          <w:szCs w:val="24"/>
        </w:rPr>
      </w:pPr>
      <w:r w:rsidRPr="003A70AF">
        <w:rPr>
          <w:sz w:val="24"/>
          <w:szCs w:val="24"/>
        </w:rPr>
        <w:t>La mayoría de las empresas industriales conocen con relativa precisión cuánto cuestan sus materias primas y cuánto pagan a sus empleados. Sin embargo, pocas son capaces de determinar con exactitud cuánto cuesta realmente operar una máquina, mantener una línea de producción, almacenar inventarios o sostener la infraestructura necesaria para que el negocio funcione. Como consecuencia, muchas decisiones relacionadas con precios, rentabilidad, inversiones y desarrollo de nuevos productos se toman utilizando información incompleta o distorsionada.</w:t>
      </w:r>
    </w:p>
    <w:p w14:paraId="2F0B9142" w14:textId="77777777" w:rsidR="003A70AF" w:rsidRPr="003A70AF" w:rsidRDefault="003A70AF" w:rsidP="003A70AF">
      <w:pPr>
        <w:pStyle w:val="Prrafodelista"/>
        <w:spacing w:after="0"/>
        <w:jc w:val="both"/>
        <w:rPr>
          <w:sz w:val="24"/>
          <w:szCs w:val="24"/>
        </w:rPr>
      </w:pPr>
      <w:r w:rsidRPr="003A70AF">
        <w:rPr>
          <w:sz w:val="24"/>
          <w:szCs w:val="24"/>
        </w:rPr>
        <w:t>IOS-PYME considera que los costos indirectos constituyen uno de los componentes más importantes dentro de la estructura económica de una organización. Aunque estos costos no pueden asociarse directamente a una unidad específica de producto, representan recursos indispensables para la operación del negocio. Energía eléctrica, depreciación de equipos, mantenimiento, alquileres, supervisión, sistemas informáticos, seguridad, limpieza y múltiples servicios de apoyo forman parte de la realidad económica que debe ser absorbida por los productos y servicios que la empresa comercializa.</w:t>
      </w:r>
    </w:p>
    <w:p w14:paraId="69D05CBA" w14:textId="77777777" w:rsidR="003A70AF" w:rsidRPr="003A70AF" w:rsidRDefault="003A70AF" w:rsidP="003A70AF">
      <w:pPr>
        <w:pStyle w:val="Prrafodelista"/>
        <w:spacing w:after="0"/>
        <w:jc w:val="both"/>
        <w:rPr>
          <w:sz w:val="24"/>
          <w:szCs w:val="24"/>
        </w:rPr>
      </w:pPr>
      <w:r w:rsidRPr="003A70AF">
        <w:rPr>
          <w:sz w:val="24"/>
          <w:szCs w:val="24"/>
        </w:rPr>
        <w:t>La Base de Datos de Costos Indirectos Fijos y Variables tiene como objetivo transformar estos gastos frecuentemente invisibles en información estructurada, medible y asignable. Esto permitirá construir modelos de costos más precisos, evaluar proyectos con mayor confiabilidad y tomar decisiones basadas en el costo total de operación y no únicamente en los costos directos.</w:t>
      </w:r>
    </w:p>
    <w:p w14:paraId="79823DE8" w14:textId="58B74645" w:rsidR="003A70AF" w:rsidRPr="003A70AF" w:rsidRDefault="003A70AF" w:rsidP="003A70AF">
      <w:pPr>
        <w:pStyle w:val="Prrafodelista"/>
        <w:jc w:val="both"/>
        <w:rPr>
          <w:sz w:val="24"/>
          <w:szCs w:val="24"/>
        </w:rPr>
      </w:pPr>
    </w:p>
    <w:p w14:paraId="24EAB3A4" w14:textId="7F83AC9F" w:rsidR="003A70AF" w:rsidRPr="003A70AF" w:rsidRDefault="003A70AF" w:rsidP="003A70AF">
      <w:pPr>
        <w:pStyle w:val="Prrafodelista"/>
        <w:spacing w:after="0"/>
        <w:jc w:val="both"/>
        <w:rPr>
          <w:sz w:val="24"/>
          <w:szCs w:val="24"/>
        </w:rPr>
      </w:pPr>
      <w:r w:rsidRPr="003A70AF">
        <w:rPr>
          <w:b/>
          <w:bCs/>
          <w:sz w:val="24"/>
          <w:szCs w:val="24"/>
        </w:rPr>
        <w:t>Paradigma Destruido:</w:t>
      </w:r>
      <w:r>
        <w:rPr>
          <w:sz w:val="24"/>
          <w:szCs w:val="24"/>
        </w:rPr>
        <w:t xml:space="preserve"> </w:t>
      </w:r>
      <w:r w:rsidRPr="003A70AF">
        <w:rPr>
          <w:sz w:val="24"/>
          <w:szCs w:val="24"/>
        </w:rPr>
        <w:t>"Si no es materia prima ni mano de obra, no importa"</w:t>
      </w:r>
    </w:p>
    <w:p w14:paraId="5AFA50D3" w14:textId="77777777" w:rsidR="003A70AF" w:rsidRPr="003A70AF" w:rsidRDefault="003A70AF" w:rsidP="003A70AF">
      <w:pPr>
        <w:pStyle w:val="Prrafodelista"/>
        <w:spacing w:after="0"/>
        <w:jc w:val="both"/>
        <w:rPr>
          <w:sz w:val="24"/>
          <w:szCs w:val="24"/>
        </w:rPr>
      </w:pPr>
      <w:r w:rsidRPr="003A70AF">
        <w:rPr>
          <w:sz w:val="24"/>
          <w:szCs w:val="24"/>
        </w:rPr>
        <w:t>Muchas organizaciones dedican enormes esfuerzos a negociar descuentos de materias primas o controlar la productividad de la mano de obra, mientras ignoran una parte significativa de sus costos operativos. En algunos sectores industriales, los costos indirectos pueden representar entre un 20% y un 50% del costo total de fabricación. Ignorarlos genera decisiones erróneas sobre precios, inversiones y rentabilidad.</w:t>
      </w:r>
    </w:p>
    <w:p w14:paraId="4FFB9BF9" w14:textId="77777777" w:rsidR="003A70AF" w:rsidRPr="003A70AF" w:rsidRDefault="003A70AF" w:rsidP="003A70AF">
      <w:pPr>
        <w:pStyle w:val="Prrafodelista"/>
        <w:spacing w:after="0"/>
        <w:jc w:val="both"/>
        <w:rPr>
          <w:sz w:val="24"/>
          <w:szCs w:val="24"/>
        </w:rPr>
      </w:pPr>
      <w:r w:rsidRPr="003A70AF">
        <w:rPr>
          <w:sz w:val="24"/>
          <w:szCs w:val="24"/>
        </w:rPr>
        <w:t>IOS-PYME promueve una visión integral donde todos los recursos consumidos por la organización son medidos, valorizados y asignados correctamente. El objetivo no consiste en repartir gastos arbitrariamente, sino en comprender con precisión cuánto cuesta realmente operar cada máquina, proceso, producto, almacén o unidad de negocio.</w:t>
      </w:r>
    </w:p>
    <w:p w14:paraId="029B79D3" w14:textId="7982501C" w:rsidR="003A70AF" w:rsidRDefault="003A70AF" w:rsidP="003A70AF">
      <w:pPr>
        <w:pStyle w:val="Prrafodelista"/>
        <w:jc w:val="both"/>
        <w:rPr>
          <w:sz w:val="24"/>
          <w:szCs w:val="24"/>
        </w:rPr>
      </w:pPr>
    </w:p>
    <w:p w14:paraId="4B076489" w14:textId="77777777" w:rsidR="003A70AF" w:rsidRDefault="003A70AF" w:rsidP="003A70AF">
      <w:pPr>
        <w:pStyle w:val="Prrafodelista"/>
        <w:jc w:val="both"/>
        <w:rPr>
          <w:sz w:val="24"/>
          <w:szCs w:val="24"/>
        </w:rPr>
      </w:pPr>
    </w:p>
    <w:p w14:paraId="6318612E" w14:textId="77777777" w:rsidR="003A70AF" w:rsidRDefault="003A70AF" w:rsidP="003A70AF">
      <w:pPr>
        <w:pStyle w:val="Prrafodelista"/>
        <w:jc w:val="both"/>
        <w:rPr>
          <w:sz w:val="24"/>
          <w:szCs w:val="24"/>
        </w:rPr>
      </w:pPr>
    </w:p>
    <w:p w14:paraId="0F0C01D3" w14:textId="77777777" w:rsidR="003A70AF" w:rsidRDefault="003A70AF" w:rsidP="003A70AF">
      <w:pPr>
        <w:pStyle w:val="Prrafodelista"/>
        <w:jc w:val="both"/>
        <w:rPr>
          <w:sz w:val="24"/>
          <w:szCs w:val="24"/>
        </w:rPr>
      </w:pPr>
    </w:p>
    <w:p w14:paraId="7C80FFA3" w14:textId="77777777" w:rsidR="003A70AF" w:rsidRDefault="003A70AF" w:rsidP="003A70AF">
      <w:pPr>
        <w:pStyle w:val="Prrafodelista"/>
        <w:jc w:val="both"/>
        <w:rPr>
          <w:sz w:val="24"/>
          <w:szCs w:val="24"/>
        </w:rPr>
      </w:pPr>
    </w:p>
    <w:p w14:paraId="43AB336A" w14:textId="77777777" w:rsidR="003A70AF" w:rsidRPr="003A70AF" w:rsidRDefault="003A70AF" w:rsidP="003A70AF">
      <w:pPr>
        <w:pStyle w:val="Prrafodelista"/>
        <w:jc w:val="both"/>
        <w:rPr>
          <w:sz w:val="24"/>
          <w:szCs w:val="24"/>
        </w:rPr>
      </w:pPr>
    </w:p>
    <w:p w14:paraId="219D4961" w14:textId="77777777" w:rsidR="003A70AF" w:rsidRPr="003A70AF" w:rsidRDefault="003A70AF" w:rsidP="003A70AF">
      <w:pPr>
        <w:pStyle w:val="Prrafodelista"/>
        <w:spacing w:after="0"/>
        <w:jc w:val="both"/>
        <w:rPr>
          <w:b/>
          <w:bCs/>
          <w:sz w:val="24"/>
          <w:szCs w:val="24"/>
        </w:rPr>
      </w:pPr>
      <w:r w:rsidRPr="003A70AF">
        <w:rPr>
          <w:b/>
          <w:bCs/>
          <w:sz w:val="24"/>
          <w:szCs w:val="24"/>
        </w:rPr>
        <w:t>Objetivos de la Base de Datos de Costos Indirectos</w:t>
      </w:r>
    </w:p>
    <w:p w14:paraId="2A14CAC9" w14:textId="77777777" w:rsidR="003A70AF" w:rsidRPr="003A70AF" w:rsidRDefault="003A70AF" w:rsidP="003A70AF">
      <w:pPr>
        <w:pStyle w:val="Prrafodelista"/>
        <w:spacing w:after="0"/>
        <w:jc w:val="both"/>
        <w:rPr>
          <w:sz w:val="24"/>
          <w:szCs w:val="24"/>
        </w:rPr>
      </w:pPr>
      <w:r w:rsidRPr="003A70AF">
        <w:rPr>
          <w:sz w:val="24"/>
          <w:szCs w:val="24"/>
        </w:rPr>
        <w:t>La Base de Datos de Costos Indirectos persigue los siguientes objetivos:</w:t>
      </w:r>
    </w:p>
    <w:p w14:paraId="7AB44281" w14:textId="77777777" w:rsidR="003A70AF" w:rsidRPr="003A70AF" w:rsidRDefault="003A70AF" w:rsidP="003A70AF">
      <w:pPr>
        <w:pStyle w:val="Prrafodelista"/>
        <w:spacing w:after="0"/>
        <w:ind w:left="1416"/>
        <w:jc w:val="both"/>
        <w:rPr>
          <w:sz w:val="24"/>
          <w:szCs w:val="24"/>
        </w:rPr>
      </w:pPr>
      <w:r w:rsidRPr="003A70AF">
        <w:rPr>
          <w:sz w:val="24"/>
          <w:szCs w:val="24"/>
        </w:rPr>
        <w:t>1. Identificar y clasificar todos los costos indirectos de la organización.</w:t>
      </w:r>
    </w:p>
    <w:p w14:paraId="7068459F" w14:textId="77777777" w:rsidR="003A70AF" w:rsidRPr="003A70AF" w:rsidRDefault="003A70AF" w:rsidP="003A70AF">
      <w:pPr>
        <w:pStyle w:val="Prrafodelista"/>
        <w:spacing w:after="0"/>
        <w:ind w:left="1416"/>
        <w:jc w:val="both"/>
        <w:rPr>
          <w:sz w:val="24"/>
          <w:szCs w:val="24"/>
        </w:rPr>
      </w:pPr>
      <w:r w:rsidRPr="003A70AF">
        <w:rPr>
          <w:sz w:val="24"/>
          <w:szCs w:val="24"/>
        </w:rPr>
        <w:t>2. Diferenciar claramente costos fijos y variables.</w:t>
      </w:r>
    </w:p>
    <w:p w14:paraId="6B43E137" w14:textId="77777777" w:rsidR="003A70AF" w:rsidRPr="003A70AF" w:rsidRDefault="003A70AF" w:rsidP="003A70AF">
      <w:pPr>
        <w:pStyle w:val="Prrafodelista"/>
        <w:spacing w:after="0"/>
        <w:ind w:left="1416"/>
        <w:jc w:val="both"/>
        <w:rPr>
          <w:sz w:val="24"/>
          <w:szCs w:val="24"/>
        </w:rPr>
      </w:pPr>
      <w:r w:rsidRPr="003A70AF">
        <w:rPr>
          <w:sz w:val="24"/>
          <w:szCs w:val="24"/>
        </w:rPr>
        <w:t>3. Facilitar el costeo estándar de productos y proyectos.</w:t>
      </w:r>
    </w:p>
    <w:p w14:paraId="2623EFF2" w14:textId="77777777" w:rsidR="003A70AF" w:rsidRPr="003A70AF" w:rsidRDefault="003A70AF" w:rsidP="003A70AF">
      <w:pPr>
        <w:pStyle w:val="Prrafodelista"/>
        <w:spacing w:after="0"/>
        <w:ind w:left="1416"/>
        <w:jc w:val="both"/>
        <w:rPr>
          <w:sz w:val="24"/>
          <w:szCs w:val="24"/>
        </w:rPr>
      </w:pPr>
      <w:r w:rsidRPr="003A70AF">
        <w:rPr>
          <w:sz w:val="24"/>
          <w:szCs w:val="24"/>
        </w:rPr>
        <w:t>4. Alimentar modelos financieros y análisis de rentabilidad.</w:t>
      </w:r>
    </w:p>
    <w:p w14:paraId="4BB8DF38" w14:textId="77777777" w:rsidR="003A70AF" w:rsidRPr="003A70AF" w:rsidRDefault="003A70AF" w:rsidP="003A70AF">
      <w:pPr>
        <w:pStyle w:val="Prrafodelista"/>
        <w:spacing w:after="0"/>
        <w:ind w:left="1416"/>
        <w:jc w:val="both"/>
        <w:rPr>
          <w:sz w:val="24"/>
          <w:szCs w:val="24"/>
        </w:rPr>
      </w:pPr>
      <w:r w:rsidRPr="003A70AF">
        <w:rPr>
          <w:sz w:val="24"/>
          <w:szCs w:val="24"/>
        </w:rPr>
        <w:t>5. Apoyar decisiones de inversión y crecimiento.</w:t>
      </w:r>
    </w:p>
    <w:p w14:paraId="0E584C0D" w14:textId="77777777" w:rsidR="003A70AF" w:rsidRPr="003A70AF" w:rsidRDefault="003A70AF" w:rsidP="003A70AF">
      <w:pPr>
        <w:pStyle w:val="Prrafodelista"/>
        <w:spacing w:after="0"/>
        <w:ind w:left="1416"/>
        <w:jc w:val="both"/>
        <w:rPr>
          <w:sz w:val="24"/>
          <w:szCs w:val="24"/>
        </w:rPr>
      </w:pPr>
      <w:r w:rsidRPr="003A70AF">
        <w:rPr>
          <w:sz w:val="24"/>
          <w:szCs w:val="24"/>
        </w:rPr>
        <w:t>6. Facilitar la elaboración de presupuestos operativos.</w:t>
      </w:r>
    </w:p>
    <w:p w14:paraId="6C6A46FE" w14:textId="77777777" w:rsidR="003A70AF" w:rsidRPr="003A70AF" w:rsidRDefault="003A70AF" w:rsidP="003A70AF">
      <w:pPr>
        <w:pStyle w:val="Prrafodelista"/>
        <w:spacing w:after="0"/>
        <w:ind w:left="1416"/>
        <w:jc w:val="both"/>
        <w:rPr>
          <w:sz w:val="24"/>
          <w:szCs w:val="24"/>
        </w:rPr>
      </w:pPr>
      <w:r w:rsidRPr="003A70AF">
        <w:rPr>
          <w:sz w:val="24"/>
          <w:szCs w:val="24"/>
        </w:rPr>
        <w:t>7. Mejorar la visibilidad de los costos reales del negocio.</w:t>
      </w:r>
    </w:p>
    <w:p w14:paraId="443267EC" w14:textId="77777777" w:rsidR="003A70AF" w:rsidRPr="003A70AF" w:rsidRDefault="003A70AF" w:rsidP="003A70AF">
      <w:pPr>
        <w:pStyle w:val="Prrafodelista"/>
        <w:spacing w:after="0"/>
        <w:ind w:left="1416"/>
        <w:jc w:val="both"/>
        <w:rPr>
          <w:sz w:val="24"/>
          <w:szCs w:val="24"/>
        </w:rPr>
      </w:pPr>
      <w:r w:rsidRPr="003A70AF">
        <w:rPr>
          <w:sz w:val="24"/>
          <w:szCs w:val="24"/>
        </w:rPr>
        <w:t>8. Servir como base para indicadores de eficiencia operativa.</w:t>
      </w:r>
    </w:p>
    <w:p w14:paraId="5CC9A711" w14:textId="19E02F45" w:rsidR="003A70AF" w:rsidRPr="003A70AF" w:rsidRDefault="003A70AF" w:rsidP="003A70AF">
      <w:pPr>
        <w:pStyle w:val="Prrafodelista"/>
        <w:jc w:val="both"/>
        <w:rPr>
          <w:sz w:val="24"/>
          <w:szCs w:val="24"/>
        </w:rPr>
      </w:pPr>
    </w:p>
    <w:p w14:paraId="3F1B2B51" w14:textId="77777777" w:rsidR="003A70AF" w:rsidRPr="003A70AF" w:rsidRDefault="003A70AF" w:rsidP="003A70AF">
      <w:pPr>
        <w:pStyle w:val="Prrafodelista"/>
        <w:spacing w:after="0"/>
        <w:jc w:val="both"/>
        <w:rPr>
          <w:b/>
          <w:bCs/>
          <w:sz w:val="24"/>
          <w:szCs w:val="24"/>
        </w:rPr>
      </w:pPr>
      <w:r w:rsidRPr="003A70AF">
        <w:rPr>
          <w:b/>
          <w:bCs/>
          <w:sz w:val="24"/>
          <w:szCs w:val="24"/>
        </w:rPr>
        <w:t>Clasificación General de Costos</w:t>
      </w:r>
    </w:p>
    <w:p w14:paraId="562C0CA3" w14:textId="048E0E5D" w:rsidR="003A70AF" w:rsidRPr="003A70AF" w:rsidRDefault="003A70AF" w:rsidP="003A70AF">
      <w:pPr>
        <w:pStyle w:val="Prrafodelista"/>
        <w:spacing w:after="0"/>
        <w:jc w:val="both"/>
        <w:rPr>
          <w:sz w:val="24"/>
          <w:szCs w:val="24"/>
        </w:rPr>
      </w:pPr>
      <w:r w:rsidRPr="003A70AF">
        <w:rPr>
          <w:sz w:val="24"/>
          <w:szCs w:val="24"/>
        </w:rPr>
        <w:t>La primera función de esta base de datos consiste en clasificar correctamente cada costo.</w:t>
      </w:r>
      <w:r>
        <w:rPr>
          <w:sz w:val="24"/>
          <w:szCs w:val="24"/>
        </w:rPr>
        <w:t xml:space="preserve"> </w:t>
      </w:r>
      <w:r w:rsidRPr="003A70AF">
        <w:rPr>
          <w:sz w:val="24"/>
          <w:szCs w:val="24"/>
        </w:rPr>
        <w:t>Entre los campos recomendados:</w:t>
      </w:r>
    </w:p>
    <w:p w14:paraId="72EDA7D9" w14:textId="77777777" w:rsidR="003A70AF" w:rsidRPr="003A70AF" w:rsidRDefault="003A70AF" w:rsidP="003A70AF">
      <w:pPr>
        <w:pStyle w:val="Prrafodelista"/>
        <w:spacing w:after="0"/>
        <w:ind w:left="1416"/>
        <w:rPr>
          <w:sz w:val="24"/>
          <w:szCs w:val="24"/>
        </w:rPr>
      </w:pPr>
      <w:r w:rsidRPr="003A70AF">
        <w:rPr>
          <w:sz w:val="24"/>
          <w:szCs w:val="24"/>
        </w:rPr>
        <w:t>• Código de costo.</w:t>
      </w:r>
      <w:r w:rsidRPr="003A70AF">
        <w:rPr>
          <w:sz w:val="24"/>
          <w:szCs w:val="24"/>
        </w:rPr>
        <w:br/>
        <w:t>• Descripción.</w:t>
      </w:r>
      <w:r w:rsidRPr="003A70AF">
        <w:rPr>
          <w:sz w:val="24"/>
          <w:szCs w:val="24"/>
        </w:rPr>
        <w:br/>
        <w:t>• Categoría principal.</w:t>
      </w:r>
      <w:r w:rsidRPr="003A70AF">
        <w:rPr>
          <w:sz w:val="24"/>
          <w:szCs w:val="24"/>
        </w:rPr>
        <w:br/>
        <w:t>• Subcategoría.</w:t>
      </w:r>
      <w:r w:rsidRPr="003A70AF">
        <w:rPr>
          <w:sz w:val="24"/>
          <w:szCs w:val="24"/>
        </w:rPr>
        <w:br/>
        <w:t>• Centro de costo.</w:t>
      </w:r>
      <w:r w:rsidRPr="003A70AF">
        <w:rPr>
          <w:sz w:val="24"/>
          <w:szCs w:val="24"/>
        </w:rPr>
        <w:br/>
        <w:t>• Área responsable.</w:t>
      </w:r>
      <w:r w:rsidRPr="003A70AF">
        <w:rPr>
          <w:sz w:val="24"/>
          <w:szCs w:val="24"/>
        </w:rPr>
        <w:br/>
        <w:t>• Naturaleza del costo.</w:t>
      </w:r>
      <w:r w:rsidRPr="003A70AF">
        <w:rPr>
          <w:sz w:val="24"/>
          <w:szCs w:val="24"/>
        </w:rPr>
        <w:br/>
        <w:t>• Método de asignación.</w:t>
      </w:r>
    </w:p>
    <w:p w14:paraId="224D197C" w14:textId="77777777" w:rsidR="003A70AF" w:rsidRPr="003A70AF" w:rsidRDefault="003A70AF" w:rsidP="003A70AF">
      <w:pPr>
        <w:pStyle w:val="Prrafodelista"/>
        <w:spacing w:after="0"/>
        <w:jc w:val="both"/>
        <w:rPr>
          <w:sz w:val="24"/>
          <w:szCs w:val="24"/>
        </w:rPr>
      </w:pPr>
      <w:r w:rsidRPr="003A70AF">
        <w:rPr>
          <w:sz w:val="24"/>
          <w:szCs w:val="24"/>
        </w:rPr>
        <w:t>Esta estructura permitirá organizar adecuadamente la información financiera de la empresa.</w:t>
      </w:r>
    </w:p>
    <w:p w14:paraId="02D76206" w14:textId="58C9BF41" w:rsidR="003A70AF" w:rsidRPr="003A70AF" w:rsidRDefault="003A70AF" w:rsidP="003A70AF">
      <w:pPr>
        <w:pStyle w:val="Prrafodelista"/>
        <w:jc w:val="both"/>
        <w:rPr>
          <w:sz w:val="24"/>
          <w:szCs w:val="24"/>
        </w:rPr>
      </w:pPr>
    </w:p>
    <w:p w14:paraId="1BD82798" w14:textId="77777777" w:rsidR="003A70AF" w:rsidRPr="003A70AF" w:rsidRDefault="003A70AF" w:rsidP="003A70AF">
      <w:pPr>
        <w:pStyle w:val="Prrafodelista"/>
        <w:spacing w:after="0"/>
        <w:jc w:val="both"/>
        <w:rPr>
          <w:b/>
          <w:bCs/>
          <w:sz w:val="24"/>
          <w:szCs w:val="24"/>
        </w:rPr>
      </w:pPr>
      <w:r w:rsidRPr="003A70AF">
        <w:rPr>
          <w:b/>
          <w:bCs/>
          <w:sz w:val="24"/>
          <w:szCs w:val="24"/>
        </w:rPr>
        <w:t>Costos Indirectos Fijos</w:t>
      </w:r>
    </w:p>
    <w:p w14:paraId="48C7A263" w14:textId="39A1CC6B" w:rsidR="003A70AF" w:rsidRPr="003A70AF" w:rsidRDefault="003A70AF" w:rsidP="003A70AF">
      <w:pPr>
        <w:pStyle w:val="Prrafodelista"/>
        <w:spacing w:after="0"/>
        <w:jc w:val="both"/>
        <w:rPr>
          <w:sz w:val="24"/>
          <w:szCs w:val="24"/>
        </w:rPr>
      </w:pPr>
      <w:r w:rsidRPr="003A70AF">
        <w:rPr>
          <w:sz w:val="24"/>
          <w:szCs w:val="24"/>
        </w:rPr>
        <w:t>Los costos indirectos fijos son aquellos que permanecen relativamente constantes independientemente del volumen producido.</w:t>
      </w:r>
      <w:r>
        <w:rPr>
          <w:sz w:val="24"/>
          <w:szCs w:val="24"/>
        </w:rPr>
        <w:t xml:space="preserve"> </w:t>
      </w:r>
      <w:r w:rsidRPr="003A70AF">
        <w:rPr>
          <w:sz w:val="24"/>
          <w:szCs w:val="24"/>
        </w:rPr>
        <w:t>Entre los campos recomendados:</w:t>
      </w:r>
    </w:p>
    <w:p w14:paraId="2DAD8589" w14:textId="77777777" w:rsidR="003A70AF" w:rsidRPr="003A70AF" w:rsidRDefault="003A70AF" w:rsidP="003A70AF">
      <w:pPr>
        <w:pStyle w:val="Prrafodelista"/>
        <w:spacing w:after="0"/>
        <w:ind w:left="1416"/>
        <w:rPr>
          <w:sz w:val="24"/>
          <w:szCs w:val="24"/>
        </w:rPr>
      </w:pPr>
      <w:r w:rsidRPr="003A70AF">
        <w:rPr>
          <w:sz w:val="24"/>
          <w:szCs w:val="24"/>
        </w:rPr>
        <w:t>• Alquileres.</w:t>
      </w:r>
      <w:r w:rsidRPr="003A70AF">
        <w:rPr>
          <w:sz w:val="24"/>
          <w:szCs w:val="24"/>
        </w:rPr>
        <w:br/>
        <w:t>• Depreciación de edificios.</w:t>
      </w:r>
      <w:r w:rsidRPr="003A70AF">
        <w:rPr>
          <w:sz w:val="24"/>
          <w:szCs w:val="24"/>
        </w:rPr>
        <w:br/>
        <w:t>• Depreciación de maquinaria.</w:t>
      </w:r>
      <w:r w:rsidRPr="003A70AF">
        <w:rPr>
          <w:sz w:val="24"/>
          <w:szCs w:val="24"/>
        </w:rPr>
        <w:br/>
        <w:t>• Seguros.</w:t>
      </w:r>
      <w:r w:rsidRPr="003A70AF">
        <w:rPr>
          <w:sz w:val="24"/>
          <w:szCs w:val="24"/>
        </w:rPr>
        <w:br/>
        <w:t>• Vigilancia.</w:t>
      </w:r>
      <w:r w:rsidRPr="003A70AF">
        <w:rPr>
          <w:sz w:val="24"/>
          <w:szCs w:val="24"/>
        </w:rPr>
        <w:br/>
        <w:t>• Salarios administrativos.</w:t>
      </w:r>
      <w:r w:rsidRPr="003A70AF">
        <w:rPr>
          <w:sz w:val="24"/>
          <w:szCs w:val="24"/>
        </w:rPr>
        <w:br/>
        <w:t>• Salarios de supervisión.</w:t>
      </w:r>
      <w:r w:rsidRPr="003A70AF">
        <w:rPr>
          <w:sz w:val="24"/>
          <w:szCs w:val="24"/>
        </w:rPr>
        <w:br/>
        <w:t>• Sistemas informáticos.</w:t>
      </w:r>
      <w:r w:rsidRPr="003A70AF">
        <w:rPr>
          <w:sz w:val="24"/>
          <w:szCs w:val="24"/>
        </w:rPr>
        <w:br/>
        <w:t>• Licencias de software.</w:t>
      </w:r>
      <w:r w:rsidRPr="003A70AF">
        <w:rPr>
          <w:sz w:val="24"/>
          <w:szCs w:val="24"/>
        </w:rPr>
        <w:br/>
        <w:t>• Servicios contratados.</w:t>
      </w:r>
      <w:r w:rsidRPr="003A70AF">
        <w:rPr>
          <w:sz w:val="24"/>
          <w:szCs w:val="24"/>
        </w:rPr>
        <w:br/>
        <w:t>• Impuestos fijos.</w:t>
      </w:r>
      <w:r w:rsidRPr="003A70AF">
        <w:rPr>
          <w:sz w:val="24"/>
          <w:szCs w:val="24"/>
        </w:rPr>
        <w:br/>
        <w:t>• Gastos financieros estructurales.</w:t>
      </w:r>
    </w:p>
    <w:p w14:paraId="74E89CE0" w14:textId="77777777" w:rsidR="003A70AF" w:rsidRPr="003A70AF" w:rsidRDefault="003A70AF" w:rsidP="003A70AF">
      <w:pPr>
        <w:pStyle w:val="Prrafodelista"/>
        <w:spacing w:after="0"/>
        <w:jc w:val="both"/>
        <w:rPr>
          <w:sz w:val="24"/>
          <w:szCs w:val="24"/>
        </w:rPr>
      </w:pPr>
      <w:r w:rsidRPr="003A70AF">
        <w:rPr>
          <w:sz w:val="24"/>
          <w:szCs w:val="24"/>
        </w:rPr>
        <w:t>Estos costos constituyen la infraestructura necesaria para que el negocio opere.</w:t>
      </w:r>
    </w:p>
    <w:p w14:paraId="1AD741DA" w14:textId="0F2BE8D6" w:rsidR="003A70AF" w:rsidRPr="003A70AF" w:rsidRDefault="003A70AF" w:rsidP="003A70AF">
      <w:pPr>
        <w:pStyle w:val="Prrafodelista"/>
        <w:jc w:val="both"/>
        <w:rPr>
          <w:sz w:val="24"/>
          <w:szCs w:val="24"/>
        </w:rPr>
      </w:pPr>
    </w:p>
    <w:p w14:paraId="4F060111" w14:textId="77777777" w:rsidR="003A70AF" w:rsidRPr="003A70AF" w:rsidRDefault="003A70AF" w:rsidP="003A70AF">
      <w:pPr>
        <w:pStyle w:val="Prrafodelista"/>
        <w:spacing w:after="0"/>
        <w:jc w:val="both"/>
        <w:rPr>
          <w:b/>
          <w:bCs/>
          <w:sz w:val="24"/>
          <w:szCs w:val="24"/>
        </w:rPr>
      </w:pPr>
      <w:r w:rsidRPr="003A70AF">
        <w:rPr>
          <w:b/>
          <w:bCs/>
          <w:sz w:val="24"/>
          <w:szCs w:val="24"/>
        </w:rPr>
        <w:lastRenderedPageBreak/>
        <w:t>Costos Indirectos Variables</w:t>
      </w:r>
    </w:p>
    <w:p w14:paraId="7176EB0C" w14:textId="6D45DC61" w:rsidR="003A70AF" w:rsidRPr="003A70AF" w:rsidRDefault="003A70AF" w:rsidP="003A70AF">
      <w:pPr>
        <w:pStyle w:val="Prrafodelista"/>
        <w:spacing w:after="0"/>
        <w:jc w:val="both"/>
        <w:rPr>
          <w:sz w:val="24"/>
          <w:szCs w:val="24"/>
        </w:rPr>
      </w:pPr>
      <w:r w:rsidRPr="003A70AF">
        <w:rPr>
          <w:sz w:val="24"/>
          <w:szCs w:val="24"/>
        </w:rPr>
        <w:t>Los costos indirectos variables son aquellos que aumentan o disminuyen en función de la actividad operativa.</w:t>
      </w:r>
      <w:r>
        <w:rPr>
          <w:sz w:val="24"/>
          <w:szCs w:val="24"/>
        </w:rPr>
        <w:t xml:space="preserve"> </w:t>
      </w:r>
      <w:r w:rsidRPr="003A70AF">
        <w:rPr>
          <w:sz w:val="24"/>
          <w:szCs w:val="24"/>
        </w:rPr>
        <w:t>Entre los campos recomendados:</w:t>
      </w:r>
    </w:p>
    <w:p w14:paraId="7A24148E" w14:textId="77777777" w:rsidR="003A70AF" w:rsidRPr="003A70AF" w:rsidRDefault="003A70AF" w:rsidP="003A70AF">
      <w:pPr>
        <w:pStyle w:val="Prrafodelista"/>
        <w:spacing w:after="0"/>
        <w:ind w:left="1416"/>
        <w:rPr>
          <w:sz w:val="24"/>
          <w:szCs w:val="24"/>
        </w:rPr>
      </w:pPr>
      <w:r w:rsidRPr="003A70AF">
        <w:rPr>
          <w:sz w:val="24"/>
          <w:szCs w:val="24"/>
        </w:rPr>
        <w:t>• Energía eléctrica.</w:t>
      </w:r>
      <w:r w:rsidRPr="003A70AF">
        <w:rPr>
          <w:sz w:val="24"/>
          <w:szCs w:val="24"/>
        </w:rPr>
        <w:br/>
        <w:t>• Agua.</w:t>
      </w:r>
      <w:r w:rsidRPr="003A70AF">
        <w:rPr>
          <w:sz w:val="24"/>
          <w:szCs w:val="24"/>
        </w:rPr>
        <w:br/>
        <w:t>• Aire comprimido.</w:t>
      </w:r>
      <w:r w:rsidRPr="003A70AF">
        <w:rPr>
          <w:sz w:val="24"/>
          <w:szCs w:val="24"/>
        </w:rPr>
        <w:br/>
        <w:t>• Vapor.</w:t>
      </w:r>
      <w:r w:rsidRPr="003A70AF">
        <w:rPr>
          <w:sz w:val="24"/>
          <w:szCs w:val="24"/>
        </w:rPr>
        <w:br/>
        <w:t>• Combustibles.</w:t>
      </w:r>
      <w:r w:rsidRPr="003A70AF">
        <w:rPr>
          <w:sz w:val="24"/>
          <w:szCs w:val="24"/>
        </w:rPr>
        <w:br/>
        <w:t>• Lubricantes.</w:t>
      </w:r>
      <w:r w:rsidRPr="003A70AF">
        <w:rPr>
          <w:sz w:val="24"/>
          <w:szCs w:val="24"/>
        </w:rPr>
        <w:br/>
        <w:t>• Materiales de limpieza.</w:t>
      </w:r>
      <w:r w:rsidRPr="003A70AF">
        <w:rPr>
          <w:sz w:val="24"/>
          <w:szCs w:val="24"/>
        </w:rPr>
        <w:br/>
        <w:t>• Consumibles industriales.</w:t>
      </w:r>
      <w:r w:rsidRPr="003A70AF">
        <w:rPr>
          <w:sz w:val="24"/>
          <w:szCs w:val="24"/>
        </w:rPr>
        <w:br/>
        <w:t>• Herramientas de desgaste.</w:t>
      </w:r>
      <w:r w:rsidRPr="003A70AF">
        <w:rPr>
          <w:sz w:val="24"/>
          <w:szCs w:val="24"/>
        </w:rPr>
        <w:br/>
        <w:t>• Servicios variables de transporte.</w:t>
      </w:r>
      <w:r w:rsidRPr="003A70AF">
        <w:rPr>
          <w:sz w:val="24"/>
          <w:szCs w:val="24"/>
        </w:rPr>
        <w:br/>
        <w:t>• Servicios variables de almacenamiento.</w:t>
      </w:r>
    </w:p>
    <w:p w14:paraId="55358CB0" w14:textId="77777777" w:rsidR="003A70AF" w:rsidRPr="003A70AF" w:rsidRDefault="003A70AF" w:rsidP="003A70AF">
      <w:pPr>
        <w:pStyle w:val="Prrafodelista"/>
        <w:spacing w:after="0"/>
        <w:jc w:val="both"/>
        <w:rPr>
          <w:sz w:val="24"/>
          <w:szCs w:val="24"/>
        </w:rPr>
      </w:pPr>
      <w:r w:rsidRPr="003A70AF">
        <w:rPr>
          <w:sz w:val="24"/>
          <w:szCs w:val="24"/>
        </w:rPr>
        <w:t>Estos costos suelen estar directamente relacionados con la utilización de máquinas, equipos y procesos.</w:t>
      </w:r>
    </w:p>
    <w:p w14:paraId="02631495" w14:textId="2C246D80" w:rsidR="003A70AF" w:rsidRPr="003A70AF" w:rsidRDefault="003A70AF" w:rsidP="003A70AF">
      <w:pPr>
        <w:pStyle w:val="Prrafodelista"/>
        <w:jc w:val="both"/>
        <w:rPr>
          <w:sz w:val="24"/>
          <w:szCs w:val="24"/>
        </w:rPr>
      </w:pPr>
    </w:p>
    <w:p w14:paraId="2E194709" w14:textId="77777777" w:rsidR="003A70AF" w:rsidRPr="003A70AF" w:rsidRDefault="003A70AF" w:rsidP="003A70AF">
      <w:pPr>
        <w:pStyle w:val="Prrafodelista"/>
        <w:spacing w:after="0"/>
        <w:jc w:val="both"/>
        <w:rPr>
          <w:b/>
          <w:bCs/>
          <w:sz w:val="24"/>
          <w:szCs w:val="24"/>
        </w:rPr>
      </w:pPr>
      <w:r w:rsidRPr="003A70AF">
        <w:rPr>
          <w:b/>
          <w:bCs/>
          <w:sz w:val="24"/>
          <w:szCs w:val="24"/>
        </w:rPr>
        <w:t>Relación con Máquinas</w:t>
      </w:r>
    </w:p>
    <w:p w14:paraId="5D60343E" w14:textId="21BA0727" w:rsidR="003A70AF" w:rsidRPr="003A70AF" w:rsidRDefault="003A70AF" w:rsidP="003A70AF">
      <w:pPr>
        <w:pStyle w:val="Prrafodelista"/>
        <w:spacing w:after="0"/>
        <w:jc w:val="both"/>
        <w:rPr>
          <w:sz w:val="24"/>
          <w:szCs w:val="24"/>
        </w:rPr>
      </w:pPr>
      <w:r w:rsidRPr="003A70AF">
        <w:rPr>
          <w:sz w:val="24"/>
          <w:szCs w:val="24"/>
        </w:rPr>
        <w:t>Uno de los principales objetivos de esta base de datos consiste en alimentar el cálculo de tarifas por hora de máquina.</w:t>
      </w:r>
      <w:r>
        <w:rPr>
          <w:sz w:val="24"/>
          <w:szCs w:val="24"/>
        </w:rPr>
        <w:t xml:space="preserve"> </w:t>
      </w:r>
      <w:r w:rsidRPr="003A70AF">
        <w:rPr>
          <w:sz w:val="24"/>
          <w:szCs w:val="24"/>
        </w:rPr>
        <w:t>Cada máquina debe poder absorber automáticamente:</w:t>
      </w:r>
    </w:p>
    <w:p w14:paraId="4EC1298E" w14:textId="77777777" w:rsidR="003A70AF" w:rsidRPr="003A70AF" w:rsidRDefault="003A70AF" w:rsidP="003A70AF">
      <w:pPr>
        <w:pStyle w:val="Prrafodelista"/>
        <w:spacing w:after="0"/>
        <w:ind w:left="1416"/>
        <w:rPr>
          <w:sz w:val="24"/>
          <w:szCs w:val="24"/>
        </w:rPr>
      </w:pPr>
      <w:r w:rsidRPr="003A70AF">
        <w:rPr>
          <w:sz w:val="24"/>
          <w:szCs w:val="24"/>
        </w:rPr>
        <w:t>• Depreciación.</w:t>
      </w:r>
      <w:r w:rsidRPr="003A70AF">
        <w:rPr>
          <w:sz w:val="24"/>
          <w:szCs w:val="24"/>
        </w:rPr>
        <w:br/>
        <w:t>• Mantenimiento.</w:t>
      </w:r>
      <w:r w:rsidRPr="003A70AF">
        <w:rPr>
          <w:sz w:val="24"/>
          <w:szCs w:val="24"/>
        </w:rPr>
        <w:br/>
        <w:t>• Energía.</w:t>
      </w:r>
      <w:r w:rsidRPr="003A70AF">
        <w:rPr>
          <w:sz w:val="24"/>
          <w:szCs w:val="24"/>
        </w:rPr>
        <w:br/>
        <w:t>• Espacio ocupado.</w:t>
      </w:r>
      <w:r w:rsidRPr="003A70AF">
        <w:rPr>
          <w:sz w:val="24"/>
          <w:szCs w:val="24"/>
        </w:rPr>
        <w:br/>
        <w:t>• Supervisión.</w:t>
      </w:r>
      <w:r w:rsidRPr="003A70AF">
        <w:rPr>
          <w:sz w:val="24"/>
          <w:szCs w:val="24"/>
        </w:rPr>
        <w:br/>
        <w:t>• Servicios industriales.</w:t>
      </w:r>
    </w:p>
    <w:p w14:paraId="6364102A" w14:textId="77777777" w:rsidR="003A70AF" w:rsidRPr="003A70AF" w:rsidRDefault="003A70AF" w:rsidP="003A70AF">
      <w:pPr>
        <w:pStyle w:val="Prrafodelista"/>
        <w:spacing w:after="0"/>
        <w:jc w:val="both"/>
        <w:rPr>
          <w:sz w:val="24"/>
          <w:szCs w:val="24"/>
        </w:rPr>
      </w:pPr>
      <w:r w:rsidRPr="003A70AF">
        <w:rPr>
          <w:sz w:val="24"/>
          <w:szCs w:val="24"/>
        </w:rPr>
        <w:t>Esto permitirá calcular el costo total por hora de operación de cada recurso productivo.</w:t>
      </w:r>
    </w:p>
    <w:p w14:paraId="10CD0476" w14:textId="78B1380F" w:rsidR="003A70AF" w:rsidRPr="003A70AF" w:rsidRDefault="003A70AF" w:rsidP="003A70AF">
      <w:pPr>
        <w:pStyle w:val="Prrafodelista"/>
        <w:jc w:val="both"/>
        <w:rPr>
          <w:sz w:val="24"/>
          <w:szCs w:val="24"/>
        </w:rPr>
      </w:pPr>
    </w:p>
    <w:p w14:paraId="2430D73E" w14:textId="77777777" w:rsidR="003A70AF" w:rsidRPr="003A70AF" w:rsidRDefault="003A70AF" w:rsidP="003A70AF">
      <w:pPr>
        <w:pStyle w:val="Prrafodelista"/>
        <w:spacing w:after="0"/>
        <w:jc w:val="both"/>
        <w:rPr>
          <w:b/>
          <w:bCs/>
          <w:sz w:val="24"/>
          <w:szCs w:val="24"/>
        </w:rPr>
      </w:pPr>
      <w:r w:rsidRPr="003A70AF">
        <w:rPr>
          <w:b/>
          <w:bCs/>
          <w:sz w:val="24"/>
          <w:szCs w:val="24"/>
        </w:rPr>
        <w:t>Relación con Almacenes</w:t>
      </w:r>
    </w:p>
    <w:p w14:paraId="1D60C6A8" w14:textId="395A9D97" w:rsidR="003A70AF" w:rsidRPr="003A70AF" w:rsidRDefault="003A70AF" w:rsidP="003A70AF">
      <w:pPr>
        <w:pStyle w:val="Prrafodelista"/>
        <w:spacing w:after="0"/>
        <w:jc w:val="both"/>
        <w:rPr>
          <w:sz w:val="24"/>
          <w:szCs w:val="24"/>
        </w:rPr>
      </w:pPr>
      <w:r w:rsidRPr="003A70AF">
        <w:rPr>
          <w:sz w:val="24"/>
          <w:szCs w:val="24"/>
        </w:rPr>
        <w:t>Los almacenes también consumen recursos que deben ser cuantificados.</w:t>
      </w:r>
      <w:r>
        <w:rPr>
          <w:sz w:val="24"/>
          <w:szCs w:val="24"/>
        </w:rPr>
        <w:t xml:space="preserve"> </w:t>
      </w:r>
      <w:r w:rsidRPr="003A70AF">
        <w:rPr>
          <w:sz w:val="24"/>
          <w:szCs w:val="24"/>
        </w:rPr>
        <w:t>Entre los costos asociados:</w:t>
      </w:r>
    </w:p>
    <w:p w14:paraId="24B1EDC1" w14:textId="77777777" w:rsidR="003A70AF" w:rsidRPr="003A70AF" w:rsidRDefault="003A70AF" w:rsidP="003A70AF">
      <w:pPr>
        <w:pStyle w:val="Prrafodelista"/>
        <w:spacing w:after="0"/>
        <w:ind w:left="1416"/>
        <w:rPr>
          <w:sz w:val="24"/>
          <w:szCs w:val="24"/>
        </w:rPr>
      </w:pPr>
      <w:r w:rsidRPr="003A70AF">
        <w:rPr>
          <w:sz w:val="24"/>
          <w:szCs w:val="24"/>
        </w:rPr>
        <w:t>• Espacio físico.</w:t>
      </w:r>
      <w:r w:rsidRPr="003A70AF">
        <w:rPr>
          <w:sz w:val="24"/>
          <w:szCs w:val="24"/>
        </w:rPr>
        <w:br/>
        <w:t>• Racks.</w:t>
      </w:r>
      <w:r w:rsidRPr="003A70AF">
        <w:rPr>
          <w:sz w:val="24"/>
          <w:szCs w:val="24"/>
        </w:rPr>
        <w:br/>
        <w:t>• Equipos de manejo.</w:t>
      </w:r>
      <w:r w:rsidRPr="003A70AF">
        <w:rPr>
          <w:sz w:val="24"/>
          <w:szCs w:val="24"/>
        </w:rPr>
        <w:br/>
        <w:t>• Montacargas.</w:t>
      </w:r>
      <w:r w:rsidRPr="003A70AF">
        <w:rPr>
          <w:sz w:val="24"/>
          <w:szCs w:val="24"/>
        </w:rPr>
        <w:br/>
        <w:t>• Personal.</w:t>
      </w:r>
      <w:r w:rsidRPr="003A70AF">
        <w:rPr>
          <w:sz w:val="24"/>
          <w:szCs w:val="24"/>
        </w:rPr>
        <w:br/>
        <w:t>• Energía.</w:t>
      </w:r>
      <w:r w:rsidRPr="003A70AF">
        <w:rPr>
          <w:sz w:val="24"/>
          <w:szCs w:val="24"/>
        </w:rPr>
        <w:br/>
        <w:t>• Seguridad.</w:t>
      </w:r>
      <w:r w:rsidRPr="003A70AF">
        <w:rPr>
          <w:sz w:val="24"/>
          <w:szCs w:val="24"/>
        </w:rPr>
        <w:br/>
        <w:t>• Sistemas WMS.</w:t>
      </w:r>
    </w:p>
    <w:p w14:paraId="58FAD878" w14:textId="77777777" w:rsidR="003A70AF" w:rsidRPr="003A70AF" w:rsidRDefault="003A70AF" w:rsidP="003A70AF">
      <w:pPr>
        <w:pStyle w:val="Prrafodelista"/>
        <w:spacing w:after="0"/>
        <w:jc w:val="both"/>
        <w:rPr>
          <w:sz w:val="24"/>
          <w:szCs w:val="24"/>
        </w:rPr>
      </w:pPr>
      <w:r w:rsidRPr="003A70AF">
        <w:rPr>
          <w:sz w:val="24"/>
          <w:szCs w:val="24"/>
        </w:rPr>
        <w:t>Esta información permitirá calcular el costo por posición de pallet, metro cúbico almacenado o tonelada manejada.</w:t>
      </w:r>
    </w:p>
    <w:p w14:paraId="2A4F6380" w14:textId="645C8C02" w:rsidR="003A70AF" w:rsidRPr="003A70AF" w:rsidRDefault="003A70AF" w:rsidP="003A70AF">
      <w:pPr>
        <w:pStyle w:val="Prrafodelista"/>
        <w:jc w:val="both"/>
        <w:rPr>
          <w:sz w:val="24"/>
          <w:szCs w:val="24"/>
        </w:rPr>
      </w:pPr>
    </w:p>
    <w:p w14:paraId="42A8F6DF" w14:textId="77777777" w:rsidR="003A70AF" w:rsidRPr="003A70AF" w:rsidRDefault="003A70AF" w:rsidP="003A70AF">
      <w:pPr>
        <w:pStyle w:val="Prrafodelista"/>
        <w:spacing w:after="0"/>
        <w:jc w:val="both"/>
        <w:rPr>
          <w:b/>
          <w:bCs/>
          <w:sz w:val="24"/>
          <w:szCs w:val="24"/>
        </w:rPr>
      </w:pPr>
      <w:r w:rsidRPr="003A70AF">
        <w:rPr>
          <w:b/>
          <w:bCs/>
          <w:sz w:val="24"/>
          <w:szCs w:val="24"/>
        </w:rPr>
        <w:lastRenderedPageBreak/>
        <w:t>Relación con Productos</w:t>
      </w:r>
    </w:p>
    <w:p w14:paraId="78DC8589" w14:textId="234AA139" w:rsidR="003A70AF" w:rsidRPr="003A70AF" w:rsidRDefault="003A70AF" w:rsidP="003A70AF">
      <w:pPr>
        <w:pStyle w:val="Prrafodelista"/>
        <w:spacing w:after="0"/>
        <w:jc w:val="both"/>
        <w:rPr>
          <w:sz w:val="24"/>
          <w:szCs w:val="24"/>
        </w:rPr>
      </w:pPr>
      <w:r w:rsidRPr="003A70AF">
        <w:rPr>
          <w:sz w:val="24"/>
          <w:szCs w:val="24"/>
        </w:rPr>
        <w:t>Una vez calculados los costos indirectos, estos deben ser asignados a los productos utilizando metodologías consistentes.</w:t>
      </w:r>
      <w:r>
        <w:rPr>
          <w:sz w:val="24"/>
          <w:szCs w:val="24"/>
        </w:rPr>
        <w:t xml:space="preserve"> </w:t>
      </w:r>
      <w:r w:rsidRPr="003A70AF">
        <w:rPr>
          <w:sz w:val="24"/>
          <w:szCs w:val="24"/>
        </w:rPr>
        <w:t>Entre los posibles criterios:</w:t>
      </w:r>
    </w:p>
    <w:p w14:paraId="3EFBC963" w14:textId="77777777" w:rsidR="003A70AF" w:rsidRPr="003A70AF" w:rsidRDefault="003A70AF" w:rsidP="003A70AF">
      <w:pPr>
        <w:pStyle w:val="Prrafodelista"/>
        <w:spacing w:after="0"/>
        <w:ind w:left="1416"/>
        <w:rPr>
          <w:sz w:val="24"/>
          <w:szCs w:val="24"/>
        </w:rPr>
      </w:pPr>
      <w:r w:rsidRPr="003A70AF">
        <w:rPr>
          <w:sz w:val="24"/>
          <w:szCs w:val="24"/>
        </w:rPr>
        <w:t>• Horas máquina consumidas.</w:t>
      </w:r>
      <w:r w:rsidRPr="003A70AF">
        <w:rPr>
          <w:sz w:val="24"/>
          <w:szCs w:val="24"/>
        </w:rPr>
        <w:br/>
        <w:t>• Horas hombre consumidas.</w:t>
      </w:r>
      <w:r w:rsidRPr="003A70AF">
        <w:rPr>
          <w:sz w:val="24"/>
          <w:szCs w:val="24"/>
        </w:rPr>
        <w:br/>
        <w:t>• Kilogramos producidos.</w:t>
      </w:r>
      <w:r w:rsidRPr="003A70AF">
        <w:rPr>
          <w:sz w:val="24"/>
          <w:szCs w:val="24"/>
        </w:rPr>
        <w:br/>
        <w:t>• Volumen producido.</w:t>
      </w:r>
      <w:r w:rsidRPr="003A70AF">
        <w:rPr>
          <w:sz w:val="24"/>
          <w:szCs w:val="24"/>
        </w:rPr>
        <w:br/>
        <w:t>• Espacio ocupado.</w:t>
      </w:r>
      <w:r w:rsidRPr="003A70AF">
        <w:rPr>
          <w:sz w:val="24"/>
          <w:szCs w:val="24"/>
        </w:rPr>
        <w:br/>
        <w:t>• Número de órdenes procesadas.</w:t>
      </w:r>
    </w:p>
    <w:p w14:paraId="5C69B51A" w14:textId="77777777" w:rsidR="003A70AF" w:rsidRPr="003A70AF" w:rsidRDefault="003A70AF" w:rsidP="003A70AF">
      <w:pPr>
        <w:pStyle w:val="Prrafodelista"/>
        <w:spacing w:after="0"/>
        <w:jc w:val="both"/>
        <w:rPr>
          <w:sz w:val="24"/>
          <w:szCs w:val="24"/>
        </w:rPr>
      </w:pPr>
      <w:r w:rsidRPr="003A70AF">
        <w:rPr>
          <w:sz w:val="24"/>
          <w:szCs w:val="24"/>
        </w:rPr>
        <w:t>El objetivo es construir costos estándar que reflejen adecuadamente la realidad operativa.</w:t>
      </w:r>
    </w:p>
    <w:p w14:paraId="5E5593FD" w14:textId="0117C24E" w:rsidR="003A70AF" w:rsidRPr="003A70AF" w:rsidRDefault="003A70AF" w:rsidP="003A70AF">
      <w:pPr>
        <w:pStyle w:val="Prrafodelista"/>
        <w:jc w:val="both"/>
        <w:rPr>
          <w:sz w:val="24"/>
          <w:szCs w:val="24"/>
        </w:rPr>
      </w:pPr>
    </w:p>
    <w:p w14:paraId="141B402F" w14:textId="77777777" w:rsidR="003A70AF" w:rsidRPr="003A70AF" w:rsidRDefault="003A70AF" w:rsidP="003A70AF">
      <w:pPr>
        <w:pStyle w:val="Prrafodelista"/>
        <w:spacing w:after="0"/>
        <w:jc w:val="both"/>
        <w:rPr>
          <w:b/>
          <w:bCs/>
          <w:sz w:val="24"/>
          <w:szCs w:val="24"/>
        </w:rPr>
      </w:pPr>
      <w:r w:rsidRPr="003A70AF">
        <w:rPr>
          <w:b/>
          <w:bCs/>
          <w:sz w:val="24"/>
          <w:szCs w:val="24"/>
        </w:rPr>
        <w:t>Relación con Nuevos Proyectos</w:t>
      </w:r>
    </w:p>
    <w:p w14:paraId="7479F46F" w14:textId="77777777" w:rsidR="003A70AF" w:rsidRPr="003A70AF" w:rsidRDefault="003A70AF" w:rsidP="003A70AF">
      <w:pPr>
        <w:pStyle w:val="Prrafodelista"/>
        <w:spacing w:after="0"/>
        <w:jc w:val="both"/>
        <w:rPr>
          <w:sz w:val="24"/>
          <w:szCs w:val="24"/>
        </w:rPr>
      </w:pPr>
      <w:r w:rsidRPr="003A70AF">
        <w:rPr>
          <w:sz w:val="24"/>
          <w:szCs w:val="24"/>
        </w:rPr>
        <w:t>Durante la evaluación de nuevos productos o inversiones, esta base de datos permitirá responder preguntas fundamentales:</w:t>
      </w:r>
    </w:p>
    <w:p w14:paraId="05A32A5B" w14:textId="77777777" w:rsidR="003A70AF" w:rsidRPr="003A70AF" w:rsidRDefault="003A70AF" w:rsidP="003A70AF">
      <w:pPr>
        <w:pStyle w:val="Prrafodelista"/>
        <w:spacing w:after="0"/>
        <w:ind w:left="1416"/>
        <w:rPr>
          <w:sz w:val="24"/>
          <w:szCs w:val="24"/>
        </w:rPr>
      </w:pPr>
      <w:r w:rsidRPr="003A70AF">
        <w:rPr>
          <w:sz w:val="24"/>
          <w:szCs w:val="24"/>
        </w:rPr>
        <w:t>• ¿Cuál será el impacto sobre la estructura de costos existente?</w:t>
      </w:r>
      <w:r w:rsidRPr="003A70AF">
        <w:rPr>
          <w:sz w:val="24"/>
          <w:szCs w:val="24"/>
        </w:rPr>
        <w:br/>
        <w:t>• ¿Será necesario aumentar capacidad instalada?</w:t>
      </w:r>
      <w:r w:rsidRPr="003A70AF">
        <w:rPr>
          <w:sz w:val="24"/>
          <w:szCs w:val="24"/>
        </w:rPr>
        <w:br/>
        <w:t>• ¿Se requerirán nuevos espacios físicos?</w:t>
      </w:r>
      <w:r w:rsidRPr="003A70AF">
        <w:rPr>
          <w:sz w:val="24"/>
          <w:szCs w:val="24"/>
        </w:rPr>
        <w:br/>
        <w:t>• ¿Qué costos indirectos adicionales generará el proyecto?</w:t>
      </w:r>
      <w:r w:rsidRPr="003A70AF">
        <w:rPr>
          <w:sz w:val="24"/>
          <w:szCs w:val="24"/>
        </w:rPr>
        <w:br/>
        <w:t>• ¿Cuál será el costo total de operación esperado?</w:t>
      </w:r>
    </w:p>
    <w:p w14:paraId="5F9CAB6A" w14:textId="77777777" w:rsidR="003A70AF" w:rsidRPr="003A70AF" w:rsidRDefault="003A70AF" w:rsidP="003A70AF">
      <w:pPr>
        <w:pStyle w:val="Prrafodelista"/>
        <w:spacing w:after="0"/>
        <w:ind w:left="1416"/>
        <w:rPr>
          <w:sz w:val="24"/>
          <w:szCs w:val="24"/>
        </w:rPr>
      </w:pPr>
      <w:r w:rsidRPr="003A70AF">
        <w:rPr>
          <w:sz w:val="24"/>
          <w:szCs w:val="24"/>
        </w:rPr>
        <w:t>Esto mejora significativamente la calidad de los análisis de ROI, VAN y TIR.</w:t>
      </w:r>
    </w:p>
    <w:p w14:paraId="1868F0DB" w14:textId="0785DF77" w:rsidR="003A70AF" w:rsidRPr="003A70AF" w:rsidRDefault="003A70AF" w:rsidP="003A70AF">
      <w:pPr>
        <w:pStyle w:val="Prrafodelista"/>
        <w:jc w:val="both"/>
        <w:rPr>
          <w:sz w:val="24"/>
          <w:szCs w:val="24"/>
        </w:rPr>
      </w:pPr>
    </w:p>
    <w:p w14:paraId="0CECB1E4" w14:textId="77777777" w:rsidR="003A70AF" w:rsidRPr="003A70AF" w:rsidRDefault="003A70AF" w:rsidP="003A70AF">
      <w:pPr>
        <w:pStyle w:val="Prrafodelista"/>
        <w:spacing w:after="0"/>
        <w:jc w:val="both"/>
        <w:rPr>
          <w:b/>
          <w:bCs/>
          <w:sz w:val="24"/>
          <w:szCs w:val="24"/>
        </w:rPr>
      </w:pPr>
      <w:r w:rsidRPr="003A70AF">
        <w:rPr>
          <w:b/>
          <w:bCs/>
          <w:sz w:val="24"/>
          <w:szCs w:val="24"/>
        </w:rPr>
        <w:t>Presupuestación</w:t>
      </w:r>
    </w:p>
    <w:p w14:paraId="647FF688" w14:textId="4D0C6054" w:rsidR="003A70AF" w:rsidRPr="003A70AF" w:rsidRDefault="003A70AF" w:rsidP="003A70AF">
      <w:pPr>
        <w:pStyle w:val="Prrafodelista"/>
        <w:spacing w:after="0"/>
        <w:jc w:val="both"/>
        <w:rPr>
          <w:sz w:val="24"/>
          <w:szCs w:val="24"/>
        </w:rPr>
      </w:pPr>
      <w:r w:rsidRPr="003A70AF">
        <w:rPr>
          <w:sz w:val="24"/>
          <w:szCs w:val="24"/>
        </w:rPr>
        <w:t>La Base de Datos de Costos Indirectos constituye una herramienta fundamental para la elaboración de presupuestos.</w:t>
      </w:r>
      <w:r>
        <w:rPr>
          <w:sz w:val="24"/>
          <w:szCs w:val="24"/>
        </w:rPr>
        <w:t xml:space="preserve"> </w:t>
      </w:r>
      <w:r w:rsidRPr="003A70AF">
        <w:rPr>
          <w:sz w:val="24"/>
          <w:szCs w:val="24"/>
        </w:rPr>
        <w:t>Permitirá construir:</w:t>
      </w:r>
    </w:p>
    <w:p w14:paraId="1C21A456" w14:textId="77777777" w:rsidR="003A70AF" w:rsidRPr="003A70AF" w:rsidRDefault="003A70AF" w:rsidP="003A70AF">
      <w:pPr>
        <w:pStyle w:val="Prrafodelista"/>
        <w:spacing w:after="0"/>
        <w:ind w:left="1416"/>
        <w:rPr>
          <w:sz w:val="24"/>
          <w:szCs w:val="24"/>
        </w:rPr>
      </w:pPr>
      <w:r w:rsidRPr="003A70AF">
        <w:rPr>
          <w:sz w:val="24"/>
          <w:szCs w:val="24"/>
        </w:rPr>
        <w:t>• Presupuesto de energía.</w:t>
      </w:r>
      <w:r w:rsidRPr="003A70AF">
        <w:rPr>
          <w:sz w:val="24"/>
          <w:szCs w:val="24"/>
        </w:rPr>
        <w:br/>
        <w:t>• Presupuesto de mantenimiento.</w:t>
      </w:r>
      <w:r w:rsidRPr="003A70AF">
        <w:rPr>
          <w:sz w:val="24"/>
          <w:szCs w:val="24"/>
        </w:rPr>
        <w:br/>
        <w:t>• Presupuesto de servicios.</w:t>
      </w:r>
      <w:r w:rsidRPr="003A70AF">
        <w:rPr>
          <w:sz w:val="24"/>
          <w:szCs w:val="24"/>
        </w:rPr>
        <w:br/>
        <w:t>• Presupuesto de infraestructura.</w:t>
      </w:r>
      <w:r w:rsidRPr="003A70AF">
        <w:rPr>
          <w:sz w:val="24"/>
          <w:szCs w:val="24"/>
        </w:rPr>
        <w:br/>
        <w:t>• Presupuesto administrativo.</w:t>
      </w:r>
      <w:r w:rsidRPr="003A70AF">
        <w:rPr>
          <w:sz w:val="24"/>
          <w:szCs w:val="24"/>
        </w:rPr>
        <w:br/>
        <w:t>• Presupuesto de crecimiento.</w:t>
      </w:r>
    </w:p>
    <w:p w14:paraId="51AA446B" w14:textId="77777777" w:rsidR="003A70AF" w:rsidRPr="003A70AF" w:rsidRDefault="003A70AF" w:rsidP="003A70AF">
      <w:pPr>
        <w:pStyle w:val="Prrafodelista"/>
        <w:spacing w:after="0"/>
        <w:jc w:val="both"/>
        <w:rPr>
          <w:sz w:val="24"/>
          <w:szCs w:val="24"/>
        </w:rPr>
      </w:pPr>
      <w:r w:rsidRPr="003A70AF">
        <w:rPr>
          <w:sz w:val="24"/>
          <w:szCs w:val="24"/>
        </w:rPr>
        <w:t>La integración con las demás bases de datos facilita la construcción automática de escenarios financieros.</w:t>
      </w:r>
    </w:p>
    <w:p w14:paraId="0C0F9A29" w14:textId="6ED8530D" w:rsidR="003A70AF" w:rsidRPr="003A70AF" w:rsidRDefault="003A70AF" w:rsidP="003A70AF">
      <w:pPr>
        <w:pStyle w:val="Prrafodelista"/>
        <w:jc w:val="both"/>
        <w:rPr>
          <w:sz w:val="24"/>
          <w:szCs w:val="24"/>
        </w:rPr>
      </w:pPr>
    </w:p>
    <w:p w14:paraId="4D99CFD7" w14:textId="77777777" w:rsidR="003A70AF" w:rsidRPr="003A70AF" w:rsidRDefault="003A70AF" w:rsidP="003A70AF">
      <w:pPr>
        <w:pStyle w:val="Prrafodelista"/>
        <w:spacing w:after="0"/>
        <w:jc w:val="both"/>
        <w:rPr>
          <w:b/>
          <w:bCs/>
          <w:sz w:val="24"/>
          <w:szCs w:val="24"/>
        </w:rPr>
      </w:pPr>
      <w:r w:rsidRPr="003A70AF">
        <w:rPr>
          <w:b/>
          <w:bCs/>
          <w:sz w:val="24"/>
          <w:szCs w:val="24"/>
        </w:rPr>
        <w:t>Indicadores de Gestión</w:t>
      </w:r>
    </w:p>
    <w:p w14:paraId="17F1C67C" w14:textId="145BEFFC" w:rsidR="003A70AF" w:rsidRPr="003A70AF" w:rsidRDefault="003A70AF" w:rsidP="003A70AF">
      <w:pPr>
        <w:pStyle w:val="Prrafodelista"/>
        <w:spacing w:after="0"/>
        <w:jc w:val="both"/>
        <w:rPr>
          <w:sz w:val="24"/>
          <w:szCs w:val="24"/>
        </w:rPr>
      </w:pPr>
      <w:r w:rsidRPr="003A70AF">
        <w:rPr>
          <w:sz w:val="24"/>
          <w:szCs w:val="24"/>
        </w:rPr>
        <w:t>A partir de esta base de datos pueden generarse numerosos indicadores.</w:t>
      </w:r>
      <w:r>
        <w:rPr>
          <w:sz w:val="24"/>
          <w:szCs w:val="24"/>
        </w:rPr>
        <w:t xml:space="preserve"> </w:t>
      </w:r>
      <w:r w:rsidRPr="003A70AF">
        <w:rPr>
          <w:sz w:val="24"/>
          <w:szCs w:val="24"/>
        </w:rPr>
        <w:t>Entre ellos:</w:t>
      </w:r>
    </w:p>
    <w:p w14:paraId="31584642" w14:textId="77777777" w:rsidR="003A70AF" w:rsidRPr="003A70AF" w:rsidRDefault="003A70AF" w:rsidP="003A70AF">
      <w:pPr>
        <w:pStyle w:val="Prrafodelista"/>
        <w:spacing w:after="0"/>
        <w:ind w:left="1416"/>
        <w:rPr>
          <w:sz w:val="24"/>
          <w:szCs w:val="24"/>
        </w:rPr>
      </w:pPr>
      <w:r w:rsidRPr="003A70AF">
        <w:rPr>
          <w:sz w:val="24"/>
          <w:szCs w:val="24"/>
        </w:rPr>
        <w:t>• Costo indirecto por kilogramo producido.</w:t>
      </w:r>
      <w:r w:rsidRPr="003A70AF">
        <w:rPr>
          <w:sz w:val="24"/>
          <w:szCs w:val="24"/>
        </w:rPr>
        <w:br/>
        <w:t>• Costo indirecto por hora máquina.</w:t>
      </w:r>
      <w:r w:rsidRPr="003A70AF">
        <w:rPr>
          <w:sz w:val="24"/>
          <w:szCs w:val="24"/>
        </w:rPr>
        <w:br/>
        <w:t>• Costo energético por tonelada.</w:t>
      </w:r>
      <w:r w:rsidRPr="003A70AF">
        <w:rPr>
          <w:sz w:val="24"/>
          <w:szCs w:val="24"/>
        </w:rPr>
        <w:br/>
        <w:t>• Costo de mantenimiento por máquina.</w:t>
      </w:r>
      <w:r w:rsidRPr="003A70AF">
        <w:rPr>
          <w:sz w:val="24"/>
          <w:szCs w:val="24"/>
        </w:rPr>
        <w:br/>
        <w:t>• Costo de almacenamiento por pallet.</w:t>
      </w:r>
      <w:r w:rsidRPr="003A70AF">
        <w:rPr>
          <w:sz w:val="24"/>
          <w:szCs w:val="24"/>
        </w:rPr>
        <w:br/>
      </w:r>
      <w:r w:rsidRPr="003A70AF">
        <w:rPr>
          <w:sz w:val="24"/>
          <w:szCs w:val="24"/>
        </w:rPr>
        <w:lastRenderedPageBreak/>
        <w:t>• Costos indirectos como porcentaje de ventas.</w:t>
      </w:r>
      <w:r w:rsidRPr="003A70AF">
        <w:rPr>
          <w:sz w:val="24"/>
          <w:szCs w:val="24"/>
        </w:rPr>
        <w:br/>
        <w:t>• Costos indirectos como porcentaje del costo total.</w:t>
      </w:r>
    </w:p>
    <w:p w14:paraId="228C2932" w14:textId="77777777" w:rsidR="003A70AF" w:rsidRPr="003A70AF" w:rsidRDefault="003A70AF" w:rsidP="003A70AF">
      <w:pPr>
        <w:pStyle w:val="Prrafodelista"/>
        <w:spacing w:after="0"/>
        <w:jc w:val="both"/>
        <w:rPr>
          <w:sz w:val="24"/>
          <w:szCs w:val="24"/>
        </w:rPr>
      </w:pPr>
      <w:r w:rsidRPr="003A70AF">
        <w:rPr>
          <w:sz w:val="24"/>
          <w:szCs w:val="24"/>
        </w:rPr>
        <w:t>Estos indicadores permiten monitorear continuamente la eficiencia de la organización.</w:t>
      </w:r>
    </w:p>
    <w:p w14:paraId="7615271F" w14:textId="26125B8F" w:rsidR="003A70AF" w:rsidRPr="003A70AF" w:rsidRDefault="003A70AF" w:rsidP="003A70AF">
      <w:pPr>
        <w:pStyle w:val="Prrafodelista"/>
        <w:jc w:val="both"/>
        <w:rPr>
          <w:sz w:val="24"/>
          <w:szCs w:val="24"/>
        </w:rPr>
      </w:pPr>
    </w:p>
    <w:p w14:paraId="248AC6CD" w14:textId="77777777" w:rsidR="003A70AF" w:rsidRPr="003A70AF" w:rsidRDefault="003A70AF" w:rsidP="003A70AF">
      <w:pPr>
        <w:pStyle w:val="Prrafodelista"/>
        <w:spacing w:after="0"/>
        <w:jc w:val="both"/>
        <w:rPr>
          <w:b/>
          <w:bCs/>
          <w:sz w:val="24"/>
          <w:szCs w:val="24"/>
        </w:rPr>
      </w:pPr>
      <w:r w:rsidRPr="003A70AF">
        <w:rPr>
          <w:b/>
          <w:bCs/>
          <w:sz w:val="24"/>
          <w:szCs w:val="24"/>
        </w:rPr>
        <w:t>Automatizaciones Habilitadas</w:t>
      </w:r>
    </w:p>
    <w:p w14:paraId="7AF967BB" w14:textId="77777777" w:rsidR="003A70AF" w:rsidRPr="003A70AF" w:rsidRDefault="003A70AF" w:rsidP="003A70AF">
      <w:pPr>
        <w:pStyle w:val="Prrafodelista"/>
        <w:spacing w:after="0"/>
        <w:jc w:val="both"/>
        <w:rPr>
          <w:sz w:val="24"/>
          <w:szCs w:val="24"/>
        </w:rPr>
      </w:pPr>
      <w:r w:rsidRPr="003A70AF">
        <w:rPr>
          <w:sz w:val="24"/>
          <w:szCs w:val="24"/>
        </w:rPr>
        <w:t>Una vez desarrollada correctamente esta base de datos, la organización podrá automatizar:</w:t>
      </w:r>
    </w:p>
    <w:p w14:paraId="4D0D7927" w14:textId="77777777" w:rsidR="003A70AF" w:rsidRPr="003A70AF" w:rsidRDefault="003A70AF" w:rsidP="003A70AF">
      <w:pPr>
        <w:pStyle w:val="Prrafodelista"/>
        <w:spacing w:after="0"/>
        <w:ind w:left="1416"/>
        <w:rPr>
          <w:sz w:val="24"/>
          <w:szCs w:val="24"/>
        </w:rPr>
      </w:pPr>
      <w:r w:rsidRPr="003A70AF">
        <w:rPr>
          <w:sz w:val="24"/>
          <w:szCs w:val="24"/>
        </w:rPr>
        <w:t>• Costeo estándar de productos.</w:t>
      </w:r>
      <w:r w:rsidRPr="003A70AF">
        <w:rPr>
          <w:sz w:val="24"/>
          <w:szCs w:val="24"/>
        </w:rPr>
        <w:br/>
        <w:t>• Costeo de proyectos.</w:t>
      </w:r>
      <w:r w:rsidRPr="003A70AF">
        <w:rPr>
          <w:sz w:val="24"/>
          <w:szCs w:val="24"/>
        </w:rPr>
        <w:br/>
        <w:t>• Tarifas por hora máquina.</w:t>
      </w:r>
      <w:r w:rsidRPr="003A70AF">
        <w:rPr>
          <w:sz w:val="24"/>
          <w:szCs w:val="24"/>
        </w:rPr>
        <w:br/>
        <w:t>• Tarifas por posición de almacenamiento.</w:t>
      </w:r>
      <w:r w:rsidRPr="003A70AF">
        <w:rPr>
          <w:sz w:val="24"/>
          <w:szCs w:val="24"/>
        </w:rPr>
        <w:br/>
        <w:t>• Presupuestos operativos.</w:t>
      </w:r>
      <w:r w:rsidRPr="003A70AF">
        <w:rPr>
          <w:sz w:val="24"/>
          <w:szCs w:val="24"/>
        </w:rPr>
        <w:br/>
        <w:t>• Simulación de inversiones.</w:t>
      </w:r>
      <w:r w:rsidRPr="003A70AF">
        <w:rPr>
          <w:sz w:val="24"/>
          <w:szCs w:val="24"/>
        </w:rPr>
        <w:br/>
        <w:t>• Dashboards financieros.</w:t>
      </w:r>
      <w:r w:rsidRPr="003A70AF">
        <w:rPr>
          <w:sz w:val="24"/>
          <w:szCs w:val="24"/>
        </w:rPr>
        <w:br/>
        <w:t>• Indicadores de eficiencia.</w:t>
      </w:r>
      <w:r w:rsidRPr="003A70AF">
        <w:rPr>
          <w:sz w:val="24"/>
          <w:szCs w:val="24"/>
        </w:rPr>
        <w:br/>
        <w:t>• Análisis de rentabilidad.</w:t>
      </w:r>
      <w:r w:rsidRPr="003A70AF">
        <w:rPr>
          <w:sz w:val="24"/>
          <w:szCs w:val="24"/>
        </w:rPr>
        <w:br/>
        <w:t>• Evaluación económica de nuevos productos.</w:t>
      </w:r>
    </w:p>
    <w:p w14:paraId="18EDAFB4" w14:textId="294F3B97" w:rsidR="003A70AF" w:rsidRPr="003A70AF" w:rsidRDefault="003A70AF" w:rsidP="003A70AF">
      <w:pPr>
        <w:pStyle w:val="Prrafodelista"/>
        <w:jc w:val="both"/>
        <w:rPr>
          <w:sz w:val="24"/>
          <w:szCs w:val="24"/>
        </w:rPr>
      </w:pPr>
    </w:p>
    <w:p w14:paraId="717A3A65" w14:textId="77777777" w:rsidR="003A70AF" w:rsidRPr="003A70AF" w:rsidRDefault="003A70AF" w:rsidP="003A70AF">
      <w:pPr>
        <w:pStyle w:val="Prrafodelista"/>
        <w:spacing w:after="0"/>
        <w:jc w:val="both"/>
        <w:rPr>
          <w:b/>
          <w:bCs/>
          <w:sz w:val="24"/>
          <w:szCs w:val="24"/>
        </w:rPr>
      </w:pPr>
      <w:r w:rsidRPr="003A70AF">
        <w:rPr>
          <w:b/>
          <w:bCs/>
          <w:sz w:val="24"/>
          <w:szCs w:val="24"/>
        </w:rPr>
        <w:t>Conclusión</w:t>
      </w:r>
    </w:p>
    <w:p w14:paraId="791F22C2" w14:textId="77777777" w:rsidR="003A70AF" w:rsidRPr="003A70AF" w:rsidRDefault="003A70AF" w:rsidP="003A70AF">
      <w:pPr>
        <w:pStyle w:val="Prrafodelista"/>
        <w:spacing w:after="0"/>
        <w:jc w:val="both"/>
        <w:rPr>
          <w:sz w:val="24"/>
          <w:szCs w:val="24"/>
        </w:rPr>
      </w:pPr>
      <w:r w:rsidRPr="003A70AF">
        <w:rPr>
          <w:sz w:val="24"/>
          <w:szCs w:val="24"/>
        </w:rPr>
        <w:t>La Base de Datos de Costos Indirectos Fijos y Variables constituye el mecanismo mediante el cual la organización transforma gastos generales en información estratégica para la toma de decisiones. Su correcta construcción permite comprender cuánto cuesta realmente operar la empresa, fabricar sus productos y desarrollar nuevos negocios. Dentro de IOS-PYME, los costos indirectos dejan de ser partidas contables difíciles de interpretar para convertirse en variables controlables que alimentan modelos financieros, análisis de rentabilidad, presupuestos y proyectos de mejora continua. La verdadera rentabilidad de una empresa no depende únicamente de lo que compra o produce, sino también de su capacidad para comprender y gestionar eficientemente todos los recursos que hacen posible su operación.</w:t>
      </w:r>
    </w:p>
    <w:p w14:paraId="27398F73" w14:textId="77777777" w:rsidR="00952817" w:rsidRDefault="00952817" w:rsidP="00952817">
      <w:pPr>
        <w:pStyle w:val="Prrafodelista"/>
        <w:spacing w:after="0" w:line="240" w:lineRule="auto"/>
        <w:jc w:val="both"/>
        <w:rPr>
          <w:b/>
          <w:bCs/>
          <w:sz w:val="32"/>
          <w:szCs w:val="32"/>
        </w:rPr>
      </w:pPr>
    </w:p>
    <w:p w14:paraId="6702F1EE" w14:textId="77777777" w:rsidR="00952817" w:rsidRDefault="00952817" w:rsidP="00952817">
      <w:pPr>
        <w:pStyle w:val="Prrafodelista"/>
        <w:spacing w:after="0" w:line="240" w:lineRule="auto"/>
        <w:jc w:val="both"/>
        <w:rPr>
          <w:b/>
          <w:bCs/>
          <w:sz w:val="32"/>
          <w:szCs w:val="32"/>
        </w:rPr>
      </w:pPr>
    </w:p>
    <w:p w14:paraId="115D85A8" w14:textId="77777777" w:rsidR="00952817" w:rsidRDefault="00952817" w:rsidP="00952817">
      <w:pPr>
        <w:pStyle w:val="Prrafodelista"/>
        <w:spacing w:after="0" w:line="240" w:lineRule="auto"/>
        <w:jc w:val="both"/>
        <w:rPr>
          <w:b/>
          <w:bCs/>
          <w:sz w:val="32"/>
          <w:szCs w:val="32"/>
        </w:rPr>
      </w:pPr>
    </w:p>
    <w:p w14:paraId="01BB0324" w14:textId="77777777" w:rsidR="00952817" w:rsidRDefault="00952817" w:rsidP="00952817">
      <w:pPr>
        <w:pStyle w:val="Prrafodelista"/>
        <w:spacing w:after="0" w:line="240" w:lineRule="auto"/>
        <w:jc w:val="both"/>
        <w:rPr>
          <w:b/>
          <w:bCs/>
          <w:sz w:val="32"/>
          <w:szCs w:val="32"/>
        </w:rPr>
      </w:pPr>
    </w:p>
    <w:p w14:paraId="4AC9E6D4" w14:textId="77777777" w:rsidR="00952817" w:rsidRDefault="00952817" w:rsidP="00952817">
      <w:pPr>
        <w:pStyle w:val="Prrafodelista"/>
        <w:spacing w:after="0" w:line="240" w:lineRule="auto"/>
        <w:jc w:val="both"/>
        <w:rPr>
          <w:b/>
          <w:bCs/>
          <w:sz w:val="32"/>
          <w:szCs w:val="32"/>
        </w:rPr>
      </w:pPr>
    </w:p>
    <w:p w14:paraId="0E340CAB" w14:textId="77777777" w:rsidR="003A70AF" w:rsidRDefault="003A70AF" w:rsidP="00952817">
      <w:pPr>
        <w:pStyle w:val="Prrafodelista"/>
        <w:spacing w:after="0" w:line="240" w:lineRule="auto"/>
        <w:jc w:val="both"/>
        <w:rPr>
          <w:b/>
          <w:bCs/>
          <w:sz w:val="32"/>
          <w:szCs w:val="32"/>
        </w:rPr>
      </w:pPr>
    </w:p>
    <w:p w14:paraId="339C29E8" w14:textId="77777777" w:rsidR="003A70AF" w:rsidRDefault="003A70AF" w:rsidP="00952817">
      <w:pPr>
        <w:pStyle w:val="Prrafodelista"/>
        <w:spacing w:after="0" w:line="240" w:lineRule="auto"/>
        <w:jc w:val="both"/>
        <w:rPr>
          <w:b/>
          <w:bCs/>
          <w:sz w:val="32"/>
          <w:szCs w:val="32"/>
        </w:rPr>
      </w:pPr>
    </w:p>
    <w:p w14:paraId="70B0B097" w14:textId="77777777" w:rsidR="003A70AF" w:rsidRDefault="003A70AF" w:rsidP="00952817">
      <w:pPr>
        <w:pStyle w:val="Prrafodelista"/>
        <w:spacing w:after="0" w:line="240" w:lineRule="auto"/>
        <w:jc w:val="both"/>
        <w:rPr>
          <w:b/>
          <w:bCs/>
          <w:sz w:val="32"/>
          <w:szCs w:val="32"/>
        </w:rPr>
      </w:pPr>
    </w:p>
    <w:p w14:paraId="7C490CF0" w14:textId="77777777" w:rsidR="003A70AF" w:rsidRDefault="003A70AF" w:rsidP="00952817">
      <w:pPr>
        <w:pStyle w:val="Prrafodelista"/>
        <w:spacing w:after="0" w:line="240" w:lineRule="auto"/>
        <w:jc w:val="both"/>
        <w:rPr>
          <w:b/>
          <w:bCs/>
          <w:sz w:val="32"/>
          <w:szCs w:val="32"/>
        </w:rPr>
      </w:pPr>
    </w:p>
    <w:p w14:paraId="346A7BAB" w14:textId="77777777" w:rsidR="003A70AF" w:rsidRDefault="003A70AF" w:rsidP="00952817">
      <w:pPr>
        <w:pStyle w:val="Prrafodelista"/>
        <w:spacing w:after="0" w:line="240" w:lineRule="auto"/>
        <w:jc w:val="both"/>
        <w:rPr>
          <w:b/>
          <w:bCs/>
          <w:sz w:val="32"/>
          <w:szCs w:val="32"/>
        </w:rPr>
      </w:pPr>
    </w:p>
    <w:p w14:paraId="1B420823" w14:textId="5E19FFDD" w:rsidR="003A70AF" w:rsidRDefault="003A70AF" w:rsidP="003A70AF">
      <w:pPr>
        <w:spacing w:after="0" w:line="240" w:lineRule="auto"/>
        <w:jc w:val="center"/>
        <w:rPr>
          <w:b/>
          <w:bCs/>
          <w:sz w:val="40"/>
          <w:szCs w:val="40"/>
          <w:lang w:val="es-419"/>
        </w:rPr>
      </w:pPr>
      <w:r>
        <w:rPr>
          <w:b/>
          <w:bCs/>
          <w:sz w:val="40"/>
          <w:szCs w:val="40"/>
          <w:lang w:val="es-419"/>
        </w:rPr>
        <w:lastRenderedPageBreak/>
        <w:t>7</w:t>
      </w:r>
    </w:p>
    <w:p w14:paraId="4F3EDD43" w14:textId="3D2E6CF6" w:rsidR="003A70AF" w:rsidRPr="00677F6A" w:rsidRDefault="003A70AF" w:rsidP="003A70AF">
      <w:pPr>
        <w:spacing w:after="0" w:line="240" w:lineRule="auto"/>
        <w:jc w:val="center"/>
        <w:rPr>
          <w:b/>
          <w:bCs/>
          <w:sz w:val="40"/>
          <w:szCs w:val="40"/>
        </w:rPr>
      </w:pPr>
      <w:r>
        <w:rPr>
          <w:b/>
          <w:bCs/>
          <w:sz w:val="40"/>
          <w:szCs w:val="40"/>
        </w:rPr>
        <w:t>Almacenes</w:t>
      </w:r>
    </w:p>
    <w:p w14:paraId="38294FED" w14:textId="77777777" w:rsidR="003A70AF" w:rsidRDefault="003A70AF" w:rsidP="00952817">
      <w:pPr>
        <w:pStyle w:val="Prrafodelista"/>
        <w:spacing w:after="0" w:line="240" w:lineRule="auto"/>
        <w:jc w:val="both"/>
        <w:rPr>
          <w:b/>
          <w:bCs/>
          <w:sz w:val="32"/>
          <w:szCs w:val="32"/>
        </w:rPr>
      </w:pPr>
    </w:p>
    <w:p w14:paraId="27FBA885" w14:textId="77777777" w:rsidR="003A70AF" w:rsidRPr="003A70AF" w:rsidRDefault="003A70AF" w:rsidP="003A70AF">
      <w:pPr>
        <w:pStyle w:val="Prrafodelista"/>
        <w:spacing w:after="0"/>
        <w:jc w:val="both"/>
        <w:rPr>
          <w:sz w:val="24"/>
          <w:szCs w:val="24"/>
        </w:rPr>
      </w:pPr>
      <w:r w:rsidRPr="003A70AF">
        <w:rPr>
          <w:sz w:val="24"/>
          <w:szCs w:val="24"/>
        </w:rPr>
        <w:t>La Base de Datos de Almacenes constituye uno de los componentes más importantes dentro de la arquitectura de IOS-PYME. Aunque muchas organizaciones consideran los almacenes simplemente como espacios físicos para guardar materiales y productos, en realidad representan un recurso estratégico que consume capital, genera costos operativos, condiciona el nivel de servicio al cliente y afecta directamente la productividad de toda la cadena de suministro.</w:t>
      </w:r>
    </w:p>
    <w:p w14:paraId="7C7CBE2B" w14:textId="77777777" w:rsidR="003A70AF" w:rsidRPr="003A70AF" w:rsidRDefault="003A70AF" w:rsidP="003A70AF">
      <w:pPr>
        <w:pStyle w:val="Prrafodelista"/>
        <w:spacing w:after="0"/>
        <w:jc w:val="both"/>
        <w:rPr>
          <w:sz w:val="24"/>
          <w:szCs w:val="24"/>
        </w:rPr>
      </w:pPr>
      <w:r w:rsidRPr="003A70AF">
        <w:rPr>
          <w:sz w:val="24"/>
          <w:szCs w:val="24"/>
        </w:rPr>
        <w:t>Tradicionalmente, los almacenes son administrados utilizando criterios subjetivos desarrollados a lo largo del tiempo por supervisores, almacenistas o responsables logísticos. Como consecuencia, las ubicaciones suelen asignarse de forma empírica, los espacios disponibles no se aprovechan eficientemente y las decisiones de expansión se toman sin información confiable. IOS-PYME propone un enfoque diferente, donde cada metro cuadrado, cada posición de pallet y cada ubicación de almacenamiento forman parte de una estructura digital completamente definida y administrada mediante reglas estandarizadas.</w:t>
      </w:r>
    </w:p>
    <w:p w14:paraId="58987F3D" w14:textId="77777777" w:rsidR="003A70AF" w:rsidRPr="003A70AF" w:rsidRDefault="003A70AF" w:rsidP="003A70AF">
      <w:pPr>
        <w:pStyle w:val="Prrafodelista"/>
        <w:spacing w:after="0"/>
        <w:jc w:val="both"/>
        <w:rPr>
          <w:sz w:val="24"/>
          <w:szCs w:val="24"/>
        </w:rPr>
      </w:pPr>
      <w:r w:rsidRPr="003A70AF">
        <w:rPr>
          <w:sz w:val="24"/>
          <w:szCs w:val="24"/>
        </w:rPr>
        <w:t>La Base de Datos de Almacenes se convierte así en la representación digital de toda la infraestructura logística de la organización. Su propósito no consiste únicamente en registrar inventarios, sino en permitir que los sistemas calculen automáticamente capacidades disponibles, requerimientos futuros, costos de almacenamiento, necesidades de expansión, políticas de inventario y asignación óptima de espacios.</w:t>
      </w:r>
    </w:p>
    <w:p w14:paraId="6D563EAB" w14:textId="02ECC9DC" w:rsidR="003A70AF" w:rsidRPr="003A70AF" w:rsidRDefault="003A70AF" w:rsidP="003A70AF">
      <w:pPr>
        <w:pStyle w:val="Prrafodelista"/>
        <w:jc w:val="both"/>
        <w:rPr>
          <w:sz w:val="24"/>
          <w:szCs w:val="24"/>
        </w:rPr>
      </w:pPr>
    </w:p>
    <w:p w14:paraId="78BD42B9" w14:textId="3B650072" w:rsidR="003A70AF" w:rsidRPr="003A70AF" w:rsidRDefault="003A70AF" w:rsidP="003A70AF">
      <w:pPr>
        <w:pStyle w:val="Prrafodelista"/>
        <w:spacing w:after="0"/>
        <w:jc w:val="both"/>
        <w:rPr>
          <w:sz w:val="24"/>
          <w:szCs w:val="24"/>
        </w:rPr>
      </w:pPr>
      <w:r w:rsidRPr="003A70AF">
        <w:rPr>
          <w:b/>
          <w:bCs/>
          <w:sz w:val="24"/>
          <w:szCs w:val="24"/>
        </w:rPr>
        <w:t>Paradigma Destruido:</w:t>
      </w:r>
      <w:r>
        <w:rPr>
          <w:sz w:val="24"/>
          <w:szCs w:val="24"/>
        </w:rPr>
        <w:t xml:space="preserve"> </w:t>
      </w:r>
      <w:r w:rsidRPr="003A70AF">
        <w:rPr>
          <w:sz w:val="24"/>
          <w:szCs w:val="24"/>
        </w:rPr>
        <w:t>"El almacén es un gasto necesario"</w:t>
      </w:r>
    </w:p>
    <w:p w14:paraId="0FB5B0A4" w14:textId="77777777" w:rsidR="003A70AF" w:rsidRPr="003A70AF" w:rsidRDefault="003A70AF" w:rsidP="003A70AF">
      <w:pPr>
        <w:pStyle w:val="Prrafodelista"/>
        <w:spacing w:after="0"/>
        <w:jc w:val="both"/>
        <w:rPr>
          <w:sz w:val="24"/>
          <w:szCs w:val="24"/>
        </w:rPr>
      </w:pPr>
      <w:r w:rsidRPr="003A70AF">
        <w:rPr>
          <w:sz w:val="24"/>
          <w:szCs w:val="24"/>
        </w:rPr>
        <w:t>Muchas empresas consideran los almacenes como una consecuencia inevitable de la operación. Sin embargo, IOS-PYME entiende que el almacenamiento es una actividad que no agrega valor directo al producto y que, por lo tanto, debe minimizarse y gestionarse eficientemente.</w:t>
      </w:r>
    </w:p>
    <w:p w14:paraId="484639C0" w14:textId="77777777" w:rsidR="003A70AF" w:rsidRDefault="003A70AF" w:rsidP="003A70AF">
      <w:pPr>
        <w:pStyle w:val="Prrafodelista"/>
        <w:spacing w:after="0"/>
        <w:jc w:val="both"/>
        <w:rPr>
          <w:sz w:val="24"/>
          <w:szCs w:val="24"/>
        </w:rPr>
      </w:pPr>
      <w:r w:rsidRPr="003A70AF">
        <w:rPr>
          <w:sz w:val="24"/>
          <w:szCs w:val="24"/>
        </w:rPr>
        <w:t>Cada pallet almacenado representa capital inmovilizado, espacio ocupado, riesgo de obsolescencia y costos operativos. El objetivo no consiste en construir almacenes cada vez más grandes, sino en diseñar sistemas que permitan maximizar el flujo y minimizar la necesidad de almacenamiento. Cuando se requiere almacenar materiales o productos, estos espacios deben administrarse como cualquier otro recurso estratégico de la organización.</w:t>
      </w:r>
    </w:p>
    <w:p w14:paraId="2CCB8B72" w14:textId="77777777" w:rsidR="003A70AF" w:rsidRDefault="003A70AF" w:rsidP="003A70AF">
      <w:pPr>
        <w:pStyle w:val="Prrafodelista"/>
        <w:spacing w:after="0"/>
        <w:jc w:val="both"/>
        <w:rPr>
          <w:sz w:val="24"/>
          <w:szCs w:val="24"/>
        </w:rPr>
      </w:pPr>
    </w:p>
    <w:p w14:paraId="0BC8B1D5" w14:textId="77777777" w:rsidR="003A70AF" w:rsidRDefault="003A70AF" w:rsidP="003A70AF">
      <w:pPr>
        <w:pStyle w:val="Prrafodelista"/>
        <w:spacing w:after="0"/>
        <w:jc w:val="both"/>
        <w:rPr>
          <w:sz w:val="24"/>
          <w:szCs w:val="24"/>
        </w:rPr>
      </w:pPr>
    </w:p>
    <w:p w14:paraId="166FC734" w14:textId="77777777" w:rsidR="003A70AF" w:rsidRDefault="003A70AF" w:rsidP="003A70AF">
      <w:pPr>
        <w:pStyle w:val="Prrafodelista"/>
        <w:spacing w:after="0"/>
        <w:jc w:val="both"/>
        <w:rPr>
          <w:sz w:val="24"/>
          <w:szCs w:val="24"/>
        </w:rPr>
      </w:pPr>
    </w:p>
    <w:p w14:paraId="1C056942" w14:textId="77777777" w:rsidR="003A70AF" w:rsidRDefault="003A70AF" w:rsidP="003A70AF">
      <w:pPr>
        <w:pStyle w:val="Prrafodelista"/>
        <w:spacing w:after="0"/>
        <w:jc w:val="both"/>
        <w:rPr>
          <w:sz w:val="24"/>
          <w:szCs w:val="24"/>
        </w:rPr>
      </w:pPr>
    </w:p>
    <w:p w14:paraId="2513C233" w14:textId="77777777" w:rsidR="003A70AF" w:rsidRDefault="003A70AF" w:rsidP="003A70AF">
      <w:pPr>
        <w:pStyle w:val="Prrafodelista"/>
        <w:spacing w:after="0"/>
        <w:jc w:val="both"/>
        <w:rPr>
          <w:sz w:val="24"/>
          <w:szCs w:val="24"/>
        </w:rPr>
      </w:pPr>
    </w:p>
    <w:p w14:paraId="697A484C" w14:textId="77777777" w:rsidR="003A70AF" w:rsidRPr="003A70AF" w:rsidRDefault="003A70AF" w:rsidP="003A70AF">
      <w:pPr>
        <w:pStyle w:val="Prrafodelista"/>
        <w:spacing w:after="0"/>
        <w:jc w:val="both"/>
        <w:rPr>
          <w:sz w:val="24"/>
          <w:szCs w:val="24"/>
        </w:rPr>
      </w:pPr>
    </w:p>
    <w:p w14:paraId="4922611A" w14:textId="2CCEF7CC" w:rsidR="003A70AF" w:rsidRPr="003A70AF" w:rsidRDefault="003A70AF" w:rsidP="003A70AF">
      <w:pPr>
        <w:pStyle w:val="Prrafodelista"/>
        <w:jc w:val="both"/>
        <w:rPr>
          <w:sz w:val="24"/>
          <w:szCs w:val="24"/>
        </w:rPr>
      </w:pPr>
    </w:p>
    <w:p w14:paraId="46F400EE" w14:textId="77777777" w:rsidR="003A70AF" w:rsidRPr="003A70AF" w:rsidRDefault="003A70AF" w:rsidP="003A70AF">
      <w:pPr>
        <w:pStyle w:val="Prrafodelista"/>
        <w:spacing w:after="0"/>
        <w:jc w:val="both"/>
        <w:rPr>
          <w:b/>
          <w:bCs/>
          <w:sz w:val="24"/>
          <w:szCs w:val="24"/>
        </w:rPr>
      </w:pPr>
      <w:r w:rsidRPr="003A70AF">
        <w:rPr>
          <w:b/>
          <w:bCs/>
          <w:sz w:val="24"/>
          <w:szCs w:val="24"/>
        </w:rPr>
        <w:lastRenderedPageBreak/>
        <w:t>Objetivos de la Base de Datos de Almacenes</w:t>
      </w:r>
    </w:p>
    <w:p w14:paraId="19D4862D" w14:textId="77777777" w:rsidR="003A70AF" w:rsidRPr="003A70AF" w:rsidRDefault="003A70AF" w:rsidP="003A70AF">
      <w:pPr>
        <w:pStyle w:val="Prrafodelista"/>
        <w:spacing w:after="0"/>
        <w:jc w:val="both"/>
        <w:rPr>
          <w:sz w:val="24"/>
          <w:szCs w:val="24"/>
        </w:rPr>
      </w:pPr>
      <w:r w:rsidRPr="003A70AF">
        <w:rPr>
          <w:sz w:val="24"/>
          <w:szCs w:val="24"/>
        </w:rPr>
        <w:t>La Base de Datos de Almacenes persigue los siguientes objetivos:</w:t>
      </w:r>
    </w:p>
    <w:p w14:paraId="092C2C6A" w14:textId="77777777" w:rsidR="003A70AF" w:rsidRPr="003A70AF" w:rsidRDefault="003A70AF" w:rsidP="003A70AF">
      <w:pPr>
        <w:pStyle w:val="Prrafodelista"/>
        <w:spacing w:after="0"/>
        <w:ind w:left="1416"/>
        <w:jc w:val="both"/>
        <w:rPr>
          <w:sz w:val="24"/>
          <w:szCs w:val="24"/>
        </w:rPr>
      </w:pPr>
      <w:r w:rsidRPr="003A70AF">
        <w:rPr>
          <w:sz w:val="24"/>
          <w:szCs w:val="24"/>
        </w:rPr>
        <w:t>1. Documentar toda la infraestructura de almacenamiento de la organización.</w:t>
      </w:r>
    </w:p>
    <w:p w14:paraId="7EB09D98" w14:textId="77777777" w:rsidR="003A70AF" w:rsidRPr="003A70AF" w:rsidRDefault="003A70AF" w:rsidP="003A70AF">
      <w:pPr>
        <w:pStyle w:val="Prrafodelista"/>
        <w:spacing w:after="0"/>
        <w:ind w:left="1416"/>
        <w:jc w:val="both"/>
        <w:rPr>
          <w:sz w:val="24"/>
          <w:szCs w:val="24"/>
        </w:rPr>
      </w:pPr>
      <w:r w:rsidRPr="003A70AF">
        <w:rPr>
          <w:sz w:val="24"/>
          <w:szCs w:val="24"/>
        </w:rPr>
        <w:t>2. Determinar la capacidad real disponible.</w:t>
      </w:r>
    </w:p>
    <w:p w14:paraId="589ACE2C" w14:textId="77777777" w:rsidR="003A70AF" w:rsidRPr="003A70AF" w:rsidRDefault="003A70AF" w:rsidP="003A70AF">
      <w:pPr>
        <w:pStyle w:val="Prrafodelista"/>
        <w:spacing w:after="0"/>
        <w:ind w:left="1416"/>
        <w:jc w:val="both"/>
        <w:rPr>
          <w:sz w:val="24"/>
          <w:szCs w:val="24"/>
        </w:rPr>
      </w:pPr>
      <w:r w:rsidRPr="003A70AF">
        <w:rPr>
          <w:sz w:val="24"/>
          <w:szCs w:val="24"/>
        </w:rPr>
        <w:t>3. Optimizar la utilización de espacios físicos.</w:t>
      </w:r>
    </w:p>
    <w:p w14:paraId="45E454DC" w14:textId="77777777" w:rsidR="003A70AF" w:rsidRPr="003A70AF" w:rsidRDefault="003A70AF" w:rsidP="003A70AF">
      <w:pPr>
        <w:pStyle w:val="Prrafodelista"/>
        <w:spacing w:after="0"/>
        <w:ind w:left="1416"/>
        <w:jc w:val="both"/>
        <w:rPr>
          <w:sz w:val="24"/>
          <w:szCs w:val="24"/>
        </w:rPr>
      </w:pPr>
      <w:r w:rsidRPr="003A70AF">
        <w:rPr>
          <w:sz w:val="24"/>
          <w:szCs w:val="24"/>
        </w:rPr>
        <w:t>4. Facilitar la planificación de inventarios.</w:t>
      </w:r>
    </w:p>
    <w:p w14:paraId="639864D2" w14:textId="77777777" w:rsidR="003A70AF" w:rsidRPr="003A70AF" w:rsidRDefault="003A70AF" w:rsidP="003A70AF">
      <w:pPr>
        <w:pStyle w:val="Prrafodelista"/>
        <w:spacing w:after="0"/>
        <w:ind w:left="1416"/>
        <w:jc w:val="both"/>
        <w:rPr>
          <w:sz w:val="24"/>
          <w:szCs w:val="24"/>
        </w:rPr>
      </w:pPr>
      <w:r w:rsidRPr="003A70AF">
        <w:rPr>
          <w:sz w:val="24"/>
          <w:szCs w:val="24"/>
        </w:rPr>
        <w:t>5. Alimentar modelos de costos logísticos.</w:t>
      </w:r>
    </w:p>
    <w:p w14:paraId="6860B184" w14:textId="77777777" w:rsidR="003A70AF" w:rsidRPr="003A70AF" w:rsidRDefault="003A70AF" w:rsidP="003A70AF">
      <w:pPr>
        <w:pStyle w:val="Prrafodelista"/>
        <w:spacing w:after="0"/>
        <w:ind w:left="1416"/>
        <w:jc w:val="both"/>
        <w:rPr>
          <w:sz w:val="24"/>
          <w:szCs w:val="24"/>
        </w:rPr>
      </w:pPr>
      <w:r w:rsidRPr="003A70AF">
        <w:rPr>
          <w:sz w:val="24"/>
          <w:szCs w:val="24"/>
        </w:rPr>
        <w:t>6. Apoyar el desarrollo de nuevos productos y proyectos.</w:t>
      </w:r>
    </w:p>
    <w:p w14:paraId="6086FE00" w14:textId="77777777" w:rsidR="003A70AF" w:rsidRPr="003A70AF" w:rsidRDefault="003A70AF" w:rsidP="003A70AF">
      <w:pPr>
        <w:pStyle w:val="Prrafodelista"/>
        <w:spacing w:after="0"/>
        <w:ind w:left="1416"/>
        <w:jc w:val="both"/>
        <w:rPr>
          <w:sz w:val="24"/>
          <w:szCs w:val="24"/>
        </w:rPr>
      </w:pPr>
      <w:r w:rsidRPr="003A70AF">
        <w:rPr>
          <w:sz w:val="24"/>
          <w:szCs w:val="24"/>
        </w:rPr>
        <w:t>7. Facilitar la automatización de procesos logísticos.</w:t>
      </w:r>
    </w:p>
    <w:p w14:paraId="35CB392A" w14:textId="77777777" w:rsidR="003A70AF" w:rsidRPr="003A70AF" w:rsidRDefault="003A70AF" w:rsidP="003A70AF">
      <w:pPr>
        <w:pStyle w:val="Prrafodelista"/>
        <w:spacing w:after="0"/>
        <w:ind w:left="1416"/>
        <w:jc w:val="both"/>
        <w:rPr>
          <w:sz w:val="24"/>
          <w:szCs w:val="24"/>
        </w:rPr>
      </w:pPr>
      <w:r w:rsidRPr="003A70AF">
        <w:rPr>
          <w:sz w:val="24"/>
          <w:szCs w:val="24"/>
        </w:rPr>
        <w:t>8. Mejorar la visibilidad y trazabilidad de inventarios.</w:t>
      </w:r>
    </w:p>
    <w:p w14:paraId="505CE111" w14:textId="13347CE8" w:rsidR="003A70AF" w:rsidRPr="003A70AF" w:rsidRDefault="003A70AF" w:rsidP="003A70AF">
      <w:pPr>
        <w:pStyle w:val="Prrafodelista"/>
        <w:jc w:val="both"/>
        <w:rPr>
          <w:sz w:val="24"/>
          <w:szCs w:val="24"/>
        </w:rPr>
      </w:pPr>
    </w:p>
    <w:p w14:paraId="163316BB" w14:textId="77777777" w:rsidR="003A70AF" w:rsidRPr="003A70AF" w:rsidRDefault="003A70AF" w:rsidP="003A70AF">
      <w:pPr>
        <w:pStyle w:val="Prrafodelista"/>
        <w:spacing w:after="0"/>
        <w:jc w:val="both"/>
        <w:rPr>
          <w:b/>
          <w:bCs/>
          <w:sz w:val="24"/>
          <w:szCs w:val="24"/>
        </w:rPr>
      </w:pPr>
      <w:r w:rsidRPr="003A70AF">
        <w:rPr>
          <w:b/>
          <w:bCs/>
          <w:sz w:val="24"/>
          <w:szCs w:val="24"/>
        </w:rPr>
        <w:t>Identificación General de Almacenes</w:t>
      </w:r>
    </w:p>
    <w:p w14:paraId="13B528F3" w14:textId="6323A239" w:rsidR="003A70AF" w:rsidRPr="00301B12" w:rsidRDefault="003A70AF" w:rsidP="00301B12">
      <w:pPr>
        <w:pStyle w:val="Prrafodelista"/>
        <w:spacing w:after="0"/>
        <w:jc w:val="both"/>
        <w:rPr>
          <w:sz w:val="24"/>
          <w:szCs w:val="24"/>
        </w:rPr>
      </w:pPr>
      <w:r w:rsidRPr="003A70AF">
        <w:rPr>
          <w:sz w:val="24"/>
          <w:szCs w:val="24"/>
        </w:rPr>
        <w:t>Todo almacén debe poseer una ficha única dentro del sistema.</w:t>
      </w:r>
      <w:r w:rsidR="00301B12">
        <w:rPr>
          <w:sz w:val="24"/>
          <w:szCs w:val="24"/>
        </w:rPr>
        <w:t xml:space="preserve"> </w:t>
      </w:r>
      <w:r w:rsidRPr="00301B12">
        <w:rPr>
          <w:sz w:val="24"/>
          <w:szCs w:val="24"/>
        </w:rPr>
        <w:t>Entre los campos recomendados se encuentran:</w:t>
      </w:r>
    </w:p>
    <w:p w14:paraId="27F0A96D" w14:textId="77777777" w:rsidR="003A70AF" w:rsidRPr="003A70AF" w:rsidRDefault="003A70AF" w:rsidP="00301B12">
      <w:pPr>
        <w:pStyle w:val="Prrafodelista"/>
        <w:spacing w:after="0"/>
        <w:ind w:left="1416"/>
        <w:rPr>
          <w:sz w:val="24"/>
          <w:szCs w:val="24"/>
        </w:rPr>
      </w:pPr>
      <w:r w:rsidRPr="003A70AF">
        <w:rPr>
          <w:sz w:val="24"/>
          <w:szCs w:val="24"/>
        </w:rPr>
        <w:t>• Código del almacén.</w:t>
      </w:r>
      <w:r w:rsidRPr="003A70AF">
        <w:rPr>
          <w:sz w:val="24"/>
          <w:szCs w:val="24"/>
        </w:rPr>
        <w:br/>
        <w:t>• Nombre del almacén.</w:t>
      </w:r>
      <w:r w:rsidRPr="003A70AF">
        <w:rPr>
          <w:sz w:val="24"/>
          <w:szCs w:val="24"/>
        </w:rPr>
        <w:br/>
        <w:t>• Tipo de almacén.</w:t>
      </w:r>
      <w:r w:rsidRPr="003A70AF">
        <w:rPr>
          <w:sz w:val="24"/>
          <w:szCs w:val="24"/>
        </w:rPr>
        <w:br/>
        <w:t>• Ubicación física.</w:t>
      </w:r>
      <w:r w:rsidRPr="003A70AF">
        <w:rPr>
          <w:sz w:val="24"/>
          <w:szCs w:val="24"/>
        </w:rPr>
        <w:br/>
        <w:t>• Planta o instalación asociada.</w:t>
      </w:r>
      <w:r w:rsidRPr="003A70AF">
        <w:rPr>
          <w:sz w:val="24"/>
          <w:szCs w:val="24"/>
        </w:rPr>
        <w:br/>
        <w:t>• Responsable.</w:t>
      </w:r>
      <w:r w:rsidRPr="003A70AF">
        <w:rPr>
          <w:sz w:val="24"/>
          <w:szCs w:val="24"/>
        </w:rPr>
        <w:br/>
        <w:t>• Estado operativo.</w:t>
      </w:r>
      <w:r w:rsidRPr="003A70AF">
        <w:rPr>
          <w:sz w:val="24"/>
          <w:szCs w:val="24"/>
        </w:rPr>
        <w:br/>
        <w:t>• Fecha de creación.</w:t>
      </w:r>
      <w:r w:rsidRPr="003A70AF">
        <w:rPr>
          <w:sz w:val="24"/>
          <w:szCs w:val="24"/>
        </w:rPr>
        <w:br/>
        <w:t>• Observaciones generales.</w:t>
      </w:r>
    </w:p>
    <w:p w14:paraId="56A08872" w14:textId="77777777" w:rsidR="003A70AF" w:rsidRPr="003A70AF" w:rsidRDefault="003A70AF" w:rsidP="003A70AF">
      <w:pPr>
        <w:pStyle w:val="Prrafodelista"/>
        <w:spacing w:after="0"/>
        <w:jc w:val="both"/>
        <w:rPr>
          <w:sz w:val="24"/>
          <w:szCs w:val="24"/>
        </w:rPr>
      </w:pPr>
      <w:r w:rsidRPr="003A70AF">
        <w:rPr>
          <w:sz w:val="24"/>
          <w:szCs w:val="24"/>
        </w:rPr>
        <w:t>Esta información constituye la identidad básica de cada instalación logística.</w:t>
      </w:r>
    </w:p>
    <w:p w14:paraId="679F730D" w14:textId="691360B6" w:rsidR="003A70AF" w:rsidRPr="003A70AF" w:rsidRDefault="003A70AF" w:rsidP="003A70AF">
      <w:pPr>
        <w:pStyle w:val="Prrafodelista"/>
        <w:jc w:val="both"/>
        <w:rPr>
          <w:sz w:val="24"/>
          <w:szCs w:val="24"/>
        </w:rPr>
      </w:pPr>
    </w:p>
    <w:p w14:paraId="6B0D9A4E" w14:textId="77777777" w:rsidR="003A70AF" w:rsidRPr="00301B12" w:rsidRDefault="003A70AF" w:rsidP="003A70AF">
      <w:pPr>
        <w:pStyle w:val="Prrafodelista"/>
        <w:spacing w:after="0"/>
        <w:jc w:val="both"/>
        <w:rPr>
          <w:b/>
          <w:bCs/>
          <w:sz w:val="24"/>
          <w:szCs w:val="24"/>
        </w:rPr>
      </w:pPr>
      <w:r w:rsidRPr="00301B12">
        <w:rPr>
          <w:b/>
          <w:bCs/>
          <w:sz w:val="24"/>
          <w:szCs w:val="24"/>
        </w:rPr>
        <w:t>Clasificación de Almacenes</w:t>
      </w:r>
    </w:p>
    <w:p w14:paraId="169FF319" w14:textId="19015A43" w:rsidR="003A70AF" w:rsidRPr="00301B12" w:rsidRDefault="003A70AF" w:rsidP="00301B12">
      <w:pPr>
        <w:pStyle w:val="Prrafodelista"/>
        <w:spacing w:after="0"/>
        <w:jc w:val="both"/>
        <w:rPr>
          <w:sz w:val="24"/>
          <w:szCs w:val="24"/>
        </w:rPr>
      </w:pPr>
      <w:r w:rsidRPr="003A70AF">
        <w:rPr>
          <w:sz w:val="24"/>
          <w:szCs w:val="24"/>
        </w:rPr>
        <w:t>La organización debe identificar claramente los diferentes tipos de almacenamiento existentes.</w:t>
      </w:r>
      <w:r w:rsidR="00301B12">
        <w:rPr>
          <w:sz w:val="24"/>
          <w:szCs w:val="24"/>
        </w:rPr>
        <w:t xml:space="preserve"> </w:t>
      </w:r>
      <w:r w:rsidRPr="00301B12">
        <w:rPr>
          <w:sz w:val="24"/>
          <w:szCs w:val="24"/>
        </w:rPr>
        <w:t>Entre ellos:</w:t>
      </w:r>
    </w:p>
    <w:p w14:paraId="1C5FDB2F" w14:textId="77777777" w:rsidR="00301B12" w:rsidRDefault="003A70AF" w:rsidP="00301B12">
      <w:pPr>
        <w:pStyle w:val="Prrafodelista"/>
        <w:spacing w:after="0"/>
        <w:rPr>
          <w:sz w:val="24"/>
          <w:szCs w:val="24"/>
        </w:rPr>
      </w:pPr>
      <w:r w:rsidRPr="003A70AF">
        <w:rPr>
          <w:sz w:val="24"/>
          <w:szCs w:val="24"/>
        </w:rPr>
        <w:t>• Almacén de materias primas.</w:t>
      </w:r>
      <w:r w:rsidRPr="003A70AF">
        <w:rPr>
          <w:sz w:val="24"/>
          <w:szCs w:val="24"/>
        </w:rPr>
        <w:br/>
        <w:t>• Almacén de materiales de empaque.</w:t>
      </w:r>
      <w:r w:rsidRPr="003A70AF">
        <w:rPr>
          <w:sz w:val="24"/>
          <w:szCs w:val="24"/>
        </w:rPr>
        <w:br/>
        <w:t>• Almacén de repuestos.</w:t>
      </w:r>
      <w:r w:rsidRPr="003A70AF">
        <w:rPr>
          <w:sz w:val="24"/>
          <w:szCs w:val="24"/>
        </w:rPr>
        <w:br/>
        <w:t>• Almacén de productos terminados.</w:t>
      </w:r>
      <w:r w:rsidRPr="003A70AF">
        <w:rPr>
          <w:sz w:val="24"/>
          <w:szCs w:val="24"/>
        </w:rPr>
        <w:br/>
        <w:t>• Almacén de cuarentena.</w:t>
      </w:r>
      <w:r w:rsidRPr="003A70AF">
        <w:rPr>
          <w:sz w:val="24"/>
          <w:szCs w:val="24"/>
        </w:rPr>
        <w:br/>
        <w:t>• Almacén de devoluciones.</w:t>
      </w:r>
      <w:r w:rsidRPr="003A70AF">
        <w:rPr>
          <w:sz w:val="24"/>
          <w:szCs w:val="24"/>
        </w:rPr>
        <w:br/>
        <w:t>• Almacén de desperdicios.</w:t>
      </w:r>
    </w:p>
    <w:p w14:paraId="113DCFAA" w14:textId="60E70074" w:rsidR="003A70AF" w:rsidRPr="003A70AF" w:rsidRDefault="00301B12" w:rsidP="00301B12">
      <w:pPr>
        <w:pStyle w:val="Prrafodelista"/>
        <w:spacing w:after="0"/>
        <w:rPr>
          <w:sz w:val="24"/>
          <w:szCs w:val="24"/>
        </w:rPr>
      </w:pPr>
      <w:r w:rsidRPr="003A70AF">
        <w:rPr>
          <w:sz w:val="24"/>
          <w:szCs w:val="24"/>
        </w:rPr>
        <w:t xml:space="preserve">• Almacén de </w:t>
      </w:r>
      <w:r>
        <w:rPr>
          <w:sz w:val="24"/>
          <w:szCs w:val="24"/>
        </w:rPr>
        <w:t>productos No Conforme</w:t>
      </w:r>
      <w:r w:rsidRPr="003A70AF">
        <w:rPr>
          <w:sz w:val="24"/>
          <w:szCs w:val="24"/>
        </w:rPr>
        <w:t>.</w:t>
      </w:r>
      <w:r w:rsidR="003A70AF" w:rsidRPr="003A70AF">
        <w:rPr>
          <w:sz w:val="24"/>
          <w:szCs w:val="24"/>
        </w:rPr>
        <w:br/>
        <w:t>• Centros de distribución.</w:t>
      </w:r>
      <w:r w:rsidR="003A70AF" w:rsidRPr="003A70AF">
        <w:rPr>
          <w:sz w:val="24"/>
          <w:szCs w:val="24"/>
        </w:rPr>
        <w:br/>
        <w:t>• Tiendas.</w:t>
      </w:r>
      <w:r w:rsidR="003A70AF" w:rsidRPr="003A70AF">
        <w:rPr>
          <w:sz w:val="24"/>
          <w:szCs w:val="24"/>
        </w:rPr>
        <w:br/>
        <w:t>• Puntos de uso (POUS).</w:t>
      </w:r>
    </w:p>
    <w:p w14:paraId="0B546E79" w14:textId="77777777" w:rsidR="003A70AF" w:rsidRPr="003A70AF" w:rsidRDefault="003A70AF" w:rsidP="003A70AF">
      <w:pPr>
        <w:pStyle w:val="Prrafodelista"/>
        <w:spacing w:after="0"/>
        <w:jc w:val="both"/>
        <w:rPr>
          <w:sz w:val="24"/>
          <w:szCs w:val="24"/>
        </w:rPr>
      </w:pPr>
      <w:r w:rsidRPr="003A70AF">
        <w:rPr>
          <w:sz w:val="24"/>
          <w:szCs w:val="24"/>
        </w:rPr>
        <w:t>Cada uno posee características operativas y reglas de gestión diferentes.</w:t>
      </w:r>
    </w:p>
    <w:p w14:paraId="411ED6E6" w14:textId="19095562" w:rsidR="003A70AF" w:rsidRPr="003A70AF" w:rsidRDefault="003A70AF" w:rsidP="003A70AF">
      <w:pPr>
        <w:pStyle w:val="Prrafodelista"/>
        <w:jc w:val="both"/>
        <w:rPr>
          <w:sz w:val="24"/>
          <w:szCs w:val="24"/>
        </w:rPr>
      </w:pPr>
    </w:p>
    <w:p w14:paraId="7DE02CE1" w14:textId="77777777" w:rsidR="00301B12" w:rsidRDefault="00301B12" w:rsidP="003A70AF">
      <w:pPr>
        <w:pStyle w:val="Prrafodelista"/>
        <w:spacing w:after="0"/>
        <w:jc w:val="both"/>
        <w:rPr>
          <w:sz w:val="24"/>
          <w:szCs w:val="24"/>
        </w:rPr>
      </w:pPr>
    </w:p>
    <w:p w14:paraId="13DD75C9" w14:textId="77777777" w:rsidR="00301B12" w:rsidRDefault="00301B12" w:rsidP="003A70AF">
      <w:pPr>
        <w:pStyle w:val="Prrafodelista"/>
        <w:spacing w:after="0"/>
        <w:jc w:val="both"/>
        <w:rPr>
          <w:sz w:val="24"/>
          <w:szCs w:val="24"/>
        </w:rPr>
      </w:pPr>
    </w:p>
    <w:p w14:paraId="5726FF35" w14:textId="1C26B43E" w:rsidR="003A70AF" w:rsidRPr="00301B12" w:rsidRDefault="003A70AF" w:rsidP="003A70AF">
      <w:pPr>
        <w:pStyle w:val="Prrafodelista"/>
        <w:spacing w:after="0"/>
        <w:jc w:val="both"/>
        <w:rPr>
          <w:b/>
          <w:bCs/>
          <w:sz w:val="24"/>
          <w:szCs w:val="24"/>
        </w:rPr>
      </w:pPr>
      <w:r w:rsidRPr="00301B12">
        <w:rPr>
          <w:b/>
          <w:bCs/>
          <w:sz w:val="24"/>
          <w:szCs w:val="24"/>
        </w:rPr>
        <w:lastRenderedPageBreak/>
        <w:t>Capacidad Física</w:t>
      </w:r>
    </w:p>
    <w:p w14:paraId="03CEDBCC" w14:textId="57C51FB2" w:rsidR="003A70AF" w:rsidRPr="00301B12" w:rsidRDefault="003A70AF" w:rsidP="00301B12">
      <w:pPr>
        <w:pStyle w:val="Prrafodelista"/>
        <w:spacing w:after="0"/>
        <w:jc w:val="both"/>
        <w:rPr>
          <w:sz w:val="24"/>
          <w:szCs w:val="24"/>
        </w:rPr>
      </w:pPr>
      <w:r w:rsidRPr="003A70AF">
        <w:rPr>
          <w:sz w:val="24"/>
          <w:szCs w:val="24"/>
        </w:rPr>
        <w:t>Uno de los principales objetivos de esta base de datos consiste en determinar la capacidad real disponible.</w:t>
      </w:r>
      <w:r w:rsidR="00301B12">
        <w:rPr>
          <w:sz w:val="24"/>
          <w:szCs w:val="24"/>
        </w:rPr>
        <w:t xml:space="preserve"> </w:t>
      </w:r>
      <w:r w:rsidRPr="00301B12">
        <w:rPr>
          <w:sz w:val="24"/>
          <w:szCs w:val="24"/>
        </w:rPr>
        <w:t>Entre los campos recomendados:</w:t>
      </w:r>
    </w:p>
    <w:p w14:paraId="31D2C4C7" w14:textId="77777777" w:rsidR="003A70AF" w:rsidRPr="003A70AF" w:rsidRDefault="003A70AF" w:rsidP="00301B12">
      <w:pPr>
        <w:pStyle w:val="Prrafodelista"/>
        <w:spacing w:after="0"/>
        <w:ind w:left="1416"/>
        <w:rPr>
          <w:sz w:val="24"/>
          <w:szCs w:val="24"/>
        </w:rPr>
      </w:pPr>
      <w:r w:rsidRPr="003A70AF">
        <w:rPr>
          <w:sz w:val="24"/>
          <w:szCs w:val="24"/>
        </w:rPr>
        <w:t>• Área total (m²).</w:t>
      </w:r>
      <w:r w:rsidRPr="003A70AF">
        <w:rPr>
          <w:sz w:val="24"/>
          <w:szCs w:val="24"/>
        </w:rPr>
        <w:br/>
        <w:t>• Área útil (m²).</w:t>
      </w:r>
      <w:r w:rsidRPr="003A70AF">
        <w:rPr>
          <w:sz w:val="24"/>
          <w:szCs w:val="24"/>
        </w:rPr>
        <w:br/>
        <w:t>• Altura disponible.</w:t>
      </w:r>
      <w:r w:rsidRPr="003A70AF">
        <w:rPr>
          <w:sz w:val="24"/>
          <w:szCs w:val="24"/>
        </w:rPr>
        <w:br/>
        <w:t>• Volumen útil (m³).</w:t>
      </w:r>
      <w:r w:rsidRPr="003A70AF">
        <w:rPr>
          <w:sz w:val="24"/>
          <w:szCs w:val="24"/>
        </w:rPr>
        <w:br/>
        <w:t>• Cantidad de racks.</w:t>
      </w:r>
      <w:r w:rsidRPr="003A70AF">
        <w:rPr>
          <w:sz w:val="24"/>
          <w:szCs w:val="24"/>
        </w:rPr>
        <w:br/>
        <w:t>• Cantidad de niveles.</w:t>
      </w:r>
      <w:r w:rsidRPr="003A70AF">
        <w:rPr>
          <w:sz w:val="24"/>
          <w:szCs w:val="24"/>
        </w:rPr>
        <w:br/>
        <w:t>• Cantidad de posiciones de pallet.</w:t>
      </w:r>
      <w:r w:rsidRPr="003A70AF">
        <w:rPr>
          <w:sz w:val="24"/>
          <w:szCs w:val="24"/>
        </w:rPr>
        <w:br/>
        <w:t>• Capacidad máxima de carga.</w:t>
      </w:r>
      <w:r w:rsidRPr="003A70AF">
        <w:rPr>
          <w:sz w:val="24"/>
          <w:szCs w:val="24"/>
        </w:rPr>
        <w:br/>
        <w:t>• Capacidad de almacenamiento por categoría.</w:t>
      </w:r>
    </w:p>
    <w:p w14:paraId="7DD3CB73" w14:textId="77777777" w:rsidR="003A70AF" w:rsidRPr="003A70AF" w:rsidRDefault="003A70AF" w:rsidP="003A70AF">
      <w:pPr>
        <w:pStyle w:val="Prrafodelista"/>
        <w:spacing w:after="0"/>
        <w:jc w:val="both"/>
        <w:rPr>
          <w:sz w:val="24"/>
          <w:szCs w:val="24"/>
        </w:rPr>
      </w:pPr>
      <w:r w:rsidRPr="003A70AF">
        <w:rPr>
          <w:sz w:val="24"/>
          <w:szCs w:val="24"/>
        </w:rPr>
        <w:t>Esta información permitirá evaluar futuras necesidades de expansión.</w:t>
      </w:r>
    </w:p>
    <w:p w14:paraId="4130EDB8" w14:textId="405DE454" w:rsidR="003A70AF" w:rsidRPr="003A70AF" w:rsidRDefault="003A70AF" w:rsidP="003A70AF">
      <w:pPr>
        <w:pStyle w:val="Prrafodelista"/>
        <w:jc w:val="both"/>
        <w:rPr>
          <w:sz w:val="24"/>
          <w:szCs w:val="24"/>
        </w:rPr>
      </w:pPr>
    </w:p>
    <w:p w14:paraId="0D1C77E6" w14:textId="77777777" w:rsidR="003A70AF" w:rsidRPr="003A70AF" w:rsidRDefault="003A70AF" w:rsidP="003A70AF">
      <w:pPr>
        <w:pStyle w:val="Prrafodelista"/>
        <w:spacing w:after="0"/>
        <w:jc w:val="both"/>
        <w:rPr>
          <w:sz w:val="24"/>
          <w:szCs w:val="24"/>
        </w:rPr>
      </w:pPr>
      <w:r w:rsidRPr="003A70AF">
        <w:rPr>
          <w:sz w:val="24"/>
          <w:szCs w:val="24"/>
        </w:rPr>
        <w:t>Diseño de Ubicaciones</w:t>
      </w:r>
    </w:p>
    <w:p w14:paraId="15E09A66" w14:textId="3ADA674F" w:rsidR="003A70AF" w:rsidRPr="00301B12" w:rsidRDefault="003A70AF" w:rsidP="00301B12">
      <w:pPr>
        <w:pStyle w:val="Prrafodelista"/>
        <w:spacing w:after="0"/>
        <w:jc w:val="both"/>
        <w:rPr>
          <w:sz w:val="24"/>
          <w:szCs w:val="24"/>
        </w:rPr>
      </w:pPr>
      <w:r w:rsidRPr="003A70AF">
        <w:rPr>
          <w:sz w:val="24"/>
          <w:szCs w:val="24"/>
        </w:rPr>
        <w:t>Cada almacén debe dividirse en ubicaciones específicas.</w:t>
      </w:r>
      <w:r w:rsidR="00301B12">
        <w:rPr>
          <w:sz w:val="24"/>
          <w:szCs w:val="24"/>
        </w:rPr>
        <w:t xml:space="preserve"> </w:t>
      </w:r>
      <w:r w:rsidRPr="00301B12">
        <w:rPr>
          <w:sz w:val="24"/>
          <w:szCs w:val="24"/>
        </w:rPr>
        <w:t>Entre los campos recomendados:</w:t>
      </w:r>
    </w:p>
    <w:p w14:paraId="648FEAB5" w14:textId="77777777" w:rsidR="003A70AF" w:rsidRPr="003A70AF" w:rsidRDefault="003A70AF" w:rsidP="00301B12">
      <w:pPr>
        <w:pStyle w:val="Prrafodelista"/>
        <w:spacing w:after="0"/>
        <w:ind w:left="1416"/>
        <w:rPr>
          <w:sz w:val="24"/>
          <w:szCs w:val="24"/>
        </w:rPr>
      </w:pPr>
      <w:r w:rsidRPr="003A70AF">
        <w:rPr>
          <w:sz w:val="24"/>
          <w:szCs w:val="24"/>
        </w:rPr>
        <w:t>• Código de ubicación.</w:t>
      </w:r>
      <w:r w:rsidRPr="003A70AF">
        <w:rPr>
          <w:sz w:val="24"/>
          <w:szCs w:val="24"/>
        </w:rPr>
        <w:br/>
        <w:t>• Pasillo.</w:t>
      </w:r>
      <w:r w:rsidRPr="003A70AF">
        <w:rPr>
          <w:sz w:val="24"/>
          <w:szCs w:val="24"/>
        </w:rPr>
        <w:br/>
        <w:t>• Rack.</w:t>
      </w:r>
      <w:r w:rsidRPr="003A70AF">
        <w:rPr>
          <w:sz w:val="24"/>
          <w:szCs w:val="24"/>
        </w:rPr>
        <w:br/>
        <w:t>• Nivel.</w:t>
      </w:r>
      <w:r w:rsidRPr="003A70AF">
        <w:rPr>
          <w:sz w:val="24"/>
          <w:szCs w:val="24"/>
        </w:rPr>
        <w:br/>
        <w:t>• Posición.</w:t>
      </w:r>
      <w:r w:rsidRPr="003A70AF">
        <w:rPr>
          <w:sz w:val="24"/>
          <w:szCs w:val="24"/>
        </w:rPr>
        <w:br/>
        <w:t>• Tipo de ubicación.</w:t>
      </w:r>
      <w:r w:rsidRPr="003A70AF">
        <w:rPr>
          <w:sz w:val="24"/>
          <w:szCs w:val="24"/>
        </w:rPr>
        <w:br/>
        <w:t>• Capacidad máxima.</w:t>
      </w:r>
      <w:r w:rsidRPr="003A70AF">
        <w:rPr>
          <w:sz w:val="24"/>
          <w:szCs w:val="24"/>
        </w:rPr>
        <w:br/>
        <w:t>• Restricciones de uso.</w:t>
      </w:r>
    </w:p>
    <w:p w14:paraId="002C0FAE" w14:textId="77777777" w:rsidR="003A70AF" w:rsidRPr="003A70AF" w:rsidRDefault="003A70AF" w:rsidP="003A70AF">
      <w:pPr>
        <w:pStyle w:val="Prrafodelista"/>
        <w:spacing w:after="0"/>
        <w:jc w:val="both"/>
        <w:rPr>
          <w:sz w:val="24"/>
          <w:szCs w:val="24"/>
        </w:rPr>
      </w:pPr>
      <w:r w:rsidRPr="003A70AF">
        <w:rPr>
          <w:sz w:val="24"/>
          <w:szCs w:val="24"/>
        </w:rPr>
        <w:t>Esta estructura permitirá implementar sistemas WMS y trazabilidad avanzada.</w:t>
      </w:r>
    </w:p>
    <w:p w14:paraId="3562253B" w14:textId="3B564BF6" w:rsidR="003A70AF" w:rsidRPr="003A70AF" w:rsidRDefault="003A70AF" w:rsidP="003A70AF">
      <w:pPr>
        <w:pStyle w:val="Prrafodelista"/>
        <w:jc w:val="both"/>
        <w:rPr>
          <w:sz w:val="24"/>
          <w:szCs w:val="24"/>
        </w:rPr>
      </w:pPr>
    </w:p>
    <w:p w14:paraId="113B29EC" w14:textId="77777777" w:rsidR="003A70AF" w:rsidRPr="00301B12" w:rsidRDefault="003A70AF" w:rsidP="003A70AF">
      <w:pPr>
        <w:pStyle w:val="Prrafodelista"/>
        <w:spacing w:after="0"/>
        <w:jc w:val="both"/>
        <w:rPr>
          <w:b/>
          <w:bCs/>
          <w:sz w:val="24"/>
          <w:szCs w:val="24"/>
        </w:rPr>
      </w:pPr>
      <w:r w:rsidRPr="00301B12">
        <w:rPr>
          <w:b/>
          <w:bCs/>
          <w:sz w:val="24"/>
          <w:szCs w:val="24"/>
        </w:rPr>
        <w:t>Relación con Productos</w:t>
      </w:r>
    </w:p>
    <w:p w14:paraId="68003BDA" w14:textId="0E35FFFB" w:rsidR="003A70AF" w:rsidRPr="00301B12" w:rsidRDefault="003A70AF" w:rsidP="00301B12">
      <w:pPr>
        <w:pStyle w:val="Prrafodelista"/>
        <w:spacing w:after="0"/>
        <w:jc w:val="both"/>
        <w:rPr>
          <w:sz w:val="24"/>
          <w:szCs w:val="24"/>
        </w:rPr>
      </w:pPr>
      <w:r w:rsidRPr="003A70AF">
        <w:rPr>
          <w:sz w:val="24"/>
          <w:szCs w:val="24"/>
        </w:rPr>
        <w:t>Todo producto debe estar vinculado a una estrategia de almacenamiento.</w:t>
      </w:r>
      <w:r w:rsidR="00301B12">
        <w:rPr>
          <w:sz w:val="24"/>
          <w:szCs w:val="24"/>
        </w:rPr>
        <w:t xml:space="preserve"> </w:t>
      </w:r>
      <w:r w:rsidRPr="00301B12">
        <w:rPr>
          <w:sz w:val="24"/>
          <w:szCs w:val="24"/>
        </w:rPr>
        <w:t>Entre los campos recomendados:</w:t>
      </w:r>
    </w:p>
    <w:p w14:paraId="6C04F6A8" w14:textId="77777777" w:rsidR="003A70AF" w:rsidRPr="003A70AF" w:rsidRDefault="003A70AF" w:rsidP="00301B12">
      <w:pPr>
        <w:pStyle w:val="Prrafodelista"/>
        <w:spacing w:after="0"/>
        <w:ind w:left="1416"/>
        <w:rPr>
          <w:sz w:val="24"/>
          <w:szCs w:val="24"/>
        </w:rPr>
      </w:pPr>
      <w:r w:rsidRPr="003A70AF">
        <w:rPr>
          <w:sz w:val="24"/>
          <w:szCs w:val="24"/>
        </w:rPr>
        <w:t>• Ubicación preferida.</w:t>
      </w:r>
      <w:r w:rsidRPr="003A70AF">
        <w:rPr>
          <w:sz w:val="24"/>
          <w:szCs w:val="24"/>
        </w:rPr>
        <w:br/>
        <w:t>• Ubicación alternativa.</w:t>
      </w:r>
      <w:r w:rsidRPr="003A70AF">
        <w:rPr>
          <w:sz w:val="24"/>
          <w:szCs w:val="24"/>
        </w:rPr>
        <w:br/>
        <w:t>• Tipo de almacenamiento.</w:t>
      </w:r>
      <w:r w:rsidRPr="003A70AF">
        <w:rPr>
          <w:sz w:val="24"/>
          <w:szCs w:val="24"/>
        </w:rPr>
        <w:br/>
        <w:t>• Política MTS o MTO.</w:t>
      </w:r>
      <w:r w:rsidRPr="003A70AF">
        <w:rPr>
          <w:sz w:val="24"/>
          <w:szCs w:val="24"/>
        </w:rPr>
        <w:br/>
        <w:t>• Inventario mínimo.</w:t>
      </w:r>
      <w:r w:rsidRPr="003A70AF">
        <w:rPr>
          <w:sz w:val="24"/>
          <w:szCs w:val="24"/>
        </w:rPr>
        <w:br/>
        <w:t>• Inventario máximo.</w:t>
      </w:r>
      <w:r w:rsidRPr="003A70AF">
        <w:rPr>
          <w:sz w:val="24"/>
          <w:szCs w:val="24"/>
        </w:rPr>
        <w:br/>
        <w:t>• Inventario de seguridad.</w:t>
      </w:r>
      <w:r w:rsidRPr="003A70AF">
        <w:rPr>
          <w:sz w:val="24"/>
          <w:szCs w:val="24"/>
        </w:rPr>
        <w:br/>
        <w:t>• Rotación esperada.</w:t>
      </w:r>
    </w:p>
    <w:p w14:paraId="15776A6B" w14:textId="77777777" w:rsidR="003A70AF" w:rsidRPr="003A70AF" w:rsidRDefault="003A70AF" w:rsidP="003A70AF">
      <w:pPr>
        <w:pStyle w:val="Prrafodelista"/>
        <w:spacing w:after="0"/>
        <w:jc w:val="both"/>
        <w:rPr>
          <w:sz w:val="24"/>
          <w:szCs w:val="24"/>
        </w:rPr>
      </w:pPr>
      <w:r w:rsidRPr="003A70AF">
        <w:rPr>
          <w:sz w:val="24"/>
          <w:szCs w:val="24"/>
        </w:rPr>
        <w:t>Esta información permitirá automatizar decisiones logísticas y de abastecimiento.</w:t>
      </w:r>
    </w:p>
    <w:p w14:paraId="213A4731" w14:textId="48A9E6D9" w:rsidR="003A70AF" w:rsidRDefault="003A70AF" w:rsidP="003A70AF">
      <w:pPr>
        <w:pStyle w:val="Prrafodelista"/>
        <w:jc w:val="both"/>
        <w:rPr>
          <w:sz w:val="24"/>
          <w:szCs w:val="24"/>
        </w:rPr>
      </w:pPr>
    </w:p>
    <w:p w14:paraId="4B36E643" w14:textId="77777777" w:rsidR="00301B12" w:rsidRDefault="00301B12" w:rsidP="003A70AF">
      <w:pPr>
        <w:pStyle w:val="Prrafodelista"/>
        <w:jc w:val="both"/>
        <w:rPr>
          <w:sz w:val="24"/>
          <w:szCs w:val="24"/>
        </w:rPr>
      </w:pPr>
    </w:p>
    <w:p w14:paraId="084D5E93" w14:textId="77777777" w:rsidR="00301B12" w:rsidRDefault="00301B12" w:rsidP="003A70AF">
      <w:pPr>
        <w:pStyle w:val="Prrafodelista"/>
        <w:jc w:val="both"/>
        <w:rPr>
          <w:sz w:val="24"/>
          <w:szCs w:val="24"/>
        </w:rPr>
      </w:pPr>
    </w:p>
    <w:p w14:paraId="6655C956" w14:textId="77777777" w:rsidR="00301B12" w:rsidRPr="003A70AF" w:rsidRDefault="00301B12" w:rsidP="003A70AF">
      <w:pPr>
        <w:pStyle w:val="Prrafodelista"/>
        <w:jc w:val="both"/>
        <w:rPr>
          <w:sz w:val="24"/>
          <w:szCs w:val="24"/>
        </w:rPr>
      </w:pPr>
    </w:p>
    <w:p w14:paraId="53C9DEBE" w14:textId="77777777" w:rsidR="003A70AF" w:rsidRPr="00301B12" w:rsidRDefault="003A70AF" w:rsidP="003A70AF">
      <w:pPr>
        <w:pStyle w:val="Prrafodelista"/>
        <w:spacing w:after="0"/>
        <w:jc w:val="both"/>
        <w:rPr>
          <w:b/>
          <w:bCs/>
          <w:sz w:val="24"/>
          <w:szCs w:val="24"/>
        </w:rPr>
      </w:pPr>
      <w:r w:rsidRPr="00301B12">
        <w:rPr>
          <w:b/>
          <w:bCs/>
          <w:sz w:val="24"/>
          <w:szCs w:val="24"/>
        </w:rPr>
        <w:lastRenderedPageBreak/>
        <w:t>Relación con Materias Primas</w:t>
      </w:r>
    </w:p>
    <w:p w14:paraId="118DF345" w14:textId="45BE249F" w:rsidR="003A70AF" w:rsidRPr="00301B12" w:rsidRDefault="003A70AF" w:rsidP="00301B12">
      <w:pPr>
        <w:pStyle w:val="Prrafodelista"/>
        <w:spacing w:after="0"/>
        <w:jc w:val="both"/>
        <w:rPr>
          <w:sz w:val="24"/>
          <w:szCs w:val="24"/>
        </w:rPr>
      </w:pPr>
      <w:r w:rsidRPr="003A70AF">
        <w:rPr>
          <w:sz w:val="24"/>
          <w:szCs w:val="24"/>
        </w:rPr>
        <w:t>Las materias primas también deben poseer reglas específicas de almacenamiento.</w:t>
      </w:r>
      <w:r w:rsidR="00301B12">
        <w:rPr>
          <w:sz w:val="24"/>
          <w:szCs w:val="24"/>
        </w:rPr>
        <w:t xml:space="preserve"> </w:t>
      </w:r>
      <w:r w:rsidRPr="00301B12">
        <w:rPr>
          <w:sz w:val="24"/>
          <w:szCs w:val="24"/>
        </w:rPr>
        <w:t>Entre los campos recomendados:</w:t>
      </w:r>
    </w:p>
    <w:p w14:paraId="0DBA49E8" w14:textId="77777777" w:rsidR="003A70AF" w:rsidRPr="003A70AF" w:rsidRDefault="003A70AF" w:rsidP="00301B12">
      <w:pPr>
        <w:pStyle w:val="Prrafodelista"/>
        <w:spacing w:after="0"/>
        <w:ind w:left="1416"/>
        <w:rPr>
          <w:sz w:val="24"/>
          <w:szCs w:val="24"/>
        </w:rPr>
      </w:pPr>
      <w:r w:rsidRPr="003A70AF">
        <w:rPr>
          <w:sz w:val="24"/>
          <w:szCs w:val="24"/>
        </w:rPr>
        <w:t>• Temperatura requerida.</w:t>
      </w:r>
      <w:r w:rsidRPr="003A70AF">
        <w:rPr>
          <w:sz w:val="24"/>
          <w:szCs w:val="24"/>
        </w:rPr>
        <w:br/>
        <w:t>• Humedad requerida.</w:t>
      </w:r>
      <w:r w:rsidRPr="003A70AF">
        <w:rPr>
          <w:sz w:val="24"/>
          <w:szCs w:val="24"/>
        </w:rPr>
        <w:br/>
        <w:t>• Compatibilidad de almacenamiento.</w:t>
      </w:r>
      <w:r w:rsidRPr="003A70AF">
        <w:rPr>
          <w:sz w:val="24"/>
          <w:szCs w:val="24"/>
        </w:rPr>
        <w:br/>
        <w:t>• Restricciones de apilado.</w:t>
      </w:r>
      <w:r w:rsidRPr="003A70AF">
        <w:rPr>
          <w:sz w:val="24"/>
          <w:szCs w:val="24"/>
        </w:rPr>
        <w:br/>
        <w:t>• Vida útil.</w:t>
      </w:r>
      <w:r w:rsidRPr="003A70AF">
        <w:rPr>
          <w:sz w:val="24"/>
          <w:szCs w:val="24"/>
        </w:rPr>
        <w:br/>
        <w:t>• Método FIFO, FEFO o LIFO.</w:t>
      </w:r>
    </w:p>
    <w:p w14:paraId="3EB1F75D" w14:textId="77777777" w:rsidR="003A70AF" w:rsidRPr="003A70AF" w:rsidRDefault="003A70AF" w:rsidP="003A70AF">
      <w:pPr>
        <w:pStyle w:val="Prrafodelista"/>
        <w:spacing w:after="0"/>
        <w:jc w:val="both"/>
        <w:rPr>
          <w:sz w:val="24"/>
          <w:szCs w:val="24"/>
        </w:rPr>
      </w:pPr>
      <w:r w:rsidRPr="003A70AF">
        <w:rPr>
          <w:sz w:val="24"/>
          <w:szCs w:val="24"/>
        </w:rPr>
        <w:t>Esto garantiza la conservación adecuada de los materiales.</w:t>
      </w:r>
    </w:p>
    <w:p w14:paraId="4C6B7976" w14:textId="2A8FD396" w:rsidR="003A70AF" w:rsidRPr="003A70AF" w:rsidRDefault="003A70AF" w:rsidP="003A70AF">
      <w:pPr>
        <w:pStyle w:val="Prrafodelista"/>
        <w:jc w:val="both"/>
        <w:rPr>
          <w:sz w:val="24"/>
          <w:szCs w:val="24"/>
        </w:rPr>
      </w:pPr>
    </w:p>
    <w:p w14:paraId="521F7311" w14:textId="77777777" w:rsidR="003A70AF" w:rsidRPr="00301B12" w:rsidRDefault="003A70AF" w:rsidP="003A70AF">
      <w:pPr>
        <w:pStyle w:val="Prrafodelista"/>
        <w:spacing w:after="0"/>
        <w:jc w:val="both"/>
        <w:rPr>
          <w:b/>
          <w:bCs/>
          <w:sz w:val="24"/>
          <w:szCs w:val="24"/>
        </w:rPr>
      </w:pPr>
      <w:r w:rsidRPr="00301B12">
        <w:rPr>
          <w:b/>
          <w:bCs/>
          <w:sz w:val="24"/>
          <w:szCs w:val="24"/>
        </w:rPr>
        <w:t>Cubicaje y Utilización del Espacio</w:t>
      </w:r>
    </w:p>
    <w:p w14:paraId="38592484" w14:textId="5E52D8C0" w:rsidR="003A70AF" w:rsidRPr="00301B12" w:rsidRDefault="003A70AF" w:rsidP="00301B12">
      <w:pPr>
        <w:pStyle w:val="Prrafodelista"/>
        <w:spacing w:after="0"/>
        <w:jc w:val="both"/>
        <w:rPr>
          <w:sz w:val="24"/>
          <w:szCs w:val="24"/>
        </w:rPr>
      </w:pPr>
      <w:r w:rsidRPr="003A70AF">
        <w:rPr>
          <w:sz w:val="24"/>
          <w:szCs w:val="24"/>
        </w:rPr>
        <w:t>IOS-PYME considera que la capacidad debe medirse tanto en posiciones como en volumen.</w:t>
      </w:r>
      <w:r w:rsidR="00301B12">
        <w:rPr>
          <w:sz w:val="24"/>
          <w:szCs w:val="24"/>
        </w:rPr>
        <w:t xml:space="preserve"> </w:t>
      </w:r>
      <w:r w:rsidRPr="00301B12">
        <w:rPr>
          <w:sz w:val="24"/>
          <w:szCs w:val="24"/>
        </w:rPr>
        <w:t>Entre los campos recomendados:</w:t>
      </w:r>
    </w:p>
    <w:p w14:paraId="4EDA9B58" w14:textId="77777777" w:rsidR="003A70AF" w:rsidRPr="003A70AF" w:rsidRDefault="003A70AF" w:rsidP="00301B12">
      <w:pPr>
        <w:pStyle w:val="Prrafodelista"/>
        <w:spacing w:after="0"/>
        <w:ind w:left="1416"/>
        <w:rPr>
          <w:sz w:val="24"/>
          <w:szCs w:val="24"/>
        </w:rPr>
      </w:pPr>
      <w:r w:rsidRPr="003A70AF">
        <w:rPr>
          <w:sz w:val="24"/>
          <w:szCs w:val="24"/>
        </w:rPr>
        <w:t>• Volumen disponible.</w:t>
      </w:r>
      <w:r w:rsidRPr="003A70AF">
        <w:rPr>
          <w:sz w:val="24"/>
          <w:szCs w:val="24"/>
        </w:rPr>
        <w:br/>
        <w:t>• Volumen ocupado.</w:t>
      </w:r>
      <w:r w:rsidRPr="003A70AF">
        <w:rPr>
          <w:sz w:val="24"/>
          <w:szCs w:val="24"/>
        </w:rPr>
        <w:br/>
        <w:t>• % de ocupación.</w:t>
      </w:r>
      <w:r w:rsidRPr="003A70AF">
        <w:rPr>
          <w:sz w:val="24"/>
          <w:szCs w:val="24"/>
        </w:rPr>
        <w:br/>
        <w:t>• Posiciones disponibles.</w:t>
      </w:r>
      <w:r w:rsidRPr="003A70AF">
        <w:rPr>
          <w:sz w:val="24"/>
          <w:szCs w:val="24"/>
        </w:rPr>
        <w:br/>
        <w:t>• Posiciones ocupadas.</w:t>
      </w:r>
      <w:r w:rsidRPr="003A70AF">
        <w:rPr>
          <w:sz w:val="24"/>
          <w:szCs w:val="24"/>
        </w:rPr>
        <w:br/>
        <w:t>• Rotación de espacios.</w:t>
      </w:r>
      <w:r w:rsidRPr="003A70AF">
        <w:rPr>
          <w:sz w:val="24"/>
          <w:szCs w:val="24"/>
        </w:rPr>
        <w:br/>
        <w:t>• Días promedio de permanencia.</w:t>
      </w:r>
    </w:p>
    <w:p w14:paraId="33864C12" w14:textId="77777777" w:rsidR="003A70AF" w:rsidRPr="003A70AF" w:rsidRDefault="003A70AF" w:rsidP="003A70AF">
      <w:pPr>
        <w:pStyle w:val="Prrafodelista"/>
        <w:spacing w:after="0"/>
        <w:jc w:val="both"/>
        <w:rPr>
          <w:sz w:val="24"/>
          <w:szCs w:val="24"/>
        </w:rPr>
      </w:pPr>
      <w:r w:rsidRPr="003A70AF">
        <w:rPr>
          <w:sz w:val="24"/>
          <w:szCs w:val="24"/>
        </w:rPr>
        <w:t>Esta información permitirá identificar oportunidades de mejora y optimización.</w:t>
      </w:r>
    </w:p>
    <w:p w14:paraId="422124DB" w14:textId="2B523410" w:rsidR="003A70AF" w:rsidRPr="003A70AF" w:rsidRDefault="003A70AF" w:rsidP="003A70AF">
      <w:pPr>
        <w:pStyle w:val="Prrafodelista"/>
        <w:jc w:val="both"/>
        <w:rPr>
          <w:sz w:val="24"/>
          <w:szCs w:val="24"/>
        </w:rPr>
      </w:pPr>
    </w:p>
    <w:p w14:paraId="0C8FC8FE" w14:textId="77777777" w:rsidR="003A70AF" w:rsidRPr="00301B12" w:rsidRDefault="003A70AF" w:rsidP="003A70AF">
      <w:pPr>
        <w:pStyle w:val="Prrafodelista"/>
        <w:spacing w:after="0"/>
        <w:jc w:val="both"/>
        <w:rPr>
          <w:b/>
          <w:bCs/>
          <w:sz w:val="24"/>
          <w:szCs w:val="24"/>
        </w:rPr>
      </w:pPr>
      <w:r w:rsidRPr="00301B12">
        <w:rPr>
          <w:b/>
          <w:bCs/>
          <w:sz w:val="24"/>
          <w:szCs w:val="24"/>
        </w:rPr>
        <w:t>Relación con Costos</w:t>
      </w:r>
    </w:p>
    <w:p w14:paraId="414F13F7" w14:textId="2280B5BD" w:rsidR="003A70AF" w:rsidRPr="00301B12" w:rsidRDefault="003A70AF" w:rsidP="00301B12">
      <w:pPr>
        <w:pStyle w:val="Prrafodelista"/>
        <w:spacing w:after="0"/>
        <w:jc w:val="both"/>
        <w:rPr>
          <w:sz w:val="24"/>
          <w:szCs w:val="24"/>
        </w:rPr>
      </w:pPr>
      <w:r w:rsidRPr="003A70AF">
        <w:rPr>
          <w:sz w:val="24"/>
          <w:szCs w:val="24"/>
        </w:rPr>
        <w:t>La Base de Datos de Almacenes constituye una fuente importante para el cálculo de costos logísticos.</w:t>
      </w:r>
      <w:r w:rsidR="00301B12">
        <w:rPr>
          <w:sz w:val="24"/>
          <w:szCs w:val="24"/>
        </w:rPr>
        <w:t xml:space="preserve"> </w:t>
      </w:r>
      <w:r w:rsidRPr="00301B12">
        <w:rPr>
          <w:sz w:val="24"/>
          <w:szCs w:val="24"/>
        </w:rPr>
        <w:t>Entre los campos recomendados:</w:t>
      </w:r>
    </w:p>
    <w:p w14:paraId="11BDC28D" w14:textId="77777777" w:rsidR="003A70AF" w:rsidRPr="003A70AF" w:rsidRDefault="003A70AF" w:rsidP="00301B12">
      <w:pPr>
        <w:pStyle w:val="Prrafodelista"/>
        <w:spacing w:after="0"/>
        <w:ind w:left="1416"/>
        <w:rPr>
          <w:sz w:val="24"/>
          <w:szCs w:val="24"/>
        </w:rPr>
      </w:pPr>
      <w:r w:rsidRPr="003A70AF">
        <w:rPr>
          <w:sz w:val="24"/>
          <w:szCs w:val="24"/>
        </w:rPr>
        <w:t>• Costo por m².</w:t>
      </w:r>
      <w:r w:rsidRPr="003A70AF">
        <w:rPr>
          <w:sz w:val="24"/>
          <w:szCs w:val="24"/>
        </w:rPr>
        <w:br/>
        <w:t>• Costo por m³.</w:t>
      </w:r>
      <w:r w:rsidRPr="003A70AF">
        <w:rPr>
          <w:sz w:val="24"/>
          <w:szCs w:val="24"/>
        </w:rPr>
        <w:br/>
        <w:t>• Costo por posición de pallet.</w:t>
      </w:r>
      <w:r w:rsidRPr="003A70AF">
        <w:rPr>
          <w:sz w:val="24"/>
          <w:szCs w:val="24"/>
        </w:rPr>
        <w:br/>
        <w:t>• Costo por tonelada almacenada.</w:t>
      </w:r>
      <w:r w:rsidRPr="003A70AF">
        <w:rPr>
          <w:sz w:val="24"/>
          <w:szCs w:val="24"/>
        </w:rPr>
        <w:br/>
        <w:t>• Costo por movimiento.</w:t>
      </w:r>
      <w:r w:rsidRPr="003A70AF">
        <w:rPr>
          <w:sz w:val="24"/>
          <w:szCs w:val="24"/>
        </w:rPr>
        <w:br/>
        <w:t>• Costo por picking.</w:t>
      </w:r>
      <w:r w:rsidRPr="003A70AF">
        <w:rPr>
          <w:sz w:val="24"/>
          <w:szCs w:val="24"/>
        </w:rPr>
        <w:br/>
        <w:t>• Costo por despacho.</w:t>
      </w:r>
    </w:p>
    <w:p w14:paraId="37DD6135" w14:textId="77777777" w:rsidR="003A70AF" w:rsidRPr="003A70AF" w:rsidRDefault="003A70AF" w:rsidP="003A70AF">
      <w:pPr>
        <w:pStyle w:val="Prrafodelista"/>
        <w:spacing w:after="0"/>
        <w:jc w:val="both"/>
        <w:rPr>
          <w:sz w:val="24"/>
          <w:szCs w:val="24"/>
        </w:rPr>
      </w:pPr>
      <w:r w:rsidRPr="003A70AF">
        <w:rPr>
          <w:sz w:val="24"/>
          <w:szCs w:val="24"/>
        </w:rPr>
        <w:t>Esta información alimentará los modelos financieros y de rentabilidad.</w:t>
      </w:r>
    </w:p>
    <w:p w14:paraId="42E6FAC1" w14:textId="3EC8DFB6" w:rsidR="003A70AF" w:rsidRPr="003A70AF" w:rsidRDefault="003A70AF" w:rsidP="003A70AF">
      <w:pPr>
        <w:pStyle w:val="Prrafodelista"/>
        <w:jc w:val="both"/>
        <w:rPr>
          <w:sz w:val="24"/>
          <w:szCs w:val="24"/>
        </w:rPr>
      </w:pPr>
    </w:p>
    <w:p w14:paraId="322EA969" w14:textId="77777777" w:rsidR="003A70AF" w:rsidRPr="00301B12" w:rsidRDefault="003A70AF" w:rsidP="003A70AF">
      <w:pPr>
        <w:pStyle w:val="Prrafodelista"/>
        <w:spacing w:after="0"/>
        <w:jc w:val="both"/>
        <w:rPr>
          <w:b/>
          <w:bCs/>
          <w:sz w:val="24"/>
          <w:szCs w:val="24"/>
        </w:rPr>
      </w:pPr>
      <w:r w:rsidRPr="00301B12">
        <w:rPr>
          <w:b/>
          <w:bCs/>
          <w:sz w:val="24"/>
          <w:szCs w:val="24"/>
        </w:rPr>
        <w:t>Relación con Nuevos Productos y Proyectos</w:t>
      </w:r>
    </w:p>
    <w:p w14:paraId="4325FF2E" w14:textId="77777777" w:rsidR="003A70AF" w:rsidRPr="003A70AF" w:rsidRDefault="003A70AF" w:rsidP="003A70AF">
      <w:pPr>
        <w:pStyle w:val="Prrafodelista"/>
        <w:spacing w:after="0"/>
        <w:jc w:val="both"/>
        <w:rPr>
          <w:sz w:val="24"/>
          <w:szCs w:val="24"/>
        </w:rPr>
      </w:pPr>
      <w:r w:rsidRPr="003A70AF">
        <w:rPr>
          <w:sz w:val="24"/>
          <w:szCs w:val="24"/>
        </w:rPr>
        <w:t>Durante la evaluación de nuevos proyectos, esta base de datos permite responder preguntas críticas:</w:t>
      </w:r>
    </w:p>
    <w:p w14:paraId="23BB5FFB" w14:textId="77777777" w:rsidR="003A70AF" w:rsidRPr="003A70AF" w:rsidRDefault="003A70AF" w:rsidP="00301B12">
      <w:pPr>
        <w:pStyle w:val="Prrafodelista"/>
        <w:spacing w:after="0"/>
        <w:ind w:left="1416"/>
        <w:rPr>
          <w:sz w:val="24"/>
          <w:szCs w:val="24"/>
        </w:rPr>
      </w:pPr>
      <w:r w:rsidRPr="003A70AF">
        <w:rPr>
          <w:sz w:val="24"/>
          <w:szCs w:val="24"/>
        </w:rPr>
        <w:t>• ¿Existe espacio disponible?</w:t>
      </w:r>
      <w:r w:rsidRPr="003A70AF">
        <w:rPr>
          <w:sz w:val="24"/>
          <w:szCs w:val="24"/>
        </w:rPr>
        <w:br/>
        <w:t>• ¿Será necesario ampliar almacenes?</w:t>
      </w:r>
      <w:r w:rsidRPr="003A70AF">
        <w:rPr>
          <w:sz w:val="24"/>
          <w:szCs w:val="24"/>
        </w:rPr>
        <w:br/>
        <w:t>• ¿Cuántas posiciones adicionales se requerirán?</w:t>
      </w:r>
      <w:r w:rsidRPr="003A70AF">
        <w:rPr>
          <w:sz w:val="24"/>
          <w:szCs w:val="24"/>
        </w:rPr>
        <w:br/>
        <w:t>• ¿Cuál será el costo de almacenamiento?</w:t>
      </w:r>
      <w:r w:rsidRPr="003A70AF">
        <w:rPr>
          <w:sz w:val="24"/>
          <w:szCs w:val="24"/>
        </w:rPr>
        <w:br/>
        <w:t>• ¿Qué impacto tendrá sobre la operación logística?</w:t>
      </w:r>
    </w:p>
    <w:p w14:paraId="665DD29C" w14:textId="77777777" w:rsidR="003A70AF" w:rsidRPr="003A70AF" w:rsidRDefault="003A70AF" w:rsidP="003A70AF">
      <w:pPr>
        <w:pStyle w:val="Prrafodelista"/>
        <w:spacing w:after="0"/>
        <w:jc w:val="both"/>
        <w:rPr>
          <w:sz w:val="24"/>
          <w:szCs w:val="24"/>
        </w:rPr>
      </w:pPr>
      <w:r w:rsidRPr="003A70AF">
        <w:rPr>
          <w:sz w:val="24"/>
          <w:szCs w:val="24"/>
        </w:rPr>
        <w:lastRenderedPageBreak/>
        <w:t>Esto permite incorporar la infraestructura logística dentro de los análisis de ROI y rentabilidad.</w:t>
      </w:r>
    </w:p>
    <w:p w14:paraId="38658DE1" w14:textId="3B3B30F8" w:rsidR="003A70AF" w:rsidRPr="003A70AF" w:rsidRDefault="003A70AF" w:rsidP="003A70AF">
      <w:pPr>
        <w:pStyle w:val="Prrafodelista"/>
        <w:jc w:val="both"/>
        <w:rPr>
          <w:sz w:val="24"/>
          <w:szCs w:val="24"/>
        </w:rPr>
      </w:pPr>
    </w:p>
    <w:p w14:paraId="2B00B719" w14:textId="77777777" w:rsidR="003A70AF" w:rsidRPr="00301B12" w:rsidRDefault="003A70AF" w:rsidP="003A70AF">
      <w:pPr>
        <w:pStyle w:val="Prrafodelista"/>
        <w:spacing w:after="0"/>
        <w:jc w:val="both"/>
        <w:rPr>
          <w:b/>
          <w:bCs/>
          <w:sz w:val="24"/>
          <w:szCs w:val="24"/>
        </w:rPr>
      </w:pPr>
      <w:r w:rsidRPr="00301B12">
        <w:rPr>
          <w:b/>
          <w:bCs/>
          <w:sz w:val="24"/>
          <w:szCs w:val="24"/>
        </w:rPr>
        <w:t>Relación con Kanban y Planeación</w:t>
      </w:r>
    </w:p>
    <w:p w14:paraId="37EB5381" w14:textId="651FF031" w:rsidR="003A70AF" w:rsidRPr="00301B12" w:rsidRDefault="003A70AF" w:rsidP="00301B12">
      <w:pPr>
        <w:pStyle w:val="Prrafodelista"/>
        <w:spacing w:after="0"/>
        <w:jc w:val="both"/>
        <w:rPr>
          <w:sz w:val="24"/>
          <w:szCs w:val="24"/>
        </w:rPr>
      </w:pPr>
      <w:r w:rsidRPr="003A70AF">
        <w:rPr>
          <w:sz w:val="24"/>
          <w:szCs w:val="24"/>
        </w:rPr>
        <w:t>IOS-PYME utiliza los almacenes como parte integral de los sistemas de abastecimiento.</w:t>
      </w:r>
      <w:r w:rsidR="00301B12">
        <w:rPr>
          <w:sz w:val="24"/>
          <w:szCs w:val="24"/>
        </w:rPr>
        <w:t xml:space="preserve"> </w:t>
      </w:r>
      <w:r w:rsidRPr="00301B12">
        <w:rPr>
          <w:sz w:val="24"/>
          <w:szCs w:val="24"/>
        </w:rPr>
        <w:t>Entre los campos recomendados:</w:t>
      </w:r>
    </w:p>
    <w:p w14:paraId="59EF5BC5" w14:textId="77777777" w:rsidR="003A70AF" w:rsidRPr="003A70AF" w:rsidRDefault="003A70AF" w:rsidP="00301B12">
      <w:pPr>
        <w:pStyle w:val="Prrafodelista"/>
        <w:spacing w:after="0"/>
        <w:ind w:left="1416"/>
        <w:rPr>
          <w:sz w:val="24"/>
          <w:szCs w:val="24"/>
        </w:rPr>
      </w:pPr>
      <w:r w:rsidRPr="003A70AF">
        <w:rPr>
          <w:sz w:val="24"/>
          <w:szCs w:val="24"/>
        </w:rPr>
        <w:t>• Nivel Kanban máximo.</w:t>
      </w:r>
      <w:r w:rsidRPr="003A70AF">
        <w:rPr>
          <w:sz w:val="24"/>
          <w:szCs w:val="24"/>
        </w:rPr>
        <w:br/>
        <w:t>• Nivel Kanban mínimo.</w:t>
      </w:r>
      <w:r w:rsidRPr="003A70AF">
        <w:rPr>
          <w:sz w:val="24"/>
          <w:szCs w:val="24"/>
        </w:rPr>
        <w:br/>
        <w:t>• Punto de reposición.</w:t>
      </w:r>
      <w:r w:rsidRPr="003A70AF">
        <w:rPr>
          <w:sz w:val="24"/>
          <w:szCs w:val="24"/>
        </w:rPr>
        <w:br/>
        <w:t>• Frecuencia de abastecimiento.</w:t>
      </w:r>
      <w:r w:rsidRPr="003A70AF">
        <w:rPr>
          <w:sz w:val="24"/>
          <w:szCs w:val="24"/>
        </w:rPr>
        <w:br/>
        <w:t>• Capacidad del contenedor.</w:t>
      </w:r>
      <w:r w:rsidRPr="003A70AF">
        <w:rPr>
          <w:sz w:val="24"/>
          <w:szCs w:val="24"/>
        </w:rPr>
        <w:br/>
        <w:t>• Tiempo de reposición.</w:t>
      </w:r>
    </w:p>
    <w:p w14:paraId="4EA08196" w14:textId="77777777" w:rsidR="003A70AF" w:rsidRPr="003A70AF" w:rsidRDefault="003A70AF" w:rsidP="003A70AF">
      <w:pPr>
        <w:pStyle w:val="Prrafodelista"/>
        <w:spacing w:after="0"/>
        <w:jc w:val="both"/>
        <w:rPr>
          <w:sz w:val="24"/>
          <w:szCs w:val="24"/>
        </w:rPr>
      </w:pPr>
      <w:r w:rsidRPr="003A70AF">
        <w:rPr>
          <w:sz w:val="24"/>
          <w:szCs w:val="24"/>
        </w:rPr>
        <w:t>Esta información permitirá automatizar procesos de reabastecimiento.</w:t>
      </w:r>
    </w:p>
    <w:p w14:paraId="7E983C58" w14:textId="154E84EF" w:rsidR="003A70AF" w:rsidRPr="003A70AF" w:rsidRDefault="003A70AF" w:rsidP="003A70AF">
      <w:pPr>
        <w:pStyle w:val="Prrafodelista"/>
        <w:jc w:val="both"/>
        <w:rPr>
          <w:sz w:val="24"/>
          <w:szCs w:val="24"/>
        </w:rPr>
      </w:pPr>
    </w:p>
    <w:p w14:paraId="314FE88B" w14:textId="77777777" w:rsidR="003A70AF" w:rsidRPr="00301B12" w:rsidRDefault="003A70AF" w:rsidP="003A70AF">
      <w:pPr>
        <w:pStyle w:val="Prrafodelista"/>
        <w:spacing w:after="0"/>
        <w:jc w:val="both"/>
        <w:rPr>
          <w:b/>
          <w:bCs/>
          <w:sz w:val="24"/>
          <w:szCs w:val="24"/>
        </w:rPr>
      </w:pPr>
      <w:r w:rsidRPr="00301B12">
        <w:rPr>
          <w:b/>
          <w:bCs/>
          <w:sz w:val="24"/>
          <w:szCs w:val="24"/>
        </w:rPr>
        <w:t>Indicadores de Gestión</w:t>
      </w:r>
    </w:p>
    <w:p w14:paraId="3F9487F0" w14:textId="0F1B500D" w:rsidR="003A70AF" w:rsidRPr="00301B12" w:rsidRDefault="003A70AF" w:rsidP="00301B12">
      <w:pPr>
        <w:pStyle w:val="Prrafodelista"/>
        <w:spacing w:after="0"/>
        <w:jc w:val="both"/>
        <w:rPr>
          <w:sz w:val="24"/>
          <w:szCs w:val="24"/>
        </w:rPr>
      </w:pPr>
      <w:r w:rsidRPr="003A70AF">
        <w:rPr>
          <w:sz w:val="24"/>
          <w:szCs w:val="24"/>
        </w:rPr>
        <w:t>A partir de esta base de datos pueden generarse numerosos KPIs.</w:t>
      </w:r>
      <w:r w:rsidR="00301B12">
        <w:rPr>
          <w:sz w:val="24"/>
          <w:szCs w:val="24"/>
        </w:rPr>
        <w:t xml:space="preserve"> </w:t>
      </w:r>
      <w:r w:rsidRPr="00301B12">
        <w:rPr>
          <w:sz w:val="24"/>
          <w:szCs w:val="24"/>
        </w:rPr>
        <w:t>Entre ellos:</w:t>
      </w:r>
    </w:p>
    <w:p w14:paraId="402FDD3A" w14:textId="77777777" w:rsidR="003A70AF" w:rsidRPr="003A70AF" w:rsidRDefault="003A70AF" w:rsidP="00301B12">
      <w:pPr>
        <w:pStyle w:val="Prrafodelista"/>
        <w:spacing w:after="0"/>
        <w:ind w:left="1416"/>
        <w:rPr>
          <w:sz w:val="24"/>
          <w:szCs w:val="24"/>
        </w:rPr>
      </w:pPr>
      <w:r w:rsidRPr="003A70AF">
        <w:rPr>
          <w:sz w:val="24"/>
          <w:szCs w:val="24"/>
        </w:rPr>
        <w:t>• Utilización de capacidad.</w:t>
      </w:r>
      <w:r w:rsidRPr="003A70AF">
        <w:rPr>
          <w:sz w:val="24"/>
          <w:szCs w:val="24"/>
        </w:rPr>
        <w:br/>
        <w:t>• Ocupación de posiciones.</w:t>
      </w:r>
      <w:r w:rsidRPr="003A70AF">
        <w:rPr>
          <w:sz w:val="24"/>
          <w:szCs w:val="24"/>
        </w:rPr>
        <w:br/>
        <w:t>• Rotación de inventarios.</w:t>
      </w:r>
      <w:r w:rsidRPr="003A70AF">
        <w:rPr>
          <w:sz w:val="24"/>
          <w:szCs w:val="24"/>
        </w:rPr>
        <w:br/>
        <w:t>• Días de inventario.</w:t>
      </w:r>
      <w:r w:rsidRPr="003A70AF">
        <w:rPr>
          <w:sz w:val="24"/>
          <w:szCs w:val="24"/>
        </w:rPr>
        <w:br/>
        <w:t>• Productividad de picking.</w:t>
      </w:r>
      <w:r w:rsidRPr="003A70AF">
        <w:rPr>
          <w:sz w:val="24"/>
          <w:szCs w:val="24"/>
        </w:rPr>
        <w:br/>
        <w:t>• Productividad de despacho.</w:t>
      </w:r>
      <w:r w:rsidRPr="003A70AF">
        <w:rPr>
          <w:sz w:val="24"/>
          <w:szCs w:val="24"/>
        </w:rPr>
        <w:br/>
        <w:t>• Exactitud de inventario.</w:t>
      </w:r>
      <w:r w:rsidRPr="003A70AF">
        <w:rPr>
          <w:sz w:val="24"/>
          <w:szCs w:val="24"/>
        </w:rPr>
        <w:br/>
        <w:t>• Costo de almacenamiento por tonelada.</w:t>
      </w:r>
    </w:p>
    <w:p w14:paraId="0746C826" w14:textId="77777777" w:rsidR="003A70AF" w:rsidRPr="003A70AF" w:rsidRDefault="003A70AF" w:rsidP="003A70AF">
      <w:pPr>
        <w:pStyle w:val="Prrafodelista"/>
        <w:spacing w:after="0"/>
        <w:jc w:val="both"/>
        <w:rPr>
          <w:sz w:val="24"/>
          <w:szCs w:val="24"/>
        </w:rPr>
      </w:pPr>
      <w:r w:rsidRPr="003A70AF">
        <w:rPr>
          <w:sz w:val="24"/>
          <w:szCs w:val="24"/>
        </w:rPr>
        <w:t>Estos indicadores alimentarán posteriormente la Fase III de IOS-PYME.</w:t>
      </w:r>
    </w:p>
    <w:p w14:paraId="4179179F" w14:textId="25DABA52" w:rsidR="003A70AF" w:rsidRPr="003A70AF" w:rsidRDefault="003A70AF" w:rsidP="003A70AF">
      <w:pPr>
        <w:pStyle w:val="Prrafodelista"/>
        <w:jc w:val="both"/>
        <w:rPr>
          <w:sz w:val="24"/>
          <w:szCs w:val="24"/>
        </w:rPr>
      </w:pPr>
    </w:p>
    <w:p w14:paraId="5D8C02FB" w14:textId="77777777" w:rsidR="003A70AF" w:rsidRPr="00301B12" w:rsidRDefault="003A70AF" w:rsidP="003A70AF">
      <w:pPr>
        <w:pStyle w:val="Prrafodelista"/>
        <w:spacing w:after="0"/>
        <w:jc w:val="both"/>
        <w:rPr>
          <w:b/>
          <w:bCs/>
          <w:sz w:val="24"/>
          <w:szCs w:val="24"/>
        </w:rPr>
      </w:pPr>
      <w:r w:rsidRPr="00301B12">
        <w:rPr>
          <w:b/>
          <w:bCs/>
          <w:sz w:val="24"/>
          <w:szCs w:val="24"/>
        </w:rPr>
        <w:t>Automatizaciones Habilitadas</w:t>
      </w:r>
    </w:p>
    <w:p w14:paraId="5F5B3751" w14:textId="77777777" w:rsidR="003A70AF" w:rsidRPr="003A70AF" w:rsidRDefault="003A70AF" w:rsidP="003A70AF">
      <w:pPr>
        <w:pStyle w:val="Prrafodelista"/>
        <w:spacing w:after="0"/>
        <w:jc w:val="both"/>
        <w:rPr>
          <w:sz w:val="24"/>
          <w:szCs w:val="24"/>
        </w:rPr>
      </w:pPr>
      <w:r w:rsidRPr="003A70AF">
        <w:rPr>
          <w:sz w:val="24"/>
          <w:szCs w:val="24"/>
        </w:rPr>
        <w:t>Una vez desarrollada correctamente esta base de datos, la organización podrá automatizar:</w:t>
      </w:r>
    </w:p>
    <w:p w14:paraId="4965F9FD" w14:textId="77777777" w:rsidR="003A70AF" w:rsidRPr="003A70AF" w:rsidRDefault="003A70AF" w:rsidP="00301B12">
      <w:pPr>
        <w:pStyle w:val="Prrafodelista"/>
        <w:spacing w:after="0"/>
        <w:ind w:left="1416"/>
        <w:rPr>
          <w:sz w:val="24"/>
          <w:szCs w:val="24"/>
        </w:rPr>
      </w:pPr>
      <w:r w:rsidRPr="003A70AF">
        <w:rPr>
          <w:sz w:val="24"/>
          <w:szCs w:val="24"/>
        </w:rPr>
        <w:t>• Asignación de ubicaciones.</w:t>
      </w:r>
      <w:r w:rsidRPr="003A70AF">
        <w:rPr>
          <w:sz w:val="24"/>
          <w:szCs w:val="24"/>
        </w:rPr>
        <w:br/>
        <w:t>• Reabastecimiento Kanban.</w:t>
      </w:r>
      <w:r w:rsidRPr="003A70AF">
        <w:rPr>
          <w:sz w:val="24"/>
          <w:szCs w:val="24"/>
        </w:rPr>
        <w:br/>
        <w:t>• Planeación de capacidad.</w:t>
      </w:r>
      <w:r w:rsidRPr="003A70AF">
        <w:rPr>
          <w:sz w:val="24"/>
          <w:szCs w:val="24"/>
        </w:rPr>
        <w:br/>
        <w:t>• Simulación de crecimiento.</w:t>
      </w:r>
      <w:r w:rsidRPr="003A70AF">
        <w:rPr>
          <w:sz w:val="24"/>
          <w:szCs w:val="24"/>
        </w:rPr>
        <w:br/>
        <w:t>• Cálculo de costos logísticos.</w:t>
      </w:r>
      <w:r w:rsidRPr="003A70AF">
        <w:rPr>
          <w:sz w:val="24"/>
          <w:szCs w:val="24"/>
        </w:rPr>
        <w:br/>
        <w:t>• Dashboards de ocupación.</w:t>
      </w:r>
      <w:r w:rsidRPr="003A70AF">
        <w:rPr>
          <w:sz w:val="24"/>
          <w:szCs w:val="24"/>
        </w:rPr>
        <w:br/>
        <w:t>• Gestión WMS.</w:t>
      </w:r>
      <w:r w:rsidRPr="003A70AF">
        <w:rPr>
          <w:sz w:val="24"/>
          <w:szCs w:val="24"/>
        </w:rPr>
        <w:br/>
        <w:t>• Alertas de capacidad.</w:t>
      </w:r>
      <w:r w:rsidRPr="003A70AF">
        <w:rPr>
          <w:sz w:val="24"/>
          <w:szCs w:val="24"/>
        </w:rPr>
        <w:br/>
        <w:t>• Planeación de expansión.</w:t>
      </w:r>
      <w:r w:rsidRPr="003A70AF">
        <w:rPr>
          <w:sz w:val="24"/>
          <w:szCs w:val="24"/>
        </w:rPr>
        <w:br/>
        <w:t>• Optimización de layouts.</w:t>
      </w:r>
    </w:p>
    <w:p w14:paraId="68343766" w14:textId="532AAD16" w:rsidR="003A70AF" w:rsidRDefault="003A70AF" w:rsidP="003A70AF">
      <w:pPr>
        <w:pStyle w:val="Prrafodelista"/>
        <w:jc w:val="both"/>
        <w:rPr>
          <w:sz w:val="24"/>
          <w:szCs w:val="24"/>
        </w:rPr>
      </w:pPr>
    </w:p>
    <w:p w14:paraId="3738DDC0" w14:textId="77777777" w:rsidR="00301B12" w:rsidRDefault="00301B12" w:rsidP="003A70AF">
      <w:pPr>
        <w:pStyle w:val="Prrafodelista"/>
        <w:jc w:val="both"/>
        <w:rPr>
          <w:sz w:val="24"/>
          <w:szCs w:val="24"/>
        </w:rPr>
      </w:pPr>
    </w:p>
    <w:p w14:paraId="5E467612" w14:textId="77777777" w:rsidR="00301B12" w:rsidRDefault="00301B12" w:rsidP="003A70AF">
      <w:pPr>
        <w:pStyle w:val="Prrafodelista"/>
        <w:jc w:val="both"/>
        <w:rPr>
          <w:sz w:val="24"/>
          <w:szCs w:val="24"/>
        </w:rPr>
      </w:pPr>
    </w:p>
    <w:p w14:paraId="57F9035C" w14:textId="77777777" w:rsidR="00301B12" w:rsidRDefault="00301B12" w:rsidP="003A70AF">
      <w:pPr>
        <w:pStyle w:val="Prrafodelista"/>
        <w:jc w:val="both"/>
        <w:rPr>
          <w:sz w:val="24"/>
          <w:szCs w:val="24"/>
        </w:rPr>
      </w:pPr>
    </w:p>
    <w:p w14:paraId="0FC181BB" w14:textId="77777777" w:rsidR="00301B12" w:rsidRPr="003A70AF" w:rsidRDefault="00301B12" w:rsidP="003A70AF">
      <w:pPr>
        <w:pStyle w:val="Prrafodelista"/>
        <w:jc w:val="both"/>
        <w:rPr>
          <w:sz w:val="24"/>
          <w:szCs w:val="24"/>
        </w:rPr>
      </w:pPr>
    </w:p>
    <w:p w14:paraId="363E31C0" w14:textId="77777777" w:rsidR="003A70AF" w:rsidRPr="00301B12" w:rsidRDefault="003A70AF" w:rsidP="003A70AF">
      <w:pPr>
        <w:pStyle w:val="Prrafodelista"/>
        <w:spacing w:after="0"/>
        <w:jc w:val="both"/>
        <w:rPr>
          <w:b/>
          <w:bCs/>
          <w:sz w:val="24"/>
          <w:szCs w:val="24"/>
        </w:rPr>
      </w:pPr>
      <w:r w:rsidRPr="00301B12">
        <w:rPr>
          <w:b/>
          <w:bCs/>
          <w:sz w:val="24"/>
          <w:szCs w:val="24"/>
        </w:rPr>
        <w:lastRenderedPageBreak/>
        <w:t>Conclusión</w:t>
      </w:r>
    </w:p>
    <w:p w14:paraId="0B076998" w14:textId="77777777" w:rsidR="003A70AF" w:rsidRPr="003A70AF" w:rsidRDefault="003A70AF" w:rsidP="003A70AF">
      <w:pPr>
        <w:pStyle w:val="Prrafodelista"/>
        <w:spacing w:after="0"/>
        <w:jc w:val="both"/>
        <w:rPr>
          <w:sz w:val="24"/>
          <w:szCs w:val="24"/>
        </w:rPr>
      </w:pPr>
      <w:r w:rsidRPr="003A70AF">
        <w:rPr>
          <w:sz w:val="24"/>
          <w:szCs w:val="24"/>
        </w:rPr>
        <w:t>La Base de Datos de Almacenes constituye el mapa digital de la infraestructura logística de la organización. Su correcta construcción permite transformar espacios físicos en recursos estratégicos medibles, administrables y optimizables. Dentro de IOS-PYME, los almacenes dejan de ser simples bodegas para convertirse en elementos fundamentales del sistema de planificación, costeo, abastecimiento y servicio al cliente. La capacidad de una empresa para crecer y responder eficientemente al mercado depende no solamente de lo que produce, sino también de cómo administra y aprovecha el espacio donde almacena sus recursos y productos.</w:t>
      </w:r>
    </w:p>
    <w:p w14:paraId="32CB536E" w14:textId="77777777" w:rsidR="003A70AF" w:rsidRDefault="003A70AF" w:rsidP="00952817">
      <w:pPr>
        <w:pStyle w:val="Prrafodelista"/>
        <w:spacing w:after="0" w:line="240" w:lineRule="auto"/>
        <w:jc w:val="both"/>
        <w:rPr>
          <w:b/>
          <w:bCs/>
          <w:sz w:val="32"/>
          <w:szCs w:val="32"/>
        </w:rPr>
      </w:pPr>
    </w:p>
    <w:p w14:paraId="375A38CE" w14:textId="77777777" w:rsidR="003A70AF" w:rsidRDefault="003A70AF" w:rsidP="00952817">
      <w:pPr>
        <w:pStyle w:val="Prrafodelista"/>
        <w:spacing w:after="0" w:line="240" w:lineRule="auto"/>
        <w:jc w:val="both"/>
        <w:rPr>
          <w:b/>
          <w:bCs/>
          <w:sz w:val="32"/>
          <w:szCs w:val="32"/>
        </w:rPr>
      </w:pPr>
    </w:p>
    <w:p w14:paraId="7D49FA2B" w14:textId="77777777" w:rsidR="00301B12" w:rsidRDefault="00301B12" w:rsidP="00952817">
      <w:pPr>
        <w:pStyle w:val="Prrafodelista"/>
        <w:spacing w:after="0" w:line="240" w:lineRule="auto"/>
        <w:jc w:val="both"/>
        <w:rPr>
          <w:b/>
          <w:bCs/>
          <w:sz w:val="32"/>
          <w:szCs w:val="32"/>
        </w:rPr>
      </w:pPr>
    </w:p>
    <w:p w14:paraId="207192D4" w14:textId="77777777" w:rsidR="00301B12" w:rsidRDefault="00301B12" w:rsidP="00952817">
      <w:pPr>
        <w:pStyle w:val="Prrafodelista"/>
        <w:spacing w:after="0" w:line="240" w:lineRule="auto"/>
        <w:jc w:val="both"/>
        <w:rPr>
          <w:b/>
          <w:bCs/>
          <w:sz w:val="32"/>
          <w:szCs w:val="32"/>
        </w:rPr>
      </w:pPr>
    </w:p>
    <w:p w14:paraId="5590FBFC" w14:textId="77777777" w:rsidR="00301B12" w:rsidRDefault="00301B12" w:rsidP="00952817">
      <w:pPr>
        <w:pStyle w:val="Prrafodelista"/>
        <w:spacing w:after="0" w:line="240" w:lineRule="auto"/>
        <w:jc w:val="both"/>
        <w:rPr>
          <w:b/>
          <w:bCs/>
          <w:sz w:val="32"/>
          <w:szCs w:val="32"/>
        </w:rPr>
      </w:pPr>
    </w:p>
    <w:p w14:paraId="7FBC836E" w14:textId="77777777" w:rsidR="00301B12" w:rsidRDefault="00301B12" w:rsidP="00952817">
      <w:pPr>
        <w:pStyle w:val="Prrafodelista"/>
        <w:spacing w:after="0" w:line="240" w:lineRule="auto"/>
        <w:jc w:val="both"/>
        <w:rPr>
          <w:b/>
          <w:bCs/>
          <w:sz w:val="32"/>
          <w:szCs w:val="32"/>
        </w:rPr>
      </w:pPr>
    </w:p>
    <w:p w14:paraId="0B4C942D" w14:textId="77777777" w:rsidR="00301B12" w:rsidRDefault="00301B12" w:rsidP="00952817">
      <w:pPr>
        <w:pStyle w:val="Prrafodelista"/>
        <w:spacing w:after="0" w:line="240" w:lineRule="auto"/>
        <w:jc w:val="both"/>
        <w:rPr>
          <w:b/>
          <w:bCs/>
          <w:sz w:val="32"/>
          <w:szCs w:val="32"/>
        </w:rPr>
      </w:pPr>
    </w:p>
    <w:p w14:paraId="2935A804" w14:textId="77777777" w:rsidR="00301B12" w:rsidRDefault="00301B12" w:rsidP="00952817">
      <w:pPr>
        <w:pStyle w:val="Prrafodelista"/>
        <w:spacing w:after="0" w:line="240" w:lineRule="auto"/>
        <w:jc w:val="both"/>
        <w:rPr>
          <w:b/>
          <w:bCs/>
          <w:sz w:val="32"/>
          <w:szCs w:val="32"/>
        </w:rPr>
      </w:pPr>
    </w:p>
    <w:p w14:paraId="39EBAF52" w14:textId="77777777" w:rsidR="00301B12" w:rsidRDefault="00301B12" w:rsidP="00952817">
      <w:pPr>
        <w:pStyle w:val="Prrafodelista"/>
        <w:spacing w:after="0" w:line="240" w:lineRule="auto"/>
        <w:jc w:val="both"/>
        <w:rPr>
          <w:b/>
          <w:bCs/>
          <w:sz w:val="32"/>
          <w:szCs w:val="32"/>
        </w:rPr>
      </w:pPr>
    </w:p>
    <w:p w14:paraId="39DA8E9C" w14:textId="77777777" w:rsidR="00301B12" w:rsidRDefault="00301B12" w:rsidP="00952817">
      <w:pPr>
        <w:pStyle w:val="Prrafodelista"/>
        <w:spacing w:after="0" w:line="240" w:lineRule="auto"/>
        <w:jc w:val="both"/>
        <w:rPr>
          <w:b/>
          <w:bCs/>
          <w:sz w:val="32"/>
          <w:szCs w:val="32"/>
        </w:rPr>
      </w:pPr>
    </w:p>
    <w:p w14:paraId="0F9A572E" w14:textId="77777777" w:rsidR="00301B12" w:rsidRDefault="00301B12" w:rsidP="00952817">
      <w:pPr>
        <w:pStyle w:val="Prrafodelista"/>
        <w:spacing w:after="0" w:line="240" w:lineRule="auto"/>
        <w:jc w:val="both"/>
        <w:rPr>
          <w:b/>
          <w:bCs/>
          <w:sz w:val="32"/>
          <w:szCs w:val="32"/>
        </w:rPr>
      </w:pPr>
    </w:p>
    <w:p w14:paraId="783966EE" w14:textId="77777777" w:rsidR="00301B12" w:rsidRDefault="00301B12" w:rsidP="00952817">
      <w:pPr>
        <w:pStyle w:val="Prrafodelista"/>
        <w:spacing w:after="0" w:line="240" w:lineRule="auto"/>
        <w:jc w:val="both"/>
        <w:rPr>
          <w:b/>
          <w:bCs/>
          <w:sz w:val="32"/>
          <w:szCs w:val="32"/>
        </w:rPr>
      </w:pPr>
    </w:p>
    <w:p w14:paraId="131BF2C5" w14:textId="77777777" w:rsidR="00301B12" w:rsidRDefault="00301B12" w:rsidP="00952817">
      <w:pPr>
        <w:pStyle w:val="Prrafodelista"/>
        <w:spacing w:after="0" w:line="240" w:lineRule="auto"/>
        <w:jc w:val="both"/>
        <w:rPr>
          <w:b/>
          <w:bCs/>
          <w:sz w:val="32"/>
          <w:szCs w:val="32"/>
        </w:rPr>
      </w:pPr>
    </w:p>
    <w:p w14:paraId="6D9318E2" w14:textId="77777777" w:rsidR="00301B12" w:rsidRDefault="00301B12" w:rsidP="00952817">
      <w:pPr>
        <w:pStyle w:val="Prrafodelista"/>
        <w:spacing w:after="0" w:line="240" w:lineRule="auto"/>
        <w:jc w:val="both"/>
        <w:rPr>
          <w:b/>
          <w:bCs/>
          <w:sz w:val="32"/>
          <w:szCs w:val="32"/>
        </w:rPr>
      </w:pPr>
    </w:p>
    <w:p w14:paraId="7643C2F1" w14:textId="77777777" w:rsidR="00301B12" w:rsidRDefault="00301B12" w:rsidP="00952817">
      <w:pPr>
        <w:pStyle w:val="Prrafodelista"/>
        <w:spacing w:after="0" w:line="240" w:lineRule="auto"/>
        <w:jc w:val="both"/>
        <w:rPr>
          <w:b/>
          <w:bCs/>
          <w:sz w:val="32"/>
          <w:szCs w:val="32"/>
        </w:rPr>
      </w:pPr>
    </w:p>
    <w:p w14:paraId="32170E8A" w14:textId="77777777" w:rsidR="00301B12" w:rsidRDefault="00301B12" w:rsidP="00952817">
      <w:pPr>
        <w:pStyle w:val="Prrafodelista"/>
        <w:spacing w:after="0" w:line="240" w:lineRule="auto"/>
        <w:jc w:val="both"/>
        <w:rPr>
          <w:b/>
          <w:bCs/>
          <w:sz w:val="32"/>
          <w:szCs w:val="32"/>
        </w:rPr>
      </w:pPr>
    </w:p>
    <w:p w14:paraId="37E378C8" w14:textId="77777777" w:rsidR="00301B12" w:rsidRDefault="00301B12" w:rsidP="00952817">
      <w:pPr>
        <w:pStyle w:val="Prrafodelista"/>
        <w:spacing w:after="0" w:line="240" w:lineRule="auto"/>
        <w:jc w:val="both"/>
        <w:rPr>
          <w:b/>
          <w:bCs/>
          <w:sz w:val="32"/>
          <w:szCs w:val="32"/>
        </w:rPr>
      </w:pPr>
    </w:p>
    <w:p w14:paraId="2D8441E3" w14:textId="77777777" w:rsidR="00301B12" w:rsidRDefault="00301B12" w:rsidP="00952817">
      <w:pPr>
        <w:pStyle w:val="Prrafodelista"/>
        <w:spacing w:after="0" w:line="240" w:lineRule="auto"/>
        <w:jc w:val="both"/>
        <w:rPr>
          <w:b/>
          <w:bCs/>
          <w:sz w:val="32"/>
          <w:szCs w:val="32"/>
        </w:rPr>
      </w:pPr>
    </w:p>
    <w:p w14:paraId="501DCE8D" w14:textId="77777777" w:rsidR="00301B12" w:rsidRDefault="00301B12" w:rsidP="00952817">
      <w:pPr>
        <w:pStyle w:val="Prrafodelista"/>
        <w:spacing w:after="0" w:line="240" w:lineRule="auto"/>
        <w:jc w:val="both"/>
        <w:rPr>
          <w:b/>
          <w:bCs/>
          <w:sz w:val="32"/>
          <w:szCs w:val="32"/>
        </w:rPr>
      </w:pPr>
    </w:p>
    <w:p w14:paraId="1BD887FB" w14:textId="77777777" w:rsidR="00301B12" w:rsidRDefault="00301B12" w:rsidP="00952817">
      <w:pPr>
        <w:pStyle w:val="Prrafodelista"/>
        <w:spacing w:after="0" w:line="240" w:lineRule="auto"/>
        <w:jc w:val="both"/>
        <w:rPr>
          <w:b/>
          <w:bCs/>
          <w:sz w:val="32"/>
          <w:szCs w:val="32"/>
        </w:rPr>
      </w:pPr>
    </w:p>
    <w:p w14:paraId="65565B70" w14:textId="77777777" w:rsidR="00301B12" w:rsidRDefault="00301B12" w:rsidP="00952817">
      <w:pPr>
        <w:pStyle w:val="Prrafodelista"/>
        <w:spacing w:after="0" w:line="240" w:lineRule="auto"/>
        <w:jc w:val="both"/>
        <w:rPr>
          <w:b/>
          <w:bCs/>
          <w:sz w:val="32"/>
          <w:szCs w:val="32"/>
        </w:rPr>
      </w:pPr>
    </w:p>
    <w:p w14:paraId="12913259" w14:textId="77777777" w:rsidR="00301B12" w:rsidRDefault="00301B12" w:rsidP="00952817">
      <w:pPr>
        <w:pStyle w:val="Prrafodelista"/>
        <w:spacing w:after="0" w:line="240" w:lineRule="auto"/>
        <w:jc w:val="both"/>
        <w:rPr>
          <w:b/>
          <w:bCs/>
          <w:sz w:val="32"/>
          <w:szCs w:val="32"/>
        </w:rPr>
      </w:pPr>
    </w:p>
    <w:p w14:paraId="641B06CB" w14:textId="77777777" w:rsidR="00301B12" w:rsidRDefault="00301B12" w:rsidP="00952817">
      <w:pPr>
        <w:pStyle w:val="Prrafodelista"/>
        <w:spacing w:after="0" w:line="240" w:lineRule="auto"/>
        <w:jc w:val="both"/>
        <w:rPr>
          <w:b/>
          <w:bCs/>
          <w:sz w:val="32"/>
          <w:szCs w:val="32"/>
        </w:rPr>
      </w:pPr>
    </w:p>
    <w:p w14:paraId="6F0C58A6" w14:textId="77777777" w:rsidR="00301B12" w:rsidRDefault="00301B12" w:rsidP="00952817">
      <w:pPr>
        <w:pStyle w:val="Prrafodelista"/>
        <w:spacing w:after="0" w:line="240" w:lineRule="auto"/>
        <w:jc w:val="both"/>
        <w:rPr>
          <w:b/>
          <w:bCs/>
          <w:sz w:val="32"/>
          <w:szCs w:val="32"/>
        </w:rPr>
      </w:pPr>
    </w:p>
    <w:p w14:paraId="0C9DC70C" w14:textId="77777777" w:rsidR="00301B12" w:rsidRDefault="00301B12" w:rsidP="00952817">
      <w:pPr>
        <w:pStyle w:val="Prrafodelista"/>
        <w:spacing w:after="0" w:line="240" w:lineRule="auto"/>
        <w:jc w:val="both"/>
        <w:rPr>
          <w:b/>
          <w:bCs/>
          <w:sz w:val="32"/>
          <w:szCs w:val="32"/>
        </w:rPr>
      </w:pPr>
    </w:p>
    <w:p w14:paraId="72736CC8" w14:textId="77777777" w:rsidR="00301B12" w:rsidRDefault="00301B12" w:rsidP="00952817">
      <w:pPr>
        <w:pStyle w:val="Prrafodelista"/>
        <w:spacing w:after="0" w:line="240" w:lineRule="auto"/>
        <w:jc w:val="both"/>
        <w:rPr>
          <w:b/>
          <w:bCs/>
          <w:sz w:val="32"/>
          <w:szCs w:val="32"/>
        </w:rPr>
      </w:pPr>
    </w:p>
    <w:p w14:paraId="0299863A" w14:textId="77777777" w:rsidR="00301B12" w:rsidRDefault="00301B12" w:rsidP="00952817">
      <w:pPr>
        <w:pStyle w:val="Prrafodelista"/>
        <w:spacing w:after="0" w:line="240" w:lineRule="auto"/>
        <w:jc w:val="both"/>
        <w:rPr>
          <w:b/>
          <w:bCs/>
          <w:sz w:val="32"/>
          <w:szCs w:val="32"/>
        </w:rPr>
      </w:pPr>
    </w:p>
    <w:p w14:paraId="2676CA3D" w14:textId="71692A64" w:rsidR="00301B12" w:rsidRDefault="00301B12" w:rsidP="00301B12">
      <w:pPr>
        <w:spacing w:after="0" w:line="240" w:lineRule="auto"/>
        <w:jc w:val="center"/>
        <w:rPr>
          <w:b/>
          <w:bCs/>
          <w:sz w:val="40"/>
          <w:szCs w:val="40"/>
          <w:lang w:val="es-419"/>
        </w:rPr>
      </w:pPr>
      <w:r>
        <w:rPr>
          <w:b/>
          <w:bCs/>
          <w:sz w:val="40"/>
          <w:szCs w:val="40"/>
          <w:lang w:val="es-419"/>
        </w:rPr>
        <w:lastRenderedPageBreak/>
        <w:t>8</w:t>
      </w:r>
    </w:p>
    <w:p w14:paraId="36393CB6" w14:textId="0201B90B" w:rsidR="00301B12" w:rsidRPr="00677F6A" w:rsidRDefault="00301B12" w:rsidP="00301B12">
      <w:pPr>
        <w:spacing w:after="0" w:line="240" w:lineRule="auto"/>
        <w:jc w:val="center"/>
        <w:rPr>
          <w:b/>
          <w:bCs/>
          <w:sz w:val="40"/>
          <w:szCs w:val="40"/>
        </w:rPr>
      </w:pPr>
      <w:r>
        <w:rPr>
          <w:b/>
          <w:bCs/>
          <w:sz w:val="40"/>
          <w:szCs w:val="40"/>
        </w:rPr>
        <w:t>Calidad</w:t>
      </w:r>
    </w:p>
    <w:p w14:paraId="56286D4B" w14:textId="77777777" w:rsidR="00301B12" w:rsidRDefault="00301B12" w:rsidP="00952817">
      <w:pPr>
        <w:pStyle w:val="Prrafodelista"/>
        <w:spacing w:after="0" w:line="240" w:lineRule="auto"/>
        <w:jc w:val="both"/>
        <w:rPr>
          <w:b/>
          <w:bCs/>
          <w:sz w:val="32"/>
          <w:szCs w:val="32"/>
        </w:rPr>
      </w:pPr>
    </w:p>
    <w:p w14:paraId="58822160" w14:textId="77777777" w:rsidR="00301B12" w:rsidRDefault="00301B12" w:rsidP="00952817">
      <w:pPr>
        <w:pStyle w:val="Prrafodelista"/>
        <w:spacing w:after="0" w:line="240" w:lineRule="auto"/>
        <w:jc w:val="both"/>
        <w:rPr>
          <w:b/>
          <w:bCs/>
          <w:sz w:val="32"/>
          <w:szCs w:val="32"/>
        </w:rPr>
      </w:pPr>
    </w:p>
    <w:p w14:paraId="58CEB5FD" w14:textId="77777777" w:rsidR="00301B12" w:rsidRPr="00301B12" w:rsidRDefault="00301B12" w:rsidP="00301B12">
      <w:pPr>
        <w:spacing w:after="0"/>
        <w:jc w:val="both"/>
        <w:rPr>
          <w:sz w:val="24"/>
          <w:szCs w:val="24"/>
        </w:rPr>
      </w:pPr>
      <w:r w:rsidRPr="00301B12">
        <w:rPr>
          <w:sz w:val="24"/>
          <w:szCs w:val="24"/>
        </w:rPr>
        <w:t>La calidad constituye uno de los pilares fundamentales de IOS-PYME. Sin embargo, a diferencia de los modelos tradicionales donde la calidad se concentra en departamentos de inspección, supervisores o laboratorios especializados, este sistema promueve el principio de Calidad en la Fuente. Esto significa que la responsabilidad primaria de producir correctamente recae sobre quien ejecuta la actividad, mientras que los sistemas de calidad proporcionan los estándares, métodos de control, herramientas estadísticas y mecanismos de auditoría necesarios para garantizar la consistencia de los resultados.</w:t>
      </w:r>
    </w:p>
    <w:p w14:paraId="0D28935D" w14:textId="77777777" w:rsidR="00301B12" w:rsidRPr="00301B12" w:rsidRDefault="00301B12" w:rsidP="00301B12">
      <w:pPr>
        <w:spacing w:after="0"/>
        <w:jc w:val="both"/>
        <w:rPr>
          <w:sz w:val="24"/>
          <w:szCs w:val="24"/>
        </w:rPr>
      </w:pPr>
      <w:r w:rsidRPr="00301B12">
        <w:rPr>
          <w:sz w:val="24"/>
          <w:szCs w:val="24"/>
        </w:rPr>
        <w:t>La Base de Datos de Calidad tiene como objetivo convertir el conocimiento técnico relacionado con especificaciones, tolerancias, defectos, métodos de inspección y parámetros de control en información estructurada y reutilizable. Esta información permitirá que la organización evalúe objetivamente la calidad de materias primas, procesos productivos y productos terminados, reduciendo la dependencia de criterios subjetivos o experiencia individual.</w:t>
      </w:r>
    </w:p>
    <w:p w14:paraId="68AA1233" w14:textId="77777777" w:rsidR="00301B12" w:rsidRPr="00301B12" w:rsidRDefault="00301B12" w:rsidP="00301B12">
      <w:pPr>
        <w:spacing w:after="0"/>
        <w:jc w:val="both"/>
        <w:rPr>
          <w:sz w:val="24"/>
          <w:szCs w:val="24"/>
        </w:rPr>
      </w:pPr>
      <w:r w:rsidRPr="00301B12">
        <w:rPr>
          <w:sz w:val="24"/>
          <w:szCs w:val="24"/>
        </w:rPr>
        <w:t>Dentro de IOS-PYME, la calidad no se inspecciona al final del proceso; se construye desde el inicio y se monitorea continuamente durante toda la operación. Por esta razón, la Base de Datos de Calidad se encuentra estrechamente integrada con las bases de datos de productos, materias primas, máquinas, proveedores, clientes y recursos humanos.</w:t>
      </w:r>
    </w:p>
    <w:p w14:paraId="5F89304D" w14:textId="6D27F7A7" w:rsidR="00301B12" w:rsidRPr="00301B12" w:rsidRDefault="00301B12" w:rsidP="00301B12">
      <w:pPr>
        <w:pStyle w:val="Prrafodelista"/>
        <w:jc w:val="both"/>
        <w:rPr>
          <w:b/>
          <w:bCs/>
          <w:sz w:val="24"/>
          <w:szCs w:val="24"/>
        </w:rPr>
      </w:pPr>
    </w:p>
    <w:p w14:paraId="3055FC67" w14:textId="058169E6" w:rsidR="00301B12" w:rsidRPr="00301B12" w:rsidRDefault="00301B12" w:rsidP="00301B12">
      <w:pPr>
        <w:spacing w:after="0"/>
        <w:jc w:val="both"/>
        <w:rPr>
          <w:sz w:val="24"/>
          <w:szCs w:val="24"/>
        </w:rPr>
      </w:pPr>
      <w:r w:rsidRPr="00301B12">
        <w:rPr>
          <w:b/>
          <w:bCs/>
          <w:sz w:val="24"/>
          <w:szCs w:val="24"/>
        </w:rPr>
        <w:t>Paradigma Destruido:</w:t>
      </w:r>
      <w:r>
        <w:rPr>
          <w:b/>
          <w:bCs/>
          <w:sz w:val="24"/>
          <w:szCs w:val="24"/>
        </w:rPr>
        <w:t xml:space="preserve"> </w:t>
      </w:r>
      <w:r w:rsidRPr="00301B12">
        <w:rPr>
          <w:sz w:val="24"/>
          <w:szCs w:val="24"/>
        </w:rPr>
        <w:t>"La calidad es responsabilidad del departamento de calidad"</w:t>
      </w:r>
    </w:p>
    <w:p w14:paraId="6DC0D182" w14:textId="77777777" w:rsidR="00301B12" w:rsidRPr="00301B12" w:rsidRDefault="00301B12" w:rsidP="00301B12">
      <w:pPr>
        <w:spacing w:after="0"/>
        <w:jc w:val="both"/>
        <w:rPr>
          <w:sz w:val="24"/>
          <w:szCs w:val="24"/>
        </w:rPr>
      </w:pPr>
      <w:r w:rsidRPr="00301B12">
        <w:rPr>
          <w:sz w:val="24"/>
          <w:szCs w:val="24"/>
        </w:rPr>
        <w:t>Uno de los errores más comunes en las organizaciones consiste en asumir que la calidad es responsabilidad exclusiva de inspectores, supervisores o laboratorios. Este enfoque genera dependencia, burocracia y una falsa sensación de control. Cuando la calidad depende exclusivamente de inspecciones posteriores, los defectos ya han sido producidos y los costos ya han sido incurridos.</w:t>
      </w:r>
    </w:p>
    <w:p w14:paraId="19325D1E" w14:textId="77777777" w:rsidR="00301B12" w:rsidRPr="00301B12" w:rsidRDefault="00301B12" w:rsidP="00301B12">
      <w:pPr>
        <w:spacing w:after="0"/>
        <w:jc w:val="both"/>
        <w:rPr>
          <w:sz w:val="24"/>
          <w:szCs w:val="24"/>
        </w:rPr>
      </w:pPr>
      <w:r w:rsidRPr="00301B12">
        <w:rPr>
          <w:sz w:val="24"/>
          <w:szCs w:val="24"/>
        </w:rPr>
        <w:t>IOS-PYME adopta una filosofía diferente. La calidad debe producirse correctamente desde la primera vez. El departamento de calidad deja de ser un cuerpo policial dedicado a detectar errores y se convierte en una organización técnica dedicada a definir estándares, desarrollar métodos de control, entrenar personal, monitorear tendencias y prevenir desviaciones antes de que se conviertan en problemas.</w:t>
      </w:r>
    </w:p>
    <w:p w14:paraId="3C2B0929" w14:textId="36695451" w:rsidR="00301B12" w:rsidRPr="00301B12" w:rsidRDefault="00301B12" w:rsidP="00301B12">
      <w:pPr>
        <w:pStyle w:val="Prrafodelista"/>
        <w:jc w:val="both"/>
        <w:rPr>
          <w:b/>
          <w:bCs/>
          <w:sz w:val="24"/>
          <w:szCs w:val="24"/>
        </w:rPr>
      </w:pPr>
    </w:p>
    <w:p w14:paraId="5A0B4BC0" w14:textId="77777777" w:rsidR="00301B12" w:rsidRPr="00301B12" w:rsidRDefault="00301B12" w:rsidP="00301B12">
      <w:pPr>
        <w:spacing w:after="0"/>
        <w:jc w:val="both"/>
        <w:rPr>
          <w:b/>
          <w:bCs/>
          <w:sz w:val="24"/>
          <w:szCs w:val="24"/>
        </w:rPr>
      </w:pPr>
      <w:r w:rsidRPr="00301B12">
        <w:rPr>
          <w:b/>
          <w:bCs/>
          <w:sz w:val="24"/>
          <w:szCs w:val="24"/>
        </w:rPr>
        <w:t>Objetivos de la Base de Datos de Calidad</w:t>
      </w:r>
    </w:p>
    <w:p w14:paraId="7E65E721" w14:textId="77777777" w:rsidR="00301B12" w:rsidRPr="00301B12" w:rsidRDefault="00301B12" w:rsidP="00301B12">
      <w:pPr>
        <w:spacing w:after="0"/>
        <w:jc w:val="both"/>
        <w:rPr>
          <w:b/>
          <w:bCs/>
          <w:sz w:val="24"/>
          <w:szCs w:val="24"/>
        </w:rPr>
      </w:pPr>
      <w:r w:rsidRPr="00301B12">
        <w:rPr>
          <w:b/>
          <w:bCs/>
          <w:sz w:val="24"/>
          <w:szCs w:val="24"/>
        </w:rPr>
        <w:t>La Base de Datos de Calidad persigue los siguientes objetivos:</w:t>
      </w:r>
    </w:p>
    <w:p w14:paraId="2660C9C9" w14:textId="77777777" w:rsidR="00301B12" w:rsidRPr="00301B12" w:rsidRDefault="00301B12" w:rsidP="00301B12">
      <w:pPr>
        <w:pStyle w:val="Prrafodelista"/>
        <w:spacing w:after="0"/>
        <w:jc w:val="both"/>
        <w:rPr>
          <w:sz w:val="24"/>
          <w:szCs w:val="24"/>
        </w:rPr>
      </w:pPr>
      <w:r w:rsidRPr="00301B12">
        <w:rPr>
          <w:sz w:val="24"/>
          <w:szCs w:val="24"/>
        </w:rPr>
        <w:t>1. Estandarizar especificaciones técnicas y criterios de aceptación.</w:t>
      </w:r>
    </w:p>
    <w:p w14:paraId="6A29F3F7" w14:textId="77777777" w:rsidR="00301B12" w:rsidRPr="00301B12" w:rsidRDefault="00301B12" w:rsidP="00301B12">
      <w:pPr>
        <w:pStyle w:val="Prrafodelista"/>
        <w:spacing w:after="0"/>
        <w:jc w:val="both"/>
        <w:rPr>
          <w:sz w:val="24"/>
          <w:szCs w:val="24"/>
        </w:rPr>
      </w:pPr>
      <w:r w:rsidRPr="00301B12">
        <w:rPr>
          <w:sz w:val="24"/>
          <w:szCs w:val="24"/>
        </w:rPr>
        <w:t>2. Facilitar la inspección de materias primas y productos.</w:t>
      </w:r>
    </w:p>
    <w:p w14:paraId="668143AA" w14:textId="77777777" w:rsidR="00301B12" w:rsidRPr="00301B12" w:rsidRDefault="00301B12" w:rsidP="00301B12">
      <w:pPr>
        <w:pStyle w:val="Prrafodelista"/>
        <w:spacing w:after="0"/>
        <w:jc w:val="both"/>
        <w:rPr>
          <w:sz w:val="24"/>
          <w:szCs w:val="24"/>
        </w:rPr>
      </w:pPr>
      <w:r w:rsidRPr="00301B12">
        <w:rPr>
          <w:sz w:val="24"/>
          <w:szCs w:val="24"/>
        </w:rPr>
        <w:t>3. Implementar sistemas SPC (Statistical Process Control).</w:t>
      </w:r>
    </w:p>
    <w:p w14:paraId="080DB10B" w14:textId="77777777" w:rsidR="00301B12" w:rsidRPr="00301B12" w:rsidRDefault="00301B12" w:rsidP="00301B12">
      <w:pPr>
        <w:pStyle w:val="Prrafodelista"/>
        <w:spacing w:after="0"/>
        <w:jc w:val="both"/>
        <w:rPr>
          <w:sz w:val="24"/>
          <w:szCs w:val="24"/>
        </w:rPr>
      </w:pPr>
      <w:r w:rsidRPr="00301B12">
        <w:rPr>
          <w:sz w:val="24"/>
          <w:szCs w:val="24"/>
        </w:rPr>
        <w:t>4. Reducir variabilidad en los procesos.</w:t>
      </w:r>
    </w:p>
    <w:p w14:paraId="104DB623" w14:textId="77777777" w:rsidR="00301B12" w:rsidRPr="00301B12" w:rsidRDefault="00301B12" w:rsidP="00301B12">
      <w:pPr>
        <w:pStyle w:val="Prrafodelista"/>
        <w:spacing w:after="0"/>
        <w:jc w:val="both"/>
        <w:rPr>
          <w:sz w:val="24"/>
          <w:szCs w:val="24"/>
        </w:rPr>
      </w:pPr>
      <w:r w:rsidRPr="00301B12">
        <w:rPr>
          <w:sz w:val="24"/>
          <w:szCs w:val="24"/>
        </w:rPr>
        <w:lastRenderedPageBreak/>
        <w:t>5. Alimentar auditorías internas y externas.</w:t>
      </w:r>
    </w:p>
    <w:p w14:paraId="1051069A" w14:textId="77777777" w:rsidR="00301B12" w:rsidRPr="00301B12" w:rsidRDefault="00301B12" w:rsidP="00301B12">
      <w:pPr>
        <w:pStyle w:val="Prrafodelista"/>
        <w:spacing w:after="0"/>
        <w:jc w:val="both"/>
        <w:rPr>
          <w:sz w:val="24"/>
          <w:szCs w:val="24"/>
        </w:rPr>
      </w:pPr>
      <w:r w:rsidRPr="00301B12">
        <w:rPr>
          <w:sz w:val="24"/>
          <w:szCs w:val="24"/>
        </w:rPr>
        <w:t>6. Facilitar el desarrollo de nuevos productos.</w:t>
      </w:r>
    </w:p>
    <w:p w14:paraId="0F770A08" w14:textId="77777777" w:rsidR="00301B12" w:rsidRPr="00301B12" w:rsidRDefault="00301B12" w:rsidP="00301B12">
      <w:pPr>
        <w:pStyle w:val="Prrafodelista"/>
        <w:spacing w:after="0"/>
        <w:jc w:val="both"/>
        <w:rPr>
          <w:sz w:val="24"/>
          <w:szCs w:val="24"/>
        </w:rPr>
      </w:pPr>
      <w:r w:rsidRPr="00301B12">
        <w:rPr>
          <w:sz w:val="24"/>
          <w:szCs w:val="24"/>
        </w:rPr>
        <w:t>7. Mejorar la calidad en la fuente.</w:t>
      </w:r>
    </w:p>
    <w:p w14:paraId="64C87E57" w14:textId="77777777" w:rsidR="00301B12" w:rsidRPr="00301B12" w:rsidRDefault="00301B12" w:rsidP="00301B12">
      <w:pPr>
        <w:pStyle w:val="Prrafodelista"/>
        <w:spacing w:after="0"/>
        <w:jc w:val="both"/>
        <w:rPr>
          <w:sz w:val="24"/>
          <w:szCs w:val="24"/>
        </w:rPr>
      </w:pPr>
      <w:r w:rsidRPr="00301B12">
        <w:rPr>
          <w:sz w:val="24"/>
          <w:szCs w:val="24"/>
        </w:rPr>
        <w:t>8. Reducir costos asociados a defectos y reprocesos.</w:t>
      </w:r>
    </w:p>
    <w:p w14:paraId="7AA3BA9A" w14:textId="03B33765" w:rsidR="00301B12" w:rsidRPr="00301B12" w:rsidRDefault="00301B12" w:rsidP="00301B12">
      <w:pPr>
        <w:pStyle w:val="Prrafodelista"/>
        <w:jc w:val="both"/>
        <w:rPr>
          <w:b/>
          <w:bCs/>
          <w:sz w:val="24"/>
          <w:szCs w:val="24"/>
        </w:rPr>
      </w:pPr>
    </w:p>
    <w:p w14:paraId="763A8E78" w14:textId="77777777" w:rsidR="00301B12" w:rsidRPr="00301B12" w:rsidRDefault="00301B12" w:rsidP="00301B12">
      <w:pPr>
        <w:spacing w:after="0"/>
        <w:jc w:val="both"/>
        <w:rPr>
          <w:b/>
          <w:bCs/>
          <w:sz w:val="24"/>
          <w:szCs w:val="24"/>
        </w:rPr>
      </w:pPr>
      <w:r w:rsidRPr="00301B12">
        <w:rPr>
          <w:b/>
          <w:bCs/>
          <w:sz w:val="24"/>
          <w:szCs w:val="24"/>
        </w:rPr>
        <w:t>Especificaciones de Calidad de Materias Primas</w:t>
      </w:r>
    </w:p>
    <w:p w14:paraId="0BFD3936" w14:textId="0D640826" w:rsidR="00301B12" w:rsidRPr="00301B12" w:rsidRDefault="00301B12" w:rsidP="00301B12">
      <w:pPr>
        <w:spacing w:after="0"/>
        <w:jc w:val="both"/>
        <w:rPr>
          <w:sz w:val="24"/>
          <w:szCs w:val="24"/>
        </w:rPr>
      </w:pPr>
      <w:r w:rsidRPr="00301B12">
        <w:rPr>
          <w:sz w:val="24"/>
          <w:szCs w:val="24"/>
        </w:rPr>
        <w:t>Toda materia prima utilizada por la organización debe poseer una especificación técnica formalmente aprobada. Entre los campos recomendados se encuentran:</w:t>
      </w:r>
    </w:p>
    <w:p w14:paraId="0C887408" w14:textId="77777777" w:rsidR="00301B12" w:rsidRPr="00301B12" w:rsidRDefault="00301B12" w:rsidP="00301B12">
      <w:pPr>
        <w:pStyle w:val="Prrafodelista"/>
        <w:spacing w:after="0"/>
        <w:rPr>
          <w:sz w:val="24"/>
          <w:szCs w:val="24"/>
        </w:rPr>
      </w:pPr>
      <w:r w:rsidRPr="00301B12">
        <w:rPr>
          <w:sz w:val="24"/>
          <w:szCs w:val="24"/>
        </w:rPr>
        <w:t>• Código de materia prima.</w:t>
      </w:r>
      <w:r w:rsidRPr="00301B12">
        <w:rPr>
          <w:sz w:val="24"/>
          <w:szCs w:val="24"/>
        </w:rPr>
        <w:br/>
        <w:t>• Características críticas.</w:t>
      </w:r>
      <w:r w:rsidRPr="00301B12">
        <w:rPr>
          <w:sz w:val="24"/>
          <w:szCs w:val="24"/>
        </w:rPr>
        <w:br/>
        <w:t>• Características mayores.</w:t>
      </w:r>
      <w:r w:rsidRPr="00301B12">
        <w:rPr>
          <w:sz w:val="24"/>
          <w:szCs w:val="24"/>
        </w:rPr>
        <w:br/>
        <w:t>• Características menores.</w:t>
      </w:r>
      <w:r w:rsidRPr="00301B12">
        <w:rPr>
          <w:sz w:val="24"/>
          <w:szCs w:val="24"/>
        </w:rPr>
        <w:br/>
        <w:t>• Valores objetivo.</w:t>
      </w:r>
      <w:r w:rsidRPr="00301B12">
        <w:rPr>
          <w:sz w:val="24"/>
          <w:szCs w:val="24"/>
        </w:rPr>
        <w:br/>
        <w:t>• Tolerancias permitidas.</w:t>
      </w:r>
      <w:r w:rsidRPr="00301B12">
        <w:rPr>
          <w:sz w:val="24"/>
          <w:szCs w:val="24"/>
        </w:rPr>
        <w:br/>
        <w:t>• Unidad de medida.</w:t>
      </w:r>
      <w:r w:rsidRPr="00301B12">
        <w:rPr>
          <w:sz w:val="24"/>
          <w:szCs w:val="24"/>
        </w:rPr>
        <w:br/>
        <w:t>• Método de inspección.</w:t>
      </w:r>
      <w:r w:rsidRPr="00301B12">
        <w:rPr>
          <w:sz w:val="24"/>
          <w:szCs w:val="24"/>
        </w:rPr>
        <w:br/>
        <w:t>• Equipo de medición requerido.</w:t>
      </w:r>
      <w:r w:rsidRPr="00301B12">
        <w:rPr>
          <w:sz w:val="24"/>
          <w:szCs w:val="24"/>
        </w:rPr>
        <w:br/>
        <w:t>• Certificados requeridos.</w:t>
      </w:r>
      <w:r w:rsidRPr="00301B12">
        <w:rPr>
          <w:sz w:val="24"/>
          <w:szCs w:val="24"/>
        </w:rPr>
        <w:br/>
        <w:t>• Frecuencia de inspección.</w:t>
      </w:r>
    </w:p>
    <w:p w14:paraId="69D81F36" w14:textId="77777777" w:rsidR="00301B12" w:rsidRPr="00301B12" w:rsidRDefault="00301B12" w:rsidP="00301B12">
      <w:pPr>
        <w:spacing w:after="0"/>
        <w:jc w:val="both"/>
        <w:rPr>
          <w:sz w:val="24"/>
          <w:szCs w:val="24"/>
        </w:rPr>
      </w:pPr>
      <w:r w:rsidRPr="00301B12">
        <w:rPr>
          <w:sz w:val="24"/>
          <w:szCs w:val="24"/>
        </w:rPr>
        <w:t>Esta información será utilizada durante los procesos de recepción e inspección de materiales.</w:t>
      </w:r>
    </w:p>
    <w:p w14:paraId="23323F53" w14:textId="4FFECD88" w:rsidR="00301B12" w:rsidRPr="00301B12" w:rsidRDefault="00301B12" w:rsidP="00301B12">
      <w:pPr>
        <w:pStyle w:val="Prrafodelista"/>
        <w:jc w:val="both"/>
        <w:rPr>
          <w:b/>
          <w:bCs/>
          <w:sz w:val="24"/>
          <w:szCs w:val="24"/>
        </w:rPr>
      </w:pPr>
    </w:p>
    <w:p w14:paraId="59B40B6C" w14:textId="77777777" w:rsidR="00301B12" w:rsidRPr="00301B12" w:rsidRDefault="00301B12" w:rsidP="00301B12">
      <w:pPr>
        <w:spacing w:after="0"/>
        <w:jc w:val="both"/>
        <w:rPr>
          <w:b/>
          <w:bCs/>
          <w:sz w:val="24"/>
          <w:szCs w:val="24"/>
        </w:rPr>
      </w:pPr>
      <w:r w:rsidRPr="00301B12">
        <w:rPr>
          <w:b/>
          <w:bCs/>
          <w:sz w:val="24"/>
          <w:szCs w:val="24"/>
        </w:rPr>
        <w:t>Incoming Inspection (Inspección de Recepción)</w:t>
      </w:r>
    </w:p>
    <w:p w14:paraId="55CC1749" w14:textId="22DEDCCC" w:rsidR="00301B12" w:rsidRPr="00301B12" w:rsidRDefault="00301B12" w:rsidP="00301B12">
      <w:pPr>
        <w:spacing w:after="0"/>
        <w:jc w:val="both"/>
        <w:rPr>
          <w:sz w:val="24"/>
          <w:szCs w:val="24"/>
        </w:rPr>
      </w:pPr>
      <w:r w:rsidRPr="00301B12">
        <w:rPr>
          <w:sz w:val="24"/>
          <w:szCs w:val="24"/>
        </w:rPr>
        <w:t>La primera barrera de calidad de la organización se encuentra en la entrada de materiales. Entre los campos recomendados:</w:t>
      </w:r>
    </w:p>
    <w:p w14:paraId="11A631CD" w14:textId="77777777" w:rsidR="00301B12" w:rsidRPr="00301B12" w:rsidRDefault="00301B12" w:rsidP="00301B12">
      <w:pPr>
        <w:pStyle w:val="Prrafodelista"/>
        <w:spacing w:after="0"/>
        <w:rPr>
          <w:sz w:val="24"/>
          <w:szCs w:val="24"/>
        </w:rPr>
      </w:pPr>
      <w:r w:rsidRPr="00301B12">
        <w:rPr>
          <w:sz w:val="24"/>
          <w:szCs w:val="24"/>
        </w:rPr>
        <w:t>• Proveedor.</w:t>
      </w:r>
      <w:r w:rsidRPr="00301B12">
        <w:rPr>
          <w:sz w:val="24"/>
          <w:szCs w:val="24"/>
        </w:rPr>
        <w:br/>
        <w:t>• Material inspeccionado.</w:t>
      </w:r>
      <w:r w:rsidRPr="00301B12">
        <w:rPr>
          <w:sz w:val="24"/>
          <w:szCs w:val="24"/>
        </w:rPr>
        <w:br/>
        <w:t>• Plan de muestreo.</w:t>
      </w:r>
      <w:r w:rsidRPr="00301B12">
        <w:rPr>
          <w:sz w:val="24"/>
          <w:szCs w:val="24"/>
        </w:rPr>
        <w:br/>
        <w:t>• Tamaño de muestra.</w:t>
      </w:r>
      <w:r w:rsidRPr="00301B12">
        <w:rPr>
          <w:sz w:val="24"/>
          <w:szCs w:val="24"/>
        </w:rPr>
        <w:br/>
        <w:t>• Nivel de inspección.</w:t>
      </w:r>
      <w:r w:rsidRPr="00301B12">
        <w:rPr>
          <w:sz w:val="24"/>
          <w:szCs w:val="24"/>
        </w:rPr>
        <w:br/>
        <w:t>• AQL.</w:t>
      </w:r>
      <w:r w:rsidRPr="00301B12">
        <w:rPr>
          <w:sz w:val="24"/>
          <w:szCs w:val="24"/>
        </w:rPr>
        <w:br/>
        <w:t>• Resultados de inspección.</w:t>
      </w:r>
      <w:r w:rsidRPr="00301B12">
        <w:rPr>
          <w:sz w:val="24"/>
          <w:szCs w:val="24"/>
        </w:rPr>
        <w:br/>
        <w:t>• Estado del lote.</w:t>
      </w:r>
      <w:r w:rsidRPr="00301B12">
        <w:rPr>
          <w:sz w:val="24"/>
          <w:szCs w:val="24"/>
        </w:rPr>
        <w:br/>
        <w:t>• Observaciones.</w:t>
      </w:r>
      <w:r w:rsidRPr="00301B12">
        <w:rPr>
          <w:sz w:val="24"/>
          <w:szCs w:val="24"/>
        </w:rPr>
        <w:br/>
        <w:t>• Acción correctiva requerida.</w:t>
      </w:r>
    </w:p>
    <w:p w14:paraId="2FD136A0" w14:textId="77777777" w:rsidR="00301B12" w:rsidRPr="00301B12" w:rsidRDefault="00301B12" w:rsidP="00301B12">
      <w:pPr>
        <w:spacing w:after="0"/>
        <w:jc w:val="both"/>
        <w:rPr>
          <w:sz w:val="24"/>
          <w:szCs w:val="24"/>
        </w:rPr>
      </w:pPr>
      <w:r w:rsidRPr="00301B12">
        <w:rPr>
          <w:sz w:val="24"/>
          <w:szCs w:val="24"/>
        </w:rPr>
        <w:t>El objetivo consiste en evitar que materiales fuera de especificación ingresen al proceso productivo.</w:t>
      </w:r>
    </w:p>
    <w:p w14:paraId="082977F6" w14:textId="105B6063" w:rsidR="00301B12" w:rsidRPr="00301B12" w:rsidRDefault="00301B12" w:rsidP="00301B12">
      <w:pPr>
        <w:pStyle w:val="Prrafodelista"/>
        <w:jc w:val="both"/>
        <w:rPr>
          <w:b/>
          <w:bCs/>
          <w:sz w:val="24"/>
          <w:szCs w:val="24"/>
        </w:rPr>
      </w:pPr>
    </w:p>
    <w:p w14:paraId="52248F5E" w14:textId="77777777" w:rsidR="00301B12" w:rsidRDefault="00301B12" w:rsidP="00301B12">
      <w:pPr>
        <w:spacing w:after="0"/>
        <w:jc w:val="both"/>
        <w:rPr>
          <w:b/>
          <w:bCs/>
          <w:sz w:val="24"/>
          <w:szCs w:val="24"/>
        </w:rPr>
      </w:pPr>
    </w:p>
    <w:p w14:paraId="20F652FF" w14:textId="77777777" w:rsidR="00301B12" w:rsidRDefault="00301B12" w:rsidP="00301B12">
      <w:pPr>
        <w:spacing w:after="0"/>
        <w:jc w:val="both"/>
        <w:rPr>
          <w:b/>
          <w:bCs/>
          <w:sz w:val="24"/>
          <w:szCs w:val="24"/>
        </w:rPr>
      </w:pPr>
    </w:p>
    <w:p w14:paraId="7A109698" w14:textId="77777777" w:rsidR="00301B12" w:rsidRDefault="00301B12" w:rsidP="00301B12">
      <w:pPr>
        <w:spacing w:after="0"/>
        <w:jc w:val="both"/>
        <w:rPr>
          <w:b/>
          <w:bCs/>
          <w:sz w:val="24"/>
          <w:szCs w:val="24"/>
        </w:rPr>
      </w:pPr>
    </w:p>
    <w:p w14:paraId="453F1F6E" w14:textId="77777777" w:rsidR="00301B12" w:rsidRDefault="00301B12" w:rsidP="00301B12">
      <w:pPr>
        <w:spacing w:after="0"/>
        <w:jc w:val="both"/>
        <w:rPr>
          <w:b/>
          <w:bCs/>
          <w:sz w:val="24"/>
          <w:szCs w:val="24"/>
        </w:rPr>
      </w:pPr>
    </w:p>
    <w:p w14:paraId="6ADACB83" w14:textId="77777777" w:rsidR="00301B12" w:rsidRDefault="00301B12" w:rsidP="00301B12">
      <w:pPr>
        <w:spacing w:after="0"/>
        <w:jc w:val="both"/>
        <w:rPr>
          <w:b/>
          <w:bCs/>
          <w:sz w:val="24"/>
          <w:szCs w:val="24"/>
        </w:rPr>
      </w:pPr>
    </w:p>
    <w:p w14:paraId="39EBD80F" w14:textId="21A5A5EA" w:rsidR="00301B12" w:rsidRPr="00301B12" w:rsidRDefault="00301B12" w:rsidP="00301B12">
      <w:pPr>
        <w:spacing w:after="0"/>
        <w:jc w:val="both"/>
        <w:rPr>
          <w:b/>
          <w:bCs/>
          <w:sz w:val="24"/>
          <w:szCs w:val="24"/>
        </w:rPr>
      </w:pPr>
      <w:r w:rsidRPr="00301B12">
        <w:rPr>
          <w:b/>
          <w:bCs/>
          <w:sz w:val="24"/>
          <w:szCs w:val="24"/>
        </w:rPr>
        <w:t>Especificaciones de Producto Terminado</w:t>
      </w:r>
    </w:p>
    <w:p w14:paraId="6A737DA5" w14:textId="279C87EB" w:rsidR="00301B12" w:rsidRPr="00301B12" w:rsidRDefault="00301B12" w:rsidP="00301B12">
      <w:pPr>
        <w:spacing w:after="0"/>
        <w:jc w:val="both"/>
        <w:rPr>
          <w:sz w:val="24"/>
          <w:szCs w:val="24"/>
        </w:rPr>
      </w:pPr>
      <w:r w:rsidRPr="00301B12">
        <w:rPr>
          <w:sz w:val="24"/>
          <w:szCs w:val="24"/>
        </w:rPr>
        <w:t>Cada producto debe poseer una especificación técnica detallada. Entre los campos recomendados:</w:t>
      </w:r>
    </w:p>
    <w:p w14:paraId="6BA807DE" w14:textId="77777777" w:rsidR="00301B12" w:rsidRPr="00301B12" w:rsidRDefault="00301B12" w:rsidP="00301B12">
      <w:pPr>
        <w:pStyle w:val="Prrafodelista"/>
        <w:spacing w:after="0"/>
        <w:ind w:left="1416"/>
        <w:rPr>
          <w:sz w:val="24"/>
          <w:szCs w:val="24"/>
        </w:rPr>
      </w:pPr>
      <w:r w:rsidRPr="00301B12">
        <w:rPr>
          <w:sz w:val="24"/>
          <w:szCs w:val="24"/>
        </w:rPr>
        <w:t>• Características dimensionales.</w:t>
      </w:r>
      <w:r w:rsidRPr="00301B12">
        <w:rPr>
          <w:sz w:val="24"/>
          <w:szCs w:val="24"/>
        </w:rPr>
        <w:br/>
        <w:t>• Peso.</w:t>
      </w:r>
      <w:r w:rsidRPr="00301B12">
        <w:rPr>
          <w:sz w:val="24"/>
          <w:szCs w:val="24"/>
        </w:rPr>
        <w:br/>
        <w:t>• Color.</w:t>
      </w:r>
      <w:r w:rsidRPr="00301B12">
        <w:rPr>
          <w:sz w:val="24"/>
          <w:szCs w:val="24"/>
        </w:rPr>
        <w:br/>
        <w:t>• Apariencia.</w:t>
      </w:r>
      <w:r w:rsidRPr="00301B12">
        <w:rPr>
          <w:sz w:val="24"/>
          <w:szCs w:val="24"/>
        </w:rPr>
        <w:br/>
        <w:t>• Funcionalidad.</w:t>
      </w:r>
      <w:r w:rsidRPr="00301B12">
        <w:rPr>
          <w:sz w:val="24"/>
          <w:szCs w:val="24"/>
        </w:rPr>
        <w:br/>
        <w:t>• Resistencia.</w:t>
      </w:r>
      <w:r w:rsidRPr="00301B12">
        <w:rPr>
          <w:sz w:val="24"/>
          <w:szCs w:val="24"/>
        </w:rPr>
        <w:br/>
        <w:t>• Empaque.</w:t>
      </w:r>
      <w:r w:rsidRPr="00301B12">
        <w:rPr>
          <w:sz w:val="24"/>
          <w:szCs w:val="24"/>
        </w:rPr>
        <w:br/>
        <w:t>• Etiquetado.</w:t>
      </w:r>
      <w:r w:rsidRPr="00301B12">
        <w:rPr>
          <w:sz w:val="24"/>
          <w:szCs w:val="24"/>
        </w:rPr>
        <w:br/>
        <w:t>• Requisitos regulatorios.</w:t>
      </w:r>
      <w:r w:rsidRPr="00301B12">
        <w:rPr>
          <w:sz w:val="24"/>
          <w:szCs w:val="24"/>
        </w:rPr>
        <w:br/>
        <w:t>• Requisitos del cliente.</w:t>
      </w:r>
    </w:p>
    <w:p w14:paraId="2842C331" w14:textId="77777777" w:rsidR="00301B12" w:rsidRPr="00301B12" w:rsidRDefault="00301B12" w:rsidP="00301B12">
      <w:pPr>
        <w:spacing w:after="0"/>
        <w:jc w:val="both"/>
        <w:rPr>
          <w:sz w:val="24"/>
          <w:szCs w:val="24"/>
        </w:rPr>
      </w:pPr>
      <w:r w:rsidRPr="00301B12">
        <w:rPr>
          <w:sz w:val="24"/>
          <w:szCs w:val="24"/>
        </w:rPr>
        <w:t>Estas especificaciones constituyen el estándar oficial contra el cual será evaluado el producto.</w:t>
      </w:r>
    </w:p>
    <w:p w14:paraId="2446E5E0" w14:textId="320C28E2" w:rsidR="00301B12" w:rsidRPr="00301B12" w:rsidRDefault="00301B12" w:rsidP="00301B12">
      <w:pPr>
        <w:pStyle w:val="Prrafodelista"/>
        <w:jc w:val="both"/>
        <w:rPr>
          <w:b/>
          <w:bCs/>
          <w:sz w:val="24"/>
          <w:szCs w:val="24"/>
        </w:rPr>
      </w:pPr>
    </w:p>
    <w:p w14:paraId="4EED8942" w14:textId="77777777" w:rsidR="00301B12" w:rsidRPr="00301B12" w:rsidRDefault="00301B12" w:rsidP="00301B12">
      <w:pPr>
        <w:spacing w:after="0"/>
        <w:jc w:val="both"/>
        <w:rPr>
          <w:b/>
          <w:bCs/>
          <w:sz w:val="24"/>
          <w:szCs w:val="24"/>
        </w:rPr>
      </w:pPr>
      <w:r w:rsidRPr="00301B12">
        <w:rPr>
          <w:b/>
          <w:bCs/>
          <w:sz w:val="24"/>
          <w:szCs w:val="24"/>
        </w:rPr>
        <w:t>Defectos y Clasificación</w:t>
      </w:r>
    </w:p>
    <w:p w14:paraId="5F2B28B8" w14:textId="55BFEC9D" w:rsidR="00301B12" w:rsidRPr="00301B12" w:rsidRDefault="00301B12" w:rsidP="00301B12">
      <w:pPr>
        <w:spacing w:after="0"/>
        <w:jc w:val="both"/>
        <w:rPr>
          <w:sz w:val="24"/>
          <w:szCs w:val="24"/>
        </w:rPr>
      </w:pPr>
      <w:r w:rsidRPr="00301B12">
        <w:rPr>
          <w:sz w:val="24"/>
          <w:szCs w:val="24"/>
        </w:rPr>
        <w:t>La organización debe mantener una base de datos estructurada de defectos. Entre los campos recomendados:</w:t>
      </w:r>
    </w:p>
    <w:p w14:paraId="15C5FD61" w14:textId="77777777" w:rsidR="00301B12" w:rsidRPr="00301B12" w:rsidRDefault="00301B12" w:rsidP="00301B12">
      <w:pPr>
        <w:pStyle w:val="Prrafodelista"/>
        <w:spacing w:after="0"/>
        <w:rPr>
          <w:sz w:val="24"/>
          <w:szCs w:val="24"/>
        </w:rPr>
      </w:pPr>
      <w:r w:rsidRPr="00301B12">
        <w:rPr>
          <w:sz w:val="24"/>
          <w:szCs w:val="24"/>
        </w:rPr>
        <w:t>• Código de defecto.</w:t>
      </w:r>
      <w:r w:rsidRPr="00301B12">
        <w:rPr>
          <w:sz w:val="24"/>
          <w:szCs w:val="24"/>
        </w:rPr>
        <w:br/>
        <w:t>• Descripción.</w:t>
      </w:r>
      <w:r w:rsidRPr="00301B12">
        <w:rPr>
          <w:sz w:val="24"/>
          <w:szCs w:val="24"/>
        </w:rPr>
        <w:br/>
        <w:t>• Categoría.</w:t>
      </w:r>
      <w:r w:rsidRPr="00301B12">
        <w:rPr>
          <w:sz w:val="24"/>
          <w:szCs w:val="24"/>
        </w:rPr>
        <w:br/>
        <w:t>• Severidad.</w:t>
      </w:r>
      <w:r w:rsidRPr="00301B12">
        <w:rPr>
          <w:sz w:val="24"/>
          <w:szCs w:val="24"/>
        </w:rPr>
        <w:br/>
        <w:t>• Tipo de defecto.</w:t>
      </w:r>
      <w:r w:rsidRPr="00301B12">
        <w:rPr>
          <w:sz w:val="24"/>
          <w:szCs w:val="24"/>
        </w:rPr>
        <w:br/>
        <w:t>• Área responsable.</w:t>
      </w:r>
      <w:r w:rsidRPr="00301B12">
        <w:rPr>
          <w:sz w:val="24"/>
          <w:szCs w:val="24"/>
        </w:rPr>
        <w:br/>
        <w:t>• Impacto económico.</w:t>
      </w:r>
      <w:r w:rsidRPr="00301B12">
        <w:rPr>
          <w:sz w:val="24"/>
          <w:szCs w:val="24"/>
        </w:rPr>
        <w:br/>
        <w:t>• Impacto sobre cliente.</w:t>
      </w:r>
    </w:p>
    <w:p w14:paraId="6796203E" w14:textId="77777777" w:rsidR="00301B12" w:rsidRPr="00301B12" w:rsidRDefault="00301B12" w:rsidP="00301B12">
      <w:pPr>
        <w:pStyle w:val="Prrafodelista"/>
        <w:spacing w:after="0"/>
        <w:rPr>
          <w:sz w:val="24"/>
          <w:szCs w:val="24"/>
        </w:rPr>
      </w:pPr>
      <w:r w:rsidRPr="00301B12">
        <w:rPr>
          <w:sz w:val="24"/>
          <w:szCs w:val="24"/>
        </w:rPr>
        <w:t>Los defectos normalmente se clasifican como:</w:t>
      </w:r>
    </w:p>
    <w:p w14:paraId="055FD899" w14:textId="77777777" w:rsidR="00301B12" w:rsidRPr="00301B12" w:rsidRDefault="00301B12" w:rsidP="00301B12">
      <w:pPr>
        <w:pStyle w:val="Prrafodelista"/>
        <w:spacing w:after="0"/>
        <w:rPr>
          <w:sz w:val="24"/>
          <w:szCs w:val="24"/>
        </w:rPr>
      </w:pPr>
      <w:r w:rsidRPr="00301B12">
        <w:rPr>
          <w:sz w:val="24"/>
          <w:szCs w:val="24"/>
        </w:rPr>
        <w:t>• Críticos.</w:t>
      </w:r>
      <w:r w:rsidRPr="00301B12">
        <w:rPr>
          <w:sz w:val="24"/>
          <w:szCs w:val="24"/>
        </w:rPr>
        <w:br/>
        <w:t>• Mayores.</w:t>
      </w:r>
      <w:r w:rsidRPr="00301B12">
        <w:rPr>
          <w:sz w:val="24"/>
          <w:szCs w:val="24"/>
        </w:rPr>
        <w:br/>
        <w:t>• Menores.</w:t>
      </w:r>
    </w:p>
    <w:p w14:paraId="4905128A" w14:textId="77777777" w:rsidR="00301B12" w:rsidRPr="00301B12" w:rsidRDefault="00301B12" w:rsidP="00301B12">
      <w:pPr>
        <w:spacing w:after="0"/>
        <w:rPr>
          <w:sz w:val="24"/>
          <w:szCs w:val="24"/>
        </w:rPr>
      </w:pPr>
      <w:r w:rsidRPr="00301B12">
        <w:rPr>
          <w:sz w:val="24"/>
          <w:szCs w:val="24"/>
        </w:rPr>
        <w:t>Esta clasificación facilita la priorización de acciones correctivas.</w:t>
      </w:r>
    </w:p>
    <w:p w14:paraId="62A5115F" w14:textId="79D5F220" w:rsidR="00301B12" w:rsidRPr="00301B12" w:rsidRDefault="00301B12" w:rsidP="00301B12">
      <w:pPr>
        <w:pStyle w:val="Prrafodelista"/>
        <w:jc w:val="both"/>
        <w:rPr>
          <w:b/>
          <w:bCs/>
          <w:sz w:val="24"/>
          <w:szCs w:val="24"/>
        </w:rPr>
      </w:pPr>
    </w:p>
    <w:p w14:paraId="4C70F694" w14:textId="77777777" w:rsidR="00301B12" w:rsidRDefault="00301B12" w:rsidP="00301B12">
      <w:pPr>
        <w:spacing w:after="0"/>
        <w:jc w:val="both"/>
        <w:rPr>
          <w:b/>
          <w:bCs/>
          <w:sz w:val="24"/>
          <w:szCs w:val="24"/>
        </w:rPr>
      </w:pPr>
    </w:p>
    <w:p w14:paraId="1CDDCC81" w14:textId="77777777" w:rsidR="00301B12" w:rsidRDefault="00301B12" w:rsidP="00301B12">
      <w:pPr>
        <w:spacing w:after="0"/>
        <w:jc w:val="both"/>
        <w:rPr>
          <w:b/>
          <w:bCs/>
          <w:sz w:val="24"/>
          <w:szCs w:val="24"/>
        </w:rPr>
      </w:pPr>
    </w:p>
    <w:p w14:paraId="53FBB74B" w14:textId="77777777" w:rsidR="00301B12" w:rsidRDefault="00301B12" w:rsidP="00301B12">
      <w:pPr>
        <w:spacing w:after="0"/>
        <w:jc w:val="both"/>
        <w:rPr>
          <w:b/>
          <w:bCs/>
          <w:sz w:val="24"/>
          <w:szCs w:val="24"/>
        </w:rPr>
      </w:pPr>
    </w:p>
    <w:p w14:paraId="59B27CBA" w14:textId="77777777" w:rsidR="00301B12" w:rsidRDefault="00301B12" w:rsidP="00301B12">
      <w:pPr>
        <w:spacing w:after="0"/>
        <w:jc w:val="both"/>
        <w:rPr>
          <w:b/>
          <w:bCs/>
          <w:sz w:val="24"/>
          <w:szCs w:val="24"/>
        </w:rPr>
      </w:pPr>
    </w:p>
    <w:p w14:paraId="3CF00917" w14:textId="77777777" w:rsidR="00301B12" w:rsidRDefault="00301B12" w:rsidP="00301B12">
      <w:pPr>
        <w:spacing w:after="0"/>
        <w:jc w:val="both"/>
        <w:rPr>
          <w:b/>
          <w:bCs/>
          <w:sz w:val="24"/>
          <w:szCs w:val="24"/>
        </w:rPr>
      </w:pPr>
    </w:p>
    <w:p w14:paraId="210DC0B8" w14:textId="77777777" w:rsidR="00301B12" w:rsidRDefault="00301B12" w:rsidP="00301B12">
      <w:pPr>
        <w:spacing w:after="0"/>
        <w:jc w:val="both"/>
        <w:rPr>
          <w:b/>
          <w:bCs/>
          <w:sz w:val="24"/>
          <w:szCs w:val="24"/>
        </w:rPr>
      </w:pPr>
    </w:p>
    <w:p w14:paraId="4EE0BB7E" w14:textId="77777777" w:rsidR="00301B12" w:rsidRDefault="00301B12" w:rsidP="00301B12">
      <w:pPr>
        <w:spacing w:after="0"/>
        <w:jc w:val="both"/>
        <w:rPr>
          <w:b/>
          <w:bCs/>
          <w:sz w:val="24"/>
          <w:szCs w:val="24"/>
        </w:rPr>
      </w:pPr>
    </w:p>
    <w:p w14:paraId="0B28411B" w14:textId="77777777" w:rsidR="00301B12" w:rsidRDefault="00301B12" w:rsidP="00301B12">
      <w:pPr>
        <w:spacing w:after="0"/>
        <w:jc w:val="both"/>
        <w:rPr>
          <w:b/>
          <w:bCs/>
          <w:sz w:val="24"/>
          <w:szCs w:val="24"/>
        </w:rPr>
      </w:pPr>
    </w:p>
    <w:p w14:paraId="648140D0" w14:textId="77777777" w:rsidR="00301B12" w:rsidRDefault="00301B12" w:rsidP="00301B12">
      <w:pPr>
        <w:spacing w:after="0"/>
        <w:jc w:val="both"/>
        <w:rPr>
          <w:b/>
          <w:bCs/>
          <w:sz w:val="24"/>
          <w:szCs w:val="24"/>
        </w:rPr>
      </w:pPr>
    </w:p>
    <w:p w14:paraId="71985029" w14:textId="2256517F" w:rsidR="00301B12" w:rsidRPr="00301B12" w:rsidRDefault="00301B12" w:rsidP="00301B12">
      <w:pPr>
        <w:spacing w:after="0"/>
        <w:jc w:val="both"/>
        <w:rPr>
          <w:b/>
          <w:bCs/>
          <w:sz w:val="24"/>
          <w:szCs w:val="24"/>
        </w:rPr>
      </w:pPr>
      <w:r w:rsidRPr="00301B12">
        <w:rPr>
          <w:b/>
          <w:bCs/>
          <w:sz w:val="24"/>
          <w:szCs w:val="24"/>
        </w:rPr>
        <w:lastRenderedPageBreak/>
        <w:t>Control Estadístico de Procesos (SPC)</w:t>
      </w:r>
    </w:p>
    <w:p w14:paraId="1B499BEB" w14:textId="7584E45D" w:rsidR="00301B12" w:rsidRPr="00301B12" w:rsidRDefault="00301B12" w:rsidP="00301B12">
      <w:pPr>
        <w:spacing w:after="0"/>
        <w:jc w:val="both"/>
        <w:rPr>
          <w:sz w:val="24"/>
          <w:szCs w:val="24"/>
        </w:rPr>
      </w:pPr>
      <w:r w:rsidRPr="00301B12">
        <w:rPr>
          <w:sz w:val="24"/>
          <w:szCs w:val="24"/>
        </w:rPr>
        <w:t>IOS-PYME considera el SPC como una de las herramientas más importantes para construir calidad en la fuente. Entre los campos recomendados:</w:t>
      </w:r>
    </w:p>
    <w:p w14:paraId="71EF4EF9" w14:textId="77777777" w:rsidR="00301B12" w:rsidRPr="00301B12" w:rsidRDefault="00301B12" w:rsidP="00301B12">
      <w:pPr>
        <w:pStyle w:val="Prrafodelista"/>
        <w:spacing w:after="0"/>
        <w:rPr>
          <w:sz w:val="24"/>
          <w:szCs w:val="24"/>
        </w:rPr>
      </w:pPr>
      <w:r w:rsidRPr="00301B12">
        <w:rPr>
          <w:sz w:val="24"/>
          <w:szCs w:val="24"/>
        </w:rPr>
        <w:t>• Variable controlada.</w:t>
      </w:r>
      <w:r w:rsidRPr="00301B12">
        <w:rPr>
          <w:sz w:val="24"/>
          <w:szCs w:val="24"/>
        </w:rPr>
        <w:br/>
        <w:t>• Valor objetivo.</w:t>
      </w:r>
      <w:r w:rsidRPr="00301B12">
        <w:rPr>
          <w:sz w:val="24"/>
          <w:szCs w:val="24"/>
        </w:rPr>
        <w:br/>
        <w:t>• Límite superior de control.</w:t>
      </w:r>
      <w:r w:rsidRPr="00301B12">
        <w:rPr>
          <w:sz w:val="24"/>
          <w:szCs w:val="24"/>
        </w:rPr>
        <w:br/>
        <w:t>• Límite inferior de control.</w:t>
      </w:r>
      <w:r w:rsidRPr="00301B12">
        <w:rPr>
          <w:sz w:val="24"/>
          <w:szCs w:val="24"/>
        </w:rPr>
        <w:br/>
        <w:t>• Frecuencia de medición.</w:t>
      </w:r>
      <w:r w:rsidRPr="00301B12">
        <w:rPr>
          <w:sz w:val="24"/>
          <w:szCs w:val="24"/>
        </w:rPr>
        <w:br/>
        <w:t>• Método de captura.</w:t>
      </w:r>
      <w:r w:rsidRPr="00301B12">
        <w:rPr>
          <w:sz w:val="24"/>
          <w:szCs w:val="24"/>
        </w:rPr>
        <w:br/>
        <w:t>• Responsable.</w:t>
      </w:r>
      <w:r w:rsidRPr="00301B12">
        <w:rPr>
          <w:sz w:val="24"/>
          <w:szCs w:val="24"/>
        </w:rPr>
        <w:br/>
        <w:t>• Acción correctiva.</w:t>
      </w:r>
    </w:p>
    <w:p w14:paraId="04B5A70A" w14:textId="77777777" w:rsidR="00301B12" w:rsidRPr="00301B12" w:rsidRDefault="00301B12" w:rsidP="00301B12">
      <w:pPr>
        <w:spacing w:after="0"/>
        <w:jc w:val="both"/>
        <w:rPr>
          <w:sz w:val="24"/>
          <w:szCs w:val="24"/>
        </w:rPr>
      </w:pPr>
      <w:r w:rsidRPr="00301B12">
        <w:rPr>
          <w:sz w:val="24"/>
          <w:szCs w:val="24"/>
        </w:rPr>
        <w:t>Esta información permitirá detectar tendencias antes de que se conviertan en defectos.</w:t>
      </w:r>
    </w:p>
    <w:p w14:paraId="47D5D26B" w14:textId="0639AE57" w:rsidR="00301B12" w:rsidRPr="00301B12" w:rsidRDefault="00301B12" w:rsidP="00301B12">
      <w:pPr>
        <w:pStyle w:val="Prrafodelista"/>
        <w:jc w:val="both"/>
        <w:rPr>
          <w:b/>
          <w:bCs/>
          <w:sz w:val="24"/>
          <w:szCs w:val="24"/>
        </w:rPr>
      </w:pPr>
    </w:p>
    <w:p w14:paraId="70F63E04" w14:textId="77777777" w:rsidR="00301B12" w:rsidRPr="00301B12" w:rsidRDefault="00301B12" w:rsidP="00301B12">
      <w:pPr>
        <w:spacing w:after="0"/>
        <w:jc w:val="both"/>
        <w:rPr>
          <w:b/>
          <w:bCs/>
          <w:sz w:val="24"/>
          <w:szCs w:val="24"/>
        </w:rPr>
      </w:pPr>
      <w:r w:rsidRPr="00301B12">
        <w:rPr>
          <w:b/>
          <w:bCs/>
          <w:sz w:val="24"/>
          <w:szCs w:val="24"/>
        </w:rPr>
        <w:t>Variables SPC por Máquina</w:t>
      </w:r>
    </w:p>
    <w:p w14:paraId="31739297" w14:textId="7A78109B" w:rsidR="00301B12" w:rsidRPr="00301B12" w:rsidRDefault="00301B12" w:rsidP="00301B12">
      <w:pPr>
        <w:spacing w:after="0"/>
        <w:jc w:val="both"/>
        <w:rPr>
          <w:sz w:val="24"/>
          <w:szCs w:val="24"/>
        </w:rPr>
      </w:pPr>
      <w:r w:rsidRPr="00301B12">
        <w:rPr>
          <w:sz w:val="24"/>
          <w:szCs w:val="24"/>
        </w:rPr>
        <w:t>Cada máquina debe tener asociados los parámetros que impactan directamente la calidad. Entre ellos:</w:t>
      </w:r>
    </w:p>
    <w:p w14:paraId="39CB89DE" w14:textId="77777777" w:rsidR="00301B12" w:rsidRPr="00301B12" w:rsidRDefault="00301B12" w:rsidP="00301B12">
      <w:pPr>
        <w:pStyle w:val="Prrafodelista"/>
        <w:spacing w:after="0"/>
        <w:rPr>
          <w:sz w:val="24"/>
          <w:szCs w:val="24"/>
        </w:rPr>
      </w:pPr>
      <w:r w:rsidRPr="00301B12">
        <w:rPr>
          <w:sz w:val="24"/>
          <w:szCs w:val="24"/>
        </w:rPr>
        <w:t>• Velocidad.</w:t>
      </w:r>
      <w:r w:rsidRPr="00301B12">
        <w:rPr>
          <w:sz w:val="24"/>
          <w:szCs w:val="24"/>
        </w:rPr>
        <w:br/>
        <w:t>• Temperatura.</w:t>
      </w:r>
      <w:r w:rsidRPr="00301B12">
        <w:rPr>
          <w:sz w:val="24"/>
          <w:szCs w:val="24"/>
        </w:rPr>
        <w:br/>
        <w:t>• Presión.</w:t>
      </w:r>
      <w:r w:rsidRPr="00301B12">
        <w:rPr>
          <w:sz w:val="24"/>
          <w:szCs w:val="24"/>
        </w:rPr>
        <w:br/>
        <w:t>• Humedad.</w:t>
      </w:r>
      <w:r w:rsidRPr="00301B12">
        <w:rPr>
          <w:sz w:val="24"/>
          <w:szCs w:val="24"/>
        </w:rPr>
        <w:br/>
        <w:t>• Gramaje.</w:t>
      </w:r>
      <w:r w:rsidRPr="00301B12">
        <w:rPr>
          <w:sz w:val="24"/>
          <w:szCs w:val="24"/>
        </w:rPr>
        <w:br/>
        <w:t>• Espesor.</w:t>
      </w:r>
      <w:r w:rsidRPr="00301B12">
        <w:rPr>
          <w:sz w:val="24"/>
          <w:szCs w:val="24"/>
        </w:rPr>
        <w:br/>
        <w:t>• Peso.</w:t>
      </w:r>
      <w:r w:rsidRPr="00301B12">
        <w:rPr>
          <w:sz w:val="24"/>
          <w:szCs w:val="24"/>
        </w:rPr>
        <w:br/>
        <w:t>• Torque.</w:t>
      </w:r>
      <w:r w:rsidRPr="00301B12">
        <w:rPr>
          <w:sz w:val="24"/>
          <w:szCs w:val="24"/>
        </w:rPr>
        <w:br/>
        <w:t>• Tensiones.</w:t>
      </w:r>
      <w:r w:rsidRPr="00301B12">
        <w:rPr>
          <w:sz w:val="24"/>
          <w:szCs w:val="24"/>
        </w:rPr>
        <w:br/>
        <w:t>• Consumo de materiales.</w:t>
      </w:r>
    </w:p>
    <w:p w14:paraId="5074C969" w14:textId="77777777" w:rsidR="00301B12" w:rsidRPr="00301B12" w:rsidRDefault="00301B12" w:rsidP="00301B12">
      <w:pPr>
        <w:spacing w:after="0"/>
        <w:jc w:val="both"/>
        <w:rPr>
          <w:sz w:val="24"/>
          <w:szCs w:val="24"/>
        </w:rPr>
      </w:pPr>
      <w:r w:rsidRPr="00301B12">
        <w:rPr>
          <w:sz w:val="24"/>
          <w:szCs w:val="24"/>
        </w:rPr>
        <w:t>La selección dependerá de la naturaleza del proceso productivo.</w:t>
      </w:r>
    </w:p>
    <w:p w14:paraId="2B5FB117" w14:textId="1772A736" w:rsidR="00301B12" w:rsidRPr="00301B12" w:rsidRDefault="00301B12" w:rsidP="00301B12">
      <w:pPr>
        <w:pStyle w:val="Prrafodelista"/>
        <w:jc w:val="both"/>
        <w:rPr>
          <w:b/>
          <w:bCs/>
          <w:sz w:val="24"/>
          <w:szCs w:val="24"/>
        </w:rPr>
      </w:pPr>
    </w:p>
    <w:p w14:paraId="11198112" w14:textId="77777777" w:rsidR="00301B12" w:rsidRPr="00301B12" w:rsidRDefault="00301B12" w:rsidP="00301B12">
      <w:pPr>
        <w:spacing w:after="0"/>
        <w:jc w:val="both"/>
        <w:rPr>
          <w:b/>
          <w:bCs/>
          <w:sz w:val="24"/>
          <w:szCs w:val="24"/>
        </w:rPr>
      </w:pPr>
      <w:r w:rsidRPr="00301B12">
        <w:rPr>
          <w:b/>
          <w:bCs/>
          <w:sz w:val="24"/>
          <w:szCs w:val="24"/>
        </w:rPr>
        <w:t>Equipos de Medición</w:t>
      </w:r>
    </w:p>
    <w:p w14:paraId="3AC48E57" w14:textId="16BA08C9" w:rsidR="00301B12" w:rsidRPr="00301B12" w:rsidRDefault="00301B12" w:rsidP="00301B12">
      <w:pPr>
        <w:spacing w:after="0"/>
        <w:jc w:val="both"/>
        <w:rPr>
          <w:sz w:val="24"/>
          <w:szCs w:val="24"/>
        </w:rPr>
      </w:pPr>
      <w:r w:rsidRPr="00301B12">
        <w:rPr>
          <w:sz w:val="24"/>
          <w:szCs w:val="24"/>
        </w:rPr>
        <w:t>La organización debe administrar formalmente sus instrumentos de medición. Entre los campos recomendados:</w:t>
      </w:r>
    </w:p>
    <w:p w14:paraId="2195684A" w14:textId="77777777" w:rsidR="00301B12" w:rsidRPr="00301B12" w:rsidRDefault="00301B12" w:rsidP="00301B12">
      <w:pPr>
        <w:pStyle w:val="Prrafodelista"/>
        <w:spacing w:after="0"/>
        <w:rPr>
          <w:sz w:val="24"/>
          <w:szCs w:val="24"/>
        </w:rPr>
      </w:pPr>
      <w:r w:rsidRPr="00301B12">
        <w:rPr>
          <w:sz w:val="24"/>
          <w:szCs w:val="24"/>
        </w:rPr>
        <w:t>• Código del equipo.</w:t>
      </w:r>
      <w:r w:rsidRPr="00301B12">
        <w:rPr>
          <w:sz w:val="24"/>
          <w:szCs w:val="24"/>
        </w:rPr>
        <w:br/>
        <w:t>• Descripción.</w:t>
      </w:r>
      <w:r w:rsidRPr="00301B12">
        <w:rPr>
          <w:sz w:val="24"/>
          <w:szCs w:val="24"/>
        </w:rPr>
        <w:br/>
        <w:t>• Tipo de instrumento.</w:t>
      </w:r>
      <w:r w:rsidRPr="00301B12">
        <w:rPr>
          <w:sz w:val="24"/>
          <w:szCs w:val="24"/>
        </w:rPr>
        <w:br/>
        <w:t>• Precisión.</w:t>
      </w:r>
      <w:r w:rsidRPr="00301B12">
        <w:rPr>
          <w:sz w:val="24"/>
          <w:szCs w:val="24"/>
        </w:rPr>
        <w:br/>
        <w:t>• Ubicación.</w:t>
      </w:r>
      <w:r w:rsidRPr="00301B12">
        <w:rPr>
          <w:sz w:val="24"/>
          <w:szCs w:val="24"/>
        </w:rPr>
        <w:br/>
        <w:t>• Responsable.</w:t>
      </w:r>
      <w:r w:rsidRPr="00301B12">
        <w:rPr>
          <w:sz w:val="24"/>
          <w:szCs w:val="24"/>
        </w:rPr>
        <w:br/>
        <w:t>• Fecha de calibración.</w:t>
      </w:r>
      <w:r w:rsidRPr="00301B12">
        <w:rPr>
          <w:sz w:val="24"/>
          <w:szCs w:val="24"/>
        </w:rPr>
        <w:br/>
        <w:t>• Próxima calibración.</w:t>
      </w:r>
      <w:r w:rsidRPr="00301B12">
        <w:rPr>
          <w:sz w:val="24"/>
          <w:szCs w:val="24"/>
        </w:rPr>
        <w:br/>
        <w:t>• Estado operativo.</w:t>
      </w:r>
    </w:p>
    <w:p w14:paraId="7BCE99B3" w14:textId="77777777" w:rsidR="00301B12" w:rsidRPr="00301B12" w:rsidRDefault="00301B12" w:rsidP="00301B12">
      <w:pPr>
        <w:spacing w:after="0"/>
        <w:jc w:val="both"/>
        <w:rPr>
          <w:sz w:val="24"/>
          <w:szCs w:val="24"/>
        </w:rPr>
      </w:pPr>
      <w:r w:rsidRPr="00301B12">
        <w:rPr>
          <w:sz w:val="24"/>
          <w:szCs w:val="24"/>
        </w:rPr>
        <w:t>Esto garantiza la confiabilidad de las mediciones realizadas.</w:t>
      </w:r>
    </w:p>
    <w:p w14:paraId="0C14D964" w14:textId="77777777" w:rsidR="00301B12" w:rsidRDefault="00301B12" w:rsidP="00301B12">
      <w:pPr>
        <w:spacing w:after="0"/>
        <w:jc w:val="both"/>
        <w:rPr>
          <w:b/>
          <w:bCs/>
          <w:sz w:val="24"/>
          <w:szCs w:val="24"/>
        </w:rPr>
      </w:pPr>
    </w:p>
    <w:p w14:paraId="5A99240C" w14:textId="77777777" w:rsidR="00301B12" w:rsidRDefault="00301B12" w:rsidP="00301B12">
      <w:pPr>
        <w:spacing w:after="0"/>
        <w:jc w:val="both"/>
        <w:rPr>
          <w:b/>
          <w:bCs/>
          <w:sz w:val="24"/>
          <w:szCs w:val="24"/>
        </w:rPr>
      </w:pPr>
    </w:p>
    <w:p w14:paraId="5BA2B6FF" w14:textId="77777777" w:rsidR="00301B12" w:rsidRDefault="00301B12" w:rsidP="00301B12">
      <w:pPr>
        <w:spacing w:after="0"/>
        <w:jc w:val="both"/>
        <w:rPr>
          <w:b/>
          <w:bCs/>
          <w:sz w:val="24"/>
          <w:szCs w:val="24"/>
        </w:rPr>
      </w:pPr>
      <w:r w:rsidRPr="00301B12">
        <w:rPr>
          <w:b/>
          <w:bCs/>
          <w:sz w:val="24"/>
          <w:szCs w:val="24"/>
        </w:rPr>
        <w:lastRenderedPageBreak/>
        <w:t>Auditorías de Calidad</w:t>
      </w:r>
    </w:p>
    <w:p w14:paraId="73EF41F7" w14:textId="23E933E5" w:rsidR="00301B12" w:rsidRPr="00301B12" w:rsidRDefault="00301B12" w:rsidP="00301B12">
      <w:pPr>
        <w:spacing w:after="0"/>
        <w:jc w:val="both"/>
        <w:rPr>
          <w:sz w:val="24"/>
          <w:szCs w:val="24"/>
        </w:rPr>
      </w:pPr>
      <w:r w:rsidRPr="00301B12">
        <w:rPr>
          <w:sz w:val="24"/>
          <w:szCs w:val="24"/>
        </w:rPr>
        <w:t>La base de datos debe soportar auditorías internas y externas. Entre los campos recomendados:</w:t>
      </w:r>
    </w:p>
    <w:p w14:paraId="3CC2A102" w14:textId="77777777" w:rsidR="00301B12" w:rsidRPr="00301B12" w:rsidRDefault="00301B12" w:rsidP="00301B12">
      <w:pPr>
        <w:pStyle w:val="Prrafodelista"/>
        <w:spacing w:after="0"/>
        <w:rPr>
          <w:sz w:val="24"/>
          <w:szCs w:val="24"/>
        </w:rPr>
      </w:pPr>
      <w:r w:rsidRPr="00301B12">
        <w:rPr>
          <w:sz w:val="24"/>
          <w:szCs w:val="24"/>
        </w:rPr>
        <w:t>• Tipo de auditoría.</w:t>
      </w:r>
      <w:r w:rsidRPr="00301B12">
        <w:rPr>
          <w:sz w:val="24"/>
          <w:szCs w:val="24"/>
        </w:rPr>
        <w:br/>
        <w:t>• Fecha.</w:t>
      </w:r>
      <w:r w:rsidRPr="00301B12">
        <w:rPr>
          <w:sz w:val="24"/>
          <w:szCs w:val="24"/>
        </w:rPr>
        <w:br/>
        <w:t>• Auditor responsable.</w:t>
      </w:r>
      <w:r w:rsidRPr="00301B12">
        <w:rPr>
          <w:sz w:val="24"/>
          <w:szCs w:val="24"/>
        </w:rPr>
        <w:br/>
        <w:t>• Área auditada.</w:t>
      </w:r>
      <w:r w:rsidRPr="00301B12">
        <w:rPr>
          <w:sz w:val="24"/>
          <w:szCs w:val="24"/>
        </w:rPr>
        <w:br/>
        <w:t>• Hallazgos.</w:t>
      </w:r>
      <w:r w:rsidRPr="00301B12">
        <w:rPr>
          <w:sz w:val="24"/>
          <w:szCs w:val="24"/>
        </w:rPr>
        <w:br/>
        <w:t>• No conformidades.</w:t>
      </w:r>
      <w:r w:rsidRPr="00301B12">
        <w:rPr>
          <w:sz w:val="24"/>
          <w:szCs w:val="24"/>
        </w:rPr>
        <w:br/>
        <w:t>• Acciones correctivas.</w:t>
      </w:r>
      <w:r w:rsidRPr="00301B12">
        <w:rPr>
          <w:sz w:val="24"/>
          <w:szCs w:val="24"/>
        </w:rPr>
        <w:br/>
        <w:t>• Fecha de cierre.</w:t>
      </w:r>
    </w:p>
    <w:p w14:paraId="11A7A25F" w14:textId="77777777" w:rsidR="00301B12" w:rsidRPr="00301B12" w:rsidRDefault="00301B12" w:rsidP="00301B12">
      <w:pPr>
        <w:spacing w:after="0"/>
        <w:jc w:val="both"/>
        <w:rPr>
          <w:sz w:val="24"/>
          <w:szCs w:val="24"/>
        </w:rPr>
      </w:pPr>
      <w:r w:rsidRPr="00301B12">
        <w:rPr>
          <w:sz w:val="24"/>
          <w:szCs w:val="24"/>
        </w:rPr>
        <w:t>Esta información permitirá monitorear la madurez del sistema de calidad.</w:t>
      </w:r>
    </w:p>
    <w:p w14:paraId="670CC56A" w14:textId="34B7B241" w:rsidR="00301B12" w:rsidRPr="00301B12" w:rsidRDefault="00301B12" w:rsidP="00301B12">
      <w:pPr>
        <w:pStyle w:val="Prrafodelista"/>
        <w:jc w:val="both"/>
        <w:rPr>
          <w:b/>
          <w:bCs/>
          <w:sz w:val="24"/>
          <w:szCs w:val="24"/>
        </w:rPr>
      </w:pPr>
    </w:p>
    <w:p w14:paraId="6FFE6878" w14:textId="77777777" w:rsidR="00301B12" w:rsidRPr="00301B12" w:rsidRDefault="00301B12" w:rsidP="00301B12">
      <w:pPr>
        <w:spacing w:after="0"/>
        <w:jc w:val="both"/>
        <w:rPr>
          <w:b/>
          <w:bCs/>
          <w:sz w:val="24"/>
          <w:szCs w:val="24"/>
        </w:rPr>
      </w:pPr>
      <w:r w:rsidRPr="00301B12">
        <w:rPr>
          <w:b/>
          <w:bCs/>
          <w:sz w:val="24"/>
          <w:szCs w:val="24"/>
        </w:rPr>
        <w:t>Relación con Productos</w:t>
      </w:r>
    </w:p>
    <w:p w14:paraId="0DFAB231" w14:textId="77777777" w:rsidR="00301B12" w:rsidRPr="00301B12" w:rsidRDefault="00301B12" w:rsidP="00301B12">
      <w:pPr>
        <w:spacing w:after="0"/>
        <w:jc w:val="both"/>
        <w:rPr>
          <w:sz w:val="24"/>
          <w:szCs w:val="24"/>
        </w:rPr>
      </w:pPr>
      <w:r w:rsidRPr="00301B12">
        <w:rPr>
          <w:sz w:val="24"/>
          <w:szCs w:val="24"/>
        </w:rPr>
        <w:t>Cada producto debe estar vinculado a:</w:t>
      </w:r>
    </w:p>
    <w:p w14:paraId="6592B92C" w14:textId="77777777" w:rsidR="00301B12" w:rsidRPr="00301B12" w:rsidRDefault="00301B12" w:rsidP="00301B12">
      <w:pPr>
        <w:pStyle w:val="Prrafodelista"/>
        <w:spacing w:after="0"/>
        <w:rPr>
          <w:sz w:val="24"/>
          <w:szCs w:val="24"/>
        </w:rPr>
      </w:pPr>
      <w:r w:rsidRPr="00301B12">
        <w:rPr>
          <w:sz w:val="24"/>
          <w:szCs w:val="24"/>
        </w:rPr>
        <w:t>• Especificaciones técnicas.</w:t>
      </w:r>
      <w:r w:rsidRPr="00301B12">
        <w:rPr>
          <w:sz w:val="24"/>
          <w:szCs w:val="24"/>
        </w:rPr>
        <w:br/>
        <w:t>• Defectos potenciales.</w:t>
      </w:r>
      <w:r w:rsidRPr="00301B12">
        <w:rPr>
          <w:sz w:val="24"/>
          <w:szCs w:val="24"/>
        </w:rPr>
        <w:br/>
        <w:t>• Planes de muestreo.</w:t>
      </w:r>
      <w:r w:rsidRPr="00301B12">
        <w:rPr>
          <w:sz w:val="24"/>
          <w:szCs w:val="24"/>
        </w:rPr>
        <w:br/>
        <w:t>• Variables SPC.</w:t>
      </w:r>
      <w:r w:rsidRPr="00301B12">
        <w:rPr>
          <w:sz w:val="24"/>
          <w:szCs w:val="24"/>
        </w:rPr>
        <w:br/>
        <w:t>• Requisitos regulatorios.</w:t>
      </w:r>
      <w:r w:rsidRPr="00301B12">
        <w:rPr>
          <w:sz w:val="24"/>
          <w:szCs w:val="24"/>
        </w:rPr>
        <w:br/>
        <w:t>• Requisitos del cliente.</w:t>
      </w:r>
    </w:p>
    <w:p w14:paraId="48D6AFBD" w14:textId="77777777" w:rsidR="00301B12" w:rsidRPr="00301B12" w:rsidRDefault="00301B12" w:rsidP="00301B12">
      <w:pPr>
        <w:spacing w:after="0"/>
        <w:jc w:val="both"/>
        <w:rPr>
          <w:sz w:val="24"/>
          <w:szCs w:val="24"/>
        </w:rPr>
      </w:pPr>
      <w:r w:rsidRPr="00301B12">
        <w:rPr>
          <w:sz w:val="24"/>
          <w:szCs w:val="24"/>
        </w:rPr>
        <w:t>Esta integración facilita la administración consistente de la calidad.</w:t>
      </w:r>
    </w:p>
    <w:p w14:paraId="6F20CEEF" w14:textId="2A8D96C9" w:rsidR="00301B12" w:rsidRPr="00301B12" w:rsidRDefault="00301B12" w:rsidP="00301B12">
      <w:pPr>
        <w:pStyle w:val="Prrafodelista"/>
        <w:jc w:val="both"/>
        <w:rPr>
          <w:b/>
          <w:bCs/>
          <w:sz w:val="24"/>
          <w:szCs w:val="24"/>
        </w:rPr>
      </w:pPr>
    </w:p>
    <w:p w14:paraId="58AF8888" w14:textId="77777777" w:rsidR="00301B12" w:rsidRPr="00301B12" w:rsidRDefault="00301B12" w:rsidP="00301B12">
      <w:pPr>
        <w:spacing w:after="0"/>
        <w:jc w:val="both"/>
        <w:rPr>
          <w:b/>
          <w:bCs/>
          <w:sz w:val="24"/>
          <w:szCs w:val="24"/>
        </w:rPr>
      </w:pPr>
      <w:r w:rsidRPr="00301B12">
        <w:rPr>
          <w:b/>
          <w:bCs/>
          <w:sz w:val="24"/>
          <w:szCs w:val="24"/>
        </w:rPr>
        <w:t>Relación con Máquinas</w:t>
      </w:r>
    </w:p>
    <w:p w14:paraId="61159DD9" w14:textId="77777777" w:rsidR="00301B12" w:rsidRPr="00301B12" w:rsidRDefault="00301B12" w:rsidP="00301B12">
      <w:pPr>
        <w:spacing w:after="0"/>
        <w:jc w:val="both"/>
        <w:rPr>
          <w:sz w:val="24"/>
          <w:szCs w:val="24"/>
        </w:rPr>
      </w:pPr>
      <w:r w:rsidRPr="00301B12">
        <w:rPr>
          <w:sz w:val="24"/>
          <w:szCs w:val="24"/>
        </w:rPr>
        <w:t>Cada máquina debe estar vinculada a:</w:t>
      </w:r>
    </w:p>
    <w:p w14:paraId="155582DF" w14:textId="77777777" w:rsidR="00301B12" w:rsidRPr="00301B12" w:rsidRDefault="00301B12" w:rsidP="00301B12">
      <w:pPr>
        <w:pStyle w:val="Prrafodelista"/>
        <w:spacing w:after="0"/>
        <w:rPr>
          <w:sz w:val="24"/>
          <w:szCs w:val="24"/>
        </w:rPr>
      </w:pPr>
      <w:r w:rsidRPr="00301B12">
        <w:rPr>
          <w:sz w:val="24"/>
          <w:szCs w:val="24"/>
        </w:rPr>
        <w:t>• Variables críticas de proceso.</w:t>
      </w:r>
      <w:r w:rsidRPr="00301B12">
        <w:rPr>
          <w:sz w:val="24"/>
          <w:szCs w:val="24"/>
        </w:rPr>
        <w:br/>
        <w:t>• Frecuencias de medición.</w:t>
      </w:r>
      <w:r w:rsidRPr="00301B12">
        <w:rPr>
          <w:sz w:val="24"/>
          <w:szCs w:val="24"/>
        </w:rPr>
        <w:br/>
        <w:t>• Equipos de medición asociados.</w:t>
      </w:r>
      <w:r w:rsidRPr="00301B12">
        <w:rPr>
          <w:sz w:val="24"/>
          <w:szCs w:val="24"/>
        </w:rPr>
        <w:br/>
        <w:t>• Límites de control.</w:t>
      </w:r>
      <w:r w:rsidRPr="00301B12">
        <w:rPr>
          <w:sz w:val="24"/>
          <w:szCs w:val="24"/>
        </w:rPr>
        <w:br/>
        <w:t>• Acciones correctivas.</w:t>
      </w:r>
    </w:p>
    <w:p w14:paraId="0C8A7437" w14:textId="77777777" w:rsidR="00301B12" w:rsidRPr="00301B12" w:rsidRDefault="00301B12" w:rsidP="00301B12">
      <w:pPr>
        <w:spacing w:after="0"/>
        <w:jc w:val="both"/>
        <w:rPr>
          <w:sz w:val="24"/>
          <w:szCs w:val="24"/>
        </w:rPr>
      </w:pPr>
      <w:r w:rsidRPr="00301B12">
        <w:rPr>
          <w:sz w:val="24"/>
          <w:szCs w:val="24"/>
        </w:rPr>
        <w:t>Esto permite monitorear la estabilidad de los procesos productivos.</w:t>
      </w:r>
    </w:p>
    <w:p w14:paraId="3699153B" w14:textId="1F6C3209" w:rsidR="00301B12" w:rsidRPr="00301B12" w:rsidRDefault="00301B12" w:rsidP="00301B12">
      <w:pPr>
        <w:pStyle w:val="Prrafodelista"/>
        <w:jc w:val="both"/>
        <w:rPr>
          <w:b/>
          <w:bCs/>
          <w:sz w:val="24"/>
          <w:szCs w:val="24"/>
        </w:rPr>
      </w:pPr>
    </w:p>
    <w:p w14:paraId="29D05B91" w14:textId="77777777" w:rsidR="00301B12" w:rsidRPr="00301B12" w:rsidRDefault="00301B12" w:rsidP="00301B12">
      <w:pPr>
        <w:spacing w:after="0"/>
        <w:jc w:val="both"/>
        <w:rPr>
          <w:b/>
          <w:bCs/>
          <w:sz w:val="24"/>
          <w:szCs w:val="24"/>
        </w:rPr>
      </w:pPr>
      <w:r w:rsidRPr="00301B12">
        <w:rPr>
          <w:b/>
          <w:bCs/>
          <w:sz w:val="24"/>
          <w:szCs w:val="24"/>
        </w:rPr>
        <w:t>Relación con Proveedores</w:t>
      </w:r>
    </w:p>
    <w:p w14:paraId="21781E47" w14:textId="7EA52744" w:rsidR="00301B12" w:rsidRPr="00301B12" w:rsidRDefault="00301B12" w:rsidP="00301B12">
      <w:pPr>
        <w:spacing w:after="0"/>
        <w:jc w:val="both"/>
        <w:rPr>
          <w:sz w:val="24"/>
          <w:szCs w:val="24"/>
        </w:rPr>
      </w:pPr>
      <w:r w:rsidRPr="00301B12">
        <w:rPr>
          <w:sz w:val="24"/>
          <w:szCs w:val="24"/>
        </w:rPr>
        <w:t>La base de datos debe permitir evaluar el desempeño de proveedores. Entre los campos recomendados:</w:t>
      </w:r>
    </w:p>
    <w:p w14:paraId="182E601D" w14:textId="77777777" w:rsidR="00301B12" w:rsidRPr="00301B12" w:rsidRDefault="00301B12" w:rsidP="00301B12">
      <w:pPr>
        <w:pStyle w:val="Prrafodelista"/>
        <w:spacing w:after="0"/>
        <w:rPr>
          <w:sz w:val="24"/>
          <w:szCs w:val="24"/>
        </w:rPr>
      </w:pPr>
      <w:r w:rsidRPr="00301B12">
        <w:rPr>
          <w:sz w:val="24"/>
          <w:szCs w:val="24"/>
        </w:rPr>
        <w:t>• Porcentaje de aceptación.</w:t>
      </w:r>
      <w:r w:rsidRPr="00301B12">
        <w:rPr>
          <w:sz w:val="24"/>
          <w:szCs w:val="24"/>
        </w:rPr>
        <w:br/>
        <w:t>• Porcentaje de rechazo.</w:t>
      </w:r>
      <w:r w:rsidRPr="00301B12">
        <w:rPr>
          <w:sz w:val="24"/>
          <w:szCs w:val="24"/>
        </w:rPr>
        <w:br/>
        <w:t>• Cantidad de reclamos.</w:t>
      </w:r>
      <w:r w:rsidRPr="00301B12">
        <w:rPr>
          <w:sz w:val="24"/>
          <w:szCs w:val="24"/>
        </w:rPr>
        <w:br/>
        <w:t>• Tiempo de respuesta.</w:t>
      </w:r>
      <w:r w:rsidRPr="00301B12">
        <w:rPr>
          <w:sz w:val="24"/>
          <w:szCs w:val="24"/>
        </w:rPr>
        <w:br/>
        <w:t>• Calificación global.</w:t>
      </w:r>
      <w:r w:rsidRPr="00301B12">
        <w:rPr>
          <w:sz w:val="24"/>
          <w:szCs w:val="24"/>
        </w:rPr>
        <w:br/>
        <w:t>• Estado de homologación.</w:t>
      </w:r>
    </w:p>
    <w:p w14:paraId="4629F59A" w14:textId="77777777" w:rsidR="00301B12" w:rsidRPr="00301B12" w:rsidRDefault="00301B12" w:rsidP="00301B12">
      <w:pPr>
        <w:spacing w:after="0"/>
        <w:jc w:val="both"/>
        <w:rPr>
          <w:sz w:val="24"/>
          <w:szCs w:val="24"/>
        </w:rPr>
      </w:pPr>
      <w:r w:rsidRPr="00301B12">
        <w:rPr>
          <w:sz w:val="24"/>
          <w:szCs w:val="24"/>
        </w:rPr>
        <w:t>Esta información facilita programas de desarrollo y selección de proveedores.</w:t>
      </w:r>
    </w:p>
    <w:p w14:paraId="52BFF035" w14:textId="705EC7A7" w:rsidR="00301B12" w:rsidRPr="00301B12" w:rsidRDefault="00301B12" w:rsidP="00301B12">
      <w:pPr>
        <w:pStyle w:val="Prrafodelista"/>
        <w:jc w:val="both"/>
        <w:rPr>
          <w:b/>
          <w:bCs/>
          <w:sz w:val="24"/>
          <w:szCs w:val="24"/>
        </w:rPr>
      </w:pPr>
    </w:p>
    <w:p w14:paraId="286F043C" w14:textId="77777777" w:rsidR="00301B12" w:rsidRPr="00301B12" w:rsidRDefault="00301B12" w:rsidP="00301B12">
      <w:pPr>
        <w:spacing w:after="0"/>
        <w:jc w:val="both"/>
        <w:rPr>
          <w:b/>
          <w:bCs/>
          <w:sz w:val="24"/>
          <w:szCs w:val="24"/>
        </w:rPr>
      </w:pPr>
      <w:r w:rsidRPr="00301B12">
        <w:rPr>
          <w:b/>
          <w:bCs/>
          <w:sz w:val="24"/>
          <w:szCs w:val="24"/>
        </w:rPr>
        <w:t>Costos de Calidad</w:t>
      </w:r>
    </w:p>
    <w:p w14:paraId="60CEE160" w14:textId="4F36DCBB" w:rsidR="00301B12" w:rsidRPr="00301B12" w:rsidRDefault="00301B12" w:rsidP="00301B12">
      <w:pPr>
        <w:spacing w:after="0"/>
        <w:jc w:val="both"/>
        <w:rPr>
          <w:sz w:val="24"/>
          <w:szCs w:val="24"/>
        </w:rPr>
      </w:pPr>
      <w:r w:rsidRPr="00301B12">
        <w:rPr>
          <w:sz w:val="24"/>
          <w:szCs w:val="24"/>
        </w:rPr>
        <w:t>La organización debe medir el impacto económico de la calidad. Entre los campos recomendados:</w:t>
      </w:r>
    </w:p>
    <w:p w14:paraId="7BA91BCE" w14:textId="77777777" w:rsidR="00301B12" w:rsidRPr="00301B12" w:rsidRDefault="00301B12" w:rsidP="00301B12">
      <w:pPr>
        <w:pStyle w:val="Prrafodelista"/>
        <w:spacing w:after="0"/>
        <w:rPr>
          <w:sz w:val="24"/>
          <w:szCs w:val="24"/>
        </w:rPr>
      </w:pPr>
      <w:r w:rsidRPr="00301B12">
        <w:rPr>
          <w:sz w:val="24"/>
          <w:szCs w:val="24"/>
        </w:rPr>
        <w:t>• Scrap.</w:t>
      </w:r>
      <w:r w:rsidRPr="00301B12">
        <w:rPr>
          <w:sz w:val="24"/>
          <w:szCs w:val="24"/>
        </w:rPr>
        <w:br/>
        <w:t>• Reproceso.</w:t>
      </w:r>
      <w:r w:rsidRPr="00301B12">
        <w:rPr>
          <w:sz w:val="24"/>
          <w:szCs w:val="24"/>
        </w:rPr>
        <w:br/>
        <w:t>• Devoluciones.</w:t>
      </w:r>
      <w:r w:rsidRPr="00301B12">
        <w:rPr>
          <w:sz w:val="24"/>
          <w:szCs w:val="24"/>
        </w:rPr>
        <w:br/>
        <w:t>• Garantías.</w:t>
      </w:r>
      <w:r w:rsidRPr="00301B12">
        <w:rPr>
          <w:sz w:val="24"/>
          <w:szCs w:val="24"/>
        </w:rPr>
        <w:br/>
        <w:t>• Reclamos.</w:t>
      </w:r>
      <w:r w:rsidRPr="00301B12">
        <w:rPr>
          <w:sz w:val="24"/>
          <w:szCs w:val="24"/>
        </w:rPr>
        <w:br/>
        <w:t>• Costos de inspección.</w:t>
      </w:r>
      <w:r w:rsidRPr="00301B12">
        <w:rPr>
          <w:sz w:val="24"/>
          <w:szCs w:val="24"/>
        </w:rPr>
        <w:br/>
        <w:t>• Costos de auditoría.</w:t>
      </w:r>
    </w:p>
    <w:p w14:paraId="219C9850" w14:textId="77777777" w:rsidR="00301B12" w:rsidRPr="00301B12" w:rsidRDefault="00301B12" w:rsidP="00301B12">
      <w:pPr>
        <w:spacing w:after="0"/>
        <w:jc w:val="both"/>
        <w:rPr>
          <w:sz w:val="24"/>
          <w:szCs w:val="24"/>
        </w:rPr>
      </w:pPr>
      <w:r w:rsidRPr="00301B12">
        <w:rPr>
          <w:sz w:val="24"/>
          <w:szCs w:val="24"/>
        </w:rPr>
        <w:t>Esta información permitirá justificar proyectos de mejora y automatización.</w:t>
      </w:r>
    </w:p>
    <w:p w14:paraId="0F8BECE3" w14:textId="712B989A" w:rsidR="00301B12" w:rsidRPr="00301B12" w:rsidRDefault="00301B12" w:rsidP="00301B12">
      <w:pPr>
        <w:pStyle w:val="Prrafodelista"/>
        <w:jc w:val="both"/>
        <w:rPr>
          <w:b/>
          <w:bCs/>
          <w:sz w:val="24"/>
          <w:szCs w:val="24"/>
        </w:rPr>
      </w:pPr>
    </w:p>
    <w:p w14:paraId="060B804F" w14:textId="77777777" w:rsidR="00301B12" w:rsidRPr="00301B12" w:rsidRDefault="00301B12" w:rsidP="00301B12">
      <w:pPr>
        <w:spacing w:after="0"/>
        <w:jc w:val="both"/>
        <w:rPr>
          <w:b/>
          <w:bCs/>
          <w:sz w:val="24"/>
          <w:szCs w:val="24"/>
        </w:rPr>
      </w:pPr>
      <w:r w:rsidRPr="00301B12">
        <w:rPr>
          <w:b/>
          <w:bCs/>
          <w:sz w:val="24"/>
          <w:szCs w:val="24"/>
        </w:rPr>
        <w:t>Desarrollo de Nuevos Productos</w:t>
      </w:r>
    </w:p>
    <w:p w14:paraId="529CC20E" w14:textId="4A864C63" w:rsidR="00301B12" w:rsidRPr="00301B12" w:rsidRDefault="00301B12" w:rsidP="00301B12">
      <w:pPr>
        <w:spacing w:after="0"/>
        <w:jc w:val="both"/>
        <w:rPr>
          <w:sz w:val="24"/>
          <w:szCs w:val="24"/>
        </w:rPr>
      </w:pPr>
      <w:r w:rsidRPr="00301B12">
        <w:rPr>
          <w:sz w:val="24"/>
          <w:szCs w:val="24"/>
        </w:rPr>
        <w:t>Durante la Fase II, la Base de Datos de Calidad desempeña un papel fundamental. Permite definir:</w:t>
      </w:r>
    </w:p>
    <w:p w14:paraId="62CD78C4" w14:textId="77777777" w:rsidR="00301B12" w:rsidRPr="00301B12" w:rsidRDefault="00301B12" w:rsidP="00301B12">
      <w:pPr>
        <w:pStyle w:val="Prrafodelista"/>
        <w:spacing w:after="0"/>
        <w:rPr>
          <w:sz w:val="24"/>
          <w:szCs w:val="24"/>
        </w:rPr>
      </w:pPr>
      <w:r w:rsidRPr="00301B12">
        <w:rPr>
          <w:sz w:val="24"/>
          <w:szCs w:val="24"/>
        </w:rPr>
        <w:t>• Especificaciones iniciales.</w:t>
      </w:r>
      <w:r w:rsidRPr="00301B12">
        <w:rPr>
          <w:sz w:val="24"/>
          <w:szCs w:val="24"/>
        </w:rPr>
        <w:br/>
        <w:t>• Métodos de inspección.</w:t>
      </w:r>
      <w:r w:rsidRPr="00301B12">
        <w:rPr>
          <w:sz w:val="24"/>
          <w:szCs w:val="24"/>
        </w:rPr>
        <w:br/>
        <w:t>• Variables críticas de proceso.</w:t>
      </w:r>
      <w:r w:rsidRPr="00301B12">
        <w:rPr>
          <w:sz w:val="24"/>
          <w:szCs w:val="24"/>
        </w:rPr>
        <w:br/>
        <w:t>• Parámetros SPC.</w:t>
      </w:r>
      <w:r w:rsidRPr="00301B12">
        <w:rPr>
          <w:sz w:val="24"/>
          <w:szCs w:val="24"/>
        </w:rPr>
        <w:br/>
        <w:t>• Planes de muestreo.</w:t>
      </w:r>
      <w:r w:rsidRPr="00301B12">
        <w:rPr>
          <w:sz w:val="24"/>
          <w:szCs w:val="24"/>
        </w:rPr>
        <w:br/>
        <w:t>• Requisitos regulatorios.</w:t>
      </w:r>
    </w:p>
    <w:p w14:paraId="7F9ED456" w14:textId="77777777" w:rsidR="00301B12" w:rsidRPr="00301B12" w:rsidRDefault="00301B12" w:rsidP="00301B12">
      <w:pPr>
        <w:spacing w:after="0"/>
        <w:jc w:val="both"/>
        <w:rPr>
          <w:sz w:val="24"/>
          <w:szCs w:val="24"/>
        </w:rPr>
      </w:pPr>
      <w:r w:rsidRPr="00301B12">
        <w:rPr>
          <w:sz w:val="24"/>
          <w:szCs w:val="24"/>
        </w:rPr>
        <w:t>Esto garantiza que los nuevos productos sean diseñados con calidad incorporada desde su origen.</w:t>
      </w:r>
    </w:p>
    <w:p w14:paraId="0B44DEFB" w14:textId="2F1F2C1E" w:rsidR="00301B12" w:rsidRPr="00301B12" w:rsidRDefault="00301B12" w:rsidP="00301B12">
      <w:pPr>
        <w:pStyle w:val="Prrafodelista"/>
        <w:jc w:val="both"/>
        <w:rPr>
          <w:b/>
          <w:bCs/>
          <w:sz w:val="24"/>
          <w:szCs w:val="24"/>
        </w:rPr>
      </w:pPr>
    </w:p>
    <w:p w14:paraId="6C2B00D9" w14:textId="77777777" w:rsidR="00301B12" w:rsidRPr="00301B12" w:rsidRDefault="00301B12" w:rsidP="00301B12">
      <w:pPr>
        <w:spacing w:after="0"/>
        <w:jc w:val="both"/>
        <w:rPr>
          <w:b/>
          <w:bCs/>
          <w:sz w:val="24"/>
          <w:szCs w:val="24"/>
        </w:rPr>
      </w:pPr>
      <w:r w:rsidRPr="00301B12">
        <w:rPr>
          <w:b/>
          <w:bCs/>
          <w:sz w:val="24"/>
          <w:szCs w:val="24"/>
        </w:rPr>
        <w:t>Indicadores de Gestión</w:t>
      </w:r>
    </w:p>
    <w:p w14:paraId="662A3DD8" w14:textId="2F6B01B4" w:rsidR="00301B12" w:rsidRPr="00582D39" w:rsidRDefault="00301B12" w:rsidP="00301B12">
      <w:pPr>
        <w:spacing w:after="0"/>
        <w:jc w:val="both"/>
        <w:rPr>
          <w:sz w:val="24"/>
          <w:szCs w:val="24"/>
          <w:lang w:val="en-029"/>
        </w:rPr>
      </w:pPr>
      <w:r w:rsidRPr="00B30AE9">
        <w:rPr>
          <w:sz w:val="24"/>
          <w:szCs w:val="24"/>
        </w:rPr>
        <w:t xml:space="preserve">A partir de esta base de datos pueden generarse múltiples KPIs. </w:t>
      </w:r>
      <w:r w:rsidRPr="00B30AE9">
        <w:rPr>
          <w:sz w:val="24"/>
          <w:szCs w:val="24"/>
          <w:lang w:val="en-029"/>
        </w:rPr>
        <w:t>Entre ellos:</w:t>
      </w:r>
    </w:p>
    <w:p w14:paraId="7D937037" w14:textId="77777777" w:rsidR="00301B12" w:rsidRPr="00B30AE9" w:rsidRDefault="00301B12" w:rsidP="00301B12">
      <w:pPr>
        <w:pStyle w:val="Prrafodelista"/>
        <w:spacing w:after="0"/>
        <w:rPr>
          <w:sz w:val="24"/>
          <w:szCs w:val="24"/>
        </w:rPr>
      </w:pPr>
      <w:r w:rsidRPr="00B30AE9">
        <w:rPr>
          <w:sz w:val="24"/>
          <w:szCs w:val="24"/>
          <w:lang w:val="en-029"/>
        </w:rPr>
        <w:t>• First Pass Yield.</w:t>
      </w:r>
      <w:r w:rsidRPr="00B30AE9">
        <w:rPr>
          <w:sz w:val="24"/>
          <w:szCs w:val="24"/>
          <w:lang w:val="en-029"/>
        </w:rPr>
        <w:br/>
      </w:r>
      <w:r w:rsidRPr="00B30AE9">
        <w:rPr>
          <w:sz w:val="24"/>
          <w:szCs w:val="24"/>
        </w:rPr>
        <w:t>• PPM.</w:t>
      </w:r>
      <w:r w:rsidRPr="00B30AE9">
        <w:rPr>
          <w:sz w:val="24"/>
          <w:szCs w:val="24"/>
        </w:rPr>
        <w:br/>
        <w:t>• Scrap %.</w:t>
      </w:r>
      <w:r w:rsidRPr="00B30AE9">
        <w:rPr>
          <w:sz w:val="24"/>
          <w:szCs w:val="24"/>
        </w:rPr>
        <w:br/>
        <w:t>• Reproceso %.</w:t>
      </w:r>
      <w:r w:rsidRPr="00B30AE9">
        <w:rPr>
          <w:sz w:val="24"/>
          <w:szCs w:val="24"/>
        </w:rPr>
        <w:br/>
        <w:t>• Reclamos de clientes.</w:t>
      </w:r>
      <w:r w:rsidRPr="00B30AE9">
        <w:rPr>
          <w:sz w:val="24"/>
          <w:szCs w:val="24"/>
        </w:rPr>
        <w:br/>
        <w:t>• Costos de no calidad.</w:t>
      </w:r>
      <w:r w:rsidRPr="00B30AE9">
        <w:rPr>
          <w:sz w:val="24"/>
          <w:szCs w:val="24"/>
        </w:rPr>
        <w:br/>
        <w:t>• Cumplimiento SPC.</w:t>
      </w:r>
      <w:r w:rsidRPr="00B30AE9">
        <w:rPr>
          <w:sz w:val="24"/>
          <w:szCs w:val="24"/>
        </w:rPr>
        <w:br/>
        <w:t>• Capacidad de proceso (Cp y Cpk).</w:t>
      </w:r>
      <w:r w:rsidRPr="00B30AE9">
        <w:rPr>
          <w:sz w:val="24"/>
          <w:szCs w:val="24"/>
        </w:rPr>
        <w:br/>
        <w:t>• Calidad de proveedores.</w:t>
      </w:r>
    </w:p>
    <w:p w14:paraId="1C44EBA3" w14:textId="77777777" w:rsidR="00301B12" w:rsidRPr="00B30AE9" w:rsidRDefault="00301B12" w:rsidP="00B30AE9">
      <w:pPr>
        <w:spacing w:after="0"/>
        <w:jc w:val="both"/>
        <w:rPr>
          <w:sz w:val="24"/>
          <w:szCs w:val="24"/>
        </w:rPr>
      </w:pPr>
      <w:r w:rsidRPr="00B30AE9">
        <w:rPr>
          <w:sz w:val="24"/>
          <w:szCs w:val="24"/>
        </w:rPr>
        <w:t>Estos indicadores alimentarán posteriormente el Sistema de Gestión de la Fase III.</w:t>
      </w:r>
    </w:p>
    <w:p w14:paraId="1B109738" w14:textId="18EB7B50" w:rsidR="00301B12" w:rsidRPr="00301B12" w:rsidRDefault="00301B12" w:rsidP="00301B12">
      <w:pPr>
        <w:pStyle w:val="Prrafodelista"/>
        <w:jc w:val="both"/>
        <w:rPr>
          <w:b/>
          <w:bCs/>
          <w:sz w:val="24"/>
          <w:szCs w:val="24"/>
        </w:rPr>
      </w:pPr>
    </w:p>
    <w:p w14:paraId="796653F2" w14:textId="77777777" w:rsidR="00B30AE9" w:rsidRDefault="00B30AE9" w:rsidP="00B30AE9">
      <w:pPr>
        <w:spacing w:after="0"/>
        <w:jc w:val="both"/>
        <w:rPr>
          <w:b/>
          <w:bCs/>
          <w:sz w:val="24"/>
          <w:szCs w:val="24"/>
        </w:rPr>
      </w:pPr>
    </w:p>
    <w:p w14:paraId="13A7C6ED" w14:textId="77777777" w:rsidR="00B30AE9" w:rsidRDefault="00B30AE9" w:rsidP="00B30AE9">
      <w:pPr>
        <w:spacing w:after="0"/>
        <w:jc w:val="both"/>
        <w:rPr>
          <w:b/>
          <w:bCs/>
          <w:sz w:val="24"/>
          <w:szCs w:val="24"/>
        </w:rPr>
      </w:pPr>
    </w:p>
    <w:p w14:paraId="2CA1C895" w14:textId="77777777" w:rsidR="00B30AE9" w:rsidRDefault="00B30AE9" w:rsidP="00B30AE9">
      <w:pPr>
        <w:spacing w:after="0"/>
        <w:jc w:val="both"/>
        <w:rPr>
          <w:b/>
          <w:bCs/>
          <w:sz w:val="24"/>
          <w:szCs w:val="24"/>
        </w:rPr>
      </w:pPr>
    </w:p>
    <w:p w14:paraId="5E89F3FC" w14:textId="77777777" w:rsidR="00B30AE9" w:rsidRDefault="00B30AE9" w:rsidP="00B30AE9">
      <w:pPr>
        <w:spacing w:after="0"/>
        <w:jc w:val="both"/>
        <w:rPr>
          <w:b/>
          <w:bCs/>
          <w:sz w:val="24"/>
          <w:szCs w:val="24"/>
        </w:rPr>
      </w:pPr>
    </w:p>
    <w:p w14:paraId="6686125D" w14:textId="5598B5F9" w:rsidR="00301B12" w:rsidRPr="00B30AE9" w:rsidRDefault="00301B12" w:rsidP="00B30AE9">
      <w:pPr>
        <w:spacing w:after="0"/>
        <w:jc w:val="both"/>
        <w:rPr>
          <w:b/>
          <w:bCs/>
          <w:sz w:val="24"/>
          <w:szCs w:val="24"/>
        </w:rPr>
      </w:pPr>
      <w:r w:rsidRPr="00B30AE9">
        <w:rPr>
          <w:b/>
          <w:bCs/>
          <w:sz w:val="24"/>
          <w:szCs w:val="24"/>
        </w:rPr>
        <w:lastRenderedPageBreak/>
        <w:t>Automatizaciones Habilitadas</w:t>
      </w:r>
    </w:p>
    <w:p w14:paraId="407B5D84" w14:textId="77777777" w:rsidR="00301B12" w:rsidRPr="00B30AE9" w:rsidRDefault="00301B12" w:rsidP="00B30AE9">
      <w:pPr>
        <w:spacing w:after="0"/>
        <w:jc w:val="both"/>
        <w:rPr>
          <w:sz w:val="24"/>
          <w:szCs w:val="24"/>
        </w:rPr>
      </w:pPr>
      <w:r w:rsidRPr="00B30AE9">
        <w:rPr>
          <w:sz w:val="24"/>
          <w:szCs w:val="24"/>
        </w:rPr>
        <w:t>Una vez desarrollada correctamente esta base de datos, la organización podrá automatizar:</w:t>
      </w:r>
    </w:p>
    <w:p w14:paraId="57BF61BA" w14:textId="77777777" w:rsidR="00301B12" w:rsidRPr="00B30AE9" w:rsidRDefault="00301B12" w:rsidP="00B30AE9">
      <w:pPr>
        <w:pStyle w:val="Prrafodelista"/>
        <w:spacing w:after="0"/>
        <w:rPr>
          <w:sz w:val="24"/>
          <w:szCs w:val="24"/>
        </w:rPr>
      </w:pPr>
      <w:r w:rsidRPr="00B30AE9">
        <w:rPr>
          <w:sz w:val="24"/>
          <w:szCs w:val="24"/>
        </w:rPr>
        <w:t>• Incoming Inspection.</w:t>
      </w:r>
      <w:r w:rsidRPr="00B30AE9">
        <w:rPr>
          <w:sz w:val="24"/>
          <w:szCs w:val="24"/>
        </w:rPr>
        <w:br/>
        <w:t>• Captura SPC en planta.</w:t>
      </w:r>
      <w:r w:rsidRPr="00B30AE9">
        <w:rPr>
          <w:sz w:val="24"/>
          <w:szCs w:val="24"/>
        </w:rPr>
        <w:br/>
        <w:t>• Alertas de desviación.</w:t>
      </w:r>
      <w:r w:rsidRPr="00B30AE9">
        <w:rPr>
          <w:sz w:val="24"/>
          <w:szCs w:val="24"/>
        </w:rPr>
        <w:br/>
        <w:t>• Liberación de lotes.</w:t>
      </w:r>
      <w:r w:rsidRPr="00B30AE9">
        <w:rPr>
          <w:sz w:val="24"/>
          <w:szCs w:val="24"/>
        </w:rPr>
        <w:br/>
        <w:t>• Evaluación de proveedores.</w:t>
      </w:r>
      <w:r w:rsidRPr="00B30AE9">
        <w:rPr>
          <w:sz w:val="24"/>
          <w:szCs w:val="24"/>
        </w:rPr>
        <w:br/>
        <w:t>• Gestión de no conformidades.</w:t>
      </w:r>
      <w:r w:rsidRPr="00B30AE9">
        <w:rPr>
          <w:sz w:val="24"/>
          <w:szCs w:val="24"/>
        </w:rPr>
        <w:br/>
        <w:t>• Seguimiento de acciones correctivas.</w:t>
      </w:r>
      <w:r w:rsidRPr="00B30AE9">
        <w:rPr>
          <w:sz w:val="24"/>
          <w:szCs w:val="24"/>
        </w:rPr>
        <w:br/>
        <w:t>• Dashboards de calidad.</w:t>
      </w:r>
      <w:r w:rsidRPr="00B30AE9">
        <w:rPr>
          <w:sz w:val="24"/>
          <w:szCs w:val="24"/>
        </w:rPr>
        <w:br/>
        <w:t>• Auditorías digitales.</w:t>
      </w:r>
      <w:r w:rsidRPr="00B30AE9">
        <w:rPr>
          <w:sz w:val="24"/>
          <w:szCs w:val="24"/>
        </w:rPr>
        <w:br/>
        <w:t>• Indicadores en tiempo real.</w:t>
      </w:r>
    </w:p>
    <w:p w14:paraId="6414EF11" w14:textId="2BA2CA04" w:rsidR="00301B12" w:rsidRPr="00301B12" w:rsidRDefault="00301B12" w:rsidP="00301B12">
      <w:pPr>
        <w:pStyle w:val="Prrafodelista"/>
        <w:jc w:val="both"/>
        <w:rPr>
          <w:b/>
          <w:bCs/>
          <w:sz w:val="24"/>
          <w:szCs w:val="24"/>
        </w:rPr>
      </w:pPr>
    </w:p>
    <w:p w14:paraId="1224387E" w14:textId="77777777" w:rsidR="00301B12" w:rsidRPr="00B30AE9" w:rsidRDefault="00301B12" w:rsidP="00B30AE9">
      <w:pPr>
        <w:spacing w:after="0"/>
        <w:jc w:val="both"/>
        <w:rPr>
          <w:b/>
          <w:bCs/>
          <w:sz w:val="24"/>
          <w:szCs w:val="24"/>
        </w:rPr>
      </w:pPr>
      <w:r w:rsidRPr="00B30AE9">
        <w:rPr>
          <w:b/>
          <w:bCs/>
          <w:sz w:val="24"/>
          <w:szCs w:val="24"/>
        </w:rPr>
        <w:t>Conclusión</w:t>
      </w:r>
    </w:p>
    <w:p w14:paraId="12980109" w14:textId="77777777" w:rsidR="00301B12" w:rsidRPr="00B30AE9" w:rsidRDefault="00301B12" w:rsidP="00B30AE9">
      <w:pPr>
        <w:spacing w:after="0"/>
        <w:jc w:val="both"/>
        <w:rPr>
          <w:sz w:val="24"/>
          <w:szCs w:val="24"/>
        </w:rPr>
      </w:pPr>
      <w:r w:rsidRPr="00B30AE9">
        <w:rPr>
          <w:sz w:val="24"/>
          <w:szCs w:val="24"/>
        </w:rPr>
        <w:t>La Base de Datos de Calidad constituye el sistema de conocimiento que permite transformar la calidad de una actividad reactiva basada en inspección hacia una disciplina preventiva basada en control y mejora continua. Su correcta construcción permite integrar materias primas, productos, máquinas, proveedores y personas dentro de un sistema único de aseguramiento de calidad. Dentro de IOS-PYME, la calidad deja de ser responsabilidad de un departamento específico para convertirse en una capacidad organizacional integrada que protege la satisfacción del cliente, la rentabilidad del negocio y la estabilidad de los procesos productivos.</w:t>
      </w:r>
    </w:p>
    <w:p w14:paraId="32FE9F4B" w14:textId="77777777" w:rsidR="00301B12" w:rsidRDefault="00301B12" w:rsidP="00952817">
      <w:pPr>
        <w:pStyle w:val="Prrafodelista"/>
        <w:spacing w:after="0" w:line="240" w:lineRule="auto"/>
        <w:jc w:val="both"/>
        <w:rPr>
          <w:b/>
          <w:bCs/>
          <w:sz w:val="32"/>
          <w:szCs w:val="32"/>
        </w:rPr>
      </w:pPr>
    </w:p>
    <w:p w14:paraId="2C06F57C" w14:textId="77777777" w:rsidR="00301B12" w:rsidRDefault="00301B12" w:rsidP="00952817">
      <w:pPr>
        <w:pStyle w:val="Prrafodelista"/>
        <w:spacing w:after="0" w:line="240" w:lineRule="auto"/>
        <w:jc w:val="both"/>
        <w:rPr>
          <w:b/>
          <w:bCs/>
          <w:sz w:val="32"/>
          <w:szCs w:val="32"/>
        </w:rPr>
      </w:pPr>
    </w:p>
    <w:p w14:paraId="16DB4578" w14:textId="77777777" w:rsidR="00B30AE9" w:rsidRDefault="00B30AE9" w:rsidP="00B30AE9">
      <w:pPr>
        <w:pStyle w:val="Prrafodelista"/>
        <w:spacing w:after="0"/>
        <w:jc w:val="both"/>
        <w:rPr>
          <w:b/>
          <w:bCs/>
          <w:sz w:val="24"/>
          <w:szCs w:val="24"/>
        </w:rPr>
      </w:pPr>
    </w:p>
    <w:p w14:paraId="534638D4" w14:textId="77777777" w:rsidR="00B30AE9" w:rsidRDefault="00B30AE9" w:rsidP="00B30AE9">
      <w:pPr>
        <w:pStyle w:val="Prrafodelista"/>
        <w:spacing w:after="0"/>
        <w:jc w:val="both"/>
        <w:rPr>
          <w:b/>
          <w:bCs/>
          <w:sz w:val="24"/>
          <w:szCs w:val="24"/>
        </w:rPr>
      </w:pPr>
    </w:p>
    <w:p w14:paraId="1E6A5D8A" w14:textId="77777777" w:rsidR="00B30AE9" w:rsidRDefault="00B30AE9" w:rsidP="00B30AE9">
      <w:pPr>
        <w:pStyle w:val="Prrafodelista"/>
        <w:spacing w:after="0"/>
        <w:jc w:val="both"/>
        <w:rPr>
          <w:b/>
          <w:bCs/>
          <w:sz w:val="24"/>
          <w:szCs w:val="24"/>
        </w:rPr>
      </w:pPr>
    </w:p>
    <w:p w14:paraId="37CA9DD8" w14:textId="77777777" w:rsidR="00B30AE9" w:rsidRDefault="00B30AE9" w:rsidP="00B30AE9">
      <w:pPr>
        <w:pStyle w:val="Prrafodelista"/>
        <w:spacing w:after="0"/>
        <w:jc w:val="both"/>
        <w:rPr>
          <w:b/>
          <w:bCs/>
          <w:sz w:val="24"/>
          <w:szCs w:val="24"/>
        </w:rPr>
      </w:pPr>
    </w:p>
    <w:p w14:paraId="33C973EE" w14:textId="77777777" w:rsidR="00B30AE9" w:rsidRDefault="00B30AE9" w:rsidP="00B30AE9">
      <w:pPr>
        <w:pStyle w:val="Prrafodelista"/>
        <w:spacing w:after="0"/>
        <w:jc w:val="both"/>
        <w:rPr>
          <w:b/>
          <w:bCs/>
          <w:sz w:val="24"/>
          <w:szCs w:val="24"/>
        </w:rPr>
      </w:pPr>
    </w:p>
    <w:p w14:paraId="5D7430E3" w14:textId="77777777" w:rsidR="00B30AE9" w:rsidRDefault="00B30AE9" w:rsidP="00B30AE9">
      <w:pPr>
        <w:pStyle w:val="Prrafodelista"/>
        <w:spacing w:after="0"/>
        <w:jc w:val="both"/>
        <w:rPr>
          <w:b/>
          <w:bCs/>
          <w:sz w:val="24"/>
          <w:szCs w:val="24"/>
        </w:rPr>
      </w:pPr>
    </w:p>
    <w:p w14:paraId="6A68F93A" w14:textId="77777777" w:rsidR="00B30AE9" w:rsidRDefault="00B30AE9" w:rsidP="00B30AE9">
      <w:pPr>
        <w:pStyle w:val="Prrafodelista"/>
        <w:spacing w:after="0"/>
        <w:jc w:val="both"/>
        <w:rPr>
          <w:b/>
          <w:bCs/>
          <w:sz w:val="24"/>
          <w:szCs w:val="24"/>
        </w:rPr>
      </w:pPr>
    </w:p>
    <w:p w14:paraId="7A2C4361" w14:textId="77777777" w:rsidR="00B30AE9" w:rsidRDefault="00B30AE9" w:rsidP="00B30AE9">
      <w:pPr>
        <w:pStyle w:val="Prrafodelista"/>
        <w:spacing w:after="0"/>
        <w:jc w:val="both"/>
        <w:rPr>
          <w:b/>
          <w:bCs/>
          <w:sz w:val="24"/>
          <w:szCs w:val="24"/>
        </w:rPr>
      </w:pPr>
    </w:p>
    <w:p w14:paraId="206FEF07" w14:textId="77777777" w:rsidR="00B30AE9" w:rsidRDefault="00B30AE9" w:rsidP="00B30AE9">
      <w:pPr>
        <w:pStyle w:val="Prrafodelista"/>
        <w:spacing w:after="0"/>
        <w:jc w:val="both"/>
        <w:rPr>
          <w:b/>
          <w:bCs/>
          <w:sz w:val="24"/>
          <w:szCs w:val="24"/>
        </w:rPr>
      </w:pPr>
    </w:p>
    <w:p w14:paraId="65CDD964" w14:textId="77777777" w:rsidR="00B30AE9" w:rsidRDefault="00B30AE9" w:rsidP="00B30AE9">
      <w:pPr>
        <w:pStyle w:val="Prrafodelista"/>
        <w:spacing w:after="0"/>
        <w:jc w:val="both"/>
        <w:rPr>
          <w:b/>
          <w:bCs/>
          <w:sz w:val="24"/>
          <w:szCs w:val="24"/>
        </w:rPr>
      </w:pPr>
    </w:p>
    <w:p w14:paraId="6909DCBE" w14:textId="77777777" w:rsidR="00B30AE9" w:rsidRDefault="00B30AE9" w:rsidP="00B30AE9">
      <w:pPr>
        <w:pStyle w:val="Prrafodelista"/>
        <w:spacing w:after="0"/>
        <w:jc w:val="both"/>
        <w:rPr>
          <w:b/>
          <w:bCs/>
          <w:sz w:val="24"/>
          <w:szCs w:val="24"/>
        </w:rPr>
      </w:pPr>
    </w:p>
    <w:p w14:paraId="7FE8318E" w14:textId="77777777" w:rsidR="00B30AE9" w:rsidRDefault="00B30AE9" w:rsidP="00B30AE9">
      <w:pPr>
        <w:pStyle w:val="Prrafodelista"/>
        <w:spacing w:after="0"/>
        <w:jc w:val="both"/>
        <w:rPr>
          <w:b/>
          <w:bCs/>
          <w:sz w:val="24"/>
          <w:szCs w:val="24"/>
        </w:rPr>
      </w:pPr>
    </w:p>
    <w:p w14:paraId="7792C4E2" w14:textId="77777777" w:rsidR="00B30AE9" w:rsidRDefault="00B30AE9" w:rsidP="00B30AE9">
      <w:pPr>
        <w:pStyle w:val="Prrafodelista"/>
        <w:spacing w:after="0"/>
        <w:jc w:val="both"/>
        <w:rPr>
          <w:b/>
          <w:bCs/>
          <w:sz w:val="24"/>
          <w:szCs w:val="24"/>
        </w:rPr>
      </w:pPr>
    </w:p>
    <w:p w14:paraId="673FC076" w14:textId="77777777" w:rsidR="00B30AE9" w:rsidRDefault="00B30AE9" w:rsidP="00B30AE9">
      <w:pPr>
        <w:pStyle w:val="Prrafodelista"/>
        <w:spacing w:after="0"/>
        <w:jc w:val="both"/>
        <w:rPr>
          <w:b/>
          <w:bCs/>
          <w:sz w:val="24"/>
          <w:szCs w:val="24"/>
        </w:rPr>
      </w:pPr>
    </w:p>
    <w:p w14:paraId="607C2B12" w14:textId="77777777" w:rsidR="00B30AE9" w:rsidRDefault="00B30AE9" w:rsidP="00B30AE9">
      <w:pPr>
        <w:pStyle w:val="Prrafodelista"/>
        <w:spacing w:after="0"/>
        <w:jc w:val="both"/>
        <w:rPr>
          <w:b/>
          <w:bCs/>
          <w:sz w:val="24"/>
          <w:szCs w:val="24"/>
        </w:rPr>
      </w:pPr>
    </w:p>
    <w:p w14:paraId="4124D5A5" w14:textId="77777777" w:rsidR="00B30AE9" w:rsidRDefault="00B30AE9" w:rsidP="00B30AE9">
      <w:pPr>
        <w:pStyle w:val="Prrafodelista"/>
        <w:spacing w:after="0"/>
        <w:jc w:val="both"/>
        <w:rPr>
          <w:b/>
          <w:bCs/>
          <w:sz w:val="24"/>
          <w:szCs w:val="24"/>
        </w:rPr>
      </w:pPr>
    </w:p>
    <w:p w14:paraId="4A9C3330" w14:textId="77777777" w:rsidR="00B30AE9" w:rsidRDefault="00B30AE9" w:rsidP="00B30AE9">
      <w:pPr>
        <w:pStyle w:val="Prrafodelista"/>
        <w:spacing w:after="0"/>
        <w:jc w:val="both"/>
        <w:rPr>
          <w:b/>
          <w:bCs/>
          <w:sz w:val="24"/>
          <w:szCs w:val="24"/>
        </w:rPr>
      </w:pPr>
    </w:p>
    <w:p w14:paraId="5C04F9B7" w14:textId="77777777" w:rsidR="00B30AE9" w:rsidRDefault="00B30AE9" w:rsidP="00B30AE9">
      <w:pPr>
        <w:pStyle w:val="Prrafodelista"/>
        <w:spacing w:after="0"/>
        <w:jc w:val="both"/>
        <w:rPr>
          <w:b/>
          <w:bCs/>
          <w:sz w:val="24"/>
          <w:szCs w:val="24"/>
        </w:rPr>
      </w:pPr>
    </w:p>
    <w:p w14:paraId="2A6CF5D4" w14:textId="77777777" w:rsidR="00B30AE9" w:rsidRDefault="00B30AE9" w:rsidP="00B30AE9">
      <w:pPr>
        <w:pStyle w:val="Prrafodelista"/>
        <w:spacing w:after="0"/>
        <w:jc w:val="both"/>
        <w:rPr>
          <w:b/>
          <w:bCs/>
          <w:sz w:val="24"/>
          <w:szCs w:val="24"/>
        </w:rPr>
      </w:pPr>
    </w:p>
    <w:p w14:paraId="1BAC1B00" w14:textId="19051B18" w:rsidR="00B30AE9" w:rsidRDefault="00B30AE9" w:rsidP="00B30AE9">
      <w:pPr>
        <w:spacing w:after="0" w:line="240" w:lineRule="auto"/>
        <w:jc w:val="center"/>
        <w:rPr>
          <w:b/>
          <w:bCs/>
          <w:sz w:val="40"/>
          <w:szCs w:val="40"/>
          <w:lang w:val="es-419"/>
        </w:rPr>
      </w:pPr>
      <w:r>
        <w:rPr>
          <w:b/>
          <w:bCs/>
          <w:sz w:val="40"/>
          <w:szCs w:val="40"/>
          <w:lang w:val="es-419"/>
        </w:rPr>
        <w:t>9</w:t>
      </w:r>
    </w:p>
    <w:p w14:paraId="549892D8" w14:textId="69EC5624" w:rsidR="00B30AE9" w:rsidRPr="00B30AE9" w:rsidRDefault="00A3615B" w:rsidP="00B30AE9">
      <w:pPr>
        <w:spacing w:after="0" w:line="240" w:lineRule="auto"/>
        <w:jc w:val="center"/>
        <w:rPr>
          <w:b/>
          <w:bCs/>
          <w:sz w:val="40"/>
          <w:szCs w:val="40"/>
        </w:rPr>
      </w:pPr>
      <w:r>
        <w:rPr>
          <w:b/>
          <w:bCs/>
          <w:sz w:val="40"/>
          <w:szCs w:val="40"/>
        </w:rPr>
        <w:t>L</w:t>
      </w:r>
      <w:r w:rsidR="00B30AE9" w:rsidRPr="00B30AE9">
        <w:rPr>
          <w:b/>
          <w:bCs/>
          <w:sz w:val="40"/>
          <w:szCs w:val="40"/>
        </w:rPr>
        <w:t>ogística y distribución</w:t>
      </w:r>
    </w:p>
    <w:p w14:paraId="210E76BB" w14:textId="77777777" w:rsidR="00B30AE9" w:rsidRDefault="00B30AE9" w:rsidP="00B30AE9">
      <w:pPr>
        <w:pStyle w:val="Prrafodelista"/>
        <w:spacing w:after="0"/>
        <w:jc w:val="both"/>
        <w:rPr>
          <w:b/>
          <w:bCs/>
          <w:sz w:val="24"/>
          <w:szCs w:val="24"/>
        </w:rPr>
      </w:pPr>
    </w:p>
    <w:p w14:paraId="66028BEA" w14:textId="77777777" w:rsidR="00B30AE9" w:rsidRPr="00B30AE9" w:rsidRDefault="00B30AE9" w:rsidP="00B30AE9">
      <w:pPr>
        <w:spacing w:after="0"/>
        <w:jc w:val="both"/>
        <w:rPr>
          <w:sz w:val="24"/>
          <w:szCs w:val="24"/>
        </w:rPr>
      </w:pPr>
      <w:r w:rsidRPr="00B30AE9">
        <w:rPr>
          <w:sz w:val="24"/>
          <w:szCs w:val="24"/>
        </w:rPr>
        <w:t>La logística constituye el puente que conecta la operación interna de la empresa con sus clientes. No importa cuán eficiente sea la producción, cuán competitivos sean los costos o cuán alta sea la calidad de los productos; si la organización no logra entregar los productos correctos, en las cantidades correctas, al cliente correcto, en el momento correcto y al costo adecuado, todo el esfuerzo realizado en las demás áreas pierde valor. Por esta razón, IOS-PYME considera la logística y distribución como una capacidad estratégica y no simplemente como una actividad de transporte.</w:t>
      </w:r>
    </w:p>
    <w:p w14:paraId="0ABE8413" w14:textId="77777777" w:rsidR="00B30AE9" w:rsidRPr="00896D4F" w:rsidRDefault="00B30AE9" w:rsidP="00896D4F">
      <w:pPr>
        <w:spacing w:after="0"/>
        <w:jc w:val="both"/>
        <w:rPr>
          <w:sz w:val="24"/>
          <w:szCs w:val="24"/>
        </w:rPr>
      </w:pPr>
      <w:r w:rsidRPr="00896D4F">
        <w:rPr>
          <w:sz w:val="24"/>
          <w:szCs w:val="24"/>
        </w:rPr>
        <w:t>Tradicionalmente, muchas empresas administran la distribución utilizando conocimiento empírico acumulado por despachadores, choferes o supervisores logísticos. La asignación de rutas, selección de vehículos, programación de entregas y estimación de costos suelen realizarse de manera manual, generando ineficiencias, baja utilización de recursos y dificultades para crecer ordenadamente. IOS-PYME propone una visión diferente, donde toda la infraestructura logística se encuentra modelada digitalmente mediante una Base de Datos de Logística y Distribución capaz de alimentar procesos automáticos de planificación, optimización y control.</w:t>
      </w:r>
    </w:p>
    <w:p w14:paraId="49DD8E3D" w14:textId="77777777" w:rsidR="00B30AE9" w:rsidRPr="00896D4F" w:rsidRDefault="00B30AE9" w:rsidP="00896D4F">
      <w:pPr>
        <w:spacing w:after="0"/>
        <w:jc w:val="both"/>
        <w:rPr>
          <w:sz w:val="24"/>
          <w:szCs w:val="24"/>
        </w:rPr>
      </w:pPr>
      <w:r w:rsidRPr="00896D4F">
        <w:rPr>
          <w:sz w:val="24"/>
          <w:szCs w:val="24"/>
        </w:rPr>
        <w:t>Esta base de datos permite transformar la logística en una ciencia basada en información objetiva. A través de ella la organización podrá calcular costos de transporte, seleccionar vehículos adecuados, diseñar rutas eficientes, proyectar necesidades futuras de distribución y evaluar el impacto logístico de nuevos productos, clientes o mercados.</w:t>
      </w:r>
    </w:p>
    <w:p w14:paraId="11E57B02" w14:textId="3A0A93D8" w:rsidR="00B30AE9" w:rsidRPr="00896D4F" w:rsidRDefault="00B30AE9" w:rsidP="00896D4F">
      <w:pPr>
        <w:spacing w:after="0"/>
        <w:jc w:val="both"/>
        <w:rPr>
          <w:sz w:val="24"/>
          <w:szCs w:val="24"/>
        </w:rPr>
      </w:pPr>
      <w:r w:rsidRPr="00896D4F">
        <w:rPr>
          <w:b/>
          <w:bCs/>
          <w:sz w:val="24"/>
          <w:szCs w:val="24"/>
        </w:rPr>
        <w:t>Paradigma Destruido</w:t>
      </w:r>
      <w:r w:rsidRPr="00896D4F">
        <w:rPr>
          <w:sz w:val="24"/>
          <w:szCs w:val="24"/>
        </w:rPr>
        <w:t>:</w:t>
      </w:r>
      <w:r w:rsidR="00896D4F">
        <w:rPr>
          <w:sz w:val="24"/>
          <w:szCs w:val="24"/>
        </w:rPr>
        <w:t xml:space="preserve"> </w:t>
      </w:r>
      <w:r w:rsidRPr="00896D4F">
        <w:rPr>
          <w:sz w:val="24"/>
          <w:szCs w:val="24"/>
        </w:rPr>
        <w:t>"La logística consiste en mover productos"</w:t>
      </w:r>
    </w:p>
    <w:p w14:paraId="2BACC828" w14:textId="77777777" w:rsidR="00B30AE9" w:rsidRPr="00896D4F" w:rsidRDefault="00B30AE9" w:rsidP="00896D4F">
      <w:pPr>
        <w:spacing w:after="0"/>
        <w:jc w:val="both"/>
        <w:rPr>
          <w:sz w:val="24"/>
          <w:szCs w:val="24"/>
        </w:rPr>
      </w:pPr>
      <w:r w:rsidRPr="00896D4F">
        <w:rPr>
          <w:sz w:val="24"/>
          <w:szCs w:val="24"/>
        </w:rPr>
        <w:t>Muchas organizaciones consideran que la logística comienza cuando el producto sale del almacén y termina cuando llega al cliente. Esta visión simplista ignora que la logística es uno de los principales generadores de costos, servicio y ventaja competitiva dentro de la cadena de suministro.</w:t>
      </w:r>
    </w:p>
    <w:p w14:paraId="1E876480" w14:textId="77777777" w:rsidR="00B30AE9" w:rsidRPr="00896D4F" w:rsidRDefault="00B30AE9" w:rsidP="00896D4F">
      <w:pPr>
        <w:spacing w:after="0"/>
        <w:jc w:val="both"/>
        <w:rPr>
          <w:sz w:val="24"/>
          <w:szCs w:val="24"/>
        </w:rPr>
      </w:pPr>
      <w:r w:rsidRPr="00896D4F">
        <w:rPr>
          <w:sz w:val="24"/>
          <w:szCs w:val="24"/>
        </w:rPr>
        <w:t>IOS-PYME considera que la logística es una disciplina de planificación y optimización. El objetivo no consiste simplemente en mover productos, sino en maximizar el nivel de servicio minimizando simultáneamente costos, tiempos de entrega, utilización de activos y riesgos operativos. La distribución debe ser diseñada con el mismo nivel de rigurosidad con que se diseña una línea de producción.</w:t>
      </w:r>
    </w:p>
    <w:p w14:paraId="4B273E4B" w14:textId="0E3C9E22" w:rsidR="00B30AE9" w:rsidRPr="00B30AE9" w:rsidRDefault="00B30AE9" w:rsidP="00B30AE9">
      <w:pPr>
        <w:pStyle w:val="Prrafodelista"/>
        <w:jc w:val="both"/>
        <w:rPr>
          <w:sz w:val="24"/>
          <w:szCs w:val="24"/>
        </w:rPr>
      </w:pPr>
    </w:p>
    <w:p w14:paraId="3B8D9B23" w14:textId="77777777" w:rsidR="00B30AE9" w:rsidRPr="00896D4F" w:rsidRDefault="00B30AE9" w:rsidP="00896D4F">
      <w:pPr>
        <w:spacing w:after="0"/>
        <w:jc w:val="both"/>
        <w:rPr>
          <w:sz w:val="24"/>
          <w:szCs w:val="24"/>
        </w:rPr>
      </w:pPr>
      <w:r w:rsidRPr="00896D4F">
        <w:rPr>
          <w:sz w:val="24"/>
          <w:szCs w:val="24"/>
        </w:rPr>
        <w:t>Objetivos de la Base de Datos de Logística y Distribución</w:t>
      </w:r>
    </w:p>
    <w:p w14:paraId="42856A07" w14:textId="77777777" w:rsidR="00B30AE9" w:rsidRPr="00B30AE9" w:rsidRDefault="00B30AE9" w:rsidP="00B30AE9">
      <w:pPr>
        <w:pStyle w:val="Prrafodelista"/>
        <w:spacing w:after="0"/>
        <w:jc w:val="both"/>
        <w:rPr>
          <w:sz w:val="24"/>
          <w:szCs w:val="24"/>
        </w:rPr>
      </w:pPr>
      <w:r w:rsidRPr="00B30AE9">
        <w:rPr>
          <w:sz w:val="24"/>
          <w:szCs w:val="24"/>
        </w:rPr>
        <w:t>La Base de Datos de Logística y Distribución persigue los siguientes objetivos:</w:t>
      </w:r>
    </w:p>
    <w:p w14:paraId="13415FFE" w14:textId="77777777" w:rsidR="00B30AE9" w:rsidRPr="00B30AE9" w:rsidRDefault="00B30AE9" w:rsidP="00B30AE9">
      <w:pPr>
        <w:pStyle w:val="Prrafodelista"/>
        <w:spacing w:after="0"/>
        <w:jc w:val="both"/>
        <w:rPr>
          <w:sz w:val="24"/>
          <w:szCs w:val="24"/>
        </w:rPr>
      </w:pPr>
      <w:r w:rsidRPr="00B30AE9">
        <w:rPr>
          <w:sz w:val="24"/>
          <w:szCs w:val="24"/>
        </w:rPr>
        <w:t>1. Documentar toda la infraestructura logística de la organización.</w:t>
      </w:r>
    </w:p>
    <w:p w14:paraId="4E0C57C2" w14:textId="77777777" w:rsidR="00B30AE9" w:rsidRPr="00B30AE9" w:rsidRDefault="00B30AE9" w:rsidP="00B30AE9">
      <w:pPr>
        <w:pStyle w:val="Prrafodelista"/>
        <w:spacing w:after="0"/>
        <w:jc w:val="both"/>
        <w:rPr>
          <w:sz w:val="24"/>
          <w:szCs w:val="24"/>
        </w:rPr>
      </w:pPr>
      <w:r w:rsidRPr="00B30AE9">
        <w:rPr>
          <w:sz w:val="24"/>
          <w:szCs w:val="24"/>
        </w:rPr>
        <w:t>2. Optimizar la utilización de vehículos y recursos de distribución.</w:t>
      </w:r>
    </w:p>
    <w:p w14:paraId="4A8F8811" w14:textId="77777777" w:rsidR="00B30AE9" w:rsidRPr="00B30AE9" w:rsidRDefault="00B30AE9" w:rsidP="00B30AE9">
      <w:pPr>
        <w:pStyle w:val="Prrafodelista"/>
        <w:spacing w:after="0"/>
        <w:jc w:val="both"/>
        <w:rPr>
          <w:sz w:val="24"/>
          <w:szCs w:val="24"/>
        </w:rPr>
      </w:pPr>
      <w:r w:rsidRPr="00B30AE9">
        <w:rPr>
          <w:sz w:val="24"/>
          <w:szCs w:val="24"/>
        </w:rPr>
        <w:t>3. Facilitar la planificación de rutas y despachos.</w:t>
      </w:r>
    </w:p>
    <w:p w14:paraId="7F63BECD" w14:textId="77777777" w:rsidR="00B30AE9" w:rsidRPr="00B30AE9" w:rsidRDefault="00B30AE9" w:rsidP="00B30AE9">
      <w:pPr>
        <w:pStyle w:val="Prrafodelista"/>
        <w:spacing w:after="0"/>
        <w:jc w:val="both"/>
        <w:rPr>
          <w:sz w:val="24"/>
          <w:szCs w:val="24"/>
        </w:rPr>
      </w:pPr>
      <w:r w:rsidRPr="00B30AE9">
        <w:rPr>
          <w:sz w:val="24"/>
          <w:szCs w:val="24"/>
        </w:rPr>
        <w:t>4. Alimentar modelos de costos logísticos.</w:t>
      </w:r>
    </w:p>
    <w:p w14:paraId="309BBB61" w14:textId="77777777" w:rsidR="00B30AE9" w:rsidRPr="00B30AE9" w:rsidRDefault="00B30AE9" w:rsidP="00B30AE9">
      <w:pPr>
        <w:pStyle w:val="Prrafodelista"/>
        <w:spacing w:after="0"/>
        <w:jc w:val="both"/>
        <w:rPr>
          <w:sz w:val="24"/>
          <w:szCs w:val="24"/>
        </w:rPr>
      </w:pPr>
      <w:r w:rsidRPr="00B30AE9">
        <w:rPr>
          <w:sz w:val="24"/>
          <w:szCs w:val="24"/>
        </w:rPr>
        <w:t>5. Mejorar el nivel de servicio al cliente.</w:t>
      </w:r>
    </w:p>
    <w:p w14:paraId="61704A48" w14:textId="77777777" w:rsidR="00B30AE9" w:rsidRPr="00B30AE9" w:rsidRDefault="00B30AE9" w:rsidP="00B30AE9">
      <w:pPr>
        <w:pStyle w:val="Prrafodelista"/>
        <w:spacing w:after="0"/>
        <w:jc w:val="both"/>
        <w:rPr>
          <w:sz w:val="24"/>
          <w:szCs w:val="24"/>
        </w:rPr>
      </w:pPr>
      <w:r w:rsidRPr="00B30AE9">
        <w:rPr>
          <w:sz w:val="24"/>
          <w:szCs w:val="24"/>
        </w:rPr>
        <w:t>6. Apoyar el desarrollo de nuevos productos y mercados.</w:t>
      </w:r>
    </w:p>
    <w:p w14:paraId="2BDEA864" w14:textId="77777777" w:rsidR="00B30AE9" w:rsidRPr="00B30AE9" w:rsidRDefault="00B30AE9" w:rsidP="00B30AE9">
      <w:pPr>
        <w:pStyle w:val="Prrafodelista"/>
        <w:spacing w:after="0"/>
        <w:jc w:val="both"/>
        <w:rPr>
          <w:sz w:val="24"/>
          <w:szCs w:val="24"/>
        </w:rPr>
      </w:pPr>
      <w:r w:rsidRPr="00B30AE9">
        <w:rPr>
          <w:sz w:val="24"/>
          <w:szCs w:val="24"/>
        </w:rPr>
        <w:lastRenderedPageBreak/>
        <w:t>7. Facilitar la automatización de la distribución.</w:t>
      </w:r>
    </w:p>
    <w:p w14:paraId="17EEBDF3" w14:textId="77777777" w:rsidR="00B30AE9" w:rsidRPr="00B30AE9" w:rsidRDefault="00B30AE9" w:rsidP="00B30AE9">
      <w:pPr>
        <w:pStyle w:val="Prrafodelista"/>
        <w:spacing w:after="0"/>
        <w:jc w:val="both"/>
        <w:rPr>
          <w:sz w:val="24"/>
          <w:szCs w:val="24"/>
        </w:rPr>
      </w:pPr>
      <w:r w:rsidRPr="00B30AE9">
        <w:rPr>
          <w:sz w:val="24"/>
          <w:szCs w:val="24"/>
        </w:rPr>
        <w:t>8. Generar indicadores de desempeño logístico.</w:t>
      </w:r>
    </w:p>
    <w:p w14:paraId="3CF9E0E7" w14:textId="15A161C7" w:rsidR="00B30AE9" w:rsidRPr="00B30AE9" w:rsidRDefault="00B30AE9" w:rsidP="00B30AE9">
      <w:pPr>
        <w:pStyle w:val="Prrafodelista"/>
        <w:jc w:val="both"/>
        <w:rPr>
          <w:sz w:val="24"/>
          <w:szCs w:val="24"/>
        </w:rPr>
      </w:pPr>
    </w:p>
    <w:p w14:paraId="5935DEA6" w14:textId="77777777" w:rsidR="00B30AE9" w:rsidRPr="00896D4F" w:rsidRDefault="00B30AE9" w:rsidP="00896D4F">
      <w:pPr>
        <w:spacing w:after="0"/>
        <w:jc w:val="both"/>
        <w:rPr>
          <w:b/>
          <w:bCs/>
          <w:sz w:val="24"/>
          <w:szCs w:val="24"/>
        </w:rPr>
      </w:pPr>
      <w:r w:rsidRPr="00896D4F">
        <w:rPr>
          <w:b/>
          <w:bCs/>
          <w:sz w:val="24"/>
          <w:szCs w:val="24"/>
        </w:rPr>
        <w:t>Infraestructura de Distribución</w:t>
      </w:r>
    </w:p>
    <w:p w14:paraId="06713C24" w14:textId="5834AF7D" w:rsidR="00B30AE9" w:rsidRPr="00896D4F" w:rsidRDefault="00B30AE9" w:rsidP="00896D4F">
      <w:pPr>
        <w:spacing w:after="0"/>
        <w:jc w:val="both"/>
        <w:rPr>
          <w:sz w:val="24"/>
          <w:szCs w:val="24"/>
        </w:rPr>
      </w:pPr>
      <w:r w:rsidRPr="00896D4F">
        <w:rPr>
          <w:sz w:val="24"/>
          <w:szCs w:val="24"/>
        </w:rPr>
        <w:t>La base de datos debe contener información detallada de todos los recursos utilizados para distribuir productos.</w:t>
      </w:r>
      <w:r w:rsidR="00896D4F">
        <w:rPr>
          <w:sz w:val="24"/>
          <w:szCs w:val="24"/>
        </w:rPr>
        <w:t xml:space="preserve"> </w:t>
      </w:r>
      <w:r w:rsidRPr="00896D4F">
        <w:rPr>
          <w:sz w:val="24"/>
          <w:szCs w:val="24"/>
        </w:rPr>
        <w:t>Entre los campos recomendados:</w:t>
      </w:r>
    </w:p>
    <w:p w14:paraId="411CD50C" w14:textId="77777777" w:rsidR="00B30AE9" w:rsidRPr="00B30AE9" w:rsidRDefault="00B30AE9" w:rsidP="00896D4F">
      <w:pPr>
        <w:pStyle w:val="Prrafodelista"/>
        <w:spacing w:after="0"/>
        <w:rPr>
          <w:sz w:val="24"/>
          <w:szCs w:val="24"/>
        </w:rPr>
      </w:pPr>
      <w:r w:rsidRPr="00B30AE9">
        <w:rPr>
          <w:sz w:val="24"/>
          <w:szCs w:val="24"/>
        </w:rPr>
        <w:t>• Código del vehículo.</w:t>
      </w:r>
      <w:r w:rsidRPr="00B30AE9">
        <w:rPr>
          <w:sz w:val="24"/>
          <w:szCs w:val="24"/>
        </w:rPr>
        <w:br/>
        <w:t>• Tipo de vehículo.</w:t>
      </w:r>
      <w:r w:rsidRPr="00B30AE9">
        <w:rPr>
          <w:sz w:val="24"/>
          <w:szCs w:val="24"/>
        </w:rPr>
        <w:br/>
        <w:t>• Marca.</w:t>
      </w:r>
      <w:r w:rsidRPr="00B30AE9">
        <w:rPr>
          <w:sz w:val="24"/>
          <w:szCs w:val="24"/>
        </w:rPr>
        <w:br/>
        <w:t>• Modelo.</w:t>
      </w:r>
      <w:r w:rsidRPr="00B30AE9">
        <w:rPr>
          <w:sz w:val="24"/>
          <w:szCs w:val="24"/>
        </w:rPr>
        <w:br/>
        <w:t>• Año.</w:t>
      </w:r>
      <w:r w:rsidRPr="00B30AE9">
        <w:rPr>
          <w:sz w:val="24"/>
          <w:szCs w:val="24"/>
        </w:rPr>
        <w:br/>
        <w:t>• Capacidad de carga (kg).</w:t>
      </w:r>
      <w:r w:rsidRPr="00B30AE9">
        <w:rPr>
          <w:sz w:val="24"/>
          <w:szCs w:val="24"/>
        </w:rPr>
        <w:br/>
        <w:t>• Capacidad volumétrica (m³).</w:t>
      </w:r>
      <w:r w:rsidRPr="00B30AE9">
        <w:rPr>
          <w:sz w:val="24"/>
          <w:szCs w:val="24"/>
        </w:rPr>
        <w:br/>
        <w:t>• Cantidad de pallets.</w:t>
      </w:r>
      <w:r w:rsidRPr="00B30AE9">
        <w:rPr>
          <w:sz w:val="24"/>
          <w:szCs w:val="24"/>
        </w:rPr>
        <w:br/>
        <w:t>• Estado operativo.</w:t>
      </w:r>
      <w:r w:rsidRPr="00B30AE9">
        <w:rPr>
          <w:sz w:val="24"/>
          <w:szCs w:val="24"/>
        </w:rPr>
        <w:br/>
        <w:t>• Centro de distribución asignado.</w:t>
      </w:r>
      <w:r w:rsidRPr="00B30AE9">
        <w:rPr>
          <w:sz w:val="24"/>
          <w:szCs w:val="24"/>
        </w:rPr>
        <w:br/>
        <w:t>• Propio o tercerizado.</w:t>
      </w:r>
    </w:p>
    <w:p w14:paraId="0A25FF07" w14:textId="77777777" w:rsidR="00B30AE9" w:rsidRPr="00896D4F" w:rsidRDefault="00B30AE9" w:rsidP="00896D4F">
      <w:pPr>
        <w:spacing w:after="0"/>
        <w:jc w:val="both"/>
        <w:rPr>
          <w:sz w:val="24"/>
          <w:szCs w:val="24"/>
        </w:rPr>
      </w:pPr>
      <w:r w:rsidRPr="00896D4F">
        <w:rPr>
          <w:sz w:val="24"/>
          <w:szCs w:val="24"/>
        </w:rPr>
        <w:t>Esta información constituye el inventario logístico de la organización.</w:t>
      </w:r>
    </w:p>
    <w:p w14:paraId="6EB55348" w14:textId="42C2F247" w:rsidR="00B30AE9" w:rsidRPr="00B30AE9" w:rsidRDefault="00B30AE9" w:rsidP="00B30AE9">
      <w:pPr>
        <w:pStyle w:val="Prrafodelista"/>
        <w:jc w:val="both"/>
        <w:rPr>
          <w:sz w:val="24"/>
          <w:szCs w:val="24"/>
        </w:rPr>
      </w:pPr>
    </w:p>
    <w:p w14:paraId="3D48E3A6" w14:textId="77777777" w:rsidR="00B30AE9" w:rsidRPr="00896D4F" w:rsidRDefault="00B30AE9" w:rsidP="00896D4F">
      <w:pPr>
        <w:spacing w:after="0"/>
        <w:jc w:val="both"/>
        <w:rPr>
          <w:b/>
          <w:bCs/>
          <w:sz w:val="24"/>
          <w:szCs w:val="24"/>
        </w:rPr>
      </w:pPr>
      <w:r w:rsidRPr="00896D4F">
        <w:rPr>
          <w:b/>
          <w:bCs/>
          <w:sz w:val="24"/>
          <w:szCs w:val="24"/>
        </w:rPr>
        <w:t>Características Operativas de los Vehículos</w:t>
      </w:r>
    </w:p>
    <w:p w14:paraId="5999481E" w14:textId="7E5D3DA8" w:rsidR="00B30AE9" w:rsidRPr="00896D4F" w:rsidRDefault="00B30AE9" w:rsidP="00896D4F">
      <w:pPr>
        <w:spacing w:after="0"/>
        <w:jc w:val="both"/>
        <w:rPr>
          <w:sz w:val="24"/>
          <w:szCs w:val="24"/>
        </w:rPr>
      </w:pPr>
      <w:r w:rsidRPr="00896D4F">
        <w:rPr>
          <w:sz w:val="24"/>
          <w:szCs w:val="24"/>
        </w:rPr>
        <w:t>Cada vehículo debe poseer información que permita evaluar su capacidad real de operación.</w:t>
      </w:r>
      <w:r w:rsidR="00896D4F">
        <w:rPr>
          <w:sz w:val="24"/>
          <w:szCs w:val="24"/>
        </w:rPr>
        <w:t xml:space="preserve"> </w:t>
      </w:r>
      <w:r w:rsidRPr="00896D4F">
        <w:rPr>
          <w:sz w:val="24"/>
          <w:szCs w:val="24"/>
        </w:rPr>
        <w:t>Entre los campos recomendados:</w:t>
      </w:r>
    </w:p>
    <w:p w14:paraId="68707D4A" w14:textId="77777777" w:rsidR="00B30AE9" w:rsidRPr="00B30AE9" w:rsidRDefault="00B30AE9" w:rsidP="00896D4F">
      <w:pPr>
        <w:pStyle w:val="Prrafodelista"/>
        <w:spacing w:after="0"/>
        <w:rPr>
          <w:sz w:val="24"/>
          <w:szCs w:val="24"/>
        </w:rPr>
      </w:pPr>
      <w:r w:rsidRPr="00B30AE9">
        <w:rPr>
          <w:sz w:val="24"/>
          <w:szCs w:val="24"/>
        </w:rPr>
        <w:t>• Peso máximo permitido.</w:t>
      </w:r>
      <w:r w:rsidRPr="00B30AE9">
        <w:rPr>
          <w:sz w:val="24"/>
          <w:szCs w:val="24"/>
        </w:rPr>
        <w:br/>
        <w:t>• Volumen máximo permitido.</w:t>
      </w:r>
      <w:r w:rsidRPr="00B30AE9">
        <w:rPr>
          <w:sz w:val="24"/>
          <w:szCs w:val="24"/>
        </w:rPr>
        <w:br/>
        <w:t>• Largo útil.</w:t>
      </w:r>
      <w:r w:rsidRPr="00B30AE9">
        <w:rPr>
          <w:sz w:val="24"/>
          <w:szCs w:val="24"/>
        </w:rPr>
        <w:br/>
        <w:t>• Ancho útil.</w:t>
      </w:r>
      <w:r w:rsidRPr="00B30AE9">
        <w:rPr>
          <w:sz w:val="24"/>
          <w:szCs w:val="24"/>
        </w:rPr>
        <w:br/>
        <w:t>• Altura útil.</w:t>
      </w:r>
      <w:r w:rsidRPr="00B30AE9">
        <w:rPr>
          <w:sz w:val="24"/>
          <w:szCs w:val="24"/>
        </w:rPr>
        <w:br/>
        <w:t>• Consumo de combustible.</w:t>
      </w:r>
      <w:r w:rsidRPr="00B30AE9">
        <w:rPr>
          <w:sz w:val="24"/>
          <w:szCs w:val="24"/>
        </w:rPr>
        <w:br/>
        <w:t>• Rendimiento por kilómetro.</w:t>
      </w:r>
      <w:r w:rsidRPr="00B30AE9">
        <w:rPr>
          <w:sz w:val="24"/>
          <w:szCs w:val="24"/>
        </w:rPr>
        <w:br/>
        <w:t>• Restricciones de acceso.</w:t>
      </w:r>
      <w:r w:rsidRPr="00B30AE9">
        <w:rPr>
          <w:sz w:val="24"/>
          <w:szCs w:val="24"/>
        </w:rPr>
        <w:br/>
        <w:t>• Tipo de carga permitida.</w:t>
      </w:r>
    </w:p>
    <w:p w14:paraId="3E836A48" w14:textId="77777777" w:rsidR="00B30AE9" w:rsidRPr="00896D4F" w:rsidRDefault="00B30AE9" w:rsidP="00896D4F">
      <w:pPr>
        <w:spacing w:after="0"/>
        <w:jc w:val="both"/>
        <w:rPr>
          <w:sz w:val="24"/>
          <w:szCs w:val="24"/>
        </w:rPr>
      </w:pPr>
      <w:r w:rsidRPr="00896D4F">
        <w:rPr>
          <w:sz w:val="24"/>
          <w:szCs w:val="24"/>
        </w:rPr>
        <w:t>Esta información será utilizada para seleccionar automáticamente el vehículo más adecuado para cada entrega.</w:t>
      </w:r>
    </w:p>
    <w:p w14:paraId="5291234C" w14:textId="463C9BE1" w:rsidR="00B30AE9" w:rsidRDefault="00B30AE9" w:rsidP="00B30AE9">
      <w:pPr>
        <w:pStyle w:val="Prrafodelista"/>
        <w:jc w:val="both"/>
        <w:rPr>
          <w:sz w:val="24"/>
          <w:szCs w:val="24"/>
        </w:rPr>
      </w:pPr>
    </w:p>
    <w:p w14:paraId="330D4B34" w14:textId="77777777" w:rsidR="00896D4F" w:rsidRDefault="00896D4F" w:rsidP="00B30AE9">
      <w:pPr>
        <w:pStyle w:val="Prrafodelista"/>
        <w:jc w:val="both"/>
        <w:rPr>
          <w:sz w:val="24"/>
          <w:szCs w:val="24"/>
        </w:rPr>
      </w:pPr>
    </w:p>
    <w:p w14:paraId="586E410B" w14:textId="77777777" w:rsidR="00896D4F" w:rsidRDefault="00896D4F" w:rsidP="00B30AE9">
      <w:pPr>
        <w:pStyle w:val="Prrafodelista"/>
        <w:jc w:val="both"/>
        <w:rPr>
          <w:sz w:val="24"/>
          <w:szCs w:val="24"/>
        </w:rPr>
      </w:pPr>
    </w:p>
    <w:p w14:paraId="692C972C" w14:textId="77777777" w:rsidR="00896D4F" w:rsidRDefault="00896D4F" w:rsidP="00B30AE9">
      <w:pPr>
        <w:pStyle w:val="Prrafodelista"/>
        <w:jc w:val="both"/>
        <w:rPr>
          <w:sz w:val="24"/>
          <w:szCs w:val="24"/>
        </w:rPr>
      </w:pPr>
    </w:p>
    <w:p w14:paraId="7EFE2F9C" w14:textId="77777777" w:rsidR="00896D4F" w:rsidRDefault="00896D4F" w:rsidP="00B30AE9">
      <w:pPr>
        <w:pStyle w:val="Prrafodelista"/>
        <w:jc w:val="both"/>
        <w:rPr>
          <w:sz w:val="24"/>
          <w:szCs w:val="24"/>
        </w:rPr>
      </w:pPr>
    </w:p>
    <w:p w14:paraId="4DBA20CF" w14:textId="77777777" w:rsidR="00896D4F" w:rsidRDefault="00896D4F" w:rsidP="00B30AE9">
      <w:pPr>
        <w:pStyle w:val="Prrafodelista"/>
        <w:jc w:val="both"/>
        <w:rPr>
          <w:sz w:val="24"/>
          <w:szCs w:val="24"/>
        </w:rPr>
      </w:pPr>
    </w:p>
    <w:p w14:paraId="505F5756" w14:textId="77777777" w:rsidR="00896D4F" w:rsidRDefault="00896D4F" w:rsidP="00B30AE9">
      <w:pPr>
        <w:pStyle w:val="Prrafodelista"/>
        <w:jc w:val="both"/>
        <w:rPr>
          <w:sz w:val="24"/>
          <w:szCs w:val="24"/>
        </w:rPr>
      </w:pPr>
    </w:p>
    <w:p w14:paraId="2C2673F5" w14:textId="77777777" w:rsidR="00896D4F" w:rsidRDefault="00896D4F" w:rsidP="00B30AE9">
      <w:pPr>
        <w:pStyle w:val="Prrafodelista"/>
        <w:jc w:val="both"/>
        <w:rPr>
          <w:sz w:val="24"/>
          <w:szCs w:val="24"/>
        </w:rPr>
      </w:pPr>
    </w:p>
    <w:p w14:paraId="30D6D474" w14:textId="77777777" w:rsidR="00896D4F" w:rsidRPr="00B30AE9" w:rsidRDefault="00896D4F" w:rsidP="00B30AE9">
      <w:pPr>
        <w:pStyle w:val="Prrafodelista"/>
        <w:jc w:val="both"/>
        <w:rPr>
          <w:sz w:val="24"/>
          <w:szCs w:val="24"/>
        </w:rPr>
      </w:pPr>
    </w:p>
    <w:p w14:paraId="2503FDF7" w14:textId="77777777" w:rsidR="00B30AE9" w:rsidRPr="00896D4F" w:rsidRDefault="00B30AE9" w:rsidP="00896D4F">
      <w:pPr>
        <w:spacing w:after="0"/>
        <w:jc w:val="both"/>
        <w:rPr>
          <w:b/>
          <w:bCs/>
          <w:sz w:val="24"/>
          <w:szCs w:val="24"/>
        </w:rPr>
      </w:pPr>
      <w:r w:rsidRPr="00896D4F">
        <w:rPr>
          <w:b/>
          <w:bCs/>
          <w:sz w:val="24"/>
          <w:szCs w:val="24"/>
        </w:rPr>
        <w:lastRenderedPageBreak/>
        <w:t>Georreferenciación de Clientes</w:t>
      </w:r>
    </w:p>
    <w:p w14:paraId="2723EA48" w14:textId="1C6C8A2B" w:rsidR="00B30AE9" w:rsidRPr="00896D4F" w:rsidRDefault="00B30AE9" w:rsidP="00896D4F">
      <w:pPr>
        <w:spacing w:after="0"/>
        <w:jc w:val="both"/>
        <w:rPr>
          <w:sz w:val="24"/>
          <w:szCs w:val="24"/>
        </w:rPr>
      </w:pPr>
      <w:r w:rsidRPr="00896D4F">
        <w:rPr>
          <w:sz w:val="24"/>
          <w:szCs w:val="24"/>
        </w:rPr>
        <w:t>Uno de los elementos más importantes de esta base de datos consiste en la ubicación geográfica de los clientes.</w:t>
      </w:r>
      <w:r w:rsidR="00896D4F">
        <w:rPr>
          <w:sz w:val="24"/>
          <w:szCs w:val="24"/>
        </w:rPr>
        <w:t xml:space="preserve"> </w:t>
      </w:r>
      <w:r w:rsidRPr="00896D4F">
        <w:rPr>
          <w:sz w:val="24"/>
          <w:szCs w:val="24"/>
        </w:rPr>
        <w:t>Entre los campos recomendados:</w:t>
      </w:r>
    </w:p>
    <w:p w14:paraId="27DFA399" w14:textId="77777777" w:rsidR="00B30AE9" w:rsidRPr="00B30AE9" w:rsidRDefault="00B30AE9" w:rsidP="00896D4F">
      <w:pPr>
        <w:pStyle w:val="Prrafodelista"/>
        <w:spacing w:after="0"/>
        <w:rPr>
          <w:sz w:val="24"/>
          <w:szCs w:val="24"/>
        </w:rPr>
      </w:pPr>
      <w:r w:rsidRPr="00B30AE9">
        <w:rPr>
          <w:sz w:val="24"/>
          <w:szCs w:val="24"/>
        </w:rPr>
        <w:t>• Código de cliente.</w:t>
      </w:r>
      <w:r w:rsidRPr="00B30AE9">
        <w:rPr>
          <w:sz w:val="24"/>
          <w:szCs w:val="24"/>
        </w:rPr>
        <w:br/>
        <w:t>• Dirección.</w:t>
      </w:r>
      <w:r w:rsidRPr="00B30AE9">
        <w:rPr>
          <w:sz w:val="24"/>
          <w:szCs w:val="24"/>
        </w:rPr>
        <w:br/>
        <w:t>• Latitud.</w:t>
      </w:r>
      <w:r w:rsidRPr="00B30AE9">
        <w:rPr>
          <w:sz w:val="24"/>
          <w:szCs w:val="24"/>
        </w:rPr>
        <w:br/>
        <w:t>• Longitud.</w:t>
      </w:r>
      <w:r w:rsidRPr="00B30AE9">
        <w:rPr>
          <w:sz w:val="24"/>
          <w:szCs w:val="24"/>
        </w:rPr>
        <w:br/>
        <w:t>• Zona comercial.</w:t>
      </w:r>
      <w:r w:rsidRPr="00B30AE9">
        <w:rPr>
          <w:sz w:val="24"/>
          <w:szCs w:val="24"/>
        </w:rPr>
        <w:br/>
        <w:t>• Ruta asignada.</w:t>
      </w:r>
      <w:r w:rsidRPr="00B30AE9">
        <w:rPr>
          <w:sz w:val="24"/>
          <w:szCs w:val="24"/>
        </w:rPr>
        <w:br/>
        <w:t>• Tiempo promedio de descarga.</w:t>
      </w:r>
      <w:r w:rsidRPr="00B30AE9">
        <w:rPr>
          <w:sz w:val="24"/>
          <w:szCs w:val="24"/>
        </w:rPr>
        <w:br/>
        <w:t>• Horario de recepción.</w:t>
      </w:r>
      <w:r w:rsidRPr="00B30AE9">
        <w:rPr>
          <w:sz w:val="24"/>
          <w:szCs w:val="24"/>
        </w:rPr>
        <w:br/>
        <w:t>• Restricciones de acceso.</w:t>
      </w:r>
    </w:p>
    <w:p w14:paraId="4993FD72" w14:textId="77777777" w:rsidR="00B30AE9" w:rsidRPr="00896D4F" w:rsidRDefault="00B30AE9" w:rsidP="00896D4F">
      <w:pPr>
        <w:spacing w:after="0"/>
        <w:jc w:val="both"/>
        <w:rPr>
          <w:sz w:val="24"/>
          <w:szCs w:val="24"/>
        </w:rPr>
      </w:pPr>
      <w:r w:rsidRPr="00896D4F">
        <w:rPr>
          <w:sz w:val="24"/>
          <w:szCs w:val="24"/>
        </w:rPr>
        <w:t>Esta información permitirá optimizar rutas y estimar tiempos reales de distribución.</w:t>
      </w:r>
    </w:p>
    <w:p w14:paraId="4D6EE896" w14:textId="410AFE4D" w:rsidR="00B30AE9" w:rsidRPr="00B30AE9" w:rsidRDefault="00B30AE9" w:rsidP="00B30AE9">
      <w:pPr>
        <w:pStyle w:val="Prrafodelista"/>
        <w:jc w:val="both"/>
        <w:rPr>
          <w:sz w:val="24"/>
          <w:szCs w:val="24"/>
        </w:rPr>
      </w:pPr>
    </w:p>
    <w:p w14:paraId="32DDAB18" w14:textId="77777777" w:rsidR="00B30AE9" w:rsidRPr="00896D4F" w:rsidRDefault="00B30AE9" w:rsidP="00896D4F">
      <w:pPr>
        <w:spacing w:after="0"/>
        <w:jc w:val="both"/>
        <w:rPr>
          <w:b/>
          <w:bCs/>
          <w:sz w:val="24"/>
          <w:szCs w:val="24"/>
        </w:rPr>
      </w:pPr>
      <w:r w:rsidRPr="00896D4F">
        <w:rPr>
          <w:b/>
          <w:bCs/>
          <w:sz w:val="24"/>
          <w:szCs w:val="24"/>
        </w:rPr>
        <w:t>Parámetros de Distribución</w:t>
      </w:r>
    </w:p>
    <w:p w14:paraId="7CF98112" w14:textId="77777777" w:rsidR="00B30AE9" w:rsidRPr="00896D4F" w:rsidRDefault="00B30AE9" w:rsidP="00896D4F">
      <w:pPr>
        <w:spacing w:after="0"/>
        <w:jc w:val="both"/>
        <w:rPr>
          <w:sz w:val="24"/>
          <w:szCs w:val="24"/>
        </w:rPr>
      </w:pPr>
      <w:r w:rsidRPr="00896D4F">
        <w:rPr>
          <w:sz w:val="24"/>
          <w:szCs w:val="24"/>
        </w:rPr>
        <w:t>Cada cliente debe poseer información relacionada con su comportamiento logístico.</w:t>
      </w:r>
    </w:p>
    <w:p w14:paraId="0AD98914" w14:textId="77777777" w:rsidR="00B30AE9" w:rsidRPr="00896D4F" w:rsidRDefault="00B30AE9" w:rsidP="00896D4F">
      <w:pPr>
        <w:spacing w:after="0"/>
        <w:jc w:val="both"/>
        <w:rPr>
          <w:sz w:val="24"/>
          <w:szCs w:val="24"/>
        </w:rPr>
      </w:pPr>
      <w:r w:rsidRPr="00896D4F">
        <w:rPr>
          <w:sz w:val="24"/>
          <w:szCs w:val="24"/>
        </w:rPr>
        <w:t>Entre los campos recomendados:</w:t>
      </w:r>
    </w:p>
    <w:p w14:paraId="566C695B" w14:textId="77777777" w:rsidR="00B30AE9" w:rsidRPr="00B30AE9" w:rsidRDefault="00B30AE9" w:rsidP="00896D4F">
      <w:pPr>
        <w:pStyle w:val="Prrafodelista"/>
        <w:spacing w:after="0"/>
        <w:rPr>
          <w:sz w:val="24"/>
          <w:szCs w:val="24"/>
        </w:rPr>
      </w:pPr>
      <w:r w:rsidRPr="00B30AE9">
        <w:rPr>
          <w:sz w:val="24"/>
          <w:szCs w:val="24"/>
        </w:rPr>
        <w:t>• Frecuencia de entrega.</w:t>
      </w:r>
      <w:r w:rsidRPr="00B30AE9">
        <w:rPr>
          <w:sz w:val="24"/>
          <w:szCs w:val="24"/>
        </w:rPr>
        <w:br/>
        <w:t>• Días permitidos de despacho.</w:t>
      </w:r>
      <w:r w:rsidRPr="00B30AE9">
        <w:rPr>
          <w:sz w:val="24"/>
          <w:szCs w:val="24"/>
        </w:rPr>
        <w:br/>
        <w:t>• Volumen promedio por pedido.</w:t>
      </w:r>
      <w:r w:rsidRPr="00B30AE9">
        <w:rPr>
          <w:sz w:val="24"/>
          <w:szCs w:val="24"/>
        </w:rPr>
        <w:br/>
        <w:t>• Peso promedio por pedido.</w:t>
      </w:r>
      <w:r w:rsidRPr="00B30AE9">
        <w:rPr>
          <w:sz w:val="24"/>
          <w:szCs w:val="24"/>
        </w:rPr>
        <w:br/>
        <w:t>• Cantidad promedio de líneas por pedido.</w:t>
      </w:r>
      <w:r w:rsidRPr="00B30AE9">
        <w:rPr>
          <w:sz w:val="24"/>
          <w:szCs w:val="24"/>
        </w:rPr>
        <w:br/>
        <w:t>• Tiempo promedio de descarga.</w:t>
      </w:r>
      <w:r w:rsidRPr="00B30AE9">
        <w:rPr>
          <w:sz w:val="24"/>
          <w:szCs w:val="24"/>
        </w:rPr>
        <w:br/>
        <w:t>• Nivel de servicio requerido.</w:t>
      </w:r>
    </w:p>
    <w:p w14:paraId="18129E87" w14:textId="77777777" w:rsidR="00B30AE9" w:rsidRPr="00896D4F" w:rsidRDefault="00B30AE9" w:rsidP="00896D4F">
      <w:pPr>
        <w:spacing w:after="0"/>
        <w:jc w:val="both"/>
        <w:rPr>
          <w:sz w:val="24"/>
          <w:szCs w:val="24"/>
        </w:rPr>
      </w:pPr>
      <w:r w:rsidRPr="00896D4F">
        <w:rPr>
          <w:sz w:val="24"/>
          <w:szCs w:val="24"/>
        </w:rPr>
        <w:t>Esta información facilita la planificación operativa.</w:t>
      </w:r>
    </w:p>
    <w:p w14:paraId="1D586C0C" w14:textId="2EF1817E" w:rsidR="00B30AE9" w:rsidRPr="00B30AE9" w:rsidRDefault="00B30AE9" w:rsidP="00B30AE9">
      <w:pPr>
        <w:pStyle w:val="Prrafodelista"/>
        <w:jc w:val="both"/>
        <w:rPr>
          <w:sz w:val="24"/>
          <w:szCs w:val="24"/>
        </w:rPr>
      </w:pPr>
    </w:p>
    <w:p w14:paraId="6435DB61" w14:textId="77777777" w:rsidR="00B30AE9" w:rsidRPr="00896D4F" w:rsidRDefault="00B30AE9" w:rsidP="00896D4F">
      <w:pPr>
        <w:spacing w:after="0"/>
        <w:jc w:val="both"/>
        <w:rPr>
          <w:b/>
          <w:bCs/>
          <w:sz w:val="24"/>
          <w:szCs w:val="24"/>
        </w:rPr>
      </w:pPr>
      <w:r w:rsidRPr="00896D4F">
        <w:rPr>
          <w:b/>
          <w:bCs/>
          <w:sz w:val="24"/>
          <w:szCs w:val="24"/>
        </w:rPr>
        <w:t>Costos de Transporte</w:t>
      </w:r>
    </w:p>
    <w:p w14:paraId="5C2829DD" w14:textId="19F84015" w:rsidR="00B30AE9" w:rsidRPr="00896D4F" w:rsidRDefault="00B30AE9" w:rsidP="00896D4F">
      <w:pPr>
        <w:spacing w:after="0"/>
        <w:jc w:val="both"/>
        <w:rPr>
          <w:sz w:val="24"/>
          <w:szCs w:val="24"/>
        </w:rPr>
      </w:pPr>
      <w:r w:rsidRPr="00896D4F">
        <w:rPr>
          <w:sz w:val="24"/>
          <w:szCs w:val="24"/>
        </w:rPr>
        <w:t>La base de datos debe contener toda la información necesaria para calcular costos logísticos.</w:t>
      </w:r>
      <w:r w:rsidR="00896D4F">
        <w:rPr>
          <w:sz w:val="24"/>
          <w:szCs w:val="24"/>
        </w:rPr>
        <w:t xml:space="preserve"> </w:t>
      </w:r>
      <w:r w:rsidRPr="00896D4F">
        <w:rPr>
          <w:sz w:val="24"/>
          <w:szCs w:val="24"/>
        </w:rPr>
        <w:t>Entre los campos recomendados:</w:t>
      </w:r>
    </w:p>
    <w:p w14:paraId="0BDAFC26" w14:textId="77777777" w:rsidR="00B30AE9" w:rsidRPr="00B30AE9" w:rsidRDefault="00B30AE9" w:rsidP="00896D4F">
      <w:pPr>
        <w:pStyle w:val="Prrafodelista"/>
        <w:spacing w:after="0"/>
        <w:rPr>
          <w:sz w:val="24"/>
          <w:szCs w:val="24"/>
        </w:rPr>
      </w:pPr>
      <w:r w:rsidRPr="00B30AE9">
        <w:rPr>
          <w:sz w:val="24"/>
          <w:szCs w:val="24"/>
        </w:rPr>
        <w:t>• Costo por kilómetro.</w:t>
      </w:r>
      <w:r w:rsidRPr="00B30AE9">
        <w:rPr>
          <w:sz w:val="24"/>
          <w:szCs w:val="24"/>
        </w:rPr>
        <w:br/>
        <w:t>• Costo por hora de vehículo.</w:t>
      </w:r>
      <w:r w:rsidRPr="00B30AE9">
        <w:rPr>
          <w:sz w:val="24"/>
          <w:szCs w:val="24"/>
        </w:rPr>
        <w:br/>
        <w:t>• Costo por tonelada transportada.</w:t>
      </w:r>
      <w:r w:rsidRPr="00B30AE9">
        <w:rPr>
          <w:sz w:val="24"/>
          <w:szCs w:val="24"/>
        </w:rPr>
        <w:br/>
        <w:t>• Costo por pallet transportado.</w:t>
      </w:r>
      <w:r w:rsidRPr="00B30AE9">
        <w:rPr>
          <w:sz w:val="24"/>
          <w:szCs w:val="24"/>
        </w:rPr>
        <w:br/>
        <w:t>• Consumo de combustible.</w:t>
      </w:r>
      <w:r w:rsidRPr="00B30AE9">
        <w:rPr>
          <w:sz w:val="24"/>
          <w:szCs w:val="24"/>
        </w:rPr>
        <w:br/>
        <w:t>• Peajes.</w:t>
      </w:r>
      <w:r w:rsidRPr="00B30AE9">
        <w:rPr>
          <w:sz w:val="24"/>
          <w:szCs w:val="24"/>
        </w:rPr>
        <w:br/>
        <w:t>• Mantenimiento.</w:t>
      </w:r>
      <w:r w:rsidRPr="00B30AE9">
        <w:rPr>
          <w:sz w:val="24"/>
          <w:szCs w:val="24"/>
        </w:rPr>
        <w:br/>
        <w:t>• Seguros.</w:t>
      </w:r>
      <w:r w:rsidRPr="00B30AE9">
        <w:rPr>
          <w:sz w:val="24"/>
          <w:szCs w:val="24"/>
        </w:rPr>
        <w:br/>
        <w:t>• Depreciación.</w:t>
      </w:r>
    </w:p>
    <w:p w14:paraId="6B07FC38" w14:textId="77777777" w:rsidR="00B30AE9" w:rsidRPr="00896D4F" w:rsidRDefault="00B30AE9" w:rsidP="00896D4F">
      <w:pPr>
        <w:spacing w:after="0"/>
        <w:jc w:val="both"/>
        <w:rPr>
          <w:sz w:val="24"/>
          <w:szCs w:val="24"/>
        </w:rPr>
      </w:pPr>
      <w:r w:rsidRPr="00896D4F">
        <w:rPr>
          <w:sz w:val="24"/>
          <w:szCs w:val="24"/>
        </w:rPr>
        <w:t>Esta información alimentará los modelos de costeo y rentabilidad.</w:t>
      </w:r>
    </w:p>
    <w:p w14:paraId="2C63D5F3" w14:textId="276460C8" w:rsidR="00B30AE9" w:rsidRDefault="00B30AE9" w:rsidP="00B30AE9">
      <w:pPr>
        <w:pStyle w:val="Prrafodelista"/>
        <w:jc w:val="both"/>
        <w:rPr>
          <w:sz w:val="24"/>
          <w:szCs w:val="24"/>
        </w:rPr>
      </w:pPr>
    </w:p>
    <w:p w14:paraId="0A7303EA" w14:textId="77777777" w:rsidR="00896D4F" w:rsidRDefault="00896D4F" w:rsidP="00B30AE9">
      <w:pPr>
        <w:pStyle w:val="Prrafodelista"/>
        <w:jc w:val="both"/>
        <w:rPr>
          <w:sz w:val="24"/>
          <w:szCs w:val="24"/>
        </w:rPr>
      </w:pPr>
    </w:p>
    <w:p w14:paraId="6FD63608" w14:textId="77777777" w:rsidR="00896D4F" w:rsidRPr="00B30AE9" w:rsidRDefault="00896D4F" w:rsidP="00B30AE9">
      <w:pPr>
        <w:pStyle w:val="Prrafodelista"/>
        <w:jc w:val="both"/>
        <w:rPr>
          <w:sz w:val="24"/>
          <w:szCs w:val="24"/>
        </w:rPr>
      </w:pPr>
    </w:p>
    <w:p w14:paraId="0D138A72" w14:textId="77777777" w:rsidR="00B30AE9" w:rsidRPr="00896D4F" w:rsidRDefault="00B30AE9" w:rsidP="00896D4F">
      <w:pPr>
        <w:spacing w:after="0"/>
        <w:jc w:val="both"/>
        <w:rPr>
          <w:b/>
          <w:bCs/>
          <w:sz w:val="24"/>
          <w:szCs w:val="24"/>
        </w:rPr>
      </w:pPr>
      <w:r w:rsidRPr="00896D4F">
        <w:rPr>
          <w:b/>
          <w:bCs/>
          <w:sz w:val="24"/>
          <w:szCs w:val="24"/>
        </w:rPr>
        <w:lastRenderedPageBreak/>
        <w:t>Planeación de Rutas</w:t>
      </w:r>
    </w:p>
    <w:p w14:paraId="089F165B" w14:textId="35C61559" w:rsidR="00B30AE9" w:rsidRPr="00896D4F" w:rsidRDefault="00B30AE9" w:rsidP="00896D4F">
      <w:pPr>
        <w:spacing w:after="0"/>
        <w:jc w:val="both"/>
        <w:rPr>
          <w:sz w:val="24"/>
          <w:szCs w:val="24"/>
        </w:rPr>
      </w:pPr>
      <w:r w:rsidRPr="00896D4F">
        <w:rPr>
          <w:sz w:val="24"/>
          <w:szCs w:val="24"/>
        </w:rPr>
        <w:t>IOS-PYME considera la planificación de rutas como una actividad estratégica.</w:t>
      </w:r>
      <w:r w:rsidR="00896D4F">
        <w:rPr>
          <w:sz w:val="24"/>
          <w:szCs w:val="24"/>
        </w:rPr>
        <w:t xml:space="preserve"> </w:t>
      </w:r>
      <w:r w:rsidRPr="00896D4F">
        <w:rPr>
          <w:sz w:val="24"/>
          <w:szCs w:val="24"/>
        </w:rPr>
        <w:t>Entre los campos recomendados:</w:t>
      </w:r>
    </w:p>
    <w:p w14:paraId="5A295D00" w14:textId="77777777" w:rsidR="00B30AE9" w:rsidRPr="00B30AE9" w:rsidRDefault="00B30AE9" w:rsidP="00896D4F">
      <w:pPr>
        <w:pStyle w:val="Prrafodelista"/>
        <w:spacing w:after="0"/>
        <w:rPr>
          <w:sz w:val="24"/>
          <w:szCs w:val="24"/>
        </w:rPr>
      </w:pPr>
      <w:r w:rsidRPr="00B30AE9">
        <w:rPr>
          <w:sz w:val="24"/>
          <w:szCs w:val="24"/>
        </w:rPr>
        <w:t>• Ruta.</w:t>
      </w:r>
      <w:r w:rsidRPr="00B30AE9">
        <w:rPr>
          <w:sz w:val="24"/>
          <w:szCs w:val="24"/>
        </w:rPr>
        <w:br/>
        <w:t>• Zona geográfica.</w:t>
      </w:r>
      <w:r w:rsidRPr="00B30AE9">
        <w:rPr>
          <w:sz w:val="24"/>
          <w:szCs w:val="24"/>
        </w:rPr>
        <w:br/>
        <w:t>• Distancia total.</w:t>
      </w:r>
      <w:r w:rsidRPr="00B30AE9">
        <w:rPr>
          <w:sz w:val="24"/>
          <w:szCs w:val="24"/>
        </w:rPr>
        <w:br/>
        <w:t>• Tiempo estimado.</w:t>
      </w:r>
      <w:r w:rsidRPr="00B30AE9">
        <w:rPr>
          <w:sz w:val="24"/>
          <w:szCs w:val="24"/>
        </w:rPr>
        <w:br/>
        <w:t>• Cantidad de clientes.</w:t>
      </w:r>
      <w:r w:rsidRPr="00B30AE9">
        <w:rPr>
          <w:sz w:val="24"/>
          <w:szCs w:val="24"/>
        </w:rPr>
        <w:br/>
        <w:t>• Capacidad utilizada.</w:t>
      </w:r>
      <w:r w:rsidRPr="00B30AE9">
        <w:rPr>
          <w:sz w:val="24"/>
          <w:szCs w:val="24"/>
        </w:rPr>
        <w:br/>
        <w:t>• Frecuencia de operación.</w:t>
      </w:r>
    </w:p>
    <w:p w14:paraId="7FE1AED3" w14:textId="77777777" w:rsidR="00B30AE9" w:rsidRPr="00896D4F" w:rsidRDefault="00B30AE9" w:rsidP="00896D4F">
      <w:pPr>
        <w:spacing w:after="0"/>
        <w:jc w:val="both"/>
        <w:rPr>
          <w:sz w:val="24"/>
          <w:szCs w:val="24"/>
        </w:rPr>
      </w:pPr>
      <w:r w:rsidRPr="00896D4F">
        <w:rPr>
          <w:sz w:val="24"/>
          <w:szCs w:val="24"/>
        </w:rPr>
        <w:t>Esta información permitirá optimizar el uso de los recursos logísticos.</w:t>
      </w:r>
    </w:p>
    <w:p w14:paraId="0FFCCF17" w14:textId="2BEAF0C4" w:rsidR="00B30AE9" w:rsidRPr="00B30AE9" w:rsidRDefault="00B30AE9" w:rsidP="00B30AE9">
      <w:pPr>
        <w:pStyle w:val="Prrafodelista"/>
        <w:jc w:val="both"/>
        <w:rPr>
          <w:sz w:val="24"/>
          <w:szCs w:val="24"/>
        </w:rPr>
      </w:pPr>
    </w:p>
    <w:p w14:paraId="70A15156" w14:textId="77777777" w:rsidR="00B30AE9" w:rsidRPr="00896D4F" w:rsidRDefault="00B30AE9" w:rsidP="00896D4F">
      <w:pPr>
        <w:spacing w:after="0"/>
        <w:jc w:val="both"/>
        <w:rPr>
          <w:b/>
          <w:bCs/>
          <w:sz w:val="24"/>
          <w:szCs w:val="24"/>
        </w:rPr>
      </w:pPr>
      <w:r w:rsidRPr="00896D4F">
        <w:rPr>
          <w:b/>
          <w:bCs/>
          <w:sz w:val="24"/>
          <w:szCs w:val="24"/>
        </w:rPr>
        <w:t>Relación con Productos</w:t>
      </w:r>
    </w:p>
    <w:p w14:paraId="77BA41FB" w14:textId="77777777" w:rsidR="00B30AE9" w:rsidRPr="00896D4F" w:rsidRDefault="00B30AE9" w:rsidP="00896D4F">
      <w:pPr>
        <w:spacing w:after="0"/>
        <w:jc w:val="both"/>
        <w:rPr>
          <w:sz w:val="24"/>
          <w:szCs w:val="24"/>
        </w:rPr>
      </w:pPr>
      <w:r w:rsidRPr="00896D4F">
        <w:rPr>
          <w:sz w:val="24"/>
          <w:szCs w:val="24"/>
        </w:rPr>
        <w:t>Cada producto debe contener información logística que permita su correcta distribución.</w:t>
      </w:r>
    </w:p>
    <w:p w14:paraId="3F823032" w14:textId="77777777" w:rsidR="00B30AE9" w:rsidRPr="00896D4F" w:rsidRDefault="00B30AE9" w:rsidP="00896D4F">
      <w:pPr>
        <w:spacing w:after="0"/>
        <w:jc w:val="both"/>
        <w:rPr>
          <w:sz w:val="24"/>
          <w:szCs w:val="24"/>
        </w:rPr>
      </w:pPr>
      <w:r w:rsidRPr="00896D4F">
        <w:rPr>
          <w:sz w:val="24"/>
          <w:szCs w:val="24"/>
        </w:rPr>
        <w:t>Entre los campos recomendados:</w:t>
      </w:r>
    </w:p>
    <w:p w14:paraId="007FCB4E" w14:textId="77777777" w:rsidR="00B30AE9" w:rsidRPr="00B30AE9" w:rsidRDefault="00B30AE9" w:rsidP="00896D4F">
      <w:pPr>
        <w:pStyle w:val="Prrafodelista"/>
        <w:spacing w:after="0"/>
        <w:rPr>
          <w:sz w:val="24"/>
          <w:szCs w:val="24"/>
        </w:rPr>
      </w:pPr>
      <w:r w:rsidRPr="00B30AE9">
        <w:rPr>
          <w:sz w:val="24"/>
          <w:szCs w:val="24"/>
        </w:rPr>
        <w:t>• Peso unitario.</w:t>
      </w:r>
      <w:r w:rsidRPr="00B30AE9">
        <w:rPr>
          <w:sz w:val="24"/>
          <w:szCs w:val="24"/>
        </w:rPr>
        <w:br/>
        <w:t>• Volumen unitario.</w:t>
      </w:r>
      <w:r w:rsidRPr="00B30AE9">
        <w:rPr>
          <w:sz w:val="24"/>
          <w:szCs w:val="24"/>
        </w:rPr>
        <w:br/>
        <w:t>• Unidades por pallet.</w:t>
      </w:r>
      <w:r w:rsidRPr="00B30AE9">
        <w:rPr>
          <w:sz w:val="24"/>
          <w:szCs w:val="24"/>
        </w:rPr>
        <w:br/>
        <w:t>• Tipo de transporte requerido.</w:t>
      </w:r>
      <w:r w:rsidRPr="00B30AE9">
        <w:rPr>
          <w:sz w:val="24"/>
          <w:szCs w:val="24"/>
        </w:rPr>
        <w:br/>
        <w:t>• Restricciones de manipulación.</w:t>
      </w:r>
      <w:r w:rsidRPr="00B30AE9">
        <w:rPr>
          <w:sz w:val="24"/>
          <w:szCs w:val="24"/>
        </w:rPr>
        <w:br/>
        <w:t>• Requisitos especiales de almacenamiento.</w:t>
      </w:r>
    </w:p>
    <w:p w14:paraId="41A71A58" w14:textId="77777777" w:rsidR="00B30AE9" w:rsidRPr="00896D4F" w:rsidRDefault="00B30AE9" w:rsidP="00896D4F">
      <w:pPr>
        <w:spacing w:after="0"/>
        <w:jc w:val="both"/>
        <w:rPr>
          <w:sz w:val="24"/>
          <w:szCs w:val="24"/>
        </w:rPr>
      </w:pPr>
      <w:r w:rsidRPr="00896D4F">
        <w:rPr>
          <w:sz w:val="24"/>
          <w:szCs w:val="24"/>
        </w:rPr>
        <w:t>Esta integración permite planificar automáticamente cargas y despachos.</w:t>
      </w:r>
    </w:p>
    <w:p w14:paraId="42AA85D9" w14:textId="5B929109" w:rsidR="00B30AE9" w:rsidRPr="00B30AE9" w:rsidRDefault="00B30AE9" w:rsidP="00B30AE9">
      <w:pPr>
        <w:pStyle w:val="Prrafodelista"/>
        <w:jc w:val="both"/>
        <w:rPr>
          <w:sz w:val="24"/>
          <w:szCs w:val="24"/>
        </w:rPr>
      </w:pPr>
    </w:p>
    <w:p w14:paraId="22DDC002" w14:textId="77777777" w:rsidR="00B30AE9" w:rsidRPr="00896D4F" w:rsidRDefault="00B30AE9" w:rsidP="00896D4F">
      <w:pPr>
        <w:spacing w:after="0"/>
        <w:jc w:val="both"/>
        <w:rPr>
          <w:b/>
          <w:bCs/>
          <w:sz w:val="24"/>
          <w:szCs w:val="24"/>
        </w:rPr>
      </w:pPr>
      <w:r w:rsidRPr="00896D4F">
        <w:rPr>
          <w:b/>
          <w:bCs/>
          <w:sz w:val="24"/>
          <w:szCs w:val="24"/>
        </w:rPr>
        <w:t>Relación con Almacenes</w:t>
      </w:r>
    </w:p>
    <w:p w14:paraId="301BCEF7" w14:textId="77777777" w:rsidR="00B30AE9" w:rsidRPr="00896D4F" w:rsidRDefault="00B30AE9" w:rsidP="00896D4F">
      <w:pPr>
        <w:spacing w:after="0"/>
        <w:jc w:val="both"/>
        <w:rPr>
          <w:sz w:val="24"/>
          <w:szCs w:val="24"/>
        </w:rPr>
      </w:pPr>
      <w:r w:rsidRPr="00896D4F">
        <w:rPr>
          <w:sz w:val="24"/>
          <w:szCs w:val="24"/>
        </w:rPr>
        <w:t>La Base de Datos de Logística debe integrarse con la Base de Datos de Almacenes.</w:t>
      </w:r>
    </w:p>
    <w:p w14:paraId="35DFA316" w14:textId="77777777" w:rsidR="00B30AE9" w:rsidRPr="00896D4F" w:rsidRDefault="00B30AE9" w:rsidP="00896D4F">
      <w:pPr>
        <w:spacing w:after="0"/>
        <w:jc w:val="both"/>
        <w:rPr>
          <w:sz w:val="24"/>
          <w:szCs w:val="24"/>
        </w:rPr>
      </w:pPr>
      <w:r w:rsidRPr="00896D4F">
        <w:rPr>
          <w:sz w:val="24"/>
          <w:szCs w:val="24"/>
        </w:rPr>
        <w:t>Entre las variables relacionadas:</w:t>
      </w:r>
    </w:p>
    <w:p w14:paraId="5F805629" w14:textId="77777777" w:rsidR="00B30AE9" w:rsidRPr="00B30AE9" w:rsidRDefault="00B30AE9" w:rsidP="00896D4F">
      <w:pPr>
        <w:pStyle w:val="Prrafodelista"/>
        <w:spacing w:after="0"/>
        <w:rPr>
          <w:sz w:val="24"/>
          <w:szCs w:val="24"/>
        </w:rPr>
      </w:pPr>
      <w:r w:rsidRPr="00B30AE9">
        <w:rPr>
          <w:sz w:val="24"/>
          <w:szCs w:val="24"/>
        </w:rPr>
        <w:t>• Centro de despacho.</w:t>
      </w:r>
      <w:r w:rsidRPr="00B30AE9">
        <w:rPr>
          <w:sz w:val="24"/>
          <w:szCs w:val="24"/>
        </w:rPr>
        <w:br/>
        <w:t>• Tiempo de preparación.</w:t>
      </w:r>
      <w:r w:rsidRPr="00B30AE9">
        <w:rPr>
          <w:sz w:val="24"/>
          <w:szCs w:val="24"/>
        </w:rPr>
        <w:br/>
        <w:t>• Tiempo de carga.</w:t>
      </w:r>
      <w:r w:rsidRPr="00B30AE9">
        <w:rPr>
          <w:sz w:val="24"/>
          <w:szCs w:val="24"/>
        </w:rPr>
        <w:br/>
        <w:t>• Capacidad de despacho.</w:t>
      </w:r>
      <w:r w:rsidRPr="00B30AE9">
        <w:rPr>
          <w:sz w:val="24"/>
          <w:szCs w:val="24"/>
        </w:rPr>
        <w:br/>
        <w:t>• Ventanas de operación.</w:t>
      </w:r>
    </w:p>
    <w:p w14:paraId="5976548F" w14:textId="77777777" w:rsidR="00B30AE9" w:rsidRPr="00896D4F" w:rsidRDefault="00B30AE9" w:rsidP="00896D4F">
      <w:pPr>
        <w:spacing w:after="0"/>
        <w:jc w:val="both"/>
        <w:rPr>
          <w:sz w:val="24"/>
          <w:szCs w:val="24"/>
        </w:rPr>
      </w:pPr>
      <w:r w:rsidRPr="00896D4F">
        <w:rPr>
          <w:sz w:val="24"/>
          <w:szCs w:val="24"/>
        </w:rPr>
        <w:t>Esto permite coordinar eficientemente los procesos de preparación y distribución.</w:t>
      </w:r>
    </w:p>
    <w:p w14:paraId="2B96E0D8" w14:textId="6CCA24D5" w:rsidR="00B30AE9" w:rsidRPr="00B30AE9" w:rsidRDefault="00B30AE9" w:rsidP="00B30AE9">
      <w:pPr>
        <w:pStyle w:val="Prrafodelista"/>
        <w:jc w:val="both"/>
        <w:rPr>
          <w:sz w:val="24"/>
          <w:szCs w:val="24"/>
        </w:rPr>
      </w:pPr>
    </w:p>
    <w:p w14:paraId="563C91B7" w14:textId="77777777" w:rsidR="00B30AE9" w:rsidRPr="00896D4F" w:rsidRDefault="00B30AE9" w:rsidP="00896D4F">
      <w:pPr>
        <w:spacing w:after="0"/>
        <w:jc w:val="both"/>
        <w:rPr>
          <w:b/>
          <w:bCs/>
          <w:sz w:val="24"/>
          <w:szCs w:val="24"/>
        </w:rPr>
      </w:pPr>
      <w:r w:rsidRPr="00896D4F">
        <w:rPr>
          <w:b/>
          <w:bCs/>
          <w:sz w:val="24"/>
          <w:szCs w:val="24"/>
        </w:rPr>
        <w:t>Relación con Nuevos Productos</w:t>
      </w:r>
    </w:p>
    <w:p w14:paraId="6CAEEBC0" w14:textId="77777777" w:rsidR="00B30AE9" w:rsidRPr="00896D4F" w:rsidRDefault="00B30AE9" w:rsidP="00896D4F">
      <w:pPr>
        <w:spacing w:after="0"/>
        <w:jc w:val="both"/>
        <w:rPr>
          <w:sz w:val="24"/>
          <w:szCs w:val="24"/>
        </w:rPr>
      </w:pPr>
      <w:r w:rsidRPr="00896D4F">
        <w:rPr>
          <w:sz w:val="24"/>
          <w:szCs w:val="24"/>
        </w:rPr>
        <w:t>Durante la evaluación de nuevos proyectos, esta base de datos permite responder preguntas fundamentales:</w:t>
      </w:r>
    </w:p>
    <w:p w14:paraId="0D970F87" w14:textId="77777777" w:rsidR="00B30AE9" w:rsidRPr="00B30AE9" w:rsidRDefault="00B30AE9" w:rsidP="00896D4F">
      <w:pPr>
        <w:pStyle w:val="Prrafodelista"/>
        <w:spacing w:after="0"/>
        <w:rPr>
          <w:sz w:val="24"/>
          <w:szCs w:val="24"/>
        </w:rPr>
      </w:pPr>
      <w:r w:rsidRPr="00B30AE9">
        <w:rPr>
          <w:sz w:val="24"/>
          <w:szCs w:val="24"/>
        </w:rPr>
        <w:t>• ¿Cuál será el costo de distribución?</w:t>
      </w:r>
      <w:r w:rsidRPr="00B30AE9">
        <w:rPr>
          <w:sz w:val="24"/>
          <w:szCs w:val="24"/>
        </w:rPr>
        <w:br/>
        <w:t>• ¿Qué tipo de vehículo será necesario?</w:t>
      </w:r>
      <w:r w:rsidRPr="00B30AE9">
        <w:rPr>
          <w:sz w:val="24"/>
          <w:szCs w:val="24"/>
        </w:rPr>
        <w:br/>
        <w:t>• ¿Cuál será el impacto sobre las rutas actuales?</w:t>
      </w:r>
      <w:r w:rsidRPr="00B30AE9">
        <w:rPr>
          <w:sz w:val="24"/>
          <w:szCs w:val="24"/>
        </w:rPr>
        <w:br/>
        <w:t>• ¿Será necesario ampliar la flota?</w:t>
      </w:r>
      <w:r w:rsidRPr="00B30AE9">
        <w:rPr>
          <w:sz w:val="24"/>
          <w:szCs w:val="24"/>
        </w:rPr>
        <w:br/>
        <w:t>• ¿Cuál será el costo logístico por unidad?</w:t>
      </w:r>
    </w:p>
    <w:p w14:paraId="773B5B5F" w14:textId="77777777" w:rsidR="00B30AE9" w:rsidRPr="00896D4F" w:rsidRDefault="00B30AE9" w:rsidP="00896D4F">
      <w:pPr>
        <w:spacing w:after="0"/>
        <w:jc w:val="both"/>
        <w:rPr>
          <w:sz w:val="24"/>
          <w:szCs w:val="24"/>
        </w:rPr>
      </w:pPr>
      <w:r w:rsidRPr="00896D4F">
        <w:rPr>
          <w:sz w:val="24"/>
          <w:szCs w:val="24"/>
        </w:rPr>
        <w:lastRenderedPageBreak/>
        <w:t>Esta información alimenta directamente los análisis financieros de nuevos productos y mercados.</w:t>
      </w:r>
    </w:p>
    <w:p w14:paraId="3B2D4798" w14:textId="451CB60A" w:rsidR="00B30AE9" w:rsidRPr="00B30AE9" w:rsidRDefault="00B30AE9" w:rsidP="00B30AE9">
      <w:pPr>
        <w:pStyle w:val="Prrafodelista"/>
        <w:jc w:val="both"/>
        <w:rPr>
          <w:sz w:val="24"/>
          <w:szCs w:val="24"/>
        </w:rPr>
      </w:pPr>
    </w:p>
    <w:p w14:paraId="525718E7" w14:textId="77777777" w:rsidR="00896D4F" w:rsidRDefault="00896D4F" w:rsidP="00B30AE9">
      <w:pPr>
        <w:pStyle w:val="Prrafodelista"/>
        <w:spacing w:after="0"/>
        <w:jc w:val="both"/>
        <w:rPr>
          <w:sz w:val="24"/>
          <w:szCs w:val="24"/>
        </w:rPr>
      </w:pPr>
    </w:p>
    <w:p w14:paraId="53206444" w14:textId="7980840E" w:rsidR="00B30AE9" w:rsidRPr="00896D4F" w:rsidRDefault="00B30AE9" w:rsidP="00896D4F">
      <w:pPr>
        <w:spacing w:after="0"/>
        <w:jc w:val="both"/>
        <w:rPr>
          <w:b/>
          <w:bCs/>
          <w:sz w:val="24"/>
          <w:szCs w:val="24"/>
        </w:rPr>
      </w:pPr>
      <w:r w:rsidRPr="00896D4F">
        <w:rPr>
          <w:b/>
          <w:bCs/>
          <w:sz w:val="24"/>
          <w:szCs w:val="24"/>
        </w:rPr>
        <w:t>Relación con Nuevos Clientes</w:t>
      </w:r>
    </w:p>
    <w:p w14:paraId="1CB35A93" w14:textId="77777777" w:rsidR="00B30AE9" w:rsidRPr="00896D4F" w:rsidRDefault="00B30AE9" w:rsidP="00896D4F">
      <w:pPr>
        <w:spacing w:after="0"/>
        <w:jc w:val="both"/>
        <w:rPr>
          <w:sz w:val="24"/>
          <w:szCs w:val="24"/>
        </w:rPr>
      </w:pPr>
      <w:r w:rsidRPr="00896D4F">
        <w:rPr>
          <w:sz w:val="24"/>
          <w:szCs w:val="24"/>
        </w:rPr>
        <w:t>Cuando la organización incorpora nuevos clientes, esta base de datos permite evaluar:</w:t>
      </w:r>
    </w:p>
    <w:p w14:paraId="27A67306" w14:textId="77777777" w:rsidR="00B30AE9" w:rsidRPr="00B30AE9" w:rsidRDefault="00B30AE9" w:rsidP="00896D4F">
      <w:pPr>
        <w:pStyle w:val="Prrafodelista"/>
        <w:spacing w:after="0"/>
        <w:rPr>
          <w:sz w:val="24"/>
          <w:szCs w:val="24"/>
        </w:rPr>
      </w:pPr>
      <w:r w:rsidRPr="00B30AE9">
        <w:rPr>
          <w:sz w:val="24"/>
          <w:szCs w:val="24"/>
        </w:rPr>
        <w:t>• Impacto sobre rutas existentes.</w:t>
      </w:r>
      <w:r w:rsidRPr="00B30AE9">
        <w:rPr>
          <w:sz w:val="24"/>
          <w:szCs w:val="24"/>
        </w:rPr>
        <w:br/>
        <w:t>• Incremento de kilómetros recorridos.</w:t>
      </w:r>
      <w:r w:rsidRPr="00B30AE9">
        <w:rPr>
          <w:sz w:val="24"/>
          <w:szCs w:val="24"/>
        </w:rPr>
        <w:br/>
        <w:t>• Tiempo adicional requerido.</w:t>
      </w:r>
      <w:r w:rsidRPr="00B30AE9">
        <w:rPr>
          <w:sz w:val="24"/>
          <w:szCs w:val="24"/>
        </w:rPr>
        <w:br/>
        <w:t>• Costos logísticos incrementales.</w:t>
      </w:r>
      <w:r w:rsidRPr="00B30AE9">
        <w:rPr>
          <w:sz w:val="24"/>
          <w:szCs w:val="24"/>
        </w:rPr>
        <w:br/>
        <w:t>• Necesidad de recursos adicionales.</w:t>
      </w:r>
    </w:p>
    <w:p w14:paraId="37977ACE" w14:textId="77777777" w:rsidR="00B30AE9" w:rsidRPr="00896D4F" w:rsidRDefault="00B30AE9" w:rsidP="00896D4F">
      <w:pPr>
        <w:spacing w:after="0"/>
        <w:jc w:val="both"/>
        <w:rPr>
          <w:sz w:val="24"/>
          <w:szCs w:val="24"/>
        </w:rPr>
      </w:pPr>
      <w:r w:rsidRPr="00896D4F">
        <w:rPr>
          <w:sz w:val="24"/>
          <w:szCs w:val="24"/>
        </w:rPr>
        <w:t>Esto facilita la toma de decisiones comerciales y estratégicas.</w:t>
      </w:r>
    </w:p>
    <w:p w14:paraId="494F1191" w14:textId="3B02DB37" w:rsidR="00B30AE9" w:rsidRPr="00B30AE9" w:rsidRDefault="00B30AE9" w:rsidP="00B30AE9">
      <w:pPr>
        <w:pStyle w:val="Prrafodelista"/>
        <w:jc w:val="both"/>
        <w:rPr>
          <w:sz w:val="24"/>
          <w:szCs w:val="24"/>
        </w:rPr>
      </w:pPr>
    </w:p>
    <w:p w14:paraId="7961D49E" w14:textId="77777777" w:rsidR="00B30AE9" w:rsidRPr="00896D4F" w:rsidRDefault="00B30AE9" w:rsidP="00896D4F">
      <w:pPr>
        <w:spacing w:after="0"/>
        <w:jc w:val="both"/>
        <w:rPr>
          <w:b/>
          <w:bCs/>
          <w:sz w:val="24"/>
          <w:szCs w:val="24"/>
        </w:rPr>
      </w:pPr>
      <w:r w:rsidRPr="00896D4F">
        <w:rPr>
          <w:b/>
          <w:bCs/>
          <w:sz w:val="24"/>
          <w:szCs w:val="24"/>
        </w:rPr>
        <w:t>Indicadores de Gestión</w:t>
      </w:r>
    </w:p>
    <w:p w14:paraId="1D136BB6" w14:textId="50FA0F9A" w:rsidR="00B30AE9" w:rsidRPr="00896D4F" w:rsidRDefault="00B30AE9" w:rsidP="00896D4F">
      <w:pPr>
        <w:spacing w:after="0"/>
        <w:jc w:val="both"/>
        <w:rPr>
          <w:sz w:val="24"/>
          <w:szCs w:val="24"/>
        </w:rPr>
      </w:pPr>
      <w:r w:rsidRPr="00896D4F">
        <w:rPr>
          <w:sz w:val="24"/>
          <w:szCs w:val="24"/>
        </w:rPr>
        <w:t>A partir de esta base de datos pueden generarse numerosos KPIs logísticos.</w:t>
      </w:r>
      <w:r w:rsidR="00896D4F">
        <w:rPr>
          <w:sz w:val="24"/>
          <w:szCs w:val="24"/>
        </w:rPr>
        <w:t xml:space="preserve"> </w:t>
      </w:r>
      <w:r w:rsidRPr="00896D4F">
        <w:rPr>
          <w:sz w:val="24"/>
          <w:szCs w:val="24"/>
        </w:rPr>
        <w:t>Entre ellos:</w:t>
      </w:r>
    </w:p>
    <w:p w14:paraId="0D17E6C2" w14:textId="77777777" w:rsidR="00B30AE9" w:rsidRPr="00B30AE9" w:rsidRDefault="00B30AE9" w:rsidP="00896D4F">
      <w:pPr>
        <w:pStyle w:val="Prrafodelista"/>
        <w:spacing w:after="0"/>
        <w:rPr>
          <w:sz w:val="24"/>
          <w:szCs w:val="24"/>
        </w:rPr>
      </w:pPr>
      <w:r w:rsidRPr="00B30AE9">
        <w:rPr>
          <w:sz w:val="24"/>
          <w:szCs w:val="24"/>
        </w:rPr>
        <w:t>• Entregas a tiempo (OTIF).</w:t>
      </w:r>
      <w:r w:rsidRPr="00B30AE9">
        <w:rPr>
          <w:sz w:val="24"/>
          <w:szCs w:val="24"/>
        </w:rPr>
        <w:br/>
        <w:t>• Costo por kilómetro.</w:t>
      </w:r>
      <w:r w:rsidRPr="00B30AE9">
        <w:rPr>
          <w:sz w:val="24"/>
          <w:szCs w:val="24"/>
        </w:rPr>
        <w:br/>
        <w:t>• Costo por entrega.</w:t>
      </w:r>
      <w:r w:rsidRPr="00B30AE9">
        <w:rPr>
          <w:sz w:val="24"/>
          <w:szCs w:val="24"/>
        </w:rPr>
        <w:br/>
        <w:t>• Utilización de flota.</w:t>
      </w:r>
      <w:r w:rsidRPr="00B30AE9">
        <w:rPr>
          <w:sz w:val="24"/>
          <w:szCs w:val="24"/>
        </w:rPr>
        <w:br/>
        <w:t>• Capacidad utilizada.</w:t>
      </w:r>
      <w:r w:rsidRPr="00B30AE9">
        <w:rPr>
          <w:sz w:val="24"/>
          <w:szCs w:val="24"/>
        </w:rPr>
        <w:br/>
        <w:t>• Kilómetros por tonelada transportada.</w:t>
      </w:r>
      <w:r w:rsidRPr="00B30AE9">
        <w:rPr>
          <w:sz w:val="24"/>
          <w:szCs w:val="24"/>
        </w:rPr>
        <w:br/>
        <w:t>• Productividad de vehículos.</w:t>
      </w:r>
      <w:r w:rsidRPr="00B30AE9">
        <w:rPr>
          <w:sz w:val="24"/>
          <w:szCs w:val="24"/>
        </w:rPr>
        <w:br/>
        <w:t>• Productividad de choferes.</w:t>
      </w:r>
      <w:r w:rsidRPr="00B30AE9">
        <w:rPr>
          <w:sz w:val="24"/>
          <w:szCs w:val="24"/>
        </w:rPr>
        <w:br/>
        <w:t>• Tiempo promedio de entrega.</w:t>
      </w:r>
      <w:r w:rsidRPr="00B30AE9">
        <w:rPr>
          <w:sz w:val="24"/>
          <w:szCs w:val="24"/>
        </w:rPr>
        <w:br/>
        <w:t>• Nivel de servicio al cliente.</w:t>
      </w:r>
    </w:p>
    <w:p w14:paraId="68FC5872" w14:textId="77777777" w:rsidR="00B30AE9" w:rsidRPr="00896D4F" w:rsidRDefault="00B30AE9" w:rsidP="00896D4F">
      <w:pPr>
        <w:spacing w:after="0"/>
        <w:jc w:val="both"/>
        <w:rPr>
          <w:sz w:val="24"/>
          <w:szCs w:val="24"/>
        </w:rPr>
      </w:pPr>
      <w:r w:rsidRPr="00896D4F">
        <w:rPr>
          <w:sz w:val="24"/>
          <w:szCs w:val="24"/>
        </w:rPr>
        <w:t>Estos indicadores serán posteriormente gestionados dentro de la Fase III de IOS-PYME.</w:t>
      </w:r>
    </w:p>
    <w:p w14:paraId="33DA018E" w14:textId="733A03EA" w:rsidR="00B30AE9" w:rsidRPr="00B30AE9" w:rsidRDefault="00B30AE9" w:rsidP="00B30AE9">
      <w:pPr>
        <w:pStyle w:val="Prrafodelista"/>
        <w:jc w:val="both"/>
        <w:rPr>
          <w:sz w:val="24"/>
          <w:szCs w:val="24"/>
        </w:rPr>
      </w:pPr>
    </w:p>
    <w:p w14:paraId="4D7A6CE4" w14:textId="77777777" w:rsidR="00B30AE9" w:rsidRPr="00896D4F" w:rsidRDefault="00B30AE9" w:rsidP="00896D4F">
      <w:pPr>
        <w:spacing w:after="0"/>
        <w:jc w:val="both"/>
        <w:rPr>
          <w:b/>
          <w:bCs/>
          <w:sz w:val="24"/>
          <w:szCs w:val="24"/>
        </w:rPr>
      </w:pPr>
      <w:r w:rsidRPr="00896D4F">
        <w:rPr>
          <w:b/>
          <w:bCs/>
          <w:sz w:val="24"/>
          <w:szCs w:val="24"/>
        </w:rPr>
        <w:t>Automatizaciones Habilitadas</w:t>
      </w:r>
    </w:p>
    <w:p w14:paraId="6CB04B88" w14:textId="77777777" w:rsidR="00B30AE9" w:rsidRPr="00896D4F" w:rsidRDefault="00B30AE9" w:rsidP="00896D4F">
      <w:pPr>
        <w:spacing w:after="0"/>
        <w:jc w:val="both"/>
        <w:rPr>
          <w:sz w:val="24"/>
          <w:szCs w:val="24"/>
        </w:rPr>
      </w:pPr>
      <w:r w:rsidRPr="00896D4F">
        <w:rPr>
          <w:sz w:val="24"/>
          <w:szCs w:val="24"/>
        </w:rPr>
        <w:t>Una vez desarrollada correctamente esta base de datos, la organización podrá automatizar:</w:t>
      </w:r>
    </w:p>
    <w:p w14:paraId="424E7F0A" w14:textId="77777777" w:rsidR="00B30AE9" w:rsidRPr="00B30AE9" w:rsidRDefault="00B30AE9" w:rsidP="00896D4F">
      <w:pPr>
        <w:pStyle w:val="Prrafodelista"/>
        <w:spacing w:after="0"/>
        <w:rPr>
          <w:sz w:val="24"/>
          <w:szCs w:val="24"/>
        </w:rPr>
      </w:pPr>
      <w:r w:rsidRPr="00B30AE9">
        <w:rPr>
          <w:sz w:val="24"/>
          <w:szCs w:val="24"/>
        </w:rPr>
        <w:t>• Planificación de rutas.</w:t>
      </w:r>
      <w:r w:rsidRPr="00B30AE9">
        <w:rPr>
          <w:sz w:val="24"/>
          <w:szCs w:val="24"/>
        </w:rPr>
        <w:br/>
        <w:t>• Selección automática de vehículos.</w:t>
      </w:r>
      <w:r w:rsidRPr="00B30AE9">
        <w:rPr>
          <w:sz w:val="24"/>
          <w:szCs w:val="24"/>
        </w:rPr>
        <w:br/>
        <w:t>• Optimización de cargas.</w:t>
      </w:r>
      <w:r w:rsidRPr="00B30AE9">
        <w:rPr>
          <w:sz w:val="24"/>
          <w:szCs w:val="24"/>
        </w:rPr>
        <w:br/>
        <w:t>• Cálculo de costos logísticos.</w:t>
      </w:r>
      <w:r w:rsidRPr="00B30AE9">
        <w:rPr>
          <w:sz w:val="24"/>
          <w:szCs w:val="24"/>
        </w:rPr>
        <w:br/>
        <w:t>• Georreferenciación de clientes.</w:t>
      </w:r>
      <w:r w:rsidRPr="00B30AE9">
        <w:rPr>
          <w:sz w:val="24"/>
          <w:szCs w:val="24"/>
        </w:rPr>
        <w:br/>
        <w:t>• Simulación de distribución.</w:t>
      </w:r>
      <w:r w:rsidRPr="00B30AE9">
        <w:rPr>
          <w:sz w:val="24"/>
          <w:szCs w:val="24"/>
        </w:rPr>
        <w:br/>
        <w:t>• Dashboards logísticos.</w:t>
      </w:r>
      <w:r w:rsidRPr="00B30AE9">
        <w:rPr>
          <w:sz w:val="24"/>
          <w:szCs w:val="24"/>
        </w:rPr>
        <w:br/>
        <w:t>• Seguimiento GPS.</w:t>
      </w:r>
      <w:r w:rsidRPr="00B30AE9">
        <w:rPr>
          <w:sz w:val="24"/>
          <w:szCs w:val="24"/>
        </w:rPr>
        <w:br/>
        <w:t>• Evaluación de desempeño logístico.</w:t>
      </w:r>
      <w:r w:rsidRPr="00B30AE9">
        <w:rPr>
          <w:sz w:val="24"/>
          <w:szCs w:val="24"/>
        </w:rPr>
        <w:br/>
        <w:t>• Planeación de crecimiento de la red de distribución.</w:t>
      </w:r>
    </w:p>
    <w:p w14:paraId="586C8C5B" w14:textId="72632DA8" w:rsidR="00B30AE9" w:rsidRPr="00B30AE9" w:rsidRDefault="00B30AE9" w:rsidP="00B30AE9">
      <w:pPr>
        <w:pStyle w:val="Prrafodelista"/>
        <w:jc w:val="both"/>
        <w:rPr>
          <w:sz w:val="24"/>
          <w:szCs w:val="24"/>
        </w:rPr>
      </w:pPr>
    </w:p>
    <w:p w14:paraId="15863592" w14:textId="77777777" w:rsidR="00896D4F" w:rsidRDefault="00896D4F" w:rsidP="00896D4F">
      <w:pPr>
        <w:spacing w:after="0"/>
        <w:jc w:val="both"/>
        <w:rPr>
          <w:sz w:val="24"/>
          <w:szCs w:val="24"/>
        </w:rPr>
      </w:pPr>
    </w:p>
    <w:p w14:paraId="57516436" w14:textId="25A0666D" w:rsidR="00B30AE9" w:rsidRPr="00896D4F" w:rsidRDefault="00B30AE9" w:rsidP="00896D4F">
      <w:pPr>
        <w:spacing w:after="0"/>
        <w:jc w:val="both"/>
        <w:rPr>
          <w:b/>
          <w:bCs/>
          <w:sz w:val="24"/>
          <w:szCs w:val="24"/>
        </w:rPr>
      </w:pPr>
      <w:r w:rsidRPr="00896D4F">
        <w:rPr>
          <w:b/>
          <w:bCs/>
          <w:sz w:val="24"/>
          <w:szCs w:val="24"/>
        </w:rPr>
        <w:lastRenderedPageBreak/>
        <w:t>Conclusión</w:t>
      </w:r>
    </w:p>
    <w:p w14:paraId="687E4DB2" w14:textId="77777777" w:rsidR="00B30AE9" w:rsidRPr="00896D4F" w:rsidRDefault="00B30AE9" w:rsidP="00896D4F">
      <w:pPr>
        <w:spacing w:after="0"/>
        <w:jc w:val="both"/>
        <w:rPr>
          <w:sz w:val="24"/>
          <w:szCs w:val="24"/>
        </w:rPr>
      </w:pPr>
      <w:r w:rsidRPr="00896D4F">
        <w:rPr>
          <w:sz w:val="24"/>
          <w:szCs w:val="24"/>
        </w:rPr>
        <w:t>La Base de Datos de Logística y Distribución constituye el mapa digital de la capacidad de servicio de la organización. Su correcta construcción permite transformar vehículos, rutas y centros de distribución en recursos estratégicos capaces de generar ventajas competitivas sostenibles. Dentro de IOS-PYME, la logística deja de ser una actividad reactiva orientada únicamente al transporte para convertirse en una disciplina de planificación, optimización y servicio que conecta eficientemente la operación interna con las necesidades del mercado. La calidad de una entrega no depende únicamente de lo que se produce, sino también de cómo se planifica, ejecuta y controla el proceso de distribución.</w:t>
      </w:r>
    </w:p>
    <w:p w14:paraId="1E4274C7" w14:textId="77777777" w:rsidR="00301B12" w:rsidRDefault="00301B12" w:rsidP="00952817">
      <w:pPr>
        <w:pStyle w:val="Prrafodelista"/>
        <w:spacing w:after="0" w:line="240" w:lineRule="auto"/>
        <w:jc w:val="both"/>
        <w:rPr>
          <w:sz w:val="32"/>
          <w:szCs w:val="32"/>
        </w:rPr>
      </w:pPr>
    </w:p>
    <w:p w14:paraId="7A64264E" w14:textId="77777777" w:rsidR="002854C8" w:rsidRDefault="002854C8" w:rsidP="00952817">
      <w:pPr>
        <w:pStyle w:val="Prrafodelista"/>
        <w:spacing w:after="0" w:line="240" w:lineRule="auto"/>
        <w:jc w:val="both"/>
        <w:rPr>
          <w:sz w:val="32"/>
          <w:szCs w:val="32"/>
        </w:rPr>
      </w:pPr>
    </w:p>
    <w:p w14:paraId="006A9FFD" w14:textId="77777777" w:rsidR="002854C8" w:rsidRDefault="002854C8" w:rsidP="00952817">
      <w:pPr>
        <w:pStyle w:val="Prrafodelista"/>
        <w:spacing w:after="0" w:line="240" w:lineRule="auto"/>
        <w:jc w:val="both"/>
        <w:rPr>
          <w:sz w:val="32"/>
          <w:szCs w:val="32"/>
        </w:rPr>
      </w:pPr>
    </w:p>
    <w:p w14:paraId="2CCC7D4B" w14:textId="77777777" w:rsidR="002854C8" w:rsidRDefault="002854C8" w:rsidP="00952817">
      <w:pPr>
        <w:pStyle w:val="Prrafodelista"/>
        <w:spacing w:after="0" w:line="240" w:lineRule="auto"/>
        <w:jc w:val="both"/>
        <w:rPr>
          <w:sz w:val="32"/>
          <w:szCs w:val="32"/>
        </w:rPr>
      </w:pPr>
    </w:p>
    <w:p w14:paraId="6C4FC1E7" w14:textId="77777777" w:rsidR="002854C8" w:rsidRDefault="002854C8" w:rsidP="00952817">
      <w:pPr>
        <w:pStyle w:val="Prrafodelista"/>
        <w:spacing w:after="0" w:line="240" w:lineRule="auto"/>
        <w:jc w:val="both"/>
        <w:rPr>
          <w:sz w:val="32"/>
          <w:szCs w:val="32"/>
        </w:rPr>
      </w:pPr>
    </w:p>
    <w:p w14:paraId="73E5745C" w14:textId="77777777" w:rsidR="002854C8" w:rsidRDefault="002854C8" w:rsidP="00952817">
      <w:pPr>
        <w:pStyle w:val="Prrafodelista"/>
        <w:spacing w:after="0" w:line="240" w:lineRule="auto"/>
        <w:jc w:val="both"/>
        <w:rPr>
          <w:sz w:val="32"/>
          <w:szCs w:val="32"/>
        </w:rPr>
      </w:pPr>
    </w:p>
    <w:p w14:paraId="5CEFA290" w14:textId="77777777" w:rsidR="002854C8" w:rsidRDefault="002854C8" w:rsidP="00952817">
      <w:pPr>
        <w:pStyle w:val="Prrafodelista"/>
        <w:spacing w:after="0" w:line="240" w:lineRule="auto"/>
        <w:jc w:val="both"/>
        <w:rPr>
          <w:sz w:val="32"/>
          <w:szCs w:val="32"/>
        </w:rPr>
      </w:pPr>
    </w:p>
    <w:p w14:paraId="5360F512" w14:textId="77777777" w:rsidR="002854C8" w:rsidRDefault="002854C8" w:rsidP="00952817">
      <w:pPr>
        <w:pStyle w:val="Prrafodelista"/>
        <w:spacing w:after="0" w:line="240" w:lineRule="auto"/>
        <w:jc w:val="both"/>
        <w:rPr>
          <w:sz w:val="32"/>
          <w:szCs w:val="32"/>
        </w:rPr>
      </w:pPr>
    </w:p>
    <w:p w14:paraId="196D272B" w14:textId="77777777" w:rsidR="002854C8" w:rsidRDefault="002854C8" w:rsidP="00952817">
      <w:pPr>
        <w:pStyle w:val="Prrafodelista"/>
        <w:spacing w:after="0" w:line="240" w:lineRule="auto"/>
        <w:jc w:val="both"/>
        <w:rPr>
          <w:sz w:val="32"/>
          <w:szCs w:val="32"/>
        </w:rPr>
      </w:pPr>
    </w:p>
    <w:p w14:paraId="6CF92CA6" w14:textId="77777777" w:rsidR="002854C8" w:rsidRDefault="002854C8" w:rsidP="00952817">
      <w:pPr>
        <w:pStyle w:val="Prrafodelista"/>
        <w:spacing w:after="0" w:line="240" w:lineRule="auto"/>
        <w:jc w:val="both"/>
        <w:rPr>
          <w:sz w:val="32"/>
          <w:szCs w:val="32"/>
        </w:rPr>
      </w:pPr>
    </w:p>
    <w:p w14:paraId="6F848182" w14:textId="77777777" w:rsidR="002854C8" w:rsidRDefault="002854C8" w:rsidP="00952817">
      <w:pPr>
        <w:pStyle w:val="Prrafodelista"/>
        <w:spacing w:after="0" w:line="240" w:lineRule="auto"/>
        <w:jc w:val="both"/>
        <w:rPr>
          <w:sz w:val="32"/>
          <w:szCs w:val="32"/>
        </w:rPr>
      </w:pPr>
    </w:p>
    <w:p w14:paraId="6530D6A5" w14:textId="77777777" w:rsidR="002854C8" w:rsidRDefault="002854C8" w:rsidP="00952817">
      <w:pPr>
        <w:pStyle w:val="Prrafodelista"/>
        <w:spacing w:after="0" w:line="240" w:lineRule="auto"/>
        <w:jc w:val="both"/>
        <w:rPr>
          <w:sz w:val="32"/>
          <w:szCs w:val="32"/>
        </w:rPr>
      </w:pPr>
    </w:p>
    <w:p w14:paraId="3B0128E7" w14:textId="77777777" w:rsidR="002854C8" w:rsidRDefault="002854C8" w:rsidP="00952817">
      <w:pPr>
        <w:pStyle w:val="Prrafodelista"/>
        <w:spacing w:after="0" w:line="240" w:lineRule="auto"/>
        <w:jc w:val="both"/>
        <w:rPr>
          <w:sz w:val="32"/>
          <w:szCs w:val="32"/>
        </w:rPr>
      </w:pPr>
    </w:p>
    <w:p w14:paraId="0A328D4E" w14:textId="77777777" w:rsidR="002854C8" w:rsidRDefault="002854C8" w:rsidP="00952817">
      <w:pPr>
        <w:pStyle w:val="Prrafodelista"/>
        <w:spacing w:after="0" w:line="240" w:lineRule="auto"/>
        <w:jc w:val="both"/>
        <w:rPr>
          <w:sz w:val="32"/>
          <w:szCs w:val="32"/>
        </w:rPr>
      </w:pPr>
    </w:p>
    <w:p w14:paraId="16A95E93" w14:textId="77777777" w:rsidR="002854C8" w:rsidRDefault="002854C8" w:rsidP="00952817">
      <w:pPr>
        <w:pStyle w:val="Prrafodelista"/>
        <w:spacing w:after="0" w:line="240" w:lineRule="auto"/>
        <w:jc w:val="both"/>
        <w:rPr>
          <w:sz w:val="32"/>
          <w:szCs w:val="32"/>
        </w:rPr>
      </w:pPr>
    </w:p>
    <w:p w14:paraId="19E21A35" w14:textId="77777777" w:rsidR="002854C8" w:rsidRDefault="002854C8" w:rsidP="00952817">
      <w:pPr>
        <w:pStyle w:val="Prrafodelista"/>
        <w:spacing w:after="0" w:line="240" w:lineRule="auto"/>
        <w:jc w:val="both"/>
        <w:rPr>
          <w:sz w:val="32"/>
          <w:szCs w:val="32"/>
        </w:rPr>
      </w:pPr>
    </w:p>
    <w:p w14:paraId="2C36A1E0" w14:textId="77777777" w:rsidR="002854C8" w:rsidRDefault="002854C8" w:rsidP="00952817">
      <w:pPr>
        <w:pStyle w:val="Prrafodelista"/>
        <w:spacing w:after="0" w:line="240" w:lineRule="auto"/>
        <w:jc w:val="both"/>
        <w:rPr>
          <w:sz w:val="32"/>
          <w:szCs w:val="32"/>
        </w:rPr>
      </w:pPr>
    </w:p>
    <w:p w14:paraId="09B2165D" w14:textId="77777777" w:rsidR="002854C8" w:rsidRDefault="002854C8" w:rsidP="00952817">
      <w:pPr>
        <w:pStyle w:val="Prrafodelista"/>
        <w:spacing w:after="0" w:line="240" w:lineRule="auto"/>
        <w:jc w:val="both"/>
        <w:rPr>
          <w:sz w:val="32"/>
          <w:szCs w:val="32"/>
        </w:rPr>
      </w:pPr>
    </w:p>
    <w:p w14:paraId="6888DEB3" w14:textId="77777777" w:rsidR="002854C8" w:rsidRDefault="002854C8" w:rsidP="00952817">
      <w:pPr>
        <w:pStyle w:val="Prrafodelista"/>
        <w:spacing w:after="0" w:line="240" w:lineRule="auto"/>
        <w:jc w:val="both"/>
        <w:rPr>
          <w:sz w:val="32"/>
          <w:szCs w:val="32"/>
        </w:rPr>
      </w:pPr>
    </w:p>
    <w:p w14:paraId="2197F0FD" w14:textId="77777777" w:rsidR="002854C8" w:rsidRDefault="002854C8" w:rsidP="00952817">
      <w:pPr>
        <w:pStyle w:val="Prrafodelista"/>
        <w:spacing w:after="0" w:line="240" w:lineRule="auto"/>
        <w:jc w:val="both"/>
        <w:rPr>
          <w:sz w:val="32"/>
          <w:szCs w:val="32"/>
        </w:rPr>
      </w:pPr>
    </w:p>
    <w:p w14:paraId="2024F427" w14:textId="77777777" w:rsidR="002854C8" w:rsidRDefault="002854C8" w:rsidP="00952817">
      <w:pPr>
        <w:pStyle w:val="Prrafodelista"/>
        <w:spacing w:after="0" w:line="240" w:lineRule="auto"/>
        <w:jc w:val="both"/>
        <w:rPr>
          <w:sz w:val="32"/>
          <w:szCs w:val="32"/>
        </w:rPr>
      </w:pPr>
    </w:p>
    <w:p w14:paraId="42DF5C49" w14:textId="77777777" w:rsidR="002854C8" w:rsidRDefault="002854C8" w:rsidP="00952817">
      <w:pPr>
        <w:pStyle w:val="Prrafodelista"/>
        <w:spacing w:after="0" w:line="240" w:lineRule="auto"/>
        <w:jc w:val="both"/>
        <w:rPr>
          <w:sz w:val="32"/>
          <w:szCs w:val="32"/>
        </w:rPr>
      </w:pPr>
    </w:p>
    <w:p w14:paraId="0756B57A" w14:textId="77777777" w:rsidR="002854C8" w:rsidRDefault="002854C8" w:rsidP="00952817">
      <w:pPr>
        <w:pStyle w:val="Prrafodelista"/>
        <w:spacing w:after="0" w:line="240" w:lineRule="auto"/>
        <w:jc w:val="both"/>
        <w:rPr>
          <w:sz w:val="32"/>
          <w:szCs w:val="32"/>
        </w:rPr>
      </w:pPr>
    </w:p>
    <w:p w14:paraId="6046F113" w14:textId="77777777" w:rsidR="002854C8" w:rsidRDefault="002854C8" w:rsidP="00952817">
      <w:pPr>
        <w:pStyle w:val="Prrafodelista"/>
        <w:spacing w:after="0" w:line="240" w:lineRule="auto"/>
        <w:jc w:val="both"/>
        <w:rPr>
          <w:sz w:val="32"/>
          <w:szCs w:val="32"/>
        </w:rPr>
      </w:pPr>
    </w:p>
    <w:p w14:paraId="0B45298F" w14:textId="77777777" w:rsidR="002854C8" w:rsidRDefault="002854C8" w:rsidP="00952817">
      <w:pPr>
        <w:pStyle w:val="Prrafodelista"/>
        <w:spacing w:after="0" w:line="240" w:lineRule="auto"/>
        <w:jc w:val="both"/>
        <w:rPr>
          <w:sz w:val="32"/>
          <w:szCs w:val="32"/>
        </w:rPr>
      </w:pPr>
    </w:p>
    <w:p w14:paraId="0A25F0CE" w14:textId="77777777" w:rsidR="002854C8" w:rsidRDefault="002854C8" w:rsidP="00952817">
      <w:pPr>
        <w:pStyle w:val="Prrafodelista"/>
        <w:spacing w:after="0" w:line="240" w:lineRule="auto"/>
        <w:jc w:val="both"/>
        <w:rPr>
          <w:sz w:val="32"/>
          <w:szCs w:val="32"/>
        </w:rPr>
      </w:pPr>
    </w:p>
    <w:p w14:paraId="79D1DCE8" w14:textId="77777777" w:rsidR="002854C8" w:rsidRDefault="002854C8" w:rsidP="00952817">
      <w:pPr>
        <w:pStyle w:val="Prrafodelista"/>
        <w:spacing w:after="0" w:line="240" w:lineRule="auto"/>
        <w:jc w:val="both"/>
        <w:rPr>
          <w:sz w:val="32"/>
          <w:szCs w:val="32"/>
        </w:rPr>
      </w:pPr>
    </w:p>
    <w:p w14:paraId="7D397BEE" w14:textId="77777777" w:rsidR="002854C8" w:rsidRPr="00896D4F" w:rsidRDefault="002854C8" w:rsidP="00896D4F">
      <w:pPr>
        <w:spacing w:after="0" w:line="240" w:lineRule="auto"/>
        <w:jc w:val="both"/>
        <w:rPr>
          <w:sz w:val="32"/>
          <w:szCs w:val="32"/>
        </w:rPr>
      </w:pPr>
    </w:p>
    <w:p w14:paraId="1795CC82" w14:textId="63131E74" w:rsidR="00B30AE9" w:rsidRDefault="00A3615B" w:rsidP="00B30AE9">
      <w:pPr>
        <w:spacing w:after="0" w:line="240" w:lineRule="auto"/>
        <w:jc w:val="center"/>
        <w:rPr>
          <w:b/>
          <w:bCs/>
          <w:sz w:val="40"/>
          <w:szCs w:val="40"/>
          <w:lang w:val="es-419"/>
        </w:rPr>
      </w:pPr>
      <w:r>
        <w:rPr>
          <w:b/>
          <w:bCs/>
          <w:sz w:val="40"/>
          <w:szCs w:val="40"/>
          <w:lang w:val="es-419"/>
        </w:rPr>
        <w:t>10</w:t>
      </w:r>
    </w:p>
    <w:p w14:paraId="2EE739F0" w14:textId="5515EC55" w:rsidR="00B30AE9" w:rsidRPr="00B30AE9" w:rsidRDefault="00A3615B" w:rsidP="00B30AE9">
      <w:pPr>
        <w:spacing w:after="0" w:line="240" w:lineRule="auto"/>
        <w:jc w:val="center"/>
        <w:rPr>
          <w:b/>
          <w:bCs/>
          <w:sz w:val="40"/>
          <w:szCs w:val="40"/>
        </w:rPr>
      </w:pPr>
      <w:r>
        <w:rPr>
          <w:b/>
          <w:bCs/>
          <w:sz w:val="40"/>
          <w:szCs w:val="40"/>
        </w:rPr>
        <w:t>C</w:t>
      </w:r>
      <w:r w:rsidR="00B30AE9" w:rsidRPr="00B30AE9">
        <w:rPr>
          <w:b/>
          <w:bCs/>
          <w:sz w:val="40"/>
          <w:szCs w:val="40"/>
        </w:rPr>
        <w:t>lientes y cotizaciones</w:t>
      </w:r>
    </w:p>
    <w:p w14:paraId="72346CE6" w14:textId="77777777" w:rsidR="002854C8" w:rsidRDefault="002854C8" w:rsidP="00B30AE9">
      <w:pPr>
        <w:spacing w:after="0"/>
        <w:jc w:val="both"/>
        <w:rPr>
          <w:sz w:val="24"/>
          <w:szCs w:val="24"/>
        </w:rPr>
      </w:pPr>
    </w:p>
    <w:p w14:paraId="1B7F1943" w14:textId="34F9E78A" w:rsidR="00B30AE9" w:rsidRPr="00B30AE9" w:rsidRDefault="00B30AE9" w:rsidP="00B30AE9">
      <w:pPr>
        <w:spacing w:after="0"/>
        <w:jc w:val="both"/>
        <w:rPr>
          <w:sz w:val="24"/>
          <w:szCs w:val="24"/>
        </w:rPr>
      </w:pPr>
      <w:r w:rsidRPr="00B30AE9">
        <w:rPr>
          <w:sz w:val="24"/>
          <w:szCs w:val="24"/>
        </w:rPr>
        <w:t>La Base de Datos de Clientes y Cotizaciones constituye uno de los activos más valiosos de cualquier organización. Mientras las bases de datos de productos, máquinas, materias primas y recursos humanos permiten definir la capacidad operativa de la empresa, esta base de datos representa la razón de existir del negocio: sus clientes y las oportunidades comerciales que generan ingresos y rentabilidad.</w:t>
      </w:r>
    </w:p>
    <w:p w14:paraId="75F8D895" w14:textId="77777777" w:rsidR="00B30AE9" w:rsidRPr="00B30AE9" w:rsidRDefault="00B30AE9" w:rsidP="00B30AE9">
      <w:pPr>
        <w:spacing w:after="0"/>
        <w:jc w:val="both"/>
        <w:rPr>
          <w:sz w:val="24"/>
          <w:szCs w:val="24"/>
        </w:rPr>
      </w:pPr>
      <w:r w:rsidRPr="00B30AE9">
        <w:rPr>
          <w:sz w:val="24"/>
          <w:szCs w:val="24"/>
        </w:rPr>
        <w:t>Tradicionalmente, muchas empresas administran la información comercial mediante hojas de cálculo, correos electrónicos, agendas personales o sistemas CRM parcialmente implementados. Como consecuencia, gran parte del conocimiento sobre clientes, historial de negociaciones, hábitos de compra, potencial de crecimiento y oportunidades futuras permanece disperso entre vendedores individuales. IOS-PYME propone una visión diferente: toda interacción comercial debe convertirse en información estructurada que permita comprender, atender y desarrollar mejor a cada cliente.</w:t>
      </w:r>
    </w:p>
    <w:p w14:paraId="33F339A1" w14:textId="4D62C5D4" w:rsidR="00B30AE9" w:rsidRPr="00896D4F" w:rsidRDefault="00B30AE9" w:rsidP="00896D4F">
      <w:pPr>
        <w:spacing w:after="0"/>
        <w:jc w:val="both"/>
        <w:rPr>
          <w:sz w:val="24"/>
          <w:szCs w:val="24"/>
        </w:rPr>
      </w:pPr>
      <w:r w:rsidRPr="00B30AE9">
        <w:rPr>
          <w:sz w:val="24"/>
          <w:szCs w:val="24"/>
        </w:rPr>
        <w:t>La Base de Datos de Clientes y Cotizaciones no solamente almacena información de contacto. Su objetivo es convertirse en el centro de inteligencia comercial de la organización, permitiendo analizar mercados, desarrollar estrategias de crecimiento, automatizar cotizaciones, evaluar rentabilidad y alimentar el proceso de desarrollo de nuevos productos y proyectos.</w:t>
      </w:r>
    </w:p>
    <w:p w14:paraId="5491B3A1" w14:textId="140DF8E3" w:rsidR="00B30AE9" w:rsidRPr="00B30AE9" w:rsidRDefault="00B30AE9" w:rsidP="00B30AE9">
      <w:pPr>
        <w:spacing w:after="0"/>
        <w:jc w:val="both"/>
        <w:rPr>
          <w:sz w:val="24"/>
          <w:szCs w:val="24"/>
        </w:rPr>
      </w:pPr>
      <w:r w:rsidRPr="00B30AE9">
        <w:rPr>
          <w:b/>
          <w:bCs/>
          <w:sz w:val="24"/>
          <w:szCs w:val="24"/>
        </w:rPr>
        <w:t>Paradigma Destruido:</w:t>
      </w:r>
      <w:r>
        <w:rPr>
          <w:sz w:val="24"/>
          <w:szCs w:val="24"/>
        </w:rPr>
        <w:t xml:space="preserve"> </w:t>
      </w:r>
      <w:r w:rsidRPr="00B30AE9">
        <w:rPr>
          <w:sz w:val="24"/>
          <w:szCs w:val="24"/>
        </w:rPr>
        <w:t>"Los clientes pertenecen al vendedor"</w:t>
      </w:r>
    </w:p>
    <w:p w14:paraId="74A50C7D" w14:textId="77777777" w:rsidR="00B30AE9" w:rsidRPr="00B30AE9" w:rsidRDefault="00B30AE9" w:rsidP="00B30AE9">
      <w:pPr>
        <w:spacing w:after="0"/>
        <w:jc w:val="both"/>
        <w:rPr>
          <w:sz w:val="24"/>
          <w:szCs w:val="24"/>
        </w:rPr>
      </w:pPr>
      <w:r w:rsidRPr="00B30AE9">
        <w:rPr>
          <w:sz w:val="24"/>
          <w:szCs w:val="24"/>
        </w:rPr>
        <w:t>Uno de los errores más frecuentes dentro de las organizaciones comerciales consiste en permitir que la información crítica de los clientes permanezca en manos de vendedores individuales. Cuando esto ocurre, la empresa se vuelve dependiente de personas específicas y pierde visibilidad sobre su propio mercado.</w:t>
      </w:r>
    </w:p>
    <w:p w14:paraId="0E8739CF" w14:textId="2154456F" w:rsidR="00B30AE9" w:rsidRDefault="00B30AE9" w:rsidP="00B30AE9">
      <w:pPr>
        <w:spacing w:after="0"/>
        <w:jc w:val="both"/>
        <w:rPr>
          <w:sz w:val="24"/>
          <w:szCs w:val="24"/>
        </w:rPr>
      </w:pPr>
      <w:r w:rsidRPr="00B30AE9">
        <w:rPr>
          <w:sz w:val="24"/>
          <w:szCs w:val="24"/>
        </w:rPr>
        <w:t>IOS-PYME considera que los clientes pertenecen a la organización y no a un individuo. Los vendedores administran la relación comercial, pero el conocimiento generado durante esa relación debe permanecer documentado y disponible para toda la empresa. El verdadero activo estratégico no es únicamente el cliente, sino el conocimiento acumulado sobre sus necesidades, comportamientos, expectativas y potencial de crecimiento.</w:t>
      </w:r>
    </w:p>
    <w:p w14:paraId="7A197065" w14:textId="7AEDC40E" w:rsidR="00B30AE9" w:rsidRPr="00B30AE9" w:rsidRDefault="00B30AE9" w:rsidP="00B30AE9">
      <w:pPr>
        <w:spacing w:after="0"/>
        <w:jc w:val="both"/>
        <w:rPr>
          <w:b/>
          <w:bCs/>
          <w:sz w:val="24"/>
          <w:szCs w:val="24"/>
        </w:rPr>
      </w:pPr>
      <w:r w:rsidRPr="00B30AE9">
        <w:rPr>
          <w:b/>
          <w:bCs/>
          <w:sz w:val="24"/>
          <w:szCs w:val="24"/>
        </w:rPr>
        <w:t>Objetivos de la Base de Datos de Clientes y Cotizaciones</w:t>
      </w:r>
    </w:p>
    <w:p w14:paraId="3CF9D405" w14:textId="77777777" w:rsidR="00B30AE9" w:rsidRPr="00B30AE9" w:rsidRDefault="00B30AE9" w:rsidP="00B30AE9">
      <w:pPr>
        <w:spacing w:after="0"/>
        <w:jc w:val="both"/>
        <w:rPr>
          <w:sz w:val="24"/>
          <w:szCs w:val="24"/>
        </w:rPr>
      </w:pPr>
      <w:r w:rsidRPr="00B30AE9">
        <w:rPr>
          <w:sz w:val="24"/>
          <w:szCs w:val="24"/>
        </w:rPr>
        <w:t>La Base de Datos de Clientes y Cotizaciones persigue los siguientes objetivos:</w:t>
      </w:r>
    </w:p>
    <w:p w14:paraId="57478B12" w14:textId="77777777" w:rsidR="00B30AE9" w:rsidRPr="00B30AE9" w:rsidRDefault="00B30AE9" w:rsidP="00B30AE9">
      <w:pPr>
        <w:pStyle w:val="Prrafodelista"/>
        <w:spacing w:after="0"/>
        <w:jc w:val="both"/>
        <w:rPr>
          <w:sz w:val="24"/>
          <w:szCs w:val="24"/>
        </w:rPr>
      </w:pPr>
      <w:r w:rsidRPr="00B30AE9">
        <w:rPr>
          <w:sz w:val="24"/>
          <w:szCs w:val="24"/>
        </w:rPr>
        <w:t>1. Centralizar toda la información comercial de la organización.</w:t>
      </w:r>
    </w:p>
    <w:p w14:paraId="6EAF27C6" w14:textId="77777777" w:rsidR="00B30AE9" w:rsidRPr="00B30AE9" w:rsidRDefault="00B30AE9" w:rsidP="00B30AE9">
      <w:pPr>
        <w:pStyle w:val="Prrafodelista"/>
        <w:spacing w:after="0"/>
        <w:jc w:val="both"/>
        <w:rPr>
          <w:sz w:val="24"/>
          <w:szCs w:val="24"/>
        </w:rPr>
      </w:pPr>
      <w:r w:rsidRPr="00B30AE9">
        <w:rPr>
          <w:sz w:val="24"/>
          <w:szCs w:val="24"/>
        </w:rPr>
        <w:t>2. Facilitar el análisis y segmentación de clientes.</w:t>
      </w:r>
    </w:p>
    <w:p w14:paraId="5095C8E5" w14:textId="77777777" w:rsidR="00B30AE9" w:rsidRPr="00B30AE9" w:rsidRDefault="00B30AE9" w:rsidP="00B30AE9">
      <w:pPr>
        <w:pStyle w:val="Prrafodelista"/>
        <w:spacing w:after="0"/>
        <w:jc w:val="both"/>
        <w:rPr>
          <w:sz w:val="24"/>
          <w:szCs w:val="24"/>
        </w:rPr>
      </w:pPr>
      <w:r w:rsidRPr="00B30AE9">
        <w:rPr>
          <w:sz w:val="24"/>
          <w:szCs w:val="24"/>
        </w:rPr>
        <w:t>3. Automatizar procesos de cotización y seguimiento.</w:t>
      </w:r>
    </w:p>
    <w:p w14:paraId="1D48DDAC" w14:textId="77777777" w:rsidR="00B30AE9" w:rsidRPr="00B30AE9" w:rsidRDefault="00B30AE9" w:rsidP="00B30AE9">
      <w:pPr>
        <w:pStyle w:val="Prrafodelista"/>
        <w:spacing w:after="0"/>
        <w:jc w:val="both"/>
        <w:rPr>
          <w:sz w:val="24"/>
          <w:szCs w:val="24"/>
        </w:rPr>
      </w:pPr>
      <w:r w:rsidRPr="00B30AE9">
        <w:rPr>
          <w:sz w:val="24"/>
          <w:szCs w:val="24"/>
        </w:rPr>
        <w:t>4. Alimentar la planificación de ventas y demanda.</w:t>
      </w:r>
    </w:p>
    <w:p w14:paraId="0F6CD938" w14:textId="77777777" w:rsidR="00B30AE9" w:rsidRPr="00B30AE9" w:rsidRDefault="00B30AE9" w:rsidP="00B30AE9">
      <w:pPr>
        <w:pStyle w:val="Prrafodelista"/>
        <w:spacing w:after="0"/>
        <w:jc w:val="both"/>
        <w:rPr>
          <w:sz w:val="24"/>
          <w:szCs w:val="24"/>
        </w:rPr>
      </w:pPr>
      <w:r w:rsidRPr="00B30AE9">
        <w:rPr>
          <w:sz w:val="24"/>
          <w:szCs w:val="24"/>
        </w:rPr>
        <w:t>5. Facilitar el desarrollo de nuevos productos y servicios.</w:t>
      </w:r>
    </w:p>
    <w:p w14:paraId="5DD5E2A1" w14:textId="77777777" w:rsidR="00B30AE9" w:rsidRPr="00B30AE9" w:rsidRDefault="00B30AE9" w:rsidP="00B30AE9">
      <w:pPr>
        <w:pStyle w:val="Prrafodelista"/>
        <w:spacing w:after="0"/>
        <w:jc w:val="both"/>
        <w:rPr>
          <w:sz w:val="24"/>
          <w:szCs w:val="24"/>
        </w:rPr>
      </w:pPr>
      <w:r w:rsidRPr="00B30AE9">
        <w:rPr>
          <w:sz w:val="24"/>
          <w:szCs w:val="24"/>
        </w:rPr>
        <w:t>6. Mejorar la calidad del servicio al cliente.</w:t>
      </w:r>
    </w:p>
    <w:p w14:paraId="7164178C" w14:textId="77777777" w:rsidR="00B30AE9" w:rsidRPr="00B30AE9" w:rsidRDefault="00B30AE9" w:rsidP="00B30AE9">
      <w:pPr>
        <w:pStyle w:val="Prrafodelista"/>
        <w:spacing w:after="0"/>
        <w:jc w:val="both"/>
        <w:rPr>
          <w:sz w:val="24"/>
          <w:szCs w:val="24"/>
        </w:rPr>
      </w:pPr>
      <w:r w:rsidRPr="00B30AE9">
        <w:rPr>
          <w:sz w:val="24"/>
          <w:szCs w:val="24"/>
        </w:rPr>
        <w:t>7. Identificar oportunidades de crecimiento y rentabilidad.</w:t>
      </w:r>
    </w:p>
    <w:p w14:paraId="27E846A1" w14:textId="77777777" w:rsidR="00B30AE9" w:rsidRPr="00B30AE9" w:rsidRDefault="00B30AE9" w:rsidP="00B30AE9">
      <w:pPr>
        <w:pStyle w:val="Prrafodelista"/>
        <w:spacing w:after="0"/>
        <w:jc w:val="both"/>
        <w:rPr>
          <w:sz w:val="24"/>
          <w:szCs w:val="24"/>
        </w:rPr>
      </w:pPr>
      <w:r w:rsidRPr="00B30AE9">
        <w:rPr>
          <w:sz w:val="24"/>
          <w:szCs w:val="24"/>
        </w:rPr>
        <w:t>8. Generar inteligencia comercial para la toma de decisiones.</w:t>
      </w:r>
    </w:p>
    <w:p w14:paraId="455B7922" w14:textId="77777777" w:rsidR="00896D4F" w:rsidRDefault="00896D4F" w:rsidP="00B30AE9">
      <w:pPr>
        <w:spacing w:after="0"/>
        <w:jc w:val="both"/>
        <w:rPr>
          <w:b/>
          <w:bCs/>
          <w:sz w:val="24"/>
          <w:szCs w:val="24"/>
        </w:rPr>
      </w:pPr>
    </w:p>
    <w:p w14:paraId="7C1399D4" w14:textId="6142E038" w:rsidR="00B30AE9" w:rsidRPr="00B30AE9" w:rsidRDefault="00B30AE9" w:rsidP="00B30AE9">
      <w:pPr>
        <w:spacing w:after="0"/>
        <w:jc w:val="both"/>
        <w:rPr>
          <w:b/>
          <w:bCs/>
          <w:sz w:val="24"/>
          <w:szCs w:val="24"/>
        </w:rPr>
      </w:pPr>
      <w:r w:rsidRPr="00B30AE9">
        <w:rPr>
          <w:b/>
          <w:bCs/>
          <w:sz w:val="24"/>
          <w:szCs w:val="24"/>
        </w:rPr>
        <w:lastRenderedPageBreak/>
        <w:t>Identificación General del Cliente</w:t>
      </w:r>
    </w:p>
    <w:p w14:paraId="27820407" w14:textId="5D44777B" w:rsidR="00B30AE9" w:rsidRPr="00B30AE9" w:rsidRDefault="00B30AE9" w:rsidP="00B30AE9">
      <w:pPr>
        <w:spacing w:after="0"/>
        <w:jc w:val="both"/>
        <w:rPr>
          <w:sz w:val="24"/>
          <w:szCs w:val="24"/>
        </w:rPr>
      </w:pPr>
      <w:r w:rsidRPr="00B30AE9">
        <w:rPr>
          <w:sz w:val="24"/>
          <w:szCs w:val="24"/>
        </w:rPr>
        <w:t>Todo cliente debe poseer una ficha única dentro del sistema.</w:t>
      </w:r>
      <w:r>
        <w:rPr>
          <w:sz w:val="24"/>
          <w:szCs w:val="24"/>
        </w:rPr>
        <w:t xml:space="preserve"> </w:t>
      </w:r>
      <w:r w:rsidRPr="00B30AE9">
        <w:rPr>
          <w:sz w:val="24"/>
          <w:szCs w:val="24"/>
        </w:rPr>
        <w:t>Entre los campos recomendados se encuentran:</w:t>
      </w:r>
    </w:p>
    <w:p w14:paraId="41E14255" w14:textId="77777777" w:rsidR="00B30AE9" w:rsidRPr="00B30AE9" w:rsidRDefault="00B30AE9" w:rsidP="00B30AE9">
      <w:pPr>
        <w:pStyle w:val="Prrafodelista"/>
        <w:spacing w:after="0"/>
        <w:rPr>
          <w:sz w:val="24"/>
          <w:szCs w:val="24"/>
        </w:rPr>
      </w:pPr>
      <w:r w:rsidRPr="00B30AE9">
        <w:rPr>
          <w:sz w:val="24"/>
          <w:szCs w:val="24"/>
        </w:rPr>
        <w:t>• Código de cliente.</w:t>
      </w:r>
      <w:r w:rsidRPr="00B30AE9">
        <w:rPr>
          <w:sz w:val="24"/>
          <w:szCs w:val="24"/>
        </w:rPr>
        <w:br/>
        <w:t>• Razón social.</w:t>
      </w:r>
      <w:r w:rsidRPr="00B30AE9">
        <w:rPr>
          <w:sz w:val="24"/>
          <w:szCs w:val="24"/>
        </w:rPr>
        <w:br/>
        <w:t>• Nombre comercial.</w:t>
      </w:r>
      <w:r w:rsidRPr="00B30AE9">
        <w:rPr>
          <w:sz w:val="24"/>
          <w:szCs w:val="24"/>
        </w:rPr>
        <w:br/>
        <w:t>• Tipo de cliente.</w:t>
      </w:r>
      <w:r w:rsidRPr="00B30AE9">
        <w:rPr>
          <w:sz w:val="24"/>
          <w:szCs w:val="24"/>
        </w:rPr>
        <w:br/>
        <w:t>• Sector económico.</w:t>
      </w:r>
      <w:r w:rsidRPr="00B30AE9">
        <w:rPr>
          <w:sz w:val="24"/>
          <w:szCs w:val="24"/>
        </w:rPr>
        <w:br/>
        <w:t>• Segmento de mercado.</w:t>
      </w:r>
      <w:r w:rsidRPr="00B30AE9">
        <w:rPr>
          <w:sz w:val="24"/>
          <w:szCs w:val="24"/>
        </w:rPr>
        <w:br/>
        <w:t>• País.</w:t>
      </w:r>
      <w:r w:rsidRPr="00B30AE9">
        <w:rPr>
          <w:sz w:val="24"/>
          <w:szCs w:val="24"/>
        </w:rPr>
        <w:br/>
        <w:t>• Provincia o región.</w:t>
      </w:r>
      <w:r w:rsidRPr="00B30AE9">
        <w:rPr>
          <w:sz w:val="24"/>
          <w:szCs w:val="24"/>
        </w:rPr>
        <w:br/>
        <w:t>• Dirección.</w:t>
      </w:r>
      <w:r w:rsidRPr="00B30AE9">
        <w:rPr>
          <w:sz w:val="24"/>
          <w:szCs w:val="24"/>
        </w:rPr>
        <w:br/>
        <w:t>• Teléfonos.</w:t>
      </w:r>
      <w:r w:rsidRPr="00B30AE9">
        <w:rPr>
          <w:sz w:val="24"/>
          <w:szCs w:val="24"/>
        </w:rPr>
        <w:br/>
        <w:t>• Correos electrónicos.</w:t>
      </w:r>
      <w:r w:rsidRPr="00B30AE9">
        <w:rPr>
          <w:sz w:val="24"/>
          <w:szCs w:val="24"/>
        </w:rPr>
        <w:br/>
        <w:t>• Sitio web.</w:t>
      </w:r>
      <w:r w:rsidRPr="00B30AE9">
        <w:rPr>
          <w:sz w:val="24"/>
          <w:szCs w:val="24"/>
        </w:rPr>
        <w:br/>
        <w:t>• Estado del cliente.</w:t>
      </w:r>
    </w:p>
    <w:p w14:paraId="79BA7CC9" w14:textId="77777777" w:rsidR="00B30AE9" w:rsidRPr="00B30AE9" w:rsidRDefault="00B30AE9" w:rsidP="00B30AE9">
      <w:pPr>
        <w:spacing w:after="0"/>
        <w:jc w:val="both"/>
        <w:rPr>
          <w:sz w:val="24"/>
          <w:szCs w:val="24"/>
        </w:rPr>
      </w:pPr>
      <w:r w:rsidRPr="00B30AE9">
        <w:rPr>
          <w:sz w:val="24"/>
          <w:szCs w:val="24"/>
        </w:rPr>
        <w:t>Esta información constituye la identidad básica del cliente dentro de la organización.</w:t>
      </w:r>
    </w:p>
    <w:p w14:paraId="025216EC" w14:textId="40C87375" w:rsidR="00B30AE9" w:rsidRPr="00B30AE9" w:rsidRDefault="00B30AE9" w:rsidP="00B30AE9">
      <w:pPr>
        <w:pStyle w:val="Prrafodelista"/>
        <w:jc w:val="both"/>
        <w:rPr>
          <w:sz w:val="24"/>
          <w:szCs w:val="24"/>
        </w:rPr>
      </w:pPr>
    </w:p>
    <w:p w14:paraId="2245FE6E" w14:textId="77777777" w:rsidR="00B30AE9" w:rsidRPr="00B30AE9" w:rsidRDefault="00B30AE9" w:rsidP="00B30AE9">
      <w:pPr>
        <w:spacing w:after="0"/>
        <w:jc w:val="both"/>
        <w:rPr>
          <w:b/>
          <w:bCs/>
          <w:sz w:val="24"/>
          <w:szCs w:val="24"/>
        </w:rPr>
      </w:pPr>
      <w:r w:rsidRPr="00B30AE9">
        <w:rPr>
          <w:b/>
          <w:bCs/>
          <w:sz w:val="24"/>
          <w:szCs w:val="24"/>
        </w:rPr>
        <w:t>Georreferenciación Comercial</w:t>
      </w:r>
    </w:p>
    <w:p w14:paraId="61BECBC4" w14:textId="04361239" w:rsidR="00B30AE9" w:rsidRPr="00B30AE9" w:rsidRDefault="00B30AE9" w:rsidP="00B30AE9">
      <w:pPr>
        <w:spacing w:after="0"/>
        <w:jc w:val="both"/>
        <w:rPr>
          <w:sz w:val="24"/>
          <w:szCs w:val="24"/>
        </w:rPr>
      </w:pPr>
      <w:r w:rsidRPr="00B30AE9">
        <w:rPr>
          <w:sz w:val="24"/>
          <w:szCs w:val="24"/>
        </w:rPr>
        <w:t>La ubicación geográfica de los clientes representa una fuente importante de información estratégica.</w:t>
      </w:r>
      <w:r>
        <w:rPr>
          <w:sz w:val="24"/>
          <w:szCs w:val="24"/>
        </w:rPr>
        <w:t xml:space="preserve"> </w:t>
      </w:r>
      <w:r w:rsidRPr="00B30AE9">
        <w:rPr>
          <w:sz w:val="24"/>
          <w:szCs w:val="24"/>
        </w:rPr>
        <w:t>Entre los campos recomendados:</w:t>
      </w:r>
    </w:p>
    <w:p w14:paraId="6F9C0288" w14:textId="77777777" w:rsidR="00B30AE9" w:rsidRPr="00B30AE9" w:rsidRDefault="00B30AE9" w:rsidP="00B30AE9">
      <w:pPr>
        <w:pStyle w:val="Prrafodelista"/>
        <w:spacing w:after="0"/>
        <w:rPr>
          <w:sz w:val="24"/>
          <w:szCs w:val="24"/>
        </w:rPr>
      </w:pPr>
      <w:r w:rsidRPr="00B30AE9">
        <w:rPr>
          <w:sz w:val="24"/>
          <w:szCs w:val="24"/>
        </w:rPr>
        <w:t>• Latitud.</w:t>
      </w:r>
      <w:r w:rsidRPr="00B30AE9">
        <w:rPr>
          <w:sz w:val="24"/>
          <w:szCs w:val="24"/>
        </w:rPr>
        <w:br/>
        <w:t>• Longitud.</w:t>
      </w:r>
      <w:r w:rsidRPr="00B30AE9">
        <w:rPr>
          <w:sz w:val="24"/>
          <w:szCs w:val="24"/>
        </w:rPr>
        <w:br/>
        <w:t>• Zona comercial.</w:t>
      </w:r>
      <w:r w:rsidRPr="00B30AE9">
        <w:rPr>
          <w:sz w:val="24"/>
          <w:szCs w:val="24"/>
        </w:rPr>
        <w:br/>
        <w:t>• Ruta de distribución.</w:t>
      </w:r>
      <w:r w:rsidRPr="00B30AE9">
        <w:rPr>
          <w:sz w:val="24"/>
          <w:szCs w:val="24"/>
        </w:rPr>
        <w:br/>
        <w:t>• Tiempo promedio de entrega.</w:t>
      </w:r>
      <w:r w:rsidRPr="00B30AE9">
        <w:rPr>
          <w:sz w:val="24"/>
          <w:szCs w:val="24"/>
        </w:rPr>
        <w:br/>
        <w:t>• Centro de distribución asignado.</w:t>
      </w:r>
      <w:r w:rsidRPr="00B30AE9">
        <w:rPr>
          <w:sz w:val="24"/>
          <w:szCs w:val="24"/>
        </w:rPr>
        <w:br/>
        <w:t>• Distancia desde planta.</w:t>
      </w:r>
    </w:p>
    <w:p w14:paraId="4F19FD90" w14:textId="77777777" w:rsidR="00B30AE9" w:rsidRPr="00B30AE9" w:rsidRDefault="00B30AE9" w:rsidP="00B30AE9">
      <w:pPr>
        <w:spacing w:after="0"/>
        <w:jc w:val="both"/>
        <w:rPr>
          <w:sz w:val="24"/>
          <w:szCs w:val="24"/>
        </w:rPr>
      </w:pPr>
      <w:r w:rsidRPr="00B30AE9">
        <w:rPr>
          <w:sz w:val="24"/>
          <w:szCs w:val="24"/>
        </w:rPr>
        <w:t>Esta información permitirá optimizar la logística, desarrollar nuevos mercados y analizar oportunidades regionales.</w:t>
      </w:r>
    </w:p>
    <w:p w14:paraId="3321555B" w14:textId="6ED765DB" w:rsidR="00B30AE9" w:rsidRPr="00B30AE9" w:rsidRDefault="00B30AE9" w:rsidP="00B30AE9">
      <w:pPr>
        <w:pStyle w:val="Prrafodelista"/>
        <w:jc w:val="both"/>
        <w:rPr>
          <w:sz w:val="24"/>
          <w:szCs w:val="24"/>
        </w:rPr>
      </w:pPr>
    </w:p>
    <w:p w14:paraId="20D447F2" w14:textId="77777777" w:rsidR="00B30AE9" w:rsidRPr="00B30AE9" w:rsidRDefault="00B30AE9" w:rsidP="00B30AE9">
      <w:pPr>
        <w:spacing w:after="0"/>
        <w:jc w:val="both"/>
        <w:rPr>
          <w:b/>
          <w:bCs/>
          <w:sz w:val="24"/>
          <w:szCs w:val="24"/>
        </w:rPr>
      </w:pPr>
      <w:r w:rsidRPr="00B30AE9">
        <w:rPr>
          <w:b/>
          <w:bCs/>
          <w:sz w:val="24"/>
          <w:szCs w:val="24"/>
        </w:rPr>
        <w:t>Segmentación Comercial</w:t>
      </w:r>
    </w:p>
    <w:p w14:paraId="3BE7E27F" w14:textId="6E8DB15C" w:rsidR="00B30AE9" w:rsidRPr="00B30AE9" w:rsidRDefault="00B30AE9" w:rsidP="00B30AE9">
      <w:pPr>
        <w:spacing w:after="0"/>
        <w:jc w:val="both"/>
        <w:rPr>
          <w:sz w:val="24"/>
          <w:szCs w:val="24"/>
        </w:rPr>
      </w:pPr>
      <w:r w:rsidRPr="00B30AE9">
        <w:rPr>
          <w:sz w:val="24"/>
          <w:szCs w:val="24"/>
        </w:rPr>
        <w:t>IOS-PYME promueve una segmentación estructurada de la cartera de clientes.</w:t>
      </w:r>
      <w:r>
        <w:rPr>
          <w:sz w:val="24"/>
          <w:szCs w:val="24"/>
        </w:rPr>
        <w:t xml:space="preserve"> </w:t>
      </w:r>
      <w:r w:rsidRPr="00B30AE9">
        <w:rPr>
          <w:sz w:val="24"/>
          <w:szCs w:val="24"/>
        </w:rPr>
        <w:t>Entre los campos recomendados:</w:t>
      </w:r>
    </w:p>
    <w:p w14:paraId="49E8F5AE" w14:textId="77777777" w:rsidR="00B30AE9" w:rsidRPr="00B30AE9" w:rsidRDefault="00B30AE9" w:rsidP="00B30AE9">
      <w:pPr>
        <w:pStyle w:val="Prrafodelista"/>
        <w:spacing w:after="0"/>
        <w:rPr>
          <w:sz w:val="24"/>
          <w:szCs w:val="24"/>
        </w:rPr>
      </w:pPr>
      <w:r w:rsidRPr="00B30AE9">
        <w:rPr>
          <w:sz w:val="24"/>
          <w:szCs w:val="24"/>
        </w:rPr>
        <w:t>• Canal de venta.</w:t>
      </w:r>
      <w:r w:rsidRPr="00B30AE9">
        <w:rPr>
          <w:sz w:val="24"/>
          <w:szCs w:val="24"/>
        </w:rPr>
        <w:br/>
        <w:t>• Industria.</w:t>
      </w:r>
      <w:r w:rsidRPr="00B30AE9">
        <w:rPr>
          <w:sz w:val="24"/>
          <w:szCs w:val="24"/>
        </w:rPr>
        <w:br/>
        <w:t>• Tamaño del cliente.</w:t>
      </w:r>
      <w:r w:rsidRPr="00B30AE9">
        <w:rPr>
          <w:sz w:val="24"/>
          <w:szCs w:val="24"/>
        </w:rPr>
        <w:br/>
        <w:t>• Volumen de compra.</w:t>
      </w:r>
      <w:r w:rsidRPr="00B30AE9">
        <w:rPr>
          <w:sz w:val="24"/>
          <w:szCs w:val="24"/>
        </w:rPr>
        <w:br/>
        <w:t>• Frecuencia de compra.</w:t>
      </w:r>
      <w:r w:rsidRPr="00B30AE9">
        <w:rPr>
          <w:sz w:val="24"/>
          <w:szCs w:val="24"/>
        </w:rPr>
        <w:br/>
        <w:t>• Potencial de crecimiento.</w:t>
      </w:r>
      <w:r w:rsidRPr="00B30AE9">
        <w:rPr>
          <w:sz w:val="24"/>
          <w:szCs w:val="24"/>
        </w:rPr>
        <w:br/>
        <w:t>• Clasificación ABC.</w:t>
      </w:r>
      <w:r w:rsidRPr="00B30AE9">
        <w:rPr>
          <w:sz w:val="24"/>
          <w:szCs w:val="24"/>
        </w:rPr>
        <w:br/>
        <w:t>• Clasificación estratégica.</w:t>
      </w:r>
    </w:p>
    <w:p w14:paraId="0926025C" w14:textId="77777777" w:rsidR="00B30AE9" w:rsidRPr="00B30AE9" w:rsidRDefault="00B30AE9" w:rsidP="00B30AE9">
      <w:pPr>
        <w:spacing w:after="0"/>
        <w:jc w:val="both"/>
        <w:rPr>
          <w:sz w:val="24"/>
          <w:szCs w:val="24"/>
        </w:rPr>
      </w:pPr>
      <w:r w:rsidRPr="00B30AE9">
        <w:rPr>
          <w:sz w:val="24"/>
          <w:szCs w:val="24"/>
        </w:rPr>
        <w:lastRenderedPageBreak/>
        <w:t>Esta información facilitará la asignación de recursos comerciales y la priorización de esfuerzos.</w:t>
      </w:r>
    </w:p>
    <w:p w14:paraId="6BFDF0DA" w14:textId="77777777" w:rsidR="00B30AE9" w:rsidRDefault="00B30AE9" w:rsidP="00B30AE9">
      <w:pPr>
        <w:spacing w:after="0"/>
        <w:jc w:val="both"/>
        <w:rPr>
          <w:sz w:val="24"/>
          <w:szCs w:val="24"/>
        </w:rPr>
      </w:pPr>
    </w:p>
    <w:p w14:paraId="1E992674" w14:textId="3FD5111A" w:rsidR="00B30AE9" w:rsidRPr="00B30AE9" w:rsidRDefault="00B30AE9" w:rsidP="00B30AE9">
      <w:pPr>
        <w:spacing w:after="0"/>
        <w:jc w:val="both"/>
        <w:rPr>
          <w:b/>
          <w:bCs/>
          <w:sz w:val="24"/>
          <w:szCs w:val="24"/>
        </w:rPr>
      </w:pPr>
      <w:r w:rsidRPr="00B30AE9">
        <w:rPr>
          <w:b/>
          <w:bCs/>
          <w:sz w:val="24"/>
          <w:szCs w:val="24"/>
        </w:rPr>
        <w:t>Información Financiera del Cliente</w:t>
      </w:r>
    </w:p>
    <w:p w14:paraId="5F76DF4F" w14:textId="503DCFF5" w:rsidR="00B30AE9" w:rsidRPr="00B30AE9" w:rsidRDefault="00B30AE9" w:rsidP="00B30AE9">
      <w:pPr>
        <w:spacing w:after="0"/>
        <w:jc w:val="both"/>
        <w:rPr>
          <w:sz w:val="24"/>
          <w:szCs w:val="24"/>
        </w:rPr>
      </w:pPr>
      <w:r w:rsidRPr="00B30AE9">
        <w:rPr>
          <w:sz w:val="24"/>
          <w:szCs w:val="24"/>
        </w:rPr>
        <w:t>La base de datos debe contener información relevante para la gestión de crédito y cobranza.</w:t>
      </w:r>
      <w:r>
        <w:rPr>
          <w:sz w:val="24"/>
          <w:szCs w:val="24"/>
        </w:rPr>
        <w:t xml:space="preserve"> </w:t>
      </w:r>
      <w:r w:rsidRPr="00B30AE9">
        <w:rPr>
          <w:sz w:val="24"/>
          <w:szCs w:val="24"/>
        </w:rPr>
        <w:t>Entre los campos recomendados:</w:t>
      </w:r>
    </w:p>
    <w:p w14:paraId="6E61B6D5" w14:textId="77777777" w:rsidR="00B30AE9" w:rsidRPr="00B30AE9" w:rsidRDefault="00B30AE9" w:rsidP="00B30AE9">
      <w:pPr>
        <w:pStyle w:val="Prrafodelista"/>
        <w:spacing w:after="0"/>
        <w:rPr>
          <w:sz w:val="24"/>
          <w:szCs w:val="24"/>
        </w:rPr>
      </w:pPr>
      <w:r w:rsidRPr="00B30AE9">
        <w:rPr>
          <w:sz w:val="24"/>
          <w:szCs w:val="24"/>
        </w:rPr>
        <w:t>• Límite de crédito.</w:t>
      </w:r>
      <w:r w:rsidRPr="00B30AE9">
        <w:rPr>
          <w:sz w:val="24"/>
          <w:szCs w:val="24"/>
        </w:rPr>
        <w:br/>
        <w:t>• Días de crédito autorizados.</w:t>
      </w:r>
      <w:r w:rsidRPr="00B30AE9">
        <w:rPr>
          <w:sz w:val="24"/>
          <w:szCs w:val="24"/>
        </w:rPr>
        <w:br/>
        <w:t>• Riesgo crediticio.</w:t>
      </w:r>
      <w:r w:rsidRPr="00B30AE9">
        <w:rPr>
          <w:sz w:val="24"/>
          <w:szCs w:val="24"/>
        </w:rPr>
        <w:br/>
        <w:t>• Clasificación financiera.</w:t>
      </w:r>
      <w:r w:rsidRPr="00B30AE9">
        <w:rPr>
          <w:sz w:val="24"/>
          <w:szCs w:val="24"/>
        </w:rPr>
        <w:br/>
        <w:t>• Saldo actual.</w:t>
      </w:r>
      <w:r w:rsidRPr="00B30AE9">
        <w:rPr>
          <w:sz w:val="24"/>
          <w:szCs w:val="24"/>
        </w:rPr>
        <w:br/>
        <w:t>• Promedio de días de cobro.</w:t>
      </w:r>
      <w:r w:rsidRPr="00B30AE9">
        <w:rPr>
          <w:sz w:val="24"/>
          <w:szCs w:val="24"/>
        </w:rPr>
        <w:br/>
        <w:t>• Historial de pagos.</w:t>
      </w:r>
      <w:r w:rsidRPr="00B30AE9">
        <w:rPr>
          <w:sz w:val="24"/>
          <w:szCs w:val="24"/>
        </w:rPr>
        <w:br/>
        <w:t>• Estado de cuenta.</w:t>
      </w:r>
    </w:p>
    <w:p w14:paraId="35B0011E" w14:textId="77777777" w:rsidR="00B30AE9" w:rsidRPr="00B30AE9" w:rsidRDefault="00B30AE9" w:rsidP="00B30AE9">
      <w:pPr>
        <w:spacing w:after="0"/>
        <w:jc w:val="both"/>
        <w:rPr>
          <w:sz w:val="24"/>
          <w:szCs w:val="24"/>
        </w:rPr>
      </w:pPr>
      <w:r w:rsidRPr="00B30AE9">
        <w:rPr>
          <w:sz w:val="24"/>
          <w:szCs w:val="24"/>
        </w:rPr>
        <w:t>Esta información alimentará los procesos OTC (Order to Cash) descritos en la Fase I.</w:t>
      </w:r>
    </w:p>
    <w:p w14:paraId="3C279991" w14:textId="66BA4EF9" w:rsidR="00B30AE9" w:rsidRPr="00B30AE9" w:rsidRDefault="00B30AE9" w:rsidP="00B30AE9">
      <w:pPr>
        <w:pStyle w:val="Prrafodelista"/>
        <w:jc w:val="both"/>
        <w:rPr>
          <w:sz w:val="24"/>
          <w:szCs w:val="24"/>
        </w:rPr>
      </w:pPr>
    </w:p>
    <w:p w14:paraId="563B15F5" w14:textId="77777777" w:rsidR="00B30AE9" w:rsidRPr="00B30AE9" w:rsidRDefault="00B30AE9" w:rsidP="00B30AE9">
      <w:pPr>
        <w:spacing w:after="0"/>
        <w:jc w:val="both"/>
        <w:rPr>
          <w:b/>
          <w:bCs/>
          <w:sz w:val="24"/>
          <w:szCs w:val="24"/>
        </w:rPr>
      </w:pPr>
      <w:r w:rsidRPr="00B30AE9">
        <w:rPr>
          <w:b/>
          <w:bCs/>
          <w:sz w:val="24"/>
          <w:szCs w:val="24"/>
        </w:rPr>
        <w:t>Historial Comercial</w:t>
      </w:r>
    </w:p>
    <w:p w14:paraId="57A0A40D" w14:textId="35687A8A" w:rsidR="00B30AE9" w:rsidRPr="00B30AE9" w:rsidRDefault="00B30AE9" w:rsidP="00B30AE9">
      <w:pPr>
        <w:spacing w:after="0"/>
        <w:jc w:val="both"/>
        <w:rPr>
          <w:sz w:val="24"/>
          <w:szCs w:val="24"/>
        </w:rPr>
      </w:pPr>
      <w:r w:rsidRPr="00B30AE9">
        <w:rPr>
          <w:sz w:val="24"/>
          <w:szCs w:val="24"/>
        </w:rPr>
        <w:t>Toda interacción comercial debe ser registrada.</w:t>
      </w:r>
      <w:r>
        <w:rPr>
          <w:sz w:val="24"/>
          <w:szCs w:val="24"/>
        </w:rPr>
        <w:t xml:space="preserve"> E</w:t>
      </w:r>
      <w:r w:rsidRPr="00B30AE9">
        <w:rPr>
          <w:sz w:val="24"/>
          <w:szCs w:val="24"/>
        </w:rPr>
        <w:t>ntre los campos recomendados:</w:t>
      </w:r>
    </w:p>
    <w:p w14:paraId="48C26642" w14:textId="77777777" w:rsidR="00B30AE9" w:rsidRPr="00B30AE9" w:rsidRDefault="00B30AE9" w:rsidP="00B30AE9">
      <w:pPr>
        <w:pStyle w:val="Prrafodelista"/>
        <w:spacing w:after="0"/>
        <w:rPr>
          <w:sz w:val="24"/>
          <w:szCs w:val="24"/>
        </w:rPr>
      </w:pPr>
      <w:r w:rsidRPr="00B30AE9">
        <w:rPr>
          <w:sz w:val="24"/>
          <w:szCs w:val="24"/>
        </w:rPr>
        <w:t>• Fecha de contacto.</w:t>
      </w:r>
      <w:r w:rsidRPr="00B30AE9">
        <w:rPr>
          <w:sz w:val="24"/>
          <w:szCs w:val="24"/>
        </w:rPr>
        <w:br/>
        <w:t>• Tipo de interacción.</w:t>
      </w:r>
      <w:r w:rsidRPr="00B30AE9">
        <w:rPr>
          <w:sz w:val="24"/>
          <w:szCs w:val="24"/>
        </w:rPr>
        <w:br/>
        <w:t>• Responsable.</w:t>
      </w:r>
      <w:r w:rsidRPr="00B30AE9">
        <w:rPr>
          <w:sz w:val="24"/>
          <w:szCs w:val="24"/>
        </w:rPr>
        <w:br/>
        <w:t>• Resultado de la visita.</w:t>
      </w:r>
      <w:r w:rsidRPr="00B30AE9">
        <w:rPr>
          <w:sz w:val="24"/>
          <w:szCs w:val="24"/>
        </w:rPr>
        <w:br/>
        <w:t>• Necesidades identificadas.</w:t>
      </w:r>
      <w:r w:rsidRPr="00B30AE9">
        <w:rPr>
          <w:sz w:val="24"/>
          <w:szCs w:val="24"/>
        </w:rPr>
        <w:br/>
        <w:t>• Reclamos.</w:t>
      </w:r>
      <w:r w:rsidRPr="00B30AE9">
        <w:rPr>
          <w:sz w:val="24"/>
          <w:szCs w:val="24"/>
        </w:rPr>
        <w:br/>
        <w:t>• Oportunidades detectadas.</w:t>
      </w:r>
      <w:r w:rsidRPr="00B30AE9">
        <w:rPr>
          <w:sz w:val="24"/>
          <w:szCs w:val="24"/>
        </w:rPr>
        <w:br/>
        <w:t>• Compromisos adquiridos.</w:t>
      </w:r>
    </w:p>
    <w:p w14:paraId="64D9BC27" w14:textId="77777777" w:rsidR="00B30AE9" w:rsidRPr="00B30AE9" w:rsidRDefault="00B30AE9" w:rsidP="00B30AE9">
      <w:pPr>
        <w:spacing w:after="0"/>
        <w:jc w:val="both"/>
        <w:rPr>
          <w:sz w:val="24"/>
          <w:szCs w:val="24"/>
        </w:rPr>
      </w:pPr>
      <w:r w:rsidRPr="00B30AE9">
        <w:rPr>
          <w:sz w:val="24"/>
          <w:szCs w:val="24"/>
        </w:rPr>
        <w:t>Esta información permite construir una visión integral del cliente.</w:t>
      </w:r>
    </w:p>
    <w:p w14:paraId="10141DA1" w14:textId="5C48B4D3" w:rsidR="00B30AE9" w:rsidRDefault="00B30AE9" w:rsidP="00B30AE9">
      <w:pPr>
        <w:pStyle w:val="Prrafodelista"/>
        <w:jc w:val="both"/>
        <w:rPr>
          <w:sz w:val="24"/>
          <w:szCs w:val="24"/>
        </w:rPr>
      </w:pPr>
    </w:p>
    <w:p w14:paraId="6EC16DD2" w14:textId="77777777" w:rsidR="00B30AE9" w:rsidRPr="00B30AE9" w:rsidRDefault="00B30AE9" w:rsidP="00B30AE9">
      <w:pPr>
        <w:spacing w:after="0"/>
        <w:jc w:val="both"/>
        <w:rPr>
          <w:b/>
          <w:bCs/>
          <w:sz w:val="24"/>
          <w:szCs w:val="24"/>
        </w:rPr>
      </w:pPr>
      <w:r w:rsidRPr="00B30AE9">
        <w:rPr>
          <w:b/>
          <w:bCs/>
          <w:sz w:val="24"/>
          <w:szCs w:val="24"/>
        </w:rPr>
        <w:t>Productos y Consumo</w:t>
      </w:r>
    </w:p>
    <w:p w14:paraId="2874F749" w14:textId="24088D59" w:rsidR="00B30AE9" w:rsidRPr="00B30AE9" w:rsidRDefault="00B30AE9" w:rsidP="00B30AE9">
      <w:pPr>
        <w:spacing w:after="0"/>
        <w:jc w:val="both"/>
        <w:rPr>
          <w:sz w:val="24"/>
          <w:szCs w:val="24"/>
        </w:rPr>
      </w:pPr>
      <w:r w:rsidRPr="00B30AE9">
        <w:rPr>
          <w:sz w:val="24"/>
          <w:szCs w:val="24"/>
        </w:rPr>
        <w:t>La organización debe comprender qué compra cada cliente y cómo evolucionan sus hábitos de consumo.</w:t>
      </w:r>
      <w:r>
        <w:rPr>
          <w:sz w:val="24"/>
          <w:szCs w:val="24"/>
        </w:rPr>
        <w:t xml:space="preserve"> </w:t>
      </w:r>
      <w:r w:rsidRPr="00B30AE9">
        <w:rPr>
          <w:sz w:val="24"/>
          <w:szCs w:val="24"/>
        </w:rPr>
        <w:t>Entre los campos recomendados:</w:t>
      </w:r>
    </w:p>
    <w:p w14:paraId="2A3F61EB" w14:textId="77777777" w:rsidR="00B30AE9" w:rsidRPr="00B30AE9" w:rsidRDefault="00B30AE9" w:rsidP="00B30AE9">
      <w:pPr>
        <w:pStyle w:val="Prrafodelista"/>
        <w:spacing w:after="0"/>
        <w:rPr>
          <w:sz w:val="24"/>
          <w:szCs w:val="24"/>
        </w:rPr>
      </w:pPr>
      <w:r w:rsidRPr="00B30AE9">
        <w:rPr>
          <w:sz w:val="24"/>
          <w:szCs w:val="24"/>
        </w:rPr>
        <w:t>• Productos comprados.</w:t>
      </w:r>
      <w:r w:rsidRPr="00B30AE9">
        <w:rPr>
          <w:sz w:val="24"/>
          <w:szCs w:val="24"/>
        </w:rPr>
        <w:br/>
        <w:t>• Volumen histórico.</w:t>
      </w:r>
      <w:r w:rsidRPr="00B30AE9">
        <w:rPr>
          <w:sz w:val="24"/>
          <w:szCs w:val="24"/>
        </w:rPr>
        <w:br/>
        <w:t>• Frecuencia de compra.</w:t>
      </w:r>
      <w:r w:rsidRPr="00B30AE9">
        <w:rPr>
          <w:sz w:val="24"/>
          <w:szCs w:val="24"/>
        </w:rPr>
        <w:br/>
        <w:t>• Ticket promedio.</w:t>
      </w:r>
      <w:r w:rsidRPr="00B30AE9">
        <w:rPr>
          <w:sz w:val="24"/>
          <w:szCs w:val="24"/>
        </w:rPr>
        <w:br/>
        <w:t>• Participación de categorías.</w:t>
      </w:r>
      <w:r w:rsidRPr="00B30AE9">
        <w:rPr>
          <w:sz w:val="24"/>
          <w:szCs w:val="24"/>
        </w:rPr>
        <w:br/>
        <w:t>• Productos potenciales.</w:t>
      </w:r>
      <w:r w:rsidRPr="00B30AE9">
        <w:rPr>
          <w:sz w:val="24"/>
          <w:szCs w:val="24"/>
        </w:rPr>
        <w:br/>
        <w:t>• Productos sustitutos.</w:t>
      </w:r>
    </w:p>
    <w:p w14:paraId="5C9C4943" w14:textId="77777777" w:rsidR="00B30AE9" w:rsidRPr="00B30AE9" w:rsidRDefault="00B30AE9" w:rsidP="00B30AE9">
      <w:pPr>
        <w:spacing w:after="0"/>
        <w:jc w:val="both"/>
        <w:rPr>
          <w:sz w:val="24"/>
          <w:szCs w:val="24"/>
        </w:rPr>
      </w:pPr>
      <w:r w:rsidRPr="00B30AE9">
        <w:rPr>
          <w:sz w:val="24"/>
          <w:szCs w:val="24"/>
        </w:rPr>
        <w:t>Esta información alimentará estrategias de crecimiento y cross-selling.</w:t>
      </w:r>
    </w:p>
    <w:p w14:paraId="72B387D2" w14:textId="11FF78F2" w:rsidR="00B30AE9" w:rsidRPr="00B30AE9" w:rsidRDefault="00B30AE9" w:rsidP="00B30AE9">
      <w:pPr>
        <w:pStyle w:val="Prrafodelista"/>
        <w:jc w:val="both"/>
        <w:rPr>
          <w:sz w:val="24"/>
          <w:szCs w:val="24"/>
        </w:rPr>
      </w:pPr>
    </w:p>
    <w:p w14:paraId="1645A638" w14:textId="77777777" w:rsidR="002854C8" w:rsidRDefault="002854C8" w:rsidP="00B30AE9">
      <w:pPr>
        <w:spacing w:after="0"/>
        <w:jc w:val="both"/>
        <w:rPr>
          <w:b/>
          <w:bCs/>
          <w:sz w:val="24"/>
          <w:szCs w:val="24"/>
        </w:rPr>
      </w:pPr>
    </w:p>
    <w:p w14:paraId="57F27EA3" w14:textId="77777777" w:rsidR="002854C8" w:rsidRDefault="002854C8" w:rsidP="00B30AE9">
      <w:pPr>
        <w:spacing w:after="0"/>
        <w:jc w:val="both"/>
        <w:rPr>
          <w:b/>
          <w:bCs/>
          <w:sz w:val="24"/>
          <w:szCs w:val="24"/>
        </w:rPr>
      </w:pPr>
    </w:p>
    <w:p w14:paraId="6C6E867C" w14:textId="0906763C" w:rsidR="00B30AE9" w:rsidRPr="00B30AE9" w:rsidRDefault="00B30AE9" w:rsidP="00B30AE9">
      <w:pPr>
        <w:spacing w:after="0"/>
        <w:jc w:val="both"/>
        <w:rPr>
          <w:b/>
          <w:bCs/>
          <w:sz w:val="24"/>
          <w:szCs w:val="24"/>
        </w:rPr>
      </w:pPr>
      <w:r w:rsidRPr="00B30AE9">
        <w:rPr>
          <w:b/>
          <w:bCs/>
          <w:sz w:val="24"/>
          <w:szCs w:val="24"/>
        </w:rPr>
        <w:lastRenderedPageBreak/>
        <w:t>Base de Datos de Cotizaciones</w:t>
      </w:r>
    </w:p>
    <w:p w14:paraId="5BB33C60" w14:textId="40BAD658" w:rsidR="00B30AE9" w:rsidRPr="00B30AE9" w:rsidRDefault="00B30AE9" w:rsidP="00B30AE9">
      <w:pPr>
        <w:spacing w:after="0"/>
        <w:jc w:val="both"/>
        <w:rPr>
          <w:sz w:val="24"/>
          <w:szCs w:val="24"/>
        </w:rPr>
      </w:pPr>
      <w:r w:rsidRPr="00B30AE9">
        <w:rPr>
          <w:sz w:val="24"/>
          <w:szCs w:val="24"/>
        </w:rPr>
        <w:t>Las cotizaciones representan una de las fuentes más importantes de inteligencia comercial.</w:t>
      </w:r>
      <w:r>
        <w:rPr>
          <w:sz w:val="24"/>
          <w:szCs w:val="24"/>
        </w:rPr>
        <w:t xml:space="preserve"> </w:t>
      </w:r>
      <w:r w:rsidRPr="00B30AE9">
        <w:rPr>
          <w:sz w:val="24"/>
          <w:szCs w:val="24"/>
        </w:rPr>
        <w:t>Entre los campos recomendados:</w:t>
      </w:r>
    </w:p>
    <w:p w14:paraId="06200EF0" w14:textId="77777777" w:rsidR="00B30AE9" w:rsidRPr="00B30AE9" w:rsidRDefault="00B30AE9" w:rsidP="00B30AE9">
      <w:pPr>
        <w:pStyle w:val="Prrafodelista"/>
        <w:spacing w:after="0"/>
        <w:rPr>
          <w:sz w:val="24"/>
          <w:szCs w:val="24"/>
        </w:rPr>
      </w:pPr>
      <w:r w:rsidRPr="00B30AE9">
        <w:rPr>
          <w:sz w:val="24"/>
          <w:szCs w:val="24"/>
        </w:rPr>
        <w:t>• Número de cotización.</w:t>
      </w:r>
      <w:r w:rsidRPr="00B30AE9">
        <w:rPr>
          <w:sz w:val="24"/>
          <w:szCs w:val="24"/>
        </w:rPr>
        <w:br/>
        <w:t>• Fecha.</w:t>
      </w:r>
      <w:r w:rsidRPr="00B30AE9">
        <w:rPr>
          <w:sz w:val="24"/>
          <w:szCs w:val="24"/>
        </w:rPr>
        <w:br/>
        <w:t>• Cliente.</w:t>
      </w:r>
      <w:r w:rsidRPr="00B30AE9">
        <w:rPr>
          <w:sz w:val="24"/>
          <w:szCs w:val="24"/>
        </w:rPr>
        <w:br/>
        <w:t>• Producto solicitado.</w:t>
      </w:r>
      <w:r w:rsidRPr="00B30AE9">
        <w:rPr>
          <w:sz w:val="24"/>
          <w:szCs w:val="24"/>
        </w:rPr>
        <w:br/>
        <w:t>• Volumen solicitado.</w:t>
      </w:r>
      <w:r w:rsidRPr="00B30AE9">
        <w:rPr>
          <w:sz w:val="24"/>
          <w:szCs w:val="24"/>
        </w:rPr>
        <w:br/>
        <w:t>• Precio cotizado.</w:t>
      </w:r>
      <w:r w:rsidRPr="00B30AE9">
        <w:rPr>
          <w:sz w:val="24"/>
          <w:szCs w:val="24"/>
        </w:rPr>
        <w:br/>
        <w:t>• Condiciones comerciales.</w:t>
      </w:r>
      <w:r w:rsidRPr="00B30AE9">
        <w:rPr>
          <w:sz w:val="24"/>
          <w:szCs w:val="24"/>
        </w:rPr>
        <w:br/>
        <w:t>• Probabilidad de cierre.</w:t>
      </w:r>
      <w:r w:rsidRPr="00B30AE9">
        <w:rPr>
          <w:sz w:val="24"/>
          <w:szCs w:val="24"/>
        </w:rPr>
        <w:br/>
        <w:t>• Estado de la cotización.</w:t>
      </w:r>
      <w:r w:rsidRPr="00B30AE9">
        <w:rPr>
          <w:sz w:val="24"/>
          <w:szCs w:val="24"/>
        </w:rPr>
        <w:br/>
        <w:t>• Motivo de pérdida (si aplica).</w:t>
      </w:r>
    </w:p>
    <w:p w14:paraId="16E9BB6C" w14:textId="77777777" w:rsidR="00B30AE9" w:rsidRPr="00B30AE9" w:rsidRDefault="00B30AE9" w:rsidP="00B30AE9">
      <w:pPr>
        <w:spacing w:after="0"/>
        <w:jc w:val="both"/>
        <w:rPr>
          <w:sz w:val="24"/>
          <w:szCs w:val="24"/>
        </w:rPr>
      </w:pPr>
      <w:r w:rsidRPr="00B30AE9">
        <w:rPr>
          <w:sz w:val="24"/>
          <w:szCs w:val="24"/>
        </w:rPr>
        <w:t>Esta información permitirá evaluar la efectividad comercial y comprender el comportamiento del mercado.</w:t>
      </w:r>
    </w:p>
    <w:p w14:paraId="093E4CEB" w14:textId="77777777" w:rsidR="00B30AE9" w:rsidRDefault="00B30AE9" w:rsidP="00B30AE9">
      <w:pPr>
        <w:spacing w:after="0"/>
        <w:jc w:val="both"/>
        <w:rPr>
          <w:sz w:val="24"/>
          <w:szCs w:val="24"/>
        </w:rPr>
      </w:pPr>
    </w:p>
    <w:p w14:paraId="502F6001" w14:textId="5A690053" w:rsidR="00B30AE9" w:rsidRPr="00B30AE9" w:rsidRDefault="00B30AE9" w:rsidP="00B30AE9">
      <w:pPr>
        <w:spacing w:after="0"/>
        <w:jc w:val="both"/>
        <w:rPr>
          <w:b/>
          <w:bCs/>
          <w:sz w:val="24"/>
          <w:szCs w:val="24"/>
        </w:rPr>
      </w:pPr>
      <w:r w:rsidRPr="00B30AE9">
        <w:rPr>
          <w:b/>
          <w:bCs/>
          <w:sz w:val="24"/>
          <w:szCs w:val="24"/>
        </w:rPr>
        <w:t>Relación con el Desarrollo de Productos</w:t>
      </w:r>
    </w:p>
    <w:p w14:paraId="6BF41BA8" w14:textId="454399CB" w:rsidR="00B30AE9" w:rsidRPr="00B30AE9" w:rsidRDefault="00B30AE9" w:rsidP="00B30AE9">
      <w:pPr>
        <w:spacing w:after="0"/>
        <w:jc w:val="both"/>
        <w:rPr>
          <w:sz w:val="24"/>
          <w:szCs w:val="24"/>
        </w:rPr>
      </w:pPr>
      <w:r w:rsidRPr="00B30AE9">
        <w:rPr>
          <w:sz w:val="24"/>
          <w:szCs w:val="24"/>
        </w:rPr>
        <w:t>La Base de Datos de Clientes constituye una fuente fundamental para la generación de nuevas oportunidades de negocio.</w:t>
      </w:r>
      <w:r>
        <w:rPr>
          <w:sz w:val="24"/>
          <w:szCs w:val="24"/>
        </w:rPr>
        <w:t xml:space="preserve"> </w:t>
      </w:r>
      <w:r w:rsidRPr="00B30AE9">
        <w:rPr>
          <w:sz w:val="24"/>
          <w:szCs w:val="24"/>
        </w:rPr>
        <w:t>Permite identificar:</w:t>
      </w:r>
    </w:p>
    <w:p w14:paraId="0ED5DEF1" w14:textId="77777777" w:rsidR="00B30AE9" w:rsidRPr="00B30AE9" w:rsidRDefault="00B30AE9" w:rsidP="00B30AE9">
      <w:pPr>
        <w:pStyle w:val="Prrafodelista"/>
        <w:spacing w:after="0"/>
        <w:rPr>
          <w:sz w:val="24"/>
          <w:szCs w:val="24"/>
        </w:rPr>
      </w:pPr>
      <w:r w:rsidRPr="00B30AE9">
        <w:rPr>
          <w:sz w:val="24"/>
          <w:szCs w:val="24"/>
        </w:rPr>
        <w:t>• Necesidades no atendidas.</w:t>
      </w:r>
      <w:r w:rsidRPr="00B30AE9">
        <w:rPr>
          <w:sz w:val="24"/>
          <w:szCs w:val="24"/>
        </w:rPr>
        <w:br/>
        <w:t>• Nuevos mercados.</w:t>
      </w:r>
      <w:r w:rsidRPr="00B30AE9">
        <w:rPr>
          <w:sz w:val="24"/>
          <w:szCs w:val="24"/>
        </w:rPr>
        <w:br/>
        <w:t>• Tendencias de consumo.</w:t>
      </w:r>
      <w:r w:rsidRPr="00B30AE9">
        <w:rPr>
          <w:sz w:val="24"/>
          <w:szCs w:val="24"/>
        </w:rPr>
        <w:br/>
        <w:t>• Requerimientos especiales.</w:t>
      </w:r>
      <w:r w:rsidRPr="00B30AE9">
        <w:rPr>
          <w:sz w:val="24"/>
          <w:szCs w:val="24"/>
        </w:rPr>
        <w:br/>
        <w:t>• Oportunidades de innovación.</w:t>
      </w:r>
      <w:r w:rsidRPr="00B30AE9">
        <w:rPr>
          <w:sz w:val="24"/>
          <w:szCs w:val="24"/>
        </w:rPr>
        <w:br/>
        <w:t>• Proyectos MTO (Make to Order).</w:t>
      </w:r>
    </w:p>
    <w:p w14:paraId="3DD66E09" w14:textId="77777777" w:rsidR="00B30AE9" w:rsidRPr="00B30AE9" w:rsidRDefault="00B30AE9" w:rsidP="00B30AE9">
      <w:pPr>
        <w:spacing w:after="0"/>
        <w:jc w:val="both"/>
        <w:rPr>
          <w:sz w:val="24"/>
          <w:szCs w:val="24"/>
        </w:rPr>
      </w:pPr>
      <w:r w:rsidRPr="00B30AE9">
        <w:rPr>
          <w:sz w:val="24"/>
          <w:szCs w:val="24"/>
        </w:rPr>
        <w:t>Muchas de las iniciativas desarrolladas durante la Fase II nacen precisamente de solicitudes específicas de clientes.</w:t>
      </w:r>
    </w:p>
    <w:p w14:paraId="664828BB" w14:textId="11C185A8" w:rsidR="00B30AE9" w:rsidRPr="00B30AE9" w:rsidRDefault="00B30AE9" w:rsidP="00B30AE9">
      <w:pPr>
        <w:pStyle w:val="Prrafodelista"/>
        <w:jc w:val="both"/>
        <w:rPr>
          <w:sz w:val="24"/>
          <w:szCs w:val="24"/>
        </w:rPr>
      </w:pPr>
    </w:p>
    <w:p w14:paraId="794F897D" w14:textId="20FA3006" w:rsidR="00B30AE9" w:rsidRPr="00B30AE9" w:rsidRDefault="00B30AE9" w:rsidP="00B30AE9">
      <w:pPr>
        <w:spacing w:after="0"/>
        <w:jc w:val="both"/>
        <w:rPr>
          <w:b/>
          <w:bCs/>
          <w:sz w:val="24"/>
          <w:szCs w:val="24"/>
        </w:rPr>
      </w:pPr>
      <w:r w:rsidRPr="00B30AE9">
        <w:rPr>
          <w:b/>
          <w:bCs/>
          <w:sz w:val="24"/>
          <w:szCs w:val="24"/>
        </w:rPr>
        <w:t>Relación con Planeación de Ventas</w:t>
      </w:r>
    </w:p>
    <w:p w14:paraId="7B5A6E67" w14:textId="77777777" w:rsidR="00B30AE9" w:rsidRPr="00B30AE9" w:rsidRDefault="00B30AE9" w:rsidP="00B30AE9">
      <w:pPr>
        <w:spacing w:after="0"/>
        <w:jc w:val="both"/>
        <w:rPr>
          <w:sz w:val="24"/>
          <w:szCs w:val="24"/>
        </w:rPr>
      </w:pPr>
      <w:r w:rsidRPr="00B30AE9">
        <w:rPr>
          <w:sz w:val="24"/>
          <w:szCs w:val="24"/>
        </w:rPr>
        <w:t>La información contenida en esta base de datos alimentará:</w:t>
      </w:r>
    </w:p>
    <w:p w14:paraId="574A5822" w14:textId="77777777" w:rsidR="00B30AE9" w:rsidRPr="00B30AE9" w:rsidRDefault="00B30AE9" w:rsidP="00B30AE9">
      <w:pPr>
        <w:pStyle w:val="Prrafodelista"/>
        <w:spacing w:after="0"/>
        <w:rPr>
          <w:sz w:val="24"/>
          <w:szCs w:val="24"/>
        </w:rPr>
      </w:pPr>
      <w:r w:rsidRPr="00B30AE9">
        <w:rPr>
          <w:sz w:val="24"/>
          <w:szCs w:val="24"/>
        </w:rPr>
        <w:t>• Presupuestos de ventas.</w:t>
      </w:r>
      <w:r w:rsidRPr="00B30AE9">
        <w:rPr>
          <w:sz w:val="24"/>
          <w:szCs w:val="24"/>
        </w:rPr>
        <w:br/>
        <w:t>• Forecast de demanda.</w:t>
      </w:r>
      <w:r w:rsidRPr="00B30AE9">
        <w:rPr>
          <w:sz w:val="24"/>
          <w:szCs w:val="24"/>
        </w:rPr>
        <w:br/>
        <w:t>• Planificación de producción.</w:t>
      </w:r>
      <w:r w:rsidRPr="00B30AE9">
        <w:rPr>
          <w:sz w:val="24"/>
          <w:szCs w:val="24"/>
        </w:rPr>
        <w:br/>
        <w:t>• Planificación de compras.</w:t>
      </w:r>
      <w:r w:rsidRPr="00B30AE9">
        <w:rPr>
          <w:sz w:val="24"/>
          <w:szCs w:val="24"/>
        </w:rPr>
        <w:br/>
        <w:t>• Simulación de crecimiento.</w:t>
      </w:r>
    </w:p>
    <w:p w14:paraId="5A23EDC9" w14:textId="77777777" w:rsidR="00B30AE9" w:rsidRPr="00B30AE9" w:rsidRDefault="00B30AE9" w:rsidP="00B30AE9">
      <w:pPr>
        <w:spacing w:after="0"/>
        <w:jc w:val="both"/>
        <w:rPr>
          <w:sz w:val="24"/>
          <w:szCs w:val="24"/>
        </w:rPr>
      </w:pPr>
      <w:r w:rsidRPr="00B30AE9">
        <w:rPr>
          <w:sz w:val="24"/>
          <w:szCs w:val="24"/>
        </w:rPr>
        <w:t>Esto permite conectar directamente el mercado con la operación.</w:t>
      </w:r>
    </w:p>
    <w:p w14:paraId="1937E51C" w14:textId="77777777" w:rsidR="002854C8" w:rsidRDefault="002854C8" w:rsidP="00B30AE9">
      <w:pPr>
        <w:spacing w:after="0"/>
        <w:jc w:val="both"/>
        <w:rPr>
          <w:b/>
          <w:bCs/>
          <w:sz w:val="24"/>
          <w:szCs w:val="24"/>
        </w:rPr>
      </w:pPr>
    </w:p>
    <w:p w14:paraId="7CB07518" w14:textId="0CF11ED1" w:rsidR="00B30AE9" w:rsidRPr="00B30AE9" w:rsidRDefault="00B30AE9" w:rsidP="00B30AE9">
      <w:pPr>
        <w:spacing w:after="0"/>
        <w:jc w:val="both"/>
        <w:rPr>
          <w:b/>
          <w:bCs/>
          <w:sz w:val="24"/>
          <w:szCs w:val="24"/>
        </w:rPr>
      </w:pPr>
      <w:r w:rsidRPr="00B30AE9">
        <w:rPr>
          <w:b/>
          <w:bCs/>
          <w:sz w:val="24"/>
          <w:szCs w:val="24"/>
        </w:rPr>
        <w:t>Rentabilidad por Cliente</w:t>
      </w:r>
    </w:p>
    <w:p w14:paraId="5FA89969" w14:textId="15A687B0" w:rsidR="00B30AE9" w:rsidRPr="00B30AE9" w:rsidRDefault="00B30AE9" w:rsidP="00B30AE9">
      <w:pPr>
        <w:spacing w:after="0"/>
        <w:jc w:val="both"/>
        <w:rPr>
          <w:sz w:val="24"/>
          <w:szCs w:val="24"/>
        </w:rPr>
      </w:pPr>
      <w:r w:rsidRPr="00B30AE9">
        <w:rPr>
          <w:sz w:val="24"/>
          <w:szCs w:val="24"/>
        </w:rPr>
        <w:t>IOS-PYME considera fundamental analizar no solamente cuánto compra un cliente, sino cuánto valor genera para la organización.</w:t>
      </w:r>
      <w:r>
        <w:rPr>
          <w:sz w:val="24"/>
          <w:szCs w:val="24"/>
        </w:rPr>
        <w:t xml:space="preserve"> </w:t>
      </w:r>
      <w:r w:rsidRPr="00B30AE9">
        <w:rPr>
          <w:sz w:val="24"/>
          <w:szCs w:val="24"/>
        </w:rPr>
        <w:t>Entre los campos recomendados:</w:t>
      </w:r>
    </w:p>
    <w:p w14:paraId="62124BE0" w14:textId="77777777" w:rsidR="00B30AE9" w:rsidRPr="00B30AE9" w:rsidRDefault="00B30AE9" w:rsidP="00B30AE9">
      <w:pPr>
        <w:pStyle w:val="Prrafodelista"/>
        <w:spacing w:after="0"/>
        <w:rPr>
          <w:sz w:val="24"/>
          <w:szCs w:val="24"/>
        </w:rPr>
      </w:pPr>
      <w:r w:rsidRPr="00B30AE9">
        <w:rPr>
          <w:sz w:val="24"/>
          <w:szCs w:val="24"/>
        </w:rPr>
        <w:t>• Ventas anuales.</w:t>
      </w:r>
      <w:r w:rsidRPr="00B30AE9">
        <w:rPr>
          <w:sz w:val="24"/>
          <w:szCs w:val="24"/>
        </w:rPr>
        <w:br/>
        <w:t>• Margen bruto.</w:t>
      </w:r>
      <w:r w:rsidRPr="00B30AE9">
        <w:rPr>
          <w:sz w:val="24"/>
          <w:szCs w:val="24"/>
        </w:rPr>
        <w:br/>
        <w:t>• Costos logísticos.</w:t>
      </w:r>
      <w:r w:rsidRPr="00B30AE9">
        <w:rPr>
          <w:sz w:val="24"/>
          <w:szCs w:val="24"/>
        </w:rPr>
        <w:br/>
      </w:r>
      <w:r w:rsidRPr="00B30AE9">
        <w:rPr>
          <w:sz w:val="24"/>
          <w:szCs w:val="24"/>
        </w:rPr>
        <w:lastRenderedPageBreak/>
        <w:t>• Costos de servicio.</w:t>
      </w:r>
      <w:r w:rsidRPr="00B30AE9">
        <w:rPr>
          <w:sz w:val="24"/>
          <w:szCs w:val="24"/>
        </w:rPr>
        <w:br/>
        <w:t>• Rentabilidad neta.</w:t>
      </w:r>
      <w:r w:rsidRPr="00B30AE9">
        <w:rPr>
          <w:sz w:val="24"/>
          <w:szCs w:val="24"/>
        </w:rPr>
        <w:br/>
        <w:t>• Potencial de crecimiento.</w:t>
      </w:r>
    </w:p>
    <w:p w14:paraId="72F5BE71" w14:textId="77777777" w:rsidR="00B30AE9" w:rsidRPr="00B30AE9" w:rsidRDefault="00B30AE9" w:rsidP="00B30AE9">
      <w:pPr>
        <w:spacing w:after="0"/>
        <w:jc w:val="both"/>
        <w:rPr>
          <w:sz w:val="24"/>
          <w:szCs w:val="24"/>
        </w:rPr>
      </w:pPr>
      <w:r w:rsidRPr="00B30AE9">
        <w:rPr>
          <w:sz w:val="24"/>
          <w:szCs w:val="24"/>
        </w:rPr>
        <w:t>Esto permitirá enfocar esfuerzos en clientes que contribuyan positivamente al negocio.</w:t>
      </w:r>
    </w:p>
    <w:p w14:paraId="5897EEBC" w14:textId="2186B2E6" w:rsidR="00B30AE9" w:rsidRPr="00B30AE9" w:rsidRDefault="00B30AE9" w:rsidP="00B30AE9">
      <w:pPr>
        <w:pStyle w:val="Prrafodelista"/>
        <w:jc w:val="both"/>
        <w:rPr>
          <w:sz w:val="24"/>
          <w:szCs w:val="24"/>
        </w:rPr>
      </w:pPr>
    </w:p>
    <w:p w14:paraId="57AE7B89" w14:textId="77777777" w:rsidR="00B30AE9" w:rsidRPr="00B30AE9" w:rsidRDefault="00B30AE9" w:rsidP="00B30AE9">
      <w:pPr>
        <w:spacing w:after="0"/>
        <w:jc w:val="both"/>
        <w:rPr>
          <w:b/>
          <w:bCs/>
          <w:sz w:val="24"/>
          <w:szCs w:val="24"/>
        </w:rPr>
      </w:pPr>
      <w:r w:rsidRPr="00B30AE9">
        <w:rPr>
          <w:b/>
          <w:bCs/>
          <w:sz w:val="24"/>
          <w:szCs w:val="24"/>
        </w:rPr>
        <w:t>Gestión de Reclamos y Servicio</w:t>
      </w:r>
    </w:p>
    <w:p w14:paraId="5A638C3A" w14:textId="289BF2A1" w:rsidR="00B30AE9" w:rsidRPr="00B30AE9" w:rsidRDefault="00B30AE9" w:rsidP="00B30AE9">
      <w:pPr>
        <w:spacing w:after="0"/>
        <w:jc w:val="both"/>
        <w:rPr>
          <w:sz w:val="24"/>
          <w:szCs w:val="24"/>
        </w:rPr>
      </w:pPr>
      <w:r w:rsidRPr="00B30AE9">
        <w:rPr>
          <w:sz w:val="24"/>
          <w:szCs w:val="24"/>
        </w:rPr>
        <w:t>La base de datos debe registrar toda la información relacionada con la experiencia del cliente.</w:t>
      </w:r>
      <w:r>
        <w:rPr>
          <w:sz w:val="24"/>
          <w:szCs w:val="24"/>
        </w:rPr>
        <w:t xml:space="preserve"> </w:t>
      </w:r>
      <w:r w:rsidRPr="00B30AE9">
        <w:rPr>
          <w:sz w:val="24"/>
          <w:szCs w:val="24"/>
        </w:rPr>
        <w:t>Entre los campos recomendados:</w:t>
      </w:r>
    </w:p>
    <w:p w14:paraId="38077EAA" w14:textId="77777777" w:rsidR="00B30AE9" w:rsidRPr="00B30AE9" w:rsidRDefault="00B30AE9" w:rsidP="00B30AE9">
      <w:pPr>
        <w:pStyle w:val="Prrafodelista"/>
        <w:spacing w:after="0"/>
        <w:rPr>
          <w:sz w:val="24"/>
          <w:szCs w:val="24"/>
        </w:rPr>
      </w:pPr>
      <w:r w:rsidRPr="00B30AE9">
        <w:rPr>
          <w:sz w:val="24"/>
          <w:szCs w:val="24"/>
        </w:rPr>
        <w:t>• Reclamos recibidos.</w:t>
      </w:r>
      <w:r w:rsidRPr="00B30AE9">
        <w:rPr>
          <w:sz w:val="24"/>
          <w:szCs w:val="24"/>
        </w:rPr>
        <w:br/>
        <w:t>• Motivo del reclamo.</w:t>
      </w:r>
      <w:r w:rsidRPr="00B30AE9">
        <w:rPr>
          <w:sz w:val="24"/>
          <w:szCs w:val="24"/>
        </w:rPr>
        <w:br/>
        <w:t>• Fecha.</w:t>
      </w:r>
      <w:r w:rsidRPr="00B30AE9">
        <w:rPr>
          <w:sz w:val="24"/>
          <w:szCs w:val="24"/>
        </w:rPr>
        <w:br/>
        <w:t>• Responsable.</w:t>
      </w:r>
      <w:r w:rsidRPr="00B30AE9">
        <w:rPr>
          <w:sz w:val="24"/>
          <w:szCs w:val="24"/>
        </w:rPr>
        <w:br/>
        <w:t>• Acción correctiva.</w:t>
      </w:r>
      <w:r w:rsidRPr="00B30AE9">
        <w:rPr>
          <w:sz w:val="24"/>
          <w:szCs w:val="24"/>
        </w:rPr>
        <w:br/>
        <w:t>• Tiempo de respuesta.</w:t>
      </w:r>
      <w:r w:rsidRPr="00B30AE9">
        <w:rPr>
          <w:sz w:val="24"/>
          <w:szCs w:val="24"/>
        </w:rPr>
        <w:br/>
        <w:t>• Nivel de satisfacción.</w:t>
      </w:r>
    </w:p>
    <w:p w14:paraId="12930153" w14:textId="77777777" w:rsidR="00B30AE9" w:rsidRPr="00B30AE9" w:rsidRDefault="00B30AE9" w:rsidP="00B30AE9">
      <w:pPr>
        <w:spacing w:after="0"/>
        <w:jc w:val="both"/>
        <w:rPr>
          <w:sz w:val="24"/>
          <w:szCs w:val="24"/>
        </w:rPr>
      </w:pPr>
      <w:r w:rsidRPr="00B30AE9">
        <w:rPr>
          <w:sz w:val="24"/>
          <w:szCs w:val="24"/>
        </w:rPr>
        <w:t>Esta información alimentará programas de mejora continua.</w:t>
      </w:r>
    </w:p>
    <w:p w14:paraId="2CA67E28" w14:textId="41A3D257" w:rsidR="00B30AE9" w:rsidRPr="00B30AE9" w:rsidRDefault="00B30AE9" w:rsidP="00B30AE9">
      <w:pPr>
        <w:pStyle w:val="Prrafodelista"/>
        <w:jc w:val="both"/>
        <w:rPr>
          <w:sz w:val="24"/>
          <w:szCs w:val="24"/>
        </w:rPr>
      </w:pPr>
    </w:p>
    <w:p w14:paraId="0A42966E" w14:textId="77777777" w:rsidR="00B30AE9" w:rsidRPr="00B30AE9" w:rsidRDefault="00B30AE9" w:rsidP="00B30AE9">
      <w:pPr>
        <w:spacing w:after="0"/>
        <w:jc w:val="both"/>
        <w:rPr>
          <w:b/>
          <w:bCs/>
          <w:sz w:val="24"/>
          <w:szCs w:val="24"/>
        </w:rPr>
      </w:pPr>
      <w:r w:rsidRPr="00B30AE9">
        <w:rPr>
          <w:b/>
          <w:bCs/>
          <w:sz w:val="24"/>
          <w:szCs w:val="24"/>
        </w:rPr>
        <w:t>Indicadores de Gestión</w:t>
      </w:r>
    </w:p>
    <w:p w14:paraId="6DC8300D" w14:textId="3DF09A9B" w:rsidR="00B30AE9" w:rsidRPr="00B30AE9" w:rsidRDefault="00B30AE9" w:rsidP="00B30AE9">
      <w:pPr>
        <w:spacing w:after="0"/>
        <w:jc w:val="both"/>
        <w:rPr>
          <w:sz w:val="24"/>
          <w:szCs w:val="24"/>
        </w:rPr>
      </w:pPr>
      <w:r w:rsidRPr="00B30AE9">
        <w:rPr>
          <w:sz w:val="24"/>
          <w:szCs w:val="24"/>
        </w:rPr>
        <w:t>A partir de esta base de datos pueden generarse múltiples KPIs.</w:t>
      </w:r>
      <w:r>
        <w:rPr>
          <w:sz w:val="24"/>
          <w:szCs w:val="24"/>
        </w:rPr>
        <w:t xml:space="preserve"> </w:t>
      </w:r>
      <w:r w:rsidRPr="00B30AE9">
        <w:rPr>
          <w:sz w:val="24"/>
          <w:szCs w:val="24"/>
        </w:rPr>
        <w:t>Entre ellos:</w:t>
      </w:r>
    </w:p>
    <w:p w14:paraId="33E855F7" w14:textId="77777777" w:rsidR="00B30AE9" w:rsidRPr="00B30AE9" w:rsidRDefault="00B30AE9" w:rsidP="00B30AE9">
      <w:pPr>
        <w:pStyle w:val="Prrafodelista"/>
        <w:spacing w:after="0"/>
        <w:rPr>
          <w:sz w:val="24"/>
          <w:szCs w:val="24"/>
        </w:rPr>
      </w:pPr>
      <w:r w:rsidRPr="00B30AE9">
        <w:rPr>
          <w:sz w:val="24"/>
          <w:szCs w:val="24"/>
        </w:rPr>
        <w:t>• Ventas por cliente.</w:t>
      </w:r>
      <w:r w:rsidRPr="00B30AE9">
        <w:rPr>
          <w:sz w:val="24"/>
          <w:szCs w:val="24"/>
        </w:rPr>
        <w:br/>
        <w:t>• Crecimiento por cliente.</w:t>
      </w:r>
      <w:r w:rsidRPr="00B30AE9">
        <w:rPr>
          <w:sz w:val="24"/>
          <w:szCs w:val="24"/>
        </w:rPr>
        <w:br/>
        <w:t>• Margen por cliente.</w:t>
      </w:r>
      <w:r w:rsidRPr="00B30AE9">
        <w:rPr>
          <w:sz w:val="24"/>
          <w:szCs w:val="24"/>
        </w:rPr>
        <w:br/>
        <w:t>• Conversión de cotizaciones.</w:t>
      </w:r>
      <w:r w:rsidRPr="00B30AE9">
        <w:rPr>
          <w:sz w:val="24"/>
          <w:szCs w:val="24"/>
        </w:rPr>
        <w:br/>
        <w:t>• Tiempo de cierre.</w:t>
      </w:r>
      <w:r w:rsidRPr="00B30AE9">
        <w:rPr>
          <w:sz w:val="24"/>
          <w:szCs w:val="24"/>
        </w:rPr>
        <w:br/>
        <w:t>• Participación de mercado.</w:t>
      </w:r>
      <w:r w:rsidRPr="00B30AE9">
        <w:rPr>
          <w:sz w:val="24"/>
          <w:szCs w:val="24"/>
        </w:rPr>
        <w:br/>
        <w:t>• Nivel de servicio.</w:t>
      </w:r>
      <w:r w:rsidRPr="00B30AE9">
        <w:rPr>
          <w:sz w:val="24"/>
          <w:szCs w:val="24"/>
        </w:rPr>
        <w:br/>
        <w:t>• Satisfacción del cliente.</w:t>
      </w:r>
      <w:r w:rsidRPr="00B30AE9">
        <w:rPr>
          <w:sz w:val="24"/>
          <w:szCs w:val="24"/>
        </w:rPr>
        <w:br/>
        <w:t>• Rotación de clientes.</w:t>
      </w:r>
      <w:r w:rsidRPr="00B30AE9">
        <w:rPr>
          <w:sz w:val="24"/>
          <w:szCs w:val="24"/>
        </w:rPr>
        <w:br/>
        <w:t>• Valor de vida del cliente (Customer Lifetime Value).</w:t>
      </w:r>
    </w:p>
    <w:p w14:paraId="7336A64A" w14:textId="77777777" w:rsidR="00B30AE9" w:rsidRPr="00B30AE9" w:rsidRDefault="00B30AE9" w:rsidP="00B30AE9">
      <w:pPr>
        <w:spacing w:after="0"/>
        <w:jc w:val="both"/>
        <w:rPr>
          <w:sz w:val="24"/>
          <w:szCs w:val="24"/>
        </w:rPr>
      </w:pPr>
      <w:r w:rsidRPr="00B30AE9">
        <w:rPr>
          <w:sz w:val="24"/>
          <w:szCs w:val="24"/>
        </w:rPr>
        <w:t>Estos indicadores serán fundamentales dentro de la Fase III de IOS-PYME.</w:t>
      </w:r>
    </w:p>
    <w:p w14:paraId="1296629E" w14:textId="2A5C7C02" w:rsidR="00B30AE9" w:rsidRPr="00B30AE9" w:rsidRDefault="00B30AE9" w:rsidP="00B30AE9">
      <w:pPr>
        <w:pStyle w:val="Prrafodelista"/>
        <w:jc w:val="both"/>
        <w:rPr>
          <w:sz w:val="24"/>
          <w:szCs w:val="24"/>
        </w:rPr>
      </w:pPr>
    </w:p>
    <w:p w14:paraId="2E51F315" w14:textId="77777777" w:rsidR="00B30AE9" w:rsidRPr="00B30AE9" w:rsidRDefault="00B30AE9" w:rsidP="00B30AE9">
      <w:pPr>
        <w:spacing w:after="0"/>
        <w:jc w:val="both"/>
        <w:rPr>
          <w:b/>
          <w:bCs/>
          <w:sz w:val="24"/>
          <w:szCs w:val="24"/>
        </w:rPr>
      </w:pPr>
      <w:r w:rsidRPr="00B30AE9">
        <w:rPr>
          <w:b/>
          <w:bCs/>
          <w:sz w:val="24"/>
          <w:szCs w:val="24"/>
        </w:rPr>
        <w:t>Automatizaciones Habilitadas</w:t>
      </w:r>
    </w:p>
    <w:p w14:paraId="18E74280" w14:textId="77777777" w:rsidR="00B30AE9" w:rsidRPr="00B30AE9" w:rsidRDefault="00B30AE9" w:rsidP="00B30AE9">
      <w:pPr>
        <w:spacing w:after="0"/>
        <w:jc w:val="both"/>
        <w:rPr>
          <w:sz w:val="24"/>
          <w:szCs w:val="24"/>
        </w:rPr>
      </w:pPr>
      <w:r w:rsidRPr="00B30AE9">
        <w:rPr>
          <w:sz w:val="24"/>
          <w:szCs w:val="24"/>
        </w:rPr>
        <w:t>Una vez desarrollada correctamente esta base de datos, la organización podrá automatizar:</w:t>
      </w:r>
    </w:p>
    <w:p w14:paraId="7AEEE21E" w14:textId="77777777" w:rsidR="00B30AE9" w:rsidRPr="00B30AE9" w:rsidRDefault="00B30AE9" w:rsidP="00B30AE9">
      <w:pPr>
        <w:pStyle w:val="Prrafodelista"/>
        <w:spacing w:after="0"/>
        <w:rPr>
          <w:sz w:val="24"/>
          <w:szCs w:val="24"/>
        </w:rPr>
      </w:pPr>
      <w:r w:rsidRPr="00B30AE9">
        <w:rPr>
          <w:sz w:val="24"/>
          <w:szCs w:val="24"/>
        </w:rPr>
        <w:t>• Generación de cotizaciones.</w:t>
      </w:r>
      <w:r w:rsidRPr="00B30AE9">
        <w:rPr>
          <w:sz w:val="24"/>
          <w:szCs w:val="24"/>
        </w:rPr>
        <w:br/>
        <w:t>• Seguimiento comercial.</w:t>
      </w:r>
      <w:r w:rsidRPr="00B30AE9">
        <w:rPr>
          <w:sz w:val="24"/>
          <w:szCs w:val="24"/>
        </w:rPr>
        <w:br/>
        <w:t>• Forecast de ventas.</w:t>
      </w:r>
      <w:r w:rsidRPr="00B30AE9">
        <w:rPr>
          <w:sz w:val="24"/>
          <w:szCs w:val="24"/>
        </w:rPr>
        <w:br/>
        <w:t>• Segmentación automática.</w:t>
      </w:r>
      <w:r w:rsidRPr="00B30AE9">
        <w:rPr>
          <w:sz w:val="24"/>
          <w:szCs w:val="24"/>
        </w:rPr>
        <w:br/>
        <w:t>• Alertas comerciales.</w:t>
      </w:r>
      <w:r w:rsidRPr="00B30AE9">
        <w:rPr>
          <w:sz w:val="24"/>
          <w:szCs w:val="24"/>
        </w:rPr>
        <w:br/>
        <w:t>• Campañas de mercadeo.</w:t>
      </w:r>
      <w:r w:rsidRPr="00B30AE9">
        <w:rPr>
          <w:sz w:val="24"/>
          <w:szCs w:val="24"/>
        </w:rPr>
        <w:br/>
        <w:t>• Dashboards comerciales.</w:t>
      </w:r>
      <w:r w:rsidRPr="00B30AE9">
        <w:rPr>
          <w:sz w:val="24"/>
          <w:szCs w:val="24"/>
        </w:rPr>
        <w:br/>
        <w:t>• Evaluación de rentabilidad.</w:t>
      </w:r>
      <w:r w:rsidRPr="00B30AE9">
        <w:rPr>
          <w:sz w:val="24"/>
          <w:szCs w:val="24"/>
        </w:rPr>
        <w:br/>
      </w:r>
      <w:r w:rsidRPr="00B30AE9">
        <w:rPr>
          <w:sz w:val="24"/>
          <w:szCs w:val="24"/>
        </w:rPr>
        <w:lastRenderedPageBreak/>
        <w:t>• CRM integrado.</w:t>
      </w:r>
      <w:r w:rsidRPr="00B30AE9">
        <w:rPr>
          <w:sz w:val="24"/>
          <w:szCs w:val="24"/>
        </w:rPr>
        <w:br/>
        <w:t>• Modelos predictivos de demanda.</w:t>
      </w:r>
    </w:p>
    <w:p w14:paraId="39658CE3" w14:textId="001B672E" w:rsidR="00B30AE9" w:rsidRPr="00B30AE9" w:rsidRDefault="00B30AE9" w:rsidP="00B30AE9">
      <w:pPr>
        <w:pStyle w:val="Prrafodelista"/>
        <w:jc w:val="both"/>
        <w:rPr>
          <w:sz w:val="24"/>
          <w:szCs w:val="24"/>
        </w:rPr>
      </w:pPr>
    </w:p>
    <w:p w14:paraId="07DAC133" w14:textId="77777777" w:rsidR="00B30AE9" w:rsidRPr="00B30AE9" w:rsidRDefault="00B30AE9" w:rsidP="00B30AE9">
      <w:pPr>
        <w:spacing w:after="0"/>
        <w:jc w:val="both"/>
        <w:rPr>
          <w:b/>
          <w:bCs/>
          <w:sz w:val="24"/>
          <w:szCs w:val="24"/>
        </w:rPr>
      </w:pPr>
      <w:r w:rsidRPr="00B30AE9">
        <w:rPr>
          <w:b/>
          <w:bCs/>
          <w:sz w:val="24"/>
          <w:szCs w:val="24"/>
        </w:rPr>
        <w:t>Conclusión</w:t>
      </w:r>
    </w:p>
    <w:p w14:paraId="6E32881B" w14:textId="77777777" w:rsidR="00B30AE9" w:rsidRPr="00B30AE9" w:rsidRDefault="00B30AE9" w:rsidP="00B30AE9">
      <w:pPr>
        <w:spacing w:after="0"/>
        <w:jc w:val="both"/>
        <w:rPr>
          <w:sz w:val="24"/>
          <w:szCs w:val="24"/>
        </w:rPr>
      </w:pPr>
      <w:r w:rsidRPr="00B30AE9">
        <w:rPr>
          <w:sz w:val="24"/>
          <w:szCs w:val="24"/>
        </w:rPr>
        <w:t>La Base de Datos de Clientes y Cotizaciones constituye el centro de inteligencia comercial de la organización. Su correcta construcción permite transformar contactos, visitas y cotizaciones en conocimiento estratégico capaz de impulsar el crecimiento sostenible del negocio. Dentro de IOS-PYME, los clientes dejan de ser simples registros comerciales para convertirse en fuentes permanentes de información, innovación y generación de valor. La capacidad de una empresa para crecer no depende únicamente de lo que produce, sino también de cuánto comprende a sus clientes y qué tan eficientemente transforma ese conocimiento en oportunidades de negocio rentables.</w:t>
      </w:r>
    </w:p>
    <w:p w14:paraId="5F3C97E7" w14:textId="77777777" w:rsidR="00301B12" w:rsidRDefault="00301B12" w:rsidP="00952817">
      <w:pPr>
        <w:pStyle w:val="Prrafodelista"/>
        <w:spacing w:after="0" w:line="240" w:lineRule="auto"/>
        <w:jc w:val="both"/>
        <w:rPr>
          <w:b/>
          <w:bCs/>
          <w:sz w:val="32"/>
          <w:szCs w:val="32"/>
        </w:rPr>
      </w:pPr>
    </w:p>
    <w:p w14:paraId="4444520A" w14:textId="77777777" w:rsidR="00B30AE9" w:rsidRDefault="00B30AE9" w:rsidP="00952817">
      <w:pPr>
        <w:pStyle w:val="Prrafodelista"/>
        <w:spacing w:after="0" w:line="240" w:lineRule="auto"/>
        <w:jc w:val="both"/>
        <w:rPr>
          <w:b/>
          <w:bCs/>
          <w:sz w:val="32"/>
          <w:szCs w:val="32"/>
        </w:rPr>
      </w:pPr>
    </w:p>
    <w:p w14:paraId="54E4E8DA" w14:textId="77777777" w:rsidR="00ED55DE" w:rsidRDefault="00ED55DE" w:rsidP="00952817">
      <w:pPr>
        <w:pStyle w:val="Prrafodelista"/>
        <w:spacing w:after="0" w:line="240" w:lineRule="auto"/>
        <w:jc w:val="both"/>
        <w:rPr>
          <w:b/>
          <w:bCs/>
          <w:sz w:val="32"/>
          <w:szCs w:val="32"/>
        </w:rPr>
      </w:pPr>
    </w:p>
    <w:p w14:paraId="7C041C2E" w14:textId="77777777" w:rsidR="00ED55DE" w:rsidRDefault="00ED55DE" w:rsidP="00952817">
      <w:pPr>
        <w:pStyle w:val="Prrafodelista"/>
        <w:spacing w:after="0" w:line="240" w:lineRule="auto"/>
        <w:jc w:val="both"/>
        <w:rPr>
          <w:b/>
          <w:bCs/>
          <w:sz w:val="32"/>
          <w:szCs w:val="32"/>
        </w:rPr>
      </w:pPr>
    </w:p>
    <w:p w14:paraId="2E8CD0C2" w14:textId="77777777" w:rsidR="00ED55DE" w:rsidRDefault="00ED55DE" w:rsidP="00952817">
      <w:pPr>
        <w:pStyle w:val="Prrafodelista"/>
        <w:spacing w:after="0" w:line="240" w:lineRule="auto"/>
        <w:jc w:val="both"/>
        <w:rPr>
          <w:b/>
          <w:bCs/>
          <w:sz w:val="32"/>
          <w:szCs w:val="32"/>
        </w:rPr>
      </w:pPr>
    </w:p>
    <w:p w14:paraId="65021B04" w14:textId="77777777" w:rsidR="00ED55DE" w:rsidRDefault="00ED55DE" w:rsidP="00952817">
      <w:pPr>
        <w:pStyle w:val="Prrafodelista"/>
        <w:spacing w:after="0" w:line="240" w:lineRule="auto"/>
        <w:jc w:val="both"/>
        <w:rPr>
          <w:b/>
          <w:bCs/>
          <w:sz w:val="32"/>
          <w:szCs w:val="32"/>
        </w:rPr>
      </w:pPr>
    </w:p>
    <w:p w14:paraId="750C8A94" w14:textId="77777777" w:rsidR="00ED55DE" w:rsidRDefault="00ED55DE" w:rsidP="00952817">
      <w:pPr>
        <w:pStyle w:val="Prrafodelista"/>
        <w:spacing w:after="0" w:line="240" w:lineRule="auto"/>
        <w:jc w:val="both"/>
        <w:rPr>
          <w:b/>
          <w:bCs/>
          <w:sz w:val="32"/>
          <w:szCs w:val="32"/>
        </w:rPr>
      </w:pPr>
    </w:p>
    <w:p w14:paraId="4F9820DF" w14:textId="77777777" w:rsidR="00ED55DE" w:rsidRDefault="00ED55DE" w:rsidP="00952817">
      <w:pPr>
        <w:pStyle w:val="Prrafodelista"/>
        <w:spacing w:after="0" w:line="240" w:lineRule="auto"/>
        <w:jc w:val="both"/>
        <w:rPr>
          <w:b/>
          <w:bCs/>
          <w:sz w:val="32"/>
          <w:szCs w:val="32"/>
        </w:rPr>
      </w:pPr>
    </w:p>
    <w:p w14:paraId="0A6CAB1C" w14:textId="77777777" w:rsidR="00ED55DE" w:rsidRDefault="00ED55DE" w:rsidP="00952817">
      <w:pPr>
        <w:pStyle w:val="Prrafodelista"/>
        <w:spacing w:after="0" w:line="240" w:lineRule="auto"/>
        <w:jc w:val="both"/>
        <w:rPr>
          <w:b/>
          <w:bCs/>
          <w:sz w:val="32"/>
          <w:szCs w:val="32"/>
        </w:rPr>
      </w:pPr>
    </w:p>
    <w:p w14:paraId="6EAA7F10" w14:textId="77777777" w:rsidR="00ED55DE" w:rsidRDefault="00ED55DE" w:rsidP="00952817">
      <w:pPr>
        <w:pStyle w:val="Prrafodelista"/>
        <w:spacing w:after="0" w:line="240" w:lineRule="auto"/>
        <w:jc w:val="both"/>
        <w:rPr>
          <w:b/>
          <w:bCs/>
          <w:sz w:val="32"/>
          <w:szCs w:val="32"/>
        </w:rPr>
      </w:pPr>
    </w:p>
    <w:p w14:paraId="3C6D3B95" w14:textId="77777777" w:rsidR="00ED55DE" w:rsidRDefault="00ED55DE" w:rsidP="00952817">
      <w:pPr>
        <w:pStyle w:val="Prrafodelista"/>
        <w:spacing w:after="0" w:line="240" w:lineRule="auto"/>
        <w:jc w:val="both"/>
        <w:rPr>
          <w:b/>
          <w:bCs/>
          <w:sz w:val="32"/>
          <w:szCs w:val="32"/>
        </w:rPr>
      </w:pPr>
    </w:p>
    <w:p w14:paraId="48CEE0BA" w14:textId="77777777" w:rsidR="00ED55DE" w:rsidRDefault="00ED55DE" w:rsidP="00952817">
      <w:pPr>
        <w:pStyle w:val="Prrafodelista"/>
        <w:spacing w:after="0" w:line="240" w:lineRule="auto"/>
        <w:jc w:val="both"/>
        <w:rPr>
          <w:b/>
          <w:bCs/>
          <w:sz w:val="32"/>
          <w:szCs w:val="32"/>
        </w:rPr>
      </w:pPr>
    </w:p>
    <w:p w14:paraId="08909550" w14:textId="77777777" w:rsidR="00ED55DE" w:rsidRDefault="00ED55DE" w:rsidP="00952817">
      <w:pPr>
        <w:pStyle w:val="Prrafodelista"/>
        <w:spacing w:after="0" w:line="240" w:lineRule="auto"/>
        <w:jc w:val="both"/>
        <w:rPr>
          <w:b/>
          <w:bCs/>
          <w:sz w:val="32"/>
          <w:szCs w:val="32"/>
        </w:rPr>
      </w:pPr>
    </w:p>
    <w:p w14:paraId="41C1F5A8" w14:textId="77777777" w:rsidR="00ED55DE" w:rsidRDefault="00ED55DE" w:rsidP="00952817">
      <w:pPr>
        <w:pStyle w:val="Prrafodelista"/>
        <w:spacing w:after="0" w:line="240" w:lineRule="auto"/>
        <w:jc w:val="both"/>
        <w:rPr>
          <w:b/>
          <w:bCs/>
          <w:sz w:val="32"/>
          <w:szCs w:val="32"/>
        </w:rPr>
      </w:pPr>
    </w:p>
    <w:p w14:paraId="39AB3797" w14:textId="77777777" w:rsidR="00ED55DE" w:rsidRDefault="00ED55DE" w:rsidP="00952817">
      <w:pPr>
        <w:pStyle w:val="Prrafodelista"/>
        <w:spacing w:after="0" w:line="240" w:lineRule="auto"/>
        <w:jc w:val="both"/>
        <w:rPr>
          <w:b/>
          <w:bCs/>
          <w:sz w:val="32"/>
          <w:szCs w:val="32"/>
        </w:rPr>
      </w:pPr>
    </w:p>
    <w:p w14:paraId="74581203" w14:textId="77777777" w:rsidR="00ED55DE" w:rsidRDefault="00ED55DE" w:rsidP="00952817">
      <w:pPr>
        <w:pStyle w:val="Prrafodelista"/>
        <w:spacing w:after="0" w:line="240" w:lineRule="auto"/>
        <w:jc w:val="both"/>
        <w:rPr>
          <w:b/>
          <w:bCs/>
          <w:sz w:val="32"/>
          <w:szCs w:val="32"/>
        </w:rPr>
      </w:pPr>
    </w:p>
    <w:p w14:paraId="3A0FBCE8" w14:textId="77777777" w:rsidR="00ED55DE" w:rsidRDefault="00ED55DE" w:rsidP="00952817">
      <w:pPr>
        <w:pStyle w:val="Prrafodelista"/>
        <w:spacing w:after="0" w:line="240" w:lineRule="auto"/>
        <w:jc w:val="both"/>
        <w:rPr>
          <w:b/>
          <w:bCs/>
          <w:sz w:val="32"/>
          <w:szCs w:val="32"/>
        </w:rPr>
      </w:pPr>
    </w:p>
    <w:p w14:paraId="066E2820" w14:textId="77777777" w:rsidR="00ED55DE" w:rsidRDefault="00ED55DE" w:rsidP="00952817">
      <w:pPr>
        <w:pStyle w:val="Prrafodelista"/>
        <w:spacing w:after="0" w:line="240" w:lineRule="auto"/>
        <w:jc w:val="both"/>
        <w:rPr>
          <w:b/>
          <w:bCs/>
          <w:sz w:val="32"/>
          <w:szCs w:val="32"/>
        </w:rPr>
      </w:pPr>
    </w:p>
    <w:p w14:paraId="416DC091" w14:textId="77777777" w:rsidR="00ED55DE" w:rsidRDefault="00ED55DE" w:rsidP="00952817">
      <w:pPr>
        <w:pStyle w:val="Prrafodelista"/>
        <w:spacing w:after="0" w:line="240" w:lineRule="auto"/>
        <w:jc w:val="both"/>
        <w:rPr>
          <w:b/>
          <w:bCs/>
          <w:sz w:val="32"/>
          <w:szCs w:val="32"/>
        </w:rPr>
      </w:pPr>
    </w:p>
    <w:p w14:paraId="3CD9718B" w14:textId="77777777" w:rsidR="00ED55DE" w:rsidRDefault="00ED55DE" w:rsidP="00952817">
      <w:pPr>
        <w:pStyle w:val="Prrafodelista"/>
        <w:spacing w:after="0" w:line="240" w:lineRule="auto"/>
        <w:jc w:val="both"/>
        <w:rPr>
          <w:b/>
          <w:bCs/>
          <w:sz w:val="32"/>
          <w:szCs w:val="32"/>
        </w:rPr>
      </w:pPr>
    </w:p>
    <w:p w14:paraId="119EC2F5" w14:textId="77777777" w:rsidR="00ED55DE" w:rsidRDefault="00ED55DE" w:rsidP="00952817">
      <w:pPr>
        <w:pStyle w:val="Prrafodelista"/>
        <w:spacing w:after="0" w:line="240" w:lineRule="auto"/>
        <w:jc w:val="both"/>
        <w:rPr>
          <w:b/>
          <w:bCs/>
          <w:sz w:val="32"/>
          <w:szCs w:val="32"/>
        </w:rPr>
      </w:pPr>
    </w:p>
    <w:p w14:paraId="1961A35C" w14:textId="77777777" w:rsidR="00ED55DE" w:rsidRDefault="00ED55DE" w:rsidP="00952817">
      <w:pPr>
        <w:pStyle w:val="Prrafodelista"/>
        <w:spacing w:after="0" w:line="240" w:lineRule="auto"/>
        <w:jc w:val="both"/>
        <w:rPr>
          <w:b/>
          <w:bCs/>
          <w:sz w:val="32"/>
          <w:szCs w:val="32"/>
        </w:rPr>
      </w:pPr>
    </w:p>
    <w:p w14:paraId="04CB727C" w14:textId="77777777" w:rsidR="00ED55DE" w:rsidRDefault="00ED55DE" w:rsidP="00952817">
      <w:pPr>
        <w:pStyle w:val="Prrafodelista"/>
        <w:spacing w:after="0" w:line="240" w:lineRule="auto"/>
        <w:jc w:val="both"/>
        <w:rPr>
          <w:b/>
          <w:bCs/>
          <w:sz w:val="32"/>
          <w:szCs w:val="32"/>
        </w:rPr>
      </w:pPr>
    </w:p>
    <w:p w14:paraId="20B27DBB" w14:textId="77777777" w:rsidR="00ED55DE" w:rsidRDefault="00ED55DE" w:rsidP="00952817">
      <w:pPr>
        <w:pStyle w:val="Prrafodelista"/>
        <w:spacing w:after="0" w:line="240" w:lineRule="auto"/>
        <w:jc w:val="both"/>
        <w:rPr>
          <w:b/>
          <w:bCs/>
          <w:sz w:val="32"/>
          <w:szCs w:val="32"/>
        </w:rPr>
      </w:pPr>
    </w:p>
    <w:p w14:paraId="3CC7856B" w14:textId="77777777" w:rsidR="00ED55DE" w:rsidRDefault="00ED55DE" w:rsidP="00952817">
      <w:pPr>
        <w:pStyle w:val="Prrafodelista"/>
        <w:spacing w:after="0" w:line="240" w:lineRule="auto"/>
        <w:jc w:val="both"/>
        <w:rPr>
          <w:b/>
          <w:bCs/>
          <w:sz w:val="32"/>
          <w:szCs w:val="32"/>
        </w:rPr>
      </w:pPr>
    </w:p>
    <w:p w14:paraId="703F689A" w14:textId="258AD4C7" w:rsidR="00ED55DE" w:rsidRDefault="00A3615B" w:rsidP="00ED55DE">
      <w:pPr>
        <w:spacing w:after="0" w:line="240" w:lineRule="auto"/>
        <w:jc w:val="center"/>
        <w:rPr>
          <w:b/>
          <w:bCs/>
          <w:sz w:val="40"/>
          <w:szCs w:val="40"/>
          <w:lang w:val="es-419"/>
        </w:rPr>
      </w:pPr>
      <w:r>
        <w:rPr>
          <w:b/>
          <w:bCs/>
          <w:sz w:val="40"/>
          <w:szCs w:val="40"/>
          <w:lang w:val="es-419"/>
        </w:rPr>
        <w:lastRenderedPageBreak/>
        <w:t>11</w:t>
      </w:r>
    </w:p>
    <w:p w14:paraId="437F3247" w14:textId="73244A7E" w:rsidR="002854C8" w:rsidRPr="00ED55DE" w:rsidRDefault="00A3615B" w:rsidP="00ED55DE">
      <w:pPr>
        <w:spacing w:after="0" w:line="240" w:lineRule="auto"/>
        <w:jc w:val="center"/>
        <w:rPr>
          <w:b/>
          <w:bCs/>
          <w:sz w:val="40"/>
          <w:szCs w:val="40"/>
          <w:lang w:val="es-419"/>
        </w:rPr>
      </w:pPr>
      <w:r>
        <w:rPr>
          <w:b/>
          <w:bCs/>
          <w:sz w:val="40"/>
          <w:szCs w:val="40"/>
          <w:lang w:val="es-419"/>
        </w:rPr>
        <w:t>P</w:t>
      </w:r>
      <w:r w:rsidR="00ED55DE" w:rsidRPr="00ED55DE">
        <w:rPr>
          <w:b/>
          <w:bCs/>
          <w:sz w:val="40"/>
          <w:szCs w:val="40"/>
          <w:lang w:val="es-419"/>
        </w:rPr>
        <w:t>roveedores</w:t>
      </w:r>
    </w:p>
    <w:p w14:paraId="7BAC4595" w14:textId="77777777" w:rsidR="00ED55DE" w:rsidRDefault="00ED55DE" w:rsidP="00ED55DE">
      <w:pPr>
        <w:spacing w:after="0"/>
        <w:jc w:val="both"/>
        <w:rPr>
          <w:sz w:val="24"/>
          <w:szCs w:val="24"/>
        </w:rPr>
      </w:pPr>
    </w:p>
    <w:p w14:paraId="210A05CC" w14:textId="4D561D3B" w:rsidR="002854C8" w:rsidRPr="00ED55DE" w:rsidRDefault="002854C8" w:rsidP="00ED55DE">
      <w:pPr>
        <w:spacing w:after="0"/>
        <w:jc w:val="both"/>
        <w:rPr>
          <w:sz w:val="24"/>
          <w:szCs w:val="24"/>
        </w:rPr>
      </w:pPr>
      <w:r w:rsidRPr="00ED55DE">
        <w:rPr>
          <w:sz w:val="24"/>
          <w:szCs w:val="24"/>
        </w:rPr>
        <w:t>La Base de Datos de Proveedores constituye uno de los componentes estratégicos más importantes dentro de IOS-PYME. Aunque tradicionalmente los proveedores son vistos únicamente como fuentes de abastecimiento, la realidad es que representan una extensión de la capacidad operativa de la organización. La calidad de los materiales recibidos, la estabilidad de los costos, la confiabilidad de los tiempos de entrega y la capacidad de respuesta ante cambios del mercado dependen en gran medida del desempeño de los proveedores que forman parte de la cadena de suministro.</w:t>
      </w:r>
    </w:p>
    <w:p w14:paraId="188D280C" w14:textId="77777777" w:rsidR="002854C8" w:rsidRPr="00ED55DE" w:rsidRDefault="002854C8" w:rsidP="00ED55DE">
      <w:pPr>
        <w:spacing w:after="0"/>
        <w:jc w:val="both"/>
        <w:rPr>
          <w:sz w:val="24"/>
          <w:szCs w:val="24"/>
        </w:rPr>
      </w:pPr>
      <w:r w:rsidRPr="00ED55DE">
        <w:rPr>
          <w:sz w:val="24"/>
          <w:szCs w:val="24"/>
        </w:rPr>
        <w:t>Históricamente, muchas empresas administran a sus proveedores mediante registros básicos de contacto y condiciones comerciales. Como consecuencia, gran parte del conocimiento relacionado con desempeño, riesgos, capacidades, calidad y potencial de desarrollo permanece disperso entre compradores, usuarios internos y áreas operativas. IOS-PYME propone transformar a los proveedores en entidades estratégicas completamente documentadas, evaluadas y gestionadas mediante información estructurada.</w:t>
      </w:r>
    </w:p>
    <w:p w14:paraId="7A462308" w14:textId="77777777" w:rsidR="002854C8" w:rsidRPr="00ED55DE" w:rsidRDefault="002854C8" w:rsidP="00ED55DE">
      <w:pPr>
        <w:spacing w:after="0"/>
        <w:jc w:val="both"/>
        <w:rPr>
          <w:sz w:val="24"/>
          <w:szCs w:val="24"/>
        </w:rPr>
      </w:pPr>
      <w:r w:rsidRPr="00ED55DE">
        <w:rPr>
          <w:sz w:val="24"/>
          <w:szCs w:val="24"/>
        </w:rPr>
        <w:t>La Base de Datos de Proveedores permite construir relaciones de largo plazo basadas en desempeño, confiabilidad y generación de valor mutuo. Además, sirve como una herramienta fundamental para compras, calidad, planificación, desarrollo de nuevos productos, gestión de riesgos y evaluación financiera.</w:t>
      </w:r>
    </w:p>
    <w:p w14:paraId="6FBADF77" w14:textId="26688934" w:rsidR="002854C8" w:rsidRPr="00ED55DE" w:rsidRDefault="002854C8" w:rsidP="002854C8">
      <w:pPr>
        <w:pStyle w:val="Prrafodelista"/>
        <w:jc w:val="both"/>
        <w:rPr>
          <w:sz w:val="24"/>
          <w:szCs w:val="24"/>
        </w:rPr>
      </w:pPr>
    </w:p>
    <w:p w14:paraId="1A452C55" w14:textId="0F474562" w:rsidR="002854C8" w:rsidRPr="00ED55DE" w:rsidRDefault="002854C8" w:rsidP="00ED55DE">
      <w:pPr>
        <w:spacing w:after="0"/>
        <w:jc w:val="both"/>
        <w:rPr>
          <w:b/>
          <w:bCs/>
          <w:sz w:val="24"/>
          <w:szCs w:val="24"/>
        </w:rPr>
      </w:pPr>
      <w:r w:rsidRPr="00ED55DE">
        <w:rPr>
          <w:b/>
          <w:bCs/>
          <w:sz w:val="24"/>
          <w:szCs w:val="24"/>
        </w:rPr>
        <w:t>Paradigma Destruido:</w:t>
      </w:r>
      <w:r w:rsidR="00ED55DE">
        <w:rPr>
          <w:b/>
          <w:bCs/>
          <w:sz w:val="24"/>
          <w:szCs w:val="24"/>
        </w:rPr>
        <w:t xml:space="preserve"> </w:t>
      </w:r>
      <w:r w:rsidRPr="00ED55DE">
        <w:rPr>
          <w:sz w:val="24"/>
          <w:szCs w:val="24"/>
        </w:rPr>
        <w:t>"El mejor proveedor es el más barato"</w:t>
      </w:r>
    </w:p>
    <w:p w14:paraId="6AC27B30" w14:textId="77777777" w:rsidR="002854C8" w:rsidRPr="00ED55DE" w:rsidRDefault="002854C8" w:rsidP="00ED55DE">
      <w:pPr>
        <w:spacing w:after="0"/>
        <w:jc w:val="both"/>
        <w:rPr>
          <w:sz w:val="24"/>
          <w:szCs w:val="24"/>
        </w:rPr>
      </w:pPr>
      <w:r w:rsidRPr="00ED55DE">
        <w:rPr>
          <w:sz w:val="24"/>
          <w:szCs w:val="24"/>
        </w:rPr>
        <w:t>Uno de los errores más frecuentes dentro de las organizaciones consiste en seleccionar proveedores exclusivamente por precio. Aunque el costo de adquisición es un factor importante, rara vez representa el costo total de propiedad. Un proveedor con precios bajos puede generar problemas de calidad, retrasos de entrega, variabilidad en los materiales, incumplimientos contractuales o altos costos administrativos que terminan afectando la rentabilidad de toda la operación.</w:t>
      </w:r>
    </w:p>
    <w:p w14:paraId="41FCD720" w14:textId="77777777" w:rsidR="002854C8" w:rsidRPr="00ED55DE" w:rsidRDefault="002854C8" w:rsidP="00ED55DE">
      <w:pPr>
        <w:spacing w:after="0"/>
        <w:jc w:val="both"/>
        <w:rPr>
          <w:sz w:val="24"/>
          <w:szCs w:val="24"/>
        </w:rPr>
      </w:pPr>
      <w:r w:rsidRPr="00ED55DE">
        <w:rPr>
          <w:sz w:val="24"/>
          <w:szCs w:val="24"/>
        </w:rPr>
        <w:t>IOS-PYME promueve una visión integral donde los proveedores son evaluados considerando calidad, servicio, confiabilidad, flexibilidad, capacidad de innovación, estabilidad financiera, tiempos de entrega y costo total. El objetivo no consiste en comprar más barato, sino en abastecer mejor a la organización.</w:t>
      </w:r>
    </w:p>
    <w:p w14:paraId="1BD5B5AD" w14:textId="7CE4DB2D" w:rsidR="002854C8" w:rsidRPr="00ED55DE" w:rsidRDefault="002854C8" w:rsidP="002854C8">
      <w:pPr>
        <w:pStyle w:val="Prrafodelista"/>
        <w:jc w:val="both"/>
        <w:rPr>
          <w:sz w:val="24"/>
          <w:szCs w:val="24"/>
        </w:rPr>
      </w:pPr>
    </w:p>
    <w:p w14:paraId="70A77986" w14:textId="77777777" w:rsidR="002854C8" w:rsidRPr="00ED55DE" w:rsidRDefault="002854C8" w:rsidP="00ED55DE">
      <w:pPr>
        <w:spacing w:after="0"/>
        <w:jc w:val="both"/>
        <w:rPr>
          <w:sz w:val="24"/>
          <w:szCs w:val="24"/>
        </w:rPr>
      </w:pPr>
      <w:r w:rsidRPr="00ED55DE">
        <w:rPr>
          <w:sz w:val="24"/>
          <w:szCs w:val="24"/>
        </w:rPr>
        <w:t>Objetivos de la Base de Datos de Proveedores</w:t>
      </w:r>
    </w:p>
    <w:p w14:paraId="63EDF50D" w14:textId="77777777" w:rsidR="002854C8" w:rsidRPr="00ED55DE" w:rsidRDefault="002854C8" w:rsidP="002854C8">
      <w:pPr>
        <w:pStyle w:val="Prrafodelista"/>
        <w:spacing w:after="0"/>
        <w:jc w:val="both"/>
        <w:rPr>
          <w:sz w:val="24"/>
          <w:szCs w:val="24"/>
        </w:rPr>
      </w:pPr>
      <w:r w:rsidRPr="00ED55DE">
        <w:rPr>
          <w:sz w:val="24"/>
          <w:szCs w:val="24"/>
        </w:rPr>
        <w:t>La Base de Datos de Proveedores persigue los siguientes objetivos:</w:t>
      </w:r>
    </w:p>
    <w:p w14:paraId="3ADED8CD" w14:textId="77777777" w:rsidR="002854C8" w:rsidRPr="00ED55DE" w:rsidRDefault="002854C8" w:rsidP="002854C8">
      <w:pPr>
        <w:pStyle w:val="Prrafodelista"/>
        <w:spacing w:after="0"/>
        <w:jc w:val="both"/>
        <w:rPr>
          <w:sz w:val="24"/>
          <w:szCs w:val="24"/>
        </w:rPr>
      </w:pPr>
      <w:r w:rsidRPr="00ED55DE">
        <w:rPr>
          <w:sz w:val="24"/>
          <w:szCs w:val="24"/>
        </w:rPr>
        <w:t>1. Centralizar toda la información relacionada con proveedores.</w:t>
      </w:r>
    </w:p>
    <w:p w14:paraId="12300B97" w14:textId="77777777" w:rsidR="002854C8" w:rsidRPr="00ED55DE" w:rsidRDefault="002854C8" w:rsidP="002854C8">
      <w:pPr>
        <w:pStyle w:val="Prrafodelista"/>
        <w:spacing w:after="0"/>
        <w:jc w:val="both"/>
        <w:rPr>
          <w:sz w:val="24"/>
          <w:szCs w:val="24"/>
        </w:rPr>
      </w:pPr>
      <w:r w:rsidRPr="00ED55DE">
        <w:rPr>
          <w:sz w:val="24"/>
          <w:szCs w:val="24"/>
        </w:rPr>
        <w:t>2. Facilitar procesos de homologación y evaluación.</w:t>
      </w:r>
    </w:p>
    <w:p w14:paraId="58394E89" w14:textId="77777777" w:rsidR="002854C8" w:rsidRPr="00ED55DE" w:rsidRDefault="002854C8" w:rsidP="002854C8">
      <w:pPr>
        <w:pStyle w:val="Prrafodelista"/>
        <w:spacing w:after="0"/>
        <w:jc w:val="both"/>
        <w:rPr>
          <w:sz w:val="24"/>
          <w:szCs w:val="24"/>
        </w:rPr>
      </w:pPr>
      <w:r w:rsidRPr="00ED55DE">
        <w:rPr>
          <w:sz w:val="24"/>
          <w:szCs w:val="24"/>
        </w:rPr>
        <w:t>3. Reducir riesgos de abastecimiento.</w:t>
      </w:r>
    </w:p>
    <w:p w14:paraId="2986BDD4" w14:textId="77777777" w:rsidR="002854C8" w:rsidRPr="00ED55DE" w:rsidRDefault="002854C8" w:rsidP="002854C8">
      <w:pPr>
        <w:pStyle w:val="Prrafodelista"/>
        <w:spacing w:after="0"/>
        <w:jc w:val="both"/>
        <w:rPr>
          <w:sz w:val="24"/>
          <w:szCs w:val="24"/>
        </w:rPr>
      </w:pPr>
      <w:r w:rsidRPr="00ED55DE">
        <w:rPr>
          <w:sz w:val="24"/>
          <w:szCs w:val="24"/>
        </w:rPr>
        <w:t>4. Mejorar la calidad de materiales y servicios adquiridos.</w:t>
      </w:r>
    </w:p>
    <w:p w14:paraId="312D429C" w14:textId="77777777" w:rsidR="002854C8" w:rsidRPr="00ED55DE" w:rsidRDefault="002854C8" w:rsidP="002854C8">
      <w:pPr>
        <w:pStyle w:val="Prrafodelista"/>
        <w:spacing w:after="0"/>
        <w:jc w:val="both"/>
        <w:rPr>
          <w:sz w:val="24"/>
          <w:szCs w:val="24"/>
        </w:rPr>
      </w:pPr>
      <w:r w:rsidRPr="00ED55DE">
        <w:rPr>
          <w:sz w:val="24"/>
          <w:szCs w:val="24"/>
        </w:rPr>
        <w:t>5. Alimentar procesos de compras y planificación.</w:t>
      </w:r>
    </w:p>
    <w:p w14:paraId="30613749" w14:textId="77777777" w:rsidR="002854C8" w:rsidRPr="00ED55DE" w:rsidRDefault="002854C8" w:rsidP="002854C8">
      <w:pPr>
        <w:pStyle w:val="Prrafodelista"/>
        <w:spacing w:after="0"/>
        <w:jc w:val="both"/>
        <w:rPr>
          <w:sz w:val="24"/>
          <w:szCs w:val="24"/>
        </w:rPr>
      </w:pPr>
      <w:r w:rsidRPr="00ED55DE">
        <w:rPr>
          <w:sz w:val="24"/>
          <w:szCs w:val="24"/>
        </w:rPr>
        <w:t>6. Apoyar el desarrollo de nuevos productos y proyectos.</w:t>
      </w:r>
    </w:p>
    <w:p w14:paraId="1C92B27B" w14:textId="77777777" w:rsidR="002854C8" w:rsidRPr="00ED55DE" w:rsidRDefault="002854C8" w:rsidP="002854C8">
      <w:pPr>
        <w:pStyle w:val="Prrafodelista"/>
        <w:spacing w:after="0"/>
        <w:jc w:val="both"/>
        <w:rPr>
          <w:sz w:val="24"/>
          <w:szCs w:val="24"/>
        </w:rPr>
      </w:pPr>
      <w:r w:rsidRPr="00ED55DE">
        <w:rPr>
          <w:sz w:val="24"/>
          <w:szCs w:val="24"/>
        </w:rPr>
        <w:lastRenderedPageBreak/>
        <w:t>7. Identificar oportunidades de ahorro y mejora continua.</w:t>
      </w:r>
    </w:p>
    <w:p w14:paraId="42D5CCAF" w14:textId="77777777" w:rsidR="002854C8" w:rsidRPr="00ED55DE" w:rsidRDefault="002854C8" w:rsidP="002854C8">
      <w:pPr>
        <w:pStyle w:val="Prrafodelista"/>
        <w:spacing w:after="0"/>
        <w:jc w:val="both"/>
        <w:rPr>
          <w:sz w:val="24"/>
          <w:szCs w:val="24"/>
        </w:rPr>
      </w:pPr>
      <w:r w:rsidRPr="00ED55DE">
        <w:rPr>
          <w:sz w:val="24"/>
          <w:szCs w:val="24"/>
        </w:rPr>
        <w:t>8. Generar inteligencia estratégica sobre la cadena de suministro.</w:t>
      </w:r>
    </w:p>
    <w:p w14:paraId="1F1A31AA" w14:textId="5651E478" w:rsidR="002854C8" w:rsidRPr="00ED55DE" w:rsidRDefault="002854C8" w:rsidP="002854C8">
      <w:pPr>
        <w:pStyle w:val="Prrafodelista"/>
        <w:jc w:val="both"/>
        <w:rPr>
          <w:sz w:val="24"/>
          <w:szCs w:val="24"/>
        </w:rPr>
      </w:pPr>
    </w:p>
    <w:p w14:paraId="4AF0034D" w14:textId="77777777" w:rsidR="002854C8" w:rsidRPr="00ED55DE" w:rsidRDefault="002854C8" w:rsidP="00ED55DE">
      <w:pPr>
        <w:spacing w:after="0"/>
        <w:jc w:val="both"/>
        <w:rPr>
          <w:b/>
          <w:bCs/>
          <w:sz w:val="24"/>
          <w:szCs w:val="24"/>
        </w:rPr>
      </w:pPr>
      <w:r w:rsidRPr="00ED55DE">
        <w:rPr>
          <w:b/>
          <w:bCs/>
          <w:sz w:val="24"/>
          <w:szCs w:val="24"/>
        </w:rPr>
        <w:t>Identificación General del Proveedor</w:t>
      </w:r>
    </w:p>
    <w:p w14:paraId="560A5EC1" w14:textId="0D093AD6" w:rsidR="002854C8" w:rsidRPr="00ED55DE" w:rsidRDefault="002854C8" w:rsidP="00ED55DE">
      <w:pPr>
        <w:spacing w:after="0"/>
        <w:jc w:val="both"/>
        <w:rPr>
          <w:sz w:val="24"/>
          <w:szCs w:val="24"/>
        </w:rPr>
      </w:pPr>
      <w:r w:rsidRPr="00ED55DE">
        <w:rPr>
          <w:sz w:val="24"/>
          <w:szCs w:val="24"/>
        </w:rPr>
        <w:t>Todo proveedor debe poseer una ficha única dentro del sistema.</w:t>
      </w:r>
      <w:r w:rsidR="00ED55DE">
        <w:rPr>
          <w:sz w:val="24"/>
          <w:szCs w:val="24"/>
        </w:rPr>
        <w:t xml:space="preserve"> </w:t>
      </w:r>
      <w:r w:rsidRPr="00ED55DE">
        <w:rPr>
          <w:sz w:val="24"/>
          <w:szCs w:val="24"/>
        </w:rPr>
        <w:t>Entre los campos recomendados se encuentran:</w:t>
      </w:r>
    </w:p>
    <w:p w14:paraId="66E1E774" w14:textId="77777777" w:rsidR="002854C8" w:rsidRPr="00ED55DE" w:rsidRDefault="002854C8" w:rsidP="00ED55DE">
      <w:pPr>
        <w:pStyle w:val="Prrafodelista"/>
        <w:spacing w:after="0"/>
        <w:rPr>
          <w:sz w:val="24"/>
          <w:szCs w:val="24"/>
        </w:rPr>
      </w:pPr>
      <w:r w:rsidRPr="00ED55DE">
        <w:rPr>
          <w:sz w:val="24"/>
          <w:szCs w:val="24"/>
        </w:rPr>
        <w:t>• Código de proveedor.</w:t>
      </w:r>
      <w:r w:rsidRPr="00ED55DE">
        <w:rPr>
          <w:sz w:val="24"/>
          <w:szCs w:val="24"/>
        </w:rPr>
        <w:br/>
        <w:t>• Razón social.</w:t>
      </w:r>
      <w:r w:rsidRPr="00ED55DE">
        <w:rPr>
          <w:sz w:val="24"/>
          <w:szCs w:val="24"/>
        </w:rPr>
        <w:br/>
        <w:t>• Nombre comercial.</w:t>
      </w:r>
      <w:r w:rsidRPr="00ED55DE">
        <w:rPr>
          <w:sz w:val="24"/>
          <w:szCs w:val="24"/>
        </w:rPr>
        <w:br/>
        <w:t>• Tipo de proveedor.</w:t>
      </w:r>
      <w:r w:rsidRPr="00ED55DE">
        <w:rPr>
          <w:sz w:val="24"/>
          <w:szCs w:val="24"/>
        </w:rPr>
        <w:br/>
        <w:t>• Categoría de suministro.</w:t>
      </w:r>
      <w:r w:rsidRPr="00ED55DE">
        <w:rPr>
          <w:sz w:val="24"/>
          <w:szCs w:val="24"/>
        </w:rPr>
        <w:br/>
        <w:t>• País de origen.</w:t>
      </w:r>
      <w:r w:rsidRPr="00ED55DE">
        <w:rPr>
          <w:sz w:val="24"/>
          <w:szCs w:val="24"/>
        </w:rPr>
        <w:br/>
        <w:t>• Dirección.</w:t>
      </w:r>
      <w:r w:rsidRPr="00ED55DE">
        <w:rPr>
          <w:sz w:val="24"/>
          <w:szCs w:val="24"/>
        </w:rPr>
        <w:br/>
        <w:t>• Teléfonos.</w:t>
      </w:r>
      <w:r w:rsidRPr="00ED55DE">
        <w:rPr>
          <w:sz w:val="24"/>
          <w:szCs w:val="24"/>
        </w:rPr>
        <w:br/>
        <w:t>• Correos electrónicos.</w:t>
      </w:r>
      <w:r w:rsidRPr="00ED55DE">
        <w:rPr>
          <w:sz w:val="24"/>
          <w:szCs w:val="24"/>
        </w:rPr>
        <w:br/>
        <w:t>• Sitio web.</w:t>
      </w:r>
      <w:r w:rsidRPr="00ED55DE">
        <w:rPr>
          <w:sz w:val="24"/>
          <w:szCs w:val="24"/>
        </w:rPr>
        <w:br/>
        <w:t>• Persona de contacto principal.</w:t>
      </w:r>
      <w:r w:rsidRPr="00ED55DE">
        <w:rPr>
          <w:sz w:val="24"/>
          <w:szCs w:val="24"/>
        </w:rPr>
        <w:br/>
        <w:t>• Estado del proveedor.</w:t>
      </w:r>
    </w:p>
    <w:p w14:paraId="03794913" w14:textId="77777777" w:rsidR="002854C8" w:rsidRPr="00ED55DE" w:rsidRDefault="002854C8" w:rsidP="00ED55DE">
      <w:pPr>
        <w:spacing w:after="0"/>
        <w:jc w:val="both"/>
        <w:rPr>
          <w:sz w:val="24"/>
          <w:szCs w:val="24"/>
        </w:rPr>
      </w:pPr>
      <w:r w:rsidRPr="00ED55DE">
        <w:rPr>
          <w:sz w:val="24"/>
          <w:szCs w:val="24"/>
        </w:rPr>
        <w:t>Esta información constituye la identidad básica del proveedor dentro de la organización.</w:t>
      </w:r>
    </w:p>
    <w:p w14:paraId="5EF52203" w14:textId="37815474" w:rsidR="002854C8" w:rsidRPr="00ED55DE" w:rsidRDefault="002854C8" w:rsidP="002854C8">
      <w:pPr>
        <w:pStyle w:val="Prrafodelista"/>
        <w:jc w:val="both"/>
        <w:rPr>
          <w:sz w:val="24"/>
          <w:szCs w:val="24"/>
        </w:rPr>
      </w:pPr>
    </w:p>
    <w:p w14:paraId="7D26AB32" w14:textId="77777777" w:rsidR="002854C8" w:rsidRPr="00ED55DE" w:rsidRDefault="002854C8" w:rsidP="00ED55DE">
      <w:pPr>
        <w:spacing w:after="0"/>
        <w:jc w:val="both"/>
        <w:rPr>
          <w:b/>
          <w:bCs/>
          <w:sz w:val="24"/>
          <w:szCs w:val="24"/>
        </w:rPr>
      </w:pPr>
      <w:r w:rsidRPr="00ED55DE">
        <w:rPr>
          <w:b/>
          <w:bCs/>
          <w:sz w:val="24"/>
          <w:szCs w:val="24"/>
        </w:rPr>
        <w:t>Clasificación de Proveedores</w:t>
      </w:r>
    </w:p>
    <w:p w14:paraId="61AAE795" w14:textId="13DB4200" w:rsidR="002854C8" w:rsidRPr="00ED55DE" w:rsidRDefault="002854C8" w:rsidP="00ED55DE">
      <w:pPr>
        <w:spacing w:after="0"/>
        <w:jc w:val="both"/>
        <w:rPr>
          <w:sz w:val="24"/>
          <w:szCs w:val="24"/>
        </w:rPr>
      </w:pPr>
      <w:r w:rsidRPr="00ED55DE">
        <w:rPr>
          <w:sz w:val="24"/>
          <w:szCs w:val="24"/>
        </w:rPr>
        <w:t>La organización debe clasificar a sus proveedores según su importancia estratégica.</w:t>
      </w:r>
      <w:r w:rsidR="00ED55DE">
        <w:rPr>
          <w:sz w:val="24"/>
          <w:szCs w:val="24"/>
        </w:rPr>
        <w:t xml:space="preserve"> </w:t>
      </w:r>
      <w:r w:rsidRPr="00ED55DE">
        <w:rPr>
          <w:sz w:val="24"/>
          <w:szCs w:val="24"/>
        </w:rPr>
        <w:t>Entre los campos recomendados:</w:t>
      </w:r>
    </w:p>
    <w:p w14:paraId="748329AD" w14:textId="77777777" w:rsidR="002854C8" w:rsidRPr="00ED55DE" w:rsidRDefault="002854C8" w:rsidP="00ED55DE">
      <w:pPr>
        <w:pStyle w:val="Prrafodelista"/>
        <w:spacing w:after="0"/>
        <w:rPr>
          <w:sz w:val="24"/>
          <w:szCs w:val="24"/>
        </w:rPr>
      </w:pPr>
      <w:r w:rsidRPr="00ED55DE">
        <w:rPr>
          <w:sz w:val="24"/>
          <w:szCs w:val="24"/>
        </w:rPr>
        <w:t>• Categoría de suministro.</w:t>
      </w:r>
      <w:r w:rsidRPr="00ED55DE">
        <w:rPr>
          <w:sz w:val="24"/>
          <w:szCs w:val="24"/>
        </w:rPr>
        <w:br/>
        <w:t>• Nivel de criticidad.</w:t>
      </w:r>
      <w:r w:rsidRPr="00ED55DE">
        <w:rPr>
          <w:sz w:val="24"/>
          <w:szCs w:val="24"/>
        </w:rPr>
        <w:br/>
        <w:t>• Clasificación ABC.</w:t>
      </w:r>
      <w:r w:rsidRPr="00ED55DE">
        <w:rPr>
          <w:sz w:val="24"/>
          <w:szCs w:val="24"/>
        </w:rPr>
        <w:br/>
        <w:t>• Proveedor estratégico.</w:t>
      </w:r>
      <w:r w:rsidRPr="00ED55DE">
        <w:rPr>
          <w:sz w:val="24"/>
          <w:szCs w:val="24"/>
        </w:rPr>
        <w:br/>
        <w:t>• Proveedor táctico.</w:t>
      </w:r>
      <w:r w:rsidRPr="00ED55DE">
        <w:rPr>
          <w:sz w:val="24"/>
          <w:szCs w:val="24"/>
        </w:rPr>
        <w:br/>
        <w:t>• Proveedor operativo.</w:t>
      </w:r>
      <w:r w:rsidRPr="00ED55DE">
        <w:rPr>
          <w:sz w:val="24"/>
          <w:szCs w:val="24"/>
        </w:rPr>
        <w:br/>
        <w:t>• Dependencia del proveedor.</w:t>
      </w:r>
      <w:r w:rsidRPr="00ED55DE">
        <w:rPr>
          <w:sz w:val="24"/>
          <w:szCs w:val="24"/>
        </w:rPr>
        <w:br/>
        <w:t>• Riesgo asociado.</w:t>
      </w:r>
    </w:p>
    <w:p w14:paraId="66E2B6ED" w14:textId="77777777" w:rsidR="002854C8" w:rsidRPr="00ED55DE" w:rsidRDefault="002854C8" w:rsidP="00ED55DE">
      <w:pPr>
        <w:spacing w:after="0"/>
        <w:jc w:val="both"/>
        <w:rPr>
          <w:sz w:val="24"/>
          <w:szCs w:val="24"/>
        </w:rPr>
      </w:pPr>
      <w:r w:rsidRPr="00ED55DE">
        <w:rPr>
          <w:sz w:val="24"/>
          <w:szCs w:val="24"/>
        </w:rPr>
        <w:t>Esta clasificación permitirá priorizar esfuerzos de gestión y desarrollo.</w:t>
      </w:r>
    </w:p>
    <w:p w14:paraId="22907D4A" w14:textId="08E98DF0" w:rsidR="002854C8" w:rsidRPr="00ED55DE" w:rsidRDefault="002854C8" w:rsidP="002854C8">
      <w:pPr>
        <w:pStyle w:val="Prrafodelista"/>
        <w:jc w:val="both"/>
        <w:rPr>
          <w:sz w:val="24"/>
          <w:szCs w:val="24"/>
        </w:rPr>
      </w:pPr>
    </w:p>
    <w:p w14:paraId="1C233589" w14:textId="77777777" w:rsidR="002854C8" w:rsidRPr="00ED55DE" w:rsidRDefault="002854C8" w:rsidP="00ED55DE">
      <w:pPr>
        <w:spacing w:after="0"/>
        <w:jc w:val="both"/>
        <w:rPr>
          <w:b/>
          <w:bCs/>
          <w:sz w:val="24"/>
          <w:szCs w:val="24"/>
        </w:rPr>
      </w:pPr>
      <w:r w:rsidRPr="00ED55DE">
        <w:rPr>
          <w:b/>
          <w:bCs/>
          <w:sz w:val="24"/>
          <w:szCs w:val="24"/>
        </w:rPr>
        <w:t>Información Comercial</w:t>
      </w:r>
    </w:p>
    <w:p w14:paraId="0600CAF1" w14:textId="3125161D" w:rsidR="002854C8" w:rsidRPr="00ED55DE" w:rsidRDefault="002854C8" w:rsidP="00ED55DE">
      <w:pPr>
        <w:spacing w:after="0"/>
        <w:jc w:val="both"/>
        <w:rPr>
          <w:sz w:val="24"/>
          <w:szCs w:val="24"/>
        </w:rPr>
      </w:pPr>
      <w:r w:rsidRPr="00ED55DE">
        <w:rPr>
          <w:sz w:val="24"/>
          <w:szCs w:val="24"/>
        </w:rPr>
        <w:t>Cada proveedor debe contener información relevante para el proceso de compras.</w:t>
      </w:r>
      <w:r w:rsidR="00ED55DE">
        <w:rPr>
          <w:sz w:val="24"/>
          <w:szCs w:val="24"/>
        </w:rPr>
        <w:t xml:space="preserve"> </w:t>
      </w:r>
      <w:r w:rsidRPr="00ED55DE">
        <w:rPr>
          <w:sz w:val="24"/>
          <w:szCs w:val="24"/>
        </w:rPr>
        <w:t>Entre los campos recomendados:</w:t>
      </w:r>
    </w:p>
    <w:p w14:paraId="67763246" w14:textId="77777777" w:rsidR="002854C8" w:rsidRPr="00ED55DE" w:rsidRDefault="002854C8" w:rsidP="00ED55DE">
      <w:pPr>
        <w:pStyle w:val="Prrafodelista"/>
        <w:spacing w:after="0"/>
        <w:rPr>
          <w:sz w:val="24"/>
          <w:szCs w:val="24"/>
        </w:rPr>
      </w:pPr>
      <w:r w:rsidRPr="00ED55DE">
        <w:rPr>
          <w:sz w:val="24"/>
          <w:szCs w:val="24"/>
        </w:rPr>
        <w:t>• Materiales suministrados.</w:t>
      </w:r>
      <w:r w:rsidRPr="00ED55DE">
        <w:rPr>
          <w:sz w:val="24"/>
          <w:szCs w:val="24"/>
        </w:rPr>
        <w:br/>
        <w:t>• Servicios suministrados.</w:t>
      </w:r>
      <w:r w:rsidRPr="00ED55DE">
        <w:rPr>
          <w:sz w:val="24"/>
          <w:szCs w:val="24"/>
        </w:rPr>
        <w:br/>
        <w:t>• MOQ (cantidad mínima de compra).</w:t>
      </w:r>
      <w:r w:rsidRPr="00ED55DE">
        <w:rPr>
          <w:sz w:val="24"/>
          <w:szCs w:val="24"/>
        </w:rPr>
        <w:br/>
        <w:t>• Múltiplos de compra.</w:t>
      </w:r>
      <w:r w:rsidRPr="00ED55DE">
        <w:rPr>
          <w:sz w:val="24"/>
          <w:szCs w:val="24"/>
        </w:rPr>
        <w:br/>
        <w:t>• Lead time estándar.</w:t>
      </w:r>
      <w:r w:rsidRPr="00ED55DE">
        <w:rPr>
          <w:sz w:val="24"/>
          <w:szCs w:val="24"/>
        </w:rPr>
        <w:br/>
        <w:t>• Moneda de negociación.</w:t>
      </w:r>
      <w:r w:rsidRPr="00ED55DE">
        <w:rPr>
          <w:sz w:val="24"/>
          <w:szCs w:val="24"/>
        </w:rPr>
        <w:br/>
      </w:r>
      <w:r w:rsidRPr="00ED55DE">
        <w:rPr>
          <w:sz w:val="24"/>
          <w:szCs w:val="24"/>
        </w:rPr>
        <w:lastRenderedPageBreak/>
        <w:t>• Condiciones de pago.</w:t>
      </w:r>
      <w:r w:rsidRPr="00ED55DE">
        <w:rPr>
          <w:sz w:val="24"/>
          <w:szCs w:val="24"/>
        </w:rPr>
        <w:br/>
        <w:t>• Incoterms.</w:t>
      </w:r>
      <w:r w:rsidRPr="00ED55DE">
        <w:rPr>
          <w:sz w:val="24"/>
          <w:szCs w:val="24"/>
        </w:rPr>
        <w:br/>
        <w:t>• Descuentos por volumen.</w:t>
      </w:r>
    </w:p>
    <w:p w14:paraId="3C73A682" w14:textId="77777777" w:rsidR="002854C8" w:rsidRPr="00ED55DE" w:rsidRDefault="002854C8" w:rsidP="00ED55DE">
      <w:pPr>
        <w:spacing w:after="0"/>
        <w:jc w:val="both"/>
        <w:rPr>
          <w:sz w:val="24"/>
          <w:szCs w:val="24"/>
        </w:rPr>
      </w:pPr>
      <w:r w:rsidRPr="00ED55DE">
        <w:rPr>
          <w:sz w:val="24"/>
          <w:szCs w:val="24"/>
        </w:rPr>
        <w:t>Esta información facilitará la planificación y negociación comercial.</w:t>
      </w:r>
    </w:p>
    <w:p w14:paraId="3BC7A577" w14:textId="1954E77A" w:rsidR="002854C8" w:rsidRPr="00ED55DE" w:rsidRDefault="002854C8" w:rsidP="002854C8">
      <w:pPr>
        <w:pStyle w:val="Prrafodelista"/>
        <w:jc w:val="both"/>
        <w:rPr>
          <w:sz w:val="24"/>
          <w:szCs w:val="24"/>
        </w:rPr>
      </w:pPr>
    </w:p>
    <w:p w14:paraId="752390B5" w14:textId="77777777" w:rsidR="002854C8" w:rsidRPr="00ED55DE" w:rsidRDefault="002854C8" w:rsidP="00ED55DE">
      <w:pPr>
        <w:spacing w:after="0"/>
        <w:jc w:val="both"/>
        <w:rPr>
          <w:sz w:val="24"/>
          <w:szCs w:val="24"/>
        </w:rPr>
      </w:pPr>
      <w:r w:rsidRPr="00ED55DE">
        <w:rPr>
          <w:sz w:val="24"/>
          <w:szCs w:val="24"/>
        </w:rPr>
        <w:t>Evaluación de Calidad</w:t>
      </w:r>
    </w:p>
    <w:p w14:paraId="1505B980" w14:textId="0B964700" w:rsidR="002854C8" w:rsidRPr="00ED55DE" w:rsidRDefault="002854C8" w:rsidP="00ED55DE">
      <w:pPr>
        <w:spacing w:after="0"/>
        <w:jc w:val="both"/>
        <w:rPr>
          <w:sz w:val="24"/>
          <w:szCs w:val="24"/>
        </w:rPr>
      </w:pPr>
      <w:r w:rsidRPr="00ED55DE">
        <w:rPr>
          <w:sz w:val="24"/>
          <w:szCs w:val="24"/>
        </w:rPr>
        <w:t>La calidad del proveedor debe ser monitoreada continuamente.</w:t>
      </w:r>
      <w:r w:rsidR="00ED55DE">
        <w:rPr>
          <w:sz w:val="24"/>
          <w:szCs w:val="24"/>
        </w:rPr>
        <w:t xml:space="preserve"> </w:t>
      </w:r>
      <w:r w:rsidRPr="00ED55DE">
        <w:rPr>
          <w:sz w:val="24"/>
          <w:szCs w:val="24"/>
        </w:rPr>
        <w:t>Entre los campos recomendados:</w:t>
      </w:r>
    </w:p>
    <w:p w14:paraId="17AA1255" w14:textId="77777777" w:rsidR="002854C8" w:rsidRPr="00ED55DE" w:rsidRDefault="002854C8" w:rsidP="00ED55DE">
      <w:pPr>
        <w:pStyle w:val="Prrafodelista"/>
        <w:spacing w:after="0"/>
        <w:rPr>
          <w:sz w:val="24"/>
          <w:szCs w:val="24"/>
        </w:rPr>
      </w:pPr>
      <w:r w:rsidRPr="00ED55DE">
        <w:rPr>
          <w:sz w:val="24"/>
          <w:szCs w:val="24"/>
        </w:rPr>
        <w:t>• Porcentaje de aceptación.</w:t>
      </w:r>
      <w:r w:rsidRPr="00ED55DE">
        <w:rPr>
          <w:sz w:val="24"/>
          <w:szCs w:val="24"/>
        </w:rPr>
        <w:br/>
        <w:t>• Porcentaje de rechazo.</w:t>
      </w:r>
      <w:r w:rsidRPr="00ED55DE">
        <w:rPr>
          <w:sz w:val="24"/>
          <w:szCs w:val="24"/>
        </w:rPr>
        <w:br/>
        <w:t>• Reclamos emitidos.</w:t>
      </w:r>
      <w:r w:rsidRPr="00ED55DE">
        <w:rPr>
          <w:sz w:val="24"/>
          <w:szCs w:val="24"/>
        </w:rPr>
        <w:br/>
        <w:t>• Acciones correctivas abiertas.</w:t>
      </w:r>
      <w:r w:rsidRPr="00ED55DE">
        <w:rPr>
          <w:sz w:val="24"/>
          <w:szCs w:val="24"/>
        </w:rPr>
        <w:br/>
        <w:t>• Acciones correctivas cerradas.</w:t>
      </w:r>
      <w:r w:rsidRPr="00ED55DE">
        <w:rPr>
          <w:sz w:val="24"/>
          <w:szCs w:val="24"/>
        </w:rPr>
        <w:br/>
        <w:t>• Certificaciones de calidad.</w:t>
      </w:r>
      <w:r w:rsidRPr="00ED55DE">
        <w:rPr>
          <w:sz w:val="24"/>
          <w:szCs w:val="24"/>
        </w:rPr>
        <w:br/>
        <w:t>• Auditorías realizadas.</w:t>
      </w:r>
      <w:r w:rsidRPr="00ED55DE">
        <w:rPr>
          <w:sz w:val="24"/>
          <w:szCs w:val="24"/>
        </w:rPr>
        <w:br/>
        <w:t>• Calificación de calidad.</w:t>
      </w:r>
    </w:p>
    <w:p w14:paraId="728E0E82" w14:textId="77777777" w:rsidR="002854C8" w:rsidRPr="00ED55DE" w:rsidRDefault="002854C8" w:rsidP="00ED55DE">
      <w:pPr>
        <w:spacing w:after="0"/>
        <w:jc w:val="both"/>
        <w:rPr>
          <w:sz w:val="24"/>
          <w:szCs w:val="24"/>
        </w:rPr>
      </w:pPr>
      <w:r w:rsidRPr="00ED55DE">
        <w:rPr>
          <w:sz w:val="24"/>
          <w:szCs w:val="24"/>
        </w:rPr>
        <w:t>Esta información se integrará con la Base de Datos de Calidad e Incoming Inspection.</w:t>
      </w:r>
    </w:p>
    <w:p w14:paraId="4ECF83F1" w14:textId="14CA4894" w:rsidR="002854C8" w:rsidRPr="00ED55DE" w:rsidRDefault="002854C8" w:rsidP="002854C8">
      <w:pPr>
        <w:pStyle w:val="Prrafodelista"/>
        <w:jc w:val="both"/>
        <w:rPr>
          <w:sz w:val="24"/>
          <w:szCs w:val="24"/>
        </w:rPr>
      </w:pPr>
    </w:p>
    <w:p w14:paraId="0A0591FD" w14:textId="77777777" w:rsidR="002854C8" w:rsidRPr="00ED55DE" w:rsidRDefault="002854C8" w:rsidP="00ED55DE">
      <w:pPr>
        <w:spacing w:after="0"/>
        <w:jc w:val="both"/>
        <w:rPr>
          <w:b/>
          <w:bCs/>
          <w:sz w:val="24"/>
          <w:szCs w:val="24"/>
        </w:rPr>
      </w:pPr>
      <w:r w:rsidRPr="00ED55DE">
        <w:rPr>
          <w:b/>
          <w:bCs/>
          <w:sz w:val="24"/>
          <w:szCs w:val="24"/>
        </w:rPr>
        <w:t>Evaluación de Servicio</w:t>
      </w:r>
    </w:p>
    <w:p w14:paraId="2C210825" w14:textId="268AA594" w:rsidR="002854C8" w:rsidRPr="00ED55DE" w:rsidRDefault="002854C8" w:rsidP="00ED55DE">
      <w:pPr>
        <w:spacing w:after="0"/>
        <w:jc w:val="both"/>
        <w:rPr>
          <w:sz w:val="24"/>
          <w:szCs w:val="24"/>
        </w:rPr>
      </w:pPr>
      <w:r w:rsidRPr="00ED55DE">
        <w:rPr>
          <w:sz w:val="24"/>
          <w:szCs w:val="24"/>
        </w:rPr>
        <w:t>La confiabilidad del proveedor debe medirse objetivamente.</w:t>
      </w:r>
      <w:r w:rsidR="00ED55DE">
        <w:rPr>
          <w:sz w:val="24"/>
          <w:szCs w:val="24"/>
        </w:rPr>
        <w:t xml:space="preserve"> </w:t>
      </w:r>
      <w:r w:rsidRPr="00ED55DE">
        <w:rPr>
          <w:sz w:val="24"/>
          <w:szCs w:val="24"/>
        </w:rPr>
        <w:t>Entre los campos recomendados:</w:t>
      </w:r>
    </w:p>
    <w:p w14:paraId="0A422D4A" w14:textId="77777777" w:rsidR="002854C8" w:rsidRPr="00ED55DE" w:rsidRDefault="002854C8" w:rsidP="00ED55DE">
      <w:pPr>
        <w:pStyle w:val="Prrafodelista"/>
        <w:spacing w:after="0"/>
        <w:rPr>
          <w:sz w:val="24"/>
          <w:szCs w:val="24"/>
        </w:rPr>
      </w:pPr>
      <w:r w:rsidRPr="00ED55DE">
        <w:rPr>
          <w:sz w:val="24"/>
          <w:szCs w:val="24"/>
        </w:rPr>
        <w:t>• Cumplimiento de entregas.</w:t>
      </w:r>
      <w:r w:rsidRPr="00ED55DE">
        <w:rPr>
          <w:sz w:val="24"/>
          <w:szCs w:val="24"/>
        </w:rPr>
        <w:br/>
        <w:t>• Entregas a tiempo.</w:t>
      </w:r>
      <w:r w:rsidRPr="00ED55DE">
        <w:rPr>
          <w:sz w:val="24"/>
          <w:szCs w:val="24"/>
        </w:rPr>
        <w:br/>
        <w:t>• Entregas completas.</w:t>
      </w:r>
      <w:r w:rsidRPr="00ED55DE">
        <w:rPr>
          <w:sz w:val="24"/>
          <w:szCs w:val="24"/>
        </w:rPr>
        <w:br/>
        <w:t>• Tiempo promedio de respuesta.</w:t>
      </w:r>
      <w:r w:rsidRPr="00ED55DE">
        <w:rPr>
          <w:sz w:val="24"/>
          <w:szCs w:val="24"/>
        </w:rPr>
        <w:br/>
        <w:t>• Flexibilidad ante cambios.</w:t>
      </w:r>
      <w:r w:rsidRPr="00ED55DE">
        <w:rPr>
          <w:sz w:val="24"/>
          <w:szCs w:val="24"/>
        </w:rPr>
        <w:br/>
        <w:t>• Capacidad de reacción ante emergencias.</w:t>
      </w:r>
      <w:r w:rsidRPr="00ED55DE">
        <w:rPr>
          <w:sz w:val="24"/>
          <w:szCs w:val="24"/>
        </w:rPr>
        <w:br/>
        <w:t>• Calificación de servicio.</w:t>
      </w:r>
    </w:p>
    <w:p w14:paraId="27D02C0D" w14:textId="77777777" w:rsidR="002854C8" w:rsidRPr="00ED55DE" w:rsidRDefault="002854C8" w:rsidP="00ED55DE">
      <w:pPr>
        <w:spacing w:after="0"/>
        <w:jc w:val="both"/>
        <w:rPr>
          <w:sz w:val="24"/>
          <w:szCs w:val="24"/>
        </w:rPr>
      </w:pPr>
      <w:r w:rsidRPr="00ED55DE">
        <w:rPr>
          <w:sz w:val="24"/>
          <w:szCs w:val="24"/>
        </w:rPr>
        <w:t>Esta información permitirá identificar riesgos operativos y oportunidades de mejora.</w:t>
      </w:r>
    </w:p>
    <w:p w14:paraId="7836C317" w14:textId="540B6E68" w:rsidR="002854C8" w:rsidRPr="00ED55DE" w:rsidRDefault="002854C8" w:rsidP="002854C8">
      <w:pPr>
        <w:pStyle w:val="Prrafodelista"/>
        <w:jc w:val="both"/>
        <w:rPr>
          <w:sz w:val="24"/>
          <w:szCs w:val="24"/>
        </w:rPr>
      </w:pPr>
    </w:p>
    <w:p w14:paraId="67E7376C" w14:textId="77777777" w:rsidR="002854C8" w:rsidRPr="00ED55DE" w:rsidRDefault="002854C8" w:rsidP="00ED55DE">
      <w:pPr>
        <w:spacing w:after="0"/>
        <w:jc w:val="both"/>
        <w:rPr>
          <w:b/>
          <w:bCs/>
          <w:sz w:val="24"/>
          <w:szCs w:val="24"/>
        </w:rPr>
      </w:pPr>
      <w:r w:rsidRPr="00ED55DE">
        <w:rPr>
          <w:b/>
          <w:bCs/>
          <w:sz w:val="24"/>
          <w:szCs w:val="24"/>
        </w:rPr>
        <w:t>Información Financiera</w:t>
      </w:r>
    </w:p>
    <w:p w14:paraId="19DFA77C" w14:textId="61145025" w:rsidR="002854C8" w:rsidRPr="00ED55DE" w:rsidRDefault="002854C8" w:rsidP="00ED55DE">
      <w:pPr>
        <w:spacing w:after="0"/>
        <w:jc w:val="both"/>
        <w:rPr>
          <w:sz w:val="24"/>
          <w:szCs w:val="24"/>
        </w:rPr>
      </w:pPr>
      <w:r w:rsidRPr="00ED55DE">
        <w:rPr>
          <w:sz w:val="24"/>
          <w:szCs w:val="24"/>
        </w:rPr>
        <w:t>La estabilidad financiera del proveedor constituye un factor importante para la continuidad operativa.</w:t>
      </w:r>
      <w:r w:rsidR="00ED55DE">
        <w:rPr>
          <w:sz w:val="24"/>
          <w:szCs w:val="24"/>
        </w:rPr>
        <w:t xml:space="preserve"> </w:t>
      </w:r>
      <w:r w:rsidRPr="00ED55DE">
        <w:rPr>
          <w:sz w:val="24"/>
          <w:szCs w:val="24"/>
        </w:rPr>
        <w:t>Entre los campos recomendados:</w:t>
      </w:r>
    </w:p>
    <w:p w14:paraId="3428FC37" w14:textId="77777777" w:rsidR="002854C8" w:rsidRPr="00ED55DE" w:rsidRDefault="002854C8" w:rsidP="00ED55DE">
      <w:pPr>
        <w:pStyle w:val="Prrafodelista"/>
        <w:spacing w:after="0"/>
        <w:rPr>
          <w:sz w:val="24"/>
          <w:szCs w:val="24"/>
        </w:rPr>
      </w:pPr>
      <w:r w:rsidRPr="00ED55DE">
        <w:rPr>
          <w:sz w:val="24"/>
          <w:szCs w:val="24"/>
        </w:rPr>
        <w:t>• Línea de crédito otorgada.</w:t>
      </w:r>
      <w:r w:rsidRPr="00ED55DE">
        <w:rPr>
          <w:sz w:val="24"/>
          <w:szCs w:val="24"/>
        </w:rPr>
        <w:br/>
        <w:t>• Historial de pagos.</w:t>
      </w:r>
      <w:r w:rsidRPr="00ED55DE">
        <w:rPr>
          <w:sz w:val="24"/>
          <w:szCs w:val="24"/>
        </w:rPr>
        <w:br/>
        <w:t>• Riesgo financiero.</w:t>
      </w:r>
      <w:r w:rsidRPr="00ED55DE">
        <w:rPr>
          <w:sz w:val="24"/>
          <w:szCs w:val="24"/>
        </w:rPr>
        <w:br/>
        <w:t>• Dependencia comercial.</w:t>
      </w:r>
      <w:r w:rsidRPr="00ED55DE">
        <w:rPr>
          <w:sz w:val="24"/>
          <w:szCs w:val="24"/>
        </w:rPr>
        <w:br/>
        <w:t>• Antigüedad de la relación.</w:t>
      </w:r>
      <w:r w:rsidRPr="00ED55DE">
        <w:rPr>
          <w:sz w:val="24"/>
          <w:szCs w:val="24"/>
        </w:rPr>
        <w:br/>
        <w:t>• Facturación anual estimada.</w:t>
      </w:r>
    </w:p>
    <w:p w14:paraId="23609E5A" w14:textId="77777777" w:rsidR="002854C8" w:rsidRPr="00ED55DE" w:rsidRDefault="002854C8" w:rsidP="00ED55DE">
      <w:pPr>
        <w:spacing w:after="0"/>
        <w:jc w:val="both"/>
        <w:rPr>
          <w:sz w:val="24"/>
          <w:szCs w:val="24"/>
        </w:rPr>
      </w:pPr>
      <w:r w:rsidRPr="00ED55DE">
        <w:rPr>
          <w:sz w:val="24"/>
          <w:szCs w:val="24"/>
        </w:rPr>
        <w:t>Esta información ayudará a gestionar riesgos de suministro.</w:t>
      </w:r>
    </w:p>
    <w:p w14:paraId="45FE17CD" w14:textId="77777777" w:rsidR="00ED55DE" w:rsidRDefault="00ED55DE" w:rsidP="00ED55DE">
      <w:pPr>
        <w:spacing w:after="0"/>
        <w:jc w:val="both"/>
        <w:rPr>
          <w:sz w:val="24"/>
          <w:szCs w:val="24"/>
        </w:rPr>
      </w:pPr>
    </w:p>
    <w:p w14:paraId="24731A7D" w14:textId="77777777" w:rsidR="00ED55DE" w:rsidRDefault="00ED55DE" w:rsidP="00ED55DE">
      <w:pPr>
        <w:spacing w:after="0"/>
        <w:jc w:val="both"/>
        <w:rPr>
          <w:sz w:val="24"/>
          <w:szCs w:val="24"/>
        </w:rPr>
      </w:pPr>
    </w:p>
    <w:p w14:paraId="21BDF0C4" w14:textId="77777777" w:rsidR="00ED55DE" w:rsidRDefault="00ED55DE" w:rsidP="00ED55DE">
      <w:pPr>
        <w:spacing w:after="0"/>
        <w:jc w:val="both"/>
        <w:rPr>
          <w:sz w:val="24"/>
          <w:szCs w:val="24"/>
        </w:rPr>
      </w:pPr>
    </w:p>
    <w:p w14:paraId="574104BD" w14:textId="6ECBF68A" w:rsidR="002854C8" w:rsidRPr="00ED55DE" w:rsidRDefault="002854C8" w:rsidP="00ED55DE">
      <w:pPr>
        <w:spacing w:after="0"/>
        <w:jc w:val="both"/>
        <w:rPr>
          <w:b/>
          <w:bCs/>
          <w:sz w:val="24"/>
          <w:szCs w:val="24"/>
        </w:rPr>
      </w:pPr>
      <w:r w:rsidRPr="00ED55DE">
        <w:rPr>
          <w:b/>
          <w:bCs/>
          <w:sz w:val="24"/>
          <w:szCs w:val="24"/>
        </w:rPr>
        <w:t>Homologación de Proveedores</w:t>
      </w:r>
    </w:p>
    <w:p w14:paraId="13862136" w14:textId="0AFAE6A8" w:rsidR="002854C8" w:rsidRPr="00ED55DE" w:rsidRDefault="002854C8" w:rsidP="00ED55DE">
      <w:pPr>
        <w:spacing w:after="0"/>
        <w:jc w:val="both"/>
        <w:rPr>
          <w:sz w:val="24"/>
          <w:szCs w:val="24"/>
        </w:rPr>
      </w:pPr>
      <w:r w:rsidRPr="00ED55DE">
        <w:rPr>
          <w:sz w:val="24"/>
          <w:szCs w:val="24"/>
        </w:rPr>
        <w:t>Todo proveedor debe pasar por un proceso formal de homologación.</w:t>
      </w:r>
      <w:r w:rsidR="00ED55DE">
        <w:rPr>
          <w:sz w:val="24"/>
          <w:szCs w:val="24"/>
        </w:rPr>
        <w:t xml:space="preserve"> </w:t>
      </w:r>
      <w:r w:rsidRPr="00ED55DE">
        <w:rPr>
          <w:sz w:val="24"/>
          <w:szCs w:val="24"/>
        </w:rPr>
        <w:t>Entre los campos recomendados:</w:t>
      </w:r>
    </w:p>
    <w:p w14:paraId="1BB4C267" w14:textId="77777777" w:rsidR="002854C8" w:rsidRPr="00ED55DE" w:rsidRDefault="002854C8" w:rsidP="00ED55DE">
      <w:pPr>
        <w:pStyle w:val="Prrafodelista"/>
        <w:spacing w:after="0"/>
        <w:rPr>
          <w:sz w:val="24"/>
          <w:szCs w:val="24"/>
        </w:rPr>
      </w:pPr>
      <w:r w:rsidRPr="00ED55DE">
        <w:rPr>
          <w:sz w:val="24"/>
          <w:szCs w:val="24"/>
        </w:rPr>
        <w:t>• Estado de homologación.</w:t>
      </w:r>
      <w:r w:rsidRPr="00ED55DE">
        <w:rPr>
          <w:sz w:val="24"/>
          <w:szCs w:val="24"/>
        </w:rPr>
        <w:br/>
        <w:t>• Fecha de homologación.</w:t>
      </w:r>
      <w:r w:rsidRPr="00ED55DE">
        <w:rPr>
          <w:sz w:val="24"/>
          <w:szCs w:val="24"/>
        </w:rPr>
        <w:br/>
        <w:t>• Auditor responsable.</w:t>
      </w:r>
      <w:r w:rsidRPr="00ED55DE">
        <w:rPr>
          <w:sz w:val="24"/>
          <w:szCs w:val="24"/>
        </w:rPr>
        <w:br/>
        <w:t>• Certificaciones requeridas.</w:t>
      </w:r>
      <w:r w:rsidRPr="00ED55DE">
        <w:rPr>
          <w:sz w:val="24"/>
          <w:szCs w:val="24"/>
        </w:rPr>
        <w:br/>
        <w:t>• Certificaciones obtenidas.</w:t>
      </w:r>
      <w:r w:rsidRPr="00ED55DE">
        <w:rPr>
          <w:sz w:val="24"/>
          <w:szCs w:val="24"/>
        </w:rPr>
        <w:br/>
        <w:t>• Evaluación técnica.</w:t>
      </w:r>
      <w:r w:rsidRPr="00ED55DE">
        <w:rPr>
          <w:sz w:val="24"/>
          <w:szCs w:val="24"/>
        </w:rPr>
        <w:br/>
        <w:t>• Evaluación comercial.</w:t>
      </w:r>
      <w:r w:rsidRPr="00ED55DE">
        <w:rPr>
          <w:sz w:val="24"/>
          <w:szCs w:val="24"/>
        </w:rPr>
        <w:br/>
        <w:t>• Evaluación financiera.</w:t>
      </w:r>
    </w:p>
    <w:p w14:paraId="00929C39" w14:textId="77777777" w:rsidR="002854C8" w:rsidRPr="00ED55DE" w:rsidRDefault="002854C8" w:rsidP="00ED55DE">
      <w:pPr>
        <w:spacing w:after="0"/>
        <w:jc w:val="both"/>
        <w:rPr>
          <w:sz w:val="24"/>
          <w:szCs w:val="24"/>
        </w:rPr>
      </w:pPr>
      <w:r w:rsidRPr="00ED55DE">
        <w:rPr>
          <w:sz w:val="24"/>
          <w:szCs w:val="24"/>
        </w:rPr>
        <w:t>Esto garantizará que únicamente proveedores aprobados participen en la cadena de suministro.</w:t>
      </w:r>
    </w:p>
    <w:p w14:paraId="137FF008" w14:textId="2653E7A8" w:rsidR="002854C8" w:rsidRPr="00ED55DE" w:rsidRDefault="002854C8" w:rsidP="002854C8">
      <w:pPr>
        <w:pStyle w:val="Prrafodelista"/>
        <w:jc w:val="both"/>
        <w:rPr>
          <w:sz w:val="24"/>
          <w:szCs w:val="24"/>
        </w:rPr>
      </w:pPr>
    </w:p>
    <w:p w14:paraId="2E2814A9" w14:textId="77777777" w:rsidR="002854C8" w:rsidRPr="00ED55DE" w:rsidRDefault="002854C8" w:rsidP="00ED55DE">
      <w:pPr>
        <w:spacing w:after="0"/>
        <w:jc w:val="both"/>
        <w:rPr>
          <w:b/>
          <w:bCs/>
          <w:sz w:val="24"/>
          <w:szCs w:val="24"/>
        </w:rPr>
      </w:pPr>
      <w:r w:rsidRPr="00ED55DE">
        <w:rPr>
          <w:b/>
          <w:bCs/>
          <w:sz w:val="24"/>
          <w:szCs w:val="24"/>
        </w:rPr>
        <w:t>Relación con Materias Primas</w:t>
      </w:r>
    </w:p>
    <w:p w14:paraId="6258327B" w14:textId="7BB18347" w:rsidR="002854C8" w:rsidRPr="00ED55DE" w:rsidRDefault="002854C8" w:rsidP="00ED55DE">
      <w:pPr>
        <w:spacing w:after="0"/>
        <w:jc w:val="both"/>
        <w:rPr>
          <w:sz w:val="24"/>
          <w:szCs w:val="24"/>
        </w:rPr>
      </w:pPr>
      <w:r w:rsidRPr="00ED55DE">
        <w:rPr>
          <w:sz w:val="24"/>
          <w:szCs w:val="24"/>
        </w:rPr>
        <w:t>Cada proveedor debe vincularse directamente con los materiales que suministra.</w:t>
      </w:r>
      <w:r w:rsidR="00ED55DE">
        <w:rPr>
          <w:sz w:val="24"/>
          <w:szCs w:val="24"/>
        </w:rPr>
        <w:t xml:space="preserve"> </w:t>
      </w:r>
      <w:r w:rsidRPr="00ED55DE">
        <w:rPr>
          <w:sz w:val="24"/>
          <w:szCs w:val="24"/>
        </w:rPr>
        <w:t>Entre los campos recomendados:</w:t>
      </w:r>
    </w:p>
    <w:p w14:paraId="6C958507" w14:textId="77777777" w:rsidR="002854C8" w:rsidRPr="00ED55DE" w:rsidRDefault="002854C8" w:rsidP="00ED55DE">
      <w:pPr>
        <w:pStyle w:val="Prrafodelista"/>
        <w:spacing w:after="0"/>
        <w:rPr>
          <w:sz w:val="24"/>
          <w:szCs w:val="24"/>
        </w:rPr>
      </w:pPr>
      <w:r w:rsidRPr="00ED55DE">
        <w:rPr>
          <w:sz w:val="24"/>
          <w:szCs w:val="24"/>
        </w:rPr>
        <w:t>• Materias primas asociadas.</w:t>
      </w:r>
      <w:r w:rsidRPr="00ED55DE">
        <w:rPr>
          <w:sz w:val="24"/>
          <w:szCs w:val="24"/>
        </w:rPr>
        <w:br/>
        <w:t>• Materiales alternativos.</w:t>
      </w:r>
      <w:r w:rsidRPr="00ED55DE">
        <w:rPr>
          <w:sz w:val="24"/>
          <w:szCs w:val="24"/>
        </w:rPr>
        <w:br/>
        <w:t>• Materiales exclusivos.</w:t>
      </w:r>
      <w:r w:rsidRPr="00ED55DE">
        <w:rPr>
          <w:sz w:val="24"/>
          <w:szCs w:val="24"/>
        </w:rPr>
        <w:br/>
        <w:t>• Historial de precios.</w:t>
      </w:r>
      <w:r w:rsidRPr="00ED55DE">
        <w:rPr>
          <w:sz w:val="24"/>
          <w:szCs w:val="24"/>
        </w:rPr>
        <w:br/>
        <w:t>• Rendimiento histórico.</w:t>
      </w:r>
      <w:r w:rsidRPr="00ED55DE">
        <w:rPr>
          <w:sz w:val="24"/>
          <w:szCs w:val="24"/>
        </w:rPr>
        <w:br/>
        <w:t>• Calidad histórica.</w:t>
      </w:r>
    </w:p>
    <w:p w14:paraId="3F1D5069" w14:textId="77777777" w:rsidR="002854C8" w:rsidRPr="00ED55DE" w:rsidRDefault="002854C8" w:rsidP="00ED55DE">
      <w:pPr>
        <w:spacing w:after="0"/>
        <w:jc w:val="both"/>
        <w:rPr>
          <w:sz w:val="24"/>
          <w:szCs w:val="24"/>
        </w:rPr>
      </w:pPr>
      <w:r w:rsidRPr="00ED55DE">
        <w:rPr>
          <w:sz w:val="24"/>
          <w:szCs w:val="24"/>
        </w:rPr>
        <w:t>Esta información facilitará la gestión de abastecimiento y desarrollo de nuevos productos.</w:t>
      </w:r>
    </w:p>
    <w:p w14:paraId="62A29127" w14:textId="3A7B0342" w:rsidR="002854C8" w:rsidRPr="00ED55DE" w:rsidRDefault="002854C8" w:rsidP="002854C8">
      <w:pPr>
        <w:pStyle w:val="Prrafodelista"/>
        <w:jc w:val="both"/>
        <w:rPr>
          <w:sz w:val="24"/>
          <w:szCs w:val="24"/>
        </w:rPr>
      </w:pPr>
    </w:p>
    <w:p w14:paraId="11A76A2D" w14:textId="77777777" w:rsidR="002854C8" w:rsidRPr="00ED55DE" w:rsidRDefault="002854C8" w:rsidP="00ED55DE">
      <w:pPr>
        <w:spacing w:after="0"/>
        <w:jc w:val="both"/>
        <w:rPr>
          <w:b/>
          <w:bCs/>
          <w:sz w:val="24"/>
          <w:szCs w:val="24"/>
        </w:rPr>
      </w:pPr>
      <w:r w:rsidRPr="00ED55DE">
        <w:rPr>
          <w:b/>
          <w:bCs/>
          <w:sz w:val="24"/>
          <w:szCs w:val="24"/>
        </w:rPr>
        <w:t>Relación con Repuestos</w:t>
      </w:r>
    </w:p>
    <w:p w14:paraId="5EDC4127" w14:textId="51172C60" w:rsidR="002854C8" w:rsidRPr="00ED55DE" w:rsidRDefault="002854C8" w:rsidP="00ED55DE">
      <w:pPr>
        <w:spacing w:after="0"/>
        <w:jc w:val="both"/>
        <w:rPr>
          <w:sz w:val="24"/>
          <w:szCs w:val="24"/>
        </w:rPr>
      </w:pPr>
      <w:r w:rsidRPr="00ED55DE">
        <w:rPr>
          <w:sz w:val="24"/>
          <w:szCs w:val="24"/>
        </w:rPr>
        <w:t>Los proveedores de repuestos deben contener información adicional.</w:t>
      </w:r>
      <w:r w:rsidR="00ED55DE">
        <w:rPr>
          <w:sz w:val="24"/>
          <w:szCs w:val="24"/>
        </w:rPr>
        <w:t xml:space="preserve"> </w:t>
      </w:r>
      <w:r w:rsidRPr="00ED55DE">
        <w:rPr>
          <w:sz w:val="24"/>
          <w:szCs w:val="24"/>
        </w:rPr>
        <w:t>Entre los campos recomendados:</w:t>
      </w:r>
    </w:p>
    <w:p w14:paraId="42BC54DA" w14:textId="77777777" w:rsidR="002854C8" w:rsidRPr="00ED55DE" w:rsidRDefault="002854C8" w:rsidP="00ED55DE">
      <w:pPr>
        <w:pStyle w:val="Prrafodelista"/>
        <w:spacing w:after="0"/>
        <w:rPr>
          <w:sz w:val="24"/>
          <w:szCs w:val="24"/>
        </w:rPr>
      </w:pPr>
      <w:r w:rsidRPr="00ED55DE">
        <w:rPr>
          <w:sz w:val="24"/>
          <w:szCs w:val="24"/>
        </w:rPr>
        <w:t>• Equipos asociados.</w:t>
      </w:r>
      <w:r w:rsidRPr="00ED55DE">
        <w:rPr>
          <w:sz w:val="24"/>
          <w:szCs w:val="24"/>
        </w:rPr>
        <w:br/>
        <w:t>• Número de parte.</w:t>
      </w:r>
      <w:r w:rsidRPr="00ED55DE">
        <w:rPr>
          <w:sz w:val="24"/>
          <w:szCs w:val="24"/>
        </w:rPr>
        <w:br/>
        <w:t>• Disponibilidad.</w:t>
      </w:r>
      <w:r w:rsidRPr="00ED55DE">
        <w:rPr>
          <w:sz w:val="24"/>
          <w:szCs w:val="24"/>
        </w:rPr>
        <w:br/>
        <w:t>• Tiempo de reposición.</w:t>
      </w:r>
      <w:r w:rsidRPr="00ED55DE">
        <w:rPr>
          <w:sz w:val="24"/>
          <w:szCs w:val="24"/>
        </w:rPr>
        <w:br/>
        <w:t>• Stock local.</w:t>
      </w:r>
      <w:r w:rsidRPr="00ED55DE">
        <w:rPr>
          <w:sz w:val="24"/>
          <w:szCs w:val="24"/>
        </w:rPr>
        <w:br/>
        <w:t>• Soporte técnico disponible.</w:t>
      </w:r>
    </w:p>
    <w:p w14:paraId="4E10074F" w14:textId="77777777" w:rsidR="002854C8" w:rsidRPr="00ED55DE" w:rsidRDefault="002854C8" w:rsidP="00ED55DE">
      <w:pPr>
        <w:spacing w:after="0"/>
        <w:jc w:val="both"/>
        <w:rPr>
          <w:sz w:val="24"/>
          <w:szCs w:val="24"/>
        </w:rPr>
      </w:pPr>
      <w:r w:rsidRPr="00ED55DE">
        <w:rPr>
          <w:sz w:val="24"/>
          <w:szCs w:val="24"/>
        </w:rPr>
        <w:t>Esta información reduce riesgos de paradas de planta.</w:t>
      </w:r>
    </w:p>
    <w:p w14:paraId="57F552EA" w14:textId="2B55D415" w:rsidR="002854C8" w:rsidRPr="00ED55DE" w:rsidRDefault="002854C8" w:rsidP="002854C8">
      <w:pPr>
        <w:pStyle w:val="Prrafodelista"/>
        <w:jc w:val="both"/>
        <w:rPr>
          <w:sz w:val="24"/>
          <w:szCs w:val="24"/>
        </w:rPr>
      </w:pPr>
    </w:p>
    <w:p w14:paraId="2BCED782" w14:textId="77777777" w:rsidR="00ED55DE" w:rsidRDefault="00ED55DE" w:rsidP="00ED55DE">
      <w:pPr>
        <w:spacing w:after="0"/>
        <w:jc w:val="both"/>
        <w:rPr>
          <w:b/>
          <w:bCs/>
          <w:sz w:val="24"/>
          <w:szCs w:val="24"/>
        </w:rPr>
      </w:pPr>
    </w:p>
    <w:p w14:paraId="40BA0575" w14:textId="77777777" w:rsidR="00ED55DE" w:rsidRDefault="00ED55DE" w:rsidP="00ED55DE">
      <w:pPr>
        <w:spacing w:after="0"/>
        <w:jc w:val="both"/>
        <w:rPr>
          <w:b/>
          <w:bCs/>
          <w:sz w:val="24"/>
          <w:szCs w:val="24"/>
        </w:rPr>
      </w:pPr>
    </w:p>
    <w:p w14:paraId="5B76FCBE" w14:textId="77777777" w:rsidR="00ED55DE" w:rsidRDefault="00ED55DE" w:rsidP="00ED55DE">
      <w:pPr>
        <w:spacing w:after="0"/>
        <w:jc w:val="both"/>
        <w:rPr>
          <w:b/>
          <w:bCs/>
          <w:sz w:val="24"/>
          <w:szCs w:val="24"/>
        </w:rPr>
      </w:pPr>
    </w:p>
    <w:p w14:paraId="486FCEF9" w14:textId="77777777" w:rsidR="00ED55DE" w:rsidRDefault="00ED55DE" w:rsidP="00ED55DE">
      <w:pPr>
        <w:spacing w:after="0"/>
        <w:jc w:val="both"/>
        <w:rPr>
          <w:b/>
          <w:bCs/>
          <w:sz w:val="24"/>
          <w:szCs w:val="24"/>
        </w:rPr>
      </w:pPr>
    </w:p>
    <w:p w14:paraId="797AC674" w14:textId="7ECAE2E8" w:rsidR="002854C8" w:rsidRPr="00ED55DE" w:rsidRDefault="002854C8" w:rsidP="00ED55DE">
      <w:pPr>
        <w:spacing w:after="0"/>
        <w:jc w:val="both"/>
        <w:rPr>
          <w:b/>
          <w:bCs/>
          <w:sz w:val="24"/>
          <w:szCs w:val="24"/>
        </w:rPr>
      </w:pPr>
      <w:r w:rsidRPr="00ED55DE">
        <w:rPr>
          <w:b/>
          <w:bCs/>
          <w:sz w:val="24"/>
          <w:szCs w:val="24"/>
        </w:rPr>
        <w:lastRenderedPageBreak/>
        <w:t>Relación con Nuevos Productos y Proyectos</w:t>
      </w:r>
    </w:p>
    <w:p w14:paraId="761C3C1C" w14:textId="77777777" w:rsidR="002854C8" w:rsidRPr="00ED55DE" w:rsidRDefault="002854C8" w:rsidP="00ED55DE">
      <w:pPr>
        <w:spacing w:after="0"/>
        <w:jc w:val="both"/>
        <w:rPr>
          <w:sz w:val="24"/>
          <w:szCs w:val="24"/>
        </w:rPr>
      </w:pPr>
      <w:r w:rsidRPr="00ED55DE">
        <w:rPr>
          <w:sz w:val="24"/>
          <w:szCs w:val="24"/>
        </w:rPr>
        <w:t>Durante la evaluación de nuevos proyectos, esta base de datos permitirá responder preguntas fundamentales:</w:t>
      </w:r>
    </w:p>
    <w:p w14:paraId="343AF4A2" w14:textId="77777777" w:rsidR="002854C8" w:rsidRPr="00ED55DE" w:rsidRDefault="002854C8" w:rsidP="00ED55DE">
      <w:pPr>
        <w:pStyle w:val="Prrafodelista"/>
        <w:spacing w:after="0"/>
        <w:rPr>
          <w:sz w:val="24"/>
          <w:szCs w:val="24"/>
        </w:rPr>
      </w:pPr>
      <w:r w:rsidRPr="00ED55DE">
        <w:rPr>
          <w:sz w:val="24"/>
          <w:szCs w:val="24"/>
        </w:rPr>
        <w:t>• ¿Existe un proveedor homologado?</w:t>
      </w:r>
      <w:r w:rsidRPr="00ED55DE">
        <w:rPr>
          <w:sz w:val="24"/>
          <w:szCs w:val="24"/>
        </w:rPr>
        <w:br/>
        <w:t>• ¿Cuál será el lead time esperado?</w:t>
      </w:r>
      <w:r w:rsidRPr="00ED55DE">
        <w:rPr>
          <w:sz w:val="24"/>
          <w:szCs w:val="24"/>
        </w:rPr>
        <w:br/>
        <w:t>• ¿Cuál será el costo estimado?</w:t>
      </w:r>
      <w:r w:rsidRPr="00ED55DE">
        <w:rPr>
          <w:sz w:val="24"/>
          <w:szCs w:val="24"/>
        </w:rPr>
        <w:br/>
        <w:t>• ¿Existen alternativas disponibles?</w:t>
      </w:r>
      <w:r w:rsidRPr="00ED55DE">
        <w:rPr>
          <w:sz w:val="24"/>
          <w:szCs w:val="24"/>
        </w:rPr>
        <w:br/>
        <w:t>• ¿Qué riesgos de abastecimiento existen?</w:t>
      </w:r>
      <w:r w:rsidRPr="00ED55DE">
        <w:rPr>
          <w:sz w:val="24"/>
          <w:szCs w:val="24"/>
        </w:rPr>
        <w:br/>
        <w:t>• ¿Será necesario desarrollar nuevos proveedores?</w:t>
      </w:r>
    </w:p>
    <w:p w14:paraId="54C7CB6F" w14:textId="77777777" w:rsidR="002854C8" w:rsidRPr="00ED55DE" w:rsidRDefault="002854C8" w:rsidP="00ED55DE">
      <w:pPr>
        <w:spacing w:after="0"/>
        <w:jc w:val="both"/>
        <w:rPr>
          <w:sz w:val="24"/>
          <w:szCs w:val="24"/>
        </w:rPr>
      </w:pPr>
      <w:r w:rsidRPr="00ED55DE">
        <w:rPr>
          <w:sz w:val="24"/>
          <w:szCs w:val="24"/>
        </w:rPr>
        <w:t>Esto permite construir análisis financieros y operativos mucho más robustos.</w:t>
      </w:r>
    </w:p>
    <w:p w14:paraId="0FD44056" w14:textId="239A77C5" w:rsidR="002854C8" w:rsidRPr="00ED55DE" w:rsidRDefault="002854C8" w:rsidP="002854C8">
      <w:pPr>
        <w:pStyle w:val="Prrafodelista"/>
        <w:jc w:val="both"/>
        <w:rPr>
          <w:sz w:val="24"/>
          <w:szCs w:val="24"/>
        </w:rPr>
      </w:pPr>
    </w:p>
    <w:p w14:paraId="5CB4E301" w14:textId="77777777" w:rsidR="002854C8" w:rsidRPr="00ED55DE" w:rsidRDefault="002854C8" w:rsidP="00ED55DE">
      <w:pPr>
        <w:spacing w:after="0"/>
        <w:jc w:val="both"/>
        <w:rPr>
          <w:b/>
          <w:bCs/>
          <w:sz w:val="24"/>
          <w:szCs w:val="24"/>
        </w:rPr>
      </w:pPr>
      <w:r w:rsidRPr="00ED55DE">
        <w:rPr>
          <w:b/>
          <w:bCs/>
          <w:sz w:val="24"/>
          <w:szCs w:val="24"/>
        </w:rPr>
        <w:t>Gestión de Riesgos</w:t>
      </w:r>
    </w:p>
    <w:p w14:paraId="12BAD16A" w14:textId="19DD7071" w:rsidR="002854C8" w:rsidRPr="00ED55DE" w:rsidRDefault="002854C8" w:rsidP="00ED55DE">
      <w:pPr>
        <w:spacing w:after="0"/>
        <w:jc w:val="both"/>
        <w:rPr>
          <w:sz w:val="24"/>
          <w:szCs w:val="24"/>
        </w:rPr>
      </w:pPr>
      <w:r w:rsidRPr="00ED55DE">
        <w:rPr>
          <w:sz w:val="24"/>
          <w:szCs w:val="24"/>
        </w:rPr>
        <w:t>IOS-PYME considera fundamental monitorear los riesgos asociados a la cadena de suministro.</w:t>
      </w:r>
      <w:r w:rsidR="00ED55DE">
        <w:rPr>
          <w:sz w:val="24"/>
          <w:szCs w:val="24"/>
        </w:rPr>
        <w:t xml:space="preserve"> </w:t>
      </w:r>
      <w:r w:rsidRPr="00ED55DE">
        <w:rPr>
          <w:sz w:val="24"/>
          <w:szCs w:val="24"/>
        </w:rPr>
        <w:t>Entre los campos recomendados:</w:t>
      </w:r>
    </w:p>
    <w:p w14:paraId="24008E73" w14:textId="77777777" w:rsidR="002854C8" w:rsidRPr="00ED55DE" w:rsidRDefault="002854C8" w:rsidP="00ED55DE">
      <w:pPr>
        <w:pStyle w:val="Prrafodelista"/>
        <w:spacing w:after="0"/>
        <w:rPr>
          <w:sz w:val="24"/>
          <w:szCs w:val="24"/>
        </w:rPr>
      </w:pPr>
      <w:r w:rsidRPr="00ED55DE">
        <w:rPr>
          <w:sz w:val="24"/>
          <w:szCs w:val="24"/>
        </w:rPr>
        <w:t>• Riesgo geográfico.</w:t>
      </w:r>
      <w:r w:rsidRPr="00ED55DE">
        <w:rPr>
          <w:sz w:val="24"/>
          <w:szCs w:val="24"/>
        </w:rPr>
        <w:br/>
        <w:t>• Riesgo financiero.</w:t>
      </w:r>
      <w:r w:rsidRPr="00ED55DE">
        <w:rPr>
          <w:sz w:val="24"/>
          <w:szCs w:val="24"/>
        </w:rPr>
        <w:br/>
        <w:t>• Riesgo político.</w:t>
      </w:r>
      <w:r w:rsidRPr="00ED55DE">
        <w:rPr>
          <w:sz w:val="24"/>
          <w:szCs w:val="24"/>
        </w:rPr>
        <w:br/>
        <w:t>• Riesgo logístico.</w:t>
      </w:r>
      <w:r w:rsidRPr="00ED55DE">
        <w:rPr>
          <w:sz w:val="24"/>
          <w:szCs w:val="24"/>
        </w:rPr>
        <w:br/>
        <w:t>• Dependencia de proveedor único.</w:t>
      </w:r>
      <w:r w:rsidRPr="00ED55DE">
        <w:rPr>
          <w:sz w:val="24"/>
          <w:szCs w:val="24"/>
        </w:rPr>
        <w:br/>
        <w:t>• Plan de contingencia.</w:t>
      </w:r>
      <w:r w:rsidRPr="00ED55DE">
        <w:rPr>
          <w:sz w:val="24"/>
          <w:szCs w:val="24"/>
        </w:rPr>
        <w:br/>
        <w:t>• Proveedor alternativo disponible.</w:t>
      </w:r>
    </w:p>
    <w:p w14:paraId="44659B6F" w14:textId="77777777" w:rsidR="002854C8" w:rsidRPr="00ED55DE" w:rsidRDefault="002854C8" w:rsidP="00ED55DE">
      <w:pPr>
        <w:spacing w:after="0"/>
        <w:jc w:val="both"/>
        <w:rPr>
          <w:sz w:val="24"/>
          <w:szCs w:val="24"/>
        </w:rPr>
      </w:pPr>
      <w:r w:rsidRPr="00ED55DE">
        <w:rPr>
          <w:sz w:val="24"/>
          <w:szCs w:val="24"/>
        </w:rPr>
        <w:t>Esta información fortalece la resiliencia organizacional.</w:t>
      </w:r>
    </w:p>
    <w:p w14:paraId="0908BA02" w14:textId="70BFCC67" w:rsidR="002854C8" w:rsidRPr="00ED55DE" w:rsidRDefault="002854C8" w:rsidP="002854C8">
      <w:pPr>
        <w:pStyle w:val="Prrafodelista"/>
        <w:jc w:val="both"/>
        <w:rPr>
          <w:sz w:val="24"/>
          <w:szCs w:val="24"/>
        </w:rPr>
      </w:pPr>
    </w:p>
    <w:p w14:paraId="6E06C646" w14:textId="77777777" w:rsidR="00ED55DE" w:rsidRPr="00ED55DE" w:rsidRDefault="002854C8" w:rsidP="00ED55DE">
      <w:pPr>
        <w:spacing w:after="0"/>
        <w:jc w:val="both"/>
        <w:rPr>
          <w:b/>
          <w:bCs/>
          <w:sz w:val="24"/>
          <w:szCs w:val="24"/>
        </w:rPr>
      </w:pPr>
      <w:r w:rsidRPr="00ED55DE">
        <w:rPr>
          <w:b/>
          <w:bCs/>
          <w:sz w:val="24"/>
          <w:szCs w:val="24"/>
        </w:rPr>
        <w:t>Indicadores de Gestión</w:t>
      </w:r>
    </w:p>
    <w:p w14:paraId="5A6C44FC" w14:textId="7677068B" w:rsidR="002854C8" w:rsidRPr="00ED55DE" w:rsidRDefault="002854C8" w:rsidP="00ED55DE">
      <w:pPr>
        <w:spacing w:after="0"/>
        <w:jc w:val="both"/>
        <w:rPr>
          <w:sz w:val="24"/>
          <w:szCs w:val="24"/>
        </w:rPr>
      </w:pPr>
      <w:r w:rsidRPr="00ED55DE">
        <w:rPr>
          <w:sz w:val="24"/>
          <w:szCs w:val="24"/>
        </w:rPr>
        <w:t>A partir de esta base de datos pueden generarse numerosos KPIs.</w:t>
      </w:r>
      <w:r w:rsidR="00ED55DE">
        <w:rPr>
          <w:sz w:val="24"/>
          <w:szCs w:val="24"/>
        </w:rPr>
        <w:t xml:space="preserve"> </w:t>
      </w:r>
      <w:r w:rsidRPr="00ED55DE">
        <w:rPr>
          <w:sz w:val="24"/>
          <w:szCs w:val="24"/>
        </w:rPr>
        <w:t>Entre ellos:</w:t>
      </w:r>
    </w:p>
    <w:p w14:paraId="069F6A7E" w14:textId="77777777" w:rsidR="002854C8" w:rsidRPr="00ED55DE" w:rsidRDefault="002854C8" w:rsidP="00ED55DE">
      <w:pPr>
        <w:pStyle w:val="Prrafodelista"/>
        <w:spacing w:after="0"/>
        <w:rPr>
          <w:sz w:val="24"/>
          <w:szCs w:val="24"/>
        </w:rPr>
      </w:pPr>
      <w:r w:rsidRPr="00ED55DE">
        <w:rPr>
          <w:sz w:val="24"/>
          <w:szCs w:val="24"/>
        </w:rPr>
        <w:t>• OTIF de proveedores.</w:t>
      </w:r>
      <w:r w:rsidRPr="00ED55DE">
        <w:rPr>
          <w:sz w:val="24"/>
          <w:szCs w:val="24"/>
        </w:rPr>
        <w:br/>
        <w:t>• Calidad de proveedores.</w:t>
      </w:r>
      <w:r w:rsidRPr="00ED55DE">
        <w:rPr>
          <w:sz w:val="24"/>
          <w:szCs w:val="24"/>
        </w:rPr>
        <w:br/>
        <w:t>• Tiempo promedio de entrega.</w:t>
      </w:r>
      <w:r w:rsidRPr="00ED55DE">
        <w:rPr>
          <w:sz w:val="24"/>
          <w:szCs w:val="24"/>
        </w:rPr>
        <w:br/>
        <w:t>• Variación de precios.</w:t>
      </w:r>
      <w:r w:rsidRPr="00ED55DE">
        <w:rPr>
          <w:sz w:val="24"/>
          <w:szCs w:val="24"/>
        </w:rPr>
        <w:br/>
        <w:t>• Dependencia de proveedor único.</w:t>
      </w:r>
      <w:r w:rsidRPr="00ED55DE">
        <w:rPr>
          <w:sz w:val="24"/>
          <w:szCs w:val="24"/>
        </w:rPr>
        <w:br/>
        <w:t>• Cumplimiento contractual.</w:t>
      </w:r>
      <w:r w:rsidRPr="00ED55DE">
        <w:rPr>
          <w:sz w:val="24"/>
          <w:szCs w:val="24"/>
        </w:rPr>
        <w:br/>
        <w:t>• Ahorros obtenidos.</w:t>
      </w:r>
      <w:r w:rsidRPr="00ED55DE">
        <w:rPr>
          <w:sz w:val="24"/>
          <w:szCs w:val="24"/>
        </w:rPr>
        <w:br/>
        <w:t>• Riesgo de abastecimiento.</w:t>
      </w:r>
      <w:r w:rsidRPr="00ED55DE">
        <w:rPr>
          <w:sz w:val="24"/>
          <w:szCs w:val="24"/>
        </w:rPr>
        <w:br/>
        <w:t>• Nivel de homologación.</w:t>
      </w:r>
    </w:p>
    <w:p w14:paraId="2CC50950" w14:textId="77777777" w:rsidR="002854C8" w:rsidRPr="00ED55DE" w:rsidRDefault="002854C8" w:rsidP="00ED55DE">
      <w:pPr>
        <w:spacing w:after="0"/>
        <w:jc w:val="both"/>
        <w:rPr>
          <w:sz w:val="24"/>
          <w:szCs w:val="24"/>
        </w:rPr>
      </w:pPr>
      <w:r w:rsidRPr="00ED55DE">
        <w:rPr>
          <w:sz w:val="24"/>
          <w:szCs w:val="24"/>
        </w:rPr>
        <w:t>Estos indicadores alimentarán posteriormente el Sistema de Gestión de la Fase III.</w:t>
      </w:r>
    </w:p>
    <w:p w14:paraId="1E031BFB" w14:textId="55B77064" w:rsidR="002854C8" w:rsidRPr="00ED55DE" w:rsidRDefault="002854C8" w:rsidP="002854C8">
      <w:pPr>
        <w:pStyle w:val="Prrafodelista"/>
        <w:jc w:val="both"/>
        <w:rPr>
          <w:sz w:val="24"/>
          <w:szCs w:val="24"/>
        </w:rPr>
      </w:pPr>
    </w:p>
    <w:p w14:paraId="143D3358" w14:textId="77777777" w:rsidR="00ED55DE" w:rsidRDefault="00ED55DE" w:rsidP="00ED55DE">
      <w:pPr>
        <w:spacing w:after="0"/>
        <w:jc w:val="both"/>
        <w:rPr>
          <w:sz w:val="24"/>
          <w:szCs w:val="24"/>
        </w:rPr>
      </w:pPr>
    </w:p>
    <w:p w14:paraId="6CB194A6" w14:textId="77777777" w:rsidR="00ED55DE" w:rsidRDefault="00ED55DE" w:rsidP="00ED55DE">
      <w:pPr>
        <w:spacing w:after="0"/>
        <w:jc w:val="both"/>
        <w:rPr>
          <w:sz w:val="24"/>
          <w:szCs w:val="24"/>
        </w:rPr>
      </w:pPr>
    </w:p>
    <w:p w14:paraId="74EADFF0" w14:textId="77777777" w:rsidR="00ED55DE" w:rsidRDefault="00ED55DE" w:rsidP="00ED55DE">
      <w:pPr>
        <w:spacing w:after="0"/>
        <w:jc w:val="both"/>
        <w:rPr>
          <w:sz w:val="24"/>
          <w:szCs w:val="24"/>
        </w:rPr>
      </w:pPr>
    </w:p>
    <w:p w14:paraId="50A7CD99" w14:textId="77777777" w:rsidR="00ED55DE" w:rsidRDefault="00ED55DE" w:rsidP="00ED55DE">
      <w:pPr>
        <w:spacing w:after="0"/>
        <w:jc w:val="both"/>
        <w:rPr>
          <w:sz w:val="24"/>
          <w:szCs w:val="24"/>
        </w:rPr>
      </w:pPr>
    </w:p>
    <w:p w14:paraId="6FA841F0" w14:textId="77777777" w:rsidR="00ED55DE" w:rsidRDefault="00ED55DE" w:rsidP="00ED55DE">
      <w:pPr>
        <w:spacing w:after="0"/>
        <w:jc w:val="both"/>
        <w:rPr>
          <w:sz w:val="24"/>
          <w:szCs w:val="24"/>
        </w:rPr>
      </w:pPr>
    </w:p>
    <w:p w14:paraId="21C75C2A" w14:textId="77777777" w:rsidR="00ED55DE" w:rsidRDefault="00ED55DE" w:rsidP="00ED55DE">
      <w:pPr>
        <w:spacing w:after="0"/>
        <w:jc w:val="both"/>
        <w:rPr>
          <w:sz w:val="24"/>
          <w:szCs w:val="24"/>
        </w:rPr>
      </w:pPr>
    </w:p>
    <w:p w14:paraId="78551E75" w14:textId="24F68E8C" w:rsidR="002854C8" w:rsidRPr="00ED55DE" w:rsidRDefault="002854C8" w:rsidP="00ED55DE">
      <w:pPr>
        <w:spacing w:after="0"/>
        <w:jc w:val="both"/>
        <w:rPr>
          <w:b/>
          <w:bCs/>
          <w:sz w:val="24"/>
          <w:szCs w:val="24"/>
        </w:rPr>
      </w:pPr>
      <w:r w:rsidRPr="00ED55DE">
        <w:rPr>
          <w:b/>
          <w:bCs/>
          <w:sz w:val="24"/>
          <w:szCs w:val="24"/>
        </w:rPr>
        <w:lastRenderedPageBreak/>
        <w:t>Automatizaciones Habilitadas</w:t>
      </w:r>
    </w:p>
    <w:p w14:paraId="747E6A22" w14:textId="77777777" w:rsidR="002854C8" w:rsidRPr="00ED55DE" w:rsidRDefault="002854C8" w:rsidP="00ED55DE">
      <w:pPr>
        <w:spacing w:after="0"/>
        <w:jc w:val="both"/>
        <w:rPr>
          <w:sz w:val="24"/>
          <w:szCs w:val="24"/>
        </w:rPr>
      </w:pPr>
      <w:r w:rsidRPr="00ED55DE">
        <w:rPr>
          <w:sz w:val="24"/>
          <w:szCs w:val="24"/>
        </w:rPr>
        <w:t>Una vez desarrollada correctamente esta base de datos, la organización podrá automatizar:</w:t>
      </w:r>
    </w:p>
    <w:p w14:paraId="30BA8F77" w14:textId="77777777" w:rsidR="002854C8" w:rsidRPr="00ED55DE" w:rsidRDefault="002854C8" w:rsidP="00ED55DE">
      <w:pPr>
        <w:pStyle w:val="Prrafodelista"/>
        <w:spacing w:after="0"/>
        <w:rPr>
          <w:sz w:val="24"/>
          <w:szCs w:val="24"/>
        </w:rPr>
      </w:pPr>
      <w:r w:rsidRPr="00ED55DE">
        <w:rPr>
          <w:sz w:val="24"/>
          <w:szCs w:val="24"/>
        </w:rPr>
        <w:t>• Evaluación de proveedores.</w:t>
      </w:r>
      <w:r w:rsidRPr="00ED55DE">
        <w:rPr>
          <w:sz w:val="24"/>
          <w:szCs w:val="24"/>
        </w:rPr>
        <w:br/>
        <w:t>• Homologación digital.</w:t>
      </w:r>
      <w:r w:rsidRPr="00ED55DE">
        <w:rPr>
          <w:sz w:val="24"/>
          <w:szCs w:val="24"/>
        </w:rPr>
        <w:br/>
        <w:t>• Generación de órdenes de compra.</w:t>
      </w:r>
      <w:r w:rsidRPr="00ED55DE">
        <w:rPr>
          <w:sz w:val="24"/>
          <w:szCs w:val="24"/>
        </w:rPr>
        <w:br/>
        <w:t>• Alertas de desempeño.</w:t>
      </w:r>
      <w:r w:rsidRPr="00ED55DE">
        <w:rPr>
          <w:sz w:val="24"/>
          <w:szCs w:val="24"/>
        </w:rPr>
        <w:br/>
        <w:t>• Alertas de vencimiento de certificaciones.</w:t>
      </w:r>
      <w:r w:rsidRPr="00ED55DE">
        <w:rPr>
          <w:sz w:val="24"/>
          <w:szCs w:val="24"/>
        </w:rPr>
        <w:br/>
        <w:t>• Evaluación de riesgos.</w:t>
      </w:r>
      <w:r w:rsidRPr="00ED55DE">
        <w:rPr>
          <w:sz w:val="24"/>
          <w:szCs w:val="24"/>
        </w:rPr>
        <w:br/>
        <w:t>• Seguimiento de precios.</w:t>
      </w:r>
      <w:r w:rsidRPr="00ED55DE">
        <w:rPr>
          <w:sz w:val="24"/>
          <w:szCs w:val="24"/>
        </w:rPr>
        <w:br/>
        <w:t>• Dashboards de abastecimiento.</w:t>
      </w:r>
      <w:r w:rsidRPr="00ED55DE">
        <w:rPr>
          <w:sz w:val="24"/>
          <w:szCs w:val="24"/>
        </w:rPr>
        <w:br/>
        <w:t>• Desarrollo de proveedores.</w:t>
      </w:r>
      <w:r w:rsidRPr="00ED55DE">
        <w:rPr>
          <w:sz w:val="24"/>
          <w:szCs w:val="24"/>
        </w:rPr>
        <w:br/>
        <w:t>• Planeación de compras.</w:t>
      </w:r>
    </w:p>
    <w:p w14:paraId="001E9E7A" w14:textId="672430FC" w:rsidR="002854C8" w:rsidRPr="00ED55DE" w:rsidRDefault="002854C8" w:rsidP="002854C8">
      <w:pPr>
        <w:pStyle w:val="Prrafodelista"/>
        <w:jc w:val="both"/>
        <w:rPr>
          <w:sz w:val="24"/>
          <w:szCs w:val="24"/>
        </w:rPr>
      </w:pPr>
    </w:p>
    <w:p w14:paraId="31B2646B" w14:textId="77777777" w:rsidR="002854C8" w:rsidRPr="00ED55DE" w:rsidRDefault="002854C8" w:rsidP="00ED55DE">
      <w:pPr>
        <w:spacing w:after="0"/>
        <w:jc w:val="both"/>
        <w:rPr>
          <w:b/>
          <w:bCs/>
          <w:sz w:val="24"/>
          <w:szCs w:val="24"/>
        </w:rPr>
      </w:pPr>
      <w:r w:rsidRPr="00ED55DE">
        <w:rPr>
          <w:b/>
          <w:bCs/>
          <w:sz w:val="24"/>
          <w:szCs w:val="24"/>
        </w:rPr>
        <w:t>Conclusión</w:t>
      </w:r>
    </w:p>
    <w:p w14:paraId="23C33C42" w14:textId="77777777" w:rsidR="002854C8" w:rsidRPr="00ED55DE" w:rsidRDefault="002854C8" w:rsidP="00ED55DE">
      <w:pPr>
        <w:spacing w:after="0"/>
        <w:jc w:val="both"/>
        <w:rPr>
          <w:sz w:val="24"/>
          <w:szCs w:val="24"/>
        </w:rPr>
      </w:pPr>
      <w:r w:rsidRPr="00ED55DE">
        <w:rPr>
          <w:sz w:val="24"/>
          <w:szCs w:val="24"/>
        </w:rPr>
        <w:t>La Base de Datos de Proveedores constituye el mapa digital de la cadena de abastecimiento de la organización. Su correcta construcción permite transformar simples registros comerciales en una herramienta estratégica para gestionar calidad, servicio, costos, riesgos e innovación. Dentro de IOS-PYME, los proveedores dejan de ser únicamente fuentes de suministro para convertirse en socios estratégicos que contribuyen directamente a la competitividad, estabilidad y crecimiento sostenible de la empresa. Una cadena de suministro sólida no depende solamente de buenos compradores; depende de una gestión inteligente y estructurada de toda la red de proveedores que soporta la operación.</w:t>
      </w:r>
    </w:p>
    <w:p w14:paraId="4743FB71" w14:textId="77777777" w:rsidR="00B30AE9" w:rsidRPr="00ED55DE" w:rsidRDefault="00B30AE9" w:rsidP="00ED55DE">
      <w:pPr>
        <w:spacing w:after="0" w:line="240" w:lineRule="auto"/>
        <w:jc w:val="center"/>
        <w:rPr>
          <w:b/>
          <w:bCs/>
          <w:sz w:val="40"/>
          <w:szCs w:val="40"/>
          <w:lang w:val="es-419"/>
        </w:rPr>
      </w:pPr>
    </w:p>
    <w:p w14:paraId="2824EF05" w14:textId="77777777" w:rsidR="00ED55DE" w:rsidRDefault="00ED55DE" w:rsidP="00ED55DE">
      <w:pPr>
        <w:spacing w:after="0" w:line="240" w:lineRule="auto"/>
        <w:jc w:val="center"/>
        <w:rPr>
          <w:b/>
          <w:bCs/>
          <w:sz w:val="40"/>
          <w:szCs w:val="40"/>
          <w:lang w:val="es-419"/>
        </w:rPr>
      </w:pPr>
    </w:p>
    <w:p w14:paraId="0B22FE88" w14:textId="77777777" w:rsidR="00ED55DE" w:rsidRDefault="00ED55DE" w:rsidP="00ED55DE">
      <w:pPr>
        <w:spacing w:after="0" w:line="240" w:lineRule="auto"/>
        <w:jc w:val="center"/>
        <w:rPr>
          <w:b/>
          <w:bCs/>
          <w:sz w:val="40"/>
          <w:szCs w:val="40"/>
          <w:lang w:val="es-419"/>
        </w:rPr>
      </w:pPr>
    </w:p>
    <w:p w14:paraId="6EEEAE6A" w14:textId="77777777" w:rsidR="00ED55DE" w:rsidRDefault="00ED55DE" w:rsidP="00ED55DE">
      <w:pPr>
        <w:spacing w:after="0" w:line="240" w:lineRule="auto"/>
        <w:jc w:val="center"/>
        <w:rPr>
          <w:b/>
          <w:bCs/>
          <w:sz w:val="40"/>
          <w:szCs w:val="40"/>
          <w:lang w:val="es-419"/>
        </w:rPr>
      </w:pPr>
    </w:p>
    <w:p w14:paraId="5FD55273" w14:textId="77777777" w:rsidR="00ED55DE" w:rsidRDefault="00ED55DE" w:rsidP="00ED55DE">
      <w:pPr>
        <w:spacing w:after="0" w:line="240" w:lineRule="auto"/>
        <w:jc w:val="center"/>
        <w:rPr>
          <w:b/>
          <w:bCs/>
          <w:sz w:val="40"/>
          <w:szCs w:val="40"/>
          <w:lang w:val="es-419"/>
        </w:rPr>
      </w:pPr>
    </w:p>
    <w:p w14:paraId="580C0CFD" w14:textId="77777777" w:rsidR="00ED55DE" w:rsidRDefault="00ED55DE" w:rsidP="00ED55DE">
      <w:pPr>
        <w:spacing w:after="0" w:line="240" w:lineRule="auto"/>
        <w:jc w:val="center"/>
        <w:rPr>
          <w:b/>
          <w:bCs/>
          <w:sz w:val="40"/>
          <w:szCs w:val="40"/>
          <w:lang w:val="es-419"/>
        </w:rPr>
      </w:pPr>
    </w:p>
    <w:p w14:paraId="029E1ABE" w14:textId="77777777" w:rsidR="00ED55DE" w:rsidRDefault="00ED55DE" w:rsidP="00ED55DE">
      <w:pPr>
        <w:spacing w:after="0" w:line="240" w:lineRule="auto"/>
        <w:jc w:val="center"/>
        <w:rPr>
          <w:b/>
          <w:bCs/>
          <w:sz w:val="40"/>
          <w:szCs w:val="40"/>
          <w:lang w:val="es-419"/>
        </w:rPr>
      </w:pPr>
    </w:p>
    <w:p w14:paraId="410B9C08" w14:textId="77777777" w:rsidR="00ED55DE" w:rsidRDefault="00ED55DE" w:rsidP="00ED55DE">
      <w:pPr>
        <w:spacing w:after="0" w:line="240" w:lineRule="auto"/>
        <w:jc w:val="center"/>
        <w:rPr>
          <w:b/>
          <w:bCs/>
          <w:sz w:val="40"/>
          <w:szCs w:val="40"/>
          <w:lang w:val="es-419"/>
        </w:rPr>
      </w:pPr>
    </w:p>
    <w:p w14:paraId="0BD97E1F" w14:textId="77777777" w:rsidR="00ED55DE" w:rsidRDefault="00ED55DE" w:rsidP="00ED55DE">
      <w:pPr>
        <w:spacing w:after="0" w:line="240" w:lineRule="auto"/>
        <w:jc w:val="center"/>
        <w:rPr>
          <w:b/>
          <w:bCs/>
          <w:sz w:val="40"/>
          <w:szCs w:val="40"/>
          <w:lang w:val="es-419"/>
        </w:rPr>
      </w:pPr>
    </w:p>
    <w:p w14:paraId="65FC8292" w14:textId="77777777" w:rsidR="00ED55DE" w:rsidRDefault="00ED55DE" w:rsidP="00ED55DE">
      <w:pPr>
        <w:spacing w:after="0" w:line="240" w:lineRule="auto"/>
        <w:jc w:val="center"/>
        <w:rPr>
          <w:b/>
          <w:bCs/>
          <w:sz w:val="40"/>
          <w:szCs w:val="40"/>
          <w:lang w:val="es-419"/>
        </w:rPr>
      </w:pPr>
    </w:p>
    <w:p w14:paraId="1EC34976" w14:textId="77777777" w:rsidR="00ED55DE" w:rsidRDefault="00ED55DE" w:rsidP="00ED55DE">
      <w:pPr>
        <w:spacing w:after="0" w:line="240" w:lineRule="auto"/>
        <w:jc w:val="center"/>
        <w:rPr>
          <w:b/>
          <w:bCs/>
          <w:sz w:val="40"/>
          <w:szCs w:val="40"/>
          <w:lang w:val="es-419"/>
        </w:rPr>
      </w:pPr>
    </w:p>
    <w:p w14:paraId="73B1D2B6" w14:textId="77777777" w:rsidR="00ED55DE" w:rsidRDefault="00ED55DE" w:rsidP="00ED55DE">
      <w:pPr>
        <w:spacing w:after="0" w:line="240" w:lineRule="auto"/>
        <w:jc w:val="center"/>
        <w:rPr>
          <w:b/>
          <w:bCs/>
          <w:sz w:val="40"/>
          <w:szCs w:val="40"/>
          <w:lang w:val="es-419"/>
        </w:rPr>
      </w:pPr>
    </w:p>
    <w:p w14:paraId="401F879A" w14:textId="55F57647" w:rsidR="00ED55DE" w:rsidRDefault="00A3615B" w:rsidP="00ED55DE">
      <w:pPr>
        <w:spacing w:after="0" w:line="240" w:lineRule="auto"/>
        <w:jc w:val="center"/>
        <w:rPr>
          <w:b/>
          <w:bCs/>
          <w:sz w:val="40"/>
          <w:szCs w:val="40"/>
          <w:lang w:val="es-419"/>
        </w:rPr>
      </w:pPr>
      <w:r>
        <w:rPr>
          <w:b/>
          <w:bCs/>
          <w:sz w:val="40"/>
          <w:szCs w:val="40"/>
          <w:lang w:val="es-419"/>
        </w:rPr>
        <w:lastRenderedPageBreak/>
        <w:t>13</w:t>
      </w:r>
    </w:p>
    <w:p w14:paraId="18795B18" w14:textId="3A2295EE" w:rsidR="00ED55DE" w:rsidRPr="00ED55DE" w:rsidRDefault="00A3615B" w:rsidP="00ED55DE">
      <w:pPr>
        <w:spacing w:after="0" w:line="240" w:lineRule="auto"/>
        <w:jc w:val="center"/>
        <w:rPr>
          <w:b/>
          <w:bCs/>
          <w:sz w:val="40"/>
          <w:szCs w:val="40"/>
          <w:lang w:val="es-419"/>
        </w:rPr>
      </w:pPr>
      <w:r>
        <w:rPr>
          <w:b/>
          <w:bCs/>
          <w:sz w:val="40"/>
          <w:szCs w:val="40"/>
          <w:lang w:val="es-419"/>
        </w:rPr>
        <w:t>A</w:t>
      </w:r>
      <w:r w:rsidR="00ED55DE" w:rsidRPr="00ED55DE">
        <w:rPr>
          <w:b/>
          <w:bCs/>
          <w:sz w:val="40"/>
          <w:szCs w:val="40"/>
          <w:lang w:val="es-419"/>
        </w:rPr>
        <w:t>uditorías y cumplimiento</w:t>
      </w:r>
    </w:p>
    <w:p w14:paraId="61E70704" w14:textId="77777777" w:rsidR="001420E9" w:rsidRDefault="001420E9" w:rsidP="00ED55DE">
      <w:pPr>
        <w:spacing w:after="0"/>
        <w:jc w:val="both"/>
        <w:rPr>
          <w:sz w:val="24"/>
          <w:szCs w:val="24"/>
        </w:rPr>
      </w:pPr>
    </w:p>
    <w:p w14:paraId="0F3E04A9" w14:textId="66262F07" w:rsidR="00ED55DE" w:rsidRPr="00ED55DE" w:rsidRDefault="00ED55DE" w:rsidP="00ED55DE">
      <w:pPr>
        <w:spacing w:after="0"/>
        <w:jc w:val="both"/>
        <w:rPr>
          <w:sz w:val="24"/>
          <w:szCs w:val="24"/>
        </w:rPr>
      </w:pPr>
      <w:r w:rsidRPr="00ED55DE">
        <w:rPr>
          <w:sz w:val="24"/>
          <w:szCs w:val="24"/>
        </w:rPr>
        <w:t>Uno de los principios fundamentales de IOS-PYME consiste en reconocer que no basta con diseñar buenos procesos, implementar tecnologías avanzadas o desarrollar procedimientos robustos. La verdadera diferencia entre una organización promedio y una organización de clase mundial radica en la c</w:t>
      </w:r>
      <w:r w:rsidRPr="001420E9">
        <w:rPr>
          <w:b/>
          <w:bCs/>
          <w:sz w:val="24"/>
          <w:szCs w:val="24"/>
        </w:rPr>
        <w:t>apacidad de ejecutar consistentemente aquello que fue diseñado</w:t>
      </w:r>
      <w:r w:rsidRPr="00ED55DE">
        <w:rPr>
          <w:sz w:val="24"/>
          <w:szCs w:val="24"/>
        </w:rPr>
        <w:t>. La experiencia demuestra que muchas iniciativas fracasan no por errores de diseño, sino porque las actividades operativas terminan alejándose progresivamente de los estándares originalmente establecidos.</w:t>
      </w:r>
    </w:p>
    <w:p w14:paraId="5945740E" w14:textId="0B9D3235" w:rsidR="00ED55DE" w:rsidRDefault="00ED55DE" w:rsidP="00ED55DE">
      <w:pPr>
        <w:spacing w:after="0"/>
        <w:jc w:val="both"/>
        <w:rPr>
          <w:sz w:val="24"/>
          <w:szCs w:val="24"/>
        </w:rPr>
      </w:pPr>
      <w:r w:rsidRPr="00ED55DE">
        <w:rPr>
          <w:sz w:val="24"/>
          <w:szCs w:val="24"/>
        </w:rPr>
        <w:t>Con el paso del tiempo, los procesos suelen sufrir pequeñas desviaciones. Un procedimiento deja de ejecutarse completamente, un control se omite, una frecuencia de inspección se reduce o una actividad de mantenimiento se posterga. Individualmente, estas desviaciones pueden parecer insignificantes, pero acumuladas terminan afectando productividad, calidad, costos, servicio al cliente y rentabilidad. Por esta razón, IOS-PYME incorpora una Base de Datos de Auditorías y Cumplimiento cuyo objetivo principal es verificar sistemáticamente que la realidad continúe alineada con el diseño original del sistema.</w:t>
      </w:r>
      <w:r w:rsidR="0063003E">
        <w:rPr>
          <w:sz w:val="24"/>
          <w:szCs w:val="24"/>
        </w:rPr>
        <w:t xml:space="preserve"> Evitar por ejemplo que: </w:t>
      </w:r>
    </w:p>
    <w:p w14:paraId="3B9CF63C"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Un sistema Kanban deja de actualizarse.</w:t>
      </w:r>
    </w:p>
    <w:p w14:paraId="0F9F3A82"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Las pantallas de indicadores permanecen apagadas.</w:t>
      </w:r>
    </w:p>
    <w:p w14:paraId="6A94577A"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Los POUS comienzan a vaciarse.</w:t>
      </w:r>
    </w:p>
    <w:p w14:paraId="57ECE3BF"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El SPC deja de registrarse.</w:t>
      </w:r>
    </w:p>
    <w:p w14:paraId="35E9FCF7"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Las reuniones de indicadores pierden calidad.</w:t>
      </w:r>
    </w:p>
    <w:p w14:paraId="6C9A5CC1"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El MRP vuelve a ejecutarse en Excel.</w:t>
      </w:r>
    </w:p>
    <w:p w14:paraId="78E54DD3" w14:textId="77777777" w:rsidR="0063003E" w:rsidRPr="0063003E" w:rsidRDefault="0063003E" w:rsidP="0063003E">
      <w:pPr>
        <w:pStyle w:val="Prrafodelista"/>
        <w:numPr>
          <w:ilvl w:val="0"/>
          <w:numId w:val="572"/>
        </w:numPr>
        <w:spacing w:after="0"/>
        <w:jc w:val="both"/>
        <w:rPr>
          <w:sz w:val="24"/>
          <w:szCs w:val="24"/>
        </w:rPr>
      </w:pPr>
      <w:r w:rsidRPr="0063003E">
        <w:rPr>
          <w:sz w:val="24"/>
          <w:szCs w:val="24"/>
        </w:rPr>
        <w:t>Y poco a poco la organización regresa al estado original que intentaba corregir.</w:t>
      </w:r>
    </w:p>
    <w:p w14:paraId="0FE77F48" w14:textId="77777777" w:rsidR="0063003E" w:rsidRPr="0063003E" w:rsidRDefault="0063003E" w:rsidP="0063003E">
      <w:pPr>
        <w:spacing w:after="0"/>
        <w:jc w:val="both"/>
        <w:rPr>
          <w:sz w:val="24"/>
          <w:szCs w:val="24"/>
        </w:rPr>
      </w:pPr>
      <w:r w:rsidRPr="0063003E">
        <w:rPr>
          <w:sz w:val="24"/>
          <w:szCs w:val="24"/>
        </w:rPr>
        <w:t>La Auditoría de Madurez tiene como objetivo evitar este deterioro.</w:t>
      </w:r>
    </w:p>
    <w:p w14:paraId="58821174" w14:textId="77777777" w:rsidR="00ED55DE" w:rsidRPr="00ED55DE" w:rsidRDefault="00ED55DE" w:rsidP="00ED55DE">
      <w:pPr>
        <w:spacing w:after="0"/>
        <w:jc w:val="both"/>
        <w:rPr>
          <w:sz w:val="24"/>
          <w:szCs w:val="24"/>
        </w:rPr>
      </w:pPr>
      <w:r w:rsidRPr="00ED55DE">
        <w:rPr>
          <w:sz w:val="24"/>
          <w:szCs w:val="24"/>
        </w:rPr>
        <w:t>Esta base de datos constituye el mecanismo formal mediante el cual la organización valida que los procesos, procedimientos, estándares, políticas, indicadores y controles definidos están siendo ejecutados de la forma prevista. Su propósito no es buscar culpables ni generar burocracia, sino identificar oportunidades de mejora, detectar desviaciones tempranamente y proteger la integridad del sistema de gestión.</w:t>
      </w:r>
    </w:p>
    <w:p w14:paraId="10E47D37" w14:textId="490645DE" w:rsidR="00ED55DE" w:rsidRPr="00ED55DE" w:rsidRDefault="00ED55DE" w:rsidP="00ED55DE">
      <w:pPr>
        <w:pStyle w:val="Prrafodelista"/>
        <w:jc w:val="both"/>
        <w:rPr>
          <w:sz w:val="24"/>
          <w:szCs w:val="24"/>
        </w:rPr>
      </w:pPr>
    </w:p>
    <w:p w14:paraId="4334F76D" w14:textId="1418DDB0" w:rsidR="00ED55DE" w:rsidRPr="00ED55DE" w:rsidRDefault="00ED55DE" w:rsidP="00ED55DE">
      <w:pPr>
        <w:spacing w:after="0"/>
        <w:jc w:val="both"/>
        <w:rPr>
          <w:sz w:val="24"/>
          <w:szCs w:val="24"/>
        </w:rPr>
      </w:pPr>
      <w:r w:rsidRPr="00ED55DE">
        <w:rPr>
          <w:b/>
          <w:bCs/>
          <w:sz w:val="24"/>
          <w:szCs w:val="24"/>
        </w:rPr>
        <w:t>Paradigma Destruido:</w:t>
      </w:r>
      <w:r>
        <w:rPr>
          <w:sz w:val="24"/>
          <w:szCs w:val="24"/>
        </w:rPr>
        <w:t xml:space="preserve"> </w:t>
      </w:r>
      <w:r w:rsidRPr="00ED55DE">
        <w:rPr>
          <w:sz w:val="24"/>
          <w:szCs w:val="24"/>
        </w:rPr>
        <w:t>"Si el proyecto fue implementado, el proyecto fue exitoso"</w:t>
      </w:r>
    </w:p>
    <w:p w14:paraId="6204F73F" w14:textId="77777777" w:rsidR="00ED55DE" w:rsidRPr="00ED55DE" w:rsidRDefault="00ED55DE" w:rsidP="00ED55DE">
      <w:pPr>
        <w:spacing w:after="0"/>
        <w:jc w:val="both"/>
        <w:rPr>
          <w:sz w:val="24"/>
          <w:szCs w:val="24"/>
        </w:rPr>
      </w:pPr>
      <w:r w:rsidRPr="00ED55DE">
        <w:rPr>
          <w:sz w:val="24"/>
          <w:szCs w:val="24"/>
        </w:rPr>
        <w:t>Uno de los errores más comunes dentro de las organizaciones consiste en asumir que una iniciativa ha sido exitosa simplemente porque fue implementada. Una máquina instalada no garantiza productividad. Un procedimiento documentado no garantiza cumplimiento. Un ERP configurado no garantiza utilización efectiva. Una capacitación impartida no garantiza aprendizaje ni aplicación práctica.</w:t>
      </w:r>
    </w:p>
    <w:p w14:paraId="738E263E" w14:textId="77777777" w:rsidR="00ED55DE" w:rsidRPr="00ED55DE" w:rsidRDefault="00ED55DE" w:rsidP="00ED55DE">
      <w:pPr>
        <w:spacing w:after="0"/>
        <w:jc w:val="both"/>
        <w:rPr>
          <w:sz w:val="24"/>
          <w:szCs w:val="24"/>
        </w:rPr>
      </w:pPr>
      <w:r w:rsidRPr="00ED55DE">
        <w:rPr>
          <w:sz w:val="24"/>
          <w:szCs w:val="24"/>
        </w:rPr>
        <w:t xml:space="preserve">IOS-PYME considera que un proyecto solamente puede considerarse exitoso cuando los resultados reales obtenidos coinciden razonablemente con los resultados esperados durante la etapa de diseño. Para lograrlo, la organización debe monitorear permanentemente el cumplimiento de los estándares definidos y actuar oportunamente </w:t>
      </w:r>
      <w:r w:rsidRPr="00ED55DE">
        <w:rPr>
          <w:sz w:val="24"/>
          <w:szCs w:val="24"/>
        </w:rPr>
        <w:lastRenderedPageBreak/>
        <w:t xml:space="preserve">cuando aparezcan desviaciones. La auditoría deja de ser un evento ocasional y se convierte en </w:t>
      </w:r>
      <w:r w:rsidRPr="0063003E">
        <w:rPr>
          <w:b/>
          <w:bCs/>
          <w:sz w:val="24"/>
          <w:szCs w:val="24"/>
        </w:rPr>
        <w:t>una herramienta permanente de gestión</w:t>
      </w:r>
      <w:r w:rsidRPr="00ED55DE">
        <w:rPr>
          <w:sz w:val="24"/>
          <w:szCs w:val="24"/>
        </w:rPr>
        <w:t>.</w:t>
      </w:r>
    </w:p>
    <w:p w14:paraId="2F5E0A1E" w14:textId="0E0343B0" w:rsidR="00ED55DE" w:rsidRDefault="00ED55DE" w:rsidP="00ED55DE">
      <w:pPr>
        <w:pStyle w:val="Prrafodelista"/>
        <w:jc w:val="both"/>
        <w:rPr>
          <w:sz w:val="24"/>
          <w:szCs w:val="24"/>
        </w:rPr>
      </w:pPr>
    </w:p>
    <w:p w14:paraId="45B6E276" w14:textId="77777777" w:rsidR="00ED55DE" w:rsidRPr="00ED55DE" w:rsidRDefault="00ED55DE" w:rsidP="00ED55DE">
      <w:pPr>
        <w:spacing w:after="0"/>
        <w:jc w:val="both"/>
        <w:rPr>
          <w:sz w:val="24"/>
          <w:szCs w:val="24"/>
        </w:rPr>
      </w:pPr>
      <w:r w:rsidRPr="00ED55DE">
        <w:rPr>
          <w:sz w:val="24"/>
          <w:szCs w:val="24"/>
        </w:rPr>
        <w:t>Objetivos de la Base de Datos de Auditorías y Cumplimiento</w:t>
      </w:r>
    </w:p>
    <w:p w14:paraId="141AA03D" w14:textId="77777777" w:rsidR="00ED55DE" w:rsidRPr="00ED55DE" w:rsidRDefault="00ED55DE" w:rsidP="00ED55DE">
      <w:pPr>
        <w:pStyle w:val="Prrafodelista"/>
        <w:spacing w:after="0"/>
        <w:jc w:val="both"/>
        <w:rPr>
          <w:sz w:val="24"/>
          <w:szCs w:val="24"/>
        </w:rPr>
      </w:pPr>
      <w:r w:rsidRPr="00ED55DE">
        <w:rPr>
          <w:sz w:val="24"/>
          <w:szCs w:val="24"/>
        </w:rPr>
        <w:t>La Base de Datos de Auditorías y Cumplimiento persigue los siguientes objetivos:</w:t>
      </w:r>
    </w:p>
    <w:p w14:paraId="5C81EFB1" w14:textId="77777777" w:rsidR="00ED55DE" w:rsidRPr="00ED55DE" w:rsidRDefault="00ED55DE" w:rsidP="00ED55DE">
      <w:pPr>
        <w:pStyle w:val="Prrafodelista"/>
        <w:spacing w:after="0"/>
        <w:jc w:val="both"/>
        <w:rPr>
          <w:sz w:val="24"/>
          <w:szCs w:val="24"/>
        </w:rPr>
      </w:pPr>
      <w:r w:rsidRPr="00ED55DE">
        <w:rPr>
          <w:sz w:val="24"/>
          <w:szCs w:val="24"/>
        </w:rPr>
        <w:t>1. Verificar el cumplimiento de procesos y procedimientos.</w:t>
      </w:r>
    </w:p>
    <w:p w14:paraId="7FD54797" w14:textId="77777777" w:rsidR="00ED55DE" w:rsidRPr="00ED55DE" w:rsidRDefault="00ED55DE" w:rsidP="00ED55DE">
      <w:pPr>
        <w:pStyle w:val="Prrafodelista"/>
        <w:spacing w:after="0"/>
        <w:jc w:val="both"/>
        <w:rPr>
          <w:sz w:val="24"/>
          <w:szCs w:val="24"/>
        </w:rPr>
      </w:pPr>
      <w:r w:rsidRPr="00ED55DE">
        <w:rPr>
          <w:sz w:val="24"/>
          <w:szCs w:val="24"/>
        </w:rPr>
        <w:t>2. Detectar desviaciones operativas de forma temprana.</w:t>
      </w:r>
    </w:p>
    <w:p w14:paraId="34287A72" w14:textId="77777777" w:rsidR="00ED55DE" w:rsidRPr="00ED55DE" w:rsidRDefault="00ED55DE" w:rsidP="00ED55DE">
      <w:pPr>
        <w:pStyle w:val="Prrafodelista"/>
        <w:spacing w:after="0"/>
        <w:jc w:val="both"/>
        <w:rPr>
          <w:sz w:val="24"/>
          <w:szCs w:val="24"/>
        </w:rPr>
      </w:pPr>
      <w:r w:rsidRPr="00ED55DE">
        <w:rPr>
          <w:sz w:val="24"/>
          <w:szCs w:val="24"/>
        </w:rPr>
        <w:t>3. Validar la correcta utilización de sistemas y tecnologías.</w:t>
      </w:r>
    </w:p>
    <w:p w14:paraId="0FEE345E" w14:textId="77777777" w:rsidR="00ED55DE" w:rsidRPr="00ED55DE" w:rsidRDefault="00ED55DE" w:rsidP="00ED55DE">
      <w:pPr>
        <w:pStyle w:val="Prrafodelista"/>
        <w:spacing w:after="0"/>
        <w:jc w:val="both"/>
        <w:rPr>
          <w:sz w:val="24"/>
          <w:szCs w:val="24"/>
        </w:rPr>
      </w:pPr>
      <w:r w:rsidRPr="00ED55DE">
        <w:rPr>
          <w:sz w:val="24"/>
          <w:szCs w:val="24"/>
        </w:rPr>
        <w:t>4. Monitorear la ejecución de estándares operativos.</w:t>
      </w:r>
    </w:p>
    <w:p w14:paraId="405BC288" w14:textId="77777777" w:rsidR="00ED55DE" w:rsidRPr="00ED55DE" w:rsidRDefault="00ED55DE" w:rsidP="00ED55DE">
      <w:pPr>
        <w:pStyle w:val="Prrafodelista"/>
        <w:spacing w:after="0"/>
        <w:jc w:val="both"/>
        <w:rPr>
          <w:sz w:val="24"/>
          <w:szCs w:val="24"/>
        </w:rPr>
      </w:pPr>
      <w:r w:rsidRPr="00ED55DE">
        <w:rPr>
          <w:sz w:val="24"/>
          <w:szCs w:val="24"/>
        </w:rPr>
        <w:t>5. Identificar oportunidades de mejora continua.</w:t>
      </w:r>
    </w:p>
    <w:p w14:paraId="1B42A0B8" w14:textId="77777777" w:rsidR="00ED55DE" w:rsidRPr="00ED55DE" w:rsidRDefault="00ED55DE" w:rsidP="00ED55DE">
      <w:pPr>
        <w:pStyle w:val="Prrafodelista"/>
        <w:spacing w:after="0"/>
        <w:jc w:val="both"/>
        <w:rPr>
          <w:sz w:val="24"/>
          <w:szCs w:val="24"/>
        </w:rPr>
      </w:pPr>
      <w:r w:rsidRPr="00ED55DE">
        <w:rPr>
          <w:sz w:val="24"/>
          <w:szCs w:val="24"/>
        </w:rPr>
        <w:t>6. Facilitar auditorías internas y externas.</w:t>
      </w:r>
    </w:p>
    <w:p w14:paraId="661C66FE" w14:textId="77777777" w:rsidR="00ED55DE" w:rsidRPr="00ED55DE" w:rsidRDefault="00ED55DE" w:rsidP="00ED55DE">
      <w:pPr>
        <w:pStyle w:val="Prrafodelista"/>
        <w:spacing w:after="0"/>
        <w:jc w:val="both"/>
        <w:rPr>
          <w:sz w:val="24"/>
          <w:szCs w:val="24"/>
        </w:rPr>
      </w:pPr>
      <w:r w:rsidRPr="00ED55DE">
        <w:rPr>
          <w:sz w:val="24"/>
          <w:szCs w:val="24"/>
        </w:rPr>
        <w:t>7. Asegurar la sostenibilidad de los proyectos implementados.</w:t>
      </w:r>
    </w:p>
    <w:p w14:paraId="6AA8084B" w14:textId="77777777" w:rsidR="00ED55DE" w:rsidRPr="00ED55DE" w:rsidRDefault="00ED55DE" w:rsidP="00ED55DE">
      <w:pPr>
        <w:pStyle w:val="Prrafodelista"/>
        <w:spacing w:after="0"/>
        <w:jc w:val="both"/>
        <w:rPr>
          <w:sz w:val="24"/>
          <w:szCs w:val="24"/>
        </w:rPr>
      </w:pPr>
      <w:r w:rsidRPr="00ED55DE">
        <w:rPr>
          <w:sz w:val="24"/>
          <w:szCs w:val="24"/>
        </w:rPr>
        <w:t>8. Alimentar los sistemas de gestión y evaluación del desempeño.</w:t>
      </w:r>
    </w:p>
    <w:p w14:paraId="4B532646" w14:textId="320DCFBC" w:rsidR="00ED55DE" w:rsidRPr="00ED55DE" w:rsidRDefault="00ED55DE" w:rsidP="00ED55DE">
      <w:pPr>
        <w:pStyle w:val="Prrafodelista"/>
        <w:jc w:val="both"/>
        <w:rPr>
          <w:sz w:val="24"/>
          <w:szCs w:val="24"/>
        </w:rPr>
      </w:pPr>
    </w:p>
    <w:p w14:paraId="4FF01D07" w14:textId="77777777" w:rsidR="00ED55DE" w:rsidRPr="00ED55DE" w:rsidRDefault="00ED55DE" w:rsidP="00ED55DE">
      <w:pPr>
        <w:spacing w:after="0"/>
        <w:jc w:val="both"/>
        <w:rPr>
          <w:b/>
          <w:bCs/>
          <w:sz w:val="24"/>
          <w:szCs w:val="24"/>
        </w:rPr>
      </w:pPr>
      <w:r w:rsidRPr="00ED55DE">
        <w:rPr>
          <w:b/>
          <w:bCs/>
          <w:sz w:val="24"/>
          <w:szCs w:val="24"/>
        </w:rPr>
        <w:t>Identificación General de Auditorías</w:t>
      </w:r>
    </w:p>
    <w:p w14:paraId="2A1F4114" w14:textId="06D9CA95" w:rsidR="00ED55DE" w:rsidRPr="00ED55DE" w:rsidRDefault="00ED55DE" w:rsidP="00ED55DE">
      <w:pPr>
        <w:spacing w:after="0"/>
        <w:jc w:val="both"/>
        <w:rPr>
          <w:sz w:val="24"/>
          <w:szCs w:val="24"/>
        </w:rPr>
      </w:pPr>
      <w:r w:rsidRPr="00ED55DE">
        <w:rPr>
          <w:sz w:val="24"/>
          <w:szCs w:val="24"/>
        </w:rPr>
        <w:t>Toda auditoría debe registrarse formalmente dentro del sistema.</w:t>
      </w:r>
      <w:r>
        <w:rPr>
          <w:sz w:val="24"/>
          <w:szCs w:val="24"/>
        </w:rPr>
        <w:t xml:space="preserve"> </w:t>
      </w:r>
      <w:r w:rsidRPr="00ED55DE">
        <w:rPr>
          <w:sz w:val="24"/>
          <w:szCs w:val="24"/>
        </w:rPr>
        <w:t>Entre los campos recomendados se encuentran:</w:t>
      </w:r>
    </w:p>
    <w:p w14:paraId="0C1067A6" w14:textId="77777777" w:rsidR="00ED55DE" w:rsidRPr="00ED55DE" w:rsidRDefault="00ED55DE" w:rsidP="00ED55DE">
      <w:pPr>
        <w:pStyle w:val="Prrafodelista"/>
        <w:spacing w:after="0"/>
        <w:rPr>
          <w:sz w:val="24"/>
          <w:szCs w:val="24"/>
        </w:rPr>
      </w:pPr>
      <w:r w:rsidRPr="00ED55DE">
        <w:rPr>
          <w:sz w:val="24"/>
          <w:szCs w:val="24"/>
        </w:rPr>
        <w:t>• Código de auditoría.</w:t>
      </w:r>
      <w:r w:rsidRPr="00ED55DE">
        <w:rPr>
          <w:sz w:val="24"/>
          <w:szCs w:val="24"/>
        </w:rPr>
        <w:br/>
        <w:t>• Nombre de auditoría.</w:t>
      </w:r>
      <w:r w:rsidRPr="00ED55DE">
        <w:rPr>
          <w:sz w:val="24"/>
          <w:szCs w:val="24"/>
        </w:rPr>
        <w:br/>
        <w:t>• Tipo de auditoría.</w:t>
      </w:r>
      <w:r w:rsidRPr="00ED55DE">
        <w:rPr>
          <w:sz w:val="24"/>
          <w:szCs w:val="24"/>
        </w:rPr>
        <w:br/>
        <w:t>• Área auditada.</w:t>
      </w:r>
      <w:r w:rsidRPr="00ED55DE">
        <w:rPr>
          <w:sz w:val="24"/>
          <w:szCs w:val="24"/>
        </w:rPr>
        <w:br/>
        <w:t>• Proceso auditado.</w:t>
      </w:r>
      <w:r w:rsidRPr="00ED55DE">
        <w:rPr>
          <w:sz w:val="24"/>
          <w:szCs w:val="24"/>
        </w:rPr>
        <w:br/>
        <w:t>• Responsable del proceso.</w:t>
      </w:r>
      <w:r w:rsidRPr="00ED55DE">
        <w:rPr>
          <w:sz w:val="24"/>
          <w:szCs w:val="24"/>
        </w:rPr>
        <w:br/>
        <w:t>• Auditor asignado.</w:t>
      </w:r>
      <w:r w:rsidRPr="00ED55DE">
        <w:rPr>
          <w:sz w:val="24"/>
          <w:szCs w:val="24"/>
        </w:rPr>
        <w:br/>
        <w:t>• Fecha programada.</w:t>
      </w:r>
      <w:r w:rsidRPr="00ED55DE">
        <w:rPr>
          <w:sz w:val="24"/>
          <w:szCs w:val="24"/>
        </w:rPr>
        <w:br/>
        <w:t>• Fecha ejecutada.</w:t>
      </w:r>
      <w:r w:rsidRPr="00ED55DE">
        <w:rPr>
          <w:sz w:val="24"/>
          <w:szCs w:val="24"/>
        </w:rPr>
        <w:br/>
        <w:t>• Estado de auditoría.</w:t>
      </w:r>
    </w:p>
    <w:p w14:paraId="6C64F470" w14:textId="77777777" w:rsidR="00ED55DE" w:rsidRPr="00ED55DE" w:rsidRDefault="00ED55DE" w:rsidP="00ED55DE">
      <w:pPr>
        <w:spacing w:after="0"/>
        <w:jc w:val="both"/>
        <w:rPr>
          <w:sz w:val="24"/>
          <w:szCs w:val="24"/>
        </w:rPr>
      </w:pPr>
      <w:r w:rsidRPr="00ED55DE">
        <w:rPr>
          <w:sz w:val="24"/>
          <w:szCs w:val="24"/>
        </w:rPr>
        <w:t>Esta información constituye la base de trazabilidad del sistema de cumplimiento.</w:t>
      </w:r>
    </w:p>
    <w:p w14:paraId="7802622C" w14:textId="04FB7FE9" w:rsidR="00ED55DE" w:rsidRPr="00ED55DE" w:rsidRDefault="00ED55DE" w:rsidP="00ED55DE">
      <w:pPr>
        <w:pStyle w:val="Prrafodelista"/>
        <w:jc w:val="both"/>
        <w:rPr>
          <w:sz w:val="24"/>
          <w:szCs w:val="24"/>
        </w:rPr>
      </w:pPr>
    </w:p>
    <w:p w14:paraId="0E7D2AFF" w14:textId="77777777" w:rsidR="00ED55DE" w:rsidRPr="00ED55DE" w:rsidRDefault="00ED55DE" w:rsidP="00ED55DE">
      <w:pPr>
        <w:spacing w:after="0"/>
        <w:jc w:val="both"/>
        <w:rPr>
          <w:b/>
          <w:bCs/>
          <w:sz w:val="24"/>
          <w:szCs w:val="24"/>
        </w:rPr>
      </w:pPr>
      <w:r w:rsidRPr="00ED55DE">
        <w:rPr>
          <w:b/>
          <w:bCs/>
          <w:sz w:val="24"/>
          <w:szCs w:val="24"/>
        </w:rPr>
        <w:t>Tipos de Auditoría</w:t>
      </w:r>
    </w:p>
    <w:p w14:paraId="2B998EEE" w14:textId="3A87A68D" w:rsidR="00ED55DE" w:rsidRPr="00ED55DE" w:rsidRDefault="00ED55DE" w:rsidP="00ED55DE">
      <w:pPr>
        <w:spacing w:after="0"/>
        <w:jc w:val="both"/>
        <w:rPr>
          <w:sz w:val="24"/>
          <w:szCs w:val="24"/>
        </w:rPr>
      </w:pPr>
      <w:r w:rsidRPr="00ED55DE">
        <w:rPr>
          <w:sz w:val="24"/>
          <w:szCs w:val="24"/>
        </w:rPr>
        <w:t>La organización debe clasificar claramente las auditorías que realiza.</w:t>
      </w:r>
      <w:r>
        <w:rPr>
          <w:sz w:val="24"/>
          <w:szCs w:val="24"/>
        </w:rPr>
        <w:t xml:space="preserve"> </w:t>
      </w:r>
      <w:r w:rsidRPr="00ED55DE">
        <w:rPr>
          <w:sz w:val="24"/>
          <w:szCs w:val="24"/>
        </w:rPr>
        <w:t>Entre ellas:</w:t>
      </w:r>
    </w:p>
    <w:p w14:paraId="3D0D0D1D" w14:textId="77777777" w:rsidR="00ED55DE" w:rsidRPr="00ED55DE" w:rsidRDefault="00ED55DE" w:rsidP="00ED55DE">
      <w:pPr>
        <w:pStyle w:val="Prrafodelista"/>
        <w:spacing w:after="0"/>
        <w:rPr>
          <w:sz w:val="24"/>
          <w:szCs w:val="24"/>
        </w:rPr>
      </w:pPr>
      <w:r w:rsidRPr="00ED55DE">
        <w:rPr>
          <w:sz w:val="24"/>
          <w:szCs w:val="24"/>
        </w:rPr>
        <w:t>• Auditorías operativas.</w:t>
      </w:r>
      <w:r w:rsidRPr="00ED55DE">
        <w:rPr>
          <w:sz w:val="24"/>
          <w:szCs w:val="24"/>
        </w:rPr>
        <w:br/>
        <w:t>• Auditorías de calidad.</w:t>
      </w:r>
      <w:r w:rsidRPr="00ED55DE">
        <w:rPr>
          <w:sz w:val="24"/>
          <w:szCs w:val="24"/>
        </w:rPr>
        <w:br/>
        <w:t>• Auditorías de seguridad.</w:t>
      </w:r>
      <w:r w:rsidRPr="00ED55DE">
        <w:rPr>
          <w:sz w:val="24"/>
          <w:szCs w:val="24"/>
        </w:rPr>
        <w:br/>
        <w:t>• Auditorías de mantenimiento.</w:t>
      </w:r>
      <w:r w:rsidRPr="00ED55DE">
        <w:rPr>
          <w:sz w:val="24"/>
          <w:szCs w:val="24"/>
        </w:rPr>
        <w:br/>
        <w:t>• Auditorías de inventarios.</w:t>
      </w:r>
      <w:r w:rsidRPr="00ED55DE">
        <w:rPr>
          <w:sz w:val="24"/>
          <w:szCs w:val="24"/>
        </w:rPr>
        <w:br/>
        <w:t>• Auditorías comerciales.</w:t>
      </w:r>
      <w:r w:rsidRPr="00ED55DE">
        <w:rPr>
          <w:sz w:val="24"/>
          <w:szCs w:val="24"/>
        </w:rPr>
        <w:br/>
        <w:t>• Auditorías financieras.</w:t>
      </w:r>
      <w:r w:rsidRPr="00ED55DE">
        <w:rPr>
          <w:sz w:val="24"/>
          <w:szCs w:val="24"/>
        </w:rPr>
        <w:br/>
        <w:t>• Auditorías de cumplimiento normativo.</w:t>
      </w:r>
      <w:r w:rsidRPr="00ED55DE">
        <w:rPr>
          <w:sz w:val="24"/>
          <w:szCs w:val="24"/>
        </w:rPr>
        <w:br/>
        <w:t>• Auditorías de proyectos.</w:t>
      </w:r>
      <w:r w:rsidRPr="00ED55DE">
        <w:rPr>
          <w:sz w:val="24"/>
          <w:szCs w:val="24"/>
        </w:rPr>
        <w:br/>
        <w:t>• Auditorías de sistemas de información.</w:t>
      </w:r>
    </w:p>
    <w:p w14:paraId="5413DAAC" w14:textId="77777777" w:rsidR="0063003E" w:rsidRDefault="00ED55DE" w:rsidP="00ED55DE">
      <w:pPr>
        <w:spacing w:after="0"/>
        <w:jc w:val="both"/>
        <w:rPr>
          <w:sz w:val="24"/>
          <w:szCs w:val="24"/>
        </w:rPr>
      </w:pPr>
      <w:r w:rsidRPr="00ED55DE">
        <w:rPr>
          <w:sz w:val="24"/>
          <w:szCs w:val="24"/>
        </w:rPr>
        <w:t>Cada una posee objetivos y metodologías específicas.</w:t>
      </w:r>
    </w:p>
    <w:p w14:paraId="0EE69A96" w14:textId="4775371C" w:rsidR="0063003E" w:rsidRDefault="0063003E" w:rsidP="00ED55DE">
      <w:pPr>
        <w:spacing w:after="0"/>
        <w:jc w:val="both"/>
        <w:rPr>
          <w:b/>
          <w:bCs/>
          <w:sz w:val="24"/>
          <w:szCs w:val="24"/>
        </w:rPr>
      </w:pPr>
      <w:r>
        <w:rPr>
          <w:b/>
          <w:bCs/>
          <w:sz w:val="24"/>
          <w:szCs w:val="24"/>
        </w:rPr>
        <w:lastRenderedPageBreak/>
        <w:t>Visual</w:t>
      </w:r>
    </w:p>
    <w:p w14:paraId="00715892" w14:textId="4D19CE93" w:rsidR="0063003E" w:rsidRPr="0063003E" w:rsidRDefault="0063003E" w:rsidP="0063003E">
      <w:pPr>
        <w:spacing w:after="0"/>
        <w:jc w:val="both"/>
        <w:rPr>
          <w:sz w:val="24"/>
          <w:szCs w:val="24"/>
        </w:rPr>
      </w:pPr>
      <w:r w:rsidRPr="0063003E">
        <w:rPr>
          <w:sz w:val="24"/>
          <w:szCs w:val="24"/>
        </w:rPr>
        <w:t>La mayoría de tus auditorías son Visuales. Por ejemplo:</w:t>
      </w:r>
    </w:p>
    <w:p w14:paraId="175F84F3" w14:textId="77777777" w:rsidR="0063003E" w:rsidRPr="0063003E" w:rsidRDefault="0063003E" w:rsidP="0063003E">
      <w:pPr>
        <w:numPr>
          <w:ilvl w:val="0"/>
          <w:numId w:val="574"/>
        </w:numPr>
        <w:spacing w:after="0"/>
        <w:jc w:val="both"/>
        <w:rPr>
          <w:sz w:val="24"/>
          <w:szCs w:val="24"/>
        </w:rPr>
      </w:pPr>
      <w:r w:rsidRPr="0063003E">
        <w:rPr>
          <w:sz w:val="24"/>
          <w:szCs w:val="24"/>
        </w:rPr>
        <w:t xml:space="preserve">Anaqueles. </w:t>
      </w:r>
    </w:p>
    <w:p w14:paraId="467C22B0" w14:textId="77777777" w:rsidR="0063003E" w:rsidRPr="0063003E" w:rsidRDefault="0063003E" w:rsidP="0063003E">
      <w:pPr>
        <w:numPr>
          <w:ilvl w:val="0"/>
          <w:numId w:val="574"/>
        </w:numPr>
        <w:spacing w:after="0"/>
        <w:jc w:val="both"/>
        <w:rPr>
          <w:sz w:val="24"/>
          <w:szCs w:val="24"/>
        </w:rPr>
      </w:pPr>
      <w:r w:rsidRPr="0063003E">
        <w:rPr>
          <w:sz w:val="24"/>
          <w:szCs w:val="24"/>
        </w:rPr>
        <w:t xml:space="preserve">POUS. </w:t>
      </w:r>
    </w:p>
    <w:p w14:paraId="234B9910" w14:textId="77777777" w:rsidR="0063003E" w:rsidRPr="0063003E" w:rsidRDefault="0063003E" w:rsidP="0063003E">
      <w:pPr>
        <w:numPr>
          <w:ilvl w:val="0"/>
          <w:numId w:val="574"/>
        </w:numPr>
        <w:spacing w:after="0"/>
        <w:jc w:val="both"/>
        <w:rPr>
          <w:sz w:val="24"/>
          <w:szCs w:val="24"/>
        </w:rPr>
      </w:pPr>
      <w:r w:rsidRPr="0063003E">
        <w:rPr>
          <w:sz w:val="24"/>
          <w:szCs w:val="24"/>
        </w:rPr>
        <w:t xml:space="preserve">Racks. </w:t>
      </w:r>
    </w:p>
    <w:p w14:paraId="263BB1D0" w14:textId="77777777" w:rsidR="0063003E" w:rsidRPr="0063003E" w:rsidRDefault="0063003E" w:rsidP="0063003E">
      <w:pPr>
        <w:numPr>
          <w:ilvl w:val="0"/>
          <w:numId w:val="574"/>
        </w:numPr>
        <w:spacing w:after="0"/>
        <w:jc w:val="both"/>
        <w:rPr>
          <w:sz w:val="24"/>
          <w:szCs w:val="24"/>
        </w:rPr>
      </w:pPr>
      <w:r w:rsidRPr="0063003E">
        <w:rPr>
          <w:sz w:val="24"/>
          <w:szCs w:val="24"/>
        </w:rPr>
        <w:t xml:space="preserve">Pantallas. </w:t>
      </w:r>
    </w:p>
    <w:p w14:paraId="5B21387A" w14:textId="77777777" w:rsidR="0063003E" w:rsidRPr="0063003E" w:rsidRDefault="0063003E" w:rsidP="0063003E">
      <w:pPr>
        <w:numPr>
          <w:ilvl w:val="0"/>
          <w:numId w:val="574"/>
        </w:numPr>
        <w:spacing w:after="0"/>
        <w:jc w:val="both"/>
        <w:rPr>
          <w:sz w:val="24"/>
          <w:szCs w:val="24"/>
        </w:rPr>
      </w:pPr>
      <w:r w:rsidRPr="0063003E">
        <w:rPr>
          <w:sz w:val="24"/>
          <w:szCs w:val="24"/>
        </w:rPr>
        <w:t xml:space="preserve">Áreas NC. </w:t>
      </w:r>
    </w:p>
    <w:p w14:paraId="248077D7" w14:textId="77777777" w:rsidR="0063003E" w:rsidRPr="0063003E" w:rsidRDefault="0063003E" w:rsidP="0063003E">
      <w:pPr>
        <w:numPr>
          <w:ilvl w:val="0"/>
          <w:numId w:val="574"/>
        </w:numPr>
        <w:spacing w:after="0"/>
        <w:jc w:val="both"/>
        <w:rPr>
          <w:sz w:val="24"/>
          <w:szCs w:val="24"/>
        </w:rPr>
      </w:pPr>
      <w:r w:rsidRPr="0063003E">
        <w:rPr>
          <w:sz w:val="24"/>
          <w:szCs w:val="24"/>
        </w:rPr>
        <w:t xml:space="preserve">Paletas. </w:t>
      </w:r>
    </w:p>
    <w:p w14:paraId="0B0EC284" w14:textId="288865E9" w:rsidR="0063003E" w:rsidRPr="0063003E" w:rsidRDefault="0063003E" w:rsidP="0063003E">
      <w:pPr>
        <w:spacing w:after="0"/>
        <w:jc w:val="both"/>
        <w:rPr>
          <w:sz w:val="24"/>
          <w:szCs w:val="24"/>
        </w:rPr>
      </w:pPr>
      <w:r w:rsidRPr="0063003E">
        <w:rPr>
          <w:sz w:val="24"/>
          <w:szCs w:val="24"/>
        </w:rPr>
        <w:t>Eso es muy Lean. No requiere revisar reportes. No requiere reuniones. Se observa directamente la realidad. Eso conecta perfectamente con el concepto de:</w:t>
      </w:r>
    </w:p>
    <w:p w14:paraId="60CAD5F1" w14:textId="644684F9" w:rsidR="0063003E" w:rsidRPr="00BF4992" w:rsidRDefault="0063003E" w:rsidP="0063003E">
      <w:pPr>
        <w:spacing w:after="0"/>
        <w:jc w:val="both"/>
        <w:rPr>
          <w:sz w:val="24"/>
          <w:szCs w:val="24"/>
        </w:rPr>
      </w:pPr>
      <w:r w:rsidRPr="00BF4992">
        <w:rPr>
          <w:sz w:val="24"/>
          <w:szCs w:val="24"/>
        </w:rPr>
        <w:t>"Management by Walking Around" y con el concepto Lean de: "Go to Gemba"</w:t>
      </w:r>
    </w:p>
    <w:p w14:paraId="607E6E6B" w14:textId="77777777" w:rsidR="0063003E" w:rsidRPr="0063003E" w:rsidRDefault="0063003E" w:rsidP="0063003E">
      <w:pPr>
        <w:spacing w:after="0"/>
        <w:jc w:val="both"/>
        <w:rPr>
          <w:sz w:val="24"/>
          <w:szCs w:val="24"/>
        </w:rPr>
      </w:pPr>
      <w:r w:rsidRPr="0063003E">
        <w:rPr>
          <w:sz w:val="24"/>
          <w:szCs w:val="24"/>
        </w:rPr>
        <w:t>El auditor va al lugar donde ocurre el trabajo y verifica si el sistema realmente existe.</w:t>
      </w:r>
    </w:p>
    <w:p w14:paraId="068DF41C" w14:textId="77777777" w:rsidR="0063003E" w:rsidRDefault="0063003E" w:rsidP="00ED55DE">
      <w:pPr>
        <w:spacing w:after="0"/>
        <w:jc w:val="both"/>
        <w:rPr>
          <w:b/>
          <w:bCs/>
          <w:sz w:val="24"/>
          <w:szCs w:val="24"/>
        </w:rPr>
      </w:pPr>
    </w:p>
    <w:p w14:paraId="48FAC36B" w14:textId="75756048" w:rsidR="00ED55DE" w:rsidRPr="0063003E" w:rsidRDefault="00ED55DE" w:rsidP="00ED55DE">
      <w:pPr>
        <w:spacing w:after="0"/>
        <w:jc w:val="both"/>
        <w:rPr>
          <w:sz w:val="24"/>
          <w:szCs w:val="24"/>
        </w:rPr>
      </w:pPr>
      <w:r w:rsidRPr="00ED55DE">
        <w:rPr>
          <w:b/>
          <w:bCs/>
          <w:sz w:val="24"/>
          <w:szCs w:val="24"/>
        </w:rPr>
        <w:t>Auditorías de Procesos</w:t>
      </w:r>
    </w:p>
    <w:p w14:paraId="28D5DAC2" w14:textId="1AC2284D" w:rsidR="00ED55DE" w:rsidRPr="00ED55DE" w:rsidRDefault="00ED55DE" w:rsidP="00ED55DE">
      <w:pPr>
        <w:spacing w:after="0"/>
        <w:jc w:val="both"/>
        <w:rPr>
          <w:sz w:val="24"/>
          <w:szCs w:val="24"/>
        </w:rPr>
      </w:pPr>
      <w:r w:rsidRPr="00ED55DE">
        <w:rPr>
          <w:sz w:val="24"/>
          <w:szCs w:val="24"/>
        </w:rPr>
        <w:t>Uno de los principales objetivos de IOS-PYME consiste en verificar que los procesos definidos continúan ejecutándose correctamente.</w:t>
      </w:r>
      <w:r>
        <w:rPr>
          <w:sz w:val="24"/>
          <w:szCs w:val="24"/>
        </w:rPr>
        <w:t xml:space="preserve"> </w:t>
      </w:r>
      <w:r w:rsidRPr="00ED55DE">
        <w:rPr>
          <w:sz w:val="24"/>
          <w:szCs w:val="24"/>
        </w:rPr>
        <w:t>Entre los campos recomendados:</w:t>
      </w:r>
    </w:p>
    <w:p w14:paraId="2F360E95" w14:textId="77777777" w:rsidR="00ED55DE" w:rsidRPr="00ED55DE" w:rsidRDefault="00ED55DE" w:rsidP="00ED55DE">
      <w:pPr>
        <w:pStyle w:val="Prrafodelista"/>
        <w:spacing w:after="0"/>
        <w:rPr>
          <w:sz w:val="24"/>
          <w:szCs w:val="24"/>
        </w:rPr>
      </w:pPr>
      <w:r w:rsidRPr="00ED55DE">
        <w:rPr>
          <w:sz w:val="24"/>
          <w:szCs w:val="24"/>
        </w:rPr>
        <w:t>• Proceso auditado.</w:t>
      </w:r>
      <w:r w:rsidRPr="00ED55DE">
        <w:rPr>
          <w:sz w:val="24"/>
          <w:szCs w:val="24"/>
        </w:rPr>
        <w:br/>
        <w:t>• Actividad auditada.</w:t>
      </w:r>
      <w:r w:rsidRPr="00ED55DE">
        <w:rPr>
          <w:sz w:val="24"/>
          <w:szCs w:val="24"/>
        </w:rPr>
        <w:br/>
        <w:t>• Procedimiento asociado.</w:t>
      </w:r>
      <w:r w:rsidRPr="00ED55DE">
        <w:rPr>
          <w:sz w:val="24"/>
          <w:szCs w:val="24"/>
        </w:rPr>
        <w:br/>
        <w:t>• Nivel de cumplimiento.</w:t>
      </w:r>
      <w:r w:rsidRPr="00ED55DE">
        <w:rPr>
          <w:sz w:val="24"/>
          <w:szCs w:val="24"/>
        </w:rPr>
        <w:br/>
        <w:t>• Evidencia encontrada.</w:t>
      </w:r>
      <w:r w:rsidRPr="00ED55DE">
        <w:rPr>
          <w:sz w:val="24"/>
          <w:szCs w:val="24"/>
        </w:rPr>
        <w:br/>
        <w:t>• Observaciones.</w:t>
      </w:r>
      <w:r w:rsidRPr="00ED55DE">
        <w:rPr>
          <w:sz w:val="24"/>
          <w:szCs w:val="24"/>
        </w:rPr>
        <w:br/>
        <w:t>• Riesgo identificado.</w:t>
      </w:r>
      <w:r w:rsidRPr="00ED55DE">
        <w:rPr>
          <w:sz w:val="24"/>
          <w:szCs w:val="24"/>
        </w:rPr>
        <w:br/>
        <w:t>• Recomendación.</w:t>
      </w:r>
    </w:p>
    <w:p w14:paraId="47DA3642" w14:textId="77777777" w:rsidR="00ED55DE" w:rsidRPr="00ED55DE" w:rsidRDefault="00ED55DE" w:rsidP="00ED55DE">
      <w:pPr>
        <w:spacing w:after="0"/>
        <w:jc w:val="both"/>
        <w:rPr>
          <w:sz w:val="24"/>
          <w:szCs w:val="24"/>
        </w:rPr>
      </w:pPr>
      <w:r w:rsidRPr="00ED55DE">
        <w:rPr>
          <w:sz w:val="24"/>
          <w:szCs w:val="24"/>
        </w:rPr>
        <w:t>Esta información permite monitorear la salud operativa de la organización.</w:t>
      </w:r>
    </w:p>
    <w:p w14:paraId="19604A6F" w14:textId="09829FD6" w:rsidR="00ED55DE" w:rsidRPr="00ED55DE" w:rsidRDefault="00ED55DE" w:rsidP="00ED55DE">
      <w:pPr>
        <w:pStyle w:val="Prrafodelista"/>
        <w:jc w:val="both"/>
        <w:rPr>
          <w:sz w:val="24"/>
          <w:szCs w:val="24"/>
        </w:rPr>
      </w:pPr>
    </w:p>
    <w:p w14:paraId="1E14509B" w14:textId="77777777" w:rsidR="00ED55DE" w:rsidRPr="00ED55DE" w:rsidRDefault="00ED55DE" w:rsidP="00ED55DE">
      <w:pPr>
        <w:spacing w:after="0"/>
        <w:jc w:val="both"/>
        <w:rPr>
          <w:b/>
          <w:bCs/>
          <w:sz w:val="24"/>
          <w:szCs w:val="24"/>
        </w:rPr>
      </w:pPr>
      <w:r w:rsidRPr="00ED55DE">
        <w:rPr>
          <w:b/>
          <w:bCs/>
          <w:sz w:val="24"/>
          <w:szCs w:val="24"/>
        </w:rPr>
        <w:t>Auditorías de Proyectos</w:t>
      </w:r>
    </w:p>
    <w:p w14:paraId="18E49FA5" w14:textId="00F52830" w:rsidR="00ED55DE" w:rsidRPr="00ED55DE" w:rsidRDefault="00ED55DE" w:rsidP="00ED55DE">
      <w:pPr>
        <w:spacing w:after="0"/>
        <w:jc w:val="both"/>
        <w:rPr>
          <w:sz w:val="24"/>
          <w:szCs w:val="24"/>
        </w:rPr>
      </w:pPr>
      <w:r w:rsidRPr="00ED55DE">
        <w:rPr>
          <w:sz w:val="24"/>
          <w:szCs w:val="24"/>
        </w:rPr>
        <w:t>Todo nuevo producto, servicio o proyecto desarrollado durante la Fase II debe pasar por una etapa de estabilización y seguimiento.</w:t>
      </w:r>
      <w:r w:rsidR="0063003E">
        <w:rPr>
          <w:sz w:val="24"/>
          <w:szCs w:val="24"/>
        </w:rPr>
        <w:t xml:space="preserve"> </w:t>
      </w:r>
      <w:r w:rsidRPr="00ED55DE">
        <w:rPr>
          <w:sz w:val="24"/>
          <w:szCs w:val="24"/>
        </w:rPr>
        <w:t>Entre los campos recomendados:</w:t>
      </w:r>
    </w:p>
    <w:p w14:paraId="50DDCE66" w14:textId="77777777" w:rsidR="00ED55DE" w:rsidRDefault="00ED55DE" w:rsidP="00ED55DE">
      <w:pPr>
        <w:pStyle w:val="Prrafodelista"/>
        <w:spacing w:after="0"/>
        <w:rPr>
          <w:sz w:val="24"/>
          <w:szCs w:val="24"/>
        </w:rPr>
      </w:pPr>
      <w:r w:rsidRPr="00ED55DE">
        <w:rPr>
          <w:sz w:val="24"/>
          <w:szCs w:val="24"/>
        </w:rPr>
        <w:t>• Proyecto auditado.</w:t>
      </w:r>
      <w:r w:rsidRPr="00ED55DE">
        <w:rPr>
          <w:sz w:val="24"/>
          <w:szCs w:val="24"/>
        </w:rPr>
        <w:br/>
        <w:t>• Objetivos originales.</w:t>
      </w:r>
      <w:r w:rsidRPr="00ED55DE">
        <w:rPr>
          <w:sz w:val="24"/>
          <w:szCs w:val="24"/>
        </w:rPr>
        <w:br/>
        <w:t>• Resultados reales.</w:t>
      </w:r>
      <w:r w:rsidRPr="00ED55DE">
        <w:rPr>
          <w:sz w:val="24"/>
          <w:szCs w:val="24"/>
        </w:rPr>
        <w:br/>
        <w:t>• Desviación identificada.</w:t>
      </w:r>
      <w:r w:rsidRPr="00ED55DE">
        <w:rPr>
          <w:sz w:val="24"/>
          <w:szCs w:val="24"/>
        </w:rPr>
        <w:br/>
        <w:t>• Causa raíz.</w:t>
      </w:r>
      <w:r w:rsidRPr="00ED55DE">
        <w:rPr>
          <w:sz w:val="24"/>
          <w:szCs w:val="24"/>
        </w:rPr>
        <w:br/>
        <w:t>• Acción correctiva propuesta.</w:t>
      </w:r>
      <w:r w:rsidRPr="00ED55DE">
        <w:rPr>
          <w:sz w:val="24"/>
          <w:szCs w:val="24"/>
        </w:rPr>
        <w:br/>
        <w:t>• Responsable.</w:t>
      </w:r>
      <w:r w:rsidRPr="00ED55DE">
        <w:rPr>
          <w:sz w:val="24"/>
          <w:szCs w:val="24"/>
        </w:rPr>
        <w:br/>
        <w:t>• Fecha compromiso.</w:t>
      </w:r>
    </w:p>
    <w:p w14:paraId="7B5FCF32" w14:textId="68440867" w:rsidR="00ED55DE" w:rsidRPr="00ED55DE" w:rsidRDefault="00ED55DE" w:rsidP="00ED55DE">
      <w:pPr>
        <w:spacing w:after="0"/>
        <w:rPr>
          <w:sz w:val="24"/>
          <w:szCs w:val="24"/>
        </w:rPr>
      </w:pPr>
      <w:r w:rsidRPr="00ED55DE">
        <w:rPr>
          <w:sz w:val="24"/>
          <w:szCs w:val="24"/>
        </w:rPr>
        <w:t>Esta información permitirá validar que el proyecto genera los resultados para los cuales fue aprobado.</w:t>
      </w:r>
    </w:p>
    <w:p w14:paraId="259CABD3" w14:textId="0A013F08" w:rsidR="00ED55DE" w:rsidRPr="00ED55DE" w:rsidRDefault="00ED55DE" w:rsidP="00ED55DE">
      <w:pPr>
        <w:pStyle w:val="Prrafodelista"/>
        <w:jc w:val="both"/>
        <w:rPr>
          <w:sz w:val="24"/>
          <w:szCs w:val="24"/>
        </w:rPr>
      </w:pPr>
    </w:p>
    <w:p w14:paraId="06787E78" w14:textId="77777777" w:rsidR="00ED55DE" w:rsidRPr="00ED55DE" w:rsidRDefault="00ED55DE" w:rsidP="00ED55DE">
      <w:pPr>
        <w:spacing w:after="0"/>
        <w:jc w:val="both"/>
        <w:rPr>
          <w:b/>
          <w:bCs/>
          <w:sz w:val="24"/>
          <w:szCs w:val="24"/>
        </w:rPr>
      </w:pPr>
      <w:r w:rsidRPr="00ED55DE">
        <w:rPr>
          <w:b/>
          <w:bCs/>
          <w:sz w:val="24"/>
          <w:szCs w:val="24"/>
        </w:rPr>
        <w:t>Gestión de Hallazgos</w:t>
      </w:r>
    </w:p>
    <w:p w14:paraId="0F7F5D53" w14:textId="3EB2D26B" w:rsidR="00ED55DE" w:rsidRPr="00ED55DE" w:rsidRDefault="00ED55DE" w:rsidP="00ED55DE">
      <w:pPr>
        <w:spacing w:after="0"/>
        <w:jc w:val="both"/>
        <w:rPr>
          <w:sz w:val="24"/>
          <w:szCs w:val="24"/>
        </w:rPr>
      </w:pPr>
      <w:r w:rsidRPr="00ED55DE">
        <w:rPr>
          <w:sz w:val="24"/>
          <w:szCs w:val="24"/>
        </w:rPr>
        <w:t>Toda auditoría debe generar información estructurada sobre las desviaciones encontradas.</w:t>
      </w:r>
      <w:r>
        <w:rPr>
          <w:sz w:val="24"/>
          <w:szCs w:val="24"/>
        </w:rPr>
        <w:t xml:space="preserve"> </w:t>
      </w:r>
      <w:r w:rsidRPr="00ED55DE">
        <w:rPr>
          <w:sz w:val="24"/>
          <w:szCs w:val="24"/>
        </w:rPr>
        <w:t>Entre los campos recomendados:</w:t>
      </w:r>
    </w:p>
    <w:p w14:paraId="242BFD57" w14:textId="77777777" w:rsidR="00ED55DE" w:rsidRPr="00ED55DE" w:rsidRDefault="00ED55DE" w:rsidP="00ED55DE">
      <w:pPr>
        <w:pStyle w:val="Prrafodelista"/>
        <w:spacing w:after="0"/>
        <w:rPr>
          <w:sz w:val="24"/>
          <w:szCs w:val="24"/>
        </w:rPr>
      </w:pPr>
      <w:r w:rsidRPr="00ED55DE">
        <w:rPr>
          <w:sz w:val="24"/>
          <w:szCs w:val="24"/>
        </w:rPr>
        <w:lastRenderedPageBreak/>
        <w:t>• Número de hallazgo.</w:t>
      </w:r>
      <w:r w:rsidRPr="00ED55DE">
        <w:rPr>
          <w:sz w:val="24"/>
          <w:szCs w:val="24"/>
        </w:rPr>
        <w:br/>
        <w:t>• Descripción.</w:t>
      </w:r>
      <w:r w:rsidRPr="00ED55DE">
        <w:rPr>
          <w:sz w:val="24"/>
          <w:szCs w:val="24"/>
        </w:rPr>
        <w:br/>
        <w:t>• Clasificación.</w:t>
      </w:r>
      <w:r w:rsidRPr="00ED55DE">
        <w:rPr>
          <w:sz w:val="24"/>
          <w:szCs w:val="24"/>
        </w:rPr>
        <w:br/>
        <w:t>• Nivel de criticidad.</w:t>
      </w:r>
      <w:r w:rsidRPr="00ED55DE">
        <w:rPr>
          <w:sz w:val="24"/>
          <w:szCs w:val="24"/>
        </w:rPr>
        <w:br/>
        <w:t>• Área responsable.</w:t>
      </w:r>
      <w:r w:rsidRPr="00ED55DE">
        <w:rPr>
          <w:sz w:val="24"/>
          <w:szCs w:val="24"/>
        </w:rPr>
        <w:br/>
        <w:t>• Riesgo asociado.</w:t>
      </w:r>
      <w:r w:rsidRPr="00ED55DE">
        <w:rPr>
          <w:sz w:val="24"/>
          <w:szCs w:val="24"/>
        </w:rPr>
        <w:br/>
        <w:t>• Impacto económico.</w:t>
      </w:r>
      <w:r w:rsidRPr="00ED55DE">
        <w:rPr>
          <w:sz w:val="24"/>
          <w:szCs w:val="24"/>
        </w:rPr>
        <w:br/>
        <w:t>• Evidencia.</w:t>
      </w:r>
    </w:p>
    <w:p w14:paraId="46A2B152" w14:textId="77777777" w:rsidR="00ED55DE" w:rsidRPr="00ED55DE" w:rsidRDefault="00ED55DE" w:rsidP="00ED55DE">
      <w:pPr>
        <w:pStyle w:val="Prrafodelista"/>
        <w:spacing w:after="0"/>
        <w:rPr>
          <w:sz w:val="24"/>
          <w:szCs w:val="24"/>
        </w:rPr>
      </w:pPr>
      <w:r w:rsidRPr="00ED55DE">
        <w:rPr>
          <w:sz w:val="24"/>
          <w:szCs w:val="24"/>
        </w:rPr>
        <w:t>Los hallazgos normalmente se clasifican como:</w:t>
      </w:r>
    </w:p>
    <w:p w14:paraId="6A7971E6" w14:textId="77777777" w:rsidR="00ED55DE" w:rsidRPr="00ED55DE" w:rsidRDefault="00ED55DE" w:rsidP="00ED55DE">
      <w:pPr>
        <w:pStyle w:val="Prrafodelista"/>
        <w:spacing w:after="0"/>
        <w:rPr>
          <w:sz w:val="24"/>
          <w:szCs w:val="24"/>
        </w:rPr>
      </w:pPr>
      <w:r w:rsidRPr="00ED55DE">
        <w:rPr>
          <w:sz w:val="24"/>
          <w:szCs w:val="24"/>
        </w:rPr>
        <w:t>• Críticos.</w:t>
      </w:r>
      <w:r w:rsidRPr="00ED55DE">
        <w:rPr>
          <w:sz w:val="24"/>
          <w:szCs w:val="24"/>
        </w:rPr>
        <w:br/>
        <w:t>• Mayores.</w:t>
      </w:r>
      <w:r w:rsidRPr="00ED55DE">
        <w:rPr>
          <w:sz w:val="24"/>
          <w:szCs w:val="24"/>
        </w:rPr>
        <w:br/>
        <w:t>• Menores.</w:t>
      </w:r>
      <w:r w:rsidRPr="00ED55DE">
        <w:rPr>
          <w:sz w:val="24"/>
          <w:szCs w:val="24"/>
        </w:rPr>
        <w:br/>
        <w:t>• Oportunidades de mejora.</w:t>
      </w:r>
    </w:p>
    <w:p w14:paraId="50137FF6" w14:textId="6D3F315A" w:rsidR="00ED55DE" w:rsidRPr="00ED55DE" w:rsidRDefault="00ED55DE" w:rsidP="00ED55DE">
      <w:pPr>
        <w:pStyle w:val="Prrafodelista"/>
        <w:jc w:val="both"/>
        <w:rPr>
          <w:sz w:val="24"/>
          <w:szCs w:val="24"/>
        </w:rPr>
      </w:pPr>
    </w:p>
    <w:p w14:paraId="1720E06E" w14:textId="77777777" w:rsidR="00ED55DE" w:rsidRPr="00ED55DE" w:rsidRDefault="00ED55DE" w:rsidP="00ED55DE">
      <w:pPr>
        <w:spacing w:after="0"/>
        <w:jc w:val="both"/>
        <w:rPr>
          <w:b/>
          <w:bCs/>
          <w:sz w:val="24"/>
          <w:szCs w:val="24"/>
        </w:rPr>
      </w:pPr>
      <w:r w:rsidRPr="00ED55DE">
        <w:rPr>
          <w:b/>
          <w:bCs/>
          <w:sz w:val="24"/>
          <w:szCs w:val="24"/>
        </w:rPr>
        <w:t>Acciones Correctivas y Preventivas</w:t>
      </w:r>
    </w:p>
    <w:p w14:paraId="57185669" w14:textId="1F63D37A" w:rsidR="00ED55DE" w:rsidRPr="00ED55DE" w:rsidRDefault="00ED55DE" w:rsidP="00ED55DE">
      <w:pPr>
        <w:spacing w:after="0"/>
        <w:jc w:val="both"/>
        <w:rPr>
          <w:sz w:val="24"/>
          <w:szCs w:val="24"/>
        </w:rPr>
      </w:pPr>
      <w:r w:rsidRPr="00ED55DE">
        <w:rPr>
          <w:sz w:val="24"/>
          <w:szCs w:val="24"/>
        </w:rPr>
        <w:t>Detectar un problema no genera valor si la organización no actúa sobre él.</w:t>
      </w:r>
      <w:r>
        <w:rPr>
          <w:sz w:val="24"/>
          <w:szCs w:val="24"/>
        </w:rPr>
        <w:t xml:space="preserve"> </w:t>
      </w:r>
      <w:r w:rsidRPr="00ED55DE">
        <w:rPr>
          <w:sz w:val="24"/>
          <w:szCs w:val="24"/>
        </w:rPr>
        <w:t>Entre los campos recomendados:</w:t>
      </w:r>
    </w:p>
    <w:p w14:paraId="5BB7E777" w14:textId="77777777" w:rsidR="00ED55DE" w:rsidRPr="00ED55DE" w:rsidRDefault="00ED55DE" w:rsidP="00ED55DE">
      <w:pPr>
        <w:pStyle w:val="Prrafodelista"/>
        <w:spacing w:after="0"/>
        <w:rPr>
          <w:sz w:val="24"/>
          <w:szCs w:val="24"/>
        </w:rPr>
      </w:pPr>
      <w:r w:rsidRPr="00ED55DE">
        <w:rPr>
          <w:sz w:val="24"/>
          <w:szCs w:val="24"/>
        </w:rPr>
        <w:t>• Hallazgo asociado.</w:t>
      </w:r>
      <w:r w:rsidRPr="00ED55DE">
        <w:rPr>
          <w:sz w:val="24"/>
          <w:szCs w:val="24"/>
        </w:rPr>
        <w:br/>
        <w:t>• Acción correctiva.</w:t>
      </w:r>
      <w:r w:rsidRPr="00ED55DE">
        <w:rPr>
          <w:sz w:val="24"/>
          <w:szCs w:val="24"/>
        </w:rPr>
        <w:br/>
        <w:t>• Acción preventiva.</w:t>
      </w:r>
      <w:r w:rsidRPr="00ED55DE">
        <w:rPr>
          <w:sz w:val="24"/>
          <w:szCs w:val="24"/>
        </w:rPr>
        <w:br/>
        <w:t>• Responsable.</w:t>
      </w:r>
      <w:r w:rsidRPr="00ED55DE">
        <w:rPr>
          <w:sz w:val="24"/>
          <w:szCs w:val="24"/>
        </w:rPr>
        <w:br/>
        <w:t>• Fecha compromiso.</w:t>
      </w:r>
      <w:r w:rsidRPr="00ED55DE">
        <w:rPr>
          <w:sz w:val="24"/>
          <w:szCs w:val="24"/>
        </w:rPr>
        <w:br/>
        <w:t>• Fecha cierre.</w:t>
      </w:r>
      <w:r w:rsidRPr="00ED55DE">
        <w:rPr>
          <w:sz w:val="24"/>
          <w:szCs w:val="24"/>
        </w:rPr>
        <w:br/>
        <w:t>• Estado.</w:t>
      </w:r>
      <w:r w:rsidRPr="00ED55DE">
        <w:rPr>
          <w:sz w:val="24"/>
          <w:szCs w:val="24"/>
        </w:rPr>
        <w:br/>
        <w:t>• Evidencia de cierre.</w:t>
      </w:r>
    </w:p>
    <w:p w14:paraId="39379A98" w14:textId="77777777" w:rsidR="00ED55DE" w:rsidRPr="00ED55DE" w:rsidRDefault="00ED55DE" w:rsidP="00ED55DE">
      <w:pPr>
        <w:spacing w:after="0"/>
        <w:jc w:val="both"/>
        <w:rPr>
          <w:sz w:val="24"/>
          <w:szCs w:val="24"/>
        </w:rPr>
      </w:pPr>
      <w:r w:rsidRPr="00ED55DE">
        <w:rPr>
          <w:sz w:val="24"/>
          <w:szCs w:val="24"/>
        </w:rPr>
        <w:t>Esta información facilita el seguimiento efectivo de los planes de acción.</w:t>
      </w:r>
    </w:p>
    <w:p w14:paraId="2532954F" w14:textId="68298A56" w:rsidR="00ED55DE" w:rsidRPr="00ED55DE" w:rsidRDefault="00ED55DE" w:rsidP="00ED55DE">
      <w:pPr>
        <w:pStyle w:val="Prrafodelista"/>
        <w:jc w:val="both"/>
        <w:rPr>
          <w:sz w:val="24"/>
          <w:szCs w:val="24"/>
        </w:rPr>
      </w:pPr>
    </w:p>
    <w:p w14:paraId="2096B43E" w14:textId="77777777" w:rsidR="00ED55DE" w:rsidRPr="00ED55DE" w:rsidRDefault="00ED55DE" w:rsidP="00ED55DE">
      <w:pPr>
        <w:spacing w:after="0"/>
        <w:jc w:val="both"/>
        <w:rPr>
          <w:b/>
          <w:bCs/>
          <w:sz w:val="24"/>
          <w:szCs w:val="24"/>
        </w:rPr>
      </w:pPr>
      <w:r w:rsidRPr="00ED55DE">
        <w:rPr>
          <w:b/>
          <w:bCs/>
          <w:sz w:val="24"/>
          <w:szCs w:val="24"/>
        </w:rPr>
        <w:t>Auditorías de Cumplimiento de Indicadores</w:t>
      </w:r>
    </w:p>
    <w:p w14:paraId="5F5C38F9" w14:textId="3793D530" w:rsidR="00ED55DE" w:rsidRPr="00ED55DE" w:rsidRDefault="00ED55DE" w:rsidP="00ED55DE">
      <w:pPr>
        <w:spacing w:after="0"/>
        <w:jc w:val="both"/>
        <w:rPr>
          <w:sz w:val="24"/>
          <w:szCs w:val="24"/>
        </w:rPr>
      </w:pPr>
      <w:r>
        <w:rPr>
          <w:sz w:val="24"/>
          <w:szCs w:val="24"/>
        </w:rPr>
        <w:t>L</w:t>
      </w:r>
      <w:r w:rsidRPr="00ED55DE">
        <w:rPr>
          <w:sz w:val="24"/>
          <w:szCs w:val="24"/>
        </w:rPr>
        <w:t>a Base de Datos de Auditorías también debe validar la integridad de los sistemas de gestión.</w:t>
      </w:r>
      <w:r>
        <w:rPr>
          <w:sz w:val="24"/>
          <w:szCs w:val="24"/>
        </w:rPr>
        <w:t xml:space="preserve"> </w:t>
      </w:r>
      <w:r w:rsidRPr="00ED55DE">
        <w:rPr>
          <w:sz w:val="24"/>
          <w:szCs w:val="24"/>
        </w:rPr>
        <w:t>Entre los campos recomendados:</w:t>
      </w:r>
    </w:p>
    <w:p w14:paraId="7002A403" w14:textId="77777777" w:rsidR="00ED55DE" w:rsidRPr="00ED55DE" w:rsidRDefault="00ED55DE" w:rsidP="00ED55DE">
      <w:pPr>
        <w:pStyle w:val="Prrafodelista"/>
        <w:spacing w:after="0"/>
        <w:rPr>
          <w:sz w:val="24"/>
          <w:szCs w:val="24"/>
        </w:rPr>
      </w:pPr>
      <w:r w:rsidRPr="00ED55DE">
        <w:rPr>
          <w:sz w:val="24"/>
          <w:szCs w:val="24"/>
        </w:rPr>
        <w:t>• KPI auditado.</w:t>
      </w:r>
      <w:r w:rsidRPr="00ED55DE">
        <w:rPr>
          <w:sz w:val="24"/>
          <w:szCs w:val="24"/>
        </w:rPr>
        <w:br/>
        <w:t>• Fuente de información.</w:t>
      </w:r>
      <w:r w:rsidRPr="00ED55DE">
        <w:rPr>
          <w:sz w:val="24"/>
          <w:szCs w:val="24"/>
        </w:rPr>
        <w:br/>
        <w:t>• Método de cálculo.</w:t>
      </w:r>
      <w:r w:rsidRPr="00ED55DE">
        <w:rPr>
          <w:sz w:val="24"/>
          <w:szCs w:val="24"/>
        </w:rPr>
        <w:br/>
        <w:t>• Resultado reportado.</w:t>
      </w:r>
      <w:r w:rsidRPr="00ED55DE">
        <w:rPr>
          <w:sz w:val="24"/>
          <w:szCs w:val="24"/>
        </w:rPr>
        <w:br/>
        <w:t>• Resultado validado.</w:t>
      </w:r>
      <w:r w:rsidRPr="00ED55DE">
        <w:rPr>
          <w:sz w:val="24"/>
          <w:szCs w:val="24"/>
        </w:rPr>
        <w:br/>
        <w:t>• Desviación detectada.</w:t>
      </w:r>
    </w:p>
    <w:p w14:paraId="305AF516" w14:textId="77777777" w:rsidR="00ED55DE" w:rsidRPr="00ED55DE" w:rsidRDefault="00ED55DE" w:rsidP="00ED55DE">
      <w:pPr>
        <w:spacing w:after="0"/>
        <w:jc w:val="both"/>
        <w:rPr>
          <w:sz w:val="24"/>
          <w:szCs w:val="24"/>
        </w:rPr>
      </w:pPr>
      <w:r w:rsidRPr="00ED55DE">
        <w:rPr>
          <w:sz w:val="24"/>
          <w:szCs w:val="24"/>
        </w:rPr>
        <w:t>Esto garantiza la confiabilidad de los indicadores utilizados para la toma de decisiones.</w:t>
      </w:r>
    </w:p>
    <w:p w14:paraId="2C791958" w14:textId="227D2E3E" w:rsidR="00ED55DE" w:rsidRPr="00ED55DE" w:rsidRDefault="00ED55DE" w:rsidP="00ED55DE">
      <w:pPr>
        <w:pStyle w:val="Prrafodelista"/>
        <w:jc w:val="both"/>
        <w:rPr>
          <w:sz w:val="24"/>
          <w:szCs w:val="24"/>
        </w:rPr>
      </w:pPr>
    </w:p>
    <w:p w14:paraId="173B00C9" w14:textId="77777777" w:rsidR="0063003E" w:rsidRPr="0063003E" w:rsidRDefault="0063003E" w:rsidP="0063003E">
      <w:pPr>
        <w:spacing w:after="0"/>
        <w:jc w:val="both"/>
        <w:rPr>
          <w:b/>
          <w:bCs/>
          <w:sz w:val="24"/>
          <w:szCs w:val="24"/>
        </w:rPr>
      </w:pPr>
      <w:r w:rsidRPr="0063003E">
        <w:rPr>
          <w:b/>
          <w:bCs/>
          <w:sz w:val="24"/>
          <w:szCs w:val="24"/>
        </w:rPr>
        <w:t>Auditor de Madurez Operativa</w:t>
      </w:r>
    </w:p>
    <w:p w14:paraId="4D99DFFB" w14:textId="77777777" w:rsidR="0063003E" w:rsidRPr="0063003E" w:rsidRDefault="0063003E" w:rsidP="0063003E">
      <w:pPr>
        <w:spacing w:after="0"/>
        <w:jc w:val="both"/>
        <w:rPr>
          <w:sz w:val="24"/>
          <w:szCs w:val="24"/>
        </w:rPr>
      </w:pPr>
      <w:r w:rsidRPr="0063003E">
        <w:rPr>
          <w:sz w:val="24"/>
          <w:szCs w:val="24"/>
        </w:rPr>
        <w:t>Su función no consiste en dirigir personas.</w:t>
      </w:r>
    </w:p>
    <w:p w14:paraId="23328C88" w14:textId="77777777" w:rsidR="0063003E" w:rsidRPr="0063003E" w:rsidRDefault="0063003E" w:rsidP="0063003E">
      <w:pPr>
        <w:spacing w:after="0"/>
        <w:jc w:val="both"/>
        <w:rPr>
          <w:sz w:val="24"/>
          <w:szCs w:val="24"/>
        </w:rPr>
      </w:pPr>
      <w:r w:rsidRPr="0063003E">
        <w:rPr>
          <w:sz w:val="24"/>
          <w:szCs w:val="24"/>
        </w:rPr>
        <w:t>Su función no consiste en operar procesos.</w:t>
      </w:r>
    </w:p>
    <w:p w14:paraId="654609E8" w14:textId="77777777" w:rsidR="0063003E" w:rsidRPr="0063003E" w:rsidRDefault="0063003E" w:rsidP="0063003E">
      <w:pPr>
        <w:spacing w:after="0"/>
        <w:jc w:val="both"/>
        <w:rPr>
          <w:sz w:val="24"/>
          <w:szCs w:val="24"/>
        </w:rPr>
      </w:pPr>
      <w:r w:rsidRPr="0063003E">
        <w:rPr>
          <w:sz w:val="24"/>
          <w:szCs w:val="24"/>
        </w:rPr>
        <w:t>Su función consiste en proteger el modelo IOS-PYME.</w:t>
      </w:r>
    </w:p>
    <w:p w14:paraId="4AF6F494" w14:textId="77777777" w:rsidR="0063003E" w:rsidRPr="0063003E" w:rsidRDefault="0063003E" w:rsidP="0063003E">
      <w:pPr>
        <w:spacing w:after="0"/>
        <w:jc w:val="both"/>
        <w:rPr>
          <w:sz w:val="24"/>
          <w:szCs w:val="24"/>
        </w:rPr>
      </w:pPr>
      <w:r w:rsidRPr="0063003E">
        <w:rPr>
          <w:sz w:val="24"/>
          <w:szCs w:val="24"/>
        </w:rPr>
        <w:lastRenderedPageBreak/>
        <w:t>Debe actuar como un guardián del sistema.</w:t>
      </w:r>
    </w:p>
    <w:p w14:paraId="7F11AFCC" w14:textId="77777777" w:rsidR="0063003E" w:rsidRPr="0063003E" w:rsidRDefault="0063003E" w:rsidP="0063003E">
      <w:pPr>
        <w:spacing w:after="0"/>
        <w:jc w:val="both"/>
        <w:rPr>
          <w:sz w:val="24"/>
          <w:szCs w:val="24"/>
        </w:rPr>
      </w:pPr>
      <w:r w:rsidRPr="0063003E">
        <w:rPr>
          <w:sz w:val="24"/>
          <w:szCs w:val="24"/>
        </w:rPr>
        <w:t>Debe recorrer la organización verificando:</w:t>
      </w:r>
    </w:p>
    <w:p w14:paraId="649223BC" w14:textId="77777777" w:rsidR="0063003E" w:rsidRPr="0063003E" w:rsidRDefault="0063003E" w:rsidP="0063003E">
      <w:pPr>
        <w:numPr>
          <w:ilvl w:val="0"/>
          <w:numId w:val="573"/>
        </w:numPr>
        <w:spacing w:after="0"/>
        <w:jc w:val="both"/>
        <w:rPr>
          <w:sz w:val="24"/>
          <w:szCs w:val="24"/>
        </w:rPr>
      </w:pPr>
      <w:r w:rsidRPr="0063003E">
        <w:rPr>
          <w:sz w:val="24"/>
          <w:szCs w:val="24"/>
        </w:rPr>
        <w:t xml:space="preserve">Que los procesos continúan funcionando. </w:t>
      </w:r>
    </w:p>
    <w:p w14:paraId="5571E299" w14:textId="77777777" w:rsidR="0063003E" w:rsidRPr="0063003E" w:rsidRDefault="0063003E" w:rsidP="0063003E">
      <w:pPr>
        <w:numPr>
          <w:ilvl w:val="0"/>
          <w:numId w:val="573"/>
        </w:numPr>
        <w:spacing w:after="0"/>
        <w:jc w:val="both"/>
        <w:rPr>
          <w:sz w:val="24"/>
          <w:szCs w:val="24"/>
        </w:rPr>
      </w:pPr>
      <w:r w:rsidRPr="0063003E">
        <w:rPr>
          <w:sz w:val="24"/>
          <w:szCs w:val="24"/>
        </w:rPr>
        <w:t xml:space="preserve">Que las herramientas continúan utilizándose. </w:t>
      </w:r>
    </w:p>
    <w:p w14:paraId="0D0EF8BA" w14:textId="77777777" w:rsidR="0063003E" w:rsidRPr="0063003E" w:rsidRDefault="0063003E" w:rsidP="0063003E">
      <w:pPr>
        <w:numPr>
          <w:ilvl w:val="0"/>
          <w:numId w:val="573"/>
        </w:numPr>
        <w:spacing w:after="0"/>
        <w:jc w:val="both"/>
        <w:rPr>
          <w:sz w:val="24"/>
          <w:szCs w:val="24"/>
        </w:rPr>
      </w:pPr>
      <w:r w:rsidRPr="0063003E">
        <w:rPr>
          <w:sz w:val="24"/>
          <w:szCs w:val="24"/>
        </w:rPr>
        <w:t xml:space="preserve">Que los indicadores continúan siendo confiables. </w:t>
      </w:r>
    </w:p>
    <w:p w14:paraId="1268B5B0" w14:textId="77777777" w:rsidR="0063003E" w:rsidRPr="0063003E" w:rsidRDefault="0063003E" w:rsidP="0063003E">
      <w:pPr>
        <w:numPr>
          <w:ilvl w:val="0"/>
          <w:numId w:val="573"/>
        </w:numPr>
        <w:spacing w:after="0"/>
        <w:jc w:val="both"/>
        <w:rPr>
          <w:sz w:val="24"/>
          <w:szCs w:val="24"/>
        </w:rPr>
      </w:pPr>
      <w:r w:rsidRPr="0063003E">
        <w:rPr>
          <w:sz w:val="24"/>
          <w:szCs w:val="24"/>
        </w:rPr>
        <w:t xml:space="preserve">Que las automatizaciones continúan generando valor. </w:t>
      </w:r>
    </w:p>
    <w:p w14:paraId="560EEAAA" w14:textId="77777777" w:rsidR="0063003E" w:rsidRPr="0063003E" w:rsidRDefault="0063003E" w:rsidP="0063003E">
      <w:pPr>
        <w:numPr>
          <w:ilvl w:val="0"/>
          <w:numId w:val="573"/>
        </w:numPr>
        <w:spacing w:after="0"/>
        <w:jc w:val="both"/>
        <w:rPr>
          <w:sz w:val="24"/>
          <w:szCs w:val="24"/>
        </w:rPr>
      </w:pPr>
      <w:r w:rsidRPr="0063003E">
        <w:rPr>
          <w:sz w:val="24"/>
          <w:szCs w:val="24"/>
        </w:rPr>
        <w:t>Que los proyectos implementados no se deterioren con el tiempo.</w:t>
      </w:r>
    </w:p>
    <w:p w14:paraId="27DA65AF" w14:textId="77777777" w:rsidR="0063003E" w:rsidRDefault="0063003E" w:rsidP="00ED55DE">
      <w:pPr>
        <w:spacing w:after="0"/>
        <w:jc w:val="both"/>
        <w:rPr>
          <w:b/>
          <w:bCs/>
          <w:sz w:val="24"/>
          <w:szCs w:val="24"/>
        </w:rPr>
      </w:pPr>
    </w:p>
    <w:p w14:paraId="3CCE2254" w14:textId="08866B98" w:rsidR="00ED55DE" w:rsidRPr="00ED55DE" w:rsidRDefault="00ED55DE" w:rsidP="00ED55DE">
      <w:pPr>
        <w:spacing w:after="0"/>
        <w:jc w:val="both"/>
        <w:rPr>
          <w:b/>
          <w:bCs/>
          <w:sz w:val="24"/>
          <w:szCs w:val="24"/>
        </w:rPr>
      </w:pPr>
      <w:r w:rsidRPr="00ED55DE">
        <w:rPr>
          <w:b/>
          <w:bCs/>
          <w:sz w:val="24"/>
          <w:szCs w:val="24"/>
        </w:rPr>
        <w:t>Relación con Recursos Humanos</w:t>
      </w:r>
    </w:p>
    <w:p w14:paraId="06C80144" w14:textId="416B88E6" w:rsidR="00ED55DE" w:rsidRPr="00ED55DE" w:rsidRDefault="00ED55DE" w:rsidP="00ED55DE">
      <w:pPr>
        <w:spacing w:after="0"/>
        <w:jc w:val="both"/>
        <w:rPr>
          <w:sz w:val="24"/>
          <w:szCs w:val="24"/>
        </w:rPr>
      </w:pPr>
      <w:r w:rsidRPr="00ED55DE">
        <w:rPr>
          <w:sz w:val="24"/>
          <w:szCs w:val="24"/>
        </w:rPr>
        <w:t>La base de datos debe vincularse directamente con los sistemas de desempeño.</w:t>
      </w:r>
      <w:r>
        <w:rPr>
          <w:sz w:val="24"/>
          <w:szCs w:val="24"/>
        </w:rPr>
        <w:t xml:space="preserve"> </w:t>
      </w:r>
      <w:r w:rsidRPr="00ED55DE">
        <w:rPr>
          <w:sz w:val="24"/>
          <w:szCs w:val="24"/>
        </w:rPr>
        <w:t>Entre los campos recomendados:</w:t>
      </w:r>
    </w:p>
    <w:p w14:paraId="41E5472C" w14:textId="77777777" w:rsidR="00ED55DE" w:rsidRPr="00ED55DE" w:rsidRDefault="00ED55DE" w:rsidP="00ED55DE">
      <w:pPr>
        <w:pStyle w:val="Prrafodelista"/>
        <w:spacing w:after="0"/>
        <w:rPr>
          <w:sz w:val="24"/>
          <w:szCs w:val="24"/>
        </w:rPr>
      </w:pPr>
      <w:r w:rsidRPr="00ED55DE">
        <w:rPr>
          <w:sz w:val="24"/>
          <w:szCs w:val="24"/>
        </w:rPr>
        <w:t>• Responsable del hallazgo.</w:t>
      </w:r>
      <w:r w:rsidRPr="00ED55DE">
        <w:rPr>
          <w:sz w:val="24"/>
          <w:szCs w:val="24"/>
        </w:rPr>
        <w:br/>
        <w:t>• Responsable del proceso.</w:t>
      </w:r>
      <w:r w:rsidRPr="00ED55DE">
        <w:rPr>
          <w:sz w:val="24"/>
          <w:szCs w:val="24"/>
        </w:rPr>
        <w:br/>
        <w:t>• Nivel de cumplimiento individual.</w:t>
      </w:r>
      <w:r w:rsidRPr="00ED55DE">
        <w:rPr>
          <w:sz w:val="24"/>
          <w:szCs w:val="24"/>
        </w:rPr>
        <w:br/>
        <w:t>• Necesidad de capacitación.</w:t>
      </w:r>
      <w:r w:rsidRPr="00ED55DE">
        <w:rPr>
          <w:sz w:val="24"/>
          <w:szCs w:val="24"/>
        </w:rPr>
        <w:br/>
        <w:t>• Evaluación asociada.</w:t>
      </w:r>
    </w:p>
    <w:p w14:paraId="13E8490A" w14:textId="77777777" w:rsidR="00ED55DE" w:rsidRPr="00ED55DE" w:rsidRDefault="00ED55DE" w:rsidP="00ED55DE">
      <w:pPr>
        <w:spacing w:after="0"/>
        <w:jc w:val="both"/>
        <w:rPr>
          <w:sz w:val="24"/>
          <w:szCs w:val="24"/>
        </w:rPr>
      </w:pPr>
      <w:r w:rsidRPr="00ED55DE">
        <w:rPr>
          <w:sz w:val="24"/>
          <w:szCs w:val="24"/>
        </w:rPr>
        <w:t>Esto permite identificar oportunidades de desarrollo organizacional.</w:t>
      </w:r>
    </w:p>
    <w:p w14:paraId="5146C73E" w14:textId="53F1CAB7" w:rsidR="00ED55DE" w:rsidRPr="00ED55DE" w:rsidRDefault="00ED55DE" w:rsidP="00ED55DE">
      <w:pPr>
        <w:pStyle w:val="Prrafodelista"/>
        <w:jc w:val="both"/>
        <w:rPr>
          <w:sz w:val="24"/>
          <w:szCs w:val="24"/>
        </w:rPr>
      </w:pPr>
    </w:p>
    <w:p w14:paraId="235681B9" w14:textId="77777777" w:rsidR="00ED55DE" w:rsidRPr="00627B60" w:rsidRDefault="00ED55DE" w:rsidP="00627B60">
      <w:pPr>
        <w:spacing w:after="0"/>
        <w:jc w:val="both"/>
        <w:rPr>
          <w:b/>
          <w:bCs/>
          <w:sz w:val="24"/>
          <w:szCs w:val="24"/>
        </w:rPr>
      </w:pPr>
      <w:r w:rsidRPr="00627B60">
        <w:rPr>
          <w:b/>
          <w:bCs/>
          <w:sz w:val="24"/>
          <w:szCs w:val="24"/>
        </w:rPr>
        <w:t>Relación con Calidad</w:t>
      </w:r>
    </w:p>
    <w:p w14:paraId="55AFFD1B" w14:textId="009CB52F" w:rsidR="00ED55DE" w:rsidRPr="00627B60" w:rsidRDefault="00ED55DE" w:rsidP="00627B60">
      <w:pPr>
        <w:spacing w:after="0"/>
        <w:jc w:val="both"/>
        <w:rPr>
          <w:sz w:val="24"/>
          <w:szCs w:val="24"/>
        </w:rPr>
      </w:pPr>
      <w:r w:rsidRPr="00627B60">
        <w:rPr>
          <w:sz w:val="24"/>
          <w:szCs w:val="24"/>
        </w:rPr>
        <w:t>Las auditorías alimentan continuamente los sistemas de calidad.</w:t>
      </w:r>
      <w:r w:rsidR="00627B60">
        <w:rPr>
          <w:sz w:val="24"/>
          <w:szCs w:val="24"/>
        </w:rPr>
        <w:t xml:space="preserve"> </w:t>
      </w:r>
      <w:r w:rsidRPr="00627B60">
        <w:rPr>
          <w:sz w:val="24"/>
          <w:szCs w:val="24"/>
        </w:rPr>
        <w:t>Entre los campos recomendados:</w:t>
      </w:r>
    </w:p>
    <w:p w14:paraId="5B8DD218" w14:textId="77777777" w:rsidR="00ED55DE" w:rsidRPr="00ED55DE" w:rsidRDefault="00ED55DE" w:rsidP="00627B60">
      <w:pPr>
        <w:pStyle w:val="Prrafodelista"/>
        <w:spacing w:after="0"/>
        <w:rPr>
          <w:sz w:val="24"/>
          <w:szCs w:val="24"/>
        </w:rPr>
      </w:pPr>
      <w:r w:rsidRPr="00ED55DE">
        <w:rPr>
          <w:sz w:val="24"/>
          <w:szCs w:val="24"/>
        </w:rPr>
        <w:t>• No conformidades.</w:t>
      </w:r>
      <w:r w:rsidRPr="00ED55DE">
        <w:rPr>
          <w:sz w:val="24"/>
          <w:szCs w:val="24"/>
        </w:rPr>
        <w:br/>
        <w:t>• Reincidencias.</w:t>
      </w:r>
      <w:r w:rsidRPr="00ED55DE">
        <w:rPr>
          <w:sz w:val="24"/>
          <w:szCs w:val="24"/>
        </w:rPr>
        <w:br/>
        <w:t>• Acciones correctivas.</w:t>
      </w:r>
      <w:r w:rsidRPr="00ED55DE">
        <w:rPr>
          <w:sz w:val="24"/>
          <w:szCs w:val="24"/>
        </w:rPr>
        <w:br/>
        <w:t>• Acciones preventivas.</w:t>
      </w:r>
      <w:r w:rsidRPr="00ED55DE">
        <w:rPr>
          <w:sz w:val="24"/>
          <w:szCs w:val="24"/>
        </w:rPr>
        <w:br/>
        <w:t>• Auditorías regulatorias.</w:t>
      </w:r>
    </w:p>
    <w:p w14:paraId="6AC1C206" w14:textId="77777777" w:rsidR="00ED55DE" w:rsidRPr="00627B60" w:rsidRDefault="00ED55DE" w:rsidP="00627B60">
      <w:pPr>
        <w:spacing w:after="0"/>
        <w:jc w:val="both"/>
        <w:rPr>
          <w:sz w:val="24"/>
          <w:szCs w:val="24"/>
        </w:rPr>
      </w:pPr>
      <w:r w:rsidRPr="00627B60">
        <w:rPr>
          <w:sz w:val="24"/>
          <w:szCs w:val="24"/>
        </w:rPr>
        <w:t>Esta integración fortalece el sistema de mejora continua.</w:t>
      </w:r>
    </w:p>
    <w:p w14:paraId="263D622F" w14:textId="13DB933F" w:rsidR="00ED55DE" w:rsidRPr="00ED55DE" w:rsidRDefault="00ED55DE" w:rsidP="00ED55DE">
      <w:pPr>
        <w:pStyle w:val="Prrafodelista"/>
        <w:jc w:val="both"/>
        <w:rPr>
          <w:sz w:val="24"/>
          <w:szCs w:val="24"/>
        </w:rPr>
      </w:pPr>
    </w:p>
    <w:p w14:paraId="1BEC5E2C" w14:textId="77777777" w:rsidR="00ED55DE" w:rsidRPr="00627B60" w:rsidRDefault="00ED55DE" w:rsidP="00627B60">
      <w:pPr>
        <w:spacing w:after="0"/>
        <w:jc w:val="both"/>
        <w:rPr>
          <w:b/>
          <w:bCs/>
          <w:sz w:val="24"/>
          <w:szCs w:val="24"/>
        </w:rPr>
      </w:pPr>
      <w:r w:rsidRPr="00627B60">
        <w:rPr>
          <w:b/>
          <w:bCs/>
          <w:sz w:val="24"/>
          <w:szCs w:val="24"/>
        </w:rPr>
        <w:t>Relación con Nuevos Productos y Proyectos</w:t>
      </w:r>
    </w:p>
    <w:p w14:paraId="609A3261" w14:textId="3FD36FF4" w:rsidR="00ED55DE" w:rsidRPr="00627B60" w:rsidRDefault="00ED55DE" w:rsidP="00627B60">
      <w:pPr>
        <w:spacing w:after="0"/>
        <w:jc w:val="both"/>
        <w:rPr>
          <w:sz w:val="24"/>
          <w:szCs w:val="24"/>
        </w:rPr>
      </w:pPr>
      <w:r w:rsidRPr="00627B60">
        <w:rPr>
          <w:sz w:val="24"/>
          <w:szCs w:val="24"/>
        </w:rPr>
        <w:t>La Base de Datos de Auditorías desempeña un papel fundamental durante la etapa de estabilización de proyectos.</w:t>
      </w:r>
      <w:r w:rsidR="00627B60">
        <w:rPr>
          <w:sz w:val="24"/>
          <w:szCs w:val="24"/>
        </w:rPr>
        <w:t xml:space="preserve"> </w:t>
      </w:r>
      <w:r w:rsidRPr="00627B60">
        <w:rPr>
          <w:sz w:val="24"/>
          <w:szCs w:val="24"/>
        </w:rPr>
        <w:t>Permite responder preguntas como:</w:t>
      </w:r>
    </w:p>
    <w:p w14:paraId="168B9D90" w14:textId="77777777" w:rsidR="00ED55DE" w:rsidRPr="00ED55DE" w:rsidRDefault="00ED55DE" w:rsidP="00627B60">
      <w:pPr>
        <w:pStyle w:val="Prrafodelista"/>
        <w:spacing w:after="0"/>
        <w:rPr>
          <w:sz w:val="24"/>
          <w:szCs w:val="24"/>
        </w:rPr>
      </w:pPr>
      <w:r w:rsidRPr="00ED55DE">
        <w:rPr>
          <w:sz w:val="24"/>
          <w:szCs w:val="24"/>
        </w:rPr>
        <w:t>• ¿Se están siguiendo los procedimientos definidos?</w:t>
      </w:r>
      <w:r w:rsidRPr="00ED55DE">
        <w:rPr>
          <w:sz w:val="24"/>
          <w:szCs w:val="24"/>
        </w:rPr>
        <w:br/>
        <w:t>• ¿Los costos reales coinciden con el modelo original?</w:t>
      </w:r>
      <w:r w:rsidRPr="00ED55DE">
        <w:rPr>
          <w:sz w:val="24"/>
          <w:szCs w:val="24"/>
        </w:rPr>
        <w:br/>
        <w:t>• ¿Las eficiencias proyectadas se están alcanzando?</w:t>
      </w:r>
      <w:r w:rsidRPr="00ED55DE">
        <w:rPr>
          <w:sz w:val="24"/>
          <w:szCs w:val="24"/>
        </w:rPr>
        <w:br/>
        <w:t>• ¿La calidad cumple con las especificaciones?</w:t>
      </w:r>
      <w:r w:rsidRPr="00ED55DE">
        <w:rPr>
          <w:sz w:val="24"/>
          <w:szCs w:val="24"/>
        </w:rPr>
        <w:br/>
        <w:t>• ¿Los usuarios están utilizando correctamente los sistemas?</w:t>
      </w:r>
    </w:p>
    <w:p w14:paraId="05286D7D" w14:textId="77777777" w:rsidR="00ED55DE" w:rsidRPr="00627B60" w:rsidRDefault="00ED55DE" w:rsidP="00627B60">
      <w:pPr>
        <w:spacing w:after="0"/>
        <w:jc w:val="both"/>
        <w:rPr>
          <w:sz w:val="24"/>
          <w:szCs w:val="24"/>
        </w:rPr>
      </w:pPr>
      <w:r w:rsidRPr="00627B60">
        <w:rPr>
          <w:sz w:val="24"/>
          <w:szCs w:val="24"/>
        </w:rPr>
        <w:t>Esto permite levantar banderas rojas de manera proactiva antes de que los problemas se conviertan en pérdidas económicas.</w:t>
      </w:r>
    </w:p>
    <w:p w14:paraId="7AFD1585" w14:textId="540F2ED1" w:rsidR="00ED55DE" w:rsidRPr="00ED55DE" w:rsidRDefault="00ED55DE" w:rsidP="00ED55DE">
      <w:pPr>
        <w:pStyle w:val="Prrafodelista"/>
        <w:jc w:val="both"/>
        <w:rPr>
          <w:sz w:val="24"/>
          <w:szCs w:val="24"/>
        </w:rPr>
      </w:pPr>
    </w:p>
    <w:p w14:paraId="5A2F8999" w14:textId="77777777" w:rsidR="00ED55DE" w:rsidRPr="00627B60" w:rsidRDefault="00ED55DE" w:rsidP="00627B60">
      <w:pPr>
        <w:spacing w:after="0"/>
        <w:jc w:val="both"/>
        <w:rPr>
          <w:b/>
          <w:bCs/>
          <w:sz w:val="24"/>
          <w:szCs w:val="24"/>
        </w:rPr>
      </w:pPr>
      <w:r w:rsidRPr="00627B60">
        <w:rPr>
          <w:b/>
          <w:bCs/>
          <w:sz w:val="24"/>
          <w:szCs w:val="24"/>
        </w:rPr>
        <w:t>Indicadores de Gestión</w:t>
      </w:r>
    </w:p>
    <w:p w14:paraId="67A1BFEF" w14:textId="48E89FE0" w:rsidR="00ED55DE" w:rsidRPr="00627B60" w:rsidRDefault="00ED55DE" w:rsidP="00627B60">
      <w:pPr>
        <w:spacing w:after="0"/>
        <w:jc w:val="both"/>
        <w:rPr>
          <w:sz w:val="24"/>
          <w:szCs w:val="24"/>
        </w:rPr>
      </w:pPr>
      <w:r w:rsidRPr="00627B60">
        <w:rPr>
          <w:sz w:val="24"/>
          <w:szCs w:val="24"/>
        </w:rPr>
        <w:t>A partir de esta base de datos pueden generarse numerosos KPIs.</w:t>
      </w:r>
      <w:r w:rsidR="00627B60">
        <w:rPr>
          <w:sz w:val="24"/>
          <w:szCs w:val="24"/>
        </w:rPr>
        <w:t xml:space="preserve"> </w:t>
      </w:r>
      <w:r w:rsidRPr="00627B60">
        <w:rPr>
          <w:sz w:val="24"/>
          <w:szCs w:val="24"/>
        </w:rPr>
        <w:t>Entre ellos:</w:t>
      </w:r>
    </w:p>
    <w:p w14:paraId="434D3154" w14:textId="77777777" w:rsidR="00ED55DE" w:rsidRPr="00ED55DE" w:rsidRDefault="00ED55DE" w:rsidP="00627B60">
      <w:pPr>
        <w:pStyle w:val="Prrafodelista"/>
        <w:spacing w:after="0"/>
        <w:rPr>
          <w:sz w:val="24"/>
          <w:szCs w:val="24"/>
        </w:rPr>
      </w:pPr>
      <w:r w:rsidRPr="00ED55DE">
        <w:rPr>
          <w:sz w:val="24"/>
          <w:szCs w:val="24"/>
        </w:rPr>
        <w:lastRenderedPageBreak/>
        <w:t>• Cumplimiento de auditorías programadas.</w:t>
      </w:r>
      <w:r w:rsidRPr="00ED55DE">
        <w:rPr>
          <w:sz w:val="24"/>
          <w:szCs w:val="24"/>
        </w:rPr>
        <w:br/>
        <w:t>• Hallazgos por área.</w:t>
      </w:r>
      <w:r w:rsidRPr="00ED55DE">
        <w:rPr>
          <w:sz w:val="24"/>
          <w:szCs w:val="24"/>
        </w:rPr>
        <w:br/>
        <w:t>• Hallazgos por proceso.</w:t>
      </w:r>
      <w:r w:rsidRPr="00ED55DE">
        <w:rPr>
          <w:sz w:val="24"/>
          <w:szCs w:val="24"/>
        </w:rPr>
        <w:br/>
        <w:t>• Hallazgos críticos abiertos.</w:t>
      </w:r>
      <w:r w:rsidRPr="00ED55DE">
        <w:rPr>
          <w:sz w:val="24"/>
          <w:szCs w:val="24"/>
        </w:rPr>
        <w:br/>
        <w:t>• Tiempo promedio de cierre.</w:t>
      </w:r>
      <w:r w:rsidRPr="00ED55DE">
        <w:rPr>
          <w:sz w:val="24"/>
          <w:szCs w:val="24"/>
        </w:rPr>
        <w:br/>
        <w:t>• Reincidencia de hallazgos.</w:t>
      </w:r>
      <w:r w:rsidRPr="00ED55DE">
        <w:rPr>
          <w:sz w:val="24"/>
          <w:szCs w:val="24"/>
        </w:rPr>
        <w:br/>
        <w:t>• Nivel de cumplimiento.</w:t>
      </w:r>
      <w:r w:rsidRPr="00ED55DE">
        <w:rPr>
          <w:sz w:val="24"/>
          <w:szCs w:val="24"/>
        </w:rPr>
        <w:br/>
        <w:t>• Efectividad de acciones correctivas.</w:t>
      </w:r>
      <w:r w:rsidRPr="00ED55DE">
        <w:rPr>
          <w:sz w:val="24"/>
          <w:szCs w:val="24"/>
        </w:rPr>
        <w:br/>
        <w:t>• Auditorías cerradas a tiempo.</w:t>
      </w:r>
    </w:p>
    <w:p w14:paraId="036A46E0" w14:textId="77777777" w:rsidR="00ED55DE" w:rsidRPr="00627B60" w:rsidRDefault="00ED55DE" w:rsidP="00627B60">
      <w:pPr>
        <w:spacing w:after="0"/>
        <w:jc w:val="both"/>
        <w:rPr>
          <w:sz w:val="24"/>
          <w:szCs w:val="24"/>
        </w:rPr>
      </w:pPr>
      <w:r w:rsidRPr="00627B60">
        <w:rPr>
          <w:sz w:val="24"/>
          <w:szCs w:val="24"/>
        </w:rPr>
        <w:t>Estos indicadores permitirán monitorear la disciplina operativa de la organización.</w:t>
      </w:r>
    </w:p>
    <w:p w14:paraId="1F2DAD4F" w14:textId="2830E6A3" w:rsidR="00ED55DE" w:rsidRPr="00ED55DE" w:rsidRDefault="00ED55DE" w:rsidP="00ED55DE">
      <w:pPr>
        <w:pStyle w:val="Prrafodelista"/>
        <w:jc w:val="both"/>
        <w:rPr>
          <w:sz w:val="24"/>
          <w:szCs w:val="24"/>
        </w:rPr>
      </w:pPr>
    </w:p>
    <w:p w14:paraId="365E7070" w14:textId="77777777" w:rsidR="00ED55DE" w:rsidRPr="00627B60" w:rsidRDefault="00ED55DE" w:rsidP="00627B60">
      <w:pPr>
        <w:spacing w:after="0"/>
        <w:jc w:val="both"/>
        <w:rPr>
          <w:b/>
          <w:bCs/>
          <w:sz w:val="24"/>
          <w:szCs w:val="24"/>
        </w:rPr>
      </w:pPr>
      <w:r w:rsidRPr="00627B60">
        <w:rPr>
          <w:b/>
          <w:bCs/>
          <w:sz w:val="24"/>
          <w:szCs w:val="24"/>
        </w:rPr>
        <w:t>Automatizaciones Habilitadas</w:t>
      </w:r>
    </w:p>
    <w:p w14:paraId="600C5021" w14:textId="77777777" w:rsidR="00ED55DE" w:rsidRPr="00627B60" w:rsidRDefault="00ED55DE" w:rsidP="00627B60">
      <w:pPr>
        <w:spacing w:after="0"/>
        <w:jc w:val="both"/>
        <w:rPr>
          <w:sz w:val="24"/>
          <w:szCs w:val="24"/>
        </w:rPr>
      </w:pPr>
      <w:r w:rsidRPr="00627B60">
        <w:rPr>
          <w:sz w:val="24"/>
          <w:szCs w:val="24"/>
        </w:rPr>
        <w:t>Una vez desarrollada correctamente esta base de datos, la organización podrá automatizar:</w:t>
      </w:r>
    </w:p>
    <w:p w14:paraId="536ADADA" w14:textId="77777777" w:rsidR="00ED55DE" w:rsidRPr="00ED55DE" w:rsidRDefault="00ED55DE" w:rsidP="00627B60">
      <w:pPr>
        <w:pStyle w:val="Prrafodelista"/>
        <w:spacing w:after="0"/>
        <w:rPr>
          <w:sz w:val="24"/>
          <w:szCs w:val="24"/>
        </w:rPr>
      </w:pPr>
      <w:r w:rsidRPr="00ED55DE">
        <w:rPr>
          <w:sz w:val="24"/>
          <w:szCs w:val="24"/>
        </w:rPr>
        <w:t>• Programación de auditorías.</w:t>
      </w:r>
      <w:r w:rsidRPr="00ED55DE">
        <w:rPr>
          <w:sz w:val="24"/>
          <w:szCs w:val="24"/>
        </w:rPr>
        <w:br/>
        <w:t>• Generación de checklists digitales.</w:t>
      </w:r>
      <w:r w:rsidRPr="00ED55DE">
        <w:rPr>
          <w:sz w:val="24"/>
          <w:szCs w:val="24"/>
        </w:rPr>
        <w:br/>
        <w:t>• Alertas de incumplimiento.</w:t>
      </w:r>
      <w:r w:rsidRPr="00ED55DE">
        <w:rPr>
          <w:sz w:val="24"/>
          <w:szCs w:val="24"/>
        </w:rPr>
        <w:br/>
        <w:t>• Seguimiento de acciones correctivas.</w:t>
      </w:r>
      <w:r w:rsidRPr="00ED55DE">
        <w:rPr>
          <w:sz w:val="24"/>
          <w:szCs w:val="24"/>
        </w:rPr>
        <w:br/>
        <w:t>• Escalamiento de hallazgos críticos.</w:t>
      </w:r>
      <w:r w:rsidRPr="00ED55DE">
        <w:rPr>
          <w:sz w:val="24"/>
          <w:szCs w:val="24"/>
        </w:rPr>
        <w:br/>
        <w:t>• Dashboards de cumplimiento.</w:t>
      </w:r>
      <w:r w:rsidRPr="00ED55DE">
        <w:rPr>
          <w:sz w:val="24"/>
          <w:szCs w:val="24"/>
        </w:rPr>
        <w:br/>
        <w:t>• Indicadores de auditoría.</w:t>
      </w:r>
      <w:r w:rsidRPr="00ED55DE">
        <w:rPr>
          <w:sz w:val="24"/>
          <w:szCs w:val="24"/>
        </w:rPr>
        <w:br/>
        <w:t>• Evaluaciones de riesgo.</w:t>
      </w:r>
      <w:r w:rsidRPr="00ED55DE">
        <w:rPr>
          <w:sz w:val="24"/>
          <w:szCs w:val="24"/>
        </w:rPr>
        <w:br/>
        <w:t>• Auditorías móviles.</w:t>
      </w:r>
      <w:r w:rsidRPr="00ED55DE">
        <w:rPr>
          <w:sz w:val="24"/>
          <w:szCs w:val="24"/>
        </w:rPr>
        <w:br/>
        <w:t>• Integración con sistemas de gestión.</w:t>
      </w:r>
    </w:p>
    <w:p w14:paraId="455AC75E" w14:textId="4486C1F0" w:rsidR="00ED55DE" w:rsidRPr="00ED55DE" w:rsidRDefault="00ED55DE" w:rsidP="00ED55DE">
      <w:pPr>
        <w:pStyle w:val="Prrafodelista"/>
        <w:jc w:val="both"/>
        <w:rPr>
          <w:sz w:val="24"/>
          <w:szCs w:val="24"/>
        </w:rPr>
      </w:pPr>
    </w:p>
    <w:p w14:paraId="469F49C0" w14:textId="77777777" w:rsidR="00ED55DE" w:rsidRPr="00627B60" w:rsidRDefault="00ED55DE" w:rsidP="00627B60">
      <w:pPr>
        <w:spacing w:after="0"/>
        <w:jc w:val="both"/>
        <w:rPr>
          <w:b/>
          <w:bCs/>
          <w:sz w:val="24"/>
          <w:szCs w:val="24"/>
        </w:rPr>
      </w:pPr>
      <w:r w:rsidRPr="00627B60">
        <w:rPr>
          <w:b/>
          <w:bCs/>
          <w:sz w:val="24"/>
          <w:szCs w:val="24"/>
        </w:rPr>
        <w:t>Conclusión</w:t>
      </w:r>
    </w:p>
    <w:p w14:paraId="67DD141A" w14:textId="77777777" w:rsidR="00ED55DE" w:rsidRPr="00627B60" w:rsidRDefault="00ED55DE" w:rsidP="00627B60">
      <w:pPr>
        <w:spacing w:after="0"/>
        <w:jc w:val="both"/>
        <w:rPr>
          <w:sz w:val="24"/>
          <w:szCs w:val="24"/>
        </w:rPr>
      </w:pPr>
      <w:r w:rsidRPr="00627B60">
        <w:rPr>
          <w:sz w:val="24"/>
          <w:szCs w:val="24"/>
        </w:rPr>
        <w:t>La Base de Datos de Auditorías y Cumplimiento constituye el mecanismo de retroalimentación que garantiza la sostenibilidad de IOS-PYME en el tiempo. Su correcta construcción permite verificar que los procesos, proyectos, sistemas y estándares diseñados continúan ejecutándose conforme a lo previsto. Dentro de IOS-PYME, las auditorías dejan de ser actividades esporádicas orientadas a detectar errores para convertirse en herramientas permanentes de aprendizaje, mejora continua y protección de la inversión realizada en el desarrollo de la organización. No basta con diseñar correctamente; es necesario verificar constantemente que la realidad continúe alineada con el diseño.</w:t>
      </w:r>
    </w:p>
    <w:p w14:paraId="4A1ABA9A" w14:textId="77777777" w:rsidR="00B30AE9" w:rsidRDefault="00B30AE9" w:rsidP="00952817">
      <w:pPr>
        <w:pStyle w:val="Prrafodelista"/>
        <w:spacing w:after="0" w:line="240" w:lineRule="auto"/>
        <w:jc w:val="both"/>
        <w:rPr>
          <w:b/>
          <w:bCs/>
          <w:sz w:val="32"/>
          <w:szCs w:val="32"/>
        </w:rPr>
      </w:pPr>
    </w:p>
    <w:p w14:paraId="78B7BEEC" w14:textId="77777777" w:rsidR="00A3615B" w:rsidRDefault="00A3615B" w:rsidP="00952817">
      <w:pPr>
        <w:pStyle w:val="Prrafodelista"/>
        <w:spacing w:after="0" w:line="240" w:lineRule="auto"/>
        <w:jc w:val="both"/>
        <w:rPr>
          <w:b/>
          <w:bCs/>
          <w:sz w:val="32"/>
          <w:szCs w:val="32"/>
        </w:rPr>
      </w:pPr>
    </w:p>
    <w:p w14:paraId="59DBAE37" w14:textId="77777777" w:rsidR="00A3615B" w:rsidRDefault="00A3615B" w:rsidP="00952817">
      <w:pPr>
        <w:pStyle w:val="Prrafodelista"/>
        <w:spacing w:after="0" w:line="240" w:lineRule="auto"/>
        <w:jc w:val="both"/>
        <w:rPr>
          <w:b/>
          <w:bCs/>
          <w:sz w:val="32"/>
          <w:szCs w:val="32"/>
        </w:rPr>
      </w:pPr>
    </w:p>
    <w:p w14:paraId="21AFE8C8" w14:textId="77777777" w:rsidR="00A3615B" w:rsidRDefault="00A3615B" w:rsidP="00952817">
      <w:pPr>
        <w:pStyle w:val="Prrafodelista"/>
        <w:spacing w:after="0" w:line="240" w:lineRule="auto"/>
        <w:jc w:val="both"/>
        <w:rPr>
          <w:b/>
          <w:bCs/>
          <w:sz w:val="32"/>
          <w:szCs w:val="32"/>
        </w:rPr>
      </w:pPr>
    </w:p>
    <w:p w14:paraId="3D39B794" w14:textId="77777777" w:rsidR="00A3615B" w:rsidRDefault="00A3615B" w:rsidP="00952817">
      <w:pPr>
        <w:pStyle w:val="Prrafodelista"/>
        <w:spacing w:after="0" w:line="240" w:lineRule="auto"/>
        <w:jc w:val="both"/>
        <w:rPr>
          <w:b/>
          <w:bCs/>
          <w:sz w:val="32"/>
          <w:szCs w:val="32"/>
        </w:rPr>
      </w:pPr>
    </w:p>
    <w:p w14:paraId="09C36550" w14:textId="77777777" w:rsidR="00A3615B" w:rsidRPr="0063003E" w:rsidRDefault="00A3615B" w:rsidP="0063003E">
      <w:pPr>
        <w:spacing w:after="0" w:line="240" w:lineRule="auto"/>
        <w:jc w:val="both"/>
        <w:rPr>
          <w:b/>
          <w:bCs/>
          <w:sz w:val="32"/>
          <w:szCs w:val="32"/>
        </w:rPr>
      </w:pPr>
    </w:p>
    <w:p w14:paraId="6464E2A3" w14:textId="77777777" w:rsidR="00A3615B" w:rsidRDefault="00A3615B" w:rsidP="00952817">
      <w:pPr>
        <w:pStyle w:val="Prrafodelista"/>
        <w:spacing w:after="0" w:line="240" w:lineRule="auto"/>
        <w:jc w:val="both"/>
        <w:rPr>
          <w:b/>
          <w:bCs/>
          <w:sz w:val="32"/>
          <w:szCs w:val="32"/>
        </w:rPr>
      </w:pPr>
    </w:p>
    <w:p w14:paraId="226E4800" w14:textId="175B96E2" w:rsidR="00627B60" w:rsidRDefault="00A3615B" w:rsidP="00627B60">
      <w:pPr>
        <w:spacing w:after="0" w:line="240" w:lineRule="auto"/>
        <w:jc w:val="center"/>
        <w:rPr>
          <w:b/>
          <w:bCs/>
          <w:sz w:val="40"/>
          <w:szCs w:val="40"/>
          <w:lang w:val="es-419"/>
        </w:rPr>
      </w:pPr>
      <w:r>
        <w:rPr>
          <w:b/>
          <w:bCs/>
          <w:sz w:val="40"/>
          <w:szCs w:val="40"/>
          <w:lang w:val="es-419"/>
        </w:rPr>
        <w:t>14</w:t>
      </w:r>
    </w:p>
    <w:p w14:paraId="5910172E" w14:textId="25A905E1" w:rsidR="00627B60" w:rsidRPr="00627B60" w:rsidRDefault="00A3615B" w:rsidP="00627B60">
      <w:pPr>
        <w:spacing w:after="0" w:line="240" w:lineRule="auto"/>
        <w:jc w:val="center"/>
        <w:rPr>
          <w:b/>
          <w:bCs/>
          <w:sz w:val="40"/>
          <w:szCs w:val="40"/>
          <w:lang w:val="es-419"/>
        </w:rPr>
      </w:pPr>
      <w:r w:rsidRPr="00627B60">
        <w:rPr>
          <w:b/>
          <w:bCs/>
          <w:sz w:val="40"/>
          <w:szCs w:val="40"/>
          <w:lang w:val="es-419"/>
        </w:rPr>
        <w:t>Proyectos y desarrollo de nuevos productos</w:t>
      </w:r>
    </w:p>
    <w:p w14:paraId="579092D3" w14:textId="77777777" w:rsidR="00627B60" w:rsidRPr="00627B60" w:rsidRDefault="00627B60" w:rsidP="00627B60">
      <w:pPr>
        <w:spacing w:after="0"/>
        <w:jc w:val="both"/>
        <w:rPr>
          <w:sz w:val="24"/>
          <w:szCs w:val="24"/>
        </w:rPr>
      </w:pPr>
      <w:r w:rsidRPr="00627B60">
        <w:rPr>
          <w:sz w:val="24"/>
          <w:szCs w:val="24"/>
        </w:rPr>
        <w:t>La Base de Datos de Proyectos y Desarrollo de Nuevos Productos constituye el corazón de la Fase II de IOS-PYME. Mientras las demás bases de datos almacenan información relacionada con productos, materias primas, máquinas, almacenes, costos, clientes o proveedores, esta base de datos tiene una función diferente: coordinar e integrar toda esa información para transformar una idea en una realidad operativa y rentable.</w:t>
      </w:r>
    </w:p>
    <w:p w14:paraId="605D7C32" w14:textId="77777777" w:rsidR="00627B60" w:rsidRPr="00627B60" w:rsidRDefault="00627B60" w:rsidP="00627B60">
      <w:pPr>
        <w:spacing w:after="0"/>
        <w:jc w:val="both"/>
        <w:rPr>
          <w:sz w:val="24"/>
          <w:szCs w:val="24"/>
        </w:rPr>
      </w:pPr>
      <w:r w:rsidRPr="00627B60">
        <w:rPr>
          <w:sz w:val="24"/>
          <w:szCs w:val="24"/>
        </w:rPr>
        <w:t>Toda empresa necesita evolucionar continuamente. Nuevos productos, nuevos clientes, nuevos mercados, nuevas tecnologías, nuevas líneas de negocio y nuevas oportunidades surgen constantemente. Sin embargo, la experiencia demuestra que muchas organizaciones carecen de una metodología estructurada para evaluar, desarrollar e implementar estas iniciativas. Como consecuencia, los proyectos suelen ejecutarse de manera improvisada, generando retrasos, sobrecostos, errores operativos y resultados inferiores a los esperados.</w:t>
      </w:r>
    </w:p>
    <w:p w14:paraId="7D72784E" w14:textId="77777777" w:rsidR="00627B60" w:rsidRPr="00627B60" w:rsidRDefault="00627B60" w:rsidP="00627B60">
      <w:pPr>
        <w:spacing w:after="0"/>
        <w:jc w:val="both"/>
        <w:rPr>
          <w:sz w:val="24"/>
          <w:szCs w:val="24"/>
        </w:rPr>
      </w:pPr>
      <w:r w:rsidRPr="00627B60">
        <w:rPr>
          <w:sz w:val="24"/>
          <w:szCs w:val="24"/>
        </w:rPr>
        <w:t>IOS-PYME propone convertir el desarrollo de proyectos en un proceso formal, medible y repetible. Antes de invertir recursos, comprar equipos o comprometer capacidades operativas, la organización debe construir una representación digital completa del proyecto. El objetivo consiste en responder anticipadamente la mayor cantidad posible de preguntas técnicas, comerciales, financieras, operativas y logísticas, reduciendo la incertidumbre y aumentando significativamente la probabilidad de éxito.</w:t>
      </w:r>
    </w:p>
    <w:p w14:paraId="2B7E48FD" w14:textId="54CE13F9" w:rsidR="00627B60" w:rsidRPr="00627B60" w:rsidRDefault="00627B60" w:rsidP="00627B60">
      <w:pPr>
        <w:pStyle w:val="Prrafodelista"/>
        <w:jc w:val="both"/>
        <w:rPr>
          <w:sz w:val="24"/>
          <w:szCs w:val="24"/>
        </w:rPr>
      </w:pPr>
    </w:p>
    <w:p w14:paraId="1E28BE71" w14:textId="38184ED0" w:rsidR="00627B60" w:rsidRPr="00627B60" w:rsidRDefault="00627B60" w:rsidP="00627B60">
      <w:pPr>
        <w:spacing w:after="0"/>
        <w:jc w:val="both"/>
        <w:rPr>
          <w:sz w:val="24"/>
          <w:szCs w:val="24"/>
        </w:rPr>
      </w:pPr>
      <w:r w:rsidRPr="00627B60">
        <w:rPr>
          <w:b/>
          <w:bCs/>
          <w:sz w:val="24"/>
          <w:szCs w:val="24"/>
        </w:rPr>
        <w:t>Paradigma Destruido:</w:t>
      </w:r>
      <w:r>
        <w:rPr>
          <w:sz w:val="24"/>
          <w:szCs w:val="24"/>
        </w:rPr>
        <w:t xml:space="preserve"> </w:t>
      </w:r>
      <w:r w:rsidRPr="00627B60">
        <w:rPr>
          <w:sz w:val="24"/>
          <w:szCs w:val="24"/>
        </w:rPr>
        <w:t>"Las buenas ideas generan buenos proyectos"</w:t>
      </w:r>
    </w:p>
    <w:p w14:paraId="1C1EC168" w14:textId="77777777" w:rsidR="00627B60" w:rsidRPr="00627B60" w:rsidRDefault="00627B60" w:rsidP="00627B60">
      <w:pPr>
        <w:spacing w:after="0"/>
        <w:jc w:val="both"/>
        <w:rPr>
          <w:sz w:val="24"/>
          <w:szCs w:val="24"/>
        </w:rPr>
      </w:pPr>
      <w:r w:rsidRPr="00627B60">
        <w:rPr>
          <w:sz w:val="24"/>
          <w:szCs w:val="24"/>
        </w:rPr>
        <w:t>Las organizaciones suelen enamorarse de ideas. Un cliente solicita un producto nuevo, un vendedor identifica una oportunidad, un gerente propone una inversión o un proveedor presenta una nueva tecnología. Sin embargo, una buena idea no necesariamente representa un buen negocio.</w:t>
      </w:r>
    </w:p>
    <w:p w14:paraId="62EE69C7" w14:textId="77777777" w:rsidR="00627B60" w:rsidRPr="00627B60" w:rsidRDefault="00627B60" w:rsidP="00627B60">
      <w:pPr>
        <w:spacing w:after="0"/>
        <w:jc w:val="both"/>
        <w:rPr>
          <w:sz w:val="24"/>
          <w:szCs w:val="24"/>
        </w:rPr>
      </w:pPr>
      <w:r w:rsidRPr="00627B60">
        <w:rPr>
          <w:sz w:val="24"/>
          <w:szCs w:val="24"/>
        </w:rPr>
        <w:t>IOS-PYME promueve una disciplina diferente. Toda idea debe ser sometida a un proceso estructurado de evaluación económica, técnica y operativa antes de ser aprobada. El objetivo no consiste en desarrollar más proyectos, sino en desarrollar únicamente aquellos proyectos capaces de generar valor sostenible para la organización.</w:t>
      </w:r>
    </w:p>
    <w:p w14:paraId="6F5CDD91" w14:textId="28F34104" w:rsidR="00627B60" w:rsidRPr="00627B60" w:rsidRDefault="00627B60" w:rsidP="00627B60">
      <w:pPr>
        <w:pStyle w:val="Prrafodelista"/>
        <w:jc w:val="both"/>
        <w:rPr>
          <w:sz w:val="24"/>
          <w:szCs w:val="24"/>
        </w:rPr>
      </w:pPr>
    </w:p>
    <w:p w14:paraId="0021846C" w14:textId="07640857" w:rsidR="00627B60" w:rsidRPr="00627B60" w:rsidRDefault="00627B60" w:rsidP="00627B60">
      <w:pPr>
        <w:spacing w:after="0"/>
        <w:jc w:val="both"/>
        <w:rPr>
          <w:sz w:val="24"/>
          <w:szCs w:val="24"/>
        </w:rPr>
      </w:pPr>
      <w:r w:rsidRPr="00627B60">
        <w:rPr>
          <w:b/>
          <w:bCs/>
          <w:sz w:val="24"/>
          <w:szCs w:val="24"/>
        </w:rPr>
        <w:t>Paradigma Destruido:</w:t>
      </w:r>
      <w:r>
        <w:rPr>
          <w:sz w:val="24"/>
          <w:szCs w:val="24"/>
        </w:rPr>
        <w:t xml:space="preserve"> </w:t>
      </w:r>
      <w:r w:rsidRPr="00627B60">
        <w:rPr>
          <w:sz w:val="24"/>
          <w:szCs w:val="24"/>
        </w:rPr>
        <w:t>"Quien opera el negocio debe desarrollar los proyectos"</w:t>
      </w:r>
    </w:p>
    <w:p w14:paraId="20E1E2ED" w14:textId="77777777" w:rsidR="00627B60" w:rsidRPr="00627B60" w:rsidRDefault="00627B60" w:rsidP="00627B60">
      <w:pPr>
        <w:spacing w:after="0"/>
        <w:jc w:val="both"/>
        <w:rPr>
          <w:sz w:val="24"/>
          <w:szCs w:val="24"/>
        </w:rPr>
      </w:pPr>
      <w:r w:rsidRPr="00627B60">
        <w:rPr>
          <w:sz w:val="24"/>
          <w:szCs w:val="24"/>
        </w:rPr>
        <w:t>Uno de los errores más frecuentes dentro de las organizaciones consiste en asignar el desarrollo de nuevos productos a los mismos responsables que deben cumplir diariamente con los objetivos de producción, ventas o servicio. Como resultado, los proyectos terminan compitiendo por tiempo y atención con las actividades operativas del día a día.</w:t>
      </w:r>
    </w:p>
    <w:p w14:paraId="14CB60B7" w14:textId="77777777" w:rsidR="00627B60" w:rsidRPr="00627B60" w:rsidRDefault="00627B60" w:rsidP="00627B60">
      <w:pPr>
        <w:spacing w:after="0"/>
        <w:jc w:val="both"/>
        <w:rPr>
          <w:sz w:val="24"/>
          <w:szCs w:val="24"/>
        </w:rPr>
      </w:pPr>
      <w:r w:rsidRPr="00627B60">
        <w:rPr>
          <w:sz w:val="24"/>
          <w:szCs w:val="24"/>
        </w:rPr>
        <w:t xml:space="preserve">IOS-PYME propone una separación clara entre operación y desarrollo. Los responsables operativos deben enfocarse en ejecutar eficientemente los procesos recurrentes, mientras que el equipo de proyectos debe concentrarse en diseñar el futuro de la </w:t>
      </w:r>
      <w:r w:rsidRPr="00627B60">
        <w:rPr>
          <w:sz w:val="24"/>
          <w:szCs w:val="24"/>
        </w:rPr>
        <w:lastRenderedPageBreak/>
        <w:t>organización. Ambos roles son complementarios, pero requieren prioridades, indicadores y competencias diferentes.</w:t>
      </w:r>
    </w:p>
    <w:p w14:paraId="06159561" w14:textId="77777777" w:rsidR="00627B60" w:rsidRPr="00627B60" w:rsidRDefault="00627B60" w:rsidP="00627B60">
      <w:pPr>
        <w:spacing w:after="0"/>
        <w:jc w:val="both"/>
        <w:rPr>
          <w:sz w:val="24"/>
          <w:szCs w:val="24"/>
        </w:rPr>
      </w:pPr>
      <w:r w:rsidRPr="00627B60">
        <w:rPr>
          <w:sz w:val="24"/>
          <w:szCs w:val="24"/>
        </w:rPr>
        <w:t>Objetivos de la Base de Datos de Proyectos</w:t>
      </w:r>
    </w:p>
    <w:p w14:paraId="05105F71" w14:textId="77777777" w:rsidR="00627B60" w:rsidRPr="00627B60" w:rsidRDefault="00627B60" w:rsidP="00627B60">
      <w:pPr>
        <w:pStyle w:val="Prrafodelista"/>
        <w:spacing w:after="0"/>
        <w:jc w:val="both"/>
        <w:rPr>
          <w:sz w:val="24"/>
          <w:szCs w:val="24"/>
        </w:rPr>
      </w:pPr>
      <w:r w:rsidRPr="00627B60">
        <w:rPr>
          <w:sz w:val="24"/>
          <w:szCs w:val="24"/>
        </w:rPr>
        <w:t>La Base de Datos de Proyectos persigue los siguientes objetivos:</w:t>
      </w:r>
    </w:p>
    <w:p w14:paraId="602A242D" w14:textId="77777777" w:rsidR="00627B60" w:rsidRPr="00627B60" w:rsidRDefault="00627B60" w:rsidP="00627B60">
      <w:pPr>
        <w:pStyle w:val="Prrafodelista"/>
        <w:spacing w:after="0"/>
        <w:jc w:val="both"/>
        <w:rPr>
          <w:sz w:val="24"/>
          <w:szCs w:val="24"/>
        </w:rPr>
      </w:pPr>
      <w:r w:rsidRPr="00627B60">
        <w:rPr>
          <w:sz w:val="24"/>
          <w:szCs w:val="24"/>
        </w:rPr>
        <w:t>1. Estandarizar el desarrollo de nuevos productos y negocios.</w:t>
      </w:r>
    </w:p>
    <w:p w14:paraId="4BBAC00B" w14:textId="77777777" w:rsidR="00627B60" w:rsidRPr="00627B60" w:rsidRDefault="00627B60" w:rsidP="00627B60">
      <w:pPr>
        <w:pStyle w:val="Prrafodelista"/>
        <w:spacing w:after="0"/>
        <w:jc w:val="both"/>
        <w:rPr>
          <w:sz w:val="24"/>
          <w:szCs w:val="24"/>
        </w:rPr>
      </w:pPr>
      <w:r w:rsidRPr="00627B60">
        <w:rPr>
          <w:sz w:val="24"/>
          <w:szCs w:val="24"/>
        </w:rPr>
        <w:t>2. Evaluar económicamente las oportunidades antes de invertir recursos.</w:t>
      </w:r>
    </w:p>
    <w:p w14:paraId="56663CD6" w14:textId="77777777" w:rsidR="00627B60" w:rsidRPr="00627B60" w:rsidRDefault="00627B60" w:rsidP="00627B60">
      <w:pPr>
        <w:pStyle w:val="Prrafodelista"/>
        <w:spacing w:after="0"/>
        <w:jc w:val="both"/>
        <w:rPr>
          <w:sz w:val="24"/>
          <w:szCs w:val="24"/>
        </w:rPr>
      </w:pPr>
      <w:r w:rsidRPr="00627B60">
        <w:rPr>
          <w:sz w:val="24"/>
          <w:szCs w:val="24"/>
        </w:rPr>
        <w:t>3. Integrar todas las bases de datos empresariales.</w:t>
      </w:r>
    </w:p>
    <w:p w14:paraId="2B38CB97" w14:textId="77777777" w:rsidR="00627B60" w:rsidRPr="00627B60" w:rsidRDefault="00627B60" w:rsidP="00627B60">
      <w:pPr>
        <w:pStyle w:val="Prrafodelista"/>
        <w:spacing w:after="0"/>
        <w:jc w:val="both"/>
        <w:rPr>
          <w:sz w:val="24"/>
          <w:szCs w:val="24"/>
        </w:rPr>
      </w:pPr>
      <w:r w:rsidRPr="00627B60">
        <w:rPr>
          <w:sz w:val="24"/>
          <w:szCs w:val="24"/>
        </w:rPr>
        <w:t>4. Facilitar la toma de decisiones de inversión.</w:t>
      </w:r>
    </w:p>
    <w:p w14:paraId="3CE71E45" w14:textId="77777777" w:rsidR="00627B60" w:rsidRPr="00627B60" w:rsidRDefault="00627B60" w:rsidP="00627B60">
      <w:pPr>
        <w:pStyle w:val="Prrafodelista"/>
        <w:spacing w:after="0"/>
        <w:jc w:val="both"/>
        <w:rPr>
          <w:sz w:val="24"/>
          <w:szCs w:val="24"/>
        </w:rPr>
      </w:pPr>
      <w:r w:rsidRPr="00627B60">
        <w:rPr>
          <w:sz w:val="24"/>
          <w:szCs w:val="24"/>
        </w:rPr>
        <w:t>5. Reducir riesgos durante la implementación.</w:t>
      </w:r>
    </w:p>
    <w:p w14:paraId="098122AC" w14:textId="77777777" w:rsidR="00627B60" w:rsidRPr="00627B60" w:rsidRDefault="00627B60" w:rsidP="00627B60">
      <w:pPr>
        <w:pStyle w:val="Prrafodelista"/>
        <w:spacing w:after="0"/>
        <w:jc w:val="both"/>
        <w:rPr>
          <w:sz w:val="24"/>
          <w:szCs w:val="24"/>
        </w:rPr>
      </w:pPr>
      <w:r w:rsidRPr="00627B60">
        <w:rPr>
          <w:sz w:val="24"/>
          <w:szCs w:val="24"/>
        </w:rPr>
        <w:t>6. Garantizar una transición ordenada hacia la operación.</w:t>
      </w:r>
    </w:p>
    <w:p w14:paraId="3A1BDFA6" w14:textId="77777777" w:rsidR="00627B60" w:rsidRPr="00627B60" w:rsidRDefault="00627B60" w:rsidP="00627B60">
      <w:pPr>
        <w:pStyle w:val="Prrafodelista"/>
        <w:spacing w:after="0"/>
        <w:jc w:val="both"/>
        <w:rPr>
          <w:sz w:val="24"/>
          <w:szCs w:val="24"/>
        </w:rPr>
      </w:pPr>
      <w:r w:rsidRPr="00627B60">
        <w:rPr>
          <w:sz w:val="24"/>
          <w:szCs w:val="24"/>
        </w:rPr>
        <w:t>7. Monitorear resultados reales versus resultados proyectados.</w:t>
      </w:r>
    </w:p>
    <w:p w14:paraId="5A5FC1DD" w14:textId="77777777" w:rsidR="00627B60" w:rsidRPr="00627B60" w:rsidRDefault="00627B60" w:rsidP="00627B60">
      <w:pPr>
        <w:pStyle w:val="Prrafodelista"/>
        <w:spacing w:after="0"/>
        <w:jc w:val="both"/>
        <w:rPr>
          <w:sz w:val="24"/>
          <w:szCs w:val="24"/>
        </w:rPr>
      </w:pPr>
      <w:r w:rsidRPr="00627B60">
        <w:rPr>
          <w:sz w:val="24"/>
          <w:szCs w:val="24"/>
        </w:rPr>
        <w:t>8. Convertir el desarrollo de proyectos en una capacidad organizacional.</w:t>
      </w:r>
    </w:p>
    <w:p w14:paraId="269D1DF8" w14:textId="0EACCC6B" w:rsidR="00627B60" w:rsidRPr="00627B60" w:rsidRDefault="00627B60" w:rsidP="00627B60">
      <w:pPr>
        <w:pStyle w:val="Prrafodelista"/>
        <w:jc w:val="both"/>
        <w:rPr>
          <w:sz w:val="24"/>
          <w:szCs w:val="24"/>
        </w:rPr>
      </w:pPr>
    </w:p>
    <w:p w14:paraId="74936F09" w14:textId="77777777" w:rsidR="00627B60" w:rsidRPr="00627B60" w:rsidRDefault="00627B60" w:rsidP="00627B60">
      <w:pPr>
        <w:spacing w:after="0"/>
        <w:jc w:val="both"/>
        <w:rPr>
          <w:b/>
          <w:bCs/>
          <w:sz w:val="24"/>
          <w:szCs w:val="24"/>
        </w:rPr>
      </w:pPr>
      <w:r w:rsidRPr="00627B60">
        <w:rPr>
          <w:b/>
          <w:bCs/>
          <w:sz w:val="24"/>
          <w:szCs w:val="24"/>
        </w:rPr>
        <w:t>Identificación General del Proyecto</w:t>
      </w:r>
    </w:p>
    <w:p w14:paraId="3E4C9D3A" w14:textId="34EA93A4" w:rsidR="00627B60" w:rsidRPr="00627B60" w:rsidRDefault="00627B60" w:rsidP="00627B60">
      <w:pPr>
        <w:spacing w:after="0"/>
        <w:jc w:val="both"/>
        <w:rPr>
          <w:sz w:val="24"/>
          <w:szCs w:val="24"/>
        </w:rPr>
      </w:pPr>
      <w:r w:rsidRPr="00627B60">
        <w:rPr>
          <w:sz w:val="24"/>
          <w:szCs w:val="24"/>
        </w:rPr>
        <w:t>Todo proyecto debe poseer una ficha única dentro del sistema.</w:t>
      </w:r>
      <w:r>
        <w:rPr>
          <w:sz w:val="24"/>
          <w:szCs w:val="24"/>
        </w:rPr>
        <w:t xml:space="preserve"> </w:t>
      </w:r>
      <w:r w:rsidRPr="00627B60">
        <w:rPr>
          <w:sz w:val="24"/>
          <w:szCs w:val="24"/>
        </w:rPr>
        <w:t>Entre los campos recomendados se encuentran:</w:t>
      </w:r>
    </w:p>
    <w:p w14:paraId="1C38933D" w14:textId="77777777" w:rsidR="00627B60" w:rsidRPr="00627B60" w:rsidRDefault="00627B60" w:rsidP="00627B60">
      <w:pPr>
        <w:pStyle w:val="Prrafodelista"/>
        <w:spacing w:after="0"/>
        <w:rPr>
          <w:sz w:val="24"/>
          <w:szCs w:val="24"/>
        </w:rPr>
      </w:pPr>
      <w:r w:rsidRPr="00627B60">
        <w:rPr>
          <w:sz w:val="24"/>
          <w:szCs w:val="24"/>
        </w:rPr>
        <w:t>• Código del proyecto.</w:t>
      </w:r>
      <w:r w:rsidRPr="00627B60">
        <w:rPr>
          <w:sz w:val="24"/>
          <w:szCs w:val="24"/>
        </w:rPr>
        <w:br/>
        <w:t>• Nombre del proyecto.</w:t>
      </w:r>
      <w:r w:rsidRPr="00627B60">
        <w:rPr>
          <w:sz w:val="24"/>
          <w:szCs w:val="24"/>
        </w:rPr>
        <w:br/>
        <w:t>• Cliente asociado (si aplica).</w:t>
      </w:r>
      <w:r w:rsidRPr="00627B60">
        <w:rPr>
          <w:sz w:val="24"/>
          <w:szCs w:val="24"/>
        </w:rPr>
        <w:br/>
        <w:t>• Tipo de proyecto.</w:t>
      </w:r>
      <w:r w:rsidRPr="00627B60">
        <w:rPr>
          <w:sz w:val="24"/>
          <w:szCs w:val="24"/>
        </w:rPr>
        <w:br/>
        <w:t>• Unidad de negocio.</w:t>
      </w:r>
      <w:r w:rsidRPr="00627B60">
        <w:rPr>
          <w:sz w:val="24"/>
          <w:szCs w:val="24"/>
        </w:rPr>
        <w:br/>
        <w:t>• Responsable del proyecto.</w:t>
      </w:r>
      <w:r w:rsidRPr="00627B60">
        <w:rPr>
          <w:sz w:val="24"/>
          <w:szCs w:val="24"/>
        </w:rPr>
        <w:br/>
        <w:t>• Fecha de inicio.</w:t>
      </w:r>
      <w:r w:rsidRPr="00627B60">
        <w:rPr>
          <w:sz w:val="24"/>
          <w:szCs w:val="24"/>
        </w:rPr>
        <w:br/>
        <w:t>• Fecha estimada de lanzamiento.</w:t>
      </w:r>
      <w:r w:rsidRPr="00627B60">
        <w:rPr>
          <w:sz w:val="24"/>
          <w:szCs w:val="24"/>
        </w:rPr>
        <w:br/>
        <w:t>• Estado del proyecto.</w:t>
      </w:r>
      <w:r w:rsidRPr="00627B60">
        <w:rPr>
          <w:sz w:val="24"/>
          <w:szCs w:val="24"/>
        </w:rPr>
        <w:br/>
        <w:t>• Prioridad estratégica.</w:t>
      </w:r>
    </w:p>
    <w:p w14:paraId="4175447B" w14:textId="77777777" w:rsidR="00627B60" w:rsidRPr="00627B60" w:rsidRDefault="00627B60" w:rsidP="00627B60">
      <w:pPr>
        <w:spacing w:after="0"/>
        <w:jc w:val="both"/>
        <w:rPr>
          <w:sz w:val="24"/>
          <w:szCs w:val="24"/>
        </w:rPr>
      </w:pPr>
      <w:r w:rsidRPr="00627B60">
        <w:rPr>
          <w:sz w:val="24"/>
          <w:szCs w:val="24"/>
        </w:rPr>
        <w:t>Esta información constituye la identidad básica del proyecto dentro de la organización.</w:t>
      </w:r>
    </w:p>
    <w:p w14:paraId="69836152" w14:textId="77777777" w:rsidR="00627B60" w:rsidRDefault="00627B60" w:rsidP="00627B60">
      <w:pPr>
        <w:spacing w:after="0"/>
        <w:jc w:val="both"/>
        <w:rPr>
          <w:sz w:val="24"/>
          <w:szCs w:val="24"/>
        </w:rPr>
      </w:pPr>
    </w:p>
    <w:p w14:paraId="69A09415" w14:textId="77777777" w:rsidR="00627B60" w:rsidRDefault="00627B60" w:rsidP="00627B60">
      <w:pPr>
        <w:spacing w:after="0"/>
        <w:jc w:val="both"/>
        <w:rPr>
          <w:sz w:val="24"/>
          <w:szCs w:val="24"/>
        </w:rPr>
      </w:pPr>
    </w:p>
    <w:p w14:paraId="3A9907D1" w14:textId="77777777" w:rsidR="00627B60" w:rsidRDefault="00627B60" w:rsidP="00627B60">
      <w:pPr>
        <w:spacing w:after="0"/>
        <w:jc w:val="both"/>
        <w:rPr>
          <w:sz w:val="24"/>
          <w:szCs w:val="24"/>
        </w:rPr>
      </w:pPr>
    </w:p>
    <w:p w14:paraId="3A34B98E" w14:textId="77777777" w:rsidR="00627B60" w:rsidRDefault="00627B60" w:rsidP="00627B60">
      <w:pPr>
        <w:spacing w:after="0"/>
        <w:jc w:val="both"/>
        <w:rPr>
          <w:sz w:val="24"/>
          <w:szCs w:val="24"/>
        </w:rPr>
      </w:pPr>
    </w:p>
    <w:p w14:paraId="4E325553" w14:textId="1BCD9E0A" w:rsidR="00627B60" w:rsidRPr="00627B60" w:rsidRDefault="00627B60" w:rsidP="00627B60">
      <w:pPr>
        <w:spacing w:after="0"/>
        <w:jc w:val="both"/>
        <w:rPr>
          <w:b/>
          <w:bCs/>
          <w:sz w:val="24"/>
          <w:szCs w:val="24"/>
        </w:rPr>
      </w:pPr>
      <w:r w:rsidRPr="00627B60">
        <w:rPr>
          <w:b/>
          <w:bCs/>
          <w:sz w:val="24"/>
          <w:szCs w:val="24"/>
        </w:rPr>
        <w:t>Evaluación Comercial</w:t>
      </w:r>
    </w:p>
    <w:p w14:paraId="3021A58E" w14:textId="6F209C98" w:rsidR="00627B60" w:rsidRPr="00627B60" w:rsidRDefault="00627B60" w:rsidP="00627B60">
      <w:pPr>
        <w:spacing w:after="0"/>
        <w:jc w:val="both"/>
        <w:rPr>
          <w:sz w:val="24"/>
          <w:szCs w:val="24"/>
        </w:rPr>
      </w:pPr>
      <w:r w:rsidRPr="00627B60">
        <w:rPr>
          <w:sz w:val="24"/>
          <w:szCs w:val="24"/>
        </w:rPr>
        <w:t>La primera etapa consiste en validar la oportunidad de negocio.</w:t>
      </w:r>
      <w:r>
        <w:rPr>
          <w:sz w:val="24"/>
          <w:szCs w:val="24"/>
        </w:rPr>
        <w:t xml:space="preserve"> </w:t>
      </w:r>
      <w:r w:rsidRPr="00627B60">
        <w:rPr>
          <w:sz w:val="24"/>
          <w:szCs w:val="24"/>
        </w:rPr>
        <w:t>Entre los campos recomendados:</w:t>
      </w:r>
    </w:p>
    <w:p w14:paraId="15D908B0" w14:textId="77777777" w:rsidR="00627B60" w:rsidRPr="00627B60" w:rsidRDefault="00627B60" w:rsidP="00627B60">
      <w:pPr>
        <w:pStyle w:val="Prrafodelista"/>
        <w:spacing w:after="0"/>
        <w:rPr>
          <w:sz w:val="24"/>
          <w:szCs w:val="24"/>
        </w:rPr>
      </w:pPr>
      <w:r w:rsidRPr="00627B60">
        <w:rPr>
          <w:sz w:val="24"/>
          <w:szCs w:val="24"/>
        </w:rPr>
        <w:t>• Cliente objetivo.</w:t>
      </w:r>
      <w:r w:rsidRPr="00627B60">
        <w:rPr>
          <w:sz w:val="24"/>
          <w:szCs w:val="24"/>
        </w:rPr>
        <w:br/>
        <w:t>• Segmento de mercado.</w:t>
      </w:r>
      <w:r w:rsidRPr="00627B60">
        <w:rPr>
          <w:sz w:val="24"/>
          <w:szCs w:val="24"/>
        </w:rPr>
        <w:br/>
        <w:t>• Necesidad identificada.</w:t>
      </w:r>
      <w:r w:rsidRPr="00627B60">
        <w:rPr>
          <w:sz w:val="24"/>
          <w:szCs w:val="24"/>
        </w:rPr>
        <w:br/>
        <w:t>• Volumen estimado de ventas.</w:t>
      </w:r>
      <w:r w:rsidRPr="00627B60">
        <w:rPr>
          <w:sz w:val="24"/>
          <w:szCs w:val="24"/>
        </w:rPr>
        <w:br/>
        <w:t>• Precio objetivo.</w:t>
      </w:r>
      <w:r w:rsidRPr="00627B60">
        <w:rPr>
          <w:sz w:val="24"/>
          <w:szCs w:val="24"/>
        </w:rPr>
        <w:br/>
        <w:t>• Participación esperada de mercado.</w:t>
      </w:r>
      <w:r w:rsidRPr="00627B60">
        <w:rPr>
          <w:sz w:val="24"/>
          <w:szCs w:val="24"/>
        </w:rPr>
        <w:br/>
        <w:t>• Duración estimada del negocio.</w:t>
      </w:r>
      <w:r w:rsidRPr="00627B60">
        <w:rPr>
          <w:sz w:val="24"/>
          <w:szCs w:val="24"/>
        </w:rPr>
        <w:br/>
        <w:t>• Potencial de crecimiento.</w:t>
      </w:r>
    </w:p>
    <w:p w14:paraId="6EB9EAA8" w14:textId="1C4C64D4" w:rsidR="00A3615B" w:rsidRPr="0063003E" w:rsidRDefault="00627B60" w:rsidP="0063003E">
      <w:pPr>
        <w:spacing w:after="0"/>
        <w:jc w:val="both"/>
        <w:rPr>
          <w:sz w:val="24"/>
          <w:szCs w:val="24"/>
        </w:rPr>
      </w:pPr>
      <w:r w:rsidRPr="00627B60">
        <w:rPr>
          <w:sz w:val="24"/>
          <w:szCs w:val="24"/>
        </w:rPr>
        <w:t>Esta información permitirá determinar si existe una oportunidad comercial real</w:t>
      </w:r>
    </w:p>
    <w:p w14:paraId="78E6055E" w14:textId="77777777" w:rsidR="00627B60" w:rsidRPr="00627B60" w:rsidRDefault="00627B60" w:rsidP="00627B60">
      <w:pPr>
        <w:spacing w:after="0"/>
        <w:jc w:val="both"/>
        <w:rPr>
          <w:b/>
          <w:bCs/>
          <w:sz w:val="24"/>
          <w:szCs w:val="24"/>
        </w:rPr>
      </w:pPr>
      <w:r w:rsidRPr="00627B60">
        <w:rPr>
          <w:b/>
          <w:bCs/>
          <w:sz w:val="24"/>
          <w:szCs w:val="24"/>
        </w:rPr>
        <w:lastRenderedPageBreak/>
        <w:t>Evaluación Financiera</w:t>
      </w:r>
    </w:p>
    <w:p w14:paraId="70021626" w14:textId="0E057736" w:rsidR="00627B60" w:rsidRPr="00627B60" w:rsidRDefault="00627B60" w:rsidP="00627B60">
      <w:pPr>
        <w:spacing w:after="0"/>
        <w:jc w:val="both"/>
        <w:rPr>
          <w:sz w:val="24"/>
          <w:szCs w:val="24"/>
        </w:rPr>
      </w:pPr>
      <w:r w:rsidRPr="00627B60">
        <w:rPr>
          <w:sz w:val="24"/>
          <w:szCs w:val="24"/>
        </w:rPr>
        <w:t>Todo proyecto debe ser evaluado económicamente antes de ser aprobado.</w:t>
      </w:r>
      <w:r>
        <w:rPr>
          <w:sz w:val="24"/>
          <w:szCs w:val="24"/>
        </w:rPr>
        <w:t xml:space="preserve"> </w:t>
      </w:r>
      <w:r w:rsidRPr="00627B60">
        <w:rPr>
          <w:sz w:val="24"/>
          <w:szCs w:val="24"/>
        </w:rPr>
        <w:t>Entre los campos recomendados:</w:t>
      </w:r>
    </w:p>
    <w:p w14:paraId="1B18B0AF" w14:textId="77777777" w:rsidR="00627B60" w:rsidRPr="00627B60" w:rsidRDefault="00627B60" w:rsidP="00627B60">
      <w:pPr>
        <w:pStyle w:val="Prrafodelista"/>
        <w:spacing w:after="0"/>
        <w:rPr>
          <w:sz w:val="24"/>
          <w:szCs w:val="24"/>
        </w:rPr>
      </w:pPr>
      <w:r w:rsidRPr="00627B60">
        <w:rPr>
          <w:sz w:val="24"/>
          <w:szCs w:val="24"/>
        </w:rPr>
        <w:t>• Inversión requerida.</w:t>
      </w:r>
      <w:r w:rsidRPr="00627B60">
        <w:rPr>
          <w:sz w:val="24"/>
          <w:szCs w:val="24"/>
        </w:rPr>
        <w:br/>
        <w:t>• Capital de trabajo requerido.</w:t>
      </w:r>
      <w:r w:rsidRPr="00627B60">
        <w:rPr>
          <w:sz w:val="24"/>
          <w:szCs w:val="24"/>
        </w:rPr>
        <w:br/>
        <w:t>• Ventas proyectadas.</w:t>
      </w:r>
      <w:r w:rsidRPr="00627B60">
        <w:rPr>
          <w:sz w:val="24"/>
          <w:szCs w:val="24"/>
        </w:rPr>
        <w:br/>
        <w:t>• Costos directos.</w:t>
      </w:r>
      <w:r w:rsidRPr="00627B60">
        <w:rPr>
          <w:sz w:val="24"/>
          <w:szCs w:val="24"/>
        </w:rPr>
        <w:br/>
        <w:t>• Costos indirectos.</w:t>
      </w:r>
      <w:r w:rsidRPr="00627B60">
        <w:rPr>
          <w:sz w:val="24"/>
          <w:szCs w:val="24"/>
        </w:rPr>
        <w:br/>
        <w:t>• EBITDA proyectado.</w:t>
      </w:r>
      <w:r w:rsidRPr="00627B60">
        <w:rPr>
          <w:sz w:val="24"/>
          <w:szCs w:val="24"/>
        </w:rPr>
        <w:br/>
        <w:t>• Flujo de caja proyectado.</w:t>
      </w:r>
      <w:r w:rsidRPr="00627B60">
        <w:rPr>
          <w:sz w:val="24"/>
          <w:szCs w:val="24"/>
        </w:rPr>
        <w:br/>
        <w:t>• ROI.</w:t>
      </w:r>
      <w:r w:rsidRPr="00627B60">
        <w:rPr>
          <w:sz w:val="24"/>
          <w:szCs w:val="24"/>
        </w:rPr>
        <w:br/>
        <w:t>• VAN.</w:t>
      </w:r>
      <w:r w:rsidRPr="00627B60">
        <w:rPr>
          <w:sz w:val="24"/>
          <w:szCs w:val="24"/>
        </w:rPr>
        <w:br/>
        <w:t>• TIR.</w:t>
      </w:r>
      <w:r w:rsidRPr="00627B60">
        <w:rPr>
          <w:sz w:val="24"/>
          <w:szCs w:val="24"/>
        </w:rPr>
        <w:br/>
        <w:t>• Período de recuperación.</w:t>
      </w:r>
    </w:p>
    <w:p w14:paraId="1D3EED3D" w14:textId="77777777" w:rsidR="00627B60" w:rsidRPr="00627B60" w:rsidRDefault="00627B60" w:rsidP="00627B60">
      <w:pPr>
        <w:spacing w:after="0"/>
        <w:jc w:val="both"/>
        <w:rPr>
          <w:sz w:val="24"/>
          <w:szCs w:val="24"/>
        </w:rPr>
      </w:pPr>
      <w:r w:rsidRPr="00627B60">
        <w:rPr>
          <w:sz w:val="24"/>
          <w:szCs w:val="24"/>
        </w:rPr>
        <w:t>Esta información constituye la base para la toma de decisiones de inversión.</w:t>
      </w:r>
    </w:p>
    <w:p w14:paraId="121FF177" w14:textId="78862B08" w:rsidR="00627B60" w:rsidRPr="00627B60" w:rsidRDefault="00627B60" w:rsidP="00627B60">
      <w:pPr>
        <w:pStyle w:val="Prrafodelista"/>
        <w:jc w:val="both"/>
        <w:rPr>
          <w:sz w:val="24"/>
          <w:szCs w:val="24"/>
        </w:rPr>
      </w:pPr>
    </w:p>
    <w:p w14:paraId="6E7F0D76" w14:textId="77777777" w:rsidR="00627B60" w:rsidRPr="00627B60" w:rsidRDefault="00627B60" w:rsidP="00627B60">
      <w:pPr>
        <w:spacing w:after="0"/>
        <w:jc w:val="both"/>
        <w:rPr>
          <w:b/>
          <w:bCs/>
          <w:sz w:val="24"/>
          <w:szCs w:val="24"/>
        </w:rPr>
      </w:pPr>
      <w:r w:rsidRPr="00627B60">
        <w:rPr>
          <w:b/>
          <w:bCs/>
          <w:sz w:val="24"/>
          <w:szCs w:val="24"/>
        </w:rPr>
        <w:t>Integración con la Base de Datos de Productos</w:t>
      </w:r>
    </w:p>
    <w:p w14:paraId="436CB904" w14:textId="75E5D376" w:rsidR="00627B60" w:rsidRPr="00627B60" w:rsidRDefault="00627B60" w:rsidP="00627B60">
      <w:pPr>
        <w:spacing w:after="0"/>
        <w:jc w:val="both"/>
        <w:rPr>
          <w:sz w:val="24"/>
          <w:szCs w:val="24"/>
        </w:rPr>
      </w:pPr>
      <w:r w:rsidRPr="00627B60">
        <w:rPr>
          <w:sz w:val="24"/>
          <w:szCs w:val="24"/>
        </w:rPr>
        <w:t>Cada proyecto debe definir claramente los productos que serán desarrollados.</w:t>
      </w:r>
      <w:r>
        <w:rPr>
          <w:sz w:val="24"/>
          <w:szCs w:val="24"/>
        </w:rPr>
        <w:t xml:space="preserve"> </w:t>
      </w:r>
      <w:r w:rsidRPr="00627B60">
        <w:rPr>
          <w:sz w:val="24"/>
          <w:szCs w:val="24"/>
        </w:rPr>
        <w:t>Entre los campos recomendados:</w:t>
      </w:r>
    </w:p>
    <w:p w14:paraId="3D0299D5" w14:textId="77777777" w:rsidR="00627B60" w:rsidRPr="00627B60" w:rsidRDefault="00627B60" w:rsidP="00627B60">
      <w:pPr>
        <w:pStyle w:val="Prrafodelista"/>
        <w:spacing w:after="0"/>
        <w:rPr>
          <w:sz w:val="24"/>
          <w:szCs w:val="24"/>
        </w:rPr>
      </w:pPr>
      <w:r w:rsidRPr="00627B60">
        <w:rPr>
          <w:sz w:val="24"/>
          <w:szCs w:val="24"/>
        </w:rPr>
        <w:t>• Producto nuevo.</w:t>
      </w:r>
      <w:r w:rsidRPr="00627B60">
        <w:rPr>
          <w:sz w:val="24"/>
          <w:szCs w:val="24"/>
        </w:rPr>
        <w:br/>
        <w:t>• Modificación de producto existente.</w:t>
      </w:r>
      <w:r w:rsidRPr="00627B60">
        <w:rPr>
          <w:sz w:val="24"/>
          <w:szCs w:val="24"/>
        </w:rPr>
        <w:br/>
        <w:t>• Familia de producto.</w:t>
      </w:r>
      <w:r w:rsidRPr="00627B60">
        <w:rPr>
          <w:sz w:val="24"/>
          <w:szCs w:val="24"/>
        </w:rPr>
        <w:br/>
        <w:t>• Especificaciones comerciales.</w:t>
      </w:r>
      <w:r w:rsidRPr="00627B60">
        <w:rPr>
          <w:sz w:val="24"/>
          <w:szCs w:val="24"/>
        </w:rPr>
        <w:br/>
        <w:t>• Especificaciones de empaque.</w:t>
      </w:r>
      <w:r w:rsidRPr="00627B60">
        <w:rPr>
          <w:sz w:val="24"/>
          <w:szCs w:val="24"/>
        </w:rPr>
        <w:br/>
        <w:t>• Unidades de venta.</w:t>
      </w:r>
      <w:r w:rsidRPr="00627B60">
        <w:rPr>
          <w:sz w:val="24"/>
          <w:szCs w:val="24"/>
        </w:rPr>
        <w:br/>
        <w:t>• Cubicaje.</w:t>
      </w:r>
    </w:p>
    <w:p w14:paraId="27D44FE1" w14:textId="77777777" w:rsidR="00627B60" w:rsidRPr="00627B60" w:rsidRDefault="00627B60" w:rsidP="00627B60">
      <w:pPr>
        <w:spacing w:after="0"/>
        <w:jc w:val="both"/>
        <w:rPr>
          <w:sz w:val="24"/>
          <w:szCs w:val="24"/>
        </w:rPr>
      </w:pPr>
      <w:r w:rsidRPr="00627B60">
        <w:rPr>
          <w:sz w:val="24"/>
          <w:szCs w:val="24"/>
        </w:rPr>
        <w:t>Esta información alimentará la Base de Datos de Productos.</w:t>
      </w:r>
    </w:p>
    <w:p w14:paraId="170939DE" w14:textId="5D0AA2F7" w:rsidR="00627B60" w:rsidRPr="00627B60" w:rsidRDefault="00627B60" w:rsidP="00627B60">
      <w:pPr>
        <w:pStyle w:val="Prrafodelista"/>
        <w:jc w:val="both"/>
        <w:rPr>
          <w:sz w:val="24"/>
          <w:szCs w:val="24"/>
        </w:rPr>
      </w:pPr>
    </w:p>
    <w:p w14:paraId="506B11BC" w14:textId="77777777" w:rsidR="00627B60" w:rsidRDefault="00627B60" w:rsidP="00627B60">
      <w:pPr>
        <w:spacing w:after="0"/>
        <w:jc w:val="both"/>
        <w:rPr>
          <w:sz w:val="24"/>
          <w:szCs w:val="24"/>
        </w:rPr>
      </w:pPr>
    </w:p>
    <w:p w14:paraId="57FDA5EE" w14:textId="0D354A2B" w:rsidR="00627B60" w:rsidRPr="00627B60" w:rsidRDefault="00627B60" w:rsidP="00627B60">
      <w:pPr>
        <w:spacing w:after="0"/>
        <w:jc w:val="both"/>
        <w:rPr>
          <w:b/>
          <w:bCs/>
          <w:sz w:val="24"/>
          <w:szCs w:val="24"/>
        </w:rPr>
      </w:pPr>
      <w:r w:rsidRPr="00627B60">
        <w:rPr>
          <w:b/>
          <w:bCs/>
          <w:sz w:val="24"/>
          <w:szCs w:val="24"/>
        </w:rPr>
        <w:t>Integración con Máquinas y Manufactura</w:t>
      </w:r>
    </w:p>
    <w:p w14:paraId="254A657F" w14:textId="611C883C" w:rsidR="00627B60" w:rsidRPr="00627B60" w:rsidRDefault="00627B60" w:rsidP="00627B60">
      <w:pPr>
        <w:spacing w:after="0"/>
        <w:jc w:val="both"/>
        <w:rPr>
          <w:sz w:val="24"/>
          <w:szCs w:val="24"/>
        </w:rPr>
      </w:pPr>
      <w:r w:rsidRPr="00627B60">
        <w:rPr>
          <w:sz w:val="24"/>
          <w:szCs w:val="24"/>
        </w:rPr>
        <w:t>Todo proyecto debe identificar los recursos productivos requeridos.</w:t>
      </w:r>
      <w:r>
        <w:rPr>
          <w:sz w:val="24"/>
          <w:szCs w:val="24"/>
        </w:rPr>
        <w:t xml:space="preserve"> </w:t>
      </w:r>
      <w:r w:rsidRPr="00627B60">
        <w:rPr>
          <w:sz w:val="24"/>
          <w:szCs w:val="24"/>
        </w:rPr>
        <w:t>Entre los campos recomendados:</w:t>
      </w:r>
    </w:p>
    <w:p w14:paraId="322489C3" w14:textId="77777777" w:rsidR="00627B60" w:rsidRPr="00627B60" w:rsidRDefault="00627B60" w:rsidP="00627B60">
      <w:pPr>
        <w:pStyle w:val="Prrafodelista"/>
        <w:spacing w:after="0"/>
        <w:rPr>
          <w:sz w:val="24"/>
          <w:szCs w:val="24"/>
        </w:rPr>
      </w:pPr>
      <w:r w:rsidRPr="00627B60">
        <w:rPr>
          <w:sz w:val="24"/>
          <w:szCs w:val="24"/>
        </w:rPr>
        <w:t>• Máquinas involucradas.</w:t>
      </w:r>
      <w:r w:rsidRPr="00627B60">
        <w:rPr>
          <w:sz w:val="24"/>
          <w:szCs w:val="24"/>
        </w:rPr>
        <w:br/>
        <w:t>• Capacity requerida.</w:t>
      </w:r>
      <w:r w:rsidRPr="00627B60">
        <w:rPr>
          <w:sz w:val="24"/>
          <w:szCs w:val="24"/>
        </w:rPr>
        <w:br/>
        <w:t>• Capability requerida.</w:t>
      </w:r>
      <w:r w:rsidRPr="00627B60">
        <w:rPr>
          <w:sz w:val="24"/>
          <w:szCs w:val="24"/>
        </w:rPr>
        <w:br/>
        <w:t>• OEE esperado.</w:t>
      </w:r>
      <w:r w:rsidRPr="00627B60">
        <w:rPr>
          <w:sz w:val="24"/>
          <w:szCs w:val="24"/>
        </w:rPr>
        <w:br/>
        <w:t>• Eficiencia proyectada.</w:t>
      </w:r>
      <w:r w:rsidRPr="00627B60">
        <w:rPr>
          <w:sz w:val="24"/>
          <w:szCs w:val="24"/>
        </w:rPr>
        <w:br/>
        <w:t>• Desperdicio esperado.</w:t>
      </w:r>
      <w:r w:rsidRPr="00627B60">
        <w:rPr>
          <w:sz w:val="24"/>
          <w:szCs w:val="24"/>
        </w:rPr>
        <w:br/>
        <w:t>• Setups requeridos.</w:t>
      </w:r>
    </w:p>
    <w:p w14:paraId="3EC5C266" w14:textId="77777777" w:rsidR="00627B60" w:rsidRPr="00627B60" w:rsidRDefault="00627B60" w:rsidP="00627B60">
      <w:pPr>
        <w:spacing w:after="0"/>
        <w:jc w:val="both"/>
        <w:rPr>
          <w:sz w:val="24"/>
          <w:szCs w:val="24"/>
        </w:rPr>
      </w:pPr>
      <w:r w:rsidRPr="00627B60">
        <w:rPr>
          <w:sz w:val="24"/>
          <w:szCs w:val="24"/>
        </w:rPr>
        <w:t>Esto permitirá validar la viabilidad operativa del proyecto.</w:t>
      </w:r>
    </w:p>
    <w:p w14:paraId="43BFA49D" w14:textId="51AD8E5F" w:rsidR="00627B60" w:rsidRDefault="00627B60" w:rsidP="00627B60">
      <w:pPr>
        <w:pStyle w:val="Prrafodelista"/>
        <w:jc w:val="both"/>
        <w:rPr>
          <w:sz w:val="24"/>
          <w:szCs w:val="24"/>
        </w:rPr>
      </w:pPr>
    </w:p>
    <w:p w14:paraId="69518EA5" w14:textId="77777777" w:rsidR="00A3615B" w:rsidRPr="00627B60" w:rsidRDefault="00A3615B" w:rsidP="00627B60">
      <w:pPr>
        <w:pStyle w:val="Prrafodelista"/>
        <w:jc w:val="both"/>
        <w:rPr>
          <w:sz w:val="24"/>
          <w:szCs w:val="24"/>
        </w:rPr>
      </w:pPr>
    </w:p>
    <w:p w14:paraId="2A1AE18B" w14:textId="77777777" w:rsidR="00627B60" w:rsidRPr="00627B60" w:rsidRDefault="00627B60" w:rsidP="00627B60">
      <w:pPr>
        <w:spacing w:after="0"/>
        <w:jc w:val="both"/>
        <w:rPr>
          <w:b/>
          <w:bCs/>
          <w:sz w:val="24"/>
          <w:szCs w:val="24"/>
        </w:rPr>
      </w:pPr>
      <w:r w:rsidRPr="00627B60">
        <w:rPr>
          <w:b/>
          <w:bCs/>
          <w:sz w:val="24"/>
          <w:szCs w:val="24"/>
        </w:rPr>
        <w:lastRenderedPageBreak/>
        <w:t>Integración con Recursos Humanos</w:t>
      </w:r>
    </w:p>
    <w:p w14:paraId="3BF178F5" w14:textId="753F5E1D" w:rsidR="00627B60" w:rsidRPr="00627B60" w:rsidRDefault="00627B60" w:rsidP="00627B60">
      <w:pPr>
        <w:spacing w:after="0"/>
        <w:jc w:val="both"/>
        <w:rPr>
          <w:sz w:val="24"/>
          <w:szCs w:val="24"/>
        </w:rPr>
      </w:pPr>
      <w:r w:rsidRPr="00627B60">
        <w:rPr>
          <w:sz w:val="24"/>
          <w:szCs w:val="24"/>
        </w:rPr>
        <w:t>Cada proyecto debe identificar las necesidades de personal.</w:t>
      </w:r>
      <w:r>
        <w:rPr>
          <w:sz w:val="24"/>
          <w:szCs w:val="24"/>
        </w:rPr>
        <w:t xml:space="preserve"> </w:t>
      </w:r>
      <w:r w:rsidRPr="00627B60">
        <w:rPr>
          <w:sz w:val="24"/>
          <w:szCs w:val="24"/>
        </w:rPr>
        <w:t>Entre los campos recomendados:</w:t>
      </w:r>
    </w:p>
    <w:p w14:paraId="39BA2FAA" w14:textId="77777777" w:rsidR="00627B60" w:rsidRPr="00627B60" w:rsidRDefault="00627B60" w:rsidP="00627B60">
      <w:pPr>
        <w:pStyle w:val="Prrafodelista"/>
        <w:spacing w:after="0"/>
        <w:rPr>
          <w:sz w:val="24"/>
          <w:szCs w:val="24"/>
        </w:rPr>
      </w:pPr>
      <w:r w:rsidRPr="00627B60">
        <w:rPr>
          <w:sz w:val="24"/>
          <w:szCs w:val="24"/>
        </w:rPr>
        <w:t>• Cantidad de personas requeridas.</w:t>
      </w:r>
      <w:r w:rsidRPr="00627B60">
        <w:rPr>
          <w:sz w:val="24"/>
          <w:szCs w:val="24"/>
        </w:rPr>
        <w:br/>
      </w:r>
      <w:r w:rsidRPr="00627B60">
        <w:rPr>
          <w:sz w:val="24"/>
          <w:szCs w:val="24"/>
          <w:lang w:val="en-029"/>
        </w:rPr>
        <w:t>• Work Levels requeridos.</w:t>
      </w:r>
      <w:r w:rsidRPr="00627B60">
        <w:rPr>
          <w:sz w:val="24"/>
          <w:szCs w:val="24"/>
          <w:lang w:val="en-029"/>
        </w:rPr>
        <w:br/>
        <w:t>• Sub Work Levels requeridos.</w:t>
      </w:r>
      <w:r w:rsidRPr="00627B60">
        <w:rPr>
          <w:sz w:val="24"/>
          <w:szCs w:val="24"/>
          <w:lang w:val="en-029"/>
        </w:rPr>
        <w:br/>
      </w:r>
      <w:r w:rsidRPr="00627B60">
        <w:rPr>
          <w:sz w:val="24"/>
          <w:szCs w:val="24"/>
        </w:rPr>
        <w:t>• Necesidades de capacitación.</w:t>
      </w:r>
      <w:r w:rsidRPr="00627B60">
        <w:rPr>
          <w:sz w:val="24"/>
          <w:szCs w:val="24"/>
        </w:rPr>
        <w:br/>
        <w:t>• Nuevas contrataciones.</w:t>
      </w:r>
      <w:r w:rsidRPr="00627B60">
        <w:rPr>
          <w:sz w:val="24"/>
          <w:szCs w:val="24"/>
        </w:rPr>
        <w:br/>
        <w:t>• Costos de mano de obra.</w:t>
      </w:r>
    </w:p>
    <w:p w14:paraId="36C34C5F" w14:textId="77777777" w:rsidR="00627B60" w:rsidRPr="00627B60" w:rsidRDefault="00627B60" w:rsidP="00627B60">
      <w:pPr>
        <w:spacing w:after="0"/>
        <w:jc w:val="both"/>
        <w:rPr>
          <w:sz w:val="24"/>
          <w:szCs w:val="24"/>
        </w:rPr>
      </w:pPr>
      <w:r w:rsidRPr="00627B60">
        <w:rPr>
          <w:sz w:val="24"/>
          <w:szCs w:val="24"/>
        </w:rPr>
        <w:t>Esta información alimentará los modelos financieros y operativos.</w:t>
      </w:r>
    </w:p>
    <w:p w14:paraId="7D55BA84" w14:textId="35E1FC79" w:rsidR="00627B60" w:rsidRPr="00627B60" w:rsidRDefault="00627B60" w:rsidP="00627B60">
      <w:pPr>
        <w:pStyle w:val="Prrafodelista"/>
        <w:jc w:val="both"/>
        <w:rPr>
          <w:sz w:val="24"/>
          <w:szCs w:val="24"/>
        </w:rPr>
      </w:pPr>
    </w:p>
    <w:p w14:paraId="5CE14A45" w14:textId="77777777" w:rsidR="00627B60" w:rsidRPr="00627B60" w:rsidRDefault="00627B60" w:rsidP="00627B60">
      <w:pPr>
        <w:spacing w:after="0"/>
        <w:jc w:val="both"/>
        <w:rPr>
          <w:b/>
          <w:bCs/>
          <w:sz w:val="24"/>
          <w:szCs w:val="24"/>
        </w:rPr>
      </w:pPr>
      <w:r w:rsidRPr="00627B60">
        <w:rPr>
          <w:b/>
          <w:bCs/>
          <w:sz w:val="24"/>
          <w:szCs w:val="24"/>
        </w:rPr>
        <w:t>Integración con Materias Primas y Proveedores</w:t>
      </w:r>
    </w:p>
    <w:p w14:paraId="5BDF0D54" w14:textId="33818E28" w:rsidR="00627B60" w:rsidRPr="00627B60" w:rsidRDefault="00627B60" w:rsidP="00627B60">
      <w:pPr>
        <w:spacing w:after="0"/>
        <w:jc w:val="both"/>
        <w:rPr>
          <w:sz w:val="24"/>
          <w:szCs w:val="24"/>
        </w:rPr>
      </w:pPr>
      <w:r w:rsidRPr="00627B60">
        <w:rPr>
          <w:sz w:val="24"/>
          <w:szCs w:val="24"/>
        </w:rPr>
        <w:t>Todo proyecto debe definir claramente los materiales requeridos.</w:t>
      </w:r>
      <w:r>
        <w:rPr>
          <w:sz w:val="24"/>
          <w:szCs w:val="24"/>
        </w:rPr>
        <w:t xml:space="preserve"> </w:t>
      </w:r>
      <w:r w:rsidRPr="00627B60">
        <w:rPr>
          <w:sz w:val="24"/>
          <w:szCs w:val="24"/>
        </w:rPr>
        <w:t>Entre los campos recomendados:</w:t>
      </w:r>
    </w:p>
    <w:p w14:paraId="170F3D4A" w14:textId="77777777" w:rsidR="00627B60" w:rsidRPr="00627B60" w:rsidRDefault="00627B60" w:rsidP="00627B60">
      <w:pPr>
        <w:pStyle w:val="Prrafodelista"/>
        <w:spacing w:after="0"/>
        <w:rPr>
          <w:sz w:val="24"/>
          <w:szCs w:val="24"/>
        </w:rPr>
      </w:pPr>
      <w:r w:rsidRPr="00627B60">
        <w:rPr>
          <w:sz w:val="24"/>
          <w:szCs w:val="24"/>
        </w:rPr>
        <w:t>• Materias primas nuevas.</w:t>
      </w:r>
      <w:r w:rsidRPr="00627B60">
        <w:rPr>
          <w:sz w:val="24"/>
          <w:szCs w:val="24"/>
        </w:rPr>
        <w:br/>
        <w:t>• Materias primas existentes.</w:t>
      </w:r>
      <w:r w:rsidRPr="00627B60">
        <w:rPr>
          <w:sz w:val="24"/>
          <w:szCs w:val="24"/>
        </w:rPr>
        <w:br/>
        <w:t>• Proveedores homologados.</w:t>
      </w:r>
      <w:r w:rsidRPr="00627B60">
        <w:rPr>
          <w:sz w:val="24"/>
          <w:szCs w:val="24"/>
        </w:rPr>
        <w:br/>
        <w:t>• Proveedores por desarrollar.</w:t>
      </w:r>
      <w:r w:rsidRPr="00627B60">
        <w:rPr>
          <w:sz w:val="24"/>
          <w:szCs w:val="24"/>
        </w:rPr>
        <w:br/>
        <w:t>• Lead times.</w:t>
      </w:r>
      <w:r w:rsidRPr="00627B60">
        <w:rPr>
          <w:sz w:val="24"/>
          <w:szCs w:val="24"/>
        </w:rPr>
        <w:br/>
        <w:t>• Costos de abastecimiento.</w:t>
      </w:r>
    </w:p>
    <w:p w14:paraId="3EAEF755" w14:textId="77777777" w:rsidR="00627B60" w:rsidRPr="00627B60" w:rsidRDefault="00627B60" w:rsidP="00627B60">
      <w:pPr>
        <w:spacing w:after="0"/>
        <w:jc w:val="both"/>
        <w:rPr>
          <w:sz w:val="24"/>
          <w:szCs w:val="24"/>
        </w:rPr>
      </w:pPr>
      <w:r w:rsidRPr="00627B60">
        <w:rPr>
          <w:sz w:val="24"/>
          <w:szCs w:val="24"/>
        </w:rPr>
        <w:t>Esto permitirá validar la capacidad de suministro.</w:t>
      </w:r>
    </w:p>
    <w:p w14:paraId="59533B3D" w14:textId="28437530" w:rsidR="00627B60" w:rsidRPr="00627B60" w:rsidRDefault="00627B60" w:rsidP="00627B60">
      <w:pPr>
        <w:pStyle w:val="Prrafodelista"/>
        <w:jc w:val="both"/>
        <w:rPr>
          <w:sz w:val="24"/>
          <w:szCs w:val="24"/>
        </w:rPr>
      </w:pPr>
    </w:p>
    <w:p w14:paraId="69147850" w14:textId="77777777" w:rsidR="00627B60" w:rsidRPr="00627B60" w:rsidRDefault="00627B60" w:rsidP="00627B60">
      <w:pPr>
        <w:spacing w:after="0"/>
        <w:jc w:val="both"/>
        <w:rPr>
          <w:b/>
          <w:bCs/>
          <w:sz w:val="24"/>
          <w:szCs w:val="24"/>
        </w:rPr>
      </w:pPr>
      <w:r w:rsidRPr="00627B60">
        <w:rPr>
          <w:b/>
          <w:bCs/>
          <w:sz w:val="24"/>
          <w:szCs w:val="24"/>
        </w:rPr>
        <w:t>Integración con Almacenes y Logística</w:t>
      </w:r>
    </w:p>
    <w:p w14:paraId="49DF975D" w14:textId="37884BF2" w:rsidR="00627B60" w:rsidRPr="00627B60" w:rsidRDefault="00627B60" w:rsidP="00627B60">
      <w:pPr>
        <w:spacing w:after="0"/>
        <w:jc w:val="both"/>
        <w:rPr>
          <w:sz w:val="24"/>
          <w:szCs w:val="24"/>
        </w:rPr>
      </w:pPr>
      <w:r w:rsidRPr="00627B60">
        <w:rPr>
          <w:sz w:val="24"/>
          <w:szCs w:val="24"/>
        </w:rPr>
        <w:t>La infraestructura logística debe formar parte del análisis desde el inicio.</w:t>
      </w:r>
      <w:r>
        <w:rPr>
          <w:sz w:val="24"/>
          <w:szCs w:val="24"/>
        </w:rPr>
        <w:t xml:space="preserve"> </w:t>
      </w:r>
      <w:r w:rsidRPr="00627B60">
        <w:rPr>
          <w:sz w:val="24"/>
          <w:szCs w:val="24"/>
        </w:rPr>
        <w:t>Entre los campos recomendados:</w:t>
      </w:r>
    </w:p>
    <w:p w14:paraId="21BEAB38" w14:textId="77777777" w:rsidR="00627B60" w:rsidRPr="00627B60" w:rsidRDefault="00627B60" w:rsidP="00627B60">
      <w:pPr>
        <w:pStyle w:val="Prrafodelista"/>
        <w:spacing w:after="0"/>
        <w:rPr>
          <w:sz w:val="24"/>
          <w:szCs w:val="24"/>
        </w:rPr>
      </w:pPr>
      <w:r w:rsidRPr="00627B60">
        <w:rPr>
          <w:sz w:val="24"/>
          <w:szCs w:val="24"/>
        </w:rPr>
        <w:t>• Inventario requerido.</w:t>
      </w:r>
      <w:r w:rsidRPr="00627B60">
        <w:rPr>
          <w:sz w:val="24"/>
          <w:szCs w:val="24"/>
        </w:rPr>
        <w:br/>
        <w:t>• Inventario de seguridad.</w:t>
      </w:r>
      <w:r w:rsidRPr="00627B60">
        <w:rPr>
          <w:sz w:val="24"/>
          <w:szCs w:val="24"/>
        </w:rPr>
        <w:br/>
        <w:t>• Espacios requeridos.</w:t>
      </w:r>
      <w:r w:rsidRPr="00627B60">
        <w:rPr>
          <w:sz w:val="24"/>
          <w:szCs w:val="24"/>
        </w:rPr>
        <w:br/>
        <w:t>• Posiciones de almacenamiento.</w:t>
      </w:r>
      <w:r w:rsidRPr="00627B60">
        <w:rPr>
          <w:sz w:val="24"/>
          <w:szCs w:val="24"/>
        </w:rPr>
        <w:br/>
        <w:t>• Costos logísticos.</w:t>
      </w:r>
      <w:r w:rsidRPr="00627B60">
        <w:rPr>
          <w:sz w:val="24"/>
          <w:szCs w:val="24"/>
        </w:rPr>
        <w:br/>
        <w:t>• Costos de distribución.</w:t>
      </w:r>
    </w:p>
    <w:p w14:paraId="2ABB546B" w14:textId="77777777" w:rsidR="00627B60" w:rsidRPr="00627B60" w:rsidRDefault="00627B60" w:rsidP="00627B60">
      <w:pPr>
        <w:spacing w:after="0"/>
        <w:jc w:val="both"/>
        <w:rPr>
          <w:sz w:val="24"/>
          <w:szCs w:val="24"/>
        </w:rPr>
      </w:pPr>
      <w:r w:rsidRPr="00627B60">
        <w:rPr>
          <w:sz w:val="24"/>
          <w:szCs w:val="24"/>
        </w:rPr>
        <w:t>Esta información permitirá evaluar el impacto sobre la infraestructura existente.</w:t>
      </w:r>
    </w:p>
    <w:p w14:paraId="6FA254E0" w14:textId="4EA9D5DF" w:rsidR="00627B60" w:rsidRPr="00627B60" w:rsidRDefault="00627B60" w:rsidP="00627B60">
      <w:pPr>
        <w:pStyle w:val="Prrafodelista"/>
        <w:jc w:val="both"/>
        <w:rPr>
          <w:sz w:val="24"/>
          <w:szCs w:val="24"/>
        </w:rPr>
      </w:pPr>
    </w:p>
    <w:p w14:paraId="419F0492" w14:textId="77777777" w:rsidR="00627B60" w:rsidRPr="00627B60" w:rsidRDefault="00627B60" w:rsidP="00627B60">
      <w:pPr>
        <w:spacing w:after="0"/>
        <w:jc w:val="both"/>
        <w:rPr>
          <w:b/>
          <w:bCs/>
          <w:sz w:val="24"/>
          <w:szCs w:val="24"/>
        </w:rPr>
      </w:pPr>
      <w:r w:rsidRPr="00627B60">
        <w:rPr>
          <w:b/>
          <w:bCs/>
          <w:sz w:val="24"/>
          <w:szCs w:val="24"/>
        </w:rPr>
        <w:t>Implementación Física</w:t>
      </w:r>
    </w:p>
    <w:p w14:paraId="03A6DCE7" w14:textId="7DC670B2" w:rsidR="00627B60" w:rsidRPr="00627B60" w:rsidRDefault="00627B60" w:rsidP="00627B60">
      <w:pPr>
        <w:spacing w:after="0"/>
        <w:jc w:val="both"/>
        <w:rPr>
          <w:sz w:val="24"/>
          <w:szCs w:val="24"/>
        </w:rPr>
      </w:pPr>
      <w:r w:rsidRPr="00627B60">
        <w:rPr>
          <w:sz w:val="24"/>
          <w:szCs w:val="24"/>
        </w:rPr>
        <w:t>Una vez aprobado el proyecto, debe ejecutarse un plan de implementación estructurado.</w:t>
      </w:r>
      <w:r>
        <w:rPr>
          <w:sz w:val="24"/>
          <w:szCs w:val="24"/>
        </w:rPr>
        <w:t xml:space="preserve"> </w:t>
      </w:r>
      <w:r w:rsidRPr="00627B60">
        <w:rPr>
          <w:sz w:val="24"/>
          <w:szCs w:val="24"/>
        </w:rPr>
        <w:t>Entre los campos recomendados:</w:t>
      </w:r>
    </w:p>
    <w:p w14:paraId="33752977" w14:textId="77777777" w:rsidR="00627B60" w:rsidRPr="00627B60" w:rsidRDefault="00627B60" w:rsidP="00627B60">
      <w:pPr>
        <w:pStyle w:val="Prrafodelista"/>
        <w:spacing w:after="0"/>
        <w:rPr>
          <w:sz w:val="24"/>
          <w:szCs w:val="24"/>
        </w:rPr>
      </w:pPr>
      <w:r w:rsidRPr="00627B60">
        <w:rPr>
          <w:sz w:val="24"/>
          <w:szCs w:val="24"/>
        </w:rPr>
        <w:t>• Pruebas de materiales.</w:t>
      </w:r>
      <w:r w:rsidRPr="00627B60">
        <w:rPr>
          <w:sz w:val="24"/>
          <w:szCs w:val="24"/>
        </w:rPr>
        <w:br/>
        <w:t>• Pruebas de máquinas.</w:t>
      </w:r>
      <w:r w:rsidRPr="00627B60">
        <w:rPr>
          <w:sz w:val="24"/>
          <w:szCs w:val="24"/>
        </w:rPr>
        <w:br/>
        <w:t>• Desarrollo de empaques.</w:t>
      </w:r>
      <w:r w:rsidRPr="00627B60">
        <w:rPr>
          <w:sz w:val="24"/>
          <w:szCs w:val="24"/>
        </w:rPr>
        <w:br/>
        <w:t>• Diseño de pallets.</w:t>
      </w:r>
      <w:r w:rsidRPr="00627B60">
        <w:rPr>
          <w:sz w:val="24"/>
          <w:szCs w:val="24"/>
        </w:rPr>
        <w:br/>
        <w:t>• Configuración de POUS.</w:t>
      </w:r>
      <w:r w:rsidRPr="00627B60">
        <w:rPr>
          <w:sz w:val="24"/>
          <w:szCs w:val="24"/>
        </w:rPr>
        <w:br/>
        <w:t>• Instalación de herramientas.</w:t>
      </w:r>
      <w:r w:rsidRPr="00627B60">
        <w:rPr>
          <w:sz w:val="24"/>
          <w:szCs w:val="24"/>
        </w:rPr>
        <w:br/>
      </w:r>
      <w:r w:rsidRPr="00627B60">
        <w:rPr>
          <w:sz w:val="24"/>
          <w:szCs w:val="24"/>
        </w:rPr>
        <w:lastRenderedPageBreak/>
        <w:t>• Parametrización del ERP.</w:t>
      </w:r>
      <w:r w:rsidRPr="00627B60">
        <w:rPr>
          <w:sz w:val="24"/>
          <w:szCs w:val="24"/>
        </w:rPr>
        <w:br/>
        <w:t>• Capacitación del personal.</w:t>
      </w:r>
    </w:p>
    <w:p w14:paraId="30C47FC4" w14:textId="77777777" w:rsidR="00627B60" w:rsidRPr="00627B60" w:rsidRDefault="00627B60" w:rsidP="00627B60">
      <w:pPr>
        <w:spacing w:after="0"/>
        <w:jc w:val="both"/>
        <w:rPr>
          <w:sz w:val="24"/>
          <w:szCs w:val="24"/>
        </w:rPr>
      </w:pPr>
      <w:r w:rsidRPr="00627B60">
        <w:rPr>
          <w:sz w:val="24"/>
          <w:szCs w:val="24"/>
        </w:rPr>
        <w:t>El objetivo es garantizar una transición ordenada hacia la operación.</w:t>
      </w:r>
    </w:p>
    <w:p w14:paraId="7D664B41" w14:textId="24AA1EB9" w:rsidR="00627B60" w:rsidRPr="00627B60" w:rsidRDefault="00627B60" w:rsidP="00627B60">
      <w:pPr>
        <w:pStyle w:val="Prrafodelista"/>
        <w:jc w:val="both"/>
        <w:rPr>
          <w:sz w:val="24"/>
          <w:szCs w:val="24"/>
        </w:rPr>
      </w:pPr>
    </w:p>
    <w:p w14:paraId="586200A3" w14:textId="77777777" w:rsidR="00627B60" w:rsidRPr="00627B60" w:rsidRDefault="00627B60" w:rsidP="00627B60">
      <w:pPr>
        <w:spacing w:after="0"/>
        <w:jc w:val="both"/>
        <w:rPr>
          <w:b/>
          <w:bCs/>
          <w:sz w:val="24"/>
          <w:szCs w:val="24"/>
        </w:rPr>
      </w:pPr>
      <w:r w:rsidRPr="00627B60">
        <w:rPr>
          <w:b/>
          <w:bCs/>
          <w:sz w:val="24"/>
          <w:szCs w:val="24"/>
        </w:rPr>
        <w:t>Transferencia a Operaciones</w:t>
      </w:r>
    </w:p>
    <w:p w14:paraId="3F663223" w14:textId="39CC3C47" w:rsidR="00627B60" w:rsidRPr="00627B60" w:rsidRDefault="00627B60" w:rsidP="00627B60">
      <w:pPr>
        <w:spacing w:after="0"/>
        <w:jc w:val="both"/>
        <w:rPr>
          <w:sz w:val="24"/>
          <w:szCs w:val="24"/>
        </w:rPr>
      </w:pPr>
      <w:r w:rsidRPr="00627B60">
        <w:rPr>
          <w:sz w:val="24"/>
          <w:szCs w:val="24"/>
        </w:rPr>
        <w:t>IOS-PYME considera que un proyecto no termina cuando es aprobado.</w:t>
      </w:r>
      <w:r>
        <w:rPr>
          <w:sz w:val="24"/>
          <w:szCs w:val="24"/>
        </w:rPr>
        <w:t xml:space="preserve"> </w:t>
      </w:r>
      <w:r w:rsidRPr="00627B60">
        <w:rPr>
          <w:sz w:val="24"/>
          <w:szCs w:val="24"/>
        </w:rPr>
        <w:t>Entre los campos recomendados:</w:t>
      </w:r>
    </w:p>
    <w:p w14:paraId="4E9E41CE" w14:textId="77777777" w:rsidR="00627B60" w:rsidRPr="00627B60" w:rsidRDefault="00627B60" w:rsidP="00627B60">
      <w:pPr>
        <w:pStyle w:val="Prrafodelista"/>
        <w:spacing w:after="0"/>
        <w:rPr>
          <w:sz w:val="24"/>
          <w:szCs w:val="24"/>
        </w:rPr>
      </w:pPr>
      <w:r w:rsidRPr="00627B60">
        <w:rPr>
          <w:sz w:val="24"/>
          <w:szCs w:val="24"/>
        </w:rPr>
        <w:t>• Fecha de lanzamiento.</w:t>
      </w:r>
      <w:r w:rsidRPr="00627B60">
        <w:rPr>
          <w:sz w:val="24"/>
          <w:szCs w:val="24"/>
        </w:rPr>
        <w:br/>
        <w:t>• Presentación a usuarios.</w:t>
      </w:r>
      <w:r w:rsidRPr="00627B60">
        <w:rPr>
          <w:sz w:val="24"/>
          <w:szCs w:val="24"/>
        </w:rPr>
        <w:br/>
        <w:t>• Capacitación final.</w:t>
      </w:r>
      <w:r w:rsidRPr="00627B60">
        <w:rPr>
          <w:sz w:val="24"/>
          <w:szCs w:val="24"/>
        </w:rPr>
        <w:br/>
        <w:t>• Aceptación formal.</w:t>
      </w:r>
      <w:r w:rsidRPr="00627B60">
        <w:rPr>
          <w:sz w:val="24"/>
          <w:szCs w:val="24"/>
        </w:rPr>
        <w:br/>
        <w:t>• Transferencia de responsabilidad.</w:t>
      </w:r>
      <w:r w:rsidRPr="00627B60">
        <w:rPr>
          <w:sz w:val="24"/>
          <w:szCs w:val="24"/>
        </w:rPr>
        <w:br/>
        <w:t>• Inicio de operación.</w:t>
      </w:r>
    </w:p>
    <w:p w14:paraId="284F548E" w14:textId="77777777" w:rsidR="00627B60" w:rsidRPr="00627B60" w:rsidRDefault="00627B60" w:rsidP="00627B60">
      <w:pPr>
        <w:spacing w:after="0"/>
        <w:jc w:val="both"/>
        <w:rPr>
          <w:sz w:val="24"/>
          <w:szCs w:val="24"/>
        </w:rPr>
      </w:pPr>
      <w:r w:rsidRPr="00627B60">
        <w:rPr>
          <w:sz w:val="24"/>
          <w:szCs w:val="24"/>
        </w:rPr>
        <w:t>Esta etapa garantiza que el conocimiento generado durante el desarrollo sea transferido adecuadamente a los responsables operativos.</w:t>
      </w:r>
    </w:p>
    <w:p w14:paraId="066B8177" w14:textId="0FB8AB2F" w:rsidR="00627B60" w:rsidRPr="00627B60" w:rsidRDefault="00627B60" w:rsidP="00627B60">
      <w:pPr>
        <w:pStyle w:val="Prrafodelista"/>
        <w:jc w:val="both"/>
        <w:rPr>
          <w:sz w:val="24"/>
          <w:szCs w:val="24"/>
        </w:rPr>
      </w:pPr>
    </w:p>
    <w:p w14:paraId="65525658" w14:textId="77777777" w:rsidR="00627B60" w:rsidRPr="00627B60" w:rsidRDefault="00627B60" w:rsidP="00627B60">
      <w:pPr>
        <w:spacing w:after="0"/>
        <w:jc w:val="both"/>
        <w:rPr>
          <w:b/>
          <w:bCs/>
          <w:sz w:val="24"/>
          <w:szCs w:val="24"/>
        </w:rPr>
      </w:pPr>
      <w:r w:rsidRPr="00627B60">
        <w:rPr>
          <w:b/>
          <w:bCs/>
          <w:sz w:val="24"/>
          <w:szCs w:val="24"/>
        </w:rPr>
        <w:t>Auditoría de Estabilización</w:t>
      </w:r>
    </w:p>
    <w:p w14:paraId="55453D66" w14:textId="74DC7DAB" w:rsidR="00627B60" w:rsidRPr="00627B60" w:rsidRDefault="00627B60" w:rsidP="00627B60">
      <w:pPr>
        <w:spacing w:after="0"/>
        <w:jc w:val="both"/>
        <w:rPr>
          <w:sz w:val="24"/>
          <w:szCs w:val="24"/>
        </w:rPr>
      </w:pPr>
      <w:r w:rsidRPr="00627B60">
        <w:rPr>
          <w:sz w:val="24"/>
          <w:szCs w:val="24"/>
        </w:rPr>
        <w:t>Una de las características diferenciadoras de IOS-PYME consiste en que los proyectos continúan siendo monitoreados después de su implementación.</w:t>
      </w:r>
      <w:r>
        <w:rPr>
          <w:sz w:val="24"/>
          <w:szCs w:val="24"/>
        </w:rPr>
        <w:t xml:space="preserve"> </w:t>
      </w:r>
      <w:r w:rsidRPr="00627B60">
        <w:rPr>
          <w:sz w:val="24"/>
          <w:szCs w:val="24"/>
        </w:rPr>
        <w:t>Entre los campos recomendados:</w:t>
      </w:r>
    </w:p>
    <w:p w14:paraId="5C516691" w14:textId="77777777" w:rsidR="00627B60" w:rsidRPr="00627B60" w:rsidRDefault="00627B60" w:rsidP="00627B60">
      <w:pPr>
        <w:pStyle w:val="Prrafodelista"/>
        <w:spacing w:after="0"/>
        <w:rPr>
          <w:sz w:val="24"/>
          <w:szCs w:val="24"/>
        </w:rPr>
      </w:pPr>
      <w:r w:rsidRPr="00627B60">
        <w:rPr>
          <w:sz w:val="24"/>
          <w:szCs w:val="24"/>
        </w:rPr>
        <w:t>• Ventas reales versus proyectadas.</w:t>
      </w:r>
      <w:r w:rsidRPr="00627B60">
        <w:rPr>
          <w:sz w:val="24"/>
          <w:szCs w:val="24"/>
        </w:rPr>
        <w:br/>
        <w:t>• Costos reales versus proyectados.</w:t>
      </w:r>
      <w:r w:rsidRPr="00627B60">
        <w:rPr>
          <w:sz w:val="24"/>
          <w:szCs w:val="24"/>
        </w:rPr>
        <w:br/>
        <w:t>• Productividad real versus proyectada.</w:t>
      </w:r>
      <w:r w:rsidRPr="00627B60">
        <w:rPr>
          <w:sz w:val="24"/>
          <w:szCs w:val="24"/>
        </w:rPr>
        <w:br/>
        <w:t>• Calidad real versus proyectada.</w:t>
      </w:r>
      <w:r w:rsidRPr="00627B60">
        <w:rPr>
          <w:sz w:val="24"/>
          <w:szCs w:val="24"/>
        </w:rPr>
        <w:br/>
        <w:t>• Cumplimiento de ROI.</w:t>
      </w:r>
      <w:r w:rsidRPr="00627B60">
        <w:rPr>
          <w:sz w:val="24"/>
          <w:szCs w:val="24"/>
        </w:rPr>
        <w:br/>
        <w:t>• Desviaciones identificadas.</w:t>
      </w:r>
      <w:r w:rsidRPr="00627B60">
        <w:rPr>
          <w:sz w:val="24"/>
          <w:szCs w:val="24"/>
        </w:rPr>
        <w:br/>
        <w:t>• Acciones correctivas.</w:t>
      </w:r>
    </w:p>
    <w:p w14:paraId="39D8B3D3" w14:textId="77777777" w:rsidR="00627B60" w:rsidRPr="00627B60" w:rsidRDefault="00627B60" w:rsidP="00627B60">
      <w:pPr>
        <w:spacing w:after="0"/>
        <w:jc w:val="both"/>
        <w:rPr>
          <w:sz w:val="24"/>
          <w:szCs w:val="24"/>
        </w:rPr>
      </w:pPr>
      <w:r w:rsidRPr="00627B60">
        <w:rPr>
          <w:sz w:val="24"/>
          <w:szCs w:val="24"/>
        </w:rPr>
        <w:t>Esto permite detectar oportunamente diferencias entre diseño y realidad.</w:t>
      </w:r>
    </w:p>
    <w:p w14:paraId="497775C0" w14:textId="5A014CC8" w:rsidR="00627B60" w:rsidRPr="00627B60" w:rsidRDefault="00627B60" w:rsidP="00627B60">
      <w:pPr>
        <w:pStyle w:val="Prrafodelista"/>
        <w:jc w:val="both"/>
        <w:rPr>
          <w:sz w:val="24"/>
          <w:szCs w:val="24"/>
        </w:rPr>
      </w:pPr>
    </w:p>
    <w:p w14:paraId="06ED2743" w14:textId="77777777" w:rsidR="00627B60" w:rsidRPr="00627B60" w:rsidRDefault="00627B60" w:rsidP="00627B60">
      <w:pPr>
        <w:spacing w:after="0"/>
        <w:jc w:val="both"/>
        <w:rPr>
          <w:b/>
          <w:bCs/>
          <w:sz w:val="24"/>
          <w:szCs w:val="24"/>
        </w:rPr>
      </w:pPr>
      <w:r w:rsidRPr="00627B60">
        <w:rPr>
          <w:b/>
          <w:bCs/>
          <w:sz w:val="24"/>
          <w:szCs w:val="24"/>
        </w:rPr>
        <w:t>Perfil del Líder de Proyecto</w:t>
      </w:r>
    </w:p>
    <w:p w14:paraId="71366EB3" w14:textId="4D4227F4" w:rsidR="00627B60" w:rsidRPr="00627B60" w:rsidRDefault="00627B60" w:rsidP="00627B60">
      <w:pPr>
        <w:spacing w:after="0"/>
        <w:jc w:val="both"/>
        <w:rPr>
          <w:sz w:val="24"/>
          <w:szCs w:val="24"/>
        </w:rPr>
      </w:pPr>
      <w:r w:rsidRPr="00627B60">
        <w:rPr>
          <w:sz w:val="24"/>
          <w:szCs w:val="24"/>
        </w:rPr>
        <w:t>La organización debe asignar un responsable con visión integral del negocio.</w:t>
      </w:r>
      <w:r>
        <w:rPr>
          <w:sz w:val="24"/>
          <w:szCs w:val="24"/>
        </w:rPr>
        <w:t xml:space="preserve"> </w:t>
      </w:r>
      <w:r w:rsidRPr="00627B60">
        <w:rPr>
          <w:sz w:val="24"/>
          <w:szCs w:val="24"/>
        </w:rPr>
        <w:t>Entre las competencias requeridas:</w:t>
      </w:r>
    </w:p>
    <w:p w14:paraId="5041B898" w14:textId="77777777" w:rsidR="00627B60" w:rsidRPr="00627B60" w:rsidRDefault="00627B60" w:rsidP="00627B60">
      <w:pPr>
        <w:pStyle w:val="Prrafodelista"/>
        <w:spacing w:after="0"/>
        <w:rPr>
          <w:sz w:val="24"/>
          <w:szCs w:val="24"/>
        </w:rPr>
      </w:pPr>
      <w:r w:rsidRPr="00627B60">
        <w:rPr>
          <w:sz w:val="24"/>
          <w:szCs w:val="24"/>
        </w:rPr>
        <w:t>• Conocimiento transversal de la organización.</w:t>
      </w:r>
      <w:r w:rsidRPr="00627B60">
        <w:rPr>
          <w:sz w:val="24"/>
          <w:szCs w:val="24"/>
        </w:rPr>
        <w:br/>
        <w:t>• Gestión de proyectos.</w:t>
      </w:r>
      <w:r w:rsidRPr="00627B60">
        <w:rPr>
          <w:sz w:val="24"/>
          <w:szCs w:val="24"/>
        </w:rPr>
        <w:br/>
        <w:t>• Finanzas corporativas.</w:t>
      </w:r>
      <w:r w:rsidRPr="00627B60">
        <w:rPr>
          <w:sz w:val="24"/>
          <w:szCs w:val="24"/>
        </w:rPr>
        <w:br/>
        <w:t>• Manufactura.</w:t>
      </w:r>
      <w:r w:rsidRPr="00627B60">
        <w:rPr>
          <w:sz w:val="24"/>
          <w:szCs w:val="24"/>
        </w:rPr>
        <w:br/>
        <w:t>• Logística.</w:t>
      </w:r>
      <w:r w:rsidRPr="00627B60">
        <w:rPr>
          <w:sz w:val="24"/>
          <w:szCs w:val="24"/>
        </w:rPr>
        <w:br/>
        <w:t>• Calidad.</w:t>
      </w:r>
      <w:r w:rsidRPr="00627B60">
        <w:rPr>
          <w:sz w:val="24"/>
          <w:szCs w:val="24"/>
        </w:rPr>
        <w:br/>
        <w:t>• Sistemas de información.</w:t>
      </w:r>
      <w:r w:rsidRPr="00627B60">
        <w:rPr>
          <w:sz w:val="24"/>
          <w:szCs w:val="24"/>
        </w:rPr>
        <w:br/>
        <w:t>• Capacidad de liderazgo e integración.</w:t>
      </w:r>
    </w:p>
    <w:p w14:paraId="04538AE5" w14:textId="77777777" w:rsidR="00627B60" w:rsidRPr="00627B60" w:rsidRDefault="00627B60" w:rsidP="00627B60">
      <w:pPr>
        <w:spacing w:after="0"/>
        <w:jc w:val="both"/>
        <w:rPr>
          <w:sz w:val="24"/>
          <w:szCs w:val="24"/>
        </w:rPr>
      </w:pPr>
      <w:r w:rsidRPr="00627B60">
        <w:rPr>
          <w:sz w:val="24"/>
          <w:szCs w:val="24"/>
        </w:rPr>
        <w:t>Su función consiste en conectar todas las áreas funcionales para transformar una oportunidad en una realidad operativa.</w:t>
      </w:r>
    </w:p>
    <w:p w14:paraId="14042758" w14:textId="5847B394" w:rsidR="00627B60" w:rsidRPr="00627B60" w:rsidRDefault="00627B60" w:rsidP="00627B60">
      <w:pPr>
        <w:pStyle w:val="Prrafodelista"/>
        <w:jc w:val="both"/>
        <w:rPr>
          <w:sz w:val="24"/>
          <w:szCs w:val="24"/>
        </w:rPr>
      </w:pPr>
    </w:p>
    <w:p w14:paraId="7E661EA0" w14:textId="77777777" w:rsidR="00627B60" w:rsidRPr="00627B60" w:rsidRDefault="00627B60" w:rsidP="00627B60">
      <w:pPr>
        <w:spacing w:after="0"/>
        <w:jc w:val="both"/>
        <w:rPr>
          <w:b/>
          <w:bCs/>
          <w:sz w:val="24"/>
          <w:szCs w:val="24"/>
        </w:rPr>
      </w:pPr>
      <w:r w:rsidRPr="00627B60">
        <w:rPr>
          <w:b/>
          <w:bCs/>
          <w:sz w:val="24"/>
          <w:szCs w:val="24"/>
        </w:rPr>
        <w:t>Indicadores de Gestión</w:t>
      </w:r>
    </w:p>
    <w:p w14:paraId="791766E9" w14:textId="27772791" w:rsidR="00627B60" w:rsidRPr="00627B60" w:rsidRDefault="00627B60" w:rsidP="00627B60">
      <w:pPr>
        <w:spacing w:after="0"/>
        <w:jc w:val="both"/>
        <w:rPr>
          <w:sz w:val="24"/>
          <w:szCs w:val="24"/>
        </w:rPr>
      </w:pPr>
      <w:r w:rsidRPr="00627B60">
        <w:rPr>
          <w:sz w:val="24"/>
          <w:szCs w:val="24"/>
        </w:rPr>
        <w:t>A partir de esta base de datos pueden generarse numerosos KPIs.</w:t>
      </w:r>
      <w:r>
        <w:rPr>
          <w:sz w:val="24"/>
          <w:szCs w:val="24"/>
        </w:rPr>
        <w:t xml:space="preserve"> </w:t>
      </w:r>
      <w:r w:rsidRPr="00627B60">
        <w:rPr>
          <w:sz w:val="24"/>
          <w:szCs w:val="24"/>
        </w:rPr>
        <w:t>Entre ellos:</w:t>
      </w:r>
    </w:p>
    <w:p w14:paraId="11D3FF5E" w14:textId="77777777" w:rsidR="00627B60" w:rsidRPr="00627B60" w:rsidRDefault="00627B60" w:rsidP="00627B60">
      <w:pPr>
        <w:pStyle w:val="Prrafodelista"/>
        <w:spacing w:after="0"/>
        <w:rPr>
          <w:sz w:val="24"/>
          <w:szCs w:val="24"/>
        </w:rPr>
      </w:pPr>
      <w:r w:rsidRPr="00627B60">
        <w:rPr>
          <w:sz w:val="24"/>
          <w:szCs w:val="24"/>
        </w:rPr>
        <w:t>• Proyectos aprobados.</w:t>
      </w:r>
      <w:r w:rsidRPr="00627B60">
        <w:rPr>
          <w:sz w:val="24"/>
          <w:szCs w:val="24"/>
        </w:rPr>
        <w:br/>
        <w:t>• Proyectos implementados.</w:t>
      </w:r>
      <w:r w:rsidRPr="00627B60">
        <w:rPr>
          <w:sz w:val="24"/>
          <w:szCs w:val="24"/>
        </w:rPr>
        <w:br/>
        <w:t>• Tiempo promedio de desarrollo.</w:t>
      </w:r>
      <w:r w:rsidRPr="00627B60">
        <w:rPr>
          <w:sz w:val="24"/>
          <w:szCs w:val="24"/>
        </w:rPr>
        <w:br/>
        <w:t>• Cumplimiento de cronograma.</w:t>
      </w:r>
      <w:r w:rsidRPr="00627B60">
        <w:rPr>
          <w:sz w:val="24"/>
          <w:szCs w:val="24"/>
        </w:rPr>
        <w:br/>
        <w:t>• Cumplimiento de presupuesto.</w:t>
      </w:r>
      <w:r w:rsidRPr="00627B60">
        <w:rPr>
          <w:sz w:val="24"/>
          <w:szCs w:val="24"/>
        </w:rPr>
        <w:br/>
        <w:t>• Cumplimiento de ROI.</w:t>
      </w:r>
      <w:r w:rsidRPr="00627B60">
        <w:rPr>
          <w:sz w:val="24"/>
          <w:szCs w:val="24"/>
        </w:rPr>
        <w:br/>
        <w:t>• Tasa de éxito de proyectos.</w:t>
      </w:r>
      <w:r w:rsidRPr="00627B60">
        <w:rPr>
          <w:sz w:val="24"/>
          <w:szCs w:val="24"/>
        </w:rPr>
        <w:br/>
        <w:t>• Desviaciones post-lanzamiento.</w:t>
      </w:r>
      <w:r w:rsidRPr="00627B60">
        <w:rPr>
          <w:sz w:val="24"/>
          <w:szCs w:val="24"/>
        </w:rPr>
        <w:br/>
        <w:t>• Tiempo de estabilización.</w:t>
      </w:r>
    </w:p>
    <w:p w14:paraId="0CF88368" w14:textId="77777777" w:rsidR="00627B60" w:rsidRPr="00627B60" w:rsidRDefault="00627B60" w:rsidP="00627B60">
      <w:pPr>
        <w:spacing w:after="0"/>
        <w:jc w:val="both"/>
        <w:rPr>
          <w:sz w:val="24"/>
          <w:szCs w:val="24"/>
        </w:rPr>
      </w:pPr>
      <w:r w:rsidRPr="00627B60">
        <w:rPr>
          <w:sz w:val="24"/>
          <w:szCs w:val="24"/>
        </w:rPr>
        <w:t>Estos indicadores permitirán medir la capacidad de innovación y crecimiento de la organización.</w:t>
      </w:r>
    </w:p>
    <w:p w14:paraId="34D5E07C" w14:textId="071F007B" w:rsidR="00627B60" w:rsidRPr="00627B60" w:rsidRDefault="00627B60" w:rsidP="00627B60">
      <w:pPr>
        <w:pStyle w:val="Prrafodelista"/>
        <w:jc w:val="both"/>
        <w:rPr>
          <w:sz w:val="24"/>
          <w:szCs w:val="24"/>
        </w:rPr>
      </w:pPr>
    </w:p>
    <w:p w14:paraId="0C11B544" w14:textId="77777777" w:rsidR="00627B60" w:rsidRPr="00627B60" w:rsidRDefault="00627B60" w:rsidP="00627B60">
      <w:pPr>
        <w:spacing w:after="0"/>
        <w:jc w:val="both"/>
        <w:rPr>
          <w:b/>
          <w:bCs/>
          <w:sz w:val="24"/>
          <w:szCs w:val="24"/>
        </w:rPr>
      </w:pPr>
      <w:r w:rsidRPr="00627B60">
        <w:rPr>
          <w:b/>
          <w:bCs/>
          <w:sz w:val="24"/>
          <w:szCs w:val="24"/>
        </w:rPr>
        <w:t>Automatizaciones Habilitadas</w:t>
      </w:r>
    </w:p>
    <w:p w14:paraId="1E63985E" w14:textId="77777777" w:rsidR="00627B60" w:rsidRPr="00627B60" w:rsidRDefault="00627B60" w:rsidP="00627B60">
      <w:pPr>
        <w:spacing w:after="0"/>
        <w:jc w:val="both"/>
        <w:rPr>
          <w:sz w:val="24"/>
          <w:szCs w:val="24"/>
        </w:rPr>
      </w:pPr>
      <w:r w:rsidRPr="00627B60">
        <w:rPr>
          <w:sz w:val="24"/>
          <w:szCs w:val="24"/>
        </w:rPr>
        <w:t>Una vez desarrollada correctamente esta base de datos, la organización podrá automatizar:</w:t>
      </w:r>
    </w:p>
    <w:p w14:paraId="6DD91D7F" w14:textId="77777777" w:rsidR="00627B60" w:rsidRPr="00627B60" w:rsidRDefault="00627B60" w:rsidP="00627B60">
      <w:pPr>
        <w:pStyle w:val="Prrafodelista"/>
        <w:spacing w:after="0"/>
        <w:rPr>
          <w:sz w:val="24"/>
          <w:szCs w:val="24"/>
        </w:rPr>
      </w:pPr>
      <w:r w:rsidRPr="00627B60">
        <w:rPr>
          <w:sz w:val="24"/>
          <w:szCs w:val="24"/>
        </w:rPr>
        <w:t>• Evaluación económica de proyectos.</w:t>
      </w:r>
      <w:r w:rsidRPr="00627B60">
        <w:rPr>
          <w:sz w:val="24"/>
          <w:szCs w:val="24"/>
        </w:rPr>
        <w:br/>
        <w:t>• Generación de modelos financieros.</w:t>
      </w:r>
      <w:r w:rsidRPr="00627B60">
        <w:rPr>
          <w:sz w:val="24"/>
          <w:szCs w:val="24"/>
        </w:rPr>
        <w:br/>
        <w:t>• Simulación de escenarios.</w:t>
      </w:r>
      <w:r w:rsidRPr="00627B60">
        <w:rPr>
          <w:sz w:val="24"/>
          <w:szCs w:val="24"/>
        </w:rPr>
        <w:br/>
        <w:t>• Gestión de cronogramas.</w:t>
      </w:r>
      <w:r w:rsidRPr="00627B60">
        <w:rPr>
          <w:sz w:val="24"/>
          <w:szCs w:val="24"/>
        </w:rPr>
        <w:br/>
        <w:t>• Seguimiento de hitos.</w:t>
      </w:r>
      <w:r w:rsidRPr="00627B60">
        <w:rPr>
          <w:sz w:val="24"/>
          <w:szCs w:val="24"/>
        </w:rPr>
        <w:br/>
        <w:t>• Integración con ERP.</w:t>
      </w:r>
      <w:r w:rsidRPr="00627B60">
        <w:rPr>
          <w:sz w:val="24"/>
          <w:szCs w:val="24"/>
        </w:rPr>
        <w:br/>
        <w:t>• Gestión documental.</w:t>
      </w:r>
      <w:r w:rsidRPr="00627B60">
        <w:rPr>
          <w:sz w:val="24"/>
          <w:szCs w:val="24"/>
        </w:rPr>
        <w:br/>
        <w:t>• Alertas de desviaciones.</w:t>
      </w:r>
      <w:r w:rsidRPr="00627B60">
        <w:rPr>
          <w:sz w:val="24"/>
          <w:szCs w:val="24"/>
        </w:rPr>
        <w:br/>
        <w:t>• Dashboards de proyectos.</w:t>
      </w:r>
      <w:r w:rsidRPr="00627B60">
        <w:rPr>
          <w:sz w:val="24"/>
          <w:szCs w:val="24"/>
        </w:rPr>
        <w:br/>
        <w:t>• Auditorías post-implementación.</w:t>
      </w:r>
    </w:p>
    <w:p w14:paraId="2D3C07FC" w14:textId="77777777" w:rsidR="00627B60" w:rsidRDefault="00627B60" w:rsidP="00627B60">
      <w:pPr>
        <w:spacing w:after="0"/>
        <w:jc w:val="both"/>
        <w:rPr>
          <w:sz w:val="24"/>
          <w:szCs w:val="24"/>
        </w:rPr>
      </w:pPr>
    </w:p>
    <w:p w14:paraId="0AD79525" w14:textId="77777777" w:rsidR="00627B60" w:rsidRDefault="00627B60" w:rsidP="00627B60">
      <w:pPr>
        <w:spacing w:after="0"/>
        <w:jc w:val="both"/>
        <w:rPr>
          <w:sz w:val="24"/>
          <w:szCs w:val="24"/>
        </w:rPr>
      </w:pPr>
    </w:p>
    <w:p w14:paraId="601BD2F9" w14:textId="730B12A7" w:rsidR="00627B60" w:rsidRPr="00627B60" w:rsidRDefault="00627B60" w:rsidP="00627B60">
      <w:pPr>
        <w:spacing w:after="0"/>
        <w:jc w:val="both"/>
        <w:rPr>
          <w:b/>
          <w:bCs/>
          <w:sz w:val="24"/>
          <w:szCs w:val="24"/>
        </w:rPr>
      </w:pPr>
      <w:r w:rsidRPr="00627B60">
        <w:rPr>
          <w:b/>
          <w:bCs/>
          <w:sz w:val="24"/>
          <w:szCs w:val="24"/>
        </w:rPr>
        <w:t>Conclusión</w:t>
      </w:r>
    </w:p>
    <w:p w14:paraId="26798EE6" w14:textId="77777777" w:rsidR="00627B60" w:rsidRPr="00627B60" w:rsidRDefault="00627B60" w:rsidP="00627B60">
      <w:pPr>
        <w:spacing w:after="0"/>
        <w:jc w:val="both"/>
        <w:rPr>
          <w:sz w:val="24"/>
          <w:szCs w:val="24"/>
        </w:rPr>
      </w:pPr>
      <w:r w:rsidRPr="00627B60">
        <w:rPr>
          <w:sz w:val="24"/>
          <w:szCs w:val="24"/>
        </w:rPr>
        <w:t>La Base de Datos de Proyectos y Desarrollo de Nuevos Productos constituye el mecanismo mediante el cual la organización transforma oportunidades en crecimiento sostenible. Su correcta construcción permite integrar todas las áreas del negocio dentro de un proceso estructurado de evaluación, diseño, implementación y estabilización. Dentro de IOS-PYME, los proyectos dejan de depender de esfuerzos individuales o iniciativas improvisadas para convertirse en una capacidad organizacional repetible, medible y escalable. La diferencia entre una empresa que sobrevive y una empresa que crece sostenidamente no radica únicamente en su capacidad para operar eficientemente, sino también en su capacidad para diseñar e implementar exitosamente su futuro.</w:t>
      </w:r>
    </w:p>
    <w:p w14:paraId="7FF5AE2F" w14:textId="77777777" w:rsidR="00B30AE9" w:rsidRDefault="00B30AE9" w:rsidP="00952817">
      <w:pPr>
        <w:pStyle w:val="Prrafodelista"/>
        <w:spacing w:after="0" w:line="240" w:lineRule="auto"/>
        <w:jc w:val="both"/>
        <w:rPr>
          <w:b/>
          <w:bCs/>
          <w:sz w:val="32"/>
          <w:szCs w:val="32"/>
        </w:rPr>
      </w:pPr>
    </w:p>
    <w:p w14:paraId="352DDB1B" w14:textId="77777777" w:rsidR="00A3615B" w:rsidRDefault="00A3615B" w:rsidP="00A3615B">
      <w:pPr>
        <w:spacing w:after="0" w:line="240" w:lineRule="auto"/>
        <w:jc w:val="center"/>
        <w:rPr>
          <w:b/>
          <w:bCs/>
          <w:sz w:val="160"/>
          <w:szCs w:val="160"/>
          <w:lang w:val="es-419"/>
        </w:rPr>
      </w:pPr>
    </w:p>
    <w:p w14:paraId="73B1AD91" w14:textId="77777777" w:rsidR="00A3615B" w:rsidRDefault="00A3615B" w:rsidP="00A3615B">
      <w:pPr>
        <w:spacing w:after="0" w:line="240" w:lineRule="auto"/>
        <w:jc w:val="center"/>
        <w:rPr>
          <w:b/>
          <w:bCs/>
          <w:sz w:val="160"/>
          <w:szCs w:val="160"/>
          <w:lang w:val="es-419"/>
        </w:rPr>
      </w:pPr>
    </w:p>
    <w:p w14:paraId="2AEA00C2" w14:textId="025C941B" w:rsidR="00A3615B" w:rsidRDefault="00A3615B" w:rsidP="00A3615B">
      <w:pPr>
        <w:spacing w:after="0" w:line="240" w:lineRule="auto"/>
        <w:jc w:val="center"/>
        <w:rPr>
          <w:b/>
          <w:bCs/>
          <w:sz w:val="160"/>
          <w:szCs w:val="160"/>
          <w:lang w:val="es-419"/>
        </w:rPr>
      </w:pPr>
      <w:r>
        <w:rPr>
          <w:b/>
          <w:bCs/>
          <w:sz w:val="160"/>
          <w:szCs w:val="160"/>
          <w:lang w:val="es-419"/>
        </w:rPr>
        <w:t>B</w:t>
      </w:r>
    </w:p>
    <w:p w14:paraId="72573A8B" w14:textId="7FF97668" w:rsidR="00A3615B" w:rsidRDefault="00A3615B" w:rsidP="00A3615B">
      <w:pPr>
        <w:spacing w:after="0" w:line="240" w:lineRule="auto"/>
        <w:jc w:val="center"/>
        <w:rPr>
          <w:b/>
          <w:bCs/>
          <w:sz w:val="40"/>
          <w:szCs w:val="40"/>
        </w:rPr>
      </w:pPr>
      <w:r w:rsidRPr="00A3615B">
        <w:rPr>
          <w:b/>
          <w:bCs/>
          <w:sz w:val="40"/>
          <w:szCs w:val="40"/>
        </w:rPr>
        <w:t>LA DIGITALIZACIÓN DEL CONOCIMIENTO OPERATIVO</w:t>
      </w:r>
    </w:p>
    <w:p w14:paraId="46C55AB8" w14:textId="3A6C2E1C" w:rsidR="00E23044" w:rsidRPr="00A3615B" w:rsidRDefault="00E23044" w:rsidP="00A3615B">
      <w:pPr>
        <w:spacing w:after="0" w:line="240" w:lineRule="auto"/>
        <w:jc w:val="center"/>
        <w:rPr>
          <w:b/>
          <w:bCs/>
          <w:sz w:val="40"/>
          <w:szCs w:val="40"/>
        </w:rPr>
      </w:pPr>
      <w:r>
        <w:rPr>
          <w:b/>
          <w:bCs/>
          <w:sz w:val="40"/>
          <w:szCs w:val="40"/>
        </w:rPr>
        <w:t>(</w:t>
      </w:r>
      <w:r w:rsidR="00C63E12">
        <w:rPr>
          <w:b/>
          <w:bCs/>
          <w:sz w:val="40"/>
          <w:szCs w:val="40"/>
        </w:rPr>
        <w:t xml:space="preserve">APIs, </w:t>
      </w:r>
      <w:r>
        <w:rPr>
          <w:b/>
          <w:bCs/>
          <w:sz w:val="40"/>
          <w:szCs w:val="40"/>
        </w:rPr>
        <w:t>Automatizaciones)</w:t>
      </w:r>
    </w:p>
    <w:p w14:paraId="156B9D68" w14:textId="77777777" w:rsidR="00B30AE9" w:rsidRDefault="00B30AE9" w:rsidP="00952817">
      <w:pPr>
        <w:pStyle w:val="Prrafodelista"/>
        <w:spacing w:after="0" w:line="240" w:lineRule="auto"/>
        <w:jc w:val="both"/>
        <w:rPr>
          <w:b/>
          <w:bCs/>
          <w:sz w:val="32"/>
          <w:szCs w:val="32"/>
        </w:rPr>
      </w:pPr>
    </w:p>
    <w:p w14:paraId="0FB712D9" w14:textId="77777777" w:rsidR="00B30AE9" w:rsidRDefault="00B30AE9" w:rsidP="00952817">
      <w:pPr>
        <w:pStyle w:val="Prrafodelista"/>
        <w:spacing w:after="0" w:line="240" w:lineRule="auto"/>
        <w:jc w:val="both"/>
        <w:rPr>
          <w:b/>
          <w:bCs/>
          <w:sz w:val="32"/>
          <w:szCs w:val="32"/>
        </w:rPr>
      </w:pPr>
    </w:p>
    <w:p w14:paraId="1FE56AF7" w14:textId="77777777" w:rsidR="00B30AE9" w:rsidRDefault="00B30AE9" w:rsidP="00952817">
      <w:pPr>
        <w:pStyle w:val="Prrafodelista"/>
        <w:spacing w:after="0" w:line="240" w:lineRule="auto"/>
        <w:jc w:val="both"/>
        <w:rPr>
          <w:b/>
          <w:bCs/>
          <w:sz w:val="32"/>
          <w:szCs w:val="32"/>
        </w:rPr>
      </w:pPr>
    </w:p>
    <w:p w14:paraId="60D553B6" w14:textId="77777777" w:rsidR="00B30AE9" w:rsidRDefault="00B30AE9" w:rsidP="00952817">
      <w:pPr>
        <w:pStyle w:val="Prrafodelista"/>
        <w:spacing w:after="0" w:line="240" w:lineRule="auto"/>
        <w:jc w:val="both"/>
        <w:rPr>
          <w:b/>
          <w:bCs/>
          <w:sz w:val="32"/>
          <w:szCs w:val="32"/>
        </w:rPr>
      </w:pPr>
    </w:p>
    <w:p w14:paraId="655F7A68" w14:textId="77777777" w:rsidR="00B30AE9" w:rsidRDefault="00B30AE9" w:rsidP="00952817">
      <w:pPr>
        <w:pStyle w:val="Prrafodelista"/>
        <w:spacing w:after="0" w:line="240" w:lineRule="auto"/>
        <w:jc w:val="both"/>
        <w:rPr>
          <w:b/>
          <w:bCs/>
          <w:sz w:val="32"/>
          <w:szCs w:val="32"/>
        </w:rPr>
      </w:pPr>
    </w:p>
    <w:p w14:paraId="4D5404E0" w14:textId="77777777" w:rsidR="00B30AE9" w:rsidRDefault="00B30AE9" w:rsidP="00952817">
      <w:pPr>
        <w:pStyle w:val="Prrafodelista"/>
        <w:spacing w:after="0" w:line="240" w:lineRule="auto"/>
        <w:jc w:val="both"/>
        <w:rPr>
          <w:b/>
          <w:bCs/>
          <w:sz w:val="32"/>
          <w:szCs w:val="32"/>
        </w:rPr>
      </w:pPr>
    </w:p>
    <w:p w14:paraId="17EA5C3A" w14:textId="77777777" w:rsidR="00B30AE9" w:rsidRDefault="00B30AE9" w:rsidP="00952817">
      <w:pPr>
        <w:pStyle w:val="Prrafodelista"/>
        <w:spacing w:after="0" w:line="240" w:lineRule="auto"/>
        <w:jc w:val="both"/>
        <w:rPr>
          <w:b/>
          <w:bCs/>
          <w:sz w:val="32"/>
          <w:szCs w:val="32"/>
        </w:rPr>
      </w:pPr>
    </w:p>
    <w:p w14:paraId="0CDC3DB1" w14:textId="77777777" w:rsidR="00ED55DE" w:rsidRPr="00F9230E" w:rsidRDefault="00ED55DE" w:rsidP="00952817">
      <w:pPr>
        <w:pStyle w:val="Prrafodelista"/>
        <w:spacing w:after="0" w:line="240" w:lineRule="auto"/>
        <w:jc w:val="both"/>
        <w:rPr>
          <w:b/>
          <w:bCs/>
          <w:sz w:val="32"/>
          <w:szCs w:val="32"/>
        </w:rPr>
      </w:pPr>
    </w:p>
    <w:p w14:paraId="7F69C137" w14:textId="77777777" w:rsidR="00F9230E" w:rsidRDefault="00F9230E" w:rsidP="008C3387">
      <w:pPr>
        <w:spacing w:after="0" w:line="240" w:lineRule="auto"/>
        <w:jc w:val="both"/>
      </w:pPr>
    </w:p>
    <w:p w14:paraId="71E0B9AF" w14:textId="77777777" w:rsidR="008C3387" w:rsidRDefault="008C3387" w:rsidP="008C3387">
      <w:pPr>
        <w:spacing w:after="0" w:line="240" w:lineRule="auto"/>
        <w:jc w:val="both"/>
      </w:pPr>
    </w:p>
    <w:p w14:paraId="55407106" w14:textId="77777777" w:rsidR="008C3387" w:rsidRDefault="008C3387" w:rsidP="008C3387">
      <w:pPr>
        <w:spacing w:after="0" w:line="240" w:lineRule="auto"/>
        <w:jc w:val="both"/>
      </w:pPr>
    </w:p>
    <w:p w14:paraId="243CD629" w14:textId="77777777" w:rsidR="008C3387" w:rsidRDefault="008C3387" w:rsidP="008C3387">
      <w:pPr>
        <w:spacing w:after="0" w:line="240" w:lineRule="auto"/>
        <w:jc w:val="both"/>
      </w:pPr>
    </w:p>
    <w:p w14:paraId="4CF0BAB6" w14:textId="77777777" w:rsidR="008C3387" w:rsidRDefault="008C3387" w:rsidP="008C3387">
      <w:pPr>
        <w:spacing w:after="0" w:line="240" w:lineRule="auto"/>
        <w:jc w:val="both"/>
      </w:pPr>
    </w:p>
    <w:p w14:paraId="4A37AD76" w14:textId="77777777" w:rsidR="008C3387" w:rsidRDefault="008C3387" w:rsidP="008C3387">
      <w:pPr>
        <w:spacing w:after="0" w:line="240" w:lineRule="auto"/>
        <w:jc w:val="both"/>
      </w:pPr>
    </w:p>
    <w:p w14:paraId="55065D6F" w14:textId="77777777" w:rsidR="008C3387" w:rsidRDefault="008C3387" w:rsidP="008C3387">
      <w:pPr>
        <w:spacing w:after="0" w:line="240" w:lineRule="auto"/>
        <w:jc w:val="both"/>
      </w:pPr>
    </w:p>
    <w:p w14:paraId="703B55CB" w14:textId="77777777" w:rsidR="008C3387" w:rsidRDefault="008C3387" w:rsidP="008C3387">
      <w:pPr>
        <w:spacing w:after="0" w:line="240" w:lineRule="auto"/>
        <w:jc w:val="both"/>
      </w:pPr>
    </w:p>
    <w:p w14:paraId="2F575138" w14:textId="77777777" w:rsidR="008C3387" w:rsidRDefault="008C3387" w:rsidP="008C3387">
      <w:pPr>
        <w:spacing w:after="0" w:line="240" w:lineRule="auto"/>
        <w:jc w:val="both"/>
      </w:pPr>
    </w:p>
    <w:p w14:paraId="43D3B094" w14:textId="77777777" w:rsidR="008C3387" w:rsidRDefault="008C3387" w:rsidP="008C3387">
      <w:pPr>
        <w:spacing w:after="0" w:line="240" w:lineRule="auto"/>
        <w:jc w:val="both"/>
      </w:pPr>
    </w:p>
    <w:p w14:paraId="2B29F270" w14:textId="77777777" w:rsidR="008C3387" w:rsidRDefault="008C3387" w:rsidP="008C3387">
      <w:pPr>
        <w:spacing w:after="0" w:line="240" w:lineRule="auto"/>
        <w:jc w:val="both"/>
      </w:pPr>
    </w:p>
    <w:p w14:paraId="03466FE8" w14:textId="77777777" w:rsidR="008C3387" w:rsidRDefault="008C3387" w:rsidP="008C3387">
      <w:pPr>
        <w:spacing w:after="0" w:line="240" w:lineRule="auto"/>
        <w:jc w:val="both"/>
      </w:pPr>
    </w:p>
    <w:p w14:paraId="403FDA1E" w14:textId="77777777" w:rsidR="008C3387" w:rsidRDefault="008C3387" w:rsidP="008C3387">
      <w:pPr>
        <w:spacing w:after="0" w:line="240" w:lineRule="auto"/>
        <w:jc w:val="both"/>
      </w:pPr>
    </w:p>
    <w:p w14:paraId="6C9F8BA3" w14:textId="77777777" w:rsidR="008C3387" w:rsidRDefault="008C3387" w:rsidP="008C3387">
      <w:pPr>
        <w:spacing w:after="0" w:line="240" w:lineRule="auto"/>
        <w:jc w:val="both"/>
      </w:pPr>
    </w:p>
    <w:p w14:paraId="3FBCDBC9" w14:textId="77777777" w:rsidR="008C3387" w:rsidRDefault="008C3387" w:rsidP="008C3387">
      <w:pPr>
        <w:spacing w:after="0" w:line="240" w:lineRule="auto"/>
        <w:jc w:val="both"/>
      </w:pPr>
    </w:p>
    <w:p w14:paraId="6F218B5C" w14:textId="77777777" w:rsidR="00A3615B" w:rsidRPr="00A3615B" w:rsidRDefault="00A3615B" w:rsidP="00A3615B">
      <w:pPr>
        <w:spacing w:after="0" w:line="240" w:lineRule="auto"/>
        <w:jc w:val="both"/>
        <w:rPr>
          <w:b/>
          <w:bCs/>
        </w:rPr>
      </w:pPr>
      <w:r w:rsidRPr="00A3615B">
        <w:rPr>
          <w:b/>
          <w:bCs/>
        </w:rPr>
        <w:t>De los procedimientos a las automatizaciones inteligentes</w:t>
      </w:r>
    </w:p>
    <w:p w14:paraId="74EC3D3B" w14:textId="77777777" w:rsidR="00A3615B" w:rsidRPr="00A3615B" w:rsidRDefault="00A3615B" w:rsidP="00A3615B">
      <w:pPr>
        <w:spacing w:after="0" w:line="240" w:lineRule="auto"/>
        <w:jc w:val="both"/>
      </w:pPr>
      <w:r w:rsidRPr="00A3615B">
        <w:t>Hasta este punto del desarrollo de IOS-PYME hemos trabajado en la construcción de una empresa organizada a partir de procesos claramente definidos. La Fase I permitió rediseñar la operación utilizando los principios de Lean Manufacturing, Reingeniería de Procesos y gestión basada en datos. Posteriormente, en la Fase II se establecieron las bases necesarias para desarrollar nuevos productos, nuevos negocios y nuevos proyectos de forma estructurada y rentable. Sin embargo, existe un desafío adicional que enfrentan todas las organizaciones: transformar ese conocimiento operativo en sistemas capaces de ejecutarlo de manera consistente, rápida y escalable.</w:t>
      </w:r>
    </w:p>
    <w:p w14:paraId="25F60788" w14:textId="77777777" w:rsidR="00A3615B" w:rsidRPr="00A3615B" w:rsidRDefault="00A3615B" w:rsidP="00A3615B">
      <w:pPr>
        <w:spacing w:after="0" w:line="240" w:lineRule="auto"/>
        <w:jc w:val="both"/>
      </w:pPr>
      <w:r w:rsidRPr="00A3615B">
        <w:t>La realidad es que una gran parte del conocimiento empresarial vive dentro de la experiencia acumulada de las personas. Los colaboradores aprenden a tomar decisiones observando situaciones repetitivas, consultando procedimientos o apoyándose en la experiencia de compañeros más experimentados. Aunque este modelo puede funcionar en organizaciones pequeñas, se vuelve cada vez más difícil de sostener a medida que la empresa crece, incorpora nuevos empleados o incrementa la complejidad de sus operaciones.</w:t>
      </w:r>
    </w:p>
    <w:p w14:paraId="6A8BB310" w14:textId="77777777" w:rsidR="00A3615B" w:rsidRPr="00A3615B" w:rsidRDefault="00A3615B" w:rsidP="00A3615B">
      <w:pPr>
        <w:spacing w:after="0" w:line="240" w:lineRule="auto"/>
        <w:jc w:val="both"/>
      </w:pPr>
      <w:r w:rsidRPr="00A3615B">
        <w:t>Uno de los objetivos fundamentales de IOS-PYME consiste precisamente en capturar ese conocimiento organizacional y convertirlo en información estructurada. Las bases de datos desarrolladas en la fase anterior representan el primer paso de este proceso. En ellas se documentan productos, materias primas, máquinas, recursos humanos, almacenes, clientes, proveedores, costos, calidad y proyectos. Sin embargo, disponer de la información no es suficiente; es necesario que dicha información pueda ser utilizada automáticamente para apoyar la toma de decisiones y la ejecución de los procesos.</w:t>
      </w:r>
    </w:p>
    <w:p w14:paraId="0C6151AB" w14:textId="77777777" w:rsidR="00A3615B" w:rsidRPr="00A3615B" w:rsidRDefault="00A3615B" w:rsidP="00A3615B">
      <w:pPr>
        <w:spacing w:after="0" w:line="240" w:lineRule="auto"/>
        <w:jc w:val="both"/>
      </w:pPr>
      <w:r w:rsidRPr="00A3615B">
        <w:t>Las automatizaciones constituyen el siguiente nivel de madurez organizacional. Su propósito es reducir la dependencia de tareas manuales, eliminar actividades repetitivas, disminuir errores humanos y acelerar la velocidad de respuesta de la organización. Cada automatización representa una forma de convertir reglas de negocio, procedimientos y criterios de decisión en sistemas capaces de ejecutar actividades de manera consistente y predecible.</w:t>
      </w:r>
    </w:p>
    <w:p w14:paraId="0C86D355" w14:textId="77777777" w:rsidR="00A3615B" w:rsidRPr="00A3615B" w:rsidRDefault="00A3615B" w:rsidP="00A3615B">
      <w:pPr>
        <w:spacing w:after="0" w:line="240" w:lineRule="auto"/>
        <w:jc w:val="both"/>
      </w:pPr>
      <w:r w:rsidRPr="00A3615B">
        <w:t>Es importante comprender que las automatizaciones descritas en esta etapa no buscan reemplazar a las personas. Su objetivo es liberar a los colaboradores de actividades administrativas repetitivas para que puedan concentrarse en tareas de mayor valor agregado. Las organizaciones más exitosas del futuro no serán aquellas que tengan menos personas, sino aquellas que logren que sus personas dediquen menos tiempo a trabajos mecánicos y más tiempo a actividades de análisis, innovación y servicio al cliente.</w:t>
      </w:r>
    </w:p>
    <w:p w14:paraId="2B661EED" w14:textId="77777777" w:rsidR="00A3615B" w:rsidRPr="00A3615B" w:rsidRDefault="00A3615B" w:rsidP="00A3615B">
      <w:pPr>
        <w:spacing w:after="0" w:line="240" w:lineRule="auto"/>
        <w:jc w:val="both"/>
      </w:pPr>
      <w:r w:rsidRPr="00A3615B">
        <w:t>La estructura presentada en los capítulos siguientes surge directamente del flujograma operativo desarrollado en la Fase I. Cada proceso fue analizado detalladamente para identificar actividades susceptibles de automatización. En algunos casos se trata de cálculos automáticos; en otros, de generación de alertas, seguimiento de tareas, planificación, control de inventarios, monitoreo de indicadores o integración entre diferentes áreas de la empresa. Todas ellas tienen un objetivo común: permitir que la organización opere con mayor velocidad, precisión y disciplina.</w:t>
      </w:r>
    </w:p>
    <w:p w14:paraId="07BD22AC" w14:textId="77777777" w:rsidR="00A3615B" w:rsidRPr="00A3615B" w:rsidRDefault="00A3615B" w:rsidP="00A3615B">
      <w:pPr>
        <w:spacing w:after="0" w:line="240" w:lineRule="auto"/>
        <w:jc w:val="both"/>
      </w:pPr>
      <w:r w:rsidRPr="00A3615B">
        <w:t>Resulta igualmente importante destacar que las automatizaciones no funcionan de forma aislada. Cada una consume información proveniente de una o varias bases de datos y genera información que será utilizada por otros procesos. Esto significa que IOS-PYME debe entenderse como un ecosistema integrado donde datos, procesos, personas y sistemas interactúan continuamente. El verdadero valor no se encuentra en una automatización individual, sino en la capacidad del conjunto para operar como un sistema único y coordinado.</w:t>
      </w:r>
    </w:p>
    <w:p w14:paraId="7DE7D947" w14:textId="77777777" w:rsidR="00A3615B" w:rsidRPr="00A3615B" w:rsidRDefault="00A3615B" w:rsidP="00A3615B">
      <w:pPr>
        <w:spacing w:after="0" w:line="240" w:lineRule="auto"/>
        <w:jc w:val="both"/>
      </w:pPr>
      <w:r w:rsidRPr="00A3615B">
        <w:t xml:space="preserve">A medida que el lector avance en este capítulo, observará que muchas automatizaciones se apoyan simultáneamente en múltiples bases de datos. Por ejemplo, una simple decisión relacionada con la planificación de producción puede requerir información de productos, materias primas, máquinas, recursos humanos, almacenes, calidad y costos. Esta integración es precisamente una de las fortalezas más importantes del modelo IOS-PYME, ya que permite </w:t>
      </w:r>
      <w:r w:rsidRPr="00A3615B">
        <w:lastRenderedPageBreak/>
        <w:t>tomar decisiones considerando el impacto sobre toda la organización y no únicamente sobre un área específica.</w:t>
      </w:r>
    </w:p>
    <w:p w14:paraId="42876CDB" w14:textId="77777777" w:rsidR="00A3615B" w:rsidRPr="00A3615B" w:rsidRDefault="00A3615B" w:rsidP="00A3615B">
      <w:pPr>
        <w:spacing w:after="0" w:line="240" w:lineRule="auto"/>
        <w:jc w:val="both"/>
      </w:pPr>
      <w:r w:rsidRPr="00A3615B">
        <w:t>Las automatizaciones aquí descritas tampoco deben verse como desarrollos tecnológicos aislados. En realidad, constituyen la traducción digital de la filosofía de gestión presentada a lo largo de este libro. Lean Manufacturing busca eliminar desperdicios; las automatizaciones eliminan desperdicios administrativos. La Reingeniería de Procesos busca simplificar y acelerar el flujo de trabajo; las automatizaciones permiten ejecutar ese flujo con mayor velocidad y consistencia. Los sistemas de gestión buscan convertir información en decisiones; las automatizaciones permiten que dichas decisiones se produzcan en tiempo real.</w:t>
      </w:r>
    </w:p>
    <w:p w14:paraId="6067F555" w14:textId="77777777" w:rsidR="00A3615B" w:rsidRDefault="00A3615B" w:rsidP="00A3615B">
      <w:pPr>
        <w:spacing w:after="0" w:line="240" w:lineRule="auto"/>
        <w:jc w:val="both"/>
      </w:pPr>
      <w:r w:rsidRPr="00A3615B">
        <w:t>Finalmente, es importante recordar que la tecnología no constituye el objetivo final de IOS-PYME. La tecnología es simplemente una herramienta al servicio de la estrategia, los procesos y las personas. Una automatización mal diseñada puede generar más problemas que beneficios. Por esta razón, todas las automatizaciones presentadas en las próximas secciones fueron concebidas partiendo primero de los procesos, luego de la información requerida y finalmente de la tecnología necesaria para ejecutarlas. Este enfoque garantiza que cada desarrollo tecnológico responda a una necesidad real del negocio y contribuya efectivamente a construir una organización más eficiente, más inteligente y mejor preparada para competir en el futuro.</w:t>
      </w:r>
    </w:p>
    <w:p w14:paraId="05BDA980" w14:textId="6B6A73FA" w:rsidR="008E07FD" w:rsidRDefault="008E07FD" w:rsidP="00A3615B">
      <w:pPr>
        <w:spacing w:after="0" w:line="240" w:lineRule="auto"/>
        <w:jc w:val="both"/>
      </w:pPr>
      <w:r w:rsidRPr="008E07FD">
        <w:t xml:space="preserve">IOS-PYME incorpora un conjunto de aproximadamente </w:t>
      </w:r>
      <w:r w:rsidRPr="008E07FD">
        <w:rPr>
          <w:b/>
          <w:bCs/>
        </w:rPr>
        <w:t>52 automatizaciones distribuidas a lo largo de los 21 procesos principales de la organización</w:t>
      </w:r>
      <w:r w:rsidRPr="008E07FD">
        <w:t>. Estas automatizaciones abarcan áreas tan diversas como planeación estratégica, abastecimiento, ventas, producción, calidad, logística, mantenimiento, recursos humanos, nómina, reclutamiento, servicio al cliente, pagos, cobros, gestión de scrap y reproceso. Cada una de ellas ha sido diseñada para sustituir tareas manuales, eliminar reprocesos, mejorar la trazabilidad y garantizar que la información fluya automáticamente entre las distintas áreas de la empresa.</w:t>
      </w:r>
    </w:p>
    <w:p w14:paraId="22DCF6EC" w14:textId="2D2C368D" w:rsidR="008E07FD" w:rsidRPr="00A3615B" w:rsidRDefault="008E07FD" w:rsidP="00A3615B">
      <w:pPr>
        <w:spacing w:after="0" w:line="240" w:lineRule="auto"/>
        <w:jc w:val="both"/>
      </w:pPr>
      <w:r>
        <w:t xml:space="preserve">Los procesos y cajitas (en flujograma) que se apoyan en automatizaciones son: </w:t>
      </w:r>
    </w:p>
    <w:p w14:paraId="357D3808" w14:textId="77777777" w:rsidR="008C3387" w:rsidRDefault="008C3387" w:rsidP="008C3387">
      <w:pPr>
        <w:spacing w:after="0" w:line="240" w:lineRule="auto"/>
        <w:jc w:val="both"/>
      </w:pPr>
    </w:p>
    <w:p w14:paraId="3BC2D2AC" w14:textId="77777777" w:rsidR="008E07FD" w:rsidRPr="008E07FD" w:rsidRDefault="008E07FD" w:rsidP="008E07FD">
      <w:pPr>
        <w:spacing w:after="0" w:line="240" w:lineRule="auto"/>
        <w:jc w:val="both"/>
        <w:rPr>
          <w:b/>
          <w:bCs/>
        </w:rPr>
      </w:pPr>
      <w:r w:rsidRPr="008E07FD">
        <w:rPr>
          <w:b/>
          <w:bCs/>
        </w:rPr>
        <w:t>Planeación</w:t>
      </w:r>
    </w:p>
    <w:p w14:paraId="3C18D6EB" w14:textId="77777777" w:rsidR="008E07FD" w:rsidRPr="008E07FD" w:rsidRDefault="008E07FD" w:rsidP="00D60D34">
      <w:pPr>
        <w:numPr>
          <w:ilvl w:val="0"/>
          <w:numId w:val="621"/>
        </w:numPr>
        <w:spacing w:after="0" w:line="240" w:lineRule="auto"/>
        <w:jc w:val="both"/>
      </w:pPr>
      <w:r w:rsidRPr="008E07FD">
        <w:t xml:space="preserve">1.2 Minutas Digitales </w:t>
      </w:r>
    </w:p>
    <w:p w14:paraId="1FF9C552" w14:textId="77777777" w:rsidR="008E07FD" w:rsidRPr="008E07FD" w:rsidRDefault="008E07FD" w:rsidP="00D60D34">
      <w:pPr>
        <w:numPr>
          <w:ilvl w:val="0"/>
          <w:numId w:val="621"/>
        </w:numPr>
        <w:spacing w:after="0" w:line="240" w:lineRule="auto"/>
        <w:jc w:val="both"/>
      </w:pPr>
      <w:r w:rsidRPr="008E07FD">
        <w:t xml:space="preserve">1.3 Actualización de Parámetros ERP </w:t>
      </w:r>
    </w:p>
    <w:p w14:paraId="4C13AD5C" w14:textId="77777777" w:rsidR="008E07FD" w:rsidRPr="008E07FD" w:rsidRDefault="008E07FD" w:rsidP="008E07FD">
      <w:pPr>
        <w:spacing w:after="0" w:line="240" w:lineRule="auto"/>
        <w:jc w:val="both"/>
        <w:rPr>
          <w:b/>
          <w:bCs/>
        </w:rPr>
      </w:pPr>
      <w:r w:rsidRPr="008E07FD">
        <w:rPr>
          <w:b/>
          <w:bCs/>
        </w:rPr>
        <w:t>Abastecimiento</w:t>
      </w:r>
    </w:p>
    <w:p w14:paraId="29EE82B5" w14:textId="77777777" w:rsidR="008E07FD" w:rsidRPr="008E07FD" w:rsidRDefault="008E07FD" w:rsidP="00D60D34">
      <w:pPr>
        <w:numPr>
          <w:ilvl w:val="0"/>
          <w:numId w:val="622"/>
        </w:numPr>
        <w:spacing w:after="0" w:line="240" w:lineRule="auto"/>
        <w:jc w:val="both"/>
      </w:pPr>
      <w:r w:rsidRPr="008E07FD">
        <w:t xml:space="preserve">2.1 MRP y generación de órdenes de compra </w:t>
      </w:r>
    </w:p>
    <w:p w14:paraId="3E191CE4" w14:textId="77777777" w:rsidR="008E07FD" w:rsidRPr="008E07FD" w:rsidRDefault="008E07FD" w:rsidP="00D60D34">
      <w:pPr>
        <w:numPr>
          <w:ilvl w:val="0"/>
          <w:numId w:val="622"/>
        </w:numPr>
        <w:spacing w:after="0" w:line="240" w:lineRule="auto"/>
        <w:jc w:val="both"/>
      </w:pPr>
      <w:r w:rsidRPr="008E07FD">
        <w:t xml:space="preserve">2.5 Confirmación automática de órdenes </w:t>
      </w:r>
    </w:p>
    <w:p w14:paraId="64762713" w14:textId="77777777" w:rsidR="008E07FD" w:rsidRPr="008E07FD" w:rsidRDefault="008E07FD" w:rsidP="00D60D34">
      <w:pPr>
        <w:numPr>
          <w:ilvl w:val="0"/>
          <w:numId w:val="622"/>
        </w:numPr>
        <w:spacing w:after="0" w:line="240" w:lineRule="auto"/>
        <w:jc w:val="both"/>
      </w:pPr>
      <w:r w:rsidRPr="008E07FD">
        <w:t xml:space="preserve">2.14 Gestión de incidentes con proveedores </w:t>
      </w:r>
    </w:p>
    <w:p w14:paraId="23C5F259" w14:textId="77777777" w:rsidR="008E07FD" w:rsidRPr="008E07FD" w:rsidRDefault="008E07FD" w:rsidP="00D60D34">
      <w:pPr>
        <w:numPr>
          <w:ilvl w:val="0"/>
          <w:numId w:val="622"/>
        </w:numPr>
        <w:spacing w:after="0" w:line="240" w:lineRule="auto"/>
        <w:jc w:val="both"/>
      </w:pPr>
      <w:r w:rsidRPr="008E07FD">
        <w:t xml:space="preserve">2.16 Gestión de Material No Conforme </w:t>
      </w:r>
    </w:p>
    <w:p w14:paraId="7BEF1021" w14:textId="77777777" w:rsidR="008E07FD" w:rsidRPr="008E07FD" w:rsidRDefault="008E07FD" w:rsidP="00D60D34">
      <w:pPr>
        <w:numPr>
          <w:ilvl w:val="0"/>
          <w:numId w:val="622"/>
        </w:numPr>
        <w:spacing w:after="0" w:line="240" w:lineRule="auto"/>
        <w:jc w:val="both"/>
      </w:pPr>
      <w:r w:rsidRPr="008E07FD">
        <w:t xml:space="preserve">2.17 Liberación de pagos y notas de crédito </w:t>
      </w:r>
    </w:p>
    <w:p w14:paraId="1D4AACFD" w14:textId="77777777" w:rsidR="008E07FD" w:rsidRPr="008E07FD" w:rsidRDefault="008E07FD" w:rsidP="008E07FD">
      <w:pPr>
        <w:spacing w:after="0" w:line="240" w:lineRule="auto"/>
        <w:jc w:val="both"/>
        <w:rPr>
          <w:b/>
          <w:bCs/>
        </w:rPr>
      </w:pPr>
      <w:r w:rsidRPr="008E07FD">
        <w:rPr>
          <w:b/>
          <w:bCs/>
        </w:rPr>
        <w:t>Ventas</w:t>
      </w:r>
    </w:p>
    <w:p w14:paraId="54DB2812" w14:textId="77777777" w:rsidR="008E07FD" w:rsidRPr="008E07FD" w:rsidRDefault="008E07FD" w:rsidP="00D60D34">
      <w:pPr>
        <w:numPr>
          <w:ilvl w:val="0"/>
          <w:numId w:val="623"/>
        </w:numPr>
        <w:spacing w:after="0" w:line="240" w:lineRule="auto"/>
        <w:jc w:val="both"/>
      </w:pPr>
      <w:r w:rsidRPr="008E07FD">
        <w:t xml:space="preserve">3.3 Captura de pedidos en ERP </w:t>
      </w:r>
    </w:p>
    <w:p w14:paraId="769D2349" w14:textId="77777777" w:rsidR="008E07FD" w:rsidRPr="008E07FD" w:rsidRDefault="008E07FD" w:rsidP="008E07FD">
      <w:pPr>
        <w:spacing w:after="0" w:line="240" w:lineRule="auto"/>
        <w:jc w:val="both"/>
        <w:rPr>
          <w:b/>
          <w:bCs/>
        </w:rPr>
      </w:pPr>
      <w:r w:rsidRPr="008E07FD">
        <w:rPr>
          <w:b/>
          <w:bCs/>
        </w:rPr>
        <w:t>Producción</w:t>
      </w:r>
    </w:p>
    <w:p w14:paraId="055FA52E" w14:textId="77777777" w:rsidR="008E07FD" w:rsidRPr="008E07FD" w:rsidRDefault="008E07FD" w:rsidP="00D60D34">
      <w:pPr>
        <w:numPr>
          <w:ilvl w:val="0"/>
          <w:numId w:val="624"/>
        </w:numPr>
        <w:spacing w:after="0" w:line="240" w:lineRule="auto"/>
        <w:jc w:val="both"/>
      </w:pPr>
      <w:r w:rsidRPr="008E07FD">
        <w:t xml:space="preserve">4.1 Generación automática de programa de producción </w:t>
      </w:r>
    </w:p>
    <w:p w14:paraId="41507A5A" w14:textId="77777777" w:rsidR="008E07FD" w:rsidRPr="008E07FD" w:rsidRDefault="008E07FD" w:rsidP="00D60D34">
      <w:pPr>
        <w:numPr>
          <w:ilvl w:val="0"/>
          <w:numId w:val="624"/>
        </w:numPr>
        <w:spacing w:after="0" w:line="240" w:lineRule="auto"/>
        <w:jc w:val="both"/>
      </w:pPr>
      <w:r w:rsidRPr="008E07FD">
        <w:t xml:space="preserve">4.2 Abastecimiento POUS por Material Handle </w:t>
      </w:r>
    </w:p>
    <w:p w14:paraId="4772A1B7" w14:textId="77777777" w:rsidR="008E07FD" w:rsidRPr="008E07FD" w:rsidRDefault="008E07FD" w:rsidP="00D60D34">
      <w:pPr>
        <w:numPr>
          <w:ilvl w:val="0"/>
          <w:numId w:val="624"/>
        </w:numPr>
        <w:spacing w:after="0" w:line="240" w:lineRule="auto"/>
        <w:jc w:val="both"/>
      </w:pPr>
      <w:r w:rsidRPr="008E07FD">
        <w:t xml:space="preserve">5.1 Setup y arranque de producción </w:t>
      </w:r>
    </w:p>
    <w:p w14:paraId="13B2CD37" w14:textId="77777777" w:rsidR="008E07FD" w:rsidRPr="008E07FD" w:rsidRDefault="008E07FD" w:rsidP="00D60D34">
      <w:pPr>
        <w:numPr>
          <w:ilvl w:val="0"/>
          <w:numId w:val="624"/>
        </w:numPr>
        <w:spacing w:after="0" w:line="240" w:lineRule="auto"/>
        <w:jc w:val="both"/>
      </w:pPr>
      <w:r w:rsidRPr="008E07FD">
        <w:t xml:space="preserve">5.3 Generación de etiqueta de PT </w:t>
      </w:r>
    </w:p>
    <w:p w14:paraId="4D776164" w14:textId="77777777" w:rsidR="008E07FD" w:rsidRPr="008E07FD" w:rsidRDefault="008E07FD" w:rsidP="00D60D34">
      <w:pPr>
        <w:numPr>
          <w:ilvl w:val="0"/>
          <w:numId w:val="624"/>
        </w:numPr>
        <w:spacing w:after="0" w:line="240" w:lineRule="auto"/>
        <w:jc w:val="both"/>
      </w:pPr>
      <w:r w:rsidRPr="008E07FD">
        <w:t xml:space="preserve">5.4 Cierre de orden de producción </w:t>
      </w:r>
    </w:p>
    <w:p w14:paraId="77E00BD2" w14:textId="77777777" w:rsidR="008E07FD" w:rsidRPr="008E07FD" w:rsidRDefault="008E07FD" w:rsidP="00D60D34">
      <w:pPr>
        <w:numPr>
          <w:ilvl w:val="0"/>
          <w:numId w:val="624"/>
        </w:numPr>
        <w:spacing w:after="0" w:line="240" w:lineRule="auto"/>
        <w:jc w:val="both"/>
      </w:pPr>
      <w:r w:rsidRPr="008E07FD">
        <w:t xml:space="preserve">6.1 SPC y control de calidad </w:t>
      </w:r>
    </w:p>
    <w:p w14:paraId="693276F7" w14:textId="77777777" w:rsidR="008E07FD" w:rsidRPr="008E07FD" w:rsidRDefault="008E07FD" w:rsidP="00D60D34">
      <w:pPr>
        <w:numPr>
          <w:ilvl w:val="0"/>
          <w:numId w:val="624"/>
        </w:numPr>
        <w:spacing w:after="0" w:line="240" w:lineRule="auto"/>
        <w:jc w:val="both"/>
      </w:pPr>
      <w:r w:rsidRPr="008E07FD">
        <w:t xml:space="preserve">7.1 Gestión de No Conforme en fuente </w:t>
      </w:r>
    </w:p>
    <w:p w14:paraId="500ACF5A" w14:textId="77777777" w:rsidR="008E07FD" w:rsidRPr="008E07FD" w:rsidRDefault="008E07FD" w:rsidP="008E07FD">
      <w:pPr>
        <w:spacing w:after="0" w:line="240" w:lineRule="auto"/>
        <w:jc w:val="both"/>
        <w:rPr>
          <w:b/>
          <w:bCs/>
        </w:rPr>
      </w:pPr>
      <w:r w:rsidRPr="008E07FD">
        <w:rPr>
          <w:b/>
          <w:bCs/>
        </w:rPr>
        <w:t>Almacén / PT / TPM</w:t>
      </w:r>
    </w:p>
    <w:p w14:paraId="49C17F92" w14:textId="77777777" w:rsidR="008E07FD" w:rsidRPr="008E07FD" w:rsidRDefault="008E07FD" w:rsidP="00D60D34">
      <w:pPr>
        <w:numPr>
          <w:ilvl w:val="0"/>
          <w:numId w:val="625"/>
        </w:numPr>
        <w:spacing w:after="0" w:line="240" w:lineRule="auto"/>
        <w:jc w:val="both"/>
      </w:pPr>
      <w:r w:rsidRPr="008E07FD">
        <w:t xml:space="preserve">9.1 Recepción de PT y ubicación </w:t>
      </w:r>
    </w:p>
    <w:p w14:paraId="1F47CFA5" w14:textId="77777777" w:rsidR="008E07FD" w:rsidRPr="008E07FD" w:rsidRDefault="008E07FD" w:rsidP="00D60D34">
      <w:pPr>
        <w:numPr>
          <w:ilvl w:val="0"/>
          <w:numId w:val="625"/>
        </w:numPr>
        <w:spacing w:after="0" w:line="240" w:lineRule="auto"/>
        <w:jc w:val="both"/>
      </w:pPr>
      <w:r w:rsidRPr="008E07FD">
        <w:t xml:space="preserve">9.4 Baja de accesorios TPM </w:t>
      </w:r>
    </w:p>
    <w:p w14:paraId="20F5AAFC" w14:textId="77777777" w:rsidR="008E07FD" w:rsidRPr="008E07FD" w:rsidRDefault="008E07FD" w:rsidP="008E07FD">
      <w:pPr>
        <w:spacing w:after="0" w:line="240" w:lineRule="auto"/>
        <w:jc w:val="both"/>
        <w:rPr>
          <w:b/>
          <w:bCs/>
        </w:rPr>
      </w:pPr>
      <w:r w:rsidRPr="008E07FD">
        <w:rPr>
          <w:b/>
          <w:bCs/>
        </w:rPr>
        <w:t>Distribución</w:t>
      </w:r>
    </w:p>
    <w:p w14:paraId="0BAD4850" w14:textId="77777777" w:rsidR="008E07FD" w:rsidRPr="008E07FD" w:rsidRDefault="008E07FD" w:rsidP="00D60D34">
      <w:pPr>
        <w:numPr>
          <w:ilvl w:val="0"/>
          <w:numId w:val="626"/>
        </w:numPr>
        <w:spacing w:after="0" w:line="240" w:lineRule="auto"/>
        <w:jc w:val="both"/>
      </w:pPr>
      <w:r w:rsidRPr="008E07FD">
        <w:t xml:space="preserve">11.1 Preliminar de carga y rutas </w:t>
      </w:r>
    </w:p>
    <w:p w14:paraId="11BBD279" w14:textId="77777777" w:rsidR="008E07FD" w:rsidRPr="008E07FD" w:rsidRDefault="008E07FD" w:rsidP="00D60D34">
      <w:pPr>
        <w:numPr>
          <w:ilvl w:val="0"/>
          <w:numId w:val="626"/>
        </w:numPr>
        <w:spacing w:after="0" w:line="240" w:lineRule="auto"/>
        <w:jc w:val="both"/>
      </w:pPr>
      <w:r w:rsidRPr="008E07FD">
        <w:t xml:space="preserve">11.3 Liberación de carga </w:t>
      </w:r>
    </w:p>
    <w:p w14:paraId="6D862247" w14:textId="77777777" w:rsidR="008E07FD" w:rsidRPr="008E07FD" w:rsidRDefault="008E07FD" w:rsidP="00D60D34">
      <w:pPr>
        <w:numPr>
          <w:ilvl w:val="0"/>
          <w:numId w:val="626"/>
        </w:numPr>
        <w:spacing w:after="0" w:line="240" w:lineRule="auto"/>
        <w:jc w:val="both"/>
      </w:pPr>
      <w:r w:rsidRPr="008E07FD">
        <w:t xml:space="preserve">11.6 Salida de camión </w:t>
      </w:r>
    </w:p>
    <w:p w14:paraId="4DDDF215" w14:textId="77777777" w:rsidR="008E07FD" w:rsidRPr="008E07FD" w:rsidRDefault="008E07FD" w:rsidP="00D60D34">
      <w:pPr>
        <w:numPr>
          <w:ilvl w:val="0"/>
          <w:numId w:val="626"/>
        </w:numPr>
        <w:spacing w:after="0" w:line="240" w:lineRule="auto"/>
        <w:jc w:val="both"/>
      </w:pPr>
      <w:r w:rsidRPr="008E07FD">
        <w:lastRenderedPageBreak/>
        <w:t xml:space="preserve">11.7 Ejecución de ruta </w:t>
      </w:r>
    </w:p>
    <w:p w14:paraId="569CE5DF" w14:textId="77777777" w:rsidR="008E07FD" w:rsidRPr="008E07FD" w:rsidRDefault="008E07FD" w:rsidP="00D60D34">
      <w:pPr>
        <w:numPr>
          <w:ilvl w:val="0"/>
          <w:numId w:val="626"/>
        </w:numPr>
        <w:spacing w:after="0" w:line="240" w:lineRule="auto"/>
        <w:jc w:val="both"/>
      </w:pPr>
      <w:r w:rsidRPr="008E07FD">
        <w:t xml:space="preserve">11.9 Retorno de ruta </w:t>
      </w:r>
    </w:p>
    <w:p w14:paraId="5C2B7879" w14:textId="77777777" w:rsidR="008E07FD" w:rsidRPr="008E07FD" w:rsidRDefault="008E07FD" w:rsidP="008E07FD">
      <w:pPr>
        <w:spacing w:after="0" w:line="240" w:lineRule="auto"/>
        <w:jc w:val="both"/>
        <w:rPr>
          <w:b/>
          <w:bCs/>
        </w:rPr>
      </w:pPr>
      <w:r w:rsidRPr="008E07FD">
        <w:rPr>
          <w:b/>
          <w:bCs/>
        </w:rPr>
        <w:t>Cobros</w:t>
      </w:r>
    </w:p>
    <w:p w14:paraId="0AB99958" w14:textId="77777777" w:rsidR="008E07FD" w:rsidRPr="008E07FD" w:rsidRDefault="008E07FD" w:rsidP="00D60D34">
      <w:pPr>
        <w:numPr>
          <w:ilvl w:val="0"/>
          <w:numId w:val="627"/>
        </w:numPr>
        <w:spacing w:after="0" w:line="240" w:lineRule="auto"/>
        <w:jc w:val="both"/>
      </w:pPr>
      <w:r w:rsidRPr="008E07FD">
        <w:t xml:space="preserve">12.1 Gestión de cobro por vendedor </w:t>
      </w:r>
    </w:p>
    <w:p w14:paraId="0D3C8137" w14:textId="77777777" w:rsidR="008E07FD" w:rsidRPr="008E07FD" w:rsidRDefault="008E07FD" w:rsidP="00D60D34">
      <w:pPr>
        <w:numPr>
          <w:ilvl w:val="0"/>
          <w:numId w:val="627"/>
        </w:numPr>
        <w:spacing w:after="0" w:line="240" w:lineRule="auto"/>
        <w:jc w:val="both"/>
      </w:pPr>
      <w:r w:rsidRPr="008E07FD">
        <w:t xml:space="preserve">12.2 Registro de pago y liberación automática </w:t>
      </w:r>
    </w:p>
    <w:p w14:paraId="6535CFF4" w14:textId="77777777" w:rsidR="008E07FD" w:rsidRPr="008E07FD" w:rsidRDefault="008E07FD" w:rsidP="00D60D34">
      <w:pPr>
        <w:numPr>
          <w:ilvl w:val="0"/>
          <w:numId w:val="627"/>
        </w:numPr>
        <w:spacing w:after="0" w:line="240" w:lineRule="auto"/>
        <w:jc w:val="both"/>
      </w:pPr>
      <w:r w:rsidRPr="008E07FD">
        <w:t xml:space="preserve">12.4 Bloqueo por falta de confirmación </w:t>
      </w:r>
    </w:p>
    <w:p w14:paraId="5C77AD96" w14:textId="77777777" w:rsidR="008E07FD" w:rsidRPr="008E07FD" w:rsidRDefault="008E07FD" w:rsidP="00D60D34">
      <w:pPr>
        <w:numPr>
          <w:ilvl w:val="0"/>
          <w:numId w:val="627"/>
        </w:numPr>
        <w:spacing w:after="0" w:line="240" w:lineRule="auto"/>
        <w:jc w:val="both"/>
      </w:pPr>
      <w:r w:rsidRPr="008E07FD">
        <w:t xml:space="preserve">12.7 Pagos no identificados </w:t>
      </w:r>
    </w:p>
    <w:p w14:paraId="764B4D8C" w14:textId="77777777" w:rsidR="008E07FD" w:rsidRPr="008E07FD" w:rsidRDefault="008E07FD" w:rsidP="00D60D34">
      <w:pPr>
        <w:numPr>
          <w:ilvl w:val="0"/>
          <w:numId w:val="627"/>
        </w:numPr>
        <w:spacing w:after="0" w:line="240" w:lineRule="auto"/>
        <w:jc w:val="both"/>
      </w:pPr>
      <w:r w:rsidRPr="008E07FD">
        <w:t xml:space="preserve">12.8 Alertas semanales de cartera </w:t>
      </w:r>
    </w:p>
    <w:p w14:paraId="41EAEFF1" w14:textId="77777777" w:rsidR="008E07FD" w:rsidRPr="008E07FD" w:rsidRDefault="008E07FD" w:rsidP="00D60D34">
      <w:pPr>
        <w:numPr>
          <w:ilvl w:val="0"/>
          <w:numId w:val="627"/>
        </w:numPr>
        <w:spacing w:after="0" w:line="240" w:lineRule="auto"/>
        <w:jc w:val="both"/>
      </w:pPr>
      <w:r w:rsidRPr="008E07FD">
        <w:t xml:space="preserve">12.10 Escalamiento formal de cobranza </w:t>
      </w:r>
    </w:p>
    <w:p w14:paraId="6D03C298" w14:textId="77777777" w:rsidR="008E07FD" w:rsidRPr="008E07FD" w:rsidRDefault="008E07FD" w:rsidP="008E07FD">
      <w:pPr>
        <w:spacing w:after="0" w:line="240" w:lineRule="auto"/>
        <w:jc w:val="both"/>
        <w:rPr>
          <w:b/>
          <w:bCs/>
        </w:rPr>
      </w:pPr>
      <w:r w:rsidRPr="008E07FD">
        <w:rPr>
          <w:b/>
          <w:bCs/>
        </w:rPr>
        <w:t>Pagos</w:t>
      </w:r>
    </w:p>
    <w:p w14:paraId="444D3D73" w14:textId="77777777" w:rsidR="008E07FD" w:rsidRPr="008E07FD" w:rsidRDefault="008E07FD" w:rsidP="00D60D34">
      <w:pPr>
        <w:numPr>
          <w:ilvl w:val="0"/>
          <w:numId w:val="628"/>
        </w:numPr>
        <w:spacing w:after="0" w:line="240" w:lineRule="auto"/>
        <w:jc w:val="both"/>
      </w:pPr>
      <w:r w:rsidRPr="008E07FD">
        <w:t xml:space="preserve">13.1 Payment Run </w:t>
      </w:r>
    </w:p>
    <w:p w14:paraId="623B44E9" w14:textId="77777777" w:rsidR="008E07FD" w:rsidRPr="008E07FD" w:rsidRDefault="008E07FD" w:rsidP="00D60D34">
      <w:pPr>
        <w:numPr>
          <w:ilvl w:val="0"/>
          <w:numId w:val="628"/>
        </w:numPr>
        <w:spacing w:after="0" w:line="240" w:lineRule="auto"/>
        <w:jc w:val="both"/>
      </w:pPr>
      <w:r w:rsidRPr="008E07FD">
        <w:t xml:space="preserve">13.2 Aprobación Payment Run </w:t>
      </w:r>
    </w:p>
    <w:p w14:paraId="16CF7A36" w14:textId="77777777" w:rsidR="008E07FD" w:rsidRPr="008E07FD" w:rsidRDefault="008E07FD" w:rsidP="00D60D34">
      <w:pPr>
        <w:numPr>
          <w:ilvl w:val="0"/>
          <w:numId w:val="628"/>
        </w:numPr>
        <w:spacing w:after="0" w:line="240" w:lineRule="auto"/>
        <w:jc w:val="both"/>
      </w:pPr>
      <w:r w:rsidRPr="008E07FD">
        <w:t xml:space="preserve">13.3 Confirmación automática de pagos </w:t>
      </w:r>
    </w:p>
    <w:p w14:paraId="30901BBF" w14:textId="77777777" w:rsidR="008E07FD" w:rsidRPr="008E07FD" w:rsidRDefault="008E07FD" w:rsidP="008E07FD">
      <w:pPr>
        <w:spacing w:after="0" w:line="240" w:lineRule="auto"/>
        <w:jc w:val="both"/>
        <w:rPr>
          <w:b/>
          <w:bCs/>
        </w:rPr>
      </w:pPr>
      <w:r w:rsidRPr="008E07FD">
        <w:rPr>
          <w:b/>
          <w:bCs/>
        </w:rPr>
        <w:t>Quejas de Clientes</w:t>
      </w:r>
    </w:p>
    <w:p w14:paraId="238535B8" w14:textId="77777777" w:rsidR="008E07FD" w:rsidRPr="008E07FD" w:rsidRDefault="008E07FD" w:rsidP="00D60D34">
      <w:pPr>
        <w:numPr>
          <w:ilvl w:val="0"/>
          <w:numId w:val="629"/>
        </w:numPr>
        <w:spacing w:after="0" w:line="240" w:lineRule="auto"/>
        <w:jc w:val="both"/>
      </w:pPr>
      <w:r w:rsidRPr="008E07FD">
        <w:t xml:space="preserve">14.1 Registro de queja </w:t>
      </w:r>
    </w:p>
    <w:p w14:paraId="486AAAAF" w14:textId="77777777" w:rsidR="008E07FD" w:rsidRPr="008E07FD" w:rsidRDefault="008E07FD" w:rsidP="00D60D34">
      <w:pPr>
        <w:numPr>
          <w:ilvl w:val="0"/>
          <w:numId w:val="629"/>
        </w:numPr>
        <w:spacing w:after="0" w:line="240" w:lineRule="auto"/>
        <w:jc w:val="both"/>
      </w:pPr>
      <w:r w:rsidRPr="008E07FD">
        <w:t xml:space="preserve">14.3 Solicitud automática de evidencias </w:t>
      </w:r>
    </w:p>
    <w:p w14:paraId="3F22E96B" w14:textId="77777777" w:rsidR="008E07FD" w:rsidRPr="008E07FD" w:rsidRDefault="008E07FD" w:rsidP="00D60D34">
      <w:pPr>
        <w:numPr>
          <w:ilvl w:val="0"/>
          <w:numId w:val="629"/>
        </w:numPr>
        <w:spacing w:after="0" w:line="240" w:lineRule="auto"/>
        <w:jc w:val="both"/>
      </w:pPr>
      <w:r w:rsidRPr="008E07FD">
        <w:t xml:space="preserve">14.11 Pedido urgente de reposición </w:t>
      </w:r>
    </w:p>
    <w:p w14:paraId="396192A6" w14:textId="77777777" w:rsidR="008E07FD" w:rsidRPr="008E07FD" w:rsidRDefault="008E07FD" w:rsidP="00D60D34">
      <w:pPr>
        <w:numPr>
          <w:ilvl w:val="0"/>
          <w:numId w:val="629"/>
        </w:numPr>
        <w:spacing w:after="0" w:line="240" w:lineRule="auto"/>
        <w:jc w:val="both"/>
      </w:pPr>
      <w:r w:rsidRPr="008E07FD">
        <w:t xml:space="preserve">14.17 Notificación de producto listo </w:t>
      </w:r>
    </w:p>
    <w:p w14:paraId="6F43CFE8" w14:textId="77777777" w:rsidR="008E07FD" w:rsidRPr="008E07FD" w:rsidRDefault="008E07FD" w:rsidP="008E07FD">
      <w:pPr>
        <w:spacing w:after="0" w:line="240" w:lineRule="auto"/>
        <w:jc w:val="both"/>
        <w:rPr>
          <w:b/>
          <w:bCs/>
        </w:rPr>
      </w:pPr>
      <w:r w:rsidRPr="008E07FD">
        <w:rPr>
          <w:b/>
          <w:bCs/>
        </w:rPr>
        <w:t>Mantenimiento Preventivo</w:t>
      </w:r>
    </w:p>
    <w:p w14:paraId="178BDCD0" w14:textId="77777777" w:rsidR="008E07FD" w:rsidRPr="008E07FD" w:rsidRDefault="008E07FD" w:rsidP="00D60D34">
      <w:pPr>
        <w:numPr>
          <w:ilvl w:val="0"/>
          <w:numId w:val="630"/>
        </w:numPr>
        <w:spacing w:after="0" w:line="240" w:lineRule="auto"/>
        <w:jc w:val="both"/>
      </w:pPr>
      <w:r w:rsidRPr="008E07FD">
        <w:t xml:space="preserve">15.1 Planificación de mantenimiento </w:t>
      </w:r>
    </w:p>
    <w:p w14:paraId="6BA2CFD5" w14:textId="77777777" w:rsidR="008E07FD" w:rsidRPr="008E07FD" w:rsidRDefault="008E07FD" w:rsidP="00D60D34">
      <w:pPr>
        <w:numPr>
          <w:ilvl w:val="0"/>
          <w:numId w:val="630"/>
        </w:numPr>
        <w:spacing w:after="0" w:line="240" w:lineRule="auto"/>
        <w:jc w:val="both"/>
      </w:pPr>
      <w:r w:rsidRPr="008E07FD">
        <w:t xml:space="preserve">15.3 Peritaje técnico previo </w:t>
      </w:r>
    </w:p>
    <w:p w14:paraId="600C0807" w14:textId="77777777" w:rsidR="008E07FD" w:rsidRPr="008E07FD" w:rsidRDefault="008E07FD" w:rsidP="00D60D34">
      <w:pPr>
        <w:numPr>
          <w:ilvl w:val="0"/>
          <w:numId w:val="630"/>
        </w:numPr>
        <w:spacing w:after="0" w:line="240" w:lineRule="auto"/>
        <w:jc w:val="both"/>
      </w:pPr>
      <w:r w:rsidRPr="008E07FD">
        <w:t xml:space="preserve">15.4 Bloqueo operacional de equipo </w:t>
      </w:r>
    </w:p>
    <w:p w14:paraId="489CD2E1" w14:textId="77777777" w:rsidR="008E07FD" w:rsidRPr="008E07FD" w:rsidRDefault="008E07FD" w:rsidP="00D60D34">
      <w:pPr>
        <w:numPr>
          <w:ilvl w:val="0"/>
          <w:numId w:val="630"/>
        </w:numPr>
        <w:spacing w:after="0" w:line="240" w:lineRule="auto"/>
        <w:jc w:val="both"/>
      </w:pPr>
      <w:r w:rsidRPr="008E07FD">
        <w:t xml:space="preserve">15.7 Ejecución mantenimiento preventivo </w:t>
      </w:r>
    </w:p>
    <w:p w14:paraId="4352CF84" w14:textId="77777777" w:rsidR="008E07FD" w:rsidRPr="008E07FD" w:rsidRDefault="008E07FD" w:rsidP="00D60D34">
      <w:pPr>
        <w:numPr>
          <w:ilvl w:val="0"/>
          <w:numId w:val="630"/>
        </w:numPr>
        <w:spacing w:after="0" w:line="240" w:lineRule="auto"/>
        <w:jc w:val="both"/>
      </w:pPr>
      <w:r w:rsidRPr="008E07FD">
        <w:t xml:space="preserve">15.11 Liberación operacional de equipo </w:t>
      </w:r>
    </w:p>
    <w:p w14:paraId="5AEFC342" w14:textId="77777777" w:rsidR="008E07FD" w:rsidRPr="008E07FD" w:rsidRDefault="008E07FD" w:rsidP="008E07FD">
      <w:pPr>
        <w:spacing w:after="0" w:line="240" w:lineRule="auto"/>
        <w:jc w:val="both"/>
        <w:rPr>
          <w:b/>
          <w:bCs/>
        </w:rPr>
      </w:pPr>
      <w:r w:rsidRPr="008E07FD">
        <w:rPr>
          <w:b/>
          <w:bCs/>
        </w:rPr>
        <w:t>Compras Varios</w:t>
      </w:r>
    </w:p>
    <w:p w14:paraId="3B229FAE" w14:textId="77777777" w:rsidR="008E07FD" w:rsidRPr="008E07FD" w:rsidRDefault="008E07FD" w:rsidP="00D60D34">
      <w:pPr>
        <w:numPr>
          <w:ilvl w:val="0"/>
          <w:numId w:val="631"/>
        </w:numPr>
        <w:spacing w:after="0" w:line="240" w:lineRule="auto"/>
        <w:jc w:val="both"/>
      </w:pPr>
      <w:r w:rsidRPr="008E07FD">
        <w:t xml:space="preserve">16.7 Emisión automática de OC </w:t>
      </w:r>
    </w:p>
    <w:p w14:paraId="3A54B4D9" w14:textId="77777777" w:rsidR="008E07FD" w:rsidRPr="008E07FD" w:rsidRDefault="008E07FD" w:rsidP="00D60D34">
      <w:pPr>
        <w:numPr>
          <w:ilvl w:val="0"/>
          <w:numId w:val="631"/>
        </w:numPr>
        <w:spacing w:after="0" w:line="240" w:lineRule="auto"/>
        <w:jc w:val="both"/>
      </w:pPr>
      <w:r w:rsidRPr="008E07FD">
        <w:t xml:space="preserve">16.12 Recepción conforme y liberación a pago </w:t>
      </w:r>
    </w:p>
    <w:p w14:paraId="5EAAAC1E" w14:textId="77777777" w:rsidR="008E07FD" w:rsidRPr="008E07FD" w:rsidRDefault="008E07FD" w:rsidP="008E07FD">
      <w:pPr>
        <w:spacing w:after="0" w:line="240" w:lineRule="auto"/>
        <w:jc w:val="both"/>
        <w:rPr>
          <w:b/>
          <w:bCs/>
        </w:rPr>
      </w:pPr>
      <w:r w:rsidRPr="008E07FD">
        <w:rPr>
          <w:b/>
          <w:bCs/>
        </w:rPr>
        <w:t>Nómina</w:t>
      </w:r>
    </w:p>
    <w:p w14:paraId="5499D915" w14:textId="77777777" w:rsidR="008E07FD" w:rsidRPr="008E07FD" w:rsidRDefault="008E07FD" w:rsidP="00D60D34">
      <w:pPr>
        <w:numPr>
          <w:ilvl w:val="0"/>
          <w:numId w:val="632"/>
        </w:numPr>
        <w:spacing w:after="0" w:line="240" w:lineRule="auto"/>
        <w:jc w:val="both"/>
      </w:pPr>
      <w:r w:rsidRPr="008E07FD">
        <w:t xml:space="preserve">17.1 Registro de asistencia </w:t>
      </w:r>
    </w:p>
    <w:p w14:paraId="2D29E0D5" w14:textId="77777777" w:rsidR="008E07FD" w:rsidRPr="008E07FD" w:rsidRDefault="008E07FD" w:rsidP="00D60D34">
      <w:pPr>
        <w:numPr>
          <w:ilvl w:val="0"/>
          <w:numId w:val="632"/>
        </w:numPr>
        <w:spacing w:after="0" w:line="240" w:lineRule="auto"/>
        <w:jc w:val="both"/>
      </w:pPr>
      <w:r w:rsidRPr="008E07FD">
        <w:t xml:space="preserve">17.4 Permisos de trabajo </w:t>
      </w:r>
    </w:p>
    <w:p w14:paraId="3AA31BED" w14:textId="77777777" w:rsidR="008E07FD" w:rsidRPr="008E07FD" w:rsidRDefault="008E07FD" w:rsidP="00D60D34">
      <w:pPr>
        <w:numPr>
          <w:ilvl w:val="0"/>
          <w:numId w:val="632"/>
        </w:numPr>
        <w:spacing w:after="0" w:line="240" w:lineRule="auto"/>
        <w:jc w:val="both"/>
      </w:pPr>
      <w:r w:rsidRPr="008E07FD">
        <w:t xml:space="preserve">17.6 Permisos personales </w:t>
      </w:r>
    </w:p>
    <w:p w14:paraId="1E73370E" w14:textId="77777777" w:rsidR="008E07FD" w:rsidRPr="008E07FD" w:rsidRDefault="008E07FD" w:rsidP="008E07FD">
      <w:pPr>
        <w:spacing w:after="0" w:line="240" w:lineRule="auto"/>
        <w:jc w:val="both"/>
        <w:rPr>
          <w:b/>
          <w:bCs/>
        </w:rPr>
      </w:pPr>
      <w:r w:rsidRPr="008E07FD">
        <w:rPr>
          <w:b/>
          <w:bCs/>
        </w:rPr>
        <w:t>Reclutamiento</w:t>
      </w:r>
    </w:p>
    <w:p w14:paraId="4513D366" w14:textId="77777777" w:rsidR="008E07FD" w:rsidRPr="008E07FD" w:rsidRDefault="008E07FD" w:rsidP="00D60D34">
      <w:pPr>
        <w:numPr>
          <w:ilvl w:val="0"/>
          <w:numId w:val="633"/>
        </w:numPr>
        <w:spacing w:after="0" w:line="240" w:lineRule="auto"/>
        <w:jc w:val="both"/>
      </w:pPr>
      <w:r w:rsidRPr="008E07FD">
        <w:t xml:space="preserve">18.1 Head Count Objetivo </w:t>
      </w:r>
    </w:p>
    <w:p w14:paraId="24A1DC8E" w14:textId="77777777" w:rsidR="008E07FD" w:rsidRPr="008E07FD" w:rsidRDefault="008E07FD" w:rsidP="00D60D34">
      <w:pPr>
        <w:numPr>
          <w:ilvl w:val="0"/>
          <w:numId w:val="633"/>
        </w:numPr>
        <w:spacing w:after="0" w:line="240" w:lineRule="auto"/>
        <w:jc w:val="both"/>
      </w:pPr>
      <w:r w:rsidRPr="008E07FD">
        <w:t xml:space="preserve">18.2 Activación automática de vacante </w:t>
      </w:r>
    </w:p>
    <w:p w14:paraId="7096E7A9" w14:textId="77777777" w:rsidR="008E07FD" w:rsidRPr="008E07FD" w:rsidRDefault="008E07FD" w:rsidP="00D60D34">
      <w:pPr>
        <w:numPr>
          <w:ilvl w:val="0"/>
          <w:numId w:val="633"/>
        </w:numPr>
        <w:spacing w:after="0" w:line="240" w:lineRule="auto"/>
        <w:jc w:val="both"/>
      </w:pPr>
      <w:r w:rsidRPr="008E07FD">
        <w:t xml:space="preserve">18.3 Expediente digital de contratación </w:t>
      </w:r>
    </w:p>
    <w:p w14:paraId="68422173" w14:textId="77777777" w:rsidR="008E07FD" w:rsidRPr="008E07FD" w:rsidRDefault="008E07FD" w:rsidP="00D60D34">
      <w:pPr>
        <w:numPr>
          <w:ilvl w:val="0"/>
          <w:numId w:val="633"/>
        </w:numPr>
        <w:spacing w:after="0" w:line="240" w:lineRule="auto"/>
        <w:jc w:val="both"/>
      </w:pPr>
      <w:r w:rsidRPr="008E07FD">
        <w:t xml:space="preserve">18.5 Publicación automática de vacantes </w:t>
      </w:r>
    </w:p>
    <w:p w14:paraId="4C0A17B6" w14:textId="77777777" w:rsidR="008E07FD" w:rsidRPr="008E07FD" w:rsidRDefault="008E07FD" w:rsidP="00D60D34">
      <w:pPr>
        <w:numPr>
          <w:ilvl w:val="0"/>
          <w:numId w:val="633"/>
        </w:numPr>
        <w:spacing w:after="0" w:line="240" w:lineRule="auto"/>
        <w:jc w:val="both"/>
      </w:pPr>
      <w:r w:rsidRPr="008E07FD">
        <w:t xml:space="preserve">18.6 Registro de candidatos </w:t>
      </w:r>
    </w:p>
    <w:p w14:paraId="3A3C8047" w14:textId="77777777" w:rsidR="008E07FD" w:rsidRPr="008E07FD" w:rsidRDefault="008E07FD" w:rsidP="00D60D34">
      <w:pPr>
        <w:numPr>
          <w:ilvl w:val="0"/>
          <w:numId w:val="633"/>
        </w:numPr>
        <w:spacing w:after="0" w:line="240" w:lineRule="auto"/>
        <w:jc w:val="both"/>
      </w:pPr>
      <w:r w:rsidRPr="008E07FD">
        <w:t xml:space="preserve">18.7 Ranking IA de CVs </w:t>
      </w:r>
    </w:p>
    <w:p w14:paraId="3E11F17E" w14:textId="77777777" w:rsidR="008E07FD" w:rsidRPr="008E07FD" w:rsidRDefault="008E07FD" w:rsidP="00D60D34">
      <w:pPr>
        <w:numPr>
          <w:ilvl w:val="0"/>
          <w:numId w:val="633"/>
        </w:numPr>
        <w:spacing w:after="0" w:line="240" w:lineRule="auto"/>
        <w:jc w:val="both"/>
      </w:pPr>
      <w:r w:rsidRPr="008E07FD">
        <w:t xml:space="preserve">18.12 Oferta laboral automática </w:t>
      </w:r>
    </w:p>
    <w:p w14:paraId="516A5679" w14:textId="77777777" w:rsidR="008E07FD" w:rsidRPr="008E07FD" w:rsidRDefault="008E07FD" w:rsidP="00D60D34">
      <w:pPr>
        <w:numPr>
          <w:ilvl w:val="0"/>
          <w:numId w:val="633"/>
        </w:numPr>
        <w:spacing w:after="0" w:line="240" w:lineRule="auto"/>
        <w:jc w:val="both"/>
      </w:pPr>
      <w:r w:rsidRPr="008E07FD">
        <w:t xml:space="preserve">18.14 Onboarding automático </w:t>
      </w:r>
    </w:p>
    <w:p w14:paraId="778448C7" w14:textId="77777777" w:rsidR="008E07FD" w:rsidRPr="008E07FD" w:rsidRDefault="008E07FD" w:rsidP="008E07FD">
      <w:pPr>
        <w:spacing w:after="0" w:line="240" w:lineRule="auto"/>
        <w:jc w:val="both"/>
        <w:rPr>
          <w:b/>
          <w:bCs/>
        </w:rPr>
      </w:pPr>
      <w:r w:rsidRPr="008E07FD">
        <w:rPr>
          <w:b/>
          <w:bCs/>
        </w:rPr>
        <w:t>Salida de Personal</w:t>
      </w:r>
    </w:p>
    <w:p w14:paraId="28E8FEEB" w14:textId="77777777" w:rsidR="008E07FD" w:rsidRPr="008E07FD" w:rsidRDefault="008E07FD" w:rsidP="00D60D34">
      <w:pPr>
        <w:numPr>
          <w:ilvl w:val="0"/>
          <w:numId w:val="634"/>
        </w:numPr>
        <w:spacing w:after="0" w:line="240" w:lineRule="auto"/>
        <w:jc w:val="both"/>
      </w:pPr>
      <w:r w:rsidRPr="008E07FD">
        <w:t xml:space="preserve">19.2 Solicitud de salida </w:t>
      </w:r>
    </w:p>
    <w:p w14:paraId="0D884455" w14:textId="77777777" w:rsidR="008E07FD" w:rsidRPr="008E07FD" w:rsidRDefault="008E07FD" w:rsidP="00D60D34">
      <w:pPr>
        <w:numPr>
          <w:ilvl w:val="0"/>
          <w:numId w:val="634"/>
        </w:numPr>
        <w:spacing w:after="0" w:line="240" w:lineRule="auto"/>
        <w:jc w:val="both"/>
      </w:pPr>
      <w:r w:rsidRPr="008E07FD">
        <w:t xml:space="preserve">19.10 Evaluación operacional de la salida </w:t>
      </w:r>
    </w:p>
    <w:p w14:paraId="3FB224E1" w14:textId="77777777" w:rsidR="008E07FD" w:rsidRPr="008E07FD" w:rsidRDefault="008E07FD" w:rsidP="00D60D34">
      <w:pPr>
        <w:numPr>
          <w:ilvl w:val="0"/>
          <w:numId w:val="634"/>
        </w:numPr>
        <w:spacing w:after="0" w:line="240" w:lineRule="auto"/>
        <w:jc w:val="both"/>
      </w:pPr>
      <w:r w:rsidRPr="008E07FD">
        <w:t xml:space="preserve">19.13 Liquidación final </w:t>
      </w:r>
    </w:p>
    <w:p w14:paraId="303DA7D4" w14:textId="77777777" w:rsidR="008E07FD" w:rsidRPr="008E07FD" w:rsidRDefault="008E07FD" w:rsidP="008E07FD">
      <w:pPr>
        <w:spacing w:after="0" w:line="240" w:lineRule="auto"/>
        <w:jc w:val="both"/>
        <w:rPr>
          <w:b/>
          <w:bCs/>
        </w:rPr>
      </w:pPr>
      <w:r w:rsidRPr="008E07FD">
        <w:rPr>
          <w:b/>
          <w:bCs/>
        </w:rPr>
        <w:t>Gestión de Scrap y Reproceso</w:t>
      </w:r>
    </w:p>
    <w:p w14:paraId="485C2C8F" w14:textId="77777777" w:rsidR="008E07FD" w:rsidRPr="008E07FD" w:rsidRDefault="008E07FD" w:rsidP="00D60D34">
      <w:pPr>
        <w:numPr>
          <w:ilvl w:val="0"/>
          <w:numId w:val="635"/>
        </w:numPr>
        <w:spacing w:after="0" w:line="240" w:lineRule="auto"/>
        <w:jc w:val="both"/>
      </w:pPr>
      <w:r w:rsidRPr="008E07FD">
        <w:t xml:space="preserve">21.1 Registro de retiro de material </w:t>
      </w:r>
    </w:p>
    <w:p w14:paraId="13263ACD" w14:textId="77777777" w:rsidR="008E07FD" w:rsidRPr="008E07FD" w:rsidRDefault="008E07FD" w:rsidP="00D60D34">
      <w:pPr>
        <w:numPr>
          <w:ilvl w:val="0"/>
          <w:numId w:val="635"/>
        </w:numPr>
        <w:spacing w:after="0" w:line="240" w:lineRule="auto"/>
        <w:jc w:val="both"/>
      </w:pPr>
      <w:r w:rsidRPr="008E07FD">
        <w:t xml:space="preserve">21.3 Registro de Scrap </w:t>
      </w:r>
    </w:p>
    <w:p w14:paraId="3CAA7D93" w14:textId="77777777" w:rsidR="008E07FD" w:rsidRPr="008E07FD" w:rsidRDefault="008E07FD" w:rsidP="00D60D34">
      <w:pPr>
        <w:numPr>
          <w:ilvl w:val="0"/>
          <w:numId w:val="635"/>
        </w:numPr>
        <w:spacing w:after="0" w:line="240" w:lineRule="auto"/>
        <w:jc w:val="both"/>
      </w:pPr>
      <w:r w:rsidRPr="008E07FD">
        <w:t>21.7 Generación de órdenes de reproceso</w:t>
      </w:r>
    </w:p>
    <w:p w14:paraId="1FDB4E92" w14:textId="77777777" w:rsidR="008C3387" w:rsidRDefault="008C3387" w:rsidP="008C3387">
      <w:pPr>
        <w:spacing w:after="0" w:line="240" w:lineRule="auto"/>
        <w:jc w:val="both"/>
      </w:pPr>
    </w:p>
    <w:p w14:paraId="3B61EB57" w14:textId="77777777" w:rsidR="008C3387" w:rsidRDefault="008C3387" w:rsidP="008C3387">
      <w:pPr>
        <w:spacing w:after="0" w:line="240" w:lineRule="auto"/>
        <w:jc w:val="both"/>
      </w:pPr>
    </w:p>
    <w:p w14:paraId="0EB373A9" w14:textId="77777777" w:rsidR="00A36E20" w:rsidRPr="00E23044" w:rsidRDefault="00A36E20" w:rsidP="008E07FD">
      <w:pPr>
        <w:spacing w:after="0" w:line="240" w:lineRule="auto"/>
        <w:rPr>
          <w:b/>
          <w:bCs/>
          <w:sz w:val="40"/>
          <w:szCs w:val="40"/>
          <w:lang w:val="es-419"/>
        </w:rPr>
      </w:pPr>
    </w:p>
    <w:p w14:paraId="51872F4D" w14:textId="77777777" w:rsidR="00E23044" w:rsidRPr="00E23044" w:rsidRDefault="00E23044" w:rsidP="00E23044">
      <w:pPr>
        <w:spacing w:after="0" w:line="240" w:lineRule="auto"/>
        <w:jc w:val="center"/>
        <w:rPr>
          <w:b/>
          <w:bCs/>
          <w:sz w:val="40"/>
          <w:szCs w:val="40"/>
          <w:lang w:val="es-419"/>
        </w:rPr>
      </w:pPr>
      <w:r w:rsidRPr="00E23044">
        <w:rPr>
          <w:b/>
          <w:bCs/>
          <w:sz w:val="40"/>
          <w:szCs w:val="40"/>
          <w:lang w:val="es-419"/>
        </w:rPr>
        <w:lastRenderedPageBreak/>
        <w:t>Automatización 1.2</w:t>
      </w:r>
    </w:p>
    <w:p w14:paraId="26119CE6" w14:textId="02C6C364" w:rsidR="00E23044" w:rsidRDefault="00582D39" w:rsidP="00582D39">
      <w:pPr>
        <w:spacing w:after="0" w:line="240" w:lineRule="auto"/>
        <w:jc w:val="center"/>
        <w:rPr>
          <w:sz w:val="24"/>
          <w:szCs w:val="24"/>
        </w:rPr>
      </w:pPr>
      <w:r w:rsidRPr="00582D39">
        <w:rPr>
          <w:b/>
          <w:bCs/>
          <w:sz w:val="36"/>
          <w:szCs w:val="36"/>
        </w:rPr>
        <w:t>Sistema de Gestión de Compromisos y KPI de Ejecución Organizacional (Follow Task IT)</w:t>
      </w:r>
    </w:p>
    <w:p w14:paraId="67E37B85" w14:textId="77777777" w:rsidR="00A36E20" w:rsidRDefault="00A36E20" w:rsidP="00A36E20">
      <w:pPr>
        <w:spacing w:after="0" w:line="240" w:lineRule="auto"/>
        <w:jc w:val="center"/>
        <w:rPr>
          <w:b/>
          <w:bCs/>
          <w:sz w:val="44"/>
          <w:szCs w:val="44"/>
        </w:rPr>
      </w:pPr>
    </w:p>
    <w:p w14:paraId="41F1DF23" w14:textId="77777777" w:rsidR="00582D39" w:rsidRPr="00582D39" w:rsidRDefault="00582D39" w:rsidP="00582D39">
      <w:pPr>
        <w:spacing w:after="0" w:line="240" w:lineRule="auto"/>
        <w:jc w:val="both"/>
        <w:rPr>
          <w:b/>
          <w:bCs/>
          <w:sz w:val="24"/>
          <w:szCs w:val="24"/>
        </w:rPr>
      </w:pPr>
      <w:r w:rsidRPr="00582D39">
        <w:rPr>
          <w:b/>
          <w:bCs/>
          <w:sz w:val="24"/>
          <w:szCs w:val="24"/>
        </w:rPr>
        <w:t>Objetivo de la Automatización</w:t>
      </w:r>
    </w:p>
    <w:p w14:paraId="770A0CCA" w14:textId="77777777" w:rsidR="00582D39" w:rsidRPr="00582D39" w:rsidRDefault="00582D39" w:rsidP="00582D39">
      <w:pPr>
        <w:spacing w:after="0" w:line="240" w:lineRule="auto"/>
        <w:jc w:val="both"/>
        <w:rPr>
          <w:sz w:val="24"/>
          <w:szCs w:val="24"/>
        </w:rPr>
      </w:pPr>
      <w:r w:rsidRPr="00582D39">
        <w:rPr>
          <w:sz w:val="24"/>
          <w:szCs w:val="24"/>
        </w:rPr>
        <w:t>Una de las principales causas de bajo desempeño dentro de las organizaciones no es la falta de reuniones, planes estratégicos o buenas ideas. Por el contrario, la mayoría de las empresas realizan innumerables reuniones donde se identifican problemas, se analizan oportunidades y se acuerdan acciones correctivas. Sin embargo, una parte importante de estos acuerdos termina olvidada, retrasada o ejecutada parcialmente. Como resultado, se genera una brecha significativa entre lo que la organización decide hacer y lo que realmente logra ejecutar.</w:t>
      </w:r>
    </w:p>
    <w:p w14:paraId="5799A1BC" w14:textId="77777777" w:rsidR="00582D39" w:rsidRPr="00582D39" w:rsidRDefault="00582D39" w:rsidP="00582D39">
      <w:pPr>
        <w:spacing w:after="0" w:line="240" w:lineRule="auto"/>
        <w:jc w:val="both"/>
        <w:rPr>
          <w:sz w:val="24"/>
          <w:szCs w:val="24"/>
        </w:rPr>
      </w:pPr>
      <w:r w:rsidRPr="00582D39">
        <w:rPr>
          <w:sz w:val="24"/>
          <w:szCs w:val="24"/>
        </w:rPr>
        <w:t>El objetivo de esta automatización consiste en transformar cada compromiso generado dentro de la organización en una tarea formalmente registrada, asignada, monitoreada y medida. El sistema busca garantizar que toda decisión tomada durante una reunión se convierta en una acción concreta con responsable, fecha compromiso, prioridad y seguimiento permanente hasta su cierre definitivo.</w:t>
      </w:r>
    </w:p>
    <w:p w14:paraId="3BDE88FB" w14:textId="77777777" w:rsidR="00582D39" w:rsidRPr="00582D39" w:rsidRDefault="00582D39" w:rsidP="00582D39">
      <w:pPr>
        <w:spacing w:after="0" w:line="240" w:lineRule="auto"/>
        <w:jc w:val="both"/>
        <w:rPr>
          <w:sz w:val="24"/>
          <w:szCs w:val="24"/>
        </w:rPr>
      </w:pPr>
      <w:r w:rsidRPr="00582D39">
        <w:rPr>
          <w:sz w:val="24"/>
          <w:szCs w:val="24"/>
        </w:rPr>
        <w:t>Dentro de IOS-PYME, las reuniones no son consideradas eventos administrativos. Son mecanismos de gestión cuyo propósito es impulsar la ejecución del negocio. Por esta razón, la capacidad de cumplir compromisos se convierte en uno de los indicadores más importantes de la disciplina organizacional.</w:t>
      </w:r>
    </w:p>
    <w:p w14:paraId="6339DD4C" w14:textId="7D5DECD5" w:rsidR="00582D39" w:rsidRPr="00582D39" w:rsidRDefault="00582D39" w:rsidP="00582D39">
      <w:pPr>
        <w:spacing w:after="0" w:line="240" w:lineRule="auto"/>
        <w:jc w:val="both"/>
        <w:rPr>
          <w:sz w:val="24"/>
          <w:szCs w:val="24"/>
        </w:rPr>
      </w:pPr>
    </w:p>
    <w:p w14:paraId="1312931A" w14:textId="00E05EFA" w:rsidR="00582D39" w:rsidRPr="00582D39" w:rsidRDefault="00582D39" w:rsidP="00582D39">
      <w:pPr>
        <w:spacing w:after="0" w:line="240" w:lineRule="auto"/>
        <w:jc w:val="both"/>
        <w:rPr>
          <w:sz w:val="24"/>
          <w:szCs w:val="24"/>
        </w:rPr>
      </w:pPr>
      <w:r w:rsidRPr="00582D39">
        <w:rPr>
          <w:b/>
          <w:bCs/>
          <w:sz w:val="24"/>
          <w:szCs w:val="24"/>
        </w:rPr>
        <w:t>Paradigma Destruido:</w:t>
      </w:r>
      <w:r>
        <w:rPr>
          <w:sz w:val="24"/>
          <w:szCs w:val="24"/>
        </w:rPr>
        <w:t xml:space="preserve"> </w:t>
      </w:r>
      <w:r w:rsidRPr="00582D39">
        <w:rPr>
          <w:sz w:val="24"/>
          <w:szCs w:val="24"/>
        </w:rPr>
        <w:t>"Lo importante es asistir a las reuniones"</w:t>
      </w:r>
    </w:p>
    <w:p w14:paraId="4AA2120E" w14:textId="77777777" w:rsidR="00582D39" w:rsidRPr="00582D39" w:rsidRDefault="00582D39" w:rsidP="00582D39">
      <w:pPr>
        <w:spacing w:after="0" w:line="240" w:lineRule="auto"/>
        <w:jc w:val="both"/>
        <w:rPr>
          <w:sz w:val="24"/>
          <w:szCs w:val="24"/>
        </w:rPr>
      </w:pPr>
      <w:r w:rsidRPr="00582D39">
        <w:rPr>
          <w:sz w:val="24"/>
          <w:szCs w:val="24"/>
        </w:rPr>
        <w:t>Muchas empresas evalúan indirectamente la participación de sus colaboradores por la cantidad de reuniones a las que asisten, la cantidad de opiniones que emiten o incluso la cantidad de actividades que reportan. Sin embargo, ninguna de estas variables garantiza que los compromisos realmente se ejecuten.</w:t>
      </w:r>
    </w:p>
    <w:p w14:paraId="469B731C" w14:textId="77777777" w:rsidR="00582D39" w:rsidRPr="00582D39" w:rsidRDefault="00582D39" w:rsidP="00582D39">
      <w:pPr>
        <w:spacing w:after="0" w:line="240" w:lineRule="auto"/>
        <w:jc w:val="both"/>
        <w:rPr>
          <w:sz w:val="24"/>
          <w:szCs w:val="24"/>
        </w:rPr>
      </w:pPr>
      <w:r w:rsidRPr="00582D39">
        <w:rPr>
          <w:sz w:val="24"/>
          <w:szCs w:val="24"/>
        </w:rPr>
        <w:t>IOS-PYME propone una visión diferente. Lo verdaderamente importante no es asistir a la reunión, sino cumplir los compromisos que se adquieren durante ella. Una organización avanza cuando ejecuta acuerdos, no cuando los discute indefinidamente. Por esta razón, el sistema mide la capacidad de ejecución de cada colaborador y de cada área funcional mediante un indicador específico denominado Follow Task IT (FTI).</w:t>
      </w:r>
    </w:p>
    <w:p w14:paraId="549BD2B6" w14:textId="0B014B55" w:rsidR="00582D39" w:rsidRPr="00582D39" w:rsidRDefault="00582D39" w:rsidP="00582D39">
      <w:pPr>
        <w:spacing w:after="0" w:line="240" w:lineRule="auto"/>
        <w:jc w:val="both"/>
        <w:rPr>
          <w:sz w:val="24"/>
          <w:szCs w:val="24"/>
        </w:rPr>
      </w:pPr>
    </w:p>
    <w:p w14:paraId="1419C9AB" w14:textId="49CACBAB" w:rsidR="00582D39" w:rsidRPr="0029382E" w:rsidRDefault="00582D39" w:rsidP="00582D39">
      <w:pPr>
        <w:spacing w:after="0" w:line="240" w:lineRule="auto"/>
        <w:jc w:val="both"/>
        <w:rPr>
          <w:b/>
          <w:bCs/>
          <w:sz w:val="24"/>
          <w:szCs w:val="24"/>
        </w:rPr>
      </w:pPr>
      <w:r w:rsidRPr="0029382E">
        <w:rPr>
          <w:b/>
          <w:bCs/>
          <w:sz w:val="24"/>
          <w:szCs w:val="24"/>
        </w:rPr>
        <w:t>Paradigma Destruido:</w:t>
      </w:r>
      <w:r w:rsidR="0029382E">
        <w:rPr>
          <w:b/>
          <w:bCs/>
          <w:sz w:val="24"/>
          <w:szCs w:val="24"/>
        </w:rPr>
        <w:t xml:space="preserve"> </w:t>
      </w:r>
      <w:r w:rsidRPr="00582D39">
        <w:rPr>
          <w:sz w:val="24"/>
          <w:szCs w:val="24"/>
        </w:rPr>
        <w:t>"Lo que no se mide no se puede mejorar"</w:t>
      </w:r>
    </w:p>
    <w:p w14:paraId="3C5A71EC" w14:textId="77777777" w:rsidR="00582D39" w:rsidRPr="00582D39" w:rsidRDefault="00582D39" w:rsidP="00582D39">
      <w:pPr>
        <w:spacing w:after="0" w:line="240" w:lineRule="auto"/>
        <w:jc w:val="both"/>
        <w:rPr>
          <w:sz w:val="24"/>
          <w:szCs w:val="24"/>
        </w:rPr>
      </w:pPr>
      <w:r w:rsidRPr="00582D39">
        <w:rPr>
          <w:sz w:val="24"/>
          <w:szCs w:val="24"/>
        </w:rPr>
        <w:t>Muchas organizaciones intentan medir responsabilidad, liderazgo, compromiso, actitud o capacidad de ejecución utilizando criterios subjetivos. Los supervisores terminan calificando a las personas según percepciones personales, eventos recientes o impresiones generales. Como consecuencia, empleados altamente productivos pueden recibir evaluaciones similares a colaboradores que sistemáticamente incumplen sus compromisos.</w:t>
      </w:r>
    </w:p>
    <w:p w14:paraId="74D14B8A" w14:textId="77777777" w:rsidR="00582D39" w:rsidRPr="00582D39" w:rsidRDefault="00582D39" w:rsidP="00582D39">
      <w:pPr>
        <w:spacing w:after="0" w:line="240" w:lineRule="auto"/>
        <w:jc w:val="both"/>
        <w:rPr>
          <w:sz w:val="24"/>
          <w:szCs w:val="24"/>
        </w:rPr>
      </w:pPr>
      <w:r w:rsidRPr="00582D39">
        <w:rPr>
          <w:sz w:val="24"/>
          <w:szCs w:val="24"/>
        </w:rPr>
        <w:t xml:space="preserve">El sistema Follow Task IT elimina gran parte de esta subjetividad. Cada compromiso asumido por una persona queda registrado, fechado, asignado y monitoreado. El cumplimiento deja de ser una opinión para convertirse en un hecho observable. La organización puede identificar objetivamente quién cumple, quién reprograma constantemente, quién ejecuta a tiempo y quién genera cuellos de botella. De esta </w:t>
      </w:r>
      <w:r w:rsidRPr="00582D39">
        <w:rPr>
          <w:sz w:val="24"/>
          <w:szCs w:val="24"/>
        </w:rPr>
        <w:lastRenderedPageBreak/>
        <w:t>forma, la disciplina de ejecución se transforma en una capacidad medible y administrable.</w:t>
      </w:r>
    </w:p>
    <w:p w14:paraId="1C4BE10D" w14:textId="03F42C9A" w:rsidR="00582D39" w:rsidRPr="00582D39" w:rsidRDefault="00582D39" w:rsidP="00582D39">
      <w:pPr>
        <w:spacing w:after="0" w:line="240" w:lineRule="auto"/>
        <w:jc w:val="both"/>
        <w:rPr>
          <w:sz w:val="24"/>
          <w:szCs w:val="24"/>
        </w:rPr>
      </w:pPr>
    </w:p>
    <w:p w14:paraId="26056333" w14:textId="77777777" w:rsidR="00582D39" w:rsidRPr="0029382E" w:rsidRDefault="00582D39" w:rsidP="00582D39">
      <w:pPr>
        <w:spacing w:after="0" w:line="240" w:lineRule="auto"/>
        <w:jc w:val="both"/>
        <w:rPr>
          <w:b/>
          <w:bCs/>
          <w:sz w:val="24"/>
          <w:szCs w:val="24"/>
        </w:rPr>
      </w:pPr>
      <w:r w:rsidRPr="0029382E">
        <w:rPr>
          <w:b/>
          <w:bCs/>
          <w:sz w:val="24"/>
          <w:szCs w:val="24"/>
        </w:rPr>
        <w:t>Filosofía del Sistema</w:t>
      </w:r>
    </w:p>
    <w:p w14:paraId="37BB6D33" w14:textId="77777777" w:rsidR="00582D39" w:rsidRPr="00582D39" w:rsidRDefault="00582D39" w:rsidP="00582D39">
      <w:pPr>
        <w:spacing w:after="0" w:line="240" w:lineRule="auto"/>
        <w:jc w:val="both"/>
        <w:rPr>
          <w:sz w:val="24"/>
          <w:szCs w:val="24"/>
        </w:rPr>
      </w:pPr>
      <w:r w:rsidRPr="00582D39">
        <w:rPr>
          <w:sz w:val="24"/>
          <w:szCs w:val="24"/>
        </w:rPr>
        <w:t>Cada compromiso generado dentro de una reunión constituye una promesa realizada a la organización. El incumplimiento reiterado de estas promesas genera retrasos, desperdicios administrativos, pérdida de velocidad organizacional y deterioro del desempeño global del negocio.</w:t>
      </w:r>
    </w:p>
    <w:p w14:paraId="2C5916EB" w14:textId="77777777" w:rsidR="00582D39" w:rsidRPr="00582D39" w:rsidRDefault="00582D39" w:rsidP="00582D39">
      <w:pPr>
        <w:spacing w:after="0" w:line="240" w:lineRule="auto"/>
        <w:jc w:val="both"/>
        <w:rPr>
          <w:sz w:val="24"/>
          <w:szCs w:val="24"/>
        </w:rPr>
      </w:pPr>
      <w:r w:rsidRPr="00582D39">
        <w:rPr>
          <w:sz w:val="24"/>
          <w:szCs w:val="24"/>
        </w:rPr>
        <w:t>La filosofía del sistema es simple: todo compromiso debe tener un responsable único, una fecha compromiso definida y una medición objetiva de su cumplimiento. De esta forma, la organización deja de depender de la memoria de las personas y pasa a operar mediante un sistema formal de seguimiento y rendición de cuentas.</w:t>
      </w:r>
    </w:p>
    <w:p w14:paraId="70D10398" w14:textId="77777777" w:rsidR="00582D39" w:rsidRPr="00582D39" w:rsidRDefault="00582D39" w:rsidP="00582D39">
      <w:pPr>
        <w:spacing w:after="0" w:line="240" w:lineRule="auto"/>
        <w:jc w:val="both"/>
        <w:rPr>
          <w:sz w:val="24"/>
          <w:szCs w:val="24"/>
        </w:rPr>
      </w:pPr>
      <w:r w:rsidRPr="00582D39">
        <w:rPr>
          <w:sz w:val="24"/>
          <w:szCs w:val="24"/>
        </w:rPr>
        <w:t>IOS-PYME considera que la capacidad de ejecución es uno de los activos más importantes de cualquier empresa. Dos organizaciones pueden tener estrategias similares, recursos similares e incluso personas con capacidades similares. Sin embargo, aquella que ejecuta más rápido y con mayor disciplina normalmente obtiene mejores resultados. El sistema Follow Task IT fue diseñado precisamente para fortalecer esa capacidad.</w:t>
      </w:r>
    </w:p>
    <w:p w14:paraId="1D83D056" w14:textId="495FBC61" w:rsidR="00582D39" w:rsidRPr="00582D39" w:rsidRDefault="00582D39" w:rsidP="00582D39">
      <w:pPr>
        <w:spacing w:after="0" w:line="240" w:lineRule="auto"/>
        <w:jc w:val="both"/>
        <w:rPr>
          <w:sz w:val="24"/>
          <w:szCs w:val="24"/>
        </w:rPr>
      </w:pPr>
    </w:p>
    <w:p w14:paraId="64DC3F4B" w14:textId="77777777" w:rsidR="00582D39" w:rsidRPr="0029382E" w:rsidRDefault="00582D39" w:rsidP="00582D39">
      <w:pPr>
        <w:spacing w:after="0" w:line="240" w:lineRule="auto"/>
        <w:jc w:val="both"/>
        <w:rPr>
          <w:b/>
          <w:bCs/>
          <w:sz w:val="24"/>
          <w:szCs w:val="24"/>
        </w:rPr>
      </w:pPr>
      <w:r w:rsidRPr="0029382E">
        <w:rPr>
          <w:b/>
          <w:bCs/>
          <w:sz w:val="24"/>
          <w:szCs w:val="24"/>
        </w:rPr>
        <w:t>Proceso Asociado</w:t>
      </w:r>
    </w:p>
    <w:p w14:paraId="70750818" w14:textId="77777777" w:rsidR="00582D39" w:rsidRPr="00582D39" w:rsidRDefault="00582D39" w:rsidP="00582D39">
      <w:pPr>
        <w:spacing w:after="0" w:line="240" w:lineRule="auto"/>
        <w:jc w:val="both"/>
        <w:rPr>
          <w:sz w:val="24"/>
          <w:szCs w:val="24"/>
        </w:rPr>
      </w:pPr>
      <w:r w:rsidRPr="00582D39">
        <w:rPr>
          <w:sz w:val="24"/>
          <w:szCs w:val="24"/>
        </w:rPr>
        <w:t>Esta automatización se relaciona principalmente con el proceso de planificación y seguimiento gerencial, especialmente con:</w:t>
      </w:r>
    </w:p>
    <w:p w14:paraId="54C4777B" w14:textId="77777777" w:rsidR="00582D39" w:rsidRPr="00582D39" w:rsidRDefault="00582D39" w:rsidP="0029382E">
      <w:pPr>
        <w:spacing w:after="0" w:line="240" w:lineRule="auto"/>
        <w:ind w:left="708"/>
        <w:rPr>
          <w:sz w:val="24"/>
          <w:szCs w:val="24"/>
        </w:rPr>
      </w:pPr>
      <w:r w:rsidRPr="00582D39">
        <w:rPr>
          <w:sz w:val="24"/>
          <w:szCs w:val="24"/>
        </w:rPr>
        <w:t>• Reuniones mensuales de resultados.</w:t>
      </w:r>
      <w:r w:rsidRPr="00582D39">
        <w:rPr>
          <w:sz w:val="24"/>
          <w:szCs w:val="24"/>
        </w:rPr>
        <w:br/>
        <w:t>• Reuniones de staff.</w:t>
      </w:r>
      <w:r w:rsidRPr="00582D39">
        <w:rPr>
          <w:sz w:val="24"/>
          <w:szCs w:val="24"/>
        </w:rPr>
        <w:br/>
        <w:t>• Reuniones de proyectos.</w:t>
      </w:r>
      <w:r w:rsidRPr="00582D39">
        <w:rPr>
          <w:sz w:val="24"/>
          <w:szCs w:val="24"/>
        </w:rPr>
        <w:br/>
        <w:t>• Reuniones operativas.</w:t>
      </w:r>
      <w:r w:rsidRPr="00582D39">
        <w:rPr>
          <w:sz w:val="24"/>
          <w:szCs w:val="24"/>
        </w:rPr>
        <w:br/>
        <w:t>• Reuniones de mejora continua.</w:t>
      </w:r>
      <w:r w:rsidRPr="00582D39">
        <w:rPr>
          <w:sz w:val="24"/>
          <w:szCs w:val="24"/>
        </w:rPr>
        <w:br/>
        <w:t>• Reuniones de lanzamiento de proyectos.</w:t>
      </w:r>
      <w:r w:rsidRPr="00582D39">
        <w:rPr>
          <w:sz w:val="24"/>
          <w:szCs w:val="24"/>
        </w:rPr>
        <w:br/>
        <w:t>• Reuniones de auditoría y seguimiento.</w:t>
      </w:r>
    </w:p>
    <w:p w14:paraId="10287FC8" w14:textId="77777777" w:rsidR="00582D39" w:rsidRPr="00582D39" w:rsidRDefault="00582D39" w:rsidP="00582D39">
      <w:pPr>
        <w:spacing w:after="0" w:line="240" w:lineRule="auto"/>
        <w:jc w:val="both"/>
        <w:rPr>
          <w:sz w:val="24"/>
          <w:szCs w:val="24"/>
        </w:rPr>
      </w:pPr>
      <w:r w:rsidRPr="00582D39">
        <w:rPr>
          <w:sz w:val="24"/>
          <w:szCs w:val="24"/>
        </w:rPr>
        <w:t>Su función es garantizar que las decisiones tomadas durante dichas reuniones se transformen en acciones concretas, medibles y verificables.</w:t>
      </w:r>
    </w:p>
    <w:p w14:paraId="7CBAC3D0" w14:textId="78CAA40F" w:rsidR="00582D39" w:rsidRPr="00582D39" w:rsidRDefault="00582D39" w:rsidP="00582D39">
      <w:pPr>
        <w:spacing w:after="0" w:line="240" w:lineRule="auto"/>
        <w:jc w:val="both"/>
        <w:rPr>
          <w:sz w:val="24"/>
          <w:szCs w:val="24"/>
        </w:rPr>
      </w:pPr>
    </w:p>
    <w:p w14:paraId="23F7108E" w14:textId="77777777" w:rsidR="00582D39" w:rsidRPr="0029382E" w:rsidRDefault="00582D39" w:rsidP="00582D39">
      <w:pPr>
        <w:spacing w:after="0" w:line="240" w:lineRule="auto"/>
        <w:jc w:val="both"/>
        <w:rPr>
          <w:b/>
          <w:bCs/>
          <w:sz w:val="24"/>
          <w:szCs w:val="24"/>
        </w:rPr>
      </w:pPr>
      <w:r w:rsidRPr="0029382E">
        <w:rPr>
          <w:b/>
          <w:bCs/>
          <w:sz w:val="24"/>
          <w:szCs w:val="24"/>
        </w:rPr>
        <w:t>Referencia en Flujograma</w:t>
      </w:r>
    </w:p>
    <w:p w14:paraId="5842D327" w14:textId="77777777" w:rsidR="00582D39" w:rsidRPr="00582D39" w:rsidRDefault="00582D39" w:rsidP="00582D39">
      <w:pPr>
        <w:spacing w:after="0" w:line="240" w:lineRule="auto"/>
        <w:jc w:val="both"/>
        <w:rPr>
          <w:sz w:val="24"/>
          <w:szCs w:val="24"/>
        </w:rPr>
      </w:pPr>
      <w:r w:rsidRPr="00582D39">
        <w:rPr>
          <w:sz w:val="24"/>
          <w:szCs w:val="24"/>
        </w:rPr>
        <w:t>Cajita 1.2 – Desarrollo de Sistema de Seguimiento a Minutas de Reuniones.</w:t>
      </w:r>
    </w:p>
    <w:p w14:paraId="16AB6885" w14:textId="1104D6F4" w:rsidR="00582D39" w:rsidRPr="00582D39" w:rsidRDefault="00582D39" w:rsidP="00582D39">
      <w:pPr>
        <w:spacing w:after="0" w:line="240" w:lineRule="auto"/>
        <w:jc w:val="both"/>
        <w:rPr>
          <w:sz w:val="24"/>
          <w:szCs w:val="24"/>
        </w:rPr>
      </w:pPr>
    </w:p>
    <w:p w14:paraId="48D578A1" w14:textId="77777777" w:rsidR="00582D39" w:rsidRPr="0029382E" w:rsidRDefault="00582D39" w:rsidP="00582D39">
      <w:pPr>
        <w:spacing w:after="0" w:line="240" w:lineRule="auto"/>
        <w:jc w:val="both"/>
        <w:rPr>
          <w:b/>
          <w:bCs/>
          <w:sz w:val="24"/>
          <w:szCs w:val="24"/>
        </w:rPr>
      </w:pPr>
      <w:r w:rsidRPr="0029382E">
        <w:rPr>
          <w:b/>
          <w:bCs/>
          <w:sz w:val="24"/>
          <w:szCs w:val="24"/>
        </w:rPr>
        <w:t>Bases de Datos Relacionadas</w:t>
      </w:r>
    </w:p>
    <w:p w14:paraId="408188D0" w14:textId="77777777" w:rsidR="00582D39" w:rsidRPr="00582D39" w:rsidRDefault="00582D39" w:rsidP="00582D39">
      <w:pPr>
        <w:spacing w:after="0" w:line="240" w:lineRule="auto"/>
        <w:jc w:val="both"/>
        <w:rPr>
          <w:sz w:val="24"/>
          <w:szCs w:val="24"/>
        </w:rPr>
      </w:pPr>
      <w:r w:rsidRPr="00582D39">
        <w:rPr>
          <w:sz w:val="24"/>
          <w:szCs w:val="24"/>
        </w:rPr>
        <w:t>Esta automatización puede alimentarse de las siguientes bases de datos:</w:t>
      </w:r>
    </w:p>
    <w:p w14:paraId="446A629D" w14:textId="77777777" w:rsidR="00582D39" w:rsidRPr="00582D39" w:rsidRDefault="00582D39" w:rsidP="0029382E">
      <w:pPr>
        <w:spacing w:after="0" w:line="240" w:lineRule="auto"/>
        <w:ind w:left="708"/>
        <w:rPr>
          <w:sz w:val="24"/>
          <w:szCs w:val="24"/>
        </w:rPr>
      </w:pPr>
      <w:r w:rsidRPr="00582D39">
        <w:rPr>
          <w:sz w:val="24"/>
          <w:szCs w:val="24"/>
        </w:rPr>
        <w:t>• Base de Datos de Recursos Humanos.</w:t>
      </w:r>
      <w:r w:rsidRPr="00582D39">
        <w:rPr>
          <w:sz w:val="24"/>
          <w:szCs w:val="24"/>
        </w:rPr>
        <w:br/>
        <w:t>• Base de Datos de Proyectos y Desarrollo de Nuevos Productos.</w:t>
      </w:r>
      <w:r w:rsidRPr="00582D39">
        <w:rPr>
          <w:sz w:val="24"/>
          <w:szCs w:val="24"/>
        </w:rPr>
        <w:br/>
        <w:t>• Base de Datos de KPIs.</w:t>
      </w:r>
      <w:r w:rsidRPr="00582D39">
        <w:rPr>
          <w:sz w:val="24"/>
          <w:szCs w:val="24"/>
        </w:rPr>
        <w:br/>
        <w:t>• Base de Datos de Auditorías y Cumplimiento.</w:t>
      </w:r>
      <w:r w:rsidRPr="00582D39">
        <w:rPr>
          <w:sz w:val="24"/>
          <w:szCs w:val="24"/>
        </w:rPr>
        <w:br/>
        <w:t>• Base de Datos de Procesos.</w:t>
      </w:r>
      <w:r w:rsidRPr="00582D39">
        <w:rPr>
          <w:sz w:val="24"/>
          <w:szCs w:val="24"/>
        </w:rPr>
        <w:br/>
        <w:t>• Base de Datos de Áreas Funcionales.</w:t>
      </w:r>
    </w:p>
    <w:p w14:paraId="4055ECB7" w14:textId="77777777" w:rsidR="00582D39" w:rsidRPr="00582D39" w:rsidRDefault="00582D39" w:rsidP="00582D39">
      <w:pPr>
        <w:spacing w:after="0" w:line="240" w:lineRule="auto"/>
        <w:jc w:val="both"/>
        <w:rPr>
          <w:sz w:val="24"/>
          <w:szCs w:val="24"/>
        </w:rPr>
      </w:pPr>
      <w:r w:rsidRPr="00582D39">
        <w:rPr>
          <w:sz w:val="24"/>
          <w:szCs w:val="24"/>
        </w:rPr>
        <w:t xml:space="preserve">La Base de Datos de Recursos Humanos permite identificar responsables, supervisores, cargos y áreas. La Base de Datos de Proyectos permite vincular compromisos a iniciativas específicas. La Base de Datos de KPIs permite relacionar tareas con objetivos </w:t>
      </w:r>
      <w:r w:rsidRPr="00582D39">
        <w:rPr>
          <w:sz w:val="24"/>
          <w:szCs w:val="24"/>
        </w:rPr>
        <w:lastRenderedPageBreak/>
        <w:t>estratégicos. La Base de Datos de Auditorías permite dar seguimiento a incumplimientos y reincidencias.</w:t>
      </w:r>
    </w:p>
    <w:p w14:paraId="3B66ED7D" w14:textId="01B6F9BB" w:rsidR="00582D39" w:rsidRPr="00582D39" w:rsidRDefault="00582D39" w:rsidP="00582D39">
      <w:pPr>
        <w:spacing w:after="0" w:line="240" w:lineRule="auto"/>
        <w:jc w:val="both"/>
        <w:rPr>
          <w:sz w:val="24"/>
          <w:szCs w:val="24"/>
        </w:rPr>
      </w:pPr>
    </w:p>
    <w:p w14:paraId="76B1B969" w14:textId="77777777" w:rsidR="00582D39" w:rsidRPr="0029382E" w:rsidRDefault="00582D39" w:rsidP="00582D39">
      <w:pPr>
        <w:spacing w:after="0" w:line="240" w:lineRule="auto"/>
        <w:jc w:val="both"/>
        <w:rPr>
          <w:b/>
          <w:bCs/>
          <w:sz w:val="24"/>
          <w:szCs w:val="24"/>
        </w:rPr>
      </w:pPr>
      <w:r w:rsidRPr="0029382E">
        <w:rPr>
          <w:b/>
          <w:bCs/>
          <w:sz w:val="24"/>
          <w:szCs w:val="24"/>
        </w:rPr>
        <w:t>Información Mínima que Debe Capturar el Sistema</w:t>
      </w:r>
    </w:p>
    <w:p w14:paraId="25B73EE9" w14:textId="36A908AD" w:rsidR="00582D39" w:rsidRPr="00582D39" w:rsidRDefault="00582D39" w:rsidP="00582D39">
      <w:pPr>
        <w:spacing w:after="0" w:line="240" w:lineRule="auto"/>
        <w:jc w:val="both"/>
        <w:rPr>
          <w:sz w:val="24"/>
          <w:szCs w:val="24"/>
        </w:rPr>
      </w:pPr>
      <w:r w:rsidRPr="00582D39">
        <w:rPr>
          <w:sz w:val="24"/>
          <w:szCs w:val="24"/>
        </w:rPr>
        <w:t>Cada minuta debe contener como mínimo:</w:t>
      </w:r>
      <w:r w:rsidR="0029382E">
        <w:rPr>
          <w:sz w:val="24"/>
          <w:szCs w:val="24"/>
        </w:rPr>
        <w:t xml:space="preserve"> </w:t>
      </w:r>
      <w:r w:rsidRPr="00582D39">
        <w:rPr>
          <w:sz w:val="24"/>
          <w:szCs w:val="24"/>
        </w:rPr>
        <w:t>Datos Generales</w:t>
      </w:r>
    </w:p>
    <w:p w14:paraId="01F530F0" w14:textId="77777777" w:rsidR="00582D39" w:rsidRPr="00582D39" w:rsidRDefault="00582D39" w:rsidP="0029382E">
      <w:pPr>
        <w:spacing w:after="0" w:line="240" w:lineRule="auto"/>
        <w:ind w:left="708"/>
        <w:rPr>
          <w:sz w:val="24"/>
          <w:szCs w:val="24"/>
        </w:rPr>
      </w:pPr>
      <w:r w:rsidRPr="00582D39">
        <w:rPr>
          <w:sz w:val="24"/>
          <w:szCs w:val="24"/>
        </w:rPr>
        <w:t>• Fecha de reunión.</w:t>
      </w:r>
      <w:r w:rsidRPr="00582D39">
        <w:rPr>
          <w:sz w:val="24"/>
          <w:szCs w:val="24"/>
        </w:rPr>
        <w:br/>
        <w:t>• Hora.</w:t>
      </w:r>
      <w:r w:rsidRPr="00582D39">
        <w:rPr>
          <w:sz w:val="24"/>
          <w:szCs w:val="24"/>
        </w:rPr>
        <w:br/>
        <w:t>• Tipo de reunión.</w:t>
      </w:r>
      <w:r w:rsidRPr="00582D39">
        <w:rPr>
          <w:sz w:val="24"/>
          <w:szCs w:val="24"/>
        </w:rPr>
        <w:br/>
        <w:t>• Objetivo de la reunión.</w:t>
      </w:r>
      <w:r w:rsidRPr="00582D39">
        <w:rPr>
          <w:sz w:val="24"/>
          <w:szCs w:val="24"/>
        </w:rPr>
        <w:br/>
        <w:t>• Moderador.</w:t>
      </w:r>
      <w:r w:rsidRPr="00582D39">
        <w:rPr>
          <w:sz w:val="24"/>
          <w:szCs w:val="24"/>
        </w:rPr>
        <w:br/>
        <w:t>• Participantes.</w:t>
      </w:r>
      <w:r w:rsidRPr="00582D39">
        <w:rPr>
          <w:sz w:val="24"/>
          <w:szCs w:val="24"/>
        </w:rPr>
        <w:br/>
        <w:t>• Área responsable.</w:t>
      </w:r>
    </w:p>
    <w:p w14:paraId="366314D2" w14:textId="686B5A28" w:rsidR="00582D39" w:rsidRPr="00582D39" w:rsidRDefault="00582D39" w:rsidP="00582D39">
      <w:pPr>
        <w:spacing w:after="0" w:line="240" w:lineRule="auto"/>
        <w:jc w:val="both"/>
        <w:rPr>
          <w:sz w:val="24"/>
          <w:szCs w:val="24"/>
        </w:rPr>
      </w:pPr>
      <w:r w:rsidRPr="00582D39">
        <w:rPr>
          <w:sz w:val="24"/>
          <w:szCs w:val="24"/>
        </w:rPr>
        <w:t>Acuerdos y Compromisos</w:t>
      </w:r>
      <w:r w:rsidR="0029382E">
        <w:rPr>
          <w:sz w:val="24"/>
          <w:szCs w:val="24"/>
        </w:rPr>
        <w:t xml:space="preserve">: </w:t>
      </w:r>
    </w:p>
    <w:p w14:paraId="12228786" w14:textId="77777777" w:rsidR="00582D39" w:rsidRPr="00582D39" w:rsidRDefault="00582D39" w:rsidP="0029382E">
      <w:pPr>
        <w:spacing w:after="0" w:line="240" w:lineRule="auto"/>
        <w:ind w:left="708"/>
        <w:rPr>
          <w:sz w:val="24"/>
          <w:szCs w:val="24"/>
        </w:rPr>
      </w:pPr>
      <w:r w:rsidRPr="00582D39">
        <w:rPr>
          <w:sz w:val="24"/>
          <w:szCs w:val="24"/>
        </w:rPr>
        <w:t>• Número de compromiso.</w:t>
      </w:r>
      <w:r w:rsidRPr="00582D39">
        <w:rPr>
          <w:sz w:val="24"/>
          <w:szCs w:val="24"/>
        </w:rPr>
        <w:br/>
        <w:t>• Tema tratado.</w:t>
      </w:r>
      <w:r w:rsidRPr="00582D39">
        <w:rPr>
          <w:sz w:val="24"/>
          <w:szCs w:val="24"/>
        </w:rPr>
        <w:br/>
        <w:t>• Decisión tomada.</w:t>
      </w:r>
      <w:r w:rsidRPr="00582D39">
        <w:rPr>
          <w:sz w:val="24"/>
          <w:szCs w:val="24"/>
        </w:rPr>
        <w:br/>
        <w:t>• Compromiso generado.</w:t>
      </w:r>
      <w:r w:rsidRPr="00582D39">
        <w:rPr>
          <w:sz w:val="24"/>
          <w:szCs w:val="24"/>
        </w:rPr>
        <w:br/>
        <w:t>• Responsable asignado.</w:t>
      </w:r>
      <w:r w:rsidRPr="00582D39">
        <w:rPr>
          <w:sz w:val="24"/>
          <w:szCs w:val="24"/>
        </w:rPr>
        <w:br/>
        <w:t>• Fecha compromiso.</w:t>
      </w:r>
      <w:r w:rsidRPr="00582D39">
        <w:rPr>
          <w:sz w:val="24"/>
          <w:szCs w:val="24"/>
        </w:rPr>
        <w:br/>
        <w:t>• Prioridad.</w:t>
      </w:r>
      <w:r w:rsidRPr="00582D39">
        <w:rPr>
          <w:sz w:val="24"/>
          <w:szCs w:val="24"/>
        </w:rPr>
        <w:br/>
        <w:t>• Proyecto relacionado.</w:t>
      </w:r>
      <w:r w:rsidRPr="00582D39">
        <w:rPr>
          <w:sz w:val="24"/>
          <w:szCs w:val="24"/>
        </w:rPr>
        <w:br/>
        <w:t>• KPI relacionado.</w:t>
      </w:r>
      <w:r w:rsidRPr="00582D39">
        <w:rPr>
          <w:sz w:val="24"/>
          <w:szCs w:val="24"/>
        </w:rPr>
        <w:br/>
        <w:t>• Estatus actual.</w:t>
      </w:r>
      <w:r w:rsidRPr="00582D39">
        <w:rPr>
          <w:sz w:val="24"/>
          <w:szCs w:val="24"/>
        </w:rPr>
        <w:br/>
        <w:t>• Comentarios de seguimiento.</w:t>
      </w:r>
      <w:r w:rsidRPr="00582D39">
        <w:rPr>
          <w:sz w:val="24"/>
          <w:szCs w:val="24"/>
        </w:rPr>
        <w:br/>
        <w:t>• Evidencia de cierre.</w:t>
      </w:r>
    </w:p>
    <w:p w14:paraId="51B5D1E2" w14:textId="77777777" w:rsidR="00582D39" w:rsidRPr="00582D39" w:rsidRDefault="00582D39" w:rsidP="00582D39">
      <w:pPr>
        <w:spacing w:after="0" w:line="240" w:lineRule="auto"/>
        <w:jc w:val="both"/>
        <w:rPr>
          <w:sz w:val="24"/>
          <w:szCs w:val="24"/>
        </w:rPr>
      </w:pPr>
      <w:r w:rsidRPr="00582D39">
        <w:rPr>
          <w:sz w:val="24"/>
          <w:szCs w:val="24"/>
        </w:rPr>
        <w:t>Cada compromiso debe manejarse como una tarea individual dentro del sistema, aunque provenga de una misma reunión. Esto permite dar seguimiento detallado a cada acuerdo sin depender de la lectura completa de la minuta.</w:t>
      </w:r>
    </w:p>
    <w:p w14:paraId="47419967" w14:textId="796EA9B0" w:rsidR="00582D39" w:rsidRPr="00582D39" w:rsidRDefault="00582D39" w:rsidP="00582D39">
      <w:pPr>
        <w:spacing w:after="0" w:line="240" w:lineRule="auto"/>
        <w:jc w:val="both"/>
        <w:rPr>
          <w:sz w:val="24"/>
          <w:szCs w:val="24"/>
        </w:rPr>
      </w:pPr>
    </w:p>
    <w:p w14:paraId="3AA6D724" w14:textId="77777777" w:rsidR="00582D39" w:rsidRPr="0029382E" w:rsidRDefault="00582D39" w:rsidP="00582D39">
      <w:pPr>
        <w:spacing w:after="0" w:line="240" w:lineRule="auto"/>
        <w:jc w:val="both"/>
        <w:rPr>
          <w:b/>
          <w:bCs/>
          <w:sz w:val="24"/>
          <w:szCs w:val="24"/>
        </w:rPr>
      </w:pPr>
      <w:r w:rsidRPr="0029382E">
        <w:rPr>
          <w:b/>
          <w:bCs/>
          <w:sz w:val="24"/>
          <w:szCs w:val="24"/>
        </w:rPr>
        <w:t>Funcionamiento General</w:t>
      </w:r>
    </w:p>
    <w:p w14:paraId="2D9847F0" w14:textId="77777777" w:rsidR="00582D39" w:rsidRPr="00582D39" w:rsidRDefault="00582D39" w:rsidP="00582D39">
      <w:pPr>
        <w:spacing w:after="0" w:line="240" w:lineRule="auto"/>
        <w:jc w:val="both"/>
        <w:rPr>
          <w:sz w:val="24"/>
          <w:szCs w:val="24"/>
        </w:rPr>
      </w:pPr>
      <w:r w:rsidRPr="00582D39">
        <w:rPr>
          <w:sz w:val="24"/>
          <w:szCs w:val="24"/>
        </w:rPr>
        <w:t>Al finalizar una reunión, todos los acuerdos generados son registrados dentro del sistema. Cada acuerdo se convierte automáticamente en una tarea individual asignada a una persona específica.</w:t>
      </w:r>
    </w:p>
    <w:p w14:paraId="460C7D15" w14:textId="77777777" w:rsidR="00582D39" w:rsidRPr="00582D39" w:rsidRDefault="00582D39" w:rsidP="00582D39">
      <w:pPr>
        <w:spacing w:after="0" w:line="240" w:lineRule="auto"/>
        <w:jc w:val="both"/>
        <w:rPr>
          <w:sz w:val="24"/>
          <w:szCs w:val="24"/>
        </w:rPr>
      </w:pPr>
      <w:r w:rsidRPr="00582D39">
        <w:rPr>
          <w:sz w:val="24"/>
          <w:szCs w:val="24"/>
        </w:rPr>
        <w:t>Una vez registrada, el sistema envía una notificación automática al responsable indicando:</w:t>
      </w:r>
    </w:p>
    <w:p w14:paraId="68275FA0" w14:textId="77777777" w:rsidR="00582D39" w:rsidRPr="00582D39" w:rsidRDefault="00582D39" w:rsidP="0029382E">
      <w:pPr>
        <w:spacing w:after="0" w:line="240" w:lineRule="auto"/>
        <w:ind w:left="708"/>
        <w:rPr>
          <w:sz w:val="24"/>
          <w:szCs w:val="24"/>
        </w:rPr>
      </w:pPr>
      <w:r w:rsidRPr="00582D39">
        <w:rPr>
          <w:sz w:val="24"/>
          <w:szCs w:val="24"/>
        </w:rPr>
        <w:t>• Tarea asignada.</w:t>
      </w:r>
      <w:r w:rsidRPr="00582D39">
        <w:rPr>
          <w:sz w:val="24"/>
          <w:szCs w:val="24"/>
        </w:rPr>
        <w:br/>
        <w:t>• Fecha compromiso.</w:t>
      </w:r>
      <w:r w:rsidRPr="00582D39">
        <w:rPr>
          <w:sz w:val="24"/>
          <w:szCs w:val="24"/>
        </w:rPr>
        <w:br/>
        <w:t>• Prioridad.</w:t>
      </w:r>
      <w:r w:rsidRPr="00582D39">
        <w:rPr>
          <w:sz w:val="24"/>
          <w:szCs w:val="24"/>
        </w:rPr>
        <w:br/>
        <w:t>• Proyecto asociado.</w:t>
      </w:r>
      <w:r w:rsidRPr="00582D39">
        <w:rPr>
          <w:sz w:val="24"/>
          <w:szCs w:val="24"/>
        </w:rPr>
        <w:br/>
        <w:t>• Responsable de seguimiento.</w:t>
      </w:r>
    </w:p>
    <w:p w14:paraId="498C6487" w14:textId="77777777" w:rsidR="00582D39" w:rsidRPr="00582D39" w:rsidRDefault="00582D39" w:rsidP="00582D39">
      <w:pPr>
        <w:spacing w:after="0" w:line="240" w:lineRule="auto"/>
        <w:jc w:val="both"/>
        <w:rPr>
          <w:sz w:val="24"/>
          <w:szCs w:val="24"/>
        </w:rPr>
      </w:pPr>
      <w:r w:rsidRPr="00582D39">
        <w:rPr>
          <w:sz w:val="24"/>
          <w:szCs w:val="24"/>
        </w:rPr>
        <w:t>A partir de ese momento, el sistema monitorea permanentemente el compromiso.</w:t>
      </w:r>
    </w:p>
    <w:p w14:paraId="29F95BFF" w14:textId="35D36C1D" w:rsidR="00582D39" w:rsidRPr="00582D39" w:rsidRDefault="00582D39" w:rsidP="00582D39">
      <w:pPr>
        <w:spacing w:after="0" w:line="240" w:lineRule="auto"/>
        <w:jc w:val="both"/>
        <w:rPr>
          <w:sz w:val="24"/>
          <w:szCs w:val="24"/>
        </w:rPr>
      </w:pPr>
      <w:r w:rsidRPr="00582D39">
        <w:rPr>
          <w:sz w:val="24"/>
          <w:szCs w:val="24"/>
        </w:rPr>
        <w:t xml:space="preserve">Si la fecha compromiso se aproxima, se generan recordatorios preventivos. Si la fecha vence sin haberse completado la actividad, </w:t>
      </w:r>
      <w:r w:rsidR="0029382E">
        <w:rPr>
          <w:sz w:val="24"/>
          <w:szCs w:val="24"/>
        </w:rPr>
        <w:t xml:space="preserve">durante la reunión se </w:t>
      </w:r>
      <w:r w:rsidRPr="00582D39">
        <w:rPr>
          <w:sz w:val="24"/>
          <w:szCs w:val="24"/>
        </w:rPr>
        <w:t>genera alertas de incumplimiento y solicita una nueva fecha compromiso durante la siguiente reunión de seguimiento.</w:t>
      </w:r>
    </w:p>
    <w:p w14:paraId="5E4B0E04" w14:textId="77777777" w:rsidR="00582D39" w:rsidRPr="00582D39" w:rsidRDefault="00582D39" w:rsidP="00582D39">
      <w:pPr>
        <w:spacing w:after="0" w:line="240" w:lineRule="auto"/>
        <w:jc w:val="both"/>
        <w:rPr>
          <w:sz w:val="24"/>
          <w:szCs w:val="24"/>
        </w:rPr>
      </w:pPr>
      <w:r w:rsidRPr="00582D39">
        <w:rPr>
          <w:sz w:val="24"/>
          <w:szCs w:val="24"/>
        </w:rPr>
        <w:t>De esta forma, ningún acuerdo desaparece ni se pierde con el paso del tiempo. Todo compromiso permanece visible hasta su cierre formal.</w:t>
      </w:r>
    </w:p>
    <w:p w14:paraId="00659B21" w14:textId="0AE7598C" w:rsidR="00582D39" w:rsidRPr="00582D39" w:rsidRDefault="00582D39" w:rsidP="00582D39">
      <w:pPr>
        <w:spacing w:after="0" w:line="240" w:lineRule="auto"/>
        <w:jc w:val="both"/>
        <w:rPr>
          <w:sz w:val="24"/>
          <w:szCs w:val="24"/>
        </w:rPr>
      </w:pPr>
    </w:p>
    <w:p w14:paraId="54FCF523" w14:textId="77777777" w:rsidR="00582D39" w:rsidRPr="0029382E" w:rsidRDefault="00582D39" w:rsidP="00582D39">
      <w:pPr>
        <w:spacing w:after="0" w:line="240" w:lineRule="auto"/>
        <w:jc w:val="both"/>
        <w:rPr>
          <w:b/>
          <w:bCs/>
          <w:sz w:val="24"/>
          <w:szCs w:val="24"/>
        </w:rPr>
      </w:pPr>
      <w:r w:rsidRPr="0029382E">
        <w:rPr>
          <w:b/>
          <w:bCs/>
          <w:sz w:val="24"/>
          <w:szCs w:val="24"/>
        </w:rPr>
        <w:t>Estados del Compromiso</w:t>
      </w:r>
    </w:p>
    <w:p w14:paraId="075529BE" w14:textId="77777777" w:rsidR="00582D39" w:rsidRPr="00582D39" w:rsidRDefault="00582D39" w:rsidP="00582D39">
      <w:pPr>
        <w:spacing w:after="0" w:line="240" w:lineRule="auto"/>
        <w:jc w:val="both"/>
        <w:rPr>
          <w:sz w:val="24"/>
          <w:szCs w:val="24"/>
        </w:rPr>
      </w:pPr>
      <w:r w:rsidRPr="00582D39">
        <w:rPr>
          <w:sz w:val="24"/>
          <w:szCs w:val="24"/>
        </w:rPr>
        <w:t>Cada tarea puede manejarse mediante los siguientes estados:</w:t>
      </w:r>
    </w:p>
    <w:p w14:paraId="692F20B5" w14:textId="77777777" w:rsidR="00582D39" w:rsidRPr="00582D39" w:rsidRDefault="00582D39" w:rsidP="0029382E">
      <w:pPr>
        <w:spacing w:after="0" w:line="240" w:lineRule="auto"/>
        <w:ind w:left="708"/>
        <w:rPr>
          <w:sz w:val="24"/>
          <w:szCs w:val="24"/>
        </w:rPr>
      </w:pPr>
      <w:r w:rsidRPr="00582D39">
        <w:rPr>
          <w:sz w:val="24"/>
          <w:szCs w:val="24"/>
        </w:rPr>
        <w:t>• Creado.</w:t>
      </w:r>
      <w:r w:rsidRPr="00582D39">
        <w:rPr>
          <w:sz w:val="24"/>
          <w:szCs w:val="24"/>
        </w:rPr>
        <w:br/>
        <w:t>• Asignado.</w:t>
      </w:r>
      <w:r w:rsidRPr="00582D39">
        <w:rPr>
          <w:sz w:val="24"/>
          <w:szCs w:val="24"/>
        </w:rPr>
        <w:br/>
        <w:t>• En Proceso.</w:t>
      </w:r>
      <w:r w:rsidRPr="00582D39">
        <w:rPr>
          <w:sz w:val="24"/>
          <w:szCs w:val="24"/>
        </w:rPr>
        <w:br/>
        <w:t>• Pendiente de Validación.</w:t>
      </w:r>
      <w:r w:rsidRPr="00582D39">
        <w:rPr>
          <w:sz w:val="24"/>
          <w:szCs w:val="24"/>
        </w:rPr>
        <w:br/>
        <w:t>• Cerrado.</w:t>
      </w:r>
      <w:r w:rsidRPr="00582D39">
        <w:rPr>
          <w:sz w:val="24"/>
          <w:szCs w:val="24"/>
        </w:rPr>
        <w:br/>
        <w:t>• Vencido.</w:t>
      </w:r>
      <w:r w:rsidRPr="00582D39">
        <w:rPr>
          <w:sz w:val="24"/>
          <w:szCs w:val="24"/>
        </w:rPr>
        <w:br/>
        <w:t>• Refechado.</w:t>
      </w:r>
      <w:r w:rsidRPr="00582D39">
        <w:rPr>
          <w:sz w:val="24"/>
          <w:szCs w:val="24"/>
        </w:rPr>
        <w:br/>
        <w:t>• Cancelado.</w:t>
      </w:r>
    </w:p>
    <w:p w14:paraId="5006B2EB" w14:textId="77777777" w:rsidR="00582D39" w:rsidRPr="00582D39" w:rsidRDefault="00582D39" w:rsidP="00582D39">
      <w:pPr>
        <w:spacing w:after="0" w:line="240" w:lineRule="auto"/>
        <w:jc w:val="both"/>
        <w:rPr>
          <w:sz w:val="24"/>
          <w:szCs w:val="24"/>
        </w:rPr>
      </w:pPr>
      <w:r w:rsidRPr="00582D39">
        <w:rPr>
          <w:sz w:val="24"/>
          <w:szCs w:val="24"/>
        </w:rPr>
        <w:t>Estos estados permiten conocer en tiempo real la situación de cada compromiso y facilitan la generación de reportes gerenciales.</w:t>
      </w:r>
    </w:p>
    <w:p w14:paraId="2C0AC22E" w14:textId="68630E7F" w:rsidR="00582D39" w:rsidRPr="00582D39" w:rsidRDefault="00582D39" w:rsidP="00582D39">
      <w:pPr>
        <w:spacing w:after="0" w:line="240" w:lineRule="auto"/>
        <w:jc w:val="both"/>
        <w:rPr>
          <w:sz w:val="24"/>
          <w:szCs w:val="24"/>
        </w:rPr>
      </w:pPr>
    </w:p>
    <w:p w14:paraId="33C82C43" w14:textId="77777777" w:rsidR="00582D39" w:rsidRPr="0029382E" w:rsidRDefault="00582D39" w:rsidP="00582D39">
      <w:pPr>
        <w:spacing w:after="0" w:line="240" w:lineRule="auto"/>
        <w:jc w:val="both"/>
        <w:rPr>
          <w:b/>
          <w:bCs/>
          <w:sz w:val="24"/>
          <w:szCs w:val="24"/>
        </w:rPr>
      </w:pPr>
      <w:r w:rsidRPr="0029382E">
        <w:rPr>
          <w:b/>
          <w:bCs/>
          <w:sz w:val="24"/>
          <w:szCs w:val="24"/>
        </w:rPr>
        <w:t>Sistema de Madurez de los Compromisos</w:t>
      </w:r>
    </w:p>
    <w:p w14:paraId="2156E01B" w14:textId="77777777" w:rsidR="00582D39" w:rsidRPr="00582D39" w:rsidRDefault="00582D39" w:rsidP="00582D39">
      <w:pPr>
        <w:spacing w:after="0" w:line="240" w:lineRule="auto"/>
        <w:jc w:val="both"/>
        <w:rPr>
          <w:sz w:val="24"/>
          <w:szCs w:val="24"/>
        </w:rPr>
      </w:pPr>
      <w:r w:rsidRPr="00582D39">
        <w:rPr>
          <w:sz w:val="24"/>
          <w:szCs w:val="24"/>
        </w:rPr>
        <w:t>Una de las características más innovadoras de esta automatización consiste en que los compromisos envejecen a medida que permanecen abiertos.</w:t>
      </w:r>
    </w:p>
    <w:p w14:paraId="60981D19" w14:textId="3F2E4B1B" w:rsidR="00582D39" w:rsidRPr="00582D39" w:rsidRDefault="00582D39" w:rsidP="00582D39">
      <w:pPr>
        <w:spacing w:after="0" w:line="240" w:lineRule="auto"/>
        <w:jc w:val="both"/>
        <w:rPr>
          <w:sz w:val="24"/>
          <w:szCs w:val="24"/>
        </w:rPr>
      </w:pPr>
      <w:r w:rsidRPr="00582D39">
        <w:rPr>
          <w:sz w:val="24"/>
          <w:szCs w:val="24"/>
        </w:rPr>
        <w:t>El sistema asigna un nivel de madurez a cada tarea en función del tiempo transcurrido desde su creación.</w:t>
      </w:r>
      <w:r w:rsidR="0029382E">
        <w:rPr>
          <w:sz w:val="24"/>
          <w:szCs w:val="24"/>
        </w:rPr>
        <w:t xml:space="preserve"> </w:t>
      </w:r>
      <w:r w:rsidRPr="00582D39">
        <w:rPr>
          <w:sz w:val="24"/>
          <w:szCs w:val="24"/>
        </w:rPr>
        <w:t>Entre los niveles sugeridos se encuentran:</w:t>
      </w:r>
    </w:p>
    <w:p w14:paraId="46A13C4C" w14:textId="77777777" w:rsidR="00582D39" w:rsidRPr="00582D39" w:rsidRDefault="00582D39" w:rsidP="0029382E">
      <w:pPr>
        <w:spacing w:after="0" w:line="240" w:lineRule="auto"/>
        <w:ind w:left="708"/>
        <w:rPr>
          <w:sz w:val="24"/>
          <w:szCs w:val="24"/>
        </w:rPr>
      </w:pPr>
      <w:r w:rsidRPr="00582D39">
        <w:rPr>
          <w:sz w:val="24"/>
          <w:szCs w:val="24"/>
        </w:rPr>
        <w:t>• Negro = Valor 1.</w:t>
      </w:r>
      <w:r w:rsidRPr="00582D39">
        <w:rPr>
          <w:sz w:val="24"/>
          <w:szCs w:val="24"/>
        </w:rPr>
        <w:br/>
        <w:t>• Rojo = Valor 2.</w:t>
      </w:r>
      <w:r w:rsidRPr="00582D39">
        <w:rPr>
          <w:sz w:val="24"/>
          <w:szCs w:val="24"/>
        </w:rPr>
        <w:br/>
        <w:t>• Morado = Valor 3.</w:t>
      </w:r>
    </w:p>
    <w:p w14:paraId="4C4904AF" w14:textId="30DEFBE4" w:rsidR="00582D39" w:rsidRPr="00582D39" w:rsidRDefault="00582D39" w:rsidP="00582D39">
      <w:pPr>
        <w:spacing w:after="0" w:line="240" w:lineRule="auto"/>
        <w:jc w:val="both"/>
        <w:rPr>
          <w:sz w:val="24"/>
          <w:szCs w:val="24"/>
        </w:rPr>
      </w:pPr>
      <w:r w:rsidRPr="00582D39">
        <w:rPr>
          <w:sz w:val="24"/>
          <w:szCs w:val="24"/>
        </w:rPr>
        <w:t>Mientras más tiempo permanezca abierta una tarea, mayor será su nivel de madurez y mayor será su impacto dentro del sistema de evaluación.</w:t>
      </w:r>
      <w:r w:rsidR="0029382E">
        <w:rPr>
          <w:sz w:val="24"/>
          <w:szCs w:val="24"/>
        </w:rPr>
        <w:t xml:space="preserve"> </w:t>
      </w:r>
      <w:r w:rsidRPr="00582D39">
        <w:rPr>
          <w:sz w:val="24"/>
          <w:szCs w:val="24"/>
        </w:rPr>
        <w:t>El objetivo es evitar que los compromisos se acumulen indefinidamente dentro de la organización sin recibir atención.</w:t>
      </w:r>
    </w:p>
    <w:p w14:paraId="28458C96" w14:textId="757224AE" w:rsidR="00582D39" w:rsidRPr="00582D39" w:rsidRDefault="00582D39" w:rsidP="00582D39">
      <w:pPr>
        <w:spacing w:after="0" w:line="240" w:lineRule="auto"/>
        <w:jc w:val="both"/>
        <w:rPr>
          <w:sz w:val="24"/>
          <w:szCs w:val="24"/>
        </w:rPr>
      </w:pPr>
    </w:p>
    <w:p w14:paraId="0F2F1642" w14:textId="77777777" w:rsidR="00582D39" w:rsidRPr="0029382E" w:rsidRDefault="00582D39" w:rsidP="00582D39">
      <w:pPr>
        <w:spacing w:after="0" w:line="240" w:lineRule="auto"/>
        <w:jc w:val="both"/>
        <w:rPr>
          <w:b/>
          <w:bCs/>
          <w:sz w:val="24"/>
          <w:szCs w:val="24"/>
        </w:rPr>
      </w:pPr>
      <w:r w:rsidRPr="0029382E">
        <w:rPr>
          <w:b/>
          <w:bCs/>
          <w:sz w:val="24"/>
          <w:szCs w:val="24"/>
        </w:rPr>
        <w:t>Sistema de Prioridades</w:t>
      </w:r>
    </w:p>
    <w:p w14:paraId="69434EA9" w14:textId="1936A328" w:rsidR="00582D39" w:rsidRPr="00582D39" w:rsidRDefault="00582D39" w:rsidP="00582D39">
      <w:pPr>
        <w:spacing w:after="0" w:line="240" w:lineRule="auto"/>
        <w:jc w:val="both"/>
        <w:rPr>
          <w:sz w:val="24"/>
          <w:szCs w:val="24"/>
        </w:rPr>
      </w:pPr>
      <w:r w:rsidRPr="00582D39">
        <w:rPr>
          <w:sz w:val="24"/>
          <w:szCs w:val="24"/>
        </w:rPr>
        <w:t>Cada compromiso recibe una prioridad durante la reunión.</w:t>
      </w:r>
      <w:r w:rsidR="0029382E">
        <w:rPr>
          <w:sz w:val="24"/>
          <w:szCs w:val="24"/>
        </w:rPr>
        <w:t xml:space="preserve"> </w:t>
      </w:r>
      <w:r w:rsidRPr="00582D39">
        <w:rPr>
          <w:sz w:val="24"/>
          <w:szCs w:val="24"/>
        </w:rPr>
        <w:t>Entre las prioridades sugeridas:</w:t>
      </w:r>
    </w:p>
    <w:p w14:paraId="562D8EB2" w14:textId="77777777" w:rsidR="00582D39" w:rsidRPr="00582D39" w:rsidRDefault="00582D39" w:rsidP="0029382E">
      <w:pPr>
        <w:spacing w:after="0" w:line="240" w:lineRule="auto"/>
        <w:ind w:left="708"/>
        <w:rPr>
          <w:sz w:val="24"/>
          <w:szCs w:val="24"/>
        </w:rPr>
      </w:pPr>
      <w:r w:rsidRPr="00582D39">
        <w:rPr>
          <w:sz w:val="24"/>
          <w:szCs w:val="24"/>
        </w:rPr>
        <w:t>• Prioridad 1 = Valor 1.</w:t>
      </w:r>
      <w:r w:rsidRPr="00582D39">
        <w:rPr>
          <w:sz w:val="24"/>
          <w:szCs w:val="24"/>
        </w:rPr>
        <w:br/>
        <w:t>• Prioridad 2 = Valor 2.</w:t>
      </w:r>
      <w:r w:rsidRPr="00582D39">
        <w:rPr>
          <w:sz w:val="24"/>
          <w:szCs w:val="24"/>
        </w:rPr>
        <w:br/>
        <w:t>• Prioridad 3 = Valor 3.</w:t>
      </w:r>
    </w:p>
    <w:p w14:paraId="2CC832AF" w14:textId="77777777" w:rsidR="00582D39" w:rsidRPr="00582D39" w:rsidRDefault="00582D39" w:rsidP="00582D39">
      <w:pPr>
        <w:spacing w:after="0" w:line="240" w:lineRule="auto"/>
        <w:jc w:val="both"/>
        <w:rPr>
          <w:sz w:val="24"/>
          <w:szCs w:val="24"/>
        </w:rPr>
      </w:pPr>
      <w:r w:rsidRPr="00582D39">
        <w:rPr>
          <w:sz w:val="24"/>
          <w:szCs w:val="24"/>
        </w:rPr>
        <w:t>Esto permite diferenciar actividades de bajo impacto de aquellas que representan riesgos importantes para la organización.</w:t>
      </w:r>
    </w:p>
    <w:p w14:paraId="174D2C42" w14:textId="601DED20" w:rsidR="00582D39" w:rsidRPr="00582D39" w:rsidRDefault="00582D39" w:rsidP="00582D39">
      <w:pPr>
        <w:spacing w:after="0" w:line="240" w:lineRule="auto"/>
        <w:jc w:val="both"/>
        <w:rPr>
          <w:sz w:val="24"/>
          <w:szCs w:val="24"/>
        </w:rPr>
      </w:pPr>
    </w:p>
    <w:p w14:paraId="06A79ACD" w14:textId="77777777" w:rsidR="00582D39" w:rsidRPr="0029382E" w:rsidRDefault="00582D39" w:rsidP="00582D39">
      <w:pPr>
        <w:spacing w:after="0" w:line="240" w:lineRule="auto"/>
        <w:jc w:val="both"/>
        <w:rPr>
          <w:b/>
          <w:bCs/>
          <w:sz w:val="24"/>
          <w:szCs w:val="24"/>
        </w:rPr>
      </w:pPr>
      <w:r w:rsidRPr="0029382E">
        <w:rPr>
          <w:b/>
          <w:bCs/>
          <w:sz w:val="24"/>
          <w:szCs w:val="24"/>
        </w:rPr>
        <w:t>Valor de los Compromisos</w:t>
      </w:r>
    </w:p>
    <w:p w14:paraId="45C4803D" w14:textId="75F5B96D" w:rsidR="00582D39" w:rsidRPr="00582D39" w:rsidRDefault="00582D39" w:rsidP="00582D39">
      <w:pPr>
        <w:spacing w:after="0" w:line="240" w:lineRule="auto"/>
        <w:jc w:val="both"/>
        <w:rPr>
          <w:sz w:val="24"/>
          <w:szCs w:val="24"/>
        </w:rPr>
      </w:pPr>
      <w:r w:rsidRPr="00582D39">
        <w:rPr>
          <w:sz w:val="24"/>
          <w:szCs w:val="24"/>
        </w:rPr>
        <w:t>El valor total de cada tarea se calcula multiplicando el nivel de madurez por el nivel de prioridad.</w:t>
      </w:r>
      <w:r w:rsidR="0029382E">
        <w:rPr>
          <w:sz w:val="24"/>
          <w:szCs w:val="24"/>
        </w:rPr>
        <w:t xml:space="preserve"> </w:t>
      </w:r>
      <w:r w:rsidRPr="00582D39">
        <w:rPr>
          <w:sz w:val="24"/>
          <w:szCs w:val="24"/>
        </w:rPr>
        <w:t>Ejemplos:</w:t>
      </w:r>
    </w:p>
    <w:p w14:paraId="1E7870BD" w14:textId="004A9851" w:rsidR="00582D39" w:rsidRPr="00582D39" w:rsidRDefault="00582D39" w:rsidP="0029382E">
      <w:pPr>
        <w:spacing w:after="0" w:line="240" w:lineRule="auto"/>
        <w:rPr>
          <w:sz w:val="24"/>
          <w:szCs w:val="24"/>
        </w:rPr>
      </w:pPr>
      <w:r w:rsidRPr="00582D39">
        <w:rPr>
          <w:sz w:val="24"/>
          <w:szCs w:val="24"/>
        </w:rPr>
        <w:t>• Negro</w:t>
      </w:r>
      <w:r w:rsidR="0029382E">
        <w:rPr>
          <w:sz w:val="24"/>
          <w:szCs w:val="24"/>
        </w:rPr>
        <w:t xml:space="preserve"> (1) x</w:t>
      </w:r>
      <w:r w:rsidRPr="00582D39">
        <w:rPr>
          <w:sz w:val="24"/>
          <w:szCs w:val="24"/>
        </w:rPr>
        <w:t xml:space="preserve"> Prioridad 1 = 1 punto.</w:t>
      </w:r>
      <w:r w:rsidRPr="00582D39">
        <w:rPr>
          <w:sz w:val="24"/>
          <w:szCs w:val="24"/>
        </w:rPr>
        <w:br/>
        <w:t>• Rojo</w:t>
      </w:r>
      <w:r w:rsidR="0029382E">
        <w:rPr>
          <w:sz w:val="24"/>
          <w:szCs w:val="24"/>
        </w:rPr>
        <w:t xml:space="preserve"> (2)  x </w:t>
      </w:r>
      <w:r w:rsidRPr="00582D39">
        <w:rPr>
          <w:sz w:val="24"/>
          <w:szCs w:val="24"/>
        </w:rPr>
        <w:t>Prioridad 2 = 4 puntos.</w:t>
      </w:r>
      <w:r w:rsidRPr="00582D39">
        <w:rPr>
          <w:sz w:val="24"/>
          <w:szCs w:val="24"/>
        </w:rPr>
        <w:br/>
        <w:t xml:space="preserve">• Morado </w:t>
      </w:r>
      <w:r w:rsidR="0029382E">
        <w:rPr>
          <w:sz w:val="24"/>
          <w:szCs w:val="24"/>
        </w:rPr>
        <w:t xml:space="preserve">(3) x </w:t>
      </w:r>
      <w:r w:rsidRPr="00582D39">
        <w:rPr>
          <w:sz w:val="24"/>
          <w:szCs w:val="24"/>
        </w:rPr>
        <w:t>Prioridad 3 = 9 puntos.</w:t>
      </w:r>
    </w:p>
    <w:p w14:paraId="0D89CE91" w14:textId="77777777" w:rsidR="00582D39" w:rsidRPr="00582D39" w:rsidRDefault="00582D39" w:rsidP="00582D39">
      <w:pPr>
        <w:spacing w:after="0" w:line="240" w:lineRule="auto"/>
        <w:jc w:val="both"/>
        <w:rPr>
          <w:sz w:val="24"/>
          <w:szCs w:val="24"/>
        </w:rPr>
      </w:pPr>
      <w:r w:rsidRPr="00582D39">
        <w:rPr>
          <w:sz w:val="24"/>
          <w:szCs w:val="24"/>
        </w:rPr>
        <w:t>De esta forma, los compromisos más importantes y más antiguos adquieren un peso significativamente mayor dentro del sistema.</w:t>
      </w:r>
    </w:p>
    <w:p w14:paraId="0648BC7D" w14:textId="71AE3BBF" w:rsidR="000A2A58" w:rsidRDefault="000A2A58" w:rsidP="00582D39">
      <w:pPr>
        <w:spacing w:after="0" w:line="240" w:lineRule="auto"/>
        <w:jc w:val="both"/>
        <w:rPr>
          <w:b/>
          <w:bCs/>
          <w:sz w:val="24"/>
          <w:szCs w:val="24"/>
        </w:rPr>
      </w:pPr>
      <w:r w:rsidRPr="000A2A58">
        <w:rPr>
          <w:noProof/>
        </w:rPr>
        <w:lastRenderedPageBreak/>
        <w:drawing>
          <wp:anchor distT="0" distB="0" distL="114300" distR="114300" simplePos="0" relativeHeight="251694080" behindDoc="1" locked="0" layoutInCell="1" allowOverlap="1" wp14:anchorId="13B1532A" wp14:editId="20F4570F">
            <wp:simplePos x="0" y="0"/>
            <wp:positionH relativeFrom="column">
              <wp:posOffset>2515</wp:posOffset>
            </wp:positionH>
            <wp:positionV relativeFrom="paragraph">
              <wp:posOffset>610</wp:posOffset>
            </wp:positionV>
            <wp:extent cx="5400040" cy="3299460"/>
            <wp:effectExtent l="0" t="0" r="0" b="0"/>
            <wp:wrapTight wrapText="bothSides">
              <wp:wrapPolygon edited="0">
                <wp:start x="0" y="0"/>
                <wp:lineTo x="0" y="21450"/>
                <wp:lineTo x="21488" y="21450"/>
                <wp:lineTo x="21488" y="0"/>
                <wp:lineTo x="0" y="0"/>
              </wp:wrapPolygon>
            </wp:wrapTight>
            <wp:docPr id="18635928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3592877"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5400040" cy="3299460"/>
                    </a:xfrm>
                    <a:prstGeom prst="rect">
                      <a:avLst/>
                    </a:prstGeom>
                  </pic:spPr>
                </pic:pic>
              </a:graphicData>
            </a:graphic>
          </wp:anchor>
        </w:drawing>
      </w:r>
    </w:p>
    <w:p w14:paraId="03FDFD5A" w14:textId="77777777" w:rsidR="000A2A58" w:rsidRDefault="000A2A58" w:rsidP="00582D39">
      <w:pPr>
        <w:spacing w:after="0" w:line="240" w:lineRule="auto"/>
        <w:jc w:val="both"/>
        <w:rPr>
          <w:b/>
          <w:bCs/>
          <w:sz w:val="24"/>
          <w:szCs w:val="24"/>
        </w:rPr>
      </w:pPr>
    </w:p>
    <w:p w14:paraId="23343DB6" w14:textId="2F73AE99" w:rsidR="00582D39" w:rsidRPr="0029382E" w:rsidRDefault="00582D39" w:rsidP="00582D39">
      <w:pPr>
        <w:spacing w:after="0" w:line="240" w:lineRule="auto"/>
        <w:jc w:val="both"/>
        <w:rPr>
          <w:b/>
          <w:bCs/>
          <w:sz w:val="24"/>
          <w:szCs w:val="24"/>
        </w:rPr>
      </w:pPr>
      <w:r w:rsidRPr="0029382E">
        <w:rPr>
          <w:b/>
          <w:bCs/>
          <w:sz w:val="24"/>
          <w:szCs w:val="24"/>
        </w:rPr>
        <w:t>Reglas de Control</w:t>
      </w:r>
    </w:p>
    <w:p w14:paraId="24BF3870" w14:textId="11B89BF6" w:rsidR="00582D39" w:rsidRPr="00582D39" w:rsidRDefault="00582D39" w:rsidP="0029382E">
      <w:pPr>
        <w:spacing w:after="0" w:line="240" w:lineRule="auto"/>
        <w:rPr>
          <w:sz w:val="24"/>
          <w:szCs w:val="24"/>
        </w:rPr>
      </w:pPr>
      <w:r w:rsidRPr="00582D39">
        <w:rPr>
          <w:sz w:val="24"/>
          <w:szCs w:val="24"/>
        </w:rPr>
        <w:t>El sistema debe impedir que una tarea quede registrada sin responsable o sin fecha compromiso.</w:t>
      </w:r>
      <w:r w:rsidR="0029382E">
        <w:rPr>
          <w:sz w:val="24"/>
          <w:szCs w:val="24"/>
        </w:rPr>
        <w:t xml:space="preserve"> </w:t>
      </w:r>
      <w:r w:rsidRPr="00582D39">
        <w:rPr>
          <w:sz w:val="24"/>
          <w:szCs w:val="24"/>
        </w:rPr>
        <w:t>También debe mantener historial completo de:</w:t>
      </w:r>
    </w:p>
    <w:p w14:paraId="56E4E4CC" w14:textId="77777777" w:rsidR="00582D39" w:rsidRPr="00582D39" w:rsidRDefault="00582D39" w:rsidP="0029382E">
      <w:pPr>
        <w:spacing w:after="0" w:line="240" w:lineRule="auto"/>
        <w:ind w:left="708"/>
        <w:rPr>
          <w:sz w:val="24"/>
          <w:szCs w:val="24"/>
        </w:rPr>
      </w:pPr>
      <w:r w:rsidRPr="00582D39">
        <w:rPr>
          <w:sz w:val="24"/>
          <w:szCs w:val="24"/>
        </w:rPr>
        <w:t>• Cambios de fecha.</w:t>
      </w:r>
      <w:r w:rsidRPr="00582D39">
        <w:rPr>
          <w:sz w:val="24"/>
          <w:szCs w:val="24"/>
        </w:rPr>
        <w:br/>
        <w:t>• Cambios de responsable.</w:t>
      </w:r>
      <w:r w:rsidRPr="00582D39">
        <w:rPr>
          <w:sz w:val="24"/>
          <w:szCs w:val="24"/>
        </w:rPr>
        <w:br/>
        <w:t>• Cambios de prioridad.</w:t>
      </w:r>
      <w:r w:rsidRPr="00582D39">
        <w:rPr>
          <w:sz w:val="24"/>
          <w:szCs w:val="24"/>
        </w:rPr>
        <w:br/>
        <w:t>• Comentarios agregados.</w:t>
      </w:r>
      <w:r w:rsidRPr="00582D39">
        <w:rPr>
          <w:sz w:val="24"/>
          <w:szCs w:val="24"/>
        </w:rPr>
        <w:br/>
        <w:t>• Evidencias de cierre.</w:t>
      </w:r>
      <w:r w:rsidRPr="00582D39">
        <w:rPr>
          <w:sz w:val="24"/>
          <w:szCs w:val="24"/>
        </w:rPr>
        <w:br/>
        <w:t>• Reprogramaciones.</w:t>
      </w:r>
    </w:p>
    <w:p w14:paraId="262A4439" w14:textId="77777777" w:rsidR="00582D39" w:rsidRPr="00582D39" w:rsidRDefault="00582D39" w:rsidP="00582D39">
      <w:pPr>
        <w:spacing w:after="0" w:line="240" w:lineRule="auto"/>
        <w:jc w:val="both"/>
        <w:rPr>
          <w:sz w:val="24"/>
          <w:szCs w:val="24"/>
        </w:rPr>
      </w:pPr>
      <w:r w:rsidRPr="00582D39">
        <w:rPr>
          <w:sz w:val="24"/>
          <w:szCs w:val="24"/>
        </w:rPr>
        <w:t>Cuando una tarea sea reprogramada, el sistema debe conservar la fecha original y registrar la nueva fecha compromiso. Esto permitirá medir objetivamente la cantidad de compromisos refechados y el nivel de disciplina operativa de cada colaborador.</w:t>
      </w:r>
    </w:p>
    <w:p w14:paraId="3E87F794" w14:textId="7243F4AC" w:rsidR="00582D39" w:rsidRPr="00582D39" w:rsidRDefault="00582D39" w:rsidP="00582D39">
      <w:pPr>
        <w:spacing w:after="0" w:line="240" w:lineRule="auto"/>
        <w:jc w:val="both"/>
        <w:rPr>
          <w:sz w:val="24"/>
          <w:szCs w:val="24"/>
        </w:rPr>
      </w:pPr>
    </w:p>
    <w:p w14:paraId="0131BD70" w14:textId="77777777" w:rsidR="00582D39" w:rsidRPr="0029382E" w:rsidRDefault="00582D39" w:rsidP="00582D39">
      <w:pPr>
        <w:spacing w:after="0" w:line="240" w:lineRule="auto"/>
        <w:jc w:val="both"/>
        <w:rPr>
          <w:b/>
          <w:bCs/>
          <w:sz w:val="24"/>
          <w:szCs w:val="24"/>
        </w:rPr>
      </w:pPr>
      <w:r w:rsidRPr="0029382E">
        <w:rPr>
          <w:b/>
          <w:bCs/>
          <w:sz w:val="24"/>
          <w:szCs w:val="24"/>
        </w:rPr>
        <w:t>Refechado de Compromisos</w:t>
      </w:r>
    </w:p>
    <w:p w14:paraId="00812BDF" w14:textId="0E140F48" w:rsidR="00582D39" w:rsidRPr="00582D39" w:rsidRDefault="00582D39" w:rsidP="00582D39">
      <w:pPr>
        <w:spacing w:after="0" w:line="240" w:lineRule="auto"/>
        <w:jc w:val="both"/>
        <w:rPr>
          <w:sz w:val="24"/>
          <w:szCs w:val="24"/>
        </w:rPr>
      </w:pPr>
      <w:r w:rsidRPr="00582D39">
        <w:rPr>
          <w:sz w:val="24"/>
          <w:szCs w:val="24"/>
        </w:rPr>
        <w:t>Uno de los principios fundamentales de IOS-PYME consiste en que reprogramar una tarea no equivale a cumplirla.</w:t>
      </w:r>
      <w:r w:rsidR="0029382E">
        <w:rPr>
          <w:sz w:val="24"/>
          <w:szCs w:val="24"/>
        </w:rPr>
        <w:t xml:space="preserve"> </w:t>
      </w:r>
      <w:r w:rsidRPr="00582D39">
        <w:rPr>
          <w:sz w:val="24"/>
          <w:szCs w:val="24"/>
        </w:rPr>
        <w:t>Cuando un compromiso no puede completarse en la fecha acordada, el responsable debe presentar una nueva fecha compromiso durante la reunión de seguimiento. El sistema registra automáticamente dicho refechado y conserva el historial completo de la tarea.</w:t>
      </w:r>
      <w:r w:rsidR="0029382E">
        <w:rPr>
          <w:sz w:val="24"/>
          <w:szCs w:val="24"/>
        </w:rPr>
        <w:t xml:space="preserve"> </w:t>
      </w:r>
      <w:r w:rsidRPr="00582D39">
        <w:rPr>
          <w:sz w:val="24"/>
          <w:szCs w:val="24"/>
        </w:rPr>
        <w:t>Cada refechado queda registrado como evidencia de incumplimiento parcial y afecta directamente el resultado del indicador de ejecución.</w:t>
      </w:r>
      <w:r w:rsidR="0029382E">
        <w:rPr>
          <w:sz w:val="24"/>
          <w:szCs w:val="24"/>
        </w:rPr>
        <w:t xml:space="preserve"> </w:t>
      </w:r>
      <w:r w:rsidRPr="00582D39">
        <w:rPr>
          <w:sz w:val="24"/>
          <w:szCs w:val="24"/>
        </w:rPr>
        <w:t>La filosofía es simple: los problemas pueden ocurrir, pero deben quedar visibles y medibles para la organización.</w:t>
      </w:r>
    </w:p>
    <w:p w14:paraId="767CB41D" w14:textId="329AFAC0" w:rsidR="00582D39" w:rsidRPr="00582D39" w:rsidRDefault="00582D39" w:rsidP="00582D39">
      <w:pPr>
        <w:spacing w:after="0" w:line="240" w:lineRule="auto"/>
        <w:jc w:val="both"/>
        <w:rPr>
          <w:sz w:val="24"/>
          <w:szCs w:val="24"/>
        </w:rPr>
      </w:pPr>
    </w:p>
    <w:p w14:paraId="2916B842" w14:textId="77777777" w:rsidR="00582D39" w:rsidRPr="0029382E" w:rsidRDefault="00582D39" w:rsidP="00582D39">
      <w:pPr>
        <w:spacing w:after="0" w:line="240" w:lineRule="auto"/>
        <w:jc w:val="both"/>
        <w:rPr>
          <w:b/>
          <w:bCs/>
          <w:sz w:val="24"/>
          <w:szCs w:val="24"/>
          <w:lang w:val="en-029"/>
        </w:rPr>
      </w:pPr>
      <w:r w:rsidRPr="0029382E">
        <w:rPr>
          <w:b/>
          <w:bCs/>
          <w:sz w:val="24"/>
          <w:szCs w:val="24"/>
          <w:lang w:val="en-029"/>
        </w:rPr>
        <w:t>KPI Follow Task IT (FTI)</w:t>
      </w:r>
    </w:p>
    <w:p w14:paraId="67A78D92" w14:textId="77777777" w:rsidR="00582D39" w:rsidRPr="00582D39" w:rsidRDefault="00582D39" w:rsidP="00582D39">
      <w:pPr>
        <w:spacing w:after="0" w:line="240" w:lineRule="auto"/>
        <w:jc w:val="both"/>
        <w:rPr>
          <w:sz w:val="24"/>
          <w:szCs w:val="24"/>
        </w:rPr>
      </w:pPr>
      <w:r w:rsidRPr="00582D39">
        <w:rPr>
          <w:sz w:val="24"/>
          <w:szCs w:val="24"/>
        </w:rPr>
        <w:t xml:space="preserve">El indicador principal generado por esta automatización </w:t>
      </w:r>
      <w:r w:rsidRPr="009178CB">
        <w:rPr>
          <w:sz w:val="24"/>
          <w:szCs w:val="24"/>
        </w:rPr>
        <w:t>es el KPI Follow Task IT.</w:t>
      </w:r>
    </w:p>
    <w:p w14:paraId="6BB1FAFF" w14:textId="4F22ED4F" w:rsidR="00582D39" w:rsidRPr="00582D39" w:rsidRDefault="00582D39" w:rsidP="00582D39">
      <w:pPr>
        <w:spacing w:after="0" w:line="240" w:lineRule="auto"/>
        <w:jc w:val="both"/>
        <w:rPr>
          <w:sz w:val="24"/>
          <w:szCs w:val="24"/>
        </w:rPr>
      </w:pPr>
      <w:r w:rsidRPr="00582D39">
        <w:rPr>
          <w:sz w:val="24"/>
          <w:szCs w:val="24"/>
        </w:rPr>
        <w:t>Su objetivo consiste en medir la capacidad real de ejecución de cada colaborador, departamento o unidad de negocio.</w:t>
      </w:r>
      <w:r w:rsidR="0029382E">
        <w:rPr>
          <w:sz w:val="24"/>
          <w:szCs w:val="24"/>
        </w:rPr>
        <w:t xml:space="preserve"> </w:t>
      </w:r>
      <w:r w:rsidRPr="00582D39">
        <w:rPr>
          <w:sz w:val="24"/>
          <w:szCs w:val="24"/>
        </w:rPr>
        <w:t>La fórmula general es:</w:t>
      </w:r>
    </w:p>
    <w:p w14:paraId="25F6FA61" w14:textId="77777777" w:rsidR="00582D39" w:rsidRPr="00582D39" w:rsidRDefault="00582D39" w:rsidP="00582D39">
      <w:pPr>
        <w:spacing w:after="0" w:line="240" w:lineRule="auto"/>
        <w:jc w:val="both"/>
        <w:rPr>
          <w:sz w:val="24"/>
          <w:szCs w:val="24"/>
        </w:rPr>
      </w:pPr>
      <w:r w:rsidRPr="00582D39">
        <w:rPr>
          <w:sz w:val="24"/>
          <w:szCs w:val="24"/>
        </w:rPr>
        <w:lastRenderedPageBreak/>
        <w:t>FTI = Puntos Cerrados ÷ (Puntos Cerrados + Puntos Refechados) × 100</w:t>
      </w:r>
    </w:p>
    <w:p w14:paraId="0EF02AE4" w14:textId="03D5B126" w:rsidR="00582D39" w:rsidRPr="00582D39" w:rsidRDefault="00582D39" w:rsidP="00582D39">
      <w:pPr>
        <w:spacing w:after="0" w:line="240" w:lineRule="auto"/>
        <w:jc w:val="both"/>
        <w:rPr>
          <w:sz w:val="24"/>
          <w:szCs w:val="24"/>
        </w:rPr>
      </w:pPr>
      <w:r w:rsidRPr="00582D39">
        <w:rPr>
          <w:sz w:val="24"/>
          <w:szCs w:val="24"/>
        </w:rPr>
        <w:t>De esta manera, el indicador no mide únicamente cuántas tareas fueron realizadas, sino también la calidad de ejecución y el cumplimiento oportuno de los compromisos adquiridos.</w:t>
      </w:r>
      <w:r w:rsidR="000A2A58">
        <w:rPr>
          <w:sz w:val="24"/>
          <w:szCs w:val="24"/>
        </w:rPr>
        <w:t xml:space="preserve"> Recordar que los puntos No cerrados pudieran valer hasta 9 veces y el valor de un punto cerrado. Por tanto, refechar puntos (no cumplir con la fechas de cierre) es muy destructivo. </w:t>
      </w:r>
    </w:p>
    <w:p w14:paraId="2EAA2387" w14:textId="09F6CA24" w:rsidR="00582D39" w:rsidRPr="00582D39" w:rsidRDefault="00582D39" w:rsidP="00582D39">
      <w:pPr>
        <w:spacing w:after="0" w:line="240" w:lineRule="auto"/>
        <w:jc w:val="both"/>
        <w:rPr>
          <w:sz w:val="24"/>
          <w:szCs w:val="24"/>
        </w:rPr>
      </w:pPr>
    </w:p>
    <w:p w14:paraId="5021BC72" w14:textId="77777777" w:rsidR="00582D39" w:rsidRPr="009178CB" w:rsidRDefault="00582D39" w:rsidP="00582D39">
      <w:pPr>
        <w:spacing w:after="0" w:line="240" w:lineRule="auto"/>
        <w:jc w:val="both"/>
        <w:rPr>
          <w:b/>
          <w:bCs/>
          <w:sz w:val="24"/>
          <w:szCs w:val="24"/>
        </w:rPr>
      </w:pPr>
      <w:r w:rsidRPr="009178CB">
        <w:rPr>
          <w:b/>
          <w:bCs/>
          <w:sz w:val="24"/>
          <w:szCs w:val="24"/>
        </w:rPr>
        <w:t>Indicadores Generados</w:t>
      </w:r>
    </w:p>
    <w:p w14:paraId="3947496A" w14:textId="77777777" w:rsidR="00582D39" w:rsidRPr="00582D39" w:rsidRDefault="00582D39" w:rsidP="00582D39">
      <w:pPr>
        <w:spacing w:after="0" w:line="240" w:lineRule="auto"/>
        <w:jc w:val="both"/>
        <w:rPr>
          <w:sz w:val="24"/>
          <w:szCs w:val="24"/>
        </w:rPr>
      </w:pPr>
      <w:r w:rsidRPr="00582D39">
        <w:rPr>
          <w:sz w:val="24"/>
          <w:szCs w:val="24"/>
        </w:rPr>
        <w:t>Además del KPI principal, el sistema puede generar:</w:t>
      </w:r>
    </w:p>
    <w:p w14:paraId="7ED845D7" w14:textId="77777777" w:rsidR="00582D39" w:rsidRPr="00582D39" w:rsidRDefault="00582D39" w:rsidP="009178CB">
      <w:pPr>
        <w:spacing w:after="0" w:line="240" w:lineRule="auto"/>
        <w:ind w:left="708"/>
        <w:rPr>
          <w:sz w:val="24"/>
          <w:szCs w:val="24"/>
        </w:rPr>
      </w:pPr>
      <w:r w:rsidRPr="00582D39">
        <w:rPr>
          <w:sz w:val="24"/>
          <w:szCs w:val="24"/>
        </w:rPr>
        <w:t>• Total de compromisos abiertos.</w:t>
      </w:r>
      <w:r w:rsidRPr="00582D39">
        <w:rPr>
          <w:sz w:val="24"/>
          <w:szCs w:val="24"/>
        </w:rPr>
        <w:br/>
        <w:t>• Total de compromisos cerrados.</w:t>
      </w:r>
      <w:r w:rsidRPr="00582D39">
        <w:rPr>
          <w:sz w:val="24"/>
          <w:szCs w:val="24"/>
        </w:rPr>
        <w:br/>
        <w:t>• Compromisos vencidos.</w:t>
      </w:r>
      <w:r w:rsidRPr="00582D39">
        <w:rPr>
          <w:sz w:val="24"/>
          <w:szCs w:val="24"/>
        </w:rPr>
        <w:br/>
        <w:t>• Compromisos refechados.</w:t>
      </w:r>
      <w:r w:rsidRPr="00582D39">
        <w:rPr>
          <w:sz w:val="24"/>
          <w:szCs w:val="24"/>
        </w:rPr>
        <w:br/>
        <w:t>• Puntos abiertos.</w:t>
      </w:r>
      <w:r w:rsidRPr="00582D39">
        <w:rPr>
          <w:sz w:val="24"/>
          <w:szCs w:val="24"/>
        </w:rPr>
        <w:br/>
        <w:t>• Puntos cerrados.</w:t>
      </w:r>
      <w:r w:rsidRPr="00582D39">
        <w:rPr>
          <w:sz w:val="24"/>
          <w:szCs w:val="24"/>
        </w:rPr>
        <w:br/>
        <w:t>• Puntos refechados.</w:t>
      </w:r>
      <w:r w:rsidRPr="00582D39">
        <w:rPr>
          <w:sz w:val="24"/>
          <w:szCs w:val="24"/>
        </w:rPr>
        <w:br/>
        <w:t>• Cumplimiento por responsable.</w:t>
      </w:r>
      <w:r w:rsidRPr="00582D39">
        <w:rPr>
          <w:sz w:val="24"/>
          <w:szCs w:val="24"/>
        </w:rPr>
        <w:br/>
        <w:t>• Cumplimiento por departamento.</w:t>
      </w:r>
      <w:r w:rsidRPr="00582D39">
        <w:rPr>
          <w:sz w:val="24"/>
          <w:szCs w:val="24"/>
        </w:rPr>
        <w:br/>
        <w:t>• Cumplimiento por proyecto.</w:t>
      </w:r>
      <w:r w:rsidRPr="00582D39">
        <w:rPr>
          <w:sz w:val="24"/>
          <w:szCs w:val="24"/>
        </w:rPr>
        <w:br/>
        <w:t>• Tiempo promedio de cierre.</w:t>
      </w:r>
      <w:r w:rsidRPr="00582D39">
        <w:rPr>
          <w:sz w:val="24"/>
          <w:szCs w:val="24"/>
        </w:rPr>
        <w:br/>
        <w:t>• Reincidencia de incumplimientos.</w:t>
      </w:r>
      <w:r w:rsidRPr="00582D39">
        <w:rPr>
          <w:sz w:val="24"/>
          <w:szCs w:val="24"/>
        </w:rPr>
        <w:br/>
        <w:t>• Ranking de cumplimiento por empleado.</w:t>
      </w:r>
      <w:r w:rsidRPr="00582D39">
        <w:rPr>
          <w:sz w:val="24"/>
          <w:szCs w:val="24"/>
        </w:rPr>
        <w:br/>
        <w:t>• Ranking de cumplimiento por departamento.</w:t>
      </w:r>
    </w:p>
    <w:p w14:paraId="49FC3D3E" w14:textId="37F9A95D" w:rsidR="00582D39" w:rsidRPr="00582D39" w:rsidRDefault="00582D39" w:rsidP="00582D39">
      <w:pPr>
        <w:spacing w:after="0" w:line="240" w:lineRule="auto"/>
        <w:jc w:val="both"/>
        <w:rPr>
          <w:sz w:val="24"/>
          <w:szCs w:val="24"/>
        </w:rPr>
      </w:pPr>
    </w:p>
    <w:p w14:paraId="6CC66257" w14:textId="77777777" w:rsidR="00582D39" w:rsidRPr="000A2A58" w:rsidRDefault="00582D39" w:rsidP="00582D39">
      <w:pPr>
        <w:spacing w:after="0" w:line="240" w:lineRule="auto"/>
        <w:jc w:val="both"/>
        <w:rPr>
          <w:b/>
          <w:bCs/>
          <w:sz w:val="24"/>
          <w:szCs w:val="24"/>
        </w:rPr>
      </w:pPr>
      <w:r w:rsidRPr="000A2A58">
        <w:rPr>
          <w:b/>
          <w:bCs/>
          <w:sz w:val="24"/>
          <w:szCs w:val="24"/>
        </w:rPr>
        <w:t>Integración con la Evaluación de Desempeño</w:t>
      </w:r>
    </w:p>
    <w:p w14:paraId="11B79640" w14:textId="77777777" w:rsidR="00582D39" w:rsidRPr="00582D39" w:rsidRDefault="00582D39" w:rsidP="00582D39">
      <w:pPr>
        <w:spacing w:after="0" w:line="240" w:lineRule="auto"/>
        <w:jc w:val="both"/>
        <w:rPr>
          <w:sz w:val="24"/>
          <w:szCs w:val="24"/>
        </w:rPr>
      </w:pPr>
      <w:r w:rsidRPr="00582D39">
        <w:rPr>
          <w:sz w:val="24"/>
          <w:szCs w:val="24"/>
        </w:rPr>
        <w:t>IOS-PYME propone que el KPI Follow Task IT forme parte integral del sistema de evaluación del desempeño.</w:t>
      </w:r>
    </w:p>
    <w:p w14:paraId="4B0BC56E" w14:textId="77777777" w:rsidR="00582D39" w:rsidRPr="00582D39" w:rsidRDefault="00582D39" w:rsidP="00582D39">
      <w:pPr>
        <w:spacing w:after="0" w:line="240" w:lineRule="auto"/>
        <w:jc w:val="both"/>
        <w:rPr>
          <w:sz w:val="24"/>
          <w:szCs w:val="24"/>
        </w:rPr>
      </w:pPr>
      <w:r w:rsidRPr="00582D39">
        <w:rPr>
          <w:sz w:val="24"/>
          <w:szCs w:val="24"/>
        </w:rPr>
        <w:t>Los colaboradores que consistentemente cumplen sus compromisos dentro de las fechas establecidas demuestran disciplina, confiabilidad y capacidad de ejecución. Por el contrario, aquellos que acumulan tareas vencidas o requieren constantes reprogramaciones evidencian oportunidades de mejora en planificación, organización o priorización.</w:t>
      </w:r>
    </w:p>
    <w:p w14:paraId="1DA1DEEF" w14:textId="77777777" w:rsidR="00582D39" w:rsidRPr="00582D39" w:rsidRDefault="00582D39" w:rsidP="00582D39">
      <w:pPr>
        <w:spacing w:after="0" w:line="240" w:lineRule="auto"/>
        <w:jc w:val="both"/>
        <w:rPr>
          <w:sz w:val="24"/>
          <w:szCs w:val="24"/>
        </w:rPr>
      </w:pPr>
      <w:r w:rsidRPr="00582D39">
        <w:rPr>
          <w:sz w:val="24"/>
          <w:szCs w:val="24"/>
        </w:rPr>
        <w:t>De esta manera, el sistema permite evaluar objetivamente un aspecto que tradicionalmente resulta difícil de medir: la capacidad de transformar acuerdos en resultados.</w:t>
      </w:r>
    </w:p>
    <w:p w14:paraId="65F245B9" w14:textId="7FE33537" w:rsidR="00582D39" w:rsidRPr="00582D39" w:rsidRDefault="00582D39" w:rsidP="00582D39">
      <w:pPr>
        <w:spacing w:after="0" w:line="240" w:lineRule="auto"/>
        <w:jc w:val="both"/>
        <w:rPr>
          <w:sz w:val="24"/>
          <w:szCs w:val="24"/>
        </w:rPr>
      </w:pPr>
    </w:p>
    <w:p w14:paraId="1A69AE50" w14:textId="77777777" w:rsidR="00582D39" w:rsidRPr="000A2A58" w:rsidRDefault="00582D39" w:rsidP="00582D39">
      <w:pPr>
        <w:spacing w:after="0" w:line="240" w:lineRule="auto"/>
        <w:jc w:val="both"/>
        <w:rPr>
          <w:b/>
          <w:bCs/>
          <w:sz w:val="24"/>
          <w:szCs w:val="24"/>
        </w:rPr>
      </w:pPr>
      <w:r w:rsidRPr="000A2A58">
        <w:rPr>
          <w:b/>
          <w:bCs/>
          <w:sz w:val="24"/>
          <w:szCs w:val="24"/>
        </w:rPr>
        <w:t>Beneficios Esperados</w:t>
      </w:r>
    </w:p>
    <w:p w14:paraId="63510050" w14:textId="77777777" w:rsidR="00582D39" w:rsidRPr="00582D39" w:rsidRDefault="00582D39" w:rsidP="00582D39">
      <w:pPr>
        <w:spacing w:after="0" w:line="240" w:lineRule="auto"/>
        <w:jc w:val="both"/>
        <w:rPr>
          <w:sz w:val="24"/>
          <w:szCs w:val="24"/>
        </w:rPr>
      </w:pPr>
      <w:r w:rsidRPr="00582D39">
        <w:rPr>
          <w:sz w:val="24"/>
          <w:szCs w:val="24"/>
        </w:rPr>
        <w:t>La implementación de esta automatización genera múltiples beneficios:</w:t>
      </w:r>
    </w:p>
    <w:p w14:paraId="3585E151" w14:textId="77777777" w:rsidR="00582D39" w:rsidRPr="00582D39" w:rsidRDefault="00582D39" w:rsidP="000A2A58">
      <w:pPr>
        <w:spacing w:after="0" w:line="240" w:lineRule="auto"/>
        <w:ind w:left="708"/>
        <w:rPr>
          <w:sz w:val="24"/>
          <w:szCs w:val="24"/>
        </w:rPr>
      </w:pPr>
      <w:r w:rsidRPr="00582D39">
        <w:rPr>
          <w:sz w:val="24"/>
          <w:szCs w:val="24"/>
        </w:rPr>
        <w:t>• Eliminación de compromisos olvidados.</w:t>
      </w:r>
      <w:r w:rsidRPr="00582D39">
        <w:rPr>
          <w:sz w:val="24"/>
          <w:szCs w:val="24"/>
        </w:rPr>
        <w:br/>
        <w:t>• Mayor disciplina operativa.</w:t>
      </w:r>
      <w:r w:rsidRPr="00582D39">
        <w:rPr>
          <w:sz w:val="24"/>
          <w:szCs w:val="24"/>
        </w:rPr>
        <w:br/>
        <w:t>• Incremento de la velocidad de ejecución.</w:t>
      </w:r>
      <w:r w:rsidRPr="00582D39">
        <w:rPr>
          <w:sz w:val="24"/>
          <w:szCs w:val="24"/>
        </w:rPr>
        <w:br/>
        <w:t>• Mejor seguimiento de proyectos.</w:t>
      </w:r>
      <w:r w:rsidRPr="00582D39">
        <w:rPr>
          <w:sz w:val="24"/>
          <w:szCs w:val="24"/>
        </w:rPr>
        <w:br/>
        <w:t>• Mayor transparencia organizacional.</w:t>
      </w:r>
      <w:r w:rsidRPr="00582D39">
        <w:rPr>
          <w:sz w:val="24"/>
          <w:szCs w:val="24"/>
        </w:rPr>
        <w:br/>
        <w:t>• Mejor priorización de recursos.</w:t>
      </w:r>
      <w:r w:rsidRPr="00582D39">
        <w:rPr>
          <w:sz w:val="24"/>
          <w:szCs w:val="24"/>
        </w:rPr>
        <w:br/>
        <w:t>• Incremento de la responsabilidad individual.</w:t>
      </w:r>
      <w:r w:rsidRPr="00582D39">
        <w:rPr>
          <w:sz w:val="24"/>
          <w:szCs w:val="24"/>
        </w:rPr>
        <w:br/>
        <w:t>• Mejora de la cultura de cumplimiento.</w:t>
      </w:r>
      <w:r w:rsidRPr="00582D39">
        <w:rPr>
          <w:sz w:val="24"/>
          <w:szCs w:val="24"/>
        </w:rPr>
        <w:br/>
      </w:r>
      <w:r w:rsidRPr="00582D39">
        <w:rPr>
          <w:sz w:val="24"/>
          <w:szCs w:val="24"/>
        </w:rPr>
        <w:lastRenderedPageBreak/>
        <w:t>• Reducción de retrasos organizacionales.</w:t>
      </w:r>
      <w:r w:rsidRPr="00582D39">
        <w:rPr>
          <w:sz w:val="24"/>
          <w:szCs w:val="24"/>
        </w:rPr>
        <w:br/>
        <w:t>• Mayor alineación entre estrategia y ejecución.</w:t>
      </w:r>
    </w:p>
    <w:p w14:paraId="6C21BB9C" w14:textId="4A7D766A" w:rsidR="00582D39" w:rsidRPr="00582D39" w:rsidRDefault="00582D39" w:rsidP="00582D39">
      <w:pPr>
        <w:spacing w:after="0" w:line="240" w:lineRule="auto"/>
        <w:jc w:val="both"/>
        <w:rPr>
          <w:sz w:val="24"/>
          <w:szCs w:val="24"/>
        </w:rPr>
      </w:pPr>
    </w:p>
    <w:p w14:paraId="6527520C" w14:textId="77777777" w:rsidR="00582D39" w:rsidRPr="000A2A58" w:rsidRDefault="00582D39" w:rsidP="00582D39">
      <w:pPr>
        <w:spacing w:after="0" w:line="240" w:lineRule="auto"/>
        <w:jc w:val="both"/>
        <w:rPr>
          <w:b/>
          <w:bCs/>
          <w:sz w:val="24"/>
          <w:szCs w:val="24"/>
        </w:rPr>
      </w:pPr>
      <w:r w:rsidRPr="000A2A58">
        <w:rPr>
          <w:b/>
          <w:bCs/>
          <w:sz w:val="24"/>
          <w:szCs w:val="24"/>
        </w:rPr>
        <w:t>Filosofía IOS-PYME Asociada</w:t>
      </w:r>
    </w:p>
    <w:p w14:paraId="3083724C" w14:textId="77777777" w:rsidR="00582D39" w:rsidRPr="00582D39" w:rsidRDefault="00582D39" w:rsidP="00582D39">
      <w:pPr>
        <w:spacing w:after="0" w:line="240" w:lineRule="auto"/>
        <w:jc w:val="both"/>
        <w:rPr>
          <w:sz w:val="24"/>
          <w:szCs w:val="24"/>
        </w:rPr>
      </w:pPr>
      <w:r w:rsidRPr="00582D39">
        <w:rPr>
          <w:sz w:val="24"/>
          <w:szCs w:val="24"/>
        </w:rPr>
        <w:t>Dentro de IOS-PYME existe una convicción fundamental: las empresas exitosas no son aquellas que toman las mejores decisiones, sino aquellas que ejecutan consistentemente las decisiones que toman.</w:t>
      </w:r>
    </w:p>
    <w:p w14:paraId="3DC4A294" w14:textId="77777777" w:rsidR="00582D39" w:rsidRPr="00582D39" w:rsidRDefault="00582D39" w:rsidP="00582D39">
      <w:pPr>
        <w:spacing w:after="0" w:line="240" w:lineRule="auto"/>
        <w:jc w:val="both"/>
        <w:rPr>
          <w:sz w:val="24"/>
          <w:szCs w:val="24"/>
        </w:rPr>
      </w:pPr>
      <w:r w:rsidRPr="00582D39">
        <w:rPr>
          <w:sz w:val="24"/>
          <w:szCs w:val="24"/>
        </w:rPr>
        <w:t>Por esta razón, el Sistema de Gestión de Compromisos y KPI de Ejecución Organizacional constituye una de las primeras automatizaciones recomendadas dentro del modelo. Antes de optimizar máquinas, automatizar procesos o incorporar inteligencia artificial, la organización debe desarrollar la capacidad de cumplir los compromisos que adquiere consigo misma.</w:t>
      </w:r>
    </w:p>
    <w:p w14:paraId="3B9DE0DB" w14:textId="77777777" w:rsidR="00582D39" w:rsidRPr="00582D39" w:rsidRDefault="00582D39" w:rsidP="00582D39">
      <w:pPr>
        <w:spacing w:after="0" w:line="240" w:lineRule="auto"/>
        <w:jc w:val="both"/>
        <w:rPr>
          <w:sz w:val="24"/>
          <w:szCs w:val="24"/>
        </w:rPr>
      </w:pPr>
      <w:r w:rsidRPr="00582D39">
        <w:rPr>
          <w:sz w:val="24"/>
          <w:szCs w:val="24"/>
        </w:rPr>
        <w:t>Una reunión no termina cuando se distribuye la minuta. Una reunión termina cuando el último compromiso generado ha sido ejecutado, validado y cerrado. El verdadero producto de una reunión no es el acta, sino los resultados que se obtienen a partir de ella.</w:t>
      </w:r>
    </w:p>
    <w:p w14:paraId="6F01B1C3" w14:textId="77777777" w:rsidR="00582D39" w:rsidRDefault="00582D39" w:rsidP="00A36E20">
      <w:pPr>
        <w:spacing w:after="0" w:line="240" w:lineRule="auto"/>
        <w:jc w:val="center"/>
        <w:rPr>
          <w:b/>
          <w:bCs/>
          <w:sz w:val="44"/>
          <w:szCs w:val="44"/>
        </w:rPr>
      </w:pPr>
    </w:p>
    <w:p w14:paraId="32C8EEEE" w14:textId="77777777" w:rsidR="00E23044" w:rsidRDefault="00E23044" w:rsidP="00A36E20">
      <w:pPr>
        <w:spacing w:after="0" w:line="240" w:lineRule="auto"/>
        <w:jc w:val="center"/>
        <w:rPr>
          <w:b/>
          <w:bCs/>
          <w:sz w:val="44"/>
          <w:szCs w:val="44"/>
        </w:rPr>
      </w:pPr>
    </w:p>
    <w:p w14:paraId="40C402FA" w14:textId="77777777" w:rsidR="000A2A58" w:rsidRPr="000A2A58" w:rsidRDefault="000A2A58" w:rsidP="000A2A58">
      <w:pPr>
        <w:spacing w:after="0" w:line="240" w:lineRule="auto"/>
        <w:jc w:val="center"/>
        <w:rPr>
          <w:b/>
          <w:bCs/>
          <w:sz w:val="44"/>
          <w:szCs w:val="44"/>
        </w:rPr>
      </w:pPr>
      <w:r w:rsidRPr="000A2A58">
        <w:rPr>
          <w:b/>
          <w:bCs/>
          <w:sz w:val="44"/>
          <w:szCs w:val="44"/>
        </w:rPr>
        <w:t>Automatización 1.3</w:t>
      </w:r>
    </w:p>
    <w:p w14:paraId="3AB30929" w14:textId="77777777" w:rsidR="000A2A58" w:rsidRPr="000A2A58" w:rsidRDefault="000A2A58" w:rsidP="000A2A58">
      <w:pPr>
        <w:spacing w:after="0" w:line="240" w:lineRule="auto"/>
        <w:jc w:val="center"/>
        <w:rPr>
          <w:b/>
          <w:bCs/>
          <w:sz w:val="32"/>
          <w:szCs w:val="32"/>
        </w:rPr>
      </w:pPr>
      <w:r w:rsidRPr="000A2A58">
        <w:rPr>
          <w:b/>
          <w:bCs/>
          <w:sz w:val="32"/>
          <w:szCs w:val="32"/>
        </w:rPr>
        <w:t>Planeación Gerencial y Actualización de Parámetros del Sistema</w:t>
      </w:r>
    </w:p>
    <w:p w14:paraId="4503FEBC" w14:textId="77777777" w:rsidR="004F6D02" w:rsidRDefault="004F6D02" w:rsidP="000A2A58">
      <w:pPr>
        <w:spacing w:after="0" w:line="240" w:lineRule="auto"/>
        <w:jc w:val="both"/>
        <w:rPr>
          <w:b/>
          <w:bCs/>
          <w:sz w:val="24"/>
          <w:szCs w:val="24"/>
        </w:rPr>
      </w:pPr>
    </w:p>
    <w:p w14:paraId="1A0A7FD0" w14:textId="77777777" w:rsidR="004F6D02" w:rsidRDefault="000A2A58" w:rsidP="000A2A58">
      <w:pPr>
        <w:spacing w:after="0" w:line="240" w:lineRule="auto"/>
        <w:jc w:val="both"/>
        <w:rPr>
          <w:b/>
          <w:bCs/>
          <w:sz w:val="24"/>
          <w:szCs w:val="24"/>
        </w:rPr>
      </w:pPr>
      <w:r w:rsidRPr="004F6D02">
        <w:rPr>
          <w:b/>
          <w:bCs/>
          <w:sz w:val="24"/>
          <w:szCs w:val="24"/>
        </w:rPr>
        <w:t>Objetivo de la Automatizació</w:t>
      </w:r>
      <w:r w:rsidR="004F6D02">
        <w:rPr>
          <w:b/>
          <w:bCs/>
          <w:sz w:val="24"/>
          <w:szCs w:val="24"/>
        </w:rPr>
        <w:t>n</w:t>
      </w:r>
    </w:p>
    <w:p w14:paraId="3EDD6AC1" w14:textId="6D81724A" w:rsidR="000A2A58" w:rsidRPr="004F6D02" w:rsidRDefault="000A2A58" w:rsidP="000A2A58">
      <w:pPr>
        <w:spacing w:after="0" w:line="240" w:lineRule="auto"/>
        <w:jc w:val="both"/>
        <w:rPr>
          <w:b/>
          <w:bCs/>
          <w:sz w:val="24"/>
          <w:szCs w:val="24"/>
        </w:rPr>
      </w:pPr>
      <w:r w:rsidRPr="000A2A58">
        <w:rPr>
          <w:sz w:val="24"/>
          <w:szCs w:val="24"/>
        </w:rPr>
        <w:t>Una empresa opera diariamente tomando miles de decisiones. Sin embargo, la mayoría de esas decisiones no son tomadas directamente por la alta gerencia, sino por supervisores, planificadores, compradores, vendedores, operadores, sistemas ERP y herramientas automatizadas que ejecutan reglas previamente definidas.</w:t>
      </w:r>
    </w:p>
    <w:p w14:paraId="4F5534D9" w14:textId="77777777" w:rsidR="000A2A58" w:rsidRPr="000A2A58" w:rsidRDefault="000A2A58" w:rsidP="000A2A58">
      <w:pPr>
        <w:spacing w:after="0" w:line="240" w:lineRule="auto"/>
        <w:jc w:val="both"/>
        <w:rPr>
          <w:sz w:val="24"/>
          <w:szCs w:val="24"/>
        </w:rPr>
      </w:pPr>
      <w:r w:rsidRPr="000A2A58">
        <w:rPr>
          <w:sz w:val="24"/>
          <w:szCs w:val="24"/>
        </w:rPr>
        <w:t>Por esta razón, una vez aprobado el plan estratégico anual y sus revisiones mensuales, resulta indispensable actualizar los parámetros operativos que gobiernan el funcionamiento del negocio. El objetivo de esta automatización consiste en proporcionar a la gerencia una herramienta centralizada que permita revisar, modificar y publicar los parámetros que serán utilizados posteriormente por todos los procesos de la organización.</w:t>
      </w:r>
    </w:p>
    <w:p w14:paraId="12D939C2" w14:textId="77777777" w:rsidR="000A2A58" w:rsidRPr="000A2A58" w:rsidRDefault="000A2A58" w:rsidP="000A2A58">
      <w:pPr>
        <w:spacing w:after="0" w:line="240" w:lineRule="auto"/>
        <w:jc w:val="both"/>
        <w:rPr>
          <w:sz w:val="24"/>
          <w:szCs w:val="24"/>
        </w:rPr>
      </w:pPr>
      <w:r w:rsidRPr="000A2A58">
        <w:rPr>
          <w:sz w:val="24"/>
          <w:szCs w:val="24"/>
        </w:rPr>
        <w:t>Dentro de IOS-PYME, la estrategia deja de ser un documento estático y se convierte en un conjunto de parámetros vivos que gobiernan el comportamiento de la empresa.</w:t>
      </w:r>
    </w:p>
    <w:p w14:paraId="3289818C" w14:textId="1FD61D04" w:rsidR="000A2A58" w:rsidRPr="000A2A58" w:rsidRDefault="000A2A58" w:rsidP="000A2A58">
      <w:pPr>
        <w:spacing w:after="0" w:line="240" w:lineRule="auto"/>
        <w:jc w:val="both"/>
        <w:rPr>
          <w:sz w:val="24"/>
          <w:szCs w:val="24"/>
        </w:rPr>
      </w:pPr>
    </w:p>
    <w:p w14:paraId="6BCCA0D4" w14:textId="1ED8715E" w:rsidR="000A2A58" w:rsidRPr="000A2A58" w:rsidRDefault="000A2A58" w:rsidP="000A2A58">
      <w:pPr>
        <w:spacing w:after="0" w:line="240" w:lineRule="auto"/>
        <w:jc w:val="both"/>
        <w:rPr>
          <w:sz w:val="24"/>
          <w:szCs w:val="24"/>
        </w:rPr>
      </w:pPr>
      <w:r w:rsidRPr="004F6D02">
        <w:rPr>
          <w:b/>
          <w:bCs/>
          <w:sz w:val="24"/>
          <w:szCs w:val="24"/>
        </w:rPr>
        <w:t>Paradigma Destruido:</w:t>
      </w:r>
      <w:r w:rsidR="004F6D02">
        <w:rPr>
          <w:sz w:val="24"/>
          <w:szCs w:val="24"/>
        </w:rPr>
        <w:t xml:space="preserve"> </w:t>
      </w:r>
      <w:r w:rsidRPr="000A2A58">
        <w:rPr>
          <w:sz w:val="24"/>
          <w:szCs w:val="24"/>
        </w:rPr>
        <w:t>"La planificación estratégica es responsabilidad exclusiva de la alta gerencia"</w:t>
      </w:r>
    </w:p>
    <w:p w14:paraId="414FBB92" w14:textId="77777777" w:rsidR="004F6D02" w:rsidRDefault="004F6D02" w:rsidP="000A2A58">
      <w:pPr>
        <w:spacing w:after="0" w:line="240" w:lineRule="auto"/>
        <w:jc w:val="both"/>
        <w:rPr>
          <w:sz w:val="24"/>
          <w:szCs w:val="24"/>
        </w:rPr>
      </w:pPr>
    </w:p>
    <w:p w14:paraId="2442D436" w14:textId="7081DEDD" w:rsidR="000A2A58" w:rsidRPr="000A2A58" w:rsidRDefault="000A2A58" w:rsidP="000A2A58">
      <w:pPr>
        <w:spacing w:after="0" w:line="240" w:lineRule="auto"/>
        <w:jc w:val="both"/>
        <w:rPr>
          <w:sz w:val="24"/>
          <w:szCs w:val="24"/>
        </w:rPr>
      </w:pPr>
      <w:r w:rsidRPr="000A2A58">
        <w:rPr>
          <w:sz w:val="24"/>
          <w:szCs w:val="24"/>
        </w:rPr>
        <w:t>Tradicionalmente, la planificación estratégica se desarrolla una vez al año y posteriormente es comunicada a la organización. Sin embargo, muchas veces los sistemas continúan trabajando con parámetros obsoletos, inventarios mal definidos, políticas comerciales desactualizadas o metas que ya no reflejan la realidad del mercado.</w:t>
      </w:r>
    </w:p>
    <w:p w14:paraId="32D3E460" w14:textId="77777777" w:rsidR="000A2A58" w:rsidRPr="000A2A58" w:rsidRDefault="000A2A58" w:rsidP="000A2A58">
      <w:pPr>
        <w:spacing w:after="0" w:line="240" w:lineRule="auto"/>
        <w:jc w:val="both"/>
        <w:rPr>
          <w:sz w:val="24"/>
          <w:szCs w:val="24"/>
        </w:rPr>
      </w:pPr>
      <w:r w:rsidRPr="000A2A58">
        <w:rPr>
          <w:sz w:val="24"/>
          <w:szCs w:val="24"/>
        </w:rPr>
        <w:t xml:space="preserve">IOS-PYME propone una visión diferente. La planificación debe traducirse en parámetros operativos concretos capaces de modificar el comportamiento de la organización. Una </w:t>
      </w:r>
      <w:r w:rsidRPr="000A2A58">
        <w:rPr>
          <w:sz w:val="24"/>
          <w:szCs w:val="24"/>
        </w:rPr>
        <w:lastRenderedPageBreak/>
        <w:t>estrategia que no modifica la operación termina convirtiéndose en un simple ejercicio académico.</w:t>
      </w:r>
    </w:p>
    <w:p w14:paraId="05ECF8AA" w14:textId="2ADBB079" w:rsidR="000A2A58" w:rsidRPr="000A2A58" w:rsidRDefault="000A2A58" w:rsidP="000A2A58">
      <w:pPr>
        <w:spacing w:after="0" w:line="240" w:lineRule="auto"/>
        <w:jc w:val="both"/>
        <w:rPr>
          <w:sz w:val="24"/>
          <w:szCs w:val="24"/>
        </w:rPr>
      </w:pPr>
    </w:p>
    <w:p w14:paraId="6F0C57AA" w14:textId="77777777" w:rsidR="000A2A58" w:rsidRPr="004F6D02" w:rsidRDefault="000A2A58" w:rsidP="000A2A58">
      <w:pPr>
        <w:spacing w:after="0" w:line="240" w:lineRule="auto"/>
        <w:jc w:val="both"/>
        <w:rPr>
          <w:b/>
          <w:bCs/>
          <w:sz w:val="24"/>
          <w:szCs w:val="24"/>
        </w:rPr>
      </w:pPr>
      <w:r w:rsidRPr="004F6D02">
        <w:rPr>
          <w:b/>
          <w:bCs/>
          <w:sz w:val="24"/>
          <w:szCs w:val="24"/>
        </w:rPr>
        <w:t>Filosofía del Sistema</w:t>
      </w:r>
    </w:p>
    <w:p w14:paraId="478C00A8" w14:textId="77777777" w:rsidR="000A2A58" w:rsidRPr="000A2A58" w:rsidRDefault="000A2A58" w:rsidP="000A2A58">
      <w:pPr>
        <w:spacing w:after="0" w:line="240" w:lineRule="auto"/>
        <w:jc w:val="both"/>
        <w:rPr>
          <w:sz w:val="24"/>
          <w:szCs w:val="24"/>
        </w:rPr>
      </w:pPr>
      <w:r w:rsidRPr="000A2A58">
        <w:rPr>
          <w:sz w:val="24"/>
          <w:szCs w:val="24"/>
        </w:rPr>
        <w:t>La empresa debe operar siempre utilizando la versión más reciente de la realidad.</w:t>
      </w:r>
    </w:p>
    <w:p w14:paraId="6101F616" w14:textId="77777777" w:rsidR="000A2A58" w:rsidRPr="000A2A58" w:rsidRDefault="000A2A58" w:rsidP="000A2A58">
      <w:pPr>
        <w:spacing w:after="0" w:line="240" w:lineRule="auto"/>
        <w:jc w:val="both"/>
        <w:rPr>
          <w:sz w:val="24"/>
          <w:szCs w:val="24"/>
        </w:rPr>
      </w:pPr>
      <w:r w:rsidRPr="000A2A58">
        <w:rPr>
          <w:sz w:val="24"/>
          <w:szCs w:val="24"/>
        </w:rPr>
        <w:t>Cada vez que cambian las condiciones del mercado, los objetivos comerciales, los niveles de inventario, las prioridades de producción o las políticas financieras, dichos cambios deben reflejarse inmediatamente dentro de las bases de datos maestras del sistema.</w:t>
      </w:r>
    </w:p>
    <w:p w14:paraId="234A87A8" w14:textId="77777777" w:rsidR="000A2A58" w:rsidRPr="000A2A58" w:rsidRDefault="000A2A58" w:rsidP="000A2A58">
      <w:pPr>
        <w:spacing w:after="0" w:line="240" w:lineRule="auto"/>
        <w:jc w:val="both"/>
        <w:rPr>
          <w:sz w:val="24"/>
          <w:szCs w:val="24"/>
        </w:rPr>
      </w:pPr>
      <w:r w:rsidRPr="000A2A58">
        <w:rPr>
          <w:sz w:val="24"/>
          <w:szCs w:val="24"/>
        </w:rPr>
        <w:t>La organización no debe depender de correos electrónicos, instrucciones verbales o reuniones informativas para transmitir cambios estratégicos. Los sistemas deben convertirse en el mecanismo oficial mediante el cual la estrategia se transforma en operación.</w:t>
      </w:r>
    </w:p>
    <w:p w14:paraId="7D42ED74" w14:textId="490DE307" w:rsidR="000A2A58" w:rsidRPr="000A2A58" w:rsidRDefault="000A2A58" w:rsidP="000A2A58">
      <w:pPr>
        <w:spacing w:after="0" w:line="240" w:lineRule="auto"/>
        <w:jc w:val="both"/>
        <w:rPr>
          <w:sz w:val="24"/>
          <w:szCs w:val="24"/>
        </w:rPr>
      </w:pPr>
    </w:p>
    <w:p w14:paraId="0B9C688A" w14:textId="77777777" w:rsidR="000A2A58" w:rsidRPr="004F6D02" w:rsidRDefault="000A2A58" w:rsidP="000A2A58">
      <w:pPr>
        <w:spacing w:after="0" w:line="240" w:lineRule="auto"/>
        <w:jc w:val="both"/>
        <w:rPr>
          <w:b/>
          <w:bCs/>
          <w:sz w:val="24"/>
          <w:szCs w:val="24"/>
        </w:rPr>
      </w:pPr>
      <w:r w:rsidRPr="004F6D02">
        <w:rPr>
          <w:b/>
          <w:bCs/>
          <w:sz w:val="24"/>
          <w:szCs w:val="24"/>
        </w:rPr>
        <w:t>Proceso Asociado</w:t>
      </w:r>
    </w:p>
    <w:p w14:paraId="0A63311B" w14:textId="77777777" w:rsidR="000A2A58" w:rsidRPr="000A2A58" w:rsidRDefault="000A2A58" w:rsidP="000A2A58">
      <w:pPr>
        <w:spacing w:after="0" w:line="240" w:lineRule="auto"/>
        <w:jc w:val="both"/>
        <w:rPr>
          <w:sz w:val="24"/>
          <w:szCs w:val="24"/>
        </w:rPr>
      </w:pPr>
      <w:r w:rsidRPr="000A2A58">
        <w:rPr>
          <w:sz w:val="24"/>
          <w:szCs w:val="24"/>
        </w:rPr>
        <w:t>Esta automatización se relaciona principalmente con:</w:t>
      </w:r>
    </w:p>
    <w:p w14:paraId="1A5F8A6A" w14:textId="77777777" w:rsidR="000A2A58" w:rsidRPr="000A2A58" w:rsidRDefault="000A2A58" w:rsidP="004F6D02">
      <w:pPr>
        <w:spacing w:after="0" w:line="240" w:lineRule="auto"/>
        <w:ind w:left="708"/>
        <w:rPr>
          <w:sz w:val="24"/>
          <w:szCs w:val="24"/>
        </w:rPr>
      </w:pPr>
      <w:r w:rsidRPr="000A2A58">
        <w:rPr>
          <w:sz w:val="24"/>
          <w:szCs w:val="24"/>
        </w:rPr>
        <w:t>• Planeación estratégica anual.</w:t>
      </w:r>
      <w:r w:rsidRPr="000A2A58">
        <w:rPr>
          <w:sz w:val="24"/>
          <w:szCs w:val="24"/>
        </w:rPr>
        <w:br/>
        <w:t>• Revisiones mensuales de desempeño.</w:t>
      </w:r>
      <w:r w:rsidRPr="000A2A58">
        <w:rPr>
          <w:sz w:val="24"/>
          <w:szCs w:val="24"/>
        </w:rPr>
        <w:br/>
        <w:t>• Reuniones de presupuesto.</w:t>
      </w:r>
      <w:r w:rsidRPr="000A2A58">
        <w:rPr>
          <w:sz w:val="24"/>
          <w:szCs w:val="24"/>
        </w:rPr>
        <w:br/>
        <w:t>• Reuniones S&amp;OP.</w:t>
      </w:r>
      <w:r w:rsidRPr="000A2A58">
        <w:rPr>
          <w:sz w:val="24"/>
          <w:szCs w:val="24"/>
        </w:rPr>
        <w:br/>
        <w:t>• Revisión de indicadores.</w:t>
      </w:r>
      <w:r w:rsidRPr="000A2A58">
        <w:rPr>
          <w:sz w:val="24"/>
          <w:szCs w:val="24"/>
        </w:rPr>
        <w:br/>
        <w:t>• Evaluación de nuevos proyectos.</w:t>
      </w:r>
      <w:r w:rsidRPr="000A2A58">
        <w:rPr>
          <w:sz w:val="24"/>
          <w:szCs w:val="24"/>
        </w:rPr>
        <w:br/>
        <w:t>• Ajustes de mercado.</w:t>
      </w:r>
      <w:r w:rsidRPr="000A2A58">
        <w:rPr>
          <w:sz w:val="24"/>
          <w:szCs w:val="24"/>
        </w:rPr>
        <w:br/>
        <w:t>• Gestión de riesgos.</w:t>
      </w:r>
    </w:p>
    <w:p w14:paraId="5E4DC16C" w14:textId="34CB71EA" w:rsidR="000A2A58" w:rsidRPr="000A2A58" w:rsidRDefault="000A2A58" w:rsidP="000A2A58">
      <w:pPr>
        <w:spacing w:after="0" w:line="240" w:lineRule="auto"/>
        <w:jc w:val="both"/>
        <w:rPr>
          <w:sz w:val="24"/>
          <w:szCs w:val="24"/>
        </w:rPr>
      </w:pPr>
    </w:p>
    <w:p w14:paraId="68023FEC" w14:textId="77777777" w:rsidR="000A2A58" w:rsidRPr="004F6D02" w:rsidRDefault="000A2A58" w:rsidP="000A2A58">
      <w:pPr>
        <w:spacing w:after="0" w:line="240" w:lineRule="auto"/>
        <w:jc w:val="both"/>
        <w:rPr>
          <w:b/>
          <w:bCs/>
          <w:sz w:val="24"/>
          <w:szCs w:val="24"/>
        </w:rPr>
      </w:pPr>
      <w:r w:rsidRPr="004F6D02">
        <w:rPr>
          <w:b/>
          <w:bCs/>
          <w:sz w:val="24"/>
          <w:szCs w:val="24"/>
        </w:rPr>
        <w:t>Referencia en Flujograma</w:t>
      </w:r>
    </w:p>
    <w:p w14:paraId="395B2BF5" w14:textId="77777777" w:rsidR="000A2A58" w:rsidRPr="000A2A58" w:rsidRDefault="000A2A58" w:rsidP="000A2A58">
      <w:pPr>
        <w:spacing w:after="0" w:line="240" w:lineRule="auto"/>
        <w:jc w:val="both"/>
        <w:rPr>
          <w:sz w:val="24"/>
          <w:szCs w:val="24"/>
        </w:rPr>
      </w:pPr>
      <w:r w:rsidRPr="000A2A58">
        <w:rPr>
          <w:sz w:val="24"/>
          <w:szCs w:val="24"/>
        </w:rPr>
        <w:t>Cajita 1.3 – Planeación: Gerentes – Actualización de Parámetros en ERP</w:t>
      </w:r>
    </w:p>
    <w:p w14:paraId="79B22D11" w14:textId="7BDDE6D6" w:rsidR="000A2A58" w:rsidRPr="000A2A58" w:rsidRDefault="000A2A58" w:rsidP="000A2A58">
      <w:pPr>
        <w:spacing w:after="0" w:line="240" w:lineRule="auto"/>
        <w:jc w:val="both"/>
        <w:rPr>
          <w:sz w:val="24"/>
          <w:szCs w:val="24"/>
        </w:rPr>
      </w:pPr>
    </w:p>
    <w:p w14:paraId="4377E7ED" w14:textId="77777777" w:rsidR="000A2A58" w:rsidRPr="004F6D02" w:rsidRDefault="000A2A58" w:rsidP="000A2A58">
      <w:pPr>
        <w:spacing w:after="0" w:line="240" w:lineRule="auto"/>
        <w:jc w:val="both"/>
        <w:rPr>
          <w:b/>
          <w:bCs/>
          <w:sz w:val="24"/>
          <w:szCs w:val="24"/>
        </w:rPr>
      </w:pPr>
      <w:r w:rsidRPr="004F6D02">
        <w:rPr>
          <w:b/>
          <w:bCs/>
          <w:sz w:val="24"/>
          <w:szCs w:val="24"/>
        </w:rPr>
        <w:t>Bases de Datos Relacionadas</w:t>
      </w:r>
    </w:p>
    <w:p w14:paraId="010C3331" w14:textId="568E7625" w:rsidR="000A2A58" w:rsidRPr="000A2A58" w:rsidRDefault="000A2A58" w:rsidP="000A2A58">
      <w:pPr>
        <w:spacing w:after="0" w:line="240" w:lineRule="auto"/>
        <w:jc w:val="both"/>
        <w:rPr>
          <w:sz w:val="24"/>
          <w:szCs w:val="24"/>
        </w:rPr>
      </w:pPr>
      <w:r w:rsidRPr="000A2A58">
        <w:rPr>
          <w:sz w:val="24"/>
          <w:szCs w:val="24"/>
        </w:rPr>
        <w:t>Esta automatización puede afectar prácticamente todas las bases de datos maestras de IOS-PYME.</w:t>
      </w:r>
      <w:r w:rsidR="004F6D02">
        <w:rPr>
          <w:sz w:val="24"/>
          <w:szCs w:val="24"/>
        </w:rPr>
        <w:t xml:space="preserve"> </w:t>
      </w:r>
      <w:r w:rsidRPr="000A2A58">
        <w:rPr>
          <w:sz w:val="24"/>
          <w:szCs w:val="24"/>
        </w:rPr>
        <w:t>Entre ellas:</w:t>
      </w:r>
    </w:p>
    <w:p w14:paraId="4C148F47" w14:textId="77777777" w:rsidR="000A2A58" w:rsidRPr="000A2A58" w:rsidRDefault="000A2A58" w:rsidP="004F6D02">
      <w:pPr>
        <w:spacing w:after="0" w:line="240" w:lineRule="auto"/>
        <w:ind w:left="708"/>
        <w:rPr>
          <w:sz w:val="24"/>
          <w:szCs w:val="24"/>
        </w:rPr>
      </w:pPr>
      <w:r w:rsidRPr="000A2A58">
        <w:rPr>
          <w:sz w:val="24"/>
          <w:szCs w:val="24"/>
        </w:rPr>
        <w:t>• Base de Datos de Productos.</w:t>
      </w:r>
      <w:r w:rsidRPr="000A2A58">
        <w:rPr>
          <w:sz w:val="24"/>
          <w:szCs w:val="24"/>
        </w:rPr>
        <w:br/>
        <w:t>• Base de Datos de Materias Primas.</w:t>
      </w:r>
      <w:r w:rsidRPr="000A2A58">
        <w:rPr>
          <w:sz w:val="24"/>
          <w:szCs w:val="24"/>
        </w:rPr>
        <w:br/>
        <w:t>• Base de Datos de Máquinas.</w:t>
      </w:r>
      <w:r w:rsidRPr="000A2A58">
        <w:rPr>
          <w:sz w:val="24"/>
          <w:szCs w:val="24"/>
        </w:rPr>
        <w:br/>
        <w:t>• Base de Datos de Recursos Humanos.</w:t>
      </w:r>
      <w:r w:rsidRPr="000A2A58">
        <w:rPr>
          <w:sz w:val="24"/>
          <w:szCs w:val="24"/>
        </w:rPr>
        <w:br/>
        <w:t>• Base de Datos de Costos Indirectos.</w:t>
      </w:r>
      <w:r w:rsidRPr="000A2A58">
        <w:rPr>
          <w:sz w:val="24"/>
          <w:szCs w:val="24"/>
        </w:rPr>
        <w:br/>
        <w:t>• Base de Datos de Almacenes.</w:t>
      </w:r>
      <w:r w:rsidRPr="000A2A58">
        <w:rPr>
          <w:sz w:val="24"/>
          <w:szCs w:val="24"/>
        </w:rPr>
        <w:br/>
        <w:t>• Base de Datos de Calidad.</w:t>
      </w:r>
      <w:r w:rsidRPr="000A2A58">
        <w:rPr>
          <w:sz w:val="24"/>
          <w:szCs w:val="24"/>
        </w:rPr>
        <w:br/>
        <w:t>• Base de Datos de Logística y Distribución.</w:t>
      </w:r>
      <w:r w:rsidRPr="000A2A58">
        <w:rPr>
          <w:sz w:val="24"/>
          <w:szCs w:val="24"/>
        </w:rPr>
        <w:br/>
        <w:t>• Base de Datos de Clientes y Cotizaciones.</w:t>
      </w:r>
      <w:r w:rsidRPr="000A2A58">
        <w:rPr>
          <w:sz w:val="24"/>
          <w:szCs w:val="24"/>
        </w:rPr>
        <w:br/>
        <w:t>• Base de Datos de Proveedores.</w:t>
      </w:r>
      <w:r w:rsidRPr="000A2A58">
        <w:rPr>
          <w:sz w:val="24"/>
          <w:szCs w:val="24"/>
        </w:rPr>
        <w:br/>
        <w:t>• Base de Datos de Proyectos y Desarrollo de Productos.</w:t>
      </w:r>
      <w:r w:rsidRPr="000A2A58">
        <w:rPr>
          <w:sz w:val="24"/>
          <w:szCs w:val="24"/>
        </w:rPr>
        <w:br/>
        <w:t>• Base de Datos de KPIs.</w:t>
      </w:r>
    </w:p>
    <w:p w14:paraId="4BC984A3" w14:textId="32575CAF" w:rsidR="000A2A58" w:rsidRPr="000A2A58" w:rsidRDefault="000A2A58" w:rsidP="000A2A58">
      <w:pPr>
        <w:spacing w:after="0" w:line="240" w:lineRule="auto"/>
        <w:jc w:val="both"/>
        <w:rPr>
          <w:sz w:val="24"/>
          <w:szCs w:val="24"/>
        </w:rPr>
      </w:pPr>
    </w:p>
    <w:p w14:paraId="2901885D" w14:textId="77777777" w:rsidR="004F6D02" w:rsidRDefault="004F6D02" w:rsidP="000A2A58">
      <w:pPr>
        <w:spacing w:after="0" w:line="240" w:lineRule="auto"/>
        <w:jc w:val="both"/>
        <w:rPr>
          <w:b/>
          <w:bCs/>
          <w:sz w:val="24"/>
          <w:szCs w:val="24"/>
        </w:rPr>
      </w:pPr>
    </w:p>
    <w:p w14:paraId="36E1D4DD" w14:textId="77777777" w:rsidR="004F6D02" w:rsidRDefault="004F6D02" w:rsidP="000A2A58">
      <w:pPr>
        <w:spacing w:after="0" w:line="240" w:lineRule="auto"/>
        <w:jc w:val="both"/>
        <w:rPr>
          <w:b/>
          <w:bCs/>
          <w:sz w:val="24"/>
          <w:szCs w:val="24"/>
        </w:rPr>
      </w:pPr>
    </w:p>
    <w:p w14:paraId="466037BA" w14:textId="77777777" w:rsidR="004F6D02" w:rsidRDefault="004F6D02" w:rsidP="000A2A58">
      <w:pPr>
        <w:spacing w:after="0" w:line="240" w:lineRule="auto"/>
        <w:jc w:val="both"/>
        <w:rPr>
          <w:b/>
          <w:bCs/>
          <w:sz w:val="24"/>
          <w:szCs w:val="24"/>
        </w:rPr>
      </w:pPr>
    </w:p>
    <w:p w14:paraId="54F1AF6E" w14:textId="77777777" w:rsidR="004F6D02" w:rsidRDefault="004F6D02" w:rsidP="000A2A58">
      <w:pPr>
        <w:spacing w:after="0" w:line="240" w:lineRule="auto"/>
        <w:jc w:val="both"/>
        <w:rPr>
          <w:b/>
          <w:bCs/>
          <w:sz w:val="24"/>
          <w:szCs w:val="24"/>
        </w:rPr>
      </w:pPr>
    </w:p>
    <w:p w14:paraId="03CAEB18" w14:textId="77777777" w:rsidR="004F6D02" w:rsidRDefault="004F6D02" w:rsidP="000A2A58">
      <w:pPr>
        <w:spacing w:after="0" w:line="240" w:lineRule="auto"/>
        <w:jc w:val="both"/>
        <w:rPr>
          <w:b/>
          <w:bCs/>
          <w:sz w:val="24"/>
          <w:szCs w:val="24"/>
        </w:rPr>
      </w:pPr>
    </w:p>
    <w:p w14:paraId="0CF25176" w14:textId="56E3FF6D" w:rsidR="000A2A58" w:rsidRPr="004F6D02" w:rsidRDefault="000A2A58" w:rsidP="000A2A58">
      <w:pPr>
        <w:spacing w:after="0" w:line="240" w:lineRule="auto"/>
        <w:jc w:val="both"/>
        <w:rPr>
          <w:b/>
          <w:bCs/>
          <w:sz w:val="24"/>
          <w:szCs w:val="24"/>
        </w:rPr>
      </w:pPr>
      <w:r w:rsidRPr="004F6D02">
        <w:rPr>
          <w:b/>
          <w:bCs/>
          <w:sz w:val="24"/>
          <w:szCs w:val="24"/>
        </w:rPr>
        <w:t>Parámetros que Pueden Ser Actualizados</w:t>
      </w:r>
    </w:p>
    <w:p w14:paraId="472BD317" w14:textId="77777777" w:rsidR="000A2A58" w:rsidRPr="000A2A58" w:rsidRDefault="000A2A58" w:rsidP="000A2A58">
      <w:pPr>
        <w:spacing w:after="0" w:line="240" w:lineRule="auto"/>
        <w:jc w:val="both"/>
        <w:rPr>
          <w:sz w:val="24"/>
          <w:szCs w:val="24"/>
        </w:rPr>
      </w:pPr>
      <w:r w:rsidRPr="000A2A58">
        <w:rPr>
          <w:sz w:val="24"/>
          <w:szCs w:val="24"/>
        </w:rPr>
        <w:t>Dependiendo de la naturaleza del negocio, la gerencia podrá modificar parámetros como:</w:t>
      </w:r>
    </w:p>
    <w:p w14:paraId="774DEE2C" w14:textId="77777777" w:rsidR="000A2A58" w:rsidRPr="000A2A58" w:rsidRDefault="000A2A58" w:rsidP="004F6D02">
      <w:pPr>
        <w:spacing w:after="0" w:line="240" w:lineRule="auto"/>
        <w:rPr>
          <w:sz w:val="24"/>
          <w:szCs w:val="24"/>
        </w:rPr>
      </w:pPr>
      <w:r w:rsidRPr="000A2A58">
        <w:rPr>
          <w:sz w:val="24"/>
          <w:szCs w:val="24"/>
        </w:rPr>
        <w:t>Comerciales</w:t>
      </w:r>
    </w:p>
    <w:p w14:paraId="03B6FF81" w14:textId="77777777" w:rsidR="000A2A58" w:rsidRPr="000A2A58" w:rsidRDefault="000A2A58" w:rsidP="004F6D02">
      <w:pPr>
        <w:spacing w:after="0" w:line="240" w:lineRule="auto"/>
        <w:ind w:left="708"/>
        <w:rPr>
          <w:sz w:val="24"/>
          <w:szCs w:val="24"/>
        </w:rPr>
      </w:pPr>
      <w:r w:rsidRPr="000A2A58">
        <w:rPr>
          <w:sz w:val="24"/>
          <w:szCs w:val="24"/>
        </w:rPr>
        <w:t>• Objetivos de ventas.</w:t>
      </w:r>
      <w:r w:rsidRPr="000A2A58">
        <w:rPr>
          <w:sz w:val="24"/>
          <w:szCs w:val="24"/>
        </w:rPr>
        <w:br/>
        <w:t>• Presupuesto anual.</w:t>
      </w:r>
      <w:r w:rsidRPr="000A2A58">
        <w:rPr>
          <w:sz w:val="24"/>
          <w:szCs w:val="24"/>
        </w:rPr>
        <w:br/>
        <w:t>• Forecast mensual.</w:t>
      </w:r>
      <w:r w:rsidRPr="000A2A58">
        <w:rPr>
          <w:sz w:val="24"/>
          <w:szCs w:val="24"/>
        </w:rPr>
        <w:br/>
        <w:t>• Precios objetivo.</w:t>
      </w:r>
      <w:r w:rsidRPr="000A2A58">
        <w:rPr>
          <w:sz w:val="24"/>
          <w:szCs w:val="24"/>
        </w:rPr>
        <w:br/>
        <w:t>• Márgenes mínimos.</w:t>
      </w:r>
      <w:r w:rsidRPr="000A2A58">
        <w:rPr>
          <w:sz w:val="24"/>
          <w:szCs w:val="24"/>
        </w:rPr>
        <w:br/>
        <w:t>• Prioridades comerciales.</w:t>
      </w:r>
      <w:r w:rsidRPr="000A2A58">
        <w:rPr>
          <w:sz w:val="24"/>
          <w:szCs w:val="24"/>
        </w:rPr>
        <w:br/>
        <w:t>• Clientes estratégicos.</w:t>
      </w:r>
    </w:p>
    <w:p w14:paraId="1E74B289" w14:textId="77777777" w:rsidR="000A2A58" w:rsidRPr="000A2A58" w:rsidRDefault="000A2A58" w:rsidP="004F6D02">
      <w:pPr>
        <w:spacing w:after="0" w:line="240" w:lineRule="auto"/>
        <w:rPr>
          <w:sz w:val="24"/>
          <w:szCs w:val="24"/>
        </w:rPr>
      </w:pPr>
      <w:r w:rsidRPr="000A2A58">
        <w:rPr>
          <w:sz w:val="24"/>
          <w:szCs w:val="24"/>
        </w:rPr>
        <w:t>Inventarios</w:t>
      </w:r>
    </w:p>
    <w:p w14:paraId="7DF1EDDC" w14:textId="77777777" w:rsidR="000A2A58" w:rsidRPr="000A2A58" w:rsidRDefault="000A2A58" w:rsidP="004F6D02">
      <w:pPr>
        <w:spacing w:after="0" w:line="240" w:lineRule="auto"/>
        <w:ind w:left="708"/>
        <w:rPr>
          <w:sz w:val="24"/>
          <w:szCs w:val="24"/>
        </w:rPr>
      </w:pPr>
      <w:r w:rsidRPr="000A2A58">
        <w:rPr>
          <w:sz w:val="24"/>
          <w:szCs w:val="24"/>
        </w:rPr>
        <w:t>• Inventario mínimo.</w:t>
      </w:r>
      <w:r w:rsidRPr="000A2A58">
        <w:rPr>
          <w:sz w:val="24"/>
          <w:szCs w:val="24"/>
        </w:rPr>
        <w:br/>
        <w:t>• Inventario máximo.</w:t>
      </w:r>
      <w:r w:rsidRPr="000A2A58">
        <w:rPr>
          <w:sz w:val="24"/>
          <w:szCs w:val="24"/>
        </w:rPr>
        <w:br/>
        <w:t>• Inventario de seguridad.</w:t>
      </w:r>
      <w:r w:rsidRPr="000A2A58">
        <w:rPr>
          <w:sz w:val="24"/>
          <w:szCs w:val="24"/>
        </w:rPr>
        <w:br/>
        <w:t>• Niveles Kanban.</w:t>
      </w:r>
      <w:r w:rsidRPr="000A2A58">
        <w:rPr>
          <w:sz w:val="24"/>
          <w:szCs w:val="24"/>
        </w:rPr>
        <w:br/>
        <w:t>• Políticas MTS.</w:t>
      </w:r>
      <w:r w:rsidRPr="000A2A58">
        <w:rPr>
          <w:sz w:val="24"/>
          <w:szCs w:val="24"/>
        </w:rPr>
        <w:br/>
        <w:t>• Políticas MTO.</w:t>
      </w:r>
    </w:p>
    <w:p w14:paraId="453F04B0" w14:textId="77777777" w:rsidR="000A2A58" w:rsidRPr="000A2A58" w:rsidRDefault="000A2A58" w:rsidP="004F6D02">
      <w:pPr>
        <w:spacing w:after="0" w:line="240" w:lineRule="auto"/>
        <w:rPr>
          <w:sz w:val="24"/>
          <w:szCs w:val="24"/>
        </w:rPr>
      </w:pPr>
      <w:r w:rsidRPr="000A2A58">
        <w:rPr>
          <w:sz w:val="24"/>
          <w:szCs w:val="24"/>
        </w:rPr>
        <w:t>Producción</w:t>
      </w:r>
    </w:p>
    <w:p w14:paraId="1DA39FD8" w14:textId="77777777" w:rsidR="000A2A58" w:rsidRPr="000A2A58" w:rsidRDefault="000A2A58" w:rsidP="004F6D02">
      <w:pPr>
        <w:spacing w:after="0" w:line="240" w:lineRule="auto"/>
        <w:ind w:left="708"/>
        <w:rPr>
          <w:sz w:val="24"/>
          <w:szCs w:val="24"/>
        </w:rPr>
      </w:pPr>
      <w:r w:rsidRPr="000A2A58">
        <w:rPr>
          <w:sz w:val="24"/>
          <w:szCs w:val="24"/>
        </w:rPr>
        <w:t>• Eficiencias objetivo.</w:t>
      </w:r>
      <w:r w:rsidRPr="000A2A58">
        <w:rPr>
          <w:sz w:val="24"/>
          <w:szCs w:val="24"/>
        </w:rPr>
        <w:br/>
        <w:t>• OEE esperado.</w:t>
      </w:r>
      <w:r w:rsidRPr="000A2A58">
        <w:rPr>
          <w:sz w:val="24"/>
          <w:szCs w:val="24"/>
        </w:rPr>
        <w:br/>
        <w:t>• Prioridades de fabricación.</w:t>
      </w:r>
      <w:r w:rsidRPr="000A2A58">
        <w:rPr>
          <w:sz w:val="24"/>
          <w:szCs w:val="24"/>
        </w:rPr>
        <w:br/>
        <w:t>• Políticas de secuenciación.</w:t>
      </w:r>
      <w:r w:rsidRPr="000A2A58">
        <w:rPr>
          <w:sz w:val="24"/>
          <w:szCs w:val="24"/>
        </w:rPr>
        <w:br/>
        <w:t>• Turnos de trabajo.</w:t>
      </w:r>
    </w:p>
    <w:p w14:paraId="2937D505" w14:textId="77777777" w:rsidR="000A2A58" w:rsidRPr="000A2A58" w:rsidRDefault="000A2A58" w:rsidP="004F6D02">
      <w:pPr>
        <w:spacing w:after="0" w:line="240" w:lineRule="auto"/>
        <w:rPr>
          <w:sz w:val="24"/>
          <w:szCs w:val="24"/>
        </w:rPr>
      </w:pPr>
      <w:r w:rsidRPr="000A2A58">
        <w:rPr>
          <w:sz w:val="24"/>
          <w:szCs w:val="24"/>
        </w:rPr>
        <w:t>Compras</w:t>
      </w:r>
    </w:p>
    <w:p w14:paraId="5DF3F974" w14:textId="77777777" w:rsidR="000A2A58" w:rsidRPr="000A2A58" w:rsidRDefault="000A2A58" w:rsidP="004F6D02">
      <w:pPr>
        <w:spacing w:after="0" w:line="240" w:lineRule="auto"/>
        <w:ind w:left="708"/>
        <w:rPr>
          <w:sz w:val="24"/>
          <w:szCs w:val="24"/>
        </w:rPr>
      </w:pPr>
      <w:r w:rsidRPr="000A2A58">
        <w:rPr>
          <w:sz w:val="24"/>
          <w:szCs w:val="24"/>
        </w:rPr>
        <w:t>• Políticas de abastecimiento.</w:t>
      </w:r>
      <w:r w:rsidRPr="000A2A58">
        <w:rPr>
          <w:sz w:val="24"/>
          <w:szCs w:val="24"/>
        </w:rPr>
        <w:br/>
        <w:t>• Lead times.</w:t>
      </w:r>
      <w:r w:rsidRPr="000A2A58">
        <w:rPr>
          <w:sz w:val="24"/>
          <w:szCs w:val="24"/>
        </w:rPr>
        <w:br/>
        <w:t>• Proveedores preferidos.</w:t>
      </w:r>
      <w:r w:rsidRPr="000A2A58">
        <w:rPr>
          <w:sz w:val="24"/>
          <w:szCs w:val="24"/>
        </w:rPr>
        <w:br/>
        <w:t>• MOQ.</w:t>
      </w:r>
      <w:r w:rsidRPr="000A2A58">
        <w:rPr>
          <w:sz w:val="24"/>
          <w:szCs w:val="24"/>
        </w:rPr>
        <w:br/>
        <w:t>• Inventarios objetivo.</w:t>
      </w:r>
    </w:p>
    <w:p w14:paraId="73B5D2C5" w14:textId="77777777" w:rsidR="000A2A58" w:rsidRPr="000A2A58" w:rsidRDefault="000A2A58" w:rsidP="004F6D02">
      <w:pPr>
        <w:spacing w:after="0" w:line="240" w:lineRule="auto"/>
        <w:rPr>
          <w:sz w:val="24"/>
          <w:szCs w:val="24"/>
        </w:rPr>
      </w:pPr>
      <w:r w:rsidRPr="000A2A58">
        <w:rPr>
          <w:sz w:val="24"/>
          <w:szCs w:val="24"/>
        </w:rPr>
        <w:t>Recursos Humanos</w:t>
      </w:r>
    </w:p>
    <w:p w14:paraId="2163C488" w14:textId="77777777" w:rsidR="000A2A58" w:rsidRPr="000A2A58" w:rsidRDefault="000A2A58" w:rsidP="004F6D02">
      <w:pPr>
        <w:spacing w:after="0" w:line="240" w:lineRule="auto"/>
        <w:ind w:left="708"/>
        <w:rPr>
          <w:sz w:val="24"/>
          <w:szCs w:val="24"/>
        </w:rPr>
      </w:pPr>
      <w:r w:rsidRPr="000A2A58">
        <w:rPr>
          <w:sz w:val="24"/>
          <w:szCs w:val="24"/>
        </w:rPr>
        <w:t>• Headcount objetivo.</w:t>
      </w:r>
      <w:r w:rsidRPr="000A2A58">
        <w:rPr>
          <w:sz w:val="24"/>
          <w:szCs w:val="24"/>
        </w:rPr>
        <w:br/>
        <w:t>• Estructura organizacional.</w:t>
      </w:r>
      <w:r w:rsidRPr="000A2A58">
        <w:rPr>
          <w:sz w:val="24"/>
          <w:szCs w:val="24"/>
        </w:rPr>
        <w:br/>
        <w:t>• Work Levels.</w:t>
      </w:r>
      <w:r w:rsidRPr="000A2A58">
        <w:rPr>
          <w:sz w:val="24"/>
          <w:szCs w:val="24"/>
        </w:rPr>
        <w:br/>
        <w:t>• Necesidades de capacitación.</w:t>
      </w:r>
    </w:p>
    <w:p w14:paraId="0B775DB7" w14:textId="1AA999D0" w:rsidR="000A2A58" w:rsidRPr="000A2A58" w:rsidRDefault="000A2A58" w:rsidP="000A2A58">
      <w:pPr>
        <w:spacing w:after="0" w:line="240" w:lineRule="auto"/>
        <w:jc w:val="both"/>
        <w:rPr>
          <w:sz w:val="24"/>
          <w:szCs w:val="24"/>
        </w:rPr>
      </w:pPr>
    </w:p>
    <w:p w14:paraId="7D52F3D1" w14:textId="77777777" w:rsidR="000A2A58" w:rsidRPr="004F6D02" w:rsidRDefault="000A2A58" w:rsidP="000A2A58">
      <w:pPr>
        <w:spacing w:after="0" w:line="240" w:lineRule="auto"/>
        <w:jc w:val="both"/>
        <w:rPr>
          <w:b/>
          <w:bCs/>
          <w:sz w:val="24"/>
          <w:szCs w:val="24"/>
        </w:rPr>
      </w:pPr>
      <w:r w:rsidRPr="004F6D02">
        <w:rPr>
          <w:b/>
          <w:bCs/>
          <w:sz w:val="24"/>
          <w:szCs w:val="24"/>
        </w:rPr>
        <w:t>Funcionamiento General</w:t>
      </w:r>
    </w:p>
    <w:p w14:paraId="72609DEC" w14:textId="77777777" w:rsidR="000A2A58" w:rsidRPr="000A2A58" w:rsidRDefault="000A2A58" w:rsidP="000A2A58">
      <w:pPr>
        <w:spacing w:after="0" w:line="240" w:lineRule="auto"/>
        <w:jc w:val="both"/>
        <w:rPr>
          <w:sz w:val="24"/>
          <w:szCs w:val="24"/>
        </w:rPr>
      </w:pPr>
      <w:r w:rsidRPr="000A2A58">
        <w:rPr>
          <w:sz w:val="24"/>
          <w:szCs w:val="24"/>
        </w:rPr>
        <w:t>Una vez finalizada la revisión estratégica o la reunión mensual de resultados, los gerentes autorizados ingresan al sistema y actualizan los parámetros aprobados.</w:t>
      </w:r>
    </w:p>
    <w:p w14:paraId="7F975074" w14:textId="77777777" w:rsidR="000A2A58" w:rsidRPr="000A2A58" w:rsidRDefault="000A2A58" w:rsidP="000A2A58">
      <w:pPr>
        <w:spacing w:after="0" w:line="240" w:lineRule="auto"/>
        <w:jc w:val="both"/>
        <w:rPr>
          <w:sz w:val="24"/>
          <w:szCs w:val="24"/>
        </w:rPr>
      </w:pPr>
      <w:r w:rsidRPr="000A2A58">
        <w:rPr>
          <w:sz w:val="24"/>
          <w:szCs w:val="24"/>
        </w:rPr>
        <w:t>El sistema registra:</w:t>
      </w:r>
    </w:p>
    <w:p w14:paraId="6AF67DBB" w14:textId="77777777" w:rsidR="000A2A58" w:rsidRPr="000A2A58" w:rsidRDefault="000A2A58" w:rsidP="004F6D02">
      <w:pPr>
        <w:spacing w:after="0" w:line="240" w:lineRule="auto"/>
        <w:ind w:left="708"/>
        <w:rPr>
          <w:sz w:val="24"/>
          <w:szCs w:val="24"/>
        </w:rPr>
      </w:pPr>
      <w:r w:rsidRPr="000A2A58">
        <w:rPr>
          <w:sz w:val="24"/>
          <w:szCs w:val="24"/>
        </w:rPr>
        <w:t>• Quién realizó el cambio.</w:t>
      </w:r>
      <w:r w:rsidRPr="000A2A58">
        <w:rPr>
          <w:sz w:val="24"/>
          <w:szCs w:val="24"/>
        </w:rPr>
        <w:br/>
        <w:t>• Fecha del cambio.</w:t>
      </w:r>
      <w:r w:rsidRPr="000A2A58">
        <w:rPr>
          <w:sz w:val="24"/>
          <w:szCs w:val="24"/>
        </w:rPr>
        <w:br/>
        <w:t>• Valor anterior.</w:t>
      </w:r>
      <w:r w:rsidRPr="000A2A58">
        <w:rPr>
          <w:sz w:val="24"/>
          <w:szCs w:val="24"/>
        </w:rPr>
        <w:br/>
        <w:t>• Valor nuevo.</w:t>
      </w:r>
      <w:r w:rsidRPr="000A2A58">
        <w:rPr>
          <w:sz w:val="24"/>
          <w:szCs w:val="24"/>
        </w:rPr>
        <w:br/>
        <w:t>• Justificación.</w:t>
      </w:r>
      <w:r w:rsidRPr="000A2A58">
        <w:rPr>
          <w:sz w:val="24"/>
          <w:szCs w:val="24"/>
        </w:rPr>
        <w:br/>
        <w:t>• Área afectada.</w:t>
      </w:r>
    </w:p>
    <w:p w14:paraId="0D425810" w14:textId="77777777" w:rsidR="000A2A58" w:rsidRPr="000A2A58" w:rsidRDefault="000A2A58" w:rsidP="000A2A58">
      <w:pPr>
        <w:spacing w:after="0" w:line="240" w:lineRule="auto"/>
        <w:jc w:val="both"/>
        <w:rPr>
          <w:sz w:val="24"/>
          <w:szCs w:val="24"/>
        </w:rPr>
      </w:pPr>
      <w:r w:rsidRPr="000A2A58">
        <w:rPr>
          <w:sz w:val="24"/>
          <w:szCs w:val="24"/>
        </w:rPr>
        <w:lastRenderedPageBreak/>
        <w:t>Posteriormente, estos cambios son publicados automáticamente y puestos a disposición de todos los procesos dependientes.</w:t>
      </w:r>
    </w:p>
    <w:p w14:paraId="45390B4B" w14:textId="777E8CD6" w:rsidR="000A2A58" w:rsidRPr="000A2A58" w:rsidRDefault="000A2A58" w:rsidP="000A2A58">
      <w:pPr>
        <w:spacing w:after="0" w:line="240" w:lineRule="auto"/>
        <w:jc w:val="both"/>
        <w:rPr>
          <w:sz w:val="24"/>
          <w:szCs w:val="24"/>
        </w:rPr>
      </w:pPr>
    </w:p>
    <w:p w14:paraId="38731FE7" w14:textId="77777777" w:rsidR="000A2A58" w:rsidRPr="004F6D02" w:rsidRDefault="000A2A58" w:rsidP="000A2A58">
      <w:pPr>
        <w:spacing w:after="0" w:line="240" w:lineRule="auto"/>
        <w:jc w:val="both"/>
        <w:rPr>
          <w:b/>
          <w:bCs/>
          <w:sz w:val="24"/>
          <w:szCs w:val="24"/>
        </w:rPr>
      </w:pPr>
      <w:r w:rsidRPr="004F6D02">
        <w:rPr>
          <w:b/>
          <w:bCs/>
          <w:sz w:val="24"/>
          <w:szCs w:val="24"/>
        </w:rPr>
        <w:t>Control de Versiones</w:t>
      </w:r>
    </w:p>
    <w:p w14:paraId="339BAAB9" w14:textId="77777777" w:rsidR="000A2A58" w:rsidRPr="000A2A58" w:rsidRDefault="000A2A58" w:rsidP="000A2A58">
      <w:pPr>
        <w:spacing w:after="0" w:line="240" w:lineRule="auto"/>
        <w:jc w:val="both"/>
        <w:rPr>
          <w:sz w:val="24"/>
          <w:szCs w:val="24"/>
        </w:rPr>
      </w:pPr>
      <w:r w:rsidRPr="000A2A58">
        <w:rPr>
          <w:sz w:val="24"/>
          <w:szCs w:val="24"/>
        </w:rPr>
        <w:t>Uno de los componentes más importantes de esta automatización consiste en mantener trazabilidad completa de los cambios.</w:t>
      </w:r>
    </w:p>
    <w:p w14:paraId="75F151D2" w14:textId="77777777" w:rsidR="000A2A58" w:rsidRPr="000A2A58" w:rsidRDefault="000A2A58" w:rsidP="000A2A58">
      <w:pPr>
        <w:spacing w:after="0" w:line="240" w:lineRule="auto"/>
        <w:jc w:val="both"/>
        <w:rPr>
          <w:sz w:val="24"/>
          <w:szCs w:val="24"/>
        </w:rPr>
      </w:pPr>
      <w:r w:rsidRPr="000A2A58">
        <w:rPr>
          <w:sz w:val="24"/>
          <w:szCs w:val="24"/>
        </w:rPr>
        <w:t>El sistema debe conservar:</w:t>
      </w:r>
    </w:p>
    <w:p w14:paraId="45DCE498" w14:textId="77777777" w:rsidR="000A2A58" w:rsidRPr="000A2A58" w:rsidRDefault="000A2A58" w:rsidP="004F6D02">
      <w:pPr>
        <w:spacing w:after="0" w:line="240" w:lineRule="auto"/>
        <w:ind w:left="708"/>
        <w:rPr>
          <w:sz w:val="24"/>
          <w:szCs w:val="24"/>
        </w:rPr>
      </w:pPr>
      <w:r w:rsidRPr="000A2A58">
        <w:rPr>
          <w:sz w:val="24"/>
          <w:szCs w:val="24"/>
        </w:rPr>
        <w:t>• Versión vigente.</w:t>
      </w:r>
      <w:r w:rsidRPr="000A2A58">
        <w:rPr>
          <w:sz w:val="24"/>
          <w:szCs w:val="24"/>
        </w:rPr>
        <w:br/>
        <w:t>• Versiones históricas.</w:t>
      </w:r>
      <w:r w:rsidRPr="000A2A58">
        <w:rPr>
          <w:sz w:val="24"/>
          <w:szCs w:val="24"/>
        </w:rPr>
        <w:br/>
        <w:t>• Fecha de vigencia.</w:t>
      </w:r>
      <w:r w:rsidRPr="000A2A58">
        <w:rPr>
          <w:sz w:val="24"/>
          <w:szCs w:val="24"/>
        </w:rPr>
        <w:br/>
        <w:t>• Responsable.</w:t>
      </w:r>
      <w:r w:rsidRPr="000A2A58">
        <w:rPr>
          <w:sz w:val="24"/>
          <w:szCs w:val="24"/>
        </w:rPr>
        <w:br/>
        <w:t>• Motivo del cambio.</w:t>
      </w:r>
    </w:p>
    <w:p w14:paraId="463A6612" w14:textId="77777777" w:rsidR="000A2A58" w:rsidRPr="000A2A58" w:rsidRDefault="000A2A58" w:rsidP="000A2A58">
      <w:pPr>
        <w:spacing w:after="0" w:line="240" w:lineRule="auto"/>
        <w:jc w:val="both"/>
        <w:rPr>
          <w:sz w:val="24"/>
          <w:szCs w:val="24"/>
        </w:rPr>
      </w:pPr>
      <w:r w:rsidRPr="000A2A58">
        <w:rPr>
          <w:sz w:val="24"/>
          <w:szCs w:val="24"/>
        </w:rPr>
        <w:t>Esto permitirá reconstruir cualquier decisión tomada por la organización en el pasado.</w:t>
      </w:r>
    </w:p>
    <w:p w14:paraId="496AABFC" w14:textId="4CEDEA7F" w:rsidR="000A2A58" w:rsidRPr="000A2A58" w:rsidRDefault="000A2A58" w:rsidP="000A2A58">
      <w:pPr>
        <w:spacing w:after="0" w:line="240" w:lineRule="auto"/>
        <w:jc w:val="both"/>
        <w:rPr>
          <w:sz w:val="24"/>
          <w:szCs w:val="24"/>
        </w:rPr>
      </w:pPr>
    </w:p>
    <w:p w14:paraId="1C54CE85" w14:textId="77777777" w:rsidR="000A2A58" w:rsidRPr="004F6D02" w:rsidRDefault="000A2A58" w:rsidP="000A2A58">
      <w:pPr>
        <w:spacing w:after="0" w:line="240" w:lineRule="auto"/>
        <w:jc w:val="both"/>
        <w:rPr>
          <w:b/>
          <w:bCs/>
          <w:sz w:val="24"/>
          <w:szCs w:val="24"/>
        </w:rPr>
      </w:pPr>
      <w:r w:rsidRPr="004F6D02">
        <w:rPr>
          <w:b/>
          <w:bCs/>
          <w:sz w:val="24"/>
          <w:szCs w:val="24"/>
        </w:rPr>
        <w:t>Beneficios Esperados</w:t>
      </w:r>
    </w:p>
    <w:p w14:paraId="7C839456" w14:textId="77777777" w:rsidR="000A2A58" w:rsidRPr="000A2A58" w:rsidRDefault="000A2A58" w:rsidP="000A2A58">
      <w:pPr>
        <w:spacing w:after="0" w:line="240" w:lineRule="auto"/>
        <w:jc w:val="both"/>
        <w:rPr>
          <w:sz w:val="24"/>
          <w:szCs w:val="24"/>
        </w:rPr>
      </w:pPr>
      <w:r w:rsidRPr="000A2A58">
        <w:rPr>
          <w:sz w:val="24"/>
          <w:szCs w:val="24"/>
        </w:rPr>
        <w:t>La implementación de esta automatización permite:</w:t>
      </w:r>
    </w:p>
    <w:p w14:paraId="5EDEA725" w14:textId="77777777" w:rsidR="000A2A58" w:rsidRPr="000A2A58" w:rsidRDefault="000A2A58" w:rsidP="004F6D02">
      <w:pPr>
        <w:spacing w:after="0" w:line="240" w:lineRule="auto"/>
        <w:ind w:left="708"/>
        <w:rPr>
          <w:sz w:val="24"/>
          <w:szCs w:val="24"/>
        </w:rPr>
      </w:pPr>
      <w:r w:rsidRPr="000A2A58">
        <w:rPr>
          <w:sz w:val="24"/>
          <w:szCs w:val="24"/>
        </w:rPr>
        <w:t>• Mantener alineada la operación con la estrategia.</w:t>
      </w:r>
      <w:r w:rsidRPr="000A2A58">
        <w:rPr>
          <w:sz w:val="24"/>
          <w:szCs w:val="24"/>
        </w:rPr>
        <w:br/>
        <w:t>• Reducir errores provocados por información obsoleta.</w:t>
      </w:r>
      <w:r w:rsidRPr="000A2A58">
        <w:rPr>
          <w:sz w:val="24"/>
          <w:szCs w:val="24"/>
        </w:rPr>
        <w:br/>
        <w:t>• Incrementar la velocidad de respuesta.</w:t>
      </w:r>
      <w:r w:rsidRPr="000A2A58">
        <w:rPr>
          <w:sz w:val="24"/>
          <w:szCs w:val="24"/>
        </w:rPr>
        <w:br/>
        <w:t>• Mejorar la calidad de las decisiones.</w:t>
      </w:r>
      <w:r w:rsidRPr="000A2A58">
        <w:rPr>
          <w:sz w:val="24"/>
          <w:szCs w:val="24"/>
        </w:rPr>
        <w:br/>
        <w:t>• Facilitar auditorías.</w:t>
      </w:r>
      <w:r w:rsidRPr="000A2A58">
        <w:rPr>
          <w:sz w:val="24"/>
          <w:szCs w:val="24"/>
        </w:rPr>
        <w:br/>
        <w:t>• Incrementar la disciplina organizacional.</w:t>
      </w:r>
      <w:r w:rsidRPr="000A2A58">
        <w:rPr>
          <w:sz w:val="24"/>
          <w:szCs w:val="24"/>
        </w:rPr>
        <w:br/>
        <w:t>• Mejorar la coordinación entre departamentos.</w:t>
      </w:r>
    </w:p>
    <w:p w14:paraId="1EBF12AE" w14:textId="5E49F49C" w:rsidR="000A2A58" w:rsidRPr="000A2A58" w:rsidRDefault="000A2A58" w:rsidP="000A2A58">
      <w:pPr>
        <w:spacing w:after="0" w:line="240" w:lineRule="auto"/>
        <w:jc w:val="both"/>
        <w:rPr>
          <w:sz w:val="24"/>
          <w:szCs w:val="24"/>
        </w:rPr>
      </w:pPr>
    </w:p>
    <w:p w14:paraId="233C67B1" w14:textId="77777777" w:rsidR="000A2A58" w:rsidRPr="004F6D02" w:rsidRDefault="000A2A58" w:rsidP="000A2A58">
      <w:pPr>
        <w:spacing w:after="0" w:line="240" w:lineRule="auto"/>
        <w:jc w:val="both"/>
        <w:rPr>
          <w:b/>
          <w:bCs/>
          <w:sz w:val="24"/>
          <w:szCs w:val="24"/>
        </w:rPr>
      </w:pPr>
      <w:r w:rsidRPr="004F6D02">
        <w:rPr>
          <w:b/>
          <w:bCs/>
          <w:sz w:val="24"/>
          <w:szCs w:val="24"/>
        </w:rPr>
        <w:t>Relación con las Demás Automatizaciones</w:t>
      </w:r>
    </w:p>
    <w:p w14:paraId="5F62B9E8" w14:textId="77777777" w:rsidR="000A2A58" w:rsidRPr="000A2A58" w:rsidRDefault="000A2A58" w:rsidP="000A2A58">
      <w:pPr>
        <w:spacing w:after="0" w:line="240" w:lineRule="auto"/>
        <w:jc w:val="both"/>
        <w:rPr>
          <w:sz w:val="24"/>
          <w:szCs w:val="24"/>
        </w:rPr>
      </w:pPr>
      <w:r w:rsidRPr="000A2A58">
        <w:rPr>
          <w:sz w:val="24"/>
          <w:szCs w:val="24"/>
        </w:rPr>
        <w:t>Esta automatización constituye una de las más importantes de todo IOS-PYME porque alimenta prácticamente todos los demás procesos.</w:t>
      </w:r>
    </w:p>
    <w:p w14:paraId="6982D37E" w14:textId="77777777" w:rsidR="000A2A58" w:rsidRPr="000A2A58" w:rsidRDefault="000A2A58" w:rsidP="000A2A58">
      <w:pPr>
        <w:spacing w:after="0" w:line="240" w:lineRule="auto"/>
        <w:jc w:val="both"/>
        <w:rPr>
          <w:sz w:val="24"/>
          <w:szCs w:val="24"/>
        </w:rPr>
      </w:pPr>
      <w:r w:rsidRPr="000A2A58">
        <w:rPr>
          <w:sz w:val="24"/>
          <w:szCs w:val="24"/>
        </w:rPr>
        <w:t>Mientras otras automatizaciones ejecutan actividades, esta automatización define las reglas bajo las cuales dichas actividades deben ejecutarse.</w:t>
      </w:r>
    </w:p>
    <w:p w14:paraId="5AF87D49" w14:textId="77777777" w:rsidR="000A2A58" w:rsidRPr="000A2A58" w:rsidRDefault="000A2A58" w:rsidP="000A2A58">
      <w:pPr>
        <w:spacing w:after="0" w:line="240" w:lineRule="auto"/>
        <w:jc w:val="both"/>
        <w:rPr>
          <w:sz w:val="24"/>
          <w:szCs w:val="24"/>
        </w:rPr>
      </w:pPr>
      <w:r w:rsidRPr="000A2A58">
        <w:rPr>
          <w:sz w:val="24"/>
          <w:szCs w:val="24"/>
        </w:rPr>
        <w:t>Por esta razón, puede considerarse como uno de los principales mecanismos de gobierno del sistema.</w:t>
      </w:r>
    </w:p>
    <w:p w14:paraId="09EB44AC" w14:textId="5639E2C8" w:rsidR="000A2A58" w:rsidRPr="004F6D02" w:rsidRDefault="000A2A58" w:rsidP="000A2A58">
      <w:pPr>
        <w:spacing w:after="0" w:line="240" w:lineRule="auto"/>
        <w:jc w:val="both"/>
        <w:rPr>
          <w:b/>
          <w:bCs/>
          <w:sz w:val="24"/>
          <w:szCs w:val="24"/>
        </w:rPr>
      </w:pPr>
    </w:p>
    <w:p w14:paraId="21B62439" w14:textId="77777777" w:rsidR="000A2A58" w:rsidRPr="004F6D02" w:rsidRDefault="000A2A58" w:rsidP="000A2A58">
      <w:pPr>
        <w:spacing w:after="0" w:line="240" w:lineRule="auto"/>
        <w:jc w:val="both"/>
        <w:rPr>
          <w:b/>
          <w:bCs/>
          <w:sz w:val="24"/>
          <w:szCs w:val="24"/>
        </w:rPr>
      </w:pPr>
      <w:r w:rsidRPr="004F6D02">
        <w:rPr>
          <w:b/>
          <w:bCs/>
          <w:sz w:val="24"/>
          <w:szCs w:val="24"/>
        </w:rPr>
        <w:t>Filosofía IOS-PYME Asociada</w:t>
      </w:r>
    </w:p>
    <w:p w14:paraId="639858D9" w14:textId="77777777" w:rsidR="000A2A58" w:rsidRPr="000A2A58" w:rsidRDefault="000A2A58" w:rsidP="000A2A58">
      <w:pPr>
        <w:spacing w:after="0" w:line="240" w:lineRule="auto"/>
        <w:jc w:val="both"/>
        <w:rPr>
          <w:sz w:val="24"/>
          <w:szCs w:val="24"/>
        </w:rPr>
      </w:pPr>
      <w:r w:rsidRPr="000A2A58">
        <w:rPr>
          <w:sz w:val="24"/>
          <w:szCs w:val="24"/>
        </w:rPr>
        <w:t>Dentro de IOS-PYME existe una diferencia importante entre planificar y parametrizar.</w:t>
      </w:r>
    </w:p>
    <w:p w14:paraId="66957B3C" w14:textId="77777777" w:rsidR="000A2A58" w:rsidRPr="000A2A58" w:rsidRDefault="000A2A58" w:rsidP="000A2A58">
      <w:pPr>
        <w:spacing w:after="0" w:line="240" w:lineRule="auto"/>
        <w:jc w:val="both"/>
        <w:rPr>
          <w:sz w:val="24"/>
          <w:szCs w:val="24"/>
        </w:rPr>
      </w:pPr>
      <w:r w:rsidRPr="000A2A58">
        <w:rPr>
          <w:sz w:val="24"/>
          <w:szCs w:val="24"/>
        </w:rPr>
        <w:t>Planificar consiste en decidir hacia dónde quiere ir la organización.</w:t>
      </w:r>
    </w:p>
    <w:p w14:paraId="0FA5970C" w14:textId="77777777" w:rsidR="000A2A58" w:rsidRPr="000A2A58" w:rsidRDefault="000A2A58" w:rsidP="000A2A58">
      <w:pPr>
        <w:spacing w:after="0" w:line="240" w:lineRule="auto"/>
        <w:jc w:val="both"/>
        <w:rPr>
          <w:sz w:val="24"/>
          <w:szCs w:val="24"/>
        </w:rPr>
      </w:pPr>
      <w:r w:rsidRPr="000A2A58">
        <w:rPr>
          <w:sz w:val="24"/>
          <w:szCs w:val="24"/>
        </w:rPr>
        <w:t>Parametrizar consiste en configurar los sistemas para que la organización efectivamente vaya hacia allí.</w:t>
      </w:r>
    </w:p>
    <w:p w14:paraId="5EA07090" w14:textId="77777777" w:rsidR="000A2A58" w:rsidRPr="000A2A58" w:rsidRDefault="000A2A58" w:rsidP="000A2A58">
      <w:pPr>
        <w:spacing w:after="0" w:line="240" w:lineRule="auto"/>
        <w:jc w:val="both"/>
        <w:rPr>
          <w:sz w:val="24"/>
          <w:szCs w:val="24"/>
        </w:rPr>
      </w:pPr>
      <w:r w:rsidRPr="000A2A58">
        <w:rPr>
          <w:sz w:val="24"/>
          <w:szCs w:val="24"/>
        </w:rPr>
        <w:t>Muchas empresas realizan excelentes ejercicios de planificación estratégica, pero continúan operando con parámetros diseñados para una realidad que ya no existe. IOS-PYME busca eliminar esta desconexión convirtiendo la estrategia en datos, los datos en reglas y las reglas en decisiones operativas diarias.</w:t>
      </w:r>
    </w:p>
    <w:p w14:paraId="4C0B2FE9" w14:textId="77777777" w:rsidR="000A2A58" w:rsidRPr="000A2A58" w:rsidRDefault="000A2A58" w:rsidP="000A2A58">
      <w:pPr>
        <w:spacing w:after="0" w:line="240" w:lineRule="auto"/>
        <w:jc w:val="both"/>
        <w:rPr>
          <w:sz w:val="24"/>
          <w:szCs w:val="24"/>
        </w:rPr>
      </w:pPr>
      <w:r w:rsidRPr="000A2A58">
        <w:rPr>
          <w:sz w:val="24"/>
          <w:szCs w:val="24"/>
        </w:rPr>
        <w:t>En otras palabras, la estrategia deja de vivir en una presentación de PowerPoint y pasa a vivir dentro del ERP.</w:t>
      </w:r>
    </w:p>
    <w:p w14:paraId="77B53A0F" w14:textId="77777777" w:rsidR="00E23044" w:rsidRDefault="00E23044" w:rsidP="000A2A58">
      <w:pPr>
        <w:spacing w:after="0" w:line="240" w:lineRule="auto"/>
        <w:jc w:val="both"/>
        <w:rPr>
          <w:sz w:val="24"/>
          <w:szCs w:val="24"/>
        </w:rPr>
      </w:pPr>
    </w:p>
    <w:p w14:paraId="62F58C7F" w14:textId="77777777" w:rsidR="004F6D02" w:rsidRPr="000A2A58" w:rsidRDefault="004F6D02" w:rsidP="000A2A58">
      <w:pPr>
        <w:spacing w:after="0" w:line="240" w:lineRule="auto"/>
        <w:jc w:val="both"/>
        <w:rPr>
          <w:sz w:val="24"/>
          <w:szCs w:val="24"/>
        </w:rPr>
      </w:pPr>
    </w:p>
    <w:p w14:paraId="3E2133B7" w14:textId="77777777" w:rsidR="00E23044" w:rsidRPr="000A2A58" w:rsidRDefault="00E23044" w:rsidP="000A2A58">
      <w:pPr>
        <w:spacing w:after="0" w:line="240" w:lineRule="auto"/>
        <w:jc w:val="both"/>
        <w:rPr>
          <w:sz w:val="24"/>
          <w:szCs w:val="24"/>
        </w:rPr>
      </w:pPr>
    </w:p>
    <w:p w14:paraId="48B46D08" w14:textId="77777777" w:rsidR="00E23044" w:rsidRPr="000A2A58" w:rsidRDefault="00E23044" w:rsidP="000A2A58">
      <w:pPr>
        <w:spacing w:after="0" w:line="240" w:lineRule="auto"/>
        <w:jc w:val="both"/>
        <w:rPr>
          <w:sz w:val="24"/>
          <w:szCs w:val="24"/>
        </w:rPr>
      </w:pPr>
    </w:p>
    <w:p w14:paraId="2478C7AE" w14:textId="77777777" w:rsidR="00E23044" w:rsidRPr="000A2A58" w:rsidRDefault="00E23044" w:rsidP="000A2A58">
      <w:pPr>
        <w:spacing w:after="0" w:line="240" w:lineRule="auto"/>
        <w:jc w:val="both"/>
        <w:rPr>
          <w:sz w:val="24"/>
          <w:szCs w:val="24"/>
        </w:rPr>
      </w:pPr>
    </w:p>
    <w:p w14:paraId="6057286B" w14:textId="77777777" w:rsidR="004F6D02" w:rsidRPr="004F6D02" w:rsidRDefault="004F6D02" w:rsidP="004F6D02">
      <w:pPr>
        <w:spacing w:after="0" w:line="240" w:lineRule="auto"/>
        <w:jc w:val="center"/>
        <w:rPr>
          <w:b/>
          <w:bCs/>
          <w:sz w:val="44"/>
          <w:szCs w:val="44"/>
        </w:rPr>
      </w:pPr>
      <w:r w:rsidRPr="004F6D02">
        <w:rPr>
          <w:b/>
          <w:bCs/>
          <w:sz w:val="44"/>
          <w:szCs w:val="44"/>
        </w:rPr>
        <w:t>Automatización 2.1</w:t>
      </w:r>
    </w:p>
    <w:p w14:paraId="0AB67906" w14:textId="77777777" w:rsidR="004F6D02" w:rsidRPr="004F6D02" w:rsidRDefault="004F6D02" w:rsidP="004F6D02">
      <w:pPr>
        <w:spacing w:after="0" w:line="240" w:lineRule="auto"/>
        <w:jc w:val="center"/>
        <w:rPr>
          <w:b/>
          <w:bCs/>
          <w:sz w:val="28"/>
          <w:szCs w:val="28"/>
        </w:rPr>
      </w:pPr>
      <w:r w:rsidRPr="004F6D02">
        <w:rPr>
          <w:b/>
          <w:bCs/>
          <w:sz w:val="28"/>
          <w:szCs w:val="28"/>
        </w:rPr>
        <w:t>Planeación de Abastecimiento y Generación Automática de Requerimientos (MRP)</w:t>
      </w:r>
    </w:p>
    <w:p w14:paraId="2AF65492" w14:textId="77777777" w:rsidR="004F6D02" w:rsidRDefault="004F6D02" w:rsidP="004F6D02">
      <w:pPr>
        <w:spacing w:after="0" w:line="240" w:lineRule="auto"/>
        <w:jc w:val="both"/>
        <w:rPr>
          <w:b/>
          <w:bCs/>
          <w:sz w:val="44"/>
          <w:szCs w:val="44"/>
        </w:rPr>
      </w:pPr>
    </w:p>
    <w:p w14:paraId="154DA117" w14:textId="30E3B728" w:rsidR="004F6D02" w:rsidRPr="004F6D02" w:rsidRDefault="004F6D02" w:rsidP="004F6D02">
      <w:pPr>
        <w:spacing w:after="0" w:line="240" w:lineRule="auto"/>
        <w:jc w:val="both"/>
        <w:rPr>
          <w:b/>
          <w:bCs/>
          <w:sz w:val="24"/>
          <w:szCs w:val="24"/>
        </w:rPr>
      </w:pPr>
      <w:r w:rsidRPr="004F6D02">
        <w:rPr>
          <w:b/>
          <w:bCs/>
          <w:sz w:val="24"/>
          <w:szCs w:val="24"/>
        </w:rPr>
        <w:t>Objetivo de la Automatización</w:t>
      </w:r>
    </w:p>
    <w:p w14:paraId="5E29B4E3" w14:textId="77777777" w:rsidR="004F6D02" w:rsidRPr="004F6D02" w:rsidRDefault="004F6D02" w:rsidP="004F6D02">
      <w:pPr>
        <w:spacing w:after="0" w:line="240" w:lineRule="auto"/>
        <w:jc w:val="both"/>
        <w:rPr>
          <w:sz w:val="24"/>
          <w:szCs w:val="24"/>
        </w:rPr>
      </w:pPr>
      <w:r w:rsidRPr="004F6D02">
        <w:rPr>
          <w:sz w:val="24"/>
          <w:szCs w:val="24"/>
        </w:rPr>
        <w:t>El objetivo de esta automatización consiste en transformar el plan de ventas, los pedidos de clientes, los niveles de inventario y las políticas de abastecimiento definidas por la organización en requerimientos concretos de compra y producción.</w:t>
      </w:r>
    </w:p>
    <w:p w14:paraId="010D57E3" w14:textId="77777777" w:rsidR="004F6D02" w:rsidRPr="004F6D02" w:rsidRDefault="004F6D02" w:rsidP="004F6D02">
      <w:pPr>
        <w:spacing w:after="0" w:line="240" w:lineRule="auto"/>
        <w:jc w:val="both"/>
        <w:rPr>
          <w:sz w:val="24"/>
          <w:szCs w:val="24"/>
        </w:rPr>
      </w:pPr>
      <w:r w:rsidRPr="004F6D02">
        <w:rPr>
          <w:sz w:val="24"/>
          <w:szCs w:val="24"/>
        </w:rPr>
        <w:t>Tradicionalmente, los planificadores dedican gran parte de su tiempo a revisar inventarios, analizar hojas de cálculo, calcular necesidades futuras y generar órdenes de compra manualmente. Este proceso consume una enorme cantidad de tiempo, es propenso a errores y dificulta la capacidad de reacción de la organización frente a cambios en la demanda.</w:t>
      </w:r>
    </w:p>
    <w:p w14:paraId="77F156C2" w14:textId="77777777" w:rsidR="004F6D02" w:rsidRPr="004F6D02" w:rsidRDefault="004F6D02" w:rsidP="004F6D02">
      <w:pPr>
        <w:spacing w:after="0" w:line="240" w:lineRule="auto"/>
        <w:jc w:val="both"/>
        <w:rPr>
          <w:sz w:val="24"/>
          <w:szCs w:val="24"/>
        </w:rPr>
      </w:pPr>
      <w:r w:rsidRPr="004F6D02">
        <w:rPr>
          <w:sz w:val="24"/>
          <w:szCs w:val="24"/>
        </w:rPr>
        <w:t>IOS-PYME propone automatizar este proceso mediante un sistema MRP (Material Requirements Planning) capaz de analizar simultáneamente todas las variables relevantes del negocio y determinar automáticamente qué materiales deben comprarse, cuándo deben comprarse y en qué cantidades.</w:t>
      </w:r>
    </w:p>
    <w:p w14:paraId="009A52A2" w14:textId="77777777" w:rsidR="004F6D02" w:rsidRPr="004F6D02" w:rsidRDefault="004F6D02" w:rsidP="004F6D02">
      <w:pPr>
        <w:spacing w:after="0" w:line="240" w:lineRule="auto"/>
        <w:jc w:val="both"/>
        <w:rPr>
          <w:sz w:val="24"/>
          <w:szCs w:val="24"/>
        </w:rPr>
      </w:pPr>
      <w:r w:rsidRPr="004F6D02">
        <w:rPr>
          <w:sz w:val="24"/>
          <w:szCs w:val="24"/>
        </w:rPr>
        <w:t>El objetivo no consiste en reemplazar al Planner Buyer, sino en convertirlo en un analista y tomador de decisiones, liberándolo de cálculos repetitivos y tareas administrativas.</w:t>
      </w:r>
    </w:p>
    <w:p w14:paraId="3B60BD23" w14:textId="51EA04FD" w:rsidR="004F6D02" w:rsidRPr="004F6D02" w:rsidRDefault="004F6D02" w:rsidP="004F6D02">
      <w:pPr>
        <w:spacing w:after="0" w:line="240" w:lineRule="auto"/>
        <w:jc w:val="both"/>
        <w:rPr>
          <w:sz w:val="24"/>
          <w:szCs w:val="24"/>
        </w:rPr>
      </w:pPr>
    </w:p>
    <w:p w14:paraId="0944A89C" w14:textId="77777777" w:rsidR="004F6D02" w:rsidRPr="004F6D02" w:rsidRDefault="004F6D02" w:rsidP="004F6D02">
      <w:pPr>
        <w:spacing w:after="0" w:line="240" w:lineRule="auto"/>
        <w:jc w:val="both"/>
        <w:rPr>
          <w:b/>
          <w:bCs/>
          <w:sz w:val="24"/>
          <w:szCs w:val="24"/>
        </w:rPr>
      </w:pPr>
      <w:r w:rsidRPr="004F6D02">
        <w:rPr>
          <w:b/>
          <w:bCs/>
          <w:sz w:val="24"/>
          <w:szCs w:val="24"/>
        </w:rPr>
        <w:t>Paradigma Destruido:</w:t>
      </w:r>
    </w:p>
    <w:p w14:paraId="2A050CCA" w14:textId="77777777" w:rsidR="004F6D02" w:rsidRPr="004F6D02" w:rsidRDefault="004F6D02" w:rsidP="004F6D02">
      <w:pPr>
        <w:spacing w:after="0" w:line="240" w:lineRule="auto"/>
        <w:jc w:val="both"/>
        <w:rPr>
          <w:sz w:val="24"/>
          <w:szCs w:val="24"/>
        </w:rPr>
      </w:pPr>
      <w:r w:rsidRPr="004F6D02">
        <w:rPr>
          <w:sz w:val="24"/>
          <w:szCs w:val="24"/>
        </w:rPr>
        <w:t>"La planificación de compras depende de la experiencia del comprador"</w:t>
      </w:r>
    </w:p>
    <w:p w14:paraId="1EC869FE" w14:textId="77777777" w:rsidR="004F6D02" w:rsidRPr="004F6D02" w:rsidRDefault="004F6D02" w:rsidP="004F6D02">
      <w:pPr>
        <w:spacing w:after="0" w:line="240" w:lineRule="auto"/>
        <w:jc w:val="both"/>
        <w:rPr>
          <w:sz w:val="24"/>
          <w:szCs w:val="24"/>
        </w:rPr>
      </w:pPr>
      <w:r w:rsidRPr="004F6D02">
        <w:rPr>
          <w:sz w:val="24"/>
          <w:szCs w:val="24"/>
        </w:rPr>
        <w:t>En muchas empresas, la planificación de compras depende principalmente del conocimiento acumulado de una o dos personas que conocen los materiales, los proveedores y los patrones históricos de consumo.</w:t>
      </w:r>
    </w:p>
    <w:p w14:paraId="0996E921" w14:textId="77777777" w:rsidR="004F6D02" w:rsidRPr="004F6D02" w:rsidRDefault="004F6D02" w:rsidP="004F6D02">
      <w:pPr>
        <w:spacing w:after="0" w:line="240" w:lineRule="auto"/>
        <w:jc w:val="both"/>
        <w:rPr>
          <w:sz w:val="24"/>
          <w:szCs w:val="24"/>
        </w:rPr>
      </w:pPr>
      <w:r w:rsidRPr="004F6D02">
        <w:rPr>
          <w:sz w:val="24"/>
          <w:szCs w:val="24"/>
        </w:rPr>
        <w:t>Aunque la experiencia continúa siendo valiosa, IOS-PYME considera que las decisiones de abastecimiento deben apoyarse principalmente en datos objetivos y no en memoria individual. La organización debe ser capaz de calcular automáticamente sus necesidades futuras independientemente de quién ocupe una posición específica.</w:t>
      </w:r>
    </w:p>
    <w:p w14:paraId="7D7A3EC6" w14:textId="77777777" w:rsidR="004F6D02" w:rsidRPr="004F6D02" w:rsidRDefault="004F6D02" w:rsidP="004F6D02">
      <w:pPr>
        <w:spacing w:after="0" w:line="240" w:lineRule="auto"/>
        <w:jc w:val="both"/>
        <w:rPr>
          <w:sz w:val="24"/>
          <w:szCs w:val="24"/>
        </w:rPr>
      </w:pPr>
      <w:r w:rsidRPr="004F6D02">
        <w:rPr>
          <w:sz w:val="24"/>
          <w:szCs w:val="24"/>
        </w:rPr>
        <w:t>La experiencia debe utilizarse para validar excepciones y gestionar riesgos, no para realizar cálculos que pueden ser ejecutados automáticamente por el sistema.</w:t>
      </w:r>
    </w:p>
    <w:p w14:paraId="55C71D13" w14:textId="75B8E9B0" w:rsidR="004F6D02" w:rsidRPr="004F6D02" w:rsidRDefault="004F6D02" w:rsidP="004F6D02">
      <w:pPr>
        <w:spacing w:after="0" w:line="240" w:lineRule="auto"/>
        <w:jc w:val="both"/>
        <w:rPr>
          <w:sz w:val="24"/>
          <w:szCs w:val="24"/>
        </w:rPr>
      </w:pPr>
    </w:p>
    <w:p w14:paraId="52B35883" w14:textId="77777777" w:rsidR="004F6D02" w:rsidRPr="004F6D02" w:rsidRDefault="004F6D02" w:rsidP="004F6D02">
      <w:pPr>
        <w:spacing w:after="0" w:line="240" w:lineRule="auto"/>
        <w:jc w:val="both"/>
        <w:rPr>
          <w:b/>
          <w:bCs/>
          <w:sz w:val="24"/>
          <w:szCs w:val="24"/>
        </w:rPr>
      </w:pPr>
      <w:r w:rsidRPr="004F6D02">
        <w:rPr>
          <w:b/>
          <w:bCs/>
          <w:sz w:val="24"/>
          <w:szCs w:val="24"/>
        </w:rPr>
        <w:t>Filosofía del Sistema</w:t>
      </w:r>
    </w:p>
    <w:p w14:paraId="45578809" w14:textId="77777777" w:rsidR="004F6D02" w:rsidRPr="004F6D02" w:rsidRDefault="004F6D02" w:rsidP="004F6D02">
      <w:pPr>
        <w:spacing w:after="0" w:line="240" w:lineRule="auto"/>
        <w:jc w:val="both"/>
        <w:rPr>
          <w:sz w:val="24"/>
          <w:szCs w:val="24"/>
        </w:rPr>
      </w:pPr>
      <w:r w:rsidRPr="004F6D02">
        <w:rPr>
          <w:sz w:val="24"/>
          <w:szCs w:val="24"/>
        </w:rPr>
        <w:t>El sistema debe comprar únicamente lo necesario, en la cantidad necesaria y en el momento necesario.</w:t>
      </w:r>
    </w:p>
    <w:p w14:paraId="4A0A9111" w14:textId="77777777" w:rsidR="004F6D02" w:rsidRPr="004F6D02" w:rsidRDefault="004F6D02" w:rsidP="004F6D02">
      <w:pPr>
        <w:spacing w:after="0" w:line="240" w:lineRule="auto"/>
        <w:jc w:val="both"/>
        <w:rPr>
          <w:sz w:val="24"/>
          <w:szCs w:val="24"/>
        </w:rPr>
      </w:pPr>
      <w:r w:rsidRPr="004F6D02">
        <w:rPr>
          <w:sz w:val="24"/>
          <w:szCs w:val="24"/>
        </w:rPr>
        <w:t>Este principio constituye uno de los pilares fundamentales de Lean Manufacturing y Just In Time.</w:t>
      </w:r>
    </w:p>
    <w:p w14:paraId="126C242D" w14:textId="77777777" w:rsidR="004F6D02" w:rsidRPr="004F6D02" w:rsidRDefault="004F6D02" w:rsidP="004F6D02">
      <w:pPr>
        <w:spacing w:after="0" w:line="240" w:lineRule="auto"/>
        <w:jc w:val="both"/>
        <w:rPr>
          <w:sz w:val="24"/>
          <w:szCs w:val="24"/>
        </w:rPr>
      </w:pPr>
      <w:r w:rsidRPr="004F6D02">
        <w:rPr>
          <w:sz w:val="24"/>
          <w:szCs w:val="24"/>
        </w:rPr>
        <w:t>Comprar demasiado temprano genera sobreinventarios, consumo innecesario de capital de trabajo y utilización ineficiente de espacio de almacenamiento.</w:t>
      </w:r>
    </w:p>
    <w:p w14:paraId="59B49482" w14:textId="77777777" w:rsidR="004F6D02" w:rsidRPr="004F6D02" w:rsidRDefault="004F6D02" w:rsidP="004F6D02">
      <w:pPr>
        <w:spacing w:after="0" w:line="240" w:lineRule="auto"/>
        <w:jc w:val="both"/>
        <w:rPr>
          <w:sz w:val="24"/>
          <w:szCs w:val="24"/>
        </w:rPr>
      </w:pPr>
      <w:r w:rsidRPr="004F6D02">
        <w:rPr>
          <w:sz w:val="24"/>
          <w:szCs w:val="24"/>
        </w:rPr>
        <w:t>Comprar demasiado tarde genera faltantes, interrupciones de producción y deterioro del servicio al cliente.</w:t>
      </w:r>
    </w:p>
    <w:p w14:paraId="7FB227F9" w14:textId="77777777" w:rsidR="004F6D02" w:rsidRPr="004F6D02" w:rsidRDefault="004F6D02" w:rsidP="004F6D02">
      <w:pPr>
        <w:spacing w:after="0" w:line="240" w:lineRule="auto"/>
        <w:jc w:val="both"/>
        <w:rPr>
          <w:sz w:val="24"/>
          <w:szCs w:val="24"/>
        </w:rPr>
      </w:pPr>
      <w:r w:rsidRPr="004F6D02">
        <w:rPr>
          <w:sz w:val="24"/>
          <w:szCs w:val="24"/>
        </w:rPr>
        <w:t>La función principal de esta automatización consiste en encontrar el equilibrio óptimo entre disponibilidad y capital invertido.</w:t>
      </w:r>
    </w:p>
    <w:p w14:paraId="70B4791C" w14:textId="1F7C1185" w:rsidR="004F6D02" w:rsidRPr="004F6D02" w:rsidRDefault="004F6D02" w:rsidP="004F6D02">
      <w:pPr>
        <w:spacing w:after="0" w:line="240" w:lineRule="auto"/>
        <w:jc w:val="both"/>
        <w:rPr>
          <w:sz w:val="24"/>
          <w:szCs w:val="24"/>
        </w:rPr>
      </w:pPr>
    </w:p>
    <w:p w14:paraId="5697188A" w14:textId="77777777" w:rsidR="004F6D02" w:rsidRPr="004F6D02" w:rsidRDefault="004F6D02" w:rsidP="004F6D02">
      <w:pPr>
        <w:spacing w:after="0" w:line="240" w:lineRule="auto"/>
        <w:jc w:val="both"/>
        <w:rPr>
          <w:b/>
          <w:bCs/>
          <w:sz w:val="24"/>
          <w:szCs w:val="24"/>
        </w:rPr>
      </w:pPr>
      <w:r w:rsidRPr="004F6D02">
        <w:rPr>
          <w:b/>
          <w:bCs/>
          <w:sz w:val="24"/>
          <w:szCs w:val="24"/>
        </w:rPr>
        <w:lastRenderedPageBreak/>
        <w:t>Proceso Asociado</w:t>
      </w:r>
    </w:p>
    <w:p w14:paraId="7D95393A" w14:textId="77777777" w:rsidR="004F6D02" w:rsidRPr="004F6D02" w:rsidRDefault="004F6D02" w:rsidP="004F6D02">
      <w:pPr>
        <w:spacing w:after="0" w:line="240" w:lineRule="auto"/>
        <w:jc w:val="both"/>
        <w:rPr>
          <w:sz w:val="24"/>
          <w:szCs w:val="24"/>
        </w:rPr>
      </w:pPr>
      <w:r w:rsidRPr="004F6D02">
        <w:rPr>
          <w:sz w:val="24"/>
          <w:szCs w:val="24"/>
        </w:rPr>
        <w:t>Esta automatización se relaciona directamente con:</w:t>
      </w:r>
    </w:p>
    <w:p w14:paraId="60C150C4" w14:textId="77777777" w:rsidR="004F6D02" w:rsidRPr="004F6D02" w:rsidRDefault="004F6D02" w:rsidP="004F6D02">
      <w:pPr>
        <w:spacing w:after="0" w:line="240" w:lineRule="auto"/>
        <w:ind w:left="708"/>
        <w:rPr>
          <w:sz w:val="24"/>
          <w:szCs w:val="24"/>
        </w:rPr>
      </w:pPr>
      <w:r w:rsidRPr="004F6D02">
        <w:rPr>
          <w:sz w:val="24"/>
          <w:szCs w:val="24"/>
        </w:rPr>
        <w:t>• Planeación de ventas.</w:t>
      </w:r>
      <w:r w:rsidRPr="004F6D02">
        <w:rPr>
          <w:sz w:val="24"/>
          <w:szCs w:val="24"/>
        </w:rPr>
        <w:br/>
        <w:t>• Forecast de demanda.</w:t>
      </w:r>
      <w:r w:rsidRPr="004F6D02">
        <w:rPr>
          <w:sz w:val="24"/>
          <w:szCs w:val="24"/>
        </w:rPr>
        <w:br/>
        <w:t>• Gestión de inventarios.</w:t>
      </w:r>
      <w:r w:rsidRPr="004F6D02">
        <w:rPr>
          <w:sz w:val="24"/>
          <w:szCs w:val="24"/>
        </w:rPr>
        <w:br/>
        <w:t>• Compras.</w:t>
      </w:r>
      <w:r w:rsidRPr="004F6D02">
        <w:rPr>
          <w:sz w:val="24"/>
          <w:szCs w:val="24"/>
        </w:rPr>
        <w:br/>
        <w:t>• Producción.</w:t>
      </w:r>
      <w:r w:rsidRPr="004F6D02">
        <w:rPr>
          <w:sz w:val="24"/>
          <w:szCs w:val="24"/>
        </w:rPr>
        <w:br/>
        <w:t>• Logística.</w:t>
      </w:r>
      <w:r w:rsidRPr="004F6D02">
        <w:rPr>
          <w:sz w:val="24"/>
          <w:szCs w:val="24"/>
        </w:rPr>
        <w:br/>
        <w:t>• Gestión de proveedores.</w:t>
      </w:r>
    </w:p>
    <w:p w14:paraId="73446237" w14:textId="77777777" w:rsidR="004F6D02" w:rsidRPr="004F6D02" w:rsidRDefault="004F6D02" w:rsidP="004F6D02">
      <w:pPr>
        <w:spacing w:after="0" w:line="240" w:lineRule="auto"/>
        <w:jc w:val="both"/>
        <w:rPr>
          <w:sz w:val="24"/>
          <w:szCs w:val="24"/>
        </w:rPr>
      </w:pPr>
      <w:r w:rsidRPr="004F6D02">
        <w:rPr>
          <w:sz w:val="24"/>
          <w:szCs w:val="24"/>
        </w:rPr>
        <w:t>Constituye el primer paso operativo del proceso Source to Pay (S2P).</w:t>
      </w:r>
    </w:p>
    <w:p w14:paraId="2178D137" w14:textId="103A1674" w:rsidR="004F6D02" w:rsidRPr="004F6D02" w:rsidRDefault="004F6D02" w:rsidP="004F6D02">
      <w:pPr>
        <w:spacing w:after="0" w:line="240" w:lineRule="auto"/>
        <w:jc w:val="both"/>
        <w:rPr>
          <w:sz w:val="24"/>
          <w:szCs w:val="24"/>
        </w:rPr>
      </w:pPr>
    </w:p>
    <w:p w14:paraId="32FF00ED" w14:textId="77777777" w:rsidR="004F6D02" w:rsidRPr="004F6D02" w:rsidRDefault="004F6D02" w:rsidP="004F6D02">
      <w:pPr>
        <w:spacing w:after="0" w:line="240" w:lineRule="auto"/>
        <w:jc w:val="both"/>
        <w:rPr>
          <w:b/>
          <w:bCs/>
          <w:sz w:val="24"/>
          <w:szCs w:val="24"/>
        </w:rPr>
      </w:pPr>
      <w:r w:rsidRPr="004F6D02">
        <w:rPr>
          <w:b/>
          <w:bCs/>
          <w:sz w:val="24"/>
          <w:szCs w:val="24"/>
        </w:rPr>
        <w:t>Referencia en Flujograma</w:t>
      </w:r>
    </w:p>
    <w:p w14:paraId="7BD344AF" w14:textId="77777777" w:rsidR="004F6D02" w:rsidRPr="004F6D02" w:rsidRDefault="004F6D02" w:rsidP="004F6D02">
      <w:pPr>
        <w:spacing w:after="0" w:line="240" w:lineRule="auto"/>
        <w:jc w:val="both"/>
        <w:rPr>
          <w:sz w:val="24"/>
          <w:szCs w:val="24"/>
        </w:rPr>
      </w:pPr>
      <w:r w:rsidRPr="004F6D02">
        <w:rPr>
          <w:sz w:val="24"/>
          <w:szCs w:val="24"/>
        </w:rPr>
        <w:t>Cajita 2.1 – Abastecimiento: Planner Buyer. Corre MRP en el sistema. Genera órdenes de compra. Graba.</w:t>
      </w:r>
    </w:p>
    <w:p w14:paraId="72FEDD70" w14:textId="2AFEE8EA" w:rsidR="004F6D02" w:rsidRPr="004F6D02" w:rsidRDefault="004F6D02" w:rsidP="004F6D02">
      <w:pPr>
        <w:spacing w:after="0" w:line="240" w:lineRule="auto"/>
        <w:jc w:val="both"/>
        <w:rPr>
          <w:sz w:val="24"/>
          <w:szCs w:val="24"/>
        </w:rPr>
      </w:pPr>
    </w:p>
    <w:p w14:paraId="3682193C" w14:textId="77777777" w:rsidR="004F6D02" w:rsidRPr="004F6D02" w:rsidRDefault="004F6D02" w:rsidP="004F6D02">
      <w:pPr>
        <w:spacing w:after="0" w:line="240" w:lineRule="auto"/>
        <w:jc w:val="both"/>
        <w:rPr>
          <w:b/>
          <w:bCs/>
          <w:sz w:val="24"/>
          <w:szCs w:val="24"/>
        </w:rPr>
      </w:pPr>
      <w:r w:rsidRPr="004F6D02">
        <w:rPr>
          <w:b/>
          <w:bCs/>
          <w:sz w:val="24"/>
          <w:szCs w:val="24"/>
        </w:rPr>
        <w:t>Bases de Datos Relacionadas</w:t>
      </w:r>
    </w:p>
    <w:p w14:paraId="380EDCE7" w14:textId="77777777" w:rsidR="004F6D02" w:rsidRPr="004F6D02" w:rsidRDefault="004F6D02" w:rsidP="004F6D02">
      <w:pPr>
        <w:spacing w:after="0" w:line="240" w:lineRule="auto"/>
        <w:jc w:val="both"/>
        <w:rPr>
          <w:sz w:val="24"/>
          <w:szCs w:val="24"/>
        </w:rPr>
      </w:pPr>
      <w:r w:rsidRPr="004F6D02">
        <w:rPr>
          <w:sz w:val="24"/>
          <w:szCs w:val="24"/>
        </w:rPr>
        <w:t>Esta automatización consume información proveniente de múltiples bases de datos.</w:t>
      </w:r>
    </w:p>
    <w:p w14:paraId="2D3D560C" w14:textId="77777777" w:rsidR="004F6D02" w:rsidRPr="004F6D02" w:rsidRDefault="004F6D02" w:rsidP="004F6D02">
      <w:pPr>
        <w:spacing w:after="0" w:line="240" w:lineRule="auto"/>
        <w:ind w:left="708"/>
        <w:jc w:val="both"/>
        <w:rPr>
          <w:sz w:val="24"/>
          <w:szCs w:val="24"/>
        </w:rPr>
      </w:pPr>
      <w:r w:rsidRPr="004F6D02">
        <w:rPr>
          <w:sz w:val="24"/>
          <w:szCs w:val="24"/>
        </w:rPr>
        <w:t>Base de Datos de Productos</w:t>
      </w:r>
    </w:p>
    <w:p w14:paraId="251AD2D1" w14:textId="77777777" w:rsidR="004F6D02" w:rsidRPr="004F6D02" w:rsidRDefault="004F6D02" w:rsidP="004F6D02">
      <w:pPr>
        <w:spacing w:after="0" w:line="240" w:lineRule="auto"/>
        <w:ind w:left="1416"/>
        <w:rPr>
          <w:sz w:val="24"/>
          <w:szCs w:val="24"/>
        </w:rPr>
      </w:pPr>
      <w:r w:rsidRPr="004F6D02">
        <w:rPr>
          <w:sz w:val="24"/>
          <w:szCs w:val="24"/>
        </w:rPr>
        <w:t>• Productos activos.</w:t>
      </w:r>
      <w:r w:rsidRPr="004F6D02">
        <w:rPr>
          <w:sz w:val="24"/>
          <w:szCs w:val="24"/>
        </w:rPr>
        <w:br/>
        <w:t>• Productos MTS.</w:t>
      </w:r>
      <w:r w:rsidRPr="004F6D02">
        <w:rPr>
          <w:sz w:val="24"/>
          <w:szCs w:val="24"/>
        </w:rPr>
        <w:br/>
        <w:t>• Productos MTO.</w:t>
      </w:r>
      <w:r w:rsidRPr="004F6D02">
        <w:rPr>
          <w:sz w:val="24"/>
          <w:szCs w:val="24"/>
        </w:rPr>
        <w:br/>
        <w:t>• Forecast de ventas.</w:t>
      </w:r>
      <w:r w:rsidRPr="004F6D02">
        <w:rPr>
          <w:sz w:val="24"/>
          <w:szCs w:val="24"/>
        </w:rPr>
        <w:br/>
        <w:t>• Presupuesto de ventas.</w:t>
      </w:r>
    </w:p>
    <w:p w14:paraId="11166835" w14:textId="77777777" w:rsidR="004F6D02" w:rsidRPr="004F6D02" w:rsidRDefault="004F6D02" w:rsidP="004F6D02">
      <w:pPr>
        <w:spacing w:after="0" w:line="240" w:lineRule="auto"/>
        <w:ind w:left="708"/>
        <w:rPr>
          <w:sz w:val="24"/>
          <w:szCs w:val="24"/>
        </w:rPr>
      </w:pPr>
      <w:r w:rsidRPr="004F6D02">
        <w:rPr>
          <w:sz w:val="24"/>
          <w:szCs w:val="24"/>
        </w:rPr>
        <w:t>Base de Datos de Materias Primas</w:t>
      </w:r>
    </w:p>
    <w:p w14:paraId="23A86949" w14:textId="77777777" w:rsidR="004F6D02" w:rsidRPr="004F6D02" w:rsidRDefault="004F6D02" w:rsidP="004F6D02">
      <w:pPr>
        <w:spacing w:after="0" w:line="240" w:lineRule="auto"/>
        <w:ind w:left="1416"/>
        <w:rPr>
          <w:sz w:val="24"/>
          <w:szCs w:val="24"/>
        </w:rPr>
      </w:pPr>
      <w:r w:rsidRPr="004F6D02">
        <w:rPr>
          <w:sz w:val="24"/>
          <w:szCs w:val="24"/>
        </w:rPr>
        <w:t>• Materias primas requeridas.</w:t>
      </w:r>
      <w:r w:rsidRPr="004F6D02">
        <w:rPr>
          <w:sz w:val="24"/>
          <w:szCs w:val="24"/>
        </w:rPr>
        <w:br/>
        <w:t>• Inventarios disponibles.</w:t>
      </w:r>
      <w:r w:rsidRPr="004F6D02">
        <w:rPr>
          <w:sz w:val="24"/>
          <w:szCs w:val="24"/>
        </w:rPr>
        <w:br/>
        <w:t>• Inventarios comprometidos.</w:t>
      </w:r>
      <w:r w:rsidRPr="004F6D02">
        <w:rPr>
          <w:sz w:val="24"/>
          <w:szCs w:val="24"/>
        </w:rPr>
        <w:br/>
        <w:t>• Inventarios de seguridad.</w:t>
      </w:r>
    </w:p>
    <w:p w14:paraId="0EDBD98F" w14:textId="77777777" w:rsidR="004F6D02" w:rsidRPr="004F6D02" w:rsidRDefault="004F6D02" w:rsidP="004F6D02">
      <w:pPr>
        <w:spacing w:after="0" w:line="240" w:lineRule="auto"/>
        <w:ind w:left="708"/>
        <w:rPr>
          <w:sz w:val="24"/>
          <w:szCs w:val="24"/>
        </w:rPr>
      </w:pPr>
      <w:r w:rsidRPr="004F6D02">
        <w:rPr>
          <w:sz w:val="24"/>
          <w:szCs w:val="24"/>
        </w:rPr>
        <w:t>Base de Datos de Proveedores</w:t>
      </w:r>
    </w:p>
    <w:p w14:paraId="2335F3BB" w14:textId="77777777" w:rsidR="004F6D02" w:rsidRPr="004F6D02" w:rsidRDefault="004F6D02" w:rsidP="004F6D02">
      <w:pPr>
        <w:spacing w:after="0" w:line="240" w:lineRule="auto"/>
        <w:ind w:left="1416"/>
        <w:rPr>
          <w:sz w:val="24"/>
          <w:szCs w:val="24"/>
        </w:rPr>
      </w:pPr>
      <w:r w:rsidRPr="004F6D02">
        <w:rPr>
          <w:sz w:val="24"/>
          <w:szCs w:val="24"/>
        </w:rPr>
        <w:t>• Lead Times.</w:t>
      </w:r>
      <w:r w:rsidRPr="004F6D02">
        <w:rPr>
          <w:sz w:val="24"/>
          <w:szCs w:val="24"/>
        </w:rPr>
        <w:br/>
        <w:t>• MOQ.</w:t>
      </w:r>
      <w:r w:rsidRPr="004F6D02">
        <w:rPr>
          <w:sz w:val="24"/>
          <w:szCs w:val="24"/>
        </w:rPr>
        <w:br/>
        <w:t>• Múltiplos de compra.</w:t>
      </w:r>
      <w:r w:rsidRPr="004F6D02">
        <w:rPr>
          <w:sz w:val="24"/>
          <w:szCs w:val="24"/>
        </w:rPr>
        <w:br/>
        <w:t>• Proveedores homologados.</w:t>
      </w:r>
    </w:p>
    <w:p w14:paraId="67D409EC" w14:textId="77777777" w:rsidR="004F6D02" w:rsidRPr="004F6D02" w:rsidRDefault="004F6D02" w:rsidP="004F6D02">
      <w:pPr>
        <w:spacing w:after="0" w:line="240" w:lineRule="auto"/>
        <w:ind w:left="708"/>
        <w:rPr>
          <w:sz w:val="24"/>
          <w:szCs w:val="24"/>
        </w:rPr>
      </w:pPr>
      <w:r w:rsidRPr="004F6D02">
        <w:rPr>
          <w:sz w:val="24"/>
          <w:szCs w:val="24"/>
        </w:rPr>
        <w:t>Base de Datos de Almacenes</w:t>
      </w:r>
    </w:p>
    <w:p w14:paraId="4C8D9D64" w14:textId="77777777" w:rsidR="004F6D02" w:rsidRPr="004F6D02" w:rsidRDefault="004F6D02" w:rsidP="004F6D02">
      <w:pPr>
        <w:spacing w:after="0" w:line="240" w:lineRule="auto"/>
        <w:ind w:left="1416"/>
        <w:rPr>
          <w:sz w:val="24"/>
          <w:szCs w:val="24"/>
        </w:rPr>
      </w:pPr>
      <w:r w:rsidRPr="004F6D02">
        <w:rPr>
          <w:sz w:val="24"/>
          <w:szCs w:val="24"/>
        </w:rPr>
        <w:t>• Capacidad disponible.</w:t>
      </w:r>
      <w:r w:rsidRPr="004F6D02">
        <w:rPr>
          <w:sz w:val="24"/>
          <w:szCs w:val="24"/>
        </w:rPr>
        <w:br/>
        <w:t>• Inventario actual.</w:t>
      </w:r>
      <w:r w:rsidRPr="004F6D02">
        <w:rPr>
          <w:sz w:val="24"/>
          <w:szCs w:val="24"/>
        </w:rPr>
        <w:br/>
        <w:t>• Inventario en tránsito.</w:t>
      </w:r>
    </w:p>
    <w:p w14:paraId="6FDBEC6D" w14:textId="77777777" w:rsidR="004F6D02" w:rsidRPr="004F6D02" w:rsidRDefault="004F6D02" w:rsidP="004F6D02">
      <w:pPr>
        <w:spacing w:after="0" w:line="240" w:lineRule="auto"/>
        <w:ind w:left="708"/>
        <w:rPr>
          <w:sz w:val="24"/>
          <w:szCs w:val="24"/>
        </w:rPr>
      </w:pPr>
      <w:r w:rsidRPr="004F6D02">
        <w:rPr>
          <w:sz w:val="24"/>
          <w:szCs w:val="24"/>
        </w:rPr>
        <w:t>Base de Datos de Producción</w:t>
      </w:r>
    </w:p>
    <w:p w14:paraId="630A0F67" w14:textId="77777777" w:rsidR="004F6D02" w:rsidRPr="004F6D02" w:rsidRDefault="004F6D02" w:rsidP="004F6D02">
      <w:pPr>
        <w:spacing w:after="0" w:line="240" w:lineRule="auto"/>
        <w:ind w:left="1416"/>
        <w:rPr>
          <w:sz w:val="24"/>
          <w:szCs w:val="24"/>
        </w:rPr>
      </w:pPr>
      <w:r w:rsidRPr="004F6D02">
        <w:rPr>
          <w:sz w:val="24"/>
          <w:szCs w:val="24"/>
        </w:rPr>
        <w:t>• Órdenes abiertas.</w:t>
      </w:r>
      <w:r w:rsidRPr="004F6D02">
        <w:rPr>
          <w:sz w:val="24"/>
          <w:szCs w:val="24"/>
        </w:rPr>
        <w:br/>
        <w:t>• Producción planificada.</w:t>
      </w:r>
      <w:r w:rsidRPr="004F6D02">
        <w:rPr>
          <w:sz w:val="24"/>
          <w:szCs w:val="24"/>
        </w:rPr>
        <w:br/>
        <w:t>• Consumos pendientes.</w:t>
      </w:r>
    </w:p>
    <w:p w14:paraId="13FDBB5C" w14:textId="0C22B824" w:rsidR="004F6D02" w:rsidRPr="004F6D02" w:rsidRDefault="004F6D02" w:rsidP="004F6D02">
      <w:pPr>
        <w:spacing w:after="0" w:line="240" w:lineRule="auto"/>
        <w:jc w:val="both"/>
        <w:rPr>
          <w:sz w:val="24"/>
          <w:szCs w:val="24"/>
        </w:rPr>
      </w:pPr>
    </w:p>
    <w:p w14:paraId="70298420" w14:textId="77777777" w:rsidR="004F6D02" w:rsidRDefault="004F6D02" w:rsidP="004F6D02">
      <w:pPr>
        <w:spacing w:after="0" w:line="240" w:lineRule="auto"/>
        <w:jc w:val="both"/>
        <w:rPr>
          <w:b/>
          <w:bCs/>
          <w:sz w:val="24"/>
          <w:szCs w:val="24"/>
        </w:rPr>
      </w:pPr>
    </w:p>
    <w:p w14:paraId="46BE062D" w14:textId="77777777" w:rsidR="004F6D02" w:rsidRDefault="004F6D02" w:rsidP="004F6D02">
      <w:pPr>
        <w:spacing w:after="0" w:line="240" w:lineRule="auto"/>
        <w:jc w:val="both"/>
        <w:rPr>
          <w:b/>
          <w:bCs/>
          <w:sz w:val="24"/>
          <w:szCs w:val="24"/>
        </w:rPr>
      </w:pPr>
    </w:p>
    <w:p w14:paraId="2C28F12B" w14:textId="77777777" w:rsidR="004F6D02" w:rsidRDefault="004F6D02" w:rsidP="004F6D02">
      <w:pPr>
        <w:spacing w:after="0" w:line="240" w:lineRule="auto"/>
        <w:jc w:val="both"/>
        <w:rPr>
          <w:b/>
          <w:bCs/>
          <w:sz w:val="24"/>
          <w:szCs w:val="24"/>
        </w:rPr>
      </w:pPr>
    </w:p>
    <w:p w14:paraId="003313A1" w14:textId="77777777" w:rsidR="004F6D02" w:rsidRDefault="004F6D02" w:rsidP="004F6D02">
      <w:pPr>
        <w:spacing w:after="0" w:line="240" w:lineRule="auto"/>
        <w:jc w:val="both"/>
        <w:rPr>
          <w:b/>
          <w:bCs/>
          <w:sz w:val="24"/>
          <w:szCs w:val="24"/>
        </w:rPr>
      </w:pPr>
    </w:p>
    <w:p w14:paraId="7535E3C7" w14:textId="77777777" w:rsidR="004F6D02" w:rsidRDefault="004F6D02" w:rsidP="004F6D02">
      <w:pPr>
        <w:spacing w:after="0" w:line="240" w:lineRule="auto"/>
        <w:jc w:val="both"/>
        <w:rPr>
          <w:b/>
          <w:bCs/>
          <w:sz w:val="24"/>
          <w:szCs w:val="24"/>
        </w:rPr>
      </w:pPr>
    </w:p>
    <w:p w14:paraId="08098334" w14:textId="5FE527D4" w:rsidR="004F6D02" w:rsidRPr="004F6D02" w:rsidRDefault="004F6D02" w:rsidP="004F6D02">
      <w:pPr>
        <w:spacing w:after="0" w:line="240" w:lineRule="auto"/>
        <w:jc w:val="both"/>
        <w:rPr>
          <w:b/>
          <w:bCs/>
          <w:sz w:val="24"/>
          <w:szCs w:val="24"/>
        </w:rPr>
      </w:pPr>
      <w:r w:rsidRPr="004F6D02">
        <w:rPr>
          <w:b/>
          <w:bCs/>
          <w:sz w:val="24"/>
          <w:szCs w:val="24"/>
        </w:rPr>
        <w:lastRenderedPageBreak/>
        <w:t>Lógica General de Funcionamiento</w:t>
      </w:r>
    </w:p>
    <w:p w14:paraId="6FFB2001" w14:textId="77777777" w:rsidR="004F6D02" w:rsidRPr="004F6D02" w:rsidRDefault="004F6D02" w:rsidP="004F6D02">
      <w:pPr>
        <w:spacing w:after="0" w:line="240" w:lineRule="auto"/>
        <w:jc w:val="both"/>
        <w:rPr>
          <w:sz w:val="24"/>
          <w:szCs w:val="24"/>
        </w:rPr>
      </w:pPr>
      <w:r w:rsidRPr="004F6D02">
        <w:rPr>
          <w:sz w:val="24"/>
          <w:szCs w:val="24"/>
        </w:rPr>
        <w:t>El sistema inicia tomando como base el presupuesto de ventas, los pedidos confirmados y los requerimientos de producción.</w:t>
      </w:r>
    </w:p>
    <w:p w14:paraId="1007B676" w14:textId="77777777" w:rsidR="004F6D02" w:rsidRPr="004F6D02" w:rsidRDefault="004F6D02" w:rsidP="004F6D02">
      <w:pPr>
        <w:spacing w:after="0" w:line="240" w:lineRule="auto"/>
        <w:jc w:val="both"/>
        <w:rPr>
          <w:sz w:val="24"/>
          <w:szCs w:val="24"/>
        </w:rPr>
      </w:pPr>
      <w:r w:rsidRPr="004F6D02">
        <w:rPr>
          <w:sz w:val="24"/>
          <w:szCs w:val="24"/>
        </w:rPr>
        <w:t>Posteriormente ejecuta el explosionado completo de materiales (BOM Explosion), identificando todas las materias primas, materiales auxiliares y materiales de empaque necesarios para satisfacer la demanda futura.</w:t>
      </w:r>
    </w:p>
    <w:p w14:paraId="12EF7628" w14:textId="77777777" w:rsidR="004F6D02" w:rsidRPr="004F6D02" w:rsidRDefault="004F6D02" w:rsidP="004F6D02">
      <w:pPr>
        <w:spacing w:after="0" w:line="240" w:lineRule="auto"/>
        <w:jc w:val="both"/>
        <w:rPr>
          <w:sz w:val="24"/>
          <w:szCs w:val="24"/>
        </w:rPr>
      </w:pPr>
      <w:r w:rsidRPr="004F6D02">
        <w:rPr>
          <w:sz w:val="24"/>
          <w:szCs w:val="24"/>
        </w:rPr>
        <w:t>A continuación, el sistema consulta los inventarios existentes, descuenta inventarios comprometidos, considera órdenes de compra en tránsito y calcula las necesidades netas de abastecimiento.</w:t>
      </w:r>
    </w:p>
    <w:p w14:paraId="0794933C" w14:textId="77777777" w:rsidR="004F6D02" w:rsidRPr="004F6D02" w:rsidRDefault="004F6D02" w:rsidP="004F6D02">
      <w:pPr>
        <w:spacing w:after="0" w:line="240" w:lineRule="auto"/>
        <w:jc w:val="both"/>
        <w:rPr>
          <w:sz w:val="24"/>
          <w:szCs w:val="24"/>
        </w:rPr>
      </w:pPr>
      <w:r w:rsidRPr="004F6D02">
        <w:rPr>
          <w:sz w:val="24"/>
          <w:szCs w:val="24"/>
        </w:rPr>
        <w:t>Finalmente, el sistema genera propuestas de compra que serán revisadas por el Planner Buyer antes de convertirse en órdenes de compra oficiales.</w:t>
      </w:r>
    </w:p>
    <w:p w14:paraId="69E108D6" w14:textId="6A7B02AE" w:rsidR="004F6D02" w:rsidRPr="004F6D02" w:rsidRDefault="004F6D02" w:rsidP="004F6D02">
      <w:pPr>
        <w:spacing w:after="0" w:line="240" w:lineRule="auto"/>
        <w:jc w:val="both"/>
        <w:rPr>
          <w:sz w:val="24"/>
          <w:szCs w:val="24"/>
        </w:rPr>
      </w:pPr>
    </w:p>
    <w:p w14:paraId="791CE1BD" w14:textId="77777777" w:rsidR="004F6D02" w:rsidRPr="004F6D02" w:rsidRDefault="004F6D02" w:rsidP="004F6D02">
      <w:pPr>
        <w:spacing w:after="0" w:line="240" w:lineRule="auto"/>
        <w:jc w:val="both"/>
        <w:rPr>
          <w:b/>
          <w:bCs/>
          <w:sz w:val="24"/>
          <w:szCs w:val="24"/>
        </w:rPr>
      </w:pPr>
      <w:r w:rsidRPr="004F6D02">
        <w:rPr>
          <w:b/>
          <w:bCs/>
          <w:sz w:val="24"/>
          <w:szCs w:val="24"/>
        </w:rPr>
        <w:t>Explosionado de Materiales (BOM Explosion)</w:t>
      </w:r>
    </w:p>
    <w:p w14:paraId="640D145B" w14:textId="77777777" w:rsidR="004F6D02" w:rsidRPr="004F6D02" w:rsidRDefault="004F6D02" w:rsidP="004F6D02">
      <w:pPr>
        <w:spacing w:after="0" w:line="240" w:lineRule="auto"/>
        <w:jc w:val="both"/>
        <w:rPr>
          <w:sz w:val="24"/>
          <w:szCs w:val="24"/>
        </w:rPr>
      </w:pPr>
      <w:r w:rsidRPr="004F6D02">
        <w:rPr>
          <w:sz w:val="24"/>
          <w:szCs w:val="24"/>
        </w:rPr>
        <w:t>Uno de los componentes más importantes de esta automatización consiste en el explosionado automático de materiales.</w:t>
      </w:r>
    </w:p>
    <w:p w14:paraId="64D2DB45" w14:textId="77777777" w:rsidR="004F6D02" w:rsidRPr="004F6D02" w:rsidRDefault="004F6D02" w:rsidP="004F6D02">
      <w:pPr>
        <w:spacing w:after="0" w:line="240" w:lineRule="auto"/>
        <w:jc w:val="both"/>
        <w:rPr>
          <w:sz w:val="24"/>
          <w:szCs w:val="24"/>
        </w:rPr>
      </w:pPr>
      <w:r w:rsidRPr="004F6D02">
        <w:rPr>
          <w:sz w:val="24"/>
          <w:szCs w:val="24"/>
        </w:rPr>
        <w:t>Para cada producto, el sistema debe consultar:</w:t>
      </w:r>
    </w:p>
    <w:p w14:paraId="0832DBB5" w14:textId="77777777" w:rsidR="004F6D02" w:rsidRPr="004F6D02" w:rsidRDefault="004F6D02" w:rsidP="004F6D02">
      <w:pPr>
        <w:spacing w:after="0" w:line="240" w:lineRule="auto"/>
        <w:ind w:left="708"/>
        <w:rPr>
          <w:sz w:val="24"/>
          <w:szCs w:val="24"/>
        </w:rPr>
      </w:pPr>
      <w:r w:rsidRPr="004F6D02">
        <w:rPr>
          <w:sz w:val="24"/>
          <w:szCs w:val="24"/>
        </w:rPr>
        <w:t>• Lista de materiales.</w:t>
      </w:r>
      <w:r w:rsidRPr="004F6D02">
        <w:rPr>
          <w:sz w:val="24"/>
          <w:szCs w:val="24"/>
        </w:rPr>
        <w:br/>
        <w:t>• Consumos estándar.</w:t>
      </w:r>
      <w:r w:rsidRPr="004F6D02">
        <w:rPr>
          <w:sz w:val="24"/>
          <w:szCs w:val="24"/>
        </w:rPr>
        <w:br/>
        <w:t>• Desperdicios de ingeniería.</w:t>
      </w:r>
      <w:r w:rsidRPr="004F6D02">
        <w:rPr>
          <w:sz w:val="24"/>
          <w:szCs w:val="24"/>
        </w:rPr>
        <w:br/>
        <w:t>• Rendimientos de proceso.</w:t>
      </w:r>
    </w:p>
    <w:p w14:paraId="222368FA" w14:textId="77777777" w:rsidR="004F6D02" w:rsidRPr="004F6D02" w:rsidRDefault="004F6D02" w:rsidP="004F6D02">
      <w:pPr>
        <w:spacing w:after="0" w:line="240" w:lineRule="auto"/>
        <w:jc w:val="both"/>
        <w:rPr>
          <w:sz w:val="24"/>
          <w:szCs w:val="24"/>
        </w:rPr>
      </w:pPr>
      <w:r w:rsidRPr="004F6D02">
        <w:rPr>
          <w:sz w:val="24"/>
          <w:szCs w:val="24"/>
        </w:rPr>
        <w:t>A partir de esta información calcula automáticamente la cantidad exacta de materiales requerida para cumplir el plan de producción.</w:t>
      </w:r>
    </w:p>
    <w:p w14:paraId="437EF777" w14:textId="01DBDB5C" w:rsidR="004F6D02" w:rsidRPr="004F6D02" w:rsidRDefault="004F6D02" w:rsidP="004F6D02">
      <w:pPr>
        <w:spacing w:after="0" w:line="240" w:lineRule="auto"/>
        <w:jc w:val="both"/>
        <w:rPr>
          <w:sz w:val="24"/>
          <w:szCs w:val="24"/>
        </w:rPr>
      </w:pPr>
    </w:p>
    <w:p w14:paraId="78E8765B" w14:textId="77777777" w:rsidR="004F6D02" w:rsidRPr="004F6D02" w:rsidRDefault="004F6D02" w:rsidP="004F6D02">
      <w:pPr>
        <w:spacing w:after="0" w:line="240" w:lineRule="auto"/>
        <w:jc w:val="both"/>
        <w:rPr>
          <w:b/>
          <w:bCs/>
          <w:sz w:val="24"/>
          <w:szCs w:val="24"/>
        </w:rPr>
      </w:pPr>
      <w:r w:rsidRPr="004F6D02">
        <w:rPr>
          <w:b/>
          <w:bCs/>
          <w:sz w:val="24"/>
          <w:szCs w:val="24"/>
        </w:rPr>
        <w:t>Cálculo de Necesidades Netas</w:t>
      </w:r>
    </w:p>
    <w:p w14:paraId="09117101" w14:textId="77777777" w:rsidR="004F6D02" w:rsidRPr="004F6D02" w:rsidRDefault="004F6D02" w:rsidP="004F6D02">
      <w:pPr>
        <w:spacing w:after="0" w:line="240" w:lineRule="auto"/>
        <w:jc w:val="both"/>
        <w:rPr>
          <w:sz w:val="24"/>
          <w:szCs w:val="24"/>
        </w:rPr>
      </w:pPr>
      <w:r w:rsidRPr="004F6D02">
        <w:rPr>
          <w:sz w:val="24"/>
          <w:szCs w:val="24"/>
        </w:rPr>
        <w:t>Una vez determinadas las necesidades brutas, el sistema calcula las necesidades netas.</w:t>
      </w:r>
    </w:p>
    <w:p w14:paraId="7D28F539" w14:textId="77777777" w:rsidR="004F6D02" w:rsidRPr="004F6D02" w:rsidRDefault="004F6D02" w:rsidP="004F6D02">
      <w:pPr>
        <w:spacing w:after="0" w:line="240" w:lineRule="auto"/>
        <w:jc w:val="both"/>
        <w:rPr>
          <w:sz w:val="24"/>
          <w:szCs w:val="24"/>
        </w:rPr>
      </w:pPr>
      <w:r w:rsidRPr="004F6D02">
        <w:rPr>
          <w:sz w:val="24"/>
          <w:szCs w:val="24"/>
        </w:rPr>
        <w:t>Para ello considera:</w:t>
      </w:r>
    </w:p>
    <w:p w14:paraId="27547EF3" w14:textId="77777777" w:rsidR="004F6D02" w:rsidRPr="004F6D02" w:rsidRDefault="004F6D02" w:rsidP="004F6D02">
      <w:pPr>
        <w:spacing w:after="0" w:line="240" w:lineRule="auto"/>
        <w:ind w:left="708"/>
        <w:jc w:val="both"/>
        <w:rPr>
          <w:sz w:val="24"/>
          <w:szCs w:val="24"/>
        </w:rPr>
      </w:pPr>
      <w:r w:rsidRPr="004F6D02">
        <w:rPr>
          <w:sz w:val="24"/>
          <w:szCs w:val="24"/>
        </w:rPr>
        <w:t>Necesidad Bruta</w:t>
      </w:r>
    </w:p>
    <w:p w14:paraId="6F96F1D6" w14:textId="77777777" w:rsidR="004F6D02" w:rsidRPr="004F6D02" w:rsidRDefault="004F6D02" w:rsidP="004F6D02">
      <w:pPr>
        <w:spacing w:after="0" w:line="240" w:lineRule="auto"/>
        <w:ind w:left="708"/>
        <w:jc w:val="both"/>
        <w:rPr>
          <w:sz w:val="24"/>
          <w:szCs w:val="24"/>
        </w:rPr>
      </w:pPr>
      <w:r w:rsidRPr="004F6D02">
        <w:rPr>
          <w:sz w:val="24"/>
          <w:szCs w:val="24"/>
        </w:rPr>
        <w:t>(-) Inventario Disponible</w:t>
      </w:r>
    </w:p>
    <w:p w14:paraId="0CC89C7A" w14:textId="77777777" w:rsidR="004F6D02" w:rsidRPr="004F6D02" w:rsidRDefault="004F6D02" w:rsidP="004F6D02">
      <w:pPr>
        <w:spacing w:after="0" w:line="240" w:lineRule="auto"/>
        <w:ind w:left="708"/>
        <w:jc w:val="both"/>
        <w:rPr>
          <w:sz w:val="24"/>
          <w:szCs w:val="24"/>
        </w:rPr>
      </w:pPr>
      <w:r w:rsidRPr="004F6D02">
        <w:rPr>
          <w:sz w:val="24"/>
          <w:szCs w:val="24"/>
        </w:rPr>
        <w:t>(-) Inventario en Tránsito</w:t>
      </w:r>
    </w:p>
    <w:p w14:paraId="0727A002" w14:textId="77777777" w:rsidR="004F6D02" w:rsidRPr="004F6D02" w:rsidRDefault="004F6D02" w:rsidP="004F6D02">
      <w:pPr>
        <w:spacing w:after="0" w:line="240" w:lineRule="auto"/>
        <w:ind w:left="708"/>
        <w:jc w:val="both"/>
        <w:rPr>
          <w:sz w:val="24"/>
          <w:szCs w:val="24"/>
        </w:rPr>
      </w:pPr>
      <w:r w:rsidRPr="004F6D02">
        <w:rPr>
          <w:sz w:val="24"/>
          <w:szCs w:val="24"/>
        </w:rPr>
        <w:t>(-) Producción Programada</w:t>
      </w:r>
    </w:p>
    <w:p w14:paraId="16321C3C" w14:textId="77777777" w:rsidR="004F6D02" w:rsidRPr="004F6D02" w:rsidRDefault="004F6D02" w:rsidP="004F6D02">
      <w:pPr>
        <w:spacing w:after="0" w:line="240" w:lineRule="auto"/>
        <w:ind w:left="708"/>
        <w:jc w:val="both"/>
        <w:rPr>
          <w:sz w:val="24"/>
          <w:szCs w:val="24"/>
        </w:rPr>
      </w:pPr>
      <w:r w:rsidRPr="004F6D02">
        <w:rPr>
          <w:sz w:val="24"/>
          <w:szCs w:val="24"/>
        </w:rPr>
        <w:t>(+) Inventario de Seguridad</w:t>
      </w:r>
    </w:p>
    <w:p w14:paraId="1B71E36B" w14:textId="77777777" w:rsidR="004F6D02" w:rsidRPr="004F6D02" w:rsidRDefault="004F6D02" w:rsidP="004F6D02">
      <w:pPr>
        <w:spacing w:after="0" w:line="240" w:lineRule="auto"/>
        <w:ind w:left="708"/>
        <w:jc w:val="both"/>
        <w:rPr>
          <w:sz w:val="24"/>
          <w:szCs w:val="24"/>
        </w:rPr>
      </w:pPr>
      <w:r w:rsidRPr="004F6D02">
        <w:rPr>
          <w:sz w:val="24"/>
          <w:szCs w:val="24"/>
        </w:rPr>
        <w:t>= Necesidad Neta</w:t>
      </w:r>
    </w:p>
    <w:p w14:paraId="7B2E4D7E" w14:textId="77777777" w:rsidR="004F6D02" w:rsidRPr="004F6D02" w:rsidRDefault="004F6D02" w:rsidP="004F6D02">
      <w:pPr>
        <w:spacing w:after="0" w:line="240" w:lineRule="auto"/>
        <w:jc w:val="both"/>
        <w:rPr>
          <w:sz w:val="24"/>
          <w:szCs w:val="24"/>
        </w:rPr>
      </w:pPr>
      <w:r w:rsidRPr="004F6D02">
        <w:rPr>
          <w:sz w:val="24"/>
          <w:szCs w:val="24"/>
        </w:rPr>
        <w:t>Este cálculo constituye la base para las futuras órdenes de compra.</w:t>
      </w:r>
    </w:p>
    <w:p w14:paraId="3A5FE1DF" w14:textId="4D243A42" w:rsidR="004F6D02" w:rsidRPr="004F6D02" w:rsidRDefault="004F6D02" w:rsidP="004F6D02">
      <w:pPr>
        <w:spacing w:after="0" w:line="240" w:lineRule="auto"/>
        <w:jc w:val="both"/>
        <w:rPr>
          <w:sz w:val="24"/>
          <w:szCs w:val="24"/>
        </w:rPr>
      </w:pPr>
    </w:p>
    <w:p w14:paraId="0B68EEAC" w14:textId="77777777" w:rsidR="004F6D02" w:rsidRPr="004F6D02" w:rsidRDefault="004F6D02" w:rsidP="004F6D02">
      <w:pPr>
        <w:spacing w:after="0" w:line="240" w:lineRule="auto"/>
        <w:jc w:val="both"/>
        <w:rPr>
          <w:b/>
          <w:bCs/>
          <w:sz w:val="24"/>
          <w:szCs w:val="24"/>
        </w:rPr>
      </w:pPr>
      <w:r w:rsidRPr="004F6D02">
        <w:rPr>
          <w:b/>
          <w:bCs/>
          <w:sz w:val="24"/>
          <w:szCs w:val="24"/>
        </w:rPr>
        <w:t>Generación Automática de Órdenes de Compra</w:t>
      </w:r>
    </w:p>
    <w:p w14:paraId="5398FAF9" w14:textId="77777777" w:rsidR="004F6D02" w:rsidRPr="004F6D02" w:rsidRDefault="004F6D02" w:rsidP="004F6D02">
      <w:pPr>
        <w:spacing w:after="0" w:line="240" w:lineRule="auto"/>
        <w:jc w:val="both"/>
        <w:rPr>
          <w:sz w:val="24"/>
          <w:szCs w:val="24"/>
        </w:rPr>
      </w:pPr>
      <w:r w:rsidRPr="004F6D02">
        <w:rPr>
          <w:sz w:val="24"/>
          <w:szCs w:val="24"/>
        </w:rPr>
        <w:t>Una vez calculadas las necesidades netas, el sistema genera propuestas de compra considerando:</w:t>
      </w:r>
    </w:p>
    <w:p w14:paraId="2EE10F08" w14:textId="77777777" w:rsidR="004F6D02" w:rsidRPr="004F6D02" w:rsidRDefault="004F6D02" w:rsidP="004F6D02">
      <w:pPr>
        <w:spacing w:after="0" w:line="240" w:lineRule="auto"/>
        <w:ind w:left="708"/>
        <w:rPr>
          <w:sz w:val="24"/>
          <w:szCs w:val="24"/>
        </w:rPr>
      </w:pPr>
      <w:r w:rsidRPr="004F6D02">
        <w:rPr>
          <w:sz w:val="24"/>
          <w:szCs w:val="24"/>
        </w:rPr>
        <w:t>• MOQ del proveedor.</w:t>
      </w:r>
      <w:r w:rsidRPr="004F6D02">
        <w:rPr>
          <w:sz w:val="24"/>
          <w:szCs w:val="24"/>
        </w:rPr>
        <w:br/>
        <w:t>• Múltiplos de compra.</w:t>
      </w:r>
      <w:r w:rsidRPr="004F6D02">
        <w:rPr>
          <w:sz w:val="24"/>
          <w:szCs w:val="24"/>
        </w:rPr>
        <w:br/>
        <w:t>• Lead Time.</w:t>
      </w:r>
      <w:r w:rsidRPr="004F6D02">
        <w:rPr>
          <w:sz w:val="24"/>
          <w:szCs w:val="24"/>
        </w:rPr>
        <w:br/>
        <w:t>• Inventario de seguridad.</w:t>
      </w:r>
      <w:r w:rsidRPr="004F6D02">
        <w:rPr>
          <w:sz w:val="24"/>
          <w:szCs w:val="24"/>
        </w:rPr>
        <w:br/>
        <w:t>• Restricciones logísticas.</w:t>
      </w:r>
      <w:r w:rsidRPr="004F6D02">
        <w:rPr>
          <w:sz w:val="24"/>
          <w:szCs w:val="24"/>
        </w:rPr>
        <w:br/>
        <w:t>• Políticas de abastecimiento.</w:t>
      </w:r>
    </w:p>
    <w:p w14:paraId="0B0A60F4" w14:textId="77777777" w:rsidR="004F6D02" w:rsidRPr="004F6D02" w:rsidRDefault="004F6D02" w:rsidP="004F6D02">
      <w:pPr>
        <w:spacing w:after="0" w:line="240" w:lineRule="auto"/>
        <w:jc w:val="both"/>
        <w:rPr>
          <w:sz w:val="24"/>
          <w:szCs w:val="24"/>
        </w:rPr>
      </w:pPr>
      <w:r w:rsidRPr="004F6D02">
        <w:rPr>
          <w:sz w:val="24"/>
          <w:szCs w:val="24"/>
        </w:rPr>
        <w:t>El Planner Buyer podrá revisar estas propuestas antes de su liberación definitiva.</w:t>
      </w:r>
    </w:p>
    <w:p w14:paraId="28362937" w14:textId="2DBD2AEB" w:rsidR="004F6D02" w:rsidRPr="004F6D02" w:rsidRDefault="004F6D02" w:rsidP="004F6D02">
      <w:pPr>
        <w:spacing w:after="0" w:line="240" w:lineRule="auto"/>
        <w:jc w:val="both"/>
        <w:rPr>
          <w:sz w:val="24"/>
          <w:szCs w:val="24"/>
        </w:rPr>
      </w:pPr>
    </w:p>
    <w:p w14:paraId="7FA6D6FD" w14:textId="77777777" w:rsidR="004F6D02" w:rsidRDefault="004F6D02" w:rsidP="004F6D02">
      <w:pPr>
        <w:spacing w:after="0" w:line="240" w:lineRule="auto"/>
        <w:jc w:val="both"/>
        <w:rPr>
          <w:b/>
          <w:bCs/>
          <w:sz w:val="24"/>
          <w:szCs w:val="24"/>
        </w:rPr>
      </w:pPr>
    </w:p>
    <w:p w14:paraId="1BB84D51" w14:textId="77777777" w:rsidR="004F6D02" w:rsidRDefault="004F6D02" w:rsidP="004F6D02">
      <w:pPr>
        <w:spacing w:after="0" w:line="240" w:lineRule="auto"/>
        <w:jc w:val="both"/>
        <w:rPr>
          <w:b/>
          <w:bCs/>
          <w:sz w:val="24"/>
          <w:szCs w:val="24"/>
        </w:rPr>
      </w:pPr>
    </w:p>
    <w:p w14:paraId="40D7DBC7" w14:textId="3E92AB09" w:rsidR="004F6D02" w:rsidRPr="004F6D02" w:rsidRDefault="004F6D02" w:rsidP="004F6D02">
      <w:pPr>
        <w:spacing w:after="0" w:line="240" w:lineRule="auto"/>
        <w:jc w:val="both"/>
        <w:rPr>
          <w:b/>
          <w:bCs/>
          <w:sz w:val="24"/>
          <w:szCs w:val="24"/>
        </w:rPr>
      </w:pPr>
      <w:r w:rsidRPr="004F6D02">
        <w:rPr>
          <w:b/>
          <w:bCs/>
          <w:sz w:val="24"/>
          <w:szCs w:val="24"/>
        </w:rPr>
        <w:lastRenderedPageBreak/>
        <w:t>Simulación de Escenarios</w:t>
      </w:r>
    </w:p>
    <w:p w14:paraId="7872ADF9" w14:textId="6B7537DA" w:rsidR="004F6D02" w:rsidRPr="004F6D02" w:rsidRDefault="004F6D02" w:rsidP="004F6D02">
      <w:pPr>
        <w:spacing w:after="0" w:line="240" w:lineRule="auto"/>
        <w:jc w:val="both"/>
        <w:rPr>
          <w:sz w:val="24"/>
          <w:szCs w:val="24"/>
        </w:rPr>
      </w:pPr>
      <w:r w:rsidRPr="004F6D02">
        <w:rPr>
          <w:sz w:val="24"/>
          <w:szCs w:val="24"/>
        </w:rPr>
        <w:t>Una funcionalidad particularmente valiosa consiste en permitir simulaciones antes de ejecutar compras.</w:t>
      </w:r>
      <w:r>
        <w:rPr>
          <w:sz w:val="24"/>
          <w:szCs w:val="24"/>
        </w:rPr>
        <w:t xml:space="preserve"> </w:t>
      </w:r>
      <w:r w:rsidRPr="004F6D02">
        <w:rPr>
          <w:sz w:val="24"/>
          <w:szCs w:val="24"/>
        </w:rPr>
        <w:t>Por ejemplo:</w:t>
      </w:r>
    </w:p>
    <w:p w14:paraId="62891248" w14:textId="77777777" w:rsidR="004F6D02" w:rsidRPr="004F6D02" w:rsidRDefault="004F6D02" w:rsidP="004F6D02">
      <w:pPr>
        <w:spacing w:after="0" w:line="240" w:lineRule="auto"/>
        <w:ind w:left="708"/>
        <w:rPr>
          <w:sz w:val="24"/>
          <w:szCs w:val="24"/>
        </w:rPr>
      </w:pPr>
      <w:r w:rsidRPr="004F6D02">
        <w:rPr>
          <w:sz w:val="24"/>
          <w:szCs w:val="24"/>
        </w:rPr>
        <w:t>• ¿Qué ocurre si las ventas aumentan 20%?</w:t>
      </w:r>
      <w:r w:rsidRPr="004F6D02">
        <w:rPr>
          <w:sz w:val="24"/>
          <w:szCs w:val="24"/>
        </w:rPr>
        <w:br/>
        <w:t>• ¿Qué ocurre si un proveedor se retrasa?</w:t>
      </w:r>
      <w:r w:rsidRPr="004F6D02">
        <w:rPr>
          <w:sz w:val="24"/>
          <w:szCs w:val="24"/>
        </w:rPr>
        <w:br/>
        <w:t>• ¿Qué ocurre si se reduce el inventario de seguridad?</w:t>
      </w:r>
      <w:r w:rsidRPr="004F6D02">
        <w:rPr>
          <w:sz w:val="24"/>
          <w:szCs w:val="24"/>
        </w:rPr>
        <w:br/>
        <w:t>• ¿Qué ocurre si se incorpora un nuevo cliente?</w:t>
      </w:r>
    </w:p>
    <w:p w14:paraId="3F8F327E" w14:textId="77777777" w:rsidR="004F6D02" w:rsidRPr="004F6D02" w:rsidRDefault="004F6D02" w:rsidP="004F6D02">
      <w:pPr>
        <w:spacing w:after="0" w:line="240" w:lineRule="auto"/>
        <w:jc w:val="both"/>
        <w:rPr>
          <w:sz w:val="24"/>
          <w:szCs w:val="24"/>
        </w:rPr>
      </w:pPr>
      <w:r w:rsidRPr="004F6D02">
        <w:rPr>
          <w:sz w:val="24"/>
          <w:szCs w:val="24"/>
        </w:rPr>
        <w:t>Esto convierte al sistema en una herramienta de planificación y no únicamente de ejecución.</w:t>
      </w:r>
    </w:p>
    <w:p w14:paraId="7390D98C" w14:textId="129D0B0A" w:rsidR="004F6D02" w:rsidRPr="004F6D02" w:rsidRDefault="004F6D02" w:rsidP="004F6D02">
      <w:pPr>
        <w:spacing w:after="0" w:line="240" w:lineRule="auto"/>
        <w:jc w:val="both"/>
        <w:rPr>
          <w:sz w:val="24"/>
          <w:szCs w:val="24"/>
        </w:rPr>
      </w:pPr>
    </w:p>
    <w:p w14:paraId="16F6BE88" w14:textId="77777777" w:rsidR="004F6D02" w:rsidRPr="004F6D02" w:rsidRDefault="004F6D02" w:rsidP="004F6D02">
      <w:pPr>
        <w:spacing w:after="0" w:line="240" w:lineRule="auto"/>
        <w:jc w:val="both"/>
        <w:rPr>
          <w:b/>
          <w:bCs/>
          <w:sz w:val="24"/>
          <w:szCs w:val="24"/>
        </w:rPr>
      </w:pPr>
      <w:r w:rsidRPr="004F6D02">
        <w:rPr>
          <w:b/>
          <w:bCs/>
          <w:sz w:val="24"/>
          <w:szCs w:val="24"/>
        </w:rPr>
        <w:t>Reglas de Control</w:t>
      </w:r>
    </w:p>
    <w:p w14:paraId="12F825D3" w14:textId="77777777" w:rsidR="004F6D02" w:rsidRPr="004F6D02" w:rsidRDefault="004F6D02" w:rsidP="004F6D02">
      <w:pPr>
        <w:spacing w:after="0" w:line="240" w:lineRule="auto"/>
        <w:jc w:val="both"/>
        <w:rPr>
          <w:sz w:val="24"/>
          <w:szCs w:val="24"/>
        </w:rPr>
      </w:pPr>
      <w:r w:rsidRPr="004F6D02">
        <w:rPr>
          <w:sz w:val="24"/>
          <w:szCs w:val="24"/>
        </w:rPr>
        <w:t>El sistema debe generar alertas cuando:</w:t>
      </w:r>
    </w:p>
    <w:p w14:paraId="54CFCEE4" w14:textId="77777777" w:rsidR="004F6D02" w:rsidRPr="004F6D02" w:rsidRDefault="004F6D02" w:rsidP="004F6D02">
      <w:pPr>
        <w:spacing w:after="0" w:line="240" w:lineRule="auto"/>
        <w:ind w:left="708"/>
        <w:rPr>
          <w:sz w:val="24"/>
          <w:szCs w:val="24"/>
        </w:rPr>
      </w:pPr>
      <w:r w:rsidRPr="004F6D02">
        <w:rPr>
          <w:sz w:val="24"/>
          <w:szCs w:val="24"/>
        </w:rPr>
        <w:t>• Existan faltantes proyectados.</w:t>
      </w:r>
      <w:r w:rsidRPr="004F6D02">
        <w:rPr>
          <w:sz w:val="24"/>
          <w:szCs w:val="24"/>
        </w:rPr>
        <w:br/>
        <w:t>• El inventario caiga por debajo del mínimo.</w:t>
      </w:r>
      <w:r w:rsidRPr="004F6D02">
        <w:rPr>
          <w:sz w:val="24"/>
          <w:szCs w:val="24"/>
        </w:rPr>
        <w:br/>
        <w:t>• Un proveedor no pueda cumplir el Lead Time.</w:t>
      </w:r>
      <w:r w:rsidRPr="004F6D02">
        <w:rPr>
          <w:sz w:val="24"/>
          <w:szCs w:val="24"/>
        </w:rPr>
        <w:br/>
        <w:t>• Se produzcan compras fuera de política.</w:t>
      </w:r>
      <w:r w:rsidRPr="004F6D02">
        <w:rPr>
          <w:sz w:val="24"/>
          <w:szCs w:val="24"/>
        </w:rPr>
        <w:br/>
        <w:t>• Existan excesos de inventario.</w:t>
      </w:r>
    </w:p>
    <w:p w14:paraId="4340E65B" w14:textId="77777777" w:rsidR="004F6D02" w:rsidRPr="004F6D02" w:rsidRDefault="004F6D02" w:rsidP="004F6D02">
      <w:pPr>
        <w:spacing w:after="0" w:line="240" w:lineRule="auto"/>
        <w:jc w:val="both"/>
        <w:rPr>
          <w:sz w:val="24"/>
          <w:szCs w:val="24"/>
        </w:rPr>
      </w:pPr>
      <w:r w:rsidRPr="004F6D02">
        <w:rPr>
          <w:sz w:val="24"/>
          <w:szCs w:val="24"/>
        </w:rPr>
        <w:t>Estas excepciones serán gestionadas por el Planner Buyer.</w:t>
      </w:r>
    </w:p>
    <w:p w14:paraId="2BD20F9F" w14:textId="238A7AFD" w:rsidR="004F6D02" w:rsidRPr="004F6D02" w:rsidRDefault="004F6D02" w:rsidP="004F6D02">
      <w:pPr>
        <w:spacing w:after="0" w:line="240" w:lineRule="auto"/>
        <w:jc w:val="both"/>
        <w:rPr>
          <w:sz w:val="24"/>
          <w:szCs w:val="24"/>
        </w:rPr>
      </w:pPr>
    </w:p>
    <w:p w14:paraId="34AE0314" w14:textId="77777777" w:rsidR="004F6D02" w:rsidRPr="004F6D02" w:rsidRDefault="004F6D02" w:rsidP="004F6D02">
      <w:pPr>
        <w:spacing w:after="0" w:line="240" w:lineRule="auto"/>
        <w:jc w:val="both"/>
        <w:rPr>
          <w:b/>
          <w:bCs/>
          <w:sz w:val="24"/>
          <w:szCs w:val="24"/>
        </w:rPr>
      </w:pPr>
      <w:r w:rsidRPr="004F6D02">
        <w:rPr>
          <w:b/>
          <w:bCs/>
          <w:sz w:val="24"/>
          <w:szCs w:val="24"/>
        </w:rPr>
        <w:t>Indicadores Generados</w:t>
      </w:r>
    </w:p>
    <w:p w14:paraId="12B8F893" w14:textId="77777777" w:rsidR="004F6D02" w:rsidRPr="004F6D02" w:rsidRDefault="004F6D02" w:rsidP="004F6D02">
      <w:pPr>
        <w:spacing w:after="0" w:line="240" w:lineRule="auto"/>
        <w:jc w:val="both"/>
        <w:rPr>
          <w:sz w:val="24"/>
          <w:szCs w:val="24"/>
        </w:rPr>
      </w:pPr>
      <w:r w:rsidRPr="004F6D02">
        <w:rPr>
          <w:sz w:val="24"/>
          <w:szCs w:val="24"/>
        </w:rPr>
        <w:t>Esta automatización debe alimentar indicadores como:</w:t>
      </w:r>
    </w:p>
    <w:p w14:paraId="5D24DEDD" w14:textId="77777777" w:rsidR="004F6D02" w:rsidRPr="004F6D02" w:rsidRDefault="004F6D02" w:rsidP="004F6D02">
      <w:pPr>
        <w:spacing w:after="0" w:line="240" w:lineRule="auto"/>
        <w:ind w:left="708"/>
        <w:rPr>
          <w:sz w:val="24"/>
          <w:szCs w:val="24"/>
        </w:rPr>
      </w:pPr>
      <w:r w:rsidRPr="004F6D02">
        <w:rPr>
          <w:sz w:val="24"/>
          <w:szCs w:val="24"/>
        </w:rPr>
        <w:t>• Cobertura de inventario.</w:t>
      </w:r>
      <w:r w:rsidRPr="004F6D02">
        <w:rPr>
          <w:sz w:val="24"/>
          <w:szCs w:val="24"/>
        </w:rPr>
        <w:br/>
        <w:t>• Días de inventario.</w:t>
      </w:r>
      <w:r w:rsidRPr="004F6D02">
        <w:rPr>
          <w:sz w:val="24"/>
          <w:szCs w:val="24"/>
        </w:rPr>
        <w:br/>
        <w:t>• Rotación de inventarios.</w:t>
      </w:r>
      <w:r w:rsidRPr="004F6D02">
        <w:rPr>
          <w:sz w:val="24"/>
          <w:szCs w:val="24"/>
        </w:rPr>
        <w:br/>
        <w:t>• Exactitud del MRP.</w:t>
      </w:r>
      <w:r w:rsidRPr="004F6D02">
        <w:rPr>
          <w:sz w:val="24"/>
          <w:szCs w:val="24"/>
        </w:rPr>
        <w:br/>
        <w:t>• Nivel de servicio.</w:t>
      </w:r>
      <w:r w:rsidRPr="004F6D02">
        <w:rPr>
          <w:sz w:val="24"/>
          <w:szCs w:val="24"/>
        </w:rPr>
        <w:br/>
        <w:t>• Faltantes proyectados.</w:t>
      </w:r>
      <w:r w:rsidRPr="004F6D02">
        <w:rPr>
          <w:sz w:val="24"/>
          <w:szCs w:val="24"/>
        </w:rPr>
        <w:br/>
        <w:t>• Compras urgentes.</w:t>
      </w:r>
      <w:r w:rsidRPr="004F6D02">
        <w:rPr>
          <w:sz w:val="24"/>
          <w:szCs w:val="24"/>
        </w:rPr>
        <w:br/>
        <w:t>• Capital de trabajo invertido.</w:t>
      </w:r>
      <w:r w:rsidRPr="004F6D02">
        <w:rPr>
          <w:sz w:val="24"/>
          <w:szCs w:val="24"/>
        </w:rPr>
        <w:br/>
        <w:t>• Cumplimiento de proveedores.</w:t>
      </w:r>
    </w:p>
    <w:p w14:paraId="6A86BEB7" w14:textId="5D2D07A0" w:rsidR="004F6D02" w:rsidRPr="004F6D02" w:rsidRDefault="004F6D02" w:rsidP="004F6D02">
      <w:pPr>
        <w:spacing w:after="0" w:line="240" w:lineRule="auto"/>
        <w:jc w:val="both"/>
        <w:rPr>
          <w:sz w:val="24"/>
          <w:szCs w:val="24"/>
        </w:rPr>
      </w:pPr>
    </w:p>
    <w:p w14:paraId="4E4F6B0A" w14:textId="77777777" w:rsidR="004F6D02" w:rsidRPr="004F6D02" w:rsidRDefault="004F6D02" w:rsidP="004F6D02">
      <w:pPr>
        <w:spacing w:after="0" w:line="240" w:lineRule="auto"/>
        <w:jc w:val="both"/>
        <w:rPr>
          <w:b/>
          <w:bCs/>
          <w:sz w:val="24"/>
          <w:szCs w:val="24"/>
        </w:rPr>
      </w:pPr>
      <w:r w:rsidRPr="004F6D02">
        <w:rPr>
          <w:b/>
          <w:bCs/>
          <w:sz w:val="24"/>
          <w:szCs w:val="24"/>
        </w:rPr>
        <w:t>Beneficios Esperados</w:t>
      </w:r>
    </w:p>
    <w:p w14:paraId="57CA4270" w14:textId="77777777" w:rsidR="004F6D02" w:rsidRPr="004F6D02" w:rsidRDefault="004F6D02" w:rsidP="004F6D02">
      <w:pPr>
        <w:spacing w:after="0" w:line="240" w:lineRule="auto"/>
        <w:jc w:val="both"/>
        <w:rPr>
          <w:sz w:val="24"/>
          <w:szCs w:val="24"/>
        </w:rPr>
      </w:pPr>
      <w:r w:rsidRPr="004F6D02">
        <w:rPr>
          <w:sz w:val="24"/>
          <w:szCs w:val="24"/>
        </w:rPr>
        <w:t>La implementación de esta automatización permite:</w:t>
      </w:r>
    </w:p>
    <w:p w14:paraId="05639A6F" w14:textId="77777777" w:rsidR="004F6D02" w:rsidRPr="004F6D02" w:rsidRDefault="004F6D02" w:rsidP="004F6D02">
      <w:pPr>
        <w:spacing w:after="0" w:line="240" w:lineRule="auto"/>
        <w:ind w:left="708"/>
        <w:rPr>
          <w:sz w:val="24"/>
          <w:szCs w:val="24"/>
        </w:rPr>
      </w:pPr>
      <w:r w:rsidRPr="004F6D02">
        <w:rPr>
          <w:sz w:val="24"/>
          <w:szCs w:val="24"/>
        </w:rPr>
        <w:t>• Reducir faltantes.</w:t>
      </w:r>
      <w:r w:rsidRPr="004F6D02">
        <w:rPr>
          <w:sz w:val="24"/>
          <w:szCs w:val="24"/>
        </w:rPr>
        <w:br/>
        <w:t>• Reducir sobreinventarios.</w:t>
      </w:r>
      <w:r w:rsidRPr="004F6D02">
        <w:rPr>
          <w:sz w:val="24"/>
          <w:szCs w:val="24"/>
        </w:rPr>
        <w:br/>
        <w:t>• Mejorar utilización del capital de trabajo.</w:t>
      </w:r>
      <w:r w:rsidRPr="004F6D02">
        <w:rPr>
          <w:sz w:val="24"/>
          <w:szCs w:val="24"/>
        </w:rPr>
        <w:br/>
        <w:t>• Incrementar el nivel de servicio.</w:t>
      </w:r>
      <w:r w:rsidRPr="004F6D02">
        <w:rPr>
          <w:sz w:val="24"/>
          <w:szCs w:val="24"/>
        </w:rPr>
        <w:br/>
        <w:t>• Disminuir compras urgentes.</w:t>
      </w:r>
      <w:r w:rsidRPr="004F6D02">
        <w:rPr>
          <w:sz w:val="24"/>
          <w:szCs w:val="24"/>
        </w:rPr>
        <w:br/>
        <w:t>• Mejorar productividad del Planner Buyer.</w:t>
      </w:r>
      <w:r w:rsidRPr="004F6D02">
        <w:rPr>
          <w:sz w:val="24"/>
          <w:szCs w:val="24"/>
        </w:rPr>
        <w:br/>
        <w:t>• Incrementar precisión de abastecimiento.</w:t>
      </w:r>
      <w:r w:rsidRPr="004F6D02">
        <w:rPr>
          <w:sz w:val="24"/>
          <w:szCs w:val="24"/>
        </w:rPr>
        <w:br/>
        <w:t>• Mejorar coordinación entre ventas, compras y producción.</w:t>
      </w:r>
    </w:p>
    <w:p w14:paraId="59283C56" w14:textId="511CE93F" w:rsidR="004F6D02" w:rsidRPr="004F6D02" w:rsidRDefault="004F6D02" w:rsidP="004F6D02">
      <w:pPr>
        <w:spacing w:after="0" w:line="240" w:lineRule="auto"/>
        <w:jc w:val="both"/>
        <w:rPr>
          <w:b/>
          <w:bCs/>
          <w:sz w:val="24"/>
          <w:szCs w:val="24"/>
        </w:rPr>
      </w:pPr>
    </w:p>
    <w:p w14:paraId="779F88EE" w14:textId="77777777" w:rsidR="004F6D02" w:rsidRPr="004F6D02" w:rsidRDefault="004F6D02" w:rsidP="004F6D02">
      <w:pPr>
        <w:spacing w:after="0" w:line="240" w:lineRule="auto"/>
        <w:jc w:val="both"/>
        <w:rPr>
          <w:b/>
          <w:bCs/>
          <w:sz w:val="24"/>
          <w:szCs w:val="24"/>
        </w:rPr>
      </w:pPr>
      <w:r w:rsidRPr="004F6D02">
        <w:rPr>
          <w:b/>
          <w:bCs/>
          <w:sz w:val="24"/>
          <w:szCs w:val="24"/>
        </w:rPr>
        <w:t>Filosofía IOS-PYME Asociada</w:t>
      </w:r>
    </w:p>
    <w:p w14:paraId="3E54FC8F" w14:textId="77777777" w:rsidR="004F6D02" w:rsidRPr="004F6D02" w:rsidRDefault="004F6D02" w:rsidP="004F6D02">
      <w:pPr>
        <w:spacing w:after="0" w:line="240" w:lineRule="auto"/>
        <w:jc w:val="both"/>
        <w:rPr>
          <w:sz w:val="24"/>
          <w:szCs w:val="24"/>
        </w:rPr>
      </w:pPr>
      <w:r w:rsidRPr="004F6D02">
        <w:rPr>
          <w:sz w:val="24"/>
          <w:szCs w:val="24"/>
        </w:rPr>
        <w:t>Dentro de IOS-PYME, la planificación de abastecimiento no debe depender de hojas de cálculo aisladas ni de la memoria de las personas. Debe convertirse en un proceso sistemático alimentado por datos confiables, reglas claras y parámetros actualizados.</w:t>
      </w:r>
    </w:p>
    <w:p w14:paraId="5D69DB94" w14:textId="77777777" w:rsidR="004F6D02" w:rsidRPr="004F6D02" w:rsidRDefault="004F6D02" w:rsidP="004F6D02">
      <w:pPr>
        <w:spacing w:after="0" w:line="240" w:lineRule="auto"/>
        <w:jc w:val="both"/>
        <w:rPr>
          <w:sz w:val="24"/>
          <w:szCs w:val="24"/>
        </w:rPr>
      </w:pPr>
      <w:r w:rsidRPr="004F6D02">
        <w:rPr>
          <w:sz w:val="24"/>
          <w:szCs w:val="24"/>
        </w:rPr>
        <w:lastRenderedPageBreak/>
        <w:t>La función del Planner Buyer deja de ser calcular necesidades y pasa a ser administrar excepciones, evaluar riesgos y tomar decisiones estratégicas. El sistema realiza los cálculos; el profesional aporta criterio, experiencia y visión de negocio.</w:t>
      </w:r>
    </w:p>
    <w:p w14:paraId="4119B09B" w14:textId="77777777" w:rsidR="004F6D02" w:rsidRPr="004F6D02" w:rsidRDefault="004F6D02" w:rsidP="004F6D02">
      <w:pPr>
        <w:spacing w:after="0" w:line="240" w:lineRule="auto"/>
        <w:jc w:val="both"/>
        <w:rPr>
          <w:sz w:val="24"/>
          <w:szCs w:val="24"/>
        </w:rPr>
      </w:pPr>
      <w:r w:rsidRPr="004F6D02">
        <w:rPr>
          <w:sz w:val="24"/>
          <w:szCs w:val="24"/>
        </w:rPr>
        <w:t>En otras palabras, la automatización no sustituye al planificador. Lo convierte en un mejor planificador.</w:t>
      </w:r>
    </w:p>
    <w:p w14:paraId="00CD99B3" w14:textId="77777777" w:rsidR="00E23044" w:rsidRDefault="00E23044" w:rsidP="00A36E20">
      <w:pPr>
        <w:spacing w:after="0" w:line="240" w:lineRule="auto"/>
        <w:jc w:val="center"/>
        <w:rPr>
          <w:b/>
          <w:bCs/>
          <w:sz w:val="44"/>
          <w:szCs w:val="44"/>
        </w:rPr>
      </w:pPr>
    </w:p>
    <w:p w14:paraId="468A3683" w14:textId="77777777" w:rsidR="00C22E1B" w:rsidRPr="00C22E1B" w:rsidRDefault="00C22E1B" w:rsidP="00C22E1B">
      <w:pPr>
        <w:spacing w:after="0" w:line="240" w:lineRule="auto"/>
        <w:jc w:val="center"/>
        <w:rPr>
          <w:b/>
          <w:bCs/>
          <w:sz w:val="44"/>
          <w:szCs w:val="44"/>
        </w:rPr>
      </w:pPr>
      <w:r w:rsidRPr="00C22E1B">
        <w:rPr>
          <w:b/>
          <w:bCs/>
          <w:sz w:val="44"/>
          <w:szCs w:val="44"/>
        </w:rPr>
        <w:t>Automatización 2.5</w:t>
      </w:r>
    </w:p>
    <w:p w14:paraId="3F5A172E" w14:textId="77777777" w:rsidR="00C22E1B" w:rsidRPr="00C22E1B" w:rsidRDefault="00C22E1B" w:rsidP="00C22E1B">
      <w:pPr>
        <w:spacing w:after="0" w:line="240" w:lineRule="auto"/>
        <w:jc w:val="center"/>
        <w:rPr>
          <w:b/>
          <w:bCs/>
          <w:sz w:val="32"/>
          <w:szCs w:val="32"/>
        </w:rPr>
      </w:pPr>
      <w:r w:rsidRPr="00C22E1B">
        <w:rPr>
          <w:b/>
          <w:bCs/>
          <w:sz w:val="32"/>
          <w:szCs w:val="32"/>
        </w:rPr>
        <w:t>Confirmación Electrónica de Órdenes de Compra y Gestión de Compromisos de Abastecimiento</w:t>
      </w:r>
    </w:p>
    <w:p w14:paraId="6C5DFFC6" w14:textId="77777777" w:rsidR="00C22E1B" w:rsidRDefault="00C22E1B" w:rsidP="00C22E1B">
      <w:pPr>
        <w:spacing w:after="0" w:line="240" w:lineRule="auto"/>
        <w:jc w:val="both"/>
        <w:rPr>
          <w:b/>
          <w:bCs/>
          <w:sz w:val="24"/>
          <w:szCs w:val="24"/>
        </w:rPr>
      </w:pPr>
    </w:p>
    <w:p w14:paraId="7E382682" w14:textId="11079EA6" w:rsidR="00C22E1B" w:rsidRPr="00C22E1B" w:rsidRDefault="00C22E1B" w:rsidP="00C22E1B">
      <w:pPr>
        <w:spacing w:after="0" w:line="240" w:lineRule="auto"/>
        <w:jc w:val="both"/>
        <w:rPr>
          <w:b/>
          <w:bCs/>
          <w:sz w:val="24"/>
          <w:szCs w:val="24"/>
        </w:rPr>
      </w:pPr>
      <w:r w:rsidRPr="00C22E1B">
        <w:rPr>
          <w:b/>
          <w:bCs/>
          <w:sz w:val="24"/>
          <w:szCs w:val="24"/>
        </w:rPr>
        <w:t>Objetivo de la Automatización</w:t>
      </w:r>
    </w:p>
    <w:p w14:paraId="4B2A5185" w14:textId="77777777" w:rsidR="00C22E1B" w:rsidRPr="00C22E1B" w:rsidRDefault="00C22E1B" w:rsidP="00C22E1B">
      <w:pPr>
        <w:spacing w:after="0" w:line="240" w:lineRule="auto"/>
        <w:jc w:val="both"/>
        <w:rPr>
          <w:sz w:val="24"/>
          <w:szCs w:val="24"/>
        </w:rPr>
      </w:pPr>
      <w:r w:rsidRPr="00C22E1B">
        <w:rPr>
          <w:sz w:val="24"/>
          <w:szCs w:val="24"/>
        </w:rPr>
        <w:t>Una vez que el sistema MRP ha calculado las necesidades de abastecimiento y el Planner Buyer ha validado las propuestas generadas, la organización debe transformar dichas necesidades en compromisos formales de suministro. El objetivo de esta automatización consiste en gestionar electrónicamente la transición de una orden de compra desde el estado de "Pendiente de Confirmación" hacia el estado de "Confirmada", garantizando que todas las partes involucradas reciban información oportuna y que la organización pueda planificar sus operaciones utilizando fechas de entrega confiables.</w:t>
      </w:r>
    </w:p>
    <w:p w14:paraId="318644BE" w14:textId="77777777" w:rsidR="00C22E1B" w:rsidRPr="00C22E1B" w:rsidRDefault="00C22E1B" w:rsidP="00C22E1B">
      <w:pPr>
        <w:spacing w:after="0" w:line="240" w:lineRule="auto"/>
        <w:jc w:val="both"/>
        <w:rPr>
          <w:sz w:val="24"/>
          <w:szCs w:val="24"/>
        </w:rPr>
      </w:pPr>
      <w:r w:rsidRPr="00C22E1B">
        <w:rPr>
          <w:sz w:val="24"/>
          <w:szCs w:val="24"/>
        </w:rPr>
        <w:t>En muchas empresas, las órdenes de compra son enviadas por correo electrónico y posteriormente se asume que el proveedor cumplirá con las fechas solicitadas. Sin embargo, la realidad demuestra que numerosas órdenes nunca son confirmadas formalmente, contienen diferencias de cantidades, fechas o precios, o simplemente son ignoradas por el proveedor hasta que se produce un faltante de materiales.</w:t>
      </w:r>
    </w:p>
    <w:p w14:paraId="0707F64F" w14:textId="77777777" w:rsidR="00C22E1B" w:rsidRPr="00C22E1B" w:rsidRDefault="00C22E1B" w:rsidP="00C22E1B">
      <w:pPr>
        <w:spacing w:after="0" w:line="240" w:lineRule="auto"/>
        <w:jc w:val="both"/>
        <w:rPr>
          <w:sz w:val="24"/>
          <w:szCs w:val="24"/>
        </w:rPr>
      </w:pPr>
      <w:r w:rsidRPr="00C22E1B">
        <w:rPr>
          <w:sz w:val="24"/>
          <w:szCs w:val="24"/>
        </w:rPr>
        <w:t>IOS-PYME propone un modelo diferente. Toda orden de compra debe generar una respuesta formal por parte del proveedor y dicha respuesta debe convertirse en información estructurada que alimente automáticamente los procesos de planificación, inventarios, producción y abastecimiento.</w:t>
      </w:r>
    </w:p>
    <w:p w14:paraId="5780DA89" w14:textId="6D2A34FB" w:rsidR="00C22E1B" w:rsidRPr="00C22E1B" w:rsidRDefault="00C22E1B" w:rsidP="00C22E1B">
      <w:pPr>
        <w:spacing w:after="0" w:line="240" w:lineRule="auto"/>
        <w:jc w:val="both"/>
        <w:rPr>
          <w:sz w:val="24"/>
          <w:szCs w:val="24"/>
        </w:rPr>
      </w:pPr>
    </w:p>
    <w:p w14:paraId="054CAF90" w14:textId="77777777" w:rsidR="00C22E1B" w:rsidRPr="00C22E1B" w:rsidRDefault="00C22E1B" w:rsidP="00C22E1B">
      <w:pPr>
        <w:spacing w:after="0" w:line="240" w:lineRule="auto"/>
        <w:jc w:val="both"/>
        <w:rPr>
          <w:b/>
          <w:bCs/>
          <w:sz w:val="24"/>
          <w:szCs w:val="24"/>
        </w:rPr>
      </w:pPr>
      <w:r w:rsidRPr="00C22E1B">
        <w:rPr>
          <w:b/>
          <w:bCs/>
          <w:sz w:val="24"/>
          <w:szCs w:val="24"/>
        </w:rPr>
        <w:t>Paradigma Destruido:</w:t>
      </w:r>
    </w:p>
    <w:p w14:paraId="69F7C91A" w14:textId="77777777" w:rsidR="00C22E1B" w:rsidRPr="00C22E1B" w:rsidRDefault="00C22E1B" w:rsidP="00C22E1B">
      <w:pPr>
        <w:spacing w:after="0" w:line="240" w:lineRule="auto"/>
        <w:jc w:val="both"/>
        <w:rPr>
          <w:sz w:val="24"/>
          <w:szCs w:val="24"/>
        </w:rPr>
      </w:pPr>
      <w:r w:rsidRPr="00C22E1B">
        <w:rPr>
          <w:sz w:val="24"/>
          <w:szCs w:val="24"/>
        </w:rPr>
        <w:t>"Enviar la orden de compra es suficiente"</w:t>
      </w:r>
    </w:p>
    <w:p w14:paraId="61EAE793" w14:textId="77777777" w:rsidR="00C22E1B" w:rsidRPr="00C22E1B" w:rsidRDefault="00C22E1B" w:rsidP="00C22E1B">
      <w:pPr>
        <w:spacing w:after="0" w:line="240" w:lineRule="auto"/>
        <w:jc w:val="both"/>
        <w:rPr>
          <w:sz w:val="24"/>
          <w:szCs w:val="24"/>
        </w:rPr>
      </w:pPr>
      <w:r w:rsidRPr="00C22E1B">
        <w:rPr>
          <w:sz w:val="24"/>
          <w:szCs w:val="24"/>
        </w:rPr>
        <w:t>Muchas organizaciones consideran que el proceso de compra termina cuando se emite la orden de compra. A partir de ese momento simplemente esperan que el proveedor entregue el material solicitado.</w:t>
      </w:r>
    </w:p>
    <w:p w14:paraId="0BC2D948" w14:textId="77777777" w:rsidR="00C22E1B" w:rsidRPr="00C22E1B" w:rsidRDefault="00C22E1B" w:rsidP="00C22E1B">
      <w:pPr>
        <w:spacing w:after="0" w:line="240" w:lineRule="auto"/>
        <w:jc w:val="both"/>
        <w:rPr>
          <w:sz w:val="24"/>
          <w:szCs w:val="24"/>
        </w:rPr>
      </w:pPr>
      <w:r w:rsidRPr="00C22E1B">
        <w:rPr>
          <w:sz w:val="24"/>
          <w:szCs w:val="24"/>
        </w:rPr>
        <w:t>IOS-PYME considera que la compra no termina cuando se emite la orden. La compra termina cuando el proveedor confirma formalmente su capacidad de suministro y la organización dispone de información confiable sobre fechas de entrega, cantidades comprometidas y condiciones comerciales.</w:t>
      </w:r>
    </w:p>
    <w:p w14:paraId="4D1661B1" w14:textId="77777777" w:rsidR="00C22E1B" w:rsidRPr="00C22E1B" w:rsidRDefault="00C22E1B" w:rsidP="00C22E1B">
      <w:pPr>
        <w:spacing w:after="0" w:line="240" w:lineRule="auto"/>
        <w:jc w:val="both"/>
        <w:rPr>
          <w:sz w:val="24"/>
          <w:szCs w:val="24"/>
        </w:rPr>
      </w:pPr>
      <w:r w:rsidRPr="00C22E1B">
        <w:rPr>
          <w:sz w:val="24"/>
          <w:szCs w:val="24"/>
        </w:rPr>
        <w:t>Una orden enviada no garantiza abastecimiento. Una orden confirmada sí constituye una base sólida para la planificación.</w:t>
      </w:r>
    </w:p>
    <w:p w14:paraId="6EAEA887" w14:textId="073F6A50" w:rsidR="00C22E1B" w:rsidRPr="00C22E1B" w:rsidRDefault="00C22E1B" w:rsidP="00C22E1B">
      <w:pPr>
        <w:spacing w:after="0" w:line="240" w:lineRule="auto"/>
        <w:jc w:val="both"/>
        <w:rPr>
          <w:sz w:val="24"/>
          <w:szCs w:val="24"/>
        </w:rPr>
      </w:pPr>
    </w:p>
    <w:p w14:paraId="3D842C18" w14:textId="77777777" w:rsidR="00C22E1B" w:rsidRPr="00C22E1B" w:rsidRDefault="00C22E1B" w:rsidP="00C22E1B">
      <w:pPr>
        <w:spacing w:after="0" w:line="240" w:lineRule="auto"/>
        <w:jc w:val="both"/>
        <w:rPr>
          <w:b/>
          <w:bCs/>
          <w:sz w:val="24"/>
          <w:szCs w:val="24"/>
        </w:rPr>
      </w:pPr>
      <w:r w:rsidRPr="00C22E1B">
        <w:rPr>
          <w:b/>
          <w:bCs/>
          <w:sz w:val="24"/>
          <w:szCs w:val="24"/>
        </w:rPr>
        <w:t>Filosofía del Sistema</w:t>
      </w:r>
    </w:p>
    <w:p w14:paraId="129C61AC" w14:textId="77777777" w:rsidR="00C22E1B" w:rsidRPr="00C22E1B" w:rsidRDefault="00C22E1B" w:rsidP="00C22E1B">
      <w:pPr>
        <w:spacing w:after="0" w:line="240" w:lineRule="auto"/>
        <w:jc w:val="both"/>
        <w:rPr>
          <w:sz w:val="24"/>
          <w:szCs w:val="24"/>
        </w:rPr>
      </w:pPr>
      <w:r w:rsidRPr="00C22E1B">
        <w:rPr>
          <w:sz w:val="24"/>
          <w:szCs w:val="24"/>
        </w:rPr>
        <w:t>Toda orden de compra representa una promesa de suministro.</w:t>
      </w:r>
    </w:p>
    <w:p w14:paraId="145BCBDE" w14:textId="77777777" w:rsidR="00C22E1B" w:rsidRPr="00C22E1B" w:rsidRDefault="00C22E1B" w:rsidP="00C22E1B">
      <w:pPr>
        <w:spacing w:after="0" w:line="240" w:lineRule="auto"/>
        <w:jc w:val="both"/>
        <w:rPr>
          <w:sz w:val="24"/>
          <w:szCs w:val="24"/>
        </w:rPr>
      </w:pPr>
      <w:r w:rsidRPr="00C22E1B">
        <w:rPr>
          <w:sz w:val="24"/>
          <w:szCs w:val="24"/>
        </w:rPr>
        <w:t>Por esta razón, el sistema debe transformar las órdenes de compra en compromisos verificables, medibles y monitoreables.</w:t>
      </w:r>
    </w:p>
    <w:p w14:paraId="20A8C8F6" w14:textId="77777777" w:rsidR="00C22E1B" w:rsidRPr="00C22E1B" w:rsidRDefault="00C22E1B" w:rsidP="00C22E1B">
      <w:pPr>
        <w:spacing w:after="0" w:line="240" w:lineRule="auto"/>
        <w:jc w:val="both"/>
        <w:rPr>
          <w:sz w:val="24"/>
          <w:szCs w:val="24"/>
        </w:rPr>
      </w:pPr>
      <w:r w:rsidRPr="00C22E1B">
        <w:rPr>
          <w:sz w:val="24"/>
          <w:szCs w:val="24"/>
        </w:rPr>
        <w:t>La organización debe conocer en todo momento:</w:t>
      </w:r>
    </w:p>
    <w:p w14:paraId="06323985" w14:textId="77777777" w:rsidR="00C22E1B" w:rsidRPr="00C22E1B" w:rsidRDefault="00C22E1B" w:rsidP="00B26947">
      <w:pPr>
        <w:spacing w:after="0" w:line="240" w:lineRule="auto"/>
        <w:ind w:left="708"/>
        <w:rPr>
          <w:sz w:val="24"/>
          <w:szCs w:val="24"/>
        </w:rPr>
      </w:pPr>
      <w:r w:rsidRPr="00C22E1B">
        <w:rPr>
          <w:sz w:val="24"/>
          <w:szCs w:val="24"/>
        </w:rPr>
        <w:lastRenderedPageBreak/>
        <w:t>• Qué materiales fueron solicitados.</w:t>
      </w:r>
      <w:r w:rsidRPr="00C22E1B">
        <w:rPr>
          <w:sz w:val="24"/>
          <w:szCs w:val="24"/>
        </w:rPr>
        <w:br/>
        <w:t>• A qué proveedor fueron asignados.</w:t>
      </w:r>
      <w:r w:rsidRPr="00C22E1B">
        <w:rPr>
          <w:sz w:val="24"/>
          <w:szCs w:val="24"/>
        </w:rPr>
        <w:br/>
        <w:t>• Cuándo fueron confirmados.</w:t>
      </w:r>
      <w:r w:rsidRPr="00C22E1B">
        <w:rPr>
          <w:sz w:val="24"/>
          <w:szCs w:val="24"/>
        </w:rPr>
        <w:br/>
        <w:t>• Cuándo serán entregados.</w:t>
      </w:r>
      <w:r w:rsidRPr="00C22E1B">
        <w:rPr>
          <w:sz w:val="24"/>
          <w:szCs w:val="24"/>
        </w:rPr>
        <w:br/>
        <w:t>• Qué riesgos existen sobre el suministro.</w:t>
      </w:r>
    </w:p>
    <w:p w14:paraId="4FD566FA" w14:textId="77777777" w:rsidR="00C22E1B" w:rsidRPr="00C22E1B" w:rsidRDefault="00C22E1B" w:rsidP="00C22E1B">
      <w:pPr>
        <w:spacing w:after="0" w:line="240" w:lineRule="auto"/>
        <w:jc w:val="both"/>
        <w:rPr>
          <w:sz w:val="24"/>
          <w:szCs w:val="24"/>
        </w:rPr>
      </w:pPr>
      <w:r w:rsidRPr="00C22E1B">
        <w:rPr>
          <w:sz w:val="24"/>
          <w:szCs w:val="24"/>
        </w:rPr>
        <w:t>La incertidumbre debe sustituirse por información.</w:t>
      </w:r>
    </w:p>
    <w:p w14:paraId="48DC5F7C" w14:textId="26DE2C8C" w:rsidR="00C22E1B" w:rsidRPr="00C22E1B" w:rsidRDefault="00C22E1B" w:rsidP="00C22E1B">
      <w:pPr>
        <w:spacing w:after="0" w:line="240" w:lineRule="auto"/>
        <w:jc w:val="both"/>
        <w:rPr>
          <w:sz w:val="24"/>
          <w:szCs w:val="24"/>
        </w:rPr>
      </w:pPr>
    </w:p>
    <w:p w14:paraId="4947E9A5" w14:textId="77777777" w:rsidR="00C22E1B" w:rsidRPr="00C22E1B" w:rsidRDefault="00C22E1B" w:rsidP="00C22E1B">
      <w:pPr>
        <w:spacing w:after="0" w:line="240" w:lineRule="auto"/>
        <w:jc w:val="both"/>
        <w:rPr>
          <w:b/>
          <w:bCs/>
          <w:sz w:val="24"/>
          <w:szCs w:val="24"/>
        </w:rPr>
      </w:pPr>
      <w:r w:rsidRPr="00C22E1B">
        <w:rPr>
          <w:b/>
          <w:bCs/>
          <w:sz w:val="24"/>
          <w:szCs w:val="24"/>
        </w:rPr>
        <w:t>Proceso Asociado</w:t>
      </w:r>
    </w:p>
    <w:p w14:paraId="66DB315C" w14:textId="77777777" w:rsidR="00C22E1B" w:rsidRPr="00C22E1B" w:rsidRDefault="00C22E1B" w:rsidP="00C22E1B">
      <w:pPr>
        <w:spacing w:after="0" w:line="240" w:lineRule="auto"/>
        <w:jc w:val="both"/>
        <w:rPr>
          <w:sz w:val="24"/>
          <w:szCs w:val="24"/>
        </w:rPr>
      </w:pPr>
      <w:r w:rsidRPr="00C22E1B">
        <w:rPr>
          <w:sz w:val="24"/>
          <w:szCs w:val="24"/>
        </w:rPr>
        <w:t>Esta automatización se encuentra vinculada directamente con:</w:t>
      </w:r>
    </w:p>
    <w:p w14:paraId="02018F23" w14:textId="77777777" w:rsidR="00C22E1B" w:rsidRPr="00C22E1B" w:rsidRDefault="00C22E1B" w:rsidP="00B26947">
      <w:pPr>
        <w:spacing w:after="0" w:line="240" w:lineRule="auto"/>
        <w:ind w:left="708"/>
        <w:rPr>
          <w:sz w:val="24"/>
          <w:szCs w:val="24"/>
        </w:rPr>
      </w:pPr>
      <w:r w:rsidRPr="00C22E1B">
        <w:rPr>
          <w:sz w:val="24"/>
          <w:szCs w:val="24"/>
        </w:rPr>
        <w:t>• Planeación de abastecimiento.</w:t>
      </w:r>
      <w:r w:rsidRPr="00C22E1B">
        <w:rPr>
          <w:sz w:val="24"/>
          <w:szCs w:val="24"/>
        </w:rPr>
        <w:br/>
        <w:t>• MRP.</w:t>
      </w:r>
      <w:r w:rsidRPr="00C22E1B">
        <w:rPr>
          <w:sz w:val="24"/>
          <w:szCs w:val="24"/>
        </w:rPr>
        <w:br/>
        <w:t>• Gestión de proveedores.</w:t>
      </w:r>
      <w:r w:rsidRPr="00C22E1B">
        <w:rPr>
          <w:sz w:val="24"/>
          <w:szCs w:val="24"/>
        </w:rPr>
        <w:br/>
        <w:t>• Compras.</w:t>
      </w:r>
      <w:r w:rsidRPr="00C22E1B">
        <w:rPr>
          <w:sz w:val="24"/>
          <w:szCs w:val="24"/>
        </w:rPr>
        <w:br/>
        <w:t>• Planeación de producción.</w:t>
      </w:r>
      <w:r w:rsidRPr="00C22E1B">
        <w:rPr>
          <w:sz w:val="24"/>
          <w:szCs w:val="24"/>
        </w:rPr>
        <w:br/>
        <w:t>• Gestión de inventarios.</w:t>
      </w:r>
      <w:r w:rsidRPr="00C22E1B">
        <w:rPr>
          <w:sz w:val="24"/>
          <w:szCs w:val="24"/>
        </w:rPr>
        <w:br/>
        <w:t>• Control de materiales.</w:t>
      </w:r>
    </w:p>
    <w:p w14:paraId="10DCD6BC" w14:textId="77777777" w:rsidR="00C22E1B" w:rsidRPr="00C22E1B" w:rsidRDefault="00C22E1B" w:rsidP="00C22E1B">
      <w:pPr>
        <w:spacing w:after="0" w:line="240" w:lineRule="auto"/>
        <w:jc w:val="both"/>
        <w:rPr>
          <w:sz w:val="24"/>
          <w:szCs w:val="24"/>
        </w:rPr>
      </w:pPr>
      <w:r w:rsidRPr="00C22E1B">
        <w:rPr>
          <w:sz w:val="24"/>
          <w:szCs w:val="24"/>
        </w:rPr>
        <w:t>Representa una etapa fundamental dentro del proceso Source to Pay (S2P).</w:t>
      </w:r>
    </w:p>
    <w:p w14:paraId="03269370" w14:textId="345FB427" w:rsidR="00C22E1B" w:rsidRPr="00C22E1B" w:rsidRDefault="00C22E1B" w:rsidP="00C22E1B">
      <w:pPr>
        <w:spacing w:after="0" w:line="240" w:lineRule="auto"/>
        <w:jc w:val="both"/>
        <w:rPr>
          <w:sz w:val="24"/>
          <w:szCs w:val="24"/>
        </w:rPr>
      </w:pPr>
    </w:p>
    <w:p w14:paraId="79F2EF73" w14:textId="77777777" w:rsidR="00C22E1B" w:rsidRPr="00C22E1B" w:rsidRDefault="00C22E1B" w:rsidP="00C22E1B">
      <w:pPr>
        <w:spacing w:after="0" w:line="240" w:lineRule="auto"/>
        <w:jc w:val="both"/>
        <w:rPr>
          <w:b/>
          <w:bCs/>
          <w:sz w:val="24"/>
          <w:szCs w:val="24"/>
        </w:rPr>
      </w:pPr>
      <w:r w:rsidRPr="00C22E1B">
        <w:rPr>
          <w:b/>
          <w:bCs/>
          <w:sz w:val="24"/>
          <w:szCs w:val="24"/>
        </w:rPr>
        <w:t>Referencia en Flujograma</w:t>
      </w:r>
    </w:p>
    <w:p w14:paraId="77D8FEB8" w14:textId="77777777" w:rsidR="00C22E1B" w:rsidRPr="00C22E1B" w:rsidRDefault="00C22E1B" w:rsidP="00C22E1B">
      <w:pPr>
        <w:spacing w:after="0" w:line="240" w:lineRule="auto"/>
        <w:jc w:val="both"/>
        <w:rPr>
          <w:sz w:val="24"/>
          <w:szCs w:val="24"/>
        </w:rPr>
      </w:pPr>
      <w:r w:rsidRPr="00C22E1B">
        <w:rPr>
          <w:sz w:val="24"/>
          <w:szCs w:val="24"/>
        </w:rPr>
        <w:t>Cajita 2.5 – Abastecimiento: Planner Buyer. Cambia estatus de la orden desde "Pendiente de Confirmación" a "Confirmada" (para proveedores que lo ameriten ABC). Email automático a todas las partes relacionadas.</w:t>
      </w:r>
    </w:p>
    <w:p w14:paraId="5AB0D7FF" w14:textId="568F05F9" w:rsidR="00C22E1B" w:rsidRPr="00C22E1B" w:rsidRDefault="00C22E1B" w:rsidP="00C22E1B">
      <w:pPr>
        <w:spacing w:after="0" w:line="240" w:lineRule="auto"/>
        <w:jc w:val="both"/>
        <w:rPr>
          <w:sz w:val="24"/>
          <w:szCs w:val="24"/>
        </w:rPr>
      </w:pPr>
    </w:p>
    <w:p w14:paraId="4D5B34EB" w14:textId="77777777" w:rsidR="00C22E1B" w:rsidRPr="00C22E1B" w:rsidRDefault="00C22E1B" w:rsidP="00C22E1B">
      <w:pPr>
        <w:spacing w:after="0" w:line="240" w:lineRule="auto"/>
        <w:jc w:val="both"/>
        <w:rPr>
          <w:b/>
          <w:bCs/>
          <w:sz w:val="24"/>
          <w:szCs w:val="24"/>
        </w:rPr>
      </w:pPr>
      <w:r w:rsidRPr="00C22E1B">
        <w:rPr>
          <w:b/>
          <w:bCs/>
          <w:sz w:val="24"/>
          <w:szCs w:val="24"/>
        </w:rPr>
        <w:t>Bases de Datos Relacionadas</w:t>
      </w:r>
    </w:p>
    <w:p w14:paraId="3F09E8B3" w14:textId="77777777" w:rsidR="00C22E1B" w:rsidRPr="00C22E1B" w:rsidRDefault="00C22E1B" w:rsidP="00C22E1B">
      <w:pPr>
        <w:spacing w:after="0" w:line="240" w:lineRule="auto"/>
        <w:rPr>
          <w:sz w:val="24"/>
          <w:szCs w:val="24"/>
        </w:rPr>
      </w:pPr>
      <w:r w:rsidRPr="00C22E1B">
        <w:rPr>
          <w:sz w:val="24"/>
          <w:szCs w:val="24"/>
        </w:rPr>
        <w:t>Base de Datos de Proveedores</w:t>
      </w:r>
    </w:p>
    <w:p w14:paraId="7A30DFE2" w14:textId="77777777" w:rsidR="00C22E1B" w:rsidRPr="00C22E1B" w:rsidRDefault="00C22E1B" w:rsidP="00C22E1B">
      <w:pPr>
        <w:spacing w:after="0" w:line="240" w:lineRule="auto"/>
        <w:ind w:left="708"/>
        <w:rPr>
          <w:sz w:val="24"/>
          <w:szCs w:val="24"/>
        </w:rPr>
      </w:pPr>
      <w:r w:rsidRPr="00C22E1B">
        <w:rPr>
          <w:sz w:val="24"/>
          <w:szCs w:val="24"/>
        </w:rPr>
        <w:t>• Proveedor asignado.</w:t>
      </w:r>
      <w:r w:rsidRPr="00C22E1B">
        <w:rPr>
          <w:sz w:val="24"/>
          <w:szCs w:val="24"/>
        </w:rPr>
        <w:br/>
        <w:t>• Clasificación ABC.</w:t>
      </w:r>
      <w:r w:rsidRPr="00C22E1B">
        <w:rPr>
          <w:sz w:val="24"/>
          <w:szCs w:val="24"/>
        </w:rPr>
        <w:br/>
        <w:t>• Lead Time.</w:t>
      </w:r>
      <w:r w:rsidRPr="00C22E1B">
        <w:rPr>
          <w:sz w:val="24"/>
          <w:szCs w:val="24"/>
        </w:rPr>
        <w:br/>
        <w:t>• Nivel de servicio histórico.</w:t>
      </w:r>
      <w:r w:rsidRPr="00C22E1B">
        <w:rPr>
          <w:sz w:val="24"/>
          <w:szCs w:val="24"/>
        </w:rPr>
        <w:br/>
        <w:t>• Contactos autorizados.</w:t>
      </w:r>
      <w:r w:rsidRPr="00C22E1B">
        <w:rPr>
          <w:sz w:val="24"/>
          <w:szCs w:val="24"/>
        </w:rPr>
        <w:br/>
        <w:t>• Correo electrónico.</w:t>
      </w:r>
    </w:p>
    <w:p w14:paraId="4009DE88" w14:textId="77777777" w:rsidR="00C22E1B" w:rsidRPr="00C22E1B" w:rsidRDefault="00C22E1B" w:rsidP="00C22E1B">
      <w:pPr>
        <w:spacing w:after="0" w:line="240" w:lineRule="auto"/>
        <w:rPr>
          <w:sz w:val="24"/>
          <w:szCs w:val="24"/>
        </w:rPr>
      </w:pPr>
      <w:r w:rsidRPr="00C22E1B">
        <w:rPr>
          <w:sz w:val="24"/>
          <w:szCs w:val="24"/>
        </w:rPr>
        <w:t>Base de Datos de Materias Primas</w:t>
      </w:r>
    </w:p>
    <w:p w14:paraId="55AAE3F1" w14:textId="77777777" w:rsidR="00C22E1B" w:rsidRPr="00C22E1B" w:rsidRDefault="00C22E1B" w:rsidP="00C22E1B">
      <w:pPr>
        <w:spacing w:after="0" w:line="240" w:lineRule="auto"/>
        <w:ind w:left="708"/>
        <w:rPr>
          <w:sz w:val="24"/>
          <w:szCs w:val="24"/>
        </w:rPr>
      </w:pPr>
      <w:r w:rsidRPr="00C22E1B">
        <w:rPr>
          <w:sz w:val="24"/>
          <w:szCs w:val="24"/>
        </w:rPr>
        <w:t>• Material solicitado.</w:t>
      </w:r>
      <w:r w:rsidRPr="00C22E1B">
        <w:rPr>
          <w:sz w:val="24"/>
          <w:szCs w:val="24"/>
        </w:rPr>
        <w:br/>
        <w:t>• Cantidad solicitada.</w:t>
      </w:r>
      <w:r w:rsidRPr="00C22E1B">
        <w:rPr>
          <w:sz w:val="24"/>
          <w:szCs w:val="24"/>
        </w:rPr>
        <w:br/>
        <w:t>• Inventario proyectado.</w:t>
      </w:r>
      <w:r w:rsidRPr="00C22E1B">
        <w:rPr>
          <w:sz w:val="24"/>
          <w:szCs w:val="24"/>
        </w:rPr>
        <w:br/>
        <w:t>• Fecha requerida.</w:t>
      </w:r>
    </w:p>
    <w:p w14:paraId="17F77AE8" w14:textId="77777777" w:rsidR="00C22E1B" w:rsidRPr="00C22E1B" w:rsidRDefault="00C22E1B" w:rsidP="00C22E1B">
      <w:pPr>
        <w:spacing w:after="0" w:line="240" w:lineRule="auto"/>
        <w:rPr>
          <w:sz w:val="24"/>
          <w:szCs w:val="24"/>
        </w:rPr>
      </w:pPr>
      <w:r w:rsidRPr="00C22E1B">
        <w:rPr>
          <w:sz w:val="24"/>
          <w:szCs w:val="24"/>
        </w:rPr>
        <w:t>Base de Datos de Compras</w:t>
      </w:r>
    </w:p>
    <w:p w14:paraId="0C32CE68" w14:textId="77777777" w:rsidR="00C22E1B" w:rsidRPr="00C22E1B" w:rsidRDefault="00C22E1B" w:rsidP="00C22E1B">
      <w:pPr>
        <w:spacing w:after="0" w:line="240" w:lineRule="auto"/>
        <w:ind w:left="708"/>
        <w:rPr>
          <w:sz w:val="24"/>
          <w:szCs w:val="24"/>
        </w:rPr>
      </w:pPr>
      <w:r w:rsidRPr="00C22E1B">
        <w:rPr>
          <w:sz w:val="24"/>
          <w:szCs w:val="24"/>
        </w:rPr>
        <w:t>• Orden de compra.</w:t>
      </w:r>
      <w:r w:rsidRPr="00C22E1B">
        <w:rPr>
          <w:sz w:val="24"/>
          <w:szCs w:val="24"/>
        </w:rPr>
        <w:br/>
        <w:t>• Fecha de emisión.</w:t>
      </w:r>
      <w:r w:rsidRPr="00C22E1B">
        <w:rPr>
          <w:sz w:val="24"/>
          <w:szCs w:val="24"/>
        </w:rPr>
        <w:br/>
        <w:t>• Fecha requerida.</w:t>
      </w:r>
      <w:r w:rsidRPr="00C22E1B">
        <w:rPr>
          <w:sz w:val="24"/>
          <w:szCs w:val="24"/>
        </w:rPr>
        <w:br/>
        <w:t>• Estado de la orden.</w:t>
      </w:r>
    </w:p>
    <w:p w14:paraId="14252122" w14:textId="77777777" w:rsidR="00C22E1B" w:rsidRPr="00C22E1B" w:rsidRDefault="00C22E1B" w:rsidP="00C22E1B">
      <w:pPr>
        <w:spacing w:after="0" w:line="240" w:lineRule="auto"/>
        <w:rPr>
          <w:sz w:val="24"/>
          <w:szCs w:val="24"/>
        </w:rPr>
      </w:pPr>
      <w:r w:rsidRPr="00C22E1B">
        <w:rPr>
          <w:sz w:val="24"/>
          <w:szCs w:val="24"/>
        </w:rPr>
        <w:t>Base de Datos de Planeación</w:t>
      </w:r>
    </w:p>
    <w:p w14:paraId="6F74D56A" w14:textId="77777777" w:rsidR="00C22E1B" w:rsidRPr="00C22E1B" w:rsidRDefault="00C22E1B" w:rsidP="00C22E1B">
      <w:pPr>
        <w:spacing w:after="0" w:line="240" w:lineRule="auto"/>
        <w:ind w:left="708"/>
        <w:rPr>
          <w:sz w:val="24"/>
          <w:szCs w:val="24"/>
        </w:rPr>
      </w:pPr>
      <w:r w:rsidRPr="00C22E1B">
        <w:rPr>
          <w:sz w:val="24"/>
          <w:szCs w:val="24"/>
        </w:rPr>
        <w:t>• Órdenes de producción relacionadas.</w:t>
      </w:r>
      <w:r w:rsidRPr="00C22E1B">
        <w:rPr>
          <w:sz w:val="24"/>
          <w:szCs w:val="24"/>
        </w:rPr>
        <w:br/>
        <w:t>• Requerimientos futuros.</w:t>
      </w:r>
      <w:r w:rsidRPr="00C22E1B">
        <w:rPr>
          <w:sz w:val="24"/>
          <w:szCs w:val="24"/>
        </w:rPr>
        <w:br/>
        <w:t>• Riesgos de abastecimiento.</w:t>
      </w:r>
    </w:p>
    <w:p w14:paraId="702C28F5" w14:textId="47E4F813" w:rsidR="00C22E1B" w:rsidRDefault="00C22E1B" w:rsidP="00C22E1B">
      <w:pPr>
        <w:spacing w:after="0" w:line="240" w:lineRule="auto"/>
        <w:jc w:val="both"/>
        <w:rPr>
          <w:sz w:val="24"/>
          <w:szCs w:val="24"/>
        </w:rPr>
      </w:pPr>
    </w:p>
    <w:p w14:paraId="4A052E3F" w14:textId="77777777" w:rsidR="00C22E1B" w:rsidRPr="00C22E1B" w:rsidRDefault="00C22E1B" w:rsidP="00C22E1B">
      <w:pPr>
        <w:spacing w:after="0" w:line="240" w:lineRule="auto"/>
        <w:jc w:val="both"/>
        <w:rPr>
          <w:sz w:val="24"/>
          <w:szCs w:val="24"/>
        </w:rPr>
      </w:pPr>
    </w:p>
    <w:p w14:paraId="692C3D1B" w14:textId="77777777" w:rsidR="00C22E1B" w:rsidRPr="00C22E1B" w:rsidRDefault="00C22E1B" w:rsidP="00C22E1B">
      <w:pPr>
        <w:spacing w:after="0" w:line="240" w:lineRule="auto"/>
        <w:jc w:val="both"/>
        <w:rPr>
          <w:b/>
          <w:bCs/>
          <w:sz w:val="24"/>
          <w:szCs w:val="24"/>
        </w:rPr>
      </w:pPr>
      <w:r w:rsidRPr="00C22E1B">
        <w:rPr>
          <w:b/>
          <w:bCs/>
          <w:sz w:val="24"/>
          <w:szCs w:val="24"/>
        </w:rPr>
        <w:lastRenderedPageBreak/>
        <w:t>Clasificación de Proveedores</w:t>
      </w:r>
    </w:p>
    <w:p w14:paraId="6131299F" w14:textId="77777777" w:rsidR="00C22E1B" w:rsidRPr="00C22E1B" w:rsidRDefault="00C22E1B" w:rsidP="00C22E1B">
      <w:pPr>
        <w:spacing w:after="0" w:line="240" w:lineRule="auto"/>
        <w:jc w:val="both"/>
        <w:rPr>
          <w:sz w:val="24"/>
          <w:szCs w:val="24"/>
        </w:rPr>
      </w:pPr>
      <w:r w:rsidRPr="00C22E1B">
        <w:rPr>
          <w:sz w:val="24"/>
          <w:szCs w:val="24"/>
        </w:rPr>
        <w:t>IOS-PYME propone que esta automatización se aplique principalmente a proveedores clasificados como:</w:t>
      </w:r>
    </w:p>
    <w:p w14:paraId="1C0883DA" w14:textId="1FA9DB58" w:rsidR="00C22E1B" w:rsidRPr="00C22E1B" w:rsidRDefault="00C22E1B" w:rsidP="00C22E1B">
      <w:pPr>
        <w:pStyle w:val="Prrafodelista"/>
        <w:numPr>
          <w:ilvl w:val="0"/>
          <w:numId w:val="569"/>
        </w:numPr>
        <w:spacing w:after="0" w:line="240" w:lineRule="auto"/>
        <w:rPr>
          <w:sz w:val="24"/>
          <w:szCs w:val="24"/>
        </w:rPr>
      </w:pPr>
      <w:r w:rsidRPr="00C22E1B">
        <w:rPr>
          <w:sz w:val="24"/>
          <w:szCs w:val="24"/>
        </w:rPr>
        <w:t>Proveedores A</w:t>
      </w:r>
      <w:r>
        <w:rPr>
          <w:sz w:val="24"/>
          <w:szCs w:val="24"/>
        </w:rPr>
        <w:t xml:space="preserve">: </w:t>
      </w:r>
      <w:r w:rsidRPr="00C22E1B">
        <w:rPr>
          <w:sz w:val="24"/>
          <w:szCs w:val="24"/>
        </w:rPr>
        <w:t>Materiales críticos para la operación.</w:t>
      </w:r>
    </w:p>
    <w:p w14:paraId="4034EB0F" w14:textId="735D9A18" w:rsidR="00C22E1B" w:rsidRPr="00C22E1B" w:rsidRDefault="00C22E1B" w:rsidP="00C22E1B">
      <w:pPr>
        <w:pStyle w:val="Prrafodelista"/>
        <w:numPr>
          <w:ilvl w:val="0"/>
          <w:numId w:val="569"/>
        </w:numPr>
        <w:spacing w:after="0" w:line="240" w:lineRule="auto"/>
        <w:rPr>
          <w:sz w:val="24"/>
          <w:szCs w:val="24"/>
        </w:rPr>
      </w:pPr>
      <w:r w:rsidRPr="00C22E1B">
        <w:rPr>
          <w:sz w:val="24"/>
          <w:szCs w:val="24"/>
        </w:rPr>
        <w:t>Proveedores B</w:t>
      </w:r>
      <w:r>
        <w:rPr>
          <w:sz w:val="24"/>
          <w:szCs w:val="24"/>
        </w:rPr>
        <w:t xml:space="preserve">: </w:t>
      </w:r>
      <w:r w:rsidRPr="00C22E1B">
        <w:rPr>
          <w:sz w:val="24"/>
          <w:szCs w:val="24"/>
        </w:rPr>
        <w:t>Materiales importantes con impacto moderado.</w:t>
      </w:r>
    </w:p>
    <w:p w14:paraId="7EF08E0F" w14:textId="0D4D5E76" w:rsidR="00C22E1B" w:rsidRPr="00C22E1B" w:rsidRDefault="00C22E1B" w:rsidP="00C22E1B">
      <w:pPr>
        <w:pStyle w:val="Prrafodelista"/>
        <w:numPr>
          <w:ilvl w:val="0"/>
          <w:numId w:val="569"/>
        </w:numPr>
        <w:spacing w:after="0" w:line="240" w:lineRule="auto"/>
        <w:rPr>
          <w:sz w:val="24"/>
          <w:szCs w:val="24"/>
        </w:rPr>
      </w:pPr>
      <w:r w:rsidRPr="00C22E1B">
        <w:rPr>
          <w:sz w:val="24"/>
          <w:szCs w:val="24"/>
        </w:rPr>
        <w:t>Proveedores C</w:t>
      </w:r>
      <w:r>
        <w:rPr>
          <w:sz w:val="24"/>
          <w:szCs w:val="24"/>
        </w:rPr>
        <w:t xml:space="preserve">: </w:t>
      </w:r>
      <w:r w:rsidRPr="00C22E1B">
        <w:rPr>
          <w:sz w:val="24"/>
          <w:szCs w:val="24"/>
        </w:rPr>
        <w:t>Materiales de bajo riesgo donde puede utilizarse un control simplificado.</w:t>
      </w:r>
    </w:p>
    <w:p w14:paraId="6D86C756" w14:textId="77777777" w:rsidR="00C22E1B" w:rsidRPr="00C22E1B" w:rsidRDefault="00C22E1B" w:rsidP="00C22E1B">
      <w:pPr>
        <w:spacing w:after="0" w:line="240" w:lineRule="auto"/>
        <w:rPr>
          <w:sz w:val="24"/>
          <w:szCs w:val="24"/>
        </w:rPr>
      </w:pPr>
      <w:r w:rsidRPr="00C22E1B">
        <w:rPr>
          <w:sz w:val="24"/>
          <w:szCs w:val="24"/>
        </w:rPr>
        <w:t>La intensidad del seguimiento dependerá de la criticidad del proveedor y del material suministrado.</w:t>
      </w:r>
    </w:p>
    <w:p w14:paraId="669A320A" w14:textId="43CC0B5E" w:rsidR="00C22E1B" w:rsidRPr="00C22E1B" w:rsidRDefault="00C22E1B" w:rsidP="00C22E1B">
      <w:pPr>
        <w:spacing w:after="0" w:line="240" w:lineRule="auto"/>
        <w:jc w:val="both"/>
        <w:rPr>
          <w:sz w:val="24"/>
          <w:szCs w:val="24"/>
        </w:rPr>
      </w:pPr>
    </w:p>
    <w:p w14:paraId="447E96F4" w14:textId="77777777" w:rsidR="00C22E1B" w:rsidRPr="00C22E1B" w:rsidRDefault="00C22E1B" w:rsidP="00C22E1B">
      <w:pPr>
        <w:spacing w:after="0" w:line="240" w:lineRule="auto"/>
        <w:jc w:val="both"/>
        <w:rPr>
          <w:b/>
          <w:bCs/>
          <w:sz w:val="24"/>
          <w:szCs w:val="24"/>
        </w:rPr>
      </w:pPr>
      <w:r w:rsidRPr="00C22E1B">
        <w:rPr>
          <w:b/>
          <w:bCs/>
          <w:sz w:val="24"/>
          <w:szCs w:val="24"/>
        </w:rPr>
        <w:t>Funcionamiento General</w:t>
      </w:r>
    </w:p>
    <w:p w14:paraId="4771E901" w14:textId="77777777" w:rsidR="00C22E1B" w:rsidRPr="00C22E1B" w:rsidRDefault="00C22E1B" w:rsidP="00C22E1B">
      <w:pPr>
        <w:spacing w:after="0" w:line="240" w:lineRule="auto"/>
        <w:jc w:val="both"/>
        <w:rPr>
          <w:sz w:val="24"/>
          <w:szCs w:val="24"/>
        </w:rPr>
      </w:pPr>
      <w:r w:rsidRPr="00C22E1B">
        <w:rPr>
          <w:sz w:val="24"/>
          <w:szCs w:val="24"/>
        </w:rPr>
        <w:t>Una vez liberada la orden de compra, el sistema la coloca automáticamente en estado:</w:t>
      </w:r>
    </w:p>
    <w:p w14:paraId="7804A772" w14:textId="77777777" w:rsidR="00C22E1B" w:rsidRPr="00C22E1B" w:rsidRDefault="00C22E1B" w:rsidP="00C22E1B">
      <w:pPr>
        <w:spacing w:after="0" w:line="240" w:lineRule="auto"/>
        <w:jc w:val="both"/>
        <w:rPr>
          <w:sz w:val="24"/>
          <w:szCs w:val="24"/>
        </w:rPr>
      </w:pPr>
      <w:r w:rsidRPr="00C22E1B">
        <w:rPr>
          <w:sz w:val="24"/>
          <w:szCs w:val="24"/>
        </w:rPr>
        <w:t>Pendiente de Confirmación.</w:t>
      </w:r>
    </w:p>
    <w:p w14:paraId="6598C9AE" w14:textId="77777777" w:rsidR="00C22E1B" w:rsidRPr="00C22E1B" w:rsidRDefault="00C22E1B" w:rsidP="00C22E1B">
      <w:pPr>
        <w:spacing w:after="0" w:line="240" w:lineRule="auto"/>
        <w:jc w:val="both"/>
        <w:rPr>
          <w:sz w:val="24"/>
          <w:szCs w:val="24"/>
        </w:rPr>
      </w:pPr>
      <w:r w:rsidRPr="00C22E1B">
        <w:rPr>
          <w:sz w:val="24"/>
          <w:szCs w:val="24"/>
        </w:rPr>
        <w:t>El proveedor recibe electrónicamente la orden y debe confirmar:</w:t>
      </w:r>
    </w:p>
    <w:p w14:paraId="317E0F6C" w14:textId="77777777" w:rsidR="00C22E1B" w:rsidRPr="00C22E1B" w:rsidRDefault="00C22E1B" w:rsidP="00C22E1B">
      <w:pPr>
        <w:spacing w:after="0" w:line="240" w:lineRule="auto"/>
        <w:ind w:left="708"/>
        <w:rPr>
          <w:sz w:val="24"/>
          <w:szCs w:val="24"/>
        </w:rPr>
      </w:pPr>
      <w:r w:rsidRPr="00C22E1B">
        <w:rPr>
          <w:sz w:val="24"/>
          <w:szCs w:val="24"/>
        </w:rPr>
        <w:t>• Cantidad.</w:t>
      </w:r>
      <w:r w:rsidRPr="00C22E1B">
        <w:rPr>
          <w:sz w:val="24"/>
          <w:szCs w:val="24"/>
        </w:rPr>
        <w:br/>
        <w:t>• Precio.</w:t>
      </w:r>
      <w:r w:rsidRPr="00C22E1B">
        <w:rPr>
          <w:sz w:val="24"/>
          <w:szCs w:val="24"/>
        </w:rPr>
        <w:br/>
        <w:t>• Fecha de entrega.</w:t>
      </w:r>
      <w:r w:rsidRPr="00C22E1B">
        <w:rPr>
          <w:sz w:val="24"/>
          <w:szCs w:val="24"/>
        </w:rPr>
        <w:br/>
        <w:t>• Condiciones acordadas.</w:t>
      </w:r>
    </w:p>
    <w:p w14:paraId="5C4EED56" w14:textId="5708648E" w:rsidR="00C22E1B" w:rsidRPr="00C22E1B" w:rsidRDefault="00C22E1B" w:rsidP="00C22E1B">
      <w:pPr>
        <w:spacing w:after="0" w:line="240" w:lineRule="auto"/>
        <w:jc w:val="both"/>
        <w:rPr>
          <w:sz w:val="24"/>
          <w:szCs w:val="24"/>
        </w:rPr>
      </w:pPr>
      <w:r w:rsidRPr="00C22E1B">
        <w:rPr>
          <w:sz w:val="24"/>
          <w:szCs w:val="24"/>
        </w:rPr>
        <w:t>Una vez recibida la confirmación, el Planner Buyer valida la información y cambia el estado de la orden a:</w:t>
      </w:r>
      <w:r>
        <w:rPr>
          <w:sz w:val="24"/>
          <w:szCs w:val="24"/>
        </w:rPr>
        <w:t xml:space="preserve"> </w:t>
      </w:r>
      <w:r w:rsidRPr="00C22E1B">
        <w:rPr>
          <w:sz w:val="24"/>
          <w:szCs w:val="24"/>
        </w:rPr>
        <w:t>Confirmada.</w:t>
      </w:r>
      <w:r>
        <w:rPr>
          <w:sz w:val="24"/>
          <w:szCs w:val="24"/>
        </w:rPr>
        <w:t xml:space="preserve"> </w:t>
      </w:r>
      <w:r w:rsidRPr="00C22E1B">
        <w:rPr>
          <w:sz w:val="24"/>
          <w:szCs w:val="24"/>
        </w:rPr>
        <w:t>A partir de ese momento, la orden se convierte en un compromiso formal de suministro.</w:t>
      </w:r>
    </w:p>
    <w:p w14:paraId="5AF3EEF5" w14:textId="05DCDEE2" w:rsidR="00C22E1B" w:rsidRPr="00C22E1B" w:rsidRDefault="00C22E1B" w:rsidP="00C22E1B">
      <w:pPr>
        <w:spacing w:after="0" w:line="240" w:lineRule="auto"/>
        <w:jc w:val="both"/>
        <w:rPr>
          <w:sz w:val="24"/>
          <w:szCs w:val="24"/>
        </w:rPr>
      </w:pPr>
    </w:p>
    <w:p w14:paraId="5B230A5D" w14:textId="77777777" w:rsidR="00C22E1B" w:rsidRPr="00C22E1B" w:rsidRDefault="00C22E1B" w:rsidP="00C22E1B">
      <w:pPr>
        <w:spacing w:after="0" w:line="240" w:lineRule="auto"/>
        <w:jc w:val="both"/>
        <w:rPr>
          <w:b/>
          <w:bCs/>
          <w:sz w:val="24"/>
          <w:szCs w:val="24"/>
        </w:rPr>
      </w:pPr>
      <w:r w:rsidRPr="00C22E1B">
        <w:rPr>
          <w:b/>
          <w:bCs/>
          <w:sz w:val="24"/>
          <w:szCs w:val="24"/>
        </w:rPr>
        <w:t>Notificaciones Automáticas</w:t>
      </w:r>
    </w:p>
    <w:p w14:paraId="6A51780F" w14:textId="77777777" w:rsidR="00C22E1B" w:rsidRPr="00C22E1B" w:rsidRDefault="00C22E1B" w:rsidP="00C22E1B">
      <w:pPr>
        <w:spacing w:after="0" w:line="240" w:lineRule="auto"/>
        <w:jc w:val="both"/>
        <w:rPr>
          <w:sz w:val="24"/>
          <w:szCs w:val="24"/>
        </w:rPr>
      </w:pPr>
      <w:r w:rsidRPr="00C22E1B">
        <w:rPr>
          <w:sz w:val="24"/>
          <w:szCs w:val="24"/>
        </w:rPr>
        <w:t>Cuando la orden es confirmada, el sistema debe enviar notificaciones automáticas a:</w:t>
      </w:r>
    </w:p>
    <w:p w14:paraId="5A3FD759" w14:textId="76BD94C8" w:rsidR="00C22E1B" w:rsidRPr="00C22E1B" w:rsidRDefault="00C22E1B" w:rsidP="00C22E1B">
      <w:pPr>
        <w:pStyle w:val="Prrafodelista"/>
        <w:numPr>
          <w:ilvl w:val="0"/>
          <w:numId w:val="570"/>
        </w:numPr>
        <w:spacing w:after="0" w:line="240" w:lineRule="auto"/>
        <w:jc w:val="both"/>
        <w:rPr>
          <w:sz w:val="24"/>
          <w:szCs w:val="24"/>
        </w:rPr>
      </w:pPr>
      <w:r w:rsidRPr="00C22E1B">
        <w:rPr>
          <w:sz w:val="24"/>
          <w:szCs w:val="24"/>
        </w:rPr>
        <w:t>Compras</w:t>
      </w:r>
      <w:r>
        <w:rPr>
          <w:sz w:val="24"/>
          <w:szCs w:val="24"/>
        </w:rPr>
        <w:t xml:space="preserve">: </w:t>
      </w:r>
      <w:r w:rsidRPr="00C22E1B">
        <w:rPr>
          <w:sz w:val="24"/>
          <w:szCs w:val="24"/>
        </w:rPr>
        <w:t>Confirmación del suministro.</w:t>
      </w:r>
    </w:p>
    <w:p w14:paraId="3F663394" w14:textId="59C5DBDE" w:rsidR="00C22E1B" w:rsidRPr="00C22E1B" w:rsidRDefault="00C22E1B" w:rsidP="00C22E1B">
      <w:pPr>
        <w:pStyle w:val="Prrafodelista"/>
        <w:numPr>
          <w:ilvl w:val="0"/>
          <w:numId w:val="570"/>
        </w:numPr>
        <w:spacing w:after="0" w:line="240" w:lineRule="auto"/>
        <w:jc w:val="both"/>
        <w:rPr>
          <w:sz w:val="24"/>
          <w:szCs w:val="24"/>
        </w:rPr>
      </w:pPr>
      <w:r w:rsidRPr="00C22E1B">
        <w:rPr>
          <w:sz w:val="24"/>
          <w:szCs w:val="24"/>
        </w:rPr>
        <w:t>Planeación</w:t>
      </w:r>
      <w:r>
        <w:rPr>
          <w:sz w:val="24"/>
          <w:szCs w:val="24"/>
        </w:rPr>
        <w:t xml:space="preserve">: </w:t>
      </w:r>
      <w:r w:rsidRPr="00C22E1B">
        <w:rPr>
          <w:sz w:val="24"/>
          <w:szCs w:val="24"/>
        </w:rPr>
        <w:t>Actualización de fechas de llegada.</w:t>
      </w:r>
    </w:p>
    <w:p w14:paraId="6ECD2482" w14:textId="394BD439" w:rsidR="00C22E1B" w:rsidRPr="00C22E1B" w:rsidRDefault="00C22E1B" w:rsidP="00C22E1B">
      <w:pPr>
        <w:pStyle w:val="Prrafodelista"/>
        <w:numPr>
          <w:ilvl w:val="0"/>
          <w:numId w:val="570"/>
        </w:numPr>
        <w:spacing w:after="0" w:line="240" w:lineRule="auto"/>
        <w:jc w:val="both"/>
        <w:rPr>
          <w:sz w:val="24"/>
          <w:szCs w:val="24"/>
        </w:rPr>
      </w:pPr>
      <w:r w:rsidRPr="00C22E1B">
        <w:rPr>
          <w:sz w:val="24"/>
          <w:szCs w:val="24"/>
        </w:rPr>
        <w:t>Producción</w:t>
      </w:r>
      <w:r>
        <w:rPr>
          <w:sz w:val="24"/>
          <w:szCs w:val="24"/>
        </w:rPr>
        <w:t xml:space="preserve">: </w:t>
      </w:r>
      <w:r w:rsidRPr="00C22E1B">
        <w:rPr>
          <w:sz w:val="24"/>
          <w:szCs w:val="24"/>
        </w:rPr>
        <w:t>Disponibilidad futura de materiales.</w:t>
      </w:r>
    </w:p>
    <w:p w14:paraId="14EB76A4" w14:textId="53587F9E" w:rsidR="00C22E1B" w:rsidRPr="00C22E1B" w:rsidRDefault="00C22E1B" w:rsidP="00C22E1B">
      <w:pPr>
        <w:pStyle w:val="Prrafodelista"/>
        <w:numPr>
          <w:ilvl w:val="0"/>
          <w:numId w:val="570"/>
        </w:numPr>
        <w:spacing w:after="0" w:line="240" w:lineRule="auto"/>
        <w:jc w:val="both"/>
        <w:rPr>
          <w:sz w:val="24"/>
          <w:szCs w:val="24"/>
        </w:rPr>
      </w:pPr>
      <w:r w:rsidRPr="00C22E1B">
        <w:rPr>
          <w:sz w:val="24"/>
          <w:szCs w:val="24"/>
        </w:rPr>
        <w:t>Inventarios</w:t>
      </w:r>
      <w:r>
        <w:rPr>
          <w:sz w:val="24"/>
          <w:szCs w:val="24"/>
        </w:rPr>
        <w:t xml:space="preserve">: </w:t>
      </w:r>
      <w:r w:rsidRPr="00C22E1B">
        <w:rPr>
          <w:sz w:val="24"/>
          <w:szCs w:val="24"/>
        </w:rPr>
        <w:t>Materiales en tránsito.</w:t>
      </w:r>
    </w:p>
    <w:p w14:paraId="5009DA43" w14:textId="65A8D0D0" w:rsidR="00C22E1B" w:rsidRPr="00C22E1B" w:rsidRDefault="00C22E1B" w:rsidP="00C22E1B">
      <w:pPr>
        <w:pStyle w:val="Prrafodelista"/>
        <w:numPr>
          <w:ilvl w:val="0"/>
          <w:numId w:val="570"/>
        </w:numPr>
        <w:spacing w:after="0" w:line="240" w:lineRule="auto"/>
        <w:jc w:val="both"/>
        <w:rPr>
          <w:sz w:val="24"/>
          <w:szCs w:val="24"/>
        </w:rPr>
      </w:pPr>
      <w:r w:rsidRPr="00C22E1B">
        <w:rPr>
          <w:sz w:val="24"/>
          <w:szCs w:val="24"/>
        </w:rPr>
        <w:t>Finanzas</w:t>
      </w:r>
      <w:r>
        <w:rPr>
          <w:sz w:val="24"/>
          <w:szCs w:val="24"/>
        </w:rPr>
        <w:t xml:space="preserve">: </w:t>
      </w:r>
      <w:r w:rsidRPr="00C22E1B">
        <w:rPr>
          <w:sz w:val="24"/>
          <w:szCs w:val="24"/>
        </w:rPr>
        <w:t>Compromisos futuros de pago.</w:t>
      </w:r>
    </w:p>
    <w:p w14:paraId="1CDF0964" w14:textId="1F4C5E3C" w:rsidR="00C22E1B" w:rsidRPr="00C22E1B" w:rsidRDefault="00C22E1B" w:rsidP="00C22E1B">
      <w:pPr>
        <w:pStyle w:val="Prrafodelista"/>
        <w:numPr>
          <w:ilvl w:val="0"/>
          <w:numId w:val="570"/>
        </w:numPr>
        <w:spacing w:after="0" w:line="240" w:lineRule="auto"/>
        <w:jc w:val="both"/>
        <w:rPr>
          <w:sz w:val="24"/>
          <w:szCs w:val="24"/>
        </w:rPr>
      </w:pPr>
      <w:r w:rsidRPr="00C22E1B">
        <w:rPr>
          <w:sz w:val="24"/>
          <w:szCs w:val="24"/>
        </w:rPr>
        <w:t>Usuario Solicitante</w:t>
      </w:r>
      <w:r>
        <w:rPr>
          <w:sz w:val="24"/>
          <w:szCs w:val="24"/>
        </w:rPr>
        <w:t xml:space="preserve">: </w:t>
      </w:r>
      <w:r w:rsidRPr="00C22E1B">
        <w:rPr>
          <w:sz w:val="24"/>
          <w:szCs w:val="24"/>
        </w:rPr>
        <w:t>Estado actualizado de la compra.</w:t>
      </w:r>
    </w:p>
    <w:p w14:paraId="337815B3" w14:textId="77777777" w:rsidR="00C22E1B" w:rsidRPr="00C22E1B" w:rsidRDefault="00C22E1B" w:rsidP="00C22E1B">
      <w:pPr>
        <w:spacing w:after="0" w:line="240" w:lineRule="auto"/>
        <w:jc w:val="both"/>
        <w:rPr>
          <w:sz w:val="24"/>
          <w:szCs w:val="24"/>
        </w:rPr>
      </w:pPr>
      <w:r w:rsidRPr="00C22E1B">
        <w:rPr>
          <w:sz w:val="24"/>
          <w:szCs w:val="24"/>
        </w:rPr>
        <w:t>La información deja de depender de correos manuales o llamadas telefónicas.</w:t>
      </w:r>
    </w:p>
    <w:p w14:paraId="20E53BBC" w14:textId="055F2D64" w:rsidR="00C22E1B" w:rsidRPr="00C22E1B" w:rsidRDefault="00C22E1B" w:rsidP="00C22E1B">
      <w:pPr>
        <w:spacing w:after="0" w:line="240" w:lineRule="auto"/>
        <w:jc w:val="both"/>
        <w:rPr>
          <w:sz w:val="24"/>
          <w:szCs w:val="24"/>
        </w:rPr>
      </w:pPr>
    </w:p>
    <w:p w14:paraId="15316E9F" w14:textId="77777777" w:rsidR="00C22E1B" w:rsidRPr="00C22E1B" w:rsidRDefault="00C22E1B" w:rsidP="00C22E1B">
      <w:pPr>
        <w:spacing w:after="0" w:line="240" w:lineRule="auto"/>
        <w:jc w:val="both"/>
        <w:rPr>
          <w:b/>
          <w:bCs/>
          <w:sz w:val="24"/>
          <w:szCs w:val="24"/>
        </w:rPr>
      </w:pPr>
      <w:r w:rsidRPr="00C22E1B">
        <w:rPr>
          <w:b/>
          <w:bCs/>
          <w:sz w:val="24"/>
          <w:szCs w:val="24"/>
        </w:rPr>
        <w:t>Gestión de Excepciones</w:t>
      </w:r>
    </w:p>
    <w:p w14:paraId="246D7CA4" w14:textId="77777777" w:rsidR="00C22E1B" w:rsidRPr="00C22E1B" w:rsidRDefault="00C22E1B" w:rsidP="00C22E1B">
      <w:pPr>
        <w:spacing w:after="0" w:line="240" w:lineRule="auto"/>
        <w:jc w:val="both"/>
        <w:rPr>
          <w:sz w:val="24"/>
          <w:szCs w:val="24"/>
        </w:rPr>
      </w:pPr>
      <w:r w:rsidRPr="00C22E1B">
        <w:rPr>
          <w:sz w:val="24"/>
          <w:szCs w:val="24"/>
        </w:rPr>
        <w:t>El sistema debe generar alertas cuando:</w:t>
      </w:r>
    </w:p>
    <w:p w14:paraId="17535FDF" w14:textId="77777777" w:rsidR="00C22E1B" w:rsidRPr="00C22E1B" w:rsidRDefault="00C22E1B" w:rsidP="00C22E1B">
      <w:pPr>
        <w:spacing w:after="0" w:line="240" w:lineRule="auto"/>
        <w:ind w:left="708"/>
        <w:rPr>
          <w:sz w:val="24"/>
          <w:szCs w:val="24"/>
        </w:rPr>
      </w:pPr>
      <w:r w:rsidRPr="00C22E1B">
        <w:rPr>
          <w:sz w:val="24"/>
          <w:szCs w:val="24"/>
        </w:rPr>
        <w:t>• El proveedor rechaza la orden.</w:t>
      </w:r>
      <w:r w:rsidRPr="00C22E1B">
        <w:rPr>
          <w:sz w:val="24"/>
          <w:szCs w:val="24"/>
        </w:rPr>
        <w:br/>
        <w:t>• La fecha confirmada es posterior a la requerida.</w:t>
      </w:r>
      <w:r w:rsidRPr="00C22E1B">
        <w:rPr>
          <w:sz w:val="24"/>
          <w:szCs w:val="24"/>
        </w:rPr>
        <w:br/>
        <w:t>• La cantidad confirmada es menor a la solicitada.</w:t>
      </w:r>
      <w:r w:rsidRPr="00C22E1B">
        <w:rPr>
          <w:sz w:val="24"/>
          <w:szCs w:val="24"/>
        </w:rPr>
        <w:br/>
        <w:t>• Existen diferencias de precio.</w:t>
      </w:r>
      <w:r w:rsidRPr="00C22E1B">
        <w:rPr>
          <w:sz w:val="24"/>
          <w:szCs w:val="24"/>
        </w:rPr>
        <w:br/>
        <w:t>• El proveedor no responde dentro del plazo establecido.</w:t>
      </w:r>
    </w:p>
    <w:p w14:paraId="74919BA4" w14:textId="77777777" w:rsidR="00C22E1B" w:rsidRPr="00C22E1B" w:rsidRDefault="00C22E1B" w:rsidP="00C22E1B">
      <w:pPr>
        <w:spacing w:after="0" w:line="240" w:lineRule="auto"/>
        <w:ind w:left="708"/>
        <w:rPr>
          <w:sz w:val="24"/>
          <w:szCs w:val="24"/>
        </w:rPr>
      </w:pPr>
      <w:r w:rsidRPr="00C22E1B">
        <w:rPr>
          <w:sz w:val="24"/>
          <w:szCs w:val="24"/>
        </w:rPr>
        <w:t>Estas excepciones deben ser gestionadas inmediatamente por el Planner Buyer.</w:t>
      </w:r>
    </w:p>
    <w:p w14:paraId="110CD42C" w14:textId="2F5D0C07" w:rsidR="00C22E1B" w:rsidRPr="00C22E1B" w:rsidRDefault="00C22E1B" w:rsidP="00C22E1B">
      <w:pPr>
        <w:spacing w:after="0" w:line="240" w:lineRule="auto"/>
        <w:jc w:val="both"/>
        <w:rPr>
          <w:sz w:val="24"/>
          <w:szCs w:val="24"/>
        </w:rPr>
      </w:pPr>
    </w:p>
    <w:p w14:paraId="34345D8C" w14:textId="77777777" w:rsidR="00C22E1B" w:rsidRPr="00C22E1B" w:rsidRDefault="00C22E1B" w:rsidP="00C22E1B">
      <w:pPr>
        <w:spacing w:after="0" w:line="240" w:lineRule="auto"/>
        <w:jc w:val="both"/>
        <w:rPr>
          <w:b/>
          <w:bCs/>
          <w:sz w:val="24"/>
          <w:szCs w:val="24"/>
        </w:rPr>
      </w:pPr>
      <w:r w:rsidRPr="00C22E1B">
        <w:rPr>
          <w:b/>
          <w:bCs/>
          <w:sz w:val="24"/>
          <w:szCs w:val="24"/>
        </w:rPr>
        <w:t>Integración con la Planeación</w:t>
      </w:r>
    </w:p>
    <w:p w14:paraId="57F59B3A" w14:textId="77777777" w:rsidR="00C22E1B" w:rsidRPr="00C22E1B" w:rsidRDefault="00C22E1B" w:rsidP="00C22E1B">
      <w:pPr>
        <w:spacing w:after="0" w:line="240" w:lineRule="auto"/>
        <w:jc w:val="both"/>
        <w:rPr>
          <w:sz w:val="24"/>
          <w:szCs w:val="24"/>
        </w:rPr>
      </w:pPr>
      <w:r w:rsidRPr="00C22E1B">
        <w:rPr>
          <w:sz w:val="24"/>
          <w:szCs w:val="24"/>
        </w:rPr>
        <w:t>Uno de los beneficios más importantes de esta automatización consiste en alimentar la planeación con información real.</w:t>
      </w:r>
    </w:p>
    <w:p w14:paraId="0450D1F9" w14:textId="77777777" w:rsidR="00C22E1B" w:rsidRPr="00C22E1B" w:rsidRDefault="00C22E1B" w:rsidP="00C22E1B">
      <w:pPr>
        <w:spacing w:after="0" w:line="240" w:lineRule="auto"/>
        <w:jc w:val="both"/>
        <w:rPr>
          <w:sz w:val="24"/>
          <w:szCs w:val="24"/>
        </w:rPr>
      </w:pPr>
      <w:r w:rsidRPr="00C22E1B">
        <w:rPr>
          <w:sz w:val="24"/>
          <w:szCs w:val="24"/>
        </w:rPr>
        <w:t>Muchas empresas planifican utilizando fechas teóricas de suministro.</w:t>
      </w:r>
    </w:p>
    <w:p w14:paraId="2B93DF07" w14:textId="77777777" w:rsidR="00C22E1B" w:rsidRPr="00C22E1B" w:rsidRDefault="00C22E1B" w:rsidP="00C22E1B">
      <w:pPr>
        <w:spacing w:after="0" w:line="240" w:lineRule="auto"/>
        <w:jc w:val="both"/>
        <w:rPr>
          <w:sz w:val="24"/>
          <w:szCs w:val="24"/>
        </w:rPr>
      </w:pPr>
      <w:r w:rsidRPr="00C22E1B">
        <w:rPr>
          <w:sz w:val="24"/>
          <w:szCs w:val="24"/>
        </w:rPr>
        <w:t>IOS-PYME propone utilizar fechas confirmadas por el proveedor.</w:t>
      </w:r>
    </w:p>
    <w:p w14:paraId="62DFD167" w14:textId="77777777" w:rsidR="00C22E1B" w:rsidRPr="00C22E1B" w:rsidRDefault="00C22E1B" w:rsidP="00C22E1B">
      <w:pPr>
        <w:spacing w:after="0" w:line="240" w:lineRule="auto"/>
        <w:jc w:val="both"/>
        <w:rPr>
          <w:sz w:val="24"/>
          <w:szCs w:val="24"/>
        </w:rPr>
      </w:pPr>
      <w:r w:rsidRPr="00C22E1B">
        <w:rPr>
          <w:sz w:val="24"/>
          <w:szCs w:val="24"/>
        </w:rPr>
        <w:t>Esto mejora significativamente:</w:t>
      </w:r>
    </w:p>
    <w:p w14:paraId="3F714FA8" w14:textId="77777777" w:rsidR="00C22E1B" w:rsidRPr="00C22E1B" w:rsidRDefault="00C22E1B" w:rsidP="00C22E1B">
      <w:pPr>
        <w:spacing w:after="0" w:line="240" w:lineRule="auto"/>
        <w:ind w:left="708"/>
        <w:rPr>
          <w:sz w:val="24"/>
          <w:szCs w:val="24"/>
        </w:rPr>
      </w:pPr>
      <w:r w:rsidRPr="00C22E1B">
        <w:rPr>
          <w:sz w:val="24"/>
          <w:szCs w:val="24"/>
        </w:rPr>
        <w:lastRenderedPageBreak/>
        <w:t>• La precisión del MRP.</w:t>
      </w:r>
      <w:r w:rsidRPr="00C22E1B">
        <w:rPr>
          <w:sz w:val="24"/>
          <w:szCs w:val="24"/>
        </w:rPr>
        <w:br/>
        <w:t>• La programación de producción.</w:t>
      </w:r>
      <w:r w:rsidRPr="00C22E1B">
        <w:rPr>
          <w:sz w:val="24"/>
          <w:szCs w:val="24"/>
        </w:rPr>
        <w:br/>
        <w:t>• La disponibilidad de inventarios.</w:t>
      </w:r>
      <w:r w:rsidRPr="00C22E1B">
        <w:rPr>
          <w:sz w:val="24"/>
          <w:szCs w:val="24"/>
        </w:rPr>
        <w:br/>
        <w:t>• El nivel de servicio al cliente.</w:t>
      </w:r>
    </w:p>
    <w:p w14:paraId="7909C7CE" w14:textId="1FA332F3" w:rsidR="00C22E1B" w:rsidRPr="00C22E1B" w:rsidRDefault="00C22E1B" w:rsidP="00C22E1B">
      <w:pPr>
        <w:spacing w:after="0" w:line="240" w:lineRule="auto"/>
        <w:jc w:val="both"/>
        <w:rPr>
          <w:sz w:val="24"/>
          <w:szCs w:val="24"/>
        </w:rPr>
      </w:pPr>
    </w:p>
    <w:p w14:paraId="074319A2" w14:textId="77777777" w:rsidR="00C22E1B" w:rsidRPr="00C22E1B" w:rsidRDefault="00C22E1B" w:rsidP="00C22E1B">
      <w:pPr>
        <w:spacing w:after="0" w:line="240" w:lineRule="auto"/>
        <w:jc w:val="both"/>
        <w:rPr>
          <w:b/>
          <w:bCs/>
          <w:sz w:val="24"/>
          <w:szCs w:val="24"/>
        </w:rPr>
      </w:pPr>
      <w:r w:rsidRPr="00C22E1B">
        <w:rPr>
          <w:b/>
          <w:bCs/>
          <w:sz w:val="24"/>
          <w:szCs w:val="24"/>
        </w:rPr>
        <w:t>Indicadores Generados</w:t>
      </w:r>
    </w:p>
    <w:p w14:paraId="343B0FA1" w14:textId="77777777" w:rsidR="00C22E1B" w:rsidRPr="00C22E1B" w:rsidRDefault="00C22E1B" w:rsidP="00C22E1B">
      <w:pPr>
        <w:spacing w:after="0" w:line="240" w:lineRule="auto"/>
        <w:rPr>
          <w:sz w:val="24"/>
          <w:szCs w:val="24"/>
        </w:rPr>
      </w:pPr>
      <w:r w:rsidRPr="00C22E1B">
        <w:rPr>
          <w:sz w:val="24"/>
          <w:szCs w:val="24"/>
        </w:rPr>
        <w:t>Esta automatización debe alimentar indicadores como:</w:t>
      </w:r>
    </w:p>
    <w:p w14:paraId="58D35AAB" w14:textId="77777777" w:rsidR="00C22E1B" w:rsidRPr="00C22E1B" w:rsidRDefault="00C22E1B" w:rsidP="00C22E1B">
      <w:pPr>
        <w:spacing w:after="0" w:line="240" w:lineRule="auto"/>
        <w:ind w:left="708"/>
        <w:rPr>
          <w:sz w:val="24"/>
          <w:szCs w:val="24"/>
        </w:rPr>
      </w:pPr>
      <w:r w:rsidRPr="00C22E1B">
        <w:rPr>
          <w:sz w:val="24"/>
          <w:szCs w:val="24"/>
        </w:rPr>
        <w:t>• Órdenes pendientes de confirmación.</w:t>
      </w:r>
      <w:r w:rsidRPr="00C22E1B">
        <w:rPr>
          <w:sz w:val="24"/>
          <w:szCs w:val="24"/>
        </w:rPr>
        <w:br/>
        <w:t>• Tiempo promedio de confirmación.</w:t>
      </w:r>
      <w:r w:rsidRPr="00C22E1B">
        <w:rPr>
          <w:sz w:val="24"/>
          <w:szCs w:val="24"/>
        </w:rPr>
        <w:br/>
        <w:t>• Porcentaje de órdenes confirmadas.</w:t>
      </w:r>
      <w:r w:rsidRPr="00C22E1B">
        <w:rPr>
          <w:sz w:val="24"/>
          <w:szCs w:val="24"/>
        </w:rPr>
        <w:br/>
        <w:t>• Cumplimiento de proveedores.</w:t>
      </w:r>
      <w:r w:rsidRPr="00C22E1B">
        <w:rPr>
          <w:sz w:val="24"/>
          <w:szCs w:val="24"/>
        </w:rPr>
        <w:br/>
        <w:t>• Diferencias entre fechas solicitadas y confirmadas.</w:t>
      </w:r>
      <w:r w:rsidRPr="00C22E1B">
        <w:rPr>
          <w:sz w:val="24"/>
          <w:szCs w:val="24"/>
        </w:rPr>
        <w:br/>
        <w:t>• Riesgo de abastecimiento.</w:t>
      </w:r>
      <w:r w:rsidRPr="00C22E1B">
        <w:rPr>
          <w:sz w:val="24"/>
          <w:szCs w:val="24"/>
        </w:rPr>
        <w:br/>
        <w:t>• Materiales críticos sin confirmar.</w:t>
      </w:r>
    </w:p>
    <w:p w14:paraId="3F4A4164" w14:textId="52E655EA" w:rsidR="00C22E1B" w:rsidRPr="00C22E1B" w:rsidRDefault="00C22E1B" w:rsidP="00C22E1B">
      <w:pPr>
        <w:spacing w:after="0" w:line="240" w:lineRule="auto"/>
        <w:jc w:val="both"/>
        <w:rPr>
          <w:sz w:val="24"/>
          <w:szCs w:val="24"/>
        </w:rPr>
      </w:pPr>
    </w:p>
    <w:p w14:paraId="1EBB690E" w14:textId="77777777" w:rsidR="00C22E1B" w:rsidRPr="00C22E1B" w:rsidRDefault="00C22E1B" w:rsidP="00C22E1B">
      <w:pPr>
        <w:spacing w:after="0" w:line="240" w:lineRule="auto"/>
        <w:jc w:val="both"/>
        <w:rPr>
          <w:b/>
          <w:bCs/>
          <w:sz w:val="24"/>
          <w:szCs w:val="24"/>
        </w:rPr>
      </w:pPr>
      <w:r w:rsidRPr="00C22E1B">
        <w:rPr>
          <w:b/>
          <w:bCs/>
          <w:sz w:val="24"/>
          <w:szCs w:val="24"/>
        </w:rPr>
        <w:t>Beneficios Esperados</w:t>
      </w:r>
    </w:p>
    <w:p w14:paraId="16B9FBC1" w14:textId="77777777" w:rsidR="00C22E1B" w:rsidRPr="00C22E1B" w:rsidRDefault="00C22E1B" w:rsidP="00C22E1B">
      <w:pPr>
        <w:spacing w:after="0" w:line="240" w:lineRule="auto"/>
        <w:jc w:val="both"/>
        <w:rPr>
          <w:sz w:val="24"/>
          <w:szCs w:val="24"/>
        </w:rPr>
      </w:pPr>
      <w:r w:rsidRPr="00C22E1B">
        <w:rPr>
          <w:sz w:val="24"/>
          <w:szCs w:val="24"/>
        </w:rPr>
        <w:t>La implementación de esta automatización permite:</w:t>
      </w:r>
    </w:p>
    <w:p w14:paraId="77FBE165" w14:textId="77777777" w:rsidR="00C22E1B" w:rsidRPr="00C22E1B" w:rsidRDefault="00C22E1B" w:rsidP="00C22E1B">
      <w:pPr>
        <w:spacing w:after="0" w:line="240" w:lineRule="auto"/>
        <w:ind w:left="708"/>
        <w:rPr>
          <w:sz w:val="24"/>
          <w:szCs w:val="24"/>
        </w:rPr>
      </w:pPr>
      <w:r w:rsidRPr="00C22E1B">
        <w:rPr>
          <w:sz w:val="24"/>
          <w:szCs w:val="24"/>
        </w:rPr>
        <w:t>• Reducir incertidumbre de abastecimiento.</w:t>
      </w:r>
      <w:r w:rsidRPr="00C22E1B">
        <w:rPr>
          <w:sz w:val="24"/>
          <w:szCs w:val="24"/>
        </w:rPr>
        <w:br/>
        <w:t>• Mejorar precisión de planeación.</w:t>
      </w:r>
      <w:r w:rsidRPr="00C22E1B">
        <w:rPr>
          <w:sz w:val="24"/>
          <w:szCs w:val="24"/>
        </w:rPr>
        <w:br/>
        <w:t>• Detectar riesgos anticipadamente.</w:t>
      </w:r>
      <w:r w:rsidRPr="00C22E1B">
        <w:rPr>
          <w:sz w:val="24"/>
          <w:szCs w:val="24"/>
        </w:rPr>
        <w:br/>
        <w:t>• Mejorar comunicación interna.</w:t>
      </w:r>
      <w:r w:rsidRPr="00C22E1B">
        <w:rPr>
          <w:sz w:val="24"/>
          <w:szCs w:val="24"/>
        </w:rPr>
        <w:br/>
        <w:t>• Incrementar disciplina de proveedores.</w:t>
      </w:r>
      <w:r w:rsidRPr="00C22E1B">
        <w:rPr>
          <w:sz w:val="24"/>
          <w:szCs w:val="24"/>
        </w:rPr>
        <w:br/>
        <w:t>• Reducir faltantes de materiales.</w:t>
      </w:r>
      <w:r w:rsidRPr="00C22E1B">
        <w:rPr>
          <w:sz w:val="24"/>
          <w:szCs w:val="24"/>
        </w:rPr>
        <w:br/>
        <w:t>• Mejorar nivel de servicio.</w:t>
      </w:r>
    </w:p>
    <w:p w14:paraId="1502C812" w14:textId="697AD057" w:rsidR="00C22E1B" w:rsidRPr="00C22E1B" w:rsidRDefault="00C22E1B" w:rsidP="00C22E1B">
      <w:pPr>
        <w:spacing w:after="0" w:line="240" w:lineRule="auto"/>
        <w:jc w:val="both"/>
        <w:rPr>
          <w:sz w:val="24"/>
          <w:szCs w:val="24"/>
        </w:rPr>
      </w:pPr>
    </w:p>
    <w:p w14:paraId="26C20F11" w14:textId="77777777" w:rsidR="00C22E1B" w:rsidRPr="00C22E1B" w:rsidRDefault="00C22E1B" w:rsidP="00C22E1B">
      <w:pPr>
        <w:spacing w:after="0" w:line="240" w:lineRule="auto"/>
        <w:jc w:val="both"/>
        <w:rPr>
          <w:b/>
          <w:bCs/>
          <w:sz w:val="24"/>
          <w:szCs w:val="24"/>
        </w:rPr>
      </w:pPr>
      <w:r w:rsidRPr="00C22E1B">
        <w:rPr>
          <w:b/>
          <w:bCs/>
          <w:sz w:val="24"/>
          <w:szCs w:val="24"/>
        </w:rPr>
        <w:t>Filosofía IOS-PYME Asociada</w:t>
      </w:r>
    </w:p>
    <w:p w14:paraId="7DC8BF50" w14:textId="77777777" w:rsidR="00C22E1B" w:rsidRPr="00C22E1B" w:rsidRDefault="00C22E1B" w:rsidP="00C22E1B">
      <w:pPr>
        <w:spacing w:after="0" w:line="240" w:lineRule="auto"/>
        <w:jc w:val="both"/>
        <w:rPr>
          <w:sz w:val="24"/>
          <w:szCs w:val="24"/>
        </w:rPr>
      </w:pPr>
      <w:r w:rsidRPr="00C22E1B">
        <w:rPr>
          <w:sz w:val="24"/>
          <w:szCs w:val="24"/>
        </w:rPr>
        <w:t>Dentro de IOS-PYME, una orden de compra no debe considerarse segura porque fue emitida. Debe considerarse segura cuando ha sido formalmente aceptada y confirmada por el proveedor.</w:t>
      </w:r>
    </w:p>
    <w:p w14:paraId="19604C7D" w14:textId="77777777" w:rsidR="00C22E1B" w:rsidRPr="00C22E1B" w:rsidRDefault="00C22E1B" w:rsidP="00C22E1B">
      <w:pPr>
        <w:spacing w:after="0" w:line="240" w:lineRule="auto"/>
        <w:jc w:val="both"/>
        <w:rPr>
          <w:sz w:val="24"/>
          <w:szCs w:val="24"/>
        </w:rPr>
      </w:pPr>
      <w:r w:rsidRPr="00C22E1B">
        <w:rPr>
          <w:sz w:val="24"/>
          <w:szCs w:val="24"/>
        </w:rPr>
        <w:t>La diferencia entre una empresa reactiva y una empresa planificada radica en la calidad de la información que utiliza para tomar decisiones. Esta automatización busca precisamente reducir incertidumbre, transformar promesas en compromisos y convertir compromisos en información confiable para toda la organización.</w:t>
      </w:r>
    </w:p>
    <w:p w14:paraId="62F3C275" w14:textId="77777777" w:rsidR="00C22E1B" w:rsidRDefault="00C22E1B" w:rsidP="00C22E1B">
      <w:pPr>
        <w:spacing w:after="0" w:line="240" w:lineRule="auto"/>
        <w:jc w:val="both"/>
        <w:rPr>
          <w:sz w:val="44"/>
          <w:szCs w:val="44"/>
        </w:rPr>
      </w:pPr>
    </w:p>
    <w:p w14:paraId="1E64C362" w14:textId="77777777" w:rsidR="00C22E1B" w:rsidRDefault="00C22E1B" w:rsidP="00C22E1B">
      <w:pPr>
        <w:spacing w:after="0" w:line="240" w:lineRule="auto"/>
        <w:jc w:val="both"/>
        <w:rPr>
          <w:sz w:val="44"/>
          <w:szCs w:val="44"/>
        </w:rPr>
      </w:pPr>
    </w:p>
    <w:p w14:paraId="42AC243B" w14:textId="77777777" w:rsidR="00C22E1B" w:rsidRDefault="00C22E1B" w:rsidP="00C22E1B">
      <w:pPr>
        <w:spacing w:after="0" w:line="240" w:lineRule="auto"/>
        <w:jc w:val="both"/>
        <w:rPr>
          <w:sz w:val="44"/>
          <w:szCs w:val="44"/>
        </w:rPr>
      </w:pPr>
    </w:p>
    <w:p w14:paraId="7656DBF6" w14:textId="77777777" w:rsidR="00C22E1B" w:rsidRDefault="00C22E1B" w:rsidP="00C22E1B">
      <w:pPr>
        <w:spacing w:after="0" w:line="240" w:lineRule="auto"/>
        <w:jc w:val="both"/>
        <w:rPr>
          <w:sz w:val="44"/>
          <w:szCs w:val="44"/>
        </w:rPr>
      </w:pPr>
    </w:p>
    <w:p w14:paraId="4F59CC88" w14:textId="77777777" w:rsidR="00C22E1B" w:rsidRDefault="00C22E1B" w:rsidP="00C22E1B">
      <w:pPr>
        <w:spacing w:after="0" w:line="240" w:lineRule="auto"/>
        <w:jc w:val="both"/>
        <w:rPr>
          <w:sz w:val="44"/>
          <w:szCs w:val="44"/>
        </w:rPr>
      </w:pPr>
    </w:p>
    <w:p w14:paraId="3155A594" w14:textId="77777777" w:rsidR="00C22E1B" w:rsidRDefault="00C22E1B" w:rsidP="00C22E1B">
      <w:pPr>
        <w:spacing w:after="0" w:line="240" w:lineRule="auto"/>
        <w:jc w:val="both"/>
        <w:rPr>
          <w:sz w:val="44"/>
          <w:szCs w:val="44"/>
        </w:rPr>
      </w:pPr>
    </w:p>
    <w:p w14:paraId="39F1BB43" w14:textId="77777777" w:rsidR="00C22E1B" w:rsidRDefault="00C22E1B" w:rsidP="00C22E1B">
      <w:pPr>
        <w:spacing w:after="0" w:line="240" w:lineRule="auto"/>
        <w:jc w:val="both"/>
        <w:rPr>
          <w:sz w:val="44"/>
          <w:szCs w:val="44"/>
        </w:rPr>
      </w:pPr>
    </w:p>
    <w:p w14:paraId="4F34CA21" w14:textId="77777777" w:rsidR="00C22E1B" w:rsidRPr="00C22E1B" w:rsidRDefault="00C22E1B" w:rsidP="00C22E1B">
      <w:pPr>
        <w:spacing w:after="0" w:line="240" w:lineRule="auto"/>
        <w:jc w:val="both"/>
        <w:rPr>
          <w:sz w:val="44"/>
          <w:szCs w:val="44"/>
        </w:rPr>
      </w:pPr>
    </w:p>
    <w:p w14:paraId="54DD49AC" w14:textId="77777777" w:rsidR="00C22E1B" w:rsidRPr="00C22E1B" w:rsidRDefault="00C22E1B" w:rsidP="00C22E1B">
      <w:pPr>
        <w:spacing w:after="0" w:line="240" w:lineRule="auto"/>
        <w:jc w:val="center"/>
        <w:rPr>
          <w:b/>
          <w:bCs/>
          <w:sz w:val="44"/>
          <w:szCs w:val="44"/>
        </w:rPr>
      </w:pPr>
      <w:r w:rsidRPr="00C22E1B">
        <w:rPr>
          <w:b/>
          <w:bCs/>
          <w:sz w:val="44"/>
          <w:szCs w:val="44"/>
        </w:rPr>
        <w:lastRenderedPageBreak/>
        <w:t>Automatización 2.10</w:t>
      </w:r>
    </w:p>
    <w:p w14:paraId="486037FB" w14:textId="77777777" w:rsidR="00C22E1B" w:rsidRPr="00C22E1B" w:rsidRDefault="00C22E1B" w:rsidP="00C22E1B">
      <w:pPr>
        <w:spacing w:after="0" w:line="240" w:lineRule="auto"/>
        <w:jc w:val="center"/>
        <w:rPr>
          <w:b/>
          <w:bCs/>
          <w:sz w:val="36"/>
          <w:szCs w:val="36"/>
        </w:rPr>
      </w:pPr>
      <w:r w:rsidRPr="00C22E1B">
        <w:rPr>
          <w:b/>
          <w:bCs/>
          <w:sz w:val="36"/>
          <w:szCs w:val="36"/>
        </w:rPr>
        <w:t>Recepción Inteligente de Materias Primas y Actualización Automática de Inventarios</w:t>
      </w:r>
    </w:p>
    <w:p w14:paraId="753FE557" w14:textId="77777777" w:rsidR="00C22E1B" w:rsidRDefault="00C22E1B" w:rsidP="00C22E1B">
      <w:pPr>
        <w:spacing w:after="0" w:line="240" w:lineRule="auto"/>
        <w:jc w:val="both"/>
        <w:rPr>
          <w:b/>
          <w:bCs/>
          <w:sz w:val="24"/>
          <w:szCs w:val="24"/>
        </w:rPr>
      </w:pPr>
    </w:p>
    <w:p w14:paraId="2E5072A0" w14:textId="373B33D3" w:rsidR="00C22E1B" w:rsidRPr="00C22E1B" w:rsidRDefault="00C22E1B" w:rsidP="00C22E1B">
      <w:pPr>
        <w:spacing w:after="0" w:line="240" w:lineRule="auto"/>
        <w:jc w:val="both"/>
        <w:rPr>
          <w:b/>
          <w:bCs/>
          <w:sz w:val="24"/>
          <w:szCs w:val="24"/>
        </w:rPr>
      </w:pPr>
      <w:r w:rsidRPr="00C22E1B">
        <w:rPr>
          <w:b/>
          <w:bCs/>
          <w:sz w:val="24"/>
          <w:szCs w:val="24"/>
        </w:rPr>
        <w:t>Objetivo de la Automatización</w:t>
      </w:r>
    </w:p>
    <w:p w14:paraId="5F4A20D1" w14:textId="77777777" w:rsidR="00C22E1B" w:rsidRPr="00C22E1B" w:rsidRDefault="00C22E1B" w:rsidP="00C22E1B">
      <w:pPr>
        <w:spacing w:after="0" w:line="240" w:lineRule="auto"/>
        <w:jc w:val="both"/>
        <w:rPr>
          <w:sz w:val="24"/>
          <w:szCs w:val="24"/>
        </w:rPr>
      </w:pPr>
      <w:r w:rsidRPr="00C22E1B">
        <w:rPr>
          <w:sz w:val="24"/>
          <w:szCs w:val="24"/>
        </w:rPr>
        <w:t>El objetivo de esta automatización consiste en gestionar de forma estructurada el proceso de recepción de materias primas, materiales auxiliares y materiales de empaque, garantizando que únicamente ingresen al inventario aquellos materiales que cumplen con los requisitos establecidos por la organización.</w:t>
      </w:r>
    </w:p>
    <w:p w14:paraId="39D9D0B6" w14:textId="77777777" w:rsidR="00C22E1B" w:rsidRPr="00C22E1B" w:rsidRDefault="00C22E1B" w:rsidP="00C22E1B">
      <w:pPr>
        <w:spacing w:after="0" w:line="240" w:lineRule="auto"/>
        <w:jc w:val="both"/>
        <w:rPr>
          <w:sz w:val="24"/>
          <w:szCs w:val="24"/>
        </w:rPr>
      </w:pPr>
      <w:r w:rsidRPr="00C22E1B">
        <w:rPr>
          <w:sz w:val="24"/>
          <w:szCs w:val="24"/>
        </w:rPr>
        <w:t>Tradicionalmente, la recepción de materiales suele depender de formularios manuales, revisiones visuales, correos electrónicos y múltiples transcripciones de información entre diferentes departamentos. Como consecuencia, se generan errores de captura, discrepancias entre inventarios físicos y sistemas, retrasos en pagos a proveedores y dificultades para rastrear problemas de calidad.</w:t>
      </w:r>
    </w:p>
    <w:p w14:paraId="7428A756" w14:textId="77777777" w:rsidR="00C22E1B" w:rsidRPr="00C22E1B" w:rsidRDefault="00C22E1B" w:rsidP="00C22E1B">
      <w:pPr>
        <w:spacing w:after="0" w:line="240" w:lineRule="auto"/>
        <w:jc w:val="both"/>
        <w:rPr>
          <w:sz w:val="24"/>
          <w:szCs w:val="24"/>
        </w:rPr>
      </w:pPr>
      <w:r w:rsidRPr="00C22E1B">
        <w:rPr>
          <w:sz w:val="24"/>
          <w:szCs w:val="24"/>
        </w:rPr>
        <w:t>IOS-PYME propone transformar la recepción de materiales en un proceso digital completamente integrado, donde cada recepción genere automáticamente movimientos de inventario, registros de calidad, trazabilidad documental y actualizaciones financieras dentro del ERP.</w:t>
      </w:r>
    </w:p>
    <w:p w14:paraId="56A88A8C" w14:textId="2F4E2395" w:rsidR="00C22E1B" w:rsidRPr="00C22E1B" w:rsidRDefault="00C22E1B" w:rsidP="00C22E1B">
      <w:pPr>
        <w:spacing w:after="0" w:line="240" w:lineRule="auto"/>
        <w:jc w:val="both"/>
        <w:rPr>
          <w:sz w:val="24"/>
          <w:szCs w:val="24"/>
        </w:rPr>
      </w:pPr>
    </w:p>
    <w:p w14:paraId="1AD803E3" w14:textId="77777777" w:rsidR="00C22E1B" w:rsidRPr="00C22E1B" w:rsidRDefault="00C22E1B" w:rsidP="00C22E1B">
      <w:pPr>
        <w:spacing w:after="0" w:line="240" w:lineRule="auto"/>
        <w:jc w:val="both"/>
        <w:rPr>
          <w:b/>
          <w:bCs/>
          <w:sz w:val="24"/>
          <w:szCs w:val="24"/>
        </w:rPr>
      </w:pPr>
      <w:r w:rsidRPr="00C22E1B">
        <w:rPr>
          <w:b/>
          <w:bCs/>
          <w:sz w:val="24"/>
          <w:szCs w:val="24"/>
        </w:rPr>
        <w:t>Paradigma Destruido:</w:t>
      </w:r>
    </w:p>
    <w:p w14:paraId="6C19EBEF" w14:textId="77777777" w:rsidR="00C22E1B" w:rsidRPr="00C22E1B" w:rsidRDefault="00C22E1B" w:rsidP="00C22E1B">
      <w:pPr>
        <w:spacing w:after="0" w:line="240" w:lineRule="auto"/>
        <w:jc w:val="both"/>
        <w:rPr>
          <w:sz w:val="24"/>
          <w:szCs w:val="24"/>
        </w:rPr>
      </w:pPr>
      <w:r w:rsidRPr="00C22E1B">
        <w:rPr>
          <w:sz w:val="24"/>
          <w:szCs w:val="24"/>
        </w:rPr>
        <w:t>"Recibir materiales es simplemente descargarlos"</w:t>
      </w:r>
    </w:p>
    <w:p w14:paraId="397D332D" w14:textId="77777777" w:rsidR="00C22E1B" w:rsidRPr="00C22E1B" w:rsidRDefault="00C22E1B" w:rsidP="00C22E1B">
      <w:pPr>
        <w:spacing w:after="0" w:line="240" w:lineRule="auto"/>
        <w:jc w:val="both"/>
        <w:rPr>
          <w:sz w:val="24"/>
          <w:szCs w:val="24"/>
        </w:rPr>
      </w:pPr>
      <w:r w:rsidRPr="00C22E1B">
        <w:rPr>
          <w:sz w:val="24"/>
          <w:szCs w:val="24"/>
        </w:rPr>
        <w:t>Muchas organizaciones consideran que el proceso de recepción termina cuando el camión es descargado y el material es colocado dentro del almacén.</w:t>
      </w:r>
    </w:p>
    <w:p w14:paraId="132108DC" w14:textId="77777777" w:rsidR="00C22E1B" w:rsidRPr="00C22E1B" w:rsidRDefault="00C22E1B" w:rsidP="00C22E1B">
      <w:pPr>
        <w:spacing w:after="0" w:line="240" w:lineRule="auto"/>
        <w:jc w:val="both"/>
        <w:rPr>
          <w:sz w:val="24"/>
          <w:szCs w:val="24"/>
        </w:rPr>
      </w:pPr>
      <w:r w:rsidRPr="00C22E1B">
        <w:rPr>
          <w:sz w:val="24"/>
          <w:szCs w:val="24"/>
        </w:rPr>
        <w:t>IOS-PYME considera que la recepción constituye uno de los puntos de control más importantes de toda la cadena de suministro. Es el momento donde la organización valida que lo solicitado, lo facturado y lo recibido coinciden. También es el momento donde se determina si el material cumple con los estándares de calidad requeridos.</w:t>
      </w:r>
    </w:p>
    <w:p w14:paraId="755DACA5" w14:textId="77777777" w:rsidR="00C22E1B" w:rsidRPr="00C22E1B" w:rsidRDefault="00C22E1B" w:rsidP="00C22E1B">
      <w:pPr>
        <w:spacing w:after="0" w:line="240" w:lineRule="auto"/>
        <w:jc w:val="both"/>
        <w:rPr>
          <w:sz w:val="24"/>
          <w:szCs w:val="24"/>
        </w:rPr>
      </w:pPr>
      <w:r w:rsidRPr="00C22E1B">
        <w:rPr>
          <w:sz w:val="24"/>
          <w:szCs w:val="24"/>
        </w:rPr>
        <w:t>Una recepción mal ejecutada puede generar errores de inventario, problemas de calidad, pagos indebidos a proveedores y fallas posteriores de producción.</w:t>
      </w:r>
    </w:p>
    <w:p w14:paraId="25B53625" w14:textId="63B7D109" w:rsidR="00C22E1B" w:rsidRPr="00C22E1B" w:rsidRDefault="00C22E1B" w:rsidP="00C22E1B">
      <w:pPr>
        <w:spacing w:after="0" w:line="240" w:lineRule="auto"/>
        <w:jc w:val="both"/>
        <w:rPr>
          <w:sz w:val="24"/>
          <w:szCs w:val="24"/>
        </w:rPr>
      </w:pPr>
    </w:p>
    <w:p w14:paraId="33EAFB30" w14:textId="77777777" w:rsidR="00C22E1B" w:rsidRPr="00C22E1B" w:rsidRDefault="00C22E1B" w:rsidP="00C22E1B">
      <w:pPr>
        <w:spacing w:after="0" w:line="240" w:lineRule="auto"/>
        <w:jc w:val="both"/>
        <w:rPr>
          <w:b/>
          <w:bCs/>
          <w:sz w:val="24"/>
          <w:szCs w:val="24"/>
        </w:rPr>
      </w:pPr>
      <w:r w:rsidRPr="00C22E1B">
        <w:rPr>
          <w:b/>
          <w:bCs/>
          <w:sz w:val="24"/>
          <w:szCs w:val="24"/>
        </w:rPr>
        <w:t>Filosofía del Sistema</w:t>
      </w:r>
    </w:p>
    <w:p w14:paraId="58B340CB" w14:textId="77777777" w:rsidR="00C22E1B" w:rsidRPr="00C22E1B" w:rsidRDefault="00C22E1B" w:rsidP="00C22E1B">
      <w:pPr>
        <w:spacing w:after="0" w:line="240" w:lineRule="auto"/>
        <w:jc w:val="both"/>
        <w:rPr>
          <w:sz w:val="24"/>
          <w:szCs w:val="24"/>
        </w:rPr>
      </w:pPr>
      <w:r w:rsidRPr="00C22E1B">
        <w:rPr>
          <w:sz w:val="24"/>
          <w:szCs w:val="24"/>
        </w:rPr>
        <w:t>Todo material que ingresa a la organización debe hacerlo acompañado de información.</w:t>
      </w:r>
    </w:p>
    <w:p w14:paraId="6FC99C36" w14:textId="77777777" w:rsidR="00C22E1B" w:rsidRPr="00C22E1B" w:rsidRDefault="00C22E1B" w:rsidP="00C22E1B">
      <w:pPr>
        <w:spacing w:after="0" w:line="240" w:lineRule="auto"/>
        <w:jc w:val="both"/>
        <w:rPr>
          <w:sz w:val="24"/>
          <w:szCs w:val="24"/>
        </w:rPr>
      </w:pPr>
      <w:r w:rsidRPr="00C22E1B">
        <w:rPr>
          <w:sz w:val="24"/>
          <w:szCs w:val="24"/>
        </w:rPr>
        <w:t>La empresa no debe recibir únicamente materiales; debe recibir materiales identificados, trazables, documentados y validados.</w:t>
      </w:r>
    </w:p>
    <w:p w14:paraId="247AB61C" w14:textId="77777777" w:rsidR="00C22E1B" w:rsidRPr="00C22E1B" w:rsidRDefault="00C22E1B" w:rsidP="00C22E1B">
      <w:pPr>
        <w:spacing w:after="0" w:line="240" w:lineRule="auto"/>
        <w:jc w:val="both"/>
        <w:rPr>
          <w:sz w:val="24"/>
          <w:szCs w:val="24"/>
        </w:rPr>
      </w:pPr>
      <w:r w:rsidRPr="00C22E1B">
        <w:rPr>
          <w:sz w:val="24"/>
          <w:szCs w:val="24"/>
        </w:rPr>
        <w:t>La filosofía de esta automatización consiste en garantizar que cada unidad recibida posea identidad digital dentro del sistema antes de ser utilizada por cualquier proceso productivo.</w:t>
      </w:r>
    </w:p>
    <w:p w14:paraId="12A918A1" w14:textId="1DDB322B" w:rsidR="00C22E1B" w:rsidRPr="00C22E1B" w:rsidRDefault="00C22E1B" w:rsidP="00C22E1B">
      <w:pPr>
        <w:spacing w:after="0" w:line="240" w:lineRule="auto"/>
        <w:jc w:val="both"/>
        <w:rPr>
          <w:sz w:val="24"/>
          <w:szCs w:val="24"/>
        </w:rPr>
      </w:pPr>
    </w:p>
    <w:p w14:paraId="7C22A4C3" w14:textId="77777777" w:rsidR="00C22E1B" w:rsidRPr="00C22E1B" w:rsidRDefault="00C22E1B" w:rsidP="00C22E1B">
      <w:pPr>
        <w:spacing w:after="0" w:line="240" w:lineRule="auto"/>
        <w:jc w:val="both"/>
        <w:rPr>
          <w:b/>
          <w:bCs/>
          <w:sz w:val="24"/>
          <w:szCs w:val="24"/>
        </w:rPr>
      </w:pPr>
      <w:r w:rsidRPr="00C22E1B">
        <w:rPr>
          <w:b/>
          <w:bCs/>
          <w:sz w:val="24"/>
          <w:szCs w:val="24"/>
        </w:rPr>
        <w:t>Proceso Asociado</w:t>
      </w:r>
    </w:p>
    <w:p w14:paraId="74768268" w14:textId="471B434C" w:rsidR="00C22E1B" w:rsidRPr="00C22E1B" w:rsidRDefault="00C22E1B" w:rsidP="00C22E1B">
      <w:pPr>
        <w:spacing w:after="0" w:line="240" w:lineRule="auto"/>
        <w:jc w:val="both"/>
        <w:rPr>
          <w:sz w:val="24"/>
          <w:szCs w:val="24"/>
        </w:rPr>
      </w:pPr>
      <w:r w:rsidRPr="00C22E1B">
        <w:rPr>
          <w:sz w:val="24"/>
          <w:szCs w:val="24"/>
        </w:rPr>
        <w:t>Esta automatización forma parte del proceso:</w:t>
      </w:r>
      <w:r>
        <w:rPr>
          <w:sz w:val="24"/>
          <w:szCs w:val="24"/>
        </w:rPr>
        <w:t xml:space="preserve"> </w:t>
      </w:r>
      <w:r w:rsidRPr="00C22E1B">
        <w:rPr>
          <w:sz w:val="24"/>
          <w:szCs w:val="24"/>
        </w:rPr>
        <w:t>Source to Pay (S2P)</w:t>
      </w:r>
      <w:r>
        <w:rPr>
          <w:sz w:val="24"/>
          <w:szCs w:val="24"/>
        </w:rPr>
        <w:t xml:space="preserve"> </w:t>
      </w:r>
      <w:r w:rsidRPr="00C22E1B">
        <w:rPr>
          <w:sz w:val="24"/>
          <w:szCs w:val="24"/>
        </w:rPr>
        <w:t>y se relaciona directamente con:</w:t>
      </w:r>
    </w:p>
    <w:p w14:paraId="0175D562" w14:textId="77777777" w:rsidR="00C22E1B" w:rsidRPr="00C22E1B" w:rsidRDefault="00C22E1B" w:rsidP="00C22E1B">
      <w:pPr>
        <w:spacing w:after="0" w:line="240" w:lineRule="auto"/>
        <w:ind w:left="708"/>
        <w:rPr>
          <w:sz w:val="24"/>
          <w:szCs w:val="24"/>
        </w:rPr>
      </w:pPr>
      <w:r w:rsidRPr="00C22E1B">
        <w:rPr>
          <w:sz w:val="24"/>
          <w:szCs w:val="24"/>
        </w:rPr>
        <w:t>• Compras.</w:t>
      </w:r>
      <w:r w:rsidRPr="00C22E1B">
        <w:rPr>
          <w:sz w:val="24"/>
          <w:szCs w:val="24"/>
        </w:rPr>
        <w:br/>
        <w:t>• Recepción de materiales.</w:t>
      </w:r>
      <w:r w:rsidRPr="00C22E1B">
        <w:rPr>
          <w:sz w:val="24"/>
          <w:szCs w:val="24"/>
        </w:rPr>
        <w:br/>
        <w:t>• Calidad.</w:t>
      </w:r>
      <w:r w:rsidRPr="00C22E1B">
        <w:rPr>
          <w:sz w:val="24"/>
          <w:szCs w:val="24"/>
        </w:rPr>
        <w:br/>
        <w:t>• Inventarios.</w:t>
      </w:r>
      <w:r w:rsidRPr="00C22E1B">
        <w:rPr>
          <w:sz w:val="24"/>
          <w:szCs w:val="24"/>
        </w:rPr>
        <w:br/>
      </w:r>
      <w:r w:rsidRPr="00C22E1B">
        <w:rPr>
          <w:sz w:val="24"/>
          <w:szCs w:val="24"/>
        </w:rPr>
        <w:lastRenderedPageBreak/>
        <w:t>• Cuentas por pagar.</w:t>
      </w:r>
      <w:r w:rsidRPr="00C22E1B">
        <w:rPr>
          <w:sz w:val="24"/>
          <w:szCs w:val="24"/>
        </w:rPr>
        <w:br/>
        <w:t>• Producción.</w:t>
      </w:r>
    </w:p>
    <w:p w14:paraId="2087BEFC" w14:textId="7D2064AC" w:rsidR="00C22E1B" w:rsidRPr="00C22E1B" w:rsidRDefault="00C22E1B" w:rsidP="00C22E1B">
      <w:pPr>
        <w:spacing w:after="0" w:line="240" w:lineRule="auto"/>
        <w:jc w:val="both"/>
        <w:rPr>
          <w:b/>
          <w:bCs/>
          <w:sz w:val="24"/>
          <w:szCs w:val="24"/>
        </w:rPr>
      </w:pPr>
    </w:p>
    <w:p w14:paraId="12B68DBC" w14:textId="77777777" w:rsidR="00C22E1B" w:rsidRPr="00C22E1B" w:rsidRDefault="00C22E1B" w:rsidP="00C22E1B">
      <w:pPr>
        <w:spacing w:after="0" w:line="240" w:lineRule="auto"/>
        <w:jc w:val="both"/>
        <w:rPr>
          <w:b/>
          <w:bCs/>
          <w:sz w:val="24"/>
          <w:szCs w:val="24"/>
        </w:rPr>
      </w:pPr>
      <w:r w:rsidRPr="00C22E1B">
        <w:rPr>
          <w:b/>
          <w:bCs/>
          <w:sz w:val="24"/>
          <w:szCs w:val="24"/>
        </w:rPr>
        <w:t>Referencia en Flujograma</w:t>
      </w:r>
    </w:p>
    <w:p w14:paraId="00682F84" w14:textId="77777777" w:rsidR="00C22E1B" w:rsidRPr="00C22E1B" w:rsidRDefault="00C22E1B" w:rsidP="00C22E1B">
      <w:pPr>
        <w:spacing w:after="0" w:line="240" w:lineRule="auto"/>
        <w:jc w:val="both"/>
        <w:rPr>
          <w:sz w:val="24"/>
          <w:szCs w:val="24"/>
        </w:rPr>
      </w:pPr>
      <w:r w:rsidRPr="00C22E1B">
        <w:rPr>
          <w:sz w:val="24"/>
          <w:szCs w:val="24"/>
        </w:rPr>
        <w:t>Cajita 2.10 – Encargado de Almacén MP. Actúa según matriz MA-001. Identifica (etiqueta) el material. Conforme. Actualiza ERP con la recepción conforme de la orden. Conforma y envía expediente a contabilidad para pago y archivo.</w:t>
      </w:r>
    </w:p>
    <w:p w14:paraId="37F39E5A" w14:textId="5EC31E82" w:rsidR="00C22E1B" w:rsidRPr="00C22E1B" w:rsidRDefault="00C22E1B" w:rsidP="00C22E1B">
      <w:pPr>
        <w:spacing w:after="0" w:line="240" w:lineRule="auto"/>
        <w:jc w:val="both"/>
        <w:rPr>
          <w:sz w:val="24"/>
          <w:szCs w:val="24"/>
        </w:rPr>
      </w:pPr>
    </w:p>
    <w:p w14:paraId="180EB828" w14:textId="77777777" w:rsidR="00C22E1B" w:rsidRPr="00C22E1B" w:rsidRDefault="00C22E1B" w:rsidP="00C22E1B">
      <w:pPr>
        <w:spacing w:after="0" w:line="240" w:lineRule="auto"/>
        <w:jc w:val="both"/>
        <w:rPr>
          <w:b/>
          <w:bCs/>
          <w:sz w:val="24"/>
          <w:szCs w:val="24"/>
        </w:rPr>
      </w:pPr>
      <w:r w:rsidRPr="00C22E1B">
        <w:rPr>
          <w:b/>
          <w:bCs/>
          <w:sz w:val="24"/>
          <w:szCs w:val="24"/>
        </w:rPr>
        <w:t>Bases de Datos Relacionadas</w:t>
      </w:r>
    </w:p>
    <w:p w14:paraId="07BB8B5C" w14:textId="77777777" w:rsidR="00C22E1B" w:rsidRPr="00C22E1B" w:rsidRDefault="00C22E1B" w:rsidP="00C22E1B">
      <w:pPr>
        <w:spacing w:after="0" w:line="240" w:lineRule="auto"/>
        <w:ind w:left="708"/>
        <w:rPr>
          <w:sz w:val="24"/>
          <w:szCs w:val="24"/>
        </w:rPr>
      </w:pPr>
      <w:r w:rsidRPr="00C22E1B">
        <w:rPr>
          <w:sz w:val="24"/>
          <w:szCs w:val="24"/>
        </w:rPr>
        <w:t>Base de Datos de Materias Primas</w:t>
      </w:r>
    </w:p>
    <w:p w14:paraId="40DDFE12" w14:textId="77777777" w:rsidR="00C22E1B" w:rsidRPr="00C22E1B" w:rsidRDefault="00C22E1B" w:rsidP="00C22E1B">
      <w:pPr>
        <w:spacing w:after="0" w:line="240" w:lineRule="auto"/>
        <w:ind w:left="1416"/>
        <w:rPr>
          <w:sz w:val="24"/>
          <w:szCs w:val="24"/>
        </w:rPr>
      </w:pPr>
      <w:r w:rsidRPr="00C22E1B">
        <w:rPr>
          <w:sz w:val="24"/>
          <w:szCs w:val="24"/>
        </w:rPr>
        <w:t>• Código de material.</w:t>
      </w:r>
      <w:r w:rsidRPr="00C22E1B">
        <w:rPr>
          <w:sz w:val="24"/>
          <w:szCs w:val="24"/>
        </w:rPr>
        <w:br/>
        <w:t>• Descripción.</w:t>
      </w:r>
      <w:r w:rsidRPr="00C22E1B">
        <w:rPr>
          <w:sz w:val="24"/>
          <w:szCs w:val="24"/>
        </w:rPr>
        <w:br/>
        <w:t>• Unidad de medida.</w:t>
      </w:r>
      <w:r w:rsidRPr="00C22E1B">
        <w:rPr>
          <w:sz w:val="24"/>
          <w:szCs w:val="24"/>
        </w:rPr>
        <w:br/>
        <w:t>• Especificaciones.</w:t>
      </w:r>
    </w:p>
    <w:p w14:paraId="1F68D47A" w14:textId="77777777" w:rsidR="00C22E1B" w:rsidRPr="00C22E1B" w:rsidRDefault="00C22E1B" w:rsidP="00C22E1B">
      <w:pPr>
        <w:spacing w:after="0" w:line="240" w:lineRule="auto"/>
        <w:ind w:left="708"/>
        <w:rPr>
          <w:sz w:val="24"/>
          <w:szCs w:val="24"/>
        </w:rPr>
      </w:pPr>
      <w:r w:rsidRPr="00C22E1B">
        <w:rPr>
          <w:sz w:val="24"/>
          <w:szCs w:val="24"/>
        </w:rPr>
        <w:t>Base de Datos de Proveedores</w:t>
      </w:r>
    </w:p>
    <w:p w14:paraId="13AC214B" w14:textId="77777777" w:rsidR="00C22E1B" w:rsidRPr="00C22E1B" w:rsidRDefault="00C22E1B" w:rsidP="00C22E1B">
      <w:pPr>
        <w:spacing w:after="0" w:line="240" w:lineRule="auto"/>
        <w:ind w:left="1416"/>
        <w:rPr>
          <w:sz w:val="24"/>
          <w:szCs w:val="24"/>
        </w:rPr>
      </w:pPr>
      <w:r w:rsidRPr="00C22E1B">
        <w:rPr>
          <w:sz w:val="24"/>
          <w:szCs w:val="24"/>
        </w:rPr>
        <w:t>• Proveedor.</w:t>
      </w:r>
      <w:r w:rsidRPr="00C22E1B">
        <w:rPr>
          <w:sz w:val="24"/>
          <w:szCs w:val="24"/>
        </w:rPr>
        <w:br/>
        <w:t>• Orden de compra.</w:t>
      </w:r>
      <w:r w:rsidRPr="00C22E1B">
        <w:rPr>
          <w:sz w:val="24"/>
          <w:szCs w:val="24"/>
        </w:rPr>
        <w:br/>
        <w:t>• Lead Time.</w:t>
      </w:r>
      <w:r w:rsidRPr="00C22E1B">
        <w:rPr>
          <w:sz w:val="24"/>
          <w:szCs w:val="24"/>
        </w:rPr>
        <w:br/>
        <w:t>• Historial de desempeño.</w:t>
      </w:r>
    </w:p>
    <w:p w14:paraId="4D85ECF9" w14:textId="77777777" w:rsidR="00C22E1B" w:rsidRPr="00C22E1B" w:rsidRDefault="00C22E1B" w:rsidP="00C22E1B">
      <w:pPr>
        <w:spacing w:after="0" w:line="240" w:lineRule="auto"/>
        <w:ind w:left="708"/>
        <w:rPr>
          <w:sz w:val="24"/>
          <w:szCs w:val="24"/>
        </w:rPr>
      </w:pPr>
      <w:r w:rsidRPr="00C22E1B">
        <w:rPr>
          <w:sz w:val="24"/>
          <w:szCs w:val="24"/>
        </w:rPr>
        <w:t>Base de Datos de Calidad</w:t>
      </w:r>
    </w:p>
    <w:p w14:paraId="25E0E52D" w14:textId="77777777" w:rsidR="00C22E1B" w:rsidRPr="00C22E1B" w:rsidRDefault="00C22E1B" w:rsidP="00C22E1B">
      <w:pPr>
        <w:spacing w:after="0" w:line="240" w:lineRule="auto"/>
        <w:ind w:left="1416"/>
        <w:rPr>
          <w:sz w:val="24"/>
          <w:szCs w:val="24"/>
        </w:rPr>
      </w:pPr>
      <w:r w:rsidRPr="00C22E1B">
        <w:rPr>
          <w:sz w:val="24"/>
          <w:szCs w:val="24"/>
        </w:rPr>
        <w:t>• Incoming Inspection.</w:t>
      </w:r>
      <w:r w:rsidRPr="00C22E1B">
        <w:rPr>
          <w:sz w:val="24"/>
          <w:szCs w:val="24"/>
        </w:rPr>
        <w:br/>
        <w:t>• Especificaciones técnicas.</w:t>
      </w:r>
      <w:r w:rsidRPr="00C22E1B">
        <w:rPr>
          <w:sz w:val="24"/>
          <w:szCs w:val="24"/>
        </w:rPr>
        <w:br/>
        <w:t>• Criterios de aceptación.</w:t>
      </w:r>
    </w:p>
    <w:p w14:paraId="3FC4A539" w14:textId="77777777" w:rsidR="00C22E1B" w:rsidRPr="00C22E1B" w:rsidRDefault="00C22E1B" w:rsidP="00C22E1B">
      <w:pPr>
        <w:spacing w:after="0" w:line="240" w:lineRule="auto"/>
        <w:ind w:left="708"/>
        <w:rPr>
          <w:sz w:val="24"/>
          <w:szCs w:val="24"/>
        </w:rPr>
      </w:pPr>
      <w:r w:rsidRPr="00C22E1B">
        <w:rPr>
          <w:sz w:val="24"/>
          <w:szCs w:val="24"/>
        </w:rPr>
        <w:t>Base de Datos de Almacenes</w:t>
      </w:r>
    </w:p>
    <w:p w14:paraId="7603462F" w14:textId="77777777" w:rsidR="00C22E1B" w:rsidRPr="00C22E1B" w:rsidRDefault="00C22E1B" w:rsidP="00C22E1B">
      <w:pPr>
        <w:spacing w:after="0" w:line="240" w:lineRule="auto"/>
        <w:ind w:left="1416"/>
        <w:rPr>
          <w:sz w:val="24"/>
          <w:szCs w:val="24"/>
        </w:rPr>
      </w:pPr>
      <w:r w:rsidRPr="00C22E1B">
        <w:rPr>
          <w:sz w:val="24"/>
          <w:szCs w:val="24"/>
        </w:rPr>
        <w:t>• Ubicación.</w:t>
      </w:r>
      <w:r w:rsidRPr="00C22E1B">
        <w:rPr>
          <w:sz w:val="24"/>
          <w:szCs w:val="24"/>
        </w:rPr>
        <w:br/>
        <w:t>• Capacidad disponible.</w:t>
      </w:r>
      <w:r w:rsidRPr="00C22E1B">
        <w:rPr>
          <w:sz w:val="24"/>
          <w:szCs w:val="24"/>
        </w:rPr>
        <w:br/>
        <w:t>• Inventario existente.</w:t>
      </w:r>
    </w:p>
    <w:p w14:paraId="76A8680A" w14:textId="77777777" w:rsidR="00C22E1B" w:rsidRPr="00C22E1B" w:rsidRDefault="00C22E1B" w:rsidP="00C22E1B">
      <w:pPr>
        <w:spacing w:after="0" w:line="240" w:lineRule="auto"/>
        <w:ind w:left="708"/>
        <w:rPr>
          <w:sz w:val="24"/>
          <w:szCs w:val="24"/>
        </w:rPr>
      </w:pPr>
      <w:r w:rsidRPr="00C22E1B">
        <w:rPr>
          <w:sz w:val="24"/>
          <w:szCs w:val="24"/>
        </w:rPr>
        <w:t>Base de Datos Financiera</w:t>
      </w:r>
    </w:p>
    <w:p w14:paraId="35AC4849" w14:textId="77777777" w:rsidR="00C22E1B" w:rsidRPr="00C22E1B" w:rsidRDefault="00C22E1B" w:rsidP="00C22E1B">
      <w:pPr>
        <w:spacing w:after="0" w:line="240" w:lineRule="auto"/>
        <w:ind w:left="1416"/>
        <w:rPr>
          <w:sz w:val="24"/>
          <w:szCs w:val="24"/>
        </w:rPr>
      </w:pPr>
      <w:r w:rsidRPr="00C22E1B">
        <w:rPr>
          <w:sz w:val="24"/>
          <w:szCs w:val="24"/>
        </w:rPr>
        <w:t>• Factura.</w:t>
      </w:r>
      <w:r w:rsidRPr="00C22E1B">
        <w:rPr>
          <w:sz w:val="24"/>
          <w:szCs w:val="24"/>
        </w:rPr>
        <w:br/>
        <w:t>• Condiciones de pago.</w:t>
      </w:r>
      <w:r w:rsidRPr="00C22E1B">
        <w:rPr>
          <w:sz w:val="24"/>
          <w:szCs w:val="24"/>
        </w:rPr>
        <w:br/>
        <w:t>• Estado de la recepción.</w:t>
      </w:r>
    </w:p>
    <w:p w14:paraId="2D5DEDB7" w14:textId="7E763D29" w:rsidR="00C22E1B" w:rsidRPr="00C22E1B" w:rsidRDefault="00C22E1B" w:rsidP="00C22E1B">
      <w:pPr>
        <w:spacing w:after="0" w:line="240" w:lineRule="auto"/>
        <w:jc w:val="both"/>
        <w:rPr>
          <w:sz w:val="24"/>
          <w:szCs w:val="24"/>
        </w:rPr>
      </w:pPr>
    </w:p>
    <w:p w14:paraId="07754D1E" w14:textId="77777777" w:rsidR="00C22E1B" w:rsidRPr="00C22E1B" w:rsidRDefault="00C22E1B" w:rsidP="00C22E1B">
      <w:pPr>
        <w:spacing w:after="0" w:line="240" w:lineRule="auto"/>
        <w:jc w:val="both"/>
        <w:rPr>
          <w:b/>
          <w:bCs/>
          <w:sz w:val="24"/>
          <w:szCs w:val="24"/>
        </w:rPr>
      </w:pPr>
      <w:r w:rsidRPr="00C22E1B">
        <w:rPr>
          <w:b/>
          <w:bCs/>
          <w:sz w:val="24"/>
          <w:szCs w:val="24"/>
        </w:rPr>
        <w:t>Matriz MA-001</w:t>
      </w:r>
    </w:p>
    <w:p w14:paraId="3A1C1DE3" w14:textId="77777777" w:rsidR="00C22E1B" w:rsidRPr="00C22E1B" w:rsidRDefault="00C22E1B" w:rsidP="00C22E1B">
      <w:pPr>
        <w:spacing w:after="0" w:line="240" w:lineRule="auto"/>
        <w:jc w:val="both"/>
        <w:rPr>
          <w:sz w:val="24"/>
          <w:szCs w:val="24"/>
        </w:rPr>
      </w:pPr>
      <w:r w:rsidRPr="00C22E1B">
        <w:rPr>
          <w:sz w:val="24"/>
          <w:szCs w:val="24"/>
        </w:rPr>
        <w:t>La matriz MA-001 constituye el mecanismo que determina qué tipo de tratamiento debe recibir cada material durante la recepción.</w:t>
      </w:r>
    </w:p>
    <w:p w14:paraId="63B36AD3" w14:textId="77777777" w:rsidR="00C22E1B" w:rsidRPr="00C22E1B" w:rsidRDefault="00C22E1B" w:rsidP="00C22E1B">
      <w:pPr>
        <w:spacing w:after="0" w:line="240" w:lineRule="auto"/>
        <w:jc w:val="both"/>
        <w:rPr>
          <w:sz w:val="24"/>
          <w:szCs w:val="24"/>
        </w:rPr>
      </w:pPr>
      <w:r w:rsidRPr="00C22E1B">
        <w:rPr>
          <w:sz w:val="24"/>
          <w:szCs w:val="24"/>
        </w:rPr>
        <w:t>Esta matriz puede considerar variables como:</w:t>
      </w:r>
    </w:p>
    <w:p w14:paraId="751606ED" w14:textId="77777777" w:rsidR="00C22E1B" w:rsidRPr="00C22E1B" w:rsidRDefault="00C22E1B" w:rsidP="00C22E1B">
      <w:pPr>
        <w:spacing w:after="0" w:line="240" w:lineRule="auto"/>
        <w:ind w:left="708"/>
        <w:rPr>
          <w:sz w:val="24"/>
          <w:szCs w:val="24"/>
        </w:rPr>
      </w:pPr>
      <w:r w:rsidRPr="00C22E1B">
        <w:rPr>
          <w:sz w:val="24"/>
          <w:szCs w:val="24"/>
        </w:rPr>
        <w:t>• Criticidad del material.</w:t>
      </w:r>
      <w:r w:rsidRPr="00C22E1B">
        <w:rPr>
          <w:sz w:val="24"/>
          <w:szCs w:val="24"/>
        </w:rPr>
        <w:br/>
        <w:t>• Clasificación ABC.</w:t>
      </w:r>
      <w:r w:rsidRPr="00C22E1B">
        <w:rPr>
          <w:sz w:val="24"/>
          <w:szCs w:val="24"/>
        </w:rPr>
        <w:br/>
        <w:t>• Historial del proveedor.</w:t>
      </w:r>
      <w:r w:rsidRPr="00C22E1B">
        <w:rPr>
          <w:sz w:val="24"/>
          <w:szCs w:val="24"/>
        </w:rPr>
        <w:br/>
        <w:t>• Riesgo de calidad.</w:t>
      </w:r>
      <w:r w:rsidRPr="00C22E1B">
        <w:rPr>
          <w:sz w:val="24"/>
          <w:szCs w:val="24"/>
        </w:rPr>
        <w:br/>
        <w:t>• Frecuencia de compra.</w:t>
      </w:r>
      <w:r w:rsidRPr="00C22E1B">
        <w:rPr>
          <w:sz w:val="24"/>
          <w:szCs w:val="24"/>
        </w:rPr>
        <w:br/>
        <w:t>• Valor económico.</w:t>
      </w:r>
    </w:p>
    <w:p w14:paraId="6914AFFA" w14:textId="77777777" w:rsidR="00C22E1B" w:rsidRPr="00C22E1B" w:rsidRDefault="00C22E1B" w:rsidP="00C22E1B">
      <w:pPr>
        <w:spacing w:after="0" w:line="240" w:lineRule="auto"/>
        <w:rPr>
          <w:sz w:val="24"/>
          <w:szCs w:val="24"/>
        </w:rPr>
      </w:pPr>
      <w:r w:rsidRPr="00C22E1B">
        <w:rPr>
          <w:sz w:val="24"/>
          <w:szCs w:val="24"/>
        </w:rPr>
        <w:t>Dependiendo de la combinación de estas variables, el sistema determinará automáticamente si el material:</w:t>
      </w:r>
    </w:p>
    <w:p w14:paraId="59AFE9A7" w14:textId="77777777" w:rsidR="00C22E1B" w:rsidRPr="00C22E1B" w:rsidRDefault="00C22E1B" w:rsidP="00C22E1B">
      <w:pPr>
        <w:spacing w:after="0" w:line="240" w:lineRule="auto"/>
        <w:ind w:left="708"/>
        <w:rPr>
          <w:sz w:val="24"/>
          <w:szCs w:val="24"/>
        </w:rPr>
      </w:pPr>
      <w:r w:rsidRPr="00C22E1B">
        <w:rPr>
          <w:sz w:val="24"/>
          <w:szCs w:val="24"/>
        </w:rPr>
        <w:t>• Requiere inspección completa.</w:t>
      </w:r>
      <w:r w:rsidRPr="00C22E1B">
        <w:rPr>
          <w:sz w:val="24"/>
          <w:szCs w:val="24"/>
        </w:rPr>
        <w:br/>
        <w:t>• Requiere inspección por muestreo.</w:t>
      </w:r>
      <w:r w:rsidRPr="00C22E1B">
        <w:rPr>
          <w:sz w:val="24"/>
          <w:szCs w:val="24"/>
        </w:rPr>
        <w:br/>
      </w:r>
      <w:r w:rsidRPr="00C22E1B">
        <w:rPr>
          <w:sz w:val="24"/>
          <w:szCs w:val="24"/>
        </w:rPr>
        <w:lastRenderedPageBreak/>
        <w:t>• Puede liberarse automáticamente.</w:t>
      </w:r>
      <w:r w:rsidRPr="00C22E1B">
        <w:rPr>
          <w:sz w:val="24"/>
          <w:szCs w:val="24"/>
        </w:rPr>
        <w:br/>
        <w:t>• Debe permanecer en cuarentena.</w:t>
      </w:r>
    </w:p>
    <w:p w14:paraId="4CA391B8" w14:textId="1915493B" w:rsidR="00C22E1B" w:rsidRPr="00C22E1B" w:rsidRDefault="00C22E1B" w:rsidP="00C22E1B">
      <w:pPr>
        <w:spacing w:after="0" w:line="240" w:lineRule="auto"/>
        <w:jc w:val="both"/>
        <w:rPr>
          <w:sz w:val="24"/>
          <w:szCs w:val="24"/>
        </w:rPr>
      </w:pPr>
    </w:p>
    <w:p w14:paraId="3A1A28D2" w14:textId="77777777" w:rsidR="00C22E1B" w:rsidRPr="00C22E1B" w:rsidRDefault="00C22E1B" w:rsidP="00C22E1B">
      <w:pPr>
        <w:spacing w:after="0" w:line="240" w:lineRule="auto"/>
        <w:jc w:val="both"/>
        <w:rPr>
          <w:b/>
          <w:bCs/>
          <w:sz w:val="24"/>
          <w:szCs w:val="24"/>
        </w:rPr>
      </w:pPr>
      <w:r w:rsidRPr="00C22E1B">
        <w:rPr>
          <w:b/>
          <w:bCs/>
          <w:sz w:val="24"/>
          <w:szCs w:val="24"/>
        </w:rPr>
        <w:t>Recepción Digital</w:t>
      </w:r>
    </w:p>
    <w:p w14:paraId="189CC620" w14:textId="77777777" w:rsidR="00C22E1B" w:rsidRPr="00C22E1B" w:rsidRDefault="00C22E1B" w:rsidP="00C22E1B">
      <w:pPr>
        <w:spacing w:after="0" w:line="240" w:lineRule="auto"/>
        <w:jc w:val="both"/>
        <w:rPr>
          <w:sz w:val="24"/>
          <w:szCs w:val="24"/>
        </w:rPr>
      </w:pPr>
      <w:r w:rsidRPr="00C22E1B">
        <w:rPr>
          <w:sz w:val="24"/>
          <w:szCs w:val="24"/>
        </w:rPr>
        <w:t>Al momento de recibir el material, el encargado de almacén debe capturar:</w:t>
      </w:r>
    </w:p>
    <w:p w14:paraId="51697830" w14:textId="77777777" w:rsidR="00C22E1B" w:rsidRPr="00C22E1B" w:rsidRDefault="00C22E1B" w:rsidP="00C22E1B">
      <w:pPr>
        <w:spacing w:after="0" w:line="240" w:lineRule="auto"/>
        <w:ind w:left="708"/>
        <w:rPr>
          <w:sz w:val="24"/>
          <w:szCs w:val="24"/>
        </w:rPr>
      </w:pPr>
      <w:r w:rsidRPr="00C22E1B">
        <w:rPr>
          <w:sz w:val="24"/>
          <w:szCs w:val="24"/>
        </w:rPr>
        <w:t>• Orden de compra.</w:t>
      </w:r>
      <w:r w:rsidRPr="00C22E1B">
        <w:rPr>
          <w:sz w:val="24"/>
          <w:szCs w:val="24"/>
        </w:rPr>
        <w:br/>
        <w:t>• Factura.</w:t>
      </w:r>
      <w:r w:rsidRPr="00C22E1B">
        <w:rPr>
          <w:sz w:val="24"/>
          <w:szCs w:val="24"/>
        </w:rPr>
        <w:br/>
        <w:t>• Conduce o documento de transporte.</w:t>
      </w:r>
      <w:r w:rsidRPr="00C22E1B">
        <w:rPr>
          <w:sz w:val="24"/>
          <w:szCs w:val="24"/>
        </w:rPr>
        <w:br/>
        <w:t>• Cantidad recibida.</w:t>
      </w:r>
      <w:r w:rsidRPr="00C22E1B">
        <w:rPr>
          <w:sz w:val="24"/>
          <w:szCs w:val="24"/>
        </w:rPr>
        <w:br/>
        <w:t>• Fecha de recepción.</w:t>
      </w:r>
      <w:r w:rsidRPr="00C22E1B">
        <w:rPr>
          <w:sz w:val="24"/>
          <w:szCs w:val="24"/>
        </w:rPr>
        <w:br/>
        <w:t>• Lote del proveedor.</w:t>
      </w:r>
      <w:r w:rsidRPr="00C22E1B">
        <w:rPr>
          <w:sz w:val="24"/>
          <w:szCs w:val="24"/>
        </w:rPr>
        <w:br/>
        <w:t>• Observaciones.</w:t>
      </w:r>
    </w:p>
    <w:p w14:paraId="5634BCFA" w14:textId="77777777" w:rsidR="00C22E1B" w:rsidRPr="00C22E1B" w:rsidRDefault="00C22E1B" w:rsidP="00C22E1B">
      <w:pPr>
        <w:spacing w:after="0" w:line="240" w:lineRule="auto"/>
        <w:jc w:val="both"/>
        <w:rPr>
          <w:sz w:val="24"/>
          <w:szCs w:val="24"/>
        </w:rPr>
      </w:pPr>
      <w:r w:rsidRPr="00C22E1B">
        <w:rPr>
          <w:sz w:val="24"/>
          <w:szCs w:val="24"/>
        </w:rPr>
        <w:t>El sistema debe validar automáticamente la información contra la orden de compra previamente aprobada.</w:t>
      </w:r>
    </w:p>
    <w:p w14:paraId="4042A01B" w14:textId="60A70F4F" w:rsidR="00C22E1B" w:rsidRPr="00C22E1B" w:rsidRDefault="00C22E1B" w:rsidP="00C22E1B">
      <w:pPr>
        <w:spacing w:after="0" w:line="240" w:lineRule="auto"/>
        <w:jc w:val="both"/>
        <w:rPr>
          <w:sz w:val="24"/>
          <w:szCs w:val="24"/>
        </w:rPr>
      </w:pPr>
    </w:p>
    <w:p w14:paraId="57050B1E" w14:textId="77777777" w:rsidR="00C22E1B" w:rsidRPr="00C22E1B" w:rsidRDefault="00C22E1B" w:rsidP="00C22E1B">
      <w:pPr>
        <w:spacing w:after="0" w:line="240" w:lineRule="auto"/>
        <w:jc w:val="both"/>
        <w:rPr>
          <w:b/>
          <w:bCs/>
          <w:sz w:val="24"/>
          <w:szCs w:val="24"/>
        </w:rPr>
      </w:pPr>
      <w:r w:rsidRPr="00C22E1B">
        <w:rPr>
          <w:b/>
          <w:bCs/>
          <w:sz w:val="24"/>
          <w:szCs w:val="24"/>
        </w:rPr>
        <w:t>Triple Validación</w:t>
      </w:r>
    </w:p>
    <w:p w14:paraId="77885988" w14:textId="77777777" w:rsidR="00C22E1B" w:rsidRPr="00C22E1B" w:rsidRDefault="00C22E1B" w:rsidP="00C22E1B">
      <w:pPr>
        <w:spacing w:after="0" w:line="240" w:lineRule="auto"/>
        <w:jc w:val="both"/>
        <w:rPr>
          <w:sz w:val="24"/>
          <w:szCs w:val="24"/>
        </w:rPr>
      </w:pPr>
      <w:r w:rsidRPr="00C22E1B">
        <w:rPr>
          <w:sz w:val="24"/>
          <w:szCs w:val="24"/>
        </w:rPr>
        <w:t>IOS-PYME propone validar simultáneamente:</w:t>
      </w:r>
    </w:p>
    <w:p w14:paraId="44DFBC3A" w14:textId="77777777" w:rsidR="00C22E1B" w:rsidRPr="00C22E1B" w:rsidRDefault="00C22E1B" w:rsidP="00C22E1B">
      <w:pPr>
        <w:spacing w:after="0" w:line="240" w:lineRule="auto"/>
        <w:jc w:val="both"/>
        <w:rPr>
          <w:sz w:val="24"/>
          <w:szCs w:val="24"/>
        </w:rPr>
      </w:pPr>
      <w:r w:rsidRPr="00C22E1B">
        <w:rPr>
          <w:sz w:val="24"/>
          <w:szCs w:val="24"/>
        </w:rPr>
        <w:t>Orden de Compra</w:t>
      </w:r>
    </w:p>
    <w:p w14:paraId="5644E6CB" w14:textId="77777777" w:rsidR="00C22E1B" w:rsidRPr="00C22E1B" w:rsidRDefault="00C22E1B" w:rsidP="00C22E1B">
      <w:pPr>
        <w:spacing w:after="0" w:line="240" w:lineRule="auto"/>
        <w:jc w:val="both"/>
        <w:rPr>
          <w:sz w:val="24"/>
          <w:szCs w:val="24"/>
        </w:rPr>
      </w:pPr>
      <w:r w:rsidRPr="00C22E1B">
        <w:rPr>
          <w:sz w:val="24"/>
          <w:szCs w:val="24"/>
        </w:rPr>
        <w:t>Lo solicitado.</w:t>
      </w:r>
    </w:p>
    <w:p w14:paraId="2C56DEE7" w14:textId="77777777" w:rsidR="00C22E1B" w:rsidRPr="00C22E1B" w:rsidRDefault="00C22E1B" w:rsidP="00C22E1B">
      <w:pPr>
        <w:spacing w:after="0" w:line="240" w:lineRule="auto"/>
        <w:jc w:val="both"/>
        <w:rPr>
          <w:sz w:val="24"/>
          <w:szCs w:val="24"/>
        </w:rPr>
      </w:pPr>
      <w:r w:rsidRPr="00C22E1B">
        <w:rPr>
          <w:sz w:val="24"/>
          <w:szCs w:val="24"/>
        </w:rPr>
        <w:t>Factura</w:t>
      </w:r>
    </w:p>
    <w:p w14:paraId="1BB1FFA3" w14:textId="77777777" w:rsidR="00C22E1B" w:rsidRPr="00C22E1B" w:rsidRDefault="00C22E1B" w:rsidP="00C22E1B">
      <w:pPr>
        <w:spacing w:after="0" w:line="240" w:lineRule="auto"/>
        <w:jc w:val="both"/>
        <w:rPr>
          <w:sz w:val="24"/>
          <w:szCs w:val="24"/>
        </w:rPr>
      </w:pPr>
      <w:r w:rsidRPr="00C22E1B">
        <w:rPr>
          <w:sz w:val="24"/>
          <w:szCs w:val="24"/>
        </w:rPr>
        <w:t>Lo facturado.</w:t>
      </w:r>
    </w:p>
    <w:p w14:paraId="16A8E124" w14:textId="77777777" w:rsidR="00C22E1B" w:rsidRPr="00C22E1B" w:rsidRDefault="00C22E1B" w:rsidP="00C22E1B">
      <w:pPr>
        <w:spacing w:after="0" w:line="240" w:lineRule="auto"/>
        <w:jc w:val="both"/>
        <w:rPr>
          <w:sz w:val="24"/>
          <w:szCs w:val="24"/>
        </w:rPr>
      </w:pPr>
      <w:r w:rsidRPr="00C22E1B">
        <w:rPr>
          <w:sz w:val="24"/>
          <w:szCs w:val="24"/>
        </w:rPr>
        <w:t>Recepción Física</w:t>
      </w:r>
    </w:p>
    <w:p w14:paraId="67D1DC25" w14:textId="77777777" w:rsidR="00C22E1B" w:rsidRPr="00C22E1B" w:rsidRDefault="00C22E1B" w:rsidP="00C22E1B">
      <w:pPr>
        <w:spacing w:after="0" w:line="240" w:lineRule="auto"/>
        <w:jc w:val="both"/>
        <w:rPr>
          <w:sz w:val="24"/>
          <w:szCs w:val="24"/>
        </w:rPr>
      </w:pPr>
      <w:r w:rsidRPr="00C22E1B">
        <w:rPr>
          <w:sz w:val="24"/>
          <w:szCs w:val="24"/>
        </w:rPr>
        <w:t>Lo realmente recibido.</w:t>
      </w:r>
    </w:p>
    <w:p w14:paraId="78F76EE0" w14:textId="77777777" w:rsidR="00C22E1B" w:rsidRPr="00C22E1B" w:rsidRDefault="00C22E1B" w:rsidP="00C22E1B">
      <w:pPr>
        <w:spacing w:after="0" w:line="240" w:lineRule="auto"/>
        <w:jc w:val="both"/>
        <w:rPr>
          <w:sz w:val="24"/>
          <w:szCs w:val="24"/>
        </w:rPr>
      </w:pPr>
      <w:r w:rsidRPr="00C22E1B">
        <w:rPr>
          <w:sz w:val="24"/>
          <w:szCs w:val="24"/>
        </w:rPr>
        <w:t>Solamente cuando estas tres fuentes sean consistentes el sistema podrá avanzar automáticamente al siguiente paso.</w:t>
      </w:r>
    </w:p>
    <w:p w14:paraId="476575BF" w14:textId="0403305B" w:rsidR="00C22E1B" w:rsidRPr="00C22E1B" w:rsidRDefault="00C22E1B" w:rsidP="00C22E1B">
      <w:pPr>
        <w:spacing w:after="0" w:line="240" w:lineRule="auto"/>
        <w:jc w:val="both"/>
        <w:rPr>
          <w:sz w:val="24"/>
          <w:szCs w:val="24"/>
        </w:rPr>
      </w:pPr>
    </w:p>
    <w:p w14:paraId="1A62E94B" w14:textId="77777777" w:rsidR="00C22E1B" w:rsidRPr="00C22E1B" w:rsidRDefault="00C22E1B" w:rsidP="00C22E1B">
      <w:pPr>
        <w:spacing w:after="0" w:line="240" w:lineRule="auto"/>
        <w:jc w:val="both"/>
        <w:rPr>
          <w:b/>
          <w:bCs/>
          <w:sz w:val="24"/>
          <w:szCs w:val="24"/>
        </w:rPr>
      </w:pPr>
      <w:r w:rsidRPr="00C22E1B">
        <w:rPr>
          <w:b/>
          <w:bCs/>
          <w:sz w:val="24"/>
          <w:szCs w:val="24"/>
        </w:rPr>
        <w:t>Etiquetado Automático</w:t>
      </w:r>
    </w:p>
    <w:p w14:paraId="5F9CB1F8" w14:textId="77777777" w:rsidR="00C22E1B" w:rsidRPr="00C22E1B" w:rsidRDefault="00C22E1B" w:rsidP="00C22E1B">
      <w:pPr>
        <w:spacing w:after="0" w:line="240" w:lineRule="auto"/>
        <w:jc w:val="both"/>
        <w:rPr>
          <w:sz w:val="24"/>
          <w:szCs w:val="24"/>
        </w:rPr>
      </w:pPr>
      <w:r w:rsidRPr="00C22E1B">
        <w:rPr>
          <w:sz w:val="24"/>
          <w:szCs w:val="24"/>
        </w:rPr>
        <w:t>Una vez aprobada la recepción, el sistema debe generar automáticamente una etiqueta de identificación.</w:t>
      </w:r>
    </w:p>
    <w:p w14:paraId="19645B20" w14:textId="77777777" w:rsidR="00C22E1B" w:rsidRPr="00C22E1B" w:rsidRDefault="00C22E1B" w:rsidP="00C22E1B">
      <w:pPr>
        <w:spacing w:after="0" w:line="240" w:lineRule="auto"/>
        <w:jc w:val="both"/>
        <w:rPr>
          <w:sz w:val="24"/>
          <w:szCs w:val="24"/>
        </w:rPr>
      </w:pPr>
      <w:r w:rsidRPr="00C22E1B">
        <w:rPr>
          <w:sz w:val="24"/>
          <w:szCs w:val="24"/>
        </w:rPr>
        <w:t>La etiqueta puede incluir:</w:t>
      </w:r>
    </w:p>
    <w:p w14:paraId="3A08A0E9" w14:textId="77777777" w:rsidR="00C22E1B" w:rsidRPr="00C22E1B" w:rsidRDefault="00C22E1B" w:rsidP="00C22E1B">
      <w:pPr>
        <w:spacing w:after="0" w:line="240" w:lineRule="auto"/>
        <w:ind w:left="708"/>
        <w:rPr>
          <w:sz w:val="24"/>
          <w:szCs w:val="24"/>
        </w:rPr>
      </w:pPr>
      <w:r w:rsidRPr="00C22E1B">
        <w:rPr>
          <w:sz w:val="24"/>
          <w:szCs w:val="24"/>
        </w:rPr>
        <w:t>• Código del material.</w:t>
      </w:r>
      <w:r w:rsidRPr="00C22E1B">
        <w:rPr>
          <w:sz w:val="24"/>
          <w:szCs w:val="24"/>
        </w:rPr>
        <w:br/>
        <w:t>• Descripción.</w:t>
      </w:r>
      <w:r w:rsidRPr="00C22E1B">
        <w:rPr>
          <w:sz w:val="24"/>
          <w:szCs w:val="24"/>
        </w:rPr>
        <w:br/>
        <w:t>• Lote interno.</w:t>
      </w:r>
      <w:r w:rsidRPr="00C22E1B">
        <w:rPr>
          <w:sz w:val="24"/>
          <w:szCs w:val="24"/>
        </w:rPr>
        <w:br/>
        <w:t>• Lote del proveedor.</w:t>
      </w:r>
      <w:r w:rsidRPr="00C22E1B">
        <w:rPr>
          <w:sz w:val="24"/>
          <w:szCs w:val="24"/>
        </w:rPr>
        <w:br/>
        <w:t>• Fecha de recepción.</w:t>
      </w:r>
      <w:r w:rsidRPr="00C22E1B">
        <w:rPr>
          <w:sz w:val="24"/>
          <w:szCs w:val="24"/>
        </w:rPr>
        <w:br/>
        <w:t>• Fecha de vencimiento (si aplica).</w:t>
      </w:r>
      <w:r w:rsidRPr="00C22E1B">
        <w:rPr>
          <w:sz w:val="24"/>
          <w:szCs w:val="24"/>
        </w:rPr>
        <w:br/>
        <w:t>• Estado de calidad.</w:t>
      </w:r>
      <w:r w:rsidRPr="00C22E1B">
        <w:rPr>
          <w:sz w:val="24"/>
          <w:szCs w:val="24"/>
        </w:rPr>
        <w:br/>
        <w:t>• Ubicación recomendada.</w:t>
      </w:r>
      <w:r w:rsidRPr="00C22E1B">
        <w:rPr>
          <w:sz w:val="24"/>
          <w:szCs w:val="24"/>
        </w:rPr>
        <w:br/>
        <w:t>• Código de barras o QR.</w:t>
      </w:r>
    </w:p>
    <w:p w14:paraId="7811CCA7" w14:textId="77777777" w:rsidR="00C22E1B" w:rsidRPr="00C22E1B" w:rsidRDefault="00C22E1B" w:rsidP="00C22E1B">
      <w:pPr>
        <w:spacing w:after="0" w:line="240" w:lineRule="auto"/>
        <w:jc w:val="both"/>
        <w:rPr>
          <w:sz w:val="24"/>
          <w:szCs w:val="24"/>
        </w:rPr>
      </w:pPr>
      <w:r w:rsidRPr="00C22E1B">
        <w:rPr>
          <w:sz w:val="24"/>
          <w:szCs w:val="24"/>
        </w:rPr>
        <w:t>Esta etiqueta constituye la identidad oficial del material dentro de la organización.</w:t>
      </w:r>
    </w:p>
    <w:p w14:paraId="5DE523D8" w14:textId="0962C0B2" w:rsidR="00C22E1B" w:rsidRPr="00C22E1B" w:rsidRDefault="00C22E1B" w:rsidP="00C22E1B">
      <w:pPr>
        <w:spacing w:after="0" w:line="240" w:lineRule="auto"/>
        <w:jc w:val="both"/>
        <w:rPr>
          <w:sz w:val="24"/>
          <w:szCs w:val="24"/>
        </w:rPr>
      </w:pPr>
    </w:p>
    <w:p w14:paraId="3A9CF501" w14:textId="77777777" w:rsidR="00C22E1B" w:rsidRPr="00C22E1B" w:rsidRDefault="00C22E1B" w:rsidP="00C22E1B">
      <w:pPr>
        <w:spacing w:after="0" w:line="240" w:lineRule="auto"/>
        <w:jc w:val="both"/>
        <w:rPr>
          <w:b/>
          <w:bCs/>
          <w:sz w:val="24"/>
          <w:szCs w:val="24"/>
        </w:rPr>
      </w:pPr>
      <w:r w:rsidRPr="00C22E1B">
        <w:rPr>
          <w:b/>
          <w:bCs/>
          <w:sz w:val="24"/>
          <w:szCs w:val="24"/>
        </w:rPr>
        <w:t>Integración con Calidad</w:t>
      </w:r>
    </w:p>
    <w:p w14:paraId="326FF18B" w14:textId="77777777" w:rsidR="00C22E1B" w:rsidRPr="00C22E1B" w:rsidRDefault="00C22E1B" w:rsidP="00C22E1B">
      <w:pPr>
        <w:spacing w:after="0" w:line="240" w:lineRule="auto"/>
        <w:jc w:val="both"/>
        <w:rPr>
          <w:sz w:val="24"/>
          <w:szCs w:val="24"/>
        </w:rPr>
      </w:pPr>
      <w:r w:rsidRPr="00C22E1B">
        <w:rPr>
          <w:sz w:val="24"/>
          <w:szCs w:val="24"/>
        </w:rPr>
        <w:t>Dependiendo de las reglas definidas por la matriz MA-001, el sistema puede generar automáticamente:</w:t>
      </w:r>
    </w:p>
    <w:p w14:paraId="0B923498" w14:textId="77777777" w:rsidR="00C22E1B" w:rsidRPr="00C22E1B" w:rsidRDefault="00C22E1B" w:rsidP="00C22E1B">
      <w:pPr>
        <w:spacing w:after="0" w:line="240" w:lineRule="auto"/>
        <w:ind w:left="708"/>
        <w:rPr>
          <w:sz w:val="24"/>
          <w:szCs w:val="24"/>
        </w:rPr>
      </w:pPr>
      <w:r w:rsidRPr="00C22E1B">
        <w:rPr>
          <w:sz w:val="24"/>
          <w:szCs w:val="24"/>
        </w:rPr>
        <w:t>• Solicitud de inspección.</w:t>
      </w:r>
      <w:r w:rsidRPr="00C22E1B">
        <w:rPr>
          <w:sz w:val="24"/>
          <w:szCs w:val="24"/>
        </w:rPr>
        <w:br/>
        <w:t>• Muestreo estadístico.</w:t>
      </w:r>
      <w:r w:rsidRPr="00C22E1B">
        <w:rPr>
          <w:sz w:val="24"/>
          <w:szCs w:val="24"/>
        </w:rPr>
        <w:br/>
        <w:t>• Liberación automática.</w:t>
      </w:r>
      <w:r w:rsidRPr="00C22E1B">
        <w:rPr>
          <w:sz w:val="24"/>
          <w:szCs w:val="24"/>
        </w:rPr>
        <w:br/>
      </w:r>
      <w:r w:rsidRPr="00C22E1B">
        <w:rPr>
          <w:sz w:val="24"/>
          <w:szCs w:val="24"/>
        </w:rPr>
        <w:lastRenderedPageBreak/>
        <w:t>• Bloqueo preventivo.</w:t>
      </w:r>
      <w:r w:rsidRPr="00C22E1B">
        <w:rPr>
          <w:sz w:val="24"/>
          <w:szCs w:val="24"/>
        </w:rPr>
        <w:br/>
        <w:t>• Cuarentena.</w:t>
      </w:r>
    </w:p>
    <w:p w14:paraId="02F86F8F" w14:textId="77777777" w:rsidR="00C22E1B" w:rsidRPr="00C22E1B" w:rsidRDefault="00C22E1B" w:rsidP="00C22E1B">
      <w:pPr>
        <w:spacing w:after="0" w:line="240" w:lineRule="auto"/>
        <w:jc w:val="both"/>
        <w:rPr>
          <w:sz w:val="24"/>
          <w:szCs w:val="24"/>
        </w:rPr>
      </w:pPr>
      <w:r w:rsidRPr="00C22E1B">
        <w:rPr>
          <w:sz w:val="24"/>
          <w:szCs w:val="24"/>
        </w:rPr>
        <w:t>De esta forma se garantiza que los materiales no conformes no ingresen accidentalmente al proceso productivo.</w:t>
      </w:r>
    </w:p>
    <w:p w14:paraId="0FDC673E" w14:textId="2C871188" w:rsidR="00C22E1B" w:rsidRPr="00C22E1B" w:rsidRDefault="00C22E1B" w:rsidP="00C22E1B">
      <w:pPr>
        <w:spacing w:after="0" w:line="240" w:lineRule="auto"/>
        <w:jc w:val="both"/>
        <w:rPr>
          <w:sz w:val="24"/>
          <w:szCs w:val="24"/>
        </w:rPr>
      </w:pPr>
    </w:p>
    <w:p w14:paraId="15716209" w14:textId="77777777" w:rsidR="00C22E1B" w:rsidRPr="00C22E1B" w:rsidRDefault="00C22E1B" w:rsidP="00C22E1B">
      <w:pPr>
        <w:spacing w:after="0" w:line="240" w:lineRule="auto"/>
        <w:jc w:val="both"/>
        <w:rPr>
          <w:b/>
          <w:bCs/>
          <w:sz w:val="24"/>
          <w:szCs w:val="24"/>
        </w:rPr>
      </w:pPr>
      <w:r w:rsidRPr="00C22E1B">
        <w:rPr>
          <w:b/>
          <w:bCs/>
          <w:sz w:val="24"/>
          <w:szCs w:val="24"/>
        </w:rPr>
        <w:t>Actualización Automática del ERP</w:t>
      </w:r>
    </w:p>
    <w:p w14:paraId="39CAB9B4" w14:textId="77777777" w:rsidR="00C22E1B" w:rsidRPr="00C22E1B" w:rsidRDefault="00C22E1B" w:rsidP="00C22E1B">
      <w:pPr>
        <w:spacing w:after="0" w:line="240" w:lineRule="auto"/>
        <w:jc w:val="both"/>
        <w:rPr>
          <w:sz w:val="24"/>
          <w:szCs w:val="24"/>
        </w:rPr>
      </w:pPr>
      <w:r w:rsidRPr="00C22E1B">
        <w:rPr>
          <w:sz w:val="24"/>
          <w:szCs w:val="24"/>
        </w:rPr>
        <w:t>Una vez liberado el material, el sistema debe:</w:t>
      </w:r>
    </w:p>
    <w:p w14:paraId="3142FE57" w14:textId="77777777" w:rsidR="00C22E1B" w:rsidRPr="00C22E1B" w:rsidRDefault="00C22E1B" w:rsidP="00C22E1B">
      <w:pPr>
        <w:spacing w:after="0" w:line="240" w:lineRule="auto"/>
        <w:ind w:left="708"/>
        <w:rPr>
          <w:sz w:val="24"/>
          <w:szCs w:val="24"/>
        </w:rPr>
      </w:pPr>
      <w:r w:rsidRPr="00C22E1B">
        <w:rPr>
          <w:sz w:val="24"/>
          <w:szCs w:val="24"/>
        </w:rPr>
        <w:t>• Actualizar inventarios.</w:t>
      </w:r>
      <w:r w:rsidRPr="00C22E1B">
        <w:rPr>
          <w:sz w:val="24"/>
          <w:szCs w:val="24"/>
        </w:rPr>
        <w:br/>
        <w:t>• Actualizar ubicaciones.</w:t>
      </w:r>
      <w:r w:rsidRPr="00C22E1B">
        <w:rPr>
          <w:sz w:val="24"/>
          <w:szCs w:val="24"/>
        </w:rPr>
        <w:br/>
        <w:t>• Actualizar materiales disponibles.</w:t>
      </w:r>
      <w:r w:rsidRPr="00C22E1B">
        <w:rPr>
          <w:sz w:val="24"/>
          <w:szCs w:val="24"/>
        </w:rPr>
        <w:br/>
        <w:t>• Actualizar requerimientos MRP.</w:t>
      </w:r>
      <w:r w:rsidRPr="00C22E1B">
        <w:rPr>
          <w:sz w:val="24"/>
          <w:szCs w:val="24"/>
        </w:rPr>
        <w:br/>
        <w:t>• Actualizar inventarios comprometidos.</w:t>
      </w:r>
    </w:p>
    <w:p w14:paraId="7224222C" w14:textId="77777777" w:rsidR="00C22E1B" w:rsidRPr="00C22E1B" w:rsidRDefault="00C22E1B" w:rsidP="00C22E1B">
      <w:pPr>
        <w:spacing w:after="0" w:line="240" w:lineRule="auto"/>
        <w:jc w:val="both"/>
        <w:rPr>
          <w:sz w:val="24"/>
          <w:szCs w:val="24"/>
        </w:rPr>
      </w:pPr>
      <w:r w:rsidRPr="00C22E1B">
        <w:rPr>
          <w:sz w:val="24"/>
          <w:szCs w:val="24"/>
        </w:rPr>
        <w:t>La información queda inmediatamente disponible para planificación y producción.</w:t>
      </w:r>
    </w:p>
    <w:p w14:paraId="6F3FF8A1" w14:textId="54B84FF8" w:rsidR="00C22E1B" w:rsidRPr="00C22E1B" w:rsidRDefault="00C22E1B" w:rsidP="00C22E1B">
      <w:pPr>
        <w:spacing w:after="0" w:line="240" w:lineRule="auto"/>
        <w:jc w:val="both"/>
        <w:rPr>
          <w:sz w:val="24"/>
          <w:szCs w:val="24"/>
        </w:rPr>
      </w:pPr>
    </w:p>
    <w:p w14:paraId="04322211" w14:textId="77777777" w:rsidR="00C22E1B" w:rsidRPr="00C22E1B" w:rsidRDefault="00C22E1B" w:rsidP="00C22E1B">
      <w:pPr>
        <w:spacing w:after="0" w:line="240" w:lineRule="auto"/>
        <w:jc w:val="both"/>
        <w:rPr>
          <w:b/>
          <w:bCs/>
          <w:sz w:val="24"/>
          <w:szCs w:val="24"/>
        </w:rPr>
      </w:pPr>
      <w:r w:rsidRPr="00C22E1B">
        <w:rPr>
          <w:b/>
          <w:bCs/>
          <w:sz w:val="24"/>
          <w:szCs w:val="24"/>
        </w:rPr>
        <w:t>Generación Automática del Expediente de Pago</w:t>
      </w:r>
    </w:p>
    <w:p w14:paraId="5F1EB1BC" w14:textId="71080DA4" w:rsidR="00C22E1B" w:rsidRPr="00C22E1B" w:rsidRDefault="00C22E1B" w:rsidP="00C22E1B">
      <w:pPr>
        <w:spacing w:after="0" w:line="240" w:lineRule="auto"/>
        <w:jc w:val="both"/>
        <w:rPr>
          <w:sz w:val="24"/>
          <w:szCs w:val="24"/>
        </w:rPr>
      </w:pPr>
      <w:r w:rsidRPr="00C22E1B">
        <w:rPr>
          <w:sz w:val="24"/>
          <w:szCs w:val="24"/>
        </w:rPr>
        <w:t>Una vez concluida la recepción conforme, el sistema debe generar automáticamente el expediente digital de recepción.</w:t>
      </w:r>
      <w:r>
        <w:rPr>
          <w:sz w:val="24"/>
          <w:szCs w:val="24"/>
        </w:rPr>
        <w:t xml:space="preserve"> </w:t>
      </w:r>
      <w:r w:rsidRPr="00C22E1B">
        <w:rPr>
          <w:sz w:val="24"/>
          <w:szCs w:val="24"/>
        </w:rPr>
        <w:t>Este expediente debe contener:</w:t>
      </w:r>
    </w:p>
    <w:p w14:paraId="37956BB7" w14:textId="77777777" w:rsidR="00C22E1B" w:rsidRPr="00C22E1B" w:rsidRDefault="00C22E1B" w:rsidP="00C22E1B">
      <w:pPr>
        <w:spacing w:after="0" w:line="240" w:lineRule="auto"/>
        <w:ind w:left="708"/>
        <w:rPr>
          <w:sz w:val="24"/>
          <w:szCs w:val="24"/>
        </w:rPr>
      </w:pPr>
      <w:r w:rsidRPr="00C22E1B">
        <w:rPr>
          <w:sz w:val="24"/>
          <w:szCs w:val="24"/>
        </w:rPr>
        <w:t>• Orden de compra.</w:t>
      </w:r>
      <w:r w:rsidRPr="00C22E1B">
        <w:rPr>
          <w:sz w:val="24"/>
          <w:szCs w:val="24"/>
        </w:rPr>
        <w:br/>
        <w:t>• Confirmación del proveedor.</w:t>
      </w:r>
      <w:r w:rsidRPr="00C22E1B">
        <w:rPr>
          <w:sz w:val="24"/>
          <w:szCs w:val="24"/>
        </w:rPr>
        <w:br/>
        <w:t>• Factura.</w:t>
      </w:r>
      <w:r w:rsidRPr="00C22E1B">
        <w:rPr>
          <w:sz w:val="24"/>
          <w:szCs w:val="24"/>
        </w:rPr>
        <w:br/>
        <w:t>• Documento de recepción.</w:t>
      </w:r>
      <w:r w:rsidRPr="00C22E1B">
        <w:rPr>
          <w:sz w:val="24"/>
          <w:szCs w:val="24"/>
        </w:rPr>
        <w:br/>
        <w:t>• Resultado de inspección.</w:t>
      </w:r>
      <w:r w:rsidRPr="00C22E1B">
        <w:rPr>
          <w:sz w:val="24"/>
          <w:szCs w:val="24"/>
        </w:rPr>
        <w:br/>
        <w:t>• Evidencia de conformidad.</w:t>
      </w:r>
    </w:p>
    <w:p w14:paraId="7A520CF7" w14:textId="77777777" w:rsidR="00C22E1B" w:rsidRPr="00C22E1B" w:rsidRDefault="00C22E1B" w:rsidP="00C22E1B">
      <w:pPr>
        <w:spacing w:after="0" w:line="240" w:lineRule="auto"/>
        <w:jc w:val="both"/>
        <w:rPr>
          <w:sz w:val="24"/>
          <w:szCs w:val="24"/>
        </w:rPr>
      </w:pPr>
      <w:r w:rsidRPr="00C22E1B">
        <w:rPr>
          <w:sz w:val="24"/>
          <w:szCs w:val="24"/>
        </w:rPr>
        <w:t>Posteriormente el expediente se envía automáticamente a Cuentas por Pagar.</w:t>
      </w:r>
    </w:p>
    <w:p w14:paraId="38C8567E" w14:textId="3DE0B476" w:rsidR="00C22E1B" w:rsidRPr="00C22E1B" w:rsidRDefault="00C22E1B" w:rsidP="00C22E1B">
      <w:pPr>
        <w:spacing w:after="0" w:line="240" w:lineRule="auto"/>
        <w:jc w:val="both"/>
        <w:rPr>
          <w:sz w:val="24"/>
          <w:szCs w:val="24"/>
        </w:rPr>
      </w:pPr>
    </w:p>
    <w:p w14:paraId="78AAF5DD" w14:textId="77777777" w:rsidR="00C22E1B" w:rsidRPr="00C22E1B" w:rsidRDefault="00C22E1B" w:rsidP="00C22E1B">
      <w:pPr>
        <w:spacing w:after="0" w:line="240" w:lineRule="auto"/>
        <w:jc w:val="both"/>
        <w:rPr>
          <w:b/>
          <w:bCs/>
          <w:sz w:val="24"/>
          <w:szCs w:val="24"/>
        </w:rPr>
      </w:pPr>
      <w:r w:rsidRPr="00C22E1B">
        <w:rPr>
          <w:b/>
          <w:bCs/>
          <w:sz w:val="24"/>
          <w:szCs w:val="24"/>
        </w:rPr>
        <w:t>Beneficios Esperados</w:t>
      </w:r>
    </w:p>
    <w:p w14:paraId="51A7142C" w14:textId="77777777" w:rsidR="00C22E1B" w:rsidRPr="00C22E1B" w:rsidRDefault="00C22E1B" w:rsidP="00C22E1B">
      <w:pPr>
        <w:spacing w:after="0" w:line="240" w:lineRule="auto"/>
        <w:jc w:val="both"/>
        <w:rPr>
          <w:sz w:val="24"/>
          <w:szCs w:val="24"/>
        </w:rPr>
      </w:pPr>
      <w:r w:rsidRPr="00C22E1B">
        <w:rPr>
          <w:sz w:val="24"/>
          <w:szCs w:val="24"/>
        </w:rPr>
        <w:t>La implementación de esta automatización permite:</w:t>
      </w:r>
    </w:p>
    <w:p w14:paraId="11BDC39D" w14:textId="77777777" w:rsidR="00C22E1B" w:rsidRPr="00C22E1B" w:rsidRDefault="00C22E1B" w:rsidP="00C22E1B">
      <w:pPr>
        <w:spacing w:after="0" w:line="240" w:lineRule="auto"/>
        <w:ind w:left="708"/>
        <w:rPr>
          <w:sz w:val="24"/>
          <w:szCs w:val="24"/>
        </w:rPr>
      </w:pPr>
      <w:r w:rsidRPr="00C22E1B">
        <w:rPr>
          <w:sz w:val="24"/>
          <w:szCs w:val="24"/>
        </w:rPr>
        <w:t>• Reducir errores de recepción.</w:t>
      </w:r>
      <w:r w:rsidRPr="00C22E1B">
        <w:rPr>
          <w:sz w:val="24"/>
          <w:szCs w:val="24"/>
        </w:rPr>
        <w:br/>
        <w:t>• Mejorar exactitud de inventarios.</w:t>
      </w:r>
      <w:r w:rsidRPr="00C22E1B">
        <w:rPr>
          <w:sz w:val="24"/>
          <w:szCs w:val="24"/>
        </w:rPr>
        <w:br/>
        <w:t>• Incrementar trazabilidad.</w:t>
      </w:r>
      <w:r w:rsidRPr="00C22E1B">
        <w:rPr>
          <w:sz w:val="24"/>
          <w:szCs w:val="24"/>
        </w:rPr>
        <w:br/>
        <w:t>• Reducir tiempos administrativos.</w:t>
      </w:r>
      <w:r w:rsidRPr="00C22E1B">
        <w:rPr>
          <w:sz w:val="24"/>
          <w:szCs w:val="24"/>
        </w:rPr>
        <w:br/>
        <w:t>• Disminuir discrepancias con proveedores.</w:t>
      </w:r>
      <w:r w:rsidRPr="00C22E1B">
        <w:rPr>
          <w:sz w:val="24"/>
          <w:szCs w:val="24"/>
        </w:rPr>
        <w:br/>
        <w:t>• Mejorar control financiero.</w:t>
      </w:r>
      <w:r w:rsidRPr="00C22E1B">
        <w:rPr>
          <w:sz w:val="24"/>
          <w:szCs w:val="24"/>
        </w:rPr>
        <w:br/>
        <w:t>• Facilitar auditorías.</w:t>
      </w:r>
      <w:r w:rsidRPr="00C22E1B">
        <w:rPr>
          <w:sz w:val="24"/>
          <w:szCs w:val="24"/>
        </w:rPr>
        <w:br/>
        <w:t>• Mejorar calidad de los materiales recibidos.</w:t>
      </w:r>
    </w:p>
    <w:p w14:paraId="38061987" w14:textId="7077E4C3" w:rsidR="00C22E1B" w:rsidRPr="00C22E1B" w:rsidRDefault="00C22E1B" w:rsidP="00C22E1B">
      <w:pPr>
        <w:spacing w:after="0" w:line="240" w:lineRule="auto"/>
        <w:jc w:val="both"/>
        <w:rPr>
          <w:sz w:val="24"/>
          <w:szCs w:val="24"/>
        </w:rPr>
      </w:pPr>
    </w:p>
    <w:p w14:paraId="5D0E326C" w14:textId="77777777" w:rsidR="00C22E1B" w:rsidRPr="00C22E1B" w:rsidRDefault="00C22E1B" w:rsidP="00C22E1B">
      <w:pPr>
        <w:spacing w:after="0" w:line="240" w:lineRule="auto"/>
        <w:jc w:val="both"/>
        <w:rPr>
          <w:b/>
          <w:bCs/>
          <w:sz w:val="24"/>
          <w:szCs w:val="24"/>
        </w:rPr>
      </w:pPr>
      <w:r w:rsidRPr="00C22E1B">
        <w:rPr>
          <w:b/>
          <w:bCs/>
          <w:sz w:val="24"/>
          <w:szCs w:val="24"/>
        </w:rPr>
        <w:t>Indicadores Generados</w:t>
      </w:r>
    </w:p>
    <w:p w14:paraId="04B14609" w14:textId="77777777" w:rsidR="00C22E1B" w:rsidRPr="00C22E1B" w:rsidRDefault="00C22E1B" w:rsidP="00C22E1B">
      <w:pPr>
        <w:spacing w:after="0" w:line="240" w:lineRule="auto"/>
        <w:jc w:val="both"/>
        <w:rPr>
          <w:sz w:val="24"/>
          <w:szCs w:val="24"/>
        </w:rPr>
      </w:pPr>
      <w:r w:rsidRPr="00C22E1B">
        <w:rPr>
          <w:sz w:val="24"/>
          <w:szCs w:val="24"/>
        </w:rPr>
        <w:t>Esta automatización alimenta indicadores como:</w:t>
      </w:r>
    </w:p>
    <w:p w14:paraId="1FD870DB" w14:textId="77777777" w:rsidR="00C22E1B" w:rsidRPr="00C22E1B" w:rsidRDefault="00C22E1B" w:rsidP="00C22E1B">
      <w:pPr>
        <w:spacing w:after="0" w:line="240" w:lineRule="auto"/>
        <w:ind w:left="708"/>
        <w:rPr>
          <w:sz w:val="24"/>
          <w:szCs w:val="24"/>
        </w:rPr>
      </w:pPr>
      <w:r w:rsidRPr="00C22E1B">
        <w:rPr>
          <w:sz w:val="24"/>
          <w:szCs w:val="24"/>
        </w:rPr>
        <w:t>• Tiempo promedio de recepción.</w:t>
      </w:r>
      <w:r w:rsidRPr="00C22E1B">
        <w:rPr>
          <w:sz w:val="24"/>
          <w:szCs w:val="24"/>
        </w:rPr>
        <w:br/>
        <w:t>• Exactitud de recepción.</w:t>
      </w:r>
      <w:r w:rsidRPr="00C22E1B">
        <w:rPr>
          <w:sz w:val="24"/>
          <w:szCs w:val="24"/>
        </w:rPr>
        <w:br/>
        <w:t>• Diferencias OC vs Factura vs Recepción.</w:t>
      </w:r>
      <w:r w:rsidRPr="00C22E1B">
        <w:rPr>
          <w:sz w:val="24"/>
          <w:szCs w:val="24"/>
        </w:rPr>
        <w:br/>
        <w:t>• Recepciones rechazadas.</w:t>
      </w:r>
      <w:r w:rsidRPr="00C22E1B">
        <w:rPr>
          <w:sz w:val="24"/>
          <w:szCs w:val="24"/>
        </w:rPr>
        <w:br/>
        <w:t>• Recepciones en cuarentena.</w:t>
      </w:r>
      <w:r w:rsidRPr="00C22E1B">
        <w:rPr>
          <w:sz w:val="24"/>
          <w:szCs w:val="24"/>
        </w:rPr>
        <w:br/>
        <w:t>• Cumplimiento de proveedores.</w:t>
      </w:r>
      <w:r w:rsidRPr="00C22E1B">
        <w:rPr>
          <w:sz w:val="24"/>
          <w:szCs w:val="24"/>
        </w:rPr>
        <w:br/>
        <w:t>• Tiempo de liberación.</w:t>
      </w:r>
      <w:r w:rsidRPr="00C22E1B">
        <w:rPr>
          <w:sz w:val="24"/>
          <w:szCs w:val="24"/>
        </w:rPr>
        <w:br/>
        <w:t>• Inventario disponible en tiempo real.</w:t>
      </w:r>
    </w:p>
    <w:p w14:paraId="4D6E5421" w14:textId="428FFB22" w:rsidR="00C22E1B" w:rsidRPr="00C22E1B" w:rsidRDefault="00C22E1B" w:rsidP="00C22E1B">
      <w:pPr>
        <w:spacing w:after="0" w:line="240" w:lineRule="auto"/>
        <w:jc w:val="both"/>
        <w:rPr>
          <w:sz w:val="24"/>
          <w:szCs w:val="24"/>
        </w:rPr>
      </w:pPr>
    </w:p>
    <w:p w14:paraId="1C9E5646" w14:textId="77777777" w:rsidR="00C22E1B" w:rsidRPr="00C22E1B" w:rsidRDefault="00C22E1B" w:rsidP="00C22E1B">
      <w:pPr>
        <w:spacing w:after="0" w:line="240" w:lineRule="auto"/>
        <w:jc w:val="both"/>
        <w:rPr>
          <w:b/>
          <w:bCs/>
          <w:sz w:val="24"/>
          <w:szCs w:val="24"/>
        </w:rPr>
      </w:pPr>
      <w:r w:rsidRPr="00C22E1B">
        <w:rPr>
          <w:b/>
          <w:bCs/>
          <w:sz w:val="24"/>
          <w:szCs w:val="24"/>
        </w:rPr>
        <w:lastRenderedPageBreak/>
        <w:t>Filosofía IOS-PYME Asociada</w:t>
      </w:r>
    </w:p>
    <w:p w14:paraId="01607E92" w14:textId="77777777" w:rsidR="00C22E1B" w:rsidRPr="00C22E1B" w:rsidRDefault="00C22E1B" w:rsidP="00C22E1B">
      <w:pPr>
        <w:spacing w:after="0" w:line="240" w:lineRule="auto"/>
        <w:jc w:val="both"/>
        <w:rPr>
          <w:sz w:val="24"/>
          <w:szCs w:val="24"/>
        </w:rPr>
      </w:pPr>
      <w:r w:rsidRPr="00C22E1B">
        <w:rPr>
          <w:sz w:val="24"/>
          <w:szCs w:val="24"/>
        </w:rPr>
        <w:t>Dentro de IOS-PYME, la recepción de materias primas constituye uno de los puntos de control más importantes de toda la organización. Si un material incorrecto, defectuoso o mal registrado ingresa al sistema, todos los procesos posteriores se verán afectados.</w:t>
      </w:r>
    </w:p>
    <w:p w14:paraId="6DE450EC" w14:textId="77777777" w:rsidR="00C22E1B" w:rsidRPr="00C22E1B" w:rsidRDefault="00C22E1B" w:rsidP="00C22E1B">
      <w:pPr>
        <w:spacing w:after="0" w:line="240" w:lineRule="auto"/>
        <w:jc w:val="both"/>
        <w:rPr>
          <w:sz w:val="24"/>
          <w:szCs w:val="24"/>
        </w:rPr>
      </w:pPr>
      <w:r w:rsidRPr="00C22E1B">
        <w:rPr>
          <w:sz w:val="24"/>
          <w:szCs w:val="24"/>
        </w:rPr>
        <w:t>Por esta razón, la recepción debe convertirse en un proceso altamente disciplinado, digitalizado y trazable. La empresa debe saber exactamente qué recibió, cuándo lo recibió, quién lo recibió, dónde fue almacenado y bajo qué condiciones fue liberado para producción. La calidad, la trazabilidad y la exactitud de inventarios comienzan en este punto.</w:t>
      </w:r>
    </w:p>
    <w:p w14:paraId="6837FBBE" w14:textId="77777777" w:rsidR="00E23044" w:rsidRPr="00C22E1B" w:rsidRDefault="00E23044" w:rsidP="00A36E20">
      <w:pPr>
        <w:spacing w:after="0" w:line="240" w:lineRule="auto"/>
        <w:jc w:val="center"/>
        <w:rPr>
          <w:sz w:val="44"/>
          <w:szCs w:val="44"/>
        </w:rPr>
      </w:pPr>
    </w:p>
    <w:p w14:paraId="2819DD4F" w14:textId="77777777" w:rsidR="00B26947" w:rsidRPr="00B26947" w:rsidRDefault="00B26947" w:rsidP="00B26947">
      <w:pPr>
        <w:spacing w:after="0" w:line="240" w:lineRule="auto"/>
        <w:jc w:val="center"/>
        <w:rPr>
          <w:b/>
          <w:bCs/>
          <w:sz w:val="44"/>
          <w:szCs w:val="44"/>
        </w:rPr>
      </w:pPr>
      <w:r w:rsidRPr="00B26947">
        <w:rPr>
          <w:b/>
          <w:bCs/>
          <w:sz w:val="44"/>
          <w:szCs w:val="44"/>
        </w:rPr>
        <w:t>Automatización 2.14</w:t>
      </w:r>
    </w:p>
    <w:p w14:paraId="034BF7BE" w14:textId="77777777" w:rsidR="00B26947" w:rsidRPr="00B26947" w:rsidRDefault="00B26947" w:rsidP="00B26947">
      <w:pPr>
        <w:spacing w:after="0" w:line="240" w:lineRule="auto"/>
        <w:jc w:val="center"/>
        <w:rPr>
          <w:b/>
          <w:bCs/>
          <w:sz w:val="28"/>
          <w:szCs w:val="28"/>
        </w:rPr>
      </w:pPr>
      <w:r w:rsidRPr="00B26947">
        <w:rPr>
          <w:b/>
          <w:bCs/>
          <w:sz w:val="28"/>
          <w:szCs w:val="28"/>
        </w:rPr>
        <w:t>Gestión de Incidentes de Proveedores y Recuperación de Abastecimiento</w:t>
      </w:r>
    </w:p>
    <w:p w14:paraId="17938382" w14:textId="77777777" w:rsidR="00B26947" w:rsidRDefault="00B26947" w:rsidP="00B26947">
      <w:pPr>
        <w:spacing w:after="0" w:line="240" w:lineRule="auto"/>
        <w:jc w:val="both"/>
        <w:rPr>
          <w:sz w:val="24"/>
          <w:szCs w:val="24"/>
        </w:rPr>
      </w:pPr>
    </w:p>
    <w:p w14:paraId="146BF7E9" w14:textId="54F6B53B" w:rsidR="00B26947" w:rsidRPr="00B26947" w:rsidRDefault="00B26947" w:rsidP="00B26947">
      <w:pPr>
        <w:spacing w:after="0" w:line="240" w:lineRule="auto"/>
        <w:jc w:val="both"/>
        <w:rPr>
          <w:b/>
          <w:bCs/>
          <w:sz w:val="24"/>
          <w:szCs w:val="24"/>
        </w:rPr>
      </w:pPr>
      <w:r w:rsidRPr="00B26947">
        <w:rPr>
          <w:b/>
          <w:bCs/>
          <w:sz w:val="24"/>
          <w:szCs w:val="24"/>
        </w:rPr>
        <w:t>Objetivo de la Automatización</w:t>
      </w:r>
    </w:p>
    <w:p w14:paraId="0D126EDB" w14:textId="77777777" w:rsidR="00B26947" w:rsidRPr="00B26947" w:rsidRDefault="00B26947" w:rsidP="00B26947">
      <w:pPr>
        <w:spacing w:after="0" w:line="240" w:lineRule="auto"/>
        <w:jc w:val="both"/>
        <w:rPr>
          <w:sz w:val="24"/>
          <w:szCs w:val="24"/>
        </w:rPr>
      </w:pPr>
      <w:r w:rsidRPr="00B26947">
        <w:rPr>
          <w:sz w:val="24"/>
          <w:szCs w:val="24"/>
        </w:rPr>
        <w:t>El objetivo de esta automatización consiste en administrar de forma estructurada las situaciones donde un proveedor entrega materiales que no cumplen con los requisitos establecidos por la organización. El sistema debe registrar automáticamente el incidente, actualizar la evaluación histórica del proveedor, coordinar las acciones correctivas necesarias y minimizar el impacto que la no conformidad pueda generar sobre la continuidad de las operaciones.</w:t>
      </w:r>
    </w:p>
    <w:p w14:paraId="17337D6F" w14:textId="77777777" w:rsidR="00B26947" w:rsidRPr="00B26947" w:rsidRDefault="00B26947" w:rsidP="00B26947">
      <w:pPr>
        <w:spacing w:after="0" w:line="240" w:lineRule="auto"/>
        <w:jc w:val="both"/>
        <w:rPr>
          <w:sz w:val="24"/>
          <w:szCs w:val="24"/>
        </w:rPr>
      </w:pPr>
      <w:r w:rsidRPr="00B26947">
        <w:rPr>
          <w:sz w:val="24"/>
          <w:szCs w:val="24"/>
        </w:rPr>
        <w:t>Tradicionalmente, cuando un material es rechazado, las organizaciones se concentran únicamente en resolver el problema inmediato. Sin embargo, muchas veces se pierde la oportunidad de documentar el desempeño del proveedor, identificar tendencias repetitivas y desarrollar mecanismos preventivos que reduzcan la probabilidad de futuros incidentes.</w:t>
      </w:r>
    </w:p>
    <w:p w14:paraId="2D5FD5CE" w14:textId="77777777" w:rsidR="00B26947" w:rsidRPr="00B26947" w:rsidRDefault="00B26947" w:rsidP="00B26947">
      <w:pPr>
        <w:spacing w:after="0" w:line="240" w:lineRule="auto"/>
        <w:jc w:val="both"/>
        <w:rPr>
          <w:sz w:val="24"/>
          <w:szCs w:val="24"/>
        </w:rPr>
      </w:pPr>
      <w:r w:rsidRPr="00B26947">
        <w:rPr>
          <w:sz w:val="24"/>
          <w:szCs w:val="24"/>
        </w:rPr>
        <w:t>IOS-PYME propone convertir cada incidente de calidad o servicio en una fuente de información estratégica para la gestión de proveedores.</w:t>
      </w:r>
    </w:p>
    <w:p w14:paraId="509A0871" w14:textId="1128DB5C" w:rsidR="00B26947" w:rsidRPr="00B26947" w:rsidRDefault="00B26947" w:rsidP="00B26947">
      <w:pPr>
        <w:spacing w:after="0" w:line="240" w:lineRule="auto"/>
        <w:jc w:val="both"/>
        <w:rPr>
          <w:sz w:val="24"/>
          <w:szCs w:val="24"/>
        </w:rPr>
      </w:pPr>
    </w:p>
    <w:p w14:paraId="4042B144" w14:textId="77777777" w:rsidR="00B26947" w:rsidRPr="00B26947" w:rsidRDefault="00B26947" w:rsidP="00B26947">
      <w:pPr>
        <w:spacing w:after="0" w:line="240" w:lineRule="auto"/>
        <w:jc w:val="both"/>
        <w:rPr>
          <w:b/>
          <w:bCs/>
          <w:sz w:val="24"/>
          <w:szCs w:val="24"/>
        </w:rPr>
      </w:pPr>
      <w:r w:rsidRPr="00B26947">
        <w:rPr>
          <w:b/>
          <w:bCs/>
          <w:sz w:val="24"/>
          <w:szCs w:val="24"/>
        </w:rPr>
        <w:t>Paradigma Destruido:</w:t>
      </w:r>
    </w:p>
    <w:p w14:paraId="59974BDA" w14:textId="77777777" w:rsidR="00B26947" w:rsidRPr="00B26947" w:rsidRDefault="00B26947" w:rsidP="00B26947">
      <w:pPr>
        <w:spacing w:after="0" w:line="240" w:lineRule="auto"/>
        <w:jc w:val="both"/>
        <w:rPr>
          <w:sz w:val="24"/>
          <w:szCs w:val="24"/>
        </w:rPr>
      </w:pPr>
      <w:r w:rsidRPr="00B26947">
        <w:rPr>
          <w:sz w:val="24"/>
          <w:szCs w:val="24"/>
        </w:rPr>
        <w:t>"Los problemas de calidad terminan cuando se devuelve el material"</w:t>
      </w:r>
    </w:p>
    <w:p w14:paraId="1C45D558" w14:textId="77777777" w:rsidR="00B26947" w:rsidRPr="00B26947" w:rsidRDefault="00B26947" w:rsidP="00B26947">
      <w:pPr>
        <w:spacing w:after="0" w:line="240" w:lineRule="auto"/>
        <w:jc w:val="both"/>
        <w:rPr>
          <w:sz w:val="24"/>
          <w:szCs w:val="24"/>
        </w:rPr>
      </w:pPr>
      <w:r w:rsidRPr="00B26947">
        <w:rPr>
          <w:sz w:val="24"/>
          <w:szCs w:val="24"/>
        </w:rPr>
        <w:t>Muchas organizaciones consideran que una no conformidad queda resuelta cuando el proveedor acepta la devolución del material defectuoso. Sin embargo, el verdadero problema suele encontrarse en otro lugar.</w:t>
      </w:r>
    </w:p>
    <w:p w14:paraId="3E166111" w14:textId="77777777" w:rsidR="00B26947" w:rsidRPr="00B26947" w:rsidRDefault="00B26947" w:rsidP="00B26947">
      <w:pPr>
        <w:pStyle w:val="Prrafodelista"/>
        <w:numPr>
          <w:ilvl w:val="0"/>
          <w:numId w:val="575"/>
        </w:numPr>
        <w:spacing w:after="0" w:line="240" w:lineRule="auto"/>
        <w:jc w:val="both"/>
        <w:rPr>
          <w:sz w:val="24"/>
          <w:szCs w:val="24"/>
        </w:rPr>
      </w:pPr>
      <w:r w:rsidRPr="00B26947">
        <w:rPr>
          <w:sz w:val="24"/>
          <w:szCs w:val="24"/>
        </w:rPr>
        <w:t>La empresa continúa expuesta al riesgo de desabastecimiento.</w:t>
      </w:r>
    </w:p>
    <w:p w14:paraId="7B96A9AE" w14:textId="77777777" w:rsidR="00B26947" w:rsidRPr="00B26947" w:rsidRDefault="00B26947" w:rsidP="00B26947">
      <w:pPr>
        <w:pStyle w:val="Prrafodelista"/>
        <w:numPr>
          <w:ilvl w:val="0"/>
          <w:numId w:val="575"/>
        </w:numPr>
        <w:spacing w:after="0" w:line="240" w:lineRule="auto"/>
        <w:jc w:val="both"/>
        <w:rPr>
          <w:sz w:val="24"/>
          <w:szCs w:val="24"/>
        </w:rPr>
      </w:pPr>
      <w:r w:rsidRPr="00B26947">
        <w:rPr>
          <w:sz w:val="24"/>
          <w:szCs w:val="24"/>
        </w:rPr>
        <w:t>La producción puede verse afectada.</w:t>
      </w:r>
    </w:p>
    <w:p w14:paraId="5DF8769D" w14:textId="77777777" w:rsidR="00B26947" w:rsidRPr="00B26947" w:rsidRDefault="00B26947" w:rsidP="00B26947">
      <w:pPr>
        <w:pStyle w:val="Prrafodelista"/>
        <w:numPr>
          <w:ilvl w:val="0"/>
          <w:numId w:val="575"/>
        </w:numPr>
        <w:spacing w:after="0" w:line="240" w:lineRule="auto"/>
        <w:jc w:val="both"/>
        <w:rPr>
          <w:sz w:val="24"/>
          <w:szCs w:val="24"/>
        </w:rPr>
      </w:pPr>
      <w:r w:rsidRPr="00B26947">
        <w:rPr>
          <w:sz w:val="24"/>
          <w:szCs w:val="24"/>
        </w:rPr>
        <w:t>Los compromisos con clientes pueden ponerse en peligro.</w:t>
      </w:r>
    </w:p>
    <w:p w14:paraId="1FEB4F5C" w14:textId="77777777" w:rsidR="00B26947" w:rsidRPr="00B26947" w:rsidRDefault="00B26947" w:rsidP="00B26947">
      <w:pPr>
        <w:pStyle w:val="Prrafodelista"/>
        <w:numPr>
          <w:ilvl w:val="0"/>
          <w:numId w:val="575"/>
        </w:numPr>
        <w:spacing w:after="0" w:line="240" w:lineRule="auto"/>
        <w:jc w:val="both"/>
        <w:rPr>
          <w:sz w:val="24"/>
          <w:szCs w:val="24"/>
        </w:rPr>
      </w:pPr>
      <w:r w:rsidRPr="00B26947">
        <w:rPr>
          <w:sz w:val="24"/>
          <w:szCs w:val="24"/>
        </w:rPr>
        <w:t>La credibilidad del proveedor puede deteriorarse.</w:t>
      </w:r>
    </w:p>
    <w:p w14:paraId="21504C99" w14:textId="77777777" w:rsidR="00B26947" w:rsidRPr="00B26947" w:rsidRDefault="00B26947" w:rsidP="00B26947">
      <w:pPr>
        <w:spacing w:after="0" w:line="240" w:lineRule="auto"/>
        <w:jc w:val="both"/>
        <w:rPr>
          <w:sz w:val="24"/>
          <w:szCs w:val="24"/>
        </w:rPr>
      </w:pPr>
      <w:r w:rsidRPr="00B26947">
        <w:rPr>
          <w:sz w:val="24"/>
          <w:szCs w:val="24"/>
        </w:rPr>
        <w:t>IOS-PYME considera que una no conformidad solamente queda cerrada cuando el suministro ha sido restablecido, el proveedor ha sido evaluado y se han implementado acciones para evitar que el problema vuelva a ocurrir.</w:t>
      </w:r>
    </w:p>
    <w:p w14:paraId="20974AB2" w14:textId="677416AF" w:rsidR="00B26947" w:rsidRPr="00B26947" w:rsidRDefault="00B26947" w:rsidP="00B26947">
      <w:pPr>
        <w:spacing w:after="0" w:line="240" w:lineRule="auto"/>
        <w:jc w:val="both"/>
        <w:rPr>
          <w:sz w:val="24"/>
          <w:szCs w:val="24"/>
        </w:rPr>
      </w:pPr>
    </w:p>
    <w:p w14:paraId="7C64DCC8" w14:textId="77777777" w:rsidR="00B26947" w:rsidRDefault="00B26947" w:rsidP="00B26947">
      <w:pPr>
        <w:spacing w:after="0" w:line="240" w:lineRule="auto"/>
        <w:jc w:val="both"/>
        <w:rPr>
          <w:b/>
          <w:bCs/>
          <w:sz w:val="24"/>
          <w:szCs w:val="24"/>
        </w:rPr>
      </w:pPr>
    </w:p>
    <w:p w14:paraId="1F0BAB1F" w14:textId="77777777" w:rsidR="00B26947" w:rsidRDefault="00B26947" w:rsidP="00B26947">
      <w:pPr>
        <w:spacing w:after="0" w:line="240" w:lineRule="auto"/>
        <w:jc w:val="both"/>
        <w:rPr>
          <w:b/>
          <w:bCs/>
          <w:sz w:val="24"/>
          <w:szCs w:val="24"/>
        </w:rPr>
      </w:pPr>
    </w:p>
    <w:p w14:paraId="17E568B4" w14:textId="77777777" w:rsidR="00B26947" w:rsidRDefault="00B26947" w:rsidP="00B26947">
      <w:pPr>
        <w:spacing w:after="0" w:line="240" w:lineRule="auto"/>
        <w:jc w:val="both"/>
        <w:rPr>
          <w:b/>
          <w:bCs/>
          <w:sz w:val="24"/>
          <w:szCs w:val="24"/>
        </w:rPr>
      </w:pPr>
    </w:p>
    <w:p w14:paraId="161D0DC7" w14:textId="77777777" w:rsidR="00B26947" w:rsidRDefault="00B26947" w:rsidP="00B26947">
      <w:pPr>
        <w:spacing w:after="0" w:line="240" w:lineRule="auto"/>
        <w:jc w:val="both"/>
        <w:rPr>
          <w:b/>
          <w:bCs/>
          <w:sz w:val="24"/>
          <w:szCs w:val="24"/>
        </w:rPr>
      </w:pPr>
    </w:p>
    <w:p w14:paraId="67196295" w14:textId="56EE7C22" w:rsidR="00B26947" w:rsidRPr="00B26947" w:rsidRDefault="00B26947" w:rsidP="00B26947">
      <w:pPr>
        <w:spacing w:after="0" w:line="240" w:lineRule="auto"/>
        <w:jc w:val="both"/>
        <w:rPr>
          <w:b/>
          <w:bCs/>
          <w:sz w:val="24"/>
          <w:szCs w:val="24"/>
        </w:rPr>
      </w:pPr>
      <w:r w:rsidRPr="00B26947">
        <w:rPr>
          <w:b/>
          <w:bCs/>
          <w:sz w:val="24"/>
          <w:szCs w:val="24"/>
        </w:rPr>
        <w:lastRenderedPageBreak/>
        <w:t>Filosofía del Sistema</w:t>
      </w:r>
    </w:p>
    <w:p w14:paraId="53E7D8C0" w14:textId="77777777" w:rsidR="00B26947" w:rsidRPr="00B26947" w:rsidRDefault="00B26947" w:rsidP="00B26947">
      <w:pPr>
        <w:spacing w:after="0" w:line="240" w:lineRule="auto"/>
        <w:jc w:val="both"/>
        <w:rPr>
          <w:sz w:val="24"/>
          <w:szCs w:val="24"/>
        </w:rPr>
      </w:pPr>
      <w:r w:rsidRPr="00B26947">
        <w:rPr>
          <w:sz w:val="24"/>
          <w:szCs w:val="24"/>
        </w:rPr>
        <w:t>Todo incidente debe generar aprendizaje.</w:t>
      </w:r>
    </w:p>
    <w:p w14:paraId="007329CD" w14:textId="77777777" w:rsidR="00B26947" w:rsidRPr="00B26947" w:rsidRDefault="00B26947" w:rsidP="00B26947">
      <w:pPr>
        <w:spacing w:after="0" w:line="240" w:lineRule="auto"/>
        <w:jc w:val="both"/>
        <w:rPr>
          <w:sz w:val="24"/>
          <w:szCs w:val="24"/>
        </w:rPr>
      </w:pPr>
      <w:r w:rsidRPr="00B26947">
        <w:rPr>
          <w:sz w:val="24"/>
          <w:szCs w:val="24"/>
        </w:rPr>
        <w:t>Cada problema de calidad, retraso de entrega, incumplimiento de cantidades o desviación de especificaciones representa información valiosa sobre el desempeño real de un proveedor.</w:t>
      </w:r>
    </w:p>
    <w:p w14:paraId="5D174E1A" w14:textId="77777777" w:rsidR="00B26947" w:rsidRPr="00B26947" w:rsidRDefault="00B26947" w:rsidP="00B26947">
      <w:pPr>
        <w:spacing w:after="0" w:line="240" w:lineRule="auto"/>
        <w:jc w:val="both"/>
        <w:rPr>
          <w:sz w:val="24"/>
          <w:szCs w:val="24"/>
        </w:rPr>
      </w:pPr>
      <w:r w:rsidRPr="00B26947">
        <w:rPr>
          <w:sz w:val="24"/>
          <w:szCs w:val="24"/>
        </w:rPr>
        <w:t>La organización debe utilizar esta información para tomar mejores decisiones de abastecimiento en el futuro.</w:t>
      </w:r>
    </w:p>
    <w:p w14:paraId="621C10DD" w14:textId="77777777" w:rsidR="00B26947" w:rsidRPr="00B26947" w:rsidRDefault="00B26947" w:rsidP="00B26947">
      <w:pPr>
        <w:spacing w:after="0" w:line="240" w:lineRule="auto"/>
        <w:jc w:val="both"/>
        <w:rPr>
          <w:sz w:val="24"/>
          <w:szCs w:val="24"/>
        </w:rPr>
      </w:pPr>
      <w:r w:rsidRPr="00B26947">
        <w:rPr>
          <w:sz w:val="24"/>
          <w:szCs w:val="24"/>
        </w:rPr>
        <w:t>La memoria institucional no debe depender de las personas; debe quedar registrada dentro del sistema.</w:t>
      </w:r>
    </w:p>
    <w:p w14:paraId="69BFD649" w14:textId="73A65492" w:rsidR="00B26947" w:rsidRPr="00B26947" w:rsidRDefault="00B26947" w:rsidP="00B26947">
      <w:pPr>
        <w:spacing w:after="0" w:line="240" w:lineRule="auto"/>
        <w:jc w:val="both"/>
        <w:rPr>
          <w:sz w:val="24"/>
          <w:szCs w:val="24"/>
        </w:rPr>
      </w:pPr>
    </w:p>
    <w:p w14:paraId="7F8C8CDA" w14:textId="77777777" w:rsidR="00B26947" w:rsidRPr="00B26947" w:rsidRDefault="00B26947" w:rsidP="00B26947">
      <w:pPr>
        <w:spacing w:after="0" w:line="240" w:lineRule="auto"/>
        <w:jc w:val="both"/>
        <w:rPr>
          <w:b/>
          <w:bCs/>
          <w:sz w:val="24"/>
          <w:szCs w:val="24"/>
        </w:rPr>
      </w:pPr>
      <w:r w:rsidRPr="00B26947">
        <w:rPr>
          <w:b/>
          <w:bCs/>
          <w:sz w:val="24"/>
          <w:szCs w:val="24"/>
        </w:rPr>
        <w:t>Proceso Asociado</w:t>
      </w:r>
    </w:p>
    <w:p w14:paraId="4E047B55" w14:textId="77777777" w:rsidR="00B26947" w:rsidRPr="00B26947" w:rsidRDefault="00B26947" w:rsidP="00B26947">
      <w:pPr>
        <w:spacing w:after="0" w:line="240" w:lineRule="auto"/>
        <w:jc w:val="both"/>
        <w:rPr>
          <w:sz w:val="24"/>
          <w:szCs w:val="24"/>
        </w:rPr>
      </w:pPr>
      <w:r w:rsidRPr="00B26947">
        <w:rPr>
          <w:sz w:val="24"/>
          <w:szCs w:val="24"/>
        </w:rPr>
        <w:t>Esta automatización se encuentra relacionada con:</w:t>
      </w:r>
    </w:p>
    <w:p w14:paraId="1CFC5AB3" w14:textId="77777777" w:rsidR="00B26947" w:rsidRPr="00B26947" w:rsidRDefault="00B26947" w:rsidP="00B26947">
      <w:pPr>
        <w:spacing w:after="0" w:line="240" w:lineRule="auto"/>
        <w:ind w:left="708"/>
        <w:rPr>
          <w:sz w:val="24"/>
          <w:szCs w:val="24"/>
        </w:rPr>
      </w:pPr>
      <w:r w:rsidRPr="00B26947">
        <w:rPr>
          <w:sz w:val="24"/>
          <w:szCs w:val="24"/>
        </w:rPr>
        <w:t>• Gestión de proveedores.</w:t>
      </w:r>
      <w:r w:rsidRPr="00B26947">
        <w:rPr>
          <w:sz w:val="24"/>
          <w:szCs w:val="24"/>
        </w:rPr>
        <w:br/>
        <w:t>• Compras.</w:t>
      </w:r>
      <w:r w:rsidRPr="00B26947">
        <w:rPr>
          <w:sz w:val="24"/>
          <w:szCs w:val="24"/>
        </w:rPr>
        <w:br/>
        <w:t>• Incoming Inspection.</w:t>
      </w:r>
      <w:r w:rsidRPr="00B26947">
        <w:rPr>
          <w:sz w:val="24"/>
          <w:szCs w:val="24"/>
        </w:rPr>
        <w:br/>
        <w:t>• Producto No Conforme.</w:t>
      </w:r>
      <w:r w:rsidRPr="00B26947">
        <w:rPr>
          <w:sz w:val="24"/>
          <w:szCs w:val="24"/>
        </w:rPr>
        <w:br/>
        <w:t>• Planeación de abastecimiento.</w:t>
      </w:r>
      <w:r w:rsidRPr="00B26947">
        <w:rPr>
          <w:sz w:val="24"/>
          <w:szCs w:val="24"/>
        </w:rPr>
        <w:br/>
        <w:t>• Gestión de riesgos.</w:t>
      </w:r>
      <w:r w:rsidRPr="00B26947">
        <w:rPr>
          <w:sz w:val="24"/>
          <w:szCs w:val="24"/>
        </w:rPr>
        <w:br/>
        <w:t>• Evaluación de desempeño de proveedores.</w:t>
      </w:r>
    </w:p>
    <w:p w14:paraId="1830514F" w14:textId="77777777" w:rsidR="00B26947" w:rsidRPr="00B26947" w:rsidRDefault="00B26947" w:rsidP="00B26947">
      <w:pPr>
        <w:spacing w:after="0" w:line="240" w:lineRule="auto"/>
        <w:jc w:val="both"/>
        <w:rPr>
          <w:sz w:val="24"/>
          <w:szCs w:val="24"/>
        </w:rPr>
      </w:pPr>
      <w:r w:rsidRPr="00B26947">
        <w:rPr>
          <w:sz w:val="24"/>
          <w:szCs w:val="24"/>
        </w:rPr>
        <w:t>Forma parte del proceso Source to Pay (S2P).</w:t>
      </w:r>
    </w:p>
    <w:p w14:paraId="10ABF3BB" w14:textId="4F07579B" w:rsidR="00B26947" w:rsidRPr="00B26947" w:rsidRDefault="00B26947" w:rsidP="00B26947">
      <w:pPr>
        <w:spacing w:after="0" w:line="240" w:lineRule="auto"/>
        <w:jc w:val="both"/>
        <w:rPr>
          <w:sz w:val="24"/>
          <w:szCs w:val="24"/>
        </w:rPr>
      </w:pPr>
    </w:p>
    <w:p w14:paraId="2FB210F8" w14:textId="77777777" w:rsidR="00B26947" w:rsidRPr="00B26947" w:rsidRDefault="00B26947" w:rsidP="00B26947">
      <w:pPr>
        <w:spacing w:after="0" w:line="240" w:lineRule="auto"/>
        <w:jc w:val="both"/>
        <w:rPr>
          <w:b/>
          <w:bCs/>
          <w:sz w:val="24"/>
          <w:szCs w:val="24"/>
        </w:rPr>
      </w:pPr>
      <w:r w:rsidRPr="00B26947">
        <w:rPr>
          <w:b/>
          <w:bCs/>
          <w:sz w:val="24"/>
          <w:szCs w:val="24"/>
        </w:rPr>
        <w:t>Referencia en Flujograma</w:t>
      </w:r>
    </w:p>
    <w:p w14:paraId="5D41D13C" w14:textId="77777777" w:rsidR="00B26947" w:rsidRPr="00B26947" w:rsidRDefault="00B26947" w:rsidP="00B26947">
      <w:pPr>
        <w:spacing w:after="0" w:line="240" w:lineRule="auto"/>
        <w:jc w:val="both"/>
        <w:rPr>
          <w:sz w:val="24"/>
          <w:szCs w:val="24"/>
        </w:rPr>
      </w:pPr>
      <w:r w:rsidRPr="00B26947">
        <w:rPr>
          <w:sz w:val="24"/>
          <w:szCs w:val="24"/>
        </w:rPr>
        <w:t>Cajita 2.14 – Abastecimiento: Planner Buyer. Actualiza base de datos de evaluación de proveedor con el incidente. Notifica al proveedor sobre la imposibilidad de recibir el producto. Coordina con el mismo la devolución y reposición inmediata del material. Vislumbra posibilidad de acuerdo. Actúa según Matriz MA-004.</w:t>
      </w:r>
    </w:p>
    <w:p w14:paraId="4104CE27" w14:textId="67B8A4CE" w:rsidR="00B26947" w:rsidRPr="00B26947" w:rsidRDefault="00B26947" w:rsidP="00B26947">
      <w:pPr>
        <w:spacing w:after="0" w:line="240" w:lineRule="auto"/>
        <w:jc w:val="both"/>
        <w:rPr>
          <w:sz w:val="24"/>
          <w:szCs w:val="24"/>
        </w:rPr>
      </w:pPr>
    </w:p>
    <w:p w14:paraId="70658276" w14:textId="77777777" w:rsidR="00B26947" w:rsidRPr="00B26947" w:rsidRDefault="00B26947" w:rsidP="00B26947">
      <w:pPr>
        <w:spacing w:after="0" w:line="240" w:lineRule="auto"/>
        <w:rPr>
          <w:sz w:val="24"/>
          <w:szCs w:val="24"/>
        </w:rPr>
      </w:pPr>
      <w:r w:rsidRPr="00B26947">
        <w:rPr>
          <w:sz w:val="24"/>
          <w:szCs w:val="24"/>
        </w:rPr>
        <w:t>Bases de Datos Relacionadas</w:t>
      </w:r>
    </w:p>
    <w:p w14:paraId="014ACFF9" w14:textId="77777777" w:rsidR="00B26947" w:rsidRPr="00B26947" w:rsidRDefault="00B26947" w:rsidP="00B26947">
      <w:pPr>
        <w:spacing w:after="0" w:line="240" w:lineRule="auto"/>
        <w:ind w:left="708"/>
        <w:rPr>
          <w:sz w:val="24"/>
          <w:szCs w:val="24"/>
        </w:rPr>
      </w:pPr>
      <w:r w:rsidRPr="00B26947">
        <w:rPr>
          <w:sz w:val="24"/>
          <w:szCs w:val="24"/>
        </w:rPr>
        <w:t>Base de Datos de Proveedores</w:t>
      </w:r>
    </w:p>
    <w:p w14:paraId="2E193489" w14:textId="77777777" w:rsidR="00B26947" w:rsidRPr="00B26947" w:rsidRDefault="00B26947" w:rsidP="00B26947">
      <w:pPr>
        <w:spacing w:after="0" w:line="240" w:lineRule="auto"/>
        <w:ind w:left="1416"/>
        <w:rPr>
          <w:sz w:val="24"/>
          <w:szCs w:val="24"/>
        </w:rPr>
      </w:pPr>
      <w:r w:rsidRPr="00B26947">
        <w:rPr>
          <w:sz w:val="24"/>
          <w:szCs w:val="24"/>
        </w:rPr>
        <w:t>• Historial de desempeño.</w:t>
      </w:r>
      <w:r w:rsidRPr="00B26947">
        <w:rPr>
          <w:sz w:val="24"/>
          <w:szCs w:val="24"/>
        </w:rPr>
        <w:br/>
        <w:t>• Incidentes registrados.</w:t>
      </w:r>
      <w:r w:rsidRPr="00B26947">
        <w:rPr>
          <w:sz w:val="24"/>
          <w:szCs w:val="24"/>
        </w:rPr>
        <w:br/>
        <w:t>• Nivel de servicio.</w:t>
      </w:r>
      <w:r w:rsidRPr="00B26947">
        <w:rPr>
          <w:sz w:val="24"/>
          <w:szCs w:val="24"/>
        </w:rPr>
        <w:br/>
        <w:t>• Evaluación acumulada.</w:t>
      </w:r>
      <w:r w:rsidRPr="00B26947">
        <w:rPr>
          <w:sz w:val="24"/>
          <w:szCs w:val="24"/>
        </w:rPr>
        <w:br/>
        <w:t>• Clasificación ABC.</w:t>
      </w:r>
    </w:p>
    <w:p w14:paraId="180144A3" w14:textId="77777777" w:rsidR="00B26947" w:rsidRPr="00B26947" w:rsidRDefault="00B26947" w:rsidP="00B26947">
      <w:pPr>
        <w:spacing w:after="0" w:line="240" w:lineRule="auto"/>
        <w:ind w:left="708"/>
        <w:rPr>
          <w:sz w:val="24"/>
          <w:szCs w:val="24"/>
        </w:rPr>
      </w:pPr>
      <w:r w:rsidRPr="00B26947">
        <w:rPr>
          <w:sz w:val="24"/>
          <w:szCs w:val="24"/>
        </w:rPr>
        <w:t>Base de Datos de Producto No Conforme</w:t>
      </w:r>
    </w:p>
    <w:p w14:paraId="03B2F088" w14:textId="77777777" w:rsidR="00B26947" w:rsidRPr="00B26947" w:rsidRDefault="00B26947" w:rsidP="00B26947">
      <w:pPr>
        <w:spacing w:after="0" w:line="240" w:lineRule="auto"/>
        <w:ind w:left="1416"/>
        <w:rPr>
          <w:sz w:val="24"/>
          <w:szCs w:val="24"/>
        </w:rPr>
      </w:pPr>
      <w:r w:rsidRPr="00B26947">
        <w:rPr>
          <w:sz w:val="24"/>
          <w:szCs w:val="24"/>
        </w:rPr>
        <w:t>• Número NC.</w:t>
      </w:r>
      <w:r w:rsidRPr="00B26947">
        <w:rPr>
          <w:sz w:val="24"/>
          <w:szCs w:val="24"/>
        </w:rPr>
        <w:br/>
        <w:t>• Material afectado.</w:t>
      </w:r>
      <w:r w:rsidRPr="00B26947">
        <w:rPr>
          <w:sz w:val="24"/>
          <w:szCs w:val="24"/>
        </w:rPr>
        <w:br/>
        <w:t>• Tipo de defecto.</w:t>
      </w:r>
      <w:r w:rsidRPr="00B26947">
        <w:rPr>
          <w:sz w:val="24"/>
          <w:szCs w:val="24"/>
        </w:rPr>
        <w:br/>
        <w:t>• Cantidad afectada.</w:t>
      </w:r>
    </w:p>
    <w:p w14:paraId="02C23BEF" w14:textId="77777777" w:rsidR="00B26947" w:rsidRPr="00B26947" w:rsidRDefault="00B26947" w:rsidP="00B26947">
      <w:pPr>
        <w:spacing w:after="0" w:line="240" w:lineRule="auto"/>
        <w:ind w:left="708"/>
        <w:rPr>
          <w:sz w:val="24"/>
          <w:szCs w:val="24"/>
        </w:rPr>
      </w:pPr>
      <w:r w:rsidRPr="00B26947">
        <w:rPr>
          <w:sz w:val="24"/>
          <w:szCs w:val="24"/>
        </w:rPr>
        <w:t>Base de Datos de Compras</w:t>
      </w:r>
    </w:p>
    <w:p w14:paraId="7081E33A" w14:textId="77777777" w:rsidR="00B26947" w:rsidRPr="00B26947" w:rsidRDefault="00B26947" w:rsidP="00B26947">
      <w:pPr>
        <w:spacing w:after="0" w:line="240" w:lineRule="auto"/>
        <w:ind w:left="1416"/>
        <w:rPr>
          <w:sz w:val="24"/>
          <w:szCs w:val="24"/>
        </w:rPr>
      </w:pPr>
      <w:r w:rsidRPr="00B26947">
        <w:rPr>
          <w:sz w:val="24"/>
          <w:szCs w:val="24"/>
        </w:rPr>
        <w:t>• Orden de compra.</w:t>
      </w:r>
      <w:r w:rsidRPr="00B26947">
        <w:rPr>
          <w:sz w:val="24"/>
          <w:szCs w:val="24"/>
        </w:rPr>
        <w:br/>
        <w:t>• Cantidad solicitada.</w:t>
      </w:r>
      <w:r w:rsidRPr="00B26947">
        <w:rPr>
          <w:sz w:val="24"/>
          <w:szCs w:val="24"/>
        </w:rPr>
        <w:br/>
        <w:t>• Fecha requerida.</w:t>
      </w:r>
    </w:p>
    <w:p w14:paraId="41F70E63" w14:textId="77777777" w:rsidR="00B26947" w:rsidRPr="00B26947" w:rsidRDefault="00B26947" w:rsidP="00B26947">
      <w:pPr>
        <w:spacing w:after="0" w:line="240" w:lineRule="auto"/>
        <w:ind w:left="708"/>
        <w:rPr>
          <w:sz w:val="24"/>
          <w:szCs w:val="24"/>
        </w:rPr>
      </w:pPr>
      <w:r w:rsidRPr="00B26947">
        <w:rPr>
          <w:sz w:val="24"/>
          <w:szCs w:val="24"/>
        </w:rPr>
        <w:t>Base de Datos de Planeación</w:t>
      </w:r>
    </w:p>
    <w:p w14:paraId="3DEFCAE6" w14:textId="77777777" w:rsidR="00B26947" w:rsidRPr="00B26947" w:rsidRDefault="00B26947" w:rsidP="00B26947">
      <w:pPr>
        <w:spacing w:after="0" w:line="240" w:lineRule="auto"/>
        <w:ind w:left="1416"/>
        <w:rPr>
          <w:sz w:val="24"/>
          <w:szCs w:val="24"/>
        </w:rPr>
      </w:pPr>
      <w:r w:rsidRPr="00B26947">
        <w:rPr>
          <w:sz w:val="24"/>
          <w:szCs w:val="24"/>
        </w:rPr>
        <w:t>• Riesgo de abastecimiento.</w:t>
      </w:r>
      <w:r w:rsidRPr="00B26947">
        <w:rPr>
          <w:sz w:val="24"/>
          <w:szCs w:val="24"/>
        </w:rPr>
        <w:br/>
        <w:t>• Materiales críticos.</w:t>
      </w:r>
      <w:r w:rsidRPr="00B26947">
        <w:rPr>
          <w:sz w:val="24"/>
          <w:szCs w:val="24"/>
        </w:rPr>
        <w:br/>
        <w:t>• Impacto sobre producción.</w:t>
      </w:r>
    </w:p>
    <w:p w14:paraId="3347B8B7" w14:textId="77777777" w:rsidR="00B26947" w:rsidRPr="00B26947" w:rsidRDefault="00B26947" w:rsidP="00B26947">
      <w:pPr>
        <w:spacing w:after="0" w:line="240" w:lineRule="auto"/>
        <w:ind w:left="708"/>
        <w:rPr>
          <w:sz w:val="24"/>
          <w:szCs w:val="24"/>
        </w:rPr>
      </w:pPr>
      <w:r w:rsidRPr="00B26947">
        <w:rPr>
          <w:sz w:val="24"/>
          <w:szCs w:val="24"/>
        </w:rPr>
        <w:lastRenderedPageBreak/>
        <w:t>Base de Datos de Auditorías y Cumplimiento</w:t>
      </w:r>
    </w:p>
    <w:p w14:paraId="6186122E" w14:textId="77777777" w:rsidR="00B26947" w:rsidRPr="00B26947" w:rsidRDefault="00B26947" w:rsidP="00B26947">
      <w:pPr>
        <w:spacing w:after="0" w:line="240" w:lineRule="auto"/>
        <w:ind w:left="1416"/>
        <w:rPr>
          <w:sz w:val="24"/>
          <w:szCs w:val="24"/>
        </w:rPr>
      </w:pPr>
      <w:r w:rsidRPr="00B26947">
        <w:rPr>
          <w:sz w:val="24"/>
          <w:szCs w:val="24"/>
        </w:rPr>
        <w:t>• Acciones correctivas.</w:t>
      </w:r>
      <w:r w:rsidRPr="00B26947">
        <w:rPr>
          <w:sz w:val="24"/>
          <w:szCs w:val="24"/>
        </w:rPr>
        <w:br/>
        <w:t>• Seguimiento.</w:t>
      </w:r>
      <w:r w:rsidRPr="00B26947">
        <w:rPr>
          <w:sz w:val="24"/>
          <w:szCs w:val="24"/>
        </w:rPr>
        <w:br/>
        <w:t>• Reincidencias.</w:t>
      </w:r>
    </w:p>
    <w:p w14:paraId="6F745669" w14:textId="31976853" w:rsidR="00B26947" w:rsidRPr="00B26947" w:rsidRDefault="00B26947" w:rsidP="00B26947">
      <w:pPr>
        <w:spacing w:after="0" w:line="240" w:lineRule="auto"/>
        <w:jc w:val="both"/>
        <w:rPr>
          <w:sz w:val="24"/>
          <w:szCs w:val="24"/>
        </w:rPr>
      </w:pPr>
    </w:p>
    <w:p w14:paraId="5D23E2F8" w14:textId="77777777" w:rsidR="00B26947" w:rsidRPr="00B26947" w:rsidRDefault="00B26947" w:rsidP="00B26947">
      <w:pPr>
        <w:spacing w:after="0" w:line="240" w:lineRule="auto"/>
        <w:jc w:val="both"/>
        <w:rPr>
          <w:b/>
          <w:bCs/>
          <w:sz w:val="24"/>
          <w:szCs w:val="24"/>
        </w:rPr>
      </w:pPr>
      <w:r w:rsidRPr="00B26947">
        <w:rPr>
          <w:b/>
          <w:bCs/>
          <w:sz w:val="24"/>
          <w:szCs w:val="24"/>
        </w:rPr>
        <w:t>Matriz MA-004</w:t>
      </w:r>
    </w:p>
    <w:p w14:paraId="44C7226E" w14:textId="77777777" w:rsidR="00B26947" w:rsidRPr="00B26947" w:rsidRDefault="00B26947" w:rsidP="00B26947">
      <w:pPr>
        <w:spacing w:after="0" w:line="240" w:lineRule="auto"/>
        <w:jc w:val="both"/>
        <w:rPr>
          <w:sz w:val="24"/>
          <w:szCs w:val="24"/>
        </w:rPr>
      </w:pPr>
      <w:r w:rsidRPr="00B26947">
        <w:rPr>
          <w:sz w:val="24"/>
          <w:szCs w:val="24"/>
        </w:rPr>
        <w:t>La matriz MA-004 constituye el mecanismo de decisión utilizado por el Planner Buyer para determinar el tratamiento adecuado del incidente.</w:t>
      </w:r>
    </w:p>
    <w:p w14:paraId="2680A3BD" w14:textId="77777777" w:rsidR="00B26947" w:rsidRPr="00B26947" w:rsidRDefault="00B26947" w:rsidP="00B26947">
      <w:pPr>
        <w:spacing w:after="0" w:line="240" w:lineRule="auto"/>
        <w:jc w:val="both"/>
        <w:rPr>
          <w:sz w:val="24"/>
          <w:szCs w:val="24"/>
        </w:rPr>
      </w:pPr>
      <w:r w:rsidRPr="00B26947">
        <w:rPr>
          <w:sz w:val="24"/>
          <w:szCs w:val="24"/>
        </w:rPr>
        <w:t>La matriz puede considerar variables como:</w:t>
      </w:r>
    </w:p>
    <w:p w14:paraId="301651F8" w14:textId="77777777" w:rsidR="00B26947" w:rsidRPr="00B26947" w:rsidRDefault="00B26947" w:rsidP="00B26947">
      <w:pPr>
        <w:spacing w:after="0" w:line="240" w:lineRule="auto"/>
        <w:ind w:left="708"/>
        <w:rPr>
          <w:sz w:val="24"/>
          <w:szCs w:val="24"/>
        </w:rPr>
      </w:pPr>
      <w:r w:rsidRPr="00B26947">
        <w:rPr>
          <w:sz w:val="24"/>
          <w:szCs w:val="24"/>
        </w:rPr>
        <w:t>• Criticidad del material.</w:t>
      </w:r>
      <w:r w:rsidRPr="00B26947">
        <w:rPr>
          <w:sz w:val="24"/>
          <w:szCs w:val="24"/>
        </w:rPr>
        <w:br/>
        <w:t>• Nivel de impacto sobre producción.</w:t>
      </w:r>
      <w:r w:rsidRPr="00B26947">
        <w:rPr>
          <w:sz w:val="24"/>
          <w:szCs w:val="24"/>
        </w:rPr>
        <w:br/>
        <w:t>• Existencia de inventario de seguridad.</w:t>
      </w:r>
      <w:r w:rsidRPr="00B26947">
        <w:rPr>
          <w:sz w:val="24"/>
          <w:szCs w:val="24"/>
        </w:rPr>
        <w:br/>
        <w:t>• Historial del proveedor.</w:t>
      </w:r>
      <w:r w:rsidRPr="00B26947">
        <w:rPr>
          <w:sz w:val="24"/>
          <w:szCs w:val="24"/>
        </w:rPr>
        <w:br/>
        <w:t>• Disponibilidad de proveedores alternos.</w:t>
      </w:r>
      <w:r w:rsidRPr="00B26947">
        <w:rPr>
          <w:sz w:val="24"/>
          <w:szCs w:val="24"/>
        </w:rPr>
        <w:br/>
        <w:t>• Tiempo requerido para reposición.</w:t>
      </w:r>
    </w:p>
    <w:p w14:paraId="6353556F" w14:textId="77777777" w:rsidR="00B26947" w:rsidRPr="00B26947" w:rsidRDefault="00B26947" w:rsidP="00B26947">
      <w:pPr>
        <w:spacing w:after="0" w:line="240" w:lineRule="auto"/>
        <w:jc w:val="both"/>
        <w:rPr>
          <w:sz w:val="24"/>
          <w:szCs w:val="24"/>
        </w:rPr>
      </w:pPr>
      <w:r w:rsidRPr="00B26947">
        <w:rPr>
          <w:sz w:val="24"/>
          <w:szCs w:val="24"/>
        </w:rPr>
        <w:t>Dependiendo de la combinación de estas variables, el sistema podrá sugerir diferentes cursos de acción.</w:t>
      </w:r>
    </w:p>
    <w:p w14:paraId="0F0161F6" w14:textId="188A0ACD" w:rsidR="00B26947" w:rsidRPr="00B26947" w:rsidRDefault="00B26947" w:rsidP="00B26947">
      <w:pPr>
        <w:spacing w:after="0" w:line="240" w:lineRule="auto"/>
        <w:jc w:val="both"/>
        <w:rPr>
          <w:b/>
          <w:bCs/>
          <w:sz w:val="24"/>
          <w:szCs w:val="24"/>
        </w:rPr>
      </w:pPr>
    </w:p>
    <w:p w14:paraId="4317DDA7" w14:textId="77777777" w:rsidR="00B26947" w:rsidRPr="00B26947" w:rsidRDefault="00B26947" w:rsidP="00B26947">
      <w:pPr>
        <w:spacing w:after="0" w:line="240" w:lineRule="auto"/>
        <w:jc w:val="both"/>
        <w:rPr>
          <w:b/>
          <w:bCs/>
          <w:sz w:val="24"/>
          <w:szCs w:val="24"/>
        </w:rPr>
      </w:pPr>
      <w:r w:rsidRPr="00B26947">
        <w:rPr>
          <w:b/>
          <w:bCs/>
          <w:sz w:val="24"/>
          <w:szCs w:val="24"/>
        </w:rPr>
        <w:t>Registro Automático del Incidente</w:t>
      </w:r>
    </w:p>
    <w:p w14:paraId="059F2DDB" w14:textId="77777777" w:rsidR="00B26947" w:rsidRPr="00B26947" w:rsidRDefault="00B26947" w:rsidP="00B26947">
      <w:pPr>
        <w:spacing w:after="0" w:line="240" w:lineRule="auto"/>
        <w:jc w:val="both"/>
        <w:rPr>
          <w:sz w:val="24"/>
          <w:szCs w:val="24"/>
        </w:rPr>
      </w:pPr>
      <w:r w:rsidRPr="00B26947">
        <w:rPr>
          <w:sz w:val="24"/>
          <w:szCs w:val="24"/>
        </w:rPr>
        <w:t>Una vez identificada la no conformidad, el sistema debe generar automáticamente un registro de incidente.</w:t>
      </w:r>
    </w:p>
    <w:p w14:paraId="46AEEA66" w14:textId="77777777" w:rsidR="00B26947" w:rsidRPr="00B26947" w:rsidRDefault="00B26947" w:rsidP="00B26947">
      <w:pPr>
        <w:spacing w:after="0" w:line="240" w:lineRule="auto"/>
        <w:jc w:val="both"/>
        <w:rPr>
          <w:sz w:val="24"/>
          <w:szCs w:val="24"/>
        </w:rPr>
      </w:pPr>
      <w:r w:rsidRPr="00B26947">
        <w:rPr>
          <w:sz w:val="24"/>
          <w:szCs w:val="24"/>
        </w:rPr>
        <w:t>Entre los datos capturados:</w:t>
      </w:r>
    </w:p>
    <w:p w14:paraId="3F631B9A" w14:textId="77777777" w:rsidR="00B26947" w:rsidRPr="00B26947" w:rsidRDefault="00B26947" w:rsidP="00B26947">
      <w:pPr>
        <w:spacing w:after="0" w:line="240" w:lineRule="auto"/>
        <w:ind w:left="708"/>
        <w:rPr>
          <w:sz w:val="24"/>
          <w:szCs w:val="24"/>
        </w:rPr>
      </w:pPr>
      <w:r w:rsidRPr="00B26947">
        <w:rPr>
          <w:sz w:val="24"/>
          <w:szCs w:val="24"/>
        </w:rPr>
        <w:t>• Proveedor involucrado.</w:t>
      </w:r>
      <w:r w:rsidRPr="00B26947">
        <w:rPr>
          <w:sz w:val="24"/>
          <w:szCs w:val="24"/>
        </w:rPr>
        <w:br/>
        <w:t>• Material afectado.</w:t>
      </w:r>
      <w:r w:rsidRPr="00B26947">
        <w:rPr>
          <w:sz w:val="24"/>
          <w:szCs w:val="24"/>
        </w:rPr>
        <w:br/>
        <w:t>• Cantidad rechazada.</w:t>
      </w:r>
      <w:r w:rsidRPr="00B26947">
        <w:rPr>
          <w:sz w:val="24"/>
          <w:szCs w:val="24"/>
        </w:rPr>
        <w:br/>
        <w:t>• Motivo del rechazo.</w:t>
      </w:r>
      <w:r w:rsidRPr="00B26947">
        <w:rPr>
          <w:sz w:val="24"/>
          <w:szCs w:val="24"/>
        </w:rPr>
        <w:br/>
        <w:t>• Fecha del incidente.</w:t>
      </w:r>
      <w:r w:rsidRPr="00B26947">
        <w:rPr>
          <w:sz w:val="24"/>
          <w:szCs w:val="24"/>
        </w:rPr>
        <w:br/>
        <w:t>• Responsable del análisis.</w:t>
      </w:r>
      <w:r w:rsidRPr="00B26947">
        <w:rPr>
          <w:sz w:val="24"/>
          <w:szCs w:val="24"/>
        </w:rPr>
        <w:br/>
        <w:t>• Impacto potencial.</w:t>
      </w:r>
    </w:p>
    <w:p w14:paraId="5826C6E6" w14:textId="77777777" w:rsidR="00B26947" w:rsidRPr="00B26947" w:rsidRDefault="00B26947" w:rsidP="00B26947">
      <w:pPr>
        <w:spacing w:after="0" w:line="240" w:lineRule="auto"/>
        <w:jc w:val="both"/>
        <w:rPr>
          <w:sz w:val="24"/>
          <w:szCs w:val="24"/>
        </w:rPr>
      </w:pPr>
      <w:r w:rsidRPr="00B26947">
        <w:rPr>
          <w:sz w:val="24"/>
          <w:szCs w:val="24"/>
        </w:rPr>
        <w:t>Este registro alimentará la evaluación histórica del proveedor.</w:t>
      </w:r>
    </w:p>
    <w:p w14:paraId="62A94B3B" w14:textId="02CD1B5D" w:rsidR="00B26947" w:rsidRPr="00B26947" w:rsidRDefault="00B26947" w:rsidP="00B26947">
      <w:pPr>
        <w:spacing w:after="0" w:line="240" w:lineRule="auto"/>
        <w:jc w:val="both"/>
        <w:rPr>
          <w:sz w:val="24"/>
          <w:szCs w:val="24"/>
        </w:rPr>
      </w:pPr>
    </w:p>
    <w:p w14:paraId="13B802EF" w14:textId="77777777" w:rsidR="00B26947" w:rsidRPr="00B26947" w:rsidRDefault="00B26947" w:rsidP="00B26947">
      <w:pPr>
        <w:spacing w:after="0" w:line="240" w:lineRule="auto"/>
        <w:jc w:val="both"/>
        <w:rPr>
          <w:b/>
          <w:bCs/>
          <w:sz w:val="24"/>
          <w:szCs w:val="24"/>
        </w:rPr>
      </w:pPr>
      <w:r w:rsidRPr="00B26947">
        <w:rPr>
          <w:b/>
          <w:bCs/>
          <w:sz w:val="24"/>
          <w:szCs w:val="24"/>
        </w:rPr>
        <w:t>Actualización Automática de la Evaluación del Proveedor</w:t>
      </w:r>
    </w:p>
    <w:p w14:paraId="15553EE7" w14:textId="77777777" w:rsidR="00B26947" w:rsidRPr="00B26947" w:rsidRDefault="00B26947" w:rsidP="00B26947">
      <w:pPr>
        <w:spacing w:after="0" w:line="240" w:lineRule="auto"/>
        <w:jc w:val="both"/>
        <w:rPr>
          <w:sz w:val="24"/>
          <w:szCs w:val="24"/>
        </w:rPr>
      </w:pPr>
      <w:r w:rsidRPr="00B26947">
        <w:rPr>
          <w:sz w:val="24"/>
          <w:szCs w:val="24"/>
        </w:rPr>
        <w:t>Uno de los elementos más importantes de esta automatización consiste en actualizar automáticamente el desempeño histórico del proveedor.</w:t>
      </w:r>
    </w:p>
    <w:p w14:paraId="025AE09D" w14:textId="77777777" w:rsidR="00B26947" w:rsidRPr="00B26947" w:rsidRDefault="00B26947" w:rsidP="00B26947">
      <w:pPr>
        <w:spacing w:after="0" w:line="240" w:lineRule="auto"/>
        <w:jc w:val="both"/>
        <w:rPr>
          <w:sz w:val="24"/>
          <w:szCs w:val="24"/>
        </w:rPr>
      </w:pPr>
      <w:r w:rsidRPr="00B26947">
        <w:rPr>
          <w:sz w:val="24"/>
          <w:szCs w:val="24"/>
        </w:rPr>
        <w:t>El sistema debe registrar:</w:t>
      </w:r>
    </w:p>
    <w:p w14:paraId="73679F74" w14:textId="77777777" w:rsidR="00B26947" w:rsidRPr="00B26947" w:rsidRDefault="00B26947" w:rsidP="00B26947">
      <w:pPr>
        <w:spacing w:after="0" w:line="240" w:lineRule="auto"/>
        <w:ind w:left="708"/>
        <w:rPr>
          <w:sz w:val="24"/>
          <w:szCs w:val="24"/>
        </w:rPr>
      </w:pPr>
      <w:r w:rsidRPr="00B26947">
        <w:rPr>
          <w:sz w:val="24"/>
          <w:szCs w:val="24"/>
        </w:rPr>
        <w:t>• Cantidad de incidentes.</w:t>
      </w:r>
      <w:r w:rsidRPr="00B26947">
        <w:rPr>
          <w:sz w:val="24"/>
          <w:szCs w:val="24"/>
        </w:rPr>
        <w:br/>
        <w:t>• Severidad del incidente.</w:t>
      </w:r>
      <w:r w:rsidRPr="00B26947">
        <w:rPr>
          <w:sz w:val="24"/>
          <w:szCs w:val="24"/>
        </w:rPr>
        <w:br/>
        <w:t>• Tiempo de respuesta.</w:t>
      </w:r>
      <w:r w:rsidRPr="00B26947">
        <w:rPr>
          <w:sz w:val="24"/>
          <w:szCs w:val="24"/>
        </w:rPr>
        <w:br/>
        <w:t>• Calidad de reposición.</w:t>
      </w:r>
      <w:r w:rsidRPr="00B26947">
        <w:rPr>
          <w:sz w:val="24"/>
          <w:szCs w:val="24"/>
        </w:rPr>
        <w:br/>
        <w:t>• Cumplimiento de compromisos.</w:t>
      </w:r>
    </w:p>
    <w:p w14:paraId="695D1CBA" w14:textId="77777777" w:rsidR="00B26947" w:rsidRPr="00B26947" w:rsidRDefault="00B26947" w:rsidP="00B26947">
      <w:pPr>
        <w:spacing w:after="0" w:line="240" w:lineRule="auto"/>
        <w:jc w:val="both"/>
        <w:rPr>
          <w:sz w:val="24"/>
          <w:szCs w:val="24"/>
        </w:rPr>
      </w:pPr>
      <w:r w:rsidRPr="00B26947">
        <w:rPr>
          <w:sz w:val="24"/>
          <w:szCs w:val="24"/>
        </w:rPr>
        <w:t>Con el tiempo, esta información permitirá clasificar objetivamente a los proveedores.</w:t>
      </w:r>
    </w:p>
    <w:p w14:paraId="3423F898" w14:textId="119F7DCE" w:rsidR="00B26947" w:rsidRPr="00B26947" w:rsidRDefault="00B26947" w:rsidP="00B26947">
      <w:pPr>
        <w:spacing w:after="0" w:line="240" w:lineRule="auto"/>
        <w:jc w:val="both"/>
        <w:rPr>
          <w:sz w:val="24"/>
          <w:szCs w:val="24"/>
        </w:rPr>
      </w:pPr>
    </w:p>
    <w:p w14:paraId="63049DB5" w14:textId="77777777" w:rsidR="00B26947" w:rsidRPr="00B26947" w:rsidRDefault="00B26947" w:rsidP="00B26947">
      <w:pPr>
        <w:spacing w:after="0" w:line="240" w:lineRule="auto"/>
        <w:jc w:val="both"/>
        <w:rPr>
          <w:b/>
          <w:bCs/>
          <w:sz w:val="24"/>
          <w:szCs w:val="24"/>
        </w:rPr>
      </w:pPr>
      <w:r w:rsidRPr="00B26947">
        <w:rPr>
          <w:b/>
          <w:bCs/>
          <w:sz w:val="24"/>
          <w:szCs w:val="24"/>
        </w:rPr>
        <w:t>Notificación Automática al Proveedor</w:t>
      </w:r>
    </w:p>
    <w:p w14:paraId="43231553" w14:textId="77777777" w:rsidR="00B26947" w:rsidRPr="00B26947" w:rsidRDefault="00B26947" w:rsidP="00B26947">
      <w:pPr>
        <w:spacing w:after="0" w:line="240" w:lineRule="auto"/>
        <w:jc w:val="both"/>
        <w:rPr>
          <w:sz w:val="24"/>
          <w:szCs w:val="24"/>
        </w:rPr>
      </w:pPr>
      <w:r w:rsidRPr="00B26947">
        <w:rPr>
          <w:sz w:val="24"/>
          <w:szCs w:val="24"/>
        </w:rPr>
        <w:t>Una vez validado el incidente, el sistema debe generar automáticamente una notificación formal.</w:t>
      </w:r>
    </w:p>
    <w:p w14:paraId="33F5F28F" w14:textId="77777777" w:rsidR="00B26947" w:rsidRPr="00B26947" w:rsidRDefault="00B26947" w:rsidP="00B26947">
      <w:pPr>
        <w:spacing w:after="0" w:line="240" w:lineRule="auto"/>
        <w:jc w:val="both"/>
        <w:rPr>
          <w:sz w:val="24"/>
          <w:szCs w:val="24"/>
        </w:rPr>
      </w:pPr>
      <w:r w:rsidRPr="00B26947">
        <w:rPr>
          <w:sz w:val="24"/>
          <w:szCs w:val="24"/>
        </w:rPr>
        <w:t>La comunicación puede incluir:</w:t>
      </w:r>
    </w:p>
    <w:p w14:paraId="7D6736E1" w14:textId="77777777" w:rsidR="00B26947" w:rsidRPr="00B26947" w:rsidRDefault="00B26947" w:rsidP="00B26947">
      <w:pPr>
        <w:spacing w:after="0" w:line="240" w:lineRule="auto"/>
        <w:ind w:left="708"/>
        <w:rPr>
          <w:sz w:val="24"/>
          <w:szCs w:val="24"/>
        </w:rPr>
      </w:pPr>
      <w:r w:rsidRPr="00B26947">
        <w:rPr>
          <w:sz w:val="24"/>
          <w:szCs w:val="24"/>
        </w:rPr>
        <w:lastRenderedPageBreak/>
        <w:t>• Descripción del problema.</w:t>
      </w:r>
      <w:r w:rsidRPr="00B26947">
        <w:rPr>
          <w:sz w:val="24"/>
          <w:szCs w:val="24"/>
        </w:rPr>
        <w:br/>
        <w:t>• Evidencia fotográfica.</w:t>
      </w:r>
      <w:r w:rsidRPr="00B26947">
        <w:rPr>
          <w:sz w:val="24"/>
          <w:szCs w:val="24"/>
        </w:rPr>
        <w:br/>
        <w:t>• Cantidad afectada.</w:t>
      </w:r>
      <w:r w:rsidRPr="00B26947">
        <w:rPr>
          <w:sz w:val="24"/>
          <w:szCs w:val="24"/>
        </w:rPr>
        <w:br/>
        <w:t>• Número NC.</w:t>
      </w:r>
      <w:r w:rsidRPr="00B26947">
        <w:rPr>
          <w:sz w:val="24"/>
          <w:szCs w:val="24"/>
        </w:rPr>
        <w:br/>
        <w:t>• Acción requerida.</w:t>
      </w:r>
      <w:r w:rsidRPr="00B26947">
        <w:rPr>
          <w:sz w:val="24"/>
          <w:szCs w:val="24"/>
        </w:rPr>
        <w:br/>
        <w:t>• Fecha límite de respuesta.</w:t>
      </w:r>
    </w:p>
    <w:p w14:paraId="7BB15B42" w14:textId="77777777" w:rsidR="00B26947" w:rsidRPr="00B26947" w:rsidRDefault="00B26947" w:rsidP="00B26947">
      <w:pPr>
        <w:spacing w:after="0" w:line="240" w:lineRule="auto"/>
        <w:jc w:val="both"/>
        <w:rPr>
          <w:sz w:val="24"/>
          <w:szCs w:val="24"/>
        </w:rPr>
      </w:pPr>
      <w:r w:rsidRPr="00B26947">
        <w:rPr>
          <w:sz w:val="24"/>
          <w:szCs w:val="24"/>
        </w:rPr>
        <w:t>Esto acelera significativamente el proceso de resolución.</w:t>
      </w:r>
    </w:p>
    <w:p w14:paraId="5E06E730" w14:textId="23CF9497" w:rsidR="00B26947" w:rsidRPr="00B26947" w:rsidRDefault="00B26947" w:rsidP="00B26947">
      <w:pPr>
        <w:spacing w:after="0" w:line="240" w:lineRule="auto"/>
        <w:jc w:val="both"/>
        <w:rPr>
          <w:sz w:val="24"/>
          <w:szCs w:val="24"/>
        </w:rPr>
      </w:pPr>
    </w:p>
    <w:p w14:paraId="49E01226" w14:textId="77777777" w:rsidR="00B26947" w:rsidRPr="00B26947" w:rsidRDefault="00B26947" w:rsidP="00B26947">
      <w:pPr>
        <w:spacing w:after="0" w:line="240" w:lineRule="auto"/>
        <w:jc w:val="both"/>
        <w:rPr>
          <w:b/>
          <w:bCs/>
          <w:sz w:val="24"/>
          <w:szCs w:val="24"/>
        </w:rPr>
      </w:pPr>
      <w:r w:rsidRPr="00B26947">
        <w:rPr>
          <w:b/>
          <w:bCs/>
          <w:sz w:val="24"/>
          <w:szCs w:val="24"/>
        </w:rPr>
        <w:t>Gestión de Reposición</w:t>
      </w:r>
    </w:p>
    <w:p w14:paraId="3425235B" w14:textId="77777777" w:rsidR="00B26947" w:rsidRPr="00B26947" w:rsidRDefault="00B26947" w:rsidP="00B26947">
      <w:pPr>
        <w:spacing w:after="0" w:line="240" w:lineRule="auto"/>
        <w:jc w:val="both"/>
        <w:rPr>
          <w:sz w:val="24"/>
          <w:szCs w:val="24"/>
        </w:rPr>
      </w:pPr>
      <w:r w:rsidRPr="00B26947">
        <w:rPr>
          <w:sz w:val="24"/>
          <w:szCs w:val="24"/>
        </w:rPr>
        <w:t>La automatización debe coordinar la reposición inmediata del material.</w:t>
      </w:r>
    </w:p>
    <w:p w14:paraId="0FCA34F3" w14:textId="77777777" w:rsidR="00B26947" w:rsidRPr="00B26947" w:rsidRDefault="00B26947" w:rsidP="00B26947">
      <w:pPr>
        <w:spacing w:after="0" w:line="240" w:lineRule="auto"/>
        <w:jc w:val="both"/>
        <w:rPr>
          <w:sz w:val="24"/>
          <w:szCs w:val="24"/>
        </w:rPr>
      </w:pPr>
      <w:r w:rsidRPr="00B26947">
        <w:rPr>
          <w:sz w:val="24"/>
          <w:szCs w:val="24"/>
        </w:rPr>
        <w:t>El sistema debe permitir:</w:t>
      </w:r>
    </w:p>
    <w:p w14:paraId="5B5E0E6A" w14:textId="77777777" w:rsidR="00B26947" w:rsidRPr="00B26947" w:rsidRDefault="00B26947" w:rsidP="00B26947">
      <w:pPr>
        <w:spacing w:after="0" w:line="240" w:lineRule="auto"/>
        <w:ind w:left="708"/>
        <w:rPr>
          <w:sz w:val="24"/>
          <w:szCs w:val="24"/>
        </w:rPr>
      </w:pPr>
      <w:r w:rsidRPr="00B26947">
        <w:rPr>
          <w:sz w:val="24"/>
          <w:szCs w:val="24"/>
        </w:rPr>
        <w:t>• Solicitud de reposición.</w:t>
      </w:r>
      <w:r w:rsidRPr="00B26947">
        <w:rPr>
          <w:sz w:val="24"/>
          <w:szCs w:val="24"/>
        </w:rPr>
        <w:br/>
        <w:t>• Fecha comprometida.</w:t>
      </w:r>
      <w:r w:rsidRPr="00B26947">
        <w:rPr>
          <w:sz w:val="24"/>
          <w:szCs w:val="24"/>
        </w:rPr>
        <w:br/>
        <w:t>• Seguimiento de entrega.</w:t>
      </w:r>
      <w:r w:rsidRPr="00B26947">
        <w:rPr>
          <w:sz w:val="24"/>
          <w:szCs w:val="24"/>
        </w:rPr>
        <w:br/>
        <w:t>• Confirmación de recepción.</w:t>
      </w:r>
    </w:p>
    <w:p w14:paraId="425BE4EE" w14:textId="77777777" w:rsidR="00B26947" w:rsidRPr="00B26947" w:rsidRDefault="00B26947" w:rsidP="00B26947">
      <w:pPr>
        <w:spacing w:after="0" w:line="240" w:lineRule="auto"/>
        <w:jc w:val="both"/>
        <w:rPr>
          <w:sz w:val="24"/>
          <w:szCs w:val="24"/>
        </w:rPr>
      </w:pPr>
      <w:r w:rsidRPr="00B26947">
        <w:rPr>
          <w:sz w:val="24"/>
          <w:szCs w:val="24"/>
        </w:rPr>
        <w:t>La prioridad consiste en proteger la continuidad operacional de la empresa.</w:t>
      </w:r>
    </w:p>
    <w:p w14:paraId="5A6A51EE" w14:textId="6D841BC7" w:rsidR="00B26947" w:rsidRPr="00B26947" w:rsidRDefault="00B26947" w:rsidP="00B26947">
      <w:pPr>
        <w:spacing w:after="0" w:line="240" w:lineRule="auto"/>
        <w:jc w:val="both"/>
        <w:rPr>
          <w:sz w:val="24"/>
          <w:szCs w:val="24"/>
        </w:rPr>
      </w:pPr>
    </w:p>
    <w:p w14:paraId="3BD5FEA3" w14:textId="77777777" w:rsidR="00B26947" w:rsidRPr="00B26947" w:rsidRDefault="00B26947" w:rsidP="00B26947">
      <w:pPr>
        <w:spacing w:after="0" w:line="240" w:lineRule="auto"/>
        <w:jc w:val="both"/>
        <w:rPr>
          <w:b/>
          <w:bCs/>
          <w:sz w:val="24"/>
          <w:szCs w:val="24"/>
        </w:rPr>
      </w:pPr>
      <w:r w:rsidRPr="00B26947">
        <w:rPr>
          <w:b/>
          <w:bCs/>
          <w:sz w:val="24"/>
          <w:szCs w:val="24"/>
        </w:rPr>
        <w:t>Gestión de Acuerdos Económicos</w:t>
      </w:r>
    </w:p>
    <w:p w14:paraId="1B9691A1" w14:textId="77777777" w:rsidR="00B26947" w:rsidRPr="00B26947" w:rsidRDefault="00B26947" w:rsidP="00B26947">
      <w:pPr>
        <w:spacing w:after="0" w:line="240" w:lineRule="auto"/>
        <w:jc w:val="both"/>
        <w:rPr>
          <w:sz w:val="24"/>
          <w:szCs w:val="24"/>
        </w:rPr>
      </w:pPr>
      <w:r w:rsidRPr="00B26947">
        <w:rPr>
          <w:sz w:val="24"/>
          <w:szCs w:val="24"/>
        </w:rPr>
        <w:t>Dependiendo de la naturaleza del incidente, el sistema puede administrar alternativas como:</w:t>
      </w:r>
    </w:p>
    <w:p w14:paraId="7A5D7BDE" w14:textId="77777777" w:rsidR="00B26947" w:rsidRPr="00B26947" w:rsidRDefault="00B26947" w:rsidP="00B26947">
      <w:pPr>
        <w:spacing w:after="0" w:line="240" w:lineRule="auto"/>
        <w:ind w:left="708"/>
        <w:rPr>
          <w:sz w:val="24"/>
          <w:szCs w:val="24"/>
        </w:rPr>
      </w:pPr>
      <w:r w:rsidRPr="00B26947">
        <w:rPr>
          <w:sz w:val="24"/>
          <w:szCs w:val="24"/>
        </w:rPr>
        <w:t>• Reposición total.</w:t>
      </w:r>
      <w:r w:rsidRPr="00B26947">
        <w:rPr>
          <w:sz w:val="24"/>
          <w:szCs w:val="24"/>
        </w:rPr>
        <w:br/>
        <w:t>• Reposición parcial.</w:t>
      </w:r>
      <w:r w:rsidRPr="00B26947">
        <w:rPr>
          <w:sz w:val="24"/>
          <w:szCs w:val="24"/>
        </w:rPr>
        <w:br/>
        <w:t>• Nota de crédito.</w:t>
      </w:r>
      <w:r w:rsidRPr="00B26947">
        <w:rPr>
          <w:sz w:val="24"/>
          <w:szCs w:val="24"/>
        </w:rPr>
        <w:br/>
        <w:t>• Descuento comercial.</w:t>
      </w:r>
      <w:r w:rsidRPr="00B26947">
        <w:rPr>
          <w:sz w:val="24"/>
          <w:szCs w:val="24"/>
        </w:rPr>
        <w:br/>
        <w:t>• Recuperación de costos.</w:t>
      </w:r>
      <w:r w:rsidRPr="00B26947">
        <w:rPr>
          <w:sz w:val="24"/>
          <w:szCs w:val="24"/>
        </w:rPr>
        <w:br/>
        <w:t>• Acuerdo de compensación.</w:t>
      </w:r>
    </w:p>
    <w:p w14:paraId="6F65DE32" w14:textId="77777777" w:rsidR="00B26947" w:rsidRPr="00B26947" w:rsidRDefault="00B26947" w:rsidP="00B26947">
      <w:pPr>
        <w:spacing w:after="0" w:line="240" w:lineRule="auto"/>
        <w:jc w:val="both"/>
        <w:rPr>
          <w:sz w:val="24"/>
          <w:szCs w:val="24"/>
        </w:rPr>
      </w:pPr>
      <w:r w:rsidRPr="00B26947">
        <w:rPr>
          <w:sz w:val="24"/>
          <w:szCs w:val="24"/>
        </w:rPr>
        <w:t>Toda negociación debe quedar registrada dentro del expediente del incidente.</w:t>
      </w:r>
    </w:p>
    <w:p w14:paraId="320A0965" w14:textId="002A809B" w:rsidR="00B26947" w:rsidRPr="00B26947" w:rsidRDefault="00B26947" w:rsidP="00B26947">
      <w:pPr>
        <w:spacing w:after="0" w:line="240" w:lineRule="auto"/>
        <w:jc w:val="both"/>
        <w:rPr>
          <w:sz w:val="24"/>
          <w:szCs w:val="24"/>
        </w:rPr>
      </w:pPr>
    </w:p>
    <w:p w14:paraId="46172A74" w14:textId="77777777" w:rsidR="00B26947" w:rsidRPr="00B26947" w:rsidRDefault="00B26947" w:rsidP="00B26947">
      <w:pPr>
        <w:spacing w:after="0" w:line="240" w:lineRule="auto"/>
        <w:jc w:val="both"/>
        <w:rPr>
          <w:b/>
          <w:bCs/>
          <w:sz w:val="24"/>
          <w:szCs w:val="24"/>
        </w:rPr>
      </w:pPr>
      <w:r w:rsidRPr="00B26947">
        <w:rPr>
          <w:b/>
          <w:bCs/>
          <w:sz w:val="24"/>
          <w:szCs w:val="24"/>
        </w:rPr>
        <w:t>Gestión del Riesgo de Abastecimiento</w:t>
      </w:r>
    </w:p>
    <w:p w14:paraId="01C477EA" w14:textId="77777777" w:rsidR="00B26947" w:rsidRPr="00B26947" w:rsidRDefault="00B26947" w:rsidP="00B26947">
      <w:pPr>
        <w:spacing w:after="0" w:line="240" w:lineRule="auto"/>
        <w:jc w:val="both"/>
        <w:rPr>
          <w:sz w:val="24"/>
          <w:szCs w:val="24"/>
        </w:rPr>
      </w:pPr>
      <w:r w:rsidRPr="00B26947">
        <w:rPr>
          <w:sz w:val="24"/>
          <w:szCs w:val="24"/>
        </w:rPr>
        <w:t>Una de las funciones más valiosas de esta automatización consiste en anticipar riesgos.</w:t>
      </w:r>
    </w:p>
    <w:p w14:paraId="69390254" w14:textId="77777777" w:rsidR="00B26947" w:rsidRPr="00B26947" w:rsidRDefault="00B26947" w:rsidP="00B26947">
      <w:pPr>
        <w:spacing w:after="0" w:line="240" w:lineRule="auto"/>
        <w:jc w:val="both"/>
        <w:rPr>
          <w:sz w:val="24"/>
          <w:szCs w:val="24"/>
        </w:rPr>
      </w:pPr>
      <w:r w:rsidRPr="00B26947">
        <w:rPr>
          <w:sz w:val="24"/>
          <w:szCs w:val="24"/>
        </w:rPr>
        <w:t>El sistema debe responder preguntas como:</w:t>
      </w:r>
    </w:p>
    <w:p w14:paraId="4B1B44CE" w14:textId="77777777" w:rsidR="00B26947" w:rsidRPr="00B26947" w:rsidRDefault="00B26947" w:rsidP="00B26947">
      <w:pPr>
        <w:spacing w:after="0" w:line="240" w:lineRule="auto"/>
        <w:ind w:left="708"/>
        <w:rPr>
          <w:sz w:val="24"/>
          <w:szCs w:val="24"/>
        </w:rPr>
      </w:pPr>
      <w:r w:rsidRPr="00B26947">
        <w:rPr>
          <w:sz w:val="24"/>
          <w:szCs w:val="24"/>
        </w:rPr>
        <w:t>• ¿Existe inventario suficiente para continuar operando?</w:t>
      </w:r>
      <w:r w:rsidRPr="00B26947">
        <w:rPr>
          <w:sz w:val="24"/>
          <w:szCs w:val="24"/>
        </w:rPr>
        <w:br/>
        <w:t>• ¿Cuánto tiempo puede operar la planta sin reposición?</w:t>
      </w:r>
      <w:r w:rsidRPr="00B26947">
        <w:rPr>
          <w:sz w:val="24"/>
          <w:szCs w:val="24"/>
        </w:rPr>
        <w:br/>
        <w:t>• ¿Existen proveedores alternativos?</w:t>
      </w:r>
      <w:r w:rsidRPr="00B26947">
        <w:rPr>
          <w:sz w:val="24"/>
          <w:szCs w:val="24"/>
        </w:rPr>
        <w:br/>
        <w:t>• ¿Es necesario emitir una compra de emergencia?</w:t>
      </w:r>
    </w:p>
    <w:p w14:paraId="702B8014" w14:textId="77777777" w:rsidR="00B26947" w:rsidRPr="00B26947" w:rsidRDefault="00B26947" w:rsidP="00B26947">
      <w:pPr>
        <w:spacing w:after="0" w:line="240" w:lineRule="auto"/>
        <w:ind w:left="708"/>
        <w:rPr>
          <w:sz w:val="24"/>
          <w:szCs w:val="24"/>
        </w:rPr>
      </w:pPr>
      <w:r w:rsidRPr="00B26947">
        <w:rPr>
          <w:sz w:val="24"/>
          <w:szCs w:val="24"/>
        </w:rPr>
        <w:t>La gestión de calidad se transforma así en gestión de continuidad operacional.</w:t>
      </w:r>
    </w:p>
    <w:p w14:paraId="4FDD7906" w14:textId="79946F94" w:rsidR="00B26947" w:rsidRPr="00B26947" w:rsidRDefault="00B26947" w:rsidP="00B26947">
      <w:pPr>
        <w:spacing w:after="0" w:line="240" w:lineRule="auto"/>
        <w:jc w:val="both"/>
        <w:rPr>
          <w:sz w:val="24"/>
          <w:szCs w:val="24"/>
        </w:rPr>
      </w:pPr>
    </w:p>
    <w:p w14:paraId="7E78BB76" w14:textId="77777777" w:rsidR="00B26947" w:rsidRPr="00B26947" w:rsidRDefault="00B26947" w:rsidP="00B26947">
      <w:pPr>
        <w:spacing w:after="0" w:line="240" w:lineRule="auto"/>
        <w:jc w:val="both"/>
        <w:rPr>
          <w:b/>
          <w:bCs/>
          <w:sz w:val="24"/>
          <w:szCs w:val="24"/>
        </w:rPr>
      </w:pPr>
      <w:r w:rsidRPr="00B26947">
        <w:rPr>
          <w:b/>
          <w:bCs/>
          <w:sz w:val="24"/>
          <w:szCs w:val="24"/>
        </w:rPr>
        <w:t>Indicadores Generados</w:t>
      </w:r>
    </w:p>
    <w:p w14:paraId="78BC875D" w14:textId="77777777" w:rsidR="00B26947" w:rsidRPr="00B26947" w:rsidRDefault="00B26947" w:rsidP="00B26947">
      <w:pPr>
        <w:spacing w:after="0" w:line="240" w:lineRule="auto"/>
        <w:jc w:val="both"/>
        <w:rPr>
          <w:sz w:val="24"/>
          <w:szCs w:val="24"/>
        </w:rPr>
      </w:pPr>
      <w:r w:rsidRPr="00B26947">
        <w:rPr>
          <w:sz w:val="24"/>
          <w:szCs w:val="24"/>
        </w:rPr>
        <w:t>Esta automatización debe alimentar indicadores como:</w:t>
      </w:r>
    </w:p>
    <w:p w14:paraId="73A1F165" w14:textId="77777777" w:rsidR="00B26947" w:rsidRPr="00B26947" w:rsidRDefault="00B26947" w:rsidP="00B26947">
      <w:pPr>
        <w:spacing w:after="0" w:line="240" w:lineRule="auto"/>
        <w:ind w:left="708"/>
        <w:rPr>
          <w:sz w:val="24"/>
          <w:szCs w:val="24"/>
        </w:rPr>
      </w:pPr>
      <w:r w:rsidRPr="00B26947">
        <w:rPr>
          <w:sz w:val="24"/>
          <w:szCs w:val="24"/>
        </w:rPr>
        <w:t>• Incidentes por proveedor.</w:t>
      </w:r>
      <w:r w:rsidRPr="00B26947">
        <w:rPr>
          <w:sz w:val="24"/>
          <w:szCs w:val="24"/>
        </w:rPr>
        <w:br/>
        <w:t>• PPM de proveedor.</w:t>
      </w:r>
      <w:r w:rsidRPr="00B26947">
        <w:rPr>
          <w:sz w:val="24"/>
          <w:szCs w:val="24"/>
        </w:rPr>
        <w:br/>
        <w:t>• Tiempo promedio de respuesta.</w:t>
      </w:r>
      <w:r w:rsidRPr="00B26947">
        <w:rPr>
          <w:sz w:val="24"/>
          <w:szCs w:val="24"/>
        </w:rPr>
        <w:br/>
        <w:t>• Tiempo promedio de reposición.</w:t>
      </w:r>
      <w:r w:rsidRPr="00B26947">
        <w:rPr>
          <w:sz w:val="24"/>
          <w:szCs w:val="24"/>
        </w:rPr>
        <w:br/>
        <w:t>• Costo de incidentes.</w:t>
      </w:r>
      <w:r w:rsidRPr="00B26947">
        <w:rPr>
          <w:sz w:val="24"/>
          <w:szCs w:val="24"/>
        </w:rPr>
        <w:br/>
        <w:t>• Cumplimiento de acuerdos.</w:t>
      </w:r>
      <w:r w:rsidRPr="00B26947">
        <w:rPr>
          <w:sz w:val="24"/>
          <w:szCs w:val="24"/>
        </w:rPr>
        <w:br/>
        <w:t>• Índice de calidad de proveedores.</w:t>
      </w:r>
      <w:r w:rsidRPr="00B26947">
        <w:rPr>
          <w:sz w:val="24"/>
          <w:szCs w:val="24"/>
        </w:rPr>
        <w:br/>
        <w:t>• Reincidencia de incidentes.</w:t>
      </w:r>
    </w:p>
    <w:p w14:paraId="26B69E36" w14:textId="4E898697" w:rsidR="00B26947" w:rsidRPr="00B26947" w:rsidRDefault="00B26947" w:rsidP="00B26947">
      <w:pPr>
        <w:spacing w:after="0" w:line="240" w:lineRule="auto"/>
        <w:jc w:val="both"/>
        <w:rPr>
          <w:sz w:val="24"/>
          <w:szCs w:val="24"/>
        </w:rPr>
      </w:pPr>
    </w:p>
    <w:p w14:paraId="46E05475" w14:textId="77777777" w:rsidR="00B26947" w:rsidRPr="00B26947" w:rsidRDefault="00B26947" w:rsidP="00B26947">
      <w:pPr>
        <w:spacing w:after="0" w:line="240" w:lineRule="auto"/>
        <w:jc w:val="both"/>
        <w:rPr>
          <w:b/>
          <w:bCs/>
          <w:sz w:val="24"/>
          <w:szCs w:val="24"/>
        </w:rPr>
      </w:pPr>
      <w:r w:rsidRPr="00B26947">
        <w:rPr>
          <w:b/>
          <w:bCs/>
          <w:sz w:val="24"/>
          <w:szCs w:val="24"/>
        </w:rPr>
        <w:t>Beneficios Esperados</w:t>
      </w:r>
    </w:p>
    <w:p w14:paraId="2714FA5A" w14:textId="77777777" w:rsidR="00B26947" w:rsidRPr="00B26947" w:rsidRDefault="00B26947" w:rsidP="00B26947">
      <w:pPr>
        <w:spacing w:after="0" w:line="240" w:lineRule="auto"/>
        <w:jc w:val="both"/>
        <w:rPr>
          <w:sz w:val="24"/>
          <w:szCs w:val="24"/>
        </w:rPr>
      </w:pPr>
      <w:r w:rsidRPr="00B26947">
        <w:rPr>
          <w:sz w:val="24"/>
          <w:szCs w:val="24"/>
        </w:rPr>
        <w:t>La implementación de esta automatización permite:</w:t>
      </w:r>
    </w:p>
    <w:p w14:paraId="6AD50D1C" w14:textId="77777777" w:rsidR="00B26947" w:rsidRPr="00B26947" w:rsidRDefault="00B26947" w:rsidP="00B26947">
      <w:pPr>
        <w:spacing w:after="0" w:line="240" w:lineRule="auto"/>
        <w:ind w:left="708"/>
        <w:rPr>
          <w:sz w:val="24"/>
          <w:szCs w:val="24"/>
        </w:rPr>
      </w:pPr>
      <w:r w:rsidRPr="00B26947">
        <w:rPr>
          <w:sz w:val="24"/>
          <w:szCs w:val="24"/>
        </w:rPr>
        <w:t>• Mejorar disciplina de proveedores.</w:t>
      </w:r>
      <w:r w:rsidRPr="00B26947">
        <w:rPr>
          <w:sz w:val="24"/>
          <w:szCs w:val="24"/>
        </w:rPr>
        <w:br/>
        <w:t>• Incrementar trazabilidad.</w:t>
      </w:r>
      <w:r w:rsidRPr="00B26947">
        <w:rPr>
          <w:sz w:val="24"/>
          <w:szCs w:val="24"/>
        </w:rPr>
        <w:br/>
        <w:t>• Reducir riesgos de desabastecimiento.</w:t>
      </w:r>
      <w:r w:rsidRPr="00B26947">
        <w:rPr>
          <w:sz w:val="24"/>
          <w:szCs w:val="24"/>
        </w:rPr>
        <w:br/>
        <w:t>• Mejorar negociaciones comerciales.</w:t>
      </w:r>
      <w:r w:rsidRPr="00B26947">
        <w:rPr>
          <w:sz w:val="24"/>
          <w:szCs w:val="24"/>
        </w:rPr>
        <w:br/>
        <w:t>• Facilitar homologación de proveedores.</w:t>
      </w:r>
      <w:r w:rsidRPr="00B26947">
        <w:rPr>
          <w:sz w:val="24"/>
          <w:szCs w:val="24"/>
        </w:rPr>
        <w:br/>
        <w:t>• Incrementar confiabilidad del suministro.</w:t>
      </w:r>
      <w:r w:rsidRPr="00B26947">
        <w:rPr>
          <w:sz w:val="24"/>
          <w:szCs w:val="24"/>
        </w:rPr>
        <w:br/>
        <w:t>• Mejorar calidad de materiales recibidos.</w:t>
      </w:r>
    </w:p>
    <w:p w14:paraId="0A64D0C7" w14:textId="0CFD2075" w:rsidR="00B26947" w:rsidRPr="00B26947" w:rsidRDefault="00B26947" w:rsidP="00B26947">
      <w:pPr>
        <w:spacing w:after="0" w:line="240" w:lineRule="auto"/>
        <w:jc w:val="both"/>
        <w:rPr>
          <w:sz w:val="24"/>
          <w:szCs w:val="24"/>
        </w:rPr>
      </w:pPr>
    </w:p>
    <w:p w14:paraId="58AA2175" w14:textId="77777777" w:rsidR="00B26947" w:rsidRPr="00B26947" w:rsidRDefault="00B26947" w:rsidP="00B26947">
      <w:pPr>
        <w:spacing w:after="0" w:line="240" w:lineRule="auto"/>
        <w:jc w:val="both"/>
        <w:rPr>
          <w:b/>
          <w:bCs/>
          <w:sz w:val="24"/>
          <w:szCs w:val="24"/>
        </w:rPr>
      </w:pPr>
      <w:r w:rsidRPr="00B26947">
        <w:rPr>
          <w:b/>
          <w:bCs/>
          <w:sz w:val="24"/>
          <w:szCs w:val="24"/>
        </w:rPr>
        <w:t>Filosofía IOS-PYME Asociada</w:t>
      </w:r>
    </w:p>
    <w:p w14:paraId="11D26411" w14:textId="77777777" w:rsidR="00B26947" w:rsidRPr="00B26947" w:rsidRDefault="00B26947" w:rsidP="00B26947">
      <w:pPr>
        <w:spacing w:after="0" w:line="240" w:lineRule="auto"/>
        <w:jc w:val="both"/>
        <w:rPr>
          <w:sz w:val="24"/>
          <w:szCs w:val="24"/>
        </w:rPr>
      </w:pPr>
      <w:r w:rsidRPr="00B26947">
        <w:rPr>
          <w:sz w:val="24"/>
          <w:szCs w:val="24"/>
        </w:rPr>
        <w:t>Dentro de IOS-PYME, los proveedores no son evaluados únicamente por precio. Son evaluados por su capacidad real de abastecer consistentemente a la organización en tiempo, cantidad y calidad.</w:t>
      </w:r>
    </w:p>
    <w:p w14:paraId="4F559C7E" w14:textId="77777777" w:rsidR="00B26947" w:rsidRPr="00B26947" w:rsidRDefault="00B26947" w:rsidP="00B26947">
      <w:pPr>
        <w:spacing w:after="0" w:line="240" w:lineRule="auto"/>
        <w:jc w:val="both"/>
        <w:rPr>
          <w:sz w:val="24"/>
          <w:szCs w:val="24"/>
        </w:rPr>
      </w:pPr>
      <w:r w:rsidRPr="00B26947">
        <w:rPr>
          <w:sz w:val="24"/>
          <w:szCs w:val="24"/>
        </w:rPr>
        <w:t>Cada incidente constituye una oportunidad para fortalecer la relación comercial, mejorar el desempeño del proveedor y reducir riesgos futuros. La gestión moderna de abastecimiento no consiste únicamente en comprar materiales; consiste en construir una red confiable de socios capaces de sostener la operación del negocio en el largo plazo.</w:t>
      </w:r>
    </w:p>
    <w:p w14:paraId="0B2C4F9B" w14:textId="77777777" w:rsidR="00E23044" w:rsidRDefault="00E23044" w:rsidP="00A36E20">
      <w:pPr>
        <w:spacing w:after="0" w:line="240" w:lineRule="auto"/>
        <w:jc w:val="center"/>
        <w:rPr>
          <w:b/>
          <w:bCs/>
          <w:sz w:val="44"/>
          <w:szCs w:val="44"/>
        </w:rPr>
      </w:pPr>
    </w:p>
    <w:p w14:paraId="373B8AF2" w14:textId="77777777" w:rsidR="00E23044" w:rsidRDefault="00E23044" w:rsidP="00A36E20">
      <w:pPr>
        <w:spacing w:after="0" w:line="240" w:lineRule="auto"/>
        <w:jc w:val="center"/>
        <w:rPr>
          <w:b/>
          <w:bCs/>
          <w:sz w:val="44"/>
          <w:szCs w:val="44"/>
        </w:rPr>
      </w:pPr>
    </w:p>
    <w:p w14:paraId="3CCA5206" w14:textId="77777777" w:rsidR="009170EA" w:rsidRPr="009170EA" w:rsidRDefault="009170EA" w:rsidP="009170EA">
      <w:pPr>
        <w:spacing w:after="0" w:line="240" w:lineRule="auto"/>
        <w:jc w:val="center"/>
        <w:rPr>
          <w:b/>
          <w:bCs/>
          <w:sz w:val="44"/>
          <w:szCs w:val="44"/>
        </w:rPr>
      </w:pPr>
      <w:r w:rsidRPr="009170EA">
        <w:rPr>
          <w:b/>
          <w:bCs/>
          <w:sz w:val="44"/>
          <w:szCs w:val="44"/>
        </w:rPr>
        <w:t>Automatización 2.16</w:t>
      </w:r>
    </w:p>
    <w:p w14:paraId="38B9733E" w14:textId="77777777" w:rsidR="009170EA" w:rsidRPr="009170EA" w:rsidRDefault="009170EA" w:rsidP="009170EA">
      <w:pPr>
        <w:spacing w:after="0" w:line="240" w:lineRule="auto"/>
        <w:jc w:val="center"/>
        <w:rPr>
          <w:b/>
          <w:bCs/>
          <w:sz w:val="36"/>
          <w:szCs w:val="36"/>
        </w:rPr>
      </w:pPr>
      <w:r w:rsidRPr="009170EA">
        <w:rPr>
          <w:b/>
          <w:bCs/>
          <w:sz w:val="36"/>
          <w:szCs w:val="36"/>
        </w:rPr>
        <w:t>Gestión y Disposición de Productos No Conformes (NC)</w:t>
      </w:r>
    </w:p>
    <w:p w14:paraId="193C56F4" w14:textId="77777777" w:rsidR="009170EA" w:rsidRDefault="009170EA" w:rsidP="009170EA">
      <w:pPr>
        <w:spacing w:after="0" w:line="240" w:lineRule="auto"/>
        <w:jc w:val="both"/>
        <w:rPr>
          <w:sz w:val="24"/>
          <w:szCs w:val="24"/>
        </w:rPr>
      </w:pPr>
    </w:p>
    <w:p w14:paraId="3D86DACE" w14:textId="19136CA9" w:rsidR="009170EA" w:rsidRPr="009170EA" w:rsidRDefault="009170EA" w:rsidP="009170EA">
      <w:pPr>
        <w:spacing w:after="0" w:line="240" w:lineRule="auto"/>
        <w:jc w:val="both"/>
        <w:rPr>
          <w:b/>
          <w:bCs/>
          <w:sz w:val="24"/>
          <w:szCs w:val="24"/>
        </w:rPr>
      </w:pPr>
      <w:r w:rsidRPr="009170EA">
        <w:rPr>
          <w:b/>
          <w:bCs/>
          <w:sz w:val="24"/>
          <w:szCs w:val="24"/>
        </w:rPr>
        <w:t>Objetivo de la Automatización</w:t>
      </w:r>
    </w:p>
    <w:p w14:paraId="7984DD09" w14:textId="77777777" w:rsidR="009170EA" w:rsidRPr="009170EA" w:rsidRDefault="009170EA" w:rsidP="009170EA">
      <w:pPr>
        <w:spacing w:after="0" w:line="240" w:lineRule="auto"/>
        <w:jc w:val="both"/>
        <w:rPr>
          <w:sz w:val="24"/>
          <w:szCs w:val="24"/>
        </w:rPr>
      </w:pPr>
      <w:r w:rsidRPr="009170EA">
        <w:rPr>
          <w:sz w:val="24"/>
          <w:szCs w:val="24"/>
        </w:rPr>
        <w:t>El objetivo de esta automatización consiste en administrar de forma estructurada el proceso de recuperación, retrabajo, reclasificación, devolución o rechazo definitivo de materiales identificados previamente como No Conformes (NC). El sistema debe permitir controlar tanto el flujo físico del material como el flujo de información asociado, garantizando que cada decisión tomada quede documentada, trazable y reflejada automáticamente dentro del ERP.</w:t>
      </w:r>
    </w:p>
    <w:p w14:paraId="7920980E" w14:textId="77777777" w:rsidR="009170EA" w:rsidRPr="009170EA" w:rsidRDefault="009170EA" w:rsidP="009170EA">
      <w:pPr>
        <w:spacing w:after="0" w:line="240" w:lineRule="auto"/>
        <w:jc w:val="both"/>
        <w:rPr>
          <w:sz w:val="24"/>
          <w:szCs w:val="24"/>
        </w:rPr>
      </w:pPr>
      <w:r w:rsidRPr="009170EA">
        <w:rPr>
          <w:sz w:val="24"/>
          <w:szCs w:val="24"/>
        </w:rPr>
        <w:t>Tradicionalmente, muchas empresas identifican materiales defectuosos pero posteriormente administran su disposición mediante correos electrónicos, llamadas telefónicas o acuerdos informales entre calidad, almacén, compras y producción. Como consecuencia, los inventarios terminan reflejando cantidades incorrectas, materiales defectuosos regresan accidentalmente al proceso productivo y se pierde visibilidad sobre los costos reales de la no calidad.</w:t>
      </w:r>
    </w:p>
    <w:p w14:paraId="72763F9A" w14:textId="77777777" w:rsidR="009170EA" w:rsidRPr="009170EA" w:rsidRDefault="009170EA" w:rsidP="009170EA">
      <w:pPr>
        <w:spacing w:after="0" w:line="240" w:lineRule="auto"/>
        <w:jc w:val="both"/>
        <w:rPr>
          <w:sz w:val="24"/>
          <w:szCs w:val="24"/>
        </w:rPr>
      </w:pPr>
      <w:r w:rsidRPr="009170EA">
        <w:rPr>
          <w:sz w:val="24"/>
          <w:szCs w:val="24"/>
        </w:rPr>
        <w:t>IOS-PYME propone un modelo diferente. Todo producto no conforme debe permanecer controlado digitalmente hasta que se defina y ejecute formalmente su disposición final.</w:t>
      </w:r>
    </w:p>
    <w:p w14:paraId="3D72F427" w14:textId="49C25A51" w:rsidR="009170EA" w:rsidRPr="009170EA" w:rsidRDefault="009170EA" w:rsidP="009170EA">
      <w:pPr>
        <w:spacing w:after="0" w:line="240" w:lineRule="auto"/>
        <w:jc w:val="both"/>
        <w:rPr>
          <w:sz w:val="24"/>
          <w:szCs w:val="24"/>
        </w:rPr>
      </w:pPr>
    </w:p>
    <w:p w14:paraId="7E0D43B9" w14:textId="77777777" w:rsidR="009170EA" w:rsidRPr="009170EA" w:rsidRDefault="009170EA" w:rsidP="009170EA">
      <w:pPr>
        <w:spacing w:after="0" w:line="240" w:lineRule="auto"/>
        <w:jc w:val="both"/>
        <w:rPr>
          <w:b/>
          <w:bCs/>
          <w:sz w:val="24"/>
          <w:szCs w:val="24"/>
        </w:rPr>
      </w:pPr>
      <w:r w:rsidRPr="009170EA">
        <w:rPr>
          <w:b/>
          <w:bCs/>
          <w:sz w:val="24"/>
          <w:szCs w:val="24"/>
        </w:rPr>
        <w:t>Paradigma Destruido:</w:t>
      </w:r>
    </w:p>
    <w:p w14:paraId="5DEBFBF4" w14:textId="77777777" w:rsidR="009170EA" w:rsidRPr="009170EA" w:rsidRDefault="009170EA" w:rsidP="009170EA">
      <w:pPr>
        <w:spacing w:after="0" w:line="240" w:lineRule="auto"/>
        <w:jc w:val="both"/>
        <w:rPr>
          <w:sz w:val="24"/>
          <w:szCs w:val="24"/>
        </w:rPr>
      </w:pPr>
      <w:r w:rsidRPr="009170EA">
        <w:rPr>
          <w:sz w:val="24"/>
          <w:szCs w:val="24"/>
        </w:rPr>
        <w:t>"Una vez identificado el problema, el trabajo está hecho"</w:t>
      </w:r>
    </w:p>
    <w:p w14:paraId="412DA146" w14:textId="77777777" w:rsidR="009170EA" w:rsidRPr="009170EA" w:rsidRDefault="009170EA" w:rsidP="009170EA">
      <w:pPr>
        <w:spacing w:after="0" w:line="240" w:lineRule="auto"/>
        <w:jc w:val="both"/>
        <w:rPr>
          <w:sz w:val="24"/>
          <w:szCs w:val="24"/>
        </w:rPr>
      </w:pPr>
      <w:r w:rsidRPr="009170EA">
        <w:rPr>
          <w:sz w:val="24"/>
          <w:szCs w:val="24"/>
        </w:rPr>
        <w:lastRenderedPageBreak/>
        <w:t>Muchas organizaciones consideran que la gestión de calidad termina cuando se detecta el defecto. Sin embargo, la realidad es que la identificación representa únicamente el inicio del proceso.</w:t>
      </w:r>
    </w:p>
    <w:p w14:paraId="0E90C7E9" w14:textId="77777777" w:rsidR="009170EA" w:rsidRPr="009170EA" w:rsidRDefault="009170EA" w:rsidP="009170EA">
      <w:pPr>
        <w:spacing w:after="0" w:line="240" w:lineRule="auto"/>
        <w:jc w:val="both"/>
        <w:rPr>
          <w:sz w:val="24"/>
          <w:szCs w:val="24"/>
        </w:rPr>
      </w:pPr>
      <w:r w:rsidRPr="009170EA">
        <w:rPr>
          <w:sz w:val="24"/>
          <w:szCs w:val="24"/>
        </w:rPr>
        <w:t>El verdadero desafío consiste en determinar qué hacer con el material afectado, quién tomará la decisión, cuánto material puede recuperarse y cómo asegurar que los inventarios reflejen correctamente la realidad física.</w:t>
      </w:r>
    </w:p>
    <w:p w14:paraId="6351E213" w14:textId="77777777" w:rsidR="009170EA" w:rsidRPr="009170EA" w:rsidRDefault="009170EA" w:rsidP="009170EA">
      <w:pPr>
        <w:spacing w:after="0" w:line="240" w:lineRule="auto"/>
        <w:jc w:val="both"/>
        <w:rPr>
          <w:sz w:val="24"/>
          <w:szCs w:val="24"/>
        </w:rPr>
      </w:pPr>
      <w:r w:rsidRPr="009170EA">
        <w:rPr>
          <w:sz w:val="24"/>
          <w:szCs w:val="24"/>
        </w:rPr>
        <w:t>IOS-PYME considera que una no conformidad solamente queda cerrada cuando el material ha sido dispuesto correctamente, el ERP ha sido actualizado y las áreas involucradas han sido notificadas.</w:t>
      </w:r>
    </w:p>
    <w:p w14:paraId="575AE817" w14:textId="47816311" w:rsidR="009170EA" w:rsidRPr="009170EA" w:rsidRDefault="009170EA" w:rsidP="009170EA">
      <w:pPr>
        <w:spacing w:after="0" w:line="240" w:lineRule="auto"/>
        <w:jc w:val="both"/>
        <w:rPr>
          <w:sz w:val="24"/>
          <w:szCs w:val="24"/>
        </w:rPr>
      </w:pPr>
    </w:p>
    <w:p w14:paraId="5586977E" w14:textId="77777777" w:rsidR="009170EA" w:rsidRPr="009170EA" w:rsidRDefault="009170EA" w:rsidP="009170EA">
      <w:pPr>
        <w:spacing w:after="0" w:line="240" w:lineRule="auto"/>
        <w:jc w:val="both"/>
        <w:rPr>
          <w:b/>
          <w:bCs/>
          <w:sz w:val="24"/>
          <w:szCs w:val="24"/>
        </w:rPr>
      </w:pPr>
      <w:r w:rsidRPr="009170EA">
        <w:rPr>
          <w:b/>
          <w:bCs/>
          <w:sz w:val="24"/>
          <w:szCs w:val="24"/>
        </w:rPr>
        <w:t>Filosofía del Sistema</w:t>
      </w:r>
    </w:p>
    <w:p w14:paraId="276E8E26" w14:textId="77777777" w:rsidR="009170EA" w:rsidRPr="009170EA" w:rsidRDefault="009170EA" w:rsidP="009170EA">
      <w:pPr>
        <w:spacing w:after="0" w:line="240" w:lineRule="auto"/>
        <w:jc w:val="both"/>
        <w:rPr>
          <w:sz w:val="24"/>
          <w:szCs w:val="24"/>
        </w:rPr>
      </w:pPr>
      <w:r w:rsidRPr="009170EA">
        <w:rPr>
          <w:sz w:val="24"/>
          <w:szCs w:val="24"/>
        </w:rPr>
        <w:t>Todo material identificado como No Conforme debe poseer un destino definido.</w:t>
      </w:r>
    </w:p>
    <w:p w14:paraId="57500552" w14:textId="77777777" w:rsidR="009170EA" w:rsidRPr="009170EA" w:rsidRDefault="009170EA" w:rsidP="009170EA">
      <w:pPr>
        <w:spacing w:after="0" w:line="240" w:lineRule="auto"/>
        <w:jc w:val="both"/>
        <w:rPr>
          <w:sz w:val="24"/>
          <w:szCs w:val="24"/>
        </w:rPr>
      </w:pPr>
      <w:r w:rsidRPr="009170EA">
        <w:rPr>
          <w:sz w:val="24"/>
          <w:szCs w:val="24"/>
        </w:rPr>
        <w:t>La organización debe conocer en todo momento:</w:t>
      </w:r>
    </w:p>
    <w:p w14:paraId="33E8F980" w14:textId="77777777" w:rsidR="009170EA" w:rsidRPr="009170EA" w:rsidRDefault="009170EA" w:rsidP="009170EA">
      <w:pPr>
        <w:spacing w:after="0" w:line="240" w:lineRule="auto"/>
        <w:ind w:left="708"/>
        <w:rPr>
          <w:sz w:val="24"/>
          <w:szCs w:val="24"/>
        </w:rPr>
      </w:pPr>
      <w:r w:rsidRPr="009170EA">
        <w:rPr>
          <w:sz w:val="24"/>
          <w:szCs w:val="24"/>
        </w:rPr>
        <w:t>• Cuánto material fue afectado.</w:t>
      </w:r>
      <w:r w:rsidRPr="009170EA">
        <w:rPr>
          <w:sz w:val="24"/>
          <w:szCs w:val="24"/>
        </w:rPr>
        <w:br/>
        <w:t>• Cuánto material fue recuperado.</w:t>
      </w:r>
      <w:r w:rsidRPr="009170EA">
        <w:rPr>
          <w:sz w:val="24"/>
          <w:szCs w:val="24"/>
        </w:rPr>
        <w:br/>
        <w:t>• Cuánto material fue rechazado.</w:t>
      </w:r>
      <w:r w:rsidRPr="009170EA">
        <w:rPr>
          <w:sz w:val="24"/>
          <w:szCs w:val="24"/>
        </w:rPr>
        <w:br/>
        <w:t>• Dónde se encuentra físicamente.</w:t>
      </w:r>
      <w:r w:rsidRPr="009170EA">
        <w:rPr>
          <w:sz w:val="24"/>
          <w:szCs w:val="24"/>
        </w:rPr>
        <w:br/>
        <w:t>• Quién tomó la decisión.</w:t>
      </w:r>
      <w:r w:rsidRPr="009170EA">
        <w:rPr>
          <w:sz w:val="24"/>
          <w:szCs w:val="24"/>
        </w:rPr>
        <w:br/>
        <w:t>• Cuál fue el costo asociado.</w:t>
      </w:r>
    </w:p>
    <w:p w14:paraId="0BB86DC2" w14:textId="77777777" w:rsidR="009170EA" w:rsidRPr="009170EA" w:rsidRDefault="009170EA" w:rsidP="009170EA">
      <w:pPr>
        <w:spacing w:after="0" w:line="240" w:lineRule="auto"/>
        <w:jc w:val="both"/>
        <w:rPr>
          <w:sz w:val="24"/>
          <w:szCs w:val="24"/>
        </w:rPr>
      </w:pPr>
      <w:r w:rsidRPr="009170EA">
        <w:rPr>
          <w:sz w:val="24"/>
          <w:szCs w:val="24"/>
        </w:rPr>
        <w:t>La incertidumbre debe sustituirse por trazabilidad.</w:t>
      </w:r>
    </w:p>
    <w:p w14:paraId="3D575F2D" w14:textId="73C429B8" w:rsidR="009170EA" w:rsidRPr="009170EA" w:rsidRDefault="009170EA" w:rsidP="009170EA">
      <w:pPr>
        <w:spacing w:after="0" w:line="240" w:lineRule="auto"/>
        <w:jc w:val="both"/>
        <w:rPr>
          <w:sz w:val="24"/>
          <w:szCs w:val="24"/>
        </w:rPr>
      </w:pPr>
    </w:p>
    <w:p w14:paraId="5BEB27EC" w14:textId="77777777" w:rsidR="009170EA" w:rsidRPr="009170EA" w:rsidRDefault="009170EA" w:rsidP="009170EA">
      <w:pPr>
        <w:spacing w:after="0" w:line="240" w:lineRule="auto"/>
        <w:jc w:val="both"/>
        <w:rPr>
          <w:b/>
          <w:bCs/>
          <w:sz w:val="24"/>
          <w:szCs w:val="24"/>
        </w:rPr>
      </w:pPr>
      <w:r w:rsidRPr="009170EA">
        <w:rPr>
          <w:b/>
          <w:bCs/>
          <w:sz w:val="24"/>
          <w:szCs w:val="24"/>
        </w:rPr>
        <w:t>Proceso Asociado</w:t>
      </w:r>
    </w:p>
    <w:p w14:paraId="67677C1F" w14:textId="77777777" w:rsidR="009170EA" w:rsidRPr="009170EA" w:rsidRDefault="009170EA" w:rsidP="009170EA">
      <w:pPr>
        <w:spacing w:after="0" w:line="240" w:lineRule="auto"/>
        <w:jc w:val="both"/>
        <w:rPr>
          <w:sz w:val="24"/>
          <w:szCs w:val="24"/>
        </w:rPr>
      </w:pPr>
      <w:r w:rsidRPr="009170EA">
        <w:rPr>
          <w:sz w:val="24"/>
          <w:szCs w:val="24"/>
        </w:rPr>
        <w:t>Esta automatización se encuentra relacionada con:</w:t>
      </w:r>
    </w:p>
    <w:p w14:paraId="0811A6FA" w14:textId="77777777" w:rsidR="009170EA" w:rsidRPr="009170EA" w:rsidRDefault="009170EA" w:rsidP="009170EA">
      <w:pPr>
        <w:spacing w:after="0" w:line="240" w:lineRule="auto"/>
        <w:ind w:left="708"/>
        <w:rPr>
          <w:sz w:val="24"/>
          <w:szCs w:val="24"/>
        </w:rPr>
      </w:pPr>
      <w:r w:rsidRPr="009170EA">
        <w:rPr>
          <w:sz w:val="24"/>
          <w:szCs w:val="24"/>
        </w:rPr>
        <w:t>• Incoming Inspection.</w:t>
      </w:r>
      <w:r w:rsidRPr="009170EA">
        <w:rPr>
          <w:sz w:val="24"/>
          <w:szCs w:val="24"/>
        </w:rPr>
        <w:br/>
        <w:t>• Calidad.</w:t>
      </w:r>
      <w:r w:rsidRPr="009170EA">
        <w:rPr>
          <w:sz w:val="24"/>
          <w:szCs w:val="24"/>
        </w:rPr>
        <w:br/>
        <w:t>• Producción.</w:t>
      </w:r>
      <w:r w:rsidRPr="009170EA">
        <w:rPr>
          <w:sz w:val="24"/>
          <w:szCs w:val="24"/>
        </w:rPr>
        <w:br/>
        <w:t>• Compras.</w:t>
      </w:r>
      <w:r w:rsidRPr="009170EA">
        <w:rPr>
          <w:sz w:val="24"/>
          <w:szCs w:val="24"/>
        </w:rPr>
        <w:br/>
        <w:t>• Inventarios.</w:t>
      </w:r>
      <w:r w:rsidRPr="009170EA">
        <w:rPr>
          <w:sz w:val="24"/>
          <w:szCs w:val="24"/>
        </w:rPr>
        <w:br/>
        <w:t>• Gestión de proveedores.</w:t>
      </w:r>
      <w:r w:rsidRPr="009170EA">
        <w:rPr>
          <w:sz w:val="24"/>
          <w:szCs w:val="24"/>
        </w:rPr>
        <w:br/>
        <w:t>• Auditorías.</w:t>
      </w:r>
      <w:r w:rsidRPr="009170EA">
        <w:rPr>
          <w:sz w:val="24"/>
          <w:szCs w:val="24"/>
        </w:rPr>
        <w:br/>
        <w:t>• Costos de No Calidad.</w:t>
      </w:r>
    </w:p>
    <w:p w14:paraId="283F8602" w14:textId="77777777" w:rsidR="009170EA" w:rsidRPr="009170EA" w:rsidRDefault="009170EA" w:rsidP="009170EA">
      <w:pPr>
        <w:spacing w:after="0" w:line="240" w:lineRule="auto"/>
        <w:jc w:val="both"/>
        <w:rPr>
          <w:sz w:val="24"/>
          <w:szCs w:val="24"/>
        </w:rPr>
      </w:pPr>
      <w:r w:rsidRPr="009170EA">
        <w:rPr>
          <w:sz w:val="24"/>
          <w:szCs w:val="24"/>
        </w:rPr>
        <w:t>Representa una de las últimas etapas del proceso de gestión de productos no conformes.</w:t>
      </w:r>
    </w:p>
    <w:p w14:paraId="2804D59E" w14:textId="26039DA9" w:rsidR="009170EA" w:rsidRPr="009170EA" w:rsidRDefault="009170EA" w:rsidP="009170EA">
      <w:pPr>
        <w:spacing w:after="0" w:line="240" w:lineRule="auto"/>
        <w:jc w:val="both"/>
        <w:rPr>
          <w:sz w:val="24"/>
          <w:szCs w:val="24"/>
        </w:rPr>
      </w:pPr>
    </w:p>
    <w:p w14:paraId="5C83CE89" w14:textId="77777777" w:rsidR="009170EA" w:rsidRPr="009170EA" w:rsidRDefault="009170EA" w:rsidP="009170EA">
      <w:pPr>
        <w:spacing w:after="0" w:line="240" w:lineRule="auto"/>
        <w:jc w:val="both"/>
        <w:rPr>
          <w:b/>
          <w:bCs/>
          <w:sz w:val="24"/>
          <w:szCs w:val="24"/>
        </w:rPr>
      </w:pPr>
      <w:r w:rsidRPr="009170EA">
        <w:rPr>
          <w:b/>
          <w:bCs/>
          <w:sz w:val="24"/>
          <w:szCs w:val="24"/>
        </w:rPr>
        <w:t>Referencia en Flujograma</w:t>
      </w:r>
    </w:p>
    <w:p w14:paraId="47974A31" w14:textId="77777777" w:rsidR="009170EA" w:rsidRPr="009170EA" w:rsidRDefault="009170EA" w:rsidP="009170EA">
      <w:pPr>
        <w:spacing w:after="0" w:line="240" w:lineRule="auto"/>
        <w:jc w:val="both"/>
        <w:rPr>
          <w:sz w:val="24"/>
          <w:szCs w:val="24"/>
        </w:rPr>
      </w:pPr>
      <w:r w:rsidRPr="009170EA">
        <w:rPr>
          <w:sz w:val="24"/>
          <w:szCs w:val="24"/>
        </w:rPr>
        <w:t>Cajita 2.16 – Responsable Solventar N/C. Segrega en: producto Conforme y devolución. Actualiza etiqueta en ERP (cantidad recuperada/rechazada). Coordina con Encargado de Almacén MP para etiquetar producto correspondientemente.</w:t>
      </w:r>
    </w:p>
    <w:p w14:paraId="12060D46" w14:textId="3F471BD5" w:rsidR="009170EA" w:rsidRPr="009170EA" w:rsidRDefault="009170EA" w:rsidP="009170EA">
      <w:pPr>
        <w:spacing w:after="0" w:line="240" w:lineRule="auto"/>
        <w:jc w:val="both"/>
        <w:rPr>
          <w:sz w:val="24"/>
          <w:szCs w:val="24"/>
        </w:rPr>
      </w:pPr>
    </w:p>
    <w:p w14:paraId="0D37F73F" w14:textId="77777777" w:rsidR="009170EA" w:rsidRPr="009170EA" w:rsidRDefault="009170EA" w:rsidP="009170EA">
      <w:pPr>
        <w:spacing w:after="0" w:line="240" w:lineRule="auto"/>
        <w:jc w:val="both"/>
        <w:rPr>
          <w:b/>
          <w:bCs/>
          <w:sz w:val="24"/>
          <w:szCs w:val="24"/>
        </w:rPr>
      </w:pPr>
      <w:r w:rsidRPr="009170EA">
        <w:rPr>
          <w:b/>
          <w:bCs/>
          <w:sz w:val="24"/>
          <w:szCs w:val="24"/>
        </w:rPr>
        <w:t>Bases de Datos Relacionadas</w:t>
      </w:r>
    </w:p>
    <w:p w14:paraId="3714E3EF" w14:textId="77777777" w:rsidR="009170EA" w:rsidRPr="009170EA" w:rsidRDefault="009170EA" w:rsidP="009170EA">
      <w:pPr>
        <w:spacing w:after="0" w:line="240" w:lineRule="auto"/>
        <w:jc w:val="both"/>
        <w:rPr>
          <w:sz w:val="24"/>
          <w:szCs w:val="24"/>
        </w:rPr>
      </w:pPr>
      <w:r w:rsidRPr="009170EA">
        <w:rPr>
          <w:sz w:val="24"/>
          <w:szCs w:val="24"/>
        </w:rPr>
        <w:t>Base de Datos de Producto No Conforme</w:t>
      </w:r>
    </w:p>
    <w:p w14:paraId="37791C92" w14:textId="77777777" w:rsidR="009170EA" w:rsidRPr="009170EA" w:rsidRDefault="009170EA" w:rsidP="009170EA">
      <w:pPr>
        <w:spacing w:after="0" w:line="240" w:lineRule="auto"/>
        <w:ind w:left="1416"/>
        <w:rPr>
          <w:sz w:val="24"/>
          <w:szCs w:val="24"/>
        </w:rPr>
      </w:pPr>
      <w:r w:rsidRPr="009170EA">
        <w:rPr>
          <w:sz w:val="24"/>
          <w:szCs w:val="24"/>
        </w:rPr>
        <w:t>• Número NC.</w:t>
      </w:r>
      <w:r w:rsidRPr="009170EA">
        <w:rPr>
          <w:sz w:val="24"/>
          <w:szCs w:val="24"/>
        </w:rPr>
        <w:br/>
        <w:t>• Material afectado.</w:t>
      </w:r>
      <w:r w:rsidRPr="009170EA">
        <w:rPr>
          <w:sz w:val="24"/>
          <w:szCs w:val="24"/>
        </w:rPr>
        <w:br/>
        <w:t>• Cantidad afectada.</w:t>
      </w:r>
      <w:r w:rsidRPr="009170EA">
        <w:rPr>
          <w:sz w:val="24"/>
          <w:szCs w:val="24"/>
        </w:rPr>
        <w:br/>
        <w:t>• Tipo de defecto.</w:t>
      </w:r>
      <w:r w:rsidRPr="009170EA">
        <w:rPr>
          <w:sz w:val="24"/>
          <w:szCs w:val="24"/>
        </w:rPr>
        <w:br/>
        <w:t>• Estado actual.</w:t>
      </w:r>
    </w:p>
    <w:p w14:paraId="3C49D139" w14:textId="77777777" w:rsidR="009170EA" w:rsidRPr="009170EA" w:rsidRDefault="009170EA" w:rsidP="009170EA">
      <w:pPr>
        <w:spacing w:after="0" w:line="240" w:lineRule="auto"/>
        <w:ind w:left="708"/>
        <w:rPr>
          <w:sz w:val="24"/>
          <w:szCs w:val="24"/>
        </w:rPr>
      </w:pPr>
      <w:r w:rsidRPr="009170EA">
        <w:rPr>
          <w:sz w:val="24"/>
          <w:szCs w:val="24"/>
        </w:rPr>
        <w:t>Base de Datos de Materias Primas</w:t>
      </w:r>
    </w:p>
    <w:p w14:paraId="76EC5CC8" w14:textId="77777777" w:rsidR="009170EA" w:rsidRPr="009170EA" w:rsidRDefault="009170EA" w:rsidP="009170EA">
      <w:pPr>
        <w:spacing w:after="0" w:line="240" w:lineRule="auto"/>
        <w:ind w:left="1416"/>
        <w:rPr>
          <w:sz w:val="24"/>
          <w:szCs w:val="24"/>
        </w:rPr>
      </w:pPr>
      <w:r w:rsidRPr="009170EA">
        <w:rPr>
          <w:sz w:val="24"/>
          <w:szCs w:val="24"/>
        </w:rPr>
        <w:lastRenderedPageBreak/>
        <w:t>• Inventario disponible.</w:t>
      </w:r>
      <w:r w:rsidRPr="009170EA">
        <w:rPr>
          <w:sz w:val="24"/>
          <w:szCs w:val="24"/>
        </w:rPr>
        <w:br/>
        <w:t>• Inventario bloqueado.</w:t>
      </w:r>
      <w:r w:rsidRPr="009170EA">
        <w:rPr>
          <w:sz w:val="24"/>
          <w:szCs w:val="24"/>
        </w:rPr>
        <w:br/>
        <w:t>• Lotes afectados.</w:t>
      </w:r>
    </w:p>
    <w:p w14:paraId="64B06621" w14:textId="77777777" w:rsidR="009170EA" w:rsidRPr="009170EA" w:rsidRDefault="009170EA" w:rsidP="009170EA">
      <w:pPr>
        <w:spacing w:after="0" w:line="240" w:lineRule="auto"/>
        <w:ind w:left="708"/>
        <w:rPr>
          <w:sz w:val="24"/>
          <w:szCs w:val="24"/>
        </w:rPr>
      </w:pPr>
      <w:r w:rsidRPr="009170EA">
        <w:rPr>
          <w:sz w:val="24"/>
          <w:szCs w:val="24"/>
        </w:rPr>
        <w:t>Base de Datos de Calidad</w:t>
      </w:r>
    </w:p>
    <w:p w14:paraId="5E4AFB65" w14:textId="77777777" w:rsidR="009170EA" w:rsidRPr="009170EA" w:rsidRDefault="009170EA" w:rsidP="009170EA">
      <w:pPr>
        <w:spacing w:after="0" w:line="240" w:lineRule="auto"/>
        <w:ind w:left="1416"/>
        <w:rPr>
          <w:sz w:val="24"/>
          <w:szCs w:val="24"/>
        </w:rPr>
      </w:pPr>
      <w:r w:rsidRPr="009170EA">
        <w:rPr>
          <w:sz w:val="24"/>
          <w:szCs w:val="24"/>
        </w:rPr>
        <w:t>• Resultado de inspección.</w:t>
      </w:r>
      <w:r w:rsidRPr="009170EA">
        <w:rPr>
          <w:sz w:val="24"/>
          <w:szCs w:val="24"/>
        </w:rPr>
        <w:br/>
        <w:t>• Disposición autorizada.</w:t>
      </w:r>
      <w:r w:rsidRPr="009170EA">
        <w:rPr>
          <w:sz w:val="24"/>
          <w:szCs w:val="24"/>
        </w:rPr>
        <w:br/>
        <w:t>• Responsable de aprobación.</w:t>
      </w:r>
    </w:p>
    <w:p w14:paraId="7D9B31BF" w14:textId="77777777" w:rsidR="009170EA" w:rsidRPr="009170EA" w:rsidRDefault="009170EA" w:rsidP="009170EA">
      <w:pPr>
        <w:spacing w:after="0" w:line="240" w:lineRule="auto"/>
        <w:ind w:left="708"/>
        <w:rPr>
          <w:sz w:val="24"/>
          <w:szCs w:val="24"/>
        </w:rPr>
      </w:pPr>
      <w:r w:rsidRPr="009170EA">
        <w:rPr>
          <w:sz w:val="24"/>
          <w:szCs w:val="24"/>
        </w:rPr>
        <w:t>Base de Datos de Almacenes</w:t>
      </w:r>
    </w:p>
    <w:p w14:paraId="45D06758" w14:textId="77777777" w:rsidR="009170EA" w:rsidRPr="009170EA" w:rsidRDefault="009170EA" w:rsidP="009170EA">
      <w:pPr>
        <w:spacing w:after="0" w:line="240" w:lineRule="auto"/>
        <w:ind w:left="1416"/>
        <w:rPr>
          <w:sz w:val="24"/>
          <w:szCs w:val="24"/>
        </w:rPr>
      </w:pPr>
      <w:r w:rsidRPr="009170EA">
        <w:rPr>
          <w:sz w:val="24"/>
          <w:szCs w:val="24"/>
        </w:rPr>
        <w:t>• Ubicación física.</w:t>
      </w:r>
      <w:r w:rsidRPr="009170EA">
        <w:rPr>
          <w:sz w:val="24"/>
          <w:szCs w:val="24"/>
        </w:rPr>
        <w:br/>
        <w:t>• Estado del material.</w:t>
      </w:r>
      <w:r w:rsidRPr="009170EA">
        <w:rPr>
          <w:sz w:val="24"/>
          <w:szCs w:val="24"/>
        </w:rPr>
        <w:br/>
        <w:t>• Movimiento de inventario.</w:t>
      </w:r>
    </w:p>
    <w:p w14:paraId="671977A7" w14:textId="77777777" w:rsidR="009170EA" w:rsidRPr="009170EA" w:rsidRDefault="009170EA" w:rsidP="009170EA">
      <w:pPr>
        <w:spacing w:after="0" w:line="240" w:lineRule="auto"/>
        <w:ind w:left="708"/>
        <w:rPr>
          <w:sz w:val="24"/>
          <w:szCs w:val="24"/>
        </w:rPr>
      </w:pPr>
      <w:r w:rsidRPr="009170EA">
        <w:rPr>
          <w:sz w:val="24"/>
          <w:szCs w:val="24"/>
        </w:rPr>
        <w:t>Base de Datos de Proveedores</w:t>
      </w:r>
    </w:p>
    <w:p w14:paraId="571035F5" w14:textId="77777777" w:rsidR="009170EA" w:rsidRPr="009170EA" w:rsidRDefault="009170EA" w:rsidP="009170EA">
      <w:pPr>
        <w:spacing w:after="0" w:line="240" w:lineRule="auto"/>
        <w:ind w:left="1416"/>
        <w:rPr>
          <w:sz w:val="24"/>
          <w:szCs w:val="24"/>
        </w:rPr>
      </w:pPr>
      <w:r w:rsidRPr="009170EA">
        <w:rPr>
          <w:sz w:val="24"/>
          <w:szCs w:val="24"/>
        </w:rPr>
        <w:t>• Materiales sujetos a devolución.</w:t>
      </w:r>
      <w:r w:rsidRPr="009170EA">
        <w:rPr>
          <w:sz w:val="24"/>
          <w:szCs w:val="24"/>
        </w:rPr>
        <w:br/>
        <w:t>• Reclamos abiertos.</w:t>
      </w:r>
    </w:p>
    <w:p w14:paraId="23F2CE40" w14:textId="18779977" w:rsidR="009170EA" w:rsidRPr="009170EA" w:rsidRDefault="009170EA" w:rsidP="009170EA">
      <w:pPr>
        <w:spacing w:after="0" w:line="240" w:lineRule="auto"/>
        <w:jc w:val="both"/>
        <w:rPr>
          <w:sz w:val="24"/>
          <w:szCs w:val="24"/>
        </w:rPr>
      </w:pPr>
    </w:p>
    <w:p w14:paraId="34DF2359" w14:textId="77777777" w:rsidR="009170EA" w:rsidRPr="009170EA" w:rsidRDefault="009170EA" w:rsidP="009170EA">
      <w:pPr>
        <w:spacing w:after="0" w:line="240" w:lineRule="auto"/>
        <w:jc w:val="both"/>
        <w:rPr>
          <w:b/>
          <w:bCs/>
          <w:sz w:val="24"/>
          <w:szCs w:val="24"/>
        </w:rPr>
      </w:pPr>
      <w:r w:rsidRPr="009170EA">
        <w:rPr>
          <w:b/>
          <w:bCs/>
          <w:sz w:val="24"/>
          <w:szCs w:val="24"/>
        </w:rPr>
        <w:t>Funcionamiento General</w:t>
      </w:r>
    </w:p>
    <w:p w14:paraId="6F5BECB7" w14:textId="77777777" w:rsidR="009170EA" w:rsidRPr="009170EA" w:rsidRDefault="009170EA" w:rsidP="009170EA">
      <w:pPr>
        <w:spacing w:after="0" w:line="240" w:lineRule="auto"/>
        <w:jc w:val="both"/>
        <w:rPr>
          <w:sz w:val="24"/>
          <w:szCs w:val="24"/>
        </w:rPr>
      </w:pPr>
      <w:r w:rsidRPr="009170EA">
        <w:rPr>
          <w:sz w:val="24"/>
          <w:szCs w:val="24"/>
        </w:rPr>
        <w:t>Una vez identificada una no conformidad, el material es segregado físicamente y colocado bajo control.</w:t>
      </w:r>
    </w:p>
    <w:p w14:paraId="34950B16" w14:textId="77777777" w:rsidR="009170EA" w:rsidRPr="009170EA" w:rsidRDefault="009170EA" w:rsidP="009170EA">
      <w:pPr>
        <w:spacing w:after="0" w:line="240" w:lineRule="auto"/>
        <w:jc w:val="both"/>
        <w:rPr>
          <w:sz w:val="24"/>
          <w:szCs w:val="24"/>
        </w:rPr>
      </w:pPr>
      <w:r w:rsidRPr="009170EA">
        <w:rPr>
          <w:sz w:val="24"/>
          <w:szCs w:val="24"/>
        </w:rPr>
        <w:t>Posteriormente, el Responsable de Solventar NC evalúa la situación y determina si:</w:t>
      </w:r>
    </w:p>
    <w:p w14:paraId="54D72654" w14:textId="77777777" w:rsidR="009170EA" w:rsidRPr="009170EA" w:rsidRDefault="009170EA" w:rsidP="009170EA">
      <w:pPr>
        <w:spacing w:after="0" w:line="240" w:lineRule="auto"/>
        <w:ind w:left="708"/>
        <w:rPr>
          <w:sz w:val="24"/>
          <w:szCs w:val="24"/>
        </w:rPr>
      </w:pPr>
      <w:r w:rsidRPr="009170EA">
        <w:rPr>
          <w:sz w:val="24"/>
          <w:szCs w:val="24"/>
        </w:rPr>
        <w:t>• El material puede recuperarse.</w:t>
      </w:r>
      <w:r w:rsidRPr="009170EA">
        <w:rPr>
          <w:sz w:val="24"/>
          <w:szCs w:val="24"/>
        </w:rPr>
        <w:br/>
        <w:t>• El material debe retrabajarse.</w:t>
      </w:r>
      <w:r w:rsidRPr="009170EA">
        <w:rPr>
          <w:sz w:val="24"/>
          <w:szCs w:val="24"/>
        </w:rPr>
        <w:br/>
        <w:t>• El material debe devolverse al proveedor.</w:t>
      </w:r>
      <w:r w:rsidRPr="009170EA">
        <w:rPr>
          <w:sz w:val="24"/>
          <w:szCs w:val="24"/>
        </w:rPr>
        <w:br/>
        <w:t>• El material debe desecharse.</w:t>
      </w:r>
      <w:r w:rsidRPr="009170EA">
        <w:rPr>
          <w:sz w:val="24"/>
          <w:szCs w:val="24"/>
        </w:rPr>
        <w:br/>
        <w:t>• El material puede utilizarse bajo condiciones especiales.</w:t>
      </w:r>
    </w:p>
    <w:p w14:paraId="5CE64E76" w14:textId="77777777" w:rsidR="009170EA" w:rsidRPr="009170EA" w:rsidRDefault="009170EA" w:rsidP="009170EA">
      <w:pPr>
        <w:spacing w:after="0" w:line="240" w:lineRule="auto"/>
        <w:jc w:val="both"/>
        <w:rPr>
          <w:sz w:val="24"/>
          <w:szCs w:val="24"/>
        </w:rPr>
      </w:pPr>
      <w:r w:rsidRPr="009170EA">
        <w:rPr>
          <w:sz w:val="24"/>
          <w:szCs w:val="24"/>
        </w:rPr>
        <w:t>La decisión tomada debe registrarse dentro del sistema.</w:t>
      </w:r>
    </w:p>
    <w:p w14:paraId="0A5CFEEE" w14:textId="3017B496" w:rsidR="009170EA" w:rsidRPr="009170EA" w:rsidRDefault="009170EA" w:rsidP="009170EA">
      <w:pPr>
        <w:spacing w:after="0" w:line="240" w:lineRule="auto"/>
        <w:jc w:val="both"/>
        <w:rPr>
          <w:sz w:val="24"/>
          <w:szCs w:val="24"/>
        </w:rPr>
      </w:pPr>
    </w:p>
    <w:p w14:paraId="2CAC9FD1" w14:textId="77777777" w:rsidR="009170EA" w:rsidRPr="009170EA" w:rsidRDefault="009170EA" w:rsidP="009170EA">
      <w:pPr>
        <w:spacing w:after="0" w:line="240" w:lineRule="auto"/>
        <w:jc w:val="both"/>
        <w:rPr>
          <w:b/>
          <w:bCs/>
          <w:sz w:val="24"/>
          <w:szCs w:val="24"/>
        </w:rPr>
      </w:pPr>
      <w:r w:rsidRPr="009170EA">
        <w:rPr>
          <w:b/>
          <w:bCs/>
          <w:sz w:val="24"/>
          <w:szCs w:val="24"/>
        </w:rPr>
        <w:t>Clasificación de la Disposición</w:t>
      </w:r>
    </w:p>
    <w:p w14:paraId="757BE6F8" w14:textId="77777777" w:rsidR="009170EA" w:rsidRPr="009170EA" w:rsidRDefault="009170EA" w:rsidP="009170EA">
      <w:pPr>
        <w:spacing w:after="0" w:line="240" w:lineRule="auto"/>
        <w:jc w:val="both"/>
        <w:rPr>
          <w:sz w:val="24"/>
          <w:szCs w:val="24"/>
        </w:rPr>
      </w:pPr>
      <w:r w:rsidRPr="009170EA">
        <w:rPr>
          <w:sz w:val="24"/>
          <w:szCs w:val="24"/>
        </w:rPr>
        <w:t>El sistema debe permitir las siguientes opciones:</w:t>
      </w:r>
    </w:p>
    <w:p w14:paraId="3F0AB449" w14:textId="3630A4F4" w:rsidR="009170EA" w:rsidRPr="009170EA" w:rsidRDefault="009170EA" w:rsidP="009170EA">
      <w:pPr>
        <w:spacing w:after="0" w:line="240" w:lineRule="auto"/>
        <w:ind w:left="708"/>
        <w:jc w:val="both"/>
        <w:rPr>
          <w:b/>
          <w:bCs/>
          <w:sz w:val="24"/>
          <w:szCs w:val="24"/>
        </w:rPr>
      </w:pPr>
      <w:r w:rsidRPr="009170EA">
        <w:rPr>
          <w:b/>
          <w:bCs/>
          <w:sz w:val="24"/>
          <w:szCs w:val="24"/>
        </w:rPr>
        <w:t>Recuperado Conforme</w:t>
      </w:r>
      <w:r>
        <w:rPr>
          <w:b/>
          <w:bCs/>
          <w:sz w:val="24"/>
          <w:szCs w:val="24"/>
        </w:rPr>
        <w:t xml:space="preserve"> </w:t>
      </w:r>
      <w:r w:rsidRPr="009170EA">
        <w:rPr>
          <w:sz w:val="24"/>
          <w:szCs w:val="24"/>
        </w:rPr>
        <w:t>El material cumple finalmente las especificaciones y puede volver al inventario disponible.</w:t>
      </w:r>
    </w:p>
    <w:p w14:paraId="2D486E1F" w14:textId="7F8A6F13" w:rsidR="009170EA" w:rsidRPr="009170EA" w:rsidRDefault="009170EA" w:rsidP="009170EA">
      <w:pPr>
        <w:spacing w:after="0" w:line="240" w:lineRule="auto"/>
        <w:ind w:left="708"/>
        <w:jc w:val="both"/>
        <w:rPr>
          <w:b/>
          <w:bCs/>
          <w:sz w:val="24"/>
          <w:szCs w:val="24"/>
        </w:rPr>
      </w:pPr>
      <w:r w:rsidRPr="009170EA">
        <w:rPr>
          <w:b/>
          <w:bCs/>
          <w:sz w:val="24"/>
          <w:szCs w:val="24"/>
        </w:rPr>
        <w:t>Recuperado Parcialmente</w:t>
      </w:r>
      <w:r>
        <w:rPr>
          <w:b/>
          <w:bCs/>
          <w:sz w:val="24"/>
          <w:szCs w:val="24"/>
        </w:rPr>
        <w:t xml:space="preserve"> </w:t>
      </w:r>
      <w:r w:rsidRPr="009170EA">
        <w:rPr>
          <w:sz w:val="24"/>
          <w:szCs w:val="24"/>
        </w:rPr>
        <w:t>Una parte puede utilizarse y otra debe rechazarse.</w:t>
      </w:r>
    </w:p>
    <w:p w14:paraId="1F943810" w14:textId="73874FB9" w:rsidR="009170EA" w:rsidRPr="009170EA" w:rsidRDefault="009170EA" w:rsidP="009170EA">
      <w:pPr>
        <w:spacing w:after="0" w:line="240" w:lineRule="auto"/>
        <w:ind w:left="708"/>
        <w:jc w:val="both"/>
        <w:rPr>
          <w:b/>
          <w:bCs/>
          <w:sz w:val="24"/>
          <w:szCs w:val="24"/>
        </w:rPr>
      </w:pPr>
      <w:r w:rsidRPr="009170EA">
        <w:rPr>
          <w:b/>
          <w:bCs/>
          <w:sz w:val="24"/>
          <w:szCs w:val="24"/>
        </w:rPr>
        <w:t>Devuelto a Proveedor</w:t>
      </w:r>
      <w:r>
        <w:rPr>
          <w:b/>
          <w:bCs/>
          <w:sz w:val="24"/>
          <w:szCs w:val="24"/>
        </w:rPr>
        <w:t xml:space="preserve"> </w:t>
      </w:r>
      <w:r w:rsidRPr="009170EA">
        <w:rPr>
          <w:sz w:val="24"/>
          <w:szCs w:val="24"/>
        </w:rPr>
        <w:t>El material será enviado al proveedor para reposición o crédito.</w:t>
      </w:r>
    </w:p>
    <w:p w14:paraId="31017307" w14:textId="0A160C5B" w:rsidR="009170EA" w:rsidRPr="009170EA" w:rsidRDefault="009170EA" w:rsidP="009170EA">
      <w:pPr>
        <w:spacing w:after="0" w:line="240" w:lineRule="auto"/>
        <w:ind w:left="708"/>
        <w:jc w:val="both"/>
        <w:rPr>
          <w:b/>
          <w:bCs/>
          <w:sz w:val="24"/>
          <w:szCs w:val="24"/>
        </w:rPr>
      </w:pPr>
      <w:r w:rsidRPr="009170EA">
        <w:rPr>
          <w:b/>
          <w:bCs/>
          <w:sz w:val="24"/>
          <w:szCs w:val="24"/>
        </w:rPr>
        <w:t>Rechazado Definitivamente</w:t>
      </w:r>
      <w:r>
        <w:rPr>
          <w:b/>
          <w:bCs/>
          <w:sz w:val="24"/>
          <w:szCs w:val="24"/>
        </w:rPr>
        <w:t xml:space="preserve"> </w:t>
      </w:r>
      <w:r w:rsidRPr="009170EA">
        <w:rPr>
          <w:sz w:val="24"/>
          <w:szCs w:val="24"/>
        </w:rPr>
        <w:t>El material será descartado o destruido.</w:t>
      </w:r>
    </w:p>
    <w:p w14:paraId="5459E82F" w14:textId="04375136" w:rsidR="009170EA" w:rsidRPr="009170EA" w:rsidRDefault="009170EA" w:rsidP="009170EA">
      <w:pPr>
        <w:spacing w:after="0" w:line="240" w:lineRule="auto"/>
        <w:ind w:left="708"/>
        <w:jc w:val="both"/>
        <w:rPr>
          <w:b/>
          <w:bCs/>
          <w:sz w:val="24"/>
          <w:szCs w:val="24"/>
        </w:rPr>
      </w:pPr>
      <w:r w:rsidRPr="009170EA">
        <w:rPr>
          <w:b/>
          <w:bCs/>
          <w:sz w:val="24"/>
          <w:szCs w:val="24"/>
        </w:rPr>
        <w:t>Uso Alternativo</w:t>
      </w:r>
      <w:r>
        <w:rPr>
          <w:b/>
          <w:bCs/>
          <w:sz w:val="24"/>
          <w:szCs w:val="24"/>
        </w:rPr>
        <w:t xml:space="preserve"> </w:t>
      </w:r>
      <w:r w:rsidRPr="009170EA">
        <w:rPr>
          <w:sz w:val="24"/>
          <w:szCs w:val="24"/>
        </w:rPr>
        <w:t>El material puede utilizarse en aplicaciones secundarias previamente autorizadas.</w:t>
      </w:r>
    </w:p>
    <w:p w14:paraId="182D31A3" w14:textId="127510F1" w:rsidR="009170EA" w:rsidRPr="009170EA" w:rsidRDefault="009170EA" w:rsidP="009170EA">
      <w:pPr>
        <w:spacing w:after="0" w:line="240" w:lineRule="auto"/>
        <w:jc w:val="both"/>
        <w:rPr>
          <w:sz w:val="24"/>
          <w:szCs w:val="24"/>
        </w:rPr>
      </w:pPr>
    </w:p>
    <w:p w14:paraId="18D5F689" w14:textId="77777777" w:rsidR="009170EA" w:rsidRPr="009170EA" w:rsidRDefault="009170EA" w:rsidP="009170EA">
      <w:pPr>
        <w:spacing w:after="0" w:line="240" w:lineRule="auto"/>
        <w:jc w:val="both"/>
        <w:rPr>
          <w:b/>
          <w:bCs/>
          <w:sz w:val="24"/>
          <w:szCs w:val="24"/>
        </w:rPr>
      </w:pPr>
      <w:r w:rsidRPr="009170EA">
        <w:rPr>
          <w:b/>
          <w:bCs/>
          <w:sz w:val="24"/>
          <w:szCs w:val="24"/>
        </w:rPr>
        <w:t>Actualización Automática de Inventarios</w:t>
      </w:r>
    </w:p>
    <w:p w14:paraId="635FA1B6" w14:textId="77777777" w:rsidR="009170EA" w:rsidRPr="009170EA" w:rsidRDefault="009170EA" w:rsidP="009170EA">
      <w:pPr>
        <w:spacing w:after="0" w:line="240" w:lineRule="auto"/>
        <w:jc w:val="both"/>
        <w:rPr>
          <w:sz w:val="24"/>
          <w:szCs w:val="24"/>
        </w:rPr>
      </w:pPr>
      <w:r w:rsidRPr="009170EA">
        <w:rPr>
          <w:sz w:val="24"/>
          <w:szCs w:val="24"/>
        </w:rPr>
        <w:t>Una vez definida la disposición, el sistema debe actualizar automáticamente:</w:t>
      </w:r>
    </w:p>
    <w:p w14:paraId="2E1D1FFC" w14:textId="5547EB87" w:rsidR="009170EA" w:rsidRPr="009170EA" w:rsidRDefault="009170EA" w:rsidP="009170EA">
      <w:pPr>
        <w:pStyle w:val="Prrafodelista"/>
        <w:numPr>
          <w:ilvl w:val="0"/>
          <w:numId w:val="571"/>
        </w:numPr>
        <w:spacing w:after="0" w:line="240" w:lineRule="auto"/>
        <w:jc w:val="both"/>
        <w:rPr>
          <w:sz w:val="24"/>
          <w:szCs w:val="24"/>
        </w:rPr>
      </w:pPr>
      <w:r w:rsidRPr="009170EA">
        <w:rPr>
          <w:sz w:val="24"/>
          <w:szCs w:val="24"/>
        </w:rPr>
        <w:t>Inventario Disponible</w:t>
      </w:r>
      <w:r>
        <w:rPr>
          <w:sz w:val="24"/>
          <w:szCs w:val="24"/>
        </w:rPr>
        <w:t xml:space="preserve">. </w:t>
      </w:r>
      <w:r w:rsidRPr="009170EA">
        <w:rPr>
          <w:sz w:val="24"/>
          <w:szCs w:val="24"/>
        </w:rPr>
        <w:t>Cantidad recuperada.</w:t>
      </w:r>
    </w:p>
    <w:p w14:paraId="5467D4D4" w14:textId="7467E11F" w:rsidR="009170EA" w:rsidRPr="009170EA" w:rsidRDefault="009170EA" w:rsidP="009170EA">
      <w:pPr>
        <w:pStyle w:val="Prrafodelista"/>
        <w:numPr>
          <w:ilvl w:val="0"/>
          <w:numId w:val="571"/>
        </w:numPr>
        <w:spacing w:after="0" w:line="240" w:lineRule="auto"/>
        <w:jc w:val="both"/>
        <w:rPr>
          <w:sz w:val="24"/>
          <w:szCs w:val="24"/>
        </w:rPr>
      </w:pPr>
      <w:r w:rsidRPr="009170EA">
        <w:rPr>
          <w:sz w:val="24"/>
          <w:szCs w:val="24"/>
        </w:rPr>
        <w:t>Inventario Bloqueado</w:t>
      </w:r>
      <w:r>
        <w:rPr>
          <w:sz w:val="24"/>
          <w:szCs w:val="24"/>
        </w:rPr>
        <w:t xml:space="preserve">. </w:t>
      </w:r>
      <w:r w:rsidRPr="009170EA">
        <w:rPr>
          <w:sz w:val="24"/>
          <w:szCs w:val="24"/>
        </w:rPr>
        <w:t>Cantidad pendiente de decisión.</w:t>
      </w:r>
    </w:p>
    <w:p w14:paraId="329000DA" w14:textId="788E7060" w:rsidR="009170EA" w:rsidRPr="009170EA" w:rsidRDefault="009170EA" w:rsidP="009170EA">
      <w:pPr>
        <w:pStyle w:val="Prrafodelista"/>
        <w:numPr>
          <w:ilvl w:val="0"/>
          <w:numId w:val="571"/>
        </w:numPr>
        <w:spacing w:after="0" w:line="240" w:lineRule="auto"/>
        <w:jc w:val="both"/>
        <w:rPr>
          <w:sz w:val="24"/>
          <w:szCs w:val="24"/>
        </w:rPr>
      </w:pPr>
      <w:r w:rsidRPr="009170EA">
        <w:rPr>
          <w:sz w:val="24"/>
          <w:szCs w:val="24"/>
        </w:rPr>
        <w:t>Inventario Rechazado</w:t>
      </w:r>
      <w:r>
        <w:rPr>
          <w:sz w:val="24"/>
          <w:szCs w:val="24"/>
        </w:rPr>
        <w:t xml:space="preserve">. </w:t>
      </w:r>
      <w:r w:rsidRPr="009170EA">
        <w:rPr>
          <w:sz w:val="24"/>
          <w:szCs w:val="24"/>
        </w:rPr>
        <w:t>Cantidad descartada.</w:t>
      </w:r>
    </w:p>
    <w:p w14:paraId="3F5FBC33" w14:textId="62AED3ED" w:rsidR="009170EA" w:rsidRPr="009170EA" w:rsidRDefault="009170EA" w:rsidP="009170EA">
      <w:pPr>
        <w:pStyle w:val="Prrafodelista"/>
        <w:numPr>
          <w:ilvl w:val="0"/>
          <w:numId w:val="571"/>
        </w:numPr>
        <w:spacing w:after="0" w:line="240" w:lineRule="auto"/>
        <w:jc w:val="both"/>
        <w:rPr>
          <w:sz w:val="24"/>
          <w:szCs w:val="24"/>
        </w:rPr>
      </w:pPr>
      <w:r w:rsidRPr="009170EA">
        <w:rPr>
          <w:sz w:val="24"/>
          <w:szCs w:val="24"/>
        </w:rPr>
        <w:t>Inventario Devuelto</w:t>
      </w:r>
      <w:r>
        <w:rPr>
          <w:sz w:val="24"/>
          <w:szCs w:val="24"/>
        </w:rPr>
        <w:t xml:space="preserve">. </w:t>
      </w:r>
      <w:r w:rsidRPr="009170EA">
        <w:rPr>
          <w:sz w:val="24"/>
          <w:szCs w:val="24"/>
        </w:rPr>
        <w:t>Cantidad enviada al proveedor.</w:t>
      </w:r>
    </w:p>
    <w:p w14:paraId="56C3D228" w14:textId="77777777" w:rsidR="009170EA" w:rsidRPr="009170EA" w:rsidRDefault="009170EA" w:rsidP="009170EA">
      <w:pPr>
        <w:spacing w:after="0" w:line="240" w:lineRule="auto"/>
        <w:jc w:val="both"/>
        <w:rPr>
          <w:sz w:val="24"/>
          <w:szCs w:val="24"/>
        </w:rPr>
      </w:pPr>
      <w:r w:rsidRPr="009170EA">
        <w:rPr>
          <w:sz w:val="24"/>
          <w:szCs w:val="24"/>
        </w:rPr>
        <w:t>De esta forma los inventarios permanecen alineados con la realidad física.</w:t>
      </w:r>
    </w:p>
    <w:p w14:paraId="31623C5F" w14:textId="18E48954" w:rsidR="009170EA" w:rsidRPr="009170EA" w:rsidRDefault="009170EA" w:rsidP="009170EA">
      <w:pPr>
        <w:spacing w:after="0" w:line="240" w:lineRule="auto"/>
        <w:jc w:val="both"/>
        <w:rPr>
          <w:sz w:val="24"/>
          <w:szCs w:val="24"/>
        </w:rPr>
      </w:pPr>
    </w:p>
    <w:p w14:paraId="20B2DB4F" w14:textId="77777777" w:rsidR="009170EA" w:rsidRPr="009170EA" w:rsidRDefault="009170EA" w:rsidP="009170EA">
      <w:pPr>
        <w:spacing w:after="0" w:line="240" w:lineRule="auto"/>
        <w:jc w:val="both"/>
        <w:rPr>
          <w:b/>
          <w:bCs/>
          <w:sz w:val="24"/>
          <w:szCs w:val="24"/>
        </w:rPr>
      </w:pPr>
      <w:r w:rsidRPr="009170EA">
        <w:rPr>
          <w:b/>
          <w:bCs/>
          <w:sz w:val="24"/>
          <w:szCs w:val="24"/>
        </w:rPr>
        <w:t>Actualización de Etiquetas</w:t>
      </w:r>
    </w:p>
    <w:p w14:paraId="08943487" w14:textId="77777777" w:rsidR="009170EA" w:rsidRPr="009170EA" w:rsidRDefault="009170EA" w:rsidP="009170EA">
      <w:pPr>
        <w:spacing w:after="0" w:line="240" w:lineRule="auto"/>
        <w:jc w:val="both"/>
        <w:rPr>
          <w:sz w:val="24"/>
          <w:szCs w:val="24"/>
        </w:rPr>
      </w:pPr>
      <w:r w:rsidRPr="009170EA">
        <w:rPr>
          <w:sz w:val="24"/>
          <w:szCs w:val="24"/>
        </w:rPr>
        <w:lastRenderedPageBreak/>
        <w:t>Uno de los elementos más importantes de esta automatización consiste en actualizar la identidad física del material.</w:t>
      </w:r>
    </w:p>
    <w:p w14:paraId="38AFD5D1" w14:textId="77777777" w:rsidR="009170EA" w:rsidRPr="009170EA" w:rsidRDefault="009170EA" w:rsidP="009170EA">
      <w:pPr>
        <w:spacing w:after="0" w:line="240" w:lineRule="auto"/>
        <w:jc w:val="both"/>
        <w:rPr>
          <w:sz w:val="24"/>
          <w:szCs w:val="24"/>
        </w:rPr>
      </w:pPr>
      <w:r w:rsidRPr="009170EA">
        <w:rPr>
          <w:sz w:val="24"/>
          <w:szCs w:val="24"/>
        </w:rPr>
        <w:t>El sistema debe generar nuevas etiquetas indicando:</w:t>
      </w:r>
    </w:p>
    <w:p w14:paraId="4CAA844C" w14:textId="77777777" w:rsidR="009170EA" w:rsidRPr="009170EA" w:rsidRDefault="009170EA" w:rsidP="009170EA">
      <w:pPr>
        <w:spacing w:after="0" w:line="240" w:lineRule="auto"/>
        <w:ind w:left="708"/>
        <w:rPr>
          <w:sz w:val="24"/>
          <w:szCs w:val="24"/>
        </w:rPr>
      </w:pPr>
      <w:r w:rsidRPr="009170EA">
        <w:rPr>
          <w:sz w:val="24"/>
          <w:szCs w:val="24"/>
        </w:rPr>
        <w:t>• Estado actual.</w:t>
      </w:r>
      <w:r w:rsidRPr="009170EA">
        <w:rPr>
          <w:sz w:val="24"/>
          <w:szCs w:val="24"/>
        </w:rPr>
        <w:br/>
        <w:t>• Cantidad disponible.</w:t>
      </w:r>
      <w:r w:rsidRPr="009170EA">
        <w:rPr>
          <w:sz w:val="24"/>
          <w:szCs w:val="24"/>
        </w:rPr>
        <w:br/>
        <w:t>• Cantidad rechazada.</w:t>
      </w:r>
      <w:r w:rsidRPr="009170EA">
        <w:rPr>
          <w:sz w:val="24"/>
          <w:szCs w:val="24"/>
        </w:rPr>
        <w:br/>
        <w:t>• Lote.</w:t>
      </w:r>
      <w:r w:rsidRPr="009170EA">
        <w:rPr>
          <w:sz w:val="24"/>
          <w:szCs w:val="24"/>
        </w:rPr>
        <w:br/>
        <w:t>• Fecha.</w:t>
      </w:r>
      <w:r w:rsidRPr="009170EA">
        <w:rPr>
          <w:sz w:val="24"/>
          <w:szCs w:val="24"/>
        </w:rPr>
        <w:br/>
        <w:t>• Responsable.</w:t>
      </w:r>
      <w:r w:rsidRPr="009170EA">
        <w:rPr>
          <w:sz w:val="24"/>
          <w:szCs w:val="24"/>
        </w:rPr>
        <w:br/>
        <w:t>• Código de trazabilidad.</w:t>
      </w:r>
    </w:p>
    <w:p w14:paraId="44A23B7D" w14:textId="77777777" w:rsidR="009170EA" w:rsidRPr="009170EA" w:rsidRDefault="009170EA" w:rsidP="009170EA">
      <w:pPr>
        <w:spacing w:after="0" w:line="240" w:lineRule="auto"/>
        <w:jc w:val="both"/>
        <w:rPr>
          <w:sz w:val="24"/>
          <w:szCs w:val="24"/>
        </w:rPr>
      </w:pPr>
      <w:r w:rsidRPr="009170EA">
        <w:rPr>
          <w:sz w:val="24"/>
          <w:szCs w:val="24"/>
        </w:rPr>
        <w:t>Esto evita que materiales incorrectos regresen accidentalmente a producción.</w:t>
      </w:r>
    </w:p>
    <w:p w14:paraId="1ED1091F" w14:textId="1D030BB3" w:rsidR="009170EA" w:rsidRPr="009170EA" w:rsidRDefault="009170EA" w:rsidP="009170EA">
      <w:pPr>
        <w:spacing w:after="0" w:line="240" w:lineRule="auto"/>
        <w:jc w:val="both"/>
        <w:rPr>
          <w:sz w:val="24"/>
          <w:szCs w:val="24"/>
        </w:rPr>
      </w:pPr>
    </w:p>
    <w:p w14:paraId="5457B484" w14:textId="77777777" w:rsidR="009170EA" w:rsidRPr="009170EA" w:rsidRDefault="009170EA" w:rsidP="009170EA">
      <w:pPr>
        <w:spacing w:after="0" w:line="240" w:lineRule="auto"/>
        <w:jc w:val="both"/>
        <w:rPr>
          <w:b/>
          <w:bCs/>
          <w:sz w:val="24"/>
          <w:szCs w:val="24"/>
        </w:rPr>
      </w:pPr>
      <w:r w:rsidRPr="009170EA">
        <w:rPr>
          <w:b/>
          <w:bCs/>
          <w:sz w:val="24"/>
          <w:szCs w:val="24"/>
        </w:rPr>
        <w:t>Coordinación con Almacén</w:t>
      </w:r>
      <w:commentRangeStart w:id="0"/>
      <w:commentRangeEnd w:id="0"/>
      <w:r w:rsidRPr="009170EA">
        <w:rPr>
          <w:rStyle w:val="Refdecomentario"/>
          <w:b/>
          <w:bCs/>
          <w:sz w:val="24"/>
          <w:szCs w:val="24"/>
        </w:rPr>
        <w:commentReference w:id="0"/>
      </w:r>
    </w:p>
    <w:p w14:paraId="12B4AE08" w14:textId="2669DC88" w:rsidR="009170EA" w:rsidRPr="009170EA" w:rsidRDefault="009170EA" w:rsidP="009170EA">
      <w:pPr>
        <w:spacing w:after="0" w:line="240" w:lineRule="auto"/>
        <w:jc w:val="both"/>
        <w:rPr>
          <w:sz w:val="24"/>
          <w:szCs w:val="24"/>
        </w:rPr>
      </w:pPr>
      <w:r w:rsidRPr="009170EA">
        <w:rPr>
          <w:sz w:val="24"/>
          <w:szCs w:val="24"/>
        </w:rPr>
        <w:t>Una vez tomada la decisión, el sistema debe generar automáticamente una tarea para el Encargado de Almacén.</w:t>
      </w:r>
      <w:r>
        <w:rPr>
          <w:sz w:val="24"/>
          <w:szCs w:val="24"/>
        </w:rPr>
        <w:t xml:space="preserve"> </w:t>
      </w:r>
      <w:r w:rsidRPr="009170EA">
        <w:rPr>
          <w:sz w:val="24"/>
          <w:szCs w:val="24"/>
        </w:rPr>
        <w:t>Dicha tarea puede incluir:</w:t>
      </w:r>
    </w:p>
    <w:p w14:paraId="388535EF" w14:textId="77777777" w:rsidR="009170EA" w:rsidRPr="009170EA" w:rsidRDefault="009170EA" w:rsidP="009170EA">
      <w:pPr>
        <w:spacing w:after="0" w:line="240" w:lineRule="auto"/>
        <w:ind w:left="708"/>
        <w:rPr>
          <w:sz w:val="24"/>
          <w:szCs w:val="24"/>
        </w:rPr>
      </w:pPr>
      <w:r w:rsidRPr="009170EA">
        <w:rPr>
          <w:sz w:val="24"/>
          <w:szCs w:val="24"/>
        </w:rPr>
        <w:t>• Reubicar material recuperado.</w:t>
      </w:r>
      <w:r w:rsidRPr="009170EA">
        <w:rPr>
          <w:sz w:val="24"/>
          <w:szCs w:val="24"/>
        </w:rPr>
        <w:br/>
        <w:t>• Trasladar material a cuarentena.</w:t>
      </w:r>
      <w:r w:rsidRPr="009170EA">
        <w:rPr>
          <w:sz w:val="24"/>
          <w:szCs w:val="24"/>
        </w:rPr>
        <w:br/>
        <w:t>• Preparar devolución.</w:t>
      </w:r>
      <w:r w:rsidRPr="009170EA">
        <w:rPr>
          <w:sz w:val="24"/>
          <w:szCs w:val="24"/>
        </w:rPr>
        <w:br/>
        <w:t>• Gestionar disposición final.</w:t>
      </w:r>
    </w:p>
    <w:p w14:paraId="6972E12C" w14:textId="77777777" w:rsidR="009170EA" w:rsidRPr="009170EA" w:rsidRDefault="009170EA" w:rsidP="009170EA">
      <w:pPr>
        <w:spacing w:after="0" w:line="240" w:lineRule="auto"/>
        <w:jc w:val="both"/>
        <w:rPr>
          <w:sz w:val="24"/>
          <w:szCs w:val="24"/>
        </w:rPr>
      </w:pPr>
      <w:r w:rsidRPr="009170EA">
        <w:rPr>
          <w:sz w:val="24"/>
          <w:szCs w:val="24"/>
        </w:rPr>
        <w:t>La ejecución física queda vinculada al registro digital correspondiente.</w:t>
      </w:r>
    </w:p>
    <w:p w14:paraId="77353C88" w14:textId="36595AF4" w:rsidR="009170EA" w:rsidRPr="009170EA" w:rsidRDefault="009170EA" w:rsidP="009170EA">
      <w:pPr>
        <w:spacing w:after="0" w:line="240" w:lineRule="auto"/>
        <w:jc w:val="both"/>
        <w:rPr>
          <w:sz w:val="24"/>
          <w:szCs w:val="24"/>
        </w:rPr>
      </w:pPr>
    </w:p>
    <w:p w14:paraId="50602EA8" w14:textId="77777777" w:rsidR="009170EA" w:rsidRPr="009170EA" w:rsidRDefault="009170EA" w:rsidP="009170EA">
      <w:pPr>
        <w:spacing w:after="0" w:line="240" w:lineRule="auto"/>
        <w:jc w:val="both"/>
        <w:rPr>
          <w:b/>
          <w:bCs/>
          <w:sz w:val="24"/>
          <w:szCs w:val="24"/>
        </w:rPr>
      </w:pPr>
      <w:r w:rsidRPr="009170EA">
        <w:rPr>
          <w:b/>
          <w:bCs/>
          <w:sz w:val="24"/>
          <w:szCs w:val="24"/>
        </w:rPr>
        <w:t>Gestión de Devoluciones</w:t>
      </w:r>
    </w:p>
    <w:p w14:paraId="14EAC99C" w14:textId="77777777" w:rsidR="009170EA" w:rsidRPr="009170EA" w:rsidRDefault="009170EA" w:rsidP="009170EA">
      <w:pPr>
        <w:spacing w:after="0" w:line="240" w:lineRule="auto"/>
        <w:jc w:val="both"/>
        <w:rPr>
          <w:sz w:val="24"/>
          <w:szCs w:val="24"/>
        </w:rPr>
      </w:pPr>
      <w:r w:rsidRPr="009170EA">
        <w:rPr>
          <w:sz w:val="24"/>
          <w:szCs w:val="24"/>
        </w:rPr>
        <w:t>Cuando la disposición implique devolución al proveedor, el sistema debe generar automáticamente:</w:t>
      </w:r>
    </w:p>
    <w:p w14:paraId="0E4532B4" w14:textId="77777777" w:rsidR="009170EA" w:rsidRPr="009170EA" w:rsidRDefault="009170EA" w:rsidP="009170EA">
      <w:pPr>
        <w:spacing w:after="0" w:line="240" w:lineRule="auto"/>
        <w:ind w:left="708"/>
        <w:rPr>
          <w:sz w:val="24"/>
          <w:szCs w:val="24"/>
        </w:rPr>
      </w:pPr>
      <w:r w:rsidRPr="009170EA">
        <w:rPr>
          <w:sz w:val="24"/>
          <w:szCs w:val="24"/>
        </w:rPr>
        <w:t>• Solicitud de devolución.</w:t>
      </w:r>
      <w:r w:rsidRPr="009170EA">
        <w:rPr>
          <w:sz w:val="24"/>
          <w:szCs w:val="24"/>
        </w:rPr>
        <w:br/>
        <w:t>• Documento de despacho.</w:t>
      </w:r>
      <w:r w:rsidRPr="009170EA">
        <w:rPr>
          <w:sz w:val="24"/>
          <w:szCs w:val="24"/>
        </w:rPr>
        <w:br/>
        <w:t>• Actualización de inventario.</w:t>
      </w:r>
      <w:r w:rsidRPr="009170EA">
        <w:rPr>
          <w:sz w:val="24"/>
          <w:szCs w:val="24"/>
        </w:rPr>
        <w:br/>
        <w:t>• Notificación a Compras.</w:t>
      </w:r>
      <w:r w:rsidRPr="009170EA">
        <w:rPr>
          <w:sz w:val="24"/>
          <w:szCs w:val="24"/>
        </w:rPr>
        <w:br/>
        <w:t>• Notificación al proveedor.</w:t>
      </w:r>
    </w:p>
    <w:p w14:paraId="0FB6CC61" w14:textId="77777777" w:rsidR="009170EA" w:rsidRPr="009170EA" w:rsidRDefault="009170EA" w:rsidP="009170EA">
      <w:pPr>
        <w:spacing w:after="0" w:line="240" w:lineRule="auto"/>
        <w:jc w:val="both"/>
        <w:rPr>
          <w:sz w:val="24"/>
          <w:szCs w:val="24"/>
        </w:rPr>
      </w:pPr>
      <w:r w:rsidRPr="009170EA">
        <w:rPr>
          <w:sz w:val="24"/>
          <w:szCs w:val="24"/>
        </w:rPr>
        <w:t>Esto acelera significativamente la recuperación económica de materiales defectuosos.</w:t>
      </w:r>
    </w:p>
    <w:p w14:paraId="72CB666C" w14:textId="7AFF7C88" w:rsidR="009170EA" w:rsidRPr="009170EA" w:rsidRDefault="009170EA" w:rsidP="009170EA">
      <w:pPr>
        <w:spacing w:after="0" w:line="240" w:lineRule="auto"/>
        <w:jc w:val="both"/>
        <w:rPr>
          <w:sz w:val="24"/>
          <w:szCs w:val="24"/>
        </w:rPr>
      </w:pPr>
    </w:p>
    <w:p w14:paraId="00253E7D" w14:textId="77777777" w:rsidR="009170EA" w:rsidRPr="009170EA" w:rsidRDefault="009170EA" w:rsidP="009170EA">
      <w:pPr>
        <w:spacing w:after="0" w:line="240" w:lineRule="auto"/>
        <w:jc w:val="both"/>
        <w:rPr>
          <w:b/>
          <w:bCs/>
          <w:sz w:val="24"/>
          <w:szCs w:val="24"/>
        </w:rPr>
      </w:pPr>
      <w:r w:rsidRPr="009170EA">
        <w:rPr>
          <w:b/>
          <w:bCs/>
          <w:sz w:val="24"/>
          <w:szCs w:val="24"/>
        </w:rPr>
        <w:t>Indicadores Generados</w:t>
      </w:r>
    </w:p>
    <w:p w14:paraId="2FDB01A0" w14:textId="77777777" w:rsidR="009170EA" w:rsidRPr="009170EA" w:rsidRDefault="009170EA" w:rsidP="009170EA">
      <w:pPr>
        <w:spacing w:after="0" w:line="240" w:lineRule="auto"/>
        <w:jc w:val="both"/>
        <w:rPr>
          <w:sz w:val="24"/>
          <w:szCs w:val="24"/>
        </w:rPr>
      </w:pPr>
      <w:r w:rsidRPr="009170EA">
        <w:rPr>
          <w:sz w:val="24"/>
          <w:szCs w:val="24"/>
        </w:rPr>
        <w:t>Esta automatización debe alimentar indicadores como:</w:t>
      </w:r>
    </w:p>
    <w:p w14:paraId="7FDA2426" w14:textId="77777777" w:rsidR="009170EA" w:rsidRPr="009170EA" w:rsidRDefault="009170EA" w:rsidP="009170EA">
      <w:pPr>
        <w:spacing w:after="0" w:line="240" w:lineRule="auto"/>
        <w:ind w:left="708"/>
        <w:rPr>
          <w:sz w:val="24"/>
          <w:szCs w:val="24"/>
        </w:rPr>
      </w:pPr>
      <w:r w:rsidRPr="009170EA">
        <w:rPr>
          <w:sz w:val="24"/>
          <w:szCs w:val="24"/>
        </w:rPr>
        <w:t>• Cantidad recuperada.</w:t>
      </w:r>
      <w:r w:rsidRPr="009170EA">
        <w:rPr>
          <w:sz w:val="24"/>
          <w:szCs w:val="24"/>
        </w:rPr>
        <w:br/>
        <w:t>• Cantidad rechazada.</w:t>
      </w:r>
      <w:r w:rsidRPr="009170EA">
        <w:rPr>
          <w:sz w:val="24"/>
          <w:szCs w:val="24"/>
        </w:rPr>
        <w:br/>
        <w:t>• % de recuperación.</w:t>
      </w:r>
      <w:r w:rsidRPr="009170EA">
        <w:rPr>
          <w:sz w:val="24"/>
          <w:szCs w:val="24"/>
        </w:rPr>
        <w:br/>
        <w:t>• % de rechazo.</w:t>
      </w:r>
      <w:r w:rsidRPr="009170EA">
        <w:rPr>
          <w:sz w:val="24"/>
          <w:szCs w:val="24"/>
        </w:rPr>
        <w:br/>
        <w:t>• Tiempo promedio de cierre NC.</w:t>
      </w:r>
      <w:r w:rsidRPr="009170EA">
        <w:rPr>
          <w:sz w:val="24"/>
          <w:szCs w:val="24"/>
        </w:rPr>
        <w:br/>
        <w:t>• Valor económico recuperado.</w:t>
      </w:r>
      <w:r w:rsidRPr="009170EA">
        <w:rPr>
          <w:sz w:val="24"/>
          <w:szCs w:val="24"/>
        </w:rPr>
        <w:br/>
        <w:t>• Valor económico perdido.</w:t>
      </w:r>
      <w:r w:rsidRPr="009170EA">
        <w:rPr>
          <w:sz w:val="24"/>
          <w:szCs w:val="24"/>
        </w:rPr>
        <w:br/>
        <w:t>• NC por proveedor.</w:t>
      </w:r>
      <w:r w:rsidRPr="009170EA">
        <w:rPr>
          <w:sz w:val="24"/>
          <w:szCs w:val="24"/>
        </w:rPr>
        <w:br/>
        <w:t>• NC por material.</w:t>
      </w:r>
    </w:p>
    <w:p w14:paraId="6EA9C9E7" w14:textId="432B9BA9" w:rsidR="009170EA" w:rsidRPr="009170EA" w:rsidRDefault="009170EA" w:rsidP="009170EA">
      <w:pPr>
        <w:spacing w:after="0" w:line="240" w:lineRule="auto"/>
        <w:jc w:val="both"/>
        <w:rPr>
          <w:sz w:val="24"/>
          <w:szCs w:val="24"/>
        </w:rPr>
      </w:pPr>
    </w:p>
    <w:p w14:paraId="02B385C1" w14:textId="77777777" w:rsidR="009170EA" w:rsidRPr="009170EA" w:rsidRDefault="009170EA" w:rsidP="009170EA">
      <w:pPr>
        <w:spacing w:after="0" w:line="240" w:lineRule="auto"/>
        <w:jc w:val="both"/>
        <w:rPr>
          <w:b/>
          <w:bCs/>
          <w:sz w:val="24"/>
          <w:szCs w:val="24"/>
        </w:rPr>
      </w:pPr>
      <w:r w:rsidRPr="009170EA">
        <w:rPr>
          <w:b/>
          <w:bCs/>
          <w:sz w:val="24"/>
          <w:szCs w:val="24"/>
        </w:rPr>
        <w:t>Beneficios Esperados</w:t>
      </w:r>
    </w:p>
    <w:p w14:paraId="3C1EE0B4" w14:textId="77777777" w:rsidR="009170EA" w:rsidRPr="009170EA" w:rsidRDefault="009170EA" w:rsidP="009170EA">
      <w:pPr>
        <w:spacing w:after="0" w:line="240" w:lineRule="auto"/>
        <w:jc w:val="both"/>
        <w:rPr>
          <w:sz w:val="24"/>
          <w:szCs w:val="24"/>
        </w:rPr>
      </w:pPr>
      <w:r w:rsidRPr="009170EA">
        <w:rPr>
          <w:sz w:val="24"/>
          <w:szCs w:val="24"/>
        </w:rPr>
        <w:t>La implementación de esta automatización permite:</w:t>
      </w:r>
    </w:p>
    <w:p w14:paraId="079F3DF3" w14:textId="77777777" w:rsidR="009170EA" w:rsidRPr="009170EA" w:rsidRDefault="009170EA" w:rsidP="009170EA">
      <w:pPr>
        <w:spacing w:after="0" w:line="240" w:lineRule="auto"/>
        <w:ind w:left="708"/>
        <w:rPr>
          <w:sz w:val="24"/>
          <w:szCs w:val="24"/>
        </w:rPr>
      </w:pPr>
      <w:r w:rsidRPr="009170EA">
        <w:rPr>
          <w:sz w:val="24"/>
          <w:szCs w:val="24"/>
        </w:rPr>
        <w:t>• Incrementar trazabilidad.</w:t>
      </w:r>
      <w:r w:rsidRPr="009170EA">
        <w:rPr>
          <w:sz w:val="24"/>
          <w:szCs w:val="24"/>
        </w:rPr>
        <w:br/>
        <w:t>• Reducir errores de inventario.</w:t>
      </w:r>
      <w:r w:rsidRPr="009170EA">
        <w:rPr>
          <w:sz w:val="24"/>
          <w:szCs w:val="24"/>
        </w:rPr>
        <w:br/>
      </w:r>
      <w:r w:rsidRPr="009170EA">
        <w:rPr>
          <w:sz w:val="24"/>
          <w:szCs w:val="24"/>
        </w:rPr>
        <w:lastRenderedPageBreak/>
        <w:t>• Evitar uso accidental de materiales defectuosos.</w:t>
      </w:r>
      <w:r w:rsidRPr="009170EA">
        <w:rPr>
          <w:sz w:val="24"/>
          <w:szCs w:val="24"/>
        </w:rPr>
        <w:br/>
        <w:t>• Acelerar devoluciones a proveedores.</w:t>
      </w:r>
      <w:r w:rsidRPr="009170EA">
        <w:rPr>
          <w:sz w:val="24"/>
          <w:szCs w:val="24"/>
        </w:rPr>
        <w:br/>
        <w:t>• Mejorar control de calidad.</w:t>
      </w:r>
      <w:r w:rsidRPr="009170EA">
        <w:rPr>
          <w:sz w:val="24"/>
          <w:szCs w:val="24"/>
        </w:rPr>
        <w:br/>
        <w:t>• Cuantificar costos de no calidad.</w:t>
      </w:r>
      <w:r w:rsidRPr="009170EA">
        <w:rPr>
          <w:sz w:val="24"/>
          <w:szCs w:val="24"/>
        </w:rPr>
        <w:br/>
        <w:t>• Mejorar disciplina operativa.</w:t>
      </w:r>
    </w:p>
    <w:p w14:paraId="0318549E" w14:textId="67D72176" w:rsidR="009170EA" w:rsidRPr="009170EA" w:rsidRDefault="009170EA" w:rsidP="009170EA">
      <w:pPr>
        <w:spacing w:after="0" w:line="240" w:lineRule="auto"/>
        <w:jc w:val="both"/>
        <w:rPr>
          <w:sz w:val="24"/>
          <w:szCs w:val="24"/>
        </w:rPr>
      </w:pPr>
    </w:p>
    <w:p w14:paraId="5772F3DC" w14:textId="77777777" w:rsidR="009170EA" w:rsidRPr="009170EA" w:rsidRDefault="009170EA" w:rsidP="009170EA">
      <w:pPr>
        <w:spacing w:after="0" w:line="240" w:lineRule="auto"/>
        <w:jc w:val="both"/>
        <w:rPr>
          <w:b/>
          <w:bCs/>
          <w:sz w:val="24"/>
          <w:szCs w:val="24"/>
        </w:rPr>
      </w:pPr>
      <w:r w:rsidRPr="009170EA">
        <w:rPr>
          <w:b/>
          <w:bCs/>
          <w:sz w:val="24"/>
          <w:szCs w:val="24"/>
        </w:rPr>
        <w:t>Filosofía IOS-PYME Asociada</w:t>
      </w:r>
    </w:p>
    <w:p w14:paraId="70021D2E" w14:textId="77777777" w:rsidR="009170EA" w:rsidRPr="009170EA" w:rsidRDefault="009170EA" w:rsidP="009170EA">
      <w:pPr>
        <w:spacing w:after="0" w:line="240" w:lineRule="auto"/>
        <w:jc w:val="both"/>
        <w:rPr>
          <w:sz w:val="24"/>
          <w:szCs w:val="24"/>
        </w:rPr>
      </w:pPr>
      <w:r w:rsidRPr="009170EA">
        <w:rPr>
          <w:sz w:val="24"/>
          <w:szCs w:val="24"/>
        </w:rPr>
        <w:t>Dentro de IOS-PYME, un producto no conforme no desaparece cuando se identifica. Permanece bajo control hasta que se toma una decisión formal y dicha decisión se refleja simultáneamente en el material físico, en el ERP y en los indicadores de gestión.</w:t>
      </w:r>
    </w:p>
    <w:p w14:paraId="1C2671E3" w14:textId="77777777" w:rsidR="009170EA" w:rsidRPr="009170EA" w:rsidRDefault="009170EA" w:rsidP="009170EA">
      <w:pPr>
        <w:spacing w:after="0" w:line="240" w:lineRule="auto"/>
        <w:jc w:val="both"/>
        <w:rPr>
          <w:sz w:val="24"/>
          <w:szCs w:val="24"/>
        </w:rPr>
      </w:pPr>
      <w:r w:rsidRPr="009170EA">
        <w:rPr>
          <w:sz w:val="24"/>
          <w:szCs w:val="24"/>
        </w:rPr>
        <w:t>La organización debe conocer no solamente qué salió mal, sino también cuánto logró recuperar, cuánto perdió y qué acciones fueron necesarias para resolver el problema. La calidad no termina cuando se detecta una desviación; termina cuando la desviación ha sido completamente gestionada y cerrada.</w:t>
      </w:r>
    </w:p>
    <w:p w14:paraId="0DC2CE5E" w14:textId="77777777" w:rsidR="00E23044" w:rsidRDefault="00E23044" w:rsidP="00A36E20">
      <w:pPr>
        <w:spacing w:after="0" w:line="240" w:lineRule="auto"/>
        <w:jc w:val="center"/>
        <w:rPr>
          <w:b/>
          <w:bCs/>
          <w:sz w:val="44"/>
          <w:szCs w:val="44"/>
        </w:rPr>
      </w:pPr>
    </w:p>
    <w:p w14:paraId="0515160C" w14:textId="77777777" w:rsidR="00B26947" w:rsidRPr="00B26947" w:rsidRDefault="00B26947" w:rsidP="00BF4992">
      <w:pPr>
        <w:spacing w:after="0" w:line="240" w:lineRule="auto"/>
        <w:jc w:val="center"/>
        <w:rPr>
          <w:b/>
          <w:bCs/>
          <w:sz w:val="44"/>
          <w:szCs w:val="44"/>
        </w:rPr>
      </w:pPr>
      <w:r w:rsidRPr="00B26947">
        <w:rPr>
          <w:b/>
          <w:bCs/>
          <w:sz w:val="44"/>
          <w:szCs w:val="44"/>
        </w:rPr>
        <w:t>Automatización 2.17</w:t>
      </w:r>
    </w:p>
    <w:p w14:paraId="14FB6BEF" w14:textId="77777777" w:rsidR="00B26947" w:rsidRPr="00AF4D54" w:rsidRDefault="00B26947" w:rsidP="00AF4D54">
      <w:pPr>
        <w:spacing w:after="0" w:line="240" w:lineRule="auto"/>
        <w:jc w:val="center"/>
        <w:rPr>
          <w:b/>
          <w:bCs/>
          <w:sz w:val="32"/>
          <w:szCs w:val="32"/>
        </w:rPr>
      </w:pPr>
      <w:r w:rsidRPr="00AF4D54">
        <w:rPr>
          <w:b/>
          <w:bCs/>
          <w:sz w:val="32"/>
          <w:szCs w:val="32"/>
        </w:rPr>
        <w:t>Gestión Financiera de Incidentes de Proveedores y Liberación de Pagos</w:t>
      </w:r>
    </w:p>
    <w:p w14:paraId="0C6859B3" w14:textId="77777777" w:rsidR="00B26947" w:rsidRPr="00AF4D54" w:rsidRDefault="00B26947" w:rsidP="00B26947">
      <w:pPr>
        <w:spacing w:after="0" w:line="240" w:lineRule="auto"/>
        <w:jc w:val="both"/>
        <w:rPr>
          <w:b/>
          <w:bCs/>
          <w:sz w:val="24"/>
          <w:szCs w:val="24"/>
        </w:rPr>
      </w:pPr>
      <w:r w:rsidRPr="00AF4D54">
        <w:rPr>
          <w:b/>
          <w:bCs/>
          <w:sz w:val="24"/>
          <w:szCs w:val="24"/>
        </w:rPr>
        <w:t>Objetivo de la Automatización</w:t>
      </w:r>
    </w:p>
    <w:p w14:paraId="1A45D938" w14:textId="77777777" w:rsidR="00B26947" w:rsidRPr="00AF4D54" w:rsidRDefault="00B26947" w:rsidP="00B26947">
      <w:pPr>
        <w:spacing w:after="0" w:line="240" w:lineRule="auto"/>
        <w:jc w:val="both"/>
        <w:rPr>
          <w:sz w:val="24"/>
          <w:szCs w:val="24"/>
        </w:rPr>
      </w:pPr>
      <w:r w:rsidRPr="00AF4D54">
        <w:rPr>
          <w:sz w:val="24"/>
          <w:szCs w:val="24"/>
        </w:rPr>
        <w:t>El objetivo de esta automatización consiste en administrar las consecuencias financieras derivadas de incidentes de calidad, cantidad o cumplimiento asociados a proveedores. Una vez concluido el análisis técnico del problema y acordada la disposición final del material, la organización debe reflejar adecuadamente el resultado de dicha negociación dentro de sus procesos financieros.</w:t>
      </w:r>
    </w:p>
    <w:p w14:paraId="04AB097C" w14:textId="77777777" w:rsidR="00B26947" w:rsidRPr="00AF4D54" w:rsidRDefault="00B26947" w:rsidP="00B26947">
      <w:pPr>
        <w:spacing w:after="0" w:line="240" w:lineRule="auto"/>
        <w:jc w:val="both"/>
        <w:rPr>
          <w:sz w:val="24"/>
          <w:szCs w:val="24"/>
        </w:rPr>
      </w:pPr>
      <w:r w:rsidRPr="00AF4D54">
        <w:rPr>
          <w:sz w:val="24"/>
          <w:szCs w:val="24"/>
        </w:rPr>
        <w:t>Tradicionalmente, muchas empresas manejan los problemas de calidad y los procesos de pago como actividades independientes. El área de calidad identifica la no conformidad, compras negocia la solución y contabilidad continúa procesando la factura original sin considerar el resultado de la negociación. Como consecuencia, la empresa puede terminar pagando materiales defectuosos, cantidades no recibidas o productos que nunca fueron utilizados.</w:t>
      </w:r>
    </w:p>
    <w:p w14:paraId="3097847F" w14:textId="77777777" w:rsidR="00B26947" w:rsidRPr="00AF4D54" w:rsidRDefault="00B26947" w:rsidP="00B26947">
      <w:pPr>
        <w:spacing w:after="0" w:line="240" w:lineRule="auto"/>
        <w:jc w:val="both"/>
        <w:rPr>
          <w:sz w:val="24"/>
          <w:szCs w:val="24"/>
        </w:rPr>
      </w:pPr>
      <w:r w:rsidRPr="00AF4D54">
        <w:rPr>
          <w:sz w:val="24"/>
          <w:szCs w:val="24"/>
        </w:rPr>
        <w:t>IOS-PYME propone integrar completamente la gestión de calidad con el proceso financiero, garantizando que ningún pago sea liberado sin reflejar correctamente la realidad física y comercial de la transacción.</w:t>
      </w:r>
    </w:p>
    <w:p w14:paraId="3FC2BEF0" w14:textId="688A8277" w:rsidR="00B26947" w:rsidRPr="00AF4D54" w:rsidRDefault="00B26947" w:rsidP="00B26947">
      <w:pPr>
        <w:spacing w:after="0" w:line="240" w:lineRule="auto"/>
        <w:jc w:val="both"/>
        <w:rPr>
          <w:sz w:val="24"/>
          <w:szCs w:val="24"/>
        </w:rPr>
      </w:pPr>
    </w:p>
    <w:p w14:paraId="4FB9EED2" w14:textId="5B19847B" w:rsidR="00B26947" w:rsidRPr="00AF4D54" w:rsidRDefault="00B26947" w:rsidP="00B26947">
      <w:pPr>
        <w:spacing w:after="0" w:line="240" w:lineRule="auto"/>
        <w:jc w:val="both"/>
        <w:rPr>
          <w:sz w:val="24"/>
          <w:szCs w:val="24"/>
        </w:rPr>
      </w:pPr>
      <w:r w:rsidRPr="00AF4D54">
        <w:rPr>
          <w:b/>
          <w:bCs/>
          <w:sz w:val="24"/>
          <w:szCs w:val="24"/>
        </w:rPr>
        <w:t>Paradigma Destruido</w:t>
      </w:r>
      <w:r w:rsidRPr="00AF4D54">
        <w:rPr>
          <w:sz w:val="24"/>
          <w:szCs w:val="24"/>
        </w:rPr>
        <w:t>:</w:t>
      </w:r>
      <w:r w:rsidR="00AF4D54">
        <w:rPr>
          <w:sz w:val="24"/>
          <w:szCs w:val="24"/>
        </w:rPr>
        <w:t xml:space="preserve"> </w:t>
      </w:r>
      <w:r w:rsidRPr="00AF4D54">
        <w:rPr>
          <w:sz w:val="24"/>
          <w:szCs w:val="24"/>
        </w:rPr>
        <w:t>"La calidad es responsabilidad exclusiva del área de calidad"</w:t>
      </w:r>
    </w:p>
    <w:p w14:paraId="2B0BD312" w14:textId="77777777" w:rsidR="00B26947" w:rsidRPr="00AF4D54" w:rsidRDefault="00B26947" w:rsidP="00B26947">
      <w:pPr>
        <w:spacing w:after="0" w:line="240" w:lineRule="auto"/>
        <w:jc w:val="both"/>
        <w:rPr>
          <w:sz w:val="24"/>
          <w:szCs w:val="24"/>
        </w:rPr>
      </w:pPr>
      <w:r w:rsidRPr="00AF4D54">
        <w:rPr>
          <w:sz w:val="24"/>
          <w:szCs w:val="24"/>
        </w:rPr>
        <w:t>Muchas organizaciones consideran que la calidad termina cuando se identifica el problema y se define la disposición del material.</w:t>
      </w:r>
    </w:p>
    <w:p w14:paraId="7FAD18C6" w14:textId="77777777" w:rsidR="00B26947" w:rsidRPr="00AF4D54" w:rsidRDefault="00B26947" w:rsidP="00B26947">
      <w:pPr>
        <w:spacing w:after="0" w:line="240" w:lineRule="auto"/>
        <w:jc w:val="both"/>
        <w:rPr>
          <w:sz w:val="24"/>
          <w:szCs w:val="24"/>
        </w:rPr>
      </w:pPr>
      <w:r w:rsidRPr="00AF4D54">
        <w:rPr>
          <w:sz w:val="24"/>
          <w:szCs w:val="24"/>
        </w:rPr>
        <w:t>Sin embargo, toda no conformidad genera consecuencias económicas.</w:t>
      </w:r>
    </w:p>
    <w:p w14:paraId="2E9C6FD2" w14:textId="77777777" w:rsidR="00B26947" w:rsidRPr="00AF4D54" w:rsidRDefault="00B26947" w:rsidP="00AF4D54">
      <w:pPr>
        <w:pStyle w:val="Prrafodelista"/>
        <w:numPr>
          <w:ilvl w:val="0"/>
          <w:numId w:val="576"/>
        </w:numPr>
        <w:spacing w:after="0" w:line="240" w:lineRule="auto"/>
        <w:jc w:val="both"/>
        <w:rPr>
          <w:sz w:val="24"/>
          <w:szCs w:val="24"/>
        </w:rPr>
      </w:pPr>
      <w:r w:rsidRPr="00AF4D54">
        <w:rPr>
          <w:sz w:val="24"/>
          <w:szCs w:val="24"/>
        </w:rPr>
        <w:t>Materiales rechazados.</w:t>
      </w:r>
    </w:p>
    <w:p w14:paraId="427AA9EC" w14:textId="77777777" w:rsidR="00B26947" w:rsidRPr="00AF4D54" w:rsidRDefault="00B26947" w:rsidP="00AF4D54">
      <w:pPr>
        <w:pStyle w:val="Prrafodelista"/>
        <w:numPr>
          <w:ilvl w:val="0"/>
          <w:numId w:val="576"/>
        </w:numPr>
        <w:spacing w:after="0" w:line="240" w:lineRule="auto"/>
        <w:jc w:val="both"/>
        <w:rPr>
          <w:sz w:val="24"/>
          <w:szCs w:val="24"/>
        </w:rPr>
      </w:pPr>
      <w:r w:rsidRPr="00AF4D54">
        <w:rPr>
          <w:sz w:val="24"/>
          <w:szCs w:val="24"/>
        </w:rPr>
        <w:t>Costos de retrabajo.</w:t>
      </w:r>
    </w:p>
    <w:p w14:paraId="76D5AC61" w14:textId="77777777" w:rsidR="00B26947" w:rsidRPr="00AF4D54" w:rsidRDefault="00B26947" w:rsidP="00AF4D54">
      <w:pPr>
        <w:pStyle w:val="Prrafodelista"/>
        <w:numPr>
          <w:ilvl w:val="0"/>
          <w:numId w:val="576"/>
        </w:numPr>
        <w:spacing w:after="0" w:line="240" w:lineRule="auto"/>
        <w:jc w:val="both"/>
        <w:rPr>
          <w:sz w:val="24"/>
          <w:szCs w:val="24"/>
        </w:rPr>
      </w:pPr>
      <w:r w:rsidRPr="00AF4D54">
        <w:rPr>
          <w:sz w:val="24"/>
          <w:szCs w:val="24"/>
        </w:rPr>
        <w:t>Paradas de producción.</w:t>
      </w:r>
    </w:p>
    <w:p w14:paraId="7E4309C8" w14:textId="77777777" w:rsidR="00B26947" w:rsidRPr="00AF4D54" w:rsidRDefault="00B26947" w:rsidP="00AF4D54">
      <w:pPr>
        <w:pStyle w:val="Prrafodelista"/>
        <w:numPr>
          <w:ilvl w:val="0"/>
          <w:numId w:val="576"/>
        </w:numPr>
        <w:spacing w:after="0" w:line="240" w:lineRule="auto"/>
        <w:jc w:val="both"/>
        <w:rPr>
          <w:sz w:val="24"/>
          <w:szCs w:val="24"/>
        </w:rPr>
      </w:pPr>
      <w:r w:rsidRPr="00AF4D54">
        <w:rPr>
          <w:sz w:val="24"/>
          <w:szCs w:val="24"/>
        </w:rPr>
        <w:t>Costos logísticos.</w:t>
      </w:r>
    </w:p>
    <w:p w14:paraId="6CDB4A4B" w14:textId="77777777" w:rsidR="00B26947" w:rsidRPr="00AF4D54" w:rsidRDefault="00B26947" w:rsidP="00AF4D54">
      <w:pPr>
        <w:pStyle w:val="Prrafodelista"/>
        <w:numPr>
          <w:ilvl w:val="0"/>
          <w:numId w:val="576"/>
        </w:numPr>
        <w:spacing w:after="0" w:line="240" w:lineRule="auto"/>
        <w:jc w:val="both"/>
        <w:rPr>
          <w:sz w:val="24"/>
          <w:szCs w:val="24"/>
        </w:rPr>
      </w:pPr>
      <w:r w:rsidRPr="00AF4D54">
        <w:rPr>
          <w:sz w:val="24"/>
          <w:szCs w:val="24"/>
        </w:rPr>
        <w:t>Reposiciones.</w:t>
      </w:r>
    </w:p>
    <w:p w14:paraId="33BE1D34" w14:textId="77777777" w:rsidR="00B26947" w:rsidRPr="00AF4D54" w:rsidRDefault="00B26947" w:rsidP="00B26947">
      <w:pPr>
        <w:spacing w:after="0" w:line="240" w:lineRule="auto"/>
        <w:jc w:val="both"/>
        <w:rPr>
          <w:sz w:val="24"/>
          <w:szCs w:val="24"/>
        </w:rPr>
      </w:pPr>
      <w:r w:rsidRPr="00AF4D54">
        <w:rPr>
          <w:sz w:val="24"/>
          <w:szCs w:val="24"/>
        </w:rPr>
        <w:t>Notas de crédito.</w:t>
      </w:r>
    </w:p>
    <w:p w14:paraId="1F731468" w14:textId="77777777" w:rsidR="00B26947" w:rsidRPr="00AF4D54" w:rsidRDefault="00B26947" w:rsidP="00B26947">
      <w:pPr>
        <w:spacing w:after="0" w:line="240" w:lineRule="auto"/>
        <w:jc w:val="both"/>
        <w:rPr>
          <w:sz w:val="24"/>
          <w:szCs w:val="24"/>
        </w:rPr>
      </w:pPr>
      <w:r w:rsidRPr="00AF4D54">
        <w:rPr>
          <w:sz w:val="24"/>
          <w:szCs w:val="24"/>
        </w:rPr>
        <w:lastRenderedPageBreak/>
        <w:t>Por esta razón, IOS-PYME considera que la calidad también debe reflejarse dentro del sistema financiero de la organización.</w:t>
      </w:r>
    </w:p>
    <w:p w14:paraId="1CE29C52" w14:textId="77777777" w:rsidR="00B26947" w:rsidRPr="00AF4D54" w:rsidRDefault="00B26947" w:rsidP="00B26947">
      <w:pPr>
        <w:spacing w:after="0" w:line="240" w:lineRule="auto"/>
        <w:jc w:val="both"/>
        <w:rPr>
          <w:sz w:val="24"/>
          <w:szCs w:val="24"/>
        </w:rPr>
      </w:pPr>
      <w:r w:rsidRPr="00AF4D54">
        <w:rPr>
          <w:sz w:val="24"/>
          <w:szCs w:val="24"/>
        </w:rPr>
        <w:t>La calidad no solamente afecta el producto; afecta directamente la rentabilidad del negocio.</w:t>
      </w:r>
    </w:p>
    <w:p w14:paraId="3C93B4A8" w14:textId="30D656B1" w:rsidR="00B26947" w:rsidRPr="00AF4D54" w:rsidRDefault="00B26947" w:rsidP="00B26947">
      <w:pPr>
        <w:spacing w:after="0" w:line="240" w:lineRule="auto"/>
        <w:jc w:val="both"/>
        <w:rPr>
          <w:sz w:val="24"/>
          <w:szCs w:val="24"/>
        </w:rPr>
      </w:pPr>
    </w:p>
    <w:p w14:paraId="098653B9" w14:textId="77777777" w:rsidR="00B26947" w:rsidRPr="00AF4D54" w:rsidRDefault="00B26947" w:rsidP="00B26947">
      <w:pPr>
        <w:spacing w:after="0" w:line="240" w:lineRule="auto"/>
        <w:jc w:val="both"/>
        <w:rPr>
          <w:b/>
          <w:bCs/>
          <w:sz w:val="24"/>
          <w:szCs w:val="24"/>
        </w:rPr>
      </w:pPr>
      <w:r w:rsidRPr="00AF4D54">
        <w:rPr>
          <w:b/>
          <w:bCs/>
          <w:sz w:val="24"/>
          <w:szCs w:val="24"/>
        </w:rPr>
        <w:t>Filosofía del Sistema</w:t>
      </w:r>
    </w:p>
    <w:p w14:paraId="014686A6" w14:textId="77777777" w:rsidR="00B26947" w:rsidRPr="00AF4D54" w:rsidRDefault="00B26947" w:rsidP="00B26947">
      <w:pPr>
        <w:spacing w:after="0" w:line="240" w:lineRule="auto"/>
        <w:jc w:val="both"/>
        <w:rPr>
          <w:sz w:val="24"/>
          <w:szCs w:val="24"/>
        </w:rPr>
      </w:pPr>
      <w:r w:rsidRPr="00AF4D54">
        <w:rPr>
          <w:sz w:val="24"/>
          <w:szCs w:val="24"/>
        </w:rPr>
        <w:t>La empresa debe pagar únicamente por aquello que realmente recibió y aceptó.</w:t>
      </w:r>
    </w:p>
    <w:p w14:paraId="09A848C1" w14:textId="77777777" w:rsidR="00B26947" w:rsidRPr="00AF4D54" w:rsidRDefault="00B26947" w:rsidP="00B26947">
      <w:pPr>
        <w:spacing w:after="0" w:line="240" w:lineRule="auto"/>
        <w:jc w:val="both"/>
        <w:rPr>
          <w:sz w:val="24"/>
          <w:szCs w:val="24"/>
        </w:rPr>
      </w:pPr>
      <w:r w:rsidRPr="00AF4D54">
        <w:rPr>
          <w:sz w:val="24"/>
          <w:szCs w:val="24"/>
        </w:rPr>
        <w:t>Toda diferencia entre lo solicitado, lo recibido, lo aprobado y lo utilizado debe quedar reflejada dentro de los registros financieros.</w:t>
      </w:r>
    </w:p>
    <w:p w14:paraId="17FBBB4E" w14:textId="77777777" w:rsidR="00B26947" w:rsidRPr="00AF4D54" w:rsidRDefault="00B26947" w:rsidP="00B26947">
      <w:pPr>
        <w:spacing w:after="0" w:line="240" w:lineRule="auto"/>
        <w:jc w:val="both"/>
        <w:rPr>
          <w:sz w:val="24"/>
          <w:szCs w:val="24"/>
        </w:rPr>
      </w:pPr>
      <w:r w:rsidRPr="00AF4D54">
        <w:rPr>
          <w:sz w:val="24"/>
          <w:szCs w:val="24"/>
        </w:rPr>
        <w:t>La organización debe conocer exactamente:</w:t>
      </w:r>
    </w:p>
    <w:p w14:paraId="2F4D5E3D" w14:textId="77777777" w:rsidR="00B26947" w:rsidRPr="00AF4D54" w:rsidRDefault="00B26947" w:rsidP="00AF4D54">
      <w:pPr>
        <w:spacing w:after="0" w:line="240" w:lineRule="auto"/>
        <w:ind w:left="708"/>
        <w:rPr>
          <w:sz w:val="24"/>
          <w:szCs w:val="24"/>
        </w:rPr>
      </w:pPr>
      <w:r w:rsidRPr="00AF4D54">
        <w:rPr>
          <w:sz w:val="24"/>
          <w:szCs w:val="24"/>
        </w:rPr>
        <w:t>• Cuánto material fue aceptado.</w:t>
      </w:r>
      <w:r w:rsidRPr="00AF4D54">
        <w:rPr>
          <w:sz w:val="24"/>
          <w:szCs w:val="24"/>
        </w:rPr>
        <w:br/>
        <w:t>• Cuánto material fue rechazado.</w:t>
      </w:r>
      <w:r w:rsidRPr="00AF4D54">
        <w:rPr>
          <w:sz w:val="24"/>
          <w:szCs w:val="24"/>
        </w:rPr>
        <w:br/>
        <w:t>• Cuánto material fue recuperado.</w:t>
      </w:r>
      <w:r w:rsidRPr="00AF4D54">
        <w:rPr>
          <w:sz w:val="24"/>
          <w:szCs w:val="24"/>
        </w:rPr>
        <w:br/>
        <w:t>• Cuánto dinero debe pagarse.</w:t>
      </w:r>
      <w:r w:rsidRPr="00AF4D54">
        <w:rPr>
          <w:sz w:val="24"/>
          <w:szCs w:val="24"/>
        </w:rPr>
        <w:br/>
        <w:t>• Cuánto dinero debe recuperarse.</w:t>
      </w:r>
    </w:p>
    <w:p w14:paraId="46252383" w14:textId="77777777" w:rsidR="00B26947" w:rsidRPr="00AF4D54" w:rsidRDefault="00B26947" w:rsidP="00B26947">
      <w:pPr>
        <w:spacing w:after="0" w:line="240" w:lineRule="auto"/>
        <w:jc w:val="both"/>
        <w:rPr>
          <w:sz w:val="24"/>
          <w:szCs w:val="24"/>
        </w:rPr>
      </w:pPr>
      <w:r w:rsidRPr="00AF4D54">
        <w:rPr>
          <w:sz w:val="24"/>
          <w:szCs w:val="24"/>
        </w:rPr>
        <w:t>La transparencia financiera debe acompañar la trazabilidad operativa.</w:t>
      </w:r>
    </w:p>
    <w:p w14:paraId="19D03684" w14:textId="29C89CF1" w:rsidR="00B26947" w:rsidRPr="00AF4D54" w:rsidRDefault="00B26947" w:rsidP="00B26947">
      <w:pPr>
        <w:spacing w:after="0" w:line="240" w:lineRule="auto"/>
        <w:jc w:val="both"/>
        <w:rPr>
          <w:sz w:val="24"/>
          <w:szCs w:val="24"/>
        </w:rPr>
      </w:pPr>
    </w:p>
    <w:p w14:paraId="63C8208C" w14:textId="77777777" w:rsidR="00B26947" w:rsidRPr="00AF4D54" w:rsidRDefault="00B26947" w:rsidP="00B26947">
      <w:pPr>
        <w:spacing w:after="0" w:line="240" w:lineRule="auto"/>
        <w:jc w:val="both"/>
        <w:rPr>
          <w:b/>
          <w:bCs/>
          <w:sz w:val="24"/>
          <w:szCs w:val="24"/>
        </w:rPr>
      </w:pPr>
      <w:r w:rsidRPr="00AF4D54">
        <w:rPr>
          <w:b/>
          <w:bCs/>
          <w:sz w:val="24"/>
          <w:szCs w:val="24"/>
        </w:rPr>
        <w:t>Proceso Asociado</w:t>
      </w:r>
    </w:p>
    <w:p w14:paraId="0F95765A" w14:textId="77777777" w:rsidR="00B26947" w:rsidRPr="00AF4D54" w:rsidRDefault="00B26947" w:rsidP="00B26947">
      <w:pPr>
        <w:spacing w:after="0" w:line="240" w:lineRule="auto"/>
        <w:jc w:val="both"/>
        <w:rPr>
          <w:sz w:val="24"/>
          <w:szCs w:val="24"/>
        </w:rPr>
      </w:pPr>
      <w:r w:rsidRPr="00AF4D54">
        <w:rPr>
          <w:sz w:val="24"/>
          <w:szCs w:val="24"/>
        </w:rPr>
        <w:t>Esta automatización se relaciona directamente con:</w:t>
      </w:r>
    </w:p>
    <w:p w14:paraId="73EA05DA" w14:textId="77777777" w:rsidR="00B26947" w:rsidRPr="00AF4D54" w:rsidRDefault="00B26947" w:rsidP="00AF4D54">
      <w:pPr>
        <w:spacing w:after="0" w:line="240" w:lineRule="auto"/>
        <w:ind w:left="708"/>
        <w:rPr>
          <w:sz w:val="24"/>
          <w:szCs w:val="24"/>
        </w:rPr>
      </w:pPr>
      <w:r w:rsidRPr="00AF4D54">
        <w:rPr>
          <w:sz w:val="24"/>
          <w:szCs w:val="24"/>
        </w:rPr>
        <w:t>• Compras.</w:t>
      </w:r>
      <w:r w:rsidRPr="00AF4D54">
        <w:rPr>
          <w:sz w:val="24"/>
          <w:szCs w:val="24"/>
        </w:rPr>
        <w:br/>
        <w:t>• Gestión de Proveedores.</w:t>
      </w:r>
      <w:r w:rsidRPr="00AF4D54">
        <w:rPr>
          <w:sz w:val="24"/>
          <w:szCs w:val="24"/>
        </w:rPr>
        <w:br/>
        <w:t>• Calidad.</w:t>
      </w:r>
      <w:r w:rsidRPr="00AF4D54">
        <w:rPr>
          <w:sz w:val="24"/>
          <w:szCs w:val="24"/>
        </w:rPr>
        <w:br/>
        <w:t>• Producto No Conforme.</w:t>
      </w:r>
      <w:r w:rsidRPr="00AF4D54">
        <w:rPr>
          <w:sz w:val="24"/>
          <w:szCs w:val="24"/>
        </w:rPr>
        <w:br/>
        <w:t>• Cuentas por Pagar.</w:t>
      </w:r>
      <w:r w:rsidRPr="00AF4D54">
        <w:rPr>
          <w:sz w:val="24"/>
          <w:szCs w:val="24"/>
        </w:rPr>
        <w:br/>
        <w:t>• Finanzas.</w:t>
      </w:r>
      <w:r w:rsidRPr="00AF4D54">
        <w:rPr>
          <w:sz w:val="24"/>
          <w:szCs w:val="24"/>
        </w:rPr>
        <w:br/>
        <w:t>• Control de Costos.</w:t>
      </w:r>
    </w:p>
    <w:p w14:paraId="73EF6E02" w14:textId="77777777" w:rsidR="00B26947" w:rsidRPr="00AF4D54" w:rsidRDefault="00B26947" w:rsidP="00B26947">
      <w:pPr>
        <w:spacing w:after="0" w:line="240" w:lineRule="auto"/>
        <w:jc w:val="both"/>
        <w:rPr>
          <w:sz w:val="24"/>
          <w:szCs w:val="24"/>
        </w:rPr>
      </w:pPr>
      <w:r w:rsidRPr="00AF4D54">
        <w:rPr>
          <w:sz w:val="24"/>
          <w:szCs w:val="24"/>
        </w:rPr>
        <w:t>Representa una de las últimas etapas del proceso Source to Pay (S2P).</w:t>
      </w:r>
    </w:p>
    <w:p w14:paraId="435C3FA2" w14:textId="10399ED3" w:rsidR="00B26947" w:rsidRPr="00AF4D54" w:rsidRDefault="00B26947" w:rsidP="00B26947">
      <w:pPr>
        <w:spacing w:after="0" w:line="240" w:lineRule="auto"/>
        <w:jc w:val="both"/>
        <w:rPr>
          <w:sz w:val="24"/>
          <w:szCs w:val="24"/>
        </w:rPr>
      </w:pPr>
    </w:p>
    <w:p w14:paraId="4501FBE6" w14:textId="77777777" w:rsidR="00B26947" w:rsidRPr="00AF4D54" w:rsidRDefault="00B26947" w:rsidP="00B26947">
      <w:pPr>
        <w:spacing w:after="0" w:line="240" w:lineRule="auto"/>
        <w:jc w:val="both"/>
        <w:rPr>
          <w:b/>
          <w:bCs/>
          <w:sz w:val="24"/>
          <w:szCs w:val="24"/>
        </w:rPr>
      </w:pPr>
      <w:r w:rsidRPr="00AF4D54">
        <w:rPr>
          <w:b/>
          <w:bCs/>
          <w:sz w:val="24"/>
          <w:szCs w:val="24"/>
        </w:rPr>
        <w:t>Referencia en Flujograma</w:t>
      </w:r>
    </w:p>
    <w:p w14:paraId="78297C6B" w14:textId="77777777" w:rsidR="00B26947" w:rsidRPr="00AF4D54" w:rsidRDefault="00B26947" w:rsidP="00B26947">
      <w:pPr>
        <w:spacing w:after="0" w:line="240" w:lineRule="auto"/>
        <w:jc w:val="both"/>
        <w:rPr>
          <w:sz w:val="24"/>
          <w:szCs w:val="24"/>
        </w:rPr>
      </w:pPr>
      <w:r w:rsidRPr="00AF4D54">
        <w:rPr>
          <w:sz w:val="24"/>
          <w:szCs w:val="24"/>
        </w:rPr>
        <w:t>Cajita 2.17 – Abastecimiento: Planner Buyer. Libera pago (total o parcial) según acuerdo con el proveedor + solicita nota de crédito si aplica.</w:t>
      </w:r>
    </w:p>
    <w:p w14:paraId="6A971B37" w14:textId="0D8EACE4" w:rsidR="00B26947" w:rsidRPr="00AF4D54" w:rsidRDefault="00B26947" w:rsidP="00B26947">
      <w:pPr>
        <w:spacing w:after="0" w:line="240" w:lineRule="auto"/>
        <w:jc w:val="both"/>
        <w:rPr>
          <w:sz w:val="24"/>
          <w:szCs w:val="24"/>
        </w:rPr>
      </w:pPr>
    </w:p>
    <w:p w14:paraId="41FC010B" w14:textId="77777777" w:rsidR="00B26947" w:rsidRPr="00AF4D54" w:rsidRDefault="00B26947" w:rsidP="00B26947">
      <w:pPr>
        <w:spacing w:after="0" w:line="240" w:lineRule="auto"/>
        <w:jc w:val="both"/>
        <w:rPr>
          <w:b/>
          <w:bCs/>
          <w:sz w:val="24"/>
          <w:szCs w:val="24"/>
        </w:rPr>
      </w:pPr>
      <w:r w:rsidRPr="00AF4D54">
        <w:rPr>
          <w:b/>
          <w:bCs/>
          <w:sz w:val="24"/>
          <w:szCs w:val="24"/>
        </w:rPr>
        <w:t>Bases de Datos Relacionadas</w:t>
      </w:r>
    </w:p>
    <w:p w14:paraId="7BC0EAB2" w14:textId="77777777" w:rsidR="00B26947" w:rsidRPr="00AF4D54" w:rsidRDefault="00B26947" w:rsidP="00AF4D54">
      <w:pPr>
        <w:spacing w:after="0" w:line="240" w:lineRule="auto"/>
        <w:ind w:left="708"/>
        <w:rPr>
          <w:sz w:val="24"/>
          <w:szCs w:val="24"/>
        </w:rPr>
      </w:pPr>
      <w:r w:rsidRPr="00AF4D54">
        <w:rPr>
          <w:sz w:val="24"/>
          <w:szCs w:val="24"/>
        </w:rPr>
        <w:t>Base de Datos de Proveedores</w:t>
      </w:r>
    </w:p>
    <w:p w14:paraId="32F8977D" w14:textId="77777777" w:rsidR="00B26947" w:rsidRPr="00AF4D54" w:rsidRDefault="00B26947" w:rsidP="00AF4D54">
      <w:pPr>
        <w:spacing w:after="0" w:line="240" w:lineRule="auto"/>
        <w:ind w:left="1416"/>
        <w:rPr>
          <w:sz w:val="24"/>
          <w:szCs w:val="24"/>
        </w:rPr>
      </w:pPr>
      <w:r w:rsidRPr="00AF4D54">
        <w:rPr>
          <w:sz w:val="24"/>
          <w:szCs w:val="24"/>
        </w:rPr>
        <w:t>• Proveedor.</w:t>
      </w:r>
      <w:r w:rsidRPr="00AF4D54">
        <w:rPr>
          <w:sz w:val="24"/>
          <w:szCs w:val="24"/>
        </w:rPr>
        <w:br/>
        <w:t>• Condiciones de pago.</w:t>
      </w:r>
      <w:r w:rsidRPr="00AF4D54">
        <w:rPr>
          <w:sz w:val="24"/>
          <w:szCs w:val="24"/>
        </w:rPr>
        <w:br/>
        <w:t>• Historial de incidentes.</w:t>
      </w:r>
      <w:r w:rsidRPr="00AF4D54">
        <w:rPr>
          <w:sz w:val="24"/>
          <w:szCs w:val="24"/>
        </w:rPr>
        <w:br/>
        <w:t>• Acuerdos comerciales.</w:t>
      </w:r>
    </w:p>
    <w:p w14:paraId="05D874C0" w14:textId="77777777" w:rsidR="00B26947" w:rsidRPr="00AF4D54" w:rsidRDefault="00B26947" w:rsidP="00AF4D54">
      <w:pPr>
        <w:spacing w:after="0" w:line="240" w:lineRule="auto"/>
        <w:ind w:left="708"/>
        <w:rPr>
          <w:sz w:val="24"/>
          <w:szCs w:val="24"/>
        </w:rPr>
      </w:pPr>
      <w:r w:rsidRPr="00AF4D54">
        <w:rPr>
          <w:sz w:val="24"/>
          <w:szCs w:val="24"/>
        </w:rPr>
        <w:t>Base de Datos de Producto No Conforme</w:t>
      </w:r>
    </w:p>
    <w:p w14:paraId="5C039129" w14:textId="77777777" w:rsidR="00B26947" w:rsidRPr="00AF4D54" w:rsidRDefault="00B26947" w:rsidP="00AF4D54">
      <w:pPr>
        <w:spacing w:after="0" w:line="240" w:lineRule="auto"/>
        <w:ind w:left="1416"/>
        <w:rPr>
          <w:sz w:val="24"/>
          <w:szCs w:val="24"/>
        </w:rPr>
      </w:pPr>
      <w:r w:rsidRPr="00AF4D54">
        <w:rPr>
          <w:sz w:val="24"/>
          <w:szCs w:val="24"/>
        </w:rPr>
        <w:t>• Número NC.</w:t>
      </w:r>
      <w:r w:rsidRPr="00AF4D54">
        <w:rPr>
          <w:sz w:val="24"/>
          <w:szCs w:val="24"/>
        </w:rPr>
        <w:br/>
        <w:t>• Cantidad rechazada.</w:t>
      </w:r>
      <w:r w:rsidRPr="00AF4D54">
        <w:rPr>
          <w:sz w:val="24"/>
          <w:szCs w:val="24"/>
        </w:rPr>
        <w:br/>
        <w:t>• Cantidad recuperada.</w:t>
      </w:r>
      <w:r w:rsidRPr="00AF4D54">
        <w:rPr>
          <w:sz w:val="24"/>
          <w:szCs w:val="24"/>
        </w:rPr>
        <w:br/>
        <w:t>• Disposición final.</w:t>
      </w:r>
    </w:p>
    <w:p w14:paraId="0FE4C091" w14:textId="77777777" w:rsidR="00B26947" w:rsidRPr="00AF4D54" w:rsidRDefault="00B26947" w:rsidP="00AF4D54">
      <w:pPr>
        <w:spacing w:after="0" w:line="240" w:lineRule="auto"/>
        <w:ind w:left="708"/>
        <w:rPr>
          <w:sz w:val="24"/>
          <w:szCs w:val="24"/>
        </w:rPr>
      </w:pPr>
      <w:r w:rsidRPr="00AF4D54">
        <w:rPr>
          <w:sz w:val="24"/>
          <w:szCs w:val="24"/>
        </w:rPr>
        <w:t>Base de Datos Financiera</w:t>
      </w:r>
    </w:p>
    <w:p w14:paraId="55BC3904" w14:textId="77777777" w:rsidR="00B26947" w:rsidRPr="00AF4D54" w:rsidRDefault="00B26947" w:rsidP="00AF4D54">
      <w:pPr>
        <w:spacing w:after="0" w:line="240" w:lineRule="auto"/>
        <w:ind w:left="1416"/>
        <w:rPr>
          <w:sz w:val="24"/>
          <w:szCs w:val="24"/>
        </w:rPr>
      </w:pPr>
      <w:r w:rsidRPr="00AF4D54">
        <w:rPr>
          <w:sz w:val="24"/>
          <w:szCs w:val="24"/>
        </w:rPr>
        <w:t>• Factura.</w:t>
      </w:r>
      <w:r w:rsidRPr="00AF4D54">
        <w:rPr>
          <w:sz w:val="24"/>
          <w:szCs w:val="24"/>
        </w:rPr>
        <w:br/>
        <w:t>• Monto facturado.</w:t>
      </w:r>
      <w:r w:rsidRPr="00AF4D54">
        <w:rPr>
          <w:sz w:val="24"/>
          <w:szCs w:val="24"/>
        </w:rPr>
        <w:br/>
      </w:r>
      <w:r w:rsidRPr="00AF4D54">
        <w:rPr>
          <w:sz w:val="24"/>
          <w:szCs w:val="24"/>
        </w:rPr>
        <w:lastRenderedPageBreak/>
        <w:t>• Monto aprobado.</w:t>
      </w:r>
      <w:r w:rsidRPr="00AF4D54">
        <w:rPr>
          <w:sz w:val="24"/>
          <w:szCs w:val="24"/>
        </w:rPr>
        <w:br/>
        <w:t>• Saldo pendiente.</w:t>
      </w:r>
    </w:p>
    <w:p w14:paraId="30E42D17" w14:textId="77777777" w:rsidR="00B26947" w:rsidRPr="00AF4D54" w:rsidRDefault="00B26947" w:rsidP="00AF4D54">
      <w:pPr>
        <w:spacing w:after="0" w:line="240" w:lineRule="auto"/>
        <w:ind w:left="708"/>
        <w:rPr>
          <w:sz w:val="24"/>
          <w:szCs w:val="24"/>
        </w:rPr>
      </w:pPr>
      <w:r w:rsidRPr="00AF4D54">
        <w:rPr>
          <w:sz w:val="24"/>
          <w:szCs w:val="24"/>
        </w:rPr>
        <w:t>Base de Datos de Compras</w:t>
      </w:r>
    </w:p>
    <w:p w14:paraId="3CA28EA4" w14:textId="77777777" w:rsidR="00B26947" w:rsidRPr="00AF4D54" w:rsidRDefault="00B26947" w:rsidP="00AF4D54">
      <w:pPr>
        <w:spacing w:after="0" w:line="240" w:lineRule="auto"/>
        <w:ind w:left="1416"/>
        <w:rPr>
          <w:sz w:val="24"/>
          <w:szCs w:val="24"/>
        </w:rPr>
      </w:pPr>
      <w:r w:rsidRPr="00AF4D54">
        <w:rPr>
          <w:sz w:val="24"/>
          <w:szCs w:val="24"/>
        </w:rPr>
        <w:t>• Orden de compra.</w:t>
      </w:r>
      <w:r w:rsidRPr="00AF4D54">
        <w:rPr>
          <w:sz w:val="24"/>
          <w:szCs w:val="24"/>
        </w:rPr>
        <w:br/>
        <w:t>• Cantidades solicitadas.</w:t>
      </w:r>
      <w:r w:rsidRPr="00AF4D54">
        <w:rPr>
          <w:sz w:val="24"/>
          <w:szCs w:val="24"/>
        </w:rPr>
        <w:br/>
        <w:t>• Precios acordados.</w:t>
      </w:r>
    </w:p>
    <w:p w14:paraId="434707C3" w14:textId="77777777" w:rsidR="00B26947" w:rsidRPr="00AF4D54" w:rsidRDefault="00B26947" w:rsidP="00AF4D54">
      <w:pPr>
        <w:spacing w:after="0" w:line="240" w:lineRule="auto"/>
        <w:ind w:left="708"/>
        <w:rPr>
          <w:sz w:val="24"/>
          <w:szCs w:val="24"/>
        </w:rPr>
      </w:pPr>
      <w:r w:rsidRPr="00AF4D54">
        <w:rPr>
          <w:sz w:val="24"/>
          <w:szCs w:val="24"/>
        </w:rPr>
        <w:t>Base de Datos de Auditorías y Cumplimiento</w:t>
      </w:r>
    </w:p>
    <w:p w14:paraId="1701AA0B" w14:textId="77777777" w:rsidR="00B26947" w:rsidRPr="00AF4D54" w:rsidRDefault="00B26947" w:rsidP="00AF4D54">
      <w:pPr>
        <w:spacing w:after="0" w:line="240" w:lineRule="auto"/>
        <w:ind w:left="1416"/>
        <w:rPr>
          <w:sz w:val="24"/>
          <w:szCs w:val="24"/>
        </w:rPr>
      </w:pPr>
      <w:r w:rsidRPr="00AF4D54">
        <w:rPr>
          <w:sz w:val="24"/>
          <w:szCs w:val="24"/>
        </w:rPr>
        <w:t>• Historial de incidentes.</w:t>
      </w:r>
      <w:r w:rsidRPr="00AF4D54">
        <w:rPr>
          <w:sz w:val="24"/>
          <w:szCs w:val="24"/>
        </w:rPr>
        <w:br/>
        <w:t>• Acuerdos alcanzados.</w:t>
      </w:r>
      <w:r w:rsidRPr="00AF4D54">
        <w:rPr>
          <w:sz w:val="24"/>
          <w:szCs w:val="24"/>
        </w:rPr>
        <w:br/>
        <w:t>• Seguimiento financiero.</w:t>
      </w:r>
    </w:p>
    <w:p w14:paraId="35E5388C" w14:textId="358B6F0F" w:rsidR="00B26947" w:rsidRPr="00AF4D54" w:rsidRDefault="00B26947" w:rsidP="00B26947">
      <w:pPr>
        <w:spacing w:after="0" w:line="240" w:lineRule="auto"/>
        <w:jc w:val="both"/>
        <w:rPr>
          <w:sz w:val="24"/>
          <w:szCs w:val="24"/>
        </w:rPr>
      </w:pPr>
    </w:p>
    <w:p w14:paraId="35B71074" w14:textId="77777777" w:rsidR="00B26947" w:rsidRPr="00AF4D54" w:rsidRDefault="00B26947" w:rsidP="00B26947">
      <w:pPr>
        <w:spacing w:after="0" w:line="240" w:lineRule="auto"/>
        <w:jc w:val="both"/>
        <w:rPr>
          <w:b/>
          <w:bCs/>
          <w:sz w:val="24"/>
          <w:szCs w:val="24"/>
        </w:rPr>
      </w:pPr>
      <w:r w:rsidRPr="00AF4D54">
        <w:rPr>
          <w:b/>
          <w:bCs/>
          <w:sz w:val="24"/>
          <w:szCs w:val="24"/>
        </w:rPr>
        <w:t>Funcionamiento General</w:t>
      </w:r>
    </w:p>
    <w:p w14:paraId="4AFEF174" w14:textId="77777777" w:rsidR="00B26947" w:rsidRPr="00AF4D54" w:rsidRDefault="00B26947" w:rsidP="00B26947">
      <w:pPr>
        <w:spacing w:after="0" w:line="240" w:lineRule="auto"/>
        <w:jc w:val="both"/>
        <w:rPr>
          <w:sz w:val="24"/>
          <w:szCs w:val="24"/>
        </w:rPr>
      </w:pPr>
      <w:r w:rsidRPr="00AF4D54">
        <w:rPr>
          <w:sz w:val="24"/>
          <w:szCs w:val="24"/>
        </w:rPr>
        <w:t>Una vez concluida la negociación con el proveedor y definida la disposición final del material, el Planner Buyer registra el acuerdo alcanzado dentro del sistema.</w:t>
      </w:r>
    </w:p>
    <w:p w14:paraId="3181DBA3" w14:textId="77777777" w:rsidR="00B26947" w:rsidRPr="00AF4D54" w:rsidRDefault="00B26947" w:rsidP="00B26947">
      <w:pPr>
        <w:spacing w:after="0" w:line="240" w:lineRule="auto"/>
        <w:jc w:val="both"/>
        <w:rPr>
          <w:sz w:val="24"/>
          <w:szCs w:val="24"/>
        </w:rPr>
      </w:pPr>
      <w:r w:rsidRPr="00AF4D54">
        <w:rPr>
          <w:sz w:val="24"/>
          <w:szCs w:val="24"/>
        </w:rPr>
        <w:t>Dependiendo del resultado de la negociación, el sistema puede autorizar:</w:t>
      </w:r>
    </w:p>
    <w:p w14:paraId="5DD3D6A7" w14:textId="77777777" w:rsidR="00B26947" w:rsidRPr="00AF4D54" w:rsidRDefault="00B26947" w:rsidP="00AF4D54">
      <w:pPr>
        <w:spacing w:after="0" w:line="240" w:lineRule="auto"/>
        <w:ind w:left="708"/>
        <w:rPr>
          <w:sz w:val="24"/>
          <w:szCs w:val="24"/>
        </w:rPr>
      </w:pPr>
      <w:r w:rsidRPr="00AF4D54">
        <w:rPr>
          <w:sz w:val="24"/>
          <w:szCs w:val="24"/>
        </w:rPr>
        <w:t>• Pago total.</w:t>
      </w:r>
      <w:r w:rsidRPr="00AF4D54">
        <w:rPr>
          <w:sz w:val="24"/>
          <w:szCs w:val="24"/>
        </w:rPr>
        <w:br/>
        <w:t>• Pago parcial.</w:t>
      </w:r>
      <w:r w:rsidRPr="00AF4D54">
        <w:rPr>
          <w:sz w:val="24"/>
          <w:szCs w:val="24"/>
        </w:rPr>
        <w:br/>
        <w:t>• Retención temporal.</w:t>
      </w:r>
      <w:r w:rsidRPr="00AF4D54">
        <w:rPr>
          <w:sz w:val="24"/>
          <w:szCs w:val="24"/>
        </w:rPr>
        <w:br/>
        <w:t>• Solicitud de nota de crédito.</w:t>
      </w:r>
      <w:r w:rsidRPr="00AF4D54">
        <w:rPr>
          <w:sz w:val="24"/>
          <w:szCs w:val="24"/>
        </w:rPr>
        <w:br/>
        <w:t>• Compensación futura.</w:t>
      </w:r>
      <w:r w:rsidRPr="00AF4D54">
        <w:rPr>
          <w:sz w:val="24"/>
          <w:szCs w:val="24"/>
        </w:rPr>
        <w:br/>
        <w:t>• Reposición de material.</w:t>
      </w:r>
    </w:p>
    <w:p w14:paraId="22DEA7BA" w14:textId="77777777" w:rsidR="00B26947" w:rsidRPr="00AF4D54" w:rsidRDefault="00B26947" w:rsidP="00B26947">
      <w:pPr>
        <w:spacing w:after="0" w:line="240" w:lineRule="auto"/>
        <w:jc w:val="both"/>
        <w:rPr>
          <w:sz w:val="24"/>
          <w:szCs w:val="24"/>
        </w:rPr>
      </w:pPr>
      <w:r w:rsidRPr="00AF4D54">
        <w:rPr>
          <w:sz w:val="24"/>
          <w:szCs w:val="24"/>
        </w:rPr>
        <w:t>La decisión tomada alimenta automáticamente los procesos financieros correspondientes.</w:t>
      </w:r>
    </w:p>
    <w:p w14:paraId="52D542FE" w14:textId="4130702F" w:rsidR="00B26947" w:rsidRPr="00AF4D54" w:rsidRDefault="00B26947" w:rsidP="00B26947">
      <w:pPr>
        <w:spacing w:after="0" w:line="240" w:lineRule="auto"/>
        <w:jc w:val="both"/>
        <w:rPr>
          <w:sz w:val="24"/>
          <w:szCs w:val="24"/>
        </w:rPr>
      </w:pPr>
    </w:p>
    <w:p w14:paraId="5A77DB7F" w14:textId="77777777" w:rsidR="00B26947" w:rsidRPr="00AF4D54" w:rsidRDefault="00B26947" w:rsidP="00B26947">
      <w:pPr>
        <w:spacing w:after="0" w:line="240" w:lineRule="auto"/>
        <w:jc w:val="both"/>
        <w:rPr>
          <w:b/>
          <w:bCs/>
          <w:sz w:val="24"/>
          <w:szCs w:val="24"/>
        </w:rPr>
      </w:pPr>
      <w:r w:rsidRPr="00AF4D54">
        <w:rPr>
          <w:b/>
          <w:bCs/>
          <w:sz w:val="24"/>
          <w:szCs w:val="24"/>
        </w:rPr>
        <w:t>Escenarios Posibles</w:t>
      </w:r>
    </w:p>
    <w:p w14:paraId="432C6D14" w14:textId="77777777" w:rsidR="00B26947" w:rsidRPr="00AF4D54" w:rsidRDefault="00B26947" w:rsidP="00B26947">
      <w:pPr>
        <w:spacing w:after="0" w:line="240" w:lineRule="auto"/>
        <w:jc w:val="both"/>
        <w:rPr>
          <w:sz w:val="24"/>
          <w:szCs w:val="24"/>
        </w:rPr>
      </w:pPr>
      <w:r w:rsidRPr="00AF4D54">
        <w:rPr>
          <w:sz w:val="24"/>
          <w:szCs w:val="24"/>
        </w:rPr>
        <w:t>Escenario 1 – Material Conforme</w:t>
      </w:r>
    </w:p>
    <w:p w14:paraId="1A617F38" w14:textId="77777777" w:rsidR="00B26947" w:rsidRPr="00AF4D54" w:rsidRDefault="00B26947" w:rsidP="00B26947">
      <w:pPr>
        <w:spacing w:after="0" w:line="240" w:lineRule="auto"/>
        <w:jc w:val="both"/>
        <w:rPr>
          <w:sz w:val="24"/>
          <w:szCs w:val="24"/>
        </w:rPr>
      </w:pPr>
      <w:r w:rsidRPr="00AF4D54">
        <w:rPr>
          <w:sz w:val="24"/>
          <w:szCs w:val="24"/>
        </w:rPr>
        <w:t>Todo el material fue aceptado.</w:t>
      </w:r>
    </w:p>
    <w:p w14:paraId="295A50DA" w14:textId="77777777" w:rsidR="00B26947" w:rsidRPr="00AF4D54" w:rsidRDefault="00B26947" w:rsidP="00B26947">
      <w:pPr>
        <w:spacing w:after="0" w:line="240" w:lineRule="auto"/>
        <w:jc w:val="both"/>
        <w:rPr>
          <w:sz w:val="24"/>
          <w:szCs w:val="24"/>
        </w:rPr>
      </w:pPr>
      <w:r w:rsidRPr="00AF4D54">
        <w:rPr>
          <w:sz w:val="24"/>
          <w:szCs w:val="24"/>
        </w:rPr>
        <w:t>Resultado:</w:t>
      </w:r>
    </w:p>
    <w:p w14:paraId="08DC75F1" w14:textId="77777777" w:rsidR="00B26947" w:rsidRPr="00AF4D54" w:rsidRDefault="00B26947" w:rsidP="00AF4D54">
      <w:pPr>
        <w:spacing w:after="0" w:line="240" w:lineRule="auto"/>
        <w:ind w:left="708"/>
        <w:rPr>
          <w:sz w:val="24"/>
          <w:szCs w:val="24"/>
        </w:rPr>
      </w:pPr>
      <w:r w:rsidRPr="00AF4D54">
        <w:rPr>
          <w:sz w:val="24"/>
          <w:szCs w:val="24"/>
        </w:rPr>
        <w:t>• Pago completo.</w:t>
      </w:r>
      <w:r w:rsidRPr="00AF4D54">
        <w:rPr>
          <w:sz w:val="24"/>
          <w:szCs w:val="24"/>
        </w:rPr>
        <w:br/>
        <w:t>• Cierre de expediente.</w:t>
      </w:r>
    </w:p>
    <w:p w14:paraId="0CA5619D" w14:textId="7A4C9DD4" w:rsidR="00B26947" w:rsidRPr="00AF4D54" w:rsidRDefault="00B26947" w:rsidP="00B26947">
      <w:pPr>
        <w:spacing w:after="0" w:line="240" w:lineRule="auto"/>
        <w:jc w:val="both"/>
        <w:rPr>
          <w:sz w:val="24"/>
          <w:szCs w:val="24"/>
        </w:rPr>
      </w:pPr>
    </w:p>
    <w:p w14:paraId="3F9E8D51" w14:textId="77777777" w:rsidR="00B26947" w:rsidRPr="00AF4D54" w:rsidRDefault="00B26947" w:rsidP="00B26947">
      <w:pPr>
        <w:spacing w:after="0" w:line="240" w:lineRule="auto"/>
        <w:jc w:val="both"/>
        <w:rPr>
          <w:sz w:val="24"/>
          <w:szCs w:val="24"/>
        </w:rPr>
      </w:pPr>
      <w:r w:rsidRPr="00AF4D54">
        <w:rPr>
          <w:sz w:val="24"/>
          <w:szCs w:val="24"/>
        </w:rPr>
        <w:t>Escenario 2 – Recuperación Parcial</w:t>
      </w:r>
    </w:p>
    <w:p w14:paraId="40A028A1" w14:textId="77777777" w:rsidR="00B26947" w:rsidRPr="00AF4D54" w:rsidRDefault="00B26947" w:rsidP="00B26947">
      <w:pPr>
        <w:spacing w:after="0" w:line="240" w:lineRule="auto"/>
        <w:jc w:val="both"/>
        <w:rPr>
          <w:sz w:val="24"/>
          <w:szCs w:val="24"/>
        </w:rPr>
      </w:pPr>
      <w:r w:rsidRPr="00AF4D54">
        <w:rPr>
          <w:sz w:val="24"/>
          <w:szCs w:val="24"/>
        </w:rPr>
        <w:t>Parte del material fue aceptada y parte rechazada.</w:t>
      </w:r>
    </w:p>
    <w:p w14:paraId="5B4377E9" w14:textId="77777777" w:rsidR="00B26947" w:rsidRPr="00AF4D54" w:rsidRDefault="00B26947" w:rsidP="00B26947">
      <w:pPr>
        <w:spacing w:after="0" w:line="240" w:lineRule="auto"/>
        <w:jc w:val="both"/>
        <w:rPr>
          <w:sz w:val="24"/>
          <w:szCs w:val="24"/>
        </w:rPr>
      </w:pPr>
      <w:r w:rsidRPr="00AF4D54">
        <w:rPr>
          <w:sz w:val="24"/>
          <w:szCs w:val="24"/>
        </w:rPr>
        <w:t>Resultado:</w:t>
      </w:r>
    </w:p>
    <w:p w14:paraId="465C142A" w14:textId="77777777" w:rsidR="00B26947" w:rsidRPr="00AF4D54" w:rsidRDefault="00B26947" w:rsidP="00AF4D54">
      <w:pPr>
        <w:spacing w:after="0" w:line="240" w:lineRule="auto"/>
        <w:ind w:left="708"/>
        <w:rPr>
          <w:sz w:val="24"/>
          <w:szCs w:val="24"/>
        </w:rPr>
      </w:pPr>
      <w:r w:rsidRPr="00AF4D54">
        <w:rPr>
          <w:sz w:val="24"/>
          <w:szCs w:val="24"/>
        </w:rPr>
        <w:t>• Pago parcial.</w:t>
      </w:r>
      <w:r w:rsidRPr="00AF4D54">
        <w:rPr>
          <w:sz w:val="24"/>
          <w:szCs w:val="24"/>
        </w:rPr>
        <w:br/>
        <w:t>• Nota de crédito parcial.</w:t>
      </w:r>
      <w:r w:rsidRPr="00AF4D54">
        <w:rPr>
          <w:sz w:val="24"/>
          <w:szCs w:val="24"/>
        </w:rPr>
        <w:br/>
        <w:t>• Actualización de inventarios.</w:t>
      </w:r>
    </w:p>
    <w:p w14:paraId="557E6606" w14:textId="684FB74A" w:rsidR="00B26947" w:rsidRPr="00AF4D54" w:rsidRDefault="00B26947" w:rsidP="00B26947">
      <w:pPr>
        <w:spacing w:after="0" w:line="240" w:lineRule="auto"/>
        <w:jc w:val="both"/>
        <w:rPr>
          <w:sz w:val="24"/>
          <w:szCs w:val="24"/>
        </w:rPr>
      </w:pPr>
    </w:p>
    <w:p w14:paraId="6D1CDB0E" w14:textId="77777777" w:rsidR="00B26947" w:rsidRPr="00AF4D54" w:rsidRDefault="00B26947" w:rsidP="00B26947">
      <w:pPr>
        <w:spacing w:after="0" w:line="240" w:lineRule="auto"/>
        <w:jc w:val="both"/>
        <w:rPr>
          <w:sz w:val="24"/>
          <w:szCs w:val="24"/>
        </w:rPr>
      </w:pPr>
      <w:r w:rsidRPr="00AF4D54">
        <w:rPr>
          <w:sz w:val="24"/>
          <w:szCs w:val="24"/>
        </w:rPr>
        <w:t>Escenario 3 – Rechazo Total</w:t>
      </w:r>
    </w:p>
    <w:p w14:paraId="070C90FD" w14:textId="77777777" w:rsidR="00B26947" w:rsidRPr="00AF4D54" w:rsidRDefault="00B26947" w:rsidP="00B26947">
      <w:pPr>
        <w:spacing w:after="0" w:line="240" w:lineRule="auto"/>
        <w:jc w:val="both"/>
        <w:rPr>
          <w:sz w:val="24"/>
          <w:szCs w:val="24"/>
        </w:rPr>
      </w:pPr>
      <w:r w:rsidRPr="00AF4D54">
        <w:rPr>
          <w:sz w:val="24"/>
          <w:szCs w:val="24"/>
        </w:rPr>
        <w:t>Todo el material fue rechazado.</w:t>
      </w:r>
    </w:p>
    <w:p w14:paraId="0822F8C7" w14:textId="77777777" w:rsidR="00B26947" w:rsidRPr="00AF4D54" w:rsidRDefault="00B26947" w:rsidP="00B26947">
      <w:pPr>
        <w:spacing w:after="0" w:line="240" w:lineRule="auto"/>
        <w:jc w:val="both"/>
        <w:rPr>
          <w:sz w:val="24"/>
          <w:szCs w:val="24"/>
        </w:rPr>
      </w:pPr>
      <w:r w:rsidRPr="00AF4D54">
        <w:rPr>
          <w:sz w:val="24"/>
          <w:szCs w:val="24"/>
        </w:rPr>
        <w:t>Resultado:</w:t>
      </w:r>
    </w:p>
    <w:p w14:paraId="40AEACFB" w14:textId="77777777" w:rsidR="00B26947" w:rsidRPr="00AF4D54" w:rsidRDefault="00B26947" w:rsidP="00AF4D54">
      <w:pPr>
        <w:spacing w:after="0" w:line="240" w:lineRule="auto"/>
        <w:ind w:left="708"/>
        <w:rPr>
          <w:sz w:val="24"/>
          <w:szCs w:val="24"/>
        </w:rPr>
      </w:pPr>
      <w:r w:rsidRPr="00AF4D54">
        <w:rPr>
          <w:sz w:val="24"/>
          <w:szCs w:val="24"/>
        </w:rPr>
        <w:t>• No se libera pago.</w:t>
      </w:r>
      <w:r w:rsidRPr="00AF4D54">
        <w:rPr>
          <w:sz w:val="24"/>
          <w:szCs w:val="24"/>
        </w:rPr>
        <w:br/>
        <w:t>• Solicitud de reposición o crédito.</w:t>
      </w:r>
      <w:r w:rsidRPr="00AF4D54">
        <w:rPr>
          <w:sz w:val="24"/>
          <w:szCs w:val="24"/>
        </w:rPr>
        <w:br/>
        <w:t>• Seguimiento del incidente.</w:t>
      </w:r>
    </w:p>
    <w:p w14:paraId="082EE5FD" w14:textId="553773AA" w:rsidR="00B26947" w:rsidRPr="00AF4D54" w:rsidRDefault="00B26947" w:rsidP="00B26947">
      <w:pPr>
        <w:spacing w:after="0" w:line="240" w:lineRule="auto"/>
        <w:jc w:val="both"/>
        <w:rPr>
          <w:sz w:val="24"/>
          <w:szCs w:val="24"/>
        </w:rPr>
      </w:pPr>
    </w:p>
    <w:p w14:paraId="4E0E8E8A" w14:textId="77777777" w:rsidR="00AF4D54" w:rsidRDefault="00AF4D54" w:rsidP="00B26947">
      <w:pPr>
        <w:spacing w:after="0" w:line="240" w:lineRule="auto"/>
        <w:jc w:val="both"/>
        <w:rPr>
          <w:sz w:val="24"/>
          <w:szCs w:val="24"/>
        </w:rPr>
      </w:pPr>
    </w:p>
    <w:p w14:paraId="6923DCD8" w14:textId="77777777" w:rsidR="00AF4D54" w:rsidRDefault="00AF4D54" w:rsidP="00B26947">
      <w:pPr>
        <w:spacing w:after="0" w:line="240" w:lineRule="auto"/>
        <w:jc w:val="both"/>
        <w:rPr>
          <w:sz w:val="24"/>
          <w:szCs w:val="24"/>
        </w:rPr>
      </w:pPr>
    </w:p>
    <w:p w14:paraId="0A39D55C" w14:textId="1F7F13B5" w:rsidR="00B26947" w:rsidRPr="00AF4D54" w:rsidRDefault="00B26947" w:rsidP="00B26947">
      <w:pPr>
        <w:spacing w:after="0" w:line="240" w:lineRule="auto"/>
        <w:jc w:val="both"/>
        <w:rPr>
          <w:sz w:val="24"/>
          <w:szCs w:val="24"/>
        </w:rPr>
      </w:pPr>
      <w:r w:rsidRPr="00AF4D54">
        <w:rPr>
          <w:sz w:val="24"/>
          <w:szCs w:val="24"/>
        </w:rPr>
        <w:lastRenderedPageBreak/>
        <w:t>Escenario 4 – Acuerdo Comercial</w:t>
      </w:r>
    </w:p>
    <w:p w14:paraId="67BAD19B" w14:textId="77777777" w:rsidR="00B26947" w:rsidRPr="00AF4D54" w:rsidRDefault="00B26947" w:rsidP="00B26947">
      <w:pPr>
        <w:spacing w:after="0" w:line="240" w:lineRule="auto"/>
        <w:jc w:val="both"/>
        <w:rPr>
          <w:sz w:val="24"/>
          <w:szCs w:val="24"/>
        </w:rPr>
      </w:pPr>
      <w:r w:rsidRPr="00AF4D54">
        <w:rPr>
          <w:sz w:val="24"/>
          <w:szCs w:val="24"/>
        </w:rPr>
        <w:t>Proveedor y empresa acuerdan compensaciones especiales.</w:t>
      </w:r>
    </w:p>
    <w:p w14:paraId="05082771" w14:textId="77777777" w:rsidR="00B26947" w:rsidRPr="00AF4D54" w:rsidRDefault="00B26947" w:rsidP="00B26947">
      <w:pPr>
        <w:spacing w:after="0" w:line="240" w:lineRule="auto"/>
        <w:jc w:val="both"/>
        <w:rPr>
          <w:sz w:val="24"/>
          <w:szCs w:val="24"/>
        </w:rPr>
      </w:pPr>
      <w:r w:rsidRPr="00AF4D54">
        <w:rPr>
          <w:sz w:val="24"/>
          <w:szCs w:val="24"/>
        </w:rPr>
        <w:t>Ejemplos:</w:t>
      </w:r>
    </w:p>
    <w:p w14:paraId="24DDBE65" w14:textId="77777777" w:rsidR="00B26947" w:rsidRPr="00AF4D54" w:rsidRDefault="00B26947" w:rsidP="00AF4D54">
      <w:pPr>
        <w:spacing w:after="0" w:line="240" w:lineRule="auto"/>
        <w:ind w:left="708"/>
        <w:rPr>
          <w:sz w:val="24"/>
          <w:szCs w:val="24"/>
        </w:rPr>
      </w:pPr>
      <w:r w:rsidRPr="00AF4D54">
        <w:rPr>
          <w:sz w:val="24"/>
          <w:szCs w:val="24"/>
        </w:rPr>
        <w:t>• Descuento.</w:t>
      </w:r>
      <w:r w:rsidRPr="00AF4D54">
        <w:rPr>
          <w:sz w:val="24"/>
          <w:szCs w:val="24"/>
        </w:rPr>
        <w:br/>
        <w:t>• Bonificación.</w:t>
      </w:r>
      <w:r w:rsidRPr="00AF4D54">
        <w:rPr>
          <w:sz w:val="24"/>
          <w:szCs w:val="24"/>
        </w:rPr>
        <w:br/>
        <w:t>• Crédito futuro.</w:t>
      </w:r>
      <w:r w:rsidRPr="00AF4D54">
        <w:rPr>
          <w:sz w:val="24"/>
          <w:szCs w:val="24"/>
        </w:rPr>
        <w:br/>
        <w:t>• Material adicional.</w:t>
      </w:r>
    </w:p>
    <w:p w14:paraId="69DDDFD6" w14:textId="77777777" w:rsidR="00B26947" w:rsidRPr="00AF4D54" w:rsidRDefault="00B26947" w:rsidP="00B26947">
      <w:pPr>
        <w:spacing w:after="0" w:line="240" w:lineRule="auto"/>
        <w:jc w:val="both"/>
        <w:rPr>
          <w:sz w:val="24"/>
          <w:szCs w:val="24"/>
        </w:rPr>
      </w:pPr>
      <w:r w:rsidRPr="00AF4D54">
        <w:rPr>
          <w:sz w:val="24"/>
          <w:szCs w:val="24"/>
        </w:rPr>
        <w:t>Toda negociación debe quedar registrada.</w:t>
      </w:r>
    </w:p>
    <w:p w14:paraId="7FE108F4" w14:textId="1FDC3F5C" w:rsidR="00B26947" w:rsidRPr="00AF4D54" w:rsidRDefault="00B26947" w:rsidP="00B26947">
      <w:pPr>
        <w:spacing w:after="0" w:line="240" w:lineRule="auto"/>
        <w:jc w:val="both"/>
        <w:rPr>
          <w:sz w:val="24"/>
          <w:szCs w:val="24"/>
        </w:rPr>
      </w:pPr>
    </w:p>
    <w:p w14:paraId="77216E46" w14:textId="77777777" w:rsidR="00B26947" w:rsidRPr="00AF4D54" w:rsidRDefault="00B26947" w:rsidP="00B26947">
      <w:pPr>
        <w:spacing w:after="0" w:line="240" w:lineRule="auto"/>
        <w:jc w:val="both"/>
        <w:rPr>
          <w:b/>
          <w:bCs/>
          <w:sz w:val="24"/>
          <w:szCs w:val="24"/>
        </w:rPr>
      </w:pPr>
      <w:r w:rsidRPr="00AF4D54">
        <w:rPr>
          <w:b/>
          <w:bCs/>
          <w:sz w:val="24"/>
          <w:szCs w:val="24"/>
        </w:rPr>
        <w:t>Gestión de Notas de Crédito</w:t>
      </w:r>
    </w:p>
    <w:p w14:paraId="58907A86" w14:textId="77777777" w:rsidR="00B26947" w:rsidRPr="00AF4D54" w:rsidRDefault="00B26947" w:rsidP="00B26947">
      <w:pPr>
        <w:spacing w:after="0" w:line="240" w:lineRule="auto"/>
        <w:jc w:val="both"/>
        <w:rPr>
          <w:sz w:val="24"/>
          <w:szCs w:val="24"/>
        </w:rPr>
      </w:pPr>
      <w:r w:rsidRPr="00AF4D54">
        <w:rPr>
          <w:sz w:val="24"/>
          <w:szCs w:val="24"/>
        </w:rPr>
        <w:t>Cuando aplique, el sistema debe generar automáticamente la solicitud de nota de crédito.</w:t>
      </w:r>
    </w:p>
    <w:p w14:paraId="39B953B3" w14:textId="77777777" w:rsidR="00B26947" w:rsidRPr="00AF4D54" w:rsidRDefault="00B26947" w:rsidP="00B26947">
      <w:pPr>
        <w:spacing w:after="0" w:line="240" w:lineRule="auto"/>
        <w:jc w:val="both"/>
        <w:rPr>
          <w:sz w:val="24"/>
          <w:szCs w:val="24"/>
        </w:rPr>
      </w:pPr>
      <w:r w:rsidRPr="00AF4D54">
        <w:rPr>
          <w:sz w:val="24"/>
          <w:szCs w:val="24"/>
        </w:rPr>
        <w:t>La información puede incluir:</w:t>
      </w:r>
    </w:p>
    <w:p w14:paraId="15CCDEE2" w14:textId="77777777" w:rsidR="00B26947" w:rsidRPr="00AF4D54" w:rsidRDefault="00B26947" w:rsidP="00AF4D54">
      <w:pPr>
        <w:spacing w:after="0" w:line="240" w:lineRule="auto"/>
        <w:ind w:left="708"/>
        <w:rPr>
          <w:sz w:val="24"/>
          <w:szCs w:val="24"/>
        </w:rPr>
      </w:pPr>
      <w:r w:rsidRPr="00AF4D54">
        <w:rPr>
          <w:sz w:val="24"/>
          <w:szCs w:val="24"/>
        </w:rPr>
        <w:t>• Número NC.</w:t>
      </w:r>
      <w:r w:rsidRPr="00AF4D54">
        <w:rPr>
          <w:sz w:val="24"/>
          <w:szCs w:val="24"/>
        </w:rPr>
        <w:br/>
        <w:t>• Factura asociada.</w:t>
      </w:r>
      <w:r w:rsidRPr="00AF4D54">
        <w:rPr>
          <w:sz w:val="24"/>
          <w:szCs w:val="24"/>
        </w:rPr>
        <w:br/>
        <w:t>• Cantidad rechazada.</w:t>
      </w:r>
      <w:r w:rsidRPr="00AF4D54">
        <w:rPr>
          <w:sz w:val="24"/>
          <w:szCs w:val="24"/>
        </w:rPr>
        <w:br/>
        <w:t>• Valor económico.</w:t>
      </w:r>
      <w:r w:rsidRPr="00AF4D54">
        <w:rPr>
          <w:sz w:val="24"/>
          <w:szCs w:val="24"/>
        </w:rPr>
        <w:br/>
        <w:t>• Motivo de la solicitud.</w:t>
      </w:r>
    </w:p>
    <w:p w14:paraId="6F8F4A4F" w14:textId="77777777" w:rsidR="00B26947" w:rsidRPr="00AF4D54" w:rsidRDefault="00B26947" w:rsidP="00B26947">
      <w:pPr>
        <w:spacing w:after="0" w:line="240" w:lineRule="auto"/>
        <w:jc w:val="both"/>
        <w:rPr>
          <w:sz w:val="24"/>
          <w:szCs w:val="24"/>
        </w:rPr>
      </w:pPr>
      <w:r w:rsidRPr="00AF4D54">
        <w:rPr>
          <w:sz w:val="24"/>
          <w:szCs w:val="24"/>
        </w:rPr>
        <w:t>Posteriormente, el sistema debe monitorear la recepción efectiva de dicha nota de crédito.</w:t>
      </w:r>
    </w:p>
    <w:p w14:paraId="67229A1B" w14:textId="5F776DAF" w:rsidR="00B26947" w:rsidRPr="00AF4D54" w:rsidRDefault="00B26947" w:rsidP="00B26947">
      <w:pPr>
        <w:spacing w:after="0" w:line="240" w:lineRule="auto"/>
        <w:jc w:val="both"/>
        <w:rPr>
          <w:sz w:val="24"/>
          <w:szCs w:val="24"/>
        </w:rPr>
      </w:pPr>
    </w:p>
    <w:p w14:paraId="357EDCBE" w14:textId="77777777" w:rsidR="00B26947" w:rsidRPr="00AF4D54" w:rsidRDefault="00B26947" w:rsidP="00B26947">
      <w:pPr>
        <w:spacing w:after="0" w:line="240" w:lineRule="auto"/>
        <w:jc w:val="both"/>
        <w:rPr>
          <w:b/>
          <w:bCs/>
          <w:sz w:val="24"/>
          <w:szCs w:val="24"/>
        </w:rPr>
      </w:pPr>
      <w:r w:rsidRPr="00AF4D54">
        <w:rPr>
          <w:b/>
          <w:bCs/>
          <w:sz w:val="24"/>
          <w:szCs w:val="24"/>
        </w:rPr>
        <w:t>Integración con Cuentas por Pagar</w:t>
      </w:r>
    </w:p>
    <w:p w14:paraId="5EE7442E" w14:textId="77777777" w:rsidR="00B26947" w:rsidRPr="00AF4D54" w:rsidRDefault="00B26947" w:rsidP="00B26947">
      <w:pPr>
        <w:spacing w:after="0" w:line="240" w:lineRule="auto"/>
        <w:jc w:val="both"/>
        <w:rPr>
          <w:sz w:val="24"/>
          <w:szCs w:val="24"/>
        </w:rPr>
      </w:pPr>
      <w:r w:rsidRPr="00AF4D54">
        <w:rPr>
          <w:sz w:val="24"/>
          <w:szCs w:val="24"/>
        </w:rPr>
        <w:t>Una vez aprobado el acuerdo, el sistema debe comunicar automáticamente a Finanzas:</w:t>
      </w:r>
    </w:p>
    <w:p w14:paraId="692F8CC6" w14:textId="77777777" w:rsidR="00B26947" w:rsidRPr="00AF4D54" w:rsidRDefault="00B26947" w:rsidP="00AF4D54">
      <w:pPr>
        <w:spacing w:after="0" w:line="240" w:lineRule="auto"/>
        <w:ind w:left="708"/>
        <w:rPr>
          <w:sz w:val="24"/>
          <w:szCs w:val="24"/>
        </w:rPr>
      </w:pPr>
      <w:r w:rsidRPr="00AF4D54">
        <w:rPr>
          <w:sz w:val="24"/>
          <w:szCs w:val="24"/>
        </w:rPr>
        <w:t>• Monto autorizado para pago.</w:t>
      </w:r>
      <w:r w:rsidRPr="00AF4D54">
        <w:rPr>
          <w:sz w:val="24"/>
          <w:szCs w:val="24"/>
        </w:rPr>
        <w:br/>
        <w:t>• Monto retenido.</w:t>
      </w:r>
      <w:r w:rsidRPr="00AF4D54">
        <w:rPr>
          <w:sz w:val="24"/>
          <w:szCs w:val="24"/>
        </w:rPr>
        <w:br/>
        <w:t>• Monto sujeto a crédito.</w:t>
      </w:r>
      <w:r w:rsidRPr="00AF4D54">
        <w:rPr>
          <w:sz w:val="24"/>
          <w:szCs w:val="24"/>
        </w:rPr>
        <w:br/>
        <w:t>• Fecha de liberación.</w:t>
      </w:r>
    </w:p>
    <w:p w14:paraId="60386FA1" w14:textId="77777777" w:rsidR="00B26947" w:rsidRPr="00AF4D54" w:rsidRDefault="00B26947" w:rsidP="00B26947">
      <w:pPr>
        <w:spacing w:after="0" w:line="240" w:lineRule="auto"/>
        <w:jc w:val="both"/>
        <w:rPr>
          <w:sz w:val="24"/>
          <w:szCs w:val="24"/>
        </w:rPr>
      </w:pPr>
      <w:r w:rsidRPr="00AF4D54">
        <w:rPr>
          <w:sz w:val="24"/>
          <w:szCs w:val="24"/>
        </w:rPr>
        <w:t>Esto evita discrepancias entre Compras, Calidad y Finanzas.</w:t>
      </w:r>
    </w:p>
    <w:p w14:paraId="701F5C4F" w14:textId="03B7B46F" w:rsidR="00B26947" w:rsidRPr="00AF4D54" w:rsidRDefault="00B26947" w:rsidP="00B26947">
      <w:pPr>
        <w:spacing w:after="0" w:line="240" w:lineRule="auto"/>
        <w:jc w:val="both"/>
        <w:rPr>
          <w:sz w:val="24"/>
          <w:szCs w:val="24"/>
        </w:rPr>
      </w:pPr>
    </w:p>
    <w:p w14:paraId="7E254752" w14:textId="77777777" w:rsidR="00B26947" w:rsidRPr="00AF4D54" w:rsidRDefault="00B26947" w:rsidP="00B26947">
      <w:pPr>
        <w:spacing w:after="0" w:line="240" w:lineRule="auto"/>
        <w:jc w:val="both"/>
        <w:rPr>
          <w:b/>
          <w:bCs/>
          <w:sz w:val="24"/>
          <w:szCs w:val="24"/>
        </w:rPr>
      </w:pPr>
      <w:r w:rsidRPr="00AF4D54">
        <w:rPr>
          <w:b/>
          <w:bCs/>
          <w:sz w:val="24"/>
          <w:szCs w:val="24"/>
        </w:rPr>
        <w:t>Gestión del Costo de No Calidad</w:t>
      </w:r>
    </w:p>
    <w:p w14:paraId="772E021B" w14:textId="77777777" w:rsidR="00B26947" w:rsidRPr="00AF4D54" w:rsidRDefault="00B26947" w:rsidP="00B26947">
      <w:pPr>
        <w:spacing w:after="0" w:line="240" w:lineRule="auto"/>
        <w:jc w:val="both"/>
        <w:rPr>
          <w:sz w:val="24"/>
          <w:szCs w:val="24"/>
        </w:rPr>
      </w:pPr>
      <w:r w:rsidRPr="00AF4D54">
        <w:rPr>
          <w:sz w:val="24"/>
          <w:szCs w:val="24"/>
        </w:rPr>
        <w:t>Una de las funciones más importantes de esta automatización consiste en cuantificar el impacto económico de los incidentes.</w:t>
      </w:r>
    </w:p>
    <w:p w14:paraId="3B13C69C" w14:textId="77777777" w:rsidR="00B26947" w:rsidRPr="00AF4D54" w:rsidRDefault="00B26947" w:rsidP="00B26947">
      <w:pPr>
        <w:spacing w:after="0" w:line="240" w:lineRule="auto"/>
        <w:jc w:val="both"/>
        <w:rPr>
          <w:sz w:val="24"/>
          <w:szCs w:val="24"/>
        </w:rPr>
      </w:pPr>
      <w:r w:rsidRPr="00AF4D54">
        <w:rPr>
          <w:sz w:val="24"/>
          <w:szCs w:val="24"/>
        </w:rPr>
        <w:t>El sistema debe registrar:</w:t>
      </w:r>
    </w:p>
    <w:p w14:paraId="00B731CE" w14:textId="77777777" w:rsidR="00B26947" w:rsidRPr="00AF4D54" w:rsidRDefault="00B26947" w:rsidP="00AF4D54">
      <w:pPr>
        <w:spacing w:after="0" w:line="240" w:lineRule="auto"/>
        <w:ind w:left="708"/>
        <w:rPr>
          <w:sz w:val="24"/>
          <w:szCs w:val="24"/>
        </w:rPr>
      </w:pPr>
      <w:r w:rsidRPr="00AF4D54">
        <w:rPr>
          <w:sz w:val="24"/>
          <w:szCs w:val="24"/>
        </w:rPr>
        <w:t>• Valor del material rechazado.</w:t>
      </w:r>
      <w:r w:rsidRPr="00AF4D54">
        <w:rPr>
          <w:sz w:val="24"/>
          <w:szCs w:val="24"/>
        </w:rPr>
        <w:br/>
        <w:t>• Valor recuperado.</w:t>
      </w:r>
      <w:r w:rsidRPr="00AF4D54">
        <w:rPr>
          <w:sz w:val="24"/>
          <w:szCs w:val="24"/>
        </w:rPr>
        <w:br/>
        <w:t>• Valor perdido.</w:t>
      </w:r>
      <w:r w:rsidRPr="00AF4D54">
        <w:rPr>
          <w:sz w:val="24"/>
          <w:szCs w:val="24"/>
        </w:rPr>
        <w:br/>
        <w:t>• Costos logísticos asociados.</w:t>
      </w:r>
      <w:r w:rsidRPr="00AF4D54">
        <w:rPr>
          <w:sz w:val="24"/>
          <w:szCs w:val="24"/>
        </w:rPr>
        <w:br/>
        <w:t>• Costos de reposición.</w:t>
      </w:r>
      <w:r w:rsidRPr="00AF4D54">
        <w:rPr>
          <w:sz w:val="24"/>
          <w:szCs w:val="24"/>
        </w:rPr>
        <w:br/>
        <w:t>• Costos administrativos.</w:t>
      </w:r>
    </w:p>
    <w:p w14:paraId="0EFE6B3B" w14:textId="77777777" w:rsidR="00B26947" w:rsidRPr="00AF4D54" w:rsidRDefault="00B26947" w:rsidP="00B26947">
      <w:pPr>
        <w:spacing w:after="0" w:line="240" w:lineRule="auto"/>
        <w:jc w:val="both"/>
        <w:rPr>
          <w:sz w:val="24"/>
          <w:szCs w:val="24"/>
        </w:rPr>
      </w:pPr>
      <w:r w:rsidRPr="00AF4D54">
        <w:rPr>
          <w:sz w:val="24"/>
          <w:szCs w:val="24"/>
        </w:rPr>
        <w:t>Esta información alimentará posteriormente los indicadores financieros y de calidad.</w:t>
      </w:r>
    </w:p>
    <w:p w14:paraId="51645D2C" w14:textId="6D6E6533" w:rsidR="00B26947" w:rsidRPr="00AF4D54" w:rsidRDefault="00B26947" w:rsidP="00B26947">
      <w:pPr>
        <w:spacing w:after="0" w:line="240" w:lineRule="auto"/>
        <w:jc w:val="both"/>
        <w:rPr>
          <w:sz w:val="24"/>
          <w:szCs w:val="24"/>
        </w:rPr>
      </w:pPr>
    </w:p>
    <w:p w14:paraId="125742CE" w14:textId="77777777" w:rsidR="00B26947" w:rsidRPr="00AF4D54" w:rsidRDefault="00B26947" w:rsidP="00B26947">
      <w:pPr>
        <w:spacing w:after="0" w:line="240" w:lineRule="auto"/>
        <w:jc w:val="both"/>
        <w:rPr>
          <w:b/>
          <w:bCs/>
          <w:sz w:val="24"/>
          <w:szCs w:val="24"/>
        </w:rPr>
      </w:pPr>
      <w:r w:rsidRPr="00AF4D54">
        <w:rPr>
          <w:b/>
          <w:bCs/>
          <w:sz w:val="24"/>
          <w:szCs w:val="24"/>
        </w:rPr>
        <w:t>Indicadores Generados</w:t>
      </w:r>
    </w:p>
    <w:p w14:paraId="38AAA484" w14:textId="77777777" w:rsidR="00B26947" w:rsidRPr="00AF4D54" w:rsidRDefault="00B26947" w:rsidP="00B26947">
      <w:pPr>
        <w:spacing w:after="0" w:line="240" w:lineRule="auto"/>
        <w:jc w:val="both"/>
        <w:rPr>
          <w:sz w:val="24"/>
          <w:szCs w:val="24"/>
        </w:rPr>
      </w:pPr>
      <w:r w:rsidRPr="00AF4D54">
        <w:rPr>
          <w:sz w:val="24"/>
          <w:szCs w:val="24"/>
        </w:rPr>
        <w:t>Esta automatización debe alimentar indicadores como:</w:t>
      </w:r>
    </w:p>
    <w:p w14:paraId="057620F7" w14:textId="77777777" w:rsidR="00B26947" w:rsidRPr="00AF4D54" w:rsidRDefault="00B26947" w:rsidP="00AF4D54">
      <w:pPr>
        <w:spacing w:after="0" w:line="240" w:lineRule="auto"/>
        <w:ind w:left="708"/>
        <w:rPr>
          <w:sz w:val="24"/>
          <w:szCs w:val="24"/>
        </w:rPr>
      </w:pPr>
      <w:r w:rsidRPr="00AF4D54">
        <w:rPr>
          <w:sz w:val="24"/>
          <w:szCs w:val="24"/>
        </w:rPr>
        <w:t>• Valor de notas de crédito recibidas.</w:t>
      </w:r>
      <w:r w:rsidRPr="00AF4D54">
        <w:rPr>
          <w:sz w:val="24"/>
          <w:szCs w:val="24"/>
        </w:rPr>
        <w:br/>
        <w:t>• Valor de materiales rechazados.</w:t>
      </w:r>
      <w:r w:rsidRPr="00AF4D54">
        <w:rPr>
          <w:sz w:val="24"/>
          <w:szCs w:val="24"/>
        </w:rPr>
        <w:br/>
        <w:t>• Valor recuperado.</w:t>
      </w:r>
      <w:r w:rsidRPr="00AF4D54">
        <w:rPr>
          <w:sz w:val="24"/>
          <w:szCs w:val="24"/>
        </w:rPr>
        <w:br/>
        <w:t>• Costos de No Calidad.</w:t>
      </w:r>
      <w:r w:rsidRPr="00AF4D54">
        <w:rPr>
          <w:sz w:val="24"/>
          <w:szCs w:val="24"/>
        </w:rPr>
        <w:br/>
      </w:r>
      <w:r w:rsidRPr="00AF4D54">
        <w:rPr>
          <w:sz w:val="24"/>
          <w:szCs w:val="24"/>
        </w:rPr>
        <w:lastRenderedPageBreak/>
        <w:t>• Tiempo promedio de recuperación económica.</w:t>
      </w:r>
      <w:r w:rsidRPr="00AF4D54">
        <w:rPr>
          <w:sz w:val="24"/>
          <w:szCs w:val="24"/>
        </w:rPr>
        <w:br/>
        <w:t>• Incidentes con impacto financiero.</w:t>
      </w:r>
      <w:r w:rsidRPr="00AF4D54">
        <w:rPr>
          <w:sz w:val="24"/>
          <w:szCs w:val="24"/>
        </w:rPr>
        <w:br/>
        <w:t>• Recuperación económica por proveedor.</w:t>
      </w:r>
      <w:r w:rsidRPr="00AF4D54">
        <w:rPr>
          <w:sz w:val="24"/>
          <w:szCs w:val="24"/>
        </w:rPr>
        <w:br/>
        <w:t>• Pérdidas evitadas.</w:t>
      </w:r>
    </w:p>
    <w:p w14:paraId="1FDB625F" w14:textId="3F2D3A75" w:rsidR="00B26947" w:rsidRPr="00AF4D54" w:rsidRDefault="00B26947" w:rsidP="00B26947">
      <w:pPr>
        <w:spacing w:after="0" w:line="240" w:lineRule="auto"/>
        <w:jc w:val="both"/>
        <w:rPr>
          <w:sz w:val="24"/>
          <w:szCs w:val="24"/>
        </w:rPr>
      </w:pPr>
    </w:p>
    <w:p w14:paraId="3E59AAA8" w14:textId="77777777" w:rsidR="00B26947" w:rsidRPr="00AF4D54" w:rsidRDefault="00B26947" w:rsidP="00B26947">
      <w:pPr>
        <w:spacing w:after="0" w:line="240" w:lineRule="auto"/>
        <w:jc w:val="both"/>
        <w:rPr>
          <w:b/>
          <w:bCs/>
          <w:sz w:val="24"/>
          <w:szCs w:val="24"/>
        </w:rPr>
      </w:pPr>
      <w:r w:rsidRPr="00AF4D54">
        <w:rPr>
          <w:b/>
          <w:bCs/>
          <w:sz w:val="24"/>
          <w:szCs w:val="24"/>
        </w:rPr>
        <w:t>Beneficios Esperados</w:t>
      </w:r>
    </w:p>
    <w:p w14:paraId="10F4C833" w14:textId="77777777" w:rsidR="00B26947" w:rsidRPr="00AF4D54" w:rsidRDefault="00B26947" w:rsidP="00AF4D54">
      <w:pPr>
        <w:spacing w:after="0" w:line="240" w:lineRule="auto"/>
        <w:ind w:left="708"/>
        <w:rPr>
          <w:sz w:val="24"/>
          <w:szCs w:val="24"/>
        </w:rPr>
      </w:pPr>
      <w:r w:rsidRPr="00AF4D54">
        <w:rPr>
          <w:sz w:val="24"/>
          <w:szCs w:val="24"/>
        </w:rPr>
        <w:t>La implementación de esta automatización permite:</w:t>
      </w:r>
    </w:p>
    <w:p w14:paraId="19B105DA" w14:textId="77777777" w:rsidR="00B26947" w:rsidRPr="00AF4D54" w:rsidRDefault="00B26947" w:rsidP="00AF4D54">
      <w:pPr>
        <w:spacing w:after="0" w:line="240" w:lineRule="auto"/>
        <w:ind w:left="708"/>
        <w:rPr>
          <w:sz w:val="24"/>
          <w:szCs w:val="24"/>
        </w:rPr>
      </w:pPr>
      <w:r w:rsidRPr="00AF4D54">
        <w:rPr>
          <w:sz w:val="24"/>
          <w:szCs w:val="24"/>
        </w:rPr>
        <w:t>• Evitar pagos indebidos.</w:t>
      </w:r>
      <w:r w:rsidRPr="00AF4D54">
        <w:rPr>
          <w:sz w:val="24"/>
          <w:szCs w:val="24"/>
        </w:rPr>
        <w:br/>
        <w:t>• Mejorar control financiero.</w:t>
      </w:r>
      <w:r w:rsidRPr="00AF4D54">
        <w:rPr>
          <w:sz w:val="24"/>
          <w:szCs w:val="24"/>
        </w:rPr>
        <w:br/>
        <w:t>• Incrementar disciplina de proveedores.</w:t>
      </w:r>
      <w:r w:rsidRPr="00AF4D54">
        <w:rPr>
          <w:sz w:val="24"/>
          <w:szCs w:val="24"/>
        </w:rPr>
        <w:br/>
        <w:t>• Cuantificar el costo de la no calidad.</w:t>
      </w:r>
      <w:r w:rsidRPr="00AF4D54">
        <w:rPr>
          <w:sz w:val="24"/>
          <w:szCs w:val="24"/>
        </w:rPr>
        <w:br/>
        <w:t>• Mejorar trazabilidad.</w:t>
      </w:r>
      <w:r w:rsidRPr="00AF4D54">
        <w:rPr>
          <w:sz w:val="24"/>
          <w:szCs w:val="24"/>
        </w:rPr>
        <w:br/>
        <w:t>• Integrar calidad y finanzas.</w:t>
      </w:r>
      <w:r w:rsidRPr="00AF4D54">
        <w:rPr>
          <w:sz w:val="24"/>
          <w:szCs w:val="24"/>
        </w:rPr>
        <w:br/>
        <w:t>• Reducir pérdidas económicas.</w:t>
      </w:r>
    </w:p>
    <w:p w14:paraId="373A2DF3" w14:textId="452867C1" w:rsidR="00B26947" w:rsidRPr="00AF4D54" w:rsidRDefault="00B26947" w:rsidP="00B26947">
      <w:pPr>
        <w:spacing w:after="0" w:line="240" w:lineRule="auto"/>
        <w:jc w:val="both"/>
        <w:rPr>
          <w:sz w:val="24"/>
          <w:szCs w:val="24"/>
        </w:rPr>
      </w:pPr>
    </w:p>
    <w:p w14:paraId="4E018E21" w14:textId="77777777" w:rsidR="00B26947" w:rsidRPr="00AF4D54" w:rsidRDefault="00B26947" w:rsidP="00B26947">
      <w:pPr>
        <w:spacing w:after="0" w:line="240" w:lineRule="auto"/>
        <w:jc w:val="both"/>
        <w:rPr>
          <w:b/>
          <w:bCs/>
          <w:sz w:val="24"/>
          <w:szCs w:val="24"/>
        </w:rPr>
      </w:pPr>
      <w:r w:rsidRPr="00AF4D54">
        <w:rPr>
          <w:b/>
          <w:bCs/>
          <w:sz w:val="24"/>
          <w:szCs w:val="24"/>
        </w:rPr>
        <w:t>Filosofía IOS-PYME Asociada</w:t>
      </w:r>
    </w:p>
    <w:p w14:paraId="2CB67370" w14:textId="77777777" w:rsidR="00B26947" w:rsidRPr="00AF4D54" w:rsidRDefault="00B26947" w:rsidP="00B26947">
      <w:pPr>
        <w:spacing w:after="0" w:line="240" w:lineRule="auto"/>
        <w:jc w:val="both"/>
        <w:rPr>
          <w:sz w:val="24"/>
          <w:szCs w:val="24"/>
        </w:rPr>
      </w:pPr>
      <w:r w:rsidRPr="00AF4D54">
        <w:rPr>
          <w:sz w:val="24"/>
          <w:szCs w:val="24"/>
        </w:rPr>
        <w:t>Dentro de IOS-PYME, la gestión de proveedores no termina cuando se resuelve un problema técnico. Termina cuando la consecuencia económica del incidente ha sido correctamente administrada.</w:t>
      </w:r>
    </w:p>
    <w:p w14:paraId="6E77554B" w14:textId="77777777" w:rsidR="00B26947" w:rsidRPr="00AF4D54" w:rsidRDefault="00B26947" w:rsidP="00B26947">
      <w:pPr>
        <w:spacing w:after="0" w:line="240" w:lineRule="auto"/>
        <w:jc w:val="both"/>
        <w:rPr>
          <w:sz w:val="24"/>
          <w:szCs w:val="24"/>
        </w:rPr>
      </w:pPr>
      <w:r w:rsidRPr="00AF4D54">
        <w:rPr>
          <w:sz w:val="24"/>
          <w:szCs w:val="24"/>
        </w:rPr>
        <w:t>La organización debe proteger simultáneamente la continuidad operativa y la rentabilidad del negocio. Cada material rechazado representa una decisión técnica, pero también una decisión financiera. Por esta razón, la calidad, las compras y las finanzas deben operar como un único sistema integrado, capaz de transformar problemas operativos en decisiones económicas objetivas y trazables.</w:t>
      </w:r>
    </w:p>
    <w:p w14:paraId="22FC5099" w14:textId="77777777" w:rsidR="00E23044" w:rsidRDefault="00E23044" w:rsidP="00A36E20">
      <w:pPr>
        <w:spacing w:after="0" w:line="240" w:lineRule="auto"/>
        <w:jc w:val="center"/>
        <w:rPr>
          <w:b/>
          <w:bCs/>
          <w:sz w:val="44"/>
          <w:szCs w:val="44"/>
        </w:rPr>
      </w:pPr>
    </w:p>
    <w:p w14:paraId="6385B3DA" w14:textId="77777777" w:rsidR="00BF4992" w:rsidRDefault="00BF4992" w:rsidP="00A36E20">
      <w:pPr>
        <w:spacing w:after="0" w:line="240" w:lineRule="auto"/>
        <w:jc w:val="center"/>
        <w:rPr>
          <w:b/>
          <w:bCs/>
          <w:sz w:val="44"/>
          <w:szCs w:val="44"/>
        </w:rPr>
      </w:pPr>
    </w:p>
    <w:p w14:paraId="24DD2B45" w14:textId="77777777" w:rsidR="00BF4992" w:rsidRDefault="00BF4992" w:rsidP="00A36E20">
      <w:pPr>
        <w:spacing w:after="0" w:line="240" w:lineRule="auto"/>
        <w:jc w:val="center"/>
        <w:rPr>
          <w:b/>
          <w:bCs/>
          <w:sz w:val="44"/>
          <w:szCs w:val="44"/>
        </w:rPr>
      </w:pPr>
    </w:p>
    <w:p w14:paraId="2D620B2B" w14:textId="77777777" w:rsidR="00BF4992" w:rsidRDefault="00BF4992" w:rsidP="00A36E20">
      <w:pPr>
        <w:spacing w:after="0" w:line="240" w:lineRule="auto"/>
        <w:jc w:val="center"/>
        <w:rPr>
          <w:b/>
          <w:bCs/>
          <w:sz w:val="44"/>
          <w:szCs w:val="44"/>
        </w:rPr>
      </w:pPr>
    </w:p>
    <w:p w14:paraId="074B2352" w14:textId="77777777" w:rsidR="00BF4992" w:rsidRDefault="00BF4992" w:rsidP="00A36E20">
      <w:pPr>
        <w:spacing w:after="0" w:line="240" w:lineRule="auto"/>
        <w:jc w:val="center"/>
        <w:rPr>
          <w:b/>
          <w:bCs/>
          <w:sz w:val="44"/>
          <w:szCs w:val="44"/>
        </w:rPr>
      </w:pPr>
    </w:p>
    <w:p w14:paraId="7671FEAF" w14:textId="77777777" w:rsidR="00BF4992" w:rsidRDefault="00BF4992" w:rsidP="00A36E20">
      <w:pPr>
        <w:spacing w:after="0" w:line="240" w:lineRule="auto"/>
        <w:jc w:val="center"/>
        <w:rPr>
          <w:b/>
          <w:bCs/>
          <w:sz w:val="44"/>
          <w:szCs w:val="44"/>
        </w:rPr>
      </w:pPr>
    </w:p>
    <w:p w14:paraId="75F4FAE1" w14:textId="77777777" w:rsidR="00BF4992" w:rsidRDefault="00BF4992" w:rsidP="00A36E20">
      <w:pPr>
        <w:spacing w:after="0" w:line="240" w:lineRule="auto"/>
        <w:jc w:val="center"/>
        <w:rPr>
          <w:b/>
          <w:bCs/>
          <w:sz w:val="44"/>
          <w:szCs w:val="44"/>
        </w:rPr>
      </w:pPr>
    </w:p>
    <w:p w14:paraId="6AA80F6F" w14:textId="77777777" w:rsidR="00BF4992" w:rsidRDefault="00BF4992" w:rsidP="00A36E20">
      <w:pPr>
        <w:spacing w:after="0" w:line="240" w:lineRule="auto"/>
        <w:jc w:val="center"/>
        <w:rPr>
          <w:b/>
          <w:bCs/>
          <w:sz w:val="44"/>
          <w:szCs w:val="44"/>
        </w:rPr>
      </w:pPr>
    </w:p>
    <w:p w14:paraId="5D0BCCCF" w14:textId="77777777" w:rsidR="00BF4992" w:rsidRDefault="00BF4992" w:rsidP="00A36E20">
      <w:pPr>
        <w:spacing w:after="0" w:line="240" w:lineRule="auto"/>
        <w:jc w:val="center"/>
        <w:rPr>
          <w:b/>
          <w:bCs/>
          <w:sz w:val="44"/>
          <w:szCs w:val="44"/>
        </w:rPr>
      </w:pPr>
    </w:p>
    <w:p w14:paraId="765350A7" w14:textId="77777777" w:rsidR="00BF4992" w:rsidRDefault="00BF4992" w:rsidP="00A36E20">
      <w:pPr>
        <w:spacing w:after="0" w:line="240" w:lineRule="auto"/>
        <w:jc w:val="center"/>
        <w:rPr>
          <w:b/>
          <w:bCs/>
          <w:sz w:val="44"/>
          <w:szCs w:val="44"/>
        </w:rPr>
      </w:pPr>
    </w:p>
    <w:p w14:paraId="364DDB7B" w14:textId="77777777" w:rsidR="00BF4992" w:rsidRDefault="00BF4992" w:rsidP="00A36E20">
      <w:pPr>
        <w:spacing w:after="0" w:line="240" w:lineRule="auto"/>
        <w:jc w:val="center"/>
        <w:rPr>
          <w:b/>
          <w:bCs/>
          <w:sz w:val="44"/>
          <w:szCs w:val="44"/>
        </w:rPr>
      </w:pPr>
    </w:p>
    <w:p w14:paraId="1C5D0899" w14:textId="77777777" w:rsidR="00BF4992" w:rsidRDefault="00BF4992" w:rsidP="00A36E20">
      <w:pPr>
        <w:spacing w:after="0" w:line="240" w:lineRule="auto"/>
        <w:jc w:val="center"/>
        <w:rPr>
          <w:b/>
          <w:bCs/>
          <w:sz w:val="44"/>
          <w:szCs w:val="44"/>
        </w:rPr>
      </w:pPr>
    </w:p>
    <w:p w14:paraId="695F3AA6" w14:textId="77777777" w:rsidR="00BF4992" w:rsidRPr="00BF4992" w:rsidRDefault="00BF4992" w:rsidP="00BF4992">
      <w:pPr>
        <w:spacing w:after="0" w:line="240" w:lineRule="auto"/>
        <w:jc w:val="center"/>
        <w:rPr>
          <w:b/>
          <w:bCs/>
          <w:sz w:val="44"/>
          <w:szCs w:val="44"/>
        </w:rPr>
      </w:pPr>
      <w:r w:rsidRPr="00BF4992">
        <w:rPr>
          <w:b/>
          <w:bCs/>
          <w:sz w:val="44"/>
          <w:szCs w:val="44"/>
        </w:rPr>
        <w:lastRenderedPageBreak/>
        <w:t>Automatización 3.3</w:t>
      </w:r>
    </w:p>
    <w:p w14:paraId="0559E207" w14:textId="77777777" w:rsidR="00BF4992" w:rsidRPr="00BF4992" w:rsidRDefault="00BF4992" w:rsidP="00BF4992">
      <w:pPr>
        <w:spacing w:after="0" w:line="240" w:lineRule="auto"/>
        <w:jc w:val="center"/>
        <w:rPr>
          <w:b/>
          <w:bCs/>
          <w:sz w:val="28"/>
          <w:szCs w:val="28"/>
        </w:rPr>
      </w:pPr>
      <w:r w:rsidRPr="00BF4992">
        <w:rPr>
          <w:b/>
          <w:bCs/>
          <w:sz w:val="28"/>
          <w:szCs w:val="28"/>
        </w:rPr>
        <w:t>Captura Inteligente de Pedidos y Activación de la Cadena de Suministro</w:t>
      </w:r>
    </w:p>
    <w:p w14:paraId="2CDF95DD" w14:textId="77777777" w:rsidR="00BF4992" w:rsidRDefault="00BF4992" w:rsidP="00BF4992">
      <w:pPr>
        <w:spacing w:after="0" w:line="240" w:lineRule="auto"/>
        <w:jc w:val="both"/>
        <w:rPr>
          <w:sz w:val="24"/>
          <w:szCs w:val="24"/>
        </w:rPr>
      </w:pPr>
    </w:p>
    <w:p w14:paraId="6440D359" w14:textId="381F8935" w:rsidR="00BF4992" w:rsidRPr="00BF4992" w:rsidRDefault="00BF4992" w:rsidP="00BF4992">
      <w:pPr>
        <w:spacing w:after="0" w:line="240" w:lineRule="auto"/>
        <w:jc w:val="both"/>
        <w:rPr>
          <w:b/>
          <w:bCs/>
          <w:sz w:val="24"/>
          <w:szCs w:val="24"/>
        </w:rPr>
      </w:pPr>
      <w:r w:rsidRPr="00BF4992">
        <w:rPr>
          <w:b/>
          <w:bCs/>
          <w:sz w:val="24"/>
          <w:szCs w:val="24"/>
        </w:rPr>
        <w:t>Objetivo de la Automatización</w:t>
      </w:r>
    </w:p>
    <w:p w14:paraId="25F8EF00" w14:textId="77777777" w:rsidR="00BF4992" w:rsidRPr="00BF4992" w:rsidRDefault="00BF4992" w:rsidP="00BF4992">
      <w:pPr>
        <w:spacing w:after="0" w:line="240" w:lineRule="auto"/>
        <w:jc w:val="both"/>
        <w:rPr>
          <w:sz w:val="24"/>
          <w:szCs w:val="24"/>
        </w:rPr>
      </w:pPr>
      <w:r w:rsidRPr="00BF4992">
        <w:rPr>
          <w:sz w:val="24"/>
          <w:szCs w:val="24"/>
        </w:rPr>
        <w:t>El objetivo de esta automatización consiste en permitir que los vendedores registren los pedidos directamente dentro del ERP utilizando dispositivos móviles o tabletas, garantizando que toda la información comercial necesaria sea capturada correctamente desde el primer contacto con el cliente.</w:t>
      </w:r>
    </w:p>
    <w:p w14:paraId="59F59B88" w14:textId="77777777" w:rsidR="00BF4992" w:rsidRPr="00BF4992" w:rsidRDefault="00BF4992" w:rsidP="00BF4992">
      <w:pPr>
        <w:spacing w:after="0" w:line="240" w:lineRule="auto"/>
        <w:jc w:val="both"/>
        <w:rPr>
          <w:sz w:val="24"/>
          <w:szCs w:val="24"/>
        </w:rPr>
      </w:pPr>
      <w:r w:rsidRPr="00BF4992">
        <w:rPr>
          <w:sz w:val="24"/>
          <w:szCs w:val="24"/>
        </w:rPr>
        <w:t>Tradicionalmente, muchas organizaciones continúan utilizando llamadas telefónicas, mensajes de WhatsApp, correos electrónicos, formularios manuales o notas escritas para registrar pedidos. Como consecuencia, se generan errores de digitación, incumplimientos de fechas, diferencias de precios, pedidos incompletos y una gran cantidad de trabajo administrativo posterior.</w:t>
      </w:r>
    </w:p>
    <w:p w14:paraId="3E5C83A7" w14:textId="77777777" w:rsidR="00BF4992" w:rsidRPr="00BF4992" w:rsidRDefault="00BF4992" w:rsidP="00BF4992">
      <w:pPr>
        <w:spacing w:after="0" w:line="240" w:lineRule="auto"/>
        <w:jc w:val="both"/>
        <w:rPr>
          <w:sz w:val="24"/>
          <w:szCs w:val="24"/>
        </w:rPr>
      </w:pPr>
      <w:r w:rsidRPr="00BF4992">
        <w:rPr>
          <w:sz w:val="24"/>
          <w:szCs w:val="24"/>
        </w:rPr>
        <w:t>IOS-PYME propone que el pedido nazca digitalmente dentro del sistema, eliminando transcripciones intermedias y permitiendo que la información fluya automáticamente hacia las demás áreas de la organización.</w:t>
      </w:r>
    </w:p>
    <w:p w14:paraId="7E336FF0" w14:textId="1885106F" w:rsidR="00BF4992" w:rsidRPr="00BF4992" w:rsidRDefault="00BF4992" w:rsidP="00BF4992">
      <w:pPr>
        <w:spacing w:after="0" w:line="240" w:lineRule="auto"/>
        <w:jc w:val="both"/>
        <w:rPr>
          <w:sz w:val="24"/>
          <w:szCs w:val="24"/>
        </w:rPr>
      </w:pPr>
    </w:p>
    <w:p w14:paraId="1DAE9511" w14:textId="40D9EBAF" w:rsidR="00BF4992" w:rsidRPr="00BF4992" w:rsidRDefault="00BF4992" w:rsidP="00BF4992">
      <w:pPr>
        <w:spacing w:after="0" w:line="240" w:lineRule="auto"/>
        <w:jc w:val="both"/>
        <w:rPr>
          <w:b/>
          <w:bCs/>
          <w:sz w:val="24"/>
          <w:szCs w:val="24"/>
        </w:rPr>
      </w:pPr>
      <w:r w:rsidRPr="00BF4992">
        <w:rPr>
          <w:b/>
          <w:bCs/>
          <w:sz w:val="24"/>
          <w:szCs w:val="24"/>
        </w:rPr>
        <w:t>Paradigma Destruido:</w:t>
      </w:r>
      <w:r>
        <w:rPr>
          <w:b/>
          <w:bCs/>
          <w:sz w:val="24"/>
          <w:szCs w:val="24"/>
        </w:rPr>
        <w:t xml:space="preserve"> </w:t>
      </w:r>
      <w:r w:rsidRPr="00BF4992">
        <w:rPr>
          <w:sz w:val="24"/>
          <w:szCs w:val="24"/>
        </w:rPr>
        <w:t>"El trabajo del vendedor termina cuando consigue el pedido"</w:t>
      </w:r>
    </w:p>
    <w:p w14:paraId="4D995C88" w14:textId="77777777" w:rsidR="00BF4992" w:rsidRPr="00BF4992" w:rsidRDefault="00BF4992" w:rsidP="00BF4992">
      <w:pPr>
        <w:spacing w:after="0" w:line="240" w:lineRule="auto"/>
        <w:jc w:val="both"/>
        <w:rPr>
          <w:sz w:val="24"/>
          <w:szCs w:val="24"/>
        </w:rPr>
      </w:pPr>
      <w:r w:rsidRPr="00BF4992">
        <w:rPr>
          <w:sz w:val="24"/>
          <w:szCs w:val="24"/>
        </w:rPr>
        <w:t>Muchas organizaciones consideran que la función principal del vendedor consiste en convencer al cliente para que compre.</w:t>
      </w:r>
    </w:p>
    <w:p w14:paraId="0F7F9F75" w14:textId="77777777" w:rsidR="00BF4992" w:rsidRPr="00BF4992" w:rsidRDefault="00BF4992" w:rsidP="00BF4992">
      <w:pPr>
        <w:spacing w:after="0" w:line="240" w:lineRule="auto"/>
        <w:jc w:val="both"/>
        <w:rPr>
          <w:sz w:val="24"/>
          <w:szCs w:val="24"/>
        </w:rPr>
      </w:pPr>
      <w:r w:rsidRPr="00BF4992">
        <w:rPr>
          <w:sz w:val="24"/>
          <w:szCs w:val="24"/>
        </w:rPr>
        <w:t>IOS-PYME considera que el vendedor también es responsable de capturar correctamente la información que permitirá a la organización cumplir la promesa realizada al cliente.</w:t>
      </w:r>
    </w:p>
    <w:p w14:paraId="2E14FB03" w14:textId="77777777" w:rsidR="00BF4992" w:rsidRPr="00BF4992" w:rsidRDefault="00BF4992" w:rsidP="00BF4992">
      <w:pPr>
        <w:spacing w:after="0" w:line="240" w:lineRule="auto"/>
        <w:jc w:val="both"/>
        <w:rPr>
          <w:sz w:val="24"/>
          <w:szCs w:val="24"/>
        </w:rPr>
      </w:pPr>
      <w:r w:rsidRPr="00BF4992">
        <w:rPr>
          <w:sz w:val="24"/>
          <w:szCs w:val="24"/>
        </w:rPr>
        <w:t>Un pedido mal capturado puede generar más daños que beneficios:</w:t>
      </w:r>
    </w:p>
    <w:p w14:paraId="75EE5BB5" w14:textId="77777777" w:rsidR="00BF4992" w:rsidRPr="00BF4992" w:rsidRDefault="00BF4992" w:rsidP="00BF4992">
      <w:pPr>
        <w:spacing w:after="0" w:line="240" w:lineRule="auto"/>
        <w:ind w:left="708"/>
        <w:rPr>
          <w:sz w:val="24"/>
          <w:szCs w:val="24"/>
        </w:rPr>
      </w:pPr>
      <w:r w:rsidRPr="00BF4992">
        <w:rPr>
          <w:sz w:val="24"/>
          <w:szCs w:val="24"/>
        </w:rPr>
        <w:t>• Producción incorrecta.</w:t>
      </w:r>
      <w:r w:rsidRPr="00BF4992">
        <w:rPr>
          <w:sz w:val="24"/>
          <w:szCs w:val="24"/>
        </w:rPr>
        <w:br/>
        <w:t>• Compras innecesarias.</w:t>
      </w:r>
      <w:r w:rsidRPr="00BF4992">
        <w:rPr>
          <w:sz w:val="24"/>
          <w:szCs w:val="24"/>
        </w:rPr>
        <w:br/>
        <w:t>• Entregas tardías.</w:t>
      </w:r>
      <w:r w:rsidRPr="00BF4992">
        <w:rPr>
          <w:sz w:val="24"/>
          <w:szCs w:val="24"/>
        </w:rPr>
        <w:br/>
        <w:t>• Reclamos.</w:t>
      </w:r>
      <w:r w:rsidRPr="00BF4992">
        <w:rPr>
          <w:sz w:val="24"/>
          <w:szCs w:val="24"/>
        </w:rPr>
        <w:br/>
        <w:t>• Devoluciones.</w:t>
      </w:r>
      <w:r w:rsidRPr="00BF4992">
        <w:rPr>
          <w:sz w:val="24"/>
          <w:szCs w:val="24"/>
        </w:rPr>
        <w:br/>
        <w:t>• Pérdida de rentabilidad.</w:t>
      </w:r>
    </w:p>
    <w:p w14:paraId="544122BE" w14:textId="77777777" w:rsidR="00BF4992" w:rsidRPr="00BF4992" w:rsidRDefault="00BF4992" w:rsidP="00BF4992">
      <w:pPr>
        <w:spacing w:after="0" w:line="240" w:lineRule="auto"/>
        <w:jc w:val="both"/>
        <w:rPr>
          <w:sz w:val="24"/>
          <w:szCs w:val="24"/>
        </w:rPr>
      </w:pPr>
      <w:r w:rsidRPr="00BF4992">
        <w:rPr>
          <w:sz w:val="24"/>
          <w:szCs w:val="24"/>
        </w:rPr>
        <w:t>La calidad del servicio comienza con la calidad de la información capturada.</w:t>
      </w:r>
    </w:p>
    <w:p w14:paraId="61DEB3C1" w14:textId="033361B5" w:rsidR="00BF4992" w:rsidRPr="00BF4992" w:rsidRDefault="00BF4992" w:rsidP="00BF4992">
      <w:pPr>
        <w:spacing w:after="0" w:line="240" w:lineRule="auto"/>
        <w:jc w:val="both"/>
        <w:rPr>
          <w:sz w:val="24"/>
          <w:szCs w:val="24"/>
        </w:rPr>
      </w:pPr>
    </w:p>
    <w:p w14:paraId="37A2E00F" w14:textId="77777777" w:rsidR="00BF4992" w:rsidRPr="00BF4992" w:rsidRDefault="00BF4992" w:rsidP="00BF4992">
      <w:pPr>
        <w:spacing w:after="0" w:line="240" w:lineRule="auto"/>
        <w:jc w:val="both"/>
        <w:rPr>
          <w:b/>
          <w:bCs/>
          <w:sz w:val="24"/>
          <w:szCs w:val="24"/>
        </w:rPr>
      </w:pPr>
      <w:r w:rsidRPr="00BF4992">
        <w:rPr>
          <w:b/>
          <w:bCs/>
          <w:sz w:val="24"/>
          <w:szCs w:val="24"/>
        </w:rPr>
        <w:t>Filosofía del Sistema</w:t>
      </w:r>
    </w:p>
    <w:p w14:paraId="7E7A7D55" w14:textId="77777777" w:rsidR="00BF4992" w:rsidRPr="00BF4992" w:rsidRDefault="00BF4992" w:rsidP="00BF4992">
      <w:pPr>
        <w:spacing w:after="0" w:line="240" w:lineRule="auto"/>
        <w:jc w:val="both"/>
        <w:rPr>
          <w:sz w:val="24"/>
          <w:szCs w:val="24"/>
        </w:rPr>
      </w:pPr>
      <w:r w:rsidRPr="00BF4992">
        <w:rPr>
          <w:sz w:val="24"/>
          <w:szCs w:val="24"/>
        </w:rPr>
        <w:t>El pedido constituye el punto de partida de toda la operación.</w:t>
      </w:r>
    </w:p>
    <w:p w14:paraId="3C271692" w14:textId="77777777" w:rsidR="00BF4992" w:rsidRPr="00BF4992" w:rsidRDefault="00BF4992" w:rsidP="00BF4992">
      <w:pPr>
        <w:spacing w:after="0" w:line="240" w:lineRule="auto"/>
        <w:jc w:val="both"/>
        <w:rPr>
          <w:sz w:val="24"/>
          <w:szCs w:val="24"/>
        </w:rPr>
      </w:pPr>
      <w:r w:rsidRPr="00BF4992">
        <w:rPr>
          <w:sz w:val="24"/>
          <w:szCs w:val="24"/>
        </w:rPr>
        <w:t>Por esta razón, el sistema debe garantizar que la información sea:</w:t>
      </w:r>
    </w:p>
    <w:p w14:paraId="4299C012" w14:textId="77777777" w:rsidR="00BF4992" w:rsidRPr="00BF4992" w:rsidRDefault="00BF4992" w:rsidP="00BF4992">
      <w:pPr>
        <w:spacing w:after="0" w:line="240" w:lineRule="auto"/>
        <w:ind w:left="708"/>
        <w:rPr>
          <w:sz w:val="24"/>
          <w:szCs w:val="24"/>
        </w:rPr>
      </w:pPr>
      <w:r w:rsidRPr="00BF4992">
        <w:rPr>
          <w:sz w:val="24"/>
          <w:szCs w:val="24"/>
        </w:rPr>
        <w:t>• Completa.</w:t>
      </w:r>
      <w:r w:rsidRPr="00BF4992">
        <w:rPr>
          <w:sz w:val="24"/>
          <w:szCs w:val="24"/>
        </w:rPr>
        <w:br/>
        <w:t>• Correcta.</w:t>
      </w:r>
      <w:r w:rsidRPr="00BF4992">
        <w:rPr>
          <w:sz w:val="24"/>
          <w:szCs w:val="24"/>
        </w:rPr>
        <w:br/>
        <w:t>• Oportuna.</w:t>
      </w:r>
      <w:r w:rsidRPr="00BF4992">
        <w:rPr>
          <w:sz w:val="24"/>
          <w:szCs w:val="24"/>
        </w:rPr>
        <w:br/>
        <w:t>• Estandarizada.</w:t>
      </w:r>
      <w:r w:rsidRPr="00BF4992">
        <w:rPr>
          <w:sz w:val="24"/>
          <w:szCs w:val="24"/>
        </w:rPr>
        <w:br/>
        <w:t>• Trazable.</w:t>
      </w:r>
    </w:p>
    <w:p w14:paraId="1F6A54FF" w14:textId="77777777" w:rsidR="00BF4992" w:rsidRPr="00BF4992" w:rsidRDefault="00BF4992" w:rsidP="00BF4992">
      <w:pPr>
        <w:spacing w:after="0" w:line="240" w:lineRule="auto"/>
        <w:jc w:val="both"/>
        <w:rPr>
          <w:sz w:val="24"/>
          <w:szCs w:val="24"/>
        </w:rPr>
      </w:pPr>
      <w:r w:rsidRPr="00BF4992">
        <w:rPr>
          <w:sz w:val="24"/>
          <w:szCs w:val="24"/>
        </w:rPr>
        <w:t>La organización debe eliminar la dependencia de llamadas, correos o interpretaciones posteriores.</w:t>
      </w:r>
    </w:p>
    <w:p w14:paraId="4D4B880A" w14:textId="77777777" w:rsidR="00BF4992" w:rsidRPr="00BF4992" w:rsidRDefault="00BF4992" w:rsidP="00BF4992">
      <w:pPr>
        <w:spacing w:after="0" w:line="240" w:lineRule="auto"/>
        <w:jc w:val="both"/>
        <w:rPr>
          <w:sz w:val="24"/>
          <w:szCs w:val="24"/>
        </w:rPr>
      </w:pPr>
      <w:r w:rsidRPr="00BF4992">
        <w:rPr>
          <w:sz w:val="24"/>
          <w:szCs w:val="24"/>
        </w:rPr>
        <w:t>Todos deben trabajar sobre una única versión de la verdad.</w:t>
      </w:r>
    </w:p>
    <w:p w14:paraId="65AEB375" w14:textId="65381B04" w:rsidR="00BF4992" w:rsidRPr="00BF4992" w:rsidRDefault="00BF4992" w:rsidP="00BF4992">
      <w:pPr>
        <w:spacing w:after="0" w:line="240" w:lineRule="auto"/>
        <w:jc w:val="both"/>
        <w:rPr>
          <w:sz w:val="24"/>
          <w:szCs w:val="24"/>
        </w:rPr>
      </w:pPr>
    </w:p>
    <w:p w14:paraId="7D758174" w14:textId="77777777" w:rsidR="00BF4992" w:rsidRDefault="00BF4992" w:rsidP="00BF4992">
      <w:pPr>
        <w:spacing w:after="0" w:line="240" w:lineRule="auto"/>
        <w:jc w:val="both"/>
        <w:rPr>
          <w:b/>
          <w:bCs/>
          <w:sz w:val="24"/>
          <w:szCs w:val="24"/>
        </w:rPr>
      </w:pPr>
    </w:p>
    <w:p w14:paraId="776B6D82" w14:textId="77777777" w:rsidR="00BF4992" w:rsidRDefault="00BF4992" w:rsidP="00BF4992">
      <w:pPr>
        <w:spacing w:after="0" w:line="240" w:lineRule="auto"/>
        <w:jc w:val="both"/>
        <w:rPr>
          <w:b/>
          <w:bCs/>
          <w:sz w:val="24"/>
          <w:szCs w:val="24"/>
        </w:rPr>
      </w:pPr>
    </w:p>
    <w:p w14:paraId="2AF85493" w14:textId="77777777" w:rsidR="00BF4992" w:rsidRDefault="00BF4992" w:rsidP="00BF4992">
      <w:pPr>
        <w:spacing w:after="0" w:line="240" w:lineRule="auto"/>
        <w:jc w:val="both"/>
        <w:rPr>
          <w:b/>
          <w:bCs/>
          <w:sz w:val="24"/>
          <w:szCs w:val="24"/>
        </w:rPr>
      </w:pPr>
    </w:p>
    <w:p w14:paraId="7A2788CF" w14:textId="6F550045" w:rsidR="00BF4992" w:rsidRPr="00BF4992" w:rsidRDefault="00BF4992" w:rsidP="00BF4992">
      <w:pPr>
        <w:spacing w:after="0" w:line="240" w:lineRule="auto"/>
        <w:jc w:val="both"/>
        <w:rPr>
          <w:b/>
          <w:bCs/>
          <w:sz w:val="24"/>
          <w:szCs w:val="24"/>
        </w:rPr>
      </w:pPr>
      <w:r w:rsidRPr="00BF4992">
        <w:rPr>
          <w:b/>
          <w:bCs/>
          <w:sz w:val="24"/>
          <w:szCs w:val="24"/>
        </w:rPr>
        <w:lastRenderedPageBreak/>
        <w:t>Proceso Asociado</w:t>
      </w:r>
    </w:p>
    <w:p w14:paraId="59B87053" w14:textId="77777777" w:rsidR="00BF4992" w:rsidRPr="00BF4992" w:rsidRDefault="00BF4992" w:rsidP="00BF4992">
      <w:pPr>
        <w:spacing w:after="0" w:line="240" w:lineRule="auto"/>
        <w:jc w:val="both"/>
        <w:rPr>
          <w:sz w:val="24"/>
          <w:szCs w:val="24"/>
        </w:rPr>
      </w:pPr>
      <w:r w:rsidRPr="00BF4992">
        <w:rPr>
          <w:sz w:val="24"/>
          <w:szCs w:val="24"/>
        </w:rPr>
        <w:t>Esta automatización se encuentra relacionada con:</w:t>
      </w:r>
    </w:p>
    <w:p w14:paraId="13B9F533" w14:textId="77777777" w:rsidR="00BF4992" w:rsidRPr="00BF4992" w:rsidRDefault="00BF4992" w:rsidP="00BF4992">
      <w:pPr>
        <w:spacing w:after="0" w:line="240" w:lineRule="auto"/>
        <w:ind w:left="708"/>
        <w:rPr>
          <w:sz w:val="24"/>
          <w:szCs w:val="24"/>
        </w:rPr>
      </w:pPr>
      <w:r w:rsidRPr="00BF4992">
        <w:rPr>
          <w:sz w:val="24"/>
          <w:szCs w:val="24"/>
        </w:rPr>
        <w:t>• Ventas.</w:t>
      </w:r>
      <w:r w:rsidRPr="00BF4992">
        <w:rPr>
          <w:sz w:val="24"/>
          <w:szCs w:val="24"/>
        </w:rPr>
        <w:br/>
        <w:t>• Servicio al Cliente.</w:t>
      </w:r>
      <w:r w:rsidRPr="00BF4992">
        <w:rPr>
          <w:sz w:val="24"/>
          <w:szCs w:val="24"/>
        </w:rPr>
        <w:br/>
        <w:t>• Planeación.</w:t>
      </w:r>
      <w:r w:rsidRPr="00BF4992">
        <w:rPr>
          <w:sz w:val="24"/>
          <w:szCs w:val="24"/>
        </w:rPr>
        <w:br/>
        <w:t>• Producción.</w:t>
      </w:r>
      <w:r w:rsidRPr="00BF4992">
        <w:rPr>
          <w:sz w:val="24"/>
          <w:szCs w:val="24"/>
        </w:rPr>
        <w:br/>
        <w:t>• Compras.</w:t>
      </w:r>
      <w:r w:rsidRPr="00BF4992">
        <w:rPr>
          <w:sz w:val="24"/>
          <w:szCs w:val="24"/>
        </w:rPr>
        <w:br/>
        <w:t>• Inventarios.</w:t>
      </w:r>
      <w:r w:rsidRPr="00BF4992">
        <w:rPr>
          <w:sz w:val="24"/>
          <w:szCs w:val="24"/>
        </w:rPr>
        <w:br/>
        <w:t>• Logística.</w:t>
      </w:r>
      <w:r w:rsidRPr="00BF4992">
        <w:rPr>
          <w:sz w:val="24"/>
          <w:szCs w:val="24"/>
        </w:rPr>
        <w:br/>
        <w:t>• Finanzas.</w:t>
      </w:r>
    </w:p>
    <w:p w14:paraId="60005F38" w14:textId="77777777" w:rsidR="00BF4992" w:rsidRPr="00BF4992" w:rsidRDefault="00BF4992" w:rsidP="00BF4992">
      <w:pPr>
        <w:spacing w:after="0" w:line="240" w:lineRule="auto"/>
        <w:jc w:val="both"/>
        <w:rPr>
          <w:sz w:val="24"/>
          <w:szCs w:val="24"/>
        </w:rPr>
      </w:pPr>
      <w:r w:rsidRPr="00BF4992">
        <w:rPr>
          <w:sz w:val="24"/>
          <w:szCs w:val="24"/>
        </w:rPr>
        <w:t>Representa el primer paso operativo dentro del proceso Order to Cash (O2C).</w:t>
      </w:r>
    </w:p>
    <w:p w14:paraId="0951E24E" w14:textId="13D14879" w:rsidR="00BF4992" w:rsidRPr="00BF4992" w:rsidRDefault="00BF4992" w:rsidP="00BF4992">
      <w:pPr>
        <w:spacing w:after="0" w:line="240" w:lineRule="auto"/>
        <w:jc w:val="both"/>
        <w:rPr>
          <w:sz w:val="24"/>
          <w:szCs w:val="24"/>
        </w:rPr>
      </w:pPr>
    </w:p>
    <w:p w14:paraId="25638096" w14:textId="77777777" w:rsidR="00BF4992" w:rsidRPr="00BF4992" w:rsidRDefault="00BF4992" w:rsidP="00BF4992">
      <w:pPr>
        <w:spacing w:after="0" w:line="240" w:lineRule="auto"/>
        <w:jc w:val="both"/>
        <w:rPr>
          <w:b/>
          <w:bCs/>
          <w:sz w:val="24"/>
          <w:szCs w:val="24"/>
        </w:rPr>
      </w:pPr>
      <w:r w:rsidRPr="00BF4992">
        <w:rPr>
          <w:b/>
          <w:bCs/>
          <w:sz w:val="24"/>
          <w:szCs w:val="24"/>
        </w:rPr>
        <w:t>Referencia en Flujograma</w:t>
      </w:r>
    </w:p>
    <w:p w14:paraId="7548C172" w14:textId="77777777" w:rsidR="00BF4992" w:rsidRPr="00BF4992" w:rsidRDefault="00BF4992" w:rsidP="00BF4992">
      <w:pPr>
        <w:spacing w:after="0" w:line="240" w:lineRule="auto"/>
        <w:jc w:val="both"/>
        <w:rPr>
          <w:sz w:val="24"/>
          <w:szCs w:val="24"/>
        </w:rPr>
      </w:pPr>
      <w:r w:rsidRPr="00BF4992">
        <w:rPr>
          <w:sz w:val="24"/>
          <w:szCs w:val="24"/>
        </w:rPr>
        <w:t>Cajita 3.3 – Ventas: Vendedor. Captura de pedido en el sistema ERP (Tablet): Productos, volúmenes y fechas de entrega.</w:t>
      </w:r>
    </w:p>
    <w:p w14:paraId="03323325" w14:textId="5ED5FEDB" w:rsidR="00BF4992" w:rsidRPr="00BF4992" w:rsidRDefault="00BF4992" w:rsidP="00BF4992">
      <w:pPr>
        <w:spacing w:after="0" w:line="240" w:lineRule="auto"/>
        <w:jc w:val="both"/>
        <w:rPr>
          <w:sz w:val="24"/>
          <w:szCs w:val="24"/>
        </w:rPr>
      </w:pPr>
    </w:p>
    <w:p w14:paraId="37E0C851" w14:textId="77777777" w:rsidR="00BF4992" w:rsidRPr="00BF4992" w:rsidRDefault="00BF4992" w:rsidP="00BF4992">
      <w:pPr>
        <w:spacing w:after="0" w:line="240" w:lineRule="auto"/>
        <w:jc w:val="both"/>
        <w:rPr>
          <w:b/>
          <w:bCs/>
          <w:sz w:val="24"/>
          <w:szCs w:val="24"/>
        </w:rPr>
      </w:pPr>
      <w:r w:rsidRPr="00BF4992">
        <w:rPr>
          <w:b/>
          <w:bCs/>
          <w:sz w:val="24"/>
          <w:szCs w:val="24"/>
        </w:rPr>
        <w:t>Bases de Datos Relacionadas</w:t>
      </w:r>
    </w:p>
    <w:p w14:paraId="457195E8" w14:textId="77777777" w:rsidR="00BF4992" w:rsidRPr="00BF4992" w:rsidRDefault="00BF4992" w:rsidP="00BF4992">
      <w:pPr>
        <w:spacing w:after="0" w:line="240" w:lineRule="auto"/>
        <w:jc w:val="both"/>
        <w:rPr>
          <w:sz w:val="24"/>
          <w:szCs w:val="24"/>
        </w:rPr>
      </w:pPr>
      <w:r w:rsidRPr="00BF4992">
        <w:rPr>
          <w:sz w:val="24"/>
          <w:szCs w:val="24"/>
        </w:rPr>
        <w:t>Base de Datos de Clientes</w:t>
      </w:r>
    </w:p>
    <w:p w14:paraId="3190C4E4" w14:textId="77777777" w:rsidR="00BF4992" w:rsidRPr="00BF4992" w:rsidRDefault="00BF4992" w:rsidP="00BF4992">
      <w:pPr>
        <w:spacing w:after="0" w:line="240" w:lineRule="auto"/>
        <w:ind w:left="708"/>
        <w:rPr>
          <w:sz w:val="24"/>
          <w:szCs w:val="24"/>
        </w:rPr>
      </w:pPr>
      <w:r w:rsidRPr="00BF4992">
        <w:rPr>
          <w:sz w:val="24"/>
          <w:szCs w:val="24"/>
        </w:rPr>
        <w:t>• Cliente.</w:t>
      </w:r>
      <w:r w:rsidRPr="00BF4992">
        <w:rPr>
          <w:sz w:val="24"/>
          <w:szCs w:val="24"/>
        </w:rPr>
        <w:br/>
        <w:t>• Condiciones comerciales.</w:t>
      </w:r>
      <w:r w:rsidRPr="00BF4992">
        <w:rPr>
          <w:sz w:val="24"/>
          <w:szCs w:val="24"/>
        </w:rPr>
        <w:br/>
        <w:t>• Dirección.</w:t>
      </w:r>
      <w:r w:rsidRPr="00BF4992">
        <w:rPr>
          <w:sz w:val="24"/>
          <w:szCs w:val="24"/>
        </w:rPr>
        <w:br/>
        <w:t>• Crédito.</w:t>
      </w:r>
      <w:r w:rsidRPr="00BF4992">
        <w:rPr>
          <w:sz w:val="24"/>
          <w:szCs w:val="24"/>
        </w:rPr>
        <w:br/>
        <w:t>• Clasificación ABC.</w:t>
      </w:r>
    </w:p>
    <w:p w14:paraId="19DE2FFA" w14:textId="77777777" w:rsidR="00BF4992" w:rsidRPr="00BF4992" w:rsidRDefault="00BF4992" w:rsidP="00BF4992">
      <w:pPr>
        <w:spacing w:after="0" w:line="240" w:lineRule="auto"/>
        <w:ind w:left="708"/>
        <w:rPr>
          <w:sz w:val="24"/>
          <w:szCs w:val="24"/>
        </w:rPr>
      </w:pPr>
      <w:r w:rsidRPr="00BF4992">
        <w:rPr>
          <w:sz w:val="24"/>
          <w:szCs w:val="24"/>
        </w:rPr>
        <w:t>Base de Datos de Productos</w:t>
      </w:r>
    </w:p>
    <w:p w14:paraId="7BE358CB" w14:textId="77777777" w:rsidR="00BF4992" w:rsidRPr="00BF4992" w:rsidRDefault="00BF4992" w:rsidP="00BF4992">
      <w:pPr>
        <w:spacing w:after="0" w:line="240" w:lineRule="auto"/>
        <w:ind w:left="708"/>
        <w:rPr>
          <w:sz w:val="24"/>
          <w:szCs w:val="24"/>
        </w:rPr>
      </w:pPr>
      <w:r w:rsidRPr="00BF4992">
        <w:rPr>
          <w:sz w:val="24"/>
          <w:szCs w:val="24"/>
        </w:rPr>
        <w:t>• Productos autorizados.</w:t>
      </w:r>
      <w:r w:rsidRPr="00BF4992">
        <w:rPr>
          <w:sz w:val="24"/>
          <w:szCs w:val="24"/>
        </w:rPr>
        <w:br/>
        <w:t>• Precios.</w:t>
      </w:r>
      <w:r w:rsidRPr="00BF4992">
        <w:rPr>
          <w:sz w:val="24"/>
          <w:szCs w:val="24"/>
        </w:rPr>
        <w:br/>
        <w:t>• Presentaciones.</w:t>
      </w:r>
      <w:r w:rsidRPr="00BF4992">
        <w:rPr>
          <w:sz w:val="24"/>
          <w:szCs w:val="24"/>
        </w:rPr>
        <w:br/>
        <w:t>• Unidades de venta.</w:t>
      </w:r>
    </w:p>
    <w:p w14:paraId="5BD24ED1" w14:textId="77777777" w:rsidR="00BF4992" w:rsidRPr="00BF4992" w:rsidRDefault="00BF4992" w:rsidP="00BF4992">
      <w:pPr>
        <w:spacing w:after="0" w:line="240" w:lineRule="auto"/>
        <w:rPr>
          <w:sz w:val="24"/>
          <w:szCs w:val="24"/>
        </w:rPr>
      </w:pPr>
      <w:r w:rsidRPr="00BF4992">
        <w:rPr>
          <w:sz w:val="24"/>
          <w:szCs w:val="24"/>
        </w:rPr>
        <w:t>Base de Datos de Logística</w:t>
      </w:r>
    </w:p>
    <w:p w14:paraId="2E26977F" w14:textId="77777777" w:rsidR="00BF4992" w:rsidRPr="00BF4992" w:rsidRDefault="00BF4992" w:rsidP="00BF4992">
      <w:pPr>
        <w:spacing w:after="0" w:line="240" w:lineRule="auto"/>
        <w:ind w:left="708"/>
        <w:rPr>
          <w:sz w:val="24"/>
          <w:szCs w:val="24"/>
        </w:rPr>
      </w:pPr>
      <w:r w:rsidRPr="00BF4992">
        <w:rPr>
          <w:sz w:val="24"/>
          <w:szCs w:val="24"/>
        </w:rPr>
        <w:t>• Zonas de entrega.</w:t>
      </w:r>
      <w:r w:rsidRPr="00BF4992">
        <w:rPr>
          <w:sz w:val="24"/>
          <w:szCs w:val="24"/>
        </w:rPr>
        <w:br/>
        <w:t>• Rutas.</w:t>
      </w:r>
      <w:r w:rsidRPr="00BF4992">
        <w:rPr>
          <w:sz w:val="24"/>
          <w:szCs w:val="24"/>
        </w:rPr>
        <w:br/>
        <w:t>• Restricciones de despacho.</w:t>
      </w:r>
    </w:p>
    <w:p w14:paraId="198EA860" w14:textId="77777777" w:rsidR="00BF4992" w:rsidRPr="00BF4992" w:rsidRDefault="00BF4992" w:rsidP="00BF4992">
      <w:pPr>
        <w:spacing w:after="0" w:line="240" w:lineRule="auto"/>
        <w:rPr>
          <w:sz w:val="24"/>
          <w:szCs w:val="24"/>
        </w:rPr>
      </w:pPr>
      <w:r w:rsidRPr="00BF4992">
        <w:rPr>
          <w:sz w:val="24"/>
          <w:szCs w:val="24"/>
        </w:rPr>
        <w:t>Base de Datos de Producción</w:t>
      </w:r>
    </w:p>
    <w:p w14:paraId="10DE180F" w14:textId="77777777" w:rsidR="00BF4992" w:rsidRPr="00BF4992" w:rsidRDefault="00BF4992" w:rsidP="00BF4992">
      <w:pPr>
        <w:spacing w:after="0" w:line="240" w:lineRule="auto"/>
        <w:ind w:left="708"/>
        <w:rPr>
          <w:sz w:val="24"/>
          <w:szCs w:val="24"/>
        </w:rPr>
      </w:pPr>
      <w:r w:rsidRPr="00BF4992">
        <w:rPr>
          <w:sz w:val="24"/>
          <w:szCs w:val="24"/>
        </w:rPr>
        <w:t>• Productos MTO.</w:t>
      </w:r>
      <w:r w:rsidRPr="00BF4992">
        <w:rPr>
          <w:sz w:val="24"/>
          <w:szCs w:val="24"/>
        </w:rPr>
        <w:br/>
        <w:t>• Productos MTS.</w:t>
      </w:r>
      <w:r w:rsidRPr="00BF4992">
        <w:rPr>
          <w:sz w:val="24"/>
          <w:szCs w:val="24"/>
        </w:rPr>
        <w:br/>
        <w:t>• Capacidad disponible.</w:t>
      </w:r>
    </w:p>
    <w:p w14:paraId="334DBF3B" w14:textId="77777777" w:rsidR="00BF4992" w:rsidRPr="00BF4992" w:rsidRDefault="00BF4992" w:rsidP="00BF4992">
      <w:pPr>
        <w:spacing w:after="0" w:line="240" w:lineRule="auto"/>
        <w:rPr>
          <w:sz w:val="24"/>
          <w:szCs w:val="24"/>
        </w:rPr>
      </w:pPr>
      <w:r w:rsidRPr="00BF4992">
        <w:rPr>
          <w:sz w:val="24"/>
          <w:szCs w:val="24"/>
        </w:rPr>
        <w:t>Base de Datos Comercial</w:t>
      </w:r>
    </w:p>
    <w:p w14:paraId="48AE14B9" w14:textId="77777777" w:rsidR="00BF4992" w:rsidRPr="00BF4992" w:rsidRDefault="00BF4992" w:rsidP="00BF4992">
      <w:pPr>
        <w:spacing w:after="0" w:line="240" w:lineRule="auto"/>
        <w:ind w:left="708"/>
        <w:rPr>
          <w:sz w:val="24"/>
          <w:szCs w:val="24"/>
        </w:rPr>
      </w:pPr>
      <w:r w:rsidRPr="00BF4992">
        <w:rPr>
          <w:sz w:val="24"/>
          <w:szCs w:val="24"/>
        </w:rPr>
        <w:t>• Promociones.</w:t>
      </w:r>
      <w:r w:rsidRPr="00BF4992">
        <w:rPr>
          <w:sz w:val="24"/>
          <w:szCs w:val="24"/>
        </w:rPr>
        <w:br/>
        <w:t>• Descuentos.</w:t>
      </w:r>
      <w:r w:rsidRPr="00BF4992">
        <w:rPr>
          <w:sz w:val="24"/>
          <w:szCs w:val="24"/>
        </w:rPr>
        <w:br/>
        <w:t>• Acuerdos especiales.</w:t>
      </w:r>
    </w:p>
    <w:p w14:paraId="595DD253" w14:textId="529EFA8A" w:rsidR="00BF4992" w:rsidRPr="00BF4992" w:rsidRDefault="00BF4992" w:rsidP="00BF4992">
      <w:pPr>
        <w:spacing w:after="0" w:line="240" w:lineRule="auto"/>
        <w:jc w:val="both"/>
        <w:rPr>
          <w:sz w:val="24"/>
          <w:szCs w:val="24"/>
        </w:rPr>
      </w:pPr>
    </w:p>
    <w:p w14:paraId="7F5AA12D" w14:textId="77777777" w:rsidR="00BF4992" w:rsidRPr="00BF4992" w:rsidRDefault="00BF4992" w:rsidP="00BF4992">
      <w:pPr>
        <w:spacing w:after="0" w:line="240" w:lineRule="auto"/>
        <w:jc w:val="both"/>
        <w:rPr>
          <w:b/>
          <w:bCs/>
          <w:sz w:val="24"/>
          <w:szCs w:val="24"/>
        </w:rPr>
      </w:pPr>
      <w:r w:rsidRPr="00BF4992">
        <w:rPr>
          <w:b/>
          <w:bCs/>
          <w:sz w:val="24"/>
          <w:szCs w:val="24"/>
        </w:rPr>
        <w:t>Información Mínima que Debe Capturar el Sistema</w:t>
      </w:r>
    </w:p>
    <w:p w14:paraId="52E6322F" w14:textId="77777777" w:rsidR="00BF4992" w:rsidRPr="00BF4992" w:rsidRDefault="00BF4992" w:rsidP="00BF4992">
      <w:pPr>
        <w:spacing w:after="0" w:line="240" w:lineRule="auto"/>
        <w:jc w:val="both"/>
        <w:rPr>
          <w:sz w:val="24"/>
          <w:szCs w:val="24"/>
        </w:rPr>
      </w:pPr>
      <w:r w:rsidRPr="00BF4992">
        <w:rPr>
          <w:sz w:val="24"/>
          <w:szCs w:val="24"/>
        </w:rPr>
        <w:t>Cada pedido debe contener como mínimo:</w:t>
      </w:r>
    </w:p>
    <w:p w14:paraId="64201235" w14:textId="77777777" w:rsidR="00BF4992" w:rsidRPr="00BF4992" w:rsidRDefault="00BF4992" w:rsidP="00BF4992">
      <w:pPr>
        <w:spacing w:after="0" w:line="240" w:lineRule="auto"/>
        <w:jc w:val="both"/>
        <w:rPr>
          <w:sz w:val="24"/>
          <w:szCs w:val="24"/>
        </w:rPr>
      </w:pPr>
      <w:r w:rsidRPr="00BF4992">
        <w:rPr>
          <w:sz w:val="24"/>
          <w:szCs w:val="24"/>
        </w:rPr>
        <w:t>Información del Cliente</w:t>
      </w:r>
    </w:p>
    <w:p w14:paraId="3D6772FD" w14:textId="77777777" w:rsidR="00BF4992" w:rsidRPr="00BF4992" w:rsidRDefault="00BF4992" w:rsidP="00BF4992">
      <w:pPr>
        <w:spacing w:after="0" w:line="240" w:lineRule="auto"/>
        <w:ind w:left="708"/>
        <w:rPr>
          <w:sz w:val="24"/>
          <w:szCs w:val="24"/>
        </w:rPr>
      </w:pPr>
      <w:r w:rsidRPr="00BF4992">
        <w:rPr>
          <w:sz w:val="24"/>
          <w:szCs w:val="24"/>
        </w:rPr>
        <w:t>• Cliente.</w:t>
      </w:r>
      <w:r w:rsidRPr="00BF4992">
        <w:rPr>
          <w:sz w:val="24"/>
          <w:szCs w:val="24"/>
        </w:rPr>
        <w:br/>
        <w:t>• Punto de entrega.</w:t>
      </w:r>
      <w:r w:rsidRPr="00BF4992">
        <w:rPr>
          <w:sz w:val="24"/>
          <w:szCs w:val="24"/>
        </w:rPr>
        <w:br/>
        <w:t>• Contacto.</w:t>
      </w:r>
      <w:r w:rsidRPr="00BF4992">
        <w:rPr>
          <w:sz w:val="24"/>
          <w:szCs w:val="24"/>
        </w:rPr>
        <w:br/>
      </w:r>
      <w:r w:rsidRPr="00BF4992">
        <w:rPr>
          <w:sz w:val="24"/>
          <w:szCs w:val="24"/>
        </w:rPr>
        <w:lastRenderedPageBreak/>
        <w:t>• Teléfono.</w:t>
      </w:r>
      <w:r w:rsidRPr="00BF4992">
        <w:rPr>
          <w:sz w:val="24"/>
          <w:szCs w:val="24"/>
        </w:rPr>
        <w:br/>
        <w:t>• Correo.</w:t>
      </w:r>
    </w:p>
    <w:p w14:paraId="44B337CA" w14:textId="77777777" w:rsidR="00BF4992" w:rsidRPr="00BF4992" w:rsidRDefault="00BF4992" w:rsidP="00BF4992">
      <w:pPr>
        <w:spacing w:after="0" w:line="240" w:lineRule="auto"/>
        <w:ind w:left="708"/>
        <w:rPr>
          <w:sz w:val="24"/>
          <w:szCs w:val="24"/>
        </w:rPr>
      </w:pPr>
      <w:r w:rsidRPr="00BF4992">
        <w:rPr>
          <w:sz w:val="24"/>
          <w:szCs w:val="24"/>
        </w:rPr>
        <w:t>Información Comercial</w:t>
      </w:r>
    </w:p>
    <w:p w14:paraId="2A701F18" w14:textId="77777777" w:rsidR="00BF4992" w:rsidRPr="00BF4992" w:rsidRDefault="00BF4992" w:rsidP="00BF4992">
      <w:pPr>
        <w:spacing w:after="0" w:line="240" w:lineRule="auto"/>
        <w:ind w:left="708"/>
        <w:rPr>
          <w:sz w:val="24"/>
          <w:szCs w:val="24"/>
        </w:rPr>
      </w:pPr>
      <w:r w:rsidRPr="00BF4992">
        <w:rPr>
          <w:sz w:val="24"/>
          <w:szCs w:val="24"/>
        </w:rPr>
        <w:t>• Producto.</w:t>
      </w:r>
      <w:r w:rsidRPr="00BF4992">
        <w:rPr>
          <w:sz w:val="24"/>
          <w:szCs w:val="24"/>
        </w:rPr>
        <w:br/>
        <w:t>• Cantidad.</w:t>
      </w:r>
      <w:r w:rsidRPr="00BF4992">
        <w:rPr>
          <w:sz w:val="24"/>
          <w:szCs w:val="24"/>
        </w:rPr>
        <w:br/>
        <w:t>• Unidad de medida.</w:t>
      </w:r>
      <w:r w:rsidRPr="00BF4992">
        <w:rPr>
          <w:sz w:val="24"/>
          <w:szCs w:val="24"/>
        </w:rPr>
        <w:br/>
        <w:t>• Precio.</w:t>
      </w:r>
      <w:r w:rsidRPr="00BF4992">
        <w:rPr>
          <w:sz w:val="24"/>
          <w:szCs w:val="24"/>
        </w:rPr>
        <w:br/>
        <w:t>• Descuento.</w:t>
      </w:r>
      <w:r w:rsidRPr="00BF4992">
        <w:rPr>
          <w:sz w:val="24"/>
          <w:szCs w:val="24"/>
        </w:rPr>
        <w:br/>
        <w:t>• Promoción aplicada.</w:t>
      </w:r>
    </w:p>
    <w:p w14:paraId="2A65A5F9" w14:textId="77777777" w:rsidR="00BF4992" w:rsidRPr="00BF4992" w:rsidRDefault="00BF4992" w:rsidP="00BF4992">
      <w:pPr>
        <w:spacing w:after="0" w:line="240" w:lineRule="auto"/>
        <w:ind w:left="708"/>
        <w:rPr>
          <w:sz w:val="24"/>
          <w:szCs w:val="24"/>
        </w:rPr>
      </w:pPr>
      <w:r w:rsidRPr="00BF4992">
        <w:rPr>
          <w:sz w:val="24"/>
          <w:szCs w:val="24"/>
        </w:rPr>
        <w:t>Información Logística</w:t>
      </w:r>
    </w:p>
    <w:p w14:paraId="189D1B86" w14:textId="77777777" w:rsidR="00BF4992" w:rsidRPr="00BF4992" w:rsidRDefault="00BF4992" w:rsidP="00BF4992">
      <w:pPr>
        <w:spacing w:after="0" w:line="240" w:lineRule="auto"/>
        <w:ind w:left="708"/>
        <w:rPr>
          <w:sz w:val="24"/>
          <w:szCs w:val="24"/>
        </w:rPr>
      </w:pPr>
      <w:r w:rsidRPr="00BF4992">
        <w:rPr>
          <w:sz w:val="24"/>
          <w:szCs w:val="24"/>
        </w:rPr>
        <w:t>• Fecha solicitada.</w:t>
      </w:r>
      <w:r w:rsidRPr="00BF4992">
        <w:rPr>
          <w:sz w:val="24"/>
          <w:szCs w:val="24"/>
        </w:rPr>
        <w:br/>
        <w:t>• Fecha requerida.</w:t>
      </w:r>
      <w:r w:rsidRPr="00BF4992">
        <w:rPr>
          <w:sz w:val="24"/>
          <w:szCs w:val="24"/>
        </w:rPr>
        <w:br/>
        <w:t>• Lugar de entrega.</w:t>
      </w:r>
      <w:r w:rsidRPr="00BF4992">
        <w:rPr>
          <w:sz w:val="24"/>
          <w:szCs w:val="24"/>
        </w:rPr>
        <w:br/>
        <w:t>• Observaciones.</w:t>
      </w:r>
    </w:p>
    <w:p w14:paraId="5E35A3E4" w14:textId="37FE57F3" w:rsidR="00BF4992" w:rsidRPr="00BF4992" w:rsidRDefault="00BF4992" w:rsidP="00BF4992">
      <w:pPr>
        <w:spacing w:after="0" w:line="240" w:lineRule="auto"/>
        <w:jc w:val="both"/>
        <w:rPr>
          <w:sz w:val="24"/>
          <w:szCs w:val="24"/>
        </w:rPr>
      </w:pPr>
    </w:p>
    <w:p w14:paraId="4ADD5538" w14:textId="77777777" w:rsidR="00BF4992" w:rsidRPr="00BF4992" w:rsidRDefault="00BF4992" w:rsidP="00BF4992">
      <w:pPr>
        <w:spacing w:after="0" w:line="240" w:lineRule="auto"/>
        <w:jc w:val="both"/>
        <w:rPr>
          <w:b/>
          <w:bCs/>
          <w:sz w:val="24"/>
          <w:szCs w:val="24"/>
        </w:rPr>
      </w:pPr>
      <w:r w:rsidRPr="00BF4992">
        <w:rPr>
          <w:b/>
          <w:bCs/>
          <w:sz w:val="24"/>
          <w:szCs w:val="24"/>
        </w:rPr>
        <w:t>Validaciones Automáticas</w:t>
      </w:r>
    </w:p>
    <w:p w14:paraId="281B14B2" w14:textId="77777777" w:rsidR="00BF4992" w:rsidRPr="00BF4992" w:rsidRDefault="00BF4992" w:rsidP="00BF4992">
      <w:pPr>
        <w:spacing w:after="0" w:line="240" w:lineRule="auto"/>
        <w:jc w:val="both"/>
        <w:rPr>
          <w:sz w:val="24"/>
          <w:szCs w:val="24"/>
        </w:rPr>
      </w:pPr>
      <w:r w:rsidRPr="00BF4992">
        <w:rPr>
          <w:sz w:val="24"/>
          <w:szCs w:val="24"/>
        </w:rPr>
        <w:t>Una de las funciones más importantes de esta automatización consiste en validar la información antes de aceptar el pedido.</w:t>
      </w:r>
    </w:p>
    <w:p w14:paraId="31F5B1DA" w14:textId="77777777" w:rsidR="00BF4992" w:rsidRPr="00BF4992" w:rsidRDefault="00BF4992" w:rsidP="00BF4992">
      <w:pPr>
        <w:spacing w:after="0" w:line="240" w:lineRule="auto"/>
        <w:jc w:val="both"/>
        <w:rPr>
          <w:sz w:val="24"/>
          <w:szCs w:val="24"/>
        </w:rPr>
      </w:pPr>
      <w:r w:rsidRPr="00BF4992">
        <w:rPr>
          <w:sz w:val="24"/>
          <w:szCs w:val="24"/>
        </w:rPr>
        <w:t>El sistema debe verificar automáticamente:</w:t>
      </w:r>
    </w:p>
    <w:p w14:paraId="6912B321" w14:textId="714FDB54" w:rsidR="00BF4992" w:rsidRPr="00BF4992" w:rsidRDefault="00BF4992" w:rsidP="00BF4992">
      <w:pPr>
        <w:pStyle w:val="Prrafodelista"/>
        <w:numPr>
          <w:ilvl w:val="0"/>
          <w:numId w:val="577"/>
        </w:numPr>
        <w:spacing w:after="0" w:line="240" w:lineRule="auto"/>
        <w:jc w:val="both"/>
        <w:rPr>
          <w:sz w:val="24"/>
          <w:szCs w:val="24"/>
        </w:rPr>
      </w:pPr>
      <w:r w:rsidRPr="00BF4992">
        <w:rPr>
          <w:sz w:val="24"/>
          <w:szCs w:val="24"/>
        </w:rPr>
        <w:t>Crédito ¿El cliente posee crédito disponible?</w:t>
      </w:r>
    </w:p>
    <w:p w14:paraId="7263C09D" w14:textId="0DD83B19" w:rsidR="00BF4992" w:rsidRPr="00BF4992" w:rsidRDefault="00BF4992" w:rsidP="00BF4992">
      <w:pPr>
        <w:pStyle w:val="Prrafodelista"/>
        <w:numPr>
          <w:ilvl w:val="0"/>
          <w:numId w:val="577"/>
        </w:numPr>
        <w:spacing w:after="0" w:line="240" w:lineRule="auto"/>
        <w:jc w:val="both"/>
        <w:rPr>
          <w:sz w:val="24"/>
          <w:szCs w:val="24"/>
        </w:rPr>
      </w:pPr>
      <w:r w:rsidRPr="00BF4992">
        <w:rPr>
          <w:sz w:val="24"/>
          <w:szCs w:val="24"/>
        </w:rPr>
        <w:t>Productos ¿Los productos solicitados están activos?</w:t>
      </w:r>
    </w:p>
    <w:p w14:paraId="14B6AC1B" w14:textId="6A374748" w:rsidR="00BF4992" w:rsidRPr="00BF4992" w:rsidRDefault="00BF4992" w:rsidP="00BF4992">
      <w:pPr>
        <w:pStyle w:val="Prrafodelista"/>
        <w:numPr>
          <w:ilvl w:val="0"/>
          <w:numId w:val="577"/>
        </w:numPr>
        <w:spacing w:after="0" w:line="240" w:lineRule="auto"/>
        <w:jc w:val="both"/>
        <w:rPr>
          <w:sz w:val="24"/>
          <w:szCs w:val="24"/>
        </w:rPr>
      </w:pPr>
      <w:r w:rsidRPr="00BF4992">
        <w:rPr>
          <w:sz w:val="24"/>
          <w:szCs w:val="24"/>
        </w:rPr>
        <w:t>Precios ¿Los precios coinciden con las políticas comerciales?</w:t>
      </w:r>
    </w:p>
    <w:p w14:paraId="613AEDD4" w14:textId="723D5BD4" w:rsidR="00BF4992" w:rsidRPr="00BF4992" w:rsidRDefault="00BF4992" w:rsidP="00BF4992">
      <w:pPr>
        <w:pStyle w:val="Prrafodelista"/>
        <w:numPr>
          <w:ilvl w:val="0"/>
          <w:numId w:val="577"/>
        </w:numPr>
        <w:spacing w:after="0" w:line="240" w:lineRule="auto"/>
        <w:jc w:val="both"/>
        <w:rPr>
          <w:sz w:val="24"/>
          <w:szCs w:val="24"/>
        </w:rPr>
      </w:pPr>
      <w:r w:rsidRPr="00BF4992">
        <w:rPr>
          <w:sz w:val="24"/>
          <w:szCs w:val="24"/>
        </w:rPr>
        <w:t>Cantidades</w:t>
      </w:r>
      <w:r>
        <w:rPr>
          <w:sz w:val="24"/>
          <w:szCs w:val="24"/>
        </w:rPr>
        <w:t xml:space="preserve"> </w:t>
      </w:r>
      <w:r w:rsidRPr="00BF4992">
        <w:rPr>
          <w:sz w:val="24"/>
          <w:szCs w:val="24"/>
        </w:rPr>
        <w:t>¿Se cumplen los mínimos establecidos?</w:t>
      </w:r>
    </w:p>
    <w:p w14:paraId="4633914C" w14:textId="36F8B98B" w:rsidR="00BF4992" w:rsidRPr="00BF4992" w:rsidRDefault="00BF4992" w:rsidP="00BF4992">
      <w:pPr>
        <w:pStyle w:val="Prrafodelista"/>
        <w:numPr>
          <w:ilvl w:val="0"/>
          <w:numId w:val="577"/>
        </w:numPr>
        <w:spacing w:after="0" w:line="240" w:lineRule="auto"/>
        <w:jc w:val="both"/>
        <w:rPr>
          <w:sz w:val="24"/>
          <w:szCs w:val="24"/>
        </w:rPr>
      </w:pPr>
      <w:r w:rsidRPr="00BF4992">
        <w:rPr>
          <w:sz w:val="24"/>
          <w:szCs w:val="24"/>
        </w:rPr>
        <w:t>Fechas</w:t>
      </w:r>
      <w:r>
        <w:rPr>
          <w:sz w:val="24"/>
          <w:szCs w:val="24"/>
        </w:rPr>
        <w:t xml:space="preserve"> </w:t>
      </w:r>
      <w:r w:rsidRPr="00BF4992">
        <w:rPr>
          <w:sz w:val="24"/>
          <w:szCs w:val="24"/>
        </w:rPr>
        <w:t>¿Las fechas solicitadas son razonablemente alcanzables?</w:t>
      </w:r>
    </w:p>
    <w:p w14:paraId="4359F3E4" w14:textId="77777777" w:rsidR="00BF4992" w:rsidRPr="00BF4992" w:rsidRDefault="00BF4992" w:rsidP="00BF4992">
      <w:pPr>
        <w:spacing w:after="0" w:line="240" w:lineRule="auto"/>
        <w:jc w:val="both"/>
        <w:rPr>
          <w:sz w:val="24"/>
          <w:szCs w:val="24"/>
        </w:rPr>
      </w:pPr>
      <w:r w:rsidRPr="00BF4992">
        <w:rPr>
          <w:sz w:val="24"/>
          <w:szCs w:val="24"/>
        </w:rPr>
        <w:t>Esto evita problemas posteriores dentro de la operación.</w:t>
      </w:r>
    </w:p>
    <w:p w14:paraId="6CEE3F27" w14:textId="7EF2E821" w:rsidR="00BF4992" w:rsidRPr="00BF4992" w:rsidRDefault="00BF4992" w:rsidP="00BF4992">
      <w:pPr>
        <w:spacing w:after="0" w:line="240" w:lineRule="auto"/>
        <w:jc w:val="both"/>
        <w:rPr>
          <w:sz w:val="24"/>
          <w:szCs w:val="24"/>
        </w:rPr>
      </w:pPr>
    </w:p>
    <w:p w14:paraId="0AF9A665" w14:textId="77777777" w:rsidR="00BF4992" w:rsidRPr="00BF4992" w:rsidRDefault="00BF4992" w:rsidP="00BF4992">
      <w:pPr>
        <w:spacing w:after="0" w:line="240" w:lineRule="auto"/>
        <w:jc w:val="both"/>
        <w:rPr>
          <w:b/>
          <w:bCs/>
          <w:sz w:val="24"/>
          <w:szCs w:val="24"/>
        </w:rPr>
      </w:pPr>
      <w:r w:rsidRPr="00BF4992">
        <w:rPr>
          <w:b/>
          <w:bCs/>
          <w:sz w:val="24"/>
          <w:szCs w:val="24"/>
        </w:rPr>
        <w:t>Captura desde Tablet</w:t>
      </w:r>
    </w:p>
    <w:p w14:paraId="26712179" w14:textId="77777777" w:rsidR="00BF4992" w:rsidRPr="00BF4992" w:rsidRDefault="00BF4992" w:rsidP="00BF4992">
      <w:pPr>
        <w:spacing w:after="0" w:line="240" w:lineRule="auto"/>
        <w:jc w:val="both"/>
        <w:rPr>
          <w:sz w:val="24"/>
          <w:szCs w:val="24"/>
        </w:rPr>
      </w:pPr>
      <w:r w:rsidRPr="00BF4992">
        <w:rPr>
          <w:sz w:val="24"/>
          <w:szCs w:val="24"/>
        </w:rPr>
        <w:t>IOS-PYME propone que el vendedor utilice una tableta conectada directamente al ERP.</w:t>
      </w:r>
    </w:p>
    <w:p w14:paraId="5D1DDBF2" w14:textId="77777777" w:rsidR="00BF4992" w:rsidRPr="00BF4992" w:rsidRDefault="00BF4992" w:rsidP="00BF4992">
      <w:pPr>
        <w:spacing w:after="0" w:line="240" w:lineRule="auto"/>
        <w:jc w:val="both"/>
        <w:rPr>
          <w:sz w:val="24"/>
          <w:szCs w:val="24"/>
        </w:rPr>
      </w:pPr>
      <w:r w:rsidRPr="00BF4992">
        <w:rPr>
          <w:sz w:val="24"/>
          <w:szCs w:val="24"/>
        </w:rPr>
        <w:t>Esto permite:</w:t>
      </w:r>
    </w:p>
    <w:p w14:paraId="5D8BCD92" w14:textId="77777777" w:rsidR="00BF4992" w:rsidRPr="00BF4992" w:rsidRDefault="00BF4992" w:rsidP="00BF4992">
      <w:pPr>
        <w:spacing w:after="0" w:line="240" w:lineRule="auto"/>
        <w:ind w:left="708"/>
        <w:rPr>
          <w:sz w:val="24"/>
          <w:szCs w:val="24"/>
        </w:rPr>
      </w:pPr>
      <w:r w:rsidRPr="00BF4992">
        <w:rPr>
          <w:sz w:val="24"/>
          <w:szCs w:val="24"/>
        </w:rPr>
        <w:t>• Eliminar transcripciones manuales.</w:t>
      </w:r>
      <w:r w:rsidRPr="00BF4992">
        <w:rPr>
          <w:sz w:val="24"/>
          <w:szCs w:val="24"/>
        </w:rPr>
        <w:br/>
        <w:t>• Reducir errores.</w:t>
      </w:r>
      <w:r w:rsidRPr="00BF4992">
        <w:rPr>
          <w:sz w:val="24"/>
          <w:szCs w:val="24"/>
        </w:rPr>
        <w:br/>
        <w:t>• Incrementar velocidad.</w:t>
      </w:r>
      <w:r w:rsidRPr="00BF4992">
        <w:rPr>
          <w:sz w:val="24"/>
          <w:szCs w:val="24"/>
        </w:rPr>
        <w:br/>
        <w:t>• Obtener información en tiempo real.</w:t>
      </w:r>
      <w:r w:rsidRPr="00BF4992">
        <w:rPr>
          <w:sz w:val="24"/>
          <w:szCs w:val="24"/>
        </w:rPr>
        <w:br/>
        <w:t>• Mejorar servicio al cliente.</w:t>
      </w:r>
    </w:p>
    <w:p w14:paraId="575A4124" w14:textId="77777777" w:rsidR="00BF4992" w:rsidRPr="00BF4992" w:rsidRDefault="00BF4992" w:rsidP="00BF4992">
      <w:pPr>
        <w:spacing w:after="0" w:line="240" w:lineRule="auto"/>
        <w:jc w:val="both"/>
        <w:rPr>
          <w:sz w:val="24"/>
          <w:szCs w:val="24"/>
        </w:rPr>
      </w:pPr>
      <w:r w:rsidRPr="00BF4992">
        <w:rPr>
          <w:sz w:val="24"/>
          <w:szCs w:val="24"/>
        </w:rPr>
        <w:t>La información debe quedar disponible inmediatamente para el resto de la organización.</w:t>
      </w:r>
    </w:p>
    <w:p w14:paraId="3C81D985" w14:textId="47C023A3" w:rsidR="00BF4992" w:rsidRPr="00BF4992" w:rsidRDefault="00BF4992" w:rsidP="00BF4992">
      <w:pPr>
        <w:spacing w:after="0" w:line="240" w:lineRule="auto"/>
        <w:jc w:val="both"/>
        <w:rPr>
          <w:sz w:val="24"/>
          <w:szCs w:val="24"/>
        </w:rPr>
      </w:pPr>
    </w:p>
    <w:p w14:paraId="5C829C2E" w14:textId="77777777" w:rsidR="00BF4992" w:rsidRPr="00BF4992" w:rsidRDefault="00BF4992" w:rsidP="00BF4992">
      <w:pPr>
        <w:spacing w:after="0" w:line="240" w:lineRule="auto"/>
        <w:jc w:val="both"/>
        <w:rPr>
          <w:sz w:val="24"/>
          <w:szCs w:val="24"/>
        </w:rPr>
      </w:pPr>
      <w:r w:rsidRPr="00BF4992">
        <w:rPr>
          <w:sz w:val="24"/>
          <w:szCs w:val="24"/>
        </w:rPr>
        <w:t>Integración con el Catálogo Comercial</w:t>
      </w:r>
    </w:p>
    <w:p w14:paraId="19AE7AE3" w14:textId="77777777" w:rsidR="00BF4992" w:rsidRPr="00BF4992" w:rsidRDefault="00BF4992" w:rsidP="00BF4992">
      <w:pPr>
        <w:spacing w:after="0" w:line="240" w:lineRule="auto"/>
        <w:jc w:val="both"/>
        <w:rPr>
          <w:sz w:val="24"/>
          <w:szCs w:val="24"/>
        </w:rPr>
      </w:pPr>
      <w:r w:rsidRPr="00BF4992">
        <w:rPr>
          <w:sz w:val="24"/>
          <w:szCs w:val="24"/>
        </w:rPr>
        <w:t>Durante la captura, el sistema debe mostrar:</w:t>
      </w:r>
    </w:p>
    <w:p w14:paraId="55AD18B3" w14:textId="77777777" w:rsidR="00BF4992" w:rsidRPr="00BF4992" w:rsidRDefault="00BF4992" w:rsidP="00BF4992">
      <w:pPr>
        <w:spacing w:after="0" w:line="240" w:lineRule="auto"/>
        <w:ind w:left="708"/>
        <w:rPr>
          <w:sz w:val="24"/>
          <w:szCs w:val="24"/>
        </w:rPr>
      </w:pPr>
      <w:r w:rsidRPr="00BF4992">
        <w:rPr>
          <w:sz w:val="24"/>
          <w:szCs w:val="24"/>
        </w:rPr>
        <w:t>• Fotografías.</w:t>
      </w:r>
      <w:r w:rsidRPr="00BF4992">
        <w:rPr>
          <w:sz w:val="24"/>
          <w:szCs w:val="24"/>
        </w:rPr>
        <w:br/>
        <w:t>• Especificaciones.</w:t>
      </w:r>
      <w:r w:rsidRPr="00BF4992">
        <w:rPr>
          <w:sz w:val="24"/>
          <w:szCs w:val="24"/>
        </w:rPr>
        <w:br/>
        <w:t>• Disponibilidad.</w:t>
      </w:r>
      <w:r w:rsidRPr="00BF4992">
        <w:rPr>
          <w:sz w:val="24"/>
          <w:szCs w:val="24"/>
        </w:rPr>
        <w:br/>
        <w:t>• Precios.</w:t>
      </w:r>
      <w:r w:rsidRPr="00BF4992">
        <w:rPr>
          <w:sz w:val="24"/>
          <w:szCs w:val="24"/>
        </w:rPr>
        <w:br/>
        <w:t>• Promociones.</w:t>
      </w:r>
      <w:r w:rsidRPr="00BF4992">
        <w:rPr>
          <w:sz w:val="24"/>
          <w:szCs w:val="24"/>
        </w:rPr>
        <w:br/>
        <w:t>• Productos relacionados.</w:t>
      </w:r>
    </w:p>
    <w:p w14:paraId="6C997ABE" w14:textId="77777777" w:rsidR="00BF4992" w:rsidRPr="00BF4992" w:rsidRDefault="00BF4992" w:rsidP="00BF4992">
      <w:pPr>
        <w:spacing w:after="0" w:line="240" w:lineRule="auto"/>
        <w:jc w:val="both"/>
        <w:rPr>
          <w:sz w:val="24"/>
          <w:szCs w:val="24"/>
        </w:rPr>
      </w:pPr>
      <w:r w:rsidRPr="00BF4992">
        <w:rPr>
          <w:sz w:val="24"/>
          <w:szCs w:val="24"/>
        </w:rPr>
        <w:t>Esto facilita el proceso comercial y mejora la experiencia del vendedor y del cliente.</w:t>
      </w:r>
    </w:p>
    <w:p w14:paraId="5706C48E" w14:textId="3124028D" w:rsidR="00BF4992" w:rsidRPr="00BF4992" w:rsidRDefault="00BF4992" w:rsidP="00BF4992">
      <w:pPr>
        <w:spacing w:after="0" w:line="240" w:lineRule="auto"/>
        <w:jc w:val="both"/>
        <w:rPr>
          <w:sz w:val="24"/>
          <w:szCs w:val="24"/>
        </w:rPr>
      </w:pPr>
    </w:p>
    <w:p w14:paraId="289A2D4F" w14:textId="77777777" w:rsidR="00BF4992" w:rsidRDefault="00BF4992" w:rsidP="00BF4992">
      <w:pPr>
        <w:spacing w:after="0" w:line="240" w:lineRule="auto"/>
        <w:jc w:val="both"/>
        <w:rPr>
          <w:sz w:val="24"/>
          <w:szCs w:val="24"/>
        </w:rPr>
      </w:pPr>
    </w:p>
    <w:p w14:paraId="39AF6D67" w14:textId="4D82A8FF" w:rsidR="00BF4992" w:rsidRPr="00BF4992" w:rsidRDefault="00BF4992" w:rsidP="00BF4992">
      <w:pPr>
        <w:spacing w:after="0" w:line="240" w:lineRule="auto"/>
        <w:jc w:val="both"/>
        <w:rPr>
          <w:sz w:val="24"/>
          <w:szCs w:val="24"/>
        </w:rPr>
      </w:pPr>
      <w:r w:rsidRPr="00BF4992">
        <w:rPr>
          <w:sz w:val="24"/>
          <w:szCs w:val="24"/>
        </w:rPr>
        <w:lastRenderedPageBreak/>
        <w:t>Integración con Inventarios</w:t>
      </w:r>
    </w:p>
    <w:p w14:paraId="1A04DEE3" w14:textId="77777777" w:rsidR="00BF4992" w:rsidRPr="00BF4992" w:rsidRDefault="00BF4992" w:rsidP="00BF4992">
      <w:pPr>
        <w:spacing w:after="0" w:line="240" w:lineRule="auto"/>
        <w:jc w:val="both"/>
        <w:rPr>
          <w:sz w:val="24"/>
          <w:szCs w:val="24"/>
        </w:rPr>
      </w:pPr>
      <w:r w:rsidRPr="00BF4992">
        <w:rPr>
          <w:sz w:val="24"/>
          <w:szCs w:val="24"/>
        </w:rPr>
        <w:t>Dependiendo de la configuración del sistema, el vendedor podrá visualizar:</w:t>
      </w:r>
    </w:p>
    <w:p w14:paraId="47E77578" w14:textId="77777777" w:rsidR="00BF4992" w:rsidRPr="00BF4992" w:rsidRDefault="00BF4992" w:rsidP="00BF4992">
      <w:pPr>
        <w:spacing w:after="0" w:line="240" w:lineRule="auto"/>
        <w:ind w:left="708"/>
        <w:rPr>
          <w:sz w:val="24"/>
          <w:szCs w:val="24"/>
        </w:rPr>
      </w:pPr>
      <w:r w:rsidRPr="00BF4992">
        <w:rPr>
          <w:sz w:val="24"/>
          <w:szCs w:val="24"/>
        </w:rPr>
        <w:t>• Inventario disponible.</w:t>
      </w:r>
      <w:r w:rsidRPr="00BF4992">
        <w:rPr>
          <w:sz w:val="24"/>
          <w:szCs w:val="24"/>
        </w:rPr>
        <w:br/>
        <w:t>• Inventario comprometido.</w:t>
      </w:r>
      <w:r w:rsidRPr="00BF4992">
        <w:rPr>
          <w:sz w:val="24"/>
          <w:szCs w:val="24"/>
        </w:rPr>
        <w:br/>
        <w:t>• Inventario en tránsito.</w:t>
      </w:r>
      <w:r w:rsidRPr="00BF4992">
        <w:rPr>
          <w:sz w:val="24"/>
          <w:szCs w:val="24"/>
        </w:rPr>
        <w:br/>
        <w:t>• Fechas estimadas de reposición.</w:t>
      </w:r>
    </w:p>
    <w:p w14:paraId="15924F9E" w14:textId="77777777" w:rsidR="00BF4992" w:rsidRPr="00BF4992" w:rsidRDefault="00BF4992" w:rsidP="00BF4992">
      <w:pPr>
        <w:spacing w:after="0" w:line="240" w:lineRule="auto"/>
        <w:jc w:val="both"/>
        <w:rPr>
          <w:sz w:val="24"/>
          <w:szCs w:val="24"/>
        </w:rPr>
      </w:pPr>
      <w:r w:rsidRPr="00BF4992">
        <w:rPr>
          <w:sz w:val="24"/>
          <w:szCs w:val="24"/>
        </w:rPr>
        <w:t>Esto permite gestionar expectativas de manera realista.</w:t>
      </w:r>
    </w:p>
    <w:p w14:paraId="29051DC4" w14:textId="3DC8EE0A" w:rsidR="00BF4992" w:rsidRPr="00BF4992" w:rsidRDefault="00BF4992" w:rsidP="00BF4992">
      <w:pPr>
        <w:spacing w:after="0" w:line="240" w:lineRule="auto"/>
        <w:jc w:val="both"/>
        <w:rPr>
          <w:sz w:val="24"/>
          <w:szCs w:val="24"/>
        </w:rPr>
      </w:pPr>
    </w:p>
    <w:p w14:paraId="4453B8FA" w14:textId="77777777" w:rsidR="00BF4992" w:rsidRPr="00BF4992" w:rsidRDefault="00BF4992" w:rsidP="00BF4992">
      <w:pPr>
        <w:spacing w:after="0" w:line="240" w:lineRule="auto"/>
        <w:jc w:val="both"/>
        <w:rPr>
          <w:b/>
          <w:bCs/>
          <w:sz w:val="24"/>
          <w:szCs w:val="24"/>
        </w:rPr>
      </w:pPr>
      <w:r w:rsidRPr="00BF4992">
        <w:rPr>
          <w:b/>
          <w:bCs/>
          <w:sz w:val="24"/>
          <w:szCs w:val="24"/>
        </w:rPr>
        <w:t>Integración con Producción</w:t>
      </w:r>
    </w:p>
    <w:p w14:paraId="5AEC2151" w14:textId="77777777" w:rsidR="00BF4992" w:rsidRPr="00BF4992" w:rsidRDefault="00BF4992" w:rsidP="00BF4992">
      <w:pPr>
        <w:spacing w:after="0" w:line="240" w:lineRule="auto"/>
        <w:jc w:val="both"/>
        <w:rPr>
          <w:sz w:val="24"/>
          <w:szCs w:val="24"/>
        </w:rPr>
      </w:pPr>
      <w:r w:rsidRPr="00BF4992">
        <w:rPr>
          <w:sz w:val="24"/>
          <w:szCs w:val="24"/>
        </w:rPr>
        <w:t>Para productos Make to Order (MTO), la información capturada alimentará directamente los procesos de planificación y producción.</w:t>
      </w:r>
    </w:p>
    <w:p w14:paraId="2FC6F9BE" w14:textId="77777777" w:rsidR="00BF4992" w:rsidRPr="00BF4992" w:rsidRDefault="00BF4992" w:rsidP="00BF4992">
      <w:pPr>
        <w:spacing w:after="0" w:line="240" w:lineRule="auto"/>
        <w:jc w:val="both"/>
        <w:rPr>
          <w:sz w:val="24"/>
          <w:szCs w:val="24"/>
        </w:rPr>
      </w:pPr>
      <w:r w:rsidRPr="00BF4992">
        <w:rPr>
          <w:sz w:val="24"/>
          <w:szCs w:val="24"/>
        </w:rPr>
        <w:t>Para productos Make to Stock (MTS), permitirá verificar disponibilidad inmediata.</w:t>
      </w:r>
    </w:p>
    <w:p w14:paraId="7F67B547" w14:textId="77777777" w:rsidR="00BF4992" w:rsidRPr="00BF4992" w:rsidRDefault="00BF4992" w:rsidP="00BF4992">
      <w:pPr>
        <w:spacing w:after="0" w:line="240" w:lineRule="auto"/>
        <w:jc w:val="both"/>
        <w:rPr>
          <w:sz w:val="24"/>
          <w:szCs w:val="24"/>
        </w:rPr>
      </w:pPr>
      <w:r w:rsidRPr="00BF4992">
        <w:rPr>
          <w:sz w:val="24"/>
          <w:szCs w:val="24"/>
        </w:rPr>
        <w:t>La organización comienza a trabajar desde el primer momento con información real de demanda.</w:t>
      </w:r>
    </w:p>
    <w:p w14:paraId="48A25B08" w14:textId="6060D444" w:rsidR="00BF4992" w:rsidRPr="00BF4992" w:rsidRDefault="00BF4992" w:rsidP="00BF4992">
      <w:pPr>
        <w:spacing w:after="0" w:line="240" w:lineRule="auto"/>
        <w:jc w:val="both"/>
        <w:rPr>
          <w:sz w:val="24"/>
          <w:szCs w:val="24"/>
        </w:rPr>
      </w:pPr>
    </w:p>
    <w:p w14:paraId="178B0DA9" w14:textId="77777777" w:rsidR="00BF4992" w:rsidRPr="00BF4992" w:rsidRDefault="00BF4992" w:rsidP="00BF4992">
      <w:pPr>
        <w:spacing w:after="0" w:line="240" w:lineRule="auto"/>
        <w:jc w:val="both"/>
        <w:rPr>
          <w:b/>
          <w:bCs/>
          <w:sz w:val="24"/>
          <w:szCs w:val="24"/>
        </w:rPr>
      </w:pPr>
      <w:r w:rsidRPr="00BF4992">
        <w:rPr>
          <w:b/>
          <w:bCs/>
          <w:sz w:val="24"/>
          <w:szCs w:val="24"/>
        </w:rPr>
        <w:t>Generación Automática de Eventos</w:t>
      </w:r>
    </w:p>
    <w:p w14:paraId="4C97D85F" w14:textId="77777777" w:rsidR="00BF4992" w:rsidRPr="00BF4992" w:rsidRDefault="00BF4992" w:rsidP="00BF4992">
      <w:pPr>
        <w:spacing w:after="0" w:line="240" w:lineRule="auto"/>
        <w:jc w:val="both"/>
        <w:rPr>
          <w:sz w:val="24"/>
          <w:szCs w:val="24"/>
        </w:rPr>
      </w:pPr>
      <w:r w:rsidRPr="00BF4992">
        <w:rPr>
          <w:sz w:val="24"/>
          <w:szCs w:val="24"/>
        </w:rPr>
        <w:t>Una vez grabado el pedido, el sistema debe generar automáticamente:</w:t>
      </w:r>
    </w:p>
    <w:p w14:paraId="78549564" w14:textId="77777777" w:rsidR="00BF4992" w:rsidRPr="00BF4992" w:rsidRDefault="00BF4992" w:rsidP="00BF4992">
      <w:pPr>
        <w:spacing w:after="0" w:line="240" w:lineRule="auto"/>
        <w:ind w:left="708"/>
        <w:rPr>
          <w:sz w:val="24"/>
          <w:szCs w:val="24"/>
        </w:rPr>
      </w:pPr>
      <w:r w:rsidRPr="00BF4992">
        <w:rPr>
          <w:sz w:val="24"/>
          <w:szCs w:val="24"/>
        </w:rPr>
        <w:t>• Registro de pedido.</w:t>
      </w:r>
      <w:r w:rsidRPr="00BF4992">
        <w:rPr>
          <w:sz w:val="24"/>
          <w:szCs w:val="24"/>
        </w:rPr>
        <w:br/>
        <w:t>• Reserva preliminar.</w:t>
      </w:r>
      <w:r w:rsidRPr="00BF4992">
        <w:rPr>
          <w:sz w:val="24"/>
          <w:szCs w:val="24"/>
        </w:rPr>
        <w:br/>
        <w:t>• Verificación de crédito.</w:t>
      </w:r>
      <w:r w:rsidRPr="00BF4992">
        <w:rPr>
          <w:sz w:val="24"/>
          <w:szCs w:val="24"/>
        </w:rPr>
        <w:br/>
        <w:t>• Análisis de disponibilidad.</w:t>
      </w:r>
      <w:r w:rsidRPr="00BF4992">
        <w:rPr>
          <w:sz w:val="24"/>
          <w:szCs w:val="24"/>
        </w:rPr>
        <w:br/>
        <w:t>• Notificación a servicio al cliente.</w:t>
      </w:r>
      <w:r w:rsidRPr="00BF4992">
        <w:rPr>
          <w:sz w:val="24"/>
          <w:szCs w:val="24"/>
        </w:rPr>
        <w:br/>
        <w:t>• Activación de procesos posteriores.</w:t>
      </w:r>
    </w:p>
    <w:p w14:paraId="5FF41835" w14:textId="77777777" w:rsidR="00BF4992" w:rsidRPr="00BF4992" w:rsidRDefault="00BF4992" w:rsidP="00BF4992">
      <w:pPr>
        <w:spacing w:after="0" w:line="240" w:lineRule="auto"/>
        <w:jc w:val="both"/>
        <w:rPr>
          <w:sz w:val="24"/>
          <w:szCs w:val="24"/>
        </w:rPr>
      </w:pPr>
      <w:r w:rsidRPr="00BF4992">
        <w:rPr>
          <w:sz w:val="24"/>
          <w:szCs w:val="24"/>
        </w:rPr>
        <w:t>El vendedor deja de ser un simple capturista y se convierte en el activador de la cadena de suministro.</w:t>
      </w:r>
    </w:p>
    <w:p w14:paraId="3251A543" w14:textId="7DBC1E59" w:rsidR="00BF4992" w:rsidRPr="00BF4992" w:rsidRDefault="00BF4992" w:rsidP="00BF4992">
      <w:pPr>
        <w:spacing w:after="0" w:line="240" w:lineRule="auto"/>
        <w:jc w:val="both"/>
        <w:rPr>
          <w:sz w:val="24"/>
          <w:szCs w:val="24"/>
        </w:rPr>
      </w:pPr>
    </w:p>
    <w:p w14:paraId="013DC66C" w14:textId="77777777" w:rsidR="00BF4992" w:rsidRPr="001931CE" w:rsidRDefault="00BF4992" w:rsidP="00BF4992">
      <w:pPr>
        <w:spacing w:after="0" w:line="240" w:lineRule="auto"/>
        <w:jc w:val="both"/>
        <w:rPr>
          <w:b/>
          <w:bCs/>
          <w:sz w:val="24"/>
          <w:szCs w:val="24"/>
        </w:rPr>
      </w:pPr>
      <w:r w:rsidRPr="001931CE">
        <w:rPr>
          <w:b/>
          <w:bCs/>
          <w:sz w:val="24"/>
          <w:szCs w:val="24"/>
        </w:rPr>
        <w:t>Indicadores Generados</w:t>
      </w:r>
    </w:p>
    <w:p w14:paraId="39F1D0DC" w14:textId="77777777" w:rsidR="00BF4992" w:rsidRPr="00BF4992" w:rsidRDefault="00BF4992" w:rsidP="00BF4992">
      <w:pPr>
        <w:spacing w:after="0" w:line="240" w:lineRule="auto"/>
        <w:jc w:val="both"/>
        <w:rPr>
          <w:sz w:val="24"/>
          <w:szCs w:val="24"/>
        </w:rPr>
      </w:pPr>
      <w:r w:rsidRPr="00BF4992">
        <w:rPr>
          <w:sz w:val="24"/>
          <w:szCs w:val="24"/>
        </w:rPr>
        <w:t>Esta automatización debe alimentar indicadores como:</w:t>
      </w:r>
    </w:p>
    <w:p w14:paraId="0CE66789" w14:textId="77777777" w:rsidR="00BF4992" w:rsidRPr="00BF4992" w:rsidRDefault="00BF4992" w:rsidP="001931CE">
      <w:pPr>
        <w:spacing w:after="0" w:line="240" w:lineRule="auto"/>
        <w:ind w:left="708"/>
        <w:rPr>
          <w:sz w:val="24"/>
          <w:szCs w:val="24"/>
        </w:rPr>
      </w:pPr>
      <w:r w:rsidRPr="00BF4992">
        <w:rPr>
          <w:sz w:val="24"/>
          <w:szCs w:val="24"/>
        </w:rPr>
        <w:t>• Pedidos capturados.</w:t>
      </w:r>
      <w:r w:rsidRPr="00BF4992">
        <w:rPr>
          <w:sz w:val="24"/>
          <w:szCs w:val="24"/>
        </w:rPr>
        <w:br/>
        <w:t>• Ventas por vendedor.</w:t>
      </w:r>
      <w:r w:rsidRPr="00BF4992">
        <w:rPr>
          <w:sz w:val="24"/>
          <w:szCs w:val="24"/>
        </w:rPr>
        <w:br/>
        <w:t>• Ventas por cliente.</w:t>
      </w:r>
      <w:r w:rsidRPr="00BF4992">
        <w:rPr>
          <w:sz w:val="24"/>
          <w:szCs w:val="24"/>
        </w:rPr>
        <w:br/>
        <w:t>• Ventas por producto.</w:t>
      </w:r>
      <w:r w:rsidRPr="00BF4992">
        <w:rPr>
          <w:sz w:val="24"/>
          <w:szCs w:val="24"/>
        </w:rPr>
        <w:br/>
        <w:t>• Tiempo promedio de captura.</w:t>
      </w:r>
      <w:r w:rsidRPr="00BF4992">
        <w:rPr>
          <w:sz w:val="24"/>
          <w:szCs w:val="24"/>
        </w:rPr>
        <w:br/>
        <w:t>• Exactitud de pedidos.</w:t>
      </w:r>
      <w:r w:rsidRPr="00BF4992">
        <w:rPr>
          <w:sz w:val="24"/>
          <w:szCs w:val="24"/>
        </w:rPr>
        <w:br/>
        <w:t>• Pedidos corregidos.</w:t>
      </w:r>
      <w:r w:rsidRPr="00BF4992">
        <w:rPr>
          <w:sz w:val="24"/>
          <w:szCs w:val="24"/>
        </w:rPr>
        <w:br/>
        <w:t>• Pedidos rechazados.</w:t>
      </w:r>
      <w:r w:rsidRPr="00BF4992">
        <w:rPr>
          <w:sz w:val="24"/>
          <w:szCs w:val="24"/>
        </w:rPr>
        <w:br/>
        <w:t>• Conversión de visitas en pedidos.</w:t>
      </w:r>
    </w:p>
    <w:p w14:paraId="7E1EA904" w14:textId="75193697" w:rsidR="00BF4992" w:rsidRPr="00BF4992" w:rsidRDefault="00BF4992" w:rsidP="00BF4992">
      <w:pPr>
        <w:spacing w:after="0" w:line="240" w:lineRule="auto"/>
        <w:jc w:val="both"/>
        <w:rPr>
          <w:sz w:val="24"/>
          <w:szCs w:val="24"/>
        </w:rPr>
      </w:pPr>
    </w:p>
    <w:p w14:paraId="7946EBC5" w14:textId="77777777" w:rsidR="00BF4992" w:rsidRPr="001931CE" w:rsidRDefault="00BF4992" w:rsidP="00BF4992">
      <w:pPr>
        <w:spacing w:after="0" w:line="240" w:lineRule="auto"/>
        <w:jc w:val="both"/>
        <w:rPr>
          <w:b/>
          <w:bCs/>
          <w:sz w:val="24"/>
          <w:szCs w:val="24"/>
        </w:rPr>
      </w:pPr>
      <w:r w:rsidRPr="001931CE">
        <w:rPr>
          <w:b/>
          <w:bCs/>
          <w:sz w:val="24"/>
          <w:szCs w:val="24"/>
        </w:rPr>
        <w:t>Beneficios Esperados</w:t>
      </w:r>
    </w:p>
    <w:p w14:paraId="30CFE55F" w14:textId="77777777" w:rsidR="00BF4992" w:rsidRPr="00BF4992" w:rsidRDefault="00BF4992" w:rsidP="00BF4992">
      <w:pPr>
        <w:spacing w:after="0" w:line="240" w:lineRule="auto"/>
        <w:jc w:val="both"/>
        <w:rPr>
          <w:sz w:val="24"/>
          <w:szCs w:val="24"/>
        </w:rPr>
      </w:pPr>
      <w:r w:rsidRPr="00BF4992">
        <w:rPr>
          <w:sz w:val="24"/>
          <w:szCs w:val="24"/>
        </w:rPr>
        <w:t>La implementación de esta automatización permite:</w:t>
      </w:r>
    </w:p>
    <w:p w14:paraId="329F2A48" w14:textId="77777777" w:rsidR="00BF4992" w:rsidRPr="00BF4992" w:rsidRDefault="00BF4992" w:rsidP="001931CE">
      <w:pPr>
        <w:spacing w:after="0" w:line="240" w:lineRule="auto"/>
        <w:ind w:left="708"/>
        <w:rPr>
          <w:sz w:val="24"/>
          <w:szCs w:val="24"/>
        </w:rPr>
      </w:pPr>
      <w:r w:rsidRPr="00BF4992">
        <w:rPr>
          <w:sz w:val="24"/>
          <w:szCs w:val="24"/>
        </w:rPr>
        <w:t>• Reducir errores de captura.</w:t>
      </w:r>
      <w:r w:rsidRPr="00BF4992">
        <w:rPr>
          <w:sz w:val="24"/>
          <w:szCs w:val="24"/>
        </w:rPr>
        <w:br/>
        <w:t>• Incrementar velocidad de respuesta.</w:t>
      </w:r>
      <w:r w:rsidRPr="00BF4992">
        <w:rPr>
          <w:sz w:val="24"/>
          <w:szCs w:val="24"/>
        </w:rPr>
        <w:br/>
        <w:t>• Mejorar servicio al cliente.</w:t>
      </w:r>
      <w:r w:rsidRPr="00BF4992">
        <w:rPr>
          <w:sz w:val="24"/>
          <w:szCs w:val="24"/>
        </w:rPr>
        <w:br/>
        <w:t>• Incrementar productividad comercial.</w:t>
      </w:r>
      <w:r w:rsidRPr="00BF4992">
        <w:rPr>
          <w:sz w:val="24"/>
          <w:szCs w:val="24"/>
        </w:rPr>
        <w:br/>
        <w:t>• Reducir trabajo administrativo.</w:t>
      </w:r>
      <w:r w:rsidRPr="00BF4992">
        <w:rPr>
          <w:sz w:val="24"/>
          <w:szCs w:val="24"/>
        </w:rPr>
        <w:br/>
        <w:t>• Mejorar planeación.</w:t>
      </w:r>
      <w:r w:rsidRPr="00BF4992">
        <w:rPr>
          <w:sz w:val="24"/>
          <w:szCs w:val="24"/>
        </w:rPr>
        <w:br/>
        <w:t>• Mejorar exactitud de la demanda.</w:t>
      </w:r>
    </w:p>
    <w:p w14:paraId="1F25CB8C" w14:textId="63503863" w:rsidR="00BF4992" w:rsidRPr="00BF4992" w:rsidRDefault="00BF4992" w:rsidP="00BF4992">
      <w:pPr>
        <w:spacing w:after="0" w:line="240" w:lineRule="auto"/>
        <w:jc w:val="both"/>
        <w:rPr>
          <w:sz w:val="24"/>
          <w:szCs w:val="24"/>
        </w:rPr>
      </w:pPr>
    </w:p>
    <w:p w14:paraId="07FE86F7" w14:textId="77777777" w:rsidR="00BF4992" w:rsidRPr="001931CE" w:rsidRDefault="00BF4992" w:rsidP="00BF4992">
      <w:pPr>
        <w:spacing w:after="0" w:line="240" w:lineRule="auto"/>
        <w:jc w:val="both"/>
        <w:rPr>
          <w:b/>
          <w:bCs/>
          <w:sz w:val="24"/>
          <w:szCs w:val="24"/>
        </w:rPr>
      </w:pPr>
      <w:r w:rsidRPr="001931CE">
        <w:rPr>
          <w:b/>
          <w:bCs/>
          <w:sz w:val="24"/>
          <w:szCs w:val="24"/>
        </w:rPr>
        <w:t>Filosofía IOS-PYME Asociada</w:t>
      </w:r>
    </w:p>
    <w:p w14:paraId="4A8C61AF" w14:textId="77777777" w:rsidR="00BF4992" w:rsidRPr="00BF4992" w:rsidRDefault="00BF4992" w:rsidP="00BF4992">
      <w:pPr>
        <w:spacing w:after="0" w:line="240" w:lineRule="auto"/>
        <w:jc w:val="both"/>
        <w:rPr>
          <w:sz w:val="24"/>
          <w:szCs w:val="24"/>
        </w:rPr>
      </w:pPr>
      <w:r w:rsidRPr="00BF4992">
        <w:rPr>
          <w:sz w:val="24"/>
          <w:szCs w:val="24"/>
        </w:rPr>
        <w:t>Dentro de IOS-PYME, el pedido no constituye únicamente una transacción comercial. Constituye la señal que pone en movimiento toda la organización.</w:t>
      </w:r>
    </w:p>
    <w:p w14:paraId="068C5A02" w14:textId="77777777" w:rsidR="00BF4992" w:rsidRPr="00BF4992" w:rsidRDefault="00BF4992" w:rsidP="00BF4992">
      <w:pPr>
        <w:spacing w:after="0" w:line="240" w:lineRule="auto"/>
        <w:jc w:val="both"/>
        <w:rPr>
          <w:sz w:val="24"/>
          <w:szCs w:val="24"/>
        </w:rPr>
      </w:pPr>
      <w:r w:rsidRPr="00BF4992">
        <w:rPr>
          <w:sz w:val="24"/>
          <w:szCs w:val="24"/>
        </w:rPr>
        <w:t>Cada pedido correctamente capturado representa información valiosa que permitirá planificar compras, programar producción, gestionar inventarios, coordinar despachos y administrar recursos financieros. Por esta razón, la captura del pedido debe realizarse una sola vez, en el punto más cercano al cliente y con la mayor calidad posible. La información correcta desde el inicio elimina desperdicios, acelera los procesos y mejora significativamente la experiencia del cliente.</w:t>
      </w:r>
    </w:p>
    <w:p w14:paraId="2FF49F6A" w14:textId="77777777" w:rsidR="00E23044" w:rsidRDefault="00E23044" w:rsidP="00A36E20">
      <w:pPr>
        <w:spacing w:after="0" w:line="240" w:lineRule="auto"/>
        <w:jc w:val="center"/>
        <w:rPr>
          <w:b/>
          <w:bCs/>
          <w:sz w:val="44"/>
          <w:szCs w:val="44"/>
        </w:rPr>
      </w:pPr>
    </w:p>
    <w:p w14:paraId="3DB86E61" w14:textId="77777777" w:rsidR="00C47E1E" w:rsidRPr="00A76868" w:rsidRDefault="00C47E1E" w:rsidP="00A76868">
      <w:pPr>
        <w:spacing w:after="0" w:line="240" w:lineRule="auto"/>
        <w:jc w:val="center"/>
        <w:rPr>
          <w:b/>
          <w:bCs/>
          <w:sz w:val="24"/>
          <w:szCs w:val="24"/>
        </w:rPr>
      </w:pPr>
      <w:r w:rsidRPr="00A76868">
        <w:rPr>
          <w:b/>
          <w:bCs/>
          <w:sz w:val="40"/>
          <w:szCs w:val="40"/>
        </w:rPr>
        <w:t>Automatización 4.1</w:t>
      </w:r>
    </w:p>
    <w:p w14:paraId="40BBFB0E" w14:textId="77777777" w:rsidR="00A76868" w:rsidRDefault="00C47E1E" w:rsidP="00A76868">
      <w:pPr>
        <w:spacing w:after="0" w:line="240" w:lineRule="auto"/>
        <w:jc w:val="center"/>
        <w:rPr>
          <w:b/>
          <w:bCs/>
          <w:sz w:val="32"/>
          <w:szCs w:val="32"/>
        </w:rPr>
      </w:pPr>
      <w:r w:rsidRPr="00A76868">
        <w:rPr>
          <w:b/>
          <w:bCs/>
          <w:sz w:val="32"/>
          <w:szCs w:val="32"/>
        </w:rPr>
        <w:t>Planeación Inteligente de la Producción y Asignación Dinámica de Recursos</w:t>
      </w:r>
    </w:p>
    <w:p w14:paraId="36F557B6" w14:textId="238BAEC2" w:rsidR="00C47E1E" w:rsidRPr="00A76868" w:rsidRDefault="00C47E1E" w:rsidP="00A76868">
      <w:pPr>
        <w:spacing w:after="0" w:line="240" w:lineRule="auto"/>
        <w:rPr>
          <w:b/>
          <w:bCs/>
          <w:sz w:val="32"/>
          <w:szCs w:val="32"/>
        </w:rPr>
      </w:pPr>
      <w:r w:rsidRPr="00A76868">
        <w:rPr>
          <w:b/>
          <w:bCs/>
          <w:sz w:val="24"/>
          <w:szCs w:val="24"/>
        </w:rPr>
        <w:t>Objetivo de la Automatización</w:t>
      </w:r>
    </w:p>
    <w:p w14:paraId="7D32C18C" w14:textId="77777777" w:rsidR="00C47E1E" w:rsidRPr="00A76868" w:rsidRDefault="00C47E1E" w:rsidP="00A76868">
      <w:pPr>
        <w:spacing w:after="0" w:line="240" w:lineRule="auto"/>
        <w:jc w:val="both"/>
        <w:rPr>
          <w:sz w:val="24"/>
          <w:szCs w:val="24"/>
        </w:rPr>
      </w:pPr>
      <w:r w:rsidRPr="00A76868">
        <w:rPr>
          <w:sz w:val="24"/>
          <w:szCs w:val="24"/>
        </w:rPr>
        <w:t>El objetivo de esta automatización consiste en desarrollar automáticamente el plan de producción de la organización utilizando información proveniente de ventas, pedidos, inventarios, capacidad productiva, disponibilidad de materiales, disponibilidad de personal y restricciones operativas. El sistema debe transformar la demanda comercial en una secuencia lógica de fabricación capaz de cumplir las fechas compromiso asumidas con los clientes utilizando eficientemente los recursos disponibles.</w:t>
      </w:r>
    </w:p>
    <w:p w14:paraId="1F380F4C" w14:textId="77777777" w:rsidR="00C47E1E" w:rsidRPr="00A76868" w:rsidRDefault="00C47E1E" w:rsidP="00A76868">
      <w:pPr>
        <w:spacing w:after="0" w:line="240" w:lineRule="auto"/>
        <w:jc w:val="both"/>
        <w:rPr>
          <w:sz w:val="24"/>
          <w:szCs w:val="24"/>
        </w:rPr>
      </w:pPr>
      <w:r w:rsidRPr="00A76868">
        <w:rPr>
          <w:sz w:val="24"/>
          <w:szCs w:val="24"/>
        </w:rPr>
        <w:t>Tradicionalmente, la programación de producción depende de la experiencia de uno o varios planificadores que intentan coordinar manualmente pedidos, inventarios, máquinas, operadores y materiales utilizando hojas de cálculo. A medida que aumenta la complejidad del negocio, este enfoque se vuelve cada vez más difícil de administrar y genera retrasos, conflictos de prioridades, exceso de cambios de formato y utilización ineficiente de recursos.</w:t>
      </w:r>
    </w:p>
    <w:p w14:paraId="44AF9EC4" w14:textId="77777777" w:rsidR="00C47E1E" w:rsidRPr="00A76868" w:rsidRDefault="00C47E1E" w:rsidP="00A76868">
      <w:pPr>
        <w:spacing w:after="0" w:line="240" w:lineRule="auto"/>
        <w:jc w:val="both"/>
        <w:rPr>
          <w:sz w:val="24"/>
          <w:szCs w:val="24"/>
        </w:rPr>
      </w:pPr>
      <w:r w:rsidRPr="00A76868">
        <w:rPr>
          <w:sz w:val="24"/>
          <w:szCs w:val="24"/>
        </w:rPr>
        <w:t>IOS-PYME propone que la programación de producción sea realizada inicialmente por el ERP utilizando reglas objetivas y datos actualizados. El planificador deja de dedicar tiempo a construir manualmente el plan y pasa a concentrarse en administrar excepciones, restricciones y oportunidades de mejora.</w:t>
      </w:r>
    </w:p>
    <w:p w14:paraId="31EE1BE0" w14:textId="77777777" w:rsidR="00A76868" w:rsidRDefault="00A76868" w:rsidP="00A76868">
      <w:pPr>
        <w:spacing w:after="0" w:line="240" w:lineRule="auto"/>
        <w:jc w:val="both"/>
        <w:rPr>
          <w:b/>
          <w:bCs/>
          <w:sz w:val="24"/>
          <w:szCs w:val="24"/>
        </w:rPr>
      </w:pPr>
    </w:p>
    <w:p w14:paraId="3235D66C" w14:textId="4DE05372" w:rsidR="00A76868" w:rsidRPr="00A76868" w:rsidRDefault="00A76868" w:rsidP="00A76868">
      <w:pPr>
        <w:spacing w:after="0" w:line="240" w:lineRule="auto"/>
        <w:jc w:val="both"/>
        <w:rPr>
          <w:b/>
          <w:bCs/>
          <w:sz w:val="24"/>
          <w:szCs w:val="24"/>
        </w:rPr>
      </w:pPr>
      <w:r w:rsidRPr="00A76868">
        <w:rPr>
          <w:b/>
          <w:bCs/>
          <w:sz w:val="24"/>
          <w:szCs w:val="24"/>
        </w:rPr>
        <w:t>Planeación Avanzada de la Producción (APS)</w:t>
      </w:r>
    </w:p>
    <w:p w14:paraId="566FA9DA" w14:textId="77777777" w:rsidR="00A76868" w:rsidRPr="00A76868" w:rsidRDefault="00A76868" w:rsidP="00A76868">
      <w:pPr>
        <w:spacing w:after="0" w:line="240" w:lineRule="auto"/>
        <w:jc w:val="both"/>
        <w:rPr>
          <w:sz w:val="24"/>
          <w:szCs w:val="24"/>
        </w:rPr>
      </w:pPr>
      <w:r w:rsidRPr="00A76868">
        <w:rPr>
          <w:sz w:val="24"/>
          <w:szCs w:val="24"/>
        </w:rPr>
        <w:t>Aunque tradicionalmente muchas organizaciones identifican este tipo de herramientas como sistemas MRP (Material Requirements Planning), la realidad es que IOS-PYME propone un enfoque mucho más avanzado. El sistema no solamente calcula qué materiales deben comprarse o producirse; también analiza simultáneamente la disponibilidad de máquinas, personal, herramientas, materias primas, mantenimientos programados, restricciones operativas y fechas compromiso con clientes. Este concepto se acerca más a lo que la industria moderna conoce como APS (Advanced Planning and Scheduling), donde la planificación deja de ser un simple cálculo de necesidades y se convierte en un proceso integral de optimización de recursos.</w:t>
      </w:r>
    </w:p>
    <w:p w14:paraId="14D3E804" w14:textId="77777777" w:rsidR="00A76868" w:rsidRPr="00A76868" w:rsidRDefault="00A76868" w:rsidP="00A76868">
      <w:pPr>
        <w:spacing w:after="0" w:line="240" w:lineRule="auto"/>
        <w:jc w:val="both"/>
        <w:rPr>
          <w:sz w:val="24"/>
          <w:szCs w:val="24"/>
        </w:rPr>
      </w:pPr>
      <w:r w:rsidRPr="00A76868">
        <w:rPr>
          <w:sz w:val="24"/>
          <w:szCs w:val="24"/>
        </w:rPr>
        <w:t xml:space="preserve">La principal diferencia entre un MRP tradicional y un APS radica en que el primero responde la pregunta "¿qué necesito producir?", mientras que el segundo responde "¿qué puedo producir realmente y cuándo puedo entregarlo?". IOS-PYME busca </w:t>
      </w:r>
      <w:r w:rsidRPr="00A76868">
        <w:rPr>
          <w:sz w:val="24"/>
          <w:szCs w:val="24"/>
        </w:rPr>
        <w:lastRenderedPageBreak/>
        <w:t>precisamente este segundo objetivo. La planificación debe construirse sobre la realidad operativa de la organización y no sobre supuestos teóricos. El sistema debe considerar las restricciones existentes para generar programas alcanzables, creíbles y alineados con la capacidad real de ejecución de la empresa.</w:t>
      </w:r>
    </w:p>
    <w:p w14:paraId="2078906F" w14:textId="77009829" w:rsidR="00A76868" w:rsidRPr="00A76868" w:rsidRDefault="00A76868" w:rsidP="00A76868">
      <w:pPr>
        <w:spacing w:after="0" w:line="240" w:lineRule="auto"/>
        <w:jc w:val="both"/>
        <w:rPr>
          <w:sz w:val="24"/>
          <w:szCs w:val="24"/>
        </w:rPr>
      </w:pPr>
    </w:p>
    <w:p w14:paraId="4C49C7E4" w14:textId="77777777" w:rsidR="00A76868" w:rsidRPr="00A76868" w:rsidRDefault="00A76868" w:rsidP="00A76868">
      <w:pPr>
        <w:spacing w:after="0" w:line="240" w:lineRule="auto"/>
        <w:jc w:val="both"/>
        <w:rPr>
          <w:b/>
          <w:bCs/>
          <w:sz w:val="24"/>
          <w:szCs w:val="24"/>
        </w:rPr>
      </w:pPr>
      <w:r w:rsidRPr="00A76868">
        <w:rPr>
          <w:b/>
          <w:bCs/>
          <w:sz w:val="24"/>
          <w:szCs w:val="24"/>
        </w:rPr>
        <w:t>Gestión de Restricciones y Cuellos de Botella</w:t>
      </w:r>
    </w:p>
    <w:p w14:paraId="4586604D" w14:textId="77777777" w:rsidR="00A76868" w:rsidRPr="00A76868" w:rsidRDefault="00A76868" w:rsidP="00A76868">
      <w:pPr>
        <w:spacing w:after="0" w:line="240" w:lineRule="auto"/>
        <w:jc w:val="both"/>
        <w:rPr>
          <w:sz w:val="24"/>
          <w:szCs w:val="24"/>
        </w:rPr>
      </w:pPr>
      <w:r w:rsidRPr="00A76868">
        <w:rPr>
          <w:sz w:val="24"/>
          <w:szCs w:val="24"/>
        </w:rPr>
        <w:t>Uno de los principios más importantes de la Teoría de Restricciones (TOC) establece que toda organización posee al menos un recurso que limita su capacidad global. Este recurso puede ser una máquina, una línea de producción, un proceso, una herramienta crítica o incluso personal especializado. Mientras dicho recurso continúe siendo la restricción principal, mejorar recursos no restrictivos genera poco impacto sobre el desempeño global del sistema.</w:t>
      </w:r>
    </w:p>
    <w:p w14:paraId="4F294815" w14:textId="77777777" w:rsidR="00A76868" w:rsidRPr="00A76868" w:rsidRDefault="00A76868" w:rsidP="00A76868">
      <w:pPr>
        <w:spacing w:after="0" w:line="240" w:lineRule="auto"/>
        <w:jc w:val="both"/>
        <w:rPr>
          <w:sz w:val="24"/>
          <w:szCs w:val="24"/>
        </w:rPr>
      </w:pPr>
      <w:r w:rsidRPr="00A76868">
        <w:rPr>
          <w:sz w:val="24"/>
          <w:szCs w:val="24"/>
        </w:rPr>
        <w:t>Por esta razón, IOS-PYME propone que la planificación identifique automáticamente los cuellos de botella de la operación y construya el programa de producción alrededor de ellos. En lugar de intentar maximizar simultáneamente todas las máquinas, el sistema debe proteger y sincronizar aquellos recursos que determinan la capacidad real de la planta. La planificación deja de enfocarse en la eficiencia individual de los equipos para concentrarse en el flujo global del negocio y el cumplimiento de los compromisos asumidos con el cliente.</w:t>
      </w:r>
    </w:p>
    <w:p w14:paraId="7DBF2CDC" w14:textId="6CDA6676" w:rsidR="00A76868" w:rsidRPr="00A76868" w:rsidRDefault="00A76868" w:rsidP="00A76868">
      <w:pPr>
        <w:spacing w:after="0" w:line="240" w:lineRule="auto"/>
        <w:jc w:val="both"/>
        <w:rPr>
          <w:sz w:val="24"/>
          <w:szCs w:val="24"/>
        </w:rPr>
      </w:pPr>
    </w:p>
    <w:p w14:paraId="2A28EEF5" w14:textId="77777777" w:rsidR="00A76868" w:rsidRPr="00A76868" w:rsidRDefault="00A76868" w:rsidP="00A76868">
      <w:pPr>
        <w:spacing w:after="0" w:line="240" w:lineRule="auto"/>
        <w:jc w:val="both"/>
        <w:rPr>
          <w:b/>
          <w:bCs/>
          <w:sz w:val="24"/>
          <w:szCs w:val="24"/>
        </w:rPr>
      </w:pPr>
      <w:r w:rsidRPr="00A76868">
        <w:rPr>
          <w:b/>
          <w:bCs/>
          <w:sz w:val="24"/>
          <w:szCs w:val="24"/>
        </w:rPr>
        <w:t>La Promesa Realista al Cliente</w:t>
      </w:r>
    </w:p>
    <w:p w14:paraId="7F63EA5E" w14:textId="77777777" w:rsidR="00A76868" w:rsidRPr="00A76868" w:rsidRDefault="00A76868" w:rsidP="00A76868">
      <w:pPr>
        <w:spacing w:after="0" w:line="240" w:lineRule="auto"/>
        <w:jc w:val="both"/>
        <w:rPr>
          <w:sz w:val="24"/>
          <w:szCs w:val="24"/>
        </w:rPr>
      </w:pPr>
      <w:r w:rsidRPr="00A76868">
        <w:rPr>
          <w:sz w:val="24"/>
          <w:szCs w:val="24"/>
        </w:rPr>
        <w:t>Una de las causas más frecuentes de incumplimiento en las organizaciones es la tendencia a prometer fechas de entrega basadas en optimismo y no en capacidad real. Muchas empresas aceptan pedidos sin verificar adecuadamente la disponibilidad de materiales, la carga de trabajo existente, la disponibilidad de personal o la capacidad de las líneas productivas. Como consecuencia, los atrasos terminan convirtiéndose en una práctica recurrente.</w:t>
      </w:r>
    </w:p>
    <w:p w14:paraId="37230F49" w14:textId="77777777" w:rsidR="00A76868" w:rsidRPr="00A76868" w:rsidRDefault="00A76868" w:rsidP="00A76868">
      <w:pPr>
        <w:spacing w:after="0" w:line="240" w:lineRule="auto"/>
        <w:jc w:val="both"/>
        <w:rPr>
          <w:sz w:val="24"/>
          <w:szCs w:val="24"/>
        </w:rPr>
      </w:pPr>
      <w:r w:rsidRPr="00A76868">
        <w:rPr>
          <w:sz w:val="24"/>
          <w:szCs w:val="24"/>
        </w:rPr>
        <w:t>IOS-PYME propone una filosofía diferente. El sistema no debe indicar qué le gustaría fabricar, sino qué puede fabricar realmente. Cada fecha compromiso comunicada a un cliente debe surgir de un análisis objetivo de capacidad, materiales, recursos y restricciones. La promesa comercial deja de ser una estimación y se convierte en un compromiso respaldado por información. Esto mejora significativamente la confiabilidad de la organización, fortalece la relación con los clientes y reduce los costos asociados a reprogramaciones, urgencias y entregas incumplidas.</w:t>
      </w:r>
    </w:p>
    <w:p w14:paraId="570E362A" w14:textId="1199A997" w:rsidR="00A76868" w:rsidRPr="00A76868" w:rsidRDefault="00A76868" w:rsidP="00A76868">
      <w:pPr>
        <w:spacing w:after="0" w:line="240" w:lineRule="auto"/>
        <w:jc w:val="both"/>
        <w:rPr>
          <w:sz w:val="24"/>
          <w:szCs w:val="24"/>
        </w:rPr>
      </w:pPr>
    </w:p>
    <w:p w14:paraId="5740D082" w14:textId="77777777" w:rsidR="00A76868" w:rsidRPr="00A76868" w:rsidRDefault="00A76868" w:rsidP="00A76868">
      <w:pPr>
        <w:spacing w:after="0" w:line="240" w:lineRule="auto"/>
        <w:jc w:val="both"/>
        <w:rPr>
          <w:b/>
          <w:bCs/>
          <w:sz w:val="24"/>
          <w:szCs w:val="24"/>
        </w:rPr>
      </w:pPr>
      <w:r w:rsidRPr="00A76868">
        <w:rPr>
          <w:b/>
          <w:bCs/>
          <w:sz w:val="24"/>
          <w:szCs w:val="24"/>
        </w:rPr>
        <w:t>La Planeación como Herramienta de Sincronización Empresarial</w:t>
      </w:r>
    </w:p>
    <w:p w14:paraId="6C8BF09A" w14:textId="77777777" w:rsidR="00A76868" w:rsidRPr="00A76868" w:rsidRDefault="00A76868" w:rsidP="00A76868">
      <w:pPr>
        <w:spacing w:after="0" w:line="240" w:lineRule="auto"/>
        <w:jc w:val="both"/>
        <w:rPr>
          <w:sz w:val="24"/>
          <w:szCs w:val="24"/>
        </w:rPr>
      </w:pPr>
      <w:r w:rsidRPr="00A76868">
        <w:rPr>
          <w:sz w:val="24"/>
          <w:szCs w:val="24"/>
        </w:rPr>
        <w:t>Dentro de IOS-PYME, la programación de producción no debe verse como una actividad aislada realizada por el departamento de planificación. En realidad, constituye uno de los principales mecanismos de sincronización de toda la organización. Cada corrida del sistema APS coordina simultáneamente las necesidades de ventas, abastecimiento, producción, logística y servicio al cliente, permitiendo que todas las áreas trabajen utilizando una única versión de la realidad.</w:t>
      </w:r>
    </w:p>
    <w:p w14:paraId="4F9A3AEE" w14:textId="77777777" w:rsidR="00A76868" w:rsidRPr="00A76868" w:rsidRDefault="00A76868" w:rsidP="00A76868">
      <w:pPr>
        <w:spacing w:after="0" w:line="240" w:lineRule="auto"/>
        <w:jc w:val="both"/>
        <w:rPr>
          <w:sz w:val="24"/>
          <w:szCs w:val="24"/>
        </w:rPr>
      </w:pPr>
      <w:r w:rsidRPr="00A76868">
        <w:rPr>
          <w:sz w:val="24"/>
          <w:szCs w:val="24"/>
        </w:rPr>
        <w:t xml:space="preserve">La verdadera fortaleza del sistema no consiste únicamente en generar una secuencia de producción, sino en alinear los recursos de toda la empresa alrededor de un objetivo común: cumplir las promesas realizadas al mercado utilizando la menor cantidad posible de desperdicio. De esta forma, la planificación deja de ser una función administrativa para convertirse en una herramienta estratégica capaz de integrar toda la cadena de </w:t>
      </w:r>
      <w:r w:rsidRPr="00A76868">
        <w:rPr>
          <w:sz w:val="24"/>
          <w:szCs w:val="24"/>
        </w:rPr>
        <w:lastRenderedPageBreak/>
        <w:t>valor bajo los principios de Lean Manufacturing, Teoría de Restricciones y mejora continua.</w:t>
      </w:r>
    </w:p>
    <w:p w14:paraId="206A9BF9" w14:textId="78FEB3ED" w:rsidR="00C47E1E" w:rsidRPr="00A76868" w:rsidRDefault="00C47E1E" w:rsidP="00A76868">
      <w:pPr>
        <w:spacing w:after="0" w:line="240" w:lineRule="auto"/>
        <w:jc w:val="both"/>
        <w:rPr>
          <w:sz w:val="24"/>
          <w:szCs w:val="24"/>
        </w:rPr>
      </w:pPr>
    </w:p>
    <w:p w14:paraId="37E495FF" w14:textId="7189550B" w:rsidR="00C47E1E" w:rsidRPr="00A76868" w:rsidRDefault="00C47E1E" w:rsidP="00A76868">
      <w:pPr>
        <w:spacing w:after="0" w:line="240" w:lineRule="auto"/>
        <w:jc w:val="both"/>
        <w:rPr>
          <w:b/>
          <w:bCs/>
          <w:sz w:val="24"/>
          <w:szCs w:val="24"/>
        </w:rPr>
      </w:pPr>
      <w:r w:rsidRPr="00A76868">
        <w:rPr>
          <w:b/>
          <w:bCs/>
          <w:sz w:val="24"/>
          <w:szCs w:val="24"/>
        </w:rPr>
        <w:t>Paradigma Destruido:</w:t>
      </w:r>
      <w:r w:rsidR="00A76868">
        <w:rPr>
          <w:b/>
          <w:bCs/>
          <w:sz w:val="24"/>
          <w:szCs w:val="24"/>
        </w:rPr>
        <w:t xml:space="preserve"> </w:t>
      </w:r>
      <w:r w:rsidRPr="00A76868">
        <w:rPr>
          <w:sz w:val="24"/>
          <w:szCs w:val="24"/>
        </w:rPr>
        <w:t>"La producción debe planificarse para maximizar la eficiencia de las máquinas"</w:t>
      </w:r>
    </w:p>
    <w:p w14:paraId="575B1680" w14:textId="77777777" w:rsidR="00C47E1E" w:rsidRPr="00A76868" w:rsidRDefault="00C47E1E" w:rsidP="00A76868">
      <w:pPr>
        <w:spacing w:after="0" w:line="240" w:lineRule="auto"/>
        <w:jc w:val="both"/>
        <w:rPr>
          <w:sz w:val="24"/>
          <w:szCs w:val="24"/>
        </w:rPr>
      </w:pPr>
      <w:r w:rsidRPr="00A76868">
        <w:rPr>
          <w:sz w:val="24"/>
          <w:szCs w:val="24"/>
        </w:rPr>
        <w:t>Durante décadas muchas organizaciones han programado sus plantas con el objetivo principal de maximizar la eficiencia individual de cada máquina. Como consecuencia, se fabrican grandes lotes, se acumulan inventarios intermedios y se generan tiempos de espera innecesarios para los clientes.</w:t>
      </w:r>
    </w:p>
    <w:p w14:paraId="5C7B158C" w14:textId="77777777" w:rsidR="00C47E1E" w:rsidRPr="00A76868" w:rsidRDefault="00C47E1E" w:rsidP="00A76868">
      <w:pPr>
        <w:spacing w:after="0" w:line="240" w:lineRule="auto"/>
        <w:jc w:val="both"/>
        <w:rPr>
          <w:sz w:val="24"/>
          <w:szCs w:val="24"/>
        </w:rPr>
      </w:pPr>
      <w:r w:rsidRPr="00A76868">
        <w:rPr>
          <w:sz w:val="24"/>
          <w:szCs w:val="24"/>
        </w:rPr>
        <w:t>IOS-PYME propone una visión diferente. La producción debe planificarse para cumplir los compromisos asumidos con el mercado. La eficiencia continúa siendo importante, pero subordinada al servicio, al flujo y a la rentabilidad global del negocio.</w:t>
      </w:r>
    </w:p>
    <w:p w14:paraId="78F68F05" w14:textId="77777777" w:rsidR="00C47E1E" w:rsidRPr="00A76868" w:rsidRDefault="00C47E1E" w:rsidP="00A76868">
      <w:pPr>
        <w:spacing w:after="0" w:line="240" w:lineRule="auto"/>
        <w:jc w:val="both"/>
        <w:rPr>
          <w:sz w:val="24"/>
          <w:szCs w:val="24"/>
        </w:rPr>
      </w:pPr>
      <w:r w:rsidRPr="00A76868">
        <w:rPr>
          <w:sz w:val="24"/>
          <w:szCs w:val="24"/>
        </w:rPr>
        <w:t>Una máquina extremadamente eficiente que produce productos que el cliente todavía no necesita puede generar más desperdicio que valor.</w:t>
      </w:r>
    </w:p>
    <w:p w14:paraId="25D9B9FD" w14:textId="5E497EC9" w:rsidR="00C47E1E" w:rsidRPr="00A76868" w:rsidRDefault="00C47E1E" w:rsidP="00A76868">
      <w:pPr>
        <w:spacing w:after="0" w:line="240" w:lineRule="auto"/>
        <w:jc w:val="both"/>
        <w:rPr>
          <w:sz w:val="24"/>
          <w:szCs w:val="24"/>
        </w:rPr>
      </w:pPr>
    </w:p>
    <w:p w14:paraId="003C44A3" w14:textId="7D1B7CA7" w:rsidR="00C47E1E" w:rsidRPr="00A03FDB" w:rsidRDefault="00A03FDB" w:rsidP="00A76868">
      <w:pPr>
        <w:spacing w:after="0" w:line="240" w:lineRule="auto"/>
        <w:jc w:val="both"/>
        <w:rPr>
          <w:b/>
          <w:bCs/>
          <w:sz w:val="24"/>
          <w:szCs w:val="24"/>
        </w:rPr>
      </w:pPr>
      <w:r>
        <w:rPr>
          <w:b/>
          <w:bCs/>
          <w:sz w:val="24"/>
          <w:szCs w:val="24"/>
        </w:rPr>
        <w:t>P</w:t>
      </w:r>
      <w:r w:rsidR="00C47E1E" w:rsidRPr="00A76868">
        <w:rPr>
          <w:b/>
          <w:bCs/>
          <w:sz w:val="24"/>
          <w:szCs w:val="24"/>
        </w:rPr>
        <w:t>aradigma Destruido:</w:t>
      </w:r>
      <w:r>
        <w:rPr>
          <w:b/>
          <w:bCs/>
          <w:sz w:val="24"/>
          <w:szCs w:val="24"/>
        </w:rPr>
        <w:t xml:space="preserve"> </w:t>
      </w:r>
      <w:r w:rsidR="00C47E1E" w:rsidRPr="00A76868">
        <w:rPr>
          <w:sz w:val="24"/>
          <w:szCs w:val="24"/>
        </w:rPr>
        <w:t>"El planificador conoce toda la planta"</w:t>
      </w:r>
    </w:p>
    <w:p w14:paraId="2321C58F" w14:textId="77777777" w:rsidR="00C47E1E" w:rsidRPr="00A76868" w:rsidRDefault="00C47E1E" w:rsidP="00A76868">
      <w:pPr>
        <w:spacing w:after="0" w:line="240" w:lineRule="auto"/>
        <w:jc w:val="both"/>
        <w:rPr>
          <w:sz w:val="24"/>
          <w:szCs w:val="24"/>
        </w:rPr>
      </w:pPr>
      <w:r w:rsidRPr="00A76868">
        <w:rPr>
          <w:sz w:val="24"/>
          <w:szCs w:val="24"/>
        </w:rPr>
        <w:t>En muchas empresas el programa de producción vive dentro de la cabeza del planificador.</w:t>
      </w:r>
    </w:p>
    <w:p w14:paraId="61A4B619" w14:textId="77777777" w:rsidR="00C47E1E" w:rsidRPr="00A76868" w:rsidRDefault="00C47E1E" w:rsidP="00A76868">
      <w:pPr>
        <w:spacing w:after="0" w:line="240" w:lineRule="auto"/>
        <w:jc w:val="both"/>
        <w:rPr>
          <w:sz w:val="24"/>
          <w:szCs w:val="24"/>
        </w:rPr>
      </w:pPr>
      <w:r w:rsidRPr="00A76868">
        <w:rPr>
          <w:sz w:val="24"/>
          <w:szCs w:val="24"/>
        </w:rPr>
        <w:t>Él conoce:</w:t>
      </w:r>
    </w:p>
    <w:p w14:paraId="06EAB953" w14:textId="77777777" w:rsidR="00C47E1E" w:rsidRPr="00A76868" w:rsidRDefault="00C47E1E" w:rsidP="00A76868">
      <w:pPr>
        <w:numPr>
          <w:ilvl w:val="0"/>
          <w:numId w:val="578"/>
        </w:numPr>
        <w:spacing w:after="0" w:line="240" w:lineRule="auto"/>
        <w:jc w:val="both"/>
        <w:rPr>
          <w:sz w:val="24"/>
          <w:szCs w:val="24"/>
        </w:rPr>
      </w:pPr>
      <w:r w:rsidRPr="00A76868">
        <w:rPr>
          <w:sz w:val="24"/>
          <w:szCs w:val="24"/>
        </w:rPr>
        <w:t xml:space="preserve">Qué máquina puede fabricar cada producto. </w:t>
      </w:r>
    </w:p>
    <w:p w14:paraId="75D44944" w14:textId="77777777" w:rsidR="00C47E1E" w:rsidRPr="00A76868" w:rsidRDefault="00C47E1E" w:rsidP="00A76868">
      <w:pPr>
        <w:numPr>
          <w:ilvl w:val="0"/>
          <w:numId w:val="578"/>
        </w:numPr>
        <w:spacing w:after="0" w:line="240" w:lineRule="auto"/>
        <w:jc w:val="both"/>
        <w:rPr>
          <w:sz w:val="24"/>
          <w:szCs w:val="24"/>
        </w:rPr>
      </w:pPr>
      <w:r w:rsidRPr="00A76868">
        <w:rPr>
          <w:sz w:val="24"/>
          <w:szCs w:val="24"/>
        </w:rPr>
        <w:t xml:space="preserve">Qué operador domina cada proceso. </w:t>
      </w:r>
    </w:p>
    <w:p w14:paraId="6C0BA4AB" w14:textId="77777777" w:rsidR="00C47E1E" w:rsidRPr="00A76868" w:rsidRDefault="00C47E1E" w:rsidP="00A76868">
      <w:pPr>
        <w:numPr>
          <w:ilvl w:val="0"/>
          <w:numId w:val="578"/>
        </w:numPr>
        <w:spacing w:after="0" w:line="240" w:lineRule="auto"/>
        <w:jc w:val="both"/>
        <w:rPr>
          <w:sz w:val="24"/>
          <w:szCs w:val="24"/>
        </w:rPr>
      </w:pPr>
      <w:r w:rsidRPr="00A76868">
        <w:rPr>
          <w:sz w:val="24"/>
          <w:szCs w:val="24"/>
        </w:rPr>
        <w:t xml:space="preserve">Qué troquel está disponible. </w:t>
      </w:r>
    </w:p>
    <w:p w14:paraId="15B934C7" w14:textId="77777777" w:rsidR="00C47E1E" w:rsidRPr="00A76868" w:rsidRDefault="00C47E1E" w:rsidP="00A76868">
      <w:pPr>
        <w:numPr>
          <w:ilvl w:val="0"/>
          <w:numId w:val="578"/>
        </w:numPr>
        <w:spacing w:after="0" w:line="240" w:lineRule="auto"/>
        <w:jc w:val="both"/>
        <w:rPr>
          <w:sz w:val="24"/>
          <w:szCs w:val="24"/>
        </w:rPr>
      </w:pPr>
      <w:r w:rsidRPr="00A76868">
        <w:rPr>
          <w:sz w:val="24"/>
          <w:szCs w:val="24"/>
        </w:rPr>
        <w:t xml:space="preserve">Qué pedidos son prioritarios. </w:t>
      </w:r>
    </w:p>
    <w:p w14:paraId="7D2A651F" w14:textId="77777777" w:rsidR="00C47E1E" w:rsidRPr="00A76868" w:rsidRDefault="00C47E1E" w:rsidP="00A76868">
      <w:pPr>
        <w:spacing w:after="0" w:line="240" w:lineRule="auto"/>
        <w:jc w:val="both"/>
        <w:rPr>
          <w:sz w:val="24"/>
          <w:szCs w:val="24"/>
        </w:rPr>
      </w:pPr>
      <w:r w:rsidRPr="00A76868">
        <w:rPr>
          <w:sz w:val="24"/>
          <w:szCs w:val="24"/>
        </w:rPr>
        <w:t>Cuando esta persona se ausenta, gran parte del conocimiento desaparece con ella.</w:t>
      </w:r>
    </w:p>
    <w:p w14:paraId="5E764441" w14:textId="77777777" w:rsidR="00C47E1E" w:rsidRPr="00A76868" w:rsidRDefault="00C47E1E" w:rsidP="00A76868">
      <w:pPr>
        <w:spacing w:after="0" w:line="240" w:lineRule="auto"/>
        <w:jc w:val="both"/>
        <w:rPr>
          <w:sz w:val="24"/>
          <w:szCs w:val="24"/>
        </w:rPr>
      </w:pPr>
      <w:r w:rsidRPr="00A76868">
        <w:rPr>
          <w:sz w:val="24"/>
          <w:szCs w:val="24"/>
        </w:rPr>
        <w:t>IOS-PYME busca capturar este conocimiento dentro de las bases de datos maestras para que la organización pueda planificar sistemáticamente utilizando reglas estandarizadas y no únicamente experiencia individual.</w:t>
      </w:r>
    </w:p>
    <w:p w14:paraId="7A256453" w14:textId="4491D03E" w:rsidR="00C47E1E" w:rsidRPr="00A76868" w:rsidRDefault="00C47E1E" w:rsidP="00A76868">
      <w:pPr>
        <w:spacing w:after="0" w:line="240" w:lineRule="auto"/>
        <w:jc w:val="both"/>
        <w:rPr>
          <w:sz w:val="24"/>
          <w:szCs w:val="24"/>
        </w:rPr>
      </w:pPr>
    </w:p>
    <w:p w14:paraId="0786C7E1" w14:textId="77777777" w:rsidR="00C47E1E" w:rsidRPr="00A76868" w:rsidRDefault="00C47E1E" w:rsidP="00A76868">
      <w:pPr>
        <w:spacing w:after="0" w:line="240" w:lineRule="auto"/>
        <w:jc w:val="both"/>
        <w:rPr>
          <w:b/>
          <w:bCs/>
          <w:sz w:val="24"/>
          <w:szCs w:val="24"/>
        </w:rPr>
      </w:pPr>
      <w:r w:rsidRPr="00A76868">
        <w:rPr>
          <w:b/>
          <w:bCs/>
          <w:sz w:val="24"/>
          <w:szCs w:val="24"/>
        </w:rPr>
        <w:t>Filosofía del Sistema</w:t>
      </w:r>
    </w:p>
    <w:p w14:paraId="58AEC2CD" w14:textId="77777777" w:rsidR="00C47E1E" w:rsidRPr="00A76868" w:rsidRDefault="00C47E1E" w:rsidP="00A76868">
      <w:pPr>
        <w:spacing w:after="0" w:line="240" w:lineRule="auto"/>
        <w:jc w:val="both"/>
        <w:rPr>
          <w:sz w:val="24"/>
          <w:szCs w:val="24"/>
        </w:rPr>
      </w:pPr>
      <w:r w:rsidRPr="00A76868">
        <w:rPr>
          <w:sz w:val="24"/>
          <w:szCs w:val="24"/>
        </w:rPr>
        <w:t>La planificación debe construirse considerando simultáneamente:</w:t>
      </w:r>
    </w:p>
    <w:p w14:paraId="437417ED" w14:textId="77777777" w:rsidR="00C47E1E" w:rsidRPr="00A76868" w:rsidRDefault="00C47E1E" w:rsidP="00A76868">
      <w:pPr>
        <w:spacing w:after="0" w:line="240" w:lineRule="auto"/>
        <w:jc w:val="both"/>
        <w:rPr>
          <w:sz w:val="24"/>
          <w:szCs w:val="24"/>
        </w:rPr>
      </w:pPr>
      <w:r w:rsidRPr="00A76868">
        <w:rPr>
          <w:sz w:val="24"/>
          <w:szCs w:val="24"/>
        </w:rPr>
        <w:t>Demanda</w:t>
      </w:r>
    </w:p>
    <w:p w14:paraId="57C6B6B0" w14:textId="77777777" w:rsidR="00C47E1E" w:rsidRPr="00A76868" w:rsidRDefault="00C47E1E" w:rsidP="00A76868">
      <w:pPr>
        <w:numPr>
          <w:ilvl w:val="0"/>
          <w:numId w:val="579"/>
        </w:numPr>
        <w:spacing w:after="0" w:line="240" w:lineRule="auto"/>
        <w:jc w:val="both"/>
        <w:rPr>
          <w:sz w:val="24"/>
          <w:szCs w:val="24"/>
        </w:rPr>
      </w:pPr>
      <w:r w:rsidRPr="00A76868">
        <w:rPr>
          <w:sz w:val="24"/>
          <w:szCs w:val="24"/>
        </w:rPr>
        <w:t xml:space="preserve">Pedidos de clientes. </w:t>
      </w:r>
    </w:p>
    <w:p w14:paraId="7D5B64BC" w14:textId="77777777" w:rsidR="00C47E1E" w:rsidRPr="00A76868" w:rsidRDefault="00C47E1E" w:rsidP="00A76868">
      <w:pPr>
        <w:numPr>
          <w:ilvl w:val="0"/>
          <w:numId w:val="579"/>
        </w:numPr>
        <w:spacing w:after="0" w:line="240" w:lineRule="auto"/>
        <w:jc w:val="both"/>
        <w:rPr>
          <w:sz w:val="24"/>
          <w:szCs w:val="24"/>
        </w:rPr>
      </w:pPr>
      <w:r w:rsidRPr="00A76868">
        <w:rPr>
          <w:sz w:val="24"/>
          <w:szCs w:val="24"/>
        </w:rPr>
        <w:t xml:space="preserve">Forecast. </w:t>
      </w:r>
    </w:p>
    <w:p w14:paraId="36348898" w14:textId="77777777" w:rsidR="00C47E1E" w:rsidRPr="00A76868" w:rsidRDefault="00C47E1E" w:rsidP="00A76868">
      <w:pPr>
        <w:numPr>
          <w:ilvl w:val="0"/>
          <w:numId w:val="579"/>
        </w:numPr>
        <w:spacing w:after="0" w:line="240" w:lineRule="auto"/>
        <w:jc w:val="both"/>
        <w:rPr>
          <w:sz w:val="24"/>
          <w:szCs w:val="24"/>
        </w:rPr>
      </w:pPr>
      <w:r w:rsidRPr="00A76868">
        <w:rPr>
          <w:sz w:val="24"/>
          <w:szCs w:val="24"/>
        </w:rPr>
        <w:t xml:space="preserve">Productos MTS. </w:t>
      </w:r>
    </w:p>
    <w:p w14:paraId="1868F248" w14:textId="77777777" w:rsidR="00C47E1E" w:rsidRPr="00A76868" w:rsidRDefault="00C47E1E" w:rsidP="00A76868">
      <w:pPr>
        <w:numPr>
          <w:ilvl w:val="0"/>
          <w:numId w:val="579"/>
        </w:numPr>
        <w:spacing w:after="0" w:line="240" w:lineRule="auto"/>
        <w:jc w:val="both"/>
        <w:rPr>
          <w:sz w:val="24"/>
          <w:szCs w:val="24"/>
        </w:rPr>
      </w:pPr>
      <w:r w:rsidRPr="00A76868">
        <w:rPr>
          <w:sz w:val="24"/>
          <w:szCs w:val="24"/>
        </w:rPr>
        <w:t xml:space="preserve">Productos MTO. </w:t>
      </w:r>
    </w:p>
    <w:p w14:paraId="0D237D71" w14:textId="77777777" w:rsidR="00C47E1E" w:rsidRPr="00A76868" w:rsidRDefault="00C47E1E" w:rsidP="00A76868">
      <w:pPr>
        <w:spacing w:after="0" w:line="240" w:lineRule="auto"/>
        <w:jc w:val="both"/>
        <w:rPr>
          <w:sz w:val="24"/>
          <w:szCs w:val="24"/>
        </w:rPr>
      </w:pPr>
      <w:r w:rsidRPr="00A76868">
        <w:rPr>
          <w:sz w:val="24"/>
          <w:szCs w:val="24"/>
        </w:rPr>
        <w:t>Capacidad</w:t>
      </w:r>
    </w:p>
    <w:p w14:paraId="258FFDE4" w14:textId="77777777" w:rsidR="00C47E1E" w:rsidRPr="00A76868" w:rsidRDefault="00C47E1E" w:rsidP="00A76868">
      <w:pPr>
        <w:numPr>
          <w:ilvl w:val="0"/>
          <w:numId w:val="580"/>
        </w:numPr>
        <w:spacing w:after="0" w:line="240" w:lineRule="auto"/>
        <w:jc w:val="both"/>
        <w:rPr>
          <w:sz w:val="24"/>
          <w:szCs w:val="24"/>
        </w:rPr>
      </w:pPr>
      <w:r w:rsidRPr="00A76868">
        <w:rPr>
          <w:sz w:val="24"/>
          <w:szCs w:val="24"/>
        </w:rPr>
        <w:t xml:space="preserve">Horas disponibles. </w:t>
      </w:r>
    </w:p>
    <w:p w14:paraId="200BE341" w14:textId="77777777" w:rsidR="00C47E1E" w:rsidRPr="00A76868" w:rsidRDefault="00C47E1E" w:rsidP="00A76868">
      <w:pPr>
        <w:numPr>
          <w:ilvl w:val="0"/>
          <w:numId w:val="580"/>
        </w:numPr>
        <w:spacing w:after="0" w:line="240" w:lineRule="auto"/>
        <w:jc w:val="both"/>
        <w:rPr>
          <w:sz w:val="24"/>
          <w:szCs w:val="24"/>
        </w:rPr>
      </w:pPr>
      <w:r w:rsidRPr="00A76868">
        <w:rPr>
          <w:sz w:val="24"/>
          <w:szCs w:val="24"/>
        </w:rPr>
        <w:t xml:space="preserve">Turnos. </w:t>
      </w:r>
    </w:p>
    <w:p w14:paraId="0319FCC6" w14:textId="77777777" w:rsidR="00C47E1E" w:rsidRPr="00A76868" w:rsidRDefault="00C47E1E" w:rsidP="00A76868">
      <w:pPr>
        <w:numPr>
          <w:ilvl w:val="0"/>
          <w:numId w:val="580"/>
        </w:numPr>
        <w:spacing w:after="0" w:line="240" w:lineRule="auto"/>
        <w:jc w:val="both"/>
        <w:rPr>
          <w:sz w:val="24"/>
          <w:szCs w:val="24"/>
        </w:rPr>
      </w:pPr>
      <w:r w:rsidRPr="00A76868">
        <w:rPr>
          <w:sz w:val="24"/>
          <w:szCs w:val="24"/>
        </w:rPr>
        <w:t xml:space="preserve">Mantenimiento programado. </w:t>
      </w:r>
    </w:p>
    <w:p w14:paraId="1702E856" w14:textId="77777777" w:rsidR="00C47E1E" w:rsidRPr="00A76868" w:rsidRDefault="00C47E1E" w:rsidP="00A76868">
      <w:pPr>
        <w:numPr>
          <w:ilvl w:val="0"/>
          <w:numId w:val="580"/>
        </w:numPr>
        <w:spacing w:after="0" w:line="240" w:lineRule="auto"/>
        <w:jc w:val="both"/>
        <w:rPr>
          <w:sz w:val="24"/>
          <w:szCs w:val="24"/>
        </w:rPr>
      </w:pPr>
      <w:r w:rsidRPr="00A76868">
        <w:rPr>
          <w:sz w:val="24"/>
          <w:szCs w:val="24"/>
        </w:rPr>
        <w:t xml:space="preserve">Restricciones operativas. </w:t>
      </w:r>
    </w:p>
    <w:p w14:paraId="6597EBC1" w14:textId="77777777" w:rsidR="00C47E1E" w:rsidRPr="00A76868" w:rsidRDefault="00C47E1E" w:rsidP="00A76868">
      <w:pPr>
        <w:spacing w:after="0" w:line="240" w:lineRule="auto"/>
        <w:jc w:val="both"/>
        <w:rPr>
          <w:sz w:val="24"/>
          <w:szCs w:val="24"/>
        </w:rPr>
      </w:pPr>
      <w:r w:rsidRPr="00A76868">
        <w:rPr>
          <w:sz w:val="24"/>
          <w:szCs w:val="24"/>
        </w:rPr>
        <w:t>Recursos</w:t>
      </w:r>
    </w:p>
    <w:p w14:paraId="103C4B05" w14:textId="77777777" w:rsidR="00C47E1E" w:rsidRPr="00A76868" w:rsidRDefault="00C47E1E" w:rsidP="00A76868">
      <w:pPr>
        <w:numPr>
          <w:ilvl w:val="0"/>
          <w:numId w:val="581"/>
        </w:numPr>
        <w:spacing w:after="0" w:line="240" w:lineRule="auto"/>
        <w:jc w:val="both"/>
        <w:rPr>
          <w:sz w:val="24"/>
          <w:szCs w:val="24"/>
        </w:rPr>
      </w:pPr>
      <w:r w:rsidRPr="00A76868">
        <w:rPr>
          <w:sz w:val="24"/>
          <w:szCs w:val="24"/>
        </w:rPr>
        <w:t xml:space="preserve">Materias primas. </w:t>
      </w:r>
    </w:p>
    <w:p w14:paraId="7416B49D" w14:textId="77777777" w:rsidR="00C47E1E" w:rsidRPr="00A76868" w:rsidRDefault="00C47E1E" w:rsidP="00A76868">
      <w:pPr>
        <w:numPr>
          <w:ilvl w:val="0"/>
          <w:numId w:val="581"/>
        </w:numPr>
        <w:spacing w:after="0" w:line="240" w:lineRule="auto"/>
        <w:jc w:val="both"/>
        <w:rPr>
          <w:sz w:val="24"/>
          <w:szCs w:val="24"/>
        </w:rPr>
      </w:pPr>
      <w:r w:rsidRPr="00A76868">
        <w:rPr>
          <w:sz w:val="24"/>
          <w:szCs w:val="24"/>
        </w:rPr>
        <w:t xml:space="preserve">Personal. </w:t>
      </w:r>
    </w:p>
    <w:p w14:paraId="261BD4E9" w14:textId="77777777" w:rsidR="00C47E1E" w:rsidRPr="00A76868" w:rsidRDefault="00C47E1E" w:rsidP="00A76868">
      <w:pPr>
        <w:numPr>
          <w:ilvl w:val="0"/>
          <w:numId w:val="581"/>
        </w:numPr>
        <w:spacing w:after="0" w:line="240" w:lineRule="auto"/>
        <w:jc w:val="both"/>
        <w:rPr>
          <w:sz w:val="24"/>
          <w:szCs w:val="24"/>
        </w:rPr>
      </w:pPr>
      <w:r w:rsidRPr="00A76868">
        <w:rPr>
          <w:sz w:val="24"/>
          <w:szCs w:val="24"/>
        </w:rPr>
        <w:t xml:space="preserve">Herramientas. </w:t>
      </w:r>
    </w:p>
    <w:p w14:paraId="14C3BB73" w14:textId="77777777" w:rsidR="00C47E1E" w:rsidRPr="00A76868" w:rsidRDefault="00C47E1E" w:rsidP="00A76868">
      <w:pPr>
        <w:numPr>
          <w:ilvl w:val="0"/>
          <w:numId w:val="581"/>
        </w:numPr>
        <w:spacing w:after="0" w:line="240" w:lineRule="auto"/>
        <w:jc w:val="both"/>
        <w:rPr>
          <w:sz w:val="24"/>
          <w:szCs w:val="24"/>
        </w:rPr>
      </w:pPr>
      <w:r w:rsidRPr="00A76868">
        <w:rPr>
          <w:sz w:val="24"/>
          <w:szCs w:val="24"/>
        </w:rPr>
        <w:t xml:space="preserve">Troqueles. </w:t>
      </w:r>
    </w:p>
    <w:p w14:paraId="33FAE539" w14:textId="77777777" w:rsidR="00C47E1E" w:rsidRPr="00A76868" w:rsidRDefault="00C47E1E" w:rsidP="00A76868">
      <w:pPr>
        <w:numPr>
          <w:ilvl w:val="0"/>
          <w:numId w:val="581"/>
        </w:numPr>
        <w:spacing w:after="0" w:line="240" w:lineRule="auto"/>
        <w:jc w:val="both"/>
        <w:rPr>
          <w:sz w:val="24"/>
          <w:szCs w:val="24"/>
        </w:rPr>
      </w:pPr>
      <w:r w:rsidRPr="00A76868">
        <w:rPr>
          <w:sz w:val="24"/>
          <w:szCs w:val="24"/>
        </w:rPr>
        <w:t xml:space="preserve">Moldes. </w:t>
      </w:r>
    </w:p>
    <w:p w14:paraId="3B388942" w14:textId="77777777" w:rsidR="00C47E1E" w:rsidRPr="00A76868" w:rsidRDefault="00C47E1E" w:rsidP="00A76868">
      <w:pPr>
        <w:numPr>
          <w:ilvl w:val="0"/>
          <w:numId w:val="581"/>
        </w:numPr>
        <w:spacing w:after="0" w:line="240" w:lineRule="auto"/>
        <w:jc w:val="both"/>
        <w:rPr>
          <w:sz w:val="24"/>
          <w:szCs w:val="24"/>
        </w:rPr>
      </w:pPr>
      <w:r w:rsidRPr="00A76868">
        <w:rPr>
          <w:sz w:val="24"/>
          <w:szCs w:val="24"/>
        </w:rPr>
        <w:t xml:space="preserve">Accesorios. </w:t>
      </w:r>
    </w:p>
    <w:p w14:paraId="02F682BF" w14:textId="77777777" w:rsidR="00C47E1E" w:rsidRPr="00A76868" w:rsidRDefault="00C47E1E" w:rsidP="00A76868">
      <w:pPr>
        <w:spacing w:after="0" w:line="240" w:lineRule="auto"/>
        <w:jc w:val="both"/>
        <w:rPr>
          <w:sz w:val="24"/>
          <w:szCs w:val="24"/>
        </w:rPr>
      </w:pPr>
      <w:r w:rsidRPr="00A76868">
        <w:rPr>
          <w:sz w:val="24"/>
          <w:szCs w:val="24"/>
        </w:rPr>
        <w:lastRenderedPageBreak/>
        <w:t>Prioridades</w:t>
      </w:r>
    </w:p>
    <w:p w14:paraId="46027DBA" w14:textId="77777777" w:rsidR="00C47E1E" w:rsidRPr="00A76868" w:rsidRDefault="00C47E1E" w:rsidP="00A76868">
      <w:pPr>
        <w:numPr>
          <w:ilvl w:val="0"/>
          <w:numId w:val="582"/>
        </w:numPr>
        <w:spacing w:after="0" w:line="240" w:lineRule="auto"/>
        <w:jc w:val="both"/>
        <w:rPr>
          <w:sz w:val="24"/>
          <w:szCs w:val="24"/>
        </w:rPr>
      </w:pPr>
      <w:r w:rsidRPr="00A76868">
        <w:rPr>
          <w:sz w:val="24"/>
          <w:szCs w:val="24"/>
        </w:rPr>
        <w:t xml:space="preserve">Fecha compromiso. </w:t>
      </w:r>
    </w:p>
    <w:p w14:paraId="689E2615" w14:textId="77777777" w:rsidR="00C47E1E" w:rsidRPr="00A76868" w:rsidRDefault="00C47E1E" w:rsidP="00A76868">
      <w:pPr>
        <w:numPr>
          <w:ilvl w:val="0"/>
          <w:numId w:val="582"/>
        </w:numPr>
        <w:spacing w:after="0" w:line="240" w:lineRule="auto"/>
        <w:jc w:val="both"/>
        <w:rPr>
          <w:sz w:val="24"/>
          <w:szCs w:val="24"/>
        </w:rPr>
      </w:pPr>
      <w:r w:rsidRPr="00A76868">
        <w:rPr>
          <w:sz w:val="24"/>
          <w:szCs w:val="24"/>
        </w:rPr>
        <w:t xml:space="preserve">Cliente. </w:t>
      </w:r>
    </w:p>
    <w:p w14:paraId="1627D87C" w14:textId="77777777" w:rsidR="00C47E1E" w:rsidRPr="00A76868" w:rsidRDefault="00C47E1E" w:rsidP="00A76868">
      <w:pPr>
        <w:numPr>
          <w:ilvl w:val="0"/>
          <w:numId w:val="582"/>
        </w:numPr>
        <w:spacing w:after="0" w:line="240" w:lineRule="auto"/>
        <w:jc w:val="both"/>
        <w:rPr>
          <w:sz w:val="24"/>
          <w:szCs w:val="24"/>
        </w:rPr>
      </w:pPr>
      <w:r w:rsidRPr="00A76868">
        <w:rPr>
          <w:sz w:val="24"/>
          <w:szCs w:val="24"/>
        </w:rPr>
        <w:t xml:space="preserve">Rentabilidad. </w:t>
      </w:r>
    </w:p>
    <w:p w14:paraId="11A8D342" w14:textId="77777777" w:rsidR="00C47E1E" w:rsidRPr="00A76868" w:rsidRDefault="00C47E1E" w:rsidP="00A76868">
      <w:pPr>
        <w:numPr>
          <w:ilvl w:val="0"/>
          <w:numId w:val="582"/>
        </w:numPr>
        <w:spacing w:after="0" w:line="240" w:lineRule="auto"/>
        <w:jc w:val="both"/>
        <w:rPr>
          <w:sz w:val="24"/>
          <w:szCs w:val="24"/>
        </w:rPr>
      </w:pPr>
      <w:r w:rsidRPr="00A76868">
        <w:rPr>
          <w:sz w:val="24"/>
          <w:szCs w:val="24"/>
        </w:rPr>
        <w:t xml:space="preserve">Nivel de servicio. </w:t>
      </w:r>
    </w:p>
    <w:p w14:paraId="14BD4606" w14:textId="77777777" w:rsidR="00C47E1E" w:rsidRPr="00A76868" w:rsidRDefault="00C47E1E" w:rsidP="00A76868">
      <w:pPr>
        <w:spacing w:after="0" w:line="240" w:lineRule="auto"/>
        <w:jc w:val="both"/>
        <w:rPr>
          <w:sz w:val="24"/>
          <w:szCs w:val="24"/>
        </w:rPr>
      </w:pPr>
      <w:r w:rsidRPr="00A76868">
        <w:rPr>
          <w:sz w:val="24"/>
          <w:szCs w:val="24"/>
        </w:rPr>
        <w:t>La planificación deja de ser un ejercicio aislado y se convierte en un proceso integral de optimización.</w:t>
      </w:r>
    </w:p>
    <w:p w14:paraId="3C340CC0" w14:textId="28EEB198" w:rsidR="00C47E1E" w:rsidRPr="00A76868" w:rsidRDefault="00C47E1E" w:rsidP="00A76868">
      <w:pPr>
        <w:spacing w:after="0" w:line="240" w:lineRule="auto"/>
        <w:jc w:val="both"/>
        <w:rPr>
          <w:sz w:val="24"/>
          <w:szCs w:val="24"/>
        </w:rPr>
      </w:pPr>
    </w:p>
    <w:p w14:paraId="33DA00E9" w14:textId="77777777" w:rsidR="00C47E1E" w:rsidRPr="00A76868" w:rsidRDefault="00C47E1E" w:rsidP="00A76868">
      <w:pPr>
        <w:spacing w:after="0" w:line="240" w:lineRule="auto"/>
        <w:jc w:val="both"/>
        <w:rPr>
          <w:b/>
          <w:bCs/>
          <w:sz w:val="24"/>
          <w:szCs w:val="24"/>
        </w:rPr>
      </w:pPr>
      <w:r w:rsidRPr="00A76868">
        <w:rPr>
          <w:b/>
          <w:bCs/>
          <w:sz w:val="24"/>
          <w:szCs w:val="24"/>
        </w:rPr>
        <w:t>Referencia en Flujograma</w:t>
      </w:r>
    </w:p>
    <w:p w14:paraId="4D61B858" w14:textId="77777777" w:rsidR="00C47E1E" w:rsidRPr="00A76868" w:rsidRDefault="00C47E1E" w:rsidP="00A76868">
      <w:pPr>
        <w:spacing w:after="0" w:line="240" w:lineRule="auto"/>
        <w:jc w:val="both"/>
        <w:rPr>
          <w:sz w:val="24"/>
          <w:szCs w:val="24"/>
        </w:rPr>
      </w:pPr>
      <w:r w:rsidRPr="00A76868">
        <w:rPr>
          <w:sz w:val="24"/>
          <w:szCs w:val="24"/>
        </w:rPr>
        <w:t>Cajita 4.1 – Planeación de la Producción: ERP. Desarrolla planificación de la producción/línea de producción en base a las prioridades de fechas objetivo de entrega de pedidos, disponibilidad de recursos: máquinas, personal, materias primas, accesorios (troqueles, formatos, etc.).</w:t>
      </w:r>
    </w:p>
    <w:p w14:paraId="38E9EFAC" w14:textId="681FCA3D" w:rsidR="00C47E1E" w:rsidRPr="00A76868" w:rsidRDefault="00C47E1E" w:rsidP="00A76868">
      <w:pPr>
        <w:spacing w:after="0" w:line="240" w:lineRule="auto"/>
        <w:jc w:val="both"/>
        <w:rPr>
          <w:sz w:val="24"/>
          <w:szCs w:val="24"/>
        </w:rPr>
      </w:pPr>
    </w:p>
    <w:p w14:paraId="019C5BF3" w14:textId="77777777" w:rsidR="00C47E1E" w:rsidRPr="00A76868" w:rsidRDefault="00C47E1E" w:rsidP="00A76868">
      <w:pPr>
        <w:spacing w:after="0" w:line="240" w:lineRule="auto"/>
        <w:jc w:val="both"/>
        <w:rPr>
          <w:b/>
          <w:bCs/>
          <w:sz w:val="24"/>
          <w:szCs w:val="24"/>
        </w:rPr>
      </w:pPr>
      <w:r w:rsidRPr="00A76868">
        <w:rPr>
          <w:b/>
          <w:bCs/>
          <w:sz w:val="24"/>
          <w:szCs w:val="24"/>
        </w:rPr>
        <w:t>Bases de Datos Relacionadas</w:t>
      </w:r>
    </w:p>
    <w:p w14:paraId="6680312C" w14:textId="77777777" w:rsidR="00C47E1E" w:rsidRPr="00A76868" w:rsidRDefault="00C47E1E" w:rsidP="00A76868">
      <w:pPr>
        <w:spacing w:after="0" w:line="240" w:lineRule="auto"/>
        <w:jc w:val="both"/>
        <w:rPr>
          <w:sz w:val="24"/>
          <w:szCs w:val="24"/>
        </w:rPr>
      </w:pPr>
      <w:r w:rsidRPr="00A76868">
        <w:rPr>
          <w:sz w:val="24"/>
          <w:szCs w:val="24"/>
        </w:rPr>
        <w:t>Esta automatización consume prácticamente toda la información estratégica de IOS-PYME.</w:t>
      </w:r>
    </w:p>
    <w:p w14:paraId="5EEB5228" w14:textId="77777777" w:rsidR="00C47E1E" w:rsidRPr="00A76868" w:rsidRDefault="00C47E1E" w:rsidP="00A76868">
      <w:pPr>
        <w:spacing w:after="0" w:line="240" w:lineRule="auto"/>
        <w:jc w:val="both"/>
        <w:rPr>
          <w:sz w:val="24"/>
          <w:szCs w:val="24"/>
        </w:rPr>
      </w:pPr>
      <w:r w:rsidRPr="00A76868">
        <w:rPr>
          <w:sz w:val="24"/>
          <w:szCs w:val="24"/>
        </w:rPr>
        <w:t>Base de Datos de Pedidos</w:t>
      </w:r>
    </w:p>
    <w:p w14:paraId="04BBA06D" w14:textId="77777777" w:rsidR="00C47E1E" w:rsidRPr="00A76868" w:rsidRDefault="00C47E1E" w:rsidP="00A76868">
      <w:pPr>
        <w:numPr>
          <w:ilvl w:val="0"/>
          <w:numId w:val="583"/>
        </w:numPr>
        <w:spacing w:after="0" w:line="240" w:lineRule="auto"/>
        <w:jc w:val="both"/>
        <w:rPr>
          <w:sz w:val="24"/>
          <w:szCs w:val="24"/>
        </w:rPr>
      </w:pPr>
      <w:r w:rsidRPr="00A76868">
        <w:rPr>
          <w:sz w:val="24"/>
          <w:szCs w:val="24"/>
        </w:rPr>
        <w:t xml:space="preserve">Pedidos abiertos. </w:t>
      </w:r>
    </w:p>
    <w:p w14:paraId="2D062B8C" w14:textId="77777777" w:rsidR="00C47E1E" w:rsidRPr="00A76868" w:rsidRDefault="00C47E1E" w:rsidP="00A76868">
      <w:pPr>
        <w:numPr>
          <w:ilvl w:val="0"/>
          <w:numId w:val="583"/>
        </w:numPr>
        <w:spacing w:after="0" w:line="240" w:lineRule="auto"/>
        <w:jc w:val="both"/>
        <w:rPr>
          <w:sz w:val="24"/>
          <w:szCs w:val="24"/>
        </w:rPr>
      </w:pPr>
      <w:r w:rsidRPr="00A76868">
        <w:rPr>
          <w:sz w:val="24"/>
          <w:szCs w:val="24"/>
        </w:rPr>
        <w:t xml:space="preserve">Fechas compromiso. </w:t>
      </w:r>
    </w:p>
    <w:p w14:paraId="60C16B4E" w14:textId="77777777" w:rsidR="00C47E1E" w:rsidRPr="00A76868" w:rsidRDefault="00C47E1E" w:rsidP="00A76868">
      <w:pPr>
        <w:numPr>
          <w:ilvl w:val="0"/>
          <w:numId w:val="583"/>
        </w:numPr>
        <w:spacing w:after="0" w:line="240" w:lineRule="auto"/>
        <w:jc w:val="both"/>
        <w:rPr>
          <w:sz w:val="24"/>
          <w:szCs w:val="24"/>
        </w:rPr>
      </w:pPr>
      <w:r w:rsidRPr="00A76868">
        <w:rPr>
          <w:sz w:val="24"/>
          <w:szCs w:val="24"/>
        </w:rPr>
        <w:t xml:space="preserve">Prioridades. </w:t>
      </w:r>
    </w:p>
    <w:p w14:paraId="773E7A2E" w14:textId="77777777" w:rsidR="00C47E1E" w:rsidRPr="00A76868" w:rsidRDefault="00C47E1E" w:rsidP="00A76868">
      <w:pPr>
        <w:spacing w:after="0" w:line="240" w:lineRule="auto"/>
        <w:jc w:val="both"/>
        <w:rPr>
          <w:sz w:val="24"/>
          <w:szCs w:val="24"/>
        </w:rPr>
      </w:pPr>
      <w:r w:rsidRPr="00A76868">
        <w:rPr>
          <w:sz w:val="24"/>
          <w:szCs w:val="24"/>
        </w:rPr>
        <w:t>Base de Datos de Productos</w:t>
      </w:r>
    </w:p>
    <w:p w14:paraId="32E237AA" w14:textId="77777777" w:rsidR="00C47E1E" w:rsidRPr="00A76868" w:rsidRDefault="00C47E1E" w:rsidP="00A76868">
      <w:pPr>
        <w:numPr>
          <w:ilvl w:val="0"/>
          <w:numId w:val="584"/>
        </w:numPr>
        <w:spacing w:after="0" w:line="240" w:lineRule="auto"/>
        <w:jc w:val="both"/>
        <w:rPr>
          <w:sz w:val="24"/>
          <w:szCs w:val="24"/>
        </w:rPr>
      </w:pPr>
      <w:r w:rsidRPr="00A76868">
        <w:rPr>
          <w:sz w:val="24"/>
          <w:szCs w:val="24"/>
        </w:rPr>
        <w:t xml:space="preserve">Rutas de fabricación. </w:t>
      </w:r>
    </w:p>
    <w:p w14:paraId="2B7E3F77" w14:textId="77777777" w:rsidR="00C47E1E" w:rsidRPr="00A76868" w:rsidRDefault="00C47E1E" w:rsidP="00A76868">
      <w:pPr>
        <w:numPr>
          <w:ilvl w:val="0"/>
          <w:numId w:val="584"/>
        </w:numPr>
        <w:spacing w:after="0" w:line="240" w:lineRule="auto"/>
        <w:jc w:val="both"/>
        <w:rPr>
          <w:sz w:val="24"/>
          <w:szCs w:val="24"/>
        </w:rPr>
      </w:pPr>
      <w:r w:rsidRPr="00A76868">
        <w:rPr>
          <w:sz w:val="24"/>
          <w:szCs w:val="24"/>
        </w:rPr>
        <w:t xml:space="preserve">Tiempos estándar. </w:t>
      </w:r>
    </w:p>
    <w:p w14:paraId="25556F61" w14:textId="77777777" w:rsidR="00C47E1E" w:rsidRPr="00A76868" w:rsidRDefault="00C47E1E" w:rsidP="00A76868">
      <w:pPr>
        <w:numPr>
          <w:ilvl w:val="0"/>
          <w:numId w:val="584"/>
        </w:numPr>
        <w:spacing w:after="0" w:line="240" w:lineRule="auto"/>
        <w:jc w:val="both"/>
        <w:rPr>
          <w:sz w:val="24"/>
          <w:szCs w:val="24"/>
        </w:rPr>
      </w:pPr>
      <w:r w:rsidRPr="00A76868">
        <w:rPr>
          <w:sz w:val="24"/>
          <w:szCs w:val="24"/>
        </w:rPr>
        <w:t xml:space="preserve">BOM. </w:t>
      </w:r>
    </w:p>
    <w:p w14:paraId="599EAA16" w14:textId="77777777" w:rsidR="00C47E1E" w:rsidRPr="00A76868" w:rsidRDefault="00C47E1E" w:rsidP="00A76868">
      <w:pPr>
        <w:spacing w:after="0" w:line="240" w:lineRule="auto"/>
        <w:jc w:val="both"/>
        <w:rPr>
          <w:sz w:val="24"/>
          <w:szCs w:val="24"/>
        </w:rPr>
      </w:pPr>
      <w:r w:rsidRPr="00A76868">
        <w:rPr>
          <w:sz w:val="24"/>
          <w:szCs w:val="24"/>
        </w:rPr>
        <w:t>Base de Datos de Máquinas</w:t>
      </w:r>
    </w:p>
    <w:p w14:paraId="36F003A1" w14:textId="77777777" w:rsidR="00C47E1E" w:rsidRPr="00A76868" w:rsidRDefault="00C47E1E" w:rsidP="00A76868">
      <w:pPr>
        <w:numPr>
          <w:ilvl w:val="0"/>
          <w:numId w:val="585"/>
        </w:numPr>
        <w:spacing w:after="0" w:line="240" w:lineRule="auto"/>
        <w:jc w:val="both"/>
        <w:rPr>
          <w:sz w:val="24"/>
          <w:szCs w:val="24"/>
        </w:rPr>
      </w:pPr>
      <w:r w:rsidRPr="00A76868">
        <w:rPr>
          <w:sz w:val="24"/>
          <w:szCs w:val="24"/>
        </w:rPr>
        <w:t xml:space="preserve">Capacity. </w:t>
      </w:r>
    </w:p>
    <w:p w14:paraId="30C81812" w14:textId="77777777" w:rsidR="00C47E1E" w:rsidRPr="00A76868" w:rsidRDefault="00C47E1E" w:rsidP="00A76868">
      <w:pPr>
        <w:numPr>
          <w:ilvl w:val="0"/>
          <w:numId w:val="585"/>
        </w:numPr>
        <w:spacing w:after="0" w:line="240" w:lineRule="auto"/>
        <w:jc w:val="both"/>
        <w:rPr>
          <w:sz w:val="24"/>
          <w:szCs w:val="24"/>
        </w:rPr>
      </w:pPr>
      <w:r w:rsidRPr="00A76868">
        <w:rPr>
          <w:sz w:val="24"/>
          <w:szCs w:val="24"/>
        </w:rPr>
        <w:t xml:space="preserve">Capability. </w:t>
      </w:r>
    </w:p>
    <w:p w14:paraId="0750498D" w14:textId="77777777" w:rsidR="00C47E1E" w:rsidRPr="00A76868" w:rsidRDefault="00C47E1E" w:rsidP="00A76868">
      <w:pPr>
        <w:numPr>
          <w:ilvl w:val="0"/>
          <w:numId w:val="585"/>
        </w:numPr>
        <w:spacing w:after="0" w:line="240" w:lineRule="auto"/>
        <w:jc w:val="both"/>
        <w:rPr>
          <w:sz w:val="24"/>
          <w:szCs w:val="24"/>
        </w:rPr>
      </w:pPr>
      <w:r w:rsidRPr="00A76868">
        <w:rPr>
          <w:sz w:val="24"/>
          <w:szCs w:val="24"/>
        </w:rPr>
        <w:t xml:space="preserve">OEE. </w:t>
      </w:r>
    </w:p>
    <w:p w14:paraId="2E2265FD" w14:textId="77777777" w:rsidR="00C47E1E" w:rsidRPr="00A76868" w:rsidRDefault="00C47E1E" w:rsidP="00A76868">
      <w:pPr>
        <w:numPr>
          <w:ilvl w:val="0"/>
          <w:numId w:val="585"/>
        </w:numPr>
        <w:spacing w:after="0" w:line="240" w:lineRule="auto"/>
        <w:jc w:val="both"/>
        <w:rPr>
          <w:sz w:val="24"/>
          <w:szCs w:val="24"/>
        </w:rPr>
      </w:pPr>
      <w:r w:rsidRPr="00A76868">
        <w:rPr>
          <w:sz w:val="24"/>
          <w:szCs w:val="24"/>
        </w:rPr>
        <w:t xml:space="preserve">Restricciones. </w:t>
      </w:r>
    </w:p>
    <w:p w14:paraId="78AF647D" w14:textId="77777777" w:rsidR="00C47E1E" w:rsidRPr="00A76868" w:rsidRDefault="00C47E1E" w:rsidP="00A76868">
      <w:pPr>
        <w:spacing w:after="0" w:line="240" w:lineRule="auto"/>
        <w:jc w:val="both"/>
        <w:rPr>
          <w:sz w:val="24"/>
          <w:szCs w:val="24"/>
        </w:rPr>
      </w:pPr>
      <w:r w:rsidRPr="00A76868">
        <w:rPr>
          <w:sz w:val="24"/>
          <w:szCs w:val="24"/>
        </w:rPr>
        <w:t>Base de Datos de Recursos Humanos</w:t>
      </w:r>
    </w:p>
    <w:p w14:paraId="7BAEF77B" w14:textId="77777777" w:rsidR="00C47E1E" w:rsidRPr="00A76868" w:rsidRDefault="00C47E1E" w:rsidP="00A76868">
      <w:pPr>
        <w:numPr>
          <w:ilvl w:val="0"/>
          <w:numId w:val="586"/>
        </w:numPr>
        <w:spacing w:after="0" w:line="240" w:lineRule="auto"/>
        <w:jc w:val="both"/>
        <w:rPr>
          <w:sz w:val="24"/>
          <w:szCs w:val="24"/>
        </w:rPr>
      </w:pPr>
      <w:r w:rsidRPr="00A76868">
        <w:rPr>
          <w:sz w:val="24"/>
          <w:szCs w:val="24"/>
        </w:rPr>
        <w:t xml:space="preserve">Operadores disponibles. </w:t>
      </w:r>
    </w:p>
    <w:p w14:paraId="0259356E" w14:textId="77777777" w:rsidR="00C47E1E" w:rsidRPr="00A76868" w:rsidRDefault="00C47E1E" w:rsidP="00A76868">
      <w:pPr>
        <w:numPr>
          <w:ilvl w:val="0"/>
          <w:numId w:val="586"/>
        </w:numPr>
        <w:spacing w:after="0" w:line="240" w:lineRule="auto"/>
        <w:jc w:val="both"/>
        <w:rPr>
          <w:sz w:val="24"/>
          <w:szCs w:val="24"/>
        </w:rPr>
      </w:pPr>
      <w:r w:rsidRPr="00A76868">
        <w:rPr>
          <w:sz w:val="24"/>
          <w:szCs w:val="24"/>
        </w:rPr>
        <w:t xml:space="preserve">Competencias. </w:t>
      </w:r>
    </w:p>
    <w:p w14:paraId="3363674C" w14:textId="77777777" w:rsidR="00C47E1E" w:rsidRPr="00A76868" w:rsidRDefault="00C47E1E" w:rsidP="00A76868">
      <w:pPr>
        <w:numPr>
          <w:ilvl w:val="0"/>
          <w:numId w:val="586"/>
        </w:numPr>
        <w:spacing w:after="0" w:line="240" w:lineRule="auto"/>
        <w:jc w:val="both"/>
        <w:rPr>
          <w:sz w:val="24"/>
          <w:szCs w:val="24"/>
        </w:rPr>
      </w:pPr>
      <w:r w:rsidRPr="00A76868">
        <w:rPr>
          <w:sz w:val="24"/>
          <w:szCs w:val="24"/>
        </w:rPr>
        <w:t xml:space="preserve">Work Levels. </w:t>
      </w:r>
    </w:p>
    <w:p w14:paraId="077E9A25" w14:textId="77777777" w:rsidR="00C47E1E" w:rsidRPr="00A76868" w:rsidRDefault="00C47E1E" w:rsidP="00A76868">
      <w:pPr>
        <w:spacing w:after="0" w:line="240" w:lineRule="auto"/>
        <w:jc w:val="both"/>
        <w:rPr>
          <w:sz w:val="24"/>
          <w:szCs w:val="24"/>
        </w:rPr>
      </w:pPr>
      <w:r w:rsidRPr="00A76868">
        <w:rPr>
          <w:sz w:val="24"/>
          <w:szCs w:val="24"/>
        </w:rPr>
        <w:t>Base de Datos de Materias Primas</w:t>
      </w:r>
    </w:p>
    <w:p w14:paraId="1EEC2528" w14:textId="77777777" w:rsidR="00C47E1E" w:rsidRPr="00A76868" w:rsidRDefault="00C47E1E" w:rsidP="00A76868">
      <w:pPr>
        <w:numPr>
          <w:ilvl w:val="0"/>
          <w:numId w:val="587"/>
        </w:numPr>
        <w:spacing w:after="0" w:line="240" w:lineRule="auto"/>
        <w:jc w:val="both"/>
        <w:rPr>
          <w:sz w:val="24"/>
          <w:szCs w:val="24"/>
        </w:rPr>
      </w:pPr>
      <w:r w:rsidRPr="00A76868">
        <w:rPr>
          <w:sz w:val="24"/>
          <w:szCs w:val="24"/>
        </w:rPr>
        <w:t xml:space="preserve">Disponibilidad. </w:t>
      </w:r>
    </w:p>
    <w:p w14:paraId="645A2D58" w14:textId="77777777" w:rsidR="00C47E1E" w:rsidRPr="00A76868" w:rsidRDefault="00C47E1E" w:rsidP="00A76868">
      <w:pPr>
        <w:numPr>
          <w:ilvl w:val="0"/>
          <w:numId w:val="587"/>
        </w:numPr>
        <w:spacing w:after="0" w:line="240" w:lineRule="auto"/>
        <w:jc w:val="both"/>
        <w:rPr>
          <w:sz w:val="24"/>
          <w:szCs w:val="24"/>
        </w:rPr>
      </w:pPr>
      <w:r w:rsidRPr="00A76868">
        <w:rPr>
          <w:sz w:val="24"/>
          <w:szCs w:val="24"/>
        </w:rPr>
        <w:t xml:space="preserve">Inventarios. </w:t>
      </w:r>
    </w:p>
    <w:p w14:paraId="728A838C" w14:textId="77777777" w:rsidR="00C47E1E" w:rsidRPr="00A76868" w:rsidRDefault="00C47E1E" w:rsidP="00A76868">
      <w:pPr>
        <w:numPr>
          <w:ilvl w:val="0"/>
          <w:numId w:val="587"/>
        </w:numPr>
        <w:spacing w:after="0" w:line="240" w:lineRule="auto"/>
        <w:jc w:val="both"/>
        <w:rPr>
          <w:sz w:val="24"/>
          <w:szCs w:val="24"/>
        </w:rPr>
      </w:pPr>
      <w:r w:rsidRPr="00A76868">
        <w:rPr>
          <w:sz w:val="24"/>
          <w:szCs w:val="24"/>
        </w:rPr>
        <w:t xml:space="preserve">Materiales en tránsito. </w:t>
      </w:r>
    </w:p>
    <w:p w14:paraId="46E5985B" w14:textId="77777777" w:rsidR="00C47E1E" w:rsidRPr="00A76868" w:rsidRDefault="00C47E1E" w:rsidP="00A76868">
      <w:pPr>
        <w:spacing w:after="0" w:line="240" w:lineRule="auto"/>
        <w:jc w:val="both"/>
        <w:rPr>
          <w:sz w:val="24"/>
          <w:szCs w:val="24"/>
        </w:rPr>
      </w:pPr>
      <w:r w:rsidRPr="00A76868">
        <w:rPr>
          <w:sz w:val="24"/>
          <w:szCs w:val="24"/>
        </w:rPr>
        <w:t>Base de Datos de Herramientas</w:t>
      </w:r>
    </w:p>
    <w:p w14:paraId="7112B6B1" w14:textId="77777777" w:rsidR="00C47E1E" w:rsidRPr="00A76868" w:rsidRDefault="00C47E1E" w:rsidP="00A76868">
      <w:pPr>
        <w:numPr>
          <w:ilvl w:val="0"/>
          <w:numId w:val="588"/>
        </w:numPr>
        <w:spacing w:after="0" w:line="240" w:lineRule="auto"/>
        <w:jc w:val="both"/>
        <w:rPr>
          <w:sz w:val="24"/>
          <w:szCs w:val="24"/>
        </w:rPr>
      </w:pPr>
      <w:r w:rsidRPr="00A76868">
        <w:rPr>
          <w:sz w:val="24"/>
          <w:szCs w:val="24"/>
        </w:rPr>
        <w:t xml:space="preserve">Troqueles. </w:t>
      </w:r>
    </w:p>
    <w:p w14:paraId="75F7AA1F" w14:textId="77777777" w:rsidR="00C47E1E" w:rsidRPr="00A76868" w:rsidRDefault="00C47E1E" w:rsidP="00A76868">
      <w:pPr>
        <w:numPr>
          <w:ilvl w:val="0"/>
          <w:numId w:val="588"/>
        </w:numPr>
        <w:spacing w:after="0" w:line="240" w:lineRule="auto"/>
        <w:jc w:val="both"/>
        <w:rPr>
          <w:sz w:val="24"/>
          <w:szCs w:val="24"/>
        </w:rPr>
      </w:pPr>
      <w:r w:rsidRPr="00A76868">
        <w:rPr>
          <w:sz w:val="24"/>
          <w:szCs w:val="24"/>
        </w:rPr>
        <w:t xml:space="preserve">Moldes. </w:t>
      </w:r>
    </w:p>
    <w:p w14:paraId="394650FC" w14:textId="77777777" w:rsidR="00C47E1E" w:rsidRPr="00A76868" w:rsidRDefault="00C47E1E" w:rsidP="00A76868">
      <w:pPr>
        <w:numPr>
          <w:ilvl w:val="0"/>
          <w:numId w:val="588"/>
        </w:numPr>
        <w:spacing w:after="0" w:line="240" w:lineRule="auto"/>
        <w:jc w:val="both"/>
        <w:rPr>
          <w:sz w:val="24"/>
          <w:szCs w:val="24"/>
        </w:rPr>
      </w:pPr>
      <w:r w:rsidRPr="00A76868">
        <w:rPr>
          <w:sz w:val="24"/>
          <w:szCs w:val="24"/>
        </w:rPr>
        <w:t xml:space="preserve">Formatos. </w:t>
      </w:r>
    </w:p>
    <w:p w14:paraId="599DB8C6" w14:textId="77777777" w:rsidR="00C47E1E" w:rsidRPr="00A76868" w:rsidRDefault="00C47E1E" w:rsidP="00A76868">
      <w:pPr>
        <w:numPr>
          <w:ilvl w:val="0"/>
          <w:numId w:val="588"/>
        </w:numPr>
        <w:spacing w:after="0" w:line="240" w:lineRule="auto"/>
        <w:jc w:val="both"/>
        <w:rPr>
          <w:b/>
          <w:bCs/>
          <w:sz w:val="24"/>
          <w:szCs w:val="24"/>
        </w:rPr>
      </w:pPr>
      <w:r w:rsidRPr="00A76868">
        <w:rPr>
          <w:sz w:val="24"/>
          <w:szCs w:val="24"/>
        </w:rPr>
        <w:t>Accesorios.</w:t>
      </w:r>
      <w:r w:rsidRPr="00A76868">
        <w:rPr>
          <w:b/>
          <w:bCs/>
          <w:sz w:val="24"/>
          <w:szCs w:val="24"/>
        </w:rPr>
        <w:t xml:space="preserve"> </w:t>
      </w:r>
    </w:p>
    <w:p w14:paraId="12C66CFB" w14:textId="269E84F1" w:rsidR="00C47E1E" w:rsidRPr="00A76868" w:rsidRDefault="00C47E1E" w:rsidP="00A76868">
      <w:pPr>
        <w:spacing w:after="0" w:line="240" w:lineRule="auto"/>
        <w:jc w:val="both"/>
        <w:rPr>
          <w:b/>
          <w:bCs/>
          <w:sz w:val="24"/>
          <w:szCs w:val="24"/>
        </w:rPr>
      </w:pPr>
    </w:p>
    <w:p w14:paraId="614FA5FC" w14:textId="77777777" w:rsidR="00C47E1E" w:rsidRPr="00A76868" w:rsidRDefault="00C47E1E" w:rsidP="00A76868">
      <w:pPr>
        <w:spacing w:after="0" w:line="240" w:lineRule="auto"/>
        <w:jc w:val="both"/>
        <w:rPr>
          <w:b/>
          <w:bCs/>
          <w:sz w:val="24"/>
          <w:szCs w:val="24"/>
        </w:rPr>
      </w:pPr>
      <w:r w:rsidRPr="00A76868">
        <w:rPr>
          <w:b/>
          <w:bCs/>
          <w:sz w:val="24"/>
          <w:szCs w:val="24"/>
        </w:rPr>
        <w:t>Concepto de Capacity y Capability</w:t>
      </w:r>
    </w:p>
    <w:p w14:paraId="479F955B" w14:textId="77777777" w:rsidR="00C47E1E" w:rsidRPr="00A76868" w:rsidRDefault="00C47E1E" w:rsidP="00A76868">
      <w:pPr>
        <w:spacing w:after="0" w:line="240" w:lineRule="auto"/>
        <w:jc w:val="both"/>
        <w:rPr>
          <w:sz w:val="24"/>
          <w:szCs w:val="24"/>
        </w:rPr>
      </w:pPr>
      <w:r w:rsidRPr="00A76868">
        <w:rPr>
          <w:sz w:val="24"/>
          <w:szCs w:val="24"/>
        </w:rPr>
        <w:t>Una de las fortalezas más importantes de esta automatización consiste en diferenciar claramente entre:</w:t>
      </w:r>
    </w:p>
    <w:p w14:paraId="5031919C" w14:textId="77777777" w:rsidR="00C47E1E" w:rsidRPr="00A76868" w:rsidRDefault="00C47E1E" w:rsidP="00A76868">
      <w:pPr>
        <w:spacing w:after="0" w:line="240" w:lineRule="auto"/>
        <w:jc w:val="both"/>
        <w:rPr>
          <w:sz w:val="24"/>
          <w:szCs w:val="24"/>
        </w:rPr>
      </w:pPr>
      <w:r w:rsidRPr="00A76868">
        <w:rPr>
          <w:sz w:val="24"/>
          <w:szCs w:val="24"/>
        </w:rPr>
        <w:lastRenderedPageBreak/>
        <w:t>Capability</w:t>
      </w:r>
    </w:p>
    <w:p w14:paraId="18ABE770" w14:textId="77777777" w:rsidR="00C47E1E" w:rsidRPr="00A76868" w:rsidRDefault="00C47E1E" w:rsidP="00A76868">
      <w:pPr>
        <w:spacing w:after="0" w:line="240" w:lineRule="auto"/>
        <w:jc w:val="both"/>
        <w:rPr>
          <w:sz w:val="24"/>
          <w:szCs w:val="24"/>
        </w:rPr>
      </w:pPr>
      <w:r w:rsidRPr="00A76868">
        <w:rPr>
          <w:sz w:val="24"/>
          <w:szCs w:val="24"/>
        </w:rPr>
        <w:t>¿Qué máquinas pueden fabricar el producto?</w:t>
      </w:r>
    </w:p>
    <w:p w14:paraId="15DA7E65" w14:textId="77777777" w:rsidR="00C47E1E" w:rsidRPr="00A76868" w:rsidRDefault="00C47E1E" w:rsidP="00A76868">
      <w:pPr>
        <w:spacing w:after="0" w:line="240" w:lineRule="auto"/>
        <w:jc w:val="both"/>
        <w:rPr>
          <w:sz w:val="24"/>
          <w:szCs w:val="24"/>
        </w:rPr>
      </w:pPr>
      <w:r w:rsidRPr="00A76868">
        <w:rPr>
          <w:sz w:val="24"/>
          <w:szCs w:val="24"/>
        </w:rPr>
        <w:t>Capacity</w:t>
      </w:r>
    </w:p>
    <w:p w14:paraId="7A2F9FD6" w14:textId="77777777" w:rsidR="00C47E1E" w:rsidRPr="00A76868" w:rsidRDefault="00C47E1E" w:rsidP="00A76868">
      <w:pPr>
        <w:spacing w:after="0" w:line="240" w:lineRule="auto"/>
        <w:jc w:val="both"/>
        <w:rPr>
          <w:sz w:val="24"/>
          <w:szCs w:val="24"/>
        </w:rPr>
      </w:pPr>
      <w:r w:rsidRPr="00A76868">
        <w:rPr>
          <w:sz w:val="24"/>
          <w:szCs w:val="24"/>
        </w:rPr>
        <w:t>¿Cuánta capacidad disponible tiene cada máquina?</w:t>
      </w:r>
    </w:p>
    <w:p w14:paraId="1013C8F6" w14:textId="77777777" w:rsidR="00C47E1E" w:rsidRPr="00A76868" w:rsidRDefault="00C47E1E" w:rsidP="00A76868">
      <w:pPr>
        <w:spacing w:after="0" w:line="240" w:lineRule="auto"/>
        <w:jc w:val="both"/>
        <w:rPr>
          <w:b/>
          <w:bCs/>
          <w:sz w:val="24"/>
          <w:szCs w:val="24"/>
        </w:rPr>
      </w:pPr>
      <w:r w:rsidRPr="00A76868">
        <w:rPr>
          <w:sz w:val="24"/>
          <w:szCs w:val="24"/>
        </w:rPr>
        <w:t>La combinación de ambas variables permite al sistema seleccionar automáticamente la mejor alternativa de fabricación para cada pedido.</w:t>
      </w:r>
    </w:p>
    <w:p w14:paraId="62112E5A" w14:textId="2A5ED1EA" w:rsidR="00C47E1E" w:rsidRPr="00A76868" w:rsidRDefault="00C47E1E" w:rsidP="00A76868">
      <w:pPr>
        <w:spacing w:after="0" w:line="240" w:lineRule="auto"/>
        <w:jc w:val="both"/>
        <w:rPr>
          <w:b/>
          <w:bCs/>
          <w:sz w:val="24"/>
          <w:szCs w:val="24"/>
        </w:rPr>
      </w:pPr>
    </w:p>
    <w:p w14:paraId="482C1A3F" w14:textId="77777777" w:rsidR="00C47E1E" w:rsidRPr="00A76868" w:rsidRDefault="00C47E1E" w:rsidP="00A76868">
      <w:pPr>
        <w:spacing w:after="0" w:line="240" w:lineRule="auto"/>
        <w:jc w:val="both"/>
        <w:rPr>
          <w:b/>
          <w:bCs/>
          <w:sz w:val="24"/>
          <w:szCs w:val="24"/>
        </w:rPr>
      </w:pPr>
      <w:r w:rsidRPr="00A76868">
        <w:rPr>
          <w:b/>
          <w:bCs/>
          <w:sz w:val="24"/>
          <w:szCs w:val="24"/>
        </w:rPr>
        <w:t>Optimización de Cambios de Formato</w:t>
      </w:r>
    </w:p>
    <w:p w14:paraId="5EF7BDC6" w14:textId="77777777" w:rsidR="00C47E1E" w:rsidRPr="00A76868" w:rsidRDefault="00C47E1E" w:rsidP="00A76868">
      <w:pPr>
        <w:spacing w:after="0" w:line="240" w:lineRule="auto"/>
        <w:jc w:val="both"/>
        <w:rPr>
          <w:sz w:val="24"/>
          <w:szCs w:val="24"/>
        </w:rPr>
      </w:pPr>
      <w:r w:rsidRPr="00A76868">
        <w:rPr>
          <w:sz w:val="24"/>
          <w:szCs w:val="24"/>
        </w:rPr>
        <w:t>El sistema debe intentar minimizar:</w:t>
      </w:r>
    </w:p>
    <w:p w14:paraId="61383B6E" w14:textId="77777777" w:rsidR="00C47E1E" w:rsidRPr="00A76868" w:rsidRDefault="00C47E1E" w:rsidP="00A76868">
      <w:pPr>
        <w:numPr>
          <w:ilvl w:val="0"/>
          <w:numId w:val="589"/>
        </w:numPr>
        <w:spacing w:after="0" w:line="240" w:lineRule="auto"/>
        <w:jc w:val="both"/>
        <w:rPr>
          <w:sz w:val="24"/>
          <w:szCs w:val="24"/>
        </w:rPr>
      </w:pPr>
      <w:r w:rsidRPr="00A76868">
        <w:rPr>
          <w:sz w:val="24"/>
          <w:szCs w:val="24"/>
        </w:rPr>
        <w:t xml:space="preserve">Cambios de troquel. </w:t>
      </w:r>
    </w:p>
    <w:p w14:paraId="454CD762" w14:textId="77777777" w:rsidR="00C47E1E" w:rsidRPr="00A76868" w:rsidRDefault="00C47E1E" w:rsidP="00A76868">
      <w:pPr>
        <w:numPr>
          <w:ilvl w:val="0"/>
          <w:numId w:val="589"/>
        </w:numPr>
        <w:spacing w:after="0" w:line="240" w:lineRule="auto"/>
        <w:jc w:val="both"/>
        <w:rPr>
          <w:sz w:val="24"/>
          <w:szCs w:val="24"/>
        </w:rPr>
      </w:pPr>
      <w:r w:rsidRPr="00A76868">
        <w:rPr>
          <w:sz w:val="24"/>
          <w:szCs w:val="24"/>
        </w:rPr>
        <w:t xml:space="preserve">Cambios de formato. </w:t>
      </w:r>
    </w:p>
    <w:p w14:paraId="2FEF9E13" w14:textId="77777777" w:rsidR="00C47E1E" w:rsidRPr="00A76868" w:rsidRDefault="00C47E1E" w:rsidP="00A76868">
      <w:pPr>
        <w:numPr>
          <w:ilvl w:val="0"/>
          <w:numId w:val="589"/>
        </w:numPr>
        <w:spacing w:after="0" w:line="240" w:lineRule="auto"/>
        <w:jc w:val="both"/>
        <w:rPr>
          <w:sz w:val="24"/>
          <w:szCs w:val="24"/>
        </w:rPr>
      </w:pPr>
      <w:r w:rsidRPr="00A76868">
        <w:rPr>
          <w:sz w:val="24"/>
          <w:szCs w:val="24"/>
        </w:rPr>
        <w:t xml:space="preserve">Cambios de color. </w:t>
      </w:r>
    </w:p>
    <w:p w14:paraId="168FFFB8" w14:textId="77777777" w:rsidR="00C47E1E" w:rsidRPr="00A76868" w:rsidRDefault="00C47E1E" w:rsidP="00A76868">
      <w:pPr>
        <w:numPr>
          <w:ilvl w:val="0"/>
          <w:numId w:val="589"/>
        </w:numPr>
        <w:spacing w:after="0" w:line="240" w:lineRule="auto"/>
        <w:jc w:val="both"/>
        <w:rPr>
          <w:sz w:val="24"/>
          <w:szCs w:val="24"/>
        </w:rPr>
      </w:pPr>
      <w:r w:rsidRPr="00A76868">
        <w:rPr>
          <w:sz w:val="24"/>
          <w:szCs w:val="24"/>
        </w:rPr>
        <w:t xml:space="preserve">Cambios de material. </w:t>
      </w:r>
    </w:p>
    <w:p w14:paraId="2D51EDE4" w14:textId="77777777" w:rsidR="00C47E1E" w:rsidRPr="00A76868" w:rsidRDefault="00C47E1E" w:rsidP="00A76868">
      <w:pPr>
        <w:numPr>
          <w:ilvl w:val="0"/>
          <w:numId w:val="589"/>
        </w:numPr>
        <w:spacing w:after="0" w:line="240" w:lineRule="auto"/>
        <w:jc w:val="both"/>
        <w:rPr>
          <w:sz w:val="24"/>
          <w:szCs w:val="24"/>
        </w:rPr>
      </w:pPr>
      <w:r w:rsidRPr="00A76868">
        <w:rPr>
          <w:sz w:val="24"/>
          <w:szCs w:val="24"/>
        </w:rPr>
        <w:t xml:space="preserve">Setups. </w:t>
      </w:r>
    </w:p>
    <w:p w14:paraId="3B201893" w14:textId="77777777" w:rsidR="00C47E1E" w:rsidRPr="00A76868" w:rsidRDefault="00C47E1E" w:rsidP="00A76868">
      <w:pPr>
        <w:spacing w:after="0" w:line="240" w:lineRule="auto"/>
        <w:jc w:val="both"/>
        <w:rPr>
          <w:sz w:val="24"/>
          <w:szCs w:val="24"/>
        </w:rPr>
      </w:pPr>
      <w:r w:rsidRPr="00A76868">
        <w:rPr>
          <w:sz w:val="24"/>
          <w:szCs w:val="24"/>
        </w:rPr>
        <w:t>Sin embargo, esta optimización nunca debe comprometer el cumplimiento de las fechas objetivo de los clientes.</w:t>
      </w:r>
    </w:p>
    <w:p w14:paraId="595B8396" w14:textId="77777777" w:rsidR="00C47E1E" w:rsidRPr="00A76868" w:rsidRDefault="00C47E1E" w:rsidP="00A76868">
      <w:pPr>
        <w:spacing w:after="0" w:line="240" w:lineRule="auto"/>
        <w:jc w:val="both"/>
        <w:rPr>
          <w:sz w:val="24"/>
          <w:szCs w:val="24"/>
        </w:rPr>
      </w:pPr>
      <w:r w:rsidRPr="00A76868">
        <w:rPr>
          <w:sz w:val="24"/>
          <w:szCs w:val="24"/>
        </w:rPr>
        <w:t>Aquí aparece uno de los principios fundamentales de IOS-PYME:</w:t>
      </w:r>
    </w:p>
    <w:p w14:paraId="26D3F693" w14:textId="77777777" w:rsidR="00C47E1E" w:rsidRPr="00A76868" w:rsidRDefault="00C47E1E" w:rsidP="00A76868">
      <w:pPr>
        <w:spacing w:after="0" w:line="240" w:lineRule="auto"/>
        <w:jc w:val="both"/>
        <w:rPr>
          <w:sz w:val="24"/>
          <w:szCs w:val="24"/>
        </w:rPr>
      </w:pPr>
      <w:r w:rsidRPr="00A76868">
        <w:rPr>
          <w:sz w:val="24"/>
          <w:szCs w:val="24"/>
        </w:rPr>
        <w:t>Optimizar el flujo es más importante que optimizar una máquina individual.</w:t>
      </w:r>
    </w:p>
    <w:p w14:paraId="2CA71A27" w14:textId="12A7D8F9" w:rsidR="00C47E1E" w:rsidRPr="00A76868" w:rsidRDefault="00C47E1E" w:rsidP="00A76868">
      <w:pPr>
        <w:spacing w:after="0" w:line="240" w:lineRule="auto"/>
        <w:jc w:val="both"/>
        <w:rPr>
          <w:b/>
          <w:bCs/>
          <w:sz w:val="24"/>
          <w:szCs w:val="24"/>
        </w:rPr>
      </w:pPr>
    </w:p>
    <w:p w14:paraId="21A31F37" w14:textId="77777777" w:rsidR="00C47E1E" w:rsidRPr="00A76868" w:rsidRDefault="00C47E1E" w:rsidP="00A76868">
      <w:pPr>
        <w:spacing w:after="0" w:line="240" w:lineRule="auto"/>
        <w:jc w:val="both"/>
        <w:rPr>
          <w:b/>
          <w:bCs/>
          <w:sz w:val="24"/>
          <w:szCs w:val="24"/>
        </w:rPr>
      </w:pPr>
      <w:r w:rsidRPr="00A76868">
        <w:rPr>
          <w:b/>
          <w:bCs/>
          <w:sz w:val="24"/>
          <w:szCs w:val="24"/>
        </w:rPr>
        <w:t>Integración con Lean Manufacturing</w:t>
      </w:r>
    </w:p>
    <w:p w14:paraId="09F13AAE" w14:textId="77777777" w:rsidR="00C47E1E" w:rsidRPr="00A76868" w:rsidRDefault="00C47E1E" w:rsidP="00A76868">
      <w:pPr>
        <w:spacing w:after="0" w:line="240" w:lineRule="auto"/>
        <w:jc w:val="both"/>
        <w:rPr>
          <w:sz w:val="24"/>
          <w:szCs w:val="24"/>
        </w:rPr>
      </w:pPr>
      <w:r w:rsidRPr="00A76868">
        <w:rPr>
          <w:sz w:val="24"/>
          <w:szCs w:val="24"/>
        </w:rPr>
        <w:t>La automatización busca aproximar permanentemente la organización hacia el ideal Lean de:</w:t>
      </w:r>
    </w:p>
    <w:p w14:paraId="0664D372" w14:textId="77777777" w:rsidR="00C47E1E" w:rsidRPr="00A76868" w:rsidRDefault="00C47E1E" w:rsidP="00A76868">
      <w:pPr>
        <w:spacing w:after="0" w:line="240" w:lineRule="auto"/>
        <w:jc w:val="both"/>
        <w:rPr>
          <w:sz w:val="24"/>
          <w:szCs w:val="24"/>
        </w:rPr>
      </w:pPr>
      <w:r w:rsidRPr="00A76868">
        <w:rPr>
          <w:sz w:val="24"/>
          <w:szCs w:val="24"/>
        </w:rPr>
        <w:t>One Piece Flow</w:t>
      </w:r>
    </w:p>
    <w:p w14:paraId="651072A9" w14:textId="77777777" w:rsidR="00C47E1E" w:rsidRPr="00A76868" w:rsidRDefault="00C47E1E" w:rsidP="00A76868">
      <w:pPr>
        <w:spacing w:after="0" w:line="240" w:lineRule="auto"/>
        <w:jc w:val="both"/>
        <w:rPr>
          <w:sz w:val="24"/>
          <w:szCs w:val="24"/>
        </w:rPr>
      </w:pPr>
      <w:r w:rsidRPr="00A76868">
        <w:rPr>
          <w:sz w:val="24"/>
          <w:szCs w:val="24"/>
        </w:rPr>
        <w:t>Aunque en muchos procesos industriales no es posible alcanzar un flujo unitario perfecto, el sistema debe intentar continuamente:</w:t>
      </w:r>
    </w:p>
    <w:p w14:paraId="430BAAB7" w14:textId="77777777" w:rsidR="00C47E1E" w:rsidRPr="00A76868" w:rsidRDefault="00C47E1E" w:rsidP="00A76868">
      <w:pPr>
        <w:numPr>
          <w:ilvl w:val="0"/>
          <w:numId w:val="590"/>
        </w:numPr>
        <w:spacing w:after="0" w:line="240" w:lineRule="auto"/>
        <w:jc w:val="both"/>
        <w:rPr>
          <w:sz w:val="24"/>
          <w:szCs w:val="24"/>
        </w:rPr>
      </w:pPr>
      <w:r w:rsidRPr="00A76868">
        <w:rPr>
          <w:sz w:val="24"/>
          <w:szCs w:val="24"/>
        </w:rPr>
        <w:t xml:space="preserve">Reducir lotes. </w:t>
      </w:r>
    </w:p>
    <w:p w14:paraId="31A108D8" w14:textId="77777777" w:rsidR="00C47E1E" w:rsidRPr="00A76868" w:rsidRDefault="00C47E1E" w:rsidP="00A76868">
      <w:pPr>
        <w:numPr>
          <w:ilvl w:val="0"/>
          <w:numId w:val="590"/>
        </w:numPr>
        <w:spacing w:after="0" w:line="240" w:lineRule="auto"/>
        <w:jc w:val="both"/>
        <w:rPr>
          <w:sz w:val="24"/>
          <w:szCs w:val="24"/>
        </w:rPr>
      </w:pPr>
      <w:r w:rsidRPr="00A76868">
        <w:rPr>
          <w:sz w:val="24"/>
          <w:szCs w:val="24"/>
        </w:rPr>
        <w:t xml:space="preserve">Reducir inventarios. </w:t>
      </w:r>
    </w:p>
    <w:p w14:paraId="09DD228F" w14:textId="77777777" w:rsidR="00C47E1E" w:rsidRPr="00A76868" w:rsidRDefault="00C47E1E" w:rsidP="00A76868">
      <w:pPr>
        <w:numPr>
          <w:ilvl w:val="0"/>
          <w:numId w:val="590"/>
        </w:numPr>
        <w:spacing w:after="0" w:line="240" w:lineRule="auto"/>
        <w:jc w:val="both"/>
        <w:rPr>
          <w:sz w:val="24"/>
          <w:szCs w:val="24"/>
        </w:rPr>
      </w:pPr>
      <w:r w:rsidRPr="00A76868">
        <w:rPr>
          <w:sz w:val="24"/>
          <w:szCs w:val="24"/>
        </w:rPr>
        <w:t xml:space="preserve">Reducir esperas. </w:t>
      </w:r>
    </w:p>
    <w:p w14:paraId="0383847F" w14:textId="77777777" w:rsidR="00C47E1E" w:rsidRPr="00A76868" w:rsidRDefault="00C47E1E" w:rsidP="00A76868">
      <w:pPr>
        <w:numPr>
          <w:ilvl w:val="0"/>
          <w:numId w:val="590"/>
        </w:numPr>
        <w:spacing w:after="0" w:line="240" w:lineRule="auto"/>
        <w:jc w:val="both"/>
        <w:rPr>
          <w:sz w:val="24"/>
          <w:szCs w:val="24"/>
        </w:rPr>
      </w:pPr>
      <w:r w:rsidRPr="00A76868">
        <w:rPr>
          <w:sz w:val="24"/>
          <w:szCs w:val="24"/>
        </w:rPr>
        <w:t xml:space="preserve">Reducir movimientos. </w:t>
      </w:r>
    </w:p>
    <w:p w14:paraId="677EA69E" w14:textId="77777777" w:rsidR="00C47E1E" w:rsidRPr="00A76868" w:rsidRDefault="00C47E1E" w:rsidP="00A76868">
      <w:pPr>
        <w:numPr>
          <w:ilvl w:val="0"/>
          <w:numId w:val="590"/>
        </w:numPr>
        <w:spacing w:after="0" w:line="240" w:lineRule="auto"/>
        <w:jc w:val="both"/>
        <w:rPr>
          <w:sz w:val="24"/>
          <w:szCs w:val="24"/>
        </w:rPr>
      </w:pPr>
      <w:r w:rsidRPr="00A76868">
        <w:rPr>
          <w:sz w:val="24"/>
          <w:szCs w:val="24"/>
        </w:rPr>
        <w:t xml:space="preserve">Reducir cambios innecesarios. </w:t>
      </w:r>
    </w:p>
    <w:p w14:paraId="00CAFB3B" w14:textId="77777777" w:rsidR="00C47E1E" w:rsidRPr="00A76868" w:rsidRDefault="00C47E1E" w:rsidP="00A76868">
      <w:pPr>
        <w:spacing w:after="0" w:line="240" w:lineRule="auto"/>
        <w:jc w:val="both"/>
        <w:rPr>
          <w:sz w:val="24"/>
          <w:szCs w:val="24"/>
        </w:rPr>
      </w:pPr>
      <w:r w:rsidRPr="00A76868">
        <w:rPr>
          <w:sz w:val="24"/>
          <w:szCs w:val="24"/>
        </w:rPr>
        <w:t>Cada corrida de planificación debe representar un paso hacia ese objetivo.</w:t>
      </w:r>
    </w:p>
    <w:p w14:paraId="0614B545" w14:textId="4C3B8F90" w:rsidR="00C47E1E" w:rsidRPr="00A76868" w:rsidRDefault="00C47E1E" w:rsidP="00A76868">
      <w:pPr>
        <w:spacing w:after="0" w:line="240" w:lineRule="auto"/>
        <w:jc w:val="both"/>
        <w:rPr>
          <w:b/>
          <w:bCs/>
          <w:sz w:val="24"/>
          <w:szCs w:val="24"/>
        </w:rPr>
      </w:pPr>
    </w:p>
    <w:p w14:paraId="637AB955" w14:textId="77777777" w:rsidR="00C47E1E" w:rsidRPr="00A76868" w:rsidRDefault="00C47E1E" w:rsidP="00A76868">
      <w:pPr>
        <w:spacing w:after="0" w:line="240" w:lineRule="auto"/>
        <w:jc w:val="both"/>
        <w:rPr>
          <w:b/>
          <w:bCs/>
          <w:sz w:val="24"/>
          <w:szCs w:val="24"/>
        </w:rPr>
      </w:pPr>
      <w:r w:rsidRPr="00A76868">
        <w:rPr>
          <w:b/>
          <w:bCs/>
          <w:sz w:val="24"/>
          <w:szCs w:val="24"/>
        </w:rPr>
        <w:t>Simulación de Escenarios</w:t>
      </w:r>
    </w:p>
    <w:p w14:paraId="7624F017" w14:textId="77777777" w:rsidR="00C47E1E" w:rsidRPr="00A76868" w:rsidRDefault="00C47E1E" w:rsidP="00A76868">
      <w:pPr>
        <w:spacing w:after="0" w:line="240" w:lineRule="auto"/>
        <w:jc w:val="both"/>
        <w:rPr>
          <w:sz w:val="24"/>
          <w:szCs w:val="24"/>
        </w:rPr>
      </w:pPr>
      <w:r w:rsidRPr="00A76868">
        <w:rPr>
          <w:sz w:val="24"/>
          <w:szCs w:val="24"/>
        </w:rPr>
        <w:t>Una de las capacidades más valiosas de esta automatización consiste en permitir simulaciones antes de liberar el programa.</w:t>
      </w:r>
    </w:p>
    <w:p w14:paraId="021B86C3" w14:textId="77777777" w:rsidR="00C47E1E" w:rsidRPr="00A76868" w:rsidRDefault="00C47E1E" w:rsidP="00A76868">
      <w:pPr>
        <w:spacing w:after="0" w:line="240" w:lineRule="auto"/>
        <w:jc w:val="both"/>
        <w:rPr>
          <w:sz w:val="24"/>
          <w:szCs w:val="24"/>
        </w:rPr>
      </w:pPr>
      <w:r w:rsidRPr="00A76868">
        <w:rPr>
          <w:sz w:val="24"/>
          <w:szCs w:val="24"/>
        </w:rPr>
        <w:t>Por ejemplo:</w:t>
      </w:r>
    </w:p>
    <w:p w14:paraId="750DA999" w14:textId="77777777" w:rsidR="00C47E1E" w:rsidRPr="00A76868" w:rsidRDefault="00C47E1E" w:rsidP="00A76868">
      <w:pPr>
        <w:numPr>
          <w:ilvl w:val="0"/>
          <w:numId w:val="591"/>
        </w:numPr>
        <w:spacing w:after="0" w:line="240" w:lineRule="auto"/>
        <w:jc w:val="both"/>
        <w:rPr>
          <w:sz w:val="24"/>
          <w:szCs w:val="24"/>
        </w:rPr>
      </w:pPr>
      <w:r w:rsidRPr="00A76868">
        <w:rPr>
          <w:sz w:val="24"/>
          <w:szCs w:val="24"/>
        </w:rPr>
        <w:t xml:space="preserve">¿Qué ocurre si entra un pedido urgente? </w:t>
      </w:r>
    </w:p>
    <w:p w14:paraId="28304CB8" w14:textId="77777777" w:rsidR="00C47E1E" w:rsidRPr="00A76868" w:rsidRDefault="00C47E1E" w:rsidP="00A76868">
      <w:pPr>
        <w:numPr>
          <w:ilvl w:val="0"/>
          <w:numId w:val="591"/>
        </w:numPr>
        <w:spacing w:after="0" w:line="240" w:lineRule="auto"/>
        <w:jc w:val="both"/>
        <w:rPr>
          <w:sz w:val="24"/>
          <w:szCs w:val="24"/>
        </w:rPr>
      </w:pPr>
      <w:r w:rsidRPr="00A76868">
        <w:rPr>
          <w:sz w:val="24"/>
          <w:szCs w:val="24"/>
        </w:rPr>
        <w:t xml:space="preserve">¿Qué ocurre si una máquina falla? </w:t>
      </w:r>
    </w:p>
    <w:p w14:paraId="5FFBFC3E" w14:textId="77777777" w:rsidR="00C47E1E" w:rsidRPr="00A76868" w:rsidRDefault="00C47E1E" w:rsidP="00A76868">
      <w:pPr>
        <w:numPr>
          <w:ilvl w:val="0"/>
          <w:numId w:val="591"/>
        </w:numPr>
        <w:spacing w:after="0" w:line="240" w:lineRule="auto"/>
        <w:jc w:val="both"/>
        <w:rPr>
          <w:sz w:val="24"/>
          <w:szCs w:val="24"/>
        </w:rPr>
      </w:pPr>
      <w:r w:rsidRPr="00A76868">
        <w:rPr>
          <w:sz w:val="24"/>
          <w:szCs w:val="24"/>
        </w:rPr>
        <w:t xml:space="preserve">¿Qué ocurre si un proveedor se retrasa? </w:t>
      </w:r>
    </w:p>
    <w:p w14:paraId="6108C8B6" w14:textId="77777777" w:rsidR="00C47E1E" w:rsidRPr="00A76868" w:rsidRDefault="00C47E1E" w:rsidP="00A76868">
      <w:pPr>
        <w:numPr>
          <w:ilvl w:val="0"/>
          <w:numId w:val="591"/>
        </w:numPr>
        <w:spacing w:after="0" w:line="240" w:lineRule="auto"/>
        <w:jc w:val="both"/>
        <w:rPr>
          <w:sz w:val="24"/>
          <w:szCs w:val="24"/>
        </w:rPr>
      </w:pPr>
      <w:r w:rsidRPr="00A76868">
        <w:rPr>
          <w:sz w:val="24"/>
          <w:szCs w:val="24"/>
        </w:rPr>
        <w:t xml:space="preserve">¿Qué ocurre si aumenta la demanda? </w:t>
      </w:r>
    </w:p>
    <w:p w14:paraId="2908E76E" w14:textId="77777777" w:rsidR="00C47E1E" w:rsidRPr="00A76868" w:rsidRDefault="00C47E1E" w:rsidP="00A76868">
      <w:pPr>
        <w:spacing w:after="0" w:line="240" w:lineRule="auto"/>
        <w:jc w:val="both"/>
        <w:rPr>
          <w:b/>
          <w:bCs/>
          <w:sz w:val="24"/>
          <w:szCs w:val="24"/>
        </w:rPr>
      </w:pPr>
      <w:r w:rsidRPr="00A76868">
        <w:rPr>
          <w:sz w:val="24"/>
          <w:szCs w:val="24"/>
        </w:rPr>
        <w:t>El sistema debe convertirse en una herramienta de toma de decisiones y no solamente de programación.</w:t>
      </w:r>
    </w:p>
    <w:p w14:paraId="55A31D5C" w14:textId="23FF6F9D" w:rsidR="00C47E1E" w:rsidRPr="00A76868" w:rsidRDefault="00C47E1E" w:rsidP="00A76868">
      <w:pPr>
        <w:spacing w:after="0" w:line="240" w:lineRule="auto"/>
        <w:jc w:val="both"/>
        <w:rPr>
          <w:b/>
          <w:bCs/>
          <w:sz w:val="24"/>
          <w:szCs w:val="24"/>
        </w:rPr>
      </w:pPr>
    </w:p>
    <w:p w14:paraId="6DAA2750" w14:textId="77777777" w:rsidR="00C47E1E" w:rsidRPr="00A76868" w:rsidRDefault="00C47E1E" w:rsidP="00A76868">
      <w:pPr>
        <w:spacing w:after="0" w:line="240" w:lineRule="auto"/>
        <w:jc w:val="both"/>
        <w:rPr>
          <w:b/>
          <w:bCs/>
          <w:sz w:val="24"/>
          <w:szCs w:val="24"/>
        </w:rPr>
      </w:pPr>
      <w:r w:rsidRPr="00A76868">
        <w:rPr>
          <w:b/>
          <w:bCs/>
          <w:sz w:val="24"/>
          <w:szCs w:val="24"/>
        </w:rPr>
        <w:t>Resultados Generados</w:t>
      </w:r>
    </w:p>
    <w:p w14:paraId="33B3208C" w14:textId="77777777" w:rsidR="00C47E1E" w:rsidRPr="00A76868" w:rsidRDefault="00C47E1E" w:rsidP="00A76868">
      <w:pPr>
        <w:spacing w:after="0" w:line="240" w:lineRule="auto"/>
        <w:jc w:val="both"/>
        <w:rPr>
          <w:sz w:val="24"/>
          <w:szCs w:val="24"/>
        </w:rPr>
      </w:pPr>
      <w:r w:rsidRPr="00A76868">
        <w:rPr>
          <w:sz w:val="24"/>
          <w:szCs w:val="24"/>
        </w:rPr>
        <w:t>Una vez ejecutado el proceso, el sistema debe generar automáticamente:</w:t>
      </w:r>
    </w:p>
    <w:p w14:paraId="79F477B1"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Programa de producción. </w:t>
      </w:r>
    </w:p>
    <w:p w14:paraId="32A0C387"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Secuencia por máquina. </w:t>
      </w:r>
    </w:p>
    <w:p w14:paraId="5C79E031"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lastRenderedPageBreak/>
        <w:t xml:space="preserve">Secuencia por línea. </w:t>
      </w:r>
    </w:p>
    <w:p w14:paraId="4A9AA2F3"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Requerimientos de materiales. </w:t>
      </w:r>
    </w:p>
    <w:p w14:paraId="296A1461"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Requerimientos de personal. </w:t>
      </w:r>
    </w:p>
    <w:p w14:paraId="659C8761"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Necesidades de herramientas. </w:t>
      </w:r>
    </w:p>
    <w:p w14:paraId="410292A4"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Fechas proyectadas de terminación. </w:t>
      </w:r>
    </w:p>
    <w:p w14:paraId="1AC087D4" w14:textId="77777777" w:rsidR="00C47E1E" w:rsidRPr="00A76868" w:rsidRDefault="00C47E1E" w:rsidP="00A76868">
      <w:pPr>
        <w:numPr>
          <w:ilvl w:val="0"/>
          <w:numId w:val="592"/>
        </w:numPr>
        <w:spacing w:after="0" w:line="240" w:lineRule="auto"/>
        <w:jc w:val="both"/>
        <w:rPr>
          <w:sz w:val="24"/>
          <w:szCs w:val="24"/>
        </w:rPr>
      </w:pPr>
      <w:r w:rsidRPr="00A76868">
        <w:rPr>
          <w:sz w:val="24"/>
          <w:szCs w:val="24"/>
        </w:rPr>
        <w:t xml:space="preserve">Alertas de incumplimiento. </w:t>
      </w:r>
    </w:p>
    <w:p w14:paraId="67279938" w14:textId="77777777" w:rsidR="00C47E1E" w:rsidRPr="00A76868" w:rsidRDefault="00C47E1E" w:rsidP="00A76868">
      <w:pPr>
        <w:spacing w:after="0" w:line="240" w:lineRule="auto"/>
        <w:jc w:val="both"/>
        <w:rPr>
          <w:b/>
          <w:bCs/>
          <w:sz w:val="24"/>
          <w:szCs w:val="24"/>
        </w:rPr>
      </w:pPr>
      <w:r w:rsidRPr="00A76868">
        <w:rPr>
          <w:sz w:val="24"/>
          <w:szCs w:val="24"/>
        </w:rPr>
        <w:t>Toda la organización comienza a trabajar utilizando un único plan integrado.</w:t>
      </w:r>
    </w:p>
    <w:p w14:paraId="752DE4F0" w14:textId="1969ADE2" w:rsidR="00C47E1E" w:rsidRPr="00A76868" w:rsidRDefault="00C47E1E" w:rsidP="00A76868">
      <w:pPr>
        <w:spacing w:after="0" w:line="240" w:lineRule="auto"/>
        <w:jc w:val="both"/>
        <w:rPr>
          <w:b/>
          <w:bCs/>
          <w:sz w:val="24"/>
          <w:szCs w:val="24"/>
        </w:rPr>
      </w:pPr>
    </w:p>
    <w:p w14:paraId="7CB4C518" w14:textId="77777777" w:rsidR="00C47E1E" w:rsidRPr="00A76868" w:rsidRDefault="00C47E1E" w:rsidP="00A76868">
      <w:pPr>
        <w:spacing w:after="0" w:line="240" w:lineRule="auto"/>
        <w:jc w:val="both"/>
        <w:rPr>
          <w:b/>
          <w:bCs/>
          <w:sz w:val="24"/>
          <w:szCs w:val="24"/>
        </w:rPr>
      </w:pPr>
      <w:r w:rsidRPr="00A76868">
        <w:rPr>
          <w:b/>
          <w:bCs/>
          <w:sz w:val="24"/>
          <w:szCs w:val="24"/>
        </w:rPr>
        <w:t>Indicadores Generados</w:t>
      </w:r>
    </w:p>
    <w:p w14:paraId="3DFA17F0" w14:textId="77777777" w:rsidR="00C47E1E" w:rsidRPr="00A76868" w:rsidRDefault="00C47E1E" w:rsidP="00A76868">
      <w:pPr>
        <w:spacing w:after="0" w:line="240" w:lineRule="auto"/>
        <w:jc w:val="both"/>
        <w:rPr>
          <w:sz w:val="24"/>
          <w:szCs w:val="24"/>
        </w:rPr>
      </w:pPr>
      <w:r w:rsidRPr="00A76868">
        <w:rPr>
          <w:sz w:val="24"/>
          <w:szCs w:val="24"/>
        </w:rPr>
        <w:t>Esta automatización alimenta indicadores como:</w:t>
      </w:r>
    </w:p>
    <w:p w14:paraId="3E753385"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Cumplimiento de programación. </w:t>
      </w:r>
    </w:p>
    <w:p w14:paraId="31464D49"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OTD (On Time Delivery). </w:t>
      </w:r>
    </w:p>
    <w:p w14:paraId="710FA66F"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Utilización de capacidad. </w:t>
      </w:r>
    </w:p>
    <w:p w14:paraId="0070E405"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Eficiencia de programación. </w:t>
      </w:r>
    </w:p>
    <w:p w14:paraId="05E83251"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Cambios de formato. </w:t>
      </w:r>
    </w:p>
    <w:p w14:paraId="37DEFE22"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Horas perdidas. </w:t>
      </w:r>
    </w:p>
    <w:p w14:paraId="00C81FE0"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Backlog. </w:t>
      </w:r>
    </w:p>
    <w:p w14:paraId="187B8D79" w14:textId="77777777" w:rsidR="00C47E1E" w:rsidRPr="00A76868" w:rsidRDefault="00C47E1E" w:rsidP="00A76868">
      <w:pPr>
        <w:numPr>
          <w:ilvl w:val="0"/>
          <w:numId w:val="593"/>
        </w:numPr>
        <w:spacing w:after="0" w:line="240" w:lineRule="auto"/>
        <w:jc w:val="both"/>
        <w:rPr>
          <w:sz w:val="24"/>
          <w:szCs w:val="24"/>
        </w:rPr>
      </w:pPr>
      <w:r w:rsidRPr="00A76868">
        <w:rPr>
          <w:sz w:val="24"/>
          <w:szCs w:val="24"/>
        </w:rPr>
        <w:t xml:space="preserve">Pedidos atrasados. </w:t>
      </w:r>
    </w:p>
    <w:p w14:paraId="56EF1E2B" w14:textId="77777777" w:rsidR="00C47E1E" w:rsidRPr="00A76868" w:rsidRDefault="00C47E1E" w:rsidP="00A76868">
      <w:pPr>
        <w:numPr>
          <w:ilvl w:val="0"/>
          <w:numId w:val="593"/>
        </w:numPr>
        <w:spacing w:after="0" w:line="240" w:lineRule="auto"/>
        <w:jc w:val="both"/>
        <w:rPr>
          <w:b/>
          <w:bCs/>
          <w:sz w:val="24"/>
          <w:szCs w:val="24"/>
        </w:rPr>
      </w:pPr>
      <w:r w:rsidRPr="00A76868">
        <w:rPr>
          <w:sz w:val="24"/>
          <w:szCs w:val="24"/>
        </w:rPr>
        <w:t>Productividad global.</w:t>
      </w:r>
      <w:r w:rsidRPr="00A76868">
        <w:rPr>
          <w:b/>
          <w:bCs/>
          <w:sz w:val="24"/>
          <w:szCs w:val="24"/>
        </w:rPr>
        <w:t xml:space="preserve"> </w:t>
      </w:r>
    </w:p>
    <w:p w14:paraId="2E653A57" w14:textId="06407466" w:rsidR="00C47E1E" w:rsidRPr="00A76868" w:rsidRDefault="00C47E1E" w:rsidP="00A76868">
      <w:pPr>
        <w:spacing w:after="0" w:line="240" w:lineRule="auto"/>
        <w:jc w:val="both"/>
        <w:rPr>
          <w:b/>
          <w:bCs/>
          <w:sz w:val="24"/>
          <w:szCs w:val="24"/>
        </w:rPr>
      </w:pPr>
    </w:p>
    <w:p w14:paraId="7C7BEE2C" w14:textId="77777777" w:rsidR="00C47E1E" w:rsidRPr="00A76868" w:rsidRDefault="00C47E1E" w:rsidP="00A76868">
      <w:pPr>
        <w:spacing w:after="0" w:line="240" w:lineRule="auto"/>
        <w:jc w:val="both"/>
        <w:rPr>
          <w:b/>
          <w:bCs/>
          <w:sz w:val="24"/>
          <w:szCs w:val="24"/>
        </w:rPr>
      </w:pPr>
      <w:r w:rsidRPr="00A76868">
        <w:rPr>
          <w:b/>
          <w:bCs/>
          <w:sz w:val="24"/>
          <w:szCs w:val="24"/>
        </w:rPr>
        <w:t>Filosofía IOS-PYME Asociada</w:t>
      </w:r>
    </w:p>
    <w:p w14:paraId="396D14A2" w14:textId="77777777" w:rsidR="00C47E1E" w:rsidRPr="00A76868" w:rsidRDefault="00C47E1E" w:rsidP="00A76868">
      <w:pPr>
        <w:spacing w:after="0" w:line="240" w:lineRule="auto"/>
        <w:jc w:val="both"/>
        <w:rPr>
          <w:sz w:val="24"/>
          <w:szCs w:val="24"/>
        </w:rPr>
      </w:pPr>
      <w:r w:rsidRPr="00A76868">
        <w:rPr>
          <w:sz w:val="24"/>
          <w:szCs w:val="24"/>
        </w:rPr>
        <w:t>Dentro de IOS-PYME, la planificación de producción no consiste en llenar máquinas de trabajo. Consiste en coordinar inteligentemente todos los recursos de la organización para cumplir las promesas realizadas a los clientes utilizando la menor cantidad posible de desperdicio.</w:t>
      </w:r>
    </w:p>
    <w:p w14:paraId="28BD4E10" w14:textId="77777777" w:rsidR="00C47E1E" w:rsidRPr="00C47E1E" w:rsidRDefault="00C47E1E" w:rsidP="00A76868">
      <w:pPr>
        <w:spacing w:after="0" w:line="240" w:lineRule="auto"/>
        <w:jc w:val="both"/>
        <w:rPr>
          <w:b/>
          <w:bCs/>
          <w:sz w:val="44"/>
          <w:szCs w:val="44"/>
        </w:rPr>
      </w:pPr>
      <w:r w:rsidRPr="00A76868">
        <w:rPr>
          <w:sz w:val="24"/>
          <w:szCs w:val="24"/>
        </w:rPr>
        <w:t>La programación deja de ser una actividad administrativa y se convierte en uno de los principales mecanismos de sincronización entre ventas, abastecimiento, producción, logística y servicio al cliente. Una buena planificación permite que toda la empresa opere como un sistema integrado y orientado al flujo, acercándose progresivamente al ideal Lean del Just In Time y del One Piece Flow.</w:t>
      </w:r>
    </w:p>
    <w:p w14:paraId="1A4246DE" w14:textId="77777777" w:rsidR="00E23044" w:rsidRDefault="00E23044" w:rsidP="00A36E20">
      <w:pPr>
        <w:spacing w:after="0" w:line="240" w:lineRule="auto"/>
        <w:jc w:val="center"/>
        <w:rPr>
          <w:b/>
          <w:bCs/>
          <w:sz w:val="44"/>
          <w:szCs w:val="44"/>
        </w:rPr>
      </w:pPr>
    </w:p>
    <w:p w14:paraId="167646D4" w14:textId="77777777" w:rsidR="00E23044" w:rsidRDefault="00E23044" w:rsidP="00A36E20">
      <w:pPr>
        <w:spacing w:after="0" w:line="240" w:lineRule="auto"/>
        <w:jc w:val="center"/>
        <w:rPr>
          <w:b/>
          <w:bCs/>
          <w:sz w:val="44"/>
          <w:szCs w:val="44"/>
        </w:rPr>
      </w:pPr>
    </w:p>
    <w:p w14:paraId="46A19368" w14:textId="77777777" w:rsidR="00E23044" w:rsidRDefault="00E23044" w:rsidP="00A36E20">
      <w:pPr>
        <w:spacing w:after="0" w:line="240" w:lineRule="auto"/>
        <w:jc w:val="center"/>
        <w:rPr>
          <w:b/>
          <w:bCs/>
          <w:sz w:val="44"/>
          <w:szCs w:val="44"/>
        </w:rPr>
      </w:pPr>
    </w:p>
    <w:p w14:paraId="4BCB20D7" w14:textId="77777777" w:rsidR="001E5FCE" w:rsidRDefault="001E5FCE" w:rsidP="00A36E20">
      <w:pPr>
        <w:spacing w:after="0" w:line="240" w:lineRule="auto"/>
        <w:jc w:val="center"/>
        <w:rPr>
          <w:b/>
          <w:bCs/>
          <w:sz w:val="44"/>
          <w:szCs w:val="44"/>
        </w:rPr>
      </w:pPr>
    </w:p>
    <w:p w14:paraId="0651AA26" w14:textId="77777777" w:rsidR="001E5FCE" w:rsidRDefault="001E5FCE" w:rsidP="00A36E20">
      <w:pPr>
        <w:spacing w:after="0" w:line="240" w:lineRule="auto"/>
        <w:jc w:val="center"/>
        <w:rPr>
          <w:b/>
          <w:bCs/>
          <w:sz w:val="44"/>
          <w:szCs w:val="44"/>
        </w:rPr>
      </w:pPr>
    </w:p>
    <w:p w14:paraId="4095FBA6" w14:textId="77777777" w:rsidR="001E5FCE" w:rsidRDefault="001E5FCE" w:rsidP="00A36E20">
      <w:pPr>
        <w:spacing w:after="0" w:line="240" w:lineRule="auto"/>
        <w:jc w:val="center"/>
        <w:rPr>
          <w:b/>
          <w:bCs/>
          <w:sz w:val="44"/>
          <w:szCs w:val="44"/>
        </w:rPr>
      </w:pPr>
    </w:p>
    <w:p w14:paraId="4814CF5C" w14:textId="77777777" w:rsidR="001E5FCE" w:rsidRDefault="001E5FCE" w:rsidP="00A36E20">
      <w:pPr>
        <w:spacing w:after="0" w:line="240" w:lineRule="auto"/>
        <w:jc w:val="center"/>
        <w:rPr>
          <w:b/>
          <w:bCs/>
          <w:sz w:val="44"/>
          <w:szCs w:val="44"/>
        </w:rPr>
      </w:pPr>
    </w:p>
    <w:p w14:paraId="507E1EB9" w14:textId="77777777" w:rsidR="001E5FCE" w:rsidRDefault="001E5FCE" w:rsidP="00A36E20">
      <w:pPr>
        <w:spacing w:after="0" w:line="240" w:lineRule="auto"/>
        <w:jc w:val="center"/>
        <w:rPr>
          <w:b/>
          <w:bCs/>
          <w:sz w:val="44"/>
          <w:szCs w:val="44"/>
        </w:rPr>
      </w:pPr>
    </w:p>
    <w:p w14:paraId="323DA895" w14:textId="77777777" w:rsidR="003C28B1" w:rsidRDefault="003C28B1" w:rsidP="00A36E20">
      <w:pPr>
        <w:spacing w:after="0" w:line="240" w:lineRule="auto"/>
        <w:jc w:val="center"/>
        <w:rPr>
          <w:b/>
          <w:bCs/>
          <w:sz w:val="44"/>
          <w:szCs w:val="44"/>
        </w:rPr>
      </w:pPr>
    </w:p>
    <w:p w14:paraId="3D85EBB0" w14:textId="446425D5" w:rsidR="001E5FCE" w:rsidRPr="003C28B1" w:rsidRDefault="001E5FCE" w:rsidP="003C28B1">
      <w:pPr>
        <w:spacing w:after="0" w:line="240" w:lineRule="auto"/>
        <w:jc w:val="both"/>
        <w:rPr>
          <w:sz w:val="24"/>
          <w:szCs w:val="24"/>
        </w:rPr>
      </w:pPr>
    </w:p>
    <w:p w14:paraId="63AD76C4" w14:textId="77777777" w:rsidR="001E5FCE" w:rsidRPr="003C28B1" w:rsidRDefault="001E5FCE" w:rsidP="003C28B1">
      <w:pPr>
        <w:spacing w:after="0" w:line="240" w:lineRule="auto"/>
        <w:jc w:val="center"/>
        <w:rPr>
          <w:b/>
          <w:bCs/>
          <w:sz w:val="40"/>
          <w:szCs w:val="40"/>
        </w:rPr>
      </w:pPr>
      <w:r w:rsidRPr="003C28B1">
        <w:rPr>
          <w:b/>
          <w:bCs/>
          <w:sz w:val="40"/>
          <w:szCs w:val="40"/>
        </w:rPr>
        <w:lastRenderedPageBreak/>
        <w:t>Automatización 4.2</w:t>
      </w:r>
    </w:p>
    <w:p w14:paraId="10B21DB7" w14:textId="77777777" w:rsidR="001E5FCE" w:rsidRPr="003C28B1" w:rsidRDefault="001E5FCE" w:rsidP="003C28B1">
      <w:pPr>
        <w:spacing w:after="0" w:line="240" w:lineRule="auto"/>
        <w:jc w:val="center"/>
        <w:rPr>
          <w:sz w:val="24"/>
          <w:szCs w:val="24"/>
        </w:rPr>
      </w:pPr>
      <w:r w:rsidRPr="003C28B1">
        <w:rPr>
          <w:b/>
          <w:bCs/>
          <w:sz w:val="32"/>
          <w:szCs w:val="32"/>
        </w:rPr>
        <w:t>Abastecimiento de Puntos de Uso (POUS) y Preparación Inteligente de la Producción</w:t>
      </w:r>
    </w:p>
    <w:p w14:paraId="7CB3F84F" w14:textId="77777777" w:rsidR="003C28B1" w:rsidRDefault="003C28B1" w:rsidP="003C28B1">
      <w:pPr>
        <w:spacing w:after="0" w:line="240" w:lineRule="auto"/>
        <w:jc w:val="both"/>
        <w:rPr>
          <w:sz w:val="24"/>
          <w:szCs w:val="24"/>
        </w:rPr>
      </w:pPr>
    </w:p>
    <w:p w14:paraId="1C2AA729" w14:textId="02792603" w:rsidR="001E5FCE" w:rsidRPr="003C28B1" w:rsidRDefault="001E5FCE" w:rsidP="003C28B1">
      <w:pPr>
        <w:spacing w:after="0" w:line="240" w:lineRule="auto"/>
        <w:jc w:val="both"/>
        <w:rPr>
          <w:b/>
          <w:bCs/>
          <w:sz w:val="24"/>
          <w:szCs w:val="24"/>
        </w:rPr>
      </w:pPr>
      <w:r w:rsidRPr="003C28B1">
        <w:rPr>
          <w:b/>
          <w:bCs/>
          <w:sz w:val="24"/>
          <w:szCs w:val="24"/>
        </w:rPr>
        <w:t>Objetivo de la Automatización</w:t>
      </w:r>
    </w:p>
    <w:p w14:paraId="2B5B93C8" w14:textId="77777777" w:rsidR="001E5FCE" w:rsidRPr="003C28B1" w:rsidRDefault="001E5FCE" w:rsidP="003C28B1">
      <w:pPr>
        <w:spacing w:after="0" w:line="240" w:lineRule="auto"/>
        <w:jc w:val="both"/>
        <w:rPr>
          <w:sz w:val="24"/>
          <w:szCs w:val="24"/>
        </w:rPr>
      </w:pPr>
      <w:r w:rsidRPr="003C28B1">
        <w:rPr>
          <w:sz w:val="24"/>
          <w:szCs w:val="24"/>
        </w:rPr>
        <w:t>El objetivo de esta automatización consiste en transformar el programa de producción generado por el ERP en acciones concretas de abastecimiento físico sobre el piso de planta. El sistema debe identificar automáticamente los materiales, accesorios, herramientas y recursos requeridos para cada orden de producción, permitiendo que el personal de Material Handling prepare anticipadamente cada máquina antes del inicio de la fabricación.</w:t>
      </w:r>
    </w:p>
    <w:p w14:paraId="734128DC" w14:textId="77777777" w:rsidR="001E5FCE" w:rsidRPr="003C28B1" w:rsidRDefault="001E5FCE" w:rsidP="003C28B1">
      <w:pPr>
        <w:spacing w:after="0" w:line="240" w:lineRule="auto"/>
        <w:jc w:val="both"/>
        <w:rPr>
          <w:sz w:val="24"/>
          <w:szCs w:val="24"/>
        </w:rPr>
      </w:pPr>
      <w:r w:rsidRPr="003C28B1">
        <w:rPr>
          <w:sz w:val="24"/>
          <w:szCs w:val="24"/>
        </w:rPr>
        <w:t>Tradicionalmente, muchas organizaciones inician las órdenes de producción para posteriormente descubrir que faltan materiales, troqueles, cuchillas, tintas, herramientas o accesorios. Como consecuencia, las máquinas permanecen detenidas mientras operadores, supervisores o personal de almacén buscan los recursos necesarios para iniciar la fabricación.</w:t>
      </w:r>
    </w:p>
    <w:p w14:paraId="25C96B85" w14:textId="77777777" w:rsidR="001E5FCE" w:rsidRPr="003C28B1" w:rsidRDefault="001E5FCE" w:rsidP="003C28B1">
      <w:pPr>
        <w:spacing w:after="0" w:line="240" w:lineRule="auto"/>
        <w:jc w:val="both"/>
        <w:rPr>
          <w:sz w:val="24"/>
          <w:szCs w:val="24"/>
        </w:rPr>
      </w:pPr>
      <w:r w:rsidRPr="003C28B1">
        <w:rPr>
          <w:sz w:val="24"/>
          <w:szCs w:val="24"/>
        </w:rPr>
        <w:t>IOS-PYME propone un enfoque diferente. Antes de que una orden llegue a la máquina, todos los recursos requeridos deben encontrarse disponibles, identificados y ubicados en el Punto de Uso (POUS).</w:t>
      </w:r>
    </w:p>
    <w:p w14:paraId="3B2EA0DD" w14:textId="1F49E9E3" w:rsidR="001E5FCE" w:rsidRPr="003C28B1" w:rsidRDefault="001E5FCE" w:rsidP="003C28B1">
      <w:pPr>
        <w:spacing w:after="0" w:line="240" w:lineRule="auto"/>
        <w:jc w:val="both"/>
        <w:rPr>
          <w:sz w:val="24"/>
          <w:szCs w:val="24"/>
        </w:rPr>
      </w:pPr>
    </w:p>
    <w:p w14:paraId="0E9B9478" w14:textId="695CE20B" w:rsidR="001E5FCE" w:rsidRPr="003C28B1" w:rsidRDefault="001E5FCE" w:rsidP="003C28B1">
      <w:pPr>
        <w:spacing w:after="0" w:line="240" w:lineRule="auto"/>
        <w:jc w:val="both"/>
        <w:rPr>
          <w:b/>
          <w:bCs/>
          <w:sz w:val="24"/>
          <w:szCs w:val="24"/>
        </w:rPr>
      </w:pPr>
      <w:r w:rsidRPr="003C28B1">
        <w:rPr>
          <w:b/>
          <w:bCs/>
          <w:sz w:val="24"/>
          <w:szCs w:val="24"/>
        </w:rPr>
        <w:t>Paradigma Destruido:</w:t>
      </w:r>
      <w:r w:rsidR="003C28B1">
        <w:rPr>
          <w:b/>
          <w:bCs/>
          <w:sz w:val="24"/>
          <w:szCs w:val="24"/>
        </w:rPr>
        <w:t xml:space="preserve"> </w:t>
      </w:r>
      <w:r w:rsidRPr="003C28B1">
        <w:rPr>
          <w:sz w:val="24"/>
          <w:szCs w:val="24"/>
        </w:rPr>
        <w:t>"El operador puede buscar lo que necesita"</w:t>
      </w:r>
    </w:p>
    <w:p w14:paraId="019B6E5A" w14:textId="77777777" w:rsidR="001E5FCE" w:rsidRPr="003C28B1" w:rsidRDefault="001E5FCE" w:rsidP="003C28B1">
      <w:pPr>
        <w:spacing w:after="0" w:line="240" w:lineRule="auto"/>
        <w:jc w:val="both"/>
        <w:rPr>
          <w:sz w:val="24"/>
          <w:szCs w:val="24"/>
        </w:rPr>
      </w:pPr>
      <w:r w:rsidRPr="003C28B1">
        <w:rPr>
          <w:sz w:val="24"/>
          <w:szCs w:val="24"/>
        </w:rPr>
        <w:t>En muchas fábricas se considera normal que los operadores abandonen sus puestos de trabajo para buscar materiales, herramientas, instrucciones o accesorios necesarios para fabricar.</w:t>
      </w:r>
    </w:p>
    <w:p w14:paraId="42E5335C" w14:textId="77777777" w:rsidR="001E5FCE" w:rsidRPr="003C28B1" w:rsidRDefault="001E5FCE" w:rsidP="003C28B1">
      <w:pPr>
        <w:spacing w:after="0" w:line="240" w:lineRule="auto"/>
        <w:jc w:val="both"/>
        <w:rPr>
          <w:sz w:val="24"/>
          <w:szCs w:val="24"/>
        </w:rPr>
      </w:pPr>
      <w:r w:rsidRPr="003C28B1">
        <w:rPr>
          <w:sz w:val="24"/>
          <w:szCs w:val="24"/>
        </w:rPr>
        <w:t>Aunque esta práctica suele aceptarse como parte de la rutina diaria, representa uno de los desperdicios más costosos dentro de cualquier organización industrial.</w:t>
      </w:r>
    </w:p>
    <w:p w14:paraId="6DF020E5" w14:textId="77777777" w:rsidR="001E5FCE" w:rsidRPr="003C28B1" w:rsidRDefault="001E5FCE" w:rsidP="003C28B1">
      <w:pPr>
        <w:spacing w:after="0" w:line="240" w:lineRule="auto"/>
        <w:jc w:val="both"/>
        <w:rPr>
          <w:sz w:val="24"/>
          <w:szCs w:val="24"/>
        </w:rPr>
      </w:pPr>
      <w:r w:rsidRPr="003C28B1">
        <w:rPr>
          <w:sz w:val="24"/>
          <w:szCs w:val="24"/>
        </w:rPr>
        <w:t>Cada minuto que un operador dedica a buscar materiales es un minuto que no dedica a producir.</w:t>
      </w:r>
    </w:p>
    <w:p w14:paraId="302AD9A5" w14:textId="77777777" w:rsidR="001E5FCE" w:rsidRPr="003C28B1" w:rsidRDefault="001E5FCE" w:rsidP="003C28B1">
      <w:pPr>
        <w:spacing w:after="0" w:line="240" w:lineRule="auto"/>
        <w:jc w:val="both"/>
        <w:rPr>
          <w:sz w:val="24"/>
          <w:szCs w:val="24"/>
        </w:rPr>
      </w:pPr>
      <w:r w:rsidRPr="003C28B1">
        <w:rPr>
          <w:sz w:val="24"/>
          <w:szCs w:val="24"/>
        </w:rPr>
        <w:t>Cada minuto que una máquina permanece detenida esperando recursos es capacidad perdida que nunca podrá recuperarse.</w:t>
      </w:r>
    </w:p>
    <w:p w14:paraId="76EC4A82" w14:textId="77777777" w:rsidR="001E5FCE" w:rsidRPr="003C28B1" w:rsidRDefault="001E5FCE" w:rsidP="003C28B1">
      <w:pPr>
        <w:spacing w:after="0" w:line="240" w:lineRule="auto"/>
        <w:jc w:val="both"/>
        <w:rPr>
          <w:sz w:val="24"/>
          <w:szCs w:val="24"/>
        </w:rPr>
      </w:pPr>
      <w:r w:rsidRPr="003C28B1">
        <w:rPr>
          <w:sz w:val="24"/>
          <w:szCs w:val="24"/>
        </w:rPr>
        <w:t>IOS-PYME considera que el operador debe concentrarse exclusivamente en fabricar productos con calidad, cantidad y seguridad. La búsqueda de recursos constituye una actividad logística que debe resolverse antes del inicio de la producción.</w:t>
      </w:r>
    </w:p>
    <w:p w14:paraId="61F34693" w14:textId="2B58ABD2" w:rsidR="001E5FCE" w:rsidRPr="003C28B1" w:rsidRDefault="001E5FCE" w:rsidP="003C28B1">
      <w:pPr>
        <w:spacing w:after="0" w:line="240" w:lineRule="auto"/>
        <w:jc w:val="both"/>
        <w:rPr>
          <w:sz w:val="24"/>
          <w:szCs w:val="24"/>
        </w:rPr>
      </w:pPr>
    </w:p>
    <w:p w14:paraId="4CE75E3A" w14:textId="77777777" w:rsidR="001E5FCE" w:rsidRPr="003C28B1" w:rsidRDefault="001E5FCE" w:rsidP="003C28B1">
      <w:pPr>
        <w:spacing w:after="0" w:line="240" w:lineRule="auto"/>
        <w:jc w:val="both"/>
        <w:rPr>
          <w:b/>
          <w:bCs/>
          <w:sz w:val="24"/>
          <w:szCs w:val="24"/>
        </w:rPr>
      </w:pPr>
      <w:r w:rsidRPr="003C28B1">
        <w:rPr>
          <w:b/>
          <w:bCs/>
          <w:sz w:val="24"/>
          <w:szCs w:val="24"/>
        </w:rPr>
        <w:t>Filosofía del Sistema</w:t>
      </w:r>
    </w:p>
    <w:p w14:paraId="793744AF" w14:textId="1EA599A9" w:rsidR="001E5FCE" w:rsidRPr="003C28B1" w:rsidRDefault="001E5FCE" w:rsidP="003C28B1">
      <w:pPr>
        <w:spacing w:after="0" w:line="240" w:lineRule="auto"/>
        <w:jc w:val="both"/>
        <w:rPr>
          <w:sz w:val="24"/>
          <w:szCs w:val="24"/>
        </w:rPr>
      </w:pPr>
      <w:r w:rsidRPr="003C28B1">
        <w:rPr>
          <w:sz w:val="24"/>
          <w:szCs w:val="24"/>
        </w:rPr>
        <w:t>Todo lo necesario para ejecutar una orden debe encontrarse disponible antes de iniciar la orden.</w:t>
      </w:r>
      <w:r w:rsidR="003C28B1">
        <w:rPr>
          <w:sz w:val="24"/>
          <w:szCs w:val="24"/>
        </w:rPr>
        <w:t xml:space="preserve"> </w:t>
      </w:r>
      <w:r w:rsidRPr="003C28B1">
        <w:rPr>
          <w:sz w:val="24"/>
          <w:szCs w:val="24"/>
        </w:rPr>
        <w:t>La máquina debe recibir:</w:t>
      </w:r>
    </w:p>
    <w:p w14:paraId="5852E05D" w14:textId="77777777" w:rsidR="001E5FCE" w:rsidRPr="003C28B1" w:rsidRDefault="001E5FCE" w:rsidP="003C28B1">
      <w:pPr>
        <w:spacing w:after="0" w:line="240" w:lineRule="auto"/>
        <w:ind w:left="708"/>
        <w:rPr>
          <w:sz w:val="24"/>
          <w:szCs w:val="24"/>
        </w:rPr>
      </w:pPr>
      <w:r w:rsidRPr="003C28B1">
        <w:rPr>
          <w:sz w:val="24"/>
          <w:szCs w:val="24"/>
        </w:rPr>
        <w:t>• Materiales.</w:t>
      </w:r>
      <w:r w:rsidRPr="003C28B1">
        <w:rPr>
          <w:sz w:val="24"/>
          <w:szCs w:val="24"/>
        </w:rPr>
        <w:br/>
        <w:t>• Herramientas.</w:t>
      </w:r>
      <w:r w:rsidRPr="003C28B1">
        <w:rPr>
          <w:sz w:val="24"/>
          <w:szCs w:val="24"/>
        </w:rPr>
        <w:br/>
        <w:t>• Accesorios.</w:t>
      </w:r>
      <w:r w:rsidRPr="003C28B1">
        <w:rPr>
          <w:sz w:val="24"/>
          <w:szCs w:val="24"/>
        </w:rPr>
        <w:br/>
        <w:t>• Especificaciones.</w:t>
      </w:r>
      <w:r w:rsidRPr="003C28B1">
        <w:rPr>
          <w:sz w:val="24"/>
          <w:szCs w:val="24"/>
        </w:rPr>
        <w:br/>
        <w:t>• Instrucciones.</w:t>
      </w:r>
      <w:r w:rsidRPr="003C28B1">
        <w:rPr>
          <w:sz w:val="24"/>
          <w:szCs w:val="24"/>
        </w:rPr>
        <w:br/>
        <w:t>• Recursos de calidad.</w:t>
      </w:r>
    </w:p>
    <w:p w14:paraId="7E76341C" w14:textId="77777777" w:rsidR="001E5FCE" w:rsidRPr="003C28B1" w:rsidRDefault="001E5FCE" w:rsidP="003C28B1">
      <w:pPr>
        <w:spacing w:after="0" w:line="240" w:lineRule="auto"/>
        <w:jc w:val="both"/>
        <w:rPr>
          <w:sz w:val="24"/>
          <w:szCs w:val="24"/>
        </w:rPr>
      </w:pPr>
      <w:r w:rsidRPr="003C28B1">
        <w:rPr>
          <w:sz w:val="24"/>
          <w:szCs w:val="24"/>
        </w:rPr>
        <w:t>La preparación deja de ser una actividad reactiva y se convierte en una actividad planificada.</w:t>
      </w:r>
    </w:p>
    <w:p w14:paraId="17BA1EB2" w14:textId="52049D71" w:rsidR="001E5FCE" w:rsidRPr="003C28B1" w:rsidRDefault="001E5FCE" w:rsidP="003C28B1">
      <w:pPr>
        <w:spacing w:after="0" w:line="240" w:lineRule="auto"/>
        <w:jc w:val="both"/>
        <w:rPr>
          <w:sz w:val="24"/>
          <w:szCs w:val="24"/>
        </w:rPr>
      </w:pPr>
    </w:p>
    <w:p w14:paraId="5A384457" w14:textId="77777777" w:rsidR="001E5FCE" w:rsidRPr="003C28B1" w:rsidRDefault="001E5FCE" w:rsidP="003C28B1">
      <w:pPr>
        <w:spacing w:after="0" w:line="240" w:lineRule="auto"/>
        <w:jc w:val="both"/>
        <w:rPr>
          <w:b/>
          <w:bCs/>
          <w:sz w:val="24"/>
          <w:szCs w:val="24"/>
        </w:rPr>
      </w:pPr>
      <w:r w:rsidRPr="003C28B1">
        <w:rPr>
          <w:b/>
          <w:bCs/>
          <w:sz w:val="24"/>
          <w:szCs w:val="24"/>
        </w:rPr>
        <w:lastRenderedPageBreak/>
        <w:t>Proceso Asociado</w:t>
      </w:r>
    </w:p>
    <w:p w14:paraId="3BA2A7DB" w14:textId="77777777" w:rsidR="001E5FCE" w:rsidRPr="003C28B1" w:rsidRDefault="001E5FCE" w:rsidP="003C28B1">
      <w:pPr>
        <w:spacing w:after="0" w:line="240" w:lineRule="auto"/>
        <w:ind w:left="708"/>
        <w:rPr>
          <w:sz w:val="24"/>
          <w:szCs w:val="24"/>
        </w:rPr>
      </w:pPr>
      <w:r w:rsidRPr="003C28B1">
        <w:rPr>
          <w:sz w:val="24"/>
          <w:szCs w:val="24"/>
        </w:rPr>
        <w:t>Esta automatización se relaciona directamente con:</w:t>
      </w:r>
    </w:p>
    <w:p w14:paraId="6A0E45C3" w14:textId="77777777" w:rsidR="001E5FCE" w:rsidRPr="003C28B1" w:rsidRDefault="001E5FCE" w:rsidP="003C28B1">
      <w:pPr>
        <w:spacing w:after="0" w:line="240" w:lineRule="auto"/>
        <w:ind w:left="708"/>
        <w:rPr>
          <w:sz w:val="24"/>
          <w:szCs w:val="24"/>
        </w:rPr>
      </w:pPr>
      <w:r w:rsidRPr="003C28B1">
        <w:rPr>
          <w:sz w:val="24"/>
          <w:szCs w:val="24"/>
        </w:rPr>
        <w:t>• Planeación de Producción.</w:t>
      </w:r>
      <w:r w:rsidRPr="003C28B1">
        <w:rPr>
          <w:sz w:val="24"/>
          <w:szCs w:val="24"/>
        </w:rPr>
        <w:br/>
        <w:t>• Almacén de Materias Primas.</w:t>
      </w:r>
      <w:r w:rsidRPr="003C28B1">
        <w:rPr>
          <w:sz w:val="24"/>
          <w:szCs w:val="24"/>
        </w:rPr>
        <w:br/>
        <w:t>• Almacén de Herramientas.</w:t>
      </w:r>
      <w:r w:rsidRPr="003C28B1">
        <w:rPr>
          <w:sz w:val="24"/>
          <w:szCs w:val="24"/>
        </w:rPr>
        <w:br/>
        <w:t>• Producción.</w:t>
      </w:r>
      <w:r w:rsidRPr="003C28B1">
        <w:rPr>
          <w:sz w:val="24"/>
          <w:szCs w:val="24"/>
        </w:rPr>
        <w:br/>
        <w:t>• Calidad.</w:t>
      </w:r>
      <w:r w:rsidRPr="003C28B1">
        <w:rPr>
          <w:sz w:val="24"/>
          <w:szCs w:val="24"/>
        </w:rPr>
        <w:br/>
        <w:t>• Material Handling.</w:t>
      </w:r>
      <w:r w:rsidRPr="003C28B1">
        <w:rPr>
          <w:sz w:val="24"/>
          <w:szCs w:val="24"/>
        </w:rPr>
        <w:br/>
        <w:t>• Lean Manufacturing.</w:t>
      </w:r>
    </w:p>
    <w:p w14:paraId="40973570" w14:textId="77777777" w:rsidR="001E5FCE" w:rsidRPr="003C28B1" w:rsidRDefault="001E5FCE" w:rsidP="003C28B1">
      <w:pPr>
        <w:spacing w:after="0" w:line="240" w:lineRule="auto"/>
        <w:jc w:val="both"/>
        <w:rPr>
          <w:sz w:val="24"/>
          <w:szCs w:val="24"/>
        </w:rPr>
      </w:pPr>
      <w:r w:rsidRPr="003C28B1">
        <w:rPr>
          <w:sz w:val="24"/>
          <w:szCs w:val="24"/>
        </w:rPr>
        <w:t>Representa el vínculo entre la programación digital y la ejecución física.</w:t>
      </w:r>
    </w:p>
    <w:p w14:paraId="03E9DD3D" w14:textId="1618E8F8" w:rsidR="001E5FCE" w:rsidRPr="003C28B1" w:rsidRDefault="001E5FCE" w:rsidP="003C28B1">
      <w:pPr>
        <w:spacing w:after="0" w:line="240" w:lineRule="auto"/>
        <w:jc w:val="both"/>
        <w:rPr>
          <w:sz w:val="24"/>
          <w:szCs w:val="24"/>
        </w:rPr>
      </w:pPr>
    </w:p>
    <w:p w14:paraId="3DD90E94" w14:textId="77777777" w:rsidR="001E5FCE" w:rsidRPr="003C28B1" w:rsidRDefault="001E5FCE" w:rsidP="003C28B1">
      <w:pPr>
        <w:spacing w:after="0" w:line="240" w:lineRule="auto"/>
        <w:jc w:val="both"/>
        <w:rPr>
          <w:b/>
          <w:bCs/>
          <w:sz w:val="24"/>
          <w:szCs w:val="24"/>
        </w:rPr>
      </w:pPr>
      <w:r w:rsidRPr="003C28B1">
        <w:rPr>
          <w:b/>
          <w:bCs/>
          <w:sz w:val="24"/>
          <w:szCs w:val="24"/>
        </w:rPr>
        <w:t>Referencia en Flujograma</w:t>
      </w:r>
    </w:p>
    <w:p w14:paraId="4B111E0E" w14:textId="77777777" w:rsidR="001E5FCE" w:rsidRPr="003C28B1" w:rsidRDefault="001E5FCE" w:rsidP="003C28B1">
      <w:pPr>
        <w:spacing w:after="0" w:line="240" w:lineRule="auto"/>
        <w:jc w:val="both"/>
        <w:rPr>
          <w:sz w:val="24"/>
          <w:szCs w:val="24"/>
        </w:rPr>
      </w:pPr>
      <w:r w:rsidRPr="003C28B1">
        <w:rPr>
          <w:sz w:val="24"/>
          <w:szCs w:val="24"/>
        </w:rPr>
        <w:t>Cajita 4.2 – Planificación de la Producción: Material Handler. Visualiza pantallas de producción y coordina con el operador de máquina para confirmar qué producto se va a fabricar. Identifica la lista de materiales y rellena el POUS de cada máquina (materiales y accesorios).</w:t>
      </w:r>
    </w:p>
    <w:p w14:paraId="6ABAD434" w14:textId="54AE41AB" w:rsidR="001E5FCE" w:rsidRPr="003C28B1" w:rsidRDefault="001E5FCE" w:rsidP="003C28B1">
      <w:pPr>
        <w:spacing w:after="0" w:line="240" w:lineRule="auto"/>
        <w:jc w:val="both"/>
        <w:rPr>
          <w:sz w:val="24"/>
          <w:szCs w:val="24"/>
        </w:rPr>
      </w:pPr>
    </w:p>
    <w:p w14:paraId="1C6BB5EB" w14:textId="77777777" w:rsidR="001E5FCE" w:rsidRPr="003C28B1" w:rsidRDefault="001E5FCE" w:rsidP="003C28B1">
      <w:pPr>
        <w:spacing w:after="0" w:line="240" w:lineRule="auto"/>
        <w:rPr>
          <w:b/>
          <w:bCs/>
          <w:sz w:val="24"/>
          <w:szCs w:val="24"/>
        </w:rPr>
      </w:pPr>
      <w:r w:rsidRPr="003C28B1">
        <w:rPr>
          <w:b/>
          <w:bCs/>
          <w:sz w:val="24"/>
          <w:szCs w:val="24"/>
        </w:rPr>
        <w:t>Bases de Datos Relacionadas</w:t>
      </w:r>
    </w:p>
    <w:p w14:paraId="6B2EC8D7" w14:textId="77777777" w:rsidR="001E5FCE" w:rsidRPr="003C28B1" w:rsidRDefault="001E5FCE" w:rsidP="003C28B1">
      <w:pPr>
        <w:spacing w:after="0" w:line="240" w:lineRule="auto"/>
        <w:ind w:left="708"/>
        <w:rPr>
          <w:sz w:val="24"/>
          <w:szCs w:val="24"/>
        </w:rPr>
      </w:pPr>
      <w:r w:rsidRPr="003C28B1">
        <w:rPr>
          <w:sz w:val="24"/>
          <w:szCs w:val="24"/>
        </w:rPr>
        <w:t>Base de Datos de Producción</w:t>
      </w:r>
    </w:p>
    <w:p w14:paraId="7CDBE374" w14:textId="77777777" w:rsidR="001E5FCE" w:rsidRPr="003C28B1" w:rsidRDefault="001E5FCE" w:rsidP="003C28B1">
      <w:pPr>
        <w:spacing w:after="0" w:line="240" w:lineRule="auto"/>
        <w:ind w:left="1416"/>
        <w:rPr>
          <w:sz w:val="24"/>
          <w:szCs w:val="24"/>
        </w:rPr>
      </w:pPr>
      <w:r w:rsidRPr="003C28B1">
        <w:rPr>
          <w:sz w:val="24"/>
          <w:szCs w:val="24"/>
        </w:rPr>
        <w:t>• Programa de producción.</w:t>
      </w:r>
      <w:r w:rsidRPr="003C28B1">
        <w:rPr>
          <w:sz w:val="24"/>
          <w:szCs w:val="24"/>
        </w:rPr>
        <w:br/>
        <w:t>• Secuencia de órdenes.</w:t>
      </w:r>
      <w:r w:rsidRPr="003C28B1">
        <w:rPr>
          <w:sz w:val="24"/>
          <w:szCs w:val="24"/>
        </w:rPr>
        <w:br/>
        <w:t>• Prioridades.</w:t>
      </w:r>
    </w:p>
    <w:p w14:paraId="1AB1C304" w14:textId="77777777" w:rsidR="001E5FCE" w:rsidRPr="003C28B1" w:rsidRDefault="001E5FCE" w:rsidP="003C28B1">
      <w:pPr>
        <w:spacing w:after="0" w:line="240" w:lineRule="auto"/>
        <w:ind w:left="708"/>
        <w:rPr>
          <w:sz w:val="24"/>
          <w:szCs w:val="24"/>
        </w:rPr>
      </w:pPr>
      <w:r w:rsidRPr="003C28B1">
        <w:rPr>
          <w:sz w:val="24"/>
          <w:szCs w:val="24"/>
        </w:rPr>
        <w:t>Base de Datos de Productos</w:t>
      </w:r>
    </w:p>
    <w:p w14:paraId="30933D42" w14:textId="77777777" w:rsidR="001E5FCE" w:rsidRPr="003C28B1" w:rsidRDefault="001E5FCE" w:rsidP="003C28B1">
      <w:pPr>
        <w:spacing w:after="0" w:line="240" w:lineRule="auto"/>
        <w:ind w:left="1416"/>
        <w:rPr>
          <w:sz w:val="24"/>
          <w:szCs w:val="24"/>
        </w:rPr>
      </w:pPr>
      <w:r w:rsidRPr="003C28B1">
        <w:rPr>
          <w:sz w:val="24"/>
          <w:szCs w:val="24"/>
        </w:rPr>
        <w:t>• BOM.</w:t>
      </w:r>
      <w:r w:rsidRPr="003C28B1">
        <w:rPr>
          <w:sz w:val="24"/>
          <w:szCs w:val="24"/>
        </w:rPr>
        <w:br/>
        <w:t>• Especificaciones.</w:t>
      </w:r>
      <w:r w:rsidRPr="003C28B1">
        <w:rPr>
          <w:sz w:val="24"/>
          <w:szCs w:val="24"/>
        </w:rPr>
        <w:br/>
        <w:t>• Materiales requeridos.</w:t>
      </w:r>
    </w:p>
    <w:p w14:paraId="1BA1C76C" w14:textId="77777777" w:rsidR="001E5FCE" w:rsidRPr="003C28B1" w:rsidRDefault="001E5FCE" w:rsidP="003C28B1">
      <w:pPr>
        <w:spacing w:after="0" w:line="240" w:lineRule="auto"/>
        <w:ind w:left="708"/>
        <w:rPr>
          <w:sz w:val="24"/>
          <w:szCs w:val="24"/>
        </w:rPr>
      </w:pPr>
      <w:r w:rsidRPr="003C28B1">
        <w:rPr>
          <w:sz w:val="24"/>
          <w:szCs w:val="24"/>
        </w:rPr>
        <w:t>Base de Datos de Materias Primas</w:t>
      </w:r>
    </w:p>
    <w:p w14:paraId="286C47C9" w14:textId="77777777" w:rsidR="001E5FCE" w:rsidRPr="003C28B1" w:rsidRDefault="001E5FCE" w:rsidP="003C28B1">
      <w:pPr>
        <w:spacing w:after="0" w:line="240" w:lineRule="auto"/>
        <w:ind w:left="1416"/>
        <w:rPr>
          <w:sz w:val="24"/>
          <w:szCs w:val="24"/>
        </w:rPr>
      </w:pPr>
      <w:r w:rsidRPr="003C28B1">
        <w:rPr>
          <w:sz w:val="24"/>
          <w:szCs w:val="24"/>
        </w:rPr>
        <w:t>• Inventarios disponibles.</w:t>
      </w:r>
      <w:r w:rsidRPr="003C28B1">
        <w:rPr>
          <w:sz w:val="24"/>
          <w:szCs w:val="24"/>
        </w:rPr>
        <w:br/>
        <w:t>• Ubicaciones.</w:t>
      </w:r>
      <w:r w:rsidRPr="003C28B1">
        <w:rPr>
          <w:sz w:val="24"/>
          <w:szCs w:val="24"/>
        </w:rPr>
        <w:br/>
        <w:t>• Lotes.</w:t>
      </w:r>
    </w:p>
    <w:p w14:paraId="5D0AC3C8" w14:textId="77777777" w:rsidR="001E5FCE" w:rsidRPr="003C28B1" w:rsidRDefault="001E5FCE" w:rsidP="003C28B1">
      <w:pPr>
        <w:spacing w:after="0" w:line="240" w:lineRule="auto"/>
        <w:ind w:left="708"/>
        <w:rPr>
          <w:sz w:val="24"/>
          <w:szCs w:val="24"/>
        </w:rPr>
      </w:pPr>
      <w:r w:rsidRPr="003C28B1">
        <w:rPr>
          <w:sz w:val="24"/>
          <w:szCs w:val="24"/>
        </w:rPr>
        <w:t>Base de Datos de Herramientas</w:t>
      </w:r>
    </w:p>
    <w:p w14:paraId="0105C0BA" w14:textId="77777777" w:rsidR="001E5FCE" w:rsidRPr="003C28B1" w:rsidRDefault="001E5FCE" w:rsidP="003C28B1">
      <w:pPr>
        <w:spacing w:after="0" w:line="240" w:lineRule="auto"/>
        <w:ind w:left="1416"/>
        <w:rPr>
          <w:sz w:val="24"/>
          <w:szCs w:val="24"/>
        </w:rPr>
      </w:pPr>
      <w:r w:rsidRPr="003C28B1">
        <w:rPr>
          <w:sz w:val="24"/>
          <w:szCs w:val="24"/>
        </w:rPr>
        <w:t>• Troqueles.</w:t>
      </w:r>
      <w:r w:rsidRPr="003C28B1">
        <w:rPr>
          <w:sz w:val="24"/>
          <w:szCs w:val="24"/>
        </w:rPr>
        <w:br/>
        <w:t>• Moldes.</w:t>
      </w:r>
      <w:r w:rsidRPr="003C28B1">
        <w:rPr>
          <w:sz w:val="24"/>
          <w:szCs w:val="24"/>
        </w:rPr>
        <w:br/>
        <w:t>• Cuchillas.</w:t>
      </w:r>
      <w:r w:rsidRPr="003C28B1">
        <w:rPr>
          <w:sz w:val="24"/>
          <w:szCs w:val="24"/>
        </w:rPr>
        <w:br/>
        <w:t>• Accesorios.</w:t>
      </w:r>
    </w:p>
    <w:p w14:paraId="54BF56B7" w14:textId="77777777" w:rsidR="001E5FCE" w:rsidRPr="003C28B1" w:rsidRDefault="001E5FCE" w:rsidP="003C28B1">
      <w:pPr>
        <w:spacing w:after="0" w:line="240" w:lineRule="auto"/>
        <w:ind w:left="708"/>
        <w:rPr>
          <w:sz w:val="24"/>
          <w:szCs w:val="24"/>
        </w:rPr>
      </w:pPr>
      <w:r w:rsidRPr="003C28B1">
        <w:rPr>
          <w:sz w:val="24"/>
          <w:szCs w:val="24"/>
        </w:rPr>
        <w:t>Base de Datos de Calidad</w:t>
      </w:r>
    </w:p>
    <w:p w14:paraId="4B6E9EB2" w14:textId="77777777" w:rsidR="001E5FCE" w:rsidRPr="003C28B1" w:rsidRDefault="001E5FCE" w:rsidP="003C28B1">
      <w:pPr>
        <w:spacing w:after="0" w:line="240" w:lineRule="auto"/>
        <w:ind w:left="1416"/>
        <w:rPr>
          <w:sz w:val="24"/>
          <w:szCs w:val="24"/>
        </w:rPr>
      </w:pPr>
      <w:r w:rsidRPr="003C28B1">
        <w:rPr>
          <w:sz w:val="24"/>
          <w:szCs w:val="24"/>
        </w:rPr>
        <w:t>• Parámetros SPC.</w:t>
      </w:r>
      <w:r w:rsidRPr="003C28B1">
        <w:rPr>
          <w:sz w:val="24"/>
          <w:szCs w:val="24"/>
        </w:rPr>
        <w:br/>
        <w:t>• Instrucciones de inspección.</w:t>
      </w:r>
      <w:r w:rsidRPr="003C28B1">
        <w:rPr>
          <w:sz w:val="24"/>
          <w:szCs w:val="24"/>
        </w:rPr>
        <w:br/>
        <w:t>• Especificaciones críticas.</w:t>
      </w:r>
    </w:p>
    <w:p w14:paraId="6DCAED66" w14:textId="3C1A1337" w:rsidR="001E5FCE" w:rsidRPr="003C28B1" w:rsidRDefault="001E5FCE" w:rsidP="003C28B1">
      <w:pPr>
        <w:spacing w:after="0" w:line="240" w:lineRule="auto"/>
        <w:jc w:val="both"/>
        <w:rPr>
          <w:sz w:val="24"/>
          <w:szCs w:val="24"/>
        </w:rPr>
      </w:pPr>
    </w:p>
    <w:p w14:paraId="1D0260FC" w14:textId="77777777" w:rsidR="001E5FCE" w:rsidRPr="003C28B1" w:rsidRDefault="001E5FCE" w:rsidP="003C28B1">
      <w:pPr>
        <w:spacing w:after="0" w:line="240" w:lineRule="auto"/>
        <w:jc w:val="both"/>
        <w:rPr>
          <w:b/>
          <w:bCs/>
          <w:sz w:val="24"/>
          <w:szCs w:val="24"/>
          <w:lang w:val="en-029"/>
        </w:rPr>
      </w:pPr>
      <w:r w:rsidRPr="003C28B1">
        <w:rPr>
          <w:b/>
          <w:bCs/>
          <w:sz w:val="24"/>
          <w:szCs w:val="24"/>
          <w:lang w:val="en-029"/>
        </w:rPr>
        <w:t>Concepto de POUS (Point Of Use Storage)</w:t>
      </w:r>
    </w:p>
    <w:p w14:paraId="7F4F71FE" w14:textId="77777777" w:rsidR="001E5FCE" w:rsidRPr="003C28B1" w:rsidRDefault="001E5FCE" w:rsidP="003C28B1">
      <w:pPr>
        <w:spacing w:after="0" w:line="240" w:lineRule="auto"/>
        <w:jc w:val="both"/>
        <w:rPr>
          <w:sz w:val="24"/>
          <w:szCs w:val="24"/>
        </w:rPr>
      </w:pPr>
      <w:r w:rsidRPr="003C28B1">
        <w:rPr>
          <w:sz w:val="24"/>
          <w:szCs w:val="24"/>
        </w:rPr>
        <w:t>Uno de los pilares fundamentales de Lean Manufacturing consiste en acercar los recursos al lugar donde serán utilizados.</w:t>
      </w:r>
    </w:p>
    <w:p w14:paraId="25D5244C" w14:textId="77777777" w:rsidR="001E5FCE" w:rsidRPr="003C28B1" w:rsidRDefault="001E5FCE" w:rsidP="003C28B1">
      <w:pPr>
        <w:spacing w:after="0" w:line="240" w:lineRule="auto"/>
        <w:jc w:val="both"/>
        <w:rPr>
          <w:sz w:val="24"/>
          <w:szCs w:val="24"/>
        </w:rPr>
      </w:pPr>
      <w:r w:rsidRPr="003C28B1">
        <w:rPr>
          <w:sz w:val="24"/>
          <w:szCs w:val="24"/>
        </w:rPr>
        <w:t>IOS-PYME adopta este principio mediante la implementación de POUS (Point Of Use Storage).</w:t>
      </w:r>
    </w:p>
    <w:p w14:paraId="7CDE375F" w14:textId="77777777" w:rsidR="001E5FCE" w:rsidRPr="003C28B1" w:rsidRDefault="001E5FCE" w:rsidP="003C28B1">
      <w:pPr>
        <w:spacing w:after="0" w:line="240" w:lineRule="auto"/>
        <w:jc w:val="both"/>
        <w:rPr>
          <w:sz w:val="24"/>
          <w:szCs w:val="24"/>
        </w:rPr>
      </w:pPr>
      <w:r w:rsidRPr="003C28B1">
        <w:rPr>
          <w:sz w:val="24"/>
          <w:szCs w:val="24"/>
        </w:rPr>
        <w:t>Cada máquina debe poseer áreas definidas para almacenar temporalmente:</w:t>
      </w:r>
    </w:p>
    <w:p w14:paraId="73FF2774" w14:textId="77777777" w:rsidR="001E5FCE" w:rsidRPr="003C28B1" w:rsidRDefault="001E5FCE" w:rsidP="003C28B1">
      <w:pPr>
        <w:spacing w:after="0" w:line="240" w:lineRule="auto"/>
        <w:ind w:left="708"/>
        <w:rPr>
          <w:sz w:val="24"/>
          <w:szCs w:val="24"/>
        </w:rPr>
      </w:pPr>
      <w:r w:rsidRPr="003C28B1">
        <w:rPr>
          <w:sz w:val="24"/>
          <w:szCs w:val="24"/>
        </w:rPr>
        <w:lastRenderedPageBreak/>
        <w:t>• Materias primas.</w:t>
      </w:r>
      <w:r w:rsidRPr="003C28B1">
        <w:rPr>
          <w:sz w:val="24"/>
          <w:szCs w:val="24"/>
        </w:rPr>
        <w:br/>
        <w:t>• Materiales auxiliares.</w:t>
      </w:r>
      <w:r w:rsidRPr="003C28B1">
        <w:rPr>
          <w:sz w:val="24"/>
          <w:szCs w:val="24"/>
        </w:rPr>
        <w:br/>
        <w:t>• Herramientas.</w:t>
      </w:r>
      <w:r w:rsidRPr="003C28B1">
        <w:rPr>
          <w:sz w:val="24"/>
          <w:szCs w:val="24"/>
        </w:rPr>
        <w:br/>
        <w:t>• Instrumentos.</w:t>
      </w:r>
      <w:r w:rsidRPr="003C28B1">
        <w:rPr>
          <w:sz w:val="24"/>
          <w:szCs w:val="24"/>
        </w:rPr>
        <w:br/>
        <w:t>• Consumibles.</w:t>
      </w:r>
      <w:r w:rsidRPr="003C28B1">
        <w:rPr>
          <w:sz w:val="24"/>
          <w:szCs w:val="24"/>
        </w:rPr>
        <w:br/>
        <w:t>• Accesorios.</w:t>
      </w:r>
    </w:p>
    <w:p w14:paraId="1E99755E" w14:textId="77777777" w:rsidR="001E5FCE" w:rsidRPr="003C28B1" w:rsidRDefault="001E5FCE" w:rsidP="003C28B1">
      <w:pPr>
        <w:spacing w:after="0" w:line="240" w:lineRule="auto"/>
        <w:jc w:val="both"/>
        <w:rPr>
          <w:sz w:val="24"/>
          <w:szCs w:val="24"/>
        </w:rPr>
      </w:pPr>
      <w:r w:rsidRPr="003C28B1">
        <w:rPr>
          <w:sz w:val="24"/>
          <w:szCs w:val="24"/>
        </w:rPr>
        <w:t>El objetivo consiste en eliminar desplazamientos innecesarios y garantizar disponibilidad inmediata.</w:t>
      </w:r>
    </w:p>
    <w:p w14:paraId="0038641B" w14:textId="4F5FF381" w:rsidR="001E5FCE" w:rsidRPr="003C28B1" w:rsidRDefault="001E5FCE" w:rsidP="003C28B1">
      <w:pPr>
        <w:spacing w:after="0" w:line="240" w:lineRule="auto"/>
        <w:jc w:val="both"/>
        <w:rPr>
          <w:sz w:val="24"/>
          <w:szCs w:val="24"/>
        </w:rPr>
      </w:pPr>
    </w:p>
    <w:p w14:paraId="0E6501D4" w14:textId="77777777" w:rsidR="001E5FCE" w:rsidRPr="003C28B1" w:rsidRDefault="001E5FCE" w:rsidP="003C28B1">
      <w:pPr>
        <w:spacing w:after="0" w:line="240" w:lineRule="auto"/>
        <w:jc w:val="both"/>
        <w:rPr>
          <w:b/>
          <w:bCs/>
          <w:sz w:val="24"/>
          <w:szCs w:val="24"/>
        </w:rPr>
      </w:pPr>
      <w:r w:rsidRPr="003C28B1">
        <w:rPr>
          <w:b/>
          <w:bCs/>
          <w:sz w:val="24"/>
          <w:szCs w:val="24"/>
        </w:rPr>
        <w:t>Funcionamiento General</w:t>
      </w:r>
    </w:p>
    <w:p w14:paraId="5403E753" w14:textId="77777777" w:rsidR="001E5FCE" w:rsidRPr="003C28B1" w:rsidRDefault="001E5FCE" w:rsidP="003C28B1">
      <w:pPr>
        <w:spacing w:after="0" w:line="240" w:lineRule="auto"/>
        <w:jc w:val="both"/>
        <w:rPr>
          <w:sz w:val="24"/>
          <w:szCs w:val="24"/>
        </w:rPr>
      </w:pPr>
      <w:r w:rsidRPr="003C28B1">
        <w:rPr>
          <w:sz w:val="24"/>
          <w:szCs w:val="24"/>
        </w:rPr>
        <w:t>Una vez liberado el programa de producción, el sistema identifica automáticamente la siguiente orden que será ejecutada en cada máquina.</w:t>
      </w:r>
    </w:p>
    <w:p w14:paraId="34CE4409" w14:textId="77777777" w:rsidR="001E5FCE" w:rsidRPr="003C28B1" w:rsidRDefault="001E5FCE" w:rsidP="003C28B1">
      <w:pPr>
        <w:spacing w:after="0" w:line="240" w:lineRule="auto"/>
        <w:jc w:val="both"/>
        <w:rPr>
          <w:sz w:val="24"/>
          <w:szCs w:val="24"/>
        </w:rPr>
      </w:pPr>
      <w:r w:rsidRPr="003C28B1">
        <w:rPr>
          <w:sz w:val="24"/>
          <w:szCs w:val="24"/>
        </w:rPr>
        <w:t>A partir de esta información genera una lista de preparación que incluye:</w:t>
      </w:r>
    </w:p>
    <w:p w14:paraId="6814D400" w14:textId="77777777" w:rsidR="001E5FCE" w:rsidRPr="003C28B1" w:rsidRDefault="001E5FCE" w:rsidP="003C28B1">
      <w:pPr>
        <w:spacing w:after="0" w:line="240" w:lineRule="auto"/>
        <w:ind w:left="708"/>
        <w:rPr>
          <w:sz w:val="24"/>
          <w:szCs w:val="24"/>
        </w:rPr>
      </w:pPr>
      <w:r w:rsidRPr="003C28B1">
        <w:rPr>
          <w:sz w:val="24"/>
          <w:szCs w:val="24"/>
        </w:rPr>
        <w:t>• Materiales requeridos.</w:t>
      </w:r>
      <w:r w:rsidRPr="003C28B1">
        <w:rPr>
          <w:sz w:val="24"/>
          <w:szCs w:val="24"/>
        </w:rPr>
        <w:br/>
        <w:t>• Cantidades.</w:t>
      </w:r>
      <w:r w:rsidRPr="003C28B1">
        <w:rPr>
          <w:sz w:val="24"/>
          <w:szCs w:val="24"/>
        </w:rPr>
        <w:br/>
        <w:t>• Herramientas.</w:t>
      </w:r>
      <w:r w:rsidRPr="003C28B1">
        <w:rPr>
          <w:sz w:val="24"/>
          <w:szCs w:val="24"/>
        </w:rPr>
        <w:br/>
        <w:t>• Troqueles.</w:t>
      </w:r>
      <w:r w:rsidRPr="003C28B1">
        <w:rPr>
          <w:sz w:val="24"/>
          <w:szCs w:val="24"/>
        </w:rPr>
        <w:br/>
        <w:t>• Moldes.</w:t>
      </w:r>
      <w:r w:rsidRPr="003C28B1">
        <w:rPr>
          <w:sz w:val="24"/>
          <w:szCs w:val="24"/>
        </w:rPr>
        <w:br/>
        <w:t>• Accesorios.</w:t>
      </w:r>
      <w:r w:rsidRPr="003C28B1">
        <w:rPr>
          <w:sz w:val="24"/>
          <w:szCs w:val="24"/>
        </w:rPr>
        <w:br/>
        <w:t>• Instrucciones especiales.</w:t>
      </w:r>
    </w:p>
    <w:p w14:paraId="0215EFD3" w14:textId="77777777" w:rsidR="001E5FCE" w:rsidRPr="003C28B1" w:rsidRDefault="001E5FCE" w:rsidP="003C28B1">
      <w:pPr>
        <w:spacing w:after="0" w:line="240" w:lineRule="auto"/>
        <w:jc w:val="both"/>
        <w:rPr>
          <w:sz w:val="24"/>
          <w:szCs w:val="24"/>
        </w:rPr>
      </w:pPr>
      <w:r w:rsidRPr="003C28B1">
        <w:rPr>
          <w:sz w:val="24"/>
          <w:szCs w:val="24"/>
        </w:rPr>
        <w:t>El Material Handler recibe esta información y prepara el POUS correspondiente.</w:t>
      </w:r>
    </w:p>
    <w:p w14:paraId="1E9E33BE" w14:textId="2F0D837E" w:rsidR="001E5FCE" w:rsidRPr="003C28B1" w:rsidRDefault="001E5FCE" w:rsidP="003C28B1">
      <w:pPr>
        <w:spacing w:after="0" w:line="240" w:lineRule="auto"/>
        <w:jc w:val="both"/>
        <w:rPr>
          <w:sz w:val="24"/>
          <w:szCs w:val="24"/>
        </w:rPr>
      </w:pPr>
    </w:p>
    <w:p w14:paraId="3633BB72" w14:textId="77777777" w:rsidR="001E5FCE" w:rsidRPr="003C28B1" w:rsidRDefault="001E5FCE" w:rsidP="003C28B1">
      <w:pPr>
        <w:spacing w:after="0" w:line="240" w:lineRule="auto"/>
        <w:jc w:val="both"/>
        <w:rPr>
          <w:b/>
          <w:bCs/>
          <w:sz w:val="24"/>
          <w:szCs w:val="24"/>
        </w:rPr>
      </w:pPr>
      <w:r w:rsidRPr="003C28B1">
        <w:rPr>
          <w:b/>
          <w:bCs/>
          <w:sz w:val="24"/>
          <w:szCs w:val="24"/>
        </w:rPr>
        <w:t>Confirmación con el Operador</w:t>
      </w:r>
    </w:p>
    <w:p w14:paraId="79AAD077" w14:textId="77777777" w:rsidR="001E5FCE" w:rsidRPr="003C28B1" w:rsidRDefault="001E5FCE" w:rsidP="003C28B1">
      <w:pPr>
        <w:spacing w:after="0" w:line="240" w:lineRule="auto"/>
        <w:jc w:val="both"/>
        <w:rPr>
          <w:sz w:val="24"/>
          <w:szCs w:val="24"/>
        </w:rPr>
      </w:pPr>
      <w:r w:rsidRPr="003C28B1">
        <w:rPr>
          <w:sz w:val="24"/>
          <w:szCs w:val="24"/>
        </w:rPr>
        <w:t>Antes de movilizar recursos, el Material Handler debe validar con el operador que la orden programada efectivamente será la siguiente en ejecutarse.</w:t>
      </w:r>
    </w:p>
    <w:p w14:paraId="290C4D15" w14:textId="77777777" w:rsidR="001E5FCE" w:rsidRPr="003C28B1" w:rsidRDefault="001E5FCE" w:rsidP="003C28B1">
      <w:pPr>
        <w:spacing w:after="0" w:line="240" w:lineRule="auto"/>
        <w:jc w:val="both"/>
        <w:rPr>
          <w:sz w:val="24"/>
          <w:szCs w:val="24"/>
        </w:rPr>
      </w:pPr>
      <w:r w:rsidRPr="003C28B1">
        <w:rPr>
          <w:sz w:val="24"/>
          <w:szCs w:val="24"/>
        </w:rPr>
        <w:t>Esta validación permite evitar:</w:t>
      </w:r>
    </w:p>
    <w:p w14:paraId="57F5EF2D" w14:textId="77777777" w:rsidR="001E5FCE" w:rsidRPr="003C28B1" w:rsidRDefault="001E5FCE" w:rsidP="003C28B1">
      <w:pPr>
        <w:spacing w:after="0" w:line="240" w:lineRule="auto"/>
        <w:ind w:left="708"/>
        <w:rPr>
          <w:sz w:val="24"/>
          <w:szCs w:val="24"/>
        </w:rPr>
      </w:pPr>
      <w:r w:rsidRPr="003C28B1">
        <w:rPr>
          <w:sz w:val="24"/>
          <w:szCs w:val="24"/>
        </w:rPr>
        <w:t>• Movimientos innecesarios.</w:t>
      </w:r>
      <w:r w:rsidRPr="003C28B1">
        <w:rPr>
          <w:sz w:val="24"/>
          <w:szCs w:val="24"/>
        </w:rPr>
        <w:br/>
        <w:t>• Preparaciones incorrectas.</w:t>
      </w:r>
      <w:r w:rsidRPr="003C28B1">
        <w:rPr>
          <w:sz w:val="24"/>
          <w:szCs w:val="24"/>
        </w:rPr>
        <w:br/>
        <w:t>• Cambios inesperados de secuencia.</w:t>
      </w:r>
    </w:p>
    <w:p w14:paraId="10E5754E" w14:textId="77777777" w:rsidR="001E5FCE" w:rsidRPr="003C28B1" w:rsidRDefault="001E5FCE" w:rsidP="003C28B1">
      <w:pPr>
        <w:spacing w:after="0" w:line="240" w:lineRule="auto"/>
        <w:jc w:val="both"/>
        <w:rPr>
          <w:sz w:val="24"/>
          <w:szCs w:val="24"/>
        </w:rPr>
      </w:pPr>
      <w:r w:rsidRPr="003C28B1">
        <w:rPr>
          <w:sz w:val="24"/>
          <w:szCs w:val="24"/>
        </w:rPr>
        <w:t>La coordinación entre logística y producción se convierte en parte integral del proceso.</w:t>
      </w:r>
    </w:p>
    <w:p w14:paraId="4DD1F0A6" w14:textId="347A3444" w:rsidR="001E5FCE" w:rsidRPr="003C28B1" w:rsidRDefault="001E5FCE" w:rsidP="003C28B1">
      <w:pPr>
        <w:spacing w:after="0" w:line="240" w:lineRule="auto"/>
        <w:jc w:val="both"/>
        <w:rPr>
          <w:sz w:val="24"/>
          <w:szCs w:val="24"/>
        </w:rPr>
      </w:pPr>
    </w:p>
    <w:p w14:paraId="0A09FCCE" w14:textId="77777777" w:rsidR="001E5FCE" w:rsidRPr="003C28B1" w:rsidRDefault="001E5FCE" w:rsidP="003C28B1">
      <w:pPr>
        <w:spacing w:after="0" w:line="240" w:lineRule="auto"/>
        <w:jc w:val="both"/>
        <w:rPr>
          <w:b/>
          <w:bCs/>
          <w:sz w:val="24"/>
          <w:szCs w:val="24"/>
        </w:rPr>
      </w:pPr>
      <w:r w:rsidRPr="003C28B1">
        <w:rPr>
          <w:b/>
          <w:bCs/>
          <w:sz w:val="24"/>
          <w:szCs w:val="24"/>
        </w:rPr>
        <w:t>Lista Electrónica de Picking</w:t>
      </w:r>
    </w:p>
    <w:p w14:paraId="3C341EE9" w14:textId="77777777" w:rsidR="001E5FCE" w:rsidRPr="003C28B1" w:rsidRDefault="001E5FCE" w:rsidP="003C28B1">
      <w:pPr>
        <w:spacing w:after="0" w:line="240" w:lineRule="auto"/>
        <w:jc w:val="both"/>
        <w:rPr>
          <w:sz w:val="24"/>
          <w:szCs w:val="24"/>
        </w:rPr>
      </w:pPr>
      <w:r w:rsidRPr="003C28B1">
        <w:rPr>
          <w:sz w:val="24"/>
          <w:szCs w:val="24"/>
        </w:rPr>
        <w:t>El sistema debe generar automáticamente una lista electrónica de abastecimiento.</w:t>
      </w:r>
    </w:p>
    <w:p w14:paraId="3692B3B3" w14:textId="77777777" w:rsidR="001E5FCE" w:rsidRPr="003C28B1" w:rsidRDefault="001E5FCE" w:rsidP="003C28B1">
      <w:pPr>
        <w:spacing w:after="0" w:line="240" w:lineRule="auto"/>
        <w:jc w:val="both"/>
        <w:rPr>
          <w:sz w:val="24"/>
          <w:szCs w:val="24"/>
        </w:rPr>
      </w:pPr>
      <w:r w:rsidRPr="003C28B1">
        <w:rPr>
          <w:sz w:val="24"/>
          <w:szCs w:val="24"/>
        </w:rPr>
        <w:t>Esta lista puede incluir:</w:t>
      </w:r>
    </w:p>
    <w:p w14:paraId="3504B8D0" w14:textId="77777777" w:rsidR="001E5FCE" w:rsidRPr="003C28B1" w:rsidRDefault="001E5FCE" w:rsidP="003C28B1">
      <w:pPr>
        <w:spacing w:after="0" w:line="240" w:lineRule="auto"/>
        <w:ind w:left="708"/>
        <w:rPr>
          <w:sz w:val="24"/>
          <w:szCs w:val="24"/>
        </w:rPr>
      </w:pPr>
      <w:r w:rsidRPr="003C28B1">
        <w:rPr>
          <w:sz w:val="24"/>
          <w:szCs w:val="24"/>
        </w:rPr>
        <w:t>• Código de material.</w:t>
      </w:r>
      <w:r w:rsidRPr="003C28B1">
        <w:rPr>
          <w:sz w:val="24"/>
          <w:szCs w:val="24"/>
        </w:rPr>
        <w:br/>
        <w:t>• Descripción.</w:t>
      </w:r>
      <w:r w:rsidRPr="003C28B1">
        <w:rPr>
          <w:sz w:val="24"/>
          <w:szCs w:val="24"/>
        </w:rPr>
        <w:br/>
        <w:t>• Cantidad requerida.</w:t>
      </w:r>
      <w:r w:rsidRPr="003C28B1">
        <w:rPr>
          <w:sz w:val="24"/>
          <w:szCs w:val="24"/>
        </w:rPr>
        <w:br/>
        <w:t>• Ubicación.</w:t>
      </w:r>
      <w:r w:rsidRPr="003C28B1">
        <w:rPr>
          <w:sz w:val="24"/>
          <w:szCs w:val="24"/>
        </w:rPr>
        <w:br/>
        <w:t>• Lote.</w:t>
      </w:r>
      <w:r w:rsidRPr="003C28B1">
        <w:rPr>
          <w:sz w:val="24"/>
          <w:szCs w:val="24"/>
        </w:rPr>
        <w:br/>
        <w:t>• Destino.</w:t>
      </w:r>
      <w:r w:rsidRPr="003C28B1">
        <w:rPr>
          <w:sz w:val="24"/>
          <w:szCs w:val="24"/>
        </w:rPr>
        <w:br/>
        <w:t>• Hora requerida.</w:t>
      </w:r>
    </w:p>
    <w:p w14:paraId="1132D4CA" w14:textId="77777777" w:rsidR="001E5FCE" w:rsidRPr="003C28B1" w:rsidRDefault="001E5FCE" w:rsidP="003C28B1">
      <w:pPr>
        <w:spacing w:after="0" w:line="240" w:lineRule="auto"/>
        <w:jc w:val="both"/>
        <w:rPr>
          <w:sz w:val="24"/>
          <w:szCs w:val="24"/>
        </w:rPr>
      </w:pPr>
      <w:r w:rsidRPr="003C28B1">
        <w:rPr>
          <w:sz w:val="24"/>
          <w:szCs w:val="24"/>
        </w:rPr>
        <w:t>Esto elimina la necesidad de interpretaciones manuales.</w:t>
      </w:r>
    </w:p>
    <w:p w14:paraId="6619F8F6" w14:textId="4F33F715" w:rsidR="001E5FCE" w:rsidRPr="003C28B1" w:rsidRDefault="001E5FCE" w:rsidP="003C28B1">
      <w:pPr>
        <w:spacing w:after="0" w:line="240" w:lineRule="auto"/>
        <w:jc w:val="both"/>
        <w:rPr>
          <w:sz w:val="24"/>
          <w:szCs w:val="24"/>
        </w:rPr>
      </w:pPr>
    </w:p>
    <w:p w14:paraId="0D70DC52" w14:textId="77777777" w:rsidR="001E5FCE" w:rsidRPr="003C28B1" w:rsidRDefault="001E5FCE" w:rsidP="003C28B1">
      <w:pPr>
        <w:spacing w:after="0" w:line="240" w:lineRule="auto"/>
        <w:jc w:val="both"/>
        <w:rPr>
          <w:b/>
          <w:bCs/>
          <w:color w:val="EE0000"/>
          <w:sz w:val="24"/>
          <w:szCs w:val="24"/>
        </w:rPr>
      </w:pPr>
      <w:r w:rsidRPr="003C28B1">
        <w:rPr>
          <w:b/>
          <w:bCs/>
          <w:color w:val="EE0000"/>
          <w:sz w:val="24"/>
          <w:szCs w:val="24"/>
        </w:rPr>
        <w:t>Integración con Kanban</w:t>
      </w:r>
    </w:p>
    <w:p w14:paraId="3DC0FF4B" w14:textId="77777777" w:rsidR="001E5FCE" w:rsidRPr="003C28B1" w:rsidRDefault="001E5FCE" w:rsidP="003C28B1">
      <w:pPr>
        <w:spacing w:after="0" w:line="240" w:lineRule="auto"/>
        <w:jc w:val="both"/>
        <w:rPr>
          <w:color w:val="EE0000"/>
          <w:sz w:val="24"/>
          <w:szCs w:val="24"/>
        </w:rPr>
      </w:pPr>
      <w:r w:rsidRPr="003C28B1">
        <w:rPr>
          <w:color w:val="EE0000"/>
          <w:sz w:val="24"/>
          <w:szCs w:val="24"/>
        </w:rPr>
        <w:t>Cuando el sistema detecte que un material utilizado para abastecer un POUS alcanza niveles mínimos, debe generar automáticamente señales Kanban para reposición.</w:t>
      </w:r>
    </w:p>
    <w:p w14:paraId="300EC15B" w14:textId="77777777" w:rsidR="001E5FCE" w:rsidRPr="003C28B1" w:rsidRDefault="001E5FCE" w:rsidP="003C28B1">
      <w:pPr>
        <w:spacing w:after="0" w:line="240" w:lineRule="auto"/>
        <w:jc w:val="both"/>
        <w:rPr>
          <w:sz w:val="24"/>
          <w:szCs w:val="24"/>
        </w:rPr>
      </w:pPr>
      <w:r w:rsidRPr="003C28B1">
        <w:rPr>
          <w:sz w:val="24"/>
          <w:szCs w:val="24"/>
        </w:rPr>
        <w:lastRenderedPageBreak/>
        <w:t>De esta forma, el abastecimiento se convierte en un flujo continuo y no en una actividad de emergencia.</w:t>
      </w:r>
    </w:p>
    <w:p w14:paraId="411C831F" w14:textId="179ACD6D" w:rsidR="001E5FCE" w:rsidRPr="003C28B1" w:rsidRDefault="001E5FCE" w:rsidP="003C28B1">
      <w:pPr>
        <w:spacing w:after="0" w:line="240" w:lineRule="auto"/>
        <w:jc w:val="both"/>
        <w:rPr>
          <w:sz w:val="24"/>
          <w:szCs w:val="24"/>
        </w:rPr>
      </w:pPr>
    </w:p>
    <w:p w14:paraId="7DDF058A" w14:textId="77777777" w:rsidR="001E5FCE" w:rsidRPr="003C28B1" w:rsidRDefault="001E5FCE" w:rsidP="003C28B1">
      <w:pPr>
        <w:spacing w:after="0" w:line="240" w:lineRule="auto"/>
        <w:jc w:val="both"/>
        <w:rPr>
          <w:b/>
          <w:bCs/>
          <w:sz w:val="24"/>
          <w:szCs w:val="24"/>
        </w:rPr>
      </w:pPr>
      <w:r w:rsidRPr="003C28B1">
        <w:rPr>
          <w:b/>
          <w:bCs/>
          <w:sz w:val="24"/>
          <w:szCs w:val="24"/>
        </w:rPr>
        <w:t>Integración con SMED</w:t>
      </w:r>
    </w:p>
    <w:p w14:paraId="6FE471B2" w14:textId="77777777" w:rsidR="001E5FCE" w:rsidRPr="003C28B1" w:rsidRDefault="001E5FCE" w:rsidP="003C28B1">
      <w:pPr>
        <w:spacing w:after="0" w:line="240" w:lineRule="auto"/>
        <w:jc w:val="both"/>
        <w:rPr>
          <w:sz w:val="24"/>
          <w:szCs w:val="24"/>
        </w:rPr>
      </w:pPr>
      <w:r w:rsidRPr="003C28B1">
        <w:rPr>
          <w:sz w:val="24"/>
          <w:szCs w:val="24"/>
        </w:rPr>
        <w:t>La preparación anticipada de materiales y accesorios constituye uno de los pilares fundamentales del SMED (Single Minute Exchange of Dies).</w:t>
      </w:r>
    </w:p>
    <w:p w14:paraId="29EAAF87" w14:textId="77777777" w:rsidR="001E5FCE" w:rsidRPr="003C28B1" w:rsidRDefault="001E5FCE" w:rsidP="003C28B1">
      <w:pPr>
        <w:spacing w:after="0" w:line="240" w:lineRule="auto"/>
        <w:jc w:val="both"/>
        <w:rPr>
          <w:sz w:val="24"/>
          <w:szCs w:val="24"/>
        </w:rPr>
      </w:pPr>
      <w:r w:rsidRPr="003C28B1">
        <w:rPr>
          <w:sz w:val="24"/>
          <w:szCs w:val="24"/>
        </w:rPr>
        <w:t>Muchas actividades que tradicionalmente se realizan durante el cambio de formato pueden ejecutarse previamente gracias a esta automatización.</w:t>
      </w:r>
    </w:p>
    <w:p w14:paraId="2B5C9D3E" w14:textId="77777777" w:rsidR="001E5FCE" w:rsidRPr="003C28B1" w:rsidRDefault="001E5FCE" w:rsidP="003C28B1">
      <w:pPr>
        <w:spacing w:after="0" w:line="240" w:lineRule="auto"/>
        <w:jc w:val="both"/>
        <w:rPr>
          <w:sz w:val="24"/>
          <w:szCs w:val="24"/>
        </w:rPr>
      </w:pPr>
      <w:r w:rsidRPr="003C28B1">
        <w:rPr>
          <w:sz w:val="24"/>
          <w:szCs w:val="24"/>
        </w:rPr>
        <w:t>Esto reduce significativamente:</w:t>
      </w:r>
    </w:p>
    <w:p w14:paraId="1B092D24" w14:textId="77777777" w:rsidR="001E5FCE" w:rsidRPr="003C28B1" w:rsidRDefault="001E5FCE" w:rsidP="003C28B1">
      <w:pPr>
        <w:spacing w:after="0" w:line="240" w:lineRule="auto"/>
        <w:ind w:left="708"/>
        <w:rPr>
          <w:sz w:val="24"/>
          <w:szCs w:val="24"/>
        </w:rPr>
      </w:pPr>
      <w:r w:rsidRPr="003C28B1">
        <w:rPr>
          <w:sz w:val="24"/>
          <w:szCs w:val="24"/>
        </w:rPr>
        <w:t>• Tiempos de setup.</w:t>
      </w:r>
      <w:r w:rsidRPr="003C28B1">
        <w:rPr>
          <w:sz w:val="24"/>
          <w:szCs w:val="24"/>
        </w:rPr>
        <w:br/>
        <w:t>• Esperas.</w:t>
      </w:r>
      <w:r w:rsidRPr="003C28B1">
        <w:rPr>
          <w:sz w:val="24"/>
          <w:szCs w:val="24"/>
        </w:rPr>
        <w:br/>
        <w:t>• Paradas de máquina.</w:t>
      </w:r>
    </w:p>
    <w:p w14:paraId="4A157AD8" w14:textId="28C79E8C" w:rsidR="001E5FCE" w:rsidRPr="003C28B1" w:rsidRDefault="001E5FCE" w:rsidP="003C28B1">
      <w:pPr>
        <w:spacing w:after="0" w:line="240" w:lineRule="auto"/>
        <w:jc w:val="both"/>
        <w:rPr>
          <w:sz w:val="24"/>
          <w:szCs w:val="24"/>
        </w:rPr>
      </w:pPr>
    </w:p>
    <w:p w14:paraId="35169639" w14:textId="77777777" w:rsidR="001E5FCE" w:rsidRPr="003C28B1" w:rsidRDefault="001E5FCE" w:rsidP="003C28B1">
      <w:pPr>
        <w:spacing w:after="0" w:line="240" w:lineRule="auto"/>
        <w:jc w:val="both"/>
        <w:rPr>
          <w:b/>
          <w:bCs/>
          <w:sz w:val="24"/>
          <w:szCs w:val="24"/>
        </w:rPr>
      </w:pPr>
      <w:r w:rsidRPr="003C28B1">
        <w:rPr>
          <w:b/>
          <w:bCs/>
          <w:sz w:val="24"/>
          <w:szCs w:val="24"/>
        </w:rPr>
        <w:t>Gestión Visual</w:t>
      </w:r>
    </w:p>
    <w:p w14:paraId="3E8DD5CF" w14:textId="77777777" w:rsidR="001E5FCE" w:rsidRPr="003C28B1" w:rsidRDefault="001E5FCE" w:rsidP="003C28B1">
      <w:pPr>
        <w:spacing w:after="0" w:line="240" w:lineRule="auto"/>
        <w:jc w:val="both"/>
        <w:rPr>
          <w:sz w:val="24"/>
          <w:szCs w:val="24"/>
        </w:rPr>
      </w:pPr>
      <w:r w:rsidRPr="003C28B1">
        <w:rPr>
          <w:sz w:val="24"/>
          <w:szCs w:val="24"/>
        </w:rPr>
        <w:t>El sistema debe utilizar pantallas visuales en planta para mostrar:</w:t>
      </w:r>
    </w:p>
    <w:p w14:paraId="62503C84" w14:textId="77777777" w:rsidR="001E5FCE" w:rsidRPr="003C28B1" w:rsidRDefault="001E5FCE" w:rsidP="003C28B1">
      <w:pPr>
        <w:spacing w:after="0" w:line="240" w:lineRule="auto"/>
        <w:ind w:left="708"/>
        <w:rPr>
          <w:sz w:val="24"/>
          <w:szCs w:val="24"/>
        </w:rPr>
      </w:pPr>
      <w:r w:rsidRPr="003C28B1">
        <w:rPr>
          <w:sz w:val="24"/>
          <w:szCs w:val="24"/>
        </w:rPr>
        <w:t>• Órdenes próximas.</w:t>
      </w:r>
      <w:r w:rsidRPr="003C28B1">
        <w:rPr>
          <w:sz w:val="24"/>
          <w:szCs w:val="24"/>
        </w:rPr>
        <w:br/>
        <w:t>• Materiales requeridos.</w:t>
      </w:r>
      <w:r w:rsidRPr="003C28B1">
        <w:rPr>
          <w:sz w:val="24"/>
          <w:szCs w:val="24"/>
        </w:rPr>
        <w:br/>
        <w:t>• Estado de preparación.</w:t>
      </w:r>
      <w:r w:rsidRPr="003C28B1">
        <w:rPr>
          <w:sz w:val="24"/>
          <w:szCs w:val="24"/>
        </w:rPr>
        <w:br/>
        <w:t>• Alertas de faltantes.</w:t>
      </w:r>
      <w:r w:rsidRPr="003C28B1">
        <w:rPr>
          <w:sz w:val="24"/>
          <w:szCs w:val="24"/>
        </w:rPr>
        <w:br/>
        <w:t>• Prioridades.</w:t>
      </w:r>
    </w:p>
    <w:p w14:paraId="3B2E7762" w14:textId="77777777" w:rsidR="001E5FCE" w:rsidRPr="003C28B1" w:rsidRDefault="001E5FCE" w:rsidP="003C28B1">
      <w:pPr>
        <w:spacing w:after="0" w:line="240" w:lineRule="auto"/>
        <w:jc w:val="both"/>
        <w:rPr>
          <w:sz w:val="24"/>
          <w:szCs w:val="24"/>
        </w:rPr>
      </w:pPr>
      <w:r w:rsidRPr="003C28B1">
        <w:rPr>
          <w:sz w:val="24"/>
          <w:szCs w:val="24"/>
        </w:rPr>
        <w:t>La información debe encontrarse disponible para todos los involucrados en tiempo real.</w:t>
      </w:r>
    </w:p>
    <w:p w14:paraId="00A6C5DE" w14:textId="0D1A336F" w:rsidR="001E5FCE" w:rsidRPr="003C28B1" w:rsidRDefault="001E5FCE" w:rsidP="003C28B1">
      <w:pPr>
        <w:spacing w:after="0" w:line="240" w:lineRule="auto"/>
        <w:jc w:val="both"/>
        <w:rPr>
          <w:sz w:val="24"/>
          <w:szCs w:val="24"/>
        </w:rPr>
      </w:pPr>
    </w:p>
    <w:p w14:paraId="19019245" w14:textId="77777777" w:rsidR="001E5FCE" w:rsidRPr="003C28B1" w:rsidRDefault="001E5FCE" w:rsidP="003C28B1">
      <w:pPr>
        <w:spacing w:after="0" w:line="240" w:lineRule="auto"/>
        <w:jc w:val="both"/>
        <w:rPr>
          <w:b/>
          <w:bCs/>
          <w:sz w:val="24"/>
          <w:szCs w:val="24"/>
        </w:rPr>
      </w:pPr>
      <w:r w:rsidRPr="003C28B1">
        <w:rPr>
          <w:b/>
          <w:bCs/>
          <w:sz w:val="24"/>
          <w:szCs w:val="24"/>
        </w:rPr>
        <w:t>Indicadores Generados</w:t>
      </w:r>
    </w:p>
    <w:p w14:paraId="6C551285" w14:textId="77777777" w:rsidR="001E5FCE" w:rsidRPr="003C28B1" w:rsidRDefault="001E5FCE" w:rsidP="003C28B1">
      <w:pPr>
        <w:spacing w:after="0" w:line="240" w:lineRule="auto"/>
        <w:jc w:val="both"/>
        <w:rPr>
          <w:sz w:val="24"/>
          <w:szCs w:val="24"/>
        </w:rPr>
      </w:pPr>
      <w:r w:rsidRPr="003C28B1">
        <w:rPr>
          <w:sz w:val="24"/>
          <w:szCs w:val="24"/>
        </w:rPr>
        <w:t>Esta automatización debe alimentar indicadores como:</w:t>
      </w:r>
    </w:p>
    <w:p w14:paraId="16B4592A" w14:textId="77777777" w:rsidR="001E5FCE" w:rsidRPr="003C28B1" w:rsidRDefault="001E5FCE" w:rsidP="003C28B1">
      <w:pPr>
        <w:spacing w:after="0" w:line="240" w:lineRule="auto"/>
        <w:ind w:left="708"/>
        <w:rPr>
          <w:sz w:val="24"/>
          <w:szCs w:val="24"/>
        </w:rPr>
      </w:pPr>
      <w:r w:rsidRPr="003C28B1">
        <w:rPr>
          <w:sz w:val="24"/>
          <w:szCs w:val="24"/>
        </w:rPr>
        <w:t>• Cumplimiento de abastecimiento POUS.</w:t>
      </w:r>
      <w:r w:rsidRPr="003C28B1">
        <w:rPr>
          <w:sz w:val="24"/>
          <w:szCs w:val="24"/>
        </w:rPr>
        <w:br/>
        <w:t>• Tiempo de preparación.</w:t>
      </w:r>
      <w:r w:rsidRPr="003C28B1">
        <w:rPr>
          <w:sz w:val="24"/>
          <w:szCs w:val="24"/>
        </w:rPr>
        <w:br/>
        <w:t>• Faltantes de materiales.</w:t>
      </w:r>
      <w:r w:rsidRPr="003C28B1">
        <w:rPr>
          <w:sz w:val="24"/>
          <w:szCs w:val="24"/>
        </w:rPr>
        <w:br/>
        <w:t>• Faltantes de herramientas.</w:t>
      </w:r>
      <w:r w:rsidRPr="003C28B1">
        <w:rPr>
          <w:sz w:val="24"/>
          <w:szCs w:val="24"/>
        </w:rPr>
        <w:br/>
        <w:t>• Tiempo de espera por materiales.</w:t>
      </w:r>
      <w:r w:rsidRPr="003C28B1">
        <w:rPr>
          <w:sz w:val="24"/>
          <w:szCs w:val="24"/>
        </w:rPr>
        <w:br/>
        <w:t>• Tiempo de espera por accesorios.</w:t>
      </w:r>
      <w:r w:rsidRPr="003C28B1">
        <w:rPr>
          <w:sz w:val="24"/>
          <w:szCs w:val="24"/>
        </w:rPr>
        <w:br/>
        <w:t>• Cumplimiento de secuencia.</w:t>
      </w:r>
      <w:r w:rsidRPr="003C28B1">
        <w:rPr>
          <w:sz w:val="24"/>
          <w:szCs w:val="24"/>
        </w:rPr>
        <w:br/>
        <w:t>• Eficiencia logística interna.</w:t>
      </w:r>
    </w:p>
    <w:p w14:paraId="1FCD5E3A" w14:textId="4133E33E" w:rsidR="001E5FCE" w:rsidRPr="003C28B1" w:rsidRDefault="001E5FCE" w:rsidP="003C28B1">
      <w:pPr>
        <w:spacing w:after="0" w:line="240" w:lineRule="auto"/>
        <w:jc w:val="both"/>
        <w:rPr>
          <w:sz w:val="24"/>
          <w:szCs w:val="24"/>
        </w:rPr>
      </w:pPr>
    </w:p>
    <w:p w14:paraId="24A492DD" w14:textId="77777777" w:rsidR="001E5FCE" w:rsidRPr="003C28B1" w:rsidRDefault="001E5FCE" w:rsidP="003C28B1">
      <w:pPr>
        <w:spacing w:after="0" w:line="240" w:lineRule="auto"/>
        <w:jc w:val="both"/>
        <w:rPr>
          <w:b/>
          <w:bCs/>
          <w:sz w:val="24"/>
          <w:szCs w:val="24"/>
        </w:rPr>
      </w:pPr>
      <w:r w:rsidRPr="003C28B1">
        <w:rPr>
          <w:b/>
          <w:bCs/>
          <w:sz w:val="24"/>
          <w:szCs w:val="24"/>
        </w:rPr>
        <w:t>Beneficios Esperados</w:t>
      </w:r>
    </w:p>
    <w:p w14:paraId="58A3002D" w14:textId="77777777" w:rsidR="001E5FCE" w:rsidRPr="003C28B1" w:rsidRDefault="001E5FCE" w:rsidP="003C28B1">
      <w:pPr>
        <w:spacing w:after="0" w:line="240" w:lineRule="auto"/>
        <w:jc w:val="both"/>
        <w:rPr>
          <w:sz w:val="24"/>
          <w:szCs w:val="24"/>
        </w:rPr>
      </w:pPr>
      <w:r w:rsidRPr="003C28B1">
        <w:rPr>
          <w:sz w:val="24"/>
          <w:szCs w:val="24"/>
        </w:rPr>
        <w:t>La implementación de esta automatización permite:</w:t>
      </w:r>
    </w:p>
    <w:p w14:paraId="004A9AAA" w14:textId="77777777" w:rsidR="001E5FCE" w:rsidRPr="003C28B1" w:rsidRDefault="001E5FCE" w:rsidP="003C28B1">
      <w:pPr>
        <w:spacing w:after="0" w:line="240" w:lineRule="auto"/>
        <w:ind w:left="708"/>
        <w:rPr>
          <w:sz w:val="24"/>
          <w:szCs w:val="24"/>
        </w:rPr>
      </w:pPr>
      <w:r w:rsidRPr="003C28B1">
        <w:rPr>
          <w:sz w:val="24"/>
          <w:szCs w:val="24"/>
        </w:rPr>
        <w:t>• Reducir tiempos muertos.</w:t>
      </w:r>
      <w:r w:rsidRPr="003C28B1">
        <w:rPr>
          <w:sz w:val="24"/>
          <w:szCs w:val="24"/>
        </w:rPr>
        <w:br/>
        <w:t>• Incrementar productividad.</w:t>
      </w:r>
      <w:r w:rsidRPr="003C28B1">
        <w:rPr>
          <w:sz w:val="24"/>
          <w:szCs w:val="24"/>
        </w:rPr>
        <w:br/>
        <w:t>• Reducir desplazamientos.</w:t>
      </w:r>
      <w:r w:rsidRPr="003C28B1">
        <w:rPr>
          <w:sz w:val="24"/>
          <w:szCs w:val="24"/>
        </w:rPr>
        <w:br/>
        <w:t>• Reducir tiempos de setup.</w:t>
      </w:r>
      <w:r w:rsidRPr="003C28B1">
        <w:rPr>
          <w:sz w:val="24"/>
          <w:szCs w:val="24"/>
        </w:rPr>
        <w:br/>
        <w:t>• Mejorar disciplina operativa.</w:t>
      </w:r>
      <w:r w:rsidRPr="003C28B1">
        <w:rPr>
          <w:sz w:val="24"/>
          <w:szCs w:val="24"/>
        </w:rPr>
        <w:br/>
        <w:t>• Incrementar utilización de máquinas.</w:t>
      </w:r>
      <w:r w:rsidRPr="003C28B1">
        <w:rPr>
          <w:sz w:val="24"/>
          <w:szCs w:val="24"/>
        </w:rPr>
        <w:br/>
        <w:t>• Mejorar coordinación entre áreas.</w:t>
      </w:r>
      <w:r w:rsidRPr="003C28B1">
        <w:rPr>
          <w:sz w:val="24"/>
          <w:szCs w:val="24"/>
        </w:rPr>
        <w:br/>
        <w:t>• Acercar la operación al concepto de One Piece Flow.</w:t>
      </w:r>
    </w:p>
    <w:p w14:paraId="491C16D7" w14:textId="7EA1AB05" w:rsidR="001E5FCE" w:rsidRPr="003C28B1" w:rsidRDefault="001E5FCE" w:rsidP="003C28B1">
      <w:pPr>
        <w:spacing w:after="0" w:line="240" w:lineRule="auto"/>
        <w:jc w:val="both"/>
        <w:rPr>
          <w:sz w:val="24"/>
          <w:szCs w:val="24"/>
        </w:rPr>
      </w:pPr>
    </w:p>
    <w:p w14:paraId="55A520F4" w14:textId="77777777" w:rsidR="001E5FCE" w:rsidRPr="003C28B1" w:rsidRDefault="001E5FCE" w:rsidP="003C28B1">
      <w:pPr>
        <w:spacing w:after="0" w:line="240" w:lineRule="auto"/>
        <w:jc w:val="both"/>
        <w:rPr>
          <w:b/>
          <w:bCs/>
          <w:sz w:val="24"/>
          <w:szCs w:val="24"/>
        </w:rPr>
      </w:pPr>
      <w:r w:rsidRPr="003C28B1">
        <w:rPr>
          <w:b/>
          <w:bCs/>
          <w:sz w:val="24"/>
          <w:szCs w:val="24"/>
        </w:rPr>
        <w:t>Filosofía IOS-PYME Asociada</w:t>
      </w:r>
    </w:p>
    <w:p w14:paraId="3AEE199E" w14:textId="77777777" w:rsidR="001E5FCE" w:rsidRPr="003C28B1" w:rsidRDefault="001E5FCE" w:rsidP="003C28B1">
      <w:pPr>
        <w:spacing w:after="0" w:line="240" w:lineRule="auto"/>
        <w:jc w:val="both"/>
        <w:rPr>
          <w:sz w:val="24"/>
          <w:szCs w:val="24"/>
        </w:rPr>
      </w:pPr>
      <w:r w:rsidRPr="003C28B1">
        <w:rPr>
          <w:sz w:val="24"/>
          <w:szCs w:val="24"/>
        </w:rPr>
        <w:t xml:space="preserve">Dentro de IOS-PYME, una orden de producción no comienza cuando el operador presiona el botón de arranque. Comienza cuando todos los recursos necesarios se </w:t>
      </w:r>
      <w:r w:rsidRPr="003C28B1">
        <w:rPr>
          <w:sz w:val="24"/>
          <w:szCs w:val="24"/>
        </w:rPr>
        <w:lastRenderedPageBreak/>
        <w:t>encuentran disponibles en el lugar correcto, en la cantidad correcta y en el momento correcto.</w:t>
      </w:r>
    </w:p>
    <w:p w14:paraId="5B59883B" w14:textId="77777777" w:rsidR="001E5FCE" w:rsidRDefault="001E5FCE" w:rsidP="003C28B1">
      <w:pPr>
        <w:spacing w:after="0" w:line="240" w:lineRule="auto"/>
        <w:jc w:val="both"/>
        <w:rPr>
          <w:sz w:val="24"/>
          <w:szCs w:val="24"/>
        </w:rPr>
      </w:pPr>
      <w:r w:rsidRPr="003C28B1">
        <w:rPr>
          <w:sz w:val="24"/>
          <w:szCs w:val="24"/>
        </w:rPr>
        <w:t>La función del Material Handler no consiste simplemente en mover materiales. Consiste en garantizar que el flujo productivo nunca se detenga por falta de recursos. De esta manera, la logística interna se convierte en un habilitador directo de productividad, calidad y servicio, acercando permanentemente a la organización al ideal Lean del Just In Time y del flujo continuo.</w:t>
      </w:r>
    </w:p>
    <w:p w14:paraId="275468D6" w14:textId="77777777" w:rsidR="00476307" w:rsidRPr="00476307" w:rsidRDefault="00476307" w:rsidP="003C28B1">
      <w:pPr>
        <w:spacing w:after="0" w:line="240" w:lineRule="auto"/>
        <w:jc w:val="both"/>
        <w:rPr>
          <w:sz w:val="36"/>
          <w:szCs w:val="36"/>
        </w:rPr>
      </w:pPr>
    </w:p>
    <w:p w14:paraId="402B20F0" w14:textId="77777777" w:rsidR="00476307" w:rsidRPr="00C63E12" w:rsidRDefault="00476307" w:rsidP="00476307">
      <w:pPr>
        <w:spacing w:after="0" w:line="240" w:lineRule="auto"/>
        <w:jc w:val="center"/>
        <w:rPr>
          <w:b/>
          <w:bCs/>
          <w:sz w:val="40"/>
          <w:szCs w:val="40"/>
        </w:rPr>
      </w:pPr>
      <w:r w:rsidRPr="00C63E12">
        <w:rPr>
          <w:b/>
          <w:bCs/>
          <w:sz w:val="40"/>
          <w:szCs w:val="40"/>
        </w:rPr>
        <w:t>Automatización 5.1</w:t>
      </w:r>
    </w:p>
    <w:p w14:paraId="519B7885" w14:textId="77777777" w:rsidR="00476307" w:rsidRPr="00C63E12" w:rsidRDefault="00476307" w:rsidP="00476307">
      <w:pPr>
        <w:spacing w:after="0" w:line="240" w:lineRule="auto"/>
        <w:jc w:val="center"/>
        <w:rPr>
          <w:b/>
          <w:bCs/>
          <w:sz w:val="32"/>
          <w:szCs w:val="32"/>
        </w:rPr>
      </w:pPr>
      <w:r w:rsidRPr="00C63E12">
        <w:rPr>
          <w:b/>
          <w:bCs/>
          <w:sz w:val="32"/>
          <w:szCs w:val="32"/>
        </w:rPr>
        <w:t>Preparación de Máquina, Validación de Calidad y Liberación de Producción</w:t>
      </w:r>
    </w:p>
    <w:p w14:paraId="221071D8" w14:textId="77777777" w:rsidR="00476307" w:rsidRDefault="00476307" w:rsidP="00476307">
      <w:pPr>
        <w:spacing w:after="0" w:line="240" w:lineRule="auto"/>
        <w:jc w:val="both"/>
        <w:rPr>
          <w:b/>
          <w:bCs/>
          <w:sz w:val="24"/>
          <w:szCs w:val="24"/>
        </w:rPr>
      </w:pPr>
    </w:p>
    <w:p w14:paraId="546B5E48" w14:textId="77EEDFE6" w:rsidR="00476307" w:rsidRPr="00476307" w:rsidRDefault="00476307" w:rsidP="00476307">
      <w:pPr>
        <w:spacing w:after="0" w:line="240" w:lineRule="auto"/>
        <w:jc w:val="both"/>
        <w:rPr>
          <w:b/>
          <w:bCs/>
          <w:sz w:val="24"/>
          <w:szCs w:val="24"/>
        </w:rPr>
      </w:pPr>
      <w:r w:rsidRPr="00476307">
        <w:rPr>
          <w:b/>
          <w:bCs/>
          <w:sz w:val="24"/>
          <w:szCs w:val="24"/>
        </w:rPr>
        <w:t>Objetivo de la Automatización</w:t>
      </w:r>
    </w:p>
    <w:p w14:paraId="360CD370" w14:textId="77777777" w:rsidR="00476307" w:rsidRPr="00476307" w:rsidRDefault="00476307" w:rsidP="00476307">
      <w:pPr>
        <w:spacing w:after="0" w:line="240" w:lineRule="auto"/>
        <w:jc w:val="both"/>
        <w:rPr>
          <w:sz w:val="24"/>
          <w:szCs w:val="24"/>
        </w:rPr>
      </w:pPr>
      <w:r w:rsidRPr="00476307">
        <w:rPr>
          <w:sz w:val="24"/>
          <w:szCs w:val="24"/>
        </w:rPr>
        <w:t>El objetivo de esta automatización consiste en garantizar que toda orden de producción inicie bajo condiciones controladas, utilizando los materiales correctos, las herramientas adecuadas, los parámetros operativos definidos y las especificaciones de calidad aprobadas por la organización.</w:t>
      </w:r>
    </w:p>
    <w:p w14:paraId="25183D04" w14:textId="77777777" w:rsidR="00476307" w:rsidRPr="00476307" w:rsidRDefault="00476307" w:rsidP="00476307">
      <w:pPr>
        <w:spacing w:after="0" w:line="240" w:lineRule="auto"/>
        <w:jc w:val="both"/>
        <w:rPr>
          <w:sz w:val="24"/>
          <w:szCs w:val="24"/>
        </w:rPr>
      </w:pPr>
      <w:r w:rsidRPr="00476307">
        <w:rPr>
          <w:sz w:val="24"/>
          <w:szCs w:val="24"/>
        </w:rPr>
        <w:t>Antes de iniciar la producción continua, el operador debe validar que todos los recursos requeridos se encuentran disponibles, instalar correctamente los accesorios y formatos necesarios, ejecutar las actividades de preparación de máquina, realizar las corridas piloto de calidad y confirmar que el producto fabricado cumple con las especificaciones establecidas.</w:t>
      </w:r>
    </w:p>
    <w:p w14:paraId="2DE98750" w14:textId="77777777" w:rsidR="00476307" w:rsidRPr="00476307" w:rsidRDefault="00476307" w:rsidP="00476307">
      <w:pPr>
        <w:spacing w:after="0" w:line="240" w:lineRule="auto"/>
        <w:jc w:val="both"/>
        <w:rPr>
          <w:sz w:val="24"/>
          <w:szCs w:val="24"/>
        </w:rPr>
      </w:pPr>
      <w:r w:rsidRPr="00476307">
        <w:rPr>
          <w:sz w:val="24"/>
          <w:szCs w:val="24"/>
        </w:rPr>
        <w:t>IOS-PYME propone eliminar el inicio improvisado de órdenes de producción. Ninguna producción debe comenzar hasta que el sistema y el operador confirmen que la operación se encuentra preparada para fabricar correctamente.</w:t>
      </w:r>
    </w:p>
    <w:p w14:paraId="72F8DF20" w14:textId="6BEC2589" w:rsidR="00476307" w:rsidRPr="00476307" w:rsidRDefault="00476307" w:rsidP="00476307">
      <w:pPr>
        <w:spacing w:after="0" w:line="240" w:lineRule="auto"/>
        <w:jc w:val="both"/>
        <w:rPr>
          <w:sz w:val="24"/>
          <w:szCs w:val="24"/>
        </w:rPr>
      </w:pPr>
    </w:p>
    <w:p w14:paraId="7831285D" w14:textId="1DD3E96A" w:rsidR="00476307" w:rsidRPr="00476307" w:rsidRDefault="00476307" w:rsidP="00476307">
      <w:pPr>
        <w:spacing w:after="0" w:line="240" w:lineRule="auto"/>
        <w:jc w:val="both"/>
        <w:rPr>
          <w:b/>
          <w:bCs/>
          <w:sz w:val="24"/>
          <w:szCs w:val="24"/>
        </w:rPr>
      </w:pPr>
      <w:r w:rsidRPr="00476307">
        <w:rPr>
          <w:b/>
          <w:bCs/>
          <w:sz w:val="24"/>
          <w:szCs w:val="24"/>
        </w:rPr>
        <w:t>Paradigma Destruido:</w:t>
      </w:r>
      <w:r>
        <w:rPr>
          <w:b/>
          <w:bCs/>
          <w:sz w:val="24"/>
          <w:szCs w:val="24"/>
        </w:rPr>
        <w:t xml:space="preserve"> </w:t>
      </w:r>
      <w:r w:rsidRPr="00476307">
        <w:rPr>
          <w:b/>
          <w:bCs/>
          <w:sz w:val="24"/>
          <w:szCs w:val="24"/>
        </w:rPr>
        <w:t>"La producción comienza cuando se enciende la máquina"</w:t>
      </w:r>
    </w:p>
    <w:p w14:paraId="71CFF686" w14:textId="57246A35" w:rsidR="00476307" w:rsidRPr="00476307" w:rsidRDefault="00476307" w:rsidP="00476307">
      <w:pPr>
        <w:spacing w:after="0" w:line="240" w:lineRule="auto"/>
        <w:jc w:val="both"/>
        <w:rPr>
          <w:sz w:val="24"/>
          <w:szCs w:val="24"/>
        </w:rPr>
      </w:pPr>
      <w:r w:rsidRPr="00476307">
        <w:rPr>
          <w:sz w:val="24"/>
          <w:szCs w:val="24"/>
        </w:rPr>
        <w:t>Muchas organizaciones consideran que el inicio de la producción ocurre cuando la máquina comienza a operar.</w:t>
      </w:r>
      <w:r>
        <w:rPr>
          <w:sz w:val="24"/>
          <w:szCs w:val="24"/>
        </w:rPr>
        <w:t xml:space="preserve"> </w:t>
      </w:r>
      <w:r w:rsidRPr="00476307">
        <w:rPr>
          <w:sz w:val="24"/>
          <w:szCs w:val="24"/>
        </w:rPr>
        <w:t>IOS-PYME considera que la producción comienza mucho antes.</w:t>
      </w:r>
    </w:p>
    <w:p w14:paraId="52316086" w14:textId="77777777" w:rsidR="00476307" w:rsidRPr="00476307" w:rsidRDefault="00476307" w:rsidP="00476307">
      <w:pPr>
        <w:pStyle w:val="Prrafodelista"/>
        <w:numPr>
          <w:ilvl w:val="0"/>
          <w:numId w:val="594"/>
        </w:numPr>
        <w:spacing w:after="0" w:line="240" w:lineRule="auto"/>
        <w:jc w:val="both"/>
        <w:rPr>
          <w:sz w:val="24"/>
          <w:szCs w:val="24"/>
        </w:rPr>
      </w:pPr>
      <w:r w:rsidRPr="00476307">
        <w:rPr>
          <w:sz w:val="24"/>
          <w:szCs w:val="24"/>
        </w:rPr>
        <w:t>La preparación de materiales.</w:t>
      </w:r>
    </w:p>
    <w:p w14:paraId="4B50D99C" w14:textId="77777777" w:rsidR="00476307" w:rsidRPr="00476307" w:rsidRDefault="00476307" w:rsidP="00476307">
      <w:pPr>
        <w:pStyle w:val="Prrafodelista"/>
        <w:numPr>
          <w:ilvl w:val="0"/>
          <w:numId w:val="594"/>
        </w:numPr>
        <w:spacing w:after="0" w:line="240" w:lineRule="auto"/>
        <w:jc w:val="both"/>
        <w:rPr>
          <w:sz w:val="24"/>
          <w:szCs w:val="24"/>
        </w:rPr>
      </w:pPr>
      <w:r w:rsidRPr="00476307">
        <w:rPr>
          <w:sz w:val="24"/>
          <w:szCs w:val="24"/>
        </w:rPr>
        <w:t>La instalación de herramientas.</w:t>
      </w:r>
    </w:p>
    <w:p w14:paraId="77B902D8" w14:textId="77777777" w:rsidR="00476307" w:rsidRPr="00476307" w:rsidRDefault="00476307" w:rsidP="00476307">
      <w:pPr>
        <w:pStyle w:val="Prrafodelista"/>
        <w:numPr>
          <w:ilvl w:val="0"/>
          <w:numId w:val="594"/>
        </w:numPr>
        <w:spacing w:after="0" w:line="240" w:lineRule="auto"/>
        <w:jc w:val="both"/>
        <w:rPr>
          <w:sz w:val="24"/>
          <w:szCs w:val="24"/>
        </w:rPr>
      </w:pPr>
      <w:r w:rsidRPr="00476307">
        <w:rPr>
          <w:sz w:val="24"/>
          <w:szCs w:val="24"/>
        </w:rPr>
        <w:t>La configuración de parámetros.</w:t>
      </w:r>
    </w:p>
    <w:p w14:paraId="0FAF1C1F" w14:textId="77777777" w:rsidR="00476307" w:rsidRPr="00476307" w:rsidRDefault="00476307" w:rsidP="00476307">
      <w:pPr>
        <w:pStyle w:val="Prrafodelista"/>
        <w:numPr>
          <w:ilvl w:val="0"/>
          <w:numId w:val="594"/>
        </w:numPr>
        <w:spacing w:after="0" w:line="240" w:lineRule="auto"/>
        <w:jc w:val="both"/>
        <w:rPr>
          <w:sz w:val="24"/>
          <w:szCs w:val="24"/>
        </w:rPr>
      </w:pPr>
      <w:r w:rsidRPr="00476307">
        <w:rPr>
          <w:sz w:val="24"/>
          <w:szCs w:val="24"/>
        </w:rPr>
        <w:t>La validación de calidad.</w:t>
      </w:r>
    </w:p>
    <w:p w14:paraId="4BD68A48" w14:textId="77777777" w:rsidR="00476307" w:rsidRPr="00476307" w:rsidRDefault="00476307" w:rsidP="00476307">
      <w:pPr>
        <w:pStyle w:val="Prrafodelista"/>
        <w:numPr>
          <w:ilvl w:val="0"/>
          <w:numId w:val="594"/>
        </w:numPr>
        <w:spacing w:after="0" w:line="240" w:lineRule="auto"/>
        <w:jc w:val="both"/>
        <w:rPr>
          <w:sz w:val="24"/>
          <w:szCs w:val="24"/>
        </w:rPr>
      </w:pPr>
      <w:r w:rsidRPr="00476307">
        <w:rPr>
          <w:sz w:val="24"/>
          <w:szCs w:val="24"/>
        </w:rPr>
        <w:t>Las corridas piloto.</w:t>
      </w:r>
    </w:p>
    <w:p w14:paraId="5B9FEA2D" w14:textId="30D82A19" w:rsidR="00476307" w:rsidRPr="00476307" w:rsidRDefault="00476307" w:rsidP="00476307">
      <w:pPr>
        <w:spacing w:after="0" w:line="240" w:lineRule="auto"/>
        <w:jc w:val="both"/>
        <w:rPr>
          <w:sz w:val="24"/>
          <w:szCs w:val="24"/>
        </w:rPr>
      </w:pPr>
      <w:r w:rsidRPr="00476307">
        <w:rPr>
          <w:sz w:val="24"/>
          <w:szCs w:val="24"/>
        </w:rPr>
        <w:t>Todo esto forma parte del proceso productivo.</w:t>
      </w:r>
      <w:r>
        <w:rPr>
          <w:sz w:val="24"/>
          <w:szCs w:val="24"/>
        </w:rPr>
        <w:t xml:space="preserve"> </w:t>
      </w:r>
      <w:r w:rsidRPr="00476307">
        <w:rPr>
          <w:sz w:val="24"/>
          <w:szCs w:val="24"/>
        </w:rPr>
        <w:t>Una mala preparación genera desperdicios, defectos, tiempos muertos y pérdidas económicas que posteriormente son difíciles de recuperar.</w:t>
      </w:r>
    </w:p>
    <w:p w14:paraId="20E7AA4D" w14:textId="77777777" w:rsidR="00476307" w:rsidRPr="00476307" w:rsidRDefault="00476307" w:rsidP="00476307">
      <w:pPr>
        <w:spacing w:after="0" w:line="240" w:lineRule="auto"/>
        <w:jc w:val="both"/>
        <w:rPr>
          <w:sz w:val="24"/>
          <w:szCs w:val="24"/>
        </w:rPr>
      </w:pPr>
      <w:r w:rsidRPr="00476307">
        <w:rPr>
          <w:sz w:val="24"/>
          <w:szCs w:val="24"/>
        </w:rPr>
        <w:t>Por esta razón, la preparación se convierte en una actividad formalmente gestionada por el sistema.</w:t>
      </w:r>
    </w:p>
    <w:p w14:paraId="727D04C4" w14:textId="6FD3BF1F" w:rsidR="00476307" w:rsidRPr="00476307" w:rsidRDefault="00476307" w:rsidP="00476307">
      <w:pPr>
        <w:spacing w:after="0" w:line="240" w:lineRule="auto"/>
        <w:jc w:val="both"/>
        <w:rPr>
          <w:sz w:val="24"/>
          <w:szCs w:val="24"/>
        </w:rPr>
      </w:pPr>
    </w:p>
    <w:p w14:paraId="700D495C" w14:textId="77777777" w:rsidR="00476307" w:rsidRDefault="00476307" w:rsidP="00476307">
      <w:pPr>
        <w:spacing w:after="0" w:line="240" w:lineRule="auto"/>
        <w:jc w:val="both"/>
        <w:rPr>
          <w:b/>
          <w:bCs/>
          <w:sz w:val="24"/>
          <w:szCs w:val="24"/>
        </w:rPr>
      </w:pPr>
    </w:p>
    <w:p w14:paraId="2D8D875C" w14:textId="77777777" w:rsidR="00476307" w:rsidRDefault="00476307" w:rsidP="00476307">
      <w:pPr>
        <w:spacing w:after="0" w:line="240" w:lineRule="auto"/>
        <w:jc w:val="both"/>
        <w:rPr>
          <w:b/>
          <w:bCs/>
          <w:sz w:val="24"/>
          <w:szCs w:val="24"/>
        </w:rPr>
      </w:pPr>
    </w:p>
    <w:p w14:paraId="5F7E4C01" w14:textId="77777777" w:rsidR="00476307" w:rsidRDefault="00476307" w:rsidP="00476307">
      <w:pPr>
        <w:spacing w:after="0" w:line="240" w:lineRule="auto"/>
        <w:jc w:val="both"/>
        <w:rPr>
          <w:b/>
          <w:bCs/>
          <w:sz w:val="24"/>
          <w:szCs w:val="24"/>
        </w:rPr>
      </w:pPr>
    </w:p>
    <w:p w14:paraId="4C690227" w14:textId="77777777" w:rsidR="00476307" w:rsidRDefault="00476307" w:rsidP="00476307">
      <w:pPr>
        <w:spacing w:after="0" w:line="240" w:lineRule="auto"/>
        <w:jc w:val="both"/>
        <w:rPr>
          <w:b/>
          <w:bCs/>
          <w:sz w:val="24"/>
          <w:szCs w:val="24"/>
        </w:rPr>
      </w:pPr>
    </w:p>
    <w:p w14:paraId="6DE5637A" w14:textId="0B36B276" w:rsidR="00476307" w:rsidRPr="00476307" w:rsidRDefault="00476307" w:rsidP="00476307">
      <w:pPr>
        <w:spacing w:after="0" w:line="240" w:lineRule="auto"/>
        <w:jc w:val="both"/>
        <w:rPr>
          <w:b/>
          <w:bCs/>
          <w:sz w:val="24"/>
          <w:szCs w:val="24"/>
        </w:rPr>
      </w:pPr>
      <w:r w:rsidRPr="00476307">
        <w:rPr>
          <w:b/>
          <w:bCs/>
          <w:sz w:val="24"/>
          <w:szCs w:val="24"/>
        </w:rPr>
        <w:lastRenderedPageBreak/>
        <w:t>Paradigma Destruido:</w:t>
      </w:r>
      <w:r>
        <w:rPr>
          <w:b/>
          <w:bCs/>
          <w:sz w:val="24"/>
          <w:szCs w:val="24"/>
        </w:rPr>
        <w:t xml:space="preserve"> </w:t>
      </w:r>
      <w:r w:rsidRPr="00476307">
        <w:rPr>
          <w:b/>
          <w:bCs/>
          <w:sz w:val="24"/>
          <w:szCs w:val="24"/>
        </w:rPr>
        <w:t>"La calidad es responsabilidad del departamento de calidad"</w:t>
      </w:r>
    </w:p>
    <w:p w14:paraId="14262F1E" w14:textId="77777777" w:rsidR="00476307" w:rsidRPr="00476307" w:rsidRDefault="00476307" w:rsidP="00476307">
      <w:pPr>
        <w:spacing w:after="0" w:line="240" w:lineRule="auto"/>
        <w:jc w:val="both"/>
        <w:rPr>
          <w:sz w:val="24"/>
          <w:szCs w:val="24"/>
        </w:rPr>
      </w:pPr>
      <w:r w:rsidRPr="00476307">
        <w:rPr>
          <w:sz w:val="24"/>
          <w:szCs w:val="24"/>
        </w:rPr>
        <w:t>Durante décadas, muchas organizaciones han operado bajo la filosofía de que la calidad debe ser verificada posteriormente por inspectores o supervisores.</w:t>
      </w:r>
    </w:p>
    <w:p w14:paraId="17EA45AD" w14:textId="77777777" w:rsidR="00476307" w:rsidRPr="00476307" w:rsidRDefault="00476307" w:rsidP="00476307">
      <w:pPr>
        <w:spacing w:after="0" w:line="240" w:lineRule="auto"/>
        <w:jc w:val="both"/>
        <w:rPr>
          <w:sz w:val="24"/>
          <w:szCs w:val="24"/>
        </w:rPr>
      </w:pPr>
      <w:r w:rsidRPr="00476307">
        <w:rPr>
          <w:sz w:val="24"/>
          <w:szCs w:val="24"/>
        </w:rPr>
        <w:t>IOS-PYME propone una filosofía diferente:</w:t>
      </w:r>
    </w:p>
    <w:p w14:paraId="3AABF4D7" w14:textId="77777777" w:rsidR="00476307" w:rsidRDefault="00476307" w:rsidP="00476307">
      <w:pPr>
        <w:spacing w:after="0" w:line="240" w:lineRule="auto"/>
        <w:jc w:val="both"/>
        <w:rPr>
          <w:b/>
          <w:bCs/>
          <w:sz w:val="24"/>
          <w:szCs w:val="24"/>
        </w:rPr>
      </w:pPr>
    </w:p>
    <w:p w14:paraId="117FC508" w14:textId="73846F3A" w:rsidR="00476307" w:rsidRPr="00476307" w:rsidRDefault="00476307" w:rsidP="00476307">
      <w:pPr>
        <w:spacing w:after="0" w:line="240" w:lineRule="auto"/>
        <w:jc w:val="both"/>
        <w:rPr>
          <w:sz w:val="24"/>
          <w:szCs w:val="24"/>
        </w:rPr>
      </w:pPr>
      <w:r w:rsidRPr="00476307">
        <w:rPr>
          <w:b/>
          <w:bCs/>
          <w:sz w:val="24"/>
          <w:szCs w:val="24"/>
        </w:rPr>
        <w:t>La calidad debe construirse en la fuente.</w:t>
      </w:r>
    </w:p>
    <w:p w14:paraId="6DB68CCF" w14:textId="77777777" w:rsidR="00476307" w:rsidRPr="00476307" w:rsidRDefault="00476307" w:rsidP="00476307">
      <w:pPr>
        <w:spacing w:after="0" w:line="240" w:lineRule="auto"/>
        <w:jc w:val="both"/>
        <w:rPr>
          <w:sz w:val="24"/>
          <w:szCs w:val="24"/>
        </w:rPr>
      </w:pPr>
      <w:r w:rsidRPr="00476307">
        <w:rPr>
          <w:sz w:val="24"/>
          <w:szCs w:val="24"/>
        </w:rPr>
        <w:t>La primera persona responsable por la calidad del producto es el operador que lo fabrica.</w:t>
      </w:r>
    </w:p>
    <w:p w14:paraId="0F44D74A" w14:textId="77777777" w:rsidR="00476307" w:rsidRPr="00476307" w:rsidRDefault="00476307" w:rsidP="00476307">
      <w:pPr>
        <w:spacing w:after="0" w:line="240" w:lineRule="auto"/>
        <w:jc w:val="both"/>
        <w:rPr>
          <w:sz w:val="24"/>
          <w:szCs w:val="24"/>
        </w:rPr>
      </w:pPr>
      <w:r w:rsidRPr="00476307">
        <w:rPr>
          <w:sz w:val="24"/>
          <w:szCs w:val="24"/>
        </w:rPr>
        <w:t>Si la organización necesita colocar permanentemente un supervisor detrás de cada operador para verificar que haga correctamente su trabajo, existe un problema mucho más profundo relacionado con capacitación, procedimientos o cultura organizacional.</w:t>
      </w:r>
    </w:p>
    <w:p w14:paraId="5F03EF8C" w14:textId="77777777" w:rsidR="00476307" w:rsidRPr="00476307" w:rsidRDefault="00476307" w:rsidP="00476307">
      <w:pPr>
        <w:spacing w:after="0" w:line="240" w:lineRule="auto"/>
        <w:jc w:val="both"/>
        <w:rPr>
          <w:sz w:val="24"/>
          <w:szCs w:val="24"/>
        </w:rPr>
      </w:pPr>
      <w:r w:rsidRPr="00476307">
        <w:rPr>
          <w:sz w:val="24"/>
          <w:szCs w:val="24"/>
        </w:rPr>
        <w:t>La calidad debe ser responsabilidad de quien ejecuta la operación.</w:t>
      </w:r>
    </w:p>
    <w:p w14:paraId="3509BA82" w14:textId="71DC9DD1" w:rsidR="00476307" w:rsidRPr="00476307" w:rsidRDefault="00476307" w:rsidP="00476307">
      <w:pPr>
        <w:spacing w:after="0" w:line="240" w:lineRule="auto"/>
        <w:jc w:val="both"/>
        <w:rPr>
          <w:sz w:val="24"/>
          <w:szCs w:val="24"/>
        </w:rPr>
      </w:pPr>
    </w:p>
    <w:p w14:paraId="5144CF3D" w14:textId="77777777" w:rsidR="00476307" w:rsidRPr="00476307" w:rsidRDefault="00476307" w:rsidP="00476307">
      <w:pPr>
        <w:spacing w:after="0" w:line="240" w:lineRule="auto"/>
        <w:jc w:val="both"/>
        <w:rPr>
          <w:b/>
          <w:bCs/>
          <w:sz w:val="24"/>
          <w:szCs w:val="24"/>
        </w:rPr>
      </w:pPr>
      <w:r w:rsidRPr="00476307">
        <w:rPr>
          <w:b/>
          <w:bCs/>
          <w:sz w:val="24"/>
          <w:szCs w:val="24"/>
        </w:rPr>
        <w:t>Filosofía del Sistema</w:t>
      </w:r>
    </w:p>
    <w:p w14:paraId="57CF31F9" w14:textId="77777777" w:rsidR="00476307" w:rsidRPr="00476307" w:rsidRDefault="00476307" w:rsidP="00476307">
      <w:pPr>
        <w:spacing w:after="0" w:line="240" w:lineRule="auto"/>
        <w:jc w:val="both"/>
        <w:rPr>
          <w:sz w:val="24"/>
          <w:szCs w:val="24"/>
        </w:rPr>
      </w:pPr>
      <w:r w:rsidRPr="00476307">
        <w:rPr>
          <w:sz w:val="24"/>
          <w:szCs w:val="24"/>
        </w:rPr>
        <w:t>El sistema debe garantizar que el operador disponga de toda la información necesaria para fabricar correctamente desde el primer intento.</w:t>
      </w:r>
    </w:p>
    <w:p w14:paraId="42BCFCFE" w14:textId="77777777" w:rsidR="00476307" w:rsidRPr="00476307" w:rsidRDefault="00476307" w:rsidP="00476307">
      <w:pPr>
        <w:spacing w:after="0" w:line="240" w:lineRule="auto"/>
        <w:ind w:left="708"/>
        <w:rPr>
          <w:sz w:val="24"/>
          <w:szCs w:val="24"/>
        </w:rPr>
      </w:pPr>
      <w:r w:rsidRPr="00476307">
        <w:rPr>
          <w:sz w:val="24"/>
          <w:szCs w:val="24"/>
        </w:rPr>
        <w:t>La pantalla de producción debe mostrar:</w:t>
      </w:r>
    </w:p>
    <w:p w14:paraId="67426673" w14:textId="77777777" w:rsidR="00476307" w:rsidRPr="00476307" w:rsidRDefault="00476307" w:rsidP="00476307">
      <w:pPr>
        <w:spacing w:after="0" w:line="240" w:lineRule="auto"/>
        <w:ind w:left="708"/>
        <w:rPr>
          <w:sz w:val="24"/>
          <w:szCs w:val="24"/>
        </w:rPr>
      </w:pPr>
      <w:r w:rsidRPr="00476307">
        <w:rPr>
          <w:sz w:val="24"/>
          <w:szCs w:val="24"/>
        </w:rPr>
        <w:t>• Producto a fabricar.</w:t>
      </w:r>
      <w:r w:rsidRPr="00476307">
        <w:rPr>
          <w:sz w:val="24"/>
          <w:szCs w:val="24"/>
        </w:rPr>
        <w:br/>
        <w:t>• Especificaciones técnicas.</w:t>
      </w:r>
      <w:r w:rsidRPr="00476307">
        <w:rPr>
          <w:sz w:val="24"/>
          <w:szCs w:val="24"/>
        </w:rPr>
        <w:br/>
        <w:t>• Lista de materiales.</w:t>
      </w:r>
      <w:r w:rsidRPr="00476307">
        <w:rPr>
          <w:sz w:val="24"/>
          <w:szCs w:val="24"/>
        </w:rPr>
        <w:br/>
        <w:t>• Parámetros de operación.</w:t>
      </w:r>
      <w:r w:rsidRPr="00476307">
        <w:rPr>
          <w:sz w:val="24"/>
          <w:szCs w:val="24"/>
        </w:rPr>
        <w:br/>
        <w:t>• Requisitos de calidad.</w:t>
      </w:r>
      <w:r w:rsidRPr="00476307">
        <w:rPr>
          <w:sz w:val="24"/>
          <w:szCs w:val="24"/>
        </w:rPr>
        <w:br/>
        <w:t>• Cantidad requerida.</w:t>
      </w:r>
      <w:r w:rsidRPr="00476307">
        <w:rPr>
          <w:sz w:val="24"/>
          <w:szCs w:val="24"/>
        </w:rPr>
        <w:br/>
        <w:t>• Fecha compromiso.</w:t>
      </w:r>
      <w:r w:rsidRPr="00476307">
        <w:rPr>
          <w:sz w:val="24"/>
          <w:szCs w:val="24"/>
        </w:rPr>
        <w:br/>
        <w:t>• Instrucciones especiales.</w:t>
      </w:r>
    </w:p>
    <w:p w14:paraId="7961433C" w14:textId="77777777" w:rsidR="00476307" w:rsidRPr="00476307" w:rsidRDefault="00476307" w:rsidP="00476307">
      <w:pPr>
        <w:spacing w:after="0" w:line="240" w:lineRule="auto"/>
        <w:jc w:val="both"/>
        <w:rPr>
          <w:sz w:val="24"/>
          <w:szCs w:val="24"/>
        </w:rPr>
      </w:pPr>
      <w:r w:rsidRPr="00476307">
        <w:rPr>
          <w:sz w:val="24"/>
          <w:szCs w:val="24"/>
        </w:rPr>
        <w:t>La información correcta reduce la dependencia de la memoria individual y aumenta la estandarización del proceso.</w:t>
      </w:r>
    </w:p>
    <w:p w14:paraId="235D3F7F" w14:textId="379F403B" w:rsidR="00476307" w:rsidRPr="00476307" w:rsidRDefault="00476307" w:rsidP="00476307">
      <w:pPr>
        <w:spacing w:after="0" w:line="240" w:lineRule="auto"/>
        <w:jc w:val="both"/>
        <w:rPr>
          <w:sz w:val="24"/>
          <w:szCs w:val="24"/>
        </w:rPr>
      </w:pPr>
    </w:p>
    <w:p w14:paraId="4B59B7CA" w14:textId="77777777" w:rsidR="00476307" w:rsidRPr="00476307" w:rsidRDefault="00476307" w:rsidP="00476307">
      <w:pPr>
        <w:spacing w:after="0" w:line="240" w:lineRule="auto"/>
        <w:jc w:val="both"/>
        <w:rPr>
          <w:b/>
          <w:bCs/>
          <w:sz w:val="24"/>
          <w:szCs w:val="24"/>
        </w:rPr>
      </w:pPr>
      <w:r w:rsidRPr="00476307">
        <w:rPr>
          <w:b/>
          <w:bCs/>
          <w:sz w:val="24"/>
          <w:szCs w:val="24"/>
        </w:rPr>
        <w:t>Proceso Asociado</w:t>
      </w:r>
    </w:p>
    <w:p w14:paraId="4BEC9341" w14:textId="77777777" w:rsidR="00476307" w:rsidRPr="00476307" w:rsidRDefault="00476307" w:rsidP="00476307">
      <w:pPr>
        <w:spacing w:after="0" w:line="240" w:lineRule="auto"/>
        <w:jc w:val="both"/>
        <w:rPr>
          <w:sz w:val="24"/>
          <w:szCs w:val="24"/>
        </w:rPr>
      </w:pPr>
      <w:r w:rsidRPr="00476307">
        <w:rPr>
          <w:sz w:val="24"/>
          <w:szCs w:val="24"/>
        </w:rPr>
        <w:t>Esta automatización se encuentra relacionada con:</w:t>
      </w:r>
    </w:p>
    <w:p w14:paraId="4DD9FA68" w14:textId="77777777" w:rsidR="00476307" w:rsidRPr="00476307" w:rsidRDefault="00476307" w:rsidP="00476307">
      <w:pPr>
        <w:spacing w:after="0" w:line="240" w:lineRule="auto"/>
        <w:ind w:left="708"/>
        <w:rPr>
          <w:sz w:val="24"/>
          <w:szCs w:val="24"/>
        </w:rPr>
      </w:pPr>
      <w:r w:rsidRPr="00476307">
        <w:rPr>
          <w:sz w:val="24"/>
          <w:szCs w:val="24"/>
        </w:rPr>
        <w:t>• Planeación de Producción.</w:t>
      </w:r>
      <w:r w:rsidRPr="00476307">
        <w:rPr>
          <w:sz w:val="24"/>
          <w:szCs w:val="24"/>
        </w:rPr>
        <w:br/>
        <w:t>• Material Handling.</w:t>
      </w:r>
      <w:r w:rsidRPr="00476307">
        <w:rPr>
          <w:sz w:val="24"/>
          <w:szCs w:val="24"/>
        </w:rPr>
        <w:br/>
        <w:t>• Calidad.</w:t>
      </w:r>
      <w:r w:rsidRPr="00476307">
        <w:rPr>
          <w:sz w:val="24"/>
          <w:szCs w:val="24"/>
        </w:rPr>
        <w:br/>
        <w:t>• SPC.</w:t>
      </w:r>
      <w:r w:rsidRPr="00476307">
        <w:rPr>
          <w:sz w:val="24"/>
          <w:szCs w:val="24"/>
        </w:rPr>
        <w:br/>
        <w:t>• SMED.</w:t>
      </w:r>
      <w:r w:rsidRPr="00476307">
        <w:rPr>
          <w:sz w:val="24"/>
          <w:szCs w:val="24"/>
        </w:rPr>
        <w:br/>
        <w:t>• Producción.</w:t>
      </w:r>
      <w:r w:rsidRPr="00476307">
        <w:rPr>
          <w:sz w:val="24"/>
          <w:szCs w:val="24"/>
        </w:rPr>
        <w:br/>
        <w:t>• Mantenimiento.</w:t>
      </w:r>
    </w:p>
    <w:p w14:paraId="3E6840CC" w14:textId="77777777" w:rsidR="00476307" w:rsidRPr="00476307" w:rsidRDefault="00476307" w:rsidP="00476307">
      <w:pPr>
        <w:spacing w:after="0" w:line="240" w:lineRule="auto"/>
        <w:jc w:val="both"/>
        <w:rPr>
          <w:sz w:val="24"/>
          <w:szCs w:val="24"/>
        </w:rPr>
      </w:pPr>
      <w:r w:rsidRPr="00476307">
        <w:rPr>
          <w:sz w:val="24"/>
          <w:szCs w:val="24"/>
        </w:rPr>
        <w:t>Representa el inicio operativo del proceso de transformación.</w:t>
      </w:r>
    </w:p>
    <w:p w14:paraId="408AA3DB" w14:textId="736FE116" w:rsidR="00476307" w:rsidRPr="00476307" w:rsidRDefault="00476307" w:rsidP="00476307">
      <w:pPr>
        <w:spacing w:after="0" w:line="240" w:lineRule="auto"/>
        <w:jc w:val="both"/>
        <w:rPr>
          <w:sz w:val="24"/>
          <w:szCs w:val="24"/>
        </w:rPr>
      </w:pPr>
    </w:p>
    <w:p w14:paraId="21BCE8EB" w14:textId="77777777" w:rsidR="00476307" w:rsidRPr="00476307" w:rsidRDefault="00476307" w:rsidP="00476307">
      <w:pPr>
        <w:spacing w:after="0" w:line="240" w:lineRule="auto"/>
        <w:jc w:val="both"/>
        <w:rPr>
          <w:b/>
          <w:bCs/>
          <w:sz w:val="24"/>
          <w:szCs w:val="24"/>
        </w:rPr>
      </w:pPr>
      <w:r w:rsidRPr="00476307">
        <w:rPr>
          <w:b/>
          <w:bCs/>
          <w:sz w:val="24"/>
          <w:szCs w:val="24"/>
        </w:rPr>
        <w:t>Referencia en Flujograma</w:t>
      </w:r>
    </w:p>
    <w:p w14:paraId="67404979" w14:textId="77777777" w:rsidR="00476307" w:rsidRPr="00476307" w:rsidRDefault="00476307" w:rsidP="00476307">
      <w:pPr>
        <w:spacing w:after="0" w:line="240" w:lineRule="auto"/>
        <w:jc w:val="both"/>
        <w:rPr>
          <w:sz w:val="24"/>
          <w:szCs w:val="24"/>
        </w:rPr>
      </w:pPr>
      <w:r w:rsidRPr="00476307">
        <w:rPr>
          <w:sz w:val="24"/>
          <w:szCs w:val="24"/>
        </w:rPr>
        <w:t>Cajita 5.1 – Producción: Operador de Máquina. Visualiza en pantalla el producto a fabricar, especificaciones técnicas y lista de materiales. Confirma disponibilidad de materiales y accesorios en el POUS. Instala formatos requeridos siguiendo principios SMED. Realiza corridas piloto, ajustes preliminares y validaciones hasta alcanzar conformidad antes de iniciar producción continua.</w:t>
      </w:r>
    </w:p>
    <w:p w14:paraId="284F9973" w14:textId="261AF80A" w:rsidR="00476307" w:rsidRDefault="00476307" w:rsidP="00476307">
      <w:pPr>
        <w:spacing w:after="0" w:line="240" w:lineRule="auto"/>
        <w:jc w:val="both"/>
        <w:rPr>
          <w:sz w:val="24"/>
          <w:szCs w:val="24"/>
        </w:rPr>
      </w:pPr>
    </w:p>
    <w:p w14:paraId="682FB5E9" w14:textId="77777777" w:rsidR="00476307" w:rsidRDefault="00476307" w:rsidP="00476307">
      <w:pPr>
        <w:spacing w:after="0" w:line="240" w:lineRule="auto"/>
        <w:jc w:val="both"/>
        <w:rPr>
          <w:sz w:val="24"/>
          <w:szCs w:val="24"/>
        </w:rPr>
      </w:pPr>
    </w:p>
    <w:p w14:paraId="2517A72B" w14:textId="77777777" w:rsidR="00476307" w:rsidRPr="00476307" w:rsidRDefault="00476307" w:rsidP="00476307">
      <w:pPr>
        <w:spacing w:after="0" w:line="240" w:lineRule="auto"/>
        <w:jc w:val="both"/>
        <w:rPr>
          <w:sz w:val="24"/>
          <w:szCs w:val="24"/>
        </w:rPr>
      </w:pPr>
    </w:p>
    <w:p w14:paraId="10BE993C" w14:textId="77777777" w:rsidR="00476307" w:rsidRPr="00476307" w:rsidRDefault="00476307" w:rsidP="00476307">
      <w:pPr>
        <w:spacing w:after="0" w:line="240" w:lineRule="auto"/>
        <w:jc w:val="both"/>
        <w:rPr>
          <w:b/>
          <w:bCs/>
          <w:sz w:val="24"/>
          <w:szCs w:val="24"/>
        </w:rPr>
      </w:pPr>
      <w:r w:rsidRPr="00476307">
        <w:rPr>
          <w:b/>
          <w:bCs/>
          <w:sz w:val="24"/>
          <w:szCs w:val="24"/>
        </w:rPr>
        <w:lastRenderedPageBreak/>
        <w:t>Bases de Datos Relacionadas</w:t>
      </w:r>
    </w:p>
    <w:p w14:paraId="7B095F12" w14:textId="77777777" w:rsidR="00476307" w:rsidRPr="00476307" w:rsidRDefault="00476307" w:rsidP="00476307">
      <w:pPr>
        <w:spacing w:after="0" w:line="240" w:lineRule="auto"/>
        <w:jc w:val="both"/>
        <w:rPr>
          <w:sz w:val="24"/>
          <w:szCs w:val="24"/>
        </w:rPr>
      </w:pPr>
      <w:r w:rsidRPr="00476307">
        <w:rPr>
          <w:sz w:val="24"/>
          <w:szCs w:val="24"/>
        </w:rPr>
        <w:t>Base de Datos de Productos</w:t>
      </w:r>
    </w:p>
    <w:p w14:paraId="3191324C" w14:textId="77777777" w:rsidR="00476307" w:rsidRPr="00476307" w:rsidRDefault="00476307" w:rsidP="00476307">
      <w:pPr>
        <w:spacing w:after="0" w:line="240" w:lineRule="auto"/>
        <w:ind w:left="708"/>
        <w:rPr>
          <w:sz w:val="24"/>
          <w:szCs w:val="24"/>
        </w:rPr>
      </w:pPr>
      <w:r w:rsidRPr="00476307">
        <w:rPr>
          <w:sz w:val="24"/>
          <w:szCs w:val="24"/>
        </w:rPr>
        <w:t>• Especificaciones técnicas.</w:t>
      </w:r>
      <w:r w:rsidRPr="00476307">
        <w:rPr>
          <w:sz w:val="24"/>
          <w:szCs w:val="24"/>
        </w:rPr>
        <w:br/>
        <w:t>• Planos.</w:t>
      </w:r>
      <w:r w:rsidRPr="00476307">
        <w:rPr>
          <w:sz w:val="24"/>
          <w:szCs w:val="24"/>
        </w:rPr>
        <w:br/>
        <w:t>• Parámetros de calidad.</w:t>
      </w:r>
      <w:r w:rsidRPr="00476307">
        <w:rPr>
          <w:sz w:val="24"/>
          <w:szCs w:val="24"/>
        </w:rPr>
        <w:br/>
        <w:t>• Configuraciones estándar.</w:t>
      </w:r>
    </w:p>
    <w:p w14:paraId="2A4351B9" w14:textId="77777777" w:rsidR="00476307" w:rsidRPr="00476307" w:rsidRDefault="00476307" w:rsidP="00476307">
      <w:pPr>
        <w:spacing w:after="0" w:line="240" w:lineRule="auto"/>
        <w:jc w:val="both"/>
        <w:rPr>
          <w:sz w:val="24"/>
          <w:szCs w:val="24"/>
        </w:rPr>
      </w:pPr>
      <w:r w:rsidRPr="00476307">
        <w:rPr>
          <w:sz w:val="24"/>
          <w:szCs w:val="24"/>
        </w:rPr>
        <w:t>Base de Datos de Producción</w:t>
      </w:r>
    </w:p>
    <w:p w14:paraId="73A2DDF3" w14:textId="77777777" w:rsidR="00476307" w:rsidRPr="00476307" w:rsidRDefault="00476307" w:rsidP="00476307">
      <w:pPr>
        <w:spacing w:after="0" w:line="240" w:lineRule="auto"/>
        <w:ind w:left="708"/>
        <w:rPr>
          <w:sz w:val="24"/>
          <w:szCs w:val="24"/>
        </w:rPr>
      </w:pPr>
      <w:r w:rsidRPr="00476307">
        <w:rPr>
          <w:sz w:val="24"/>
          <w:szCs w:val="24"/>
        </w:rPr>
        <w:t>• Orden de producción.</w:t>
      </w:r>
      <w:r w:rsidRPr="00476307">
        <w:rPr>
          <w:sz w:val="24"/>
          <w:szCs w:val="24"/>
        </w:rPr>
        <w:br/>
        <w:t>• Cantidades requeridas.</w:t>
      </w:r>
      <w:r w:rsidRPr="00476307">
        <w:rPr>
          <w:sz w:val="24"/>
          <w:szCs w:val="24"/>
        </w:rPr>
        <w:br/>
        <w:t>• Prioridades.</w:t>
      </w:r>
    </w:p>
    <w:p w14:paraId="4A29B8E0" w14:textId="77777777" w:rsidR="00476307" w:rsidRPr="00476307" w:rsidRDefault="00476307" w:rsidP="00476307">
      <w:pPr>
        <w:spacing w:after="0" w:line="240" w:lineRule="auto"/>
        <w:jc w:val="both"/>
        <w:rPr>
          <w:sz w:val="24"/>
          <w:szCs w:val="24"/>
        </w:rPr>
      </w:pPr>
      <w:r w:rsidRPr="00476307">
        <w:rPr>
          <w:sz w:val="24"/>
          <w:szCs w:val="24"/>
        </w:rPr>
        <w:t>Base de Datos de Materias Primas</w:t>
      </w:r>
    </w:p>
    <w:p w14:paraId="3DA63E1F" w14:textId="77777777" w:rsidR="00476307" w:rsidRPr="00476307" w:rsidRDefault="00476307" w:rsidP="00476307">
      <w:pPr>
        <w:spacing w:after="0" w:line="240" w:lineRule="auto"/>
        <w:ind w:left="708"/>
        <w:rPr>
          <w:sz w:val="24"/>
          <w:szCs w:val="24"/>
        </w:rPr>
      </w:pPr>
      <w:r w:rsidRPr="00476307">
        <w:rPr>
          <w:sz w:val="24"/>
          <w:szCs w:val="24"/>
        </w:rPr>
        <w:t>• Materiales autorizados.</w:t>
      </w:r>
      <w:r w:rsidRPr="00476307">
        <w:rPr>
          <w:sz w:val="24"/>
          <w:szCs w:val="24"/>
        </w:rPr>
        <w:br/>
        <w:t>• Lotes.</w:t>
      </w:r>
      <w:r w:rsidRPr="00476307">
        <w:rPr>
          <w:sz w:val="24"/>
          <w:szCs w:val="24"/>
        </w:rPr>
        <w:br/>
        <w:t>• Cantidades.</w:t>
      </w:r>
    </w:p>
    <w:p w14:paraId="2DA9EF73" w14:textId="77777777" w:rsidR="00476307" w:rsidRPr="00476307" w:rsidRDefault="00476307" w:rsidP="00476307">
      <w:pPr>
        <w:spacing w:after="0" w:line="240" w:lineRule="auto"/>
        <w:jc w:val="both"/>
        <w:rPr>
          <w:sz w:val="24"/>
          <w:szCs w:val="24"/>
        </w:rPr>
      </w:pPr>
      <w:r w:rsidRPr="00476307">
        <w:rPr>
          <w:sz w:val="24"/>
          <w:szCs w:val="24"/>
        </w:rPr>
        <w:t>Base de Datos de Herramientas y Accesorios</w:t>
      </w:r>
    </w:p>
    <w:p w14:paraId="6B53CD7D" w14:textId="77777777" w:rsidR="00476307" w:rsidRPr="00476307" w:rsidRDefault="00476307" w:rsidP="00476307">
      <w:pPr>
        <w:spacing w:after="0" w:line="240" w:lineRule="auto"/>
        <w:ind w:left="708"/>
        <w:rPr>
          <w:sz w:val="24"/>
          <w:szCs w:val="24"/>
        </w:rPr>
      </w:pPr>
      <w:r w:rsidRPr="00476307">
        <w:rPr>
          <w:sz w:val="24"/>
          <w:szCs w:val="24"/>
        </w:rPr>
        <w:t>• Moldes.</w:t>
      </w:r>
      <w:r w:rsidRPr="00476307">
        <w:rPr>
          <w:sz w:val="24"/>
          <w:szCs w:val="24"/>
        </w:rPr>
        <w:br/>
        <w:t>• Troqueles.</w:t>
      </w:r>
      <w:r w:rsidRPr="00476307">
        <w:rPr>
          <w:sz w:val="24"/>
          <w:szCs w:val="24"/>
        </w:rPr>
        <w:br/>
        <w:t>• Cuchillas.</w:t>
      </w:r>
      <w:r w:rsidRPr="00476307">
        <w:rPr>
          <w:sz w:val="24"/>
          <w:szCs w:val="24"/>
        </w:rPr>
        <w:br/>
        <w:t>• Formatos.</w:t>
      </w:r>
    </w:p>
    <w:p w14:paraId="08FF35E4" w14:textId="77777777" w:rsidR="00476307" w:rsidRPr="00476307" w:rsidRDefault="00476307" w:rsidP="00476307">
      <w:pPr>
        <w:spacing w:after="0" w:line="240" w:lineRule="auto"/>
        <w:jc w:val="both"/>
        <w:rPr>
          <w:sz w:val="24"/>
          <w:szCs w:val="24"/>
        </w:rPr>
      </w:pPr>
      <w:r w:rsidRPr="00476307">
        <w:rPr>
          <w:sz w:val="24"/>
          <w:szCs w:val="24"/>
        </w:rPr>
        <w:t>Base de Datos de Calidad</w:t>
      </w:r>
    </w:p>
    <w:p w14:paraId="41C31A82" w14:textId="77777777" w:rsidR="00476307" w:rsidRPr="00476307" w:rsidRDefault="00476307" w:rsidP="00476307">
      <w:pPr>
        <w:spacing w:after="0" w:line="240" w:lineRule="auto"/>
        <w:ind w:left="708"/>
        <w:rPr>
          <w:sz w:val="24"/>
          <w:szCs w:val="24"/>
        </w:rPr>
      </w:pPr>
      <w:r w:rsidRPr="00476307">
        <w:rPr>
          <w:sz w:val="24"/>
          <w:szCs w:val="24"/>
        </w:rPr>
        <w:t>• Límites de aceptación.</w:t>
      </w:r>
      <w:r w:rsidRPr="00476307">
        <w:rPr>
          <w:sz w:val="24"/>
          <w:szCs w:val="24"/>
        </w:rPr>
        <w:br/>
        <w:t>• SPC.</w:t>
      </w:r>
      <w:r w:rsidRPr="00476307">
        <w:rPr>
          <w:sz w:val="24"/>
          <w:szCs w:val="24"/>
        </w:rPr>
        <w:br/>
        <w:t>• Planes de inspección.</w:t>
      </w:r>
    </w:p>
    <w:p w14:paraId="74DCCD48" w14:textId="77777777" w:rsidR="00476307" w:rsidRPr="00476307" w:rsidRDefault="00476307" w:rsidP="00476307">
      <w:pPr>
        <w:spacing w:after="0" w:line="240" w:lineRule="auto"/>
        <w:jc w:val="both"/>
        <w:rPr>
          <w:sz w:val="24"/>
          <w:szCs w:val="24"/>
        </w:rPr>
      </w:pPr>
      <w:r w:rsidRPr="00476307">
        <w:rPr>
          <w:sz w:val="24"/>
          <w:szCs w:val="24"/>
        </w:rPr>
        <w:t>Base de Datos de Máquinas</w:t>
      </w:r>
    </w:p>
    <w:p w14:paraId="55BC3E1D" w14:textId="77777777" w:rsidR="00476307" w:rsidRPr="00476307" w:rsidRDefault="00476307" w:rsidP="00476307">
      <w:pPr>
        <w:spacing w:after="0" w:line="240" w:lineRule="auto"/>
        <w:ind w:left="708"/>
        <w:rPr>
          <w:sz w:val="24"/>
          <w:szCs w:val="24"/>
        </w:rPr>
      </w:pPr>
      <w:r w:rsidRPr="00476307">
        <w:rPr>
          <w:sz w:val="24"/>
          <w:szCs w:val="24"/>
        </w:rPr>
        <w:t>• Parámetros operativos.</w:t>
      </w:r>
      <w:r w:rsidRPr="00476307">
        <w:rPr>
          <w:sz w:val="24"/>
          <w:szCs w:val="24"/>
        </w:rPr>
        <w:br/>
        <w:t>• Setup estándar.</w:t>
      </w:r>
      <w:r w:rsidRPr="00476307">
        <w:rPr>
          <w:sz w:val="24"/>
          <w:szCs w:val="24"/>
        </w:rPr>
        <w:br/>
        <w:t>• Capacidades.</w:t>
      </w:r>
    </w:p>
    <w:p w14:paraId="31A7BB39" w14:textId="1774D93E" w:rsidR="00476307" w:rsidRPr="00476307" w:rsidRDefault="00476307" w:rsidP="00476307">
      <w:pPr>
        <w:spacing w:after="0" w:line="240" w:lineRule="auto"/>
        <w:jc w:val="both"/>
        <w:rPr>
          <w:sz w:val="24"/>
          <w:szCs w:val="24"/>
        </w:rPr>
      </w:pPr>
    </w:p>
    <w:p w14:paraId="0AC647A3" w14:textId="77777777" w:rsidR="00476307" w:rsidRPr="00476307" w:rsidRDefault="00476307" w:rsidP="00476307">
      <w:pPr>
        <w:spacing w:after="0" w:line="240" w:lineRule="auto"/>
        <w:jc w:val="both"/>
        <w:rPr>
          <w:b/>
          <w:bCs/>
          <w:sz w:val="24"/>
          <w:szCs w:val="24"/>
        </w:rPr>
      </w:pPr>
      <w:r w:rsidRPr="00476307">
        <w:rPr>
          <w:b/>
          <w:bCs/>
          <w:sz w:val="24"/>
          <w:szCs w:val="24"/>
        </w:rPr>
        <w:t>Verificación Inicial del Operador</w:t>
      </w:r>
    </w:p>
    <w:p w14:paraId="73B6E817" w14:textId="77777777" w:rsidR="00476307" w:rsidRPr="00476307" w:rsidRDefault="00476307" w:rsidP="00476307">
      <w:pPr>
        <w:spacing w:after="0" w:line="240" w:lineRule="auto"/>
        <w:jc w:val="both"/>
        <w:rPr>
          <w:sz w:val="24"/>
          <w:szCs w:val="24"/>
        </w:rPr>
      </w:pPr>
      <w:r w:rsidRPr="00476307">
        <w:rPr>
          <w:sz w:val="24"/>
          <w:szCs w:val="24"/>
        </w:rPr>
        <w:t>Antes de iniciar la orden, el operador debe confirmar:</w:t>
      </w:r>
    </w:p>
    <w:p w14:paraId="4AF2BD2E" w14:textId="77777777" w:rsidR="00476307" w:rsidRPr="00476307" w:rsidRDefault="00476307" w:rsidP="00476307">
      <w:pPr>
        <w:spacing w:after="0" w:line="240" w:lineRule="auto"/>
        <w:ind w:left="708"/>
        <w:rPr>
          <w:sz w:val="24"/>
          <w:szCs w:val="24"/>
        </w:rPr>
      </w:pPr>
      <w:r w:rsidRPr="00476307">
        <w:rPr>
          <w:sz w:val="24"/>
          <w:szCs w:val="24"/>
        </w:rPr>
        <w:t>• Material correcto.</w:t>
      </w:r>
      <w:r w:rsidRPr="00476307">
        <w:rPr>
          <w:sz w:val="24"/>
          <w:szCs w:val="24"/>
        </w:rPr>
        <w:br/>
        <w:t>• Cantidad disponible.</w:t>
      </w:r>
      <w:r w:rsidRPr="00476307">
        <w:rPr>
          <w:sz w:val="24"/>
          <w:szCs w:val="24"/>
        </w:rPr>
        <w:br/>
        <w:t>• Herramientas correctas.</w:t>
      </w:r>
      <w:r w:rsidRPr="00476307">
        <w:rPr>
          <w:sz w:val="24"/>
          <w:szCs w:val="24"/>
        </w:rPr>
        <w:br/>
        <w:t>• Accesorios correctos.</w:t>
      </w:r>
      <w:r w:rsidRPr="00476307">
        <w:rPr>
          <w:sz w:val="24"/>
          <w:szCs w:val="24"/>
        </w:rPr>
        <w:br/>
        <w:t>• Estado de la máquina.</w:t>
      </w:r>
      <w:r w:rsidRPr="00476307">
        <w:rPr>
          <w:sz w:val="24"/>
          <w:szCs w:val="24"/>
        </w:rPr>
        <w:br/>
        <w:t>• Condiciones de seguridad.</w:t>
      </w:r>
    </w:p>
    <w:p w14:paraId="5D506D3E" w14:textId="77777777" w:rsidR="00476307" w:rsidRPr="00476307" w:rsidRDefault="00476307" w:rsidP="00476307">
      <w:pPr>
        <w:spacing w:after="0" w:line="240" w:lineRule="auto"/>
        <w:jc w:val="both"/>
        <w:rPr>
          <w:sz w:val="24"/>
          <w:szCs w:val="24"/>
        </w:rPr>
      </w:pPr>
      <w:r w:rsidRPr="00476307">
        <w:rPr>
          <w:sz w:val="24"/>
          <w:szCs w:val="24"/>
        </w:rPr>
        <w:t>Esta validación constituye la primera barrera para evitar errores de fabricación.</w:t>
      </w:r>
    </w:p>
    <w:p w14:paraId="717BD410" w14:textId="78BED0F9" w:rsidR="00476307" w:rsidRPr="00476307" w:rsidRDefault="00476307" w:rsidP="00476307">
      <w:pPr>
        <w:spacing w:after="0" w:line="240" w:lineRule="auto"/>
        <w:jc w:val="both"/>
        <w:rPr>
          <w:sz w:val="24"/>
          <w:szCs w:val="24"/>
        </w:rPr>
      </w:pPr>
    </w:p>
    <w:p w14:paraId="36836346" w14:textId="77777777" w:rsidR="00476307" w:rsidRPr="00476307" w:rsidRDefault="00476307" w:rsidP="00476307">
      <w:pPr>
        <w:spacing w:after="0" w:line="240" w:lineRule="auto"/>
        <w:jc w:val="both"/>
        <w:rPr>
          <w:b/>
          <w:bCs/>
          <w:sz w:val="24"/>
          <w:szCs w:val="24"/>
        </w:rPr>
      </w:pPr>
      <w:r w:rsidRPr="00476307">
        <w:rPr>
          <w:b/>
          <w:bCs/>
          <w:sz w:val="24"/>
          <w:szCs w:val="24"/>
        </w:rPr>
        <w:t>Integración con SMED</w:t>
      </w:r>
    </w:p>
    <w:p w14:paraId="698438D6" w14:textId="77777777" w:rsidR="00476307" w:rsidRPr="00476307" w:rsidRDefault="00476307" w:rsidP="00476307">
      <w:pPr>
        <w:spacing w:after="0" w:line="240" w:lineRule="auto"/>
        <w:jc w:val="both"/>
        <w:rPr>
          <w:sz w:val="24"/>
          <w:szCs w:val="24"/>
        </w:rPr>
      </w:pPr>
      <w:r w:rsidRPr="00476307">
        <w:rPr>
          <w:sz w:val="24"/>
          <w:szCs w:val="24"/>
        </w:rPr>
        <w:t>La automatización incorpora los principios de Single Minute Exchange of Dies (SMED).</w:t>
      </w:r>
    </w:p>
    <w:p w14:paraId="108563BB" w14:textId="77777777" w:rsidR="00476307" w:rsidRPr="00476307" w:rsidRDefault="00476307" w:rsidP="00476307">
      <w:pPr>
        <w:spacing w:after="0" w:line="240" w:lineRule="auto"/>
        <w:jc w:val="both"/>
        <w:rPr>
          <w:sz w:val="24"/>
          <w:szCs w:val="24"/>
        </w:rPr>
      </w:pPr>
      <w:r w:rsidRPr="00476307">
        <w:rPr>
          <w:sz w:val="24"/>
          <w:szCs w:val="24"/>
        </w:rPr>
        <w:t>El sistema debe mostrar:</w:t>
      </w:r>
    </w:p>
    <w:p w14:paraId="684FA551" w14:textId="77777777" w:rsidR="00476307" w:rsidRPr="00476307" w:rsidRDefault="00476307" w:rsidP="00476307">
      <w:pPr>
        <w:spacing w:after="0" w:line="240" w:lineRule="auto"/>
        <w:ind w:left="708"/>
        <w:rPr>
          <w:sz w:val="24"/>
          <w:szCs w:val="24"/>
        </w:rPr>
      </w:pPr>
      <w:r w:rsidRPr="00476307">
        <w:rPr>
          <w:sz w:val="24"/>
          <w:szCs w:val="24"/>
        </w:rPr>
        <w:t>• Secuencia de cambio de formato.</w:t>
      </w:r>
      <w:r w:rsidRPr="00476307">
        <w:rPr>
          <w:sz w:val="24"/>
          <w:szCs w:val="24"/>
        </w:rPr>
        <w:br/>
        <w:t>• Herramientas requeridas.</w:t>
      </w:r>
      <w:r w:rsidRPr="00476307">
        <w:rPr>
          <w:sz w:val="24"/>
          <w:szCs w:val="24"/>
        </w:rPr>
        <w:br/>
        <w:t>• Actividades internas.</w:t>
      </w:r>
      <w:r w:rsidRPr="00476307">
        <w:rPr>
          <w:sz w:val="24"/>
          <w:szCs w:val="24"/>
        </w:rPr>
        <w:br/>
        <w:t>• Actividades externas.</w:t>
      </w:r>
      <w:r w:rsidRPr="00476307">
        <w:rPr>
          <w:sz w:val="24"/>
          <w:szCs w:val="24"/>
        </w:rPr>
        <w:br/>
        <w:t>• Tiempo objetivo de setup.</w:t>
      </w:r>
    </w:p>
    <w:p w14:paraId="528610F5" w14:textId="77777777" w:rsidR="00476307" w:rsidRPr="00476307" w:rsidRDefault="00476307" w:rsidP="00476307">
      <w:pPr>
        <w:spacing w:after="0" w:line="240" w:lineRule="auto"/>
        <w:jc w:val="both"/>
        <w:rPr>
          <w:sz w:val="24"/>
          <w:szCs w:val="24"/>
        </w:rPr>
      </w:pPr>
      <w:r w:rsidRPr="00476307">
        <w:rPr>
          <w:sz w:val="24"/>
          <w:szCs w:val="24"/>
        </w:rPr>
        <w:lastRenderedPageBreak/>
        <w:t>La finalidad consiste en reducir sistemáticamente los tiempos improductivos asociados a cambios de producto.</w:t>
      </w:r>
    </w:p>
    <w:p w14:paraId="7C455C7E" w14:textId="4B63DC2A" w:rsidR="00476307" w:rsidRPr="00476307" w:rsidRDefault="00476307" w:rsidP="00476307">
      <w:pPr>
        <w:spacing w:after="0" w:line="240" w:lineRule="auto"/>
        <w:jc w:val="both"/>
        <w:rPr>
          <w:sz w:val="24"/>
          <w:szCs w:val="24"/>
        </w:rPr>
      </w:pPr>
    </w:p>
    <w:p w14:paraId="0BFA57A5" w14:textId="77777777" w:rsidR="00476307" w:rsidRPr="00476307" w:rsidRDefault="00476307" w:rsidP="00476307">
      <w:pPr>
        <w:spacing w:after="0" w:line="240" w:lineRule="auto"/>
        <w:jc w:val="both"/>
        <w:rPr>
          <w:b/>
          <w:bCs/>
          <w:sz w:val="24"/>
          <w:szCs w:val="24"/>
        </w:rPr>
      </w:pPr>
      <w:r w:rsidRPr="00476307">
        <w:rPr>
          <w:b/>
          <w:bCs/>
          <w:sz w:val="24"/>
          <w:szCs w:val="24"/>
        </w:rPr>
        <w:t>Configuración Inicial de la Máquina</w:t>
      </w:r>
    </w:p>
    <w:p w14:paraId="1E0110D0" w14:textId="77777777" w:rsidR="00476307" w:rsidRPr="00476307" w:rsidRDefault="00476307" w:rsidP="00476307">
      <w:pPr>
        <w:spacing w:after="0" w:line="240" w:lineRule="auto"/>
        <w:jc w:val="both"/>
        <w:rPr>
          <w:sz w:val="24"/>
          <w:szCs w:val="24"/>
        </w:rPr>
      </w:pPr>
      <w:r w:rsidRPr="00476307">
        <w:rPr>
          <w:sz w:val="24"/>
          <w:szCs w:val="24"/>
        </w:rPr>
        <w:t>Una vez instalados los accesorios, el operador configura:</w:t>
      </w:r>
    </w:p>
    <w:p w14:paraId="29EEB40F" w14:textId="77777777" w:rsidR="00476307" w:rsidRPr="00476307" w:rsidRDefault="00476307" w:rsidP="00476307">
      <w:pPr>
        <w:spacing w:after="0" w:line="240" w:lineRule="auto"/>
        <w:ind w:left="708"/>
        <w:rPr>
          <w:sz w:val="24"/>
          <w:szCs w:val="24"/>
        </w:rPr>
      </w:pPr>
      <w:r w:rsidRPr="00476307">
        <w:rPr>
          <w:sz w:val="24"/>
          <w:szCs w:val="24"/>
        </w:rPr>
        <w:t>• Velocidades.</w:t>
      </w:r>
      <w:r w:rsidRPr="00476307">
        <w:rPr>
          <w:sz w:val="24"/>
          <w:szCs w:val="24"/>
        </w:rPr>
        <w:br/>
        <w:t>• Temperaturas.</w:t>
      </w:r>
      <w:r w:rsidRPr="00476307">
        <w:rPr>
          <w:sz w:val="24"/>
          <w:szCs w:val="24"/>
        </w:rPr>
        <w:br/>
        <w:t>• Presiones.</w:t>
      </w:r>
      <w:r w:rsidRPr="00476307">
        <w:rPr>
          <w:sz w:val="24"/>
          <w:szCs w:val="24"/>
        </w:rPr>
        <w:br/>
        <w:t>• Tensiones.</w:t>
      </w:r>
      <w:r w:rsidRPr="00476307">
        <w:rPr>
          <w:sz w:val="24"/>
          <w:szCs w:val="24"/>
        </w:rPr>
        <w:br/>
        <w:t>• Distancias.</w:t>
      </w:r>
      <w:r w:rsidRPr="00476307">
        <w:rPr>
          <w:sz w:val="24"/>
          <w:szCs w:val="24"/>
        </w:rPr>
        <w:br/>
        <w:t>• Parámetros específicos del proceso.</w:t>
      </w:r>
    </w:p>
    <w:p w14:paraId="457E7BA4" w14:textId="77777777" w:rsidR="00476307" w:rsidRPr="00476307" w:rsidRDefault="00476307" w:rsidP="00476307">
      <w:pPr>
        <w:spacing w:after="0" w:line="240" w:lineRule="auto"/>
        <w:jc w:val="both"/>
        <w:rPr>
          <w:sz w:val="24"/>
          <w:szCs w:val="24"/>
        </w:rPr>
      </w:pPr>
      <w:r w:rsidRPr="00476307">
        <w:rPr>
          <w:sz w:val="24"/>
          <w:szCs w:val="24"/>
        </w:rPr>
        <w:t>Estos valores pueden ser sugeridos automáticamente por el ERP utilizando la información almacenada en la Base de Datos de Máquinas.</w:t>
      </w:r>
    </w:p>
    <w:p w14:paraId="205A1467" w14:textId="51020CE6" w:rsidR="00476307" w:rsidRPr="00476307" w:rsidRDefault="00476307" w:rsidP="00476307">
      <w:pPr>
        <w:spacing w:after="0" w:line="240" w:lineRule="auto"/>
        <w:jc w:val="both"/>
        <w:rPr>
          <w:sz w:val="24"/>
          <w:szCs w:val="24"/>
        </w:rPr>
      </w:pPr>
    </w:p>
    <w:p w14:paraId="3ACD7462" w14:textId="77777777" w:rsidR="00476307" w:rsidRPr="00476307" w:rsidRDefault="00476307" w:rsidP="00476307">
      <w:pPr>
        <w:spacing w:after="0" w:line="240" w:lineRule="auto"/>
        <w:jc w:val="both"/>
        <w:rPr>
          <w:b/>
          <w:bCs/>
          <w:sz w:val="24"/>
          <w:szCs w:val="24"/>
        </w:rPr>
      </w:pPr>
      <w:r w:rsidRPr="00476307">
        <w:rPr>
          <w:b/>
          <w:bCs/>
          <w:sz w:val="24"/>
          <w:szCs w:val="24"/>
        </w:rPr>
        <w:t>Corridas Piloto de Calidad</w:t>
      </w:r>
    </w:p>
    <w:p w14:paraId="76F69995" w14:textId="77777777" w:rsidR="00476307" w:rsidRPr="00476307" w:rsidRDefault="00476307" w:rsidP="00476307">
      <w:pPr>
        <w:spacing w:after="0" w:line="240" w:lineRule="auto"/>
        <w:jc w:val="both"/>
        <w:rPr>
          <w:sz w:val="24"/>
          <w:szCs w:val="24"/>
        </w:rPr>
      </w:pPr>
      <w:r w:rsidRPr="00476307">
        <w:rPr>
          <w:sz w:val="24"/>
          <w:szCs w:val="24"/>
        </w:rPr>
        <w:t>Antes de liberar la producción continua, el operador debe ejecutar corridas piloto.</w:t>
      </w:r>
    </w:p>
    <w:p w14:paraId="6D6EDBFE" w14:textId="77777777" w:rsidR="00476307" w:rsidRPr="00476307" w:rsidRDefault="00476307" w:rsidP="00476307">
      <w:pPr>
        <w:spacing w:after="0" w:line="240" w:lineRule="auto"/>
        <w:jc w:val="both"/>
        <w:rPr>
          <w:sz w:val="24"/>
          <w:szCs w:val="24"/>
        </w:rPr>
      </w:pPr>
      <w:r w:rsidRPr="00476307">
        <w:rPr>
          <w:sz w:val="24"/>
          <w:szCs w:val="24"/>
        </w:rPr>
        <w:t>Estas muestras permiten verificar:</w:t>
      </w:r>
    </w:p>
    <w:p w14:paraId="50FA8AA5" w14:textId="77777777" w:rsidR="00476307" w:rsidRPr="00476307" w:rsidRDefault="00476307" w:rsidP="00476307">
      <w:pPr>
        <w:spacing w:after="0" w:line="240" w:lineRule="auto"/>
        <w:ind w:left="708"/>
        <w:rPr>
          <w:sz w:val="24"/>
          <w:szCs w:val="24"/>
        </w:rPr>
      </w:pPr>
      <w:r w:rsidRPr="00476307">
        <w:rPr>
          <w:sz w:val="24"/>
          <w:szCs w:val="24"/>
        </w:rPr>
        <w:t>• Dimensiones.</w:t>
      </w:r>
      <w:r w:rsidRPr="00476307">
        <w:rPr>
          <w:sz w:val="24"/>
          <w:szCs w:val="24"/>
        </w:rPr>
        <w:br/>
        <w:t>• Peso.</w:t>
      </w:r>
      <w:r w:rsidRPr="00476307">
        <w:rPr>
          <w:sz w:val="24"/>
          <w:szCs w:val="24"/>
        </w:rPr>
        <w:br/>
        <w:t>• Espesor.</w:t>
      </w:r>
      <w:r w:rsidRPr="00476307">
        <w:rPr>
          <w:sz w:val="24"/>
          <w:szCs w:val="24"/>
        </w:rPr>
        <w:br/>
        <w:t>• Color.</w:t>
      </w:r>
      <w:r w:rsidRPr="00476307">
        <w:rPr>
          <w:sz w:val="24"/>
          <w:szCs w:val="24"/>
        </w:rPr>
        <w:br/>
        <w:t>• Apariencia.</w:t>
      </w:r>
      <w:r w:rsidRPr="00476307">
        <w:rPr>
          <w:sz w:val="24"/>
          <w:szCs w:val="24"/>
        </w:rPr>
        <w:br/>
        <w:t>• Funcionalidad.</w:t>
      </w:r>
      <w:r w:rsidRPr="00476307">
        <w:rPr>
          <w:sz w:val="24"/>
          <w:szCs w:val="24"/>
        </w:rPr>
        <w:br/>
        <w:t>• Parámetros críticos.</w:t>
      </w:r>
    </w:p>
    <w:p w14:paraId="36A5C105" w14:textId="77777777" w:rsidR="00476307" w:rsidRPr="00476307" w:rsidRDefault="00476307" w:rsidP="00476307">
      <w:pPr>
        <w:spacing w:after="0" w:line="240" w:lineRule="auto"/>
        <w:jc w:val="both"/>
        <w:rPr>
          <w:sz w:val="24"/>
          <w:szCs w:val="24"/>
        </w:rPr>
      </w:pPr>
      <w:r w:rsidRPr="00476307">
        <w:rPr>
          <w:sz w:val="24"/>
          <w:szCs w:val="24"/>
        </w:rPr>
        <w:t>El objetivo consiste en identificar desviaciones antes de consumir grandes cantidades de material.</w:t>
      </w:r>
    </w:p>
    <w:p w14:paraId="0FEAB7EF" w14:textId="56B5C4FF" w:rsidR="00476307" w:rsidRPr="00476307" w:rsidRDefault="00476307" w:rsidP="00476307">
      <w:pPr>
        <w:spacing w:after="0" w:line="240" w:lineRule="auto"/>
        <w:jc w:val="both"/>
        <w:rPr>
          <w:sz w:val="24"/>
          <w:szCs w:val="24"/>
        </w:rPr>
      </w:pPr>
    </w:p>
    <w:p w14:paraId="3A9EFA81" w14:textId="77777777" w:rsidR="00476307" w:rsidRPr="00476307" w:rsidRDefault="00476307" w:rsidP="00476307">
      <w:pPr>
        <w:spacing w:after="0" w:line="240" w:lineRule="auto"/>
        <w:jc w:val="both"/>
        <w:rPr>
          <w:b/>
          <w:bCs/>
          <w:sz w:val="24"/>
          <w:szCs w:val="24"/>
        </w:rPr>
      </w:pPr>
      <w:r w:rsidRPr="00476307">
        <w:rPr>
          <w:b/>
          <w:bCs/>
          <w:sz w:val="24"/>
          <w:szCs w:val="24"/>
        </w:rPr>
        <w:t>Ciclo Iterativo de Ajuste</w:t>
      </w:r>
    </w:p>
    <w:p w14:paraId="7FFD06EB" w14:textId="77777777" w:rsidR="00476307" w:rsidRPr="00476307" w:rsidRDefault="00476307" w:rsidP="00476307">
      <w:pPr>
        <w:spacing w:after="0" w:line="240" w:lineRule="auto"/>
        <w:jc w:val="both"/>
        <w:rPr>
          <w:sz w:val="24"/>
          <w:szCs w:val="24"/>
        </w:rPr>
      </w:pPr>
      <w:r w:rsidRPr="00476307">
        <w:rPr>
          <w:sz w:val="24"/>
          <w:szCs w:val="24"/>
        </w:rPr>
        <w:t>Una de las características más importantes de esta automatización consiste en reconocer que la primera muestra rara vez es perfecta.</w:t>
      </w:r>
    </w:p>
    <w:p w14:paraId="28FF6055" w14:textId="77777777" w:rsidR="00476307" w:rsidRPr="00476307" w:rsidRDefault="00476307" w:rsidP="00476307">
      <w:pPr>
        <w:spacing w:after="0" w:line="240" w:lineRule="auto"/>
        <w:jc w:val="both"/>
        <w:rPr>
          <w:sz w:val="24"/>
          <w:szCs w:val="24"/>
        </w:rPr>
      </w:pPr>
      <w:r w:rsidRPr="00476307">
        <w:rPr>
          <w:sz w:val="24"/>
          <w:szCs w:val="24"/>
        </w:rPr>
        <w:t>Por esta razón, el sistema contempla un ciclo iterativo:</w:t>
      </w:r>
    </w:p>
    <w:p w14:paraId="681F5333" w14:textId="77777777" w:rsidR="00476307" w:rsidRPr="00476307" w:rsidRDefault="00476307" w:rsidP="00476307">
      <w:pPr>
        <w:spacing w:after="0" w:line="240" w:lineRule="auto"/>
        <w:ind w:left="708"/>
        <w:rPr>
          <w:sz w:val="24"/>
          <w:szCs w:val="24"/>
        </w:rPr>
      </w:pPr>
      <w:r w:rsidRPr="00476307">
        <w:rPr>
          <w:sz w:val="24"/>
          <w:szCs w:val="24"/>
        </w:rPr>
        <w:t>• Fabricar muestra.</w:t>
      </w:r>
      <w:r w:rsidRPr="00476307">
        <w:rPr>
          <w:sz w:val="24"/>
          <w:szCs w:val="24"/>
        </w:rPr>
        <w:br/>
        <w:t>• Medir.</w:t>
      </w:r>
      <w:r w:rsidRPr="00476307">
        <w:rPr>
          <w:sz w:val="24"/>
          <w:szCs w:val="24"/>
        </w:rPr>
        <w:br/>
        <w:t>• Comparar contra especificación.</w:t>
      </w:r>
      <w:r w:rsidRPr="00476307">
        <w:rPr>
          <w:sz w:val="24"/>
          <w:szCs w:val="24"/>
        </w:rPr>
        <w:br/>
        <w:t>• Ajustar parámetros.</w:t>
      </w:r>
      <w:r w:rsidRPr="00476307">
        <w:rPr>
          <w:sz w:val="24"/>
          <w:szCs w:val="24"/>
        </w:rPr>
        <w:br/>
        <w:t>• Fabricar nueva muestra.</w:t>
      </w:r>
      <w:r w:rsidRPr="00476307">
        <w:rPr>
          <w:sz w:val="24"/>
          <w:szCs w:val="24"/>
        </w:rPr>
        <w:br/>
        <w:t>• Validar nuevamente.</w:t>
      </w:r>
    </w:p>
    <w:p w14:paraId="14C7BFD2" w14:textId="77777777" w:rsidR="00476307" w:rsidRPr="00476307" w:rsidRDefault="00476307" w:rsidP="00476307">
      <w:pPr>
        <w:spacing w:after="0" w:line="240" w:lineRule="auto"/>
        <w:jc w:val="both"/>
        <w:rPr>
          <w:sz w:val="24"/>
          <w:szCs w:val="24"/>
        </w:rPr>
      </w:pPr>
      <w:r w:rsidRPr="00476307">
        <w:rPr>
          <w:sz w:val="24"/>
          <w:szCs w:val="24"/>
        </w:rPr>
        <w:t>El proceso continúa hasta alcanzar conformidad.</w:t>
      </w:r>
    </w:p>
    <w:p w14:paraId="4E168B2B" w14:textId="165344A1" w:rsidR="00476307" w:rsidRPr="00476307" w:rsidRDefault="00476307" w:rsidP="00476307">
      <w:pPr>
        <w:spacing w:after="0" w:line="240" w:lineRule="auto"/>
        <w:jc w:val="both"/>
        <w:rPr>
          <w:sz w:val="24"/>
          <w:szCs w:val="24"/>
        </w:rPr>
      </w:pPr>
    </w:p>
    <w:p w14:paraId="51E5CD15" w14:textId="77777777" w:rsidR="00476307" w:rsidRPr="00476307" w:rsidRDefault="00476307" w:rsidP="00476307">
      <w:pPr>
        <w:spacing w:after="0" w:line="240" w:lineRule="auto"/>
        <w:jc w:val="both"/>
        <w:rPr>
          <w:b/>
          <w:bCs/>
          <w:sz w:val="24"/>
          <w:szCs w:val="24"/>
        </w:rPr>
      </w:pPr>
      <w:r w:rsidRPr="00476307">
        <w:rPr>
          <w:b/>
          <w:bCs/>
          <w:sz w:val="24"/>
          <w:szCs w:val="24"/>
        </w:rPr>
        <w:t>Liberación para Producción Continua</w:t>
      </w:r>
    </w:p>
    <w:p w14:paraId="39641BB2" w14:textId="425783E6" w:rsidR="00476307" w:rsidRPr="00476307" w:rsidRDefault="00476307" w:rsidP="00476307">
      <w:pPr>
        <w:spacing w:after="0" w:line="240" w:lineRule="auto"/>
        <w:jc w:val="both"/>
        <w:rPr>
          <w:sz w:val="24"/>
          <w:szCs w:val="24"/>
        </w:rPr>
      </w:pPr>
      <w:r w:rsidRPr="00476307">
        <w:rPr>
          <w:sz w:val="24"/>
          <w:szCs w:val="24"/>
        </w:rPr>
        <w:t>Una vez aprobadas las muestras piloto, el sistema libera oficialmente la orden de</w:t>
      </w:r>
      <w:r>
        <w:rPr>
          <w:sz w:val="24"/>
          <w:szCs w:val="24"/>
        </w:rPr>
        <w:t xml:space="preserve"> </w:t>
      </w:r>
      <w:r w:rsidRPr="00476307">
        <w:rPr>
          <w:sz w:val="24"/>
          <w:szCs w:val="24"/>
        </w:rPr>
        <w:t>producción.</w:t>
      </w:r>
      <w:r>
        <w:rPr>
          <w:sz w:val="24"/>
          <w:szCs w:val="24"/>
        </w:rPr>
        <w:t xml:space="preserve"> </w:t>
      </w:r>
      <w:r w:rsidRPr="00476307">
        <w:rPr>
          <w:sz w:val="24"/>
          <w:szCs w:val="24"/>
        </w:rPr>
        <w:t>A partir de ese momento:</w:t>
      </w:r>
    </w:p>
    <w:p w14:paraId="50875700" w14:textId="77777777" w:rsidR="00476307" w:rsidRPr="00476307" w:rsidRDefault="00476307" w:rsidP="00476307">
      <w:pPr>
        <w:spacing w:after="0" w:line="240" w:lineRule="auto"/>
        <w:ind w:left="708"/>
        <w:rPr>
          <w:sz w:val="24"/>
          <w:szCs w:val="24"/>
        </w:rPr>
      </w:pPr>
      <w:r w:rsidRPr="00476307">
        <w:rPr>
          <w:sz w:val="24"/>
          <w:szCs w:val="24"/>
        </w:rPr>
        <w:t>• Se habilita el consumo de materiales.</w:t>
      </w:r>
      <w:r w:rsidRPr="00476307">
        <w:rPr>
          <w:sz w:val="24"/>
          <w:szCs w:val="24"/>
        </w:rPr>
        <w:br/>
        <w:t>• Se inicia el registro de productividad.</w:t>
      </w:r>
      <w:r w:rsidRPr="00476307">
        <w:rPr>
          <w:sz w:val="24"/>
          <w:szCs w:val="24"/>
        </w:rPr>
        <w:br/>
        <w:t>• Se activan controles SPC.</w:t>
      </w:r>
      <w:r w:rsidRPr="00476307">
        <w:rPr>
          <w:sz w:val="24"/>
          <w:szCs w:val="24"/>
        </w:rPr>
        <w:br/>
        <w:t>• Se registran tiempos de operación.</w:t>
      </w:r>
      <w:r w:rsidRPr="00476307">
        <w:rPr>
          <w:sz w:val="24"/>
          <w:szCs w:val="24"/>
        </w:rPr>
        <w:br/>
        <w:t>• Se generan indicadores de desempeño.</w:t>
      </w:r>
    </w:p>
    <w:p w14:paraId="732184F2" w14:textId="77777777" w:rsidR="00476307" w:rsidRPr="00476307" w:rsidRDefault="00476307" w:rsidP="00476307">
      <w:pPr>
        <w:spacing w:after="0" w:line="240" w:lineRule="auto"/>
        <w:jc w:val="both"/>
        <w:rPr>
          <w:sz w:val="24"/>
          <w:szCs w:val="24"/>
        </w:rPr>
      </w:pPr>
      <w:r w:rsidRPr="00476307">
        <w:rPr>
          <w:sz w:val="24"/>
          <w:szCs w:val="24"/>
        </w:rPr>
        <w:lastRenderedPageBreak/>
        <w:t>La producción continua queda formalmente autorizada.</w:t>
      </w:r>
    </w:p>
    <w:p w14:paraId="67F631F8" w14:textId="326BE300" w:rsidR="00476307" w:rsidRPr="00476307" w:rsidRDefault="00476307" w:rsidP="00476307">
      <w:pPr>
        <w:spacing w:after="0" w:line="240" w:lineRule="auto"/>
        <w:jc w:val="both"/>
        <w:rPr>
          <w:sz w:val="24"/>
          <w:szCs w:val="24"/>
        </w:rPr>
      </w:pPr>
    </w:p>
    <w:p w14:paraId="6AE7F33F" w14:textId="77777777" w:rsidR="00476307" w:rsidRPr="00476307" w:rsidRDefault="00476307" w:rsidP="00476307">
      <w:pPr>
        <w:spacing w:after="0" w:line="240" w:lineRule="auto"/>
        <w:jc w:val="both"/>
        <w:rPr>
          <w:b/>
          <w:bCs/>
          <w:sz w:val="24"/>
          <w:szCs w:val="24"/>
        </w:rPr>
      </w:pPr>
      <w:r w:rsidRPr="00476307">
        <w:rPr>
          <w:b/>
          <w:bCs/>
          <w:sz w:val="24"/>
          <w:szCs w:val="24"/>
        </w:rPr>
        <w:t>Indicadores Generados</w:t>
      </w:r>
    </w:p>
    <w:p w14:paraId="5F6BB743" w14:textId="77777777" w:rsidR="00476307" w:rsidRPr="00476307" w:rsidRDefault="00476307" w:rsidP="00476307">
      <w:pPr>
        <w:spacing w:after="0" w:line="240" w:lineRule="auto"/>
        <w:jc w:val="both"/>
        <w:rPr>
          <w:sz w:val="24"/>
          <w:szCs w:val="24"/>
        </w:rPr>
      </w:pPr>
      <w:r w:rsidRPr="00476307">
        <w:rPr>
          <w:sz w:val="24"/>
          <w:szCs w:val="24"/>
        </w:rPr>
        <w:t>Esta automatización debe alimentar indicadores como:</w:t>
      </w:r>
    </w:p>
    <w:p w14:paraId="42627D73" w14:textId="77777777" w:rsidR="00476307" w:rsidRPr="00476307" w:rsidRDefault="00476307" w:rsidP="00476307">
      <w:pPr>
        <w:spacing w:after="0" w:line="240" w:lineRule="auto"/>
        <w:ind w:left="708"/>
        <w:rPr>
          <w:sz w:val="24"/>
          <w:szCs w:val="24"/>
        </w:rPr>
      </w:pPr>
      <w:r w:rsidRPr="00476307">
        <w:rPr>
          <w:sz w:val="24"/>
          <w:szCs w:val="24"/>
        </w:rPr>
        <w:t>• Tiempo de setup.</w:t>
      </w:r>
      <w:r w:rsidRPr="00476307">
        <w:rPr>
          <w:sz w:val="24"/>
          <w:szCs w:val="24"/>
        </w:rPr>
        <w:br/>
        <w:t>• Tiempo de liberación.</w:t>
      </w:r>
      <w:r w:rsidRPr="00476307">
        <w:rPr>
          <w:sz w:val="24"/>
          <w:szCs w:val="24"/>
        </w:rPr>
        <w:br/>
        <w:t>• Cantidad de muestras piloto.</w:t>
      </w:r>
      <w:r w:rsidRPr="00476307">
        <w:rPr>
          <w:sz w:val="24"/>
          <w:szCs w:val="24"/>
        </w:rPr>
        <w:br/>
        <w:t>• Material consumido en setup.</w:t>
      </w:r>
      <w:r w:rsidRPr="00476307">
        <w:rPr>
          <w:sz w:val="24"/>
          <w:szCs w:val="24"/>
        </w:rPr>
        <w:br/>
        <w:t>• Scrap de arranque.</w:t>
      </w:r>
      <w:r w:rsidRPr="00476307">
        <w:rPr>
          <w:sz w:val="24"/>
          <w:szCs w:val="24"/>
        </w:rPr>
        <w:br/>
        <w:t>• Cumplimiento de SMED.</w:t>
      </w:r>
      <w:r w:rsidRPr="00476307">
        <w:rPr>
          <w:sz w:val="24"/>
          <w:szCs w:val="24"/>
        </w:rPr>
        <w:br/>
        <w:t>• Tiempo hasta primera pieza conforme.</w:t>
      </w:r>
      <w:r w:rsidRPr="00476307">
        <w:rPr>
          <w:sz w:val="24"/>
          <w:szCs w:val="24"/>
        </w:rPr>
        <w:br/>
        <w:t>• First Pass Setup Rate.</w:t>
      </w:r>
    </w:p>
    <w:p w14:paraId="57738522" w14:textId="6FF045AC" w:rsidR="00476307" w:rsidRPr="00476307" w:rsidRDefault="00476307" w:rsidP="00476307">
      <w:pPr>
        <w:spacing w:after="0" w:line="240" w:lineRule="auto"/>
        <w:jc w:val="both"/>
        <w:rPr>
          <w:sz w:val="24"/>
          <w:szCs w:val="24"/>
        </w:rPr>
      </w:pPr>
    </w:p>
    <w:p w14:paraId="05C759D3" w14:textId="77777777" w:rsidR="00476307" w:rsidRPr="00476307" w:rsidRDefault="00476307" w:rsidP="00476307">
      <w:pPr>
        <w:spacing w:after="0" w:line="240" w:lineRule="auto"/>
        <w:jc w:val="both"/>
        <w:rPr>
          <w:b/>
          <w:bCs/>
          <w:sz w:val="24"/>
          <w:szCs w:val="24"/>
        </w:rPr>
      </w:pPr>
      <w:r w:rsidRPr="00476307">
        <w:rPr>
          <w:b/>
          <w:bCs/>
          <w:sz w:val="24"/>
          <w:szCs w:val="24"/>
        </w:rPr>
        <w:t>Beneficios Esperados</w:t>
      </w:r>
    </w:p>
    <w:p w14:paraId="4BCD996A" w14:textId="77777777" w:rsidR="00476307" w:rsidRPr="00476307" w:rsidRDefault="00476307" w:rsidP="00476307">
      <w:pPr>
        <w:spacing w:after="0" w:line="240" w:lineRule="auto"/>
        <w:jc w:val="both"/>
        <w:rPr>
          <w:sz w:val="24"/>
          <w:szCs w:val="24"/>
        </w:rPr>
      </w:pPr>
      <w:r w:rsidRPr="00476307">
        <w:rPr>
          <w:sz w:val="24"/>
          <w:szCs w:val="24"/>
        </w:rPr>
        <w:t>La implementación de esta automatización permite:</w:t>
      </w:r>
    </w:p>
    <w:p w14:paraId="29836654" w14:textId="77777777" w:rsidR="00476307" w:rsidRPr="00476307" w:rsidRDefault="00476307" w:rsidP="00476307">
      <w:pPr>
        <w:spacing w:after="0" w:line="240" w:lineRule="auto"/>
        <w:ind w:left="708"/>
        <w:rPr>
          <w:sz w:val="24"/>
          <w:szCs w:val="24"/>
        </w:rPr>
      </w:pPr>
      <w:r w:rsidRPr="00476307">
        <w:rPr>
          <w:sz w:val="24"/>
          <w:szCs w:val="24"/>
        </w:rPr>
        <w:t>• Reducir tiempos de preparación.</w:t>
      </w:r>
      <w:r w:rsidRPr="00476307">
        <w:rPr>
          <w:sz w:val="24"/>
          <w:szCs w:val="24"/>
        </w:rPr>
        <w:br/>
        <w:t>• Reducir desperdicios de arranque.</w:t>
      </w:r>
      <w:r w:rsidRPr="00476307">
        <w:rPr>
          <w:sz w:val="24"/>
          <w:szCs w:val="24"/>
        </w:rPr>
        <w:br/>
        <w:t>• Incrementar calidad.</w:t>
      </w:r>
      <w:r w:rsidRPr="00476307">
        <w:rPr>
          <w:sz w:val="24"/>
          <w:szCs w:val="24"/>
        </w:rPr>
        <w:br/>
        <w:t>• Mejorar estandarización.</w:t>
      </w:r>
      <w:r w:rsidRPr="00476307">
        <w:rPr>
          <w:sz w:val="24"/>
          <w:szCs w:val="24"/>
        </w:rPr>
        <w:br/>
        <w:t>• Incrementar productividad.</w:t>
      </w:r>
      <w:r w:rsidRPr="00476307">
        <w:rPr>
          <w:sz w:val="24"/>
          <w:szCs w:val="24"/>
        </w:rPr>
        <w:br/>
        <w:t>• Reducir dependencia de supervisión.</w:t>
      </w:r>
      <w:r w:rsidRPr="00476307">
        <w:rPr>
          <w:sz w:val="24"/>
          <w:szCs w:val="24"/>
        </w:rPr>
        <w:br/>
        <w:t>• Mejorar utilización de máquinas.</w:t>
      </w:r>
      <w:r w:rsidRPr="00476307">
        <w:rPr>
          <w:sz w:val="24"/>
          <w:szCs w:val="24"/>
        </w:rPr>
        <w:br/>
        <w:t>• Reducir costos operativos.</w:t>
      </w:r>
    </w:p>
    <w:p w14:paraId="30F970CB" w14:textId="6FADCD0B" w:rsidR="00476307" w:rsidRPr="00476307" w:rsidRDefault="00476307" w:rsidP="00476307">
      <w:pPr>
        <w:spacing w:after="0" w:line="240" w:lineRule="auto"/>
        <w:jc w:val="both"/>
        <w:rPr>
          <w:sz w:val="24"/>
          <w:szCs w:val="24"/>
        </w:rPr>
      </w:pPr>
    </w:p>
    <w:p w14:paraId="6C68F223" w14:textId="77777777" w:rsidR="00476307" w:rsidRPr="00476307" w:rsidRDefault="00476307" w:rsidP="00476307">
      <w:pPr>
        <w:spacing w:after="0" w:line="240" w:lineRule="auto"/>
        <w:jc w:val="both"/>
        <w:rPr>
          <w:b/>
          <w:bCs/>
          <w:sz w:val="24"/>
          <w:szCs w:val="24"/>
        </w:rPr>
      </w:pPr>
      <w:r w:rsidRPr="00476307">
        <w:rPr>
          <w:b/>
          <w:bCs/>
          <w:sz w:val="24"/>
          <w:szCs w:val="24"/>
        </w:rPr>
        <w:t>Filosofía IOS-PYME Asociada</w:t>
      </w:r>
    </w:p>
    <w:p w14:paraId="111E131E" w14:textId="77777777" w:rsidR="00476307" w:rsidRPr="00476307" w:rsidRDefault="00476307" w:rsidP="00476307">
      <w:pPr>
        <w:spacing w:after="0" w:line="240" w:lineRule="auto"/>
        <w:jc w:val="both"/>
        <w:rPr>
          <w:sz w:val="24"/>
          <w:szCs w:val="24"/>
        </w:rPr>
      </w:pPr>
      <w:r w:rsidRPr="00476307">
        <w:rPr>
          <w:sz w:val="24"/>
          <w:szCs w:val="24"/>
        </w:rPr>
        <w:t>Dentro de IOS-PYME, una orden de producción no debe comenzar cuando existe una necesidad de fabricar. Debe comenzar cuando existen las condiciones para fabricar correctamente.</w:t>
      </w:r>
    </w:p>
    <w:p w14:paraId="49D016AD" w14:textId="77777777" w:rsidR="00476307" w:rsidRDefault="00476307" w:rsidP="00476307">
      <w:pPr>
        <w:spacing w:after="0" w:line="240" w:lineRule="auto"/>
        <w:jc w:val="both"/>
        <w:rPr>
          <w:sz w:val="24"/>
          <w:szCs w:val="24"/>
        </w:rPr>
      </w:pPr>
      <w:r w:rsidRPr="00476307">
        <w:rPr>
          <w:sz w:val="24"/>
          <w:szCs w:val="24"/>
        </w:rPr>
        <w:t>La preparación adecuada de la máquina, la disponibilidad de recursos, la validación de calidad y la correcta configuración del proceso constituyen inversiones que reducen significativamente desperdicios futuros. El objetivo no consiste en arrancar rápido; consiste en arrancar correctamente. Una hora invertida en una buena preparación puede evitar días completos de retrabajo, desperdicio y reclamos posteriores.</w:t>
      </w:r>
    </w:p>
    <w:p w14:paraId="4590F80B" w14:textId="77777777" w:rsidR="00C81B38" w:rsidRDefault="00C81B38" w:rsidP="00476307">
      <w:pPr>
        <w:spacing w:after="0" w:line="240" w:lineRule="auto"/>
        <w:jc w:val="both"/>
        <w:rPr>
          <w:sz w:val="24"/>
          <w:szCs w:val="24"/>
        </w:rPr>
      </w:pPr>
    </w:p>
    <w:p w14:paraId="3D47F779" w14:textId="77777777" w:rsidR="00C81B38" w:rsidRDefault="00C81B38" w:rsidP="00476307">
      <w:pPr>
        <w:spacing w:after="0" w:line="240" w:lineRule="auto"/>
        <w:jc w:val="both"/>
        <w:rPr>
          <w:sz w:val="24"/>
          <w:szCs w:val="24"/>
        </w:rPr>
      </w:pPr>
    </w:p>
    <w:p w14:paraId="1892CA60" w14:textId="77777777" w:rsidR="00C81B38" w:rsidRDefault="00C81B38" w:rsidP="00476307">
      <w:pPr>
        <w:spacing w:after="0" w:line="240" w:lineRule="auto"/>
        <w:jc w:val="both"/>
        <w:rPr>
          <w:sz w:val="24"/>
          <w:szCs w:val="24"/>
        </w:rPr>
      </w:pPr>
    </w:p>
    <w:p w14:paraId="5CB9E249" w14:textId="77777777" w:rsidR="00C81B38" w:rsidRDefault="00C81B38" w:rsidP="00476307">
      <w:pPr>
        <w:spacing w:after="0" w:line="240" w:lineRule="auto"/>
        <w:jc w:val="both"/>
        <w:rPr>
          <w:sz w:val="24"/>
          <w:szCs w:val="24"/>
        </w:rPr>
      </w:pPr>
    </w:p>
    <w:p w14:paraId="22A14DEF" w14:textId="77777777" w:rsidR="00C81B38" w:rsidRDefault="00C81B38" w:rsidP="00476307">
      <w:pPr>
        <w:spacing w:after="0" w:line="240" w:lineRule="auto"/>
        <w:jc w:val="both"/>
        <w:rPr>
          <w:sz w:val="24"/>
          <w:szCs w:val="24"/>
        </w:rPr>
      </w:pPr>
    </w:p>
    <w:p w14:paraId="68EE6338" w14:textId="77777777" w:rsidR="00C81B38" w:rsidRDefault="00C81B38" w:rsidP="00476307">
      <w:pPr>
        <w:spacing w:after="0" w:line="240" w:lineRule="auto"/>
        <w:jc w:val="both"/>
        <w:rPr>
          <w:sz w:val="24"/>
          <w:szCs w:val="24"/>
        </w:rPr>
      </w:pPr>
    </w:p>
    <w:p w14:paraId="5CE54855" w14:textId="77777777" w:rsidR="00C81B38" w:rsidRDefault="00C81B38" w:rsidP="00476307">
      <w:pPr>
        <w:spacing w:after="0" w:line="240" w:lineRule="auto"/>
        <w:jc w:val="both"/>
        <w:rPr>
          <w:sz w:val="24"/>
          <w:szCs w:val="24"/>
        </w:rPr>
      </w:pPr>
    </w:p>
    <w:p w14:paraId="317A6143" w14:textId="77777777" w:rsidR="00C81B38" w:rsidRDefault="00C81B38" w:rsidP="00476307">
      <w:pPr>
        <w:spacing w:after="0" w:line="240" w:lineRule="auto"/>
        <w:jc w:val="both"/>
        <w:rPr>
          <w:sz w:val="24"/>
          <w:szCs w:val="24"/>
        </w:rPr>
      </w:pPr>
    </w:p>
    <w:p w14:paraId="6854A5E0" w14:textId="77777777" w:rsidR="00C81B38" w:rsidRDefault="00C81B38" w:rsidP="00476307">
      <w:pPr>
        <w:spacing w:after="0" w:line="240" w:lineRule="auto"/>
        <w:jc w:val="both"/>
        <w:rPr>
          <w:sz w:val="24"/>
          <w:szCs w:val="24"/>
        </w:rPr>
      </w:pPr>
    </w:p>
    <w:p w14:paraId="641D0480" w14:textId="77777777" w:rsidR="00C81B38" w:rsidRDefault="00C81B38" w:rsidP="00476307">
      <w:pPr>
        <w:spacing w:after="0" w:line="240" w:lineRule="auto"/>
        <w:jc w:val="both"/>
        <w:rPr>
          <w:sz w:val="24"/>
          <w:szCs w:val="24"/>
        </w:rPr>
      </w:pPr>
    </w:p>
    <w:p w14:paraId="3E0714F8" w14:textId="77777777" w:rsidR="00C81B38" w:rsidRDefault="00C81B38" w:rsidP="00476307">
      <w:pPr>
        <w:spacing w:after="0" w:line="240" w:lineRule="auto"/>
        <w:jc w:val="both"/>
        <w:rPr>
          <w:sz w:val="24"/>
          <w:szCs w:val="24"/>
        </w:rPr>
      </w:pPr>
    </w:p>
    <w:p w14:paraId="4348802D" w14:textId="77777777" w:rsidR="00C81B38" w:rsidRDefault="00C81B38" w:rsidP="00476307">
      <w:pPr>
        <w:spacing w:after="0" w:line="240" w:lineRule="auto"/>
        <w:jc w:val="both"/>
        <w:rPr>
          <w:sz w:val="24"/>
          <w:szCs w:val="24"/>
        </w:rPr>
      </w:pPr>
    </w:p>
    <w:p w14:paraId="33BEA027" w14:textId="77777777" w:rsidR="00C81B38" w:rsidRDefault="00C81B38" w:rsidP="00476307">
      <w:pPr>
        <w:spacing w:after="0" w:line="240" w:lineRule="auto"/>
        <w:jc w:val="both"/>
        <w:rPr>
          <w:sz w:val="24"/>
          <w:szCs w:val="24"/>
        </w:rPr>
      </w:pPr>
    </w:p>
    <w:p w14:paraId="7514FCA0" w14:textId="77777777" w:rsidR="00C81B38" w:rsidRDefault="00C81B38" w:rsidP="00476307">
      <w:pPr>
        <w:spacing w:after="0" w:line="240" w:lineRule="auto"/>
        <w:jc w:val="both"/>
        <w:rPr>
          <w:sz w:val="24"/>
          <w:szCs w:val="24"/>
        </w:rPr>
      </w:pPr>
    </w:p>
    <w:p w14:paraId="7655AC77" w14:textId="77777777" w:rsidR="00C81B38" w:rsidRPr="00C81B38" w:rsidRDefault="00C81B38" w:rsidP="00C81B38">
      <w:pPr>
        <w:spacing w:after="0" w:line="240" w:lineRule="auto"/>
        <w:jc w:val="center"/>
        <w:rPr>
          <w:b/>
          <w:bCs/>
          <w:sz w:val="40"/>
          <w:szCs w:val="40"/>
        </w:rPr>
      </w:pPr>
      <w:r w:rsidRPr="00C81B38">
        <w:rPr>
          <w:b/>
          <w:bCs/>
          <w:sz w:val="40"/>
          <w:szCs w:val="40"/>
        </w:rPr>
        <w:lastRenderedPageBreak/>
        <w:t>Automatización 5.3</w:t>
      </w:r>
    </w:p>
    <w:p w14:paraId="4FC65328" w14:textId="77777777" w:rsidR="00C81B38" w:rsidRPr="00C63E12" w:rsidRDefault="00C81B38" w:rsidP="00C81B38">
      <w:pPr>
        <w:spacing w:after="0" w:line="240" w:lineRule="auto"/>
        <w:jc w:val="center"/>
        <w:rPr>
          <w:b/>
          <w:bCs/>
          <w:sz w:val="32"/>
          <w:szCs w:val="32"/>
        </w:rPr>
      </w:pPr>
      <w:r w:rsidRPr="00C63E12">
        <w:rPr>
          <w:b/>
          <w:bCs/>
          <w:sz w:val="32"/>
          <w:szCs w:val="32"/>
        </w:rPr>
        <w:t>Generación de Etiquetas de Producto Terminado y Transferencia a Inventario</w:t>
      </w:r>
    </w:p>
    <w:p w14:paraId="0670FE2D" w14:textId="77777777" w:rsidR="00C81B38" w:rsidRPr="00C81B38" w:rsidRDefault="00C81B38" w:rsidP="00C81B38">
      <w:pPr>
        <w:spacing w:after="0" w:line="240" w:lineRule="auto"/>
        <w:jc w:val="both"/>
        <w:rPr>
          <w:b/>
          <w:bCs/>
          <w:sz w:val="24"/>
          <w:szCs w:val="24"/>
        </w:rPr>
      </w:pPr>
      <w:r w:rsidRPr="00C81B38">
        <w:rPr>
          <w:b/>
          <w:bCs/>
          <w:sz w:val="24"/>
          <w:szCs w:val="24"/>
        </w:rPr>
        <w:t>Objetivo de la Automatización</w:t>
      </w:r>
    </w:p>
    <w:p w14:paraId="37D3B341" w14:textId="77777777" w:rsidR="00C81B38" w:rsidRPr="00C81B38" w:rsidRDefault="00C81B38" w:rsidP="00C81B38">
      <w:pPr>
        <w:spacing w:after="0" w:line="240" w:lineRule="auto"/>
        <w:jc w:val="both"/>
        <w:rPr>
          <w:sz w:val="24"/>
          <w:szCs w:val="24"/>
        </w:rPr>
      </w:pPr>
      <w:r w:rsidRPr="00C81B38">
        <w:rPr>
          <w:sz w:val="24"/>
          <w:szCs w:val="24"/>
        </w:rPr>
        <w:t>El objetivo de esta automatización consiste en identificar formalmente cada unidad de producto terminado fabricada, generar la trazabilidad necesaria para su administración futura y actualizar automáticamente los inventarios de la organización.</w:t>
      </w:r>
    </w:p>
    <w:p w14:paraId="4F909336" w14:textId="77777777" w:rsidR="00C81B38" w:rsidRPr="00C81B38" w:rsidRDefault="00C81B38" w:rsidP="00C81B38">
      <w:pPr>
        <w:spacing w:after="0" w:line="240" w:lineRule="auto"/>
        <w:jc w:val="both"/>
        <w:rPr>
          <w:sz w:val="24"/>
          <w:szCs w:val="24"/>
        </w:rPr>
      </w:pPr>
      <w:r w:rsidRPr="00C81B38">
        <w:rPr>
          <w:sz w:val="24"/>
          <w:szCs w:val="24"/>
        </w:rPr>
        <w:t>Una vez concluido el proceso productivo, el sistema debe generar una etiqueta única para cada unidad logística definida por la organización (bulto, caja, pallet o lote), permitiendo que el producto pueda ser rastreado desde su fabricación hasta su consumo final.</w:t>
      </w:r>
    </w:p>
    <w:p w14:paraId="786C6D35" w14:textId="77777777" w:rsidR="00C81B38" w:rsidRPr="00C81B38" w:rsidRDefault="00C81B38" w:rsidP="00C81B38">
      <w:pPr>
        <w:spacing w:after="0" w:line="240" w:lineRule="auto"/>
        <w:jc w:val="both"/>
        <w:rPr>
          <w:sz w:val="24"/>
          <w:szCs w:val="24"/>
        </w:rPr>
      </w:pPr>
      <w:r w:rsidRPr="00C81B38">
        <w:rPr>
          <w:sz w:val="24"/>
          <w:szCs w:val="24"/>
        </w:rPr>
        <w:t>Tradicionalmente, muchas empresas producen materiales, los colocan en pallets y posteriormente intentan reconstruir qué se fabricó, cuándo se fabricó, quién lo fabricó y bajo qué condiciones se fabricó. Como consecuencia, aparecen problemas de inventario, errores de despacho, dificultades para rastrear defectos y una limitada capacidad para gestionar reclamos de clientes.</w:t>
      </w:r>
    </w:p>
    <w:p w14:paraId="72A68E5A" w14:textId="77777777" w:rsidR="00C81B38" w:rsidRPr="00C81B38" w:rsidRDefault="00C81B38" w:rsidP="00C81B38">
      <w:pPr>
        <w:spacing w:after="0" w:line="240" w:lineRule="auto"/>
        <w:jc w:val="both"/>
        <w:rPr>
          <w:sz w:val="24"/>
          <w:szCs w:val="24"/>
        </w:rPr>
      </w:pPr>
      <w:r w:rsidRPr="00C81B38">
        <w:rPr>
          <w:sz w:val="24"/>
          <w:szCs w:val="24"/>
        </w:rPr>
        <w:t>IOS-PYME propone que cada unidad producida nazca digitalmente identificada desde el momento mismo de su fabricación.</w:t>
      </w:r>
    </w:p>
    <w:p w14:paraId="7AAFF586" w14:textId="412C8E7F" w:rsidR="00C81B38" w:rsidRPr="00C81B38" w:rsidRDefault="00C81B38" w:rsidP="00C81B38">
      <w:pPr>
        <w:spacing w:after="0" w:line="240" w:lineRule="auto"/>
        <w:jc w:val="both"/>
        <w:rPr>
          <w:sz w:val="24"/>
          <w:szCs w:val="24"/>
        </w:rPr>
      </w:pPr>
    </w:p>
    <w:p w14:paraId="63D1EC43" w14:textId="319D1EE9" w:rsidR="00C81B38" w:rsidRPr="00C81B38" w:rsidRDefault="00C81B38" w:rsidP="00C81B38">
      <w:pPr>
        <w:spacing w:after="0" w:line="240" w:lineRule="auto"/>
        <w:jc w:val="both"/>
        <w:rPr>
          <w:b/>
          <w:bCs/>
          <w:sz w:val="24"/>
          <w:szCs w:val="24"/>
        </w:rPr>
      </w:pPr>
      <w:r w:rsidRPr="00C81B38">
        <w:rPr>
          <w:b/>
          <w:bCs/>
          <w:sz w:val="24"/>
          <w:szCs w:val="24"/>
        </w:rPr>
        <w:t>Paradigma Destruido:</w:t>
      </w:r>
      <w:r>
        <w:rPr>
          <w:b/>
          <w:bCs/>
          <w:sz w:val="24"/>
          <w:szCs w:val="24"/>
        </w:rPr>
        <w:t xml:space="preserve"> </w:t>
      </w:r>
      <w:r w:rsidRPr="00C81B38">
        <w:rPr>
          <w:b/>
          <w:bCs/>
          <w:sz w:val="24"/>
          <w:szCs w:val="24"/>
        </w:rPr>
        <w:t>"El inventario se actualiza cuando alguien lo registra"</w:t>
      </w:r>
    </w:p>
    <w:p w14:paraId="0761C45F" w14:textId="77777777" w:rsidR="00C81B38" w:rsidRPr="00C81B38" w:rsidRDefault="00C81B38" w:rsidP="00C81B38">
      <w:pPr>
        <w:spacing w:after="0" w:line="240" w:lineRule="auto"/>
        <w:jc w:val="both"/>
        <w:rPr>
          <w:sz w:val="24"/>
          <w:szCs w:val="24"/>
        </w:rPr>
      </w:pPr>
      <w:r w:rsidRPr="00C81B38">
        <w:rPr>
          <w:sz w:val="24"/>
          <w:szCs w:val="24"/>
        </w:rPr>
        <w:t>En muchas organizaciones existe una diferencia significativa entre la realidad física y la realidad registrada dentro del ERP.</w:t>
      </w:r>
    </w:p>
    <w:p w14:paraId="4CB737EB" w14:textId="77777777" w:rsidR="00C81B38" w:rsidRPr="00C81B38" w:rsidRDefault="00C81B38" w:rsidP="00C81B38">
      <w:pPr>
        <w:spacing w:after="0" w:line="240" w:lineRule="auto"/>
        <w:jc w:val="both"/>
        <w:rPr>
          <w:sz w:val="24"/>
          <w:szCs w:val="24"/>
        </w:rPr>
      </w:pPr>
      <w:r w:rsidRPr="00C81B38">
        <w:rPr>
          <w:sz w:val="24"/>
          <w:szCs w:val="24"/>
        </w:rPr>
        <w:t>Los productos son fabricados primero y posteriormente alguien actualiza los inventarios.</w:t>
      </w:r>
    </w:p>
    <w:p w14:paraId="2BE9102F" w14:textId="77777777" w:rsidR="00C81B38" w:rsidRPr="00C81B38" w:rsidRDefault="00C81B38" w:rsidP="00C81B38">
      <w:pPr>
        <w:spacing w:after="0" w:line="240" w:lineRule="auto"/>
        <w:jc w:val="both"/>
        <w:rPr>
          <w:sz w:val="24"/>
          <w:szCs w:val="24"/>
        </w:rPr>
      </w:pPr>
      <w:r w:rsidRPr="00C81B38">
        <w:rPr>
          <w:sz w:val="24"/>
          <w:szCs w:val="24"/>
        </w:rPr>
        <w:t>Los pallets son movidos primero y posteriormente alguien registra los movimientos.</w:t>
      </w:r>
    </w:p>
    <w:p w14:paraId="271E9E70" w14:textId="77777777" w:rsidR="00C81B38" w:rsidRPr="00C81B38" w:rsidRDefault="00C81B38" w:rsidP="00C81B38">
      <w:pPr>
        <w:spacing w:after="0" w:line="240" w:lineRule="auto"/>
        <w:jc w:val="both"/>
        <w:rPr>
          <w:sz w:val="24"/>
          <w:szCs w:val="24"/>
        </w:rPr>
      </w:pPr>
      <w:r w:rsidRPr="00C81B38">
        <w:rPr>
          <w:sz w:val="24"/>
          <w:szCs w:val="24"/>
        </w:rPr>
        <w:t>Los despachos ocurren primero y posteriormente alguien actualiza el sistema.</w:t>
      </w:r>
    </w:p>
    <w:p w14:paraId="5CB0ED7A" w14:textId="77777777" w:rsidR="00C81B38" w:rsidRPr="00C81B38" w:rsidRDefault="00C81B38" w:rsidP="00C81B38">
      <w:pPr>
        <w:spacing w:after="0" w:line="240" w:lineRule="auto"/>
        <w:jc w:val="both"/>
        <w:rPr>
          <w:sz w:val="24"/>
          <w:szCs w:val="24"/>
        </w:rPr>
      </w:pPr>
      <w:r w:rsidRPr="00C81B38">
        <w:rPr>
          <w:sz w:val="24"/>
          <w:szCs w:val="24"/>
        </w:rPr>
        <w:t>IOS-PYME propone eliminar esta separación. El movimiento físico y el movimiento digital deben ocurrir simultáneamente.</w:t>
      </w:r>
    </w:p>
    <w:p w14:paraId="0A934368" w14:textId="77777777" w:rsidR="00C81B38" w:rsidRPr="00C81B38" w:rsidRDefault="00C81B38" w:rsidP="00C81B38">
      <w:pPr>
        <w:spacing w:after="0" w:line="240" w:lineRule="auto"/>
        <w:jc w:val="both"/>
        <w:rPr>
          <w:sz w:val="24"/>
          <w:szCs w:val="24"/>
        </w:rPr>
      </w:pPr>
      <w:r w:rsidRPr="00C81B38">
        <w:rPr>
          <w:sz w:val="24"/>
          <w:szCs w:val="24"/>
        </w:rPr>
        <w:t>Cuando el operador genera la etiqueta de producto terminado, el sistema debe actualizar automáticamente los inventarios y la trazabilidad correspondiente.</w:t>
      </w:r>
    </w:p>
    <w:p w14:paraId="4E8D9757" w14:textId="73B7A157" w:rsidR="00C81B38" w:rsidRPr="00C81B38" w:rsidRDefault="00C81B38" w:rsidP="00C81B38">
      <w:pPr>
        <w:spacing w:after="0" w:line="240" w:lineRule="auto"/>
        <w:jc w:val="both"/>
        <w:rPr>
          <w:sz w:val="24"/>
          <w:szCs w:val="24"/>
        </w:rPr>
      </w:pPr>
    </w:p>
    <w:p w14:paraId="28F3C50A" w14:textId="77777777" w:rsidR="00C81B38" w:rsidRPr="00C81B38" w:rsidRDefault="00C81B38" w:rsidP="00C81B38">
      <w:pPr>
        <w:spacing w:after="0" w:line="240" w:lineRule="auto"/>
        <w:jc w:val="both"/>
        <w:rPr>
          <w:b/>
          <w:bCs/>
          <w:sz w:val="24"/>
          <w:szCs w:val="24"/>
        </w:rPr>
      </w:pPr>
      <w:r w:rsidRPr="00C81B38">
        <w:rPr>
          <w:b/>
          <w:bCs/>
          <w:sz w:val="24"/>
          <w:szCs w:val="24"/>
        </w:rPr>
        <w:t>Filosofía del Sistema</w:t>
      </w:r>
    </w:p>
    <w:p w14:paraId="2ADAE1B5" w14:textId="77777777" w:rsidR="00C81B38" w:rsidRPr="00C81B38" w:rsidRDefault="00C81B38" w:rsidP="00C81B38">
      <w:pPr>
        <w:spacing w:after="0" w:line="240" w:lineRule="auto"/>
        <w:jc w:val="both"/>
        <w:rPr>
          <w:sz w:val="24"/>
          <w:szCs w:val="24"/>
        </w:rPr>
      </w:pPr>
      <w:r w:rsidRPr="00C81B38">
        <w:rPr>
          <w:sz w:val="24"/>
          <w:szCs w:val="24"/>
        </w:rPr>
        <w:t>Todo producto terminado debe poseer identidad propia.</w:t>
      </w:r>
    </w:p>
    <w:p w14:paraId="2A11A4C3" w14:textId="77777777" w:rsidR="00C81B38" w:rsidRPr="00C81B38" w:rsidRDefault="00C81B38" w:rsidP="00C81B38">
      <w:pPr>
        <w:spacing w:after="0" w:line="240" w:lineRule="auto"/>
        <w:jc w:val="both"/>
        <w:rPr>
          <w:sz w:val="24"/>
          <w:szCs w:val="24"/>
        </w:rPr>
      </w:pPr>
      <w:r w:rsidRPr="00C81B38">
        <w:rPr>
          <w:sz w:val="24"/>
          <w:szCs w:val="24"/>
        </w:rPr>
        <w:t>La organización debe poder responder en cualquier momento:</w:t>
      </w:r>
    </w:p>
    <w:p w14:paraId="01EA95AD" w14:textId="77777777" w:rsidR="00C81B38" w:rsidRPr="00C81B38" w:rsidRDefault="00C81B38" w:rsidP="00C81B38">
      <w:pPr>
        <w:spacing w:after="0" w:line="240" w:lineRule="auto"/>
        <w:ind w:left="708"/>
        <w:rPr>
          <w:sz w:val="24"/>
          <w:szCs w:val="24"/>
        </w:rPr>
      </w:pPr>
      <w:r w:rsidRPr="00C81B38">
        <w:rPr>
          <w:sz w:val="24"/>
          <w:szCs w:val="24"/>
        </w:rPr>
        <w:t>• Qué producto se fabricó.</w:t>
      </w:r>
      <w:r w:rsidRPr="00C81B38">
        <w:rPr>
          <w:sz w:val="24"/>
          <w:szCs w:val="24"/>
        </w:rPr>
        <w:br/>
        <w:t>• Cuándo se fabricó.</w:t>
      </w:r>
      <w:r w:rsidRPr="00C81B38">
        <w:rPr>
          <w:sz w:val="24"/>
          <w:szCs w:val="24"/>
        </w:rPr>
        <w:br/>
        <w:t>• Quién lo fabricó.</w:t>
      </w:r>
      <w:r w:rsidRPr="00C81B38">
        <w:rPr>
          <w:sz w:val="24"/>
          <w:szCs w:val="24"/>
        </w:rPr>
        <w:br/>
        <w:t>• En qué máquina se fabricó.</w:t>
      </w:r>
      <w:r w:rsidRPr="00C81B38">
        <w:rPr>
          <w:sz w:val="24"/>
          <w:szCs w:val="24"/>
        </w:rPr>
        <w:br/>
        <w:t>• Qué materiales fueron utilizados.</w:t>
      </w:r>
      <w:r w:rsidRPr="00C81B38">
        <w:rPr>
          <w:sz w:val="24"/>
          <w:szCs w:val="24"/>
        </w:rPr>
        <w:br/>
        <w:t>• Qué lote de materia prima se consumió.</w:t>
      </w:r>
      <w:r w:rsidRPr="00C81B38">
        <w:rPr>
          <w:sz w:val="24"/>
          <w:szCs w:val="24"/>
        </w:rPr>
        <w:br/>
        <w:t>• Qué controles de calidad fueron realizados.</w:t>
      </w:r>
    </w:p>
    <w:p w14:paraId="1F7CB03E" w14:textId="77777777" w:rsidR="00C81B38" w:rsidRPr="00C81B38" w:rsidRDefault="00C81B38" w:rsidP="00C81B38">
      <w:pPr>
        <w:spacing w:after="0" w:line="240" w:lineRule="auto"/>
        <w:jc w:val="both"/>
        <w:rPr>
          <w:sz w:val="24"/>
          <w:szCs w:val="24"/>
        </w:rPr>
      </w:pPr>
      <w:r w:rsidRPr="00C81B38">
        <w:rPr>
          <w:sz w:val="24"/>
          <w:szCs w:val="24"/>
        </w:rPr>
        <w:t>La trazabilidad no debe construirse posteriormente; debe generarse automáticamente durante la producción.</w:t>
      </w:r>
    </w:p>
    <w:p w14:paraId="0D81FC51" w14:textId="66B5787F" w:rsidR="00C81B38" w:rsidRDefault="00C81B38" w:rsidP="00C81B38">
      <w:pPr>
        <w:spacing w:after="0" w:line="240" w:lineRule="auto"/>
        <w:jc w:val="both"/>
        <w:rPr>
          <w:sz w:val="24"/>
          <w:szCs w:val="24"/>
        </w:rPr>
      </w:pPr>
    </w:p>
    <w:p w14:paraId="57CA3749" w14:textId="77777777" w:rsidR="00C81B38" w:rsidRDefault="00C81B38" w:rsidP="00C81B38">
      <w:pPr>
        <w:spacing w:after="0" w:line="240" w:lineRule="auto"/>
        <w:jc w:val="both"/>
        <w:rPr>
          <w:sz w:val="24"/>
          <w:szCs w:val="24"/>
        </w:rPr>
      </w:pPr>
    </w:p>
    <w:p w14:paraId="3B23F737" w14:textId="77777777" w:rsidR="00C81B38" w:rsidRDefault="00C81B38" w:rsidP="00C81B38">
      <w:pPr>
        <w:spacing w:after="0" w:line="240" w:lineRule="auto"/>
        <w:jc w:val="both"/>
        <w:rPr>
          <w:sz w:val="24"/>
          <w:szCs w:val="24"/>
        </w:rPr>
      </w:pPr>
    </w:p>
    <w:p w14:paraId="5A2504F5" w14:textId="77777777" w:rsidR="00C81B38" w:rsidRPr="00C81B38" w:rsidRDefault="00C81B38" w:rsidP="00C81B38">
      <w:pPr>
        <w:spacing w:after="0" w:line="240" w:lineRule="auto"/>
        <w:jc w:val="both"/>
        <w:rPr>
          <w:sz w:val="24"/>
          <w:szCs w:val="24"/>
        </w:rPr>
      </w:pPr>
    </w:p>
    <w:p w14:paraId="4EB965F9" w14:textId="77777777" w:rsidR="00C81B38" w:rsidRPr="00C81B38" w:rsidRDefault="00C81B38" w:rsidP="00C81B38">
      <w:pPr>
        <w:spacing w:after="0" w:line="240" w:lineRule="auto"/>
        <w:jc w:val="both"/>
        <w:rPr>
          <w:b/>
          <w:bCs/>
          <w:sz w:val="24"/>
          <w:szCs w:val="24"/>
        </w:rPr>
      </w:pPr>
      <w:r w:rsidRPr="00C81B38">
        <w:rPr>
          <w:b/>
          <w:bCs/>
          <w:sz w:val="24"/>
          <w:szCs w:val="24"/>
        </w:rPr>
        <w:lastRenderedPageBreak/>
        <w:t>Proceso Asociado</w:t>
      </w:r>
    </w:p>
    <w:p w14:paraId="3989E44A" w14:textId="77777777" w:rsidR="00C81B38" w:rsidRPr="00C81B38" w:rsidRDefault="00C81B38" w:rsidP="00C81B38">
      <w:pPr>
        <w:spacing w:after="0" w:line="240" w:lineRule="auto"/>
        <w:jc w:val="both"/>
        <w:rPr>
          <w:sz w:val="24"/>
          <w:szCs w:val="24"/>
        </w:rPr>
      </w:pPr>
      <w:r w:rsidRPr="00C81B38">
        <w:rPr>
          <w:sz w:val="24"/>
          <w:szCs w:val="24"/>
        </w:rPr>
        <w:t>Esta automatización se relaciona directamente con:</w:t>
      </w:r>
    </w:p>
    <w:p w14:paraId="7A07B4C2" w14:textId="77777777" w:rsidR="00C81B38" w:rsidRPr="00C81B38" w:rsidRDefault="00C81B38" w:rsidP="00C81B38">
      <w:pPr>
        <w:spacing w:after="0" w:line="240" w:lineRule="auto"/>
        <w:ind w:left="708"/>
        <w:rPr>
          <w:sz w:val="24"/>
          <w:szCs w:val="24"/>
        </w:rPr>
      </w:pPr>
      <w:r w:rsidRPr="00C81B38">
        <w:rPr>
          <w:sz w:val="24"/>
          <w:szCs w:val="24"/>
        </w:rPr>
        <w:t>• Producción.</w:t>
      </w:r>
      <w:r w:rsidRPr="00C81B38">
        <w:rPr>
          <w:sz w:val="24"/>
          <w:szCs w:val="24"/>
        </w:rPr>
        <w:br/>
        <w:t>• Calidad.</w:t>
      </w:r>
      <w:r w:rsidRPr="00C81B38">
        <w:rPr>
          <w:sz w:val="24"/>
          <w:szCs w:val="24"/>
        </w:rPr>
        <w:br/>
        <w:t>• Inventarios.</w:t>
      </w:r>
      <w:r w:rsidRPr="00C81B38">
        <w:rPr>
          <w:sz w:val="24"/>
          <w:szCs w:val="24"/>
        </w:rPr>
        <w:br/>
        <w:t>• Almacén de Producto Terminado.</w:t>
      </w:r>
      <w:r w:rsidRPr="00C81B38">
        <w:rPr>
          <w:sz w:val="24"/>
          <w:szCs w:val="24"/>
        </w:rPr>
        <w:br/>
        <w:t>• Logística.</w:t>
      </w:r>
      <w:r w:rsidRPr="00C81B38">
        <w:rPr>
          <w:sz w:val="24"/>
          <w:szCs w:val="24"/>
        </w:rPr>
        <w:br/>
        <w:t>• Servicio al Cliente.</w:t>
      </w:r>
      <w:r w:rsidRPr="00C81B38">
        <w:rPr>
          <w:sz w:val="24"/>
          <w:szCs w:val="24"/>
        </w:rPr>
        <w:br/>
        <w:t>• Gestión de Trazabilidad.</w:t>
      </w:r>
    </w:p>
    <w:p w14:paraId="14AE7A6E" w14:textId="77777777" w:rsidR="00C81B38" w:rsidRPr="00C81B38" w:rsidRDefault="00C81B38" w:rsidP="00C81B38">
      <w:pPr>
        <w:spacing w:after="0" w:line="240" w:lineRule="auto"/>
        <w:jc w:val="both"/>
        <w:rPr>
          <w:sz w:val="24"/>
          <w:szCs w:val="24"/>
        </w:rPr>
      </w:pPr>
      <w:r w:rsidRPr="00C81B38">
        <w:rPr>
          <w:sz w:val="24"/>
          <w:szCs w:val="24"/>
        </w:rPr>
        <w:t>Representa el punto de transición entre manufactura y almacenamiento.</w:t>
      </w:r>
    </w:p>
    <w:p w14:paraId="049B7C7F" w14:textId="593C1939" w:rsidR="00C81B38" w:rsidRPr="00C81B38" w:rsidRDefault="00C81B38" w:rsidP="00C81B38">
      <w:pPr>
        <w:spacing w:after="0" w:line="240" w:lineRule="auto"/>
        <w:jc w:val="both"/>
        <w:rPr>
          <w:sz w:val="24"/>
          <w:szCs w:val="24"/>
        </w:rPr>
      </w:pPr>
    </w:p>
    <w:p w14:paraId="5C03BFE5" w14:textId="77777777" w:rsidR="00C81B38" w:rsidRPr="00C81B38" w:rsidRDefault="00C81B38" w:rsidP="00C81B38">
      <w:pPr>
        <w:spacing w:after="0" w:line="240" w:lineRule="auto"/>
        <w:jc w:val="both"/>
        <w:rPr>
          <w:b/>
          <w:bCs/>
          <w:sz w:val="24"/>
          <w:szCs w:val="24"/>
        </w:rPr>
      </w:pPr>
      <w:r w:rsidRPr="00C81B38">
        <w:rPr>
          <w:b/>
          <w:bCs/>
          <w:sz w:val="24"/>
          <w:szCs w:val="24"/>
        </w:rPr>
        <w:t>Referencia en Flujograma</w:t>
      </w:r>
    </w:p>
    <w:p w14:paraId="16E59108" w14:textId="77777777" w:rsidR="00C81B38" w:rsidRPr="00C81B38" w:rsidRDefault="00C81B38" w:rsidP="00C81B38">
      <w:pPr>
        <w:spacing w:after="0" w:line="240" w:lineRule="auto"/>
        <w:jc w:val="both"/>
        <w:rPr>
          <w:sz w:val="24"/>
          <w:szCs w:val="24"/>
        </w:rPr>
      </w:pPr>
      <w:r w:rsidRPr="00C81B38">
        <w:rPr>
          <w:sz w:val="24"/>
          <w:szCs w:val="24"/>
        </w:rPr>
        <w:t>Cajita 5.3 – Producción: Operador de Máquina. Genera etiqueta de PT y la pega sobre el empaque. Coloca el producto sobre la paleta en el área de entrega de PT designada.</w:t>
      </w:r>
    </w:p>
    <w:p w14:paraId="7FF99567" w14:textId="77777777" w:rsidR="00C81B38" w:rsidRPr="00C81B38" w:rsidRDefault="00F56DE8" w:rsidP="00C81B38">
      <w:pPr>
        <w:spacing w:after="0" w:line="240" w:lineRule="auto"/>
        <w:jc w:val="both"/>
        <w:rPr>
          <w:sz w:val="24"/>
          <w:szCs w:val="24"/>
        </w:rPr>
      </w:pPr>
      <w:r>
        <w:rPr>
          <w:sz w:val="24"/>
          <w:szCs w:val="24"/>
        </w:rPr>
        <w:pict w14:anchorId="4EE080CB">
          <v:rect id="_x0000_i1026" style="width:0;height:1.5pt" o:hralign="center" o:hrstd="t" o:hr="t" fillcolor="#a0a0a0" stroked="f"/>
        </w:pict>
      </w:r>
    </w:p>
    <w:p w14:paraId="24E584C9" w14:textId="77777777" w:rsidR="00C81B38" w:rsidRPr="00C81B38" w:rsidRDefault="00C81B38" w:rsidP="00C81B38">
      <w:pPr>
        <w:spacing w:after="0" w:line="240" w:lineRule="auto"/>
        <w:jc w:val="both"/>
        <w:rPr>
          <w:b/>
          <w:bCs/>
          <w:sz w:val="24"/>
          <w:szCs w:val="24"/>
        </w:rPr>
      </w:pPr>
      <w:r w:rsidRPr="00C81B38">
        <w:rPr>
          <w:b/>
          <w:bCs/>
          <w:sz w:val="24"/>
          <w:szCs w:val="24"/>
        </w:rPr>
        <w:t>Bases de Datos Relacionadas</w:t>
      </w:r>
    </w:p>
    <w:p w14:paraId="1423C9F2" w14:textId="77777777" w:rsidR="00C81B38" w:rsidRPr="00C81B38" w:rsidRDefault="00C81B38" w:rsidP="00C81B38">
      <w:pPr>
        <w:spacing w:after="0" w:line="240" w:lineRule="auto"/>
        <w:ind w:left="708"/>
        <w:rPr>
          <w:b/>
          <w:bCs/>
          <w:sz w:val="24"/>
          <w:szCs w:val="24"/>
        </w:rPr>
      </w:pPr>
      <w:r w:rsidRPr="00C81B38">
        <w:rPr>
          <w:b/>
          <w:bCs/>
          <w:sz w:val="24"/>
          <w:szCs w:val="24"/>
        </w:rPr>
        <w:t>Base de Datos de Productos</w:t>
      </w:r>
    </w:p>
    <w:p w14:paraId="3C0701DC" w14:textId="77777777" w:rsidR="00C81B38" w:rsidRPr="00C81B38" w:rsidRDefault="00C81B38" w:rsidP="00C81B38">
      <w:pPr>
        <w:spacing w:after="0" w:line="240" w:lineRule="auto"/>
        <w:ind w:left="1416"/>
        <w:rPr>
          <w:sz w:val="24"/>
          <w:szCs w:val="24"/>
        </w:rPr>
      </w:pPr>
      <w:r w:rsidRPr="00C81B38">
        <w:rPr>
          <w:sz w:val="24"/>
          <w:szCs w:val="24"/>
        </w:rPr>
        <w:t>• Código del producto.</w:t>
      </w:r>
      <w:r w:rsidRPr="00C81B38">
        <w:rPr>
          <w:sz w:val="24"/>
          <w:szCs w:val="24"/>
        </w:rPr>
        <w:br/>
        <w:t>• Descripción.</w:t>
      </w:r>
      <w:r w:rsidRPr="00C81B38">
        <w:rPr>
          <w:sz w:val="24"/>
          <w:szCs w:val="24"/>
        </w:rPr>
        <w:br/>
        <w:t>• Unidad logística.</w:t>
      </w:r>
      <w:r w:rsidRPr="00C81B38">
        <w:rPr>
          <w:sz w:val="24"/>
          <w:szCs w:val="24"/>
        </w:rPr>
        <w:br/>
        <w:t>• Especificaciones.</w:t>
      </w:r>
    </w:p>
    <w:p w14:paraId="73DF308E" w14:textId="77777777" w:rsidR="00C81B38" w:rsidRPr="00C81B38" w:rsidRDefault="00C81B38" w:rsidP="00C81B38">
      <w:pPr>
        <w:spacing w:after="0" w:line="240" w:lineRule="auto"/>
        <w:ind w:left="708"/>
        <w:rPr>
          <w:b/>
          <w:bCs/>
          <w:sz w:val="24"/>
          <w:szCs w:val="24"/>
        </w:rPr>
      </w:pPr>
      <w:r w:rsidRPr="00C81B38">
        <w:rPr>
          <w:b/>
          <w:bCs/>
          <w:sz w:val="24"/>
          <w:szCs w:val="24"/>
        </w:rPr>
        <w:t>Base de Datos de Producción</w:t>
      </w:r>
    </w:p>
    <w:p w14:paraId="5456BD68" w14:textId="77777777" w:rsidR="00C81B38" w:rsidRPr="00C81B38" w:rsidRDefault="00C81B38" w:rsidP="00C81B38">
      <w:pPr>
        <w:spacing w:after="0" w:line="240" w:lineRule="auto"/>
        <w:ind w:left="1416"/>
        <w:rPr>
          <w:sz w:val="24"/>
          <w:szCs w:val="24"/>
        </w:rPr>
      </w:pPr>
      <w:r w:rsidRPr="00C81B38">
        <w:rPr>
          <w:sz w:val="24"/>
          <w:szCs w:val="24"/>
        </w:rPr>
        <w:t>• Orden de producción.</w:t>
      </w:r>
      <w:r w:rsidRPr="00C81B38">
        <w:rPr>
          <w:sz w:val="24"/>
          <w:szCs w:val="24"/>
        </w:rPr>
        <w:br/>
        <w:t>• Máquina.</w:t>
      </w:r>
      <w:r w:rsidRPr="00C81B38">
        <w:rPr>
          <w:sz w:val="24"/>
          <w:szCs w:val="24"/>
        </w:rPr>
        <w:br/>
        <w:t>• Operador.</w:t>
      </w:r>
      <w:r w:rsidRPr="00C81B38">
        <w:rPr>
          <w:sz w:val="24"/>
          <w:szCs w:val="24"/>
        </w:rPr>
        <w:br/>
        <w:t>• Fecha y hora.</w:t>
      </w:r>
    </w:p>
    <w:p w14:paraId="1EAD2882" w14:textId="77777777" w:rsidR="00C81B38" w:rsidRPr="00C81B38" w:rsidRDefault="00C81B38" w:rsidP="00C81B38">
      <w:pPr>
        <w:spacing w:after="0" w:line="240" w:lineRule="auto"/>
        <w:ind w:left="708"/>
        <w:rPr>
          <w:b/>
          <w:bCs/>
          <w:sz w:val="24"/>
          <w:szCs w:val="24"/>
        </w:rPr>
      </w:pPr>
      <w:r w:rsidRPr="00C81B38">
        <w:rPr>
          <w:b/>
          <w:bCs/>
          <w:sz w:val="24"/>
          <w:szCs w:val="24"/>
        </w:rPr>
        <w:t>Base de Datos de Materias Primas</w:t>
      </w:r>
    </w:p>
    <w:p w14:paraId="73F7C203" w14:textId="77777777" w:rsidR="00C81B38" w:rsidRPr="00C81B38" w:rsidRDefault="00C81B38" w:rsidP="00C81B38">
      <w:pPr>
        <w:spacing w:after="0" w:line="240" w:lineRule="auto"/>
        <w:ind w:left="1416"/>
        <w:rPr>
          <w:sz w:val="24"/>
          <w:szCs w:val="24"/>
        </w:rPr>
      </w:pPr>
      <w:r w:rsidRPr="00C81B38">
        <w:rPr>
          <w:sz w:val="24"/>
          <w:szCs w:val="24"/>
        </w:rPr>
        <w:t>• Lotes consumidos.</w:t>
      </w:r>
      <w:r w:rsidRPr="00C81B38">
        <w:rPr>
          <w:sz w:val="24"/>
          <w:szCs w:val="24"/>
        </w:rPr>
        <w:br/>
        <w:t>• Materiales utilizados.</w:t>
      </w:r>
    </w:p>
    <w:p w14:paraId="02DAF58A" w14:textId="77777777" w:rsidR="00C81B38" w:rsidRPr="00C81B38" w:rsidRDefault="00C81B38" w:rsidP="00C81B38">
      <w:pPr>
        <w:spacing w:after="0" w:line="240" w:lineRule="auto"/>
        <w:ind w:left="708"/>
        <w:rPr>
          <w:b/>
          <w:bCs/>
          <w:sz w:val="24"/>
          <w:szCs w:val="24"/>
        </w:rPr>
      </w:pPr>
      <w:r w:rsidRPr="00C81B38">
        <w:rPr>
          <w:b/>
          <w:bCs/>
          <w:sz w:val="24"/>
          <w:szCs w:val="24"/>
        </w:rPr>
        <w:t>Base de Datos de Calidad</w:t>
      </w:r>
    </w:p>
    <w:p w14:paraId="250A59C5" w14:textId="77777777" w:rsidR="00C81B38" w:rsidRPr="00C81B38" w:rsidRDefault="00C81B38" w:rsidP="00C81B38">
      <w:pPr>
        <w:spacing w:after="0" w:line="240" w:lineRule="auto"/>
        <w:ind w:left="1416"/>
        <w:rPr>
          <w:sz w:val="24"/>
          <w:szCs w:val="24"/>
        </w:rPr>
      </w:pPr>
      <w:r w:rsidRPr="00C81B38">
        <w:rPr>
          <w:sz w:val="24"/>
          <w:szCs w:val="24"/>
        </w:rPr>
        <w:t>• Resultados SPC.</w:t>
      </w:r>
      <w:r w:rsidRPr="00C81B38">
        <w:rPr>
          <w:sz w:val="24"/>
          <w:szCs w:val="24"/>
        </w:rPr>
        <w:br/>
        <w:t>• Aprobaciones.</w:t>
      </w:r>
      <w:r w:rsidRPr="00C81B38">
        <w:rPr>
          <w:sz w:val="24"/>
          <w:szCs w:val="24"/>
        </w:rPr>
        <w:br/>
        <w:t>• Liberación de calidad.</w:t>
      </w:r>
    </w:p>
    <w:p w14:paraId="19229B9C" w14:textId="77777777" w:rsidR="00C81B38" w:rsidRPr="00C81B38" w:rsidRDefault="00C81B38" w:rsidP="00C81B38">
      <w:pPr>
        <w:spacing w:after="0" w:line="240" w:lineRule="auto"/>
        <w:ind w:left="708"/>
        <w:rPr>
          <w:b/>
          <w:bCs/>
          <w:sz w:val="24"/>
          <w:szCs w:val="24"/>
        </w:rPr>
      </w:pPr>
      <w:r w:rsidRPr="00C81B38">
        <w:rPr>
          <w:b/>
          <w:bCs/>
          <w:sz w:val="24"/>
          <w:szCs w:val="24"/>
        </w:rPr>
        <w:t>Base de Datos de Almacenes</w:t>
      </w:r>
    </w:p>
    <w:p w14:paraId="5FB86D43" w14:textId="77777777" w:rsidR="00C81B38" w:rsidRPr="00C81B38" w:rsidRDefault="00C81B38" w:rsidP="00C81B38">
      <w:pPr>
        <w:spacing w:after="0" w:line="240" w:lineRule="auto"/>
        <w:ind w:left="1416"/>
        <w:rPr>
          <w:sz w:val="24"/>
          <w:szCs w:val="24"/>
        </w:rPr>
      </w:pPr>
      <w:r w:rsidRPr="00C81B38">
        <w:rPr>
          <w:sz w:val="24"/>
          <w:szCs w:val="24"/>
        </w:rPr>
        <w:t>• Ubicación.</w:t>
      </w:r>
      <w:r w:rsidRPr="00C81B38">
        <w:rPr>
          <w:sz w:val="24"/>
          <w:szCs w:val="24"/>
        </w:rPr>
        <w:br/>
        <w:t>• Capacidad disponible.</w:t>
      </w:r>
      <w:r w:rsidRPr="00C81B38">
        <w:rPr>
          <w:sz w:val="24"/>
          <w:szCs w:val="24"/>
        </w:rPr>
        <w:br/>
        <w:t>• Inventario actualizado.</w:t>
      </w:r>
    </w:p>
    <w:p w14:paraId="41448905" w14:textId="268CAD7A" w:rsidR="00C81B38" w:rsidRPr="00C81B38" w:rsidRDefault="00C81B38" w:rsidP="00C81B38">
      <w:pPr>
        <w:spacing w:after="0" w:line="240" w:lineRule="auto"/>
        <w:jc w:val="both"/>
        <w:rPr>
          <w:sz w:val="24"/>
          <w:szCs w:val="24"/>
        </w:rPr>
      </w:pPr>
    </w:p>
    <w:p w14:paraId="7D494AF2" w14:textId="77777777" w:rsidR="00C81B38" w:rsidRPr="00C81B38" w:rsidRDefault="00C81B38" w:rsidP="00C81B38">
      <w:pPr>
        <w:spacing w:after="0" w:line="240" w:lineRule="auto"/>
        <w:jc w:val="both"/>
        <w:rPr>
          <w:b/>
          <w:bCs/>
          <w:sz w:val="24"/>
          <w:szCs w:val="24"/>
        </w:rPr>
      </w:pPr>
      <w:r w:rsidRPr="00C81B38">
        <w:rPr>
          <w:b/>
          <w:bCs/>
          <w:sz w:val="24"/>
          <w:szCs w:val="24"/>
        </w:rPr>
        <w:t>Generación Automática de la Etiqueta</w:t>
      </w:r>
    </w:p>
    <w:p w14:paraId="7FCD26B6" w14:textId="77777777" w:rsidR="00C81B38" w:rsidRPr="00C81B38" w:rsidRDefault="00C81B38" w:rsidP="00C81B38">
      <w:pPr>
        <w:spacing w:after="0" w:line="240" w:lineRule="auto"/>
        <w:jc w:val="both"/>
        <w:rPr>
          <w:sz w:val="24"/>
          <w:szCs w:val="24"/>
        </w:rPr>
      </w:pPr>
      <w:r w:rsidRPr="00C81B38">
        <w:rPr>
          <w:sz w:val="24"/>
          <w:szCs w:val="24"/>
        </w:rPr>
        <w:t>Al concluir la fabricación, el operador debe generar una etiqueta directamente desde el ERP.</w:t>
      </w:r>
    </w:p>
    <w:p w14:paraId="7C531D9B" w14:textId="77777777" w:rsidR="00C81B38" w:rsidRPr="00C81B38" w:rsidRDefault="00C81B38" w:rsidP="00C81B38">
      <w:pPr>
        <w:spacing w:after="0" w:line="240" w:lineRule="auto"/>
        <w:jc w:val="both"/>
        <w:rPr>
          <w:sz w:val="24"/>
          <w:szCs w:val="24"/>
        </w:rPr>
      </w:pPr>
      <w:r w:rsidRPr="00C81B38">
        <w:rPr>
          <w:sz w:val="24"/>
          <w:szCs w:val="24"/>
        </w:rPr>
        <w:t>La etiqueta debe contener como mínimo:</w:t>
      </w:r>
    </w:p>
    <w:p w14:paraId="1BA3CF81" w14:textId="77777777" w:rsidR="00C81B38" w:rsidRPr="00C81B38" w:rsidRDefault="00C81B38" w:rsidP="00C81B38">
      <w:pPr>
        <w:spacing w:after="0" w:line="240" w:lineRule="auto"/>
        <w:ind w:left="708"/>
        <w:rPr>
          <w:sz w:val="24"/>
          <w:szCs w:val="24"/>
        </w:rPr>
      </w:pPr>
      <w:r w:rsidRPr="00C81B38">
        <w:rPr>
          <w:sz w:val="24"/>
          <w:szCs w:val="24"/>
        </w:rPr>
        <w:t>• Código del producto.</w:t>
      </w:r>
      <w:r w:rsidRPr="00C81B38">
        <w:rPr>
          <w:sz w:val="24"/>
          <w:szCs w:val="24"/>
        </w:rPr>
        <w:br/>
        <w:t>• Descripción.</w:t>
      </w:r>
      <w:r w:rsidRPr="00C81B38">
        <w:rPr>
          <w:sz w:val="24"/>
          <w:szCs w:val="24"/>
        </w:rPr>
        <w:br/>
        <w:t>• Número de lote.</w:t>
      </w:r>
      <w:r w:rsidRPr="00C81B38">
        <w:rPr>
          <w:sz w:val="24"/>
          <w:szCs w:val="24"/>
        </w:rPr>
        <w:br/>
        <w:t>• Orden de producción.</w:t>
      </w:r>
      <w:r w:rsidRPr="00C81B38">
        <w:rPr>
          <w:sz w:val="24"/>
          <w:szCs w:val="24"/>
        </w:rPr>
        <w:br/>
        <w:t>• Fecha y hora de fabricación.</w:t>
      </w:r>
      <w:r w:rsidRPr="00C81B38">
        <w:rPr>
          <w:sz w:val="24"/>
          <w:szCs w:val="24"/>
        </w:rPr>
        <w:br/>
      </w:r>
      <w:r w:rsidRPr="00C81B38">
        <w:rPr>
          <w:sz w:val="24"/>
          <w:szCs w:val="24"/>
        </w:rPr>
        <w:lastRenderedPageBreak/>
        <w:t>• Operador.</w:t>
      </w:r>
      <w:r w:rsidRPr="00C81B38">
        <w:rPr>
          <w:sz w:val="24"/>
          <w:szCs w:val="24"/>
        </w:rPr>
        <w:br/>
        <w:t>• Máquina.</w:t>
      </w:r>
      <w:r w:rsidRPr="00C81B38">
        <w:rPr>
          <w:sz w:val="24"/>
          <w:szCs w:val="24"/>
        </w:rPr>
        <w:br/>
        <w:t>• Cantidad contenida.</w:t>
      </w:r>
      <w:r w:rsidRPr="00C81B38">
        <w:rPr>
          <w:sz w:val="24"/>
          <w:szCs w:val="24"/>
        </w:rPr>
        <w:br/>
        <w:t>• Unidad de medida.</w:t>
      </w:r>
      <w:r w:rsidRPr="00C81B38">
        <w:rPr>
          <w:sz w:val="24"/>
          <w:szCs w:val="24"/>
        </w:rPr>
        <w:br/>
        <w:t>• Código de barras o QR.</w:t>
      </w:r>
    </w:p>
    <w:p w14:paraId="765C35A4" w14:textId="77777777" w:rsidR="00C81B38" w:rsidRPr="00C81B38" w:rsidRDefault="00C81B38" w:rsidP="00C81B38">
      <w:pPr>
        <w:spacing w:after="0" w:line="240" w:lineRule="auto"/>
        <w:jc w:val="both"/>
        <w:rPr>
          <w:sz w:val="24"/>
          <w:szCs w:val="24"/>
        </w:rPr>
      </w:pPr>
      <w:r w:rsidRPr="00C81B38">
        <w:rPr>
          <w:sz w:val="24"/>
          <w:szCs w:val="24"/>
        </w:rPr>
        <w:t>Dependiendo de la complejidad de la operación, la etiqueta puede incorporar información adicional de trazabilidad.</w:t>
      </w:r>
    </w:p>
    <w:p w14:paraId="4A82D41B" w14:textId="7DE7F7B6" w:rsidR="00C81B38" w:rsidRPr="00C81B38" w:rsidRDefault="00C81B38" w:rsidP="00C81B38">
      <w:pPr>
        <w:spacing w:after="0" w:line="240" w:lineRule="auto"/>
        <w:jc w:val="both"/>
        <w:rPr>
          <w:sz w:val="24"/>
          <w:szCs w:val="24"/>
        </w:rPr>
      </w:pPr>
    </w:p>
    <w:p w14:paraId="180FEFA5" w14:textId="77777777" w:rsidR="00C81B38" w:rsidRPr="00C81B38" w:rsidRDefault="00C81B38" w:rsidP="00C81B38">
      <w:pPr>
        <w:spacing w:after="0" w:line="240" w:lineRule="auto"/>
        <w:jc w:val="both"/>
        <w:rPr>
          <w:b/>
          <w:bCs/>
          <w:sz w:val="24"/>
          <w:szCs w:val="24"/>
        </w:rPr>
      </w:pPr>
      <w:r w:rsidRPr="00C81B38">
        <w:rPr>
          <w:b/>
          <w:bCs/>
          <w:sz w:val="24"/>
          <w:szCs w:val="24"/>
        </w:rPr>
        <w:t>Integración con la Trazabilidad</w:t>
      </w:r>
    </w:p>
    <w:p w14:paraId="565726BE" w14:textId="7E1E5824" w:rsidR="00C81B38" w:rsidRPr="00C81B38" w:rsidRDefault="00C81B38" w:rsidP="00C81B38">
      <w:pPr>
        <w:spacing w:after="0" w:line="240" w:lineRule="auto"/>
        <w:jc w:val="both"/>
        <w:rPr>
          <w:sz w:val="24"/>
          <w:szCs w:val="24"/>
        </w:rPr>
      </w:pPr>
      <w:r w:rsidRPr="00C81B38">
        <w:rPr>
          <w:sz w:val="24"/>
          <w:szCs w:val="24"/>
        </w:rPr>
        <w:t>Una de las funciones más importantes de esta automatización consiste en crear el vínculo entre:</w:t>
      </w:r>
      <w:r>
        <w:rPr>
          <w:sz w:val="24"/>
          <w:szCs w:val="24"/>
        </w:rPr>
        <w:t xml:space="preserve"> </w:t>
      </w:r>
      <w:r w:rsidRPr="00C81B38">
        <w:rPr>
          <w:b/>
          <w:bCs/>
          <w:sz w:val="24"/>
          <w:szCs w:val="24"/>
        </w:rPr>
        <w:t>Materias Primas Consumidas</w:t>
      </w:r>
      <w:r>
        <w:rPr>
          <w:sz w:val="24"/>
          <w:szCs w:val="24"/>
        </w:rPr>
        <w:t xml:space="preserve"> </w:t>
      </w:r>
      <w:r w:rsidRPr="00C81B38">
        <w:rPr>
          <w:sz w:val="24"/>
          <w:szCs w:val="24"/>
        </w:rPr>
        <w:t>y</w:t>
      </w:r>
      <w:r>
        <w:rPr>
          <w:sz w:val="24"/>
          <w:szCs w:val="24"/>
        </w:rPr>
        <w:t xml:space="preserve"> </w:t>
      </w:r>
      <w:r w:rsidRPr="00C81B38">
        <w:rPr>
          <w:b/>
          <w:bCs/>
          <w:sz w:val="24"/>
          <w:szCs w:val="24"/>
        </w:rPr>
        <w:t>Producto Terminado Fabricado</w:t>
      </w:r>
    </w:p>
    <w:p w14:paraId="16AB01ED" w14:textId="406A06A9" w:rsidR="00C81B38" w:rsidRPr="00C81B38" w:rsidRDefault="00C81B38" w:rsidP="00C81B38">
      <w:pPr>
        <w:spacing w:after="0" w:line="240" w:lineRule="auto"/>
        <w:jc w:val="both"/>
        <w:rPr>
          <w:sz w:val="24"/>
          <w:szCs w:val="24"/>
        </w:rPr>
      </w:pPr>
      <w:r w:rsidRPr="00C81B38">
        <w:rPr>
          <w:sz w:val="24"/>
          <w:szCs w:val="24"/>
        </w:rPr>
        <w:t>De esta forma, la organización podrá rastrear hacia adelante y hacia atrás cualquier lote fabricado.</w:t>
      </w:r>
      <w:r>
        <w:rPr>
          <w:sz w:val="24"/>
          <w:szCs w:val="24"/>
        </w:rPr>
        <w:t xml:space="preserve"> </w:t>
      </w:r>
      <w:r w:rsidRPr="00C81B38">
        <w:rPr>
          <w:sz w:val="24"/>
          <w:szCs w:val="24"/>
        </w:rPr>
        <w:t>Ante un reclamo de cliente, una auditoría o una investigación de calidad, el sistema podrá reconstruir completamente la historia del producto.</w:t>
      </w:r>
    </w:p>
    <w:p w14:paraId="3975AA27" w14:textId="3E8E51A5" w:rsidR="00C81B38" w:rsidRPr="00C81B38" w:rsidRDefault="00C81B38" w:rsidP="00C81B38">
      <w:pPr>
        <w:spacing w:after="0" w:line="240" w:lineRule="auto"/>
        <w:jc w:val="both"/>
        <w:rPr>
          <w:sz w:val="24"/>
          <w:szCs w:val="24"/>
        </w:rPr>
      </w:pPr>
    </w:p>
    <w:p w14:paraId="720D77D3" w14:textId="77777777" w:rsidR="00C81B38" w:rsidRPr="00C81B38" w:rsidRDefault="00C81B38" w:rsidP="00C81B38">
      <w:pPr>
        <w:spacing w:after="0" w:line="240" w:lineRule="auto"/>
        <w:jc w:val="both"/>
        <w:rPr>
          <w:b/>
          <w:bCs/>
          <w:sz w:val="24"/>
          <w:szCs w:val="24"/>
        </w:rPr>
      </w:pPr>
      <w:r w:rsidRPr="00C81B38">
        <w:rPr>
          <w:b/>
          <w:bCs/>
          <w:sz w:val="24"/>
          <w:szCs w:val="24"/>
        </w:rPr>
        <w:t>Actualización Automática de Inventarios</w:t>
      </w:r>
    </w:p>
    <w:p w14:paraId="09BADBCE" w14:textId="77777777" w:rsidR="00C81B38" w:rsidRPr="00C81B38" w:rsidRDefault="00C81B38" w:rsidP="00C81B38">
      <w:pPr>
        <w:spacing w:after="0" w:line="240" w:lineRule="auto"/>
        <w:jc w:val="both"/>
        <w:rPr>
          <w:sz w:val="24"/>
          <w:szCs w:val="24"/>
        </w:rPr>
      </w:pPr>
      <w:r w:rsidRPr="00C81B38">
        <w:rPr>
          <w:sz w:val="24"/>
          <w:szCs w:val="24"/>
        </w:rPr>
        <w:t>Al momento de imprimir la etiqueta, el sistema debe:</w:t>
      </w:r>
    </w:p>
    <w:p w14:paraId="608F34F1" w14:textId="77777777" w:rsidR="00C81B38" w:rsidRPr="00C81B38" w:rsidRDefault="00C81B38" w:rsidP="00C81B38">
      <w:pPr>
        <w:spacing w:after="0" w:line="240" w:lineRule="auto"/>
        <w:ind w:left="708"/>
        <w:rPr>
          <w:sz w:val="24"/>
          <w:szCs w:val="24"/>
        </w:rPr>
      </w:pPr>
      <w:r w:rsidRPr="00C81B38">
        <w:rPr>
          <w:sz w:val="24"/>
          <w:szCs w:val="24"/>
        </w:rPr>
        <w:t>• Registrar producción terminada.</w:t>
      </w:r>
      <w:r w:rsidRPr="00C81B38">
        <w:rPr>
          <w:sz w:val="24"/>
          <w:szCs w:val="24"/>
        </w:rPr>
        <w:br/>
        <w:t>• Actualizar inventario disponible.</w:t>
      </w:r>
      <w:r w:rsidRPr="00C81B38">
        <w:rPr>
          <w:sz w:val="24"/>
          <w:szCs w:val="24"/>
        </w:rPr>
        <w:br/>
        <w:t>• Actualizar costos.</w:t>
      </w:r>
      <w:r w:rsidRPr="00C81B38">
        <w:rPr>
          <w:sz w:val="24"/>
          <w:szCs w:val="24"/>
        </w:rPr>
        <w:br/>
        <w:t>• Actualizar productividad.</w:t>
      </w:r>
      <w:r w:rsidRPr="00C81B38">
        <w:rPr>
          <w:sz w:val="24"/>
          <w:szCs w:val="24"/>
        </w:rPr>
        <w:br/>
        <w:t>• Actualizar cumplimiento de órdenes.</w:t>
      </w:r>
    </w:p>
    <w:p w14:paraId="70EEE9D9" w14:textId="77777777" w:rsidR="00C81B38" w:rsidRPr="00C81B38" w:rsidRDefault="00C81B38" w:rsidP="00C81B38">
      <w:pPr>
        <w:spacing w:after="0" w:line="240" w:lineRule="auto"/>
        <w:jc w:val="both"/>
        <w:rPr>
          <w:sz w:val="24"/>
          <w:szCs w:val="24"/>
        </w:rPr>
      </w:pPr>
      <w:r w:rsidRPr="00C81B38">
        <w:rPr>
          <w:sz w:val="24"/>
          <w:szCs w:val="24"/>
        </w:rPr>
        <w:t>La producción deja formalmente de ser WIP y pasa a formar parte del inventario de producto terminado.</w:t>
      </w:r>
    </w:p>
    <w:p w14:paraId="188E240B" w14:textId="74DEEF05" w:rsidR="00C81B38" w:rsidRPr="00C81B38" w:rsidRDefault="00C81B38" w:rsidP="00C81B38">
      <w:pPr>
        <w:spacing w:after="0" w:line="240" w:lineRule="auto"/>
        <w:jc w:val="both"/>
        <w:rPr>
          <w:sz w:val="24"/>
          <w:szCs w:val="24"/>
        </w:rPr>
      </w:pPr>
    </w:p>
    <w:p w14:paraId="2009775D" w14:textId="77777777" w:rsidR="00C81B38" w:rsidRPr="00C81B38" w:rsidRDefault="00C81B38" w:rsidP="00C81B38">
      <w:pPr>
        <w:spacing w:after="0" w:line="240" w:lineRule="auto"/>
        <w:jc w:val="both"/>
        <w:rPr>
          <w:b/>
          <w:bCs/>
          <w:sz w:val="24"/>
          <w:szCs w:val="24"/>
        </w:rPr>
      </w:pPr>
      <w:r w:rsidRPr="00C81B38">
        <w:rPr>
          <w:b/>
          <w:bCs/>
          <w:sz w:val="24"/>
          <w:szCs w:val="24"/>
        </w:rPr>
        <w:t>Gestión de Pallets</w:t>
      </w:r>
    </w:p>
    <w:p w14:paraId="2634FB8F" w14:textId="77777777" w:rsidR="00C81B38" w:rsidRPr="00C81B38" w:rsidRDefault="00C81B38" w:rsidP="00C81B38">
      <w:pPr>
        <w:spacing w:after="0" w:line="240" w:lineRule="auto"/>
        <w:jc w:val="both"/>
        <w:rPr>
          <w:sz w:val="24"/>
          <w:szCs w:val="24"/>
        </w:rPr>
      </w:pPr>
      <w:r w:rsidRPr="00C81B38">
        <w:rPr>
          <w:sz w:val="24"/>
          <w:szCs w:val="24"/>
        </w:rPr>
        <w:t>Una vez etiquetado el producto, el operador debe colocarlo en la zona de entrega definida para Producto Terminado.</w:t>
      </w:r>
    </w:p>
    <w:p w14:paraId="59A36F72" w14:textId="77777777" w:rsidR="00C81B38" w:rsidRPr="00C81B38" w:rsidRDefault="00C81B38" w:rsidP="00C81B38">
      <w:pPr>
        <w:spacing w:after="0" w:line="240" w:lineRule="auto"/>
        <w:jc w:val="both"/>
        <w:rPr>
          <w:sz w:val="24"/>
          <w:szCs w:val="24"/>
        </w:rPr>
      </w:pPr>
      <w:r w:rsidRPr="00C81B38">
        <w:rPr>
          <w:sz w:val="24"/>
          <w:szCs w:val="24"/>
        </w:rPr>
        <w:t>El sistema puede generar una segunda etiqueta correspondiente al pallet completo.</w:t>
      </w:r>
    </w:p>
    <w:p w14:paraId="6DF741BA" w14:textId="77777777" w:rsidR="00C81B38" w:rsidRPr="00C81B38" w:rsidRDefault="00C81B38" w:rsidP="00C81B38">
      <w:pPr>
        <w:spacing w:after="0" w:line="240" w:lineRule="auto"/>
        <w:jc w:val="both"/>
        <w:rPr>
          <w:sz w:val="24"/>
          <w:szCs w:val="24"/>
        </w:rPr>
      </w:pPr>
      <w:r w:rsidRPr="00C81B38">
        <w:rPr>
          <w:sz w:val="24"/>
          <w:szCs w:val="24"/>
        </w:rPr>
        <w:t>Esta etiqueta puede incluir:</w:t>
      </w:r>
    </w:p>
    <w:p w14:paraId="41A16A31" w14:textId="77777777" w:rsidR="00C81B38" w:rsidRPr="00C81B38" w:rsidRDefault="00C81B38" w:rsidP="00C81B38">
      <w:pPr>
        <w:spacing w:after="0" w:line="240" w:lineRule="auto"/>
        <w:ind w:left="708"/>
        <w:rPr>
          <w:sz w:val="24"/>
          <w:szCs w:val="24"/>
        </w:rPr>
      </w:pPr>
      <w:r w:rsidRPr="00C81B38">
        <w:rPr>
          <w:sz w:val="24"/>
          <w:szCs w:val="24"/>
        </w:rPr>
        <w:t>• Número de pallet.</w:t>
      </w:r>
      <w:r w:rsidRPr="00C81B38">
        <w:rPr>
          <w:sz w:val="24"/>
          <w:szCs w:val="24"/>
        </w:rPr>
        <w:br/>
        <w:t>• Cantidad de unidades.</w:t>
      </w:r>
      <w:r w:rsidRPr="00C81B38">
        <w:rPr>
          <w:sz w:val="24"/>
          <w:szCs w:val="24"/>
        </w:rPr>
        <w:br/>
        <w:t>• Peso.</w:t>
      </w:r>
      <w:r w:rsidRPr="00C81B38">
        <w:rPr>
          <w:sz w:val="24"/>
          <w:szCs w:val="24"/>
        </w:rPr>
        <w:br/>
        <w:t>• Volumen.</w:t>
      </w:r>
      <w:r w:rsidRPr="00C81B38">
        <w:rPr>
          <w:sz w:val="24"/>
          <w:szCs w:val="24"/>
        </w:rPr>
        <w:br/>
        <w:t>• Destino.</w:t>
      </w:r>
      <w:r w:rsidRPr="00C81B38">
        <w:rPr>
          <w:sz w:val="24"/>
          <w:szCs w:val="24"/>
        </w:rPr>
        <w:br/>
        <w:t>• Estado.</w:t>
      </w:r>
    </w:p>
    <w:p w14:paraId="6873A9BF" w14:textId="77777777" w:rsidR="00C81B38" w:rsidRPr="00C81B38" w:rsidRDefault="00C81B38" w:rsidP="00C81B38">
      <w:pPr>
        <w:spacing w:after="0" w:line="240" w:lineRule="auto"/>
        <w:jc w:val="both"/>
        <w:rPr>
          <w:sz w:val="24"/>
          <w:szCs w:val="24"/>
        </w:rPr>
      </w:pPr>
      <w:r w:rsidRPr="00C81B38">
        <w:rPr>
          <w:sz w:val="24"/>
          <w:szCs w:val="24"/>
        </w:rPr>
        <w:t>Esto facilita significativamente las actividades posteriores de almacenamiento y despacho.</w:t>
      </w:r>
    </w:p>
    <w:p w14:paraId="3843FD52" w14:textId="278488FB" w:rsidR="00C81B38" w:rsidRPr="00C81B38" w:rsidRDefault="00C81B38" w:rsidP="00C81B38">
      <w:pPr>
        <w:spacing w:after="0" w:line="240" w:lineRule="auto"/>
        <w:jc w:val="both"/>
        <w:rPr>
          <w:sz w:val="24"/>
          <w:szCs w:val="24"/>
        </w:rPr>
      </w:pPr>
    </w:p>
    <w:p w14:paraId="235A1313" w14:textId="77777777" w:rsidR="00C81B38" w:rsidRPr="00C81B38" w:rsidRDefault="00C81B38" w:rsidP="00C81B38">
      <w:pPr>
        <w:spacing w:after="0" w:line="240" w:lineRule="auto"/>
        <w:jc w:val="both"/>
        <w:rPr>
          <w:b/>
          <w:bCs/>
          <w:sz w:val="24"/>
          <w:szCs w:val="24"/>
        </w:rPr>
      </w:pPr>
      <w:r w:rsidRPr="00C81B38">
        <w:rPr>
          <w:b/>
          <w:bCs/>
          <w:sz w:val="24"/>
          <w:szCs w:val="24"/>
        </w:rPr>
        <w:t>Control de Calidad en la Fuente</w:t>
      </w:r>
    </w:p>
    <w:p w14:paraId="519A830A" w14:textId="77777777" w:rsidR="00C81B38" w:rsidRPr="00C81B38" w:rsidRDefault="00C81B38" w:rsidP="00C81B38">
      <w:pPr>
        <w:spacing w:after="0" w:line="240" w:lineRule="auto"/>
        <w:jc w:val="both"/>
        <w:rPr>
          <w:sz w:val="24"/>
          <w:szCs w:val="24"/>
        </w:rPr>
      </w:pPr>
      <w:r w:rsidRPr="00C81B38">
        <w:rPr>
          <w:sz w:val="24"/>
          <w:szCs w:val="24"/>
        </w:rPr>
        <w:t>La generación de la etiqueta constituye también una confirmación implícita del operador de que el producto cumple con las especificaciones definidas.</w:t>
      </w:r>
    </w:p>
    <w:p w14:paraId="2FA1E6E2" w14:textId="77777777" w:rsidR="00C81B38" w:rsidRPr="00C81B38" w:rsidRDefault="00C81B38" w:rsidP="00C81B38">
      <w:pPr>
        <w:spacing w:after="0" w:line="240" w:lineRule="auto"/>
        <w:jc w:val="both"/>
        <w:rPr>
          <w:sz w:val="24"/>
          <w:szCs w:val="24"/>
        </w:rPr>
      </w:pPr>
      <w:r w:rsidRPr="00C81B38">
        <w:rPr>
          <w:sz w:val="24"/>
          <w:szCs w:val="24"/>
        </w:rPr>
        <w:t>IOS-PYME fortalece nuevamente el principio de:</w:t>
      </w:r>
    </w:p>
    <w:p w14:paraId="4E591F52" w14:textId="77777777" w:rsidR="00C81B38" w:rsidRDefault="00C81B38" w:rsidP="00C81B38">
      <w:pPr>
        <w:spacing w:after="0" w:line="240" w:lineRule="auto"/>
        <w:jc w:val="both"/>
        <w:rPr>
          <w:b/>
          <w:bCs/>
          <w:sz w:val="24"/>
          <w:szCs w:val="24"/>
        </w:rPr>
      </w:pPr>
    </w:p>
    <w:p w14:paraId="20F2ED8A" w14:textId="77777777" w:rsidR="00C81B38" w:rsidRDefault="00C81B38" w:rsidP="00C81B38">
      <w:pPr>
        <w:spacing w:after="0" w:line="240" w:lineRule="auto"/>
        <w:jc w:val="both"/>
        <w:rPr>
          <w:b/>
          <w:bCs/>
          <w:sz w:val="24"/>
          <w:szCs w:val="24"/>
        </w:rPr>
      </w:pPr>
    </w:p>
    <w:p w14:paraId="785C21F1" w14:textId="77777777" w:rsidR="00C81B38" w:rsidRDefault="00C81B38" w:rsidP="00C81B38">
      <w:pPr>
        <w:spacing w:after="0" w:line="240" w:lineRule="auto"/>
        <w:jc w:val="both"/>
        <w:rPr>
          <w:b/>
          <w:bCs/>
          <w:sz w:val="24"/>
          <w:szCs w:val="24"/>
        </w:rPr>
      </w:pPr>
    </w:p>
    <w:p w14:paraId="66A3D6A8" w14:textId="77777777" w:rsidR="00C81B38" w:rsidRDefault="00C81B38" w:rsidP="00C81B38">
      <w:pPr>
        <w:spacing w:after="0" w:line="240" w:lineRule="auto"/>
        <w:jc w:val="both"/>
        <w:rPr>
          <w:b/>
          <w:bCs/>
          <w:sz w:val="24"/>
          <w:szCs w:val="24"/>
        </w:rPr>
      </w:pPr>
    </w:p>
    <w:p w14:paraId="7123342E" w14:textId="018F0447" w:rsidR="00C81B38" w:rsidRPr="00C81B38" w:rsidRDefault="00C81B38" w:rsidP="00C81B38">
      <w:pPr>
        <w:spacing w:after="0" w:line="240" w:lineRule="auto"/>
        <w:jc w:val="both"/>
        <w:rPr>
          <w:sz w:val="24"/>
          <w:szCs w:val="24"/>
        </w:rPr>
      </w:pPr>
      <w:r w:rsidRPr="00C81B38">
        <w:rPr>
          <w:b/>
          <w:bCs/>
          <w:sz w:val="24"/>
          <w:szCs w:val="24"/>
        </w:rPr>
        <w:lastRenderedPageBreak/>
        <w:t>Calidad en la Fuente.</w:t>
      </w:r>
    </w:p>
    <w:p w14:paraId="6E95BEDF" w14:textId="77777777" w:rsidR="00C81B38" w:rsidRPr="00C81B38" w:rsidRDefault="00C81B38" w:rsidP="00C81B38">
      <w:pPr>
        <w:spacing w:after="0" w:line="240" w:lineRule="auto"/>
        <w:jc w:val="both"/>
        <w:rPr>
          <w:sz w:val="24"/>
          <w:szCs w:val="24"/>
        </w:rPr>
      </w:pPr>
      <w:r w:rsidRPr="00C81B38">
        <w:rPr>
          <w:sz w:val="24"/>
          <w:szCs w:val="24"/>
        </w:rPr>
        <w:t>El operador no solamente fabrica.</w:t>
      </w:r>
    </w:p>
    <w:p w14:paraId="01C85C17" w14:textId="77777777" w:rsidR="00C81B38" w:rsidRPr="00C81B38" w:rsidRDefault="00C81B38" w:rsidP="00C81B38">
      <w:pPr>
        <w:spacing w:after="0" w:line="240" w:lineRule="auto"/>
        <w:jc w:val="both"/>
        <w:rPr>
          <w:sz w:val="24"/>
          <w:szCs w:val="24"/>
        </w:rPr>
      </w:pPr>
      <w:r w:rsidRPr="00C81B38">
        <w:rPr>
          <w:sz w:val="24"/>
          <w:szCs w:val="24"/>
        </w:rPr>
        <w:t>También certifica que el producto fabricado cumple las condiciones necesarias para continuar dentro del flujo operativo.</w:t>
      </w:r>
    </w:p>
    <w:p w14:paraId="7E818132" w14:textId="366ED415" w:rsidR="00C81B38" w:rsidRPr="00C81B38" w:rsidRDefault="00C81B38" w:rsidP="00C81B38">
      <w:pPr>
        <w:spacing w:after="0" w:line="240" w:lineRule="auto"/>
        <w:jc w:val="both"/>
        <w:rPr>
          <w:sz w:val="24"/>
          <w:szCs w:val="24"/>
        </w:rPr>
      </w:pPr>
    </w:p>
    <w:p w14:paraId="494646C3" w14:textId="77777777" w:rsidR="00C81B38" w:rsidRPr="00C81B38" w:rsidRDefault="00C81B38" w:rsidP="00C81B38">
      <w:pPr>
        <w:spacing w:after="0" w:line="240" w:lineRule="auto"/>
        <w:jc w:val="both"/>
        <w:rPr>
          <w:b/>
          <w:bCs/>
          <w:sz w:val="24"/>
          <w:szCs w:val="24"/>
        </w:rPr>
      </w:pPr>
      <w:r w:rsidRPr="00C81B38">
        <w:rPr>
          <w:b/>
          <w:bCs/>
          <w:sz w:val="24"/>
          <w:szCs w:val="24"/>
        </w:rPr>
        <w:t>Indicadores Generados</w:t>
      </w:r>
    </w:p>
    <w:p w14:paraId="28159177" w14:textId="77777777" w:rsidR="00C81B38" w:rsidRPr="00C81B38" w:rsidRDefault="00C81B38" w:rsidP="00C81B38">
      <w:pPr>
        <w:spacing w:after="0" w:line="240" w:lineRule="auto"/>
        <w:jc w:val="both"/>
        <w:rPr>
          <w:sz w:val="24"/>
          <w:szCs w:val="24"/>
        </w:rPr>
      </w:pPr>
      <w:r w:rsidRPr="00C81B38">
        <w:rPr>
          <w:sz w:val="24"/>
          <w:szCs w:val="24"/>
        </w:rPr>
        <w:t>Esta automatización debe alimentar indicadores como:</w:t>
      </w:r>
    </w:p>
    <w:p w14:paraId="5E7A47EA" w14:textId="77777777" w:rsidR="00C81B38" w:rsidRPr="00C81B38" w:rsidRDefault="00C81B38" w:rsidP="00C81B38">
      <w:pPr>
        <w:spacing w:after="0" w:line="240" w:lineRule="auto"/>
        <w:ind w:left="708"/>
        <w:rPr>
          <w:sz w:val="24"/>
          <w:szCs w:val="24"/>
        </w:rPr>
      </w:pPr>
      <w:r w:rsidRPr="00C81B38">
        <w:rPr>
          <w:sz w:val="24"/>
          <w:szCs w:val="24"/>
        </w:rPr>
        <w:t>• Producción por máquina.</w:t>
      </w:r>
      <w:r w:rsidRPr="00C81B38">
        <w:rPr>
          <w:sz w:val="24"/>
          <w:szCs w:val="24"/>
        </w:rPr>
        <w:br/>
        <w:t>• Producción por operador.</w:t>
      </w:r>
      <w:r w:rsidRPr="00C81B38">
        <w:rPr>
          <w:sz w:val="24"/>
          <w:szCs w:val="24"/>
        </w:rPr>
        <w:br/>
        <w:t>• Productividad.</w:t>
      </w:r>
      <w:r w:rsidRPr="00C81B38">
        <w:rPr>
          <w:sz w:val="24"/>
          <w:szCs w:val="24"/>
        </w:rPr>
        <w:br/>
        <w:t>• Cumplimiento de órdenes.</w:t>
      </w:r>
      <w:r w:rsidRPr="00C81B38">
        <w:rPr>
          <w:sz w:val="24"/>
          <w:szCs w:val="24"/>
        </w:rPr>
        <w:br/>
        <w:t>• Trazabilidad completa.</w:t>
      </w:r>
      <w:r w:rsidRPr="00C81B38">
        <w:rPr>
          <w:sz w:val="24"/>
          <w:szCs w:val="24"/>
        </w:rPr>
        <w:br/>
        <w:t>• Exactitud de inventarios.</w:t>
      </w:r>
      <w:r w:rsidRPr="00C81B38">
        <w:rPr>
          <w:sz w:val="24"/>
          <w:szCs w:val="24"/>
        </w:rPr>
        <w:br/>
        <w:t>• Tiempo de transferencia a almacén.</w:t>
      </w:r>
      <w:r w:rsidRPr="00C81B38">
        <w:rPr>
          <w:sz w:val="24"/>
          <w:szCs w:val="24"/>
        </w:rPr>
        <w:br/>
        <w:t>• First Pass Yield.</w:t>
      </w:r>
      <w:r w:rsidRPr="00C81B38">
        <w:rPr>
          <w:sz w:val="24"/>
          <w:szCs w:val="24"/>
        </w:rPr>
        <w:br/>
        <w:t>• OEE.</w:t>
      </w:r>
    </w:p>
    <w:p w14:paraId="1425B301" w14:textId="54CB01E5" w:rsidR="00C81B38" w:rsidRPr="00C81B38" w:rsidRDefault="00C81B38" w:rsidP="00C81B38">
      <w:pPr>
        <w:spacing w:after="0" w:line="240" w:lineRule="auto"/>
        <w:jc w:val="both"/>
        <w:rPr>
          <w:sz w:val="24"/>
          <w:szCs w:val="24"/>
        </w:rPr>
      </w:pPr>
    </w:p>
    <w:p w14:paraId="0550DC6C" w14:textId="77777777" w:rsidR="00C81B38" w:rsidRPr="00C81B38" w:rsidRDefault="00C81B38" w:rsidP="00C81B38">
      <w:pPr>
        <w:spacing w:after="0" w:line="240" w:lineRule="auto"/>
        <w:jc w:val="both"/>
        <w:rPr>
          <w:b/>
          <w:bCs/>
          <w:sz w:val="24"/>
          <w:szCs w:val="24"/>
        </w:rPr>
      </w:pPr>
      <w:r w:rsidRPr="00C81B38">
        <w:rPr>
          <w:b/>
          <w:bCs/>
          <w:sz w:val="24"/>
          <w:szCs w:val="24"/>
        </w:rPr>
        <w:t>Beneficios Esperados</w:t>
      </w:r>
    </w:p>
    <w:p w14:paraId="0A24D169" w14:textId="77777777" w:rsidR="00C81B38" w:rsidRPr="00C81B38" w:rsidRDefault="00C81B38" w:rsidP="00C81B38">
      <w:pPr>
        <w:spacing w:after="0" w:line="240" w:lineRule="auto"/>
        <w:jc w:val="both"/>
        <w:rPr>
          <w:sz w:val="24"/>
          <w:szCs w:val="24"/>
        </w:rPr>
      </w:pPr>
      <w:r w:rsidRPr="00C81B38">
        <w:rPr>
          <w:sz w:val="24"/>
          <w:szCs w:val="24"/>
        </w:rPr>
        <w:t>La implementación de esta automatización permite:</w:t>
      </w:r>
    </w:p>
    <w:p w14:paraId="41826922" w14:textId="77777777" w:rsidR="00C81B38" w:rsidRPr="00C81B38" w:rsidRDefault="00C81B38" w:rsidP="00C81B38">
      <w:pPr>
        <w:spacing w:after="0" w:line="240" w:lineRule="auto"/>
        <w:ind w:left="708"/>
        <w:rPr>
          <w:sz w:val="24"/>
          <w:szCs w:val="24"/>
        </w:rPr>
      </w:pPr>
      <w:r w:rsidRPr="00C81B38">
        <w:rPr>
          <w:sz w:val="24"/>
          <w:szCs w:val="24"/>
        </w:rPr>
        <w:t>• Mejorar trazabilidad.</w:t>
      </w:r>
      <w:r w:rsidRPr="00C81B38">
        <w:rPr>
          <w:sz w:val="24"/>
          <w:szCs w:val="24"/>
        </w:rPr>
        <w:br/>
        <w:t>• Reducir errores de inventario.</w:t>
      </w:r>
      <w:r w:rsidRPr="00C81B38">
        <w:rPr>
          <w:sz w:val="24"/>
          <w:szCs w:val="24"/>
        </w:rPr>
        <w:br/>
        <w:t>• Reducir errores de despacho.</w:t>
      </w:r>
      <w:r w:rsidRPr="00C81B38">
        <w:rPr>
          <w:sz w:val="24"/>
          <w:szCs w:val="24"/>
        </w:rPr>
        <w:br/>
        <w:t>• Mejorar control de calidad.</w:t>
      </w:r>
      <w:r w:rsidRPr="00C81B38">
        <w:rPr>
          <w:sz w:val="24"/>
          <w:szCs w:val="24"/>
        </w:rPr>
        <w:br/>
        <w:t>• Facilitar auditorías.</w:t>
      </w:r>
      <w:r w:rsidRPr="00C81B38">
        <w:rPr>
          <w:sz w:val="24"/>
          <w:szCs w:val="24"/>
        </w:rPr>
        <w:br/>
        <w:t>• Incrementar visibilidad operativa.</w:t>
      </w:r>
      <w:r w:rsidRPr="00C81B38">
        <w:rPr>
          <w:sz w:val="24"/>
          <w:szCs w:val="24"/>
        </w:rPr>
        <w:br/>
        <w:t>• Mejorar servicio al cliente.</w:t>
      </w:r>
      <w:r w:rsidRPr="00C81B38">
        <w:rPr>
          <w:sz w:val="24"/>
          <w:szCs w:val="24"/>
        </w:rPr>
        <w:br/>
        <w:t>• Fortalecer la gestión de lotes.</w:t>
      </w:r>
    </w:p>
    <w:p w14:paraId="43081BD6" w14:textId="0B1486FC" w:rsidR="00C81B38" w:rsidRPr="00C81B38" w:rsidRDefault="00C81B38" w:rsidP="00C81B38">
      <w:pPr>
        <w:spacing w:after="0" w:line="240" w:lineRule="auto"/>
        <w:jc w:val="both"/>
        <w:rPr>
          <w:sz w:val="24"/>
          <w:szCs w:val="24"/>
        </w:rPr>
      </w:pPr>
    </w:p>
    <w:p w14:paraId="2920BC75" w14:textId="77777777" w:rsidR="00C81B38" w:rsidRPr="00C81B38" w:rsidRDefault="00C81B38" w:rsidP="00C81B38">
      <w:pPr>
        <w:spacing w:after="0" w:line="240" w:lineRule="auto"/>
        <w:jc w:val="both"/>
        <w:rPr>
          <w:b/>
          <w:bCs/>
          <w:sz w:val="24"/>
          <w:szCs w:val="24"/>
        </w:rPr>
      </w:pPr>
      <w:r w:rsidRPr="00C81B38">
        <w:rPr>
          <w:b/>
          <w:bCs/>
          <w:sz w:val="24"/>
          <w:szCs w:val="24"/>
        </w:rPr>
        <w:t>Filosofía IOS-PYME Asociada</w:t>
      </w:r>
    </w:p>
    <w:p w14:paraId="67EA9491" w14:textId="77777777" w:rsidR="00C81B38" w:rsidRPr="00C81B38" w:rsidRDefault="00C81B38" w:rsidP="00C81B38">
      <w:pPr>
        <w:spacing w:after="0" w:line="240" w:lineRule="auto"/>
        <w:jc w:val="both"/>
        <w:rPr>
          <w:sz w:val="24"/>
          <w:szCs w:val="24"/>
        </w:rPr>
      </w:pPr>
      <w:r w:rsidRPr="00C81B38">
        <w:rPr>
          <w:sz w:val="24"/>
          <w:szCs w:val="24"/>
        </w:rPr>
        <w:t>Dentro de IOS-PYME, la fabricación no termina cuando la máquina deja de producir. Termina cuando el producto ha sido correctamente identificado, registrado, trazado y entregado al siguiente proceso de la cadena de valor.</w:t>
      </w:r>
    </w:p>
    <w:p w14:paraId="2D526421" w14:textId="77777777" w:rsidR="00C81B38" w:rsidRPr="00C81B38" w:rsidRDefault="00C81B38" w:rsidP="00C81B38">
      <w:pPr>
        <w:spacing w:after="0" w:line="240" w:lineRule="auto"/>
        <w:jc w:val="both"/>
        <w:rPr>
          <w:sz w:val="24"/>
          <w:szCs w:val="24"/>
        </w:rPr>
      </w:pPr>
      <w:r w:rsidRPr="00C81B38">
        <w:rPr>
          <w:sz w:val="24"/>
          <w:szCs w:val="24"/>
        </w:rPr>
        <w:t>La etiqueta de producto terminado constituye mucho más que un adhesivo colocado sobre un empaque. Representa el certificado digital de nacimiento del producto dentro de la organización. A partir de ese momento, el sistema conoce su identidad, su historia y su ubicación, permitiendo que toda la cadena logística opere con información precisa, confiable y en tiempo real.</w:t>
      </w:r>
    </w:p>
    <w:p w14:paraId="424474CA" w14:textId="77777777" w:rsidR="00C81B38" w:rsidRPr="00476307" w:rsidRDefault="00C81B38" w:rsidP="00476307">
      <w:pPr>
        <w:spacing w:after="0" w:line="240" w:lineRule="auto"/>
        <w:jc w:val="both"/>
        <w:rPr>
          <w:sz w:val="24"/>
          <w:szCs w:val="24"/>
        </w:rPr>
      </w:pPr>
    </w:p>
    <w:p w14:paraId="6EC3340A" w14:textId="77777777" w:rsidR="00476307" w:rsidRDefault="00476307" w:rsidP="003C28B1">
      <w:pPr>
        <w:spacing w:after="0" w:line="240" w:lineRule="auto"/>
        <w:jc w:val="both"/>
        <w:rPr>
          <w:sz w:val="24"/>
          <w:szCs w:val="24"/>
        </w:rPr>
      </w:pPr>
    </w:p>
    <w:p w14:paraId="4F7F78AF" w14:textId="77777777" w:rsidR="00C81B38" w:rsidRDefault="00C81B38" w:rsidP="003C28B1">
      <w:pPr>
        <w:spacing w:after="0" w:line="240" w:lineRule="auto"/>
        <w:jc w:val="both"/>
        <w:rPr>
          <w:sz w:val="24"/>
          <w:szCs w:val="24"/>
        </w:rPr>
      </w:pPr>
    </w:p>
    <w:p w14:paraId="5706CE10" w14:textId="77777777" w:rsidR="00C81B38" w:rsidRDefault="00C81B38" w:rsidP="003C28B1">
      <w:pPr>
        <w:spacing w:after="0" w:line="240" w:lineRule="auto"/>
        <w:jc w:val="both"/>
        <w:rPr>
          <w:sz w:val="24"/>
          <w:szCs w:val="24"/>
        </w:rPr>
      </w:pPr>
    </w:p>
    <w:p w14:paraId="40604EDD" w14:textId="77777777" w:rsidR="00C81B38" w:rsidRDefault="00C81B38" w:rsidP="003C28B1">
      <w:pPr>
        <w:spacing w:after="0" w:line="240" w:lineRule="auto"/>
        <w:jc w:val="both"/>
        <w:rPr>
          <w:sz w:val="24"/>
          <w:szCs w:val="24"/>
        </w:rPr>
      </w:pPr>
    </w:p>
    <w:p w14:paraId="266E804A" w14:textId="77777777" w:rsidR="00C81B38" w:rsidRDefault="00C81B38" w:rsidP="003C28B1">
      <w:pPr>
        <w:spacing w:after="0" w:line="240" w:lineRule="auto"/>
        <w:jc w:val="both"/>
        <w:rPr>
          <w:sz w:val="24"/>
          <w:szCs w:val="24"/>
        </w:rPr>
      </w:pPr>
    </w:p>
    <w:p w14:paraId="3D1FD008" w14:textId="77777777" w:rsidR="00C81B38" w:rsidRDefault="00C81B38" w:rsidP="003C28B1">
      <w:pPr>
        <w:spacing w:after="0" w:line="240" w:lineRule="auto"/>
        <w:jc w:val="both"/>
        <w:rPr>
          <w:sz w:val="24"/>
          <w:szCs w:val="24"/>
        </w:rPr>
      </w:pPr>
    </w:p>
    <w:p w14:paraId="306513C0" w14:textId="77777777" w:rsidR="00C81B38" w:rsidRDefault="00C81B38" w:rsidP="003C28B1">
      <w:pPr>
        <w:spacing w:after="0" w:line="240" w:lineRule="auto"/>
        <w:jc w:val="both"/>
        <w:rPr>
          <w:sz w:val="24"/>
          <w:szCs w:val="24"/>
        </w:rPr>
      </w:pPr>
    </w:p>
    <w:p w14:paraId="6DF511ED" w14:textId="77777777" w:rsidR="00C81B38" w:rsidRDefault="00C81B38" w:rsidP="003C28B1">
      <w:pPr>
        <w:spacing w:after="0" w:line="240" w:lineRule="auto"/>
        <w:jc w:val="both"/>
        <w:rPr>
          <w:sz w:val="24"/>
          <w:szCs w:val="24"/>
        </w:rPr>
      </w:pPr>
    </w:p>
    <w:p w14:paraId="216A272B" w14:textId="77777777" w:rsidR="00C81B38" w:rsidRDefault="00C81B38" w:rsidP="003C28B1">
      <w:pPr>
        <w:spacing w:after="0" w:line="240" w:lineRule="auto"/>
        <w:jc w:val="both"/>
        <w:rPr>
          <w:sz w:val="24"/>
          <w:szCs w:val="24"/>
        </w:rPr>
      </w:pPr>
    </w:p>
    <w:p w14:paraId="01B9E64D" w14:textId="77777777" w:rsidR="00C81B38" w:rsidRDefault="00C81B38" w:rsidP="003C28B1">
      <w:pPr>
        <w:spacing w:after="0" w:line="240" w:lineRule="auto"/>
        <w:jc w:val="both"/>
        <w:rPr>
          <w:sz w:val="24"/>
          <w:szCs w:val="24"/>
        </w:rPr>
      </w:pPr>
    </w:p>
    <w:p w14:paraId="423BFB3D" w14:textId="77777777" w:rsidR="00C81B38" w:rsidRPr="00EE42FF" w:rsidRDefault="00C81B38" w:rsidP="003C28B1">
      <w:pPr>
        <w:spacing w:after="0" w:line="240" w:lineRule="auto"/>
        <w:jc w:val="both"/>
        <w:rPr>
          <w:sz w:val="28"/>
          <w:szCs w:val="28"/>
        </w:rPr>
      </w:pPr>
    </w:p>
    <w:p w14:paraId="02884131" w14:textId="77777777" w:rsidR="00C81B38" w:rsidRPr="00EE42FF" w:rsidRDefault="00C81B38" w:rsidP="00EE42FF">
      <w:pPr>
        <w:spacing w:after="0" w:line="240" w:lineRule="auto"/>
        <w:jc w:val="center"/>
        <w:rPr>
          <w:b/>
          <w:bCs/>
          <w:sz w:val="36"/>
          <w:szCs w:val="36"/>
        </w:rPr>
      </w:pPr>
      <w:r w:rsidRPr="00EE42FF">
        <w:rPr>
          <w:b/>
          <w:bCs/>
          <w:sz w:val="36"/>
          <w:szCs w:val="36"/>
        </w:rPr>
        <w:t>Automatización 5.4</w:t>
      </w:r>
    </w:p>
    <w:p w14:paraId="4039B0BE" w14:textId="77777777" w:rsidR="00C81B38" w:rsidRPr="00EE42FF" w:rsidRDefault="00C81B38" w:rsidP="00EE42FF">
      <w:pPr>
        <w:spacing w:after="0" w:line="240" w:lineRule="auto"/>
        <w:jc w:val="center"/>
        <w:rPr>
          <w:b/>
          <w:bCs/>
          <w:sz w:val="28"/>
          <w:szCs w:val="28"/>
        </w:rPr>
      </w:pPr>
      <w:r w:rsidRPr="00EE42FF">
        <w:rPr>
          <w:b/>
          <w:bCs/>
          <w:sz w:val="28"/>
          <w:szCs w:val="28"/>
        </w:rPr>
        <w:t>Cierre Formal de Orden de Producción y Liberación del Área de Trabajo</w:t>
      </w:r>
    </w:p>
    <w:p w14:paraId="7DBF5887" w14:textId="77777777" w:rsidR="00EE42FF" w:rsidRDefault="00EE42FF" w:rsidP="00C81B38">
      <w:pPr>
        <w:spacing w:after="0" w:line="240" w:lineRule="auto"/>
        <w:jc w:val="both"/>
        <w:rPr>
          <w:b/>
          <w:bCs/>
          <w:sz w:val="24"/>
          <w:szCs w:val="24"/>
        </w:rPr>
      </w:pPr>
    </w:p>
    <w:p w14:paraId="003E4EDC" w14:textId="76F3B04C" w:rsidR="00C81B38" w:rsidRPr="00C81B38" w:rsidRDefault="00C81B38" w:rsidP="00C81B38">
      <w:pPr>
        <w:spacing w:after="0" w:line="240" w:lineRule="auto"/>
        <w:jc w:val="both"/>
        <w:rPr>
          <w:b/>
          <w:bCs/>
          <w:sz w:val="24"/>
          <w:szCs w:val="24"/>
        </w:rPr>
      </w:pPr>
      <w:r w:rsidRPr="00C81B38">
        <w:rPr>
          <w:b/>
          <w:bCs/>
          <w:sz w:val="24"/>
          <w:szCs w:val="24"/>
        </w:rPr>
        <w:t>Objetivo de la Automatización</w:t>
      </w:r>
    </w:p>
    <w:p w14:paraId="7163EC44" w14:textId="77777777" w:rsidR="00C81B38" w:rsidRPr="00C81B38" w:rsidRDefault="00C81B38" w:rsidP="00C81B38">
      <w:pPr>
        <w:spacing w:after="0" w:line="240" w:lineRule="auto"/>
        <w:jc w:val="both"/>
        <w:rPr>
          <w:sz w:val="24"/>
          <w:szCs w:val="24"/>
        </w:rPr>
      </w:pPr>
      <w:r w:rsidRPr="00C81B38">
        <w:rPr>
          <w:sz w:val="24"/>
          <w:szCs w:val="24"/>
        </w:rPr>
        <w:t>El objetivo de esta automatización consiste en garantizar que toda orden de producción sea cerrada formalmente dentro del ERP una vez concluida su ejecución, asegurando que los consumos, rendimientos, desperdicios, inventarios, remanentes de materiales y registros operativos reflejen fielmente la realidad ocurrida en planta.</w:t>
      </w:r>
    </w:p>
    <w:p w14:paraId="216BDC33" w14:textId="77777777" w:rsidR="00C81B38" w:rsidRPr="00C81B38" w:rsidRDefault="00C81B38" w:rsidP="00C81B38">
      <w:pPr>
        <w:spacing w:after="0" w:line="240" w:lineRule="auto"/>
        <w:jc w:val="both"/>
        <w:rPr>
          <w:sz w:val="24"/>
          <w:szCs w:val="24"/>
        </w:rPr>
      </w:pPr>
      <w:r w:rsidRPr="00C81B38">
        <w:rPr>
          <w:sz w:val="24"/>
          <w:szCs w:val="24"/>
        </w:rPr>
        <w:t>Tradicionalmente, muchas empresas consideran que una orden de producción termina cuando se fabrica la última unidad requerida. Sin embargo, en la práctica, suelen permanecer materiales pendientes en la máquina, productos parcialmente procesados, remanentes sin identificar, herramientas fuera de ubicación y movimientos de inventario sin registrar. Estas situaciones generan discrepancias entre los inventarios físicos y los registros del sistema, dificultan la planificación futura y reducen la confiabilidad de la información utilizada por la organización.</w:t>
      </w:r>
    </w:p>
    <w:p w14:paraId="41EB5D2E" w14:textId="77777777" w:rsidR="00C81B38" w:rsidRPr="00C81B38" w:rsidRDefault="00C81B38" w:rsidP="00C81B38">
      <w:pPr>
        <w:spacing w:after="0" w:line="240" w:lineRule="auto"/>
        <w:jc w:val="both"/>
        <w:rPr>
          <w:sz w:val="24"/>
          <w:szCs w:val="24"/>
        </w:rPr>
      </w:pPr>
      <w:r w:rsidRPr="00C81B38">
        <w:rPr>
          <w:sz w:val="24"/>
          <w:szCs w:val="24"/>
        </w:rPr>
        <w:t>IOS-PYME propone que ninguna orden de producción se considere terminada hasta que todos los recursos asociados hayan sido conciliados, identificados y liberados formalmente.</w:t>
      </w:r>
    </w:p>
    <w:p w14:paraId="7D628094" w14:textId="30B43C3D" w:rsidR="00C81B38" w:rsidRPr="00C81B38" w:rsidRDefault="00C81B38" w:rsidP="00C81B38">
      <w:pPr>
        <w:spacing w:after="0" w:line="240" w:lineRule="auto"/>
        <w:jc w:val="both"/>
        <w:rPr>
          <w:sz w:val="24"/>
          <w:szCs w:val="24"/>
        </w:rPr>
      </w:pPr>
    </w:p>
    <w:p w14:paraId="46EBA9EC" w14:textId="77777777" w:rsidR="00C81B38" w:rsidRPr="00C81B38" w:rsidRDefault="00C81B38" w:rsidP="00C81B38">
      <w:pPr>
        <w:spacing w:after="0" w:line="240" w:lineRule="auto"/>
        <w:jc w:val="both"/>
        <w:rPr>
          <w:b/>
          <w:bCs/>
          <w:sz w:val="24"/>
          <w:szCs w:val="24"/>
        </w:rPr>
      </w:pPr>
      <w:r w:rsidRPr="00C81B38">
        <w:rPr>
          <w:b/>
          <w:bCs/>
          <w:sz w:val="24"/>
          <w:szCs w:val="24"/>
        </w:rPr>
        <w:t>Paradigma Destruido:</w:t>
      </w:r>
    </w:p>
    <w:p w14:paraId="59E29BD3" w14:textId="77777777" w:rsidR="00C81B38" w:rsidRPr="00C81B38" w:rsidRDefault="00C81B38" w:rsidP="00C81B38">
      <w:pPr>
        <w:spacing w:after="0" w:line="240" w:lineRule="auto"/>
        <w:jc w:val="both"/>
        <w:rPr>
          <w:b/>
          <w:bCs/>
          <w:sz w:val="24"/>
          <w:szCs w:val="24"/>
        </w:rPr>
      </w:pPr>
      <w:r w:rsidRPr="00C81B38">
        <w:rPr>
          <w:b/>
          <w:bCs/>
          <w:sz w:val="24"/>
          <w:szCs w:val="24"/>
        </w:rPr>
        <w:t>"La producción termina cuando se fabrica el último producto"</w:t>
      </w:r>
    </w:p>
    <w:p w14:paraId="6580C65E" w14:textId="77777777" w:rsidR="00C81B38" w:rsidRPr="00C81B38" w:rsidRDefault="00C81B38" w:rsidP="00C81B38">
      <w:pPr>
        <w:spacing w:after="0" w:line="240" w:lineRule="auto"/>
        <w:jc w:val="both"/>
        <w:rPr>
          <w:sz w:val="24"/>
          <w:szCs w:val="24"/>
        </w:rPr>
      </w:pPr>
      <w:r w:rsidRPr="00C81B38">
        <w:rPr>
          <w:sz w:val="24"/>
          <w:szCs w:val="24"/>
        </w:rPr>
        <w:t>Muchas organizaciones concentran sus esfuerzos en fabricar las cantidades programadas, pero prestan poca atención al cierre de la orden.</w:t>
      </w:r>
    </w:p>
    <w:p w14:paraId="1846E063" w14:textId="77777777" w:rsidR="00C81B38" w:rsidRPr="00C81B38" w:rsidRDefault="00C81B38" w:rsidP="00C81B38">
      <w:pPr>
        <w:spacing w:after="0" w:line="240" w:lineRule="auto"/>
        <w:jc w:val="both"/>
        <w:rPr>
          <w:sz w:val="24"/>
          <w:szCs w:val="24"/>
        </w:rPr>
      </w:pPr>
      <w:r w:rsidRPr="00C81B38">
        <w:rPr>
          <w:sz w:val="24"/>
          <w:szCs w:val="24"/>
        </w:rPr>
        <w:t>Como consecuencia:</w:t>
      </w:r>
    </w:p>
    <w:p w14:paraId="721B0071" w14:textId="77777777" w:rsidR="00C81B38" w:rsidRPr="00C81B38" w:rsidRDefault="00C81B38" w:rsidP="00EE42FF">
      <w:pPr>
        <w:spacing w:after="0" w:line="240" w:lineRule="auto"/>
        <w:ind w:left="708"/>
        <w:rPr>
          <w:sz w:val="24"/>
          <w:szCs w:val="24"/>
        </w:rPr>
      </w:pPr>
      <w:r w:rsidRPr="00C81B38">
        <w:rPr>
          <w:sz w:val="24"/>
          <w:szCs w:val="24"/>
        </w:rPr>
        <w:t>• Quedan materiales sin registrar.</w:t>
      </w:r>
      <w:r w:rsidRPr="00C81B38">
        <w:rPr>
          <w:sz w:val="24"/>
          <w:szCs w:val="24"/>
        </w:rPr>
        <w:br/>
        <w:t>• Se pierden remanentes aprovechables.</w:t>
      </w:r>
      <w:r w:rsidRPr="00C81B38">
        <w:rPr>
          <w:sz w:val="24"/>
          <w:szCs w:val="24"/>
        </w:rPr>
        <w:br/>
        <w:t>• Se generan diferencias de inventario.</w:t>
      </w:r>
      <w:r w:rsidRPr="00C81B38">
        <w:rPr>
          <w:sz w:val="24"/>
          <w:szCs w:val="24"/>
        </w:rPr>
        <w:br/>
        <w:t>• Se afectan los costos reales.</w:t>
      </w:r>
      <w:r w:rsidRPr="00C81B38">
        <w:rPr>
          <w:sz w:val="24"/>
          <w:szCs w:val="24"/>
        </w:rPr>
        <w:br/>
        <w:t>• Se dificulta la trazabilidad.</w:t>
      </w:r>
    </w:p>
    <w:p w14:paraId="10ECDE06" w14:textId="77777777" w:rsidR="00C81B38" w:rsidRPr="00C81B38" w:rsidRDefault="00C81B38" w:rsidP="00C81B38">
      <w:pPr>
        <w:spacing w:after="0" w:line="240" w:lineRule="auto"/>
        <w:jc w:val="both"/>
        <w:rPr>
          <w:sz w:val="24"/>
          <w:szCs w:val="24"/>
        </w:rPr>
      </w:pPr>
      <w:r w:rsidRPr="00C81B38">
        <w:rPr>
          <w:sz w:val="24"/>
          <w:szCs w:val="24"/>
        </w:rPr>
        <w:t>IOS-PYME considera que una orden de producción termina únicamente cuando la organización sabe exactamente qué consumió, qué produjo, qué desperdició y qué materiales permanecen disponibles para futuras órdenes.</w:t>
      </w:r>
    </w:p>
    <w:p w14:paraId="6A0E401A" w14:textId="0D77BA1E" w:rsidR="00C81B38" w:rsidRPr="00C81B38" w:rsidRDefault="00C81B38" w:rsidP="00C81B38">
      <w:pPr>
        <w:spacing w:after="0" w:line="240" w:lineRule="auto"/>
        <w:jc w:val="both"/>
        <w:rPr>
          <w:sz w:val="24"/>
          <w:szCs w:val="24"/>
        </w:rPr>
      </w:pPr>
    </w:p>
    <w:p w14:paraId="3FBE20ED" w14:textId="77777777" w:rsidR="00C81B38" w:rsidRPr="00C81B38" w:rsidRDefault="00C81B38" w:rsidP="00C81B38">
      <w:pPr>
        <w:spacing w:after="0" w:line="240" w:lineRule="auto"/>
        <w:jc w:val="both"/>
        <w:rPr>
          <w:b/>
          <w:bCs/>
          <w:sz w:val="24"/>
          <w:szCs w:val="24"/>
        </w:rPr>
      </w:pPr>
      <w:r w:rsidRPr="00C81B38">
        <w:rPr>
          <w:b/>
          <w:bCs/>
          <w:sz w:val="24"/>
          <w:szCs w:val="24"/>
        </w:rPr>
        <w:t>Filosofía del Sistema</w:t>
      </w:r>
    </w:p>
    <w:p w14:paraId="7C020B1F" w14:textId="77777777" w:rsidR="00C81B38" w:rsidRPr="00C81B38" w:rsidRDefault="00C81B38" w:rsidP="00C81B38">
      <w:pPr>
        <w:spacing w:after="0" w:line="240" w:lineRule="auto"/>
        <w:jc w:val="both"/>
        <w:rPr>
          <w:sz w:val="24"/>
          <w:szCs w:val="24"/>
        </w:rPr>
      </w:pPr>
      <w:r w:rsidRPr="00C81B38">
        <w:rPr>
          <w:sz w:val="24"/>
          <w:szCs w:val="24"/>
        </w:rPr>
        <w:t>Toda orden debe dejar la operación preparada para la siguiente orden.</w:t>
      </w:r>
    </w:p>
    <w:p w14:paraId="75719B18" w14:textId="77777777" w:rsidR="00C81B38" w:rsidRPr="00C81B38" w:rsidRDefault="00C81B38" w:rsidP="00C81B38">
      <w:pPr>
        <w:spacing w:after="0" w:line="240" w:lineRule="auto"/>
        <w:jc w:val="both"/>
        <w:rPr>
          <w:sz w:val="24"/>
          <w:szCs w:val="24"/>
        </w:rPr>
      </w:pPr>
      <w:r w:rsidRPr="00C81B38">
        <w:rPr>
          <w:sz w:val="24"/>
          <w:szCs w:val="24"/>
        </w:rPr>
        <w:t>El objetivo no consiste únicamente en producir.</w:t>
      </w:r>
    </w:p>
    <w:p w14:paraId="2257EB38" w14:textId="77777777" w:rsidR="00C81B38" w:rsidRPr="00C81B38" w:rsidRDefault="00C81B38" w:rsidP="00C81B38">
      <w:pPr>
        <w:spacing w:after="0" w:line="240" w:lineRule="auto"/>
        <w:jc w:val="both"/>
        <w:rPr>
          <w:sz w:val="24"/>
          <w:szCs w:val="24"/>
        </w:rPr>
      </w:pPr>
      <w:r w:rsidRPr="00C81B38">
        <w:rPr>
          <w:sz w:val="24"/>
          <w:szCs w:val="24"/>
        </w:rPr>
        <w:t>El objetivo consiste en producir y dejar el sistema listo para continuar operando sin incertidumbre.</w:t>
      </w:r>
    </w:p>
    <w:p w14:paraId="21E794CB" w14:textId="77777777" w:rsidR="00C81B38" w:rsidRPr="00C81B38" w:rsidRDefault="00C81B38" w:rsidP="00C81B38">
      <w:pPr>
        <w:spacing w:after="0" w:line="240" w:lineRule="auto"/>
        <w:jc w:val="both"/>
        <w:rPr>
          <w:sz w:val="24"/>
          <w:szCs w:val="24"/>
        </w:rPr>
      </w:pPr>
      <w:r w:rsidRPr="00C81B38">
        <w:rPr>
          <w:sz w:val="24"/>
          <w:szCs w:val="24"/>
        </w:rPr>
        <w:t>Cada cierre debe responder claramente:</w:t>
      </w:r>
    </w:p>
    <w:p w14:paraId="4C43F43B" w14:textId="77777777" w:rsidR="00C81B38" w:rsidRPr="00C81B38" w:rsidRDefault="00C81B38" w:rsidP="00EE42FF">
      <w:pPr>
        <w:spacing w:after="0" w:line="240" w:lineRule="auto"/>
        <w:ind w:left="708"/>
        <w:rPr>
          <w:sz w:val="24"/>
          <w:szCs w:val="24"/>
        </w:rPr>
      </w:pPr>
      <w:r w:rsidRPr="00C81B38">
        <w:rPr>
          <w:sz w:val="24"/>
          <w:szCs w:val="24"/>
        </w:rPr>
        <w:t>• ¿Cuánto se fabricó?</w:t>
      </w:r>
      <w:r w:rsidRPr="00C81B38">
        <w:rPr>
          <w:sz w:val="24"/>
          <w:szCs w:val="24"/>
        </w:rPr>
        <w:br/>
        <w:t>• ¿Cuánto material se consumió?</w:t>
      </w:r>
      <w:r w:rsidRPr="00C81B38">
        <w:rPr>
          <w:sz w:val="24"/>
          <w:szCs w:val="24"/>
        </w:rPr>
        <w:br/>
        <w:t>• ¿Cuánto desperdicio se generó?</w:t>
      </w:r>
      <w:r w:rsidRPr="00C81B38">
        <w:rPr>
          <w:sz w:val="24"/>
          <w:szCs w:val="24"/>
        </w:rPr>
        <w:br/>
        <w:t>• ¿Qué remanentes quedaron?</w:t>
      </w:r>
      <w:r w:rsidRPr="00C81B38">
        <w:rPr>
          <w:sz w:val="24"/>
          <w:szCs w:val="24"/>
        </w:rPr>
        <w:br/>
        <w:t>• ¿Dónde se encuentran?</w:t>
      </w:r>
      <w:r w:rsidRPr="00C81B38">
        <w:rPr>
          <w:sz w:val="24"/>
          <w:szCs w:val="24"/>
        </w:rPr>
        <w:br/>
      </w:r>
      <w:r w:rsidRPr="00C81B38">
        <w:rPr>
          <w:sz w:val="24"/>
          <w:szCs w:val="24"/>
        </w:rPr>
        <w:lastRenderedPageBreak/>
        <w:t>• ¿La máquina quedó disponible?</w:t>
      </w:r>
      <w:r w:rsidRPr="00C81B38">
        <w:rPr>
          <w:sz w:val="24"/>
          <w:szCs w:val="24"/>
        </w:rPr>
        <w:br/>
        <w:t>• ¿La orden puede considerarse cerrada?</w:t>
      </w:r>
    </w:p>
    <w:p w14:paraId="65FD5605" w14:textId="77777777" w:rsidR="00C81B38" w:rsidRPr="00C81B38" w:rsidRDefault="00C81B38" w:rsidP="00C81B38">
      <w:pPr>
        <w:spacing w:after="0" w:line="240" w:lineRule="auto"/>
        <w:jc w:val="both"/>
        <w:rPr>
          <w:sz w:val="24"/>
          <w:szCs w:val="24"/>
        </w:rPr>
      </w:pPr>
      <w:r w:rsidRPr="00C81B38">
        <w:rPr>
          <w:sz w:val="24"/>
          <w:szCs w:val="24"/>
        </w:rPr>
        <w:t>La organización debe operar sobre hechos y no sobre supuestos.</w:t>
      </w:r>
    </w:p>
    <w:p w14:paraId="42D9EECF" w14:textId="452BCF17" w:rsidR="00C81B38" w:rsidRPr="00C81B38" w:rsidRDefault="00C81B38" w:rsidP="00C81B38">
      <w:pPr>
        <w:spacing w:after="0" w:line="240" w:lineRule="auto"/>
        <w:jc w:val="both"/>
        <w:rPr>
          <w:sz w:val="24"/>
          <w:szCs w:val="24"/>
        </w:rPr>
      </w:pPr>
    </w:p>
    <w:p w14:paraId="3DAB51BE" w14:textId="77777777" w:rsidR="00C81B38" w:rsidRPr="00C81B38" w:rsidRDefault="00C81B38" w:rsidP="00C81B38">
      <w:pPr>
        <w:spacing w:after="0" w:line="240" w:lineRule="auto"/>
        <w:jc w:val="both"/>
        <w:rPr>
          <w:b/>
          <w:bCs/>
          <w:sz w:val="24"/>
          <w:szCs w:val="24"/>
        </w:rPr>
      </w:pPr>
      <w:r w:rsidRPr="00C81B38">
        <w:rPr>
          <w:b/>
          <w:bCs/>
          <w:sz w:val="24"/>
          <w:szCs w:val="24"/>
        </w:rPr>
        <w:t>Proceso Asociado</w:t>
      </w:r>
    </w:p>
    <w:p w14:paraId="706BB7FE" w14:textId="77777777" w:rsidR="00C81B38" w:rsidRPr="00C81B38" w:rsidRDefault="00C81B38" w:rsidP="00C81B38">
      <w:pPr>
        <w:spacing w:after="0" w:line="240" w:lineRule="auto"/>
        <w:jc w:val="both"/>
        <w:rPr>
          <w:sz w:val="24"/>
          <w:szCs w:val="24"/>
        </w:rPr>
      </w:pPr>
      <w:r w:rsidRPr="00C81B38">
        <w:rPr>
          <w:sz w:val="24"/>
          <w:szCs w:val="24"/>
        </w:rPr>
        <w:t>Esta automatización se relaciona con:</w:t>
      </w:r>
    </w:p>
    <w:p w14:paraId="6F7E8089" w14:textId="77777777" w:rsidR="00C81B38" w:rsidRPr="00C81B38" w:rsidRDefault="00C81B38" w:rsidP="00EE42FF">
      <w:pPr>
        <w:spacing w:after="0" w:line="240" w:lineRule="auto"/>
        <w:ind w:left="708"/>
        <w:rPr>
          <w:sz w:val="24"/>
          <w:szCs w:val="24"/>
        </w:rPr>
      </w:pPr>
      <w:r w:rsidRPr="00C81B38">
        <w:rPr>
          <w:sz w:val="24"/>
          <w:szCs w:val="24"/>
        </w:rPr>
        <w:t>• Producción.</w:t>
      </w:r>
      <w:r w:rsidRPr="00C81B38">
        <w:rPr>
          <w:sz w:val="24"/>
          <w:szCs w:val="24"/>
        </w:rPr>
        <w:br/>
        <w:t>• Inventarios.</w:t>
      </w:r>
      <w:r w:rsidRPr="00C81B38">
        <w:rPr>
          <w:sz w:val="24"/>
          <w:szCs w:val="24"/>
        </w:rPr>
        <w:br/>
        <w:t>• Planeación.</w:t>
      </w:r>
      <w:r w:rsidRPr="00C81B38">
        <w:rPr>
          <w:sz w:val="24"/>
          <w:szCs w:val="24"/>
        </w:rPr>
        <w:br/>
        <w:t>• Calidad.</w:t>
      </w:r>
      <w:r w:rsidRPr="00C81B38">
        <w:rPr>
          <w:sz w:val="24"/>
          <w:szCs w:val="24"/>
        </w:rPr>
        <w:br/>
        <w:t>• Costos.</w:t>
      </w:r>
      <w:r w:rsidRPr="00C81B38">
        <w:rPr>
          <w:sz w:val="24"/>
          <w:szCs w:val="24"/>
        </w:rPr>
        <w:br/>
        <w:t>• Material Handling.</w:t>
      </w:r>
      <w:r w:rsidRPr="00C81B38">
        <w:rPr>
          <w:sz w:val="24"/>
          <w:szCs w:val="24"/>
        </w:rPr>
        <w:br/>
        <w:t>• Almacén de Materias Primas.</w:t>
      </w:r>
      <w:r w:rsidRPr="00C81B38">
        <w:rPr>
          <w:sz w:val="24"/>
          <w:szCs w:val="24"/>
        </w:rPr>
        <w:br/>
        <w:t>• Almacén de Producto Terminado.</w:t>
      </w:r>
    </w:p>
    <w:p w14:paraId="6315EBF2" w14:textId="77777777" w:rsidR="00C81B38" w:rsidRPr="00C81B38" w:rsidRDefault="00C81B38" w:rsidP="00C81B38">
      <w:pPr>
        <w:spacing w:after="0" w:line="240" w:lineRule="auto"/>
        <w:jc w:val="both"/>
        <w:rPr>
          <w:sz w:val="24"/>
          <w:szCs w:val="24"/>
        </w:rPr>
      </w:pPr>
      <w:r w:rsidRPr="00C81B38">
        <w:rPr>
          <w:sz w:val="24"/>
          <w:szCs w:val="24"/>
        </w:rPr>
        <w:t>Representa la última etapa del proceso de fabricación.</w:t>
      </w:r>
    </w:p>
    <w:p w14:paraId="5B099D92" w14:textId="3CB4760E" w:rsidR="00C81B38" w:rsidRPr="00C81B38" w:rsidRDefault="00C81B38" w:rsidP="00C81B38">
      <w:pPr>
        <w:spacing w:after="0" w:line="240" w:lineRule="auto"/>
        <w:jc w:val="both"/>
        <w:rPr>
          <w:sz w:val="24"/>
          <w:szCs w:val="24"/>
        </w:rPr>
      </w:pPr>
    </w:p>
    <w:p w14:paraId="1AEED125" w14:textId="77777777" w:rsidR="00C81B38" w:rsidRPr="00C81B38" w:rsidRDefault="00C81B38" w:rsidP="00C81B38">
      <w:pPr>
        <w:spacing w:after="0" w:line="240" w:lineRule="auto"/>
        <w:jc w:val="both"/>
        <w:rPr>
          <w:b/>
          <w:bCs/>
          <w:sz w:val="24"/>
          <w:szCs w:val="24"/>
        </w:rPr>
      </w:pPr>
      <w:r w:rsidRPr="00C81B38">
        <w:rPr>
          <w:b/>
          <w:bCs/>
          <w:sz w:val="24"/>
          <w:szCs w:val="24"/>
        </w:rPr>
        <w:t>Referencia en Flujograma</w:t>
      </w:r>
    </w:p>
    <w:p w14:paraId="56DA2985" w14:textId="77777777" w:rsidR="00C81B38" w:rsidRPr="00EE42FF" w:rsidRDefault="00C81B38" w:rsidP="00C81B38">
      <w:pPr>
        <w:spacing w:after="0" w:line="240" w:lineRule="auto"/>
        <w:jc w:val="both"/>
        <w:rPr>
          <w:sz w:val="24"/>
          <w:szCs w:val="24"/>
        </w:rPr>
      </w:pPr>
      <w:r w:rsidRPr="00EE42FF">
        <w:rPr>
          <w:sz w:val="24"/>
          <w:szCs w:val="24"/>
        </w:rPr>
        <w:t>Cajita 5.4 – Operador de Máquina. Cierra orden de producción en el ERP. Confirma fin de producción, retiro de remanentes de MP y liberación total del área para permitir almacenamiento y despacho sin riesgo de dejar materiales pendientes asociados a la orden.</w:t>
      </w:r>
    </w:p>
    <w:p w14:paraId="0A77AC2F" w14:textId="7221C29C" w:rsidR="00C81B38" w:rsidRPr="00C81B38" w:rsidRDefault="00C81B38" w:rsidP="00C81B38">
      <w:pPr>
        <w:spacing w:after="0" w:line="240" w:lineRule="auto"/>
        <w:jc w:val="both"/>
        <w:rPr>
          <w:sz w:val="24"/>
          <w:szCs w:val="24"/>
        </w:rPr>
      </w:pPr>
    </w:p>
    <w:p w14:paraId="2C154AE3" w14:textId="77777777" w:rsidR="00C81B38" w:rsidRPr="00C81B38" w:rsidRDefault="00C81B38" w:rsidP="00C81B38">
      <w:pPr>
        <w:spacing w:after="0" w:line="240" w:lineRule="auto"/>
        <w:jc w:val="both"/>
        <w:rPr>
          <w:b/>
          <w:bCs/>
          <w:sz w:val="24"/>
          <w:szCs w:val="24"/>
        </w:rPr>
      </w:pPr>
      <w:r w:rsidRPr="00C81B38">
        <w:rPr>
          <w:b/>
          <w:bCs/>
          <w:sz w:val="24"/>
          <w:szCs w:val="24"/>
        </w:rPr>
        <w:t>Bases de Datos Relacionadas</w:t>
      </w:r>
    </w:p>
    <w:p w14:paraId="47E6A8B4" w14:textId="77777777" w:rsidR="00C81B38" w:rsidRPr="00C81B38" w:rsidRDefault="00C81B38" w:rsidP="00EE42FF">
      <w:pPr>
        <w:spacing w:after="0" w:line="240" w:lineRule="auto"/>
        <w:ind w:left="708"/>
        <w:rPr>
          <w:b/>
          <w:bCs/>
          <w:sz w:val="24"/>
          <w:szCs w:val="24"/>
        </w:rPr>
      </w:pPr>
      <w:r w:rsidRPr="00C81B38">
        <w:rPr>
          <w:b/>
          <w:bCs/>
          <w:sz w:val="24"/>
          <w:szCs w:val="24"/>
        </w:rPr>
        <w:t>Base de Datos de Producción</w:t>
      </w:r>
    </w:p>
    <w:p w14:paraId="76E2CABE" w14:textId="77777777" w:rsidR="00C81B38" w:rsidRPr="00C81B38" w:rsidRDefault="00C81B38" w:rsidP="00EE42FF">
      <w:pPr>
        <w:spacing w:after="0" w:line="240" w:lineRule="auto"/>
        <w:ind w:left="1416"/>
        <w:rPr>
          <w:sz w:val="24"/>
          <w:szCs w:val="24"/>
        </w:rPr>
      </w:pPr>
      <w:r w:rsidRPr="00C81B38">
        <w:rPr>
          <w:sz w:val="24"/>
          <w:szCs w:val="24"/>
        </w:rPr>
        <w:t>• Orden de producción.</w:t>
      </w:r>
      <w:r w:rsidRPr="00C81B38">
        <w:rPr>
          <w:sz w:val="24"/>
          <w:szCs w:val="24"/>
        </w:rPr>
        <w:br/>
        <w:t>• Cantidad programada.</w:t>
      </w:r>
      <w:r w:rsidRPr="00C81B38">
        <w:rPr>
          <w:sz w:val="24"/>
          <w:szCs w:val="24"/>
        </w:rPr>
        <w:br/>
        <w:t>• Cantidad producida.</w:t>
      </w:r>
      <w:r w:rsidRPr="00C81B38">
        <w:rPr>
          <w:sz w:val="24"/>
          <w:szCs w:val="24"/>
        </w:rPr>
        <w:br/>
        <w:t>• Tiempo de operación.</w:t>
      </w:r>
    </w:p>
    <w:p w14:paraId="7588D48E" w14:textId="77777777" w:rsidR="00C81B38" w:rsidRPr="00C81B38" w:rsidRDefault="00C81B38" w:rsidP="00EE42FF">
      <w:pPr>
        <w:spacing w:after="0" w:line="240" w:lineRule="auto"/>
        <w:ind w:left="708"/>
        <w:rPr>
          <w:b/>
          <w:bCs/>
          <w:sz w:val="24"/>
          <w:szCs w:val="24"/>
        </w:rPr>
      </w:pPr>
      <w:r w:rsidRPr="00C81B38">
        <w:rPr>
          <w:b/>
          <w:bCs/>
          <w:sz w:val="24"/>
          <w:szCs w:val="24"/>
        </w:rPr>
        <w:t>Base de Datos de Materias Primas</w:t>
      </w:r>
    </w:p>
    <w:p w14:paraId="1D4F3D68" w14:textId="77777777" w:rsidR="00C81B38" w:rsidRPr="00C81B38" w:rsidRDefault="00C81B38" w:rsidP="00EE42FF">
      <w:pPr>
        <w:spacing w:after="0" w:line="240" w:lineRule="auto"/>
        <w:ind w:left="1416"/>
        <w:rPr>
          <w:sz w:val="24"/>
          <w:szCs w:val="24"/>
        </w:rPr>
      </w:pPr>
      <w:r w:rsidRPr="00C81B38">
        <w:rPr>
          <w:sz w:val="24"/>
          <w:szCs w:val="24"/>
        </w:rPr>
        <w:t>• Material consumido.</w:t>
      </w:r>
      <w:r w:rsidRPr="00C81B38">
        <w:rPr>
          <w:sz w:val="24"/>
          <w:szCs w:val="24"/>
        </w:rPr>
        <w:br/>
        <w:t>• Material remanente.</w:t>
      </w:r>
      <w:r w:rsidRPr="00C81B38">
        <w:rPr>
          <w:sz w:val="24"/>
          <w:szCs w:val="24"/>
        </w:rPr>
        <w:br/>
        <w:t>• Lotes utilizados.</w:t>
      </w:r>
    </w:p>
    <w:p w14:paraId="03F36EF7" w14:textId="77777777" w:rsidR="00C81B38" w:rsidRPr="00C81B38" w:rsidRDefault="00C81B38" w:rsidP="00EE42FF">
      <w:pPr>
        <w:spacing w:after="0" w:line="240" w:lineRule="auto"/>
        <w:ind w:left="708"/>
        <w:rPr>
          <w:b/>
          <w:bCs/>
          <w:sz w:val="24"/>
          <w:szCs w:val="24"/>
        </w:rPr>
      </w:pPr>
      <w:r w:rsidRPr="00C81B38">
        <w:rPr>
          <w:b/>
          <w:bCs/>
          <w:sz w:val="24"/>
          <w:szCs w:val="24"/>
        </w:rPr>
        <w:t>Base de Datos de Producto Terminado</w:t>
      </w:r>
    </w:p>
    <w:p w14:paraId="2CF4A557" w14:textId="77777777" w:rsidR="00C81B38" w:rsidRPr="00C81B38" w:rsidRDefault="00C81B38" w:rsidP="00EE42FF">
      <w:pPr>
        <w:spacing w:after="0" w:line="240" w:lineRule="auto"/>
        <w:ind w:left="1416"/>
        <w:rPr>
          <w:sz w:val="24"/>
          <w:szCs w:val="24"/>
        </w:rPr>
      </w:pPr>
      <w:r w:rsidRPr="00C81B38">
        <w:rPr>
          <w:sz w:val="24"/>
          <w:szCs w:val="24"/>
        </w:rPr>
        <w:t>• Producción generada.</w:t>
      </w:r>
      <w:r w:rsidRPr="00C81B38">
        <w:rPr>
          <w:sz w:val="24"/>
          <w:szCs w:val="24"/>
        </w:rPr>
        <w:br/>
        <w:t>• Lotes fabricados.</w:t>
      </w:r>
    </w:p>
    <w:p w14:paraId="4077C981" w14:textId="77777777" w:rsidR="00C81B38" w:rsidRPr="00C81B38" w:rsidRDefault="00C81B38" w:rsidP="00EE42FF">
      <w:pPr>
        <w:spacing w:after="0" w:line="240" w:lineRule="auto"/>
        <w:ind w:left="708"/>
        <w:rPr>
          <w:b/>
          <w:bCs/>
          <w:sz w:val="24"/>
          <w:szCs w:val="24"/>
        </w:rPr>
      </w:pPr>
      <w:r w:rsidRPr="00C81B38">
        <w:rPr>
          <w:b/>
          <w:bCs/>
          <w:sz w:val="24"/>
          <w:szCs w:val="24"/>
        </w:rPr>
        <w:t>Base de Datos de Desperdicios</w:t>
      </w:r>
    </w:p>
    <w:p w14:paraId="4E7A3DF8" w14:textId="77777777" w:rsidR="00C81B38" w:rsidRPr="00C81B38" w:rsidRDefault="00C81B38" w:rsidP="00EE42FF">
      <w:pPr>
        <w:spacing w:after="0" w:line="240" w:lineRule="auto"/>
        <w:ind w:left="1416"/>
        <w:rPr>
          <w:sz w:val="24"/>
          <w:szCs w:val="24"/>
        </w:rPr>
      </w:pPr>
      <w:r w:rsidRPr="00C81B38">
        <w:rPr>
          <w:sz w:val="24"/>
          <w:szCs w:val="24"/>
        </w:rPr>
        <w:t>• Scrap generado.</w:t>
      </w:r>
      <w:r w:rsidRPr="00C81B38">
        <w:rPr>
          <w:sz w:val="24"/>
          <w:szCs w:val="24"/>
        </w:rPr>
        <w:br/>
        <w:t>• Motivos de rechazo.</w:t>
      </w:r>
    </w:p>
    <w:p w14:paraId="42A82058" w14:textId="77777777" w:rsidR="00C81B38" w:rsidRPr="00C81B38" w:rsidRDefault="00C81B38" w:rsidP="00EE42FF">
      <w:pPr>
        <w:spacing w:after="0" w:line="240" w:lineRule="auto"/>
        <w:ind w:left="708"/>
        <w:rPr>
          <w:b/>
          <w:bCs/>
          <w:sz w:val="24"/>
          <w:szCs w:val="24"/>
        </w:rPr>
      </w:pPr>
      <w:r w:rsidRPr="00C81B38">
        <w:rPr>
          <w:b/>
          <w:bCs/>
          <w:sz w:val="24"/>
          <w:szCs w:val="24"/>
        </w:rPr>
        <w:t>Base de Datos de Costos</w:t>
      </w:r>
    </w:p>
    <w:p w14:paraId="46EDB439" w14:textId="77777777" w:rsidR="00C81B38" w:rsidRPr="00C81B38" w:rsidRDefault="00C81B38" w:rsidP="00EE42FF">
      <w:pPr>
        <w:spacing w:after="0" w:line="240" w:lineRule="auto"/>
        <w:ind w:left="1416"/>
        <w:rPr>
          <w:sz w:val="24"/>
          <w:szCs w:val="24"/>
        </w:rPr>
      </w:pPr>
      <w:r w:rsidRPr="00C81B38">
        <w:rPr>
          <w:sz w:val="24"/>
          <w:szCs w:val="24"/>
        </w:rPr>
        <w:t>• Consumos reales.</w:t>
      </w:r>
      <w:r w:rsidRPr="00C81B38">
        <w:rPr>
          <w:sz w:val="24"/>
          <w:szCs w:val="24"/>
        </w:rPr>
        <w:br/>
        <w:t>• Costos reales de fabricación.</w:t>
      </w:r>
    </w:p>
    <w:p w14:paraId="2827C9E6" w14:textId="1433DE79" w:rsidR="00C81B38" w:rsidRPr="00C81B38" w:rsidRDefault="00C81B38" w:rsidP="00C81B38">
      <w:pPr>
        <w:spacing w:after="0" w:line="240" w:lineRule="auto"/>
        <w:jc w:val="both"/>
        <w:rPr>
          <w:sz w:val="24"/>
          <w:szCs w:val="24"/>
        </w:rPr>
      </w:pPr>
    </w:p>
    <w:p w14:paraId="19793235" w14:textId="77777777" w:rsidR="00C81B38" w:rsidRPr="00C81B38" w:rsidRDefault="00C81B38" w:rsidP="00C81B38">
      <w:pPr>
        <w:spacing w:after="0" w:line="240" w:lineRule="auto"/>
        <w:jc w:val="both"/>
        <w:rPr>
          <w:b/>
          <w:bCs/>
          <w:sz w:val="24"/>
          <w:szCs w:val="24"/>
        </w:rPr>
      </w:pPr>
      <w:r w:rsidRPr="00C81B38">
        <w:rPr>
          <w:b/>
          <w:bCs/>
          <w:sz w:val="24"/>
          <w:szCs w:val="24"/>
        </w:rPr>
        <w:t>Confirmación de Fin de Producción</w:t>
      </w:r>
    </w:p>
    <w:p w14:paraId="4A6329FC" w14:textId="5579815F" w:rsidR="00C81B38" w:rsidRPr="00C81B38" w:rsidRDefault="00C81B38" w:rsidP="00C81B38">
      <w:pPr>
        <w:spacing w:after="0" w:line="240" w:lineRule="auto"/>
        <w:jc w:val="both"/>
        <w:rPr>
          <w:sz w:val="24"/>
          <w:szCs w:val="24"/>
        </w:rPr>
      </w:pPr>
      <w:r w:rsidRPr="00C81B38">
        <w:rPr>
          <w:sz w:val="24"/>
          <w:szCs w:val="24"/>
        </w:rPr>
        <w:t>Una vez concluida la fabricación, el operador debe registrar formalmente el cierre de la orden.</w:t>
      </w:r>
      <w:r w:rsidR="00EE42FF">
        <w:rPr>
          <w:sz w:val="24"/>
          <w:szCs w:val="24"/>
        </w:rPr>
        <w:t xml:space="preserve"> </w:t>
      </w:r>
      <w:r w:rsidRPr="00C81B38">
        <w:rPr>
          <w:sz w:val="24"/>
          <w:szCs w:val="24"/>
        </w:rPr>
        <w:t>El sistema solicitará confirmar:</w:t>
      </w:r>
    </w:p>
    <w:p w14:paraId="594E81A3" w14:textId="77777777" w:rsidR="00C81B38" w:rsidRPr="00C81B38" w:rsidRDefault="00C81B38" w:rsidP="00EE42FF">
      <w:pPr>
        <w:spacing w:after="0" w:line="240" w:lineRule="auto"/>
        <w:ind w:left="708"/>
        <w:rPr>
          <w:sz w:val="24"/>
          <w:szCs w:val="24"/>
        </w:rPr>
      </w:pPr>
      <w:r w:rsidRPr="00C81B38">
        <w:rPr>
          <w:sz w:val="24"/>
          <w:szCs w:val="24"/>
        </w:rPr>
        <w:t>• Producción completada.</w:t>
      </w:r>
      <w:r w:rsidRPr="00C81B38">
        <w:rPr>
          <w:sz w:val="24"/>
          <w:szCs w:val="24"/>
        </w:rPr>
        <w:br/>
        <w:t>• Producción parcial.</w:t>
      </w:r>
      <w:r w:rsidRPr="00C81B38">
        <w:rPr>
          <w:sz w:val="24"/>
          <w:szCs w:val="24"/>
        </w:rPr>
        <w:br/>
      </w:r>
      <w:r w:rsidRPr="00C81B38">
        <w:rPr>
          <w:sz w:val="24"/>
          <w:szCs w:val="24"/>
        </w:rPr>
        <w:lastRenderedPageBreak/>
        <w:t>• Producción cancelada.</w:t>
      </w:r>
      <w:r w:rsidRPr="00C81B38">
        <w:rPr>
          <w:sz w:val="24"/>
          <w:szCs w:val="24"/>
        </w:rPr>
        <w:br/>
        <w:t>• Producción excedente.</w:t>
      </w:r>
    </w:p>
    <w:p w14:paraId="33D022EE" w14:textId="77777777" w:rsidR="00C81B38" w:rsidRPr="00C81B38" w:rsidRDefault="00C81B38" w:rsidP="00C81B38">
      <w:pPr>
        <w:spacing w:after="0" w:line="240" w:lineRule="auto"/>
        <w:jc w:val="both"/>
        <w:rPr>
          <w:sz w:val="24"/>
          <w:szCs w:val="24"/>
        </w:rPr>
      </w:pPr>
      <w:r w:rsidRPr="00C81B38">
        <w:rPr>
          <w:sz w:val="24"/>
          <w:szCs w:val="24"/>
        </w:rPr>
        <w:t>Esta información alimentará posteriormente los indicadores de cumplimiento de producción.</w:t>
      </w:r>
    </w:p>
    <w:p w14:paraId="52D8E0B2" w14:textId="3164F59A" w:rsidR="00C81B38" w:rsidRPr="00C81B38" w:rsidRDefault="00C81B38" w:rsidP="00C81B38">
      <w:pPr>
        <w:spacing w:after="0" w:line="240" w:lineRule="auto"/>
        <w:jc w:val="both"/>
        <w:rPr>
          <w:sz w:val="24"/>
          <w:szCs w:val="24"/>
        </w:rPr>
      </w:pPr>
    </w:p>
    <w:p w14:paraId="6530FD81" w14:textId="77777777" w:rsidR="00C81B38" w:rsidRPr="00C81B38" w:rsidRDefault="00C81B38" w:rsidP="00C81B38">
      <w:pPr>
        <w:spacing w:after="0" w:line="240" w:lineRule="auto"/>
        <w:jc w:val="both"/>
        <w:rPr>
          <w:b/>
          <w:bCs/>
          <w:sz w:val="24"/>
          <w:szCs w:val="24"/>
        </w:rPr>
      </w:pPr>
      <w:r w:rsidRPr="00C81B38">
        <w:rPr>
          <w:b/>
          <w:bCs/>
          <w:sz w:val="24"/>
          <w:szCs w:val="24"/>
        </w:rPr>
        <w:t>Conciliación de Materiales</w:t>
      </w:r>
    </w:p>
    <w:p w14:paraId="237A2CD6" w14:textId="77777777" w:rsidR="00C81B38" w:rsidRPr="00C81B38" w:rsidRDefault="00C81B38" w:rsidP="00C81B38">
      <w:pPr>
        <w:spacing w:after="0" w:line="240" w:lineRule="auto"/>
        <w:jc w:val="both"/>
        <w:rPr>
          <w:sz w:val="24"/>
          <w:szCs w:val="24"/>
        </w:rPr>
      </w:pPr>
      <w:r w:rsidRPr="00C81B38">
        <w:rPr>
          <w:sz w:val="24"/>
          <w:szCs w:val="24"/>
        </w:rPr>
        <w:t>Antes de permitir el cierre definitivo, el sistema debe solicitar la conciliación de materiales.</w:t>
      </w:r>
    </w:p>
    <w:p w14:paraId="2116C198" w14:textId="77777777" w:rsidR="00C81B38" w:rsidRPr="00C81B38" w:rsidRDefault="00C81B38" w:rsidP="00C81B38">
      <w:pPr>
        <w:spacing w:after="0" w:line="240" w:lineRule="auto"/>
        <w:jc w:val="both"/>
        <w:rPr>
          <w:sz w:val="24"/>
          <w:szCs w:val="24"/>
        </w:rPr>
      </w:pPr>
      <w:r w:rsidRPr="00C81B38">
        <w:rPr>
          <w:sz w:val="24"/>
          <w:szCs w:val="24"/>
        </w:rPr>
        <w:t>El operador deberá declarar:</w:t>
      </w:r>
    </w:p>
    <w:p w14:paraId="010DB260" w14:textId="77777777" w:rsidR="00C81B38" w:rsidRPr="00C81B38" w:rsidRDefault="00C81B38" w:rsidP="00EE42FF">
      <w:pPr>
        <w:spacing w:after="0" w:line="240" w:lineRule="auto"/>
        <w:ind w:left="708"/>
        <w:rPr>
          <w:sz w:val="24"/>
          <w:szCs w:val="24"/>
        </w:rPr>
      </w:pPr>
      <w:r w:rsidRPr="00C81B38">
        <w:rPr>
          <w:sz w:val="24"/>
          <w:szCs w:val="24"/>
        </w:rPr>
        <w:t>• Material consumido.</w:t>
      </w:r>
      <w:r w:rsidRPr="00C81B38">
        <w:rPr>
          <w:sz w:val="24"/>
          <w:szCs w:val="24"/>
        </w:rPr>
        <w:br/>
        <w:t>• Material sobrante.</w:t>
      </w:r>
      <w:r w:rsidRPr="00C81B38">
        <w:rPr>
          <w:sz w:val="24"/>
          <w:szCs w:val="24"/>
        </w:rPr>
        <w:br/>
        <w:t>• Material dañado.</w:t>
      </w:r>
      <w:r w:rsidRPr="00C81B38">
        <w:rPr>
          <w:sz w:val="24"/>
          <w:szCs w:val="24"/>
        </w:rPr>
        <w:br/>
        <w:t>• Material recuperable.</w:t>
      </w:r>
    </w:p>
    <w:p w14:paraId="0580AB4D" w14:textId="77777777" w:rsidR="00C81B38" w:rsidRPr="00C81B38" w:rsidRDefault="00C81B38" w:rsidP="00C81B38">
      <w:pPr>
        <w:spacing w:after="0" w:line="240" w:lineRule="auto"/>
        <w:jc w:val="both"/>
        <w:rPr>
          <w:sz w:val="24"/>
          <w:szCs w:val="24"/>
        </w:rPr>
      </w:pPr>
      <w:r w:rsidRPr="00C81B38">
        <w:rPr>
          <w:sz w:val="24"/>
          <w:szCs w:val="24"/>
        </w:rPr>
        <w:t>El objetivo consiste en mantener la exactitud de inventarios y mejorar la precisión de futuras planificaciones.</w:t>
      </w:r>
    </w:p>
    <w:p w14:paraId="343852B6" w14:textId="092ED17E" w:rsidR="00C81B38" w:rsidRPr="00C81B38" w:rsidRDefault="00C81B38" w:rsidP="00C81B38">
      <w:pPr>
        <w:spacing w:after="0" w:line="240" w:lineRule="auto"/>
        <w:jc w:val="both"/>
        <w:rPr>
          <w:sz w:val="24"/>
          <w:szCs w:val="24"/>
        </w:rPr>
      </w:pPr>
    </w:p>
    <w:p w14:paraId="6FC9D5C1" w14:textId="77777777" w:rsidR="00C81B38" w:rsidRPr="00C81B38" w:rsidRDefault="00C81B38" w:rsidP="00C81B38">
      <w:pPr>
        <w:spacing w:after="0" w:line="240" w:lineRule="auto"/>
        <w:jc w:val="both"/>
        <w:rPr>
          <w:b/>
          <w:bCs/>
          <w:sz w:val="24"/>
          <w:szCs w:val="24"/>
        </w:rPr>
      </w:pPr>
      <w:r w:rsidRPr="00C81B38">
        <w:rPr>
          <w:b/>
          <w:bCs/>
          <w:sz w:val="24"/>
          <w:szCs w:val="24"/>
        </w:rPr>
        <w:t>Gestión de Remanentes</w:t>
      </w:r>
    </w:p>
    <w:p w14:paraId="2D1A5286" w14:textId="77777777" w:rsidR="00C81B38" w:rsidRPr="00C81B38" w:rsidRDefault="00C81B38" w:rsidP="00C81B38">
      <w:pPr>
        <w:spacing w:after="0" w:line="240" w:lineRule="auto"/>
        <w:jc w:val="both"/>
        <w:rPr>
          <w:sz w:val="24"/>
          <w:szCs w:val="24"/>
        </w:rPr>
      </w:pPr>
      <w:r w:rsidRPr="00C81B38">
        <w:rPr>
          <w:sz w:val="24"/>
          <w:szCs w:val="24"/>
        </w:rPr>
        <w:t>Uno de los componentes más importantes de esta automatización consiste en la gestión de remanentes.</w:t>
      </w:r>
    </w:p>
    <w:p w14:paraId="65DCB538" w14:textId="77777777" w:rsidR="00C81B38" w:rsidRPr="00C81B38" w:rsidRDefault="00C81B38" w:rsidP="00C81B38">
      <w:pPr>
        <w:spacing w:after="0" w:line="240" w:lineRule="auto"/>
        <w:jc w:val="both"/>
        <w:rPr>
          <w:sz w:val="24"/>
          <w:szCs w:val="24"/>
        </w:rPr>
      </w:pPr>
      <w:r w:rsidRPr="00C81B38">
        <w:rPr>
          <w:sz w:val="24"/>
          <w:szCs w:val="24"/>
        </w:rPr>
        <w:t>Los materiales sobrantes deben:</w:t>
      </w:r>
    </w:p>
    <w:p w14:paraId="5F211DAD" w14:textId="77777777" w:rsidR="00C81B38" w:rsidRPr="00C81B38" w:rsidRDefault="00C81B38" w:rsidP="00EE42FF">
      <w:pPr>
        <w:spacing w:after="0" w:line="240" w:lineRule="auto"/>
        <w:ind w:left="708"/>
        <w:rPr>
          <w:sz w:val="24"/>
          <w:szCs w:val="24"/>
        </w:rPr>
      </w:pPr>
      <w:r w:rsidRPr="00C81B38">
        <w:rPr>
          <w:sz w:val="24"/>
          <w:szCs w:val="24"/>
        </w:rPr>
        <w:t>• Ser identificados.</w:t>
      </w:r>
      <w:r w:rsidRPr="00C81B38">
        <w:rPr>
          <w:sz w:val="24"/>
          <w:szCs w:val="24"/>
        </w:rPr>
        <w:br/>
        <w:t>• Ser etiquetados.</w:t>
      </w:r>
      <w:r w:rsidRPr="00C81B38">
        <w:rPr>
          <w:sz w:val="24"/>
          <w:szCs w:val="24"/>
        </w:rPr>
        <w:br/>
        <w:t>• Ser registrados.</w:t>
      </w:r>
      <w:r w:rsidRPr="00C81B38">
        <w:rPr>
          <w:sz w:val="24"/>
          <w:szCs w:val="24"/>
        </w:rPr>
        <w:br/>
        <w:t>• Ser devueltos a ubicación definida.</w:t>
      </w:r>
    </w:p>
    <w:p w14:paraId="147C6B1D" w14:textId="77777777" w:rsidR="00C81B38" w:rsidRPr="00C81B38" w:rsidRDefault="00C81B38" w:rsidP="00C81B38">
      <w:pPr>
        <w:spacing w:after="0" w:line="240" w:lineRule="auto"/>
        <w:jc w:val="both"/>
        <w:rPr>
          <w:sz w:val="24"/>
          <w:szCs w:val="24"/>
        </w:rPr>
      </w:pPr>
      <w:r w:rsidRPr="00C81B38">
        <w:rPr>
          <w:sz w:val="24"/>
          <w:szCs w:val="24"/>
        </w:rPr>
        <w:t>Dependiendo de la naturaleza del material, podrán regresar a inventario disponible, cuarentena o áreas específicas de almacenamiento.</w:t>
      </w:r>
    </w:p>
    <w:p w14:paraId="0425F548" w14:textId="77777777" w:rsidR="00C81B38" w:rsidRPr="00C81B38" w:rsidRDefault="00C81B38" w:rsidP="00C81B38">
      <w:pPr>
        <w:spacing w:after="0" w:line="240" w:lineRule="auto"/>
        <w:jc w:val="both"/>
        <w:rPr>
          <w:sz w:val="24"/>
          <w:szCs w:val="24"/>
        </w:rPr>
      </w:pPr>
      <w:r w:rsidRPr="00C81B38">
        <w:rPr>
          <w:sz w:val="24"/>
          <w:szCs w:val="24"/>
        </w:rPr>
        <w:t>Esto evita pérdidas de materiales valiosos y reduce compras innecesarias.</w:t>
      </w:r>
    </w:p>
    <w:p w14:paraId="3F3F720B" w14:textId="64277942" w:rsidR="00C81B38" w:rsidRPr="00C81B38" w:rsidRDefault="00C81B38" w:rsidP="00C81B38">
      <w:pPr>
        <w:spacing w:after="0" w:line="240" w:lineRule="auto"/>
        <w:jc w:val="both"/>
        <w:rPr>
          <w:sz w:val="24"/>
          <w:szCs w:val="24"/>
        </w:rPr>
      </w:pPr>
    </w:p>
    <w:p w14:paraId="0006F441" w14:textId="77777777" w:rsidR="00C81B38" w:rsidRPr="00C81B38" w:rsidRDefault="00C81B38" w:rsidP="00C81B38">
      <w:pPr>
        <w:spacing w:after="0" w:line="240" w:lineRule="auto"/>
        <w:jc w:val="both"/>
        <w:rPr>
          <w:b/>
          <w:bCs/>
          <w:sz w:val="24"/>
          <w:szCs w:val="24"/>
        </w:rPr>
      </w:pPr>
      <w:r w:rsidRPr="00C81B38">
        <w:rPr>
          <w:b/>
          <w:bCs/>
          <w:sz w:val="24"/>
          <w:szCs w:val="24"/>
        </w:rPr>
        <w:t>Liberación de Herramientas y Accesorios</w:t>
      </w:r>
    </w:p>
    <w:p w14:paraId="25D51671" w14:textId="77777777" w:rsidR="00C81B38" w:rsidRPr="00C81B38" w:rsidRDefault="00C81B38" w:rsidP="00C81B38">
      <w:pPr>
        <w:spacing w:after="0" w:line="240" w:lineRule="auto"/>
        <w:jc w:val="both"/>
        <w:rPr>
          <w:sz w:val="24"/>
          <w:szCs w:val="24"/>
        </w:rPr>
      </w:pPr>
      <w:r w:rsidRPr="00C81B38">
        <w:rPr>
          <w:sz w:val="24"/>
          <w:szCs w:val="24"/>
        </w:rPr>
        <w:t>El sistema también debe verificar la devolución o liberación de:</w:t>
      </w:r>
    </w:p>
    <w:p w14:paraId="7ACAA2B3" w14:textId="77777777" w:rsidR="00C81B38" w:rsidRPr="00C81B38" w:rsidRDefault="00C81B38" w:rsidP="00EE42FF">
      <w:pPr>
        <w:spacing w:after="0" w:line="240" w:lineRule="auto"/>
        <w:ind w:left="708"/>
        <w:rPr>
          <w:sz w:val="24"/>
          <w:szCs w:val="24"/>
        </w:rPr>
      </w:pPr>
      <w:r w:rsidRPr="00C81B38">
        <w:rPr>
          <w:sz w:val="24"/>
          <w:szCs w:val="24"/>
        </w:rPr>
        <w:t>• Troqueles.</w:t>
      </w:r>
      <w:r w:rsidRPr="00C81B38">
        <w:rPr>
          <w:sz w:val="24"/>
          <w:szCs w:val="24"/>
        </w:rPr>
        <w:br/>
        <w:t>• Moldes.</w:t>
      </w:r>
      <w:r w:rsidRPr="00C81B38">
        <w:rPr>
          <w:sz w:val="24"/>
          <w:szCs w:val="24"/>
        </w:rPr>
        <w:br/>
        <w:t>• Cuchillas.</w:t>
      </w:r>
      <w:r w:rsidRPr="00C81B38">
        <w:rPr>
          <w:sz w:val="24"/>
          <w:szCs w:val="24"/>
        </w:rPr>
        <w:br/>
        <w:t>• Herramientas especiales.</w:t>
      </w:r>
      <w:r w:rsidRPr="00C81B38">
        <w:rPr>
          <w:sz w:val="24"/>
          <w:szCs w:val="24"/>
        </w:rPr>
        <w:br/>
        <w:t>• Instrumentos de medición.</w:t>
      </w:r>
    </w:p>
    <w:p w14:paraId="4AD0969A" w14:textId="77777777" w:rsidR="00C81B38" w:rsidRPr="00C81B38" w:rsidRDefault="00C81B38" w:rsidP="00C81B38">
      <w:pPr>
        <w:spacing w:after="0" w:line="240" w:lineRule="auto"/>
        <w:jc w:val="both"/>
        <w:rPr>
          <w:sz w:val="24"/>
          <w:szCs w:val="24"/>
        </w:rPr>
      </w:pPr>
      <w:r w:rsidRPr="00C81B38">
        <w:rPr>
          <w:sz w:val="24"/>
          <w:szCs w:val="24"/>
        </w:rPr>
        <w:t>La máquina debe quedar preparada para recibir la siguiente orden programada.</w:t>
      </w:r>
    </w:p>
    <w:p w14:paraId="3F2E693D" w14:textId="5963B271" w:rsidR="00C81B38" w:rsidRPr="00C81B38" w:rsidRDefault="00C81B38" w:rsidP="00C81B38">
      <w:pPr>
        <w:spacing w:after="0" w:line="240" w:lineRule="auto"/>
        <w:jc w:val="both"/>
        <w:rPr>
          <w:sz w:val="24"/>
          <w:szCs w:val="24"/>
        </w:rPr>
      </w:pPr>
    </w:p>
    <w:p w14:paraId="72881416" w14:textId="77777777" w:rsidR="00C81B38" w:rsidRPr="00C81B38" w:rsidRDefault="00C81B38" w:rsidP="00C81B38">
      <w:pPr>
        <w:spacing w:after="0" w:line="240" w:lineRule="auto"/>
        <w:jc w:val="both"/>
        <w:rPr>
          <w:b/>
          <w:bCs/>
          <w:sz w:val="24"/>
          <w:szCs w:val="24"/>
        </w:rPr>
      </w:pPr>
      <w:r w:rsidRPr="00C81B38">
        <w:rPr>
          <w:b/>
          <w:bCs/>
          <w:sz w:val="24"/>
          <w:szCs w:val="24"/>
        </w:rPr>
        <w:t>Liberación Física del Área</w:t>
      </w:r>
    </w:p>
    <w:p w14:paraId="69778268" w14:textId="77777777" w:rsidR="00C81B38" w:rsidRPr="00C81B38" w:rsidRDefault="00C81B38" w:rsidP="00C81B38">
      <w:pPr>
        <w:spacing w:after="0" w:line="240" w:lineRule="auto"/>
        <w:jc w:val="both"/>
        <w:rPr>
          <w:sz w:val="24"/>
          <w:szCs w:val="24"/>
        </w:rPr>
      </w:pPr>
      <w:r w:rsidRPr="00C81B38">
        <w:rPr>
          <w:sz w:val="24"/>
          <w:szCs w:val="24"/>
        </w:rPr>
        <w:t>Una vez retirados materiales y herramientas, el operador confirma que el área queda libre de elementos asociados a la orden anterior.</w:t>
      </w:r>
    </w:p>
    <w:p w14:paraId="28D2B7B5" w14:textId="77777777" w:rsidR="00C81B38" w:rsidRPr="00C81B38" w:rsidRDefault="00C81B38" w:rsidP="00C81B38">
      <w:pPr>
        <w:spacing w:after="0" w:line="240" w:lineRule="auto"/>
        <w:jc w:val="both"/>
        <w:rPr>
          <w:sz w:val="24"/>
          <w:szCs w:val="24"/>
        </w:rPr>
      </w:pPr>
      <w:r w:rsidRPr="00C81B38">
        <w:rPr>
          <w:sz w:val="24"/>
          <w:szCs w:val="24"/>
        </w:rPr>
        <w:t>Esta actividad permite:</w:t>
      </w:r>
    </w:p>
    <w:p w14:paraId="36DE721F" w14:textId="77777777" w:rsidR="00C81B38" w:rsidRPr="00C81B38" w:rsidRDefault="00C81B38" w:rsidP="00EE42FF">
      <w:pPr>
        <w:spacing w:after="0" w:line="240" w:lineRule="auto"/>
        <w:ind w:left="708"/>
        <w:rPr>
          <w:sz w:val="24"/>
          <w:szCs w:val="24"/>
        </w:rPr>
      </w:pPr>
      <w:r w:rsidRPr="00C81B38">
        <w:rPr>
          <w:sz w:val="24"/>
          <w:szCs w:val="24"/>
        </w:rPr>
        <w:t>• Evitar mezclas de materiales.</w:t>
      </w:r>
      <w:r w:rsidRPr="00C81B38">
        <w:rPr>
          <w:sz w:val="24"/>
          <w:szCs w:val="24"/>
        </w:rPr>
        <w:br/>
        <w:t>• Reducir errores de producción.</w:t>
      </w:r>
      <w:r w:rsidRPr="00C81B38">
        <w:rPr>
          <w:sz w:val="24"/>
          <w:szCs w:val="24"/>
        </w:rPr>
        <w:br/>
        <w:t>• Mejorar seguridad.</w:t>
      </w:r>
      <w:r w:rsidRPr="00C81B38">
        <w:rPr>
          <w:sz w:val="24"/>
          <w:szCs w:val="24"/>
        </w:rPr>
        <w:br/>
        <w:t>• Facilitar el siguiente setup.</w:t>
      </w:r>
    </w:p>
    <w:p w14:paraId="0ECCE129" w14:textId="77777777" w:rsidR="00C81B38" w:rsidRPr="00C81B38" w:rsidRDefault="00C81B38" w:rsidP="00C81B38">
      <w:pPr>
        <w:spacing w:after="0" w:line="240" w:lineRule="auto"/>
        <w:jc w:val="both"/>
        <w:rPr>
          <w:sz w:val="24"/>
          <w:szCs w:val="24"/>
        </w:rPr>
      </w:pPr>
      <w:r w:rsidRPr="00C81B38">
        <w:rPr>
          <w:sz w:val="24"/>
          <w:szCs w:val="24"/>
        </w:rPr>
        <w:t>La liberación del área forma parte integral del cierre.</w:t>
      </w:r>
    </w:p>
    <w:p w14:paraId="64E6A9D3" w14:textId="60C16E3E" w:rsidR="00C81B38" w:rsidRPr="00C81B38" w:rsidRDefault="00C81B38" w:rsidP="00C81B38">
      <w:pPr>
        <w:spacing w:after="0" w:line="240" w:lineRule="auto"/>
        <w:jc w:val="both"/>
        <w:rPr>
          <w:sz w:val="24"/>
          <w:szCs w:val="24"/>
        </w:rPr>
      </w:pPr>
    </w:p>
    <w:p w14:paraId="000DEBE2" w14:textId="77777777" w:rsidR="00C81B38" w:rsidRPr="00C81B38" w:rsidRDefault="00C81B38" w:rsidP="00C81B38">
      <w:pPr>
        <w:spacing w:after="0" w:line="240" w:lineRule="auto"/>
        <w:jc w:val="both"/>
        <w:rPr>
          <w:b/>
          <w:bCs/>
          <w:sz w:val="24"/>
          <w:szCs w:val="24"/>
        </w:rPr>
      </w:pPr>
      <w:r w:rsidRPr="00C81B38">
        <w:rPr>
          <w:b/>
          <w:bCs/>
          <w:sz w:val="24"/>
          <w:szCs w:val="24"/>
        </w:rPr>
        <w:lastRenderedPageBreak/>
        <w:t>Integración con Lean Manufacturing</w:t>
      </w:r>
    </w:p>
    <w:p w14:paraId="311EE39E" w14:textId="77777777" w:rsidR="00C81B38" w:rsidRPr="00C81B38" w:rsidRDefault="00C81B38" w:rsidP="00C81B38">
      <w:pPr>
        <w:spacing w:after="0" w:line="240" w:lineRule="auto"/>
        <w:jc w:val="both"/>
        <w:rPr>
          <w:sz w:val="24"/>
          <w:szCs w:val="24"/>
        </w:rPr>
      </w:pPr>
      <w:r w:rsidRPr="00C81B38">
        <w:rPr>
          <w:sz w:val="24"/>
          <w:szCs w:val="24"/>
        </w:rPr>
        <w:t>Esta automatización incorpora varios principios Lean.</w:t>
      </w:r>
    </w:p>
    <w:p w14:paraId="090EE5D1" w14:textId="77777777" w:rsidR="00C81B38" w:rsidRPr="00C81B38" w:rsidRDefault="00C81B38" w:rsidP="00C81B38">
      <w:pPr>
        <w:spacing w:after="0" w:line="240" w:lineRule="auto"/>
        <w:jc w:val="both"/>
        <w:rPr>
          <w:sz w:val="24"/>
          <w:szCs w:val="24"/>
        </w:rPr>
      </w:pPr>
      <w:r w:rsidRPr="00C81B38">
        <w:rPr>
          <w:sz w:val="24"/>
          <w:szCs w:val="24"/>
        </w:rPr>
        <w:t>Particularmente:</w:t>
      </w:r>
    </w:p>
    <w:p w14:paraId="793083DF" w14:textId="169870AC" w:rsidR="00C81B38" w:rsidRPr="00EE42FF" w:rsidRDefault="00C81B38" w:rsidP="00C81B38">
      <w:pPr>
        <w:spacing w:after="0" w:line="240" w:lineRule="auto"/>
        <w:jc w:val="both"/>
        <w:rPr>
          <w:b/>
          <w:bCs/>
          <w:sz w:val="24"/>
          <w:szCs w:val="24"/>
        </w:rPr>
      </w:pPr>
      <w:r w:rsidRPr="00C81B38">
        <w:rPr>
          <w:b/>
          <w:bCs/>
          <w:sz w:val="24"/>
          <w:szCs w:val="24"/>
        </w:rPr>
        <w:t>5S</w:t>
      </w:r>
      <w:r w:rsidR="00EE42FF">
        <w:rPr>
          <w:b/>
          <w:bCs/>
          <w:sz w:val="24"/>
          <w:szCs w:val="24"/>
        </w:rPr>
        <w:t xml:space="preserve"> </w:t>
      </w:r>
      <w:r w:rsidRPr="00C81B38">
        <w:rPr>
          <w:sz w:val="24"/>
          <w:szCs w:val="24"/>
        </w:rPr>
        <w:t>El área debe quedar organizada, limpia y preparada.</w:t>
      </w:r>
    </w:p>
    <w:p w14:paraId="136B2C1D" w14:textId="070B8DD6" w:rsidR="00C81B38" w:rsidRPr="00EE42FF" w:rsidRDefault="00C81B38" w:rsidP="00C81B38">
      <w:pPr>
        <w:spacing w:after="0" w:line="240" w:lineRule="auto"/>
        <w:jc w:val="both"/>
        <w:rPr>
          <w:b/>
          <w:bCs/>
          <w:sz w:val="24"/>
          <w:szCs w:val="24"/>
        </w:rPr>
      </w:pPr>
      <w:r w:rsidRPr="00C81B38">
        <w:rPr>
          <w:b/>
          <w:bCs/>
          <w:sz w:val="24"/>
          <w:szCs w:val="24"/>
        </w:rPr>
        <w:t>Gestión Visual</w:t>
      </w:r>
      <w:r w:rsidR="00EE42FF">
        <w:rPr>
          <w:b/>
          <w:bCs/>
          <w:sz w:val="24"/>
          <w:szCs w:val="24"/>
        </w:rPr>
        <w:t xml:space="preserve"> </w:t>
      </w:r>
      <w:r w:rsidRPr="00C81B38">
        <w:rPr>
          <w:sz w:val="24"/>
          <w:szCs w:val="24"/>
        </w:rPr>
        <w:t>No deben permanecer materiales ambiguos o sin identificación.</w:t>
      </w:r>
    </w:p>
    <w:p w14:paraId="2AD34AD3" w14:textId="60D006E1" w:rsidR="00C81B38" w:rsidRPr="00EE42FF" w:rsidRDefault="00C81B38" w:rsidP="00C81B38">
      <w:pPr>
        <w:spacing w:after="0" w:line="240" w:lineRule="auto"/>
        <w:jc w:val="both"/>
        <w:rPr>
          <w:b/>
          <w:bCs/>
          <w:sz w:val="24"/>
          <w:szCs w:val="24"/>
        </w:rPr>
      </w:pPr>
      <w:r w:rsidRPr="00C81B38">
        <w:rPr>
          <w:b/>
          <w:bCs/>
          <w:sz w:val="24"/>
          <w:szCs w:val="24"/>
        </w:rPr>
        <w:t>Flujo Continuo</w:t>
      </w:r>
      <w:r w:rsidR="00EE42FF">
        <w:rPr>
          <w:b/>
          <w:bCs/>
          <w:sz w:val="24"/>
          <w:szCs w:val="24"/>
        </w:rPr>
        <w:t xml:space="preserve"> </w:t>
      </w:r>
      <w:r w:rsidRPr="00C81B38">
        <w:rPr>
          <w:sz w:val="24"/>
          <w:szCs w:val="24"/>
        </w:rPr>
        <w:t>La siguiente orden debe poder iniciar sin interrupciones innecesarias.</w:t>
      </w:r>
    </w:p>
    <w:p w14:paraId="06EA4298" w14:textId="77777777" w:rsidR="00C81B38" w:rsidRPr="00C81B38" w:rsidRDefault="00C81B38" w:rsidP="00C81B38">
      <w:pPr>
        <w:spacing w:after="0" w:line="240" w:lineRule="auto"/>
        <w:jc w:val="both"/>
        <w:rPr>
          <w:sz w:val="24"/>
          <w:szCs w:val="24"/>
        </w:rPr>
      </w:pPr>
      <w:r w:rsidRPr="00C81B38">
        <w:rPr>
          <w:sz w:val="24"/>
          <w:szCs w:val="24"/>
        </w:rPr>
        <w:t>La disciplina de cierre facilita la estabilidad operacional.</w:t>
      </w:r>
    </w:p>
    <w:p w14:paraId="64096EB3" w14:textId="27A4C007" w:rsidR="00C81B38" w:rsidRPr="00C81B38" w:rsidRDefault="00C81B38" w:rsidP="00C81B38">
      <w:pPr>
        <w:spacing w:after="0" w:line="240" w:lineRule="auto"/>
        <w:jc w:val="both"/>
        <w:rPr>
          <w:sz w:val="24"/>
          <w:szCs w:val="24"/>
        </w:rPr>
      </w:pPr>
    </w:p>
    <w:p w14:paraId="58E8ACAE" w14:textId="77777777" w:rsidR="00C81B38" w:rsidRPr="00C81B38" w:rsidRDefault="00C81B38" w:rsidP="00C81B38">
      <w:pPr>
        <w:spacing w:after="0" w:line="240" w:lineRule="auto"/>
        <w:jc w:val="both"/>
        <w:rPr>
          <w:b/>
          <w:bCs/>
          <w:sz w:val="24"/>
          <w:szCs w:val="24"/>
        </w:rPr>
      </w:pPr>
      <w:r w:rsidRPr="00C81B38">
        <w:rPr>
          <w:b/>
          <w:bCs/>
          <w:sz w:val="24"/>
          <w:szCs w:val="24"/>
        </w:rPr>
        <w:t>Actualización Automática del ERP</w:t>
      </w:r>
    </w:p>
    <w:p w14:paraId="71357F60" w14:textId="77777777" w:rsidR="00C81B38" w:rsidRPr="00C81B38" w:rsidRDefault="00C81B38" w:rsidP="00C81B38">
      <w:pPr>
        <w:spacing w:after="0" w:line="240" w:lineRule="auto"/>
        <w:jc w:val="both"/>
        <w:rPr>
          <w:sz w:val="24"/>
          <w:szCs w:val="24"/>
        </w:rPr>
      </w:pPr>
      <w:r w:rsidRPr="00C81B38">
        <w:rPr>
          <w:sz w:val="24"/>
          <w:szCs w:val="24"/>
        </w:rPr>
        <w:t>Una vez validado el cierre, el sistema actualiza automáticamente:</w:t>
      </w:r>
    </w:p>
    <w:p w14:paraId="2C6482DB" w14:textId="77777777" w:rsidR="00C81B38" w:rsidRPr="00C81B38" w:rsidRDefault="00C81B38" w:rsidP="00EE42FF">
      <w:pPr>
        <w:spacing w:after="0" w:line="240" w:lineRule="auto"/>
        <w:ind w:left="708"/>
        <w:rPr>
          <w:sz w:val="24"/>
          <w:szCs w:val="24"/>
        </w:rPr>
      </w:pPr>
      <w:r w:rsidRPr="00C81B38">
        <w:rPr>
          <w:sz w:val="24"/>
          <w:szCs w:val="24"/>
        </w:rPr>
        <w:t>• Producción terminada.</w:t>
      </w:r>
      <w:r w:rsidRPr="00C81B38">
        <w:rPr>
          <w:sz w:val="24"/>
          <w:szCs w:val="24"/>
        </w:rPr>
        <w:br/>
        <w:t>• Consumo real.</w:t>
      </w:r>
      <w:r w:rsidRPr="00C81B38">
        <w:rPr>
          <w:sz w:val="24"/>
          <w:szCs w:val="24"/>
        </w:rPr>
        <w:br/>
        <w:t>• Desperdicio generado.</w:t>
      </w:r>
      <w:r w:rsidRPr="00C81B38">
        <w:rPr>
          <w:sz w:val="24"/>
          <w:szCs w:val="24"/>
        </w:rPr>
        <w:br/>
        <w:t>• Inventario disponible.</w:t>
      </w:r>
      <w:r w:rsidRPr="00C81B38">
        <w:rPr>
          <w:sz w:val="24"/>
          <w:szCs w:val="24"/>
        </w:rPr>
        <w:br/>
        <w:t>• Productividad.</w:t>
      </w:r>
      <w:r w:rsidRPr="00C81B38">
        <w:rPr>
          <w:sz w:val="24"/>
          <w:szCs w:val="24"/>
        </w:rPr>
        <w:br/>
        <w:t>• OEE.</w:t>
      </w:r>
      <w:r w:rsidRPr="00C81B38">
        <w:rPr>
          <w:sz w:val="24"/>
          <w:szCs w:val="24"/>
        </w:rPr>
        <w:br/>
        <w:t>• Costos.</w:t>
      </w:r>
    </w:p>
    <w:p w14:paraId="26FCE480" w14:textId="77777777" w:rsidR="00C81B38" w:rsidRPr="00C81B38" w:rsidRDefault="00C81B38" w:rsidP="00C81B38">
      <w:pPr>
        <w:spacing w:after="0" w:line="240" w:lineRule="auto"/>
        <w:jc w:val="both"/>
        <w:rPr>
          <w:sz w:val="24"/>
          <w:szCs w:val="24"/>
        </w:rPr>
      </w:pPr>
      <w:r w:rsidRPr="00C81B38">
        <w:rPr>
          <w:sz w:val="24"/>
          <w:szCs w:val="24"/>
        </w:rPr>
        <w:t>Toda la información queda disponible inmediatamente para las demás áreas.</w:t>
      </w:r>
    </w:p>
    <w:p w14:paraId="4ED6CD47" w14:textId="7667A1A9" w:rsidR="00C81B38" w:rsidRPr="00C81B38" w:rsidRDefault="00C81B38" w:rsidP="00C81B38">
      <w:pPr>
        <w:spacing w:after="0" w:line="240" w:lineRule="auto"/>
        <w:jc w:val="both"/>
        <w:rPr>
          <w:sz w:val="24"/>
          <w:szCs w:val="24"/>
        </w:rPr>
      </w:pPr>
    </w:p>
    <w:p w14:paraId="218E0146" w14:textId="77777777" w:rsidR="00C81B38" w:rsidRPr="00C81B38" w:rsidRDefault="00C81B38" w:rsidP="00C81B38">
      <w:pPr>
        <w:spacing w:after="0" w:line="240" w:lineRule="auto"/>
        <w:jc w:val="both"/>
        <w:rPr>
          <w:b/>
          <w:bCs/>
          <w:sz w:val="24"/>
          <w:szCs w:val="24"/>
        </w:rPr>
      </w:pPr>
      <w:r w:rsidRPr="00C81B38">
        <w:rPr>
          <w:b/>
          <w:bCs/>
          <w:sz w:val="24"/>
          <w:szCs w:val="24"/>
        </w:rPr>
        <w:t>Indicadores Generados</w:t>
      </w:r>
    </w:p>
    <w:p w14:paraId="5FD3A428" w14:textId="77777777" w:rsidR="00C81B38" w:rsidRPr="00C81B38" w:rsidRDefault="00C81B38" w:rsidP="00C81B38">
      <w:pPr>
        <w:spacing w:after="0" w:line="240" w:lineRule="auto"/>
        <w:jc w:val="both"/>
        <w:rPr>
          <w:sz w:val="24"/>
          <w:szCs w:val="24"/>
        </w:rPr>
      </w:pPr>
      <w:r w:rsidRPr="00C81B38">
        <w:rPr>
          <w:sz w:val="24"/>
          <w:szCs w:val="24"/>
        </w:rPr>
        <w:t>Esta automatización debe alimentar indicadores como:</w:t>
      </w:r>
    </w:p>
    <w:p w14:paraId="554D888B" w14:textId="77777777" w:rsidR="00C81B38" w:rsidRPr="00C81B38" w:rsidRDefault="00C81B38" w:rsidP="00EE42FF">
      <w:pPr>
        <w:spacing w:after="0" w:line="240" w:lineRule="auto"/>
        <w:ind w:left="708"/>
        <w:rPr>
          <w:sz w:val="24"/>
          <w:szCs w:val="24"/>
        </w:rPr>
      </w:pPr>
      <w:r w:rsidRPr="00C81B38">
        <w:rPr>
          <w:sz w:val="24"/>
          <w:szCs w:val="24"/>
        </w:rPr>
        <w:t>• Cumplimiento de órdenes.</w:t>
      </w:r>
      <w:r w:rsidRPr="00C81B38">
        <w:rPr>
          <w:sz w:val="24"/>
          <w:szCs w:val="24"/>
        </w:rPr>
        <w:br/>
        <w:t>• Exactitud de consumos.</w:t>
      </w:r>
      <w:r w:rsidRPr="00C81B38">
        <w:rPr>
          <w:sz w:val="24"/>
          <w:szCs w:val="24"/>
        </w:rPr>
        <w:br/>
        <w:t>• Exactitud de inventarios.</w:t>
      </w:r>
      <w:r w:rsidRPr="00C81B38">
        <w:rPr>
          <w:sz w:val="24"/>
          <w:szCs w:val="24"/>
        </w:rPr>
        <w:br/>
        <w:t>• Scrap.</w:t>
      </w:r>
      <w:r w:rsidRPr="00C81B38">
        <w:rPr>
          <w:sz w:val="24"/>
          <w:szCs w:val="24"/>
        </w:rPr>
        <w:br/>
        <w:t>• Rendimiento de materiales.</w:t>
      </w:r>
      <w:r w:rsidRPr="00C81B38">
        <w:rPr>
          <w:sz w:val="24"/>
          <w:szCs w:val="24"/>
        </w:rPr>
        <w:br/>
        <w:t>• Tiempo de cierre de órdenes.</w:t>
      </w:r>
      <w:r w:rsidRPr="00C81B38">
        <w:rPr>
          <w:sz w:val="24"/>
          <w:szCs w:val="24"/>
        </w:rPr>
        <w:br/>
        <w:t>• Remanentes recuperados.</w:t>
      </w:r>
      <w:r w:rsidRPr="00C81B38">
        <w:rPr>
          <w:sz w:val="24"/>
          <w:szCs w:val="24"/>
        </w:rPr>
        <w:br/>
        <w:t>• Diferencias de inventario.</w:t>
      </w:r>
    </w:p>
    <w:p w14:paraId="1A7C198F" w14:textId="00B1B76D" w:rsidR="00C81B38" w:rsidRPr="00C81B38" w:rsidRDefault="00C81B38" w:rsidP="00C81B38">
      <w:pPr>
        <w:spacing w:after="0" w:line="240" w:lineRule="auto"/>
        <w:jc w:val="both"/>
        <w:rPr>
          <w:sz w:val="24"/>
          <w:szCs w:val="24"/>
        </w:rPr>
      </w:pPr>
    </w:p>
    <w:p w14:paraId="25ED4D5B" w14:textId="77777777" w:rsidR="00C81B38" w:rsidRPr="00C81B38" w:rsidRDefault="00C81B38" w:rsidP="00C81B38">
      <w:pPr>
        <w:spacing w:after="0" w:line="240" w:lineRule="auto"/>
        <w:jc w:val="both"/>
        <w:rPr>
          <w:b/>
          <w:bCs/>
          <w:sz w:val="24"/>
          <w:szCs w:val="24"/>
        </w:rPr>
      </w:pPr>
      <w:r w:rsidRPr="00C81B38">
        <w:rPr>
          <w:b/>
          <w:bCs/>
          <w:sz w:val="24"/>
          <w:szCs w:val="24"/>
        </w:rPr>
        <w:t>Beneficios Esperados</w:t>
      </w:r>
    </w:p>
    <w:p w14:paraId="1BBD5DB3" w14:textId="77777777" w:rsidR="00C81B38" w:rsidRPr="00C81B38" w:rsidRDefault="00C81B38" w:rsidP="00C81B38">
      <w:pPr>
        <w:spacing w:after="0" w:line="240" w:lineRule="auto"/>
        <w:jc w:val="both"/>
        <w:rPr>
          <w:sz w:val="24"/>
          <w:szCs w:val="24"/>
        </w:rPr>
      </w:pPr>
      <w:r w:rsidRPr="00C81B38">
        <w:rPr>
          <w:sz w:val="24"/>
          <w:szCs w:val="24"/>
        </w:rPr>
        <w:t>La implementación de esta automatización permite:</w:t>
      </w:r>
    </w:p>
    <w:p w14:paraId="4AC05400" w14:textId="77777777" w:rsidR="00C81B38" w:rsidRPr="00C81B38" w:rsidRDefault="00C81B38" w:rsidP="00EE42FF">
      <w:pPr>
        <w:spacing w:after="0" w:line="240" w:lineRule="auto"/>
        <w:ind w:left="708"/>
        <w:rPr>
          <w:sz w:val="24"/>
          <w:szCs w:val="24"/>
        </w:rPr>
      </w:pPr>
      <w:r w:rsidRPr="00C81B38">
        <w:rPr>
          <w:sz w:val="24"/>
          <w:szCs w:val="24"/>
        </w:rPr>
        <w:t>• Mejorar exactitud de inventarios.</w:t>
      </w:r>
      <w:r w:rsidRPr="00C81B38">
        <w:rPr>
          <w:sz w:val="24"/>
          <w:szCs w:val="24"/>
        </w:rPr>
        <w:br/>
        <w:t>• Reducir pérdidas de materiales.</w:t>
      </w:r>
      <w:r w:rsidRPr="00C81B38">
        <w:rPr>
          <w:sz w:val="24"/>
          <w:szCs w:val="24"/>
        </w:rPr>
        <w:br/>
        <w:t>• Mejorar trazabilidad.</w:t>
      </w:r>
      <w:r w:rsidRPr="00C81B38">
        <w:rPr>
          <w:sz w:val="24"/>
          <w:szCs w:val="24"/>
        </w:rPr>
        <w:br/>
        <w:t>• Incrementar precisión de costos.</w:t>
      </w:r>
      <w:r w:rsidRPr="00C81B38">
        <w:rPr>
          <w:sz w:val="24"/>
          <w:szCs w:val="24"/>
        </w:rPr>
        <w:br/>
        <w:t>• Facilitar auditorías.</w:t>
      </w:r>
      <w:r w:rsidRPr="00C81B38">
        <w:rPr>
          <w:sz w:val="24"/>
          <w:szCs w:val="24"/>
        </w:rPr>
        <w:br/>
        <w:t>• Reducir errores operativos.</w:t>
      </w:r>
      <w:r w:rsidRPr="00C81B38">
        <w:rPr>
          <w:sz w:val="24"/>
          <w:szCs w:val="24"/>
        </w:rPr>
        <w:br/>
        <w:t>• Mejorar disciplina operacional.</w:t>
      </w:r>
      <w:r w:rsidRPr="00C81B38">
        <w:rPr>
          <w:sz w:val="24"/>
          <w:szCs w:val="24"/>
        </w:rPr>
        <w:br/>
        <w:t>• Preparar adecuadamente la siguiente orden.</w:t>
      </w:r>
    </w:p>
    <w:p w14:paraId="4F6351C6" w14:textId="3CD67AC8" w:rsidR="00C81B38" w:rsidRPr="00C81B38" w:rsidRDefault="00C81B38" w:rsidP="00C81B38">
      <w:pPr>
        <w:spacing w:after="0" w:line="240" w:lineRule="auto"/>
        <w:jc w:val="both"/>
        <w:rPr>
          <w:sz w:val="24"/>
          <w:szCs w:val="24"/>
        </w:rPr>
      </w:pPr>
    </w:p>
    <w:p w14:paraId="3045079A" w14:textId="77777777" w:rsidR="00C81B38" w:rsidRPr="00C81B38" w:rsidRDefault="00C81B38" w:rsidP="00C81B38">
      <w:pPr>
        <w:spacing w:after="0" w:line="240" w:lineRule="auto"/>
        <w:jc w:val="both"/>
        <w:rPr>
          <w:b/>
          <w:bCs/>
          <w:sz w:val="24"/>
          <w:szCs w:val="24"/>
        </w:rPr>
      </w:pPr>
      <w:r w:rsidRPr="00C81B38">
        <w:rPr>
          <w:b/>
          <w:bCs/>
          <w:sz w:val="24"/>
          <w:szCs w:val="24"/>
        </w:rPr>
        <w:t>Filosofía IOS-PYME Asociada</w:t>
      </w:r>
    </w:p>
    <w:p w14:paraId="63415D49" w14:textId="77777777" w:rsidR="00C81B38" w:rsidRPr="00C81B38" w:rsidRDefault="00C81B38" w:rsidP="00C81B38">
      <w:pPr>
        <w:spacing w:after="0" w:line="240" w:lineRule="auto"/>
        <w:jc w:val="both"/>
        <w:rPr>
          <w:sz w:val="24"/>
          <w:szCs w:val="24"/>
        </w:rPr>
      </w:pPr>
      <w:r w:rsidRPr="00C81B38">
        <w:rPr>
          <w:sz w:val="24"/>
          <w:szCs w:val="24"/>
        </w:rPr>
        <w:t>Dentro de IOS-PYME, una orden de producción no termina cuando la máquina deja de fabricar. Termina cuando la organización ha capturado todo el conocimiento generado durante su ejecución y ha dejado el sistema preparado para continuar operando eficientemente.</w:t>
      </w:r>
    </w:p>
    <w:p w14:paraId="5DA49827" w14:textId="77777777" w:rsidR="00C81B38" w:rsidRDefault="00C81B38" w:rsidP="00C81B38">
      <w:pPr>
        <w:spacing w:after="0" w:line="240" w:lineRule="auto"/>
        <w:jc w:val="both"/>
        <w:rPr>
          <w:sz w:val="24"/>
          <w:szCs w:val="24"/>
        </w:rPr>
      </w:pPr>
      <w:r w:rsidRPr="00C81B38">
        <w:rPr>
          <w:sz w:val="24"/>
          <w:szCs w:val="24"/>
        </w:rPr>
        <w:lastRenderedPageBreak/>
        <w:t>El cierre de la orden constituye el punto donde convergen producción, inventarios, calidad, costos y planificación. Una empresa que cierra correctamente sus órdenes aprende de cada fabricación, mejora continuamente la precisión de sus datos y fortalece la confiabilidad de todo su sistema de gestión. Por esta razón, el cierre disciplinado de las órdenes de producción constituye uno de los pilares fundamentales de una operación verdaderamente controlada y orientada a la excelencia.</w:t>
      </w:r>
    </w:p>
    <w:p w14:paraId="22D6BFC8" w14:textId="77777777" w:rsidR="00EE42FF" w:rsidRPr="00EE42FF" w:rsidRDefault="00EE42FF" w:rsidP="00C81B38">
      <w:pPr>
        <w:spacing w:after="0" w:line="240" w:lineRule="auto"/>
        <w:jc w:val="both"/>
        <w:rPr>
          <w:sz w:val="32"/>
          <w:szCs w:val="32"/>
        </w:rPr>
      </w:pPr>
    </w:p>
    <w:p w14:paraId="063FA8AE" w14:textId="77777777" w:rsidR="00EE42FF" w:rsidRPr="00EE42FF" w:rsidRDefault="00EE42FF" w:rsidP="00EE42FF">
      <w:pPr>
        <w:spacing w:after="0" w:line="240" w:lineRule="auto"/>
        <w:jc w:val="center"/>
        <w:rPr>
          <w:b/>
          <w:bCs/>
          <w:sz w:val="40"/>
          <w:szCs w:val="40"/>
        </w:rPr>
      </w:pPr>
      <w:r w:rsidRPr="00EE42FF">
        <w:rPr>
          <w:b/>
          <w:bCs/>
          <w:sz w:val="40"/>
          <w:szCs w:val="40"/>
        </w:rPr>
        <w:t>Automatización 6.1</w:t>
      </w:r>
    </w:p>
    <w:p w14:paraId="5336E1A5" w14:textId="77777777" w:rsidR="00EE42FF" w:rsidRPr="00EE42FF" w:rsidRDefault="00EE42FF" w:rsidP="00EE42FF">
      <w:pPr>
        <w:spacing w:after="0" w:line="240" w:lineRule="auto"/>
        <w:jc w:val="center"/>
        <w:rPr>
          <w:b/>
          <w:bCs/>
          <w:sz w:val="32"/>
          <w:szCs w:val="32"/>
        </w:rPr>
      </w:pPr>
      <w:r w:rsidRPr="00EE42FF">
        <w:rPr>
          <w:b/>
          <w:bCs/>
          <w:sz w:val="32"/>
          <w:szCs w:val="32"/>
        </w:rPr>
        <w:t>Control Estadístico de Procesos (SPC) y Calidad en la Fuente</w:t>
      </w:r>
    </w:p>
    <w:p w14:paraId="1993906C" w14:textId="77777777" w:rsidR="00EE42FF" w:rsidRDefault="00EE42FF" w:rsidP="00EE42FF">
      <w:pPr>
        <w:spacing w:after="0" w:line="240" w:lineRule="auto"/>
        <w:jc w:val="both"/>
        <w:rPr>
          <w:b/>
          <w:bCs/>
          <w:sz w:val="24"/>
          <w:szCs w:val="24"/>
        </w:rPr>
      </w:pPr>
    </w:p>
    <w:p w14:paraId="7B7B46E3" w14:textId="600421DA" w:rsidR="00EE42FF" w:rsidRPr="00EE42FF" w:rsidRDefault="00EE42FF" w:rsidP="00EE42FF">
      <w:pPr>
        <w:spacing w:after="0" w:line="240" w:lineRule="auto"/>
        <w:jc w:val="both"/>
        <w:rPr>
          <w:b/>
          <w:bCs/>
          <w:sz w:val="24"/>
          <w:szCs w:val="24"/>
        </w:rPr>
      </w:pPr>
      <w:r w:rsidRPr="00EE42FF">
        <w:rPr>
          <w:b/>
          <w:bCs/>
          <w:sz w:val="24"/>
          <w:szCs w:val="24"/>
        </w:rPr>
        <w:t>Objetivo de la Automatización</w:t>
      </w:r>
    </w:p>
    <w:p w14:paraId="435B6B66" w14:textId="77777777" w:rsidR="00EE42FF" w:rsidRPr="00EE42FF" w:rsidRDefault="00EE42FF" w:rsidP="00EE42FF">
      <w:pPr>
        <w:spacing w:after="0" w:line="240" w:lineRule="auto"/>
        <w:jc w:val="both"/>
        <w:rPr>
          <w:sz w:val="24"/>
          <w:szCs w:val="24"/>
        </w:rPr>
      </w:pPr>
      <w:r w:rsidRPr="00EE42FF">
        <w:rPr>
          <w:sz w:val="24"/>
          <w:szCs w:val="24"/>
        </w:rPr>
        <w:t>El objetivo de esta automatización consiste en garantizar que la calidad sea monitoreada continuamente durante el proceso productivo mediante inspecciones periódicas ejecutadas directamente por el operador de máquina, utilizando técnicas de Control Estadístico de Procesos (SPC) para detectar desviaciones antes de que se conviertan en defectos masivos.</w:t>
      </w:r>
    </w:p>
    <w:p w14:paraId="2534087D" w14:textId="77777777" w:rsidR="00EE42FF" w:rsidRPr="00EE42FF" w:rsidRDefault="00EE42FF" w:rsidP="00EE42FF">
      <w:pPr>
        <w:spacing w:after="0" w:line="240" w:lineRule="auto"/>
        <w:jc w:val="both"/>
        <w:rPr>
          <w:sz w:val="24"/>
          <w:szCs w:val="24"/>
        </w:rPr>
      </w:pPr>
      <w:r w:rsidRPr="00EE42FF">
        <w:rPr>
          <w:sz w:val="24"/>
          <w:szCs w:val="24"/>
        </w:rPr>
        <w:t>Tradicionalmente, muchas organizaciones producen grandes cantidades de producto y posteriormente verifican si cumplen o no con las especificaciones establecidas. Este enfoque genera desperdicios significativos, retrabajos, devoluciones y elevados costos de no calidad.</w:t>
      </w:r>
    </w:p>
    <w:p w14:paraId="5836747B" w14:textId="77777777" w:rsidR="00EE42FF" w:rsidRPr="00EE42FF" w:rsidRDefault="00EE42FF" w:rsidP="00EE42FF">
      <w:pPr>
        <w:spacing w:after="0" w:line="240" w:lineRule="auto"/>
        <w:jc w:val="both"/>
        <w:rPr>
          <w:sz w:val="24"/>
          <w:szCs w:val="24"/>
        </w:rPr>
      </w:pPr>
      <w:r w:rsidRPr="00EE42FF">
        <w:rPr>
          <w:sz w:val="24"/>
          <w:szCs w:val="24"/>
        </w:rPr>
        <w:t>IOS-PYME propone una filosofía diferente. La calidad debe verificarse mientras el producto está siendo fabricado, permitiendo corregir desviaciones oportunamente antes de que afecten grandes volúmenes de producción.</w:t>
      </w:r>
    </w:p>
    <w:p w14:paraId="3C1F810E" w14:textId="264CF4B5" w:rsidR="00EE42FF" w:rsidRPr="00EE42FF" w:rsidRDefault="00EE42FF" w:rsidP="00EE42FF">
      <w:pPr>
        <w:spacing w:after="0" w:line="240" w:lineRule="auto"/>
        <w:jc w:val="both"/>
        <w:rPr>
          <w:sz w:val="24"/>
          <w:szCs w:val="24"/>
        </w:rPr>
      </w:pPr>
    </w:p>
    <w:p w14:paraId="5AF70620" w14:textId="382CB5F3" w:rsidR="00EE42FF" w:rsidRPr="00EE42FF" w:rsidRDefault="00EE42FF" w:rsidP="00EE42FF">
      <w:pPr>
        <w:spacing w:after="0" w:line="240" w:lineRule="auto"/>
        <w:jc w:val="both"/>
        <w:rPr>
          <w:sz w:val="24"/>
          <w:szCs w:val="24"/>
        </w:rPr>
      </w:pPr>
      <w:r w:rsidRPr="00EE42FF">
        <w:rPr>
          <w:b/>
          <w:bCs/>
          <w:sz w:val="24"/>
          <w:szCs w:val="24"/>
        </w:rPr>
        <w:t>Paradigma Destruido:</w:t>
      </w:r>
      <w:r>
        <w:rPr>
          <w:b/>
          <w:bCs/>
          <w:sz w:val="24"/>
          <w:szCs w:val="24"/>
        </w:rPr>
        <w:t xml:space="preserve"> </w:t>
      </w:r>
      <w:r w:rsidRPr="00EE42FF">
        <w:rPr>
          <w:sz w:val="24"/>
          <w:szCs w:val="24"/>
        </w:rPr>
        <w:t>"La calidad es responsabilidad de los inspectores"</w:t>
      </w:r>
    </w:p>
    <w:p w14:paraId="51B2E1C6" w14:textId="77777777" w:rsidR="00EE42FF" w:rsidRPr="00EE42FF" w:rsidRDefault="00EE42FF" w:rsidP="00EE42FF">
      <w:pPr>
        <w:spacing w:after="0" w:line="240" w:lineRule="auto"/>
        <w:jc w:val="both"/>
        <w:rPr>
          <w:sz w:val="24"/>
          <w:szCs w:val="24"/>
        </w:rPr>
      </w:pPr>
      <w:r w:rsidRPr="00EE42FF">
        <w:rPr>
          <w:sz w:val="24"/>
          <w:szCs w:val="24"/>
        </w:rPr>
        <w:t>Durante décadas, muchas empresas desarrollaron estructuras donde los operadores producían y posteriormente los inspectores determinaban si el producto era bueno o malo.</w:t>
      </w:r>
    </w:p>
    <w:p w14:paraId="568C5533" w14:textId="77777777" w:rsidR="00EE42FF" w:rsidRPr="00EE42FF" w:rsidRDefault="00EE42FF" w:rsidP="00EE42FF">
      <w:pPr>
        <w:spacing w:after="0" w:line="240" w:lineRule="auto"/>
        <w:jc w:val="both"/>
        <w:rPr>
          <w:sz w:val="24"/>
          <w:szCs w:val="24"/>
        </w:rPr>
      </w:pPr>
      <w:r w:rsidRPr="00EE42FF">
        <w:rPr>
          <w:sz w:val="24"/>
          <w:szCs w:val="24"/>
        </w:rPr>
        <w:t>Este modelo genera una desconexión entre producción y calidad.</w:t>
      </w:r>
    </w:p>
    <w:p w14:paraId="60AD716C" w14:textId="77777777" w:rsidR="00EE42FF" w:rsidRPr="00EE42FF" w:rsidRDefault="00EE42FF" w:rsidP="00EE42FF">
      <w:pPr>
        <w:spacing w:after="0" w:line="240" w:lineRule="auto"/>
        <w:jc w:val="both"/>
        <w:rPr>
          <w:sz w:val="24"/>
          <w:szCs w:val="24"/>
        </w:rPr>
      </w:pPr>
      <w:r w:rsidRPr="00EE42FF">
        <w:rPr>
          <w:sz w:val="24"/>
          <w:szCs w:val="24"/>
        </w:rPr>
        <w:t>El operador produce.</w:t>
      </w:r>
    </w:p>
    <w:p w14:paraId="78E52BA6" w14:textId="77777777" w:rsidR="00EE42FF" w:rsidRPr="00EE42FF" w:rsidRDefault="00EE42FF" w:rsidP="00EE42FF">
      <w:pPr>
        <w:spacing w:after="0" w:line="240" w:lineRule="auto"/>
        <w:jc w:val="both"/>
        <w:rPr>
          <w:sz w:val="24"/>
          <w:szCs w:val="24"/>
        </w:rPr>
      </w:pPr>
      <w:r w:rsidRPr="00EE42FF">
        <w:rPr>
          <w:sz w:val="24"/>
          <w:szCs w:val="24"/>
        </w:rPr>
        <w:t>El inspector detecta.</w:t>
      </w:r>
    </w:p>
    <w:p w14:paraId="0AC88355" w14:textId="77777777" w:rsidR="00EE42FF" w:rsidRPr="00EE42FF" w:rsidRDefault="00EE42FF" w:rsidP="00EE42FF">
      <w:pPr>
        <w:spacing w:after="0" w:line="240" w:lineRule="auto"/>
        <w:jc w:val="both"/>
        <w:rPr>
          <w:sz w:val="24"/>
          <w:szCs w:val="24"/>
        </w:rPr>
      </w:pPr>
      <w:r w:rsidRPr="00EE42FF">
        <w:rPr>
          <w:sz w:val="24"/>
          <w:szCs w:val="24"/>
        </w:rPr>
        <w:t>El supervisor corrige.</w:t>
      </w:r>
    </w:p>
    <w:p w14:paraId="49630974" w14:textId="77777777" w:rsidR="00EE42FF" w:rsidRPr="00EE42FF" w:rsidRDefault="00EE42FF" w:rsidP="00EE42FF">
      <w:pPr>
        <w:spacing w:after="0" w:line="240" w:lineRule="auto"/>
        <w:jc w:val="both"/>
        <w:rPr>
          <w:sz w:val="24"/>
          <w:szCs w:val="24"/>
        </w:rPr>
      </w:pPr>
      <w:r w:rsidRPr="00EE42FF">
        <w:rPr>
          <w:sz w:val="24"/>
          <w:szCs w:val="24"/>
        </w:rPr>
        <w:t>Y la organización termina reaccionando después de que el problema ya ocurrió.</w:t>
      </w:r>
    </w:p>
    <w:p w14:paraId="649C1742" w14:textId="49EF26C1" w:rsidR="00EE42FF" w:rsidRPr="00EE42FF" w:rsidRDefault="00EE42FF" w:rsidP="00EE42FF">
      <w:pPr>
        <w:spacing w:after="0" w:line="240" w:lineRule="auto"/>
        <w:jc w:val="both"/>
        <w:rPr>
          <w:sz w:val="24"/>
          <w:szCs w:val="24"/>
        </w:rPr>
      </w:pPr>
      <w:r w:rsidRPr="00EE42FF">
        <w:rPr>
          <w:sz w:val="24"/>
          <w:szCs w:val="24"/>
        </w:rPr>
        <w:t>IOS-PYME propone una visión completamente diferente:</w:t>
      </w:r>
      <w:r>
        <w:rPr>
          <w:sz w:val="24"/>
          <w:szCs w:val="24"/>
        </w:rPr>
        <w:t xml:space="preserve"> </w:t>
      </w:r>
      <w:r w:rsidRPr="00EE42FF">
        <w:rPr>
          <w:b/>
          <w:bCs/>
          <w:sz w:val="24"/>
          <w:szCs w:val="24"/>
        </w:rPr>
        <w:t>La primera persona responsable por la calidad es quien fabrica el producto.</w:t>
      </w:r>
    </w:p>
    <w:p w14:paraId="53353E21" w14:textId="77777777" w:rsidR="00EE42FF" w:rsidRPr="00EE42FF" w:rsidRDefault="00EE42FF" w:rsidP="00EE42FF">
      <w:pPr>
        <w:spacing w:after="0" w:line="240" w:lineRule="auto"/>
        <w:jc w:val="both"/>
        <w:rPr>
          <w:sz w:val="24"/>
          <w:szCs w:val="24"/>
        </w:rPr>
      </w:pPr>
      <w:r w:rsidRPr="00EE42FF">
        <w:rPr>
          <w:sz w:val="24"/>
          <w:szCs w:val="24"/>
        </w:rPr>
        <w:t>La función del área de calidad deja de ser inspeccionar permanentemente y pasa a enfocarse en diseñar estándares, desarrollar sistemas de control, capacitar personal y auditar el cumplimiento del proceso.</w:t>
      </w:r>
    </w:p>
    <w:p w14:paraId="3C9D5B32" w14:textId="76AE9B71" w:rsidR="00EE42FF" w:rsidRPr="00EE42FF" w:rsidRDefault="00EE42FF" w:rsidP="00EE42FF">
      <w:pPr>
        <w:spacing w:after="0" w:line="240" w:lineRule="auto"/>
        <w:jc w:val="both"/>
        <w:rPr>
          <w:sz w:val="24"/>
          <w:szCs w:val="24"/>
        </w:rPr>
      </w:pPr>
    </w:p>
    <w:p w14:paraId="1C5104AA" w14:textId="22AF38AC" w:rsidR="00EE42FF" w:rsidRPr="00EE42FF" w:rsidRDefault="00EE42FF" w:rsidP="00EE42FF">
      <w:pPr>
        <w:spacing w:after="0" w:line="240" w:lineRule="auto"/>
        <w:jc w:val="both"/>
        <w:rPr>
          <w:b/>
          <w:bCs/>
          <w:sz w:val="24"/>
          <w:szCs w:val="24"/>
        </w:rPr>
      </w:pPr>
      <w:r w:rsidRPr="00EE42FF">
        <w:rPr>
          <w:b/>
          <w:bCs/>
          <w:sz w:val="24"/>
          <w:szCs w:val="24"/>
        </w:rPr>
        <w:t>Paradigma Destruido:</w:t>
      </w:r>
      <w:r>
        <w:rPr>
          <w:b/>
          <w:bCs/>
          <w:sz w:val="24"/>
          <w:szCs w:val="24"/>
        </w:rPr>
        <w:t xml:space="preserve"> </w:t>
      </w:r>
      <w:r w:rsidRPr="00EE42FF">
        <w:rPr>
          <w:b/>
          <w:bCs/>
          <w:sz w:val="24"/>
          <w:szCs w:val="24"/>
        </w:rPr>
        <w:t>"La calidad se controla al final del proceso"</w:t>
      </w:r>
    </w:p>
    <w:p w14:paraId="6B2C9E3C" w14:textId="77777777" w:rsidR="00EE42FF" w:rsidRPr="00EE42FF" w:rsidRDefault="00EE42FF" w:rsidP="00EE42FF">
      <w:pPr>
        <w:spacing w:after="0" w:line="240" w:lineRule="auto"/>
        <w:jc w:val="both"/>
        <w:rPr>
          <w:sz w:val="24"/>
          <w:szCs w:val="24"/>
        </w:rPr>
      </w:pPr>
      <w:r w:rsidRPr="00EE42FF">
        <w:rPr>
          <w:sz w:val="24"/>
          <w:szCs w:val="24"/>
        </w:rPr>
        <w:t>Esperar hasta el final para descubrir defectos representa una de las formas más costosas de administrar una operación.</w:t>
      </w:r>
    </w:p>
    <w:p w14:paraId="29BF51A5" w14:textId="77777777" w:rsidR="00EE42FF" w:rsidRPr="00EE42FF" w:rsidRDefault="00EE42FF" w:rsidP="00EE42FF">
      <w:pPr>
        <w:spacing w:after="0" w:line="240" w:lineRule="auto"/>
        <w:jc w:val="both"/>
        <w:rPr>
          <w:sz w:val="24"/>
          <w:szCs w:val="24"/>
        </w:rPr>
      </w:pPr>
      <w:r w:rsidRPr="00EE42FF">
        <w:rPr>
          <w:sz w:val="24"/>
          <w:szCs w:val="24"/>
        </w:rPr>
        <w:t>Si un defecto aparece durante la primera hora de producción y no se detecta hasta ocho horas después, la organización habrá consumido:</w:t>
      </w:r>
    </w:p>
    <w:p w14:paraId="2BABE582" w14:textId="77777777" w:rsidR="00EE42FF" w:rsidRPr="00EE42FF" w:rsidRDefault="00EE42FF" w:rsidP="00EE42FF">
      <w:pPr>
        <w:spacing w:after="0" w:line="240" w:lineRule="auto"/>
        <w:ind w:left="708"/>
        <w:rPr>
          <w:sz w:val="24"/>
          <w:szCs w:val="24"/>
        </w:rPr>
      </w:pPr>
      <w:r w:rsidRPr="00EE42FF">
        <w:rPr>
          <w:sz w:val="24"/>
          <w:szCs w:val="24"/>
        </w:rPr>
        <w:t>• Materia prima.</w:t>
      </w:r>
      <w:r w:rsidRPr="00EE42FF">
        <w:rPr>
          <w:sz w:val="24"/>
          <w:szCs w:val="24"/>
        </w:rPr>
        <w:br/>
        <w:t>• Mano de obra.</w:t>
      </w:r>
      <w:r w:rsidRPr="00EE42FF">
        <w:rPr>
          <w:sz w:val="24"/>
          <w:szCs w:val="24"/>
        </w:rPr>
        <w:br/>
      </w:r>
      <w:r w:rsidRPr="00EE42FF">
        <w:rPr>
          <w:sz w:val="24"/>
          <w:szCs w:val="24"/>
        </w:rPr>
        <w:lastRenderedPageBreak/>
        <w:t>• Energía.</w:t>
      </w:r>
      <w:r w:rsidRPr="00EE42FF">
        <w:rPr>
          <w:sz w:val="24"/>
          <w:szCs w:val="24"/>
        </w:rPr>
        <w:br/>
        <w:t>• Tiempo de máquina.</w:t>
      </w:r>
      <w:r w:rsidRPr="00EE42FF">
        <w:rPr>
          <w:sz w:val="24"/>
          <w:szCs w:val="24"/>
        </w:rPr>
        <w:br/>
        <w:t>• Espacio de almacenamiento.</w:t>
      </w:r>
    </w:p>
    <w:p w14:paraId="7C907966" w14:textId="77777777" w:rsidR="00EE42FF" w:rsidRPr="00EE42FF" w:rsidRDefault="00EE42FF" w:rsidP="00EE42FF">
      <w:pPr>
        <w:spacing w:after="0" w:line="240" w:lineRule="auto"/>
        <w:jc w:val="both"/>
        <w:rPr>
          <w:sz w:val="24"/>
          <w:szCs w:val="24"/>
        </w:rPr>
      </w:pPr>
      <w:r w:rsidRPr="00EE42FF">
        <w:rPr>
          <w:sz w:val="24"/>
          <w:szCs w:val="24"/>
        </w:rPr>
        <w:t>Todo ello para fabricar producto que posiblemente deba retrabajarse o desecharse.</w:t>
      </w:r>
    </w:p>
    <w:p w14:paraId="4D8E41B4" w14:textId="77777777" w:rsidR="00EE42FF" w:rsidRPr="00EE42FF" w:rsidRDefault="00EE42FF" w:rsidP="00EE42FF">
      <w:pPr>
        <w:spacing w:after="0" w:line="240" w:lineRule="auto"/>
        <w:jc w:val="both"/>
        <w:rPr>
          <w:sz w:val="24"/>
          <w:szCs w:val="24"/>
        </w:rPr>
      </w:pPr>
      <w:r w:rsidRPr="00EE42FF">
        <w:rPr>
          <w:sz w:val="24"/>
          <w:szCs w:val="24"/>
        </w:rPr>
        <w:t>IOS-PYME propone detectar las desviaciones lo más cerca posible del momento en que ocurren.</w:t>
      </w:r>
    </w:p>
    <w:p w14:paraId="657B75C6" w14:textId="371DD362" w:rsidR="00EE42FF" w:rsidRPr="00EE42FF" w:rsidRDefault="00EE42FF" w:rsidP="00EE42FF">
      <w:pPr>
        <w:spacing w:after="0" w:line="240" w:lineRule="auto"/>
        <w:jc w:val="both"/>
        <w:rPr>
          <w:sz w:val="24"/>
          <w:szCs w:val="24"/>
        </w:rPr>
      </w:pPr>
    </w:p>
    <w:p w14:paraId="4C620F89" w14:textId="77777777" w:rsidR="00EE42FF" w:rsidRPr="00EE42FF" w:rsidRDefault="00EE42FF" w:rsidP="00EE42FF">
      <w:pPr>
        <w:spacing w:after="0" w:line="240" w:lineRule="auto"/>
        <w:jc w:val="both"/>
        <w:rPr>
          <w:b/>
          <w:bCs/>
          <w:sz w:val="24"/>
          <w:szCs w:val="24"/>
        </w:rPr>
      </w:pPr>
      <w:r w:rsidRPr="00EE42FF">
        <w:rPr>
          <w:b/>
          <w:bCs/>
          <w:sz w:val="24"/>
          <w:szCs w:val="24"/>
        </w:rPr>
        <w:t>Filosofía del Sistema</w:t>
      </w:r>
    </w:p>
    <w:p w14:paraId="79F4B3C1" w14:textId="4404E0F2" w:rsidR="00EE42FF" w:rsidRPr="00EE42FF" w:rsidRDefault="00EE42FF" w:rsidP="00EE42FF">
      <w:pPr>
        <w:spacing w:after="0" w:line="240" w:lineRule="auto"/>
        <w:jc w:val="both"/>
        <w:rPr>
          <w:sz w:val="24"/>
          <w:szCs w:val="24"/>
        </w:rPr>
      </w:pPr>
      <w:r w:rsidRPr="00EE42FF">
        <w:rPr>
          <w:sz w:val="24"/>
          <w:szCs w:val="24"/>
        </w:rPr>
        <w:t>La calidad debe convertirse en una actividad integrada al proceso productivo y no en una actividad separada.</w:t>
      </w:r>
      <w:r>
        <w:rPr>
          <w:sz w:val="24"/>
          <w:szCs w:val="24"/>
        </w:rPr>
        <w:t xml:space="preserve"> </w:t>
      </w:r>
      <w:r w:rsidRPr="00EE42FF">
        <w:rPr>
          <w:sz w:val="24"/>
          <w:szCs w:val="24"/>
        </w:rPr>
        <w:t>El sistema debe ayudar al operador a responder continuamente:</w:t>
      </w:r>
    </w:p>
    <w:p w14:paraId="3BA0ED2C" w14:textId="77777777" w:rsidR="00EE42FF" w:rsidRPr="00EE42FF" w:rsidRDefault="00EE42FF" w:rsidP="00EE42FF">
      <w:pPr>
        <w:spacing w:after="0" w:line="240" w:lineRule="auto"/>
        <w:ind w:left="708"/>
        <w:rPr>
          <w:sz w:val="24"/>
          <w:szCs w:val="24"/>
        </w:rPr>
      </w:pPr>
      <w:r w:rsidRPr="00EE42FF">
        <w:rPr>
          <w:sz w:val="24"/>
          <w:szCs w:val="24"/>
        </w:rPr>
        <w:t>• ¿Estoy produciendo dentro de especificación?</w:t>
      </w:r>
      <w:r w:rsidRPr="00EE42FF">
        <w:rPr>
          <w:sz w:val="24"/>
          <w:szCs w:val="24"/>
        </w:rPr>
        <w:br/>
        <w:t>• ¿Mi proceso es estable?</w:t>
      </w:r>
      <w:r w:rsidRPr="00EE42FF">
        <w:rPr>
          <w:sz w:val="24"/>
          <w:szCs w:val="24"/>
        </w:rPr>
        <w:br/>
        <w:t>• ¿Existe alguna tendencia de deterioro?</w:t>
      </w:r>
      <w:r w:rsidRPr="00EE42FF">
        <w:rPr>
          <w:sz w:val="24"/>
          <w:szCs w:val="24"/>
        </w:rPr>
        <w:br/>
        <w:t>• ¿Debo intervenir antes de que aparezcan defectos?</w:t>
      </w:r>
    </w:p>
    <w:p w14:paraId="27B786C7" w14:textId="77777777" w:rsidR="00EE42FF" w:rsidRPr="00EE42FF" w:rsidRDefault="00EE42FF" w:rsidP="00EE42FF">
      <w:pPr>
        <w:spacing w:after="0" w:line="240" w:lineRule="auto"/>
        <w:jc w:val="both"/>
        <w:rPr>
          <w:sz w:val="24"/>
          <w:szCs w:val="24"/>
        </w:rPr>
      </w:pPr>
      <w:r w:rsidRPr="00EE42FF">
        <w:rPr>
          <w:sz w:val="24"/>
          <w:szCs w:val="24"/>
        </w:rPr>
        <w:t>La detección temprana siempre será más económica que la corrección tardía.</w:t>
      </w:r>
    </w:p>
    <w:p w14:paraId="46BA594F" w14:textId="0A367943" w:rsidR="00EE42FF" w:rsidRPr="00EE42FF" w:rsidRDefault="00EE42FF" w:rsidP="00EE42FF">
      <w:pPr>
        <w:spacing w:after="0" w:line="240" w:lineRule="auto"/>
        <w:jc w:val="both"/>
        <w:rPr>
          <w:sz w:val="24"/>
          <w:szCs w:val="24"/>
        </w:rPr>
      </w:pPr>
    </w:p>
    <w:p w14:paraId="7600FD71" w14:textId="77777777" w:rsidR="00EE42FF" w:rsidRPr="00EE42FF" w:rsidRDefault="00EE42FF" w:rsidP="00EE42FF">
      <w:pPr>
        <w:spacing w:after="0" w:line="240" w:lineRule="auto"/>
        <w:jc w:val="both"/>
        <w:rPr>
          <w:b/>
          <w:bCs/>
          <w:sz w:val="24"/>
          <w:szCs w:val="24"/>
        </w:rPr>
      </w:pPr>
      <w:r w:rsidRPr="00EE42FF">
        <w:rPr>
          <w:b/>
          <w:bCs/>
          <w:sz w:val="24"/>
          <w:szCs w:val="24"/>
        </w:rPr>
        <w:t>Proceso Asociado</w:t>
      </w:r>
    </w:p>
    <w:p w14:paraId="1F07DEC6" w14:textId="77777777" w:rsidR="00EE42FF" w:rsidRPr="00EE42FF" w:rsidRDefault="00EE42FF" w:rsidP="00EE42FF">
      <w:pPr>
        <w:spacing w:after="0" w:line="240" w:lineRule="auto"/>
        <w:jc w:val="both"/>
        <w:rPr>
          <w:sz w:val="24"/>
          <w:szCs w:val="24"/>
        </w:rPr>
      </w:pPr>
      <w:r w:rsidRPr="00EE42FF">
        <w:rPr>
          <w:sz w:val="24"/>
          <w:szCs w:val="24"/>
        </w:rPr>
        <w:t>Esta automatización se relaciona directamente con:</w:t>
      </w:r>
    </w:p>
    <w:p w14:paraId="0BFA1C30" w14:textId="77777777" w:rsidR="00EE42FF" w:rsidRPr="00EE42FF" w:rsidRDefault="00EE42FF" w:rsidP="00EE42FF">
      <w:pPr>
        <w:spacing w:after="0" w:line="240" w:lineRule="auto"/>
        <w:ind w:left="708"/>
        <w:rPr>
          <w:sz w:val="24"/>
          <w:szCs w:val="24"/>
        </w:rPr>
      </w:pPr>
      <w:r w:rsidRPr="00EE42FF">
        <w:rPr>
          <w:sz w:val="24"/>
          <w:szCs w:val="24"/>
        </w:rPr>
        <w:t>• Producción.</w:t>
      </w:r>
      <w:r w:rsidRPr="00EE42FF">
        <w:rPr>
          <w:sz w:val="24"/>
          <w:szCs w:val="24"/>
        </w:rPr>
        <w:br/>
        <w:t>• SPC.</w:t>
      </w:r>
      <w:r w:rsidRPr="00EE42FF">
        <w:rPr>
          <w:sz w:val="24"/>
          <w:szCs w:val="24"/>
        </w:rPr>
        <w:br/>
        <w:t>• Calidad.</w:t>
      </w:r>
      <w:r w:rsidRPr="00EE42FF">
        <w:rPr>
          <w:sz w:val="24"/>
          <w:szCs w:val="24"/>
        </w:rPr>
        <w:br/>
        <w:t>• Producto No Conforme.</w:t>
      </w:r>
      <w:r w:rsidRPr="00EE42FF">
        <w:rPr>
          <w:sz w:val="24"/>
          <w:szCs w:val="24"/>
        </w:rPr>
        <w:br/>
        <w:t>• Mejora Continua.</w:t>
      </w:r>
      <w:r w:rsidRPr="00EE42FF">
        <w:rPr>
          <w:sz w:val="24"/>
          <w:szCs w:val="24"/>
        </w:rPr>
        <w:br/>
        <w:t>• Gestión de Desperdicios.</w:t>
      </w:r>
      <w:r w:rsidRPr="00EE42FF">
        <w:rPr>
          <w:sz w:val="24"/>
          <w:szCs w:val="24"/>
        </w:rPr>
        <w:br/>
        <w:t>• Productividad.</w:t>
      </w:r>
    </w:p>
    <w:p w14:paraId="15181124" w14:textId="77777777" w:rsidR="00EE42FF" w:rsidRPr="00EE42FF" w:rsidRDefault="00EE42FF" w:rsidP="00EE42FF">
      <w:pPr>
        <w:spacing w:after="0" w:line="240" w:lineRule="auto"/>
        <w:jc w:val="both"/>
        <w:rPr>
          <w:sz w:val="24"/>
          <w:szCs w:val="24"/>
        </w:rPr>
      </w:pPr>
      <w:r w:rsidRPr="00EE42FF">
        <w:rPr>
          <w:sz w:val="24"/>
          <w:szCs w:val="24"/>
        </w:rPr>
        <w:t>Representa uno de los principales mecanismos de prevención dentro del sistema IOS-PYME.</w:t>
      </w:r>
    </w:p>
    <w:p w14:paraId="5756524A" w14:textId="66D6AE8B" w:rsidR="00EE42FF" w:rsidRPr="00EE42FF" w:rsidRDefault="00EE42FF" w:rsidP="00EE42FF">
      <w:pPr>
        <w:spacing w:after="0" w:line="240" w:lineRule="auto"/>
        <w:jc w:val="both"/>
        <w:rPr>
          <w:sz w:val="24"/>
          <w:szCs w:val="24"/>
        </w:rPr>
      </w:pPr>
    </w:p>
    <w:p w14:paraId="259FD446" w14:textId="77777777" w:rsidR="00EE42FF" w:rsidRPr="00EE42FF" w:rsidRDefault="00EE42FF" w:rsidP="00EE42FF">
      <w:pPr>
        <w:spacing w:after="0" w:line="240" w:lineRule="auto"/>
        <w:jc w:val="both"/>
        <w:rPr>
          <w:b/>
          <w:bCs/>
          <w:sz w:val="24"/>
          <w:szCs w:val="24"/>
        </w:rPr>
      </w:pPr>
      <w:r w:rsidRPr="00EE42FF">
        <w:rPr>
          <w:b/>
          <w:bCs/>
          <w:sz w:val="24"/>
          <w:szCs w:val="24"/>
        </w:rPr>
        <w:t>Referencia en Flujograma</w:t>
      </w:r>
    </w:p>
    <w:p w14:paraId="7F9F50C6" w14:textId="77777777" w:rsidR="00EE42FF" w:rsidRPr="00EE42FF" w:rsidRDefault="00EE42FF" w:rsidP="00EE42FF">
      <w:pPr>
        <w:spacing w:after="0" w:line="240" w:lineRule="auto"/>
        <w:jc w:val="both"/>
        <w:rPr>
          <w:sz w:val="24"/>
          <w:szCs w:val="24"/>
        </w:rPr>
      </w:pPr>
      <w:r w:rsidRPr="00EE42FF">
        <w:rPr>
          <w:sz w:val="24"/>
          <w:szCs w:val="24"/>
        </w:rPr>
        <w:t>Cajita 6.1 – SPC y Calidad: Operador de Máquina. Realiza inspecciones periódicas de calidad durante la producción, extrayendo muestras según frecuencias definidas por tiempo y/o cantidad fabricada. Las muestras son comparadas contra los estándares y especificaciones técnicas registradas en el ERP para validar dimensiones, apariencia, parámetros críticos y cumplimiento de calidad. Registra digitalmente las inspecciones realizadas, resultados obtenidos y cualquier ajuste ejecutado.</w:t>
      </w:r>
    </w:p>
    <w:p w14:paraId="1DEAC9D9" w14:textId="54F2F4F8" w:rsidR="00EE42FF" w:rsidRPr="00EE42FF" w:rsidRDefault="00EE42FF" w:rsidP="00EE42FF">
      <w:pPr>
        <w:spacing w:after="0" w:line="240" w:lineRule="auto"/>
        <w:jc w:val="both"/>
        <w:rPr>
          <w:sz w:val="24"/>
          <w:szCs w:val="24"/>
        </w:rPr>
      </w:pPr>
    </w:p>
    <w:p w14:paraId="534E3E81" w14:textId="77777777" w:rsidR="00EE42FF" w:rsidRPr="00EE42FF" w:rsidRDefault="00EE42FF" w:rsidP="00EE42FF">
      <w:pPr>
        <w:spacing w:after="0" w:line="240" w:lineRule="auto"/>
        <w:jc w:val="both"/>
        <w:rPr>
          <w:b/>
          <w:bCs/>
          <w:sz w:val="24"/>
          <w:szCs w:val="24"/>
        </w:rPr>
      </w:pPr>
      <w:r w:rsidRPr="00EE42FF">
        <w:rPr>
          <w:b/>
          <w:bCs/>
          <w:sz w:val="24"/>
          <w:szCs w:val="24"/>
        </w:rPr>
        <w:t>Bases de Datos Relacionadas</w:t>
      </w:r>
    </w:p>
    <w:p w14:paraId="7BC0CF4C" w14:textId="77777777" w:rsidR="00EE42FF" w:rsidRPr="00EE42FF" w:rsidRDefault="00EE42FF" w:rsidP="00EE42FF">
      <w:pPr>
        <w:spacing w:after="0" w:line="240" w:lineRule="auto"/>
        <w:ind w:left="708"/>
        <w:rPr>
          <w:b/>
          <w:bCs/>
          <w:sz w:val="24"/>
          <w:szCs w:val="24"/>
        </w:rPr>
      </w:pPr>
      <w:r w:rsidRPr="00EE42FF">
        <w:rPr>
          <w:b/>
          <w:bCs/>
          <w:sz w:val="24"/>
          <w:szCs w:val="24"/>
        </w:rPr>
        <w:t>Base de Datos de Calidad</w:t>
      </w:r>
    </w:p>
    <w:p w14:paraId="2EDDA127" w14:textId="77777777" w:rsidR="00EE42FF" w:rsidRPr="00EE42FF" w:rsidRDefault="00EE42FF" w:rsidP="00EE42FF">
      <w:pPr>
        <w:spacing w:after="0" w:line="240" w:lineRule="auto"/>
        <w:ind w:left="1416"/>
        <w:rPr>
          <w:sz w:val="24"/>
          <w:szCs w:val="24"/>
        </w:rPr>
      </w:pPr>
      <w:r w:rsidRPr="00EE42FF">
        <w:rPr>
          <w:sz w:val="24"/>
          <w:szCs w:val="24"/>
        </w:rPr>
        <w:t>• Planes de inspección.</w:t>
      </w:r>
      <w:r w:rsidRPr="00EE42FF">
        <w:rPr>
          <w:sz w:val="24"/>
          <w:szCs w:val="24"/>
        </w:rPr>
        <w:br/>
        <w:t>• Especificaciones técnicas.</w:t>
      </w:r>
      <w:r w:rsidRPr="00EE42FF">
        <w:rPr>
          <w:sz w:val="24"/>
          <w:szCs w:val="24"/>
        </w:rPr>
        <w:br/>
        <w:t>• Límites de control.</w:t>
      </w:r>
      <w:r w:rsidRPr="00EE42FF">
        <w:rPr>
          <w:sz w:val="24"/>
          <w:szCs w:val="24"/>
        </w:rPr>
        <w:br/>
        <w:t>• Límites de especificación.</w:t>
      </w:r>
    </w:p>
    <w:p w14:paraId="077C2977" w14:textId="77777777" w:rsidR="00EE42FF" w:rsidRPr="00EE42FF" w:rsidRDefault="00EE42FF" w:rsidP="00EE42FF">
      <w:pPr>
        <w:spacing w:after="0" w:line="240" w:lineRule="auto"/>
        <w:ind w:left="708"/>
        <w:rPr>
          <w:b/>
          <w:bCs/>
          <w:sz w:val="24"/>
          <w:szCs w:val="24"/>
        </w:rPr>
      </w:pPr>
      <w:r w:rsidRPr="00EE42FF">
        <w:rPr>
          <w:b/>
          <w:bCs/>
          <w:sz w:val="24"/>
          <w:szCs w:val="24"/>
        </w:rPr>
        <w:t>Base de Datos de Productos</w:t>
      </w:r>
    </w:p>
    <w:p w14:paraId="414F7AF8" w14:textId="77777777" w:rsidR="00EE42FF" w:rsidRPr="00EE42FF" w:rsidRDefault="00EE42FF" w:rsidP="00EE42FF">
      <w:pPr>
        <w:spacing w:after="0" w:line="240" w:lineRule="auto"/>
        <w:ind w:left="1416"/>
        <w:rPr>
          <w:sz w:val="24"/>
          <w:szCs w:val="24"/>
        </w:rPr>
      </w:pPr>
      <w:r w:rsidRPr="00EE42FF">
        <w:rPr>
          <w:sz w:val="24"/>
          <w:szCs w:val="24"/>
        </w:rPr>
        <w:t>• Parámetros dimensionales.</w:t>
      </w:r>
      <w:r w:rsidRPr="00EE42FF">
        <w:rPr>
          <w:sz w:val="24"/>
          <w:szCs w:val="24"/>
        </w:rPr>
        <w:br/>
        <w:t>• Apariencia.</w:t>
      </w:r>
      <w:r w:rsidRPr="00EE42FF">
        <w:rPr>
          <w:sz w:val="24"/>
          <w:szCs w:val="24"/>
        </w:rPr>
        <w:br/>
        <w:t>• Peso.</w:t>
      </w:r>
      <w:r w:rsidRPr="00EE42FF">
        <w:rPr>
          <w:sz w:val="24"/>
          <w:szCs w:val="24"/>
        </w:rPr>
        <w:br/>
      </w:r>
      <w:r w:rsidRPr="00EE42FF">
        <w:rPr>
          <w:sz w:val="24"/>
          <w:szCs w:val="24"/>
        </w:rPr>
        <w:lastRenderedPageBreak/>
        <w:t>• Espesor.</w:t>
      </w:r>
      <w:r w:rsidRPr="00EE42FF">
        <w:rPr>
          <w:sz w:val="24"/>
          <w:szCs w:val="24"/>
        </w:rPr>
        <w:br/>
        <w:t>• Características críticas.</w:t>
      </w:r>
    </w:p>
    <w:p w14:paraId="212D538A" w14:textId="77777777" w:rsidR="00EE42FF" w:rsidRPr="00EE42FF" w:rsidRDefault="00EE42FF" w:rsidP="00EE42FF">
      <w:pPr>
        <w:spacing w:after="0" w:line="240" w:lineRule="auto"/>
        <w:ind w:left="708"/>
        <w:rPr>
          <w:b/>
          <w:bCs/>
          <w:sz w:val="24"/>
          <w:szCs w:val="24"/>
        </w:rPr>
      </w:pPr>
      <w:r w:rsidRPr="00EE42FF">
        <w:rPr>
          <w:b/>
          <w:bCs/>
          <w:sz w:val="24"/>
          <w:szCs w:val="24"/>
        </w:rPr>
        <w:t>Base de Datos de Producción</w:t>
      </w:r>
    </w:p>
    <w:p w14:paraId="62EA87A2" w14:textId="77777777" w:rsidR="00EE42FF" w:rsidRPr="00EE42FF" w:rsidRDefault="00EE42FF" w:rsidP="00EE42FF">
      <w:pPr>
        <w:spacing w:after="0" w:line="240" w:lineRule="auto"/>
        <w:ind w:left="1416"/>
        <w:rPr>
          <w:sz w:val="24"/>
          <w:szCs w:val="24"/>
        </w:rPr>
      </w:pPr>
      <w:r w:rsidRPr="00EE42FF">
        <w:rPr>
          <w:sz w:val="24"/>
          <w:szCs w:val="24"/>
        </w:rPr>
        <w:t>• Orden de producción.</w:t>
      </w:r>
      <w:r w:rsidRPr="00EE42FF">
        <w:rPr>
          <w:sz w:val="24"/>
          <w:szCs w:val="24"/>
        </w:rPr>
        <w:br/>
        <w:t>• Máquina.</w:t>
      </w:r>
      <w:r w:rsidRPr="00EE42FF">
        <w:rPr>
          <w:sz w:val="24"/>
          <w:szCs w:val="24"/>
        </w:rPr>
        <w:br/>
        <w:t>• Operador.</w:t>
      </w:r>
      <w:r w:rsidRPr="00EE42FF">
        <w:rPr>
          <w:sz w:val="24"/>
          <w:szCs w:val="24"/>
        </w:rPr>
        <w:br/>
        <w:t>• Turno.</w:t>
      </w:r>
    </w:p>
    <w:p w14:paraId="5A623C06" w14:textId="77777777" w:rsidR="00EE42FF" w:rsidRPr="00EE42FF" w:rsidRDefault="00EE42FF" w:rsidP="00EE42FF">
      <w:pPr>
        <w:spacing w:after="0" w:line="240" w:lineRule="auto"/>
        <w:ind w:left="708"/>
        <w:rPr>
          <w:b/>
          <w:bCs/>
          <w:sz w:val="24"/>
          <w:szCs w:val="24"/>
        </w:rPr>
      </w:pPr>
      <w:r w:rsidRPr="00EE42FF">
        <w:rPr>
          <w:b/>
          <w:bCs/>
          <w:sz w:val="24"/>
          <w:szCs w:val="24"/>
        </w:rPr>
        <w:t>Base de Datos SPC</w:t>
      </w:r>
    </w:p>
    <w:p w14:paraId="05A59AC9" w14:textId="77777777" w:rsidR="00EE42FF" w:rsidRPr="00EE42FF" w:rsidRDefault="00EE42FF" w:rsidP="00EE42FF">
      <w:pPr>
        <w:spacing w:after="0" w:line="240" w:lineRule="auto"/>
        <w:ind w:left="1416"/>
        <w:rPr>
          <w:sz w:val="24"/>
          <w:szCs w:val="24"/>
        </w:rPr>
      </w:pPr>
      <w:r w:rsidRPr="00EE42FF">
        <w:rPr>
          <w:sz w:val="24"/>
          <w:szCs w:val="24"/>
        </w:rPr>
        <w:t>• Mediciones.</w:t>
      </w:r>
      <w:r w:rsidRPr="00EE42FF">
        <w:rPr>
          <w:sz w:val="24"/>
          <w:szCs w:val="24"/>
        </w:rPr>
        <w:br/>
        <w:t>• Históricos.</w:t>
      </w:r>
      <w:r w:rsidRPr="00EE42FF">
        <w:rPr>
          <w:sz w:val="24"/>
          <w:szCs w:val="24"/>
        </w:rPr>
        <w:br/>
        <w:t>• Tendencias.</w:t>
      </w:r>
      <w:r w:rsidRPr="00EE42FF">
        <w:rPr>
          <w:sz w:val="24"/>
          <w:szCs w:val="24"/>
        </w:rPr>
        <w:br/>
        <w:t>• Alarmas.</w:t>
      </w:r>
    </w:p>
    <w:p w14:paraId="3D2FB403" w14:textId="77777777" w:rsidR="00EE42FF" w:rsidRPr="00EE42FF" w:rsidRDefault="00EE42FF" w:rsidP="00EE42FF">
      <w:pPr>
        <w:spacing w:after="0" w:line="240" w:lineRule="auto"/>
        <w:ind w:left="708"/>
        <w:rPr>
          <w:b/>
          <w:bCs/>
          <w:sz w:val="24"/>
          <w:szCs w:val="24"/>
        </w:rPr>
      </w:pPr>
      <w:r w:rsidRPr="00EE42FF">
        <w:rPr>
          <w:b/>
          <w:bCs/>
          <w:sz w:val="24"/>
          <w:szCs w:val="24"/>
        </w:rPr>
        <w:t>Base de Datos de Producto No Conforme</w:t>
      </w:r>
    </w:p>
    <w:p w14:paraId="6A19AA42" w14:textId="77777777" w:rsidR="00EE42FF" w:rsidRPr="00EE42FF" w:rsidRDefault="00EE42FF" w:rsidP="00EE42FF">
      <w:pPr>
        <w:spacing w:after="0" w:line="240" w:lineRule="auto"/>
        <w:ind w:left="1416"/>
        <w:rPr>
          <w:sz w:val="24"/>
          <w:szCs w:val="24"/>
        </w:rPr>
      </w:pPr>
      <w:r w:rsidRPr="00EE42FF">
        <w:rPr>
          <w:sz w:val="24"/>
          <w:szCs w:val="24"/>
        </w:rPr>
        <w:t>• Desviaciones detectadas.</w:t>
      </w:r>
      <w:r w:rsidRPr="00EE42FF">
        <w:rPr>
          <w:sz w:val="24"/>
          <w:szCs w:val="24"/>
        </w:rPr>
        <w:br/>
        <w:t>• Acciones correctivas.</w:t>
      </w:r>
    </w:p>
    <w:p w14:paraId="75A597A4" w14:textId="37EA35A1" w:rsidR="00EE42FF" w:rsidRPr="00EE42FF" w:rsidRDefault="00EE42FF" w:rsidP="00EE42FF">
      <w:pPr>
        <w:spacing w:after="0" w:line="240" w:lineRule="auto"/>
        <w:rPr>
          <w:sz w:val="24"/>
          <w:szCs w:val="24"/>
        </w:rPr>
      </w:pPr>
    </w:p>
    <w:p w14:paraId="6CB75D78" w14:textId="77777777" w:rsidR="00EE42FF" w:rsidRPr="00EE42FF" w:rsidRDefault="00EE42FF" w:rsidP="00EE42FF">
      <w:pPr>
        <w:spacing w:after="0" w:line="240" w:lineRule="auto"/>
        <w:rPr>
          <w:b/>
          <w:bCs/>
          <w:sz w:val="24"/>
          <w:szCs w:val="24"/>
        </w:rPr>
      </w:pPr>
      <w:r w:rsidRPr="00EE42FF">
        <w:rPr>
          <w:b/>
          <w:bCs/>
          <w:sz w:val="24"/>
          <w:szCs w:val="24"/>
        </w:rPr>
        <w:t>Frecuencias de Inspección</w:t>
      </w:r>
    </w:p>
    <w:p w14:paraId="2C52A33D" w14:textId="4E97C379" w:rsidR="00EE42FF" w:rsidRPr="00EE42FF" w:rsidRDefault="00EE42FF" w:rsidP="00EE42FF">
      <w:pPr>
        <w:spacing w:after="0" w:line="240" w:lineRule="auto"/>
        <w:rPr>
          <w:sz w:val="24"/>
          <w:szCs w:val="24"/>
        </w:rPr>
      </w:pPr>
      <w:r w:rsidRPr="00EE42FF">
        <w:rPr>
          <w:sz w:val="24"/>
          <w:szCs w:val="24"/>
        </w:rPr>
        <w:t>El sistema debe definir automáticamente la frecuencia de muestreo para cada producto o proceso.</w:t>
      </w:r>
      <w:r>
        <w:rPr>
          <w:sz w:val="24"/>
          <w:szCs w:val="24"/>
        </w:rPr>
        <w:t xml:space="preserve"> </w:t>
      </w:r>
      <w:r w:rsidRPr="00EE42FF">
        <w:rPr>
          <w:sz w:val="24"/>
          <w:szCs w:val="24"/>
        </w:rPr>
        <w:t>Entre las metodologías posibles:</w:t>
      </w:r>
    </w:p>
    <w:p w14:paraId="794D2689" w14:textId="77777777" w:rsidR="00EE42FF" w:rsidRPr="00EE42FF" w:rsidRDefault="00EE42FF" w:rsidP="00EE42FF">
      <w:pPr>
        <w:spacing w:after="0" w:line="240" w:lineRule="auto"/>
        <w:rPr>
          <w:b/>
          <w:bCs/>
          <w:sz w:val="24"/>
          <w:szCs w:val="24"/>
        </w:rPr>
      </w:pPr>
      <w:r w:rsidRPr="00EE42FF">
        <w:rPr>
          <w:b/>
          <w:bCs/>
          <w:sz w:val="24"/>
          <w:szCs w:val="24"/>
        </w:rPr>
        <w:t>Por Tiempo</w:t>
      </w:r>
    </w:p>
    <w:p w14:paraId="1FCC4BA2" w14:textId="77777777" w:rsidR="00EE42FF" w:rsidRPr="00EE42FF" w:rsidRDefault="00EE42FF" w:rsidP="00EE42FF">
      <w:pPr>
        <w:spacing w:after="0" w:line="240" w:lineRule="auto"/>
        <w:ind w:left="708"/>
        <w:rPr>
          <w:sz w:val="24"/>
          <w:szCs w:val="24"/>
        </w:rPr>
      </w:pPr>
      <w:r w:rsidRPr="00EE42FF">
        <w:rPr>
          <w:sz w:val="24"/>
          <w:szCs w:val="24"/>
        </w:rPr>
        <w:t>• Cada 15 minutos.</w:t>
      </w:r>
      <w:r w:rsidRPr="00EE42FF">
        <w:rPr>
          <w:sz w:val="24"/>
          <w:szCs w:val="24"/>
        </w:rPr>
        <w:br/>
        <w:t>• Cada 30 minutos.</w:t>
      </w:r>
      <w:r w:rsidRPr="00EE42FF">
        <w:rPr>
          <w:sz w:val="24"/>
          <w:szCs w:val="24"/>
        </w:rPr>
        <w:br/>
        <w:t>• Cada hora.</w:t>
      </w:r>
    </w:p>
    <w:p w14:paraId="7B7E550C" w14:textId="77777777" w:rsidR="00EE42FF" w:rsidRPr="00EE42FF" w:rsidRDefault="00EE42FF" w:rsidP="00EE42FF">
      <w:pPr>
        <w:spacing w:after="0" w:line="240" w:lineRule="auto"/>
        <w:rPr>
          <w:b/>
          <w:bCs/>
          <w:sz w:val="24"/>
          <w:szCs w:val="24"/>
        </w:rPr>
      </w:pPr>
      <w:r w:rsidRPr="00EE42FF">
        <w:rPr>
          <w:b/>
          <w:bCs/>
          <w:sz w:val="24"/>
          <w:szCs w:val="24"/>
        </w:rPr>
        <w:t>Por Cantidad</w:t>
      </w:r>
    </w:p>
    <w:p w14:paraId="3891AD56" w14:textId="77777777" w:rsidR="00EE42FF" w:rsidRPr="00EE42FF" w:rsidRDefault="00EE42FF" w:rsidP="00EE42FF">
      <w:pPr>
        <w:spacing w:after="0" w:line="240" w:lineRule="auto"/>
        <w:ind w:left="708"/>
        <w:rPr>
          <w:sz w:val="24"/>
          <w:szCs w:val="24"/>
        </w:rPr>
      </w:pPr>
      <w:r w:rsidRPr="00EE42FF">
        <w:rPr>
          <w:sz w:val="24"/>
          <w:szCs w:val="24"/>
        </w:rPr>
        <w:t>• Cada 500 unidades.</w:t>
      </w:r>
      <w:r w:rsidRPr="00EE42FF">
        <w:rPr>
          <w:sz w:val="24"/>
          <w:szCs w:val="24"/>
        </w:rPr>
        <w:br/>
        <w:t>• Cada 1,000 unidades.</w:t>
      </w:r>
      <w:r w:rsidRPr="00EE42FF">
        <w:rPr>
          <w:sz w:val="24"/>
          <w:szCs w:val="24"/>
        </w:rPr>
        <w:br/>
        <w:t>• Cada lote.</w:t>
      </w:r>
    </w:p>
    <w:p w14:paraId="47B39F5F" w14:textId="77777777" w:rsidR="00EE42FF" w:rsidRPr="00EE42FF" w:rsidRDefault="00EE42FF" w:rsidP="00EE42FF">
      <w:pPr>
        <w:spacing w:after="0" w:line="240" w:lineRule="auto"/>
        <w:jc w:val="both"/>
        <w:rPr>
          <w:b/>
          <w:bCs/>
          <w:sz w:val="24"/>
          <w:szCs w:val="24"/>
        </w:rPr>
      </w:pPr>
      <w:r w:rsidRPr="00EE42FF">
        <w:rPr>
          <w:b/>
          <w:bCs/>
          <w:sz w:val="24"/>
          <w:szCs w:val="24"/>
        </w:rPr>
        <w:t>Por Riesgo</w:t>
      </w:r>
    </w:p>
    <w:p w14:paraId="04692ECF" w14:textId="4CEA40FA" w:rsidR="00EE42FF" w:rsidRPr="00EE42FF" w:rsidRDefault="00EE42FF" w:rsidP="00EE42FF">
      <w:pPr>
        <w:spacing w:after="0" w:line="240" w:lineRule="auto"/>
        <w:jc w:val="both"/>
        <w:rPr>
          <w:sz w:val="24"/>
          <w:szCs w:val="24"/>
        </w:rPr>
      </w:pPr>
      <w:r w:rsidRPr="00EE42FF">
        <w:rPr>
          <w:sz w:val="24"/>
          <w:szCs w:val="24"/>
        </w:rPr>
        <w:t>Frecuencias diferenciadas según criticidad del producto.</w:t>
      </w:r>
      <w:r>
        <w:rPr>
          <w:sz w:val="24"/>
          <w:szCs w:val="24"/>
        </w:rPr>
        <w:t xml:space="preserve"> </w:t>
      </w:r>
      <w:r w:rsidRPr="00EE42FF">
        <w:rPr>
          <w:sz w:val="24"/>
          <w:szCs w:val="24"/>
        </w:rPr>
        <w:t>La selección debe basarse en análisis estadísticos y riesgo operacional.</w:t>
      </w:r>
    </w:p>
    <w:p w14:paraId="52356B27" w14:textId="51CB9E38" w:rsidR="00EE42FF" w:rsidRPr="00EE42FF" w:rsidRDefault="00EE42FF" w:rsidP="00EE42FF">
      <w:pPr>
        <w:spacing w:after="0" w:line="240" w:lineRule="auto"/>
        <w:jc w:val="both"/>
        <w:rPr>
          <w:sz w:val="24"/>
          <w:szCs w:val="24"/>
        </w:rPr>
      </w:pPr>
    </w:p>
    <w:p w14:paraId="665C9A99" w14:textId="77777777" w:rsidR="00EE42FF" w:rsidRPr="00EE42FF" w:rsidRDefault="00EE42FF" w:rsidP="00EE42FF">
      <w:pPr>
        <w:spacing w:after="0" w:line="240" w:lineRule="auto"/>
        <w:jc w:val="both"/>
        <w:rPr>
          <w:b/>
          <w:bCs/>
          <w:sz w:val="24"/>
          <w:szCs w:val="24"/>
        </w:rPr>
      </w:pPr>
      <w:r w:rsidRPr="00EE42FF">
        <w:rPr>
          <w:b/>
          <w:bCs/>
          <w:sz w:val="24"/>
          <w:szCs w:val="24"/>
        </w:rPr>
        <w:t>Captura Digital de Resultados</w:t>
      </w:r>
    </w:p>
    <w:p w14:paraId="09A3BAD9" w14:textId="77777777" w:rsidR="00EE42FF" w:rsidRPr="00EE42FF" w:rsidRDefault="00EE42FF" w:rsidP="00EE42FF">
      <w:pPr>
        <w:spacing w:after="0" w:line="240" w:lineRule="auto"/>
        <w:jc w:val="both"/>
        <w:rPr>
          <w:sz w:val="24"/>
          <w:szCs w:val="24"/>
        </w:rPr>
      </w:pPr>
      <w:r w:rsidRPr="00EE42FF">
        <w:rPr>
          <w:sz w:val="24"/>
          <w:szCs w:val="24"/>
        </w:rPr>
        <w:t>Las inspecciones deben registrarse directamente dentro del ERP mediante:</w:t>
      </w:r>
    </w:p>
    <w:p w14:paraId="6943D372" w14:textId="77777777" w:rsidR="00EE42FF" w:rsidRPr="00EE42FF" w:rsidRDefault="00EE42FF" w:rsidP="00EE42FF">
      <w:pPr>
        <w:spacing w:after="0" w:line="240" w:lineRule="auto"/>
        <w:ind w:left="708"/>
        <w:rPr>
          <w:sz w:val="24"/>
          <w:szCs w:val="24"/>
        </w:rPr>
      </w:pPr>
      <w:r w:rsidRPr="00EE42FF">
        <w:rPr>
          <w:sz w:val="24"/>
          <w:szCs w:val="24"/>
        </w:rPr>
        <w:t>• Tablets.</w:t>
      </w:r>
      <w:r w:rsidRPr="00EE42FF">
        <w:rPr>
          <w:sz w:val="24"/>
          <w:szCs w:val="24"/>
        </w:rPr>
        <w:br/>
        <w:t>• Terminales industriales.</w:t>
      </w:r>
      <w:r w:rsidRPr="00EE42FF">
        <w:rPr>
          <w:sz w:val="24"/>
          <w:szCs w:val="24"/>
        </w:rPr>
        <w:br/>
        <w:t>• Pantallas táctiles.</w:t>
      </w:r>
      <w:r w:rsidRPr="00EE42FF">
        <w:rPr>
          <w:sz w:val="24"/>
          <w:szCs w:val="24"/>
        </w:rPr>
        <w:br/>
        <w:t>• Dispositivos móviles.</w:t>
      </w:r>
    </w:p>
    <w:p w14:paraId="6A13BA97" w14:textId="77777777" w:rsidR="00EE42FF" w:rsidRPr="00EE42FF" w:rsidRDefault="00EE42FF" w:rsidP="00EE42FF">
      <w:pPr>
        <w:spacing w:after="0" w:line="240" w:lineRule="auto"/>
        <w:jc w:val="both"/>
        <w:rPr>
          <w:sz w:val="24"/>
          <w:szCs w:val="24"/>
        </w:rPr>
      </w:pPr>
      <w:r w:rsidRPr="00EE42FF">
        <w:rPr>
          <w:sz w:val="24"/>
          <w:szCs w:val="24"/>
        </w:rPr>
        <w:t>El objetivo consiste en eliminar registros manuales y permitir análisis en tiempo real.</w:t>
      </w:r>
    </w:p>
    <w:p w14:paraId="11EA2E91" w14:textId="0B81BDA9" w:rsidR="00EE42FF" w:rsidRPr="00EE42FF" w:rsidRDefault="00EE42FF" w:rsidP="00EE42FF">
      <w:pPr>
        <w:spacing w:after="0" w:line="240" w:lineRule="auto"/>
        <w:jc w:val="both"/>
        <w:rPr>
          <w:sz w:val="24"/>
          <w:szCs w:val="24"/>
        </w:rPr>
      </w:pPr>
    </w:p>
    <w:p w14:paraId="60091FE1" w14:textId="77777777" w:rsidR="00EE42FF" w:rsidRPr="00EE42FF" w:rsidRDefault="00EE42FF" w:rsidP="00EE42FF">
      <w:pPr>
        <w:spacing w:after="0" w:line="240" w:lineRule="auto"/>
        <w:jc w:val="both"/>
        <w:rPr>
          <w:b/>
          <w:bCs/>
          <w:sz w:val="24"/>
          <w:szCs w:val="24"/>
        </w:rPr>
      </w:pPr>
      <w:r w:rsidRPr="00EE42FF">
        <w:rPr>
          <w:b/>
          <w:bCs/>
          <w:sz w:val="24"/>
          <w:szCs w:val="24"/>
        </w:rPr>
        <w:t>Parámetros de Calidad Evaluados</w:t>
      </w:r>
    </w:p>
    <w:p w14:paraId="5918E536" w14:textId="77777777" w:rsidR="00EE42FF" w:rsidRPr="00EE42FF" w:rsidRDefault="00EE42FF" w:rsidP="00EE42FF">
      <w:pPr>
        <w:spacing w:after="0" w:line="240" w:lineRule="auto"/>
        <w:jc w:val="both"/>
        <w:rPr>
          <w:sz w:val="24"/>
          <w:szCs w:val="24"/>
        </w:rPr>
      </w:pPr>
      <w:r w:rsidRPr="00EE42FF">
        <w:rPr>
          <w:sz w:val="24"/>
          <w:szCs w:val="24"/>
        </w:rPr>
        <w:t>Dependiendo del producto, el sistema podrá solicitar mediciones como:</w:t>
      </w:r>
    </w:p>
    <w:p w14:paraId="2B1E26BB" w14:textId="77777777" w:rsidR="00EE42FF" w:rsidRPr="00EE42FF" w:rsidRDefault="00EE42FF" w:rsidP="00EE42FF">
      <w:pPr>
        <w:spacing w:after="0" w:line="240" w:lineRule="auto"/>
        <w:ind w:left="708"/>
        <w:jc w:val="both"/>
        <w:rPr>
          <w:b/>
          <w:bCs/>
          <w:sz w:val="24"/>
          <w:szCs w:val="24"/>
        </w:rPr>
      </w:pPr>
      <w:r w:rsidRPr="00EE42FF">
        <w:rPr>
          <w:b/>
          <w:bCs/>
          <w:sz w:val="24"/>
          <w:szCs w:val="24"/>
        </w:rPr>
        <w:t>Dimensionales</w:t>
      </w:r>
    </w:p>
    <w:p w14:paraId="3EC08CCE" w14:textId="77777777" w:rsidR="00EE42FF" w:rsidRPr="00EE42FF" w:rsidRDefault="00EE42FF" w:rsidP="00EE42FF">
      <w:pPr>
        <w:spacing w:after="0" w:line="240" w:lineRule="auto"/>
        <w:ind w:left="1416"/>
        <w:rPr>
          <w:sz w:val="24"/>
          <w:szCs w:val="24"/>
        </w:rPr>
      </w:pPr>
      <w:r w:rsidRPr="00EE42FF">
        <w:rPr>
          <w:sz w:val="24"/>
          <w:szCs w:val="24"/>
        </w:rPr>
        <w:t>• Largo.</w:t>
      </w:r>
      <w:r w:rsidRPr="00EE42FF">
        <w:rPr>
          <w:sz w:val="24"/>
          <w:szCs w:val="24"/>
        </w:rPr>
        <w:br/>
        <w:t>• Ancho.</w:t>
      </w:r>
      <w:r w:rsidRPr="00EE42FF">
        <w:rPr>
          <w:sz w:val="24"/>
          <w:szCs w:val="24"/>
        </w:rPr>
        <w:br/>
        <w:t>• Alto.</w:t>
      </w:r>
      <w:r w:rsidRPr="00EE42FF">
        <w:rPr>
          <w:sz w:val="24"/>
          <w:szCs w:val="24"/>
        </w:rPr>
        <w:br/>
        <w:t>• Diámetro.</w:t>
      </w:r>
      <w:r w:rsidRPr="00EE42FF">
        <w:rPr>
          <w:sz w:val="24"/>
          <w:szCs w:val="24"/>
        </w:rPr>
        <w:br/>
        <w:t>• Espesor.</w:t>
      </w:r>
    </w:p>
    <w:p w14:paraId="7BE68F80" w14:textId="77777777" w:rsidR="00EE42FF" w:rsidRPr="00EE42FF" w:rsidRDefault="00EE42FF" w:rsidP="00EE42FF">
      <w:pPr>
        <w:spacing w:after="0" w:line="240" w:lineRule="auto"/>
        <w:ind w:left="708"/>
        <w:jc w:val="both"/>
        <w:rPr>
          <w:b/>
          <w:bCs/>
          <w:sz w:val="24"/>
          <w:szCs w:val="24"/>
        </w:rPr>
      </w:pPr>
      <w:r w:rsidRPr="00EE42FF">
        <w:rPr>
          <w:b/>
          <w:bCs/>
          <w:sz w:val="24"/>
          <w:szCs w:val="24"/>
        </w:rPr>
        <w:lastRenderedPageBreak/>
        <w:t>Físicas</w:t>
      </w:r>
    </w:p>
    <w:p w14:paraId="571C2B71" w14:textId="77777777" w:rsidR="00EE42FF" w:rsidRPr="00EE42FF" w:rsidRDefault="00EE42FF" w:rsidP="00EE42FF">
      <w:pPr>
        <w:spacing w:after="0" w:line="240" w:lineRule="auto"/>
        <w:ind w:left="1416"/>
        <w:rPr>
          <w:sz w:val="24"/>
          <w:szCs w:val="24"/>
        </w:rPr>
      </w:pPr>
      <w:r w:rsidRPr="00EE42FF">
        <w:rPr>
          <w:sz w:val="24"/>
          <w:szCs w:val="24"/>
        </w:rPr>
        <w:t>• Peso.</w:t>
      </w:r>
      <w:r w:rsidRPr="00EE42FF">
        <w:rPr>
          <w:sz w:val="24"/>
          <w:szCs w:val="24"/>
        </w:rPr>
        <w:br/>
        <w:t>• Densidad.</w:t>
      </w:r>
      <w:r w:rsidRPr="00EE42FF">
        <w:rPr>
          <w:sz w:val="24"/>
          <w:szCs w:val="24"/>
        </w:rPr>
        <w:br/>
        <w:t>• Humedad.</w:t>
      </w:r>
      <w:r w:rsidRPr="00EE42FF">
        <w:rPr>
          <w:sz w:val="24"/>
          <w:szCs w:val="24"/>
        </w:rPr>
        <w:br/>
        <w:t>• Rigidez.</w:t>
      </w:r>
    </w:p>
    <w:p w14:paraId="6EBB7753" w14:textId="77777777" w:rsidR="00EE42FF" w:rsidRPr="00EE42FF" w:rsidRDefault="00EE42FF" w:rsidP="00EE42FF">
      <w:pPr>
        <w:spacing w:after="0" w:line="240" w:lineRule="auto"/>
        <w:ind w:left="708"/>
        <w:jc w:val="both"/>
        <w:rPr>
          <w:b/>
          <w:bCs/>
          <w:sz w:val="24"/>
          <w:szCs w:val="24"/>
        </w:rPr>
      </w:pPr>
      <w:r w:rsidRPr="00EE42FF">
        <w:rPr>
          <w:b/>
          <w:bCs/>
          <w:sz w:val="24"/>
          <w:szCs w:val="24"/>
        </w:rPr>
        <w:t>Visuales</w:t>
      </w:r>
    </w:p>
    <w:p w14:paraId="28DD8CDC" w14:textId="77777777" w:rsidR="00EE42FF" w:rsidRPr="00EE42FF" w:rsidRDefault="00EE42FF" w:rsidP="00EE42FF">
      <w:pPr>
        <w:spacing w:after="0" w:line="240" w:lineRule="auto"/>
        <w:ind w:left="1416"/>
        <w:rPr>
          <w:sz w:val="24"/>
          <w:szCs w:val="24"/>
        </w:rPr>
      </w:pPr>
      <w:r w:rsidRPr="00EE42FF">
        <w:rPr>
          <w:sz w:val="24"/>
          <w:szCs w:val="24"/>
        </w:rPr>
        <w:t>• Color.</w:t>
      </w:r>
      <w:r w:rsidRPr="00EE42FF">
        <w:rPr>
          <w:sz w:val="24"/>
          <w:szCs w:val="24"/>
        </w:rPr>
        <w:br/>
        <w:t>• Impresión.</w:t>
      </w:r>
      <w:r w:rsidRPr="00EE42FF">
        <w:rPr>
          <w:sz w:val="24"/>
          <w:szCs w:val="24"/>
        </w:rPr>
        <w:br/>
        <w:t>• Acabado.</w:t>
      </w:r>
      <w:r w:rsidRPr="00EE42FF">
        <w:rPr>
          <w:sz w:val="24"/>
          <w:szCs w:val="24"/>
        </w:rPr>
        <w:br/>
        <w:t>• Apariencia.</w:t>
      </w:r>
    </w:p>
    <w:p w14:paraId="5671A85D" w14:textId="77777777" w:rsidR="00EE42FF" w:rsidRPr="00EE42FF" w:rsidRDefault="00EE42FF" w:rsidP="00EE42FF">
      <w:pPr>
        <w:spacing w:after="0" w:line="240" w:lineRule="auto"/>
        <w:ind w:left="708"/>
        <w:jc w:val="both"/>
        <w:rPr>
          <w:b/>
          <w:bCs/>
          <w:sz w:val="24"/>
          <w:szCs w:val="24"/>
        </w:rPr>
      </w:pPr>
      <w:r w:rsidRPr="00EE42FF">
        <w:rPr>
          <w:b/>
          <w:bCs/>
          <w:sz w:val="24"/>
          <w:szCs w:val="24"/>
        </w:rPr>
        <w:t>Funcionales</w:t>
      </w:r>
    </w:p>
    <w:p w14:paraId="6154ECD2" w14:textId="77777777" w:rsidR="00EE42FF" w:rsidRPr="00EE42FF" w:rsidRDefault="00EE42FF" w:rsidP="00EE42FF">
      <w:pPr>
        <w:spacing w:after="0" w:line="240" w:lineRule="auto"/>
        <w:ind w:left="1416"/>
        <w:rPr>
          <w:sz w:val="24"/>
          <w:szCs w:val="24"/>
        </w:rPr>
      </w:pPr>
      <w:r w:rsidRPr="00EE42FF">
        <w:rPr>
          <w:sz w:val="24"/>
          <w:szCs w:val="24"/>
        </w:rPr>
        <w:t>• Resistencia.</w:t>
      </w:r>
      <w:r w:rsidRPr="00EE42FF">
        <w:rPr>
          <w:sz w:val="24"/>
          <w:szCs w:val="24"/>
        </w:rPr>
        <w:br/>
        <w:t>• Sellado.</w:t>
      </w:r>
      <w:r w:rsidRPr="00EE42FF">
        <w:rPr>
          <w:sz w:val="24"/>
          <w:szCs w:val="24"/>
        </w:rPr>
        <w:br/>
        <w:t>• Desempeño.</w:t>
      </w:r>
    </w:p>
    <w:p w14:paraId="120E29DB" w14:textId="77777777" w:rsidR="00EE42FF" w:rsidRPr="00EE42FF" w:rsidRDefault="00EE42FF" w:rsidP="00EE42FF">
      <w:pPr>
        <w:spacing w:after="0" w:line="240" w:lineRule="auto"/>
        <w:jc w:val="both"/>
        <w:rPr>
          <w:sz w:val="24"/>
          <w:szCs w:val="24"/>
        </w:rPr>
      </w:pPr>
      <w:r w:rsidRPr="00EE42FF">
        <w:rPr>
          <w:sz w:val="24"/>
          <w:szCs w:val="24"/>
        </w:rPr>
        <w:t>Todos los valores deben compararse automáticamente contra los límites definidos en la Base de Datos de Productos.</w:t>
      </w:r>
    </w:p>
    <w:p w14:paraId="446869CF" w14:textId="3A6A74A8" w:rsidR="00EE42FF" w:rsidRPr="00EE42FF" w:rsidRDefault="00EE42FF" w:rsidP="00EE42FF">
      <w:pPr>
        <w:spacing w:after="0" w:line="240" w:lineRule="auto"/>
        <w:jc w:val="both"/>
        <w:rPr>
          <w:sz w:val="24"/>
          <w:szCs w:val="24"/>
        </w:rPr>
      </w:pPr>
    </w:p>
    <w:p w14:paraId="74B00D54" w14:textId="77777777" w:rsidR="00EE42FF" w:rsidRPr="00EE42FF" w:rsidRDefault="00EE42FF" w:rsidP="00EE42FF">
      <w:pPr>
        <w:spacing w:after="0" w:line="240" w:lineRule="auto"/>
        <w:jc w:val="both"/>
        <w:rPr>
          <w:b/>
          <w:bCs/>
          <w:sz w:val="24"/>
          <w:szCs w:val="24"/>
        </w:rPr>
      </w:pPr>
      <w:r w:rsidRPr="00EE42FF">
        <w:rPr>
          <w:b/>
          <w:bCs/>
          <w:sz w:val="24"/>
          <w:szCs w:val="24"/>
        </w:rPr>
        <w:t>Control Estadístico del Proceso</w:t>
      </w:r>
    </w:p>
    <w:p w14:paraId="20FC3545" w14:textId="77777777" w:rsidR="00EE42FF" w:rsidRPr="00EE42FF" w:rsidRDefault="00EE42FF" w:rsidP="00EE42FF">
      <w:pPr>
        <w:spacing w:after="0" w:line="240" w:lineRule="auto"/>
        <w:jc w:val="both"/>
        <w:rPr>
          <w:sz w:val="24"/>
          <w:szCs w:val="24"/>
        </w:rPr>
      </w:pPr>
      <w:r w:rsidRPr="00EE42FF">
        <w:rPr>
          <w:sz w:val="24"/>
          <w:szCs w:val="24"/>
        </w:rPr>
        <w:t>Uno de los elementos más importantes de esta automatización consiste en analizar tendencias y no solamente valores individuales.</w:t>
      </w:r>
    </w:p>
    <w:p w14:paraId="06946552" w14:textId="77777777" w:rsidR="00EE42FF" w:rsidRPr="00EE42FF" w:rsidRDefault="00EE42FF" w:rsidP="00EE42FF">
      <w:pPr>
        <w:spacing w:after="0" w:line="240" w:lineRule="auto"/>
        <w:jc w:val="both"/>
        <w:rPr>
          <w:sz w:val="24"/>
          <w:szCs w:val="24"/>
        </w:rPr>
      </w:pPr>
      <w:r w:rsidRPr="00EE42FF">
        <w:rPr>
          <w:sz w:val="24"/>
          <w:szCs w:val="24"/>
        </w:rPr>
        <w:t>El sistema debe monitorear:</w:t>
      </w:r>
    </w:p>
    <w:p w14:paraId="05FFB8AF" w14:textId="77777777" w:rsidR="00EE42FF" w:rsidRPr="00EE42FF" w:rsidRDefault="00EE42FF" w:rsidP="00EE42FF">
      <w:pPr>
        <w:spacing w:after="0" w:line="240" w:lineRule="auto"/>
        <w:ind w:left="708"/>
        <w:rPr>
          <w:sz w:val="24"/>
          <w:szCs w:val="24"/>
        </w:rPr>
      </w:pPr>
      <w:r w:rsidRPr="00EE42FF">
        <w:rPr>
          <w:sz w:val="24"/>
          <w:szCs w:val="24"/>
        </w:rPr>
        <w:t>• Promedios.</w:t>
      </w:r>
      <w:r w:rsidRPr="00EE42FF">
        <w:rPr>
          <w:sz w:val="24"/>
          <w:szCs w:val="24"/>
        </w:rPr>
        <w:br/>
        <w:t>• Rangos.</w:t>
      </w:r>
      <w:r w:rsidRPr="00EE42FF">
        <w:rPr>
          <w:sz w:val="24"/>
          <w:szCs w:val="24"/>
        </w:rPr>
        <w:br/>
        <w:t>• Variabilidad.</w:t>
      </w:r>
      <w:r w:rsidRPr="00EE42FF">
        <w:rPr>
          <w:sz w:val="24"/>
          <w:szCs w:val="24"/>
        </w:rPr>
        <w:br/>
        <w:t>• Tendencias.</w:t>
      </w:r>
      <w:r w:rsidRPr="00EE42FF">
        <w:rPr>
          <w:sz w:val="24"/>
          <w:szCs w:val="24"/>
        </w:rPr>
        <w:br/>
        <w:t>• Derivas del proceso.</w:t>
      </w:r>
    </w:p>
    <w:p w14:paraId="08341312" w14:textId="1A4D0A87" w:rsidR="00EE42FF" w:rsidRPr="00EE42FF" w:rsidRDefault="00EE42FF" w:rsidP="00EE42FF">
      <w:pPr>
        <w:spacing w:after="0" w:line="240" w:lineRule="auto"/>
        <w:jc w:val="both"/>
        <w:rPr>
          <w:sz w:val="24"/>
          <w:szCs w:val="24"/>
        </w:rPr>
      </w:pPr>
      <w:r w:rsidRPr="00EE42FF">
        <w:rPr>
          <w:sz w:val="24"/>
          <w:szCs w:val="24"/>
        </w:rPr>
        <w:t>Muchas veces un proceso continúa produciendo dentro de especificación, pero comienza a mostrar señales tempranas de deterioro.</w:t>
      </w:r>
      <w:r>
        <w:rPr>
          <w:sz w:val="24"/>
          <w:szCs w:val="24"/>
        </w:rPr>
        <w:t xml:space="preserve"> </w:t>
      </w:r>
      <w:r w:rsidRPr="00EE42FF">
        <w:rPr>
          <w:sz w:val="24"/>
          <w:szCs w:val="24"/>
        </w:rPr>
        <w:t>El SPC permite detectar estas señales antes de que aparezcan productos defectuosos.</w:t>
      </w:r>
    </w:p>
    <w:p w14:paraId="50CC4F1D" w14:textId="1899A008" w:rsidR="00EE42FF" w:rsidRPr="00EE42FF" w:rsidRDefault="00EE42FF" w:rsidP="00EE42FF">
      <w:pPr>
        <w:spacing w:after="0" w:line="240" w:lineRule="auto"/>
        <w:jc w:val="both"/>
        <w:rPr>
          <w:sz w:val="24"/>
          <w:szCs w:val="24"/>
        </w:rPr>
      </w:pPr>
    </w:p>
    <w:p w14:paraId="4903E081" w14:textId="77777777" w:rsidR="00EE42FF" w:rsidRPr="00EE42FF" w:rsidRDefault="00EE42FF" w:rsidP="00EE42FF">
      <w:pPr>
        <w:spacing w:after="0" w:line="240" w:lineRule="auto"/>
        <w:jc w:val="both"/>
        <w:rPr>
          <w:b/>
          <w:bCs/>
          <w:sz w:val="24"/>
          <w:szCs w:val="24"/>
        </w:rPr>
      </w:pPr>
      <w:r w:rsidRPr="00EE42FF">
        <w:rPr>
          <w:b/>
          <w:bCs/>
          <w:sz w:val="24"/>
          <w:szCs w:val="24"/>
        </w:rPr>
        <w:t>Alarmas Automáticas</w:t>
      </w:r>
    </w:p>
    <w:p w14:paraId="0CFAA25C" w14:textId="1D43D5AB" w:rsidR="00EE42FF" w:rsidRPr="00EE42FF" w:rsidRDefault="00EE42FF" w:rsidP="00EE42FF">
      <w:pPr>
        <w:spacing w:after="0" w:line="240" w:lineRule="auto"/>
        <w:jc w:val="both"/>
        <w:rPr>
          <w:sz w:val="24"/>
          <w:szCs w:val="24"/>
        </w:rPr>
      </w:pPr>
      <w:r w:rsidRPr="00EE42FF">
        <w:rPr>
          <w:sz w:val="24"/>
          <w:szCs w:val="24"/>
        </w:rPr>
        <w:t>Cuando una medición exceda límites predefinidos, el sistema debe generar alertas automáticas.</w:t>
      </w:r>
      <w:r>
        <w:rPr>
          <w:sz w:val="24"/>
          <w:szCs w:val="24"/>
        </w:rPr>
        <w:t xml:space="preserve"> </w:t>
      </w:r>
      <w:r w:rsidRPr="00EE42FF">
        <w:rPr>
          <w:sz w:val="24"/>
          <w:szCs w:val="24"/>
        </w:rPr>
        <w:t>Las acciones pueden incluir:</w:t>
      </w:r>
    </w:p>
    <w:p w14:paraId="0633594D" w14:textId="77777777" w:rsidR="00EE42FF" w:rsidRPr="00EE42FF" w:rsidRDefault="00EE42FF" w:rsidP="00EE42FF">
      <w:pPr>
        <w:spacing w:after="0" w:line="240" w:lineRule="auto"/>
        <w:ind w:left="708"/>
        <w:rPr>
          <w:sz w:val="24"/>
          <w:szCs w:val="24"/>
        </w:rPr>
      </w:pPr>
      <w:r w:rsidRPr="00EE42FF">
        <w:rPr>
          <w:sz w:val="24"/>
          <w:szCs w:val="24"/>
        </w:rPr>
        <w:t>• Advertencia al operador.</w:t>
      </w:r>
      <w:r w:rsidRPr="00EE42FF">
        <w:rPr>
          <w:sz w:val="24"/>
          <w:szCs w:val="24"/>
        </w:rPr>
        <w:br/>
        <w:t>• Solicitud de ajuste.</w:t>
      </w:r>
      <w:r w:rsidRPr="00EE42FF">
        <w:rPr>
          <w:sz w:val="24"/>
          <w:szCs w:val="24"/>
        </w:rPr>
        <w:br/>
        <w:t>• Notificación al supervisor.</w:t>
      </w:r>
      <w:r w:rsidRPr="00EE42FF">
        <w:rPr>
          <w:sz w:val="24"/>
          <w:szCs w:val="24"/>
        </w:rPr>
        <w:br/>
        <w:t>• Bloqueo preventivo.</w:t>
      </w:r>
      <w:r w:rsidRPr="00EE42FF">
        <w:rPr>
          <w:sz w:val="24"/>
          <w:szCs w:val="24"/>
        </w:rPr>
        <w:br/>
        <w:t>• Apertura de NC.</w:t>
      </w:r>
    </w:p>
    <w:p w14:paraId="7AF58316" w14:textId="77777777" w:rsidR="00EE42FF" w:rsidRPr="00EE42FF" w:rsidRDefault="00EE42FF" w:rsidP="00EE42FF">
      <w:pPr>
        <w:spacing w:after="0" w:line="240" w:lineRule="auto"/>
        <w:jc w:val="both"/>
        <w:rPr>
          <w:sz w:val="24"/>
          <w:szCs w:val="24"/>
        </w:rPr>
      </w:pPr>
      <w:r w:rsidRPr="00EE42FF">
        <w:rPr>
          <w:sz w:val="24"/>
          <w:szCs w:val="24"/>
        </w:rPr>
        <w:t>El objetivo consiste en evitar que la desviación continúe propagándose.</w:t>
      </w:r>
    </w:p>
    <w:p w14:paraId="37B2D1F6" w14:textId="4E68D02B" w:rsidR="00EE42FF" w:rsidRPr="00EE42FF" w:rsidRDefault="00EE42FF" w:rsidP="00EE42FF">
      <w:pPr>
        <w:spacing w:after="0" w:line="240" w:lineRule="auto"/>
        <w:jc w:val="both"/>
        <w:rPr>
          <w:sz w:val="24"/>
          <w:szCs w:val="24"/>
        </w:rPr>
      </w:pPr>
    </w:p>
    <w:p w14:paraId="622DA4A7" w14:textId="77777777" w:rsidR="00EE42FF" w:rsidRPr="00EE42FF" w:rsidRDefault="00EE42FF" w:rsidP="00EE42FF">
      <w:pPr>
        <w:spacing w:after="0" w:line="240" w:lineRule="auto"/>
        <w:jc w:val="both"/>
        <w:rPr>
          <w:b/>
          <w:bCs/>
          <w:sz w:val="24"/>
          <w:szCs w:val="24"/>
        </w:rPr>
      </w:pPr>
      <w:r w:rsidRPr="00EE42FF">
        <w:rPr>
          <w:b/>
          <w:bCs/>
          <w:sz w:val="24"/>
          <w:szCs w:val="24"/>
        </w:rPr>
        <w:t>Registro de Ajustes</w:t>
      </w:r>
    </w:p>
    <w:p w14:paraId="0C129627" w14:textId="77777777" w:rsidR="00EE42FF" w:rsidRPr="00EE42FF" w:rsidRDefault="00EE42FF" w:rsidP="00EE42FF">
      <w:pPr>
        <w:spacing w:after="0" w:line="240" w:lineRule="auto"/>
        <w:jc w:val="both"/>
        <w:rPr>
          <w:sz w:val="24"/>
          <w:szCs w:val="24"/>
        </w:rPr>
      </w:pPr>
      <w:r w:rsidRPr="00EE42FF">
        <w:rPr>
          <w:sz w:val="24"/>
          <w:szCs w:val="24"/>
        </w:rPr>
        <w:t>Cada vez que el operador realice una corrección, el sistema debe registrar:</w:t>
      </w:r>
    </w:p>
    <w:p w14:paraId="401716D5" w14:textId="77777777" w:rsidR="00EE42FF" w:rsidRPr="00EE42FF" w:rsidRDefault="00EE42FF" w:rsidP="00EE42FF">
      <w:pPr>
        <w:spacing w:after="0" w:line="240" w:lineRule="auto"/>
        <w:ind w:left="708"/>
        <w:rPr>
          <w:sz w:val="24"/>
          <w:szCs w:val="24"/>
        </w:rPr>
      </w:pPr>
      <w:r w:rsidRPr="00EE42FF">
        <w:rPr>
          <w:sz w:val="24"/>
          <w:szCs w:val="24"/>
        </w:rPr>
        <w:t>• Hora.</w:t>
      </w:r>
      <w:r w:rsidRPr="00EE42FF">
        <w:rPr>
          <w:sz w:val="24"/>
          <w:szCs w:val="24"/>
        </w:rPr>
        <w:br/>
        <w:t>• Parámetro ajustado.</w:t>
      </w:r>
      <w:r w:rsidRPr="00EE42FF">
        <w:rPr>
          <w:sz w:val="24"/>
          <w:szCs w:val="24"/>
        </w:rPr>
        <w:br/>
        <w:t>• Valor anterior.</w:t>
      </w:r>
      <w:r w:rsidRPr="00EE42FF">
        <w:rPr>
          <w:sz w:val="24"/>
          <w:szCs w:val="24"/>
        </w:rPr>
        <w:br/>
        <w:t>• Valor nuevo.</w:t>
      </w:r>
      <w:r w:rsidRPr="00EE42FF">
        <w:rPr>
          <w:sz w:val="24"/>
          <w:szCs w:val="24"/>
        </w:rPr>
        <w:br/>
      </w:r>
      <w:r w:rsidRPr="00EE42FF">
        <w:rPr>
          <w:sz w:val="24"/>
          <w:szCs w:val="24"/>
        </w:rPr>
        <w:lastRenderedPageBreak/>
        <w:t>• Motivo.</w:t>
      </w:r>
      <w:r w:rsidRPr="00EE42FF">
        <w:rPr>
          <w:sz w:val="24"/>
          <w:szCs w:val="24"/>
        </w:rPr>
        <w:br/>
        <w:t>• Responsable.</w:t>
      </w:r>
    </w:p>
    <w:p w14:paraId="50D3B9DA" w14:textId="77777777" w:rsidR="00EE42FF" w:rsidRPr="00EE42FF" w:rsidRDefault="00EE42FF" w:rsidP="00EE42FF">
      <w:pPr>
        <w:spacing w:after="0" w:line="240" w:lineRule="auto"/>
        <w:jc w:val="both"/>
        <w:rPr>
          <w:sz w:val="24"/>
          <w:szCs w:val="24"/>
        </w:rPr>
      </w:pPr>
      <w:r w:rsidRPr="00EE42FF">
        <w:rPr>
          <w:sz w:val="24"/>
          <w:szCs w:val="24"/>
        </w:rPr>
        <w:t>Esto permite comprender posteriormente el comportamiento real del proceso.</w:t>
      </w:r>
    </w:p>
    <w:p w14:paraId="658DBD2E" w14:textId="2606F3AA" w:rsidR="00EE42FF" w:rsidRPr="00EE42FF" w:rsidRDefault="00EE42FF" w:rsidP="00EE42FF">
      <w:pPr>
        <w:spacing w:after="0" w:line="240" w:lineRule="auto"/>
        <w:jc w:val="both"/>
        <w:rPr>
          <w:sz w:val="24"/>
          <w:szCs w:val="24"/>
        </w:rPr>
      </w:pPr>
    </w:p>
    <w:p w14:paraId="099F7783" w14:textId="77777777" w:rsidR="00EE42FF" w:rsidRPr="00EE42FF" w:rsidRDefault="00EE42FF" w:rsidP="00EE42FF">
      <w:pPr>
        <w:spacing w:after="0" w:line="240" w:lineRule="auto"/>
        <w:jc w:val="both"/>
        <w:rPr>
          <w:b/>
          <w:bCs/>
          <w:sz w:val="24"/>
          <w:szCs w:val="24"/>
        </w:rPr>
      </w:pPr>
      <w:r w:rsidRPr="00EE42FF">
        <w:rPr>
          <w:b/>
          <w:bCs/>
          <w:sz w:val="24"/>
          <w:szCs w:val="24"/>
        </w:rPr>
        <w:t>Integración con Calidad en la Fuente</w:t>
      </w:r>
    </w:p>
    <w:p w14:paraId="45B8A259" w14:textId="77777777" w:rsidR="00EE42FF" w:rsidRPr="00EE42FF" w:rsidRDefault="00EE42FF" w:rsidP="00EE42FF">
      <w:pPr>
        <w:spacing w:after="0" w:line="240" w:lineRule="auto"/>
        <w:jc w:val="both"/>
        <w:rPr>
          <w:sz w:val="24"/>
          <w:szCs w:val="24"/>
        </w:rPr>
      </w:pPr>
      <w:r w:rsidRPr="00EE42FF">
        <w:rPr>
          <w:sz w:val="24"/>
          <w:szCs w:val="24"/>
        </w:rPr>
        <w:t>IOS-PYME adopta plenamente el principio de Calidad en la Fuente.</w:t>
      </w:r>
    </w:p>
    <w:p w14:paraId="57390E4B" w14:textId="77777777" w:rsidR="00EE42FF" w:rsidRPr="00EE42FF" w:rsidRDefault="00EE42FF" w:rsidP="00EE42FF">
      <w:pPr>
        <w:spacing w:after="0" w:line="240" w:lineRule="auto"/>
        <w:jc w:val="both"/>
        <w:rPr>
          <w:sz w:val="24"/>
          <w:szCs w:val="24"/>
        </w:rPr>
      </w:pPr>
      <w:r w:rsidRPr="00EE42FF">
        <w:rPr>
          <w:sz w:val="24"/>
          <w:szCs w:val="24"/>
        </w:rPr>
        <w:t>El operador no solamente fabrica.</w:t>
      </w:r>
    </w:p>
    <w:p w14:paraId="42E6248B" w14:textId="77777777" w:rsidR="00EE42FF" w:rsidRPr="00EE42FF" w:rsidRDefault="00EE42FF" w:rsidP="00EE42FF">
      <w:pPr>
        <w:spacing w:after="0" w:line="240" w:lineRule="auto"/>
        <w:jc w:val="both"/>
        <w:rPr>
          <w:sz w:val="24"/>
          <w:szCs w:val="24"/>
        </w:rPr>
      </w:pPr>
      <w:r w:rsidRPr="00EE42FF">
        <w:rPr>
          <w:sz w:val="24"/>
          <w:szCs w:val="24"/>
        </w:rPr>
        <w:t>También:</w:t>
      </w:r>
    </w:p>
    <w:p w14:paraId="1214C569" w14:textId="77777777" w:rsidR="00EE42FF" w:rsidRPr="00EE42FF" w:rsidRDefault="00EE42FF" w:rsidP="00EE42FF">
      <w:pPr>
        <w:spacing w:after="0" w:line="240" w:lineRule="auto"/>
        <w:ind w:left="708"/>
        <w:rPr>
          <w:sz w:val="24"/>
          <w:szCs w:val="24"/>
        </w:rPr>
      </w:pPr>
      <w:r w:rsidRPr="00EE42FF">
        <w:rPr>
          <w:sz w:val="24"/>
          <w:szCs w:val="24"/>
        </w:rPr>
        <w:t>• Inspecciona.</w:t>
      </w:r>
      <w:r w:rsidRPr="00EE42FF">
        <w:rPr>
          <w:sz w:val="24"/>
          <w:szCs w:val="24"/>
        </w:rPr>
        <w:br/>
        <w:t>• Analiza.</w:t>
      </w:r>
      <w:r w:rsidRPr="00EE42FF">
        <w:rPr>
          <w:sz w:val="24"/>
          <w:szCs w:val="24"/>
        </w:rPr>
        <w:br/>
        <w:t>• Corrige.</w:t>
      </w:r>
      <w:r w:rsidRPr="00EE42FF">
        <w:rPr>
          <w:sz w:val="24"/>
          <w:szCs w:val="24"/>
        </w:rPr>
        <w:br/>
        <w:t>• Previene.</w:t>
      </w:r>
    </w:p>
    <w:p w14:paraId="41E6099D" w14:textId="77777777" w:rsidR="00EE42FF" w:rsidRPr="00EE42FF" w:rsidRDefault="00EE42FF" w:rsidP="00EE42FF">
      <w:pPr>
        <w:spacing w:after="0" w:line="240" w:lineRule="auto"/>
        <w:jc w:val="both"/>
        <w:rPr>
          <w:sz w:val="24"/>
          <w:szCs w:val="24"/>
        </w:rPr>
      </w:pPr>
      <w:r w:rsidRPr="00EE42FF">
        <w:rPr>
          <w:sz w:val="24"/>
          <w:szCs w:val="24"/>
        </w:rPr>
        <w:t>La calidad deja de ser un departamento y se convierte en una responsabilidad compartida por toda la organización.</w:t>
      </w:r>
    </w:p>
    <w:p w14:paraId="310B95EA" w14:textId="73BE85C4" w:rsidR="00EE42FF" w:rsidRPr="00EE42FF" w:rsidRDefault="00EE42FF" w:rsidP="00EE42FF">
      <w:pPr>
        <w:spacing w:after="0" w:line="240" w:lineRule="auto"/>
        <w:jc w:val="both"/>
        <w:rPr>
          <w:sz w:val="24"/>
          <w:szCs w:val="24"/>
        </w:rPr>
      </w:pPr>
    </w:p>
    <w:p w14:paraId="24830F98" w14:textId="77777777" w:rsidR="00EE42FF" w:rsidRPr="00EE42FF" w:rsidRDefault="00EE42FF" w:rsidP="00EE42FF">
      <w:pPr>
        <w:spacing w:after="0" w:line="240" w:lineRule="auto"/>
        <w:jc w:val="both"/>
        <w:rPr>
          <w:b/>
          <w:bCs/>
          <w:sz w:val="24"/>
          <w:szCs w:val="24"/>
        </w:rPr>
      </w:pPr>
      <w:r w:rsidRPr="00EE42FF">
        <w:rPr>
          <w:b/>
          <w:bCs/>
          <w:sz w:val="24"/>
          <w:szCs w:val="24"/>
        </w:rPr>
        <w:t>Indicadores Generados</w:t>
      </w:r>
    </w:p>
    <w:p w14:paraId="52FA0F09" w14:textId="77777777" w:rsidR="00EE42FF" w:rsidRPr="00EE42FF" w:rsidRDefault="00EE42FF" w:rsidP="00EE42FF">
      <w:pPr>
        <w:spacing w:after="0" w:line="240" w:lineRule="auto"/>
        <w:jc w:val="both"/>
        <w:rPr>
          <w:sz w:val="24"/>
          <w:szCs w:val="24"/>
        </w:rPr>
      </w:pPr>
      <w:r w:rsidRPr="00EE42FF">
        <w:rPr>
          <w:sz w:val="24"/>
          <w:szCs w:val="24"/>
        </w:rPr>
        <w:t>Esta automatización debe alimentar indicadores como:</w:t>
      </w:r>
    </w:p>
    <w:p w14:paraId="5E1FBDC9" w14:textId="77777777" w:rsidR="00EE42FF" w:rsidRPr="00EE42FF" w:rsidRDefault="00EE42FF" w:rsidP="00EE42FF">
      <w:pPr>
        <w:spacing w:after="0" w:line="240" w:lineRule="auto"/>
        <w:ind w:left="708"/>
        <w:rPr>
          <w:sz w:val="24"/>
          <w:szCs w:val="24"/>
        </w:rPr>
      </w:pPr>
      <w:r w:rsidRPr="00EE42FF">
        <w:rPr>
          <w:sz w:val="24"/>
          <w:szCs w:val="24"/>
          <w:lang w:val="en-029"/>
        </w:rPr>
        <w:t>• Cp.</w:t>
      </w:r>
      <w:r w:rsidRPr="00EE42FF">
        <w:rPr>
          <w:sz w:val="24"/>
          <w:szCs w:val="24"/>
          <w:lang w:val="en-029"/>
        </w:rPr>
        <w:br/>
        <w:t>• Cpk.</w:t>
      </w:r>
      <w:r w:rsidRPr="00EE42FF">
        <w:rPr>
          <w:sz w:val="24"/>
          <w:szCs w:val="24"/>
          <w:lang w:val="en-029"/>
        </w:rPr>
        <w:br/>
        <w:t>• Pp.</w:t>
      </w:r>
      <w:r w:rsidRPr="00EE42FF">
        <w:rPr>
          <w:sz w:val="24"/>
          <w:szCs w:val="24"/>
          <w:lang w:val="en-029"/>
        </w:rPr>
        <w:br/>
        <w:t>• Ppk.</w:t>
      </w:r>
      <w:r w:rsidRPr="00EE42FF">
        <w:rPr>
          <w:sz w:val="24"/>
          <w:szCs w:val="24"/>
          <w:lang w:val="en-029"/>
        </w:rPr>
        <w:br/>
        <w:t>• PPM.</w:t>
      </w:r>
      <w:r w:rsidRPr="00EE42FF">
        <w:rPr>
          <w:sz w:val="24"/>
          <w:szCs w:val="24"/>
          <w:lang w:val="en-029"/>
        </w:rPr>
        <w:br/>
        <w:t>• First Pass Yield.</w:t>
      </w:r>
      <w:r w:rsidRPr="00EE42FF">
        <w:rPr>
          <w:sz w:val="24"/>
          <w:szCs w:val="24"/>
          <w:lang w:val="en-029"/>
        </w:rPr>
        <w:br/>
      </w:r>
      <w:r w:rsidRPr="00EE42FF">
        <w:rPr>
          <w:sz w:val="24"/>
          <w:szCs w:val="24"/>
        </w:rPr>
        <w:t>• Scrap.</w:t>
      </w:r>
      <w:r w:rsidRPr="00EE42FF">
        <w:rPr>
          <w:sz w:val="24"/>
          <w:szCs w:val="24"/>
        </w:rPr>
        <w:br/>
        <w:t>• Retrabajo.</w:t>
      </w:r>
      <w:r w:rsidRPr="00EE42FF">
        <w:rPr>
          <w:sz w:val="24"/>
          <w:szCs w:val="24"/>
        </w:rPr>
        <w:br/>
        <w:t>• Desviaciones por máquina.</w:t>
      </w:r>
      <w:r w:rsidRPr="00EE42FF">
        <w:rPr>
          <w:sz w:val="24"/>
          <w:szCs w:val="24"/>
        </w:rPr>
        <w:br/>
        <w:t>• Desviaciones por operador.</w:t>
      </w:r>
      <w:r w:rsidRPr="00EE42FF">
        <w:rPr>
          <w:sz w:val="24"/>
          <w:szCs w:val="24"/>
        </w:rPr>
        <w:br/>
        <w:t>• Cumplimiento de SPC.</w:t>
      </w:r>
    </w:p>
    <w:p w14:paraId="02C0A8FB" w14:textId="6F1E9534" w:rsidR="00EE42FF" w:rsidRPr="00EE42FF" w:rsidRDefault="00EE42FF" w:rsidP="00EE42FF">
      <w:pPr>
        <w:spacing w:after="0" w:line="240" w:lineRule="auto"/>
        <w:jc w:val="both"/>
        <w:rPr>
          <w:sz w:val="24"/>
          <w:szCs w:val="24"/>
        </w:rPr>
      </w:pPr>
    </w:p>
    <w:p w14:paraId="341F5A4F" w14:textId="77777777" w:rsidR="00EE42FF" w:rsidRPr="00EE42FF" w:rsidRDefault="00EE42FF" w:rsidP="00EE42FF">
      <w:pPr>
        <w:spacing w:after="0" w:line="240" w:lineRule="auto"/>
        <w:jc w:val="both"/>
        <w:rPr>
          <w:b/>
          <w:bCs/>
          <w:sz w:val="24"/>
          <w:szCs w:val="24"/>
        </w:rPr>
      </w:pPr>
      <w:r w:rsidRPr="00EE42FF">
        <w:rPr>
          <w:b/>
          <w:bCs/>
          <w:sz w:val="24"/>
          <w:szCs w:val="24"/>
        </w:rPr>
        <w:t>Beneficios Esperados</w:t>
      </w:r>
    </w:p>
    <w:p w14:paraId="31D85A3A" w14:textId="77777777" w:rsidR="00EE42FF" w:rsidRPr="00EE42FF" w:rsidRDefault="00EE42FF" w:rsidP="00EE42FF">
      <w:pPr>
        <w:spacing w:after="0" w:line="240" w:lineRule="auto"/>
        <w:jc w:val="both"/>
        <w:rPr>
          <w:sz w:val="24"/>
          <w:szCs w:val="24"/>
        </w:rPr>
      </w:pPr>
      <w:r w:rsidRPr="00EE42FF">
        <w:rPr>
          <w:sz w:val="24"/>
          <w:szCs w:val="24"/>
        </w:rPr>
        <w:t>La implementación de esta automatización permite:</w:t>
      </w:r>
    </w:p>
    <w:p w14:paraId="540A1F29" w14:textId="77777777" w:rsidR="00EE42FF" w:rsidRPr="00EE42FF" w:rsidRDefault="00EE42FF" w:rsidP="00EE42FF">
      <w:pPr>
        <w:spacing w:after="0" w:line="240" w:lineRule="auto"/>
        <w:ind w:left="708"/>
        <w:rPr>
          <w:sz w:val="24"/>
          <w:szCs w:val="24"/>
        </w:rPr>
      </w:pPr>
      <w:r w:rsidRPr="00EE42FF">
        <w:rPr>
          <w:sz w:val="24"/>
          <w:szCs w:val="24"/>
        </w:rPr>
        <w:t>• Reducir desperdicios.</w:t>
      </w:r>
      <w:r w:rsidRPr="00EE42FF">
        <w:rPr>
          <w:sz w:val="24"/>
          <w:szCs w:val="24"/>
        </w:rPr>
        <w:br/>
        <w:t>• Detectar problemas tempranamente.</w:t>
      </w:r>
      <w:r w:rsidRPr="00EE42FF">
        <w:rPr>
          <w:sz w:val="24"/>
          <w:szCs w:val="24"/>
        </w:rPr>
        <w:br/>
        <w:t>• Incrementar estabilidad del proceso.</w:t>
      </w:r>
      <w:r w:rsidRPr="00EE42FF">
        <w:rPr>
          <w:sz w:val="24"/>
          <w:szCs w:val="24"/>
        </w:rPr>
        <w:br/>
        <w:t>• Reducir costos de no calidad.</w:t>
      </w:r>
      <w:r w:rsidRPr="00EE42FF">
        <w:rPr>
          <w:sz w:val="24"/>
          <w:szCs w:val="24"/>
        </w:rPr>
        <w:br/>
        <w:t>• Incrementar satisfacción del cliente.</w:t>
      </w:r>
      <w:r w:rsidRPr="00EE42FF">
        <w:rPr>
          <w:sz w:val="24"/>
          <w:szCs w:val="24"/>
        </w:rPr>
        <w:br/>
        <w:t>• Reducir retrabajos.</w:t>
      </w:r>
      <w:r w:rsidRPr="00EE42FF">
        <w:rPr>
          <w:sz w:val="24"/>
          <w:szCs w:val="24"/>
        </w:rPr>
        <w:br/>
        <w:t>• Mejorar productividad.</w:t>
      </w:r>
      <w:r w:rsidRPr="00EE42FF">
        <w:rPr>
          <w:sz w:val="24"/>
          <w:szCs w:val="24"/>
        </w:rPr>
        <w:br/>
        <w:t>• Fortalecer la cultura de calidad.</w:t>
      </w:r>
    </w:p>
    <w:p w14:paraId="235A5BA9" w14:textId="034EE667" w:rsidR="00EE42FF" w:rsidRPr="00EE42FF" w:rsidRDefault="00EE42FF" w:rsidP="00EE42FF">
      <w:pPr>
        <w:spacing w:after="0" w:line="240" w:lineRule="auto"/>
        <w:jc w:val="both"/>
        <w:rPr>
          <w:sz w:val="24"/>
          <w:szCs w:val="24"/>
        </w:rPr>
      </w:pPr>
    </w:p>
    <w:p w14:paraId="5C7B2E38" w14:textId="77777777" w:rsidR="00EE42FF" w:rsidRPr="00EE42FF" w:rsidRDefault="00EE42FF" w:rsidP="00EE42FF">
      <w:pPr>
        <w:spacing w:after="0" w:line="240" w:lineRule="auto"/>
        <w:jc w:val="both"/>
        <w:rPr>
          <w:b/>
          <w:bCs/>
          <w:sz w:val="24"/>
          <w:szCs w:val="24"/>
        </w:rPr>
      </w:pPr>
      <w:r w:rsidRPr="00EE42FF">
        <w:rPr>
          <w:b/>
          <w:bCs/>
          <w:sz w:val="24"/>
          <w:szCs w:val="24"/>
        </w:rPr>
        <w:t>Filosofía IOS-PYME Asociada</w:t>
      </w:r>
    </w:p>
    <w:p w14:paraId="7CA913A6" w14:textId="77777777" w:rsidR="00EE42FF" w:rsidRPr="00EE42FF" w:rsidRDefault="00EE42FF" w:rsidP="00EE42FF">
      <w:pPr>
        <w:spacing w:after="0" w:line="240" w:lineRule="auto"/>
        <w:jc w:val="both"/>
        <w:rPr>
          <w:sz w:val="24"/>
          <w:szCs w:val="24"/>
        </w:rPr>
      </w:pPr>
      <w:r w:rsidRPr="00EE42FF">
        <w:rPr>
          <w:sz w:val="24"/>
          <w:szCs w:val="24"/>
        </w:rPr>
        <w:t>Dentro de IOS-PYME, la calidad no constituye una actividad de inspección posterior. Constituye una disciplina operativa integrada al proceso productivo. El objetivo no es identificar productos defectuosos después de fabricarlos, sino evitar que lleguen a fabricarse.</w:t>
      </w:r>
    </w:p>
    <w:p w14:paraId="7D63CA6D" w14:textId="77777777" w:rsidR="00EE42FF" w:rsidRPr="00EE42FF" w:rsidRDefault="00EE42FF" w:rsidP="00EE42FF">
      <w:pPr>
        <w:spacing w:after="0" w:line="240" w:lineRule="auto"/>
        <w:jc w:val="both"/>
        <w:rPr>
          <w:sz w:val="24"/>
          <w:szCs w:val="24"/>
        </w:rPr>
      </w:pPr>
      <w:r w:rsidRPr="00EE42FF">
        <w:rPr>
          <w:sz w:val="24"/>
          <w:szCs w:val="24"/>
        </w:rPr>
        <w:t xml:space="preserve">El SPC transforma la calidad en información, la información en decisiones y las decisiones en acciones preventivas. De esta manera, la organización deja de reaccionar ante los </w:t>
      </w:r>
      <w:r w:rsidRPr="00EE42FF">
        <w:rPr>
          <w:sz w:val="24"/>
          <w:szCs w:val="24"/>
        </w:rPr>
        <w:lastRenderedPageBreak/>
        <w:t>problemas y comienza a controlarlos antes de que ocurran, acercándose cada vez más al ideal de cero defectos y mejora continua.</w:t>
      </w:r>
    </w:p>
    <w:p w14:paraId="37E703EF" w14:textId="77777777" w:rsidR="00EE42FF" w:rsidRDefault="00EE42FF" w:rsidP="00C81B38">
      <w:pPr>
        <w:spacing w:after="0" w:line="240" w:lineRule="auto"/>
        <w:jc w:val="both"/>
        <w:rPr>
          <w:sz w:val="24"/>
          <w:szCs w:val="24"/>
        </w:rPr>
      </w:pPr>
    </w:p>
    <w:p w14:paraId="78D607CF" w14:textId="77777777" w:rsidR="00EE42FF" w:rsidRDefault="00EE42FF" w:rsidP="00C81B38">
      <w:pPr>
        <w:spacing w:after="0" w:line="240" w:lineRule="auto"/>
        <w:jc w:val="both"/>
        <w:rPr>
          <w:sz w:val="24"/>
          <w:szCs w:val="24"/>
        </w:rPr>
      </w:pPr>
    </w:p>
    <w:p w14:paraId="20A6BECD" w14:textId="77777777" w:rsidR="00EE42FF" w:rsidRDefault="00EE42FF" w:rsidP="00C81B38">
      <w:pPr>
        <w:spacing w:after="0" w:line="240" w:lineRule="auto"/>
        <w:jc w:val="both"/>
        <w:rPr>
          <w:sz w:val="24"/>
          <w:szCs w:val="24"/>
        </w:rPr>
      </w:pPr>
    </w:p>
    <w:p w14:paraId="704E6C4B" w14:textId="77777777" w:rsidR="00EE42FF" w:rsidRPr="00C81B38" w:rsidRDefault="00EE42FF" w:rsidP="00C81B38">
      <w:pPr>
        <w:spacing w:after="0" w:line="240" w:lineRule="auto"/>
        <w:jc w:val="both"/>
        <w:rPr>
          <w:sz w:val="24"/>
          <w:szCs w:val="24"/>
        </w:rPr>
      </w:pPr>
    </w:p>
    <w:p w14:paraId="2DA99932" w14:textId="77777777" w:rsidR="0056400A" w:rsidRPr="0056400A" w:rsidRDefault="0056400A" w:rsidP="0056400A">
      <w:pPr>
        <w:spacing w:after="0" w:line="240" w:lineRule="auto"/>
        <w:jc w:val="center"/>
        <w:rPr>
          <w:b/>
          <w:bCs/>
          <w:sz w:val="40"/>
          <w:szCs w:val="40"/>
        </w:rPr>
      </w:pPr>
      <w:r w:rsidRPr="0056400A">
        <w:rPr>
          <w:b/>
          <w:bCs/>
          <w:sz w:val="40"/>
          <w:szCs w:val="40"/>
        </w:rPr>
        <w:t>Automatización 7.1</w:t>
      </w:r>
    </w:p>
    <w:p w14:paraId="5E66E79B" w14:textId="77777777" w:rsidR="0056400A" w:rsidRPr="0056400A" w:rsidRDefault="0056400A" w:rsidP="0056400A">
      <w:pPr>
        <w:spacing w:after="0" w:line="240" w:lineRule="auto"/>
        <w:jc w:val="center"/>
        <w:rPr>
          <w:b/>
          <w:bCs/>
          <w:sz w:val="32"/>
          <w:szCs w:val="32"/>
        </w:rPr>
      </w:pPr>
      <w:r w:rsidRPr="0056400A">
        <w:rPr>
          <w:b/>
          <w:bCs/>
          <w:sz w:val="32"/>
          <w:szCs w:val="32"/>
        </w:rPr>
        <w:t>Identificación, Contención y Gestión Inicial de Productos No Conformes</w:t>
      </w:r>
    </w:p>
    <w:p w14:paraId="5A7AE47E" w14:textId="77777777" w:rsidR="0056400A" w:rsidRDefault="0056400A" w:rsidP="0056400A">
      <w:pPr>
        <w:spacing w:after="0" w:line="240" w:lineRule="auto"/>
        <w:jc w:val="both"/>
        <w:rPr>
          <w:b/>
          <w:bCs/>
          <w:sz w:val="24"/>
          <w:szCs w:val="24"/>
        </w:rPr>
      </w:pPr>
    </w:p>
    <w:p w14:paraId="2CD01A59" w14:textId="09A0020A" w:rsidR="0056400A" w:rsidRPr="0056400A" w:rsidRDefault="0056400A" w:rsidP="0056400A">
      <w:pPr>
        <w:spacing w:after="0" w:line="240" w:lineRule="auto"/>
        <w:jc w:val="both"/>
        <w:rPr>
          <w:b/>
          <w:bCs/>
          <w:sz w:val="24"/>
          <w:szCs w:val="24"/>
        </w:rPr>
      </w:pPr>
      <w:r w:rsidRPr="0056400A">
        <w:rPr>
          <w:b/>
          <w:bCs/>
          <w:sz w:val="24"/>
          <w:szCs w:val="24"/>
        </w:rPr>
        <w:t>Objetivo de la Automatización</w:t>
      </w:r>
    </w:p>
    <w:p w14:paraId="468F9788" w14:textId="77777777" w:rsidR="0056400A" w:rsidRPr="0056400A" w:rsidRDefault="0056400A" w:rsidP="0056400A">
      <w:pPr>
        <w:spacing w:after="0" w:line="240" w:lineRule="auto"/>
        <w:jc w:val="both"/>
        <w:rPr>
          <w:sz w:val="24"/>
          <w:szCs w:val="24"/>
        </w:rPr>
      </w:pPr>
      <w:r w:rsidRPr="0056400A">
        <w:rPr>
          <w:sz w:val="24"/>
          <w:szCs w:val="24"/>
        </w:rPr>
        <w:t>El objetivo de esta automatización consiste en identificar formalmente cualquier desviación detectada durante la fabricación, evitar que el material afectado continúe avanzando dentro del proceso productivo y generar toda la información necesaria para su posterior análisis, corrección y cierre.</w:t>
      </w:r>
    </w:p>
    <w:p w14:paraId="0DB51606" w14:textId="77777777" w:rsidR="0056400A" w:rsidRPr="0056400A" w:rsidRDefault="0056400A" w:rsidP="0056400A">
      <w:pPr>
        <w:spacing w:after="0" w:line="240" w:lineRule="auto"/>
        <w:jc w:val="both"/>
        <w:rPr>
          <w:sz w:val="24"/>
          <w:szCs w:val="24"/>
        </w:rPr>
      </w:pPr>
      <w:r w:rsidRPr="0056400A">
        <w:rPr>
          <w:sz w:val="24"/>
          <w:szCs w:val="24"/>
        </w:rPr>
        <w:t>Cuando una inspección SPC, una validación de calidad en la fuente o una observación del operador detectan una desviación respecto a las especificaciones establecidas, la organización debe actuar inmediatamente para contener el problema antes de que se propague a grandes volúmenes de producción.</w:t>
      </w:r>
    </w:p>
    <w:p w14:paraId="771AA0F2" w14:textId="77777777" w:rsidR="0056400A" w:rsidRPr="0056400A" w:rsidRDefault="0056400A" w:rsidP="0056400A">
      <w:pPr>
        <w:spacing w:after="0" w:line="240" w:lineRule="auto"/>
        <w:jc w:val="both"/>
        <w:rPr>
          <w:sz w:val="24"/>
          <w:szCs w:val="24"/>
        </w:rPr>
      </w:pPr>
      <w:r w:rsidRPr="0056400A">
        <w:rPr>
          <w:sz w:val="24"/>
          <w:szCs w:val="24"/>
        </w:rPr>
        <w:t>IOS-PYME propone transformar cada desviación en un evento formalmente administrado por el sistema, permitiendo que la organización conozca exactamente qué ocurrió, cuándo ocurrió, cuánto material fue afectado y cuáles acciones deben ejecutarse para resolver la situación.</w:t>
      </w:r>
    </w:p>
    <w:p w14:paraId="539D49AA" w14:textId="379C8BB8" w:rsidR="0056400A" w:rsidRPr="0056400A" w:rsidRDefault="0056400A" w:rsidP="0056400A">
      <w:pPr>
        <w:spacing w:after="0" w:line="240" w:lineRule="auto"/>
        <w:jc w:val="both"/>
        <w:rPr>
          <w:sz w:val="24"/>
          <w:szCs w:val="24"/>
        </w:rPr>
      </w:pPr>
    </w:p>
    <w:p w14:paraId="68A20AC3" w14:textId="669DB5D4" w:rsidR="0056400A" w:rsidRPr="0056400A" w:rsidRDefault="0056400A" w:rsidP="0056400A">
      <w:pPr>
        <w:spacing w:after="0" w:line="240" w:lineRule="auto"/>
        <w:jc w:val="both"/>
        <w:rPr>
          <w:sz w:val="24"/>
          <w:szCs w:val="24"/>
        </w:rPr>
      </w:pPr>
      <w:r w:rsidRPr="0056400A">
        <w:rPr>
          <w:b/>
          <w:bCs/>
          <w:sz w:val="24"/>
          <w:szCs w:val="24"/>
        </w:rPr>
        <w:t>Paradigma Destruido:</w:t>
      </w:r>
      <w:r>
        <w:rPr>
          <w:b/>
          <w:bCs/>
          <w:sz w:val="24"/>
          <w:szCs w:val="24"/>
        </w:rPr>
        <w:t xml:space="preserve"> </w:t>
      </w:r>
      <w:r w:rsidRPr="0056400A">
        <w:rPr>
          <w:sz w:val="24"/>
          <w:szCs w:val="24"/>
        </w:rPr>
        <w:t>"Los problemas pequeños no necesitan documentarse"</w:t>
      </w:r>
    </w:p>
    <w:p w14:paraId="2B83DC64" w14:textId="77777777" w:rsidR="0056400A" w:rsidRPr="0056400A" w:rsidRDefault="0056400A" w:rsidP="0056400A">
      <w:pPr>
        <w:spacing w:after="0" w:line="240" w:lineRule="auto"/>
        <w:jc w:val="both"/>
        <w:rPr>
          <w:sz w:val="24"/>
          <w:szCs w:val="24"/>
        </w:rPr>
      </w:pPr>
      <w:r w:rsidRPr="0056400A">
        <w:rPr>
          <w:sz w:val="24"/>
          <w:szCs w:val="24"/>
        </w:rPr>
        <w:t>Muchas organizaciones solamente registran problemas cuando el impacto económico es significativo o cuando un cliente presenta una reclamación.</w:t>
      </w:r>
    </w:p>
    <w:p w14:paraId="7CAAC456" w14:textId="77777777" w:rsidR="0056400A" w:rsidRPr="0056400A" w:rsidRDefault="0056400A" w:rsidP="0056400A">
      <w:pPr>
        <w:spacing w:after="0" w:line="240" w:lineRule="auto"/>
        <w:jc w:val="both"/>
        <w:rPr>
          <w:sz w:val="24"/>
          <w:szCs w:val="24"/>
        </w:rPr>
      </w:pPr>
      <w:r w:rsidRPr="0056400A">
        <w:rPr>
          <w:sz w:val="24"/>
          <w:szCs w:val="24"/>
        </w:rPr>
        <w:t>Como consecuencia, una gran cantidad de información valiosa se pierde diariamente.</w:t>
      </w:r>
    </w:p>
    <w:p w14:paraId="3E3B198B" w14:textId="77777777" w:rsidR="0056400A" w:rsidRPr="0056400A" w:rsidRDefault="0056400A" w:rsidP="0056400A">
      <w:pPr>
        <w:pStyle w:val="Prrafodelista"/>
        <w:numPr>
          <w:ilvl w:val="0"/>
          <w:numId w:val="595"/>
        </w:numPr>
        <w:spacing w:after="0" w:line="240" w:lineRule="auto"/>
        <w:jc w:val="both"/>
        <w:rPr>
          <w:sz w:val="24"/>
          <w:szCs w:val="24"/>
        </w:rPr>
      </w:pPr>
      <w:r w:rsidRPr="0056400A">
        <w:rPr>
          <w:sz w:val="24"/>
          <w:szCs w:val="24"/>
        </w:rPr>
        <w:t>Pequeñas desviaciones.</w:t>
      </w:r>
    </w:p>
    <w:p w14:paraId="7C4FBE89" w14:textId="77777777" w:rsidR="0056400A" w:rsidRPr="0056400A" w:rsidRDefault="0056400A" w:rsidP="0056400A">
      <w:pPr>
        <w:pStyle w:val="Prrafodelista"/>
        <w:numPr>
          <w:ilvl w:val="0"/>
          <w:numId w:val="595"/>
        </w:numPr>
        <w:spacing w:after="0" w:line="240" w:lineRule="auto"/>
        <w:jc w:val="both"/>
        <w:rPr>
          <w:sz w:val="24"/>
          <w:szCs w:val="24"/>
        </w:rPr>
      </w:pPr>
      <w:r w:rsidRPr="0056400A">
        <w:rPr>
          <w:sz w:val="24"/>
          <w:szCs w:val="24"/>
        </w:rPr>
        <w:t>Pequeños ajustes.</w:t>
      </w:r>
    </w:p>
    <w:p w14:paraId="1A4D9432" w14:textId="77777777" w:rsidR="0056400A" w:rsidRPr="0056400A" w:rsidRDefault="0056400A" w:rsidP="0056400A">
      <w:pPr>
        <w:pStyle w:val="Prrafodelista"/>
        <w:numPr>
          <w:ilvl w:val="0"/>
          <w:numId w:val="595"/>
        </w:numPr>
        <w:spacing w:after="0" w:line="240" w:lineRule="auto"/>
        <w:jc w:val="both"/>
        <w:rPr>
          <w:sz w:val="24"/>
          <w:szCs w:val="24"/>
        </w:rPr>
      </w:pPr>
      <w:r w:rsidRPr="0056400A">
        <w:rPr>
          <w:sz w:val="24"/>
          <w:szCs w:val="24"/>
        </w:rPr>
        <w:t>Pequeños rechazos.</w:t>
      </w:r>
    </w:p>
    <w:p w14:paraId="2D3AF08C" w14:textId="77777777" w:rsidR="0056400A" w:rsidRPr="0056400A" w:rsidRDefault="0056400A" w:rsidP="0056400A">
      <w:pPr>
        <w:pStyle w:val="Prrafodelista"/>
        <w:numPr>
          <w:ilvl w:val="0"/>
          <w:numId w:val="595"/>
        </w:numPr>
        <w:spacing w:after="0" w:line="240" w:lineRule="auto"/>
        <w:jc w:val="both"/>
        <w:rPr>
          <w:sz w:val="24"/>
          <w:szCs w:val="24"/>
        </w:rPr>
      </w:pPr>
      <w:r w:rsidRPr="0056400A">
        <w:rPr>
          <w:sz w:val="24"/>
          <w:szCs w:val="24"/>
        </w:rPr>
        <w:t>Pequeñas pérdidas.</w:t>
      </w:r>
    </w:p>
    <w:p w14:paraId="492AEF0B" w14:textId="77777777" w:rsidR="0056400A" w:rsidRPr="0056400A" w:rsidRDefault="0056400A" w:rsidP="0056400A">
      <w:pPr>
        <w:spacing w:after="0" w:line="240" w:lineRule="auto"/>
        <w:jc w:val="both"/>
        <w:rPr>
          <w:sz w:val="24"/>
          <w:szCs w:val="24"/>
        </w:rPr>
      </w:pPr>
      <w:r w:rsidRPr="0056400A">
        <w:rPr>
          <w:sz w:val="24"/>
          <w:szCs w:val="24"/>
        </w:rPr>
        <w:t>Con el tiempo, estos problemas se acumulan y terminan representando costos importantes para la organización.</w:t>
      </w:r>
    </w:p>
    <w:p w14:paraId="0F215E14" w14:textId="77777777" w:rsidR="0056400A" w:rsidRPr="0056400A" w:rsidRDefault="0056400A" w:rsidP="0056400A">
      <w:pPr>
        <w:spacing w:after="0" w:line="240" w:lineRule="auto"/>
        <w:jc w:val="both"/>
        <w:rPr>
          <w:sz w:val="24"/>
          <w:szCs w:val="24"/>
        </w:rPr>
      </w:pPr>
      <w:r w:rsidRPr="0056400A">
        <w:rPr>
          <w:sz w:val="24"/>
          <w:szCs w:val="24"/>
        </w:rPr>
        <w:t>IOS-PYME considera que toda desviación constituye una fuente potencial de aprendizaje y debe registrarse sistemáticamente.</w:t>
      </w:r>
    </w:p>
    <w:p w14:paraId="0E22DA05" w14:textId="72C77EC4" w:rsidR="0056400A" w:rsidRPr="0056400A" w:rsidRDefault="0056400A" w:rsidP="0056400A">
      <w:pPr>
        <w:spacing w:after="0" w:line="240" w:lineRule="auto"/>
        <w:jc w:val="both"/>
        <w:rPr>
          <w:sz w:val="24"/>
          <w:szCs w:val="24"/>
        </w:rPr>
      </w:pPr>
    </w:p>
    <w:p w14:paraId="67A40831" w14:textId="2BE3FCDF" w:rsidR="0056400A" w:rsidRPr="0056400A" w:rsidRDefault="0056400A" w:rsidP="0056400A">
      <w:pPr>
        <w:spacing w:after="0" w:line="240" w:lineRule="auto"/>
        <w:jc w:val="both"/>
        <w:rPr>
          <w:sz w:val="24"/>
          <w:szCs w:val="24"/>
        </w:rPr>
      </w:pPr>
      <w:r w:rsidRPr="0056400A">
        <w:rPr>
          <w:b/>
          <w:bCs/>
          <w:sz w:val="24"/>
          <w:szCs w:val="24"/>
        </w:rPr>
        <w:t>Paradigma Destruido:</w:t>
      </w:r>
      <w:r>
        <w:rPr>
          <w:b/>
          <w:bCs/>
          <w:sz w:val="24"/>
          <w:szCs w:val="24"/>
        </w:rPr>
        <w:t xml:space="preserve"> </w:t>
      </w:r>
      <w:r w:rsidRPr="0056400A">
        <w:rPr>
          <w:sz w:val="24"/>
          <w:szCs w:val="24"/>
        </w:rPr>
        <w:t>"La producción debe continuar aunque exista una desviación"</w:t>
      </w:r>
    </w:p>
    <w:p w14:paraId="1ADB3AC3" w14:textId="77777777" w:rsidR="0056400A" w:rsidRPr="0056400A" w:rsidRDefault="0056400A" w:rsidP="0056400A">
      <w:pPr>
        <w:spacing w:after="0" w:line="240" w:lineRule="auto"/>
        <w:jc w:val="both"/>
        <w:rPr>
          <w:sz w:val="24"/>
          <w:szCs w:val="24"/>
        </w:rPr>
      </w:pPr>
      <w:r w:rsidRPr="0056400A">
        <w:rPr>
          <w:sz w:val="24"/>
          <w:szCs w:val="24"/>
        </w:rPr>
        <w:t>En muchas plantas existe la tendencia de seguir produciendo mientras se intenta corregir un problema.</w:t>
      </w:r>
    </w:p>
    <w:p w14:paraId="68B8964F" w14:textId="2388B3B9" w:rsidR="0056400A" w:rsidRPr="0056400A" w:rsidRDefault="0056400A" w:rsidP="0056400A">
      <w:pPr>
        <w:spacing w:after="0" w:line="240" w:lineRule="auto"/>
        <w:jc w:val="both"/>
        <w:rPr>
          <w:sz w:val="24"/>
          <w:szCs w:val="24"/>
        </w:rPr>
      </w:pPr>
      <w:r w:rsidRPr="0056400A">
        <w:rPr>
          <w:sz w:val="24"/>
          <w:szCs w:val="24"/>
        </w:rPr>
        <w:t>La lógica suele ser:</w:t>
      </w:r>
      <w:r>
        <w:rPr>
          <w:sz w:val="24"/>
          <w:szCs w:val="24"/>
        </w:rPr>
        <w:t xml:space="preserve"> </w:t>
      </w:r>
      <w:r w:rsidRPr="0056400A">
        <w:rPr>
          <w:sz w:val="24"/>
          <w:szCs w:val="24"/>
        </w:rPr>
        <w:t>"Terminemos primero y luego revisamos."</w:t>
      </w:r>
    </w:p>
    <w:p w14:paraId="0C6B556E" w14:textId="77777777" w:rsidR="0056400A" w:rsidRPr="0056400A" w:rsidRDefault="0056400A" w:rsidP="0056400A">
      <w:pPr>
        <w:spacing w:after="0" w:line="240" w:lineRule="auto"/>
        <w:jc w:val="both"/>
        <w:rPr>
          <w:sz w:val="24"/>
          <w:szCs w:val="24"/>
        </w:rPr>
      </w:pPr>
      <w:r w:rsidRPr="0056400A">
        <w:rPr>
          <w:sz w:val="24"/>
          <w:szCs w:val="24"/>
        </w:rPr>
        <w:t>Esta práctica suele multiplicar los costos de la no calidad.</w:t>
      </w:r>
    </w:p>
    <w:p w14:paraId="330EA67B" w14:textId="5EE1F01E" w:rsidR="0056400A" w:rsidRPr="0056400A" w:rsidRDefault="0056400A" w:rsidP="0056400A">
      <w:pPr>
        <w:spacing w:after="0" w:line="240" w:lineRule="auto"/>
        <w:jc w:val="both"/>
        <w:rPr>
          <w:sz w:val="24"/>
          <w:szCs w:val="24"/>
        </w:rPr>
      </w:pPr>
      <w:r w:rsidRPr="0056400A">
        <w:rPr>
          <w:sz w:val="24"/>
          <w:szCs w:val="24"/>
        </w:rPr>
        <w:t>IOS-PYME propone que las desviaciones sean identificadas, aisladas y controladas tan pronto como sean detectadas.</w:t>
      </w:r>
      <w:r>
        <w:rPr>
          <w:sz w:val="24"/>
          <w:szCs w:val="24"/>
        </w:rPr>
        <w:t xml:space="preserve"> </w:t>
      </w:r>
      <w:r w:rsidRPr="0056400A">
        <w:rPr>
          <w:sz w:val="24"/>
          <w:szCs w:val="24"/>
        </w:rPr>
        <w:t>La velocidad nunca debe imponerse sobre la calidad.</w:t>
      </w:r>
    </w:p>
    <w:p w14:paraId="54158D88" w14:textId="4E638DD5" w:rsidR="0056400A" w:rsidRPr="0056400A" w:rsidRDefault="0056400A" w:rsidP="0056400A">
      <w:pPr>
        <w:spacing w:after="0" w:line="240" w:lineRule="auto"/>
        <w:jc w:val="both"/>
        <w:rPr>
          <w:sz w:val="24"/>
          <w:szCs w:val="24"/>
        </w:rPr>
      </w:pPr>
    </w:p>
    <w:p w14:paraId="61B6C559" w14:textId="77777777" w:rsidR="0056400A" w:rsidRDefault="0056400A" w:rsidP="0056400A">
      <w:pPr>
        <w:spacing w:after="0" w:line="240" w:lineRule="auto"/>
        <w:jc w:val="both"/>
        <w:rPr>
          <w:b/>
          <w:bCs/>
          <w:sz w:val="24"/>
          <w:szCs w:val="24"/>
        </w:rPr>
      </w:pPr>
    </w:p>
    <w:p w14:paraId="59E373DF" w14:textId="1CC58CC9" w:rsidR="0056400A" w:rsidRPr="0056400A" w:rsidRDefault="0056400A" w:rsidP="0056400A">
      <w:pPr>
        <w:spacing w:after="0" w:line="240" w:lineRule="auto"/>
        <w:jc w:val="both"/>
        <w:rPr>
          <w:b/>
          <w:bCs/>
          <w:sz w:val="24"/>
          <w:szCs w:val="24"/>
        </w:rPr>
      </w:pPr>
      <w:r w:rsidRPr="0056400A">
        <w:rPr>
          <w:b/>
          <w:bCs/>
          <w:sz w:val="24"/>
          <w:szCs w:val="24"/>
        </w:rPr>
        <w:lastRenderedPageBreak/>
        <w:t>Filosofía del Sistema</w:t>
      </w:r>
    </w:p>
    <w:p w14:paraId="05E10736" w14:textId="77777777" w:rsidR="0056400A" w:rsidRPr="0056400A" w:rsidRDefault="0056400A" w:rsidP="0056400A">
      <w:pPr>
        <w:spacing w:after="0" w:line="240" w:lineRule="auto"/>
        <w:jc w:val="both"/>
        <w:rPr>
          <w:sz w:val="24"/>
          <w:szCs w:val="24"/>
        </w:rPr>
      </w:pPr>
      <w:r w:rsidRPr="0056400A">
        <w:rPr>
          <w:sz w:val="24"/>
          <w:szCs w:val="24"/>
        </w:rPr>
        <w:t>Un problema visible es un problema administrable.</w:t>
      </w:r>
    </w:p>
    <w:p w14:paraId="24DE43E3" w14:textId="77777777" w:rsidR="0056400A" w:rsidRPr="0056400A" w:rsidRDefault="0056400A" w:rsidP="0056400A">
      <w:pPr>
        <w:spacing w:after="0" w:line="240" w:lineRule="auto"/>
        <w:jc w:val="both"/>
        <w:rPr>
          <w:sz w:val="24"/>
          <w:szCs w:val="24"/>
        </w:rPr>
      </w:pPr>
      <w:r w:rsidRPr="0056400A">
        <w:rPr>
          <w:sz w:val="24"/>
          <w:szCs w:val="24"/>
        </w:rPr>
        <w:t>Un problema oculto es un problema que inevitablemente crecerá.</w:t>
      </w:r>
    </w:p>
    <w:p w14:paraId="7DDF27D0" w14:textId="77777777" w:rsidR="0056400A" w:rsidRPr="0056400A" w:rsidRDefault="0056400A" w:rsidP="0056400A">
      <w:pPr>
        <w:spacing w:after="0" w:line="240" w:lineRule="auto"/>
        <w:jc w:val="both"/>
        <w:rPr>
          <w:sz w:val="24"/>
          <w:szCs w:val="24"/>
        </w:rPr>
      </w:pPr>
      <w:r w:rsidRPr="0056400A">
        <w:rPr>
          <w:sz w:val="24"/>
          <w:szCs w:val="24"/>
        </w:rPr>
        <w:t>La organización debe garantizar que toda desviación:</w:t>
      </w:r>
    </w:p>
    <w:p w14:paraId="75075A49" w14:textId="77777777" w:rsidR="0056400A" w:rsidRPr="0056400A" w:rsidRDefault="0056400A" w:rsidP="0056400A">
      <w:pPr>
        <w:spacing w:after="0" w:line="240" w:lineRule="auto"/>
        <w:ind w:left="708"/>
        <w:rPr>
          <w:sz w:val="24"/>
          <w:szCs w:val="24"/>
        </w:rPr>
      </w:pPr>
      <w:r w:rsidRPr="0056400A">
        <w:rPr>
          <w:sz w:val="24"/>
          <w:szCs w:val="24"/>
        </w:rPr>
        <w:t>• Sea visible.</w:t>
      </w:r>
      <w:r w:rsidRPr="0056400A">
        <w:rPr>
          <w:sz w:val="24"/>
          <w:szCs w:val="24"/>
        </w:rPr>
        <w:br/>
        <w:t>• Sea identificada.</w:t>
      </w:r>
      <w:r w:rsidRPr="0056400A">
        <w:rPr>
          <w:sz w:val="24"/>
          <w:szCs w:val="24"/>
        </w:rPr>
        <w:br/>
        <w:t>• Sea cuantificada.</w:t>
      </w:r>
      <w:r w:rsidRPr="0056400A">
        <w:rPr>
          <w:sz w:val="24"/>
          <w:szCs w:val="24"/>
        </w:rPr>
        <w:br/>
        <w:t>• Sea trazable.</w:t>
      </w:r>
      <w:r w:rsidRPr="0056400A">
        <w:rPr>
          <w:sz w:val="24"/>
          <w:szCs w:val="24"/>
        </w:rPr>
        <w:br/>
        <w:t>• Sea corregible.</w:t>
      </w:r>
      <w:r w:rsidRPr="0056400A">
        <w:rPr>
          <w:sz w:val="24"/>
          <w:szCs w:val="24"/>
        </w:rPr>
        <w:br/>
        <w:t>• Sea medible.</w:t>
      </w:r>
    </w:p>
    <w:p w14:paraId="361F88F3" w14:textId="77777777" w:rsidR="0056400A" w:rsidRPr="0056400A" w:rsidRDefault="0056400A" w:rsidP="0056400A">
      <w:pPr>
        <w:spacing w:after="0" w:line="240" w:lineRule="auto"/>
        <w:jc w:val="both"/>
        <w:rPr>
          <w:sz w:val="24"/>
          <w:szCs w:val="24"/>
        </w:rPr>
      </w:pPr>
      <w:r w:rsidRPr="0056400A">
        <w:rPr>
          <w:sz w:val="24"/>
          <w:szCs w:val="24"/>
        </w:rPr>
        <w:t>La transparencia constituye el primer paso hacia la mejora continua.</w:t>
      </w:r>
    </w:p>
    <w:p w14:paraId="72D59170" w14:textId="2956E86C" w:rsidR="0056400A" w:rsidRPr="0056400A" w:rsidRDefault="0056400A" w:rsidP="0056400A">
      <w:pPr>
        <w:spacing w:after="0" w:line="240" w:lineRule="auto"/>
        <w:jc w:val="both"/>
        <w:rPr>
          <w:sz w:val="24"/>
          <w:szCs w:val="24"/>
        </w:rPr>
      </w:pPr>
    </w:p>
    <w:p w14:paraId="06397A9D" w14:textId="77777777" w:rsidR="0056400A" w:rsidRPr="0056400A" w:rsidRDefault="0056400A" w:rsidP="0056400A">
      <w:pPr>
        <w:spacing w:after="0" w:line="240" w:lineRule="auto"/>
        <w:jc w:val="both"/>
        <w:rPr>
          <w:b/>
          <w:bCs/>
          <w:sz w:val="24"/>
          <w:szCs w:val="24"/>
        </w:rPr>
      </w:pPr>
      <w:r w:rsidRPr="0056400A">
        <w:rPr>
          <w:b/>
          <w:bCs/>
          <w:sz w:val="24"/>
          <w:szCs w:val="24"/>
        </w:rPr>
        <w:t>Proceso Asociado</w:t>
      </w:r>
    </w:p>
    <w:p w14:paraId="66219580" w14:textId="77777777" w:rsidR="0056400A" w:rsidRPr="0056400A" w:rsidRDefault="0056400A" w:rsidP="0056400A">
      <w:pPr>
        <w:spacing w:after="0" w:line="240" w:lineRule="auto"/>
        <w:jc w:val="both"/>
        <w:rPr>
          <w:sz w:val="24"/>
          <w:szCs w:val="24"/>
        </w:rPr>
      </w:pPr>
      <w:r w:rsidRPr="0056400A">
        <w:rPr>
          <w:sz w:val="24"/>
          <w:szCs w:val="24"/>
        </w:rPr>
        <w:t>Esta automatización se relaciona directamente con:</w:t>
      </w:r>
    </w:p>
    <w:p w14:paraId="31713FBE" w14:textId="77777777" w:rsidR="0056400A" w:rsidRPr="0056400A" w:rsidRDefault="0056400A" w:rsidP="0056400A">
      <w:pPr>
        <w:spacing w:after="0" w:line="240" w:lineRule="auto"/>
        <w:ind w:left="708"/>
        <w:rPr>
          <w:sz w:val="24"/>
          <w:szCs w:val="24"/>
        </w:rPr>
      </w:pPr>
      <w:r w:rsidRPr="0056400A">
        <w:rPr>
          <w:sz w:val="24"/>
          <w:szCs w:val="24"/>
        </w:rPr>
        <w:t>• SPC.</w:t>
      </w:r>
      <w:r w:rsidRPr="0056400A">
        <w:rPr>
          <w:sz w:val="24"/>
          <w:szCs w:val="24"/>
        </w:rPr>
        <w:br/>
        <w:t>• Calidad en la Fuente.</w:t>
      </w:r>
      <w:r w:rsidRPr="0056400A">
        <w:rPr>
          <w:sz w:val="24"/>
          <w:szCs w:val="24"/>
        </w:rPr>
        <w:br/>
        <w:t>• Producción.</w:t>
      </w:r>
      <w:r w:rsidRPr="0056400A">
        <w:rPr>
          <w:sz w:val="24"/>
          <w:szCs w:val="24"/>
        </w:rPr>
        <w:br/>
        <w:t>• Gestión de No Conformes.</w:t>
      </w:r>
      <w:r w:rsidRPr="0056400A">
        <w:rPr>
          <w:sz w:val="24"/>
          <w:szCs w:val="24"/>
        </w:rPr>
        <w:br/>
        <w:t>• Mejora Continua.</w:t>
      </w:r>
      <w:r w:rsidRPr="0056400A">
        <w:rPr>
          <w:sz w:val="24"/>
          <w:szCs w:val="24"/>
        </w:rPr>
        <w:br/>
        <w:t>• Análisis de Causa Raíz.</w:t>
      </w:r>
      <w:r w:rsidRPr="0056400A">
        <w:rPr>
          <w:sz w:val="24"/>
          <w:szCs w:val="24"/>
        </w:rPr>
        <w:br/>
        <w:t>• Gestión de Desperdicios.</w:t>
      </w:r>
    </w:p>
    <w:p w14:paraId="60A7399B" w14:textId="77777777" w:rsidR="0056400A" w:rsidRPr="0056400A" w:rsidRDefault="0056400A" w:rsidP="0056400A">
      <w:pPr>
        <w:spacing w:after="0" w:line="240" w:lineRule="auto"/>
        <w:jc w:val="both"/>
        <w:rPr>
          <w:sz w:val="24"/>
          <w:szCs w:val="24"/>
        </w:rPr>
      </w:pPr>
      <w:r w:rsidRPr="0056400A">
        <w:rPr>
          <w:sz w:val="24"/>
          <w:szCs w:val="24"/>
        </w:rPr>
        <w:t>Representa la puerta de entrada al sistema de gestión de No Conformes.</w:t>
      </w:r>
    </w:p>
    <w:p w14:paraId="0A59EA7F" w14:textId="061F3A4D" w:rsidR="0056400A" w:rsidRPr="0056400A" w:rsidRDefault="0056400A" w:rsidP="0056400A">
      <w:pPr>
        <w:spacing w:after="0" w:line="240" w:lineRule="auto"/>
        <w:jc w:val="both"/>
        <w:rPr>
          <w:sz w:val="24"/>
          <w:szCs w:val="24"/>
        </w:rPr>
      </w:pPr>
    </w:p>
    <w:p w14:paraId="3685AEED" w14:textId="77777777" w:rsidR="0056400A" w:rsidRPr="0056400A" w:rsidRDefault="0056400A" w:rsidP="0056400A">
      <w:pPr>
        <w:spacing w:after="0" w:line="240" w:lineRule="auto"/>
        <w:jc w:val="both"/>
        <w:rPr>
          <w:b/>
          <w:bCs/>
          <w:sz w:val="24"/>
          <w:szCs w:val="24"/>
        </w:rPr>
      </w:pPr>
      <w:r w:rsidRPr="0056400A">
        <w:rPr>
          <w:b/>
          <w:bCs/>
          <w:sz w:val="24"/>
          <w:szCs w:val="24"/>
        </w:rPr>
        <w:t>Referencia en Flujograma</w:t>
      </w:r>
    </w:p>
    <w:p w14:paraId="41949B0E" w14:textId="77777777" w:rsidR="0056400A" w:rsidRPr="0056400A" w:rsidRDefault="0056400A" w:rsidP="0056400A">
      <w:pPr>
        <w:spacing w:after="0" w:line="240" w:lineRule="auto"/>
        <w:jc w:val="both"/>
        <w:rPr>
          <w:sz w:val="24"/>
          <w:szCs w:val="24"/>
        </w:rPr>
      </w:pPr>
      <w:r w:rsidRPr="0056400A">
        <w:rPr>
          <w:b/>
          <w:bCs/>
          <w:sz w:val="24"/>
          <w:szCs w:val="24"/>
        </w:rPr>
        <w:t xml:space="preserve">Cajita 7.1 – Gestión de No Conforme: </w:t>
      </w:r>
      <w:r w:rsidRPr="0056400A">
        <w:rPr>
          <w:sz w:val="24"/>
          <w:szCs w:val="24"/>
        </w:rPr>
        <w:t>Operador de Máquina. Actúa según Matriz de Acción ante desviaciones de Calidad SPC/Calidad en la Fuente MA-003. Cuantifica el material No Conforme. Genera etiqueta de identificación desde ERP y actualiza en ella tipo de desviación, cantidad observada, acción inmediata, plan correctivo y posible causa raíz. El ERP completa fecha, hora, operador responsable, orden de producción, producto afectado, fecha objetivo de eliminación y responsable de ejecución. Retira el producto y lo coloca en el área de No Conforme asignada.</w:t>
      </w:r>
    </w:p>
    <w:p w14:paraId="7D0D4392" w14:textId="770C3EE3" w:rsidR="0056400A" w:rsidRPr="0056400A" w:rsidRDefault="0056400A" w:rsidP="0056400A">
      <w:pPr>
        <w:spacing w:after="0" w:line="240" w:lineRule="auto"/>
        <w:jc w:val="both"/>
        <w:rPr>
          <w:sz w:val="24"/>
          <w:szCs w:val="24"/>
        </w:rPr>
      </w:pPr>
    </w:p>
    <w:p w14:paraId="00E62FEE" w14:textId="77777777" w:rsidR="0056400A" w:rsidRPr="0056400A" w:rsidRDefault="0056400A" w:rsidP="0056400A">
      <w:pPr>
        <w:spacing w:after="0" w:line="240" w:lineRule="auto"/>
        <w:jc w:val="both"/>
        <w:rPr>
          <w:b/>
          <w:bCs/>
          <w:sz w:val="24"/>
          <w:szCs w:val="24"/>
        </w:rPr>
      </w:pPr>
      <w:r w:rsidRPr="0056400A">
        <w:rPr>
          <w:b/>
          <w:bCs/>
          <w:sz w:val="24"/>
          <w:szCs w:val="24"/>
        </w:rPr>
        <w:t>Bases de Datos Relacionadas</w:t>
      </w:r>
    </w:p>
    <w:p w14:paraId="19C9628E" w14:textId="77777777" w:rsidR="0056400A" w:rsidRPr="0056400A" w:rsidRDefault="0056400A" w:rsidP="0056400A">
      <w:pPr>
        <w:spacing w:after="0" w:line="240" w:lineRule="auto"/>
        <w:ind w:left="708"/>
        <w:rPr>
          <w:b/>
          <w:bCs/>
          <w:sz w:val="24"/>
          <w:szCs w:val="24"/>
        </w:rPr>
      </w:pPr>
      <w:r w:rsidRPr="0056400A">
        <w:rPr>
          <w:b/>
          <w:bCs/>
          <w:sz w:val="24"/>
          <w:szCs w:val="24"/>
        </w:rPr>
        <w:t>Base de Datos de Producto No Conforme</w:t>
      </w:r>
    </w:p>
    <w:p w14:paraId="5DD691B1" w14:textId="77777777" w:rsidR="0056400A" w:rsidRPr="0056400A" w:rsidRDefault="0056400A" w:rsidP="0056400A">
      <w:pPr>
        <w:spacing w:after="0" w:line="240" w:lineRule="auto"/>
        <w:ind w:left="1416"/>
        <w:rPr>
          <w:sz w:val="24"/>
          <w:szCs w:val="24"/>
        </w:rPr>
      </w:pPr>
      <w:r w:rsidRPr="0056400A">
        <w:rPr>
          <w:sz w:val="24"/>
          <w:szCs w:val="24"/>
        </w:rPr>
        <w:t>• Número NC.</w:t>
      </w:r>
      <w:r w:rsidRPr="0056400A">
        <w:rPr>
          <w:sz w:val="24"/>
          <w:szCs w:val="24"/>
        </w:rPr>
        <w:br/>
        <w:t>• Tipo de desviación.</w:t>
      </w:r>
      <w:r w:rsidRPr="0056400A">
        <w:rPr>
          <w:sz w:val="24"/>
          <w:szCs w:val="24"/>
        </w:rPr>
        <w:br/>
        <w:t>• Cantidad afectada.</w:t>
      </w:r>
      <w:r w:rsidRPr="0056400A">
        <w:rPr>
          <w:sz w:val="24"/>
          <w:szCs w:val="24"/>
        </w:rPr>
        <w:br/>
        <w:t>• Estado.</w:t>
      </w:r>
    </w:p>
    <w:p w14:paraId="0BA009CF" w14:textId="77777777" w:rsidR="0056400A" w:rsidRPr="0056400A" w:rsidRDefault="0056400A" w:rsidP="0056400A">
      <w:pPr>
        <w:spacing w:after="0" w:line="240" w:lineRule="auto"/>
        <w:ind w:left="708"/>
        <w:rPr>
          <w:b/>
          <w:bCs/>
          <w:sz w:val="24"/>
          <w:szCs w:val="24"/>
        </w:rPr>
      </w:pPr>
      <w:r w:rsidRPr="0056400A">
        <w:rPr>
          <w:b/>
          <w:bCs/>
          <w:sz w:val="24"/>
          <w:szCs w:val="24"/>
        </w:rPr>
        <w:t>Base de Datos SPC</w:t>
      </w:r>
    </w:p>
    <w:p w14:paraId="15A5058C" w14:textId="77777777" w:rsidR="0056400A" w:rsidRPr="0056400A" w:rsidRDefault="0056400A" w:rsidP="0056400A">
      <w:pPr>
        <w:spacing w:after="0" w:line="240" w:lineRule="auto"/>
        <w:ind w:left="1416"/>
        <w:rPr>
          <w:sz w:val="24"/>
          <w:szCs w:val="24"/>
        </w:rPr>
      </w:pPr>
      <w:r w:rsidRPr="0056400A">
        <w:rPr>
          <w:sz w:val="24"/>
          <w:szCs w:val="24"/>
        </w:rPr>
        <w:t>• Parámetro fuera de control.</w:t>
      </w:r>
      <w:r w:rsidRPr="0056400A">
        <w:rPr>
          <w:sz w:val="24"/>
          <w:szCs w:val="24"/>
        </w:rPr>
        <w:br/>
        <w:t>• Resultados obtenidos.</w:t>
      </w:r>
      <w:r w:rsidRPr="0056400A">
        <w:rPr>
          <w:sz w:val="24"/>
          <w:szCs w:val="24"/>
        </w:rPr>
        <w:br/>
        <w:t>• Tendencias detectadas.</w:t>
      </w:r>
    </w:p>
    <w:p w14:paraId="76D279F0" w14:textId="77777777" w:rsidR="0056400A" w:rsidRPr="0056400A" w:rsidRDefault="0056400A" w:rsidP="0056400A">
      <w:pPr>
        <w:spacing w:after="0" w:line="240" w:lineRule="auto"/>
        <w:ind w:left="708"/>
        <w:rPr>
          <w:b/>
          <w:bCs/>
          <w:sz w:val="24"/>
          <w:szCs w:val="24"/>
        </w:rPr>
      </w:pPr>
      <w:r w:rsidRPr="0056400A">
        <w:rPr>
          <w:b/>
          <w:bCs/>
          <w:sz w:val="24"/>
          <w:szCs w:val="24"/>
        </w:rPr>
        <w:t>Base de Datos de Producción</w:t>
      </w:r>
    </w:p>
    <w:p w14:paraId="039CE13B" w14:textId="77777777" w:rsidR="0056400A" w:rsidRPr="0056400A" w:rsidRDefault="0056400A" w:rsidP="0056400A">
      <w:pPr>
        <w:spacing w:after="0" w:line="240" w:lineRule="auto"/>
        <w:ind w:left="1416"/>
        <w:rPr>
          <w:sz w:val="24"/>
          <w:szCs w:val="24"/>
        </w:rPr>
      </w:pPr>
      <w:r w:rsidRPr="0056400A">
        <w:rPr>
          <w:sz w:val="24"/>
          <w:szCs w:val="24"/>
        </w:rPr>
        <w:t>• Orden de producción.</w:t>
      </w:r>
      <w:r w:rsidRPr="0056400A">
        <w:rPr>
          <w:sz w:val="24"/>
          <w:szCs w:val="24"/>
        </w:rPr>
        <w:br/>
        <w:t>• Máquina.</w:t>
      </w:r>
      <w:r w:rsidRPr="0056400A">
        <w:rPr>
          <w:sz w:val="24"/>
          <w:szCs w:val="24"/>
        </w:rPr>
        <w:br/>
        <w:t>• Operador.</w:t>
      </w:r>
      <w:r w:rsidRPr="0056400A">
        <w:rPr>
          <w:sz w:val="24"/>
          <w:szCs w:val="24"/>
        </w:rPr>
        <w:br/>
        <w:t>• Turno.</w:t>
      </w:r>
    </w:p>
    <w:p w14:paraId="34793D6C" w14:textId="77777777" w:rsidR="0056400A" w:rsidRPr="0056400A" w:rsidRDefault="0056400A" w:rsidP="0056400A">
      <w:pPr>
        <w:spacing w:after="0" w:line="240" w:lineRule="auto"/>
        <w:ind w:left="708"/>
        <w:rPr>
          <w:b/>
          <w:bCs/>
          <w:sz w:val="24"/>
          <w:szCs w:val="24"/>
        </w:rPr>
      </w:pPr>
      <w:r w:rsidRPr="0056400A">
        <w:rPr>
          <w:b/>
          <w:bCs/>
          <w:sz w:val="24"/>
          <w:szCs w:val="24"/>
        </w:rPr>
        <w:lastRenderedPageBreak/>
        <w:t>Base de Datos de Calidad</w:t>
      </w:r>
    </w:p>
    <w:p w14:paraId="2A36196C" w14:textId="77777777" w:rsidR="0056400A" w:rsidRPr="0056400A" w:rsidRDefault="0056400A" w:rsidP="0056400A">
      <w:pPr>
        <w:spacing w:after="0" w:line="240" w:lineRule="auto"/>
        <w:ind w:left="1416"/>
        <w:rPr>
          <w:sz w:val="24"/>
          <w:szCs w:val="24"/>
        </w:rPr>
      </w:pPr>
      <w:r w:rsidRPr="0056400A">
        <w:rPr>
          <w:sz w:val="24"/>
          <w:szCs w:val="24"/>
        </w:rPr>
        <w:t>• Especificaciones.</w:t>
      </w:r>
      <w:r w:rsidRPr="0056400A">
        <w:rPr>
          <w:sz w:val="24"/>
          <w:szCs w:val="24"/>
        </w:rPr>
        <w:br/>
        <w:t>• Límites de aceptación.</w:t>
      </w:r>
      <w:r w:rsidRPr="0056400A">
        <w:rPr>
          <w:sz w:val="24"/>
          <w:szCs w:val="24"/>
        </w:rPr>
        <w:br/>
        <w:t>• Planes de acción.</w:t>
      </w:r>
    </w:p>
    <w:p w14:paraId="787A1F1F" w14:textId="77777777" w:rsidR="0056400A" w:rsidRPr="0056400A" w:rsidRDefault="0056400A" w:rsidP="0056400A">
      <w:pPr>
        <w:spacing w:after="0" w:line="240" w:lineRule="auto"/>
        <w:ind w:left="708"/>
        <w:rPr>
          <w:b/>
          <w:bCs/>
          <w:sz w:val="24"/>
          <w:szCs w:val="24"/>
        </w:rPr>
      </w:pPr>
      <w:r w:rsidRPr="0056400A">
        <w:rPr>
          <w:b/>
          <w:bCs/>
          <w:sz w:val="24"/>
          <w:szCs w:val="24"/>
        </w:rPr>
        <w:t>Base de Datos de Auditorías y Cumplimiento</w:t>
      </w:r>
    </w:p>
    <w:p w14:paraId="0008CEC5" w14:textId="77777777" w:rsidR="0056400A" w:rsidRPr="0056400A" w:rsidRDefault="0056400A" w:rsidP="0056400A">
      <w:pPr>
        <w:spacing w:after="0" w:line="240" w:lineRule="auto"/>
        <w:ind w:left="1416"/>
        <w:rPr>
          <w:sz w:val="24"/>
          <w:szCs w:val="24"/>
        </w:rPr>
      </w:pPr>
      <w:r w:rsidRPr="0056400A">
        <w:rPr>
          <w:sz w:val="24"/>
          <w:szCs w:val="24"/>
        </w:rPr>
        <w:t>• Acciones correctivas.</w:t>
      </w:r>
      <w:r w:rsidRPr="0056400A">
        <w:rPr>
          <w:sz w:val="24"/>
          <w:szCs w:val="24"/>
        </w:rPr>
        <w:br/>
        <w:t>• Seguimiento.</w:t>
      </w:r>
      <w:r w:rsidRPr="0056400A">
        <w:rPr>
          <w:sz w:val="24"/>
          <w:szCs w:val="24"/>
        </w:rPr>
        <w:br/>
        <w:t>• Cierre.</w:t>
      </w:r>
    </w:p>
    <w:p w14:paraId="6CF0FB42" w14:textId="2BD57D08" w:rsidR="0056400A" w:rsidRPr="0056400A" w:rsidRDefault="0056400A" w:rsidP="0056400A">
      <w:pPr>
        <w:spacing w:after="0" w:line="240" w:lineRule="auto"/>
        <w:jc w:val="both"/>
        <w:rPr>
          <w:sz w:val="24"/>
          <w:szCs w:val="24"/>
        </w:rPr>
      </w:pPr>
    </w:p>
    <w:p w14:paraId="73E40CCF" w14:textId="77777777" w:rsidR="0056400A" w:rsidRPr="0056400A" w:rsidRDefault="0056400A" w:rsidP="0056400A">
      <w:pPr>
        <w:spacing w:after="0" w:line="240" w:lineRule="auto"/>
        <w:jc w:val="both"/>
        <w:rPr>
          <w:b/>
          <w:bCs/>
          <w:sz w:val="24"/>
          <w:szCs w:val="24"/>
        </w:rPr>
      </w:pPr>
      <w:r w:rsidRPr="0056400A">
        <w:rPr>
          <w:b/>
          <w:bCs/>
          <w:sz w:val="24"/>
          <w:szCs w:val="24"/>
        </w:rPr>
        <w:t>Matriz MA-003</w:t>
      </w:r>
    </w:p>
    <w:p w14:paraId="0ECC562A" w14:textId="77777777" w:rsidR="0056400A" w:rsidRPr="0056400A" w:rsidRDefault="0056400A" w:rsidP="0056400A">
      <w:pPr>
        <w:spacing w:after="0" w:line="240" w:lineRule="auto"/>
        <w:jc w:val="both"/>
        <w:rPr>
          <w:sz w:val="24"/>
          <w:szCs w:val="24"/>
        </w:rPr>
      </w:pPr>
      <w:r w:rsidRPr="0056400A">
        <w:rPr>
          <w:sz w:val="24"/>
          <w:szCs w:val="24"/>
        </w:rPr>
        <w:t>La matriz MA-003 constituye el mecanismo de decisión utilizado por el operador cuando detecta una desviación.</w:t>
      </w:r>
    </w:p>
    <w:p w14:paraId="50125190" w14:textId="77777777" w:rsidR="0056400A" w:rsidRPr="0056400A" w:rsidRDefault="0056400A" w:rsidP="0056400A">
      <w:pPr>
        <w:spacing w:after="0" w:line="240" w:lineRule="auto"/>
        <w:jc w:val="both"/>
        <w:rPr>
          <w:sz w:val="24"/>
          <w:szCs w:val="24"/>
        </w:rPr>
      </w:pPr>
      <w:r w:rsidRPr="0056400A">
        <w:rPr>
          <w:sz w:val="24"/>
          <w:szCs w:val="24"/>
        </w:rPr>
        <w:t>Dependiendo de:</w:t>
      </w:r>
    </w:p>
    <w:p w14:paraId="69CFE604" w14:textId="77777777" w:rsidR="0056400A" w:rsidRPr="0056400A" w:rsidRDefault="0056400A" w:rsidP="0056400A">
      <w:pPr>
        <w:spacing w:after="0" w:line="240" w:lineRule="auto"/>
        <w:ind w:left="708"/>
        <w:rPr>
          <w:sz w:val="24"/>
          <w:szCs w:val="24"/>
        </w:rPr>
      </w:pPr>
      <w:r w:rsidRPr="0056400A">
        <w:rPr>
          <w:sz w:val="24"/>
          <w:szCs w:val="24"/>
        </w:rPr>
        <w:t>• Severidad.</w:t>
      </w:r>
      <w:r w:rsidRPr="0056400A">
        <w:rPr>
          <w:sz w:val="24"/>
          <w:szCs w:val="24"/>
        </w:rPr>
        <w:br/>
        <w:t>• Riesgo.</w:t>
      </w:r>
      <w:r w:rsidRPr="0056400A">
        <w:rPr>
          <w:sz w:val="24"/>
          <w:szCs w:val="24"/>
        </w:rPr>
        <w:br/>
        <w:t>• Impacto al cliente.</w:t>
      </w:r>
      <w:r w:rsidRPr="0056400A">
        <w:rPr>
          <w:sz w:val="24"/>
          <w:szCs w:val="24"/>
        </w:rPr>
        <w:br/>
        <w:t>• Impacto al proceso.</w:t>
      </w:r>
      <w:r w:rsidRPr="0056400A">
        <w:rPr>
          <w:sz w:val="24"/>
          <w:szCs w:val="24"/>
        </w:rPr>
        <w:br/>
        <w:t>• Cantidad afectada.</w:t>
      </w:r>
    </w:p>
    <w:p w14:paraId="67B80616" w14:textId="77777777" w:rsidR="0056400A" w:rsidRPr="0056400A" w:rsidRDefault="0056400A" w:rsidP="0056400A">
      <w:pPr>
        <w:spacing w:after="0" w:line="240" w:lineRule="auto"/>
        <w:rPr>
          <w:sz w:val="24"/>
          <w:szCs w:val="24"/>
        </w:rPr>
      </w:pPr>
      <w:r w:rsidRPr="0056400A">
        <w:rPr>
          <w:sz w:val="24"/>
          <w:szCs w:val="24"/>
        </w:rPr>
        <w:t>La matriz puede indicar acciones como:</w:t>
      </w:r>
    </w:p>
    <w:p w14:paraId="19CE63A5" w14:textId="77777777" w:rsidR="0056400A" w:rsidRPr="0056400A" w:rsidRDefault="0056400A" w:rsidP="0056400A">
      <w:pPr>
        <w:spacing w:after="0" w:line="240" w:lineRule="auto"/>
        <w:ind w:left="708"/>
        <w:rPr>
          <w:sz w:val="24"/>
          <w:szCs w:val="24"/>
        </w:rPr>
      </w:pPr>
      <w:r w:rsidRPr="0056400A">
        <w:rPr>
          <w:sz w:val="24"/>
          <w:szCs w:val="24"/>
        </w:rPr>
        <w:t>• Continuar monitoreo.</w:t>
      </w:r>
      <w:r w:rsidRPr="0056400A">
        <w:rPr>
          <w:sz w:val="24"/>
          <w:szCs w:val="24"/>
        </w:rPr>
        <w:br/>
        <w:t>• Ajustar proceso.</w:t>
      </w:r>
      <w:r w:rsidRPr="0056400A">
        <w:rPr>
          <w:sz w:val="24"/>
          <w:szCs w:val="24"/>
        </w:rPr>
        <w:br/>
        <w:t>• Segregar material.</w:t>
      </w:r>
      <w:r w:rsidRPr="0056400A">
        <w:rPr>
          <w:sz w:val="24"/>
          <w:szCs w:val="24"/>
        </w:rPr>
        <w:br/>
        <w:t>• Detener producción.</w:t>
      </w:r>
      <w:r w:rsidRPr="0056400A">
        <w:rPr>
          <w:sz w:val="24"/>
          <w:szCs w:val="24"/>
        </w:rPr>
        <w:br/>
        <w:t>• Escalar a supervisor.</w:t>
      </w:r>
      <w:r w:rsidRPr="0056400A">
        <w:rPr>
          <w:sz w:val="24"/>
          <w:szCs w:val="24"/>
        </w:rPr>
        <w:br/>
        <w:t>• Escalar a calidad.</w:t>
      </w:r>
    </w:p>
    <w:p w14:paraId="1DD168C4" w14:textId="77777777" w:rsidR="0056400A" w:rsidRPr="0056400A" w:rsidRDefault="0056400A" w:rsidP="0056400A">
      <w:pPr>
        <w:spacing w:after="0" w:line="240" w:lineRule="auto"/>
        <w:jc w:val="both"/>
        <w:rPr>
          <w:sz w:val="24"/>
          <w:szCs w:val="24"/>
        </w:rPr>
      </w:pPr>
      <w:r w:rsidRPr="0056400A">
        <w:rPr>
          <w:sz w:val="24"/>
          <w:szCs w:val="24"/>
        </w:rPr>
        <w:t>Esto permite respuestas rápidas y estandarizadas.</w:t>
      </w:r>
    </w:p>
    <w:p w14:paraId="05ACE70C" w14:textId="382A6B68" w:rsidR="0056400A" w:rsidRPr="0056400A" w:rsidRDefault="0056400A" w:rsidP="0056400A">
      <w:pPr>
        <w:spacing w:after="0" w:line="240" w:lineRule="auto"/>
        <w:jc w:val="both"/>
        <w:rPr>
          <w:sz w:val="24"/>
          <w:szCs w:val="24"/>
        </w:rPr>
      </w:pPr>
    </w:p>
    <w:p w14:paraId="5528618B" w14:textId="77777777" w:rsidR="0056400A" w:rsidRPr="0056400A" w:rsidRDefault="0056400A" w:rsidP="0056400A">
      <w:pPr>
        <w:spacing w:after="0" w:line="240" w:lineRule="auto"/>
        <w:jc w:val="both"/>
        <w:rPr>
          <w:b/>
          <w:bCs/>
          <w:sz w:val="24"/>
          <w:szCs w:val="24"/>
        </w:rPr>
      </w:pPr>
      <w:r w:rsidRPr="0056400A">
        <w:rPr>
          <w:b/>
          <w:bCs/>
          <w:sz w:val="24"/>
          <w:szCs w:val="24"/>
        </w:rPr>
        <w:t>Cuantificación del Material Afectado</w:t>
      </w:r>
    </w:p>
    <w:p w14:paraId="0932F574" w14:textId="77777777" w:rsidR="0056400A" w:rsidRPr="0056400A" w:rsidRDefault="0056400A" w:rsidP="0056400A">
      <w:pPr>
        <w:spacing w:after="0" w:line="240" w:lineRule="auto"/>
        <w:jc w:val="both"/>
        <w:rPr>
          <w:sz w:val="24"/>
          <w:szCs w:val="24"/>
        </w:rPr>
      </w:pPr>
      <w:r w:rsidRPr="0056400A">
        <w:rPr>
          <w:sz w:val="24"/>
          <w:szCs w:val="24"/>
        </w:rPr>
        <w:t>Una vez identificada la desviación, el operador debe determinar:</w:t>
      </w:r>
    </w:p>
    <w:p w14:paraId="02FF2276" w14:textId="77777777" w:rsidR="0056400A" w:rsidRPr="0056400A" w:rsidRDefault="0056400A" w:rsidP="0056400A">
      <w:pPr>
        <w:spacing w:after="0" w:line="240" w:lineRule="auto"/>
        <w:ind w:left="708"/>
        <w:rPr>
          <w:sz w:val="24"/>
          <w:szCs w:val="24"/>
        </w:rPr>
      </w:pPr>
      <w:r w:rsidRPr="0056400A">
        <w:rPr>
          <w:sz w:val="24"/>
          <w:szCs w:val="24"/>
        </w:rPr>
        <w:t>• Cantidad afectada.</w:t>
      </w:r>
      <w:r w:rsidRPr="0056400A">
        <w:rPr>
          <w:sz w:val="24"/>
          <w:szCs w:val="24"/>
        </w:rPr>
        <w:br/>
        <w:t>• Ubicación.</w:t>
      </w:r>
      <w:r w:rsidRPr="0056400A">
        <w:rPr>
          <w:sz w:val="24"/>
          <w:szCs w:val="24"/>
        </w:rPr>
        <w:br/>
        <w:t>• Lote.</w:t>
      </w:r>
      <w:r w:rsidRPr="0056400A">
        <w:rPr>
          <w:sz w:val="24"/>
          <w:szCs w:val="24"/>
        </w:rPr>
        <w:br/>
        <w:t>• Momento aproximado de ocurrencia.</w:t>
      </w:r>
    </w:p>
    <w:p w14:paraId="10D9A8A4" w14:textId="77777777" w:rsidR="0056400A" w:rsidRPr="0056400A" w:rsidRDefault="0056400A" w:rsidP="0056400A">
      <w:pPr>
        <w:spacing w:after="0" w:line="240" w:lineRule="auto"/>
        <w:jc w:val="both"/>
        <w:rPr>
          <w:sz w:val="24"/>
          <w:szCs w:val="24"/>
        </w:rPr>
      </w:pPr>
      <w:r w:rsidRPr="0056400A">
        <w:rPr>
          <w:sz w:val="24"/>
          <w:szCs w:val="24"/>
        </w:rPr>
        <w:t>La cuantificación correcta constituye uno de los elementos más importantes del proceso porque define el alcance real del problema.</w:t>
      </w:r>
    </w:p>
    <w:p w14:paraId="09274FA9" w14:textId="77777777" w:rsidR="0056400A" w:rsidRPr="0056400A" w:rsidRDefault="0056400A" w:rsidP="0056400A">
      <w:pPr>
        <w:spacing w:after="0" w:line="240" w:lineRule="auto"/>
        <w:jc w:val="both"/>
        <w:rPr>
          <w:sz w:val="24"/>
          <w:szCs w:val="24"/>
        </w:rPr>
      </w:pPr>
      <w:r w:rsidRPr="0056400A">
        <w:rPr>
          <w:sz w:val="24"/>
          <w:szCs w:val="24"/>
        </w:rPr>
        <w:t>La organización debe conocer exactamente cuánto material está comprometido.</w:t>
      </w:r>
    </w:p>
    <w:p w14:paraId="4427B3BA" w14:textId="77777777" w:rsidR="0056400A" w:rsidRPr="0056400A" w:rsidRDefault="00F56DE8" w:rsidP="0056400A">
      <w:pPr>
        <w:spacing w:after="0" w:line="240" w:lineRule="auto"/>
        <w:jc w:val="both"/>
        <w:rPr>
          <w:sz w:val="24"/>
          <w:szCs w:val="24"/>
        </w:rPr>
      </w:pPr>
      <w:r>
        <w:rPr>
          <w:sz w:val="24"/>
          <w:szCs w:val="24"/>
        </w:rPr>
        <w:pict w14:anchorId="7F68C106">
          <v:rect id="_x0000_i1027" style="width:0;height:1.5pt" o:hralign="center" o:hrstd="t" o:hr="t" fillcolor="#a0a0a0" stroked="f"/>
        </w:pict>
      </w:r>
    </w:p>
    <w:p w14:paraId="4226BC4A" w14:textId="77777777" w:rsidR="0056400A" w:rsidRPr="0056400A" w:rsidRDefault="0056400A" w:rsidP="0056400A">
      <w:pPr>
        <w:spacing w:after="0" w:line="240" w:lineRule="auto"/>
        <w:jc w:val="both"/>
        <w:rPr>
          <w:b/>
          <w:bCs/>
          <w:sz w:val="24"/>
          <w:szCs w:val="24"/>
        </w:rPr>
      </w:pPr>
      <w:r w:rsidRPr="0056400A">
        <w:rPr>
          <w:b/>
          <w:bCs/>
          <w:sz w:val="24"/>
          <w:szCs w:val="24"/>
        </w:rPr>
        <w:t>Generación Automática de Etiqueta NC</w:t>
      </w:r>
    </w:p>
    <w:p w14:paraId="631234ED" w14:textId="77777777" w:rsidR="0056400A" w:rsidRPr="0056400A" w:rsidRDefault="0056400A" w:rsidP="0056400A">
      <w:pPr>
        <w:spacing w:after="0" w:line="240" w:lineRule="auto"/>
        <w:jc w:val="both"/>
        <w:rPr>
          <w:sz w:val="24"/>
          <w:szCs w:val="24"/>
        </w:rPr>
      </w:pPr>
      <w:r w:rsidRPr="0056400A">
        <w:rPr>
          <w:sz w:val="24"/>
          <w:szCs w:val="24"/>
        </w:rPr>
        <w:t>Una vez registrado el incidente, el sistema genera automáticamente una etiqueta de Producto No Conforme.</w:t>
      </w:r>
    </w:p>
    <w:p w14:paraId="4C856454" w14:textId="77777777" w:rsidR="0056400A" w:rsidRPr="0056400A" w:rsidRDefault="0056400A" w:rsidP="0056400A">
      <w:pPr>
        <w:spacing w:after="0" w:line="240" w:lineRule="auto"/>
        <w:jc w:val="both"/>
        <w:rPr>
          <w:sz w:val="24"/>
          <w:szCs w:val="24"/>
        </w:rPr>
      </w:pPr>
      <w:r w:rsidRPr="0056400A">
        <w:rPr>
          <w:sz w:val="24"/>
          <w:szCs w:val="24"/>
        </w:rPr>
        <w:t>La etiqueta puede incluir:</w:t>
      </w:r>
    </w:p>
    <w:p w14:paraId="3466CA80" w14:textId="77777777" w:rsidR="0056400A" w:rsidRPr="0056400A" w:rsidRDefault="0056400A" w:rsidP="0056400A">
      <w:pPr>
        <w:spacing w:after="0" w:line="240" w:lineRule="auto"/>
        <w:ind w:left="708"/>
        <w:rPr>
          <w:sz w:val="24"/>
          <w:szCs w:val="24"/>
        </w:rPr>
      </w:pPr>
      <w:r w:rsidRPr="0056400A">
        <w:rPr>
          <w:sz w:val="24"/>
          <w:szCs w:val="24"/>
        </w:rPr>
        <w:t>• Número NC.</w:t>
      </w:r>
      <w:r w:rsidRPr="0056400A">
        <w:rPr>
          <w:sz w:val="24"/>
          <w:szCs w:val="24"/>
        </w:rPr>
        <w:br/>
        <w:t>• Producto.</w:t>
      </w:r>
      <w:r w:rsidRPr="0056400A">
        <w:rPr>
          <w:sz w:val="24"/>
          <w:szCs w:val="24"/>
        </w:rPr>
        <w:br/>
        <w:t>• Lote.</w:t>
      </w:r>
      <w:r w:rsidRPr="0056400A">
        <w:rPr>
          <w:sz w:val="24"/>
          <w:szCs w:val="24"/>
        </w:rPr>
        <w:br/>
        <w:t>• Cantidad.</w:t>
      </w:r>
      <w:r w:rsidRPr="0056400A">
        <w:rPr>
          <w:sz w:val="24"/>
          <w:szCs w:val="24"/>
        </w:rPr>
        <w:br/>
        <w:t>• Tipo de desviación.</w:t>
      </w:r>
      <w:r w:rsidRPr="0056400A">
        <w:rPr>
          <w:sz w:val="24"/>
          <w:szCs w:val="24"/>
        </w:rPr>
        <w:br/>
        <w:t>• Acción inmediata.</w:t>
      </w:r>
      <w:r w:rsidRPr="0056400A">
        <w:rPr>
          <w:sz w:val="24"/>
          <w:szCs w:val="24"/>
        </w:rPr>
        <w:br/>
      </w:r>
      <w:r w:rsidRPr="0056400A">
        <w:rPr>
          <w:sz w:val="24"/>
          <w:szCs w:val="24"/>
        </w:rPr>
        <w:lastRenderedPageBreak/>
        <w:t>• Responsable.</w:t>
      </w:r>
      <w:r w:rsidRPr="0056400A">
        <w:rPr>
          <w:sz w:val="24"/>
          <w:szCs w:val="24"/>
        </w:rPr>
        <w:br/>
        <w:t>• Fecha.</w:t>
      </w:r>
      <w:r w:rsidRPr="0056400A">
        <w:rPr>
          <w:sz w:val="24"/>
          <w:szCs w:val="24"/>
        </w:rPr>
        <w:br/>
        <w:t>• Código QR.</w:t>
      </w:r>
    </w:p>
    <w:p w14:paraId="66735E20" w14:textId="77777777" w:rsidR="0056400A" w:rsidRPr="0056400A" w:rsidRDefault="0056400A" w:rsidP="0056400A">
      <w:pPr>
        <w:spacing w:after="0" w:line="240" w:lineRule="auto"/>
        <w:jc w:val="both"/>
        <w:rPr>
          <w:sz w:val="24"/>
          <w:szCs w:val="24"/>
        </w:rPr>
      </w:pPr>
      <w:r w:rsidRPr="0056400A">
        <w:rPr>
          <w:sz w:val="24"/>
          <w:szCs w:val="24"/>
        </w:rPr>
        <w:t>Esta etiqueta se convierte en la identidad oficial del material afectado.</w:t>
      </w:r>
    </w:p>
    <w:p w14:paraId="72EED25B" w14:textId="4E6743E8" w:rsidR="0056400A" w:rsidRPr="0056400A" w:rsidRDefault="0056400A" w:rsidP="0056400A">
      <w:pPr>
        <w:spacing w:after="0" w:line="240" w:lineRule="auto"/>
        <w:jc w:val="both"/>
        <w:rPr>
          <w:sz w:val="24"/>
          <w:szCs w:val="24"/>
        </w:rPr>
      </w:pPr>
    </w:p>
    <w:p w14:paraId="4F08DA01" w14:textId="77777777" w:rsidR="0056400A" w:rsidRPr="0056400A" w:rsidRDefault="0056400A" w:rsidP="0056400A">
      <w:pPr>
        <w:spacing w:after="0" w:line="240" w:lineRule="auto"/>
        <w:jc w:val="both"/>
        <w:rPr>
          <w:b/>
          <w:bCs/>
          <w:sz w:val="24"/>
          <w:szCs w:val="24"/>
        </w:rPr>
      </w:pPr>
      <w:r w:rsidRPr="0056400A">
        <w:rPr>
          <w:b/>
          <w:bCs/>
          <w:sz w:val="24"/>
          <w:szCs w:val="24"/>
        </w:rPr>
        <w:t>Captura Automática de Información</w:t>
      </w:r>
    </w:p>
    <w:p w14:paraId="21A03667" w14:textId="77777777" w:rsidR="0056400A" w:rsidRPr="0056400A" w:rsidRDefault="0056400A" w:rsidP="0056400A">
      <w:pPr>
        <w:spacing w:after="0" w:line="240" w:lineRule="auto"/>
        <w:jc w:val="both"/>
        <w:rPr>
          <w:sz w:val="24"/>
          <w:szCs w:val="24"/>
        </w:rPr>
      </w:pPr>
      <w:r w:rsidRPr="0056400A">
        <w:rPr>
          <w:sz w:val="24"/>
          <w:szCs w:val="24"/>
        </w:rPr>
        <w:t>Una de las ventajas más importantes de esta automatización consiste en que gran parte de la información ya existe dentro del ERP.</w:t>
      </w:r>
    </w:p>
    <w:p w14:paraId="1A53BF53" w14:textId="77777777" w:rsidR="0056400A" w:rsidRPr="0056400A" w:rsidRDefault="0056400A" w:rsidP="0056400A">
      <w:pPr>
        <w:spacing w:after="0" w:line="240" w:lineRule="auto"/>
        <w:jc w:val="both"/>
        <w:rPr>
          <w:sz w:val="24"/>
          <w:szCs w:val="24"/>
        </w:rPr>
      </w:pPr>
      <w:r w:rsidRPr="0056400A">
        <w:rPr>
          <w:sz w:val="24"/>
          <w:szCs w:val="24"/>
        </w:rPr>
        <w:t>Por esta razón, el sistema puede completar automáticamente:</w:t>
      </w:r>
    </w:p>
    <w:p w14:paraId="19DF8595" w14:textId="77777777" w:rsidR="0056400A" w:rsidRPr="0056400A" w:rsidRDefault="0056400A" w:rsidP="0056400A">
      <w:pPr>
        <w:spacing w:after="0" w:line="240" w:lineRule="auto"/>
        <w:ind w:left="708"/>
        <w:rPr>
          <w:sz w:val="24"/>
          <w:szCs w:val="24"/>
        </w:rPr>
      </w:pPr>
      <w:r w:rsidRPr="0056400A">
        <w:rPr>
          <w:sz w:val="24"/>
          <w:szCs w:val="24"/>
        </w:rPr>
        <w:t>• Fecha.</w:t>
      </w:r>
      <w:r w:rsidRPr="0056400A">
        <w:rPr>
          <w:sz w:val="24"/>
          <w:szCs w:val="24"/>
        </w:rPr>
        <w:br/>
        <w:t>• Hora.</w:t>
      </w:r>
      <w:r w:rsidRPr="0056400A">
        <w:rPr>
          <w:sz w:val="24"/>
          <w:szCs w:val="24"/>
        </w:rPr>
        <w:br/>
        <w:t>• Orden de producción.</w:t>
      </w:r>
      <w:r w:rsidRPr="0056400A">
        <w:rPr>
          <w:sz w:val="24"/>
          <w:szCs w:val="24"/>
        </w:rPr>
        <w:br/>
        <w:t>• Operador.</w:t>
      </w:r>
      <w:r w:rsidRPr="0056400A">
        <w:rPr>
          <w:sz w:val="24"/>
          <w:szCs w:val="24"/>
        </w:rPr>
        <w:br/>
        <w:t>• Máquina.</w:t>
      </w:r>
      <w:r w:rsidRPr="0056400A">
        <w:rPr>
          <w:sz w:val="24"/>
          <w:szCs w:val="24"/>
        </w:rPr>
        <w:br/>
        <w:t>• Producto.</w:t>
      </w:r>
      <w:r w:rsidRPr="0056400A">
        <w:rPr>
          <w:sz w:val="24"/>
          <w:szCs w:val="24"/>
        </w:rPr>
        <w:br/>
        <w:t>• Turno.</w:t>
      </w:r>
      <w:r w:rsidRPr="0056400A">
        <w:rPr>
          <w:sz w:val="24"/>
          <w:szCs w:val="24"/>
        </w:rPr>
        <w:br/>
        <w:t>• Supervisor.</w:t>
      </w:r>
    </w:p>
    <w:p w14:paraId="2F1461F9" w14:textId="77777777" w:rsidR="0056400A" w:rsidRPr="0056400A" w:rsidRDefault="0056400A" w:rsidP="0056400A">
      <w:pPr>
        <w:spacing w:after="0" w:line="240" w:lineRule="auto"/>
        <w:jc w:val="both"/>
        <w:rPr>
          <w:sz w:val="24"/>
          <w:szCs w:val="24"/>
        </w:rPr>
      </w:pPr>
      <w:r w:rsidRPr="0056400A">
        <w:rPr>
          <w:sz w:val="24"/>
          <w:szCs w:val="24"/>
        </w:rPr>
        <w:t>Esto reduce errores y agiliza el proceso.</w:t>
      </w:r>
    </w:p>
    <w:p w14:paraId="3BFF53D1" w14:textId="6AA4EDED" w:rsidR="0056400A" w:rsidRPr="0056400A" w:rsidRDefault="0056400A" w:rsidP="0056400A">
      <w:pPr>
        <w:spacing w:after="0" w:line="240" w:lineRule="auto"/>
        <w:jc w:val="both"/>
        <w:rPr>
          <w:sz w:val="24"/>
          <w:szCs w:val="24"/>
        </w:rPr>
      </w:pPr>
    </w:p>
    <w:p w14:paraId="4D3F41E8" w14:textId="77777777" w:rsidR="0056400A" w:rsidRPr="0056400A" w:rsidRDefault="0056400A" w:rsidP="0056400A">
      <w:pPr>
        <w:spacing w:after="0" w:line="240" w:lineRule="auto"/>
        <w:jc w:val="both"/>
        <w:rPr>
          <w:b/>
          <w:bCs/>
          <w:sz w:val="24"/>
          <w:szCs w:val="24"/>
        </w:rPr>
      </w:pPr>
      <w:r w:rsidRPr="0056400A">
        <w:rPr>
          <w:b/>
          <w:bCs/>
          <w:sz w:val="24"/>
          <w:szCs w:val="24"/>
        </w:rPr>
        <w:t>Acción Correctiva Inicial</w:t>
      </w:r>
    </w:p>
    <w:p w14:paraId="0ED037FA" w14:textId="77777777" w:rsidR="0056400A" w:rsidRPr="0056400A" w:rsidRDefault="0056400A" w:rsidP="0056400A">
      <w:pPr>
        <w:spacing w:after="0" w:line="240" w:lineRule="auto"/>
        <w:jc w:val="both"/>
        <w:rPr>
          <w:sz w:val="24"/>
          <w:szCs w:val="24"/>
        </w:rPr>
      </w:pPr>
      <w:r w:rsidRPr="0056400A">
        <w:rPr>
          <w:sz w:val="24"/>
          <w:szCs w:val="24"/>
        </w:rPr>
        <w:t>Además de registrar la desviación, el sistema solicita al operador documentar:</w:t>
      </w:r>
    </w:p>
    <w:p w14:paraId="65002B5D" w14:textId="77777777" w:rsidR="0056400A" w:rsidRPr="0056400A" w:rsidRDefault="0056400A" w:rsidP="0056400A">
      <w:pPr>
        <w:spacing w:after="0" w:line="240" w:lineRule="auto"/>
        <w:ind w:left="708"/>
        <w:rPr>
          <w:sz w:val="24"/>
          <w:szCs w:val="24"/>
        </w:rPr>
      </w:pPr>
      <w:r w:rsidRPr="0056400A">
        <w:rPr>
          <w:sz w:val="24"/>
          <w:szCs w:val="24"/>
        </w:rPr>
        <w:t>• Acción inmediata ejecutada.</w:t>
      </w:r>
      <w:r w:rsidRPr="0056400A">
        <w:rPr>
          <w:sz w:val="24"/>
          <w:szCs w:val="24"/>
        </w:rPr>
        <w:br/>
        <w:t>• Ajuste realizado.</w:t>
      </w:r>
      <w:r w:rsidRPr="0056400A">
        <w:rPr>
          <w:sz w:val="24"/>
          <w:szCs w:val="24"/>
        </w:rPr>
        <w:br/>
        <w:t>• Posible causa observada.</w:t>
      </w:r>
      <w:r w:rsidRPr="0056400A">
        <w:rPr>
          <w:sz w:val="24"/>
          <w:szCs w:val="24"/>
        </w:rPr>
        <w:br/>
        <w:t>• Recomendación inicial.</w:t>
      </w:r>
    </w:p>
    <w:p w14:paraId="528C7BCE" w14:textId="77777777" w:rsidR="0056400A" w:rsidRPr="0056400A" w:rsidRDefault="0056400A" w:rsidP="0056400A">
      <w:pPr>
        <w:spacing w:after="0" w:line="240" w:lineRule="auto"/>
        <w:jc w:val="both"/>
        <w:rPr>
          <w:sz w:val="24"/>
          <w:szCs w:val="24"/>
        </w:rPr>
      </w:pPr>
      <w:r w:rsidRPr="0056400A">
        <w:rPr>
          <w:sz w:val="24"/>
          <w:szCs w:val="24"/>
        </w:rPr>
        <w:t>Esto facilita posteriormente el análisis de causa raíz.</w:t>
      </w:r>
    </w:p>
    <w:p w14:paraId="727672B0" w14:textId="54488459" w:rsidR="0056400A" w:rsidRPr="0056400A" w:rsidRDefault="0056400A" w:rsidP="0056400A">
      <w:pPr>
        <w:spacing w:after="0" w:line="240" w:lineRule="auto"/>
        <w:jc w:val="both"/>
        <w:rPr>
          <w:sz w:val="24"/>
          <w:szCs w:val="24"/>
        </w:rPr>
      </w:pPr>
    </w:p>
    <w:p w14:paraId="451AB682" w14:textId="77777777" w:rsidR="0056400A" w:rsidRPr="0056400A" w:rsidRDefault="0056400A" w:rsidP="0056400A">
      <w:pPr>
        <w:spacing w:after="0" w:line="240" w:lineRule="auto"/>
        <w:jc w:val="both"/>
        <w:rPr>
          <w:b/>
          <w:bCs/>
          <w:sz w:val="24"/>
          <w:szCs w:val="24"/>
        </w:rPr>
      </w:pPr>
      <w:r w:rsidRPr="0056400A">
        <w:rPr>
          <w:b/>
          <w:bCs/>
          <w:sz w:val="24"/>
          <w:szCs w:val="24"/>
        </w:rPr>
        <w:t>Segregación Física</w:t>
      </w:r>
    </w:p>
    <w:p w14:paraId="2CD87AB6" w14:textId="77777777" w:rsidR="0056400A" w:rsidRPr="0056400A" w:rsidRDefault="0056400A" w:rsidP="0056400A">
      <w:pPr>
        <w:spacing w:after="0" w:line="240" w:lineRule="auto"/>
        <w:jc w:val="both"/>
        <w:rPr>
          <w:sz w:val="24"/>
          <w:szCs w:val="24"/>
        </w:rPr>
      </w:pPr>
      <w:r w:rsidRPr="0056400A">
        <w:rPr>
          <w:sz w:val="24"/>
          <w:szCs w:val="24"/>
        </w:rPr>
        <w:t>Una vez identificado el material afectado, el operador debe retirarlo físicamente del flujo normal de producción.</w:t>
      </w:r>
    </w:p>
    <w:p w14:paraId="07E857A9" w14:textId="77777777" w:rsidR="0056400A" w:rsidRPr="0056400A" w:rsidRDefault="0056400A" w:rsidP="0056400A">
      <w:pPr>
        <w:spacing w:after="0" w:line="240" w:lineRule="auto"/>
        <w:jc w:val="both"/>
        <w:rPr>
          <w:sz w:val="24"/>
          <w:szCs w:val="24"/>
        </w:rPr>
      </w:pPr>
      <w:r w:rsidRPr="0056400A">
        <w:rPr>
          <w:sz w:val="24"/>
          <w:szCs w:val="24"/>
        </w:rPr>
        <w:t>El material se traslada al área de No Conforme previamente definida por la organización.</w:t>
      </w:r>
    </w:p>
    <w:p w14:paraId="7777A311" w14:textId="77777777" w:rsidR="0056400A" w:rsidRPr="0056400A" w:rsidRDefault="0056400A" w:rsidP="0056400A">
      <w:pPr>
        <w:spacing w:after="0" w:line="240" w:lineRule="auto"/>
        <w:jc w:val="both"/>
        <w:rPr>
          <w:sz w:val="24"/>
          <w:szCs w:val="24"/>
        </w:rPr>
      </w:pPr>
      <w:r w:rsidRPr="0056400A">
        <w:rPr>
          <w:sz w:val="24"/>
          <w:szCs w:val="24"/>
        </w:rPr>
        <w:t>Esta actividad evita:</w:t>
      </w:r>
    </w:p>
    <w:p w14:paraId="43B7B79D" w14:textId="77777777" w:rsidR="0056400A" w:rsidRPr="0056400A" w:rsidRDefault="0056400A" w:rsidP="0056400A">
      <w:pPr>
        <w:spacing w:after="0" w:line="240" w:lineRule="auto"/>
        <w:ind w:left="708"/>
        <w:rPr>
          <w:sz w:val="24"/>
          <w:szCs w:val="24"/>
        </w:rPr>
      </w:pPr>
      <w:r w:rsidRPr="0056400A">
        <w:rPr>
          <w:sz w:val="24"/>
          <w:szCs w:val="24"/>
        </w:rPr>
        <w:t>• Mezclas accidentales.</w:t>
      </w:r>
      <w:r w:rsidRPr="0056400A">
        <w:rPr>
          <w:sz w:val="24"/>
          <w:szCs w:val="24"/>
        </w:rPr>
        <w:br/>
        <w:t>• Liberaciones incorrectas.</w:t>
      </w:r>
      <w:r w:rsidRPr="0056400A">
        <w:rPr>
          <w:sz w:val="24"/>
          <w:szCs w:val="24"/>
        </w:rPr>
        <w:br/>
        <w:t>• Errores de despacho.</w:t>
      </w:r>
      <w:r w:rsidRPr="0056400A">
        <w:rPr>
          <w:sz w:val="24"/>
          <w:szCs w:val="24"/>
        </w:rPr>
        <w:br/>
        <w:t>• Uso involuntario de material defectuoso.</w:t>
      </w:r>
    </w:p>
    <w:p w14:paraId="7A0BE65C" w14:textId="7D0A2FB5" w:rsidR="0056400A" w:rsidRPr="0056400A" w:rsidRDefault="0056400A" w:rsidP="0056400A">
      <w:pPr>
        <w:spacing w:after="0" w:line="240" w:lineRule="auto"/>
        <w:jc w:val="both"/>
        <w:rPr>
          <w:sz w:val="24"/>
          <w:szCs w:val="24"/>
        </w:rPr>
      </w:pPr>
    </w:p>
    <w:p w14:paraId="35915FF1" w14:textId="77777777" w:rsidR="0056400A" w:rsidRPr="0056400A" w:rsidRDefault="0056400A" w:rsidP="0056400A">
      <w:pPr>
        <w:spacing w:after="0" w:line="240" w:lineRule="auto"/>
        <w:jc w:val="both"/>
        <w:rPr>
          <w:b/>
          <w:bCs/>
          <w:sz w:val="24"/>
          <w:szCs w:val="24"/>
        </w:rPr>
      </w:pPr>
      <w:r w:rsidRPr="0056400A">
        <w:rPr>
          <w:b/>
          <w:bCs/>
          <w:sz w:val="24"/>
          <w:szCs w:val="24"/>
        </w:rPr>
        <w:t>Integración con Mejora Continua</w:t>
      </w:r>
    </w:p>
    <w:p w14:paraId="251A7898" w14:textId="77777777" w:rsidR="0056400A" w:rsidRPr="0056400A" w:rsidRDefault="0056400A" w:rsidP="0056400A">
      <w:pPr>
        <w:spacing w:after="0" w:line="240" w:lineRule="auto"/>
        <w:jc w:val="both"/>
        <w:rPr>
          <w:sz w:val="24"/>
          <w:szCs w:val="24"/>
        </w:rPr>
      </w:pPr>
      <w:r w:rsidRPr="0056400A">
        <w:rPr>
          <w:sz w:val="24"/>
          <w:szCs w:val="24"/>
        </w:rPr>
        <w:t>Cada evento registrado alimenta posteriormente:</w:t>
      </w:r>
    </w:p>
    <w:p w14:paraId="0391231C" w14:textId="77777777" w:rsidR="0056400A" w:rsidRPr="0056400A" w:rsidRDefault="0056400A" w:rsidP="0056400A">
      <w:pPr>
        <w:spacing w:after="0" w:line="240" w:lineRule="auto"/>
        <w:ind w:left="708"/>
        <w:rPr>
          <w:sz w:val="24"/>
          <w:szCs w:val="24"/>
        </w:rPr>
      </w:pPr>
      <w:r w:rsidRPr="0056400A">
        <w:rPr>
          <w:sz w:val="24"/>
          <w:szCs w:val="24"/>
        </w:rPr>
        <w:t>• Análisis Pareto.</w:t>
      </w:r>
      <w:r w:rsidRPr="0056400A">
        <w:rPr>
          <w:sz w:val="24"/>
          <w:szCs w:val="24"/>
        </w:rPr>
        <w:br/>
        <w:t>• 5 Why.</w:t>
      </w:r>
      <w:r w:rsidRPr="0056400A">
        <w:rPr>
          <w:sz w:val="24"/>
          <w:szCs w:val="24"/>
        </w:rPr>
        <w:br/>
        <w:t>• Ishikawa.</w:t>
      </w:r>
      <w:r w:rsidRPr="0056400A">
        <w:rPr>
          <w:sz w:val="24"/>
          <w:szCs w:val="24"/>
        </w:rPr>
        <w:br/>
        <w:t>• Acciones Correctivas.</w:t>
      </w:r>
      <w:r w:rsidRPr="0056400A">
        <w:rPr>
          <w:sz w:val="24"/>
          <w:szCs w:val="24"/>
        </w:rPr>
        <w:br/>
        <w:t>• Acciones Preventivas.</w:t>
      </w:r>
      <w:r w:rsidRPr="0056400A">
        <w:rPr>
          <w:sz w:val="24"/>
          <w:szCs w:val="24"/>
        </w:rPr>
        <w:br/>
        <w:t>• Programas Kaizen.</w:t>
      </w:r>
    </w:p>
    <w:p w14:paraId="71FC8C03" w14:textId="77777777" w:rsidR="0056400A" w:rsidRPr="0056400A" w:rsidRDefault="0056400A" w:rsidP="0056400A">
      <w:pPr>
        <w:spacing w:after="0" w:line="240" w:lineRule="auto"/>
        <w:jc w:val="both"/>
        <w:rPr>
          <w:sz w:val="24"/>
          <w:szCs w:val="24"/>
        </w:rPr>
      </w:pPr>
      <w:r w:rsidRPr="0056400A">
        <w:rPr>
          <w:sz w:val="24"/>
          <w:szCs w:val="24"/>
        </w:rPr>
        <w:t>De esta forma, cada problema se transforma en una oportunidad de aprendizaje.</w:t>
      </w:r>
    </w:p>
    <w:p w14:paraId="00943AB1" w14:textId="0AD529BE" w:rsidR="0056400A" w:rsidRPr="0056400A" w:rsidRDefault="0056400A" w:rsidP="0056400A">
      <w:pPr>
        <w:spacing w:after="0" w:line="240" w:lineRule="auto"/>
        <w:jc w:val="both"/>
        <w:rPr>
          <w:sz w:val="24"/>
          <w:szCs w:val="24"/>
        </w:rPr>
      </w:pPr>
    </w:p>
    <w:p w14:paraId="519C457B" w14:textId="77777777" w:rsidR="0056400A" w:rsidRPr="0056400A" w:rsidRDefault="0056400A" w:rsidP="0056400A">
      <w:pPr>
        <w:spacing w:after="0" w:line="240" w:lineRule="auto"/>
        <w:jc w:val="both"/>
        <w:rPr>
          <w:b/>
          <w:bCs/>
          <w:sz w:val="24"/>
          <w:szCs w:val="24"/>
        </w:rPr>
      </w:pPr>
      <w:r w:rsidRPr="0056400A">
        <w:rPr>
          <w:b/>
          <w:bCs/>
          <w:sz w:val="24"/>
          <w:szCs w:val="24"/>
        </w:rPr>
        <w:lastRenderedPageBreak/>
        <w:t>Indicadores Generados</w:t>
      </w:r>
    </w:p>
    <w:p w14:paraId="73226DD4" w14:textId="77777777" w:rsidR="0056400A" w:rsidRPr="0056400A" w:rsidRDefault="0056400A" w:rsidP="0056400A">
      <w:pPr>
        <w:spacing w:after="0" w:line="240" w:lineRule="auto"/>
        <w:jc w:val="both"/>
        <w:rPr>
          <w:sz w:val="24"/>
          <w:szCs w:val="24"/>
        </w:rPr>
      </w:pPr>
      <w:r w:rsidRPr="0056400A">
        <w:rPr>
          <w:sz w:val="24"/>
          <w:szCs w:val="24"/>
        </w:rPr>
        <w:t>Esta automatización debe alimentar indicadores como:</w:t>
      </w:r>
    </w:p>
    <w:p w14:paraId="0ADC43C6" w14:textId="77777777" w:rsidR="0056400A" w:rsidRPr="0056400A" w:rsidRDefault="0056400A" w:rsidP="0056400A">
      <w:pPr>
        <w:spacing w:after="0" w:line="240" w:lineRule="auto"/>
        <w:ind w:left="708"/>
        <w:rPr>
          <w:sz w:val="24"/>
          <w:szCs w:val="24"/>
        </w:rPr>
      </w:pPr>
      <w:r w:rsidRPr="0056400A">
        <w:rPr>
          <w:sz w:val="24"/>
          <w:szCs w:val="24"/>
        </w:rPr>
        <w:t>• NC por producto.</w:t>
      </w:r>
      <w:r w:rsidRPr="0056400A">
        <w:rPr>
          <w:sz w:val="24"/>
          <w:szCs w:val="24"/>
        </w:rPr>
        <w:br/>
        <w:t>• NC por máquina.</w:t>
      </w:r>
      <w:r w:rsidRPr="0056400A">
        <w:rPr>
          <w:sz w:val="24"/>
          <w:szCs w:val="24"/>
        </w:rPr>
        <w:br/>
        <w:t>• NC por operador.</w:t>
      </w:r>
      <w:r w:rsidRPr="0056400A">
        <w:rPr>
          <w:sz w:val="24"/>
          <w:szCs w:val="24"/>
        </w:rPr>
        <w:br/>
        <w:t>• NC por turno.</w:t>
      </w:r>
      <w:r w:rsidRPr="0056400A">
        <w:rPr>
          <w:sz w:val="24"/>
          <w:szCs w:val="24"/>
        </w:rPr>
        <w:br/>
        <w:t>• Scrap.</w:t>
      </w:r>
      <w:r w:rsidRPr="0056400A">
        <w:rPr>
          <w:sz w:val="24"/>
          <w:szCs w:val="24"/>
        </w:rPr>
        <w:br/>
        <w:t>• Retrabajo.</w:t>
      </w:r>
      <w:r w:rsidRPr="0056400A">
        <w:rPr>
          <w:sz w:val="24"/>
          <w:szCs w:val="24"/>
        </w:rPr>
        <w:br/>
        <w:t>• Tiempo de respuesta.</w:t>
      </w:r>
      <w:r w:rsidRPr="0056400A">
        <w:rPr>
          <w:sz w:val="24"/>
          <w:szCs w:val="24"/>
        </w:rPr>
        <w:br/>
        <w:t>• Tiempo de cierre.</w:t>
      </w:r>
      <w:r w:rsidRPr="0056400A">
        <w:rPr>
          <w:sz w:val="24"/>
          <w:szCs w:val="24"/>
        </w:rPr>
        <w:br/>
        <w:t>• Costos de No Calidad.</w:t>
      </w:r>
    </w:p>
    <w:p w14:paraId="3F20A9D1" w14:textId="2EAF2296" w:rsidR="0056400A" w:rsidRPr="0056400A" w:rsidRDefault="0056400A" w:rsidP="0056400A">
      <w:pPr>
        <w:spacing w:after="0" w:line="240" w:lineRule="auto"/>
        <w:jc w:val="both"/>
        <w:rPr>
          <w:sz w:val="24"/>
          <w:szCs w:val="24"/>
        </w:rPr>
      </w:pPr>
    </w:p>
    <w:p w14:paraId="631F9B2E" w14:textId="77777777" w:rsidR="0056400A" w:rsidRPr="0056400A" w:rsidRDefault="0056400A" w:rsidP="0056400A">
      <w:pPr>
        <w:spacing w:after="0" w:line="240" w:lineRule="auto"/>
        <w:jc w:val="both"/>
        <w:rPr>
          <w:b/>
          <w:bCs/>
          <w:sz w:val="24"/>
          <w:szCs w:val="24"/>
        </w:rPr>
      </w:pPr>
      <w:r w:rsidRPr="0056400A">
        <w:rPr>
          <w:b/>
          <w:bCs/>
          <w:sz w:val="24"/>
          <w:szCs w:val="24"/>
        </w:rPr>
        <w:t>Beneficios Esperados</w:t>
      </w:r>
    </w:p>
    <w:p w14:paraId="4E910EE6" w14:textId="77777777" w:rsidR="0056400A" w:rsidRPr="0056400A" w:rsidRDefault="0056400A" w:rsidP="0056400A">
      <w:pPr>
        <w:spacing w:after="0" w:line="240" w:lineRule="auto"/>
        <w:jc w:val="both"/>
        <w:rPr>
          <w:sz w:val="24"/>
          <w:szCs w:val="24"/>
        </w:rPr>
      </w:pPr>
      <w:r w:rsidRPr="0056400A">
        <w:rPr>
          <w:sz w:val="24"/>
          <w:szCs w:val="24"/>
        </w:rPr>
        <w:t>La implementación de esta automatización permite:</w:t>
      </w:r>
    </w:p>
    <w:p w14:paraId="2DF56991" w14:textId="77777777" w:rsidR="0056400A" w:rsidRPr="0056400A" w:rsidRDefault="0056400A" w:rsidP="0056400A">
      <w:pPr>
        <w:spacing w:after="0" w:line="240" w:lineRule="auto"/>
        <w:ind w:left="708"/>
        <w:rPr>
          <w:sz w:val="24"/>
          <w:szCs w:val="24"/>
        </w:rPr>
      </w:pPr>
      <w:r w:rsidRPr="0056400A">
        <w:rPr>
          <w:sz w:val="24"/>
          <w:szCs w:val="24"/>
        </w:rPr>
        <w:t>• Detectar problemas tempranamente.</w:t>
      </w:r>
      <w:r w:rsidRPr="0056400A">
        <w:rPr>
          <w:sz w:val="24"/>
          <w:szCs w:val="24"/>
        </w:rPr>
        <w:br/>
        <w:t>• Evitar propagación de defectos.</w:t>
      </w:r>
      <w:r w:rsidRPr="0056400A">
        <w:rPr>
          <w:sz w:val="24"/>
          <w:szCs w:val="24"/>
        </w:rPr>
        <w:br/>
        <w:t>• Incrementar trazabilidad.</w:t>
      </w:r>
      <w:r w:rsidRPr="0056400A">
        <w:rPr>
          <w:sz w:val="24"/>
          <w:szCs w:val="24"/>
        </w:rPr>
        <w:br/>
        <w:t>• Facilitar análisis de causa raíz.</w:t>
      </w:r>
      <w:r w:rsidRPr="0056400A">
        <w:rPr>
          <w:sz w:val="24"/>
          <w:szCs w:val="24"/>
        </w:rPr>
        <w:br/>
        <w:t>• Mejorar calidad.</w:t>
      </w:r>
      <w:r w:rsidRPr="0056400A">
        <w:rPr>
          <w:sz w:val="24"/>
          <w:szCs w:val="24"/>
        </w:rPr>
        <w:br/>
        <w:t>• Reducir desperdicios.</w:t>
      </w:r>
      <w:r w:rsidRPr="0056400A">
        <w:rPr>
          <w:sz w:val="24"/>
          <w:szCs w:val="24"/>
        </w:rPr>
        <w:br/>
        <w:t>• Fortalecer la cultura de mejora continua.</w:t>
      </w:r>
      <w:r w:rsidRPr="0056400A">
        <w:rPr>
          <w:sz w:val="24"/>
          <w:szCs w:val="24"/>
        </w:rPr>
        <w:br/>
        <w:t>• Incrementar disciplina operativa.</w:t>
      </w:r>
    </w:p>
    <w:p w14:paraId="3ADFBB9D" w14:textId="0FCE8FB0" w:rsidR="0056400A" w:rsidRPr="0056400A" w:rsidRDefault="0056400A" w:rsidP="0056400A">
      <w:pPr>
        <w:spacing w:after="0" w:line="240" w:lineRule="auto"/>
        <w:jc w:val="both"/>
        <w:rPr>
          <w:sz w:val="24"/>
          <w:szCs w:val="24"/>
        </w:rPr>
      </w:pPr>
    </w:p>
    <w:p w14:paraId="342D4B01" w14:textId="77777777" w:rsidR="0056400A" w:rsidRPr="0056400A" w:rsidRDefault="0056400A" w:rsidP="0056400A">
      <w:pPr>
        <w:spacing w:after="0" w:line="240" w:lineRule="auto"/>
        <w:jc w:val="both"/>
        <w:rPr>
          <w:b/>
          <w:bCs/>
          <w:sz w:val="24"/>
          <w:szCs w:val="24"/>
        </w:rPr>
      </w:pPr>
      <w:r w:rsidRPr="0056400A">
        <w:rPr>
          <w:b/>
          <w:bCs/>
          <w:sz w:val="24"/>
          <w:szCs w:val="24"/>
        </w:rPr>
        <w:t>Filosofía IOS-PYME Asociada</w:t>
      </w:r>
    </w:p>
    <w:p w14:paraId="48A33E74" w14:textId="77777777" w:rsidR="0056400A" w:rsidRPr="0056400A" w:rsidRDefault="0056400A" w:rsidP="0056400A">
      <w:pPr>
        <w:spacing w:after="0" w:line="240" w:lineRule="auto"/>
        <w:jc w:val="both"/>
        <w:rPr>
          <w:sz w:val="24"/>
          <w:szCs w:val="24"/>
        </w:rPr>
      </w:pPr>
      <w:r w:rsidRPr="0056400A">
        <w:rPr>
          <w:sz w:val="24"/>
          <w:szCs w:val="24"/>
        </w:rPr>
        <w:t>Dentro de IOS-PYME, los problemas no deben ocultarse. Deben hacerse visibles. Cada desviación constituye una oportunidad para comprender mejor el proceso y fortalecer la operación.</w:t>
      </w:r>
    </w:p>
    <w:p w14:paraId="399FC0DB" w14:textId="77777777" w:rsidR="0056400A" w:rsidRDefault="0056400A" w:rsidP="0056400A">
      <w:pPr>
        <w:spacing w:after="0" w:line="240" w:lineRule="auto"/>
        <w:jc w:val="both"/>
        <w:rPr>
          <w:sz w:val="24"/>
          <w:szCs w:val="24"/>
        </w:rPr>
      </w:pPr>
      <w:r w:rsidRPr="0056400A">
        <w:rPr>
          <w:sz w:val="24"/>
          <w:szCs w:val="24"/>
        </w:rPr>
        <w:t>La verdadera excelencia operacional no consiste en evitar que aparezcan problemas. Consiste en detectarlos rápidamente, controlarlos eficazmente y aprender sistemáticamente de ellos. Por esta razón, la gestión de No Conformes constituye uno de los mecanismos más importantes para transformar errores operativos en conocimiento organizacional y mejora continua.</w:t>
      </w:r>
    </w:p>
    <w:p w14:paraId="61BC0154" w14:textId="77777777" w:rsidR="0056400A" w:rsidRDefault="0056400A" w:rsidP="0056400A">
      <w:pPr>
        <w:spacing w:after="0" w:line="240" w:lineRule="auto"/>
        <w:jc w:val="both"/>
        <w:rPr>
          <w:sz w:val="24"/>
          <w:szCs w:val="24"/>
        </w:rPr>
      </w:pPr>
    </w:p>
    <w:p w14:paraId="065CD62E" w14:textId="77777777" w:rsidR="0056400A" w:rsidRDefault="0056400A" w:rsidP="0056400A">
      <w:pPr>
        <w:spacing w:after="0" w:line="240" w:lineRule="auto"/>
        <w:jc w:val="both"/>
        <w:rPr>
          <w:sz w:val="24"/>
          <w:szCs w:val="24"/>
        </w:rPr>
      </w:pPr>
    </w:p>
    <w:p w14:paraId="1159B410" w14:textId="77777777" w:rsidR="0056400A" w:rsidRDefault="0056400A" w:rsidP="0056400A">
      <w:pPr>
        <w:spacing w:after="0" w:line="240" w:lineRule="auto"/>
        <w:jc w:val="both"/>
        <w:rPr>
          <w:sz w:val="24"/>
          <w:szCs w:val="24"/>
        </w:rPr>
      </w:pPr>
    </w:p>
    <w:p w14:paraId="54A1BA46" w14:textId="77777777" w:rsidR="0056400A" w:rsidRDefault="0056400A" w:rsidP="0056400A">
      <w:pPr>
        <w:spacing w:after="0" w:line="240" w:lineRule="auto"/>
        <w:jc w:val="both"/>
        <w:rPr>
          <w:sz w:val="24"/>
          <w:szCs w:val="24"/>
        </w:rPr>
      </w:pPr>
    </w:p>
    <w:p w14:paraId="0C88E28C" w14:textId="77777777" w:rsidR="0056400A" w:rsidRDefault="0056400A" w:rsidP="0056400A">
      <w:pPr>
        <w:spacing w:after="0" w:line="240" w:lineRule="auto"/>
        <w:jc w:val="both"/>
        <w:rPr>
          <w:sz w:val="24"/>
          <w:szCs w:val="24"/>
        </w:rPr>
      </w:pPr>
    </w:p>
    <w:p w14:paraId="7B1E55AB" w14:textId="77777777" w:rsidR="0056400A" w:rsidRDefault="0056400A" w:rsidP="0056400A">
      <w:pPr>
        <w:spacing w:after="0" w:line="240" w:lineRule="auto"/>
        <w:jc w:val="both"/>
        <w:rPr>
          <w:sz w:val="24"/>
          <w:szCs w:val="24"/>
        </w:rPr>
      </w:pPr>
    </w:p>
    <w:p w14:paraId="2E50A074" w14:textId="77777777" w:rsidR="0056400A" w:rsidRDefault="0056400A" w:rsidP="0056400A">
      <w:pPr>
        <w:spacing w:after="0" w:line="240" w:lineRule="auto"/>
        <w:jc w:val="both"/>
        <w:rPr>
          <w:sz w:val="24"/>
          <w:szCs w:val="24"/>
        </w:rPr>
      </w:pPr>
    </w:p>
    <w:p w14:paraId="324141AE" w14:textId="77777777" w:rsidR="0056400A" w:rsidRDefault="0056400A" w:rsidP="0056400A">
      <w:pPr>
        <w:spacing w:after="0" w:line="240" w:lineRule="auto"/>
        <w:jc w:val="both"/>
        <w:rPr>
          <w:sz w:val="24"/>
          <w:szCs w:val="24"/>
        </w:rPr>
      </w:pPr>
    </w:p>
    <w:p w14:paraId="5F215756" w14:textId="77777777" w:rsidR="0056400A" w:rsidRDefault="0056400A" w:rsidP="0056400A">
      <w:pPr>
        <w:spacing w:after="0" w:line="240" w:lineRule="auto"/>
        <w:jc w:val="both"/>
        <w:rPr>
          <w:sz w:val="24"/>
          <w:szCs w:val="24"/>
        </w:rPr>
      </w:pPr>
    </w:p>
    <w:p w14:paraId="7D390B4A" w14:textId="77777777" w:rsidR="0056400A" w:rsidRDefault="0056400A" w:rsidP="0056400A">
      <w:pPr>
        <w:spacing w:after="0" w:line="240" w:lineRule="auto"/>
        <w:jc w:val="both"/>
        <w:rPr>
          <w:sz w:val="24"/>
          <w:szCs w:val="24"/>
        </w:rPr>
      </w:pPr>
    </w:p>
    <w:p w14:paraId="282C124C" w14:textId="77777777" w:rsidR="0056400A" w:rsidRDefault="0056400A" w:rsidP="0056400A">
      <w:pPr>
        <w:spacing w:after="0" w:line="240" w:lineRule="auto"/>
        <w:jc w:val="both"/>
        <w:rPr>
          <w:sz w:val="24"/>
          <w:szCs w:val="24"/>
        </w:rPr>
      </w:pPr>
    </w:p>
    <w:p w14:paraId="0CA5068D" w14:textId="77777777" w:rsidR="0056400A" w:rsidRDefault="0056400A" w:rsidP="0056400A">
      <w:pPr>
        <w:spacing w:after="0" w:line="240" w:lineRule="auto"/>
        <w:jc w:val="both"/>
        <w:rPr>
          <w:sz w:val="24"/>
          <w:szCs w:val="24"/>
        </w:rPr>
      </w:pPr>
    </w:p>
    <w:p w14:paraId="372BD2BF" w14:textId="77777777" w:rsidR="0056400A" w:rsidRDefault="0056400A" w:rsidP="0056400A">
      <w:pPr>
        <w:spacing w:after="0" w:line="240" w:lineRule="auto"/>
        <w:jc w:val="both"/>
        <w:rPr>
          <w:sz w:val="24"/>
          <w:szCs w:val="24"/>
        </w:rPr>
      </w:pPr>
    </w:p>
    <w:p w14:paraId="787A91AA" w14:textId="77777777" w:rsidR="0056400A" w:rsidRDefault="0056400A" w:rsidP="0056400A">
      <w:pPr>
        <w:spacing w:after="0" w:line="240" w:lineRule="auto"/>
        <w:jc w:val="both"/>
        <w:rPr>
          <w:sz w:val="24"/>
          <w:szCs w:val="24"/>
        </w:rPr>
      </w:pPr>
    </w:p>
    <w:p w14:paraId="719E6638" w14:textId="77777777" w:rsidR="0056400A" w:rsidRDefault="0056400A" w:rsidP="0056400A">
      <w:pPr>
        <w:spacing w:after="0" w:line="240" w:lineRule="auto"/>
        <w:jc w:val="both"/>
        <w:rPr>
          <w:sz w:val="24"/>
          <w:szCs w:val="24"/>
        </w:rPr>
      </w:pPr>
    </w:p>
    <w:p w14:paraId="0D1A1BCF" w14:textId="77777777" w:rsidR="0056400A" w:rsidRDefault="0056400A" w:rsidP="0056400A">
      <w:pPr>
        <w:spacing w:after="0" w:line="240" w:lineRule="auto"/>
        <w:jc w:val="center"/>
        <w:rPr>
          <w:sz w:val="24"/>
          <w:szCs w:val="24"/>
        </w:rPr>
      </w:pPr>
    </w:p>
    <w:p w14:paraId="27FA9913" w14:textId="77777777" w:rsidR="0056400A" w:rsidRPr="0056400A" w:rsidRDefault="0056400A" w:rsidP="0056400A">
      <w:pPr>
        <w:spacing w:after="0" w:line="240" w:lineRule="auto"/>
        <w:jc w:val="center"/>
        <w:rPr>
          <w:b/>
          <w:bCs/>
          <w:sz w:val="36"/>
          <w:szCs w:val="36"/>
        </w:rPr>
      </w:pPr>
      <w:r w:rsidRPr="0056400A">
        <w:rPr>
          <w:b/>
          <w:bCs/>
          <w:sz w:val="36"/>
          <w:szCs w:val="36"/>
        </w:rPr>
        <w:t>Automatización 9.1</w:t>
      </w:r>
    </w:p>
    <w:p w14:paraId="53CF37B5" w14:textId="77777777" w:rsidR="0056400A" w:rsidRPr="0056400A" w:rsidRDefault="0056400A" w:rsidP="0056400A">
      <w:pPr>
        <w:spacing w:after="0" w:line="240" w:lineRule="auto"/>
        <w:jc w:val="center"/>
        <w:rPr>
          <w:b/>
          <w:bCs/>
          <w:sz w:val="28"/>
          <w:szCs w:val="28"/>
        </w:rPr>
      </w:pPr>
      <w:r w:rsidRPr="0056400A">
        <w:rPr>
          <w:b/>
          <w:bCs/>
          <w:sz w:val="28"/>
          <w:szCs w:val="28"/>
        </w:rPr>
        <w:t>Recepción de Producto Terminado y Transferencia Digital a Inventario</w:t>
      </w:r>
    </w:p>
    <w:p w14:paraId="4F98F15F" w14:textId="77777777" w:rsidR="0056400A" w:rsidRPr="0056400A" w:rsidRDefault="0056400A" w:rsidP="0056400A">
      <w:pPr>
        <w:spacing w:after="0" w:line="240" w:lineRule="auto"/>
        <w:jc w:val="both"/>
        <w:rPr>
          <w:b/>
          <w:bCs/>
          <w:sz w:val="24"/>
          <w:szCs w:val="24"/>
        </w:rPr>
      </w:pPr>
      <w:r w:rsidRPr="0056400A">
        <w:rPr>
          <w:b/>
          <w:bCs/>
          <w:sz w:val="24"/>
          <w:szCs w:val="24"/>
        </w:rPr>
        <w:t>Objetivo de la Automatización</w:t>
      </w:r>
    </w:p>
    <w:p w14:paraId="3970A274" w14:textId="77777777" w:rsidR="0056400A" w:rsidRPr="0056400A" w:rsidRDefault="0056400A" w:rsidP="0056400A">
      <w:pPr>
        <w:spacing w:after="0" w:line="240" w:lineRule="auto"/>
        <w:jc w:val="both"/>
        <w:rPr>
          <w:sz w:val="24"/>
          <w:szCs w:val="24"/>
        </w:rPr>
      </w:pPr>
      <w:r w:rsidRPr="0056400A">
        <w:rPr>
          <w:sz w:val="24"/>
          <w:szCs w:val="24"/>
        </w:rPr>
        <w:t>El objetivo de esta automatización consiste en garantizar la transferencia formal, física y digital del producto terminado desde el área de producción hacia el almacén de producto terminado, asegurando que los inventarios reflejen en tiempo real la realidad operativa de la organización.</w:t>
      </w:r>
    </w:p>
    <w:p w14:paraId="311506EC" w14:textId="77777777" w:rsidR="0056400A" w:rsidRPr="0056400A" w:rsidRDefault="0056400A" w:rsidP="0056400A">
      <w:pPr>
        <w:spacing w:after="0" w:line="240" w:lineRule="auto"/>
        <w:jc w:val="both"/>
        <w:rPr>
          <w:sz w:val="24"/>
          <w:szCs w:val="24"/>
        </w:rPr>
      </w:pPr>
      <w:r w:rsidRPr="0056400A">
        <w:rPr>
          <w:sz w:val="24"/>
          <w:szCs w:val="24"/>
        </w:rPr>
        <w:t>Tradicionalmente, muchas empresas producen materiales, los colocan en áreas temporales y posteriormente algún empleado actualiza los inventarios horas o incluso días después. Como consecuencia aparecen diferencias entre los inventarios físicos y los registros del ERP, dificultando la planificación, el despacho y la toma de decisiones.</w:t>
      </w:r>
    </w:p>
    <w:p w14:paraId="0EB749DA" w14:textId="77777777" w:rsidR="0056400A" w:rsidRPr="0056400A" w:rsidRDefault="0056400A" w:rsidP="0056400A">
      <w:pPr>
        <w:spacing w:after="0" w:line="240" w:lineRule="auto"/>
        <w:jc w:val="both"/>
        <w:rPr>
          <w:sz w:val="24"/>
          <w:szCs w:val="24"/>
        </w:rPr>
      </w:pPr>
      <w:r w:rsidRPr="0056400A">
        <w:rPr>
          <w:sz w:val="24"/>
          <w:szCs w:val="24"/>
        </w:rPr>
        <w:t>IOS-PYME propone eliminar esta desconexión mediante un proceso donde la recepción física y la actualización digital ocurren simultáneamente.</w:t>
      </w:r>
    </w:p>
    <w:p w14:paraId="2898F9ED" w14:textId="64C463C9" w:rsidR="0056400A" w:rsidRPr="0056400A" w:rsidRDefault="0056400A" w:rsidP="0056400A">
      <w:pPr>
        <w:spacing w:after="0" w:line="240" w:lineRule="auto"/>
        <w:jc w:val="both"/>
        <w:rPr>
          <w:sz w:val="24"/>
          <w:szCs w:val="24"/>
        </w:rPr>
      </w:pPr>
    </w:p>
    <w:p w14:paraId="3EFA2473" w14:textId="52EE1C13" w:rsidR="0056400A" w:rsidRPr="0056400A" w:rsidRDefault="0056400A" w:rsidP="0056400A">
      <w:pPr>
        <w:spacing w:after="0" w:line="240" w:lineRule="auto"/>
        <w:jc w:val="both"/>
        <w:rPr>
          <w:sz w:val="24"/>
          <w:szCs w:val="24"/>
        </w:rPr>
      </w:pPr>
      <w:r w:rsidRPr="0056400A">
        <w:rPr>
          <w:b/>
          <w:bCs/>
          <w:sz w:val="24"/>
          <w:szCs w:val="24"/>
        </w:rPr>
        <w:t>Paradigma Destruido:</w:t>
      </w:r>
      <w:r>
        <w:rPr>
          <w:b/>
          <w:bCs/>
          <w:sz w:val="24"/>
          <w:szCs w:val="24"/>
        </w:rPr>
        <w:t xml:space="preserve"> </w:t>
      </w:r>
      <w:r w:rsidRPr="0056400A">
        <w:rPr>
          <w:sz w:val="24"/>
          <w:szCs w:val="24"/>
        </w:rPr>
        <w:t>"Producción termina cuando se fabrica"</w:t>
      </w:r>
    </w:p>
    <w:p w14:paraId="1D551A2F" w14:textId="77777777" w:rsidR="0056400A" w:rsidRPr="0056400A" w:rsidRDefault="0056400A" w:rsidP="0056400A">
      <w:pPr>
        <w:spacing w:after="0" w:line="240" w:lineRule="auto"/>
        <w:jc w:val="both"/>
        <w:rPr>
          <w:sz w:val="24"/>
          <w:szCs w:val="24"/>
        </w:rPr>
      </w:pPr>
      <w:r w:rsidRPr="0056400A">
        <w:rPr>
          <w:sz w:val="24"/>
          <w:szCs w:val="24"/>
        </w:rPr>
        <w:t>Muchas organizaciones consideran que la producción finaliza cuando la máquina deja de producir.</w:t>
      </w:r>
    </w:p>
    <w:p w14:paraId="64DA3EB6" w14:textId="77777777" w:rsidR="0056400A" w:rsidRPr="0056400A" w:rsidRDefault="0056400A" w:rsidP="0056400A">
      <w:pPr>
        <w:spacing w:after="0" w:line="240" w:lineRule="auto"/>
        <w:jc w:val="both"/>
        <w:rPr>
          <w:sz w:val="24"/>
          <w:szCs w:val="24"/>
        </w:rPr>
      </w:pPr>
      <w:r w:rsidRPr="0056400A">
        <w:rPr>
          <w:sz w:val="24"/>
          <w:szCs w:val="24"/>
        </w:rPr>
        <w:t>Sin embargo, desde el punto de vista del negocio, el producto todavía no genera valor hasta que:</w:t>
      </w:r>
    </w:p>
    <w:p w14:paraId="23A4AA74" w14:textId="77777777" w:rsidR="0056400A" w:rsidRPr="0056400A" w:rsidRDefault="0056400A" w:rsidP="0056400A">
      <w:pPr>
        <w:spacing w:after="0" w:line="240" w:lineRule="auto"/>
        <w:ind w:left="708"/>
        <w:rPr>
          <w:sz w:val="24"/>
          <w:szCs w:val="24"/>
        </w:rPr>
      </w:pPr>
      <w:r w:rsidRPr="0056400A">
        <w:rPr>
          <w:sz w:val="24"/>
          <w:szCs w:val="24"/>
        </w:rPr>
        <w:t>• Es identificado.</w:t>
      </w:r>
      <w:r w:rsidRPr="0056400A">
        <w:rPr>
          <w:sz w:val="24"/>
          <w:szCs w:val="24"/>
        </w:rPr>
        <w:br/>
        <w:t>• Es transferido.</w:t>
      </w:r>
      <w:r w:rsidRPr="0056400A">
        <w:rPr>
          <w:sz w:val="24"/>
          <w:szCs w:val="24"/>
        </w:rPr>
        <w:br/>
        <w:t>• Es almacenado.</w:t>
      </w:r>
      <w:r w:rsidRPr="0056400A">
        <w:rPr>
          <w:sz w:val="24"/>
          <w:szCs w:val="24"/>
        </w:rPr>
        <w:br/>
        <w:t>• Está disponible para ser vendido o despachado.</w:t>
      </w:r>
    </w:p>
    <w:p w14:paraId="7F2BF1EA" w14:textId="77777777" w:rsidR="0056400A" w:rsidRPr="0056400A" w:rsidRDefault="0056400A" w:rsidP="0056400A">
      <w:pPr>
        <w:spacing w:after="0" w:line="240" w:lineRule="auto"/>
        <w:jc w:val="both"/>
        <w:rPr>
          <w:sz w:val="24"/>
          <w:szCs w:val="24"/>
        </w:rPr>
      </w:pPr>
      <w:r w:rsidRPr="0056400A">
        <w:rPr>
          <w:sz w:val="24"/>
          <w:szCs w:val="24"/>
        </w:rPr>
        <w:t>Por esta razón, la entrega formal del producto terminado constituye una etapa crítica del flujo operativo.</w:t>
      </w:r>
    </w:p>
    <w:p w14:paraId="53EC8CAD" w14:textId="77777777" w:rsidR="0056400A" w:rsidRPr="0056400A" w:rsidRDefault="0056400A" w:rsidP="0056400A">
      <w:pPr>
        <w:spacing w:after="0" w:line="240" w:lineRule="auto"/>
        <w:jc w:val="both"/>
        <w:rPr>
          <w:sz w:val="24"/>
          <w:szCs w:val="24"/>
        </w:rPr>
      </w:pPr>
      <w:r w:rsidRPr="0056400A">
        <w:rPr>
          <w:sz w:val="24"/>
          <w:szCs w:val="24"/>
        </w:rPr>
        <w:t>La producción no termina cuando se fabrica el producto.</w:t>
      </w:r>
    </w:p>
    <w:p w14:paraId="34DDADA1" w14:textId="77777777" w:rsidR="0056400A" w:rsidRPr="0056400A" w:rsidRDefault="0056400A" w:rsidP="0056400A">
      <w:pPr>
        <w:spacing w:after="0" w:line="240" w:lineRule="auto"/>
        <w:jc w:val="both"/>
        <w:rPr>
          <w:sz w:val="24"/>
          <w:szCs w:val="24"/>
        </w:rPr>
      </w:pPr>
      <w:r w:rsidRPr="0056400A">
        <w:rPr>
          <w:sz w:val="24"/>
          <w:szCs w:val="24"/>
        </w:rPr>
        <w:t>Termina cuando el producto está disponible para el cliente.</w:t>
      </w:r>
    </w:p>
    <w:p w14:paraId="375AB8BB" w14:textId="13B7F42D" w:rsidR="0056400A" w:rsidRPr="0056400A" w:rsidRDefault="0056400A" w:rsidP="0056400A">
      <w:pPr>
        <w:spacing w:after="0" w:line="240" w:lineRule="auto"/>
        <w:jc w:val="both"/>
        <w:rPr>
          <w:sz w:val="24"/>
          <w:szCs w:val="24"/>
        </w:rPr>
      </w:pPr>
    </w:p>
    <w:p w14:paraId="3E30A6A4" w14:textId="291102C9" w:rsidR="0056400A" w:rsidRPr="0056400A" w:rsidRDefault="0056400A" w:rsidP="0056400A">
      <w:pPr>
        <w:spacing w:after="0" w:line="240" w:lineRule="auto"/>
        <w:jc w:val="both"/>
        <w:rPr>
          <w:sz w:val="24"/>
          <w:szCs w:val="24"/>
        </w:rPr>
      </w:pPr>
      <w:r w:rsidRPr="0056400A">
        <w:rPr>
          <w:b/>
          <w:bCs/>
          <w:sz w:val="24"/>
          <w:szCs w:val="24"/>
        </w:rPr>
        <w:t>Paradigma Destruido:</w:t>
      </w:r>
      <w:r>
        <w:rPr>
          <w:b/>
          <w:bCs/>
          <w:sz w:val="24"/>
          <w:szCs w:val="24"/>
        </w:rPr>
        <w:t xml:space="preserve"> </w:t>
      </w:r>
      <w:r w:rsidRPr="0056400A">
        <w:rPr>
          <w:sz w:val="24"/>
          <w:szCs w:val="24"/>
        </w:rPr>
        <w:t>"Los inventarios pueden actualizarse después"</w:t>
      </w:r>
    </w:p>
    <w:p w14:paraId="6B75C442" w14:textId="77777777" w:rsidR="0056400A" w:rsidRPr="0056400A" w:rsidRDefault="0056400A" w:rsidP="0056400A">
      <w:pPr>
        <w:spacing w:after="0" w:line="240" w:lineRule="auto"/>
        <w:jc w:val="both"/>
        <w:rPr>
          <w:sz w:val="24"/>
          <w:szCs w:val="24"/>
        </w:rPr>
      </w:pPr>
      <w:r w:rsidRPr="0056400A">
        <w:rPr>
          <w:sz w:val="24"/>
          <w:szCs w:val="24"/>
        </w:rPr>
        <w:t>Uno de los principales generadores de errores operativos consiste en permitir que los movimientos físicos ocurran antes que los movimientos digitales.</w:t>
      </w:r>
    </w:p>
    <w:p w14:paraId="1FF6FA49" w14:textId="77777777" w:rsidR="0056400A" w:rsidRPr="0056400A" w:rsidRDefault="0056400A" w:rsidP="0056400A">
      <w:pPr>
        <w:spacing w:after="0" w:line="240" w:lineRule="auto"/>
        <w:jc w:val="both"/>
        <w:rPr>
          <w:sz w:val="24"/>
          <w:szCs w:val="24"/>
        </w:rPr>
      </w:pPr>
      <w:r w:rsidRPr="0056400A">
        <w:rPr>
          <w:sz w:val="24"/>
          <w:szCs w:val="24"/>
        </w:rPr>
        <w:t>Cuando esto sucede aparecen:</w:t>
      </w:r>
    </w:p>
    <w:p w14:paraId="60EC81FB" w14:textId="77777777" w:rsidR="0056400A" w:rsidRPr="0056400A" w:rsidRDefault="0056400A" w:rsidP="0056400A">
      <w:pPr>
        <w:spacing w:after="0" w:line="240" w:lineRule="auto"/>
        <w:ind w:left="708"/>
        <w:rPr>
          <w:sz w:val="24"/>
          <w:szCs w:val="24"/>
        </w:rPr>
      </w:pPr>
      <w:r w:rsidRPr="0056400A">
        <w:rPr>
          <w:sz w:val="24"/>
          <w:szCs w:val="24"/>
        </w:rPr>
        <w:t>• Inventarios negativos.</w:t>
      </w:r>
      <w:r w:rsidRPr="0056400A">
        <w:rPr>
          <w:sz w:val="24"/>
          <w:szCs w:val="24"/>
        </w:rPr>
        <w:br/>
        <w:t>• Inventarios fantasmas.</w:t>
      </w:r>
      <w:r w:rsidRPr="0056400A">
        <w:rPr>
          <w:sz w:val="24"/>
          <w:szCs w:val="24"/>
        </w:rPr>
        <w:br/>
        <w:t>• Materiales extraviados.</w:t>
      </w:r>
      <w:r w:rsidRPr="0056400A">
        <w:rPr>
          <w:sz w:val="24"/>
          <w:szCs w:val="24"/>
        </w:rPr>
        <w:br/>
        <w:t>• Despachos incompletos.</w:t>
      </w:r>
      <w:r w:rsidRPr="0056400A">
        <w:rPr>
          <w:sz w:val="24"/>
          <w:szCs w:val="24"/>
        </w:rPr>
        <w:br/>
        <w:t>• Planificaciones incorrectas.</w:t>
      </w:r>
    </w:p>
    <w:p w14:paraId="6C43749D" w14:textId="77777777" w:rsidR="0056400A" w:rsidRPr="0056400A" w:rsidRDefault="0056400A" w:rsidP="0056400A">
      <w:pPr>
        <w:spacing w:after="0" w:line="240" w:lineRule="auto"/>
        <w:jc w:val="both"/>
        <w:rPr>
          <w:sz w:val="24"/>
          <w:szCs w:val="24"/>
        </w:rPr>
      </w:pPr>
      <w:r w:rsidRPr="0056400A">
        <w:rPr>
          <w:sz w:val="24"/>
          <w:szCs w:val="24"/>
        </w:rPr>
        <w:t>IOS-PYME propone que cada movimiento físico genere inmediatamente un movimiento digital equivalente.</w:t>
      </w:r>
    </w:p>
    <w:p w14:paraId="72DDA398" w14:textId="77777777" w:rsidR="0056400A" w:rsidRPr="0056400A" w:rsidRDefault="0056400A" w:rsidP="0056400A">
      <w:pPr>
        <w:spacing w:after="0" w:line="240" w:lineRule="auto"/>
        <w:jc w:val="both"/>
        <w:rPr>
          <w:sz w:val="24"/>
          <w:szCs w:val="24"/>
        </w:rPr>
      </w:pPr>
      <w:r w:rsidRPr="0056400A">
        <w:rPr>
          <w:sz w:val="24"/>
          <w:szCs w:val="24"/>
        </w:rPr>
        <w:t>La realidad física y la realidad del ERP deben ser exactamente la misma.</w:t>
      </w:r>
    </w:p>
    <w:p w14:paraId="3BD9E219" w14:textId="0CA49F4E" w:rsidR="0056400A" w:rsidRDefault="0056400A" w:rsidP="0056400A">
      <w:pPr>
        <w:spacing w:after="0" w:line="240" w:lineRule="auto"/>
        <w:jc w:val="both"/>
        <w:rPr>
          <w:sz w:val="24"/>
          <w:szCs w:val="24"/>
        </w:rPr>
      </w:pPr>
    </w:p>
    <w:p w14:paraId="2B8B7226" w14:textId="77777777" w:rsidR="0056400A" w:rsidRDefault="0056400A" w:rsidP="0056400A">
      <w:pPr>
        <w:spacing w:after="0" w:line="240" w:lineRule="auto"/>
        <w:jc w:val="both"/>
        <w:rPr>
          <w:sz w:val="24"/>
          <w:szCs w:val="24"/>
        </w:rPr>
      </w:pPr>
    </w:p>
    <w:p w14:paraId="5E4544FF" w14:textId="77777777" w:rsidR="0056400A" w:rsidRDefault="0056400A" w:rsidP="0056400A">
      <w:pPr>
        <w:spacing w:after="0" w:line="240" w:lineRule="auto"/>
        <w:jc w:val="both"/>
        <w:rPr>
          <w:sz w:val="24"/>
          <w:szCs w:val="24"/>
        </w:rPr>
      </w:pPr>
    </w:p>
    <w:p w14:paraId="795F576A" w14:textId="77777777" w:rsidR="0056400A" w:rsidRDefault="0056400A" w:rsidP="0056400A">
      <w:pPr>
        <w:spacing w:after="0" w:line="240" w:lineRule="auto"/>
        <w:jc w:val="both"/>
        <w:rPr>
          <w:sz w:val="24"/>
          <w:szCs w:val="24"/>
        </w:rPr>
      </w:pPr>
    </w:p>
    <w:p w14:paraId="544E97A0" w14:textId="77777777" w:rsidR="0056400A" w:rsidRDefault="0056400A" w:rsidP="0056400A">
      <w:pPr>
        <w:spacing w:after="0" w:line="240" w:lineRule="auto"/>
        <w:jc w:val="both"/>
        <w:rPr>
          <w:sz w:val="24"/>
          <w:szCs w:val="24"/>
        </w:rPr>
      </w:pPr>
    </w:p>
    <w:p w14:paraId="4F84265C" w14:textId="77777777" w:rsidR="0056400A" w:rsidRPr="0056400A" w:rsidRDefault="0056400A" w:rsidP="0056400A">
      <w:pPr>
        <w:spacing w:after="0" w:line="240" w:lineRule="auto"/>
        <w:jc w:val="both"/>
        <w:rPr>
          <w:sz w:val="24"/>
          <w:szCs w:val="24"/>
        </w:rPr>
      </w:pPr>
    </w:p>
    <w:p w14:paraId="30C3B7DE" w14:textId="77777777" w:rsidR="0056400A" w:rsidRPr="0056400A" w:rsidRDefault="0056400A" w:rsidP="0056400A">
      <w:pPr>
        <w:spacing w:after="0" w:line="240" w:lineRule="auto"/>
        <w:jc w:val="both"/>
        <w:rPr>
          <w:b/>
          <w:bCs/>
          <w:sz w:val="24"/>
          <w:szCs w:val="24"/>
        </w:rPr>
      </w:pPr>
      <w:r w:rsidRPr="0056400A">
        <w:rPr>
          <w:b/>
          <w:bCs/>
          <w:sz w:val="24"/>
          <w:szCs w:val="24"/>
        </w:rPr>
        <w:lastRenderedPageBreak/>
        <w:t>Filosofía del Sistema</w:t>
      </w:r>
    </w:p>
    <w:p w14:paraId="5F7190DE" w14:textId="77777777" w:rsidR="0056400A" w:rsidRPr="0056400A" w:rsidRDefault="0056400A" w:rsidP="0056400A">
      <w:pPr>
        <w:spacing w:after="0" w:line="240" w:lineRule="auto"/>
        <w:jc w:val="both"/>
        <w:rPr>
          <w:sz w:val="24"/>
          <w:szCs w:val="24"/>
        </w:rPr>
      </w:pPr>
      <w:r w:rsidRPr="0056400A">
        <w:rPr>
          <w:sz w:val="24"/>
          <w:szCs w:val="24"/>
        </w:rPr>
        <w:t>Todo producto terminado debe poseer:</w:t>
      </w:r>
    </w:p>
    <w:p w14:paraId="22CF90F5" w14:textId="77777777" w:rsidR="0056400A" w:rsidRPr="0056400A" w:rsidRDefault="0056400A" w:rsidP="0056400A">
      <w:pPr>
        <w:spacing w:after="0" w:line="240" w:lineRule="auto"/>
        <w:ind w:left="708"/>
        <w:rPr>
          <w:sz w:val="24"/>
          <w:szCs w:val="24"/>
        </w:rPr>
      </w:pPr>
      <w:r w:rsidRPr="0056400A">
        <w:rPr>
          <w:sz w:val="24"/>
          <w:szCs w:val="24"/>
        </w:rPr>
        <w:t>• Identidad.</w:t>
      </w:r>
      <w:r w:rsidRPr="0056400A">
        <w:rPr>
          <w:sz w:val="24"/>
          <w:szCs w:val="24"/>
        </w:rPr>
        <w:br/>
        <w:t>• Ubicación.</w:t>
      </w:r>
      <w:r w:rsidRPr="0056400A">
        <w:rPr>
          <w:sz w:val="24"/>
          <w:szCs w:val="24"/>
        </w:rPr>
        <w:br/>
        <w:t>• Trazabilidad.</w:t>
      </w:r>
      <w:r w:rsidRPr="0056400A">
        <w:rPr>
          <w:sz w:val="24"/>
          <w:szCs w:val="24"/>
        </w:rPr>
        <w:br/>
        <w:t>• Estado.</w:t>
      </w:r>
      <w:r w:rsidRPr="0056400A">
        <w:rPr>
          <w:sz w:val="24"/>
          <w:szCs w:val="24"/>
        </w:rPr>
        <w:br/>
        <w:t>• Responsable.</w:t>
      </w:r>
    </w:p>
    <w:p w14:paraId="0FF8C798" w14:textId="77777777" w:rsidR="0056400A" w:rsidRPr="0056400A" w:rsidRDefault="0056400A" w:rsidP="0056400A">
      <w:pPr>
        <w:spacing w:after="0" w:line="240" w:lineRule="auto"/>
        <w:rPr>
          <w:sz w:val="24"/>
          <w:szCs w:val="24"/>
        </w:rPr>
      </w:pPr>
      <w:r w:rsidRPr="0056400A">
        <w:rPr>
          <w:sz w:val="24"/>
          <w:szCs w:val="24"/>
        </w:rPr>
        <w:t>La organización debe conocer en todo momento:</w:t>
      </w:r>
    </w:p>
    <w:p w14:paraId="560DDBB9" w14:textId="77777777" w:rsidR="0056400A" w:rsidRPr="0056400A" w:rsidRDefault="0056400A" w:rsidP="0056400A">
      <w:pPr>
        <w:spacing w:after="0" w:line="240" w:lineRule="auto"/>
        <w:ind w:left="708"/>
        <w:rPr>
          <w:sz w:val="24"/>
          <w:szCs w:val="24"/>
        </w:rPr>
      </w:pPr>
      <w:r w:rsidRPr="0056400A">
        <w:rPr>
          <w:sz w:val="24"/>
          <w:szCs w:val="24"/>
        </w:rPr>
        <w:t>• Qué se produjo.</w:t>
      </w:r>
      <w:r w:rsidRPr="0056400A">
        <w:rPr>
          <w:sz w:val="24"/>
          <w:szCs w:val="24"/>
        </w:rPr>
        <w:br/>
        <w:t>• Cuánto se produjo.</w:t>
      </w:r>
      <w:r w:rsidRPr="0056400A">
        <w:rPr>
          <w:sz w:val="24"/>
          <w:szCs w:val="24"/>
        </w:rPr>
        <w:br/>
        <w:t>• Dónde se encuentra.</w:t>
      </w:r>
      <w:r w:rsidRPr="0056400A">
        <w:rPr>
          <w:sz w:val="24"/>
          <w:szCs w:val="24"/>
        </w:rPr>
        <w:br/>
        <w:t>• Quién lo recibió.</w:t>
      </w:r>
      <w:r w:rsidRPr="0056400A">
        <w:rPr>
          <w:sz w:val="24"/>
          <w:szCs w:val="24"/>
        </w:rPr>
        <w:br/>
        <w:t>• Cuándo fue recibido.</w:t>
      </w:r>
    </w:p>
    <w:p w14:paraId="6CB32950" w14:textId="77777777" w:rsidR="0056400A" w:rsidRPr="0056400A" w:rsidRDefault="0056400A" w:rsidP="0056400A">
      <w:pPr>
        <w:spacing w:after="0" w:line="240" w:lineRule="auto"/>
        <w:jc w:val="both"/>
        <w:rPr>
          <w:sz w:val="24"/>
          <w:szCs w:val="24"/>
        </w:rPr>
      </w:pPr>
      <w:r w:rsidRPr="0056400A">
        <w:rPr>
          <w:sz w:val="24"/>
          <w:szCs w:val="24"/>
        </w:rPr>
        <w:t>La visibilidad operacional constituye uno de los pilares fundamentales del sistema.</w:t>
      </w:r>
    </w:p>
    <w:p w14:paraId="3044CB7D" w14:textId="1BC0698C" w:rsidR="0056400A" w:rsidRPr="0056400A" w:rsidRDefault="0056400A" w:rsidP="0056400A">
      <w:pPr>
        <w:spacing w:after="0" w:line="240" w:lineRule="auto"/>
        <w:jc w:val="both"/>
        <w:rPr>
          <w:sz w:val="24"/>
          <w:szCs w:val="24"/>
        </w:rPr>
      </w:pPr>
    </w:p>
    <w:p w14:paraId="5A3F43C4" w14:textId="77777777" w:rsidR="0056400A" w:rsidRPr="0056400A" w:rsidRDefault="0056400A" w:rsidP="0056400A">
      <w:pPr>
        <w:spacing w:after="0" w:line="240" w:lineRule="auto"/>
        <w:jc w:val="both"/>
        <w:rPr>
          <w:b/>
          <w:bCs/>
          <w:sz w:val="24"/>
          <w:szCs w:val="24"/>
        </w:rPr>
      </w:pPr>
      <w:r w:rsidRPr="0056400A">
        <w:rPr>
          <w:b/>
          <w:bCs/>
          <w:sz w:val="24"/>
          <w:szCs w:val="24"/>
        </w:rPr>
        <w:t>Proceso Asociado</w:t>
      </w:r>
    </w:p>
    <w:p w14:paraId="48178960" w14:textId="77777777" w:rsidR="0056400A" w:rsidRPr="0056400A" w:rsidRDefault="0056400A" w:rsidP="0056400A">
      <w:pPr>
        <w:spacing w:after="0" w:line="240" w:lineRule="auto"/>
        <w:jc w:val="both"/>
        <w:rPr>
          <w:sz w:val="24"/>
          <w:szCs w:val="24"/>
        </w:rPr>
      </w:pPr>
      <w:r w:rsidRPr="0056400A">
        <w:rPr>
          <w:sz w:val="24"/>
          <w:szCs w:val="24"/>
        </w:rPr>
        <w:t>Esta automatización se relaciona directamente con:</w:t>
      </w:r>
    </w:p>
    <w:p w14:paraId="49FDF32D" w14:textId="77777777" w:rsidR="0056400A" w:rsidRPr="0056400A" w:rsidRDefault="0056400A" w:rsidP="0056400A">
      <w:pPr>
        <w:spacing w:after="0" w:line="240" w:lineRule="auto"/>
        <w:ind w:left="708"/>
        <w:rPr>
          <w:sz w:val="24"/>
          <w:szCs w:val="24"/>
        </w:rPr>
      </w:pPr>
      <w:r w:rsidRPr="0056400A">
        <w:rPr>
          <w:sz w:val="24"/>
          <w:szCs w:val="24"/>
        </w:rPr>
        <w:t>• Producción.</w:t>
      </w:r>
      <w:r w:rsidRPr="0056400A">
        <w:rPr>
          <w:sz w:val="24"/>
          <w:szCs w:val="24"/>
        </w:rPr>
        <w:br/>
        <w:t>• Almacén de Producto Terminado.</w:t>
      </w:r>
      <w:r w:rsidRPr="0056400A">
        <w:rPr>
          <w:sz w:val="24"/>
          <w:szCs w:val="24"/>
        </w:rPr>
        <w:br/>
        <w:t>• Inventarios.</w:t>
      </w:r>
      <w:r w:rsidRPr="0056400A">
        <w:rPr>
          <w:sz w:val="24"/>
          <w:szCs w:val="24"/>
        </w:rPr>
        <w:br/>
        <w:t>• Logística.</w:t>
      </w:r>
      <w:r w:rsidRPr="0056400A">
        <w:rPr>
          <w:sz w:val="24"/>
          <w:szCs w:val="24"/>
        </w:rPr>
        <w:br/>
        <w:t>• Planeación.</w:t>
      </w:r>
      <w:r w:rsidRPr="0056400A">
        <w:rPr>
          <w:sz w:val="24"/>
          <w:szCs w:val="24"/>
        </w:rPr>
        <w:br/>
        <w:t>• Trazabilidad.</w:t>
      </w:r>
      <w:r w:rsidRPr="0056400A">
        <w:rPr>
          <w:sz w:val="24"/>
          <w:szCs w:val="24"/>
        </w:rPr>
        <w:br/>
        <w:t>• Despacho.</w:t>
      </w:r>
    </w:p>
    <w:p w14:paraId="2E66F43E" w14:textId="77777777" w:rsidR="0056400A" w:rsidRPr="0056400A" w:rsidRDefault="0056400A" w:rsidP="0056400A">
      <w:pPr>
        <w:spacing w:after="0" w:line="240" w:lineRule="auto"/>
        <w:jc w:val="both"/>
        <w:rPr>
          <w:sz w:val="24"/>
          <w:szCs w:val="24"/>
        </w:rPr>
      </w:pPr>
      <w:r w:rsidRPr="0056400A">
        <w:rPr>
          <w:sz w:val="24"/>
          <w:szCs w:val="24"/>
        </w:rPr>
        <w:t>Representa la transición formal entre manufactura y almacenamiento.</w:t>
      </w:r>
    </w:p>
    <w:p w14:paraId="3EB4C1C5" w14:textId="3F9DD655" w:rsidR="0056400A" w:rsidRPr="0056400A" w:rsidRDefault="0056400A" w:rsidP="0056400A">
      <w:pPr>
        <w:spacing w:after="0" w:line="240" w:lineRule="auto"/>
        <w:jc w:val="both"/>
        <w:rPr>
          <w:sz w:val="24"/>
          <w:szCs w:val="24"/>
        </w:rPr>
      </w:pPr>
    </w:p>
    <w:p w14:paraId="377A74D7" w14:textId="77777777" w:rsidR="0056400A" w:rsidRPr="0056400A" w:rsidRDefault="0056400A" w:rsidP="0056400A">
      <w:pPr>
        <w:spacing w:after="0" w:line="240" w:lineRule="auto"/>
        <w:jc w:val="both"/>
        <w:rPr>
          <w:b/>
          <w:bCs/>
          <w:sz w:val="24"/>
          <w:szCs w:val="24"/>
        </w:rPr>
      </w:pPr>
      <w:r w:rsidRPr="0056400A">
        <w:rPr>
          <w:b/>
          <w:bCs/>
          <w:sz w:val="24"/>
          <w:szCs w:val="24"/>
        </w:rPr>
        <w:t>Referencia en Flujograma</w:t>
      </w:r>
    </w:p>
    <w:p w14:paraId="6FE12083" w14:textId="77777777" w:rsidR="0056400A" w:rsidRPr="0056400A" w:rsidRDefault="0056400A" w:rsidP="0056400A">
      <w:pPr>
        <w:spacing w:after="0" w:line="240" w:lineRule="auto"/>
        <w:jc w:val="both"/>
        <w:rPr>
          <w:sz w:val="24"/>
          <w:szCs w:val="24"/>
        </w:rPr>
      </w:pPr>
      <w:r w:rsidRPr="0056400A">
        <w:rPr>
          <w:b/>
          <w:bCs/>
          <w:sz w:val="24"/>
          <w:szCs w:val="24"/>
        </w:rPr>
        <w:t xml:space="preserve">Cajita 9.1 – Entrega de PT y Retorno de Insumos: </w:t>
      </w:r>
      <w:r w:rsidRPr="0056400A">
        <w:rPr>
          <w:sz w:val="24"/>
          <w:szCs w:val="24"/>
        </w:rPr>
        <w:t>Material Handler. Verifica la existencia física del producto terminado en el área de entrega de producción, valida que la etiqueta generada por el ERP corresponda correctamente al producto fabricado y escanea el código de barras o QR para registrar digitalmente el movimiento. El ERP actualiza automáticamente la orden de producción. Posteriormente moviliza el producto hacia la ubicación asignada dentro del almacén de PT.</w:t>
      </w:r>
    </w:p>
    <w:p w14:paraId="2AA93B93" w14:textId="253456BE" w:rsidR="0056400A" w:rsidRPr="0056400A" w:rsidRDefault="0056400A" w:rsidP="0056400A">
      <w:pPr>
        <w:spacing w:after="0" w:line="240" w:lineRule="auto"/>
        <w:jc w:val="both"/>
        <w:rPr>
          <w:sz w:val="24"/>
          <w:szCs w:val="24"/>
        </w:rPr>
      </w:pPr>
    </w:p>
    <w:p w14:paraId="395F4527" w14:textId="77777777" w:rsidR="0056400A" w:rsidRPr="0056400A" w:rsidRDefault="0056400A" w:rsidP="0056400A">
      <w:pPr>
        <w:spacing w:after="0" w:line="240" w:lineRule="auto"/>
        <w:jc w:val="both"/>
        <w:rPr>
          <w:b/>
          <w:bCs/>
          <w:sz w:val="24"/>
          <w:szCs w:val="24"/>
        </w:rPr>
      </w:pPr>
      <w:r w:rsidRPr="0056400A">
        <w:rPr>
          <w:b/>
          <w:bCs/>
          <w:sz w:val="24"/>
          <w:szCs w:val="24"/>
        </w:rPr>
        <w:t>Bases de Datos Relacionadas</w:t>
      </w:r>
    </w:p>
    <w:p w14:paraId="16ECBF57" w14:textId="77777777" w:rsidR="0056400A" w:rsidRPr="0056400A" w:rsidRDefault="0056400A" w:rsidP="0056400A">
      <w:pPr>
        <w:spacing w:after="0" w:line="240" w:lineRule="auto"/>
        <w:ind w:left="708"/>
        <w:rPr>
          <w:b/>
          <w:bCs/>
          <w:sz w:val="24"/>
          <w:szCs w:val="24"/>
        </w:rPr>
      </w:pPr>
      <w:r w:rsidRPr="0056400A">
        <w:rPr>
          <w:b/>
          <w:bCs/>
          <w:sz w:val="24"/>
          <w:szCs w:val="24"/>
        </w:rPr>
        <w:t>Base de Datos de Producto Terminado</w:t>
      </w:r>
    </w:p>
    <w:p w14:paraId="13751BBD" w14:textId="77777777" w:rsidR="0056400A" w:rsidRPr="0056400A" w:rsidRDefault="0056400A" w:rsidP="0056400A">
      <w:pPr>
        <w:spacing w:after="0" w:line="240" w:lineRule="auto"/>
        <w:ind w:left="1416"/>
        <w:rPr>
          <w:sz w:val="24"/>
          <w:szCs w:val="24"/>
        </w:rPr>
      </w:pPr>
      <w:r w:rsidRPr="0056400A">
        <w:rPr>
          <w:sz w:val="24"/>
          <w:szCs w:val="24"/>
        </w:rPr>
        <w:t>• Código de producto.</w:t>
      </w:r>
      <w:r w:rsidRPr="0056400A">
        <w:rPr>
          <w:sz w:val="24"/>
          <w:szCs w:val="24"/>
        </w:rPr>
        <w:br/>
        <w:t>• Descripción.</w:t>
      </w:r>
      <w:r w:rsidRPr="0056400A">
        <w:rPr>
          <w:sz w:val="24"/>
          <w:szCs w:val="24"/>
        </w:rPr>
        <w:br/>
        <w:t>• Lote.</w:t>
      </w:r>
      <w:r w:rsidRPr="0056400A">
        <w:rPr>
          <w:sz w:val="24"/>
          <w:szCs w:val="24"/>
        </w:rPr>
        <w:br/>
        <w:t>• Cantidad producida.</w:t>
      </w:r>
    </w:p>
    <w:p w14:paraId="0EB5DECE" w14:textId="77777777" w:rsidR="0056400A" w:rsidRPr="0056400A" w:rsidRDefault="0056400A" w:rsidP="0056400A">
      <w:pPr>
        <w:spacing w:after="0" w:line="240" w:lineRule="auto"/>
        <w:ind w:left="708"/>
        <w:rPr>
          <w:b/>
          <w:bCs/>
          <w:sz w:val="24"/>
          <w:szCs w:val="24"/>
        </w:rPr>
      </w:pPr>
      <w:r w:rsidRPr="0056400A">
        <w:rPr>
          <w:b/>
          <w:bCs/>
          <w:sz w:val="24"/>
          <w:szCs w:val="24"/>
        </w:rPr>
        <w:t>Base de Datos de Producción</w:t>
      </w:r>
    </w:p>
    <w:p w14:paraId="723140B3" w14:textId="77777777" w:rsidR="0056400A" w:rsidRPr="0056400A" w:rsidRDefault="0056400A" w:rsidP="0056400A">
      <w:pPr>
        <w:spacing w:after="0" w:line="240" w:lineRule="auto"/>
        <w:ind w:left="1416"/>
        <w:rPr>
          <w:sz w:val="24"/>
          <w:szCs w:val="24"/>
        </w:rPr>
      </w:pPr>
      <w:r w:rsidRPr="0056400A">
        <w:rPr>
          <w:sz w:val="24"/>
          <w:szCs w:val="24"/>
        </w:rPr>
        <w:t>• Orden de producción.</w:t>
      </w:r>
      <w:r w:rsidRPr="0056400A">
        <w:rPr>
          <w:sz w:val="24"/>
          <w:szCs w:val="24"/>
        </w:rPr>
        <w:br/>
        <w:t>• Máquina.</w:t>
      </w:r>
      <w:r w:rsidRPr="0056400A">
        <w:rPr>
          <w:sz w:val="24"/>
          <w:szCs w:val="24"/>
        </w:rPr>
        <w:br/>
        <w:t>• Operador.</w:t>
      </w:r>
      <w:r w:rsidRPr="0056400A">
        <w:rPr>
          <w:sz w:val="24"/>
          <w:szCs w:val="24"/>
        </w:rPr>
        <w:br/>
        <w:t>• Fecha de fabricación.</w:t>
      </w:r>
    </w:p>
    <w:p w14:paraId="668C183F" w14:textId="77777777" w:rsidR="0056400A" w:rsidRPr="0056400A" w:rsidRDefault="0056400A" w:rsidP="0056400A">
      <w:pPr>
        <w:spacing w:after="0" w:line="240" w:lineRule="auto"/>
        <w:ind w:left="708"/>
        <w:rPr>
          <w:b/>
          <w:bCs/>
          <w:sz w:val="24"/>
          <w:szCs w:val="24"/>
        </w:rPr>
      </w:pPr>
      <w:r w:rsidRPr="0056400A">
        <w:rPr>
          <w:b/>
          <w:bCs/>
          <w:sz w:val="24"/>
          <w:szCs w:val="24"/>
        </w:rPr>
        <w:t>Base de Datos de Almacenes</w:t>
      </w:r>
    </w:p>
    <w:p w14:paraId="278B2798" w14:textId="77777777" w:rsidR="0056400A" w:rsidRPr="0056400A" w:rsidRDefault="0056400A" w:rsidP="0056400A">
      <w:pPr>
        <w:spacing w:after="0" w:line="240" w:lineRule="auto"/>
        <w:ind w:left="1416"/>
        <w:rPr>
          <w:sz w:val="24"/>
          <w:szCs w:val="24"/>
        </w:rPr>
      </w:pPr>
      <w:r w:rsidRPr="0056400A">
        <w:rPr>
          <w:sz w:val="24"/>
          <w:szCs w:val="24"/>
        </w:rPr>
        <w:lastRenderedPageBreak/>
        <w:t>• Ubicación.</w:t>
      </w:r>
      <w:r w:rsidRPr="0056400A">
        <w:rPr>
          <w:sz w:val="24"/>
          <w:szCs w:val="24"/>
        </w:rPr>
        <w:br/>
        <w:t>• Capacidad.</w:t>
      </w:r>
      <w:r w:rsidRPr="0056400A">
        <w:rPr>
          <w:sz w:val="24"/>
          <w:szCs w:val="24"/>
        </w:rPr>
        <w:br/>
        <w:t>• Estado del inventario.</w:t>
      </w:r>
    </w:p>
    <w:p w14:paraId="207AAB9E" w14:textId="77777777" w:rsidR="0056400A" w:rsidRPr="0056400A" w:rsidRDefault="0056400A" w:rsidP="0056400A">
      <w:pPr>
        <w:spacing w:after="0" w:line="240" w:lineRule="auto"/>
        <w:ind w:left="708"/>
        <w:rPr>
          <w:b/>
          <w:bCs/>
          <w:sz w:val="24"/>
          <w:szCs w:val="24"/>
        </w:rPr>
      </w:pPr>
      <w:r w:rsidRPr="0056400A">
        <w:rPr>
          <w:b/>
          <w:bCs/>
          <w:sz w:val="24"/>
          <w:szCs w:val="24"/>
        </w:rPr>
        <w:t>Base de Datos de Logística</w:t>
      </w:r>
    </w:p>
    <w:p w14:paraId="1D16851F" w14:textId="77777777" w:rsidR="0056400A" w:rsidRPr="0056400A" w:rsidRDefault="0056400A" w:rsidP="0056400A">
      <w:pPr>
        <w:spacing w:after="0" w:line="240" w:lineRule="auto"/>
        <w:ind w:left="1416"/>
        <w:rPr>
          <w:sz w:val="24"/>
          <w:szCs w:val="24"/>
        </w:rPr>
      </w:pPr>
      <w:r w:rsidRPr="0056400A">
        <w:rPr>
          <w:sz w:val="24"/>
          <w:szCs w:val="24"/>
        </w:rPr>
        <w:t>• Disponibilidad para despacho.</w:t>
      </w:r>
      <w:r w:rsidRPr="0056400A">
        <w:rPr>
          <w:sz w:val="24"/>
          <w:szCs w:val="24"/>
        </w:rPr>
        <w:br/>
        <w:t>• Reservas.</w:t>
      </w:r>
      <w:r w:rsidRPr="0056400A">
        <w:rPr>
          <w:sz w:val="24"/>
          <w:szCs w:val="24"/>
        </w:rPr>
        <w:br/>
        <w:t>• Prioridades.</w:t>
      </w:r>
    </w:p>
    <w:p w14:paraId="03FDBCFF" w14:textId="77777777" w:rsidR="0056400A" w:rsidRPr="0056400A" w:rsidRDefault="0056400A" w:rsidP="0056400A">
      <w:pPr>
        <w:spacing w:after="0" w:line="240" w:lineRule="auto"/>
        <w:ind w:left="708"/>
        <w:rPr>
          <w:b/>
          <w:bCs/>
          <w:sz w:val="24"/>
          <w:szCs w:val="24"/>
        </w:rPr>
      </w:pPr>
      <w:r w:rsidRPr="0056400A">
        <w:rPr>
          <w:b/>
          <w:bCs/>
          <w:sz w:val="24"/>
          <w:szCs w:val="24"/>
        </w:rPr>
        <w:t>Base de Datos de Trazabilidad</w:t>
      </w:r>
    </w:p>
    <w:p w14:paraId="38484819" w14:textId="77777777" w:rsidR="0056400A" w:rsidRPr="0056400A" w:rsidRDefault="0056400A" w:rsidP="0056400A">
      <w:pPr>
        <w:spacing w:after="0" w:line="240" w:lineRule="auto"/>
        <w:ind w:left="1416"/>
        <w:rPr>
          <w:sz w:val="24"/>
          <w:szCs w:val="24"/>
        </w:rPr>
      </w:pPr>
      <w:r w:rsidRPr="0056400A">
        <w:rPr>
          <w:sz w:val="24"/>
          <w:szCs w:val="24"/>
        </w:rPr>
        <w:t>• Lotes.</w:t>
      </w:r>
      <w:r w:rsidRPr="0056400A">
        <w:rPr>
          <w:sz w:val="24"/>
          <w:szCs w:val="24"/>
        </w:rPr>
        <w:br/>
        <w:t>• Movimientos.</w:t>
      </w:r>
      <w:r w:rsidRPr="0056400A">
        <w:rPr>
          <w:sz w:val="24"/>
          <w:szCs w:val="24"/>
        </w:rPr>
        <w:br/>
        <w:t>• Historial completo.</w:t>
      </w:r>
    </w:p>
    <w:p w14:paraId="4802A92B" w14:textId="63F08506" w:rsidR="0056400A" w:rsidRPr="0056400A" w:rsidRDefault="0056400A" w:rsidP="0056400A">
      <w:pPr>
        <w:spacing w:after="0" w:line="240" w:lineRule="auto"/>
        <w:jc w:val="both"/>
        <w:rPr>
          <w:sz w:val="24"/>
          <w:szCs w:val="24"/>
        </w:rPr>
      </w:pPr>
    </w:p>
    <w:p w14:paraId="2920B867" w14:textId="77777777" w:rsidR="0056400A" w:rsidRPr="0056400A" w:rsidRDefault="0056400A" w:rsidP="0056400A">
      <w:pPr>
        <w:spacing w:after="0" w:line="240" w:lineRule="auto"/>
        <w:jc w:val="both"/>
        <w:rPr>
          <w:b/>
          <w:bCs/>
          <w:sz w:val="24"/>
          <w:szCs w:val="24"/>
        </w:rPr>
      </w:pPr>
      <w:r w:rsidRPr="0056400A">
        <w:rPr>
          <w:b/>
          <w:bCs/>
          <w:sz w:val="24"/>
          <w:szCs w:val="24"/>
        </w:rPr>
        <w:t>Verificación Física del Producto</w:t>
      </w:r>
    </w:p>
    <w:p w14:paraId="674F22D4" w14:textId="77777777" w:rsidR="0056400A" w:rsidRPr="0056400A" w:rsidRDefault="0056400A" w:rsidP="0056400A">
      <w:pPr>
        <w:spacing w:after="0" w:line="240" w:lineRule="auto"/>
        <w:jc w:val="both"/>
        <w:rPr>
          <w:sz w:val="24"/>
          <w:szCs w:val="24"/>
        </w:rPr>
      </w:pPr>
      <w:r w:rsidRPr="0056400A">
        <w:rPr>
          <w:sz w:val="24"/>
          <w:szCs w:val="24"/>
        </w:rPr>
        <w:t>Antes de aceptar el movimiento, el Material Handler debe confirmar:</w:t>
      </w:r>
    </w:p>
    <w:p w14:paraId="61F80FEE" w14:textId="77777777" w:rsidR="0056400A" w:rsidRPr="0056400A" w:rsidRDefault="0056400A" w:rsidP="0056400A">
      <w:pPr>
        <w:spacing w:after="0" w:line="240" w:lineRule="auto"/>
        <w:ind w:left="708"/>
        <w:rPr>
          <w:sz w:val="24"/>
          <w:szCs w:val="24"/>
        </w:rPr>
      </w:pPr>
      <w:r w:rsidRPr="0056400A">
        <w:rPr>
          <w:sz w:val="24"/>
          <w:szCs w:val="24"/>
        </w:rPr>
        <w:t>• Existencia física del producto.</w:t>
      </w:r>
      <w:r w:rsidRPr="0056400A">
        <w:rPr>
          <w:sz w:val="24"/>
          <w:szCs w:val="24"/>
        </w:rPr>
        <w:br/>
        <w:t>• Estado del empaque.</w:t>
      </w:r>
      <w:r w:rsidRPr="0056400A">
        <w:rPr>
          <w:sz w:val="24"/>
          <w:szCs w:val="24"/>
        </w:rPr>
        <w:br/>
        <w:t>• Integridad del pallet.</w:t>
      </w:r>
      <w:r w:rsidRPr="0056400A">
        <w:rPr>
          <w:sz w:val="24"/>
          <w:szCs w:val="24"/>
        </w:rPr>
        <w:br/>
        <w:t>• Legibilidad de la etiqueta.</w:t>
      </w:r>
      <w:r w:rsidRPr="0056400A">
        <w:rPr>
          <w:sz w:val="24"/>
          <w:szCs w:val="24"/>
        </w:rPr>
        <w:br/>
        <w:t>• Correspondencia entre producto y documentación.</w:t>
      </w:r>
    </w:p>
    <w:p w14:paraId="04881367" w14:textId="77777777" w:rsidR="0056400A" w:rsidRPr="0056400A" w:rsidRDefault="0056400A" w:rsidP="0056400A">
      <w:pPr>
        <w:spacing w:after="0" w:line="240" w:lineRule="auto"/>
        <w:jc w:val="both"/>
        <w:rPr>
          <w:sz w:val="24"/>
          <w:szCs w:val="24"/>
        </w:rPr>
      </w:pPr>
      <w:r w:rsidRPr="0056400A">
        <w:rPr>
          <w:sz w:val="24"/>
          <w:szCs w:val="24"/>
        </w:rPr>
        <w:t>Esta verificación constituye una barrera preventiva contra errores de inventario.</w:t>
      </w:r>
    </w:p>
    <w:p w14:paraId="735D0625" w14:textId="1D2C1465" w:rsidR="0056400A" w:rsidRPr="0056400A" w:rsidRDefault="0056400A" w:rsidP="0056400A">
      <w:pPr>
        <w:spacing w:after="0" w:line="240" w:lineRule="auto"/>
        <w:jc w:val="both"/>
        <w:rPr>
          <w:sz w:val="24"/>
          <w:szCs w:val="24"/>
        </w:rPr>
      </w:pPr>
    </w:p>
    <w:p w14:paraId="52C1AE54" w14:textId="77777777" w:rsidR="0056400A" w:rsidRPr="0056400A" w:rsidRDefault="0056400A" w:rsidP="0056400A">
      <w:pPr>
        <w:spacing w:after="0" w:line="240" w:lineRule="auto"/>
        <w:jc w:val="both"/>
        <w:rPr>
          <w:b/>
          <w:bCs/>
          <w:sz w:val="24"/>
          <w:szCs w:val="24"/>
        </w:rPr>
      </w:pPr>
      <w:r w:rsidRPr="0056400A">
        <w:rPr>
          <w:b/>
          <w:bCs/>
          <w:sz w:val="24"/>
          <w:szCs w:val="24"/>
        </w:rPr>
        <w:t>Validación de Etiqueta</w:t>
      </w:r>
    </w:p>
    <w:p w14:paraId="6B49B424" w14:textId="77777777" w:rsidR="0056400A" w:rsidRPr="0056400A" w:rsidRDefault="0056400A" w:rsidP="0056400A">
      <w:pPr>
        <w:spacing w:after="0" w:line="240" w:lineRule="auto"/>
        <w:jc w:val="both"/>
        <w:rPr>
          <w:sz w:val="24"/>
          <w:szCs w:val="24"/>
        </w:rPr>
      </w:pPr>
      <w:r w:rsidRPr="0056400A">
        <w:rPr>
          <w:sz w:val="24"/>
          <w:szCs w:val="24"/>
        </w:rPr>
        <w:t>El sistema exige validar que la etiqueta generada durante la automatización 5.3 corresponda efectivamente al producto recibido.</w:t>
      </w:r>
    </w:p>
    <w:p w14:paraId="0590AAF0" w14:textId="77777777" w:rsidR="0056400A" w:rsidRPr="0056400A" w:rsidRDefault="0056400A" w:rsidP="0056400A">
      <w:pPr>
        <w:spacing w:after="0" w:line="240" w:lineRule="auto"/>
        <w:jc w:val="both"/>
        <w:rPr>
          <w:sz w:val="24"/>
          <w:szCs w:val="24"/>
        </w:rPr>
      </w:pPr>
      <w:r w:rsidRPr="0056400A">
        <w:rPr>
          <w:sz w:val="24"/>
          <w:szCs w:val="24"/>
        </w:rPr>
        <w:t>La validación puede incluir:</w:t>
      </w:r>
    </w:p>
    <w:p w14:paraId="19FA755C" w14:textId="77777777" w:rsidR="0056400A" w:rsidRPr="0056400A" w:rsidRDefault="0056400A" w:rsidP="0056400A">
      <w:pPr>
        <w:spacing w:after="0" w:line="240" w:lineRule="auto"/>
        <w:ind w:left="708"/>
        <w:rPr>
          <w:sz w:val="24"/>
          <w:szCs w:val="24"/>
        </w:rPr>
      </w:pPr>
      <w:r w:rsidRPr="0056400A">
        <w:rPr>
          <w:sz w:val="24"/>
          <w:szCs w:val="24"/>
        </w:rPr>
        <w:t>• Código de producto.</w:t>
      </w:r>
      <w:r w:rsidRPr="0056400A">
        <w:rPr>
          <w:sz w:val="24"/>
          <w:szCs w:val="24"/>
        </w:rPr>
        <w:br/>
        <w:t>• Descripción.</w:t>
      </w:r>
      <w:r w:rsidRPr="0056400A">
        <w:rPr>
          <w:sz w:val="24"/>
          <w:szCs w:val="24"/>
        </w:rPr>
        <w:br/>
        <w:t>• Lote.</w:t>
      </w:r>
      <w:r w:rsidRPr="0056400A">
        <w:rPr>
          <w:sz w:val="24"/>
          <w:szCs w:val="24"/>
        </w:rPr>
        <w:br/>
        <w:t>• Cantidad.</w:t>
      </w:r>
      <w:r w:rsidRPr="0056400A">
        <w:rPr>
          <w:sz w:val="24"/>
          <w:szCs w:val="24"/>
        </w:rPr>
        <w:br/>
        <w:t>• Orden de producción.</w:t>
      </w:r>
    </w:p>
    <w:p w14:paraId="3874F86E" w14:textId="77777777" w:rsidR="0056400A" w:rsidRPr="0056400A" w:rsidRDefault="0056400A" w:rsidP="0056400A">
      <w:pPr>
        <w:spacing w:after="0" w:line="240" w:lineRule="auto"/>
        <w:jc w:val="both"/>
        <w:rPr>
          <w:sz w:val="24"/>
          <w:szCs w:val="24"/>
        </w:rPr>
      </w:pPr>
      <w:r w:rsidRPr="0056400A">
        <w:rPr>
          <w:sz w:val="24"/>
          <w:szCs w:val="24"/>
        </w:rPr>
        <w:t>El objetivo consiste en evitar errores de identificación que posteriormente puedan afectar despachos o trazabilidad.</w:t>
      </w:r>
    </w:p>
    <w:p w14:paraId="7A6B5BAA" w14:textId="3F1718AB" w:rsidR="0056400A" w:rsidRPr="0056400A" w:rsidRDefault="0056400A" w:rsidP="0056400A">
      <w:pPr>
        <w:spacing w:after="0" w:line="240" w:lineRule="auto"/>
        <w:jc w:val="both"/>
        <w:rPr>
          <w:sz w:val="24"/>
          <w:szCs w:val="24"/>
        </w:rPr>
      </w:pPr>
    </w:p>
    <w:p w14:paraId="03A88272" w14:textId="77777777" w:rsidR="0056400A" w:rsidRPr="0056400A" w:rsidRDefault="0056400A" w:rsidP="0056400A">
      <w:pPr>
        <w:spacing w:after="0" w:line="240" w:lineRule="auto"/>
        <w:jc w:val="both"/>
        <w:rPr>
          <w:b/>
          <w:bCs/>
          <w:sz w:val="24"/>
          <w:szCs w:val="24"/>
        </w:rPr>
      </w:pPr>
      <w:r w:rsidRPr="0056400A">
        <w:rPr>
          <w:b/>
          <w:bCs/>
          <w:sz w:val="24"/>
          <w:szCs w:val="24"/>
        </w:rPr>
        <w:t>Escaneo y Registro Automático</w:t>
      </w:r>
    </w:p>
    <w:p w14:paraId="72A1024A" w14:textId="77777777" w:rsidR="0056400A" w:rsidRPr="0056400A" w:rsidRDefault="0056400A" w:rsidP="0056400A">
      <w:pPr>
        <w:spacing w:after="0" w:line="240" w:lineRule="auto"/>
        <w:jc w:val="both"/>
        <w:rPr>
          <w:sz w:val="24"/>
          <w:szCs w:val="24"/>
        </w:rPr>
      </w:pPr>
      <w:r w:rsidRPr="0056400A">
        <w:rPr>
          <w:sz w:val="24"/>
          <w:szCs w:val="24"/>
        </w:rPr>
        <w:t>Una vez validado el producto, el Material Handler escanea el código de barras o QR.</w:t>
      </w:r>
    </w:p>
    <w:p w14:paraId="25E1B789" w14:textId="77777777" w:rsidR="0056400A" w:rsidRPr="0056400A" w:rsidRDefault="0056400A" w:rsidP="0056400A">
      <w:pPr>
        <w:spacing w:after="0" w:line="240" w:lineRule="auto"/>
        <w:jc w:val="both"/>
        <w:rPr>
          <w:sz w:val="24"/>
          <w:szCs w:val="24"/>
        </w:rPr>
      </w:pPr>
      <w:r w:rsidRPr="0056400A">
        <w:rPr>
          <w:sz w:val="24"/>
          <w:szCs w:val="24"/>
        </w:rPr>
        <w:t>Este evento genera automáticamente:</w:t>
      </w:r>
    </w:p>
    <w:p w14:paraId="5F4AD6EA" w14:textId="77777777" w:rsidR="0056400A" w:rsidRPr="0056400A" w:rsidRDefault="0056400A" w:rsidP="0056400A">
      <w:pPr>
        <w:spacing w:after="0" w:line="240" w:lineRule="auto"/>
        <w:ind w:left="708"/>
        <w:rPr>
          <w:sz w:val="24"/>
          <w:szCs w:val="24"/>
        </w:rPr>
      </w:pPr>
      <w:r w:rsidRPr="0056400A">
        <w:rPr>
          <w:sz w:val="24"/>
          <w:szCs w:val="24"/>
        </w:rPr>
        <w:t>• Recepción de producto terminado.</w:t>
      </w:r>
      <w:r w:rsidRPr="0056400A">
        <w:rPr>
          <w:sz w:val="24"/>
          <w:szCs w:val="24"/>
        </w:rPr>
        <w:br/>
        <w:t>• Cierre logístico de producción.</w:t>
      </w:r>
      <w:r w:rsidRPr="0056400A">
        <w:rPr>
          <w:sz w:val="24"/>
          <w:szCs w:val="24"/>
        </w:rPr>
        <w:br/>
        <w:t>• Actualización de inventario.</w:t>
      </w:r>
      <w:r w:rsidRPr="0056400A">
        <w:rPr>
          <w:sz w:val="24"/>
          <w:szCs w:val="24"/>
        </w:rPr>
        <w:br/>
        <w:t>• Actualización de ubicación.</w:t>
      </w:r>
      <w:r w:rsidRPr="0056400A">
        <w:rPr>
          <w:sz w:val="24"/>
          <w:szCs w:val="24"/>
        </w:rPr>
        <w:br/>
        <w:t>• Actualización de disponibilidad para venta.</w:t>
      </w:r>
    </w:p>
    <w:p w14:paraId="5523A82C" w14:textId="77777777" w:rsidR="0056400A" w:rsidRPr="0056400A" w:rsidRDefault="0056400A" w:rsidP="0056400A">
      <w:pPr>
        <w:spacing w:after="0" w:line="240" w:lineRule="auto"/>
        <w:jc w:val="both"/>
        <w:rPr>
          <w:sz w:val="24"/>
          <w:szCs w:val="24"/>
        </w:rPr>
      </w:pPr>
      <w:r w:rsidRPr="0056400A">
        <w:rPr>
          <w:sz w:val="24"/>
          <w:szCs w:val="24"/>
        </w:rPr>
        <w:t>La captura manual de movimientos desaparece prácticamente por completo.</w:t>
      </w:r>
    </w:p>
    <w:p w14:paraId="53F77FAB" w14:textId="741A37E0" w:rsidR="0056400A" w:rsidRPr="0056400A" w:rsidRDefault="0056400A" w:rsidP="0056400A">
      <w:pPr>
        <w:spacing w:after="0" w:line="240" w:lineRule="auto"/>
        <w:jc w:val="both"/>
        <w:rPr>
          <w:sz w:val="24"/>
          <w:szCs w:val="24"/>
        </w:rPr>
      </w:pPr>
    </w:p>
    <w:p w14:paraId="58E99B3C" w14:textId="77777777" w:rsidR="0056400A" w:rsidRPr="0056400A" w:rsidRDefault="0056400A" w:rsidP="0056400A">
      <w:pPr>
        <w:spacing w:after="0" w:line="240" w:lineRule="auto"/>
        <w:jc w:val="both"/>
        <w:rPr>
          <w:b/>
          <w:bCs/>
          <w:sz w:val="24"/>
          <w:szCs w:val="24"/>
        </w:rPr>
      </w:pPr>
      <w:r w:rsidRPr="0056400A">
        <w:rPr>
          <w:b/>
          <w:bCs/>
          <w:sz w:val="24"/>
          <w:szCs w:val="24"/>
        </w:rPr>
        <w:t>Apertura Automática de la Orden Logística</w:t>
      </w:r>
    </w:p>
    <w:p w14:paraId="14F53E04" w14:textId="77777777" w:rsidR="0056400A" w:rsidRPr="0056400A" w:rsidRDefault="0056400A" w:rsidP="0056400A">
      <w:pPr>
        <w:spacing w:after="0" w:line="240" w:lineRule="auto"/>
        <w:jc w:val="both"/>
        <w:rPr>
          <w:sz w:val="24"/>
          <w:szCs w:val="24"/>
        </w:rPr>
      </w:pPr>
      <w:r w:rsidRPr="0056400A">
        <w:rPr>
          <w:sz w:val="24"/>
          <w:szCs w:val="24"/>
        </w:rPr>
        <w:t>Uno de los elementos más valiosos de esta automatización consiste en que el ERP puede generar automáticamente la siguiente etapa logística.</w:t>
      </w:r>
    </w:p>
    <w:p w14:paraId="1F58E48A" w14:textId="77777777" w:rsidR="0056400A" w:rsidRPr="0056400A" w:rsidRDefault="0056400A" w:rsidP="0056400A">
      <w:pPr>
        <w:spacing w:after="0" w:line="240" w:lineRule="auto"/>
        <w:jc w:val="both"/>
        <w:rPr>
          <w:sz w:val="24"/>
          <w:szCs w:val="24"/>
        </w:rPr>
      </w:pPr>
      <w:r w:rsidRPr="0056400A">
        <w:rPr>
          <w:sz w:val="24"/>
          <w:szCs w:val="24"/>
        </w:rPr>
        <w:t>Por ejemplo:</w:t>
      </w:r>
    </w:p>
    <w:p w14:paraId="304447BE" w14:textId="77777777" w:rsidR="0056400A" w:rsidRPr="0056400A" w:rsidRDefault="0056400A" w:rsidP="0056400A">
      <w:pPr>
        <w:spacing w:after="0" w:line="240" w:lineRule="auto"/>
        <w:ind w:left="708"/>
        <w:rPr>
          <w:sz w:val="24"/>
          <w:szCs w:val="24"/>
        </w:rPr>
      </w:pPr>
      <w:r w:rsidRPr="0056400A">
        <w:rPr>
          <w:sz w:val="24"/>
          <w:szCs w:val="24"/>
        </w:rPr>
        <w:lastRenderedPageBreak/>
        <w:t>• Almacenamiento.</w:t>
      </w:r>
      <w:r w:rsidRPr="0056400A">
        <w:rPr>
          <w:sz w:val="24"/>
          <w:szCs w:val="24"/>
        </w:rPr>
        <w:br/>
        <w:t>• Reubicación.</w:t>
      </w:r>
      <w:r w:rsidRPr="0056400A">
        <w:rPr>
          <w:sz w:val="24"/>
          <w:szCs w:val="24"/>
        </w:rPr>
        <w:br/>
        <w:t>• Consolidación.</w:t>
      </w:r>
      <w:r w:rsidRPr="0056400A">
        <w:rPr>
          <w:sz w:val="24"/>
          <w:szCs w:val="24"/>
        </w:rPr>
        <w:br/>
        <w:t>• Preparación para despacho.</w:t>
      </w:r>
      <w:r w:rsidRPr="0056400A">
        <w:rPr>
          <w:sz w:val="24"/>
          <w:szCs w:val="24"/>
        </w:rPr>
        <w:br/>
        <w:t>• Cross Docking.</w:t>
      </w:r>
    </w:p>
    <w:p w14:paraId="4681140C" w14:textId="77777777" w:rsidR="0056400A" w:rsidRPr="0056400A" w:rsidRDefault="0056400A" w:rsidP="0056400A">
      <w:pPr>
        <w:spacing w:after="0" w:line="240" w:lineRule="auto"/>
        <w:jc w:val="both"/>
        <w:rPr>
          <w:sz w:val="24"/>
          <w:szCs w:val="24"/>
        </w:rPr>
      </w:pPr>
      <w:r w:rsidRPr="0056400A">
        <w:rPr>
          <w:sz w:val="24"/>
          <w:szCs w:val="24"/>
        </w:rPr>
        <w:t>El sistema comienza a coordinar automáticamente el flujo del producto dentro del almacén.</w:t>
      </w:r>
    </w:p>
    <w:p w14:paraId="60EAE9E6" w14:textId="2CDE91D3" w:rsidR="0056400A" w:rsidRPr="0056400A" w:rsidRDefault="0056400A" w:rsidP="0056400A">
      <w:pPr>
        <w:spacing w:after="0" w:line="240" w:lineRule="auto"/>
        <w:jc w:val="both"/>
        <w:rPr>
          <w:sz w:val="24"/>
          <w:szCs w:val="24"/>
        </w:rPr>
      </w:pPr>
    </w:p>
    <w:p w14:paraId="2F1BF8B8" w14:textId="77777777" w:rsidR="0056400A" w:rsidRPr="0056400A" w:rsidRDefault="0056400A" w:rsidP="0056400A">
      <w:pPr>
        <w:spacing w:after="0" w:line="240" w:lineRule="auto"/>
        <w:jc w:val="both"/>
        <w:rPr>
          <w:b/>
          <w:bCs/>
          <w:sz w:val="24"/>
          <w:szCs w:val="24"/>
        </w:rPr>
      </w:pPr>
      <w:r w:rsidRPr="0056400A">
        <w:rPr>
          <w:b/>
          <w:bCs/>
          <w:sz w:val="24"/>
          <w:szCs w:val="24"/>
        </w:rPr>
        <w:t>Ubicación Inteligente del Producto</w:t>
      </w:r>
    </w:p>
    <w:p w14:paraId="5F216E5A" w14:textId="77777777" w:rsidR="0056400A" w:rsidRPr="0056400A" w:rsidRDefault="0056400A" w:rsidP="0056400A">
      <w:pPr>
        <w:spacing w:after="0" w:line="240" w:lineRule="auto"/>
        <w:jc w:val="both"/>
        <w:rPr>
          <w:sz w:val="24"/>
          <w:szCs w:val="24"/>
        </w:rPr>
      </w:pPr>
      <w:r w:rsidRPr="0056400A">
        <w:rPr>
          <w:sz w:val="24"/>
          <w:szCs w:val="24"/>
        </w:rPr>
        <w:t>Una vez registrado el movimiento, el ERP puede sugerir automáticamente la ubicación más conveniente considerando:</w:t>
      </w:r>
    </w:p>
    <w:p w14:paraId="209365CA" w14:textId="77777777" w:rsidR="0056400A" w:rsidRPr="0056400A" w:rsidRDefault="0056400A" w:rsidP="0056400A">
      <w:pPr>
        <w:spacing w:after="0" w:line="240" w:lineRule="auto"/>
        <w:ind w:left="708"/>
        <w:rPr>
          <w:sz w:val="24"/>
          <w:szCs w:val="24"/>
        </w:rPr>
      </w:pPr>
      <w:r w:rsidRPr="0056400A">
        <w:rPr>
          <w:sz w:val="24"/>
          <w:szCs w:val="24"/>
        </w:rPr>
        <w:t>• Rotación ABC.</w:t>
      </w:r>
      <w:r w:rsidRPr="0056400A">
        <w:rPr>
          <w:sz w:val="24"/>
          <w:szCs w:val="24"/>
        </w:rPr>
        <w:br/>
        <w:t>• Espacio disponible.</w:t>
      </w:r>
      <w:r w:rsidRPr="0056400A">
        <w:rPr>
          <w:sz w:val="24"/>
          <w:szCs w:val="24"/>
        </w:rPr>
        <w:br/>
        <w:t>• Compatibilidad de almacenamiento.</w:t>
      </w:r>
      <w:r w:rsidRPr="0056400A">
        <w:rPr>
          <w:sz w:val="24"/>
          <w:szCs w:val="24"/>
        </w:rPr>
        <w:br/>
        <w:t>• Frecuencia de despacho.</w:t>
      </w:r>
      <w:r w:rsidRPr="0056400A">
        <w:rPr>
          <w:sz w:val="24"/>
          <w:szCs w:val="24"/>
        </w:rPr>
        <w:br/>
        <w:t>• Peso.</w:t>
      </w:r>
      <w:r w:rsidRPr="0056400A">
        <w:rPr>
          <w:sz w:val="24"/>
          <w:szCs w:val="24"/>
        </w:rPr>
        <w:br/>
        <w:t>• Volumen.</w:t>
      </w:r>
    </w:p>
    <w:p w14:paraId="51B4A9DC" w14:textId="77777777" w:rsidR="0056400A" w:rsidRPr="0056400A" w:rsidRDefault="0056400A" w:rsidP="0056400A">
      <w:pPr>
        <w:spacing w:after="0" w:line="240" w:lineRule="auto"/>
        <w:jc w:val="both"/>
        <w:rPr>
          <w:sz w:val="24"/>
          <w:szCs w:val="24"/>
        </w:rPr>
      </w:pPr>
      <w:r w:rsidRPr="0056400A">
        <w:rPr>
          <w:sz w:val="24"/>
          <w:szCs w:val="24"/>
        </w:rPr>
        <w:t>Esto mejora significativamente la eficiencia logística.</w:t>
      </w:r>
    </w:p>
    <w:p w14:paraId="1AE52E99" w14:textId="718D1275" w:rsidR="0056400A" w:rsidRPr="0056400A" w:rsidRDefault="0056400A" w:rsidP="0056400A">
      <w:pPr>
        <w:spacing w:after="0" w:line="240" w:lineRule="auto"/>
        <w:jc w:val="both"/>
        <w:rPr>
          <w:sz w:val="24"/>
          <w:szCs w:val="24"/>
        </w:rPr>
      </w:pPr>
    </w:p>
    <w:p w14:paraId="6539569B" w14:textId="77777777" w:rsidR="0056400A" w:rsidRPr="0056400A" w:rsidRDefault="0056400A" w:rsidP="0056400A">
      <w:pPr>
        <w:spacing w:after="0" w:line="240" w:lineRule="auto"/>
        <w:jc w:val="both"/>
        <w:rPr>
          <w:b/>
          <w:bCs/>
          <w:sz w:val="24"/>
          <w:szCs w:val="24"/>
        </w:rPr>
      </w:pPr>
      <w:r w:rsidRPr="0056400A">
        <w:rPr>
          <w:b/>
          <w:bCs/>
          <w:sz w:val="24"/>
          <w:szCs w:val="24"/>
        </w:rPr>
        <w:t>Retorno de Insumos y Materiales Remanentes</w:t>
      </w:r>
    </w:p>
    <w:p w14:paraId="63BC6CE5" w14:textId="77777777" w:rsidR="0056400A" w:rsidRPr="0056400A" w:rsidRDefault="0056400A" w:rsidP="0056400A">
      <w:pPr>
        <w:spacing w:after="0" w:line="240" w:lineRule="auto"/>
        <w:jc w:val="both"/>
        <w:rPr>
          <w:sz w:val="24"/>
          <w:szCs w:val="24"/>
        </w:rPr>
      </w:pPr>
      <w:r w:rsidRPr="0056400A">
        <w:rPr>
          <w:sz w:val="24"/>
          <w:szCs w:val="24"/>
        </w:rPr>
        <w:t>Además del movimiento del producto terminado, esta automatización debe coordinar el retorno de:</w:t>
      </w:r>
    </w:p>
    <w:p w14:paraId="4EAA7F4E" w14:textId="77777777" w:rsidR="0056400A" w:rsidRPr="0056400A" w:rsidRDefault="0056400A" w:rsidP="0056400A">
      <w:pPr>
        <w:spacing w:after="0" w:line="240" w:lineRule="auto"/>
        <w:ind w:left="708"/>
        <w:rPr>
          <w:sz w:val="24"/>
          <w:szCs w:val="24"/>
        </w:rPr>
      </w:pPr>
      <w:r w:rsidRPr="0056400A">
        <w:rPr>
          <w:sz w:val="24"/>
          <w:szCs w:val="24"/>
        </w:rPr>
        <w:t>• Materias primas sobrantes.</w:t>
      </w:r>
      <w:r w:rsidRPr="0056400A">
        <w:rPr>
          <w:sz w:val="24"/>
          <w:szCs w:val="24"/>
        </w:rPr>
        <w:br/>
        <w:t>• Accesorios.</w:t>
      </w:r>
      <w:r w:rsidRPr="0056400A">
        <w:rPr>
          <w:sz w:val="24"/>
          <w:szCs w:val="24"/>
        </w:rPr>
        <w:br/>
        <w:t>• Herramientas.</w:t>
      </w:r>
      <w:r w:rsidRPr="0056400A">
        <w:rPr>
          <w:sz w:val="24"/>
          <w:szCs w:val="24"/>
        </w:rPr>
        <w:br/>
        <w:t>• Materiales auxiliares.</w:t>
      </w:r>
    </w:p>
    <w:p w14:paraId="7FC65EBA" w14:textId="3779F293" w:rsidR="0056400A" w:rsidRPr="0056400A" w:rsidRDefault="0056400A" w:rsidP="0056400A">
      <w:pPr>
        <w:spacing w:after="0" w:line="240" w:lineRule="auto"/>
        <w:jc w:val="both"/>
        <w:rPr>
          <w:sz w:val="24"/>
          <w:szCs w:val="24"/>
        </w:rPr>
      </w:pPr>
      <w:r w:rsidRPr="0056400A">
        <w:rPr>
          <w:sz w:val="24"/>
          <w:szCs w:val="24"/>
        </w:rPr>
        <w:t>Todos los remanentes deben regresar a ubicaciones previamente definidas y quedar correctamente identificados dentro del sistema.</w:t>
      </w:r>
      <w:r>
        <w:rPr>
          <w:sz w:val="24"/>
          <w:szCs w:val="24"/>
        </w:rPr>
        <w:t xml:space="preserve"> </w:t>
      </w:r>
      <w:r w:rsidRPr="0056400A">
        <w:rPr>
          <w:sz w:val="24"/>
          <w:szCs w:val="24"/>
        </w:rPr>
        <w:t>Esto evita pérdidas, compras innecesarias y errores de inventario.</w:t>
      </w:r>
    </w:p>
    <w:p w14:paraId="782D0086" w14:textId="77777777" w:rsidR="0056400A" w:rsidRPr="0056400A" w:rsidRDefault="00F56DE8" w:rsidP="0056400A">
      <w:pPr>
        <w:spacing w:after="0" w:line="240" w:lineRule="auto"/>
        <w:jc w:val="both"/>
        <w:rPr>
          <w:sz w:val="24"/>
          <w:szCs w:val="24"/>
        </w:rPr>
      </w:pPr>
      <w:r>
        <w:rPr>
          <w:sz w:val="24"/>
          <w:szCs w:val="24"/>
        </w:rPr>
        <w:pict w14:anchorId="08EDEC47">
          <v:rect id="_x0000_i1028" style="width:0;height:1.5pt" o:hralign="center" o:hrstd="t" o:hr="t" fillcolor="#a0a0a0" stroked="f"/>
        </w:pict>
      </w:r>
    </w:p>
    <w:p w14:paraId="717A17BA" w14:textId="77777777" w:rsidR="0056400A" w:rsidRPr="0056400A" w:rsidRDefault="0056400A" w:rsidP="0056400A">
      <w:pPr>
        <w:spacing w:after="0" w:line="240" w:lineRule="auto"/>
        <w:jc w:val="both"/>
        <w:rPr>
          <w:b/>
          <w:bCs/>
          <w:sz w:val="24"/>
          <w:szCs w:val="24"/>
        </w:rPr>
      </w:pPr>
      <w:r w:rsidRPr="0056400A">
        <w:rPr>
          <w:b/>
          <w:bCs/>
          <w:sz w:val="24"/>
          <w:szCs w:val="24"/>
        </w:rPr>
        <w:t>Integración con Lean Manufacturing</w:t>
      </w:r>
    </w:p>
    <w:p w14:paraId="73ED2EEE" w14:textId="77777777" w:rsidR="0056400A" w:rsidRPr="0056400A" w:rsidRDefault="0056400A" w:rsidP="0056400A">
      <w:pPr>
        <w:spacing w:after="0" w:line="240" w:lineRule="auto"/>
        <w:jc w:val="both"/>
        <w:rPr>
          <w:sz w:val="24"/>
          <w:szCs w:val="24"/>
        </w:rPr>
      </w:pPr>
      <w:r w:rsidRPr="0056400A">
        <w:rPr>
          <w:sz w:val="24"/>
          <w:szCs w:val="24"/>
        </w:rPr>
        <w:t>Esta automatización fortalece varios principios Lean:</w:t>
      </w:r>
    </w:p>
    <w:p w14:paraId="27C3658F" w14:textId="49CFECD7" w:rsidR="0056400A" w:rsidRPr="0056400A" w:rsidRDefault="0056400A" w:rsidP="0056400A">
      <w:pPr>
        <w:spacing w:after="0" w:line="240" w:lineRule="auto"/>
        <w:jc w:val="both"/>
        <w:rPr>
          <w:b/>
          <w:bCs/>
          <w:sz w:val="24"/>
          <w:szCs w:val="24"/>
        </w:rPr>
      </w:pPr>
      <w:r w:rsidRPr="0056400A">
        <w:rPr>
          <w:b/>
          <w:bCs/>
          <w:sz w:val="24"/>
          <w:szCs w:val="24"/>
        </w:rPr>
        <w:t>Flujo Continuo</w:t>
      </w:r>
      <w:r>
        <w:rPr>
          <w:b/>
          <w:bCs/>
          <w:sz w:val="24"/>
          <w:szCs w:val="24"/>
        </w:rPr>
        <w:t xml:space="preserve"> </w:t>
      </w:r>
      <w:r w:rsidRPr="0056400A">
        <w:rPr>
          <w:sz w:val="24"/>
          <w:szCs w:val="24"/>
        </w:rPr>
        <w:t>El producto continúa avanzando sin interrupciones.</w:t>
      </w:r>
    </w:p>
    <w:p w14:paraId="5DB7A202" w14:textId="34F16A52" w:rsidR="0056400A" w:rsidRPr="0056400A" w:rsidRDefault="0056400A" w:rsidP="0056400A">
      <w:pPr>
        <w:spacing w:after="0" w:line="240" w:lineRule="auto"/>
        <w:jc w:val="both"/>
        <w:rPr>
          <w:b/>
          <w:bCs/>
          <w:sz w:val="24"/>
          <w:szCs w:val="24"/>
        </w:rPr>
      </w:pPr>
      <w:r w:rsidRPr="0056400A">
        <w:rPr>
          <w:b/>
          <w:bCs/>
          <w:sz w:val="24"/>
          <w:szCs w:val="24"/>
        </w:rPr>
        <w:t>Gestión Visual</w:t>
      </w:r>
      <w:r>
        <w:rPr>
          <w:b/>
          <w:bCs/>
          <w:sz w:val="24"/>
          <w:szCs w:val="24"/>
        </w:rPr>
        <w:t xml:space="preserve"> </w:t>
      </w:r>
      <w:r w:rsidRPr="0056400A">
        <w:rPr>
          <w:sz w:val="24"/>
          <w:szCs w:val="24"/>
        </w:rPr>
        <w:t>Todo material permanece identificado.</w:t>
      </w:r>
    </w:p>
    <w:p w14:paraId="6A2177A7" w14:textId="0E13A805" w:rsidR="0056400A" w:rsidRPr="0056400A" w:rsidRDefault="0056400A" w:rsidP="0056400A">
      <w:pPr>
        <w:spacing w:after="0" w:line="240" w:lineRule="auto"/>
        <w:jc w:val="both"/>
        <w:rPr>
          <w:b/>
          <w:bCs/>
          <w:sz w:val="24"/>
          <w:szCs w:val="24"/>
        </w:rPr>
      </w:pPr>
      <w:r w:rsidRPr="0056400A">
        <w:rPr>
          <w:b/>
          <w:bCs/>
          <w:sz w:val="24"/>
          <w:szCs w:val="24"/>
        </w:rPr>
        <w:t>Eliminación de Desperdicios</w:t>
      </w:r>
      <w:r>
        <w:rPr>
          <w:b/>
          <w:bCs/>
          <w:sz w:val="24"/>
          <w:szCs w:val="24"/>
        </w:rPr>
        <w:t xml:space="preserve"> </w:t>
      </w:r>
      <w:r w:rsidRPr="0056400A">
        <w:rPr>
          <w:sz w:val="24"/>
          <w:szCs w:val="24"/>
        </w:rPr>
        <w:t>Se reducen búsquedas, errores y movimientos innecesarios.</w:t>
      </w:r>
    </w:p>
    <w:p w14:paraId="6DDEA6DF" w14:textId="59FBF5F4" w:rsidR="0056400A" w:rsidRPr="0056400A" w:rsidRDefault="0056400A" w:rsidP="0056400A">
      <w:pPr>
        <w:spacing w:after="0" w:line="240" w:lineRule="auto"/>
        <w:jc w:val="both"/>
        <w:rPr>
          <w:b/>
          <w:bCs/>
          <w:sz w:val="24"/>
          <w:szCs w:val="24"/>
        </w:rPr>
      </w:pPr>
      <w:r w:rsidRPr="0056400A">
        <w:rPr>
          <w:b/>
          <w:bCs/>
          <w:sz w:val="24"/>
          <w:szCs w:val="24"/>
        </w:rPr>
        <w:t>Trazabilidad Total</w:t>
      </w:r>
      <w:r>
        <w:rPr>
          <w:b/>
          <w:bCs/>
          <w:sz w:val="24"/>
          <w:szCs w:val="24"/>
        </w:rPr>
        <w:t xml:space="preserve"> </w:t>
      </w:r>
      <w:r w:rsidRPr="0056400A">
        <w:rPr>
          <w:sz w:val="24"/>
          <w:szCs w:val="24"/>
        </w:rPr>
        <w:t>Cada movimiento queda documentado automáticamente.</w:t>
      </w:r>
    </w:p>
    <w:p w14:paraId="11B4B71F" w14:textId="321789FA" w:rsidR="0056400A" w:rsidRPr="0056400A" w:rsidRDefault="0056400A" w:rsidP="0056400A">
      <w:pPr>
        <w:spacing w:after="0" w:line="240" w:lineRule="auto"/>
        <w:jc w:val="both"/>
        <w:rPr>
          <w:sz w:val="24"/>
          <w:szCs w:val="24"/>
        </w:rPr>
      </w:pPr>
    </w:p>
    <w:p w14:paraId="5CE1C859" w14:textId="77777777" w:rsidR="0056400A" w:rsidRPr="0056400A" w:rsidRDefault="0056400A" w:rsidP="0056400A">
      <w:pPr>
        <w:spacing w:after="0" w:line="240" w:lineRule="auto"/>
        <w:jc w:val="both"/>
        <w:rPr>
          <w:b/>
          <w:bCs/>
          <w:sz w:val="24"/>
          <w:szCs w:val="24"/>
        </w:rPr>
      </w:pPr>
      <w:r w:rsidRPr="0056400A">
        <w:rPr>
          <w:b/>
          <w:bCs/>
          <w:sz w:val="24"/>
          <w:szCs w:val="24"/>
        </w:rPr>
        <w:t>Indicadores Generados</w:t>
      </w:r>
    </w:p>
    <w:p w14:paraId="5CCFDEFD" w14:textId="77777777" w:rsidR="0056400A" w:rsidRPr="0056400A" w:rsidRDefault="0056400A" w:rsidP="0056400A">
      <w:pPr>
        <w:spacing w:after="0" w:line="240" w:lineRule="auto"/>
        <w:jc w:val="both"/>
        <w:rPr>
          <w:sz w:val="24"/>
          <w:szCs w:val="24"/>
        </w:rPr>
      </w:pPr>
      <w:r w:rsidRPr="0056400A">
        <w:rPr>
          <w:sz w:val="24"/>
          <w:szCs w:val="24"/>
        </w:rPr>
        <w:t>Esta automatización debe alimentar indicadores como:</w:t>
      </w:r>
    </w:p>
    <w:p w14:paraId="2DAA75E4" w14:textId="77777777" w:rsidR="0056400A" w:rsidRPr="0056400A" w:rsidRDefault="0056400A" w:rsidP="0056400A">
      <w:pPr>
        <w:spacing w:after="0" w:line="240" w:lineRule="auto"/>
        <w:ind w:left="708"/>
        <w:rPr>
          <w:sz w:val="24"/>
          <w:szCs w:val="24"/>
        </w:rPr>
      </w:pPr>
      <w:r w:rsidRPr="0056400A">
        <w:rPr>
          <w:sz w:val="24"/>
          <w:szCs w:val="24"/>
        </w:rPr>
        <w:t>• Tiempo de transferencia Producción → Almacén.</w:t>
      </w:r>
      <w:r w:rsidRPr="0056400A">
        <w:rPr>
          <w:sz w:val="24"/>
          <w:szCs w:val="24"/>
        </w:rPr>
        <w:br/>
        <w:t>• Exactitud de inventarios.</w:t>
      </w:r>
      <w:r w:rsidRPr="0056400A">
        <w:rPr>
          <w:sz w:val="24"/>
          <w:szCs w:val="24"/>
        </w:rPr>
        <w:br/>
        <w:t>• Tiempo de almacenamiento.</w:t>
      </w:r>
      <w:r w:rsidRPr="0056400A">
        <w:rPr>
          <w:sz w:val="24"/>
          <w:szCs w:val="24"/>
        </w:rPr>
        <w:br/>
        <w:t>• Movimientos incorrectos.</w:t>
      </w:r>
      <w:r w:rsidRPr="0056400A">
        <w:rPr>
          <w:sz w:val="24"/>
          <w:szCs w:val="24"/>
        </w:rPr>
        <w:br/>
        <w:t>• Diferencias de recepción.</w:t>
      </w:r>
      <w:r w:rsidRPr="0056400A">
        <w:rPr>
          <w:sz w:val="24"/>
          <w:szCs w:val="24"/>
        </w:rPr>
        <w:br/>
        <w:t>• Utilización de ubicaciones.</w:t>
      </w:r>
      <w:r w:rsidRPr="0056400A">
        <w:rPr>
          <w:sz w:val="24"/>
          <w:szCs w:val="24"/>
        </w:rPr>
        <w:br/>
      </w:r>
      <w:r w:rsidRPr="0056400A">
        <w:rPr>
          <w:sz w:val="24"/>
          <w:szCs w:val="24"/>
        </w:rPr>
        <w:lastRenderedPageBreak/>
        <w:t>• Cumplimiento de trazabilidad.</w:t>
      </w:r>
      <w:r w:rsidRPr="0056400A">
        <w:rPr>
          <w:sz w:val="24"/>
          <w:szCs w:val="24"/>
        </w:rPr>
        <w:br/>
        <w:t>• Tiempo de disponibilidad para despacho.</w:t>
      </w:r>
    </w:p>
    <w:p w14:paraId="7F796778" w14:textId="7B32646C" w:rsidR="0056400A" w:rsidRPr="0056400A" w:rsidRDefault="0056400A" w:rsidP="0056400A">
      <w:pPr>
        <w:spacing w:after="0" w:line="240" w:lineRule="auto"/>
        <w:jc w:val="both"/>
        <w:rPr>
          <w:sz w:val="24"/>
          <w:szCs w:val="24"/>
        </w:rPr>
      </w:pPr>
    </w:p>
    <w:p w14:paraId="6F8356E9" w14:textId="77777777" w:rsidR="0056400A" w:rsidRPr="0056400A" w:rsidRDefault="0056400A" w:rsidP="0056400A">
      <w:pPr>
        <w:spacing w:after="0" w:line="240" w:lineRule="auto"/>
        <w:jc w:val="both"/>
        <w:rPr>
          <w:b/>
          <w:bCs/>
          <w:sz w:val="24"/>
          <w:szCs w:val="24"/>
        </w:rPr>
      </w:pPr>
      <w:r w:rsidRPr="0056400A">
        <w:rPr>
          <w:b/>
          <w:bCs/>
          <w:sz w:val="24"/>
          <w:szCs w:val="24"/>
        </w:rPr>
        <w:t>Beneficios Esperados</w:t>
      </w:r>
    </w:p>
    <w:p w14:paraId="1CAA0D47" w14:textId="77777777" w:rsidR="0056400A" w:rsidRPr="0056400A" w:rsidRDefault="0056400A" w:rsidP="0056400A">
      <w:pPr>
        <w:spacing w:after="0" w:line="240" w:lineRule="auto"/>
        <w:jc w:val="both"/>
        <w:rPr>
          <w:sz w:val="24"/>
          <w:szCs w:val="24"/>
        </w:rPr>
      </w:pPr>
      <w:r w:rsidRPr="0056400A">
        <w:rPr>
          <w:sz w:val="24"/>
          <w:szCs w:val="24"/>
        </w:rPr>
        <w:t>La implementación de esta automatización permite:</w:t>
      </w:r>
    </w:p>
    <w:p w14:paraId="42CC0E2C" w14:textId="77777777" w:rsidR="0056400A" w:rsidRPr="0056400A" w:rsidRDefault="0056400A" w:rsidP="0056400A">
      <w:pPr>
        <w:spacing w:after="0" w:line="240" w:lineRule="auto"/>
        <w:ind w:left="708"/>
        <w:rPr>
          <w:sz w:val="24"/>
          <w:szCs w:val="24"/>
        </w:rPr>
      </w:pPr>
      <w:r w:rsidRPr="0056400A">
        <w:rPr>
          <w:sz w:val="24"/>
          <w:szCs w:val="24"/>
        </w:rPr>
        <w:t>• Eliminar inventarios fantasmas.</w:t>
      </w:r>
      <w:r w:rsidRPr="0056400A">
        <w:rPr>
          <w:sz w:val="24"/>
          <w:szCs w:val="24"/>
        </w:rPr>
        <w:br/>
        <w:t>• Mejorar exactitud de inventarios.</w:t>
      </w:r>
      <w:r w:rsidRPr="0056400A">
        <w:rPr>
          <w:sz w:val="24"/>
          <w:szCs w:val="24"/>
        </w:rPr>
        <w:br/>
        <w:t>• Incrementar trazabilidad.</w:t>
      </w:r>
      <w:r w:rsidRPr="0056400A">
        <w:rPr>
          <w:sz w:val="24"/>
          <w:szCs w:val="24"/>
        </w:rPr>
        <w:br/>
        <w:t>• Reducir errores logísticos.</w:t>
      </w:r>
      <w:r w:rsidRPr="0056400A">
        <w:rPr>
          <w:sz w:val="24"/>
          <w:szCs w:val="24"/>
        </w:rPr>
        <w:br/>
        <w:t>• Mejorar visibilidad operativa.</w:t>
      </w:r>
      <w:r w:rsidRPr="0056400A">
        <w:rPr>
          <w:sz w:val="24"/>
          <w:szCs w:val="24"/>
        </w:rPr>
        <w:br/>
        <w:t>• Facilitar auditorías.</w:t>
      </w:r>
      <w:r w:rsidRPr="0056400A">
        <w:rPr>
          <w:sz w:val="24"/>
          <w:szCs w:val="24"/>
        </w:rPr>
        <w:br/>
        <w:t>• Incrementar velocidad de despacho.</w:t>
      </w:r>
      <w:r w:rsidRPr="0056400A">
        <w:rPr>
          <w:sz w:val="24"/>
          <w:szCs w:val="24"/>
        </w:rPr>
        <w:br/>
        <w:t>• Mejorar servicio al cliente.</w:t>
      </w:r>
    </w:p>
    <w:p w14:paraId="29487C5C" w14:textId="57437187" w:rsidR="0056400A" w:rsidRPr="0056400A" w:rsidRDefault="0056400A" w:rsidP="0056400A">
      <w:pPr>
        <w:spacing w:after="0" w:line="240" w:lineRule="auto"/>
        <w:jc w:val="both"/>
        <w:rPr>
          <w:sz w:val="24"/>
          <w:szCs w:val="24"/>
        </w:rPr>
      </w:pPr>
    </w:p>
    <w:p w14:paraId="5CD7AF1C" w14:textId="77777777" w:rsidR="0056400A" w:rsidRPr="0056400A" w:rsidRDefault="0056400A" w:rsidP="0056400A">
      <w:pPr>
        <w:spacing w:after="0" w:line="240" w:lineRule="auto"/>
        <w:jc w:val="both"/>
        <w:rPr>
          <w:b/>
          <w:bCs/>
          <w:sz w:val="24"/>
          <w:szCs w:val="24"/>
        </w:rPr>
      </w:pPr>
      <w:r w:rsidRPr="0056400A">
        <w:rPr>
          <w:b/>
          <w:bCs/>
          <w:sz w:val="24"/>
          <w:szCs w:val="24"/>
        </w:rPr>
        <w:t>Filosofía IOS-PYME Asociada</w:t>
      </w:r>
    </w:p>
    <w:p w14:paraId="5965AF45" w14:textId="77777777" w:rsidR="0056400A" w:rsidRPr="0056400A" w:rsidRDefault="0056400A" w:rsidP="0056400A">
      <w:pPr>
        <w:spacing w:after="0" w:line="240" w:lineRule="auto"/>
        <w:jc w:val="both"/>
        <w:rPr>
          <w:sz w:val="24"/>
          <w:szCs w:val="24"/>
        </w:rPr>
      </w:pPr>
      <w:r w:rsidRPr="0056400A">
        <w:rPr>
          <w:sz w:val="24"/>
          <w:szCs w:val="24"/>
        </w:rPr>
        <w:t>Dentro de IOS-PYME, el producto terminado no debe permanecer en áreas grises entre Producción y Logística. Cada unidad fabricada debe tener una identidad clara, una ubicación definida y un registro digital que refleje exactamente su situación física.</w:t>
      </w:r>
    </w:p>
    <w:p w14:paraId="2D01CBB3" w14:textId="77777777" w:rsidR="0056400A" w:rsidRDefault="0056400A" w:rsidP="0056400A">
      <w:pPr>
        <w:spacing w:after="0" w:line="240" w:lineRule="auto"/>
        <w:jc w:val="both"/>
        <w:rPr>
          <w:sz w:val="24"/>
          <w:szCs w:val="24"/>
        </w:rPr>
      </w:pPr>
      <w:r w:rsidRPr="0056400A">
        <w:rPr>
          <w:sz w:val="24"/>
          <w:szCs w:val="24"/>
        </w:rPr>
        <w:t>La transferencia de producto terminado constituye uno de los puntos de control más importantes de toda la organización. A partir de este momento el producto deja de ser responsabilidad de Producción y se convierte en un activo disponible para satisfacer las necesidades del cliente. La exactitud y disciplina de este proceso impactan directamente la confiabilidad del inventario, la eficiencia logística y el nivel de servicio ofrecido al mercado.</w:t>
      </w:r>
    </w:p>
    <w:p w14:paraId="006E4008" w14:textId="77777777" w:rsidR="0056400A" w:rsidRDefault="0056400A" w:rsidP="0056400A">
      <w:pPr>
        <w:spacing w:after="0" w:line="240" w:lineRule="auto"/>
        <w:jc w:val="both"/>
        <w:rPr>
          <w:sz w:val="24"/>
          <w:szCs w:val="24"/>
        </w:rPr>
      </w:pPr>
    </w:p>
    <w:p w14:paraId="7A13DB2B" w14:textId="77777777" w:rsidR="0056400A" w:rsidRDefault="0056400A" w:rsidP="0056400A">
      <w:pPr>
        <w:spacing w:after="0" w:line="240" w:lineRule="auto"/>
        <w:jc w:val="both"/>
        <w:rPr>
          <w:sz w:val="24"/>
          <w:szCs w:val="24"/>
        </w:rPr>
      </w:pPr>
    </w:p>
    <w:p w14:paraId="267EACC4" w14:textId="77777777" w:rsidR="0056400A" w:rsidRPr="0056400A" w:rsidRDefault="0056400A" w:rsidP="0056400A">
      <w:pPr>
        <w:spacing w:after="0" w:line="240" w:lineRule="auto"/>
        <w:jc w:val="center"/>
        <w:rPr>
          <w:b/>
          <w:bCs/>
          <w:sz w:val="36"/>
          <w:szCs w:val="36"/>
        </w:rPr>
      </w:pPr>
      <w:r w:rsidRPr="0056400A">
        <w:rPr>
          <w:b/>
          <w:bCs/>
          <w:sz w:val="36"/>
          <w:szCs w:val="36"/>
        </w:rPr>
        <w:t>Automatización 9.4</w:t>
      </w:r>
    </w:p>
    <w:p w14:paraId="64B6B411" w14:textId="77777777" w:rsidR="0056400A" w:rsidRPr="0056400A" w:rsidRDefault="0056400A" w:rsidP="0056400A">
      <w:pPr>
        <w:spacing w:after="0" w:line="240" w:lineRule="auto"/>
        <w:jc w:val="center"/>
        <w:rPr>
          <w:b/>
          <w:bCs/>
          <w:sz w:val="28"/>
          <w:szCs w:val="28"/>
        </w:rPr>
      </w:pPr>
      <w:r w:rsidRPr="0056400A">
        <w:rPr>
          <w:b/>
          <w:bCs/>
          <w:sz w:val="28"/>
          <w:szCs w:val="28"/>
        </w:rPr>
        <w:t>Gestión de Herramentales, Accesorios y Activos TPM</w:t>
      </w:r>
    </w:p>
    <w:p w14:paraId="3A3CB63E" w14:textId="77777777" w:rsidR="0056400A" w:rsidRDefault="0056400A" w:rsidP="0056400A">
      <w:pPr>
        <w:spacing w:after="0" w:line="240" w:lineRule="auto"/>
        <w:jc w:val="both"/>
        <w:rPr>
          <w:b/>
          <w:bCs/>
          <w:sz w:val="24"/>
          <w:szCs w:val="24"/>
        </w:rPr>
      </w:pPr>
    </w:p>
    <w:p w14:paraId="5026DA59" w14:textId="6CEC2462" w:rsidR="0056400A" w:rsidRPr="0056400A" w:rsidRDefault="0056400A" w:rsidP="0056400A">
      <w:pPr>
        <w:spacing w:after="0" w:line="240" w:lineRule="auto"/>
        <w:jc w:val="both"/>
        <w:rPr>
          <w:b/>
          <w:bCs/>
          <w:sz w:val="24"/>
          <w:szCs w:val="24"/>
        </w:rPr>
      </w:pPr>
      <w:r w:rsidRPr="0056400A">
        <w:rPr>
          <w:b/>
          <w:bCs/>
          <w:sz w:val="24"/>
          <w:szCs w:val="24"/>
        </w:rPr>
        <w:t>Objetivo de la Automatización</w:t>
      </w:r>
    </w:p>
    <w:p w14:paraId="7D9370EE" w14:textId="77777777" w:rsidR="0056400A" w:rsidRPr="0056400A" w:rsidRDefault="0056400A" w:rsidP="0056400A">
      <w:pPr>
        <w:spacing w:after="0" w:line="240" w:lineRule="auto"/>
        <w:jc w:val="both"/>
        <w:rPr>
          <w:sz w:val="24"/>
          <w:szCs w:val="24"/>
        </w:rPr>
      </w:pPr>
      <w:r w:rsidRPr="0056400A">
        <w:rPr>
          <w:sz w:val="24"/>
          <w:szCs w:val="24"/>
        </w:rPr>
        <w:t>El objetivo de esta automatización consiste en garantizar la trazabilidad completa de todos los accesorios, herramientas, moldes, troqueles, cuchillas y activos auxiliares utilizados dentro del proceso productivo, registrando su utilización, retiro, devolución, estado operativo y necesidades de mantenimiento.</w:t>
      </w:r>
    </w:p>
    <w:p w14:paraId="1C604A2E" w14:textId="77777777" w:rsidR="0056400A" w:rsidRPr="0056400A" w:rsidRDefault="0056400A" w:rsidP="0056400A">
      <w:pPr>
        <w:spacing w:after="0" w:line="240" w:lineRule="auto"/>
        <w:jc w:val="both"/>
        <w:rPr>
          <w:sz w:val="24"/>
          <w:szCs w:val="24"/>
        </w:rPr>
      </w:pPr>
      <w:r w:rsidRPr="0056400A">
        <w:rPr>
          <w:sz w:val="24"/>
          <w:szCs w:val="24"/>
        </w:rPr>
        <w:t>Cada vez que un accesorio abandona una máquina o finaliza su participación en una orden de producción, la organización debe conocer exactamente qué ocurrió con dicho activo, cuál es su condición actual y cuáles acciones deben ejecutarse antes de su próxima utilización.</w:t>
      </w:r>
    </w:p>
    <w:p w14:paraId="350A99F5" w14:textId="77777777" w:rsidR="0056400A" w:rsidRPr="0056400A" w:rsidRDefault="0056400A" w:rsidP="0056400A">
      <w:pPr>
        <w:spacing w:after="0" w:line="240" w:lineRule="auto"/>
        <w:jc w:val="both"/>
        <w:rPr>
          <w:sz w:val="24"/>
          <w:szCs w:val="24"/>
        </w:rPr>
      </w:pPr>
      <w:r w:rsidRPr="0056400A">
        <w:rPr>
          <w:sz w:val="24"/>
          <w:szCs w:val="24"/>
        </w:rPr>
        <w:t>IOS-PYME propone que cada accesorio posea una identidad única dentro del sistema y que todos sus movimientos sean administrados digitalmente mediante escaneo y trazabilidad automática.</w:t>
      </w:r>
    </w:p>
    <w:p w14:paraId="72C11E46" w14:textId="46283F11" w:rsidR="0056400A" w:rsidRPr="0056400A" w:rsidRDefault="0056400A" w:rsidP="0056400A">
      <w:pPr>
        <w:spacing w:after="0" w:line="240" w:lineRule="auto"/>
        <w:jc w:val="both"/>
        <w:rPr>
          <w:sz w:val="24"/>
          <w:szCs w:val="24"/>
        </w:rPr>
      </w:pPr>
    </w:p>
    <w:p w14:paraId="7ACBF495" w14:textId="04B81DB5" w:rsidR="0056400A" w:rsidRPr="0056400A" w:rsidRDefault="0056400A" w:rsidP="0056400A">
      <w:pPr>
        <w:spacing w:after="0" w:line="240" w:lineRule="auto"/>
        <w:jc w:val="both"/>
        <w:rPr>
          <w:b/>
          <w:bCs/>
          <w:sz w:val="24"/>
          <w:szCs w:val="24"/>
        </w:rPr>
      </w:pPr>
      <w:r w:rsidRPr="0056400A">
        <w:rPr>
          <w:b/>
          <w:bCs/>
          <w:sz w:val="24"/>
          <w:szCs w:val="24"/>
        </w:rPr>
        <w:t>Paradigma Destruido:</w:t>
      </w:r>
      <w:r>
        <w:rPr>
          <w:b/>
          <w:bCs/>
          <w:sz w:val="24"/>
          <w:szCs w:val="24"/>
        </w:rPr>
        <w:t xml:space="preserve"> </w:t>
      </w:r>
      <w:r w:rsidRPr="0056400A">
        <w:rPr>
          <w:sz w:val="24"/>
          <w:szCs w:val="24"/>
        </w:rPr>
        <w:t>"Las herramientas siempre están por ahí"</w:t>
      </w:r>
    </w:p>
    <w:p w14:paraId="7D72F448" w14:textId="77777777" w:rsidR="0056400A" w:rsidRPr="0056400A" w:rsidRDefault="0056400A" w:rsidP="0056400A">
      <w:pPr>
        <w:spacing w:after="0" w:line="240" w:lineRule="auto"/>
        <w:jc w:val="both"/>
        <w:rPr>
          <w:sz w:val="24"/>
          <w:szCs w:val="24"/>
        </w:rPr>
      </w:pPr>
      <w:r w:rsidRPr="0056400A">
        <w:rPr>
          <w:sz w:val="24"/>
          <w:szCs w:val="24"/>
        </w:rPr>
        <w:t>En muchas plantas industriales existe una percepción informal sobre la administración de herramientas y accesorios.</w:t>
      </w:r>
    </w:p>
    <w:p w14:paraId="3E126D9C" w14:textId="77777777" w:rsidR="0056400A" w:rsidRPr="0056400A" w:rsidRDefault="0056400A" w:rsidP="0056400A">
      <w:pPr>
        <w:spacing w:after="0" w:line="240" w:lineRule="auto"/>
        <w:jc w:val="both"/>
        <w:rPr>
          <w:sz w:val="24"/>
          <w:szCs w:val="24"/>
        </w:rPr>
      </w:pPr>
      <w:r w:rsidRPr="0056400A">
        <w:rPr>
          <w:sz w:val="24"/>
          <w:szCs w:val="24"/>
        </w:rPr>
        <w:t>Cuando una máquina necesita un troquel, una cuchilla o un molde específico, las personas suelen preguntar:</w:t>
      </w:r>
    </w:p>
    <w:p w14:paraId="6403D276" w14:textId="77777777" w:rsidR="0056400A" w:rsidRPr="0056400A" w:rsidRDefault="0056400A" w:rsidP="0056400A">
      <w:pPr>
        <w:numPr>
          <w:ilvl w:val="0"/>
          <w:numId w:val="596"/>
        </w:numPr>
        <w:spacing w:after="0" w:line="240" w:lineRule="auto"/>
        <w:jc w:val="both"/>
        <w:rPr>
          <w:sz w:val="24"/>
          <w:szCs w:val="24"/>
        </w:rPr>
      </w:pPr>
      <w:r w:rsidRPr="0056400A">
        <w:rPr>
          <w:sz w:val="24"/>
          <w:szCs w:val="24"/>
        </w:rPr>
        <w:lastRenderedPageBreak/>
        <w:t xml:space="preserve">¿Dónde está? </w:t>
      </w:r>
    </w:p>
    <w:p w14:paraId="01ADDC14" w14:textId="77777777" w:rsidR="0056400A" w:rsidRPr="0056400A" w:rsidRDefault="0056400A" w:rsidP="0056400A">
      <w:pPr>
        <w:numPr>
          <w:ilvl w:val="0"/>
          <w:numId w:val="596"/>
        </w:numPr>
        <w:spacing w:after="0" w:line="240" w:lineRule="auto"/>
        <w:jc w:val="both"/>
        <w:rPr>
          <w:sz w:val="24"/>
          <w:szCs w:val="24"/>
        </w:rPr>
      </w:pPr>
      <w:r w:rsidRPr="0056400A">
        <w:rPr>
          <w:sz w:val="24"/>
          <w:szCs w:val="24"/>
        </w:rPr>
        <w:t xml:space="preserve">¿Quién lo utilizó la última vez? </w:t>
      </w:r>
    </w:p>
    <w:p w14:paraId="05E08B44" w14:textId="77777777" w:rsidR="0056400A" w:rsidRPr="0056400A" w:rsidRDefault="0056400A" w:rsidP="0056400A">
      <w:pPr>
        <w:numPr>
          <w:ilvl w:val="0"/>
          <w:numId w:val="596"/>
        </w:numPr>
        <w:spacing w:after="0" w:line="240" w:lineRule="auto"/>
        <w:jc w:val="both"/>
        <w:rPr>
          <w:sz w:val="24"/>
          <w:szCs w:val="24"/>
        </w:rPr>
      </w:pPr>
      <w:r w:rsidRPr="0056400A">
        <w:rPr>
          <w:sz w:val="24"/>
          <w:szCs w:val="24"/>
        </w:rPr>
        <w:t xml:space="preserve">¿Está disponible? </w:t>
      </w:r>
    </w:p>
    <w:p w14:paraId="124B5253" w14:textId="77777777" w:rsidR="0056400A" w:rsidRPr="0056400A" w:rsidRDefault="0056400A" w:rsidP="0056400A">
      <w:pPr>
        <w:numPr>
          <w:ilvl w:val="0"/>
          <w:numId w:val="596"/>
        </w:numPr>
        <w:spacing w:after="0" w:line="240" w:lineRule="auto"/>
        <w:jc w:val="both"/>
        <w:rPr>
          <w:sz w:val="24"/>
          <w:szCs w:val="24"/>
        </w:rPr>
      </w:pPr>
      <w:r w:rsidRPr="0056400A">
        <w:rPr>
          <w:sz w:val="24"/>
          <w:szCs w:val="24"/>
        </w:rPr>
        <w:t xml:space="preserve">¿Está en buenas condiciones? </w:t>
      </w:r>
    </w:p>
    <w:p w14:paraId="6EA20179" w14:textId="77777777" w:rsidR="0056400A" w:rsidRPr="0056400A" w:rsidRDefault="0056400A" w:rsidP="0056400A">
      <w:pPr>
        <w:spacing w:after="0" w:line="240" w:lineRule="auto"/>
        <w:jc w:val="both"/>
        <w:rPr>
          <w:sz w:val="24"/>
          <w:szCs w:val="24"/>
        </w:rPr>
      </w:pPr>
      <w:r w:rsidRPr="0056400A">
        <w:rPr>
          <w:sz w:val="24"/>
          <w:szCs w:val="24"/>
        </w:rPr>
        <w:t>Con frecuencia nadie tiene una respuesta precisa.</w:t>
      </w:r>
    </w:p>
    <w:p w14:paraId="581F6CEA" w14:textId="77777777" w:rsidR="0056400A" w:rsidRPr="0056400A" w:rsidRDefault="0056400A" w:rsidP="0056400A">
      <w:pPr>
        <w:spacing w:after="0" w:line="240" w:lineRule="auto"/>
        <w:jc w:val="both"/>
        <w:rPr>
          <w:sz w:val="24"/>
          <w:szCs w:val="24"/>
        </w:rPr>
      </w:pPr>
      <w:r w:rsidRPr="0056400A">
        <w:rPr>
          <w:sz w:val="24"/>
          <w:szCs w:val="24"/>
        </w:rPr>
        <w:t>Como consecuencia aparecen retrasos, búsquedas innecesarias, conflictos entre departamentos y pérdidas de productividad.</w:t>
      </w:r>
    </w:p>
    <w:p w14:paraId="48A22918" w14:textId="77777777" w:rsidR="0056400A" w:rsidRPr="0056400A" w:rsidRDefault="0056400A" w:rsidP="0056400A">
      <w:pPr>
        <w:spacing w:after="0" w:line="240" w:lineRule="auto"/>
        <w:jc w:val="both"/>
        <w:rPr>
          <w:sz w:val="24"/>
          <w:szCs w:val="24"/>
        </w:rPr>
      </w:pPr>
      <w:r w:rsidRPr="0056400A">
        <w:rPr>
          <w:sz w:val="24"/>
          <w:szCs w:val="24"/>
        </w:rPr>
        <w:t>IOS-PYME considera que ningún activo productivo debe depender de la memoria de las personas.</w:t>
      </w:r>
    </w:p>
    <w:p w14:paraId="100F60A1" w14:textId="2658667F" w:rsidR="0056400A" w:rsidRPr="0056400A" w:rsidRDefault="0056400A" w:rsidP="0056400A">
      <w:pPr>
        <w:spacing w:after="0" w:line="240" w:lineRule="auto"/>
        <w:jc w:val="both"/>
        <w:rPr>
          <w:sz w:val="24"/>
          <w:szCs w:val="24"/>
        </w:rPr>
      </w:pPr>
    </w:p>
    <w:p w14:paraId="037DEBED" w14:textId="28003138" w:rsidR="0056400A" w:rsidRPr="0056400A" w:rsidRDefault="0056400A" w:rsidP="0056400A">
      <w:pPr>
        <w:spacing w:after="0" w:line="240" w:lineRule="auto"/>
        <w:jc w:val="both"/>
        <w:rPr>
          <w:sz w:val="24"/>
          <w:szCs w:val="24"/>
        </w:rPr>
      </w:pPr>
      <w:r w:rsidRPr="0056400A">
        <w:rPr>
          <w:b/>
          <w:bCs/>
          <w:sz w:val="24"/>
          <w:szCs w:val="24"/>
        </w:rPr>
        <w:t>Paradigma Destruido:</w:t>
      </w:r>
      <w:r>
        <w:rPr>
          <w:b/>
          <w:bCs/>
          <w:sz w:val="24"/>
          <w:szCs w:val="24"/>
        </w:rPr>
        <w:t xml:space="preserve"> </w:t>
      </w:r>
      <w:r w:rsidRPr="0056400A">
        <w:rPr>
          <w:sz w:val="24"/>
          <w:szCs w:val="24"/>
        </w:rPr>
        <w:t>"El mantenimiento comienza cuando la herramienta falla"</w:t>
      </w:r>
    </w:p>
    <w:p w14:paraId="10D091EE" w14:textId="77777777" w:rsidR="0056400A" w:rsidRPr="0056400A" w:rsidRDefault="0056400A" w:rsidP="0056400A">
      <w:pPr>
        <w:spacing w:after="0" w:line="240" w:lineRule="auto"/>
        <w:jc w:val="both"/>
        <w:rPr>
          <w:sz w:val="24"/>
          <w:szCs w:val="24"/>
        </w:rPr>
      </w:pPr>
      <w:r w:rsidRPr="0056400A">
        <w:rPr>
          <w:sz w:val="24"/>
          <w:szCs w:val="24"/>
        </w:rPr>
        <w:t>Tradicionalmente muchas organizaciones intervienen herramientas y accesorios únicamente cuando presentan fallas visibles.</w:t>
      </w:r>
    </w:p>
    <w:p w14:paraId="2C7B1F18" w14:textId="77777777" w:rsidR="0056400A" w:rsidRPr="0056400A" w:rsidRDefault="0056400A" w:rsidP="0056400A">
      <w:pPr>
        <w:spacing w:after="0" w:line="240" w:lineRule="auto"/>
        <w:jc w:val="both"/>
        <w:rPr>
          <w:sz w:val="24"/>
          <w:szCs w:val="24"/>
        </w:rPr>
      </w:pPr>
      <w:r w:rsidRPr="0056400A">
        <w:rPr>
          <w:sz w:val="24"/>
          <w:szCs w:val="24"/>
        </w:rPr>
        <w:t>Este enfoque genera:</w:t>
      </w:r>
    </w:p>
    <w:p w14:paraId="0A64A813" w14:textId="77777777" w:rsidR="0056400A" w:rsidRPr="0056400A" w:rsidRDefault="0056400A" w:rsidP="0056400A">
      <w:pPr>
        <w:spacing w:after="0" w:line="240" w:lineRule="auto"/>
        <w:ind w:left="708"/>
        <w:rPr>
          <w:sz w:val="24"/>
          <w:szCs w:val="24"/>
        </w:rPr>
      </w:pPr>
      <w:r w:rsidRPr="0056400A">
        <w:rPr>
          <w:sz w:val="24"/>
          <w:szCs w:val="24"/>
        </w:rPr>
        <w:t>• Paradas inesperadas.</w:t>
      </w:r>
      <w:r w:rsidRPr="0056400A">
        <w:rPr>
          <w:sz w:val="24"/>
          <w:szCs w:val="24"/>
        </w:rPr>
        <w:br/>
        <w:t>• Defectos de calidad.</w:t>
      </w:r>
      <w:r w:rsidRPr="0056400A">
        <w:rPr>
          <w:sz w:val="24"/>
          <w:szCs w:val="24"/>
        </w:rPr>
        <w:br/>
        <w:t>• Incremento de desperdicios.</w:t>
      </w:r>
      <w:r w:rsidRPr="0056400A">
        <w:rPr>
          <w:sz w:val="24"/>
          <w:szCs w:val="24"/>
        </w:rPr>
        <w:br/>
        <w:t>• Costos elevados de reparación.</w:t>
      </w:r>
    </w:p>
    <w:p w14:paraId="529097E6" w14:textId="77777777" w:rsidR="0056400A" w:rsidRPr="0056400A" w:rsidRDefault="0056400A" w:rsidP="0056400A">
      <w:pPr>
        <w:spacing w:after="0" w:line="240" w:lineRule="auto"/>
        <w:jc w:val="both"/>
        <w:rPr>
          <w:sz w:val="24"/>
          <w:szCs w:val="24"/>
        </w:rPr>
      </w:pPr>
      <w:r w:rsidRPr="0056400A">
        <w:rPr>
          <w:sz w:val="24"/>
          <w:szCs w:val="24"/>
        </w:rPr>
        <w:t>IOS-PYME propone detectar tempranamente el deterioro de los activos y convertir cada devolución en una oportunidad para inspeccionar, evaluar y planificar intervenciones preventivas.</w:t>
      </w:r>
    </w:p>
    <w:p w14:paraId="102038D6" w14:textId="2A6D0C88" w:rsidR="0056400A" w:rsidRPr="0056400A" w:rsidRDefault="0056400A" w:rsidP="0056400A">
      <w:pPr>
        <w:spacing w:after="0" w:line="240" w:lineRule="auto"/>
        <w:jc w:val="both"/>
        <w:rPr>
          <w:sz w:val="24"/>
          <w:szCs w:val="24"/>
        </w:rPr>
      </w:pPr>
    </w:p>
    <w:p w14:paraId="3F311AE5" w14:textId="77777777" w:rsidR="0056400A" w:rsidRPr="0056400A" w:rsidRDefault="0056400A" w:rsidP="0056400A">
      <w:pPr>
        <w:spacing w:after="0" w:line="240" w:lineRule="auto"/>
        <w:jc w:val="both"/>
        <w:rPr>
          <w:b/>
          <w:bCs/>
          <w:sz w:val="24"/>
          <w:szCs w:val="24"/>
        </w:rPr>
      </w:pPr>
      <w:r w:rsidRPr="0056400A">
        <w:rPr>
          <w:b/>
          <w:bCs/>
          <w:sz w:val="24"/>
          <w:szCs w:val="24"/>
        </w:rPr>
        <w:t>Filosofía del Sistema</w:t>
      </w:r>
    </w:p>
    <w:p w14:paraId="59E1A306" w14:textId="77777777" w:rsidR="0056400A" w:rsidRPr="0056400A" w:rsidRDefault="0056400A" w:rsidP="0056400A">
      <w:pPr>
        <w:spacing w:after="0" w:line="240" w:lineRule="auto"/>
        <w:jc w:val="both"/>
        <w:rPr>
          <w:sz w:val="24"/>
          <w:szCs w:val="24"/>
        </w:rPr>
      </w:pPr>
      <w:r w:rsidRPr="0056400A">
        <w:rPr>
          <w:sz w:val="24"/>
          <w:szCs w:val="24"/>
        </w:rPr>
        <w:t>Todo accesorio debe poseer:</w:t>
      </w:r>
    </w:p>
    <w:p w14:paraId="4038033B" w14:textId="77777777" w:rsidR="0056400A" w:rsidRPr="0056400A" w:rsidRDefault="0056400A" w:rsidP="0056400A">
      <w:pPr>
        <w:spacing w:after="0" w:line="240" w:lineRule="auto"/>
        <w:ind w:left="708"/>
        <w:rPr>
          <w:sz w:val="24"/>
          <w:szCs w:val="24"/>
        </w:rPr>
      </w:pPr>
      <w:r w:rsidRPr="0056400A">
        <w:rPr>
          <w:sz w:val="24"/>
          <w:szCs w:val="24"/>
        </w:rPr>
        <w:t>• Identidad única.</w:t>
      </w:r>
      <w:r w:rsidRPr="0056400A">
        <w:rPr>
          <w:sz w:val="24"/>
          <w:szCs w:val="24"/>
        </w:rPr>
        <w:br/>
        <w:t>• Ubicación conocida.</w:t>
      </w:r>
      <w:r w:rsidRPr="0056400A">
        <w:rPr>
          <w:sz w:val="24"/>
          <w:szCs w:val="24"/>
        </w:rPr>
        <w:br/>
        <w:t>• Estado conocido.</w:t>
      </w:r>
      <w:r w:rsidRPr="0056400A">
        <w:rPr>
          <w:sz w:val="24"/>
          <w:szCs w:val="24"/>
        </w:rPr>
        <w:br/>
        <w:t>• Historial conocido.</w:t>
      </w:r>
      <w:r w:rsidRPr="0056400A">
        <w:rPr>
          <w:sz w:val="24"/>
          <w:szCs w:val="24"/>
        </w:rPr>
        <w:br/>
        <w:t>• Responsabilidad definida.</w:t>
      </w:r>
    </w:p>
    <w:p w14:paraId="3FE0D769" w14:textId="77777777" w:rsidR="0056400A" w:rsidRPr="0056400A" w:rsidRDefault="0056400A" w:rsidP="0056400A">
      <w:pPr>
        <w:spacing w:after="0" w:line="240" w:lineRule="auto"/>
        <w:jc w:val="both"/>
        <w:rPr>
          <w:sz w:val="24"/>
          <w:szCs w:val="24"/>
        </w:rPr>
      </w:pPr>
      <w:r w:rsidRPr="0056400A">
        <w:rPr>
          <w:sz w:val="24"/>
          <w:szCs w:val="24"/>
        </w:rPr>
        <w:t>La organización debe conocer en todo momento:</w:t>
      </w:r>
    </w:p>
    <w:p w14:paraId="2FB49CFB" w14:textId="77777777" w:rsidR="0056400A" w:rsidRPr="0056400A" w:rsidRDefault="0056400A" w:rsidP="0056400A">
      <w:pPr>
        <w:spacing w:after="0" w:line="240" w:lineRule="auto"/>
        <w:ind w:left="708"/>
        <w:rPr>
          <w:sz w:val="24"/>
          <w:szCs w:val="24"/>
        </w:rPr>
      </w:pPr>
      <w:r w:rsidRPr="0056400A">
        <w:rPr>
          <w:sz w:val="24"/>
          <w:szCs w:val="24"/>
        </w:rPr>
        <w:t>• Dónde está.</w:t>
      </w:r>
      <w:r w:rsidRPr="0056400A">
        <w:rPr>
          <w:sz w:val="24"/>
          <w:szCs w:val="24"/>
        </w:rPr>
        <w:br/>
        <w:t>• Quién lo utilizó.</w:t>
      </w:r>
      <w:r w:rsidRPr="0056400A">
        <w:rPr>
          <w:sz w:val="24"/>
          <w:szCs w:val="24"/>
        </w:rPr>
        <w:br/>
        <w:t>• Cuándo fue utilizado.</w:t>
      </w:r>
      <w:r w:rsidRPr="0056400A">
        <w:rPr>
          <w:sz w:val="24"/>
          <w:szCs w:val="24"/>
        </w:rPr>
        <w:br/>
        <w:t>• Cuántas veces ha sido utilizado.</w:t>
      </w:r>
      <w:r w:rsidRPr="0056400A">
        <w:rPr>
          <w:sz w:val="24"/>
          <w:szCs w:val="24"/>
        </w:rPr>
        <w:br/>
        <w:t>• Cuándo requiere mantenimiento.</w:t>
      </w:r>
      <w:r w:rsidRPr="0056400A">
        <w:rPr>
          <w:sz w:val="24"/>
          <w:szCs w:val="24"/>
        </w:rPr>
        <w:br/>
        <w:t>• Cuándo debe ser reemplazado.</w:t>
      </w:r>
    </w:p>
    <w:p w14:paraId="3EF707C0" w14:textId="77777777" w:rsidR="0056400A" w:rsidRPr="0056400A" w:rsidRDefault="0056400A" w:rsidP="0056400A">
      <w:pPr>
        <w:spacing w:after="0" w:line="240" w:lineRule="auto"/>
        <w:jc w:val="both"/>
        <w:rPr>
          <w:sz w:val="24"/>
          <w:szCs w:val="24"/>
        </w:rPr>
      </w:pPr>
      <w:r w:rsidRPr="0056400A">
        <w:rPr>
          <w:sz w:val="24"/>
          <w:szCs w:val="24"/>
        </w:rPr>
        <w:t>La gestión profesional de activos reduce costos y mejora confiabilidad operacional.</w:t>
      </w:r>
    </w:p>
    <w:p w14:paraId="25F11DEE" w14:textId="3486996B" w:rsidR="0056400A" w:rsidRPr="0056400A" w:rsidRDefault="0056400A" w:rsidP="0056400A">
      <w:pPr>
        <w:spacing w:after="0" w:line="240" w:lineRule="auto"/>
        <w:jc w:val="both"/>
        <w:rPr>
          <w:sz w:val="24"/>
          <w:szCs w:val="24"/>
        </w:rPr>
      </w:pPr>
    </w:p>
    <w:p w14:paraId="2E15EA63" w14:textId="77777777" w:rsidR="0056400A" w:rsidRPr="0056400A" w:rsidRDefault="0056400A" w:rsidP="0056400A">
      <w:pPr>
        <w:spacing w:after="0" w:line="240" w:lineRule="auto"/>
        <w:jc w:val="both"/>
        <w:rPr>
          <w:b/>
          <w:bCs/>
          <w:sz w:val="24"/>
          <w:szCs w:val="24"/>
        </w:rPr>
      </w:pPr>
      <w:r w:rsidRPr="0056400A">
        <w:rPr>
          <w:b/>
          <w:bCs/>
          <w:sz w:val="24"/>
          <w:szCs w:val="24"/>
        </w:rPr>
        <w:t>Proceso Asociado</w:t>
      </w:r>
    </w:p>
    <w:p w14:paraId="19CD90EA" w14:textId="77777777" w:rsidR="0056400A" w:rsidRPr="0056400A" w:rsidRDefault="0056400A" w:rsidP="0056400A">
      <w:pPr>
        <w:spacing w:after="0" w:line="240" w:lineRule="auto"/>
        <w:jc w:val="both"/>
        <w:rPr>
          <w:sz w:val="24"/>
          <w:szCs w:val="24"/>
        </w:rPr>
      </w:pPr>
      <w:r w:rsidRPr="0056400A">
        <w:rPr>
          <w:sz w:val="24"/>
          <w:szCs w:val="24"/>
        </w:rPr>
        <w:t>Esta automatización se relaciona directamente con:</w:t>
      </w:r>
    </w:p>
    <w:p w14:paraId="7E3D1647" w14:textId="77777777" w:rsidR="0056400A" w:rsidRPr="0056400A" w:rsidRDefault="0056400A" w:rsidP="0056400A">
      <w:pPr>
        <w:spacing w:after="0" w:line="240" w:lineRule="auto"/>
        <w:ind w:left="708"/>
        <w:rPr>
          <w:sz w:val="24"/>
          <w:szCs w:val="24"/>
        </w:rPr>
      </w:pPr>
      <w:r w:rsidRPr="0056400A">
        <w:rPr>
          <w:sz w:val="24"/>
          <w:szCs w:val="24"/>
        </w:rPr>
        <w:t>• TPM.</w:t>
      </w:r>
      <w:r w:rsidRPr="0056400A">
        <w:rPr>
          <w:sz w:val="24"/>
          <w:szCs w:val="24"/>
        </w:rPr>
        <w:br/>
        <w:t>• Producción.</w:t>
      </w:r>
      <w:r w:rsidRPr="0056400A">
        <w:rPr>
          <w:sz w:val="24"/>
          <w:szCs w:val="24"/>
        </w:rPr>
        <w:br/>
        <w:t>• Planeación.</w:t>
      </w:r>
      <w:r w:rsidRPr="0056400A">
        <w:rPr>
          <w:sz w:val="24"/>
          <w:szCs w:val="24"/>
        </w:rPr>
        <w:br/>
        <w:t>• Herramentales.</w:t>
      </w:r>
      <w:r w:rsidRPr="0056400A">
        <w:rPr>
          <w:sz w:val="24"/>
          <w:szCs w:val="24"/>
        </w:rPr>
        <w:br/>
        <w:t>• Mantenimiento Preventivo.</w:t>
      </w:r>
      <w:r w:rsidRPr="0056400A">
        <w:rPr>
          <w:sz w:val="24"/>
          <w:szCs w:val="24"/>
        </w:rPr>
        <w:br/>
        <w:t>• Mantenimiento Correctivo.</w:t>
      </w:r>
      <w:r w:rsidRPr="0056400A">
        <w:rPr>
          <w:sz w:val="24"/>
          <w:szCs w:val="24"/>
        </w:rPr>
        <w:br/>
        <w:t>• Gestión de Activos.</w:t>
      </w:r>
    </w:p>
    <w:p w14:paraId="088CA79E" w14:textId="77777777" w:rsidR="0056400A" w:rsidRPr="0056400A" w:rsidRDefault="0056400A" w:rsidP="0056400A">
      <w:pPr>
        <w:spacing w:after="0" w:line="240" w:lineRule="auto"/>
        <w:jc w:val="both"/>
        <w:rPr>
          <w:sz w:val="24"/>
          <w:szCs w:val="24"/>
        </w:rPr>
      </w:pPr>
      <w:r w:rsidRPr="0056400A">
        <w:rPr>
          <w:sz w:val="24"/>
          <w:szCs w:val="24"/>
        </w:rPr>
        <w:lastRenderedPageBreak/>
        <w:t>Representa una de las principales fuentes de información para el sistema TPM de la organización.</w:t>
      </w:r>
    </w:p>
    <w:p w14:paraId="17071BC3" w14:textId="0225CF2C" w:rsidR="0056400A" w:rsidRPr="0056400A" w:rsidRDefault="0056400A" w:rsidP="0056400A">
      <w:pPr>
        <w:spacing w:after="0" w:line="240" w:lineRule="auto"/>
        <w:jc w:val="both"/>
        <w:rPr>
          <w:sz w:val="24"/>
          <w:szCs w:val="24"/>
        </w:rPr>
      </w:pPr>
    </w:p>
    <w:p w14:paraId="06C0C6A2" w14:textId="77777777" w:rsidR="0056400A" w:rsidRPr="0056400A" w:rsidRDefault="0056400A" w:rsidP="0056400A">
      <w:pPr>
        <w:spacing w:after="0" w:line="240" w:lineRule="auto"/>
        <w:jc w:val="both"/>
        <w:rPr>
          <w:b/>
          <w:bCs/>
          <w:sz w:val="24"/>
          <w:szCs w:val="24"/>
        </w:rPr>
      </w:pPr>
      <w:r w:rsidRPr="0056400A">
        <w:rPr>
          <w:b/>
          <w:bCs/>
          <w:sz w:val="24"/>
          <w:szCs w:val="24"/>
        </w:rPr>
        <w:t>Referencia en Flujograma</w:t>
      </w:r>
    </w:p>
    <w:p w14:paraId="2C90F092" w14:textId="77777777" w:rsidR="0056400A" w:rsidRPr="0056400A" w:rsidRDefault="0056400A" w:rsidP="0056400A">
      <w:pPr>
        <w:spacing w:after="0" w:line="240" w:lineRule="auto"/>
        <w:jc w:val="both"/>
        <w:rPr>
          <w:sz w:val="24"/>
          <w:szCs w:val="24"/>
        </w:rPr>
      </w:pPr>
      <w:r w:rsidRPr="0056400A">
        <w:rPr>
          <w:sz w:val="24"/>
          <w:szCs w:val="24"/>
        </w:rPr>
        <w:t>Cajita 9.4 – Entrega de PT y Retorno de Insumos: TPM. Da de baja al accesorio en el ERP mediante el escaneo del código de barras único asignado a cada elemento. Registra el motivo de la baja, tipo de intervención requerida y observaciones relevantes.</w:t>
      </w:r>
    </w:p>
    <w:p w14:paraId="4F69E1F6" w14:textId="2AB879CF" w:rsidR="0056400A" w:rsidRPr="0056400A" w:rsidRDefault="0056400A" w:rsidP="0056400A">
      <w:pPr>
        <w:spacing w:after="0" w:line="240" w:lineRule="auto"/>
        <w:jc w:val="both"/>
        <w:rPr>
          <w:sz w:val="24"/>
          <w:szCs w:val="24"/>
        </w:rPr>
      </w:pPr>
    </w:p>
    <w:p w14:paraId="2C0E7ACD" w14:textId="77777777" w:rsidR="0056400A" w:rsidRPr="0056400A" w:rsidRDefault="0056400A" w:rsidP="0056400A">
      <w:pPr>
        <w:spacing w:after="0" w:line="240" w:lineRule="auto"/>
        <w:jc w:val="both"/>
        <w:rPr>
          <w:b/>
          <w:bCs/>
          <w:sz w:val="24"/>
          <w:szCs w:val="24"/>
        </w:rPr>
      </w:pPr>
      <w:r w:rsidRPr="0056400A">
        <w:rPr>
          <w:b/>
          <w:bCs/>
          <w:sz w:val="24"/>
          <w:szCs w:val="24"/>
        </w:rPr>
        <w:t>Bases de Datos Relacionadas</w:t>
      </w:r>
    </w:p>
    <w:p w14:paraId="4289DB8C" w14:textId="77777777" w:rsidR="0056400A" w:rsidRPr="0056400A" w:rsidRDefault="0056400A" w:rsidP="0056400A">
      <w:pPr>
        <w:spacing w:after="0" w:line="240" w:lineRule="auto"/>
        <w:ind w:left="708"/>
        <w:rPr>
          <w:b/>
          <w:bCs/>
          <w:sz w:val="24"/>
          <w:szCs w:val="24"/>
        </w:rPr>
      </w:pPr>
      <w:r w:rsidRPr="0056400A">
        <w:rPr>
          <w:b/>
          <w:bCs/>
          <w:sz w:val="24"/>
          <w:szCs w:val="24"/>
        </w:rPr>
        <w:t>Base de Datos de Herramentales y Accesorios</w:t>
      </w:r>
    </w:p>
    <w:p w14:paraId="3DB851DE" w14:textId="77777777" w:rsidR="0056400A" w:rsidRPr="0056400A" w:rsidRDefault="0056400A" w:rsidP="0056400A">
      <w:pPr>
        <w:spacing w:after="0" w:line="240" w:lineRule="auto"/>
        <w:ind w:left="1416"/>
        <w:rPr>
          <w:sz w:val="24"/>
          <w:szCs w:val="24"/>
        </w:rPr>
      </w:pPr>
      <w:r w:rsidRPr="0056400A">
        <w:rPr>
          <w:sz w:val="24"/>
          <w:szCs w:val="24"/>
        </w:rPr>
        <w:t>• Código único.</w:t>
      </w:r>
      <w:r w:rsidRPr="0056400A">
        <w:rPr>
          <w:sz w:val="24"/>
          <w:szCs w:val="24"/>
        </w:rPr>
        <w:br/>
        <w:t>• Tipo de accesorio.</w:t>
      </w:r>
      <w:r w:rsidRPr="0056400A">
        <w:rPr>
          <w:sz w:val="24"/>
          <w:szCs w:val="24"/>
        </w:rPr>
        <w:br/>
        <w:t>• Estado.</w:t>
      </w:r>
      <w:r w:rsidRPr="0056400A">
        <w:rPr>
          <w:sz w:val="24"/>
          <w:szCs w:val="24"/>
        </w:rPr>
        <w:br/>
        <w:t>• Ubicación.</w:t>
      </w:r>
      <w:r w:rsidRPr="0056400A">
        <w:rPr>
          <w:sz w:val="24"/>
          <w:szCs w:val="24"/>
        </w:rPr>
        <w:br/>
        <w:t>• Historial.</w:t>
      </w:r>
    </w:p>
    <w:p w14:paraId="63297A7A" w14:textId="77777777" w:rsidR="0056400A" w:rsidRPr="0056400A" w:rsidRDefault="0056400A" w:rsidP="0056400A">
      <w:pPr>
        <w:spacing w:after="0" w:line="240" w:lineRule="auto"/>
        <w:ind w:left="708"/>
        <w:rPr>
          <w:b/>
          <w:bCs/>
          <w:sz w:val="24"/>
          <w:szCs w:val="24"/>
        </w:rPr>
      </w:pPr>
      <w:r w:rsidRPr="0056400A">
        <w:rPr>
          <w:b/>
          <w:bCs/>
          <w:sz w:val="24"/>
          <w:szCs w:val="24"/>
        </w:rPr>
        <w:t>Base de Datos TPM</w:t>
      </w:r>
    </w:p>
    <w:p w14:paraId="494C8970" w14:textId="77777777" w:rsidR="0056400A" w:rsidRPr="0056400A" w:rsidRDefault="0056400A" w:rsidP="0056400A">
      <w:pPr>
        <w:spacing w:after="0" w:line="240" w:lineRule="auto"/>
        <w:ind w:left="1416"/>
        <w:rPr>
          <w:sz w:val="24"/>
          <w:szCs w:val="24"/>
        </w:rPr>
      </w:pPr>
      <w:r w:rsidRPr="0056400A">
        <w:rPr>
          <w:sz w:val="24"/>
          <w:szCs w:val="24"/>
        </w:rPr>
        <w:t>• Intervenciones.</w:t>
      </w:r>
      <w:r w:rsidRPr="0056400A">
        <w:rPr>
          <w:sz w:val="24"/>
          <w:szCs w:val="24"/>
        </w:rPr>
        <w:br/>
        <w:t>• Mantenimientos.</w:t>
      </w:r>
      <w:r w:rsidRPr="0056400A">
        <w:rPr>
          <w:sz w:val="24"/>
          <w:szCs w:val="24"/>
        </w:rPr>
        <w:br/>
        <w:t>• Inspecciones.</w:t>
      </w:r>
      <w:r w:rsidRPr="0056400A">
        <w:rPr>
          <w:sz w:val="24"/>
          <w:szCs w:val="24"/>
        </w:rPr>
        <w:br/>
        <w:t>• Vida útil.</w:t>
      </w:r>
    </w:p>
    <w:p w14:paraId="184175D7" w14:textId="77777777" w:rsidR="0056400A" w:rsidRPr="0056400A" w:rsidRDefault="0056400A" w:rsidP="0056400A">
      <w:pPr>
        <w:spacing w:after="0" w:line="240" w:lineRule="auto"/>
        <w:ind w:left="708"/>
        <w:rPr>
          <w:b/>
          <w:bCs/>
          <w:sz w:val="24"/>
          <w:szCs w:val="24"/>
        </w:rPr>
      </w:pPr>
      <w:r w:rsidRPr="0056400A">
        <w:rPr>
          <w:b/>
          <w:bCs/>
          <w:sz w:val="24"/>
          <w:szCs w:val="24"/>
        </w:rPr>
        <w:t>Base de Datos de Producción</w:t>
      </w:r>
    </w:p>
    <w:p w14:paraId="22527F04" w14:textId="77777777" w:rsidR="0056400A" w:rsidRPr="0056400A" w:rsidRDefault="0056400A" w:rsidP="0056400A">
      <w:pPr>
        <w:spacing w:after="0" w:line="240" w:lineRule="auto"/>
        <w:ind w:left="1416"/>
        <w:rPr>
          <w:sz w:val="24"/>
          <w:szCs w:val="24"/>
        </w:rPr>
      </w:pPr>
      <w:r w:rsidRPr="0056400A">
        <w:rPr>
          <w:sz w:val="24"/>
          <w:szCs w:val="24"/>
        </w:rPr>
        <w:t>• Orden asociada.</w:t>
      </w:r>
      <w:r w:rsidRPr="0056400A">
        <w:rPr>
          <w:sz w:val="24"/>
          <w:szCs w:val="24"/>
        </w:rPr>
        <w:br/>
        <w:t>• Máquina utilizada.</w:t>
      </w:r>
      <w:r w:rsidRPr="0056400A">
        <w:rPr>
          <w:sz w:val="24"/>
          <w:szCs w:val="24"/>
        </w:rPr>
        <w:br/>
        <w:t>• Tiempo de uso.</w:t>
      </w:r>
    </w:p>
    <w:p w14:paraId="51DF81FC" w14:textId="77777777" w:rsidR="0056400A" w:rsidRPr="0056400A" w:rsidRDefault="0056400A" w:rsidP="0056400A">
      <w:pPr>
        <w:spacing w:after="0" w:line="240" w:lineRule="auto"/>
        <w:ind w:left="708"/>
        <w:rPr>
          <w:b/>
          <w:bCs/>
          <w:sz w:val="24"/>
          <w:szCs w:val="24"/>
        </w:rPr>
      </w:pPr>
      <w:r w:rsidRPr="0056400A">
        <w:rPr>
          <w:b/>
          <w:bCs/>
          <w:sz w:val="24"/>
          <w:szCs w:val="24"/>
        </w:rPr>
        <w:t>Base de Datos de Costos</w:t>
      </w:r>
    </w:p>
    <w:p w14:paraId="068A8FF8" w14:textId="77777777" w:rsidR="0056400A" w:rsidRPr="0056400A" w:rsidRDefault="0056400A" w:rsidP="0056400A">
      <w:pPr>
        <w:spacing w:after="0" w:line="240" w:lineRule="auto"/>
        <w:ind w:left="1416"/>
        <w:rPr>
          <w:sz w:val="24"/>
          <w:szCs w:val="24"/>
        </w:rPr>
      </w:pPr>
      <w:r w:rsidRPr="0056400A">
        <w:rPr>
          <w:sz w:val="24"/>
          <w:szCs w:val="24"/>
        </w:rPr>
        <w:t>• Costos de mantenimiento.</w:t>
      </w:r>
      <w:r w:rsidRPr="0056400A">
        <w:rPr>
          <w:sz w:val="24"/>
          <w:szCs w:val="24"/>
        </w:rPr>
        <w:br/>
        <w:t>• Costos de reparación.</w:t>
      </w:r>
      <w:r w:rsidRPr="0056400A">
        <w:rPr>
          <w:sz w:val="24"/>
          <w:szCs w:val="24"/>
        </w:rPr>
        <w:br/>
        <w:t>• Costos de reemplazo.</w:t>
      </w:r>
    </w:p>
    <w:p w14:paraId="0CC1D465" w14:textId="7F897DB5" w:rsidR="0056400A" w:rsidRPr="0056400A" w:rsidRDefault="0056400A" w:rsidP="0056400A">
      <w:pPr>
        <w:spacing w:after="0" w:line="240" w:lineRule="auto"/>
        <w:jc w:val="both"/>
        <w:rPr>
          <w:sz w:val="24"/>
          <w:szCs w:val="24"/>
        </w:rPr>
      </w:pPr>
    </w:p>
    <w:p w14:paraId="02FDDC1F" w14:textId="77777777" w:rsidR="0056400A" w:rsidRPr="0056400A" w:rsidRDefault="0056400A" w:rsidP="0056400A">
      <w:pPr>
        <w:spacing w:after="0" w:line="240" w:lineRule="auto"/>
        <w:jc w:val="both"/>
        <w:rPr>
          <w:b/>
          <w:bCs/>
          <w:sz w:val="24"/>
          <w:szCs w:val="24"/>
        </w:rPr>
      </w:pPr>
      <w:r w:rsidRPr="0056400A">
        <w:rPr>
          <w:b/>
          <w:bCs/>
          <w:sz w:val="24"/>
          <w:szCs w:val="24"/>
        </w:rPr>
        <w:t>Identificación Única de Activos</w:t>
      </w:r>
    </w:p>
    <w:p w14:paraId="5FF231EE" w14:textId="77777777" w:rsidR="0056400A" w:rsidRPr="0056400A" w:rsidRDefault="0056400A" w:rsidP="0056400A">
      <w:pPr>
        <w:spacing w:after="0" w:line="240" w:lineRule="auto"/>
        <w:jc w:val="both"/>
        <w:rPr>
          <w:sz w:val="24"/>
          <w:szCs w:val="24"/>
        </w:rPr>
      </w:pPr>
      <w:r w:rsidRPr="0056400A">
        <w:rPr>
          <w:sz w:val="24"/>
          <w:szCs w:val="24"/>
        </w:rPr>
        <w:t>Cada accesorio debe poseer un código único generado por el ERP.</w:t>
      </w:r>
    </w:p>
    <w:p w14:paraId="697258CB" w14:textId="77777777" w:rsidR="0056400A" w:rsidRPr="0056400A" w:rsidRDefault="0056400A" w:rsidP="0056400A">
      <w:pPr>
        <w:spacing w:after="0" w:line="240" w:lineRule="auto"/>
        <w:jc w:val="both"/>
        <w:rPr>
          <w:sz w:val="24"/>
          <w:szCs w:val="24"/>
        </w:rPr>
      </w:pPr>
      <w:r w:rsidRPr="0056400A">
        <w:rPr>
          <w:sz w:val="24"/>
          <w:szCs w:val="24"/>
        </w:rPr>
        <w:t>La identificación puede realizarse mediante:</w:t>
      </w:r>
    </w:p>
    <w:p w14:paraId="62C552B7" w14:textId="77777777" w:rsidR="0056400A" w:rsidRPr="0056400A" w:rsidRDefault="0056400A" w:rsidP="0056400A">
      <w:pPr>
        <w:spacing w:after="0" w:line="240" w:lineRule="auto"/>
        <w:ind w:left="708"/>
        <w:rPr>
          <w:sz w:val="24"/>
          <w:szCs w:val="24"/>
        </w:rPr>
      </w:pPr>
      <w:r w:rsidRPr="0056400A">
        <w:rPr>
          <w:sz w:val="24"/>
          <w:szCs w:val="24"/>
        </w:rPr>
        <w:t>• Código de barras.</w:t>
      </w:r>
      <w:r w:rsidRPr="0056400A">
        <w:rPr>
          <w:sz w:val="24"/>
          <w:szCs w:val="24"/>
        </w:rPr>
        <w:br/>
        <w:t>• QR.</w:t>
      </w:r>
      <w:r w:rsidRPr="0056400A">
        <w:rPr>
          <w:sz w:val="24"/>
          <w:szCs w:val="24"/>
        </w:rPr>
        <w:br/>
        <w:t>• RFID.</w:t>
      </w:r>
      <w:r w:rsidRPr="0056400A">
        <w:rPr>
          <w:sz w:val="24"/>
          <w:szCs w:val="24"/>
        </w:rPr>
        <w:br/>
        <w:t>• Placas metálicas grabadas.</w:t>
      </w:r>
    </w:p>
    <w:p w14:paraId="470310B2" w14:textId="77777777" w:rsidR="0056400A" w:rsidRPr="0056400A" w:rsidRDefault="0056400A" w:rsidP="0056400A">
      <w:pPr>
        <w:spacing w:after="0" w:line="240" w:lineRule="auto"/>
        <w:jc w:val="both"/>
        <w:rPr>
          <w:sz w:val="24"/>
          <w:szCs w:val="24"/>
        </w:rPr>
      </w:pPr>
      <w:r w:rsidRPr="0056400A">
        <w:rPr>
          <w:sz w:val="24"/>
          <w:szCs w:val="24"/>
        </w:rPr>
        <w:t>Esta identificación acompañará al activo durante toda su vida útil.</w:t>
      </w:r>
    </w:p>
    <w:p w14:paraId="5BA44AD0" w14:textId="58A887D5" w:rsidR="0056400A" w:rsidRPr="0056400A" w:rsidRDefault="0056400A" w:rsidP="0056400A">
      <w:pPr>
        <w:spacing w:after="0" w:line="240" w:lineRule="auto"/>
        <w:jc w:val="both"/>
        <w:rPr>
          <w:sz w:val="24"/>
          <w:szCs w:val="24"/>
        </w:rPr>
      </w:pPr>
    </w:p>
    <w:p w14:paraId="48D6F8B6" w14:textId="77777777" w:rsidR="0056400A" w:rsidRPr="0056400A" w:rsidRDefault="0056400A" w:rsidP="0056400A">
      <w:pPr>
        <w:spacing w:after="0" w:line="240" w:lineRule="auto"/>
        <w:jc w:val="both"/>
        <w:rPr>
          <w:b/>
          <w:bCs/>
          <w:sz w:val="24"/>
          <w:szCs w:val="24"/>
        </w:rPr>
      </w:pPr>
      <w:r w:rsidRPr="0056400A">
        <w:rPr>
          <w:b/>
          <w:bCs/>
          <w:sz w:val="24"/>
          <w:szCs w:val="24"/>
        </w:rPr>
        <w:t>Escaneo de Retorno</w:t>
      </w:r>
    </w:p>
    <w:p w14:paraId="7A102E36" w14:textId="77777777" w:rsidR="0056400A" w:rsidRPr="0056400A" w:rsidRDefault="0056400A" w:rsidP="0056400A">
      <w:pPr>
        <w:spacing w:after="0" w:line="240" w:lineRule="auto"/>
        <w:jc w:val="both"/>
        <w:rPr>
          <w:sz w:val="24"/>
          <w:szCs w:val="24"/>
        </w:rPr>
      </w:pPr>
      <w:r w:rsidRPr="0056400A">
        <w:rPr>
          <w:sz w:val="24"/>
          <w:szCs w:val="24"/>
        </w:rPr>
        <w:t>Una vez concluida la orden de producción, el responsable TPM escanea el accesorio correspondiente.</w:t>
      </w:r>
    </w:p>
    <w:p w14:paraId="59C9D47D" w14:textId="77777777" w:rsidR="0056400A" w:rsidRPr="0056400A" w:rsidRDefault="0056400A" w:rsidP="0056400A">
      <w:pPr>
        <w:spacing w:after="0" w:line="240" w:lineRule="auto"/>
        <w:jc w:val="both"/>
        <w:rPr>
          <w:sz w:val="24"/>
          <w:szCs w:val="24"/>
        </w:rPr>
      </w:pPr>
      <w:r w:rsidRPr="0056400A">
        <w:rPr>
          <w:sz w:val="24"/>
          <w:szCs w:val="24"/>
        </w:rPr>
        <w:t>Este evento registra automáticamente:</w:t>
      </w:r>
    </w:p>
    <w:p w14:paraId="2EE99774" w14:textId="77777777" w:rsidR="0056400A" w:rsidRPr="0056400A" w:rsidRDefault="0056400A" w:rsidP="00D7416D">
      <w:pPr>
        <w:spacing w:after="0" w:line="240" w:lineRule="auto"/>
        <w:ind w:left="708"/>
        <w:rPr>
          <w:sz w:val="24"/>
          <w:szCs w:val="24"/>
        </w:rPr>
      </w:pPr>
      <w:r w:rsidRPr="0056400A">
        <w:rPr>
          <w:sz w:val="24"/>
          <w:szCs w:val="24"/>
        </w:rPr>
        <w:t>• Fecha.</w:t>
      </w:r>
      <w:r w:rsidRPr="0056400A">
        <w:rPr>
          <w:sz w:val="24"/>
          <w:szCs w:val="24"/>
        </w:rPr>
        <w:br/>
        <w:t>• Hora.</w:t>
      </w:r>
      <w:r w:rsidRPr="0056400A">
        <w:rPr>
          <w:sz w:val="24"/>
          <w:szCs w:val="24"/>
        </w:rPr>
        <w:br/>
        <w:t>• Máquina.</w:t>
      </w:r>
      <w:r w:rsidRPr="0056400A">
        <w:rPr>
          <w:sz w:val="24"/>
          <w:szCs w:val="24"/>
        </w:rPr>
        <w:br/>
        <w:t>• Orden de producción.</w:t>
      </w:r>
      <w:r w:rsidRPr="0056400A">
        <w:rPr>
          <w:sz w:val="24"/>
          <w:szCs w:val="24"/>
        </w:rPr>
        <w:br/>
      </w:r>
      <w:r w:rsidRPr="0056400A">
        <w:rPr>
          <w:sz w:val="24"/>
          <w:szCs w:val="24"/>
        </w:rPr>
        <w:lastRenderedPageBreak/>
        <w:t>• Operador.</w:t>
      </w:r>
      <w:r w:rsidRPr="0056400A">
        <w:rPr>
          <w:sz w:val="24"/>
          <w:szCs w:val="24"/>
        </w:rPr>
        <w:br/>
        <w:t>• Tiempo de utilización.</w:t>
      </w:r>
    </w:p>
    <w:p w14:paraId="52640106" w14:textId="77777777" w:rsidR="0056400A" w:rsidRPr="0056400A" w:rsidRDefault="0056400A" w:rsidP="0056400A">
      <w:pPr>
        <w:spacing w:after="0" w:line="240" w:lineRule="auto"/>
        <w:jc w:val="both"/>
        <w:rPr>
          <w:sz w:val="24"/>
          <w:szCs w:val="24"/>
        </w:rPr>
      </w:pPr>
      <w:r w:rsidRPr="0056400A">
        <w:rPr>
          <w:sz w:val="24"/>
          <w:szCs w:val="24"/>
        </w:rPr>
        <w:t>La organización obtiene visibilidad completa sobre el uso real de sus activos.</w:t>
      </w:r>
    </w:p>
    <w:p w14:paraId="618832BF" w14:textId="26E73A41" w:rsidR="0056400A" w:rsidRPr="0056400A" w:rsidRDefault="0056400A" w:rsidP="0056400A">
      <w:pPr>
        <w:spacing w:after="0" w:line="240" w:lineRule="auto"/>
        <w:jc w:val="both"/>
        <w:rPr>
          <w:sz w:val="24"/>
          <w:szCs w:val="24"/>
        </w:rPr>
      </w:pPr>
    </w:p>
    <w:p w14:paraId="410FB4FC" w14:textId="77777777" w:rsidR="0056400A" w:rsidRPr="0056400A" w:rsidRDefault="0056400A" w:rsidP="0056400A">
      <w:pPr>
        <w:spacing w:after="0" w:line="240" w:lineRule="auto"/>
        <w:jc w:val="both"/>
        <w:rPr>
          <w:b/>
          <w:bCs/>
          <w:sz w:val="24"/>
          <w:szCs w:val="24"/>
        </w:rPr>
      </w:pPr>
      <w:r w:rsidRPr="0056400A">
        <w:rPr>
          <w:b/>
          <w:bCs/>
          <w:sz w:val="24"/>
          <w:szCs w:val="24"/>
        </w:rPr>
        <w:t>Clasificación del Estado del Activo</w:t>
      </w:r>
    </w:p>
    <w:p w14:paraId="129EFB18" w14:textId="77777777" w:rsidR="0056400A" w:rsidRPr="0056400A" w:rsidRDefault="0056400A" w:rsidP="0056400A">
      <w:pPr>
        <w:spacing w:after="0" w:line="240" w:lineRule="auto"/>
        <w:jc w:val="both"/>
        <w:rPr>
          <w:sz w:val="24"/>
          <w:szCs w:val="24"/>
        </w:rPr>
      </w:pPr>
      <w:r w:rsidRPr="0056400A">
        <w:rPr>
          <w:sz w:val="24"/>
          <w:szCs w:val="24"/>
        </w:rPr>
        <w:t>Durante la devolución, el sistema solicita clasificar el estado del accesorio.</w:t>
      </w:r>
    </w:p>
    <w:p w14:paraId="78138F7F" w14:textId="77777777" w:rsidR="0056400A" w:rsidRPr="0056400A" w:rsidRDefault="0056400A" w:rsidP="0056400A">
      <w:pPr>
        <w:spacing w:after="0" w:line="240" w:lineRule="auto"/>
        <w:jc w:val="both"/>
        <w:rPr>
          <w:sz w:val="24"/>
          <w:szCs w:val="24"/>
        </w:rPr>
      </w:pPr>
      <w:r w:rsidRPr="0056400A">
        <w:rPr>
          <w:sz w:val="24"/>
          <w:szCs w:val="24"/>
        </w:rPr>
        <w:t>Por ejemplo:</w:t>
      </w:r>
    </w:p>
    <w:p w14:paraId="1FEC4994" w14:textId="540D3975" w:rsidR="0056400A" w:rsidRPr="00D7416D" w:rsidRDefault="0056400A" w:rsidP="0056400A">
      <w:pPr>
        <w:spacing w:after="0" w:line="240" w:lineRule="auto"/>
        <w:jc w:val="both"/>
        <w:rPr>
          <w:b/>
          <w:bCs/>
          <w:sz w:val="24"/>
          <w:szCs w:val="24"/>
        </w:rPr>
      </w:pPr>
      <w:r w:rsidRPr="0056400A">
        <w:rPr>
          <w:b/>
          <w:bCs/>
          <w:sz w:val="24"/>
          <w:szCs w:val="24"/>
        </w:rPr>
        <w:t>Disponible</w:t>
      </w:r>
      <w:r w:rsidR="00D7416D">
        <w:rPr>
          <w:b/>
          <w:bCs/>
          <w:sz w:val="24"/>
          <w:szCs w:val="24"/>
        </w:rPr>
        <w:t xml:space="preserve"> </w:t>
      </w:r>
      <w:r w:rsidRPr="0056400A">
        <w:rPr>
          <w:sz w:val="24"/>
          <w:szCs w:val="24"/>
        </w:rPr>
        <w:t>Listo para volver a utilizarse.</w:t>
      </w:r>
    </w:p>
    <w:p w14:paraId="20976769" w14:textId="432B99DA" w:rsidR="0056400A" w:rsidRPr="00D7416D" w:rsidRDefault="0056400A" w:rsidP="0056400A">
      <w:pPr>
        <w:spacing w:after="0" w:line="240" w:lineRule="auto"/>
        <w:jc w:val="both"/>
        <w:rPr>
          <w:b/>
          <w:bCs/>
          <w:sz w:val="24"/>
          <w:szCs w:val="24"/>
        </w:rPr>
      </w:pPr>
      <w:r w:rsidRPr="0056400A">
        <w:rPr>
          <w:b/>
          <w:bCs/>
          <w:sz w:val="24"/>
          <w:szCs w:val="24"/>
        </w:rPr>
        <w:t>Requiere Limpieza</w:t>
      </w:r>
      <w:r w:rsidR="00D7416D">
        <w:rPr>
          <w:b/>
          <w:bCs/>
          <w:sz w:val="24"/>
          <w:szCs w:val="24"/>
        </w:rPr>
        <w:t xml:space="preserve"> </w:t>
      </w:r>
      <w:r w:rsidRPr="0056400A">
        <w:rPr>
          <w:sz w:val="24"/>
          <w:szCs w:val="24"/>
        </w:rPr>
        <w:t>Debe ser preparado antes de regresar a almacén.</w:t>
      </w:r>
    </w:p>
    <w:p w14:paraId="6464F15A" w14:textId="510CB6DD" w:rsidR="0056400A" w:rsidRPr="00D7416D" w:rsidRDefault="0056400A" w:rsidP="0056400A">
      <w:pPr>
        <w:spacing w:after="0" w:line="240" w:lineRule="auto"/>
        <w:jc w:val="both"/>
        <w:rPr>
          <w:b/>
          <w:bCs/>
          <w:sz w:val="24"/>
          <w:szCs w:val="24"/>
        </w:rPr>
      </w:pPr>
      <w:r w:rsidRPr="0056400A">
        <w:rPr>
          <w:b/>
          <w:bCs/>
          <w:sz w:val="24"/>
          <w:szCs w:val="24"/>
        </w:rPr>
        <w:t>Requiere Ajuste</w:t>
      </w:r>
      <w:r w:rsidR="00D7416D">
        <w:rPr>
          <w:b/>
          <w:bCs/>
          <w:sz w:val="24"/>
          <w:szCs w:val="24"/>
        </w:rPr>
        <w:t xml:space="preserve"> </w:t>
      </w:r>
      <w:r w:rsidRPr="0056400A">
        <w:rPr>
          <w:sz w:val="24"/>
          <w:szCs w:val="24"/>
        </w:rPr>
        <w:t>Necesita intervención menor.</w:t>
      </w:r>
    </w:p>
    <w:p w14:paraId="0A0E521C" w14:textId="1C975F2E" w:rsidR="0056400A" w:rsidRPr="00D7416D" w:rsidRDefault="0056400A" w:rsidP="0056400A">
      <w:pPr>
        <w:spacing w:after="0" w:line="240" w:lineRule="auto"/>
        <w:jc w:val="both"/>
        <w:rPr>
          <w:b/>
          <w:bCs/>
          <w:sz w:val="24"/>
          <w:szCs w:val="24"/>
        </w:rPr>
      </w:pPr>
      <w:r w:rsidRPr="0056400A">
        <w:rPr>
          <w:b/>
          <w:bCs/>
          <w:sz w:val="24"/>
          <w:szCs w:val="24"/>
        </w:rPr>
        <w:t>Requiere Reparación</w:t>
      </w:r>
      <w:r w:rsidR="00D7416D">
        <w:rPr>
          <w:b/>
          <w:bCs/>
          <w:sz w:val="24"/>
          <w:szCs w:val="24"/>
        </w:rPr>
        <w:t xml:space="preserve"> </w:t>
      </w:r>
      <w:r w:rsidRPr="0056400A">
        <w:rPr>
          <w:sz w:val="24"/>
          <w:szCs w:val="24"/>
        </w:rPr>
        <w:t>No puede utilizarse hasta ser intervenido.</w:t>
      </w:r>
    </w:p>
    <w:p w14:paraId="1945B703" w14:textId="6FF54424" w:rsidR="0056400A" w:rsidRPr="00D7416D" w:rsidRDefault="0056400A" w:rsidP="0056400A">
      <w:pPr>
        <w:spacing w:after="0" w:line="240" w:lineRule="auto"/>
        <w:jc w:val="both"/>
        <w:rPr>
          <w:b/>
          <w:bCs/>
          <w:sz w:val="24"/>
          <w:szCs w:val="24"/>
        </w:rPr>
      </w:pPr>
      <w:r w:rsidRPr="0056400A">
        <w:rPr>
          <w:b/>
          <w:bCs/>
          <w:sz w:val="24"/>
          <w:szCs w:val="24"/>
        </w:rPr>
        <w:t>Fuera de Servicio</w:t>
      </w:r>
      <w:r w:rsidR="00D7416D">
        <w:rPr>
          <w:b/>
          <w:bCs/>
          <w:sz w:val="24"/>
          <w:szCs w:val="24"/>
        </w:rPr>
        <w:t xml:space="preserve"> </w:t>
      </w:r>
      <w:r w:rsidRPr="0056400A">
        <w:rPr>
          <w:sz w:val="24"/>
          <w:szCs w:val="24"/>
        </w:rPr>
        <w:t>Debe ser reemplazado o reconstruido.</w:t>
      </w:r>
    </w:p>
    <w:p w14:paraId="228AB067" w14:textId="2F4401E7" w:rsidR="0056400A" w:rsidRPr="0056400A" w:rsidRDefault="0056400A" w:rsidP="0056400A">
      <w:pPr>
        <w:spacing w:after="0" w:line="240" w:lineRule="auto"/>
        <w:jc w:val="both"/>
        <w:rPr>
          <w:sz w:val="24"/>
          <w:szCs w:val="24"/>
        </w:rPr>
      </w:pPr>
    </w:p>
    <w:p w14:paraId="3D9E2FBE" w14:textId="77777777" w:rsidR="0056400A" w:rsidRPr="0056400A" w:rsidRDefault="0056400A" w:rsidP="0056400A">
      <w:pPr>
        <w:spacing w:after="0" w:line="240" w:lineRule="auto"/>
        <w:jc w:val="both"/>
        <w:rPr>
          <w:b/>
          <w:bCs/>
          <w:sz w:val="24"/>
          <w:szCs w:val="24"/>
        </w:rPr>
      </w:pPr>
      <w:r w:rsidRPr="0056400A">
        <w:rPr>
          <w:b/>
          <w:bCs/>
          <w:sz w:val="24"/>
          <w:szCs w:val="24"/>
        </w:rPr>
        <w:t>Registro de Motivo de Baja</w:t>
      </w:r>
    </w:p>
    <w:p w14:paraId="789A5B12" w14:textId="77777777" w:rsidR="0056400A" w:rsidRPr="0056400A" w:rsidRDefault="0056400A" w:rsidP="0056400A">
      <w:pPr>
        <w:spacing w:after="0" w:line="240" w:lineRule="auto"/>
        <w:jc w:val="both"/>
        <w:rPr>
          <w:sz w:val="24"/>
          <w:szCs w:val="24"/>
        </w:rPr>
      </w:pPr>
      <w:r w:rsidRPr="0056400A">
        <w:rPr>
          <w:sz w:val="24"/>
          <w:szCs w:val="24"/>
        </w:rPr>
        <w:t>La automatización solicita registrar el motivo de salida de operación.</w:t>
      </w:r>
    </w:p>
    <w:p w14:paraId="54A4B394" w14:textId="77777777" w:rsidR="0056400A" w:rsidRPr="0056400A" w:rsidRDefault="0056400A" w:rsidP="0056400A">
      <w:pPr>
        <w:spacing w:after="0" w:line="240" w:lineRule="auto"/>
        <w:jc w:val="both"/>
        <w:rPr>
          <w:sz w:val="24"/>
          <w:szCs w:val="24"/>
        </w:rPr>
      </w:pPr>
      <w:r w:rsidRPr="0056400A">
        <w:rPr>
          <w:sz w:val="24"/>
          <w:szCs w:val="24"/>
        </w:rPr>
        <w:t>Entre los motivos posibles:</w:t>
      </w:r>
    </w:p>
    <w:p w14:paraId="4D8A204A" w14:textId="77777777" w:rsidR="0056400A" w:rsidRPr="0056400A" w:rsidRDefault="0056400A" w:rsidP="00D7416D">
      <w:pPr>
        <w:spacing w:after="0" w:line="240" w:lineRule="auto"/>
        <w:ind w:left="708"/>
        <w:rPr>
          <w:sz w:val="24"/>
          <w:szCs w:val="24"/>
        </w:rPr>
      </w:pPr>
      <w:r w:rsidRPr="0056400A">
        <w:rPr>
          <w:sz w:val="24"/>
          <w:szCs w:val="24"/>
        </w:rPr>
        <w:t>• Fin de producción.</w:t>
      </w:r>
      <w:r w:rsidRPr="0056400A">
        <w:rPr>
          <w:sz w:val="24"/>
          <w:szCs w:val="24"/>
        </w:rPr>
        <w:br/>
        <w:t>• Desgaste.</w:t>
      </w:r>
      <w:r w:rsidRPr="0056400A">
        <w:rPr>
          <w:sz w:val="24"/>
          <w:szCs w:val="24"/>
        </w:rPr>
        <w:br/>
        <w:t>• Daño.</w:t>
      </w:r>
      <w:r w:rsidRPr="0056400A">
        <w:rPr>
          <w:sz w:val="24"/>
          <w:szCs w:val="24"/>
        </w:rPr>
        <w:br/>
        <w:t>• Rotura.</w:t>
      </w:r>
      <w:r w:rsidRPr="0056400A">
        <w:rPr>
          <w:sz w:val="24"/>
          <w:szCs w:val="24"/>
        </w:rPr>
        <w:br/>
        <w:t>• Ajuste requerido.</w:t>
      </w:r>
      <w:r w:rsidRPr="0056400A">
        <w:rPr>
          <w:sz w:val="24"/>
          <w:szCs w:val="24"/>
        </w:rPr>
        <w:br/>
        <w:t>• Mantenimiento programado.</w:t>
      </w:r>
      <w:r w:rsidRPr="0056400A">
        <w:rPr>
          <w:sz w:val="24"/>
          <w:szCs w:val="24"/>
        </w:rPr>
        <w:br/>
        <w:t>• Mejora.</w:t>
      </w:r>
    </w:p>
    <w:p w14:paraId="47058376" w14:textId="77777777" w:rsidR="0056400A" w:rsidRPr="0056400A" w:rsidRDefault="0056400A" w:rsidP="0056400A">
      <w:pPr>
        <w:spacing w:after="0" w:line="240" w:lineRule="auto"/>
        <w:jc w:val="both"/>
        <w:rPr>
          <w:sz w:val="24"/>
          <w:szCs w:val="24"/>
        </w:rPr>
      </w:pPr>
      <w:r w:rsidRPr="0056400A">
        <w:rPr>
          <w:sz w:val="24"/>
          <w:szCs w:val="24"/>
        </w:rPr>
        <w:t>Esta información alimentará posteriormente análisis de confiabilidad.</w:t>
      </w:r>
    </w:p>
    <w:p w14:paraId="399111C5" w14:textId="5F09D940" w:rsidR="0056400A" w:rsidRPr="0056400A" w:rsidRDefault="0056400A" w:rsidP="0056400A">
      <w:pPr>
        <w:spacing w:after="0" w:line="240" w:lineRule="auto"/>
        <w:jc w:val="both"/>
        <w:rPr>
          <w:sz w:val="24"/>
          <w:szCs w:val="24"/>
        </w:rPr>
      </w:pPr>
    </w:p>
    <w:p w14:paraId="0D638C7C" w14:textId="77777777" w:rsidR="0056400A" w:rsidRPr="0056400A" w:rsidRDefault="0056400A" w:rsidP="0056400A">
      <w:pPr>
        <w:spacing w:after="0" w:line="240" w:lineRule="auto"/>
        <w:jc w:val="both"/>
        <w:rPr>
          <w:b/>
          <w:bCs/>
          <w:sz w:val="24"/>
          <w:szCs w:val="24"/>
        </w:rPr>
      </w:pPr>
      <w:r w:rsidRPr="0056400A">
        <w:rPr>
          <w:b/>
          <w:bCs/>
          <w:sz w:val="24"/>
          <w:szCs w:val="24"/>
        </w:rPr>
        <w:t>Solicitud Automática de Intervención</w:t>
      </w:r>
    </w:p>
    <w:p w14:paraId="3F112353" w14:textId="77777777" w:rsidR="0056400A" w:rsidRPr="0056400A" w:rsidRDefault="0056400A" w:rsidP="0056400A">
      <w:pPr>
        <w:spacing w:after="0" w:line="240" w:lineRule="auto"/>
        <w:jc w:val="both"/>
        <w:rPr>
          <w:sz w:val="24"/>
          <w:szCs w:val="24"/>
        </w:rPr>
      </w:pPr>
      <w:r w:rsidRPr="0056400A">
        <w:rPr>
          <w:sz w:val="24"/>
          <w:szCs w:val="24"/>
        </w:rPr>
        <w:t>Cuando el estado del accesorio lo requiera, el sistema genera automáticamente:</w:t>
      </w:r>
    </w:p>
    <w:p w14:paraId="0F84FC6D" w14:textId="77777777" w:rsidR="0056400A" w:rsidRPr="0056400A" w:rsidRDefault="0056400A" w:rsidP="00D7416D">
      <w:pPr>
        <w:spacing w:after="0" w:line="240" w:lineRule="auto"/>
        <w:ind w:left="708"/>
        <w:rPr>
          <w:sz w:val="24"/>
          <w:szCs w:val="24"/>
        </w:rPr>
      </w:pPr>
      <w:r w:rsidRPr="0056400A">
        <w:rPr>
          <w:sz w:val="24"/>
          <w:szCs w:val="24"/>
        </w:rPr>
        <w:t>• Orden de mantenimiento.</w:t>
      </w:r>
      <w:r w:rsidRPr="0056400A">
        <w:rPr>
          <w:sz w:val="24"/>
          <w:szCs w:val="24"/>
        </w:rPr>
        <w:br/>
        <w:t>• Solicitud de inspección.</w:t>
      </w:r>
      <w:r w:rsidRPr="0056400A">
        <w:rPr>
          <w:sz w:val="24"/>
          <w:szCs w:val="24"/>
        </w:rPr>
        <w:br/>
        <w:t>• Solicitud de reparación.</w:t>
      </w:r>
      <w:r w:rsidRPr="0056400A">
        <w:rPr>
          <w:sz w:val="24"/>
          <w:szCs w:val="24"/>
        </w:rPr>
        <w:br/>
        <w:t>• Solicitud de reemplazo.</w:t>
      </w:r>
    </w:p>
    <w:p w14:paraId="7BD489D5" w14:textId="77777777" w:rsidR="0056400A" w:rsidRPr="0056400A" w:rsidRDefault="0056400A" w:rsidP="0056400A">
      <w:pPr>
        <w:spacing w:after="0" w:line="240" w:lineRule="auto"/>
        <w:jc w:val="both"/>
        <w:rPr>
          <w:sz w:val="24"/>
          <w:szCs w:val="24"/>
        </w:rPr>
      </w:pPr>
      <w:r w:rsidRPr="0056400A">
        <w:rPr>
          <w:sz w:val="24"/>
          <w:szCs w:val="24"/>
        </w:rPr>
        <w:t>La gestión deja de depender de llamadas o correos manuales.</w:t>
      </w:r>
    </w:p>
    <w:p w14:paraId="23B89EFA" w14:textId="17E06064" w:rsidR="0056400A" w:rsidRPr="0056400A" w:rsidRDefault="0056400A" w:rsidP="0056400A">
      <w:pPr>
        <w:spacing w:after="0" w:line="240" w:lineRule="auto"/>
        <w:jc w:val="both"/>
        <w:rPr>
          <w:sz w:val="24"/>
          <w:szCs w:val="24"/>
        </w:rPr>
      </w:pPr>
    </w:p>
    <w:p w14:paraId="7CB79430" w14:textId="77777777" w:rsidR="0056400A" w:rsidRPr="0056400A" w:rsidRDefault="0056400A" w:rsidP="0056400A">
      <w:pPr>
        <w:spacing w:after="0" w:line="240" w:lineRule="auto"/>
        <w:jc w:val="both"/>
        <w:rPr>
          <w:b/>
          <w:bCs/>
          <w:sz w:val="24"/>
          <w:szCs w:val="24"/>
        </w:rPr>
      </w:pPr>
      <w:r w:rsidRPr="0056400A">
        <w:rPr>
          <w:b/>
          <w:bCs/>
          <w:sz w:val="24"/>
          <w:szCs w:val="24"/>
        </w:rPr>
        <w:t>Integración con TPM</w:t>
      </w:r>
    </w:p>
    <w:p w14:paraId="29BCFE8F" w14:textId="77777777" w:rsidR="0056400A" w:rsidRPr="0056400A" w:rsidRDefault="0056400A" w:rsidP="0056400A">
      <w:pPr>
        <w:spacing w:after="0" w:line="240" w:lineRule="auto"/>
        <w:jc w:val="both"/>
        <w:rPr>
          <w:sz w:val="24"/>
          <w:szCs w:val="24"/>
        </w:rPr>
      </w:pPr>
      <w:r w:rsidRPr="0056400A">
        <w:rPr>
          <w:sz w:val="24"/>
          <w:szCs w:val="24"/>
        </w:rPr>
        <w:t>Uno de los principales objetivos de esta automatización consiste en fortalecer el programa TPM (Total Productive Maintenance).</w:t>
      </w:r>
    </w:p>
    <w:p w14:paraId="527E7702" w14:textId="77777777" w:rsidR="0056400A" w:rsidRPr="0056400A" w:rsidRDefault="0056400A" w:rsidP="0056400A">
      <w:pPr>
        <w:spacing w:after="0" w:line="240" w:lineRule="auto"/>
        <w:jc w:val="both"/>
        <w:rPr>
          <w:sz w:val="24"/>
          <w:szCs w:val="24"/>
        </w:rPr>
      </w:pPr>
      <w:r w:rsidRPr="0056400A">
        <w:rPr>
          <w:sz w:val="24"/>
          <w:szCs w:val="24"/>
        </w:rPr>
        <w:t>Cada devolución alimenta información sobre:</w:t>
      </w:r>
    </w:p>
    <w:p w14:paraId="58A8775E" w14:textId="77777777" w:rsidR="0056400A" w:rsidRPr="0056400A" w:rsidRDefault="0056400A" w:rsidP="00D7416D">
      <w:pPr>
        <w:spacing w:after="0" w:line="240" w:lineRule="auto"/>
        <w:ind w:left="708"/>
        <w:rPr>
          <w:sz w:val="24"/>
          <w:szCs w:val="24"/>
        </w:rPr>
      </w:pPr>
      <w:r w:rsidRPr="0056400A">
        <w:rPr>
          <w:sz w:val="24"/>
          <w:szCs w:val="24"/>
        </w:rPr>
        <w:t>• Frecuencia de uso.</w:t>
      </w:r>
      <w:r w:rsidRPr="0056400A">
        <w:rPr>
          <w:sz w:val="24"/>
          <w:szCs w:val="24"/>
        </w:rPr>
        <w:br/>
        <w:t>• Desgaste.</w:t>
      </w:r>
      <w:r w:rsidRPr="0056400A">
        <w:rPr>
          <w:sz w:val="24"/>
          <w:szCs w:val="24"/>
        </w:rPr>
        <w:br/>
        <w:t>• Fallas.</w:t>
      </w:r>
      <w:r w:rsidRPr="0056400A">
        <w:rPr>
          <w:sz w:val="24"/>
          <w:szCs w:val="24"/>
        </w:rPr>
        <w:br/>
        <w:t>• Vida útil.</w:t>
      </w:r>
      <w:r w:rsidRPr="0056400A">
        <w:rPr>
          <w:sz w:val="24"/>
          <w:szCs w:val="24"/>
        </w:rPr>
        <w:br/>
        <w:t>• Costos asociados.</w:t>
      </w:r>
    </w:p>
    <w:p w14:paraId="51F843B7" w14:textId="77777777" w:rsidR="0056400A" w:rsidRPr="0056400A" w:rsidRDefault="0056400A" w:rsidP="0056400A">
      <w:pPr>
        <w:spacing w:after="0" w:line="240" w:lineRule="auto"/>
        <w:jc w:val="both"/>
        <w:rPr>
          <w:sz w:val="24"/>
          <w:szCs w:val="24"/>
        </w:rPr>
      </w:pPr>
      <w:r w:rsidRPr="0056400A">
        <w:rPr>
          <w:sz w:val="24"/>
          <w:szCs w:val="24"/>
        </w:rPr>
        <w:t>Con el tiempo, la organización puede desarrollar programas preventivos basados en datos reales.</w:t>
      </w:r>
    </w:p>
    <w:p w14:paraId="3C4A92E8" w14:textId="15DEA4A3" w:rsidR="0056400A" w:rsidRDefault="0056400A" w:rsidP="0056400A">
      <w:pPr>
        <w:spacing w:after="0" w:line="240" w:lineRule="auto"/>
        <w:jc w:val="both"/>
        <w:rPr>
          <w:sz w:val="24"/>
          <w:szCs w:val="24"/>
        </w:rPr>
      </w:pPr>
    </w:p>
    <w:p w14:paraId="62E78938" w14:textId="77777777" w:rsidR="00D7416D" w:rsidRDefault="00D7416D" w:rsidP="0056400A">
      <w:pPr>
        <w:spacing w:after="0" w:line="240" w:lineRule="auto"/>
        <w:jc w:val="both"/>
        <w:rPr>
          <w:sz w:val="24"/>
          <w:szCs w:val="24"/>
        </w:rPr>
      </w:pPr>
    </w:p>
    <w:p w14:paraId="6A4D7875" w14:textId="77777777" w:rsidR="00D7416D" w:rsidRPr="0056400A" w:rsidRDefault="00D7416D" w:rsidP="0056400A">
      <w:pPr>
        <w:spacing w:after="0" w:line="240" w:lineRule="auto"/>
        <w:jc w:val="both"/>
        <w:rPr>
          <w:sz w:val="24"/>
          <w:szCs w:val="24"/>
        </w:rPr>
      </w:pPr>
    </w:p>
    <w:p w14:paraId="13F29671" w14:textId="77777777" w:rsidR="0056400A" w:rsidRPr="0056400A" w:rsidRDefault="0056400A" w:rsidP="0056400A">
      <w:pPr>
        <w:spacing w:after="0" w:line="240" w:lineRule="auto"/>
        <w:jc w:val="both"/>
        <w:rPr>
          <w:b/>
          <w:bCs/>
          <w:sz w:val="24"/>
          <w:szCs w:val="24"/>
        </w:rPr>
      </w:pPr>
      <w:r w:rsidRPr="0056400A">
        <w:rPr>
          <w:b/>
          <w:bCs/>
          <w:sz w:val="24"/>
          <w:szCs w:val="24"/>
        </w:rPr>
        <w:lastRenderedPageBreak/>
        <w:t>Trazabilidad Histórica</w:t>
      </w:r>
    </w:p>
    <w:p w14:paraId="5C821D74" w14:textId="77777777" w:rsidR="0056400A" w:rsidRPr="0056400A" w:rsidRDefault="0056400A" w:rsidP="0056400A">
      <w:pPr>
        <w:spacing w:after="0" w:line="240" w:lineRule="auto"/>
        <w:jc w:val="both"/>
        <w:rPr>
          <w:sz w:val="24"/>
          <w:szCs w:val="24"/>
        </w:rPr>
      </w:pPr>
      <w:r w:rsidRPr="0056400A">
        <w:rPr>
          <w:sz w:val="24"/>
          <w:szCs w:val="24"/>
        </w:rPr>
        <w:t>El sistema debe permitir responder preguntas como:</w:t>
      </w:r>
    </w:p>
    <w:p w14:paraId="06B0D205" w14:textId="77777777" w:rsidR="0056400A" w:rsidRPr="0056400A" w:rsidRDefault="0056400A" w:rsidP="00D7416D">
      <w:pPr>
        <w:spacing w:after="0" w:line="240" w:lineRule="auto"/>
        <w:ind w:left="708"/>
        <w:rPr>
          <w:sz w:val="24"/>
          <w:szCs w:val="24"/>
        </w:rPr>
      </w:pPr>
      <w:r w:rsidRPr="0056400A">
        <w:rPr>
          <w:sz w:val="24"/>
          <w:szCs w:val="24"/>
        </w:rPr>
        <w:t>• ¿Cuántas veces se ha utilizado este troquel?</w:t>
      </w:r>
      <w:r w:rsidRPr="0056400A">
        <w:rPr>
          <w:sz w:val="24"/>
          <w:szCs w:val="24"/>
        </w:rPr>
        <w:br/>
        <w:t>• ¿Qué máquinas lo utilizaron?</w:t>
      </w:r>
      <w:r w:rsidRPr="0056400A">
        <w:rPr>
          <w:sz w:val="24"/>
          <w:szCs w:val="24"/>
        </w:rPr>
        <w:br/>
        <w:t>• ¿Cuánto tiempo acumulado tiene?</w:t>
      </w:r>
      <w:r w:rsidRPr="0056400A">
        <w:rPr>
          <w:sz w:val="24"/>
          <w:szCs w:val="24"/>
        </w:rPr>
        <w:br/>
        <w:t>• ¿Cuántas reparaciones ha recibido?</w:t>
      </w:r>
      <w:r w:rsidRPr="0056400A">
        <w:rPr>
          <w:sz w:val="24"/>
          <w:szCs w:val="24"/>
        </w:rPr>
        <w:br/>
        <w:t>• ¿Cuál ha sido su costo histórico?</w:t>
      </w:r>
    </w:p>
    <w:p w14:paraId="4875CC5A" w14:textId="77777777" w:rsidR="0056400A" w:rsidRPr="0056400A" w:rsidRDefault="0056400A" w:rsidP="0056400A">
      <w:pPr>
        <w:spacing w:after="0" w:line="240" w:lineRule="auto"/>
        <w:jc w:val="both"/>
        <w:rPr>
          <w:sz w:val="24"/>
          <w:szCs w:val="24"/>
        </w:rPr>
      </w:pPr>
      <w:r w:rsidRPr="0056400A">
        <w:rPr>
          <w:sz w:val="24"/>
          <w:szCs w:val="24"/>
        </w:rPr>
        <w:t>Esta información resulta extremadamente valiosa para la toma de decisiones.</w:t>
      </w:r>
    </w:p>
    <w:p w14:paraId="6A2D7DEC" w14:textId="391306B5" w:rsidR="0056400A" w:rsidRPr="0056400A" w:rsidRDefault="0056400A" w:rsidP="0056400A">
      <w:pPr>
        <w:spacing w:after="0" w:line="240" w:lineRule="auto"/>
        <w:jc w:val="both"/>
        <w:rPr>
          <w:sz w:val="24"/>
          <w:szCs w:val="24"/>
        </w:rPr>
      </w:pPr>
    </w:p>
    <w:p w14:paraId="6E44AFC8" w14:textId="77777777" w:rsidR="0056400A" w:rsidRPr="0056400A" w:rsidRDefault="0056400A" w:rsidP="0056400A">
      <w:pPr>
        <w:spacing w:after="0" w:line="240" w:lineRule="auto"/>
        <w:jc w:val="both"/>
        <w:rPr>
          <w:b/>
          <w:bCs/>
          <w:sz w:val="24"/>
          <w:szCs w:val="24"/>
        </w:rPr>
      </w:pPr>
      <w:r w:rsidRPr="0056400A">
        <w:rPr>
          <w:b/>
          <w:bCs/>
          <w:sz w:val="24"/>
          <w:szCs w:val="24"/>
        </w:rPr>
        <w:t>Indicadores Generados</w:t>
      </w:r>
    </w:p>
    <w:p w14:paraId="5C187ED2" w14:textId="77777777" w:rsidR="0056400A" w:rsidRPr="0056400A" w:rsidRDefault="0056400A" w:rsidP="0056400A">
      <w:pPr>
        <w:spacing w:after="0" w:line="240" w:lineRule="auto"/>
        <w:jc w:val="both"/>
        <w:rPr>
          <w:sz w:val="24"/>
          <w:szCs w:val="24"/>
        </w:rPr>
      </w:pPr>
      <w:r w:rsidRPr="0056400A">
        <w:rPr>
          <w:sz w:val="24"/>
          <w:szCs w:val="24"/>
        </w:rPr>
        <w:t>Esta automatización debe alimentar indicadores como:</w:t>
      </w:r>
    </w:p>
    <w:p w14:paraId="32C61F2C" w14:textId="77777777" w:rsidR="0056400A" w:rsidRPr="0056400A" w:rsidRDefault="0056400A" w:rsidP="00D7416D">
      <w:pPr>
        <w:spacing w:after="0" w:line="240" w:lineRule="auto"/>
        <w:ind w:left="708"/>
        <w:rPr>
          <w:sz w:val="24"/>
          <w:szCs w:val="24"/>
        </w:rPr>
      </w:pPr>
      <w:r w:rsidRPr="0056400A">
        <w:rPr>
          <w:sz w:val="24"/>
          <w:szCs w:val="24"/>
        </w:rPr>
        <w:t>• Disponibilidad de accesorios.</w:t>
      </w:r>
      <w:r w:rsidRPr="0056400A">
        <w:rPr>
          <w:sz w:val="24"/>
          <w:szCs w:val="24"/>
        </w:rPr>
        <w:br/>
        <w:t>• Utilización de herramentales.</w:t>
      </w:r>
      <w:r w:rsidRPr="0056400A">
        <w:rPr>
          <w:sz w:val="24"/>
          <w:szCs w:val="24"/>
        </w:rPr>
        <w:br/>
        <w:t>• MTBF.</w:t>
      </w:r>
      <w:r w:rsidRPr="0056400A">
        <w:rPr>
          <w:sz w:val="24"/>
          <w:szCs w:val="24"/>
        </w:rPr>
        <w:br/>
        <w:t>• MTTR.</w:t>
      </w:r>
      <w:r w:rsidRPr="0056400A">
        <w:rPr>
          <w:sz w:val="24"/>
          <w:szCs w:val="24"/>
        </w:rPr>
        <w:br/>
        <w:t>• Vida útil de accesorios.</w:t>
      </w:r>
      <w:r w:rsidRPr="0056400A">
        <w:rPr>
          <w:sz w:val="24"/>
          <w:szCs w:val="24"/>
        </w:rPr>
        <w:br/>
        <w:t>• Costos de mantenimiento.</w:t>
      </w:r>
      <w:r w:rsidRPr="0056400A">
        <w:rPr>
          <w:sz w:val="24"/>
          <w:szCs w:val="24"/>
        </w:rPr>
        <w:br/>
        <w:t>• Frecuencia de fallas.</w:t>
      </w:r>
      <w:r w:rsidRPr="0056400A">
        <w:rPr>
          <w:sz w:val="24"/>
          <w:szCs w:val="24"/>
        </w:rPr>
        <w:br/>
        <w:t>• Cumplimiento TPM.</w:t>
      </w:r>
      <w:r w:rsidRPr="0056400A">
        <w:rPr>
          <w:sz w:val="24"/>
          <w:szCs w:val="24"/>
        </w:rPr>
        <w:br/>
        <w:t>• Tiempo de respuesta de mantenimiento.</w:t>
      </w:r>
    </w:p>
    <w:p w14:paraId="75A6AF80" w14:textId="29F51E4E" w:rsidR="0056400A" w:rsidRPr="0056400A" w:rsidRDefault="0056400A" w:rsidP="0056400A">
      <w:pPr>
        <w:spacing w:after="0" w:line="240" w:lineRule="auto"/>
        <w:jc w:val="both"/>
        <w:rPr>
          <w:sz w:val="24"/>
          <w:szCs w:val="24"/>
        </w:rPr>
      </w:pPr>
    </w:p>
    <w:p w14:paraId="16A7BD82" w14:textId="77777777" w:rsidR="0056400A" w:rsidRPr="0056400A" w:rsidRDefault="0056400A" w:rsidP="0056400A">
      <w:pPr>
        <w:spacing w:after="0" w:line="240" w:lineRule="auto"/>
        <w:jc w:val="both"/>
        <w:rPr>
          <w:b/>
          <w:bCs/>
          <w:sz w:val="24"/>
          <w:szCs w:val="24"/>
        </w:rPr>
      </w:pPr>
      <w:r w:rsidRPr="0056400A">
        <w:rPr>
          <w:b/>
          <w:bCs/>
          <w:sz w:val="24"/>
          <w:szCs w:val="24"/>
        </w:rPr>
        <w:t>Beneficios Esperados</w:t>
      </w:r>
    </w:p>
    <w:p w14:paraId="3C1DEF61" w14:textId="77777777" w:rsidR="0056400A" w:rsidRPr="0056400A" w:rsidRDefault="0056400A" w:rsidP="0056400A">
      <w:pPr>
        <w:spacing w:after="0" w:line="240" w:lineRule="auto"/>
        <w:jc w:val="both"/>
        <w:rPr>
          <w:sz w:val="24"/>
          <w:szCs w:val="24"/>
        </w:rPr>
      </w:pPr>
      <w:r w:rsidRPr="0056400A">
        <w:rPr>
          <w:sz w:val="24"/>
          <w:szCs w:val="24"/>
        </w:rPr>
        <w:t>La implementación de esta automatización permite:</w:t>
      </w:r>
    </w:p>
    <w:p w14:paraId="63753D32" w14:textId="77777777" w:rsidR="0056400A" w:rsidRPr="0056400A" w:rsidRDefault="0056400A" w:rsidP="00D7416D">
      <w:pPr>
        <w:spacing w:after="0" w:line="240" w:lineRule="auto"/>
        <w:ind w:left="708"/>
        <w:rPr>
          <w:sz w:val="24"/>
          <w:szCs w:val="24"/>
        </w:rPr>
      </w:pPr>
      <w:r w:rsidRPr="0056400A">
        <w:rPr>
          <w:sz w:val="24"/>
          <w:szCs w:val="24"/>
        </w:rPr>
        <w:t>• Reducir pérdidas de herramientas.</w:t>
      </w:r>
      <w:r w:rsidRPr="0056400A">
        <w:rPr>
          <w:sz w:val="24"/>
          <w:szCs w:val="24"/>
        </w:rPr>
        <w:br/>
        <w:t>• Incrementar trazabilidad.</w:t>
      </w:r>
      <w:r w:rsidRPr="0056400A">
        <w:rPr>
          <w:sz w:val="24"/>
          <w:szCs w:val="24"/>
        </w:rPr>
        <w:br/>
        <w:t>• Mejorar disponibilidad de activos.</w:t>
      </w:r>
      <w:r w:rsidRPr="0056400A">
        <w:rPr>
          <w:sz w:val="24"/>
          <w:szCs w:val="24"/>
        </w:rPr>
        <w:br/>
        <w:t>• Reducir paradas inesperadas.</w:t>
      </w:r>
      <w:r w:rsidRPr="0056400A">
        <w:rPr>
          <w:sz w:val="24"/>
          <w:szCs w:val="24"/>
        </w:rPr>
        <w:br/>
        <w:t>• Optimizar mantenimiento.</w:t>
      </w:r>
      <w:r w:rsidRPr="0056400A">
        <w:rPr>
          <w:sz w:val="24"/>
          <w:szCs w:val="24"/>
        </w:rPr>
        <w:br/>
        <w:t>• Reducir compras innecesarias.</w:t>
      </w:r>
      <w:r w:rsidRPr="0056400A">
        <w:rPr>
          <w:sz w:val="24"/>
          <w:szCs w:val="24"/>
        </w:rPr>
        <w:br/>
        <w:t>• Mejorar planificación.</w:t>
      </w:r>
      <w:r w:rsidRPr="0056400A">
        <w:rPr>
          <w:sz w:val="24"/>
          <w:szCs w:val="24"/>
        </w:rPr>
        <w:br/>
        <w:t>• Incrementar confiabilidad operacional.</w:t>
      </w:r>
    </w:p>
    <w:p w14:paraId="23B982A7" w14:textId="3B9853ED" w:rsidR="0056400A" w:rsidRPr="0056400A" w:rsidRDefault="0056400A" w:rsidP="0056400A">
      <w:pPr>
        <w:spacing w:after="0" w:line="240" w:lineRule="auto"/>
        <w:jc w:val="both"/>
        <w:rPr>
          <w:sz w:val="24"/>
          <w:szCs w:val="24"/>
        </w:rPr>
      </w:pPr>
    </w:p>
    <w:p w14:paraId="1ED61231" w14:textId="77777777" w:rsidR="0056400A" w:rsidRPr="0056400A" w:rsidRDefault="0056400A" w:rsidP="0056400A">
      <w:pPr>
        <w:spacing w:after="0" w:line="240" w:lineRule="auto"/>
        <w:jc w:val="both"/>
        <w:rPr>
          <w:b/>
          <w:bCs/>
          <w:sz w:val="24"/>
          <w:szCs w:val="24"/>
        </w:rPr>
      </w:pPr>
      <w:r w:rsidRPr="0056400A">
        <w:rPr>
          <w:b/>
          <w:bCs/>
          <w:sz w:val="24"/>
          <w:szCs w:val="24"/>
        </w:rPr>
        <w:t>Filosofía IOS-PYME Asociada</w:t>
      </w:r>
    </w:p>
    <w:p w14:paraId="1584AD42" w14:textId="77777777" w:rsidR="0056400A" w:rsidRPr="0056400A" w:rsidRDefault="0056400A" w:rsidP="0056400A">
      <w:pPr>
        <w:spacing w:after="0" w:line="240" w:lineRule="auto"/>
        <w:jc w:val="both"/>
        <w:rPr>
          <w:sz w:val="24"/>
          <w:szCs w:val="24"/>
        </w:rPr>
      </w:pPr>
      <w:r w:rsidRPr="0056400A">
        <w:rPr>
          <w:sz w:val="24"/>
          <w:szCs w:val="24"/>
        </w:rPr>
        <w:t>Dentro de IOS-PYME, los herramentales y accesorios no constituyen simples objetos físicos. Son activos productivos que influyen directamente sobre la capacidad, calidad, productividad y rentabilidad de la organización.</w:t>
      </w:r>
    </w:p>
    <w:p w14:paraId="1DF76D15" w14:textId="77777777" w:rsidR="0056400A" w:rsidRDefault="0056400A" w:rsidP="0056400A">
      <w:pPr>
        <w:spacing w:after="0" w:line="240" w:lineRule="auto"/>
        <w:jc w:val="both"/>
        <w:rPr>
          <w:sz w:val="24"/>
          <w:szCs w:val="24"/>
        </w:rPr>
      </w:pPr>
      <w:r w:rsidRPr="0056400A">
        <w:rPr>
          <w:sz w:val="24"/>
          <w:szCs w:val="24"/>
        </w:rPr>
        <w:t>Por esta razón, deben administrarse con el mismo nivel de disciplina aplicado a materias primas, inventarios y productos terminados. Cada movimiento, cada intervención y cada utilización generan información valiosa que permite aumentar la confiabilidad del sistema productivo y acercar progresivamente a la organización al ideal de cero fallas y máxima disponibilidad promovido por TPM.</w:t>
      </w:r>
    </w:p>
    <w:p w14:paraId="5836E86D" w14:textId="77777777" w:rsidR="00D7416D" w:rsidRDefault="00D7416D" w:rsidP="0056400A">
      <w:pPr>
        <w:spacing w:after="0" w:line="240" w:lineRule="auto"/>
        <w:jc w:val="both"/>
        <w:rPr>
          <w:sz w:val="24"/>
          <w:szCs w:val="24"/>
        </w:rPr>
      </w:pPr>
    </w:p>
    <w:p w14:paraId="2E2CD453" w14:textId="77777777" w:rsidR="00D7416D" w:rsidRDefault="00D7416D" w:rsidP="0056400A">
      <w:pPr>
        <w:spacing w:after="0" w:line="240" w:lineRule="auto"/>
        <w:jc w:val="both"/>
        <w:rPr>
          <w:sz w:val="24"/>
          <w:szCs w:val="24"/>
        </w:rPr>
      </w:pPr>
    </w:p>
    <w:p w14:paraId="3AAC9269" w14:textId="77777777" w:rsidR="00D7416D" w:rsidRDefault="00D7416D" w:rsidP="0056400A">
      <w:pPr>
        <w:spacing w:after="0" w:line="240" w:lineRule="auto"/>
        <w:jc w:val="both"/>
        <w:rPr>
          <w:sz w:val="24"/>
          <w:szCs w:val="24"/>
        </w:rPr>
      </w:pPr>
    </w:p>
    <w:p w14:paraId="1965DEF2" w14:textId="77777777" w:rsidR="00D7416D" w:rsidRDefault="00D7416D" w:rsidP="0056400A">
      <w:pPr>
        <w:spacing w:after="0" w:line="240" w:lineRule="auto"/>
        <w:jc w:val="both"/>
        <w:rPr>
          <w:sz w:val="24"/>
          <w:szCs w:val="24"/>
        </w:rPr>
      </w:pPr>
    </w:p>
    <w:p w14:paraId="0BBDF0FB" w14:textId="77777777" w:rsidR="00D7416D" w:rsidRDefault="00D7416D" w:rsidP="0056400A">
      <w:pPr>
        <w:spacing w:after="0" w:line="240" w:lineRule="auto"/>
        <w:jc w:val="both"/>
        <w:rPr>
          <w:sz w:val="24"/>
          <w:szCs w:val="24"/>
        </w:rPr>
      </w:pPr>
    </w:p>
    <w:p w14:paraId="78F48A2A" w14:textId="77777777" w:rsidR="00D7416D" w:rsidRDefault="00D7416D" w:rsidP="0056400A">
      <w:pPr>
        <w:spacing w:after="0" w:line="240" w:lineRule="auto"/>
        <w:jc w:val="both"/>
        <w:rPr>
          <w:sz w:val="24"/>
          <w:szCs w:val="24"/>
        </w:rPr>
      </w:pPr>
    </w:p>
    <w:p w14:paraId="4419F127" w14:textId="77777777" w:rsidR="00D7416D" w:rsidRDefault="00D7416D" w:rsidP="0056400A">
      <w:pPr>
        <w:spacing w:after="0" w:line="240" w:lineRule="auto"/>
        <w:jc w:val="both"/>
        <w:rPr>
          <w:sz w:val="24"/>
          <w:szCs w:val="24"/>
        </w:rPr>
      </w:pPr>
    </w:p>
    <w:p w14:paraId="23F3F3E5" w14:textId="77777777" w:rsidR="00D7416D" w:rsidRDefault="00D7416D" w:rsidP="0056400A">
      <w:pPr>
        <w:spacing w:after="0" w:line="240" w:lineRule="auto"/>
        <w:jc w:val="both"/>
        <w:rPr>
          <w:sz w:val="24"/>
          <w:szCs w:val="24"/>
        </w:rPr>
      </w:pPr>
    </w:p>
    <w:p w14:paraId="07688A11" w14:textId="77777777" w:rsidR="00D7416D" w:rsidRPr="00D7416D" w:rsidRDefault="00D7416D" w:rsidP="00D7416D">
      <w:pPr>
        <w:spacing w:after="0" w:line="240" w:lineRule="auto"/>
        <w:jc w:val="center"/>
        <w:rPr>
          <w:b/>
          <w:bCs/>
          <w:sz w:val="40"/>
          <w:szCs w:val="40"/>
        </w:rPr>
      </w:pPr>
      <w:r w:rsidRPr="00D7416D">
        <w:rPr>
          <w:b/>
          <w:bCs/>
          <w:sz w:val="40"/>
          <w:szCs w:val="40"/>
        </w:rPr>
        <w:t>Automatización 11.1</w:t>
      </w:r>
    </w:p>
    <w:p w14:paraId="508569D1" w14:textId="77777777" w:rsidR="00D7416D" w:rsidRPr="00D7416D" w:rsidRDefault="00D7416D" w:rsidP="00D7416D">
      <w:pPr>
        <w:spacing w:after="0" w:line="240" w:lineRule="auto"/>
        <w:jc w:val="center"/>
        <w:rPr>
          <w:b/>
          <w:bCs/>
          <w:sz w:val="32"/>
          <w:szCs w:val="32"/>
        </w:rPr>
      </w:pPr>
      <w:r w:rsidRPr="00D7416D">
        <w:rPr>
          <w:b/>
          <w:bCs/>
          <w:sz w:val="32"/>
          <w:szCs w:val="32"/>
        </w:rPr>
        <w:t>Planificación Inteligente de Despachos y Optimización Logística</w:t>
      </w:r>
    </w:p>
    <w:p w14:paraId="435FC4E8" w14:textId="77777777" w:rsidR="00D7416D" w:rsidRDefault="00D7416D" w:rsidP="00D7416D">
      <w:pPr>
        <w:spacing w:after="0" w:line="240" w:lineRule="auto"/>
        <w:jc w:val="both"/>
        <w:rPr>
          <w:b/>
          <w:bCs/>
          <w:sz w:val="24"/>
          <w:szCs w:val="24"/>
        </w:rPr>
      </w:pPr>
    </w:p>
    <w:p w14:paraId="2939673F" w14:textId="7BA9FD1A" w:rsidR="00D7416D" w:rsidRPr="00D7416D" w:rsidRDefault="00D7416D" w:rsidP="00D7416D">
      <w:pPr>
        <w:spacing w:after="0" w:line="240" w:lineRule="auto"/>
        <w:jc w:val="both"/>
        <w:rPr>
          <w:b/>
          <w:bCs/>
          <w:sz w:val="24"/>
          <w:szCs w:val="24"/>
        </w:rPr>
      </w:pPr>
      <w:r w:rsidRPr="00D7416D">
        <w:rPr>
          <w:b/>
          <w:bCs/>
          <w:sz w:val="24"/>
          <w:szCs w:val="24"/>
        </w:rPr>
        <w:t>Objetivo de la Automatización</w:t>
      </w:r>
    </w:p>
    <w:p w14:paraId="1A3A9A14" w14:textId="77777777" w:rsidR="00D7416D" w:rsidRPr="00D7416D" w:rsidRDefault="00D7416D" w:rsidP="00D7416D">
      <w:pPr>
        <w:spacing w:after="0" w:line="240" w:lineRule="auto"/>
        <w:jc w:val="both"/>
        <w:rPr>
          <w:sz w:val="24"/>
          <w:szCs w:val="24"/>
        </w:rPr>
      </w:pPr>
      <w:r w:rsidRPr="00D7416D">
        <w:rPr>
          <w:sz w:val="24"/>
          <w:szCs w:val="24"/>
        </w:rPr>
        <w:t>El objetivo de esta automatización consiste en generar automáticamente la planificación preliminar de distribución utilizando la información contenida dentro del ERP para construir facturas preliminares, packing lists, asignaciones de vehículos, rutas de entrega y secuencias de despacho, permitiendo que el Encargado de Logística se concentre en validar y optimizar las propuestas generadas por el sistema.</w:t>
      </w:r>
    </w:p>
    <w:p w14:paraId="5535C1F6" w14:textId="77777777" w:rsidR="00D7416D" w:rsidRPr="00D7416D" w:rsidRDefault="00D7416D" w:rsidP="00D7416D">
      <w:pPr>
        <w:spacing w:after="0" w:line="240" w:lineRule="auto"/>
        <w:jc w:val="both"/>
        <w:rPr>
          <w:sz w:val="24"/>
          <w:szCs w:val="24"/>
        </w:rPr>
      </w:pPr>
      <w:r w:rsidRPr="00D7416D">
        <w:rPr>
          <w:sz w:val="24"/>
          <w:szCs w:val="24"/>
        </w:rPr>
        <w:t>Tradicionalmente, muchas organizaciones realizan la planificación logística de manera manual, revisando pedidos, inventarios, ubicaciones de clientes y disponibilidad de camiones utilizando hojas de cálculo, llamadas telefónicas y experiencia personal. Este enfoque consume una gran cantidad de tiempo administrativo y limita la capacidad de la organización para optimizar costos y niveles de servicio.</w:t>
      </w:r>
    </w:p>
    <w:p w14:paraId="0A5EEC43" w14:textId="77777777" w:rsidR="00D7416D" w:rsidRPr="00D7416D" w:rsidRDefault="00D7416D" w:rsidP="00D7416D">
      <w:pPr>
        <w:spacing w:after="0" w:line="240" w:lineRule="auto"/>
        <w:jc w:val="both"/>
        <w:rPr>
          <w:sz w:val="24"/>
          <w:szCs w:val="24"/>
        </w:rPr>
      </w:pPr>
      <w:r w:rsidRPr="00D7416D">
        <w:rPr>
          <w:sz w:val="24"/>
          <w:szCs w:val="24"/>
        </w:rPr>
        <w:t>IOS-PYME propone que la mayor parte de los cálculos operativos sean realizados automáticamente por el sistema, permitiendo que las personas se enfoquen en la toma de decisiones y no en actividades repetitivas de cálculo.</w:t>
      </w:r>
    </w:p>
    <w:p w14:paraId="769A7D69" w14:textId="5CD5A45F" w:rsidR="00D7416D" w:rsidRPr="00D7416D" w:rsidRDefault="00D7416D" w:rsidP="00D7416D">
      <w:pPr>
        <w:spacing w:after="0" w:line="240" w:lineRule="auto"/>
        <w:jc w:val="both"/>
        <w:rPr>
          <w:sz w:val="24"/>
          <w:szCs w:val="24"/>
        </w:rPr>
      </w:pPr>
    </w:p>
    <w:p w14:paraId="263059E0" w14:textId="63B9754B" w:rsidR="00D7416D" w:rsidRPr="00D7416D" w:rsidRDefault="00D7416D" w:rsidP="00D7416D">
      <w:pPr>
        <w:spacing w:after="0" w:line="240" w:lineRule="auto"/>
        <w:jc w:val="both"/>
        <w:rPr>
          <w:b/>
          <w:bCs/>
          <w:sz w:val="24"/>
          <w:szCs w:val="24"/>
        </w:rPr>
      </w:pPr>
      <w:r w:rsidRPr="00D7416D">
        <w:rPr>
          <w:b/>
          <w:bCs/>
          <w:sz w:val="24"/>
          <w:szCs w:val="24"/>
        </w:rPr>
        <w:t>Paradigma Destruido:</w:t>
      </w:r>
      <w:r>
        <w:rPr>
          <w:b/>
          <w:bCs/>
          <w:sz w:val="24"/>
          <w:szCs w:val="24"/>
        </w:rPr>
        <w:t xml:space="preserve"> </w:t>
      </w:r>
      <w:r w:rsidRPr="00D7416D">
        <w:rPr>
          <w:sz w:val="24"/>
          <w:szCs w:val="24"/>
        </w:rPr>
        <w:t>"La logística depende de la experiencia del despachador"</w:t>
      </w:r>
    </w:p>
    <w:p w14:paraId="27F4AE28" w14:textId="77777777" w:rsidR="00D7416D" w:rsidRPr="00D7416D" w:rsidRDefault="00D7416D" w:rsidP="00D7416D">
      <w:pPr>
        <w:spacing w:after="0" w:line="240" w:lineRule="auto"/>
        <w:jc w:val="both"/>
        <w:rPr>
          <w:sz w:val="24"/>
          <w:szCs w:val="24"/>
        </w:rPr>
      </w:pPr>
      <w:r w:rsidRPr="00D7416D">
        <w:rPr>
          <w:sz w:val="24"/>
          <w:szCs w:val="24"/>
        </w:rPr>
        <w:t>Muchas empresas operan exitosamente gracias al conocimiento acumulado de ciertas personas que conocen de memoria clientes, rutas, camiones y restricciones operativas.</w:t>
      </w:r>
    </w:p>
    <w:p w14:paraId="70CA0ED1" w14:textId="77777777" w:rsidR="00D7416D" w:rsidRPr="00D7416D" w:rsidRDefault="00D7416D" w:rsidP="00D7416D">
      <w:pPr>
        <w:spacing w:after="0" w:line="240" w:lineRule="auto"/>
        <w:jc w:val="both"/>
        <w:rPr>
          <w:sz w:val="24"/>
          <w:szCs w:val="24"/>
        </w:rPr>
      </w:pPr>
      <w:r w:rsidRPr="00D7416D">
        <w:rPr>
          <w:sz w:val="24"/>
          <w:szCs w:val="24"/>
        </w:rPr>
        <w:t>Aunque esta experiencia posee un enorme valor, también representa un riesgo.</w:t>
      </w:r>
    </w:p>
    <w:p w14:paraId="12A76369" w14:textId="77777777" w:rsidR="00D7416D" w:rsidRPr="00D7416D" w:rsidRDefault="00D7416D" w:rsidP="00D7416D">
      <w:pPr>
        <w:spacing w:after="0" w:line="240" w:lineRule="auto"/>
        <w:jc w:val="both"/>
        <w:rPr>
          <w:sz w:val="24"/>
          <w:szCs w:val="24"/>
        </w:rPr>
      </w:pPr>
      <w:r w:rsidRPr="00D7416D">
        <w:rPr>
          <w:sz w:val="24"/>
          <w:szCs w:val="24"/>
        </w:rPr>
        <w:t>Cuando estas personas no están disponibles:</w:t>
      </w:r>
    </w:p>
    <w:p w14:paraId="3A9D73CF" w14:textId="77777777" w:rsidR="00D7416D" w:rsidRPr="00D7416D" w:rsidRDefault="00D7416D" w:rsidP="00D7416D">
      <w:pPr>
        <w:spacing w:after="0" w:line="240" w:lineRule="auto"/>
        <w:rPr>
          <w:sz w:val="24"/>
          <w:szCs w:val="24"/>
        </w:rPr>
      </w:pPr>
      <w:r w:rsidRPr="00D7416D">
        <w:rPr>
          <w:sz w:val="24"/>
          <w:szCs w:val="24"/>
        </w:rPr>
        <w:t>• Se deteriora el servicio.</w:t>
      </w:r>
      <w:r w:rsidRPr="00D7416D">
        <w:rPr>
          <w:sz w:val="24"/>
          <w:szCs w:val="24"/>
        </w:rPr>
        <w:br/>
        <w:t>• Aumentan los errores.</w:t>
      </w:r>
      <w:r w:rsidRPr="00D7416D">
        <w:rPr>
          <w:sz w:val="24"/>
          <w:szCs w:val="24"/>
        </w:rPr>
        <w:br/>
        <w:t>• Se incrementan los costos.</w:t>
      </w:r>
      <w:r w:rsidRPr="00D7416D">
        <w:rPr>
          <w:sz w:val="24"/>
          <w:szCs w:val="24"/>
        </w:rPr>
        <w:br/>
        <w:t>• Se pierde velocidad de respuesta.</w:t>
      </w:r>
    </w:p>
    <w:p w14:paraId="45709CAC" w14:textId="77777777" w:rsidR="00D7416D" w:rsidRPr="00D7416D" w:rsidRDefault="00D7416D" w:rsidP="00D7416D">
      <w:pPr>
        <w:spacing w:after="0" w:line="240" w:lineRule="auto"/>
        <w:jc w:val="both"/>
        <w:rPr>
          <w:sz w:val="24"/>
          <w:szCs w:val="24"/>
        </w:rPr>
      </w:pPr>
      <w:r w:rsidRPr="00D7416D">
        <w:rPr>
          <w:sz w:val="24"/>
          <w:szCs w:val="24"/>
        </w:rPr>
        <w:t>IOS-PYME busca transformar el conocimiento individual en conocimiento institucional almacenado dentro del sistema.</w:t>
      </w:r>
    </w:p>
    <w:p w14:paraId="0C374F79" w14:textId="0B0FC075" w:rsidR="00D7416D" w:rsidRPr="00D7416D" w:rsidRDefault="00D7416D" w:rsidP="00D7416D">
      <w:pPr>
        <w:spacing w:after="0" w:line="240" w:lineRule="auto"/>
        <w:jc w:val="both"/>
        <w:rPr>
          <w:sz w:val="24"/>
          <w:szCs w:val="24"/>
        </w:rPr>
      </w:pPr>
    </w:p>
    <w:p w14:paraId="69132073" w14:textId="042FC54A" w:rsidR="00D7416D" w:rsidRPr="00D7416D" w:rsidRDefault="00D7416D" w:rsidP="00D7416D">
      <w:pPr>
        <w:spacing w:after="0" w:line="240" w:lineRule="auto"/>
        <w:jc w:val="both"/>
        <w:rPr>
          <w:b/>
          <w:bCs/>
          <w:sz w:val="24"/>
          <w:szCs w:val="24"/>
        </w:rPr>
      </w:pPr>
      <w:r w:rsidRPr="00D7416D">
        <w:rPr>
          <w:b/>
          <w:bCs/>
          <w:sz w:val="24"/>
          <w:szCs w:val="24"/>
        </w:rPr>
        <w:t>Paradigma Destruido:</w:t>
      </w:r>
      <w:r>
        <w:rPr>
          <w:b/>
          <w:bCs/>
          <w:sz w:val="24"/>
          <w:szCs w:val="24"/>
        </w:rPr>
        <w:t xml:space="preserve"> </w:t>
      </w:r>
      <w:r w:rsidRPr="00D7416D">
        <w:rPr>
          <w:sz w:val="24"/>
          <w:szCs w:val="24"/>
        </w:rPr>
        <w:t>"Primero se hacen las facturas y luego se planifican las rutas"</w:t>
      </w:r>
    </w:p>
    <w:p w14:paraId="1DD0B9BD" w14:textId="77777777" w:rsidR="00D7416D" w:rsidRPr="00D7416D" w:rsidRDefault="00D7416D" w:rsidP="00D7416D">
      <w:pPr>
        <w:spacing w:after="0" w:line="240" w:lineRule="auto"/>
        <w:jc w:val="both"/>
        <w:rPr>
          <w:sz w:val="24"/>
          <w:szCs w:val="24"/>
        </w:rPr>
      </w:pPr>
      <w:r w:rsidRPr="00D7416D">
        <w:rPr>
          <w:sz w:val="24"/>
          <w:szCs w:val="24"/>
        </w:rPr>
        <w:t>En muchos negocios las rutas son consecuencia de las facturas emitidas.</w:t>
      </w:r>
    </w:p>
    <w:p w14:paraId="6B7258F4" w14:textId="77777777" w:rsidR="00D7416D" w:rsidRPr="00D7416D" w:rsidRDefault="00D7416D" w:rsidP="00D7416D">
      <w:pPr>
        <w:spacing w:after="0" w:line="240" w:lineRule="auto"/>
        <w:jc w:val="both"/>
        <w:rPr>
          <w:sz w:val="24"/>
          <w:szCs w:val="24"/>
        </w:rPr>
      </w:pPr>
      <w:r w:rsidRPr="00D7416D">
        <w:rPr>
          <w:sz w:val="24"/>
          <w:szCs w:val="24"/>
        </w:rPr>
        <w:t>IOS-PYME propone el enfoque contrario.</w:t>
      </w:r>
    </w:p>
    <w:p w14:paraId="1CCB8BEB" w14:textId="77777777" w:rsidR="00D7416D" w:rsidRPr="00D7416D" w:rsidRDefault="00D7416D" w:rsidP="00D7416D">
      <w:pPr>
        <w:spacing w:after="0" w:line="240" w:lineRule="auto"/>
        <w:jc w:val="both"/>
        <w:rPr>
          <w:sz w:val="24"/>
          <w:szCs w:val="24"/>
        </w:rPr>
      </w:pPr>
      <w:r w:rsidRPr="00D7416D">
        <w:rPr>
          <w:sz w:val="24"/>
          <w:szCs w:val="24"/>
        </w:rPr>
        <w:t>Primero se debe construir la solución logística óptima y posteriormente generar los documentos necesarios para ejecutarla.</w:t>
      </w:r>
    </w:p>
    <w:p w14:paraId="47C372D7" w14:textId="77777777" w:rsidR="00D7416D" w:rsidRPr="00D7416D" w:rsidRDefault="00D7416D" w:rsidP="00D7416D">
      <w:pPr>
        <w:spacing w:after="0" w:line="240" w:lineRule="auto"/>
        <w:jc w:val="both"/>
        <w:rPr>
          <w:sz w:val="24"/>
          <w:szCs w:val="24"/>
        </w:rPr>
      </w:pPr>
      <w:r w:rsidRPr="00D7416D">
        <w:rPr>
          <w:sz w:val="24"/>
          <w:szCs w:val="24"/>
        </w:rPr>
        <w:t>La logística deja de adaptarse a las facturas y las facturas pasan a reflejar la realidad logística.</w:t>
      </w:r>
    </w:p>
    <w:p w14:paraId="30196BFC" w14:textId="37B04B2D" w:rsidR="00D7416D" w:rsidRPr="00D7416D" w:rsidRDefault="00D7416D" w:rsidP="00D7416D">
      <w:pPr>
        <w:spacing w:after="0" w:line="240" w:lineRule="auto"/>
        <w:jc w:val="both"/>
        <w:rPr>
          <w:sz w:val="24"/>
          <w:szCs w:val="24"/>
        </w:rPr>
      </w:pPr>
    </w:p>
    <w:p w14:paraId="5A508022" w14:textId="77777777" w:rsidR="00D7416D" w:rsidRPr="00D7416D" w:rsidRDefault="00D7416D" w:rsidP="00D7416D">
      <w:pPr>
        <w:spacing w:after="0" w:line="240" w:lineRule="auto"/>
        <w:jc w:val="both"/>
        <w:rPr>
          <w:b/>
          <w:bCs/>
          <w:sz w:val="24"/>
          <w:szCs w:val="24"/>
        </w:rPr>
      </w:pPr>
      <w:r w:rsidRPr="00D7416D">
        <w:rPr>
          <w:b/>
          <w:bCs/>
          <w:sz w:val="24"/>
          <w:szCs w:val="24"/>
        </w:rPr>
        <w:t>Filosofía del Sistema</w:t>
      </w:r>
    </w:p>
    <w:p w14:paraId="5D506D2B" w14:textId="77777777" w:rsidR="00D7416D" w:rsidRPr="00D7416D" w:rsidRDefault="00D7416D" w:rsidP="00D7416D">
      <w:pPr>
        <w:spacing w:after="0" w:line="240" w:lineRule="auto"/>
        <w:jc w:val="both"/>
        <w:rPr>
          <w:sz w:val="24"/>
          <w:szCs w:val="24"/>
        </w:rPr>
      </w:pPr>
      <w:r w:rsidRPr="00D7416D">
        <w:rPr>
          <w:sz w:val="24"/>
          <w:szCs w:val="24"/>
        </w:rPr>
        <w:t>El objetivo no consiste únicamente en entregar productos.</w:t>
      </w:r>
    </w:p>
    <w:p w14:paraId="7178FC22" w14:textId="77777777" w:rsidR="00D7416D" w:rsidRPr="00D7416D" w:rsidRDefault="00D7416D" w:rsidP="00D7416D">
      <w:pPr>
        <w:spacing w:after="0" w:line="240" w:lineRule="auto"/>
        <w:jc w:val="both"/>
        <w:rPr>
          <w:sz w:val="24"/>
          <w:szCs w:val="24"/>
        </w:rPr>
      </w:pPr>
      <w:r w:rsidRPr="00D7416D">
        <w:rPr>
          <w:sz w:val="24"/>
          <w:szCs w:val="24"/>
        </w:rPr>
        <w:t>El objetivo consiste en entregar:</w:t>
      </w:r>
    </w:p>
    <w:p w14:paraId="496DABAC" w14:textId="77777777" w:rsidR="00D7416D" w:rsidRPr="00D7416D" w:rsidRDefault="00D7416D" w:rsidP="00D7416D">
      <w:pPr>
        <w:spacing w:after="0" w:line="240" w:lineRule="auto"/>
        <w:rPr>
          <w:sz w:val="24"/>
          <w:szCs w:val="24"/>
        </w:rPr>
      </w:pPr>
      <w:r w:rsidRPr="00D7416D">
        <w:rPr>
          <w:sz w:val="24"/>
          <w:szCs w:val="24"/>
        </w:rPr>
        <w:t>• A tiempo.</w:t>
      </w:r>
      <w:r w:rsidRPr="00D7416D">
        <w:rPr>
          <w:sz w:val="24"/>
          <w:szCs w:val="24"/>
        </w:rPr>
        <w:br/>
        <w:t>• Al menor costo posible.</w:t>
      </w:r>
      <w:r w:rsidRPr="00D7416D">
        <w:rPr>
          <w:sz w:val="24"/>
          <w:szCs w:val="24"/>
        </w:rPr>
        <w:br/>
        <w:t>• Utilizando la menor cantidad de recursos.</w:t>
      </w:r>
      <w:r w:rsidRPr="00D7416D">
        <w:rPr>
          <w:sz w:val="24"/>
          <w:szCs w:val="24"/>
        </w:rPr>
        <w:br/>
      </w:r>
      <w:r w:rsidRPr="00D7416D">
        <w:rPr>
          <w:sz w:val="24"/>
          <w:szCs w:val="24"/>
        </w:rPr>
        <w:lastRenderedPageBreak/>
        <w:t>• Maximizando la utilización de los vehículos.</w:t>
      </w:r>
      <w:r w:rsidRPr="00D7416D">
        <w:rPr>
          <w:sz w:val="24"/>
          <w:szCs w:val="24"/>
        </w:rPr>
        <w:br/>
        <w:t>• Manteniendo altos niveles de servicio.</w:t>
      </w:r>
    </w:p>
    <w:p w14:paraId="0F5FC120" w14:textId="77777777" w:rsidR="00D7416D" w:rsidRPr="00D7416D" w:rsidRDefault="00D7416D" w:rsidP="00D7416D">
      <w:pPr>
        <w:spacing w:after="0" w:line="240" w:lineRule="auto"/>
        <w:jc w:val="both"/>
        <w:rPr>
          <w:sz w:val="24"/>
          <w:szCs w:val="24"/>
        </w:rPr>
      </w:pPr>
      <w:r w:rsidRPr="00D7416D">
        <w:rPr>
          <w:sz w:val="24"/>
          <w:szCs w:val="24"/>
        </w:rPr>
        <w:t>La logística debe convertirse en una ventaja competitiva y no en un centro de costos.</w:t>
      </w:r>
    </w:p>
    <w:p w14:paraId="6780A1B8" w14:textId="0140C608" w:rsidR="00D7416D" w:rsidRPr="00D7416D" w:rsidRDefault="00D7416D" w:rsidP="00D7416D">
      <w:pPr>
        <w:spacing w:after="0" w:line="240" w:lineRule="auto"/>
        <w:jc w:val="both"/>
        <w:rPr>
          <w:sz w:val="24"/>
          <w:szCs w:val="24"/>
        </w:rPr>
      </w:pPr>
    </w:p>
    <w:p w14:paraId="4CC8F96B" w14:textId="77777777" w:rsidR="00D7416D" w:rsidRPr="00D7416D" w:rsidRDefault="00D7416D" w:rsidP="00D7416D">
      <w:pPr>
        <w:spacing w:after="0" w:line="240" w:lineRule="auto"/>
        <w:jc w:val="both"/>
        <w:rPr>
          <w:b/>
          <w:bCs/>
          <w:sz w:val="24"/>
          <w:szCs w:val="24"/>
        </w:rPr>
      </w:pPr>
      <w:r w:rsidRPr="00D7416D">
        <w:rPr>
          <w:b/>
          <w:bCs/>
          <w:sz w:val="24"/>
          <w:szCs w:val="24"/>
        </w:rPr>
        <w:t>Proceso Asociado</w:t>
      </w:r>
    </w:p>
    <w:p w14:paraId="55155516" w14:textId="77777777" w:rsidR="00D7416D" w:rsidRPr="00D7416D" w:rsidRDefault="00D7416D" w:rsidP="00D7416D">
      <w:pPr>
        <w:spacing w:after="0" w:line="240" w:lineRule="auto"/>
        <w:jc w:val="both"/>
        <w:rPr>
          <w:sz w:val="24"/>
          <w:szCs w:val="24"/>
        </w:rPr>
      </w:pPr>
      <w:r w:rsidRPr="00D7416D">
        <w:rPr>
          <w:sz w:val="24"/>
          <w:szCs w:val="24"/>
        </w:rPr>
        <w:t>Esta automatización se relaciona directamente con:</w:t>
      </w:r>
    </w:p>
    <w:p w14:paraId="2E6E1751" w14:textId="77777777" w:rsidR="00D7416D" w:rsidRPr="00D7416D" w:rsidRDefault="00D7416D" w:rsidP="00D7416D">
      <w:pPr>
        <w:spacing w:after="0" w:line="240" w:lineRule="auto"/>
        <w:rPr>
          <w:sz w:val="24"/>
          <w:szCs w:val="24"/>
        </w:rPr>
      </w:pPr>
      <w:r w:rsidRPr="00D7416D">
        <w:rPr>
          <w:sz w:val="24"/>
          <w:szCs w:val="24"/>
        </w:rPr>
        <w:t>• Ventas.</w:t>
      </w:r>
      <w:r w:rsidRPr="00D7416D">
        <w:rPr>
          <w:sz w:val="24"/>
          <w:szCs w:val="24"/>
        </w:rPr>
        <w:br/>
        <w:t>• Servicio al Cliente.</w:t>
      </w:r>
      <w:r w:rsidRPr="00D7416D">
        <w:rPr>
          <w:sz w:val="24"/>
          <w:szCs w:val="24"/>
        </w:rPr>
        <w:br/>
        <w:t>• Almacén de Producto Terminado.</w:t>
      </w:r>
      <w:r w:rsidRPr="00D7416D">
        <w:rPr>
          <w:sz w:val="24"/>
          <w:szCs w:val="24"/>
        </w:rPr>
        <w:br/>
        <w:t>• Distribución.</w:t>
      </w:r>
      <w:r w:rsidRPr="00D7416D">
        <w:rPr>
          <w:sz w:val="24"/>
          <w:szCs w:val="24"/>
        </w:rPr>
        <w:br/>
        <w:t>• Transporte.</w:t>
      </w:r>
      <w:r w:rsidRPr="00D7416D">
        <w:rPr>
          <w:sz w:val="24"/>
          <w:szCs w:val="24"/>
        </w:rPr>
        <w:br/>
        <w:t>• Facturación.</w:t>
      </w:r>
      <w:r w:rsidRPr="00D7416D">
        <w:rPr>
          <w:sz w:val="24"/>
          <w:szCs w:val="24"/>
        </w:rPr>
        <w:br/>
        <w:t>• Planeación Logística.</w:t>
      </w:r>
    </w:p>
    <w:p w14:paraId="50814E99" w14:textId="77777777" w:rsidR="00D7416D" w:rsidRPr="00D7416D" w:rsidRDefault="00D7416D" w:rsidP="00D7416D">
      <w:pPr>
        <w:spacing w:after="0" w:line="240" w:lineRule="auto"/>
        <w:jc w:val="both"/>
        <w:rPr>
          <w:sz w:val="24"/>
          <w:szCs w:val="24"/>
        </w:rPr>
      </w:pPr>
      <w:r w:rsidRPr="00D7416D">
        <w:rPr>
          <w:sz w:val="24"/>
          <w:szCs w:val="24"/>
        </w:rPr>
        <w:t>Representa el punto de partida del proceso de distribución física.</w:t>
      </w:r>
    </w:p>
    <w:p w14:paraId="0BB12B10" w14:textId="2CF9DBBA" w:rsidR="00D7416D" w:rsidRPr="00D7416D" w:rsidRDefault="00D7416D" w:rsidP="00D7416D">
      <w:pPr>
        <w:spacing w:after="0" w:line="240" w:lineRule="auto"/>
        <w:jc w:val="both"/>
        <w:rPr>
          <w:sz w:val="24"/>
          <w:szCs w:val="24"/>
        </w:rPr>
      </w:pPr>
    </w:p>
    <w:p w14:paraId="26CDB25F" w14:textId="77777777" w:rsidR="00D7416D" w:rsidRPr="00D7416D" w:rsidRDefault="00D7416D" w:rsidP="00D7416D">
      <w:pPr>
        <w:spacing w:after="0" w:line="240" w:lineRule="auto"/>
        <w:jc w:val="both"/>
        <w:rPr>
          <w:b/>
          <w:bCs/>
          <w:sz w:val="24"/>
          <w:szCs w:val="24"/>
        </w:rPr>
      </w:pPr>
      <w:r w:rsidRPr="00D7416D">
        <w:rPr>
          <w:b/>
          <w:bCs/>
          <w:sz w:val="24"/>
          <w:szCs w:val="24"/>
        </w:rPr>
        <w:t>Referencia en Flujograma</w:t>
      </w:r>
    </w:p>
    <w:p w14:paraId="3C40AAC6" w14:textId="77777777" w:rsidR="00D7416D" w:rsidRPr="00D7416D" w:rsidRDefault="00D7416D" w:rsidP="00D7416D">
      <w:pPr>
        <w:spacing w:after="0" w:line="240" w:lineRule="auto"/>
        <w:jc w:val="both"/>
        <w:rPr>
          <w:sz w:val="24"/>
          <w:szCs w:val="24"/>
        </w:rPr>
      </w:pPr>
      <w:r w:rsidRPr="00D7416D">
        <w:rPr>
          <w:sz w:val="24"/>
          <w:szCs w:val="24"/>
        </w:rPr>
        <w:t>Cajita 11.1 – Distribución: Encargado de Logística. Genera preliminar visual de facturas, packing list, asignación de camiones y rutas. Valida que los cálculos estén correctos.</w:t>
      </w:r>
    </w:p>
    <w:p w14:paraId="17E4339E" w14:textId="086F389B" w:rsidR="00D7416D" w:rsidRPr="00D7416D" w:rsidRDefault="00D7416D" w:rsidP="00D7416D">
      <w:pPr>
        <w:spacing w:after="0" w:line="240" w:lineRule="auto"/>
        <w:jc w:val="both"/>
        <w:rPr>
          <w:sz w:val="24"/>
          <w:szCs w:val="24"/>
        </w:rPr>
      </w:pPr>
    </w:p>
    <w:p w14:paraId="289CE507" w14:textId="77777777" w:rsidR="00D7416D" w:rsidRPr="00D7416D" w:rsidRDefault="00D7416D" w:rsidP="00D7416D">
      <w:pPr>
        <w:spacing w:after="0" w:line="240" w:lineRule="auto"/>
        <w:jc w:val="both"/>
        <w:rPr>
          <w:b/>
          <w:bCs/>
          <w:sz w:val="24"/>
          <w:szCs w:val="24"/>
        </w:rPr>
      </w:pPr>
      <w:r w:rsidRPr="00D7416D">
        <w:rPr>
          <w:b/>
          <w:bCs/>
          <w:sz w:val="24"/>
          <w:szCs w:val="24"/>
        </w:rPr>
        <w:t>Bases de Datos Relacionadas</w:t>
      </w:r>
    </w:p>
    <w:p w14:paraId="260B12F7" w14:textId="77777777" w:rsidR="00D7416D" w:rsidRPr="00D7416D" w:rsidRDefault="00D7416D" w:rsidP="00D7416D">
      <w:pPr>
        <w:spacing w:after="0" w:line="240" w:lineRule="auto"/>
        <w:ind w:left="708"/>
        <w:rPr>
          <w:b/>
          <w:bCs/>
          <w:sz w:val="24"/>
          <w:szCs w:val="24"/>
        </w:rPr>
      </w:pPr>
      <w:r w:rsidRPr="00D7416D">
        <w:rPr>
          <w:b/>
          <w:bCs/>
          <w:sz w:val="24"/>
          <w:szCs w:val="24"/>
        </w:rPr>
        <w:t>Base de Datos de Clientes</w:t>
      </w:r>
    </w:p>
    <w:p w14:paraId="11E343E8" w14:textId="77777777" w:rsidR="00D7416D" w:rsidRPr="00D7416D" w:rsidRDefault="00D7416D" w:rsidP="00D7416D">
      <w:pPr>
        <w:spacing w:after="0" w:line="240" w:lineRule="auto"/>
        <w:ind w:left="1416"/>
        <w:rPr>
          <w:sz w:val="24"/>
          <w:szCs w:val="24"/>
        </w:rPr>
      </w:pPr>
      <w:r w:rsidRPr="00D7416D">
        <w:rPr>
          <w:sz w:val="24"/>
          <w:szCs w:val="24"/>
        </w:rPr>
        <w:t>• Direcciones.</w:t>
      </w:r>
      <w:r w:rsidRPr="00D7416D">
        <w:rPr>
          <w:sz w:val="24"/>
          <w:szCs w:val="24"/>
        </w:rPr>
        <w:br/>
        <w:t>• Georreferenciación.</w:t>
      </w:r>
      <w:r w:rsidRPr="00D7416D">
        <w:rPr>
          <w:sz w:val="24"/>
          <w:szCs w:val="24"/>
        </w:rPr>
        <w:br/>
        <w:t>• Horarios de entrega.</w:t>
      </w:r>
      <w:r w:rsidRPr="00D7416D">
        <w:rPr>
          <w:sz w:val="24"/>
          <w:szCs w:val="24"/>
        </w:rPr>
        <w:br/>
        <w:t>• Prioridad de servicio.</w:t>
      </w:r>
    </w:p>
    <w:p w14:paraId="56B0DB45" w14:textId="77777777" w:rsidR="00D7416D" w:rsidRPr="00D7416D" w:rsidRDefault="00D7416D" w:rsidP="00D7416D">
      <w:pPr>
        <w:spacing w:after="0" w:line="240" w:lineRule="auto"/>
        <w:ind w:left="708"/>
        <w:rPr>
          <w:b/>
          <w:bCs/>
          <w:sz w:val="24"/>
          <w:szCs w:val="24"/>
        </w:rPr>
      </w:pPr>
      <w:r w:rsidRPr="00D7416D">
        <w:rPr>
          <w:b/>
          <w:bCs/>
          <w:sz w:val="24"/>
          <w:szCs w:val="24"/>
        </w:rPr>
        <w:t>Base de Datos de Producto Terminado</w:t>
      </w:r>
    </w:p>
    <w:p w14:paraId="59D8C48D" w14:textId="77777777" w:rsidR="00D7416D" w:rsidRPr="00D7416D" w:rsidRDefault="00D7416D" w:rsidP="00D7416D">
      <w:pPr>
        <w:spacing w:after="0" w:line="240" w:lineRule="auto"/>
        <w:ind w:left="1416"/>
        <w:rPr>
          <w:sz w:val="24"/>
          <w:szCs w:val="24"/>
        </w:rPr>
      </w:pPr>
      <w:r w:rsidRPr="00D7416D">
        <w:rPr>
          <w:sz w:val="24"/>
          <w:szCs w:val="24"/>
        </w:rPr>
        <w:t>• Inventario disponible.</w:t>
      </w:r>
      <w:r w:rsidRPr="00D7416D">
        <w:rPr>
          <w:sz w:val="24"/>
          <w:szCs w:val="24"/>
        </w:rPr>
        <w:br/>
        <w:t>• Pedidos pendientes.</w:t>
      </w:r>
      <w:r w:rsidRPr="00D7416D">
        <w:rPr>
          <w:sz w:val="24"/>
          <w:szCs w:val="24"/>
        </w:rPr>
        <w:br/>
        <w:t>• Reservas.</w:t>
      </w:r>
    </w:p>
    <w:p w14:paraId="6BF930EF" w14:textId="77777777" w:rsidR="00D7416D" w:rsidRPr="00D7416D" w:rsidRDefault="00D7416D" w:rsidP="00D7416D">
      <w:pPr>
        <w:spacing w:after="0" w:line="240" w:lineRule="auto"/>
        <w:ind w:left="708"/>
        <w:rPr>
          <w:b/>
          <w:bCs/>
          <w:sz w:val="24"/>
          <w:szCs w:val="24"/>
        </w:rPr>
      </w:pPr>
      <w:r w:rsidRPr="00D7416D">
        <w:rPr>
          <w:b/>
          <w:bCs/>
          <w:sz w:val="24"/>
          <w:szCs w:val="24"/>
        </w:rPr>
        <w:t>Base de Datos de Logística y Distribución</w:t>
      </w:r>
    </w:p>
    <w:p w14:paraId="51D72740" w14:textId="77777777" w:rsidR="00D7416D" w:rsidRPr="00D7416D" w:rsidRDefault="00D7416D" w:rsidP="00D7416D">
      <w:pPr>
        <w:spacing w:after="0" w:line="240" w:lineRule="auto"/>
        <w:ind w:left="1416"/>
        <w:rPr>
          <w:sz w:val="24"/>
          <w:szCs w:val="24"/>
        </w:rPr>
      </w:pPr>
      <w:r w:rsidRPr="00D7416D">
        <w:rPr>
          <w:sz w:val="24"/>
          <w:szCs w:val="24"/>
        </w:rPr>
        <w:t>• Camiones.</w:t>
      </w:r>
      <w:r w:rsidRPr="00D7416D">
        <w:rPr>
          <w:sz w:val="24"/>
          <w:szCs w:val="24"/>
        </w:rPr>
        <w:br/>
        <w:t>• Capacidades.</w:t>
      </w:r>
      <w:r w:rsidRPr="00D7416D">
        <w:rPr>
          <w:sz w:val="24"/>
          <w:szCs w:val="24"/>
        </w:rPr>
        <w:br/>
        <w:t>• Restricciones.</w:t>
      </w:r>
      <w:r w:rsidRPr="00D7416D">
        <w:rPr>
          <w:sz w:val="24"/>
          <w:szCs w:val="24"/>
        </w:rPr>
        <w:br/>
        <w:t>• Costos operativos.</w:t>
      </w:r>
    </w:p>
    <w:p w14:paraId="4609A7C7" w14:textId="77777777" w:rsidR="00D7416D" w:rsidRPr="00D7416D" w:rsidRDefault="00D7416D" w:rsidP="00D7416D">
      <w:pPr>
        <w:spacing w:after="0" w:line="240" w:lineRule="auto"/>
        <w:ind w:left="708"/>
        <w:rPr>
          <w:b/>
          <w:bCs/>
          <w:sz w:val="24"/>
          <w:szCs w:val="24"/>
        </w:rPr>
      </w:pPr>
      <w:r w:rsidRPr="00D7416D">
        <w:rPr>
          <w:b/>
          <w:bCs/>
          <w:sz w:val="24"/>
          <w:szCs w:val="24"/>
        </w:rPr>
        <w:t>Base de Datos de Pedidos</w:t>
      </w:r>
    </w:p>
    <w:p w14:paraId="7B765BD9" w14:textId="77777777" w:rsidR="00D7416D" w:rsidRPr="00D7416D" w:rsidRDefault="00D7416D" w:rsidP="00D7416D">
      <w:pPr>
        <w:spacing w:after="0" w:line="240" w:lineRule="auto"/>
        <w:ind w:left="1416"/>
        <w:rPr>
          <w:sz w:val="24"/>
          <w:szCs w:val="24"/>
        </w:rPr>
      </w:pPr>
      <w:r w:rsidRPr="00D7416D">
        <w:rPr>
          <w:sz w:val="24"/>
          <w:szCs w:val="24"/>
        </w:rPr>
        <w:t>• Facturas pendientes.</w:t>
      </w:r>
      <w:r w:rsidRPr="00D7416D">
        <w:rPr>
          <w:sz w:val="24"/>
          <w:szCs w:val="24"/>
        </w:rPr>
        <w:br/>
        <w:t>• Prioridades.</w:t>
      </w:r>
      <w:r w:rsidRPr="00D7416D">
        <w:rPr>
          <w:sz w:val="24"/>
          <w:szCs w:val="24"/>
        </w:rPr>
        <w:br/>
        <w:t>• Fechas compromiso.</w:t>
      </w:r>
    </w:p>
    <w:p w14:paraId="06AE9CE1" w14:textId="77777777" w:rsidR="00D7416D" w:rsidRPr="00D7416D" w:rsidRDefault="00D7416D" w:rsidP="00D7416D">
      <w:pPr>
        <w:spacing w:after="0" w:line="240" w:lineRule="auto"/>
        <w:ind w:left="708"/>
        <w:rPr>
          <w:b/>
          <w:bCs/>
          <w:sz w:val="24"/>
          <w:szCs w:val="24"/>
        </w:rPr>
      </w:pPr>
      <w:r w:rsidRPr="00D7416D">
        <w:rPr>
          <w:b/>
          <w:bCs/>
          <w:sz w:val="24"/>
          <w:szCs w:val="24"/>
        </w:rPr>
        <w:t>Base de Datos de Almacenes</w:t>
      </w:r>
    </w:p>
    <w:p w14:paraId="73C51FC1" w14:textId="77777777" w:rsidR="00D7416D" w:rsidRPr="00D7416D" w:rsidRDefault="00D7416D" w:rsidP="00D7416D">
      <w:pPr>
        <w:spacing w:after="0" w:line="240" w:lineRule="auto"/>
        <w:ind w:left="1416"/>
        <w:rPr>
          <w:sz w:val="24"/>
          <w:szCs w:val="24"/>
        </w:rPr>
      </w:pPr>
      <w:r w:rsidRPr="00D7416D">
        <w:rPr>
          <w:sz w:val="24"/>
          <w:szCs w:val="24"/>
        </w:rPr>
        <w:t>• Ubicación de productos.</w:t>
      </w:r>
      <w:r w:rsidRPr="00D7416D">
        <w:rPr>
          <w:sz w:val="24"/>
          <w:szCs w:val="24"/>
        </w:rPr>
        <w:br/>
        <w:t>• Disponibilidad para despacho.</w:t>
      </w:r>
    </w:p>
    <w:p w14:paraId="6C601BE8" w14:textId="2DDB3C9B" w:rsidR="00D7416D" w:rsidRPr="00D7416D" w:rsidRDefault="00D7416D" w:rsidP="00D7416D">
      <w:pPr>
        <w:spacing w:after="0" w:line="240" w:lineRule="auto"/>
        <w:jc w:val="both"/>
        <w:rPr>
          <w:sz w:val="24"/>
          <w:szCs w:val="24"/>
        </w:rPr>
      </w:pPr>
    </w:p>
    <w:p w14:paraId="3E1B8998" w14:textId="77777777" w:rsidR="00D7416D" w:rsidRPr="00D7416D" w:rsidRDefault="00D7416D" w:rsidP="00D7416D">
      <w:pPr>
        <w:spacing w:after="0" w:line="240" w:lineRule="auto"/>
        <w:jc w:val="both"/>
        <w:rPr>
          <w:b/>
          <w:bCs/>
          <w:sz w:val="24"/>
          <w:szCs w:val="24"/>
        </w:rPr>
      </w:pPr>
      <w:r w:rsidRPr="00D7416D">
        <w:rPr>
          <w:b/>
          <w:bCs/>
          <w:sz w:val="24"/>
          <w:szCs w:val="24"/>
        </w:rPr>
        <w:t>Generación Automática del Packing List</w:t>
      </w:r>
    </w:p>
    <w:p w14:paraId="417A5EDD" w14:textId="77777777" w:rsidR="00D7416D" w:rsidRPr="00D7416D" w:rsidRDefault="00D7416D" w:rsidP="00D7416D">
      <w:pPr>
        <w:spacing w:after="0" w:line="240" w:lineRule="auto"/>
        <w:jc w:val="both"/>
        <w:rPr>
          <w:sz w:val="24"/>
          <w:szCs w:val="24"/>
        </w:rPr>
      </w:pPr>
      <w:r w:rsidRPr="00D7416D">
        <w:rPr>
          <w:sz w:val="24"/>
          <w:szCs w:val="24"/>
        </w:rPr>
        <w:t>El sistema debe consolidar automáticamente todos los pedidos aprobados para despacho.</w:t>
      </w:r>
    </w:p>
    <w:p w14:paraId="0E962B8A" w14:textId="77777777" w:rsidR="00D7416D" w:rsidRPr="00D7416D" w:rsidRDefault="00D7416D" w:rsidP="00D7416D">
      <w:pPr>
        <w:spacing w:after="0" w:line="240" w:lineRule="auto"/>
        <w:jc w:val="both"/>
        <w:rPr>
          <w:sz w:val="24"/>
          <w:szCs w:val="24"/>
        </w:rPr>
      </w:pPr>
      <w:r w:rsidRPr="00D7416D">
        <w:rPr>
          <w:sz w:val="24"/>
          <w:szCs w:val="24"/>
        </w:rPr>
        <w:t>Posteriormente genera:</w:t>
      </w:r>
    </w:p>
    <w:p w14:paraId="32110C26" w14:textId="77777777" w:rsidR="00D7416D" w:rsidRPr="00D7416D" w:rsidRDefault="00D7416D" w:rsidP="00D7416D">
      <w:pPr>
        <w:spacing w:after="0" w:line="240" w:lineRule="auto"/>
        <w:ind w:left="708"/>
        <w:rPr>
          <w:sz w:val="24"/>
          <w:szCs w:val="24"/>
        </w:rPr>
      </w:pPr>
      <w:r w:rsidRPr="00D7416D">
        <w:rPr>
          <w:sz w:val="24"/>
          <w:szCs w:val="24"/>
        </w:rPr>
        <w:lastRenderedPageBreak/>
        <w:t>• Productos.</w:t>
      </w:r>
      <w:r w:rsidRPr="00D7416D">
        <w:rPr>
          <w:sz w:val="24"/>
          <w:szCs w:val="24"/>
        </w:rPr>
        <w:br/>
        <w:t>• Cantidades.</w:t>
      </w:r>
      <w:r w:rsidRPr="00D7416D">
        <w:rPr>
          <w:sz w:val="24"/>
          <w:szCs w:val="24"/>
        </w:rPr>
        <w:br/>
        <w:t>• Volumen.</w:t>
      </w:r>
      <w:r w:rsidRPr="00D7416D">
        <w:rPr>
          <w:sz w:val="24"/>
          <w:szCs w:val="24"/>
        </w:rPr>
        <w:br/>
        <w:t>• Peso.</w:t>
      </w:r>
      <w:r w:rsidRPr="00D7416D">
        <w:rPr>
          <w:sz w:val="24"/>
          <w:szCs w:val="24"/>
        </w:rPr>
        <w:br/>
        <w:t>• Pallets.</w:t>
      </w:r>
      <w:r w:rsidRPr="00D7416D">
        <w:rPr>
          <w:sz w:val="24"/>
          <w:szCs w:val="24"/>
        </w:rPr>
        <w:br/>
        <w:t>• Destinos.</w:t>
      </w:r>
    </w:p>
    <w:p w14:paraId="530BDE6D" w14:textId="77777777" w:rsidR="00D7416D" w:rsidRPr="00D7416D" w:rsidRDefault="00D7416D" w:rsidP="00D7416D">
      <w:pPr>
        <w:spacing w:after="0" w:line="240" w:lineRule="auto"/>
        <w:jc w:val="both"/>
        <w:rPr>
          <w:sz w:val="24"/>
          <w:szCs w:val="24"/>
        </w:rPr>
      </w:pPr>
      <w:r w:rsidRPr="00D7416D">
        <w:rPr>
          <w:sz w:val="24"/>
          <w:szCs w:val="24"/>
        </w:rPr>
        <w:t>Esta información constituye la base de toda la planificación logística posterior.</w:t>
      </w:r>
    </w:p>
    <w:p w14:paraId="0960E686" w14:textId="4EB0E189" w:rsidR="00D7416D" w:rsidRPr="00D7416D" w:rsidRDefault="00D7416D" w:rsidP="00D7416D">
      <w:pPr>
        <w:spacing w:after="0" w:line="240" w:lineRule="auto"/>
        <w:jc w:val="both"/>
        <w:rPr>
          <w:sz w:val="24"/>
          <w:szCs w:val="24"/>
        </w:rPr>
      </w:pPr>
    </w:p>
    <w:p w14:paraId="65785DDF" w14:textId="77777777" w:rsidR="00D7416D" w:rsidRPr="00D7416D" w:rsidRDefault="00D7416D" w:rsidP="00D7416D">
      <w:pPr>
        <w:spacing w:after="0" w:line="240" w:lineRule="auto"/>
        <w:jc w:val="both"/>
        <w:rPr>
          <w:b/>
          <w:bCs/>
          <w:sz w:val="24"/>
          <w:szCs w:val="24"/>
        </w:rPr>
      </w:pPr>
      <w:r w:rsidRPr="00D7416D">
        <w:rPr>
          <w:b/>
          <w:bCs/>
          <w:sz w:val="24"/>
          <w:szCs w:val="24"/>
        </w:rPr>
        <w:t>Cálculo Automático de Cubicaje</w:t>
      </w:r>
    </w:p>
    <w:p w14:paraId="55B620E2" w14:textId="77777777" w:rsidR="00D7416D" w:rsidRPr="00D7416D" w:rsidRDefault="00D7416D" w:rsidP="00D7416D">
      <w:pPr>
        <w:spacing w:after="0" w:line="240" w:lineRule="auto"/>
        <w:jc w:val="both"/>
        <w:rPr>
          <w:sz w:val="24"/>
          <w:szCs w:val="24"/>
        </w:rPr>
      </w:pPr>
      <w:r w:rsidRPr="00D7416D">
        <w:rPr>
          <w:sz w:val="24"/>
          <w:szCs w:val="24"/>
        </w:rPr>
        <w:t>Uno de los elementos más importantes de esta automatización consiste en aprovechar la información previamente almacenada en la Base de Datos de Productos.</w:t>
      </w:r>
    </w:p>
    <w:p w14:paraId="47185505" w14:textId="77777777" w:rsidR="00D7416D" w:rsidRPr="00D7416D" w:rsidRDefault="00D7416D" w:rsidP="00D7416D">
      <w:pPr>
        <w:spacing w:after="0" w:line="240" w:lineRule="auto"/>
        <w:jc w:val="both"/>
        <w:rPr>
          <w:sz w:val="24"/>
          <w:szCs w:val="24"/>
        </w:rPr>
      </w:pPr>
      <w:r w:rsidRPr="00D7416D">
        <w:rPr>
          <w:sz w:val="24"/>
          <w:szCs w:val="24"/>
        </w:rPr>
        <w:t>El sistema debe calcular automáticamente:</w:t>
      </w:r>
    </w:p>
    <w:p w14:paraId="0B826F45" w14:textId="77777777" w:rsidR="00D7416D" w:rsidRPr="00D7416D" w:rsidRDefault="00D7416D" w:rsidP="00D7416D">
      <w:pPr>
        <w:spacing w:after="0" w:line="240" w:lineRule="auto"/>
        <w:ind w:left="708"/>
        <w:rPr>
          <w:sz w:val="24"/>
          <w:szCs w:val="24"/>
        </w:rPr>
      </w:pPr>
      <w:r w:rsidRPr="00D7416D">
        <w:rPr>
          <w:sz w:val="24"/>
          <w:szCs w:val="24"/>
        </w:rPr>
        <w:t>• Peso total.</w:t>
      </w:r>
      <w:r w:rsidRPr="00D7416D">
        <w:rPr>
          <w:sz w:val="24"/>
          <w:szCs w:val="24"/>
        </w:rPr>
        <w:br/>
        <w:t>• Volumen total.</w:t>
      </w:r>
      <w:r w:rsidRPr="00D7416D">
        <w:rPr>
          <w:sz w:val="24"/>
          <w:szCs w:val="24"/>
        </w:rPr>
        <w:br/>
        <w:t>• Cantidad de pallets.</w:t>
      </w:r>
      <w:r w:rsidRPr="00D7416D">
        <w:rPr>
          <w:sz w:val="24"/>
          <w:szCs w:val="24"/>
        </w:rPr>
        <w:br/>
        <w:t>• Metros cúbicos requeridos.</w:t>
      </w:r>
      <w:r w:rsidRPr="00D7416D">
        <w:rPr>
          <w:sz w:val="24"/>
          <w:szCs w:val="24"/>
        </w:rPr>
        <w:br/>
        <w:t>• Ocupación de vehículos.</w:t>
      </w:r>
    </w:p>
    <w:p w14:paraId="25F3645D" w14:textId="77777777" w:rsidR="00D7416D" w:rsidRPr="00D7416D" w:rsidRDefault="00D7416D" w:rsidP="00D7416D">
      <w:pPr>
        <w:spacing w:after="0" w:line="240" w:lineRule="auto"/>
        <w:jc w:val="both"/>
        <w:rPr>
          <w:sz w:val="24"/>
          <w:szCs w:val="24"/>
        </w:rPr>
      </w:pPr>
      <w:r w:rsidRPr="00D7416D">
        <w:rPr>
          <w:sz w:val="24"/>
          <w:szCs w:val="24"/>
        </w:rPr>
        <w:t>La precisión del cubicaje constituye uno de los pilares fundamentales para optimizar costos logísticos.</w:t>
      </w:r>
    </w:p>
    <w:p w14:paraId="055E0367" w14:textId="72C91115" w:rsidR="00D7416D" w:rsidRPr="00D7416D" w:rsidRDefault="00D7416D" w:rsidP="00D7416D">
      <w:pPr>
        <w:spacing w:after="0" w:line="240" w:lineRule="auto"/>
        <w:jc w:val="both"/>
        <w:rPr>
          <w:sz w:val="24"/>
          <w:szCs w:val="24"/>
        </w:rPr>
      </w:pPr>
    </w:p>
    <w:p w14:paraId="02B54211" w14:textId="77777777" w:rsidR="00D7416D" w:rsidRPr="00D7416D" w:rsidRDefault="00D7416D" w:rsidP="00D7416D">
      <w:pPr>
        <w:spacing w:after="0" w:line="240" w:lineRule="auto"/>
        <w:jc w:val="both"/>
        <w:rPr>
          <w:b/>
          <w:bCs/>
          <w:sz w:val="24"/>
          <w:szCs w:val="24"/>
        </w:rPr>
      </w:pPr>
      <w:r w:rsidRPr="00D7416D">
        <w:rPr>
          <w:b/>
          <w:bCs/>
          <w:sz w:val="24"/>
          <w:szCs w:val="24"/>
        </w:rPr>
        <w:t>Asignación Inteligente de Vehículos</w:t>
      </w:r>
    </w:p>
    <w:p w14:paraId="7EB429C3" w14:textId="77777777" w:rsidR="00D7416D" w:rsidRPr="00D7416D" w:rsidRDefault="00D7416D" w:rsidP="00D7416D">
      <w:pPr>
        <w:spacing w:after="0" w:line="240" w:lineRule="auto"/>
        <w:jc w:val="both"/>
        <w:rPr>
          <w:sz w:val="24"/>
          <w:szCs w:val="24"/>
        </w:rPr>
      </w:pPr>
      <w:r w:rsidRPr="00D7416D">
        <w:rPr>
          <w:sz w:val="24"/>
          <w:szCs w:val="24"/>
        </w:rPr>
        <w:t>Utilizando la información de capacidad y restricciones de cada unidad, el sistema puede sugerir automáticamente:</w:t>
      </w:r>
    </w:p>
    <w:p w14:paraId="60B328C2" w14:textId="77777777" w:rsidR="00D7416D" w:rsidRPr="00D7416D" w:rsidRDefault="00D7416D" w:rsidP="00D7416D">
      <w:pPr>
        <w:spacing w:after="0" w:line="240" w:lineRule="auto"/>
        <w:ind w:left="708"/>
        <w:rPr>
          <w:sz w:val="24"/>
          <w:szCs w:val="24"/>
        </w:rPr>
      </w:pPr>
      <w:r w:rsidRPr="00D7416D">
        <w:rPr>
          <w:sz w:val="24"/>
          <w:szCs w:val="24"/>
        </w:rPr>
        <w:t>• Camión asignado.</w:t>
      </w:r>
      <w:r w:rsidRPr="00D7416D">
        <w:rPr>
          <w:sz w:val="24"/>
          <w:szCs w:val="24"/>
        </w:rPr>
        <w:br/>
        <w:t>• Nivel de ocupación.</w:t>
      </w:r>
      <w:r w:rsidRPr="00D7416D">
        <w:rPr>
          <w:sz w:val="24"/>
          <w:szCs w:val="24"/>
        </w:rPr>
        <w:br/>
        <w:t>• Secuencia de carga.</w:t>
      </w:r>
      <w:r w:rsidRPr="00D7416D">
        <w:rPr>
          <w:sz w:val="24"/>
          <w:szCs w:val="24"/>
        </w:rPr>
        <w:br/>
        <w:t>• Viajes requeridos.</w:t>
      </w:r>
    </w:p>
    <w:p w14:paraId="542F8240" w14:textId="77777777" w:rsidR="00D7416D" w:rsidRPr="00D7416D" w:rsidRDefault="00D7416D" w:rsidP="00D7416D">
      <w:pPr>
        <w:spacing w:after="0" w:line="240" w:lineRule="auto"/>
        <w:ind w:left="708"/>
        <w:rPr>
          <w:sz w:val="24"/>
          <w:szCs w:val="24"/>
        </w:rPr>
      </w:pPr>
      <w:r w:rsidRPr="00D7416D">
        <w:rPr>
          <w:sz w:val="24"/>
          <w:szCs w:val="24"/>
        </w:rPr>
        <w:t>La asignación debe considerar simultáneamente:</w:t>
      </w:r>
    </w:p>
    <w:p w14:paraId="3DA4C10B" w14:textId="77777777" w:rsidR="00D7416D" w:rsidRPr="00D7416D" w:rsidRDefault="00D7416D" w:rsidP="00D7416D">
      <w:pPr>
        <w:spacing w:after="0" w:line="240" w:lineRule="auto"/>
        <w:ind w:left="708"/>
        <w:rPr>
          <w:sz w:val="24"/>
          <w:szCs w:val="24"/>
        </w:rPr>
      </w:pPr>
      <w:r w:rsidRPr="00D7416D">
        <w:rPr>
          <w:sz w:val="24"/>
          <w:szCs w:val="24"/>
        </w:rPr>
        <w:t>• Peso.</w:t>
      </w:r>
      <w:r w:rsidRPr="00D7416D">
        <w:rPr>
          <w:sz w:val="24"/>
          <w:szCs w:val="24"/>
        </w:rPr>
        <w:br/>
        <w:t>• Volumen.</w:t>
      </w:r>
      <w:r w:rsidRPr="00D7416D">
        <w:rPr>
          <w:sz w:val="24"/>
          <w:szCs w:val="24"/>
        </w:rPr>
        <w:br/>
        <w:t>• Compatibilidad de productos.</w:t>
      </w:r>
      <w:r w:rsidRPr="00D7416D">
        <w:rPr>
          <w:sz w:val="24"/>
          <w:szCs w:val="24"/>
        </w:rPr>
        <w:br/>
        <w:t>• Prioridades comerciales.</w:t>
      </w:r>
    </w:p>
    <w:p w14:paraId="748E9D22" w14:textId="26A13FBA" w:rsidR="00D7416D" w:rsidRPr="00D7416D" w:rsidRDefault="00D7416D" w:rsidP="00D7416D">
      <w:pPr>
        <w:spacing w:after="0" w:line="240" w:lineRule="auto"/>
        <w:jc w:val="both"/>
        <w:rPr>
          <w:sz w:val="24"/>
          <w:szCs w:val="24"/>
        </w:rPr>
      </w:pPr>
    </w:p>
    <w:p w14:paraId="1E2F0EE6" w14:textId="77777777" w:rsidR="00D7416D" w:rsidRPr="00D7416D" w:rsidRDefault="00D7416D" w:rsidP="00D7416D">
      <w:pPr>
        <w:spacing w:after="0" w:line="240" w:lineRule="auto"/>
        <w:jc w:val="both"/>
        <w:rPr>
          <w:b/>
          <w:bCs/>
          <w:sz w:val="24"/>
          <w:szCs w:val="24"/>
        </w:rPr>
      </w:pPr>
      <w:r w:rsidRPr="00D7416D">
        <w:rPr>
          <w:b/>
          <w:bCs/>
          <w:sz w:val="24"/>
          <w:szCs w:val="24"/>
        </w:rPr>
        <w:t>Optimización de Rutas</w:t>
      </w:r>
    </w:p>
    <w:p w14:paraId="0E5B569D" w14:textId="77777777" w:rsidR="00D7416D" w:rsidRPr="00D7416D" w:rsidRDefault="00D7416D" w:rsidP="00D7416D">
      <w:pPr>
        <w:spacing w:after="0" w:line="240" w:lineRule="auto"/>
        <w:jc w:val="both"/>
        <w:rPr>
          <w:sz w:val="24"/>
          <w:szCs w:val="24"/>
        </w:rPr>
      </w:pPr>
      <w:r w:rsidRPr="00D7416D">
        <w:rPr>
          <w:sz w:val="24"/>
          <w:szCs w:val="24"/>
        </w:rPr>
        <w:t>A partir de la georreferenciación de clientes, el sistema puede generar rutas preliminares optimizadas.</w:t>
      </w:r>
    </w:p>
    <w:p w14:paraId="61167C55" w14:textId="77777777" w:rsidR="00D7416D" w:rsidRPr="00D7416D" w:rsidRDefault="00D7416D" w:rsidP="00D7416D">
      <w:pPr>
        <w:spacing w:after="0" w:line="240" w:lineRule="auto"/>
        <w:jc w:val="both"/>
        <w:rPr>
          <w:sz w:val="24"/>
          <w:szCs w:val="24"/>
        </w:rPr>
      </w:pPr>
      <w:r w:rsidRPr="00D7416D">
        <w:rPr>
          <w:sz w:val="24"/>
          <w:szCs w:val="24"/>
        </w:rPr>
        <w:t>Entre las variables consideradas:</w:t>
      </w:r>
    </w:p>
    <w:p w14:paraId="36ACA4AB" w14:textId="77777777" w:rsidR="00D7416D" w:rsidRPr="00D7416D" w:rsidRDefault="00D7416D" w:rsidP="00D7416D">
      <w:pPr>
        <w:spacing w:after="0" w:line="240" w:lineRule="auto"/>
        <w:ind w:left="708"/>
        <w:rPr>
          <w:sz w:val="24"/>
          <w:szCs w:val="24"/>
        </w:rPr>
      </w:pPr>
      <w:r w:rsidRPr="00D7416D">
        <w:rPr>
          <w:sz w:val="24"/>
          <w:szCs w:val="24"/>
        </w:rPr>
        <w:t>• Distancias.</w:t>
      </w:r>
      <w:r w:rsidRPr="00D7416D">
        <w:rPr>
          <w:sz w:val="24"/>
          <w:szCs w:val="24"/>
        </w:rPr>
        <w:br/>
        <w:t>• Tiempo estimado.</w:t>
      </w:r>
      <w:r w:rsidRPr="00D7416D">
        <w:rPr>
          <w:sz w:val="24"/>
          <w:szCs w:val="24"/>
        </w:rPr>
        <w:br/>
        <w:t>• Tráfico histórico.</w:t>
      </w:r>
      <w:r w:rsidRPr="00D7416D">
        <w:rPr>
          <w:sz w:val="24"/>
          <w:szCs w:val="24"/>
        </w:rPr>
        <w:br/>
        <w:t>• Horarios de recepción.</w:t>
      </w:r>
      <w:r w:rsidRPr="00D7416D">
        <w:rPr>
          <w:sz w:val="24"/>
          <w:szCs w:val="24"/>
        </w:rPr>
        <w:br/>
        <w:t>• Restricciones de acceso.</w:t>
      </w:r>
    </w:p>
    <w:p w14:paraId="1835FB28" w14:textId="77777777" w:rsidR="00D7416D" w:rsidRPr="00D7416D" w:rsidRDefault="00D7416D" w:rsidP="00D7416D">
      <w:pPr>
        <w:spacing w:after="0" w:line="240" w:lineRule="auto"/>
        <w:jc w:val="both"/>
        <w:rPr>
          <w:sz w:val="24"/>
          <w:szCs w:val="24"/>
        </w:rPr>
      </w:pPr>
      <w:r w:rsidRPr="00D7416D">
        <w:rPr>
          <w:sz w:val="24"/>
          <w:szCs w:val="24"/>
        </w:rPr>
        <w:t>El objetivo consiste en minimizar kilómetros recorridos y maximizar productividad del transporte.</w:t>
      </w:r>
    </w:p>
    <w:p w14:paraId="69F0E87F" w14:textId="13168808" w:rsidR="00D7416D" w:rsidRDefault="00D7416D" w:rsidP="00D7416D">
      <w:pPr>
        <w:spacing w:after="0" w:line="240" w:lineRule="auto"/>
        <w:jc w:val="both"/>
        <w:rPr>
          <w:sz w:val="24"/>
          <w:szCs w:val="24"/>
        </w:rPr>
      </w:pPr>
    </w:p>
    <w:p w14:paraId="18955E0F" w14:textId="77777777" w:rsidR="00D7416D" w:rsidRDefault="00D7416D" w:rsidP="00D7416D">
      <w:pPr>
        <w:spacing w:after="0" w:line="240" w:lineRule="auto"/>
        <w:jc w:val="both"/>
        <w:rPr>
          <w:sz w:val="24"/>
          <w:szCs w:val="24"/>
        </w:rPr>
      </w:pPr>
    </w:p>
    <w:p w14:paraId="5D736B0D" w14:textId="77777777" w:rsidR="00D7416D" w:rsidRPr="00D7416D" w:rsidRDefault="00D7416D" w:rsidP="00D7416D">
      <w:pPr>
        <w:spacing w:after="0" w:line="240" w:lineRule="auto"/>
        <w:jc w:val="both"/>
        <w:rPr>
          <w:sz w:val="24"/>
          <w:szCs w:val="24"/>
        </w:rPr>
      </w:pPr>
    </w:p>
    <w:p w14:paraId="5A144E77" w14:textId="77777777" w:rsidR="00D7416D" w:rsidRPr="00D7416D" w:rsidRDefault="00D7416D" w:rsidP="00D7416D">
      <w:pPr>
        <w:spacing w:after="0" w:line="240" w:lineRule="auto"/>
        <w:jc w:val="both"/>
        <w:rPr>
          <w:b/>
          <w:bCs/>
          <w:sz w:val="24"/>
          <w:szCs w:val="24"/>
        </w:rPr>
      </w:pPr>
      <w:r w:rsidRPr="00D7416D">
        <w:rPr>
          <w:b/>
          <w:bCs/>
          <w:sz w:val="24"/>
          <w:szCs w:val="24"/>
        </w:rPr>
        <w:lastRenderedPageBreak/>
        <w:t>Validación Humana</w:t>
      </w:r>
    </w:p>
    <w:p w14:paraId="58130E82" w14:textId="77777777" w:rsidR="00D7416D" w:rsidRPr="00D7416D" w:rsidRDefault="00D7416D" w:rsidP="00D7416D">
      <w:pPr>
        <w:spacing w:after="0" w:line="240" w:lineRule="auto"/>
        <w:jc w:val="both"/>
        <w:rPr>
          <w:sz w:val="24"/>
          <w:szCs w:val="24"/>
        </w:rPr>
      </w:pPr>
      <w:r w:rsidRPr="00D7416D">
        <w:rPr>
          <w:sz w:val="24"/>
          <w:szCs w:val="24"/>
        </w:rPr>
        <w:t>Aunque el sistema genera automáticamente una propuesta logística, IOS-PYME reconoce que siempre existirán variables difíciles de modelar completamente.</w:t>
      </w:r>
    </w:p>
    <w:p w14:paraId="6E2084EA" w14:textId="77777777" w:rsidR="00D7416D" w:rsidRPr="00D7416D" w:rsidRDefault="00D7416D" w:rsidP="00D7416D">
      <w:pPr>
        <w:spacing w:after="0" w:line="240" w:lineRule="auto"/>
        <w:jc w:val="both"/>
        <w:rPr>
          <w:sz w:val="24"/>
          <w:szCs w:val="24"/>
        </w:rPr>
      </w:pPr>
      <w:r w:rsidRPr="00D7416D">
        <w:rPr>
          <w:sz w:val="24"/>
          <w:szCs w:val="24"/>
        </w:rPr>
        <w:t>Por esta razón, el Encargado de Logística debe revisar:</w:t>
      </w:r>
    </w:p>
    <w:p w14:paraId="7097F03A" w14:textId="77777777" w:rsidR="00D7416D" w:rsidRPr="00D7416D" w:rsidRDefault="00D7416D" w:rsidP="00D7416D">
      <w:pPr>
        <w:spacing w:after="0" w:line="240" w:lineRule="auto"/>
        <w:ind w:left="708"/>
        <w:rPr>
          <w:sz w:val="24"/>
          <w:szCs w:val="24"/>
        </w:rPr>
      </w:pPr>
      <w:r w:rsidRPr="00D7416D">
        <w:rPr>
          <w:sz w:val="24"/>
          <w:szCs w:val="24"/>
        </w:rPr>
        <w:t>• Factibilidad operativa.</w:t>
      </w:r>
      <w:r w:rsidRPr="00D7416D">
        <w:rPr>
          <w:sz w:val="24"/>
          <w:szCs w:val="24"/>
        </w:rPr>
        <w:br/>
        <w:t>• Situaciones especiales.</w:t>
      </w:r>
      <w:r w:rsidRPr="00D7416D">
        <w:rPr>
          <w:sz w:val="24"/>
          <w:szCs w:val="24"/>
        </w:rPr>
        <w:br/>
        <w:t>• Clientes prioritarios.</w:t>
      </w:r>
      <w:r w:rsidRPr="00D7416D">
        <w:rPr>
          <w:sz w:val="24"/>
          <w:szCs w:val="24"/>
        </w:rPr>
        <w:br/>
        <w:t>• Restricciones temporales.</w:t>
      </w:r>
      <w:r w:rsidRPr="00D7416D">
        <w:rPr>
          <w:sz w:val="24"/>
          <w:szCs w:val="24"/>
        </w:rPr>
        <w:br/>
        <w:t>• Eventos extraordinarios.</w:t>
      </w:r>
    </w:p>
    <w:p w14:paraId="0FE7DE94" w14:textId="77777777" w:rsidR="00D7416D" w:rsidRPr="00D7416D" w:rsidRDefault="00D7416D" w:rsidP="00D7416D">
      <w:pPr>
        <w:spacing w:after="0" w:line="240" w:lineRule="auto"/>
        <w:jc w:val="both"/>
        <w:rPr>
          <w:sz w:val="24"/>
          <w:szCs w:val="24"/>
        </w:rPr>
      </w:pPr>
      <w:r w:rsidRPr="00D7416D">
        <w:rPr>
          <w:sz w:val="24"/>
          <w:szCs w:val="24"/>
        </w:rPr>
        <w:t>La automatización apoya la toma de decisiones, pero no reemplaza completamente el criterio profesional.</w:t>
      </w:r>
    </w:p>
    <w:p w14:paraId="4D5290D5" w14:textId="2FDEC7A9" w:rsidR="00D7416D" w:rsidRPr="00D7416D" w:rsidRDefault="00D7416D" w:rsidP="00D7416D">
      <w:pPr>
        <w:spacing w:after="0" w:line="240" w:lineRule="auto"/>
        <w:jc w:val="both"/>
        <w:rPr>
          <w:sz w:val="24"/>
          <w:szCs w:val="24"/>
        </w:rPr>
      </w:pPr>
    </w:p>
    <w:p w14:paraId="738B16A4" w14:textId="77777777" w:rsidR="00D7416D" w:rsidRPr="00D7416D" w:rsidRDefault="00D7416D" w:rsidP="00D7416D">
      <w:pPr>
        <w:spacing w:after="0" w:line="240" w:lineRule="auto"/>
        <w:jc w:val="both"/>
        <w:rPr>
          <w:b/>
          <w:bCs/>
          <w:sz w:val="24"/>
          <w:szCs w:val="24"/>
        </w:rPr>
      </w:pPr>
      <w:r w:rsidRPr="00D7416D">
        <w:rPr>
          <w:b/>
          <w:bCs/>
          <w:sz w:val="24"/>
          <w:szCs w:val="24"/>
        </w:rPr>
        <w:t>Integración con Facturación</w:t>
      </w:r>
    </w:p>
    <w:p w14:paraId="39F0748F" w14:textId="77777777" w:rsidR="00D7416D" w:rsidRPr="00D7416D" w:rsidRDefault="00D7416D" w:rsidP="00D7416D">
      <w:pPr>
        <w:spacing w:after="0" w:line="240" w:lineRule="auto"/>
        <w:jc w:val="both"/>
        <w:rPr>
          <w:sz w:val="24"/>
          <w:szCs w:val="24"/>
        </w:rPr>
      </w:pPr>
      <w:r w:rsidRPr="00D7416D">
        <w:rPr>
          <w:sz w:val="24"/>
          <w:szCs w:val="24"/>
        </w:rPr>
        <w:t>Una vez validada la planificación, el sistema puede generar automáticamente:</w:t>
      </w:r>
    </w:p>
    <w:p w14:paraId="58B469D7" w14:textId="77777777" w:rsidR="00D7416D" w:rsidRPr="00D7416D" w:rsidRDefault="00D7416D" w:rsidP="00D7416D">
      <w:pPr>
        <w:spacing w:after="0" w:line="240" w:lineRule="auto"/>
        <w:ind w:left="708"/>
        <w:rPr>
          <w:sz w:val="24"/>
          <w:szCs w:val="24"/>
        </w:rPr>
      </w:pPr>
      <w:r w:rsidRPr="00D7416D">
        <w:rPr>
          <w:sz w:val="24"/>
          <w:szCs w:val="24"/>
        </w:rPr>
        <w:t>• Facturas.</w:t>
      </w:r>
      <w:r w:rsidRPr="00D7416D">
        <w:rPr>
          <w:sz w:val="24"/>
          <w:szCs w:val="24"/>
        </w:rPr>
        <w:br/>
        <w:t>• Packing Lists.</w:t>
      </w:r>
      <w:r w:rsidRPr="00D7416D">
        <w:rPr>
          <w:sz w:val="24"/>
          <w:szCs w:val="24"/>
        </w:rPr>
        <w:br/>
        <w:t>• Hojas de carga.</w:t>
      </w:r>
      <w:r w:rsidRPr="00D7416D">
        <w:rPr>
          <w:sz w:val="24"/>
          <w:szCs w:val="24"/>
        </w:rPr>
        <w:br/>
        <w:t>• Documentos de despacho.</w:t>
      </w:r>
      <w:r w:rsidRPr="00D7416D">
        <w:rPr>
          <w:sz w:val="24"/>
          <w:szCs w:val="24"/>
        </w:rPr>
        <w:br/>
        <w:t>• Asignaciones de ruta.</w:t>
      </w:r>
    </w:p>
    <w:p w14:paraId="1C4D396B" w14:textId="77777777" w:rsidR="00D7416D" w:rsidRPr="00D7416D" w:rsidRDefault="00D7416D" w:rsidP="00D7416D">
      <w:pPr>
        <w:spacing w:after="0" w:line="240" w:lineRule="auto"/>
        <w:jc w:val="both"/>
        <w:rPr>
          <w:sz w:val="24"/>
          <w:szCs w:val="24"/>
        </w:rPr>
      </w:pPr>
      <w:r w:rsidRPr="00D7416D">
        <w:rPr>
          <w:sz w:val="24"/>
          <w:szCs w:val="24"/>
        </w:rPr>
        <w:t>La documentación deja de ser una actividad manual.</w:t>
      </w:r>
    </w:p>
    <w:p w14:paraId="59A08F51" w14:textId="109E747E" w:rsidR="00D7416D" w:rsidRPr="00D7416D" w:rsidRDefault="00D7416D" w:rsidP="00D7416D">
      <w:pPr>
        <w:spacing w:after="0" w:line="240" w:lineRule="auto"/>
        <w:jc w:val="both"/>
        <w:rPr>
          <w:sz w:val="24"/>
          <w:szCs w:val="24"/>
        </w:rPr>
      </w:pPr>
    </w:p>
    <w:p w14:paraId="7FA70145" w14:textId="77777777" w:rsidR="00D7416D" w:rsidRPr="00D7416D" w:rsidRDefault="00D7416D" w:rsidP="00D7416D">
      <w:pPr>
        <w:spacing w:after="0" w:line="240" w:lineRule="auto"/>
        <w:jc w:val="both"/>
        <w:rPr>
          <w:b/>
          <w:bCs/>
          <w:sz w:val="24"/>
          <w:szCs w:val="24"/>
        </w:rPr>
      </w:pPr>
      <w:r w:rsidRPr="00D7416D">
        <w:rPr>
          <w:b/>
          <w:bCs/>
          <w:sz w:val="24"/>
          <w:szCs w:val="24"/>
        </w:rPr>
        <w:t>Integración con Indicadores de Gestión</w:t>
      </w:r>
    </w:p>
    <w:p w14:paraId="44E8B505" w14:textId="77777777" w:rsidR="00D7416D" w:rsidRPr="00D7416D" w:rsidRDefault="00D7416D" w:rsidP="00D7416D">
      <w:pPr>
        <w:spacing w:after="0" w:line="240" w:lineRule="auto"/>
        <w:jc w:val="both"/>
        <w:rPr>
          <w:sz w:val="24"/>
          <w:szCs w:val="24"/>
        </w:rPr>
      </w:pPr>
      <w:r w:rsidRPr="00D7416D">
        <w:rPr>
          <w:sz w:val="24"/>
          <w:szCs w:val="24"/>
        </w:rPr>
        <w:t>Esta automatización alimenta posteriormente indicadores como:</w:t>
      </w:r>
    </w:p>
    <w:p w14:paraId="2E754B85" w14:textId="77777777" w:rsidR="00D7416D" w:rsidRPr="00D7416D" w:rsidRDefault="00D7416D" w:rsidP="00D7416D">
      <w:pPr>
        <w:spacing w:after="0" w:line="240" w:lineRule="auto"/>
        <w:ind w:left="708"/>
        <w:rPr>
          <w:sz w:val="24"/>
          <w:szCs w:val="24"/>
        </w:rPr>
      </w:pPr>
      <w:r w:rsidRPr="00D7416D">
        <w:rPr>
          <w:sz w:val="24"/>
          <w:szCs w:val="24"/>
        </w:rPr>
        <w:t>• Utilización de camiones.</w:t>
      </w:r>
      <w:r w:rsidRPr="00D7416D">
        <w:rPr>
          <w:sz w:val="24"/>
          <w:szCs w:val="24"/>
        </w:rPr>
        <w:br/>
        <w:t>• Ocupación volumétrica.</w:t>
      </w:r>
      <w:r w:rsidRPr="00D7416D">
        <w:rPr>
          <w:sz w:val="24"/>
          <w:szCs w:val="24"/>
        </w:rPr>
        <w:br/>
        <w:t>• Ocupación por peso.</w:t>
      </w:r>
      <w:r w:rsidRPr="00D7416D">
        <w:rPr>
          <w:sz w:val="24"/>
          <w:szCs w:val="24"/>
        </w:rPr>
        <w:br/>
        <w:t>• Costo por entrega.</w:t>
      </w:r>
      <w:r w:rsidRPr="00D7416D">
        <w:rPr>
          <w:sz w:val="24"/>
          <w:szCs w:val="24"/>
        </w:rPr>
        <w:br/>
        <w:t>• Costo por kilómetro.</w:t>
      </w:r>
      <w:r w:rsidRPr="00D7416D">
        <w:rPr>
          <w:sz w:val="24"/>
          <w:szCs w:val="24"/>
        </w:rPr>
        <w:br/>
        <w:t>• Entregas por ruta.</w:t>
      </w:r>
      <w:r w:rsidRPr="00D7416D">
        <w:rPr>
          <w:sz w:val="24"/>
          <w:szCs w:val="24"/>
        </w:rPr>
        <w:br/>
        <w:t>• Entregas por vehículo.</w:t>
      </w:r>
      <w:r w:rsidRPr="00D7416D">
        <w:rPr>
          <w:sz w:val="24"/>
          <w:szCs w:val="24"/>
        </w:rPr>
        <w:br/>
        <w:t>• Productividad logística.</w:t>
      </w:r>
    </w:p>
    <w:p w14:paraId="64DF0AD3" w14:textId="29E7ADF0" w:rsidR="00D7416D" w:rsidRPr="00D7416D" w:rsidRDefault="00D7416D" w:rsidP="00D7416D">
      <w:pPr>
        <w:spacing w:after="0" w:line="240" w:lineRule="auto"/>
        <w:jc w:val="both"/>
        <w:rPr>
          <w:sz w:val="24"/>
          <w:szCs w:val="24"/>
        </w:rPr>
      </w:pPr>
    </w:p>
    <w:p w14:paraId="5BAF34DD" w14:textId="77777777" w:rsidR="00D7416D" w:rsidRPr="00D7416D" w:rsidRDefault="00D7416D" w:rsidP="00D7416D">
      <w:pPr>
        <w:spacing w:after="0" w:line="240" w:lineRule="auto"/>
        <w:jc w:val="both"/>
        <w:rPr>
          <w:b/>
          <w:bCs/>
          <w:sz w:val="24"/>
          <w:szCs w:val="24"/>
        </w:rPr>
      </w:pPr>
      <w:r w:rsidRPr="00D7416D">
        <w:rPr>
          <w:b/>
          <w:bCs/>
          <w:sz w:val="24"/>
          <w:szCs w:val="24"/>
        </w:rPr>
        <w:t>Beneficios Esperados</w:t>
      </w:r>
    </w:p>
    <w:p w14:paraId="6B8BF7EC" w14:textId="77777777" w:rsidR="00D7416D" w:rsidRPr="00D7416D" w:rsidRDefault="00D7416D" w:rsidP="00D7416D">
      <w:pPr>
        <w:spacing w:after="0" w:line="240" w:lineRule="auto"/>
        <w:jc w:val="both"/>
        <w:rPr>
          <w:sz w:val="24"/>
          <w:szCs w:val="24"/>
        </w:rPr>
      </w:pPr>
      <w:r w:rsidRPr="00D7416D">
        <w:rPr>
          <w:sz w:val="24"/>
          <w:szCs w:val="24"/>
        </w:rPr>
        <w:t>La implementación de esta automatización permite:</w:t>
      </w:r>
    </w:p>
    <w:p w14:paraId="73B2F950" w14:textId="77777777" w:rsidR="00D7416D" w:rsidRPr="00D7416D" w:rsidRDefault="00D7416D" w:rsidP="00D7416D">
      <w:pPr>
        <w:spacing w:after="0" w:line="240" w:lineRule="auto"/>
        <w:ind w:left="708"/>
        <w:rPr>
          <w:sz w:val="24"/>
          <w:szCs w:val="24"/>
        </w:rPr>
      </w:pPr>
      <w:r w:rsidRPr="00D7416D">
        <w:rPr>
          <w:sz w:val="24"/>
          <w:szCs w:val="24"/>
        </w:rPr>
        <w:t>• Reducir costos de distribución.</w:t>
      </w:r>
      <w:r w:rsidRPr="00D7416D">
        <w:rPr>
          <w:sz w:val="24"/>
          <w:szCs w:val="24"/>
        </w:rPr>
        <w:br/>
        <w:t>• Incrementar utilización de flota.</w:t>
      </w:r>
      <w:r w:rsidRPr="00D7416D">
        <w:rPr>
          <w:sz w:val="24"/>
          <w:szCs w:val="24"/>
        </w:rPr>
        <w:br/>
        <w:t>• Reducir tiempo administrativo.</w:t>
      </w:r>
      <w:r w:rsidRPr="00D7416D">
        <w:rPr>
          <w:sz w:val="24"/>
          <w:szCs w:val="24"/>
        </w:rPr>
        <w:br/>
        <w:t>• Mejorar cumplimiento de entregas.</w:t>
      </w:r>
      <w:r w:rsidRPr="00D7416D">
        <w:rPr>
          <w:sz w:val="24"/>
          <w:szCs w:val="24"/>
        </w:rPr>
        <w:br/>
        <w:t>• Reducir errores de planificación.</w:t>
      </w:r>
      <w:r w:rsidRPr="00D7416D">
        <w:rPr>
          <w:sz w:val="24"/>
          <w:szCs w:val="24"/>
        </w:rPr>
        <w:br/>
        <w:t>• Mejorar servicio al cliente.</w:t>
      </w:r>
      <w:r w:rsidRPr="00D7416D">
        <w:rPr>
          <w:sz w:val="24"/>
          <w:szCs w:val="24"/>
        </w:rPr>
        <w:br/>
        <w:t>• Incrementar productividad logística.</w:t>
      </w:r>
      <w:r w:rsidRPr="00D7416D">
        <w:rPr>
          <w:sz w:val="24"/>
          <w:szCs w:val="24"/>
        </w:rPr>
        <w:br/>
        <w:t>• Facilitar escalabilidad operacional.</w:t>
      </w:r>
    </w:p>
    <w:p w14:paraId="34137783" w14:textId="38089173" w:rsidR="00D7416D" w:rsidRPr="00D7416D" w:rsidRDefault="00D7416D" w:rsidP="00D7416D">
      <w:pPr>
        <w:spacing w:after="0" w:line="240" w:lineRule="auto"/>
        <w:jc w:val="both"/>
        <w:rPr>
          <w:sz w:val="24"/>
          <w:szCs w:val="24"/>
        </w:rPr>
      </w:pPr>
    </w:p>
    <w:p w14:paraId="69DCA365" w14:textId="77777777" w:rsidR="00D7416D" w:rsidRPr="00D7416D" w:rsidRDefault="00D7416D" w:rsidP="00D7416D">
      <w:pPr>
        <w:spacing w:after="0" w:line="240" w:lineRule="auto"/>
        <w:jc w:val="both"/>
        <w:rPr>
          <w:b/>
          <w:bCs/>
          <w:sz w:val="24"/>
          <w:szCs w:val="24"/>
        </w:rPr>
      </w:pPr>
      <w:r w:rsidRPr="00D7416D">
        <w:rPr>
          <w:b/>
          <w:bCs/>
          <w:sz w:val="24"/>
          <w:szCs w:val="24"/>
        </w:rPr>
        <w:t>Filosofía IOS-PYME Asociada</w:t>
      </w:r>
    </w:p>
    <w:p w14:paraId="50754C7B" w14:textId="77777777" w:rsidR="00D7416D" w:rsidRPr="00D7416D" w:rsidRDefault="00D7416D" w:rsidP="00D7416D">
      <w:pPr>
        <w:spacing w:after="0" w:line="240" w:lineRule="auto"/>
        <w:jc w:val="both"/>
        <w:rPr>
          <w:sz w:val="24"/>
          <w:szCs w:val="24"/>
        </w:rPr>
      </w:pPr>
      <w:r w:rsidRPr="00D7416D">
        <w:rPr>
          <w:sz w:val="24"/>
          <w:szCs w:val="24"/>
        </w:rPr>
        <w:t xml:space="preserve">Dentro de IOS-PYME, la logística no debe ser administrada mediante intuición, experiencia aislada o cálculos manuales. Debe apoyarse en información estructurada, </w:t>
      </w:r>
      <w:r w:rsidRPr="00D7416D">
        <w:rPr>
          <w:sz w:val="24"/>
          <w:szCs w:val="24"/>
        </w:rPr>
        <w:lastRenderedPageBreak/>
        <w:t>algoritmos de optimización y bases de datos integradas que permitan tomar decisiones objetivas y repetibles.</w:t>
      </w:r>
    </w:p>
    <w:p w14:paraId="3F03EF03" w14:textId="77777777" w:rsidR="00D7416D" w:rsidRDefault="00D7416D" w:rsidP="00D7416D">
      <w:pPr>
        <w:spacing w:after="0" w:line="240" w:lineRule="auto"/>
        <w:jc w:val="both"/>
        <w:rPr>
          <w:sz w:val="24"/>
          <w:szCs w:val="24"/>
        </w:rPr>
      </w:pPr>
      <w:r w:rsidRPr="00D7416D">
        <w:rPr>
          <w:sz w:val="24"/>
          <w:szCs w:val="24"/>
        </w:rPr>
        <w:t>La función del Encargado de Logística deja de ser construir manualmente las rutas y pasa a convertirse en un gestor de excepciones, validando que las propuestas generadas por el sistema reflejen adecuadamente la realidad operativa del negocio. De esta forma, la organización transforma la logística de una actividad reactiva a una capacidad estratégica capaz de generar ventajas competitivas sostenibles.</w:t>
      </w:r>
    </w:p>
    <w:p w14:paraId="3CA87D58" w14:textId="77777777" w:rsidR="00D7416D" w:rsidRDefault="00D7416D" w:rsidP="00D7416D">
      <w:pPr>
        <w:spacing w:after="0" w:line="240" w:lineRule="auto"/>
        <w:jc w:val="both"/>
        <w:rPr>
          <w:sz w:val="24"/>
          <w:szCs w:val="24"/>
        </w:rPr>
      </w:pPr>
    </w:p>
    <w:p w14:paraId="1559E59A" w14:textId="77777777" w:rsidR="00D7416D" w:rsidRDefault="00D7416D" w:rsidP="00D7416D">
      <w:pPr>
        <w:spacing w:after="0" w:line="240" w:lineRule="auto"/>
        <w:jc w:val="both"/>
        <w:rPr>
          <w:sz w:val="24"/>
          <w:szCs w:val="24"/>
        </w:rPr>
      </w:pPr>
    </w:p>
    <w:p w14:paraId="6282431C" w14:textId="77777777" w:rsidR="00D7416D" w:rsidRPr="00D7416D" w:rsidRDefault="00D7416D" w:rsidP="00D7416D">
      <w:pPr>
        <w:spacing w:after="0" w:line="240" w:lineRule="auto"/>
        <w:jc w:val="center"/>
        <w:rPr>
          <w:b/>
          <w:bCs/>
          <w:sz w:val="40"/>
          <w:szCs w:val="40"/>
        </w:rPr>
      </w:pPr>
      <w:r w:rsidRPr="00D7416D">
        <w:rPr>
          <w:b/>
          <w:bCs/>
          <w:sz w:val="40"/>
          <w:szCs w:val="40"/>
        </w:rPr>
        <w:t>Automatización 11.3</w:t>
      </w:r>
    </w:p>
    <w:p w14:paraId="3A55688E" w14:textId="77777777" w:rsidR="00D7416D" w:rsidRPr="00D7416D" w:rsidRDefault="00D7416D" w:rsidP="00D7416D">
      <w:pPr>
        <w:spacing w:after="0" w:line="240" w:lineRule="auto"/>
        <w:jc w:val="center"/>
        <w:rPr>
          <w:b/>
          <w:bCs/>
          <w:sz w:val="32"/>
          <w:szCs w:val="32"/>
        </w:rPr>
      </w:pPr>
      <w:r w:rsidRPr="00D7416D">
        <w:rPr>
          <w:b/>
          <w:bCs/>
          <w:sz w:val="32"/>
          <w:szCs w:val="32"/>
        </w:rPr>
        <w:t>Liberación Digital de Ruta e Inicio Controlado de Carga</w:t>
      </w:r>
    </w:p>
    <w:p w14:paraId="29230941" w14:textId="77777777" w:rsidR="00D7416D" w:rsidRDefault="00D7416D" w:rsidP="00D7416D">
      <w:pPr>
        <w:spacing w:after="0" w:line="240" w:lineRule="auto"/>
        <w:jc w:val="both"/>
        <w:rPr>
          <w:b/>
          <w:bCs/>
          <w:sz w:val="24"/>
          <w:szCs w:val="24"/>
        </w:rPr>
      </w:pPr>
    </w:p>
    <w:p w14:paraId="7998F230" w14:textId="7F4F880B" w:rsidR="00D7416D" w:rsidRPr="00D7416D" w:rsidRDefault="00D7416D" w:rsidP="00D7416D">
      <w:pPr>
        <w:spacing w:after="0" w:line="240" w:lineRule="auto"/>
        <w:jc w:val="both"/>
        <w:rPr>
          <w:b/>
          <w:bCs/>
          <w:sz w:val="24"/>
          <w:szCs w:val="24"/>
        </w:rPr>
      </w:pPr>
      <w:r w:rsidRPr="00D7416D">
        <w:rPr>
          <w:b/>
          <w:bCs/>
          <w:sz w:val="24"/>
          <w:szCs w:val="24"/>
        </w:rPr>
        <w:t>Objetivo de la Automatización</w:t>
      </w:r>
    </w:p>
    <w:p w14:paraId="7B901D23" w14:textId="77777777" w:rsidR="00D7416D" w:rsidRPr="00D7416D" w:rsidRDefault="00D7416D" w:rsidP="00D7416D">
      <w:pPr>
        <w:spacing w:after="0" w:line="240" w:lineRule="auto"/>
        <w:jc w:val="both"/>
        <w:rPr>
          <w:sz w:val="24"/>
          <w:szCs w:val="24"/>
        </w:rPr>
      </w:pPr>
      <w:r w:rsidRPr="00D7416D">
        <w:rPr>
          <w:sz w:val="24"/>
          <w:szCs w:val="24"/>
        </w:rPr>
        <w:t>El objetivo de esta automatización consiste en comunicar formalmente la planificación logística aprobada a todas las personas involucradas en la ejecución de la ruta, garantizando que Material Handling, Almacén, Choferes y Logística trabajen sobre una única versión de la información y que el proceso de carga se inicie de forma controlada y coordinada.</w:t>
      </w:r>
    </w:p>
    <w:p w14:paraId="62BAB1BD" w14:textId="77777777" w:rsidR="00D7416D" w:rsidRPr="00D7416D" w:rsidRDefault="00D7416D" w:rsidP="00D7416D">
      <w:pPr>
        <w:spacing w:after="0" w:line="240" w:lineRule="auto"/>
        <w:jc w:val="both"/>
        <w:rPr>
          <w:sz w:val="24"/>
          <w:szCs w:val="24"/>
        </w:rPr>
      </w:pPr>
      <w:r w:rsidRPr="00D7416D">
        <w:rPr>
          <w:sz w:val="24"/>
          <w:szCs w:val="24"/>
        </w:rPr>
        <w:t>Tradicionalmente, muchas organizaciones dependen de llamadas telefónicas, instrucciones verbales, impresiones parciales o mensajes informales para coordinar la carga de vehículos. Como consecuencia, aparecen errores de preparación, omisiones de productos, confusiones de rutas y retrasos operativos.</w:t>
      </w:r>
    </w:p>
    <w:p w14:paraId="2F417A66" w14:textId="77777777" w:rsidR="00D7416D" w:rsidRPr="00D7416D" w:rsidRDefault="00D7416D" w:rsidP="00D7416D">
      <w:pPr>
        <w:spacing w:after="0" w:line="240" w:lineRule="auto"/>
        <w:jc w:val="both"/>
        <w:rPr>
          <w:sz w:val="24"/>
          <w:szCs w:val="24"/>
        </w:rPr>
      </w:pPr>
      <w:r w:rsidRPr="00D7416D">
        <w:rPr>
          <w:sz w:val="24"/>
          <w:szCs w:val="24"/>
        </w:rPr>
        <w:t>IOS-PYME propone que toda la información generada durante la planificación sea distribuida automáticamente mediante dispositivos móviles, pantallas operativas o sistemas digitales conectados al ERP.</w:t>
      </w:r>
    </w:p>
    <w:p w14:paraId="7E01739E" w14:textId="4026D4CF" w:rsidR="00D7416D" w:rsidRPr="00D7416D" w:rsidRDefault="00D7416D" w:rsidP="00D7416D">
      <w:pPr>
        <w:spacing w:after="0" w:line="240" w:lineRule="auto"/>
        <w:jc w:val="both"/>
        <w:rPr>
          <w:sz w:val="24"/>
          <w:szCs w:val="24"/>
        </w:rPr>
      </w:pPr>
    </w:p>
    <w:p w14:paraId="35745D9C" w14:textId="3397171B" w:rsidR="00D7416D" w:rsidRPr="00D7416D" w:rsidRDefault="00D7416D" w:rsidP="00D7416D">
      <w:pPr>
        <w:spacing w:after="0" w:line="240" w:lineRule="auto"/>
        <w:jc w:val="both"/>
        <w:rPr>
          <w:b/>
          <w:bCs/>
          <w:sz w:val="24"/>
          <w:szCs w:val="24"/>
        </w:rPr>
      </w:pPr>
      <w:r w:rsidRPr="00D7416D">
        <w:rPr>
          <w:b/>
          <w:bCs/>
          <w:sz w:val="24"/>
          <w:szCs w:val="24"/>
        </w:rPr>
        <w:t>Paradigma Destruido:</w:t>
      </w:r>
      <w:r>
        <w:rPr>
          <w:b/>
          <w:bCs/>
          <w:sz w:val="24"/>
          <w:szCs w:val="24"/>
        </w:rPr>
        <w:t xml:space="preserve"> </w:t>
      </w:r>
      <w:r w:rsidRPr="00D7416D">
        <w:rPr>
          <w:sz w:val="24"/>
          <w:szCs w:val="24"/>
        </w:rPr>
        <w:t>"Cada área trabaja con su propia información"</w:t>
      </w:r>
    </w:p>
    <w:p w14:paraId="4C37F87F" w14:textId="77777777" w:rsidR="00D7416D" w:rsidRPr="00D7416D" w:rsidRDefault="00D7416D" w:rsidP="00D7416D">
      <w:pPr>
        <w:spacing w:after="0" w:line="240" w:lineRule="auto"/>
        <w:jc w:val="both"/>
        <w:rPr>
          <w:sz w:val="24"/>
          <w:szCs w:val="24"/>
        </w:rPr>
      </w:pPr>
      <w:r w:rsidRPr="00D7416D">
        <w:rPr>
          <w:sz w:val="24"/>
          <w:szCs w:val="24"/>
        </w:rPr>
        <w:t>En muchas empresas el área de logística maneja una versión de la información, el almacén maneja otra y los choferes reciben instrucciones diferentes.</w:t>
      </w:r>
    </w:p>
    <w:p w14:paraId="1A44FD46" w14:textId="77777777" w:rsidR="00D7416D" w:rsidRPr="00D7416D" w:rsidRDefault="00D7416D" w:rsidP="00D7416D">
      <w:pPr>
        <w:spacing w:after="0" w:line="240" w:lineRule="auto"/>
        <w:jc w:val="both"/>
        <w:rPr>
          <w:sz w:val="24"/>
          <w:szCs w:val="24"/>
        </w:rPr>
      </w:pPr>
      <w:r w:rsidRPr="00D7416D">
        <w:rPr>
          <w:sz w:val="24"/>
          <w:szCs w:val="24"/>
        </w:rPr>
        <w:t>Este fenómeno genera:</w:t>
      </w:r>
    </w:p>
    <w:p w14:paraId="63B537CD" w14:textId="77777777" w:rsidR="00D7416D" w:rsidRPr="00D7416D" w:rsidRDefault="00D7416D" w:rsidP="00D7416D">
      <w:pPr>
        <w:spacing w:after="0" w:line="240" w:lineRule="auto"/>
        <w:ind w:left="708"/>
        <w:rPr>
          <w:sz w:val="24"/>
          <w:szCs w:val="24"/>
        </w:rPr>
      </w:pPr>
      <w:r w:rsidRPr="00D7416D">
        <w:rPr>
          <w:sz w:val="24"/>
          <w:szCs w:val="24"/>
        </w:rPr>
        <w:t>• Errores de carga.</w:t>
      </w:r>
      <w:r w:rsidRPr="00D7416D">
        <w:rPr>
          <w:sz w:val="24"/>
          <w:szCs w:val="24"/>
        </w:rPr>
        <w:br/>
        <w:t>• Entregas incompletas.</w:t>
      </w:r>
      <w:r w:rsidRPr="00D7416D">
        <w:rPr>
          <w:sz w:val="24"/>
          <w:szCs w:val="24"/>
        </w:rPr>
        <w:br/>
        <w:t>• Reprocesos.</w:t>
      </w:r>
      <w:r w:rsidRPr="00D7416D">
        <w:rPr>
          <w:sz w:val="24"/>
          <w:szCs w:val="24"/>
        </w:rPr>
        <w:br/>
        <w:t>• Reclamos.</w:t>
      </w:r>
      <w:r w:rsidRPr="00D7416D">
        <w:rPr>
          <w:sz w:val="24"/>
          <w:szCs w:val="24"/>
        </w:rPr>
        <w:br/>
        <w:t>• Conflictos internos.</w:t>
      </w:r>
    </w:p>
    <w:p w14:paraId="3A2A975A" w14:textId="77777777" w:rsidR="00D7416D" w:rsidRPr="00D7416D" w:rsidRDefault="00D7416D" w:rsidP="00D7416D">
      <w:pPr>
        <w:spacing w:after="0" w:line="240" w:lineRule="auto"/>
        <w:rPr>
          <w:sz w:val="24"/>
          <w:szCs w:val="24"/>
        </w:rPr>
      </w:pPr>
      <w:r w:rsidRPr="00D7416D">
        <w:rPr>
          <w:sz w:val="24"/>
          <w:szCs w:val="24"/>
        </w:rPr>
        <w:t>IOS-PYME establece que toda la organización debe operar sobre una única fuente oficial de información generada por el ERP.</w:t>
      </w:r>
    </w:p>
    <w:p w14:paraId="0EFD3668" w14:textId="77777777" w:rsidR="00D7416D" w:rsidRPr="00D7416D" w:rsidRDefault="00D7416D" w:rsidP="00D7416D">
      <w:pPr>
        <w:spacing w:after="0" w:line="240" w:lineRule="auto"/>
        <w:jc w:val="both"/>
        <w:rPr>
          <w:sz w:val="24"/>
          <w:szCs w:val="24"/>
        </w:rPr>
      </w:pPr>
      <w:r w:rsidRPr="00D7416D">
        <w:rPr>
          <w:sz w:val="24"/>
          <w:szCs w:val="24"/>
        </w:rPr>
        <w:t>La verdad operativa debe ser única.</w:t>
      </w:r>
    </w:p>
    <w:p w14:paraId="231CFE0A" w14:textId="1ECD3B13" w:rsidR="00D7416D" w:rsidRPr="00D7416D" w:rsidRDefault="00D7416D" w:rsidP="00D7416D">
      <w:pPr>
        <w:spacing w:after="0" w:line="240" w:lineRule="auto"/>
        <w:jc w:val="both"/>
        <w:rPr>
          <w:sz w:val="24"/>
          <w:szCs w:val="24"/>
        </w:rPr>
      </w:pPr>
    </w:p>
    <w:p w14:paraId="061D9876" w14:textId="7849BDC0" w:rsidR="00D7416D" w:rsidRPr="00D7416D" w:rsidRDefault="00D7416D" w:rsidP="00D7416D">
      <w:pPr>
        <w:spacing w:after="0" w:line="240" w:lineRule="auto"/>
        <w:jc w:val="both"/>
        <w:rPr>
          <w:sz w:val="24"/>
          <w:szCs w:val="24"/>
        </w:rPr>
      </w:pPr>
      <w:r w:rsidRPr="00D7416D">
        <w:rPr>
          <w:b/>
          <w:bCs/>
          <w:sz w:val="24"/>
          <w:szCs w:val="24"/>
        </w:rPr>
        <w:t>Paradigma Destruido:</w:t>
      </w:r>
      <w:r>
        <w:rPr>
          <w:b/>
          <w:bCs/>
          <w:sz w:val="24"/>
          <w:szCs w:val="24"/>
        </w:rPr>
        <w:t xml:space="preserve"> </w:t>
      </w:r>
      <w:r w:rsidRPr="00D7416D">
        <w:rPr>
          <w:sz w:val="24"/>
          <w:szCs w:val="24"/>
        </w:rPr>
        <w:t>"La carga comienza cuando el camión llega"</w:t>
      </w:r>
    </w:p>
    <w:p w14:paraId="386E8D88" w14:textId="77777777" w:rsidR="00D7416D" w:rsidRPr="00D7416D" w:rsidRDefault="00D7416D" w:rsidP="00D7416D">
      <w:pPr>
        <w:spacing w:after="0" w:line="240" w:lineRule="auto"/>
        <w:jc w:val="both"/>
        <w:rPr>
          <w:sz w:val="24"/>
          <w:szCs w:val="24"/>
        </w:rPr>
      </w:pPr>
      <w:r w:rsidRPr="00D7416D">
        <w:rPr>
          <w:sz w:val="24"/>
          <w:szCs w:val="24"/>
        </w:rPr>
        <w:t>En muchos entornos logísticos la preparación inicia únicamente cuando el vehículo se encuentra físicamente disponible.</w:t>
      </w:r>
    </w:p>
    <w:p w14:paraId="043869C2" w14:textId="77777777" w:rsidR="00D7416D" w:rsidRPr="00D7416D" w:rsidRDefault="00D7416D" w:rsidP="00D7416D">
      <w:pPr>
        <w:spacing w:after="0" w:line="240" w:lineRule="auto"/>
        <w:jc w:val="both"/>
        <w:rPr>
          <w:sz w:val="24"/>
          <w:szCs w:val="24"/>
        </w:rPr>
      </w:pPr>
      <w:r w:rsidRPr="00D7416D">
        <w:rPr>
          <w:sz w:val="24"/>
          <w:szCs w:val="24"/>
        </w:rPr>
        <w:t>Esto provoca:</w:t>
      </w:r>
    </w:p>
    <w:p w14:paraId="033DF8AB" w14:textId="77777777" w:rsidR="00D7416D" w:rsidRPr="00D7416D" w:rsidRDefault="00D7416D" w:rsidP="00D7416D">
      <w:pPr>
        <w:spacing w:after="0" w:line="240" w:lineRule="auto"/>
        <w:ind w:left="708"/>
        <w:rPr>
          <w:sz w:val="24"/>
          <w:szCs w:val="24"/>
        </w:rPr>
      </w:pPr>
      <w:r w:rsidRPr="00D7416D">
        <w:rPr>
          <w:sz w:val="24"/>
          <w:szCs w:val="24"/>
        </w:rPr>
        <w:t>• Esperas innecesarias.</w:t>
      </w:r>
      <w:r w:rsidRPr="00D7416D">
        <w:rPr>
          <w:sz w:val="24"/>
          <w:szCs w:val="24"/>
        </w:rPr>
        <w:br/>
        <w:t>• Congestión.</w:t>
      </w:r>
      <w:r w:rsidRPr="00D7416D">
        <w:rPr>
          <w:sz w:val="24"/>
          <w:szCs w:val="24"/>
        </w:rPr>
        <w:br/>
      </w:r>
      <w:r w:rsidRPr="00D7416D">
        <w:rPr>
          <w:sz w:val="24"/>
          <w:szCs w:val="24"/>
        </w:rPr>
        <w:lastRenderedPageBreak/>
        <w:t>• Horas extra.</w:t>
      </w:r>
      <w:r w:rsidRPr="00D7416D">
        <w:rPr>
          <w:sz w:val="24"/>
          <w:szCs w:val="24"/>
        </w:rPr>
        <w:br/>
        <w:t>• Baja utilización de flota.</w:t>
      </w:r>
    </w:p>
    <w:p w14:paraId="7B796CA4" w14:textId="77777777" w:rsidR="00D7416D" w:rsidRPr="00D7416D" w:rsidRDefault="00D7416D" w:rsidP="00D7416D">
      <w:pPr>
        <w:spacing w:after="0" w:line="240" w:lineRule="auto"/>
        <w:rPr>
          <w:sz w:val="24"/>
          <w:szCs w:val="24"/>
        </w:rPr>
      </w:pPr>
      <w:r w:rsidRPr="00D7416D">
        <w:rPr>
          <w:sz w:val="24"/>
          <w:szCs w:val="24"/>
        </w:rPr>
        <w:t>IOS-PYME propone preparar anticipadamente toda la información necesaria para que la carga pueda comenzar inmediatamente una vez liberada por Logística.</w:t>
      </w:r>
    </w:p>
    <w:p w14:paraId="7C49DC71" w14:textId="40016AC2" w:rsidR="00D7416D" w:rsidRPr="00D7416D" w:rsidRDefault="00D7416D" w:rsidP="00D7416D">
      <w:pPr>
        <w:spacing w:after="0" w:line="240" w:lineRule="auto"/>
        <w:jc w:val="both"/>
        <w:rPr>
          <w:sz w:val="24"/>
          <w:szCs w:val="24"/>
        </w:rPr>
      </w:pPr>
    </w:p>
    <w:p w14:paraId="389ADE8D" w14:textId="77777777" w:rsidR="00D7416D" w:rsidRPr="00D7416D" w:rsidRDefault="00D7416D" w:rsidP="00D7416D">
      <w:pPr>
        <w:spacing w:after="0" w:line="240" w:lineRule="auto"/>
        <w:jc w:val="both"/>
        <w:rPr>
          <w:b/>
          <w:bCs/>
          <w:sz w:val="24"/>
          <w:szCs w:val="24"/>
        </w:rPr>
      </w:pPr>
      <w:r w:rsidRPr="00D7416D">
        <w:rPr>
          <w:b/>
          <w:bCs/>
          <w:sz w:val="24"/>
          <w:szCs w:val="24"/>
        </w:rPr>
        <w:t>Filosofía del Sistema</w:t>
      </w:r>
    </w:p>
    <w:p w14:paraId="69E5C2F7" w14:textId="12868473" w:rsidR="00D7416D" w:rsidRPr="00D7416D" w:rsidRDefault="00D7416D" w:rsidP="00D7416D">
      <w:pPr>
        <w:spacing w:after="0" w:line="240" w:lineRule="auto"/>
        <w:jc w:val="both"/>
        <w:rPr>
          <w:sz w:val="24"/>
          <w:szCs w:val="24"/>
        </w:rPr>
      </w:pPr>
      <w:r w:rsidRPr="00D7416D">
        <w:rPr>
          <w:sz w:val="24"/>
          <w:szCs w:val="24"/>
        </w:rPr>
        <w:t>La velocidad logística depende más de la calidad de la información que de la velocidad física de las personas.</w:t>
      </w:r>
      <w:r>
        <w:rPr>
          <w:sz w:val="24"/>
          <w:szCs w:val="24"/>
        </w:rPr>
        <w:t xml:space="preserve"> </w:t>
      </w:r>
      <w:r w:rsidRPr="00D7416D">
        <w:rPr>
          <w:sz w:val="24"/>
          <w:szCs w:val="24"/>
        </w:rPr>
        <w:t>Cuando todos conocen:</w:t>
      </w:r>
    </w:p>
    <w:p w14:paraId="2E757EAF" w14:textId="77777777" w:rsidR="00D7416D" w:rsidRPr="00D7416D" w:rsidRDefault="00D7416D" w:rsidP="00D7416D">
      <w:pPr>
        <w:spacing w:after="0" w:line="240" w:lineRule="auto"/>
        <w:rPr>
          <w:sz w:val="24"/>
          <w:szCs w:val="24"/>
        </w:rPr>
      </w:pPr>
      <w:r w:rsidRPr="00D7416D">
        <w:rPr>
          <w:sz w:val="24"/>
          <w:szCs w:val="24"/>
        </w:rPr>
        <w:t>• Qué cargar.</w:t>
      </w:r>
      <w:r w:rsidRPr="00D7416D">
        <w:rPr>
          <w:sz w:val="24"/>
          <w:szCs w:val="24"/>
        </w:rPr>
        <w:br/>
        <w:t>• Cuándo cargar.</w:t>
      </w:r>
      <w:r w:rsidRPr="00D7416D">
        <w:rPr>
          <w:sz w:val="24"/>
          <w:szCs w:val="24"/>
        </w:rPr>
        <w:br/>
        <w:t>• Dónde cargar.</w:t>
      </w:r>
      <w:r w:rsidRPr="00D7416D">
        <w:rPr>
          <w:sz w:val="24"/>
          <w:szCs w:val="24"/>
        </w:rPr>
        <w:br/>
        <w:t>• En qué orden cargar.</w:t>
      </w:r>
      <w:r w:rsidRPr="00D7416D">
        <w:rPr>
          <w:sz w:val="24"/>
          <w:szCs w:val="24"/>
        </w:rPr>
        <w:br/>
        <w:t>• En qué camión cargar.</w:t>
      </w:r>
    </w:p>
    <w:p w14:paraId="7D1F036E" w14:textId="3DC14371" w:rsidR="00D7416D" w:rsidRPr="00D7416D" w:rsidRDefault="00D7416D" w:rsidP="00D7416D">
      <w:pPr>
        <w:spacing w:after="0" w:line="240" w:lineRule="auto"/>
        <w:jc w:val="both"/>
        <w:rPr>
          <w:sz w:val="24"/>
          <w:szCs w:val="24"/>
        </w:rPr>
      </w:pPr>
      <w:r w:rsidRPr="00D7416D">
        <w:rPr>
          <w:sz w:val="24"/>
          <w:szCs w:val="24"/>
        </w:rPr>
        <w:t>La ejecución se vuelve mucho más eficiente.</w:t>
      </w:r>
      <w:r>
        <w:rPr>
          <w:sz w:val="24"/>
          <w:szCs w:val="24"/>
        </w:rPr>
        <w:t xml:space="preserve"> </w:t>
      </w:r>
      <w:r w:rsidRPr="00D7416D">
        <w:rPr>
          <w:sz w:val="24"/>
          <w:szCs w:val="24"/>
        </w:rPr>
        <w:t>La organización deja de improvisar y comienza a ejecutar.</w:t>
      </w:r>
    </w:p>
    <w:p w14:paraId="29D38B5F" w14:textId="3A451181" w:rsidR="00D7416D" w:rsidRPr="00D7416D" w:rsidRDefault="00D7416D" w:rsidP="00D7416D">
      <w:pPr>
        <w:spacing w:after="0" w:line="240" w:lineRule="auto"/>
        <w:jc w:val="both"/>
        <w:rPr>
          <w:sz w:val="24"/>
          <w:szCs w:val="24"/>
        </w:rPr>
      </w:pPr>
    </w:p>
    <w:p w14:paraId="33969175" w14:textId="77777777" w:rsidR="00D7416D" w:rsidRPr="00D7416D" w:rsidRDefault="00D7416D" w:rsidP="00D7416D">
      <w:pPr>
        <w:spacing w:after="0" w:line="240" w:lineRule="auto"/>
        <w:jc w:val="both"/>
        <w:rPr>
          <w:b/>
          <w:bCs/>
          <w:sz w:val="24"/>
          <w:szCs w:val="24"/>
        </w:rPr>
      </w:pPr>
      <w:r w:rsidRPr="00D7416D">
        <w:rPr>
          <w:b/>
          <w:bCs/>
          <w:sz w:val="24"/>
          <w:szCs w:val="24"/>
        </w:rPr>
        <w:t>Proceso Asociado</w:t>
      </w:r>
    </w:p>
    <w:p w14:paraId="3256F618" w14:textId="77777777" w:rsidR="00D7416D" w:rsidRPr="00D7416D" w:rsidRDefault="00D7416D" w:rsidP="00D7416D">
      <w:pPr>
        <w:spacing w:after="0" w:line="240" w:lineRule="auto"/>
        <w:jc w:val="both"/>
        <w:rPr>
          <w:sz w:val="24"/>
          <w:szCs w:val="24"/>
        </w:rPr>
      </w:pPr>
      <w:r w:rsidRPr="00D7416D">
        <w:rPr>
          <w:sz w:val="24"/>
          <w:szCs w:val="24"/>
        </w:rPr>
        <w:t>Esta automatización se relaciona directamente con:</w:t>
      </w:r>
    </w:p>
    <w:p w14:paraId="4D2BC039" w14:textId="77777777" w:rsidR="00D7416D" w:rsidRPr="00D7416D" w:rsidRDefault="00D7416D" w:rsidP="00D7416D">
      <w:pPr>
        <w:spacing w:after="0" w:line="240" w:lineRule="auto"/>
        <w:ind w:left="708"/>
        <w:rPr>
          <w:sz w:val="24"/>
          <w:szCs w:val="24"/>
        </w:rPr>
      </w:pPr>
      <w:r w:rsidRPr="00D7416D">
        <w:rPr>
          <w:sz w:val="24"/>
          <w:szCs w:val="24"/>
        </w:rPr>
        <w:t>• Planeación Logística.</w:t>
      </w:r>
      <w:r w:rsidRPr="00D7416D">
        <w:rPr>
          <w:sz w:val="24"/>
          <w:szCs w:val="24"/>
        </w:rPr>
        <w:br/>
        <w:t>• Almacén de Producto Terminado.</w:t>
      </w:r>
      <w:r w:rsidRPr="00D7416D">
        <w:rPr>
          <w:sz w:val="24"/>
          <w:szCs w:val="24"/>
        </w:rPr>
        <w:br/>
        <w:t>• Material Handling.</w:t>
      </w:r>
      <w:r w:rsidRPr="00D7416D">
        <w:rPr>
          <w:sz w:val="24"/>
          <w:szCs w:val="24"/>
        </w:rPr>
        <w:br/>
        <w:t>• Transporte.</w:t>
      </w:r>
      <w:r w:rsidRPr="00D7416D">
        <w:rPr>
          <w:sz w:val="24"/>
          <w:szCs w:val="24"/>
        </w:rPr>
        <w:br/>
        <w:t>• Distribución.</w:t>
      </w:r>
      <w:r w:rsidRPr="00D7416D">
        <w:rPr>
          <w:sz w:val="24"/>
          <w:szCs w:val="24"/>
        </w:rPr>
        <w:br/>
        <w:t>• Facturación.</w:t>
      </w:r>
      <w:r w:rsidRPr="00D7416D">
        <w:rPr>
          <w:sz w:val="24"/>
          <w:szCs w:val="24"/>
        </w:rPr>
        <w:br/>
        <w:t>• Servicio al Cliente.</w:t>
      </w:r>
    </w:p>
    <w:p w14:paraId="227A2BD1" w14:textId="77777777" w:rsidR="00D7416D" w:rsidRPr="00D7416D" w:rsidRDefault="00D7416D" w:rsidP="00D7416D">
      <w:pPr>
        <w:spacing w:after="0" w:line="240" w:lineRule="auto"/>
        <w:jc w:val="both"/>
        <w:rPr>
          <w:sz w:val="24"/>
          <w:szCs w:val="24"/>
        </w:rPr>
      </w:pPr>
      <w:r w:rsidRPr="00D7416D">
        <w:rPr>
          <w:sz w:val="24"/>
          <w:szCs w:val="24"/>
        </w:rPr>
        <w:t>Representa el punto de transición entre planificación y ejecución logística.</w:t>
      </w:r>
    </w:p>
    <w:p w14:paraId="43EFB3FD" w14:textId="06BD5856" w:rsidR="00D7416D" w:rsidRPr="00D7416D" w:rsidRDefault="00D7416D" w:rsidP="00D7416D">
      <w:pPr>
        <w:spacing w:after="0" w:line="240" w:lineRule="auto"/>
        <w:jc w:val="both"/>
        <w:rPr>
          <w:sz w:val="24"/>
          <w:szCs w:val="24"/>
        </w:rPr>
      </w:pPr>
    </w:p>
    <w:p w14:paraId="5DD8BA30" w14:textId="77777777" w:rsidR="00D7416D" w:rsidRPr="00D7416D" w:rsidRDefault="00D7416D" w:rsidP="00D7416D">
      <w:pPr>
        <w:spacing w:after="0" w:line="240" w:lineRule="auto"/>
        <w:jc w:val="both"/>
        <w:rPr>
          <w:b/>
          <w:bCs/>
          <w:sz w:val="24"/>
          <w:szCs w:val="24"/>
        </w:rPr>
      </w:pPr>
      <w:r w:rsidRPr="00D7416D">
        <w:rPr>
          <w:b/>
          <w:bCs/>
          <w:sz w:val="24"/>
          <w:szCs w:val="24"/>
        </w:rPr>
        <w:t>Referencia en Flujograma</w:t>
      </w:r>
    </w:p>
    <w:p w14:paraId="5E6BB600" w14:textId="77777777" w:rsidR="00D7416D" w:rsidRPr="00D7416D" w:rsidRDefault="00D7416D" w:rsidP="00D7416D">
      <w:pPr>
        <w:spacing w:after="0" w:line="240" w:lineRule="auto"/>
        <w:jc w:val="both"/>
        <w:rPr>
          <w:sz w:val="24"/>
          <w:szCs w:val="24"/>
        </w:rPr>
      </w:pPr>
      <w:r w:rsidRPr="00D7416D">
        <w:rPr>
          <w:b/>
          <w:bCs/>
          <w:sz w:val="24"/>
          <w:szCs w:val="24"/>
        </w:rPr>
        <w:t xml:space="preserve">Cajita 11.3 – Distribución: Encargado de Logística. Actualiza tablet-pantallas y/o </w:t>
      </w:r>
      <w:r w:rsidRPr="00D7416D">
        <w:rPr>
          <w:sz w:val="24"/>
          <w:szCs w:val="24"/>
        </w:rPr>
        <w:t>entrega copia del packing list al Material Handler y al chofer asignado a la ruta. Aprueba inicio del proceso de carga de camiones.</w:t>
      </w:r>
    </w:p>
    <w:p w14:paraId="653213C9" w14:textId="28F27FE2" w:rsidR="00D7416D" w:rsidRPr="00D7416D" w:rsidRDefault="00D7416D" w:rsidP="00D7416D">
      <w:pPr>
        <w:spacing w:after="0" w:line="240" w:lineRule="auto"/>
        <w:jc w:val="both"/>
        <w:rPr>
          <w:sz w:val="24"/>
          <w:szCs w:val="24"/>
        </w:rPr>
      </w:pPr>
    </w:p>
    <w:p w14:paraId="4D2DF48A" w14:textId="77777777" w:rsidR="00D7416D" w:rsidRPr="00D7416D" w:rsidRDefault="00D7416D" w:rsidP="00D7416D">
      <w:pPr>
        <w:spacing w:after="0" w:line="240" w:lineRule="auto"/>
        <w:jc w:val="both"/>
        <w:rPr>
          <w:b/>
          <w:bCs/>
          <w:sz w:val="24"/>
          <w:szCs w:val="24"/>
        </w:rPr>
      </w:pPr>
      <w:r w:rsidRPr="00D7416D">
        <w:rPr>
          <w:b/>
          <w:bCs/>
          <w:sz w:val="24"/>
          <w:szCs w:val="24"/>
        </w:rPr>
        <w:t>Bases de Datos Relacionadas</w:t>
      </w:r>
    </w:p>
    <w:p w14:paraId="770B28E6" w14:textId="77777777" w:rsidR="00D7416D" w:rsidRPr="00D7416D" w:rsidRDefault="00D7416D" w:rsidP="00D7416D">
      <w:pPr>
        <w:spacing w:after="0" w:line="240" w:lineRule="auto"/>
        <w:ind w:left="708"/>
        <w:rPr>
          <w:b/>
          <w:bCs/>
          <w:sz w:val="24"/>
          <w:szCs w:val="24"/>
        </w:rPr>
      </w:pPr>
      <w:r w:rsidRPr="00D7416D">
        <w:rPr>
          <w:b/>
          <w:bCs/>
          <w:sz w:val="24"/>
          <w:szCs w:val="24"/>
        </w:rPr>
        <w:t>Base de Datos de Pedidos</w:t>
      </w:r>
    </w:p>
    <w:p w14:paraId="022CE66F" w14:textId="77777777" w:rsidR="00D7416D" w:rsidRPr="00D7416D" w:rsidRDefault="00D7416D" w:rsidP="00D7416D">
      <w:pPr>
        <w:spacing w:after="0" w:line="240" w:lineRule="auto"/>
        <w:ind w:left="1416"/>
        <w:rPr>
          <w:sz w:val="24"/>
          <w:szCs w:val="24"/>
        </w:rPr>
      </w:pPr>
      <w:r w:rsidRPr="00D7416D">
        <w:rPr>
          <w:sz w:val="24"/>
          <w:szCs w:val="24"/>
        </w:rPr>
        <w:t>• Facturas.</w:t>
      </w:r>
      <w:r w:rsidRPr="00D7416D">
        <w:rPr>
          <w:sz w:val="24"/>
          <w:szCs w:val="24"/>
        </w:rPr>
        <w:br/>
        <w:t>• Clientes.</w:t>
      </w:r>
      <w:r w:rsidRPr="00D7416D">
        <w:rPr>
          <w:sz w:val="24"/>
          <w:szCs w:val="24"/>
        </w:rPr>
        <w:br/>
        <w:t>• Prioridades.</w:t>
      </w:r>
      <w:r w:rsidRPr="00D7416D">
        <w:rPr>
          <w:sz w:val="24"/>
          <w:szCs w:val="24"/>
        </w:rPr>
        <w:br/>
        <w:t>• Fechas de entrega.</w:t>
      </w:r>
    </w:p>
    <w:p w14:paraId="0F90F2F0" w14:textId="77777777" w:rsidR="00D7416D" w:rsidRPr="00D7416D" w:rsidRDefault="00D7416D" w:rsidP="00D7416D">
      <w:pPr>
        <w:spacing w:after="0" w:line="240" w:lineRule="auto"/>
        <w:ind w:left="708"/>
        <w:rPr>
          <w:b/>
          <w:bCs/>
          <w:sz w:val="24"/>
          <w:szCs w:val="24"/>
        </w:rPr>
      </w:pPr>
      <w:r w:rsidRPr="00D7416D">
        <w:rPr>
          <w:b/>
          <w:bCs/>
          <w:sz w:val="24"/>
          <w:szCs w:val="24"/>
        </w:rPr>
        <w:t>Base de Datos de Logística</w:t>
      </w:r>
    </w:p>
    <w:p w14:paraId="46C4A706" w14:textId="77777777" w:rsidR="00D7416D" w:rsidRPr="00D7416D" w:rsidRDefault="00D7416D" w:rsidP="00D7416D">
      <w:pPr>
        <w:spacing w:after="0" w:line="240" w:lineRule="auto"/>
        <w:ind w:left="1416"/>
        <w:rPr>
          <w:sz w:val="24"/>
          <w:szCs w:val="24"/>
        </w:rPr>
      </w:pPr>
      <w:r w:rsidRPr="00D7416D">
        <w:rPr>
          <w:sz w:val="24"/>
          <w:szCs w:val="24"/>
        </w:rPr>
        <w:t>• Rutas.</w:t>
      </w:r>
      <w:r w:rsidRPr="00D7416D">
        <w:rPr>
          <w:sz w:val="24"/>
          <w:szCs w:val="24"/>
        </w:rPr>
        <w:br/>
        <w:t>• Vehículos.</w:t>
      </w:r>
      <w:r w:rsidRPr="00D7416D">
        <w:rPr>
          <w:sz w:val="24"/>
          <w:szCs w:val="24"/>
        </w:rPr>
        <w:br/>
        <w:t>• Choferes.</w:t>
      </w:r>
      <w:r w:rsidRPr="00D7416D">
        <w:rPr>
          <w:sz w:val="24"/>
          <w:szCs w:val="24"/>
        </w:rPr>
        <w:br/>
        <w:t>• Restricciones.</w:t>
      </w:r>
    </w:p>
    <w:p w14:paraId="014866C0" w14:textId="77777777" w:rsidR="00D7416D" w:rsidRPr="00D7416D" w:rsidRDefault="00D7416D" w:rsidP="00D7416D">
      <w:pPr>
        <w:spacing w:after="0" w:line="240" w:lineRule="auto"/>
        <w:ind w:left="708"/>
        <w:rPr>
          <w:b/>
          <w:bCs/>
          <w:sz w:val="24"/>
          <w:szCs w:val="24"/>
        </w:rPr>
      </w:pPr>
      <w:r w:rsidRPr="00D7416D">
        <w:rPr>
          <w:b/>
          <w:bCs/>
          <w:sz w:val="24"/>
          <w:szCs w:val="24"/>
        </w:rPr>
        <w:t>Base de Datos de Producto Terminado</w:t>
      </w:r>
    </w:p>
    <w:p w14:paraId="519A97DC" w14:textId="77777777" w:rsidR="00D7416D" w:rsidRPr="00D7416D" w:rsidRDefault="00D7416D" w:rsidP="00D7416D">
      <w:pPr>
        <w:spacing w:after="0" w:line="240" w:lineRule="auto"/>
        <w:ind w:left="1416"/>
        <w:rPr>
          <w:sz w:val="24"/>
          <w:szCs w:val="24"/>
        </w:rPr>
      </w:pPr>
      <w:r w:rsidRPr="00D7416D">
        <w:rPr>
          <w:sz w:val="24"/>
          <w:szCs w:val="24"/>
        </w:rPr>
        <w:t>• Inventario disponible.</w:t>
      </w:r>
      <w:r w:rsidRPr="00D7416D">
        <w:rPr>
          <w:sz w:val="24"/>
          <w:szCs w:val="24"/>
        </w:rPr>
        <w:br/>
        <w:t>• Ubicaciones.</w:t>
      </w:r>
      <w:r w:rsidRPr="00D7416D">
        <w:rPr>
          <w:sz w:val="24"/>
          <w:szCs w:val="24"/>
        </w:rPr>
        <w:br/>
        <w:t>• Reservas.</w:t>
      </w:r>
    </w:p>
    <w:p w14:paraId="32C0B109" w14:textId="77777777" w:rsidR="00D7416D" w:rsidRPr="00D7416D" w:rsidRDefault="00D7416D" w:rsidP="00D7416D">
      <w:pPr>
        <w:spacing w:after="0" w:line="240" w:lineRule="auto"/>
        <w:ind w:left="708"/>
        <w:rPr>
          <w:b/>
          <w:bCs/>
          <w:sz w:val="24"/>
          <w:szCs w:val="24"/>
        </w:rPr>
      </w:pPr>
      <w:r w:rsidRPr="00D7416D">
        <w:rPr>
          <w:b/>
          <w:bCs/>
          <w:sz w:val="24"/>
          <w:szCs w:val="24"/>
        </w:rPr>
        <w:lastRenderedPageBreak/>
        <w:t>Base de Datos de Clientes</w:t>
      </w:r>
    </w:p>
    <w:p w14:paraId="25546A9B" w14:textId="77777777" w:rsidR="00D7416D" w:rsidRPr="00D7416D" w:rsidRDefault="00D7416D" w:rsidP="00D7416D">
      <w:pPr>
        <w:spacing w:after="0" w:line="240" w:lineRule="auto"/>
        <w:ind w:left="1416"/>
        <w:rPr>
          <w:sz w:val="24"/>
          <w:szCs w:val="24"/>
        </w:rPr>
      </w:pPr>
      <w:r w:rsidRPr="00D7416D">
        <w:rPr>
          <w:sz w:val="24"/>
          <w:szCs w:val="24"/>
        </w:rPr>
        <w:t>• Direcciones.</w:t>
      </w:r>
      <w:r w:rsidRPr="00D7416D">
        <w:rPr>
          <w:sz w:val="24"/>
          <w:szCs w:val="24"/>
        </w:rPr>
        <w:br/>
        <w:t>• Horarios de recepción.</w:t>
      </w:r>
      <w:r w:rsidRPr="00D7416D">
        <w:rPr>
          <w:sz w:val="24"/>
          <w:szCs w:val="24"/>
        </w:rPr>
        <w:br/>
        <w:t>• Observaciones especiales.</w:t>
      </w:r>
    </w:p>
    <w:p w14:paraId="328A88F6" w14:textId="77777777" w:rsidR="00D7416D" w:rsidRPr="00D7416D" w:rsidRDefault="00D7416D" w:rsidP="00D7416D">
      <w:pPr>
        <w:spacing w:after="0" w:line="240" w:lineRule="auto"/>
        <w:ind w:left="708"/>
        <w:rPr>
          <w:b/>
          <w:bCs/>
          <w:sz w:val="24"/>
          <w:szCs w:val="24"/>
        </w:rPr>
      </w:pPr>
      <w:r w:rsidRPr="00D7416D">
        <w:rPr>
          <w:b/>
          <w:bCs/>
          <w:sz w:val="24"/>
          <w:szCs w:val="24"/>
        </w:rPr>
        <w:t>Base de Datos de Transporte</w:t>
      </w:r>
    </w:p>
    <w:p w14:paraId="07B5183E" w14:textId="77777777" w:rsidR="00D7416D" w:rsidRPr="00D7416D" w:rsidRDefault="00D7416D" w:rsidP="00D7416D">
      <w:pPr>
        <w:spacing w:after="0" w:line="240" w:lineRule="auto"/>
        <w:ind w:left="1416"/>
        <w:rPr>
          <w:sz w:val="24"/>
          <w:szCs w:val="24"/>
        </w:rPr>
      </w:pPr>
      <w:r w:rsidRPr="00D7416D">
        <w:rPr>
          <w:sz w:val="24"/>
          <w:szCs w:val="24"/>
        </w:rPr>
        <w:t>• Capacidad de vehículos.</w:t>
      </w:r>
      <w:r w:rsidRPr="00D7416D">
        <w:rPr>
          <w:sz w:val="24"/>
          <w:szCs w:val="24"/>
        </w:rPr>
        <w:br/>
        <w:t>• Estado operativo.</w:t>
      </w:r>
      <w:r w:rsidRPr="00D7416D">
        <w:rPr>
          <w:sz w:val="24"/>
          <w:szCs w:val="24"/>
        </w:rPr>
        <w:br/>
        <w:t>• Disponibilidad.</w:t>
      </w:r>
    </w:p>
    <w:p w14:paraId="496FB1F4" w14:textId="7A20D41E" w:rsidR="00D7416D" w:rsidRPr="00D7416D" w:rsidRDefault="00D7416D" w:rsidP="00D7416D">
      <w:pPr>
        <w:spacing w:after="0" w:line="240" w:lineRule="auto"/>
        <w:jc w:val="both"/>
        <w:rPr>
          <w:sz w:val="24"/>
          <w:szCs w:val="24"/>
        </w:rPr>
      </w:pPr>
    </w:p>
    <w:p w14:paraId="5D0AB6A7" w14:textId="77777777" w:rsidR="00D7416D" w:rsidRPr="00D7416D" w:rsidRDefault="00D7416D" w:rsidP="00D7416D">
      <w:pPr>
        <w:spacing w:after="0" w:line="240" w:lineRule="auto"/>
        <w:jc w:val="both"/>
        <w:rPr>
          <w:b/>
          <w:bCs/>
          <w:sz w:val="24"/>
          <w:szCs w:val="24"/>
        </w:rPr>
      </w:pPr>
      <w:r w:rsidRPr="00D7416D">
        <w:rPr>
          <w:b/>
          <w:bCs/>
          <w:sz w:val="24"/>
          <w:szCs w:val="24"/>
        </w:rPr>
        <w:t>Distribución Automática de Información</w:t>
      </w:r>
    </w:p>
    <w:p w14:paraId="7F0E1CC6" w14:textId="77777777" w:rsidR="00D7416D" w:rsidRPr="00D7416D" w:rsidRDefault="00D7416D" w:rsidP="00D7416D">
      <w:pPr>
        <w:spacing w:after="0" w:line="240" w:lineRule="auto"/>
        <w:jc w:val="both"/>
        <w:rPr>
          <w:sz w:val="24"/>
          <w:szCs w:val="24"/>
        </w:rPr>
      </w:pPr>
      <w:r w:rsidRPr="00D7416D">
        <w:rPr>
          <w:sz w:val="24"/>
          <w:szCs w:val="24"/>
        </w:rPr>
        <w:t>Una vez aprobada la planificación, el sistema debe distribuir automáticamente la información correspondiente a cada participante.</w:t>
      </w:r>
    </w:p>
    <w:p w14:paraId="5B72DEA6" w14:textId="77777777" w:rsidR="00D7416D" w:rsidRPr="00D7416D" w:rsidRDefault="00D7416D" w:rsidP="00D7416D">
      <w:pPr>
        <w:spacing w:after="0" w:line="240" w:lineRule="auto"/>
        <w:ind w:left="708"/>
        <w:rPr>
          <w:b/>
          <w:bCs/>
          <w:sz w:val="24"/>
          <w:szCs w:val="24"/>
          <w:lang w:val="en-029"/>
        </w:rPr>
      </w:pPr>
      <w:r w:rsidRPr="00D7416D">
        <w:rPr>
          <w:b/>
          <w:bCs/>
          <w:sz w:val="24"/>
          <w:szCs w:val="24"/>
          <w:lang w:val="en-029"/>
        </w:rPr>
        <w:t>Material Handler</w:t>
      </w:r>
    </w:p>
    <w:p w14:paraId="60D476EC" w14:textId="77777777" w:rsidR="00D7416D" w:rsidRPr="00D7416D" w:rsidRDefault="00D7416D" w:rsidP="00D7416D">
      <w:pPr>
        <w:spacing w:after="0" w:line="240" w:lineRule="auto"/>
        <w:ind w:left="708"/>
        <w:rPr>
          <w:sz w:val="24"/>
          <w:szCs w:val="24"/>
          <w:lang w:val="en-029"/>
        </w:rPr>
      </w:pPr>
      <w:r w:rsidRPr="00D7416D">
        <w:rPr>
          <w:sz w:val="24"/>
          <w:szCs w:val="24"/>
          <w:lang w:val="en-029"/>
        </w:rPr>
        <w:t>Recibe:</w:t>
      </w:r>
    </w:p>
    <w:p w14:paraId="51E315CC" w14:textId="77777777" w:rsidR="00D7416D" w:rsidRPr="00D7416D" w:rsidRDefault="00D7416D" w:rsidP="00D7416D">
      <w:pPr>
        <w:spacing w:after="0" w:line="240" w:lineRule="auto"/>
        <w:ind w:left="1416"/>
        <w:rPr>
          <w:sz w:val="24"/>
          <w:szCs w:val="24"/>
        </w:rPr>
      </w:pPr>
      <w:r w:rsidRPr="00D7416D">
        <w:rPr>
          <w:sz w:val="24"/>
          <w:szCs w:val="24"/>
          <w:lang w:val="en-029"/>
        </w:rPr>
        <w:t>• Packing List.</w:t>
      </w:r>
      <w:r w:rsidRPr="00D7416D">
        <w:rPr>
          <w:sz w:val="24"/>
          <w:szCs w:val="24"/>
          <w:lang w:val="en-029"/>
        </w:rPr>
        <w:br/>
      </w:r>
      <w:r w:rsidRPr="00D7416D">
        <w:rPr>
          <w:sz w:val="24"/>
          <w:szCs w:val="24"/>
        </w:rPr>
        <w:t>• Ubicaciones de productos.</w:t>
      </w:r>
      <w:r w:rsidRPr="00D7416D">
        <w:rPr>
          <w:sz w:val="24"/>
          <w:szCs w:val="24"/>
        </w:rPr>
        <w:br/>
        <w:t>• Secuencia de carga.</w:t>
      </w:r>
      <w:r w:rsidRPr="00D7416D">
        <w:rPr>
          <w:sz w:val="24"/>
          <w:szCs w:val="24"/>
        </w:rPr>
        <w:br/>
        <w:t>• Prioridades.</w:t>
      </w:r>
    </w:p>
    <w:p w14:paraId="0FC819B1" w14:textId="77777777" w:rsidR="00D7416D" w:rsidRPr="00D7416D" w:rsidRDefault="00D7416D" w:rsidP="00D7416D">
      <w:pPr>
        <w:spacing w:after="0" w:line="240" w:lineRule="auto"/>
        <w:ind w:left="708"/>
        <w:rPr>
          <w:b/>
          <w:bCs/>
          <w:sz w:val="24"/>
          <w:szCs w:val="24"/>
        </w:rPr>
      </w:pPr>
      <w:r w:rsidRPr="00D7416D">
        <w:rPr>
          <w:b/>
          <w:bCs/>
          <w:sz w:val="24"/>
          <w:szCs w:val="24"/>
        </w:rPr>
        <w:t>Chofer</w:t>
      </w:r>
    </w:p>
    <w:p w14:paraId="0A8E41F8" w14:textId="77777777" w:rsidR="00D7416D" w:rsidRPr="00D7416D" w:rsidRDefault="00D7416D" w:rsidP="00D7416D">
      <w:pPr>
        <w:spacing w:after="0" w:line="240" w:lineRule="auto"/>
        <w:ind w:left="708"/>
        <w:rPr>
          <w:sz w:val="24"/>
          <w:szCs w:val="24"/>
        </w:rPr>
      </w:pPr>
      <w:r w:rsidRPr="00D7416D">
        <w:rPr>
          <w:sz w:val="24"/>
          <w:szCs w:val="24"/>
        </w:rPr>
        <w:t>Recibe:</w:t>
      </w:r>
    </w:p>
    <w:p w14:paraId="0E857015" w14:textId="77777777" w:rsidR="00D7416D" w:rsidRPr="00D7416D" w:rsidRDefault="00D7416D" w:rsidP="00D7416D">
      <w:pPr>
        <w:spacing w:after="0" w:line="240" w:lineRule="auto"/>
        <w:ind w:left="1416"/>
        <w:rPr>
          <w:sz w:val="24"/>
          <w:szCs w:val="24"/>
        </w:rPr>
      </w:pPr>
      <w:r w:rsidRPr="00D7416D">
        <w:rPr>
          <w:sz w:val="24"/>
          <w:szCs w:val="24"/>
        </w:rPr>
        <w:t>• Ruta asignada.</w:t>
      </w:r>
      <w:r w:rsidRPr="00D7416D">
        <w:rPr>
          <w:sz w:val="24"/>
          <w:szCs w:val="24"/>
        </w:rPr>
        <w:br/>
        <w:t>• Clientes.</w:t>
      </w:r>
      <w:r w:rsidRPr="00D7416D">
        <w:rPr>
          <w:sz w:val="24"/>
          <w:szCs w:val="24"/>
        </w:rPr>
        <w:br/>
        <w:t>• Secuencia de entregas.</w:t>
      </w:r>
      <w:r w:rsidRPr="00D7416D">
        <w:rPr>
          <w:sz w:val="24"/>
          <w:szCs w:val="24"/>
        </w:rPr>
        <w:br/>
        <w:t>• Horarios.</w:t>
      </w:r>
      <w:r w:rsidRPr="00D7416D">
        <w:rPr>
          <w:sz w:val="24"/>
          <w:szCs w:val="24"/>
        </w:rPr>
        <w:br/>
        <w:t>• Documentación requerida.</w:t>
      </w:r>
    </w:p>
    <w:p w14:paraId="302996D1" w14:textId="77777777" w:rsidR="00D7416D" w:rsidRPr="00D7416D" w:rsidRDefault="00D7416D" w:rsidP="00D7416D">
      <w:pPr>
        <w:spacing w:after="0" w:line="240" w:lineRule="auto"/>
        <w:ind w:left="708"/>
        <w:rPr>
          <w:b/>
          <w:bCs/>
          <w:sz w:val="24"/>
          <w:szCs w:val="24"/>
        </w:rPr>
      </w:pPr>
      <w:r w:rsidRPr="00D7416D">
        <w:rPr>
          <w:b/>
          <w:bCs/>
          <w:sz w:val="24"/>
          <w:szCs w:val="24"/>
        </w:rPr>
        <w:t>Logística</w:t>
      </w:r>
    </w:p>
    <w:p w14:paraId="468BAAD0" w14:textId="77777777" w:rsidR="00D7416D" w:rsidRPr="00D7416D" w:rsidRDefault="00D7416D" w:rsidP="00D7416D">
      <w:pPr>
        <w:spacing w:after="0" w:line="240" w:lineRule="auto"/>
        <w:ind w:left="708"/>
        <w:rPr>
          <w:sz w:val="24"/>
          <w:szCs w:val="24"/>
        </w:rPr>
      </w:pPr>
      <w:r w:rsidRPr="00D7416D">
        <w:rPr>
          <w:sz w:val="24"/>
          <w:szCs w:val="24"/>
        </w:rPr>
        <w:t>Recibe:</w:t>
      </w:r>
    </w:p>
    <w:p w14:paraId="7724D410" w14:textId="77777777" w:rsidR="00D7416D" w:rsidRPr="00D7416D" w:rsidRDefault="00D7416D" w:rsidP="00D7416D">
      <w:pPr>
        <w:spacing w:after="0" w:line="240" w:lineRule="auto"/>
        <w:ind w:left="1416"/>
        <w:rPr>
          <w:sz w:val="24"/>
          <w:szCs w:val="24"/>
        </w:rPr>
      </w:pPr>
      <w:r w:rsidRPr="00D7416D">
        <w:rPr>
          <w:sz w:val="24"/>
          <w:szCs w:val="24"/>
        </w:rPr>
        <w:t>• Estado general de preparación.</w:t>
      </w:r>
      <w:r w:rsidRPr="00D7416D">
        <w:rPr>
          <w:sz w:val="24"/>
          <w:szCs w:val="24"/>
        </w:rPr>
        <w:br/>
        <w:t>• Alertas.</w:t>
      </w:r>
      <w:r w:rsidRPr="00D7416D">
        <w:rPr>
          <w:sz w:val="24"/>
          <w:szCs w:val="24"/>
        </w:rPr>
        <w:br/>
        <w:t>• Restricciones.</w:t>
      </w:r>
    </w:p>
    <w:p w14:paraId="5AE8563C" w14:textId="77777777" w:rsidR="00D7416D" w:rsidRPr="00D7416D" w:rsidRDefault="00D7416D" w:rsidP="00D7416D">
      <w:pPr>
        <w:spacing w:after="0" w:line="240" w:lineRule="auto"/>
        <w:ind w:left="708"/>
        <w:rPr>
          <w:sz w:val="24"/>
          <w:szCs w:val="24"/>
        </w:rPr>
      </w:pPr>
      <w:r w:rsidRPr="00D7416D">
        <w:rPr>
          <w:sz w:val="24"/>
          <w:szCs w:val="24"/>
        </w:rPr>
        <w:t>Todos trabajan utilizando información sincronizada.</w:t>
      </w:r>
    </w:p>
    <w:p w14:paraId="1E410F58" w14:textId="58768CFD" w:rsidR="00D7416D" w:rsidRPr="00D7416D" w:rsidRDefault="00D7416D" w:rsidP="00D7416D">
      <w:pPr>
        <w:spacing w:after="0" w:line="240" w:lineRule="auto"/>
        <w:jc w:val="both"/>
        <w:rPr>
          <w:sz w:val="24"/>
          <w:szCs w:val="24"/>
        </w:rPr>
      </w:pPr>
    </w:p>
    <w:p w14:paraId="40F66AC0" w14:textId="77777777" w:rsidR="00D7416D" w:rsidRPr="00D7416D" w:rsidRDefault="00D7416D" w:rsidP="00D7416D">
      <w:pPr>
        <w:spacing w:after="0" w:line="240" w:lineRule="auto"/>
        <w:jc w:val="both"/>
        <w:rPr>
          <w:b/>
          <w:bCs/>
          <w:sz w:val="24"/>
          <w:szCs w:val="24"/>
        </w:rPr>
      </w:pPr>
      <w:r w:rsidRPr="00D7416D">
        <w:rPr>
          <w:b/>
          <w:bCs/>
          <w:sz w:val="24"/>
          <w:szCs w:val="24"/>
        </w:rPr>
        <w:t>Uso de Tablets y Pantallas Operativas</w:t>
      </w:r>
    </w:p>
    <w:p w14:paraId="486A220A" w14:textId="77777777" w:rsidR="00D7416D" w:rsidRPr="00D7416D" w:rsidRDefault="00D7416D" w:rsidP="00D7416D">
      <w:pPr>
        <w:spacing w:after="0" w:line="240" w:lineRule="auto"/>
        <w:jc w:val="both"/>
        <w:rPr>
          <w:sz w:val="24"/>
          <w:szCs w:val="24"/>
        </w:rPr>
      </w:pPr>
      <w:r w:rsidRPr="00D7416D">
        <w:rPr>
          <w:sz w:val="24"/>
          <w:szCs w:val="24"/>
        </w:rPr>
        <w:t>IOS-PYME prioriza la utilización de dispositivos digitales sobre documentos impresos.</w:t>
      </w:r>
    </w:p>
    <w:p w14:paraId="2AA8AEC1" w14:textId="77777777" w:rsidR="00D7416D" w:rsidRPr="00D7416D" w:rsidRDefault="00D7416D" w:rsidP="00D7416D">
      <w:pPr>
        <w:spacing w:after="0" w:line="240" w:lineRule="auto"/>
        <w:jc w:val="both"/>
        <w:rPr>
          <w:sz w:val="24"/>
          <w:szCs w:val="24"/>
        </w:rPr>
      </w:pPr>
      <w:r w:rsidRPr="00D7416D">
        <w:rPr>
          <w:sz w:val="24"/>
          <w:szCs w:val="24"/>
        </w:rPr>
        <w:t>Las tablets pueden mostrar:</w:t>
      </w:r>
    </w:p>
    <w:p w14:paraId="2444E2C7" w14:textId="77777777" w:rsidR="00D7416D" w:rsidRPr="00D7416D" w:rsidRDefault="00D7416D" w:rsidP="00D7416D">
      <w:pPr>
        <w:spacing w:after="0" w:line="240" w:lineRule="auto"/>
        <w:ind w:left="708"/>
        <w:rPr>
          <w:sz w:val="24"/>
          <w:szCs w:val="24"/>
        </w:rPr>
      </w:pPr>
      <w:r w:rsidRPr="00D7416D">
        <w:rPr>
          <w:sz w:val="24"/>
          <w:szCs w:val="24"/>
        </w:rPr>
        <w:t>• Productos pendientes.</w:t>
      </w:r>
      <w:r w:rsidRPr="00D7416D">
        <w:rPr>
          <w:sz w:val="24"/>
          <w:szCs w:val="24"/>
        </w:rPr>
        <w:br/>
        <w:t>• Estado de carga.</w:t>
      </w:r>
      <w:r w:rsidRPr="00D7416D">
        <w:rPr>
          <w:sz w:val="24"/>
          <w:szCs w:val="24"/>
        </w:rPr>
        <w:br/>
        <w:t>• Ubicaciones.</w:t>
      </w:r>
      <w:r w:rsidRPr="00D7416D">
        <w:rPr>
          <w:sz w:val="24"/>
          <w:szCs w:val="24"/>
        </w:rPr>
        <w:br/>
        <w:t>• Facturas.</w:t>
      </w:r>
      <w:r w:rsidRPr="00D7416D">
        <w:rPr>
          <w:sz w:val="24"/>
          <w:szCs w:val="24"/>
        </w:rPr>
        <w:br/>
        <w:t>• Confirmaciones.</w:t>
      </w:r>
    </w:p>
    <w:p w14:paraId="01BCBCC5" w14:textId="77777777" w:rsidR="00D7416D" w:rsidRPr="00D7416D" w:rsidRDefault="00D7416D" w:rsidP="00D7416D">
      <w:pPr>
        <w:spacing w:after="0" w:line="240" w:lineRule="auto"/>
        <w:jc w:val="both"/>
        <w:rPr>
          <w:sz w:val="24"/>
          <w:szCs w:val="24"/>
        </w:rPr>
      </w:pPr>
      <w:r w:rsidRPr="00D7416D">
        <w:rPr>
          <w:sz w:val="24"/>
          <w:szCs w:val="24"/>
        </w:rPr>
        <w:t>Las pantallas operativas permiten monitorear en tiempo real el avance de la preparación.</w:t>
      </w:r>
    </w:p>
    <w:p w14:paraId="40A28830" w14:textId="77777777" w:rsidR="00D7416D" w:rsidRPr="00D7416D" w:rsidRDefault="00D7416D" w:rsidP="00D7416D">
      <w:pPr>
        <w:spacing w:after="0" w:line="240" w:lineRule="auto"/>
        <w:jc w:val="both"/>
        <w:rPr>
          <w:sz w:val="24"/>
          <w:szCs w:val="24"/>
        </w:rPr>
      </w:pPr>
      <w:r w:rsidRPr="00D7416D">
        <w:rPr>
          <w:sz w:val="24"/>
          <w:szCs w:val="24"/>
        </w:rPr>
        <w:t>Esto reduce significativamente errores y retrabajos.</w:t>
      </w:r>
    </w:p>
    <w:p w14:paraId="364F833D" w14:textId="570BBD1F" w:rsidR="00D7416D" w:rsidRDefault="00D7416D" w:rsidP="00D7416D">
      <w:pPr>
        <w:spacing w:after="0" w:line="240" w:lineRule="auto"/>
        <w:jc w:val="both"/>
        <w:rPr>
          <w:sz w:val="24"/>
          <w:szCs w:val="24"/>
        </w:rPr>
      </w:pPr>
    </w:p>
    <w:p w14:paraId="0EF7DFC4" w14:textId="77777777" w:rsidR="00D7416D" w:rsidRDefault="00D7416D" w:rsidP="00D7416D">
      <w:pPr>
        <w:spacing w:after="0" w:line="240" w:lineRule="auto"/>
        <w:jc w:val="both"/>
        <w:rPr>
          <w:sz w:val="24"/>
          <w:szCs w:val="24"/>
        </w:rPr>
      </w:pPr>
    </w:p>
    <w:p w14:paraId="5C64A2F7" w14:textId="77777777" w:rsidR="00D7416D" w:rsidRDefault="00D7416D" w:rsidP="00D7416D">
      <w:pPr>
        <w:spacing w:after="0" w:line="240" w:lineRule="auto"/>
        <w:jc w:val="both"/>
        <w:rPr>
          <w:sz w:val="24"/>
          <w:szCs w:val="24"/>
        </w:rPr>
      </w:pPr>
    </w:p>
    <w:p w14:paraId="17942EC0" w14:textId="77777777" w:rsidR="00D7416D" w:rsidRDefault="00D7416D" w:rsidP="00D7416D">
      <w:pPr>
        <w:spacing w:after="0" w:line="240" w:lineRule="auto"/>
        <w:jc w:val="both"/>
        <w:rPr>
          <w:sz w:val="24"/>
          <w:szCs w:val="24"/>
        </w:rPr>
      </w:pPr>
    </w:p>
    <w:p w14:paraId="5B8A5FD4" w14:textId="77777777" w:rsidR="00D7416D" w:rsidRPr="00D7416D" w:rsidRDefault="00D7416D" w:rsidP="00D7416D">
      <w:pPr>
        <w:spacing w:after="0" w:line="240" w:lineRule="auto"/>
        <w:jc w:val="both"/>
        <w:rPr>
          <w:sz w:val="24"/>
          <w:szCs w:val="24"/>
        </w:rPr>
      </w:pPr>
    </w:p>
    <w:p w14:paraId="236A97EC" w14:textId="77777777" w:rsidR="00D7416D" w:rsidRPr="00D7416D" w:rsidRDefault="00D7416D" w:rsidP="00D7416D">
      <w:pPr>
        <w:spacing w:after="0" w:line="240" w:lineRule="auto"/>
        <w:jc w:val="both"/>
        <w:rPr>
          <w:b/>
          <w:bCs/>
          <w:sz w:val="24"/>
          <w:szCs w:val="24"/>
        </w:rPr>
      </w:pPr>
      <w:r w:rsidRPr="00D7416D">
        <w:rPr>
          <w:b/>
          <w:bCs/>
          <w:sz w:val="24"/>
          <w:szCs w:val="24"/>
        </w:rPr>
        <w:lastRenderedPageBreak/>
        <w:t>Gestión del Packing List</w:t>
      </w:r>
    </w:p>
    <w:p w14:paraId="4B530DA1" w14:textId="77777777" w:rsidR="00D7416D" w:rsidRPr="00D7416D" w:rsidRDefault="00D7416D" w:rsidP="00D7416D">
      <w:pPr>
        <w:spacing w:after="0" w:line="240" w:lineRule="auto"/>
        <w:jc w:val="both"/>
        <w:rPr>
          <w:sz w:val="24"/>
          <w:szCs w:val="24"/>
        </w:rPr>
      </w:pPr>
      <w:r w:rsidRPr="00D7416D">
        <w:rPr>
          <w:sz w:val="24"/>
          <w:szCs w:val="24"/>
        </w:rPr>
        <w:t>El Packing List se convierte en la herramienta central de coordinación.</w:t>
      </w:r>
    </w:p>
    <w:p w14:paraId="4C3EAB9C" w14:textId="77777777" w:rsidR="00D7416D" w:rsidRPr="00D7416D" w:rsidRDefault="00D7416D" w:rsidP="00D7416D">
      <w:pPr>
        <w:spacing w:after="0" w:line="240" w:lineRule="auto"/>
        <w:jc w:val="both"/>
        <w:rPr>
          <w:sz w:val="24"/>
          <w:szCs w:val="24"/>
        </w:rPr>
      </w:pPr>
      <w:r w:rsidRPr="00D7416D">
        <w:rPr>
          <w:sz w:val="24"/>
          <w:szCs w:val="24"/>
        </w:rPr>
        <w:t>Debe incluir:</w:t>
      </w:r>
    </w:p>
    <w:p w14:paraId="1B4A5C83" w14:textId="77777777" w:rsidR="00D7416D" w:rsidRPr="00D7416D" w:rsidRDefault="00D7416D" w:rsidP="00D7416D">
      <w:pPr>
        <w:spacing w:after="0" w:line="240" w:lineRule="auto"/>
        <w:ind w:left="708"/>
        <w:rPr>
          <w:sz w:val="24"/>
          <w:szCs w:val="24"/>
        </w:rPr>
      </w:pPr>
      <w:r w:rsidRPr="00D7416D">
        <w:rPr>
          <w:sz w:val="24"/>
          <w:szCs w:val="24"/>
        </w:rPr>
        <w:t>• Cliente.</w:t>
      </w:r>
      <w:r w:rsidRPr="00D7416D">
        <w:rPr>
          <w:sz w:val="24"/>
          <w:szCs w:val="24"/>
        </w:rPr>
        <w:br/>
        <w:t>• Factura.</w:t>
      </w:r>
      <w:r w:rsidRPr="00D7416D">
        <w:rPr>
          <w:sz w:val="24"/>
          <w:szCs w:val="24"/>
        </w:rPr>
        <w:br/>
        <w:t>• Producto.</w:t>
      </w:r>
      <w:r w:rsidRPr="00D7416D">
        <w:rPr>
          <w:sz w:val="24"/>
          <w:szCs w:val="24"/>
        </w:rPr>
        <w:br/>
        <w:t>• Cantidad.</w:t>
      </w:r>
      <w:r w:rsidRPr="00D7416D">
        <w:rPr>
          <w:sz w:val="24"/>
          <w:szCs w:val="24"/>
        </w:rPr>
        <w:br/>
        <w:t>• Ubicación.</w:t>
      </w:r>
      <w:r w:rsidRPr="00D7416D">
        <w:rPr>
          <w:sz w:val="24"/>
          <w:szCs w:val="24"/>
        </w:rPr>
        <w:br/>
        <w:t>• Peso.</w:t>
      </w:r>
      <w:r w:rsidRPr="00D7416D">
        <w:rPr>
          <w:sz w:val="24"/>
          <w:szCs w:val="24"/>
        </w:rPr>
        <w:br/>
        <w:t>• Volumen.</w:t>
      </w:r>
      <w:r w:rsidRPr="00D7416D">
        <w:rPr>
          <w:sz w:val="24"/>
          <w:szCs w:val="24"/>
        </w:rPr>
        <w:br/>
        <w:t>• Pallets.</w:t>
      </w:r>
    </w:p>
    <w:p w14:paraId="0ECBC318" w14:textId="77777777" w:rsidR="00D7416D" w:rsidRPr="00D7416D" w:rsidRDefault="00D7416D" w:rsidP="00D7416D">
      <w:pPr>
        <w:spacing w:after="0" w:line="240" w:lineRule="auto"/>
        <w:jc w:val="both"/>
        <w:rPr>
          <w:sz w:val="24"/>
          <w:szCs w:val="24"/>
        </w:rPr>
      </w:pPr>
      <w:r w:rsidRPr="00D7416D">
        <w:rPr>
          <w:sz w:val="24"/>
          <w:szCs w:val="24"/>
        </w:rPr>
        <w:t>El sistema puede generar versiones específicas para cada participante según sus necesidades operativas.</w:t>
      </w:r>
    </w:p>
    <w:p w14:paraId="3A08175B" w14:textId="668B2FF0" w:rsidR="00D7416D" w:rsidRPr="00D7416D" w:rsidRDefault="00D7416D" w:rsidP="00D7416D">
      <w:pPr>
        <w:spacing w:after="0" w:line="240" w:lineRule="auto"/>
        <w:jc w:val="both"/>
        <w:rPr>
          <w:sz w:val="24"/>
          <w:szCs w:val="24"/>
        </w:rPr>
      </w:pPr>
    </w:p>
    <w:p w14:paraId="6374DB44" w14:textId="77777777" w:rsidR="00D7416D" w:rsidRPr="00D7416D" w:rsidRDefault="00D7416D" w:rsidP="00D7416D">
      <w:pPr>
        <w:spacing w:after="0" w:line="240" w:lineRule="auto"/>
        <w:jc w:val="both"/>
        <w:rPr>
          <w:b/>
          <w:bCs/>
          <w:sz w:val="24"/>
          <w:szCs w:val="24"/>
        </w:rPr>
      </w:pPr>
      <w:r w:rsidRPr="00D7416D">
        <w:rPr>
          <w:b/>
          <w:bCs/>
          <w:sz w:val="24"/>
          <w:szCs w:val="24"/>
        </w:rPr>
        <w:t>Aprobación Formal del Inicio de Carga</w:t>
      </w:r>
    </w:p>
    <w:p w14:paraId="150CBE69" w14:textId="77777777" w:rsidR="00D7416D" w:rsidRPr="00D7416D" w:rsidRDefault="00D7416D" w:rsidP="00D7416D">
      <w:pPr>
        <w:spacing w:after="0" w:line="240" w:lineRule="auto"/>
        <w:jc w:val="both"/>
        <w:rPr>
          <w:sz w:val="24"/>
          <w:szCs w:val="24"/>
        </w:rPr>
      </w:pPr>
      <w:r w:rsidRPr="00D7416D">
        <w:rPr>
          <w:sz w:val="24"/>
          <w:szCs w:val="24"/>
        </w:rPr>
        <w:t>Una vez confirmada la disponibilidad de:</w:t>
      </w:r>
    </w:p>
    <w:p w14:paraId="24F17B8B" w14:textId="77777777" w:rsidR="00D7416D" w:rsidRPr="00D7416D" w:rsidRDefault="00D7416D" w:rsidP="00D7416D">
      <w:pPr>
        <w:spacing w:after="0" w:line="240" w:lineRule="auto"/>
        <w:ind w:left="708"/>
        <w:rPr>
          <w:sz w:val="24"/>
          <w:szCs w:val="24"/>
        </w:rPr>
      </w:pPr>
      <w:r w:rsidRPr="00D7416D">
        <w:rPr>
          <w:sz w:val="24"/>
          <w:szCs w:val="24"/>
        </w:rPr>
        <w:t>• Vehículo.</w:t>
      </w:r>
      <w:r w:rsidRPr="00D7416D">
        <w:rPr>
          <w:sz w:val="24"/>
          <w:szCs w:val="24"/>
        </w:rPr>
        <w:br/>
        <w:t>• Chofer.</w:t>
      </w:r>
      <w:r w:rsidRPr="00D7416D">
        <w:rPr>
          <w:sz w:val="24"/>
          <w:szCs w:val="24"/>
        </w:rPr>
        <w:br/>
        <w:t>• Productos.</w:t>
      </w:r>
      <w:r w:rsidRPr="00D7416D">
        <w:rPr>
          <w:sz w:val="24"/>
          <w:szCs w:val="24"/>
        </w:rPr>
        <w:br/>
        <w:t>• Documentación.</w:t>
      </w:r>
    </w:p>
    <w:p w14:paraId="5F1D3C37" w14:textId="77777777" w:rsidR="00D7416D" w:rsidRPr="00D7416D" w:rsidRDefault="00D7416D" w:rsidP="00D7416D">
      <w:pPr>
        <w:spacing w:after="0" w:line="240" w:lineRule="auto"/>
        <w:jc w:val="both"/>
        <w:rPr>
          <w:sz w:val="24"/>
          <w:szCs w:val="24"/>
        </w:rPr>
      </w:pPr>
      <w:r w:rsidRPr="00D7416D">
        <w:rPr>
          <w:sz w:val="24"/>
          <w:szCs w:val="24"/>
        </w:rPr>
        <w:t>El Encargado de Logística autoriza formalmente el inicio del proceso de carga.</w:t>
      </w:r>
    </w:p>
    <w:p w14:paraId="7F9BF713" w14:textId="77777777" w:rsidR="00D7416D" w:rsidRPr="00D7416D" w:rsidRDefault="00D7416D" w:rsidP="00D7416D">
      <w:pPr>
        <w:spacing w:after="0" w:line="240" w:lineRule="auto"/>
        <w:jc w:val="both"/>
        <w:rPr>
          <w:sz w:val="24"/>
          <w:szCs w:val="24"/>
        </w:rPr>
      </w:pPr>
      <w:r w:rsidRPr="00D7416D">
        <w:rPr>
          <w:sz w:val="24"/>
          <w:szCs w:val="24"/>
        </w:rPr>
        <w:t>Esta autorización genera un evento dentro del ERP que permite iniciar la siguiente etapa operativa.</w:t>
      </w:r>
    </w:p>
    <w:p w14:paraId="1D627FBA" w14:textId="04BB07EC" w:rsidR="00D7416D" w:rsidRPr="00D7416D" w:rsidRDefault="00D7416D" w:rsidP="00D7416D">
      <w:pPr>
        <w:spacing w:after="0" w:line="240" w:lineRule="auto"/>
        <w:jc w:val="both"/>
        <w:rPr>
          <w:sz w:val="24"/>
          <w:szCs w:val="24"/>
        </w:rPr>
      </w:pPr>
    </w:p>
    <w:p w14:paraId="66CAC4BB" w14:textId="77777777" w:rsidR="00D7416D" w:rsidRPr="00D7416D" w:rsidRDefault="00D7416D" w:rsidP="00D7416D">
      <w:pPr>
        <w:spacing w:after="0" w:line="240" w:lineRule="auto"/>
        <w:jc w:val="both"/>
        <w:rPr>
          <w:b/>
          <w:bCs/>
          <w:sz w:val="24"/>
          <w:szCs w:val="24"/>
        </w:rPr>
      </w:pPr>
      <w:r w:rsidRPr="00D7416D">
        <w:rPr>
          <w:b/>
          <w:bCs/>
          <w:sz w:val="24"/>
          <w:szCs w:val="24"/>
        </w:rPr>
        <w:t>Integración con Gestión Visual</w:t>
      </w:r>
    </w:p>
    <w:p w14:paraId="0BEA22B0" w14:textId="77777777" w:rsidR="00D7416D" w:rsidRPr="00D7416D" w:rsidRDefault="00D7416D" w:rsidP="00D7416D">
      <w:pPr>
        <w:spacing w:after="0" w:line="240" w:lineRule="auto"/>
        <w:jc w:val="both"/>
        <w:rPr>
          <w:sz w:val="24"/>
          <w:szCs w:val="24"/>
        </w:rPr>
      </w:pPr>
      <w:r w:rsidRPr="00D7416D">
        <w:rPr>
          <w:sz w:val="24"/>
          <w:szCs w:val="24"/>
        </w:rPr>
        <w:t>Las pantallas operativas pueden mostrar:</w:t>
      </w:r>
    </w:p>
    <w:p w14:paraId="30416ADE" w14:textId="77777777" w:rsidR="00D7416D" w:rsidRPr="00D7416D" w:rsidRDefault="00D7416D" w:rsidP="00D7416D">
      <w:pPr>
        <w:spacing w:after="0" w:line="240" w:lineRule="auto"/>
        <w:ind w:left="708"/>
        <w:rPr>
          <w:sz w:val="24"/>
          <w:szCs w:val="24"/>
        </w:rPr>
      </w:pPr>
      <w:r w:rsidRPr="00D7416D">
        <w:rPr>
          <w:sz w:val="24"/>
          <w:szCs w:val="24"/>
        </w:rPr>
        <w:t>• Ruta.</w:t>
      </w:r>
      <w:r w:rsidRPr="00D7416D">
        <w:rPr>
          <w:sz w:val="24"/>
          <w:szCs w:val="24"/>
        </w:rPr>
        <w:br/>
        <w:t>• Camión.</w:t>
      </w:r>
      <w:r w:rsidRPr="00D7416D">
        <w:rPr>
          <w:sz w:val="24"/>
          <w:szCs w:val="24"/>
        </w:rPr>
        <w:br/>
        <w:t>• Estado de preparación.</w:t>
      </w:r>
      <w:r w:rsidRPr="00D7416D">
        <w:rPr>
          <w:sz w:val="24"/>
          <w:szCs w:val="24"/>
        </w:rPr>
        <w:br/>
        <w:t>• Estado de carga.</w:t>
      </w:r>
      <w:r w:rsidRPr="00D7416D">
        <w:rPr>
          <w:sz w:val="24"/>
          <w:szCs w:val="24"/>
        </w:rPr>
        <w:br/>
        <w:t>• Porcentaje completado.</w:t>
      </w:r>
      <w:r w:rsidRPr="00D7416D">
        <w:rPr>
          <w:sz w:val="24"/>
          <w:szCs w:val="24"/>
        </w:rPr>
        <w:br/>
        <w:t>• Alertas.</w:t>
      </w:r>
    </w:p>
    <w:p w14:paraId="58AD9193" w14:textId="77777777" w:rsidR="00D7416D" w:rsidRPr="00D7416D" w:rsidRDefault="00D7416D" w:rsidP="00D7416D">
      <w:pPr>
        <w:spacing w:after="0" w:line="240" w:lineRule="auto"/>
        <w:jc w:val="both"/>
        <w:rPr>
          <w:sz w:val="24"/>
          <w:szCs w:val="24"/>
        </w:rPr>
      </w:pPr>
      <w:r w:rsidRPr="00D7416D">
        <w:rPr>
          <w:sz w:val="24"/>
          <w:szCs w:val="24"/>
        </w:rPr>
        <w:t>La gestión visual mejora significativamente la coordinación entre las áreas involucradas.</w:t>
      </w:r>
    </w:p>
    <w:p w14:paraId="15B6A6D2" w14:textId="162B9445" w:rsidR="00D7416D" w:rsidRPr="00D7416D" w:rsidRDefault="00D7416D" w:rsidP="00D7416D">
      <w:pPr>
        <w:spacing w:after="0" w:line="240" w:lineRule="auto"/>
        <w:jc w:val="both"/>
        <w:rPr>
          <w:sz w:val="24"/>
          <w:szCs w:val="24"/>
        </w:rPr>
      </w:pPr>
    </w:p>
    <w:p w14:paraId="1B2A87C7" w14:textId="77777777" w:rsidR="00D7416D" w:rsidRPr="00D7416D" w:rsidRDefault="00D7416D" w:rsidP="00D7416D">
      <w:pPr>
        <w:spacing w:after="0" w:line="240" w:lineRule="auto"/>
        <w:jc w:val="both"/>
        <w:rPr>
          <w:b/>
          <w:bCs/>
          <w:sz w:val="24"/>
          <w:szCs w:val="24"/>
        </w:rPr>
      </w:pPr>
      <w:r w:rsidRPr="00D7416D">
        <w:rPr>
          <w:b/>
          <w:bCs/>
          <w:sz w:val="24"/>
          <w:szCs w:val="24"/>
        </w:rPr>
        <w:t>Control de Versiones</w:t>
      </w:r>
    </w:p>
    <w:p w14:paraId="49A7ADB1" w14:textId="77777777" w:rsidR="00D7416D" w:rsidRPr="00D7416D" w:rsidRDefault="00D7416D" w:rsidP="00D7416D">
      <w:pPr>
        <w:spacing w:after="0" w:line="240" w:lineRule="auto"/>
        <w:jc w:val="both"/>
        <w:rPr>
          <w:sz w:val="24"/>
          <w:szCs w:val="24"/>
        </w:rPr>
      </w:pPr>
      <w:r w:rsidRPr="00D7416D">
        <w:rPr>
          <w:sz w:val="24"/>
          <w:szCs w:val="24"/>
        </w:rPr>
        <w:t>Una ventaja importante de esta automatización consiste en eliminar documentos obsoletos.</w:t>
      </w:r>
    </w:p>
    <w:p w14:paraId="40BF3552" w14:textId="77777777" w:rsidR="00D7416D" w:rsidRPr="00D7416D" w:rsidRDefault="00D7416D" w:rsidP="00D7416D">
      <w:pPr>
        <w:spacing w:after="0" w:line="240" w:lineRule="auto"/>
        <w:jc w:val="both"/>
        <w:rPr>
          <w:sz w:val="24"/>
          <w:szCs w:val="24"/>
        </w:rPr>
      </w:pPr>
      <w:r w:rsidRPr="00D7416D">
        <w:rPr>
          <w:sz w:val="24"/>
          <w:szCs w:val="24"/>
        </w:rPr>
        <w:t>Si ocurre:</w:t>
      </w:r>
    </w:p>
    <w:p w14:paraId="026D525A" w14:textId="77777777" w:rsidR="00D7416D" w:rsidRPr="00D7416D" w:rsidRDefault="00D7416D" w:rsidP="00D7416D">
      <w:pPr>
        <w:spacing w:after="0" w:line="240" w:lineRule="auto"/>
        <w:ind w:left="708"/>
        <w:rPr>
          <w:sz w:val="24"/>
          <w:szCs w:val="24"/>
        </w:rPr>
      </w:pPr>
      <w:r w:rsidRPr="00D7416D">
        <w:rPr>
          <w:sz w:val="24"/>
          <w:szCs w:val="24"/>
        </w:rPr>
        <w:t>• Cambio de pedido.</w:t>
      </w:r>
      <w:r w:rsidRPr="00D7416D">
        <w:rPr>
          <w:sz w:val="24"/>
          <w:szCs w:val="24"/>
        </w:rPr>
        <w:br/>
        <w:t>• Cambio de ruta.</w:t>
      </w:r>
      <w:r w:rsidRPr="00D7416D">
        <w:rPr>
          <w:sz w:val="24"/>
          <w:szCs w:val="24"/>
        </w:rPr>
        <w:br/>
        <w:t>• Cambio de camión.</w:t>
      </w:r>
      <w:r w:rsidRPr="00D7416D">
        <w:rPr>
          <w:sz w:val="24"/>
          <w:szCs w:val="24"/>
        </w:rPr>
        <w:br/>
        <w:t>• Cambio de prioridad.</w:t>
      </w:r>
    </w:p>
    <w:p w14:paraId="36FCE5B7" w14:textId="77777777" w:rsidR="00D7416D" w:rsidRPr="00D7416D" w:rsidRDefault="00D7416D" w:rsidP="00D7416D">
      <w:pPr>
        <w:spacing w:after="0" w:line="240" w:lineRule="auto"/>
        <w:jc w:val="both"/>
        <w:rPr>
          <w:sz w:val="24"/>
          <w:szCs w:val="24"/>
        </w:rPr>
      </w:pPr>
      <w:r w:rsidRPr="00D7416D">
        <w:rPr>
          <w:sz w:val="24"/>
          <w:szCs w:val="24"/>
        </w:rPr>
        <w:t>El ERP actualiza automáticamente la información para todos los usuarios autorizados.</w:t>
      </w:r>
    </w:p>
    <w:p w14:paraId="1F057EF8" w14:textId="77777777" w:rsidR="00D7416D" w:rsidRPr="00D7416D" w:rsidRDefault="00D7416D" w:rsidP="00D7416D">
      <w:pPr>
        <w:spacing w:after="0" w:line="240" w:lineRule="auto"/>
        <w:jc w:val="both"/>
        <w:rPr>
          <w:sz w:val="24"/>
          <w:szCs w:val="24"/>
        </w:rPr>
      </w:pPr>
      <w:r w:rsidRPr="00D7416D">
        <w:rPr>
          <w:sz w:val="24"/>
          <w:szCs w:val="24"/>
        </w:rPr>
        <w:t>La organización trabaja siempre con la versión más reciente.</w:t>
      </w:r>
    </w:p>
    <w:p w14:paraId="30E4A046" w14:textId="20E3E300" w:rsidR="00D7416D" w:rsidRDefault="00D7416D" w:rsidP="00D7416D">
      <w:pPr>
        <w:spacing w:after="0" w:line="240" w:lineRule="auto"/>
        <w:jc w:val="both"/>
        <w:rPr>
          <w:sz w:val="24"/>
          <w:szCs w:val="24"/>
        </w:rPr>
      </w:pPr>
    </w:p>
    <w:p w14:paraId="41FA4329" w14:textId="77777777" w:rsidR="00D7416D" w:rsidRDefault="00D7416D" w:rsidP="00D7416D">
      <w:pPr>
        <w:spacing w:after="0" w:line="240" w:lineRule="auto"/>
        <w:jc w:val="both"/>
        <w:rPr>
          <w:sz w:val="24"/>
          <w:szCs w:val="24"/>
        </w:rPr>
      </w:pPr>
    </w:p>
    <w:p w14:paraId="52CF86EA" w14:textId="77777777" w:rsidR="00D7416D" w:rsidRPr="00D7416D" w:rsidRDefault="00D7416D" w:rsidP="00D7416D">
      <w:pPr>
        <w:spacing w:after="0" w:line="240" w:lineRule="auto"/>
        <w:jc w:val="both"/>
        <w:rPr>
          <w:sz w:val="24"/>
          <w:szCs w:val="24"/>
        </w:rPr>
      </w:pPr>
    </w:p>
    <w:p w14:paraId="4DE56F67" w14:textId="77777777" w:rsidR="00D7416D" w:rsidRPr="00D7416D" w:rsidRDefault="00D7416D" w:rsidP="00D7416D">
      <w:pPr>
        <w:spacing w:after="0" w:line="240" w:lineRule="auto"/>
        <w:jc w:val="both"/>
        <w:rPr>
          <w:b/>
          <w:bCs/>
          <w:sz w:val="24"/>
          <w:szCs w:val="24"/>
        </w:rPr>
      </w:pPr>
      <w:r w:rsidRPr="00D7416D">
        <w:rPr>
          <w:b/>
          <w:bCs/>
          <w:sz w:val="24"/>
          <w:szCs w:val="24"/>
        </w:rPr>
        <w:lastRenderedPageBreak/>
        <w:t>Indicadores Generados</w:t>
      </w:r>
    </w:p>
    <w:p w14:paraId="75EF9151" w14:textId="77777777" w:rsidR="00D7416D" w:rsidRPr="00D7416D" w:rsidRDefault="00D7416D" w:rsidP="00D7416D">
      <w:pPr>
        <w:spacing w:after="0" w:line="240" w:lineRule="auto"/>
        <w:jc w:val="both"/>
        <w:rPr>
          <w:sz w:val="24"/>
          <w:szCs w:val="24"/>
        </w:rPr>
      </w:pPr>
      <w:r w:rsidRPr="00D7416D">
        <w:rPr>
          <w:sz w:val="24"/>
          <w:szCs w:val="24"/>
        </w:rPr>
        <w:t>Esta automatización debe alimentar indicadores como:</w:t>
      </w:r>
    </w:p>
    <w:p w14:paraId="02A6B489" w14:textId="77777777" w:rsidR="00D7416D" w:rsidRPr="00D7416D" w:rsidRDefault="00D7416D" w:rsidP="00D7416D">
      <w:pPr>
        <w:spacing w:after="0" w:line="240" w:lineRule="auto"/>
        <w:ind w:left="708"/>
        <w:rPr>
          <w:sz w:val="24"/>
          <w:szCs w:val="24"/>
        </w:rPr>
      </w:pPr>
      <w:r w:rsidRPr="00D7416D">
        <w:rPr>
          <w:sz w:val="24"/>
          <w:szCs w:val="24"/>
        </w:rPr>
        <w:t>• Tiempo de preparación de carga.</w:t>
      </w:r>
      <w:r w:rsidRPr="00D7416D">
        <w:rPr>
          <w:sz w:val="24"/>
          <w:szCs w:val="24"/>
        </w:rPr>
        <w:br/>
        <w:t>• Tiempo de liberación de rutas.</w:t>
      </w:r>
      <w:r w:rsidRPr="00D7416D">
        <w:rPr>
          <w:sz w:val="24"/>
          <w:szCs w:val="24"/>
        </w:rPr>
        <w:br/>
        <w:t>• Exactitud de packing list.</w:t>
      </w:r>
      <w:r w:rsidRPr="00D7416D">
        <w:rPr>
          <w:sz w:val="24"/>
          <w:szCs w:val="24"/>
        </w:rPr>
        <w:br/>
        <w:t>• Tiempo de inicio de carga.</w:t>
      </w:r>
      <w:r w:rsidRPr="00D7416D">
        <w:rPr>
          <w:sz w:val="24"/>
          <w:szCs w:val="24"/>
        </w:rPr>
        <w:br/>
        <w:t>• Cumplimiento de planificación.</w:t>
      </w:r>
      <w:r w:rsidRPr="00D7416D">
        <w:rPr>
          <w:sz w:val="24"/>
          <w:szCs w:val="24"/>
        </w:rPr>
        <w:br/>
        <w:t>• Errores de preparación.</w:t>
      </w:r>
      <w:r w:rsidRPr="00D7416D">
        <w:rPr>
          <w:sz w:val="24"/>
          <w:szCs w:val="24"/>
        </w:rPr>
        <w:br/>
        <w:t>• Utilización de vehículos.</w:t>
      </w:r>
      <w:r w:rsidRPr="00D7416D">
        <w:rPr>
          <w:sz w:val="24"/>
          <w:szCs w:val="24"/>
        </w:rPr>
        <w:br/>
        <w:t>• Productividad logística.</w:t>
      </w:r>
    </w:p>
    <w:p w14:paraId="506892A8" w14:textId="7E779925" w:rsidR="00D7416D" w:rsidRPr="00D7416D" w:rsidRDefault="00D7416D" w:rsidP="00D7416D">
      <w:pPr>
        <w:spacing w:after="0" w:line="240" w:lineRule="auto"/>
        <w:jc w:val="both"/>
        <w:rPr>
          <w:sz w:val="24"/>
          <w:szCs w:val="24"/>
        </w:rPr>
      </w:pPr>
    </w:p>
    <w:p w14:paraId="56CF1B49" w14:textId="77777777" w:rsidR="00D7416D" w:rsidRPr="00D7416D" w:rsidRDefault="00D7416D" w:rsidP="00D7416D">
      <w:pPr>
        <w:spacing w:after="0" w:line="240" w:lineRule="auto"/>
        <w:jc w:val="both"/>
        <w:rPr>
          <w:b/>
          <w:bCs/>
          <w:sz w:val="24"/>
          <w:szCs w:val="24"/>
        </w:rPr>
      </w:pPr>
      <w:r w:rsidRPr="00D7416D">
        <w:rPr>
          <w:b/>
          <w:bCs/>
          <w:sz w:val="24"/>
          <w:szCs w:val="24"/>
        </w:rPr>
        <w:t>Beneficios Esperados</w:t>
      </w:r>
    </w:p>
    <w:p w14:paraId="6256B1B5" w14:textId="77777777" w:rsidR="00D7416D" w:rsidRPr="00D7416D" w:rsidRDefault="00D7416D" w:rsidP="00D7416D">
      <w:pPr>
        <w:spacing w:after="0" w:line="240" w:lineRule="auto"/>
        <w:jc w:val="both"/>
        <w:rPr>
          <w:sz w:val="24"/>
          <w:szCs w:val="24"/>
        </w:rPr>
      </w:pPr>
      <w:r w:rsidRPr="00D7416D">
        <w:rPr>
          <w:sz w:val="24"/>
          <w:szCs w:val="24"/>
        </w:rPr>
        <w:t>La implementación de esta automatización permite:</w:t>
      </w:r>
    </w:p>
    <w:p w14:paraId="32EC6610" w14:textId="77777777" w:rsidR="00D7416D" w:rsidRPr="00D7416D" w:rsidRDefault="00D7416D" w:rsidP="00D7416D">
      <w:pPr>
        <w:spacing w:after="0" w:line="240" w:lineRule="auto"/>
        <w:ind w:left="708"/>
        <w:rPr>
          <w:sz w:val="24"/>
          <w:szCs w:val="24"/>
        </w:rPr>
      </w:pPr>
      <w:r w:rsidRPr="00D7416D">
        <w:rPr>
          <w:sz w:val="24"/>
          <w:szCs w:val="24"/>
        </w:rPr>
        <w:t>• Reducir errores de comunicación.</w:t>
      </w:r>
      <w:r w:rsidRPr="00D7416D">
        <w:rPr>
          <w:sz w:val="24"/>
          <w:szCs w:val="24"/>
        </w:rPr>
        <w:br/>
        <w:t>• Incrementar velocidad de preparación.</w:t>
      </w:r>
      <w:r w:rsidRPr="00D7416D">
        <w:rPr>
          <w:sz w:val="24"/>
          <w:szCs w:val="24"/>
        </w:rPr>
        <w:br/>
        <w:t>• Mejorar coordinación operativa.</w:t>
      </w:r>
      <w:r w:rsidRPr="00D7416D">
        <w:rPr>
          <w:sz w:val="24"/>
          <w:szCs w:val="24"/>
        </w:rPr>
        <w:br/>
        <w:t>• Reducir tiempos muertos.</w:t>
      </w:r>
      <w:r w:rsidRPr="00D7416D">
        <w:rPr>
          <w:sz w:val="24"/>
          <w:szCs w:val="24"/>
        </w:rPr>
        <w:br/>
        <w:t>• Eliminar versiones inconsistentes.</w:t>
      </w:r>
      <w:r w:rsidRPr="00D7416D">
        <w:rPr>
          <w:sz w:val="24"/>
          <w:szCs w:val="24"/>
        </w:rPr>
        <w:br/>
        <w:t>• Mejorar productividad logística.</w:t>
      </w:r>
      <w:r w:rsidRPr="00D7416D">
        <w:rPr>
          <w:sz w:val="24"/>
          <w:szCs w:val="24"/>
        </w:rPr>
        <w:br/>
        <w:t>• Facilitar trazabilidad.</w:t>
      </w:r>
      <w:r w:rsidRPr="00D7416D">
        <w:rPr>
          <w:sz w:val="24"/>
          <w:szCs w:val="24"/>
        </w:rPr>
        <w:br/>
        <w:t>• Incrementar nivel de servicio.</w:t>
      </w:r>
    </w:p>
    <w:p w14:paraId="32145093" w14:textId="4D3B0DFC" w:rsidR="00D7416D" w:rsidRPr="00D7416D" w:rsidRDefault="00D7416D" w:rsidP="00D7416D">
      <w:pPr>
        <w:spacing w:after="0" w:line="240" w:lineRule="auto"/>
        <w:jc w:val="both"/>
        <w:rPr>
          <w:sz w:val="24"/>
          <w:szCs w:val="24"/>
        </w:rPr>
      </w:pPr>
    </w:p>
    <w:p w14:paraId="5063EC4C" w14:textId="77777777" w:rsidR="00D7416D" w:rsidRPr="00D7416D" w:rsidRDefault="00D7416D" w:rsidP="00D7416D">
      <w:pPr>
        <w:spacing w:after="0" w:line="240" w:lineRule="auto"/>
        <w:jc w:val="both"/>
        <w:rPr>
          <w:b/>
          <w:bCs/>
          <w:sz w:val="24"/>
          <w:szCs w:val="24"/>
        </w:rPr>
      </w:pPr>
      <w:r w:rsidRPr="00D7416D">
        <w:rPr>
          <w:b/>
          <w:bCs/>
          <w:sz w:val="24"/>
          <w:szCs w:val="24"/>
        </w:rPr>
        <w:t>Filosofía IOS-PYME Asociada</w:t>
      </w:r>
    </w:p>
    <w:p w14:paraId="246CF1BC" w14:textId="77777777" w:rsidR="00D7416D" w:rsidRPr="00D7416D" w:rsidRDefault="00D7416D" w:rsidP="00D7416D">
      <w:pPr>
        <w:spacing w:after="0" w:line="240" w:lineRule="auto"/>
        <w:jc w:val="both"/>
        <w:rPr>
          <w:sz w:val="24"/>
          <w:szCs w:val="24"/>
        </w:rPr>
      </w:pPr>
      <w:r w:rsidRPr="00D7416D">
        <w:rPr>
          <w:sz w:val="24"/>
          <w:szCs w:val="24"/>
        </w:rPr>
        <w:t>Dentro de IOS-PYME, la ejecución logística comienza mucho antes de que el primer producto sea cargado en un camión. Comienza cuando todas las personas involucradas reciben información clara, consistente y sincronizada sobre lo que debe hacerse.</w:t>
      </w:r>
    </w:p>
    <w:p w14:paraId="02826FC6" w14:textId="77777777" w:rsidR="00D7416D" w:rsidRPr="00D7416D" w:rsidRDefault="00D7416D" w:rsidP="00D7416D">
      <w:pPr>
        <w:spacing w:after="0" w:line="240" w:lineRule="auto"/>
        <w:jc w:val="both"/>
        <w:rPr>
          <w:sz w:val="24"/>
          <w:szCs w:val="24"/>
        </w:rPr>
      </w:pPr>
      <w:r w:rsidRPr="00D7416D">
        <w:rPr>
          <w:sz w:val="24"/>
          <w:szCs w:val="24"/>
        </w:rPr>
        <w:t>La coordinación efectiva no depende de reuniones improvisadas, llamadas telefónicas o instrucciones verbales. Depende de la existencia de un sistema capaz de comunicar automáticamente la información correcta a las personas correctas en el momento correcto. De esta manera, la logística se transforma en un proceso altamente sincronizado, predecible y escalable, capaz de sostener el crecimiento de la organización sin incrementar proporcionalmente su complejidad operativa.</w:t>
      </w:r>
    </w:p>
    <w:p w14:paraId="4626380F" w14:textId="77777777" w:rsidR="00D7416D" w:rsidRDefault="00D7416D" w:rsidP="00D7416D">
      <w:pPr>
        <w:spacing w:after="0" w:line="240" w:lineRule="auto"/>
        <w:jc w:val="both"/>
        <w:rPr>
          <w:sz w:val="24"/>
          <w:szCs w:val="24"/>
        </w:rPr>
      </w:pPr>
    </w:p>
    <w:p w14:paraId="08F842C5" w14:textId="77777777" w:rsidR="00AD4728" w:rsidRDefault="00AD4728" w:rsidP="00D7416D">
      <w:pPr>
        <w:spacing w:after="0" w:line="240" w:lineRule="auto"/>
        <w:jc w:val="both"/>
        <w:rPr>
          <w:sz w:val="24"/>
          <w:szCs w:val="24"/>
        </w:rPr>
      </w:pPr>
    </w:p>
    <w:p w14:paraId="595321C6" w14:textId="77777777" w:rsidR="00AD4728" w:rsidRDefault="00AD4728" w:rsidP="00D7416D">
      <w:pPr>
        <w:spacing w:after="0" w:line="240" w:lineRule="auto"/>
        <w:jc w:val="both"/>
        <w:rPr>
          <w:sz w:val="24"/>
          <w:szCs w:val="24"/>
        </w:rPr>
      </w:pPr>
    </w:p>
    <w:p w14:paraId="6D078E30" w14:textId="77777777" w:rsidR="00AD4728" w:rsidRDefault="00AD4728" w:rsidP="00D7416D">
      <w:pPr>
        <w:spacing w:after="0" w:line="240" w:lineRule="auto"/>
        <w:jc w:val="both"/>
        <w:rPr>
          <w:sz w:val="24"/>
          <w:szCs w:val="24"/>
        </w:rPr>
      </w:pPr>
    </w:p>
    <w:p w14:paraId="10D09867" w14:textId="77777777" w:rsidR="00AD4728" w:rsidRDefault="00AD4728" w:rsidP="00D7416D">
      <w:pPr>
        <w:spacing w:after="0" w:line="240" w:lineRule="auto"/>
        <w:jc w:val="both"/>
        <w:rPr>
          <w:sz w:val="24"/>
          <w:szCs w:val="24"/>
        </w:rPr>
      </w:pPr>
    </w:p>
    <w:p w14:paraId="3C0B8508" w14:textId="77777777" w:rsidR="00AD4728" w:rsidRDefault="00AD4728" w:rsidP="00D7416D">
      <w:pPr>
        <w:spacing w:after="0" w:line="240" w:lineRule="auto"/>
        <w:jc w:val="both"/>
        <w:rPr>
          <w:sz w:val="24"/>
          <w:szCs w:val="24"/>
        </w:rPr>
      </w:pPr>
    </w:p>
    <w:p w14:paraId="62ECC0BA" w14:textId="77777777" w:rsidR="00AD4728" w:rsidRDefault="00AD4728" w:rsidP="00D7416D">
      <w:pPr>
        <w:spacing w:after="0" w:line="240" w:lineRule="auto"/>
        <w:jc w:val="both"/>
        <w:rPr>
          <w:sz w:val="24"/>
          <w:szCs w:val="24"/>
        </w:rPr>
      </w:pPr>
    </w:p>
    <w:p w14:paraId="3A9E9BB4" w14:textId="77777777" w:rsidR="00AD4728" w:rsidRDefault="00AD4728" w:rsidP="00D7416D">
      <w:pPr>
        <w:spacing w:after="0" w:line="240" w:lineRule="auto"/>
        <w:jc w:val="both"/>
        <w:rPr>
          <w:sz w:val="24"/>
          <w:szCs w:val="24"/>
        </w:rPr>
      </w:pPr>
    </w:p>
    <w:p w14:paraId="264BDDCE" w14:textId="77777777" w:rsidR="00AD4728" w:rsidRDefault="00AD4728" w:rsidP="00D7416D">
      <w:pPr>
        <w:spacing w:after="0" w:line="240" w:lineRule="auto"/>
        <w:jc w:val="both"/>
        <w:rPr>
          <w:sz w:val="24"/>
          <w:szCs w:val="24"/>
        </w:rPr>
      </w:pPr>
    </w:p>
    <w:p w14:paraId="6BB0B6EF" w14:textId="77777777" w:rsidR="00AD4728" w:rsidRDefault="00AD4728" w:rsidP="00D7416D">
      <w:pPr>
        <w:spacing w:after="0" w:line="240" w:lineRule="auto"/>
        <w:jc w:val="both"/>
        <w:rPr>
          <w:sz w:val="24"/>
          <w:szCs w:val="24"/>
        </w:rPr>
      </w:pPr>
    </w:p>
    <w:p w14:paraId="078E0112" w14:textId="77777777" w:rsidR="00AD4728" w:rsidRDefault="00AD4728" w:rsidP="00D7416D">
      <w:pPr>
        <w:spacing w:after="0" w:line="240" w:lineRule="auto"/>
        <w:jc w:val="both"/>
        <w:rPr>
          <w:sz w:val="24"/>
          <w:szCs w:val="24"/>
        </w:rPr>
      </w:pPr>
    </w:p>
    <w:p w14:paraId="3E9D6FC3" w14:textId="77777777" w:rsidR="00AD4728" w:rsidRDefault="00AD4728" w:rsidP="00D7416D">
      <w:pPr>
        <w:spacing w:after="0" w:line="240" w:lineRule="auto"/>
        <w:jc w:val="both"/>
        <w:rPr>
          <w:sz w:val="24"/>
          <w:szCs w:val="24"/>
        </w:rPr>
      </w:pPr>
    </w:p>
    <w:p w14:paraId="6C23A778" w14:textId="77777777" w:rsidR="00AD4728" w:rsidRDefault="00AD4728" w:rsidP="00D7416D">
      <w:pPr>
        <w:spacing w:after="0" w:line="240" w:lineRule="auto"/>
        <w:jc w:val="both"/>
        <w:rPr>
          <w:sz w:val="24"/>
          <w:szCs w:val="24"/>
        </w:rPr>
      </w:pPr>
    </w:p>
    <w:p w14:paraId="5FA78C7F" w14:textId="77777777" w:rsidR="00AD4728" w:rsidRDefault="00AD4728" w:rsidP="00D7416D">
      <w:pPr>
        <w:spacing w:after="0" w:line="240" w:lineRule="auto"/>
        <w:jc w:val="both"/>
        <w:rPr>
          <w:sz w:val="24"/>
          <w:szCs w:val="24"/>
        </w:rPr>
      </w:pPr>
    </w:p>
    <w:p w14:paraId="73CDBDB4" w14:textId="77777777" w:rsidR="00AD4728" w:rsidRDefault="00AD4728" w:rsidP="00D7416D">
      <w:pPr>
        <w:spacing w:after="0" w:line="240" w:lineRule="auto"/>
        <w:jc w:val="both"/>
        <w:rPr>
          <w:sz w:val="24"/>
          <w:szCs w:val="24"/>
        </w:rPr>
      </w:pPr>
    </w:p>
    <w:p w14:paraId="65952555" w14:textId="77777777" w:rsidR="00AD4728" w:rsidRPr="00AD4728" w:rsidRDefault="00AD4728" w:rsidP="00AD4728">
      <w:pPr>
        <w:spacing w:after="0" w:line="240" w:lineRule="auto"/>
        <w:jc w:val="center"/>
        <w:rPr>
          <w:b/>
          <w:bCs/>
          <w:sz w:val="40"/>
          <w:szCs w:val="40"/>
        </w:rPr>
      </w:pPr>
      <w:r w:rsidRPr="00AD4728">
        <w:rPr>
          <w:b/>
          <w:bCs/>
          <w:sz w:val="40"/>
          <w:szCs w:val="40"/>
        </w:rPr>
        <w:lastRenderedPageBreak/>
        <w:t>Automatización 11.6</w:t>
      </w:r>
    </w:p>
    <w:p w14:paraId="25C62A69" w14:textId="77777777" w:rsidR="00AD4728" w:rsidRPr="00AD4728" w:rsidRDefault="00AD4728" w:rsidP="00AD4728">
      <w:pPr>
        <w:spacing w:after="0" w:line="240" w:lineRule="auto"/>
        <w:jc w:val="center"/>
        <w:rPr>
          <w:b/>
          <w:bCs/>
          <w:sz w:val="32"/>
          <w:szCs w:val="32"/>
        </w:rPr>
      </w:pPr>
      <w:r w:rsidRPr="00AD4728">
        <w:rPr>
          <w:b/>
          <w:bCs/>
          <w:sz w:val="32"/>
          <w:szCs w:val="32"/>
        </w:rPr>
        <w:t>Liberación de Ruta, Transferencia de Custodia y Cambio de Estado del Pedido</w:t>
      </w:r>
    </w:p>
    <w:p w14:paraId="3E55D3A3" w14:textId="77777777" w:rsidR="00AD4728" w:rsidRPr="00AD4728" w:rsidRDefault="00AD4728" w:rsidP="00AD4728">
      <w:pPr>
        <w:spacing w:after="0" w:line="240" w:lineRule="auto"/>
        <w:jc w:val="both"/>
        <w:rPr>
          <w:b/>
          <w:bCs/>
          <w:sz w:val="24"/>
          <w:szCs w:val="24"/>
        </w:rPr>
      </w:pPr>
      <w:r w:rsidRPr="00AD4728">
        <w:rPr>
          <w:b/>
          <w:bCs/>
          <w:sz w:val="24"/>
          <w:szCs w:val="24"/>
        </w:rPr>
        <w:t>Objetivo de la Automatización</w:t>
      </w:r>
    </w:p>
    <w:p w14:paraId="7DA4F7B7" w14:textId="77777777" w:rsidR="00AD4728" w:rsidRPr="00AD4728" w:rsidRDefault="00AD4728" w:rsidP="00AD4728">
      <w:pPr>
        <w:spacing w:after="0" w:line="240" w:lineRule="auto"/>
        <w:jc w:val="both"/>
        <w:rPr>
          <w:sz w:val="24"/>
          <w:szCs w:val="24"/>
        </w:rPr>
      </w:pPr>
      <w:r w:rsidRPr="00AD4728">
        <w:rPr>
          <w:sz w:val="24"/>
          <w:szCs w:val="24"/>
        </w:rPr>
        <w:t>El objetivo de esta automatización consiste en formalizar la entrega de la documentación de transporte al chofer, obtener evidencia de conformidad sobre la carga recibida, autorizar oficialmente la salida del vehículo y actualizar el ERP para reflejar que los pedidos han abandonado las instalaciones de la empresa y se encuentran en proceso de entrega.</w:t>
      </w:r>
    </w:p>
    <w:p w14:paraId="3CC03013" w14:textId="77777777" w:rsidR="00AD4728" w:rsidRPr="00AD4728" w:rsidRDefault="00AD4728" w:rsidP="00AD4728">
      <w:pPr>
        <w:spacing w:after="0" w:line="240" w:lineRule="auto"/>
        <w:jc w:val="both"/>
        <w:rPr>
          <w:sz w:val="24"/>
          <w:szCs w:val="24"/>
        </w:rPr>
      </w:pPr>
      <w:r w:rsidRPr="00AD4728">
        <w:rPr>
          <w:sz w:val="24"/>
          <w:szCs w:val="24"/>
        </w:rPr>
        <w:t>Tradicionalmente, muchas organizaciones cargan los camiones y permiten su salida sin generar una evidencia formal de recepción por parte del transportista. Cuando posteriormente aparecen diferencias, productos faltantes, daños o reclamos, resulta difícil determinar en qué momento ocurrió la incidencia y quién tenía la responsabilidad de la mercancía.</w:t>
      </w:r>
    </w:p>
    <w:p w14:paraId="340127D6" w14:textId="77777777" w:rsidR="00AD4728" w:rsidRPr="00AD4728" w:rsidRDefault="00AD4728" w:rsidP="00AD4728">
      <w:pPr>
        <w:spacing w:after="0" w:line="240" w:lineRule="auto"/>
        <w:jc w:val="both"/>
        <w:rPr>
          <w:sz w:val="24"/>
          <w:szCs w:val="24"/>
        </w:rPr>
      </w:pPr>
      <w:r w:rsidRPr="00AD4728">
        <w:rPr>
          <w:sz w:val="24"/>
          <w:szCs w:val="24"/>
        </w:rPr>
        <w:t>IOS-PYME propone establecer un punto formal de transferencia de custodia donde todas las partes involucradas reconocen que la carga ha sido preparada correctamente y que la responsabilidad del transporte ha sido asumida por el chofer asignado.</w:t>
      </w:r>
    </w:p>
    <w:p w14:paraId="2B621BE7" w14:textId="38B3F59B" w:rsidR="00AD4728" w:rsidRPr="00AD4728" w:rsidRDefault="00AD4728" w:rsidP="00AD4728">
      <w:pPr>
        <w:spacing w:after="0" w:line="240" w:lineRule="auto"/>
        <w:jc w:val="both"/>
        <w:rPr>
          <w:sz w:val="24"/>
          <w:szCs w:val="24"/>
        </w:rPr>
      </w:pPr>
    </w:p>
    <w:p w14:paraId="2836A71A" w14:textId="7F9F9579" w:rsidR="00AD4728" w:rsidRPr="00FD5FA3" w:rsidRDefault="00AD4728" w:rsidP="00AD4728">
      <w:pPr>
        <w:spacing w:after="0" w:line="240" w:lineRule="auto"/>
        <w:jc w:val="both"/>
        <w:rPr>
          <w:sz w:val="24"/>
          <w:szCs w:val="24"/>
        </w:rPr>
      </w:pPr>
      <w:r w:rsidRPr="00AD4728">
        <w:rPr>
          <w:b/>
          <w:bCs/>
          <w:sz w:val="24"/>
          <w:szCs w:val="24"/>
        </w:rPr>
        <w:t>Paradigma Destruido:</w:t>
      </w:r>
      <w:r w:rsidR="00FD5FA3">
        <w:rPr>
          <w:b/>
          <w:bCs/>
          <w:sz w:val="24"/>
          <w:szCs w:val="24"/>
        </w:rPr>
        <w:t xml:space="preserve"> </w:t>
      </w:r>
      <w:r w:rsidRPr="00FD5FA3">
        <w:rPr>
          <w:sz w:val="24"/>
          <w:szCs w:val="24"/>
        </w:rPr>
        <w:t>"La responsabilidad sigue siendo de la bodega hasta que el cliente recibe"</w:t>
      </w:r>
    </w:p>
    <w:p w14:paraId="53B552E8" w14:textId="77777777" w:rsidR="00AD4728" w:rsidRPr="00AD4728" w:rsidRDefault="00AD4728" w:rsidP="00AD4728">
      <w:pPr>
        <w:spacing w:after="0" w:line="240" w:lineRule="auto"/>
        <w:jc w:val="both"/>
        <w:rPr>
          <w:sz w:val="24"/>
          <w:szCs w:val="24"/>
        </w:rPr>
      </w:pPr>
      <w:r w:rsidRPr="00AD4728">
        <w:rPr>
          <w:sz w:val="24"/>
          <w:szCs w:val="24"/>
        </w:rPr>
        <w:t>En muchas empresas existe ambigüedad respecto a quién es responsable de la mercancía durante el transporte.</w:t>
      </w:r>
    </w:p>
    <w:p w14:paraId="6E3A6C8A" w14:textId="77777777" w:rsidR="00AD4728" w:rsidRPr="00AD4728" w:rsidRDefault="00AD4728" w:rsidP="00AD4728">
      <w:pPr>
        <w:spacing w:after="0" w:line="240" w:lineRule="auto"/>
        <w:jc w:val="both"/>
        <w:rPr>
          <w:sz w:val="24"/>
          <w:szCs w:val="24"/>
        </w:rPr>
      </w:pPr>
      <w:r w:rsidRPr="00AD4728">
        <w:rPr>
          <w:sz w:val="24"/>
          <w:szCs w:val="24"/>
        </w:rPr>
        <w:t>Cuando ocurre un problema aparecen preguntas como:</w:t>
      </w:r>
    </w:p>
    <w:p w14:paraId="5262D74D" w14:textId="77777777" w:rsidR="00AD4728" w:rsidRPr="00AD4728" w:rsidRDefault="00AD4728" w:rsidP="00FD5FA3">
      <w:pPr>
        <w:spacing w:after="0" w:line="240" w:lineRule="auto"/>
        <w:ind w:left="708"/>
        <w:rPr>
          <w:sz w:val="24"/>
          <w:szCs w:val="24"/>
        </w:rPr>
      </w:pPr>
      <w:r w:rsidRPr="00AD4728">
        <w:rPr>
          <w:sz w:val="24"/>
          <w:szCs w:val="24"/>
        </w:rPr>
        <w:t>• ¿Se cargó realmente el producto?</w:t>
      </w:r>
      <w:r w:rsidRPr="00AD4728">
        <w:rPr>
          <w:sz w:val="24"/>
          <w:szCs w:val="24"/>
        </w:rPr>
        <w:br/>
        <w:t>• ¿El chofer lo recibió?</w:t>
      </w:r>
      <w:r w:rsidRPr="00AD4728">
        <w:rPr>
          <w:sz w:val="24"/>
          <w:szCs w:val="24"/>
        </w:rPr>
        <w:br/>
        <w:t>• ¿Se encontraba en buenas condiciones?</w:t>
      </w:r>
      <w:r w:rsidRPr="00AD4728">
        <w:rPr>
          <w:sz w:val="24"/>
          <w:szCs w:val="24"/>
        </w:rPr>
        <w:br/>
        <w:t>• ¿Quién verificó la carga?</w:t>
      </w:r>
    </w:p>
    <w:p w14:paraId="34EA97D7" w14:textId="77777777" w:rsidR="00AD4728" w:rsidRPr="00AD4728" w:rsidRDefault="00AD4728" w:rsidP="00AD4728">
      <w:pPr>
        <w:spacing w:after="0" w:line="240" w:lineRule="auto"/>
        <w:jc w:val="both"/>
        <w:rPr>
          <w:sz w:val="24"/>
          <w:szCs w:val="24"/>
        </w:rPr>
      </w:pPr>
      <w:r w:rsidRPr="00AD4728">
        <w:rPr>
          <w:sz w:val="24"/>
          <w:szCs w:val="24"/>
        </w:rPr>
        <w:t>IOS-PYME elimina esta incertidumbre mediante un proceso formal de transferencia de responsabilidad respaldado por documentación y registros digitales.</w:t>
      </w:r>
    </w:p>
    <w:p w14:paraId="26CFD80B" w14:textId="2836312E" w:rsidR="00AD4728" w:rsidRPr="00AD4728" w:rsidRDefault="00AD4728" w:rsidP="00AD4728">
      <w:pPr>
        <w:spacing w:after="0" w:line="240" w:lineRule="auto"/>
        <w:jc w:val="both"/>
        <w:rPr>
          <w:sz w:val="24"/>
          <w:szCs w:val="24"/>
        </w:rPr>
      </w:pPr>
    </w:p>
    <w:p w14:paraId="24D4D963" w14:textId="7E9B272C" w:rsidR="00AD4728" w:rsidRPr="00AD4728" w:rsidRDefault="00AD4728" w:rsidP="00AD4728">
      <w:pPr>
        <w:spacing w:after="0" w:line="240" w:lineRule="auto"/>
        <w:jc w:val="both"/>
        <w:rPr>
          <w:b/>
          <w:bCs/>
          <w:sz w:val="24"/>
          <w:szCs w:val="24"/>
        </w:rPr>
      </w:pPr>
      <w:r w:rsidRPr="00AD4728">
        <w:rPr>
          <w:b/>
          <w:bCs/>
          <w:sz w:val="24"/>
          <w:szCs w:val="24"/>
        </w:rPr>
        <w:t>Paradigma Destruido:</w:t>
      </w:r>
      <w:r w:rsidR="00FD5FA3">
        <w:rPr>
          <w:b/>
          <w:bCs/>
          <w:sz w:val="24"/>
          <w:szCs w:val="24"/>
        </w:rPr>
        <w:t xml:space="preserve"> </w:t>
      </w:r>
      <w:r w:rsidRPr="00FD5FA3">
        <w:rPr>
          <w:sz w:val="24"/>
          <w:szCs w:val="24"/>
        </w:rPr>
        <w:t>"Los pedidos siguen abiertos hasta que el cliente firma"</w:t>
      </w:r>
    </w:p>
    <w:p w14:paraId="14A483C2" w14:textId="77777777" w:rsidR="00AD4728" w:rsidRPr="00AD4728" w:rsidRDefault="00AD4728" w:rsidP="00AD4728">
      <w:pPr>
        <w:spacing w:after="0" w:line="240" w:lineRule="auto"/>
        <w:jc w:val="both"/>
        <w:rPr>
          <w:sz w:val="24"/>
          <w:szCs w:val="24"/>
        </w:rPr>
      </w:pPr>
      <w:r w:rsidRPr="00AD4728">
        <w:rPr>
          <w:sz w:val="24"/>
          <w:szCs w:val="24"/>
        </w:rPr>
        <w:t>Desde el punto de vista operativo, la empresa debe conocer exactamente dónde se encuentra cada pedido dentro de la cadena logística.</w:t>
      </w:r>
    </w:p>
    <w:p w14:paraId="065F6652" w14:textId="77777777" w:rsidR="00AD4728" w:rsidRPr="00AD4728" w:rsidRDefault="00AD4728" w:rsidP="00AD4728">
      <w:pPr>
        <w:spacing w:after="0" w:line="240" w:lineRule="auto"/>
        <w:jc w:val="both"/>
        <w:rPr>
          <w:sz w:val="24"/>
          <w:szCs w:val="24"/>
        </w:rPr>
      </w:pPr>
      <w:r w:rsidRPr="00AD4728">
        <w:rPr>
          <w:sz w:val="24"/>
          <w:szCs w:val="24"/>
        </w:rPr>
        <w:t>Por esta razón, IOS-PYME establece estados claramente definidos:</w:t>
      </w:r>
    </w:p>
    <w:p w14:paraId="14E51E26" w14:textId="77777777" w:rsidR="00AD4728" w:rsidRPr="00AD4728" w:rsidRDefault="00AD4728" w:rsidP="00FD5FA3">
      <w:pPr>
        <w:spacing w:after="0" w:line="240" w:lineRule="auto"/>
        <w:ind w:left="708"/>
        <w:rPr>
          <w:sz w:val="24"/>
          <w:szCs w:val="24"/>
        </w:rPr>
      </w:pPr>
      <w:r w:rsidRPr="00AD4728">
        <w:rPr>
          <w:sz w:val="24"/>
          <w:szCs w:val="24"/>
        </w:rPr>
        <w:t>• Pendiente.</w:t>
      </w:r>
      <w:r w:rsidRPr="00AD4728">
        <w:rPr>
          <w:sz w:val="24"/>
          <w:szCs w:val="24"/>
        </w:rPr>
        <w:br/>
        <w:t>• Preparándose.</w:t>
      </w:r>
      <w:r w:rsidRPr="00AD4728">
        <w:rPr>
          <w:sz w:val="24"/>
          <w:szCs w:val="24"/>
        </w:rPr>
        <w:br/>
        <w:t>• Cargando.</w:t>
      </w:r>
      <w:r w:rsidRPr="00AD4728">
        <w:rPr>
          <w:sz w:val="24"/>
          <w:szCs w:val="24"/>
        </w:rPr>
        <w:br/>
        <w:t>• En Entrega.</w:t>
      </w:r>
      <w:r w:rsidRPr="00AD4728">
        <w:rPr>
          <w:sz w:val="24"/>
          <w:szCs w:val="24"/>
        </w:rPr>
        <w:br/>
        <w:t>• Entregado.</w:t>
      </w:r>
      <w:r w:rsidRPr="00AD4728">
        <w:rPr>
          <w:sz w:val="24"/>
          <w:szCs w:val="24"/>
        </w:rPr>
        <w:br/>
        <w:t>• Entrega Parcial.</w:t>
      </w:r>
      <w:r w:rsidRPr="00AD4728">
        <w:rPr>
          <w:sz w:val="24"/>
          <w:szCs w:val="24"/>
        </w:rPr>
        <w:br/>
        <w:t>• Rechazado.</w:t>
      </w:r>
      <w:r w:rsidRPr="00AD4728">
        <w:rPr>
          <w:sz w:val="24"/>
          <w:szCs w:val="24"/>
        </w:rPr>
        <w:br/>
        <w:t>• Cerrado.</w:t>
      </w:r>
    </w:p>
    <w:p w14:paraId="34C260C9" w14:textId="77777777" w:rsidR="00AD4728" w:rsidRPr="00AD4728" w:rsidRDefault="00AD4728" w:rsidP="00AD4728">
      <w:pPr>
        <w:spacing w:after="0" w:line="240" w:lineRule="auto"/>
        <w:jc w:val="both"/>
        <w:rPr>
          <w:sz w:val="24"/>
          <w:szCs w:val="24"/>
        </w:rPr>
      </w:pPr>
      <w:r w:rsidRPr="00AD4728">
        <w:rPr>
          <w:sz w:val="24"/>
          <w:szCs w:val="24"/>
        </w:rPr>
        <w:t>El cambio de estado permite visibilidad completa sobre el avance de cada pedido.</w:t>
      </w:r>
    </w:p>
    <w:p w14:paraId="2007D5B7" w14:textId="213ACCA1" w:rsidR="00AD4728" w:rsidRPr="00AD4728" w:rsidRDefault="00AD4728" w:rsidP="00AD4728">
      <w:pPr>
        <w:spacing w:after="0" w:line="240" w:lineRule="auto"/>
        <w:jc w:val="both"/>
        <w:rPr>
          <w:sz w:val="24"/>
          <w:szCs w:val="24"/>
        </w:rPr>
      </w:pPr>
    </w:p>
    <w:p w14:paraId="679E8706" w14:textId="77777777" w:rsidR="00AD4728" w:rsidRPr="00AD4728" w:rsidRDefault="00AD4728" w:rsidP="00AD4728">
      <w:pPr>
        <w:spacing w:after="0" w:line="240" w:lineRule="auto"/>
        <w:jc w:val="both"/>
        <w:rPr>
          <w:b/>
          <w:bCs/>
          <w:sz w:val="24"/>
          <w:szCs w:val="24"/>
        </w:rPr>
      </w:pPr>
      <w:r w:rsidRPr="00AD4728">
        <w:rPr>
          <w:b/>
          <w:bCs/>
          <w:sz w:val="24"/>
          <w:szCs w:val="24"/>
        </w:rPr>
        <w:t>Filosofía del Sistema</w:t>
      </w:r>
    </w:p>
    <w:p w14:paraId="47AEDE33" w14:textId="77777777" w:rsidR="00AD4728" w:rsidRPr="00AD4728" w:rsidRDefault="00AD4728" w:rsidP="00AD4728">
      <w:pPr>
        <w:spacing w:after="0" w:line="240" w:lineRule="auto"/>
        <w:jc w:val="both"/>
        <w:rPr>
          <w:sz w:val="24"/>
          <w:szCs w:val="24"/>
        </w:rPr>
      </w:pPr>
      <w:r w:rsidRPr="00AD4728">
        <w:rPr>
          <w:sz w:val="24"/>
          <w:szCs w:val="24"/>
        </w:rPr>
        <w:t>Cada movimiento físico debe generar un movimiento digital equivalente.</w:t>
      </w:r>
    </w:p>
    <w:p w14:paraId="1A8F2F62" w14:textId="77777777" w:rsidR="00AD4728" w:rsidRPr="00AD4728" w:rsidRDefault="00AD4728" w:rsidP="00AD4728">
      <w:pPr>
        <w:spacing w:after="0" w:line="240" w:lineRule="auto"/>
        <w:jc w:val="both"/>
        <w:rPr>
          <w:sz w:val="24"/>
          <w:szCs w:val="24"/>
        </w:rPr>
      </w:pPr>
      <w:r w:rsidRPr="00AD4728">
        <w:rPr>
          <w:sz w:val="24"/>
          <w:szCs w:val="24"/>
        </w:rPr>
        <w:lastRenderedPageBreak/>
        <w:t>Cuando el camión abandona las instalaciones:</w:t>
      </w:r>
    </w:p>
    <w:p w14:paraId="021988D0" w14:textId="77777777" w:rsidR="00AD4728" w:rsidRPr="00AD4728" w:rsidRDefault="00AD4728" w:rsidP="00FD5FA3">
      <w:pPr>
        <w:spacing w:after="0" w:line="240" w:lineRule="auto"/>
        <w:ind w:left="708"/>
        <w:rPr>
          <w:sz w:val="24"/>
          <w:szCs w:val="24"/>
        </w:rPr>
      </w:pPr>
      <w:r w:rsidRPr="00AD4728">
        <w:rPr>
          <w:sz w:val="24"/>
          <w:szCs w:val="24"/>
        </w:rPr>
        <w:t>• La ruta debe quedar cerrada.</w:t>
      </w:r>
      <w:r w:rsidRPr="00AD4728">
        <w:rPr>
          <w:sz w:val="24"/>
          <w:szCs w:val="24"/>
        </w:rPr>
        <w:br/>
        <w:t>• La carga debe quedar documentada.</w:t>
      </w:r>
      <w:r w:rsidRPr="00AD4728">
        <w:rPr>
          <w:sz w:val="24"/>
          <w:szCs w:val="24"/>
        </w:rPr>
        <w:br/>
        <w:t>• El transportista debe quedar identificado.</w:t>
      </w:r>
      <w:r w:rsidRPr="00AD4728">
        <w:rPr>
          <w:sz w:val="24"/>
          <w:szCs w:val="24"/>
        </w:rPr>
        <w:br/>
        <w:t>• El ERP debe reflejar el nuevo estado.</w:t>
      </w:r>
    </w:p>
    <w:p w14:paraId="28A24E9C" w14:textId="77777777" w:rsidR="00AD4728" w:rsidRPr="00AD4728" w:rsidRDefault="00AD4728" w:rsidP="00AD4728">
      <w:pPr>
        <w:spacing w:after="0" w:line="240" w:lineRule="auto"/>
        <w:jc w:val="both"/>
        <w:rPr>
          <w:sz w:val="24"/>
          <w:szCs w:val="24"/>
        </w:rPr>
      </w:pPr>
      <w:r w:rsidRPr="00AD4728">
        <w:rPr>
          <w:sz w:val="24"/>
          <w:szCs w:val="24"/>
        </w:rPr>
        <w:t>La organización debe conocer en tiempo real la ubicación lógica de cada pedido.</w:t>
      </w:r>
    </w:p>
    <w:p w14:paraId="75AE6F3E" w14:textId="67C909E3" w:rsidR="00AD4728" w:rsidRPr="00AD4728" w:rsidRDefault="00AD4728" w:rsidP="00AD4728">
      <w:pPr>
        <w:spacing w:after="0" w:line="240" w:lineRule="auto"/>
        <w:jc w:val="both"/>
        <w:rPr>
          <w:sz w:val="24"/>
          <w:szCs w:val="24"/>
        </w:rPr>
      </w:pPr>
    </w:p>
    <w:p w14:paraId="3FEE93B0" w14:textId="77777777" w:rsidR="00AD4728" w:rsidRPr="00AD4728" w:rsidRDefault="00AD4728" w:rsidP="00AD4728">
      <w:pPr>
        <w:spacing w:after="0" w:line="240" w:lineRule="auto"/>
        <w:jc w:val="both"/>
        <w:rPr>
          <w:b/>
          <w:bCs/>
          <w:sz w:val="24"/>
          <w:szCs w:val="24"/>
        </w:rPr>
      </w:pPr>
      <w:r w:rsidRPr="00AD4728">
        <w:rPr>
          <w:b/>
          <w:bCs/>
          <w:sz w:val="24"/>
          <w:szCs w:val="24"/>
        </w:rPr>
        <w:t>Proceso Asociado</w:t>
      </w:r>
    </w:p>
    <w:p w14:paraId="3EA48BA6" w14:textId="77777777" w:rsidR="00AD4728" w:rsidRPr="00AD4728" w:rsidRDefault="00AD4728" w:rsidP="00AD4728">
      <w:pPr>
        <w:spacing w:after="0" w:line="240" w:lineRule="auto"/>
        <w:jc w:val="both"/>
        <w:rPr>
          <w:sz w:val="24"/>
          <w:szCs w:val="24"/>
        </w:rPr>
      </w:pPr>
      <w:r w:rsidRPr="00AD4728">
        <w:rPr>
          <w:sz w:val="24"/>
          <w:szCs w:val="24"/>
        </w:rPr>
        <w:t>Esta automatización se relaciona directamente con:</w:t>
      </w:r>
    </w:p>
    <w:p w14:paraId="498E286F" w14:textId="77777777" w:rsidR="00AD4728" w:rsidRPr="00AD4728" w:rsidRDefault="00AD4728" w:rsidP="00FD5FA3">
      <w:pPr>
        <w:spacing w:after="0" w:line="240" w:lineRule="auto"/>
        <w:ind w:left="708"/>
        <w:rPr>
          <w:sz w:val="24"/>
          <w:szCs w:val="24"/>
        </w:rPr>
      </w:pPr>
      <w:r w:rsidRPr="00AD4728">
        <w:rPr>
          <w:sz w:val="24"/>
          <w:szCs w:val="24"/>
        </w:rPr>
        <w:t>• Distribución.</w:t>
      </w:r>
      <w:r w:rsidRPr="00AD4728">
        <w:rPr>
          <w:sz w:val="24"/>
          <w:szCs w:val="24"/>
        </w:rPr>
        <w:br/>
        <w:t>• Transporte.</w:t>
      </w:r>
      <w:r w:rsidRPr="00AD4728">
        <w:rPr>
          <w:sz w:val="24"/>
          <w:szCs w:val="24"/>
        </w:rPr>
        <w:br/>
        <w:t>• Servicio al Cliente.</w:t>
      </w:r>
      <w:r w:rsidRPr="00AD4728">
        <w:rPr>
          <w:sz w:val="24"/>
          <w:szCs w:val="24"/>
        </w:rPr>
        <w:br/>
        <w:t>• Facturación.</w:t>
      </w:r>
      <w:r w:rsidRPr="00AD4728">
        <w:rPr>
          <w:sz w:val="24"/>
          <w:szCs w:val="24"/>
        </w:rPr>
        <w:br/>
        <w:t>• Logística.</w:t>
      </w:r>
      <w:r w:rsidRPr="00AD4728">
        <w:rPr>
          <w:sz w:val="24"/>
          <w:szCs w:val="24"/>
        </w:rPr>
        <w:br/>
        <w:t>• Trazabilidad.</w:t>
      </w:r>
      <w:r w:rsidRPr="00AD4728">
        <w:rPr>
          <w:sz w:val="24"/>
          <w:szCs w:val="24"/>
        </w:rPr>
        <w:br/>
        <w:t>• Gestión de Pedidos.</w:t>
      </w:r>
    </w:p>
    <w:p w14:paraId="6DB20EF3" w14:textId="77777777" w:rsidR="00AD4728" w:rsidRPr="00AD4728" w:rsidRDefault="00AD4728" w:rsidP="00AD4728">
      <w:pPr>
        <w:spacing w:after="0" w:line="240" w:lineRule="auto"/>
        <w:jc w:val="both"/>
        <w:rPr>
          <w:sz w:val="24"/>
          <w:szCs w:val="24"/>
        </w:rPr>
      </w:pPr>
      <w:r w:rsidRPr="00AD4728">
        <w:rPr>
          <w:sz w:val="24"/>
          <w:szCs w:val="24"/>
        </w:rPr>
        <w:t>Representa el punto de inicio del proceso de entrega al cliente.</w:t>
      </w:r>
    </w:p>
    <w:p w14:paraId="62F47E4E" w14:textId="268D3BA8" w:rsidR="00AD4728" w:rsidRPr="00AD4728" w:rsidRDefault="00AD4728" w:rsidP="00AD4728">
      <w:pPr>
        <w:spacing w:after="0" w:line="240" w:lineRule="auto"/>
        <w:jc w:val="both"/>
        <w:rPr>
          <w:sz w:val="24"/>
          <w:szCs w:val="24"/>
        </w:rPr>
      </w:pPr>
    </w:p>
    <w:p w14:paraId="589E6441" w14:textId="77777777" w:rsidR="00AD4728" w:rsidRPr="00AD4728" w:rsidRDefault="00AD4728" w:rsidP="00AD4728">
      <w:pPr>
        <w:spacing w:after="0" w:line="240" w:lineRule="auto"/>
        <w:jc w:val="both"/>
        <w:rPr>
          <w:b/>
          <w:bCs/>
          <w:sz w:val="24"/>
          <w:szCs w:val="24"/>
        </w:rPr>
      </w:pPr>
      <w:r w:rsidRPr="00AD4728">
        <w:rPr>
          <w:b/>
          <w:bCs/>
          <w:sz w:val="24"/>
          <w:szCs w:val="24"/>
        </w:rPr>
        <w:t>Referencia en Flujograma</w:t>
      </w:r>
    </w:p>
    <w:p w14:paraId="4F78FD5C" w14:textId="77777777" w:rsidR="00AD4728" w:rsidRPr="00AD4728" w:rsidRDefault="00AD4728" w:rsidP="00AD4728">
      <w:pPr>
        <w:spacing w:after="0" w:line="240" w:lineRule="auto"/>
        <w:jc w:val="both"/>
        <w:rPr>
          <w:sz w:val="24"/>
          <w:szCs w:val="24"/>
        </w:rPr>
      </w:pPr>
      <w:r w:rsidRPr="00FD5FA3">
        <w:rPr>
          <w:sz w:val="24"/>
          <w:szCs w:val="24"/>
        </w:rPr>
        <w:t>Cajita 11.6 – Distribución: Encargado de Logística. Entrega facturas y documentación al chofer. Solicita firma de conformidad sobre el packing list y documentación de carga. Realiza cierre logístico del camión en el ERP confirmando salida</w:t>
      </w:r>
      <w:r w:rsidRPr="00AD4728">
        <w:rPr>
          <w:b/>
          <w:bCs/>
          <w:sz w:val="24"/>
          <w:szCs w:val="24"/>
        </w:rPr>
        <w:t xml:space="preserve"> autorizada de la ruta. El pedido cambia automáticamente de estatus a “En Entrega”.</w:t>
      </w:r>
    </w:p>
    <w:p w14:paraId="6F9C93E7" w14:textId="13366EFB" w:rsidR="00AD4728" w:rsidRPr="00AD4728" w:rsidRDefault="00AD4728" w:rsidP="00AD4728">
      <w:pPr>
        <w:spacing w:after="0" w:line="240" w:lineRule="auto"/>
        <w:jc w:val="both"/>
        <w:rPr>
          <w:sz w:val="24"/>
          <w:szCs w:val="24"/>
        </w:rPr>
      </w:pPr>
    </w:p>
    <w:p w14:paraId="64E2EAD2" w14:textId="77777777" w:rsidR="00AD4728" w:rsidRPr="00AD4728" w:rsidRDefault="00AD4728" w:rsidP="00AD4728">
      <w:pPr>
        <w:spacing w:after="0" w:line="240" w:lineRule="auto"/>
        <w:jc w:val="both"/>
        <w:rPr>
          <w:b/>
          <w:bCs/>
          <w:sz w:val="24"/>
          <w:szCs w:val="24"/>
        </w:rPr>
      </w:pPr>
      <w:r w:rsidRPr="00AD4728">
        <w:rPr>
          <w:b/>
          <w:bCs/>
          <w:sz w:val="24"/>
          <w:szCs w:val="24"/>
        </w:rPr>
        <w:t>Bases de Datos Relacionadas</w:t>
      </w:r>
    </w:p>
    <w:p w14:paraId="70575553" w14:textId="77777777" w:rsidR="00AD4728" w:rsidRPr="00AD4728" w:rsidRDefault="00AD4728" w:rsidP="00FD5FA3">
      <w:pPr>
        <w:spacing w:after="0" w:line="240" w:lineRule="auto"/>
        <w:ind w:left="708"/>
        <w:rPr>
          <w:b/>
          <w:bCs/>
          <w:sz w:val="24"/>
          <w:szCs w:val="24"/>
        </w:rPr>
      </w:pPr>
      <w:r w:rsidRPr="00AD4728">
        <w:rPr>
          <w:b/>
          <w:bCs/>
          <w:sz w:val="24"/>
          <w:szCs w:val="24"/>
        </w:rPr>
        <w:t>Base de Datos de Pedidos</w:t>
      </w:r>
    </w:p>
    <w:p w14:paraId="61714597" w14:textId="77777777" w:rsidR="00AD4728" w:rsidRPr="00AD4728" w:rsidRDefault="00AD4728" w:rsidP="00FD5FA3">
      <w:pPr>
        <w:spacing w:after="0" w:line="240" w:lineRule="auto"/>
        <w:ind w:left="1416"/>
        <w:rPr>
          <w:sz w:val="24"/>
          <w:szCs w:val="24"/>
        </w:rPr>
      </w:pPr>
      <w:r w:rsidRPr="00AD4728">
        <w:rPr>
          <w:sz w:val="24"/>
          <w:szCs w:val="24"/>
        </w:rPr>
        <w:t>• Número de pedido.</w:t>
      </w:r>
      <w:r w:rsidRPr="00AD4728">
        <w:rPr>
          <w:sz w:val="24"/>
          <w:szCs w:val="24"/>
        </w:rPr>
        <w:br/>
        <w:t>• Estado.</w:t>
      </w:r>
      <w:r w:rsidRPr="00AD4728">
        <w:rPr>
          <w:sz w:val="24"/>
          <w:szCs w:val="24"/>
        </w:rPr>
        <w:br/>
        <w:t>• Cliente.</w:t>
      </w:r>
      <w:r w:rsidRPr="00AD4728">
        <w:rPr>
          <w:sz w:val="24"/>
          <w:szCs w:val="24"/>
        </w:rPr>
        <w:br/>
        <w:t>• Fecha de entrega.</w:t>
      </w:r>
    </w:p>
    <w:p w14:paraId="5187962F" w14:textId="77777777" w:rsidR="00AD4728" w:rsidRPr="00AD4728" w:rsidRDefault="00AD4728" w:rsidP="00FD5FA3">
      <w:pPr>
        <w:spacing w:after="0" w:line="240" w:lineRule="auto"/>
        <w:ind w:left="708"/>
        <w:rPr>
          <w:b/>
          <w:bCs/>
          <w:sz w:val="24"/>
          <w:szCs w:val="24"/>
        </w:rPr>
      </w:pPr>
      <w:r w:rsidRPr="00AD4728">
        <w:rPr>
          <w:b/>
          <w:bCs/>
          <w:sz w:val="24"/>
          <w:szCs w:val="24"/>
        </w:rPr>
        <w:t>Base de Datos de Transporte</w:t>
      </w:r>
    </w:p>
    <w:p w14:paraId="59996B3B" w14:textId="77777777" w:rsidR="00AD4728" w:rsidRPr="00AD4728" w:rsidRDefault="00AD4728" w:rsidP="00FD5FA3">
      <w:pPr>
        <w:spacing w:after="0" w:line="240" w:lineRule="auto"/>
        <w:ind w:left="1416"/>
        <w:rPr>
          <w:sz w:val="24"/>
          <w:szCs w:val="24"/>
        </w:rPr>
      </w:pPr>
      <w:r w:rsidRPr="00AD4728">
        <w:rPr>
          <w:sz w:val="24"/>
          <w:szCs w:val="24"/>
        </w:rPr>
        <w:t>• Vehículo.</w:t>
      </w:r>
      <w:r w:rsidRPr="00AD4728">
        <w:rPr>
          <w:sz w:val="24"/>
          <w:szCs w:val="24"/>
        </w:rPr>
        <w:br/>
        <w:t>• Chofer.</w:t>
      </w:r>
      <w:r w:rsidRPr="00AD4728">
        <w:rPr>
          <w:sz w:val="24"/>
          <w:szCs w:val="24"/>
        </w:rPr>
        <w:br/>
        <w:t>• Ruta.</w:t>
      </w:r>
      <w:r w:rsidRPr="00AD4728">
        <w:rPr>
          <w:sz w:val="24"/>
          <w:szCs w:val="24"/>
        </w:rPr>
        <w:br/>
        <w:t>• Hora de salida.</w:t>
      </w:r>
    </w:p>
    <w:p w14:paraId="6DB38E52" w14:textId="77777777" w:rsidR="00AD4728" w:rsidRPr="00AD4728" w:rsidRDefault="00AD4728" w:rsidP="00FD5FA3">
      <w:pPr>
        <w:spacing w:after="0" w:line="240" w:lineRule="auto"/>
        <w:ind w:left="708"/>
        <w:rPr>
          <w:b/>
          <w:bCs/>
          <w:sz w:val="24"/>
          <w:szCs w:val="24"/>
        </w:rPr>
      </w:pPr>
      <w:r w:rsidRPr="00AD4728">
        <w:rPr>
          <w:b/>
          <w:bCs/>
          <w:sz w:val="24"/>
          <w:szCs w:val="24"/>
        </w:rPr>
        <w:t>Base de Datos de Facturación</w:t>
      </w:r>
    </w:p>
    <w:p w14:paraId="1C67E277" w14:textId="77777777" w:rsidR="00AD4728" w:rsidRPr="00AD4728" w:rsidRDefault="00AD4728" w:rsidP="00FD5FA3">
      <w:pPr>
        <w:spacing w:after="0" w:line="240" w:lineRule="auto"/>
        <w:ind w:left="1416"/>
        <w:rPr>
          <w:sz w:val="24"/>
          <w:szCs w:val="24"/>
        </w:rPr>
      </w:pPr>
      <w:r w:rsidRPr="00AD4728">
        <w:rPr>
          <w:sz w:val="24"/>
          <w:szCs w:val="24"/>
        </w:rPr>
        <w:t>• Facturas asociadas.</w:t>
      </w:r>
      <w:r w:rsidRPr="00AD4728">
        <w:rPr>
          <w:sz w:val="24"/>
          <w:szCs w:val="24"/>
        </w:rPr>
        <w:br/>
        <w:t>• Documentación legal.</w:t>
      </w:r>
      <w:r w:rsidRPr="00AD4728">
        <w:rPr>
          <w:sz w:val="24"/>
          <w:szCs w:val="24"/>
        </w:rPr>
        <w:br/>
        <w:t>• Packing Lists.</w:t>
      </w:r>
    </w:p>
    <w:p w14:paraId="5867C0AD" w14:textId="77777777" w:rsidR="00AD4728" w:rsidRPr="00AD4728" w:rsidRDefault="00AD4728" w:rsidP="00FD5FA3">
      <w:pPr>
        <w:spacing w:after="0" w:line="240" w:lineRule="auto"/>
        <w:ind w:left="708"/>
        <w:rPr>
          <w:b/>
          <w:bCs/>
          <w:sz w:val="24"/>
          <w:szCs w:val="24"/>
        </w:rPr>
      </w:pPr>
      <w:r w:rsidRPr="00AD4728">
        <w:rPr>
          <w:b/>
          <w:bCs/>
          <w:sz w:val="24"/>
          <w:szCs w:val="24"/>
        </w:rPr>
        <w:t>Base de Datos de Logística</w:t>
      </w:r>
    </w:p>
    <w:p w14:paraId="1F5797B3" w14:textId="77777777" w:rsidR="00AD4728" w:rsidRPr="00AD4728" w:rsidRDefault="00AD4728" w:rsidP="00FD5FA3">
      <w:pPr>
        <w:spacing w:after="0" w:line="240" w:lineRule="auto"/>
        <w:ind w:left="1416"/>
        <w:rPr>
          <w:sz w:val="24"/>
          <w:szCs w:val="24"/>
        </w:rPr>
      </w:pPr>
      <w:r w:rsidRPr="00AD4728">
        <w:rPr>
          <w:sz w:val="24"/>
          <w:szCs w:val="24"/>
        </w:rPr>
        <w:t>• Ruta asignada.</w:t>
      </w:r>
      <w:r w:rsidRPr="00AD4728">
        <w:rPr>
          <w:sz w:val="24"/>
          <w:szCs w:val="24"/>
        </w:rPr>
        <w:br/>
        <w:t>• Secuencia de entregas.</w:t>
      </w:r>
      <w:r w:rsidRPr="00AD4728">
        <w:rPr>
          <w:sz w:val="24"/>
          <w:szCs w:val="24"/>
        </w:rPr>
        <w:br/>
        <w:t>• Estado operativo.</w:t>
      </w:r>
    </w:p>
    <w:p w14:paraId="7E636240" w14:textId="77777777" w:rsidR="00AD4728" w:rsidRPr="00AD4728" w:rsidRDefault="00AD4728" w:rsidP="00FD5FA3">
      <w:pPr>
        <w:spacing w:after="0" w:line="240" w:lineRule="auto"/>
        <w:ind w:left="708"/>
        <w:rPr>
          <w:b/>
          <w:bCs/>
          <w:sz w:val="24"/>
          <w:szCs w:val="24"/>
        </w:rPr>
      </w:pPr>
      <w:r w:rsidRPr="00AD4728">
        <w:rPr>
          <w:b/>
          <w:bCs/>
          <w:sz w:val="24"/>
          <w:szCs w:val="24"/>
        </w:rPr>
        <w:t>Base de Datos de Clientes</w:t>
      </w:r>
    </w:p>
    <w:p w14:paraId="45BD223E" w14:textId="77777777" w:rsidR="00AD4728" w:rsidRPr="00AD4728" w:rsidRDefault="00AD4728" w:rsidP="00FD5FA3">
      <w:pPr>
        <w:spacing w:after="0" w:line="240" w:lineRule="auto"/>
        <w:ind w:left="1416"/>
        <w:rPr>
          <w:sz w:val="24"/>
          <w:szCs w:val="24"/>
        </w:rPr>
      </w:pPr>
      <w:r w:rsidRPr="00AD4728">
        <w:rPr>
          <w:sz w:val="24"/>
          <w:szCs w:val="24"/>
        </w:rPr>
        <w:t>• Destinos.</w:t>
      </w:r>
      <w:r w:rsidRPr="00AD4728">
        <w:rPr>
          <w:sz w:val="24"/>
          <w:szCs w:val="24"/>
        </w:rPr>
        <w:br/>
        <w:t>• Horarios.</w:t>
      </w:r>
      <w:r w:rsidRPr="00AD4728">
        <w:rPr>
          <w:sz w:val="24"/>
          <w:szCs w:val="24"/>
        </w:rPr>
        <w:br/>
        <w:t>• Restricciones de entrega.</w:t>
      </w:r>
    </w:p>
    <w:p w14:paraId="03D77B12" w14:textId="2A4C4995" w:rsidR="00AD4728" w:rsidRPr="00AD4728" w:rsidRDefault="00AD4728" w:rsidP="00AD4728">
      <w:pPr>
        <w:spacing w:after="0" w:line="240" w:lineRule="auto"/>
        <w:jc w:val="both"/>
        <w:rPr>
          <w:sz w:val="24"/>
          <w:szCs w:val="24"/>
        </w:rPr>
      </w:pPr>
    </w:p>
    <w:p w14:paraId="7C990D25" w14:textId="77777777" w:rsidR="00AD4728" w:rsidRPr="00AD4728" w:rsidRDefault="00AD4728" w:rsidP="00AD4728">
      <w:pPr>
        <w:spacing w:after="0" w:line="240" w:lineRule="auto"/>
        <w:jc w:val="both"/>
        <w:rPr>
          <w:b/>
          <w:bCs/>
          <w:sz w:val="24"/>
          <w:szCs w:val="24"/>
        </w:rPr>
      </w:pPr>
      <w:r w:rsidRPr="00AD4728">
        <w:rPr>
          <w:b/>
          <w:bCs/>
          <w:sz w:val="24"/>
          <w:szCs w:val="24"/>
        </w:rPr>
        <w:t>Entrega Formal de Documentación</w:t>
      </w:r>
    </w:p>
    <w:p w14:paraId="169A39B5" w14:textId="77777777" w:rsidR="00AD4728" w:rsidRPr="00AD4728" w:rsidRDefault="00AD4728" w:rsidP="00AD4728">
      <w:pPr>
        <w:spacing w:after="0" w:line="240" w:lineRule="auto"/>
        <w:jc w:val="both"/>
        <w:rPr>
          <w:sz w:val="24"/>
          <w:szCs w:val="24"/>
        </w:rPr>
      </w:pPr>
      <w:r w:rsidRPr="00AD4728">
        <w:rPr>
          <w:sz w:val="24"/>
          <w:szCs w:val="24"/>
        </w:rPr>
        <w:t>Antes de la salida del vehículo, el Encargado de Logística debe entregar al chofer toda la documentación necesaria para ejecutar la ruta.</w:t>
      </w:r>
    </w:p>
    <w:p w14:paraId="35A49292" w14:textId="77777777" w:rsidR="00AD4728" w:rsidRPr="00AD4728" w:rsidRDefault="00AD4728" w:rsidP="00AD4728">
      <w:pPr>
        <w:spacing w:after="0" w:line="240" w:lineRule="auto"/>
        <w:jc w:val="both"/>
        <w:rPr>
          <w:sz w:val="24"/>
          <w:szCs w:val="24"/>
        </w:rPr>
      </w:pPr>
      <w:r w:rsidRPr="00AD4728">
        <w:rPr>
          <w:sz w:val="24"/>
          <w:szCs w:val="24"/>
        </w:rPr>
        <w:t>Esta documentación puede incluir:</w:t>
      </w:r>
    </w:p>
    <w:p w14:paraId="0597BF43" w14:textId="77777777" w:rsidR="00AD4728" w:rsidRPr="00AD4728" w:rsidRDefault="00AD4728" w:rsidP="00FD5FA3">
      <w:pPr>
        <w:spacing w:after="0" w:line="240" w:lineRule="auto"/>
        <w:ind w:left="708"/>
        <w:rPr>
          <w:sz w:val="24"/>
          <w:szCs w:val="24"/>
        </w:rPr>
      </w:pPr>
      <w:r w:rsidRPr="00AD4728">
        <w:rPr>
          <w:sz w:val="24"/>
          <w:szCs w:val="24"/>
        </w:rPr>
        <w:t>• Facturas.</w:t>
      </w:r>
      <w:r w:rsidRPr="00AD4728">
        <w:rPr>
          <w:sz w:val="24"/>
          <w:szCs w:val="24"/>
        </w:rPr>
        <w:br/>
        <w:t>• Packing Lists.</w:t>
      </w:r>
      <w:r w:rsidRPr="00AD4728">
        <w:rPr>
          <w:sz w:val="24"/>
          <w:szCs w:val="24"/>
        </w:rPr>
        <w:br/>
        <w:t>• Documentos fiscales.</w:t>
      </w:r>
      <w:r w:rsidRPr="00AD4728">
        <w:rPr>
          <w:sz w:val="24"/>
          <w:szCs w:val="24"/>
        </w:rPr>
        <w:br/>
        <w:t>• Hojas de ruta.</w:t>
      </w:r>
      <w:r w:rsidRPr="00AD4728">
        <w:rPr>
          <w:sz w:val="24"/>
          <w:szCs w:val="24"/>
        </w:rPr>
        <w:br/>
        <w:t>• Instrucciones especiales.</w:t>
      </w:r>
      <w:r w:rsidRPr="00AD4728">
        <w:rPr>
          <w:sz w:val="24"/>
          <w:szCs w:val="24"/>
        </w:rPr>
        <w:br/>
        <w:t>• Evidencias de carga.</w:t>
      </w:r>
    </w:p>
    <w:p w14:paraId="2991271C" w14:textId="77777777" w:rsidR="00AD4728" w:rsidRPr="00AD4728" w:rsidRDefault="00AD4728" w:rsidP="00AD4728">
      <w:pPr>
        <w:spacing w:after="0" w:line="240" w:lineRule="auto"/>
        <w:jc w:val="both"/>
        <w:rPr>
          <w:sz w:val="24"/>
          <w:szCs w:val="24"/>
        </w:rPr>
      </w:pPr>
      <w:r w:rsidRPr="00AD4728">
        <w:rPr>
          <w:sz w:val="24"/>
          <w:szCs w:val="24"/>
        </w:rPr>
        <w:t>La documentación debe coincidir exactamente con la carga física transportada.</w:t>
      </w:r>
    </w:p>
    <w:p w14:paraId="409638BC" w14:textId="4BAFAE06" w:rsidR="00AD4728" w:rsidRPr="00AD4728" w:rsidRDefault="00AD4728" w:rsidP="00AD4728">
      <w:pPr>
        <w:spacing w:after="0" w:line="240" w:lineRule="auto"/>
        <w:jc w:val="both"/>
        <w:rPr>
          <w:sz w:val="24"/>
          <w:szCs w:val="24"/>
        </w:rPr>
      </w:pPr>
    </w:p>
    <w:p w14:paraId="5E0B5CC9" w14:textId="77777777" w:rsidR="00AD4728" w:rsidRPr="00AD4728" w:rsidRDefault="00AD4728" w:rsidP="00AD4728">
      <w:pPr>
        <w:spacing w:after="0" w:line="240" w:lineRule="auto"/>
        <w:jc w:val="both"/>
        <w:rPr>
          <w:b/>
          <w:bCs/>
          <w:sz w:val="24"/>
          <w:szCs w:val="24"/>
        </w:rPr>
      </w:pPr>
      <w:r w:rsidRPr="00AD4728">
        <w:rPr>
          <w:b/>
          <w:bCs/>
          <w:sz w:val="24"/>
          <w:szCs w:val="24"/>
        </w:rPr>
        <w:t>Confirmación de Conformidad del Chofer</w:t>
      </w:r>
    </w:p>
    <w:p w14:paraId="74F378B6" w14:textId="77777777" w:rsidR="00AD4728" w:rsidRPr="00AD4728" w:rsidRDefault="00AD4728" w:rsidP="00AD4728">
      <w:pPr>
        <w:spacing w:after="0" w:line="240" w:lineRule="auto"/>
        <w:jc w:val="both"/>
        <w:rPr>
          <w:sz w:val="24"/>
          <w:szCs w:val="24"/>
        </w:rPr>
      </w:pPr>
      <w:r w:rsidRPr="00AD4728">
        <w:rPr>
          <w:sz w:val="24"/>
          <w:szCs w:val="24"/>
        </w:rPr>
        <w:t>Antes de abandonar las instalaciones, el chofer debe confirmar que recibió la carga y documentación correspondiente.</w:t>
      </w:r>
    </w:p>
    <w:p w14:paraId="3B6ADB53" w14:textId="77777777" w:rsidR="00AD4728" w:rsidRPr="00AD4728" w:rsidRDefault="00AD4728" w:rsidP="00AD4728">
      <w:pPr>
        <w:spacing w:after="0" w:line="240" w:lineRule="auto"/>
        <w:jc w:val="both"/>
        <w:rPr>
          <w:sz w:val="24"/>
          <w:szCs w:val="24"/>
        </w:rPr>
      </w:pPr>
      <w:r w:rsidRPr="00AD4728">
        <w:rPr>
          <w:sz w:val="24"/>
          <w:szCs w:val="24"/>
        </w:rPr>
        <w:t>La conformidad puede realizarse mediante:</w:t>
      </w:r>
    </w:p>
    <w:p w14:paraId="0D6CC6B6" w14:textId="77777777" w:rsidR="00AD4728" w:rsidRPr="00AD4728" w:rsidRDefault="00AD4728" w:rsidP="00FD5FA3">
      <w:pPr>
        <w:spacing w:after="0" w:line="240" w:lineRule="auto"/>
        <w:ind w:left="708"/>
        <w:rPr>
          <w:sz w:val="24"/>
          <w:szCs w:val="24"/>
        </w:rPr>
      </w:pPr>
      <w:r w:rsidRPr="00AD4728">
        <w:rPr>
          <w:sz w:val="24"/>
          <w:szCs w:val="24"/>
        </w:rPr>
        <w:t>• Firma digital.</w:t>
      </w:r>
      <w:r w:rsidRPr="00AD4728">
        <w:rPr>
          <w:sz w:val="24"/>
          <w:szCs w:val="24"/>
        </w:rPr>
        <w:br/>
        <w:t>• Firma electrónica.</w:t>
      </w:r>
      <w:r w:rsidRPr="00AD4728">
        <w:rPr>
          <w:sz w:val="24"/>
          <w:szCs w:val="24"/>
        </w:rPr>
        <w:br/>
        <w:t>• Firma física.</w:t>
      </w:r>
      <w:r w:rsidRPr="00AD4728">
        <w:rPr>
          <w:sz w:val="24"/>
          <w:szCs w:val="24"/>
        </w:rPr>
        <w:br/>
        <w:t>• Confirmación desde tablet.</w:t>
      </w:r>
    </w:p>
    <w:p w14:paraId="210FF981" w14:textId="77777777" w:rsidR="00AD4728" w:rsidRPr="00AD4728" w:rsidRDefault="00AD4728" w:rsidP="00AD4728">
      <w:pPr>
        <w:spacing w:after="0" w:line="240" w:lineRule="auto"/>
        <w:jc w:val="both"/>
        <w:rPr>
          <w:sz w:val="24"/>
          <w:szCs w:val="24"/>
        </w:rPr>
      </w:pPr>
      <w:r w:rsidRPr="00AD4728">
        <w:rPr>
          <w:sz w:val="24"/>
          <w:szCs w:val="24"/>
        </w:rPr>
        <w:t>Esta evidencia protege tanto a la empresa como al transportista.</w:t>
      </w:r>
    </w:p>
    <w:p w14:paraId="7CE384FA" w14:textId="2DB3EE4D" w:rsidR="00AD4728" w:rsidRPr="00AD4728" w:rsidRDefault="00AD4728" w:rsidP="00AD4728">
      <w:pPr>
        <w:spacing w:after="0" w:line="240" w:lineRule="auto"/>
        <w:jc w:val="both"/>
        <w:rPr>
          <w:sz w:val="24"/>
          <w:szCs w:val="24"/>
        </w:rPr>
      </w:pPr>
    </w:p>
    <w:p w14:paraId="3F717716" w14:textId="77777777" w:rsidR="00AD4728" w:rsidRPr="00AD4728" w:rsidRDefault="00AD4728" w:rsidP="00AD4728">
      <w:pPr>
        <w:spacing w:after="0" w:line="240" w:lineRule="auto"/>
        <w:jc w:val="both"/>
        <w:rPr>
          <w:b/>
          <w:bCs/>
          <w:sz w:val="24"/>
          <w:szCs w:val="24"/>
        </w:rPr>
      </w:pPr>
      <w:r w:rsidRPr="00AD4728">
        <w:rPr>
          <w:b/>
          <w:bCs/>
          <w:sz w:val="24"/>
          <w:szCs w:val="24"/>
        </w:rPr>
        <w:t>Transferencia Formal de Custodia</w:t>
      </w:r>
    </w:p>
    <w:p w14:paraId="7EF26207" w14:textId="77777777" w:rsidR="00AD4728" w:rsidRPr="00AD4728" w:rsidRDefault="00AD4728" w:rsidP="00AD4728">
      <w:pPr>
        <w:spacing w:after="0" w:line="240" w:lineRule="auto"/>
        <w:jc w:val="both"/>
        <w:rPr>
          <w:sz w:val="24"/>
          <w:szCs w:val="24"/>
        </w:rPr>
      </w:pPr>
      <w:r w:rsidRPr="00AD4728">
        <w:rPr>
          <w:sz w:val="24"/>
          <w:szCs w:val="24"/>
        </w:rPr>
        <w:t>Uno de los elementos más importantes de esta automatización consiste en documentar el momento exacto donde la responsabilidad de la carga cambia de manos.</w:t>
      </w:r>
    </w:p>
    <w:p w14:paraId="33A79AFC" w14:textId="77777777" w:rsidR="00AD4728" w:rsidRPr="00AD4728" w:rsidRDefault="00AD4728" w:rsidP="00AD4728">
      <w:pPr>
        <w:spacing w:after="0" w:line="240" w:lineRule="auto"/>
        <w:jc w:val="both"/>
        <w:rPr>
          <w:sz w:val="24"/>
          <w:szCs w:val="24"/>
        </w:rPr>
      </w:pPr>
      <w:r w:rsidRPr="00AD4728">
        <w:rPr>
          <w:sz w:val="24"/>
          <w:szCs w:val="24"/>
        </w:rPr>
        <w:t>El sistema debe registrar:</w:t>
      </w:r>
    </w:p>
    <w:p w14:paraId="3FF17383" w14:textId="77777777" w:rsidR="00AD4728" w:rsidRPr="00AD4728" w:rsidRDefault="00AD4728" w:rsidP="00FD5FA3">
      <w:pPr>
        <w:spacing w:after="0" w:line="240" w:lineRule="auto"/>
        <w:ind w:left="708"/>
        <w:rPr>
          <w:sz w:val="24"/>
          <w:szCs w:val="24"/>
        </w:rPr>
      </w:pPr>
      <w:r w:rsidRPr="00AD4728">
        <w:rPr>
          <w:sz w:val="24"/>
          <w:szCs w:val="24"/>
        </w:rPr>
        <w:t>• Fecha.</w:t>
      </w:r>
      <w:r w:rsidRPr="00AD4728">
        <w:rPr>
          <w:sz w:val="24"/>
          <w:szCs w:val="24"/>
        </w:rPr>
        <w:br/>
        <w:t>• Hora.</w:t>
      </w:r>
      <w:r w:rsidRPr="00AD4728">
        <w:rPr>
          <w:sz w:val="24"/>
          <w:szCs w:val="24"/>
        </w:rPr>
        <w:br/>
        <w:t>• Chofer.</w:t>
      </w:r>
      <w:r w:rsidRPr="00AD4728">
        <w:rPr>
          <w:sz w:val="24"/>
          <w:szCs w:val="24"/>
        </w:rPr>
        <w:br/>
        <w:t>• Vehículo.</w:t>
      </w:r>
      <w:r w:rsidRPr="00AD4728">
        <w:rPr>
          <w:sz w:val="24"/>
          <w:szCs w:val="24"/>
        </w:rPr>
        <w:br/>
        <w:t>• Ruta.</w:t>
      </w:r>
      <w:r w:rsidRPr="00AD4728">
        <w:rPr>
          <w:sz w:val="24"/>
          <w:szCs w:val="24"/>
        </w:rPr>
        <w:br/>
        <w:t>• Responsable de liberación.</w:t>
      </w:r>
    </w:p>
    <w:p w14:paraId="2CE94ABF" w14:textId="77777777" w:rsidR="00AD4728" w:rsidRPr="00AD4728" w:rsidRDefault="00AD4728" w:rsidP="00AD4728">
      <w:pPr>
        <w:spacing w:after="0" w:line="240" w:lineRule="auto"/>
        <w:jc w:val="both"/>
        <w:rPr>
          <w:sz w:val="24"/>
          <w:szCs w:val="24"/>
        </w:rPr>
      </w:pPr>
      <w:r w:rsidRPr="00AD4728">
        <w:rPr>
          <w:sz w:val="24"/>
          <w:szCs w:val="24"/>
        </w:rPr>
        <w:t>A partir de ese momento, el transporte asume la custodia de la mercancía.</w:t>
      </w:r>
    </w:p>
    <w:p w14:paraId="0CE55948" w14:textId="6AC9DCCE" w:rsidR="00AD4728" w:rsidRPr="00AD4728" w:rsidRDefault="00AD4728" w:rsidP="00AD4728">
      <w:pPr>
        <w:spacing w:after="0" w:line="240" w:lineRule="auto"/>
        <w:jc w:val="both"/>
        <w:rPr>
          <w:sz w:val="24"/>
          <w:szCs w:val="24"/>
        </w:rPr>
      </w:pPr>
    </w:p>
    <w:p w14:paraId="559ED51B" w14:textId="77777777" w:rsidR="00AD4728" w:rsidRPr="00AD4728" w:rsidRDefault="00AD4728" w:rsidP="00AD4728">
      <w:pPr>
        <w:spacing w:after="0" w:line="240" w:lineRule="auto"/>
        <w:jc w:val="both"/>
        <w:rPr>
          <w:b/>
          <w:bCs/>
          <w:sz w:val="24"/>
          <w:szCs w:val="24"/>
        </w:rPr>
      </w:pPr>
      <w:r w:rsidRPr="00AD4728">
        <w:rPr>
          <w:b/>
          <w:bCs/>
          <w:sz w:val="24"/>
          <w:szCs w:val="24"/>
        </w:rPr>
        <w:t>Cierre Logístico del Camión</w:t>
      </w:r>
    </w:p>
    <w:p w14:paraId="49623E41" w14:textId="77777777" w:rsidR="00AD4728" w:rsidRPr="00AD4728" w:rsidRDefault="00AD4728" w:rsidP="00AD4728">
      <w:pPr>
        <w:spacing w:after="0" w:line="240" w:lineRule="auto"/>
        <w:jc w:val="both"/>
        <w:rPr>
          <w:sz w:val="24"/>
          <w:szCs w:val="24"/>
        </w:rPr>
      </w:pPr>
      <w:r w:rsidRPr="00AD4728">
        <w:rPr>
          <w:sz w:val="24"/>
          <w:szCs w:val="24"/>
        </w:rPr>
        <w:t>Una vez completada la documentación, el Encargado de Logística ejecuta el cierre logístico de la unidad.</w:t>
      </w:r>
    </w:p>
    <w:p w14:paraId="58FB2E76" w14:textId="77777777" w:rsidR="00AD4728" w:rsidRPr="00AD4728" w:rsidRDefault="00AD4728" w:rsidP="00AD4728">
      <w:pPr>
        <w:spacing w:after="0" w:line="240" w:lineRule="auto"/>
        <w:jc w:val="both"/>
        <w:rPr>
          <w:sz w:val="24"/>
          <w:szCs w:val="24"/>
        </w:rPr>
      </w:pPr>
      <w:r w:rsidRPr="00AD4728">
        <w:rPr>
          <w:sz w:val="24"/>
          <w:szCs w:val="24"/>
        </w:rPr>
        <w:t>Este evento confirma:</w:t>
      </w:r>
    </w:p>
    <w:p w14:paraId="37323F75" w14:textId="77777777" w:rsidR="00AD4728" w:rsidRPr="00AD4728" w:rsidRDefault="00AD4728" w:rsidP="00FD5FA3">
      <w:pPr>
        <w:spacing w:after="0" w:line="240" w:lineRule="auto"/>
        <w:ind w:left="708"/>
        <w:rPr>
          <w:sz w:val="24"/>
          <w:szCs w:val="24"/>
        </w:rPr>
      </w:pPr>
      <w:r w:rsidRPr="00AD4728">
        <w:rPr>
          <w:sz w:val="24"/>
          <w:szCs w:val="24"/>
        </w:rPr>
        <w:t>• Carga completada.</w:t>
      </w:r>
      <w:r w:rsidRPr="00AD4728">
        <w:rPr>
          <w:sz w:val="24"/>
          <w:szCs w:val="24"/>
        </w:rPr>
        <w:br/>
        <w:t>• Documentación entregada.</w:t>
      </w:r>
      <w:r w:rsidRPr="00AD4728">
        <w:rPr>
          <w:sz w:val="24"/>
          <w:szCs w:val="24"/>
        </w:rPr>
        <w:br/>
        <w:t>• Ruta autorizada.</w:t>
      </w:r>
      <w:r w:rsidRPr="00AD4728">
        <w:rPr>
          <w:sz w:val="24"/>
          <w:szCs w:val="24"/>
        </w:rPr>
        <w:br/>
        <w:t>• Vehículo liberado.</w:t>
      </w:r>
    </w:p>
    <w:p w14:paraId="1DB93623" w14:textId="77777777" w:rsidR="00AD4728" w:rsidRPr="00AD4728" w:rsidRDefault="00AD4728" w:rsidP="00AD4728">
      <w:pPr>
        <w:spacing w:after="0" w:line="240" w:lineRule="auto"/>
        <w:jc w:val="both"/>
        <w:rPr>
          <w:sz w:val="24"/>
          <w:szCs w:val="24"/>
        </w:rPr>
      </w:pPr>
      <w:r w:rsidRPr="00AD4728">
        <w:rPr>
          <w:sz w:val="24"/>
          <w:szCs w:val="24"/>
        </w:rPr>
        <w:t>La planificación deja de ser una intención y se convierte en una operación en ejecución.</w:t>
      </w:r>
    </w:p>
    <w:p w14:paraId="655E8CE4" w14:textId="014FACF8" w:rsidR="00AD4728" w:rsidRDefault="00FD5FA3" w:rsidP="00AD4728">
      <w:pPr>
        <w:spacing w:after="0" w:line="240" w:lineRule="auto"/>
        <w:jc w:val="both"/>
        <w:rPr>
          <w:sz w:val="24"/>
          <w:szCs w:val="24"/>
        </w:rPr>
      </w:pPr>
      <w:r>
        <w:rPr>
          <w:sz w:val="24"/>
          <w:szCs w:val="24"/>
        </w:rPr>
        <w:tab/>
      </w:r>
    </w:p>
    <w:p w14:paraId="0D704C0E" w14:textId="77777777" w:rsidR="00FD5FA3" w:rsidRDefault="00FD5FA3" w:rsidP="00AD4728">
      <w:pPr>
        <w:spacing w:after="0" w:line="240" w:lineRule="auto"/>
        <w:jc w:val="both"/>
        <w:rPr>
          <w:sz w:val="24"/>
          <w:szCs w:val="24"/>
        </w:rPr>
      </w:pPr>
    </w:p>
    <w:p w14:paraId="4DC9CEB0" w14:textId="77777777" w:rsidR="00FD5FA3" w:rsidRPr="00AD4728" w:rsidRDefault="00FD5FA3" w:rsidP="00AD4728">
      <w:pPr>
        <w:spacing w:after="0" w:line="240" w:lineRule="auto"/>
        <w:jc w:val="both"/>
        <w:rPr>
          <w:sz w:val="24"/>
          <w:szCs w:val="24"/>
        </w:rPr>
      </w:pPr>
    </w:p>
    <w:p w14:paraId="774FFF29" w14:textId="77777777" w:rsidR="00AD4728" w:rsidRPr="00AD4728" w:rsidRDefault="00AD4728" w:rsidP="00AD4728">
      <w:pPr>
        <w:spacing w:after="0" w:line="240" w:lineRule="auto"/>
        <w:jc w:val="both"/>
        <w:rPr>
          <w:b/>
          <w:bCs/>
          <w:sz w:val="24"/>
          <w:szCs w:val="24"/>
        </w:rPr>
      </w:pPr>
      <w:r w:rsidRPr="00AD4728">
        <w:rPr>
          <w:b/>
          <w:bCs/>
          <w:sz w:val="24"/>
          <w:szCs w:val="24"/>
        </w:rPr>
        <w:lastRenderedPageBreak/>
        <w:t>Actualización Automática del ERP</w:t>
      </w:r>
    </w:p>
    <w:p w14:paraId="52FCBD28" w14:textId="77777777" w:rsidR="00AD4728" w:rsidRPr="00AD4728" w:rsidRDefault="00AD4728" w:rsidP="00AD4728">
      <w:pPr>
        <w:spacing w:after="0" w:line="240" w:lineRule="auto"/>
        <w:jc w:val="both"/>
        <w:rPr>
          <w:sz w:val="24"/>
          <w:szCs w:val="24"/>
        </w:rPr>
      </w:pPr>
      <w:r w:rsidRPr="00AD4728">
        <w:rPr>
          <w:sz w:val="24"/>
          <w:szCs w:val="24"/>
        </w:rPr>
        <w:t>Al cerrarse la ruta, el ERP debe actualizar automáticamente:</w:t>
      </w:r>
    </w:p>
    <w:p w14:paraId="44F18BB6" w14:textId="77777777" w:rsidR="00AD4728" w:rsidRPr="00AD4728" w:rsidRDefault="00AD4728" w:rsidP="00FD5FA3">
      <w:pPr>
        <w:spacing w:after="0" w:line="240" w:lineRule="auto"/>
        <w:ind w:left="708"/>
        <w:rPr>
          <w:sz w:val="24"/>
          <w:szCs w:val="24"/>
        </w:rPr>
      </w:pPr>
      <w:r w:rsidRPr="00AD4728">
        <w:rPr>
          <w:sz w:val="24"/>
          <w:szCs w:val="24"/>
        </w:rPr>
        <w:t>• Estado del pedido.</w:t>
      </w:r>
      <w:r w:rsidRPr="00AD4728">
        <w:rPr>
          <w:sz w:val="24"/>
          <w:szCs w:val="24"/>
        </w:rPr>
        <w:br/>
        <w:t>• Estado de la factura.</w:t>
      </w:r>
      <w:r w:rsidRPr="00AD4728">
        <w:rPr>
          <w:sz w:val="24"/>
          <w:szCs w:val="24"/>
        </w:rPr>
        <w:br/>
        <w:t>• Estado del transporte.</w:t>
      </w:r>
      <w:r w:rsidRPr="00AD4728">
        <w:rPr>
          <w:sz w:val="24"/>
          <w:szCs w:val="24"/>
        </w:rPr>
        <w:br/>
        <w:t>• Estado del camión.</w:t>
      </w:r>
      <w:r w:rsidRPr="00AD4728">
        <w:rPr>
          <w:sz w:val="24"/>
          <w:szCs w:val="24"/>
        </w:rPr>
        <w:br/>
        <w:t>• Estado de la ruta.</w:t>
      </w:r>
    </w:p>
    <w:p w14:paraId="16CC5861" w14:textId="0D5D977C" w:rsidR="00AD4728" w:rsidRPr="00FD5FA3" w:rsidRDefault="00AD4728" w:rsidP="00AD4728">
      <w:pPr>
        <w:spacing w:after="0" w:line="240" w:lineRule="auto"/>
        <w:jc w:val="both"/>
        <w:rPr>
          <w:sz w:val="24"/>
          <w:szCs w:val="24"/>
        </w:rPr>
      </w:pPr>
      <w:r w:rsidRPr="00AD4728">
        <w:rPr>
          <w:sz w:val="24"/>
          <w:szCs w:val="24"/>
        </w:rPr>
        <w:t>Los pedidos pasan automáticamente al estado:</w:t>
      </w:r>
      <w:r w:rsidR="00FD5FA3">
        <w:rPr>
          <w:sz w:val="24"/>
          <w:szCs w:val="24"/>
        </w:rPr>
        <w:t xml:space="preserve"> </w:t>
      </w:r>
      <w:r w:rsidRPr="00AD4728">
        <w:rPr>
          <w:b/>
          <w:bCs/>
          <w:sz w:val="24"/>
          <w:szCs w:val="24"/>
        </w:rPr>
        <w:t>"En Entrega"</w:t>
      </w:r>
    </w:p>
    <w:p w14:paraId="38673670" w14:textId="77777777" w:rsidR="00AD4728" w:rsidRPr="00AD4728" w:rsidRDefault="00AD4728" w:rsidP="00AD4728">
      <w:pPr>
        <w:spacing w:after="0" w:line="240" w:lineRule="auto"/>
        <w:jc w:val="both"/>
        <w:rPr>
          <w:sz w:val="24"/>
          <w:szCs w:val="24"/>
        </w:rPr>
      </w:pPr>
      <w:r w:rsidRPr="00AD4728">
        <w:rPr>
          <w:sz w:val="24"/>
          <w:szCs w:val="24"/>
        </w:rPr>
        <w:t>permitiendo que toda la organización conozca su situación actual.</w:t>
      </w:r>
    </w:p>
    <w:p w14:paraId="6AA04AAD" w14:textId="5A89338E" w:rsidR="00AD4728" w:rsidRPr="00AD4728" w:rsidRDefault="00AD4728" w:rsidP="00AD4728">
      <w:pPr>
        <w:spacing w:after="0" w:line="240" w:lineRule="auto"/>
        <w:jc w:val="both"/>
        <w:rPr>
          <w:sz w:val="24"/>
          <w:szCs w:val="24"/>
        </w:rPr>
      </w:pPr>
    </w:p>
    <w:p w14:paraId="225DCB3B" w14:textId="77777777" w:rsidR="00AD4728" w:rsidRPr="00AD4728" w:rsidRDefault="00AD4728" w:rsidP="00AD4728">
      <w:pPr>
        <w:spacing w:after="0" w:line="240" w:lineRule="auto"/>
        <w:jc w:val="both"/>
        <w:rPr>
          <w:b/>
          <w:bCs/>
          <w:sz w:val="24"/>
          <w:szCs w:val="24"/>
        </w:rPr>
      </w:pPr>
      <w:r w:rsidRPr="00AD4728">
        <w:rPr>
          <w:b/>
          <w:bCs/>
          <w:sz w:val="24"/>
          <w:szCs w:val="24"/>
        </w:rPr>
        <w:t>Integración con Seguimiento de Entregas</w:t>
      </w:r>
    </w:p>
    <w:p w14:paraId="034A5DFF" w14:textId="77777777" w:rsidR="00AD4728" w:rsidRPr="00AD4728" w:rsidRDefault="00AD4728" w:rsidP="00AD4728">
      <w:pPr>
        <w:spacing w:after="0" w:line="240" w:lineRule="auto"/>
        <w:jc w:val="both"/>
        <w:rPr>
          <w:sz w:val="24"/>
          <w:szCs w:val="24"/>
        </w:rPr>
      </w:pPr>
      <w:r w:rsidRPr="00AD4728">
        <w:rPr>
          <w:sz w:val="24"/>
          <w:szCs w:val="24"/>
        </w:rPr>
        <w:t>Esta automatización sirve como punto de partida para futuras funcionalidades de seguimiento.</w:t>
      </w:r>
    </w:p>
    <w:p w14:paraId="57049EA8" w14:textId="77777777" w:rsidR="00AD4728" w:rsidRPr="00AD4728" w:rsidRDefault="00AD4728" w:rsidP="00AD4728">
      <w:pPr>
        <w:spacing w:after="0" w:line="240" w:lineRule="auto"/>
        <w:jc w:val="both"/>
        <w:rPr>
          <w:sz w:val="24"/>
          <w:szCs w:val="24"/>
        </w:rPr>
      </w:pPr>
      <w:r w:rsidRPr="00AD4728">
        <w:rPr>
          <w:sz w:val="24"/>
          <w:szCs w:val="24"/>
        </w:rPr>
        <w:t>Por ejemplo:</w:t>
      </w:r>
    </w:p>
    <w:p w14:paraId="67477483" w14:textId="77777777" w:rsidR="00AD4728" w:rsidRPr="00AD4728" w:rsidRDefault="00AD4728" w:rsidP="00FD5FA3">
      <w:pPr>
        <w:spacing w:after="0" w:line="240" w:lineRule="auto"/>
        <w:ind w:left="708"/>
        <w:rPr>
          <w:sz w:val="24"/>
          <w:szCs w:val="24"/>
        </w:rPr>
      </w:pPr>
      <w:r w:rsidRPr="00AD4728">
        <w:rPr>
          <w:sz w:val="24"/>
          <w:szCs w:val="24"/>
        </w:rPr>
        <w:t>• GPS del vehículo.</w:t>
      </w:r>
      <w:r w:rsidRPr="00AD4728">
        <w:rPr>
          <w:sz w:val="24"/>
          <w:szCs w:val="24"/>
        </w:rPr>
        <w:br/>
        <w:t>• Tracking en tiempo real.</w:t>
      </w:r>
      <w:r w:rsidRPr="00AD4728">
        <w:rPr>
          <w:sz w:val="24"/>
          <w:szCs w:val="24"/>
        </w:rPr>
        <w:br/>
        <w:t>• Confirmación de llegada.</w:t>
      </w:r>
      <w:r w:rsidRPr="00AD4728">
        <w:rPr>
          <w:sz w:val="24"/>
          <w:szCs w:val="24"/>
        </w:rPr>
        <w:br/>
        <w:t>• Confirmación de entrega.</w:t>
      </w:r>
      <w:r w:rsidRPr="00AD4728">
        <w:rPr>
          <w:sz w:val="24"/>
          <w:szCs w:val="24"/>
        </w:rPr>
        <w:br/>
        <w:t>• Evidencia fotográfica.</w:t>
      </w:r>
    </w:p>
    <w:p w14:paraId="3B4DC27F" w14:textId="77777777" w:rsidR="00AD4728" w:rsidRPr="00AD4728" w:rsidRDefault="00AD4728" w:rsidP="00AD4728">
      <w:pPr>
        <w:spacing w:after="0" w:line="240" w:lineRule="auto"/>
        <w:jc w:val="both"/>
        <w:rPr>
          <w:sz w:val="24"/>
          <w:szCs w:val="24"/>
        </w:rPr>
      </w:pPr>
      <w:r w:rsidRPr="00AD4728">
        <w:rPr>
          <w:sz w:val="24"/>
          <w:szCs w:val="24"/>
        </w:rPr>
        <w:t>Toda la trazabilidad comienza con la liberación formal de la ruta.</w:t>
      </w:r>
    </w:p>
    <w:p w14:paraId="312B541C" w14:textId="5C8BC1AD" w:rsidR="00AD4728" w:rsidRPr="00AD4728" w:rsidRDefault="00AD4728" w:rsidP="00AD4728">
      <w:pPr>
        <w:spacing w:after="0" w:line="240" w:lineRule="auto"/>
        <w:jc w:val="both"/>
        <w:rPr>
          <w:sz w:val="24"/>
          <w:szCs w:val="24"/>
        </w:rPr>
      </w:pPr>
    </w:p>
    <w:p w14:paraId="66468512" w14:textId="77777777" w:rsidR="00AD4728" w:rsidRPr="00AD4728" w:rsidRDefault="00AD4728" w:rsidP="00AD4728">
      <w:pPr>
        <w:spacing w:after="0" w:line="240" w:lineRule="auto"/>
        <w:jc w:val="both"/>
        <w:rPr>
          <w:b/>
          <w:bCs/>
          <w:sz w:val="24"/>
          <w:szCs w:val="24"/>
        </w:rPr>
      </w:pPr>
      <w:r w:rsidRPr="00AD4728">
        <w:rPr>
          <w:b/>
          <w:bCs/>
          <w:sz w:val="24"/>
          <w:szCs w:val="24"/>
        </w:rPr>
        <w:t>Indicadores Generados</w:t>
      </w:r>
    </w:p>
    <w:p w14:paraId="3A6BE7A5" w14:textId="77777777" w:rsidR="00AD4728" w:rsidRPr="00AD4728" w:rsidRDefault="00AD4728" w:rsidP="00AD4728">
      <w:pPr>
        <w:spacing w:after="0" w:line="240" w:lineRule="auto"/>
        <w:jc w:val="both"/>
        <w:rPr>
          <w:sz w:val="24"/>
          <w:szCs w:val="24"/>
        </w:rPr>
      </w:pPr>
      <w:r w:rsidRPr="00AD4728">
        <w:rPr>
          <w:sz w:val="24"/>
          <w:szCs w:val="24"/>
        </w:rPr>
        <w:t>Esta automatización debe alimentar indicadores como:</w:t>
      </w:r>
    </w:p>
    <w:p w14:paraId="58A27231" w14:textId="77777777" w:rsidR="00AD4728" w:rsidRPr="00AD4728" w:rsidRDefault="00AD4728" w:rsidP="00FD5FA3">
      <w:pPr>
        <w:spacing w:after="0" w:line="240" w:lineRule="auto"/>
        <w:ind w:left="708"/>
        <w:rPr>
          <w:sz w:val="24"/>
          <w:szCs w:val="24"/>
        </w:rPr>
      </w:pPr>
      <w:r w:rsidRPr="00AD4728">
        <w:rPr>
          <w:sz w:val="24"/>
          <w:szCs w:val="24"/>
        </w:rPr>
        <w:t>• Puntualidad de salida.</w:t>
      </w:r>
      <w:r w:rsidRPr="00AD4728">
        <w:rPr>
          <w:sz w:val="24"/>
          <w:szCs w:val="24"/>
        </w:rPr>
        <w:br/>
        <w:t>• Tiempo de carga.</w:t>
      </w:r>
      <w:r w:rsidRPr="00AD4728">
        <w:rPr>
          <w:sz w:val="24"/>
          <w:szCs w:val="24"/>
        </w:rPr>
        <w:br/>
        <w:t>• Cumplimiento de rutas.</w:t>
      </w:r>
      <w:r w:rsidRPr="00AD4728">
        <w:rPr>
          <w:sz w:val="24"/>
          <w:szCs w:val="24"/>
        </w:rPr>
        <w:br/>
        <w:t>• Utilización de flota.</w:t>
      </w:r>
      <w:r w:rsidRPr="00AD4728">
        <w:rPr>
          <w:sz w:val="24"/>
          <w:szCs w:val="24"/>
        </w:rPr>
        <w:br/>
        <w:t>• Pedidos en entrega.</w:t>
      </w:r>
      <w:r w:rsidRPr="00AD4728">
        <w:rPr>
          <w:sz w:val="24"/>
          <w:szCs w:val="24"/>
        </w:rPr>
        <w:br/>
        <w:t>• Tiempo promedio de despacho.</w:t>
      </w:r>
      <w:r w:rsidRPr="00AD4728">
        <w:rPr>
          <w:sz w:val="24"/>
          <w:szCs w:val="24"/>
        </w:rPr>
        <w:br/>
        <w:t>• Incidentes de transporte.</w:t>
      </w:r>
      <w:r w:rsidRPr="00AD4728">
        <w:rPr>
          <w:sz w:val="24"/>
          <w:szCs w:val="24"/>
        </w:rPr>
        <w:br/>
        <w:t>• Cumplimiento de horarios de salida.</w:t>
      </w:r>
    </w:p>
    <w:p w14:paraId="6B03A60D" w14:textId="7891E3AF" w:rsidR="00AD4728" w:rsidRPr="00AD4728" w:rsidRDefault="00AD4728" w:rsidP="00AD4728">
      <w:pPr>
        <w:spacing w:after="0" w:line="240" w:lineRule="auto"/>
        <w:jc w:val="both"/>
        <w:rPr>
          <w:sz w:val="24"/>
          <w:szCs w:val="24"/>
        </w:rPr>
      </w:pPr>
    </w:p>
    <w:p w14:paraId="06064247" w14:textId="77777777" w:rsidR="00AD4728" w:rsidRPr="00AD4728" w:rsidRDefault="00AD4728" w:rsidP="00AD4728">
      <w:pPr>
        <w:spacing w:after="0" w:line="240" w:lineRule="auto"/>
        <w:jc w:val="both"/>
        <w:rPr>
          <w:b/>
          <w:bCs/>
          <w:sz w:val="24"/>
          <w:szCs w:val="24"/>
        </w:rPr>
      </w:pPr>
      <w:r w:rsidRPr="00AD4728">
        <w:rPr>
          <w:b/>
          <w:bCs/>
          <w:sz w:val="24"/>
          <w:szCs w:val="24"/>
        </w:rPr>
        <w:t>Beneficios Esperados</w:t>
      </w:r>
    </w:p>
    <w:p w14:paraId="39295384" w14:textId="77777777" w:rsidR="00AD4728" w:rsidRPr="00AD4728" w:rsidRDefault="00AD4728" w:rsidP="00AD4728">
      <w:pPr>
        <w:spacing w:after="0" w:line="240" w:lineRule="auto"/>
        <w:jc w:val="both"/>
        <w:rPr>
          <w:sz w:val="24"/>
          <w:szCs w:val="24"/>
        </w:rPr>
      </w:pPr>
      <w:r w:rsidRPr="00AD4728">
        <w:rPr>
          <w:sz w:val="24"/>
          <w:szCs w:val="24"/>
        </w:rPr>
        <w:t>La implementación de esta automatización permite:</w:t>
      </w:r>
    </w:p>
    <w:p w14:paraId="0175D1DD" w14:textId="77777777" w:rsidR="00AD4728" w:rsidRPr="00AD4728" w:rsidRDefault="00AD4728" w:rsidP="00FD5FA3">
      <w:pPr>
        <w:spacing w:after="0" w:line="240" w:lineRule="auto"/>
        <w:ind w:left="708"/>
        <w:rPr>
          <w:sz w:val="24"/>
          <w:szCs w:val="24"/>
        </w:rPr>
      </w:pPr>
      <w:r w:rsidRPr="00AD4728">
        <w:rPr>
          <w:sz w:val="24"/>
          <w:szCs w:val="24"/>
        </w:rPr>
        <w:t>• Incrementar trazabilidad.</w:t>
      </w:r>
      <w:r w:rsidRPr="00AD4728">
        <w:rPr>
          <w:sz w:val="24"/>
          <w:szCs w:val="24"/>
        </w:rPr>
        <w:br/>
        <w:t>• Reducir reclamos.</w:t>
      </w:r>
      <w:r w:rsidRPr="00AD4728">
        <w:rPr>
          <w:sz w:val="24"/>
          <w:szCs w:val="24"/>
        </w:rPr>
        <w:br/>
        <w:t>• Clarificar responsabilidades.</w:t>
      </w:r>
      <w:r w:rsidRPr="00AD4728">
        <w:rPr>
          <w:sz w:val="24"/>
          <w:szCs w:val="24"/>
        </w:rPr>
        <w:br/>
        <w:t>• Mejorar control logístico.</w:t>
      </w:r>
      <w:r w:rsidRPr="00AD4728">
        <w:rPr>
          <w:sz w:val="24"/>
          <w:szCs w:val="24"/>
        </w:rPr>
        <w:br/>
        <w:t>• Mejorar visibilidad de pedidos.</w:t>
      </w:r>
      <w:r w:rsidRPr="00AD4728">
        <w:rPr>
          <w:sz w:val="24"/>
          <w:szCs w:val="24"/>
        </w:rPr>
        <w:br/>
        <w:t>• Facilitar seguimiento.</w:t>
      </w:r>
      <w:r w:rsidRPr="00AD4728">
        <w:rPr>
          <w:sz w:val="24"/>
          <w:szCs w:val="24"/>
        </w:rPr>
        <w:br/>
        <w:t>• Reducir conflictos operativos.</w:t>
      </w:r>
      <w:r w:rsidRPr="00AD4728">
        <w:rPr>
          <w:sz w:val="24"/>
          <w:szCs w:val="24"/>
        </w:rPr>
        <w:br/>
        <w:t>• Mejorar servicio al cliente.</w:t>
      </w:r>
    </w:p>
    <w:p w14:paraId="2000B5C6" w14:textId="0FD8A89D" w:rsidR="00AD4728" w:rsidRPr="00AD4728" w:rsidRDefault="00AD4728" w:rsidP="00AD4728">
      <w:pPr>
        <w:spacing w:after="0" w:line="240" w:lineRule="auto"/>
        <w:jc w:val="both"/>
        <w:rPr>
          <w:sz w:val="24"/>
          <w:szCs w:val="24"/>
        </w:rPr>
      </w:pPr>
    </w:p>
    <w:p w14:paraId="564A2008" w14:textId="77777777" w:rsidR="00AD4728" w:rsidRPr="00AD4728" w:rsidRDefault="00AD4728" w:rsidP="00AD4728">
      <w:pPr>
        <w:spacing w:after="0" w:line="240" w:lineRule="auto"/>
        <w:jc w:val="both"/>
        <w:rPr>
          <w:b/>
          <w:bCs/>
          <w:sz w:val="24"/>
          <w:szCs w:val="24"/>
        </w:rPr>
      </w:pPr>
      <w:r w:rsidRPr="00AD4728">
        <w:rPr>
          <w:b/>
          <w:bCs/>
          <w:sz w:val="24"/>
          <w:szCs w:val="24"/>
        </w:rPr>
        <w:t>Filosofía IOS-PYME Asociada</w:t>
      </w:r>
    </w:p>
    <w:p w14:paraId="74BBB399" w14:textId="77777777" w:rsidR="00AD4728" w:rsidRPr="00AD4728" w:rsidRDefault="00AD4728" w:rsidP="00AD4728">
      <w:pPr>
        <w:spacing w:after="0" w:line="240" w:lineRule="auto"/>
        <w:jc w:val="both"/>
        <w:rPr>
          <w:sz w:val="24"/>
          <w:szCs w:val="24"/>
        </w:rPr>
      </w:pPr>
      <w:r w:rsidRPr="00AD4728">
        <w:rPr>
          <w:sz w:val="24"/>
          <w:szCs w:val="24"/>
        </w:rPr>
        <w:t xml:space="preserve">Dentro de IOS-PYME, la salida de un camión no constituye simplemente un evento físico. Constituye una transferencia formal de responsabilidad, información y compromiso </w:t>
      </w:r>
      <w:r w:rsidRPr="00AD4728">
        <w:rPr>
          <w:sz w:val="24"/>
          <w:szCs w:val="24"/>
        </w:rPr>
        <w:lastRenderedPageBreak/>
        <w:t>hacia el cliente. La organización debe conocer exactamente qué se despachó, quién lo transporta, cuándo salió y cuál es su estado dentro de la cadena logística.</w:t>
      </w:r>
    </w:p>
    <w:p w14:paraId="5FE5F143" w14:textId="77777777" w:rsidR="00AD4728" w:rsidRDefault="00AD4728" w:rsidP="00AD4728">
      <w:pPr>
        <w:spacing w:after="0" w:line="240" w:lineRule="auto"/>
        <w:jc w:val="both"/>
        <w:rPr>
          <w:sz w:val="24"/>
          <w:szCs w:val="24"/>
        </w:rPr>
      </w:pPr>
      <w:r w:rsidRPr="00AD4728">
        <w:rPr>
          <w:sz w:val="24"/>
          <w:szCs w:val="24"/>
        </w:rPr>
        <w:t>La disciplina en este punto permite construir sistemas de trazabilidad robustos, mejorar la calidad del servicio y proporcionar visibilidad completa sobre el avance de cada pedido. Una logística moderna no solamente mueve productos; administra información y confianza a lo largo de toda la cadena de suministro.</w:t>
      </w:r>
    </w:p>
    <w:p w14:paraId="14FDEDC8" w14:textId="77777777" w:rsidR="00FD5FA3" w:rsidRDefault="00FD5FA3" w:rsidP="00AD4728">
      <w:pPr>
        <w:spacing w:after="0" w:line="240" w:lineRule="auto"/>
        <w:jc w:val="both"/>
        <w:rPr>
          <w:sz w:val="24"/>
          <w:szCs w:val="24"/>
        </w:rPr>
      </w:pPr>
    </w:p>
    <w:p w14:paraId="17D99F5A" w14:textId="77777777" w:rsidR="00FD5FA3" w:rsidRDefault="00FD5FA3" w:rsidP="00AD4728">
      <w:pPr>
        <w:spacing w:after="0" w:line="240" w:lineRule="auto"/>
        <w:jc w:val="both"/>
        <w:rPr>
          <w:sz w:val="24"/>
          <w:szCs w:val="24"/>
        </w:rPr>
      </w:pPr>
    </w:p>
    <w:p w14:paraId="32945DAD" w14:textId="77777777" w:rsidR="00FD5FA3" w:rsidRPr="00FD5FA3" w:rsidRDefault="00FD5FA3" w:rsidP="00FD5FA3">
      <w:pPr>
        <w:spacing w:after="0" w:line="240" w:lineRule="auto"/>
        <w:jc w:val="center"/>
        <w:rPr>
          <w:b/>
          <w:bCs/>
          <w:sz w:val="40"/>
          <w:szCs w:val="40"/>
        </w:rPr>
      </w:pPr>
      <w:r w:rsidRPr="00FD5FA3">
        <w:rPr>
          <w:b/>
          <w:bCs/>
          <w:sz w:val="40"/>
          <w:szCs w:val="40"/>
        </w:rPr>
        <w:t>Automatización 11.7</w:t>
      </w:r>
    </w:p>
    <w:p w14:paraId="00DA8C78" w14:textId="77777777" w:rsidR="00FD5FA3" w:rsidRPr="00FD5FA3" w:rsidRDefault="00FD5FA3" w:rsidP="00FD5FA3">
      <w:pPr>
        <w:spacing w:after="0" w:line="240" w:lineRule="auto"/>
        <w:jc w:val="center"/>
        <w:rPr>
          <w:b/>
          <w:bCs/>
          <w:sz w:val="32"/>
          <w:szCs w:val="32"/>
        </w:rPr>
      </w:pPr>
      <w:r w:rsidRPr="00FD5FA3">
        <w:rPr>
          <w:b/>
          <w:bCs/>
          <w:sz w:val="32"/>
          <w:szCs w:val="32"/>
        </w:rPr>
        <w:t>Ejecución Inteligente de Rutas y Cumplimiento de Entregas</w:t>
      </w:r>
    </w:p>
    <w:p w14:paraId="2B0421C2" w14:textId="77777777" w:rsidR="00FD5FA3" w:rsidRDefault="00FD5FA3" w:rsidP="00FD5FA3">
      <w:pPr>
        <w:spacing w:after="0" w:line="240" w:lineRule="auto"/>
        <w:jc w:val="both"/>
        <w:rPr>
          <w:b/>
          <w:bCs/>
          <w:sz w:val="24"/>
          <w:szCs w:val="24"/>
        </w:rPr>
      </w:pPr>
    </w:p>
    <w:p w14:paraId="5B4B8A2B" w14:textId="36D52BF5" w:rsidR="00FD5FA3" w:rsidRPr="00FD5FA3" w:rsidRDefault="00FD5FA3" w:rsidP="00FD5FA3">
      <w:pPr>
        <w:spacing w:after="0" w:line="240" w:lineRule="auto"/>
        <w:jc w:val="both"/>
        <w:rPr>
          <w:b/>
          <w:bCs/>
          <w:sz w:val="24"/>
          <w:szCs w:val="24"/>
        </w:rPr>
      </w:pPr>
      <w:r w:rsidRPr="00FD5FA3">
        <w:rPr>
          <w:b/>
          <w:bCs/>
          <w:sz w:val="24"/>
          <w:szCs w:val="24"/>
        </w:rPr>
        <w:t>Objetivo de la Automatización</w:t>
      </w:r>
    </w:p>
    <w:p w14:paraId="7C0084C3" w14:textId="77777777" w:rsidR="00FD5FA3" w:rsidRPr="00FD5FA3" w:rsidRDefault="00FD5FA3" w:rsidP="00FD5FA3">
      <w:pPr>
        <w:spacing w:after="0" w:line="240" w:lineRule="auto"/>
        <w:jc w:val="both"/>
        <w:rPr>
          <w:sz w:val="24"/>
          <w:szCs w:val="24"/>
        </w:rPr>
      </w:pPr>
      <w:r w:rsidRPr="00FD5FA3">
        <w:rPr>
          <w:sz w:val="24"/>
          <w:szCs w:val="24"/>
        </w:rPr>
        <w:t>El objetivo de esta automatización consiste en ejecutar las rutas de distribución definidas por el ERP, garantizando que los productos lleguen al cliente correcto, en la cantidad correcta, en el momento correcto y siguiendo la secuencia logística previamente optimizada por el sistema.</w:t>
      </w:r>
    </w:p>
    <w:p w14:paraId="3AF21CC9" w14:textId="77777777" w:rsidR="00FD5FA3" w:rsidRPr="00FD5FA3" w:rsidRDefault="00FD5FA3" w:rsidP="00FD5FA3">
      <w:pPr>
        <w:spacing w:after="0" w:line="240" w:lineRule="auto"/>
        <w:jc w:val="both"/>
        <w:rPr>
          <w:sz w:val="24"/>
          <w:szCs w:val="24"/>
        </w:rPr>
      </w:pPr>
      <w:r w:rsidRPr="00FD5FA3">
        <w:rPr>
          <w:sz w:val="24"/>
          <w:szCs w:val="24"/>
        </w:rPr>
        <w:t>Tradicionalmente, muchas organizaciones permiten que cada chofer modifique libremente el orden de visitas según su experiencia personal, preferencias o conveniencia operativa. Aunque esta práctica puede parecer eficiente en ciertos casos, frecuentemente genera desviaciones respecto a la planificación original, incrementa kilómetros recorridos, dificulta el monitoreo y afecta el nivel de servicio.</w:t>
      </w:r>
    </w:p>
    <w:p w14:paraId="75470CE1" w14:textId="77777777" w:rsidR="00FD5FA3" w:rsidRPr="00FD5FA3" w:rsidRDefault="00FD5FA3" w:rsidP="00FD5FA3">
      <w:pPr>
        <w:spacing w:after="0" w:line="240" w:lineRule="auto"/>
        <w:jc w:val="both"/>
        <w:rPr>
          <w:sz w:val="24"/>
          <w:szCs w:val="24"/>
        </w:rPr>
      </w:pPr>
      <w:r w:rsidRPr="00FD5FA3">
        <w:rPr>
          <w:sz w:val="24"/>
          <w:szCs w:val="24"/>
        </w:rPr>
        <w:t>IOS-PYME propone que la ejecución logística siga una secuencia previamente optimizada y validada, permitiendo que la organización controle, mida y mejore continuamente el desempeño de su red de distribución.</w:t>
      </w:r>
    </w:p>
    <w:p w14:paraId="41C606FA" w14:textId="588FDB74" w:rsidR="00FD5FA3" w:rsidRPr="00FD5FA3" w:rsidRDefault="00FD5FA3" w:rsidP="00FD5FA3">
      <w:pPr>
        <w:spacing w:after="0" w:line="240" w:lineRule="auto"/>
        <w:jc w:val="both"/>
        <w:rPr>
          <w:sz w:val="24"/>
          <w:szCs w:val="24"/>
        </w:rPr>
      </w:pPr>
    </w:p>
    <w:p w14:paraId="475252C1" w14:textId="289DBE45" w:rsidR="00FD5FA3" w:rsidRPr="00FD5FA3" w:rsidRDefault="00FD5FA3" w:rsidP="00FD5FA3">
      <w:pPr>
        <w:spacing w:after="0" w:line="240" w:lineRule="auto"/>
        <w:jc w:val="both"/>
        <w:rPr>
          <w:b/>
          <w:bCs/>
          <w:sz w:val="24"/>
          <w:szCs w:val="24"/>
        </w:rPr>
      </w:pPr>
      <w:r w:rsidRPr="00FD5FA3">
        <w:rPr>
          <w:b/>
          <w:bCs/>
          <w:sz w:val="24"/>
          <w:szCs w:val="24"/>
        </w:rPr>
        <w:t>Paradigma Destruido:</w:t>
      </w:r>
      <w:r>
        <w:rPr>
          <w:b/>
          <w:bCs/>
          <w:sz w:val="24"/>
          <w:szCs w:val="24"/>
        </w:rPr>
        <w:t xml:space="preserve"> </w:t>
      </w:r>
      <w:r w:rsidRPr="00FD5FA3">
        <w:rPr>
          <w:sz w:val="24"/>
          <w:szCs w:val="24"/>
        </w:rPr>
        <w:t>"El chofer sabe mejor cuál ruta seguir"</w:t>
      </w:r>
    </w:p>
    <w:p w14:paraId="3C3D8803" w14:textId="77777777" w:rsidR="00FD5FA3" w:rsidRPr="00FD5FA3" w:rsidRDefault="00FD5FA3" w:rsidP="00FD5FA3">
      <w:pPr>
        <w:spacing w:after="0" w:line="240" w:lineRule="auto"/>
        <w:jc w:val="both"/>
        <w:rPr>
          <w:sz w:val="24"/>
          <w:szCs w:val="24"/>
        </w:rPr>
      </w:pPr>
      <w:r w:rsidRPr="00FD5FA3">
        <w:rPr>
          <w:sz w:val="24"/>
          <w:szCs w:val="24"/>
        </w:rPr>
        <w:t>La experiencia de los choferes representa un activo valioso para cualquier organización. Sin embargo, la experiencia individual no siempre dispone de toda la información disponible dentro del sistema.</w:t>
      </w:r>
    </w:p>
    <w:p w14:paraId="1F97A306" w14:textId="77777777" w:rsidR="00FD5FA3" w:rsidRPr="00FD5FA3" w:rsidRDefault="00FD5FA3" w:rsidP="00FD5FA3">
      <w:pPr>
        <w:spacing w:after="0" w:line="240" w:lineRule="auto"/>
        <w:jc w:val="both"/>
        <w:rPr>
          <w:sz w:val="24"/>
          <w:szCs w:val="24"/>
        </w:rPr>
      </w:pPr>
      <w:r w:rsidRPr="00FD5FA3">
        <w:rPr>
          <w:sz w:val="24"/>
          <w:szCs w:val="24"/>
        </w:rPr>
        <w:t>El ERP puede considerar simultáneamente:</w:t>
      </w:r>
    </w:p>
    <w:p w14:paraId="1755DF0B" w14:textId="77777777" w:rsidR="00FD5FA3" w:rsidRPr="00FD5FA3" w:rsidRDefault="00FD5FA3" w:rsidP="00FD5FA3">
      <w:pPr>
        <w:spacing w:after="0" w:line="240" w:lineRule="auto"/>
        <w:ind w:left="708"/>
        <w:rPr>
          <w:sz w:val="24"/>
          <w:szCs w:val="24"/>
        </w:rPr>
      </w:pPr>
      <w:r w:rsidRPr="00FD5FA3">
        <w:rPr>
          <w:sz w:val="24"/>
          <w:szCs w:val="24"/>
        </w:rPr>
        <w:t>• Prioridad de clientes.</w:t>
      </w:r>
      <w:r w:rsidRPr="00FD5FA3">
        <w:rPr>
          <w:sz w:val="24"/>
          <w:szCs w:val="24"/>
        </w:rPr>
        <w:br/>
        <w:t>• Horarios de recepción.</w:t>
      </w:r>
      <w:r w:rsidRPr="00FD5FA3">
        <w:rPr>
          <w:sz w:val="24"/>
          <w:szCs w:val="24"/>
        </w:rPr>
        <w:br/>
        <w:t>• Volumen de carga.</w:t>
      </w:r>
      <w:r w:rsidRPr="00FD5FA3">
        <w:rPr>
          <w:sz w:val="24"/>
          <w:szCs w:val="24"/>
        </w:rPr>
        <w:br/>
        <w:t>• Restricciones de acceso.</w:t>
      </w:r>
      <w:r w:rsidRPr="00FD5FA3">
        <w:rPr>
          <w:sz w:val="24"/>
          <w:szCs w:val="24"/>
        </w:rPr>
        <w:br/>
        <w:t>• Capacidad del vehículo.</w:t>
      </w:r>
      <w:r w:rsidRPr="00FD5FA3">
        <w:rPr>
          <w:sz w:val="24"/>
          <w:szCs w:val="24"/>
        </w:rPr>
        <w:br/>
        <w:t>• Tiempos históricos.</w:t>
      </w:r>
      <w:r w:rsidRPr="00FD5FA3">
        <w:rPr>
          <w:sz w:val="24"/>
          <w:szCs w:val="24"/>
        </w:rPr>
        <w:br/>
        <w:t>• Georreferenciación.</w:t>
      </w:r>
    </w:p>
    <w:p w14:paraId="545A75DF" w14:textId="77777777" w:rsidR="00FD5FA3" w:rsidRPr="00FD5FA3" w:rsidRDefault="00FD5FA3" w:rsidP="00FD5FA3">
      <w:pPr>
        <w:spacing w:after="0" w:line="240" w:lineRule="auto"/>
        <w:jc w:val="both"/>
        <w:rPr>
          <w:sz w:val="24"/>
          <w:szCs w:val="24"/>
        </w:rPr>
      </w:pPr>
      <w:r w:rsidRPr="00FD5FA3">
        <w:rPr>
          <w:sz w:val="24"/>
          <w:szCs w:val="24"/>
        </w:rPr>
        <w:t>Por esta razón, IOS-PYME establece que la planificación inicial debe ser construida por el sistema y posteriormente validada por Logística.</w:t>
      </w:r>
    </w:p>
    <w:p w14:paraId="2D68D3CA" w14:textId="77777777" w:rsidR="00FD5FA3" w:rsidRPr="00FD5FA3" w:rsidRDefault="00FD5FA3" w:rsidP="00FD5FA3">
      <w:pPr>
        <w:spacing w:after="0" w:line="240" w:lineRule="auto"/>
        <w:jc w:val="both"/>
        <w:rPr>
          <w:sz w:val="24"/>
          <w:szCs w:val="24"/>
        </w:rPr>
      </w:pPr>
      <w:r w:rsidRPr="00FD5FA3">
        <w:rPr>
          <w:sz w:val="24"/>
          <w:szCs w:val="24"/>
        </w:rPr>
        <w:t>Las excepciones pueden existir, pero deben gestionarse formalmente y no convertirse en la regla.</w:t>
      </w:r>
    </w:p>
    <w:p w14:paraId="2991B5D0" w14:textId="21E2D206" w:rsidR="00FD5FA3" w:rsidRDefault="00FD5FA3" w:rsidP="00FD5FA3">
      <w:pPr>
        <w:spacing w:after="0" w:line="240" w:lineRule="auto"/>
        <w:jc w:val="both"/>
        <w:rPr>
          <w:sz w:val="24"/>
          <w:szCs w:val="24"/>
        </w:rPr>
      </w:pPr>
    </w:p>
    <w:p w14:paraId="36E11CAC" w14:textId="77777777" w:rsidR="00FD5FA3" w:rsidRDefault="00FD5FA3" w:rsidP="00FD5FA3">
      <w:pPr>
        <w:spacing w:after="0" w:line="240" w:lineRule="auto"/>
        <w:jc w:val="both"/>
        <w:rPr>
          <w:sz w:val="24"/>
          <w:szCs w:val="24"/>
        </w:rPr>
      </w:pPr>
    </w:p>
    <w:p w14:paraId="5E16174D" w14:textId="77777777" w:rsidR="00FD5FA3" w:rsidRDefault="00FD5FA3" w:rsidP="00FD5FA3">
      <w:pPr>
        <w:spacing w:after="0" w:line="240" w:lineRule="auto"/>
        <w:jc w:val="both"/>
        <w:rPr>
          <w:sz w:val="24"/>
          <w:szCs w:val="24"/>
        </w:rPr>
      </w:pPr>
    </w:p>
    <w:p w14:paraId="69ED3925" w14:textId="77777777" w:rsidR="00FD5FA3" w:rsidRPr="00FD5FA3" w:rsidRDefault="00FD5FA3" w:rsidP="00FD5FA3">
      <w:pPr>
        <w:spacing w:after="0" w:line="240" w:lineRule="auto"/>
        <w:jc w:val="both"/>
        <w:rPr>
          <w:sz w:val="24"/>
          <w:szCs w:val="24"/>
        </w:rPr>
      </w:pPr>
    </w:p>
    <w:p w14:paraId="7ED0B478" w14:textId="77777777" w:rsidR="00FD5FA3" w:rsidRDefault="00FD5FA3" w:rsidP="00FD5FA3">
      <w:pPr>
        <w:spacing w:after="0" w:line="240" w:lineRule="auto"/>
        <w:jc w:val="both"/>
        <w:rPr>
          <w:b/>
          <w:bCs/>
          <w:sz w:val="24"/>
          <w:szCs w:val="24"/>
        </w:rPr>
      </w:pPr>
    </w:p>
    <w:p w14:paraId="43EBAE93" w14:textId="4699369B" w:rsidR="00FD5FA3" w:rsidRPr="00FD5FA3" w:rsidRDefault="00FD5FA3" w:rsidP="00FD5FA3">
      <w:pPr>
        <w:spacing w:after="0" w:line="240" w:lineRule="auto"/>
        <w:jc w:val="both"/>
        <w:rPr>
          <w:b/>
          <w:bCs/>
          <w:sz w:val="24"/>
          <w:szCs w:val="24"/>
        </w:rPr>
      </w:pPr>
      <w:r w:rsidRPr="00FD5FA3">
        <w:rPr>
          <w:b/>
          <w:bCs/>
          <w:sz w:val="24"/>
          <w:szCs w:val="24"/>
        </w:rPr>
        <w:lastRenderedPageBreak/>
        <w:t>Paradigma Destruido:</w:t>
      </w:r>
      <w:r>
        <w:rPr>
          <w:b/>
          <w:bCs/>
          <w:sz w:val="24"/>
          <w:szCs w:val="24"/>
        </w:rPr>
        <w:t xml:space="preserve"> </w:t>
      </w:r>
      <w:r w:rsidRPr="00FD5FA3">
        <w:rPr>
          <w:sz w:val="24"/>
          <w:szCs w:val="24"/>
        </w:rPr>
        <w:t>"La distribución termina cuando sale el camión"</w:t>
      </w:r>
    </w:p>
    <w:p w14:paraId="4395064F" w14:textId="77777777" w:rsidR="00FD5FA3" w:rsidRPr="00FD5FA3" w:rsidRDefault="00FD5FA3" w:rsidP="00FD5FA3">
      <w:pPr>
        <w:spacing w:after="0" w:line="240" w:lineRule="auto"/>
        <w:jc w:val="both"/>
        <w:rPr>
          <w:sz w:val="24"/>
          <w:szCs w:val="24"/>
        </w:rPr>
      </w:pPr>
      <w:r w:rsidRPr="00FD5FA3">
        <w:rPr>
          <w:sz w:val="24"/>
          <w:szCs w:val="24"/>
        </w:rPr>
        <w:t>Muchas empresas pierden visibilidad una vez que el vehículo abandona las instalaciones.</w:t>
      </w:r>
    </w:p>
    <w:p w14:paraId="471FD46C" w14:textId="77777777" w:rsidR="00FD5FA3" w:rsidRPr="00FD5FA3" w:rsidRDefault="00FD5FA3" w:rsidP="00FD5FA3">
      <w:pPr>
        <w:spacing w:after="0" w:line="240" w:lineRule="auto"/>
        <w:jc w:val="both"/>
        <w:rPr>
          <w:sz w:val="24"/>
          <w:szCs w:val="24"/>
        </w:rPr>
      </w:pPr>
      <w:r w:rsidRPr="00FD5FA3">
        <w:rPr>
          <w:sz w:val="24"/>
          <w:szCs w:val="24"/>
        </w:rPr>
        <w:t>Durante varias horas no existe información confiable sobre:</w:t>
      </w:r>
    </w:p>
    <w:p w14:paraId="2B251744" w14:textId="77777777" w:rsidR="00FD5FA3" w:rsidRPr="00FD5FA3" w:rsidRDefault="00FD5FA3" w:rsidP="00FD5FA3">
      <w:pPr>
        <w:spacing w:after="0" w:line="240" w:lineRule="auto"/>
        <w:ind w:left="708"/>
        <w:rPr>
          <w:sz w:val="24"/>
          <w:szCs w:val="24"/>
        </w:rPr>
      </w:pPr>
      <w:r w:rsidRPr="00FD5FA3">
        <w:rPr>
          <w:sz w:val="24"/>
          <w:szCs w:val="24"/>
        </w:rPr>
        <w:t>• Ubicación.</w:t>
      </w:r>
      <w:r w:rsidRPr="00FD5FA3">
        <w:rPr>
          <w:sz w:val="24"/>
          <w:szCs w:val="24"/>
        </w:rPr>
        <w:br/>
        <w:t>• Avance de ruta.</w:t>
      </w:r>
      <w:r w:rsidRPr="00FD5FA3">
        <w:rPr>
          <w:sz w:val="24"/>
          <w:szCs w:val="24"/>
        </w:rPr>
        <w:br/>
        <w:t>• Entregas realizadas.</w:t>
      </w:r>
      <w:r w:rsidRPr="00FD5FA3">
        <w:rPr>
          <w:sz w:val="24"/>
          <w:szCs w:val="24"/>
        </w:rPr>
        <w:br/>
        <w:t>• Incidentes.</w:t>
      </w:r>
      <w:r w:rsidRPr="00FD5FA3">
        <w:rPr>
          <w:sz w:val="24"/>
          <w:szCs w:val="24"/>
        </w:rPr>
        <w:br/>
        <w:t>• Retrasos.</w:t>
      </w:r>
    </w:p>
    <w:p w14:paraId="48FA51FC" w14:textId="77777777" w:rsidR="00FD5FA3" w:rsidRPr="00FD5FA3" w:rsidRDefault="00FD5FA3" w:rsidP="00FD5FA3">
      <w:pPr>
        <w:spacing w:after="0" w:line="240" w:lineRule="auto"/>
        <w:jc w:val="both"/>
        <w:rPr>
          <w:sz w:val="24"/>
          <w:szCs w:val="24"/>
        </w:rPr>
      </w:pPr>
      <w:r w:rsidRPr="00FD5FA3">
        <w:rPr>
          <w:sz w:val="24"/>
          <w:szCs w:val="24"/>
        </w:rPr>
        <w:t>IOS-PYME considera que la distribución debe permanecer visible durante todo el trayecto hasta completar la última entrega.</w:t>
      </w:r>
    </w:p>
    <w:p w14:paraId="462818EC" w14:textId="27A84978" w:rsidR="00FD5FA3" w:rsidRPr="00FD5FA3" w:rsidRDefault="00FD5FA3" w:rsidP="00FD5FA3">
      <w:pPr>
        <w:spacing w:after="0" w:line="240" w:lineRule="auto"/>
        <w:jc w:val="both"/>
        <w:rPr>
          <w:sz w:val="24"/>
          <w:szCs w:val="24"/>
        </w:rPr>
      </w:pPr>
    </w:p>
    <w:p w14:paraId="0B50F08D" w14:textId="77777777" w:rsidR="00FD5FA3" w:rsidRPr="00FD5FA3" w:rsidRDefault="00FD5FA3" w:rsidP="00FD5FA3">
      <w:pPr>
        <w:spacing w:after="0" w:line="240" w:lineRule="auto"/>
        <w:jc w:val="both"/>
        <w:rPr>
          <w:b/>
          <w:bCs/>
          <w:sz w:val="24"/>
          <w:szCs w:val="24"/>
        </w:rPr>
      </w:pPr>
      <w:r w:rsidRPr="00FD5FA3">
        <w:rPr>
          <w:b/>
          <w:bCs/>
          <w:sz w:val="24"/>
          <w:szCs w:val="24"/>
        </w:rPr>
        <w:t>Filosofía del Sistema</w:t>
      </w:r>
    </w:p>
    <w:p w14:paraId="3B290A65" w14:textId="77777777" w:rsidR="00FD5FA3" w:rsidRPr="00FD5FA3" w:rsidRDefault="00FD5FA3" w:rsidP="00FD5FA3">
      <w:pPr>
        <w:spacing w:after="0" w:line="240" w:lineRule="auto"/>
        <w:jc w:val="both"/>
        <w:rPr>
          <w:sz w:val="24"/>
          <w:szCs w:val="24"/>
        </w:rPr>
      </w:pPr>
      <w:r w:rsidRPr="00FD5FA3">
        <w:rPr>
          <w:sz w:val="24"/>
          <w:szCs w:val="24"/>
        </w:rPr>
        <w:t>Cada entrega constituye una promesa realizada al cliente.</w:t>
      </w:r>
    </w:p>
    <w:p w14:paraId="30808EDF" w14:textId="77777777" w:rsidR="00FD5FA3" w:rsidRPr="00FD5FA3" w:rsidRDefault="00FD5FA3" w:rsidP="00FD5FA3">
      <w:pPr>
        <w:spacing w:after="0" w:line="240" w:lineRule="auto"/>
        <w:jc w:val="both"/>
        <w:rPr>
          <w:sz w:val="24"/>
          <w:szCs w:val="24"/>
        </w:rPr>
      </w:pPr>
      <w:r w:rsidRPr="00FD5FA3">
        <w:rPr>
          <w:sz w:val="24"/>
          <w:szCs w:val="24"/>
        </w:rPr>
        <w:t>La organización debe conocer en tiempo real:</w:t>
      </w:r>
    </w:p>
    <w:p w14:paraId="4EF5D41B" w14:textId="77777777" w:rsidR="00FD5FA3" w:rsidRPr="00FD5FA3" w:rsidRDefault="00FD5FA3" w:rsidP="00FD5FA3">
      <w:pPr>
        <w:spacing w:after="0" w:line="240" w:lineRule="auto"/>
        <w:ind w:left="708"/>
        <w:rPr>
          <w:sz w:val="24"/>
          <w:szCs w:val="24"/>
        </w:rPr>
      </w:pPr>
      <w:r w:rsidRPr="00FD5FA3">
        <w:rPr>
          <w:sz w:val="24"/>
          <w:szCs w:val="24"/>
        </w:rPr>
        <w:t>• Dónde se encuentra la ruta.</w:t>
      </w:r>
      <w:r w:rsidRPr="00FD5FA3">
        <w:rPr>
          <w:sz w:val="24"/>
          <w:szCs w:val="24"/>
        </w:rPr>
        <w:br/>
        <w:t>• Qué entregas han sido completadas.</w:t>
      </w:r>
      <w:r w:rsidRPr="00FD5FA3">
        <w:rPr>
          <w:sz w:val="24"/>
          <w:szCs w:val="24"/>
        </w:rPr>
        <w:br/>
        <w:t>• Qué entregas permanecen pendientes.</w:t>
      </w:r>
      <w:r w:rsidRPr="00FD5FA3">
        <w:rPr>
          <w:sz w:val="24"/>
          <w:szCs w:val="24"/>
        </w:rPr>
        <w:br/>
        <w:t>• Qué incidentes han ocurrido.</w:t>
      </w:r>
      <w:r w:rsidRPr="00FD5FA3">
        <w:rPr>
          <w:sz w:val="24"/>
          <w:szCs w:val="24"/>
        </w:rPr>
        <w:br/>
        <w:t>• Qué acciones correctivas son necesarias.</w:t>
      </w:r>
    </w:p>
    <w:p w14:paraId="47D6FA82" w14:textId="77777777" w:rsidR="00FD5FA3" w:rsidRPr="00FD5FA3" w:rsidRDefault="00FD5FA3" w:rsidP="00FD5FA3">
      <w:pPr>
        <w:spacing w:after="0" w:line="240" w:lineRule="auto"/>
        <w:jc w:val="both"/>
        <w:rPr>
          <w:sz w:val="24"/>
          <w:szCs w:val="24"/>
        </w:rPr>
      </w:pPr>
      <w:r w:rsidRPr="00FD5FA3">
        <w:rPr>
          <w:sz w:val="24"/>
          <w:szCs w:val="24"/>
        </w:rPr>
        <w:t>La visibilidad operacional constituye uno de los pilares fundamentales del servicio al cliente.</w:t>
      </w:r>
    </w:p>
    <w:p w14:paraId="1D5519E1" w14:textId="7E174D64" w:rsidR="00FD5FA3" w:rsidRPr="00FD5FA3" w:rsidRDefault="00FD5FA3" w:rsidP="00FD5FA3">
      <w:pPr>
        <w:spacing w:after="0" w:line="240" w:lineRule="auto"/>
        <w:jc w:val="both"/>
        <w:rPr>
          <w:sz w:val="24"/>
          <w:szCs w:val="24"/>
        </w:rPr>
      </w:pPr>
    </w:p>
    <w:p w14:paraId="64CE9F9B" w14:textId="77777777" w:rsidR="00FD5FA3" w:rsidRPr="00FD5FA3" w:rsidRDefault="00FD5FA3" w:rsidP="00FD5FA3">
      <w:pPr>
        <w:spacing w:after="0" w:line="240" w:lineRule="auto"/>
        <w:jc w:val="both"/>
        <w:rPr>
          <w:b/>
          <w:bCs/>
          <w:sz w:val="24"/>
          <w:szCs w:val="24"/>
        </w:rPr>
      </w:pPr>
      <w:r w:rsidRPr="00FD5FA3">
        <w:rPr>
          <w:b/>
          <w:bCs/>
          <w:sz w:val="24"/>
          <w:szCs w:val="24"/>
        </w:rPr>
        <w:t>Proceso Asociado</w:t>
      </w:r>
    </w:p>
    <w:p w14:paraId="65CDF976" w14:textId="77777777" w:rsidR="00FD5FA3" w:rsidRPr="00FD5FA3" w:rsidRDefault="00FD5FA3" w:rsidP="00FD5FA3">
      <w:pPr>
        <w:spacing w:after="0" w:line="240" w:lineRule="auto"/>
        <w:jc w:val="both"/>
        <w:rPr>
          <w:sz w:val="24"/>
          <w:szCs w:val="24"/>
        </w:rPr>
      </w:pPr>
      <w:r w:rsidRPr="00FD5FA3">
        <w:rPr>
          <w:sz w:val="24"/>
          <w:szCs w:val="24"/>
        </w:rPr>
        <w:t>Esta automatización se relaciona directamente con:</w:t>
      </w:r>
    </w:p>
    <w:p w14:paraId="29E8233F" w14:textId="77777777" w:rsidR="00FD5FA3" w:rsidRPr="00FD5FA3" w:rsidRDefault="00FD5FA3" w:rsidP="00FD5FA3">
      <w:pPr>
        <w:spacing w:after="0" w:line="240" w:lineRule="auto"/>
        <w:ind w:left="708"/>
        <w:rPr>
          <w:sz w:val="24"/>
          <w:szCs w:val="24"/>
        </w:rPr>
      </w:pPr>
      <w:r w:rsidRPr="00FD5FA3">
        <w:rPr>
          <w:sz w:val="24"/>
          <w:szCs w:val="24"/>
        </w:rPr>
        <w:t>• Distribución.</w:t>
      </w:r>
      <w:r w:rsidRPr="00FD5FA3">
        <w:rPr>
          <w:sz w:val="24"/>
          <w:szCs w:val="24"/>
        </w:rPr>
        <w:br/>
        <w:t>• Transporte.</w:t>
      </w:r>
      <w:r w:rsidRPr="00FD5FA3">
        <w:rPr>
          <w:sz w:val="24"/>
          <w:szCs w:val="24"/>
        </w:rPr>
        <w:br/>
        <w:t>• Servicio al Cliente.</w:t>
      </w:r>
      <w:r w:rsidRPr="00FD5FA3">
        <w:rPr>
          <w:sz w:val="24"/>
          <w:szCs w:val="24"/>
        </w:rPr>
        <w:br/>
        <w:t>• Logística.</w:t>
      </w:r>
      <w:r w:rsidRPr="00FD5FA3">
        <w:rPr>
          <w:sz w:val="24"/>
          <w:szCs w:val="24"/>
        </w:rPr>
        <w:br/>
        <w:t>• Facturación.</w:t>
      </w:r>
      <w:r w:rsidRPr="00FD5FA3">
        <w:rPr>
          <w:sz w:val="24"/>
          <w:szCs w:val="24"/>
        </w:rPr>
        <w:br/>
        <w:t>• Cobros.</w:t>
      </w:r>
      <w:r w:rsidRPr="00FD5FA3">
        <w:rPr>
          <w:sz w:val="24"/>
          <w:szCs w:val="24"/>
        </w:rPr>
        <w:br/>
        <w:t>• Gestión de Entregas.</w:t>
      </w:r>
    </w:p>
    <w:p w14:paraId="499CF9A2" w14:textId="77777777" w:rsidR="00FD5FA3" w:rsidRPr="00FD5FA3" w:rsidRDefault="00FD5FA3" w:rsidP="00FD5FA3">
      <w:pPr>
        <w:spacing w:after="0" w:line="240" w:lineRule="auto"/>
        <w:rPr>
          <w:sz w:val="24"/>
          <w:szCs w:val="24"/>
        </w:rPr>
      </w:pPr>
      <w:r w:rsidRPr="00FD5FA3">
        <w:rPr>
          <w:sz w:val="24"/>
          <w:szCs w:val="24"/>
        </w:rPr>
        <w:t>Representa la ejecución física del proceso de distribución.</w:t>
      </w:r>
    </w:p>
    <w:p w14:paraId="26219C36" w14:textId="5F00FC7F" w:rsidR="00FD5FA3" w:rsidRPr="00FD5FA3" w:rsidRDefault="00FD5FA3" w:rsidP="00FD5FA3">
      <w:pPr>
        <w:spacing w:after="0" w:line="240" w:lineRule="auto"/>
        <w:jc w:val="both"/>
        <w:rPr>
          <w:sz w:val="24"/>
          <w:szCs w:val="24"/>
        </w:rPr>
      </w:pPr>
    </w:p>
    <w:p w14:paraId="72728DB8" w14:textId="77777777" w:rsidR="00FD5FA3" w:rsidRPr="00FD5FA3" w:rsidRDefault="00FD5FA3" w:rsidP="00FD5FA3">
      <w:pPr>
        <w:spacing w:after="0" w:line="240" w:lineRule="auto"/>
        <w:jc w:val="both"/>
        <w:rPr>
          <w:b/>
          <w:bCs/>
          <w:sz w:val="24"/>
          <w:szCs w:val="24"/>
        </w:rPr>
      </w:pPr>
      <w:r w:rsidRPr="00FD5FA3">
        <w:rPr>
          <w:b/>
          <w:bCs/>
          <w:sz w:val="24"/>
          <w:szCs w:val="24"/>
        </w:rPr>
        <w:t>Referencia en Flujograma</w:t>
      </w:r>
    </w:p>
    <w:p w14:paraId="2FB3BE56" w14:textId="77777777" w:rsidR="00FD5FA3" w:rsidRPr="00FD5FA3" w:rsidRDefault="00FD5FA3" w:rsidP="00FD5FA3">
      <w:pPr>
        <w:spacing w:after="0" w:line="240" w:lineRule="auto"/>
        <w:jc w:val="both"/>
        <w:rPr>
          <w:sz w:val="24"/>
          <w:szCs w:val="24"/>
        </w:rPr>
      </w:pPr>
      <w:r w:rsidRPr="00FD5FA3">
        <w:rPr>
          <w:sz w:val="24"/>
          <w:szCs w:val="24"/>
        </w:rPr>
        <w:t>Cajita 11.7 – Distribución: Chofer de Camión. Realiza la ejecución de la ruta de distribución siguiendo la secuencia de entregas definida automáticamente por el ERP y aprobada por logística.</w:t>
      </w:r>
    </w:p>
    <w:p w14:paraId="1D99B1B3" w14:textId="43E3880D" w:rsidR="00FD5FA3" w:rsidRDefault="00FD5FA3" w:rsidP="00FD5FA3">
      <w:pPr>
        <w:spacing w:after="0" w:line="240" w:lineRule="auto"/>
        <w:jc w:val="both"/>
        <w:rPr>
          <w:sz w:val="24"/>
          <w:szCs w:val="24"/>
        </w:rPr>
      </w:pPr>
    </w:p>
    <w:p w14:paraId="62D56A1D" w14:textId="77777777" w:rsidR="00FD5FA3" w:rsidRDefault="00FD5FA3" w:rsidP="00FD5FA3">
      <w:pPr>
        <w:spacing w:after="0" w:line="240" w:lineRule="auto"/>
        <w:jc w:val="both"/>
        <w:rPr>
          <w:sz w:val="24"/>
          <w:szCs w:val="24"/>
        </w:rPr>
      </w:pPr>
    </w:p>
    <w:p w14:paraId="3D257236" w14:textId="77777777" w:rsidR="00FD5FA3" w:rsidRDefault="00FD5FA3" w:rsidP="00FD5FA3">
      <w:pPr>
        <w:spacing w:after="0" w:line="240" w:lineRule="auto"/>
        <w:jc w:val="both"/>
        <w:rPr>
          <w:sz w:val="24"/>
          <w:szCs w:val="24"/>
        </w:rPr>
      </w:pPr>
    </w:p>
    <w:p w14:paraId="417B1B69" w14:textId="77777777" w:rsidR="00FD5FA3" w:rsidRDefault="00FD5FA3" w:rsidP="00FD5FA3">
      <w:pPr>
        <w:spacing w:after="0" w:line="240" w:lineRule="auto"/>
        <w:jc w:val="both"/>
        <w:rPr>
          <w:sz w:val="24"/>
          <w:szCs w:val="24"/>
        </w:rPr>
      </w:pPr>
    </w:p>
    <w:p w14:paraId="2510404C" w14:textId="77777777" w:rsidR="00FD5FA3" w:rsidRDefault="00FD5FA3" w:rsidP="00FD5FA3">
      <w:pPr>
        <w:spacing w:after="0" w:line="240" w:lineRule="auto"/>
        <w:jc w:val="both"/>
        <w:rPr>
          <w:sz w:val="24"/>
          <w:szCs w:val="24"/>
        </w:rPr>
      </w:pPr>
    </w:p>
    <w:p w14:paraId="628CB283" w14:textId="77777777" w:rsidR="00FD5FA3" w:rsidRDefault="00FD5FA3" w:rsidP="00FD5FA3">
      <w:pPr>
        <w:spacing w:after="0" w:line="240" w:lineRule="auto"/>
        <w:jc w:val="both"/>
        <w:rPr>
          <w:sz w:val="24"/>
          <w:szCs w:val="24"/>
        </w:rPr>
      </w:pPr>
    </w:p>
    <w:p w14:paraId="57C86AB7" w14:textId="77777777" w:rsidR="00FD5FA3" w:rsidRDefault="00FD5FA3" w:rsidP="00FD5FA3">
      <w:pPr>
        <w:spacing w:after="0" w:line="240" w:lineRule="auto"/>
        <w:jc w:val="both"/>
        <w:rPr>
          <w:sz w:val="24"/>
          <w:szCs w:val="24"/>
        </w:rPr>
      </w:pPr>
    </w:p>
    <w:p w14:paraId="6E4B25F9" w14:textId="77777777" w:rsidR="00FD5FA3" w:rsidRDefault="00FD5FA3" w:rsidP="00FD5FA3">
      <w:pPr>
        <w:spacing w:after="0" w:line="240" w:lineRule="auto"/>
        <w:jc w:val="both"/>
        <w:rPr>
          <w:sz w:val="24"/>
          <w:szCs w:val="24"/>
        </w:rPr>
      </w:pPr>
    </w:p>
    <w:p w14:paraId="1FB8A382" w14:textId="77777777" w:rsidR="00FD5FA3" w:rsidRDefault="00FD5FA3" w:rsidP="00FD5FA3">
      <w:pPr>
        <w:spacing w:after="0" w:line="240" w:lineRule="auto"/>
        <w:jc w:val="both"/>
        <w:rPr>
          <w:sz w:val="24"/>
          <w:szCs w:val="24"/>
        </w:rPr>
      </w:pPr>
    </w:p>
    <w:p w14:paraId="5602C3F8" w14:textId="77777777" w:rsidR="00FD5FA3" w:rsidRPr="00FD5FA3" w:rsidRDefault="00FD5FA3" w:rsidP="00FD5FA3">
      <w:pPr>
        <w:spacing w:after="0" w:line="240" w:lineRule="auto"/>
        <w:jc w:val="both"/>
        <w:rPr>
          <w:sz w:val="24"/>
          <w:szCs w:val="24"/>
        </w:rPr>
      </w:pPr>
    </w:p>
    <w:p w14:paraId="2C42EC4E" w14:textId="77777777" w:rsidR="00FD5FA3" w:rsidRPr="00FD5FA3" w:rsidRDefault="00FD5FA3" w:rsidP="00FD5FA3">
      <w:pPr>
        <w:spacing w:after="0" w:line="240" w:lineRule="auto"/>
        <w:jc w:val="both"/>
        <w:rPr>
          <w:b/>
          <w:bCs/>
          <w:sz w:val="24"/>
          <w:szCs w:val="24"/>
        </w:rPr>
      </w:pPr>
      <w:r w:rsidRPr="00FD5FA3">
        <w:rPr>
          <w:b/>
          <w:bCs/>
          <w:sz w:val="24"/>
          <w:szCs w:val="24"/>
        </w:rPr>
        <w:lastRenderedPageBreak/>
        <w:t>Bases de Datos Relacionadas</w:t>
      </w:r>
    </w:p>
    <w:p w14:paraId="1E7042BB" w14:textId="77777777" w:rsidR="00FD5FA3" w:rsidRPr="00FD5FA3" w:rsidRDefault="00FD5FA3" w:rsidP="00FD5FA3">
      <w:pPr>
        <w:spacing w:after="0" w:line="240" w:lineRule="auto"/>
        <w:ind w:left="708"/>
        <w:rPr>
          <w:b/>
          <w:bCs/>
          <w:sz w:val="24"/>
          <w:szCs w:val="24"/>
        </w:rPr>
      </w:pPr>
      <w:r w:rsidRPr="00FD5FA3">
        <w:rPr>
          <w:b/>
          <w:bCs/>
          <w:sz w:val="24"/>
          <w:szCs w:val="24"/>
        </w:rPr>
        <w:t>Base de Datos de Clientes</w:t>
      </w:r>
    </w:p>
    <w:p w14:paraId="53BCC3F8" w14:textId="77777777" w:rsidR="00FD5FA3" w:rsidRPr="00FD5FA3" w:rsidRDefault="00FD5FA3" w:rsidP="00FD5FA3">
      <w:pPr>
        <w:spacing w:after="0" w:line="240" w:lineRule="auto"/>
        <w:ind w:left="1416"/>
        <w:rPr>
          <w:sz w:val="24"/>
          <w:szCs w:val="24"/>
        </w:rPr>
      </w:pPr>
      <w:r w:rsidRPr="00FD5FA3">
        <w:rPr>
          <w:sz w:val="24"/>
          <w:szCs w:val="24"/>
        </w:rPr>
        <w:t>• Direcciones.</w:t>
      </w:r>
      <w:r w:rsidRPr="00FD5FA3">
        <w:rPr>
          <w:sz w:val="24"/>
          <w:szCs w:val="24"/>
        </w:rPr>
        <w:br/>
        <w:t>• Horarios de recepción.</w:t>
      </w:r>
      <w:r w:rsidRPr="00FD5FA3">
        <w:rPr>
          <w:sz w:val="24"/>
          <w:szCs w:val="24"/>
        </w:rPr>
        <w:br/>
        <w:t>• Contactos.</w:t>
      </w:r>
      <w:r w:rsidRPr="00FD5FA3">
        <w:rPr>
          <w:sz w:val="24"/>
          <w:szCs w:val="24"/>
        </w:rPr>
        <w:br/>
        <w:t>• Restricciones.</w:t>
      </w:r>
    </w:p>
    <w:p w14:paraId="0BB6D83D" w14:textId="77777777" w:rsidR="00FD5FA3" w:rsidRPr="00FD5FA3" w:rsidRDefault="00FD5FA3" w:rsidP="00FD5FA3">
      <w:pPr>
        <w:spacing w:after="0" w:line="240" w:lineRule="auto"/>
        <w:ind w:left="708"/>
        <w:rPr>
          <w:b/>
          <w:bCs/>
          <w:sz w:val="24"/>
          <w:szCs w:val="24"/>
        </w:rPr>
      </w:pPr>
      <w:r w:rsidRPr="00FD5FA3">
        <w:rPr>
          <w:b/>
          <w:bCs/>
          <w:sz w:val="24"/>
          <w:szCs w:val="24"/>
        </w:rPr>
        <w:t>Base de Datos de Logística</w:t>
      </w:r>
    </w:p>
    <w:p w14:paraId="00925928" w14:textId="77777777" w:rsidR="00FD5FA3" w:rsidRPr="00FD5FA3" w:rsidRDefault="00FD5FA3" w:rsidP="00FD5FA3">
      <w:pPr>
        <w:spacing w:after="0" w:line="240" w:lineRule="auto"/>
        <w:ind w:left="1416"/>
        <w:rPr>
          <w:sz w:val="24"/>
          <w:szCs w:val="24"/>
        </w:rPr>
      </w:pPr>
      <w:r w:rsidRPr="00FD5FA3">
        <w:rPr>
          <w:sz w:val="24"/>
          <w:szCs w:val="24"/>
        </w:rPr>
        <w:t>• Ruta asignada.</w:t>
      </w:r>
      <w:r w:rsidRPr="00FD5FA3">
        <w:rPr>
          <w:sz w:val="24"/>
          <w:szCs w:val="24"/>
        </w:rPr>
        <w:br/>
        <w:t>• Secuencia de entregas.</w:t>
      </w:r>
      <w:r w:rsidRPr="00FD5FA3">
        <w:rPr>
          <w:sz w:val="24"/>
          <w:szCs w:val="24"/>
        </w:rPr>
        <w:br/>
        <w:t>• Prioridades.</w:t>
      </w:r>
    </w:p>
    <w:p w14:paraId="09730177" w14:textId="77777777" w:rsidR="00FD5FA3" w:rsidRPr="00FD5FA3" w:rsidRDefault="00FD5FA3" w:rsidP="00FD5FA3">
      <w:pPr>
        <w:spacing w:after="0" w:line="240" w:lineRule="auto"/>
        <w:ind w:left="708"/>
        <w:rPr>
          <w:b/>
          <w:bCs/>
          <w:sz w:val="24"/>
          <w:szCs w:val="24"/>
        </w:rPr>
      </w:pPr>
      <w:r w:rsidRPr="00FD5FA3">
        <w:rPr>
          <w:b/>
          <w:bCs/>
          <w:sz w:val="24"/>
          <w:szCs w:val="24"/>
        </w:rPr>
        <w:t>Base de Datos de Transporte</w:t>
      </w:r>
    </w:p>
    <w:p w14:paraId="1C0BF2F9" w14:textId="77777777" w:rsidR="00FD5FA3" w:rsidRPr="00FD5FA3" w:rsidRDefault="00FD5FA3" w:rsidP="00FD5FA3">
      <w:pPr>
        <w:spacing w:after="0" w:line="240" w:lineRule="auto"/>
        <w:ind w:left="1416"/>
        <w:rPr>
          <w:sz w:val="24"/>
          <w:szCs w:val="24"/>
        </w:rPr>
      </w:pPr>
      <w:r w:rsidRPr="00FD5FA3">
        <w:rPr>
          <w:sz w:val="24"/>
          <w:szCs w:val="24"/>
        </w:rPr>
        <w:t>• Vehículo.</w:t>
      </w:r>
      <w:r w:rsidRPr="00FD5FA3">
        <w:rPr>
          <w:sz w:val="24"/>
          <w:szCs w:val="24"/>
        </w:rPr>
        <w:br/>
        <w:t>• Chofer.</w:t>
      </w:r>
      <w:r w:rsidRPr="00FD5FA3">
        <w:rPr>
          <w:sz w:val="24"/>
          <w:szCs w:val="24"/>
        </w:rPr>
        <w:br/>
        <w:t>• Estado de la ruta.</w:t>
      </w:r>
    </w:p>
    <w:p w14:paraId="1174F70A" w14:textId="77777777" w:rsidR="00FD5FA3" w:rsidRPr="00FD5FA3" w:rsidRDefault="00FD5FA3" w:rsidP="00FD5FA3">
      <w:pPr>
        <w:spacing w:after="0" w:line="240" w:lineRule="auto"/>
        <w:ind w:left="708"/>
        <w:rPr>
          <w:b/>
          <w:bCs/>
          <w:sz w:val="24"/>
          <w:szCs w:val="24"/>
        </w:rPr>
      </w:pPr>
      <w:r w:rsidRPr="00FD5FA3">
        <w:rPr>
          <w:b/>
          <w:bCs/>
          <w:sz w:val="24"/>
          <w:szCs w:val="24"/>
        </w:rPr>
        <w:t>Base de Datos de Pedidos</w:t>
      </w:r>
    </w:p>
    <w:p w14:paraId="4F35FBC8" w14:textId="77777777" w:rsidR="00FD5FA3" w:rsidRPr="00FD5FA3" w:rsidRDefault="00FD5FA3" w:rsidP="00FD5FA3">
      <w:pPr>
        <w:spacing w:after="0" w:line="240" w:lineRule="auto"/>
        <w:ind w:left="1416"/>
        <w:rPr>
          <w:sz w:val="24"/>
          <w:szCs w:val="24"/>
        </w:rPr>
      </w:pPr>
      <w:r w:rsidRPr="00FD5FA3">
        <w:rPr>
          <w:sz w:val="24"/>
          <w:szCs w:val="24"/>
        </w:rPr>
        <w:t>• Facturas.</w:t>
      </w:r>
      <w:r w:rsidRPr="00FD5FA3">
        <w:rPr>
          <w:sz w:val="24"/>
          <w:szCs w:val="24"/>
        </w:rPr>
        <w:br/>
        <w:t>• Productos.</w:t>
      </w:r>
      <w:r w:rsidRPr="00FD5FA3">
        <w:rPr>
          <w:sz w:val="24"/>
          <w:szCs w:val="24"/>
        </w:rPr>
        <w:br/>
        <w:t>• Cantidades.</w:t>
      </w:r>
      <w:r w:rsidRPr="00FD5FA3">
        <w:rPr>
          <w:sz w:val="24"/>
          <w:szCs w:val="24"/>
        </w:rPr>
        <w:br/>
        <w:t>• Estado de entrega.</w:t>
      </w:r>
    </w:p>
    <w:p w14:paraId="6509123D" w14:textId="77777777" w:rsidR="00FD5FA3" w:rsidRPr="00FD5FA3" w:rsidRDefault="00FD5FA3" w:rsidP="00FD5FA3">
      <w:pPr>
        <w:spacing w:after="0" w:line="240" w:lineRule="auto"/>
        <w:ind w:left="708"/>
        <w:rPr>
          <w:b/>
          <w:bCs/>
          <w:sz w:val="24"/>
          <w:szCs w:val="24"/>
        </w:rPr>
      </w:pPr>
      <w:r w:rsidRPr="00FD5FA3">
        <w:rPr>
          <w:b/>
          <w:bCs/>
          <w:sz w:val="24"/>
          <w:szCs w:val="24"/>
        </w:rPr>
        <w:t>Base de Datos de GPS y Georreferenciación</w:t>
      </w:r>
    </w:p>
    <w:p w14:paraId="280DA9F2" w14:textId="77777777" w:rsidR="00FD5FA3" w:rsidRPr="00FD5FA3" w:rsidRDefault="00FD5FA3" w:rsidP="00FD5FA3">
      <w:pPr>
        <w:spacing w:after="0" w:line="240" w:lineRule="auto"/>
        <w:ind w:left="1416"/>
        <w:rPr>
          <w:sz w:val="24"/>
          <w:szCs w:val="24"/>
        </w:rPr>
      </w:pPr>
      <w:r w:rsidRPr="00FD5FA3">
        <w:rPr>
          <w:sz w:val="24"/>
          <w:szCs w:val="24"/>
        </w:rPr>
        <w:t>• Ubicación.</w:t>
      </w:r>
      <w:r w:rsidRPr="00FD5FA3">
        <w:rPr>
          <w:sz w:val="24"/>
          <w:szCs w:val="24"/>
        </w:rPr>
        <w:br/>
        <w:t>• Distancias.</w:t>
      </w:r>
      <w:r w:rsidRPr="00FD5FA3">
        <w:rPr>
          <w:sz w:val="24"/>
          <w:szCs w:val="24"/>
        </w:rPr>
        <w:br/>
        <w:t>• Tiempos de recorrido.</w:t>
      </w:r>
    </w:p>
    <w:p w14:paraId="2F3D5F17" w14:textId="4324DCCE" w:rsidR="00FD5FA3" w:rsidRPr="00FD5FA3" w:rsidRDefault="00FD5FA3" w:rsidP="00FD5FA3">
      <w:pPr>
        <w:spacing w:after="0" w:line="240" w:lineRule="auto"/>
        <w:jc w:val="both"/>
        <w:rPr>
          <w:sz w:val="24"/>
          <w:szCs w:val="24"/>
        </w:rPr>
      </w:pPr>
    </w:p>
    <w:p w14:paraId="6075B558" w14:textId="77777777" w:rsidR="00FD5FA3" w:rsidRPr="00FD5FA3" w:rsidRDefault="00FD5FA3" w:rsidP="00FD5FA3">
      <w:pPr>
        <w:spacing w:after="0" w:line="240" w:lineRule="auto"/>
        <w:jc w:val="both"/>
        <w:rPr>
          <w:b/>
          <w:bCs/>
          <w:sz w:val="24"/>
          <w:szCs w:val="24"/>
        </w:rPr>
      </w:pPr>
      <w:r w:rsidRPr="00FD5FA3">
        <w:rPr>
          <w:b/>
          <w:bCs/>
          <w:sz w:val="24"/>
          <w:szCs w:val="24"/>
        </w:rPr>
        <w:t>Secuencia Optimizada de Entregas</w:t>
      </w:r>
    </w:p>
    <w:p w14:paraId="1EBACF75" w14:textId="77777777" w:rsidR="00FD5FA3" w:rsidRPr="00FD5FA3" w:rsidRDefault="00FD5FA3" w:rsidP="00FD5FA3">
      <w:pPr>
        <w:spacing w:after="0" w:line="240" w:lineRule="auto"/>
        <w:jc w:val="both"/>
        <w:rPr>
          <w:sz w:val="24"/>
          <w:szCs w:val="24"/>
        </w:rPr>
      </w:pPr>
      <w:r w:rsidRPr="00FD5FA3">
        <w:rPr>
          <w:sz w:val="24"/>
          <w:szCs w:val="24"/>
        </w:rPr>
        <w:t>El sistema debe proporcionar al chofer una secuencia de visitas previamente optimizada.</w:t>
      </w:r>
    </w:p>
    <w:p w14:paraId="7FB570D9" w14:textId="77777777" w:rsidR="00FD5FA3" w:rsidRPr="00FD5FA3" w:rsidRDefault="00FD5FA3" w:rsidP="00FD5FA3">
      <w:pPr>
        <w:spacing w:after="0" w:line="240" w:lineRule="auto"/>
        <w:jc w:val="both"/>
        <w:rPr>
          <w:sz w:val="24"/>
          <w:szCs w:val="24"/>
        </w:rPr>
      </w:pPr>
      <w:r w:rsidRPr="00FD5FA3">
        <w:rPr>
          <w:sz w:val="24"/>
          <w:szCs w:val="24"/>
        </w:rPr>
        <w:t>La secuencia puede considerar:</w:t>
      </w:r>
    </w:p>
    <w:p w14:paraId="6EB7419F" w14:textId="77777777" w:rsidR="00FD5FA3" w:rsidRPr="00FD5FA3" w:rsidRDefault="00FD5FA3" w:rsidP="00FD5FA3">
      <w:pPr>
        <w:spacing w:after="0" w:line="240" w:lineRule="auto"/>
        <w:ind w:left="708"/>
        <w:rPr>
          <w:sz w:val="24"/>
          <w:szCs w:val="24"/>
        </w:rPr>
      </w:pPr>
      <w:r w:rsidRPr="00FD5FA3">
        <w:rPr>
          <w:sz w:val="24"/>
          <w:szCs w:val="24"/>
        </w:rPr>
        <w:t>• Distancias.</w:t>
      </w:r>
      <w:r w:rsidRPr="00FD5FA3">
        <w:rPr>
          <w:sz w:val="24"/>
          <w:szCs w:val="24"/>
        </w:rPr>
        <w:br/>
        <w:t>• Tráfico.</w:t>
      </w:r>
      <w:r w:rsidRPr="00FD5FA3">
        <w:rPr>
          <w:sz w:val="24"/>
          <w:szCs w:val="24"/>
        </w:rPr>
        <w:br/>
        <w:t>• Ventanas de entrega.</w:t>
      </w:r>
      <w:r w:rsidRPr="00FD5FA3">
        <w:rPr>
          <w:sz w:val="24"/>
          <w:szCs w:val="24"/>
        </w:rPr>
        <w:br/>
        <w:t>• Prioridad comercial.</w:t>
      </w:r>
      <w:r w:rsidRPr="00FD5FA3">
        <w:rPr>
          <w:sz w:val="24"/>
          <w:szCs w:val="24"/>
        </w:rPr>
        <w:br/>
        <w:t>• Restricciones operativas.</w:t>
      </w:r>
    </w:p>
    <w:p w14:paraId="075D564B" w14:textId="77777777" w:rsidR="00FD5FA3" w:rsidRPr="00FD5FA3" w:rsidRDefault="00FD5FA3" w:rsidP="00FD5FA3">
      <w:pPr>
        <w:spacing w:after="0" w:line="240" w:lineRule="auto"/>
        <w:jc w:val="both"/>
        <w:rPr>
          <w:sz w:val="24"/>
          <w:szCs w:val="24"/>
        </w:rPr>
      </w:pPr>
      <w:r w:rsidRPr="00FD5FA3">
        <w:rPr>
          <w:sz w:val="24"/>
          <w:szCs w:val="24"/>
        </w:rPr>
        <w:t>El objetivo consiste en maximizar productividad y minimizar costos logísticos.</w:t>
      </w:r>
    </w:p>
    <w:p w14:paraId="22C43385" w14:textId="7837B143" w:rsidR="00FD5FA3" w:rsidRPr="00FD5FA3" w:rsidRDefault="00FD5FA3" w:rsidP="00FD5FA3">
      <w:pPr>
        <w:spacing w:after="0" w:line="240" w:lineRule="auto"/>
        <w:jc w:val="both"/>
        <w:rPr>
          <w:sz w:val="24"/>
          <w:szCs w:val="24"/>
        </w:rPr>
      </w:pPr>
    </w:p>
    <w:p w14:paraId="5BF9389A" w14:textId="77777777" w:rsidR="00FD5FA3" w:rsidRPr="00FD5FA3" w:rsidRDefault="00FD5FA3" w:rsidP="00FD5FA3">
      <w:pPr>
        <w:spacing w:after="0" w:line="240" w:lineRule="auto"/>
        <w:jc w:val="both"/>
        <w:rPr>
          <w:b/>
          <w:bCs/>
          <w:sz w:val="24"/>
          <w:szCs w:val="24"/>
        </w:rPr>
      </w:pPr>
      <w:r w:rsidRPr="00FD5FA3">
        <w:rPr>
          <w:b/>
          <w:bCs/>
          <w:sz w:val="24"/>
          <w:szCs w:val="24"/>
        </w:rPr>
        <w:t>Uso de Dispositivos Móviles</w:t>
      </w:r>
    </w:p>
    <w:p w14:paraId="02FD4A22" w14:textId="77777777" w:rsidR="00FD5FA3" w:rsidRPr="00FD5FA3" w:rsidRDefault="00FD5FA3" w:rsidP="00FD5FA3">
      <w:pPr>
        <w:spacing w:after="0" w:line="240" w:lineRule="auto"/>
        <w:jc w:val="both"/>
        <w:rPr>
          <w:sz w:val="24"/>
          <w:szCs w:val="24"/>
        </w:rPr>
      </w:pPr>
      <w:r w:rsidRPr="00FD5FA3">
        <w:rPr>
          <w:sz w:val="24"/>
          <w:szCs w:val="24"/>
        </w:rPr>
        <w:t>La ejecución de la ruta debe apoyarse en tablets o dispositivos móviles conectados al ERP.</w:t>
      </w:r>
    </w:p>
    <w:p w14:paraId="4A11BA31" w14:textId="77777777" w:rsidR="00FD5FA3" w:rsidRPr="00FD5FA3" w:rsidRDefault="00FD5FA3" w:rsidP="00FD5FA3">
      <w:pPr>
        <w:spacing w:after="0" w:line="240" w:lineRule="auto"/>
        <w:jc w:val="both"/>
        <w:rPr>
          <w:sz w:val="24"/>
          <w:szCs w:val="24"/>
        </w:rPr>
      </w:pPr>
      <w:r w:rsidRPr="00FD5FA3">
        <w:rPr>
          <w:sz w:val="24"/>
          <w:szCs w:val="24"/>
        </w:rPr>
        <w:t>El chofer puede visualizar:</w:t>
      </w:r>
    </w:p>
    <w:p w14:paraId="2520BA5A" w14:textId="77777777" w:rsidR="00FD5FA3" w:rsidRPr="00FD5FA3" w:rsidRDefault="00FD5FA3" w:rsidP="00FD5FA3">
      <w:pPr>
        <w:spacing w:after="0" w:line="240" w:lineRule="auto"/>
        <w:ind w:left="708"/>
        <w:rPr>
          <w:sz w:val="24"/>
          <w:szCs w:val="24"/>
        </w:rPr>
      </w:pPr>
      <w:r w:rsidRPr="00FD5FA3">
        <w:rPr>
          <w:sz w:val="24"/>
          <w:szCs w:val="24"/>
        </w:rPr>
        <w:t>• Clientes pendientes.</w:t>
      </w:r>
      <w:r w:rsidRPr="00FD5FA3">
        <w:rPr>
          <w:sz w:val="24"/>
          <w:szCs w:val="24"/>
        </w:rPr>
        <w:br/>
        <w:t>• Orden de visitas.</w:t>
      </w:r>
      <w:r w:rsidRPr="00FD5FA3">
        <w:rPr>
          <w:sz w:val="24"/>
          <w:szCs w:val="24"/>
        </w:rPr>
        <w:br/>
        <w:t>• Información de contacto.</w:t>
      </w:r>
      <w:r w:rsidRPr="00FD5FA3">
        <w:rPr>
          <w:sz w:val="24"/>
          <w:szCs w:val="24"/>
        </w:rPr>
        <w:br/>
        <w:t>• Documentación asociada.</w:t>
      </w:r>
      <w:r w:rsidRPr="00FD5FA3">
        <w:rPr>
          <w:sz w:val="24"/>
          <w:szCs w:val="24"/>
        </w:rPr>
        <w:br/>
        <w:t>• Observaciones especiales.</w:t>
      </w:r>
    </w:p>
    <w:p w14:paraId="7399E349" w14:textId="77777777" w:rsidR="00FD5FA3" w:rsidRPr="00FD5FA3" w:rsidRDefault="00FD5FA3" w:rsidP="00FD5FA3">
      <w:pPr>
        <w:spacing w:after="0" w:line="240" w:lineRule="auto"/>
        <w:jc w:val="both"/>
        <w:rPr>
          <w:sz w:val="24"/>
          <w:szCs w:val="24"/>
        </w:rPr>
      </w:pPr>
      <w:r w:rsidRPr="00FD5FA3">
        <w:rPr>
          <w:sz w:val="24"/>
          <w:szCs w:val="24"/>
        </w:rPr>
        <w:t>Toda la información necesaria debe encontrarse disponible durante la ruta.</w:t>
      </w:r>
    </w:p>
    <w:p w14:paraId="71B16A7E" w14:textId="0B983CCC" w:rsidR="00FD5FA3" w:rsidRDefault="00FD5FA3" w:rsidP="00FD5FA3">
      <w:pPr>
        <w:spacing w:after="0" w:line="240" w:lineRule="auto"/>
        <w:jc w:val="both"/>
        <w:rPr>
          <w:sz w:val="24"/>
          <w:szCs w:val="24"/>
        </w:rPr>
      </w:pPr>
    </w:p>
    <w:p w14:paraId="289BFCC9" w14:textId="77777777" w:rsidR="00FD5FA3" w:rsidRDefault="00FD5FA3" w:rsidP="00FD5FA3">
      <w:pPr>
        <w:spacing w:after="0" w:line="240" w:lineRule="auto"/>
        <w:jc w:val="both"/>
        <w:rPr>
          <w:sz w:val="24"/>
          <w:szCs w:val="24"/>
        </w:rPr>
      </w:pPr>
    </w:p>
    <w:p w14:paraId="6A18FDDA" w14:textId="77777777" w:rsidR="00FD5FA3" w:rsidRPr="00FD5FA3" w:rsidRDefault="00FD5FA3" w:rsidP="00FD5FA3">
      <w:pPr>
        <w:spacing w:after="0" w:line="240" w:lineRule="auto"/>
        <w:jc w:val="both"/>
        <w:rPr>
          <w:sz w:val="24"/>
          <w:szCs w:val="24"/>
        </w:rPr>
      </w:pPr>
    </w:p>
    <w:p w14:paraId="3E4F5118" w14:textId="77777777" w:rsidR="00FD5FA3" w:rsidRPr="00FD5FA3" w:rsidRDefault="00FD5FA3" w:rsidP="00FD5FA3">
      <w:pPr>
        <w:spacing w:after="0" w:line="240" w:lineRule="auto"/>
        <w:jc w:val="both"/>
        <w:rPr>
          <w:b/>
          <w:bCs/>
          <w:sz w:val="24"/>
          <w:szCs w:val="24"/>
        </w:rPr>
      </w:pPr>
      <w:r w:rsidRPr="00FD5FA3">
        <w:rPr>
          <w:b/>
          <w:bCs/>
          <w:sz w:val="24"/>
          <w:szCs w:val="24"/>
        </w:rPr>
        <w:lastRenderedPageBreak/>
        <w:t>Monitoreo en Tiempo Real</w:t>
      </w:r>
    </w:p>
    <w:p w14:paraId="03E6E029" w14:textId="77777777" w:rsidR="00FD5FA3" w:rsidRPr="00FD5FA3" w:rsidRDefault="00FD5FA3" w:rsidP="00FD5FA3">
      <w:pPr>
        <w:spacing w:after="0" w:line="240" w:lineRule="auto"/>
        <w:jc w:val="both"/>
        <w:rPr>
          <w:sz w:val="24"/>
          <w:szCs w:val="24"/>
        </w:rPr>
      </w:pPr>
      <w:r w:rsidRPr="00FD5FA3">
        <w:rPr>
          <w:sz w:val="24"/>
          <w:szCs w:val="24"/>
        </w:rPr>
        <w:t>A medida que la ruta avanza, el sistema puede actualizar automáticamente:</w:t>
      </w:r>
    </w:p>
    <w:p w14:paraId="4B324196" w14:textId="77777777" w:rsidR="00FD5FA3" w:rsidRPr="00FD5FA3" w:rsidRDefault="00FD5FA3" w:rsidP="00FD5FA3">
      <w:pPr>
        <w:spacing w:after="0" w:line="240" w:lineRule="auto"/>
        <w:ind w:left="708"/>
        <w:rPr>
          <w:sz w:val="24"/>
          <w:szCs w:val="24"/>
        </w:rPr>
      </w:pPr>
      <w:r w:rsidRPr="00FD5FA3">
        <w:rPr>
          <w:sz w:val="24"/>
          <w:szCs w:val="24"/>
        </w:rPr>
        <w:t>• Ubicación actual.</w:t>
      </w:r>
      <w:r w:rsidRPr="00FD5FA3">
        <w:rPr>
          <w:sz w:val="24"/>
          <w:szCs w:val="24"/>
        </w:rPr>
        <w:br/>
        <w:t>• Entregas realizadas.</w:t>
      </w:r>
      <w:r w:rsidRPr="00FD5FA3">
        <w:rPr>
          <w:sz w:val="24"/>
          <w:szCs w:val="24"/>
        </w:rPr>
        <w:br/>
        <w:t>• Entregas pendientes.</w:t>
      </w:r>
      <w:r w:rsidRPr="00FD5FA3">
        <w:rPr>
          <w:sz w:val="24"/>
          <w:szCs w:val="24"/>
        </w:rPr>
        <w:br/>
        <w:t>• Tiempo estimado de llegada.</w:t>
      </w:r>
      <w:r w:rsidRPr="00FD5FA3">
        <w:rPr>
          <w:sz w:val="24"/>
          <w:szCs w:val="24"/>
        </w:rPr>
        <w:br/>
        <w:t>• Incidentes registrados.</w:t>
      </w:r>
    </w:p>
    <w:p w14:paraId="620AF646" w14:textId="77777777" w:rsidR="00FD5FA3" w:rsidRPr="00FD5FA3" w:rsidRDefault="00FD5FA3" w:rsidP="00FD5FA3">
      <w:pPr>
        <w:spacing w:after="0" w:line="240" w:lineRule="auto"/>
        <w:jc w:val="both"/>
        <w:rPr>
          <w:sz w:val="24"/>
          <w:szCs w:val="24"/>
        </w:rPr>
      </w:pPr>
      <w:r w:rsidRPr="00FD5FA3">
        <w:rPr>
          <w:sz w:val="24"/>
          <w:szCs w:val="24"/>
        </w:rPr>
        <w:t>La organización obtiene visibilidad completa sobre la ejecución.</w:t>
      </w:r>
    </w:p>
    <w:p w14:paraId="5996D304" w14:textId="5BCF75D4" w:rsidR="00FD5FA3" w:rsidRPr="00FD5FA3" w:rsidRDefault="00FD5FA3" w:rsidP="00FD5FA3">
      <w:pPr>
        <w:spacing w:after="0" w:line="240" w:lineRule="auto"/>
        <w:jc w:val="both"/>
        <w:rPr>
          <w:sz w:val="24"/>
          <w:szCs w:val="24"/>
        </w:rPr>
      </w:pPr>
    </w:p>
    <w:p w14:paraId="0A2A1666" w14:textId="77777777" w:rsidR="00FD5FA3" w:rsidRPr="00FD5FA3" w:rsidRDefault="00FD5FA3" w:rsidP="00FD5FA3">
      <w:pPr>
        <w:spacing w:after="0" w:line="240" w:lineRule="auto"/>
        <w:jc w:val="both"/>
        <w:rPr>
          <w:b/>
          <w:bCs/>
          <w:sz w:val="24"/>
          <w:szCs w:val="24"/>
        </w:rPr>
      </w:pPr>
      <w:r w:rsidRPr="00FD5FA3">
        <w:rPr>
          <w:b/>
          <w:bCs/>
          <w:sz w:val="24"/>
          <w:szCs w:val="24"/>
        </w:rPr>
        <w:t>Gestión de Incidentes en Ruta</w:t>
      </w:r>
    </w:p>
    <w:p w14:paraId="0BAA07A5" w14:textId="77777777" w:rsidR="00FD5FA3" w:rsidRPr="00FD5FA3" w:rsidRDefault="00FD5FA3" w:rsidP="00FD5FA3">
      <w:pPr>
        <w:spacing w:after="0" w:line="240" w:lineRule="auto"/>
        <w:jc w:val="both"/>
        <w:rPr>
          <w:sz w:val="24"/>
          <w:szCs w:val="24"/>
        </w:rPr>
      </w:pPr>
      <w:r w:rsidRPr="00FD5FA3">
        <w:rPr>
          <w:sz w:val="24"/>
          <w:szCs w:val="24"/>
        </w:rPr>
        <w:t>Durante la distribución pueden presentarse situaciones como:</w:t>
      </w:r>
    </w:p>
    <w:p w14:paraId="14F40E73" w14:textId="77777777" w:rsidR="00FD5FA3" w:rsidRPr="00FD5FA3" w:rsidRDefault="00FD5FA3" w:rsidP="00FD5FA3">
      <w:pPr>
        <w:spacing w:after="0" w:line="240" w:lineRule="auto"/>
        <w:ind w:left="708"/>
        <w:rPr>
          <w:sz w:val="24"/>
          <w:szCs w:val="24"/>
        </w:rPr>
      </w:pPr>
      <w:r w:rsidRPr="00FD5FA3">
        <w:rPr>
          <w:sz w:val="24"/>
          <w:szCs w:val="24"/>
        </w:rPr>
        <w:t>• Cliente cerrado.</w:t>
      </w:r>
      <w:r w:rsidRPr="00FD5FA3">
        <w:rPr>
          <w:sz w:val="24"/>
          <w:szCs w:val="24"/>
        </w:rPr>
        <w:br/>
        <w:t>• Rechazo parcial.</w:t>
      </w:r>
      <w:r w:rsidRPr="00FD5FA3">
        <w:rPr>
          <w:sz w:val="24"/>
          <w:szCs w:val="24"/>
        </w:rPr>
        <w:br/>
        <w:t>• Rechazo total.</w:t>
      </w:r>
      <w:r w:rsidRPr="00FD5FA3">
        <w:rPr>
          <w:sz w:val="24"/>
          <w:szCs w:val="24"/>
        </w:rPr>
        <w:br/>
        <w:t>• Accidente.</w:t>
      </w:r>
      <w:r w:rsidRPr="00FD5FA3">
        <w:rPr>
          <w:sz w:val="24"/>
          <w:szCs w:val="24"/>
        </w:rPr>
        <w:br/>
        <w:t>• Avería mecánica.</w:t>
      </w:r>
      <w:r w:rsidRPr="00FD5FA3">
        <w:rPr>
          <w:sz w:val="24"/>
          <w:szCs w:val="24"/>
        </w:rPr>
        <w:br/>
        <w:t>• Congestión extraordinaria.</w:t>
      </w:r>
      <w:r w:rsidRPr="00FD5FA3">
        <w:rPr>
          <w:sz w:val="24"/>
          <w:szCs w:val="24"/>
        </w:rPr>
        <w:br/>
        <w:t>• Cambios solicitados por el cliente.</w:t>
      </w:r>
    </w:p>
    <w:p w14:paraId="71DB0C85" w14:textId="77777777" w:rsidR="00FD5FA3" w:rsidRPr="00FD5FA3" w:rsidRDefault="00FD5FA3" w:rsidP="00FD5FA3">
      <w:pPr>
        <w:spacing w:after="0" w:line="240" w:lineRule="auto"/>
        <w:jc w:val="both"/>
        <w:rPr>
          <w:sz w:val="24"/>
          <w:szCs w:val="24"/>
        </w:rPr>
      </w:pPr>
      <w:r w:rsidRPr="00FD5FA3">
        <w:rPr>
          <w:sz w:val="24"/>
          <w:szCs w:val="24"/>
        </w:rPr>
        <w:t>El sistema debe permitir registrar estos eventos inmediatamente para facilitar la toma de decisiones.</w:t>
      </w:r>
    </w:p>
    <w:p w14:paraId="7B7C33BD" w14:textId="40E82A7F" w:rsidR="00FD5FA3" w:rsidRPr="00FD5FA3" w:rsidRDefault="00FD5FA3" w:rsidP="00FD5FA3">
      <w:pPr>
        <w:spacing w:after="0" w:line="240" w:lineRule="auto"/>
        <w:jc w:val="both"/>
        <w:rPr>
          <w:sz w:val="24"/>
          <w:szCs w:val="24"/>
        </w:rPr>
      </w:pPr>
    </w:p>
    <w:p w14:paraId="66D9C960" w14:textId="77777777" w:rsidR="00FD5FA3" w:rsidRPr="00FD5FA3" w:rsidRDefault="00FD5FA3" w:rsidP="00FD5FA3">
      <w:pPr>
        <w:spacing w:after="0" w:line="240" w:lineRule="auto"/>
        <w:jc w:val="both"/>
        <w:rPr>
          <w:b/>
          <w:bCs/>
          <w:sz w:val="24"/>
          <w:szCs w:val="24"/>
        </w:rPr>
      </w:pPr>
      <w:r w:rsidRPr="00FD5FA3">
        <w:rPr>
          <w:b/>
          <w:bCs/>
          <w:sz w:val="24"/>
          <w:szCs w:val="24"/>
        </w:rPr>
        <w:t>Integración con Servicio al Cliente</w:t>
      </w:r>
    </w:p>
    <w:p w14:paraId="4C0F617C" w14:textId="77777777" w:rsidR="00FD5FA3" w:rsidRPr="00FD5FA3" w:rsidRDefault="00FD5FA3" w:rsidP="00FD5FA3">
      <w:pPr>
        <w:spacing w:after="0" w:line="240" w:lineRule="auto"/>
        <w:jc w:val="both"/>
        <w:rPr>
          <w:sz w:val="24"/>
          <w:szCs w:val="24"/>
        </w:rPr>
      </w:pPr>
      <w:r w:rsidRPr="00FD5FA3">
        <w:rPr>
          <w:sz w:val="24"/>
          <w:szCs w:val="24"/>
        </w:rPr>
        <w:t>Una de las ventajas más importantes de esta automatización consiste en que el área comercial y de servicio al cliente puede visualizar el estado real de cada entrega.</w:t>
      </w:r>
    </w:p>
    <w:p w14:paraId="051BA452" w14:textId="77777777" w:rsidR="00FD5FA3" w:rsidRPr="00FD5FA3" w:rsidRDefault="00FD5FA3" w:rsidP="00FD5FA3">
      <w:pPr>
        <w:spacing w:after="0" w:line="240" w:lineRule="auto"/>
        <w:jc w:val="both"/>
        <w:rPr>
          <w:sz w:val="24"/>
          <w:szCs w:val="24"/>
        </w:rPr>
      </w:pPr>
      <w:r w:rsidRPr="00FD5FA3">
        <w:rPr>
          <w:sz w:val="24"/>
          <w:szCs w:val="24"/>
        </w:rPr>
        <w:t>Ante consultas de clientes, la organización puede responder con información objetiva y actualizada.</w:t>
      </w:r>
    </w:p>
    <w:p w14:paraId="107BA234" w14:textId="77777777" w:rsidR="00FD5FA3" w:rsidRPr="00FD5FA3" w:rsidRDefault="00FD5FA3" w:rsidP="00FD5FA3">
      <w:pPr>
        <w:spacing w:after="0" w:line="240" w:lineRule="auto"/>
        <w:jc w:val="both"/>
        <w:rPr>
          <w:sz w:val="24"/>
          <w:szCs w:val="24"/>
        </w:rPr>
      </w:pPr>
      <w:r w:rsidRPr="00FD5FA3">
        <w:rPr>
          <w:sz w:val="24"/>
          <w:szCs w:val="24"/>
        </w:rPr>
        <w:t>La transparencia mejora significativamente la experiencia del cliente.</w:t>
      </w:r>
    </w:p>
    <w:p w14:paraId="720A5225" w14:textId="25B313DE" w:rsidR="00FD5FA3" w:rsidRPr="00FD5FA3" w:rsidRDefault="00FD5FA3" w:rsidP="00FD5FA3">
      <w:pPr>
        <w:spacing w:after="0" w:line="240" w:lineRule="auto"/>
        <w:jc w:val="both"/>
        <w:rPr>
          <w:sz w:val="24"/>
          <w:szCs w:val="24"/>
        </w:rPr>
      </w:pPr>
    </w:p>
    <w:p w14:paraId="10FE4A8F" w14:textId="77777777" w:rsidR="00FD5FA3" w:rsidRPr="00FD5FA3" w:rsidRDefault="00FD5FA3" w:rsidP="00FD5FA3">
      <w:pPr>
        <w:spacing w:after="0" w:line="240" w:lineRule="auto"/>
        <w:jc w:val="both"/>
        <w:rPr>
          <w:b/>
          <w:bCs/>
          <w:sz w:val="24"/>
          <w:szCs w:val="24"/>
        </w:rPr>
      </w:pPr>
      <w:r w:rsidRPr="00FD5FA3">
        <w:rPr>
          <w:b/>
          <w:bCs/>
          <w:sz w:val="24"/>
          <w:szCs w:val="24"/>
        </w:rPr>
        <w:t>Integración con Cobros</w:t>
      </w:r>
    </w:p>
    <w:p w14:paraId="067EFFD5" w14:textId="77777777" w:rsidR="00FD5FA3" w:rsidRPr="00FD5FA3" w:rsidRDefault="00FD5FA3" w:rsidP="00FD5FA3">
      <w:pPr>
        <w:spacing w:after="0" w:line="240" w:lineRule="auto"/>
        <w:jc w:val="both"/>
        <w:rPr>
          <w:sz w:val="24"/>
          <w:szCs w:val="24"/>
        </w:rPr>
      </w:pPr>
      <w:r w:rsidRPr="00FD5FA3">
        <w:rPr>
          <w:sz w:val="24"/>
          <w:szCs w:val="24"/>
        </w:rPr>
        <w:t>Dependiendo del modelo de negocio, la ruta también puede incorporar actividades de cobranza.</w:t>
      </w:r>
    </w:p>
    <w:p w14:paraId="5129447A" w14:textId="77777777" w:rsidR="00FD5FA3" w:rsidRPr="00FD5FA3" w:rsidRDefault="00FD5FA3" w:rsidP="00FD5FA3">
      <w:pPr>
        <w:spacing w:after="0" w:line="240" w:lineRule="auto"/>
        <w:jc w:val="both"/>
        <w:rPr>
          <w:sz w:val="24"/>
          <w:szCs w:val="24"/>
        </w:rPr>
      </w:pPr>
      <w:r w:rsidRPr="00FD5FA3">
        <w:rPr>
          <w:sz w:val="24"/>
          <w:szCs w:val="24"/>
        </w:rPr>
        <w:t>El sistema puede indicar:</w:t>
      </w:r>
    </w:p>
    <w:p w14:paraId="3734DBB4" w14:textId="77777777" w:rsidR="00FD5FA3" w:rsidRPr="00FD5FA3" w:rsidRDefault="00FD5FA3" w:rsidP="00FD5FA3">
      <w:pPr>
        <w:spacing w:after="0" w:line="240" w:lineRule="auto"/>
        <w:ind w:left="708"/>
        <w:rPr>
          <w:sz w:val="24"/>
          <w:szCs w:val="24"/>
        </w:rPr>
      </w:pPr>
      <w:r w:rsidRPr="00FD5FA3">
        <w:rPr>
          <w:sz w:val="24"/>
          <w:szCs w:val="24"/>
        </w:rPr>
        <w:t>• Facturas pendientes.</w:t>
      </w:r>
      <w:r w:rsidRPr="00FD5FA3">
        <w:rPr>
          <w:sz w:val="24"/>
          <w:szCs w:val="24"/>
        </w:rPr>
        <w:br/>
        <w:t>• Monto a cobrar.</w:t>
      </w:r>
      <w:r w:rsidRPr="00FD5FA3">
        <w:rPr>
          <w:sz w:val="24"/>
          <w:szCs w:val="24"/>
        </w:rPr>
        <w:br/>
        <w:t>• Condiciones especiales.</w:t>
      </w:r>
      <w:r w:rsidRPr="00FD5FA3">
        <w:rPr>
          <w:sz w:val="24"/>
          <w:szCs w:val="24"/>
        </w:rPr>
        <w:br/>
        <w:t>• Historial del cliente.</w:t>
      </w:r>
    </w:p>
    <w:p w14:paraId="01DD6B00" w14:textId="77777777" w:rsidR="00FD5FA3" w:rsidRPr="00FD5FA3" w:rsidRDefault="00FD5FA3" w:rsidP="00FD5FA3">
      <w:pPr>
        <w:spacing w:after="0" w:line="240" w:lineRule="auto"/>
        <w:jc w:val="both"/>
        <w:rPr>
          <w:sz w:val="24"/>
          <w:szCs w:val="24"/>
        </w:rPr>
      </w:pPr>
      <w:r w:rsidRPr="00FD5FA3">
        <w:rPr>
          <w:sz w:val="24"/>
          <w:szCs w:val="24"/>
        </w:rPr>
        <w:t>De esta forma, distribución y cobranza operan coordinadamente.</w:t>
      </w:r>
    </w:p>
    <w:p w14:paraId="265E93FA" w14:textId="620DFB4C" w:rsidR="00FD5FA3" w:rsidRPr="00FD5FA3" w:rsidRDefault="00FD5FA3" w:rsidP="00FD5FA3">
      <w:pPr>
        <w:spacing w:after="0" w:line="240" w:lineRule="auto"/>
        <w:jc w:val="both"/>
        <w:rPr>
          <w:sz w:val="24"/>
          <w:szCs w:val="24"/>
        </w:rPr>
      </w:pPr>
    </w:p>
    <w:p w14:paraId="155FA169" w14:textId="77777777" w:rsidR="00FD5FA3" w:rsidRPr="00FD5FA3" w:rsidRDefault="00FD5FA3" w:rsidP="00FD5FA3">
      <w:pPr>
        <w:spacing w:after="0" w:line="240" w:lineRule="auto"/>
        <w:jc w:val="both"/>
        <w:rPr>
          <w:b/>
          <w:bCs/>
          <w:sz w:val="24"/>
          <w:szCs w:val="24"/>
        </w:rPr>
      </w:pPr>
      <w:r w:rsidRPr="00FD5FA3">
        <w:rPr>
          <w:b/>
          <w:bCs/>
          <w:sz w:val="24"/>
          <w:szCs w:val="24"/>
        </w:rPr>
        <w:t>Evidencia de Entrega</w:t>
      </w:r>
    </w:p>
    <w:p w14:paraId="10BFFD7B" w14:textId="77777777" w:rsidR="00FD5FA3" w:rsidRPr="00FD5FA3" w:rsidRDefault="00FD5FA3" w:rsidP="00FD5FA3">
      <w:pPr>
        <w:spacing w:after="0" w:line="240" w:lineRule="auto"/>
        <w:jc w:val="both"/>
        <w:rPr>
          <w:sz w:val="24"/>
          <w:szCs w:val="24"/>
        </w:rPr>
      </w:pPr>
      <w:r w:rsidRPr="00FD5FA3">
        <w:rPr>
          <w:sz w:val="24"/>
          <w:szCs w:val="24"/>
        </w:rPr>
        <w:t>Cada entrega realizada debe generar evidencia digital.</w:t>
      </w:r>
    </w:p>
    <w:p w14:paraId="306C2456" w14:textId="77777777" w:rsidR="00FD5FA3" w:rsidRPr="00FD5FA3" w:rsidRDefault="00FD5FA3" w:rsidP="00FD5FA3">
      <w:pPr>
        <w:spacing w:after="0" w:line="240" w:lineRule="auto"/>
        <w:jc w:val="both"/>
        <w:rPr>
          <w:sz w:val="24"/>
          <w:szCs w:val="24"/>
        </w:rPr>
      </w:pPr>
      <w:r w:rsidRPr="00FD5FA3">
        <w:rPr>
          <w:sz w:val="24"/>
          <w:szCs w:val="24"/>
        </w:rPr>
        <w:t>Por ejemplo:</w:t>
      </w:r>
    </w:p>
    <w:p w14:paraId="3FBACA1D" w14:textId="77777777" w:rsidR="00FD5FA3" w:rsidRPr="00FD5FA3" w:rsidRDefault="00FD5FA3" w:rsidP="00FD5FA3">
      <w:pPr>
        <w:spacing w:after="0" w:line="240" w:lineRule="auto"/>
        <w:ind w:left="708"/>
        <w:rPr>
          <w:sz w:val="24"/>
          <w:szCs w:val="24"/>
        </w:rPr>
      </w:pPr>
      <w:r w:rsidRPr="00FD5FA3">
        <w:rPr>
          <w:sz w:val="24"/>
          <w:szCs w:val="24"/>
        </w:rPr>
        <w:t>• Firma electrónica.</w:t>
      </w:r>
      <w:r w:rsidRPr="00FD5FA3">
        <w:rPr>
          <w:sz w:val="24"/>
          <w:szCs w:val="24"/>
        </w:rPr>
        <w:br/>
        <w:t>• Fotografía.</w:t>
      </w:r>
      <w:r w:rsidRPr="00FD5FA3">
        <w:rPr>
          <w:sz w:val="24"/>
          <w:szCs w:val="24"/>
        </w:rPr>
        <w:br/>
        <w:t>• Geolocalización.</w:t>
      </w:r>
      <w:r w:rsidRPr="00FD5FA3">
        <w:rPr>
          <w:sz w:val="24"/>
          <w:szCs w:val="24"/>
        </w:rPr>
        <w:br/>
        <w:t>• Confirmación digital.</w:t>
      </w:r>
    </w:p>
    <w:p w14:paraId="7BE89053" w14:textId="77777777" w:rsidR="00FD5FA3" w:rsidRPr="00FD5FA3" w:rsidRDefault="00FD5FA3" w:rsidP="00FD5FA3">
      <w:pPr>
        <w:spacing w:after="0" w:line="240" w:lineRule="auto"/>
        <w:jc w:val="both"/>
        <w:rPr>
          <w:sz w:val="24"/>
          <w:szCs w:val="24"/>
        </w:rPr>
      </w:pPr>
      <w:r w:rsidRPr="00FD5FA3">
        <w:rPr>
          <w:sz w:val="24"/>
          <w:szCs w:val="24"/>
        </w:rPr>
        <w:t>Esta evidencia alimentará las etapas posteriores del proceso Order to Cash.</w:t>
      </w:r>
    </w:p>
    <w:p w14:paraId="23F5BF88" w14:textId="4D6E6FAB" w:rsidR="00FD5FA3" w:rsidRPr="00FD5FA3" w:rsidRDefault="00FD5FA3" w:rsidP="00FD5FA3">
      <w:pPr>
        <w:spacing w:after="0" w:line="240" w:lineRule="auto"/>
        <w:jc w:val="both"/>
        <w:rPr>
          <w:sz w:val="24"/>
          <w:szCs w:val="24"/>
        </w:rPr>
      </w:pPr>
    </w:p>
    <w:p w14:paraId="25C19628" w14:textId="77777777" w:rsidR="00FD5FA3" w:rsidRPr="00FD5FA3" w:rsidRDefault="00FD5FA3" w:rsidP="00FD5FA3">
      <w:pPr>
        <w:spacing w:after="0" w:line="240" w:lineRule="auto"/>
        <w:jc w:val="both"/>
        <w:rPr>
          <w:b/>
          <w:bCs/>
          <w:sz w:val="24"/>
          <w:szCs w:val="24"/>
        </w:rPr>
      </w:pPr>
      <w:r w:rsidRPr="00FD5FA3">
        <w:rPr>
          <w:b/>
          <w:bCs/>
          <w:sz w:val="24"/>
          <w:szCs w:val="24"/>
        </w:rPr>
        <w:lastRenderedPageBreak/>
        <w:t>Indicadores Generados</w:t>
      </w:r>
    </w:p>
    <w:p w14:paraId="0EAA3687" w14:textId="77777777" w:rsidR="00FD5FA3" w:rsidRPr="00FD5FA3" w:rsidRDefault="00FD5FA3" w:rsidP="00FD5FA3">
      <w:pPr>
        <w:spacing w:after="0" w:line="240" w:lineRule="auto"/>
        <w:jc w:val="both"/>
        <w:rPr>
          <w:sz w:val="24"/>
          <w:szCs w:val="24"/>
        </w:rPr>
      </w:pPr>
      <w:r w:rsidRPr="00FD5FA3">
        <w:rPr>
          <w:sz w:val="24"/>
          <w:szCs w:val="24"/>
        </w:rPr>
        <w:t>Esta automatización debe alimentar indicadores como:</w:t>
      </w:r>
    </w:p>
    <w:p w14:paraId="32FAA326" w14:textId="77777777" w:rsidR="00FD5FA3" w:rsidRPr="00FD5FA3" w:rsidRDefault="00FD5FA3" w:rsidP="00FD5FA3">
      <w:pPr>
        <w:spacing w:after="0" w:line="240" w:lineRule="auto"/>
        <w:ind w:left="708"/>
        <w:rPr>
          <w:sz w:val="24"/>
          <w:szCs w:val="24"/>
        </w:rPr>
      </w:pPr>
      <w:r w:rsidRPr="00FD5FA3">
        <w:rPr>
          <w:sz w:val="24"/>
          <w:szCs w:val="24"/>
        </w:rPr>
        <w:t>• Entregas realizadas.</w:t>
      </w:r>
      <w:r w:rsidRPr="00FD5FA3">
        <w:rPr>
          <w:sz w:val="24"/>
          <w:szCs w:val="24"/>
        </w:rPr>
        <w:br/>
        <w:t>• Entregas a tiempo.</w:t>
      </w:r>
      <w:r w:rsidRPr="00FD5FA3">
        <w:rPr>
          <w:sz w:val="24"/>
          <w:szCs w:val="24"/>
        </w:rPr>
        <w:br/>
        <w:t>• Entregas completas.</w:t>
      </w:r>
      <w:r w:rsidRPr="00FD5FA3">
        <w:rPr>
          <w:sz w:val="24"/>
          <w:szCs w:val="24"/>
        </w:rPr>
        <w:br/>
        <w:t>• Kilómetros recorridos.</w:t>
      </w:r>
      <w:r w:rsidRPr="00FD5FA3">
        <w:rPr>
          <w:sz w:val="24"/>
          <w:szCs w:val="24"/>
        </w:rPr>
        <w:br/>
        <w:t>• Productividad por ruta.</w:t>
      </w:r>
      <w:r w:rsidRPr="00FD5FA3">
        <w:rPr>
          <w:sz w:val="24"/>
          <w:szCs w:val="24"/>
        </w:rPr>
        <w:br/>
        <w:t>• Productividad por chofer.</w:t>
      </w:r>
      <w:r w:rsidRPr="00FD5FA3">
        <w:rPr>
          <w:sz w:val="24"/>
          <w:szCs w:val="24"/>
        </w:rPr>
        <w:br/>
        <w:t>• Nivel de servicio.</w:t>
      </w:r>
      <w:r w:rsidRPr="00FD5FA3">
        <w:rPr>
          <w:sz w:val="24"/>
          <w:szCs w:val="24"/>
        </w:rPr>
        <w:br/>
        <w:t>• Incidentes por ruta.</w:t>
      </w:r>
      <w:r w:rsidRPr="00FD5FA3">
        <w:rPr>
          <w:sz w:val="24"/>
          <w:szCs w:val="24"/>
        </w:rPr>
        <w:br/>
        <w:t>• Cumplimiento de secuencia.</w:t>
      </w:r>
    </w:p>
    <w:p w14:paraId="5451B4EE" w14:textId="20BEE3E4" w:rsidR="00FD5FA3" w:rsidRPr="00FD5FA3" w:rsidRDefault="00FD5FA3" w:rsidP="00FD5FA3">
      <w:pPr>
        <w:spacing w:after="0" w:line="240" w:lineRule="auto"/>
        <w:jc w:val="both"/>
        <w:rPr>
          <w:sz w:val="24"/>
          <w:szCs w:val="24"/>
        </w:rPr>
      </w:pPr>
    </w:p>
    <w:p w14:paraId="5D96FD47" w14:textId="77777777" w:rsidR="00FD5FA3" w:rsidRPr="00FD5FA3" w:rsidRDefault="00FD5FA3" w:rsidP="00FD5FA3">
      <w:pPr>
        <w:spacing w:after="0" w:line="240" w:lineRule="auto"/>
        <w:jc w:val="both"/>
        <w:rPr>
          <w:b/>
          <w:bCs/>
          <w:sz w:val="24"/>
          <w:szCs w:val="24"/>
        </w:rPr>
      </w:pPr>
      <w:r w:rsidRPr="00FD5FA3">
        <w:rPr>
          <w:b/>
          <w:bCs/>
          <w:sz w:val="24"/>
          <w:szCs w:val="24"/>
        </w:rPr>
        <w:t>Beneficios Esperados</w:t>
      </w:r>
    </w:p>
    <w:p w14:paraId="047F7F70" w14:textId="77777777" w:rsidR="00FD5FA3" w:rsidRPr="00FD5FA3" w:rsidRDefault="00FD5FA3" w:rsidP="00FD5FA3">
      <w:pPr>
        <w:spacing w:after="0" w:line="240" w:lineRule="auto"/>
        <w:jc w:val="both"/>
        <w:rPr>
          <w:sz w:val="24"/>
          <w:szCs w:val="24"/>
        </w:rPr>
      </w:pPr>
      <w:r w:rsidRPr="00FD5FA3">
        <w:rPr>
          <w:sz w:val="24"/>
          <w:szCs w:val="24"/>
        </w:rPr>
        <w:t>La implementación de esta automatización permite:</w:t>
      </w:r>
    </w:p>
    <w:p w14:paraId="2A489BB8" w14:textId="77777777" w:rsidR="00FD5FA3" w:rsidRPr="00FD5FA3" w:rsidRDefault="00FD5FA3" w:rsidP="00FD5FA3">
      <w:pPr>
        <w:spacing w:after="0" w:line="240" w:lineRule="auto"/>
        <w:ind w:left="708"/>
        <w:rPr>
          <w:sz w:val="24"/>
          <w:szCs w:val="24"/>
        </w:rPr>
      </w:pPr>
      <w:r w:rsidRPr="00FD5FA3">
        <w:rPr>
          <w:sz w:val="24"/>
          <w:szCs w:val="24"/>
        </w:rPr>
        <w:t>• Mejorar nivel de servicio.</w:t>
      </w:r>
      <w:r w:rsidRPr="00FD5FA3">
        <w:rPr>
          <w:sz w:val="24"/>
          <w:szCs w:val="24"/>
        </w:rPr>
        <w:br/>
        <w:t>• Reducir costos de distribución.</w:t>
      </w:r>
      <w:r w:rsidRPr="00FD5FA3">
        <w:rPr>
          <w:sz w:val="24"/>
          <w:szCs w:val="24"/>
        </w:rPr>
        <w:br/>
        <w:t>• Incrementar visibilidad operativa.</w:t>
      </w:r>
      <w:r w:rsidRPr="00FD5FA3">
        <w:rPr>
          <w:sz w:val="24"/>
          <w:szCs w:val="24"/>
        </w:rPr>
        <w:br/>
        <w:t>• Mejorar experiencia del cliente.</w:t>
      </w:r>
      <w:r w:rsidRPr="00FD5FA3">
        <w:rPr>
          <w:sz w:val="24"/>
          <w:szCs w:val="24"/>
        </w:rPr>
        <w:br/>
        <w:t>• Reducir kilómetros recorridos.</w:t>
      </w:r>
      <w:r w:rsidRPr="00FD5FA3">
        <w:rPr>
          <w:sz w:val="24"/>
          <w:szCs w:val="24"/>
        </w:rPr>
        <w:br/>
        <w:t>• Mejorar utilización de vehículos.</w:t>
      </w:r>
      <w:r w:rsidRPr="00FD5FA3">
        <w:rPr>
          <w:sz w:val="24"/>
          <w:szCs w:val="24"/>
        </w:rPr>
        <w:br/>
        <w:t>• Facilitar monitoreo.</w:t>
      </w:r>
      <w:r w:rsidRPr="00FD5FA3">
        <w:rPr>
          <w:sz w:val="24"/>
          <w:szCs w:val="24"/>
        </w:rPr>
        <w:br/>
        <w:t>• Incrementar trazabilidad.</w:t>
      </w:r>
    </w:p>
    <w:p w14:paraId="3E8AA5E1" w14:textId="56396377" w:rsidR="00FD5FA3" w:rsidRPr="00FD5FA3" w:rsidRDefault="00FD5FA3" w:rsidP="00FD5FA3">
      <w:pPr>
        <w:spacing w:after="0" w:line="240" w:lineRule="auto"/>
        <w:jc w:val="both"/>
        <w:rPr>
          <w:sz w:val="24"/>
          <w:szCs w:val="24"/>
        </w:rPr>
      </w:pPr>
    </w:p>
    <w:p w14:paraId="680A7FE1" w14:textId="77777777" w:rsidR="00FD5FA3" w:rsidRPr="00FD5FA3" w:rsidRDefault="00FD5FA3" w:rsidP="00FD5FA3">
      <w:pPr>
        <w:spacing w:after="0" w:line="240" w:lineRule="auto"/>
        <w:jc w:val="both"/>
        <w:rPr>
          <w:b/>
          <w:bCs/>
          <w:sz w:val="24"/>
          <w:szCs w:val="24"/>
        </w:rPr>
      </w:pPr>
      <w:r w:rsidRPr="00FD5FA3">
        <w:rPr>
          <w:b/>
          <w:bCs/>
          <w:sz w:val="24"/>
          <w:szCs w:val="24"/>
        </w:rPr>
        <w:t>Filosofía IOS-PYME Asociada</w:t>
      </w:r>
    </w:p>
    <w:p w14:paraId="75D8BE17" w14:textId="77777777" w:rsidR="00FD5FA3" w:rsidRPr="00FD5FA3" w:rsidRDefault="00FD5FA3" w:rsidP="00FD5FA3">
      <w:pPr>
        <w:spacing w:after="0" w:line="240" w:lineRule="auto"/>
        <w:jc w:val="both"/>
        <w:rPr>
          <w:sz w:val="24"/>
          <w:szCs w:val="24"/>
        </w:rPr>
      </w:pPr>
      <w:r w:rsidRPr="00FD5FA3">
        <w:rPr>
          <w:sz w:val="24"/>
          <w:szCs w:val="24"/>
        </w:rPr>
        <w:t>Dentro de IOS-PYME, el chofer no constituye simplemente un operador de transporte. Representa el último eslabón de toda la cadena de suministro y la última oportunidad de cumplir la promesa realizada al cliente.</w:t>
      </w:r>
    </w:p>
    <w:p w14:paraId="17017304" w14:textId="77777777" w:rsidR="00FD5FA3" w:rsidRDefault="00FD5FA3" w:rsidP="00FD5FA3">
      <w:pPr>
        <w:spacing w:after="0" w:line="240" w:lineRule="auto"/>
        <w:jc w:val="both"/>
        <w:rPr>
          <w:sz w:val="24"/>
          <w:szCs w:val="24"/>
        </w:rPr>
      </w:pPr>
      <w:r w:rsidRPr="00FD5FA3">
        <w:rPr>
          <w:sz w:val="24"/>
          <w:szCs w:val="24"/>
        </w:rPr>
        <w:t>La calidad del servicio no depende únicamente de fabricar buenos productos. También depende de entregarlos correctamente, en el momento adecuado y bajo las condiciones acordadas. Por esta razón, la ejecución disciplinada de las rutas constituye uno de los factores más importantes para convertir la eficiencia operativa interna en satisfacción real del cliente.</w:t>
      </w:r>
    </w:p>
    <w:p w14:paraId="34E99399" w14:textId="77777777" w:rsidR="00FD5FA3" w:rsidRDefault="00FD5FA3" w:rsidP="00FD5FA3">
      <w:pPr>
        <w:spacing w:after="0" w:line="240" w:lineRule="auto"/>
        <w:jc w:val="both"/>
        <w:rPr>
          <w:sz w:val="24"/>
          <w:szCs w:val="24"/>
        </w:rPr>
      </w:pPr>
    </w:p>
    <w:p w14:paraId="1631FBCB" w14:textId="77777777" w:rsidR="00FD5FA3" w:rsidRDefault="00FD5FA3" w:rsidP="00FD5FA3">
      <w:pPr>
        <w:spacing w:after="0" w:line="240" w:lineRule="auto"/>
        <w:jc w:val="center"/>
        <w:rPr>
          <w:b/>
          <w:bCs/>
          <w:sz w:val="40"/>
          <w:szCs w:val="40"/>
        </w:rPr>
      </w:pPr>
    </w:p>
    <w:p w14:paraId="79CF87E6" w14:textId="77777777" w:rsidR="00FD5FA3" w:rsidRDefault="00FD5FA3" w:rsidP="00FD5FA3">
      <w:pPr>
        <w:spacing w:after="0" w:line="240" w:lineRule="auto"/>
        <w:jc w:val="center"/>
        <w:rPr>
          <w:b/>
          <w:bCs/>
          <w:sz w:val="40"/>
          <w:szCs w:val="40"/>
        </w:rPr>
      </w:pPr>
    </w:p>
    <w:p w14:paraId="1C54AB4A" w14:textId="77777777" w:rsidR="00FD5FA3" w:rsidRDefault="00FD5FA3" w:rsidP="00FD5FA3">
      <w:pPr>
        <w:spacing w:after="0" w:line="240" w:lineRule="auto"/>
        <w:jc w:val="center"/>
        <w:rPr>
          <w:b/>
          <w:bCs/>
          <w:sz w:val="40"/>
          <w:szCs w:val="40"/>
        </w:rPr>
      </w:pPr>
    </w:p>
    <w:p w14:paraId="53AD3AFA" w14:textId="77777777" w:rsidR="00FD5FA3" w:rsidRDefault="00FD5FA3" w:rsidP="00FD5FA3">
      <w:pPr>
        <w:spacing w:after="0" w:line="240" w:lineRule="auto"/>
        <w:jc w:val="center"/>
        <w:rPr>
          <w:b/>
          <w:bCs/>
          <w:sz w:val="40"/>
          <w:szCs w:val="40"/>
        </w:rPr>
      </w:pPr>
    </w:p>
    <w:p w14:paraId="520D7476" w14:textId="77777777" w:rsidR="00FD5FA3" w:rsidRDefault="00FD5FA3" w:rsidP="00FD5FA3">
      <w:pPr>
        <w:spacing w:after="0" w:line="240" w:lineRule="auto"/>
        <w:jc w:val="center"/>
        <w:rPr>
          <w:b/>
          <w:bCs/>
          <w:sz w:val="40"/>
          <w:szCs w:val="40"/>
        </w:rPr>
      </w:pPr>
    </w:p>
    <w:p w14:paraId="65ABE187" w14:textId="77777777" w:rsidR="00FD5FA3" w:rsidRDefault="00FD5FA3" w:rsidP="00FD5FA3">
      <w:pPr>
        <w:spacing w:after="0" w:line="240" w:lineRule="auto"/>
        <w:jc w:val="center"/>
        <w:rPr>
          <w:b/>
          <w:bCs/>
          <w:sz w:val="40"/>
          <w:szCs w:val="40"/>
        </w:rPr>
      </w:pPr>
    </w:p>
    <w:p w14:paraId="77D6D5C9" w14:textId="77777777" w:rsidR="00FD5FA3" w:rsidRDefault="00FD5FA3" w:rsidP="00FD5FA3">
      <w:pPr>
        <w:spacing w:after="0" w:line="240" w:lineRule="auto"/>
        <w:jc w:val="center"/>
        <w:rPr>
          <w:b/>
          <w:bCs/>
          <w:sz w:val="40"/>
          <w:szCs w:val="40"/>
        </w:rPr>
      </w:pPr>
    </w:p>
    <w:p w14:paraId="7F5BD009" w14:textId="77777777" w:rsidR="00FD5FA3" w:rsidRDefault="00FD5FA3" w:rsidP="00FD5FA3">
      <w:pPr>
        <w:spacing w:after="0" w:line="240" w:lineRule="auto"/>
        <w:jc w:val="center"/>
        <w:rPr>
          <w:b/>
          <w:bCs/>
          <w:sz w:val="40"/>
          <w:szCs w:val="40"/>
        </w:rPr>
      </w:pPr>
    </w:p>
    <w:p w14:paraId="0962AC19" w14:textId="07D4876B" w:rsidR="00FD5FA3" w:rsidRPr="00FD5FA3" w:rsidRDefault="00FD5FA3" w:rsidP="00FD5FA3">
      <w:pPr>
        <w:spacing w:after="0" w:line="240" w:lineRule="auto"/>
        <w:jc w:val="center"/>
        <w:rPr>
          <w:b/>
          <w:bCs/>
          <w:sz w:val="40"/>
          <w:szCs w:val="40"/>
        </w:rPr>
      </w:pPr>
      <w:r w:rsidRPr="00FD5FA3">
        <w:rPr>
          <w:b/>
          <w:bCs/>
          <w:sz w:val="40"/>
          <w:szCs w:val="40"/>
        </w:rPr>
        <w:lastRenderedPageBreak/>
        <w:t>Automatización 11.9</w:t>
      </w:r>
    </w:p>
    <w:p w14:paraId="2970EA83" w14:textId="77777777" w:rsidR="00FD5FA3" w:rsidRPr="00FD5FA3" w:rsidRDefault="00FD5FA3" w:rsidP="00FD5FA3">
      <w:pPr>
        <w:spacing w:after="0" w:line="240" w:lineRule="auto"/>
        <w:jc w:val="center"/>
        <w:rPr>
          <w:b/>
          <w:bCs/>
          <w:sz w:val="32"/>
          <w:szCs w:val="32"/>
        </w:rPr>
      </w:pPr>
      <w:r w:rsidRPr="00FD5FA3">
        <w:rPr>
          <w:b/>
          <w:bCs/>
          <w:sz w:val="32"/>
          <w:szCs w:val="32"/>
        </w:rPr>
        <w:t>Cierre de Ruta, Confirmación de Entregas y Retroalimentación Operativa</w:t>
      </w:r>
    </w:p>
    <w:p w14:paraId="6BE17C9A" w14:textId="77777777" w:rsidR="00FD5FA3" w:rsidRPr="00FD5FA3" w:rsidRDefault="00FD5FA3" w:rsidP="00FD5FA3">
      <w:pPr>
        <w:spacing w:after="0" w:line="240" w:lineRule="auto"/>
        <w:jc w:val="both"/>
        <w:rPr>
          <w:b/>
          <w:bCs/>
          <w:sz w:val="24"/>
          <w:szCs w:val="24"/>
        </w:rPr>
      </w:pPr>
      <w:r w:rsidRPr="00FD5FA3">
        <w:rPr>
          <w:b/>
          <w:bCs/>
          <w:sz w:val="24"/>
          <w:szCs w:val="24"/>
        </w:rPr>
        <w:t>Objetivo de la Automatización</w:t>
      </w:r>
    </w:p>
    <w:p w14:paraId="4476180E" w14:textId="77777777" w:rsidR="00FD5FA3" w:rsidRPr="00FD5FA3" w:rsidRDefault="00FD5FA3" w:rsidP="00FD5FA3">
      <w:pPr>
        <w:spacing w:after="0" w:line="240" w:lineRule="auto"/>
        <w:jc w:val="both"/>
        <w:rPr>
          <w:sz w:val="24"/>
          <w:szCs w:val="24"/>
        </w:rPr>
      </w:pPr>
      <w:r w:rsidRPr="00FD5FA3">
        <w:rPr>
          <w:sz w:val="24"/>
          <w:szCs w:val="24"/>
        </w:rPr>
        <w:t>El objetivo de esta automatización consiste en capturar formalmente los resultados obtenidos durante la ejecución de la ruta de distribución, actualizar el estado de los pedidos dentro del ERP, registrar incidencias operativas, gestionar devoluciones y cerrar administrativamente la operación logística realizada.</w:t>
      </w:r>
    </w:p>
    <w:p w14:paraId="0185B186" w14:textId="77777777" w:rsidR="00FD5FA3" w:rsidRPr="00FD5FA3" w:rsidRDefault="00FD5FA3" w:rsidP="00FD5FA3">
      <w:pPr>
        <w:spacing w:after="0" w:line="240" w:lineRule="auto"/>
        <w:jc w:val="both"/>
        <w:rPr>
          <w:sz w:val="24"/>
          <w:szCs w:val="24"/>
        </w:rPr>
      </w:pPr>
      <w:r w:rsidRPr="00FD5FA3">
        <w:rPr>
          <w:sz w:val="24"/>
          <w:szCs w:val="24"/>
        </w:rPr>
        <w:t>Tradicionalmente, muchas organizaciones consideran que la distribución termina cuando el camión regresa a las instalaciones. Sin embargo, en la práctica, existe una gran cantidad de información crítica que debe ser capturada y procesada antes de cerrar el ciclo logístico.</w:t>
      </w:r>
    </w:p>
    <w:p w14:paraId="00F80C65" w14:textId="77777777" w:rsidR="00FD5FA3" w:rsidRPr="00FD5FA3" w:rsidRDefault="00FD5FA3" w:rsidP="00FD5FA3">
      <w:pPr>
        <w:spacing w:after="0" w:line="240" w:lineRule="auto"/>
        <w:jc w:val="both"/>
        <w:rPr>
          <w:sz w:val="24"/>
          <w:szCs w:val="24"/>
        </w:rPr>
      </w:pPr>
      <w:r w:rsidRPr="00FD5FA3">
        <w:rPr>
          <w:sz w:val="24"/>
          <w:szCs w:val="24"/>
        </w:rPr>
        <w:t>IOS-PYME propone que cada ruta genere información valiosa para mejorar continuamente la operación, permitiendo que el sistema aprenda de las entregas realizadas y fortalezca futuras planificaciones.</w:t>
      </w:r>
    </w:p>
    <w:p w14:paraId="47002056" w14:textId="0048E402" w:rsidR="00FD5FA3" w:rsidRPr="00FD5FA3" w:rsidRDefault="00FD5FA3" w:rsidP="00FD5FA3">
      <w:pPr>
        <w:spacing w:after="0" w:line="240" w:lineRule="auto"/>
        <w:jc w:val="both"/>
        <w:rPr>
          <w:sz w:val="24"/>
          <w:szCs w:val="24"/>
        </w:rPr>
      </w:pPr>
    </w:p>
    <w:p w14:paraId="6AE55792" w14:textId="77777777" w:rsidR="00FD5FA3" w:rsidRPr="00FD5FA3" w:rsidRDefault="00FD5FA3" w:rsidP="00FD5FA3">
      <w:pPr>
        <w:spacing w:after="0" w:line="240" w:lineRule="auto"/>
        <w:jc w:val="both"/>
        <w:rPr>
          <w:b/>
          <w:bCs/>
          <w:sz w:val="24"/>
          <w:szCs w:val="24"/>
        </w:rPr>
      </w:pPr>
      <w:r w:rsidRPr="00FD5FA3">
        <w:rPr>
          <w:b/>
          <w:bCs/>
          <w:sz w:val="24"/>
          <w:szCs w:val="24"/>
        </w:rPr>
        <w:t>Paradigma Destruido:</w:t>
      </w:r>
    </w:p>
    <w:p w14:paraId="7B5D62D6" w14:textId="77777777" w:rsidR="00FD5FA3" w:rsidRPr="00FD5FA3" w:rsidRDefault="00FD5FA3" w:rsidP="00FD5FA3">
      <w:pPr>
        <w:spacing w:after="0" w:line="240" w:lineRule="auto"/>
        <w:jc w:val="both"/>
        <w:rPr>
          <w:b/>
          <w:bCs/>
          <w:sz w:val="24"/>
          <w:szCs w:val="24"/>
        </w:rPr>
      </w:pPr>
      <w:r w:rsidRPr="00FD5FA3">
        <w:rPr>
          <w:b/>
          <w:bCs/>
          <w:sz w:val="24"/>
          <w:szCs w:val="24"/>
        </w:rPr>
        <w:t>"Si el producto fue entregado, el trabajo terminó"</w:t>
      </w:r>
    </w:p>
    <w:p w14:paraId="48A5B409" w14:textId="77777777" w:rsidR="00FD5FA3" w:rsidRPr="00FD5FA3" w:rsidRDefault="00FD5FA3" w:rsidP="00FD5FA3">
      <w:pPr>
        <w:spacing w:after="0" w:line="240" w:lineRule="auto"/>
        <w:jc w:val="both"/>
        <w:rPr>
          <w:sz w:val="24"/>
          <w:szCs w:val="24"/>
        </w:rPr>
      </w:pPr>
      <w:r w:rsidRPr="00FD5FA3">
        <w:rPr>
          <w:sz w:val="24"/>
          <w:szCs w:val="24"/>
        </w:rPr>
        <w:t>Muchas organizaciones se concentran exclusivamente en la entrega física del producto.</w:t>
      </w:r>
    </w:p>
    <w:p w14:paraId="17F8A6B2" w14:textId="77777777" w:rsidR="00FD5FA3" w:rsidRPr="00FD5FA3" w:rsidRDefault="00FD5FA3" w:rsidP="00FD5FA3">
      <w:pPr>
        <w:spacing w:after="0" w:line="240" w:lineRule="auto"/>
        <w:jc w:val="both"/>
        <w:rPr>
          <w:sz w:val="24"/>
          <w:szCs w:val="24"/>
        </w:rPr>
      </w:pPr>
      <w:r w:rsidRPr="00FD5FA3">
        <w:rPr>
          <w:sz w:val="24"/>
          <w:szCs w:val="24"/>
        </w:rPr>
        <w:t>Sin embargo, durante la ruta pueden ocurrir situaciones como:</w:t>
      </w:r>
    </w:p>
    <w:p w14:paraId="391FC3F2" w14:textId="77777777" w:rsidR="00FD5FA3" w:rsidRPr="00FD5FA3" w:rsidRDefault="00FD5FA3" w:rsidP="00FD5FA3">
      <w:pPr>
        <w:spacing w:after="0" w:line="240" w:lineRule="auto"/>
        <w:ind w:left="708"/>
        <w:rPr>
          <w:sz w:val="24"/>
          <w:szCs w:val="24"/>
        </w:rPr>
      </w:pPr>
      <w:r w:rsidRPr="00FD5FA3">
        <w:rPr>
          <w:sz w:val="24"/>
          <w:szCs w:val="24"/>
        </w:rPr>
        <w:t>• Entregas parciales.</w:t>
      </w:r>
      <w:r w:rsidRPr="00FD5FA3">
        <w:rPr>
          <w:sz w:val="24"/>
          <w:szCs w:val="24"/>
        </w:rPr>
        <w:br/>
        <w:t>• Rechazos.</w:t>
      </w:r>
      <w:r w:rsidRPr="00FD5FA3">
        <w:rPr>
          <w:sz w:val="24"/>
          <w:szCs w:val="24"/>
        </w:rPr>
        <w:br/>
        <w:t>• Devoluciones.</w:t>
      </w:r>
      <w:r w:rsidRPr="00FD5FA3">
        <w:rPr>
          <w:sz w:val="24"/>
          <w:szCs w:val="24"/>
        </w:rPr>
        <w:br/>
        <w:t>• Diferencias de cantidades.</w:t>
      </w:r>
      <w:r w:rsidRPr="00FD5FA3">
        <w:rPr>
          <w:sz w:val="24"/>
          <w:szCs w:val="24"/>
        </w:rPr>
        <w:br/>
        <w:t>• Problemas de acceso.</w:t>
      </w:r>
      <w:r w:rsidRPr="00FD5FA3">
        <w:rPr>
          <w:sz w:val="24"/>
          <w:szCs w:val="24"/>
        </w:rPr>
        <w:br/>
        <w:t>• Retrasos.</w:t>
      </w:r>
      <w:r w:rsidRPr="00FD5FA3">
        <w:rPr>
          <w:sz w:val="24"/>
          <w:szCs w:val="24"/>
        </w:rPr>
        <w:br/>
        <w:t>• Reclamos.</w:t>
      </w:r>
    </w:p>
    <w:p w14:paraId="12ACE71F" w14:textId="77777777" w:rsidR="00FD5FA3" w:rsidRPr="00FD5FA3" w:rsidRDefault="00FD5FA3" w:rsidP="00FD5FA3">
      <w:pPr>
        <w:spacing w:after="0" w:line="240" w:lineRule="auto"/>
        <w:jc w:val="both"/>
        <w:rPr>
          <w:sz w:val="24"/>
          <w:szCs w:val="24"/>
        </w:rPr>
      </w:pPr>
      <w:r w:rsidRPr="00FD5FA3">
        <w:rPr>
          <w:sz w:val="24"/>
          <w:szCs w:val="24"/>
        </w:rPr>
        <w:t>Si esta información no se captura adecuadamente, la organización pierde una oportunidad valiosa para mejorar su desempeño.</w:t>
      </w:r>
    </w:p>
    <w:p w14:paraId="0E2B3953" w14:textId="77777777" w:rsidR="00FD5FA3" w:rsidRPr="00FD5FA3" w:rsidRDefault="00FD5FA3" w:rsidP="00FD5FA3">
      <w:pPr>
        <w:spacing w:after="0" w:line="240" w:lineRule="auto"/>
        <w:jc w:val="both"/>
        <w:rPr>
          <w:sz w:val="24"/>
          <w:szCs w:val="24"/>
        </w:rPr>
      </w:pPr>
      <w:r w:rsidRPr="00FD5FA3">
        <w:rPr>
          <w:sz w:val="24"/>
          <w:szCs w:val="24"/>
        </w:rPr>
        <w:t>IOS-PYME considera que cada entrega debe convertirse en una fuente de aprendizaje operativo.</w:t>
      </w:r>
    </w:p>
    <w:p w14:paraId="2B42ED4F" w14:textId="075FC239" w:rsidR="00FD5FA3" w:rsidRPr="00FD5FA3" w:rsidRDefault="00FD5FA3" w:rsidP="00FD5FA3">
      <w:pPr>
        <w:spacing w:after="0" w:line="240" w:lineRule="auto"/>
        <w:jc w:val="both"/>
        <w:rPr>
          <w:sz w:val="24"/>
          <w:szCs w:val="24"/>
        </w:rPr>
      </w:pPr>
    </w:p>
    <w:p w14:paraId="5048AA1B" w14:textId="54855652" w:rsidR="00FD5FA3" w:rsidRPr="00FD5FA3" w:rsidRDefault="00FD5FA3" w:rsidP="00FD5FA3">
      <w:pPr>
        <w:spacing w:after="0" w:line="240" w:lineRule="auto"/>
        <w:jc w:val="both"/>
        <w:rPr>
          <w:b/>
          <w:bCs/>
          <w:sz w:val="24"/>
          <w:szCs w:val="24"/>
        </w:rPr>
      </w:pPr>
      <w:r w:rsidRPr="00FD5FA3">
        <w:rPr>
          <w:b/>
          <w:bCs/>
          <w:sz w:val="24"/>
          <w:szCs w:val="24"/>
        </w:rPr>
        <w:t>Paradigma Destruido:</w:t>
      </w:r>
      <w:r>
        <w:rPr>
          <w:b/>
          <w:bCs/>
          <w:sz w:val="24"/>
          <w:szCs w:val="24"/>
        </w:rPr>
        <w:t xml:space="preserve"> </w:t>
      </w:r>
      <w:r w:rsidRPr="00FD5FA3">
        <w:rPr>
          <w:sz w:val="24"/>
          <w:szCs w:val="24"/>
        </w:rPr>
        <w:t>"Los choferes solamente transportan productos"</w:t>
      </w:r>
    </w:p>
    <w:p w14:paraId="0EB2B6B6" w14:textId="77777777" w:rsidR="00FD5FA3" w:rsidRPr="00FD5FA3" w:rsidRDefault="00FD5FA3" w:rsidP="00FD5FA3">
      <w:pPr>
        <w:spacing w:after="0" w:line="240" w:lineRule="auto"/>
        <w:jc w:val="both"/>
        <w:rPr>
          <w:sz w:val="24"/>
          <w:szCs w:val="24"/>
        </w:rPr>
      </w:pPr>
      <w:r w:rsidRPr="00FD5FA3">
        <w:rPr>
          <w:sz w:val="24"/>
          <w:szCs w:val="24"/>
        </w:rPr>
        <w:t>Tradicionalmente el chofer ha sido visto como un operador de transporte.</w:t>
      </w:r>
    </w:p>
    <w:p w14:paraId="791822FB" w14:textId="77777777" w:rsidR="00FD5FA3" w:rsidRPr="00FD5FA3" w:rsidRDefault="00FD5FA3" w:rsidP="00FD5FA3">
      <w:pPr>
        <w:spacing w:after="0" w:line="240" w:lineRule="auto"/>
        <w:jc w:val="both"/>
        <w:rPr>
          <w:sz w:val="24"/>
          <w:szCs w:val="24"/>
        </w:rPr>
      </w:pPr>
      <w:r w:rsidRPr="00FD5FA3">
        <w:rPr>
          <w:sz w:val="24"/>
          <w:szCs w:val="24"/>
        </w:rPr>
        <w:t>IOS-PYME amplía significativamente este concepto.</w:t>
      </w:r>
    </w:p>
    <w:p w14:paraId="2E02E03C" w14:textId="77777777" w:rsidR="00FD5FA3" w:rsidRPr="00FD5FA3" w:rsidRDefault="00FD5FA3" w:rsidP="00FD5FA3">
      <w:pPr>
        <w:spacing w:after="0" w:line="240" w:lineRule="auto"/>
        <w:jc w:val="both"/>
        <w:rPr>
          <w:sz w:val="24"/>
          <w:szCs w:val="24"/>
        </w:rPr>
      </w:pPr>
      <w:r w:rsidRPr="00FD5FA3">
        <w:rPr>
          <w:sz w:val="24"/>
          <w:szCs w:val="24"/>
        </w:rPr>
        <w:t>El chofer también se convierte en:</w:t>
      </w:r>
    </w:p>
    <w:p w14:paraId="3F612AC0" w14:textId="77777777" w:rsidR="00FD5FA3" w:rsidRPr="00FD5FA3" w:rsidRDefault="00FD5FA3" w:rsidP="00FD5FA3">
      <w:pPr>
        <w:spacing w:after="0" w:line="240" w:lineRule="auto"/>
        <w:ind w:left="708"/>
        <w:rPr>
          <w:sz w:val="24"/>
          <w:szCs w:val="24"/>
        </w:rPr>
      </w:pPr>
      <w:r w:rsidRPr="00FD5FA3">
        <w:rPr>
          <w:sz w:val="24"/>
          <w:szCs w:val="24"/>
        </w:rPr>
        <w:t>• Recolector de información.</w:t>
      </w:r>
      <w:r w:rsidRPr="00FD5FA3">
        <w:rPr>
          <w:sz w:val="24"/>
          <w:szCs w:val="24"/>
        </w:rPr>
        <w:br/>
        <w:t>• Ejecutor de servicio al cliente.</w:t>
      </w:r>
      <w:r w:rsidRPr="00FD5FA3">
        <w:rPr>
          <w:sz w:val="24"/>
          <w:szCs w:val="24"/>
        </w:rPr>
        <w:br/>
        <w:t>• Gestor de incidencias.</w:t>
      </w:r>
      <w:r w:rsidRPr="00FD5FA3">
        <w:rPr>
          <w:sz w:val="24"/>
          <w:szCs w:val="24"/>
        </w:rPr>
        <w:br/>
        <w:t>• Generador de evidencia de entrega.</w:t>
      </w:r>
      <w:r w:rsidRPr="00FD5FA3">
        <w:rPr>
          <w:sz w:val="24"/>
          <w:szCs w:val="24"/>
        </w:rPr>
        <w:br/>
        <w:t>• Fuente de mejora continua.</w:t>
      </w:r>
    </w:p>
    <w:p w14:paraId="0DB1D022" w14:textId="77777777" w:rsidR="00FD5FA3" w:rsidRPr="00FD5FA3" w:rsidRDefault="00FD5FA3" w:rsidP="00FD5FA3">
      <w:pPr>
        <w:spacing w:after="0" w:line="240" w:lineRule="auto"/>
        <w:jc w:val="both"/>
        <w:rPr>
          <w:sz w:val="24"/>
          <w:szCs w:val="24"/>
        </w:rPr>
      </w:pPr>
      <w:r w:rsidRPr="00FD5FA3">
        <w:rPr>
          <w:sz w:val="24"/>
          <w:szCs w:val="24"/>
        </w:rPr>
        <w:t>La ruta deja de ser únicamente transporte y se convierte en un proceso de captura de información estratégica.</w:t>
      </w:r>
    </w:p>
    <w:p w14:paraId="798A6DA8" w14:textId="1A4D5B30" w:rsidR="00FD5FA3" w:rsidRDefault="00FD5FA3" w:rsidP="00FD5FA3">
      <w:pPr>
        <w:spacing w:after="0" w:line="240" w:lineRule="auto"/>
        <w:jc w:val="both"/>
        <w:rPr>
          <w:sz w:val="24"/>
          <w:szCs w:val="24"/>
        </w:rPr>
      </w:pPr>
    </w:p>
    <w:p w14:paraId="0E217EB1" w14:textId="77777777" w:rsidR="00FD5FA3" w:rsidRDefault="00FD5FA3" w:rsidP="00FD5FA3">
      <w:pPr>
        <w:spacing w:after="0" w:line="240" w:lineRule="auto"/>
        <w:jc w:val="both"/>
        <w:rPr>
          <w:sz w:val="24"/>
          <w:szCs w:val="24"/>
        </w:rPr>
      </w:pPr>
    </w:p>
    <w:p w14:paraId="1E607068" w14:textId="77777777" w:rsidR="00FD5FA3" w:rsidRPr="00FD5FA3" w:rsidRDefault="00FD5FA3" w:rsidP="00FD5FA3">
      <w:pPr>
        <w:spacing w:after="0" w:line="240" w:lineRule="auto"/>
        <w:jc w:val="both"/>
        <w:rPr>
          <w:sz w:val="24"/>
          <w:szCs w:val="24"/>
        </w:rPr>
      </w:pPr>
    </w:p>
    <w:p w14:paraId="4E9DC6E8" w14:textId="77777777" w:rsidR="00FD5FA3" w:rsidRPr="00FD5FA3" w:rsidRDefault="00FD5FA3" w:rsidP="00FD5FA3">
      <w:pPr>
        <w:spacing w:after="0" w:line="240" w:lineRule="auto"/>
        <w:jc w:val="both"/>
        <w:rPr>
          <w:b/>
          <w:bCs/>
          <w:sz w:val="24"/>
          <w:szCs w:val="24"/>
        </w:rPr>
      </w:pPr>
      <w:r w:rsidRPr="00FD5FA3">
        <w:rPr>
          <w:b/>
          <w:bCs/>
          <w:sz w:val="24"/>
          <w:szCs w:val="24"/>
        </w:rPr>
        <w:lastRenderedPageBreak/>
        <w:t>Filosofía del Sistema</w:t>
      </w:r>
    </w:p>
    <w:p w14:paraId="15E49C4F" w14:textId="77777777" w:rsidR="00FD5FA3" w:rsidRPr="00FD5FA3" w:rsidRDefault="00FD5FA3" w:rsidP="00FD5FA3">
      <w:pPr>
        <w:spacing w:after="0" w:line="240" w:lineRule="auto"/>
        <w:jc w:val="both"/>
        <w:rPr>
          <w:sz w:val="24"/>
          <w:szCs w:val="24"/>
        </w:rPr>
      </w:pPr>
      <w:r w:rsidRPr="00FD5FA3">
        <w:rPr>
          <w:sz w:val="24"/>
          <w:szCs w:val="24"/>
        </w:rPr>
        <w:t>Toda entrega debe generar retroalimentación.</w:t>
      </w:r>
    </w:p>
    <w:p w14:paraId="7E4D36FF" w14:textId="77777777" w:rsidR="00FD5FA3" w:rsidRPr="00FD5FA3" w:rsidRDefault="00FD5FA3" w:rsidP="00FD5FA3">
      <w:pPr>
        <w:spacing w:after="0" w:line="240" w:lineRule="auto"/>
        <w:jc w:val="both"/>
        <w:rPr>
          <w:sz w:val="24"/>
          <w:szCs w:val="24"/>
        </w:rPr>
      </w:pPr>
      <w:r w:rsidRPr="00FD5FA3">
        <w:rPr>
          <w:sz w:val="24"/>
          <w:szCs w:val="24"/>
        </w:rPr>
        <w:t>La organización debe conocer:</w:t>
      </w:r>
    </w:p>
    <w:p w14:paraId="7343CC98" w14:textId="77777777" w:rsidR="00FD5FA3" w:rsidRPr="00FD5FA3" w:rsidRDefault="00FD5FA3" w:rsidP="00FD5FA3">
      <w:pPr>
        <w:spacing w:after="0" w:line="240" w:lineRule="auto"/>
        <w:ind w:left="708"/>
        <w:rPr>
          <w:sz w:val="24"/>
          <w:szCs w:val="24"/>
        </w:rPr>
      </w:pPr>
      <w:r w:rsidRPr="00FD5FA3">
        <w:rPr>
          <w:sz w:val="24"/>
          <w:szCs w:val="24"/>
        </w:rPr>
        <w:t>• Qué fue entregado.</w:t>
      </w:r>
      <w:r w:rsidRPr="00FD5FA3">
        <w:rPr>
          <w:sz w:val="24"/>
          <w:szCs w:val="24"/>
        </w:rPr>
        <w:br/>
        <w:t>• Qué no fue entregado.</w:t>
      </w:r>
      <w:r w:rsidRPr="00FD5FA3">
        <w:rPr>
          <w:sz w:val="24"/>
          <w:szCs w:val="24"/>
        </w:rPr>
        <w:br/>
        <w:t>• Qué fue devuelto.</w:t>
      </w:r>
      <w:r w:rsidRPr="00FD5FA3">
        <w:rPr>
          <w:sz w:val="24"/>
          <w:szCs w:val="24"/>
        </w:rPr>
        <w:br/>
        <w:t>• Qué problemas ocurrieron.</w:t>
      </w:r>
      <w:r w:rsidRPr="00FD5FA3">
        <w:rPr>
          <w:sz w:val="24"/>
          <w:szCs w:val="24"/>
        </w:rPr>
        <w:br/>
        <w:t>• Qué clientes presentaron incidencias.</w:t>
      </w:r>
      <w:r w:rsidRPr="00FD5FA3">
        <w:rPr>
          <w:sz w:val="24"/>
          <w:szCs w:val="24"/>
        </w:rPr>
        <w:br/>
        <w:t>• Qué oportunidades de mejora fueron identificadas.</w:t>
      </w:r>
    </w:p>
    <w:p w14:paraId="0B0CDC15" w14:textId="77777777" w:rsidR="00FD5FA3" w:rsidRPr="00FD5FA3" w:rsidRDefault="00FD5FA3" w:rsidP="00FD5FA3">
      <w:pPr>
        <w:spacing w:after="0" w:line="240" w:lineRule="auto"/>
        <w:jc w:val="both"/>
        <w:rPr>
          <w:sz w:val="24"/>
          <w:szCs w:val="24"/>
        </w:rPr>
      </w:pPr>
      <w:r w:rsidRPr="00FD5FA3">
        <w:rPr>
          <w:sz w:val="24"/>
          <w:szCs w:val="24"/>
        </w:rPr>
        <w:t>La mejora continua comienza con la captura disciplinada de información.</w:t>
      </w:r>
    </w:p>
    <w:p w14:paraId="0763C4A9" w14:textId="74C51919" w:rsidR="00FD5FA3" w:rsidRPr="00FD5FA3" w:rsidRDefault="00FD5FA3" w:rsidP="00FD5FA3">
      <w:pPr>
        <w:spacing w:after="0" w:line="240" w:lineRule="auto"/>
        <w:jc w:val="both"/>
        <w:rPr>
          <w:sz w:val="24"/>
          <w:szCs w:val="24"/>
        </w:rPr>
      </w:pPr>
    </w:p>
    <w:p w14:paraId="197C2F42" w14:textId="77777777" w:rsidR="00FD5FA3" w:rsidRPr="00FD5FA3" w:rsidRDefault="00FD5FA3" w:rsidP="00FD5FA3">
      <w:pPr>
        <w:spacing w:after="0" w:line="240" w:lineRule="auto"/>
        <w:jc w:val="both"/>
        <w:rPr>
          <w:b/>
          <w:bCs/>
          <w:sz w:val="24"/>
          <w:szCs w:val="24"/>
        </w:rPr>
      </w:pPr>
      <w:r w:rsidRPr="00FD5FA3">
        <w:rPr>
          <w:b/>
          <w:bCs/>
          <w:sz w:val="24"/>
          <w:szCs w:val="24"/>
        </w:rPr>
        <w:t>Proceso Asociado</w:t>
      </w:r>
    </w:p>
    <w:p w14:paraId="4C2DC2BB" w14:textId="77777777" w:rsidR="00FD5FA3" w:rsidRPr="00FD5FA3" w:rsidRDefault="00FD5FA3" w:rsidP="00FD5FA3">
      <w:pPr>
        <w:spacing w:after="0" w:line="240" w:lineRule="auto"/>
        <w:jc w:val="both"/>
        <w:rPr>
          <w:sz w:val="24"/>
          <w:szCs w:val="24"/>
        </w:rPr>
      </w:pPr>
      <w:r w:rsidRPr="00FD5FA3">
        <w:rPr>
          <w:sz w:val="24"/>
          <w:szCs w:val="24"/>
        </w:rPr>
        <w:t>Esta automatización se relaciona directamente con:</w:t>
      </w:r>
    </w:p>
    <w:p w14:paraId="12944BEA" w14:textId="77777777" w:rsidR="00FD5FA3" w:rsidRPr="00FD5FA3" w:rsidRDefault="00FD5FA3" w:rsidP="00FD5FA3">
      <w:pPr>
        <w:spacing w:after="0" w:line="240" w:lineRule="auto"/>
        <w:ind w:left="708"/>
        <w:rPr>
          <w:sz w:val="24"/>
          <w:szCs w:val="24"/>
        </w:rPr>
      </w:pPr>
      <w:r w:rsidRPr="00FD5FA3">
        <w:rPr>
          <w:sz w:val="24"/>
          <w:szCs w:val="24"/>
        </w:rPr>
        <w:t>• Distribución.</w:t>
      </w:r>
      <w:r w:rsidRPr="00FD5FA3">
        <w:rPr>
          <w:sz w:val="24"/>
          <w:szCs w:val="24"/>
        </w:rPr>
        <w:br/>
        <w:t>• Servicio al Cliente.</w:t>
      </w:r>
      <w:r w:rsidRPr="00FD5FA3">
        <w:rPr>
          <w:sz w:val="24"/>
          <w:szCs w:val="24"/>
        </w:rPr>
        <w:br/>
        <w:t>• Cobranza.</w:t>
      </w:r>
      <w:r w:rsidRPr="00FD5FA3">
        <w:rPr>
          <w:sz w:val="24"/>
          <w:szCs w:val="24"/>
        </w:rPr>
        <w:br/>
        <w:t>• Gestión de Devoluciones.</w:t>
      </w:r>
      <w:r w:rsidRPr="00FD5FA3">
        <w:rPr>
          <w:sz w:val="24"/>
          <w:szCs w:val="24"/>
        </w:rPr>
        <w:br/>
        <w:t>• Logística.</w:t>
      </w:r>
      <w:r w:rsidRPr="00FD5FA3">
        <w:rPr>
          <w:sz w:val="24"/>
          <w:szCs w:val="24"/>
        </w:rPr>
        <w:br/>
        <w:t>• Facturación.</w:t>
      </w:r>
      <w:r w:rsidRPr="00FD5FA3">
        <w:rPr>
          <w:sz w:val="24"/>
          <w:szCs w:val="24"/>
        </w:rPr>
        <w:br/>
        <w:t>• Indicadores de Gestión.</w:t>
      </w:r>
    </w:p>
    <w:p w14:paraId="5E310A86" w14:textId="77777777" w:rsidR="00FD5FA3" w:rsidRPr="00FD5FA3" w:rsidRDefault="00FD5FA3" w:rsidP="00FD5FA3">
      <w:pPr>
        <w:spacing w:after="0" w:line="240" w:lineRule="auto"/>
        <w:jc w:val="both"/>
        <w:rPr>
          <w:sz w:val="24"/>
          <w:szCs w:val="24"/>
        </w:rPr>
      </w:pPr>
      <w:r w:rsidRPr="00FD5FA3">
        <w:rPr>
          <w:sz w:val="24"/>
          <w:szCs w:val="24"/>
        </w:rPr>
        <w:t>Representa el cierre operativo de la ruta de distribución.</w:t>
      </w:r>
    </w:p>
    <w:p w14:paraId="1A6DB191" w14:textId="4860D3AF" w:rsidR="00FD5FA3" w:rsidRPr="00FD5FA3" w:rsidRDefault="00FD5FA3" w:rsidP="00FD5FA3">
      <w:pPr>
        <w:spacing w:after="0" w:line="240" w:lineRule="auto"/>
        <w:jc w:val="both"/>
        <w:rPr>
          <w:sz w:val="24"/>
          <w:szCs w:val="24"/>
        </w:rPr>
      </w:pPr>
    </w:p>
    <w:p w14:paraId="7D41B6F4" w14:textId="77777777" w:rsidR="00FD5FA3" w:rsidRPr="00FD5FA3" w:rsidRDefault="00FD5FA3" w:rsidP="00FD5FA3">
      <w:pPr>
        <w:spacing w:after="0" w:line="240" w:lineRule="auto"/>
        <w:jc w:val="both"/>
        <w:rPr>
          <w:b/>
          <w:bCs/>
          <w:sz w:val="24"/>
          <w:szCs w:val="24"/>
        </w:rPr>
      </w:pPr>
      <w:r w:rsidRPr="00FD5FA3">
        <w:rPr>
          <w:b/>
          <w:bCs/>
          <w:sz w:val="24"/>
          <w:szCs w:val="24"/>
        </w:rPr>
        <w:t>Referencia en Flujograma</w:t>
      </w:r>
    </w:p>
    <w:p w14:paraId="5D14A015" w14:textId="77777777" w:rsidR="00FD5FA3" w:rsidRPr="00FD5FA3" w:rsidRDefault="00FD5FA3" w:rsidP="00FD5FA3">
      <w:pPr>
        <w:spacing w:after="0" w:line="240" w:lineRule="auto"/>
        <w:jc w:val="both"/>
        <w:rPr>
          <w:sz w:val="24"/>
          <w:szCs w:val="24"/>
        </w:rPr>
      </w:pPr>
      <w:r w:rsidRPr="00FD5FA3">
        <w:rPr>
          <w:sz w:val="24"/>
          <w:szCs w:val="24"/>
        </w:rPr>
        <w:t>Cajita 11.9 – Distribución: Chofer de Camión. Retorna documentación, entrega devoluciones si existieran, reporta incidencias y actualiza en tablet la entrega del pedido.</w:t>
      </w:r>
    </w:p>
    <w:p w14:paraId="7B4E1FC4" w14:textId="45A5C74D" w:rsidR="00FD5FA3" w:rsidRPr="00FD5FA3" w:rsidRDefault="00FD5FA3" w:rsidP="00FD5FA3">
      <w:pPr>
        <w:spacing w:after="0" w:line="240" w:lineRule="auto"/>
        <w:jc w:val="both"/>
        <w:rPr>
          <w:sz w:val="24"/>
          <w:szCs w:val="24"/>
        </w:rPr>
      </w:pPr>
    </w:p>
    <w:p w14:paraId="7F258FBF" w14:textId="77777777" w:rsidR="00FD5FA3" w:rsidRPr="00FD5FA3" w:rsidRDefault="00FD5FA3" w:rsidP="00FD5FA3">
      <w:pPr>
        <w:spacing w:after="0" w:line="240" w:lineRule="auto"/>
        <w:jc w:val="both"/>
        <w:rPr>
          <w:b/>
          <w:bCs/>
          <w:sz w:val="24"/>
          <w:szCs w:val="24"/>
        </w:rPr>
      </w:pPr>
      <w:r w:rsidRPr="00FD5FA3">
        <w:rPr>
          <w:b/>
          <w:bCs/>
          <w:sz w:val="24"/>
          <w:szCs w:val="24"/>
        </w:rPr>
        <w:t>Bases de Datos Relacionadas</w:t>
      </w:r>
    </w:p>
    <w:p w14:paraId="5F0881CE" w14:textId="77777777" w:rsidR="00FD5FA3" w:rsidRPr="00FD5FA3" w:rsidRDefault="00FD5FA3" w:rsidP="00FD5FA3">
      <w:pPr>
        <w:spacing w:after="0" w:line="240" w:lineRule="auto"/>
        <w:ind w:left="708"/>
        <w:rPr>
          <w:b/>
          <w:bCs/>
          <w:sz w:val="24"/>
          <w:szCs w:val="24"/>
        </w:rPr>
      </w:pPr>
      <w:r w:rsidRPr="00FD5FA3">
        <w:rPr>
          <w:b/>
          <w:bCs/>
          <w:sz w:val="24"/>
          <w:szCs w:val="24"/>
        </w:rPr>
        <w:t>Base de Datos de Pedidos</w:t>
      </w:r>
    </w:p>
    <w:p w14:paraId="64689992" w14:textId="77777777" w:rsidR="00FD5FA3" w:rsidRPr="00FD5FA3" w:rsidRDefault="00FD5FA3" w:rsidP="00FD5FA3">
      <w:pPr>
        <w:spacing w:after="0" w:line="240" w:lineRule="auto"/>
        <w:ind w:left="1416"/>
        <w:rPr>
          <w:sz w:val="24"/>
          <w:szCs w:val="24"/>
        </w:rPr>
      </w:pPr>
      <w:r w:rsidRPr="00FD5FA3">
        <w:rPr>
          <w:sz w:val="24"/>
          <w:szCs w:val="24"/>
        </w:rPr>
        <w:t>• Estado de entrega.</w:t>
      </w:r>
      <w:r w:rsidRPr="00FD5FA3">
        <w:rPr>
          <w:sz w:val="24"/>
          <w:szCs w:val="24"/>
        </w:rPr>
        <w:br/>
        <w:t>• Cantidad entregada.</w:t>
      </w:r>
      <w:r w:rsidRPr="00FD5FA3">
        <w:rPr>
          <w:sz w:val="24"/>
          <w:szCs w:val="24"/>
        </w:rPr>
        <w:br/>
        <w:t>• Cantidad pendiente.</w:t>
      </w:r>
    </w:p>
    <w:p w14:paraId="1BD858CC" w14:textId="77777777" w:rsidR="00FD5FA3" w:rsidRPr="00FD5FA3" w:rsidRDefault="00FD5FA3" w:rsidP="00FD5FA3">
      <w:pPr>
        <w:spacing w:after="0" w:line="240" w:lineRule="auto"/>
        <w:ind w:left="708"/>
        <w:rPr>
          <w:b/>
          <w:bCs/>
          <w:sz w:val="24"/>
          <w:szCs w:val="24"/>
        </w:rPr>
      </w:pPr>
      <w:r w:rsidRPr="00FD5FA3">
        <w:rPr>
          <w:b/>
          <w:bCs/>
          <w:sz w:val="24"/>
          <w:szCs w:val="24"/>
        </w:rPr>
        <w:t>Base de Datos de Clientes</w:t>
      </w:r>
    </w:p>
    <w:p w14:paraId="55D34D05" w14:textId="77777777" w:rsidR="00FD5FA3" w:rsidRPr="00FD5FA3" w:rsidRDefault="00FD5FA3" w:rsidP="00FD5FA3">
      <w:pPr>
        <w:spacing w:after="0" w:line="240" w:lineRule="auto"/>
        <w:ind w:left="1416"/>
        <w:rPr>
          <w:sz w:val="24"/>
          <w:szCs w:val="24"/>
        </w:rPr>
      </w:pPr>
      <w:r w:rsidRPr="00FD5FA3">
        <w:rPr>
          <w:sz w:val="24"/>
          <w:szCs w:val="24"/>
        </w:rPr>
        <w:t>• Incidencias.</w:t>
      </w:r>
      <w:r w:rsidRPr="00FD5FA3">
        <w:rPr>
          <w:sz w:val="24"/>
          <w:szCs w:val="24"/>
        </w:rPr>
        <w:br/>
        <w:t>• Reclamos.</w:t>
      </w:r>
      <w:r w:rsidRPr="00FD5FA3">
        <w:rPr>
          <w:sz w:val="24"/>
          <w:szCs w:val="24"/>
        </w:rPr>
        <w:br/>
        <w:t>• Nivel de servicio.</w:t>
      </w:r>
    </w:p>
    <w:p w14:paraId="263E9A86" w14:textId="77777777" w:rsidR="00FD5FA3" w:rsidRPr="00FD5FA3" w:rsidRDefault="00FD5FA3" w:rsidP="00FD5FA3">
      <w:pPr>
        <w:spacing w:after="0" w:line="240" w:lineRule="auto"/>
        <w:ind w:left="708"/>
        <w:rPr>
          <w:b/>
          <w:bCs/>
          <w:sz w:val="24"/>
          <w:szCs w:val="24"/>
        </w:rPr>
      </w:pPr>
      <w:r w:rsidRPr="00FD5FA3">
        <w:rPr>
          <w:b/>
          <w:bCs/>
          <w:sz w:val="24"/>
          <w:szCs w:val="24"/>
        </w:rPr>
        <w:t>Base de Datos de Logística</w:t>
      </w:r>
    </w:p>
    <w:p w14:paraId="4ABADB20" w14:textId="77777777" w:rsidR="00FD5FA3" w:rsidRPr="00FD5FA3" w:rsidRDefault="00FD5FA3" w:rsidP="00FD5FA3">
      <w:pPr>
        <w:spacing w:after="0" w:line="240" w:lineRule="auto"/>
        <w:ind w:left="1416"/>
        <w:rPr>
          <w:sz w:val="24"/>
          <w:szCs w:val="24"/>
        </w:rPr>
      </w:pPr>
      <w:r w:rsidRPr="00FD5FA3">
        <w:rPr>
          <w:sz w:val="24"/>
          <w:szCs w:val="24"/>
        </w:rPr>
        <w:t>• Ruta ejecutada.</w:t>
      </w:r>
      <w:r w:rsidRPr="00FD5FA3">
        <w:rPr>
          <w:sz w:val="24"/>
          <w:szCs w:val="24"/>
        </w:rPr>
        <w:br/>
        <w:t>• Horarios reales.</w:t>
      </w:r>
      <w:r w:rsidRPr="00FD5FA3">
        <w:rPr>
          <w:sz w:val="24"/>
          <w:szCs w:val="24"/>
        </w:rPr>
        <w:br/>
        <w:t>• Desviaciones.</w:t>
      </w:r>
    </w:p>
    <w:p w14:paraId="7D75294C" w14:textId="77777777" w:rsidR="00FD5FA3" w:rsidRPr="00FD5FA3" w:rsidRDefault="00FD5FA3" w:rsidP="00FD5FA3">
      <w:pPr>
        <w:spacing w:after="0" w:line="240" w:lineRule="auto"/>
        <w:ind w:left="708"/>
        <w:rPr>
          <w:b/>
          <w:bCs/>
          <w:sz w:val="24"/>
          <w:szCs w:val="24"/>
        </w:rPr>
      </w:pPr>
      <w:r w:rsidRPr="00FD5FA3">
        <w:rPr>
          <w:b/>
          <w:bCs/>
          <w:sz w:val="24"/>
          <w:szCs w:val="24"/>
        </w:rPr>
        <w:t>Base de Datos de Producto No Conforme</w:t>
      </w:r>
    </w:p>
    <w:p w14:paraId="12BE3E2D" w14:textId="77777777" w:rsidR="00FD5FA3" w:rsidRPr="00FD5FA3" w:rsidRDefault="00FD5FA3" w:rsidP="00FD5FA3">
      <w:pPr>
        <w:spacing w:after="0" w:line="240" w:lineRule="auto"/>
        <w:ind w:left="1416"/>
        <w:rPr>
          <w:sz w:val="24"/>
          <w:szCs w:val="24"/>
        </w:rPr>
      </w:pPr>
      <w:r w:rsidRPr="00FD5FA3">
        <w:rPr>
          <w:sz w:val="24"/>
          <w:szCs w:val="24"/>
        </w:rPr>
        <w:t>• Productos devueltos.</w:t>
      </w:r>
      <w:r w:rsidRPr="00FD5FA3">
        <w:rPr>
          <w:sz w:val="24"/>
          <w:szCs w:val="24"/>
        </w:rPr>
        <w:br/>
        <w:t>• Motivos de devolución.</w:t>
      </w:r>
    </w:p>
    <w:p w14:paraId="2763F7AD" w14:textId="77777777" w:rsidR="00FD5FA3" w:rsidRPr="00FD5FA3" w:rsidRDefault="00FD5FA3" w:rsidP="00FD5FA3">
      <w:pPr>
        <w:spacing w:after="0" w:line="240" w:lineRule="auto"/>
        <w:ind w:left="708"/>
        <w:rPr>
          <w:b/>
          <w:bCs/>
          <w:sz w:val="24"/>
          <w:szCs w:val="24"/>
        </w:rPr>
      </w:pPr>
      <w:r w:rsidRPr="00FD5FA3">
        <w:rPr>
          <w:b/>
          <w:bCs/>
          <w:sz w:val="24"/>
          <w:szCs w:val="24"/>
        </w:rPr>
        <w:t>Base de Datos de Auditorías e Indicadores</w:t>
      </w:r>
    </w:p>
    <w:p w14:paraId="41216B95" w14:textId="77777777" w:rsidR="00FD5FA3" w:rsidRPr="00FD5FA3" w:rsidRDefault="00FD5FA3" w:rsidP="00FD5FA3">
      <w:pPr>
        <w:spacing w:after="0" w:line="240" w:lineRule="auto"/>
        <w:ind w:left="1416"/>
        <w:rPr>
          <w:sz w:val="24"/>
          <w:szCs w:val="24"/>
        </w:rPr>
      </w:pPr>
      <w:r w:rsidRPr="00FD5FA3">
        <w:rPr>
          <w:sz w:val="24"/>
          <w:szCs w:val="24"/>
        </w:rPr>
        <w:t>• Cumplimiento de ruta.</w:t>
      </w:r>
      <w:r w:rsidRPr="00FD5FA3">
        <w:rPr>
          <w:sz w:val="24"/>
          <w:szCs w:val="24"/>
        </w:rPr>
        <w:br/>
        <w:t>• Nivel de servicio.</w:t>
      </w:r>
      <w:r w:rsidRPr="00FD5FA3">
        <w:rPr>
          <w:sz w:val="24"/>
          <w:szCs w:val="24"/>
        </w:rPr>
        <w:br/>
        <w:t>• Desempeño logístico.</w:t>
      </w:r>
    </w:p>
    <w:p w14:paraId="3A2914C3" w14:textId="06442B4A" w:rsidR="00FD5FA3" w:rsidRPr="00FD5FA3" w:rsidRDefault="00FD5FA3" w:rsidP="00FD5FA3">
      <w:pPr>
        <w:spacing w:after="0" w:line="240" w:lineRule="auto"/>
        <w:jc w:val="both"/>
        <w:rPr>
          <w:sz w:val="24"/>
          <w:szCs w:val="24"/>
        </w:rPr>
      </w:pPr>
    </w:p>
    <w:p w14:paraId="550E4A51" w14:textId="77777777" w:rsidR="00FD5FA3" w:rsidRPr="00FD5FA3" w:rsidRDefault="00FD5FA3" w:rsidP="00FD5FA3">
      <w:pPr>
        <w:spacing w:after="0" w:line="240" w:lineRule="auto"/>
        <w:jc w:val="both"/>
        <w:rPr>
          <w:b/>
          <w:bCs/>
          <w:sz w:val="24"/>
          <w:szCs w:val="24"/>
        </w:rPr>
      </w:pPr>
      <w:r w:rsidRPr="00FD5FA3">
        <w:rPr>
          <w:b/>
          <w:bCs/>
          <w:sz w:val="24"/>
          <w:szCs w:val="24"/>
        </w:rPr>
        <w:lastRenderedPageBreak/>
        <w:t>Confirmación Digital de Entregas</w:t>
      </w:r>
    </w:p>
    <w:p w14:paraId="2045D839" w14:textId="77777777" w:rsidR="00FD5FA3" w:rsidRPr="00FD5FA3" w:rsidRDefault="00FD5FA3" w:rsidP="00FD5FA3">
      <w:pPr>
        <w:spacing w:after="0" w:line="240" w:lineRule="auto"/>
        <w:jc w:val="both"/>
        <w:rPr>
          <w:sz w:val="24"/>
          <w:szCs w:val="24"/>
        </w:rPr>
      </w:pPr>
      <w:r w:rsidRPr="00FD5FA3">
        <w:rPr>
          <w:sz w:val="24"/>
          <w:szCs w:val="24"/>
        </w:rPr>
        <w:t>Durante la ruta, el chofer debe registrar cada entrega utilizando su tablet o dispositivo móvil.</w:t>
      </w:r>
    </w:p>
    <w:p w14:paraId="3284D188" w14:textId="77777777" w:rsidR="00FD5FA3" w:rsidRPr="00FD5FA3" w:rsidRDefault="00FD5FA3" w:rsidP="00FD5FA3">
      <w:pPr>
        <w:spacing w:after="0" w:line="240" w:lineRule="auto"/>
        <w:jc w:val="both"/>
        <w:rPr>
          <w:sz w:val="24"/>
          <w:szCs w:val="24"/>
        </w:rPr>
      </w:pPr>
      <w:r w:rsidRPr="00FD5FA3">
        <w:rPr>
          <w:sz w:val="24"/>
          <w:szCs w:val="24"/>
        </w:rPr>
        <w:t>El sistema puede registrar automáticamente:</w:t>
      </w:r>
    </w:p>
    <w:p w14:paraId="2C672B8B" w14:textId="77777777" w:rsidR="00FD5FA3" w:rsidRPr="00FD5FA3" w:rsidRDefault="00FD5FA3" w:rsidP="00FD5FA3">
      <w:pPr>
        <w:spacing w:after="0" w:line="240" w:lineRule="auto"/>
        <w:ind w:left="708"/>
        <w:rPr>
          <w:sz w:val="24"/>
          <w:szCs w:val="24"/>
        </w:rPr>
      </w:pPr>
      <w:r w:rsidRPr="00FD5FA3">
        <w:rPr>
          <w:sz w:val="24"/>
          <w:szCs w:val="24"/>
        </w:rPr>
        <w:t>• Fecha.</w:t>
      </w:r>
      <w:r w:rsidRPr="00FD5FA3">
        <w:rPr>
          <w:sz w:val="24"/>
          <w:szCs w:val="24"/>
        </w:rPr>
        <w:br/>
        <w:t>• Hora.</w:t>
      </w:r>
      <w:r w:rsidRPr="00FD5FA3">
        <w:rPr>
          <w:sz w:val="24"/>
          <w:szCs w:val="24"/>
        </w:rPr>
        <w:br/>
        <w:t>• Cliente.</w:t>
      </w:r>
      <w:r w:rsidRPr="00FD5FA3">
        <w:rPr>
          <w:sz w:val="24"/>
          <w:szCs w:val="24"/>
        </w:rPr>
        <w:br/>
        <w:t>• Coordenadas GPS.</w:t>
      </w:r>
      <w:r w:rsidRPr="00FD5FA3">
        <w:rPr>
          <w:sz w:val="24"/>
          <w:szCs w:val="24"/>
        </w:rPr>
        <w:br/>
        <w:t>• Cantidad entregada.</w:t>
      </w:r>
      <w:r w:rsidRPr="00FD5FA3">
        <w:rPr>
          <w:sz w:val="24"/>
          <w:szCs w:val="24"/>
        </w:rPr>
        <w:br/>
        <w:t>• Evidencia fotográfica.</w:t>
      </w:r>
      <w:r w:rsidRPr="00FD5FA3">
        <w:rPr>
          <w:sz w:val="24"/>
          <w:szCs w:val="24"/>
        </w:rPr>
        <w:br/>
        <w:t>• Firma digital.</w:t>
      </w:r>
    </w:p>
    <w:p w14:paraId="0CFE44DF" w14:textId="77777777" w:rsidR="00FD5FA3" w:rsidRPr="00FD5FA3" w:rsidRDefault="00FD5FA3" w:rsidP="00FD5FA3">
      <w:pPr>
        <w:spacing w:after="0" w:line="240" w:lineRule="auto"/>
        <w:jc w:val="both"/>
        <w:rPr>
          <w:sz w:val="24"/>
          <w:szCs w:val="24"/>
        </w:rPr>
      </w:pPr>
      <w:r w:rsidRPr="00FD5FA3">
        <w:rPr>
          <w:sz w:val="24"/>
          <w:szCs w:val="24"/>
        </w:rPr>
        <w:t>Esta información alimenta directamente el proceso de cierre de pedidos.</w:t>
      </w:r>
    </w:p>
    <w:p w14:paraId="11A4DC88" w14:textId="03DBAFF1" w:rsidR="00FD5FA3" w:rsidRPr="00FD5FA3" w:rsidRDefault="00FD5FA3" w:rsidP="00FD5FA3">
      <w:pPr>
        <w:spacing w:after="0" w:line="240" w:lineRule="auto"/>
        <w:jc w:val="both"/>
        <w:rPr>
          <w:sz w:val="24"/>
          <w:szCs w:val="24"/>
        </w:rPr>
      </w:pPr>
    </w:p>
    <w:p w14:paraId="7CAD05C0" w14:textId="77777777" w:rsidR="00FD5FA3" w:rsidRPr="00FD5FA3" w:rsidRDefault="00FD5FA3" w:rsidP="00FD5FA3">
      <w:pPr>
        <w:spacing w:after="0" w:line="240" w:lineRule="auto"/>
        <w:jc w:val="both"/>
        <w:rPr>
          <w:b/>
          <w:bCs/>
          <w:sz w:val="24"/>
          <w:szCs w:val="24"/>
        </w:rPr>
      </w:pPr>
      <w:r w:rsidRPr="00FD5FA3">
        <w:rPr>
          <w:b/>
          <w:bCs/>
          <w:sz w:val="24"/>
          <w:szCs w:val="24"/>
        </w:rPr>
        <w:t>Gestión de Entregas Parciales</w:t>
      </w:r>
    </w:p>
    <w:p w14:paraId="14C2875F" w14:textId="77777777" w:rsidR="00FD5FA3" w:rsidRPr="00FD5FA3" w:rsidRDefault="00FD5FA3" w:rsidP="00FD5FA3">
      <w:pPr>
        <w:spacing w:after="0" w:line="240" w:lineRule="auto"/>
        <w:jc w:val="both"/>
        <w:rPr>
          <w:sz w:val="24"/>
          <w:szCs w:val="24"/>
        </w:rPr>
      </w:pPr>
      <w:r w:rsidRPr="00FD5FA3">
        <w:rPr>
          <w:sz w:val="24"/>
          <w:szCs w:val="24"/>
        </w:rPr>
        <w:t>Cuando un cliente recibe solamente una parte del pedido, el sistema debe permitir registrar:</w:t>
      </w:r>
    </w:p>
    <w:p w14:paraId="05CFFB4B" w14:textId="77777777" w:rsidR="00FD5FA3" w:rsidRPr="00FD5FA3" w:rsidRDefault="00FD5FA3" w:rsidP="00FD5FA3">
      <w:pPr>
        <w:spacing w:after="0" w:line="240" w:lineRule="auto"/>
        <w:ind w:left="708"/>
        <w:rPr>
          <w:sz w:val="24"/>
          <w:szCs w:val="24"/>
        </w:rPr>
      </w:pPr>
      <w:r w:rsidRPr="00FD5FA3">
        <w:rPr>
          <w:sz w:val="24"/>
          <w:szCs w:val="24"/>
        </w:rPr>
        <w:t>• Cantidad entregada.</w:t>
      </w:r>
      <w:r w:rsidRPr="00FD5FA3">
        <w:rPr>
          <w:sz w:val="24"/>
          <w:szCs w:val="24"/>
        </w:rPr>
        <w:br/>
        <w:t>• Cantidad pendiente.</w:t>
      </w:r>
      <w:r w:rsidRPr="00FD5FA3">
        <w:rPr>
          <w:sz w:val="24"/>
          <w:szCs w:val="24"/>
        </w:rPr>
        <w:br/>
        <w:t>• Motivo.</w:t>
      </w:r>
      <w:r w:rsidRPr="00FD5FA3">
        <w:rPr>
          <w:sz w:val="24"/>
          <w:szCs w:val="24"/>
        </w:rPr>
        <w:br/>
        <w:t>• Acción requerida.</w:t>
      </w:r>
    </w:p>
    <w:p w14:paraId="16E80D11" w14:textId="77777777" w:rsidR="00FD5FA3" w:rsidRPr="00FD5FA3" w:rsidRDefault="00FD5FA3" w:rsidP="00FD5FA3">
      <w:pPr>
        <w:spacing w:after="0" w:line="240" w:lineRule="auto"/>
        <w:jc w:val="both"/>
        <w:rPr>
          <w:sz w:val="24"/>
          <w:szCs w:val="24"/>
        </w:rPr>
      </w:pPr>
      <w:r w:rsidRPr="00FD5FA3">
        <w:rPr>
          <w:sz w:val="24"/>
          <w:szCs w:val="24"/>
        </w:rPr>
        <w:t>Esto evita diferencias posteriores entre clientes, ventas y logística.</w:t>
      </w:r>
    </w:p>
    <w:p w14:paraId="5F4A0E14" w14:textId="1DF9514C" w:rsidR="00FD5FA3" w:rsidRPr="00FD5FA3" w:rsidRDefault="00FD5FA3" w:rsidP="00FD5FA3">
      <w:pPr>
        <w:spacing w:after="0" w:line="240" w:lineRule="auto"/>
        <w:jc w:val="both"/>
        <w:rPr>
          <w:sz w:val="24"/>
          <w:szCs w:val="24"/>
        </w:rPr>
      </w:pPr>
    </w:p>
    <w:p w14:paraId="370B0B5A" w14:textId="77777777" w:rsidR="00FD5FA3" w:rsidRPr="00FD5FA3" w:rsidRDefault="00FD5FA3" w:rsidP="00FD5FA3">
      <w:pPr>
        <w:spacing w:after="0" w:line="240" w:lineRule="auto"/>
        <w:jc w:val="both"/>
        <w:rPr>
          <w:b/>
          <w:bCs/>
          <w:sz w:val="24"/>
          <w:szCs w:val="24"/>
        </w:rPr>
      </w:pPr>
      <w:r w:rsidRPr="00FD5FA3">
        <w:rPr>
          <w:b/>
          <w:bCs/>
          <w:sz w:val="24"/>
          <w:szCs w:val="24"/>
        </w:rPr>
        <w:t>Gestión de Devoluciones</w:t>
      </w:r>
    </w:p>
    <w:p w14:paraId="3DBF5FBA" w14:textId="77777777" w:rsidR="00FD5FA3" w:rsidRPr="00FD5FA3" w:rsidRDefault="00FD5FA3" w:rsidP="00FD5FA3">
      <w:pPr>
        <w:spacing w:after="0" w:line="240" w:lineRule="auto"/>
        <w:jc w:val="both"/>
        <w:rPr>
          <w:sz w:val="24"/>
          <w:szCs w:val="24"/>
        </w:rPr>
      </w:pPr>
      <w:r w:rsidRPr="00FD5FA3">
        <w:rPr>
          <w:sz w:val="24"/>
          <w:szCs w:val="24"/>
        </w:rPr>
        <w:t>Durante la ruta pueden generarse devoluciones por múltiples razones:</w:t>
      </w:r>
    </w:p>
    <w:p w14:paraId="71C828DA" w14:textId="77777777" w:rsidR="00FD5FA3" w:rsidRPr="00FD5FA3" w:rsidRDefault="00FD5FA3" w:rsidP="00FD5FA3">
      <w:pPr>
        <w:spacing w:after="0" w:line="240" w:lineRule="auto"/>
        <w:ind w:left="708"/>
        <w:rPr>
          <w:sz w:val="24"/>
          <w:szCs w:val="24"/>
        </w:rPr>
      </w:pPr>
      <w:r w:rsidRPr="00FD5FA3">
        <w:rPr>
          <w:sz w:val="24"/>
          <w:szCs w:val="24"/>
        </w:rPr>
        <w:t>• Error de despacho.</w:t>
      </w:r>
      <w:r w:rsidRPr="00FD5FA3">
        <w:rPr>
          <w:sz w:val="24"/>
          <w:szCs w:val="24"/>
        </w:rPr>
        <w:br/>
        <w:t>• Daño de producto.</w:t>
      </w:r>
      <w:r w:rsidRPr="00FD5FA3">
        <w:rPr>
          <w:sz w:val="24"/>
          <w:szCs w:val="24"/>
        </w:rPr>
        <w:br/>
        <w:t>• Producto incorrecto.</w:t>
      </w:r>
      <w:r w:rsidRPr="00FD5FA3">
        <w:rPr>
          <w:sz w:val="24"/>
          <w:szCs w:val="24"/>
        </w:rPr>
        <w:br/>
        <w:t>• Rechazo del cliente.</w:t>
      </w:r>
      <w:r w:rsidRPr="00FD5FA3">
        <w:rPr>
          <w:sz w:val="24"/>
          <w:szCs w:val="24"/>
        </w:rPr>
        <w:br/>
        <w:t>• Cambio de pedido.</w:t>
      </w:r>
    </w:p>
    <w:p w14:paraId="26D41B93" w14:textId="77777777" w:rsidR="00FD5FA3" w:rsidRPr="00FD5FA3" w:rsidRDefault="00FD5FA3" w:rsidP="00FD5FA3">
      <w:pPr>
        <w:spacing w:after="0" w:line="240" w:lineRule="auto"/>
        <w:jc w:val="both"/>
        <w:rPr>
          <w:sz w:val="24"/>
          <w:szCs w:val="24"/>
        </w:rPr>
      </w:pPr>
      <w:r w:rsidRPr="00FD5FA3">
        <w:rPr>
          <w:sz w:val="24"/>
          <w:szCs w:val="24"/>
        </w:rPr>
        <w:t>Toda devolución debe regresar identificada y asociada al pedido correspondiente.</w:t>
      </w:r>
    </w:p>
    <w:p w14:paraId="32328AEE" w14:textId="77777777" w:rsidR="00FD5FA3" w:rsidRPr="00FD5FA3" w:rsidRDefault="00FD5FA3" w:rsidP="00FD5FA3">
      <w:pPr>
        <w:spacing w:after="0" w:line="240" w:lineRule="auto"/>
        <w:jc w:val="both"/>
        <w:rPr>
          <w:sz w:val="24"/>
          <w:szCs w:val="24"/>
        </w:rPr>
      </w:pPr>
      <w:r w:rsidRPr="00FD5FA3">
        <w:rPr>
          <w:sz w:val="24"/>
          <w:szCs w:val="24"/>
        </w:rPr>
        <w:t>El sistema debe generar automáticamente los registros necesarios para su posterior análisis.</w:t>
      </w:r>
    </w:p>
    <w:p w14:paraId="58088C99" w14:textId="00B0928D" w:rsidR="00FD5FA3" w:rsidRPr="00FD5FA3" w:rsidRDefault="00FD5FA3" w:rsidP="00FD5FA3">
      <w:pPr>
        <w:spacing w:after="0" w:line="240" w:lineRule="auto"/>
        <w:jc w:val="both"/>
        <w:rPr>
          <w:sz w:val="24"/>
          <w:szCs w:val="24"/>
        </w:rPr>
      </w:pPr>
    </w:p>
    <w:p w14:paraId="5B06B600" w14:textId="77777777" w:rsidR="00FD5FA3" w:rsidRPr="00FD5FA3" w:rsidRDefault="00FD5FA3" w:rsidP="00FD5FA3">
      <w:pPr>
        <w:spacing w:after="0" w:line="240" w:lineRule="auto"/>
        <w:jc w:val="both"/>
        <w:rPr>
          <w:b/>
          <w:bCs/>
          <w:sz w:val="24"/>
          <w:szCs w:val="24"/>
        </w:rPr>
      </w:pPr>
      <w:r w:rsidRPr="00FD5FA3">
        <w:rPr>
          <w:b/>
          <w:bCs/>
          <w:sz w:val="24"/>
          <w:szCs w:val="24"/>
        </w:rPr>
        <w:t>Gestión de Incidencias</w:t>
      </w:r>
    </w:p>
    <w:p w14:paraId="2B8117D6" w14:textId="77777777" w:rsidR="00FD5FA3" w:rsidRPr="00FD5FA3" w:rsidRDefault="00FD5FA3" w:rsidP="00FD5FA3">
      <w:pPr>
        <w:spacing w:after="0" w:line="240" w:lineRule="auto"/>
        <w:jc w:val="both"/>
        <w:rPr>
          <w:sz w:val="24"/>
          <w:szCs w:val="24"/>
        </w:rPr>
      </w:pPr>
      <w:r w:rsidRPr="00FD5FA3">
        <w:rPr>
          <w:sz w:val="24"/>
          <w:szCs w:val="24"/>
        </w:rPr>
        <w:t>Uno de los elementos más valiosos de esta automatización consiste en capturar información sobre situaciones ocurridas durante la ejecución.</w:t>
      </w:r>
    </w:p>
    <w:p w14:paraId="127C2D8F" w14:textId="77777777" w:rsidR="00FD5FA3" w:rsidRPr="00FD5FA3" w:rsidRDefault="00FD5FA3" w:rsidP="00FD5FA3">
      <w:pPr>
        <w:spacing w:after="0" w:line="240" w:lineRule="auto"/>
        <w:jc w:val="both"/>
        <w:rPr>
          <w:sz w:val="24"/>
          <w:szCs w:val="24"/>
        </w:rPr>
      </w:pPr>
      <w:r w:rsidRPr="00FD5FA3">
        <w:rPr>
          <w:sz w:val="24"/>
          <w:szCs w:val="24"/>
        </w:rPr>
        <w:t>Por ejemplo:</w:t>
      </w:r>
    </w:p>
    <w:p w14:paraId="40EC7EFF" w14:textId="77777777" w:rsidR="00FD5FA3" w:rsidRPr="00FD5FA3" w:rsidRDefault="00FD5FA3" w:rsidP="00FD5FA3">
      <w:pPr>
        <w:spacing w:after="0" w:line="240" w:lineRule="auto"/>
        <w:ind w:left="708"/>
        <w:rPr>
          <w:sz w:val="24"/>
          <w:szCs w:val="24"/>
        </w:rPr>
      </w:pPr>
      <w:r w:rsidRPr="00FD5FA3">
        <w:rPr>
          <w:sz w:val="24"/>
          <w:szCs w:val="24"/>
        </w:rPr>
        <w:t>• Cliente cerrado.</w:t>
      </w:r>
      <w:r w:rsidRPr="00FD5FA3">
        <w:rPr>
          <w:sz w:val="24"/>
          <w:szCs w:val="24"/>
        </w:rPr>
        <w:br/>
        <w:t>• Restricciones de acceso.</w:t>
      </w:r>
      <w:r w:rsidRPr="00FD5FA3">
        <w:rPr>
          <w:sz w:val="24"/>
          <w:szCs w:val="24"/>
        </w:rPr>
        <w:br/>
        <w:t>• Esperas excesivas.</w:t>
      </w:r>
      <w:r w:rsidRPr="00FD5FA3">
        <w:rPr>
          <w:sz w:val="24"/>
          <w:szCs w:val="24"/>
        </w:rPr>
        <w:br/>
        <w:t>• Problemas de descarga.</w:t>
      </w:r>
      <w:r w:rsidRPr="00FD5FA3">
        <w:rPr>
          <w:sz w:val="24"/>
          <w:szCs w:val="24"/>
        </w:rPr>
        <w:br/>
        <w:t>• Accidentes.</w:t>
      </w:r>
      <w:r w:rsidRPr="00FD5FA3">
        <w:rPr>
          <w:sz w:val="24"/>
          <w:szCs w:val="24"/>
        </w:rPr>
        <w:br/>
        <w:t>• Retrasos.</w:t>
      </w:r>
      <w:r w:rsidRPr="00FD5FA3">
        <w:rPr>
          <w:sz w:val="24"/>
          <w:szCs w:val="24"/>
        </w:rPr>
        <w:br/>
        <w:t>• Reclamos comerciales.</w:t>
      </w:r>
    </w:p>
    <w:p w14:paraId="4BD0D161" w14:textId="77777777" w:rsidR="00FD5FA3" w:rsidRPr="00FD5FA3" w:rsidRDefault="00FD5FA3" w:rsidP="00FD5FA3">
      <w:pPr>
        <w:spacing w:after="0" w:line="240" w:lineRule="auto"/>
        <w:jc w:val="both"/>
        <w:rPr>
          <w:sz w:val="24"/>
          <w:szCs w:val="24"/>
        </w:rPr>
      </w:pPr>
      <w:r w:rsidRPr="00FD5FA3">
        <w:rPr>
          <w:sz w:val="24"/>
          <w:szCs w:val="24"/>
        </w:rPr>
        <w:t>Esta información alimenta futuras mejoras operativas.</w:t>
      </w:r>
    </w:p>
    <w:p w14:paraId="24FD60CA" w14:textId="10F2D8B5" w:rsidR="00FD5FA3" w:rsidRDefault="00FD5FA3" w:rsidP="00FD5FA3">
      <w:pPr>
        <w:spacing w:after="0" w:line="240" w:lineRule="auto"/>
        <w:jc w:val="both"/>
        <w:rPr>
          <w:sz w:val="24"/>
          <w:szCs w:val="24"/>
        </w:rPr>
      </w:pPr>
    </w:p>
    <w:p w14:paraId="330CC478" w14:textId="77777777" w:rsidR="00FD5FA3" w:rsidRPr="00FD5FA3" w:rsidRDefault="00FD5FA3" w:rsidP="00FD5FA3">
      <w:pPr>
        <w:spacing w:after="0" w:line="240" w:lineRule="auto"/>
        <w:jc w:val="both"/>
        <w:rPr>
          <w:sz w:val="24"/>
          <w:szCs w:val="24"/>
        </w:rPr>
      </w:pPr>
    </w:p>
    <w:p w14:paraId="2776E41A" w14:textId="77777777" w:rsidR="00FD5FA3" w:rsidRPr="00FD5FA3" w:rsidRDefault="00FD5FA3" w:rsidP="00FD5FA3">
      <w:pPr>
        <w:spacing w:after="0" w:line="240" w:lineRule="auto"/>
        <w:jc w:val="both"/>
        <w:rPr>
          <w:b/>
          <w:bCs/>
          <w:sz w:val="24"/>
          <w:szCs w:val="24"/>
        </w:rPr>
      </w:pPr>
      <w:r w:rsidRPr="00FD5FA3">
        <w:rPr>
          <w:b/>
          <w:bCs/>
          <w:sz w:val="24"/>
          <w:szCs w:val="24"/>
        </w:rPr>
        <w:lastRenderedPageBreak/>
        <w:t>Actualización Automática del Estado del Pedido</w:t>
      </w:r>
    </w:p>
    <w:p w14:paraId="17196E33" w14:textId="77777777" w:rsidR="00FD5FA3" w:rsidRPr="00FD5FA3" w:rsidRDefault="00FD5FA3" w:rsidP="00FD5FA3">
      <w:pPr>
        <w:spacing w:after="0" w:line="240" w:lineRule="auto"/>
        <w:jc w:val="both"/>
        <w:rPr>
          <w:sz w:val="24"/>
          <w:szCs w:val="24"/>
        </w:rPr>
      </w:pPr>
      <w:r w:rsidRPr="00FD5FA3">
        <w:rPr>
          <w:sz w:val="24"/>
          <w:szCs w:val="24"/>
        </w:rPr>
        <w:t>Al confirmar la entrega, el ERP debe actualizar automáticamente:</w:t>
      </w:r>
    </w:p>
    <w:p w14:paraId="70F6564F" w14:textId="4416769D" w:rsidR="00FD5FA3" w:rsidRPr="00FD5FA3" w:rsidRDefault="00FD5FA3" w:rsidP="00FD5FA3">
      <w:pPr>
        <w:spacing w:after="0" w:line="240" w:lineRule="auto"/>
        <w:jc w:val="both"/>
        <w:rPr>
          <w:b/>
          <w:bCs/>
          <w:sz w:val="24"/>
          <w:szCs w:val="24"/>
        </w:rPr>
      </w:pPr>
      <w:r w:rsidRPr="00FD5FA3">
        <w:rPr>
          <w:b/>
          <w:bCs/>
          <w:sz w:val="24"/>
          <w:szCs w:val="24"/>
        </w:rPr>
        <w:t>Pedido Entregado</w:t>
      </w:r>
      <w:r>
        <w:rPr>
          <w:b/>
          <w:bCs/>
          <w:sz w:val="24"/>
          <w:szCs w:val="24"/>
        </w:rPr>
        <w:t xml:space="preserve"> </w:t>
      </w:r>
      <w:r w:rsidRPr="00FD5FA3">
        <w:rPr>
          <w:sz w:val="24"/>
          <w:szCs w:val="24"/>
        </w:rPr>
        <w:t>Cuando la entrega fue completada exitosamente.</w:t>
      </w:r>
    </w:p>
    <w:p w14:paraId="5B177CB7" w14:textId="70076455" w:rsidR="00FD5FA3" w:rsidRPr="00FD5FA3" w:rsidRDefault="00FD5FA3" w:rsidP="00FD5FA3">
      <w:pPr>
        <w:spacing w:after="0" w:line="240" w:lineRule="auto"/>
        <w:jc w:val="both"/>
        <w:rPr>
          <w:b/>
          <w:bCs/>
          <w:sz w:val="24"/>
          <w:szCs w:val="24"/>
        </w:rPr>
      </w:pPr>
      <w:r w:rsidRPr="00FD5FA3">
        <w:rPr>
          <w:b/>
          <w:bCs/>
          <w:sz w:val="24"/>
          <w:szCs w:val="24"/>
        </w:rPr>
        <w:t>Entrega Parcial</w:t>
      </w:r>
      <w:r>
        <w:rPr>
          <w:b/>
          <w:bCs/>
          <w:sz w:val="24"/>
          <w:szCs w:val="24"/>
        </w:rPr>
        <w:t xml:space="preserve"> </w:t>
      </w:r>
      <w:r w:rsidRPr="00FD5FA3">
        <w:rPr>
          <w:sz w:val="24"/>
          <w:szCs w:val="24"/>
        </w:rPr>
        <w:t>Cuando existe saldo pendiente.</w:t>
      </w:r>
    </w:p>
    <w:p w14:paraId="571197CF" w14:textId="4A1C5B57" w:rsidR="00FD5FA3" w:rsidRPr="00FD5FA3" w:rsidRDefault="00FD5FA3" w:rsidP="00FD5FA3">
      <w:pPr>
        <w:spacing w:after="0" w:line="240" w:lineRule="auto"/>
        <w:jc w:val="both"/>
        <w:rPr>
          <w:b/>
          <w:bCs/>
          <w:sz w:val="24"/>
          <w:szCs w:val="24"/>
        </w:rPr>
      </w:pPr>
      <w:r w:rsidRPr="00FD5FA3">
        <w:rPr>
          <w:b/>
          <w:bCs/>
          <w:sz w:val="24"/>
          <w:szCs w:val="24"/>
        </w:rPr>
        <w:t>Entrega Rechazada</w:t>
      </w:r>
      <w:r>
        <w:rPr>
          <w:b/>
          <w:bCs/>
          <w:sz w:val="24"/>
          <w:szCs w:val="24"/>
        </w:rPr>
        <w:t xml:space="preserve"> </w:t>
      </w:r>
      <w:r w:rsidRPr="00FD5FA3">
        <w:rPr>
          <w:sz w:val="24"/>
          <w:szCs w:val="24"/>
        </w:rPr>
        <w:t>Cuando el cliente no acepta la mercancía.</w:t>
      </w:r>
    </w:p>
    <w:p w14:paraId="7FC77EC6" w14:textId="51C358E7" w:rsidR="00FD5FA3" w:rsidRPr="00FD5FA3" w:rsidRDefault="00FD5FA3" w:rsidP="00FD5FA3">
      <w:pPr>
        <w:spacing w:after="0" w:line="240" w:lineRule="auto"/>
        <w:jc w:val="both"/>
        <w:rPr>
          <w:b/>
          <w:bCs/>
          <w:sz w:val="24"/>
          <w:szCs w:val="24"/>
        </w:rPr>
      </w:pPr>
      <w:r w:rsidRPr="00FD5FA3">
        <w:rPr>
          <w:b/>
          <w:bCs/>
          <w:sz w:val="24"/>
          <w:szCs w:val="24"/>
        </w:rPr>
        <w:t>Pendiente de Resolución</w:t>
      </w:r>
      <w:r>
        <w:rPr>
          <w:b/>
          <w:bCs/>
          <w:sz w:val="24"/>
          <w:szCs w:val="24"/>
        </w:rPr>
        <w:t xml:space="preserve"> </w:t>
      </w:r>
      <w:r w:rsidRPr="00FD5FA3">
        <w:rPr>
          <w:sz w:val="24"/>
          <w:szCs w:val="24"/>
        </w:rPr>
        <w:t>Cuando existe alguna incidencia que requiere seguimiento.</w:t>
      </w:r>
    </w:p>
    <w:p w14:paraId="23577AE7" w14:textId="77777777" w:rsidR="00FD5FA3" w:rsidRPr="00FD5FA3" w:rsidRDefault="00FD5FA3" w:rsidP="00FD5FA3">
      <w:pPr>
        <w:spacing w:after="0" w:line="240" w:lineRule="auto"/>
        <w:jc w:val="both"/>
        <w:rPr>
          <w:sz w:val="24"/>
          <w:szCs w:val="24"/>
        </w:rPr>
      </w:pPr>
      <w:r w:rsidRPr="00FD5FA3">
        <w:rPr>
          <w:sz w:val="24"/>
          <w:szCs w:val="24"/>
        </w:rPr>
        <w:t>La organización obtiene visibilidad inmediata sobre el estado real de sus pedidos.</w:t>
      </w:r>
    </w:p>
    <w:p w14:paraId="6E12A4E4" w14:textId="4E366BEF" w:rsidR="00FD5FA3" w:rsidRPr="00FD5FA3" w:rsidRDefault="00FD5FA3" w:rsidP="00FD5FA3">
      <w:pPr>
        <w:spacing w:after="0" w:line="240" w:lineRule="auto"/>
        <w:jc w:val="both"/>
        <w:rPr>
          <w:sz w:val="24"/>
          <w:szCs w:val="24"/>
        </w:rPr>
      </w:pPr>
    </w:p>
    <w:p w14:paraId="5C4CA8C6" w14:textId="77777777" w:rsidR="00FD5FA3" w:rsidRPr="00FD5FA3" w:rsidRDefault="00FD5FA3" w:rsidP="00FD5FA3">
      <w:pPr>
        <w:spacing w:after="0" w:line="240" w:lineRule="auto"/>
        <w:jc w:val="both"/>
        <w:rPr>
          <w:b/>
          <w:bCs/>
          <w:sz w:val="24"/>
          <w:szCs w:val="24"/>
        </w:rPr>
      </w:pPr>
      <w:r w:rsidRPr="00FD5FA3">
        <w:rPr>
          <w:b/>
          <w:bCs/>
          <w:sz w:val="24"/>
          <w:szCs w:val="24"/>
        </w:rPr>
        <w:t>Integración con Cobranza</w:t>
      </w:r>
    </w:p>
    <w:p w14:paraId="03F3AE24" w14:textId="77777777" w:rsidR="00FD5FA3" w:rsidRPr="00FD5FA3" w:rsidRDefault="00FD5FA3" w:rsidP="00FD5FA3">
      <w:pPr>
        <w:spacing w:after="0" w:line="240" w:lineRule="auto"/>
        <w:jc w:val="both"/>
        <w:rPr>
          <w:sz w:val="24"/>
          <w:szCs w:val="24"/>
        </w:rPr>
      </w:pPr>
      <w:r w:rsidRPr="00FD5FA3">
        <w:rPr>
          <w:sz w:val="24"/>
          <w:szCs w:val="24"/>
        </w:rPr>
        <w:t>Dependiendo del modelo de negocio, la información capturada durante la ruta puede alimentar automáticamente:</w:t>
      </w:r>
    </w:p>
    <w:p w14:paraId="366C585F" w14:textId="77777777" w:rsidR="00FD5FA3" w:rsidRPr="00FD5FA3" w:rsidRDefault="00FD5FA3" w:rsidP="00FD5FA3">
      <w:pPr>
        <w:spacing w:after="0" w:line="240" w:lineRule="auto"/>
        <w:ind w:left="708"/>
        <w:rPr>
          <w:sz w:val="24"/>
          <w:szCs w:val="24"/>
        </w:rPr>
      </w:pPr>
      <w:r w:rsidRPr="00FD5FA3">
        <w:rPr>
          <w:sz w:val="24"/>
          <w:szCs w:val="24"/>
        </w:rPr>
        <w:t>• Confirmación de entrega.</w:t>
      </w:r>
      <w:r w:rsidRPr="00FD5FA3">
        <w:rPr>
          <w:sz w:val="24"/>
          <w:szCs w:val="24"/>
        </w:rPr>
        <w:br/>
        <w:t>• Liberación de facturación.</w:t>
      </w:r>
      <w:r w:rsidRPr="00FD5FA3">
        <w:rPr>
          <w:sz w:val="24"/>
          <w:szCs w:val="24"/>
        </w:rPr>
        <w:br/>
        <w:t>• Gestión de cobranza.</w:t>
      </w:r>
      <w:r w:rsidRPr="00FD5FA3">
        <w:rPr>
          <w:sz w:val="24"/>
          <w:szCs w:val="24"/>
        </w:rPr>
        <w:br/>
        <w:t>• Seguimiento de cuentas por cobrar.</w:t>
      </w:r>
    </w:p>
    <w:p w14:paraId="7586FE50" w14:textId="77777777" w:rsidR="00FD5FA3" w:rsidRPr="00FD5FA3" w:rsidRDefault="00FD5FA3" w:rsidP="00FD5FA3">
      <w:pPr>
        <w:spacing w:after="0" w:line="240" w:lineRule="auto"/>
        <w:jc w:val="both"/>
        <w:rPr>
          <w:sz w:val="24"/>
          <w:szCs w:val="24"/>
        </w:rPr>
      </w:pPr>
      <w:r w:rsidRPr="00FD5FA3">
        <w:rPr>
          <w:sz w:val="24"/>
          <w:szCs w:val="24"/>
        </w:rPr>
        <w:t>Esto fortalece significativamente el proceso Order to Cash.</w:t>
      </w:r>
    </w:p>
    <w:p w14:paraId="56D7400B" w14:textId="18D79DBF" w:rsidR="00FD5FA3" w:rsidRPr="00FD5FA3" w:rsidRDefault="00FD5FA3" w:rsidP="00FD5FA3">
      <w:pPr>
        <w:spacing w:after="0" w:line="240" w:lineRule="auto"/>
        <w:jc w:val="both"/>
        <w:rPr>
          <w:sz w:val="24"/>
          <w:szCs w:val="24"/>
        </w:rPr>
      </w:pPr>
    </w:p>
    <w:p w14:paraId="1AC0BEF0" w14:textId="77777777" w:rsidR="00FD5FA3" w:rsidRPr="00FD5FA3" w:rsidRDefault="00FD5FA3" w:rsidP="00FD5FA3">
      <w:pPr>
        <w:spacing w:after="0" w:line="240" w:lineRule="auto"/>
        <w:jc w:val="both"/>
        <w:rPr>
          <w:b/>
          <w:bCs/>
          <w:sz w:val="24"/>
          <w:szCs w:val="24"/>
        </w:rPr>
      </w:pPr>
      <w:r w:rsidRPr="00FD5FA3">
        <w:rPr>
          <w:b/>
          <w:bCs/>
          <w:sz w:val="24"/>
          <w:szCs w:val="24"/>
        </w:rPr>
        <w:t>Cierre de Ruta</w:t>
      </w:r>
    </w:p>
    <w:p w14:paraId="6F69C7F7" w14:textId="77777777" w:rsidR="00FD5FA3" w:rsidRPr="00FD5FA3" w:rsidRDefault="00FD5FA3" w:rsidP="00FD5FA3">
      <w:pPr>
        <w:spacing w:after="0" w:line="240" w:lineRule="auto"/>
        <w:jc w:val="both"/>
        <w:rPr>
          <w:sz w:val="24"/>
          <w:szCs w:val="24"/>
        </w:rPr>
      </w:pPr>
      <w:r w:rsidRPr="00FD5FA3">
        <w:rPr>
          <w:sz w:val="24"/>
          <w:szCs w:val="24"/>
        </w:rPr>
        <w:t>Una vez concluida la jornada, el sistema debe registrar:</w:t>
      </w:r>
    </w:p>
    <w:p w14:paraId="48293336" w14:textId="77777777" w:rsidR="00FD5FA3" w:rsidRPr="00FD5FA3" w:rsidRDefault="00FD5FA3" w:rsidP="00FD5FA3">
      <w:pPr>
        <w:spacing w:after="0" w:line="240" w:lineRule="auto"/>
        <w:ind w:left="708"/>
        <w:rPr>
          <w:sz w:val="24"/>
          <w:szCs w:val="24"/>
        </w:rPr>
      </w:pPr>
      <w:r w:rsidRPr="00FD5FA3">
        <w:rPr>
          <w:sz w:val="24"/>
          <w:szCs w:val="24"/>
        </w:rPr>
        <w:t>• Hora de retorno.</w:t>
      </w:r>
      <w:r w:rsidRPr="00FD5FA3">
        <w:rPr>
          <w:sz w:val="24"/>
          <w:szCs w:val="24"/>
        </w:rPr>
        <w:br/>
        <w:t>• Kilómetros recorridos.</w:t>
      </w:r>
      <w:r w:rsidRPr="00FD5FA3">
        <w:rPr>
          <w:sz w:val="24"/>
          <w:szCs w:val="24"/>
        </w:rPr>
        <w:br/>
        <w:t>• Entregas realizadas.</w:t>
      </w:r>
      <w:r w:rsidRPr="00FD5FA3">
        <w:rPr>
          <w:sz w:val="24"/>
          <w:szCs w:val="24"/>
        </w:rPr>
        <w:br/>
        <w:t>• Entregas pendientes.</w:t>
      </w:r>
      <w:r w:rsidRPr="00FD5FA3">
        <w:rPr>
          <w:sz w:val="24"/>
          <w:szCs w:val="24"/>
        </w:rPr>
        <w:br/>
        <w:t>• Incidencias.</w:t>
      </w:r>
      <w:r w:rsidRPr="00FD5FA3">
        <w:rPr>
          <w:sz w:val="24"/>
          <w:szCs w:val="24"/>
        </w:rPr>
        <w:br/>
        <w:t>• Devoluciones.</w:t>
      </w:r>
    </w:p>
    <w:p w14:paraId="6F9E686B" w14:textId="77777777" w:rsidR="00FD5FA3" w:rsidRPr="00FD5FA3" w:rsidRDefault="00FD5FA3" w:rsidP="00FD5FA3">
      <w:pPr>
        <w:spacing w:after="0" w:line="240" w:lineRule="auto"/>
        <w:jc w:val="both"/>
        <w:rPr>
          <w:sz w:val="24"/>
          <w:szCs w:val="24"/>
        </w:rPr>
      </w:pPr>
      <w:r w:rsidRPr="00FD5FA3">
        <w:rPr>
          <w:sz w:val="24"/>
          <w:szCs w:val="24"/>
        </w:rPr>
        <w:t>La ruta queda formalmente cerrada y disponible para análisis posterior.</w:t>
      </w:r>
    </w:p>
    <w:p w14:paraId="2B18CDDA" w14:textId="22CB6DC6" w:rsidR="00FD5FA3" w:rsidRPr="00FD5FA3" w:rsidRDefault="00FD5FA3" w:rsidP="00FD5FA3">
      <w:pPr>
        <w:spacing w:after="0" w:line="240" w:lineRule="auto"/>
        <w:jc w:val="both"/>
        <w:rPr>
          <w:sz w:val="24"/>
          <w:szCs w:val="24"/>
        </w:rPr>
      </w:pPr>
    </w:p>
    <w:p w14:paraId="719DFD22" w14:textId="77777777" w:rsidR="00FD5FA3" w:rsidRPr="00FD5FA3" w:rsidRDefault="00FD5FA3" w:rsidP="00FD5FA3">
      <w:pPr>
        <w:spacing w:after="0" w:line="240" w:lineRule="auto"/>
        <w:jc w:val="both"/>
        <w:rPr>
          <w:b/>
          <w:bCs/>
          <w:sz w:val="24"/>
          <w:szCs w:val="24"/>
        </w:rPr>
      </w:pPr>
      <w:r w:rsidRPr="00FD5FA3">
        <w:rPr>
          <w:b/>
          <w:bCs/>
          <w:sz w:val="24"/>
          <w:szCs w:val="24"/>
        </w:rPr>
        <w:t>Indicadores Generados</w:t>
      </w:r>
    </w:p>
    <w:p w14:paraId="5504F27E" w14:textId="77777777" w:rsidR="00FD5FA3" w:rsidRPr="00FD5FA3" w:rsidRDefault="00FD5FA3" w:rsidP="00FD5FA3">
      <w:pPr>
        <w:spacing w:after="0" w:line="240" w:lineRule="auto"/>
        <w:jc w:val="both"/>
        <w:rPr>
          <w:sz w:val="24"/>
          <w:szCs w:val="24"/>
        </w:rPr>
      </w:pPr>
      <w:r w:rsidRPr="00FD5FA3">
        <w:rPr>
          <w:sz w:val="24"/>
          <w:szCs w:val="24"/>
        </w:rPr>
        <w:t>Esta automatización debe alimentar indicadores como:</w:t>
      </w:r>
    </w:p>
    <w:p w14:paraId="39D7B067" w14:textId="77777777" w:rsidR="00FD5FA3" w:rsidRPr="00FD5FA3" w:rsidRDefault="00FD5FA3" w:rsidP="00FD5FA3">
      <w:pPr>
        <w:spacing w:after="0" w:line="240" w:lineRule="auto"/>
        <w:ind w:left="708"/>
        <w:rPr>
          <w:sz w:val="24"/>
          <w:szCs w:val="24"/>
        </w:rPr>
      </w:pPr>
      <w:r w:rsidRPr="00FD5FA3">
        <w:rPr>
          <w:sz w:val="24"/>
          <w:szCs w:val="24"/>
        </w:rPr>
        <w:t>• Entregas completas.</w:t>
      </w:r>
      <w:r w:rsidRPr="00FD5FA3">
        <w:rPr>
          <w:sz w:val="24"/>
          <w:szCs w:val="24"/>
        </w:rPr>
        <w:br/>
        <w:t>• Entregas parciales.</w:t>
      </w:r>
      <w:r w:rsidRPr="00FD5FA3">
        <w:rPr>
          <w:sz w:val="24"/>
          <w:szCs w:val="24"/>
        </w:rPr>
        <w:br/>
        <w:t>• Nivel de servicio.</w:t>
      </w:r>
      <w:r w:rsidRPr="00FD5FA3">
        <w:rPr>
          <w:sz w:val="24"/>
          <w:szCs w:val="24"/>
        </w:rPr>
        <w:br/>
        <w:t>• OTIF (On Time In Full).</w:t>
      </w:r>
      <w:r w:rsidRPr="00FD5FA3">
        <w:rPr>
          <w:sz w:val="24"/>
          <w:szCs w:val="24"/>
        </w:rPr>
        <w:br/>
        <w:t>• Incidencias por ruta.</w:t>
      </w:r>
      <w:r w:rsidRPr="00FD5FA3">
        <w:rPr>
          <w:sz w:val="24"/>
          <w:szCs w:val="24"/>
        </w:rPr>
        <w:br/>
        <w:t>• Incidencias por cliente.</w:t>
      </w:r>
      <w:r w:rsidRPr="00FD5FA3">
        <w:rPr>
          <w:sz w:val="24"/>
          <w:szCs w:val="24"/>
        </w:rPr>
        <w:br/>
        <w:t>• Devoluciones.</w:t>
      </w:r>
      <w:r w:rsidRPr="00FD5FA3">
        <w:rPr>
          <w:sz w:val="24"/>
          <w:szCs w:val="24"/>
        </w:rPr>
        <w:br/>
        <w:t>• Productividad de choferes.</w:t>
      </w:r>
      <w:r w:rsidRPr="00FD5FA3">
        <w:rPr>
          <w:sz w:val="24"/>
          <w:szCs w:val="24"/>
        </w:rPr>
        <w:br/>
        <w:t>• Cumplimiento de entregas.</w:t>
      </w:r>
    </w:p>
    <w:p w14:paraId="22973716" w14:textId="713F000C" w:rsidR="00FD5FA3" w:rsidRPr="00FD5FA3" w:rsidRDefault="00FD5FA3" w:rsidP="00FD5FA3">
      <w:pPr>
        <w:spacing w:after="0" w:line="240" w:lineRule="auto"/>
        <w:jc w:val="both"/>
        <w:rPr>
          <w:sz w:val="24"/>
          <w:szCs w:val="24"/>
        </w:rPr>
      </w:pPr>
    </w:p>
    <w:p w14:paraId="1E290E67" w14:textId="77777777" w:rsidR="00FD5FA3" w:rsidRPr="00FD5FA3" w:rsidRDefault="00FD5FA3" w:rsidP="00FD5FA3">
      <w:pPr>
        <w:spacing w:after="0" w:line="240" w:lineRule="auto"/>
        <w:jc w:val="both"/>
        <w:rPr>
          <w:b/>
          <w:bCs/>
          <w:sz w:val="24"/>
          <w:szCs w:val="24"/>
        </w:rPr>
      </w:pPr>
      <w:r w:rsidRPr="00FD5FA3">
        <w:rPr>
          <w:b/>
          <w:bCs/>
          <w:sz w:val="24"/>
          <w:szCs w:val="24"/>
        </w:rPr>
        <w:t>Beneficios Esperados</w:t>
      </w:r>
    </w:p>
    <w:p w14:paraId="281A3CDE" w14:textId="77777777" w:rsidR="00FD5FA3" w:rsidRPr="00FD5FA3" w:rsidRDefault="00FD5FA3" w:rsidP="00FD5FA3">
      <w:pPr>
        <w:spacing w:after="0" w:line="240" w:lineRule="auto"/>
        <w:jc w:val="both"/>
        <w:rPr>
          <w:sz w:val="24"/>
          <w:szCs w:val="24"/>
        </w:rPr>
      </w:pPr>
      <w:r w:rsidRPr="00FD5FA3">
        <w:rPr>
          <w:sz w:val="24"/>
          <w:szCs w:val="24"/>
        </w:rPr>
        <w:t>La implementación de esta automatización permite:</w:t>
      </w:r>
    </w:p>
    <w:p w14:paraId="119DD403" w14:textId="77777777" w:rsidR="00FD5FA3" w:rsidRPr="00FD5FA3" w:rsidRDefault="00FD5FA3" w:rsidP="00FD5FA3">
      <w:pPr>
        <w:spacing w:after="0" w:line="240" w:lineRule="auto"/>
        <w:ind w:left="708"/>
        <w:rPr>
          <w:sz w:val="24"/>
          <w:szCs w:val="24"/>
        </w:rPr>
      </w:pPr>
      <w:r w:rsidRPr="00FD5FA3">
        <w:rPr>
          <w:sz w:val="24"/>
          <w:szCs w:val="24"/>
        </w:rPr>
        <w:t>• Mejorar trazabilidad.</w:t>
      </w:r>
      <w:r w:rsidRPr="00FD5FA3">
        <w:rPr>
          <w:sz w:val="24"/>
          <w:szCs w:val="24"/>
        </w:rPr>
        <w:br/>
        <w:t>• Incrementar visibilidad operativa.</w:t>
      </w:r>
      <w:r w:rsidRPr="00FD5FA3">
        <w:rPr>
          <w:sz w:val="24"/>
          <w:szCs w:val="24"/>
        </w:rPr>
        <w:br/>
        <w:t>• Reducir reclamos.</w:t>
      </w:r>
      <w:r w:rsidRPr="00FD5FA3">
        <w:rPr>
          <w:sz w:val="24"/>
          <w:szCs w:val="24"/>
        </w:rPr>
        <w:br/>
        <w:t>• Mejorar servicio al cliente.</w:t>
      </w:r>
      <w:r w:rsidRPr="00FD5FA3">
        <w:rPr>
          <w:sz w:val="24"/>
          <w:szCs w:val="24"/>
        </w:rPr>
        <w:br/>
        <w:t>• Facilitar cobranza.</w:t>
      </w:r>
      <w:r w:rsidRPr="00FD5FA3">
        <w:rPr>
          <w:sz w:val="24"/>
          <w:szCs w:val="24"/>
        </w:rPr>
        <w:br/>
        <w:t>• Mejorar planificación futura.</w:t>
      </w:r>
      <w:r w:rsidRPr="00FD5FA3">
        <w:rPr>
          <w:sz w:val="24"/>
          <w:szCs w:val="24"/>
        </w:rPr>
        <w:br/>
      </w:r>
      <w:r w:rsidRPr="00FD5FA3">
        <w:rPr>
          <w:sz w:val="24"/>
          <w:szCs w:val="24"/>
        </w:rPr>
        <w:lastRenderedPageBreak/>
        <w:t>• Capturar oportunidades de mejora.</w:t>
      </w:r>
      <w:r w:rsidRPr="00FD5FA3">
        <w:rPr>
          <w:sz w:val="24"/>
          <w:szCs w:val="24"/>
        </w:rPr>
        <w:br/>
        <w:t>• Fortalecer la cultura de mejora continua.</w:t>
      </w:r>
    </w:p>
    <w:p w14:paraId="6EDB35E1" w14:textId="18F1B244" w:rsidR="00FD5FA3" w:rsidRPr="00FD5FA3" w:rsidRDefault="00FD5FA3" w:rsidP="00FD5FA3">
      <w:pPr>
        <w:spacing w:after="0" w:line="240" w:lineRule="auto"/>
        <w:jc w:val="both"/>
        <w:rPr>
          <w:sz w:val="24"/>
          <w:szCs w:val="24"/>
        </w:rPr>
      </w:pPr>
    </w:p>
    <w:p w14:paraId="6AAEDAD1" w14:textId="77777777" w:rsidR="00FD5FA3" w:rsidRPr="00FD5FA3" w:rsidRDefault="00FD5FA3" w:rsidP="00FD5FA3">
      <w:pPr>
        <w:spacing w:after="0" w:line="240" w:lineRule="auto"/>
        <w:jc w:val="both"/>
        <w:rPr>
          <w:b/>
          <w:bCs/>
          <w:sz w:val="24"/>
          <w:szCs w:val="24"/>
        </w:rPr>
      </w:pPr>
      <w:r w:rsidRPr="00FD5FA3">
        <w:rPr>
          <w:b/>
          <w:bCs/>
          <w:sz w:val="24"/>
          <w:szCs w:val="24"/>
        </w:rPr>
        <w:t>Filosofía IOS-PYME Asociada</w:t>
      </w:r>
    </w:p>
    <w:p w14:paraId="510D7B49" w14:textId="77777777" w:rsidR="00FD5FA3" w:rsidRPr="00FD5FA3" w:rsidRDefault="00FD5FA3" w:rsidP="00FD5FA3">
      <w:pPr>
        <w:spacing w:after="0" w:line="240" w:lineRule="auto"/>
        <w:jc w:val="both"/>
        <w:rPr>
          <w:sz w:val="24"/>
          <w:szCs w:val="24"/>
        </w:rPr>
      </w:pPr>
      <w:r w:rsidRPr="00FD5FA3">
        <w:rPr>
          <w:sz w:val="24"/>
          <w:szCs w:val="24"/>
        </w:rPr>
        <w:t>Dentro de IOS-PYME, una ruta no termina cuando el camión regresa a la empresa. Termina cuando toda la información generada durante la ejecución ha sido capturada, procesada y transformada en conocimiento útil para la organización.</w:t>
      </w:r>
    </w:p>
    <w:p w14:paraId="0D3F86ED" w14:textId="77777777" w:rsidR="00FD5FA3" w:rsidRPr="00FD5FA3" w:rsidRDefault="00FD5FA3" w:rsidP="00FD5FA3">
      <w:pPr>
        <w:spacing w:after="0" w:line="240" w:lineRule="auto"/>
        <w:jc w:val="both"/>
        <w:rPr>
          <w:sz w:val="24"/>
          <w:szCs w:val="24"/>
        </w:rPr>
      </w:pPr>
      <w:r w:rsidRPr="00FD5FA3">
        <w:rPr>
          <w:sz w:val="24"/>
          <w:szCs w:val="24"/>
        </w:rPr>
        <w:t>Cada entrega, cada incidencia y cada devolución contienen información valiosa sobre clientes, procesos, rutas y oportunidades de mejora. Por esta razón, el cierre disciplinado de la ruta constituye uno de los mecanismos más importantes para convertir la operación logística diaria en una fuente permanente de aprendizaje, optimización y mejora continua.</w:t>
      </w:r>
    </w:p>
    <w:p w14:paraId="71BCA974" w14:textId="77777777" w:rsidR="00FD5FA3" w:rsidRPr="00FD5FA3" w:rsidRDefault="00FD5FA3" w:rsidP="00FD5FA3">
      <w:pPr>
        <w:spacing w:after="0" w:line="240" w:lineRule="auto"/>
        <w:jc w:val="both"/>
        <w:rPr>
          <w:sz w:val="24"/>
          <w:szCs w:val="24"/>
        </w:rPr>
      </w:pPr>
    </w:p>
    <w:p w14:paraId="5BF7B0A8" w14:textId="77777777" w:rsidR="00FD5FA3" w:rsidRDefault="00FD5FA3" w:rsidP="004A4285">
      <w:pPr>
        <w:spacing w:after="0" w:line="240" w:lineRule="auto"/>
        <w:jc w:val="center"/>
        <w:rPr>
          <w:sz w:val="24"/>
          <w:szCs w:val="24"/>
        </w:rPr>
      </w:pPr>
    </w:p>
    <w:p w14:paraId="4C7D660F" w14:textId="77777777" w:rsidR="0068092C" w:rsidRPr="0068092C" w:rsidRDefault="0068092C" w:rsidP="0068092C">
      <w:pPr>
        <w:spacing w:after="0" w:line="240" w:lineRule="auto"/>
        <w:jc w:val="center"/>
        <w:rPr>
          <w:b/>
          <w:bCs/>
          <w:sz w:val="40"/>
          <w:szCs w:val="40"/>
        </w:rPr>
      </w:pPr>
      <w:r w:rsidRPr="0068092C">
        <w:rPr>
          <w:b/>
          <w:bCs/>
          <w:sz w:val="40"/>
          <w:szCs w:val="40"/>
        </w:rPr>
        <w:t>Automatización 12.1</w:t>
      </w:r>
    </w:p>
    <w:p w14:paraId="01C11D1A" w14:textId="77777777" w:rsidR="0068092C" w:rsidRPr="0068092C" w:rsidRDefault="0068092C" w:rsidP="0068092C">
      <w:pPr>
        <w:spacing w:after="0" w:line="240" w:lineRule="auto"/>
        <w:jc w:val="center"/>
        <w:rPr>
          <w:b/>
          <w:bCs/>
          <w:sz w:val="32"/>
          <w:szCs w:val="32"/>
        </w:rPr>
      </w:pPr>
      <w:r w:rsidRPr="0068092C">
        <w:rPr>
          <w:b/>
          <w:bCs/>
          <w:sz w:val="32"/>
          <w:szCs w:val="32"/>
        </w:rPr>
        <w:t>Gestión Comercial de Cobranza y Liberación de Pedidos Retenidos</w:t>
      </w:r>
    </w:p>
    <w:p w14:paraId="14BB3645" w14:textId="77777777" w:rsidR="0068092C" w:rsidRDefault="0068092C" w:rsidP="0068092C">
      <w:pPr>
        <w:spacing w:after="0" w:line="240" w:lineRule="auto"/>
        <w:rPr>
          <w:b/>
          <w:bCs/>
          <w:sz w:val="24"/>
          <w:szCs w:val="24"/>
        </w:rPr>
      </w:pPr>
    </w:p>
    <w:p w14:paraId="68862524" w14:textId="664F8C03" w:rsidR="0068092C" w:rsidRPr="0068092C" w:rsidRDefault="0068092C" w:rsidP="0068092C">
      <w:pPr>
        <w:spacing w:after="0" w:line="240" w:lineRule="auto"/>
        <w:rPr>
          <w:b/>
          <w:bCs/>
          <w:sz w:val="24"/>
          <w:szCs w:val="24"/>
        </w:rPr>
      </w:pPr>
      <w:r w:rsidRPr="0068092C">
        <w:rPr>
          <w:b/>
          <w:bCs/>
          <w:sz w:val="24"/>
          <w:szCs w:val="24"/>
        </w:rPr>
        <w:t>Objetivo de la Automatización</w:t>
      </w:r>
    </w:p>
    <w:p w14:paraId="7D4BC6D8" w14:textId="77777777" w:rsidR="0068092C" w:rsidRPr="0068092C" w:rsidRDefault="0068092C" w:rsidP="0068092C">
      <w:pPr>
        <w:spacing w:after="0" w:line="240" w:lineRule="auto"/>
        <w:jc w:val="both"/>
        <w:rPr>
          <w:sz w:val="24"/>
          <w:szCs w:val="24"/>
        </w:rPr>
      </w:pPr>
      <w:r w:rsidRPr="0068092C">
        <w:rPr>
          <w:sz w:val="24"/>
          <w:szCs w:val="24"/>
        </w:rPr>
        <w:t>El objetivo de esta automatización consiste en involucrar activamente al vendedor en la gestión de cobranza cuando un pedido ingresa al sistema en condición de retenido o bloqueado debido a situaciones de crédito, vencimientos de cartera, exceso de límite autorizado o incumplimiento de compromisos de pago previamente establecidos.</w:t>
      </w:r>
    </w:p>
    <w:p w14:paraId="5F184B78" w14:textId="77777777" w:rsidR="0068092C" w:rsidRPr="0068092C" w:rsidRDefault="0068092C" w:rsidP="0068092C">
      <w:pPr>
        <w:spacing w:after="0" w:line="240" w:lineRule="auto"/>
        <w:jc w:val="both"/>
        <w:rPr>
          <w:sz w:val="24"/>
          <w:szCs w:val="24"/>
        </w:rPr>
      </w:pPr>
      <w:r w:rsidRPr="0068092C">
        <w:rPr>
          <w:sz w:val="24"/>
          <w:szCs w:val="24"/>
        </w:rPr>
        <w:t>Tradicionalmente, muchas organizaciones separan completamente las funciones comerciales de las financieras. Como consecuencia, el vendedor continúa intentando vender mientras el área de crédito intenta cobrar, generando mensajes contradictorios hacia el cliente y reduciendo la efectividad de ambas funciones.</w:t>
      </w:r>
    </w:p>
    <w:p w14:paraId="4214364D" w14:textId="77777777" w:rsidR="0068092C" w:rsidRPr="0068092C" w:rsidRDefault="0068092C" w:rsidP="0068092C">
      <w:pPr>
        <w:spacing w:after="0" w:line="240" w:lineRule="auto"/>
        <w:jc w:val="both"/>
        <w:rPr>
          <w:sz w:val="24"/>
          <w:szCs w:val="24"/>
        </w:rPr>
      </w:pPr>
      <w:r w:rsidRPr="0068092C">
        <w:rPr>
          <w:sz w:val="24"/>
          <w:szCs w:val="24"/>
        </w:rPr>
        <w:t>IOS-PYME propone integrar ambas áreas mediante mecanismos automáticos que permitan al vendedor actuar oportunamente cuando el sistema detecta riesgos financieros que afectan la continuidad del negocio.</w:t>
      </w:r>
    </w:p>
    <w:p w14:paraId="1C73FD8B" w14:textId="6D1DAD1C" w:rsidR="0068092C" w:rsidRPr="0068092C" w:rsidRDefault="0068092C" w:rsidP="0068092C">
      <w:pPr>
        <w:spacing w:after="0" w:line="240" w:lineRule="auto"/>
        <w:jc w:val="both"/>
        <w:rPr>
          <w:sz w:val="24"/>
          <w:szCs w:val="24"/>
        </w:rPr>
      </w:pPr>
    </w:p>
    <w:p w14:paraId="2EC2F56B" w14:textId="2508BC6B" w:rsidR="0068092C" w:rsidRPr="0068092C" w:rsidRDefault="0068092C" w:rsidP="0068092C">
      <w:pPr>
        <w:spacing w:after="0" w:line="240" w:lineRule="auto"/>
        <w:jc w:val="both"/>
        <w:rPr>
          <w:b/>
          <w:bCs/>
          <w:sz w:val="24"/>
          <w:szCs w:val="24"/>
        </w:rPr>
      </w:pPr>
      <w:r w:rsidRPr="0068092C">
        <w:rPr>
          <w:b/>
          <w:bCs/>
          <w:sz w:val="24"/>
          <w:szCs w:val="24"/>
        </w:rPr>
        <w:t>Paradigma Destruido:</w:t>
      </w:r>
      <w:r>
        <w:rPr>
          <w:b/>
          <w:bCs/>
          <w:sz w:val="24"/>
          <w:szCs w:val="24"/>
        </w:rPr>
        <w:t xml:space="preserve"> </w:t>
      </w:r>
      <w:r w:rsidRPr="0068092C">
        <w:rPr>
          <w:sz w:val="24"/>
          <w:szCs w:val="24"/>
        </w:rPr>
        <w:t>"Después de vender, la cobranza es problema de otro departamento"</w:t>
      </w:r>
    </w:p>
    <w:p w14:paraId="084DE91C" w14:textId="77777777" w:rsidR="0068092C" w:rsidRPr="0068092C" w:rsidRDefault="0068092C" w:rsidP="0068092C">
      <w:pPr>
        <w:spacing w:after="0" w:line="240" w:lineRule="auto"/>
        <w:jc w:val="both"/>
        <w:rPr>
          <w:sz w:val="24"/>
          <w:szCs w:val="24"/>
        </w:rPr>
      </w:pPr>
      <w:r w:rsidRPr="0068092C">
        <w:rPr>
          <w:sz w:val="24"/>
          <w:szCs w:val="24"/>
        </w:rPr>
        <w:t>Uno de los paradigmas más perjudiciales en muchas organizaciones consiste en asumir que la responsabilidad del vendedor termina cuando el cliente emite la orden de compra.</w:t>
      </w:r>
    </w:p>
    <w:p w14:paraId="2FF4857B" w14:textId="77777777" w:rsidR="0068092C" w:rsidRPr="0068092C" w:rsidRDefault="0068092C" w:rsidP="0068092C">
      <w:pPr>
        <w:spacing w:after="0" w:line="240" w:lineRule="auto"/>
        <w:jc w:val="both"/>
        <w:rPr>
          <w:sz w:val="24"/>
          <w:szCs w:val="24"/>
        </w:rPr>
      </w:pPr>
      <w:r w:rsidRPr="0068092C">
        <w:rPr>
          <w:sz w:val="24"/>
          <w:szCs w:val="24"/>
        </w:rPr>
        <w:t>Sin embargo, desde la perspectiva empresarial, una venta solamente se completa cuando el dinero ingresa efectivamente a la organización.</w:t>
      </w:r>
    </w:p>
    <w:p w14:paraId="52B17CE6" w14:textId="77777777" w:rsidR="0068092C" w:rsidRPr="0068092C" w:rsidRDefault="0068092C" w:rsidP="0068092C">
      <w:pPr>
        <w:spacing w:after="0" w:line="240" w:lineRule="auto"/>
        <w:jc w:val="both"/>
        <w:rPr>
          <w:sz w:val="24"/>
          <w:szCs w:val="24"/>
        </w:rPr>
      </w:pPr>
      <w:r w:rsidRPr="0068092C">
        <w:rPr>
          <w:sz w:val="24"/>
          <w:szCs w:val="24"/>
        </w:rPr>
        <w:t>Un pedido entregado y no cobrado no genera liquidez.</w:t>
      </w:r>
    </w:p>
    <w:p w14:paraId="7E116CC0" w14:textId="77777777" w:rsidR="0068092C" w:rsidRPr="0068092C" w:rsidRDefault="0068092C" w:rsidP="0068092C">
      <w:pPr>
        <w:spacing w:after="0" w:line="240" w:lineRule="auto"/>
        <w:jc w:val="both"/>
        <w:rPr>
          <w:sz w:val="24"/>
          <w:szCs w:val="24"/>
        </w:rPr>
      </w:pPr>
      <w:r w:rsidRPr="0068092C">
        <w:rPr>
          <w:sz w:val="24"/>
          <w:szCs w:val="24"/>
        </w:rPr>
        <w:t>Un pedido facturado y no cobrado no genera flujo de caja.</w:t>
      </w:r>
    </w:p>
    <w:p w14:paraId="7D8602D9" w14:textId="77777777" w:rsidR="0068092C" w:rsidRPr="0068092C" w:rsidRDefault="0068092C" w:rsidP="0068092C">
      <w:pPr>
        <w:spacing w:after="0" w:line="240" w:lineRule="auto"/>
        <w:jc w:val="both"/>
        <w:rPr>
          <w:sz w:val="24"/>
          <w:szCs w:val="24"/>
        </w:rPr>
      </w:pPr>
      <w:r w:rsidRPr="0068092C">
        <w:rPr>
          <w:sz w:val="24"/>
          <w:szCs w:val="24"/>
        </w:rPr>
        <w:t>IOS-PYME considera que el vendedor debe mantener interés y participación activa durante todo el ciclo Order to Cash.</w:t>
      </w:r>
    </w:p>
    <w:p w14:paraId="19283DD7" w14:textId="5B311A8E" w:rsidR="0068092C" w:rsidRDefault="0068092C" w:rsidP="0068092C">
      <w:pPr>
        <w:spacing w:after="0" w:line="240" w:lineRule="auto"/>
        <w:jc w:val="both"/>
        <w:rPr>
          <w:sz w:val="24"/>
          <w:szCs w:val="24"/>
        </w:rPr>
      </w:pPr>
    </w:p>
    <w:p w14:paraId="28045D07" w14:textId="77777777" w:rsidR="0068092C" w:rsidRDefault="0068092C" w:rsidP="0068092C">
      <w:pPr>
        <w:spacing w:after="0" w:line="240" w:lineRule="auto"/>
        <w:jc w:val="both"/>
        <w:rPr>
          <w:sz w:val="24"/>
          <w:szCs w:val="24"/>
        </w:rPr>
      </w:pPr>
    </w:p>
    <w:p w14:paraId="01548E79" w14:textId="77777777" w:rsidR="0068092C" w:rsidRDefault="0068092C" w:rsidP="0068092C">
      <w:pPr>
        <w:spacing w:after="0" w:line="240" w:lineRule="auto"/>
        <w:jc w:val="both"/>
        <w:rPr>
          <w:sz w:val="24"/>
          <w:szCs w:val="24"/>
        </w:rPr>
      </w:pPr>
    </w:p>
    <w:p w14:paraId="750B3D44" w14:textId="77777777" w:rsidR="0068092C" w:rsidRPr="0068092C" w:rsidRDefault="0068092C" w:rsidP="0068092C">
      <w:pPr>
        <w:spacing w:after="0" w:line="240" w:lineRule="auto"/>
        <w:jc w:val="both"/>
        <w:rPr>
          <w:sz w:val="24"/>
          <w:szCs w:val="24"/>
        </w:rPr>
      </w:pPr>
    </w:p>
    <w:p w14:paraId="1D4AF190" w14:textId="46BB532F" w:rsidR="0068092C" w:rsidRPr="0068092C" w:rsidRDefault="0068092C" w:rsidP="0068092C">
      <w:pPr>
        <w:spacing w:after="0" w:line="240" w:lineRule="auto"/>
        <w:jc w:val="both"/>
        <w:rPr>
          <w:b/>
          <w:bCs/>
          <w:sz w:val="24"/>
          <w:szCs w:val="24"/>
        </w:rPr>
      </w:pPr>
      <w:r w:rsidRPr="0068092C">
        <w:rPr>
          <w:b/>
          <w:bCs/>
          <w:sz w:val="24"/>
          <w:szCs w:val="24"/>
        </w:rPr>
        <w:lastRenderedPageBreak/>
        <w:t>Paradigma Destruido:</w:t>
      </w:r>
      <w:r>
        <w:rPr>
          <w:b/>
          <w:bCs/>
          <w:sz w:val="24"/>
          <w:szCs w:val="24"/>
        </w:rPr>
        <w:t xml:space="preserve"> </w:t>
      </w:r>
      <w:r w:rsidRPr="0068092C">
        <w:rPr>
          <w:sz w:val="24"/>
          <w:szCs w:val="24"/>
        </w:rPr>
        <w:t>"Bloquear pedidos resuelve el problema"</w:t>
      </w:r>
    </w:p>
    <w:p w14:paraId="5F21E56C" w14:textId="77777777" w:rsidR="0068092C" w:rsidRPr="0068092C" w:rsidRDefault="0068092C" w:rsidP="0068092C">
      <w:pPr>
        <w:spacing w:after="0" w:line="240" w:lineRule="auto"/>
        <w:jc w:val="both"/>
        <w:rPr>
          <w:sz w:val="24"/>
          <w:szCs w:val="24"/>
        </w:rPr>
      </w:pPr>
      <w:r w:rsidRPr="0068092C">
        <w:rPr>
          <w:sz w:val="24"/>
          <w:szCs w:val="24"/>
        </w:rPr>
        <w:t>Muchas empresas utilizan bloqueos automáticos sin acompañarlos de gestión comercial.</w:t>
      </w:r>
    </w:p>
    <w:p w14:paraId="326B3E58" w14:textId="77777777" w:rsidR="0068092C" w:rsidRPr="0068092C" w:rsidRDefault="0068092C" w:rsidP="0068092C">
      <w:pPr>
        <w:spacing w:after="0" w:line="240" w:lineRule="auto"/>
        <w:jc w:val="both"/>
        <w:rPr>
          <w:sz w:val="24"/>
          <w:szCs w:val="24"/>
        </w:rPr>
      </w:pPr>
      <w:r w:rsidRPr="0068092C">
        <w:rPr>
          <w:sz w:val="24"/>
          <w:szCs w:val="24"/>
        </w:rPr>
        <w:t>El resultado suele ser:</w:t>
      </w:r>
    </w:p>
    <w:p w14:paraId="57439534" w14:textId="77777777" w:rsidR="0068092C" w:rsidRPr="0068092C" w:rsidRDefault="0068092C" w:rsidP="0068092C">
      <w:pPr>
        <w:spacing w:after="0" w:line="240" w:lineRule="auto"/>
        <w:ind w:left="708"/>
        <w:rPr>
          <w:sz w:val="24"/>
          <w:szCs w:val="24"/>
        </w:rPr>
      </w:pPr>
      <w:r w:rsidRPr="0068092C">
        <w:rPr>
          <w:sz w:val="24"/>
          <w:szCs w:val="24"/>
        </w:rPr>
        <w:t>• Clientes molestos.</w:t>
      </w:r>
      <w:r w:rsidRPr="0068092C">
        <w:rPr>
          <w:sz w:val="24"/>
          <w:szCs w:val="24"/>
        </w:rPr>
        <w:br/>
        <w:t>• Pérdida de ventas.</w:t>
      </w:r>
      <w:r w:rsidRPr="0068092C">
        <w:rPr>
          <w:sz w:val="24"/>
          <w:szCs w:val="24"/>
        </w:rPr>
        <w:br/>
        <w:t>• Conflictos internos.</w:t>
      </w:r>
      <w:r w:rsidRPr="0068092C">
        <w:rPr>
          <w:sz w:val="24"/>
          <w:szCs w:val="24"/>
        </w:rPr>
        <w:br/>
        <w:t>• Escalamiento innecesario.</w:t>
      </w:r>
    </w:p>
    <w:p w14:paraId="56BFC08F" w14:textId="77777777" w:rsidR="0068092C" w:rsidRPr="0068092C" w:rsidRDefault="0068092C" w:rsidP="0068092C">
      <w:pPr>
        <w:spacing w:after="0" w:line="240" w:lineRule="auto"/>
        <w:jc w:val="both"/>
        <w:rPr>
          <w:sz w:val="24"/>
          <w:szCs w:val="24"/>
        </w:rPr>
      </w:pPr>
      <w:r w:rsidRPr="0068092C">
        <w:rPr>
          <w:sz w:val="24"/>
          <w:szCs w:val="24"/>
        </w:rPr>
        <w:t>IOS-PYME considera que el bloqueo debe convertirse en una alerta para iniciar una gestión estructurada de recuperación, y no simplemente en un mecanismo punitivo.</w:t>
      </w:r>
    </w:p>
    <w:p w14:paraId="154B1188" w14:textId="4B3A6329" w:rsidR="0068092C" w:rsidRPr="0068092C" w:rsidRDefault="0068092C" w:rsidP="0068092C">
      <w:pPr>
        <w:spacing w:after="0" w:line="240" w:lineRule="auto"/>
        <w:jc w:val="both"/>
        <w:rPr>
          <w:sz w:val="24"/>
          <w:szCs w:val="24"/>
        </w:rPr>
      </w:pPr>
    </w:p>
    <w:p w14:paraId="7BEC513D" w14:textId="77777777" w:rsidR="0068092C" w:rsidRPr="0068092C" w:rsidRDefault="0068092C" w:rsidP="0068092C">
      <w:pPr>
        <w:spacing w:after="0" w:line="240" w:lineRule="auto"/>
        <w:jc w:val="both"/>
        <w:rPr>
          <w:b/>
          <w:bCs/>
          <w:sz w:val="24"/>
          <w:szCs w:val="24"/>
        </w:rPr>
      </w:pPr>
      <w:r w:rsidRPr="0068092C">
        <w:rPr>
          <w:b/>
          <w:bCs/>
          <w:sz w:val="24"/>
          <w:szCs w:val="24"/>
        </w:rPr>
        <w:t>Filosofía del Sistema</w:t>
      </w:r>
    </w:p>
    <w:p w14:paraId="33F59243" w14:textId="77777777" w:rsidR="0068092C" w:rsidRPr="0068092C" w:rsidRDefault="0068092C" w:rsidP="0068092C">
      <w:pPr>
        <w:spacing w:after="0" w:line="240" w:lineRule="auto"/>
        <w:jc w:val="both"/>
        <w:rPr>
          <w:sz w:val="24"/>
          <w:szCs w:val="24"/>
        </w:rPr>
      </w:pPr>
      <w:r w:rsidRPr="0068092C">
        <w:rPr>
          <w:sz w:val="24"/>
          <w:szCs w:val="24"/>
        </w:rPr>
        <w:t>El vendedor conoce:</w:t>
      </w:r>
    </w:p>
    <w:p w14:paraId="6EF8ECFA" w14:textId="77777777" w:rsidR="0068092C" w:rsidRPr="0068092C" w:rsidRDefault="0068092C" w:rsidP="0068092C">
      <w:pPr>
        <w:spacing w:after="0" w:line="240" w:lineRule="auto"/>
        <w:ind w:left="708"/>
        <w:rPr>
          <w:sz w:val="24"/>
          <w:szCs w:val="24"/>
        </w:rPr>
      </w:pPr>
      <w:r w:rsidRPr="0068092C">
        <w:rPr>
          <w:sz w:val="24"/>
          <w:szCs w:val="24"/>
        </w:rPr>
        <w:t>• Al cliente.</w:t>
      </w:r>
      <w:r w:rsidRPr="0068092C">
        <w:rPr>
          <w:sz w:val="24"/>
          <w:szCs w:val="24"/>
        </w:rPr>
        <w:br/>
        <w:t>• Sus procesos.</w:t>
      </w:r>
      <w:r w:rsidRPr="0068092C">
        <w:rPr>
          <w:sz w:val="24"/>
          <w:szCs w:val="24"/>
        </w:rPr>
        <w:br/>
        <w:t>• Sus dificultades.</w:t>
      </w:r>
      <w:r w:rsidRPr="0068092C">
        <w:rPr>
          <w:sz w:val="24"/>
          <w:szCs w:val="24"/>
        </w:rPr>
        <w:br/>
        <w:t>• Sus responsables de pago.</w:t>
      </w:r>
      <w:r w:rsidRPr="0068092C">
        <w:rPr>
          <w:sz w:val="24"/>
          <w:szCs w:val="24"/>
        </w:rPr>
        <w:br/>
        <w:t>• Su situación comercial.</w:t>
      </w:r>
    </w:p>
    <w:p w14:paraId="5EA82E73" w14:textId="77777777" w:rsidR="0068092C" w:rsidRPr="0068092C" w:rsidRDefault="0068092C" w:rsidP="0068092C">
      <w:pPr>
        <w:spacing w:after="0" w:line="240" w:lineRule="auto"/>
        <w:jc w:val="both"/>
        <w:rPr>
          <w:sz w:val="24"/>
          <w:szCs w:val="24"/>
        </w:rPr>
      </w:pPr>
      <w:r w:rsidRPr="0068092C">
        <w:rPr>
          <w:sz w:val="24"/>
          <w:szCs w:val="24"/>
        </w:rPr>
        <w:t>Por esta razón, frecuentemente posee mejores herramientas para lograr una regularización rápida que cualquier otro miembro de la organización.</w:t>
      </w:r>
    </w:p>
    <w:p w14:paraId="750AE6E3" w14:textId="77777777" w:rsidR="0068092C" w:rsidRPr="0068092C" w:rsidRDefault="0068092C" w:rsidP="0068092C">
      <w:pPr>
        <w:spacing w:after="0" w:line="240" w:lineRule="auto"/>
        <w:jc w:val="both"/>
        <w:rPr>
          <w:sz w:val="24"/>
          <w:szCs w:val="24"/>
        </w:rPr>
      </w:pPr>
      <w:r w:rsidRPr="0068092C">
        <w:rPr>
          <w:sz w:val="24"/>
          <w:szCs w:val="24"/>
        </w:rPr>
        <w:t>La cobranza efectiva debe combinar disciplina financiera con gestión comercial.</w:t>
      </w:r>
    </w:p>
    <w:p w14:paraId="3E488EFF" w14:textId="19FAEB19" w:rsidR="0068092C" w:rsidRPr="0068092C" w:rsidRDefault="0068092C" w:rsidP="0068092C">
      <w:pPr>
        <w:spacing w:after="0" w:line="240" w:lineRule="auto"/>
        <w:jc w:val="both"/>
        <w:rPr>
          <w:sz w:val="24"/>
          <w:szCs w:val="24"/>
        </w:rPr>
      </w:pPr>
    </w:p>
    <w:p w14:paraId="00A2A249" w14:textId="77777777" w:rsidR="0068092C" w:rsidRPr="0068092C" w:rsidRDefault="0068092C" w:rsidP="0068092C">
      <w:pPr>
        <w:spacing w:after="0" w:line="240" w:lineRule="auto"/>
        <w:jc w:val="both"/>
        <w:rPr>
          <w:b/>
          <w:bCs/>
          <w:sz w:val="24"/>
          <w:szCs w:val="24"/>
        </w:rPr>
      </w:pPr>
      <w:r w:rsidRPr="0068092C">
        <w:rPr>
          <w:b/>
          <w:bCs/>
          <w:sz w:val="24"/>
          <w:szCs w:val="24"/>
        </w:rPr>
        <w:t>Proceso Asociado</w:t>
      </w:r>
    </w:p>
    <w:p w14:paraId="7A386F3B" w14:textId="77777777" w:rsidR="0068092C" w:rsidRPr="0068092C" w:rsidRDefault="0068092C" w:rsidP="0068092C">
      <w:pPr>
        <w:spacing w:after="0" w:line="240" w:lineRule="auto"/>
        <w:jc w:val="both"/>
        <w:rPr>
          <w:sz w:val="24"/>
          <w:szCs w:val="24"/>
        </w:rPr>
      </w:pPr>
      <w:r w:rsidRPr="0068092C">
        <w:rPr>
          <w:sz w:val="24"/>
          <w:szCs w:val="24"/>
        </w:rPr>
        <w:t>Esta automatización se relaciona directamente con:</w:t>
      </w:r>
    </w:p>
    <w:p w14:paraId="62102AC9" w14:textId="77777777" w:rsidR="0068092C" w:rsidRPr="0068092C" w:rsidRDefault="0068092C" w:rsidP="0068092C">
      <w:pPr>
        <w:spacing w:after="0" w:line="240" w:lineRule="auto"/>
        <w:ind w:left="708"/>
        <w:rPr>
          <w:sz w:val="24"/>
          <w:szCs w:val="24"/>
        </w:rPr>
      </w:pPr>
      <w:r w:rsidRPr="0068092C">
        <w:rPr>
          <w:sz w:val="24"/>
          <w:szCs w:val="24"/>
        </w:rPr>
        <w:t>• Ventas.</w:t>
      </w:r>
      <w:r w:rsidRPr="0068092C">
        <w:rPr>
          <w:sz w:val="24"/>
          <w:szCs w:val="24"/>
        </w:rPr>
        <w:br/>
        <w:t>• Crédito.</w:t>
      </w:r>
      <w:r w:rsidRPr="0068092C">
        <w:rPr>
          <w:sz w:val="24"/>
          <w:szCs w:val="24"/>
        </w:rPr>
        <w:br/>
        <w:t>• Cobranza.</w:t>
      </w:r>
      <w:r w:rsidRPr="0068092C">
        <w:rPr>
          <w:sz w:val="24"/>
          <w:szCs w:val="24"/>
        </w:rPr>
        <w:br/>
        <w:t>• Servicio al Cliente.</w:t>
      </w:r>
      <w:r w:rsidRPr="0068092C">
        <w:rPr>
          <w:sz w:val="24"/>
          <w:szCs w:val="24"/>
        </w:rPr>
        <w:br/>
        <w:t>• Gestión de Riesgo.</w:t>
      </w:r>
      <w:r w:rsidRPr="0068092C">
        <w:rPr>
          <w:sz w:val="24"/>
          <w:szCs w:val="24"/>
        </w:rPr>
        <w:br/>
        <w:t>• Facturación.</w:t>
      </w:r>
    </w:p>
    <w:p w14:paraId="21464C3E" w14:textId="77777777" w:rsidR="0068092C" w:rsidRPr="0068092C" w:rsidRDefault="0068092C" w:rsidP="0068092C">
      <w:pPr>
        <w:spacing w:after="0" w:line="240" w:lineRule="auto"/>
        <w:jc w:val="both"/>
        <w:rPr>
          <w:sz w:val="24"/>
          <w:szCs w:val="24"/>
        </w:rPr>
      </w:pPr>
      <w:r w:rsidRPr="0068092C">
        <w:rPr>
          <w:sz w:val="24"/>
          <w:szCs w:val="24"/>
        </w:rPr>
        <w:t>Representa el primer punto de intervención comercial dentro del proceso de recuperación de cartera.</w:t>
      </w:r>
    </w:p>
    <w:p w14:paraId="20E7BD98" w14:textId="4A19D155" w:rsidR="0068092C" w:rsidRPr="0068092C" w:rsidRDefault="0068092C" w:rsidP="0068092C">
      <w:pPr>
        <w:spacing w:after="0" w:line="240" w:lineRule="auto"/>
        <w:jc w:val="both"/>
        <w:rPr>
          <w:sz w:val="24"/>
          <w:szCs w:val="24"/>
        </w:rPr>
      </w:pPr>
    </w:p>
    <w:p w14:paraId="7561263D" w14:textId="77777777" w:rsidR="0068092C" w:rsidRPr="0068092C" w:rsidRDefault="0068092C" w:rsidP="0068092C">
      <w:pPr>
        <w:spacing w:after="0" w:line="240" w:lineRule="auto"/>
        <w:jc w:val="both"/>
        <w:rPr>
          <w:b/>
          <w:bCs/>
          <w:sz w:val="24"/>
          <w:szCs w:val="24"/>
        </w:rPr>
      </w:pPr>
      <w:r w:rsidRPr="0068092C">
        <w:rPr>
          <w:b/>
          <w:bCs/>
          <w:sz w:val="24"/>
          <w:szCs w:val="24"/>
        </w:rPr>
        <w:t>Referencia en Flujograma</w:t>
      </w:r>
    </w:p>
    <w:p w14:paraId="2B04F0F1" w14:textId="77777777" w:rsidR="0068092C" w:rsidRPr="0068092C" w:rsidRDefault="0068092C" w:rsidP="0068092C">
      <w:pPr>
        <w:spacing w:after="0" w:line="240" w:lineRule="auto"/>
        <w:jc w:val="both"/>
        <w:rPr>
          <w:sz w:val="24"/>
          <w:szCs w:val="24"/>
        </w:rPr>
      </w:pPr>
      <w:r w:rsidRPr="0068092C">
        <w:rPr>
          <w:sz w:val="24"/>
          <w:szCs w:val="24"/>
        </w:rPr>
        <w:t>Cajita 12.1 – Cobros: Vendedor. Realiza gestión de cobro cuando el pedido accede al sistema en condición de retenido o bloqueado.</w:t>
      </w:r>
    </w:p>
    <w:p w14:paraId="779C0DE9" w14:textId="5B808D02" w:rsidR="0068092C" w:rsidRPr="0068092C" w:rsidRDefault="0068092C" w:rsidP="0068092C">
      <w:pPr>
        <w:spacing w:after="0" w:line="240" w:lineRule="auto"/>
        <w:jc w:val="both"/>
        <w:rPr>
          <w:sz w:val="24"/>
          <w:szCs w:val="24"/>
        </w:rPr>
      </w:pPr>
    </w:p>
    <w:p w14:paraId="38CEA4F9" w14:textId="77777777" w:rsidR="0068092C" w:rsidRPr="0068092C" w:rsidRDefault="0068092C" w:rsidP="0068092C">
      <w:pPr>
        <w:spacing w:after="0" w:line="240" w:lineRule="auto"/>
        <w:jc w:val="both"/>
        <w:rPr>
          <w:b/>
          <w:bCs/>
          <w:sz w:val="24"/>
          <w:szCs w:val="24"/>
        </w:rPr>
      </w:pPr>
      <w:r w:rsidRPr="0068092C">
        <w:rPr>
          <w:b/>
          <w:bCs/>
          <w:sz w:val="24"/>
          <w:szCs w:val="24"/>
        </w:rPr>
        <w:t>Bases de Datos Relacionadas</w:t>
      </w:r>
    </w:p>
    <w:p w14:paraId="6A9BABB6" w14:textId="77777777" w:rsidR="0068092C" w:rsidRPr="0068092C" w:rsidRDefault="0068092C" w:rsidP="0068092C">
      <w:pPr>
        <w:spacing w:after="0" w:line="240" w:lineRule="auto"/>
        <w:ind w:left="708"/>
        <w:rPr>
          <w:b/>
          <w:bCs/>
          <w:sz w:val="24"/>
          <w:szCs w:val="24"/>
        </w:rPr>
      </w:pPr>
      <w:r w:rsidRPr="0068092C">
        <w:rPr>
          <w:b/>
          <w:bCs/>
          <w:sz w:val="24"/>
          <w:szCs w:val="24"/>
        </w:rPr>
        <w:t>Base de Datos de Clientes</w:t>
      </w:r>
    </w:p>
    <w:p w14:paraId="71175B5A" w14:textId="77777777" w:rsidR="0068092C" w:rsidRPr="0068092C" w:rsidRDefault="0068092C" w:rsidP="0068092C">
      <w:pPr>
        <w:spacing w:after="0" w:line="240" w:lineRule="auto"/>
        <w:ind w:left="1416"/>
        <w:rPr>
          <w:sz w:val="24"/>
          <w:szCs w:val="24"/>
        </w:rPr>
      </w:pPr>
      <w:r w:rsidRPr="0068092C">
        <w:rPr>
          <w:sz w:val="24"/>
          <w:szCs w:val="24"/>
        </w:rPr>
        <w:t>• Categoría ABC.</w:t>
      </w:r>
      <w:r w:rsidRPr="0068092C">
        <w:rPr>
          <w:sz w:val="24"/>
          <w:szCs w:val="24"/>
        </w:rPr>
        <w:br/>
        <w:t>• Historial comercial.</w:t>
      </w:r>
      <w:r w:rsidRPr="0068092C">
        <w:rPr>
          <w:sz w:val="24"/>
          <w:szCs w:val="24"/>
        </w:rPr>
        <w:br/>
        <w:t>• Límites de crédito.</w:t>
      </w:r>
      <w:r w:rsidRPr="0068092C">
        <w:rPr>
          <w:sz w:val="24"/>
          <w:szCs w:val="24"/>
        </w:rPr>
        <w:br/>
        <w:t>• Riesgo financiero.</w:t>
      </w:r>
    </w:p>
    <w:p w14:paraId="28187DAA" w14:textId="77777777" w:rsidR="0068092C" w:rsidRPr="0068092C" w:rsidRDefault="0068092C" w:rsidP="0068092C">
      <w:pPr>
        <w:spacing w:after="0" w:line="240" w:lineRule="auto"/>
        <w:ind w:left="708"/>
        <w:rPr>
          <w:b/>
          <w:bCs/>
          <w:sz w:val="24"/>
          <w:szCs w:val="24"/>
        </w:rPr>
      </w:pPr>
      <w:r w:rsidRPr="0068092C">
        <w:rPr>
          <w:b/>
          <w:bCs/>
          <w:sz w:val="24"/>
          <w:szCs w:val="24"/>
        </w:rPr>
        <w:t>Base de Datos de Pedidos</w:t>
      </w:r>
    </w:p>
    <w:p w14:paraId="4E99A0DF" w14:textId="77777777" w:rsidR="0068092C" w:rsidRPr="0068092C" w:rsidRDefault="0068092C" w:rsidP="0068092C">
      <w:pPr>
        <w:spacing w:after="0" w:line="240" w:lineRule="auto"/>
        <w:ind w:left="1416"/>
        <w:rPr>
          <w:sz w:val="24"/>
          <w:szCs w:val="24"/>
        </w:rPr>
      </w:pPr>
      <w:r w:rsidRPr="0068092C">
        <w:rPr>
          <w:sz w:val="24"/>
          <w:szCs w:val="24"/>
        </w:rPr>
        <w:t>• Pedido retenido.</w:t>
      </w:r>
      <w:r w:rsidRPr="0068092C">
        <w:rPr>
          <w:sz w:val="24"/>
          <w:szCs w:val="24"/>
        </w:rPr>
        <w:br/>
        <w:t>• Motivo de bloqueo.</w:t>
      </w:r>
      <w:r w:rsidRPr="0068092C">
        <w:rPr>
          <w:sz w:val="24"/>
          <w:szCs w:val="24"/>
        </w:rPr>
        <w:br/>
        <w:t>• Fecha de ingreso.</w:t>
      </w:r>
    </w:p>
    <w:p w14:paraId="76BD7B1A" w14:textId="77777777" w:rsidR="0068092C" w:rsidRPr="0068092C" w:rsidRDefault="0068092C" w:rsidP="0068092C">
      <w:pPr>
        <w:spacing w:after="0" w:line="240" w:lineRule="auto"/>
        <w:ind w:left="708"/>
        <w:rPr>
          <w:b/>
          <w:bCs/>
          <w:sz w:val="24"/>
          <w:szCs w:val="24"/>
        </w:rPr>
      </w:pPr>
      <w:r w:rsidRPr="0068092C">
        <w:rPr>
          <w:b/>
          <w:bCs/>
          <w:sz w:val="24"/>
          <w:szCs w:val="24"/>
        </w:rPr>
        <w:t>Base de Datos de Cobranza</w:t>
      </w:r>
    </w:p>
    <w:p w14:paraId="5E288A75" w14:textId="77777777" w:rsidR="0068092C" w:rsidRPr="0068092C" w:rsidRDefault="0068092C" w:rsidP="0068092C">
      <w:pPr>
        <w:spacing w:after="0" w:line="240" w:lineRule="auto"/>
        <w:ind w:left="1416"/>
        <w:rPr>
          <w:sz w:val="24"/>
          <w:szCs w:val="24"/>
        </w:rPr>
      </w:pPr>
      <w:r w:rsidRPr="0068092C">
        <w:rPr>
          <w:sz w:val="24"/>
          <w:szCs w:val="24"/>
        </w:rPr>
        <w:lastRenderedPageBreak/>
        <w:t>• Facturas vencidas.</w:t>
      </w:r>
      <w:r w:rsidRPr="0068092C">
        <w:rPr>
          <w:sz w:val="24"/>
          <w:szCs w:val="24"/>
        </w:rPr>
        <w:br/>
        <w:t>• Compromisos de pago.</w:t>
      </w:r>
      <w:r w:rsidRPr="0068092C">
        <w:rPr>
          <w:sz w:val="24"/>
          <w:szCs w:val="24"/>
        </w:rPr>
        <w:br/>
        <w:t>• Historial de gestión.</w:t>
      </w:r>
    </w:p>
    <w:p w14:paraId="545487A4" w14:textId="77777777" w:rsidR="0068092C" w:rsidRPr="0068092C" w:rsidRDefault="0068092C" w:rsidP="0068092C">
      <w:pPr>
        <w:spacing w:after="0" w:line="240" w:lineRule="auto"/>
        <w:ind w:left="708"/>
        <w:rPr>
          <w:b/>
          <w:bCs/>
          <w:sz w:val="24"/>
          <w:szCs w:val="24"/>
        </w:rPr>
      </w:pPr>
      <w:r w:rsidRPr="0068092C">
        <w:rPr>
          <w:b/>
          <w:bCs/>
          <w:sz w:val="24"/>
          <w:szCs w:val="24"/>
        </w:rPr>
        <w:t>Base de Datos Comercial</w:t>
      </w:r>
    </w:p>
    <w:p w14:paraId="49E46FF3" w14:textId="77777777" w:rsidR="0068092C" w:rsidRPr="0068092C" w:rsidRDefault="0068092C" w:rsidP="0068092C">
      <w:pPr>
        <w:spacing w:after="0" w:line="240" w:lineRule="auto"/>
        <w:ind w:left="1416"/>
        <w:rPr>
          <w:sz w:val="24"/>
          <w:szCs w:val="24"/>
        </w:rPr>
      </w:pPr>
      <w:r w:rsidRPr="0068092C">
        <w:rPr>
          <w:sz w:val="24"/>
          <w:szCs w:val="24"/>
        </w:rPr>
        <w:t>• Vendedor asignado.</w:t>
      </w:r>
      <w:r w:rsidRPr="0068092C">
        <w:rPr>
          <w:sz w:val="24"/>
          <w:szCs w:val="24"/>
        </w:rPr>
        <w:br/>
        <w:t>• Volumen de compras.</w:t>
      </w:r>
      <w:r w:rsidRPr="0068092C">
        <w:rPr>
          <w:sz w:val="24"/>
          <w:szCs w:val="24"/>
        </w:rPr>
        <w:br/>
        <w:t>• Rentabilidad del cliente.</w:t>
      </w:r>
    </w:p>
    <w:p w14:paraId="5BA7A128" w14:textId="77777777" w:rsidR="0068092C" w:rsidRPr="0068092C" w:rsidRDefault="0068092C" w:rsidP="0068092C">
      <w:pPr>
        <w:spacing w:after="0" w:line="240" w:lineRule="auto"/>
        <w:ind w:left="708"/>
        <w:rPr>
          <w:b/>
          <w:bCs/>
          <w:sz w:val="24"/>
          <w:szCs w:val="24"/>
        </w:rPr>
      </w:pPr>
      <w:r w:rsidRPr="0068092C">
        <w:rPr>
          <w:b/>
          <w:bCs/>
          <w:sz w:val="24"/>
          <w:szCs w:val="24"/>
        </w:rPr>
        <w:t>Base de Datos de Riesgo</w:t>
      </w:r>
    </w:p>
    <w:p w14:paraId="48DE5A3E" w14:textId="77777777" w:rsidR="0068092C" w:rsidRPr="0068092C" w:rsidRDefault="0068092C" w:rsidP="0068092C">
      <w:pPr>
        <w:spacing w:after="0" w:line="240" w:lineRule="auto"/>
        <w:ind w:left="1416"/>
        <w:rPr>
          <w:sz w:val="24"/>
          <w:szCs w:val="24"/>
        </w:rPr>
      </w:pPr>
      <w:r w:rsidRPr="0068092C">
        <w:rPr>
          <w:sz w:val="24"/>
          <w:szCs w:val="24"/>
        </w:rPr>
        <w:t>• Score financiero.</w:t>
      </w:r>
      <w:r w:rsidRPr="0068092C">
        <w:rPr>
          <w:sz w:val="24"/>
          <w:szCs w:val="24"/>
        </w:rPr>
        <w:br/>
        <w:t>• Días promedio de atraso.</w:t>
      </w:r>
      <w:r w:rsidRPr="0068092C">
        <w:rPr>
          <w:sz w:val="24"/>
          <w:szCs w:val="24"/>
        </w:rPr>
        <w:br/>
        <w:t>• Exposición crediticia.</w:t>
      </w:r>
    </w:p>
    <w:p w14:paraId="1538C6C8" w14:textId="6DAE6B7A" w:rsidR="0068092C" w:rsidRPr="0068092C" w:rsidRDefault="0068092C" w:rsidP="0068092C">
      <w:pPr>
        <w:spacing w:after="0" w:line="240" w:lineRule="auto"/>
        <w:jc w:val="both"/>
        <w:rPr>
          <w:sz w:val="24"/>
          <w:szCs w:val="24"/>
        </w:rPr>
      </w:pPr>
    </w:p>
    <w:p w14:paraId="3E2E9A5B" w14:textId="77777777" w:rsidR="0068092C" w:rsidRPr="0068092C" w:rsidRDefault="0068092C" w:rsidP="0068092C">
      <w:pPr>
        <w:spacing w:after="0" w:line="240" w:lineRule="auto"/>
        <w:jc w:val="both"/>
        <w:rPr>
          <w:b/>
          <w:bCs/>
          <w:sz w:val="24"/>
          <w:szCs w:val="24"/>
        </w:rPr>
      </w:pPr>
      <w:r w:rsidRPr="0068092C">
        <w:rPr>
          <w:b/>
          <w:bCs/>
          <w:sz w:val="24"/>
          <w:szCs w:val="24"/>
        </w:rPr>
        <w:t>Generación Automática de la Alerta</w:t>
      </w:r>
    </w:p>
    <w:p w14:paraId="1CE47BA3" w14:textId="77777777" w:rsidR="0068092C" w:rsidRPr="0068092C" w:rsidRDefault="0068092C" w:rsidP="0068092C">
      <w:pPr>
        <w:spacing w:after="0" w:line="240" w:lineRule="auto"/>
        <w:jc w:val="both"/>
        <w:rPr>
          <w:sz w:val="24"/>
          <w:szCs w:val="24"/>
        </w:rPr>
      </w:pPr>
      <w:r w:rsidRPr="0068092C">
        <w:rPr>
          <w:sz w:val="24"/>
          <w:szCs w:val="24"/>
        </w:rPr>
        <w:t>Cuando un pedido es retenido por razones financieras, el ERP debe generar automáticamente una notificación al vendedor responsable.</w:t>
      </w:r>
    </w:p>
    <w:p w14:paraId="0467E93F" w14:textId="77777777" w:rsidR="0068092C" w:rsidRPr="0068092C" w:rsidRDefault="0068092C" w:rsidP="0068092C">
      <w:pPr>
        <w:spacing w:after="0" w:line="240" w:lineRule="auto"/>
        <w:jc w:val="both"/>
        <w:rPr>
          <w:sz w:val="24"/>
          <w:szCs w:val="24"/>
        </w:rPr>
      </w:pPr>
      <w:r w:rsidRPr="0068092C">
        <w:rPr>
          <w:sz w:val="24"/>
          <w:szCs w:val="24"/>
        </w:rPr>
        <w:t>La alerta debe incluir:</w:t>
      </w:r>
    </w:p>
    <w:p w14:paraId="216BBEE0" w14:textId="77777777" w:rsidR="0068092C" w:rsidRPr="0068092C" w:rsidRDefault="0068092C" w:rsidP="0068092C">
      <w:pPr>
        <w:spacing w:after="0" w:line="240" w:lineRule="auto"/>
        <w:ind w:left="708"/>
        <w:rPr>
          <w:sz w:val="24"/>
          <w:szCs w:val="24"/>
        </w:rPr>
      </w:pPr>
      <w:r w:rsidRPr="0068092C">
        <w:rPr>
          <w:sz w:val="24"/>
          <w:szCs w:val="24"/>
        </w:rPr>
        <w:t>• Cliente.</w:t>
      </w:r>
      <w:r w:rsidRPr="0068092C">
        <w:rPr>
          <w:sz w:val="24"/>
          <w:szCs w:val="24"/>
        </w:rPr>
        <w:br/>
        <w:t>• Número de pedido.</w:t>
      </w:r>
      <w:r w:rsidRPr="0068092C">
        <w:rPr>
          <w:sz w:val="24"/>
          <w:szCs w:val="24"/>
        </w:rPr>
        <w:br/>
        <w:t>• Monto del pedido.</w:t>
      </w:r>
      <w:r w:rsidRPr="0068092C">
        <w:rPr>
          <w:sz w:val="24"/>
          <w:szCs w:val="24"/>
        </w:rPr>
        <w:br/>
        <w:t>• Motivo de retención.</w:t>
      </w:r>
      <w:r w:rsidRPr="0068092C">
        <w:rPr>
          <w:sz w:val="24"/>
          <w:szCs w:val="24"/>
        </w:rPr>
        <w:br/>
        <w:t>• Facturas vencidas.</w:t>
      </w:r>
      <w:r w:rsidRPr="0068092C">
        <w:rPr>
          <w:sz w:val="24"/>
          <w:szCs w:val="24"/>
        </w:rPr>
        <w:br/>
        <w:t>• Días de atraso.</w:t>
      </w:r>
      <w:r w:rsidRPr="0068092C">
        <w:rPr>
          <w:sz w:val="24"/>
          <w:szCs w:val="24"/>
        </w:rPr>
        <w:br/>
        <w:t>• Exceso de crédito.</w:t>
      </w:r>
      <w:r w:rsidRPr="0068092C">
        <w:rPr>
          <w:sz w:val="24"/>
          <w:szCs w:val="24"/>
        </w:rPr>
        <w:br/>
        <w:t>• Riesgo estimado.</w:t>
      </w:r>
    </w:p>
    <w:p w14:paraId="3D865890" w14:textId="77777777" w:rsidR="0068092C" w:rsidRPr="0068092C" w:rsidRDefault="0068092C" w:rsidP="0068092C">
      <w:pPr>
        <w:spacing w:after="0" w:line="240" w:lineRule="auto"/>
        <w:jc w:val="both"/>
        <w:rPr>
          <w:sz w:val="24"/>
          <w:szCs w:val="24"/>
        </w:rPr>
      </w:pPr>
      <w:r w:rsidRPr="0068092C">
        <w:rPr>
          <w:sz w:val="24"/>
          <w:szCs w:val="24"/>
        </w:rPr>
        <w:t>El vendedor debe comprender inmediatamente la causa del bloqueo.</w:t>
      </w:r>
    </w:p>
    <w:p w14:paraId="66006733" w14:textId="575E1AC9" w:rsidR="0068092C" w:rsidRPr="0068092C" w:rsidRDefault="0068092C" w:rsidP="0068092C">
      <w:pPr>
        <w:spacing w:after="0" w:line="240" w:lineRule="auto"/>
        <w:jc w:val="both"/>
        <w:rPr>
          <w:sz w:val="24"/>
          <w:szCs w:val="24"/>
        </w:rPr>
      </w:pPr>
    </w:p>
    <w:p w14:paraId="3883F608" w14:textId="77777777" w:rsidR="0068092C" w:rsidRPr="0068092C" w:rsidRDefault="0068092C" w:rsidP="0068092C">
      <w:pPr>
        <w:spacing w:after="0" w:line="240" w:lineRule="auto"/>
        <w:jc w:val="both"/>
        <w:rPr>
          <w:b/>
          <w:bCs/>
          <w:sz w:val="24"/>
          <w:szCs w:val="24"/>
        </w:rPr>
      </w:pPr>
      <w:r w:rsidRPr="0068092C">
        <w:rPr>
          <w:b/>
          <w:bCs/>
          <w:sz w:val="24"/>
          <w:szCs w:val="24"/>
        </w:rPr>
        <w:t>Gestión Comercial del Caso</w:t>
      </w:r>
    </w:p>
    <w:p w14:paraId="398256F7" w14:textId="77777777" w:rsidR="0068092C" w:rsidRPr="0068092C" w:rsidRDefault="0068092C" w:rsidP="0068092C">
      <w:pPr>
        <w:spacing w:after="0" w:line="240" w:lineRule="auto"/>
        <w:jc w:val="both"/>
        <w:rPr>
          <w:sz w:val="24"/>
          <w:szCs w:val="24"/>
        </w:rPr>
      </w:pPr>
      <w:r w:rsidRPr="0068092C">
        <w:rPr>
          <w:sz w:val="24"/>
          <w:szCs w:val="24"/>
        </w:rPr>
        <w:t>Una vez recibida la alerta, el vendedor debe contactar al cliente para:</w:t>
      </w:r>
    </w:p>
    <w:p w14:paraId="584F1533" w14:textId="77777777" w:rsidR="0068092C" w:rsidRPr="0068092C" w:rsidRDefault="0068092C" w:rsidP="0068092C">
      <w:pPr>
        <w:spacing w:after="0" w:line="240" w:lineRule="auto"/>
        <w:ind w:left="708"/>
        <w:rPr>
          <w:sz w:val="24"/>
          <w:szCs w:val="24"/>
        </w:rPr>
      </w:pPr>
      <w:r w:rsidRPr="0068092C">
        <w:rPr>
          <w:sz w:val="24"/>
          <w:szCs w:val="24"/>
        </w:rPr>
        <w:t>• Comprender la situación.</w:t>
      </w:r>
      <w:r w:rsidRPr="0068092C">
        <w:rPr>
          <w:sz w:val="24"/>
          <w:szCs w:val="24"/>
        </w:rPr>
        <w:br/>
        <w:t>• Validar fechas de pago.</w:t>
      </w:r>
      <w:r w:rsidRPr="0068092C">
        <w:rPr>
          <w:sz w:val="24"/>
          <w:szCs w:val="24"/>
        </w:rPr>
        <w:br/>
        <w:t>• Confirmar posibles discrepancias.</w:t>
      </w:r>
      <w:r w:rsidRPr="0068092C">
        <w:rPr>
          <w:sz w:val="24"/>
          <w:szCs w:val="24"/>
        </w:rPr>
        <w:br/>
        <w:t>• Identificar obstáculos para la regularización.</w:t>
      </w:r>
    </w:p>
    <w:p w14:paraId="6CED2CB4" w14:textId="77777777" w:rsidR="0068092C" w:rsidRPr="0068092C" w:rsidRDefault="0068092C" w:rsidP="0068092C">
      <w:pPr>
        <w:spacing w:after="0" w:line="240" w:lineRule="auto"/>
        <w:jc w:val="both"/>
        <w:rPr>
          <w:sz w:val="24"/>
          <w:szCs w:val="24"/>
        </w:rPr>
      </w:pPr>
      <w:r w:rsidRPr="0068092C">
        <w:rPr>
          <w:sz w:val="24"/>
          <w:szCs w:val="24"/>
        </w:rPr>
        <w:t>La finalidad consiste en acelerar la recuperación sin deteriorar la relación comercial.</w:t>
      </w:r>
    </w:p>
    <w:p w14:paraId="61D8D3CC" w14:textId="50366769" w:rsidR="0068092C" w:rsidRPr="0068092C" w:rsidRDefault="0068092C" w:rsidP="0068092C">
      <w:pPr>
        <w:spacing w:after="0" w:line="240" w:lineRule="auto"/>
        <w:jc w:val="both"/>
        <w:rPr>
          <w:sz w:val="24"/>
          <w:szCs w:val="24"/>
        </w:rPr>
      </w:pPr>
    </w:p>
    <w:p w14:paraId="56423437" w14:textId="77777777" w:rsidR="0068092C" w:rsidRPr="0068092C" w:rsidRDefault="0068092C" w:rsidP="0068092C">
      <w:pPr>
        <w:spacing w:after="0" w:line="240" w:lineRule="auto"/>
        <w:jc w:val="both"/>
        <w:rPr>
          <w:b/>
          <w:bCs/>
          <w:sz w:val="24"/>
          <w:szCs w:val="24"/>
        </w:rPr>
      </w:pPr>
      <w:r w:rsidRPr="0068092C">
        <w:rPr>
          <w:b/>
          <w:bCs/>
          <w:sz w:val="24"/>
          <w:szCs w:val="24"/>
        </w:rPr>
        <w:t>Registro de Compromisos</w:t>
      </w:r>
    </w:p>
    <w:p w14:paraId="44DA0C87" w14:textId="77777777" w:rsidR="0068092C" w:rsidRPr="0068092C" w:rsidRDefault="0068092C" w:rsidP="0068092C">
      <w:pPr>
        <w:spacing w:after="0" w:line="240" w:lineRule="auto"/>
        <w:jc w:val="both"/>
        <w:rPr>
          <w:sz w:val="24"/>
          <w:szCs w:val="24"/>
        </w:rPr>
      </w:pPr>
      <w:r w:rsidRPr="0068092C">
        <w:rPr>
          <w:sz w:val="24"/>
          <w:szCs w:val="24"/>
        </w:rPr>
        <w:t>Toda gestión realizada debe registrarse dentro del ERP.</w:t>
      </w:r>
    </w:p>
    <w:p w14:paraId="7C1F7C1E" w14:textId="77777777" w:rsidR="0068092C" w:rsidRPr="0068092C" w:rsidRDefault="0068092C" w:rsidP="0068092C">
      <w:pPr>
        <w:spacing w:after="0" w:line="240" w:lineRule="auto"/>
        <w:jc w:val="both"/>
        <w:rPr>
          <w:sz w:val="24"/>
          <w:szCs w:val="24"/>
        </w:rPr>
      </w:pPr>
      <w:r w:rsidRPr="0068092C">
        <w:rPr>
          <w:sz w:val="24"/>
          <w:szCs w:val="24"/>
        </w:rPr>
        <w:t>Entre los datos recomendados:</w:t>
      </w:r>
    </w:p>
    <w:p w14:paraId="5EE98C5F" w14:textId="77777777" w:rsidR="0068092C" w:rsidRPr="0068092C" w:rsidRDefault="0068092C" w:rsidP="0068092C">
      <w:pPr>
        <w:spacing w:after="0" w:line="240" w:lineRule="auto"/>
        <w:ind w:left="708"/>
        <w:rPr>
          <w:sz w:val="24"/>
          <w:szCs w:val="24"/>
        </w:rPr>
      </w:pPr>
      <w:r w:rsidRPr="0068092C">
        <w:rPr>
          <w:sz w:val="24"/>
          <w:szCs w:val="24"/>
        </w:rPr>
        <w:t>• Fecha de contacto.</w:t>
      </w:r>
      <w:r w:rsidRPr="0068092C">
        <w:rPr>
          <w:sz w:val="24"/>
          <w:szCs w:val="24"/>
        </w:rPr>
        <w:br/>
        <w:t>• Persona contactada.</w:t>
      </w:r>
      <w:r w:rsidRPr="0068092C">
        <w:rPr>
          <w:sz w:val="24"/>
          <w:szCs w:val="24"/>
        </w:rPr>
        <w:br/>
        <w:t>• Resultado de la conversación.</w:t>
      </w:r>
      <w:r w:rsidRPr="0068092C">
        <w:rPr>
          <w:sz w:val="24"/>
          <w:szCs w:val="24"/>
        </w:rPr>
        <w:br/>
        <w:t>• Fecha compromiso.</w:t>
      </w:r>
      <w:r w:rsidRPr="0068092C">
        <w:rPr>
          <w:sz w:val="24"/>
          <w:szCs w:val="24"/>
        </w:rPr>
        <w:br/>
        <w:t>• Monto comprometido.</w:t>
      </w:r>
      <w:r w:rsidRPr="0068092C">
        <w:rPr>
          <w:sz w:val="24"/>
          <w:szCs w:val="24"/>
        </w:rPr>
        <w:br/>
        <w:t>• Observaciones.</w:t>
      </w:r>
    </w:p>
    <w:p w14:paraId="40BB13EB" w14:textId="77777777" w:rsidR="0068092C" w:rsidRPr="0068092C" w:rsidRDefault="0068092C" w:rsidP="0068092C">
      <w:pPr>
        <w:spacing w:after="0" w:line="240" w:lineRule="auto"/>
        <w:jc w:val="both"/>
        <w:rPr>
          <w:sz w:val="24"/>
          <w:szCs w:val="24"/>
        </w:rPr>
      </w:pPr>
      <w:r w:rsidRPr="0068092C">
        <w:rPr>
          <w:sz w:val="24"/>
          <w:szCs w:val="24"/>
        </w:rPr>
        <w:t>La información debe quedar disponible para cuentas por cobrar y gerencia.</w:t>
      </w:r>
    </w:p>
    <w:p w14:paraId="63F7FE6D" w14:textId="522A118B" w:rsidR="0068092C" w:rsidRDefault="0068092C" w:rsidP="0068092C">
      <w:pPr>
        <w:spacing w:after="0" w:line="240" w:lineRule="auto"/>
        <w:jc w:val="both"/>
        <w:rPr>
          <w:sz w:val="24"/>
          <w:szCs w:val="24"/>
        </w:rPr>
      </w:pPr>
    </w:p>
    <w:p w14:paraId="3656C892" w14:textId="77777777" w:rsidR="0068092C" w:rsidRDefault="0068092C" w:rsidP="0068092C">
      <w:pPr>
        <w:spacing w:after="0" w:line="240" w:lineRule="auto"/>
        <w:jc w:val="both"/>
        <w:rPr>
          <w:sz w:val="24"/>
          <w:szCs w:val="24"/>
        </w:rPr>
      </w:pPr>
    </w:p>
    <w:p w14:paraId="115E6CFC" w14:textId="77777777" w:rsidR="0068092C" w:rsidRPr="0068092C" w:rsidRDefault="0068092C" w:rsidP="0068092C">
      <w:pPr>
        <w:spacing w:after="0" w:line="240" w:lineRule="auto"/>
        <w:jc w:val="both"/>
        <w:rPr>
          <w:sz w:val="24"/>
          <w:szCs w:val="24"/>
        </w:rPr>
      </w:pPr>
    </w:p>
    <w:p w14:paraId="3BE8968E" w14:textId="77777777" w:rsidR="0068092C" w:rsidRPr="0068092C" w:rsidRDefault="0068092C" w:rsidP="0068092C">
      <w:pPr>
        <w:spacing w:after="0" w:line="240" w:lineRule="auto"/>
        <w:jc w:val="both"/>
        <w:rPr>
          <w:b/>
          <w:bCs/>
          <w:sz w:val="24"/>
          <w:szCs w:val="24"/>
        </w:rPr>
      </w:pPr>
      <w:r w:rsidRPr="0068092C">
        <w:rPr>
          <w:b/>
          <w:bCs/>
          <w:sz w:val="24"/>
          <w:szCs w:val="24"/>
        </w:rPr>
        <w:lastRenderedPageBreak/>
        <w:t>Integración con Crédito y Cobranza</w:t>
      </w:r>
    </w:p>
    <w:p w14:paraId="64E4A232" w14:textId="77777777" w:rsidR="0068092C" w:rsidRPr="0068092C" w:rsidRDefault="0068092C" w:rsidP="0068092C">
      <w:pPr>
        <w:spacing w:after="0" w:line="240" w:lineRule="auto"/>
        <w:jc w:val="both"/>
        <w:rPr>
          <w:sz w:val="24"/>
          <w:szCs w:val="24"/>
        </w:rPr>
      </w:pPr>
      <w:r w:rsidRPr="0068092C">
        <w:rPr>
          <w:sz w:val="24"/>
          <w:szCs w:val="24"/>
        </w:rPr>
        <w:t>Una de las fortalezas de esta automatización consiste en alinear a todas las áreas involucradas.</w:t>
      </w:r>
    </w:p>
    <w:p w14:paraId="322F457C" w14:textId="77777777" w:rsidR="0068092C" w:rsidRPr="0068092C" w:rsidRDefault="0068092C" w:rsidP="0068092C">
      <w:pPr>
        <w:spacing w:after="0" w:line="240" w:lineRule="auto"/>
        <w:jc w:val="both"/>
        <w:rPr>
          <w:sz w:val="24"/>
          <w:szCs w:val="24"/>
        </w:rPr>
      </w:pPr>
      <w:r w:rsidRPr="0068092C">
        <w:rPr>
          <w:sz w:val="24"/>
          <w:szCs w:val="24"/>
        </w:rPr>
        <w:t>Ventas aporta:</w:t>
      </w:r>
    </w:p>
    <w:p w14:paraId="5A898069" w14:textId="77777777" w:rsidR="0068092C" w:rsidRPr="0068092C" w:rsidRDefault="0068092C" w:rsidP="0068092C">
      <w:pPr>
        <w:spacing w:after="0" w:line="240" w:lineRule="auto"/>
        <w:ind w:left="708"/>
        <w:rPr>
          <w:sz w:val="24"/>
          <w:szCs w:val="24"/>
        </w:rPr>
      </w:pPr>
      <w:r w:rsidRPr="0068092C">
        <w:rPr>
          <w:sz w:val="24"/>
          <w:szCs w:val="24"/>
        </w:rPr>
        <w:t>• Relación comercial.</w:t>
      </w:r>
      <w:r w:rsidRPr="0068092C">
        <w:rPr>
          <w:sz w:val="24"/>
          <w:szCs w:val="24"/>
        </w:rPr>
        <w:br/>
        <w:t>• Influencia.</w:t>
      </w:r>
      <w:r w:rsidRPr="0068092C">
        <w:rPr>
          <w:sz w:val="24"/>
          <w:szCs w:val="24"/>
        </w:rPr>
        <w:br/>
        <w:t>• Conocimiento del cliente.</w:t>
      </w:r>
    </w:p>
    <w:p w14:paraId="6810183B" w14:textId="77777777" w:rsidR="0068092C" w:rsidRPr="0068092C" w:rsidRDefault="0068092C" w:rsidP="0068092C">
      <w:pPr>
        <w:spacing w:after="0" w:line="240" w:lineRule="auto"/>
        <w:rPr>
          <w:sz w:val="24"/>
          <w:szCs w:val="24"/>
        </w:rPr>
      </w:pPr>
      <w:r w:rsidRPr="0068092C">
        <w:rPr>
          <w:sz w:val="24"/>
          <w:szCs w:val="24"/>
        </w:rPr>
        <w:t>Cobranza aporta:</w:t>
      </w:r>
    </w:p>
    <w:p w14:paraId="4C7E7257" w14:textId="77777777" w:rsidR="0068092C" w:rsidRPr="0068092C" w:rsidRDefault="0068092C" w:rsidP="0068092C">
      <w:pPr>
        <w:spacing w:after="0" w:line="240" w:lineRule="auto"/>
        <w:ind w:left="708"/>
        <w:rPr>
          <w:sz w:val="24"/>
          <w:szCs w:val="24"/>
        </w:rPr>
      </w:pPr>
      <w:r w:rsidRPr="0068092C">
        <w:rPr>
          <w:sz w:val="24"/>
          <w:szCs w:val="24"/>
        </w:rPr>
        <w:t>• Control financiero.</w:t>
      </w:r>
      <w:r w:rsidRPr="0068092C">
        <w:rPr>
          <w:sz w:val="24"/>
          <w:szCs w:val="24"/>
        </w:rPr>
        <w:br/>
        <w:t>• Seguimiento.</w:t>
      </w:r>
      <w:r w:rsidRPr="0068092C">
        <w:rPr>
          <w:sz w:val="24"/>
          <w:szCs w:val="24"/>
        </w:rPr>
        <w:br/>
        <w:t>• Disciplina administrativa.</w:t>
      </w:r>
    </w:p>
    <w:p w14:paraId="29F54474" w14:textId="77777777" w:rsidR="0068092C" w:rsidRPr="0068092C" w:rsidRDefault="0068092C" w:rsidP="0068092C">
      <w:pPr>
        <w:spacing w:after="0" w:line="240" w:lineRule="auto"/>
        <w:rPr>
          <w:sz w:val="24"/>
          <w:szCs w:val="24"/>
        </w:rPr>
      </w:pPr>
      <w:r w:rsidRPr="0068092C">
        <w:rPr>
          <w:sz w:val="24"/>
          <w:szCs w:val="24"/>
        </w:rPr>
        <w:t>Crédito aporta:</w:t>
      </w:r>
    </w:p>
    <w:p w14:paraId="414FEF9B" w14:textId="77777777" w:rsidR="0068092C" w:rsidRPr="0068092C" w:rsidRDefault="0068092C" w:rsidP="0068092C">
      <w:pPr>
        <w:spacing w:after="0" w:line="240" w:lineRule="auto"/>
        <w:ind w:left="708"/>
        <w:rPr>
          <w:sz w:val="24"/>
          <w:szCs w:val="24"/>
        </w:rPr>
      </w:pPr>
      <w:r w:rsidRPr="0068092C">
        <w:rPr>
          <w:sz w:val="24"/>
          <w:szCs w:val="24"/>
        </w:rPr>
        <w:t>• Evaluación de riesgo.</w:t>
      </w:r>
      <w:r w:rsidRPr="0068092C">
        <w:rPr>
          <w:sz w:val="24"/>
          <w:szCs w:val="24"/>
        </w:rPr>
        <w:br/>
        <w:t>• Políticas.</w:t>
      </w:r>
      <w:r w:rsidRPr="0068092C">
        <w:rPr>
          <w:sz w:val="24"/>
          <w:szCs w:val="24"/>
        </w:rPr>
        <w:br/>
        <w:t>• Autorizaciones.</w:t>
      </w:r>
    </w:p>
    <w:p w14:paraId="32A7E281" w14:textId="77777777" w:rsidR="0068092C" w:rsidRPr="0068092C" w:rsidRDefault="0068092C" w:rsidP="0068092C">
      <w:pPr>
        <w:spacing w:after="0" w:line="240" w:lineRule="auto"/>
        <w:jc w:val="both"/>
        <w:rPr>
          <w:sz w:val="24"/>
          <w:szCs w:val="24"/>
        </w:rPr>
      </w:pPr>
      <w:r w:rsidRPr="0068092C">
        <w:rPr>
          <w:sz w:val="24"/>
          <w:szCs w:val="24"/>
        </w:rPr>
        <w:t>La decisión deja de depender de una sola área.</w:t>
      </w:r>
    </w:p>
    <w:p w14:paraId="6DA9367E" w14:textId="6170E8EE" w:rsidR="0068092C" w:rsidRPr="0068092C" w:rsidRDefault="0068092C" w:rsidP="0068092C">
      <w:pPr>
        <w:spacing w:after="0" w:line="240" w:lineRule="auto"/>
        <w:jc w:val="both"/>
        <w:rPr>
          <w:sz w:val="24"/>
          <w:szCs w:val="24"/>
        </w:rPr>
      </w:pPr>
    </w:p>
    <w:p w14:paraId="0F9C727E" w14:textId="77777777" w:rsidR="0068092C" w:rsidRPr="0068092C" w:rsidRDefault="0068092C" w:rsidP="0068092C">
      <w:pPr>
        <w:spacing w:after="0" w:line="240" w:lineRule="auto"/>
        <w:jc w:val="both"/>
        <w:rPr>
          <w:b/>
          <w:bCs/>
          <w:sz w:val="24"/>
          <w:szCs w:val="24"/>
        </w:rPr>
      </w:pPr>
      <w:r w:rsidRPr="0068092C">
        <w:rPr>
          <w:b/>
          <w:bCs/>
          <w:sz w:val="24"/>
          <w:szCs w:val="24"/>
        </w:rPr>
        <w:t>Gestión de Excepciones</w:t>
      </w:r>
    </w:p>
    <w:p w14:paraId="7FE102D8" w14:textId="77777777" w:rsidR="0068092C" w:rsidRPr="0068092C" w:rsidRDefault="0068092C" w:rsidP="0068092C">
      <w:pPr>
        <w:spacing w:after="0" w:line="240" w:lineRule="auto"/>
        <w:jc w:val="both"/>
        <w:rPr>
          <w:sz w:val="24"/>
          <w:szCs w:val="24"/>
        </w:rPr>
      </w:pPr>
      <w:r w:rsidRPr="0068092C">
        <w:rPr>
          <w:sz w:val="24"/>
          <w:szCs w:val="24"/>
        </w:rPr>
        <w:t>El sistema puede permitir solicitudes especiales cuando existan razones justificadas para liberar pedidos.</w:t>
      </w:r>
    </w:p>
    <w:p w14:paraId="763705B6" w14:textId="77777777" w:rsidR="0068092C" w:rsidRPr="0068092C" w:rsidRDefault="0068092C" w:rsidP="0068092C">
      <w:pPr>
        <w:spacing w:after="0" w:line="240" w:lineRule="auto"/>
        <w:jc w:val="both"/>
        <w:rPr>
          <w:sz w:val="24"/>
          <w:szCs w:val="24"/>
        </w:rPr>
      </w:pPr>
      <w:r w:rsidRPr="0068092C">
        <w:rPr>
          <w:sz w:val="24"/>
          <w:szCs w:val="24"/>
        </w:rPr>
        <w:t>Por ejemplo:</w:t>
      </w:r>
    </w:p>
    <w:p w14:paraId="37E31107" w14:textId="77777777" w:rsidR="0068092C" w:rsidRPr="0068092C" w:rsidRDefault="0068092C" w:rsidP="0068092C">
      <w:pPr>
        <w:spacing w:after="0" w:line="240" w:lineRule="auto"/>
        <w:ind w:left="708"/>
        <w:rPr>
          <w:sz w:val="24"/>
          <w:szCs w:val="24"/>
        </w:rPr>
      </w:pPr>
      <w:r w:rsidRPr="0068092C">
        <w:rPr>
          <w:sz w:val="24"/>
          <w:szCs w:val="24"/>
        </w:rPr>
        <w:t>• Cliente estratégico.</w:t>
      </w:r>
      <w:r w:rsidRPr="0068092C">
        <w:rPr>
          <w:sz w:val="24"/>
          <w:szCs w:val="24"/>
        </w:rPr>
        <w:br/>
        <w:t>• Pago en tránsito.</w:t>
      </w:r>
      <w:r w:rsidRPr="0068092C">
        <w:rPr>
          <w:sz w:val="24"/>
          <w:szCs w:val="24"/>
        </w:rPr>
        <w:br/>
        <w:t>• Error administrativo.</w:t>
      </w:r>
      <w:r w:rsidRPr="0068092C">
        <w:rPr>
          <w:sz w:val="24"/>
          <w:szCs w:val="24"/>
        </w:rPr>
        <w:br/>
        <w:t>• Acuerdo formal aprobado.</w:t>
      </w:r>
    </w:p>
    <w:p w14:paraId="1D110167" w14:textId="77777777" w:rsidR="0068092C" w:rsidRPr="0068092C" w:rsidRDefault="0068092C" w:rsidP="0068092C">
      <w:pPr>
        <w:spacing w:after="0" w:line="240" w:lineRule="auto"/>
        <w:jc w:val="both"/>
        <w:rPr>
          <w:sz w:val="24"/>
          <w:szCs w:val="24"/>
        </w:rPr>
      </w:pPr>
      <w:r w:rsidRPr="0068092C">
        <w:rPr>
          <w:sz w:val="24"/>
          <w:szCs w:val="24"/>
        </w:rPr>
        <w:t>Toda excepción debe quedar documentada y aprobada según niveles de autoridad previamente definidos.</w:t>
      </w:r>
    </w:p>
    <w:p w14:paraId="306F8750" w14:textId="43A4EC12" w:rsidR="0068092C" w:rsidRPr="0068092C" w:rsidRDefault="0068092C" w:rsidP="0068092C">
      <w:pPr>
        <w:spacing w:after="0" w:line="240" w:lineRule="auto"/>
        <w:jc w:val="both"/>
        <w:rPr>
          <w:sz w:val="24"/>
          <w:szCs w:val="24"/>
        </w:rPr>
      </w:pPr>
    </w:p>
    <w:p w14:paraId="41A6D90F" w14:textId="77777777" w:rsidR="0068092C" w:rsidRPr="0068092C" w:rsidRDefault="0068092C" w:rsidP="0068092C">
      <w:pPr>
        <w:spacing w:after="0" w:line="240" w:lineRule="auto"/>
        <w:jc w:val="both"/>
        <w:rPr>
          <w:b/>
          <w:bCs/>
          <w:sz w:val="24"/>
          <w:szCs w:val="24"/>
        </w:rPr>
      </w:pPr>
      <w:r w:rsidRPr="0068092C">
        <w:rPr>
          <w:b/>
          <w:bCs/>
          <w:sz w:val="24"/>
          <w:szCs w:val="24"/>
        </w:rPr>
        <w:t>Indicadores Generados</w:t>
      </w:r>
    </w:p>
    <w:p w14:paraId="38E1FBDA" w14:textId="77777777" w:rsidR="0068092C" w:rsidRPr="0068092C" w:rsidRDefault="0068092C" w:rsidP="0068092C">
      <w:pPr>
        <w:spacing w:after="0" w:line="240" w:lineRule="auto"/>
        <w:jc w:val="both"/>
        <w:rPr>
          <w:sz w:val="24"/>
          <w:szCs w:val="24"/>
        </w:rPr>
      </w:pPr>
      <w:r w:rsidRPr="0068092C">
        <w:rPr>
          <w:sz w:val="24"/>
          <w:szCs w:val="24"/>
        </w:rPr>
        <w:t>Esta automatización debe alimentar indicadores como:</w:t>
      </w:r>
    </w:p>
    <w:p w14:paraId="5087A725" w14:textId="77777777" w:rsidR="0068092C" w:rsidRPr="0068092C" w:rsidRDefault="0068092C" w:rsidP="0068092C">
      <w:pPr>
        <w:spacing w:after="0" w:line="240" w:lineRule="auto"/>
        <w:ind w:left="708"/>
        <w:rPr>
          <w:sz w:val="24"/>
          <w:szCs w:val="24"/>
        </w:rPr>
      </w:pPr>
      <w:r w:rsidRPr="0068092C">
        <w:rPr>
          <w:sz w:val="24"/>
          <w:szCs w:val="24"/>
        </w:rPr>
        <w:t>• Pedidos retenidos.</w:t>
      </w:r>
      <w:r w:rsidRPr="0068092C">
        <w:rPr>
          <w:sz w:val="24"/>
          <w:szCs w:val="24"/>
        </w:rPr>
        <w:br/>
        <w:t>• Pedidos liberados.</w:t>
      </w:r>
      <w:r w:rsidRPr="0068092C">
        <w:rPr>
          <w:sz w:val="24"/>
          <w:szCs w:val="24"/>
        </w:rPr>
        <w:br/>
        <w:t>• Tiempo promedio de liberación.</w:t>
      </w:r>
      <w:r w:rsidRPr="0068092C">
        <w:rPr>
          <w:sz w:val="24"/>
          <w:szCs w:val="24"/>
        </w:rPr>
        <w:br/>
        <w:t>• Recuperación de cartera por vendedor.</w:t>
      </w:r>
      <w:r w:rsidRPr="0068092C">
        <w:rPr>
          <w:sz w:val="24"/>
          <w:szCs w:val="24"/>
        </w:rPr>
        <w:br/>
        <w:t>• Compromisos cumplidos.</w:t>
      </w:r>
      <w:r w:rsidRPr="0068092C">
        <w:rPr>
          <w:sz w:val="24"/>
          <w:szCs w:val="24"/>
        </w:rPr>
        <w:br/>
        <w:t>• Compromisos incumplidos.</w:t>
      </w:r>
      <w:r w:rsidRPr="0068092C">
        <w:rPr>
          <w:sz w:val="24"/>
          <w:szCs w:val="24"/>
        </w:rPr>
        <w:br/>
        <w:t>• Cartera vencida por vendedor.</w:t>
      </w:r>
      <w:r w:rsidRPr="0068092C">
        <w:rPr>
          <w:sz w:val="24"/>
          <w:szCs w:val="24"/>
        </w:rPr>
        <w:br/>
        <w:t>• Participación comercial en cobranza.</w:t>
      </w:r>
    </w:p>
    <w:p w14:paraId="7F24252F" w14:textId="290140D0" w:rsidR="0068092C" w:rsidRPr="0068092C" w:rsidRDefault="0068092C" w:rsidP="0068092C">
      <w:pPr>
        <w:spacing w:after="0" w:line="240" w:lineRule="auto"/>
        <w:jc w:val="both"/>
        <w:rPr>
          <w:sz w:val="24"/>
          <w:szCs w:val="24"/>
        </w:rPr>
      </w:pPr>
    </w:p>
    <w:p w14:paraId="28B367BF" w14:textId="77777777" w:rsidR="0068092C" w:rsidRPr="0068092C" w:rsidRDefault="0068092C" w:rsidP="0068092C">
      <w:pPr>
        <w:spacing w:after="0" w:line="240" w:lineRule="auto"/>
        <w:jc w:val="both"/>
        <w:rPr>
          <w:b/>
          <w:bCs/>
          <w:sz w:val="24"/>
          <w:szCs w:val="24"/>
        </w:rPr>
      </w:pPr>
      <w:r w:rsidRPr="0068092C">
        <w:rPr>
          <w:b/>
          <w:bCs/>
          <w:sz w:val="24"/>
          <w:szCs w:val="24"/>
        </w:rPr>
        <w:t>Beneficios Esperados</w:t>
      </w:r>
    </w:p>
    <w:p w14:paraId="059FE4FB" w14:textId="77777777" w:rsidR="0068092C" w:rsidRPr="0068092C" w:rsidRDefault="0068092C" w:rsidP="0068092C">
      <w:pPr>
        <w:spacing w:after="0" w:line="240" w:lineRule="auto"/>
        <w:jc w:val="both"/>
        <w:rPr>
          <w:sz w:val="24"/>
          <w:szCs w:val="24"/>
        </w:rPr>
      </w:pPr>
      <w:r w:rsidRPr="0068092C">
        <w:rPr>
          <w:sz w:val="24"/>
          <w:szCs w:val="24"/>
        </w:rPr>
        <w:t>La implementación de esta automatización permite:</w:t>
      </w:r>
    </w:p>
    <w:p w14:paraId="62201572" w14:textId="77777777" w:rsidR="0068092C" w:rsidRPr="0068092C" w:rsidRDefault="0068092C" w:rsidP="0068092C">
      <w:pPr>
        <w:spacing w:after="0" w:line="240" w:lineRule="auto"/>
        <w:ind w:left="708"/>
        <w:rPr>
          <w:sz w:val="24"/>
          <w:szCs w:val="24"/>
        </w:rPr>
      </w:pPr>
      <w:r w:rsidRPr="0068092C">
        <w:rPr>
          <w:sz w:val="24"/>
          <w:szCs w:val="24"/>
        </w:rPr>
        <w:t>• Reducir cartera vencida.</w:t>
      </w:r>
      <w:r w:rsidRPr="0068092C">
        <w:rPr>
          <w:sz w:val="24"/>
          <w:szCs w:val="24"/>
        </w:rPr>
        <w:br/>
        <w:t>• Acelerar recuperación de pagos.</w:t>
      </w:r>
      <w:r w:rsidRPr="0068092C">
        <w:rPr>
          <w:sz w:val="24"/>
          <w:szCs w:val="24"/>
        </w:rPr>
        <w:br/>
        <w:t>• Mejorar coordinación interna.</w:t>
      </w:r>
      <w:r w:rsidRPr="0068092C">
        <w:rPr>
          <w:sz w:val="24"/>
          <w:szCs w:val="24"/>
        </w:rPr>
        <w:br/>
        <w:t>• Incrementar flujo de caja.</w:t>
      </w:r>
      <w:r w:rsidRPr="0068092C">
        <w:rPr>
          <w:sz w:val="24"/>
          <w:szCs w:val="24"/>
        </w:rPr>
        <w:br/>
        <w:t>• Reducir conflictos entre ventas y finanzas.</w:t>
      </w:r>
      <w:r w:rsidRPr="0068092C">
        <w:rPr>
          <w:sz w:val="24"/>
          <w:szCs w:val="24"/>
        </w:rPr>
        <w:br/>
        <w:t>• Mejorar servicio al cliente.</w:t>
      </w:r>
      <w:r w:rsidRPr="0068092C">
        <w:rPr>
          <w:sz w:val="24"/>
          <w:szCs w:val="24"/>
        </w:rPr>
        <w:br/>
      </w:r>
      <w:r w:rsidRPr="0068092C">
        <w:rPr>
          <w:sz w:val="24"/>
          <w:szCs w:val="24"/>
        </w:rPr>
        <w:lastRenderedPageBreak/>
        <w:t>• Incrementar disciplina comercial.</w:t>
      </w:r>
      <w:r w:rsidRPr="0068092C">
        <w:rPr>
          <w:sz w:val="24"/>
          <w:szCs w:val="24"/>
        </w:rPr>
        <w:br/>
        <w:t>• Fortalecer gestión de riesgo.</w:t>
      </w:r>
    </w:p>
    <w:p w14:paraId="03E3B353" w14:textId="30202FF9" w:rsidR="0068092C" w:rsidRPr="0068092C" w:rsidRDefault="0068092C" w:rsidP="0068092C">
      <w:pPr>
        <w:spacing w:after="0" w:line="240" w:lineRule="auto"/>
        <w:jc w:val="both"/>
        <w:rPr>
          <w:sz w:val="24"/>
          <w:szCs w:val="24"/>
        </w:rPr>
      </w:pPr>
    </w:p>
    <w:p w14:paraId="516322C3" w14:textId="77777777" w:rsidR="0068092C" w:rsidRPr="0068092C" w:rsidRDefault="0068092C" w:rsidP="0068092C">
      <w:pPr>
        <w:spacing w:after="0" w:line="240" w:lineRule="auto"/>
        <w:jc w:val="both"/>
        <w:rPr>
          <w:b/>
          <w:bCs/>
          <w:sz w:val="24"/>
          <w:szCs w:val="24"/>
        </w:rPr>
      </w:pPr>
      <w:r w:rsidRPr="0068092C">
        <w:rPr>
          <w:b/>
          <w:bCs/>
          <w:sz w:val="24"/>
          <w:szCs w:val="24"/>
        </w:rPr>
        <w:t>Filosofía IOS-PYME Asociada</w:t>
      </w:r>
    </w:p>
    <w:p w14:paraId="633961BD" w14:textId="77777777" w:rsidR="0068092C" w:rsidRPr="0068092C" w:rsidRDefault="0068092C" w:rsidP="0068092C">
      <w:pPr>
        <w:spacing w:after="0" w:line="240" w:lineRule="auto"/>
        <w:jc w:val="both"/>
        <w:rPr>
          <w:sz w:val="24"/>
          <w:szCs w:val="24"/>
        </w:rPr>
      </w:pPr>
      <w:r w:rsidRPr="0068092C">
        <w:rPr>
          <w:sz w:val="24"/>
          <w:szCs w:val="24"/>
        </w:rPr>
        <w:t>Dentro de IOS-PYME, vender y cobrar no son procesos independientes. Constituyen etapas diferentes de un mismo ciclo económico cuyo objetivo final es transformar productos y servicios en efectivo disponible para la organización.</w:t>
      </w:r>
    </w:p>
    <w:p w14:paraId="2B6773C4" w14:textId="77777777" w:rsidR="0068092C" w:rsidRPr="0068092C" w:rsidRDefault="0068092C" w:rsidP="0068092C">
      <w:pPr>
        <w:spacing w:after="0" w:line="240" w:lineRule="auto"/>
        <w:jc w:val="both"/>
        <w:rPr>
          <w:sz w:val="24"/>
          <w:szCs w:val="24"/>
        </w:rPr>
      </w:pPr>
      <w:r w:rsidRPr="0068092C">
        <w:rPr>
          <w:sz w:val="24"/>
          <w:szCs w:val="24"/>
        </w:rPr>
        <w:t>Por esta razón, el vendedor no debe limitarse a generar pedidos. Debe convertirse en un actor activo dentro de la gestión de cobranza, utilizando su conocimiento del cliente para facilitar la recuperación de pagos y proteger la salud financiera de la empresa. Una organización verdaderamente orientada a resultados no mide únicamente cuánto vende, sino cuánto vende y logra cobrar efectivamente.</w:t>
      </w:r>
    </w:p>
    <w:p w14:paraId="0A1105AA" w14:textId="77777777" w:rsidR="0068092C" w:rsidRDefault="0068092C" w:rsidP="004A4285">
      <w:pPr>
        <w:spacing w:after="0" w:line="240" w:lineRule="auto"/>
        <w:jc w:val="center"/>
        <w:rPr>
          <w:sz w:val="24"/>
          <w:szCs w:val="24"/>
        </w:rPr>
      </w:pPr>
    </w:p>
    <w:p w14:paraId="58F76FB4" w14:textId="77777777" w:rsidR="0068092C" w:rsidRPr="0068092C" w:rsidRDefault="0068092C" w:rsidP="0068092C">
      <w:pPr>
        <w:spacing w:after="0" w:line="240" w:lineRule="auto"/>
        <w:jc w:val="center"/>
        <w:rPr>
          <w:sz w:val="32"/>
          <w:szCs w:val="32"/>
        </w:rPr>
      </w:pPr>
    </w:p>
    <w:p w14:paraId="7F44D9FC" w14:textId="77777777" w:rsidR="0068092C" w:rsidRPr="0068092C" w:rsidRDefault="0068092C" w:rsidP="0068092C">
      <w:pPr>
        <w:spacing w:after="0" w:line="240" w:lineRule="auto"/>
        <w:jc w:val="center"/>
        <w:rPr>
          <w:b/>
          <w:bCs/>
          <w:sz w:val="40"/>
          <w:szCs w:val="40"/>
        </w:rPr>
      </w:pPr>
      <w:r w:rsidRPr="0068092C">
        <w:rPr>
          <w:b/>
          <w:bCs/>
          <w:sz w:val="40"/>
          <w:szCs w:val="40"/>
        </w:rPr>
        <w:t>Automatización 12.2</w:t>
      </w:r>
    </w:p>
    <w:p w14:paraId="0F6B8C8A" w14:textId="77777777" w:rsidR="0068092C" w:rsidRPr="0068092C" w:rsidRDefault="0068092C" w:rsidP="0068092C">
      <w:pPr>
        <w:spacing w:after="0" w:line="240" w:lineRule="auto"/>
        <w:jc w:val="center"/>
        <w:rPr>
          <w:b/>
          <w:bCs/>
          <w:sz w:val="32"/>
          <w:szCs w:val="32"/>
        </w:rPr>
      </w:pPr>
      <w:r w:rsidRPr="0068092C">
        <w:rPr>
          <w:b/>
          <w:bCs/>
          <w:sz w:val="32"/>
          <w:szCs w:val="32"/>
        </w:rPr>
        <w:t>Registro Móvil de Pagos y Liberación Automática de Pedidos</w:t>
      </w:r>
    </w:p>
    <w:p w14:paraId="09E0F2CF" w14:textId="77777777" w:rsidR="0068092C" w:rsidRDefault="0068092C" w:rsidP="0068092C">
      <w:pPr>
        <w:spacing w:after="0" w:line="240" w:lineRule="auto"/>
        <w:jc w:val="both"/>
        <w:rPr>
          <w:b/>
          <w:bCs/>
          <w:sz w:val="24"/>
          <w:szCs w:val="24"/>
        </w:rPr>
      </w:pPr>
    </w:p>
    <w:p w14:paraId="2BFB4481" w14:textId="46F3967C" w:rsidR="0068092C" w:rsidRPr="0068092C" w:rsidRDefault="0068092C" w:rsidP="0068092C">
      <w:pPr>
        <w:spacing w:after="0" w:line="240" w:lineRule="auto"/>
        <w:jc w:val="both"/>
        <w:rPr>
          <w:b/>
          <w:bCs/>
          <w:sz w:val="24"/>
          <w:szCs w:val="24"/>
        </w:rPr>
      </w:pPr>
      <w:r w:rsidRPr="0068092C">
        <w:rPr>
          <w:b/>
          <w:bCs/>
          <w:sz w:val="24"/>
          <w:szCs w:val="24"/>
        </w:rPr>
        <w:t>Objetivo de la Automatización</w:t>
      </w:r>
    </w:p>
    <w:p w14:paraId="617FCF72" w14:textId="77777777" w:rsidR="0068092C" w:rsidRPr="0068092C" w:rsidRDefault="0068092C" w:rsidP="0068092C">
      <w:pPr>
        <w:spacing w:after="0" w:line="240" w:lineRule="auto"/>
        <w:jc w:val="both"/>
        <w:rPr>
          <w:sz w:val="24"/>
          <w:szCs w:val="24"/>
        </w:rPr>
      </w:pPr>
      <w:r w:rsidRPr="0068092C">
        <w:rPr>
          <w:sz w:val="24"/>
          <w:szCs w:val="24"/>
        </w:rPr>
        <w:t>El objetivo de esta automatización consiste en permitir que el vendedor registre directamente en el ERP los pagos realizados por los clientes utilizando dispositivos móviles, activando automáticamente los procesos de validación y liberación de pedidos retenidos cuando se cumplen las políticas financieras definidas por la organización.</w:t>
      </w:r>
    </w:p>
    <w:p w14:paraId="7F46264C" w14:textId="77777777" w:rsidR="0068092C" w:rsidRPr="0068092C" w:rsidRDefault="0068092C" w:rsidP="0068092C">
      <w:pPr>
        <w:spacing w:after="0" w:line="240" w:lineRule="auto"/>
        <w:jc w:val="both"/>
        <w:rPr>
          <w:sz w:val="24"/>
          <w:szCs w:val="24"/>
        </w:rPr>
      </w:pPr>
      <w:r w:rsidRPr="0068092C">
        <w:rPr>
          <w:sz w:val="24"/>
          <w:szCs w:val="24"/>
        </w:rPr>
        <w:t>Esta funcionalidad busca reducir significativamente el tiempo existente entre el momento en que el cliente paga y el momento en que la empresa puede reanudar el flujo normal de ventas, producción y distribución.</w:t>
      </w:r>
    </w:p>
    <w:p w14:paraId="4138224D" w14:textId="77777777" w:rsidR="0068092C" w:rsidRPr="0068092C" w:rsidRDefault="0068092C" w:rsidP="0068092C">
      <w:pPr>
        <w:spacing w:after="0" w:line="240" w:lineRule="auto"/>
        <w:jc w:val="both"/>
        <w:rPr>
          <w:sz w:val="24"/>
          <w:szCs w:val="24"/>
        </w:rPr>
      </w:pPr>
      <w:r w:rsidRPr="0068092C">
        <w:rPr>
          <w:sz w:val="24"/>
          <w:szCs w:val="24"/>
        </w:rPr>
        <w:t>IOS-PYME propone que el flujo de efectivo y el flujo operativo trabajen sincronizados en tiempo real.</w:t>
      </w:r>
    </w:p>
    <w:p w14:paraId="2188C502" w14:textId="15CFA7EC" w:rsidR="0068092C" w:rsidRPr="0068092C" w:rsidRDefault="0068092C" w:rsidP="0068092C">
      <w:pPr>
        <w:spacing w:after="0" w:line="240" w:lineRule="auto"/>
        <w:jc w:val="both"/>
        <w:rPr>
          <w:sz w:val="24"/>
          <w:szCs w:val="24"/>
        </w:rPr>
      </w:pPr>
    </w:p>
    <w:p w14:paraId="26EBDAB1" w14:textId="2848F40E" w:rsidR="0068092C" w:rsidRPr="0068092C" w:rsidRDefault="0068092C" w:rsidP="0068092C">
      <w:pPr>
        <w:spacing w:after="0" w:line="240" w:lineRule="auto"/>
        <w:jc w:val="both"/>
        <w:rPr>
          <w:b/>
          <w:bCs/>
          <w:sz w:val="24"/>
          <w:szCs w:val="24"/>
        </w:rPr>
      </w:pPr>
      <w:r w:rsidRPr="0068092C">
        <w:rPr>
          <w:b/>
          <w:bCs/>
          <w:sz w:val="24"/>
          <w:szCs w:val="24"/>
        </w:rPr>
        <w:t>Paradigma Destruido:</w:t>
      </w:r>
      <w:r>
        <w:rPr>
          <w:b/>
          <w:bCs/>
          <w:sz w:val="24"/>
          <w:szCs w:val="24"/>
        </w:rPr>
        <w:t xml:space="preserve"> </w:t>
      </w:r>
      <w:r w:rsidRPr="0068092C">
        <w:rPr>
          <w:sz w:val="24"/>
          <w:szCs w:val="24"/>
        </w:rPr>
        <w:t>"Cobranza y ventas son procesos separados"</w:t>
      </w:r>
    </w:p>
    <w:p w14:paraId="41318421" w14:textId="77777777" w:rsidR="0068092C" w:rsidRPr="0068092C" w:rsidRDefault="0068092C" w:rsidP="0068092C">
      <w:pPr>
        <w:spacing w:after="0" w:line="240" w:lineRule="auto"/>
        <w:jc w:val="both"/>
        <w:rPr>
          <w:sz w:val="24"/>
          <w:szCs w:val="24"/>
        </w:rPr>
      </w:pPr>
      <w:r w:rsidRPr="0068092C">
        <w:rPr>
          <w:sz w:val="24"/>
          <w:szCs w:val="24"/>
        </w:rPr>
        <w:t>En muchas organizaciones existe una barrera artificial entre las actividades comerciales y financieras.</w:t>
      </w:r>
    </w:p>
    <w:p w14:paraId="23A6B8F0" w14:textId="77777777" w:rsidR="0068092C" w:rsidRPr="0068092C" w:rsidRDefault="0068092C" w:rsidP="0068092C">
      <w:pPr>
        <w:pStyle w:val="Prrafodelista"/>
        <w:numPr>
          <w:ilvl w:val="0"/>
          <w:numId w:val="599"/>
        </w:numPr>
        <w:spacing w:after="0" w:line="240" w:lineRule="auto"/>
        <w:jc w:val="both"/>
        <w:rPr>
          <w:sz w:val="24"/>
          <w:szCs w:val="24"/>
        </w:rPr>
      </w:pPr>
      <w:r w:rsidRPr="0068092C">
        <w:rPr>
          <w:sz w:val="24"/>
          <w:szCs w:val="24"/>
        </w:rPr>
        <w:t>El vendedor vende.</w:t>
      </w:r>
    </w:p>
    <w:p w14:paraId="4E118596" w14:textId="77777777" w:rsidR="0068092C" w:rsidRPr="0068092C" w:rsidRDefault="0068092C" w:rsidP="0068092C">
      <w:pPr>
        <w:pStyle w:val="Prrafodelista"/>
        <w:numPr>
          <w:ilvl w:val="0"/>
          <w:numId w:val="599"/>
        </w:numPr>
        <w:spacing w:after="0" w:line="240" w:lineRule="auto"/>
        <w:jc w:val="both"/>
        <w:rPr>
          <w:sz w:val="24"/>
          <w:szCs w:val="24"/>
        </w:rPr>
      </w:pPr>
      <w:r w:rsidRPr="0068092C">
        <w:rPr>
          <w:sz w:val="24"/>
          <w:szCs w:val="24"/>
        </w:rPr>
        <w:t>El cobrador cobra.</w:t>
      </w:r>
    </w:p>
    <w:p w14:paraId="113EA064" w14:textId="77777777" w:rsidR="0068092C" w:rsidRPr="0068092C" w:rsidRDefault="0068092C" w:rsidP="0068092C">
      <w:pPr>
        <w:pStyle w:val="Prrafodelista"/>
        <w:numPr>
          <w:ilvl w:val="0"/>
          <w:numId w:val="599"/>
        </w:numPr>
        <w:spacing w:after="0" w:line="240" w:lineRule="auto"/>
        <w:jc w:val="both"/>
        <w:rPr>
          <w:sz w:val="24"/>
          <w:szCs w:val="24"/>
        </w:rPr>
      </w:pPr>
      <w:r w:rsidRPr="0068092C">
        <w:rPr>
          <w:sz w:val="24"/>
          <w:szCs w:val="24"/>
        </w:rPr>
        <w:t>El área de crédito libera.</w:t>
      </w:r>
    </w:p>
    <w:p w14:paraId="2A9BC816" w14:textId="77777777" w:rsidR="0068092C" w:rsidRPr="0068092C" w:rsidRDefault="0068092C" w:rsidP="0068092C">
      <w:pPr>
        <w:spacing w:after="0" w:line="240" w:lineRule="auto"/>
        <w:jc w:val="both"/>
        <w:rPr>
          <w:sz w:val="24"/>
          <w:szCs w:val="24"/>
        </w:rPr>
      </w:pPr>
      <w:r w:rsidRPr="0068092C">
        <w:rPr>
          <w:sz w:val="24"/>
          <w:szCs w:val="24"/>
        </w:rPr>
        <w:t>Como consecuencia, la información viaja lentamente entre departamentos.</w:t>
      </w:r>
    </w:p>
    <w:p w14:paraId="3557D0D4" w14:textId="77777777" w:rsidR="0068092C" w:rsidRPr="0068092C" w:rsidRDefault="0068092C" w:rsidP="0068092C">
      <w:pPr>
        <w:spacing w:after="0" w:line="240" w:lineRule="auto"/>
        <w:jc w:val="both"/>
        <w:rPr>
          <w:sz w:val="24"/>
          <w:szCs w:val="24"/>
        </w:rPr>
      </w:pPr>
      <w:r w:rsidRPr="0068092C">
        <w:rPr>
          <w:sz w:val="24"/>
          <w:szCs w:val="24"/>
        </w:rPr>
        <w:t>IOS-PYME propone una visión integrada donde cada área aporta información dentro de un mismo proceso digital.</w:t>
      </w:r>
    </w:p>
    <w:p w14:paraId="04F330E2" w14:textId="77777777" w:rsidR="0068092C" w:rsidRPr="0068092C" w:rsidRDefault="0068092C" w:rsidP="0068092C">
      <w:pPr>
        <w:spacing w:after="0" w:line="240" w:lineRule="auto"/>
        <w:jc w:val="both"/>
        <w:rPr>
          <w:sz w:val="24"/>
          <w:szCs w:val="24"/>
        </w:rPr>
      </w:pPr>
      <w:r w:rsidRPr="0068092C">
        <w:rPr>
          <w:sz w:val="24"/>
          <w:szCs w:val="24"/>
        </w:rPr>
        <w:t>El objetivo no es solamente vender.</w:t>
      </w:r>
    </w:p>
    <w:p w14:paraId="00A6F5BE" w14:textId="77777777" w:rsidR="0068092C" w:rsidRPr="0068092C" w:rsidRDefault="0068092C" w:rsidP="0068092C">
      <w:pPr>
        <w:spacing w:after="0" w:line="240" w:lineRule="auto"/>
        <w:jc w:val="both"/>
        <w:rPr>
          <w:sz w:val="24"/>
          <w:szCs w:val="24"/>
        </w:rPr>
      </w:pPr>
      <w:r w:rsidRPr="0068092C">
        <w:rPr>
          <w:sz w:val="24"/>
          <w:szCs w:val="24"/>
        </w:rPr>
        <w:t>El objetivo es vender, cobrar y entregar.</w:t>
      </w:r>
    </w:p>
    <w:p w14:paraId="202E30E0" w14:textId="31B64A51" w:rsidR="0068092C" w:rsidRPr="0068092C" w:rsidRDefault="0068092C" w:rsidP="0068092C">
      <w:pPr>
        <w:spacing w:after="0" w:line="240" w:lineRule="auto"/>
        <w:jc w:val="both"/>
        <w:rPr>
          <w:sz w:val="24"/>
          <w:szCs w:val="24"/>
        </w:rPr>
      </w:pPr>
    </w:p>
    <w:p w14:paraId="068E6EF6" w14:textId="75FE23F4" w:rsidR="0068092C" w:rsidRPr="0068092C" w:rsidRDefault="0068092C" w:rsidP="0068092C">
      <w:pPr>
        <w:spacing w:after="0" w:line="240" w:lineRule="auto"/>
        <w:jc w:val="both"/>
        <w:rPr>
          <w:sz w:val="24"/>
          <w:szCs w:val="24"/>
        </w:rPr>
      </w:pPr>
      <w:r w:rsidRPr="0068092C">
        <w:rPr>
          <w:b/>
          <w:bCs/>
          <w:sz w:val="24"/>
          <w:szCs w:val="24"/>
        </w:rPr>
        <w:t>Paradigma Destruido:</w:t>
      </w:r>
      <w:r w:rsidRPr="0068092C">
        <w:rPr>
          <w:sz w:val="24"/>
          <w:szCs w:val="24"/>
        </w:rPr>
        <w:t xml:space="preserve"> "La liberación de pedidos debe ser manual"</w:t>
      </w:r>
    </w:p>
    <w:p w14:paraId="21437460" w14:textId="77777777" w:rsidR="0068092C" w:rsidRPr="0068092C" w:rsidRDefault="0068092C" w:rsidP="0068092C">
      <w:pPr>
        <w:spacing w:after="0" w:line="240" w:lineRule="auto"/>
        <w:jc w:val="both"/>
        <w:rPr>
          <w:sz w:val="24"/>
          <w:szCs w:val="24"/>
        </w:rPr>
      </w:pPr>
      <w:r w:rsidRPr="0068092C">
        <w:rPr>
          <w:sz w:val="24"/>
          <w:szCs w:val="24"/>
        </w:rPr>
        <w:t>En muchas empresas la liberación de pedidos depende de correos electrónicos, llamadas telefónicas o aprobaciones administrativas.</w:t>
      </w:r>
    </w:p>
    <w:p w14:paraId="33D44E05" w14:textId="77777777" w:rsidR="0068092C" w:rsidRPr="0068092C" w:rsidRDefault="0068092C" w:rsidP="0068092C">
      <w:pPr>
        <w:spacing w:after="0" w:line="240" w:lineRule="auto"/>
        <w:jc w:val="both"/>
        <w:rPr>
          <w:sz w:val="24"/>
          <w:szCs w:val="24"/>
        </w:rPr>
      </w:pPr>
      <w:r w:rsidRPr="0068092C">
        <w:rPr>
          <w:sz w:val="24"/>
          <w:szCs w:val="24"/>
        </w:rPr>
        <w:t>Este modelo genera:</w:t>
      </w:r>
    </w:p>
    <w:p w14:paraId="72C1EE6B" w14:textId="77777777" w:rsidR="0068092C" w:rsidRPr="0068092C" w:rsidRDefault="0068092C" w:rsidP="0068092C">
      <w:pPr>
        <w:spacing w:after="0" w:line="240" w:lineRule="auto"/>
        <w:ind w:left="708"/>
        <w:rPr>
          <w:sz w:val="24"/>
          <w:szCs w:val="24"/>
        </w:rPr>
      </w:pPr>
      <w:r w:rsidRPr="0068092C">
        <w:rPr>
          <w:sz w:val="24"/>
          <w:szCs w:val="24"/>
        </w:rPr>
        <w:t>• Retrasos.</w:t>
      </w:r>
      <w:r w:rsidRPr="0068092C">
        <w:rPr>
          <w:sz w:val="24"/>
          <w:szCs w:val="24"/>
        </w:rPr>
        <w:br/>
        <w:t>• Errores.</w:t>
      </w:r>
      <w:r w:rsidRPr="0068092C">
        <w:rPr>
          <w:sz w:val="24"/>
          <w:szCs w:val="24"/>
        </w:rPr>
        <w:br/>
      </w:r>
      <w:r w:rsidRPr="0068092C">
        <w:rPr>
          <w:sz w:val="24"/>
          <w:szCs w:val="24"/>
        </w:rPr>
        <w:lastRenderedPageBreak/>
        <w:t>• Cuellos de botella.</w:t>
      </w:r>
      <w:r w:rsidRPr="0068092C">
        <w:rPr>
          <w:sz w:val="24"/>
          <w:szCs w:val="24"/>
        </w:rPr>
        <w:br/>
        <w:t>• Insatisfacción del cliente.</w:t>
      </w:r>
    </w:p>
    <w:p w14:paraId="14E463D7" w14:textId="77777777" w:rsidR="0068092C" w:rsidRPr="0068092C" w:rsidRDefault="0068092C" w:rsidP="0068092C">
      <w:pPr>
        <w:spacing w:after="0" w:line="240" w:lineRule="auto"/>
        <w:jc w:val="both"/>
        <w:rPr>
          <w:sz w:val="24"/>
          <w:szCs w:val="24"/>
        </w:rPr>
      </w:pPr>
      <w:r w:rsidRPr="0068092C">
        <w:rPr>
          <w:sz w:val="24"/>
          <w:szCs w:val="24"/>
        </w:rPr>
        <w:t>IOS-PYME propone que el sistema tome automáticamente aquellas decisiones que ya están definidas por las políticas de negocio.</w:t>
      </w:r>
    </w:p>
    <w:p w14:paraId="18D6ECA0" w14:textId="77777777" w:rsidR="0068092C" w:rsidRPr="0068092C" w:rsidRDefault="0068092C" w:rsidP="0068092C">
      <w:pPr>
        <w:spacing w:after="0" w:line="240" w:lineRule="auto"/>
        <w:jc w:val="both"/>
        <w:rPr>
          <w:sz w:val="24"/>
          <w:szCs w:val="24"/>
        </w:rPr>
      </w:pPr>
      <w:r w:rsidRPr="0068092C">
        <w:rPr>
          <w:sz w:val="24"/>
          <w:szCs w:val="24"/>
        </w:rPr>
        <w:t>Las personas deben administrar excepciones, no actividades rutinarias.</w:t>
      </w:r>
    </w:p>
    <w:p w14:paraId="08406E7A" w14:textId="394DD6E0" w:rsidR="0068092C" w:rsidRPr="0068092C" w:rsidRDefault="0068092C" w:rsidP="0068092C">
      <w:pPr>
        <w:spacing w:after="0" w:line="240" w:lineRule="auto"/>
        <w:jc w:val="both"/>
        <w:rPr>
          <w:sz w:val="24"/>
          <w:szCs w:val="24"/>
        </w:rPr>
      </w:pPr>
    </w:p>
    <w:p w14:paraId="2ADAE236" w14:textId="77777777" w:rsidR="0068092C" w:rsidRPr="0068092C" w:rsidRDefault="0068092C" w:rsidP="0068092C">
      <w:pPr>
        <w:spacing w:after="0" w:line="240" w:lineRule="auto"/>
        <w:jc w:val="both"/>
        <w:rPr>
          <w:b/>
          <w:bCs/>
          <w:sz w:val="24"/>
          <w:szCs w:val="24"/>
        </w:rPr>
      </w:pPr>
      <w:r w:rsidRPr="0068092C">
        <w:rPr>
          <w:b/>
          <w:bCs/>
          <w:sz w:val="24"/>
          <w:szCs w:val="24"/>
        </w:rPr>
        <w:t>Filosofía del Sistema</w:t>
      </w:r>
    </w:p>
    <w:p w14:paraId="2A250BAF" w14:textId="77777777" w:rsidR="0068092C" w:rsidRPr="0068092C" w:rsidRDefault="0068092C" w:rsidP="0068092C">
      <w:pPr>
        <w:spacing w:after="0" w:line="240" w:lineRule="auto"/>
        <w:jc w:val="both"/>
        <w:rPr>
          <w:sz w:val="24"/>
          <w:szCs w:val="24"/>
        </w:rPr>
      </w:pPr>
      <w:r w:rsidRPr="0068092C">
        <w:rPr>
          <w:sz w:val="24"/>
          <w:szCs w:val="24"/>
        </w:rPr>
        <w:t>Cuando un cliente realiza un pago válido:</w:t>
      </w:r>
    </w:p>
    <w:p w14:paraId="6A3DF8C9" w14:textId="77777777" w:rsidR="0068092C" w:rsidRPr="0068092C" w:rsidRDefault="0068092C" w:rsidP="0068092C">
      <w:pPr>
        <w:spacing w:after="0" w:line="240" w:lineRule="auto"/>
        <w:ind w:left="708"/>
        <w:rPr>
          <w:sz w:val="24"/>
          <w:szCs w:val="24"/>
        </w:rPr>
      </w:pPr>
      <w:r w:rsidRPr="0068092C">
        <w:rPr>
          <w:sz w:val="24"/>
          <w:szCs w:val="24"/>
        </w:rPr>
        <w:t>• La información debe registrarse inmediatamente.</w:t>
      </w:r>
      <w:r w:rsidRPr="0068092C">
        <w:rPr>
          <w:sz w:val="24"/>
          <w:szCs w:val="24"/>
        </w:rPr>
        <w:br/>
        <w:t>• El ERP debe actualizar la cartera.</w:t>
      </w:r>
      <w:r w:rsidRPr="0068092C">
        <w:rPr>
          <w:sz w:val="24"/>
          <w:szCs w:val="24"/>
        </w:rPr>
        <w:br/>
        <w:t>• El riesgo financiero debe recalcularse.</w:t>
      </w:r>
      <w:r w:rsidRPr="0068092C">
        <w:rPr>
          <w:sz w:val="24"/>
          <w:szCs w:val="24"/>
        </w:rPr>
        <w:br/>
        <w:t>• Los pedidos retenidos deben reevaluarse.</w:t>
      </w:r>
      <w:r w:rsidRPr="0068092C">
        <w:rPr>
          <w:sz w:val="24"/>
          <w:szCs w:val="24"/>
        </w:rPr>
        <w:br/>
        <w:t>• El negocio debe continuar operando.</w:t>
      </w:r>
    </w:p>
    <w:p w14:paraId="667E2A68" w14:textId="77777777" w:rsidR="0068092C" w:rsidRPr="0068092C" w:rsidRDefault="0068092C" w:rsidP="0068092C">
      <w:pPr>
        <w:spacing w:after="0" w:line="240" w:lineRule="auto"/>
        <w:jc w:val="both"/>
        <w:rPr>
          <w:sz w:val="24"/>
          <w:szCs w:val="24"/>
        </w:rPr>
      </w:pPr>
      <w:r w:rsidRPr="0068092C">
        <w:rPr>
          <w:sz w:val="24"/>
          <w:szCs w:val="24"/>
        </w:rPr>
        <w:t>La velocidad administrativa también constituye una ventaja competitiva.</w:t>
      </w:r>
    </w:p>
    <w:p w14:paraId="112DCD7F" w14:textId="7A3913DB" w:rsidR="0068092C" w:rsidRPr="0068092C" w:rsidRDefault="0068092C" w:rsidP="0068092C">
      <w:pPr>
        <w:spacing w:after="0" w:line="240" w:lineRule="auto"/>
        <w:jc w:val="both"/>
        <w:rPr>
          <w:sz w:val="24"/>
          <w:szCs w:val="24"/>
        </w:rPr>
      </w:pPr>
    </w:p>
    <w:p w14:paraId="25314254" w14:textId="77777777" w:rsidR="0068092C" w:rsidRPr="0068092C" w:rsidRDefault="0068092C" w:rsidP="0068092C">
      <w:pPr>
        <w:spacing w:after="0" w:line="240" w:lineRule="auto"/>
        <w:jc w:val="both"/>
        <w:rPr>
          <w:b/>
          <w:bCs/>
          <w:sz w:val="24"/>
          <w:szCs w:val="24"/>
        </w:rPr>
      </w:pPr>
      <w:r w:rsidRPr="0068092C">
        <w:rPr>
          <w:b/>
          <w:bCs/>
          <w:sz w:val="24"/>
          <w:szCs w:val="24"/>
        </w:rPr>
        <w:t>Proceso Asociado</w:t>
      </w:r>
    </w:p>
    <w:p w14:paraId="6DCA450A" w14:textId="77777777" w:rsidR="0068092C" w:rsidRPr="0068092C" w:rsidRDefault="0068092C" w:rsidP="0068092C">
      <w:pPr>
        <w:spacing w:after="0" w:line="240" w:lineRule="auto"/>
        <w:jc w:val="both"/>
        <w:rPr>
          <w:sz w:val="24"/>
          <w:szCs w:val="24"/>
        </w:rPr>
      </w:pPr>
      <w:r w:rsidRPr="0068092C">
        <w:rPr>
          <w:sz w:val="24"/>
          <w:szCs w:val="24"/>
        </w:rPr>
        <w:t>Esta automatización se relaciona directamente con:</w:t>
      </w:r>
    </w:p>
    <w:p w14:paraId="03C77724" w14:textId="77777777" w:rsidR="0068092C" w:rsidRPr="0068092C" w:rsidRDefault="0068092C" w:rsidP="0068092C">
      <w:pPr>
        <w:spacing w:after="0" w:line="240" w:lineRule="auto"/>
        <w:ind w:left="708"/>
        <w:rPr>
          <w:sz w:val="24"/>
          <w:szCs w:val="24"/>
        </w:rPr>
      </w:pPr>
      <w:r w:rsidRPr="0068092C">
        <w:rPr>
          <w:sz w:val="24"/>
          <w:szCs w:val="24"/>
        </w:rPr>
        <w:t>• Ventas.</w:t>
      </w:r>
      <w:r w:rsidRPr="0068092C">
        <w:rPr>
          <w:sz w:val="24"/>
          <w:szCs w:val="24"/>
        </w:rPr>
        <w:br/>
        <w:t>• Cobranza.</w:t>
      </w:r>
      <w:r w:rsidRPr="0068092C">
        <w:rPr>
          <w:sz w:val="24"/>
          <w:szCs w:val="24"/>
        </w:rPr>
        <w:br/>
        <w:t>• Crédito.</w:t>
      </w:r>
      <w:r w:rsidRPr="0068092C">
        <w:rPr>
          <w:sz w:val="24"/>
          <w:szCs w:val="24"/>
        </w:rPr>
        <w:br/>
        <w:t>• Tesorería.</w:t>
      </w:r>
      <w:r w:rsidRPr="0068092C">
        <w:rPr>
          <w:sz w:val="24"/>
          <w:szCs w:val="24"/>
        </w:rPr>
        <w:br/>
        <w:t>• Distribución.</w:t>
      </w:r>
      <w:r w:rsidRPr="0068092C">
        <w:rPr>
          <w:sz w:val="24"/>
          <w:szCs w:val="24"/>
        </w:rPr>
        <w:br/>
        <w:t>• Planeación.</w:t>
      </w:r>
      <w:r w:rsidRPr="0068092C">
        <w:rPr>
          <w:sz w:val="24"/>
          <w:szCs w:val="24"/>
        </w:rPr>
        <w:br/>
        <w:t>• Servicio al Cliente.</w:t>
      </w:r>
    </w:p>
    <w:p w14:paraId="16323FC7" w14:textId="77777777" w:rsidR="0068092C" w:rsidRPr="0068092C" w:rsidRDefault="0068092C" w:rsidP="0068092C">
      <w:pPr>
        <w:spacing w:after="0" w:line="240" w:lineRule="auto"/>
        <w:jc w:val="both"/>
        <w:rPr>
          <w:sz w:val="24"/>
          <w:szCs w:val="24"/>
        </w:rPr>
      </w:pPr>
      <w:r w:rsidRPr="0068092C">
        <w:rPr>
          <w:sz w:val="24"/>
          <w:szCs w:val="24"/>
        </w:rPr>
        <w:t>Representa el punto donde la recuperación del pago se transforma nuevamente en actividad comercial.</w:t>
      </w:r>
    </w:p>
    <w:p w14:paraId="20C56267" w14:textId="7ABBB982" w:rsidR="0068092C" w:rsidRPr="0068092C" w:rsidRDefault="0068092C" w:rsidP="0068092C">
      <w:pPr>
        <w:spacing w:after="0" w:line="240" w:lineRule="auto"/>
        <w:jc w:val="both"/>
        <w:rPr>
          <w:sz w:val="24"/>
          <w:szCs w:val="24"/>
        </w:rPr>
      </w:pPr>
    </w:p>
    <w:p w14:paraId="4F5CCA3B" w14:textId="77777777" w:rsidR="0068092C" w:rsidRPr="0068092C" w:rsidRDefault="0068092C" w:rsidP="0068092C">
      <w:pPr>
        <w:spacing w:after="0" w:line="240" w:lineRule="auto"/>
        <w:jc w:val="both"/>
        <w:rPr>
          <w:b/>
          <w:bCs/>
          <w:sz w:val="24"/>
          <w:szCs w:val="24"/>
        </w:rPr>
      </w:pPr>
      <w:r w:rsidRPr="0068092C">
        <w:rPr>
          <w:b/>
          <w:bCs/>
          <w:sz w:val="24"/>
          <w:szCs w:val="24"/>
        </w:rPr>
        <w:t>Referencia en Flujograma</w:t>
      </w:r>
    </w:p>
    <w:p w14:paraId="35C717D8" w14:textId="77777777" w:rsidR="0068092C" w:rsidRPr="0068092C" w:rsidRDefault="0068092C" w:rsidP="0068092C">
      <w:pPr>
        <w:spacing w:after="0" w:line="240" w:lineRule="auto"/>
        <w:jc w:val="both"/>
        <w:rPr>
          <w:sz w:val="24"/>
          <w:szCs w:val="24"/>
        </w:rPr>
      </w:pPr>
      <w:r w:rsidRPr="0068092C">
        <w:rPr>
          <w:sz w:val="24"/>
          <w:szCs w:val="24"/>
        </w:rPr>
        <w:t>Cajita 12.2 – Cobros: Vendedor. Registra el pago en la tablet (ERP). Se libera el pedido automáticamente.</w:t>
      </w:r>
    </w:p>
    <w:p w14:paraId="31EA8E37" w14:textId="77777777" w:rsidR="0068092C" w:rsidRPr="0068092C" w:rsidRDefault="00F56DE8" w:rsidP="0068092C">
      <w:pPr>
        <w:spacing w:after="0" w:line="240" w:lineRule="auto"/>
        <w:jc w:val="both"/>
        <w:rPr>
          <w:sz w:val="24"/>
          <w:szCs w:val="24"/>
        </w:rPr>
      </w:pPr>
      <w:r>
        <w:rPr>
          <w:sz w:val="24"/>
          <w:szCs w:val="24"/>
        </w:rPr>
        <w:pict w14:anchorId="54BA9C09">
          <v:rect id="_x0000_i1030" style="width:0;height:1.5pt" o:hralign="center" o:hrstd="t" o:hr="t" fillcolor="#a0a0a0" stroked="f"/>
        </w:pict>
      </w:r>
    </w:p>
    <w:p w14:paraId="0E5E982B" w14:textId="77777777" w:rsidR="0068092C" w:rsidRPr="0068092C" w:rsidRDefault="0068092C" w:rsidP="0068092C">
      <w:pPr>
        <w:spacing w:after="0" w:line="240" w:lineRule="auto"/>
        <w:jc w:val="both"/>
        <w:rPr>
          <w:b/>
          <w:bCs/>
          <w:sz w:val="24"/>
          <w:szCs w:val="24"/>
        </w:rPr>
      </w:pPr>
      <w:r w:rsidRPr="0068092C">
        <w:rPr>
          <w:b/>
          <w:bCs/>
          <w:sz w:val="24"/>
          <w:szCs w:val="24"/>
        </w:rPr>
        <w:t>Bases de Datos Relacionadas</w:t>
      </w:r>
    </w:p>
    <w:p w14:paraId="5E006856" w14:textId="77777777" w:rsidR="0068092C" w:rsidRPr="0068092C" w:rsidRDefault="0068092C" w:rsidP="0068092C">
      <w:pPr>
        <w:spacing w:after="0" w:line="240" w:lineRule="auto"/>
        <w:ind w:left="708"/>
        <w:rPr>
          <w:b/>
          <w:bCs/>
          <w:sz w:val="24"/>
          <w:szCs w:val="24"/>
        </w:rPr>
      </w:pPr>
      <w:r w:rsidRPr="0068092C">
        <w:rPr>
          <w:b/>
          <w:bCs/>
          <w:sz w:val="24"/>
          <w:szCs w:val="24"/>
        </w:rPr>
        <w:t>Base de Datos de Clientes</w:t>
      </w:r>
    </w:p>
    <w:p w14:paraId="50AF865B" w14:textId="77777777" w:rsidR="0068092C" w:rsidRPr="0068092C" w:rsidRDefault="0068092C" w:rsidP="0068092C">
      <w:pPr>
        <w:spacing w:after="0" w:line="240" w:lineRule="auto"/>
        <w:ind w:left="1416"/>
        <w:rPr>
          <w:sz w:val="24"/>
          <w:szCs w:val="24"/>
        </w:rPr>
      </w:pPr>
      <w:r w:rsidRPr="0068092C">
        <w:rPr>
          <w:sz w:val="24"/>
          <w:szCs w:val="24"/>
        </w:rPr>
        <w:t>• Saldo pendiente.</w:t>
      </w:r>
      <w:r w:rsidRPr="0068092C">
        <w:rPr>
          <w:sz w:val="24"/>
          <w:szCs w:val="24"/>
        </w:rPr>
        <w:br/>
        <w:t>• Límite de crédito.</w:t>
      </w:r>
      <w:r w:rsidRPr="0068092C">
        <w:rPr>
          <w:sz w:val="24"/>
          <w:szCs w:val="24"/>
        </w:rPr>
        <w:br/>
        <w:t>• Categoría ABC.</w:t>
      </w:r>
      <w:r w:rsidRPr="0068092C">
        <w:rPr>
          <w:sz w:val="24"/>
          <w:szCs w:val="24"/>
        </w:rPr>
        <w:br/>
        <w:t>• Riesgo financiero.</w:t>
      </w:r>
    </w:p>
    <w:p w14:paraId="78C22619" w14:textId="77777777" w:rsidR="0068092C" w:rsidRPr="0068092C" w:rsidRDefault="0068092C" w:rsidP="0068092C">
      <w:pPr>
        <w:spacing w:after="0" w:line="240" w:lineRule="auto"/>
        <w:ind w:left="708"/>
        <w:rPr>
          <w:b/>
          <w:bCs/>
          <w:sz w:val="24"/>
          <w:szCs w:val="24"/>
        </w:rPr>
      </w:pPr>
      <w:r w:rsidRPr="0068092C">
        <w:rPr>
          <w:b/>
          <w:bCs/>
          <w:sz w:val="24"/>
          <w:szCs w:val="24"/>
        </w:rPr>
        <w:t>Base de Datos de Cuentas por Cobrar</w:t>
      </w:r>
    </w:p>
    <w:p w14:paraId="4B3C9381" w14:textId="77777777" w:rsidR="0068092C" w:rsidRPr="0068092C" w:rsidRDefault="0068092C" w:rsidP="0068092C">
      <w:pPr>
        <w:spacing w:after="0" w:line="240" w:lineRule="auto"/>
        <w:ind w:left="1416"/>
        <w:rPr>
          <w:sz w:val="24"/>
          <w:szCs w:val="24"/>
        </w:rPr>
      </w:pPr>
      <w:r w:rsidRPr="0068092C">
        <w:rPr>
          <w:sz w:val="24"/>
          <w:szCs w:val="24"/>
        </w:rPr>
        <w:t>• Facturas abiertas.</w:t>
      </w:r>
      <w:r w:rsidRPr="0068092C">
        <w:rPr>
          <w:sz w:val="24"/>
          <w:szCs w:val="24"/>
        </w:rPr>
        <w:br/>
        <w:t>• Facturas vencidas.</w:t>
      </w:r>
      <w:r w:rsidRPr="0068092C">
        <w:rPr>
          <w:sz w:val="24"/>
          <w:szCs w:val="24"/>
        </w:rPr>
        <w:br/>
        <w:t>• Historial de pagos.</w:t>
      </w:r>
    </w:p>
    <w:p w14:paraId="6DF3909B" w14:textId="77777777" w:rsidR="0068092C" w:rsidRPr="0068092C" w:rsidRDefault="0068092C" w:rsidP="0068092C">
      <w:pPr>
        <w:spacing w:after="0" w:line="240" w:lineRule="auto"/>
        <w:ind w:left="708"/>
        <w:rPr>
          <w:b/>
          <w:bCs/>
          <w:sz w:val="24"/>
          <w:szCs w:val="24"/>
        </w:rPr>
      </w:pPr>
      <w:r w:rsidRPr="0068092C">
        <w:rPr>
          <w:b/>
          <w:bCs/>
          <w:sz w:val="24"/>
          <w:szCs w:val="24"/>
        </w:rPr>
        <w:t>Base de Datos Bancaria</w:t>
      </w:r>
    </w:p>
    <w:p w14:paraId="33FF74DC" w14:textId="77777777" w:rsidR="0068092C" w:rsidRPr="0068092C" w:rsidRDefault="0068092C" w:rsidP="0068092C">
      <w:pPr>
        <w:spacing w:after="0" w:line="240" w:lineRule="auto"/>
        <w:ind w:left="1416"/>
        <w:rPr>
          <w:sz w:val="24"/>
          <w:szCs w:val="24"/>
        </w:rPr>
      </w:pPr>
      <w:r w:rsidRPr="0068092C">
        <w:rPr>
          <w:sz w:val="24"/>
          <w:szCs w:val="24"/>
        </w:rPr>
        <w:t>• Transferencias.</w:t>
      </w:r>
      <w:r w:rsidRPr="0068092C">
        <w:rPr>
          <w:sz w:val="24"/>
          <w:szCs w:val="24"/>
        </w:rPr>
        <w:br/>
        <w:t>• Depósitos.</w:t>
      </w:r>
      <w:r w:rsidRPr="0068092C">
        <w:rPr>
          <w:sz w:val="24"/>
          <w:szCs w:val="24"/>
        </w:rPr>
        <w:br/>
        <w:t>• Comprobantes.</w:t>
      </w:r>
    </w:p>
    <w:p w14:paraId="6A32DAC9" w14:textId="77777777" w:rsidR="0068092C" w:rsidRPr="0068092C" w:rsidRDefault="0068092C" w:rsidP="0068092C">
      <w:pPr>
        <w:spacing w:after="0" w:line="240" w:lineRule="auto"/>
        <w:ind w:left="708"/>
        <w:rPr>
          <w:b/>
          <w:bCs/>
          <w:sz w:val="24"/>
          <w:szCs w:val="24"/>
        </w:rPr>
      </w:pPr>
      <w:r w:rsidRPr="0068092C">
        <w:rPr>
          <w:b/>
          <w:bCs/>
          <w:sz w:val="24"/>
          <w:szCs w:val="24"/>
        </w:rPr>
        <w:t>Base de Datos de Pedidos</w:t>
      </w:r>
    </w:p>
    <w:p w14:paraId="3C003A12" w14:textId="77777777" w:rsidR="0068092C" w:rsidRPr="0068092C" w:rsidRDefault="0068092C" w:rsidP="0068092C">
      <w:pPr>
        <w:spacing w:after="0" w:line="240" w:lineRule="auto"/>
        <w:ind w:left="1416"/>
        <w:rPr>
          <w:sz w:val="24"/>
          <w:szCs w:val="24"/>
        </w:rPr>
      </w:pPr>
      <w:r w:rsidRPr="0068092C">
        <w:rPr>
          <w:sz w:val="24"/>
          <w:szCs w:val="24"/>
        </w:rPr>
        <w:lastRenderedPageBreak/>
        <w:t>• Pedidos retenidos.</w:t>
      </w:r>
      <w:r w:rsidRPr="0068092C">
        <w:rPr>
          <w:sz w:val="24"/>
          <w:szCs w:val="24"/>
        </w:rPr>
        <w:br/>
        <w:t>• Motivos de bloqueo.</w:t>
      </w:r>
      <w:r w:rsidRPr="0068092C">
        <w:rPr>
          <w:sz w:val="24"/>
          <w:szCs w:val="24"/>
        </w:rPr>
        <w:br/>
        <w:t>• Estado del pedido.</w:t>
      </w:r>
    </w:p>
    <w:p w14:paraId="6FC09157" w14:textId="77777777" w:rsidR="0068092C" w:rsidRPr="0068092C" w:rsidRDefault="0068092C" w:rsidP="0068092C">
      <w:pPr>
        <w:spacing w:after="0" w:line="240" w:lineRule="auto"/>
        <w:ind w:left="708"/>
        <w:rPr>
          <w:b/>
          <w:bCs/>
          <w:sz w:val="24"/>
          <w:szCs w:val="24"/>
        </w:rPr>
      </w:pPr>
      <w:r w:rsidRPr="0068092C">
        <w:rPr>
          <w:b/>
          <w:bCs/>
          <w:sz w:val="24"/>
          <w:szCs w:val="24"/>
        </w:rPr>
        <w:t>Base de Datos Comercial</w:t>
      </w:r>
    </w:p>
    <w:p w14:paraId="4994976A" w14:textId="77777777" w:rsidR="0068092C" w:rsidRPr="0068092C" w:rsidRDefault="0068092C" w:rsidP="0068092C">
      <w:pPr>
        <w:spacing w:after="0" w:line="240" w:lineRule="auto"/>
        <w:ind w:left="1416"/>
        <w:rPr>
          <w:sz w:val="24"/>
          <w:szCs w:val="24"/>
        </w:rPr>
      </w:pPr>
      <w:r w:rsidRPr="0068092C">
        <w:rPr>
          <w:sz w:val="24"/>
          <w:szCs w:val="24"/>
        </w:rPr>
        <w:t>• Vendedor responsable.</w:t>
      </w:r>
      <w:r w:rsidRPr="0068092C">
        <w:rPr>
          <w:sz w:val="24"/>
          <w:szCs w:val="24"/>
        </w:rPr>
        <w:br/>
        <w:t>• Historial de gestión.</w:t>
      </w:r>
    </w:p>
    <w:p w14:paraId="64818B0F" w14:textId="0EC8A14C" w:rsidR="0068092C" w:rsidRPr="0068092C" w:rsidRDefault="0068092C" w:rsidP="0068092C">
      <w:pPr>
        <w:spacing w:after="0" w:line="240" w:lineRule="auto"/>
        <w:jc w:val="both"/>
        <w:rPr>
          <w:sz w:val="24"/>
          <w:szCs w:val="24"/>
        </w:rPr>
      </w:pPr>
    </w:p>
    <w:p w14:paraId="58C09836" w14:textId="77777777" w:rsidR="0068092C" w:rsidRPr="0068092C" w:rsidRDefault="0068092C" w:rsidP="0068092C">
      <w:pPr>
        <w:spacing w:after="0" w:line="240" w:lineRule="auto"/>
        <w:jc w:val="both"/>
        <w:rPr>
          <w:b/>
          <w:bCs/>
          <w:sz w:val="24"/>
          <w:szCs w:val="24"/>
        </w:rPr>
      </w:pPr>
      <w:r w:rsidRPr="0068092C">
        <w:rPr>
          <w:b/>
          <w:bCs/>
          <w:sz w:val="24"/>
          <w:szCs w:val="24"/>
        </w:rPr>
        <w:t>Registro del Pago</w:t>
      </w:r>
    </w:p>
    <w:p w14:paraId="6F9C40AE" w14:textId="77777777" w:rsidR="0068092C" w:rsidRPr="0068092C" w:rsidRDefault="0068092C" w:rsidP="0068092C">
      <w:pPr>
        <w:spacing w:after="0" w:line="240" w:lineRule="auto"/>
        <w:jc w:val="both"/>
        <w:rPr>
          <w:sz w:val="24"/>
          <w:szCs w:val="24"/>
        </w:rPr>
      </w:pPr>
      <w:r w:rsidRPr="0068092C">
        <w:rPr>
          <w:sz w:val="24"/>
          <w:szCs w:val="24"/>
        </w:rPr>
        <w:t>Desde la tablet o dispositivo móvil, el vendedor puede registrar:</w:t>
      </w:r>
    </w:p>
    <w:p w14:paraId="586A5715" w14:textId="77777777" w:rsidR="0068092C" w:rsidRPr="0068092C" w:rsidRDefault="0068092C" w:rsidP="0068092C">
      <w:pPr>
        <w:spacing w:after="0" w:line="240" w:lineRule="auto"/>
        <w:ind w:left="708"/>
        <w:rPr>
          <w:sz w:val="24"/>
          <w:szCs w:val="24"/>
        </w:rPr>
      </w:pPr>
      <w:r w:rsidRPr="0068092C">
        <w:rPr>
          <w:sz w:val="24"/>
          <w:szCs w:val="24"/>
        </w:rPr>
        <w:t>• Cliente.</w:t>
      </w:r>
      <w:r w:rsidRPr="0068092C">
        <w:rPr>
          <w:sz w:val="24"/>
          <w:szCs w:val="24"/>
        </w:rPr>
        <w:br/>
        <w:t>• Factura asociada.</w:t>
      </w:r>
      <w:r w:rsidRPr="0068092C">
        <w:rPr>
          <w:sz w:val="24"/>
          <w:szCs w:val="24"/>
        </w:rPr>
        <w:br/>
        <w:t>• Monto recibido.</w:t>
      </w:r>
      <w:r w:rsidRPr="0068092C">
        <w:rPr>
          <w:sz w:val="24"/>
          <w:szCs w:val="24"/>
        </w:rPr>
        <w:br/>
        <w:t>• Fecha del pago.</w:t>
      </w:r>
      <w:r w:rsidRPr="0068092C">
        <w:rPr>
          <w:sz w:val="24"/>
          <w:szCs w:val="24"/>
        </w:rPr>
        <w:br/>
        <w:t>• Método de pago.</w:t>
      </w:r>
      <w:r w:rsidRPr="0068092C">
        <w:rPr>
          <w:sz w:val="24"/>
          <w:szCs w:val="24"/>
        </w:rPr>
        <w:br/>
        <w:t>• Referencia bancaria.</w:t>
      </w:r>
      <w:r w:rsidRPr="0068092C">
        <w:rPr>
          <w:sz w:val="24"/>
          <w:szCs w:val="24"/>
        </w:rPr>
        <w:br/>
        <w:t>• Fotografía del comprobante.</w:t>
      </w:r>
    </w:p>
    <w:p w14:paraId="029BB4D9" w14:textId="77777777" w:rsidR="0068092C" w:rsidRPr="0068092C" w:rsidRDefault="0068092C" w:rsidP="0068092C">
      <w:pPr>
        <w:spacing w:after="0" w:line="240" w:lineRule="auto"/>
        <w:jc w:val="both"/>
        <w:rPr>
          <w:sz w:val="24"/>
          <w:szCs w:val="24"/>
        </w:rPr>
      </w:pPr>
      <w:r w:rsidRPr="0068092C">
        <w:rPr>
          <w:sz w:val="24"/>
          <w:szCs w:val="24"/>
        </w:rPr>
        <w:t>La captura debe ser sencilla y rápida para facilitar su utilización en campo.</w:t>
      </w:r>
    </w:p>
    <w:p w14:paraId="2A7591BF" w14:textId="41E097D5" w:rsidR="0068092C" w:rsidRPr="0068092C" w:rsidRDefault="0068092C" w:rsidP="0068092C">
      <w:pPr>
        <w:spacing w:after="0" w:line="240" w:lineRule="auto"/>
        <w:jc w:val="both"/>
        <w:rPr>
          <w:sz w:val="24"/>
          <w:szCs w:val="24"/>
        </w:rPr>
      </w:pPr>
    </w:p>
    <w:p w14:paraId="7B65069B" w14:textId="77777777" w:rsidR="0068092C" w:rsidRPr="0068092C" w:rsidRDefault="0068092C" w:rsidP="0068092C">
      <w:pPr>
        <w:spacing w:after="0" w:line="240" w:lineRule="auto"/>
        <w:jc w:val="both"/>
        <w:rPr>
          <w:b/>
          <w:bCs/>
          <w:sz w:val="24"/>
          <w:szCs w:val="24"/>
        </w:rPr>
      </w:pPr>
      <w:r w:rsidRPr="0068092C">
        <w:rPr>
          <w:b/>
          <w:bCs/>
          <w:sz w:val="24"/>
          <w:szCs w:val="24"/>
        </w:rPr>
        <w:t>Validación Automática</w:t>
      </w:r>
    </w:p>
    <w:p w14:paraId="6DBB5E51" w14:textId="77777777" w:rsidR="0068092C" w:rsidRPr="0068092C" w:rsidRDefault="0068092C" w:rsidP="0068092C">
      <w:pPr>
        <w:spacing w:after="0" w:line="240" w:lineRule="auto"/>
        <w:jc w:val="both"/>
        <w:rPr>
          <w:sz w:val="24"/>
          <w:szCs w:val="24"/>
        </w:rPr>
      </w:pPr>
      <w:r w:rsidRPr="0068092C">
        <w:rPr>
          <w:sz w:val="24"/>
          <w:szCs w:val="24"/>
        </w:rPr>
        <w:t>Una vez registrado el pago, el ERP debe ejecutar automáticamente diversas validaciones.</w:t>
      </w:r>
    </w:p>
    <w:p w14:paraId="481E4CED" w14:textId="77777777" w:rsidR="0068092C" w:rsidRPr="0068092C" w:rsidRDefault="0068092C" w:rsidP="0068092C">
      <w:pPr>
        <w:spacing w:after="0" w:line="240" w:lineRule="auto"/>
        <w:jc w:val="both"/>
        <w:rPr>
          <w:sz w:val="24"/>
          <w:szCs w:val="24"/>
        </w:rPr>
      </w:pPr>
      <w:r w:rsidRPr="0068092C">
        <w:rPr>
          <w:sz w:val="24"/>
          <w:szCs w:val="24"/>
        </w:rPr>
        <w:t>Por ejemplo:</w:t>
      </w:r>
    </w:p>
    <w:p w14:paraId="4D79F18B" w14:textId="77777777" w:rsidR="0068092C" w:rsidRPr="0068092C" w:rsidRDefault="0068092C" w:rsidP="0068092C">
      <w:pPr>
        <w:spacing w:after="0" w:line="240" w:lineRule="auto"/>
        <w:ind w:left="708"/>
        <w:rPr>
          <w:sz w:val="24"/>
          <w:szCs w:val="24"/>
        </w:rPr>
      </w:pPr>
      <w:r w:rsidRPr="0068092C">
        <w:rPr>
          <w:sz w:val="24"/>
          <w:szCs w:val="24"/>
        </w:rPr>
        <w:t>• Coincidencia del monto.</w:t>
      </w:r>
      <w:r w:rsidRPr="0068092C">
        <w:rPr>
          <w:sz w:val="24"/>
          <w:szCs w:val="24"/>
        </w:rPr>
        <w:br/>
        <w:t>• Factura pendiente.</w:t>
      </w:r>
      <w:r w:rsidRPr="0068092C">
        <w:rPr>
          <w:sz w:val="24"/>
          <w:szCs w:val="24"/>
        </w:rPr>
        <w:br/>
        <w:t>• Cliente correcto.</w:t>
      </w:r>
      <w:r w:rsidRPr="0068092C">
        <w:rPr>
          <w:sz w:val="24"/>
          <w:szCs w:val="24"/>
        </w:rPr>
        <w:br/>
        <w:t>• Pago duplicado.</w:t>
      </w:r>
      <w:r w:rsidRPr="0068092C">
        <w:rPr>
          <w:sz w:val="24"/>
          <w:szCs w:val="24"/>
        </w:rPr>
        <w:br/>
        <w:t>• Diferencias de valores.</w:t>
      </w:r>
    </w:p>
    <w:p w14:paraId="5A344C58" w14:textId="77777777" w:rsidR="0068092C" w:rsidRPr="0068092C" w:rsidRDefault="0068092C" w:rsidP="0068092C">
      <w:pPr>
        <w:spacing w:after="0" w:line="240" w:lineRule="auto"/>
        <w:jc w:val="both"/>
        <w:rPr>
          <w:sz w:val="24"/>
          <w:szCs w:val="24"/>
        </w:rPr>
      </w:pPr>
      <w:r w:rsidRPr="0068092C">
        <w:rPr>
          <w:sz w:val="24"/>
          <w:szCs w:val="24"/>
        </w:rPr>
        <w:t>Si la validación resulta satisfactoria, el proceso continúa automáticamente.</w:t>
      </w:r>
    </w:p>
    <w:p w14:paraId="2361A68F" w14:textId="602D9B32" w:rsidR="0068092C" w:rsidRPr="0068092C" w:rsidRDefault="0068092C" w:rsidP="0068092C">
      <w:pPr>
        <w:spacing w:after="0" w:line="240" w:lineRule="auto"/>
        <w:jc w:val="both"/>
        <w:rPr>
          <w:sz w:val="24"/>
          <w:szCs w:val="24"/>
        </w:rPr>
      </w:pPr>
    </w:p>
    <w:p w14:paraId="743F8693" w14:textId="77777777" w:rsidR="0068092C" w:rsidRPr="0068092C" w:rsidRDefault="0068092C" w:rsidP="0068092C">
      <w:pPr>
        <w:spacing w:after="0" w:line="240" w:lineRule="auto"/>
        <w:jc w:val="both"/>
        <w:rPr>
          <w:b/>
          <w:bCs/>
          <w:sz w:val="24"/>
          <w:szCs w:val="24"/>
        </w:rPr>
      </w:pPr>
      <w:r w:rsidRPr="0068092C">
        <w:rPr>
          <w:b/>
          <w:bCs/>
          <w:sz w:val="24"/>
          <w:szCs w:val="24"/>
        </w:rPr>
        <w:t>Liberación Automática de Pedidos</w:t>
      </w:r>
    </w:p>
    <w:p w14:paraId="441AB24F" w14:textId="77777777" w:rsidR="0068092C" w:rsidRPr="0068092C" w:rsidRDefault="0068092C" w:rsidP="0068092C">
      <w:pPr>
        <w:spacing w:after="0" w:line="240" w:lineRule="auto"/>
        <w:jc w:val="both"/>
        <w:rPr>
          <w:sz w:val="24"/>
          <w:szCs w:val="24"/>
        </w:rPr>
      </w:pPr>
      <w:r w:rsidRPr="0068092C">
        <w:rPr>
          <w:sz w:val="24"/>
          <w:szCs w:val="24"/>
        </w:rPr>
        <w:t>Una vez confirmado el pago, el sistema debe revisar:</w:t>
      </w:r>
    </w:p>
    <w:p w14:paraId="4F3752BF" w14:textId="77777777" w:rsidR="0068092C" w:rsidRPr="0068092C" w:rsidRDefault="0068092C" w:rsidP="0068092C">
      <w:pPr>
        <w:spacing w:after="0" w:line="240" w:lineRule="auto"/>
        <w:ind w:left="708"/>
        <w:rPr>
          <w:sz w:val="24"/>
          <w:szCs w:val="24"/>
        </w:rPr>
      </w:pPr>
      <w:r w:rsidRPr="0068092C">
        <w:rPr>
          <w:sz w:val="24"/>
          <w:szCs w:val="24"/>
        </w:rPr>
        <w:t>• Facturas pendientes.</w:t>
      </w:r>
      <w:r w:rsidRPr="0068092C">
        <w:rPr>
          <w:sz w:val="24"/>
          <w:szCs w:val="24"/>
        </w:rPr>
        <w:br/>
        <w:t>• Riesgo actual.</w:t>
      </w:r>
      <w:r w:rsidRPr="0068092C">
        <w:rPr>
          <w:sz w:val="24"/>
          <w:szCs w:val="24"/>
        </w:rPr>
        <w:br/>
        <w:t>• Límite de crédito.</w:t>
      </w:r>
      <w:r w:rsidRPr="0068092C">
        <w:rPr>
          <w:sz w:val="24"/>
          <w:szCs w:val="24"/>
        </w:rPr>
        <w:br/>
        <w:t>• Condiciones comerciales.</w:t>
      </w:r>
    </w:p>
    <w:p w14:paraId="186E3F42" w14:textId="77777777" w:rsidR="0068092C" w:rsidRPr="0068092C" w:rsidRDefault="0068092C" w:rsidP="0068092C">
      <w:pPr>
        <w:spacing w:after="0" w:line="240" w:lineRule="auto"/>
        <w:jc w:val="both"/>
        <w:rPr>
          <w:sz w:val="24"/>
          <w:szCs w:val="24"/>
        </w:rPr>
      </w:pPr>
      <w:r w:rsidRPr="0068092C">
        <w:rPr>
          <w:sz w:val="24"/>
          <w:szCs w:val="24"/>
        </w:rPr>
        <w:t>Si el cliente cumple nuevamente las políticas establecidas, el ERP libera automáticamente los pedidos retenidos.</w:t>
      </w:r>
    </w:p>
    <w:p w14:paraId="587D8098" w14:textId="77777777" w:rsidR="0068092C" w:rsidRPr="0068092C" w:rsidRDefault="0068092C" w:rsidP="0068092C">
      <w:pPr>
        <w:spacing w:after="0" w:line="240" w:lineRule="auto"/>
        <w:jc w:val="both"/>
        <w:rPr>
          <w:sz w:val="24"/>
          <w:szCs w:val="24"/>
        </w:rPr>
      </w:pPr>
      <w:r w:rsidRPr="0068092C">
        <w:rPr>
          <w:sz w:val="24"/>
          <w:szCs w:val="24"/>
        </w:rPr>
        <w:t>La liberación deja de depender de intervención humana.</w:t>
      </w:r>
    </w:p>
    <w:p w14:paraId="61BB3B35" w14:textId="50A7BEAE" w:rsidR="0068092C" w:rsidRPr="0068092C" w:rsidRDefault="0068092C" w:rsidP="0068092C">
      <w:pPr>
        <w:spacing w:after="0" w:line="240" w:lineRule="auto"/>
        <w:jc w:val="both"/>
        <w:rPr>
          <w:sz w:val="24"/>
          <w:szCs w:val="24"/>
        </w:rPr>
      </w:pPr>
    </w:p>
    <w:p w14:paraId="66DB40FC" w14:textId="77777777" w:rsidR="0068092C" w:rsidRPr="0068092C" w:rsidRDefault="0068092C" w:rsidP="0068092C">
      <w:pPr>
        <w:spacing w:after="0" w:line="240" w:lineRule="auto"/>
        <w:jc w:val="both"/>
        <w:rPr>
          <w:b/>
          <w:bCs/>
          <w:sz w:val="24"/>
          <w:szCs w:val="24"/>
        </w:rPr>
      </w:pPr>
      <w:r w:rsidRPr="0068092C">
        <w:rPr>
          <w:b/>
          <w:bCs/>
          <w:sz w:val="24"/>
          <w:szCs w:val="24"/>
        </w:rPr>
        <w:t>Actualización de la Cadena Operativa</w:t>
      </w:r>
    </w:p>
    <w:p w14:paraId="0458F07F" w14:textId="77777777" w:rsidR="0068092C" w:rsidRPr="0068092C" w:rsidRDefault="0068092C" w:rsidP="0068092C">
      <w:pPr>
        <w:spacing w:after="0" w:line="240" w:lineRule="auto"/>
        <w:jc w:val="both"/>
        <w:rPr>
          <w:sz w:val="24"/>
          <w:szCs w:val="24"/>
        </w:rPr>
      </w:pPr>
      <w:r w:rsidRPr="0068092C">
        <w:rPr>
          <w:sz w:val="24"/>
          <w:szCs w:val="24"/>
        </w:rPr>
        <w:t>La liberación automática permite que el pedido continúe inmediatamente hacia:</w:t>
      </w:r>
    </w:p>
    <w:p w14:paraId="630EEFA8" w14:textId="77777777" w:rsidR="0068092C" w:rsidRPr="0068092C" w:rsidRDefault="0068092C" w:rsidP="0068092C">
      <w:pPr>
        <w:spacing w:after="0" w:line="240" w:lineRule="auto"/>
        <w:ind w:left="708"/>
        <w:rPr>
          <w:sz w:val="24"/>
          <w:szCs w:val="24"/>
        </w:rPr>
      </w:pPr>
      <w:r w:rsidRPr="0068092C">
        <w:rPr>
          <w:sz w:val="24"/>
          <w:szCs w:val="24"/>
        </w:rPr>
        <w:t>• Planeación.</w:t>
      </w:r>
      <w:r w:rsidRPr="0068092C">
        <w:rPr>
          <w:sz w:val="24"/>
          <w:szCs w:val="24"/>
        </w:rPr>
        <w:br/>
        <w:t>• Producción.</w:t>
      </w:r>
      <w:r w:rsidRPr="0068092C">
        <w:rPr>
          <w:sz w:val="24"/>
          <w:szCs w:val="24"/>
        </w:rPr>
        <w:br/>
        <w:t>• Logística.</w:t>
      </w:r>
      <w:r w:rsidRPr="0068092C">
        <w:rPr>
          <w:sz w:val="24"/>
          <w:szCs w:val="24"/>
        </w:rPr>
        <w:br/>
        <w:t>• Distribución.</w:t>
      </w:r>
    </w:p>
    <w:p w14:paraId="4F0CF0B9" w14:textId="77777777" w:rsidR="0068092C" w:rsidRPr="0068092C" w:rsidRDefault="0068092C" w:rsidP="0068092C">
      <w:pPr>
        <w:spacing w:after="0" w:line="240" w:lineRule="auto"/>
        <w:jc w:val="both"/>
        <w:rPr>
          <w:sz w:val="24"/>
          <w:szCs w:val="24"/>
        </w:rPr>
      </w:pPr>
      <w:r w:rsidRPr="0068092C">
        <w:rPr>
          <w:sz w:val="24"/>
          <w:szCs w:val="24"/>
        </w:rPr>
        <w:t>El flujo completo de la empresa vuelve a ponerse en movimiento.</w:t>
      </w:r>
    </w:p>
    <w:p w14:paraId="3E7BCA3D" w14:textId="4E4AFA2B" w:rsidR="0068092C" w:rsidRDefault="0068092C" w:rsidP="0068092C">
      <w:pPr>
        <w:spacing w:after="0" w:line="240" w:lineRule="auto"/>
        <w:jc w:val="both"/>
        <w:rPr>
          <w:sz w:val="24"/>
          <w:szCs w:val="24"/>
        </w:rPr>
      </w:pPr>
    </w:p>
    <w:p w14:paraId="27F246B2" w14:textId="77777777" w:rsidR="0068092C" w:rsidRPr="0068092C" w:rsidRDefault="0068092C" w:rsidP="0068092C">
      <w:pPr>
        <w:spacing w:after="0" w:line="240" w:lineRule="auto"/>
        <w:jc w:val="both"/>
        <w:rPr>
          <w:sz w:val="24"/>
          <w:szCs w:val="24"/>
        </w:rPr>
      </w:pPr>
    </w:p>
    <w:p w14:paraId="2E0A689E" w14:textId="77777777" w:rsidR="0068092C" w:rsidRPr="0068092C" w:rsidRDefault="0068092C" w:rsidP="0068092C">
      <w:pPr>
        <w:spacing w:after="0" w:line="240" w:lineRule="auto"/>
        <w:jc w:val="both"/>
        <w:rPr>
          <w:b/>
          <w:bCs/>
          <w:sz w:val="24"/>
          <w:szCs w:val="24"/>
        </w:rPr>
      </w:pPr>
      <w:r w:rsidRPr="0068092C">
        <w:rPr>
          <w:b/>
          <w:bCs/>
          <w:sz w:val="24"/>
          <w:szCs w:val="24"/>
        </w:rPr>
        <w:lastRenderedPageBreak/>
        <w:t>Gestión de Excepciones</w:t>
      </w:r>
    </w:p>
    <w:p w14:paraId="4E7B7E4D" w14:textId="491EE35E" w:rsidR="0068092C" w:rsidRPr="0068092C" w:rsidRDefault="0068092C" w:rsidP="0068092C">
      <w:pPr>
        <w:spacing w:after="0" w:line="240" w:lineRule="auto"/>
        <w:jc w:val="both"/>
        <w:rPr>
          <w:sz w:val="24"/>
          <w:szCs w:val="24"/>
        </w:rPr>
      </w:pPr>
      <w:r w:rsidRPr="0068092C">
        <w:rPr>
          <w:sz w:val="24"/>
          <w:szCs w:val="24"/>
        </w:rPr>
        <w:t>Cuando existan situaciones especiales, el sistema puede mantener el bloqueo y solicitar revisión.</w:t>
      </w:r>
      <w:r>
        <w:rPr>
          <w:sz w:val="24"/>
          <w:szCs w:val="24"/>
        </w:rPr>
        <w:t xml:space="preserve"> </w:t>
      </w:r>
      <w:r w:rsidRPr="0068092C">
        <w:rPr>
          <w:sz w:val="24"/>
          <w:szCs w:val="24"/>
        </w:rPr>
        <w:t>Por ejemplo:</w:t>
      </w:r>
    </w:p>
    <w:p w14:paraId="72A922EA" w14:textId="77777777" w:rsidR="0068092C" w:rsidRPr="0068092C" w:rsidRDefault="0068092C" w:rsidP="0068092C">
      <w:pPr>
        <w:spacing w:after="0" w:line="240" w:lineRule="auto"/>
        <w:ind w:left="708"/>
        <w:rPr>
          <w:sz w:val="24"/>
          <w:szCs w:val="24"/>
        </w:rPr>
      </w:pPr>
      <w:r w:rsidRPr="0068092C">
        <w:rPr>
          <w:sz w:val="24"/>
          <w:szCs w:val="24"/>
        </w:rPr>
        <w:t>• Pago parcial insuficiente.</w:t>
      </w:r>
      <w:r w:rsidRPr="0068092C">
        <w:rPr>
          <w:sz w:val="24"/>
          <w:szCs w:val="24"/>
        </w:rPr>
        <w:br/>
        <w:t>• Diferencias significativas.</w:t>
      </w:r>
      <w:r w:rsidRPr="0068092C">
        <w:rPr>
          <w:sz w:val="24"/>
          <w:szCs w:val="24"/>
        </w:rPr>
        <w:br/>
        <w:t>• Cliente con riesgo elevado.</w:t>
      </w:r>
      <w:r w:rsidRPr="0068092C">
        <w:rPr>
          <w:sz w:val="24"/>
          <w:szCs w:val="24"/>
        </w:rPr>
        <w:br/>
        <w:t>• Problemas de conciliación.</w:t>
      </w:r>
    </w:p>
    <w:p w14:paraId="5DAD6E21" w14:textId="77777777" w:rsidR="0068092C" w:rsidRPr="0068092C" w:rsidRDefault="0068092C" w:rsidP="0068092C">
      <w:pPr>
        <w:spacing w:after="0" w:line="240" w:lineRule="auto"/>
        <w:jc w:val="both"/>
        <w:rPr>
          <w:sz w:val="24"/>
          <w:szCs w:val="24"/>
        </w:rPr>
      </w:pPr>
      <w:r w:rsidRPr="0068092C">
        <w:rPr>
          <w:sz w:val="24"/>
          <w:szCs w:val="24"/>
        </w:rPr>
        <w:t>La automatización no elimina el control; elimina únicamente el trabajo innecesario.</w:t>
      </w:r>
    </w:p>
    <w:p w14:paraId="6166E365" w14:textId="41055827" w:rsidR="0068092C" w:rsidRPr="0068092C" w:rsidRDefault="0068092C" w:rsidP="0068092C">
      <w:pPr>
        <w:spacing w:after="0" w:line="240" w:lineRule="auto"/>
        <w:jc w:val="both"/>
        <w:rPr>
          <w:sz w:val="24"/>
          <w:szCs w:val="24"/>
        </w:rPr>
      </w:pPr>
    </w:p>
    <w:p w14:paraId="432E79C0" w14:textId="77777777" w:rsidR="0068092C" w:rsidRPr="0068092C" w:rsidRDefault="0068092C" w:rsidP="0068092C">
      <w:pPr>
        <w:spacing w:after="0" w:line="240" w:lineRule="auto"/>
        <w:jc w:val="both"/>
        <w:rPr>
          <w:b/>
          <w:bCs/>
          <w:sz w:val="24"/>
          <w:szCs w:val="24"/>
        </w:rPr>
      </w:pPr>
      <w:r w:rsidRPr="0068092C">
        <w:rPr>
          <w:b/>
          <w:bCs/>
          <w:sz w:val="24"/>
          <w:szCs w:val="24"/>
        </w:rPr>
        <w:t>Integración con Tesorería</w:t>
      </w:r>
    </w:p>
    <w:p w14:paraId="7BE4FF94" w14:textId="5D684C2A" w:rsidR="0068092C" w:rsidRPr="0068092C" w:rsidRDefault="0068092C" w:rsidP="0068092C">
      <w:pPr>
        <w:spacing w:after="0" w:line="240" w:lineRule="auto"/>
        <w:jc w:val="both"/>
        <w:rPr>
          <w:sz w:val="24"/>
          <w:szCs w:val="24"/>
        </w:rPr>
      </w:pPr>
      <w:r w:rsidRPr="0068092C">
        <w:rPr>
          <w:sz w:val="24"/>
          <w:szCs w:val="24"/>
        </w:rPr>
        <w:t>Posteriormente, el área financiera puede confirmar el ingreso definitivo del pago mediante conciliación bancaria.</w:t>
      </w:r>
      <w:r>
        <w:rPr>
          <w:sz w:val="24"/>
          <w:szCs w:val="24"/>
        </w:rPr>
        <w:t xml:space="preserve"> </w:t>
      </w:r>
      <w:r w:rsidRPr="0068092C">
        <w:rPr>
          <w:sz w:val="24"/>
          <w:szCs w:val="24"/>
        </w:rPr>
        <w:t>Esto permite combinar:</w:t>
      </w:r>
    </w:p>
    <w:p w14:paraId="1B2DBE17" w14:textId="77777777" w:rsidR="0068092C" w:rsidRPr="0068092C" w:rsidRDefault="0068092C" w:rsidP="0068092C">
      <w:pPr>
        <w:spacing w:after="0" w:line="240" w:lineRule="auto"/>
        <w:ind w:left="708"/>
        <w:rPr>
          <w:sz w:val="24"/>
          <w:szCs w:val="24"/>
        </w:rPr>
      </w:pPr>
      <w:r w:rsidRPr="0068092C">
        <w:rPr>
          <w:sz w:val="24"/>
          <w:szCs w:val="24"/>
        </w:rPr>
        <w:t>• Agilidad comercial.</w:t>
      </w:r>
      <w:r w:rsidRPr="0068092C">
        <w:rPr>
          <w:sz w:val="24"/>
          <w:szCs w:val="24"/>
        </w:rPr>
        <w:br/>
        <w:t>• Control financiero.</w:t>
      </w:r>
      <w:r w:rsidRPr="0068092C">
        <w:rPr>
          <w:sz w:val="24"/>
          <w:szCs w:val="24"/>
        </w:rPr>
        <w:br/>
        <w:t>• Trazabilidad completa.</w:t>
      </w:r>
    </w:p>
    <w:p w14:paraId="44E22C6E" w14:textId="053EDE66" w:rsidR="0068092C" w:rsidRPr="0068092C" w:rsidRDefault="0068092C" w:rsidP="0068092C">
      <w:pPr>
        <w:spacing w:after="0" w:line="240" w:lineRule="auto"/>
        <w:jc w:val="both"/>
        <w:rPr>
          <w:sz w:val="24"/>
          <w:szCs w:val="24"/>
        </w:rPr>
      </w:pPr>
    </w:p>
    <w:p w14:paraId="33CF5B04" w14:textId="77777777" w:rsidR="0068092C" w:rsidRPr="0068092C" w:rsidRDefault="0068092C" w:rsidP="0068092C">
      <w:pPr>
        <w:spacing w:after="0" w:line="240" w:lineRule="auto"/>
        <w:jc w:val="both"/>
        <w:rPr>
          <w:b/>
          <w:bCs/>
          <w:sz w:val="24"/>
          <w:szCs w:val="24"/>
        </w:rPr>
      </w:pPr>
      <w:r w:rsidRPr="0068092C">
        <w:rPr>
          <w:b/>
          <w:bCs/>
          <w:sz w:val="24"/>
          <w:szCs w:val="24"/>
        </w:rPr>
        <w:t>Indicadores Generados</w:t>
      </w:r>
    </w:p>
    <w:p w14:paraId="34E3873D" w14:textId="77777777" w:rsidR="0068092C" w:rsidRPr="0068092C" w:rsidRDefault="0068092C" w:rsidP="0068092C">
      <w:pPr>
        <w:spacing w:after="0" w:line="240" w:lineRule="auto"/>
        <w:jc w:val="both"/>
        <w:rPr>
          <w:sz w:val="24"/>
          <w:szCs w:val="24"/>
        </w:rPr>
      </w:pPr>
      <w:r w:rsidRPr="0068092C">
        <w:rPr>
          <w:sz w:val="24"/>
          <w:szCs w:val="24"/>
        </w:rPr>
        <w:t>Esta automatización debe alimentar indicadores como:</w:t>
      </w:r>
    </w:p>
    <w:p w14:paraId="17C80063" w14:textId="77777777" w:rsidR="0068092C" w:rsidRPr="0068092C" w:rsidRDefault="0068092C" w:rsidP="0068092C">
      <w:pPr>
        <w:spacing w:after="0" w:line="240" w:lineRule="auto"/>
        <w:ind w:left="708"/>
        <w:rPr>
          <w:sz w:val="24"/>
          <w:szCs w:val="24"/>
        </w:rPr>
      </w:pPr>
      <w:r w:rsidRPr="0068092C">
        <w:rPr>
          <w:sz w:val="24"/>
          <w:szCs w:val="24"/>
        </w:rPr>
        <w:t>• Tiempo de liberación de pedidos.</w:t>
      </w:r>
      <w:r w:rsidRPr="0068092C">
        <w:rPr>
          <w:sz w:val="24"/>
          <w:szCs w:val="24"/>
        </w:rPr>
        <w:br/>
        <w:t>• Pedidos liberados automáticamente.</w:t>
      </w:r>
      <w:r w:rsidRPr="0068092C">
        <w:rPr>
          <w:sz w:val="24"/>
          <w:szCs w:val="24"/>
        </w:rPr>
        <w:br/>
        <w:t>• Cobranza gestionada por ventas.</w:t>
      </w:r>
      <w:r w:rsidRPr="0068092C">
        <w:rPr>
          <w:sz w:val="24"/>
          <w:szCs w:val="24"/>
        </w:rPr>
        <w:br/>
        <w:t>• Tiempo entre pago y liberación.</w:t>
      </w:r>
      <w:r w:rsidRPr="0068092C">
        <w:rPr>
          <w:sz w:val="24"/>
          <w:szCs w:val="24"/>
        </w:rPr>
        <w:br/>
        <w:t>• Recuperación de cartera.</w:t>
      </w:r>
      <w:r w:rsidRPr="0068092C">
        <w:rPr>
          <w:sz w:val="24"/>
          <w:szCs w:val="24"/>
        </w:rPr>
        <w:br/>
        <w:t>• Facturación desbloqueada.</w:t>
      </w:r>
      <w:r w:rsidRPr="0068092C">
        <w:rPr>
          <w:sz w:val="24"/>
          <w:szCs w:val="24"/>
        </w:rPr>
        <w:br/>
        <w:t>• Flujo de caja recuperado.</w:t>
      </w:r>
      <w:r w:rsidRPr="0068092C">
        <w:rPr>
          <w:sz w:val="24"/>
          <w:szCs w:val="24"/>
        </w:rPr>
        <w:br/>
        <w:t>• Cumplimiento de políticas de crédito.</w:t>
      </w:r>
    </w:p>
    <w:p w14:paraId="6EC3858B" w14:textId="57E69B30" w:rsidR="0068092C" w:rsidRPr="0068092C" w:rsidRDefault="0068092C" w:rsidP="0068092C">
      <w:pPr>
        <w:spacing w:after="0" w:line="240" w:lineRule="auto"/>
        <w:jc w:val="both"/>
        <w:rPr>
          <w:sz w:val="24"/>
          <w:szCs w:val="24"/>
        </w:rPr>
      </w:pPr>
    </w:p>
    <w:p w14:paraId="5DE70C72" w14:textId="77777777" w:rsidR="0068092C" w:rsidRPr="0068092C" w:rsidRDefault="0068092C" w:rsidP="0068092C">
      <w:pPr>
        <w:spacing w:after="0" w:line="240" w:lineRule="auto"/>
        <w:jc w:val="both"/>
        <w:rPr>
          <w:b/>
          <w:bCs/>
          <w:sz w:val="24"/>
          <w:szCs w:val="24"/>
        </w:rPr>
      </w:pPr>
      <w:r w:rsidRPr="0068092C">
        <w:rPr>
          <w:b/>
          <w:bCs/>
          <w:sz w:val="24"/>
          <w:szCs w:val="24"/>
        </w:rPr>
        <w:t>Beneficios Esperados</w:t>
      </w:r>
    </w:p>
    <w:p w14:paraId="03D56170" w14:textId="77777777" w:rsidR="0068092C" w:rsidRPr="0068092C" w:rsidRDefault="0068092C" w:rsidP="0068092C">
      <w:pPr>
        <w:spacing w:after="0" w:line="240" w:lineRule="auto"/>
        <w:jc w:val="both"/>
        <w:rPr>
          <w:sz w:val="24"/>
          <w:szCs w:val="24"/>
        </w:rPr>
      </w:pPr>
      <w:r w:rsidRPr="0068092C">
        <w:rPr>
          <w:sz w:val="24"/>
          <w:szCs w:val="24"/>
        </w:rPr>
        <w:t>La implementación de esta automatización permite:</w:t>
      </w:r>
    </w:p>
    <w:p w14:paraId="2C07A802" w14:textId="77777777" w:rsidR="0068092C" w:rsidRPr="0068092C" w:rsidRDefault="0068092C" w:rsidP="0068092C">
      <w:pPr>
        <w:spacing w:after="0" w:line="240" w:lineRule="auto"/>
        <w:ind w:left="708"/>
        <w:rPr>
          <w:sz w:val="24"/>
          <w:szCs w:val="24"/>
        </w:rPr>
      </w:pPr>
      <w:r w:rsidRPr="0068092C">
        <w:rPr>
          <w:sz w:val="24"/>
          <w:szCs w:val="24"/>
        </w:rPr>
        <w:t>• Reducir tiempos de espera.</w:t>
      </w:r>
      <w:r w:rsidRPr="0068092C">
        <w:rPr>
          <w:sz w:val="24"/>
          <w:szCs w:val="24"/>
        </w:rPr>
        <w:br/>
        <w:t>• Incrementar velocidad de respuesta.</w:t>
      </w:r>
      <w:r w:rsidRPr="0068092C">
        <w:rPr>
          <w:sz w:val="24"/>
          <w:szCs w:val="24"/>
        </w:rPr>
        <w:br/>
        <w:t>• Mejorar servicio al cliente.</w:t>
      </w:r>
      <w:r w:rsidRPr="0068092C">
        <w:rPr>
          <w:sz w:val="24"/>
          <w:szCs w:val="24"/>
        </w:rPr>
        <w:br/>
        <w:t>• Reducir trabajo administrativo.</w:t>
      </w:r>
      <w:r w:rsidRPr="0068092C">
        <w:rPr>
          <w:sz w:val="24"/>
          <w:szCs w:val="24"/>
        </w:rPr>
        <w:br/>
        <w:t>• Incrementar flujo de caja.</w:t>
      </w:r>
      <w:r w:rsidRPr="0068092C">
        <w:rPr>
          <w:sz w:val="24"/>
          <w:szCs w:val="24"/>
        </w:rPr>
        <w:br/>
        <w:t>• Mejorar coordinación entre áreas.</w:t>
      </w:r>
      <w:r w:rsidRPr="0068092C">
        <w:rPr>
          <w:sz w:val="24"/>
          <w:szCs w:val="24"/>
        </w:rPr>
        <w:br/>
        <w:t>• Reducir conflictos internos.</w:t>
      </w:r>
      <w:r w:rsidRPr="0068092C">
        <w:rPr>
          <w:sz w:val="24"/>
          <w:szCs w:val="24"/>
        </w:rPr>
        <w:br/>
        <w:t>• Acelerar el ciclo Order to Cash.</w:t>
      </w:r>
    </w:p>
    <w:p w14:paraId="3CC50F8C" w14:textId="44DC59C1" w:rsidR="0068092C" w:rsidRPr="0068092C" w:rsidRDefault="0068092C" w:rsidP="0068092C">
      <w:pPr>
        <w:spacing w:after="0" w:line="240" w:lineRule="auto"/>
        <w:jc w:val="both"/>
        <w:rPr>
          <w:sz w:val="24"/>
          <w:szCs w:val="24"/>
        </w:rPr>
      </w:pPr>
    </w:p>
    <w:p w14:paraId="6EF237E3" w14:textId="77777777" w:rsidR="0068092C" w:rsidRPr="0068092C" w:rsidRDefault="0068092C" w:rsidP="0068092C">
      <w:pPr>
        <w:spacing w:after="0" w:line="240" w:lineRule="auto"/>
        <w:jc w:val="both"/>
        <w:rPr>
          <w:b/>
          <w:bCs/>
          <w:sz w:val="24"/>
          <w:szCs w:val="24"/>
        </w:rPr>
      </w:pPr>
      <w:r w:rsidRPr="0068092C">
        <w:rPr>
          <w:b/>
          <w:bCs/>
          <w:sz w:val="24"/>
          <w:szCs w:val="24"/>
        </w:rPr>
        <w:t>Filosofía IOS-PYME Asociada</w:t>
      </w:r>
    </w:p>
    <w:p w14:paraId="5D56EAFC" w14:textId="77777777" w:rsidR="0068092C" w:rsidRPr="0068092C" w:rsidRDefault="0068092C" w:rsidP="0068092C">
      <w:pPr>
        <w:spacing w:after="0" w:line="240" w:lineRule="auto"/>
        <w:jc w:val="both"/>
        <w:rPr>
          <w:sz w:val="24"/>
          <w:szCs w:val="24"/>
        </w:rPr>
      </w:pPr>
      <w:r w:rsidRPr="0068092C">
        <w:rPr>
          <w:sz w:val="24"/>
          <w:szCs w:val="24"/>
        </w:rPr>
        <w:t>Dentro de IOS-PYME, el objetivo no consiste únicamente en registrar pagos. El objetivo consiste en eliminar fricciones innecesarias que retrasan el funcionamiento del negocio. Cuando un cliente cumple con sus obligaciones financieras, la organización debe ser capaz de reaccionar inmediatamente y continuar generando valor.</w:t>
      </w:r>
    </w:p>
    <w:p w14:paraId="6A81B88F" w14:textId="77777777" w:rsidR="0068092C" w:rsidRPr="0068092C" w:rsidRDefault="0068092C" w:rsidP="0068092C">
      <w:pPr>
        <w:spacing w:after="0" w:line="240" w:lineRule="auto"/>
        <w:jc w:val="both"/>
        <w:rPr>
          <w:sz w:val="24"/>
          <w:szCs w:val="24"/>
        </w:rPr>
      </w:pPr>
      <w:r w:rsidRPr="0068092C">
        <w:rPr>
          <w:sz w:val="24"/>
          <w:szCs w:val="24"/>
        </w:rPr>
        <w:t>Por esta razón, el registro móvil de pagos y la liberación automática de pedidos constituyen una de las mejores expresiones de la filosofía IOS-PYME: integrar procesos, eliminar desperdicios administrativos y utilizar la tecnología para acelerar el flujo de materiales, información y dinero a través de toda la organización.</w:t>
      </w:r>
    </w:p>
    <w:p w14:paraId="0A96C905" w14:textId="77777777" w:rsidR="0068092C" w:rsidRDefault="0068092C" w:rsidP="004A4285">
      <w:pPr>
        <w:spacing w:after="0" w:line="240" w:lineRule="auto"/>
        <w:jc w:val="center"/>
        <w:rPr>
          <w:sz w:val="24"/>
          <w:szCs w:val="24"/>
        </w:rPr>
      </w:pPr>
    </w:p>
    <w:p w14:paraId="3646CF8D" w14:textId="77777777" w:rsidR="0068092C" w:rsidRPr="0068092C" w:rsidRDefault="0068092C" w:rsidP="0068092C">
      <w:pPr>
        <w:spacing w:after="0" w:line="240" w:lineRule="auto"/>
        <w:jc w:val="center"/>
        <w:rPr>
          <w:b/>
          <w:bCs/>
          <w:sz w:val="40"/>
          <w:szCs w:val="40"/>
        </w:rPr>
      </w:pPr>
      <w:r w:rsidRPr="0068092C">
        <w:rPr>
          <w:b/>
          <w:bCs/>
          <w:sz w:val="40"/>
          <w:szCs w:val="40"/>
        </w:rPr>
        <w:t>Automatización 12.4</w:t>
      </w:r>
    </w:p>
    <w:p w14:paraId="55952C43" w14:textId="77777777" w:rsidR="0068092C" w:rsidRPr="0068092C" w:rsidRDefault="0068092C" w:rsidP="0068092C">
      <w:pPr>
        <w:spacing w:after="0" w:line="240" w:lineRule="auto"/>
        <w:jc w:val="center"/>
        <w:rPr>
          <w:b/>
          <w:bCs/>
          <w:sz w:val="32"/>
          <w:szCs w:val="32"/>
        </w:rPr>
      </w:pPr>
      <w:r w:rsidRPr="0068092C">
        <w:rPr>
          <w:b/>
          <w:bCs/>
          <w:sz w:val="32"/>
          <w:szCs w:val="32"/>
        </w:rPr>
        <w:t>Confirmación Bancaria y Bloqueo Automático por Falta de Pago</w:t>
      </w:r>
    </w:p>
    <w:p w14:paraId="398497E8" w14:textId="77777777" w:rsidR="0068092C" w:rsidRDefault="0068092C" w:rsidP="0068092C">
      <w:pPr>
        <w:spacing w:after="0" w:line="240" w:lineRule="auto"/>
        <w:jc w:val="both"/>
        <w:rPr>
          <w:b/>
          <w:bCs/>
          <w:sz w:val="24"/>
          <w:szCs w:val="24"/>
        </w:rPr>
      </w:pPr>
    </w:p>
    <w:p w14:paraId="56CFF096" w14:textId="0C3A7419" w:rsidR="0068092C" w:rsidRPr="0068092C" w:rsidRDefault="0068092C" w:rsidP="0068092C">
      <w:pPr>
        <w:spacing w:after="0" w:line="240" w:lineRule="auto"/>
        <w:jc w:val="both"/>
        <w:rPr>
          <w:b/>
          <w:bCs/>
          <w:sz w:val="24"/>
          <w:szCs w:val="24"/>
        </w:rPr>
      </w:pPr>
      <w:r w:rsidRPr="0068092C">
        <w:rPr>
          <w:b/>
          <w:bCs/>
          <w:sz w:val="24"/>
          <w:szCs w:val="24"/>
        </w:rPr>
        <w:t>Objetivo de la Automatización</w:t>
      </w:r>
    </w:p>
    <w:p w14:paraId="024D9A11" w14:textId="77777777" w:rsidR="0068092C" w:rsidRPr="0068092C" w:rsidRDefault="0068092C" w:rsidP="0068092C">
      <w:pPr>
        <w:spacing w:after="0" w:line="240" w:lineRule="auto"/>
        <w:jc w:val="both"/>
        <w:rPr>
          <w:sz w:val="24"/>
          <w:szCs w:val="24"/>
        </w:rPr>
      </w:pPr>
      <w:r w:rsidRPr="0068092C">
        <w:rPr>
          <w:sz w:val="24"/>
          <w:szCs w:val="24"/>
        </w:rPr>
        <w:t>El objetivo de esta automatización consiste en validar que los pagos reportados por clientes o vendedores hayan sido efectivamente recibidos por la organización, garantizando que las decisiones comerciales y logísticas se basen en dinero realmente acreditado y no únicamente en promesas, comprobantes o reportes preliminares.</w:t>
      </w:r>
    </w:p>
    <w:p w14:paraId="761C1D0B" w14:textId="77777777" w:rsidR="0068092C" w:rsidRPr="0068092C" w:rsidRDefault="0068092C" w:rsidP="0068092C">
      <w:pPr>
        <w:spacing w:after="0" w:line="240" w:lineRule="auto"/>
        <w:jc w:val="both"/>
        <w:rPr>
          <w:sz w:val="24"/>
          <w:szCs w:val="24"/>
        </w:rPr>
      </w:pPr>
      <w:r w:rsidRPr="0068092C">
        <w:rPr>
          <w:sz w:val="24"/>
          <w:szCs w:val="24"/>
        </w:rPr>
        <w:t>IOS-PYME reconoce que una cosa es un pago reportado y otra muy distinta un pago confirmado. Por esta razón, el sistema incorpora una segunda validación independiente realizada por Tesorería antes de considerar concluido el proceso financiero.</w:t>
      </w:r>
    </w:p>
    <w:p w14:paraId="2F9328E8" w14:textId="5C437D5B" w:rsidR="0068092C" w:rsidRPr="0068092C" w:rsidRDefault="0068092C" w:rsidP="0068092C">
      <w:pPr>
        <w:spacing w:after="0" w:line="240" w:lineRule="auto"/>
        <w:jc w:val="both"/>
        <w:rPr>
          <w:sz w:val="24"/>
          <w:szCs w:val="24"/>
        </w:rPr>
      </w:pPr>
    </w:p>
    <w:p w14:paraId="64A1FC65" w14:textId="6D7EAC0E" w:rsidR="0068092C" w:rsidRPr="00B919CF" w:rsidRDefault="0068092C" w:rsidP="0068092C">
      <w:pPr>
        <w:spacing w:after="0" w:line="240" w:lineRule="auto"/>
        <w:jc w:val="both"/>
        <w:rPr>
          <w:sz w:val="24"/>
          <w:szCs w:val="24"/>
        </w:rPr>
      </w:pPr>
      <w:r w:rsidRPr="0068092C">
        <w:rPr>
          <w:b/>
          <w:bCs/>
          <w:sz w:val="24"/>
          <w:szCs w:val="24"/>
        </w:rPr>
        <w:t>Paradigma Destruido:</w:t>
      </w:r>
      <w:r w:rsidR="00B919CF">
        <w:rPr>
          <w:b/>
          <w:bCs/>
          <w:sz w:val="24"/>
          <w:szCs w:val="24"/>
        </w:rPr>
        <w:t xml:space="preserve"> </w:t>
      </w:r>
      <w:r w:rsidRPr="00B919CF">
        <w:rPr>
          <w:sz w:val="24"/>
          <w:szCs w:val="24"/>
        </w:rPr>
        <w:t>"Si el cliente envió el comprobante, el dinero ya está"</w:t>
      </w:r>
    </w:p>
    <w:p w14:paraId="3F18DF97" w14:textId="7CA741A0" w:rsidR="0068092C" w:rsidRPr="0068092C" w:rsidRDefault="0068092C" w:rsidP="0068092C">
      <w:pPr>
        <w:spacing w:after="0" w:line="240" w:lineRule="auto"/>
        <w:jc w:val="both"/>
        <w:rPr>
          <w:sz w:val="24"/>
          <w:szCs w:val="24"/>
        </w:rPr>
      </w:pPr>
      <w:r w:rsidRPr="0068092C">
        <w:rPr>
          <w:sz w:val="24"/>
          <w:szCs w:val="24"/>
        </w:rPr>
        <w:t>Uno de los errores más frecuentes en muchas organizaciones consiste en asumir que un comprobante equivale a dinero disponible.</w:t>
      </w:r>
      <w:r w:rsidR="00B919CF">
        <w:rPr>
          <w:sz w:val="24"/>
          <w:szCs w:val="24"/>
        </w:rPr>
        <w:t xml:space="preserve"> </w:t>
      </w:r>
      <w:r w:rsidRPr="0068092C">
        <w:rPr>
          <w:sz w:val="24"/>
          <w:szCs w:val="24"/>
        </w:rPr>
        <w:t>Sin embargo, pueden existir situaciones como:</w:t>
      </w:r>
    </w:p>
    <w:p w14:paraId="38466D5C" w14:textId="77777777" w:rsidR="0068092C" w:rsidRPr="0068092C" w:rsidRDefault="0068092C" w:rsidP="00B919CF">
      <w:pPr>
        <w:spacing w:after="0" w:line="240" w:lineRule="auto"/>
        <w:ind w:left="708"/>
        <w:rPr>
          <w:sz w:val="24"/>
          <w:szCs w:val="24"/>
        </w:rPr>
      </w:pPr>
      <w:r w:rsidRPr="0068092C">
        <w:rPr>
          <w:sz w:val="24"/>
          <w:szCs w:val="24"/>
        </w:rPr>
        <w:t>• Transferencias rechazadas.</w:t>
      </w:r>
      <w:r w:rsidRPr="0068092C">
        <w:rPr>
          <w:sz w:val="24"/>
          <w:szCs w:val="24"/>
        </w:rPr>
        <w:br/>
        <w:t>• Depósitos realizados a cuentas incorrectas.</w:t>
      </w:r>
      <w:r w:rsidRPr="0068092C">
        <w:rPr>
          <w:sz w:val="24"/>
          <w:szCs w:val="24"/>
        </w:rPr>
        <w:br/>
        <w:t>• Comprobantes alterados.</w:t>
      </w:r>
      <w:r w:rsidRPr="0068092C">
        <w:rPr>
          <w:sz w:val="24"/>
          <w:szCs w:val="24"/>
        </w:rPr>
        <w:br/>
        <w:t>• Errores de digitación.</w:t>
      </w:r>
      <w:r w:rsidRPr="0068092C">
        <w:rPr>
          <w:sz w:val="24"/>
          <w:szCs w:val="24"/>
        </w:rPr>
        <w:br/>
        <w:t>• Cheques sin fondos.</w:t>
      </w:r>
      <w:r w:rsidRPr="0068092C">
        <w:rPr>
          <w:sz w:val="24"/>
          <w:szCs w:val="24"/>
        </w:rPr>
        <w:br/>
        <w:t>• Pagos retenidos por el banco.</w:t>
      </w:r>
    </w:p>
    <w:p w14:paraId="00DE4388" w14:textId="77777777" w:rsidR="0068092C" w:rsidRPr="0068092C" w:rsidRDefault="0068092C" w:rsidP="0068092C">
      <w:pPr>
        <w:spacing w:after="0" w:line="240" w:lineRule="auto"/>
        <w:jc w:val="both"/>
        <w:rPr>
          <w:sz w:val="24"/>
          <w:szCs w:val="24"/>
        </w:rPr>
      </w:pPr>
      <w:r w:rsidRPr="0068092C">
        <w:rPr>
          <w:sz w:val="24"/>
          <w:szCs w:val="24"/>
        </w:rPr>
        <w:t>IOS-PYME establece que el único criterio definitivo es la confirmación bancaria.</w:t>
      </w:r>
    </w:p>
    <w:p w14:paraId="69D17B77" w14:textId="378D9FF2" w:rsidR="0068092C" w:rsidRPr="0068092C" w:rsidRDefault="0068092C" w:rsidP="0068092C">
      <w:pPr>
        <w:spacing w:after="0" w:line="240" w:lineRule="auto"/>
        <w:jc w:val="both"/>
        <w:rPr>
          <w:sz w:val="24"/>
          <w:szCs w:val="24"/>
        </w:rPr>
      </w:pPr>
    </w:p>
    <w:p w14:paraId="08BC300B" w14:textId="120CB2FF" w:rsidR="0068092C" w:rsidRPr="00B919CF" w:rsidRDefault="0068092C" w:rsidP="0068092C">
      <w:pPr>
        <w:spacing w:after="0" w:line="240" w:lineRule="auto"/>
        <w:jc w:val="both"/>
        <w:rPr>
          <w:sz w:val="24"/>
          <w:szCs w:val="24"/>
        </w:rPr>
      </w:pPr>
      <w:r w:rsidRPr="0068092C">
        <w:rPr>
          <w:b/>
          <w:bCs/>
          <w:sz w:val="24"/>
          <w:szCs w:val="24"/>
        </w:rPr>
        <w:t>Paradigma Destruido:</w:t>
      </w:r>
      <w:r w:rsidR="00B919CF">
        <w:rPr>
          <w:b/>
          <w:bCs/>
          <w:sz w:val="24"/>
          <w:szCs w:val="24"/>
        </w:rPr>
        <w:t xml:space="preserve"> </w:t>
      </w:r>
      <w:r w:rsidRPr="00B919CF">
        <w:rPr>
          <w:sz w:val="24"/>
          <w:szCs w:val="24"/>
        </w:rPr>
        <w:t>"Ventas debe decidir sobre crédito"</w:t>
      </w:r>
    </w:p>
    <w:p w14:paraId="368BDD67" w14:textId="77777777" w:rsidR="0068092C" w:rsidRPr="0068092C" w:rsidRDefault="0068092C" w:rsidP="0068092C">
      <w:pPr>
        <w:spacing w:after="0" w:line="240" w:lineRule="auto"/>
        <w:jc w:val="both"/>
        <w:rPr>
          <w:sz w:val="24"/>
          <w:szCs w:val="24"/>
        </w:rPr>
      </w:pPr>
      <w:r w:rsidRPr="0068092C">
        <w:rPr>
          <w:sz w:val="24"/>
          <w:szCs w:val="24"/>
        </w:rPr>
        <w:t>En muchas organizaciones el vendedor presiona constantemente para liberar pedidos argumentando que el cliente ya pagó.</w:t>
      </w:r>
    </w:p>
    <w:p w14:paraId="20C518CC" w14:textId="6829061D" w:rsidR="0068092C" w:rsidRPr="0068092C" w:rsidRDefault="0068092C" w:rsidP="0068092C">
      <w:pPr>
        <w:spacing w:after="0" w:line="240" w:lineRule="auto"/>
        <w:jc w:val="both"/>
        <w:rPr>
          <w:sz w:val="24"/>
          <w:szCs w:val="24"/>
        </w:rPr>
      </w:pPr>
      <w:r w:rsidRPr="0068092C">
        <w:rPr>
          <w:sz w:val="24"/>
          <w:szCs w:val="24"/>
        </w:rPr>
        <w:t>Aunque la intención suele ser positiva, esta práctica genera riesgos financieros importantes.</w:t>
      </w:r>
      <w:r w:rsidR="00B919CF">
        <w:rPr>
          <w:sz w:val="24"/>
          <w:szCs w:val="24"/>
        </w:rPr>
        <w:t xml:space="preserve"> </w:t>
      </w:r>
      <w:r w:rsidRPr="0068092C">
        <w:rPr>
          <w:sz w:val="24"/>
          <w:szCs w:val="24"/>
        </w:rPr>
        <w:t>IOS-PYME separa claramente las funciones:</w:t>
      </w:r>
    </w:p>
    <w:p w14:paraId="445508E6" w14:textId="77777777" w:rsidR="0068092C" w:rsidRPr="0068092C" w:rsidRDefault="0068092C" w:rsidP="00B919CF">
      <w:pPr>
        <w:spacing w:after="0" w:line="240" w:lineRule="auto"/>
        <w:ind w:left="708"/>
        <w:rPr>
          <w:sz w:val="24"/>
          <w:szCs w:val="24"/>
        </w:rPr>
      </w:pPr>
      <w:r w:rsidRPr="0068092C">
        <w:rPr>
          <w:sz w:val="24"/>
          <w:szCs w:val="24"/>
        </w:rPr>
        <w:t>• Ventas vende.</w:t>
      </w:r>
      <w:r w:rsidRPr="0068092C">
        <w:rPr>
          <w:sz w:val="24"/>
          <w:szCs w:val="24"/>
        </w:rPr>
        <w:br/>
        <w:t>• Cobranza gestiona pagos.</w:t>
      </w:r>
      <w:r w:rsidRPr="0068092C">
        <w:rPr>
          <w:sz w:val="24"/>
          <w:szCs w:val="24"/>
        </w:rPr>
        <w:br/>
        <w:t>• Tesorería confirma fondos.</w:t>
      </w:r>
      <w:r w:rsidRPr="0068092C">
        <w:rPr>
          <w:sz w:val="24"/>
          <w:szCs w:val="24"/>
        </w:rPr>
        <w:br/>
        <w:t>• Crédito administra riesgos.</w:t>
      </w:r>
    </w:p>
    <w:p w14:paraId="0D4341A4" w14:textId="77777777" w:rsidR="0068092C" w:rsidRPr="0068092C" w:rsidRDefault="0068092C" w:rsidP="0068092C">
      <w:pPr>
        <w:spacing w:after="0" w:line="240" w:lineRule="auto"/>
        <w:jc w:val="both"/>
        <w:rPr>
          <w:sz w:val="24"/>
          <w:szCs w:val="24"/>
        </w:rPr>
      </w:pPr>
      <w:r w:rsidRPr="0068092C">
        <w:rPr>
          <w:sz w:val="24"/>
          <w:szCs w:val="24"/>
        </w:rPr>
        <w:t>Esta separación reduce significativamente errores y conflictos de interés.</w:t>
      </w:r>
    </w:p>
    <w:p w14:paraId="6839DB23" w14:textId="08DC7AC1" w:rsidR="0068092C" w:rsidRPr="0068092C" w:rsidRDefault="0068092C" w:rsidP="0068092C">
      <w:pPr>
        <w:spacing w:after="0" w:line="240" w:lineRule="auto"/>
        <w:jc w:val="both"/>
        <w:rPr>
          <w:sz w:val="24"/>
          <w:szCs w:val="24"/>
        </w:rPr>
      </w:pPr>
    </w:p>
    <w:p w14:paraId="0E98AE27" w14:textId="77777777" w:rsidR="0068092C" w:rsidRPr="0068092C" w:rsidRDefault="0068092C" w:rsidP="0068092C">
      <w:pPr>
        <w:spacing w:after="0" w:line="240" w:lineRule="auto"/>
        <w:jc w:val="both"/>
        <w:rPr>
          <w:b/>
          <w:bCs/>
          <w:sz w:val="24"/>
          <w:szCs w:val="24"/>
        </w:rPr>
      </w:pPr>
      <w:r w:rsidRPr="0068092C">
        <w:rPr>
          <w:b/>
          <w:bCs/>
          <w:sz w:val="24"/>
          <w:szCs w:val="24"/>
        </w:rPr>
        <w:t>Filosofía del Sistema</w:t>
      </w:r>
    </w:p>
    <w:p w14:paraId="308A57BF" w14:textId="6674B1C3" w:rsidR="0068092C" w:rsidRPr="0068092C" w:rsidRDefault="0068092C" w:rsidP="0068092C">
      <w:pPr>
        <w:spacing w:after="0" w:line="240" w:lineRule="auto"/>
        <w:jc w:val="both"/>
        <w:rPr>
          <w:sz w:val="24"/>
          <w:szCs w:val="24"/>
        </w:rPr>
      </w:pPr>
      <w:r w:rsidRPr="0068092C">
        <w:rPr>
          <w:sz w:val="24"/>
          <w:szCs w:val="24"/>
        </w:rPr>
        <w:t>El flujo de materiales debe estar respaldado por el flujo de dinero.</w:t>
      </w:r>
      <w:r w:rsidR="00B919CF">
        <w:rPr>
          <w:sz w:val="24"/>
          <w:szCs w:val="24"/>
        </w:rPr>
        <w:t xml:space="preserve"> </w:t>
      </w:r>
      <w:r w:rsidRPr="0068092C">
        <w:rPr>
          <w:sz w:val="24"/>
          <w:szCs w:val="24"/>
        </w:rPr>
        <w:t>La organización debe saber en todo momento:</w:t>
      </w:r>
    </w:p>
    <w:p w14:paraId="46550338" w14:textId="77777777" w:rsidR="0068092C" w:rsidRPr="0068092C" w:rsidRDefault="0068092C" w:rsidP="00B919CF">
      <w:pPr>
        <w:spacing w:after="0" w:line="240" w:lineRule="auto"/>
        <w:ind w:left="708"/>
        <w:rPr>
          <w:sz w:val="24"/>
          <w:szCs w:val="24"/>
        </w:rPr>
      </w:pPr>
      <w:r w:rsidRPr="0068092C">
        <w:rPr>
          <w:sz w:val="24"/>
          <w:szCs w:val="24"/>
        </w:rPr>
        <w:t>• Qué pagos fueron reportados.</w:t>
      </w:r>
      <w:r w:rsidRPr="0068092C">
        <w:rPr>
          <w:sz w:val="24"/>
          <w:szCs w:val="24"/>
        </w:rPr>
        <w:br/>
        <w:t>• Qué pagos fueron confirmados.</w:t>
      </w:r>
      <w:r w:rsidRPr="0068092C">
        <w:rPr>
          <w:sz w:val="24"/>
          <w:szCs w:val="24"/>
        </w:rPr>
        <w:br/>
        <w:t>• Qué pagos permanecen pendientes.</w:t>
      </w:r>
      <w:r w:rsidRPr="0068092C">
        <w:rPr>
          <w:sz w:val="24"/>
          <w:szCs w:val="24"/>
        </w:rPr>
        <w:br/>
        <w:t>• Qué pedidos deben liberarse.</w:t>
      </w:r>
      <w:r w:rsidRPr="0068092C">
        <w:rPr>
          <w:sz w:val="24"/>
          <w:szCs w:val="24"/>
        </w:rPr>
        <w:br/>
        <w:t>• Qué pedidos deben bloquearse.</w:t>
      </w:r>
    </w:p>
    <w:p w14:paraId="46694419" w14:textId="77777777" w:rsidR="0068092C" w:rsidRPr="0068092C" w:rsidRDefault="0068092C" w:rsidP="0068092C">
      <w:pPr>
        <w:spacing w:after="0" w:line="240" w:lineRule="auto"/>
        <w:jc w:val="both"/>
        <w:rPr>
          <w:sz w:val="24"/>
          <w:szCs w:val="24"/>
        </w:rPr>
      </w:pPr>
      <w:r w:rsidRPr="0068092C">
        <w:rPr>
          <w:sz w:val="24"/>
          <w:szCs w:val="24"/>
        </w:rPr>
        <w:t>La velocidad nunca debe comprometer la seguridad financiera.</w:t>
      </w:r>
    </w:p>
    <w:p w14:paraId="4F665B3B" w14:textId="25D464DA" w:rsidR="0068092C" w:rsidRPr="0068092C" w:rsidRDefault="0068092C" w:rsidP="0068092C">
      <w:pPr>
        <w:spacing w:after="0" w:line="240" w:lineRule="auto"/>
        <w:jc w:val="both"/>
        <w:rPr>
          <w:sz w:val="24"/>
          <w:szCs w:val="24"/>
        </w:rPr>
      </w:pPr>
    </w:p>
    <w:p w14:paraId="24C6D2B5" w14:textId="77777777" w:rsidR="0068092C" w:rsidRPr="0068092C" w:rsidRDefault="0068092C" w:rsidP="0068092C">
      <w:pPr>
        <w:spacing w:after="0" w:line="240" w:lineRule="auto"/>
        <w:jc w:val="both"/>
        <w:rPr>
          <w:b/>
          <w:bCs/>
          <w:sz w:val="24"/>
          <w:szCs w:val="24"/>
        </w:rPr>
      </w:pPr>
      <w:r w:rsidRPr="0068092C">
        <w:rPr>
          <w:b/>
          <w:bCs/>
          <w:sz w:val="24"/>
          <w:szCs w:val="24"/>
        </w:rPr>
        <w:lastRenderedPageBreak/>
        <w:t>Proceso Asociado</w:t>
      </w:r>
    </w:p>
    <w:p w14:paraId="7A8E2F49" w14:textId="77777777" w:rsidR="0068092C" w:rsidRPr="0068092C" w:rsidRDefault="0068092C" w:rsidP="0068092C">
      <w:pPr>
        <w:spacing w:after="0" w:line="240" w:lineRule="auto"/>
        <w:jc w:val="both"/>
        <w:rPr>
          <w:sz w:val="24"/>
          <w:szCs w:val="24"/>
        </w:rPr>
      </w:pPr>
      <w:r w:rsidRPr="0068092C">
        <w:rPr>
          <w:sz w:val="24"/>
          <w:szCs w:val="24"/>
        </w:rPr>
        <w:t>Esta automatización se relaciona directamente con:</w:t>
      </w:r>
    </w:p>
    <w:p w14:paraId="3BB8F2F0" w14:textId="77777777" w:rsidR="0068092C" w:rsidRPr="0068092C" w:rsidRDefault="0068092C" w:rsidP="00B919CF">
      <w:pPr>
        <w:spacing w:after="0" w:line="240" w:lineRule="auto"/>
        <w:ind w:left="708"/>
        <w:rPr>
          <w:sz w:val="24"/>
          <w:szCs w:val="24"/>
        </w:rPr>
      </w:pPr>
      <w:r w:rsidRPr="0068092C">
        <w:rPr>
          <w:sz w:val="24"/>
          <w:szCs w:val="24"/>
        </w:rPr>
        <w:t>• Tesorería.</w:t>
      </w:r>
      <w:r w:rsidRPr="0068092C">
        <w:rPr>
          <w:sz w:val="24"/>
          <w:szCs w:val="24"/>
        </w:rPr>
        <w:br/>
        <w:t>• Bancos.</w:t>
      </w:r>
      <w:r w:rsidRPr="0068092C">
        <w:rPr>
          <w:sz w:val="24"/>
          <w:szCs w:val="24"/>
        </w:rPr>
        <w:br/>
        <w:t>• Crédito.</w:t>
      </w:r>
      <w:r w:rsidRPr="0068092C">
        <w:rPr>
          <w:sz w:val="24"/>
          <w:szCs w:val="24"/>
        </w:rPr>
        <w:br/>
        <w:t>• Cobranza.</w:t>
      </w:r>
      <w:r w:rsidRPr="0068092C">
        <w:rPr>
          <w:sz w:val="24"/>
          <w:szCs w:val="24"/>
        </w:rPr>
        <w:br/>
        <w:t>• Ventas.</w:t>
      </w:r>
      <w:r w:rsidRPr="0068092C">
        <w:rPr>
          <w:sz w:val="24"/>
          <w:szCs w:val="24"/>
        </w:rPr>
        <w:br/>
        <w:t>• Planeación.</w:t>
      </w:r>
      <w:r w:rsidRPr="0068092C">
        <w:rPr>
          <w:sz w:val="24"/>
          <w:szCs w:val="24"/>
        </w:rPr>
        <w:br/>
        <w:t>• Distribución.</w:t>
      </w:r>
    </w:p>
    <w:p w14:paraId="414CBEEC" w14:textId="77777777" w:rsidR="0068092C" w:rsidRPr="0068092C" w:rsidRDefault="0068092C" w:rsidP="0068092C">
      <w:pPr>
        <w:spacing w:after="0" w:line="240" w:lineRule="auto"/>
        <w:jc w:val="both"/>
        <w:rPr>
          <w:sz w:val="24"/>
          <w:szCs w:val="24"/>
        </w:rPr>
      </w:pPr>
      <w:r w:rsidRPr="0068092C">
        <w:rPr>
          <w:sz w:val="24"/>
          <w:szCs w:val="24"/>
        </w:rPr>
        <w:t>Representa el mecanismo de validación financiera dentro del proceso Order to Cash (O2C).</w:t>
      </w:r>
    </w:p>
    <w:p w14:paraId="3845467E" w14:textId="602DBEF5" w:rsidR="0068092C" w:rsidRPr="0068092C" w:rsidRDefault="0068092C" w:rsidP="0068092C">
      <w:pPr>
        <w:spacing w:after="0" w:line="240" w:lineRule="auto"/>
        <w:jc w:val="both"/>
        <w:rPr>
          <w:sz w:val="24"/>
          <w:szCs w:val="24"/>
        </w:rPr>
      </w:pPr>
    </w:p>
    <w:p w14:paraId="54AE12AF" w14:textId="77777777" w:rsidR="0068092C" w:rsidRPr="0068092C" w:rsidRDefault="0068092C" w:rsidP="0068092C">
      <w:pPr>
        <w:spacing w:after="0" w:line="240" w:lineRule="auto"/>
        <w:jc w:val="both"/>
        <w:rPr>
          <w:b/>
          <w:bCs/>
          <w:sz w:val="24"/>
          <w:szCs w:val="24"/>
        </w:rPr>
      </w:pPr>
      <w:r w:rsidRPr="0068092C">
        <w:rPr>
          <w:b/>
          <w:bCs/>
          <w:sz w:val="24"/>
          <w:szCs w:val="24"/>
        </w:rPr>
        <w:t>Referencia en Flujograma</w:t>
      </w:r>
    </w:p>
    <w:p w14:paraId="350FA548" w14:textId="77777777" w:rsidR="0068092C" w:rsidRPr="00B919CF" w:rsidRDefault="0068092C" w:rsidP="0068092C">
      <w:pPr>
        <w:spacing w:after="0" w:line="240" w:lineRule="auto"/>
        <w:jc w:val="both"/>
        <w:rPr>
          <w:sz w:val="24"/>
          <w:szCs w:val="24"/>
        </w:rPr>
      </w:pPr>
      <w:r w:rsidRPr="00B919CF">
        <w:rPr>
          <w:sz w:val="24"/>
          <w:szCs w:val="24"/>
        </w:rPr>
        <w:t>Cajita 12.4 – Cobros: Encargado de Tesorería. Actualiza reporte con la NO confirmación del pago. ERP bloquea pedido.</w:t>
      </w:r>
    </w:p>
    <w:p w14:paraId="34448F9A" w14:textId="77777777" w:rsidR="0068092C" w:rsidRPr="0068092C" w:rsidRDefault="00F56DE8" w:rsidP="0068092C">
      <w:pPr>
        <w:spacing w:after="0" w:line="240" w:lineRule="auto"/>
        <w:jc w:val="both"/>
        <w:rPr>
          <w:sz w:val="24"/>
          <w:szCs w:val="24"/>
        </w:rPr>
      </w:pPr>
      <w:r>
        <w:rPr>
          <w:sz w:val="24"/>
          <w:szCs w:val="24"/>
        </w:rPr>
        <w:pict w14:anchorId="49C79DB6">
          <v:rect id="_x0000_i1031" style="width:0;height:1.5pt" o:hralign="center" o:hrstd="t" o:hr="t" fillcolor="#a0a0a0" stroked="f"/>
        </w:pict>
      </w:r>
    </w:p>
    <w:p w14:paraId="4545D59F" w14:textId="77777777" w:rsidR="0068092C" w:rsidRPr="0068092C" w:rsidRDefault="0068092C" w:rsidP="0068092C">
      <w:pPr>
        <w:spacing w:after="0" w:line="240" w:lineRule="auto"/>
        <w:jc w:val="both"/>
        <w:rPr>
          <w:b/>
          <w:bCs/>
          <w:sz w:val="24"/>
          <w:szCs w:val="24"/>
        </w:rPr>
      </w:pPr>
      <w:r w:rsidRPr="0068092C">
        <w:rPr>
          <w:b/>
          <w:bCs/>
          <w:sz w:val="24"/>
          <w:szCs w:val="24"/>
        </w:rPr>
        <w:t>Bases de Datos Relacionadas</w:t>
      </w:r>
    </w:p>
    <w:p w14:paraId="232103F7" w14:textId="77777777" w:rsidR="0068092C" w:rsidRPr="0068092C" w:rsidRDefault="0068092C" w:rsidP="00B919CF">
      <w:pPr>
        <w:spacing w:after="0" w:line="240" w:lineRule="auto"/>
        <w:ind w:left="708"/>
        <w:rPr>
          <w:b/>
          <w:bCs/>
          <w:sz w:val="24"/>
          <w:szCs w:val="24"/>
        </w:rPr>
      </w:pPr>
      <w:r w:rsidRPr="0068092C">
        <w:rPr>
          <w:b/>
          <w:bCs/>
          <w:sz w:val="24"/>
          <w:szCs w:val="24"/>
        </w:rPr>
        <w:t>Base de Datos Bancaria</w:t>
      </w:r>
    </w:p>
    <w:p w14:paraId="44A1CDFB" w14:textId="77777777" w:rsidR="0068092C" w:rsidRPr="0068092C" w:rsidRDefault="0068092C" w:rsidP="00B919CF">
      <w:pPr>
        <w:spacing w:after="0" w:line="240" w:lineRule="auto"/>
        <w:ind w:left="1416"/>
        <w:rPr>
          <w:sz w:val="24"/>
          <w:szCs w:val="24"/>
        </w:rPr>
      </w:pPr>
      <w:r w:rsidRPr="0068092C">
        <w:rPr>
          <w:sz w:val="24"/>
          <w:szCs w:val="24"/>
        </w:rPr>
        <w:t>• Transferencias recibidas.</w:t>
      </w:r>
      <w:r w:rsidRPr="0068092C">
        <w:rPr>
          <w:sz w:val="24"/>
          <w:szCs w:val="24"/>
        </w:rPr>
        <w:br/>
        <w:t>• Depósitos.</w:t>
      </w:r>
      <w:r w:rsidRPr="0068092C">
        <w:rPr>
          <w:sz w:val="24"/>
          <w:szCs w:val="24"/>
        </w:rPr>
        <w:br/>
        <w:t>• Estados de cuenta.</w:t>
      </w:r>
      <w:r w:rsidRPr="0068092C">
        <w:rPr>
          <w:sz w:val="24"/>
          <w:szCs w:val="24"/>
        </w:rPr>
        <w:br/>
        <w:t>• Conciliaciones.</w:t>
      </w:r>
    </w:p>
    <w:p w14:paraId="0E67F951" w14:textId="77777777" w:rsidR="0068092C" w:rsidRPr="0068092C" w:rsidRDefault="0068092C" w:rsidP="00B919CF">
      <w:pPr>
        <w:spacing w:after="0" w:line="240" w:lineRule="auto"/>
        <w:ind w:left="708"/>
        <w:rPr>
          <w:b/>
          <w:bCs/>
          <w:sz w:val="24"/>
          <w:szCs w:val="24"/>
        </w:rPr>
      </w:pPr>
      <w:r w:rsidRPr="0068092C">
        <w:rPr>
          <w:b/>
          <w:bCs/>
          <w:sz w:val="24"/>
          <w:szCs w:val="24"/>
        </w:rPr>
        <w:t>Base de Datos de Cobranza</w:t>
      </w:r>
    </w:p>
    <w:p w14:paraId="45D457D1" w14:textId="77777777" w:rsidR="0068092C" w:rsidRPr="0068092C" w:rsidRDefault="0068092C" w:rsidP="00B919CF">
      <w:pPr>
        <w:spacing w:after="0" w:line="240" w:lineRule="auto"/>
        <w:ind w:left="1416"/>
        <w:rPr>
          <w:sz w:val="24"/>
          <w:szCs w:val="24"/>
        </w:rPr>
      </w:pPr>
      <w:r w:rsidRPr="0068092C">
        <w:rPr>
          <w:sz w:val="24"/>
          <w:szCs w:val="24"/>
        </w:rPr>
        <w:t>• Pagos reportados.</w:t>
      </w:r>
      <w:r w:rsidRPr="0068092C">
        <w:rPr>
          <w:sz w:val="24"/>
          <w:szCs w:val="24"/>
        </w:rPr>
        <w:br/>
        <w:t>• Pagos pendientes.</w:t>
      </w:r>
      <w:r w:rsidRPr="0068092C">
        <w:rPr>
          <w:sz w:val="24"/>
          <w:szCs w:val="24"/>
        </w:rPr>
        <w:br/>
        <w:t>• Historial de conciliación.</w:t>
      </w:r>
    </w:p>
    <w:p w14:paraId="7E39BA06" w14:textId="77777777" w:rsidR="0068092C" w:rsidRPr="0068092C" w:rsidRDefault="0068092C" w:rsidP="00B919CF">
      <w:pPr>
        <w:spacing w:after="0" w:line="240" w:lineRule="auto"/>
        <w:ind w:left="708"/>
        <w:rPr>
          <w:b/>
          <w:bCs/>
          <w:sz w:val="24"/>
          <w:szCs w:val="24"/>
        </w:rPr>
      </w:pPr>
      <w:r w:rsidRPr="0068092C">
        <w:rPr>
          <w:b/>
          <w:bCs/>
          <w:sz w:val="24"/>
          <w:szCs w:val="24"/>
        </w:rPr>
        <w:t>Base de Datos de Clientes</w:t>
      </w:r>
    </w:p>
    <w:p w14:paraId="07A274DD" w14:textId="77777777" w:rsidR="0068092C" w:rsidRPr="0068092C" w:rsidRDefault="0068092C" w:rsidP="00B919CF">
      <w:pPr>
        <w:spacing w:after="0" w:line="240" w:lineRule="auto"/>
        <w:ind w:left="1416"/>
        <w:rPr>
          <w:sz w:val="24"/>
          <w:szCs w:val="24"/>
        </w:rPr>
      </w:pPr>
      <w:r w:rsidRPr="0068092C">
        <w:rPr>
          <w:sz w:val="24"/>
          <w:szCs w:val="24"/>
        </w:rPr>
        <w:t>• Estado crediticio.</w:t>
      </w:r>
      <w:r w:rsidRPr="0068092C">
        <w:rPr>
          <w:sz w:val="24"/>
          <w:szCs w:val="24"/>
        </w:rPr>
        <w:br/>
        <w:t>• Historial de pagos.</w:t>
      </w:r>
      <w:r w:rsidRPr="0068092C">
        <w:rPr>
          <w:sz w:val="24"/>
          <w:szCs w:val="24"/>
        </w:rPr>
        <w:br/>
        <w:t>• Nivel de riesgo.</w:t>
      </w:r>
    </w:p>
    <w:p w14:paraId="7E69FF59" w14:textId="77777777" w:rsidR="0068092C" w:rsidRPr="0068092C" w:rsidRDefault="0068092C" w:rsidP="00B919CF">
      <w:pPr>
        <w:spacing w:after="0" w:line="240" w:lineRule="auto"/>
        <w:ind w:left="708"/>
        <w:rPr>
          <w:b/>
          <w:bCs/>
          <w:sz w:val="24"/>
          <w:szCs w:val="24"/>
        </w:rPr>
      </w:pPr>
      <w:r w:rsidRPr="0068092C">
        <w:rPr>
          <w:b/>
          <w:bCs/>
          <w:sz w:val="24"/>
          <w:szCs w:val="24"/>
        </w:rPr>
        <w:t>Base de Datos de Pedidos</w:t>
      </w:r>
    </w:p>
    <w:p w14:paraId="4375FAF5" w14:textId="77777777" w:rsidR="0068092C" w:rsidRPr="0068092C" w:rsidRDefault="0068092C" w:rsidP="00B919CF">
      <w:pPr>
        <w:spacing w:after="0" w:line="240" w:lineRule="auto"/>
        <w:ind w:left="1416"/>
        <w:rPr>
          <w:sz w:val="24"/>
          <w:szCs w:val="24"/>
        </w:rPr>
      </w:pPr>
      <w:r w:rsidRPr="0068092C">
        <w:rPr>
          <w:sz w:val="24"/>
          <w:szCs w:val="24"/>
        </w:rPr>
        <w:t>• Pedidos retenidos.</w:t>
      </w:r>
      <w:r w:rsidRPr="0068092C">
        <w:rPr>
          <w:sz w:val="24"/>
          <w:szCs w:val="24"/>
        </w:rPr>
        <w:br/>
        <w:t>• Pedidos liberados.</w:t>
      </w:r>
      <w:r w:rsidRPr="0068092C">
        <w:rPr>
          <w:sz w:val="24"/>
          <w:szCs w:val="24"/>
        </w:rPr>
        <w:br/>
        <w:t>• Motivos de bloqueo.</w:t>
      </w:r>
    </w:p>
    <w:p w14:paraId="20296C23" w14:textId="77777777" w:rsidR="0068092C" w:rsidRPr="0068092C" w:rsidRDefault="0068092C" w:rsidP="00B919CF">
      <w:pPr>
        <w:spacing w:after="0" w:line="240" w:lineRule="auto"/>
        <w:ind w:left="708"/>
        <w:rPr>
          <w:b/>
          <w:bCs/>
          <w:sz w:val="24"/>
          <w:szCs w:val="24"/>
        </w:rPr>
      </w:pPr>
      <w:r w:rsidRPr="0068092C">
        <w:rPr>
          <w:b/>
          <w:bCs/>
          <w:sz w:val="24"/>
          <w:szCs w:val="24"/>
        </w:rPr>
        <w:t>Base de Datos de Auditoría</w:t>
      </w:r>
    </w:p>
    <w:p w14:paraId="70263A1A" w14:textId="77777777" w:rsidR="0068092C" w:rsidRPr="0068092C" w:rsidRDefault="0068092C" w:rsidP="00B919CF">
      <w:pPr>
        <w:spacing w:after="0" w:line="240" w:lineRule="auto"/>
        <w:ind w:left="1416"/>
        <w:rPr>
          <w:sz w:val="24"/>
          <w:szCs w:val="24"/>
        </w:rPr>
      </w:pPr>
      <w:r w:rsidRPr="0068092C">
        <w:rPr>
          <w:sz w:val="24"/>
          <w:szCs w:val="24"/>
        </w:rPr>
        <w:t>• Confirmaciones.</w:t>
      </w:r>
      <w:r w:rsidRPr="0068092C">
        <w:rPr>
          <w:sz w:val="24"/>
          <w:szCs w:val="24"/>
        </w:rPr>
        <w:br/>
        <w:t>• Rechazos.</w:t>
      </w:r>
      <w:r w:rsidRPr="0068092C">
        <w:rPr>
          <w:sz w:val="24"/>
          <w:szCs w:val="24"/>
        </w:rPr>
        <w:br/>
        <w:t>• Evidencia documental.</w:t>
      </w:r>
    </w:p>
    <w:p w14:paraId="058FEAEA" w14:textId="5603ACF2" w:rsidR="0068092C" w:rsidRPr="0068092C" w:rsidRDefault="0068092C" w:rsidP="0068092C">
      <w:pPr>
        <w:spacing w:after="0" w:line="240" w:lineRule="auto"/>
        <w:jc w:val="both"/>
        <w:rPr>
          <w:sz w:val="24"/>
          <w:szCs w:val="24"/>
        </w:rPr>
      </w:pPr>
    </w:p>
    <w:p w14:paraId="7D33C309" w14:textId="77777777" w:rsidR="0068092C" w:rsidRPr="0068092C" w:rsidRDefault="0068092C" w:rsidP="0068092C">
      <w:pPr>
        <w:spacing w:after="0" w:line="240" w:lineRule="auto"/>
        <w:jc w:val="both"/>
        <w:rPr>
          <w:b/>
          <w:bCs/>
          <w:sz w:val="24"/>
          <w:szCs w:val="24"/>
        </w:rPr>
      </w:pPr>
      <w:r w:rsidRPr="0068092C">
        <w:rPr>
          <w:b/>
          <w:bCs/>
          <w:sz w:val="24"/>
          <w:szCs w:val="24"/>
        </w:rPr>
        <w:t>Validación Independiente de Tesorería</w:t>
      </w:r>
    </w:p>
    <w:p w14:paraId="0EE1E944" w14:textId="5B4F7A36" w:rsidR="0068092C" w:rsidRPr="0068092C" w:rsidRDefault="0068092C" w:rsidP="0068092C">
      <w:pPr>
        <w:spacing w:after="0" w:line="240" w:lineRule="auto"/>
        <w:jc w:val="both"/>
        <w:rPr>
          <w:sz w:val="24"/>
          <w:szCs w:val="24"/>
        </w:rPr>
      </w:pPr>
      <w:r w:rsidRPr="0068092C">
        <w:rPr>
          <w:sz w:val="24"/>
          <w:szCs w:val="24"/>
        </w:rPr>
        <w:t>La responsabilidad de Tesorería consiste en verificar que los fondos aparezcan efectivamente en las cuentas bancarias de la organización.</w:t>
      </w:r>
      <w:r w:rsidR="00B919CF">
        <w:rPr>
          <w:sz w:val="24"/>
          <w:szCs w:val="24"/>
        </w:rPr>
        <w:t xml:space="preserve"> </w:t>
      </w:r>
      <w:r w:rsidRPr="0068092C">
        <w:rPr>
          <w:sz w:val="24"/>
          <w:szCs w:val="24"/>
        </w:rPr>
        <w:t>El proceso puede incluir:</w:t>
      </w:r>
    </w:p>
    <w:p w14:paraId="0BBE92B3" w14:textId="77777777" w:rsidR="0068092C" w:rsidRPr="0068092C" w:rsidRDefault="0068092C" w:rsidP="00B919CF">
      <w:pPr>
        <w:spacing w:after="0" w:line="240" w:lineRule="auto"/>
        <w:rPr>
          <w:sz w:val="24"/>
          <w:szCs w:val="24"/>
        </w:rPr>
      </w:pPr>
      <w:r w:rsidRPr="0068092C">
        <w:rPr>
          <w:sz w:val="24"/>
          <w:szCs w:val="24"/>
        </w:rPr>
        <w:t>• Consulta bancaria.</w:t>
      </w:r>
      <w:r w:rsidRPr="0068092C">
        <w:rPr>
          <w:sz w:val="24"/>
          <w:szCs w:val="24"/>
        </w:rPr>
        <w:br/>
        <w:t>• Descarga automática de movimientos.</w:t>
      </w:r>
      <w:r w:rsidRPr="0068092C">
        <w:rPr>
          <w:sz w:val="24"/>
          <w:szCs w:val="24"/>
        </w:rPr>
        <w:br/>
        <w:t>• Integración bancaria vía API.</w:t>
      </w:r>
      <w:r w:rsidRPr="0068092C">
        <w:rPr>
          <w:sz w:val="24"/>
          <w:szCs w:val="24"/>
        </w:rPr>
        <w:br/>
        <w:t>• Conciliación automática.</w:t>
      </w:r>
    </w:p>
    <w:p w14:paraId="290E8AF6" w14:textId="77777777" w:rsidR="0068092C" w:rsidRPr="0068092C" w:rsidRDefault="0068092C" w:rsidP="0068092C">
      <w:pPr>
        <w:spacing w:after="0" w:line="240" w:lineRule="auto"/>
        <w:jc w:val="both"/>
        <w:rPr>
          <w:sz w:val="24"/>
          <w:szCs w:val="24"/>
        </w:rPr>
      </w:pPr>
      <w:r w:rsidRPr="0068092C">
        <w:rPr>
          <w:sz w:val="24"/>
          <w:szCs w:val="24"/>
        </w:rPr>
        <w:lastRenderedPageBreak/>
        <w:t>La validación debe realizarse utilizando información independiente al vendedor y al cliente.</w:t>
      </w:r>
    </w:p>
    <w:p w14:paraId="2DF5C01B" w14:textId="77777777" w:rsidR="0068092C" w:rsidRPr="0068092C" w:rsidRDefault="00F56DE8" w:rsidP="0068092C">
      <w:pPr>
        <w:spacing w:after="0" w:line="240" w:lineRule="auto"/>
        <w:jc w:val="both"/>
        <w:rPr>
          <w:sz w:val="24"/>
          <w:szCs w:val="24"/>
        </w:rPr>
      </w:pPr>
      <w:r>
        <w:rPr>
          <w:sz w:val="24"/>
          <w:szCs w:val="24"/>
        </w:rPr>
        <w:pict w14:anchorId="5CE551F8">
          <v:rect id="_x0000_i1032" style="width:0;height:1.5pt" o:hralign="center" o:hrstd="t" o:hr="t" fillcolor="#a0a0a0" stroked="f"/>
        </w:pict>
      </w:r>
    </w:p>
    <w:p w14:paraId="47D7A340" w14:textId="77777777" w:rsidR="0068092C" w:rsidRPr="0068092C" w:rsidRDefault="0068092C" w:rsidP="0068092C">
      <w:pPr>
        <w:spacing w:after="0" w:line="240" w:lineRule="auto"/>
        <w:jc w:val="both"/>
        <w:rPr>
          <w:b/>
          <w:bCs/>
          <w:sz w:val="24"/>
          <w:szCs w:val="24"/>
        </w:rPr>
      </w:pPr>
      <w:r w:rsidRPr="0068092C">
        <w:rPr>
          <w:b/>
          <w:bCs/>
          <w:sz w:val="24"/>
          <w:szCs w:val="24"/>
        </w:rPr>
        <w:t>Gestión de Pagos No Confirmados</w:t>
      </w:r>
    </w:p>
    <w:p w14:paraId="369EA71E" w14:textId="77777777" w:rsidR="0068092C" w:rsidRPr="0068092C" w:rsidRDefault="0068092C" w:rsidP="0068092C">
      <w:pPr>
        <w:spacing w:after="0" w:line="240" w:lineRule="auto"/>
        <w:jc w:val="both"/>
        <w:rPr>
          <w:sz w:val="24"/>
          <w:szCs w:val="24"/>
        </w:rPr>
      </w:pPr>
      <w:r w:rsidRPr="0068092C">
        <w:rPr>
          <w:sz w:val="24"/>
          <w:szCs w:val="24"/>
        </w:rPr>
        <w:t>Cuando Tesorería no logra identificar el pago reportado, el sistema debe registrar:</w:t>
      </w:r>
    </w:p>
    <w:p w14:paraId="7F7DEDB4" w14:textId="77777777" w:rsidR="0068092C" w:rsidRPr="0068092C" w:rsidRDefault="0068092C" w:rsidP="00B919CF">
      <w:pPr>
        <w:spacing w:after="0" w:line="240" w:lineRule="auto"/>
        <w:ind w:left="708"/>
        <w:rPr>
          <w:sz w:val="24"/>
          <w:szCs w:val="24"/>
        </w:rPr>
      </w:pPr>
      <w:r w:rsidRPr="0068092C">
        <w:rPr>
          <w:sz w:val="24"/>
          <w:szCs w:val="24"/>
        </w:rPr>
        <w:t>• Fecha de validación.</w:t>
      </w:r>
      <w:r w:rsidRPr="0068092C">
        <w:rPr>
          <w:sz w:val="24"/>
          <w:szCs w:val="24"/>
        </w:rPr>
        <w:br/>
        <w:t>• Pago investigado.</w:t>
      </w:r>
      <w:r w:rsidRPr="0068092C">
        <w:rPr>
          <w:sz w:val="24"/>
          <w:szCs w:val="24"/>
        </w:rPr>
        <w:br/>
        <w:t>• Resultado.</w:t>
      </w:r>
      <w:r w:rsidRPr="0068092C">
        <w:rPr>
          <w:sz w:val="24"/>
          <w:szCs w:val="24"/>
        </w:rPr>
        <w:br/>
        <w:t>• Motivo de rechazo.</w:t>
      </w:r>
      <w:r w:rsidRPr="0068092C">
        <w:rPr>
          <w:sz w:val="24"/>
          <w:szCs w:val="24"/>
        </w:rPr>
        <w:br/>
        <w:t>• Responsable.</w:t>
      </w:r>
    </w:p>
    <w:p w14:paraId="1D15215B" w14:textId="77777777" w:rsidR="0068092C" w:rsidRPr="0068092C" w:rsidRDefault="0068092C" w:rsidP="0068092C">
      <w:pPr>
        <w:spacing w:after="0" w:line="240" w:lineRule="auto"/>
        <w:jc w:val="both"/>
        <w:rPr>
          <w:sz w:val="24"/>
          <w:szCs w:val="24"/>
        </w:rPr>
      </w:pPr>
      <w:r w:rsidRPr="0068092C">
        <w:rPr>
          <w:sz w:val="24"/>
          <w:szCs w:val="24"/>
        </w:rPr>
        <w:t>Toda la información debe permanecer documentada para futuras investigaciones.</w:t>
      </w:r>
    </w:p>
    <w:p w14:paraId="4EAD696A" w14:textId="131059A3" w:rsidR="0068092C" w:rsidRPr="0068092C" w:rsidRDefault="0068092C" w:rsidP="0068092C">
      <w:pPr>
        <w:spacing w:after="0" w:line="240" w:lineRule="auto"/>
        <w:jc w:val="both"/>
        <w:rPr>
          <w:sz w:val="24"/>
          <w:szCs w:val="24"/>
        </w:rPr>
      </w:pPr>
    </w:p>
    <w:p w14:paraId="6DB1DAAD" w14:textId="77777777" w:rsidR="0068092C" w:rsidRPr="0068092C" w:rsidRDefault="0068092C" w:rsidP="0068092C">
      <w:pPr>
        <w:spacing w:after="0" w:line="240" w:lineRule="auto"/>
        <w:jc w:val="both"/>
        <w:rPr>
          <w:b/>
          <w:bCs/>
          <w:sz w:val="24"/>
          <w:szCs w:val="24"/>
        </w:rPr>
      </w:pPr>
      <w:r w:rsidRPr="0068092C">
        <w:rPr>
          <w:b/>
          <w:bCs/>
          <w:sz w:val="24"/>
          <w:szCs w:val="24"/>
        </w:rPr>
        <w:t>Bloqueo Automático del Pedido</w:t>
      </w:r>
    </w:p>
    <w:p w14:paraId="5B1F1083" w14:textId="77777777" w:rsidR="0068092C" w:rsidRPr="0068092C" w:rsidRDefault="0068092C" w:rsidP="0068092C">
      <w:pPr>
        <w:spacing w:after="0" w:line="240" w:lineRule="auto"/>
        <w:jc w:val="both"/>
        <w:rPr>
          <w:sz w:val="24"/>
          <w:szCs w:val="24"/>
        </w:rPr>
      </w:pPr>
      <w:r w:rsidRPr="0068092C">
        <w:rPr>
          <w:sz w:val="24"/>
          <w:szCs w:val="24"/>
        </w:rPr>
        <w:t>Si el pago no es confirmado dentro de los parámetros establecidos por la política financiera, el ERP debe bloquear automáticamente los pedidos relacionados.</w:t>
      </w:r>
    </w:p>
    <w:p w14:paraId="51C9608F" w14:textId="77777777" w:rsidR="0068092C" w:rsidRPr="0068092C" w:rsidRDefault="0068092C" w:rsidP="0068092C">
      <w:pPr>
        <w:spacing w:after="0" w:line="240" w:lineRule="auto"/>
        <w:jc w:val="both"/>
        <w:rPr>
          <w:sz w:val="24"/>
          <w:szCs w:val="24"/>
        </w:rPr>
      </w:pPr>
      <w:r w:rsidRPr="0068092C">
        <w:rPr>
          <w:sz w:val="24"/>
          <w:szCs w:val="24"/>
        </w:rPr>
        <w:t>El objetivo no consiste en castigar al cliente.</w:t>
      </w:r>
    </w:p>
    <w:p w14:paraId="358A282A" w14:textId="77777777" w:rsidR="0068092C" w:rsidRPr="0068092C" w:rsidRDefault="0068092C" w:rsidP="0068092C">
      <w:pPr>
        <w:spacing w:after="0" w:line="240" w:lineRule="auto"/>
        <w:jc w:val="both"/>
        <w:rPr>
          <w:sz w:val="24"/>
          <w:szCs w:val="24"/>
        </w:rPr>
      </w:pPr>
      <w:r w:rsidRPr="0068092C">
        <w:rPr>
          <w:sz w:val="24"/>
          <w:szCs w:val="24"/>
        </w:rPr>
        <w:t>El objetivo consiste en proteger el capital de trabajo de la organización.</w:t>
      </w:r>
    </w:p>
    <w:p w14:paraId="1033A169" w14:textId="754B8AE4" w:rsidR="0068092C" w:rsidRPr="0068092C" w:rsidRDefault="0068092C" w:rsidP="0068092C">
      <w:pPr>
        <w:spacing w:after="0" w:line="240" w:lineRule="auto"/>
        <w:jc w:val="both"/>
        <w:rPr>
          <w:sz w:val="24"/>
          <w:szCs w:val="24"/>
        </w:rPr>
      </w:pPr>
    </w:p>
    <w:p w14:paraId="27C3FDEE" w14:textId="77777777" w:rsidR="0068092C" w:rsidRPr="0068092C" w:rsidRDefault="0068092C" w:rsidP="0068092C">
      <w:pPr>
        <w:spacing w:after="0" w:line="240" w:lineRule="auto"/>
        <w:jc w:val="both"/>
        <w:rPr>
          <w:b/>
          <w:bCs/>
          <w:sz w:val="24"/>
          <w:szCs w:val="24"/>
        </w:rPr>
      </w:pPr>
      <w:r w:rsidRPr="0068092C">
        <w:rPr>
          <w:b/>
          <w:bCs/>
          <w:sz w:val="24"/>
          <w:szCs w:val="24"/>
        </w:rPr>
        <w:t>Generación Automática de Alertas</w:t>
      </w:r>
    </w:p>
    <w:p w14:paraId="24F16390" w14:textId="77777777" w:rsidR="0068092C" w:rsidRPr="0068092C" w:rsidRDefault="0068092C" w:rsidP="0068092C">
      <w:pPr>
        <w:spacing w:after="0" w:line="240" w:lineRule="auto"/>
        <w:jc w:val="both"/>
        <w:rPr>
          <w:sz w:val="24"/>
          <w:szCs w:val="24"/>
        </w:rPr>
      </w:pPr>
      <w:r w:rsidRPr="0068092C">
        <w:rPr>
          <w:sz w:val="24"/>
          <w:szCs w:val="24"/>
        </w:rPr>
        <w:t>Cuando ocurre una no confirmación, el sistema debe notificar automáticamente a:</w:t>
      </w:r>
    </w:p>
    <w:p w14:paraId="5B854575" w14:textId="77777777" w:rsidR="0068092C" w:rsidRPr="0068092C" w:rsidRDefault="0068092C" w:rsidP="00B919CF">
      <w:pPr>
        <w:spacing w:after="0" w:line="240" w:lineRule="auto"/>
        <w:ind w:left="708"/>
        <w:rPr>
          <w:sz w:val="24"/>
          <w:szCs w:val="24"/>
        </w:rPr>
      </w:pPr>
      <w:r w:rsidRPr="0068092C">
        <w:rPr>
          <w:sz w:val="24"/>
          <w:szCs w:val="24"/>
        </w:rPr>
        <w:t>• Vendedor responsable.</w:t>
      </w:r>
      <w:r w:rsidRPr="0068092C">
        <w:rPr>
          <w:sz w:val="24"/>
          <w:szCs w:val="24"/>
        </w:rPr>
        <w:br/>
        <w:t>• Cuentas por cobrar.</w:t>
      </w:r>
      <w:r w:rsidRPr="0068092C">
        <w:rPr>
          <w:sz w:val="24"/>
          <w:szCs w:val="24"/>
        </w:rPr>
        <w:br/>
        <w:t>• Crédito.</w:t>
      </w:r>
      <w:r w:rsidRPr="0068092C">
        <w:rPr>
          <w:sz w:val="24"/>
          <w:szCs w:val="24"/>
        </w:rPr>
        <w:br/>
        <w:t>• Tesorería.</w:t>
      </w:r>
    </w:p>
    <w:p w14:paraId="22C6718C" w14:textId="77777777" w:rsidR="0068092C" w:rsidRPr="0068092C" w:rsidRDefault="0068092C" w:rsidP="0068092C">
      <w:pPr>
        <w:spacing w:after="0" w:line="240" w:lineRule="auto"/>
        <w:jc w:val="both"/>
        <w:rPr>
          <w:sz w:val="24"/>
          <w:szCs w:val="24"/>
        </w:rPr>
      </w:pPr>
      <w:r w:rsidRPr="0068092C">
        <w:rPr>
          <w:sz w:val="24"/>
          <w:szCs w:val="24"/>
        </w:rPr>
        <w:t>De esta forma todas las áreas involucradas conocen inmediatamente la situación.</w:t>
      </w:r>
    </w:p>
    <w:p w14:paraId="31FECBBF" w14:textId="6E1C545F" w:rsidR="0068092C" w:rsidRPr="0068092C" w:rsidRDefault="0068092C" w:rsidP="0068092C">
      <w:pPr>
        <w:spacing w:after="0" w:line="240" w:lineRule="auto"/>
        <w:jc w:val="both"/>
        <w:rPr>
          <w:sz w:val="24"/>
          <w:szCs w:val="24"/>
        </w:rPr>
      </w:pPr>
    </w:p>
    <w:p w14:paraId="16DB2798" w14:textId="77777777" w:rsidR="0068092C" w:rsidRPr="0068092C" w:rsidRDefault="0068092C" w:rsidP="0068092C">
      <w:pPr>
        <w:spacing w:after="0" w:line="240" w:lineRule="auto"/>
        <w:jc w:val="both"/>
        <w:rPr>
          <w:b/>
          <w:bCs/>
          <w:sz w:val="24"/>
          <w:szCs w:val="24"/>
        </w:rPr>
      </w:pPr>
      <w:r w:rsidRPr="0068092C">
        <w:rPr>
          <w:b/>
          <w:bCs/>
          <w:sz w:val="24"/>
          <w:szCs w:val="24"/>
        </w:rPr>
        <w:t>Investigación del Caso</w:t>
      </w:r>
    </w:p>
    <w:p w14:paraId="708AB773" w14:textId="77777777" w:rsidR="0068092C" w:rsidRPr="0068092C" w:rsidRDefault="0068092C" w:rsidP="0068092C">
      <w:pPr>
        <w:spacing w:after="0" w:line="240" w:lineRule="auto"/>
        <w:jc w:val="both"/>
        <w:rPr>
          <w:sz w:val="24"/>
          <w:szCs w:val="24"/>
        </w:rPr>
      </w:pPr>
      <w:r w:rsidRPr="0068092C">
        <w:rPr>
          <w:sz w:val="24"/>
          <w:szCs w:val="24"/>
        </w:rPr>
        <w:t>Dependiendo de la situación, puede iniciarse una investigación para determinar:</w:t>
      </w:r>
    </w:p>
    <w:p w14:paraId="14ACB0B0" w14:textId="77777777" w:rsidR="0068092C" w:rsidRPr="0068092C" w:rsidRDefault="0068092C" w:rsidP="00B919CF">
      <w:pPr>
        <w:spacing w:after="0" w:line="240" w:lineRule="auto"/>
        <w:ind w:left="708"/>
        <w:rPr>
          <w:sz w:val="24"/>
          <w:szCs w:val="24"/>
        </w:rPr>
      </w:pPr>
      <w:r w:rsidRPr="0068092C">
        <w:rPr>
          <w:sz w:val="24"/>
          <w:szCs w:val="24"/>
        </w:rPr>
        <w:t>• Error bancario.</w:t>
      </w:r>
      <w:r w:rsidRPr="0068092C">
        <w:rPr>
          <w:sz w:val="24"/>
          <w:szCs w:val="24"/>
        </w:rPr>
        <w:br/>
        <w:t>• Error del cliente.</w:t>
      </w:r>
      <w:r w:rsidRPr="0068092C">
        <w:rPr>
          <w:sz w:val="24"/>
          <w:szCs w:val="24"/>
        </w:rPr>
        <w:br/>
        <w:t>• Error interno.</w:t>
      </w:r>
      <w:r w:rsidRPr="0068092C">
        <w:rPr>
          <w:sz w:val="24"/>
          <w:szCs w:val="24"/>
        </w:rPr>
        <w:br/>
        <w:t>• Pago pendiente de acreditación.</w:t>
      </w:r>
      <w:r w:rsidRPr="0068092C">
        <w:rPr>
          <w:sz w:val="24"/>
          <w:szCs w:val="24"/>
        </w:rPr>
        <w:br/>
        <w:t>• Diferencia de montos.</w:t>
      </w:r>
    </w:p>
    <w:p w14:paraId="400317CB" w14:textId="77777777" w:rsidR="0068092C" w:rsidRPr="0068092C" w:rsidRDefault="0068092C" w:rsidP="0068092C">
      <w:pPr>
        <w:spacing w:after="0" w:line="240" w:lineRule="auto"/>
        <w:jc w:val="both"/>
        <w:rPr>
          <w:sz w:val="24"/>
          <w:szCs w:val="24"/>
        </w:rPr>
      </w:pPr>
      <w:r w:rsidRPr="0068092C">
        <w:rPr>
          <w:sz w:val="24"/>
          <w:szCs w:val="24"/>
        </w:rPr>
        <w:t>El sistema debe mantener trazabilidad completa de la investigación.</w:t>
      </w:r>
    </w:p>
    <w:p w14:paraId="51B4A801" w14:textId="4FDDB0FA" w:rsidR="0068092C" w:rsidRPr="0068092C" w:rsidRDefault="0068092C" w:rsidP="0068092C">
      <w:pPr>
        <w:spacing w:after="0" w:line="240" w:lineRule="auto"/>
        <w:jc w:val="both"/>
        <w:rPr>
          <w:sz w:val="24"/>
          <w:szCs w:val="24"/>
        </w:rPr>
      </w:pPr>
    </w:p>
    <w:p w14:paraId="1A9DFF5D" w14:textId="77777777" w:rsidR="0068092C" w:rsidRPr="0068092C" w:rsidRDefault="0068092C" w:rsidP="0068092C">
      <w:pPr>
        <w:spacing w:after="0" w:line="240" w:lineRule="auto"/>
        <w:jc w:val="both"/>
        <w:rPr>
          <w:b/>
          <w:bCs/>
          <w:sz w:val="24"/>
          <w:szCs w:val="24"/>
        </w:rPr>
      </w:pPr>
      <w:r w:rsidRPr="0068092C">
        <w:rPr>
          <w:b/>
          <w:bCs/>
          <w:sz w:val="24"/>
          <w:szCs w:val="24"/>
        </w:rPr>
        <w:t>Integración con Gestión de Riesgo</w:t>
      </w:r>
    </w:p>
    <w:p w14:paraId="3A5A53D3" w14:textId="77777777" w:rsidR="0068092C" w:rsidRPr="0068092C" w:rsidRDefault="0068092C" w:rsidP="0068092C">
      <w:pPr>
        <w:spacing w:after="0" w:line="240" w:lineRule="auto"/>
        <w:jc w:val="both"/>
        <w:rPr>
          <w:sz w:val="24"/>
          <w:szCs w:val="24"/>
        </w:rPr>
      </w:pPr>
      <w:r w:rsidRPr="0068092C">
        <w:rPr>
          <w:sz w:val="24"/>
          <w:szCs w:val="24"/>
        </w:rPr>
        <w:t>La información generada por esta automatización alimenta indicadores relacionados con:</w:t>
      </w:r>
    </w:p>
    <w:p w14:paraId="364E929B" w14:textId="77777777" w:rsidR="0068092C" w:rsidRPr="0068092C" w:rsidRDefault="0068092C" w:rsidP="00B919CF">
      <w:pPr>
        <w:spacing w:after="0" w:line="240" w:lineRule="auto"/>
        <w:ind w:left="708"/>
        <w:rPr>
          <w:sz w:val="24"/>
          <w:szCs w:val="24"/>
        </w:rPr>
      </w:pPr>
      <w:r w:rsidRPr="0068092C">
        <w:rPr>
          <w:sz w:val="24"/>
          <w:szCs w:val="24"/>
        </w:rPr>
        <w:t>• Confiabilidad de pagos.</w:t>
      </w:r>
      <w:r w:rsidRPr="0068092C">
        <w:rPr>
          <w:sz w:val="24"/>
          <w:szCs w:val="24"/>
        </w:rPr>
        <w:br/>
        <w:t>• Riesgo crediticio.</w:t>
      </w:r>
      <w:r w:rsidRPr="0068092C">
        <w:rPr>
          <w:sz w:val="24"/>
          <w:szCs w:val="24"/>
        </w:rPr>
        <w:br/>
        <w:t>• Comportamiento financiero del cliente.</w:t>
      </w:r>
      <w:r w:rsidRPr="0068092C">
        <w:rPr>
          <w:sz w:val="24"/>
          <w:szCs w:val="24"/>
        </w:rPr>
        <w:br/>
        <w:t>• Incidencias bancarias.</w:t>
      </w:r>
    </w:p>
    <w:p w14:paraId="7F5B0CB0" w14:textId="77777777" w:rsidR="0068092C" w:rsidRPr="0068092C" w:rsidRDefault="0068092C" w:rsidP="0068092C">
      <w:pPr>
        <w:spacing w:after="0" w:line="240" w:lineRule="auto"/>
        <w:jc w:val="both"/>
        <w:rPr>
          <w:sz w:val="24"/>
          <w:szCs w:val="24"/>
        </w:rPr>
      </w:pPr>
      <w:r w:rsidRPr="0068092C">
        <w:rPr>
          <w:sz w:val="24"/>
          <w:szCs w:val="24"/>
        </w:rPr>
        <w:t>Con el tiempo, la organización desarrolla una mejor capacidad para anticipar riesgos.</w:t>
      </w:r>
    </w:p>
    <w:p w14:paraId="6302A79C" w14:textId="06DB5964" w:rsidR="0068092C" w:rsidRDefault="0068092C" w:rsidP="0068092C">
      <w:pPr>
        <w:spacing w:after="0" w:line="240" w:lineRule="auto"/>
        <w:jc w:val="both"/>
        <w:rPr>
          <w:sz w:val="24"/>
          <w:szCs w:val="24"/>
        </w:rPr>
      </w:pPr>
    </w:p>
    <w:p w14:paraId="4892967C" w14:textId="77777777" w:rsidR="00B919CF" w:rsidRDefault="00B919CF" w:rsidP="0068092C">
      <w:pPr>
        <w:spacing w:after="0" w:line="240" w:lineRule="auto"/>
        <w:jc w:val="both"/>
        <w:rPr>
          <w:sz w:val="24"/>
          <w:szCs w:val="24"/>
        </w:rPr>
      </w:pPr>
    </w:p>
    <w:p w14:paraId="3D4DB771" w14:textId="77777777" w:rsidR="00B919CF" w:rsidRDefault="00B919CF" w:rsidP="0068092C">
      <w:pPr>
        <w:spacing w:after="0" w:line="240" w:lineRule="auto"/>
        <w:jc w:val="both"/>
        <w:rPr>
          <w:sz w:val="24"/>
          <w:szCs w:val="24"/>
        </w:rPr>
      </w:pPr>
    </w:p>
    <w:p w14:paraId="68525BB8" w14:textId="77777777" w:rsidR="00B919CF" w:rsidRPr="0068092C" w:rsidRDefault="00B919CF" w:rsidP="0068092C">
      <w:pPr>
        <w:spacing w:after="0" w:line="240" w:lineRule="auto"/>
        <w:jc w:val="both"/>
        <w:rPr>
          <w:sz w:val="24"/>
          <w:szCs w:val="24"/>
        </w:rPr>
      </w:pPr>
    </w:p>
    <w:p w14:paraId="77E4E642" w14:textId="77777777" w:rsidR="0068092C" w:rsidRPr="0068092C" w:rsidRDefault="0068092C" w:rsidP="0068092C">
      <w:pPr>
        <w:spacing w:after="0" w:line="240" w:lineRule="auto"/>
        <w:jc w:val="both"/>
        <w:rPr>
          <w:b/>
          <w:bCs/>
          <w:sz w:val="24"/>
          <w:szCs w:val="24"/>
        </w:rPr>
      </w:pPr>
      <w:r w:rsidRPr="0068092C">
        <w:rPr>
          <w:b/>
          <w:bCs/>
          <w:sz w:val="24"/>
          <w:szCs w:val="24"/>
        </w:rPr>
        <w:lastRenderedPageBreak/>
        <w:t>Indicadores Generados</w:t>
      </w:r>
    </w:p>
    <w:p w14:paraId="236262F8" w14:textId="77777777" w:rsidR="0068092C" w:rsidRPr="0068092C" w:rsidRDefault="0068092C" w:rsidP="0068092C">
      <w:pPr>
        <w:spacing w:after="0" w:line="240" w:lineRule="auto"/>
        <w:jc w:val="both"/>
        <w:rPr>
          <w:sz w:val="24"/>
          <w:szCs w:val="24"/>
        </w:rPr>
      </w:pPr>
      <w:r w:rsidRPr="0068092C">
        <w:rPr>
          <w:sz w:val="24"/>
          <w:szCs w:val="24"/>
        </w:rPr>
        <w:t>Esta automatización debe alimentar indicadores como:</w:t>
      </w:r>
    </w:p>
    <w:p w14:paraId="107B9AA4" w14:textId="77777777" w:rsidR="0068092C" w:rsidRPr="0068092C" w:rsidRDefault="0068092C" w:rsidP="00B919CF">
      <w:pPr>
        <w:spacing w:after="0" w:line="240" w:lineRule="auto"/>
        <w:ind w:left="708"/>
        <w:rPr>
          <w:sz w:val="24"/>
          <w:szCs w:val="24"/>
        </w:rPr>
      </w:pPr>
      <w:r w:rsidRPr="0068092C">
        <w:rPr>
          <w:sz w:val="24"/>
          <w:szCs w:val="24"/>
        </w:rPr>
        <w:t>• Pagos no confirmados.</w:t>
      </w:r>
      <w:r w:rsidRPr="0068092C">
        <w:rPr>
          <w:sz w:val="24"/>
          <w:szCs w:val="24"/>
        </w:rPr>
        <w:br/>
        <w:t>• Tiempo promedio de conciliación.</w:t>
      </w:r>
      <w:r w:rsidRPr="0068092C">
        <w:rPr>
          <w:sz w:val="24"/>
          <w:szCs w:val="24"/>
        </w:rPr>
        <w:br/>
        <w:t>• Pedidos bloqueados.</w:t>
      </w:r>
      <w:r w:rsidRPr="0068092C">
        <w:rPr>
          <w:sz w:val="24"/>
          <w:szCs w:val="24"/>
        </w:rPr>
        <w:br/>
        <w:t>• Casos en investigación.</w:t>
      </w:r>
      <w:r w:rsidRPr="0068092C">
        <w:rPr>
          <w:sz w:val="24"/>
          <w:szCs w:val="24"/>
        </w:rPr>
        <w:br/>
        <w:t>• Diferencias bancarias.</w:t>
      </w:r>
      <w:r w:rsidRPr="0068092C">
        <w:rPr>
          <w:sz w:val="24"/>
          <w:szCs w:val="24"/>
        </w:rPr>
        <w:br/>
        <w:t>• Riesgo financiero por cliente.</w:t>
      </w:r>
      <w:r w:rsidRPr="0068092C">
        <w:rPr>
          <w:sz w:val="24"/>
          <w:szCs w:val="24"/>
        </w:rPr>
        <w:br/>
        <w:t>• Efectividad de conciliación bancaria.</w:t>
      </w:r>
      <w:r w:rsidRPr="0068092C">
        <w:rPr>
          <w:sz w:val="24"/>
          <w:szCs w:val="24"/>
        </w:rPr>
        <w:br/>
        <w:t>• Cumplimiento de políticas de crédito.</w:t>
      </w:r>
    </w:p>
    <w:p w14:paraId="70E8312F" w14:textId="3A958AE5" w:rsidR="0068092C" w:rsidRPr="0068092C" w:rsidRDefault="0068092C" w:rsidP="0068092C">
      <w:pPr>
        <w:spacing w:after="0" w:line="240" w:lineRule="auto"/>
        <w:jc w:val="both"/>
        <w:rPr>
          <w:sz w:val="24"/>
          <w:szCs w:val="24"/>
        </w:rPr>
      </w:pPr>
    </w:p>
    <w:p w14:paraId="16B3CD57" w14:textId="77777777" w:rsidR="0068092C" w:rsidRPr="0068092C" w:rsidRDefault="0068092C" w:rsidP="0068092C">
      <w:pPr>
        <w:spacing w:after="0" w:line="240" w:lineRule="auto"/>
        <w:jc w:val="both"/>
        <w:rPr>
          <w:b/>
          <w:bCs/>
          <w:sz w:val="24"/>
          <w:szCs w:val="24"/>
        </w:rPr>
      </w:pPr>
      <w:r w:rsidRPr="0068092C">
        <w:rPr>
          <w:b/>
          <w:bCs/>
          <w:sz w:val="24"/>
          <w:szCs w:val="24"/>
        </w:rPr>
        <w:t>Beneficios Esperados</w:t>
      </w:r>
    </w:p>
    <w:p w14:paraId="0AD9406D" w14:textId="77777777" w:rsidR="0068092C" w:rsidRPr="0068092C" w:rsidRDefault="0068092C" w:rsidP="0068092C">
      <w:pPr>
        <w:spacing w:after="0" w:line="240" w:lineRule="auto"/>
        <w:jc w:val="both"/>
        <w:rPr>
          <w:sz w:val="24"/>
          <w:szCs w:val="24"/>
        </w:rPr>
      </w:pPr>
      <w:r w:rsidRPr="0068092C">
        <w:rPr>
          <w:sz w:val="24"/>
          <w:szCs w:val="24"/>
        </w:rPr>
        <w:t>La implementación de esta automatización permite:</w:t>
      </w:r>
    </w:p>
    <w:p w14:paraId="4B894374" w14:textId="77777777" w:rsidR="0068092C" w:rsidRPr="0068092C" w:rsidRDefault="0068092C" w:rsidP="00B919CF">
      <w:pPr>
        <w:spacing w:after="0" w:line="240" w:lineRule="auto"/>
        <w:ind w:left="708"/>
        <w:rPr>
          <w:sz w:val="24"/>
          <w:szCs w:val="24"/>
        </w:rPr>
      </w:pPr>
      <w:r w:rsidRPr="0068092C">
        <w:rPr>
          <w:sz w:val="24"/>
          <w:szCs w:val="24"/>
        </w:rPr>
        <w:t>• Reducir riesgo financiero.</w:t>
      </w:r>
      <w:r w:rsidRPr="0068092C">
        <w:rPr>
          <w:sz w:val="24"/>
          <w:szCs w:val="24"/>
        </w:rPr>
        <w:br/>
        <w:t>• Evitar despachos sin respaldo económico.</w:t>
      </w:r>
      <w:r w:rsidRPr="0068092C">
        <w:rPr>
          <w:sz w:val="24"/>
          <w:szCs w:val="24"/>
        </w:rPr>
        <w:br/>
        <w:t>• Incrementar control interno.</w:t>
      </w:r>
      <w:r w:rsidRPr="0068092C">
        <w:rPr>
          <w:sz w:val="24"/>
          <w:szCs w:val="24"/>
        </w:rPr>
        <w:br/>
        <w:t>• Mejorar conciliación bancaria.</w:t>
      </w:r>
      <w:r w:rsidRPr="0068092C">
        <w:rPr>
          <w:sz w:val="24"/>
          <w:szCs w:val="24"/>
        </w:rPr>
        <w:br/>
        <w:t>• Reducir errores administrativos.</w:t>
      </w:r>
      <w:r w:rsidRPr="0068092C">
        <w:rPr>
          <w:sz w:val="24"/>
          <w:szCs w:val="24"/>
        </w:rPr>
        <w:br/>
        <w:t>• Fortalecer auditorías.</w:t>
      </w:r>
      <w:r w:rsidRPr="0068092C">
        <w:rPr>
          <w:sz w:val="24"/>
          <w:szCs w:val="24"/>
        </w:rPr>
        <w:br/>
        <w:t>• Mejorar trazabilidad financiera.</w:t>
      </w:r>
      <w:r w:rsidRPr="0068092C">
        <w:rPr>
          <w:sz w:val="24"/>
          <w:szCs w:val="24"/>
        </w:rPr>
        <w:br/>
        <w:t>• Proteger el flujo de caja.</w:t>
      </w:r>
    </w:p>
    <w:p w14:paraId="6BED9945" w14:textId="15FE3FFF" w:rsidR="0068092C" w:rsidRPr="0068092C" w:rsidRDefault="0068092C" w:rsidP="0068092C">
      <w:pPr>
        <w:spacing w:after="0" w:line="240" w:lineRule="auto"/>
        <w:jc w:val="both"/>
        <w:rPr>
          <w:sz w:val="24"/>
          <w:szCs w:val="24"/>
        </w:rPr>
      </w:pPr>
    </w:p>
    <w:p w14:paraId="151DEDFF" w14:textId="77777777" w:rsidR="0068092C" w:rsidRPr="0068092C" w:rsidRDefault="0068092C" w:rsidP="0068092C">
      <w:pPr>
        <w:spacing w:after="0" w:line="240" w:lineRule="auto"/>
        <w:jc w:val="both"/>
        <w:rPr>
          <w:b/>
          <w:bCs/>
          <w:sz w:val="24"/>
          <w:szCs w:val="24"/>
        </w:rPr>
      </w:pPr>
      <w:r w:rsidRPr="0068092C">
        <w:rPr>
          <w:b/>
          <w:bCs/>
          <w:sz w:val="24"/>
          <w:szCs w:val="24"/>
        </w:rPr>
        <w:t>Filosofía IOS-PYME Asociada</w:t>
      </w:r>
    </w:p>
    <w:p w14:paraId="384001EA" w14:textId="77777777" w:rsidR="0068092C" w:rsidRPr="0068092C" w:rsidRDefault="0068092C" w:rsidP="0068092C">
      <w:pPr>
        <w:spacing w:after="0" w:line="240" w:lineRule="auto"/>
        <w:jc w:val="both"/>
        <w:rPr>
          <w:sz w:val="24"/>
          <w:szCs w:val="24"/>
        </w:rPr>
      </w:pPr>
      <w:r w:rsidRPr="0068092C">
        <w:rPr>
          <w:sz w:val="24"/>
          <w:szCs w:val="24"/>
        </w:rPr>
        <w:t>Dentro de IOS-PYME, la confianza es importante, pero los controles son indispensables. Una organización moderna debe ser capaz de combinar velocidad operativa con disciplina financiera, garantizando que cada decisión comercial se encuentre respaldada por información objetiva y verificable.</w:t>
      </w:r>
    </w:p>
    <w:p w14:paraId="0A964348" w14:textId="77777777" w:rsidR="0068092C" w:rsidRPr="0068092C" w:rsidRDefault="0068092C" w:rsidP="0068092C">
      <w:pPr>
        <w:spacing w:after="0" w:line="240" w:lineRule="auto"/>
        <w:jc w:val="both"/>
        <w:rPr>
          <w:sz w:val="24"/>
          <w:szCs w:val="24"/>
        </w:rPr>
      </w:pPr>
      <w:r w:rsidRPr="0068092C">
        <w:rPr>
          <w:sz w:val="24"/>
          <w:szCs w:val="24"/>
        </w:rPr>
        <w:t>Por esta razón, la confirmación independiente realizada por Tesorería constituye una pieza fundamental del sistema. No se trata de desconfiar de los clientes o de los vendedores, sino de asegurar que la realidad financiera y la realidad operativa permanezcan permanentemente alineadas. Cuando esto ocurre, la empresa puede crecer con mayor seguridad, estabilidad y control.</w:t>
      </w:r>
    </w:p>
    <w:p w14:paraId="419FC965" w14:textId="77777777" w:rsidR="0068092C" w:rsidRPr="0068092C" w:rsidRDefault="0068092C" w:rsidP="0068092C">
      <w:pPr>
        <w:spacing w:after="0" w:line="240" w:lineRule="auto"/>
        <w:jc w:val="center"/>
        <w:rPr>
          <w:vanish/>
          <w:sz w:val="24"/>
          <w:szCs w:val="24"/>
        </w:rPr>
      </w:pPr>
      <w:r w:rsidRPr="0068092C">
        <w:rPr>
          <w:vanish/>
          <w:sz w:val="24"/>
          <w:szCs w:val="24"/>
        </w:rPr>
        <w:t>Principio del formulario</w:t>
      </w:r>
    </w:p>
    <w:p w14:paraId="29FDEFED" w14:textId="77777777" w:rsidR="0068092C" w:rsidRPr="0068092C" w:rsidRDefault="0068092C" w:rsidP="0068092C">
      <w:pPr>
        <w:spacing w:after="0" w:line="240" w:lineRule="auto"/>
        <w:jc w:val="center"/>
        <w:rPr>
          <w:sz w:val="24"/>
          <w:szCs w:val="24"/>
        </w:rPr>
      </w:pPr>
    </w:p>
    <w:p w14:paraId="0DEA0E79" w14:textId="77777777" w:rsidR="0068092C" w:rsidRPr="0068092C" w:rsidRDefault="0068092C" w:rsidP="0068092C">
      <w:pPr>
        <w:spacing w:after="0" w:line="240" w:lineRule="auto"/>
        <w:jc w:val="center"/>
        <w:rPr>
          <w:vanish/>
          <w:sz w:val="24"/>
          <w:szCs w:val="24"/>
        </w:rPr>
      </w:pPr>
      <w:r w:rsidRPr="0068092C">
        <w:rPr>
          <w:vanish/>
          <w:sz w:val="24"/>
          <w:szCs w:val="24"/>
        </w:rPr>
        <w:t>Final del formulario</w:t>
      </w:r>
    </w:p>
    <w:p w14:paraId="0C03481A" w14:textId="77777777" w:rsidR="0068092C" w:rsidRDefault="0068092C" w:rsidP="004A4285">
      <w:pPr>
        <w:spacing w:after="0" w:line="240" w:lineRule="auto"/>
        <w:jc w:val="center"/>
        <w:rPr>
          <w:sz w:val="24"/>
          <w:szCs w:val="24"/>
        </w:rPr>
      </w:pPr>
    </w:p>
    <w:p w14:paraId="21D4C9E1" w14:textId="77777777" w:rsidR="0068092C" w:rsidRPr="00AD4728" w:rsidRDefault="0068092C" w:rsidP="0068092C">
      <w:pPr>
        <w:spacing w:after="0" w:line="240" w:lineRule="auto"/>
        <w:rPr>
          <w:sz w:val="24"/>
          <w:szCs w:val="24"/>
        </w:rPr>
      </w:pPr>
    </w:p>
    <w:p w14:paraId="0BB15703" w14:textId="77777777" w:rsidR="004A4285" w:rsidRPr="004A4285" w:rsidRDefault="004A4285" w:rsidP="004A4285">
      <w:pPr>
        <w:spacing w:after="0" w:line="240" w:lineRule="auto"/>
        <w:jc w:val="center"/>
        <w:rPr>
          <w:b/>
          <w:bCs/>
          <w:sz w:val="36"/>
          <w:szCs w:val="36"/>
        </w:rPr>
      </w:pPr>
      <w:r w:rsidRPr="004A4285">
        <w:rPr>
          <w:b/>
          <w:bCs/>
          <w:sz w:val="36"/>
          <w:szCs w:val="36"/>
        </w:rPr>
        <w:t>Automatización 12.7</w:t>
      </w:r>
    </w:p>
    <w:p w14:paraId="2D63D0ED" w14:textId="77777777" w:rsidR="004A4285" w:rsidRPr="004A4285" w:rsidRDefault="004A4285" w:rsidP="004A4285">
      <w:pPr>
        <w:spacing w:after="0" w:line="240" w:lineRule="auto"/>
        <w:jc w:val="center"/>
        <w:rPr>
          <w:b/>
          <w:bCs/>
          <w:sz w:val="28"/>
          <w:szCs w:val="28"/>
        </w:rPr>
      </w:pPr>
      <w:r w:rsidRPr="004A4285">
        <w:rPr>
          <w:b/>
          <w:bCs/>
          <w:sz w:val="28"/>
          <w:szCs w:val="28"/>
        </w:rPr>
        <w:t>Gestión de Pagos No Identificados y Conciliación Inteligente de Cobros</w:t>
      </w:r>
    </w:p>
    <w:p w14:paraId="73A964A0" w14:textId="77777777" w:rsidR="004A4285" w:rsidRDefault="004A4285" w:rsidP="004A4285">
      <w:pPr>
        <w:spacing w:after="0" w:line="240" w:lineRule="auto"/>
        <w:jc w:val="both"/>
        <w:rPr>
          <w:b/>
          <w:bCs/>
          <w:sz w:val="24"/>
          <w:szCs w:val="24"/>
        </w:rPr>
      </w:pPr>
    </w:p>
    <w:p w14:paraId="6952EED5" w14:textId="19733448" w:rsidR="004A4285" w:rsidRPr="004A4285" w:rsidRDefault="004A4285" w:rsidP="004A4285">
      <w:pPr>
        <w:spacing w:after="0" w:line="240" w:lineRule="auto"/>
        <w:jc w:val="both"/>
        <w:rPr>
          <w:b/>
          <w:bCs/>
          <w:sz w:val="24"/>
          <w:szCs w:val="24"/>
        </w:rPr>
      </w:pPr>
      <w:r w:rsidRPr="004A4285">
        <w:rPr>
          <w:b/>
          <w:bCs/>
          <w:sz w:val="24"/>
          <w:szCs w:val="24"/>
        </w:rPr>
        <w:t>Objetivo de la Automatización</w:t>
      </w:r>
    </w:p>
    <w:p w14:paraId="2DA1604F" w14:textId="77777777" w:rsidR="004A4285" w:rsidRPr="004A4285" w:rsidRDefault="004A4285" w:rsidP="004A4285">
      <w:pPr>
        <w:spacing w:after="0" w:line="240" w:lineRule="auto"/>
        <w:jc w:val="both"/>
        <w:rPr>
          <w:sz w:val="24"/>
          <w:szCs w:val="24"/>
        </w:rPr>
      </w:pPr>
      <w:r w:rsidRPr="004A4285">
        <w:rPr>
          <w:sz w:val="24"/>
          <w:szCs w:val="24"/>
        </w:rPr>
        <w:t>El objetivo de esta automatización consiste en administrar todos aquellos pagos recibidos por la organización que no pueden asociarse automáticamente a una factura, cliente o documento específico, permitiendo registrar el ingreso financiero, iniciar investigaciones de conciliación y asegurar que las cuentas por cobrar reflejen correctamente la realidad económica de la empresa.</w:t>
      </w:r>
    </w:p>
    <w:p w14:paraId="22F88500" w14:textId="77777777" w:rsidR="004A4285" w:rsidRPr="004A4285" w:rsidRDefault="004A4285" w:rsidP="004A4285">
      <w:pPr>
        <w:spacing w:after="0" w:line="240" w:lineRule="auto"/>
        <w:jc w:val="both"/>
        <w:rPr>
          <w:sz w:val="24"/>
          <w:szCs w:val="24"/>
        </w:rPr>
      </w:pPr>
      <w:r w:rsidRPr="004A4285">
        <w:rPr>
          <w:sz w:val="24"/>
          <w:szCs w:val="24"/>
        </w:rPr>
        <w:t xml:space="preserve">Tradicionalmente, muchas organizaciones reciben transferencias bancarias, depósitos, pagos parciales o pagos agrupados sin suficiente información para identificar </w:t>
      </w:r>
      <w:r w:rsidRPr="004A4285">
        <w:rPr>
          <w:sz w:val="24"/>
          <w:szCs w:val="24"/>
        </w:rPr>
        <w:lastRenderedPageBreak/>
        <w:t>inmediatamente su origen. Como consecuencia, aparecen diferencias contables, saldos incorrectos de clientes y dificultades para medir adecuadamente la gestión de cobranza.</w:t>
      </w:r>
    </w:p>
    <w:p w14:paraId="331323B9" w14:textId="77777777" w:rsidR="004A4285" w:rsidRPr="004A4285" w:rsidRDefault="004A4285" w:rsidP="004A4285">
      <w:pPr>
        <w:spacing w:after="0" w:line="240" w:lineRule="auto"/>
        <w:jc w:val="both"/>
        <w:rPr>
          <w:sz w:val="24"/>
          <w:szCs w:val="24"/>
        </w:rPr>
      </w:pPr>
      <w:r w:rsidRPr="004A4285">
        <w:rPr>
          <w:sz w:val="24"/>
          <w:szCs w:val="24"/>
        </w:rPr>
        <w:t>IOS-PYME propone que ningún dinero recibido permanezca sin control ni seguimiento. Todo pago debe poseer un expediente de investigación hasta lograr su identificación definitiva.</w:t>
      </w:r>
    </w:p>
    <w:p w14:paraId="004E3811" w14:textId="74B68758" w:rsidR="004A4285" w:rsidRPr="004A4285" w:rsidRDefault="004A4285" w:rsidP="004A4285">
      <w:pPr>
        <w:spacing w:after="0" w:line="240" w:lineRule="auto"/>
        <w:jc w:val="both"/>
        <w:rPr>
          <w:sz w:val="24"/>
          <w:szCs w:val="24"/>
        </w:rPr>
      </w:pPr>
    </w:p>
    <w:p w14:paraId="78E84689" w14:textId="55C5B263" w:rsidR="004A4285" w:rsidRPr="004A4285" w:rsidRDefault="004A4285" w:rsidP="004A4285">
      <w:pPr>
        <w:spacing w:after="0" w:line="240" w:lineRule="auto"/>
        <w:jc w:val="both"/>
        <w:rPr>
          <w:b/>
          <w:bCs/>
          <w:sz w:val="24"/>
          <w:szCs w:val="24"/>
        </w:rPr>
      </w:pPr>
      <w:r w:rsidRPr="004A4285">
        <w:rPr>
          <w:b/>
          <w:bCs/>
          <w:sz w:val="24"/>
          <w:szCs w:val="24"/>
        </w:rPr>
        <w:t>Paradigma Destruido:</w:t>
      </w:r>
      <w:r>
        <w:rPr>
          <w:b/>
          <w:bCs/>
          <w:sz w:val="24"/>
          <w:szCs w:val="24"/>
        </w:rPr>
        <w:t xml:space="preserve"> </w:t>
      </w:r>
      <w:r w:rsidRPr="004A4285">
        <w:rPr>
          <w:b/>
          <w:bCs/>
          <w:sz w:val="24"/>
          <w:szCs w:val="24"/>
        </w:rPr>
        <w:t>"Si el dinero llegó al banco, ya está cobrado"</w:t>
      </w:r>
    </w:p>
    <w:p w14:paraId="01E6EB90" w14:textId="77777777" w:rsidR="004A4285" w:rsidRPr="004A4285" w:rsidRDefault="004A4285" w:rsidP="004A4285">
      <w:pPr>
        <w:spacing w:after="0" w:line="240" w:lineRule="auto"/>
        <w:jc w:val="both"/>
        <w:rPr>
          <w:sz w:val="24"/>
          <w:szCs w:val="24"/>
        </w:rPr>
      </w:pPr>
      <w:r w:rsidRPr="004A4285">
        <w:rPr>
          <w:sz w:val="24"/>
          <w:szCs w:val="24"/>
        </w:rPr>
        <w:t>Muchas empresas consideran que el proceso de cobranza concluye cuando el banco confirma el ingreso de fondos.</w:t>
      </w:r>
    </w:p>
    <w:p w14:paraId="12E7951C" w14:textId="77777777" w:rsidR="004A4285" w:rsidRPr="004A4285" w:rsidRDefault="004A4285" w:rsidP="004A4285">
      <w:pPr>
        <w:spacing w:after="0" w:line="240" w:lineRule="auto"/>
        <w:jc w:val="both"/>
        <w:rPr>
          <w:sz w:val="24"/>
          <w:szCs w:val="24"/>
        </w:rPr>
      </w:pPr>
      <w:r w:rsidRPr="004A4285">
        <w:rPr>
          <w:sz w:val="24"/>
          <w:szCs w:val="24"/>
        </w:rPr>
        <w:t>Sin embargo, desde el punto de vista financiero, todavía existen preguntas críticas:</w:t>
      </w:r>
    </w:p>
    <w:p w14:paraId="59500394" w14:textId="77777777" w:rsidR="004A4285" w:rsidRPr="004A4285" w:rsidRDefault="004A4285" w:rsidP="004A4285">
      <w:pPr>
        <w:spacing w:after="0" w:line="240" w:lineRule="auto"/>
        <w:ind w:left="708"/>
        <w:rPr>
          <w:sz w:val="24"/>
          <w:szCs w:val="24"/>
        </w:rPr>
      </w:pPr>
      <w:r w:rsidRPr="004A4285">
        <w:rPr>
          <w:sz w:val="24"/>
          <w:szCs w:val="24"/>
        </w:rPr>
        <w:t>• ¿Quién pagó?</w:t>
      </w:r>
      <w:r w:rsidRPr="004A4285">
        <w:rPr>
          <w:sz w:val="24"/>
          <w:szCs w:val="24"/>
        </w:rPr>
        <w:br/>
        <w:t>• ¿Qué facturas está pagando?</w:t>
      </w:r>
      <w:r w:rsidRPr="004A4285">
        <w:rPr>
          <w:sz w:val="24"/>
          <w:szCs w:val="24"/>
        </w:rPr>
        <w:br/>
        <w:t>• ¿Es un pago parcial o total?</w:t>
      </w:r>
      <w:r w:rsidRPr="004A4285">
        <w:rPr>
          <w:sz w:val="24"/>
          <w:szCs w:val="24"/>
        </w:rPr>
        <w:br/>
        <w:t>• ¿Existe algún descuento aplicado?</w:t>
      </w:r>
      <w:r w:rsidRPr="004A4285">
        <w:rPr>
          <w:sz w:val="24"/>
          <w:szCs w:val="24"/>
        </w:rPr>
        <w:br/>
        <w:t>• ¿Existe alguna diferencia?</w:t>
      </w:r>
      <w:r w:rsidRPr="004A4285">
        <w:rPr>
          <w:sz w:val="24"/>
          <w:szCs w:val="24"/>
        </w:rPr>
        <w:br/>
        <w:t>• ¿Debe emitirse una nota de crédito?</w:t>
      </w:r>
    </w:p>
    <w:p w14:paraId="6DA61C48" w14:textId="77777777" w:rsidR="004A4285" w:rsidRPr="004A4285" w:rsidRDefault="004A4285" w:rsidP="004A4285">
      <w:pPr>
        <w:spacing w:after="0" w:line="240" w:lineRule="auto"/>
        <w:jc w:val="both"/>
        <w:rPr>
          <w:sz w:val="24"/>
          <w:szCs w:val="24"/>
        </w:rPr>
      </w:pPr>
      <w:r w:rsidRPr="004A4285">
        <w:rPr>
          <w:sz w:val="24"/>
          <w:szCs w:val="24"/>
        </w:rPr>
        <w:t>Mientras estas preguntas no sean respondidas, la organización continúa operando con información incompleta.</w:t>
      </w:r>
    </w:p>
    <w:p w14:paraId="1897D5FE" w14:textId="77777777" w:rsidR="004A4285" w:rsidRPr="004A4285" w:rsidRDefault="004A4285" w:rsidP="004A4285">
      <w:pPr>
        <w:spacing w:after="0" w:line="240" w:lineRule="auto"/>
        <w:jc w:val="both"/>
        <w:rPr>
          <w:sz w:val="24"/>
          <w:szCs w:val="24"/>
        </w:rPr>
      </w:pPr>
      <w:r w:rsidRPr="004A4285">
        <w:rPr>
          <w:sz w:val="24"/>
          <w:szCs w:val="24"/>
        </w:rPr>
        <w:t>IOS-PYME considera que la cobranza termina únicamente cuando el pago ha sido correctamente aplicado.</w:t>
      </w:r>
    </w:p>
    <w:p w14:paraId="13F9310A" w14:textId="63BF8650" w:rsidR="004A4285" w:rsidRDefault="004A4285" w:rsidP="004A4285">
      <w:pPr>
        <w:spacing w:after="0" w:line="240" w:lineRule="auto"/>
        <w:jc w:val="both"/>
        <w:rPr>
          <w:sz w:val="24"/>
          <w:szCs w:val="24"/>
        </w:rPr>
      </w:pPr>
    </w:p>
    <w:p w14:paraId="2EDEF715" w14:textId="77777777" w:rsidR="004A4285" w:rsidRDefault="004A4285" w:rsidP="004A4285">
      <w:pPr>
        <w:spacing w:after="0" w:line="240" w:lineRule="auto"/>
        <w:jc w:val="both"/>
        <w:rPr>
          <w:sz w:val="24"/>
          <w:szCs w:val="24"/>
        </w:rPr>
      </w:pPr>
    </w:p>
    <w:p w14:paraId="7EE3656A" w14:textId="77777777" w:rsidR="004A4285" w:rsidRPr="004A4285" w:rsidRDefault="004A4285" w:rsidP="004A4285">
      <w:pPr>
        <w:spacing w:after="0" w:line="240" w:lineRule="auto"/>
        <w:jc w:val="both"/>
        <w:rPr>
          <w:sz w:val="24"/>
          <w:szCs w:val="24"/>
        </w:rPr>
      </w:pPr>
    </w:p>
    <w:p w14:paraId="44EFFDB1" w14:textId="60E246B5" w:rsidR="004A4285" w:rsidRPr="004A4285" w:rsidRDefault="004A4285" w:rsidP="004A4285">
      <w:pPr>
        <w:spacing w:after="0" w:line="240" w:lineRule="auto"/>
        <w:jc w:val="both"/>
        <w:rPr>
          <w:b/>
          <w:bCs/>
          <w:sz w:val="24"/>
          <w:szCs w:val="24"/>
        </w:rPr>
      </w:pPr>
      <w:r w:rsidRPr="004A4285">
        <w:rPr>
          <w:b/>
          <w:bCs/>
          <w:sz w:val="24"/>
          <w:szCs w:val="24"/>
        </w:rPr>
        <w:t>Paradigma Destruido:</w:t>
      </w:r>
      <w:r>
        <w:rPr>
          <w:b/>
          <w:bCs/>
          <w:sz w:val="24"/>
          <w:szCs w:val="24"/>
        </w:rPr>
        <w:t xml:space="preserve"> </w:t>
      </w:r>
      <w:r w:rsidRPr="004A4285">
        <w:rPr>
          <w:sz w:val="24"/>
          <w:szCs w:val="24"/>
        </w:rPr>
        <w:t>"Alguien eventualmente descubrirá a quién pertenece el pago"</w:t>
      </w:r>
    </w:p>
    <w:p w14:paraId="45E4549B" w14:textId="77777777" w:rsidR="004A4285" w:rsidRPr="004A4285" w:rsidRDefault="004A4285" w:rsidP="004A4285">
      <w:pPr>
        <w:spacing w:after="0" w:line="240" w:lineRule="auto"/>
        <w:jc w:val="both"/>
        <w:rPr>
          <w:sz w:val="24"/>
          <w:szCs w:val="24"/>
        </w:rPr>
      </w:pPr>
      <w:r w:rsidRPr="004A4285">
        <w:rPr>
          <w:sz w:val="24"/>
          <w:szCs w:val="24"/>
        </w:rPr>
        <w:t>Muchas organizaciones administran pagos no identificados mediante correos electrónicos, llamadas informales o revisiones manuales ocasionales.</w:t>
      </w:r>
    </w:p>
    <w:p w14:paraId="638E87F6" w14:textId="77777777" w:rsidR="004A4285" w:rsidRPr="004A4285" w:rsidRDefault="004A4285" w:rsidP="004A4285">
      <w:pPr>
        <w:spacing w:after="0" w:line="240" w:lineRule="auto"/>
        <w:jc w:val="both"/>
        <w:rPr>
          <w:sz w:val="24"/>
          <w:szCs w:val="24"/>
        </w:rPr>
      </w:pPr>
      <w:r w:rsidRPr="004A4285">
        <w:rPr>
          <w:sz w:val="24"/>
          <w:szCs w:val="24"/>
        </w:rPr>
        <w:t>Con el tiempo esto genera:</w:t>
      </w:r>
    </w:p>
    <w:p w14:paraId="6E02D769" w14:textId="77777777" w:rsidR="004A4285" w:rsidRPr="004A4285" w:rsidRDefault="004A4285" w:rsidP="004A4285">
      <w:pPr>
        <w:spacing w:after="0" w:line="240" w:lineRule="auto"/>
        <w:ind w:left="708"/>
        <w:rPr>
          <w:sz w:val="24"/>
          <w:szCs w:val="24"/>
        </w:rPr>
      </w:pPr>
      <w:r w:rsidRPr="004A4285">
        <w:rPr>
          <w:sz w:val="24"/>
          <w:szCs w:val="24"/>
        </w:rPr>
        <w:t>• Cuentas por cobrar incorrectas.</w:t>
      </w:r>
      <w:r w:rsidRPr="004A4285">
        <w:rPr>
          <w:sz w:val="24"/>
          <w:szCs w:val="24"/>
        </w:rPr>
        <w:br/>
        <w:t>• Clientes molestos.</w:t>
      </w:r>
      <w:r w:rsidRPr="004A4285">
        <w:rPr>
          <w:sz w:val="24"/>
          <w:szCs w:val="24"/>
        </w:rPr>
        <w:br/>
        <w:t>• Errores contables.</w:t>
      </w:r>
      <w:r w:rsidRPr="004A4285">
        <w:rPr>
          <w:sz w:val="24"/>
          <w:szCs w:val="24"/>
        </w:rPr>
        <w:br/>
        <w:t>• Pérdida de trazabilidad.</w:t>
      </w:r>
      <w:r w:rsidRPr="004A4285">
        <w:rPr>
          <w:sz w:val="24"/>
          <w:szCs w:val="24"/>
        </w:rPr>
        <w:br/>
        <w:t>• Trabajo administrativo innecesario.</w:t>
      </w:r>
    </w:p>
    <w:p w14:paraId="7E0EB853" w14:textId="77777777" w:rsidR="004A4285" w:rsidRPr="004A4285" w:rsidRDefault="004A4285" w:rsidP="004A4285">
      <w:pPr>
        <w:spacing w:after="0" w:line="240" w:lineRule="auto"/>
        <w:jc w:val="both"/>
        <w:rPr>
          <w:sz w:val="24"/>
          <w:szCs w:val="24"/>
        </w:rPr>
      </w:pPr>
      <w:r w:rsidRPr="004A4285">
        <w:rPr>
          <w:sz w:val="24"/>
          <w:szCs w:val="24"/>
        </w:rPr>
        <w:t>IOS-PYME propone que todo pago no identificado genere automáticamente una investigación formal dentro del sistema.</w:t>
      </w:r>
    </w:p>
    <w:p w14:paraId="15C2389F" w14:textId="272667A1" w:rsidR="004A4285" w:rsidRPr="004A4285" w:rsidRDefault="004A4285" w:rsidP="004A4285">
      <w:pPr>
        <w:spacing w:after="0" w:line="240" w:lineRule="auto"/>
        <w:jc w:val="both"/>
        <w:rPr>
          <w:sz w:val="24"/>
          <w:szCs w:val="24"/>
        </w:rPr>
      </w:pPr>
    </w:p>
    <w:p w14:paraId="5702F7F6" w14:textId="77777777" w:rsidR="004A4285" w:rsidRPr="004A4285" w:rsidRDefault="004A4285" w:rsidP="004A4285">
      <w:pPr>
        <w:spacing w:after="0" w:line="240" w:lineRule="auto"/>
        <w:jc w:val="both"/>
        <w:rPr>
          <w:b/>
          <w:bCs/>
          <w:sz w:val="24"/>
          <w:szCs w:val="24"/>
        </w:rPr>
      </w:pPr>
      <w:r w:rsidRPr="004A4285">
        <w:rPr>
          <w:b/>
          <w:bCs/>
          <w:sz w:val="24"/>
          <w:szCs w:val="24"/>
        </w:rPr>
        <w:t>Filosofía del Sistema</w:t>
      </w:r>
    </w:p>
    <w:p w14:paraId="27EF8E28" w14:textId="77777777" w:rsidR="004A4285" w:rsidRPr="004A4285" w:rsidRDefault="004A4285" w:rsidP="004A4285">
      <w:pPr>
        <w:spacing w:after="0" w:line="240" w:lineRule="auto"/>
        <w:jc w:val="both"/>
        <w:rPr>
          <w:sz w:val="24"/>
          <w:szCs w:val="24"/>
        </w:rPr>
      </w:pPr>
      <w:r w:rsidRPr="004A4285">
        <w:rPr>
          <w:sz w:val="24"/>
          <w:szCs w:val="24"/>
        </w:rPr>
        <w:t>Todo dinero recibido debe poseer:</w:t>
      </w:r>
    </w:p>
    <w:p w14:paraId="2C2D5CB0" w14:textId="77777777" w:rsidR="004A4285" w:rsidRPr="004A4285" w:rsidRDefault="004A4285" w:rsidP="004A4285">
      <w:pPr>
        <w:spacing w:after="0" w:line="240" w:lineRule="auto"/>
        <w:ind w:left="708"/>
        <w:rPr>
          <w:sz w:val="24"/>
          <w:szCs w:val="24"/>
        </w:rPr>
      </w:pPr>
      <w:r w:rsidRPr="004A4285">
        <w:rPr>
          <w:sz w:val="24"/>
          <w:szCs w:val="24"/>
        </w:rPr>
        <w:t>• Origen identificado.</w:t>
      </w:r>
      <w:r w:rsidRPr="004A4285">
        <w:rPr>
          <w:sz w:val="24"/>
          <w:szCs w:val="24"/>
        </w:rPr>
        <w:br/>
        <w:t>• Cliente asociado.</w:t>
      </w:r>
      <w:r w:rsidRPr="004A4285">
        <w:rPr>
          <w:sz w:val="24"/>
          <w:szCs w:val="24"/>
        </w:rPr>
        <w:br/>
        <w:t>• Factura asociada.</w:t>
      </w:r>
      <w:r w:rsidRPr="004A4285">
        <w:rPr>
          <w:sz w:val="24"/>
          <w:szCs w:val="24"/>
        </w:rPr>
        <w:br/>
        <w:t>• Fecha registrada.</w:t>
      </w:r>
      <w:r w:rsidRPr="004A4285">
        <w:rPr>
          <w:sz w:val="24"/>
          <w:szCs w:val="24"/>
        </w:rPr>
        <w:br/>
        <w:t>• Evidencia documental.</w:t>
      </w:r>
    </w:p>
    <w:p w14:paraId="6349A2B4" w14:textId="77777777" w:rsidR="004A4285" w:rsidRPr="004A4285" w:rsidRDefault="004A4285" w:rsidP="004A4285">
      <w:pPr>
        <w:spacing w:after="0" w:line="240" w:lineRule="auto"/>
        <w:jc w:val="both"/>
        <w:rPr>
          <w:sz w:val="24"/>
          <w:szCs w:val="24"/>
        </w:rPr>
      </w:pPr>
      <w:r w:rsidRPr="004A4285">
        <w:rPr>
          <w:sz w:val="24"/>
          <w:szCs w:val="24"/>
        </w:rPr>
        <w:t>La organización debe conocer en todo momento:</w:t>
      </w:r>
    </w:p>
    <w:p w14:paraId="1AF3BA45" w14:textId="77777777" w:rsidR="004A4285" w:rsidRPr="004A4285" w:rsidRDefault="004A4285" w:rsidP="004A4285">
      <w:pPr>
        <w:spacing w:after="0" w:line="240" w:lineRule="auto"/>
        <w:ind w:left="708"/>
        <w:rPr>
          <w:sz w:val="24"/>
          <w:szCs w:val="24"/>
        </w:rPr>
      </w:pPr>
      <w:r w:rsidRPr="004A4285">
        <w:rPr>
          <w:sz w:val="24"/>
          <w:szCs w:val="24"/>
        </w:rPr>
        <w:t>• Cuánto dinero ha recibido.</w:t>
      </w:r>
      <w:r w:rsidRPr="004A4285">
        <w:rPr>
          <w:sz w:val="24"/>
          <w:szCs w:val="24"/>
        </w:rPr>
        <w:br/>
        <w:t>• Cuánto dinero permanece sin identificar.</w:t>
      </w:r>
      <w:r w:rsidRPr="004A4285">
        <w:rPr>
          <w:sz w:val="24"/>
          <w:szCs w:val="24"/>
        </w:rPr>
        <w:br/>
        <w:t>• Desde cuándo existe la diferencia.</w:t>
      </w:r>
      <w:r w:rsidRPr="004A4285">
        <w:rPr>
          <w:sz w:val="24"/>
          <w:szCs w:val="24"/>
        </w:rPr>
        <w:br/>
        <w:t>• Quién está investigando el caso.</w:t>
      </w:r>
    </w:p>
    <w:p w14:paraId="133DAB9B" w14:textId="77777777" w:rsidR="004A4285" w:rsidRPr="004A4285" w:rsidRDefault="004A4285" w:rsidP="004A4285">
      <w:pPr>
        <w:spacing w:after="0" w:line="240" w:lineRule="auto"/>
        <w:jc w:val="both"/>
        <w:rPr>
          <w:sz w:val="24"/>
          <w:szCs w:val="24"/>
        </w:rPr>
      </w:pPr>
      <w:r w:rsidRPr="004A4285">
        <w:rPr>
          <w:sz w:val="24"/>
          <w:szCs w:val="24"/>
        </w:rPr>
        <w:lastRenderedPageBreak/>
        <w:t>La transparencia financiera constituye un requisito fundamental para la toma de decisiones.</w:t>
      </w:r>
    </w:p>
    <w:p w14:paraId="3FED182C" w14:textId="5F96617A" w:rsidR="004A4285" w:rsidRPr="004A4285" w:rsidRDefault="004A4285" w:rsidP="004A4285">
      <w:pPr>
        <w:spacing w:after="0" w:line="240" w:lineRule="auto"/>
        <w:jc w:val="both"/>
        <w:rPr>
          <w:sz w:val="24"/>
          <w:szCs w:val="24"/>
        </w:rPr>
      </w:pPr>
    </w:p>
    <w:p w14:paraId="05C5390A" w14:textId="77777777" w:rsidR="004A4285" w:rsidRPr="004A4285" w:rsidRDefault="004A4285" w:rsidP="004A4285">
      <w:pPr>
        <w:spacing w:after="0" w:line="240" w:lineRule="auto"/>
        <w:jc w:val="both"/>
        <w:rPr>
          <w:b/>
          <w:bCs/>
          <w:sz w:val="24"/>
          <w:szCs w:val="24"/>
        </w:rPr>
      </w:pPr>
      <w:r w:rsidRPr="004A4285">
        <w:rPr>
          <w:b/>
          <w:bCs/>
          <w:sz w:val="24"/>
          <w:szCs w:val="24"/>
        </w:rPr>
        <w:t>Proceso Asociado</w:t>
      </w:r>
    </w:p>
    <w:p w14:paraId="7A29DB11" w14:textId="77777777" w:rsidR="004A4285" w:rsidRPr="004A4285" w:rsidRDefault="004A4285" w:rsidP="004A4285">
      <w:pPr>
        <w:spacing w:after="0" w:line="240" w:lineRule="auto"/>
        <w:jc w:val="both"/>
        <w:rPr>
          <w:sz w:val="24"/>
          <w:szCs w:val="24"/>
        </w:rPr>
      </w:pPr>
      <w:r w:rsidRPr="004A4285">
        <w:rPr>
          <w:sz w:val="24"/>
          <w:szCs w:val="24"/>
        </w:rPr>
        <w:t>Esta automatización se relaciona directamente con:</w:t>
      </w:r>
    </w:p>
    <w:p w14:paraId="32C62259" w14:textId="77777777" w:rsidR="004A4285" w:rsidRPr="004A4285" w:rsidRDefault="004A4285" w:rsidP="004A4285">
      <w:pPr>
        <w:spacing w:after="0" w:line="240" w:lineRule="auto"/>
        <w:ind w:left="708"/>
        <w:rPr>
          <w:sz w:val="24"/>
          <w:szCs w:val="24"/>
        </w:rPr>
      </w:pPr>
      <w:r w:rsidRPr="004A4285">
        <w:rPr>
          <w:sz w:val="24"/>
          <w:szCs w:val="24"/>
        </w:rPr>
        <w:t>• Cuentas por Cobrar.</w:t>
      </w:r>
      <w:r w:rsidRPr="004A4285">
        <w:rPr>
          <w:sz w:val="24"/>
          <w:szCs w:val="24"/>
        </w:rPr>
        <w:br/>
        <w:t>• Tesorería.</w:t>
      </w:r>
      <w:r w:rsidRPr="004A4285">
        <w:rPr>
          <w:sz w:val="24"/>
          <w:szCs w:val="24"/>
        </w:rPr>
        <w:br/>
        <w:t>• Bancos.</w:t>
      </w:r>
      <w:r w:rsidRPr="004A4285">
        <w:rPr>
          <w:sz w:val="24"/>
          <w:szCs w:val="24"/>
        </w:rPr>
        <w:br/>
        <w:t>• Cobranza.</w:t>
      </w:r>
      <w:r w:rsidRPr="004A4285">
        <w:rPr>
          <w:sz w:val="24"/>
          <w:szCs w:val="24"/>
        </w:rPr>
        <w:br/>
        <w:t>• Servicio al Cliente.</w:t>
      </w:r>
      <w:r w:rsidRPr="004A4285">
        <w:rPr>
          <w:sz w:val="24"/>
          <w:szCs w:val="24"/>
        </w:rPr>
        <w:br/>
        <w:t>• Contabilidad.</w:t>
      </w:r>
      <w:r w:rsidRPr="004A4285">
        <w:rPr>
          <w:sz w:val="24"/>
          <w:szCs w:val="24"/>
        </w:rPr>
        <w:br/>
        <w:t>• Finanzas.</w:t>
      </w:r>
    </w:p>
    <w:p w14:paraId="76207DE1" w14:textId="77777777" w:rsidR="004A4285" w:rsidRPr="004A4285" w:rsidRDefault="004A4285" w:rsidP="004A4285">
      <w:pPr>
        <w:spacing w:after="0" w:line="240" w:lineRule="auto"/>
        <w:jc w:val="both"/>
        <w:rPr>
          <w:sz w:val="24"/>
          <w:szCs w:val="24"/>
        </w:rPr>
      </w:pPr>
      <w:r w:rsidRPr="004A4285">
        <w:rPr>
          <w:sz w:val="24"/>
          <w:szCs w:val="24"/>
        </w:rPr>
        <w:t>Representa una de las últimas etapas del proceso Order to Cash (O2C).</w:t>
      </w:r>
    </w:p>
    <w:p w14:paraId="578A20DD" w14:textId="5F58753C" w:rsidR="004A4285" w:rsidRPr="004A4285" w:rsidRDefault="004A4285" w:rsidP="004A4285">
      <w:pPr>
        <w:spacing w:after="0" w:line="240" w:lineRule="auto"/>
        <w:jc w:val="both"/>
        <w:rPr>
          <w:sz w:val="24"/>
          <w:szCs w:val="24"/>
        </w:rPr>
      </w:pPr>
    </w:p>
    <w:p w14:paraId="691BAF80" w14:textId="77777777" w:rsidR="004A4285" w:rsidRPr="004A4285" w:rsidRDefault="004A4285" w:rsidP="004A4285">
      <w:pPr>
        <w:spacing w:after="0" w:line="240" w:lineRule="auto"/>
        <w:jc w:val="both"/>
        <w:rPr>
          <w:b/>
          <w:bCs/>
          <w:sz w:val="24"/>
          <w:szCs w:val="24"/>
        </w:rPr>
      </w:pPr>
      <w:r w:rsidRPr="004A4285">
        <w:rPr>
          <w:b/>
          <w:bCs/>
          <w:sz w:val="24"/>
          <w:szCs w:val="24"/>
        </w:rPr>
        <w:t>Referencia en Flujograma</w:t>
      </w:r>
    </w:p>
    <w:p w14:paraId="6628ACF2" w14:textId="77777777" w:rsidR="004A4285" w:rsidRPr="004A4285" w:rsidRDefault="004A4285" w:rsidP="004A4285">
      <w:pPr>
        <w:spacing w:after="0" w:line="240" w:lineRule="auto"/>
        <w:jc w:val="both"/>
        <w:rPr>
          <w:sz w:val="24"/>
          <w:szCs w:val="24"/>
        </w:rPr>
      </w:pPr>
      <w:r w:rsidRPr="004A4285">
        <w:rPr>
          <w:sz w:val="24"/>
          <w:szCs w:val="24"/>
        </w:rPr>
        <w:t>Cajita 12.7 – Cobros: Encargado de Cuentas por Cobrar. Registra pagos recibidos no identificados en ERP. Apertura investigación para identificar la fuente de estos pagos.</w:t>
      </w:r>
    </w:p>
    <w:p w14:paraId="417FABE3" w14:textId="7F4D9BA1" w:rsidR="004A4285" w:rsidRPr="004A4285" w:rsidRDefault="004A4285" w:rsidP="004A4285">
      <w:pPr>
        <w:spacing w:after="0" w:line="240" w:lineRule="auto"/>
        <w:jc w:val="both"/>
        <w:rPr>
          <w:sz w:val="24"/>
          <w:szCs w:val="24"/>
        </w:rPr>
      </w:pPr>
    </w:p>
    <w:p w14:paraId="59F1F37D" w14:textId="77777777" w:rsidR="004A4285" w:rsidRPr="004A4285" w:rsidRDefault="004A4285" w:rsidP="004A4285">
      <w:pPr>
        <w:spacing w:after="0" w:line="240" w:lineRule="auto"/>
        <w:jc w:val="both"/>
        <w:rPr>
          <w:b/>
          <w:bCs/>
          <w:sz w:val="24"/>
          <w:szCs w:val="24"/>
        </w:rPr>
      </w:pPr>
      <w:r w:rsidRPr="004A4285">
        <w:rPr>
          <w:b/>
          <w:bCs/>
          <w:sz w:val="24"/>
          <w:szCs w:val="24"/>
        </w:rPr>
        <w:t>Bases de Datos Relacionadas</w:t>
      </w:r>
    </w:p>
    <w:p w14:paraId="3216DBF3" w14:textId="77777777" w:rsidR="004A4285" w:rsidRPr="004A4285" w:rsidRDefault="004A4285" w:rsidP="004A4285">
      <w:pPr>
        <w:spacing w:after="0" w:line="240" w:lineRule="auto"/>
        <w:ind w:left="708"/>
        <w:rPr>
          <w:b/>
          <w:bCs/>
          <w:sz w:val="24"/>
          <w:szCs w:val="24"/>
        </w:rPr>
      </w:pPr>
      <w:r w:rsidRPr="004A4285">
        <w:rPr>
          <w:b/>
          <w:bCs/>
          <w:sz w:val="24"/>
          <w:szCs w:val="24"/>
        </w:rPr>
        <w:t>Base de Datos de Clientes</w:t>
      </w:r>
    </w:p>
    <w:p w14:paraId="3200D571" w14:textId="77777777" w:rsidR="004A4285" w:rsidRPr="004A4285" w:rsidRDefault="004A4285" w:rsidP="004A4285">
      <w:pPr>
        <w:spacing w:after="0" w:line="240" w:lineRule="auto"/>
        <w:ind w:left="1416"/>
        <w:rPr>
          <w:sz w:val="24"/>
          <w:szCs w:val="24"/>
        </w:rPr>
      </w:pPr>
      <w:r w:rsidRPr="004A4285">
        <w:rPr>
          <w:sz w:val="24"/>
          <w:szCs w:val="24"/>
        </w:rPr>
        <w:t>• Cliente.</w:t>
      </w:r>
      <w:r w:rsidRPr="004A4285">
        <w:rPr>
          <w:sz w:val="24"/>
          <w:szCs w:val="24"/>
        </w:rPr>
        <w:br/>
        <w:t>• Historial de pagos.</w:t>
      </w:r>
      <w:r w:rsidRPr="004A4285">
        <w:rPr>
          <w:sz w:val="24"/>
          <w:szCs w:val="24"/>
        </w:rPr>
        <w:br/>
        <w:t>• Saldos pendientes.</w:t>
      </w:r>
    </w:p>
    <w:p w14:paraId="6509138F" w14:textId="77777777" w:rsidR="004A4285" w:rsidRPr="004A4285" w:rsidRDefault="004A4285" w:rsidP="004A4285">
      <w:pPr>
        <w:spacing w:after="0" w:line="240" w:lineRule="auto"/>
        <w:ind w:left="708"/>
        <w:rPr>
          <w:b/>
          <w:bCs/>
          <w:sz w:val="24"/>
          <w:szCs w:val="24"/>
        </w:rPr>
      </w:pPr>
      <w:r w:rsidRPr="004A4285">
        <w:rPr>
          <w:b/>
          <w:bCs/>
          <w:sz w:val="24"/>
          <w:szCs w:val="24"/>
        </w:rPr>
        <w:t>Base de Datos de Facturación</w:t>
      </w:r>
    </w:p>
    <w:p w14:paraId="2840480A" w14:textId="77777777" w:rsidR="004A4285" w:rsidRPr="004A4285" w:rsidRDefault="004A4285" w:rsidP="004A4285">
      <w:pPr>
        <w:spacing w:after="0" w:line="240" w:lineRule="auto"/>
        <w:ind w:left="1416"/>
        <w:rPr>
          <w:sz w:val="24"/>
          <w:szCs w:val="24"/>
        </w:rPr>
      </w:pPr>
      <w:r w:rsidRPr="004A4285">
        <w:rPr>
          <w:sz w:val="24"/>
          <w:szCs w:val="24"/>
        </w:rPr>
        <w:t>• Facturas abiertas.</w:t>
      </w:r>
      <w:r w:rsidRPr="004A4285">
        <w:rPr>
          <w:sz w:val="24"/>
          <w:szCs w:val="24"/>
        </w:rPr>
        <w:br/>
        <w:t>• Facturas vencidas.</w:t>
      </w:r>
      <w:r w:rsidRPr="004A4285">
        <w:rPr>
          <w:sz w:val="24"/>
          <w:szCs w:val="24"/>
        </w:rPr>
        <w:br/>
        <w:t>• Créditos disponibles.</w:t>
      </w:r>
    </w:p>
    <w:p w14:paraId="45188179" w14:textId="77777777" w:rsidR="004A4285" w:rsidRPr="004A4285" w:rsidRDefault="004A4285" w:rsidP="004A4285">
      <w:pPr>
        <w:spacing w:after="0" w:line="240" w:lineRule="auto"/>
        <w:ind w:left="708"/>
        <w:rPr>
          <w:b/>
          <w:bCs/>
          <w:sz w:val="24"/>
          <w:szCs w:val="24"/>
        </w:rPr>
      </w:pPr>
      <w:r w:rsidRPr="004A4285">
        <w:rPr>
          <w:b/>
          <w:bCs/>
          <w:sz w:val="24"/>
          <w:szCs w:val="24"/>
        </w:rPr>
        <w:t>Base de Datos Bancaria</w:t>
      </w:r>
    </w:p>
    <w:p w14:paraId="582BD0A1" w14:textId="77777777" w:rsidR="004A4285" w:rsidRPr="004A4285" w:rsidRDefault="004A4285" w:rsidP="004A4285">
      <w:pPr>
        <w:spacing w:after="0" w:line="240" w:lineRule="auto"/>
        <w:ind w:left="1416"/>
        <w:rPr>
          <w:sz w:val="24"/>
          <w:szCs w:val="24"/>
        </w:rPr>
      </w:pPr>
      <w:r w:rsidRPr="004A4285">
        <w:rPr>
          <w:sz w:val="24"/>
          <w:szCs w:val="24"/>
        </w:rPr>
        <w:t>• Depósitos.</w:t>
      </w:r>
      <w:r w:rsidRPr="004A4285">
        <w:rPr>
          <w:sz w:val="24"/>
          <w:szCs w:val="24"/>
        </w:rPr>
        <w:br/>
        <w:t>• Transferencias.</w:t>
      </w:r>
      <w:r w:rsidRPr="004A4285">
        <w:rPr>
          <w:sz w:val="24"/>
          <w:szCs w:val="24"/>
        </w:rPr>
        <w:br/>
        <w:t>• Referencias bancarias.</w:t>
      </w:r>
    </w:p>
    <w:p w14:paraId="23EF89E1" w14:textId="77777777" w:rsidR="004A4285" w:rsidRPr="004A4285" w:rsidRDefault="004A4285" w:rsidP="004A4285">
      <w:pPr>
        <w:spacing w:after="0" w:line="240" w:lineRule="auto"/>
        <w:ind w:left="708"/>
        <w:rPr>
          <w:b/>
          <w:bCs/>
          <w:sz w:val="24"/>
          <w:szCs w:val="24"/>
        </w:rPr>
      </w:pPr>
      <w:r w:rsidRPr="004A4285">
        <w:rPr>
          <w:b/>
          <w:bCs/>
          <w:sz w:val="24"/>
          <w:szCs w:val="24"/>
        </w:rPr>
        <w:t>Base de Datos de Cobranza</w:t>
      </w:r>
    </w:p>
    <w:p w14:paraId="37894AF7" w14:textId="77777777" w:rsidR="004A4285" w:rsidRPr="004A4285" w:rsidRDefault="004A4285" w:rsidP="004A4285">
      <w:pPr>
        <w:spacing w:after="0" w:line="240" w:lineRule="auto"/>
        <w:ind w:left="1416"/>
        <w:rPr>
          <w:sz w:val="24"/>
          <w:szCs w:val="24"/>
        </w:rPr>
      </w:pPr>
      <w:r w:rsidRPr="004A4285">
        <w:rPr>
          <w:sz w:val="24"/>
          <w:szCs w:val="24"/>
        </w:rPr>
        <w:t>• Pagos aplicados.</w:t>
      </w:r>
      <w:r w:rsidRPr="004A4285">
        <w:rPr>
          <w:sz w:val="24"/>
          <w:szCs w:val="24"/>
        </w:rPr>
        <w:br/>
        <w:t>• Pagos pendientes de aplicación.</w:t>
      </w:r>
      <w:r w:rsidRPr="004A4285">
        <w:rPr>
          <w:sz w:val="24"/>
          <w:szCs w:val="24"/>
        </w:rPr>
        <w:br/>
        <w:t>• Historial de investigaciones.</w:t>
      </w:r>
    </w:p>
    <w:p w14:paraId="290DB17C" w14:textId="77777777" w:rsidR="004A4285" w:rsidRPr="004A4285" w:rsidRDefault="004A4285" w:rsidP="004A4285">
      <w:pPr>
        <w:spacing w:after="0" w:line="240" w:lineRule="auto"/>
        <w:ind w:left="708"/>
        <w:rPr>
          <w:b/>
          <w:bCs/>
          <w:sz w:val="24"/>
          <w:szCs w:val="24"/>
        </w:rPr>
      </w:pPr>
      <w:r w:rsidRPr="004A4285">
        <w:rPr>
          <w:b/>
          <w:bCs/>
          <w:sz w:val="24"/>
          <w:szCs w:val="24"/>
        </w:rPr>
        <w:t>Base de Datos de Auditorías</w:t>
      </w:r>
    </w:p>
    <w:p w14:paraId="0D5EAE07" w14:textId="77777777" w:rsidR="004A4285" w:rsidRPr="004A4285" w:rsidRDefault="004A4285" w:rsidP="004A4285">
      <w:pPr>
        <w:spacing w:after="0" w:line="240" w:lineRule="auto"/>
        <w:ind w:left="1416"/>
        <w:rPr>
          <w:sz w:val="24"/>
          <w:szCs w:val="24"/>
        </w:rPr>
      </w:pPr>
      <w:r w:rsidRPr="004A4285">
        <w:rPr>
          <w:sz w:val="24"/>
          <w:szCs w:val="24"/>
        </w:rPr>
        <w:t>• Casos abiertos.</w:t>
      </w:r>
      <w:r w:rsidRPr="004A4285">
        <w:rPr>
          <w:sz w:val="24"/>
          <w:szCs w:val="24"/>
        </w:rPr>
        <w:br/>
        <w:t>• Responsables.</w:t>
      </w:r>
      <w:r w:rsidRPr="004A4285">
        <w:rPr>
          <w:sz w:val="24"/>
          <w:szCs w:val="24"/>
        </w:rPr>
        <w:br/>
        <w:t>• Tiempos de resolución.</w:t>
      </w:r>
    </w:p>
    <w:p w14:paraId="0446FD11" w14:textId="5C30AE1C" w:rsidR="004A4285" w:rsidRPr="004A4285" w:rsidRDefault="004A4285" w:rsidP="004A4285">
      <w:pPr>
        <w:spacing w:after="0" w:line="240" w:lineRule="auto"/>
        <w:jc w:val="both"/>
        <w:rPr>
          <w:sz w:val="24"/>
          <w:szCs w:val="24"/>
        </w:rPr>
      </w:pPr>
    </w:p>
    <w:p w14:paraId="32672355" w14:textId="77777777" w:rsidR="004A4285" w:rsidRPr="004A4285" w:rsidRDefault="004A4285" w:rsidP="004A4285">
      <w:pPr>
        <w:spacing w:after="0" w:line="240" w:lineRule="auto"/>
        <w:jc w:val="both"/>
        <w:rPr>
          <w:b/>
          <w:bCs/>
          <w:sz w:val="24"/>
          <w:szCs w:val="24"/>
        </w:rPr>
      </w:pPr>
      <w:r w:rsidRPr="004A4285">
        <w:rPr>
          <w:b/>
          <w:bCs/>
          <w:sz w:val="24"/>
          <w:szCs w:val="24"/>
        </w:rPr>
        <w:t>Registro Inicial del Pago</w:t>
      </w:r>
    </w:p>
    <w:p w14:paraId="39C34986" w14:textId="77777777" w:rsidR="004A4285" w:rsidRPr="004A4285" w:rsidRDefault="004A4285" w:rsidP="004A4285">
      <w:pPr>
        <w:spacing w:after="0" w:line="240" w:lineRule="auto"/>
        <w:jc w:val="both"/>
        <w:rPr>
          <w:sz w:val="24"/>
          <w:szCs w:val="24"/>
        </w:rPr>
      </w:pPr>
      <w:r w:rsidRPr="004A4285">
        <w:rPr>
          <w:sz w:val="24"/>
          <w:szCs w:val="24"/>
        </w:rPr>
        <w:t>Cuando un ingreso bancario no puede asociarse automáticamente a una factura o cliente, el sistema debe generar un expediente de investigación.</w:t>
      </w:r>
    </w:p>
    <w:p w14:paraId="13E864C3" w14:textId="77777777" w:rsidR="004A4285" w:rsidRPr="004A4285" w:rsidRDefault="004A4285" w:rsidP="004A4285">
      <w:pPr>
        <w:spacing w:after="0" w:line="240" w:lineRule="auto"/>
        <w:jc w:val="both"/>
        <w:rPr>
          <w:sz w:val="24"/>
          <w:szCs w:val="24"/>
        </w:rPr>
      </w:pPr>
      <w:r w:rsidRPr="004A4285">
        <w:rPr>
          <w:sz w:val="24"/>
          <w:szCs w:val="24"/>
        </w:rPr>
        <w:t>Entre los datos capturados:</w:t>
      </w:r>
    </w:p>
    <w:p w14:paraId="556E4077" w14:textId="77777777" w:rsidR="004A4285" w:rsidRPr="004A4285" w:rsidRDefault="004A4285" w:rsidP="004A4285">
      <w:pPr>
        <w:spacing w:after="0" w:line="240" w:lineRule="auto"/>
        <w:ind w:left="708"/>
        <w:rPr>
          <w:sz w:val="24"/>
          <w:szCs w:val="24"/>
        </w:rPr>
      </w:pPr>
      <w:r w:rsidRPr="004A4285">
        <w:rPr>
          <w:sz w:val="24"/>
          <w:szCs w:val="24"/>
        </w:rPr>
        <w:t>• Fecha del depósito.</w:t>
      </w:r>
      <w:r w:rsidRPr="004A4285">
        <w:rPr>
          <w:sz w:val="24"/>
          <w:szCs w:val="24"/>
        </w:rPr>
        <w:br/>
        <w:t>• Monto recibido.</w:t>
      </w:r>
      <w:r w:rsidRPr="004A4285">
        <w:rPr>
          <w:sz w:val="24"/>
          <w:szCs w:val="24"/>
        </w:rPr>
        <w:br/>
        <w:t>• Banco.</w:t>
      </w:r>
      <w:r w:rsidRPr="004A4285">
        <w:rPr>
          <w:sz w:val="24"/>
          <w:szCs w:val="24"/>
        </w:rPr>
        <w:br/>
      </w:r>
      <w:r w:rsidRPr="004A4285">
        <w:rPr>
          <w:sz w:val="24"/>
          <w:szCs w:val="24"/>
        </w:rPr>
        <w:lastRenderedPageBreak/>
        <w:t>• Número de referencia.</w:t>
      </w:r>
      <w:r w:rsidRPr="004A4285">
        <w:rPr>
          <w:sz w:val="24"/>
          <w:szCs w:val="24"/>
        </w:rPr>
        <w:br/>
        <w:t>• Cuenta receptora.</w:t>
      </w:r>
      <w:r w:rsidRPr="004A4285">
        <w:rPr>
          <w:sz w:val="24"/>
          <w:szCs w:val="24"/>
        </w:rPr>
        <w:br/>
        <w:t>• Observaciones iniciales.</w:t>
      </w:r>
    </w:p>
    <w:p w14:paraId="01ABF4D8" w14:textId="77777777" w:rsidR="004A4285" w:rsidRPr="004A4285" w:rsidRDefault="004A4285" w:rsidP="004A4285">
      <w:pPr>
        <w:spacing w:after="0" w:line="240" w:lineRule="auto"/>
        <w:jc w:val="both"/>
        <w:rPr>
          <w:sz w:val="24"/>
          <w:szCs w:val="24"/>
        </w:rPr>
      </w:pPr>
      <w:r w:rsidRPr="004A4285">
        <w:rPr>
          <w:sz w:val="24"/>
          <w:szCs w:val="24"/>
        </w:rPr>
        <w:t>El pago permanece temporalmente clasificado como "No Identificado".</w:t>
      </w:r>
    </w:p>
    <w:p w14:paraId="3CDCAD41" w14:textId="52945C76" w:rsidR="004A4285" w:rsidRPr="004A4285" w:rsidRDefault="004A4285" w:rsidP="004A4285">
      <w:pPr>
        <w:spacing w:after="0" w:line="240" w:lineRule="auto"/>
        <w:jc w:val="both"/>
        <w:rPr>
          <w:sz w:val="24"/>
          <w:szCs w:val="24"/>
        </w:rPr>
      </w:pPr>
    </w:p>
    <w:p w14:paraId="78EF6596" w14:textId="77777777" w:rsidR="004A4285" w:rsidRPr="004A4285" w:rsidRDefault="004A4285" w:rsidP="004A4285">
      <w:pPr>
        <w:spacing w:after="0" w:line="240" w:lineRule="auto"/>
        <w:jc w:val="both"/>
        <w:rPr>
          <w:b/>
          <w:bCs/>
          <w:sz w:val="24"/>
          <w:szCs w:val="24"/>
        </w:rPr>
      </w:pPr>
      <w:r w:rsidRPr="004A4285">
        <w:rPr>
          <w:b/>
          <w:bCs/>
          <w:sz w:val="24"/>
          <w:szCs w:val="24"/>
        </w:rPr>
        <w:t>Investigación Automática del Pago</w:t>
      </w:r>
    </w:p>
    <w:p w14:paraId="13192D92" w14:textId="77777777" w:rsidR="004A4285" w:rsidRPr="004A4285" w:rsidRDefault="004A4285" w:rsidP="004A4285">
      <w:pPr>
        <w:spacing w:after="0" w:line="240" w:lineRule="auto"/>
        <w:jc w:val="both"/>
        <w:rPr>
          <w:sz w:val="24"/>
          <w:szCs w:val="24"/>
        </w:rPr>
      </w:pPr>
      <w:r w:rsidRPr="004A4285">
        <w:rPr>
          <w:sz w:val="24"/>
          <w:szCs w:val="24"/>
        </w:rPr>
        <w:t>El ERP puede realizar búsquedas automáticas considerando:</w:t>
      </w:r>
    </w:p>
    <w:p w14:paraId="47F5FA1A" w14:textId="77777777" w:rsidR="004A4285" w:rsidRPr="004A4285" w:rsidRDefault="004A4285" w:rsidP="004A4285">
      <w:pPr>
        <w:spacing w:after="0" w:line="240" w:lineRule="auto"/>
        <w:ind w:left="708"/>
        <w:rPr>
          <w:sz w:val="24"/>
          <w:szCs w:val="24"/>
        </w:rPr>
      </w:pPr>
      <w:r w:rsidRPr="004A4285">
        <w:rPr>
          <w:sz w:val="24"/>
          <w:szCs w:val="24"/>
        </w:rPr>
        <w:t>• Monto exacto.</w:t>
      </w:r>
      <w:r w:rsidRPr="004A4285">
        <w:rPr>
          <w:sz w:val="24"/>
          <w:szCs w:val="24"/>
        </w:rPr>
        <w:br/>
        <w:t>• Pagos históricos.</w:t>
      </w:r>
      <w:r w:rsidRPr="004A4285">
        <w:rPr>
          <w:sz w:val="24"/>
          <w:szCs w:val="24"/>
        </w:rPr>
        <w:br/>
        <w:t>• Facturas vencidas.</w:t>
      </w:r>
      <w:r w:rsidRPr="004A4285">
        <w:rPr>
          <w:sz w:val="24"/>
          <w:szCs w:val="24"/>
        </w:rPr>
        <w:br/>
        <w:t>• Referencias bancarias.</w:t>
      </w:r>
      <w:r w:rsidRPr="004A4285">
        <w:rPr>
          <w:sz w:val="24"/>
          <w:szCs w:val="24"/>
        </w:rPr>
        <w:br/>
        <w:t>• Clientes con saldos similares.</w:t>
      </w:r>
    </w:p>
    <w:p w14:paraId="42889CE6" w14:textId="77777777" w:rsidR="004A4285" w:rsidRPr="004A4285" w:rsidRDefault="004A4285" w:rsidP="004A4285">
      <w:pPr>
        <w:spacing w:after="0" w:line="240" w:lineRule="auto"/>
        <w:jc w:val="both"/>
        <w:rPr>
          <w:sz w:val="24"/>
          <w:szCs w:val="24"/>
        </w:rPr>
      </w:pPr>
      <w:r w:rsidRPr="004A4285">
        <w:rPr>
          <w:sz w:val="24"/>
          <w:szCs w:val="24"/>
        </w:rPr>
        <w:t>Esto permite resolver automáticamente una parte importante de los casos sin intervención humana.</w:t>
      </w:r>
    </w:p>
    <w:p w14:paraId="0DF7FB26" w14:textId="20ABF11D" w:rsidR="004A4285" w:rsidRPr="004A4285" w:rsidRDefault="004A4285" w:rsidP="004A4285">
      <w:pPr>
        <w:spacing w:after="0" w:line="240" w:lineRule="auto"/>
        <w:jc w:val="both"/>
        <w:rPr>
          <w:sz w:val="24"/>
          <w:szCs w:val="24"/>
        </w:rPr>
      </w:pPr>
    </w:p>
    <w:p w14:paraId="7D6AA13D" w14:textId="77777777" w:rsidR="004A4285" w:rsidRPr="004A4285" w:rsidRDefault="004A4285" w:rsidP="004A4285">
      <w:pPr>
        <w:spacing w:after="0" w:line="240" w:lineRule="auto"/>
        <w:jc w:val="both"/>
        <w:rPr>
          <w:b/>
          <w:bCs/>
          <w:sz w:val="24"/>
          <w:szCs w:val="24"/>
        </w:rPr>
      </w:pPr>
      <w:r w:rsidRPr="004A4285">
        <w:rPr>
          <w:b/>
          <w:bCs/>
          <w:sz w:val="24"/>
          <w:szCs w:val="24"/>
        </w:rPr>
        <w:t>Gestión de Casos Especiales</w:t>
      </w:r>
    </w:p>
    <w:p w14:paraId="7EB8A974" w14:textId="77777777" w:rsidR="004A4285" w:rsidRPr="004A4285" w:rsidRDefault="004A4285" w:rsidP="004A4285">
      <w:pPr>
        <w:spacing w:after="0" w:line="240" w:lineRule="auto"/>
        <w:jc w:val="both"/>
        <w:rPr>
          <w:sz w:val="24"/>
          <w:szCs w:val="24"/>
        </w:rPr>
      </w:pPr>
      <w:r w:rsidRPr="004A4285">
        <w:rPr>
          <w:sz w:val="24"/>
          <w:szCs w:val="24"/>
        </w:rPr>
        <w:t>La automatización debe contemplar situaciones como:</w:t>
      </w:r>
    </w:p>
    <w:p w14:paraId="5F077407" w14:textId="5FABB88C" w:rsidR="004A4285" w:rsidRPr="004A4285" w:rsidRDefault="004A4285" w:rsidP="004A4285">
      <w:pPr>
        <w:spacing w:after="0" w:line="240" w:lineRule="auto"/>
        <w:jc w:val="both"/>
        <w:rPr>
          <w:b/>
          <w:bCs/>
          <w:sz w:val="24"/>
          <w:szCs w:val="24"/>
        </w:rPr>
      </w:pPr>
      <w:r w:rsidRPr="004A4285">
        <w:rPr>
          <w:b/>
          <w:bCs/>
          <w:sz w:val="24"/>
          <w:szCs w:val="24"/>
        </w:rPr>
        <w:t>Pagos Parciales</w:t>
      </w:r>
      <w:r>
        <w:rPr>
          <w:b/>
          <w:bCs/>
          <w:sz w:val="24"/>
          <w:szCs w:val="24"/>
        </w:rPr>
        <w:t xml:space="preserve"> </w:t>
      </w:r>
      <w:r w:rsidRPr="004A4285">
        <w:rPr>
          <w:sz w:val="24"/>
          <w:szCs w:val="24"/>
        </w:rPr>
        <w:t>El cliente paga solamente una parte de la factura.</w:t>
      </w:r>
    </w:p>
    <w:p w14:paraId="2D8A0C92" w14:textId="29427A2F" w:rsidR="004A4285" w:rsidRPr="004A4285" w:rsidRDefault="004A4285" w:rsidP="004A4285">
      <w:pPr>
        <w:spacing w:after="0" w:line="240" w:lineRule="auto"/>
        <w:jc w:val="both"/>
        <w:rPr>
          <w:b/>
          <w:bCs/>
          <w:sz w:val="24"/>
          <w:szCs w:val="24"/>
        </w:rPr>
      </w:pPr>
      <w:r w:rsidRPr="004A4285">
        <w:rPr>
          <w:b/>
          <w:bCs/>
          <w:sz w:val="24"/>
          <w:szCs w:val="24"/>
        </w:rPr>
        <w:t>Pagos Agrupados</w:t>
      </w:r>
      <w:r>
        <w:rPr>
          <w:b/>
          <w:bCs/>
          <w:sz w:val="24"/>
          <w:szCs w:val="24"/>
        </w:rPr>
        <w:t xml:space="preserve"> </w:t>
      </w:r>
      <w:r w:rsidRPr="004A4285">
        <w:rPr>
          <w:sz w:val="24"/>
          <w:szCs w:val="24"/>
        </w:rPr>
        <w:t>Un único pago cubre múltiples facturas.</w:t>
      </w:r>
    </w:p>
    <w:p w14:paraId="3C0F8549" w14:textId="6507ED67" w:rsidR="004A4285" w:rsidRPr="004A4285" w:rsidRDefault="004A4285" w:rsidP="004A4285">
      <w:pPr>
        <w:spacing w:after="0" w:line="240" w:lineRule="auto"/>
        <w:jc w:val="both"/>
        <w:rPr>
          <w:b/>
          <w:bCs/>
          <w:sz w:val="24"/>
          <w:szCs w:val="24"/>
        </w:rPr>
      </w:pPr>
      <w:r w:rsidRPr="004A4285">
        <w:rPr>
          <w:b/>
          <w:bCs/>
          <w:sz w:val="24"/>
          <w:szCs w:val="24"/>
        </w:rPr>
        <w:t>Diferencias de Pago</w:t>
      </w:r>
      <w:r>
        <w:rPr>
          <w:b/>
          <w:bCs/>
          <w:sz w:val="24"/>
          <w:szCs w:val="24"/>
        </w:rPr>
        <w:t xml:space="preserve"> </w:t>
      </w:r>
      <w:r w:rsidRPr="004A4285">
        <w:rPr>
          <w:sz w:val="24"/>
          <w:szCs w:val="24"/>
        </w:rPr>
        <w:t>Existen descuentos, retenciones o deducciones.</w:t>
      </w:r>
    </w:p>
    <w:p w14:paraId="51F91728" w14:textId="2ADF8651" w:rsidR="004A4285" w:rsidRPr="004A4285" w:rsidRDefault="004A4285" w:rsidP="004A4285">
      <w:pPr>
        <w:spacing w:after="0" w:line="240" w:lineRule="auto"/>
        <w:jc w:val="both"/>
        <w:rPr>
          <w:b/>
          <w:bCs/>
          <w:sz w:val="24"/>
          <w:szCs w:val="24"/>
        </w:rPr>
      </w:pPr>
      <w:r w:rsidRPr="004A4285">
        <w:rPr>
          <w:b/>
          <w:bCs/>
          <w:sz w:val="24"/>
          <w:szCs w:val="24"/>
        </w:rPr>
        <w:t>Pagos Anticipados</w:t>
      </w:r>
      <w:r>
        <w:rPr>
          <w:b/>
          <w:bCs/>
          <w:sz w:val="24"/>
          <w:szCs w:val="24"/>
        </w:rPr>
        <w:t xml:space="preserve"> </w:t>
      </w:r>
      <w:r w:rsidRPr="004A4285">
        <w:rPr>
          <w:sz w:val="24"/>
          <w:szCs w:val="24"/>
        </w:rPr>
        <w:t>El cliente paga antes de la emisión de la factura.</w:t>
      </w:r>
    </w:p>
    <w:p w14:paraId="5BFA2D26" w14:textId="77777777" w:rsidR="004A4285" w:rsidRPr="004A4285" w:rsidRDefault="004A4285" w:rsidP="004A4285">
      <w:pPr>
        <w:spacing w:after="0" w:line="240" w:lineRule="auto"/>
        <w:jc w:val="both"/>
        <w:rPr>
          <w:sz w:val="24"/>
          <w:szCs w:val="24"/>
        </w:rPr>
      </w:pPr>
      <w:r w:rsidRPr="004A4285">
        <w:rPr>
          <w:sz w:val="24"/>
          <w:szCs w:val="24"/>
        </w:rPr>
        <w:t>Cada situación requiere un tratamiento específico dentro del sistema.</w:t>
      </w:r>
    </w:p>
    <w:p w14:paraId="27A2FFEB" w14:textId="1A5AA6C2" w:rsidR="004A4285" w:rsidRPr="004A4285" w:rsidRDefault="004A4285" w:rsidP="004A4285">
      <w:pPr>
        <w:spacing w:after="0" w:line="240" w:lineRule="auto"/>
        <w:jc w:val="both"/>
        <w:rPr>
          <w:sz w:val="24"/>
          <w:szCs w:val="24"/>
        </w:rPr>
      </w:pPr>
    </w:p>
    <w:p w14:paraId="3340B08A" w14:textId="77777777" w:rsidR="004A4285" w:rsidRPr="004A4285" w:rsidRDefault="004A4285" w:rsidP="004A4285">
      <w:pPr>
        <w:spacing w:after="0" w:line="240" w:lineRule="auto"/>
        <w:jc w:val="both"/>
        <w:rPr>
          <w:b/>
          <w:bCs/>
          <w:sz w:val="24"/>
          <w:szCs w:val="24"/>
        </w:rPr>
      </w:pPr>
      <w:r w:rsidRPr="004A4285">
        <w:rPr>
          <w:b/>
          <w:bCs/>
          <w:sz w:val="24"/>
          <w:szCs w:val="24"/>
        </w:rPr>
        <w:t>Flujo de Investigación</w:t>
      </w:r>
    </w:p>
    <w:p w14:paraId="53C173A0" w14:textId="77777777" w:rsidR="004A4285" w:rsidRPr="004A4285" w:rsidRDefault="004A4285" w:rsidP="004A4285">
      <w:pPr>
        <w:spacing w:after="0" w:line="240" w:lineRule="auto"/>
        <w:jc w:val="both"/>
        <w:rPr>
          <w:sz w:val="24"/>
          <w:szCs w:val="24"/>
        </w:rPr>
      </w:pPr>
      <w:r w:rsidRPr="004A4285">
        <w:rPr>
          <w:sz w:val="24"/>
          <w:szCs w:val="24"/>
        </w:rPr>
        <w:t>Cuando la conciliación automática no resulta exitosa, el sistema genera actividades para:</w:t>
      </w:r>
    </w:p>
    <w:p w14:paraId="3F7DA4A1" w14:textId="77777777" w:rsidR="004A4285" w:rsidRPr="004A4285" w:rsidRDefault="004A4285" w:rsidP="004A4285">
      <w:pPr>
        <w:spacing w:after="0" w:line="240" w:lineRule="auto"/>
        <w:ind w:left="708"/>
        <w:rPr>
          <w:sz w:val="24"/>
          <w:szCs w:val="24"/>
        </w:rPr>
      </w:pPr>
      <w:r w:rsidRPr="004A4285">
        <w:rPr>
          <w:sz w:val="24"/>
          <w:szCs w:val="24"/>
        </w:rPr>
        <w:t>• Contactar al cliente.</w:t>
      </w:r>
      <w:r w:rsidRPr="004A4285">
        <w:rPr>
          <w:sz w:val="24"/>
          <w:szCs w:val="24"/>
        </w:rPr>
        <w:br/>
        <w:t>• Contactar al banco.</w:t>
      </w:r>
      <w:r w:rsidRPr="004A4285">
        <w:rPr>
          <w:sz w:val="24"/>
          <w:szCs w:val="24"/>
        </w:rPr>
        <w:br/>
        <w:t>• Revisar documentación.</w:t>
      </w:r>
      <w:r w:rsidRPr="004A4285">
        <w:rPr>
          <w:sz w:val="24"/>
          <w:szCs w:val="24"/>
        </w:rPr>
        <w:br/>
        <w:t>• Validar referencias.</w:t>
      </w:r>
    </w:p>
    <w:p w14:paraId="522196B8" w14:textId="77777777" w:rsidR="004A4285" w:rsidRPr="004A4285" w:rsidRDefault="004A4285" w:rsidP="004A4285">
      <w:pPr>
        <w:spacing w:after="0" w:line="240" w:lineRule="auto"/>
        <w:jc w:val="both"/>
        <w:rPr>
          <w:sz w:val="24"/>
          <w:szCs w:val="24"/>
        </w:rPr>
      </w:pPr>
      <w:r w:rsidRPr="004A4285">
        <w:rPr>
          <w:sz w:val="24"/>
          <w:szCs w:val="24"/>
        </w:rPr>
        <w:t>La investigación permanece abierta hasta resolver completamente el caso.</w:t>
      </w:r>
    </w:p>
    <w:p w14:paraId="6D9FEFB3" w14:textId="116993E0" w:rsidR="004A4285" w:rsidRPr="004A4285" w:rsidRDefault="004A4285" w:rsidP="004A4285">
      <w:pPr>
        <w:spacing w:after="0" w:line="240" w:lineRule="auto"/>
        <w:jc w:val="both"/>
        <w:rPr>
          <w:sz w:val="24"/>
          <w:szCs w:val="24"/>
        </w:rPr>
      </w:pPr>
    </w:p>
    <w:p w14:paraId="2BBBA495" w14:textId="77777777" w:rsidR="004A4285" w:rsidRPr="004A4285" w:rsidRDefault="004A4285" w:rsidP="004A4285">
      <w:pPr>
        <w:spacing w:after="0" w:line="240" w:lineRule="auto"/>
        <w:jc w:val="both"/>
        <w:rPr>
          <w:b/>
          <w:bCs/>
          <w:sz w:val="24"/>
          <w:szCs w:val="24"/>
        </w:rPr>
      </w:pPr>
      <w:r w:rsidRPr="004A4285">
        <w:rPr>
          <w:b/>
          <w:bCs/>
          <w:sz w:val="24"/>
          <w:szCs w:val="24"/>
        </w:rPr>
        <w:t>Aplicación del Pago</w:t>
      </w:r>
    </w:p>
    <w:p w14:paraId="58A5BA06" w14:textId="77777777" w:rsidR="004A4285" w:rsidRPr="004A4285" w:rsidRDefault="004A4285" w:rsidP="004A4285">
      <w:pPr>
        <w:spacing w:after="0" w:line="240" w:lineRule="auto"/>
        <w:jc w:val="both"/>
        <w:rPr>
          <w:sz w:val="24"/>
          <w:szCs w:val="24"/>
        </w:rPr>
      </w:pPr>
      <w:r w:rsidRPr="004A4285">
        <w:rPr>
          <w:sz w:val="24"/>
          <w:szCs w:val="24"/>
        </w:rPr>
        <w:t>Una vez identificado el origen, el sistema debe:</w:t>
      </w:r>
    </w:p>
    <w:p w14:paraId="68DE6679" w14:textId="77777777" w:rsidR="004A4285" w:rsidRPr="004A4285" w:rsidRDefault="004A4285" w:rsidP="004A4285">
      <w:pPr>
        <w:spacing w:after="0" w:line="240" w:lineRule="auto"/>
        <w:ind w:left="708"/>
        <w:rPr>
          <w:sz w:val="24"/>
          <w:szCs w:val="24"/>
        </w:rPr>
      </w:pPr>
      <w:r w:rsidRPr="004A4285">
        <w:rPr>
          <w:sz w:val="24"/>
          <w:szCs w:val="24"/>
        </w:rPr>
        <w:t>• Aplicar el pago.</w:t>
      </w:r>
      <w:r w:rsidRPr="004A4285">
        <w:rPr>
          <w:sz w:val="24"/>
          <w:szCs w:val="24"/>
        </w:rPr>
        <w:br/>
        <w:t>• Actualizar cuentas por cobrar.</w:t>
      </w:r>
      <w:r w:rsidRPr="004A4285">
        <w:rPr>
          <w:sz w:val="24"/>
          <w:szCs w:val="24"/>
        </w:rPr>
        <w:br/>
        <w:t>• Cerrar facturas.</w:t>
      </w:r>
      <w:r w:rsidRPr="004A4285">
        <w:rPr>
          <w:sz w:val="24"/>
          <w:szCs w:val="24"/>
        </w:rPr>
        <w:br/>
        <w:t>• Actualizar indicadores.</w:t>
      </w:r>
      <w:r w:rsidRPr="004A4285">
        <w:rPr>
          <w:sz w:val="24"/>
          <w:szCs w:val="24"/>
        </w:rPr>
        <w:br/>
        <w:t>• Cerrar la investigación.</w:t>
      </w:r>
    </w:p>
    <w:p w14:paraId="370E182F" w14:textId="77777777" w:rsidR="004A4285" w:rsidRPr="004A4285" w:rsidRDefault="004A4285" w:rsidP="004A4285">
      <w:pPr>
        <w:spacing w:after="0" w:line="240" w:lineRule="auto"/>
        <w:jc w:val="both"/>
        <w:rPr>
          <w:sz w:val="24"/>
          <w:szCs w:val="24"/>
        </w:rPr>
      </w:pPr>
      <w:r w:rsidRPr="004A4285">
        <w:rPr>
          <w:sz w:val="24"/>
          <w:szCs w:val="24"/>
        </w:rPr>
        <w:t>Toda la trazabilidad debe permanecer disponible para futuras auditorías.</w:t>
      </w:r>
    </w:p>
    <w:p w14:paraId="32C28FF4" w14:textId="6AEC96FF" w:rsidR="004A4285" w:rsidRPr="004A4285" w:rsidRDefault="004A4285" w:rsidP="004A4285">
      <w:pPr>
        <w:spacing w:after="0" w:line="240" w:lineRule="auto"/>
        <w:jc w:val="both"/>
        <w:rPr>
          <w:sz w:val="24"/>
          <w:szCs w:val="24"/>
        </w:rPr>
      </w:pPr>
    </w:p>
    <w:p w14:paraId="6D19450D" w14:textId="77777777" w:rsidR="004A4285" w:rsidRPr="004A4285" w:rsidRDefault="004A4285" w:rsidP="004A4285">
      <w:pPr>
        <w:spacing w:after="0" w:line="240" w:lineRule="auto"/>
        <w:jc w:val="both"/>
        <w:rPr>
          <w:b/>
          <w:bCs/>
          <w:sz w:val="24"/>
          <w:szCs w:val="24"/>
        </w:rPr>
      </w:pPr>
      <w:r w:rsidRPr="004A4285">
        <w:rPr>
          <w:b/>
          <w:bCs/>
          <w:sz w:val="24"/>
          <w:szCs w:val="24"/>
        </w:rPr>
        <w:t>Gestión de Antigüedad de Casos</w:t>
      </w:r>
    </w:p>
    <w:p w14:paraId="7D7AF383" w14:textId="77777777" w:rsidR="004A4285" w:rsidRPr="004A4285" w:rsidRDefault="004A4285" w:rsidP="004A4285">
      <w:pPr>
        <w:spacing w:after="0" w:line="240" w:lineRule="auto"/>
        <w:jc w:val="both"/>
        <w:rPr>
          <w:sz w:val="24"/>
          <w:szCs w:val="24"/>
        </w:rPr>
      </w:pPr>
      <w:r w:rsidRPr="004A4285">
        <w:rPr>
          <w:sz w:val="24"/>
          <w:szCs w:val="24"/>
        </w:rPr>
        <w:t>IOS-PYME propone monitorear permanentemente la antigüedad de los pagos no identificados.</w:t>
      </w:r>
    </w:p>
    <w:p w14:paraId="70DCE917" w14:textId="77777777" w:rsidR="004A4285" w:rsidRPr="004A4285" w:rsidRDefault="004A4285" w:rsidP="004A4285">
      <w:pPr>
        <w:spacing w:after="0" w:line="240" w:lineRule="auto"/>
        <w:jc w:val="both"/>
        <w:rPr>
          <w:sz w:val="24"/>
          <w:szCs w:val="24"/>
        </w:rPr>
      </w:pPr>
      <w:r w:rsidRPr="004A4285">
        <w:rPr>
          <w:sz w:val="24"/>
          <w:szCs w:val="24"/>
        </w:rPr>
        <w:t>Por ejemplo:</w:t>
      </w:r>
    </w:p>
    <w:p w14:paraId="65E704F9" w14:textId="77777777" w:rsidR="004A4285" w:rsidRPr="004A4285" w:rsidRDefault="004A4285" w:rsidP="004A4285">
      <w:pPr>
        <w:spacing w:after="0" w:line="240" w:lineRule="auto"/>
        <w:ind w:left="708"/>
        <w:rPr>
          <w:sz w:val="24"/>
          <w:szCs w:val="24"/>
        </w:rPr>
      </w:pPr>
      <w:r w:rsidRPr="004A4285">
        <w:rPr>
          <w:sz w:val="24"/>
          <w:szCs w:val="24"/>
        </w:rPr>
        <w:t>• 0-3 días.</w:t>
      </w:r>
      <w:r w:rsidRPr="004A4285">
        <w:rPr>
          <w:sz w:val="24"/>
          <w:szCs w:val="24"/>
        </w:rPr>
        <w:br/>
        <w:t>• 4-7 días.</w:t>
      </w:r>
      <w:r w:rsidRPr="004A4285">
        <w:rPr>
          <w:sz w:val="24"/>
          <w:szCs w:val="24"/>
        </w:rPr>
        <w:br/>
      </w:r>
      <w:r w:rsidRPr="004A4285">
        <w:rPr>
          <w:sz w:val="24"/>
          <w:szCs w:val="24"/>
        </w:rPr>
        <w:lastRenderedPageBreak/>
        <w:t>• 8-15 días.</w:t>
      </w:r>
      <w:r w:rsidRPr="004A4285">
        <w:rPr>
          <w:sz w:val="24"/>
          <w:szCs w:val="24"/>
        </w:rPr>
        <w:br/>
        <w:t>• Más de 15 días.</w:t>
      </w:r>
    </w:p>
    <w:p w14:paraId="6AB6BAC4" w14:textId="77777777" w:rsidR="004A4285" w:rsidRPr="004A4285" w:rsidRDefault="004A4285" w:rsidP="004A4285">
      <w:pPr>
        <w:spacing w:after="0" w:line="240" w:lineRule="auto"/>
        <w:jc w:val="both"/>
        <w:rPr>
          <w:sz w:val="24"/>
          <w:szCs w:val="24"/>
        </w:rPr>
      </w:pPr>
      <w:r w:rsidRPr="004A4285">
        <w:rPr>
          <w:sz w:val="24"/>
          <w:szCs w:val="24"/>
        </w:rPr>
        <w:t>El objetivo consiste en evitar que estos casos permanezcan indefinidamente abiertos.</w:t>
      </w:r>
    </w:p>
    <w:p w14:paraId="7F27EA22" w14:textId="2C3AE840" w:rsidR="004A4285" w:rsidRPr="004A4285" w:rsidRDefault="004A4285" w:rsidP="004A4285">
      <w:pPr>
        <w:spacing w:after="0" w:line="240" w:lineRule="auto"/>
        <w:jc w:val="both"/>
        <w:rPr>
          <w:sz w:val="24"/>
          <w:szCs w:val="24"/>
        </w:rPr>
      </w:pPr>
    </w:p>
    <w:p w14:paraId="394E2100" w14:textId="77777777" w:rsidR="004A4285" w:rsidRPr="004A4285" w:rsidRDefault="004A4285" w:rsidP="004A4285">
      <w:pPr>
        <w:spacing w:after="0" w:line="240" w:lineRule="auto"/>
        <w:jc w:val="both"/>
        <w:rPr>
          <w:b/>
          <w:bCs/>
          <w:sz w:val="24"/>
          <w:szCs w:val="24"/>
        </w:rPr>
      </w:pPr>
      <w:r w:rsidRPr="004A4285">
        <w:rPr>
          <w:b/>
          <w:bCs/>
          <w:sz w:val="24"/>
          <w:szCs w:val="24"/>
        </w:rPr>
        <w:t>Indicadores Generados</w:t>
      </w:r>
    </w:p>
    <w:p w14:paraId="0554C037" w14:textId="77777777" w:rsidR="004A4285" w:rsidRPr="004A4285" w:rsidRDefault="004A4285" w:rsidP="004A4285">
      <w:pPr>
        <w:spacing w:after="0" w:line="240" w:lineRule="auto"/>
        <w:ind w:left="708"/>
        <w:rPr>
          <w:sz w:val="24"/>
          <w:szCs w:val="24"/>
        </w:rPr>
      </w:pPr>
      <w:r w:rsidRPr="004A4285">
        <w:rPr>
          <w:sz w:val="24"/>
          <w:szCs w:val="24"/>
        </w:rPr>
        <w:t>Esta automatización debe alimentar indicadores como:</w:t>
      </w:r>
    </w:p>
    <w:p w14:paraId="1F5EAED6" w14:textId="77777777" w:rsidR="004A4285" w:rsidRPr="004A4285" w:rsidRDefault="004A4285" w:rsidP="004A4285">
      <w:pPr>
        <w:spacing w:after="0" w:line="240" w:lineRule="auto"/>
        <w:ind w:left="708"/>
        <w:rPr>
          <w:sz w:val="24"/>
          <w:szCs w:val="24"/>
        </w:rPr>
      </w:pPr>
      <w:r w:rsidRPr="004A4285">
        <w:rPr>
          <w:sz w:val="24"/>
          <w:szCs w:val="24"/>
        </w:rPr>
        <w:t>• Pagos no identificados.</w:t>
      </w:r>
      <w:r w:rsidRPr="004A4285">
        <w:rPr>
          <w:sz w:val="24"/>
          <w:szCs w:val="24"/>
        </w:rPr>
        <w:br/>
        <w:t>• Monto pendiente de conciliación.</w:t>
      </w:r>
      <w:r w:rsidRPr="004A4285">
        <w:rPr>
          <w:sz w:val="24"/>
          <w:szCs w:val="24"/>
        </w:rPr>
        <w:br/>
        <w:t>• Tiempo promedio de identificación.</w:t>
      </w:r>
      <w:r w:rsidRPr="004A4285">
        <w:rPr>
          <w:sz w:val="24"/>
          <w:szCs w:val="24"/>
        </w:rPr>
        <w:br/>
        <w:t>• Casos abiertos.</w:t>
      </w:r>
      <w:r w:rsidRPr="004A4285">
        <w:rPr>
          <w:sz w:val="24"/>
          <w:szCs w:val="24"/>
        </w:rPr>
        <w:br/>
        <w:t>• Casos cerrados.</w:t>
      </w:r>
      <w:r w:rsidRPr="004A4285">
        <w:rPr>
          <w:sz w:val="24"/>
          <w:szCs w:val="24"/>
        </w:rPr>
        <w:br/>
        <w:t>• Exactitud de aplicación de pagos.</w:t>
      </w:r>
      <w:r w:rsidRPr="004A4285">
        <w:rPr>
          <w:sz w:val="24"/>
          <w:szCs w:val="24"/>
        </w:rPr>
        <w:br/>
        <w:t>• Antigüedad promedio de investigaciones.</w:t>
      </w:r>
      <w:r w:rsidRPr="004A4285">
        <w:rPr>
          <w:sz w:val="24"/>
          <w:szCs w:val="24"/>
        </w:rPr>
        <w:br/>
        <w:t>• % de conciliación automática.</w:t>
      </w:r>
    </w:p>
    <w:p w14:paraId="0E660BB5" w14:textId="621DCC7E" w:rsidR="004A4285" w:rsidRPr="004A4285" w:rsidRDefault="004A4285" w:rsidP="004A4285">
      <w:pPr>
        <w:spacing w:after="0" w:line="240" w:lineRule="auto"/>
        <w:jc w:val="both"/>
        <w:rPr>
          <w:sz w:val="24"/>
          <w:szCs w:val="24"/>
        </w:rPr>
      </w:pPr>
    </w:p>
    <w:p w14:paraId="7BDBC890" w14:textId="77777777" w:rsidR="004A4285" w:rsidRPr="004A4285" w:rsidRDefault="004A4285" w:rsidP="004A4285">
      <w:pPr>
        <w:spacing w:after="0" w:line="240" w:lineRule="auto"/>
        <w:jc w:val="both"/>
        <w:rPr>
          <w:b/>
          <w:bCs/>
          <w:sz w:val="24"/>
          <w:szCs w:val="24"/>
        </w:rPr>
      </w:pPr>
      <w:r w:rsidRPr="004A4285">
        <w:rPr>
          <w:b/>
          <w:bCs/>
          <w:sz w:val="24"/>
          <w:szCs w:val="24"/>
        </w:rPr>
        <w:t>Beneficios Esperados</w:t>
      </w:r>
    </w:p>
    <w:p w14:paraId="39AA23CA" w14:textId="77777777" w:rsidR="004A4285" w:rsidRPr="004A4285" w:rsidRDefault="004A4285" w:rsidP="004A4285">
      <w:pPr>
        <w:spacing w:after="0" w:line="240" w:lineRule="auto"/>
        <w:jc w:val="both"/>
        <w:rPr>
          <w:sz w:val="24"/>
          <w:szCs w:val="24"/>
        </w:rPr>
      </w:pPr>
      <w:r w:rsidRPr="004A4285">
        <w:rPr>
          <w:sz w:val="24"/>
          <w:szCs w:val="24"/>
        </w:rPr>
        <w:t>La implementación de esta automatización permite:</w:t>
      </w:r>
    </w:p>
    <w:p w14:paraId="4F2BD060" w14:textId="77777777" w:rsidR="004A4285" w:rsidRPr="004A4285" w:rsidRDefault="004A4285" w:rsidP="004A4285">
      <w:pPr>
        <w:spacing w:after="0" w:line="240" w:lineRule="auto"/>
        <w:ind w:left="708"/>
        <w:rPr>
          <w:sz w:val="24"/>
          <w:szCs w:val="24"/>
        </w:rPr>
      </w:pPr>
      <w:r w:rsidRPr="004A4285">
        <w:rPr>
          <w:sz w:val="24"/>
          <w:szCs w:val="24"/>
        </w:rPr>
        <w:t>• Mejorar exactitud financiera.</w:t>
      </w:r>
      <w:r w:rsidRPr="004A4285">
        <w:rPr>
          <w:sz w:val="24"/>
          <w:szCs w:val="24"/>
        </w:rPr>
        <w:br/>
        <w:t>• Reducir errores contables.</w:t>
      </w:r>
      <w:r w:rsidRPr="004A4285">
        <w:rPr>
          <w:sz w:val="24"/>
          <w:szCs w:val="24"/>
        </w:rPr>
        <w:br/>
        <w:t>• Mejorar servicio al cliente.</w:t>
      </w:r>
      <w:r w:rsidRPr="004A4285">
        <w:rPr>
          <w:sz w:val="24"/>
          <w:szCs w:val="24"/>
        </w:rPr>
        <w:br/>
        <w:t>• Reducir trabajo administrativo.</w:t>
      </w:r>
      <w:r w:rsidRPr="004A4285">
        <w:rPr>
          <w:sz w:val="24"/>
          <w:szCs w:val="24"/>
        </w:rPr>
        <w:br/>
        <w:t>• Incrementar trazabilidad.</w:t>
      </w:r>
      <w:r w:rsidRPr="004A4285">
        <w:rPr>
          <w:sz w:val="24"/>
          <w:szCs w:val="24"/>
        </w:rPr>
        <w:br/>
        <w:t>• Mejorar gestión de cobranza.</w:t>
      </w:r>
      <w:r w:rsidRPr="004A4285">
        <w:rPr>
          <w:sz w:val="24"/>
          <w:szCs w:val="24"/>
        </w:rPr>
        <w:br/>
        <w:t>• Fortalecer controles internos.</w:t>
      </w:r>
      <w:r w:rsidRPr="004A4285">
        <w:rPr>
          <w:sz w:val="24"/>
          <w:szCs w:val="24"/>
        </w:rPr>
        <w:br/>
        <w:t>• Reducir diferencias financieras.</w:t>
      </w:r>
    </w:p>
    <w:p w14:paraId="5EE5E477" w14:textId="05B3E9D2" w:rsidR="004A4285" w:rsidRPr="004A4285" w:rsidRDefault="004A4285" w:rsidP="004A4285">
      <w:pPr>
        <w:spacing w:after="0" w:line="240" w:lineRule="auto"/>
        <w:jc w:val="both"/>
        <w:rPr>
          <w:sz w:val="24"/>
          <w:szCs w:val="24"/>
        </w:rPr>
      </w:pPr>
    </w:p>
    <w:p w14:paraId="347A9128" w14:textId="77777777" w:rsidR="004A4285" w:rsidRPr="004A4285" w:rsidRDefault="004A4285" w:rsidP="004A4285">
      <w:pPr>
        <w:spacing w:after="0" w:line="240" w:lineRule="auto"/>
        <w:jc w:val="both"/>
        <w:rPr>
          <w:b/>
          <w:bCs/>
          <w:sz w:val="24"/>
          <w:szCs w:val="24"/>
        </w:rPr>
      </w:pPr>
      <w:r w:rsidRPr="004A4285">
        <w:rPr>
          <w:b/>
          <w:bCs/>
          <w:sz w:val="24"/>
          <w:szCs w:val="24"/>
        </w:rPr>
        <w:t>Filosofía IOS-PYME Asociada</w:t>
      </w:r>
    </w:p>
    <w:p w14:paraId="5D1F82E5" w14:textId="77777777" w:rsidR="004A4285" w:rsidRPr="004A4285" w:rsidRDefault="004A4285" w:rsidP="004A4285">
      <w:pPr>
        <w:spacing w:after="0" w:line="240" w:lineRule="auto"/>
        <w:jc w:val="both"/>
        <w:rPr>
          <w:sz w:val="24"/>
          <w:szCs w:val="24"/>
        </w:rPr>
      </w:pPr>
      <w:r w:rsidRPr="004A4285">
        <w:rPr>
          <w:sz w:val="24"/>
          <w:szCs w:val="24"/>
        </w:rPr>
        <w:t>Dentro de IOS-PYME, recibir dinero no significa necesariamente haber completado la cobranza. La verdadera finalización del proceso ocurre cuando cada pago ha sido identificado, conciliado y aplicado correctamente dentro del sistema.</w:t>
      </w:r>
    </w:p>
    <w:p w14:paraId="1CED8374" w14:textId="77777777" w:rsidR="004A4285" w:rsidRPr="004A4285" w:rsidRDefault="004A4285" w:rsidP="004A4285">
      <w:pPr>
        <w:spacing w:after="0" w:line="240" w:lineRule="auto"/>
        <w:jc w:val="both"/>
        <w:rPr>
          <w:sz w:val="24"/>
          <w:szCs w:val="24"/>
        </w:rPr>
      </w:pPr>
      <w:r w:rsidRPr="004A4285">
        <w:rPr>
          <w:sz w:val="24"/>
          <w:szCs w:val="24"/>
        </w:rPr>
        <w:t>La gestión disciplinada de pagos no identificados permite mantener la integridad de las cuentas por cobrar, mejorar la calidad de la información financiera y fortalecer la confianza en los indicadores utilizados para dirigir la organización. En un entorno empresarial moderno, la precisión financiera es tan importante como la eficiencia operativa, y ambas deben trabajar de forma completamente integrada.</w:t>
      </w:r>
    </w:p>
    <w:p w14:paraId="4E86F56C" w14:textId="77777777" w:rsidR="00AD4728" w:rsidRDefault="00AD4728" w:rsidP="00D7416D">
      <w:pPr>
        <w:spacing w:after="0" w:line="240" w:lineRule="auto"/>
        <w:jc w:val="both"/>
        <w:rPr>
          <w:sz w:val="24"/>
          <w:szCs w:val="24"/>
        </w:rPr>
      </w:pPr>
    </w:p>
    <w:p w14:paraId="6E2A8B3B" w14:textId="77777777" w:rsidR="00D7416D" w:rsidRDefault="00D7416D" w:rsidP="00D7416D">
      <w:pPr>
        <w:spacing w:after="0" w:line="240" w:lineRule="auto"/>
        <w:jc w:val="both"/>
        <w:rPr>
          <w:sz w:val="24"/>
          <w:szCs w:val="24"/>
        </w:rPr>
      </w:pPr>
    </w:p>
    <w:p w14:paraId="4A1BFE62" w14:textId="77777777" w:rsidR="00D7416D" w:rsidRDefault="00D7416D" w:rsidP="00D7416D">
      <w:pPr>
        <w:spacing w:after="0" w:line="240" w:lineRule="auto"/>
        <w:jc w:val="both"/>
        <w:rPr>
          <w:sz w:val="24"/>
          <w:szCs w:val="24"/>
        </w:rPr>
      </w:pPr>
    </w:p>
    <w:p w14:paraId="65E10023" w14:textId="77777777" w:rsidR="00D7416D" w:rsidRPr="00D7416D" w:rsidRDefault="00D7416D" w:rsidP="00D7416D">
      <w:pPr>
        <w:spacing w:after="0" w:line="240" w:lineRule="auto"/>
        <w:jc w:val="both"/>
        <w:rPr>
          <w:sz w:val="24"/>
          <w:szCs w:val="24"/>
        </w:rPr>
      </w:pPr>
    </w:p>
    <w:p w14:paraId="6034F86B" w14:textId="77777777" w:rsidR="004A4285" w:rsidRPr="004A4285" w:rsidRDefault="004A4285" w:rsidP="004A4285">
      <w:pPr>
        <w:spacing w:after="0" w:line="240" w:lineRule="auto"/>
        <w:jc w:val="center"/>
        <w:rPr>
          <w:b/>
          <w:bCs/>
          <w:sz w:val="40"/>
          <w:szCs w:val="40"/>
        </w:rPr>
      </w:pPr>
      <w:r w:rsidRPr="004A4285">
        <w:rPr>
          <w:b/>
          <w:bCs/>
          <w:sz w:val="40"/>
          <w:szCs w:val="40"/>
        </w:rPr>
        <w:t>Automatización 12.8</w:t>
      </w:r>
    </w:p>
    <w:p w14:paraId="6B2B1409" w14:textId="77777777" w:rsidR="004A4285" w:rsidRPr="004A4285" w:rsidRDefault="004A4285" w:rsidP="004A4285">
      <w:pPr>
        <w:spacing w:after="0" w:line="240" w:lineRule="auto"/>
        <w:jc w:val="center"/>
        <w:rPr>
          <w:b/>
          <w:bCs/>
          <w:sz w:val="32"/>
          <w:szCs w:val="32"/>
        </w:rPr>
      </w:pPr>
      <w:r w:rsidRPr="004A4285">
        <w:rPr>
          <w:b/>
          <w:bCs/>
          <w:sz w:val="32"/>
          <w:szCs w:val="32"/>
        </w:rPr>
        <w:t>Sistema Inteligente de Alertas Preventivas de Cobranza y Gestión de Riesgo Financiero</w:t>
      </w:r>
    </w:p>
    <w:p w14:paraId="79B6D2DA" w14:textId="77777777" w:rsidR="004A4285" w:rsidRPr="004A4285" w:rsidRDefault="004A4285" w:rsidP="004A4285">
      <w:pPr>
        <w:spacing w:after="0" w:line="240" w:lineRule="auto"/>
        <w:jc w:val="both"/>
        <w:rPr>
          <w:b/>
          <w:bCs/>
          <w:sz w:val="24"/>
          <w:szCs w:val="24"/>
        </w:rPr>
      </w:pPr>
    </w:p>
    <w:p w14:paraId="6EAC7E13" w14:textId="77777777" w:rsidR="004A4285" w:rsidRPr="004A4285" w:rsidRDefault="004A4285" w:rsidP="004A4285">
      <w:pPr>
        <w:spacing w:after="0" w:line="240" w:lineRule="auto"/>
        <w:jc w:val="both"/>
        <w:rPr>
          <w:b/>
          <w:bCs/>
          <w:sz w:val="24"/>
          <w:szCs w:val="24"/>
        </w:rPr>
      </w:pPr>
      <w:r w:rsidRPr="004A4285">
        <w:rPr>
          <w:b/>
          <w:bCs/>
          <w:sz w:val="24"/>
          <w:szCs w:val="24"/>
        </w:rPr>
        <w:t>Objetivo de la Automatización</w:t>
      </w:r>
    </w:p>
    <w:p w14:paraId="6A6D92D0" w14:textId="77777777" w:rsidR="004A4285" w:rsidRPr="004A4285" w:rsidRDefault="004A4285" w:rsidP="004A4285">
      <w:pPr>
        <w:spacing w:after="0" w:line="240" w:lineRule="auto"/>
        <w:jc w:val="both"/>
        <w:rPr>
          <w:sz w:val="24"/>
          <w:szCs w:val="24"/>
        </w:rPr>
      </w:pPr>
      <w:r w:rsidRPr="004A4285">
        <w:rPr>
          <w:sz w:val="24"/>
          <w:szCs w:val="24"/>
        </w:rPr>
        <w:t xml:space="preserve">El objetivo de esta automatización consiste en monitorear continuamente la cartera de cuentas por cobrar y generar alertas automáticas dirigidas a los responsables de </w:t>
      </w:r>
      <w:r w:rsidRPr="004A4285">
        <w:rPr>
          <w:sz w:val="24"/>
          <w:szCs w:val="24"/>
        </w:rPr>
        <w:lastRenderedPageBreak/>
        <w:t>cobranza y ventas, permitiendo identificar tempranamente riesgos de atraso, incumplimientos potenciales y deterioro financiero de clientes antes de que los problemas afecten significativamente el flujo de efectivo de la organización.</w:t>
      </w:r>
    </w:p>
    <w:p w14:paraId="08A635C5" w14:textId="77777777" w:rsidR="004A4285" w:rsidRPr="004A4285" w:rsidRDefault="004A4285" w:rsidP="004A4285">
      <w:pPr>
        <w:spacing w:after="0" w:line="240" w:lineRule="auto"/>
        <w:jc w:val="both"/>
        <w:rPr>
          <w:sz w:val="24"/>
          <w:szCs w:val="24"/>
        </w:rPr>
      </w:pPr>
      <w:r w:rsidRPr="004A4285">
        <w:rPr>
          <w:sz w:val="24"/>
          <w:szCs w:val="24"/>
        </w:rPr>
        <w:t>Tradicionalmente, muchas empresas administran la cobranza revisando periódicamente reportes de antigüedad de saldos y reaccionando únicamente cuando las facturas ya se encuentran vencidas. Este enfoque limita la capacidad de prevenir problemas y obliga a la organización a invertir mayores esfuerzos de recuperación.</w:t>
      </w:r>
    </w:p>
    <w:p w14:paraId="6B6971DF" w14:textId="77777777" w:rsidR="004A4285" w:rsidRPr="004A4285" w:rsidRDefault="004A4285" w:rsidP="004A4285">
      <w:pPr>
        <w:spacing w:after="0" w:line="240" w:lineRule="auto"/>
        <w:jc w:val="both"/>
        <w:rPr>
          <w:sz w:val="24"/>
          <w:szCs w:val="24"/>
        </w:rPr>
      </w:pPr>
      <w:r w:rsidRPr="004A4285">
        <w:rPr>
          <w:sz w:val="24"/>
          <w:szCs w:val="24"/>
        </w:rPr>
        <w:t>IOS-PYME propone una filosofía preventiva donde el sistema monitorea continuamente la cartera y alerta automáticamente a las personas responsables antes de que el riesgo se materialice.</w:t>
      </w:r>
    </w:p>
    <w:p w14:paraId="474277C4" w14:textId="27ADA7FD" w:rsidR="004A4285" w:rsidRPr="004A4285" w:rsidRDefault="004A4285" w:rsidP="004A4285">
      <w:pPr>
        <w:spacing w:after="0" w:line="240" w:lineRule="auto"/>
        <w:jc w:val="both"/>
        <w:rPr>
          <w:sz w:val="24"/>
          <w:szCs w:val="24"/>
        </w:rPr>
      </w:pPr>
    </w:p>
    <w:p w14:paraId="0A2AEF96" w14:textId="161EA38A" w:rsidR="004A4285" w:rsidRPr="004A4285" w:rsidRDefault="004A4285" w:rsidP="004A4285">
      <w:pPr>
        <w:spacing w:after="0" w:line="240" w:lineRule="auto"/>
        <w:jc w:val="both"/>
        <w:rPr>
          <w:b/>
          <w:bCs/>
          <w:sz w:val="24"/>
          <w:szCs w:val="24"/>
        </w:rPr>
      </w:pPr>
      <w:r w:rsidRPr="004A4285">
        <w:rPr>
          <w:b/>
          <w:bCs/>
          <w:sz w:val="24"/>
          <w:szCs w:val="24"/>
        </w:rPr>
        <w:t>Paradigma Destruido:</w:t>
      </w:r>
      <w:r>
        <w:rPr>
          <w:b/>
          <w:bCs/>
          <w:sz w:val="24"/>
          <w:szCs w:val="24"/>
        </w:rPr>
        <w:t xml:space="preserve"> </w:t>
      </w:r>
      <w:r w:rsidRPr="004A4285">
        <w:rPr>
          <w:sz w:val="24"/>
          <w:szCs w:val="24"/>
        </w:rPr>
        <w:t>"La cobranza comienza cuando la factura vence"</w:t>
      </w:r>
    </w:p>
    <w:p w14:paraId="2C36155A" w14:textId="77777777" w:rsidR="004A4285" w:rsidRPr="004A4285" w:rsidRDefault="004A4285" w:rsidP="004A4285">
      <w:pPr>
        <w:spacing w:after="0" w:line="240" w:lineRule="auto"/>
        <w:jc w:val="both"/>
        <w:rPr>
          <w:sz w:val="24"/>
          <w:szCs w:val="24"/>
        </w:rPr>
      </w:pPr>
      <w:r w:rsidRPr="004A4285">
        <w:rPr>
          <w:sz w:val="24"/>
          <w:szCs w:val="24"/>
        </w:rPr>
        <w:t>Durante décadas muchas organizaciones han considerado que la gestión de cobranza inicia únicamente después de la fecha de vencimiento.</w:t>
      </w:r>
    </w:p>
    <w:p w14:paraId="31DDD897" w14:textId="77777777" w:rsidR="004A4285" w:rsidRPr="004A4285" w:rsidRDefault="004A4285" w:rsidP="004A4285">
      <w:pPr>
        <w:spacing w:after="0" w:line="240" w:lineRule="auto"/>
        <w:jc w:val="both"/>
        <w:rPr>
          <w:sz w:val="24"/>
          <w:szCs w:val="24"/>
        </w:rPr>
      </w:pPr>
      <w:r w:rsidRPr="004A4285">
        <w:rPr>
          <w:sz w:val="24"/>
          <w:szCs w:val="24"/>
        </w:rPr>
        <w:t>Sin embargo, la experiencia demuestra que la mayoría de los problemas financieros presentan señales tempranas.</w:t>
      </w:r>
    </w:p>
    <w:p w14:paraId="26CAE9DB" w14:textId="77777777" w:rsidR="004A4285" w:rsidRPr="004A4285" w:rsidRDefault="004A4285" w:rsidP="004A4285">
      <w:pPr>
        <w:pStyle w:val="Prrafodelista"/>
        <w:numPr>
          <w:ilvl w:val="0"/>
          <w:numId w:val="598"/>
        </w:numPr>
        <w:spacing w:after="0" w:line="240" w:lineRule="auto"/>
        <w:jc w:val="both"/>
        <w:rPr>
          <w:sz w:val="24"/>
          <w:szCs w:val="24"/>
        </w:rPr>
      </w:pPr>
      <w:r w:rsidRPr="004A4285">
        <w:rPr>
          <w:sz w:val="24"/>
          <w:szCs w:val="24"/>
        </w:rPr>
        <w:t>Clientes que reducen la frecuencia de pago.</w:t>
      </w:r>
    </w:p>
    <w:p w14:paraId="517A3798" w14:textId="77777777" w:rsidR="004A4285" w:rsidRPr="004A4285" w:rsidRDefault="004A4285" w:rsidP="004A4285">
      <w:pPr>
        <w:pStyle w:val="Prrafodelista"/>
        <w:numPr>
          <w:ilvl w:val="0"/>
          <w:numId w:val="598"/>
        </w:numPr>
        <w:spacing w:after="0" w:line="240" w:lineRule="auto"/>
        <w:jc w:val="both"/>
        <w:rPr>
          <w:sz w:val="24"/>
          <w:szCs w:val="24"/>
        </w:rPr>
      </w:pPr>
      <w:r w:rsidRPr="004A4285">
        <w:rPr>
          <w:sz w:val="24"/>
          <w:szCs w:val="24"/>
        </w:rPr>
        <w:t>Clientes que solicitan extensiones frecuentes.</w:t>
      </w:r>
    </w:p>
    <w:p w14:paraId="58B3B588" w14:textId="77777777" w:rsidR="004A4285" w:rsidRPr="004A4285" w:rsidRDefault="004A4285" w:rsidP="004A4285">
      <w:pPr>
        <w:pStyle w:val="Prrafodelista"/>
        <w:numPr>
          <w:ilvl w:val="0"/>
          <w:numId w:val="598"/>
        </w:numPr>
        <w:spacing w:after="0" w:line="240" w:lineRule="auto"/>
        <w:jc w:val="both"/>
        <w:rPr>
          <w:sz w:val="24"/>
          <w:szCs w:val="24"/>
        </w:rPr>
      </w:pPr>
      <w:r w:rsidRPr="004A4285">
        <w:rPr>
          <w:sz w:val="24"/>
          <w:szCs w:val="24"/>
        </w:rPr>
        <w:t>Clientes que acumulan saldos crecientes.</w:t>
      </w:r>
    </w:p>
    <w:p w14:paraId="01481128" w14:textId="77777777" w:rsidR="004A4285" w:rsidRPr="004A4285" w:rsidRDefault="004A4285" w:rsidP="004A4285">
      <w:pPr>
        <w:pStyle w:val="Prrafodelista"/>
        <w:numPr>
          <w:ilvl w:val="0"/>
          <w:numId w:val="598"/>
        </w:numPr>
        <w:spacing w:after="0" w:line="240" w:lineRule="auto"/>
        <w:jc w:val="both"/>
        <w:rPr>
          <w:sz w:val="24"/>
          <w:szCs w:val="24"/>
        </w:rPr>
      </w:pPr>
      <w:r w:rsidRPr="004A4285">
        <w:rPr>
          <w:sz w:val="24"/>
          <w:szCs w:val="24"/>
        </w:rPr>
        <w:t>Clientes que comienzan a incumplir compromisos.</w:t>
      </w:r>
    </w:p>
    <w:p w14:paraId="44C6CA7A" w14:textId="77777777" w:rsidR="004A4285" w:rsidRPr="004A4285" w:rsidRDefault="004A4285" w:rsidP="004A4285">
      <w:pPr>
        <w:spacing w:after="0" w:line="240" w:lineRule="auto"/>
        <w:jc w:val="both"/>
        <w:rPr>
          <w:sz w:val="24"/>
          <w:szCs w:val="24"/>
        </w:rPr>
      </w:pPr>
      <w:r w:rsidRPr="004A4285">
        <w:rPr>
          <w:sz w:val="24"/>
          <w:szCs w:val="24"/>
        </w:rPr>
        <w:t>IOS-PYME considera que la mejor cobranza es aquella que evita que la factura llegue a vencerse.</w:t>
      </w:r>
    </w:p>
    <w:p w14:paraId="195284D6" w14:textId="6B048175" w:rsidR="004A4285" w:rsidRPr="004A4285" w:rsidRDefault="004A4285" w:rsidP="004A4285">
      <w:pPr>
        <w:spacing w:after="0" w:line="240" w:lineRule="auto"/>
        <w:jc w:val="both"/>
        <w:rPr>
          <w:sz w:val="24"/>
          <w:szCs w:val="24"/>
        </w:rPr>
      </w:pPr>
    </w:p>
    <w:p w14:paraId="043A8868" w14:textId="77777777" w:rsidR="004A4285" w:rsidRDefault="004A4285" w:rsidP="004A4285">
      <w:pPr>
        <w:spacing w:after="0" w:line="240" w:lineRule="auto"/>
        <w:jc w:val="both"/>
        <w:rPr>
          <w:b/>
          <w:bCs/>
          <w:sz w:val="24"/>
          <w:szCs w:val="24"/>
        </w:rPr>
      </w:pPr>
    </w:p>
    <w:p w14:paraId="6CF91B4B" w14:textId="307499BC" w:rsidR="004A4285" w:rsidRPr="004A4285" w:rsidRDefault="004A4285" w:rsidP="004A4285">
      <w:pPr>
        <w:spacing w:after="0" w:line="240" w:lineRule="auto"/>
        <w:jc w:val="both"/>
        <w:rPr>
          <w:sz w:val="24"/>
          <w:szCs w:val="24"/>
        </w:rPr>
      </w:pPr>
      <w:r w:rsidRPr="004A4285">
        <w:rPr>
          <w:b/>
          <w:bCs/>
          <w:sz w:val="24"/>
          <w:szCs w:val="24"/>
        </w:rPr>
        <w:t>Paradigma Destruido:</w:t>
      </w:r>
      <w:r>
        <w:rPr>
          <w:b/>
          <w:bCs/>
          <w:sz w:val="24"/>
          <w:szCs w:val="24"/>
        </w:rPr>
        <w:t xml:space="preserve"> </w:t>
      </w:r>
      <w:r w:rsidRPr="004A4285">
        <w:rPr>
          <w:sz w:val="24"/>
          <w:szCs w:val="24"/>
        </w:rPr>
        <w:t>"La cobranza es responsabilidad exclusiva de cuentas por cobrar"</w:t>
      </w:r>
    </w:p>
    <w:p w14:paraId="2B98F380" w14:textId="77777777" w:rsidR="004A4285" w:rsidRPr="004A4285" w:rsidRDefault="004A4285" w:rsidP="004A4285">
      <w:pPr>
        <w:spacing w:after="0" w:line="240" w:lineRule="auto"/>
        <w:jc w:val="both"/>
        <w:rPr>
          <w:sz w:val="24"/>
          <w:szCs w:val="24"/>
        </w:rPr>
      </w:pPr>
      <w:r w:rsidRPr="004A4285">
        <w:rPr>
          <w:sz w:val="24"/>
          <w:szCs w:val="24"/>
        </w:rPr>
        <w:t>En muchas organizaciones el vendedor desaparece una vez que se genera la factura.</w:t>
      </w:r>
    </w:p>
    <w:p w14:paraId="25C234AB" w14:textId="77777777" w:rsidR="004A4285" w:rsidRPr="004A4285" w:rsidRDefault="004A4285" w:rsidP="004A4285">
      <w:pPr>
        <w:spacing w:after="0" w:line="240" w:lineRule="auto"/>
        <w:jc w:val="both"/>
        <w:rPr>
          <w:sz w:val="24"/>
          <w:szCs w:val="24"/>
        </w:rPr>
      </w:pPr>
      <w:r w:rsidRPr="004A4285">
        <w:rPr>
          <w:sz w:val="24"/>
          <w:szCs w:val="24"/>
        </w:rPr>
        <w:t>Posteriormente el área de crédito y cobranza debe intentar recuperar el dinero sin apoyo comercial.</w:t>
      </w:r>
    </w:p>
    <w:p w14:paraId="266B3C52" w14:textId="77777777" w:rsidR="004A4285" w:rsidRPr="004A4285" w:rsidRDefault="004A4285" w:rsidP="004A4285">
      <w:pPr>
        <w:spacing w:after="0" w:line="240" w:lineRule="auto"/>
        <w:jc w:val="both"/>
        <w:rPr>
          <w:sz w:val="24"/>
          <w:szCs w:val="24"/>
        </w:rPr>
      </w:pPr>
      <w:r w:rsidRPr="004A4285">
        <w:rPr>
          <w:sz w:val="24"/>
          <w:szCs w:val="24"/>
        </w:rPr>
        <w:t>IOS-PYME propone una responsabilidad compartida.</w:t>
      </w:r>
    </w:p>
    <w:p w14:paraId="7AF5D21A" w14:textId="77777777" w:rsidR="004A4285" w:rsidRPr="004A4285" w:rsidRDefault="004A4285" w:rsidP="004A4285">
      <w:pPr>
        <w:pStyle w:val="Prrafodelista"/>
        <w:numPr>
          <w:ilvl w:val="0"/>
          <w:numId w:val="597"/>
        </w:numPr>
        <w:spacing w:after="0" w:line="240" w:lineRule="auto"/>
        <w:jc w:val="both"/>
        <w:rPr>
          <w:sz w:val="24"/>
          <w:szCs w:val="24"/>
        </w:rPr>
      </w:pPr>
      <w:r w:rsidRPr="004A4285">
        <w:rPr>
          <w:sz w:val="24"/>
          <w:szCs w:val="24"/>
        </w:rPr>
        <w:t>El vendedor mantiene la relación con el cliente.</w:t>
      </w:r>
    </w:p>
    <w:p w14:paraId="438A381D" w14:textId="77777777" w:rsidR="004A4285" w:rsidRPr="004A4285" w:rsidRDefault="004A4285" w:rsidP="004A4285">
      <w:pPr>
        <w:pStyle w:val="Prrafodelista"/>
        <w:numPr>
          <w:ilvl w:val="0"/>
          <w:numId w:val="597"/>
        </w:numPr>
        <w:spacing w:after="0" w:line="240" w:lineRule="auto"/>
        <w:jc w:val="both"/>
        <w:rPr>
          <w:sz w:val="24"/>
          <w:szCs w:val="24"/>
        </w:rPr>
      </w:pPr>
      <w:r w:rsidRPr="004A4285">
        <w:rPr>
          <w:sz w:val="24"/>
          <w:szCs w:val="24"/>
        </w:rPr>
        <w:t>El área de cobranza administra el riesgo financiero.</w:t>
      </w:r>
    </w:p>
    <w:p w14:paraId="2897965D" w14:textId="77777777" w:rsidR="004A4285" w:rsidRPr="004A4285" w:rsidRDefault="004A4285" w:rsidP="004A4285">
      <w:pPr>
        <w:pStyle w:val="Prrafodelista"/>
        <w:numPr>
          <w:ilvl w:val="0"/>
          <w:numId w:val="597"/>
        </w:numPr>
        <w:spacing w:after="0" w:line="240" w:lineRule="auto"/>
        <w:jc w:val="both"/>
        <w:rPr>
          <w:sz w:val="24"/>
          <w:szCs w:val="24"/>
        </w:rPr>
      </w:pPr>
      <w:r w:rsidRPr="004A4285">
        <w:rPr>
          <w:sz w:val="24"/>
          <w:szCs w:val="24"/>
        </w:rPr>
        <w:t>Ambos deben trabajar coordinadamente para proteger la cartera.</w:t>
      </w:r>
    </w:p>
    <w:p w14:paraId="5A7041DA" w14:textId="6207709D" w:rsidR="004A4285" w:rsidRPr="004A4285" w:rsidRDefault="004A4285" w:rsidP="004A4285">
      <w:pPr>
        <w:spacing w:after="0" w:line="240" w:lineRule="auto"/>
        <w:jc w:val="both"/>
        <w:rPr>
          <w:sz w:val="24"/>
          <w:szCs w:val="24"/>
        </w:rPr>
      </w:pPr>
    </w:p>
    <w:p w14:paraId="1F9B40C2" w14:textId="77777777" w:rsidR="004A4285" w:rsidRPr="004A4285" w:rsidRDefault="004A4285" w:rsidP="004A4285">
      <w:pPr>
        <w:spacing w:after="0" w:line="240" w:lineRule="auto"/>
        <w:jc w:val="both"/>
        <w:rPr>
          <w:b/>
          <w:bCs/>
          <w:sz w:val="24"/>
          <w:szCs w:val="24"/>
        </w:rPr>
      </w:pPr>
      <w:r w:rsidRPr="004A4285">
        <w:rPr>
          <w:b/>
          <w:bCs/>
          <w:sz w:val="24"/>
          <w:szCs w:val="24"/>
        </w:rPr>
        <w:t>Filosofía del Sistema</w:t>
      </w:r>
    </w:p>
    <w:p w14:paraId="22100FEB" w14:textId="77777777" w:rsidR="004A4285" w:rsidRPr="004A4285" w:rsidRDefault="004A4285" w:rsidP="004A4285">
      <w:pPr>
        <w:spacing w:after="0" w:line="240" w:lineRule="auto"/>
        <w:jc w:val="both"/>
        <w:rPr>
          <w:sz w:val="24"/>
          <w:szCs w:val="24"/>
        </w:rPr>
      </w:pPr>
      <w:r w:rsidRPr="004A4285">
        <w:rPr>
          <w:sz w:val="24"/>
          <w:szCs w:val="24"/>
        </w:rPr>
        <w:t>La información correcta debe llegar a la persona correcta antes de que ocurra el problema.</w:t>
      </w:r>
    </w:p>
    <w:p w14:paraId="5D3F821C" w14:textId="77777777" w:rsidR="004A4285" w:rsidRPr="004A4285" w:rsidRDefault="004A4285" w:rsidP="004A4285">
      <w:pPr>
        <w:spacing w:after="0" w:line="240" w:lineRule="auto"/>
        <w:jc w:val="both"/>
        <w:rPr>
          <w:sz w:val="24"/>
          <w:szCs w:val="24"/>
        </w:rPr>
      </w:pPr>
      <w:r w:rsidRPr="004A4285">
        <w:rPr>
          <w:sz w:val="24"/>
          <w:szCs w:val="24"/>
        </w:rPr>
        <w:t>La organización debe conocer oportunamente:</w:t>
      </w:r>
    </w:p>
    <w:p w14:paraId="686F60E8" w14:textId="77777777" w:rsidR="004A4285" w:rsidRPr="004A4285" w:rsidRDefault="004A4285" w:rsidP="004A4285">
      <w:pPr>
        <w:spacing w:after="0" w:line="240" w:lineRule="auto"/>
        <w:ind w:left="708"/>
        <w:rPr>
          <w:sz w:val="24"/>
          <w:szCs w:val="24"/>
        </w:rPr>
      </w:pPr>
      <w:r w:rsidRPr="004A4285">
        <w:rPr>
          <w:sz w:val="24"/>
          <w:szCs w:val="24"/>
        </w:rPr>
        <w:t>• Qué clientes presentan riesgo.</w:t>
      </w:r>
      <w:r w:rsidRPr="004A4285">
        <w:rPr>
          <w:sz w:val="24"/>
          <w:szCs w:val="24"/>
        </w:rPr>
        <w:br/>
        <w:t>• Qué facturas están próximas a vencer.</w:t>
      </w:r>
      <w:r w:rsidRPr="004A4285">
        <w:rPr>
          <w:sz w:val="24"/>
          <w:szCs w:val="24"/>
        </w:rPr>
        <w:br/>
        <w:t>• Qué compromisos no han sido cumplidos.</w:t>
      </w:r>
      <w:r w:rsidRPr="004A4285">
        <w:rPr>
          <w:sz w:val="24"/>
          <w:szCs w:val="24"/>
        </w:rPr>
        <w:br/>
        <w:t>• Qué clientes requieren atención inmediata.</w:t>
      </w:r>
      <w:r w:rsidRPr="004A4285">
        <w:rPr>
          <w:sz w:val="24"/>
          <w:szCs w:val="24"/>
        </w:rPr>
        <w:br/>
        <w:t>• Qué clientes deben escalarse a niveles superiores.</w:t>
      </w:r>
    </w:p>
    <w:p w14:paraId="13E5A456" w14:textId="77777777" w:rsidR="004A4285" w:rsidRPr="004A4285" w:rsidRDefault="004A4285" w:rsidP="004A4285">
      <w:pPr>
        <w:spacing w:after="0" w:line="240" w:lineRule="auto"/>
        <w:jc w:val="both"/>
        <w:rPr>
          <w:sz w:val="24"/>
          <w:szCs w:val="24"/>
        </w:rPr>
      </w:pPr>
      <w:r w:rsidRPr="004A4285">
        <w:rPr>
          <w:sz w:val="24"/>
          <w:szCs w:val="24"/>
        </w:rPr>
        <w:t>La velocidad de reacción constituye una ventaja competitiva financiera.</w:t>
      </w:r>
    </w:p>
    <w:p w14:paraId="6BDE3AFA" w14:textId="58E84762" w:rsidR="004A4285" w:rsidRPr="004A4285" w:rsidRDefault="004A4285" w:rsidP="004A4285">
      <w:pPr>
        <w:spacing w:after="0" w:line="240" w:lineRule="auto"/>
        <w:jc w:val="both"/>
        <w:rPr>
          <w:sz w:val="24"/>
          <w:szCs w:val="24"/>
        </w:rPr>
      </w:pPr>
    </w:p>
    <w:p w14:paraId="47896A74" w14:textId="77777777" w:rsidR="004A4285" w:rsidRPr="004A4285" w:rsidRDefault="004A4285" w:rsidP="004A4285">
      <w:pPr>
        <w:spacing w:after="0" w:line="240" w:lineRule="auto"/>
        <w:jc w:val="both"/>
        <w:rPr>
          <w:b/>
          <w:bCs/>
          <w:sz w:val="24"/>
          <w:szCs w:val="24"/>
        </w:rPr>
      </w:pPr>
      <w:r w:rsidRPr="004A4285">
        <w:rPr>
          <w:b/>
          <w:bCs/>
          <w:sz w:val="24"/>
          <w:szCs w:val="24"/>
        </w:rPr>
        <w:t>Proceso Asociado</w:t>
      </w:r>
    </w:p>
    <w:p w14:paraId="7DC5B1B0" w14:textId="77777777" w:rsidR="004A4285" w:rsidRPr="004A4285" w:rsidRDefault="004A4285" w:rsidP="004A4285">
      <w:pPr>
        <w:spacing w:after="0" w:line="240" w:lineRule="auto"/>
        <w:jc w:val="both"/>
        <w:rPr>
          <w:sz w:val="24"/>
          <w:szCs w:val="24"/>
        </w:rPr>
      </w:pPr>
      <w:r w:rsidRPr="004A4285">
        <w:rPr>
          <w:sz w:val="24"/>
          <w:szCs w:val="24"/>
        </w:rPr>
        <w:t>Esta automatización se relaciona directamente con:</w:t>
      </w:r>
    </w:p>
    <w:p w14:paraId="243EAD11" w14:textId="77777777" w:rsidR="004A4285" w:rsidRPr="004A4285" w:rsidRDefault="004A4285" w:rsidP="004A4285">
      <w:pPr>
        <w:spacing w:after="0" w:line="240" w:lineRule="auto"/>
        <w:ind w:left="708"/>
        <w:rPr>
          <w:sz w:val="24"/>
          <w:szCs w:val="24"/>
        </w:rPr>
      </w:pPr>
      <w:r w:rsidRPr="004A4285">
        <w:rPr>
          <w:sz w:val="24"/>
          <w:szCs w:val="24"/>
        </w:rPr>
        <w:lastRenderedPageBreak/>
        <w:t>• Cuentas por Cobrar.</w:t>
      </w:r>
      <w:r w:rsidRPr="004A4285">
        <w:rPr>
          <w:sz w:val="24"/>
          <w:szCs w:val="24"/>
        </w:rPr>
        <w:br/>
        <w:t>• Ventas.</w:t>
      </w:r>
      <w:r w:rsidRPr="004A4285">
        <w:rPr>
          <w:sz w:val="24"/>
          <w:szCs w:val="24"/>
        </w:rPr>
        <w:br/>
        <w:t>• Crédito.</w:t>
      </w:r>
      <w:r w:rsidRPr="004A4285">
        <w:rPr>
          <w:sz w:val="24"/>
          <w:szCs w:val="24"/>
        </w:rPr>
        <w:br/>
        <w:t>• Finanzas.</w:t>
      </w:r>
      <w:r w:rsidRPr="004A4285">
        <w:rPr>
          <w:sz w:val="24"/>
          <w:szCs w:val="24"/>
        </w:rPr>
        <w:br/>
        <w:t>• Servicio al Cliente.</w:t>
      </w:r>
      <w:r w:rsidRPr="004A4285">
        <w:rPr>
          <w:sz w:val="24"/>
          <w:szCs w:val="24"/>
        </w:rPr>
        <w:br/>
        <w:t>• Gestión de Riesgo.</w:t>
      </w:r>
    </w:p>
    <w:p w14:paraId="13823008" w14:textId="77777777" w:rsidR="004A4285" w:rsidRPr="004A4285" w:rsidRDefault="004A4285" w:rsidP="004A4285">
      <w:pPr>
        <w:spacing w:after="0" w:line="240" w:lineRule="auto"/>
        <w:jc w:val="both"/>
        <w:rPr>
          <w:sz w:val="24"/>
          <w:szCs w:val="24"/>
        </w:rPr>
      </w:pPr>
      <w:r w:rsidRPr="004A4285">
        <w:rPr>
          <w:sz w:val="24"/>
          <w:szCs w:val="24"/>
        </w:rPr>
        <w:t>Representa uno de los principales mecanismos preventivos del proceso Order to Cash (O2C).</w:t>
      </w:r>
    </w:p>
    <w:p w14:paraId="047967FE" w14:textId="740758D8" w:rsidR="004A4285" w:rsidRPr="004A4285" w:rsidRDefault="004A4285" w:rsidP="004A4285">
      <w:pPr>
        <w:spacing w:after="0" w:line="240" w:lineRule="auto"/>
        <w:jc w:val="both"/>
        <w:rPr>
          <w:sz w:val="24"/>
          <w:szCs w:val="24"/>
        </w:rPr>
      </w:pPr>
    </w:p>
    <w:p w14:paraId="409740E2" w14:textId="77777777" w:rsidR="004A4285" w:rsidRPr="004A4285" w:rsidRDefault="004A4285" w:rsidP="004A4285">
      <w:pPr>
        <w:spacing w:after="0" w:line="240" w:lineRule="auto"/>
        <w:jc w:val="both"/>
        <w:rPr>
          <w:b/>
          <w:bCs/>
          <w:sz w:val="24"/>
          <w:szCs w:val="24"/>
        </w:rPr>
      </w:pPr>
      <w:r w:rsidRPr="004A4285">
        <w:rPr>
          <w:b/>
          <w:bCs/>
          <w:sz w:val="24"/>
          <w:szCs w:val="24"/>
        </w:rPr>
        <w:t>Referencia en Flujograma</w:t>
      </w:r>
    </w:p>
    <w:p w14:paraId="05A0EE21" w14:textId="77777777" w:rsidR="004A4285" w:rsidRPr="004A4285" w:rsidRDefault="004A4285" w:rsidP="004A4285">
      <w:pPr>
        <w:spacing w:after="0" w:line="240" w:lineRule="auto"/>
        <w:jc w:val="both"/>
        <w:rPr>
          <w:sz w:val="24"/>
          <w:szCs w:val="24"/>
        </w:rPr>
      </w:pPr>
      <w:r w:rsidRPr="004A4285">
        <w:rPr>
          <w:sz w:val="24"/>
          <w:szCs w:val="24"/>
        </w:rPr>
        <w:t>Cajita 12.8 – Cobros: ERP. Envía automáticamente alertas y recordatorios semanalmente vía email a cuentas por cobrar y vendedor asignado, incluyendo información sobre facturas vencidas, días de atraso, monto acumulado pendiente, último contacto realizado, fecha compromiso de pago del cliente, riesgo de bloqueo y categoría ABC del cliente.</w:t>
      </w:r>
    </w:p>
    <w:p w14:paraId="09DC1B2B" w14:textId="2191DE3C" w:rsidR="004A4285" w:rsidRPr="004A4285" w:rsidRDefault="004A4285" w:rsidP="004A4285">
      <w:pPr>
        <w:spacing w:after="0" w:line="240" w:lineRule="auto"/>
        <w:jc w:val="both"/>
        <w:rPr>
          <w:sz w:val="24"/>
          <w:szCs w:val="24"/>
        </w:rPr>
      </w:pPr>
    </w:p>
    <w:p w14:paraId="5C0AF66B" w14:textId="77777777" w:rsidR="004A4285" w:rsidRPr="004A4285" w:rsidRDefault="004A4285" w:rsidP="004A4285">
      <w:pPr>
        <w:spacing w:after="0" w:line="240" w:lineRule="auto"/>
        <w:jc w:val="both"/>
        <w:rPr>
          <w:b/>
          <w:bCs/>
          <w:sz w:val="24"/>
          <w:szCs w:val="24"/>
        </w:rPr>
      </w:pPr>
      <w:r w:rsidRPr="004A4285">
        <w:rPr>
          <w:b/>
          <w:bCs/>
          <w:sz w:val="24"/>
          <w:szCs w:val="24"/>
        </w:rPr>
        <w:t>Bases de Datos Relacionadas</w:t>
      </w:r>
    </w:p>
    <w:p w14:paraId="2B9C50BF" w14:textId="77777777" w:rsidR="004A4285" w:rsidRPr="004A4285" w:rsidRDefault="004A4285" w:rsidP="004A4285">
      <w:pPr>
        <w:spacing w:after="0" w:line="240" w:lineRule="auto"/>
        <w:ind w:left="708"/>
        <w:rPr>
          <w:b/>
          <w:bCs/>
          <w:sz w:val="24"/>
          <w:szCs w:val="24"/>
        </w:rPr>
      </w:pPr>
      <w:r w:rsidRPr="004A4285">
        <w:rPr>
          <w:b/>
          <w:bCs/>
          <w:sz w:val="24"/>
          <w:szCs w:val="24"/>
        </w:rPr>
        <w:t>Base de Datos de Clientes</w:t>
      </w:r>
    </w:p>
    <w:p w14:paraId="26D27C1D" w14:textId="77777777" w:rsidR="004A4285" w:rsidRPr="004A4285" w:rsidRDefault="004A4285" w:rsidP="004A4285">
      <w:pPr>
        <w:spacing w:after="0" w:line="240" w:lineRule="auto"/>
        <w:ind w:left="1416"/>
        <w:rPr>
          <w:sz w:val="24"/>
          <w:szCs w:val="24"/>
        </w:rPr>
      </w:pPr>
      <w:r w:rsidRPr="004A4285">
        <w:rPr>
          <w:sz w:val="24"/>
          <w:szCs w:val="24"/>
        </w:rPr>
        <w:t>• Clasificación ABC.</w:t>
      </w:r>
      <w:r w:rsidRPr="004A4285">
        <w:rPr>
          <w:sz w:val="24"/>
          <w:szCs w:val="24"/>
        </w:rPr>
        <w:br/>
        <w:t>• Límites de crédito.</w:t>
      </w:r>
      <w:r w:rsidRPr="004A4285">
        <w:rPr>
          <w:sz w:val="24"/>
          <w:szCs w:val="24"/>
        </w:rPr>
        <w:br/>
        <w:t>• Historial de pagos.</w:t>
      </w:r>
      <w:r w:rsidRPr="004A4285">
        <w:rPr>
          <w:sz w:val="24"/>
          <w:szCs w:val="24"/>
        </w:rPr>
        <w:br/>
        <w:t>• Riesgo financiero.</w:t>
      </w:r>
    </w:p>
    <w:p w14:paraId="49FFCA4C" w14:textId="77777777" w:rsidR="004A4285" w:rsidRDefault="004A4285" w:rsidP="004A4285">
      <w:pPr>
        <w:spacing w:after="0" w:line="240" w:lineRule="auto"/>
        <w:ind w:left="708"/>
        <w:rPr>
          <w:b/>
          <w:bCs/>
          <w:sz w:val="24"/>
          <w:szCs w:val="24"/>
        </w:rPr>
      </w:pPr>
    </w:p>
    <w:p w14:paraId="3547E10F" w14:textId="77777777" w:rsidR="004A4285" w:rsidRDefault="004A4285" w:rsidP="004A4285">
      <w:pPr>
        <w:spacing w:after="0" w:line="240" w:lineRule="auto"/>
        <w:ind w:left="708"/>
        <w:rPr>
          <w:b/>
          <w:bCs/>
          <w:sz w:val="24"/>
          <w:szCs w:val="24"/>
        </w:rPr>
      </w:pPr>
    </w:p>
    <w:p w14:paraId="73F03E5F" w14:textId="7500A85D" w:rsidR="004A4285" w:rsidRPr="004A4285" w:rsidRDefault="004A4285" w:rsidP="004A4285">
      <w:pPr>
        <w:spacing w:after="0" w:line="240" w:lineRule="auto"/>
        <w:ind w:left="708"/>
        <w:rPr>
          <w:b/>
          <w:bCs/>
          <w:sz w:val="24"/>
          <w:szCs w:val="24"/>
        </w:rPr>
      </w:pPr>
      <w:r w:rsidRPr="004A4285">
        <w:rPr>
          <w:b/>
          <w:bCs/>
          <w:sz w:val="24"/>
          <w:szCs w:val="24"/>
        </w:rPr>
        <w:t>Base de Datos de Facturación</w:t>
      </w:r>
    </w:p>
    <w:p w14:paraId="6295BA8C" w14:textId="77777777" w:rsidR="004A4285" w:rsidRPr="004A4285" w:rsidRDefault="004A4285" w:rsidP="004A4285">
      <w:pPr>
        <w:spacing w:after="0" w:line="240" w:lineRule="auto"/>
        <w:ind w:left="1416"/>
        <w:rPr>
          <w:sz w:val="24"/>
          <w:szCs w:val="24"/>
        </w:rPr>
      </w:pPr>
      <w:r w:rsidRPr="004A4285">
        <w:rPr>
          <w:sz w:val="24"/>
          <w:szCs w:val="24"/>
        </w:rPr>
        <w:t>• Facturas abiertas.</w:t>
      </w:r>
      <w:r w:rsidRPr="004A4285">
        <w:rPr>
          <w:sz w:val="24"/>
          <w:szCs w:val="24"/>
        </w:rPr>
        <w:br/>
        <w:t>• Facturas vencidas.</w:t>
      </w:r>
      <w:r w:rsidRPr="004A4285">
        <w:rPr>
          <w:sz w:val="24"/>
          <w:szCs w:val="24"/>
        </w:rPr>
        <w:br/>
        <w:t>• Fechas de vencimiento.</w:t>
      </w:r>
    </w:p>
    <w:p w14:paraId="25226667" w14:textId="77777777" w:rsidR="004A4285" w:rsidRPr="004A4285" w:rsidRDefault="004A4285" w:rsidP="004A4285">
      <w:pPr>
        <w:spacing w:after="0" w:line="240" w:lineRule="auto"/>
        <w:ind w:left="708"/>
        <w:rPr>
          <w:b/>
          <w:bCs/>
          <w:sz w:val="24"/>
          <w:szCs w:val="24"/>
        </w:rPr>
      </w:pPr>
      <w:r w:rsidRPr="004A4285">
        <w:rPr>
          <w:b/>
          <w:bCs/>
          <w:sz w:val="24"/>
          <w:szCs w:val="24"/>
        </w:rPr>
        <w:t>Base de Datos de Cobranza</w:t>
      </w:r>
    </w:p>
    <w:p w14:paraId="33BF3338" w14:textId="77777777" w:rsidR="004A4285" w:rsidRPr="004A4285" w:rsidRDefault="004A4285" w:rsidP="004A4285">
      <w:pPr>
        <w:spacing w:after="0" w:line="240" w:lineRule="auto"/>
        <w:ind w:left="1416"/>
        <w:rPr>
          <w:sz w:val="24"/>
          <w:szCs w:val="24"/>
        </w:rPr>
      </w:pPr>
      <w:r w:rsidRPr="004A4285">
        <w:rPr>
          <w:sz w:val="24"/>
          <w:szCs w:val="24"/>
        </w:rPr>
        <w:t>• Último contacto.</w:t>
      </w:r>
      <w:r w:rsidRPr="004A4285">
        <w:rPr>
          <w:sz w:val="24"/>
          <w:szCs w:val="24"/>
        </w:rPr>
        <w:br/>
        <w:t>• Compromisos de pago.</w:t>
      </w:r>
      <w:r w:rsidRPr="004A4285">
        <w:rPr>
          <w:sz w:val="24"/>
          <w:szCs w:val="24"/>
        </w:rPr>
        <w:br/>
        <w:t>• Gestiones realizadas.</w:t>
      </w:r>
    </w:p>
    <w:p w14:paraId="491CAEDB" w14:textId="77777777" w:rsidR="004A4285" w:rsidRPr="004A4285" w:rsidRDefault="004A4285" w:rsidP="004A4285">
      <w:pPr>
        <w:spacing w:after="0" w:line="240" w:lineRule="auto"/>
        <w:ind w:left="708"/>
        <w:rPr>
          <w:b/>
          <w:bCs/>
          <w:sz w:val="24"/>
          <w:szCs w:val="24"/>
        </w:rPr>
      </w:pPr>
      <w:r w:rsidRPr="004A4285">
        <w:rPr>
          <w:b/>
          <w:bCs/>
          <w:sz w:val="24"/>
          <w:szCs w:val="24"/>
        </w:rPr>
        <w:t>Base de Datos Comercial</w:t>
      </w:r>
    </w:p>
    <w:p w14:paraId="6C6CD448" w14:textId="77777777" w:rsidR="004A4285" w:rsidRPr="004A4285" w:rsidRDefault="004A4285" w:rsidP="004A4285">
      <w:pPr>
        <w:spacing w:after="0" w:line="240" w:lineRule="auto"/>
        <w:ind w:left="1416"/>
        <w:rPr>
          <w:sz w:val="24"/>
          <w:szCs w:val="24"/>
        </w:rPr>
      </w:pPr>
      <w:r w:rsidRPr="004A4285">
        <w:rPr>
          <w:sz w:val="24"/>
          <w:szCs w:val="24"/>
        </w:rPr>
        <w:t>• Vendedor asignado.</w:t>
      </w:r>
      <w:r w:rsidRPr="004A4285">
        <w:rPr>
          <w:sz w:val="24"/>
          <w:szCs w:val="24"/>
        </w:rPr>
        <w:br/>
        <w:t>• Ejecutivo responsable.</w:t>
      </w:r>
      <w:r w:rsidRPr="004A4285">
        <w:rPr>
          <w:sz w:val="24"/>
          <w:szCs w:val="24"/>
        </w:rPr>
        <w:br/>
        <w:t>• Historial comercial.</w:t>
      </w:r>
    </w:p>
    <w:p w14:paraId="2618CE5C" w14:textId="77777777" w:rsidR="004A4285" w:rsidRPr="004A4285" w:rsidRDefault="004A4285" w:rsidP="004A4285">
      <w:pPr>
        <w:spacing w:after="0" w:line="240" w:lineRule="auto"/>
        <w:ind w:left="708"/>
        <w:rPr>
          <w:b/>
          <w:bCs/>
          <w:sz w:val="24"/>
          <w:szCs w:val="24"/>
        </w:rPr>
      </w:pPr>
      <w:r w:rsidRPr="004A4285">
        <w:rPr>
          <w:b/>
          <w:bCs/>
          <w:sz w:val="24"/>
          <w:szCs w:val="24"/>
        </w:rPr>
        <w:t>Base de Datos de Riesgo</w:t>
      </w:r>
    </w:p>
    <w:p w14:paraId="20B1712C" w14:textId="77777777" w:rsidR="004A4285" w:rsidRPr="004A4285" w:rsidRDefault="004A4285" w:rsidP="004A4285">
      <w:pPr>
        <w:spacing w:after="0" w:line="240" w:lineRule="auto"/>
        <w:ind w:left="1416"/>
        <w:rPr>
          <w:sz w:val="24"/>
          <w:szCs w:val="24"/>
        </w:rPr>
      </w:pPr>
      <w:r w:rsidRPr="004A4285">
        <w:rPr>
          <w:sz w:val="24"/>
          <w:szCs w:val="24"/>
        </w:rPr>
        <w:t>• Score de cobranza.</w:t>
      </w:r>
      <w:r w:rsidRPr="004A4285">
        <w:rPr>
          <w:sz w:val="24"/>
          <w:szCs w:val="24"/>
        </w:rPr>
        <w:br/>
        <w:t>• Nivel de exposición.</w:t>
      </w:r>
      <w:r w:rsidRPr="004A4285">
        <w:rPr>
          <w:sz w:val="24"/>
          <w:szCs w:val="24"/>
        </w:rPr>
        <w:br/>
        <w:t>• Bloqueos activos.</w:t>
      </w:r>
    </w:p>
    <w:p w14:paraId="524F5EFA" w14:textId="0AEEE5C6" w:rsidR="004A4285" w:rsidRPr="004A4285" w:rsidRDefault="004A4285" w:rsidP="004A4285">
      <w:pPr>
        <w:spacing w:after="0" w:line="240" w:lineRule="auto"/>
        <w:jc w:val="both"/>
        <w:rPr>
          <w:sz w:val="24"/>
          <w:szCs w:val="24"/>
        </w:rPr>
      </w:pPr>
    </w:p>
    <w:p w14:paraId="49FB8D4A" w14:textId="77777777" w:rsidR="004A4285" w:rsidRPr="004A4285" w:rsidRDefault="004A4285" w:rsidP="004A4285">
      <w:pPr>
        <w:spacing w:after="0" w:line="240" w:lineRule="auto"/>
        <w:jc w:val="both"/>
        <w:rPr>
          <w:b/>
          <w:bCs/>
          <w:sz w:val="24"/>
          <w:szCs w:val="24"/>
        </w:rPr>
      </w:pPr>
      <w:r w:rsidRPr="004A4285">
        <w:rPr>
          <w:b/>
          <w:bCs/>
          <w:sz w:val="24"/>
          <w:szCs w:val="24"/>
        </w:rPr>
        <w:t>Generación Automática de Alertas</w:t>
      </w:r>
    </w:p>
    <w:p w14:paraId="52681C02" w14:textId="77777777" w:rsidR="004A4285" w:rsidRPr="004A4285" w:rsidRDefault="004A4285" w:rsidP="004A4285">
      <w:pPr>
        <w:spacing w:after="0" w:line="240" w:lineRule="auto"/>
        <w:jc w:val="both"/>
        <w:rPr>
          <w:sz w:val="24"/>
          <w:szCs w:val="24"/>
        </w:rPr>
      </w:pPr>
      <w:r w:rsidRPr="004A4285">
        <w:rPr>
          <w:sz w:val="24"/>
          <w:szCs w:val="24"/>
        </w:rPr>
        <w:t>El ERP debe ejecutar automáticamente procesos periódicos que identifiquen:</w:t>
      </w:r>
    </w:p>
    <w:p w14:paraId="7F07678B" w14:textId="77777777" w:rsidR="004A4285" w:rsidRPr="004A4285" w:rsidRDefault="004A4285" w:rsidP="004A4285">
      <w:pPr>
        <w:spacing w:after="0" w:line="240" w:lineRule="auto"/>
        <w:jc w:val="both"/>
        <w:rPr>
          <w:b/>
          <w:bCs/>
          <w:sz w:val="24"/>
          <w:szCs w:val="24"/>
        </w:rPr>
      </w:pPr>
      <w:r w:rsidRPr="004A4285">
        <w:rPr>
          <w:b/>
          <w:bCs/>
          <w:sz w:val="24"/>
          <w:szCs w:val="24"/>
        </w:rPr>
        <w:t>Facturas Próximas a Vencer</w:t>
      </w:r>
    </w:p>
    <w:p w14:paraId="5A1C3223" w14:textId="77777777" w:rsidR="004A4285" w:rsidRPr="004A4285" w:rsidRDefault="004A4285" w:rsidP="004A4285">
      <w:pPr>
        <w:spacing w:after="0" w:line="240" w:lineRule="auto"/>
        <w:jc w:val="both"/>
        <w:rPr>
          <w:sz w:val="24"/>
          <w:szCs w:val="24"/>
        </w:rPr>
      </w:pPr>
      <w:r w:rsidRPr="004A4285">
        <w:rPr>
          <w:sz w:val="24"/>
          <w:szCs w:val="24"/>
        </w:rPr>
        <w:t>Por ejemplo:</w:t>
      </w:r>
    </w:p>
    <w:p w14:paraId="06BC3F43" w14:textId="77777777" w:rsidR="004A4285" w:rsidRPr="004A4285" w:rsidRDefault="004A4285" w:rsidP="004A4285">
      <w:pPr>
        <w:spacing w:after="0" w:line="240" w:lineRule="auto"/>
        <w:ind w:left="708"/>
        <w:rPr>
          <w:sz w:val="24"/>
          <w:szCs w:val="24"/>
        </w:rPr>
      </w:pPr>
      <w:r w:rsidRPr="004A4285">
        <w:rPr>
          <w:sz w:val="24"/>
          <w:szCs w:val="24"/>
        </w:rPr>
        <w:lastRenderedPageBreak/>
        <w:t>• 15 días antes.</w:t>
      </w:r>
      <w:r w:rsidRPr="004A4285">
        <w:rPr>
          <w:sz w:val="24"/>
          <w:szCs w:val="24"/>
        </w:rPr>
        <w:br/>
        <w:t>• 7 días antes.</w:t>
      </w:r>
      <w:r w:rsidRPr="004A4285">
        <w:rPr>
          <w:sz w:val="24"/>
          <w:szCs w:val="24"/>
        </w:rPr>
        <w:br/>
        <w:t>• 3 días antes.</w:t>
      </w:r>
    </w:p>
    <w:p w14:paraId="7ED398F2" w14:textId="77777777" w:rsidR="004A4285" w:rsidRPr="004A4285" w:rsidRDefault="004A4285" w:rsidP="004A4285">
      <w:pPr>
        <w:spacing w:after="0" w:line="240" w:lineRule="auto"/>
        <w:jc w:val="both"/>
        <w:rPr>
          <w:b/>
          <w:bCs/>
          <w:sz w:val="24"/>
          <w:szCs w:val="24"/>
        </w:rPr>
      </w:pPr>
      <w:r w:rsidRPr="004A4285">
        <w:rPr>
          <w:b/>
          <w:bCs/>
          <w:sz w:val="24"/>
          <w:szCs w:val="24"/>
        </w:rPr>
        <w:t>Facturas Vencidas</w:t>
      </w:r>
    </w:p>
    <w:p w14:paraId="169F712E" w14:textId="77777777" w:rsidR="004A4285" w:rsidRPr="004A4285" w:rsidRDefault="004A4285" w:rsidP="004A4285">
      <w:pPr>
        <w:spacing w:after="0" w:line="240" w:lineRule="auto"/>
        <w:ind w:left="708"/>
        <w:rPr>
          <w:sz w:val="24"/>
          <w:szCs w:val="24"/>
        </w:rPr>
      </w:pPr>
      <w:r w:rsidRPr="004A4285">
        <w:rPr>
          <w:sz w:val="24"/>
          <w:szCs w:val="24"/>
        </w:rPr>
        <w:t>• 1-30 días.</w:t>
      </w:r>
      <w:r w:rsidRPr="004A4285">
        <w:rPr>
          <w:sz w:val="24"/>
          <w:szCs w:val="24"/>
        </w:rPr>
        <w:br/>
        <w:t>• 31-60 días.</w:t>
      </w:r>
      <w:r w:rsidRPr="004A4285">
        <w:rPr>
          <w:sz w:val="24"/>
          <w:szCs w:val="24"/>
        </w:rPr>
        <w:br/>
        <w:t>• 61-90 días.</w:t>
      </w:r>
      <w:r w:rsidRPr="004A4285">
        <w:rPr>
          <w:sz w:val="24"/>
          <w:szCs w:val="24"/>
        </w:rPr>
        <w:br/>
        <w:t>• Más de 90 días.</w:t>
      </w:r>
    </w:p>
    <w:p w14:paraId="7DC5AF86" w14:textId="77777777" w:rsidR="004A4285" w:rsidRPr="004A4285" w:rsidRDefault="004A4285" w:rsidP="004A4285">
      <w:pPr>
        <w:spacing w:after="0" w:line="240" w:lineRule="auto"/>
        <w:jc w:val="both"/>
        <w:rPr>
          <w:b/>
          <w:bCs/>
          <w:sz w:val="24"/>
          <w:szCs w:val="24"/>
        </w:rPr>
      </w:pPr>
      <w:r w:rsidRPr="004A4285">
        <w:rPr>
          <w:b/>
          <w:bCs/>
          <w:sz w:val="24"/>
          <w:szCs w:val="24"/>
        </w:rPr>
        <w:t>Clientes de Alto Riesgo</w:t>
      </w:r>
    </w:p>
    <w:p w14:paraId="23EBA244" w14:textId="77777777" w:rsidR="004A4285" w:rsidRPr="004A4285" w:rsidRDefault="004A4285" w:rsidP="004A4285">
      <w:pPr>
        <w:spacing w:after="0" w:line="240" w:lineRule="auto"/>
        <w:ind w:left="708"/>
        <w:rPr>
          <w:sz w:val="24"/>
          <w:szCs w:val="24"/>
        </w:rPr>
      </w:pPr>
      <w:r w:rsidRPr="004A4285">
        <w:rPr>
          <w:sz w:val="24"/>
          <w:szCs w:val="24"/>
        </w:rPr>
        <w:t>• Exceso de crédito.</w:t>
      </w:r>
      <w:r w:rsidRPr="004A4285">
        <w:rPr>
          <w:sz w:val="24"/>
          <w:szCs w:val="24"/>
        </w:rPr>
        <w:br/>
        <w:t>• Tendencia de deterioro.</w:t>
      </w:r>
      <w:r w:rsidRPr="004A4285">
        <w:rPr>
          <w:sz w:val="24"/>
          <w:szCs w:val="24"/>
        </w:rPr>
        <w:br/>
        <w:t>• Reincidencia de atrasos.</w:t>
      </w:r>
    </w:p>
    <w:p w14:paraId="21BCC47A" w14:textId="77777777" w:rsidR="004A4285" w:rsidRPr="004A4285" w:rsidRDefault="004A4285" w:rsidP="004A4285">
      <w:pPr>
        <w:spacing w:after="0" w:line="240" w:lineRule="auto"/>
        <w:jc w:val="both"/>
        <w:rPr>
          <w:sz w:val="24"/>
          <w:szCs w:val="24"/>
        </w:rPr>
      </w:pPr>
      <w:r w:rsidRPr="004A4285">
        <w:rPr>
          <w:sz w:val="24"/>
          <w:szCs w:val="24"/>
        </w:rPr>
        <w:t>La información debe distribuirse automáticamente sin depender de solicitudes manuales.</w:t>
      </w:r>
    </w:p>
    <w:p w14:paraId="61CA3185" w14:textId="1F9DFC90" w:rsidR="004A4285" w:rsidRPr="004A4285" w:rsidRDefault="004A4285" w:rsidP="004A4285">
      <w:pPr>
        <w:spacing w:after="0" w:line="240" w:lineRule="auto"/>
        <w:jc w:val="both"/>
        <w:rPr>
          <w:sz w:val="24"/>
          <w:szCs w:val="24"/>
        </w:rPr>
      </w:pPr>
    </w:p>
    <w:p w14:paraId="24DA93CF" w14:textId="77777777" w:rsidR="004A4285" w:rsidRPr="004A4285" w:rsidRDefault="004A4285" w:rsidP="004A4285">
      <w:pPr>
        <w:spacing w:after="0" w:line="240" w:lineRule="auto"/>
        <w:jc w:val="both"/>
        <w:rPr>
          <w:b/>
          <w:bCs/>
          <w:sz w:val="24"/>
          <w:szCs w:val="24"/>
        </w:rPr>
      </w:pPr>
      <w:r w:rsidRPr="004A4285">
        <w:rPr>
          <w:b/>
          <w:bCs/>
          <w:sz w:val="24"/>
          <w:szCs w:val="24"/>
        </w:rPr>
        <w:t>Contenido de las Alertas</w:t>
      </w:r>
    </w:p>
    <w:p w14:paraId="70653387" w14:textId="77777777" w:rsidR="004A4285" w:rsidRPr="004A4285" w:rsidRDefault="004A4285" w:rsidP="004A4285">
      <w:pPr>
        <w:spacing w:after="0" w:line="240" w:lineRule="auto"/>
        <w:jc w:val="both"/>
        <w:rPr>
          <w:sz w:val="24"/>
          <w:szCs w:val="24"/>
        </w:rPr>
      </w:pPr>
      <w:r w:rsidRPr="004A4285">
        <w:rPr>
          <w:sz w:val="24"/>
          <w:szCs w:val="24"/>
        </w:rPr>
        <w:t>Cada alerta debe contener información accionable.</w:t>
      </w:r>
    </w:p>
    <w:p w14:paraId="7576BF3F" w14:textId="77777777" w:rsidR="004A4285" w:rsidRPr="004A4285" w:rsidRDefault="004A4285" w:rsidP="004A4285">
      <w:pPr>
        <w:spacing w:after="0" w:line="240" w:lineRule="auto"/>
        <w:jc w:val="both"/>
        <w:rPr>
          <w:sz w:val="24"/>
          <w:szCs w:val="24"/>
        </w:rPr>
      </w:pPr>
      <w:r w:rsidRPr="004A4285">
        <w:rPr>
          <w:sz w:val="24"/>
          <w:szCs w:val="24"/>
        </w:rPr>
        <w:t>Por ejemplo:</w:t>
      </w:r>
    </w:p>
    <w:p w14:paraId="6793C1CE" w14:textId="77777777" w:rsidR="004A4285" w:rsidRPr="004A4285" w:rsidRDefault="004A4285" w:rsidP="004A4285">
      <w:pPr>
        <w:spacing w:after="0" w:line="240" w:lineRule="auto"/>
        <w:ind w:left="708"/>
        <w:rPr>
          <w:sz w:val="24"/>
          <w:szCs w:val="24"/>
        </w:rPr>
      </w:pPr>
      <w:r w:rsidRPr="004A4285">
        <w:rPr>
          <w:sz w:val="24"/>
          <w:szCs w:val="24"/>
        </w:rPr>
        <w:t>• Cliente.</w:t>
      </w:r>
      <w:r w:rsidRPr="004A4285">
        <w:rPr>
          <w:sz w:val="24"/>
          <w:szCs w:val="24"/>
        </w:rPr>
        <w:br/>
        <w:t>• Factura.</w:t>
      </w:r>
      <w:r w:rsidRPr="004A4285">
        <w:rPr>
          <w:sz w:val="24"/>
          <w:szCs w:val="24"/>
        </w:rPr>
        <w:br/>
        <w:t>• Fecha de vencimiento.</w:t>
      </w:r>
      <w:r w:rsidRPr="004A4285">
        <w:rPr>
          <w:sz w:val="24"/>
          <w:szCs w:val="24"/>
        </w:rPr>
        <w:br/>
        <w:t>• Días de atraso.</w:t>
      </w:r>
      <w:r w:rsidRPr="004A4285">
        <w:rPr>
          <w:sz w:val="24"/>
          <w:szCs w:val="24"/>
        </w:rPr>
        <w:br/>
        <w:t>• Saldo pendiente.</w:t>
      </w:r>
      <w:r w:rsidRPr="004A4285">
        <w:rPr>
          <w:sz w:val="24"/>
          <w:szCs w:val="24"/>
        </w:rPr>
        <w:br/>
        <w:t>• Límite de crédito.</w:t>
      </w:r>
      <w:r w:rsidRPr="004A4285">
        <w:rPr>
          <w:sz w:val="24"/>
          <w:szCs w:val="24"/>
        </w:rPr>
        <w:br/>
        <w:t>• Último pago recibido.</w:t>
      </w:r>
      <w:r w:rsidRPr="004A4285">
        <w:rPr>
          <w:sz w:val="24"/>
          <w:szCs w:val="24"/>
        </w:rPr>
        <w:br/>
        <w:t>• Último contacto registrado.</w:t>
      </w:r>
      <w:r w:rsidRPr="004A4285">
        <w:rPr>
          <w:sz w:val="24"/>
          <w:szCs w:val="24"/>
        </w:rPr>
        <w:br/>
        <w:t>• Fecha compromiso de pago.</w:t>
      </w:r>
      <w:r w:rsidRPr="004A4285">
        <w:rPr>
          <w:sz w:val="24"/>
          <w:szCs w:val="24"/>
        </w:rPr>
        <w:br/>
        <w:t>• Riesgo de bloqueo.</w:t>
      </w:r>
    </w:p>
    <w:p w14:paraId="2A7EE7A9" w14:textId="77777777" w:rsidR="004A4285" w:rsidRPr="004A4285" w:rsidRDefault="004A4285" w:rsidP="004A4285">
      <w:pPr>
        <w:spacing w:after="0" w:line="240" w:lineRule="auto"/>
        <w:jc w:val="both"/>
        <w:rPr>
          <w:sz w:val="24"/>
          <w:szCs w:val="24"/>
        </w:rPr>
      </w:pPr>
      <w:r w:rsidRPr="004A4285">
        <w:rPr>
          <w:sz w:val="24"/>
          <w:szCs w:val="24"/>
        </w:rPr>
        <w:t>El objetivo consiste en facilitar la toma de decisiones inmediatas.</w:t>
      </w:r>
    </w:p>
    <w:p w14:paraId="618A007B" w14:textId="7F70A605" w:rsidR="004A4285" w:rsidRPr="004A4285" w:rsidRDefault="004A4285" w:rsidP="004A4285">
      <w:pPr>
        <w:spacing w:after="0" w:line="240" w:lineRule="auto"/>
        <w:jc w:val="both"/>
        <w:rPr>
          <w:sz w:val="24"/>
          <w:szCs w:val="24"/>
        </w:rPr>
      </w:pPr>
    </w:p>
    <w:p w14:paraId="06415078" w14:textId="77777777" w:rsidR="004A4285" w:rsidRPr="004A4285" w:rsidRDefault="004A4285" w:rsidP="004A4285">
      <w:pPr>
        <w:spacing w:after="0" w:line="240" w:lineRule="auto"/>
        <w:jc w:val="both"/>
        <w:rPr>
          <w:b/>
          <w:bCs/>
          <w:sz w:val="24"/>
          <w:szCs w:val="24"/>
        </w:rPr>
      </w:pPr>
      <w:r w:rsidRPr="004A4285">
        <w:rPr>
          <w:b/>
          <w:bCs/>
          <w:sz w:val="24"/>
          <w:szCs w:val="24"/>
        </w:rPr>
        <w:t>Integración entre Ventas y Cobranza</w:t>
      </w:r>
    </w:p>
    <w:p w14:paraId="12B8C0A5" w14:textId="77777777" w:rsidR="004A4285" w:rsidRPr="004A4285" w:rsidRDefault="004A4285" w:rsidP="004A4285">
      <w:pPr>
        <w:spacing w:after="0" w:line="240" w:lineRule="auto"/>
        <w:jc w:val="both"/>
        <w:rPr>
          <w:sz w:val="24"/>
          <w:szCs w:val="24"/>
        </w:rPr>
      </w:pPr>
      <w:r w:rsidRPr="004A4285">
        <w:rPr>
          <w:sz w:val="24"/>
          <w:szCs w:val="24"/>
        </w:rPr>
        <w:t>Uno de los aspectos más importantes de esta automatización consiste en involucrar simultáneamente al vendedor y al área financiera.</w:t>
      </w:r>
    </w:p>
    <w:p w14:paraId="54C3447E" w14:textId="77777777" w:rsidR="004A4285" w:rsidRPr="004A4285" w:rsidRDefault="004A4285" w:rsidP="004A4285">
      <w:pPr>
        <w:spacing w:after="0" w:line="240" w:lineRule="auto"/>
        <w:jc w:val="both"/>
        <w:rPr>
          <w:sz w:val="24"/>
          <w:szCs w:val="24"/>
        </w:rPr>
      </w:pPr>
      <w:r w:rsidRPr="004A4285">
        <w:rPr>
          <w:sz w:val="24"/>
          <w:szCs w:val="24"/>
        </w:rPr>
        <w:t>Muchas veces el vendedor posee información que aún no ha llegado al departamento de cobranza:</w:t>
      </w:r>
    </w:p>
    <w:p w14:paraId="62278BB5" w14:textId="77777777" w:rsidR="004A4285" w:rsidRPr="004A4285" w:rsidRDefault="004A4285" w:rsidP="004A4285">
      <w:pPr>
        <w:spacing w:after="0" w:line="240" w:lineRule="auto"/>
        <w:ind w:left="708"/>
        <w:rPr>
          <w:sz w:val="24"/>
          <w:szCs w:val="24"/>
        </w:rPr>
      </w:pPr>
      <w:r w:rsidRPr="004A4285">
        <w:rPr>
          <w:sz w:val="24"/>
          <w:szCs w:val="24"/>
        </w:rPr>
        <w:t>• Problemas operativos del cliente.</w:t>
      </w:r>
      <w:r w:rsidRPr="004A4285">
        <w:rPr>
          <w:sz w:val="24"/>
          <w:szCs w:val="24"/>
        </w:rPr>
        <w:br/>
        <w:t>• Situaciones temporales.</w:t>
      </w:r>
      <w:r w:rsidRPr="004A4285">
        <w:rPr>
          <w:sz w:val="24"/>
          <w:szCs w:val="24"/>
        </w:rPr>
        <w:br/>
        <w:t>• Cambios administrativos.</w:t>
      </w:r>
      <w:r w:rsidRPr="004A4285">
        <w:rPr>
          <w:sz w:val="24"/>
          <w:szCs w:val="24"/>
        </w:rPr>
        <w:br/>
        <w:t>• Negociaciones en curso.</w:t>
      </w:r>
    </w:p>
    <w:p w14:paraId="22279B36" w14:textId="77777777" w:rsidR="004A4285" w:rsidRPr="004A4285" w:rsidRDefault="004A4285" w:rsidP="004A4285">
      <w:pPr>
        <w:spacing w:after="0" w:line="240" w:lineRule="auto"/>
        <w:jc w:val="both"/>
        <w:rPr>
          <w:sz w:val="24"/>
          <w:szCs w:val="24"/>
        </w:rPr>
      </w:pPr>
      <w:r w:rsidRPr="004A4285">
        <w:rPr>
          <w:sz w:val="24"/>
          <w:szCs w:val="24"/>
        </w:rPr>
        <w:t>La coordinación entre ambas áreas mejora significativamente la capacidad de recuperación.</w:t>
      </w:r>
    </w:p>
    <w:p w14:paraId="647A3524" w14:textId="64C54839" w:rsidR="004A4285" w:rsidRPr="004A4285" w:rsidRDefault="004A4285" w:rsidP="004A4285">
      <w:pPr>
        <w:spacing w:after="0" w:line="240" w:lineRule="auto"/>
        <w:jc w:val="both"/>
        <w:rPr>
          <w:sz w:val="24"/>
          <w:szCs w:val="24"/>
        </w:rPr>
      </w:pPr>
    </w:p>
    <w:p w14:paraId="3F558DB4" w14:textId="77777777" w:rsidR="004A4285" w:rsidRPr="004A4285" w:rsidRDefault="004A4285" w:rsidP="004A4285">
      <w:pPr>
        <w:spacing w:after="0" w:line="240" w:lineRule="auto"/>
        <w:jc w:val="both"/>
        <w:rPr>
          <w:b/>
          <w:bCs/>
          <w:sz w:val="24"/>
          <w:szCs w:val="24"/>
        </w:rPr>
      </w:pPr>
      <w:r w:rsidRPr="004A4285">
        <w:rPr>
          <w:b/>
          <w:bCs/>
          <w:sz w:val="24"/>
          <w:szCs w:val="24"/>
        </w:rPr>
        <w:t>Gestión de Compromisos de Pago</w:t>
      </w:r>
    </w:p>
    <w:p w14:paraId="502A143F" w14:textId="77777777" w:rsidR="004A4285" w:rsidRPr="004A4285" w:rsidRDefault="004A4285" w:rsidP="004A4285">
      <w:pPr>
        <w:spacing w:after="0" w:line="240" w:lineRule="auto"/>
        <w:jc w:val="both"/>
        <w:rPr>
          <w:sz w:val="24"/>
          <w:szCs w:val="24"/>
        </w:rPr>
      </w:pPr>
      <w:r w:rsidRPr="004A4285">
        <w:rPr>
          <w:sz w:val="24"/>
          <w:szCs w:val="24"/>
        </w:rPr>
        <w:t>El sistema debe monitorear permanentemente los compromisos adquiridos por los clientes.</w:t>
      </w:r>
    </w:p>
    <w:p w14:paraId="79579744" w14:textId="77777777" w:rsidR="004A4285" w:rsidRPr="004A4285" w:rsidRDefault="004A4285" w:rsidP="004A4285">
      <w:pPr>
        <w:spacing w:after="0" w:line="240" w:lineRule="auto"/>
        <w:jc w:val="both"/>
        <w:rPr>
          <w:sz w:val="24"/>
          <w:szCs w:val="24"/>
        </w:rPr>
      </w:pPr>
      <w:r w:rsidRPr="004A4285">
        <w:rPr>
          <w:sz w:val="24"/>
          <w:szCs w:val="24"/>
        </w:rPr>
        <w:t>Por ejemplo:</w:t>
      </w:r>
    </w:p>
    <w:p w14:paraId="3052F880" w14:textId="77777777" w:rsidR="004A4285" w:rsidRPr="004A4285" w:rsidRDefault="004A4285" w:rsidP="004A4285">
      <w:pPr>
        <w:spacing w:after="0" w:line="240" w:lineRule="auto"/>
        <w:ind w:left="708"/>
        <w:rPr>
          <w:sz w:val="24"/>
          <w:szCs w:val="24"/>
        </w:rPr>
      </w:pPr>
      <w:r w:rsidRPr="004A4285">
        <w:rPr>
          <w:sz w:val="24"/>
          <w:szCs w:val="24"/>
        </w:rPr>
        <w:lastRenderedPageBreak/>
        <w:t>• Fecha prometida.</w:t>
      </w:r>
      <w:r w:rsidRPr="004A4285">
        <w:rPr>
          <w:sz w:val="24"/>
          <w:szCs w:val="24"/>
        </w:rPr>
        <w:br/>
        <w:t>• Monto prometido.</w:t>
      </w:r>
      <w:r w:rsidRPr="004A4285">
        <w:rPr>
          <w:sz w:val="24"/>
          <w:szCs w:val="24"/>
        </w:rPr>
        <w:br/>
        <w:t>• Cumplimiento histórico.</w:t>
      </w:r>
    </w:p>
    <w:p w14:paraId="7A141672" w14:textId="77777777" w:rsidR="004A4285" w:rsidRPr="004A4285" w:rsidRDefault="004A4285" w:rsidP="004A4285">
      <w:pPr>
        <w:spacing w:after="0" w:line="240" w:lineRule="auto"/>
        <w:jc w:val="both"/>
        <w:rPr>
          <w:sz w:val="24"/>
          <w:szCs w:val="24"/>
        </w:rPr>
      </w:pPr>
      <w:r w:rsidRPr="004A4285">
        <w:rPr>
          <w:sz w:val="24"/>
          <w:szCs w:val="24"/>
        </w:rPr>
        <w:t>Cuando un compromiso no sea cumplido, el sistema debe generar automáticamente alertas de escalamiento.</w:t>
      </w:r>
    </w:p>
    <w:p w14:paraId="6FAE0C59" w14:textId="6D07F169" w:rsidR="004A4285" w:rsidRPr="004A4285" w:rsidRDefault="004A4285" w:rsidP="004A4285">
      <w:pPr>
        <w:spacing w:after="0" w:line="240" w:lineRule="auto"/>
        <w:jc w:val="both"/>
        <w:rPr>
          <w:sz w:val="24"/>
          <w:szCs w:val="24"/>
        </w:rPr>
      </w:pPr>
    </w:p>
    <w:p w14:paraId="031C92C5" w14:textId="77777777" w:rsidR="004A4285" w:rsidRPr="004A4285" w:rsidRDefault="004A4285" w:rsidP="004A4285">
      <w:pPr>
        <w:spacing w:after="0" w:line="240" w:lineRule="auto"/>
        <w:jc w:val="both"/>
        <w:rPr>
          <w:b/>
          <w:bCs/>
          <w:sz w:val="24"/>
          <w:szCs w:val="24"/>
        </w:rPr>
      </w:pPr>
      <w:r w:rsidRPr="004A4285">
        <w:rPr>
          <w:b/>
          <w:bCs/>
          <w:sz w:val="24"/>
          <w:szCs w:val="24"/>
        </w:rPr>
        <w:t>Gestión de Riesgo de Bloqueo</w:t>
      </w:r>
    </w:p>
    <w:p w14:paraId="7A373A59" w14:textId="77777777" w:rsidR="004A4285" w:rsidRPr="004A4285" w:rsidRDefault="004A4285" w:rsidP="004A4285">
      <w:pPr>
        <w:spacing w:after="0" w:line="240" w:lineRule="auto"/>
        <w:jc w:val="both"/>
        <w:rPr>
          <w:sz w:val="24"/>
          <w:szCs w:val="24"/>
        </w:rPr>
      </w:pPr>
      <w:r w:rsidRPr="004A4285">
        <w:rPr>
          <w:sz w:val="24"/>
          <w:szCs w:val="24"/>
        </w:rPr>
        <w:t>Una de las funciones más valiosas de esta automatización consiste en advertir anticipadamente cuando un cliente se aproxima a condiciones de bloqueo.</w:t>
      </w:r>
    </w:p>
    <w:p w14:paraId="33C65DAC" w14:textId="77777777" w:rsidR="004A4285" w:rsidRPr="004A4285" w:rsidRDefault="004A4285" w:rsidP="004A4285">
      <w:pPr>
        <w:spacing w:after="0" w:line="240" w:lineRule="auto"/>
        <w:jc w:val="both"/>
        <w:rPr>
          <w:sz w:val="24"/>
          <w:szCs w:val="24"/>
        </w:rPr>
      </w:pPr>
      <w:r w:rsidRPr="004A4285">
        <w:rPr>
          <w:sz w:val="24"/>
          <w:szCs w:val="24"/>
        </w:rPr>
        <w:t>Entre los criterios posibles:</w:t>
      </w:r>
    </w:p>
    <w:p w14:paraId="5C046B45" w14:textId="77777777" w:rsidR="004A4285" w:rsidRPr="004A4285" w:rsidRDefault="004A4285" w:rsidP="004A4285">
      <w:pPr>
        <w:spacing w:after="0" w:line="240" w:lineRule="auto"/>
        <w:ind w:left="708"/>
        <w:rPr>
          <w:sz w:val="24"/>
          <w:szCs w:val="24"/>
        </w:rPr>
      </w:pPr>
      <w:r w:rsidRPr="004A4285">
        <w:rPr>
          <w:sz w:val="24"/>
          <w:szCs w:val="24"/>
        </w:rPr>
        <w:t>• Exceso de crédito.</w:t>
      </w:r>
      <w:r w:rsidRPr="004A4285">
        <w:rPr>
          <w:sz w:val="24"/>
          <w:szCs w:val="24"/>
        </w:rPr>
        <w:br/>
        <w:t>• Facturas vencidas.</w:t>
      </w:r>
      <w:r w:rsidRPr="004A4285">
        <w:rPr>
          <w:sz w:val="24"/>
          <w:szCs w:val="24"/>
        </w:rPr>
        <w:br/>
        <w:t>• Incumplimientos recurrentes.</w:t>
      </w:r>
      <w:r w:rsidRPr="004A4285">
        <w:rPr>
          <w:sz w:val="24"/>
          <w:szCs w:val="24"/>
        </w:rPr>
        <w:br/>
        <w:t>• Riesgo financiero elevado.</w:t>
      </w:r>
    </w:p>
    <w:p w14:paraId="30942377" w14:textId="77777777" w:rsidR="004A4285" w:rsidRPr="004A4285" w:rsidRDefault="004A4285" w:rsidP="004A4285">
      <w:pPr>
        <w:spacing w:after="0" w:line="240" w:lineRule="auto"/>
        <w:jc w:val="both"/>
        <w:rPr>
          <w:sz w:val="24"/>
          <w:szCs w:val="24"/>
        </w:rPr>
      </w:pPr>
      <w:r w:rsidRPr="004A4285">
        <w:rPr>
          <w:sz w:val="24"/>
          <w:szCs w:val="24"/>
        </w:rPr>
        <w:t>La organización puede actuar antes de que el problema afecte nuevas ventas.</w:t>
      </w:r>
    </w:p>
    <w:p w14:paraId="3E214733" w14:textId="0340EE70" w:rsidR="004A4285" w:rsidRPr="004A4285" w:rsidRDefault="004A4285" w:rsidP="004A4285">
      <w:pPr>
        <w:spacing w:after="0" w:line="240" w:lineRule="auto"/>
        <w:jc w:val="both"/>
        <w:rPr>
          <w:sz w:val="24"/>
          <w:szCs w:val="24"/>
        </w:rPr>
      </w:pPr>
    </w:p>
    <w:p w14:paraId="1DB5477F" w14:textId="77777777" w:rsidR="004A4285" w:rsidRPr="004A4285" w:rsidRDefault="004A4285" w:rsidP="004A4285">
      <w:pPr>
        <w:spacing w:after="0" w:line="240" w:lineRule="auto"/>
        <w:jc w:val="both"/>
        <w:rPr>
          <w:b/>
          <w:bCs/>
          <w:sz w:val="24"/>
          <w:szCs w:val="24"/>
        </w:rPr>
      </w:pPr>
      <w:r w:rsidRPr="004A4285">
        <w:rPr>
          <w:b/>
          <w:bCs/>
          <w:sz w:val="24"/>
          <w:szCs w:val="24"/>
        </w:rPr>
        <w:t>Segmentación ABC de Clientes</w:t>
      </w:r>
    </w:p>
    <w:p w14:paraId="4E84900E" w14:textId="77777777" w:rsidR="004A4285" w:rsidRPr="004A4285" w:rsidRDefault="004A4285" w:rsidP="004A4285">
      <w:pPr>
        <w:spacing w:after="0" w:line="240" w:lineRule="auto"/>
        <w:jc w:val="both"/>
        <w:rPr>
          <w:sz w:val="24"/>
          <w:szCs w:val="24"/>
        </w:rPr>
      </w:pPr>
      <w:r w:rsidRPr="004A4285">
        <w:rPr>
          <w:sz w:val="24"/>
          <w:szCs w:val="24"/>
        </w:rPr>
        <w:t>IOS-PYME incorpora el concepto de gestión diferenciada de cartera.</w:t>
      </w:r>
    </w:p>
    <w:p w14:paraId="4E973669" w14:textId="77777777" w:rsidR="004A4285" w:rsidRPr="004A4285" w:rsidRDefault="004A4285" w:rsidP="004A4285">
      <w:pPr>
        <w:spacing w:after="0" w:line="240" w:lineRule="auto"/>
        <w:jc w:val="both"/>
        <w:rPr>
          <w:sz w:val="24"/>
          <w:szCs w:val="24"/>
        </w:rPr>
      </w:pPr>
      <w:r w:rsidRPr="004A4285">
        <w:rPr>
          <w:sz w:val="24"/>
          <w:szCs w:val="24"/>
        </w:rPr>
        <w:t>Los clientes pueden recibir tratamientos distintos según su categoría:</w:t>
      </w:r>
    </w:p>
    <w:p w14:paraId="56E4FE37" w14:textId="2A6F19E3" w:rsidR="004A4285" w:rsidRPr="004A4285" w:rsidRDefault="004A4285" w:rsidP="004A4285">
      <w:pPr>
        <w:spacing w:after="0" w:line="240" w:lineRule="auto"/>
        <w:jc w:val="both"/>
        <w:rPr>
          <w:b/>
          <w:bCs/>
          <w:sz w:val="24"/>
          <w:szCs w:val="24"/>
        </w:rPr>
      </w:pPr>
      <w:r w:rsidRPr="004A4285">
        <w:rPr>
          <w:b/>
          <w:bCs/>
          <w:sz w:val="24"/>
          <w:szCs w:val="24"/>
        </w:rPr>
        <w:t>Cliente A</w:t>
      </w:r>
      <w:r>
        <w:rPr>
          <w:b/>
          <w:bCs/>
          <w:sz w:val="24"/>
          <w:szCs w:val="24"/>
        </w:rPr>
        <w:t xml:space="preserve"> </w:t>
      </w:r>
      <w:r w:rsidRPr="004A4285">
        <w:rPr>
          <w:sz w:val="24"/>
          <w:szCs w:val="24"/>
        </w:rPr>
        <w:t>Alta prioridad y seguimiento personalizado.</w:t>
      </w:r>
    </w:p>
    <w:p w14:paraId="5EF2CE90" w14:textId="6B05441E" w:rsidR="004A4285" w:rsidRPr="004A4285" w:rsidRDefault="004A4285" w:rsidP="004A4285">
      <w:pPr>
        <w:spacing w:after="0" w:line="240" w:lineRule="auto"/>
        <w:jc w:val="both"/>
        <w:rPr>
          <w:b/>
          <w:bCs/>
          <w:sz w:val="24"/>
          <w:szCs w:val="24"/>
        </w:rPr>
      </w:pPr>
      <w:r w:rsidRPr="004A4285">
        <w:rPr>
          <w:b/>
          <w:bCs/>
          <w:sz w:val="24"/>
          <w:szCs w:val="24"/>
        </w:rPr>
        <w:t>Cliente B</w:t>
      </w:r>
      <w:r>
        <w:rPr>
          <w:b/>
          <w:bCs/>
          <w:sz w:val="24"/>
          <w:szCs w:val="24"/>
        </w:rPr>
        <w:t xml:space="preserve"> </w:t>
      </w:r>
      <w:r w:rsidRPr="004A4285">
        <w:rPr>
          <w:sz w:val="24"/>
          <w:szCs w:val="24"/>
        </w:rPr>
        <w:t>Seguimiento estándar.</w:t>
      </w:r>
    </w:p>
    <w:p w14:paraId="1590C799" w14:textId="5B5B9972" w:rsidR="004A4285" w:rsidRPr="004A4285" w:rsidRDefault="004A4285" w:rsidP="004A4285">
      <w:pPr>
        <w:spacing w:after="0" w:line="240" w:lineRule="auto"/>
        <w:jc w:val="both"/>
        <w:rPr>
          <w:b/>
          <w:bCs/>
          <w:sz w:val="24"/>
          <w:szCs w:val="24"/>
        </w:rPr>
      </w:pPr>
      <w:r w:rsidRPr="004A4285">
        <w:rPr>
          <w:b/>
          <w:bCs/>
          <w:sz w:val="24"/>
          <w:szCs w:val="24"/>
        </w:rPr>
        <w:t>Cliente C</w:t>
      </w:r>
      <w:r>
        <w:rPr>
          <w:b/>
          <w:bCs/>
          <w:sz w:val="24"/>
          <w:szCs w:val="24"/>
        </w:rPr>
        <w:t xml:space="preserve"> </w:t>
      </w:r>
      <w:r w:rsidRPr="004A4285">
        <w:rPr>
          <w:sz w:val="24"/>
          <w:szCs w:val="24"/>
        </w:rPr>
        <w:t>Gestión automatizada y políticas más estrictas.</w:t>
      </w:r>
    </w:p>
    <w:p w14:paraId="6E45FFB0" w14:textId="77777777" w:rsidR="004A4285" w:rsidRPr="004A4285" w:rsidRDefault="004A4285" w:rsidP="004A4285">
      <w:pPr>
        <w:spacing w:after="0" w:line="240" w:lineRule="auto"/>
        <w:jc w:val="both"/>
        <w:rPr>
          <w:sz w:val="24"/>
          <w:szCs w:val="24"/>
        </w:rPr>
      </w:pPr>
      <w:r w:rsidRPr="004A4285">
        <w:rPr>
          <w:sz w:val="24"/>
          <w:szCs w:val="24"/>
        </w:rPr>
        <w:t>No todos los clientes requieren el mismo nivel de intervención.</w:t>
      </w:r>
    </w:p>
    <w:p w14:paraId="0E6EEB3E" w14:textId="78146AF8" w:rsidR="004A4285" w:rsidRPr="004A4285" w:rsidRDefault="004A4285" w:rsidP="004A4285">
      <w:pPr>
        <w:spacing w:after="0" w:line="240" w:lineRule="auto"/>
        <w:jc w:val="both"/>
        <w:rPr>
          <w:sz w:val="24"/>
          <w:szCs w:val="24"/>
        </w:rPr>
      </w:pPr>
    </w:p>
    <w:p w14:paraId="50435701" w14:textId="77777777" w:rsidR="004A4285" w:rsidRPr="004A4285" w:rsidRDefault="004A4285" w:rsidP="004A4285">
      <w:pPr>
        <w:spacing w:after="0" w:line="240" w:lineRule="auto"/>
        <w:jc w:val="both"/>
        <w:rPr>
          <w:b/>
          <w:bCs/>
          <w:sz w:val="24"/>
          <w:szCs w:val="24"/>
        </w:rPr>
      </w:pPr>
      <w:r w:rsidRPr="004A4285">
        <w:rPr>
          <w:b/>
          <w:bCs/>
          <w:sz w:val="24"/>
          <w:szCs w:val="24"/>
        </w:rPr>
        <w:t>Integración con Dashboards de Gestión</w:t>
      </w:r>
    </w:p>
    <w:p w14:paraId="426DA505" w14:textId="77777777" w:rsidR="004A4285" w:rsidRPr="004A4285" w:rsidRDefault="004A4285" w:rsidP="004A4285">
      <w:pPr>
        <w:spacing w:after="0" w:line="240" w:lineRule="auto"/>
        <w:jc w:val="both"/>
        <w:rPr>
          <w:sz w:val="24"/>
          <w:szCs w:val="24"/>
        </w:rPr>
      </w:pPr>
      <w:r w:rsidRPr="004A4285">
        <w:rPr>
          <w:sz w:val="24"/>
          <w:szCs w:val="24"/>
        </w:rPr>
        <w:t>La información generada por esta automatización debe alimentar:</w:t>
      </w:r>
    </w:p>
    <w:p w14:paraId="03607AA0" w14:textId="77777777" w:rsidR="004A4285" w:rsidRPr="004A4285" w:rsidRDefault="004A4285" w:rsidP="004A4285">
      <w:pPr>
        <w:spacing w:after="0" w:line="240" w:lineRule="auto"/>
        <w:ind w:left="708"/>
        <w:rPr>
          <w:sz w:val="24"/>
          <w:szCs w:val="24"/>
        </w:rPr>
      </w:pPr>
      <w:r w:rsidRPr="004A4285">
        <w:rPr>
          <w:sz w:val="24"/>
          <w:szCs w:val="24"/>
        </w:rPr>
        <w:t>• Aging de cartera.</w:t>
      </w:r>
      <w:r w:rsidRPr="004A4285">
        <w:rPr>
          <w:sz w:val="24"/>
          <w:szCs w:val="24"/>
        </w:rPr>
        <w:br/>
        <w:t>• Riesgo financiero.</w:t>
      </w:r>
      <w:r w:rsidRPr="004A4285">
        <w:rPr>
          <w:sz w:val="24"/>
          <w:szCs w:val="24"/>
        </w:rPr>
        <w:br/>
        <w:t>• Cumplimiento de cobranza.</w:t>
      </w:r>
      <w:r w:rsidRPr="004A4285">
        <w:rPr>
          <w:sz w:val="24"/>
          <w:szCs w:val="24"/>
        </w:rPr>
        <w:br/>
        <w:t>• Promesas de pago.</w:t>
      </w:r>
      <w:r w:rsidRPr="004A4285">
        <w:rPr>
          <w:sz w:val="24"/>
          <w:szCs w:val="24"/>
        </w:rPr>
        <w:br/>
        <w:t>• Clientes en riesgo.</w:t>
      </w:r>
      <w:r w:rsidRPr="004A4285">
        <w:rPr>
          <w:sz w:val="24"/>
          <w:szCs w:val="24"/>
        </w:rPr>
        <w:br/>
        <w:t>• Exposición crediticia.</w:t>
      </w:r>
    </w:p>
    <w:p w14:paraId="274CFC61" w14:textId="77777777" w:rsidR="004A4285" w:rsidRPr="004A4285" w:rsidRDefault="004A4285" w:rsidP="004A4285">
      <w:pPr>
        <w:spacing w:after="0" w:line="240" w:lineRule="auto"/>
        <w:jc w:val="both"/>
        <w:rPr>
          <w:sz w:val="24"/>
          <w:szCs w:val="24"/>
        </w:rPr>
      </w:pPr>
      <w:r w:rsidRPr="004A4285">
        <w:rPr>
          <w:sz w:val="24"/>
          <w:szCs w:val="24"/>
        </w:rPr>
        <w:t>Esto permite a la gerencia monitorear permanentemente la salud financiera de la cartera.</w:t>
      </w:r>
    </w:p>
    <w:p w14:paraId="4F7AEE2D" w14:textId="097C13E8" w:rsidR="004A4285" w:rsidRPr="004A4285" w:rsidRDefault="004A4285" w:rsidP="004A4285">
      <w:pPr>
        <w:spacing w:after="0" w:line="240" w:lineRule="auto"/>
        <w:jc w:val="both"/>
        <w:rPr>
          <w:sz w:val="24"/>
          <w:szCs w:val="24"/>
        </w:rPr>
      </w:pPr>
    </w:p>
    <w:p w14:paraId="3A10257D" w14:textId="77777777" w:rsidR="004A4285" w:rsidRPr="004A4285" w:rsidRDefault="004A4285" w:rsidP="004A4285">
      <w:pPr>
        <w:spacing w:after="0" w:line="240" w:lineRule="auto"/>
        <w:jc w:val="both"/>
        <w:rPr>
          <w:b/>
          <w:bCs/>
          <w:sz w:val="24"/>
          <w:szCs w:val="24"/>
        </w:rPr>
      </w:pPr>
      <w:r w:rsidRPr="004A4285">
        <w:rPr>
          <w:b/>
          <w:bCs/>
          <w:sz w:val="24"/>
          <w:szCs w:val="24"/>
        </w:rPr>
        <w:t>Indicadores Generados</w:t>
      </w:r>
    </w:p>
    <w:p w14:paraId="187B10E4" w14:textId="77777777" w:rsidR="004A4285" w:rsidRPr="004A4285" w:rsidRDefault="004A4285" w:rsidP="004A4285">
      <w:pPr>
        <w:spacing w:after="0" w:line="240" w:lineRule="auto"/>
        <w:jc w:val="both"/>
        <w:rPr>
          <w:sz w:val="24"/>
          <w:szCs w:val="24"/>
        </w:rPr>
      </w:pPr>
      <w:r w:rsidRPr="004A4285">
        <w:rPr>
          <w:sz w:val="24"/>
          <w:szCs w:val="24"/>
        </w:rPr>
        <w:t>Esta automatización debe alimentar indicadores como:</w:t>
      </w:r>
    </w:p>
    <w:p w14:paraId="4443C48F" w14:textId="77777777" w:rsidR="004A4285" w:rsidRPr="004A4285" w:rsidRDefault="004A4285" w:rsidP="004A4285">
      <w:pPr>
        <w:spacing w:after="0" w:line="240" w:lineRule="auto"/>
        <w:ind w:left="708"/>
        <w:rPr>
          <w:sz w:val="24"/>
          <w:szCs w:val="24"/>
        </w:rPr>
      </w:pPr>
      <w:r w:rsidRPr="004A4285">
        <w:rPr>
          <w:sz w:val="24"/>
          <w:szCs w:val="24"/>
          <w:lang w:val="en-029"/>
        </w:rPr>
        <w:t>• DSO (Days Sales Outstanding).</w:t>
      </w:r>
      <w:r w:rsidRPr="004A4285">
        <w:rPr>
          <w:sz w:val="24"/>
          <w:szCs w:val="24"/>
          <w:lang w:val="en-029"/>
        </w:rPr>
        <w:br/>
        <w:t>• Cartera vencida.</w:t>
      </w:r>
      <w:r w:rsidRPr="004A4285">
        <w:rPr>
          <w:sz w:val="24"/>
          <w:szCs w:val="24"/>
          <w:lang w:val="en-029"/>
        </w:rPr>
        <w:br/>
      </w:r>
      <w:r w:rsidRPr="004A4285">
        <w:rPr>
          <w:sz w:val="24"/>
          <w:szCs w:val="24"/>
        </w:rPr>
        <w:t>• % de recuperación.</w:t>
      </w:r>
      <w:r w:rsidRPr="004A4285">
        <w:rPr>
          <w:sz w:val="24"/>
          <w:szCs w:val="24"/>
        </w:rPr>
        <w:br/>
        <w:t>• Cumplimiento de compromisos.</w:t>
      </w:r>
      <w:r w:rsidRPr="004A4285">
        <w:rPr>
          <w:sz w:val="24"/>
          <w:szCs w:val="24"/>
        </w:rPr>
        <w:br/>
        <w:t>• Riesgo de cartera.</w:t>
      </w:r>
      <w:r w:rsidRPr="004A4285">
        <w:rPr>
          <w:sz w:val="24"/>
          <w:szCs w:val="24"/>
        </w:rPr>
        <w:br/>
        <w:t>• Clientes bloqueados.</w:t>
      </w:r>
      <w:r w:rsidRPr="004A4285">
        <w:rPr>
          <w:sz w:val="24"/>
          <w:szCs w:val="24"/>
        </w:rPr>
        <w:br/>
        <w:t>• Cartera por categoría ABC.</w:t>
      </w:r>
      <w:r w:rsidRPr="004A4285">
        <w:rPr>
          <w:sz w:val="24"/>
          <w:szCs w:val="24"/>
        </w:rPr>
        <w:br/>
        <w:t>• Efectividad de cobranza.</w:t>
      </w:r>
    </w:p>
    <w:p w14:paraId="76D87198" w14:textId="5BC757B1" w:rsidR="004A4285" w:rsidRPr="004A4285" w:rsidRDefault="004A4285" w:rsidP="004A4285">
      <w:pPr>
        <w:spacing w:after="0" w:line="240" w:lineRule="auto"/>
        <w:jc w:val="both"/>
        <w:rPr>
          <w:sz w:val="24"/>
          <w:szCs w:val="24"/>
        </w:rPr>
      </w:pPr>
    </w:p>
    <w:p w14:paraId="688AD7A4" w14:textId="77777777" w:rsidR="004A4285" w:rsidRPr="004A4285" w:rsidRDefault="004A4285" w:rsidP="004A4285">
      <w:pPr>
        <w:spacing w:after="0" w:line="240" w:lineRule="auto"/>
        <w:jc w:val="both"/>
        <w:rPr>
          <w:b/>
          <w:bCs/>
          <w:sz w:val="24"/>
          <w:szCs w:val="24"/>
        </w:rPr>
      </w:pPr>
      <w:r w:rsidRPr="004A4285">
        <w:rPr>
          <w:b/>
          <w:bCs/>
          <w:sz w:val="24"/>
          <w:szCs w:val="24"/>
        </w:rPr>
        <w:t>Beneficios Esperados</w:t>
      </w:r>
    </w:p>
    <w:p w14:paraId="317F9F7F" w14:textId="77777777" w:rsidR="004A4285" w:rsidRPr="004A4285" w:rsidRDefault="004A4285" w:rsidP="004A4285">
      <w:pPr>
        <w:spacing w:after="0" w:line="240" w:lineRule="auto"/>
        <w:jc w:val="both"/>
        <w:rPr>
          <w:sz w:val="24"/>
          <w:szCs w:val="24"/>
        </w:rPr>
      </w:pPr>
      <w:r w:rsidRPr="004A4285">
        <w:rPr>
          <w:sz w:val="24"/>
          <w:szCs w:val="24"/>
        </w:rPr>
        <w:lastRenderedPageBreak/>
        <w:t>La implementación de esta automatización permite:</w:t>
      </w:r>
    </w:p>
    <w:p w14:paraId="08169AB7" w14:textId="77777777" w:rsidR="004A4285" w:rsidRPr="004A4285" w:rsidRDefault="004A4285" w:rsidP="004A4285">
      <w:pPr>
        <w:spacing w:after="0" w:line="240" w:lineRule="auto"/>
        <w:ind w:left="708"/>
        <w:rPr>
          <w:sz w:val="24"/>
          <w:szCs w:val="24"/>
        </w:rPr>
      </w:pPr>
      <w:r w:rsidRPr="004A4285">
        <w:rPr>
          <w:sz w:val="24"/>
          <w:szCs w:val="24"/>
        </w:rPr>
        <w:t>• Reducir cartera vencida.</w:t>
      </w:r>
      <w:r w:rsidRPr="004A4285">
        <w:rPr>
          <w:sz w:val="24"/>
          <w:szCs w:val="24"/>
        </w:rPr>
        <w:br/>
        <w:t>• Mejorar flujo de caja.</w:t>
      </w:r>
      <w:r w:rsidRPr="004A4285">
        <w:rPr>
          <w:sz w:val="24"/>
          <w:szCs w:val="24"/>
        </w:rPr>
        <w:br/>
        <w:t>• Detectar riesgos tempranamente.</w:t>
      </w:r>
      <w:r w:rsidRPr="004A4285">
        <w:rPr>
          <w:sz w:val="24"/>
          <w:szCs w:val="24"/>
        </w:rPr>
        <w:br/>
        <w:t>• Incrementar recuperación de pagos.</w:t>
      </w:r>
      <w:r w:rsidRPr="004A4285">
        <w:rPr>
          <w:sz w:val="24"/>
          <w:szCs w:val="24"/>
        </w:rPr>
        <w:br/>
        <w:t>• Mejorar coordinación entre ventas y cobranza.</w:t>
      </w:r>
      <w:r w:rsidRPr="004A4285">
        <w:rPr>
          <w:sz w:val="24"/>
          <w:szCs w:val="24"/>
        </w:rPr>
        <w:br/>
        <w:t>• Reducir pérdidas financieras.</w:t>
      </w:r>
      <w:r w:rsidRPr="004A4285">
        <w:rPr>
          <w:sz w:val="24"/>
          <w:szCs w:val="24"/>
        </w:rPr>
        <w:br/>
        <w:t>• Incrementar disciplina de clientes.</w:t>
      </w:r>
      <w:r w:rsidRPr="004A4285">
        <w:rPr>
          <w:sz w:val="24"/>
          <w:szCs w:val="24"/>
        </w:rPr>
        <w:br/>
        <w:t>• Fortalecer la gestión del crédito.</w:t>
      </w:r>
    </w:p>
    <w:p w14:paraId="663A0E35" w14:textId="0C6D64F9" w:rsidR="004A4285" w:rsidRPr="004A4285" w:rsidRDefault="004A4285" w:rsidP="004A4285">
      <w:pPr>
        <w:spacing w:after="0" w:line="240" w:lineRule="auto"/>
        <w:jc w:val="both"/>
        <w:rPr>
          <w:sz w:val="24"/>
          <w:szCs w:val="24"/>
        </w:rPr>
      </w:pPr>
    </w:p>
    <w:p w14:paraId="5C3FFC24" w14:textId="77777777" w:rsidR="004A4285" w:rsidRPr="004A4285" w:rsidRDefault="004A4285" w:rsidP="004A4285">
      <w:pPr>
        <w:spacing w:after="0" w:line="240" w:lineRule="auto"/>
        <w:jc w:val="both"/>
        <w:rPr>
          <w:b/>
          <w:bCs/>
          <w:sz w:val="24"/>
          <w:szCs w:val="24"/>
        </w:rPr>
      </w:pPr>
      <w:r w:rsidRPr="004A4285">
        <w:rPr>
          <w:b/>
          <w:bCs/>
          <w:sz w:val="24"/>
          <w:szCs w:val="24"/>
        </w:rPr>
        <w:t>Filosofía IOS-PYME Asociada</w:t>
      </w:r>
    </w:p>
    <w:p w14:paraId="1DB8D8B5" w14:textId="77777777" w:rsidR="004A4285" w:rsidRPr="004A4285" w:rsidRDefault="004A4285" w:rsidP="004A4285">
      <w:pPr>
        <w:spacing w:after="0" w:line="240" w:lineRule="auto"/>
        <w:jc w:val="both"/>
        <w:rPr>
          <w:sz w:val="24"/>
          <w:szCs w:val="24"/>
        </w:rPr>
      </w:pPr>
      <w:r w:rsidRPr="004A4285">
        <w:rPr>
          <w:sz w:val="24"/>
          <w:szCs w:val="24"/>
        </w:rPr>
        <w:t>Dentro de IOS-PYME, la cobranza no debe administrarse mediante persecución de clientes atrasados. Debe administrarse mediante prevención, visibilidad y gestión temprana del riesgo. La mejor factura vencida es aquella que nunca llega a vencerse.</w:t>
      </w:r>
    </w:p>
    <w:p w14:paraId="575E533F" w14:textId="77777777" w:rsidR="004A4285" w:rsidRPr="004A4285" w:rsidRDefault="004A4285" w:rsidP="004A4285">
      <w:pPr>
        <w:spacing w:after="0" w:line="240" w:lineRule="auto"/>
        <w:jc w:val="both"/>
        <w:rPr>
          <w:sz w:val="24"/>
          <w:szCs w:val="24"/>
        </w:rPr>
      </w:pPr>
      <w:r w:rsidRPr="004A4285">
        <w:rPr>
          <w:sz w:val="24"/>
          <w:szCs w:val="24"/>
        </w:rPr>
        <w:t>Por esta razón, el ERP deja de ser un simple repositorio de información financiera y se convierte en un sistema activo de protección del flujo de caja. La organización puede anticipar problemas, coordinar acciones correctivas y tomar decisiones oportunas que reduzcan significativamente el riesgo financiero de la cartera y mejoren la sostenibilidad económica del negocio.</w:t>
      </w:r>
    </w:p>
    <w:p w14:paraId="14F52840" w14:textId="77777777" w:rsidR="00D7416D" w:rsidRPr="00D7416D" w:rsidRDefault="00D7416D" w:rsidP="00D7416D">
      <w:pPr>
        <w:spacing w:after="0" w:line="240" w:lineRule="auto"/>
        <w:jc w:val="both"/>
        <w:rPr>
          <w:vanish/>
          <w:sz w:val="24"/>
          <w:szCs w:val="24"/>
        </w:rPr>
      </w:pPr>
      <w:r w:rsidRPr="00D7416D">
        <w:rPr>
          <w:vanish/>
          <w:sz w:val="24"/>
          <w:szCs w:val="24"/>
        </w:rPr>
        <w:t>Principio del formulario</w:t>
      </w:r>
    </w:p>
    <w:p w14:paraId="1C15D0C8" w14:textId="77777777" w:rsidR="00D7416D" w:rsidRPr="00D7416D" w:rsidRDefault="00D7416D" w:rsidP="00D7416D">
      <w:pPr>
        <w:spacing w:after="0" w:line="240" w:lineRule="auto"/>
        <w:jc w:val="both"/>
        <w:rPr>
          <w:sz w:val="24"/>
          <w:szCs w:val="24"/>
        </w:rPr>
      </w:pPr>
    </w:p>
    <w:p w14:paraId="0BF73E9C" w14:textId="175D64F0" w:rsidR="00D7416D" w:rsidRPr="00D7416D" w:rsidRDefault="00D7416D" w:rsidP="00D7416D">
      <w:pPr>
        <w:spacing w:after="0" w:line="240" w:lineRule="auto"/>
        <w:jc w:val="both"/>
        <w:rPr>
          <w:sz w:val="24"/>
          <w:szCs w:val="24"/>
        </w:rPr>
      </w:pPr>
      <w:r w:rsidRPr="00D7416D">
        <w:rPr>
          <w:noProof/>
          <w:sz w:val="24"/>
          <w:szCs w:val="24"/>
        </w:rPr>
        <mc:AlternateContent>
          <mc:Choice Requires="wps">
            <w:drawing>
              <wp:inline distT="0" distB="0" distL="0" distR="0" wp14:anchorId="29B1070F" wp14:editId="16FD882A">
                <wp:extent cx="304800" cy="304800"/>
                <wp:effectExtent l="0" t="0" r="0" b="0"/>
                <wp:docPr id="2021916695" name="Rectángulo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717FB74" id="Rectángulo 4"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" filled="f" stroked="f">
                <o:lock v:ext="edit" aspectratio="t"/>
                <w10:anchorlock/>
              </v:rect>
            </w:pict>
          </mc:Fallback>
        </mc:AlternateContent>
      </w:r>
    </w:p>
    <w:p w14:paraId="272991C2" w14:textId="77777777" w:rsidR="00D7416D" w:rsidRPr="00D7416D" w:rsidRDefault="00D7416D" w:rsidP="00D7416D">
      <w:pPr>
        <w:spacing w:after="0" w:line="240" w:lineRule="auto"/>
        <w:jc w:val="both"/>
        <w:rPr>
          <w:vanish/>
          <w:sz w:val="24"/>
          <w:szCs w:val="24"/>
        </w:rPr>
      </w:pPr>
      <w:r w:rsidRPr="00D7416D">
        <w:rPr>
          <w:vanish/>
          <w:sz w:val="24"/>
          <w:szCs w:val="24"/>
        </w:rPr>
        <w:t>Final del formulario</w:t>
      </w:r>
    </w:p>
    <w:p w14:paraId="3C43F51F" w14:textId="77777777" w:rsidR="0056400A" w:rsidRPr="0056400A" w:rsidRDefault="0056400A" w:rsidP="0056400A">
      <w:pPr>
        <w:spacing w:after="0" w:line="240" w:lineRule="auto"/>
        <w:jc w:val="both"/>
        <w:rPr>
          <w:sz w:val="24"/>
          <w:szCs w:val="24"/>
        </w:rPr>
      </w:pPr>
    </w:p>
    <w:p w14:paraId="2BB504BB" w14:textId="77777777" w:rsidR="004A4285" w:rsidRPr="004A4285" w:rsidRDefault="004A4285" w:rsidP="004A4285">
      <w:pPr>
        <w:spacing w:after="0" w:line="240" w:lineRule="auto"/>
        <w:jc w:val="center"/>
        <w:rPr>
          <w:b/>
          <w:bCs/>
          <w:sz w:val="40"/>
          <w:szCs w:val="40"/>
        </w:rPr>
      </w:pPr>
      <w:r w:rsidRPr="004A4285">
        <w:rPr>
          <w:b/>
          <w:bCs/>
          <w:sz w:val="40"/>
          <w:szCs w:val="40"/>
        </w:rPr>
        <w:t>Automatización 12.10</w:t>
      </w:r>
    </w:p>
    <w:p w14:paraId="5A8353D9" w14:textId="77777777" w:rsidR="004A4285" w:rsidRPr="004A4285" w:rsidRDefault="004A4285" w:rsidP="004A4285">
      <w:pPr>
        <w:spacing w:after="0" w:line="240" w:lineRule="auto"/>
        <w:jc w:val="center"/>
        <w:rPr>
          <w:b/>
          <w:bCs/>
          <w:sz w:val="32"/>
          <w:szCs w:val="32"/>
        </w:rPr>
      </w:pPr>
      <w:r w:rsidRPr="004A4285">
        <w:rPr>
          <w:b/>
          <w:bCs/>
          <w:sz w:val="32"/>
          <w:szCs w:val="32"/>
        </w:rPr>
        <w:t>Escalamiento Formal de Cobranza y Generación de Evidencia Documental</w:t>
      </w:r>
    </w:p>
    <w:p w14:paraId="06CA5086" w14:textId="77777777" w:rsidR="004A4285" w:rsidRDefault="004A4285" w:rsidP="004A4285">
      <w:pPr>
        <w:spacing w:after="0" w:line="240" w:lineRule="auto"/>
        <w:jc w:val="both"/>
        <w:rPr>
          <w:b/>
          <w:bCs/>
          <w:sz w:val="24"/>
          <w:szCs w:val="24"/>
        </w:rPr>
      </w:pPr>
    </w:p>
    <w:p w14:paraId="7B348478" w14:textId="08F3A9EB" w:rsidR="004A4285" w:rsidRPr="004A4285" w:rsidRDefault="004A4285" w:rsidP="004A4285">
      <w:pPr>
        <w:spacing w:after="0" w:line="240" w:lineRule="auto"/>
        <w:jc w:val="both"/>
        <w:rPr>
          <w:b/>
          <w:bCs/>
          <w:sz w:val="24"/>
          <w:szCs w:val="24"/>
        </w:rPr>
      </w:pPr>
      <w:r w:rsidRPr="004A4285">
        <w:rPr>
          <w:b/>
          <w:bCs/>
          <w:sz w:val="24"/>
          <w:szCs w:val="24"/>
        </w:rPr>
        <w:t>Objetivo de la Automatización</w:t>
      </w:r>
    </w:p>
    <w:p w14:paraId="28CAEB3A" w14:textId="77777777" w:rsidR="004A4285" w:rsidRPr="004A4285" w:rsidRDefault="004A4285" w:rsidP="004A4285">
      <w:pPr>
        <w:spacing w:after="0" w:line="240" w:lineRule="auto"/>
        <w:jc w:val="both"/>
        <w:rPr>
          <w:sz w:val="24"/>
          <w:szCs w:val="24"/>
        </w:rPr>
      </w:pPr>
      <w:r w:rsidRPr="004A4285">
        <w:rPr>
          <w:sz w:val="24"/>
          <w:szCs w:val="24"/>
        </w:rPr>
        <w:t>El objetivo de esta automatización consiste en generar comunicaciones formales de cobranza dirigidas al cliente cuando los recordatorios preventivos no han logrado la regularización de la deuda, documentando oficialmente la situación, incrementando la presión administrativa para el cobro y creando evidencia que respalde futuras acciones comerciales, financieras o legales.</w:t>
      </w:r>
    </w:p>
    <w:p w14:paraId="0BAEDED3" w14:textId="77777777" w:rsidR="004A4285" w:rsidRPr="004A4285" w:rsidRDefault="004A4285" w:rsidP="004A4285">
      <w:pPr>
        <w:spacing w:after="0" w:line="240" w:lineRule="auto"/>
        <w:jc w:val="both"/>
        <w:rPr>
          <w:sz w:val="24"/>
          <w:szCs w:val="24"/>
        </w:rPr>
      </w:pPr>
      <w:r w:rsidRPr="004A4285">
        <w:rPr>
          <w:sz w:val="24"/>
          <w:szCs w:val="24"/>
        </w:rPr>
        <w:t>Tradicionalmente, muchas empresas realizan múltiples llamadas telefónicas y conversaciones informales con clientes morosos, pero no mantienen evidencia estructurada de estas gestiones. Cuando la situación se deteriora, resulta difícil demostrar los esfuerzos realizados por la organización para recuperar la deuda.</w:t>
      </w:r>
    </w:p>
    <w:p w14:paraId="4EA6F475" w14:textId="77777777" w:rsidR="004A4285" w:rsidRPr="004A4285" w:rsidRDefault="004A4285" w:rsidP="004A4285">
      <w:pPr>
        <w:spacing w:after="0" w:line="240" w:lineRule="auto"/>
        <w:jc w:val="both"/>
        <w:rPr>
          <w:sz w:val="24"/>
          <w:szCs w:val="24"/>
        </w:rPr>
      </w:pPr>
      <w:r w:rsidRPr="004A4285">
        <w:rPr>
          <w:sz w:val="24"/>
          <w:szCs w:val="24"/>
        </w:rPr>
        <w:t>IOS-PYME propone que toda gestión de cobranza evolucione progresivamente desde la prevención hasta la formalización, generando trazabilidad completa de cada interacción con el cliente.</w:t>
      </w:r>
    </w:p>
    <w:p w14:paraId="75FD01FE" w14:textId="4E9A2A4A" w:rsidR="004A4285" w:rsidRPr="004A4285" w:rsidRDefault="004A4285" w:rsidP="004A4285">
      <w:pPr>
        <w:spacing w:after="0" w:line="240" w:lineRule="auto"/>
        <w:jc w:val="both"/>
        <w:rPr>
          <w:sz w:val="24"/>
          <w:szCs w:val="24"/>
        </w:rPr>
      </w:pPr>
    </w:p>
    <w:p w14:paraId="3EE1824F" w14:textId="5D348423" w:rsidR="004A4285" w:rsidRPr="004A4285" w:rsidRDefault="004A4285" w:rsidP="004A4285">
      <w:pPr>
        <w:spacing w:after="0" w:line="240" w:lineRule="auto"/>
        <w:jc w:val="both"/>
        <w:rPr>
          <w:sz w:val="24"/>
          <w:szCs w:val="24"/>
        </w:rPr>
      </w:pPr>
      <w:r w:rsidRPr="004A4285">
        <w:rPr>
          <w:b/>
          <w:bCs/>
          <w:sz w:val="24"/>
          <w:szCs w:val="24"/>
        </w:rPr>
        <w:t>Paradigma Destruido:</w:t>
      </w:r>
      <w:r>
        <w:rPr>
          <w:b/>
          <w:bCs/>
          <w:sz w:val="24"/>
          <w:szCs w:val="24"/>
        </w:rPr>
        <w:t xml:space="preserve"> </w:t>
      </w:r>
      <w:r w:rsidRPr="004A4285">
        <w:rPr>
          <w:sz w:val="24"/>
          <w:szCs w:val="24"/>
        </w:rPr>
        <w:t>"Una llamada telefónica es suficiente"</w:t>
      </w:r>
    </w:p>
    <w:p w14:paraId="6C50EF8E" w14:textId="77777777" w:rsidR="004A4285" w:rsidRPr="004A4285" w:rsidRDefault="004A4285" w:rsidP="004A4285">
      <w:pPr>
        <w:spacing w:after="0" w:line="240" w:lineRule="auto"/>
        <w:jc w:val="both"/>
        <w:rPr>
          <w:sz w:val="24"/>
          <w:szCs w:val="24"/>
        </w:rPr>
      </w:pPr>
      <w:r w:rsidRPr="004A4285">
        <w:rPr>
          <w:sz w:val="24"/>
          <w:szCs w:val="24"/>
        </w:rPr>
        <w:t>Muchas organizaciones dependen excesivamente de conversaciones telefónicas para gestionar la cobranza.</w:t>
      </w:r>
    </w:p>
    <w:p w14:paraId="78031923" w14:textId="77777777" w:rsidR="004A4285" w:rsidRPr="004A4285" w:rsidRDefault="004A4285" w:rsidP="004A4285">
      <w:pPr>
        <w:spacing w:after="0" w:line="240" w:lineRule="auto"/>
        <w:jc w:val="both"/>
        <w:rPr>
          <w:sz w:val="24"/>
          <w:szCs w:val="24"/>
        </w:rPr>
      </w:pPr>
      <w:r w:rsidRPr="004A4285">
        <w:rPr>
          <w:sz w:val="24"/>
          <w:szCs w:val="24"/>
        </w:rPr>
        <w:t>El problema es que las llamadas:</w:t>
      </w:r>
    </w:p>
    <w:p w14:paraId="29E84BFA" w14:textId="77777777" w:rsidR="004A4285" w:rsidRPr="004A4285" w:rsidRDefault="004A4285" w:rsidP="004A4285">
      <w:pPr>
        <w:spacing w:after="0" w:line="240" w:lineRule="auto"/>
        <w:ind w:left="708"/>
        <w:rPr>
          <w:sz w:val="24"/>
          <w:szCs w:val="24"/>
        </w:rPr>
      </w:pPr>
      <w:r w:rsidRPr="004A4285">
        <w:rPr>
          <w:sz w:val="24"/>
          <w:szCs w:val="24"/>
        </w:rPr>
        <w:lastRenderedPageBreak/>
        <w:t>• No generan evidencia permanente.</w:t>
      </w:r>
      <w:r w:rsidRPr="004A4285">
        <w:rPr>
          <w:sz w:val="24"/>
          <w:szCs w:val="24"/>
        </w:rPr>
        <w:br/>
        <w:t>• Son difíciles de auditar.</w:t>
      </w:r>
      <w:r w:rsidRPr="004A4285">
        <w:rPr>
          <w:sz w:val="24"/>
          <w:szCs w:val="24"/>
        </w:rPr>
        <w:br/>
        <w:t>• Pueden ser interpretadas de forma diferente por cada parte.</w:t>
      </w:r>
      <w:r w:rsidRPr="004A4285">
        <w:rPr>
          <w:sz w:val="24"/>
          <w:szCs w:val="24"/>
        </w:rPr>
        <w:br/>
        <w:t>• No permiten demostrar formalmente las gestiones realizadas.</w:t>
      </w:r>
    </w:p>
    <w:p w14:paraId="4FB77DD3" w14:textId="77777777" w:rsidR="004A4285" w:rsidRPr="004A4285" w:rsidRDefault="004A4285" w:rsidP="004A4285">
      <w:pPr>
        <w:spacing w:after="0" w:line="240" w:lineRule="auto"/>
        <w:jc w:val="both"/>
        <w:rPr>
          <w:sz w:val="24"/>
          <w:szCs w:val="24"/>
        </w:rPr>
      </w:pPr>
      <w:r w:rsidRPr="004A4285">
        <w:rPr>
          <w:sz w:val="24"/>
          <w:szCs w:val="24"/>
        </w:rPr>
        <w:t>IOS-PYME considera que las llamadas deben complementar la gestión documental, pero nunca sustituirla.</w:t>
      </w:r>
    </w:p>
    <w:p w14:paraId="4D62F6D8" w14:textId="1FC6E0D8" w:rsidR="004A4285" w:rsidRPr="004A4285" w:rsidRDefault="004A4285" w:rsidP="004A4285">
      <w:pPr>
        <w:spacing w:after="0" w:line="240" w:lineRule="auto"/>
        <w:jc w:val="both"/>
        <w:rPr>
          <w:sz w:val="24"/>
          <w:szCs w:val="24"/>
        </w:rPr>
      </w:pPr>
    </w:p>
    <w:p w14:paraId="105781A5" w14:textId="164ACCA9" w:rsidR="004A4285" w:rsidRPr="004A4285" w:rsidRDefault="004A4285" w:rsidP="004A4285">
      <w:pPr>
        <w:spacing w:after="0" w:line="240" w:lineRule="auto"/>
        <w:jc w:val="both"/>
        <w:rPr>
          <w:b/>
          <w:bCs/>
          <w:sz w:val="24"/>
          <w:szCs w:val="24"/>
        </w:rPr>
      </w:pPr>
      <w:r w:rsidRPr="004A4285">
        <w:rPr>
          <w:b/>
          <w:bCs/>
          <w:sz w:val="24"/>
          <w:szCs w:val="24"/>
        </w:rPr>
        <w:t>Paradigma Destruido:</w:t>
      </w:r>
      <w:r>
        <w:rPr>
          <w:b/>
          <w:bCs/>
          <w:sz w:val="24"/>
          <w:szCs w:val="24"/>
        </w:rPr>
        <w:t xml:space="preserve"> </w:t>
      </w:r>
      <w:r w:rsidRPr="004A4285">
        <w:rPr>
          <w:sz w:val="24"/>
          <w:szCs w:val="24"/>
        </w:rPr>
        <w:t>"El cliente sabe que debe pagar"</w:t>
      </w:r>
    </w:p>
    <w:p w14:paraId="08155CDA" w14:textId="77777777" w:rsidR="004A4285" w:rsidRPr="004A4285" w:rsidRDefault="004A4285" w:rsidP="004A4285">
      <w:pPr>
        <w:spacing w:after="0" w:line="240" w:lineRule="auto"/>
        <w:jc w:val="both"/>
        <w:rPr>
          <w:sz w:val="24"/>
          <w:szCs w:val="24"/>
        </w:rPr>
      </w:pPr>
      <w:r w:rsidRPr="004A4285">
        <w:rPr>
          <w:sz w:val="24"/>
          <w:szCs w:val="24"/>
        </w:rPr>
        <w:t>En muchas ocasiones el cliente conoce perfectamente la existencia de la deuda, pero percibe que la organización no ejerce seguimiento consistente.</w:t>
      </w:r>
    </w:p>
    <w:p w14:paraId="3697DCBB" w14:textId="77777777" w:rsidR="004A4285" w:rsidRPr="004A4285" w:rsidRDefault="004A4285" w:rsidP="004A4285">
      <w:pPr>
        <w:spacing w:after="0" w:line="240" w:lineRule="auto"/>
        <w:jc w:val="both"/>
        <w:rPr>
          <w:sz w:val="24"/>
          <w:szCs w:val="24"/>
        </w:rPr>
      </w:pPr>
      <w:r w:rsidRPr="004A4285">
        <w:rPr>
          <w:sz w:val="24"/>
          <w:szCs w:val="24"/>
        </w:rPr>
        <w:t>La ausencia de presión formal genera frecuentemente:</w:t>
      </w:r>
    </w:p>
    <w:p w14:paraId="7AFBBAFC" w14:textId="77777777" w:rsidR="004A4285" w:rsidRPr="004A4285" w:rsidRDefault="004A4285" w:rsidP="004A4285">
      <w:pPr>
        <w:spacing w:after="0" w:line="240" w:lineRule="auto"/>
        <w:ind w:left="708"/>
        <w:rPr>
          <w:sz w:val="24"/>
          <w:szCs w:val="24"/>
        </w:rPr>
      </w:pPr>
      <w:r w:rsidRPr="004A4285">
        <w:rPr>
          <w:sz w:val="24"/>
          <w:szCs w:val="24"/>
        </w:rPr>
        <w:t>• Priorización de otros proveedores.</w:t>
      </w:r>
      <w:r w:rsidRPr="004A4285">
        <w:rPr>
          <w:sz w:val="24"/>
          <w:szCs w:val="24"/>
        </w:rPr>
        <w:br/>
        <w:t>• Postergación de pagos.</w:t>
      </w:r>
      <w:r w:rsidRPr="004A4285">
        <w:rPr>
          <w:sz w:val="24"/>
          <w:szCs w:val="24"/>
        </w:rPr>
        <w:br/>
        <w:t>• Incremento de saldos vencidos.</w:t>
      </w:r>
      <w:r w:rsidRPr="004A4285">
        <w:rPr>
          <w:sz w:val="24"/>
          <w:szCs w:val="24"/>
        </w:rPr>
        <w:br/>
        <w:t>• Deterioro progresivo de la cartera.</w:t>
      </w:r>
    </w:p>
    <w:p w14:paraId="26415993" w14:textId="77777777" w:rsidR="004A4285" w:rsidRPr="004A4285" w:rsidRDefault="004A4285" w:rsidP="004A4285">
      <w:pPr>
        <w:spacing w:after="0" w:line="240" w:lineRule="auto"/>
        <w:jc w:val="both"/>
        <w:rPr>
          <w:sz w:val="24"/>
          <w:szCs w:val="24"/>
        </w:rPr>
      </w:pPr>
      <w:r w:rsidRPr="004A4285">
        <w:rPr>
          <w:sz w:val="24"/>
          <w:szCs w:val="24"/>
        </w:rPr>
        <w:t>IOS-PYME propone establecer mecanismos formales de seguimiento que mantengan visible la obligación pendiente.</w:t>
      </w:r>
    </w:p>
    <w:p w14:paraId="341611FA" w14:textId="0540BE08" w:rsidR="004A4285" w:rsidRPr="004A4285" w:rsidRDefault="004A4285" w:rsidP="004A4285">
      <w:pPr>
        <w:spacing w:after="0" w:line="240" w:lineRule="auto"/>
        <w:jc w:val="both"/>
        <w:rPr>
          <w:sz w:val="24"/>
          <w:szCs w:val="24"/>
        </w:rPr>
      </w:pPr>
    </w:p>
    <w:p w14:paraId="4DBC78CA" w14:textId="77777777" w:rsidR="004A4285" w:rsidRPr="004A4285" w:rsidRDefault="004A4285" w:rsidP="004A4285">
      <w:pPr>
        <w:spacing w:after="0" w:line="240" w:lineRule="auto"/>
        <w:jc w:val="both"/>
        <w:rPr>
          <w:b/>
          <w:bCs/>
          <w:sz w:val="24"/>
          <w:szCs w:val="24"/>
        </w:rPr>
      </w:pPr>
      <w:r w:rsidRPr="004A4285">
        <w:rPr>
          <w:b/>
          <w:bCs/>
          <w:sz w:val="24"/>
          <w:szCs w:val="24"/>
        </w:rPr>
        <w:t>Filosofía del Sistema</w:t>
      </w:r>
    </w:p>
    <w:p w14:paraId="5272B679" w14:textId="77777777" w:rsidR="004A4285" w:rsidRPr="004A4285" w:rsidRDefault="004A4285" w:rsidP="004A4285">
      <w:pPr>
        <w:spacing w:after="0" w:line="240" w:lineRule="auto"/>
        <w:jc w:val="both"/>
        <w:rPr>
          <w:sz w:val="24"/>
          <w:szCs w:val="24"/>
        </w:rPr>
      </w:pPr>
      <w:r w:rsidRPr="004A4285">
        <w:rPr>
          <w:sz w:val="24"/>
          <w:szCs w:val="24"/>
        </w:rPr>
        <w:t>La cobranza efectiva requiere:</w:t>
      </w:r>
    </w:p>
    <w:p w14:paraId="15CF18AD" w14:textId="77777777" w:rsidR="004A4285" w:rsidRPr="004A4285" w:rsidRDefault="004A4285" w:rsidP="004A4285">
      <w:pPr>
        <w:spacing w:after="0" w:line="240" w:lineRule="auto"/>
        <w:ind w:left="708"/>
        <w:rPr>
          <w:sz w:val="24"/>
          <w:szCs w:val="24"/>
        </w:rPr>
      </w:pPr>
      <w:r w:rsidRPr="004A4285">
        <w:rPr>
          <w:sz w:val="24"/>
          <w:szCs w:val="24"/>
        </w:rPr>
        <w:t>• Disciplina.</w:t>
      </w:r>
      <w:r w:rsidRPr="004A4285">
        <w:rPr>
          <w:sz w:val="24"/>
          <w:szCs w:val="24"/>
        </w:rPr>
        <w:br/>
        <w:t>• Consistencia.</w:t>
      </w:r>
      <w:r w:rsidRPr="004A4285">
        <w:rPr>
          <w:sz w:val="24"/>
          <w:szCs w:val="24"/>
        </w:rPr>
        <w:br/>
        <w:t>• Evidencia.</w:t>
      </w:r>
      <w:r w:rsidRPr="004A4285">
        <w:rPr>
          <w:sz w:val="24"/>
          <w:szCs w:val="24"/>
        </w:rPr>
        <w:br/>
        <w:t>• Escalamiento progresivo.</w:t>
      </w:r>
    </w:p>
    <w:p w14:paraId="44F25AB9" w14:textId="77777777" w:rsidR="004A4285" w:rsidRPr="004A4285" w:rsidRDefault="004A4285" w:rsidP="004A4285">
      <w:pPr>
        <w:spacing w:after="0" w:line="240" w:lineRule="auto"/>
        <w:ind w:left="708"/>
        <w:rPr>
          <w:sz w:val="24"/>
          <w:szCs w:val="24"/>
        </w:rPr>
      </w:pPr>
      <w:r w:rsidRPr="004A4285">
        <w:rPr>
          <w:sz w:val="24"/>
          <w:szCs w:val="24"/>
        </w:rPr>
        <w:t>Cada gestión debe construir un historial verificable que permita comprender:</w:t>
      </w:r>
    </w:p>
    <w:p w14:paraId="208F35B0" w14:textId="77777777" w:rsidR="004A4285" w:rsidRPr="004A4285" w:rsidRDefault="004A4285" w:rsidP="004A4285">
      <w:pPr>
        <w:spacing w:after="0" w:line="240" w:lineRule="auto"/>
        <w:ind w:left="708"/>
        <w:rPr>
          <w:sz w:val="24"/>
          <w:szCs w:val="24"/>
        </w:rPr>
      </w:pPr>
      <w:r w:rsidRPr="004A4285">
        <w:rPr>
          <w:sz w:val="24"/>
          <w:szCs w:val="24"/>
        </w:rPr>
        <w:t>• Qué acciones se realizaron.</w:t>
      </w:r>
      <w:r w:rsidRPr="004A4285">
        <w:rPr>
          <w:sz w:val="24"/>
          <w:szCs w:val="24"/>
        </w:rPr>
        <w:br/>
        <w:t>• Cuándo se realizaron.</w:t>
      </w:r>
      <w:r w:rsidRPr="004A4285">
        <w:rPr>
          <w:sz w:val="24"/>
          <w:szCs w:val="24"/>
        </w:rPr>
        <w:br/>
        <w:t>• Quién las ejecutó.</w:t>
      </w:r>
      <w:r w:rsidRPr="004A4285">
        <w:rPr>
          <w:sz w:val="24"/>
          <w:szCs w:val="24"/>
        </w:rPr>
        <w:br/>
        <w:t>• Qué respuesta brindó el cliente.</w:t>
      </w:r>
    </w:p>
    <w:p w14:paraId="310B698B" w14:textId="77777777" w:rsidR="004A4285" w:rsidRPr="004A4285" w:rsidRDefault="004A4285" w:rsidP="004A4285">
      <w:pPr>
        <w:spacing w:after="0" w:line="240" w:lineRule="auto"/>
        <w:jc w:val="both"/>
        <w:rPr>
          <w:sz w:val="24"/>
          <w:szCs w:val="24"/>
        </w:rPr>
      </w:pPr>
      <w:r w:rsidRPr="004A4285">
        <w:rPr>
          <w:sz w:val="24"/>
          <w:szCs w:val="24"/>
        </w:rPr>
        <w:t>La información documentada protege a la organización y mejora la calidad de las decisiones.</w:t>
      </w:r>
    </w:p>
    <w:p w14:paraId="1DDCD3B6" w14:textId="5F7777EE" w:rsidR="004A4285" w:rsidRPr="004A4285" w:rsidRDefault="004A4285" w:rsidP="004A4285">
      <w:pPr>
        <w:spacing w:after="0" w:line="240" w:lineRule="auto"/>
        <w:jc w:val="both"/>
        <w:rPr>
          <w:sz w:val="24"/>
          <w:szCs w:val="24"/>
        </w:rPr>
      </w:pPr>
    </w:p>
    <w:p w14:paraId="3BB2BB45" w14:textId="77777777" w:rsidR="004A4285" w:rsidRPr="004A4285" w:rsidRDefault="004A4285" w:rsidP="004A4285">
      <w:pPr>
        <w:spacing w:after="0" w:line="240" w:lineRule="auto"/>
        <w:jc w:val="both"/>
        <w:rPr>
          <w:b/>
          <w:bCs/>
          <w:sz w:val="24"/>
          <w:szCs w:val="24"/>
        </w:rPr>
      </w:pPr>
      <w:r w:rsidRPr="004A4285">
        <w:rPr>
          <w:b/>
          <w:bCs/>
          <w:sz w:val="24"/>
          <w:szCs w:val="24"/>
        </w:rPr>
        <w:t>Proceso Asociado</w:t>
      </w:r>
    </w:p>
    <w:p w14:paraId="52C70ADA" w14:textId="77777777" w:rsidR="004A4285" w:rsidRPr="004A4285" w:rsidRDefault="004A4285" w:rsidP="004A4285">
      <w:pPr>
        <w:spacing w:after="0" w:line="240" w:lineRule="auto"/>
        <w:jc w:val="both"/>
        <w:rPr>
          <w:sz w:val="24"/>
          <w:szCs w:val="24"/>
        </w:rPr>
      </w:pPr>
      <w:r w:rsidRPr="004A4285">
        <w:rPr>
          <w:sz w:val="24"/>
          <w:szCs w:val="24"/>
        </w:rPr>
        <w:t>Esta automatización se relaciona directamente con:</w:t>
      </w:r>
    </w:p>
    <w:p w14:paraId="38F81D4B" w14:textId="77777777" w:rsidR="004A4285" w:rsidRPr="004A4285" w:rsidRDefault="004A4285" w:rsidP="004A4285">
      <w:pPr>
        <w:spacing w:after="0" w:line="240" w:lineRule="auto"/>
        <w:ind w:left="708"/>
        <w:rPr>
          <w:sz w:val="24"/>
          <w:szCs w:val="24"/>
        </w:rPr>
      </w:pPr>
      <w:r w:rsidRPr="004A4285">
        <w:rPr>
          <w:sz w:val="24"/>
          <w:szCs w:val="24"/>
        </w:rPr>
        <w:t>• Cuentas por Cobrar.</w:t>
      </w:r>
      <w:r w:rsidRPr="004A4285">
        <w:rPr>
          <w:sz w:val="24"/>
          <w:szCs w:val="24"/>
        </w:rPr>
        <w:br/>
        <w:t>• Crédito.</w:t>
      </w:r>
      <w:r w:rsidRPr="004A4285">
        <w:rPr>
          <w:sz w:val="24"/>
          <w:szCs w:val="24"/>
        </w:rPr>
        <w:br/>
        <w:t>• Ventas.</w:t>
      </w:r>
      <w:r w:rsidRPr="004A4285">
        <w:rPr>
          <w:sz w:val="24"/>
          <w:szCs w:val="24"/>
        </w:rPr>
        <w:br/>
        <w:t>• Servicio al Cliente.</w:t>
      </w:r>
      <w:r w:rsidRPr="004A4285">
        <w:rPr>
          <w:sz w:val="24"/>
          <w:szCs w:val="24"/>
        </w:rPr>
        <w:br/>
        <w:t>• Gestión de Riesgo.</w:t>
      </w:r>
      <w:r w:rsidRPr="004A4285">
        <w:rPr>
          <w:sz w:val="24"/>
          <w:szCs w:val="24"/>
        </w:rPr>
        <w:br/>
        <w:t>• Asesoría Legal.</w:t>
      </w:r>
      <w:r w:rsidRPr="004A4285">
        <w:rPr>
          <w:sz w:val="24"/>
          <w:szCs w:val="24"/>
        </w:rPr>
        <w:br/>
        <w:t>• Dirección Financiera.</w:t>
      </w:r>
    </w:p>
    <w:p w14:paraId="2188A6C2" w14:textId="77777777" w:rsidR="004A4285" w:rsidRPr="004A4285" w:rsidRDefault="004A4285" w:rsidP="004A4285">
      <w:pPr>
        <w:spacing w:after="0" w:line="240" w:lineRule="auto"/>
        <w:jc w:val="both"/>
        <w:rPr>
          <w:sz w:val="24"/>
          <w:szCs w:val="24"/>
        </w:rPr>
      </w:pPr>
      <w:r w:rsidRPr="004A4285">
        <w:rPr>
          <w:sz w:val="24"/>
          <w:szCs w:val="24"/>
        </w:rPr>
        <w:t>Representa una etapa de escalamiento dentro del proceso Order to Cash (O2C).</w:t>
      </w:r>
    </w:p>
    <w:p w14:paraId="12721228" w14:textId="0ECCBCE6" w:rsidR="004A4285" w:rsidRPr="004A4285" w:rsidRDefault="004A4285" w:rsidP="004A4285">
      <w:pPr>
        <w:spacing w:after="0" w:line="240" w:lineRule="auto"/>
        <w:jc w:val="both"/>
        <w:rPr>
          <w:sz w:val="24"/>
          <w:szCs w:val="24"/>
        </w:rPr>
      </w:pPr>
    </w:p>
    <w:p w14:paraId="3D2F4C6B" w14:textId="77777777" w:rsidR="004A4285" w:rsidRPr="004A4285" w:rsidRDefault="004A4285" w:rsidP="004A4285">
      <w:pPr>
        <w:spacing w:after="0" w:line="240" w:lineRule="auto"/>
        <w:jc w:val="both"/>
        <w:rPr>
          <w:b/>
          <w:bCs/>
          <w:sz w:val="24"/>
          <w:szCs w:val="24"/>
        </w:rPr>
      </w:pPr>
      <w:r w:rsidRPr="004A4285">
        <w:rPr>
          <w:b/>
          <w:bCs/>
          <w:sz w:val="24"/>
          <w:szCs w:val="24"/>
        </w:rPr>
        <w:t>Referencia en Flujograma</w:t>
      </w:r>
    </w:p>
    <w:p w14:paraId="5A936E13" w14:textId="77777777" w:rsidR="004A4285" w:rsidRPr="004A4285" w:rsidRDefault="004A4285" w:rsidP="004A4285">
      <w:pPr>
        <w:spacing w:after="0" w:line="240" w:lineRule="auto"/>
        <w:jc w:val="both"/>
        <w:rPr>
          <w:sz w:val="24"/>
          <w:szCs w:val="24"/>
        </w:rPr>
      </w:pPr>
      <w:r w:rsidRPr="004A4285">
        <w:rPr>
          <w:sz w:val="24"/>
          <w:szCs w:val="24"/>
        </w:rPr>
        <w:t xml:space="preserve">Cajita 12.10 – Cobros: ERP. Genera automáticamente el envío de un correo formal de recordatorio de pago y copia tanto a cuentas por cobrar como al vendedor responsable del cliente. El objetivo consiste en escalar formalmente la gestión, crear evidencia </w:t>
      </w:r>
      <w:r w:rsidRPr="004A4285">
        <w:rPr>
          <w:sz w:val="24"/>
          <w:szCs w:val="24"/>
        </w:rPr>
        <w:lastRenderedPageBreak/>
        <w:t>documental, alertar sobre el deterioro de la cartera y presionar la regularización de la deuda.</w:t>
      </w:r>
    </w:p>
    <w:p w14:paraId="64F2BA7F" w14:textId="25C8435B" w:rsidR="004A4285" w:rsidRPr="004A4285" w:rsidRDefault="004A4285" w:rsidP="004A4285">
      <w:pPr>
        <w:spacing w:after="0" w:line="240" w:lineRule="auto"/>
        <w:jc w:val="both"/>
        <w:rPr>
          <w:sz w:val="24"/>
          <w:szCs w:val="24"/>
        </w:rPr>
      </w:pPr>
    </w:p>
    <w:p w14:paraId="4EE9940B" w14:textId="77777777" w:rsidR="004A4285" w:rsidRPr="004A4285" w:rsidRDefault="004A4285" w:rsidP="004A4285">
      <w:pPr>
        <w:spacing w:after="0" w:line="240" w:lineRule="auto"/>
        <w:jc w:val="both"/>
        <w:rPr>
          <w:b/>
          <w:bCs/>
          <w:sz w:val="24"/>
          <w:szCs w:val="24"/>
        </w:rPr>
      </w:pPr>
      <w:r w:rsidRPr="004A4285">
        <w:rPr>
          <w:b/>
          <w:bCs/>
          <w:sz w:val="24"/>
          <w:szCs w:val="24"/>
        </w:rPr>
        <w:t>Bases de Datos Relacionadas</w:t>
      </w:r>
    </w:p>
    <w:p w14:paraId="71E15823" w14:textId="77777777" w:rsidR="004A4285" w:rsidRPr="004A4285" w:rsidRDefault="004A4285" w:rsidP="004A4285">
      <w:pPr>
        <w:spacing w:after="0" w:line="240" w:lineRule="auto"/>
        <w:ind w:left="708"/>
        <w:rPr>
          <w:b/>
          <w:bCs/>
          <w:sz w:val="24"/>
          <w:szCs w:val="24"/>
        </w:rPr>
      </w:pPr>
      <w:r w:rsidRPr="004A4285">
        <w:rPr>
          <w:b/>
          <w:bCs/>
          <w:sz w:val="24"/>
          <w:szCs w:val="24"/>
        </w:rPr>
        <w:t>Base de Datos de Clientes</w:t>
      </w:r>
    </w:p>
    <w:p w14:paraId="6CFF375D" w14:textId="77777777" w:rsidR="004A4285" w:rsidRPr="004A4285" w:rsidRDefault="004A4285" w:rsidP="004A4285">
      <w:pPr>
        <w:spacing w:after="0" w:line="240" w:lineRule="auto"/>
        <w:ind w:left="1416"/>
        <w:rPr>
          <w:sz w:val="24"/>
          <w:szCs w:val="24"/>
        </w:rPr>
      </w:pPr>
      <w:r w:rsidRPr="004A4285">
        <w:rPr>
          <w:sz w:val="24"/>
          <w:szCs w:val="24"/>
        </w:rPr>
        <w:t>• Razón social.</w:t>
      </w:r>
      <w:r w:rsidRPr="004A4285">
        <w:rPr>
          <w:sz w:val="24"/>
          <w:szCs w:val="24"/>
        </w:rPr>
        <w:br/>
        <w:t>• Contactos financieros.</w:t>
      </w:r>
      <w:r w:rsidRPr="004A4285">
        <w:rPr>
          <w:sz w:val="24"/>
          <w:szCs w:val="24"/>
        </w:rPr>
        <w:br/>
        <w:t>• Contactos comerciales.</w:t>
      </w:r>
      <w:r w:rsidRPr="004A4285">
        <w:rPr>
          <w:sz w:val="24"/>
          <w:szCs w:val="24"/>
        </w:rPr>
        <w:br/>
        <w:t>• Categoría ABC.</w:t>
      </w:r>
    </w:p>
    <w:p w14:paraId="15FBE658" w14:textId="77777777" w:rsidR="004A4285" w:rsidRPr="004A4285" w:rsidRDefault="004A4285" w:rsidP="004A4285">
      <w:pPr>
        <w:spacing w:after="0" w:line="240" w:lineRule="auto"/>
        <w:ind w:left="708"/>
        <w:rPr>
          <w:b/>
          <w:bCs/>
          <w:sz w:val="24"/>
          <w:szCs w:val="24"/>
        </w:rPr>
      </w:pPr>
      <w:r w:rsidRPr="004A4285">
        <w:rPr>
          <w:b/>
          <w:bCs/>
          <w:sz w:val="24"/>
          <w:szCs w:val="24"/>
        </w:rPr>
        <w:t>Base de Datos de Facturación</w:t>
      </w:r>
    </w:p>
    <w:p w14:paraId="7BC085AC" w14:textId="77777777" w:rsidR="004A4285" w:rsidRPr="004A4285" w:rsidRDefault="004A4285" w:rsidP="004A4285">
      <w:pPr>
        <w:spacing w:after="0" w:line="240" w:lineRule="auto"/>
        <w:ind w:left="1416"/>
        <w:rPr>
          <w:sz w:val="24"/>
          <w:szCs w:val="24"/>
        </w:rPr>
      </w:pPr>
      <w:r w:rsidRPr="004A4285">
        <w:rPr>
          <w:sz w:val="24"/>
          <w:szCs w:val="24"/>
        </w:rPr>
        <w:t>• Facturas vencidas.</w:t>
      </w:r>
      <w:r w:rsidRPr="004A4285">
        <w:rPr>
          <w:sz w:val="24"/>
          <w:szCs w:val="24"/>
        </w:rPr>
        <w:br/>
        <w:t>• Fechas de vencimiento.</w:t>
      </w:r>
      <w:r w:rsidRPr="004A4285">
        <w:rPr>
          <w:sz w:val="24"/>
          <w:szCs w:val="24"/>
        </w:rPr>
        <w:br/>
        <w:t>• Saldos pendientes.</w:t>
      </w:r>
    </w:p>
    <w:p w14:paraId="23D5112C" w14:textId="77777777" w:rsidR="004A4285" w:rsidRPr="004A4285" w:rsidRDefault="004A4285" w:rsidP="004A4285">
      <w:pPr>
        <w:spacing w:after="0" w:line="240" w:lineRule="auto"/>
        <w:ind w:left="708"/>
        <w:rPr>
          <w:b/>
          <w:bCs/>
          <w:sz w:val="24"/>
          <w:szCs w:val="24"/>
        </w:rPr>
      </w:pPr>
      <w:r w:rsidRPr="004A4285">
        <w:rPr>
          <w:b/>
          <w:bCs/>
          <w:sz w:val="24"/>
          <w:szCs w:val="24"/>
        </w:rPr>
        <w:t>Base de Datos de Cobranza</w:t>
      </w:r>
    </w:p>
    <w:p w14:paraId="400077DC" w14:textId="77777777" w:rsidR="004A4285" w:rsidRPr="004A4285" w:rsidRDefault="004A4285" w:rsidP="004A4285">
      <w:pPr>
        <w:spacing w:after="0" w:line="240" w:lineRule="auto"/>
        <w:ind w:left="1416"/>
        <w:rPr>
          <w:sz w:val="24"/>
          <w:szCs w:val="24"/>
        </w:rPr>
      </w:pPr>
      <w:r w:rsidRPr="004A4285">
        <w:rPr>
          <w:sz w:val="24"/>
          <w:szCs w:val="24"/>
        </w:rPr>
        <w:t>• Historial de gestiones.</w:t>
      </w:r>
      <w:r w:rsidRPr="004A4285">
        <w:rPr>
          <w:sz w:val="24"/>
          <w:szCs w:val="24"/>
        </w:rPr>
        <w:br/>
        <w:t>• Compromisos de pago.</w:t>
      </w:r>
      <w:r w:rsidRPr="004A4285">
        <w:rPr>
          <w:sz w:val="24"/>
          <w:szCs w:val="24"/>
        </w:rPr>
        <w:br/>
        <w:t>• Incumplimientos.</w:t>
      </w:r>
    </w:p>
    <w:p w14:paraId="6D031992" w14:textId="77777777" w:rsidR="004A4285" w:rsidRPr="004A4285" w:rsidRDefault="004A4285" w:rsidP="004A4285">
      <w:pPr>
        <w:spacing w:after="0" w:line="240" w:lineRule="auto"/>
        <w:ind w:left="708"/>
        <w:rPr>
          <w:b/>
          <w:bCs/>
          <w:sz w:val="24"/>
          <w:szCs w:val="24"/>
        </w:rPr>
      </w:pPr>
      <w:r w:rsidRPr="004A4285">
        <w:rPr>
          <w:b/>
          <w:bCs/>
          <w:sz w:val="24"/>
          <w:szCs w:val="24"/>
        </w:rPr>
        <w:t>Base de Datos Comercial</w:t>
      </w:r>
    </w:p>
    <w:p w14:paraId="2AF8F066" w14:textId="77777777" w:rsidR="004A4285" w:rsidRPr="004A4285" w:rsidRDefault="004A4285" w:rsidP="004A4285">
      <w:pPr>
        <w:spacing w:after="0" w:line="240" w:lineRule="auto"/>
        <w:ind w:left="1416"/>
        <w:rPr>
          <w:sz w:val="24"/>
          <w:szCs w:val="24"/>
        </w:rPr>
      </w:pPr>
      <w:r w:rsidRPr="004A4285">
        <w:rPr>
          <w:sz w:val="24"/>
          <w:szCs w:val="24"/>
        </w:rPr>
        <w:t>• Vendedor asignado.</w:t>
      </w:r>
      <w:r w:rsidRPr="004A4285">
        <w:rPr>
          <w:sz w:val="24"/>
          <w:szCs w:val="24"/>
        </w:rPr>
        <w:br/>
        <w:t>• Ejecutivo responsable.</w:t>
      </w:r>
      <w:r w:rsidRPr="004A4285">
        <w:rPr>
          <w:sz w:val="24"/>
          <w:szCs w:val="24"/>
        </w:rPr>
        <w:br/>
        <w:t>• Historial de interacción.</w:t>
      </w:r>
    </w:p>
    <w:p w14:paraId="2B2B445C" w14:textId="77777777" w:rsidR="004A4285" w:rsidRPr="004A4285" w:rsidRDefault="004A4285" w:rsidP="004A4285">
      <w:pPr>
        <w:spacing w:after="0" w:line="240" w:lineRule="auto"/>
        <w:ind w:left="708"/>
        <w:rPr>
          <w:b/>
          <w:bCs/>
          <w:sz w:val="24"/>
          <w:szCs w:val="24"/>
        </w:rPr>
      </w:pPr>
      <w:r w:rsidRPr="004A4285">
        <w:rPr>
          <w:b/>
          <w:bCs/>
          <w:sz w:val="24"/>
          <w:szCs w:val="24"/>
        </w:rPr>
        <w:t>Base de Datos de Auditoría</w:t>
      </w:r>
    </w:p>
    <w:p w14:paraId="35EA45F4" w14:textId="77777777" w:rsidR="004A4285" w:rsidRPr="004A4285" w:rsidRDefault="004A4285" w:rsidP="004A4285">
      <w:pPr>
        <w:spacing w:after="0" w:line="240" w:lineRule="auto"/>
        <w:ind w:left="1416"/>
        <w:rPr>
          <w:sz w:val="24"/>
          <w:szCs w:val="24"/>
        </w:rPr>
      </w:pPr>
      <w:r w:rsidRPr="004A4285">
        <w:rPr>
          <w:sz w:val="24"/>
          <w:szCs w:val="24"/>
        </w:rPr>
        <w:t>• Comunicaciones enviadas.</w:t>
      </w:r>
      <w:r w:rsidRPr="004A4285">
        <w:rPr>
          <w:sz w:val="24"/>
          <w:szCs w:val="24"/>
        </w:rPr>
        <w:br/>
        <w:t>• Confirmaciones de lectura.</w:t>
      </w:r>
      <w:r w:rsidRPr="004A4285">
        <w:rPr>
          <w:sz w:val="24"/>
          <w:szCs w:val="24"/>
        </w:rPr>
        <w:br/>
        <w:t>• Evidencia documental.</w:t>
      </w:r>
    </w:p>
    <w:p w14:paraId="778A74E2" w14:textId="6606967E" w:rsidR="004A4285" w:rsidRPr="004A4285" w:rsidRDefault="004A4285" w:rsidP="004A4285">
      <w:pPr>
        <w:spacing w:after="0" w:line="240" w:lineRule="auto"/>
        <w:jc w:val="both"/>
        <w:rPr>
          <w:sz w:val="24"/>
          <w:szCs w:val="24"/>
        </w:rPr>
      </w:pPr>
    </w:p>
    <w:p w14:paraId="15B2FABD" w14:textId="77777777" w:rsidR="004A4285" w:rsidRPr="004A4285" w:rsidRDefault="004A4285" w:rsidP="004A4285">
      <w:pPr>
        <w:spacing w:after="0" w:line="240" w:lineRule="auto"/>
        <w:jc w:val="both"/>
        <w:rPr>
          <w:b/>
          <w:bCs/>
          <w:sz w:val="24"/>
          <w:szCs w:val="24"/>
        </w:rPr>
      </w:pPr>
      <w:r w:rsidRPr="004A4285">
        <w:rPr>
          <w:b/>
          <w:bCs/>
          <w:sz w:val="24"/>
          <w:szCs w:val="24"/>
        </w:rPr>
        <w:t>Generación Automática del Correo Formal</w:t>
      </w:r>
    </w:p>
    <w:p w14:paraId="0E49E939" w14:textId="77777777" w:rsidR="004A4285" w:rsidRPr="004A4285" w:rsidRDefault="004A4285" w:rsidP="004A4285">
      <w:pPr>
        <w:spacing w:after="0" w:line="240" w:lineRule="auto"/>
        <w:jc w:val="both"/>
        <w:rPr>
          <w:sz w:val="24"/>
          <w:szCs w:val="24"/>
        </w:rPr>
      </w:pPr>
      <w:r w:rsidRPr="004A4285">
        <w:rPr>
          <w:sz w:val="24"/>
          <w:szCs w:val="24"/>
        </w:rPr>
        <w:t>Una vez alcanzados los criterios definidos por la política de crédito, el ERP debe generar automáticamente un correo formal.</w:t>
      </w:r>
    </w:p>
    <w:p w14:paraId="4484EAE7" w14:textId="77777777" w:rsidR="004A4285" w:rsidRPr="004A4285" w:rsidRDefault="004A4285" w:rsidP="004A4285">
      <w:pPr>
        <w:spacing w:after="0" w:line="240" w:lineRule="auto"/>
        <w:jc w:val="both"/>
        <w:rPr>
          <w:sz w:val="24"/>
          <w:szCs w:val="24"/>
        </w:rPr>
      </w:pPr>
      <w:r w:rsidRPr="004A4285">
        <w:rPr>
          <w:sz w:val="24"/>
          <w:szCs w:val="24"/>
        </w:rPr>
        <w:t>La comunicación puede incluir:</w:t>
      </w:r>
    </w:p>
    <w:p w14:paraId="3A34666D" w14:textId="77777777" w:rsidR="004A4285" w:rsidRPr="004A4285" w:rsidRDefault="004A4285" w:rsidP="004A4285">
      <w:pPr>
        <w:spacing w:after="0" w:line="240" w:lineRule="auto"/>
        <w:ind w:left="708"/>
        <w:rPr>
          <w:sz w:val="24"/>
          <w:szCs w:val="24"/>
        </w:rPr>
      </w:pPr>
      <w:r w:rsidRPr="004A4285">
        <w:rPr>
          <w:sz w:val="24"/>
          <w:szCs w:val="24"/>
        </w:rPr>
        <w:t>• Facturas pendientes.</w:t>
      </w:r>
      <w:r w:rsidRPr="004A4285">
        <w:rPr>
          <w:sz w:val="24"/>
          <w:szCs w:val="24"/>
        </w:rPr>
        <w:br/>
        <w:t>• Fechas de vencimiento.</w:t>
      </w:r>
      <w:r w:rsidRPr="004A4285">
        <w:rPr>
          <w:sz w:val="24"/>
          <w:szCs w:val="24"/>
        </w:rPr>
        <w:br/>
        <w:t>• Días de atraso.</w:t>
      </w:r>
      <w:r w:rsidRPr="004A4285">
        <w:rPr>
          <w:sz w:val="24"/>
          <w:szCs w:val="24"/>
        </w:rPr>
        <w:br/>
        <w:t>• Monto adeudado.</w:t>
      </w:r>
      <w:r w:rsidRPr="004A4285">
        <w:rPr>
          <w:sz w:val="24"/>
          <w:szCs w:val="24"/>
        </w:rPr>
        <w:br/>
        <w:t>• Compromisos incumplidos.</w:t>
      </w:r>
      <w:r w:rsidRPr="004A4285">
        <w:rPr>
          <w:sz w:val="24"/>
          <w:szCs w:val="24"/>
        </w:rPr>
        <w:br/>
        <w:t>• Solicitud de regularización.</w:t>
      </w:r>
    </w:p>
    <w:p w14:paraId="074A3A85" w14:textId="77777777" w:rsidR="004A4285" w:rsidRPr="004A4285" w:rsidRDefault="004A4285" w:rsidP="004A4285">
      <w:pPr>
        <w:spacing w:after="0" w:line="240" w:lineRule="auto"/>
        <w:jc w:val="both"/>
        <w:rPr>
          <w:sz w:val="24"/>
          <w:szCs w:val="24"/>
        </w:rPr>
      </w:pPr>
      <w:r w:rsidRPr="004A4285">
        <w:rPr>
          <w:sz w:val="24"/>
          <w:szCs w:val="24"/>
        </w:rPr>
        <w:t>El lenguaje debe mantener un tono profesional, respetuoso y firme.</w:t>
      </w:r>
    </w:p>
    <w:p w14:paraId="45B3A867" w14:textId="20CCA5EF" w:rsidR="004A4285" w:rsidRPr="004A4285" w:rsidRDefault="004A4285" w:rsidP="004A4285">
      <w:pPr>
        <w:spacing w:after="0" w:line="240" w:lineRule="auto"/>
        <w:jc w:val="both"/>
        <w:rPr>
          <w:sz w:val="24"/>
          <w:szCs w:val="24"/>
        </w:rPr>
      </w:pPr>
    </w:p>
    <w:p w14:paraId="18505814" w14:textId="77777777" w:rsidR="004A4285" w:rsidRPr="004A4285" w:rsidRDefault="004A4285" w:rsidP="004A4285">
      <w:pPr>
        <w:spacing w:after="0" w:line="240" w:lineRule="auto"/>
        <w:jc w:val="both"/>
        <w:rPr>
          <w:b/>
          <w:bCs/>
          <w:sz w:val="24"/>
          <w:szCs w:val="24"/>
        </w:rPr>
      </w:pPr>
      <w:r w:rsidRPr="004A4285">
        <w:rPr>
          <w:b/>
          <w:bCs/>
          <w:sz w:val="24"/>
          <w:szCs w:val="24"/>
        </w:rPr>
        <w:t>Escalamiento Progresivo</w:t>
      </w:r>
    </w:p>
    <w:p w14:paraId="5D4FB6E1" w14:textId="77777777" w:rsidR="004A4285" w:rsidRPr="004A4285" w:rsidRDefault="004A4285" w:rsidP="004A4285">
      <w:pPr>
        <w:spacing w:after="0" w:line="240" w:lineRule="auto"/>
        <w:jc w:val="both"/>
        <w:rPr>
          <w:sz w:val="24"/>
          <w:szCs w:val="24"/>
        </w:rPr>
      </w:pPr>
      <w:r w:rsidRPr="004A4285">
        <w:rPr>
          <w:sz w:val="24"/>
          <w:szCs w:val="24"/>
        </w:rPr>
        <w:t>IOS-PYME recomienda definir múltiples niveles de escalamiento.</w:t>
      </w:r>
    </w:p>
    <w:p w14:paraId="4CC0E457" w14:textId="3B64B04F" w:rsidR="004A4285" w:rsidRPr="004A4285" w:rsidRDefault="004A4285" w:rsidP="004A4285">
      <w:pPr>
        <w:spacing w:after="0" w:line="240" w:lineRule="auto"/>
        <w:jc w:val="both"/>
        <w:rPr>
          <w:b/>
          <w:bCs/>
          <w:sz w:val="24"/>
          <w:szCs w:val="24"/>
        </w:rPr>
      </w:pPr>
      <w:r w:rsidRPr="004A4285">
        <w:rPr>
          <w:b/>
          <w:bCs/>
          <w:sz w:val="24"/>
          <w:szCs w:val="24"/>
        </w:rPr>
        <w:t>Nivel 1</w:t>
      </w:r>
      <w:r>
        <w:rPr>
          <w:b/>
          <w:bCs/>
          <w:sz w:val="24"/>
          <w:szCs w:val="24"/>
        </w:rPr>
        <w:t xml:space="preserve"> </w:t>
      </w:r>
      <w:r w:rsidRPr="004A4285">
        <w:rPr>
          <w:sz w:val="24"/>
          <w:szCs w:val="24"/>
        </w:rPr>
        <w:t>Recordatorio preventivo.</w:t>
      </w:r>
    </w:p>
    <w:p w14:paraId="14996F98" w14:textId="6457834E" w:rsidR="004A4285" w:rsidRPr="004A4285" w:rsidRDefault="004A4285" w:rsidP="004A4285">
      <w:pPr>
        <w:spacing w:after="0" w:line="240" w:lineRule="auto"/>
        <w:jc w:val="both"/>
        <w:rPr>
          <w:b/>
          <w:bCs/>
          <w:sz w:val="24"/>
          <w:szCs w:val="24"/>
        </w:rPr>
      </w:pPr>
      <w:r w:rsidRPr="004A4285">
        <w:rPr>
          <w:b/>
          <w:bCs/>
          <w:sz w:val="24"/>
          <w:szCs w:val="24"/>
        </w:rPr>
        <w:t>Nivel 2</w:t>
      </w:r>
      <w:r>
        <w:rPr>
          <w:b/>
          <w:bCs/>
          <w:sz w:val="24"/>
          <w:szCs w:val="24"/>
        </w:rPr>
        <w:t xml:space="preserve"> </w:t>
      </w:r>
      <w:r w:rsidRPr="004A4285">
        <w:rPr>
          <w:sz w:val="24"/>
          <w:szCs w:val="24"/>
        </w:rPr>
        <w:t>Recordatorio formal.</w:t>
      </w:r>
    </w:p>
    <w:p w14:paraId="032CADD4" w14:textId="0ADB351E" w:rsidR="004A4285" w:rsidRPr="004A4285" w:rsidRDefault="004A4285" w:rsidP="004A4285">
      <w:pPr>
        <w:spacing w:after="0" w:line="240" w:lineRule="auto"/>
        <w:jc w:val="both"/>
        <w:rPr>
          <w:b/>
          <w:bCs/>
          <w:sz w:val="24"/>
          <w:szCs w:val="24"/>
        </w:rPr>
      </w:pPr>
      <w:r w:rsidRPr="004A4285">
        <w:rPr>
          <w:b/>
          <w:bCs/>
          <w:sz w:val="24"/>
          <w:szCs w:val="24"/>
        </w:rPr>
        <w:t>Nivel 3</w:t>
      </w:r>
      <w:r>
        <w:rPr>
          <w:b/>
          <w:bCs/>
          <w:sz w:val="24"/>
          <w:szCs w:val="24"/>
        </w:rPr>
        <w:t xml:space="preserve"> </w:t>
      </w:r>
      <w:r w:rsidRPr="004A4285">
        <w:rPr>
          <w:sz w:val="24"/>
          <w:szCs w:val="24"/>
        </w:rPr>
        <w:t>Notificación de incumplimiento.</w:t>
      </w:r>
    </w:p>
    <w:p w14:paraId="1E0CE12B" w14:textId="41613FB5" w:rsidR="004A4285" w:rsidRPr="004A4285" w:rsidRDefault="004A4285" w:rsidP="004A4285">
      <w:pPr>
        <w:spacing w:after="0" w:line="240" w:lineRule="auto"/>
        <w:jc w:val="both"/>
        <w:rPr>
          <w:b/>
          <w:bCs/>
          <w:sz w:val="24"/>
          <w:szCs w:val="24"/>
        </w:rPr>
      </w:pPr>
      <w:r w:rsidRPr="004A4285">
        <w:rPr>
          <w:b/>
          <w:bCs/>
          <w:sz w:val="24"/>
          <w:szCs w:val="24"/>
        </w:rPr>
        <w:t>Nivel 4</w:t>
      </w:r>
      <w:r>
        <w:rPr>
          <w:b/>
          <w:bCs/>
          <w:sz w:val="24"/>
          <w:szCs w:val="24"/>
        </w:rPr>
        <w:t xml:space="preserve"> </w:t>
      </w:r>
      <w:r w:rsidRPr="004A4285">
        <w:rPr>
          <w:sz w:val="24"/>
          <w:szCs w:val="24"/>
        </w:rPr>
        <w:t>Advertencia de suspensión de crédito.</w:t>
      </w:r>
    </w:p>
    <w:p w14:paraId="4623780F" w14:textId="2AB6F39D" w:rsidR="004A4285" w:rsidRPr="004A4285" w:rsidRDefault="004A4285" w:rsidP="004A4285">
      <w:pPr>
        <w:spacing w:after="0" w:line="240" w:lineRule="auto"/>
        <w:jc w:val="both"/>
        <w:rPr>
          <w:b/>
          <w:bCs/>
          <w:sz w:val="24"/>
          <w:szCs w:val="24"/>
        </w:rPr>
      </w:pPr>
      <w:r w:rsidRPr="004A4285">
        <w:rPr>
          <w:b/>
          <w:bCs/>
          <w:sz w:val="24"/>
          <w:szCs w:val="24"/>
        </w:rPr>
        <w:t>Nivel 5</w:t>
      </w:r>
      <w:r>
        <w:rPr>
          <w:b/>
          <w:bCs/>
          <w:sz w:val="24"/>
          <w:szCs w:val="24"/>
        </w:rPr>
        <w:t xml:space="preserve"> </w:t>
      </w:r>
      <w:r w:rsidRPr="004A4285">
        <w:rPr>
          <w:sz w:val="24"/>
          <w:szCs w:val="24"/>
        </w:rPr>
        <w:t>Escalamiento legal o gerencial.</w:t>
      </w:r>
    </w:p>
    <w:p w14:paraId="59C1ACCB" w14:textId="77777777" w:rsidR="004A4285" w:rsidRPr="004A4285" w:rsidRDefault="004A4285" w:rsidP="004A4285">
      <w:pPr>
        <w:spacing w:after="0" w:line="240" w:lineRule="auto"/>
        <w:jc w:val="both"/>
        <w:rPr>
          <w:sz w:val="24"/>
          <w:szCs w:val="24"/>
        </w:rPr>
      </w:pPr>
      <w:r w:rsidRPr="004A4285">
        <w:rPr>
          <w:sz w:val="24"/>
          <w:szCs w:val="24"/>
        </w:rPr>
        <w:t>El ERP debe administrar automáticamente esta secuencia.</w:t>
      </w:r>
    </w:p>
    <w:p w14:paraId="760EBD50" w14:textId="5EDD4090" w:rsidR="004A4285" w:rsidRPr="004A4285" w:rsidRDefault="004A4285" w:rsidP="004A4285">
      <w:pPr>
        <w:spacing w:after="0" w:line="240" w:lineRule="auto"/>
        <w:jc w:val="both"/>
        <w:rPr>
          <w:sz w:val="24"/>
          <w:szCs w:val="24"/>
        </w:rPr>
      </w:pPr>
    </w:p>
    <w:p w14:paraId="2E819089" w14:textId="77777777" w:rsidR="004A4285" w:rsidRPr="004A4285" w:rsidRDefault="004A4285" w:rsidP="004A4285">
      <w:pPr>
        <w:spacing w:after="0" w:line="240" w:lineRule="auto"/>
        <w:jc w:val="both"/>
        <w:rPr>
          <w:b/>
          <w:bCs/>
          <w:sz w:val="24"/>
          <w:szCs w:val="24"/>
        </w:rPr>
      </w:pPr>
      <w:r w:rsidRPr="004A4285">
        <w:rPr>
          <w:b/>
          <w:bCs/>
          <w:sz w:val="24"/>
          <w:szCs w:val="24"/>
        </w:rPr>
        <w:lastRenderedPageBreak/>
        <w:t>Participación del Vendedor</w:t>
      </w:r>
    </w:p>
    <w:p w14:paraId="3B92B5F4" w14:textId="77777777" w:rsidR="004A4285" w:rsidRPr="004A4285" w:rsidRDefault="004A4285" w:rsidP="004A4285">
      <w:pPr>
        <w:spacing w:after="0" w:line="240" w:lineRule="auto"/>
        <w:jc w:val="both"/>
        <w:rPr>
          <w:sz w:val="24"/>
          <w:szCs w:val="24"/>
        </w:rPr>
      </w:pPr>
      <w:r w:rsidRPr="004A4285">
        <w:rPr>
          <w:sz w:val="24"/>
          <w:szCs w:val="24"/>
        </w:rPr>
        <w:t>Uno de los elementos más importantes de esta automatización consiste en involucrar activamente al vendedor responsable.</w:t>
      </w:r>
    </w:p>
    <w:p w14:paraId="065B37D9" w14:textId="77777777" w:rsidR="004A4285" w:rsidRPr="004A4285" w:rsidRDefault="004A4285" w:rsidP="004A4285">
      <w:pPr>
        <w:spacing w:after="0" w:line="240" w:lineRule="auto"/>
        <w:jc w:val="both"/>
        <w:rPr>
          <w:sz w:val="24"/>
          <w:szCs w:val="24"/>
        </w:rPr>
      </w:pPr>
      <w:r w:rsidRPr="004A4285">
        <w:rPr>
          <w:sz w:val="24"/>
          <w:szCs w:val="24"/>
        </w:rPr>
        <w:t>La realidad demuestra que muchos clientes responden más rápidamente a una llamada del vendedor que a una comunicación financiera.</w:t>
      </w:r>
    </w:p>
    <w:p w14:paraId="747A2A04" w14:textId="77777777" w:rsidR="004A4285" w:rsidRPr="004A4285" w:rsidRDefault="004A4285" w:rsidP="004A4285">
      <w:pPr>
        <w:spacing w:after="0" w:line="240" w:lineRule="auto"/>
        <w:jc w:val="both"/>
        <w:rPr>
          <w:sz w:val="24"/>
          <w:szCs w:val="24"/>
        </w:rPr>
      </w:pPr>
      <w:r w:rsidRPr="004A4285">
        <w:rPr>
          <w:sz w:val="24"/>
          <w:szCs w:val="24"/>
        </w:rPr>
        <w:t>Por esta razón:</w:t>
      </w:r>
    </w:p>
    <w:p w14:paraId="0DAABF69" w14:textId="77777777" w:rsidR="004A4285" w:rsidRPr="004A4285" w:rsidRDefault="004A4285" w:rsidP="004A4285">
      <w:pPr>
        <w:spacing w:after="0" w:line="240" w:lineRule="auto"/>
        <w:ind w:left="708"/>
        <w:rPr>
          <w:sz w:val="24"/>
          <w:szCs w:val="24"/>
        </w:rPr>
      </w:pPr>
      <w:r w:rsidRPr="004A4285">
        <w:rPr>
          <w:sz w:val="24"/>
          <w:szCs w:val="24"/>
        </w:rPr>
        <w:t>• Cuentas por cobrar gestiona el riesgo.</w:t>
      </w:r>
      <w:r w:rsidRPr="004A4285">
        <w:rPr>
          <w:sz w:val="24"/>
          <w:szCs w:val="24"/>
        </w:rPr>
        <w:br/>
        <w:t>• Ventas protege la relación comercial.</w:t>
      </w:r>
      <w:r w:rsidRPr="004A4285">
        <w:rPr>
          <w:sz w:val="24"/>
          <w:szCs w:val="24"/>
        </w:rPr>
        <w:br/>
        <w:t>• Ambos trabajan coordinadamente.</w:t>
      </w:r>
    </w:p>
    <w:p w14:paraId="6A7DDE9B" w14:textId="77777777" w:rsidR="004A4285" w:rsidRPr="004A4285" w:rsidRDefault="004A4285" w:rsidP="004A4285">
      <w:pPr>
        <w:spacing w:after="0" w:line="240" w:lineRule="auto"/>
        <w:jc w:val="both"/>
        <w:rPr>
          <w:sz w:val="24"/>
          <w:szCs w:val="24"/>
        </w:rPr>
      </w:pPr>
      <w:r w:rsidRPr="004A4285">
        <w:rPr>
          <w:sz w:val="24"/>
          <w:szCs w:val="24"/>
        </w:rPr>
        <w:t>La recuperación de cartera se convierte en una responsabilidad compartida.</w:t>
      </w:r>
    </w:p>
    <w:p w14:paraId="79D1DABD" w14:textId="059C7911" w:rsidR="004A4285" w:rsidRPr="004A4285" w:rsidRDefault="004A4285" w:rsidP="004A4285">
      <w:pPr>
        <w:spacing w:after="0" w:line="240" w:lineRule="auto"/>
        <w:jc w:val="both"/>
        <w:rPr>
          <w:sz w:val="24"/>
          <w:szCs w:val="24"/>
        </w:rPr>
      </w:pPr>
    </w:p>
    <w:p w14:paraId="02C17D39" w14:textId="77777777" w:rsidR="004A4285" w:rsidRPr="004A4285" w:rsidRDefault="004A4285" w:rsidP="004A4285">
      <w:pPr>
        <w:spacing w:after="0" w:line="240" w:lineRule="auto"/>
        <w:jc w:val="both"/>
        <w:rPr>
          <w:b/>
          <w:bCs/>
          <w:sz w:val="24"/>
          <w:szCs w:val="24"/>
        </w:rPr>
      </w:pPr>
      <w:r w:rsidRPr="004A4285">
        <w:rPr>
          <w:b/>
          <w:bCs/>
          <w:sz w:val="24"/>
          <w:szCs w:val="24"/>
        </w:rPr>
        <w:t>Generación de Evidencia Documental</w:t>
      </w:r>
    </w:p>
    <w:p w14:paraId="53EDB139" w14:textId="77777777" w:rsidR="004A4285" w:rsidRPr="004A4285" w:rsidRDefault="004A4285" w:rsidP="004A4285">
      <w:pPr>
        <w:spacing w:after="0" w:line="240" w:lineRule="auto"/>
        <w:jc w:val="both"/>
        <w:rPr>
          <w:sz w:val="24"/>
          <w:szCs w:val="24"/>
        </w:rPr>
      </w:pPr>
      <w:r w:rsidRPr="004A4285">
        <w:rPr>
          <w:sz w:val="24"/>
          <w:szCs w:val="24"/>
        </w:rPr>
        <w:t>Cada correo enviado debe almacenarse automáticamente dentro del expediente del cliente.</w:t>
      </w:r>
    </w:p>
    <w:p w14:paraId="60B4B66B" w14:textId="77777777" w:rsidR="004A4285" w:rsidRPr="004A4285" w:rsidRDefault="004A4285" w:rsidP="004A4285">
      <w:pPr>
        <w:spacing w:after="0" w:line="240" w:lineRule="auto"/>
        <w:jc w:val="both"/>
        <w:rPr>
          <w:sz w:val="24"/>
          <w:szCs w:val="24"/>
        </w:rPr>
      </w:pPr>
      <w:r w:rsidRPr="004A4285">
        <w:rPr>
          <w:sz w:val="24"/>
          <w:szCs w:val="24"/>
        </w:rPr>
        <w:t>El sistema debe conservar:</w:t>
      </w:r>
    </w:p>
    <w:p w14:paraId="0FC70822" w14:textId="77777777" w:rsidR="004A4285" w:rsidRPr="004A4285" w:rsidRDefault="004A4285" w:rsidP="004A4285">
      <w:pPr>
        <w:spacing w:after="0" w:line="240" w:lineRule="auto"/>
        <w:ind w:left="708"/>
        <w:rPr>
          <w:sz w:val="24"/>
          <w:szCs w:val="24"/>
        </w:rPr>
      </w:pPr>
      <w:r w:rsidRPr="004A4285">
        <w:rPr>
          <w:sz w:val="24"/>
          <w:szCs w:val="24"/>
        </w:rPr>
        <w:t>• Fecha de envío.</w:t>
      </w:r>
      <w:r w:rsidRPr="004A4285">
        <w:rPr>
          <w:sz w:val="24"/>
          <w:szCs w:val="24"/>
        </w:rPr>
        <w:br/>
        <w:t>• Destinatarios.</w:t>
      </w:r>
      <w:r w:rsidRPr="004A4285">
        <w:rPr>
          <w:sz w:val="24"/>
          <w:szCs w:val="24"/>
        </w:rPr>
        <w:br/>
        <w:t>• Contenido.</w:t>
      </w:r>
      <w:r w:rsidRPr="004A4285">
        <w:rPr>
          <w:sz w:val="24"/>
          <w:szCs w:val="24"/>
        </w:rPr>
        <w:br/>
        <w:t>• Archivos adjuntos.</w:t>
      </w:r>
      <w:r w:rsidRPr="004A4285">
        <w:rPr>
          <w:sz w:val="24"/>
          <w:szCs w:val="24"/>
        </w:rPr>
        <w:br/>
        <w:t>• Confirmaciones de entrega.</w:t>
      </w:r>
      <w:r w:rsidRPr="004A4285">
        <w:rPr>
          <w:sz w:val="24"/>
          <w:szCs w:val="24"/>
        </w:rPr>
        <w:br/>
        <w:t>• Confirmaciones de lectura (si existen).</w:t>
      </w:r>
    </w:p>
    <w:p w14:paraId="618FAAFC" w14:textId="77777777" w:rsidR="004A4285" w:rsidRPr="004A4285" w:rsidRDefault="004A4285" w:rsidP="004A4285">
      <w:pPr>
        <w:spacing w:after="0" w:line="240" w:lineRule="auto"/>
        <w:jc w:val="both"/>
        <w:rPr>
          <w:sz w:val="24"/>
          <w:szCs w:val="24"/>
        </w:rPr>
      </w:pPr>
      <w:r w:rsidRPr="004A4285">
        <w:rPr>
          <w:sz w:val="24"/>
          <w:szCs w:val="24"/>
        </w:rPr>
        <w:t>Esta evidencia puede resultar fundamental en etapas posteriores.</w:t>
      </w:r>
    </w:p>
    <w:p w14:paraId="5F9F6CF2" w14:textId="33E8D0BC" w:rsidR="004A4285" w:rsidRPr="004A4285" w:rsidRDefault="004A4285" w:rsidP="004A4285">
      <w:pPr>
        <w:spacing w:after="0" w:line="240" w:lineRule="auto"/>
        <w:jc w:val="both"/>
        <w:rPr>
          <w:sz w:val="24"/>
          <w:szCs w:val="24"/>
        </w:rPr>
      </w:pPr>
    </w:p>
    <w:p w14:paraId="0223733C" w14:textId="77777777" w:rsidR="004A4285" w:rsidRPr="004A4285" w:rsidRDefault="004A4285" w:rsidP="004A4285">
      <w:pPr>
        <w:spacing w:after="0" w:line="240" w:lineRule="auto"/>
        <w:jc w:val="both"/>
        <w:rPr>
          <w:b/>
          <w:bCs/>
          <w:sz w:val="24"/>
          <w:szCs w:val="24"/>
        </w:rPr>
      </w:pPr>
      <w:r w:rsidRPr="004A4285">
        <w:rPr>
          <w:b/>
          <w:bCs/>
          <w:sz w:val="24"/>
          <w:szCs w:val="24"/>
        </w:rPr>
        <w:t>Alerta de Deterioro de Cartera</w:t>
      </w:r>
    </w:p>
    <w:p w14:paraId="250866D1" w14:textId="77777777" w:rsidR="004A4285" w:rsidRPr="004A4285" w:rsidRDefault="004A4285" w:rsidP="004A4285">
      <w:pPr>
        <w:spacing w:after="0" w:line="240" w:lineRule="auto"/>
        <w:jc w:val="both"/>
        <w:rPr>
          <w:sz w:val="24"/>
          <w:szCs w:val="24"/>
        </w:rPr>
      </w:pPr>
      <w:r w:rsidRPr="004A4285">
        <w:rPr>
          <w:sz w:val="24"/>
          <w:szCs w:val="24"/>
        </w:rPr>
        <w:t>La automatización debe evaluar continuamente indicadores como:</w:t>
      </w:r>
    </w:p>
    <w:p w14:paraId="4E5D253C" w14:textId="77777777" w:rsidR="004A4285" w:rsidRPr="004A4285" w:rsidRDefault="004A4285" w:rsidP="004A4285">
      <w:pPr>
        <w:spacing w:after="0" w:line="240" w:lineRule="auto"/>
        <w:ind w:left="708"/>
        <w:rPr>
          <w:sz w:val="24"/>
          <w:szCs w:val="24"/>
        </w:rPr>
      </w:pPr>
      <w:r w:rsidRPr="004A4285">
        <w:rPr>
          <w:sz w:val="24"/>
          <w:szCs w:val="24"/>
        </w:rPr>
        <w:t>• Días promedio de atraso.</w:t>
      </w:r>
      <w:r w:rsidRPr="004A4285">
        <w:rPr>
          <w:sz w:val="24"/>
          <w:szCs w:val="24"/>
        </w:rPr>
        <w:br/>
        <w:t>• Frecuencia de incumplimientos.</w:t>
      </w:r>
      <w:r w:rsidRPr="004A4285">
        <w:rPr>
          <w:sz w:val="24"/>
          <w:szCs w:val="24"/>
        </w:rPr>
        <w:br/>
        <w:t>• Monto vencido.</w:t>
      </w:r>
      <w:r w:rsidRPr="004A4285">
        <w:rPr>
          <w:sz w:val="24"/>
          <w:szCs w:val="24"/>
        </w:rPr>
        <w:br/>
        <w:t>• Tendencia de pagos.</w:t>
      </w:r>
    </w:p>
    <w:p w14:paraId="666A6050" w14:textId="77777777" w:rsidR="004A4285" w:rsidRPr="004A4285" w:rsidRDefault="004A4285" w:rsidP="004A4285">
      <w:pPr>
        <w:spacing w:after="0" w:line="240" w:lineRule="auto"/>
        <w:jc w:val="both"/>
        <w:rPr>
          <w:sz w:val="24"/>
          <w:szCs w:val="24"/>
        </w:rPr>
      </w:pPr>
      <w:r w:rsidRPr="004A4285">
        <w:rPr>
          <w:sz w:val="24"/>
          <w:szCs w:val="24"/>
        </w:rPr>
        <w:t>Cuando el comportamiento del cliente empeora, el sistema puede elevar automáticamente el nivel de riesgo.</w:t>
      </w:r>
    </w:p>
    <w:p w14:paraId="19FDBE06" w14:textId="770C74C6" w:rsidR="004A4285" w:rsidRPr="004A4285" w:rsidRDefault="004A4285" w:rsidP="004A4285">
      <w:pPr>
        <w:spacing w:after="0" w:line="240" w:lineRule="auto"/>
        <w:jc w:val="both"/>
        <w:rPr>
          <w:sz w:val="24"/>
          <w:szCs w:val="24"/>
        </w:rPr>
      </w:pPr>
    </w:p>
    <w:p w14:paraId="366FA14E" w14:textId="77777777" w:rsidR="004A4285" w:rsidRPr="004A4285" w:rsidRDefault="004A4285" w:rsidP="004A4285">
      <w:pPr>
        <w:spacing w:after="0" w:line="240" w:lineRule="auto"/>
        <w:jc w:val="both"/>
        <w:rPr>
          <w:b/>
          <w:bCs/>
          <w:sz w:val="24"/>
          <w:szCs w:val="24"/>
        </w:rPr>
      </w:pPr>
      <w:r w:rsidRPr="004A4285">
        <w:rPr>
          <w:b/>
          <w:bCs/>
          <w:sz w:val="24"/>
          <w:szCs w:val="24"/>
        </w:rPr>
        <w:t>Integración con Políticas de Crédito</w:t>
      </w:r>
    </w:p>
    <w:p w14:paraId="738BFEDB" w14:textId="77777777" w:rsidR="004A4285" w:rsidRPr="004A4285" w:rsidRDefault="004A4285" w:rsidP="004A4285">
      <w:pPr>
        <w:spacing w:after="0" w:line="240" w:lineRule="auto"/>
        <w:jc w:val="both"/>
        <w:rPr>
          <w:sz w:val="24"/>
          <w:szCs w:val="24"/>
        </w:rPr>
      </w:pPr>
      <w:r w:rsidRPr="004A4285">
        <w:rPr>
          <w:sz w:val="24"/>
          <w:szCs w:val="24"/>
        </w:rPr>
        <w:t>La información generada por esta automatización puede alimentar decisiones como:</w:t>
      </w:r>
    </w:p>
    <w:p w14:paraId="5CBD0960" w14:textId="77777777" w:rsidR="004A4285" w:rsidRPr="004A4285" w:rsidRDefault="004A4285" w:rsidP="004A4285">
      <w:pPr>
        <w:spacing w:after="0" w:line="240" w:lineRule="auto"/>
        <w:ind w:left="708"/>
        <w:rPr>
          <w:sz w:val="24"/>
          <w:szCs w:val="24"/>
        </w:rPr>
      </w:pPr>
      <w:r w:rsidRPr="004A4285">
        <w:rPr>
          <w:sz w:val="24"/>
          <w:szCs w:val="24"/>
        </w:rPr>
        <w:t>• Reducción de límites de crédito.</w:t>
      </w:r>
      <w:r w:rsidRPr="004A4285">
        <w:rPr>
          <w:sz w:val="24"/>
          <w:szCs w:val="24"/>
        </w:rPr>
        <w:br/>
        <w:t>• Solicitud de pagos anticipados.</w:t>
      </w:r>
      <w:r w:rsidRPr="004A4285">
        <w:rPr>
          <w:sz w:val="24"/>
          <w:szCs w:val="24"/>
        </w:rPr>
        <w:br/>
        <w:t>• Suspensión temporal de despachos.</w:t>
      </w:r>
      <w:r w:rsidRPr="004A4285">
        <w:rPr>
          <w:sz w:val="24"/>
          <w:szCs w:val="24"/>
        </w:rPr>
        <w:br/>
        <w:t>• Revisión de condiciones comerciales.</w:t>
      </w:r>
    </w:p>
    <w:p w14:paraId="5B1D7E6A" w14:textId="77777777" w:rsidR="004A4285" w:rsidRPr="004A4285" w:rsidRDefault="004A4285" w:rsidP="004A4285">
      <w:pPr>
        <w:spacing w:after="0" w:line="240" w:lineRule="auto"/>
        <w:jc w:val="both"/>
        <w:rPr>
          <w:sz w:val="24"/>
          <w:szCs w:val="24"/>
        </w:rPr>
      </w:pPr>
      <w:r w:rsidRPr="004A4285">
        <w:rPr>
          <w:sz w:val="24"/>
          <w:szCs w:val="24"/>
        </w:rPr>
        <w:t>La gestión de crédito deja de basarse en percepciones y se apoya en datos objetivos.</w:t>
      </w:r>
    </w:p>
    <w:p w14:paraId="1587A0D8" w14:textId="437B94E9" w:rsidR="004A4285" w:rsidRPr="004A4285" w:rsidRDefault="004A4285" w:rsidP="004A4285">
      <w:pPr>
        <w:spacing w:after="0" w:line="240" w:lineRule="auto"/>
        <w:jc w:val="both"/>
        <w:rPr>
          <w:sz w:val="24"/>
          <w:szCs w:val="24"/>
        </w:rPr>
      </w:pPr>
    </w:p>
    <w:p w14:paraId="0F324D5F" w14:textId="77777777" w:rsidR="004A4285" w:rsidRPr="004A4285" w:rsidRDefault="004A4285" w:rsidP="004A4285">
      <w:pPr>
        <w:spacing w:after="0" w:line="240" w:lineRule="auto"/>
        <w:jc w:val="both"/>
        <w:rPr>
          <w:b/>
          <w:bCs/>
          <w:sz w:val="24"/>
          <w:szCs w:val="24"/>
        </w:rPr>
      </w:pPr>
      <w:r w:rsidRPr="004A4285">
        <w:rPr>
          <w:b/>
          <w:bCs/>
          <w:sz w:val="24"/>
          <w:szCs w:val="24"/>
        </w:rPr>
        <w:t>Indicadores Generados</w:t>
      </w:r>
    </w:p>
    <w:p w14:paraId="17CEF341" w14:textId="77777777" w:rsidR="004A4285" w:rsidRPr="004A4285" w:rsidRDefault="004A4285" w:rsidP="004A4285">
      <w:pPr>
        <w:spacing w:after="0" w:line="240" w:lineRule="auto"/>
        <w:jc w:val="both"/>
        <w:rPr>
          <w:sz w:val="24"/>
          <w:szCs w:val="24"/>
        </w:rPr>
      </w:pPr>
      <w:r w:rsidRPr="004A4285">
        <w:rPr>
          <w:sz w:val="24"/>
          <w:szCs w:val="24"/>
        </w:rPr>
        <w:t>Esta automatización debe alimentar indicadores como:</w:t>
      </w:r>
    </w:p>
    <w:p w14:paraId="7956D1DC" w14:textId="77777777" w:rsidR="004A4285" w:rsidRPr="004A4285" w:rsidRDefault="004A4285" w:rsidP="004A4285">
      <w:pPr>
        <w:spacing w:after="0" w:line="240" w:lineRule="auto"/>
        <w:ind w:left="708"/>
        <w:rPr>
          <w:sz w:val="24"/>
          <w:szCs w:val="24"/>
        </w:rPr>
      </w:pPr>
      <w:r w:rsidRPr="004A4285">
        <w:rPr>
          <w:sz w:val="24"/>
          <w:szCs w:val="24"/>
        </w:rPr>
        <w:t>• Correos enviados.</w:t>
      </w:r>
      <w:r w:rsidRPr="004A4285">
        <w:rPr>
          <w:sz w:val="24"/>
          <w:szCs w:val="24"/>
        </w:rPr>
        <w:br/>
        <w:t>• Clientes escalados.</w:t>
      </w:r>
      <w:r w:rsidRPr="004A4285">
        <w:rPr>
          <w:sz w:val="24"/>
          <w:szCs w:val="24"/>
        </w:rPr>
        <w:br/>
        <w:t>• Monto recuperado después de escalamiento.</w:t>
      </w:r>
      <w:r w:rsidRPr="004A4285">
        <w:rPr>
          <w:sz w:val="24"/>
          <w:szCs w:val="24"/>
        </w:rPr>
        <w:br/>
        <w:t>• Tiempo promedio de regularización.</w:t>
      </w:r>
      <w:r w:rsidRPr="004A4285">
        <w:rPr>
          <w:sz w:val="24"/>
          <w:szCs w:val="24"/>
        </w:rPr>
        <w:br/>
        <w:t>• Clientes reincidentes.</w:t>
      </w:r>
      <w:r w:rsidRPr="004A4285">
        <w:rPr>
          <w:sz w:val="24"/>
          <w:szCs w:val="24"/>
        </w:rPr>
        <w:br/>
      </w:r>
      <w:r w:rsidRPr="004A4285">
        <w:rPr>
          <w:sz w:val="24"/>
          <w:szCs w:val="24"/>
        </w:rPr>
        <w:lastRenderedPageBreak/>
        <w:t>• Cartera en riesgo.</w:t>
      </w:r>
      <w:r w:rsidRPr="004A4285">
        <w:rPr>
          <w:sz w:val="24"/>
          <w:szCs w:val="24"/>
        </w:rPr>
        <w:br/>
        <w:t>• Cumplimiento de compromisos.</w:t>
      </w:r>
      <w:r w:rsidRPr="004A4285">
        <w:rPr>
          <w:sz w:val="24"/>
          <w:szCs w:val="24"/>
        </w:rPr>
        <w:br/>
        <w:t>• Efectividad de gestión de cobranza.</w:t>
      </w:r>
    </w:p>
    <w:p w14:paraId="12BDEF8B" w14:textId="630EA277" w:rsidR="004A4285" w:rsidRPr="004A4285" w:rsidRDefault="004A4285" w:rsidP="004A4285">
      <w:pPr>
        <w:spacing w:after="0" w:line="240" w:lineRule="auto"/>
        <w:jc w:val="both"/>
        <w:rPr>
          <w:sz w:val="24"/>
          <w:szCs w:val="24"/>
        </w:rPr>
      </w:pPr>
    </w:p>
    <w:p w14:paraId="1B9B5C79" w14:textId="77777777" w:rsidR="004A4285" w:rsidRPr="004A4285" w:rsidRDefault="004A4285" w:rsidP="004A4285">
      <w:pPr>
        <w:spacing w:after="0" w:line="240" w:lineRule="auto"/>
        <w:jc w:val="both"/>
        <w:rPr>
          <w:b/>
          <w:bCs/>
          <w:sz w:val="24"/>
          <w:szCs w:val="24"/>
        </w:rPr>
      </w:pPr>
      <w:r w:rsidRPr="004A4285">
        <w:rPr>
          <w:b/>
          <w:bCs/>
          <w:sz w:val="24"/>
          <w:szCs w:val="24"/>
        </w:rPr>
        <w:t>Beneficios Esperados</w:t>
      </w:r>
    </w:p>
    <w:p w14:paraId="3237518B" w14:textId="77777777" w:rsidR="004A4285" w:rsidRPr="004A4285" w:rsidRDefault="004A4285" w:rsidP="004A4285">
      <w:pPr>
        <w:spacing w:after="0" w:line="240" w:lineRule="auto"/>
        <w:jc w:val="both"/>
        <w:rPr>
          <w:sz w:val="24"/>
          <w:szCs w:val="24"/>
        </w:rPr>
      </w:pPr>
      <w:r w:rsidRPr="004A4285">
        <w:rPr>
          <w:sz w:val="24"/>
          <w:szCs w:val="24"/>
        </w:rPr>
        <w:t>La implementación de esta automatización permite:</w:t>
      </w:r>
    </w:p>
    <w:p w14:paraId="0F401532" w14:textId="77777777" w:rsidR="004A4285" w:rsidRPr="004A4285" w:rsidRDefault="004A4285" w:rsidP="004A4285">
      <w:pPr>
        <w:spacing w:after="0" w:line="240" w:lineRule="auto"/>
        <w:ind w:left="708"/>
        <w:rPr>
          <w:sz w:val="24"/>
          <w:szCs w:val="24"/>
        </w:rPr>
      </w:pPr>
      <w:r w:rsidRPr="004A4285">
        <w:rPr>
          <w:sz w:val="24"/>
          <w:szCs w:val="24"/>
        </w:rPr>
        <w:t>• Reducir cartera vencida.</w:t>
      </w:r>
      <w:r w:rsidRPr="004A4285">
        <w:rPr>
          <w:sz w:val="24"/>
          <w:szCs w:val="24"/>
        </w:rPr>
        <w:br/>
        <w:t>• Incrementar disciplina de pago.</w:t>
      </w:r>
      <w:r w:rsidRPr="004A4285">
        <w:rPr>
          <w:sz w:val="24"/>
          <w:szCs w:val="24"/>
        </w:rPr>
        <w:br/>
        <w:t>• Mejorar flujo de caja.</w:t>
      </w:r>
      <w:r w:rsidRPr="004A4285">
        <w:rPr>
          <w:sz w:val="24"/>
          <w:szCs w:val="24"/>
        </w:rPr>
        <w:br/>
        <w:t>• Generar evidencia documental.</w:t>
      </w:r>
      <w:r w:rsidRPr="004A4285">
        <w:rPr>
          <w:sz w:val="24"/>
          <w:szCs w:val="24"/>
        </w:rPr>
        <w:br/>
        <w:t>• Fortalecer gestión de riesgo.</w:t>
      </w:r>
      <w:r w:rsidRPr="004A4285">
        <w:rPr>
          <w:sz w:val="24"/>
          <w:szCs w:val="24"/>
        </w:rPr>
        <w:br/>
        <w:t>• Mejorar coordinación entre ventas y finanzas.</w:t>
      </w:r>
      <w:r w:rsidRPr="004A4285">
        <w:rPr>
          <w:sz w:val="24"/>
          <w:szCs w:val="24"/>
        </w:rPr>
        <w:br/>
        <w:t>• Facilitar auditorías.</w:t>
      </w:r>
      <w:r w:rsidRPr="004A4285">
        <w:rPr>
          <w:sz w:val="24"/>
          <w:szCs w:val="24"/>
        </w:rPr>
        <w:br/>
        <w:t>• Preparar posibles procesos legales.</w:t>
      </w:r>
    </w:p>
    <w:p w14:paraId="2879CE85" w14:textId="55456A5F" w:rsidR="004A4285" w:rsidRPr="004A4285" w:rsidRDefault="004A4285" w:rsidP="004A4285">
      <w:pPr>
        <w:spacing w:after="0" w:line="240" w:lineRule="auto"/>
        <w:jc w:val="both"/>
        <w:rPr>
          <w:sz w:val="24"/>
          <w:szCs w:val="24"/>
        </w:rPr>
      </w:pPr>
    </w:p>
    <w:p w14:paraId="63F4965C" w14:textId="77777777" w:rsidR="004A4285" w:rsidRPr="004A4285" w:rsidRDefault="004A4285" w:rsidP="004A4285">
      <w:pPr>
        <w:spacing w:after="0" w:line="240" w:lineRule="auto"/>
        <w:jc w:val="both"/>
        <w:rPr>
          <w:b/>
          <w:bCs/>
          <w:sz w:val="24"/>
          <w:szCs w:val="24"/>
        </w:rPr>
      </w:pPr>
      <w:r w:rsidRPr="004A4285">
        <w:rPr>
          <w:b/>
          <w:bCs/>
          <w:sz w:val="24"/>
          <w:szCs w:val="24"/>
        </w:rPr>
        <w:t>Filosofía IOS-PYME Asociada</w:t>
      </w:r>
    </w:p>
    <w:p w14:paraId="393943A7" w14:textId="77777777" w:rsidR="004A4285" w:rsidRPr="004A4285" w:rsidRDefault="004A4285" w:rsidP="004A4285">
      <w:pPr>
        <w:spacing w:after="0" w:line="240" w:lineRule="auto"/>
        <w:jc w:val="both"/>
        <w:rPr>
          <w:sz w:val="24"/>
          <w:szCs w:val="24"/>
        </w:rPr>
      </w:pPr>
      <w:r w:rsidRPr="004A4285">
        <w:rPr>
          <w:sz w:val="24"/>
          <w:szCs w:val="24"/>
        </w:rPr>
        <w:t>Dentro de IOS-PYME, la cobranza no debe depender de la memoria de las personas ni de conversaciones informales. Debe apoyarse en procesos estructurados, evidencia documentada y mecanismos de escalamiento progresivo que permitan proteger el flujo de caja sin deteriorar innecesariamente la relación con el cliente.</w:t>
      </w:r>
    </w:p>
    <w:p w14:paraId="64E53DA6" w14:textId="77777777" w:rsidR="004A4285" w:rsidRPr="004A4285" w:rsidRDefault="004A4285" w:rsidP="004A4285">
      <w:pPr>
        <w:spacing w:after="0" w:line="240" w:lineRule="auto"/>
        <w:jc w:val="both"/>
        <w:rPr>
          <w:sz w:val="24"/>
          <w:szCs w:val="24"/>
        </w:rPr>
      </w:pPr>
      <w:r w:rsidRPr="004A4285">
        <w:rPr>
          <w:sz w:val="24"/>
          <w:szCs w:val="24"/>
        </w:rPr>
        <w:t>La generación automática de comunicaciones formales transforma la cobranza en un proceso disciplinado, consistente y auditable. Cada correo enviado fortalece la trazabilidad de la gestión, mejora la visibilidad del riesgo y ayuda a construir una cultura donde las obligaciones financieras son administradas con el mismo nivel de rigor que cualquier otro proceso crítico del negocio.</w:t>
      </w:r>
    </w:p>
    <w:p w14:paraId="2F2242DA" w14:textId="77777777" w:rsidR="0056400A" w:rsidRPr="0056400A" w:rsidRDefault="0056400A" w:rsidP="0056400A">
      <w:pPr>
        <w:spacing w:after="0" w:line="240" w:lineRule="auto"/>
        <w:jc w:val="both"/>
        <w:rPr>
          <w:sz w:val="24"/>
          <w:szCs w:val="24"/>
        </w:rPr>
      </w:pPr>
    </w:p>
    <w:p w14:paraId="52D977F5" w14:textId="77777777" w:rsidR="00B919CF" w:rsidRPr="00B919CF" w:rsidRDefault="00B919CF" w:rsidP="00B919CF">
      <w:pPr>
        <w:spacing w:after="0" w:line="240" w:lineRule="auto"/>
        <w:jc w:val="center"/>
        <w:rPr>
          <w:b/>
          <w:bCs/>
          <w:sz w:val="40"/>
          <w:szCs w:val="40"/>
        </w:rPr>
      </w:pPr>
      <w:r w:rsidRPr="00B919CF">
        <w:rPr>
          <w:b/>
          <w:bCs/>
          <w:sz w:val="40"/>
          <w:szCs w:val="40"/>
        </w:rPr>
        <w:t>Automatización 13.1</w:t>
      </w:r>
    </w:p>
    <w:p w14:paraId="7BDBCA44" w14:textId="77777777" w:rsidR="00B919CF" w:rsidRPr="00B919CF" w:rsidRDefault="00B919CF" w:rsidP="00B919CF">
      <w:pPr>
        <w:spacing w:after="0" w:line="240" w:lineRule="auto"/>
        <w:jc w:val="center"/>
        <w:rPr>
          <w:b/>
          <w:bCs/>
          <w:sz w:val="24"/>
          <w:szCs w:val="24"/>
        </w:rPr>
      </w:pPr>
      <w:r w:rsidRPr="00B919CF">
        <w:rPr>
          <w:b/>
          <w:bCs/>
          <w:sz w:val="32"/>
          <w:szCs w:val="32"/>
        </w:rPr>
        <w:t>Generación Automática del Payment Run y Planificación Inteligente de Pagos</w:t>
      </w:r>
    </w:p>
    <w:p w14:paraId="39EB91DB" w14:textId="77777777" w:rsidR="00B919CF" w:rsidRPr="00B919CF" w:rsidRDefault="00B919CF" w:rsidP="00B919CF">
      <w:pPr>
        <w:spacing w:after="0" w:line="240" w:lineRule="auto"/>
        <w:jc w:val="both"/>
        <w:rPr>
          <w:b/>
          <w:bCs/>
          <w:sz w:val="24"/>
          <w:szCs w:val="24"/>
        </w:rPr>
      </w:pPr>
      <w:r w:rsidRPr="00B919CF">
        <w:rPr>
          <w:b/>
          <w:bCs/>
          <w:sz w:val="24"/>
          <w:szCs w:val="24"/>
        </w:rPr>
        <w:t>Objetivo de la Automatización</w:t>
      </w:r>
    </w:p>
    <w:p w14:paraId="1D4761D7" w14:textId="77777777" w:rsidR="00B919CF" w:rsidRPr="00B919CF" w:rsidRDefault="00B919CF" w:rsidP="00B919CF">
      <w:pPr>
        <w:spacing w:after="0" w:line="240" w:lineRule="auto"/>
        <w:jc w:val="both"/>
        <w:rPr>
          <w:sz w:val="24"/>
          <w:szCs w:val="24"/>
        </w:rPr>
      </w:pPr>
      <w:r w:rsidRPr="00B919CF">
        <w:rPr>
          <w:sz w:val="24"/>
          <w:szCs w:val="24"/>
        </w:rPr>
        <w:t>El objetivo de esta automatización consiste en generar semanalmente una propuesta estructurada de pagos (Payment Run) que permita consolidar todas las obligaciones financieras pendientes de la organización, considerando facturas vencidas, facturas próximas a vencer, acuerdos especiales con proveedores, disponibilidad de efectivo y eventos operativos que puedan afectar el monto real a pagar.</w:t>
      </w:r>
    </w:p>
    <w:p w14:paraId="5681426E" w14:textId="77777777" w:rsidR="00B919CF" w:rsidRPr="00B919CF" w:rsidRDefault="00B919CF" w:rsidP="00B919CF">
      <w:pPr>
        <w:spacing w:after="0" w:line="240" w:lineRule="auto"/>
        <w:jc w:val="both"/>
        <w:rPr>
          <w:sz w:val="24"/>
          <w:szCs w:val="24"/>
        </w:rPr>
      </w:pPr>
      <w:r w:rsidRPr="00B919CF">
        <w:rPr>
          <w:sz w:val="24"/>
          <w:szCs w:val="24"/>
        </w:rPr>
        <w:t>La finalidad es transformar el proceso de pagos de una actividad reactiva y operativa a una actividad financiera planificada y alineada con la estrategia de flujo de caja de la empresa.</w:t>
      </w:r>
    </w:p>
    <w:p w14:paraId="37DE612F" w14:textId="77777777" w:rsidR="00B919CF" w:rsidRPr="00B919CF" w:rsidRDefault="00B919CF" w:rsidP="00B919CF">
      <w:pPr>
        <w:spacing w:after="0" w:line="240" w:lineRule="auto"/>
        <w:jc w:val="both"/>
        <w:rPr>
          <w:sz w:val="24"/>
          <w:szCs w:val="24"/>
        </w:rPr>
      </w:pPr>
      <w:r w:rsidRPr="00B919CF">
        <w:rPr>
          <w:sz w:val="24"/>
          <w:szCs w:val="24"/>
        </w:rPr>
        <w:t>IOS-PYME propone que la organización administre sus pagos con el mismo nivel de disciplina utilizado para administrar ventas, producción o inventarios.</w:t>
      </w:r>
    </w:p>
    <w:p w14:paraId="69431F24" w14:textId="56FFD628" w:rsidR="00B919CF" w:rsidRPr="00B919CF" w:rsidRDefault="00B919CF" w:rsidP="00B919CF">
      <w:pPr>
        <w:spacing w:after="0" w:line="240" w:lineRule="auto"/>
        <w:jc w:val="both"/>
        <w:rPr>
          <w:sz w:val="24"/>
          <w:szCs w:val="24"/>
        </w:rPr>
      </w:pPr>
    </w:p>
    <w:p w14:paraId="7AFCA1A5" w14:textId="1913F2D7" w:rsidR="00B919CF" w:rsidRPr="00B919CF" w:rsidRDefault="00B919CF" w:rsidP="00B919CF">
      <w:pPr>
        <w:spacing w:after="0" w:line="240" w:lineRule="auto"/>
        <w:jc w:val="both"/>
        <w:rPr>
          <w:sz w:val="24"/>
          <w:szCs w:val="24"/>
        </w:rPr>
      </w:pPr>
      <w:r w:rsidRPr="00B919CF">
        <w:rPr>
          <w:b/>
          <w:bCs/>
          <w:sz w:val="24"/>
          <w:szCs w:val="24"/>
        </w:rPr>
        <w:t>Paradigma Destruido:</w:t>
      </w:r>
      <w:r>
        <w:rPr>
          <w:b/>
          <w:bCs/>
          <w:sz w:val="24"/>
          <w:szCs w:val="24"/>
        </w:rPr>
        <w:t xml:space="preserve"> </w:t>
      </w:r>
      <w:r w:rsidRPr="00B919CF">
        <w:rPr>
          <w:sz w:val="24"/>
          <w:szCs w:val="24"/>
        </w:rPr>
        <w:t>"Las facturas se pagan cuando llegan"</w:t>
      </w:r>
    </w:p>
    <w:p w14:paraId="48D21DAB" w14:textId="77777777" w:rsidR="00B919CF" w:rsidRPr="00B919CF" w:rsidRDefault="00B919CF" w:rsidP="00B919CF">
      <w:pPr>
        <w:spacing w:after="0" w:line="240" w:lineRule="auto"/>
        <w:jc w:val="both"/>
        <w:rPr>
          <w:sz w:val="24"/>
          <w:szCs w:val="24"/>
        </w:rPr>
      </w:pPr>
      <w:r w:rsidRPr="00B919CF">
        <w:rPr>
          <w:sz w:val="24"/>
          <w:szCs w:val="24"/>
        </w:rPr>
        <w:t>En muchas organizaciones las facturas son gestionadas individualmente.</w:t>
      </w:r>
    </w:p>
    <w:p w14:paraId="3FC90429" w14:textId="77777777" w:rsidR="00B919CF" w:rsidRPr="00B919CF" w:rsidRDefault="00B919CF" w:rsidP="00B919CF">
      <w:pPr>
        <w:pStyle w:val="Prrafodelista"/>
        <w:numPr>
          <w:ilvl w:val="0"/>
          <w:numId w:val="600"/>
        </w:numPr>
        <w:spacing w:after="0" w:line="240" w:lineRule="auto"/>
        <w:jc w:val="both"/>
        <w:rPr>
          <w:sz w:val="24"/>
          <w:szCs w:val="24"/>
        </w:rPr>
      </w:pPr>
      <w:r w:rsidRPr="00B919CF">
        <w:rPr>
          <w:sz w:val="24"/>
          <w:szCs w:val="24"/>
        </w:rPr>
        <w:t>Cada proveedor llama.</w:t>
      </w:r>
    </w:p>
    <w:p w14:paraId="1DB166F9" w14:textId="77777777" w:rsidR="00B919CF" w:rsidRPr="00B919CF" w:rsidRDefault="00B919CF" w:rsidP="00B919CF">
      <w:pPr>
        <w:pStyle w:val="Prrafodelista"/>
        <w:numPr>
          <w:ilvl w:val="0"/>
          <w:numId w:val="600"/>
        </w:numPr>
        <w:spacing w:after="0" w:line="240" w:lineRule="auto"/>
        <w:jc w:val="both"/>
        <w:rPr>
          <w:sz w:val="24"/>
          <w:szCs w:val="24"/>
        </w:rPr>
      </w:pPr>
      <w:r w:rsidRPr="00B919CF">
        <w:rPr>
          <w:sz w:val="24"/>
          <w:szCs w:val="24"/>
        </w:rPr>
        <w:t>Cada gerente solicita urgencias.</w:t>
      </w:r>
    </w:p>
    <w:p w14:paraId="39C81C46" w14:textId="77777777" w:rsidR="00B919CF" w:rsidRPr="00B919CF" w:rsidRDefault="00B919CF" w:rsidP="00B919CF">
      <w:pPr>
        <w:pStyle w:val="Prrafodelista"/>
        <w:numPr>
          <w:ilvl w:val="0"/>
          <w:numId w:val="600"/>
        </w:numPr>
        <w:spacing w:after="0" w:line="240" w:lineRule="auto"/>
        <w:jc w:val="both"/>
        <w:rPr>
          <w:sz w:val="24"/>
          <w:szCs w:val="24"/>
        </w:rPr>
      </w:pPr>
      <w:r w:rsidRPr="00B919CF">
        <w:rPr>
          <w:sz w:val="24"/>
          <w:szCs w:val="24"/>
        </w:rPr>
        <w:t>Cada departamento presiona por sus necesidades.</w:t>
      </w:r>
    </w:p>
    <w:p w14:paraId="4CF17DA6" w14:textId="77777777" w:rsidR="00B919CF" w:rsidRPr="00B919CF" w:rsidRDefault="00B919CF" w:rsidP="00B919CF">
      <w:pPr>
        <w:spacing w:after="0" w:line="240" w:lineRule="auto"/>
        <w:jc w:val="both"/>
        <w:rPr>
          <w:sz w:val="24"/>
          <w:szCs w:val="24"/>
        </w:rPr>
      </w:pPr>
      <w:r w:rsidRPr="00B919CF">
        <w:rPr>
          <w:sz w:val="24"/>
          <w:szCs w:val="24"/>
        </w:rPr>
        <w:lastRenderedPageBreak/>
        <w:t>Como consecuencia:</w:t>
      </w:r>
    </w:p>
    <w:p w14:paraId="676E2970" w14:textId="77777777" w:rsidR="00B919CF" w:rsidRPr="00B919CF" w:rsidRDefault="00B919CF" w:rsidP="00B919CF">
      <w:pPr>
        <w:spacing w:after="0" w:line="240" w:lineRule="auto"/>
        <w:ind w:left="708"/>
        <w:rPr>
          <w:sz w:val="24"/>
          <w:szCs w:val="24"/>
        </w:rPr>
      </w:pPr>
      <w:r w:rsidRPr="00B919CF">
        <w:rPr>
          <w:sz w:val="24"/>
          <w:szCs w:val="24"/>
        </w:rPr>
        <w:t>• Se pierde visibilidad financiera.</w:t>
      </w:r>
      <w:r w:rsidRPr="00B919CF">
        <w:rPr>
          <w:sz w:val="24"/>
          <w:szCs w:val="24"/>
        </w:rPr>
        <w:br/>
        <w:t>• Se generan pagos desordenados.</w:t>
      </w:r>
      <w:r w:rsidRPr="00B919CF">
        <w:rPr>
          <w:sz w:val="24"/>
          <w:szCs w:val="24"/>
        </w:rPr>
        <w:br/>
        <w:t>• Se deteriora el flujo de caja.</w:t>
      </w:r>
      <w:r w:rsidRPr="00B919CF">
        <w:rPr>
          <w:sz w:val="24"/>
          <w:szCs w:val="24"/>
        </w:rPr>
        <w:br/>
        <w:t>• Se desaprovechan oportunidades de negociación.</w:t>
      </w:r>
    </w:p>
    <w:p w14:paraId="08388941" w14:textId="77777777" w:rsidR="00B919CF" w:rsidRPr="00B919CF" w:rsidRDefault="00B919CF" w:rsidP="00B919CF">
      <w:pPr>
        <w:spacing w:after="0" w:line="240" w:lineRule="auto"/>
        <w:jc w:val="both"/>
        <w:rPr>
          <w:sz w:val="24"/>
          <w:szCs w:val="24"/>
        </w:rPr>
      </w:pPr>
      <w:r w:rsidRPr="00B919CF">
        <w:rPr>
          <w:sz w:val="24"/>
          <w:szCs w:val="24"/>
        </w:rPr>
        <w:t>IOS-PYME propone consolidar todas las obligaciones financieras dentro de una corrida estructurada de pagos.</w:t>
      </w:r>
    </w:p>
    <w:p w14:paraId="7BF634BD" w14:textId="341E45BA" w:rsidR="00B919CF" w:rsidRPr="00B919CF" w:rsidRDefault="00B919CF" w:rsidP="00B919CF">
      <w:pPr>
        <w:spacing w:after="0" w:line="240" w:lineRule="auto"/>
        <w:jc w:val="both"/>
        <w:rPr>
          <w:sz w:val="24"/>
          <w:szCs w:val="24"/>
        </w:rPr>
      </w:pPr>
    </w:p>
    <w:p w14:paraId="7D498DE6" w14:textId="44B3E893" w:rsidR="00B919CF" w:rsidRPr="00B919CF" w:rsidRDefault="00B919CF" w:rsidP="00B919CF">
      <w:pPr>
        <w:spacing w:after="0" w:line="240" w:lineRule="auto"/>
        <w:jc w:val="both"/>
        <w:rPr>
          <w:sz w:val="24"/>
          <w:szCs w:val="24"/>
        </w:rPr>
      </w:pPr>
      <w:r w:rsidRPr="00B919CF">
        <w:rPr>
          <w:b/>
          <w:bCs/>
          <w:sz w:val="24"/>
          <w:szCs w:val="24"/>
        </w:rPr>
        <w:t>Paradigma Destruido:</w:t>
      </w:r>
      <w:r>
        <w:rPr>
          <w:b/>
          <w:bCs/>
          <w:sz w:val="24"/>
          <w:szCs w:val="24"/>
        </w:rPr>
        <w:t xml:space="preserve"> </w:t>
      </w:r>
      <w:r w:rsidRPr="00B919CF">
        <w:rPr>
          <w:sz w:val="24"/>
          <w:szCs w:val="24"/>
        </w:rPr>
        <w:t>"Todo lo recibido debe pagarse"</w:t>
      </w:r>
    </w:p>
    <w:p w14:paraId="09D59E67" w14:textId="77777777" w:rsidR="00B919CF" w:rsidRPr="00B919CF" w:rsidRDefault="00B919CF" w:rsidP="00B919CF">
      <w:pPr>
        <w:spacing w:after="0" w:line="240" w:lineRule="auto"/>
        <w:jc w:val="both"/>
        <w:rPr>
          <w:sz w:val="24"/>
          <w:szCs w:val="24"/>
        </w:rPr>
      </w:pPr>
      <w:r w:rsidRPr="00B919CF">
        <w:rPr>
          <w:sz w:val="24"/>
          <w:szCs w:val="24"/>
        </w:rPr>
        <w:t>La recepción de una factura no implica necesariamente que el pago deba ejecutarse.</w:t>
      </w:r>
    </w:p>
    <w:p w14:paraId="632A93FB" w14:textId="77777777" w:rsidR="00B919CF" w:rsidRPr="00B919CF" w:rsidRDefault="00B919CF" w:rsidP="00B919CF">
      <w:pPr>
        <w:spacing w:after="0" w:line="240" w:lineRule="auto"/>
        <w:jc w:val="both"/>
        <w:rPr>
          <w:sz w:val="24"/>
          <w:szCs w:val="24"/>
        </w:rPr>
      </w:pPr>
      <w:r w:rsidRPr="00B919CF">
        <w:rPr>
          <w:sz w:val="24"/>
          <w:szCs w:val="24"/>
        </w:rPr>
        <w:t>Antes de autorizar cualquier desembolso la organización debe confirmar:</w:t>
      </w:r>
    </w:p>
    <w:p w14:paraId="737BF7B8" w14:textId="77777777" w:rsidR="00B919CF" w:rsidRPr="00B919CF" w:rsidRDefault="00B919CF" w:rsidP="00B919CF">
      <w:pPr>
        <w:spacing w:after="0" w:line="240" w:lineRule="auto"/>
        <w:ind w:left="708"/>
        <w:rPr>
          <w:sz w:val="24"/>
          <w:szCs w:val="24"/>
        </w:rPr>
      </w:pPr>
      <w:r w:rsidRPr="00B919CF">
        <w:rPr>
          <w:sz w:val="24"/>
          <w:szCs w:val="24"/>
        </w:rPr>
        <w:t>• Que el material fue recibido.</w:t>
      </w:r>
      <w:r w:rsidRPr="00B919CF">
        <w:rPr>
          <w:sz w:val="24"/>
          <w:szCs w:val="24"/>
        </w:rPr>
        <w:br/>
        <w:t>• Que la cantidad fue correcta.</w:t>
      </w:r>
      <w:r w:rsidRPr="00B919CF">
        <w:rPr>
          <w:sz w:val="24"/>
          <w:szCs w:val="24"/>
        </w:rPr>
        <w:br/>
        <w:t>• Que la calidad fue aceptada.</w:t>
      </w:r>
      <w:r w:rsidRPr="00B919CF">
        <w:rPr>
          <w:sz w:val="24"/>
          <w:szCs w:val="24"/>
        </w:rPr>
        <w:br/>
        <w:t>• Que no existen devoluciones pendientes.</w:t>
      </w:r>
      <w:r w:rsidRPr="00B919CF">
        <w:rPr>
          <w:sz w:val="24"/>
          <w:szCs w:val="24"/>
        </w:rPr>
        <w:br/>
        <w:t>• Que no existen notas de crédito pendientes.</w:t>
      </w:r>
      <w:r w:rsidRPr="00B919CF">
        <w:rPr>
          <w:sz w:val="24"/>
          <w:szCs w:val="24"/>
        </w:rPr>
        <w:br/>
        <w:t>• Que el proveedor cumplió sus obligaciones.</w:t>
      </w:r>
    </w:p>
    <w:p w14:paraId="75DB517D" w14:textId="77777777" w:rsidR="00B919CF" w:rsidRPr="00B919CF" w:rsidRDefault="00B919CF" w:rsidP="00B919CF">
      <w:pPr>
        <w:spacing w:after="0" w:line="240" w:lineRule="auto"/>
        <w:jc w:val="both"/>
        <w:rPr>
          <w:sz w:val="24"/>
          <w:szCs w:val="24"/>
        </w:rPr>
      </w:pPr>
      <w:r w:rsidRPr="00B919CF">
        <w:rPr>
          <w:sz w:val="24"/>
          <w:szCs w:val="24"/>
        </w:rPr>
        <w:t>El pago debe responder a hechos verificados y no únicamente a documentos recibidos.</w:t>
      </w:r>
    </w:p>
    <w:p w14:paraId="79D22E27" w14:textId="44EE2831" w:rsidR="00B919CF" w:rsidRPr="00B919CF" w:rsidRDefault="00B919CF" w:rsidP="00B919CF">
      <w:pPr>
        <w:spacing w:after="0" w:line="240" w:lineRule="auto"/>
        <w:jc w:val="both"/>
        <w:rPr>
          <w:sz w:val="24"/>
          <w:szCs w:val="24"/>
        </w:rPr>
      </w:pPr>
    </w:p>
    <w:p w14:paraId="0F419737" w14:textId="77777777" w:rsidR="00B919CF" w:rsidRPr="00B919CF" w:rsidRDefault="00B919CF" w:rsidP="00B919CF">
      <w:pPr>
        <w:spacing w:after="0" w:line="240" w:lineRule="auto"/>
        <w:jc w:val="both"/>
        <w:rPr>
          <w:b/>
          <w:bCs/>
          <w:sz w:val="24"/>
          <w:szCs w:val="24"/>
        </w:rPr>
      </w:pPr>
      <w:r w:rsidRPr="00B919CF">
        <w:rPr>
          <w:b/>
          <w:bCs/>
          <w:sz w:val="24"/>
          <w:szCs w:val="24"/>
        </w:rPr>
        <w:t>Filosofía del Sistema</w:t>
      </w:r>
    </w:p>
    <w:p w14:paraId="6252D4FF" w14:textId="77777777" w:rsidR="00B919CF" w:rsidRPr="00B919CF" w:rsidRDefault="00B919CF" w:rsidP="00B919CF">
      <w:pPr>
        <w:spacing w:after="0" w:line="240" w:lineRule="auto"/>
        <w:jc w:val="both"/>
        <w:rPr>
          <w:sz w:val="24"/>
          <w:szCs w:val="24"/>
        </w:rPr>
      </w:pPr>
      <w:r w:rsidRPr="00B919CF">
        <w:rPr>
          <w:sz w:val="24"/>
          <w:szCs w:val="24"/>
        </w:rPr>
        <w:t>IOS-PYME considera que pagar correctamente es tan importante como cobrar correctamente.</w:t>
      </w:r>
    </w:p>
    <w:p w14:paraId="1EC2276F" w14:textId="77777777" w:rsidR="00B919CF" w:rsidRPr="00B919CF" w:rsidRDefault="00B919CF" w:rsidP="00B919CF">
      <w:pPr>
        <w:spacing w:after="0" w:line="240" w:lineRule="auto"/>
        <w:jc w:val="both"/>
        <w:rPr>
          <w:sz w:val="24"/>
          <w:szCs w:val="24"/>
        </w:rPr>
      </w:pPr>
      <w:r w:rsidRPr="00B919CF">
        <w:rPr>
          <w:sz w:val="24"/>
          <w:szCs w:val="24"/>
        </w:rPr>
        <w:t>La organización debe conocer en todo momento:</w:t>
      </w:r>
    </w:p>
    <w:p w14:paraId="196F9D46" w14:textId="77777777" w:rsidR="00B919CF" w:rsidRPr="00B919CF" w:rsidRDefault="00B919CF" w:rsidP="00B919CF">
      <w:pPr>
        <w:spacing w:after="0" w:line="240" w:lineRule="auto"/>
        <w:ind w:left="708"/>
        <w:rPr>
          <w:sz w:val="24"/>
          <w:szCs w:val="24"/>
        </w:rPr>
      </w:pPr>
      <w:r w:rsidRPr="00B919CF">
        <w:rPr>
          <w:sz w:val="24"/>
          <w:szCs w:val="24"/>
        </w:rPr>
        <w:t>• Qué debe pagar.</w:t>
      </w:r>
      <w:r w:rsidRPr="00B919CF">
        <w:rPr>
          <w:sz w:val="24"/>
          <w:szCs w:val="24"/>
        </w:rPr>
        <w:br/>
        <w:t>• Cuándo debe pagarlo.</w:t>
      </w:r>
      <w:r w:rsidRPr="00B919CF">
        <w:rPr>
          <w:sz w:val="24"/>
          <w:szCs w:val="24"/>
        </w:rPr>
        <w:br/>
        <w:t>• Cuánto debe pagar.</w:t>
      </w:r>
      <w:r w:rsidRPr="00B919CF">
        <w:rPr>
          <w:sz w:val="24"/>
          <w:szCs w:val="24"/>
        </w:rPr>
        <w:br/>
        <w:t>• Qué puede diferirse.</w:t>
      </w:r>
      <w:r w:rsidRPr="00B919CF">
        <w:rPr>
          <w:sz w:val="24"/>
          <w:szCs w:val="24"/>
        </w:rPr>
        <w:br/>
        <w:t>• Qué riesgos existen.</w:t>
      </w:r>
      <w:r w:rsidRPr="00B919CF">
        <w:rPr>
          <w:sz w:val="24"/>
          <w:szCs w:val="24"/>
        </w:rPr>
        <w:br/>
        <w:t>• Qué impacto tendrá sobre la caja.</w:t>
      </w:r>
    </w:p>
    <w:p w14:paraId="69F15900" w14:textId="77777777" w:rsidR="00B919CF" w:rsidRPr="00B919CF" w:rsidRDefault="00B919CF" w:rsidP="00B919CF">
      <w:pPr>
        <w:spacing w:after="0" w:line="240" w:lineRule="auto"/>
        <w:jc w:val="both"/>
        <w:rPr>
          <w:sz w:val="24"/>
          <w:szCs w:val="24"/>
        </w:rPr>
      </w:pPr>
      <w:r w:rsidRPr="00B919CF">
        <w:rPr>
          <w:sz w:val="24"/>
          <w:szCs w:val="24"/>
        </w:rPr>
        <w:t>La gestión financiera debe ser anticipativa y no reactiva.</w:t>
      </w:r>
    </w:p>
    <w:p w14:paraId="6AF03548" w14:textId="7F88C301" w:rsidR="00B919CF" w:rsidRPr="00B919CF" w:rsidRDefault="00B919CF" w:rsidP="00B919CF">
      <w:pPr>
        <w:spacing w:after="0" w:line="240" w:lineRule="auto"/>
        <w:jc w:val="both"/>
        <w:rPr>
          <w:sz w:val="24"/>
          <w:szCs w:val="24"/>
        </w:rPr>
      </w:pPr>
    </w:p>
    <w:p w14:paraId="1C38F4A8" w14:textId="77777777" w:rsidR="00B919CF" w:rsidRPr="00B919CF" w:rsidRDefault="00B919CF" w:rsidP="00B919CF">
      <w:pPr>
        <w:spacing w:after="0" w:line="240" w:lineRule="auto"/>
        <w:jc w:val="both"/>
        <w:rPr>
          <w:b/>
          <w:bCs/>
          <w:sz w:val="24"/>
          <w:szCs w:val="24"/>
        </w:rPr>
      </w:pPr>
      <w:r w:rsidRPr="00B919CF">
        <w:rPr>
          <w:b/>
          <w:bCs/>
          <w:sz w:val="24"/>
          <w:szCs w:val="24"/>
        </w:rPr>
        <w:t>Proceso Asociado</w:t>
      </w:r>
    </w:p>
    <w:p w14:paraId="500EA147" w14:textId="77777777" w:rsidR="00B919CF" w:rsidRPr="00B919CF" w:rsidRDefault="00B919CF" w:rsidP="00B919CF">
      <w:pPr>
        <w:spacing w:after="0" w:line="240" w:lineRule="auto"/>
        <w:jc w:val="both"/>
        <w:rPr>
          <w:sz w:val="24"/>
          <w:szCs w:val="24"/>
        </w:rPr>
      </w:pPr>
      <w:r w:rsidRPr="00B919CF">
        <w:rPr>
          <w:sz w:val="24"/>
          <w:szCs w:val="24"/>
        </w:rPr>
        <w:t>Esta automatización se relaciona directamente con:</w:t>
      </w:r>
    </w:p>
    <w:p w14:paraId="5C4E0F3C" w14:textId="77777777" w:rsidR="00B919CF" w:rsidRPr="00B919CF" w:rsidRDefault="00B919CF" w:rsidP="00B919CF">
      <w:pPr>
        <w:spacing w:after="0" w:line="240" w:lineRule="auto"/>
        <w:ind w:left="708"/>
        <w:rPr>
          <w:sz w:val="24"/>
          <w:szCs w:val="24"/>
        </w:rPr>
      </w:pPr>
      <w:r w:rsidRPr="00B919CF">
        <w:rPr>
          <w:sz w:val="24"/>
          <w:szCs w:val="24"/>
        </w:rPr>
        <w:t>• Compras.</w:t>
      </w:r>
      <w:r w:rsidRPr="00B919CF">
        <w:rPr>
          <w:sz w:val="24"/>
          <w:szCs w:val="24"/>
        </w:rPr>
        <w:br/>
        <w:t>• Recepción de Materias Primas.</w:t>
      </w:r>
      <w:r w:rsidRPr="00B919CF">
        <w:rPr>
          <w:sz w:val="24"/>
          <w:szCs w:val="24"/>
        </w:rPr>
        <w:br/>
        <w:t>• Calidad.</w:t>
      </w:r>
      <w:r w:rsidRPr="00B919CF">
        <w:rPr>
          <w:sz w:val="24"/>
          <w:szCs w:val="24"/>
        </w:rPr>
        <w:br/>
        <w:t>• Gestión de No Conformes.</w:t>
      </w:r>
      <w:r w:rsidRPr="00B919CF">
        <w:rPr>
          <w:sz w:val="24"/>
          <w:szCs w:val="24"/>
        </w:rPr>
        <w:br/>
        <w:t>• Cuentas por Pagar.</w:t>
      </w:r>
      <w:r w:rsidRPr="00B919CF">
        <w:rPr>
          <w:sz w:val="24"/>
          <w:szCs w:val="24"/>
        </w:rPr>
        <w:br/>
        <w:t>• Tesorería.</w:t>
      </w:r>
      <w:r w:rsidRPr="00B919CF">
        <w:rPr>
          <w:sz w:val="24"/>
          <w:szCs w:val="24"/>
        </w:rPr>
        <w:br/>
        <w:t>• Finanzas.</w:t>
      </w:r>
    </w:p>
    <w:p w14:paraId="39AB66F6" w14:textId="77777777" w:rsidR="00B919CF" w:rsidRPr="00B919CF" w:rsidRDefault="00B919CF" w:rsidP="00B919CF">
      <w:pPr>
        <w:spacing w:after="0" w:line="240" w:lineRule="auto"/>
        <w:jc w:val="both"/>
        <w:rPr>
          <w:sz w:val="24"/>
          <w:szCs w:val="24"/>
        </w:rPr>
      </w:pPr>
      <w:r w:rsidRPr="00B919CF">
        <w:rPr>
          <w:sz w:val="24"/>
          <w:szCs w:val="24"/>
        </w:rPr>
        <w:t>Representa el punto de partida del proceso Procure to Pay (P2P).</w:t>
      </w:r>
    </w:p>
    <w:p w14:paraId="7F99AFFF" w14:textId="3CADEA16" w:rsidR="00B919CF" w:rsidRPr="00B919CF" w:rsidRDefault="00B919CF" w:rsidP="00B919CF">
      <w:pPr>
        <w:spacing w:after="0" w:line="240" w:lineRule="auto"/>
        <w:jc w:val="both"/>
        <w:rPr>
          <w:sz w:val="24"/>
          <w:szCs w:val="24"/>
        </w:rPr>
      </w:pPr>
    </w:p>
    <w:p w14:paraId="4601D886" w14:textId="77777777" w:rsidR="00B919CF" w:rsidRPr="00B919CF" w:rsidRDefault="00B919CF" w:rsidP="00B919CF">
      <w:pPr>
        <w:spacing w:after="0" w:line="240" w:lineRule="auto"/>
        <w:jc w:val="both"/>
        <w:rPr>
          <w:b/>
          <w:bCs/>
          <w:sz w:val="24"/>
          <w:szCs w:val="24"/>
        </w:rPr>
      </w:pPr>
      <w:r w:rsidRPr="00B919CF">
        <w:rPr>
          <w:b/>
          <w:bCs/>
          <w:sz w:val="24"/>
          <w:szCs w:val="24"/>
        </w:rPr>
        <w:t>Referencia en Flujograma</w:t>
      </w:r>
    </w:p>
    <w:p w14:paraId="4FDC7581" w14:textId="77777777" w:rsidR="00B919CF" w:rsidRPr="00B919CF" w:rsidRDefault="00B919CF" w:rsidP="00B919CF">
      <w:pPr>
        <w:spacing w:after="0" w:line="240" w:lineRule="auto"/>
        <w:jc w:val="both"/>
        <w:rPr>
          <w:sz w:val="24"/>
          <w:szCs w:val="24"/>
        </w:rPr>
      </w:pPr>
      <w:r w:rsidRPr="00B919CF">
        <w:rPr>
          <w:sz w:val="24"/>
          <w:szCs w:val="24"/>
        </w:rPr>
        <w:t xml:space="preserve">Cajita 13.1 – Pagos: Encargado de Cuentas por Pagar. Semanalmente genera propuesta de Payment Run que debe incluir las facturas vencidas y a vencer durante la semana de pago evaluada. Extrae de la corrida facturas afectadas por devoluciones, materiales no </w:t>
      </w:r>
      <w:r w:rsidRPr="00B919CF">
        <w:rPr>
          <w:sz w:val="24"/>
          <w:szCs w:val="24"/>
        </w:rPr>
        <w:lastRenderedPageBreak/>
        <w:t>conformes, notas de crédito pendientes u otras incidencias. Revisa y libera para workflow de aprobaciones.</w:t>
      </w:r>
    </w:p>
    <w:p w14:paraId="5794B41F" w14:textId="76FA170B" w:rsidR="00B919CF" w:rsidRPr="00B919CF" w:rsidRDefault="00B919CF" w:rsidP="00B919CF">
      <w:pPr>
        <w:spacing w:after="0" w:line="240" w:lineRule="auto"/>
        <w:jc w:val="both"/>
        <w:rPr>
          <w:sz w:val="24"/>
          <w:szCs w:val="24"/>
        </w:rPr>
      </w:pPr>
    </w:p>
    <w:p w14:paraId="7ECEF66E" w14:textId="77777777" w:rsidR="00B919CF" w:rsidRPr="00B919CF" w:rsidRDefault="00B919CF" w:rsidP="00B919CF">
      <w:pPr>
        <w:spacing w:after="0" w:line="240" w:lineRule="auto"/>
        <w:jc w:val="both"/>
        <w:rPr>
          <w:b/>
          <w:bCs/>
          <w:sz w:val="24"/>
          <w:szCs w:val="24"/>
        </w:rPr>
      </w:pPr>
      <w:r w:rsidRPr="00B919CF">
        <w:rPr>
          <w:b/>
          <w:bCs/>
          <w:sz w:val="24"/>
          <w:szCs w:val="24"/>
        </w:rPr>
        <w:t>Bases de Datos Relacionadas</w:t>
      </w:r>
    </w:p>
    <w:p w14:paraId="64D0CCC0" w14:textId="77777777" w:rsidR="00B919CF" w:rsidRPr="00B919CF" w:rsidRDefault="00B919CF" w:rsidP="00B919CF">
      <w:pPr>
        <w:spacing w:after="0" w:line="240" w:lineRule="auto"/>
        <w:ind w:left="708"/>
        <w:rPr>
          <w:b/>
          <w:bCs/>
          <w:sz w:val="24"/>
          <w:szCs w:val="24"/>
        </w:rPr>
      </w:pPr>
      <w:r w:rsidRPr="00B919CF">
        <w:rPr>
          <w:b/>
          <w:bCs/>
          <w:sz w:val="24"/>
          <w:szCs w:val="24"/>
        </w:rPr>
        <w:t>Base de Datos de Proveedores</w:t>
      </w:r>
    </w:p>
    <w:p w14:paraId="394BC614" w14:textId="77777777" w:rsidR="00B919CF" w:rsidRPr="00B919CF" w:rsidRDefault="00B919CF" w:rsidP="00B919CF">
      <w:pPr>
        <w:spacing w:after="0" w:line="240" w:lineRule="auto"/>
        <w:ind w:left="1416"/>
        <w:rPr>
          <w:sz w:val="24"/>
          <w:szCs w:val="24"/>
        </w:rPr>
      </w:pPr>
      <w:r w:rsidRPr="00B919CF">
        <w:rPr>
          <w:sz w:val="24"/>
          <w:szCs w:val="24"/>
        </w:rPr>
        <w:t>• Condiciones de pago.</w:t>
      </w:r>
      <w:r w:rsidRPr="00B919CF">
        <w:rPr>
          <w:sz w:val="24"/>
          <w:szCs w:val="24"/>
        </w:rPr>
        <w:br/>
        <w:t>• Clasificación ABC.</w:t>
      </w:r>
      <w:r w:rsidRPr="00B919CF">
        <w:rPr>
          <w:sz w:val="24"/>
          <w:szCs w:val="24"/>
        </w:rPr>
        <w:br/>
        <w:t>• Riesgo de abastecimiento.</w:t>
      </w:r>
      <w:r w:rsidRPr="00B919CF">
        <w:rPr>
          <w:sz w:val="24"/>
          <w:szCs w:val="24"/>
        </w:rPr>
        <w:br/>
        <w:t>• Historial de cumplimiento.</w:t>
      </w:r>
    </w:p>
    <w:p w14:paraId="2AFACF6C" w14:textId="77777777" w:rsidR="00B919CF" w:rsidRPr="00B919CF" w:rsidRDefault="00B919CF" w:rsidP="00B919CF">
      <w:pPr>
        <w:spacing w:after="0" w:line="240" w:lineRule="auto"/>
        <w:ind w:left="708"/>
        <w:rPr>
          <w:b/>
          <w:bCs/>
          <w:sz w:val="24"/>
          <w:szCs w:val="24"/>
        </w:rPr>
      </w:pPr>
      <w:r w:rsidRPr="00B919CF">
        <w:rPr>
          <w:b/>
          <w:bCs/>
          <w:sz w:val="24"/>
          <w:szCs w:val="24"/>
        </w:rPr>
        <w:t>Base de Datos de Facturas por Pagar</w:t>
      </w:r>
    </w:p>
    <w:p w14:paraId="72F43A1F" w14:textId="77777777" w:rsidR="00B919CF" w:rsidRPr="00B919CF" w:rsidRDefault="00B919CF" w:rsidP="00B919CF">
      <w:pPr>
        <w:spacing w:after="0" w:line="240" w:lineRule="auto"/>
        <w:ind w:left="1416"/>
        <w:rPr>
          <w:sz w:val="24"/>
          <w:szCs w:val="24"/>
        </w:rPr>
      </w:pPr>
      <w:r w:rsidRPr="00B919CF">
        <w:rPr>
          <w:sz w:val="24"/>
          <w:szCs w:val="24"/>
        </w:rPr>
        <w:t>• Facturas abiertas.</w:t>
      </w:r>
      <w:r w:rsidRPr="00B919CF">
        <w:rPr>
          <w:sz w:val="24"/>
          <w:szCs w:val="24"/>
        </w:rPr>
        <w:br/>
        <w:t>• Fechas de vencimiento.</w:t>
      </w:r>
      <w:r w:rsidRPr="00B919CF">
        <w:rPr>
          <w:sz w:val="24"/>
          <w:szCs w:val="24"/>
        </w:rPr>
        <w:br/>
        <w:t>• Montos pendientes.</w:t>
      </w:r>
    </w:p>
    <w:p w14:paraId="1E66B9F0" w14:textId="77777777" w:rsidR="00B919CF" w:rsidRPr="00B919CF" w:rsidRDefault="00B919CF" w:rsidP="00B919CF">
      <w:pPr>
        <w:spacing w:after="0" w:line="240" w:lineRule="auto"/>
        <w:ind w:left="708"/>
        <w:rPr>
          <w:b/>
          <w:bCs/>
          <w:sz w:val="24"/>
          <w:szCs w:val="24"/>
        </w:rPr>
      </w:pPr>
      <w:r w:rsidRPr="00B919CF">
        <w:rPr>
          <w:b/>
          <w:bCs/>
          <w:sz w:val="24"/>
          <w:szCs w:val="24"/>
        </w:rPr>
        <w:t>Base de Datos de Material No Conforme</w:t>
      </w:r>
    </w:p>
    <w:p w14:paraId="65F7FDA2" w14:textId="77777777" w:rsidR="00B919CF" w:rsidRPr="00B919CF" w:rsidRDefault="00B919CF" w:rsidP="00B919CF">
      <w:pPr>
        <w:spacing w:after="0" w:line="240" w:lineRule="auto"/>
        <w:ind w:left="1416"/>
        <w:rPr>
          <w:sz w:val="24"/>
          <w:szCs w:val="24"/>
        </w:rPr>
      </w:pPr>
      <w:r w:rsidRPr="00B919CF">
        <w:rPr>
          <w:sz w:val="24"/>
          <w:szCs w:val="24"/>
        </w:rPr>
        <w:t>• Incidencias abiertas.</w:t>
      </w:r>
      <w:r w:rsidRPr="00B919CF">
        <w:rPr>
          <w:sz w:val="24"/>
          <w:szCs w:val="24"/>
        </w:rPr>
        <w:br/>
        <w:t>• Material rechazado.</w:t>
      </w:r>
      <w:r w:rsidRPr="00B919CF">
        <w:rPr>
          <w:sz w:val="24"/>
          <w:szCs w:val="24"/>
        </w:rPr>
        <w:br/>
        <w:t>• Reclamos pendientes.</w:t>
      </w:r>
    </w:p>
    <w:p w14:paraId="75CA1AB2" w14:textId="77777777" w:rsidR="00B919CF" w:rsidRPr="00B919CF" w:rsidRDefault="00B919CF" w:rsidP="00B919CF">
      <w:pPr>
        <w:spacing w:after="0" w:line="240" w:lineRule="auto"/>
        <w:ind w:left="708"/>
        <w:rPr>
          <w:b/>
          <w:bCs/>
          <w:sz w:val="24"/>
          <w:szCs w:val="24"/>
        </w:rPr>
      </w:pPr>
      <w:r w:rsidRPr="00B919CF">
        <w:rPr>
          <w:b/>
          <w:bCs/>
          <w:sz w:val="24"/>
          <w:szCs w:val="24"/>
        </w:rPr>
        <w:t>Base de Datos de Devoluciones</w:t>
      </w:r>
    </w:p>
    <w:p w14:paraId="656F1F9D" w14:textId="77777777" w:rsidR="00B919CF" w:rsidRPr="00B919CF" w:rsidRDefault="00B919CF" w:rsidP="00B919CF">
      <w:pPr>
        <w:spacing w:after="0" w:line="240" w:lineRule="auto"/>
        <w:ind w:left="1416"/>
        <w:rPr>
          <w:sz w:val="24"/>
          <w:szCs w:val="24"/>
        </w:rPr>
      </w:pPr>
      <w:r w:rsidRPr="00B919CF">
        <w:rPr>
          <w:sz w:val="24"/>
          <w:szCs w:val="24"/>
        </w:rPr>
        <w:t>• Devoluciones abiertas.</w:t>
      </w:r>
      <w:r w:rsidRPr="00B919CF">
        <w:rPr>
          <w:sz w:val="24"/>
          <w:szCs w:val="24"/>
        </w:rPr>
        <w:br/>
        <w:t>• Notas de crédito pendientes.</w:t>
      </w:r>
    </w:p>
    <w:p w14:paraId="731CBB19" w14:textId="77777777" w:rsidR="00B919CF" w:rsidRPr="00B919CF" w:rsidRDefault="00B919CF" w:rsidP="00B919CF">
      <w:pPr>
        <w:spacing w:after="0" w:line="240" w:lineRule="auto"/>
        <w:ind w:left="708"/>
        <w:rPr>
          <w:b/>
          <w:bCs/>
          <w:sz w:val="24"/>
          <w:szCs w:val="24"/>
        </w:rPr>
      </w:pPr>
      <w:r w:rsidRPr="00B919CF">
        <w:rPr>
          <w:b/>
          <w:bCs/>
          <w:sz w:val="24"/>
          <w:szCs w:val="24"/>
        </w:rPr>
        <w:t>Base de Datos de Tesorería</w:t>
      </w:r>
    </w:p>
    <w:p w14:paraId="3042B1F5" w14:textId="77777777" w:rsidR="00B919CF" w:rsidRPr="00B919CF" w:rsidRDefault="00B919CF" w:rsidP="00B919CF">
      <w:pPr>
        <w:spacing w:after="0" w:line="240" w:lineRule="auto"/>
        <w:ind w:left="1416"/>
        <w:rPr>
          <w:sz w:val="24"/>
          <w:szCs w:val="24"/>
        </w:rPr>
      </w:pPr>
      <w:r w:rsidRPr="00B919CF">
        <w:rPr>
          <w:sz w:val="24"/>
          <w:szCs w:val="24"/>
        </w:rPr>
        <w:t>• Flujo de caja proyectado.</w:t>
      </w:r>
      <w:r w:rsidRPr="00B919CF">
        <w:rPr>
          <w:sz w:val="24"/>
          <w:szCs w:val="24"/>
        </w:rPr>
        <w:br/>
        <w:t>• Disponibilidad financiera.</w:t>
      </w:r>
    </w:p>
    <w:p w14:paraId="09B1D1DC" w14:textId="73530504" w:rsidR="00B919CF" w:rsidRPr="00B919CF" w:rsidRDefault="00B919CF" w:rsidP="00B919CF">
      <w:pPr>
        <w:spacing w:after="0" w:line="240" w:lineRule="auto"/>
        <w:jc w:val="both"/>
        <w:rPr>
          <w:sz w:val="24"/>
          <w:szCs w:val="24"/>
        </w:rPr>
      </w:pPr>
    </w:p>
    <w:p w14:paraId="05CC8DD6" w14:textId="77777777" w:rsidR="00B919CF" w:rsidRPr="00B919CF" w:rsidRDefault="00B919CF" w:rsidP="00B919CF">
      <w:pPr>
        <w:spacing w:after="0" w:line="240" w:lineRule="auto"/>
        <w:jc w:val="both"/>
        <w:rPr>
          <w:b/>
          <w:bCs/>
          <w:sz w:val="24"/>
          <w:szCs w:val="24"/>
        </w:rPr>
      </w:pPr>
      <w:r w:rsidRPr="00B919CF">
        <w:rPr>
          <w:b/>
          <w:bCs/>
          <w:sz w:val="24"/>
          <w:szCs w:val="24"/>
        </w:rPr>
        <w:t>Generación Automática del Payment Run</w:t>
      </w:r>
    </w:p>
    <w:p w14:paraId="136A04F7" w14:textId="77777777" w:rsidR="00B919CF" w:rsidRPr="00B919CF" w:rsidRDefault="00B919CF" w:rsidP="00B919CF">
      <w:pPr>
        <w:spacing w:after="0" w:line="240" w:lineRule="auto"/>
        <w:jc w:val="both"/>
        <w:rPr>
          <w:sz w:val="24"/>
          <w:szCs w:val="24"/>
        </w:rPr>
      </w:pPr>
      <w:r w:rsidRPr="00B919CF">
        <w:rPr>
          <w:sz w:val="24"/>
          <w:szCs w:val="24"/>
        </w:rPr>
        <w:t>El ERP debe ejecutar automáticamente una revisión periódica de todas las obligaciones pendientes.</w:t>
      </w:r>
    </w:p>
    <w:p w14:paraId="654D3060" w14:textId="77777777" w:rsidR="00B919CF" w:rsidRPr="00B919CF" w:rsidRDefault="00B919CF" w:rsidP="00B919CF">
      <w:pPr>
        <w:spacing w:after="0" w:line="240" w:lineRule="auto"/>
        <w:jc w:val="both"/>
        <w:rPr>
          <w:sz w:val="24"/>
          <w:szCs w:val="24"/>
        </w:rPr>
      </w:pPr>
      <w:r w:rsidRPr="00B919CF">
        <w:rPr>
          <w:sz w:val="24"/>
          <w:szCs w:val="24"/>
        </w:rPr>
        <w:t>La corrida debe identificar:</w:t>
      </w:r>
    </w:p>
    <w:p w14:paraId="56D724F1" w14:textId="05FCFD29" w:rsidR="00B919CF" w:rsidRPr="00B919CF" w:rsidRDefault="00B919CF" w:rsidP="00B919CF">
      <w:pPr>
        <w:spacing w:after="0" w:line="240" w:lineRule="auto"/>
        <w:jc w:val="both"/>
        <w:rPr>
          <w:b/>
          <w:bCs/>
          <w:sz w:val="24"/>
          <w:szCs w:val="24"/>
        </w:rPr>
      </w:pPr>
      <w:r w:rsidRPr="00B919CF">
        <w:rPr>
          <w:b/>
          <w:bCs/>
          <w:sz w:val="24"/>
          <w:szCs w:val="24"/>
        </w:rPr>
        <w:t>Facturas Vencidas</w:t>
      </w:r>
      <w:r>
        <w:rPr>
          <w:b/>
          <w:bCs/>
          <w:sz w:val="24"/>
          <w:szCs w:val="24"/>
        </w:rPr>
        <w:t xml:space="preserve"> </w:t>
      </w:r>
      <w:r w:rsidRPr="00B919CF">
        <w:rPr>
          <w:sz w:val="24"/>
          <w:szCs w:val="24"/>
        </w:rPr>
        <w:t>Pagos que requieren atención inmediata.</w:t>
      </w:r>
    </w:p>
    <w:p w14:paraId="2330F46E" w14:textId="7B5DC072" w:rsidR="00B919CF" w:rsidRPr="00B919CF" w:rsidRDefault="00B919CF" w:rsidP="00B919CF">
      <w:pPr>
        <w:spacing w:after="0" w:line="240" w:lineRule="auto"/>
        <w:jc w:val="both"/>
        <w:rPr>
          <w:b/>
          <w:bCs/>
          <w:sz w:val="24"/>
          <w:szCs w:val="24"/>
        </w:rPr>
      </w:pPr>
      <w:r w:rsidRPr="00B919CF">
        <w:rPr>
          <w:b/>
          <w:bCs/>
          <w:sz w:val="24"/>
          <w:szCs w:val="24"/>
        </w:rPr>
        <w:t>Facturas Próximas a Vencer</w:t>
      </w:r>
      <w:r>
        <w:rPr>
          <w:b/>
          <w:bCs/>
          <w:sz w:val="24"/>
          <w:szCs w:val="24"/>
        </w:rPr>
        <w:t xml:space="preserve"> </w:t>
      </w:r>
      <w:r w:rsidRPr="00B919CF">
        <w:rPr>
          <w:sz w:val="24"/>
          <w:szCs w:val="24"/>
        </w:rPr>
        <w:t>Pagos programados dentro del período de análisis.</w:t>
      </w:r>
    </w:p>
    <w:p w14:paraId="1E981B15" w14:textId="3FF63B49" w:rsidR="00B919CF" w:rsidRPr="00B919CF" w:rsidRDefault="00B919CF" w:rsidP="00B919CF">
      <w:pPr>
        <w:spacing w:after="0" w:line="240" w:lineRule="auto"/>
        <w:jc w:val="both"/>
        <w:rPr>
          <w:b/>
          <w:bCs/>
          <w:sz w:val="24"/>
          <w:szCs w:val="24"/>
        </w:rPr>
      </w:pPr>
      <w:r w:rsidRPr="00B919CF">
        <w:rPr>
          <w:b/>
          <w:bCs/>
          <w:sz w:val="24"/>
          <w:szCs w:val="24"/>
        </w:rPr>
        <w:t>Acuerdos Especiales</w:t>
      </w:r>
      <w:r>
        <w:rPr>
          <w:b/>
          <w:bCs/>
          <w:sz w:val="24"/>
          <w:szCs w:val="24"/>
        </w:rPr>
        <w:t xml:space="preserve"> </w:t>
      </w:r>
      <w:r w:rsidRPr="00B919CF">
        <w:rPr>
          <w:sz w:val="24"/>
          <w:szCs w:val="24"/>
        </w:rPr>
        <w:t>Compromisos particulares negociados con proveedores.</w:t>
      </w:r>
    </w:p>
    <w:p w14:paraId="417E98CF" w14:textId="01B26F31" w:rsidR="00B919CF" w:rsidRPr="00B919CF" w:rsidRDefault="00B919CF" w:rsidP="00B919CF">
      <w:pPr>
        <w:spacing w:after="0" w:line="240" w:lineRule="auto"/>
        <w:jc w:val="both"/>
        <w:rPr>
          <w:b/>
          <w:bCs/>
          <w:sz w:val="24"/>
          <w:szCs w:val="24"/>
        </w:rPr>
      </w:pPr>
      <w:r w:rsidRPr="00B919CF">
        <w:rPr>
          <w:b/>
          <w:bCs/>
          <w:sz w:val="24"/>
          <w:szCs w:val="24"/>
        </w:rPr>
        <w:t>Pagos Estratégicos</w:t>
      </w:r>
      <w:r>
        <w:rPr>
          <w:b/>
          <w:bCs/>
          <w:sz w:val="24"/>
          <w:szCs w:val="24"/>
        </w:rPr>
        <w:t xml:space="preserve"> </w:t>
      </w:r>
      <w:r w:rsidRPr="00B919CF">
        <w:rPr>
          <w:sz w:val="24"/>
          <w:szCs w:val="24"/>
        </w:rPr>
        <w:t>Proveedores críticos para la continuidad operacional.</w:t>
      </w:r>
    </w:p>
    <w:p w14:paraId="30B9025C" w14:textId="77777777" w:rsidR="00B919CF" w:rsidRPr="00B919CF" w:rsidRDefault="00B919CF" w:rsidP="00B919CF">
      <w:pPr>
        <w:spacing w:after="0" w:line="240" w:lineRule="auto"/>
        <w:jc w:val="both"/>
        <w:rPr>
          <w:sz w:val="24"/>
          <w:szCs w:val="24"/>
        </w:rPr>
      </w:pPr>
      <w:r w:rsidRPr="00B919CF">
        <w:rPr>
          <w:sz w:val="24"/>
          <w:szCs w:val="24"/>
        </w:rPr>
        <w:t>El sistema genera una propuesta preliminar para revisión financiera.</w:t>
      </w:r>
    </w:p>
    <w:p w14:paraId="449C5000" w14:textId="35606758" w:rsidR="00B919CF" w:rsidRPr="00B919CF" w:rsidRDefault="00B919CF" w:rsidP="00B919CF">
      <w:pPr>
        <w:spacing w:after="0" w:line="240" w:lineRule="auto"/>
        <w:jc w:val="both"/>
        <w:rPr>
          <w:sz w:val="24"/>
          <w:szCs w:val="24"/>
        </w:rPr>
      </w:pPr>
    </w:p>
    <w:p w14:paraId="3BB5DBE7" w14:textId="77777777" w:rsidR="00B919CF" w:rsidRPr="00B919CF" w:rsidRDefault="00B919CF" w:rsidP="00B919CF">
      <w:pPr>
        <w:spacing w:after="0" w:line="240" w:lineRule="auto"/>
        <w:jc w:val="both"/>
        <w:rPr>
          <w:b/>
          <w:bCs/>
          <w:sz w:val="24"/>
          <w:szCs w:val="24"/>
        </w:rPr>
      </w:pPr>
      <w:r w:rsidRPr="00B919CF">
        <w:rPr>
          <w:b/>
          <w:bCs/>
          <w:sz w:val="24"/>
          <w:szCs w:val="24"/>
        </w:rPr>
        <w:t>Validación de Incidencias</w:t>
      </w:r>
    </w:p>
    <w:p w14:paraId="4AC206D5" w14:textId="77777777" w:rsidR="00B919CF" w:rsidRPr="00B919CF" w:rsidRDefault="00B919CF" w:rsidP="00B919CF">
      <w:pPr>
        <w:spacing w:after="0" w:line="240" w:lineRule="auto"/>
        <w:jc w:val="both"/>
        <w:rPr>
          <w:sz w:val="24"/>
          <w:szCs w:val="24"/>
        </w:rPr>
      </w:pPr>
      <w:r w:rsidRPr="00B919CF">
        <w:rPr>
          <w:sz w:val="24"/>
          <w:szCs w:val="24"/>
        </w:rPr>
        <w:t>Antes de incorporar una factura al Payment Run, el ERP debe verificar automáticamente:</w:t>
      </w:r>
    </w:p>
    <w:p w14:paraId="108CF206" w14:textId="77777777" w:rsidR="00B919CF" w:rsidRPr="00B919CF" w:rsidRDefault="00B919CF" w:rsidP="00B919CF">
      <w:pPr>
        <w:spacing w:after="0" w:line="240" w:lineRule="auto"/>
        <w:ind w:left="708"/>
        <w:rPr>
          <w:sz w:val="24"/>
          <w:szCs w:val="24"/>
        </w:rPr>
      </w:pPr>
      <w:r w:rsidRPr="00B919CF">
        <w:rPr>
          <w:sz w:val="24"/>
          <w:szCs w:val="24"/>
        </w:rPr>
        <w:t>• Material recibido conforme.</w:t>
      </w:r>
      <w:r w:rsidRPr="00B919CF">
        <w:rPr>
          <w:sz w:val="24"/>
          <w:szCs w:val="24"/>
        </w:rPr>
        <w:br/>
        <w:t>• Inspección de calidad aprobada.</w:t>
      </w:r>
      <w:r w:rsidRPr="00B919CF">
        <w:rPr>
          <w:sz w:val="24"/>
          <w:szCs w:val="24"/>
        </w:rPr>
        <w:br/>
        <w:t>• No conformidades cerradas.</w:t>
      </w:r>
      <w:r w:rsidRPr="00B919CF">
        <w:rPr>
          <w:sz w:val="24"/>
          <w:szCs w:val="24"/>
        </w:rPr>
        <w:br/>
        <w:t>• Notas de crédito aplicadas.</w:t>
      </w:r>
      <w:r w:rsidRPr="00B919CF">
        <w:rPr>
          <w:sz w:val="24"/>
          <w:szCs w:val="24"/>
        </w:rPr>
        <w:br/>
        <w:t>• Devoluciones procesadas.</w:t>
      </w:r>
    </w:p>
    <w:p w14:paraId="0A2D7F17" w14:textId="77777777" w:rsidR="00B919CF" w:rsidRPr="00B919CF" w:rsidRDefault="00B919CF" w:rsidP="00B919CF">
      <w:pPr>
        <w:spacing w:after="0" w:line="240" w:lineRule="auto"/>
        <w:jc w:val="both"/>
        <w:rPr>
          <w:sz w:val="24"/>
          <w:szCs w:val="24"/>
        </w:rPr>
      </w:pPr>
      <w:r w:rsidRPr="00B919CF">
        <w:rPr>
          <w:sz w:val="24"/>
          <w:szCs w:val="24"/>
        </w:rPr>
        <w:t>Las facturas asociadas a incidencias permanecen temporalmente excluidas hasta resolver la situación.</w:t>
      </w:r>
    </w:p>
    <w:p w14:paraId="0E713D98" w14:textId="41BDAF5F" w:rsidR="00B919CF" w:rsidRPr="00B919CF" w:rsidRDefault="00B919CF" w:rsidP="00B919CF">
      <w:pPr>
        <w:spacing w:after="0" w:line="240" w:lineRule="auto"/>
        <w:jc w:val="both"/>
        <w:rPr>
          <w:sz w:val="24"/>
          <w:szCs w:val="24"/>
        </w:rPr>
      </w:pPr>
    </w:p>
    <w:p w14:paraId="2954B874" w14:textId="77777777" w:rsidR="00B919CF" w:rsidRPr="00B919CF" w:rsidRDefault="00B919CF" w:rsidP="00B919CF">
      <w:pPr>
        <w:spacing w:after="0" w:line="240" w:lineRule="auto"/>
        <w:jc w:val="both"/>
        <w:rPr>
          <w:b/>
          <w:bCs/>
          <w:sz w:val="24"/>
          <w:szCs w:val="24"/>
        </w:rPr>
      </w:pPr>
      <w:r w:rsidRPr="00B919CF">
        <w:rPr>
          <w:b/>
          <w:bCs/>
          <w:sz w:val="24"/>
          <w:szCs w:val="24"/>
        </w:rPr>
        <w:t>Integración con Compras y Calidad</w:t>
      </w:r>
    </w:p>
    <w:p w14:paraId="3234F184" w14:textId="77777777" w:rsidR="00B919CF" w:rsidRPr="00B919CF" w:rsidRDefault="00B919CF" w:rsidP="00B919CF">
      <w:pPr>
        <w:spacing w:after="0" w:line="240" w:lineRule="auto"/>
        <w:jc w:val="both"/>
        <w:rPr>
          <w:sz w:val="24"/>
          <w:szCs w:val="24"/>
        </w:rPr>
      </w:pPr>
      <w:r w:rsidRPr="00B919CF">
        <w:rPr>
          <w:sz w:val="24"/>
          <w:szCs w:val="24"/>
        </w:rPr>
        <w:t>Uno de los mayores beneficios de esta automatización consiste en integrar información proveniente de áreas que tradicionalmente trabajan aisladas.</w:t>
      </w:r>
    </w:p>
    <w:p w14:paraId="34221159" w14:textId="77777777" w:rsidR="00B919CF" w:rsidRPr="00B919CF" w:rsidRDefault="00B919CF" w:rsidP="00B919CF">
      <w:pPr>
        <w:spacing w:after="0" w:line="240" w:lineRule="auto"/>
        <w:jc w:val="both"/>
        <w:rPr>
          <w:sz w:val="24"/>
          <w:szCs w:val="24"/>
        </w:rPr>
      </w:pPr>
      <w:r w:rsidRPr="00B919CF">
        <w:rPr>
          <w:sz w:val="24"/>
          <w:szCs w:val="24"/>
        </w:rPr>
        <w:lastRenderedPageBreak/>
        <w:t>El sistema debe validar automáticamente:</w:t>
      </w:r>
    </w:p>
    <w:p w14:paraId="1A00463F" w14:textId="77777777" w:rsidR="00B919CF" w:rsidRPr="00B919CF" w:rsidRDefault="00B919CF" w:rsidP="00B919CF">
      <w:pPr>
        <w:spacing w:after="0" w:line="240" w:lineRule="auto"/>
        <w:ind w:left="708"/>
        <w:rPr>
          <w:sz w:val="24"/>
          <w:szCs w:val="24"/>
        </w:rPr>
      </w:pPr>
      <w:r w:rsidRPr="00B919CF">
        <w:rPr>
          <w:sz w:val="24"/>
          <w:szCs w:val="24"/>
        </w:rPr>
        <w:t>• Recepción física.</w:t>
      </w:r>
      <w:r w:rsidRPr="00B919CF">
        <w:rPr>
          <w:sz w:val="24"/>
          <w:szCs w:val="24"/>
        </w:rPr>
        <w:br/>
        <w:t>• Aceptación de calidad.</w:t>
      </w:r>
      <w:r w:rsidRPr="00B919CF">
        <w:rPr>
          <w:sz w:val="24"/>
          <w:szCs w:val="24"/>
        </w:rPr>
        <w:br/>
        <w:t>• Resolución de reclamos.</w:t>
      </w:r>
      <w:r w:rsidRPr="00B919CF">
        <w:rPr>
          <w:sz w:val="24"/>
          <w:szCs w:val="24"/>
        </w:rPr>
        <w:br/>
        <w:t>• Cumplimiento de contratos.</w:t>
      </w:r>
    </w:p>
    <w:p w14:paraId="17939A3C" w14:textId="77777777" w:rsidR="00B919CF" w:rsidRPr="00B919CF" w:rsidRDefault="00B919CF" w:rsidP="00B919CF">
      <w:pPr>
        <w:spacing w:after="0" w:line="240" w:lineRule="auto"/>
        <w:jc w:val="both"/>
        <w:rPr>
          <w:sz w:val="24"/>
          <w:szCs w:val="24"/>
        </w:rPr>
      </w:pPr>
      <w:r w:rsidRPr="00B919CF">
        <w:rPr>
          <w:sz w:val="24"/>
          <w:szCs w:val="24"/>
        </w:rPr>
        <w:t>La decisión financiera se alimenta de información operativa.</w:t>
      </w:r>
    </w:p>
    <w:p w14:paraId="14909DE1" w14:textId="24FDB3C5" w:rsidR="00B919CF" w:rsidRPr="00B919CF" w:rsidRDefault="00B919CF" w:rsidP="00B919CF">
      <w:pPr>
        <w:spacing w:after="0" w:line="240" w:lineRule="auto"/>
        <w:jc w:val="both"/>
        <w:rPr>
          <w:sz w:val="24"/>
          <w:szCs w:val="24"/>
        </w:rPr>
      </w:pPr>
    </w:p>
    <w:p w14:paraId="0B058F6B" w14:textId="77777777" w:rsidR="00B919CF" w:rsidRPr="00B919CF" w:rsidRDefault="00B919CF" w:rsidP="00B919CF">
      <w:pPr>
        <w:spacing w:after="0" w:line="240" w:lineRule="auto"/>
        <w:jc w:val="both"/>
        <w:rPr>
          <w:b/>
          <w:bCs/>
          <w:sz w:val="24"/>
          <w:szCs w:val="24"/>
        </w:rPr>
      </w:pPr>
      <w:r w:rsidRPr="00B919CF">
        <w:rPr>
          <w:b/>
          <w:bCs/>
          <w:sz w:val="24"/>
          <w:szCs w:val="24"/>
        </w:rPr>
        <w:t>Clasificación Estratégica de Proveedores</w:t>
      </w:r>
    </w:p>
    <w:p w14:paraId="29CA8D5F" w14:textId="23677558" w:rsidR="00B919CF" w:rsidRPr="00B919CF" w:rsidRDefault="00B919CF" w:rsidP="00B919CF">
      <w:pPr>
        <w:spacing w:after="0" w:line="240" w:lineRule="auto"/>
        <w:jc w:val="both"/>
        <w:rPr>
          <w:sz w:val="24"/>
          <w:szCs w:val="24"/>
        </w:rPr>
      </w:pPr>
      <w:r w:rsidRPr="00B919CF">
        <w:rPr>
          <w:sz w:val="24"/>
          <w:szCs w:val="24"/>
        </w:rPr>
        <w:t>IOS-PYME propone que el Payment Run considere también la importancia estratégica del proveedor.</w:t>
      </w:r>
      <w:r>
        <w:rPr>
          <w:sz w:val="24"/>
          <w:szCs w:val="24"/>
        </w:rPr>
        <w:t xml:space="preserve"> </w:t>
      </w:r>
      <w:r w:rsidRPr="00B919CF">
        <w:rPr>
          <w:sz w:val="24"/>
          <w:szCs w:val="24"/>
        </w:rPr>
        <w:t>Por ejemplo:</w:t>
      </w:r>
    </w:p>
    <w:p w14:paraId="01FBB38D" w14:textId="4423B777" w:rsidR="00B919CF" w:rsidRPr="00B919CF" w:rsidRDefault="00B919CF" w:rsidP="00B919CF">
      <w:pPr>
        <w:spacing w:after="0" w:line="240" w:lineRule="auto"/>
        <w:jc w:val="both"/>
        <w:rPr>
          <w:b/>
          <w:bCs/>
          <w:sz w:val="24"/>
          <w:szCs w:val="24"/>
        </w:rPr>
      </w:pPr>
      <w:r w:rsidRPr="00B919CF">
        <w:rPr>
          <w:b/>
          <w:bCs/>
          <w:sz w:val="24"/>
          <w:szCs w:val="24"/>
        </w:rPr>
        <w:t>Proveedor A</w:t>
      </w:r>
      <w:r>
        <w:rPr>
          <w:b/>
          <w:bCs/>
          <w:sz w:val="24"/>
          <w:szCs w:val="24"/>
        </w:rPr>
        <w:t xml:space="preserve"> </w:t>
      </w:r>
      <w:r w:rsidRPr="00B919CF">
        <w:rPr>
          <w:sz w:val="24"/>
          <w:szCs w:val="24"/>
        </w:rPr>
        <w:t>Crítico para la continuidad del negocio.</w:t>
      </w:r>
    </w:p>
    <w:p w14:paraId="68C789AF" w14:textId="6A380780" w:rsidR="00B919CF" w:rsidRPr="00B919CF" w:rsidRDefault="00B919CF" w:rsidP="00B919CF">
      <w:pPr>
        <w:spacing w:after="0" w:line="240" w:lineRule="auto"/>
        <w:jc w:val="both"/>
        <w:rPr>
          <w:b/>
          <w:bCs/>
          <w:sz w:val="24"/>
          <w:szCs w:val="24"/>
        </w:rPr>
      </w:pPr>
      <w:r w:rsidRPr="00B919CF">
        <w:rPr>
          <w:b/>
          <w:bCs/>
          <w:sz w:val="24"/>
          <w:szCs w:val="24"/>
        </w:rPr>
        <w:t>Proveedor B</w:t>
      </w:r>
      <w:r>
        <w:rPr>
          <w:b/>
          <w:bCs/>
          <w:sz w:val="24"/>
          <w:szCs w:val="24"/>
        </w:rPr>
        <w:t xml:space="preserve"> </w:t>
      </w:r>
      <w:r w:rsidRPr="00B919CF">
        <w:rPr>
          <w:sz w:val="24"/>
          <w:szCs w:val="24"/>
        </w:rPr>
        <w:t>Importante pero sustituible.</w:t>
      </w:r>
    </w:p>
    <w:p w14:paraId="15D293ED" w14:textId="3930FBED" w:rsidR="00B919CF" w:rsidRPr="00B919CF" w:rsidRDefault="00B919CF" w:rsidP="00B919CF">
      <w:pPr>
        <w:spacing w:after="0" w:line="240" w:lineRule="auto"/>
        <w:jc w:val="both"/>
        <w:rPr>
          <w:b/>
          <w:bCs/>
          <w:sz w:val="24"/>
          <w:szCs w:val="24"/>
        </w:rPr>
      </w:pPr>
      <w:r w:rsidRPr="00B919CF">
        <w:rPr>
          <w:b/>
          <w:bCs/>
          <w:sz w:val="24"/>
          <w:szCs w:val="24"/>
        </w:rPr>
        <w:t>Proveedor C</w:t>
      </w:r>
      <w:r>
        <w:rPr>
          <w:b/>
          <w:bCs/>
          <w:sz w:val="24"/>
          <w:szCs w:val="24"/>
        </w:rPr>
        <w:t xml:space="preserve"> </w:t>
      </w:r>
      <w:r w:rsidRPr="00B919CF">
        <w:rPr>
          <w:sz w:val="24"/>
          <w:szCs w:val="24"/>
        </w:rPr>
        <w:t>Bajo impacto operacional.</w:t>
      </w:r>
    </w:p>
    <w:p w14:paraId="4A81A88A" w14:textId="77777777" w:rsidR="00B919CF" w:rsidRPr="00B919CF" w:rsidRDefault="00B919CF" w:rsidP="00B919CF">
      <w:pPr>
        <w:spacing w:after="0" w:line="240" w:lineRule="auto"/>
        <w:jc w:val="both"/>
        <w:rPr>
          <w:sz w:val="24"/>
          <w:szCs w:val="24"/>
        </w:rPr>
      </w:pPr>
      <w:r w:rsidRPr="00B919CF">
        <w:rPr>
          <w:sz w:val="24"/>
          <w:szCs w:val="24"/>
        </w:rPr>
        <w:t>Esta segmentación permite optimizar el uso del capital de trabajo en momentos de restricción financiera.</w:t>
      </w:r>
    </w:p>
    <w:p w14:paraId="6B2B8DDF" w14:textId="273D7BB5" w:rsidR="00B919CF" w:rsidRPr="00B919CF" w:rsidRDefault="00B919CF" w:rsidP="00B919CF">
      <w:pPr>
        <w:spacing w:after="0" w:line="240" w:lineRule="auto"/>
        <w:jc w:val="both"/>
        <w:rPr>
          <w:sz w:val="24"/>
          <w:szCs w:val="24"/>
        </w:rPr>
      </w:pPr>
    </w:p>
    <w:p w14:paraId="00EE98C1" w14:textId="77777777" w:rsidR="00B919CF" w:rsidRPr="00B919CF" w:rsidRDefault="00B919CF" w:rsidP="00B919CF">
      <w:pPr>
        <w:spacing w:after="0" w:line="240" w:lineRule="auto"/>
        <w:jc w:val="both"/>
        <w:rPr>
          <w:b/>
          <w:bCs/>
          <w:sz w:val="24"/>
          <w:szCs w:val="24"/>
        </w:rPr>
      </w:pPr>
      <w:r w:rsidRPr="00B919CF">
        <w:rPr>
          <w:b/>
          <w:bCs/>
          <w:sz w:val="24"/>
          <w:szCs w:val="24"/>
        </w:rPr>
        <w:t>Workflow de Aprobaciones</w:t>
      </w:r>
    </w:p>
    <w:p w14:paraId="5C66D796" w14:textId="77777777" w:rsidR="00B919CF" w:rsidRPr="00B919CF" w:rsidRDefault="00B919CF" w:rsidP="00B919CF">
      <w:pPr>
        <w:spacing w:after="0" w:line="240" w:lineRule="auto"/>
        <w:jc w:val="both"/>
        <w:rPr>
          <w:sz w:val="24"/>
          <w:szCs w:val="24"/>
        </w:rPr>
      </w:pPr>
      <w:r w:rsidRPr="00B919CF">
        <w:rPr>
          <w:sz w:val="24"/>
          <w:szCs w:val="24"/>
        </w:rPr>
        <w:t>Una vez construida la propuesta, el ERP debe enviarla automáticamente al flujo de aprobación correspondiente.</w:t>
      </w:r>
    </w:p>
    <w:p w14:paraId="70698D87" w14:textId="77777777" w:rsidR="00B919CF" w:rsidRPr="00B919CF" w:rsidRDefault="00B919CF" w:rsidP="00B919CF">
      <w:pPr>
        <w:spacing w:after="0" w:line="240" w:lineRule="auto"/>
        <w:jc w:val="both"/>
        <w:rPr>
          <w:sz w:val="24"/>
          <w:szCs w:val="24"/>
        </w:rPr>
      </w:pPr>
      <w:r w:rsidRPr="00B919CF">
        <w:rPr>
          <w:sz w:val="24"/>
          <w:szCs w:val="24"/>
        </w:rPr>
        <w:t>Dependiendo del monto o criticidad, pueden intervenir:</w:t>
      </w:r>
    </w:p>
    <w:p w14:paraId="1C6758E6" w14:textId="77777777" w:rsidR="00B919CF" w:rsidRPr="00B919CF" w:rsidRDefault="00B919CF" w:rsidP="00B919CF">
      <w:pPr>
        <w:spacing w:after="0" w:line="240" w:lineRule="auto"/>
        <w:ind w:left="708"/>
        <w:rPr>
          <w:sz w:val="24"/>
          <w:szCs w:val="24"/>
        </w:rPr>
      </w:pPr>
      <w:r w:rsidRPr="00B919CF">
        <w:rPr>
          <w:sz w:val="24"/>
          <w:szCs w:val="24"/>
        </w:rPr>
        <w:t>• Cuentas por Pagar.</w:t>
      </w:r>
      <w:r w:rsidRPr="00B919CF">
        <w:rPr>
          <w:sz w:val="24"/>
          <w:szCs w:val="24"/>
        </w:rPr>
        <w:br/>
        <w:t>• Finanzas.</w:t>
      </w:r>
      <w:r w:rsidRPr="00B919CF">
        <w:rPr>
          <w:sz w:val="24"/>
          <w:szCs w:val="24"/>
        </w:rPr>
        <w:br/>
        <w:t>• Tesorería.</w:t>
      </w:r>
      <w:r w:rsidRPr="00B919CF">
        <w:rPr>
          <w:sz w:val="24"/>
          <w:szCs w:val="24"/>
        </w:rPr>
        <w:br/>
        <w:t>• Gerencia General.</w:t>
      </w:r>
      <w:r w:rsidRPr="00B919CF">
        <w:rPr>
          <w:sz w:val="24"/>
          <w:szCs w:val="24"/>
        </w:rPr>
        <w:br/>
        <w:t>• Dirección Ejecutiva.</w:t>
      </w:r>
    </w:p>
    <w:p w14:paraId="43CA35EA" w14:textId="77777777" w:rsidR="00B919CF" w:rsidRPr="00B919CF" w:rsidRDefault="00B919CF" w:rsidP="00B919CF">
      <w:pPr>
        <w:spacing w:after="0" w:line="240" w:lineRule="auto"/>
        <w:jc w:val="both"/>
        <w:rPr>
          <w:sz w:val="24"/>
          <w:szCs w:val="24"/>
        </w:rPr>
      </w:pPr>
      <w:r w:rsidRPr="00B919CF">
        <w:rPr>
          <w:sz w:val="24"/>
          <w:szCs w:val="24"/>
        </w:rPr>
        <w:t>Toda aprobación debe quedar documentada.</w:t>
      </w:r>
    </w:p>
    <w:p w14:paraId="3F831AFD" w14:textId="7CBF999B" w:rsidR="00B919CF" w:rsidRPr="00B919CF" w:rsidRDefault="00B919CF" w:rsidP="00B919CF">
      <w:pPr>
        <w:spacing w:after="0" w:line="240" w:lineRule="auto"/>
        <w:jc w:val="both"/>
        <w:rPr>
          <w:sz w:val="24"/>
          <w:szCs w:val="24"/>
        </w:rPr>
      </w:pPr>
    </w:p>
    <w:p w14:paraId="23AF329B" w14:textId="77777777" w:rsidR="00B919CF" w:rsidRPr="00B919CF" w:rsidRDefault="00B919CF" w:rsidP="00B919CF">
      <w:pPr>
        <w:spacing w:after="0" w:line="240" w:lineRule="auto"/>
        <w:jc w:val="both"/>
        <w:rPr>
          <w:b/>
          <w:bCs/>
          <w:sz w:val="24"/>
          <w:szCs w:val="24"/>
        </w:rPr>
      </w:pPr>
      <w:r w:rsidRPr="00B919CF">
        <w:rPr>
          <w:b/>
          <w:bCs/>
          <w:sz w:val="24"/>
          <w:szCs w:val="24"/>
        </w:rPr>
        <w:t>Integración con Flujo de Caja</w:t>
      </w:r>
    </w:p>
    <w:p w14:paraId="13351DDB" w14:textId="77777777" w:rsidR="00B919CF" w:rsidRPr="00B919CF" w:rsidRDefault="00B919CF" w:rsidP="00B919CF">
      <w:pPr>
        <w:spacing w:after="0" w:line="240" w:lineRule="auto"/>
        <w:jc w:val="both"/>
        <w:rPr>
          <w:sz w:val="24"/>
          <w:szCs w:val="24"/>
        </w:rPr>
      </w:pPr>
      <w:r w:rsidRPr="00B919CF">
        <w:rPr>
          <w:sz w:val="24"/>
          <w:szCs w:val="24"/>
        </w:rPr>
        <w:t>Uno de los principales objetivos de esta automatización consiste en sincronizar los pagos con la disponibilidad real de efectivo.</w:t>
      </w:r>
    </w:p>
    <w:p w14:paraId="77C72137" w14:textId="77777777" w:rsidR="00B919CF" w:rsidRPr="00B919CF" w:rsidRDefault="00B919CF" w:rsidP="00B919CF">
      <w:pPr>
        <w:spacing w:after="0" w:line="240" w:lineRule="auto"/>
        <w:jc w:val="both"/>
        <w:rPr>
          <w:sz w:val="24"/>
          <w:szCs w:val="24"/>
        </w:rPr>
      </w:pPr>
      <w:r w:rsidRPr="00B919CF">
        <w:rPr>
          <w:sz w:val="24"/>
          <w:szCs w:val="24"/>
        </w:rPr>
        <w:t>El sistema debe permitir visualizar:</w:t>
      </w:r>
    </w:p>
    <w:p w14:paraId="2D521FD6" w14:textId="77777777" w:rsidR="00B919CF" w:rsidRPr="00B919CF" w:rsidRDefault="00B919CF" w:rsidP="00B919CF">
      <w:pPr>
        <w:spacing w:after="0" w:line="240" w:lineRule="auto"/>
        <w:ind w:left="708"/>
        <w:rPr>
          <w:sz w:val="24"/>
          <w:szCs w:val="24"/>
        </w:rPr>
      </w:pPr>
      <w:r w:rsidRPr="00B919CF">
        <w:rPr>
          <w:sz w:val="24"/>
          <w:szCs w:val="24"/>
        </w:rPr>
        <w:t>• Caja disponible.</w:t>
      </w:r>
      <w:r w:rsidRPr="00B919CF">
        <w:rPr>
          <w:sz w:val="24"/>
          <w:szCs w:val="24"/>
        </w:rPr>
        <w:br/>
        <w:t>• Cobros esperados.</w:t>
      </w:r>
      <w:r w:rsidRPr="00B919CF">
        <w:rPr>
          <w:sz w:val="24"/>
          <w:szCs w:val="24"/>
        </w:rPr>
        <w:br/>
        <w:t>• Pagos programados.</w:t>
      </w:r>
      <w:r w:rsidRPr="00B919CF">
        <w:rPr>
          <w:sz w:val="24"/>
          <w:szCs w:val="24"/>
        </w:rPr>
        <w:br/>
        <w:t>• Saldo proyectado.</w:t>
      </w:r>
    </w:p>
    <w:p w14:paraId="429C1B1A" w14:textId="77777777" w:rsidR="00B919CF" w:rsidRPr="00B919CF" w:rsidRDefault="00B919CF" w:rsidP="00B919CF">
      <w:pPr>
        <w:spacing w:after="0" w:line="240" w:lineRule="auto"/>
        <w:jc w:val="both"/>
        <w:rPr>
          <w:sz w:val="24"/>
          <w:szCs w:val="24"/>
        </w:rPr>
      </w:pPr>
      <w:r w:rsidRPr="00B919CF">
        <w:rPr>
          <w:sz w:val="24"/>
          <w:szCs w:val="24"/>
        </w:rPr>
        <w:t>Esto permite tomar decisiones financieras más inteligentes.</w:t>
      </w:r>
    </w:p>
    <w:p w14:paraId="79C87D6C" w14:textId="5D74BAC1" w:rsidR="00B919CF" w:rsidRPr="00B919CF" w:rsidRDefault="00B919CF" w:rsidP="00B919CF">
      <w:pPr>
        <w:spacing w:after="0" w:line="240" w:lineRule="auto"/>
        <w:jc w:val="both"/>
        <w:rPr>
          <w:sz w:val="24"/>
          <w:szCs w:val="24"/>
        </w:rPr>
      </w:pPr>
    </w:p>
    <w:p w14:paraId="1B80954B" w14:textId="77777777" w:rsidR="00B919CF" w:rsidRPr="00B919CF" w:rsidRDefault="00B919CF" w:rsidP="00B919CF">
      <w:pPr>
        <w:spacing w:after="0" w:line="240" w:lineRule="auto"/>
        <w:jc w:val="both"/>
        <w:rPr>
          <w:b/>
          <w:bCs/>
          <w:sz w:val="24"/>
          <w:szCs w:val="24"/>
        </w:rPr>
      </w:pPr>
      <w:r w:rsidRPr="00B919CF">
        <w:rPr>
          <w:b/>
          <w:bCs/>
          <w:sz w:val="24"/>
          <w:szCs w:val="24"/>
        </w:rPr>
        <w:t>Indicadores Generados</w:t>
      </w:r>
    </w:p>
    <w:p w14:paraId="2EEC17DE" w14:textId="77777777" w:rsidR="00B919CF" w:rsidRPr="00B919CF" w:rsidRDefault="00B919CF" w:rsidP="00B919CF">
      <w:pPr>
        <w:spacing w:after="0" w:line="240" w:lineRule="auto"/>
        <w:jc w:val="both"/>
        <w:rPr>
          <w:sz w:val="24"/>
          <w:szCs w:val="24"/>
        </w:rPr>
      </w:pPr>
      <w:r w:rsidRPr="00B919CF">
        <w:rPr>
          <w:sz w:val="24"/>
          <w:szCs w:val="24"/>
        </w:rPr>
        <w:t>Esta automatización debe alimentar indicadores como:</w:t>
      </w:r>
    </w:p>
    <w:p w14:paraId="325C6D46" w14:textId="77777777" w:rsidR="00B919CF" w:rsidRPr="00B919CF" w:rsidRDefault="00B919CF" w:rsidP="00B919CF">
      <w:pPr>
        <w:spacing w:after="0" w:line="240" w:lineRule="auto"/>
        <w:ind w:left="708"/>
        <w:rPr>
          <w:sz w:val="24"/>
          <w:szCs w:val="24"/>
        </w:rPr>
      </w:pPr>
      <w:r w:rsidRPr="00B919CF">
        <w:rPr>
          <w:sz w:val="24"/>
          <w:szCs w:val="24"/>
        </w:rPr>
        <w:t>• Facturas vencidas.</w:t>
      </w:r>
      <w:r w:rsidRPr="00B919CF">
        <w:rPr>
          <w:sz w:val="24"/>
          <w:szCs w:val="24"/>
        </w:rPr>
        <w:br/>
        <w:t>• Facturas por vencer.</w:t>
      </w:r>
      <w:r w:rsidRPr="00B919CF">
        <w:rPr>
          <w:sz w:val="24"/>
          <w:szCs w:val="24"/>
        </w:rPr>
        <w:br/>
        <w:t>• Cumplimiento de pagos.</w:t>
      </w:r>
      <w:r w:rsidRPr="00B919CF">
        <w:rPr>
          <w:sz w:val="24"/>
          <w:szCs w:val="24"/>
        </w:rPr>
        <w:br/>
        <w:t>• DPO (Days Payable Outstanding).</w:t>
      </w:r>
      <w:r w:rsidRPr="00B919CF">
        <w:rPr>
          <w:sz w:val="24"/>
          <w:szCs w:val="24"/>
        </w:rPr>
        <w:br/>
        <w:t>• Flujo de caja proyectado.</w:t>
      </w:r>
      <w:r w:rsidRPr="00B919CF">
        <w:rPr>
          <w:sz w:val="24"/>
          <w:szCs w:val="24"/>
        </w:rPr>
        <w:br/>
        <w:t>• Pagos retenidos.</w:t>
      </w:r>
      <w:r w:rsidRPr="00B919CF">
        <w:rPr>
          <w:sz w:val="24"/>
          <w:szCs w:val="24"/>
        </w:rPr>
        <w:br/>
        <w:t>• Notas de crédito pendientes.</w:t>
      </w:r>
      <w:r w:rsidRPr="00B919CF">
        <w:rPr>
          <w:sz w:val="24"/>
          <w:szCs w:val="24"/>
        </w:rPr>
        <w:br/>
        <w:t>• Proveedores críticos pendientes de pago.</w:t>
      </w:r>
    </w:p>
    <w:p w14:paraId="1ED8F72A" w14:textId="622D6A3C" w:rsidR="00B919CF" w:rsidRPr="00B919CF" w:rsidRDefault="00B919CF" w:rsidP="00B919CF">
      <w:pPr>
        <w:spacing w:after="0" w:line="240" w:lineRule="auto"/>
        <w:jc w:val="both"/>
        <w:rPr>
          <w:sz w:val="24"/>
          <w:szCs w:val="24"/>
        </w:rPr>
      </w:pPr>
    </w:p>
    <w:p w14:paraId="048ECCD8" w14:textId="77777777" w:rsidR="00B919CF" w:rsidRPr="00B919CF" w:rsidRDefault="00B919CF" w:rsidP="00B919CF">
      <w:pPr>
        <w:spacing w:after="0" w:line="240" w:lineRule="auto"/>
        <w:jc w:val="both"/>
        <w:rPr>
          <w:b/>
          <w:bCs/>
          <w:sz w:val="24"/>
          <w:szCs w:val="24"/>
        </w:rPr>
      </w:pPr>
      <w:r w:rsidRPr="00B919CF">
        <w:rPr>
          <w:b/>
          <w:bCs/>
          <w:sz w:val="24"/>
          <w:szCs w:val="24"/>
        </w:rPr>
        <w:t>Beneficios Esperados</w:t>
      </w:r>
    </w:p>
    <w:p w14:paraId="755531FD" w14:textId="77777777" w:rsidR="00B919CF" w:rsidRPr="00B919CF" w:rsidRDefault="00B919CF" w:rsidP="00B919CF">
      <w:pPr>
        <w:spacing w:after="0" w:line="240" w:lineRule="auto"/>
        <w:jc w:val="both"/>
        <w:rPr>
          <w:sz w:val="24"/>
          <w:szCs w:val="24"/>
        </w:rPr>
      </w:pPr>
      <w:r w:rsidRPr="00B919CF">
        <w:rPr>
          <w:sz w:val="24"/>
          <w:szCs w:val="24"/>
        </w:rPr>
        <w:t>La implementación de esta automatización permite:</w:t>
      </w:r>
    </w:p>
    <w:p w14:paraId="606BA79A" w14:textId="77777777" w:rsidR="00B919CF" w:rsidRPr="00B919CF" w:rsidRDefault="00B919CF" w:rsidP="00B919CF">
      <w:pPr>
        <w:spacing w:after="0" w:line="240" w:lineRule="auto"/>
        <w:ind w:left="708"/>
        <w:rPr>
          <w:sz w:val="24"/>
          <w:szCs w:val="24"/>
        </w:rPr>
      </w:pPr>
      <w:r w:rsidRPr="00B919CF">
        <w:rPr>
          <w:sz w:val="24"/>
          <w:szCs w:val="24"/>
        </w:rPr>
        <w:t>• Mejorar control financiero.</w:t>
      </w:r>
      <w:r w:rsidRPr="00B919CF">
        <w:rPr>
          <w:sz w:val="24"/>
          <w:szCs w:val="24"/>
        </w:rPr>
        <w:br/>
        <w:t>• Optimizar flujo de caja.</w:t>
      </w:r>
      <w:r w:rsidRPr="00B919CF">
        <w:rPr>
          <w:sz w:val="24"/>
          <w:szCs w:val="24"/>
        </w:rPr>
        <w:br/>
        <w:t>• Reducir pagos incorrectos.</w:t>
      </w:r>
      <w:r w:rsidRPr="00B919CF">
        <w:rPr>
          <w:sz w:val="24"/>
          <w:szCs w:val="24"/>
        </w:rPr>
        <w:br/>
        <w:t>• Incrementar visibilidad financiera.</w:t>
      </w:r>
      <w:r w:rsidRPr="00B919CF">
        <w:rPr>
          <w:sz w:val="24"/>
          <w:szCs w:val="24"/>
        </w:rPr>
        <w:br/>
        <w:t>• Mejorar relaciones con proveedores.</w:t>
      </w:r>
      <w:r w:rsidRPr="00B919CF">
        <w:rPr>
          <w:sz w:val="24"/>
          <w:szCs w:val="24"/>
        </w:rPr>
        <w:br/>
        <w:t>• Reducir riesgos operativos.</w:t>
      </w:r>
      <w:r w:rsidRPr="00B919CF">
        <w:rPr>
          <w:sz w:val="24"/>
          <w:szCs w:val="24"/>
        </w:rPr>
        <w:br/>
        <w:t>• Mejorar cumplimiento de políticas.</w:t>
      </w:r>
      <w:r w:rsidRPr="00B919CF">
        <w:rPr>
          <w:sz w:val="24"/>
          <w:szCs w:val="24"/>
        </w:rPr>
        <w:br/>
        <w:t>• Facilitar auditorías.</w:t>
      </w:r>
    </w:p>
    <w:p w14:paraId="1D099FFB" w14:textId="03515DC3" w:rsidR="00B919CF" w:rsidRPr="00B919CF" w:rsidRDefault="00B919CF" w:rsidP="00B919CF">
      <w:pPr>
        <w:spacing w:after="0" w:line="240" w:lineRule="auto"/>
        <w:jc w:val="both"/>
        <w:rPr>
          <w:sz w:val="24"/>
          <w:szCs w:val="24"/>
        </w:rPr>
      </w:pPr>
    </w:p>
    <w:p w14:paraId="154B1C47" w14:textId="77777777" w:rsidR="00B919CF" w:rsidRPr="00B919CF" w:rsidRDefault="00B919CF" w:rsidP="00B919CF">
      <w:pPr>
        <w:spacing w:after="0" w:line="240" w:lineRule="auto"/>
        <w:jc w:val="both"/>
        <w:rPr>
          <w:b/>
          <w:bCs/>
          <w:sz w:val="24"/>
          <w:szCs w:val="24"/>
        </w:rPr>
      </w:pPr>
      <w:r w:rsidRPr="00B919CF">
        <w:rPr>
          <w:b/>
          <w:bCs/>
          <w:sz w:val="24"/>
          <w:szCs w:val="24"/>
        </w:rPr>
        <w:t>Filosofía IOS-PYME Asociada</w:t>
      </w:r>
    </w:p>
    <w:p w14:paraId="7D889D31" w14:textId="77777777" w:rsidR="00B919CF" w:rsidRPr="00B919CF" w:rsidRDefault="00B919CF" w:rsidP="00B919CF">
      <w:pPr>
        <w:spacing w:after="0" w:line="240" w:lineRule="auto"/>
        <w:jc w:val="both"/>
        <w:rPr>
          <w:sz w:val="24"/>
          <w:szCs w:val="24"/>
        </w:rPr>
      </w:pPr>
      <w:r w:rsidRPr="00B919CF">
        <w:rPr>
          <w:sz w:val="24"/>
          <w:szCs w:val="24"/>
        </w:rPr>
        <w:t>Dentro de IOS-PYME, pagar no constituye una actividad administrativa aislada. Constituye una decisión estratégica que impacta simultáneamente la liquidez, la relación con los proveedores y la continuidad operativa de la organización.</w:t>
      </w:r>
    </w:p>
    <w:p w14:paraId="7D0352FD" w14:textId="77777777" w:rsidR="00B919CF" w:rsidRPr="00B919CF" w:rsidRDefault="00B919CF" w:rsidP="00B919CF">
      <w:pPr>
        <w:spacing w:after="0" w:line="240" w:lineRule="auto"/>
        <w:jc w:val="both"/>
        <w:rPr>
          <w:sz w:val="24"/>
          <w:szCs w:val="24"/>
        </w:rPr>
      </w:pPr>
      <w:r w:rsidRPr="00B919CF">
        <w:rPr>
          <w:sz w:val="24"/>
          <w:szCs w:val="24"/>
        </w:rPr>
        <w:t>Por esta razón, el Payment Run se convierte en una herramienta de gestión financiera que permite transformar cientos o miles de facturas individuales en una visión consolidada de las obligaciones del negocio. La organización deja de reaccionar ante presiones diarias y comienza a administrar activamente su capital de trabajo, alineando sus decisiones financieras con sus objetivos operativos y estratégicos.</w:t>
      </w:r>
    </w:p>
    <w:p w14:paraId="43B50FB7" w14:textId="77777777" w:rsidR="00C81B38" w:rsidRDefault="00C81B38" w:rsidP="003C28B1">
      <w:pPr>
        <w:spacing w:after="0" w:line="240" w:lineRule="auto"/>
        <w:jc w:val="both"/>
        <w:rPr>
          <w:sz w:val="24"/>
          <w:szCs w:val="24"/>
        </w:rPr>
      </w:pPr>
    </w:p>
    <w:p w14:paraId="591F2368" w14:textId="77777777" w:rsidR="00EE07F1" w:rsidRDefault="00EE07F1" w:rsidP="003C28B1">
      <w:pPr>
        <w:spacing w:after="0" w:line="240" w:lineRule="auto"/>
        <w:jc w:val="both"/>
        <w:rPr>
          <w:sz w:val="24"/>
          <w:szCs w:val="24"/>
        </w:rPr>
      </w:pPr>
    </w:p>
    <w:p w14:paraId="7E46BCDB" w14:textId="77777777" w:rsidR="00EE07F1" w:rsidRPr="00EE07F1" w:rsidRDefault="00EE07F1" w:rsidP="00EE07F1">
      <w:pPr>
        <w:spacing w:after="0" w:line="240" w:lineRule="auto"/>
        <w:jc w:val="center"/>
        <w:rPr>
          <w:b/>
          <w:bCs/>
          <w:sz w:val="40"/>
          <w:szCs w:val="40"/>
        </w:rPr>
      </w:pPr>
      <w:r w:rsidRPr="00EE07F1">
        <w:rPr>
          <w:b/>
          <w:bCs/>
          <w:sz w:val="40"/>
          <w:szCs w:val="40"/>
        </w:rPr>
        <w:t>Automatización 13.2</w:t>
      </w:r>
    </w:p>
    <w:p w14:paraId="7AC81045" w14:textId="77777777" w:rsidR="00EE07F1" w:rsidRPr="00EE07F1" w:rsidRDefault="00EE07F1" w:rsidP="00EE07F1">
      <w:pPr>
        <w:spacing w:after="0" w:line="240" w:lineRule="auto"/>
        <w:jc w:val="center"/>
        <w:rPr>
          <w:b/>
          <w:bCs/>
          <w:sz w:val="24"/>
          <w:szCs w:val="24"/>
        </w:rPr>
      </w:pPr>
      <w:r w:rsidRPr="00EE07F1">
        <w:rPr>
          <w:b/>
          <w:bCs/>
          <w:sz w:val="32"/>
          <w:szCs w:val="32"/>
        </w:rPr>
        <w:t>Aprobación Ejecutiva del Payment Run y Gestión Proactiva de Facturas Retenidas</w:t>
      </w:r>
    </w:p>
    <w:p w14:paraId="486DE98A" w14:textId="77777777" w:rsidR="00EE07F1" w:rsidRDefault="00EE07F1" w:rsidP="00EE07F1">
      <w:pPr>
        <w:spacing w:after="0" w:line="240" w:lineRule="auto"/>
        <w:jc w:val="both"/>
        <w:rPr>
          <w:b/>
          <w:bCs/>
          <w:sz w:val="24"/>
          <w:szCs w:val="24"/>
        </w:rPr>
      </w:pPr>
    </w:p>
    <w:p w14:paraId="68252ADD" w14:textId="7589F44B" w:rsidR="00EE07F1" w:rsidRPr="00EE07F1" w:rsidRDefault="00EE07F1" w:rsidP="00EE07F1">
      <w:pPr>
        <w:spacing w:after="0" w:line="240" w:lineRule="auto"/>
        <w:jc w:val="both"/>
        <w:rPr>
          <w:b/>
          <w:bCs/>
          <w:sz w:val="24"/>
          <w:szCs w:val="24"/>
        </w:rPr>
      </w:pPr>
      <w:r w:rsidRPr="00EE07F1">
        <w:rPr>
          <w:b/>
          <w:bCs/>
          <w:sz w:val="24"/>
          <w:szCs w:val="24"/>
        </w:rPr>
        <w:t>Objetivo de la Automatización</w:t>
      </w:r>
    </w:p>
    <w:p w14:paraId="74EA4D9A" w14:textId="77777777" w:rsidR="00EE07F1" w:rsidRPr="00EE07F1" w:rsidRDefault="00EE07F1" w:rsidP="00EE07F1">
      <w:pPr>
        <w:spacing w:after="0" w:line="240" w:lineRule="auto"/>
        <w:jc w:val="both"/>
        <w:rPr>
          <w:sz w:val="24"/>
          <w:szCs w:val="24"/>
        </w:rPr>
      </w:pPr>
      <w:r w:rsidRPr="00EE07F1">
        <w:rPr>
          <w:sz w:val="24"/>
          <w:szCs w:val="24"/>
        </w:rPr>
        <w:t>El objetivo de esta automatización consiste en someter la propuesta semanal de pagos a aprobación ejecutiva, permitiendo que la alta dirección valide la asignación de recursos financieros de la organización y tome decisiones informadas sobre prioridades, riesgos operativos y administración del capital de trabajo.</w:t>
      </w:r>
    </w:p>
    <w:p w14:paraId="5BB00DAC" w14:textId="77777777" w:rsidR="00EE07F1" w:rsidRPr="00EE07F1" w:rsidRDefault="00EE07F1" w:rsidP="00EE07F1">
      <w:pPr>
        <w:spacing w:after="0" w:line="240" w:lineRule="auto"/>
        <w:jc w:val="both"/>
        <w:rPr>
          <w:sz w:val="24"/>
          <w:szCs w:val="24"/>
        </w:rPr>
      </w:pPr>
      <w:r w:rsidRPr="00EE07F1">
        <w:rPr>
          <w:sz w:val="24"/>
          <w:szCs w:val="24"/>
        </w:rPr>
        <w:t>Adicionalmente, la automatización busca generar visibilidad temprana sobre aquellas facturas que no podrán ser pagadas durante la corrida aprobada, alertando automáticamente a Compras y Logística para que puedan anticipar posibles impactos sobre abastecimiento, producción y servicio al cliente.</w:t>
      </w:r>
    </w:p>
    <w:p w14:paraId="4D11033B" w14:textId="76C5CEA3" w:rsidR="00EE07F1" w:rsidRPr="00EE07F1" w:rsidRDefault="00EE07F1" w:rsidP="00EE07F1">
      <w:pPr>
        <w:spacing w:after="0" w:line="240" w:lineRule="auto"/>
        <w:jc w:val="both"/>
        <w:rPr>
          <w:sz w:val="24"/>
          <w:szCs w:val="24"/>
        </w:rPr>
      </w:pPr>
      <w:r w:rsidRPr="00EE07F1">
        <w:rPr>
          <w:sz w:val="24"/>
          <w:szCs w:val="24"/>
        </w:rPr>
        <w:t>IOS-PYME propone que la gestión de pagos deje de ser una actividad exclusivamente financiera y se convierta en una herramienta integral de gestión empresarial.</w:t>
      </w:r>
    </w:p>
    <w:p w14:paraId="5E1092AF" w14:textId="3BA53C8F" w:rsidR="00EE07F1" w:rsidRPr="00EE07F1" w:rsidRDefault="00EE07F1" w:rsidP="00EE07F1">
      <w:pPr>
        <w:spacing w:after="0" w:line="240" w:lineRule="auto"/>
        <w:jc w:val="both"/>
        <w:rPr>
          <w:sz w:val="24"/>
          <w:szCs w:val="24"/>
        </w:rPr>
      </w:pPr>
    </w:p>
    <w:p w14:paraId="4D17D8B6" w14:textId="7FA1D023" w:rsidR="00EE07F1" w:rsidRPr="00EE07F1" w:rsidRDefault="00EE07F1" w:rsidP="00EE07F1">
      <w:pPr>
        <w:spacing w:after="0" w:line="240" w:lineRule="auto"/>
        <w:jc w:val="both"/>
        <w:rPr>
          <w:b/>
          <w:bCs/>
          <w:sz w:val="24"/>
          <w:szCs w:val="24"/>
        </w:rPr>
      </w:pPr>
      <w:r w:rsidRPr="00EE07F1">
        <w:rPr>
          <w:b/>
          <w:bCs/>
          <w:sz w:val="24"/>
          <w:szCs w:val="24"/>
        </w:rPr>
        <w:t>Paradigma Destruido:</w:t>
      </w:r>
      <w:r>
        <w:rPr>
          <w:b/>
          <w:bCs/>
          <w:sz w:val="24"/>
          <w:szCs w:val="24"/>
        </w:rPr>
        <w:t xml:space="preserve"> </w:t>
      </w:r>
      <w:r w:rsidRPr="00EE07F1">
        <w:rPr>
          <w:sz w:val="24"/>
          <w:szCs w:val="24"/>
        </w:rPr>
        <w:t>"Pagar facturas es una actividad administrativa"</w:t>
      </w:r>
    </w:p>
    <w:p w14:paraId="26E18C45" w14:textId="77777777" w:rsidR="00EE07F1" w:rsidRPr="00EE07F1" w:rsidRDefault="00EE07F1" w:rsidP="00EE07F1">
      <w:pPr>
        <w:spacing w:after="0" w:line="240" w:lineRule="auto"/>
        <w:jc w:val="both"/>
        <w:rPr>
          <w:sz w:val="24"/>
          <w:szCs w:val="24"/>
        </w:rPr>
      </w:pPr>
      <w:r w:rsidRPr="00EE07F1">
        <w:rPr>
          <w:sz w:val="24"/>
          <w:szCs w:val="24"/>
        </w:rPr>
        <w:t>Muchas organizaciones consideran que la aprobación de pagos es simplemente una formalidad financiera.</w:t>
      </w:r>
    </w:p>
    <w:p w14:paraId="35CEF7DA" w14:textId="77777777" w:rsidR="00EE07F1" w:rsidRPr="00EE07F1" w:rsidRDefault="00EE07F1" w:rsidP="00EE07F1">
      <w:pPr>
        <w:spacing w:after="0" w:line="240" w:lineRule="auto"/>
        <w:jc w:val="both"/>
        <w:rPr>
          <w:sz w:val="24"/>
          <w:szCs w:val="24"/>
        </w:rPr>
      </w:pPr>
      <w:r w:rsidRPr="00EE07F1">
        <w:rPr>
          <w:sz w:val="24"/>
          <w:szCs w:val="24"/>
        </w:rPr>
        <w:t>Sin embargo, cada pago representa una decisión estratégica sobre la utilización de recursos limitados.</w:t>
      </w:r>
    </w:p>
    <w:p w14:paraId="6007364B" w14:textId="77777777" w:rsidR="00EE07F1" w:rsidRPr="00EE07F1" w:rsidRDefault="00EE07F1" w:rsidP="00EE07F1">
      <w:pPr>
        <w:spacing w:after="0" w:line="240" w:lineRule="auto"/>
        <w:jc w:val="both"/>
        <w:rPr>
          <w:sz w:val="24"/>
          <w:szCs w:val="24"/>
        </w:rPr>
      </w:pPr>
      <w:r w:rsidRPr="00EE07F1">
        <w:rPr>
          <w:sz w:val="24"/>
          <w:szCs w:val="24"/>
        </w:rPr>
        <w:t>Cuando una empresa decide pagar a un proveedor:</w:t>
      </w:r>
    </w:p>
    <w:p w14:paraId="0FBABBC2" w14:textId="77777777" w:rsidR="00EE07F1" w:rsidRPr="00EE07F1" w:rsidRDefault="00EE07F1" w:rsidP="00EE07F1">
      <w:pPr>
        <w:spacing w:after="0" w:line="240" w:lineRule="auto"/>
        <w:ind w:left="708"/>
        <w:rPr>
          <w:sz w:val="24"/>
          <w:szCs w:val="24"/>
        </w:rPr>
      </w:pPr>
      <w:r w:rsidRPr="00EE07F1">
        <w:rPr>
          <w:sz w:val="24"/>
          <w:szCs w:val="24"/>
        </w:rPr>
        <w:lastRenderedPageBreak/>
        <w:t>• Protege abastecimiento.</w:t>
      </w:r>
      <w:r w:rsidRPr="00EE07F1">
        <w:rPr>
          <w:sz w:val="24"/>
          <w:szCs w:val="24"/>
        </w:rPr>
        <w:br/>
        <w:t>• Mantiene relaciones comerciales.</w:t>
      </w:r>
      <w:r w:rsidRPr="00EE07F1">
        <w:rPr>
          <w:sz w:val="24"/>
          <w:szCs w:val="24"/>
        </w:rPr>
        <w:br/>
        <w:t>• Reduce riesgos operativos.</w:t>
      </w:r>
      <w:r w:rsidRPr="00EE07F1">
        <w:rPr>
          <w:sz w:val="24"/>
          <w:szCs w:val="24"/>
        </w:rPr>
        <w:br/>
        <w:t>• Preserva credibilidad financiera.</w:t>
      </w:r>
    </w:p>
    <w:p w14:paraId="09C1B328" w14:textId="77777777" w:rsidR="00EE07F1" w:rsidRPr="00EE07F1" w:rsidRDefault="00EE07F1" w:rsidP="00EE07F1">
      <w:pPr>
        <w:spacing w:after="0" w:line="240" w:lineRule="auto"/>
        <w:jc w:val="both"/>
        <w:rPr>
          <w:sz w:val="24"/>
          <w:szCs w:val="24"/>
        </w:rPr>
      </w:pPr>
      <w:r w:rsidRPr="00EE07F1">
        <w:rPr>
          <w:sz w:val="24"/>
          <w:szCs w:val="24"/>
        </w:rPr>
        <w:t>Cuando decide no pagar:</w:t>
      </w:r>
    </w:p>
    <w:p w14:paraId="6702C96A" w14:textId="77777777" w:rsidR="00EE07F1" w:rsidRPr="00EE07F1" w:rsidRDefault="00EE07F1" w:rsidP="00EE07F1">
      <w:pPr>
        <w:spacing w:after="0" w:line="240" w:lineRule="auto"/>
        <w:ind w:left="708"/>
        <w:rPr>
          <w:sz w:val="24"/>
          <w:szCs w:val="24"/>
        </w:rPr>
      </w:pPr>
      <w:r w:rsidRPr="00EE07F1">
        <w:rPr>
          <w:sz w:val="24"/>
          <w:szCs w:val="24"/>
        </w:rPr>
        <w:t>• Aumenta riesgo de desabastecimiento.</w:t>
      </w:r>
      <w:r w:rsidRPr="00EE07F1">
        <w:rPr>
          <w:sz w:val="24"/>
          <w:szCs w:val="24"/>
        </w:rPr>
        <w:br/>
        <w:t>• Puede afectar producción.</w:t>
      </w:r>
      <w:r w:rsidRPr="00EE07F1">
        <w:rPr>
          <w:sz w:val="24"/>
          <w:szCs w:val="24"/>
        </w:rPr>
        <w:br/>
        <w:t>• Puede afectar logística.</w:t>
      </w:r>
      <w:r w:rsidRPr="00EE07F1">
        <w:rPr>
          <w:sz w:val="24"/>
          <w:szCs w:val="24"/>
        </w:rPr>
        <w:br/>
        <w:t>• Puede afectar futuras negociaciones.</w:t>
      </w:r>
    </w:p>
    <w:p w14:paraId="70F5D713" w14:textId="77777777" w:rsidR="00EE07F1" w:rsidRPr="00EE07F1" w:rsidRDefault="00EE07F1" w:rsidP="00EE07F1">
      <w:pPr>
        <w:spacing w:after="0" w:line="240" w:lineRule="auto"/>
        <w:jc w:val="both"/>
        <w:rPr>
          <w:sz w:val="24"/>
          <w:szCs w:val="24"/>
        </w:rPr>
      </w:pPr>
      <w:r w:rsidRPr="00EE07F1">
        <w:rPr>
          <w:sz w:val="24"/>
          <w:szCs w:val="24"/>
        </w:rPr>
        <w:t>IOS-PYME reconoce que cada pago tiene consecuencias operativas.</w:t>
      </w:r>
    </w:p>
    <w:p w14:paraId="2248DF80" w14:textId="7DBABC8E" w:rsidR="00EE07F1" w:rsidRPr="00EE07F1" w:rsidRDefault="00EE07F1" w:rsidP="00EE07F1">
      <w:pPr>
        <w:spacing w:after="0" w:line="240" w:lineRule="auto"/>
        <w:jc w:val="both"/>
        <w:rPr>
          <w:sz w:val="24"/>
          <w:szCs w:val="24"/>
        </w:rPr>
      </w:pPr>
    </w:p>
    <w:p w14:paraId="4ED56524" w14:textId="673BEAFD" w:rsidR="00EE07F1" w:rsidRPr="00EE07F1" w:rsidRDefault="00EE07F1" w:rsidP="00EE07F1">
      <w:pPr>
        <w:spacing w:after="0" w:line="240" w:lineRule="auto"/>
        <w:jc w:val="both"/>
        <w:rPr>
          <w:b/>
          <w:bCs/>
          <w:sz w:val="24"/>
          <w:szCs w:val="24"/>
        </w:rPr>
      </w:pPr>
      <w:r w:rsidRPr="00EE07F1">
        <w:rPr>
          <w:b/>
          <w:bCs/>
          <w:sz w:val="24"/>
          <w:szCs w:val="24"/>
        </w:rPr>
        <w:t>Paradigma Destruido:</w:t>
      </w:r>
      <w:r>
        <w:rPr>
          <w:b/>
          <w:bCs/>
          <w:sz w:val="24"/>
          <w:szCs w:val="24"/>
        </w:rPr>
        <w:t xml:space="preserve"> </w:t>
      </w:r>
      <w:r w:rsidRPr="00EE07F1">
        <w:rPr>
          <w:sz w:val="24"/>
          <w:szCs w:val="24"/>
        </w:rPr>
        <w:t>"Si no se paga una factura, el problema es de Finanzas"</w:t>
      </w:r>
    </w:p>
    <w:p w14:paraId="72331B44" w14:textId="66EB9650" w:rsidR="00EE07F1" w:rsidRPr="00EE07F1" w:rsidRDefault="00EE07F1" w:rsidP="00EE07F1">
      <w:pPr>
        <w:spacing w:after="0" w:line="240" w:lineRule="auto"/>
        <w:jc w:val="both"/>
        <w:rPr>
          <w:sz w:val="24"/>
          <w:szCs w:val="24"/>
        </w:rPr>
      </w:pPr>
      <w:r w:rsidRPr="00EE07F1">
        <w:rPr>
          <w:sz w:val="24"/>
          <w:szCs w:val="24"/>
        </w:rPr>
        <w:t>En la práctica, las consecuencias de un pago retenido rara vez permanecen dentro del departamento financiero.</w:t>
      </w:r>
      <w:r>
        <w:rPr>
          <w:sz w:val="24"/>
          <w:szCs w:val="24"/>
        </w:rPr>
        <w:t xml:space="preserve"> </w:t>
      </w:r>
      <w:r w:rsidRPr="00EE07F1">
        <w:rPr>
          <w:sz w:val="24"/>
          <w:szCs w:val="24"/>
        </w:rPr>
        <w:t>Eventualmente terminan afectando:</w:t>
      </w:r>
    </w:p>
    <w:p w14:paraId="2DA9E6BB" w14:textId="77777777" w:rsidR="00EE07F1" w:rsidRPr="00EE07F1" w:rsidRDefault="00EE07F1" w:rsidP="00EE07F1">
      <w:pPr>
        <w:spacing w:after="0" w:line="240" w:lineRule="auto"/>
        <w:ind w:left="708"/>
        <w:rPr>
          <w:sz w:val="24"/>
          <w:szCs w:val="24"/>
        </w:rPr>
      </w:pPr>
      <w:r w:rsidRPr="00EE07F1">
        <w:rPr>
          <w:sz w:val="24"/>
          <w:szCs w:val="24"/>
        </w:rPr>
        <w:t>• Compras.</w:t>
      </w:r>
      <w:r w:rsidRPr="00EE07F1">
        <w:rPr>
          <w:sz w:val="24"/>
          <w:szCs w:val="24"/>
        </w:rPr>
        <w:br/>
        <w:t>• Producción.</w:t>
      </w:r>
      <w:r w:rsidRPr="00EE07F1">
        <w:rPr>
          <w:sz w:val="24"/>
          <w:szCs w:val="24"/>
        </w:rPr>
        <w:br/>
        <w:t>• Logística.</w:t>
      </w:r>
      <w:r w:rsidRPr="00EE07F1">
        <w:rPr>
          <w:sz w:val="24"/>
          <w:szCs w:val="24"/>
        </w:rPr>
        <w:br/>
        <w:t>• Ventas.</w:t>
      </w:r>
      <w:r w:rsidRPr="00EE07F1">
        <w:rPr>
          <w:sz w:val="24"/>
          <w:szCs w:val="24"/>
        </w:rPr>
        <w:br/>
        <w:t>• Servicio al Cliente.</w:t>
      </w:r>
    </w:p>
    <w:p w14:paraId="6A05647B" w14:textId="77777777" w:rsidR="00EE07F1" w:rsidRPr="00EE07F1" w:rsidRDefault="00EE07F1" w:rsidP="00EE07F1">
      <w:pPr>
        <w:spacing w:after="0" w:line="240" w:lineRule="auto"/>
        <w:jc w:val="both"/>
        <w:rPr>
          <w:sz w:val="24"/>
          <w:szCs w:val="24"/>
        </w:rPr>
      </w:pPr>
      <w:r w:rsidRPr="00EE07F1">
        <w:rPr>
          <w:sz w:val="24"/>
          <w:szCs w:val="24"/>
        </w:rPr>
        <w:t>Por esta razón, IOS-PYME propone que toda factura excluida del Payment Run genere automáticamente visibilidad hacia las áreas potencialmente afectadas.</w:t>
      </w:r>
    </w:p>
    <w:p w14:paraId="6BECA6A3" w14:textId="76F27951" w:rsidR="00EE07F1" w:rsidRPr="00EE07F1" w:rsidRDefault="00EE07F1" w:rsidP="00EE07F1">
      <w:pPr>
        <w:spacing w:after="0" w:line="240" w:lineRule="auto"/>
        <w:jc w:val="both"/>
        <w:rPr>
          <w:sz w:val="24"/>
          <w:szCs w:val="24"/>
        </w:rPr>
      </w:pPr>
    </w:p>
    <w:p w14:paraId="70C1A0E4" w14:textId="77777777" w:rsidR="00EE07F1" w:rsidRPr="00EE07F1" w:rsidRDefault="00EE07F1" w:rsidP="00EE07F1">
      <w:pPr>
        <w:spacing w:after="0" w:line="240" w:lineRule="auto"/>
        <w:jc w:val="both"/>
        <w:rPr>
          <w:b/>
          <w:bCs/>
          <w:sz w:val="24"/>
          <w:szCs w:val="24"/>
        </w:rPr>
      </w:pPr>
      <w:r w:rsidRPr="00EE07F1">
        <w:rPr>
          <w:b/>
          <w:bCs/>
          <w:sz w:val="24"/>
          <w:szCs w:val="24"/>
        </w:rPr>
        <w:t>Filosofía del Sistema</w:t>
      </w:r>
    </w:p>
    <w:p w14:paraId="4054DEAC" w14:textId="53A281DF" w:rsidR="00EE07F1" w:rsidRPr="00EE07F1" w:rsidRDefault="00EE07F1" w:rsidP="00EE07F1">
      <w:pPr>
        <w:spacing w:after="0" w:line="240" w:lineRule="auto"/>
        <w:jc w:val="both"/>
        <w:rPr>
          <w:sz w:val="24"/>
          <w:szCs w:val="24"/>
        </w:rPr>
      </w:pPr>
      <w:r w:rsidRPr="00EE07F1">
        <w:rPr>
          <w:sz w:val="24"/>
          <w:szCs w:val="24"/>
        </w:rPr>
        <w:t>La organización debe conocer no solamente:</w:t>
      </w:r>
      <w:r>
        <w:rPr>
          <w:sz w:val="24"/>
          <w:szCs w:val="24"/>
        </w:rPr>
        <w:t xml:space="preserve"> </w:t>
      </w:r>
      <w:r w:rsidRPr="00EE07F1">
        <w:rPr>
          <w:sz w:val="24"/>
          <w:szCs w:val="24"/>
        </w:rPr>
        <w:t>Qué va a pagar.</w:t>
      </w:r>
      <w:r>
        <w:rPr>
          <w:sz w:val="24"/>
          <w:szCs w:val="24"/>
        </w:rPr>
        <w:t xml:space="preserve"> </w:t>
      </w:r>
      <w:r w:rsidRPr="00EE07F1">
        <w:rPr>
          <w:sz w:val="24"/>
          <w:szCs w:val="24"/>
        </w:rPr>
        <w:t>Sino también:</w:t>
      </w:r>
    </w:p>
    <w:p w14:paraId="12EF4786" w14:textId="77777777" w:rsidR="00EE07F1" w:rsidRPr="00EE07F1" w:rsidRDefault="00EE07F1" w:rsidP="00EE07F1">
      <w:pPr>
        <w:spacing w:after="0" w:line="240" w:lineRule="auto"/>
        <w:ind w:left="708"/>
        <w:rPr>
          <w:sz w:val="24"/>
          <w:szCs w:val="24"/>
        </w:rPr>
      </w:pPr>
      <w:r w:rsidRPr="00EE07F1">
        <w:rPr>
          <w:sz w:val="24"/>
          <w:szCs w:val="24"/>
        </w:rPr>
        <w:t>• Qué no va a pagar.</w:t>
      </w:r>
      <w:r w:rsidRPr="00EE07F1">
        <w:rPr>
          <w:sz w:val="24"/>
          <w:szCs w:val="24"/>
        </w:rPr>
        <w:br/>
        <w:t>• Qué riesgos genera esa decisión.</w:t>
      </w:r>
      <w:r w:rsidRPr="00EE07F1">
        <w:rPr>
          <w:sz w:val="24"/>
          <w:szCs w:val="24"/>
        </w:rPr>
        <w:br/>
        <w:t>• Qué proveedores pueden verse afectados.</w:t>
      </w:r>
      <w:r w:rsidRPr="00EE07F1">
        <w:rPr>
          <w:sz w:val="24"/>
          <w:szCs w:val="24"/>
        </w:rPr>
        <w:br/>
        <w:t>• Qué materiales podrían dejar de llegar.</w:t>
      </w:r>
      <w:r w:rsidRPr="00EE07F1">
        <w:rPr>
          <w:sz w:val="24"/>
          <w:szCs w:val="24"/>
        </w:rPr>
        <w:br/>
        <w:t>• Qué clientes podrían verse impactados.</w:t>
      </w:r>
    </w:p>
    <w:p w14:paraId="0097ADC2" w14:textId="77777777" w:rsidR="00EE07F1" w:rsidRPr="00EE07F1" w:rsidRDefault="00EE07F1" w:rsidP="00EE07F1">
      <w:pPr>
        <w:spacing w:after="0" w:line="240" w:lineRule="auto"/>
        <w:jc w:val="both"/>
        <w:rPr>
          <w:sz w:val="24"/>
          <w:szCs w:val="24"/>
        </w:rPr>
      </w:pPr>
      <w:r w:rsidRPr="00EE07F1">
        <w:rPr>
          <w:sz w:val="24"/>
          <w:szCs w:val="24"/>
        </w:rPr>
        <w:t>La gestión moderna requiere visibilidad completa de las consecuencias de cada decisión.</w:t>
      </w:r>
    </w:p>
    <w:p w14:paraId="55F1A94B" w14:textId="1C5D1A49" w:rsidR="00EE07F1" w:rsidRPr="00EE07F1" w:rsidRDefault="00EE07F1" w:rsidP="00EE07F1">
      <w:pPr>
        <w:spacing w:after="0" w:line="240" w:lineRule="auto"/>
        <w:jc w:val="both"/>
        <w:rPr>
          <w:sz w:val="24"/>
          <w:szCs w:val="24"/>
        </w:rPr>
      </w:pPr>
    </w:p>
    <w:p w14:paraId="32F87678" w14:textId="77777777" w:rsidR="00EE07F1" w:rsidRPr="00EE07F1" w:rsidRDefault="00EE07F1" w:rsidP="00EE07F1">
      <w:pPr>
        <w:spacing w:after="0" w:line="240" w:lineRule="auto"/>
        <w:jc w:val="both"/>
        <w:rPr>
          <w:b/>
          <w:bCs/>
          <w:sz w:val="24"/>
          <w:szCs w:val="24"/>
        </w:rPr>
      </w:pPr>
      <w:r w:rsidRPr="00EE07F1">
        <w:rPr>
          <w:b/>
          <w:bCs/>
          <w:sz w:val="24"/>
          <w:szCs w:val="24"/>
        </w:rPr>
        <w:t>Proceso Asociado</w:t>
      </w:r>
    </w:p>
    <w:p w14:paraId="00E59ED5" w14:textId="77777777" w:rsidR="00EE07F1" w:rsidRPr="00EE07F1" w:rsidRDefault="00EE07F1" w:rsidP="00EE07F1">
      <w:pPr>
        <w:spacing w:after="0" w:line="240" w:lineRule="auto"/>
        <w:jc w:val="both"/>
        <w:rPr>
          <w:sz w:val="24"/>
          <w:szCs w:val="24"/>
        </w:rPr>
      </w:pPr>
      <w:r w:rsidRPr="00EE07F1">
        <w:rPr>
          <w:sz w:val="24"/>
          <w:szCs w:val="24"/>
        </w:rPr>
        <w:t>Esta automatización se relaciona directamente con:</w:t>
      </w:r>
    </w:p>
    <w:p w14:paraId="040AFE91" w14:textId="77777777" w:rsidR="00EE07F1" w:rsidRPr="00EE07F1" w:rsidRDefault="00EE07F1" w:rsidP="00EE07F1">
      <w:pPr>
        <w:spacing w:after="0" w:line="240" w:lineRule="auto"/>
        <w:ind w:left="708"/>
        <w:rPr>
          <w:sz w:val="24"/>
          <w:szCs w:val="24"/>
        </w:rPr>
      </w:pPr>
      <w:r w:rsidRPr="00EE07F1">
        <w:rPr>
          <w:sz w:val="24"/>
          <w:szCs w:val="24"/>
        </w:rPr>
        <w:t>• Cuentas por Pagar.</w:t>
      </w:r>
      <w:r w:rsidRPr="00EE07F1">
        <w:rPr>
          <w:sz w:val="24"/>
          <w:szCs w:val="24"/>
        </w:rPr>
        <w:br/>
        <w:t>• Tesorería.</w:t>
      </w:r>
      <w:r w:rsidRPr="00EE07F1">
        <w:rPr>
          <w:sz w:val="24"/>
          <w:szCs w:val="24"/>
        </w:rPr>
        <w:br/>
        <w:t>• Compras.</w:t>
      </w:r>
      <w:r w:rsidRPr="00EE07F1">
        <w:rPr>
          <w:sz w:val="24"/>
          <w:szCs w:val="24"/>
        </w:rPr>
        <w:br/>
        <w:t>• Logística.</w:t>
      </w:r>
      <w:r w:rsidRPr="00EE07F1">
        <w:rPr>
          <w:sz w:val="24"/>
          <w:szCs w:val="24"/>
        </w:rPr>
        <w:br/>
        <w:t>• Planeación.</w:t>
      </w:r>
      <w:r w:rsidRPr="00EE07F1">
        <w:rPr>
          <w:sz w:val="24"/>
          <w:szCs w:val="24"/>
        </w:rPr>
        <w:br/>
        <w:t>• Producción.</w:t>
      </w:r>
      <w:r w:rsidRPr="00EE07F1">
        <w:rPr>
          <w:sz w:val="24"/>
          <w:szCs w:val="24"/>
        </w:rPr>
        <w:br/>
        <w:t>• Dirección General.</w:t>
      </w:r>
    </w:p>
    <w:p w14:paraId="34D4A219" w14:textId="77777777" w:rsidR="00EE07F1" w:rsidRPr="00EE07F1" w:rsidRDefault="00EE07F1" w:rsidP="00EE07F1">
      <w:pPr>
        <w:spacing w:after="0" w:line="240" w:lineRule="auto"/>
        <w:jc w:val="both"/>
        <w:rPr>
          <w:sz w:val="24"/>
          <w:szCs w:val="24"/>
        </w:rPr>
      </w:pPr>
      <w:r w:rsidRPr="00EE07F1">
        <w:rPr>
          <w:sz w:val="24"/>
          <w:szCs w:val="24"/>
        </w:rPr>
        <w:t>Representa el punto donde la estrategia financiera se conecta con la estrategia operativa.</w:t>
      </w:r>
    </w:p>
    <w:p w14:paraId="5C5B5881" w14:textId="3AC626EE" w:rsidR="00EE07F1" w:rsidRPr="00EE07F1" w:rsidRDefault="00EE07F1" w:rsidP="00EE07F1">
      <w:pPr>
        <w:spacing w:after="0" w:line="240" w:lineRule="auto"/>
        <w:jc w:val="both"/>
        <w:rPr>
          <w:sz w:val="24"/>
          <w:szCs w:val="24"/>
        </w:rPr>
      </w:pPr>
    </w:p>
    <w:p w14:paraId="375F28FD" w14:textId="77777777" w:rsidR="00EE07F1" w:rsidRPr="00EE07F1" w:rsidRDefault="00EE07F1" w:rsidP="00EE07F1">
      <w:pPr>
        <w:spacing w:after="0" w:line="240" w:lineRule="auto"/>
        <w:jc w:val="both"/>
        <w:rPr>
          <w:b/>
          <w:bCs/>
          <w:sz w:val="24"/>
          <w:szCs w:val="24"/>
        </w:rPr>
      </w:pPr>
      <w:r w:rsidRPr="00EE07F1">
        <w:rPr>
          <w:b/>
          <w:bCs/>
          <w:sz w:val="24"/>
          <w:szCs w:val="24"/>
        </w:rPr>
        <w:t>Referencia en Flujograma</w:t>
      </w:r>
    </w:p>
    <w:p w14:paraId="58B44514" w14:textId="77777777" w:rsidR="00EE07F1" w:rsidRPr="00EE07F1" w:rsidRDefault="00EE07F1" w:rsidP="00EE07F1">
      <w:pPr>
        <w:spacing w:after="0" w:line="240" w:lineRule="auto"/>
        <w:jc w:val="both"/>
        <w:rPr>
          <w:sz w:val="24"/>
          <w:szCs w:val="24"/>
        </w:rPr>
      </w:pPr>
      <w:r w:rsidRPr="00EE07F1">
        <w:rPr>
          <w:sz w:val="24"/>
          <w:szCs w:val="24"/>
        </w:rPr>
        <w:t>Cajita 13.2 – Pagos: Gerente General. Aprueba Payment Run. El ERP emite alerta semanal de facturas con pagos retenidos a Planner Buyer y Encargado de Logística.</w:t>
      </w:r>
    </w:p>
    <w:p w14:paraId="16CB01EF" w14:textId="5ED04C14" w:rsidR="00EE07F1" w:rsidRPr="00EE07F1" w:rsidRDefault="00EE07F1" w:rsidP="00EE07F1">
      <w:pPr>
        <w:spacing w:after="0" w:line="240" w:lineRule="auto"/>
        <w:ind w:firstLine="708"/>
        <w:jc w:val="both"/>
        <w:rPr>
          <w:sz w:val="24"/>
          <w:szCs w:val="24"/>
        </w:rPr>
      </w:pPr>
    </w:p>
    <w:p w14:paraId="0515F65C" w14:textId="77777777" w:rsidR="00EE07F1" w:rsidRPr="00EE07F1" w:rsidRDefault="00EE07F1" w:rsidP="00EE07F1">
      <w:pPr>
        <w:spacing w:after="0" w:line="240" w:lineRule="auto"/>
        <w:jc w:val="both"/>
        <w:rPr>
          <w:b/>
          <w:bCs/>
          <w:sz w:val="24"/>
          <w:szCs w:val="24"/>
        </w:rPr>
      </w:pPr>
      <w:r w:rsidRPr="00EE07F1">
        <w:rPr>
          <w:b/>
          <w:bCs/>
          <w:sz w:val="24"/>
          <w:szCs w:val="24"/>
        </w:rPr>
        <w:lastRenderedPageBreak/>
        <w:t>Bases de Datos Relacionadas</w:t>
      </w:r>
    </w:p>
    <w:p w14:paraId="3698D44E" w14:textId="77777777" w:rsidR="00EE07F1" w:rsidRPr="00EE07F1" w:rsidRDefault="00EE07F1" w:rsidP="00EE07F1">
      <w:pPr>
        <w:spacing w:after="0" w:line="240" w:lineRule="auto"/>
        <w:ind w:left="708"/>
        <w:rPr>
          <w:b/>
          <w:bCs/>
          <w:sz w:val="24"/>
          <w:szCs w:val="24"/>
        </w:rPr>
      </w:pPr>
      <w:r w:rsidRPr="00EE07F1">
        <w:rPr>
          <w:b/>
          <w:bCs/>
          <w:sz w:val="24"/>
          <w:szCs w:val="24"/>
        </w:rPr>
        <w:t>Base de Datos de Facturas por Pagar</w:t>
      </w:r>
    </w:p>
    <w:p w14:paraId="2015869C" w14:textId="77777777" w:rsidR="00EE07F1" w:rsidRPr="00EE07F1" w:rsidRDefault="00EE07F1" w:rsidP="00EE07F1">
      <w:pPr>
        <w:spacing w:after="0" w:line="240" w:lineRule="auto"/>
        <w:ind w:left="1416"/>
        <w:rPr>
          <w:sz w:val="24"/>
          <w:szCs w:val="24"/>
        </w:rPr>
      </w:pPr>
      <w:r w:rsidRPr="00EE07F1">
        <w:rPr>
          <w:sz w:val="24"/>
          <w:szCs w:val="24"/>
        </w:rPr>
        <w:t>• Facturas incluidas.</w:t>
      </w:r>
      <w:r w:rsidRPr="00EE07F1">
        <w:rPr>
          <w:sz w:val="24"/>
          <w:szCs w:val="24"/>
        </w:rPr>
        <w:br/>
        <w:t>• Facturas excluidas.</w:t>
      </w:r>
      <w:r w:rsidRPr="00EE07F1">
        <w:rPr>
          <w:sz w:val="24"/>
          <w:szCs w:val="24"/>
        </w:rPr>
        <w:br/>
        <w:t>• Fechas de vencimiento.</w:t>
      </w:r>
      <w:r w:rsidRPr="00EE07F1">
        <w:rPr>
          <w:sz w:val="24"/>
          <w:szCs w:val="24"/>
        </w:rPr>
        <w:br/>
        <w:t>• Prioridad financiera.</w:t>
      </w:r>
    </w:p>
    <w:p w14:paraId="74D9D314" w14:textId="77777777" w:rsidR="00EE07F1" w:rsidRPr="00EE07F1" w:rsidRDefault="00EE07F1" w:rsidP="00EE07F1">
      <w:pPr>
        <w:spacing w:after="0" w:line="240" w:lineRule="auto"/>
        <w:ind w:left="708"/>
        <w:rPr>
          <w:b/>
          <w:bCs/>
          <w:sz w:val="24"/>
          <w:szCs w:val="24"/>
        </w:rPr>
      </w:pPr>
      <w:r w:rsidRPr="00EE07F1">
        <w:rPr>
          <w:b/>
          <w:bCs/>
          <w:sz w:val="24"/>
          <w:szCs w:val="24"/>
        </w:rPr>
        <w:t>Base de Datos de Proveedores</w:t>
      </w:r>
    </w:p>
    <w:p w14:paraId="6383A03F" w14:textId="77777777" w:rsidR="00EE07F1" w:rsidRPr="00EE07F1" w:rsidRDefault="00EE07F1" w:rsidP="00EE07F1">
      <w:pPr>
        <w:spacing w:after="0" w:line="240" w:lineRule="auto"/>
        <w:ind w:left="1416"/>
        <w:rPr>
          <w:sz w:val="24"/>
          <w:szCs w:val="24"/>
        </w:rPr>
      </w:pPr>
      <w:r w:rsidRPr="00EE07F1">
        <w:rPr>
          <w:sz w:val="24"/>
          <w:szCs w:val="24"/>
        </w:rPr>
        <w:t>• Clasificación ABC.</w:t>
      </w:r>
      <w:r w:rsidRPr="00EE07F1">
        <w:rPr>
          <w:sz w:val="24"/>
          <w:szCs w:val="24"/>
        </w:rPr>
        <w:br/>
        <w:t>• Criticidad operacional.</w:t>
      </w:r>
      <w:r w:rsidRPr="00EE07F1">
        <w:rPr>
          <w:sz w:val="24"/>
          <w:szCs w:val="24"/>
        </w:rPr>
        <w:br/>
        <w:t>• Dependencia estratégica.</w:t>
      </w:r>
    </w:p>
    <w:p w14:paraId="4BA78600" w14:textId="77777777" w:rsidR="00EE07F1" w:rsidRPr="00EE07F1" w:rsidRDefault="00EE07F1" w:rsidP="00EE07F1">
      <w:pPr>
        <w:spacing w:after="0" w:line="240" w:lineRule="auto"/>
        <w:ind w:left="708"/>
        <w:rPr>
          <w:b/>
          <w:bCs/>
          <w:sz w:val="24"/>
          <w:szCs w:val="24"/>
        </w:rPr>
      </w:pPr>
      <w:r w:rsidRPr="00EE07F1">
        <w:rPr>
          <w:b/>
          <w:bCs/>
          <w:sz w:val="24"/>
          <w:szCs w:val="24"/>
        </w:rPr>
        <w:t>Base de Datos de Compras</w:t>
      </w:r>
    </w:p>
    <w:p w14:paraId="74CC842A" w14:textId="77777777" w:rsidR="00EE07F1" w:rsidRPr="00EE07F1" w:rsidRDefault="00EE07F1" w:rsidP="00EE07F1">
      <w:pPr>
        <w:spacing w:after="0" w:line="240" w:lineRule="auto"/>
        <w:ind w:left="1416"/>
        <w:rPr>
          <w:sz w:val="24"/>
          <w:szCs w:val="24"/>
        </w:rPr>
      </w:pPr>
      <w:r w:rsidRPr="00EE07F1">
        <w:rPr>
          <w:sz w:val="24"/>
          <w:szCs w:val="24"/>
        </w:rPr>
        <w:t>• Órdenes abiertas.</w:t>
      </w:r>
      <w:r w:rsidRPr="00EE07F1">
        <w:rPr>
          <w:sz w:val="24"/>
          <w:szCs w:val="24"/>
        </w:rPr>
        <w:br/>
        <w:t>• Entregas futuras.</w:t>
      </w:r>
      <w:r w:rsidRPr="00EE07F1">
        <w:rPr>
          <w:sz w:val="24"/>
          <w:szCs w:val="24"/>
        </w:rPr>
        <w:br/>
        <w:t>• Compromisos de suministro.</w:t>
      </w:r>
    </w:p>
    <w:p w14:paraId="64F73B1D" w14:textId="77777777" w:rsidR="00EE07F1" w:rsidRPr="00EE07F1" w:rsidRDefault="00EE07F1" w:rsidP="00EE07F1">
      <w:pPr>
        <w:spacing w:after="0" w:line="240" w:lineRule="auto"/>
        <w:ind w:left="708"/>
        <w:rPr>
          <w:b/>
          <w:bCs/>
          <w:sz w:val="24"/>
          <w:szCs w:val="24"/>
        </w:rPr>
      </w:pPr>
      <w:r w:rsidRPr="00EE07F1">
        <w:rPr>
          <w:b/>
          <w:bCs/>
          <w:sz w:val="24"/>
          <w:szCs w:val="24"/>
        </w:rPr>
        <w:t>Base de Datos de Logística</w:t>
      </w:r>
    </w:p>
    <w:p w14:paraId="7BA3AB1D" w14:textId="77777777" w:rsidR="00EE07F1" w:rsidRPr="00EE07F1" w:rsidRDefault="00EE07F1" w:rsidP="00EE07F1">
      <w:pPr>
        <w:spacing w:after="0" w:line="240" w:lineRule="auto"/>
        <w:ind w:left="1416"/>
        <w:rPr>
          <w:sz w:val="24"/>
          <w:szCs w:val="24"/>
        </w:rPr>
      </w:pPr>
      <w:r w:rsidRPr="00EE07F1">
        <w:rPr>
          <w:sz w:val="24"/>
          <w:szCs w:val="24"/>
        </w:rPr>
        <w:t>• Inventarios.</w:t>
      </w:r>
      <w:r w:rsidRPr="00EE07F1">
        <w:rPr>
          <w:sz w:val="24"/>
          <w:szCs w:val="24"/>
        </w:rPr>
        <w:br/>
        <w:t>• Cobertura.</w:t>
      </w:r>
      <w:r w:rsidRPr="00EE07F1">
        <w:rPr>
          <w:sz w:val="24"/>
          <w:szCs w:val="24"/>
        </w:rPr>
        <w:br/>
        <w:t>• Riesgo de abastecimiento.</w:t>
      </w:r>
    </w:p>
    <w:p w14:paraId="50E860BC" w14:textId="77777777" w:rsidR="00EE07F1" w:rsidRPr="00EE07F1" w:rsidRDefault="00EE07F1" w:rsidP="00EE07F1">
      <w:pPr>
        <w:spacing w:after="0" w:line="240" w:lineRule="auto"/>
        <w:ind w:left="708"/>
        <w:rPr>
          <w:b/>
          <w:bCs/>
          <w:sz w:val="24"/>
          <w:szCs w:val="24"/>
        </w:rPr>
      </w:pPr>
      <w:r w:rsidRPr="00EE07F1">
        <w:rPr>
          <w:b/>
          <w:bCs/>
          <w:sz w:val="24"/>
          <w:szCs w:val="24"/>
        </w:rPr>
        <w:t>Base de Datos de Tesorería</w:t>
      </w:r>
    </w:p>
    <w:p w14:paraId="7DD3E708" w14:textId="77777777" w:rsidR="00EE07F1" w:rsidRPr="00EE07F1" w:rsidRDefault="00EE07F1" w:rsidP="00EE07F1">
      <w:pPr>
        <w:spacing w:after="0" w:line="240" w:lineRule="auto"/>
        <w:ind w:left="1416"/>
        <w:rPr>
          <w:sz w:val="24"/>
          <w:szCs w:val="24"/>
        </w:rPr>
      </w:pPr>
      <w:r w:rsidRPr="00EE07F1">
        <w:rPr>
          <w:sz w:val="24"/>
          <w:szCs w:val="24"/>
        </w:rPr>
        <w:t>• Caja disponible.</w:t>
      </w:r>
      <w:r w:rsidRPr="00EE07F1">
        <w:rPr>
          <w:sz w:val="24"/>
          <w:szCs w:val="24"/>
        </w:rPr>
        <w:br/>
        <w:t>• Flujo proyectado.</w:t>
      </w:r>
      <w:r w:rsidRPr="00EE07F1">
        <w:rPr>
          <w:sz w:val="24"/>
          <w:szCs w:val="24"/>
        </w:rPr>
        <w:br/>
        <w:t>• Restricciones financieras.</w:t>
      </w:r>
    </w:p>
    <w:p w14:paraId="45531CD6" w14:textId="78039060" w:rsidR="00EE07F1" w:rsidRPr="00EE07F1" w:rsidRDefault="00EE07F1" w:rsidP="00EE07F1">
      <w:pPr>
        <w:spacing w:after="0" w:line="240" w:lineRule="auto"/>
        <w:jc w:val="both"/>
        <w:rPr>
          <w:sz w:val="24"/>
          <w:szCs w:val="24"/>
        </w:rPr>
      </w:pPr>
    </w:p>
    <w:p w14:paraId="20860C32" w14:textId="77777777" w:rsidR="00EE07F1" w:rsidRPr="00EE07F1" w:rsidRDefault="00EE07F1" w:rsidP="00EE07F1">
      <w:pPr>
        <w:spacing w:after="0" w:line="240" w:lineRule="auto"/>
        <w:jc w:val="both"/>
        <w:rPr>
          <w:b/>
          <w:bCs/>
          <w:sz w:val="24"/>
          <w:szCs w:val="24"/>
        </w:rPr>
      </w:pPr>
      <w:r w:rsidRPr="00EE07F1">
        <w:rPr>
          <w:b/>
          <w:bCs/>
          <w:sz w:val="24"/>
          <w:szCs w:val="24"/>
        </w:rPr>
        <w:t>Aprobación Ejecutiva del Payment Run</w:t>
      </w:r>
    </w:p>
    <w:p w14:paraId="518E9475" w14:textId="77777777" w:rsidR="00EE07F1" w:rsidRPr="00EE07F1" w:rsidRDefault="00EE07F1" w:rsidP="00EE07F1">
      <w:pPr>
        <w:spacing w:after="0" w:line="240" w:lineRule="auto"/>
        <w:jc w:val="both"/>
        <w:rPr>
          <w:sz w:val="24"/>
          <w:szCs w:val="24"/>
        </w:rPr>
      </w:pPr>
      <w:r w:rsidRPr="00EE07F1">
        <w:rPr>
          <w:sz w:val="24"/>
          <w:szCs w:val="24"/>
        </w:rPr>
        <w:t>Una vez consolidada la propuesta de pagos, el sistema debe presentar al Gerente General una visión ejecutiva que incluya:</w:t>
      </w:r>
    </w:p>
    <w:p w14:paraId="65E2327B" w14:textId="77777777" w:rsidR="00EE07F1" w:rsidRPr="00EE07F1" w:rsidRDefault="00EE07F1" w:rsidP="00EE07F1">
      <w:pPr>
        <w:spacing w:after="0" w:line="240" w:lineRule="auto"/>
        <w:ind w:left="708"/>
        <w:rPr>
          <w:sz w:val="24"/>
          <w:szCs w:val="24"/>
        </w:rPr>
      </w:pPr>
      <w:r w:rsidRPr="00EE07F1">
        <w:rPr>
          <w:sz w:val="24"/>
          <w:szCs w:val="24"/>
        </w:rPr>
        <w:t>• Monto total a desembolsar.</w:t>
      </w:r>
      <w:r w:rsidRPr="00EE07F1">
        <w:rPr>
          <w:sz w:val="24"/>
          <w:szCs w:val="24"/>
        </w:rPr>
        <w:br/>
        <w:t>• Proveedores incluidos.</w:t>
      </w:r>
      <w:r w:rsidRPr="00EE07F1">
        <w:rPr>
          <w:sz w:val="24"/>
          <w:szCs w:val="24"/>
        </w:rPr>
        <w:br/>
        <w:t>• Facturas vencidas.</w:t>
      </w:r>
      <w:r w:rsidRPr="00EE07F1">
        <w:rPr>
          <w:sz w:val="24"/>
          <w:szCs w:val="24"/>
        </w:rPr>
        <w:br/>
        <w:t>• Facturas críticas.</w:t>
      </w:r>
      <w:r w:rsidRPr="00EE07F1">
        <w:rPr>
          <w:sz w:val="24"/>
          <w:szCs w:val="24"/>
        </w:rPr>
        <w:br/>
        <w:t>• Impacto en flujo de caja.</w:t>
      </w:r>
      <w:r w:rsidRPr="00EE07F1">
        <w:rPr>
          <w:sz w:val="24"/>
          <w:szCs w:val="24"/>
        </w:rPr>
        <w:br/>
        <w:t>• Saldo proyectado posterior al pago.</w:t>
      </w:r>
    </w:p>
    <w:p w14:paraId="31B77AB1" w14:textId="77777777" w:rsidR="00EE07F1" w:rsidRPr="00EE07F1" w:rsidRDefault="00EE07F1" w:rsidP="00EE07F1">
      <w:pPr>
        <w:spacing w:after="0" w:line="240" w:lineRule="auto"/>
        <w:jc w:val="both"/>
        <w:rPr>
          <w:sz w:val="24"/>
          <w:szCs w:val="24"/>
        </w:rPr>
      </w:pPr>
      <w:r w:rsidRPr="00EE07F1">
        <w:rPr>
          <w:sz w:val="24"/>
          <w:szCs w:val="24"/>
        </w:rPr>
        <w:t>La aprobación deja de ser una revisión detallada de cientos de facturas y se convierte en una decisión estratégica.</w:t>
      </w:r>
    </w:p>
    <w:p w14:paraId="66EAA241" w14:textId="3BC6AF68" w:rsidR="00EE07F1" w:rsidRPr="00EE07F1" w:rsidRDefault="00EE07F1" w:rsidP="00EE07F1">
      <w:pPr>
        <w:spacing w:after="0" w:line="240" w:lineRule="auto"/>
        <w:jc w:val="both"/>
        <w:rPr>
          <w:sz w:val="24"/>
          <w:szCs w:val="24"/>
        </w:rPr>
      </w:pPr>
    </w:p>
    <w:p w14:paraId="525F7C2B" w14:textId="77777777" w:rsidR="00EE07F1" w:rsidRPr="00EE07F1" w:rsidRDefault="00EE07F1" w:rsidP="00EE07F1">
      <w:pPr>
        <w:spacing w:after="0" w:line="240" w:lineRule="auto"/>
        <w:jc w:val="both"/>
        <w:rPr>
          <w:b/>
          <w:bCs/>
          <w:sz w:val="24"/>
          <w:szCs w:val="24"/>
        </w:rPr>
      </w:pPr>
      <w:r w:rsidRPr="00EE07F1">
        <w:rPr>
          <w:b/>
          <w:bCs/>
          <w:sz w:val="24"/>
          <w:szCs w:val="24"/>
        </w:rPr>
        <w:t>Gestión de Facturas Retenidas</w:t>
      </w:r>
    </w:p>
    <w:p w14:paraId="342B4E52" w14:textId="77777777" w:rsidR="00EE07F1" w:rsidRPr="00EE07F1" w:rsidRDefault="00EE07F1" w:rsidP="00EE07F1">
      <w:pPr>
        <w:spacing w:after="0" w:line="240" w:lineRule="auto"/>
        <w:jc w:val="both"/>
        <w:rPr>
          <w:sz w:val="24"/>
          <w:szCs w:val="24"/>
        </w:rPr>
      </w:pPr>
      <w:r w:rsidRPr="00EE07F1">
        <w:rPr>
          <w:sz w:val="24"/>
          <w:szCs w:val="24"/>
        </w:rPr>
        <w:t>Uno de los elementos más valiosos de esta automatización consiste en identificar automáticamente las facturas que permanecen fuera del Payment Run.</w:t>
      </w:r>
    </w:p>
    <w:p w14:paraId="7C686B50" w14:textId="77777777" w:rsidR="00EE07F1" w:rsidRPr="00EE07F1" w:rsidRDefault="00EE07F1" w:rsidP="00EE07F1">
      <w:pPr>
        <w:spacing w:after="0" w:line="240" w:lineRule="auto"/>
        <w:jc w:val="both"/>
        <w:rPr>
          <w:sz w:val="24"/>
          <w:szCs w:val="24"/>
        </w:rPr>
      </w:pPr>
      <w:r w:rsidRPr="00EE07F1">
        <w:rPr>
          <w:sz w:val="24"/>
          <w:szCs w:val="24"/>
        </w:rPr>
        <w:t>Las causas pueden incluir:</w:t>
      </w:r>
    </w:p>
    <w:p w14:paraId="4CE9DFDC" w14:textId="77777777" w:rsidR="00EE07F1" w:rsidRPr="00EE07F1" w:rsidRDefault="00EE07F1" w:rsidP="00EE07F1">
      <w:pPr>
        <w:spacing w:after="0" w:line="240" w:lineRule="auto"/>
        <w:ind w:left="708"/>
        <w:rPr>
          <w:sz w:val="24"/>
          <w:szCs w:val="24"/>
        </w:rPr>
      </w:pPr>
      <w:r w:rsidRPr="00EE07F1">
        <w:rPr>
          <w:sz w:val="24"/>
          <w:szCs w:val="24"/>
        </w:rPr>
        <w:t>• Restricciones de caja.</w:t>
      </w:r>
      <w:r w:rsidRPr="00EE07F1">
        <w:rPr>
          <w:sz w:val="24"/>
          <w:szCs w:val="24"/>
        </w:rPr>
        <w:br/>
        <w:t>• Disputas comerciales.</w:t>
      </w:r>
      <w:r w:rsidRPr="00EE07F1">
        <w:rPr>
          <w:sz w:val="24"/>
          <w:szCs w:val="24"/>
        </w:rPr>
        <w:br/>
        <w:t>• Material no conforme.</w:t>
      </w:r>
      <w:r w:rsidRPr="00EE07F1">
        <w:rPr>
          <w:sz w:val="24"/>
          <w:szCs w:val="24"/>
        </w:rPr>
        <w:br/>
        <w:t>• Notas de crédito pendientes.</w:t>
      </w:r>
      <w:r w:rsidRPr="00EE07F1">
        <w:rPr>
          <w:sz w:val="24"/>
          <w:szCs w:val="24"/>
        </w:rPr>
        <w:br/>
        <w:t>• Prioridades financieras.</w:t>
      </w:r>
    </w:p>
    <w:p w14:paraId="433DE83E" w14:textId="77777777" w:rsidR="00EE07F1" w:rsidRPr="00EE07F1" w:rsidRDefault="00EE07F1" w:rsidP="00EE07F1">
      <w:pPr>
        <w:spacing w:after="0" w:line="240" w:lineRule="auto"/>
        <w:jc w:val="both"/>
        <w:rPr>
          <w:sz w:val="24"/>
          <w:szCs w:val="24"/>
        </w:rPr>
      </w:pPr>
      <w:r w:rsidRPr="00EE07F1">
        <w:rPr>
          <w:sz w:val="24"/>
          <w:szCs w:val="24"/>
        </w:rPr>
        <w:t>Estas facturas deben permanecer visibles para toda la organización.</w:t>
      </w:r>
    </w:p>
    <w:p w14:paraId="39036CE3" w14:textId="5043FE6C" w:rsidR="00EE07F1" w:rsidRDefault="00EE07F1" w:rsidP="00EE07F1">
      <w:pPr>
        <w:spacing w:after="0" w:line="240" w:lineRule="auto"/>
        <w:jc w:val="both"/>
        <w:rPr>
          <w:sz w:val="24"/>
          <w:szCs w:val="24"/>
        </w:rPr>
      </w:pPr>
    </w:p>
    <w:p w14:paraId="0163D4D7" w14:textId="77777777" w:rsidR="00EE07F1" w:rsidRPr="00EE07F1" w:rsidRDefault="00EE07F1" w:rsidP="00EE07F1">
      <w:pPr>
        <w:spacing w:after="0" w:line="240" w:lineRule="auto"/>
        <w:jc w:val="both"/>
        <w:rPr>
          <w:sz w:val="24"/>
          <w:szCs w:val="24"/>
        </w:rPr>
      </w:pPr>
    </w:p>
    <w:p w14:paraId="53751C8D" w14:textId="77777777" w:rsidR="00EE07F1" w:rsidRPr="00EE07F1" w:rsidRDefault="00EE07F1" w:rsidP="00EE07F1">
      <w:pPr>
        <w:spacing w:after="0" w:line="240" w:lineRule="auto"/>
        <w:jc w:val="both"/>
        <w:rPr>
          <w:b/>
          <w:bCs/>
          <w:sz w:val="24"/>
          <w:szCs w:val="24"/>
        </w:rPr>
      </w:pPr>
      <w:r w:rsidRPr="00EE07F1">
        <w:rPr>
          <w:b/>
          <w:bCs/>
          <w:sz w:val="24"/>
          <w:szCs w:val="24"/>
        </w:rPr>
        <w:lastRenderedPageBreak/>
        <w:t>Alerta Automática a Compras</w:t>
      </w:r>
    </w:p>
    <w:p w14:paraId="4ED53021" w14:textId="77777777" w:rsidR="00EE07F1" w:rsidRPr="00EE07F1" w:rsidRDefault="00EE07F1" w:rsidP="00EE07F1">
      <w:pPr>
        <w:spacing w:after="0" w:line="240" w:lineRule="auto"/>
        <w:jc w:val="both"/>
        <w:rPr>
          <w:sz w:val="24"/>
          <w:szCs w:val="24"/>
        </w:rPr>
      </w:pPr>
      <w:r w:rsidRPr="00EE07F1">
        <w:rPr>
          <w:sz w:val="24"/>
          <w:szCs w:val="24"/>
        </w:rPr>
        <w:t>Cuando un proveedor posee facturas retenidas, el Planner Buyer debe recibir automáticamente información sobre:</w:t>
      </w:r>
    </w:p>
    <w:p w14:paraId="63A432D6" w14:textId="77777777" w:rsidR="00EE07F1" w:rsidRPr="00EE07F1" w:rsidRDefault="00EE07F1" w:rsidP="00EE07F1">
      <w:pPr>
        <w:spacing w:after="0" w:line="240" w:lineRule="auto"/>
        <w:ind w:left="708"/>
        <w:rPr>
          <w:sz w:val="24"/>
          <w:szCs w:val="24"/>
        </w:rPr>
      </w:pPr>
      <w:r w:rsidRPr="00EE07F1">
        <w:rPr>
          <w:sz w:val="24"/>
          <w:szCs w:val="24"/>
        </w:rPr>
        <w:t>• Monto pendiente.</w:t>
      </w:r>
      <w:r w:rsidRPr="00EE07F1">
        <w:rPr>
          <w:sz w:val="24"/>
          <w:szCs w:val="24"/>
        </w:rPr>
        <w:br/>
        <w:t>• Antigüedad.</w:t>
      </w:r>
      <w:r w:rsidRPr="00EE07F1">
        <w:rPr>
          <w:sz w:val="24"/>
          <w:szCs w:val="24"/>
        </w:rPr>
        <w:br/>
        <w:t>• Materiales asociados.</w:t>
      </w:r>
      <w:r w:rsidRPr="00EE07F1">
        <w:rPr>
          <w:sz w:val="24"/>
          <w:szCs w:val="24"/>
        </w:rPr>
        <w:br/>
        <w:t>• Riesgo potencial.</w:t>
      </w:r>
    </w:p>
    <w:p w14:paraId="2D3F1535" w14:textId="77777777" w:rsidR="00EE07F1" w:rsidRPr="00EE07F1" w:rsidRDefault="00EE07F1" w:rsidP="00EE07F1">
      <w:pPr>
        <w:spacing w:after="0" w:line="240" w:lineRule="auto"/>
        <w:jc w:val="both"/>
        <w:rPr>
          <w:sz w:val="24"/>
          <w:szCs w:val="24"/>
        </w:rPr>
      </w:pPr>
      <w:r w:rsidRPr="00EE07F1">
        <w:rPr>
          <w:sz w:val="24"/>
          <w:szCs w:val="24"/>
        </w:rPr>
        <w:t>Esto permite anticipar negociaciones con proveedores antes de que aparezcan problemas de abastecimiento.</w:t>
      </w:r>
    </w:p>
    <w:p w14:paraId="681D6772" w14:textId="6DE8F559" w:rsidR="00EE07F1" w:rsidRPr="00EE07F1" w:rsidRDefault="00EE07F1" w:rsidP="00EE07F1">
      <w:pPr>
        <w:spacing w:after="0" w:line="240" w:lineRule="auto"/>
        <w:jc w:val="both"/>
        <w:rPr>
          <w:sz w:val="24"/>
          <w:szCs w:val="24"/>
        </w:rPr>
      </w:pPr>
    </w:p>
    <w:p w14:paraId="4B166E69" w14:textId="77777777" w:rsidR="00EE07F1" w:rsidRPr="00EE07F1" w:rsidRDefault="00EE07F1" w:rsidP="00EE07F1">
      <w:pPr>
        <w:spacing w:after="0" w:line="240" w:lineRule="auto"/>
        <w:jc w:val="both"/>
        <w:rPr>
          <w:b/>
          <w:bCs/>
          <w:sz w:val="24"/>
          <w:szCs w:val="24"/>
        </w:rPr>
      </w:pPr>
      <w:r w:rsidRPr="00EE07F1">
        <w:rPr>
          <w:b/>
          <w:bCs/>
          <w:sz w:val="24"/>
          <w:szCs w:val="24"/>
        </w:rPr>
        <w:t>Alerta Automática a Logística</w:t>
      </w:r>
    </w:p>
    <w:p w14:paraId="36967E7F" w14:textId="77777777" w:rsidR="00EE07F1" w:rsidRPr="00EE07F1" w:rsidRDefault="00EE07F1" w:rsidP="00EE07F1">
      <w:pPr>
        <w:spacing w:after="0" w:line="240" w:lineRule="auto"/>
        <w:jc w:val="both"/>
        <w:rPr>
          <w:sz w:val="24"/>
          <w:szCs w:val="24"/>
        </w:rPr>
      </w:pPr>
      <w:r w:rsidRPr="00EE07F1">
        <w:rPr>
          <w:sz w:val="24"/>
          <w:szCs w:val="24"/>
        </w:rPr>
        <w:t>El Encargado de Logística también debe ser informado cuando las facturas retenidas puedan afectar:</w:t>
      </w:r>
    </w:p>
    <w:p w14:paraId="467FAB7F" w14:textId="77777777" w:rsidR="00EE07F1" w:rsidRPr="00EE07F1" w:rsidRDefault="00EE07F1" w:rsidP="00EE07F1">
      <w:pPr>
        <w:spacing w:after="0" w:line="240" w:lineRule="auto"/>
        <w:ind w:left="708"/>
        <w:rPr>
          <w:sz w:val="24"/>
          <w:szCs w:val="24"/>
        </w:rPr>
      </w:pPr>
      <w:r w:rsidRPr="00EE07F1">
        <w:rPr>
          <w:sz w:val="24"/>
          <w:szCs w:val="24"/>
        </w:rPr>
        <w:t>• Recepciones futuras.</w:t>
      </w:r>
      <w:r w:rsidRPr="00EE07F1">
        <w:rPr>
          <w:sz w:val="24"/>
          <w:szCs w:val="24"/>
        </w:rPr>
        <w:br/>
        <w:t>• Inventarios críticos.</w:t>
      </w:r>
      <w:r w:rsidRPr="00EE07F1">
        <w:rPr>
          <w:sz w:val="24"/>
          <w:szCs w:val="24"/>
        </w:rPr>
        <w:br/>
        <w:t>• Programación de abastecimiento.</w:t>
      </w:r>
      <w:r w:rsidRPr="00EE07F1">
        <w:rPr>
          <w:sz w:val="24"/>
          <w:szCs w:val="24"/>
        </w:rPr>
        <w:br/>
        <w:t>• Transporte contratado.</w:t>
      </w:r>
    </w:p>
    <w:p w14:paraId="2AE30D6A" w14:textId="77777777" w:rsidR="00EE07F1" w:rsidRPr="00EE07F1" w:rsidRDefault="00EE07F1" w:rsidP="00EE07F1">
      <w:pPr>
        <w:spacing w:after="0" w:line="240" w:lineRule="auto"/>
        <w:jc w:val="both"/>
        <w:rPr>
          <w:sz w:val="24"/>
          <w:szCs w:val="24"/>
        </w:rPr>
      </w:pPr>
      <w:r w:rsidRPr="00EE07F1">
        <w:rPr>
          <w:sz w:val="24"/>
          <w:szCs w:val="24"/>
        </w:rPr>
        <w:t>La logística puede prepararse antes de que aparezcan interrupciones operativas.</w:t>
      </w:r>
    </w:p>
    <w:p w14:paraId="63867306" w14:textId="1D194ED9" w:rsidR="00EE07F1" w:rsidRPr="00EE07F1" w:rsidRDefault="00EE07F1" w:rsidP="00EE07F1">
      <w:pPr>
        <w:spacing w:after="0" w:line="240" w:lineRule="auto"/>
        <w:jc w:val="both"/>
        <w:rPr>
          <w:sz w:val="24"/>
          <w:szCs w:val="24"/>
        </w:rPr>
      </w:pPr>
    </w:p>
    <w:p w14:paraId="37F78D04" w14:textId="77777777" w:rsidR="00EE07F1" w:rsidRPr="00EE07F1" w:rsidRDefault="00EE07F1" w:rsidP="00EE07F1">
      <w:pPr>
        <w:spacing w:after="0" w:line="240" w:lineRule="auto"/>
        <w:jc w:val="both"/>
        <w:rPr>
          <w:b/>
          <w:bCs/>
          <w:sz w:val="24"/>
          <w:szCs w:val="24"/>
        </w:rPr>
      </w:pPr>
      <w:r w:rsidRPr="00EE07F1">
        <w:rPr>
          <w:b/>
          <w:bCs/>
          <w:sz w:val="24"/>
          <w:szCs w:val="24"/>
        </w:rPr>
        <w:t>Integración con Gestión de Riesgo</w:t>
      </w:r>
    </w:p>
    <w:p w14:paraId="2EE99225" w14:textId="77777777" w:rsidR="00EE07F1" w:rsidRPr="00EE07F1" w:rsidRDefault="00EE07F1" w:rsidP="00EE07F1">
      <w:pPr>
        <w:spacing w:after="0" w:line="240" w:lineRule="auto"/>
        <w:jc w:val="both"/>
        <w:rPr>
          <w:sz w:val="24"/>
          <w:szCs w:val="24"/>
        </w:rPr>
      </w:pPr>
      <w:r w:rsidRPr="00EE07F1">
        <w:rPr>
          <w:sz w:val="24"/>
          <w:szCs w:val="24"/>
        </w:rPr>
        <w:t>IOS-PYME propone clasificar automáticamente las facturas retenidas según su impacto potencial.</w:t>
      </w:r>
    </w:p>
    <w:p w14:paraId="5C76D6EB" w14:textId="6A66FD13" w:rsidR="00EE07F1" w:rsidRPr="00EE07F1" w:rsidRDefault="00EE07F1" w:rsidP="00EE07F1">
      <w:pPr>
        <w:spacing w:after="0" w:line="240" w:lineRule="auto"/>
        <w:jc w:val="both"/>
        <w:rPr>
          <w:b/>
          <w:bCs/>
          <w:sz w:val="24"/>
          <w:szCs w:val="24"/>
        </w:rPr>
      </w:pPr>
      <w:r w:rsidRPr="00EE07F1">
        <w:rPr>
          <w:b/>
          <w:bCs/>
          <w:sz w:val="24"/>
          <w:szCs w:val="24"/>
        </w:rPr>
        <w:t>Riesgo Bajo</w:t>
      </w:r>
      <w:r>
        <w:rPr>
          <w:b/>
          <w:bCs/>
          <w:sz w:val="24"/>
          <w:szCs w:val="24"/>
        </w:rPr>
        <w:t xml:space="preserve"> </w:t>
      </w:r>
      <w:r w:rsidRPr="00EE07F1">
        <w:rPr>
          <w:sz w:val="24"/>
          <w:szCs w:val="24"/>
        </w:rPr>
        <w:t>Proveedor fácilmente sustituible.</w:t>
      </w:r>
    </w:p>
    <w:p w14:paraId="1F068927" w14:textId="202FDD2C" w:rsidR="00EE07F1" w:rsidRPr="00EE07F1" w:rsidRDefault="00EE07F1" w:rsidP="00EE07F1">
      <w:pPr>
        <w:spacing w:after="0" w:line="240" w:lineRule="auto"/>
        <w:jc w:val="both"/>
        <w:rPr>
          <w:b/>
          <w:bCs/>
          <w:sz w:val="24"/>
          <w:szCs w:val="24"/>
        </w:rPr>
      </w:pPr>
      <w:r w:rsidRPr="00EE07F1">
        <w:rPr>
          <w:b/>
          <w:bCs/>
          <w:sz w:val="24"/>
          <w:szCs w:val="24"/>
        </w:rPr>
        <w:t>Riesgo Medio</w:t>
      </w:r>
      <w:r>
        <w:rPr>
          <w:b/>
          <w:bCs/>
          <w:sz w:val="24"/>
          <w:szCs w:val="24"/>
        </w:rPr>
        <w:t xml:space="preserve"> </w:t>
      </w:r>
      <w:r w:rsidRPr="00EE07F1">
        <w:rPr>
          <w:sz w:val="24"/>
          <w:szCs w:val="24"/>
        </w:rPr>
        <w:t>Proveedor importante.</w:t>
      </w:r>
    </w:p>
    <w:p w14:paraId="184ED5AB" w14:textId="511C5534" w:rsidR="00EE07F1" w:rsidRPr="00EE07F1" w:rsidRDefault="00EE07F1" w:rsidP="00EE07F1">
      <w:pPr>
        <w:spacing w:after="0" w:line="240" w:lineRule="auto"/>
        <w:jc w:val="both"/>
        <w:rPr>
          <w:b/>
          <w:bCs/>
          <w:sz w:val="24"/>
          <w:szCs w:val="24"/>
        </w:rPr>
      </w:pPr>
      <w:r w:rsidRPr="00EE07F1">
        <w:rPr>
          <w:b/>
          <w:bCs/>
          <w:sz w:val="24"/>
          <w:szCs w:val="24"/>
        </w:rPr>
        <w:t>Riesgo Alto</w:t>
      </w:r>
      <w:r>
        <w:rPr>
          <w:b/>
          <w:bCs/>
          <w:sz w:val="24"/>
          <w:szCs w:val="24"/>
        </w:rPr>
        <w:t xml:space="preserve"> </w:t>
      </w:r>
      <w:r w:rsidRPr="00EE07F1">
        <w:rPr>
          <w:sz w:val="24"/>
          <w:szCs w:val="24"/>
        </w:rPr>
        <w:t>Proveedor estratégico o insumo crítico.</w:t>
      </w:r>
    </w:p>
    <w:p w14:paraId="2367B666" w14:textId="77777777" w:rsidR="00EE07F1" w:rsidRPr="00EE07F1" w:rsidRDefault="00EE07F1" w:rsidP="00EE07F1">
      <w:pPr>
        <w:spacing w:after="0" w:line="240" w:lineRule="auto"/>
        <w:jc w:val="both"/>
        <w:rPr>
          <w:sz w:val="24"/>
          <w:szCs w:val="24"/>
        </w:rPr>
      </w:pPr>
      <w:r w:rsidRPr="00EE07F1">
        <w:rPr>
          <w:sz w:val="24"/>
          <w:szCs w:val="24"/>
        </w:rPr>
        <w:t>Esto permite enfocar la atención gerencial donde realmente existe riesgo para el negocio.</w:t>
      </w:r>
    </w:p>
    <w:p w14:paraId="5CCD2026" w14:textId="46FD9F81" w:rsidR="00EE07F1" w:rsidRPr="00EE07F1" w:rsidRDefault="00EE07F1" w:rsidP="00EE07F1">
      <w:pPr>
        <w:spacing w:after="0" w:line="240" w:lineRule="auto"/>
        <w:jc w:val="both"/>
        <w:rPr>
          <w:sz w:val="24"/>
          <w:szCs w:val="24"/>
        </w:rPr>
      </w:pPr>
    </w:p>
    <w:p w14:paraId="44573B61" w14:textId="77777777" w:rsidR="00EE07F1" w:rsidRPr="00EE07F1" w:rsidRDefault="00EE07F1" w:rsidP="00EE07F1">
      <w:pPr>
        <w:spacing w:after="0" w:line="240" w:lineRule="auto"/>
        <w:jc w:val="both"/>
        <w:rPr>
          <w:b/>
          <w:bCs/>
          <w:sz w:val="24"/>
          <w:szCs w:val="24"/>
        </w:rPr>
      </w:pPr>
      <w:r w:rsidRPr="00EE07F1">
        <w:rPr>
          <w:b/>
          <w:bCs/>
          <w:sz w:val="24"/>
          <w:szCs w:val="24"/>
        </w:rPr>
        <w:t>Dashboard Ejecutivo</w:t>
      </w:r>
    </w:p>
    <w:p w14:paraId="618DCF74" w14:textId="77777777" w:rsidR="00EE07F1" w:rsidRPr="00EE07F1" w:rsidRDefault="00EE07F1" w:rsidP="00EE07F1">
      <w:pPr>
        <w:spacing w:after="0" w:line="240" w:lineRule="auto"/>
        <w:jc w:val="both"/>
        <w:rPr>
          <w:sz w:val="24"/>
          <w:szCs w:val="24"/>
        </w:rPr>
      </w:pPr>
      <w:r w:rsidRPr="00EE07F1">
        <w:rPr>
          <w:sz w:val="24"/>
          <w:szCs w:val="24"/>
        </w:rPr>
        <w:t>La información generada por esta automatización debe alimentar un dashboard semanal que permita visualizar:</w:t>
      </w:r>
    </w:p>
    <w:p w14:paraId="185C7F77" w14:textId="77777777" w:rsidR="00EE07F1" w:rsidRPr="00EE07F1" w:rsidRDefault="00EE07F1" w:rsidP="00EE07F1">
      <w:pPr>
        <w:spacing w:after="0" w:line="240" w:lineRule="auto"/>
        <w:ind w:left="708"/>
        <w:rPr>
          <w:sz w:val="24"/>
          <w:szCs w:val="24"/>
        </w:rPr>
      </w:pPr>
      <w:r w:rsidRPr="00EE07F1">
        <w:rPr>
          <w:sz w:val="24"/>
          <w:szCs w:val="24"/>
        </w:rPr>
        <w:t>• Facturas pagadas.</w:t>
      </w:r>
      <w:r w:rsidRPr="00EE07F1">
        <w:rPr>
          <w:sz w:val="24"/>
          <w:szCs w:val="24"/>
        </w:rPr>
        <w:br/>
        <w:t>• Facturas retenidas.</w:t>
      </w:r>
      <w:r w:rsidRPr="00EE07F1">
        <w:rPr>
          <w:sz w:val="24"/>
          <w:szCs w:val="24"/>
        </w:rPr>
        <w:br/>
        <w:t>• Proveedores afectados.</w:t>
      </w:r>
      <w:r w:rsidRPr="00EE07F1">
        <w:rPr>
          <w:sz w:val="24"/>
          <w:szCs w:val="24"/>
        </w:rPr>
        <w:br/>
        <w:t>• Riesgo operativo.</w:t>
      </w:r>
      <w:r w:rsidRPr="00EE07F1">
        <w:rPr>
          <w:sz w:val="24"/>
          <w:szCs w:val="24"/>
        </w:rPr>
        <w:br/>
        <w:t>• Riesgo financiero.</w:t>
      </w:r>
      <w:r w:rsidRPr="00EE07F1">
        <w:rPr>
          <w:sz w:val="24"/>
          <w:szCs w:val="24"/>
        </w:rPr>
        <w:br/>
        <w:t>• Cobertura de inventarios.</w:t>
      </w:r>
    </w:p>
    <w:p w14:paraId="2F92C868" w14:textId="77777777" w:rsidR="00EE07F1" w:rsidRPr="00EE07F1" w:rsidRDefault="00EE07F1" w:rsidP="00EE07F1">
      <w:pPr>
        <w:spacing w:after="0" w:line="240" w:lineRule="auto"/>
        <w:jc w:val="both"/>
        <w:rPr>
          <w:sz w:val="24"/>
          <w:szCs w:val="24"/>
        </w:rPr>
      </w:pPr>
      <w:r w:rsidRPr="00EE07F1">
        <w:rPr>
          <w:sz w:val="24"/>
          <w:szCs w:val="24"/>
        </w:rPr>
        <w:t>La dirección debe disponer de una visión integrada del negocio.</w:t>
      </w:r>
    </w:p>
    <w:p w14:paraId="2D1EFEE5" w14:textId="0ADCFC1F" w:rsidR="00EE07F1" w:rsidRPr="00EE07F1" w:rsidRDefault="00EE07F1" w:rsidP="00EE07F1">
      <w:pPr>
        <w:spacing w:after="0" w:line="240" w:lineRule="auto"/>
        <w:jc w:val="both"/>
        <w:rPr>
          <w:sz w:val="24"/>
          <w:szCs w:val="24"/>
        </w:rPr>
      </w:pPr>
    </w:p>
    <w:p w14:paraId="19256B1D" w14:textId="77777777" w:rsidR="00EE07F1" w:rsidRPr="00EE07F1" w:rsidRDefault="00EE07F1" w:rsidP="00EE07F1">
      <w:pPr>
        <w:spacing w:after="0" w:line="240" w:lineRule="auto"/>
        <w:jc w:val="both"/>
        <w:rPr>
          <w:b/>
          <w:bCs/>
          <w:sz w:val="24"/>
          <w:szCs w:val="24"/>
        </w:rPr>
      </w:pPr>
      <w:r w:rsidRPr="00EE07F1">
        <w:rPr>
          <w:b/>
          <w:bCs/>
          <w:sz w:val="24"/>
          <w:szCs w:val="24"/>
        </w:rPr>
        <w:t>Indicadores Generados</w:t>
      </w:r>
    </w:p>
    <w:p w14:paraId="4B8AFBCB" w14:textId="77777777" w:rsidR="00EE07F1" w:rsidRPr="00EE07F1" w:rsidRDefault="00EE07F1" w:rsidP="00EE07F1">
      <w:pPr>
        <w:spacing w:after="0" w:line="240" w:lineRule="auto"/>
        <w:jc w:val="both"/>
        <w:rPr>
          <w:sz w:val="24"/>
          <w:szCs w:val="24"/>
        </w:rPr>
      </w:pPr>
      <w:r w:rsidRPr="00EE07F1">
        <w:rPr>
          <w:sz w:val="24"/>
          <w:szCs w:val="24"/>
        </w:rPr>
        <w:t>Esta automatización debe alimentar indicadores como:</w:t>
      </w:r>
    </w:p>
    <w:p w14:paraId="2DEA86CB" w14:textId="77777777" w:rsidR="00EE07F1" w:rsidRPr="00EE07F1" w:rsidRDefault="00EE07F1" w:rsidP="00EE07F1">
      <w:pPr>
        <w:spacing w:after="0" w:line="240" w:lineRule="auto"/>
        <w:ind w:left="708"/>
        <w:rPr>
          <w:sz w:val="24"/>
          <w:szCs w:val="24"/>
        </w:rPr>
      </w:pPr>
      <w:r w:rsidRPr="00EE07F1">
        <w:rPr>
          <w:sz w:val="24"/>
          <w:szCs w:val="24"/>
        </w:rPr>
        <w:t>• % Payment Run aprobado.</w:t>
      </w:r>
      <w:r w:rsidRPr="00EE07F1">
        <w:rPr>
          <w:sz w:val="24"/>
          <w:szCs w:val="24"/>
        </w:rPr>
        <w:br/>
        <w:t>• Facturas retenidas.</w:t>
      </w:r>
      <w:r w:rsidRPr="00EE07F1">
        <w:rPr>
          <w:sz w:val="24"/>
          <w:szCs w:val="24"/>
        </w:rPr>
        <w:br/>
        <w:t>• Monto retenido.</w:t>
      </w:r>
      <w:r w:rsidRPr="00EE07F1">
        <w:rPr>
          <w:sz w:val="24"/>
          <w:szCs w:val="24"/>
        </w:rPr>
        <w:br/>
        <w:t>• Riesgo de abastecimiento.</w:t>
      </w:r>
      <w:r w:rsidRPr="00EE07F1">
        <w:rPr>
          <w:sz w:val="24"/>
          <w:szCs w:val="24"/>
        </w:rPr>
        <w:br/>
        <w:t>• Proveedores afectados.</w:t>
      </w:r>
      <w:r w:rsidRPr="00EE07F1">
        <w:rPr>
          <w:sz w:val="24"/>
          <w:szCs w:val="24"/>
        </w:rPr>
        <w:br/>
        <w:t>• Flujo de caja proyectado.</w:t>
      </w:r>
      <w:r w:rsidRPr="00EE07F1">
        <w:rPr>
          <w:sz w:val="24"/>
          <w:szCs w:val="24"/>
        </w:rPr>
        <w:br/>
      </w:r>
      <w:r w:rsidRPr="00EE07F1">
        <w:rPr>
          <w:sz w:val="24"/>
          <w:szCs w:val="24"/>
        </w:rPr>
        <w:lastRenderedPageBreak/>
        <w:t>• DPO.</w:t>
      </w:r>
      <w:r w:rsidRPr="00EE07F1">
        <w:rPr>
          <w:sz w:val="24"/>
          <w:szCs w:val="24"/>
        </w:rPr>
        <w:br/>
        <w:t>• Cumplimiento de pagos.</w:t>
      </w:r>
    </w:p>
    <w:p w14:paraId="1941F0BE" w14:textId="3547B601" w:rsidR="00EE07F1" w:rsidRPr="00EE07F1" w:rsidRDefault="00EE07F1" w:rsidP="00EE07F1">
      <w:pPr>
        <w:spacing w:after="0" w:line="240" w:lineRule="auto"/>
        <w:jc w:val="both"/>
        <w:rPr>
          <w:sz w:val="24"/>
          <w:szCs w:val="24"/>
        </w:rPr>
      </w:pPr>
    </w:p>
    <w:p w14:paraId="11BD5815" w14:textId="77777777" w:rsidR="00EE07F1" w:rsidRPr="00EE07F1" w:rsidRDefault="00EE07F1" w:rsidP="00EE07F1">
      <w:pPr>
        <w:spacing w:after="0" w:line="240" w:lineRule="auto"/>
        <w:jc w:val="both"/>
        <w:rPr>
          <w:b/>
          <w:bCs/>
          <w:sz w:val="24"/>
          <w:szCs w:val="24"/>
        </w:rPr>
      </w:pPr>
      <w:r w:rsidRPr="00EE07F1">
        <w:rPr>
          <w:b/>
          <w:bCs/>
          <w:sz w:val="24"/>
          <w:szCs w:val="24"/>
        </w:rPr>
        <w:t>Beneficios Esperados</w:t>
      </w:r>
    </w:p>
    <w:p w14:paraId="27E8D3CE" w14:textId="77777777" w:rsidR="00EE07F1" w:rsidRPr="00EE07F1" w:rsidRDefault="00EE07F1" w:rsidP="00EE07F1">
      <w:pPr>
        <w:spacing w:after="0" w:line="240" w:lineRule="auto"/>
        <w:jc w:val="both"/>
        <w:rPr>
          <w:sz w:val="24"/>
          <w:szCs w:val="24"/>
        </w:rPr>
      </w:pPr>
      <w:r w:rsidRPr="00EE07F1">
        <w:rPr>
          <w:sz w:val="24"/>
          <w:szCs w:val="24"/>
        </w:rPr>
        <w:t>La implementación de esta automatización permite:</w:t>
      </w:r>
    </w:p>
    <w:p w14:paraId="2A1245D4" w14:textId="77777777" w:rsidR="00EE07F1" w:rsidRPr="00EE07F1" w:rsidRDefault="00EE07F1" w:rsidP="00EE07F1">
      <w:pPr>
        <w:spacing w:after="0" w:line="240" w:lineRule="auto"/>
        <w:ind w:left="708"/>
        <w:rPr>
          <w:sz w:val="24"/>
          <w:szCs w:val="24"/>
        </w:rPr>
      </w:pPr>
      <w:r w:rsidRPr="00EE07F1">
        <w:rPr>
          <w:sz w:val="24"/>
          <w:szCs w:val="24"/>
        </w:rPr>
        <w:t>• Mejorar control financiero.</w:t>
      </w:r>
      <w:r w:rsidRPr="00EE07F1">
        <w:rPr>
          <w:sz w:val="24"/>
          <w:szCs w:val="24"/>
        </w:rPr>
        <w:br/>
        <w:t>• Incrementar visibilidad ejecutiva.</w:t>
      </w:r>
      <w:r w:rsidRPr="00EE07F1">
        <w:rPr>
          <w:sz w:val="24"/>
          <w:szCs w:val="24"/>
        </w:rPr>
        <w:br/>
        <w:t>• Reducir riesgos operativos.</w:t>
      </w:r>
      <w:r w:rsidRPr="00EE07F1">
        <w:rPr>
          <w:sz w:val="24"/>
          <w:szCs w:val="24"/>
        </w:rPr>
        <w:br/>
        <w:t>• Anticipar problemas de abastecimiento.</w:t>
      </w:r>
      <w:r w:rsidRPr="00EE07F1">
        <w:rPr>
          <w:sz w:val="24"/>
          <w:szCs w:val="24"/>
        </w:rPr>
        <w:br/>
        <w:t>• Mejorar coordinación entre áreas.</w:t>
      </w:r>
      <w:r w:rsidRPr="00EE07F1">
        <w:rPr>
          <w:sz w:val="24"/>
          <w:szCs w:val="24"/>
        </w:rPr>
        <w:br/>
        <w:t>• Optimizar capital de trabajo.</w:t>
      </w:r>
      <w:r w:rsidRPr="00EE07F1">
        <w:rPr>
          <w:sz w:val="24"/>
          <w:szCs w:val="24"/>
        </w:rPr>
        <w:br/>
        <w:t>• Facilitar toma de decisiones.</w:t>
      </w:r>
      <w:r w:rsidRPr="00EE07F1">
        <w:rPr>
          <w:sz w:val="24"/>
          <w:szCs w:val="24"/>
        </w:rPr>
        <w:br/>
        <w:t>• Alinear finanzas con operaciones.</w:t>
      </w:r>
    </w:p>
    <w:p w14:paraId="1A0D8E24" w14:textId="5AC0E616" w:rsidR="00EE07F1" w:rsidRPr="00EE07F1" w:rsidRDefault="00EE07F1" w:rsidP="00EE07F1">
      <w:pPr>
        <w:spacing w:after="0" w:line="240" w:lineRule="auto"/>
        <w:jc w:val="both"/>
        <w:rPr>
          <w:sz w:val="24"/>
          <w:szCs w:val="24"/>
        </w:rPr>
      </w:pPr>
    </w:p>
    <w:p w14:paraId="1512B06E" w14:textId="77777777" w:rsidR="00EE07F1" w:rsidRPr="00EE07F1" w:rsidRDefault="00EE07F1" w:rsidP="00EE07F1">
      <w:pPr>
        <w:spacing w:after="0" w:line="240" w:lineRule="auto"/>
        <w:jc w:val="both"/>
        <w:rPr>
          <w:b/>
          <w:bCs/>
          <w:sz w:val="24"/>
          <w:szCs w:val="24"/>
        </w:rPr>
      </w:pPr>
      <w:r w:rsidRPr="00EE07F1">
        <w:rPr>
          <w:b/>
          <w:bCs/>
          <w:sz w:val="24"/>
          <w:szCs w:val="24"/>
        </w:rPr>
        <w:t>Filosofía IOS-PYME Asociada</w:t>
      </w:r>
    </w:p>
    <w:p w14:paraId="09072C07" w14:textId="77777777" w:rsidR="00EE07F1" w:rsidRPr="00EE07F1" w:rsidRDefault="00EE07F1" w:rsidP="00EE07F1">
      <w:pPr>
        <w:spacing w:after="0" w:line="240" w:lineRule="auto"/>
        <w:jc w:val="both"/>
        <w:rPr>
          <w:sz w:val="24"/>
          <w:szCs w:val="24"/>
        </w:rPr>
      </w:pPr>
      <w:r w:rsidRPr="00EE07F1">
        <w:rPr>
          <w:sz w:val="24"/>
          <w:szCs w:val="24"/>
        </w:rPr>
        <w:t>Dentro de IOS-PYME, el Payment Run no constituye simplemente una lista de facturas a pagar. Constituye una representación semanal de las prioridades estratégicas de la organización. Cada factura pagada fortalece una relación, protege una operación o asegura un suministro. Cada factura retenida genera un riesgo que debe ser comprendido y administrado.</w:t>
      </w:r>
    </w:p>
    <w:p w14:paraId="7330C7A1" w14:textId="77777777" w:rsidR="00EE07F1" w:rsidRPr="00EE07F1" w:rsidRDefault="00EE07F1" w:rsidP="00EE07F1">
      <w:pPr>
        <w:spacing w:after="0" w:line="240" w:lineRule="auto"/>
        <w:jc w:val="both"/>
        <w:rPr>
          <w:sz w:val="24"/>
          <w:szCs w:val="24"/>
        </w:rPr>
      </w:pPr>
      <w:r w:rsidRPr="00EE07F1">
        <w:rPr>
          <w:sz w:val="24"/>
          <w:szCs w:val="24"/>
        </w:rPr>
        <w:t>Por esta razón, la aprobación del Gerente General trasciende el ámbito financiero. Se convierte en una decisión integral sobre cómo utilizar los recursos disponibles para maximizar la continuidad operativa, proteger la rentabilidad y sostener el crecimiento del negocio. Una empresa verdaderamente integrada administra simultáneamente dinero, materiales, clientes y riesgos como partes inseparables de un mismo sistema.</w:t>
      </w:r>
    </w:p>
    <w:p w14:paraId="44A6209C" w14:textId="77777777" w:rsidR="00EE07F1" w:rsidRDefault="00EE07F1" w:rsidP="003C28B1">
      <w:pPr>
        <w:spacing w:after="0" w:line="240" w:lineRule="auto"/>
        <w:jc w:val="both"/>
        <w:rPr>
          <w:sz w:val="24"/>
          <w:szCs w:val="24"/>
        </w:rPr>
      </w:pPr>
    </w:p>
    <w:p w14:paraId="6DC9FEF0" w14:textId="77777777" w:rsidR="00EE07F1" w:rsidRDefault="00EE07F1" w:rsidP="003C28B1">
      <w:pPr>
        <w:spacing w:after="0" w:line="240" w:lineRule="auto"/>
        <w:jc w:val="both"/>
        <w:rPr>
          <w:sz w:val="24"/>
          <w:szCs w:val="24"/>
        </w:rPr>
      </w:pPr>
    </w:p>
    <w:p w14:paraId="5FAADD64" w14:textId="62683108" w:rsidR="00EE07F1" w:rsidRPr="00EE07F1" w:rsidRDefault="00EE07F1" w:rsidP="00EE07F1">
      <w:pPr>
        <w:spacing w:after="0" w:line="240" w:lineRule="auto"/>
        <w:jc w:val="both"/>
        <w:rPr>
          <w:sz w:val="24"/>
          <w:szCs w:val="24"/>
        </w:rPr>
      </w:pPr>
    </w:p>
    <w:p w14:paraId="38FC2F47" w14:textId="77777777" w:rsidR="00EE07F1" w:rsidRPr="00EE07F1" w:rsidRDefault="00EE07F1" w:rsidP="00EE07F1">
      <w:pPr>
        <w:spacing w:after="0" w:line="240" w:lineRule="auto"/>
        <w:jc w:val="center"/>
        <w:rPr>
          <w:b/>
          <w:bCs/>
          <w:sz w:val="40"/>
          <w:szCs w:val="40"/>
        </w:rPr>
      </w:pPr>
      <w:r w:rsidRPr="00EE07F1">
        <w:rPr>
          <w:b/>
          <w:bCs/>
          <w:sz w:val="40"/>
          <w:szCs w:val="40"/>
        </w:rPr>
        <w:t>Automatización 13.3</w:t>
      </w:r>
    </w:p>
    <w:p w14:paraId="3DAE8A7D" w14:textId="77777777" w:rsidR="00EE07F1" w:rsidRPr="00EE07F1" w:rsidRDefault="00EE07F1" w:rsidP="00EE07F1">
      <w:pPr>
        <w:spacing w:after="0" w:line="240" w:lineRule="auto"/>
        <w:jc w:val="center"/>
        <w:rPr>
          <w:b/>
          <w:bCs/>
          <w:sz w:val="32"/>
          <w:szCs w:val="32"/>
        </w:rPr>
      </w:pPr>
      <w:r w:rsidRPr="00EE07F1">
        <w:rPr>
          <w:b/>
          <w:bCs/>
          <w:sz w:val="32"/>
          <w:szCs w:val="32"/>
        </w:rPr>
        <w:t>Notificación Automática de Pagos y Confirmación Electrónica a Proveedores</w:t>
      </w:r>
    </w:p>
    <w:p w14:paraId="6C03B320" w14:textId="77777777" w:rsidR="00EE07F1" w:rsidRPr="00EE07F1" w:rsidRDefault="00EE07F1" w:rsidP="00EE07F1">
      <w:pPr>
        <w:spacing w:after="0" w:line="240" w:lineRule="auto"/>
        <w:jc w:val="both"/>
        <w:rPr>
          <w:b/>
          <w:bCs/>
          <w:sz w:val="24"/>
          <w:szCs w:val="24"/>
        </w:rPr>
      </w:pPr>
      <w:r w:rsidRPr="00EE07F1">
        <w:rPr>
          <w:b/>
          <w:bCs/>
          <w:sz w:val="24"/>
          <w:szCs w:val="24"/>
        </w:rPr>
        <w:t>Objetivo de la Automatización</w:t>
      </w:r>
    </w:p>
    <w:p w14:paraId="64FBCB08" w14:textId="77777777" w:rsidR="00EE07F1" w:rsidRPr="00EE07F1" w:rsidRDefault="00EE07F1" w:rsidP="00EE07F1">
      <w:pPr>
        <w:spacing w:after="0" w:line="240" w:lineRule="auto"/>
        <w:jc w:val="both"/>
        <w:rPr>
          <w:sz w:val="24"/>
          <w:szCs w:val="24"/>
        </w:rPr>
      </w:pPr>
      <w:r w:rsidRPr="00EE07F1">
        <w:rPr>
          <w:sz w:val="24"/>
          <w:szCs w:val="24"/>
        </w:rPr>
        <w:t>El objetivo de esta automatización consiste en comunicar automáticamente a los proveedores los pagos realizados por la organización, proporcionando información clara, oportuna y trazable que facilite la conciliación de cuentas, reduzca consultas administrativas y fortalezca las relaciones comerciales.</w:t>
      </w:r>
    </w:p>
    <w:p w14:paraId="2AA8EE37" w14:textId="77777777" w:rsidR="00EE07F1" w:rsidRPr="00EE07F1" w:rsidRDefault="00EE07F1" w:rsidP="00EE07F1">
      <w:pPr>
        <w:spacing w:after="0" w:line="240" w:lineRule="auto"/>
        <w:jc w:val="both"/>
        <w:rPr>
          <w:sz w:val="24"/>
          <w:szCs w:val="24"/>
        </w:rPr>
      </w:pPr>
      <w:r w:rsidRPr="00EE07F1">
        <w:rPr>
          <w:sz w:val="24"/>
          <w:szCs w:val="24"/>
        </w:rPr>
        <w:t>Una vez ejecutado el Payment Run y confirmadas las transferencias bancarias correspondientes, el ERP debe generar automáticamente notificaciones electrónicas dirigidas a los proveedores involucrados, informando los pagos efectuados y el detalle de las facturas cubiertas.</w:t>
      </w:r>
    </w:p>
    <w:p w14:paraId="2DC77492" w14:textId="77777777" w:rsidR="00EE07F1" w:rsidRPr="00EE07F1" w:rsidRDefault="00EE07F1" w:rsidP="00EE07F1">
      <w:pPr>
        <w:spacing w:after="0" w:line="240" w:lineRule="auto"/>
        <w:jc w:val="both"/>
        <w:rPr>
          <w:sz w:val="24"/>
          <w:szCs w:val="24"/>
        </w:rPr>
      </w:pPr>
      <w:r w:rsidRPr="00EE07F1">
        <w:rPr>
          <w:sz w:val="24"/>
          <w:szCs w:val="24"/>
        </w:rPr>
        <w:t>IOS-PYME considera que pagar correctamente incluye también comunicar correctamente.</w:t>
      </w:r>
    </w:p>
    <w:p w14:paraId="57CFCE8B" w14:textId="522DFA30" w:rsidR="00EE07F1" w:rsidRDefault="00EE07F1" w:rsidP="00EE07F1">
      <w:pPr>
        <w:spacing w:after="0" w:line="240" w:lineRule="auto"/>
        <w:jc w:val="both"/>
        <w:rPr>
          <w:sz w:val="24"/>
          <w:szCs w:val="24"/>
        </w:rPr>
      </w:pPr>
    </w:p>
    <w:p w14:paraId="6B30A17E" w14:textId="77777777" w:rsidR="00EE07F1" w:rsidRDefault="00EE07F1" w:rsidP="00EE07F1">
      <w:pPr>
        <w:spacing w:after="0" w:line="240" w:lineRule="auto"/>
        <w:jc w:val="both"/>
        <w:rPr>
          <w:sz w:val="24"/>
          <w:szCs w:val="24"/>
        </w:rPr>
      </w:pPr>
    </w:p>
    <w:p w14:paraId="5FCB337B" w14:textId="77777777" w:rsidR="00EE07F1" w:rsidRDefault="00EE07F1" w:rsidP="00EE07F1">
      <w:pPr>
        <w:spacing w:after="0" w:line="240" w:lineRule="auto"/>
        <w:jc w:val="both"/>
        <w:rPr>
          <w:sz w:val="24"/>
          <w:szCs w:val="24"/>
        </w:rPr>
      </w:pPr>
    </w:p>
    <w:p w14:paraId="63D2E8AB" w14:textId="77777777" w:rsidR="00EE07F1" w:rsidRPr="00EE07F1" w:rsidRDefault="00EE07F1" w:rsidP="00EE07F1">
      <w:pPr>
        <w:spacing w:after="0" w:line="240" w:lineRule="auto"/>
        <w:jc w:val="both"/>
        <w:rPr>
          <w:sz w:val="24"/>
          <w:szCs w:val="24"/>
        </w:rPr>
      </w:pPr>
    </w:p>
    <w:p w14:paraId="067F7C60" w14:textId="5CC2635F" w:rsidR="00EE07F1" w:rsidRPr="00EE07F1" w:rsidRDefault="00EE07F1" w:rsidP="00EE07F1">
      <w:pPr>
        <w:spacing w:after="0" w:line="240" w:lineRule="auto"/>
        <w:jc w:val="both"/>
        <w:rPr>
          <w:b/>
          <w:bCs/>
          <w:sz w:val="24"/>
          <w:szCs w:val="24"/>
        </w:rPr>
      </w:pPr>
      <w:r w:rsidRPr="00EE07F1">
        <w:rPr>
          <w:b/>
          <w:bCs/>
          <w:sz w:val="24"/>
          <w:szCs w:val="24"/>
        </w:rPr>
        <w:lastRenderedPageBreak/>
        <w:t>Paradigma Destruido:</w:t>
      </w:r>
      <w:r>
        <w:rPr>
          <w:b/>
          <w:bCs/>
          <w:sz w:val="24"/>
          <w:szCs w:val="24"/>
        </w:rPr>
        <w:t xml:space="preserve"> </w:t>
      </w:r>
      <w:r w:rsidRPr="00EE07F1">
        <w:rPr>
          <w:sz w:val="24"/>
          <w:szCs w:val="24"/>
        </w:rPr>
        <w:t>"El proveedor se dará cuenta cuando revise su banco"</w:t>
      </w:r>
    </w:p>
    <w:p w14:paraId="63D311CA" w14:textId="77777777" w:rsidR="00EE07F1" w:rsidRPr="00EE07F1" w:rsidRDefault="00EE07F1" w:rsidP="00EE07F1">
      <w:pPr>
        <w:spacing w:after="0" w:line="240" w:lineRule="auto"/>
        <w:jc w:val="both"/>
        <w:rPr>
          <w:sz w:val="24"/>
          <w:szCs w:val="24"/>
        </w:rPr>
      </w:pPr>
      <w:r w:rsidRPr="00EE07F1">
        <w:rPr>
          <w:sz w:val="24"/>
          <w:szCs w:val="24"/>
        </w:rPr>
        <w:t>Muchas organizaciones consideran que la transferencia bancaria constituye el final del proceso.</w:t>
      </w:r>
    </w:p>
    <w:p w14:paraId="335E64F3" w14:textId="77777777" w:rsidR="00EE07F1" w:rsidRPr="00EE07F1" w:rsidRDefault="00EE07F1" w:rsidP="00EE07F1">
      <w:pPr>
        <w:spacing w:after="0" w:line="240" w:lineRule="auto"/>
        <w:jc w:val="both"/>
        <w:rPr>
          <w:sz w:val="24"/>
          <w:szCs w:val="24"/>
        </w:rPr>
      </w:pPr>
      <w:r w:rsidRPr="00EE07F1">
        <w:rPr>
          <w:sz w:val="24"/>
          <w:szCs w:val="24"/>
        </w:rPr>
        <w:t>Sin embargo, desde la perspectiva del proveedor, frecuentemente surgen preguntas:</w:t>
      </w:r>
    </w:p>
    <w:p w14:paraId="47538DB4" w14:textId="77777777" w:rsidR="00EE07F1" w:rsidRPr="00EE07F1" w:rsidRDefault="00EE07F1" w:rsidP="00EE07F1">
      <w:pPr>
        <w:spacing w:after="0" w:line="240" w:lineRule="auto"/>
        <w:ind w:left="708"/>
        <w:rPr>
          <w:sz w:val="24"/>
          <w:szCs w:val="24"/>
        </w:rPr>
      </w:pPr>
      <w:r w:rsidRPr="00EE07F1">
        <w:rPr>
          <w:sz w:val="24"/>
          <w:szCs w:val="24"/>
        </w:rPr>
        <w:t>• ¿Qué facturas fueron pagadas?</w:t>
      </w:r>
      <w:r w:rsidRPr="00EE07F1">
        <w:rPr>
          <w:sz w:val="24"/>
          <w:szCs w:val="24"/>
        </w:rPr>
        <w:br/>
        <w:t>• ¿Qué monto corresponde a cada factura?</w:t>
      </w:r>
      <w:r w:rsidRPr="00EE07F1">
        <w:rPr>
          <w:sz w:val="24"/>
          <w:szCs w:val="24"/>
        </w:rPr>
        <w:br/>
        <w:t>• ¿Se aplicó alguna nota de crédito?</w:t>
      </w:r>
      <w:r w:rsidRPr="00EE07F1">
        <w:rPr>
          <w:sz w:val="24"/>
          <w:szCs w:val="24"/>
        </w:rPr>
        <w:br/>
        <w:t>• ¿Existe algún descuento?</w:t>
      </w:r>
      <w:r w:rsidRPr="00EE07F1">
        <w:rPr>
          <w:sz w:val="24"/>
          <w:szCs w:val="24"/>
        </w:rPr>
        <w:br/>
        <w:t>• ¿Hay facturas pendientes?</w:t>
      </w:r>
    </w:p>
    <w:p w14:paraId="6B6FFA8B" w14:textId="77777777" w:rsidR="00EE07F1" w:rsidRPr="00EE07F1" w:rsidRDefault="00EE07F1" w:rsidP="00EE07F1">
      <w:pPr>
        <w:spacing w:after="0" w:line="240" w:lineRule="auto"/>
        <w:jc w:val="both"/>
        <w:rPr>
          <w:sz w:val="24"/>
          <w:szCs w:val="24"/>
        </w:rPr>
      </w:pPr>
      <w:r w:rsidRPr="00EE07F1">
        <w:rPr>
          <w:sz w:val="24"/>
          <w:szCs w:val="24"/>
        </w:rPr>
        <w:t>La ausencia de información genera trabajo administrativo innecesario para ambas partes.</w:t>
      </w:r>
    </w:p>
    <w:p w14:paraId="41EBA3A0" w14:textId="286B2BB3" w:rsidR="00EE07F1" w:rsidRPr="00EE07F1" w:rsidRDefault="00EE07F1" w:rsidP="00EE07F1">
      <w:pPr>
        <w:spacing w:after="0" w:line="240" w:lineRule="auto"/>
        <w:jc w:val="both"/>
        <w:rPr>
          <w:sz w:val="24"/>
          <w:szCs w:val="24"/>
        </w:rPr>
      </w:pPr>
    </w:p>
    <w:p w14:paraId="473860A4" w14:textId="48490042" w:rsidR="00EE07F1" w:rsidRPr="00EE07F1" w:rsidRDefault="00EE07F1" w:rsidP="00EE07F1">
      <w:pPr>
        <w:spacing w:after="0" w:line="240" w:lineRule="auto"/>
        <w:jc w:val="both"/>
        <w:rPr>
          <w:b/>
          <w:bCs/>
          <w:sz w:val="24"/>
          <w:szCs w:val="24"/>
        </w:rPr>
      </w:pPr>
      <w:r w:rsidRPr="00EE07F1">
        <w:rPr>
          <w:b/>
          <w:bCs/>
          <w:sz w:val="24"/>
          <w:szCs w:val="24"/>
        </w:rPr>
        <w:t>Paradigma Destruido:</w:t>
      </w:r>
      <w:r>
        <w:rPr>
          <w:b/>
          <w:bCs/>
          <w:sz w:val="24"/>
          <w:szCs w:val="24"/>
        </w:rPr>
        <w:t xml:space="preserve"> </w:t>
      </w:r>
      <w:r w:rsidRPr="00EE07F1">
        <w:rPr>
          <w:sz w:val="24"/>
          <w:szCs w:val="24"/>
        </w:rPr>
        <w:t>"Cuentas por pagar debe responder manualmente todas las consultas"</w:t>
      </w:r>
    </w:p>
    <w:p w14:paraId="58E05090" w14:textId="77777777" w:rsidR="00EE07F1" w:rsidRPr="00EE07F1" w:rsidRDefault="00EE07F1" w:rsidP="00EE07F1">
      <w:pPr>
        <w:spacing w:after="0" w:line="240" w:lineRule="auto"/>
        <w:jc w:val="both"/>
        <w:rPr>
          <w:sz w:val="24"/>
          <w:szCs w:val="24"/>
        </w:rPr>
      </w:pPr>
      <w:r w:rsidRPr="00EE07F1">
        <w:rPr>
          <w:sz w:val="24"/>
          <w:szCs w:val="24"/>
        </w:rPr>
        <w:t>En muchas empresas una parte importante del tiempo del personal de cuentas por pagar se consume respondiendo preguntas relacionadas con pagos ya realizados.</w:t>
      </w:r>
    </w:p>
    <w:p w14:paraId="307F8E1D" w14:textId="77777777" w:rsidR="00EE07F1" w:rsidRPr="00EE07F1" w:rsidRDefault="00EE07F1" w:rsidP="00EE07F1">
      <w:pPr>
        <w:spacing w:after="0" w:line="240" w:lineRule="auto"/>
        <w:jc w:val="both"/>
        <w:rPr>
          <w:sz w:val="24"/>
          <w:szCs w:val="24"/>
        </w:rPr>
      </w:pPr>
      <w:r w:rsidRPr="00EE07F1">
        <w:rPr>
          <w:sz w:val="24"/>
          <w:szCs w:val="24"/>
        </w:rPr>
        <w:t>Por ejemplo:</w:t>
      </w:r>
    </w:p>
    <w:p w14:paraId="287BB44C" w14:textId="77777777" w:rsidR="00EE07F1" w:rsidRPr="00EE07F1" w:rsidRDefault="00EE07F1" w:rsidP="00EE07F1">
      <w:pPr>
        <w:spacing w:after="0" w:line="240" w:lineRule="auto"/>
        <w:ind w:left="708"/>
        <w:rPr>
          <w:sz w:val="24"/>
          <w:szCs w:val="24"/>
        </w:rPr>
      </w:pPr>
      <w:r w:rsidRPr="00EE07F1">
        <w:rPr>
          <w:sz w:val="24"/>
          <w:szCs w:val="24"/>
        </w:rPr>
        <w:t>• ¿Ya hicieron el pago?</w:t>
      </w:r>
      <w:r w:rsidRPr="00EE07F1">
        <w:rPr>
          <w:sz w:val="24"/>
          <w:szCs w:val="24"/>
        </w:rPr>
        <w:br/>
        <w:t>• ¿Qué facturas fueron incluidas?</w:t>
      </w:r>
      <w:r w:rsidRPr="00EE07F1">
        <w:rPr>
          <w:sz w:val="24"/>
          <w:szCs w:val="24"/>
        </w:rPr>
        <w:br/>
        <w:t>• ¿Me pueden enviar el comprobante?</w:t>
      </w:r>
      <w:r w:rsidRPr="00EE07F1">
        <w:rPr>
          <w:sz w:val="24"/>
          <w:szCs w:val="24"/>
        </w:rPr>
        <w:br/>
        <w:t>• ¿Cuál fue la fecha de transferencia?</w:t>
      </w:r>
    </w:p>
    <w:p w14:paraId="2CC07F35" w14:textId="77777777" w:rsidR="00EE07F1" w:rsidRPr="00EE07F1" w:rsidRDefault="00EE07F1" w:rsidP="00EE07F1">
      <w:pPr>
        <w:spacing w:after="0" w:line="240" w:lineRule="auto"/>
        <w:jc w:val="both"/>
        <w:rPr>
          <w:sz w:val="24"/>
          <w:szCs w:val="24"/>
        </w:rPr>
      </w:pPr>
      <w:r w:rsidRPr="00EE07F1">
        <w:rPr>
          <w:sz w:val="24"/>
          <w:szCs w:val="24"/>
        </w:rPr>
        <w:t>IOS-PYME propone automatizar estas comunicaciones para liberar tiempo administrativo y mejorar el servicio al proveedor.</w:t>
      </w:r>
    </w:p>
    <w:p w14:paraId="6FDCE58C" w14:textId="339BB07B" w:rsidR="00EE07F1" w:rsidRPr="00EE07F1" w:rsidRDefault="00EE07F1" w:rsidP="00EE07F1">
      <w:pPr>
        <w:spacing w:after="0" w:line="240" w:lineRule="auto"/>
        <w:jc w:val="both"/>
        <w:rPr>
          <w:sz w:val="24"/>
          <w:szCs w:val="24"/>
        </w:rPr>
      </w:pPr>
    </w:p>
    <w:p w14:paraId="085F2F23" w14:textId="77777777" w:rsidR="00EE07F1" w:rsidRPr="00EE07F1" w:rsidRDefault="00EE07F1" w:rsidP="00EE07F1">
      <w:pPr>
        <w:spacing w:after="0" w:line="240" w:lineRule="auto"/>
        <w:jc w:val="both"/>
        <w:rPr>
          <w:b/>
          <w:bCs/>
          <w:sz w:val="24"/>
          <w:szCs w:val="24"/>
        </w:rPr>
      </w:pPr>
      <w:r w:rsidRPr="00EE07F1">
        <w:rPr>
          <w:b/>
          <w:bCs/>
          <w:sz w:val="24"/>
          <w:szCs w:val="24"/>
        </w:rPr>
        <w:t>Filosofía del Sistema</w:t>
      </w:r>
    </w:p>
    <w:p w14:paraId="46A00E2F" w14:textId="77777777" w:rsidR="00EE07F1" w:rsidRPr="00EE07F1" w:rsidRDefault="00EE07F1" w:rsidP="00EE07F1">
      <w:pPr>
        <w:spacing w:after="0" w:line="240" w:lineRule="auto"/>
        <w:jc w:val="both"/>
        <w:rPr>
          <w:sz w:val="24"/>
          <w:szCs w:val="24"/>
        </w:rPr>
      </w:pPr>
      <w:r w:rsidRPr="00EE07F1">
        <w:rPr>
          <w:sz w:val="24"/>
          <w:szCs w:val="24"/>
        </w:rPr>
        <w:t>La transparencia fortalece las relaciones comerciales.</w:t>
      </w:r>
    </w:p>
    <w:p w14:paraId="054CEAF5" w14:textId="77777777" w:rsidR="00EE07F1" w:rsidRPr="00EE07F1" w:rsidRDefault="00EE07F1" w:rsidP="00EE07F1">
      <w:pPr>
        <w:spacing w:after="0" w:line="240" w:lineRule="auto"/>
        <w:jc w:val="both"/>
        <w:rPr>
          <w:sz w:val="24"/>
          <w:szCs w:val="24"/>
        </w:rPr>
      </w:pPr>
      <w:r w:rsidRPr="00EE07F1">
        <w:rPr>
          <w:sz w:val="24"/>
          <w:szCs w:val="24"/>
        </w:rPr>
        <w:t>Los proveedores deben conocer oportunamente:</w:t>
      </w:r>
    </w:p>
    <w:p w14:paraId="72DE7039" w14:textId="77777777" w:rsidR="00EE07F1" w:rsidRPr="00EE07F1" w:rsidRDefault="00EE07F1" w:rsidP="00EE07F1">
      <w:pPr>
        <w:spacing w:after="0" w:line="240" w:lineRule="auto"/>
        <w:ind w:left="708"/>
        <w:rPr>
          <w:sz w:val="24"/>
          <w:szCs w:val="24"/>
        </w:rPr>
      </w:pPr>
      <w:r w:rsidRPr="00EE07F1">
        <w:rPr>
          <w:sz w:val="24"/>
          <w:szCs w:val="24"/>
        </w:rPr>
        <w:t>• Qué se pagó.</w:t>
      </w:r>
      <w:r w:rsidRPr="00EE07F1">
        <w:rPr>
          <w:sz w:val="24"/>
          <w:szCs w:val="24"/>
        </w:rPr>
        <w:br/>
        <w:t>• Cuándo se pagó.</w:t>
      </w:r>
      <w:r w:rsidRPr="00EE07F1">
        <w:rPr>
          <w:sz w:val="24"/>
          <w:szCs w:val="24"/>
        </w:rPr>
        <w:br/>
        <w:t>• Cómo se pagó.</w:t>
      </w:r>
      <w:r w:rsidRPr="00EE07F1">
        <w:rPr>
          <w:sz w:val="24"/>
          <w:szCs w:val="24"/>
        </w:rPr>
        <w:br/>
        <w:t>• Qué documentos fueron afectados.</w:t>
      </w:r>
      <w:r w:rsidRPr="00EE07F1">
        <w:rPr>
          <w:sz w:val="24"/>
          <w:szCs w:val="24"/>
        </w:rPr>
        <w:br/>
        <w:t>• Qué saldos permanecen pendientes.</w:t>
      </w:r>
    </w:p>
    <w:p w14:paraId="5A8435E3" w14:textId="77777777" w:rsidR="00EE07F1" w:rsidRPr="00EE07F1" w:rsidRDefault="00EE07F1" w:rsidP="00EE07F1">
      <w:pPr>
        <w:spacing w:after="0" w:line="240" w:lineRule="auto"/>
        <w:jc w:val="both"/>
        <w:rPr>
          <w:sz w:val="24"/>
          <w:szCs w:val="24"/>
        </w:rPr>
      </w:pPr>
      <w:r w:rsidRPr="00EE07F1">
        <w:rPr>
          <w:sz w:val="24"/>
          <w:szCs w:val="24"/>
        </w:rPr>
        <w:t>La información reduce incertidumbre y mejora la confianza.</w:t>
      </w:r>
    </w:p>
    <w:p w14:paraId="1D1436FC" w14:textId="76CE239D" w:rsidR="00EE07F1" w:rsidRPr="00EE07F1" w:rsidRDefault="00EE07F1" w:rsidP="00EE07F1">
      <w:pPr>
        <w:spacing w:after="0" w:line="240" w:lineRule="auto"/>
        <w:jc w:val="both"/>
        <w:rPr>
          <w:sz w:val="24"/>
          <w:szCs w:val="24"/>
        </w:rPr>
      </w:pPr>
    </w:p>
    <w:p w14:paraId="2B8E1C24" w14:textId="77777777" w:rsidR="00EE07F1" w:rsidRPr="00EE07F1" w:rsidRDefault="00EE07F1" w:rsidP="00EE07F1">
      <w:pPr>
        <w:spacing w:after="0" w:line="240" w:lineRule="auto"/>
        <w:jc w:val="both"/>
        <w:rPr>
          <w:b/>
          <w:bCs/>
          <w:sz w:val="24"/>
          <w:szCs w:val="24"/>
        </w:rPr>
      </w:pPr>
      <w:r w:rsidRPr="00EE07F1">
        <w:rPr>
          <w:b/>
          <w:bCs/>
          <w:sz w:val="24"/>
          <w:szCs w:val="24"/>
        </w:rPr>
        <w:t>Proceso Asociado</w:t>
      </w:r>
    </w:p>
    <w:p w14:paraId="05DA6C92" w14:textId="77777777" w:rsidR="00EE07F1" w:rsidRPr="00EE07F1" w:rsidRDefault="00EE07F1" w:rsidP="00EE07F1">
      <w:pPr>
        <w:spacing w:after="0" w:line="240" w:lineRule="auto"/>
        <w:jc w:val="both"/>
        <w:rPr>
          <w:sz w:val="24"/>
          <w:szCs w:val="24"/>
        </w:rPr>
      </w:pPr>
      <w:r w:rsidRPr="00EE07F1">
        <w:rPr>
          <w:sz w:val="24"/>
          <w:szCs w:val="24"/>
        </w:rPr>
        <w:t>Esta automatización se relaciona directamente con:</w:t>
      </w:r>
    </w:p>
    <w:p w14:paraId="2783C833" w14:textId="77777777" w:rsidR="00EE07F1" w:rsidRPr="00EE07F1" w:rsidRDefault="00EE07F1" w:rsidP="00EE07F1">
      <w:pPr>
        <w:spacing w:after="0" w:line="240" w:lineRule="auto"/>
        <w:ind w:left="708"/>
        <w:rPr>
          <w:sz w:val="24"/>
          <w:szCs w:val="24"/>
        </w:rPr>
      </w:pPr>
      <w:r w:rsidRPr="00EE07F1">
        <w:rPr>
          <w:sz w:val="24"/>
          <w:szCs w:val="24"/>
        </w:rPr>
        <w:t>• Cuentas por Pagar.</w:t>
      </w:r>
      <w:r w:rsidRPr="00EE07F1">
        <w:rPr>
          <w:sz w:val="24"/>
          <w:szCs w:val="24"/>
        </w:rPr>
        <w:br/>
        <w:t>• Tesorería.</w:t>
      </w:r>
      <w:r w:rsidRPr="00EE07F1">
        <w:rPr>
          <w:sz w:val="24"/>
          <w:szCs w:val="24"/>
        </w:rPr>
        <w:br/>
        <w:t>• Compras.</w:t>
      </w:r>
      <w:r w:rsidRPr="00EE07F1">
        <w:rPr>
          <w:sz w:val="24"/>
          <w:szCs w:val="24"/>
        </w:rPr>
        <w:br/>
        <w:t>• Abastecimiento.</w:t>
      </w:r>
      <w:r w:rsidRPr="00EE07F1">
        <w:rPr>
          <w:sz w:val="24"/>
          <w:szCs w:val="24"/>
        </w:rPr>
        <w:br/>
        <w:t>• Gestión de Proveedores.</w:t>
      </w:r>
      <w:r w:rsidRPr="00EE07F1">
        <w:rPr>
          <w:sz w:val="24"/>
          <w:szCs w:val="24"/>
        </w:rPr>
        <w:br/>
        <w:t>• Finanzas.</w:t>
      </w:r>
    </w:p>
    <w:p w14:paraId="05A417FC" w14:textId="77777777" w:rsidR="00EE07F1" w:rsidRPr="00EE07F1" w:rsidRDefault="00EE07F1" w:rsidP="00EE07F1">
      <w:pPr>
        <w:spacing w:after="0" w:line="240" w:lineRule="auto"/>
        <w:jc w:val="both"/>
        <w:rPr>
          <w:sz w:val="24"/>
          <w:szCs w:val="24"/>
        </w:rPr>
      </w:pPr>
      <w:r w:rsidRPr="00EE07F1">
        <w:rPr>
          <w:sz w:val="24"/>
          <w:szCs w:val="24"/>
        </w:rPr>
        <w:t>Representa el cierre formal del ciclo Procure to Pay (P2P).</w:t>
      </w:r>
    </w:p>
    <w:p w14:paraId="0338CEA8" w14:textId="5D39426F" w:rsidR="00EE07F1" w:rsidRDefault="00EE07F1" w:rsidP="00EE07F1">
      <w:pPr>
        <w:spacing w:after="0" w:line="240" w:lineRule="auto"/>
        <w:jc w:val="both"/>
        <w:rPr>
          <w:sz w:val="24"/>
          <w:szCs w:val="24"/>
        </w:rPr>
      </w:pPr>
    </w:p>
    <w:p w14:paraId="0AA67D85" w14:textId="77777777" w:rsidR="00EE07F1" w:rsidRDefault="00EE07F1" w:rsidP="00EE07F1">
      <w:pPr>
        <w:spacing w:after="0" w:line="240" w:lineRule="auto"/>
        <w:jc w:val="both"/>
        <w:rPr>
          <w:sz w:val="24"/>
          <w:szCs w:val="24"/>
        </w:rPr>
      </w:pPr>
    </w:p>
    <w:p w14:paraId="58BBD61B" w14:textId="77777777" w:rsidR="00EE07F1" w:rsidRDefault="00EE07F1" w:rsidP="00EE07F1">
      <w:pPr>
        <w:spacing w:after="0" w:line="240" w:lineRule="auto"/>
        <w:jc w:val="both"/>
        <w:rPr>
          <w:sz w:val="24"/>
          <w:szCs w:val="24"/>
        </w:rPr>
      </w:pPr>
    </w:p>
    <w:p w14:paraId="76359829" w14:textId="77777777" w:rsidR="00EE07F1" w:rsidRPr="00EE07F1" w:rsidRDefault="00EE07F1" w:rsidP="00EE07F1">
      <w:pPr>
        <w:spacing w:after="0" w:line="240" w:lineRule="auto"/>
        <w:jc w:val="both"/>
        <w:rPr>
          <w:sz w:val="24"/>
          <w:szCs w:val="24"/>
        </w:rPr>
      </w:pPr>
    </w:p>
    <w:p w14:paraId="355CA7AC" w14:textId="77777777" w:rsidR="00EE07F1" w:rsidRPr="00EE07F1" w:rsidRDefault="00EE07F1" w:rsidP="00EE07F1">
      <w:pPr>
        <w:spacing w:after="0" w:line="240" w:lineRule="auto"/>
        <w:jc w:val="both"/>
        <w:rPr>
          <w:b/>
          <w:bCs/>
          <w:sz w:val="24"/>
          <w:szCs w:val="24"/>
        </w:rPr>
      </w:pPr>
      <w:r w:rsidRPr="00EE07F1">
        <w:rPr>
          <w:b/>
          <w:bCs/>
          <w:sz w:val="24"/>
          <w:szCs w:val="24"/>
        </w:rPr>
        <w:lastRenderedPageBreak/>
        <w:t>Referencia en Flujograma</w:t>
      </w:r>
    </w:p>
    <w:p w14:paraId="3E994482" w14:textId="77777777" w:rsidR="00EE07F1" w:rsidRPr="00EE07F1" w:rsidRDefault="00EE07F1" w:rsidP="00EE07F1">
      <w:pPr>
        <w:spacing w:after="0" w:line="240" w:lineRule="auto"/>
        <w:jc w:val="both"/>
        <w:rPr>
          <w:sz w:val="24"/>
          <w:szCs w:val="24"/>
        </w:rPr>
      </w:pPr>
      <w:r w:rsidRPr="00EE07F1">
        <w:rPr>
          <w:sz w:val="24"/>
          <w:szCs w:val="24"/>
        </w:rPr>
        <w:t>Cajita 13.3 – Pagos: ERP. Envía confirmación de pagos realizados a los proveedores vía email.</w:t>
      </w:r>
    </w:p>
    <w:p w14:paraId="18E60399" w14:textId="011B5E00" w:rsidR="00EE07F1" w:rsidRPr="00EE07F1" w:rsidRDefault="00EE07F1" w:rsidP="00EE07F1">
      <w:pPr>
        <w:spacing w:after="0" w:line="240" w:lineRule="auto"/>
        <w:jc w:val="both"/>
        <w:rPr>
          <w:sz w:val="24"/>
          <w:szCs w:val="24"/>
        </w:rPr>
      </w:pPr>
    </w:p>
    <w:p w14:paraId="4B24CC4A" w14:textId="77777777" w:rsidR="00EE07F1" w:rsidRPr="00EE07F1" w:rsidRDefault="00EE07F1" w:rsidP="00EE07F1">
      <w:pPr>
        <w:spacing w:after="0" w:line="240" w:lineRule="auto"/>
        <w:jc w:val="both"/>
        <w:rPr>
          <w:b/>
          <w:bCs/>
          <w:sz w:val="24"/>
          <w:szCs w:val="24"/>
        </w:rPr>
      </w:pPr>
      <w:r w:rsidRPr="00EE07F1">
        <w:rPr>
          <w:b/>
          <w:bCs/>
          <w:sz w:val="24"/>
          <w:szCs w:val="24"/>
        </w:rPr>
        <w:t>Bases de Datos Relacionadas</w:t>
      </w:r>
    </w:p>
    <w:p w14:paraId="5DBE0634" w14:textId="77777777" w:rsidR="00EE07F1" w:rsidRPr="00EE07F1" w:rsidRDefault="00EE07F1" w:rsidP="00EE07F1">
      <w:pPr>
        <w:spacing w:after="0" w:line="240" w:lineRule="auto"/>
        <w:ind w:left="708"/>
        <w:rPr>
          <w:b/>
          <w:bCs/>
          <w:sz w:val="24"/>
          <w:szCs w:val="24"/>
        </w:rPr>
      </w:pPr>
      <w:r w:rsidRPr="00EE07F1">
        <w:rPr>
          <w:b/>
          <w:bCs/>
          <w:sz w:val="24"/>
          <w:szCs w:val="24"/>
        </w:rPr>
        <w:t>Base de Datos de Proveedores</w:t>
      </w:r>
    </w:p>
    <w:p w14:paraId="5E00D221" w14:textId="77777777" w:rsidR="00EE07F1" w:rsidRPr="00EE07F1" w:rsidRDefault="00EE07F1" w:rsidP="00EE07F1">
      <w:pPr>
        <w:spacing w:after="0" w:line="240" w:lineRule="auto"/>
        <w:ind w:left="1416"/>
        <w:rPr>
          <w:sz w:val="24"/>
          <w:szCs w:val="24"/>
        </w:rPr>
      </w:pPr>
      <w:r w:rsidRPr="00EE07F1">
        <w:rPr>
          <w:sz w:val="24"/>
          <w:szCs w:val="24"/>
        </w:rPr>
        <w:t>• Razón social.</w:t>
      </w:r>
      <w:r w:rsidRPr="00EE07F1">
        <w:rPr>
          <w:sz w:val="24"/>
          <w:szCs w:val="24"/>
        </w:rPr>
        <w:br/>
        <w:t>• Contactos financieros.</w:t>
      </w:r>
      <w:r w:rsidRPr="00EE07F1">
        <w:rPr>
          <w:sz w:val="24"/>
          <w:szCs w:val="24"/>
        </w:rPr>
        <w:br/>
        <w:t>• Correos electrónicos.</w:t>
      </w:r>
      <w:r w:rsidRPr="00EE07F1">
        <w:rPr>
          <w:sz w:val="24"/>
          <w:szCs w:val="24"/>
        </w:rPr>
        <w:br/>
        <w:t>• Condiciones de pago.</w:t>
      </w:r>
    </w:p>
    <w:p w14:paraId="608A22A3" w14:textId="77777777" w:rsidR="00EE07F1" w:rsidRPr="00EE07F1" w:rsidRDefault="00EE07F1" w:rsidP="00EE07F1">
      <w:pPr>
        <w:spacing w:after="0" w:line="240" w:lineRule="auto"/>
        <w:ind w:left="708"/>
        <w:rPr>
          <w:b/>
          <w:bCs/>
          <w:sz w:val="24"/>
          <w:szCs w:val="24"/>
        </w:rPr>
      </w:pPr>
      <w:r w:rsidRPr="00EE07F1">
        <w:rPr>
          <w:b/>
          <w:bCs/>
          <w:sz w:val="24"/>
          <w:szCs w:val="24"/>
        </w:rPr>
        <w:t>Base de Datos de Facturas por Pagar</w:t>
      </w:r>
    </w:p>
    <w:p w14:paraId="2E5FC193" w14:textId="77777777" w:rsidR="00EE07F1" w:rsidRPr="00EE07F1" w:rsidRDefault="00EE07F1" w:rsidP="00EE07F1">
      <w:pPr>
        <w:spacing w:after="0" w:line="240" w:lineRule="auto"/>
        <w:ind w:left="1416"/>
        <w:rPr>
          <w:sz w:val="24"/>
          <w:szCs w:val="24"/>
        </w:rPr>
      </w:pPr>
      <w:r w:rsidRPr="00EE07F1">
        <w:rPr>
          <w:sz w:val="24"/>
          <w:szCs w:val="24"/>
        </w:rPr>
        <w:t>• Facturas canceladas.</w:t>
      </w:r>
      <w:r w:rsidRPr="00EE07F1">
        <w:rPr>
          <w:sz w:val="24"/>
          <w:szCs w:val="24"/>
        </w:rPr>
        <w:br/>
        <w:t>• Facturas parcialmente pagadas.</w:t>
      </w:r>
      <w:r w:rsidRPr="00EE07F1">
        <w:rPr>
          <w:sz w:val="24"/>
          <w:szCs w:val="24"/>
        </w:rPr>
        <w:br/>
        <w:t>• Facturas pendientes.</w:t>
      </w:r>
    </w:p>
    <w:p w14:paraId="2A91EFA2" w14:textId="77777777" w:rsidR="00EE07F1" w:rsidRPr="00EE07F1" w:rsidRDefault="00EE07F1" w:rsidP="00EE07F1">
      <w:pPr>
        <w:spacing w:after="0" w:line="240" w:lineRule="auto"/>
        <w:ind w:left="708"/>
        <w:rPr>
          <w:b/>
          <w:bCs/>
          <w:sz w:val="24"/>
          <w:szCs w:val="24"/>
        </w:rPr>
      </w:pPr>
      <w:r w:rsidRPr="00EE07F1">
        <w:rPr>
          <w:b/>
          <w:bCs/>
          <w:sz w:val="24"/>
          <w:szCs w:val="24"/>
        </w:rPr>
        <w:t>Base de Datos de Tesorería</w:t>
      </w:r>
    </w:p>
    <w:p w14:paraId="3BA2DB6A" w14:textId="77777777" w:rsidR="00EE07F1" w:rsidRPr="00EE07F1" w:rsidRDefault="00EE07F1" w:rsidP="00EE07F1">
      <w:pPr>
        <w:spacing w:after="0" w:line="240" w:lineRule="auto"/>
        <w:ind w:left="1416"/>
        <w:rPr>
          <w:sz w:val="24"/>
          <w:szCs w:val="24"/>
        </w:rPr>
      </w:pPr>
      <w:r w:rsidRPr="00EE07F1">
        <w:rPr>
          <w:sz w:val="24"/>
          <w:szCs w:val="24"/>
        </w:rPr>
        <w:t>• Transferencias ejecutadas.</w:t>
      </w:r>
      <w:r w:rsidRPr="00EE07F1">
        <w:rPr>
          <w:sz w:val="24"/>
          <w:szCs w:val="24"/>
        </w:rPr>
        <w:br/>
        <w:t>• Fechas de pago.</w:t>
      </w:r>
      <w:r w:rsidRPr="00EE07F1">
        <w:rPr>
          <w:sz w:val="24"/>
          <w:szCs w:val="24"/>
        </w:rPr>
        <w:br/>
        <w:t>• Referencias bancarias.</w:t>
      </w:r>
    </w:p>
    <w:p w14:paraId="71C848DF" w14:textId="77777777" w:rsidR="00EE07F1" w:rsidRPr="00EE07F1" w:rsidRDefault="00EE07F1" w:rsidP="00EE07F1">
      <w:pPr>
        <w:spacing w:after="0" w:line="240" w:lineRule="auto"/>
        <w:ind w:left="708"/>
        <w:rPr>
          <w:b/>
          <w:bCs/>
          <w:sz w:val="24"/>
          <w:szCs w:val="24"/>
        </w:rPr>
      </w:pPr>
      <w:r w:rsidRPr="00EE07F1">
        <w:rPr>
          <w:b/>
          <w:bCs/>
          <w:sz w:val="24"/>
          <w:szCs w:val="24"/>
        </w:rPr>
        <w:t>Base de Datos de Compras</w:t>
      </w:r>
    </w:p>
    <w:p w14:paraId="2BA08B46" w14:textId="77777777" w:rsidR="00EE07F1" w:rsidRPr="00EE07F1" w:rsidRDefault="00EE07F1" w:rsidP="00EE07F1">
      <w:pPr>
        <w:spacing w:after="0" w:line="240" w:lineRule="auto"/>
        <w:ind w:left="1416"/>
        <w:rPr>
          <w:sz w:val="24"/>
          <w:szCs w:val="24"/>
        </w:rPr>
      </w:pPr>
      <w:r w:rsidRPr="00EE07F1">
        <w:rPr>
          <w:sz w:val="24"/>
          <w:szCs w:val="24"/>
        </w:rPr>
        <w:t>• Órdenes de compra asociadas.</w:t>
      </w:r>
      <w:r w:rsidRPr="00EE07F1">
        <w:rPr>
          <w:sz w:val="24"/>
          <w:szCs w:val="24"/>
        </w:rPr>
        <w:br/>
        <w:t>• Historial de proveedores.</w:t>
      </w:r>
    </w:p>
    <w:p w14:paraId="490BC470" w14:textId="77777777" w:rsidR="00EE07F1" w:rsidRPr="00EE07F1" w:rsidRDefault="00EE07F1" w:rsidP="00EE07F1">
      <w:pPr>
        <w:spacing w:after="0" w:line="240" w:lineRule="auto"/>
        <w:ind w:left="708"/>
        <w:rPr>
          <w:b/>
          <w:bCs/>
          <w:sz w:val="24"/>
          <w:szCs w:val="24"/>
        </w:rPr>
      </w:pPr>
      <w:r w:rsidRPr="00EE07F1">
        <w:rPr>
          <w:b/>
          <w:bCs/>
          <w:sz w:val="24"/>
          <w:szCs w:val="24"/>
        </w:rPr>
        <w:t>Base de Datos de Auditoría</w:t>
      </w:r>
    </w:p>
    <w:p w14:paraId="637BC584" w14:textId="77777777" w:rsidR="00EE07F1" w:rsidRPr="00EE07F1" w:rsidRDefault="00EE07F1" w:rsidP="00EE07F1">
      <w:pPr>
        <w:spacing w:after="0" w:line="240" w:lineRule="auto"/>
        <w:ind w:left="1416"/>
        <w:rPr>
          <w:sz w:val="24"/>
          <w:szCs w:val="24"/>
        </w:rPr>
      </w:pPr>
      <w:r w:rsidRPr="00EE07F1">
        <w:rPr>
          <w:sz w:val="24"/>
          <w:szCs w:val="24"/>
        </w:rPr>
        <w:t>• Correos enviados.</w:t>
      </w:r>
      <w:r w:rsidRPr="00EE07F1">
        <w:rPr>
          <w:sz w:val="24"/>
          <w:szCs w:val="24"/>
        </w:rPr>
        <w:br/>
        <w:t>• Confirmaciones.</w:t>
      </w:r>
      <w:r w:rsidRPr="00EE07F1">
        <w:rPr>
          <w:sz w:val="24"/>
          <w:szCs w:val="24"/>
        </w:rPr>
        <w:br/>
        <w:t>• Evidencias de comunicación.</w:t>
      </w:r>
    </w:p>
    <w:p w14:paraId="1E554813" w14:textId="11F1D848" w:rsidR="00EE07F1" w:rsidRPr="00EE07F1" w:rsidRDefault="00EE07F1" w:rsidP="00EE07F1">
      <w:pPr>
        <w:spacing w:after="0" w:line="240" w:lineRule="auto"/>
        <w:jc w:val="both"/>
        <w:rPr>
          <w:sz w:val="24"/>
          <w:szCs w:val="24"/>
        </w:rPr>
      </w:pPr>
    </w:p>
    <w:p w14:paraId="48BAC2B0" w14:textId="77777777" w:rsidR="00EE07F1" w:rsidRPr="00EE07F1" w:rsidRDefault="00EE07F1" w:rsidP="00EE07F1">
      <w:pPr>
        <w:spacing w:after="0" w:line="240" w:lineRule="auto"/>
        <w:jc w:val="both"/>
        <w:rPr>
          <w:b/>
          <w:bCs/>
          <w:sz w:val="24"/>
          <w:szCs w:val="24"/>
        </w:rPr>
      </w:pPr>
      <w:r w:rsidRPr="00EE07F1">
        <w:rPr>
          <w:b/>
          <w:bCs/>
          <w:sz w:val="24"/>
          <w:szCs w:val="24"/>
        </w:rPr>
        <w:t>Generación Automática de Confirmaciones</w:t>
      </w:r>
    </w:p>
    <w:p w14:paraId="3FCBC636" w14:textId="77777777" w:rsidR="00EE07F1" w:rsidRPr="00EE07F1" w:rsidRDefault="00EE07F1" w:rsidP="00EE07F1">
      <w:pPr>
        <w:spacing w:after="0" w:line="240" w:lineRule="auto"/>
        <w:jc w:val="both"/>
        <w:rPr>
          <w:sz w:val="24"/>
          <w:szCs w:val="24"/>
        </w:rPr>
      </w:pPr>
      <w:r w:rsidRPr="00EE07F1">
        <w:rPr>
          <w:sz w:val="24"/>
          <w:szCs w:val="24"/>
        </w:rPr>
        <w:t>Una vez ejecutado el Payment Run, el ERP debe identificar automáticamente todos los proveedores incluidos en la corrida.</w:t>
      </w:r>
    </w:p>
    <w:p w14:paraId="077FCB28" w14:textId="77777777" w:rsidR="00EE07F1" w:rsidRPr="00EE07F1" w:rsidRDefault="00EE07F1" w:rsidP="00EE07F1">
      <w:pPr>
        <w:spacing w:after="0" w:line="240" w:lineRule="auto"/>
        <w:jc w:val="both"/>
        <w:rPr>
          <w:sz w:val="24"/>
          <w:szCs w:val="24"/>
        </w:rPr>
      </w:pPr>
      <w:r w:rsidRPr="00EE07F1">
        <w:rPr>
          <w:sz w:val="24"/>
          <w:szCs w:val="24"/>
        </w:rPr>
        <w:t>Posteriormente genera un correo personalizado para cada proveedor indicando:</w:t>
      </w:r>
    </w:p>
    <w:p w14:paraId="4CA16039" w14:textId="77777777" w:rsidR="00EE07F1" w:rsidRPr="00EE07F1" w:rsidRDefault="00EE07F1" w:rsidP="00EE07F1">
      <w:pPr>
        <w:spacing w:after="0" w:line="240" w:lineRule="auto"/>
        <w:ind w:left="708"/>
        <w:rPr>
          <w:sz w:val="24"/>
          <w:szCs w:val="24"/>
        </w:rPr>
      </w:pPr>
      <w:r w:rsidRPr="00EE07F1">
        <w:rPr>
          <w:sz w:val="24"/>
          <w:szCs w:val="24"/>
        </w:rPr>
        <w:t>• Fecha del pago.</w:t>
      </w:r>
      <w:r w:rsidRPr="00EE07F1">
        <w:rPr>
          <w:sz w:val="24"/>
          <w:szCs w:val="24"/>
        </w:rPr>
        <w:br/>
        <w:t>• Monto transferido.</w:t>
      </w:r>
      <w:r w:rsidRPr="00EE07F1">
        <w:rPr>
          <w:sz w:val="24"/>
          <w:szCs w:val="24"/>
        </w:rPr>
        <w:br/>
        <w:t>• Banco utilizado.</w:t>
      </w:r>
      <w:r w:rsidRPr="00EE07F1">
        <w:rPr>
          <w:sz w:val="24"/>
          <w:szCs w:val="24"/>
        </w:rPr>
        <w:br/>
        <w:t>• Número de referencia.</w:t>
      </w:r>
      <w:r w:rsidRPr="00EE07F1">
        <w:rPr>
          <w:sz w:val="24"/>
          <w:szCs w:val="24"/>
        </w:rPr>
        <w:br/>
        <w:t>• Facturas cubiertas.</w:t>
      </w:r>
      <w:r w:rsidRPr="00EE07F1">
        <w:rPr>
          <w:sz w:val="24"/>
          <w:szCs w:val="24"/>
        </w:rPr>
        <w:br/>
        <w:t>• Notas de crédito aplicadas.</w:t>
      </w:r>
      <w:r w:rsidRPr="00EE07F1">
        <w:rPr>
          <w:sz w:val="24"/>
          <w:szCs w:val="24"/>
        </w:rPr>
        <w:br/>
        <w:t>• Saldo pendiente, si existiera.</w:t>
      </w:r>
    </w:p>
    <w:p w14:paraId="65F5485E" w14:textId="77777777" w:rsidR="00EE07F1" w:rsidRPr="00EE07F1" w:rsidRDefault="00EE07F1" w:rsidP="00EE07F1">
      <w:pPr>
        <w:spacing w:after="0" w:line="240" w:lineRule="auto"/>
        <w:jc w:val="both"/>
        <w:rPr>
          <w:sz w:val="24"/>
          <w:szCs w:val="24"/>
        </w:rPr>
      </w:pPr>
      <w:r w:rsidRPr="00EE07F1">
        <w:rPr>
          <w:sz w:val="24"/>
          <w:szCs w:val="24"/>
        </w:rPr>
        <w:t>Toda la información debe generarse sin intervención manual.</w:t>
      </w:r>
    </w:p>
    <w:p w14:paraId="0DE619F0" w14:textId="0602F111" w:rsidR="00EE07F1" w:rsidRPr="00EE07F1" w:rsidRDefault="00EE07F1" w:rsidP="00EE07F1">
      <w:pPr>
        <w:spacing w:after="0" w:line="240" w:lineRule="auto"/>
        <w:jc w:val="both"/>
        <w:rPr>
          <w:sz w:val="24"/>
          <w:szCs w:val="24"/>
        </w:rPr>
      </w:pPr>
    </w:p>
    <w:p w14:paraId="4F7DD338" w14:textId="77777777" w:rsidR="00EE07F1" w:rsidRPr="00EE07F1" w:rsidRDefault="00EE07F1" w:rsidP="00EE07F1">
      <w:pPr>
        <w:spacing w:after="0" w:line="240" w:lineRule="auto"/>
        <w:jc w:val="both"/>
        <w:rPr>
          <w:b/>
          <w:bCs/>
          <w:sz w:val="24"/>
          <w:szCs w:val="24"/>
        </w:rPr>
      </w:pPr>
      <w:r w:rsidRPr="00EE07F1">
        <w:rPr>
          <w:b/>
          <w:bCs/>
          <w:sz w:val="24"/>
          <w:szCs w:val="24"/>
        </w:rPr>
        <w:t>Adjuntos Automáticos</w:t>
      </w:r>
    </w:p>
    <w:p w14:paraId="291CECAD" w14:textId="77777777" w:rsidR="00EE07F1" w:rsidRPr="00EE07F1" w:rsidRDefault="00EE07F1" w:rsidP="00EE07F1">
      <w:pPr>
        <w:spacing w:after="0" w:line="240" w:lineRule="auto"/>
        <w:jc w:val="both"/>
        <w:rPr>
          <w:sz w:val="24"/>
          <w:szCs w:val="24"/>
        </w:rPr>
      </w:pPr>
      <w:r w:rsidRPr="00EE07F1">
        <w:rPr>
          <w:sz w:val="24"/>
          <w:szCs w:val="24"/>
        </w:rPr>
        <w:t>Dependiendo de la política de la organización, el sistema puede adjuntar:</w:t>
      </w:r>
    </w:p>
    <w:p w14:paraId="55B080D0" w14:textId="77777777" w:rsidR="00EE07F1" w:rsidRPr="00EE07F1" w:rsidRDefault="00EE07F1" w:rsidP="00EE07F1">
      <w:pPr>
        <w:spacing w:after="0" w:line="240" w:lineRule="auto"/>
        <w:ind w:left="708"/>
        <w:rPr>
          <w:sz w:val="24"/>
          <w:szCs w:val="24"/>
        </w:rPr>
      </w:pPr>
      <w:r w:rsidRPr="00EE07F1">
        <w:rPr>
          <w:sz w:val="24"/>
          <w:szCs w:val="24"/>
        </w:rPr>
        <w:t>• Comprobantes bancarios.</w:t>
      </w:r>
      <w:r w:rsidRPr="00EE07F1">
        <w:rPr>
          <w:sz w:val="24"/>
          <w:szCs w:val="24"/>
        </w:rPr>
        <w:br/>
        <w:t>• Detalle de facturas pagadas.</w:t>
      </w:r>
      <w:r w:rsidRPr="00EE07F1">
        <w:rPr>
          <w:sz w:val="24"/>
          <w:szCs w:val="24"/>
        </w:rPr>
        <w:br/>
        <w:t>• Estado de cuenta actualizado.</w:t>
      </w:r>
      <w:r w:rsidRPr="00EE07F1">
        <w:rPr>
          <w:sz w:val="24"/>
          <w:szCs w:val="24"/>
        </w:rPr>
        <w:br/>
        <w:t>• Reportes de conciliación.</w:t>
      </w:r>
    </w:p>
    <w:p w14:paraId="6F4A8ED7" w14:textId="77777777" w:rsidR="00EE07F1" w:rsidRPr="00EE07F1" w:rsidRDefault="00EE07F1" w:rsidP="00EE07F1">
      <w:pPr>
        <w:spacing w:after="0" w:line="240" w:lineRule="auto"/>
        <w:jc w:val="both"/>
        <w:rPr>
          <w:sz w:val="24"/>
          <w:szCs w:val="24"/>
        </w:rPr>
      </w:pPr>
      <w:r w:rsidRPr="00EE07F1">
        <w:rPr>
          <w:sz w:val="24"/>
          <w:szCs w:val="24"/>
        </w:rPr>
        <w:t>Esto facilita significativamente los procesos administrativos del proveedor.</w:t>
      </w:r>
    </w:p>
    <w:p w14:paraId="1A56C1CC" w14:textId="26B1F994" w:rsidR="00EE07F1" w:rsidRPr="00EE07F1" w:rsidRDefault="00EE07F1" w:rsidP="00EE07F1">
      <w:pPr>
        <w:spacing w:after="0" w:line="240" w:lineRule="auto"/>
        <w:jc w:val="both"/>
        <w:rPr>
          <w:sz w:val="24"/>
          <w:szCs w:val="24"/>
        </w:rPr>
      </w:pPr>
    </w:p>
    <w:p w14:paraId="0D5573F9" w14:textId="77777777" w:rsidR="00EE07F1" w:rsidRPr="00EE07F1" w:rsidRDefault="00EE07F1" w:rsidP="00EE07F1">
      <w:pPr>
        <w:spacing w:after="0" w:line="240" w:lineRule="auto"/>
        <w:jc w:val="both"/>
        <w:rPr>
          <w:b/>
          <w:bCs/>
          <w:sz w:val="24"/>
          <w:szCs w:val="24"/>
        </w:rPr>
      </w:pPr>
      <w:r w:rsidRPr="00EE07F1">
        <w:rPr>
          <w:b/>
          <w:bCs/>
          <w:sz w:val="24"/>
          <w:szCs w:val="24"/>
        </w:rPr>
        <w:lastRenderedPageBreak/>
        <w:t>Integración con Notas de Crédito</w:t>
      </w:r>
    </w:p>
    <w:p w14:paraId="4361A948" w14:textId="665003E3" w:rsidR="00EE07F1" w:rsidRPr="00EE07F1" w:rsidRDefault="00EE07F1" w:rsidP="00EE07F1">
      <w:pPr>
        <w:spacing w:after="0" w:line="240" w:lineRule="auto"/>
        <w:jc w:val="both"/>
        <w:rPr>
          <w:sz w:val="24"/>
          <w:szCs w:val="24"/>
        </w:rPr>
      </w:pPr>
      <w:r w:rsidRPr="00EE07F1">
        <w:rPr>
          <w:sz w:val="24"/>
          <w:szCs w:val="24"/>
        </w:rPr>
        <w:t>Una de las funcionalidades más valiosas consiste en explicar claramente cualquier diferencia entre el monto de las facturas y el monto efectivamente pagado.</w:t>
      </w:r>
      <w:r>
        <w:rPr>
          <w:sz w:val="24"/>
          <w:szCs w:val="24"/>
        </w:rPr>
        <w:t xml:space="preserve"> </w:t>
      </w:r>
      <w:r w:rsidRPr="00EE07F1">
        <w:rPr>
          <w:sz w:val="24"/>
          <w:szCs w:val="24"/>
        </w:rPr>
        <w:t>Por ejemplo:</w:t>
      </w:r>
    </w:p>
    <w:p w14:paraId="14A80793" w14:textId="77777777" w:rsidR="00EE07F1" w:rsidRPr="00EE07F1" w:rsidRDefault="00EE07F1" w:rsidP="00EE07F1">
      <w:pPr>
        <w:spacing w:after="0" w:line="240" w:lineRule="auto"/>
        <w:ind w:left="708"/>
        <w:rPr>
          <w:sz w:val="24"/>
          <w:szCs w:val="24"/>
        </w:rPr>
      </w:pPr>
      <w:r w:rsidRPr="00EE07F1">
        <w:rPr>
          <w:sz w:val="24"/>
          <w:szCs w:val="24"/>
        </w:rPr>
        <w:t>• Material no conforme.</w:t>
      </w:r>
      <w:r w:rsidRPr="00EE07F1">
        <w:rPr>
          <w:sz w:val="24"/>
          <w:szCs w:val="24"/>
        </w:rPr>
        <w:br/>
        <w:t>• Devoluciones.</w:t>
      </w:r>
      <w:r w:rsidRPr="00EE07F1">
        <w:rPr>
          <w:sz w:val="24"/>
          <w:szCs w:val="24"/>
        </w:rPr>
        <w:br/>
        <w:t>• Acuerdos comerciales.</w:t>
      </w:r>
      <w:r w:rsidRPr="00EE07F1">
        <w:rPr>
          <w:sz w:val="24"/>
          <w:szCs w:val="24"/>
        </w:rPr>
        <w:br/>
        <w:t>• Notas de crédito pendientes.</w:t>
      </w:r>
    </w:p>
    <w:p w14:paraId="0D3752C5" w14:textId="77777777" w:rsidR="00EE07F1" w:rsidRPr="00EE07F1" w:rsidRDefault="00EE07F1" w:rsidP="00EE07F1">
      <w:pPr>
        <w:spacing w:after="0" w:line="240" w:lineRule="auto"/>
        <w:jc w:val="both"/>
        <w:rPr>
          <w:sz w:val="24"/>
          <w:szCs w:val="24"/>
        </w:rPr>
      </w:pPr>
      <w:r w:rsidRPr="00EE07F1">
        <w:rPr>
          <w:sz w:val="24"/>
          <w:szCs w:val="24"/>
        </w:rPr>
        <w:t>La comunicación evita futuras disputas y aclaraciones innecesarias.</w:t>
      </w:r>
    </w:p>
    <w:p w14:paraId="1E6F042B" w14:textId="14C05BA4" w:rsidR="00EE07F1" w:rsidRPr="00EE07F1" w:rsidRDefault="00EE07F1" w:rsidP="00EE07F1">
      <w:pPr>
        <w:spacing w:after="0" w:line="240" w:lineRule="auto"/>
        <w:jc w:val="both"/>
        <w:rPr>
          <w:sz w:val="24"/>
          <w:szCs w:val="24"/>
        </w:rPr>
      </w:pPr>
    </w:p>
    <w:p w14:paraId="23FFACBB" w14:textId="77777777" w:rsidR="00EE07F1" w:rsidRPr="00EE07F1" w:rsidRDefault="00EE07F1" w:rsidP="00EE07F1">
      <w:pPr>
        <w:spacing w:after="0" w:line="240" w:lineRule="auto"/>
        <w:jc w:val="both"/>
        <w:rPr>
          <w:b/>
          <w:bCs/>
          <w:sz w:val="24"/>
          <w:szCs w:val="24"/>
        </w:rPr>
      </w:pPr>
      <w:r w:rsidRPr="00EE07F1">
        <w:rPr>
          <w:b/>
          <w:bCs/>
          <w:sz w:val="24"/>
          <w:szCs w:val="24"/>
        </w:rPr>
        <w:t>Confirmación de Recepción</w:t>
      </w:r>
    </w:p>
    <w:p w14:paraId="229243DF" w14:textId="77777777" w:rsidR="00EE07F1" w:rsidRPr="00EE07F1" w:rsidRDefault="00EE07F1" w:rsidP="00EE07F1">
      <w:pPr>
        <w:spacing w:after="0" w:line="240" w:lineRule="auto"/>
        <w:jc w:val="both"/>
        <w:rPr>
          <w:sz w:val="24"/>
          <w:szCs w:val="24"/>
        </w:rPr>
      </w:pPr>
      <w:r w:rsidRPr="00EE07F1">
        <w:rPr>
          <w:sz w:val="24"/>
          <w:szCs w:val="24"/>
        </w:rPr>
        <w:t>El sistema puede solicitar confirmación de recepción del correo o registrar automáticamente:</w:t>
      </w:r>
    </w:p>
    <w:p w14:paraId="604295DB" w14:textId="77777777" w:rsidR="00EE07F1" w:rsidRPr="00EE07F1" w:rsidRDefault="00EE07F1" w:rsidP="00EE07F1">
      <w:pPr>
        <w:spacing w:after="0" w:line="240" w:lineRule="auto"/>
        <w:ind w:left="708"/>
        <w:rPr>
          <w:sz w:val="24"/>
          <w:szCs w:val="24"/>
        </w:rPr>
      </w:pPr>
      <w:r w:rsidRPr="00EE07F1">
        <w:rPr>
          <w:sz w:val="24"/>
          <w:szCs w:val="24"/>
        </w:rPr>
        <w:t>• Entrega del mensaje.</w:t>
      </w:r>
      <w:r w:rsidRPr="00EE07F1">
        <w:rPr>
          <w:sz w:val="24"/>
          <w:szCs w:val="24"/>
        </w:rPr>
        <w:br/>
        <w:t>• Apertura.</w:t>
      </w:r>
      <w:r w:rsidRPr="00EE07F1">
        <w:rPr>
          <w:sz w:val="24"/>
          <w:szCs w:val="24"/>
        </w:rPr>
        <w:br/>
        <w:t>• Descarga de documentos.</w:t>
      </w:r>
    </w:p>
    <w:p w14:paraId="757BD636" w14:textId="77777777" w:rsidR="00EE07F1" w:rsidRPr="00EE07F1" w:rsidRDefault="00EE07F1" w:rsidP="00EE07F1">
      <w:pPr>
        <w:spacing w:after="0" w:line="240" w:lineRule="auto"/>
        <w:jc w:val="both"/>
        <w:rPr>
          <w:sz w:val="24"/>
          <w:szCs w:val="24"/>
        </w:rPr>
      </w:pPr>
      <w:r w:rsidRPr="00EE07F1">
        <w:rPr>
          <w:sz w:val="24"/>
          <w:szCs w:val="24"/>
        </w:rPr>
        <w:t>Esto fortalece la trazabilidad del proceso.</w:t>
      </w:r>
    </w:p>
    <w:p w14:paraId="2AD5C5C9" w14:textId="328850E3" w:rsidR="00EE07F1" w:rsidRPr="00EE07F1" w:rsidRDefault="00EE07F1" w:rsidP="00EE07F1">
      <w:pPr>
        <w:spacing w:after="0" w:line="240" w:lineRule="auto"/>
        <w:jc w:val="both"/>
        <w:rPr>
          <w:sz w:val="24"/>
          <w:szCs w:val="24"/>
        </w:rPr>
      </w:pPr>
    </w:p>
    <w:p w14:paraId="661186B6" w14:textId="77777777" w:rsidR="00EE07F1" w:rsidRPr="00EE07F1" w:rsidRDefault="00EE07F1" w:rsidP="00EE07F1">
      <w:pPr>
        <w:spacing w:after="0" w:line="240" w:lineRule="auto"/>
        <w:jc w:val="both"/>
        <w:rPr>
          <w:b/>
          <w:bCs/>
          <w:sz w:val="24"/>
          <w:szCs w:val="24"/>
        </w:rPr>
      </w:pPr>
      <w:r w:rsidRPr="00EE07F1">
        <w:rPr>
          <w:b/>
          <w:bCs/>
          <w:sz w:val="24"/>
          <w:szCs w:val="24"/>
        </w:rPr>
        <w:t>Integración con Evaluación de Proveedores</w:t>
      </w:r>
    </w:p>
    <w:p w14:paraId="4969D406" w14:textId="77777777" w:rsidR="00EE07F1" w:rsidRPr="00EE07F1" w:rsidRDefault="00EE07F1" w:rsidP="00EE07F1">
      <w:pPr>
        <w:spacing w:after="0" w:line="240" w:lineRule="auto"/>
        <w:jc w:val="both"/>
        <w:rPr>
          <w:sz w:val="24"/>
          <w:szCs w:val="24"/>
        </w:rPr>
      </w:pPr>
      <w:r w:rsidRPr="00EE07F1">
        <w:rPr>
          <w:sz w:val="24"/>
          <w:szCs w:val="24"/>
        </w:rPr>
        <w:t>La calidad de la gestión de pagos impacta directamente la relación con los proveedores.</w:t>
      </w:r>
    </w:p>
    <w:p w14:paraId="7BF7D732" w14:textId="77777777" w:rsidR="00EE07F1" w:rsidRPr="00EE07F1" w:rsidRDefault="00EE07F1" w:rsidP="00EE07F1">
      <w:pPr>
        <w:spacing w:after="0" w:line="240" w:lineRule="auto"/>
        <w:jc w:val="both"/>
        <w:rPr>
          <w:sz w:val="24"/>
          <w:szCs w:val="24"/>
        </w:rPr>
      </w:pPr>
      <w:r w:rsidRPr="00EE07F1">
        <w:rPr>
          <w:sz w:val="24"/>
          <w:szCs w:val="24"/>
        </w:rPr>
        <w:t>Por esta razón, IOS-PYME considera que indicadores como:</w:t>
      </w:r>
    </w:p>
    <w:p w14:paraId="6E07A461" w14:textId="77777777" w:rsidR="00EE07F1" w:rsidRPr="00EE07F1" w:rsidRDefault="00EE07F1" w:rsidP="00EE07F1">
      <w:pPr>
        <w:spacing w:after="0" w:line="240" w:lineRule="auto"/>
        <w:ind w:left="708"/>
        <w:rPr>
          <w:sz w:val="24"/>
          <w:szCs w:val="24"/>
        </w:rPr>
      </w:pPr>
      <w:r w:rsidRPr="00EE07F1">
        <w:rPr>
          <w:sz w:val="24"/>
          <w:szCs w:val="24"/>
        </w:rPr>
        <w:t>• Puntualidad de pago.</w:t>
      </w:r>
      <w:r w:rsidRPr="00EE07F1">
        <w:rPr>
          <w:sz w:val="24"/>
          <w:szCs w:val="24"/>
        </w:rPr>
        <w:br/>
        <w:t>• Exactitud de pagos.</w:t>
      </w:r>
      <w:r w:rsidRPr="00EE07F1">
        <w:rPr>
          <w:sz w:val="24"/>
          <w:szCs w:val="24"/>
        </w:rPr>
        <w:br/>
        <w:t>• Tiempo de respuesta.</w:t>
      </w:r>
    </w:p>
    <w:p w14:paraId="363A09F6" w14:textId="77777777" w:rsidR="00EE07F1" w:rsidRPr="00EE07F1" w:rsidRDefault="00EE07F1" w:rsidP="00EE07F1">
      <w:pPr>
        <w:spacing w:after="0" w:line="240" w:lineRule="auto"/>
        <w:jc w:val="both"/>
        <w:rPr>
          <w:sz w:val="24"/>
          <w:szCs w:val="24"/>
        </w:rPr>
      </w:pPr>
      <w:r w:rsidRPr="00EE07F1">
        <w:rPr>
          <w:sz w:val="24"/>
          <w:szCs w:val="24"/>
        </w:rPr>
        <w:t>deben incorporarse dentro de la evaluación integral de la gestión de abastecimiento.</w:t>
      </w:r>
    </w:p>
    <w:p w14:paraId="6B9CEB6C" w14:textId="3293D1AF" w:rsidR="00EE07F1" w:rsidRPr="00EE07F1" w:rsidRDefault="00EE07F1" w:rsidP="00EE07F1">
      <w:pPr>
        <w:spacing w:after="0" w:line="240" w:lineRule="auto"/>
        <w:jc w:val="both"/>
        <w:rPr>
          <w:sz w:val="24"/>
          <w:szCs w:val="24"/>
        </w:rPr>
      </w:pPr>
    </w:p>
    <w:p w14:paraId="7E006BE4" w14:textId="77777777" w:rsidR="00EE07F1" w:rsidRPr="00EE07F1" w:rsidRDefault="00EE07F1" w:rsidP="00EE07F1">
      <w:pPr>
        <w:spacing w:after="0" w:line="240" w:lineRule="auto"/>
        <w:jc w:val="both"/>
        <w:rPr>
          <w:b/>
          <w:bCs/>
          <w:sz w:val="24"/>
          <w:szCs w:val="24"/>
        </w:rPr>
      </w:pPr>
      <w:r w:rsidRPr="00EE07F1">
        <w:rPr>
          <w:b/>
          <w:bCs/>
          <w:sz w:val="24"/>
          <w:szCs w:val="24"/>
        </w:rPr>
        <w:t>Beneficios Operativos</w:t>
      </w:r>
    </w:p>
    <w:p w14:paraId="71380C20" w14:textId="77777777" w:rsidR="00EE07F1" w:rsidRPr="00EE07F1" w:rsidRDefault="00EE07F1" w:rsidP="00EE07F1">
      <w:pPr>
        <w:spacing w:after="0" w:line="240" w:lineRule="auto"/>
        <w:jc w:val="both"/>
        <w:rPr>
          <w:sz w:val="24"/>
          <w:szCs w:val="24"/>
        </w:rPr>
      </w:pPr>
      <w:r w:rsidRPr="00EE07F1">
        <w:rPr>
          <w:sz w:val="24"/>
          <w:szCs w:val="24"/>
        </w:rPr>
        <w:t>La implementación de esta automatización permite:</w:t>
      </w:r>
    </w:p>
    <w:p w14:paraId="0E362309" w14:textId="77777777" w:rsidR="00EE07F1" w:rsidRPr="00EE07F1" w:rsidRDefault="00EE07F1" w:rsidP="00EE07F1">
      <w:pPr>
        <w:spacing w:after="0" w:line="240" w:lineRule="auto"/>
        <w:ind w:left="708"/>
        <w:rPr>
          <w:sz w:val="24"/>
          <w:szCs w:val="24"/>
        </w:rPr>
      </w:pPr>
      <w:r w:rsidRPr="00EE07F1">
        <w:rPr>
          <w:sz w:val="24"/>
          <w:szCs w:val="24"/>
        </w:rPr>
        <w:t>• Reducir consultas administrativas.</w:t>
      </w:r>
      <w:r w:rsidRPr="00EE07F1">
        <w:rPr>
          <w:sz w:val="24"/>
          <w:szCs w:val="24"/>
        </w:rPr>
        <w:br/>
        <w:t>• Mejorar conciliación de cuentas.</w:t>
      </w:r>
      <w:r w:rsidRPr="00EE07F1">
        <w:rPr>
          <w:sz w:val="24"/>
          <w:szCs w:val="24"/>
        </w:rPr>
        <w:br/>
        <w:t>• Incrementar transparencia.</w:t>
      </w:r>
      <w:r w:rsidRPr="00EE07F1">
        <w:rPr>
          <w:sz w:val="24"/>
          <w:szCs w:val="24"/>
        </w:rPr>
        <w:br/>
        <w:t>• Fortalecer relaciones con proveedores.</w:t>
      </w:r>
      <w:r w:rsidRPr="00EE07F1">
        <w:rPr>
          <w:sz w:val="24"/>
          <w:szCs w:val="24"/>
        </w:rPr>
        <w:br/>
        <w:t>• Reducir trabajo manual.</w:t>
      </w:r>
      <w:r w:rsidRPr="00EE07F1">
        <w:rPr>
          <w:sz w:val="24"/>
          <w:szCs w:val="24"/>
        </w:rPr>
        <w:br/>
        <w:t>• Mejorar imagen corporativa.</w:t>
      </w:r>
      <w:r w:rsidRPr="00EE07F1">
        <w:rPr>
          <w:sz w:val="24"/>
          <w:szCs w:val="24"/>
        </w:rPr>
        <w:br/>
        <w:t>• Facilitar auditorías.</w:t>
      </w:r>
      <w:r w:rsidRPr="00EE07F1">
        <w:rPr>
          <w:sz w:val="24"/>
          <w:szCs w:val="24"/>
        </w:rPr>
        <w:br/>
        <w:t>• Incrementar eficiencia financiera.</w:t>
      </w:r>
    </w:p>
    <w:p w14:paraId="4DEACA0A" w14:textId="6BDFE968" w:rsidR="00EE07F1" w:rsidRPr="00EE07F1" w:rsidRDefault="00EE07F1" w:rsidP="00EE07F1">
      <w:pPr>
        <w:spacing w:after="0" w:line="240" w:lineRule="auto"/>
        <w:jc w:val="both"/>
        <w:rPr>
          <w:sz w:val="24"/>
          <w:szCs w:val="24"/>
        </w:rPr>
      </w:pPr>
    </w:p>
    <w:p w14:paraId="4355BD32" w14:textId="77777777" w:rsidR="00EE07F1" w:rsidRPr="00EE07F1" w:rsidRDefault="00EE07F1" w:rsidP="00EE07F1">
      <w:pPr>
        <w:spacing w:after="0" w:line="240" w:lineRule="auto"/>
        <w:jc w:val="both"/>
        <w:rPr>
          <w:b/>
          <w:bCs/>
          <w:sz w:val="24"/>
          <w:szCs w:val="24"/>
        </w:rPr>
      </w:pPr>
      <w:r w:rsidRPr="00EE07F1">
        <w:rPr>
          <w:b/>
          <w:bCs/>
          <w:sz w:val="24"/>
          <w:szCs w:val="24"/>
        </w:rPr>
        <w:t>Indicadores Generados</w:t>
      </w:r>
    </w:p>
    <w:p w14:paraId="4B47FFA7" w14:textId="77777777" w:rsidR="00EE07F1" w:rsidRPr="00EE07F1" w:rsidRDefault="00EE07F1" w:rsidP="00EE07F1">
      <w:pPr>
        <w:spacing w:after="0" w:line="240" w:lineRule="auto"/>
        <w:jc w:val="both"/>
        <w:rPr>
          <w:sz w:val="24"/>
          <w:szCs w:val="24"/>
        </w:rPr>
      </w:pPr>
      <w:r w:rsidRPr="00EE07F1">
        <w:rPr>
          <w:sz w:val="24"/>
          <w:szCs w:val="24"/>
        </w:rPr>
        <w:t>Esta automatización debe alimentar indicadores como:</w:t>
      </w:r>
    </w:p>
    <w:p w14:paraId="2427975D" w14:textId="77777777" w:rsidR="00EE07F1" w:rsidRPr="00EE07F1" w:rsidRDefault="00EE07F1" w:rsidP="00EE07F1">
      <w:pPr>
        <w:spacing w:after="0" w:line="240" w:lineRule="auto"/>
        <w:ind w:left="708"/>
        <w:rPr>
          <w:sz w:val="24"/>
          <w:szCs w:val="24"/>
        </w:rPr>
      </w:pPr>
      <w:r w:rsidRPr="00EE07F1">
        <w:rPr>
          <w:sz w:val="24"/>
          <w:szCs w:val="24"/>
        </w:rPr>
        <w:t>• Confirmaciones enviadas.</w:t>
      </w:r>
      <w:r w:rsidRPr="00EE07F1">
        <w:rPr>
          <w:sz w:val="24"/>
          <w:szCs w:val="24"/>
        </w:rPr>
        <w:br/>
        <w:t>• Confirmaciones entregadas.</w:t>
      </w:r>
      <w:r w:rsidRPr="00EE07F1">
        <w:rPr>
          <w:sz w:val="24"/>
          <w:szCs w:val="24"/>
        </w:rPr>
        <w:br/>
        <w:t>• Tiempo de notificación.</w:t>
      </w:r>
      <w:r w:rsidRPr="00EE07F1">
        <w:rPr>
          <w:sz w:val="24"/>
          <w:szCs w:val="24"/>
        </w:rPr>
        <w:br/>
        <w:t>• Consultas de proveedores.</w:t>
      </w:r>
      <w:r w:rsidRPr="00EE07F1">
        <w:rPr>
          <w:sz w:val="24"/>
          <w:szCs w:val="24"/>
        </w:rPr>
        <w:br/>
        <w:t>• Reclamos por pagos.</w:t>
      </w:r>
      <w:r w:rsidRPr="00EE07F1">
        <w:rPr>
          <w:sz w:val="24"/>
          <w:szCs w:val="24"/>
        </w:rPr>
        <w:br/>
        <w:t>• Pagos conciliados.</w:t>
      </w:r>
      <w:r w:rsidRPr="00EE07F1">
        <w:rPr>
          <w:sz w:val="24"/>
          <w:szCs w:val="24"/>
        </w:rPr>
        <w:br/>
        <w:t>• Exactitud de información enviada.</w:t>
      </w:r>
      <w:r w:rsidRPr="00EE07F1">
        <w:rPr>
          <w:sz w:val="24"/>
          <w:szCs w:val="24"/>
        </w:rPr>
        <w:br/>
        <w:t>• Nivel de servicio a proveedores.</w:t>
      </w:r>
    </w:p>
    <w:p w14:paraId="1DE6A1A1" w14:textId="080A3BE3" w:rsidR="00EE07F1" w:rsidRPr="00EE07F1" w:rsidRDefault="00EE07F1" w:rsidP="00EE07F1">
      <w:pPr>
        <w:spacing w:after="0" w:line="240" w:lineRule="auto"/>
        <w:jc w:val="both"/>
        <w:rPr>
          <w:sz w:val="24"/>
          <w:szCs w:val="24"/>
        </w:rPr>
      </w:pPr>
    </w:p>
    <w:p w14:paraId="33D364F9" w14:textId="77777777" w:rsidR="00EE07F1" w:rsidRPr="00EE07F1" w:rsidRDefault="00EE07F1" w:rsidP="00EE07F1">
      <w:pPr>
        <w:spacing w:after="0" w:line="240" w:lineRule="auto"/>
        <w:jc w:val="both"/>
        <w:rPr>
          <w:b/>
          <w:bCs/>
          <w:sz w:val="24"/>
          <w:szCs w:val="24"/>
        </w:rPr>
      </w:pPr>
      <w:r w:rsidRPr="00EE07F1">
        <w:rPr>
          <w:b/>
          <w:bCs/>
          <w:sz w:val="24"/>
          <w:szCs w:val="24"/>
        </w:rPr>
        <w:lastRenderedPageBreak/>
        <w:t>Filosofía IOS-PYME Asociada</w:t>
      </w:r>
    </w:p>
    <w:p w14:paraId="4FD562DF" w14:textId="77777777" w:rsidR="00EE07F1" w:rsidRPr="00EE07F1" w:rsidRDefault="00EE07F1" w:rsidP="00EE07F1">
      <w:pPr>
        <w:spacing w:after="0" w:line="240" w:lineRule="auto"/>
        <w:jc w:val="both"/>
        <w:rPr>
          <w:sz w:val="24"/>
          <w:szCs w:val="24"/>
        </w:rPr>
      </w:pPr>
      <w:r w:rsidRPr="00EE07F1">
        <w:rPr>
          <w:sz w:val="24"/>
          <w:szCs w:val="24"/>
        </w:rPr>
        <w:t>Dentro de IOS-PYME, el pago no termina cuando sale el dinero del banco. Termina cuando el proveedor conoce exactamente qué se pagó, por qué se pagó y cómo se aplicó el pago dentro de su cuenta.</w:t>
      </w:r>
    </w:p>
    <w:p w14:paraId="483EEA9D" w14:textId="77777777" w:rsidR="00EE07F1" w:rsidRDefault="00EE07F1" w:rsidP="00EE07F1">
      <w:pPr>
        <w:spacing w:after="0" w:line="240" w:lineRule="auto"/>
        <w:jc w:val="both"/>
        <w:rPr>
          <w:sz w:val="24"/>
          <w:szCs w:val="24"/>
        </w:rPr>
      </w:pPr>
      <w:r w:rsidRPr="00EE07F1">
        <w:rPr>
          <w:sz w:val="24"/>
          <w:szCs w:val="24"/>
        </w:rPr>
        <w:t>La comunicación automática de pagos transforma un proceso financiero tradicional en una herramienta de fortalecimiento de relaciones comerciales. Los proveedores dejan de percibir a la organización únicamente como un comprador y comienzan a verla como un socio confiable, transparente y profesional. En mercados cada vez más competitivos, esta confianza puede convertirse en una ventaja estratégica tan importante como el precio o el volumen de compra.</w:t>
      </w:r>
    </w:p>
    <w:p w14:paraId="4CBCBF4B" w14:textId="77777777" w:rsidR="00EE07F1" w:rsidRPr="00517BFC" w:rsidRDefault="00EE07F1" w:rsidP="00EE07F1">
      <w:pPr>
        <w:spacing w:after="0" w:line="240" w:lineRule="auto"/>
        <w:jc w:val="both"/>
        <w:rPr>
          <w:sz w:val="32"/>
          <w:szCs w:val="32"/>
        </w:rPr>
      </w:pPr>
    </w:p>
    <w:p w14:paraId="1EC04311" w14:textId="77777777" w:rsidR="00EE07F1" w:rsidRPr="00517BFC" w:rsidRDefault="00EE07F1" w:rsidP="00EE07F1">
      <w:pPr>
        <w:spacing w:after="0" w:line="240" w:lineRule="auto"/>
        <w:jc w:val="both"/>
        <w:rPr>
          <w:sz w:val="32"/>
          <w:szCs w:val="32"/>
        </w:rPr>
      </w:pPr>
    </w:p>
    <w:p w14:paraId="0782CF3F" w14:textId="77777777" w:rsidR="00EE07F1" w:rsidRPr="00517BFC" w:rsidRDefault="00EE07F1" w:rsidP="00517BFC">
      <w:pPr>
        <w:spacing w:after="0" w:line="240" w:lineRule="auto"/>
        <w:jc w:val="center"/>
        <w:rPr>
          <w:b/>
          <w:bCs/>
          <w:sz w:val="40"/>
          <w:szCs w:val="40"/>
        </w:rPr>
      </w:pPr>
      <w:r w:rsidRPr="00517BFC">
        <w:rPr>
          <w:b/>
          <w:bCs/>
          <w:sz w:val="40"/>
          <w:szCs w:val="40"/>
        </w:rPr>
        <w:t>Automatización 14.1</w:t>
      </w:r>
    </w:p>
    <w:p w14:paraId="405561B4" w14:textId="77777777" w:rsidR="00EE07F1" w:rsidRPr="00517BFC" w:rsidRDefault="00EE07F1" w:rsidP="00517BFC">
      <w:pPr>
        <w:spacing w:after="0" w:line="240" w:lineRule="auto"/>
        <w:jc w:val="center"/>
        <w:rPr>
          <w:b/>
          <w:bCs/>
          <w:sz w:val="32"/>
          <w:szCs w:val="32"/>
        </w:rPr>
      </w:pPr>
      <w:r w:rsidRPr="00517BFC">
        <w:rPr>
          <w:b/>
          <w:bCs/>
          <w:sz w:val="32"/>
          <w:szCs w:val="32"/>
        </w:rPr>
        <w:t>Registro Estructurado de Quejas, Reclamos e Incidentes de Clientes</w:t>
      </w:r>
    </w:p>
    <w:p w14:paraId="26920A9D" w14:textId="77777777" w:rsidR="00EE07F1" w:rsidRPr="00EE07F1" w:rsidRDefault="00EE07F1" w:rsidP="00EE07F1">
      <w:pPr>
        <w:spacing w:after="0" w:line="240" w:lineRule="auto"/>
        <w:jc w:val="both"/>
        <w:rPr>
          <w:b/>
          <w:bCs/>
          <w:sz w:val="24"/>
          <w:szCs w:val="24"/>
        </w:rPr>
      </w:pPr>
      <w:r w:rsidRPr="00EE07F1">
        <w:rPr>
          <w:b/>
          <w:bCs/>
          <w:sz w:val="24"/>
          <w:szCs w:val="24"/>
        </w:rPr>
        <w:t>Objetivo de la Automatización</w:t>
      </w:r>
    </w:p>
    <w:p w14:paraId="4BADE2CE" w14:textId="77777777" w:rsidR="00EE07F1" w:rsidRPr="00EE07F1" w:rsidRDefault="00EE07F1" w:rsidP="00EE07F1">
      <w:pPr>
        <w:spacing w:after="0" w:line="240" w:lineRule="auto"/>
        <w:jc w:val="both"/>
        <w:rPr>
          <w:sz w:val="24"/>
          <w:szCs w:val="24"/>
        </w:rPr>
      </w:pPr>
      <w:r w:rsidRPr="00EE07F1">
        <w:rPr>
          <w:sz w:val="24"/>
          <w:szCs w:val="24"/>
        </w:rPr>
        <w:t>El objetivo de esta automatización consiste en capturar de manera estructurada toda queja, reclamo, observación o incidente reportado por un cliente, permitiendo su clasificación, trazabilidad, investigación y resolución dentro de un flujo formal de gestión de servicio al cliente y mejora continua.</w:t>
      </w:r>
    </w:p>
    <w:p w14:paraId="68E2D465" w14:textId="77777777" w:rsidR="00EE07F1" w:rsidRPr="00EE07F1" w:rsidRDefault="00EE07F1" w:rsidP="00EE07F1">
      <w:pPr>
        <w:spacing w:after="0" w:line="240" w:lineRule="auto"/>
        <w:jc w:val="both"/>
        <w:rPr>
          <w:sz w:val="24"/>
          <w:szCs w:val="24"/>
        </w:rPr>
      </w:pPr>
      <w:r w:rsidRPr="00EE07F1">
        <w:rPr>
          <w:sz w:val="24"/>
          <w:szCs w:val="24"/>
        </w:rPr>
        <w:t>Tradicionalmente, muchas empresas reciben las quejas mediante llamadas telefónicas, mensajes de WhatsApp, correos electrónicos o conversaciones informales con vendedores. Sin embargo, gran parte de esta información nunca se documenta adecuadamente, provocando que los mismos problemas vuelvan a repetirse una y otra vez.</w:t>
      </w:r>
    </w:p>
    <w:p w14:paraId="60FB258B" w14:textId="77777777" w:rsidR="00EE07F1" w:rsidRPr="00EE07F1" w:rsidRDefault="00EE07F1" w:rsidP="00EE07F1">
      <w:pPr>
        <w:spacing w:after="0" w:line="240" w:lineRule="auto"/>
        <w:jc w:val="both"/>
        <w:rPr>
          <w:sz w:val="24"/>
          <w:szCs w:val="24"/>
        </w:rPr>
      </w:pPr>
      <w:r w:rsidRPr="00EE07F1">
        <w:rPr>
          <w:sz w:val="24"/>
          <w:szCs w:val="24"/>
        </w:rPr>
        <w:t>IOS-PYME propone que toda queja genere automáticamente un expediente digital dentro del ERP, convirtiendo cada incidente en una oportunidad de aprendizaje organizacional.</w:t>
      </w:r>
    </w:p>
    <w:p w14:paraId="1DDC3332" w14:textId="16C8CC34" w:rsidR="00EE07F1" w:rsidRPr="00EE07F1" w:rsidRDefault="00EE07F1" w:rsidP="00EE07F1">
      <w:pPr>
        <w:spacing w:after="0" w:line="240" w:lineRule="auto"/>
        <w:jc w:val="both"/>
        <w:rPr>
          <w:sz w:val="24"/>
          <w:szCs w:val="24"/>
        </w:rPr>
      </w:pPr>
    </w:p>
    <w:p w14:paraId="00D9426D" w14:textId="518DA4F1" w:rsidR="00EE07F1" w:rsidRPr="00EE07F1" w:rsidRDefault="00EE07F1" w:rsidP="00EE07F1">
      <w:pPr>
        <w:spacing w:after="0" w:line="240" w:lineRule="auto"/>
        <w:jc w:val="both"/>
        <w:rPr>
          <w:b/>
          <w:bCs/>
          <w:sz w:val="24"/>
          <w:szCs w:val="24"/>
        </w:rPr>
      </w:pPr>
      <w:r w:rsidRPr="00EE07F1">
        <w:rPr>
          <w:b/>
          <w:bCs/>
          <w:sz w:val="24"/>
          <w:szCs w:val="24"/>
        </w:rPr>
        <w:t>Paradigma Destruido:</w:t>
      </w:r>
      <w:r w:rsidR="00517BFC">
        <w:rPr>
          <w:b/>
          <w:bCs/>
          <w:sz w:val="24"/>
          <w:szCs w:val="24"/>
        </w:rPr>
        <w:t xml:space="preserve"> </w:t>
      </w:r>
      <w:r w:rsidRPr="00EE07F1">
        <w:rPr>
          <w:b/>
          <w:bCs/>
          <w:sz w:val="24"/>
          <w:szCs w:val="24"/>
        </w:rPr>
        <w:t>"El cliente siempre se está quejando"</w:t>
      </w:r>
    </w:p>
    <w:p w14:paraId="29D60E04" w14:textId="77777777" w:rsidR="00EE07F1" w:rsidRPr="00EE07F1" w:rsidRDefault="00EE07F1" w:rsidP="00EE07F1">
      <w:pPr>
        <w:spacing w:after="0" w:line="240" w:lineRule="auto"/>
        <w:jc w:val="both"/>
        <w:rPr>
          <w:sz w:val="24"/>
          <w:szCs w:val="24"/>
        </w:rPr>
      </w:pPr>
      <w:r w:rsidRPr="00EE07F1">
        <w:rPr>
          <w:sz w:val="24"/>
          <w:szCs w:val="24"/>
        </w:rPr>
        <w:t>Muchas organizaciones desarrollan una cultura defensiva frente a las reclamaciones.</w:t>
      </w:r>
    </w:p>
    <w:p w14:paraId="13E46EB2" w14:textId="77777777" w:rsidR="00EE07F1" w:rsidRPr="00EE07F1" w:rsidRDefault="00EE07F1" w:rsidP="00EE07F1">
      <w:pPr>
        <w:spacing w:after="0" w:line="240" w:lineRule="auto"/>
        <w:jc w:val="both"/>
        <w:rPr>
          <w:sz w:val="24"/>
          <w:szCs w:val="24"/>
        </w:rPr>
      </w:pPr>
      <w:r w:rsidRPr="00EE07F1">
        <w:rPr>
          <w:sz w:val="24"/>
          <w:szCs w:val="24"/>
        </w:rPr>
        <w:t>Frases como:</w:t>
      </w:r>
    </w:p>
    <w:p w14:paraId="3D776D55" w14:textId="77777777" w:rsidR="00EE07F1" w:rsidRPr="00EE07F1" w:rsidRDefault="00EE07F1" w:rsidP="00517BFC">
      <w:pPr>
        <w:spacing w:after="0" w:line="240" w:lineRule="auto"/>
        <w:ind w:left="708"/>
        <w:rPr>
          <w:sz w:val="24"/>
          <w:szCs w:val="24"/>
        </w:rPr>
      </w:pPr>
      <w:r w:rsidRPr="00EE07F1">
        <w:rPr>
          <w:sz w:val="24"/>
          <w:szCs w:val="24"/>
        </w:rPr>
        <w:t>• "Ese cliente siempre reclama."</w:t>
      </w:r>
      <w:r w:rsidRPr="00EE07F1">
        <w:rPr>
          <w:sz w:val="24"/>
          <w:szCs w:val="24"/>
        </w:rPr>
        <w:br/>
        <w:t>• "Seguro fue un mal uso."</w:t>
      </w:r>
      <w:r w:rsidRPr="00EE07F1">
        <w:rPr>
          <w:sz w:val="24"/>
          <w:szCs w:val="24"/>
        </w:rPr>
        <w:br/>
        <w:t>• "Eso nunca había pasado."</w:t>
      </w:r>
    </w:p>
    <w:p w14:paraId="29AA1CBA" w14:textId="77777777" w:rsidR="00EE07F1" w:rsidRPr="00EE07F1" w:rsidRDefault="00EE07F1" w:rsidP="00EE07F1">
      <w:pPr>
        <w:spacing w:after="0" w:line="240" w:lineRule="auto"/>
        <w:jc w:val="both"/>
        <w:rPr>
          <w:sz w:val="24"/>
          <w:szCs w:val="24"/>
        </w:rPr>
      </w:pPr>
      <w:r w:rsidRPr="00EE07F1">
        <w:rPr>
          <w:sz w:val="24"/>
          <w:szCs w:val="24"/>
        </w:rPr>
        <w:t>son comunes en muchas empresas.</w:t>
      </w:r>
    </w:p>
    <w:p w14:paraId="313B9120" w14:textId="3826BE00" w:rsidR="00EE07F1" w:rsidRPr="00EE07F1" w:rsidRDefault="00EE07F1" w:rsidP="00EE07F1">
      <w:pPr>
        <w:spacing w:after="0" w:line="240" w:lineRule="auto"/>
        <w:jc w:val="both"/>
        <w:rPr>
          <w:sz w:val="24"/>
          <w:szCs w:val="24"/>
        </w:rPr>
      </w:pPr>
      <w:r w:rsidRPr="00EE07F1">
        <w:rPr>
          <w:sz w:val="24"/>
          <w:szCs w:val="24"/>
        </w:rPr>
        <w:t>IOS-PYME propone un enfoque diferente.</w:t>
      </w:r>
      <w:r w:rsidR="00517BFC">
        <w:rPr>
          <w:sz w:val="24"/>
          <w:szCs w:val="24"/>
        </w:rPr>
        <w:t xml:space="preserve"> </w:t>
      </w:r>
      <w:r w:rsidRPr="00EE07F1">
        <w:rPr>
          <w:sz w:val="24"/>
          <w:szCs w:val="24"/>
        </w:rPr>
        <w:t>La organización debe asumir inicialmente que la información del cliente merece ser investigada de manera objetiva.</w:t>
      </w:r>
    </w:p>
    <w:p w14:paraId="5E8FBFA5" w14:textId="47076C13" w:rsidR="00EE07F1" w:rsidRPr="00EE07F1" w:rsidRDefault="00EE07F1" w:rsidP="00EE07F1">
      <w:pPr>
        <w:spacing w:after="0" w:line="240" w:lineRule="auto"/>
        <w:jc w:val="both"/>
        <w:rPr>
          <w:sz w:val="24"/>
          <w:szCs w:val="24"/>
        </w:rPr>
      </w:pPr>
      <w:r w:rsidRPr="00EE07F1">
        <w:rPr>
          <w:sz w:val="24"/>
          <w:szCs w:val="24"/>
        </w:rPr>
        <w:t>No se trata de determinar quién tiene razón.</w:t>
      </w:r>
      <w:r w:rsidR="00517BFC">
        <w:rPr>
          <w:sz w:val="24"/>
          <w:szCs w:val="24"/>
        </w:rPr>
        <w:t xml:space="preserve"> </w:t>
      </w:r>
      <w:r w:rsidRPr="00EE07F1">
        <w:rPr>
          <w:sz w:val="24"/>
          <w:szCs w:val="24"/>
        </w:rPr>
        <w:t>Se trata de descubrir qué ocurrió.</w:t>
      </w:r>
    </w:p>
    <w:p w14:paraId="4BB7FFC5" w14:textId="02C9EE25" w:rsidR="00EE07F1" w:rsidRPr="00EE07F1" w:rsidRDefault="00EE07F1" w:rsidP="00EE07F1">
      <w:pPr>
        <w:spacing w:after="0" w:line="240" w:lineRule="auto"/>
        <w:jc w:val="both"/>
        <w:rPr>
          <w:sz w:val="24"/>
          <w:szCs w:val="24"/>
        </w:rPr>
      </w:pPr>
    </w:p>
    <w:p w14:paraId="52B09AC9" w14:textId="7F31F6ED" w:rsidR="00EE07F1" w:rsidRPr="00EE07F1" w:rsidRDefault="00EE07F1" w:rsidP="00EE07F1">
      <w:pPr>
        <w:spacing w:after="0" w:line="240" w:lineRule="auto"/>
        <w:jc w:val="both"/>
        <w:rPr>
          <w:b/>
          <w:bCs/>
          <w:sz w:val="24"/>
          <w:szCs w:val="24"/>
        </w:rPr>
      </w:pPr>
      <w:r w:rsidRPr="00EE07F1">
        <w:rPr>
          <w:b/>
          <w:bCs/>
          <w:sz w:val="24"/>
          <w:szCs w:val="24"/>
        </w:rPr>
        <w:t>Paradigma Destruido:</w:t>
      </w:r>
      <w:r w:rsidR="00517BFC">
        <w:rPr>
          <w:b/>
          <w:bCs/>
          <w:sz w:val="24"/>
          <w:szCs w:val="24"/>
        </w:rPr>
        <w:t xml:space="preserve"> </w:t>
      </w:r>
      <w:r w:rsidRPr="00517BFC">
        <w:rPr>
          <w:sz w:val="24"/>
          <w:szCs w:val="24"/>
        </w:rPr>
        <w:t>"Las quejas pertenecen al departamento de servicio al cliente"</w:t>
      </w:r>
    </w:p>
    <w:p w14:paraId="0E371422" w14:textId="7B6A673B" w:rsidR="00EE07F1" w:rsidRPr="00EE07F1" w:rsidRDefault="00EE07F1" w:rsidP="00EE07F1">
      <w:pPr>
        <w:spacing w:after="0" w:line="240" w:lineRule="auto"/>
        <w:jc w:val="both"/>
        <w:rPr>
          <w:sz w:val="24"/>
          <w:szCs w:val="24"/>
        </w:rPr>
      </w:pPr>
      <w:r w:rsidRPr="00EE07F1">
        <w:rPr>
          <w:sz w:val="24"/>
          <w:szCs w:val="24"/>
        </w:rPr>
        <w:t>En realidad, una queja puede originarse en cualquier parte de la organización.</w:t>
      </w:r>
      <w:r w:rsidR="00517BFC">
        <w:rPr>
          <w:sz w:val="24"/>
          <w:szCs w:val="24"/>
        </w:rPr>
        <w:t xml:space="preserve"> </w:t>
      </w:r>
      <w:r w:rsidRPr="00EE07F1">
        <w:rPr>
          <w:sz w:val="24"/>
          <w:szCs w:val="24"/>
        </w:rPr>
        <w:t>Por ejemplo:</w:t>
      </w:r>
    </w:p>
    <w:p w14:paraId="720C12D2" w14:textId="77777777" w:rsidR="00EE07F1" w:rsidRPr="00EE07F1" w:rsidRDefault="00EE07F1" w:rsidP="00517BFC">
      <w:pPr>
        <w:spacing w:after="0" w:line="240" w:lineRule="auto"/>
        <w:ind w:left="708"/>
        <w:rPr>
          <w:sz w:val="24"/>
          <w:szCs w:val="24"/>
        </w:rPr>
      </w:pPr>
      <w:r w:rsidRPr="00EE07F1">
        <w:rPr>
          <w:sz w:val="24"/>
          <w:szCs w:val="24"/>
        </w:rPr>
        <w:t>• Producción.</w:t>
      </w:r>
      <w:r w:rsidRPr="00EE07F1">
        <w:rPr>
          <w:sz w:val="24"/>
          <w:szCs w:val="24"/>
        </w:rPr>
        <w:br/>
        <w:t>• Calidad.</w:t>
      </w:r>
      <w:r w:rsidRPr="00EE07F1">
        <w:rPr>
          <w:sz w:val="24"/>
          <w:szCs w:val="24"/>
        </w:rPr>
        <w:br/>
      </w:r>
      <w:r w:rsidRPr="00EE07F1">
        <w:rPr>
          <w:sz w:val="24"/>
          <w:szCs w:val="24"/>
        </w:rPr>
        <w:lastRenderedPageBreak/>
        <w:t>• Empaque.</w:t>
      </w:r>
      <w:r w:rsidRPr="00EE07F1">
        <w:rPr>
          <w:sz w:val="24"/>
          <w:szCs w:val="24"/>
        </w:rPr>
        <w:br/>
        <w:t>• Distribución.</w:t>
      </w:r>
      <w:r w:rsidRPr="00EE07F1">
        <w:rPr>
          <w:sz w:val="24"/>
          <w:szCs w:val="24"/>
        </w:rPr>
        <w:br/>
        <w:t>• Ventas.</w:t>
      </w:r>
      <w:r w:rsidRPr="00EE07F1">
        <w:rPr>
          <w:sz w:val="24"/>
          <w:szCs w:val="24"/>
        </w:rPr>
        <w:br/>
        <w:t>• Facturación.</w:t>
      </w:r>
      <w:r w:rsidRPr="00EE07F1">
        <w:rPr>
          <w:sz w:val="24"/>
          <w:szCs w:val="24"/>
        </w:rPr>
        <w:br/>
        <w:t>• Cobranza.</w:t>
      </w:r>
      <w:r w:rsidRPr="00EE07F1">
        <w:rPr>
          <w:sz w:val="24"/>
          <w:szCs w:val="24"/>
        </w:rPr>
        <w:br/>
        <w:t>• Servicio postventa.</w:t>
      </w:r>
    </w:p>
    <w:p w14:paraId="543B0483" w14:textId="77777777" w:rsidR="00EE07F1" w:rsidRPr="00EE07F1" w:rsidRDefault="00EE07F1" w:rsidP="00EE07F1">
      <w:pPr>
        <w:spacing w:after="0" w:line="240" w:lineRule="auto"/>
        <w:jc w:val="both"/>
        <w:rPr>
          <w:sz w:val="24"/>
          <w:szCs w:val="24"/>
        </w:rPr>
      </w:pPr>
      <w:r w:rsidRPr="00EE07F1">
        <w:rPr>
          <w:sz w:val="24"/>
          <w:szCs w:val="24"/>
        </w:rPr>
        <w:t>IOS-PYME considera que las quejas pertenecen al sistema completo y no únicamente a una persona o departamento.</w:t>
      </w:r>
    </w:p>
    <w:p w14:paraId="77290A1A" w14:textId="3C0747F5" w:rsidR="00EE07F1" w:rsidRPr="00EE07F1" w:rsidRDefault="00EE07F1" w:rsidP="00EE07F1">
      <w:pPr>
        <w:spacing w:after="0" w:line="240" w:lineRule="auto"/>
        <w:jc w:val="both"/>
        <w:rPr>
          <w:sz w:val="24"/>
          <w:szCs w:val="24"/>
        </w:rPr>
      </w:pPr>
    </w:p>
    <w:p w14:paraId="7C757297" w14:textId="77777777" w:rsidR="00EE07F1" w:rsidRPr="00EE07F1" w:rsidRDefault="00EE07F1" w:rsidP="00EE07F1">
      <w:pPr>
        <w:spacing w:after="0" w:line="240" w:lineRule="auto"/>
        <w:jc w:val="both"/>
        <w:rPr>
          <w:b/>
          <w:bCs/>
          <w:sz w:val="24"/>
          <w:szCs w:val="24"/>
        </w:rPr>
      </w:pPr>
      <w:r w:rsidRPr="00EE07F1">
        <w:rPr>
          <w:b/>
          <w:bCs/>
          <w:sz w:val="24"/>
          <w:szCs w:val="24"/>
        </w:rPr>
        <w:t>Filosofía del Sistema</w:t>
      </w:r>
    </w:p>
    <w:p w14:paraId="40BA0178" w14:textId="77777777" w:rsidR="00EE07F1" w:rsidRPr="00EE07F1" w:rsidRDefault="00EE07F1" w:rsidP="00EE07F1">
      <w:pPr>
        <w:spacing w:after="0" w:line="240" w:lineRule="auto"/>
        <w:jc w:val="both"/>
        <w:rPr>
          <w:sz w:val="24"/>
          <w:szCs w:val="24"/>
        </w:rPr>
      </w:pPr>
      <w:r w:rsidRPr="00EE07F1">
        <w:rPr>
          <w:sz w:val="24"/>
          <w:szCs w:val="24"/>
        </w:rPr>
        <w:t>Cada reclamo debe responder cinco preguntas fundamentales:</w:t>
      </w:r>
    </w:p>
    <w:p w14:paraId="3AD720C0" w14:textId="77777777" w:rsidR="00EE07F1" w:rsidRPr="00EE07F1" w:rsidRDefault="00EE07F1" w:rsidP="00517BFC">
      <w:pPr>
        <w:spacing w:after="0" w:line="240" w:lineRule="auto"/>
        <w:ind w:left="708"/>
        <w:rPr>
          <w:sz w:val="24"/>
          <w:szCs w:val="24"/>
        </w:rPr>
      </w:pPr>
      <w:r w:rsidRPr="00EE07F1">
        <w:rPr>
          <w:sz w:val="24"/>
          <w:szCs w:val="24"/>
        </w:rPr>
        <w:t>• ¿Qué ocurrió?</w:t>
      </w:r>
      <w:r w:rsidRPr="00EE07F1">
        <w:rPr>
          <w:sz w:val="24"/>
          <w:szCs w:val="24"/>
        </w:rPr>
        <w:br/>
        <w:t>• ¿A quién ocurrió?</w:t>
      </w:r>
      <w:r w:rsidRPr="00EE07F1">
        <w:rPr>
          <w:sz w:val="24"/>
          <w:szCs w:val="24"/>
        </w:rPr>
        <w:br/>
        <w:t>• ¿Cuándo ocurrió?</w:t>
      </w:r>
      <w:r w:rsidRPr="00EE07F1">
        <w:rPr>
          <w:sz w:val="24"/>
          <w:szCs w:val="24"/>
        </w:rPr>
        <w:br/>
        <w:t>• ¿Cuál es el impacto?</w:t>
      </w:r>
      <w:r w:rsidRPr="00EE07F1">
        <w:rPr>
          <w:sz w:val="24"/>
          <w:szCs w:val="24"/>
        </w:rPr>
        <w:br/>
        <w:t>• ¿Qué debemos hacer para evitar que vuelva a ocurrir?</w:t>
      </w:r>
    </w:p>
    <w:p w14:paraId="6A103C84" w14:textId="77777777" w:rsidR="00EE07F1" w:rsidRPr="00EE07F1" w:rsidRDefault="00EE07F1" w:rsidP="00EE07F1">
      <w:pPr>
        <w:spacing w:after="0" w:line="240" w:lineRule="auto"/>
        <w:jc w:val="both"/>
        <w:rPr>
          <w:sz w:val="24"/>
          <w:szCs w:val="24"/>
        </w:rPr>
      </w:pPr>
      <w:r w:rsidRPr="00EE07F1">
        <w:rPr>
          <w:sz w:val="24"/>
          <w:szCs w:val="24"/>
        </w:rPr>
        <w:t>La gestión profesional de quejas no busca culpables.</w:t>
      </w:r>
    </w:p>
    <w:p w14:paraId="0BEE7AD5" w14:textId="77777777" w:rsidR="00EE07F1" w:rsidRPr="00EE07F1" w:rsidRDefault="00EE07F1" w:rsidP="00EE07F1">
      <w:pPr>
        <w:spacing w:after="0" w:line="240" w:lineRule="auto"/>
        <w:jc w:val="both"/>
        <w:rPr>
          <w:sz w:val="24"/>
          <w:szCs w:val="24"/>
        </w:rPr>
      </w:pPr>
      <w:r w:rsidRPr="00EE07F1">
        <w:rPr>
          <w:sz w:val="24"/>
          <w:szCs w:val="24"/>
        </w:rPr>
        <w:t>Busca causas.</w:t>
      </w:r>
    </w:p>
    <w:p w14:paraId="56EAFFEA" w14:textId="7E604FDA" w:rsidR="00EE07F1" w:rsidRPr="00EE07F1" w:rsidRDefault="00EE07F1" w:rsidP="00EE07F1">
      <w:pPr>
        <w:spacing w:after="0" w:line="240" w:lineRule="auto"/>
        <w:jc w:val="both"/>
        <w:rPr>
          <w:sz w:val="24"/>
          <w:szCs w:val="24"/>
        </w:rPr>
      </w:pPr>
    </w:p>
    <w:p w14:paraId="1068993D" w14:textId="77777777" w:rsidR="00EE07F1" w:rsidRPr="00EE07F1" w:rsidRDefault="00EE07F1" w:rsidP="00EE07F1">
      <w:pPr>
        <w:spacing w:after="0" w:line="240" w:lineRule="auto"/>
        <w:jc w:val="both"/>
        <w:rPr>
          <w:b/>
          <w:bCs/>
          <w:sz w:val="24"/>
          <w:szCs w:val="24"/>
        </w:rPr>
      </w:pPr>
      <w:r w:rsidRPr="00EE07F1">
        <w:rPr>
          <w:b/>
          <w:bCs/>
          <w:sz w:val="24"/>
          <w:szCs w:val="24"/>
        </w:rPr>
        <w:t>Proceso Asociado</w:t>
      </w:r>
    </w:p>
    <w:p w14:paraId="17CB7BD9" w14:textId="77777777" w:rsidR="00EE07F1" w:rsidRPr="00EE07F1" w:rsidRDefault="00EE07F1" w:rsidP="00EE07F1">
      <w:pPr>
        <w:spacing w:after="0" w:line="240" w:lineRule="auto"/>
        <w:jc w:val="both"/>
        <w:rPr>
          <w:sz w:val="24"/>
          <w:szCs w:val="24"/>
        </w:rPr>
      </w:pPr>
      <w:r w:rsidRPr="00EE07F1">
        <w:rPr>
          <w:sz w:val="24"/>
          <w:szCs w:val="24"/>
        </w:rPr>
        <w:t>Esta automatización se relaciona directamente con:</w:t>
      </w:r>
    </w:p>
    <w:p w14:paraId="745B00A1" w14:textId="77777777" w:rsidR="00EE07F1" w:rsidRPr="00EE07F1" w:rsidRDefault="00EE07F1" w:rsidP="00517BFC">
      <w:pPr>
        <w:spacing w:after="0" w:line="240" w:lineRule="auto"/>
        <w:ind w:left="708"/>
        <w:rPr>
          <w:sz w:val="24"/>
          <w:szCs w:val="24"/>
        </w:rPr>
      </w:pPr>
      <w:r w:rsidRPr="00EE07F1">
        <w:rPr>
          <w:sz w:val="24"/>
          <w:szCs w:val="24"/>
        </w:rPr>
        <w:t>• Servicio al Cliente.</w:t>
      </w:r>
      <w:r w:rsidRPr="00EE07F1">
        <w:rPr>
          <w:sz w:val="24"/>
          <w:szCs w:val="24"/>
        </w:rPr>
        <w:br/>
        <w:t>• Ventas.</w:t>
      </w:r>
      <w:r w:rsidRPr="00EE07F1">
        <w:rPr>
          <w:sz w:val="24"/>
          <w:szCs w:val="24"/>
        </w:rPr>
        <w:br/>
        <w:t>• Calidad.</w:t>
      </w:r>
      <w:r w:rsidRPr="00EE07F1">
        <w:rPr>
          <w:sz w:val="24"/>
          <w:szCs w:val="24"/>
        </w:rPr>
        <w:br/>
        <w:t>• Producción.</w:t>
      </w:r>
      <w:r w:rsidRPr="00EE07F1">
        <w:rPr>
          <w:sz w:val="24"/>
          <w:szCs w:val="24"/>
        </w:rPr>
        <w:br/>
        <w:t>• Distribución.</w:t>
      </w:r>
      <w:r w:rsidRPr="00EE07F1">
        <w:rPr>
          <w:sz w:val="24"/>
          <w:szCs w:val="24"/>
        </w:rPr>
        <w:br/>
        <w:t>• Facturación.</w:t>
      </w:r>
      <w:r w:rsidRPr="00EE07F1">
        <w:rPr>
          <w:sz w:val="24"/>
          <w:szCs w:val="24"/>
        </w:rPr>
        <w:br/>
        <w:t>• Mejora Continua.</w:t>
      </w:r>
      <w:r w:rsidRPr="00EE07F1">
        <w:rPr>
          <w:sz w:val="24"/>
          <w:szCs w:val="24"/>
        </w:rPr>
        <w:br/>
        <w:t>• Gestión de No Conformes.</w:t>
      </w:r>
    </w:p>
    <w:p w14:paraId="623427A8" w14:textId="77777777" w:rsidR="00EE07F1" w:rsidRPr="00EE07F1" w:rsidRDefault="00EE07F1" w:rsidP="00EE07F1">
      <w:pPr>
        <w:spacing w:after="0" w:line="240" w:lineRule="auto"/>
        <w:jc w:val="both"/>
        <w:rPr>
          <w:sz w:val="24"/>
          <w:szCs w:val="24"/>
        </w:rPr>
      </w:pPr>
      <w:r w:rsidRPr="00EE07F1">
        <w:rPr>
          <w:sz w:val="24"/>
          <w:szCs w:val="24"/>
        </w:rPr>
        <w:t>Representa el punto de entrada al proceso de Voice of Customer (VOC).</w:t>
      </w:r>
    </w:p>
    <w:p w14:paraId="05E24BF3" w14:textId="4FE453D5" w:rsidR="00EE07F1" w:rsidRPr="00EE07F1" w:rsidRDefault="00EE07F1" w:rsidP="00EE07F1">
      <w:pPr>
        <w:spacing w:after="0" w:line="240" w:lineRule="auto"/>
        <w:jc w:val="both"/>
        <w:rPr>
          <w:sz w:val="24"/>
          <w:szCs w:val="24"/>
        </w:rPr>
      </w:pPr>
    </w:p>
    <w:p w14:paraId="55885CAD" w14:textId="77777777" w:rsidR="00EE07F1" w:rsidRPr="00EE07F1" w:rsidRDefault="00EE07F1" w:rsidP="00EE07F1">
      <w:pPr>
        <w:spacing w:after="0" w:line="240" w:lineRule="auto"/>
        <w:jc w:val="both"/>
        <w:rPr>
          <w:b/>
          <w:bCs/>
          <w:sz w:val="24"/>
          <w:szCs w:val="24"/>
        </w:rPr>
      </w:pPr>
      <w:r w:rsidRPr="00EE07F1">
        <w:rPr>
          <w:b/>
          <w:bCs/>
          <w:sz w:val="24"/>
          <w:szCs w:val="24"/>
        </w:rPr>
        <w:t>Referencia en Flujograma</w:t>
      </w:r>
    </w:p>
    <w:p w14:paraId="6B5849EA" w14:textId="77777777" w:rsidR="00EE07F1" w:rsidRPr="00517BFC" w:rsidRDefault="00EE07F1" w:rsidP="00EE07F1">
      <w:pPr>
        <w:spacing w:after="0" w:line="240" w:lineRule="auto"/>
        <w:jc w:val="both"/>
        <w:rPr>
          <w:sz w:val="24"/>
          <w:szCs w:val="24"/>
        </w:rPr>
      </w:pPr>
      <w:r w:rsidRPr="00517BFC">
        <w:rPr>
          <w:sz w:val="24"/>
          <w:szCs w:val="24"/>
        </w:rPr>
        <w:t>Cajita 14.1 – Queja de Clientes: Vendedor o Encargado de Servicio al Cliente. Recibe información del cliente sobre la queja. Registra cliente, producto afectado, área relacionada, tipo de queja, nivel de gravedad y crea formalmente el expediente dentro del ERP.</w:t>
      </w:r>
    </w:p>
    <w:p w14:paraId="35187385" w14:textId="0570F31D" w:rsidR="00EE07F1" w:rsidRPr="00EE07F1" w:rsidRDefault="00EE07F1" w:rsidP="00EE07F1">
      <w:pPr>
        <w:spacing w:after="0" w:line="240" w:lineRule="auto"/>
        <w:jc w:val="both"/>
        <w:rPr>
          <w:sz w:val="24"/>
          <w:szCs w:val="24"/>
        </w:rPr>
      </w:pPr>
    </w:p>
    <w:p w14:paraId="0614832C" w14:textId="77777777" w:rsidR="00EE07F1" w:rsidRPr="00EE07F1" w:rsidRDefault="00EE07F1" w:rsidP="00EE07F1">
      <w:pPr>
        <w:spacing w:after="0" w:line="240" w:lineRule="auto"/>
        <w:jc w:val="both"/>
        <w:rPr>
          <w:b/>
          <w:bCs/>
          <w:sz w:val="24"/>
          <w:szCs w:val="24"/>
        </w:rPr>
      </w:pPr>
      <w:r w:rsidRPr="00EE07F1">
        <w:rPr>
          <w:b/>
          <w:bCs/>
          <w:sz w:val="24"/>
          <w:szCs w:val="24"/>
        </w:rPr>
        <w:t>Bases de Datos Relacionadas</w:t>
      </w:r>
    </w:p>
    <w:p w14:paraId="5BF8D7E5" w14:textId="77777777" w:rsidR="00EE07F1" w:rsidRPr="00EE07F1" w:rsidRDefault="00EE07F1" w:rsidP="00517BFC">
      <w:pPr>
        <w:spacing w:after="0" w:line="240" w:lineRule="auto"/>
        <w:ind w:left="708"/>
        <w:rPr>
          <w:b/>
          <w:bCs/>
          <w:sz w:val="24"/>
          <w:szCs w:val="24"/>
        </w:rPr>
      </w:pPr>
      <w:r w:rsidRPr="00EE07F1">
        <w:rPr>
          <w:b/>
          <w:bCs/>
          <w:sz w:val="24"/>
          <w:szCs w:val="24"/>
        </w:rPr>
        <w:t>Base de Datos de Clientes</w:t>
      </w:r>
    </w:p>
    <w:p w14:paraId="747F4CC5" w14:textId="77777777" w:rsidR="00EE07F1" w:rsidRPr="00EE07F1" w:rsidRDefault="00EE07F1" w:rsidP="00517BFC">
      <w:pPr>
        <w:spacing w:after="0" w:line="240" w:lineRule="auto"/>
        <w:ind w:left="1416"/>
        <w:rPr>
          <w:sz w:val="24"/>
          <w:szCs w:val="24"/>
        </w:rPr>
      </w:pPr>
      <w:r w:rsidRPr="00EE07F1">
        <w:rPr>
          <w:sz w:val="24"/>
          <w:szCs w:val="24"/>
        </w:rPr>
        <w:t>• Cliente.</w:t>
      </w:r>
      <w:r w:rsidRPr="00EE07F1">
        <w:rPr>
          <w:sz w:val="24"/>
          <w:szCs w:val="24"/>
        </w:rPr>
        <w:br/>
        <w:t>• Contacto.</w:t>
      </w:r>
      <w:r w:rsidRPr="00EE07F1">
        <w:rPr>
          <w:sz w:val="24"/>
          <w:szCs w:val="24"/>
        </w:rPr>
        <w:br/>
        <w:t>• Categoría ABC.</w:t>
      </w:r>
      <w:r w:rsidRPr="00EE07F1">
        <w:rPr>
          <w:sz w:val="24"/>
          <w:szCs w:val="24"/>
        </w:rPr>
        <w:br/>
        <w:t>• Historial de reclamos.</w:t>
      </w:r>
    </w:p>
    <w:p w14:paraId="52B126F0" w14:textId="77777777" w:rsidR="00EE07F1" w:rsidRPr="00EE07F1" w:rsidRDefault="00EE07F1" w:rsidP="00517BFC">
      <w:pPr>
        <w:spacing w:after="0" w:line="240" w:lineRule="auto"/>
        <w:ind w:left="708"/>
        <w:rPr>
          <w:b/>
          <w:bCs/>
          <w:sz w:val="24"/>
          <w:szCs w:val="24"/>
        </w:rPr>
      </w:pPr>
      <w:r w:rsidRPr="00EE07F1">
        <w:rPr>
          <w:b/>
          <w:bCs/>
          <w:sz w:val="24"/>
          <w:szCs w:val="24"/>
        </w:rPr>
        <w:t>Base de Datos de Productos</w:t>
      </w:r>
    </w:p>
    <w:p w14:paraId="712FAB50" w14:textId="77777777" w:rsidR="00EE07F1" w:rsidRPr="00EE07F1" w:rsidRDefault="00EE07F1" w:rsidP="00517BFC">
      <w:pPr>
        <w:spacing w:after="0" w:line="240" w:lineRule="auto"/>
        <w:ind w:left="1416"/>
        <w:rPr>
          <w:sz w:val="24"/>
          <w:szCs w:val="24"/>
        </w:rPr>
      </w:pPr>
      <w:r w:rsidRPr="00EE07F1">
        <w:rPr>
          <w:sz w:val="24"/>
          <w:szCs w:val="24"/>
        </w:rPr>
        <w:t>• Producto afectado.</w:t>
      </w:r>
      <w:r w:rsidRPr="00EE07F1">
        <w:rPr>
          <w:sz w:val="24"/>
          <w:szCs w:val="24"/>
        </w:rPr>
        <w:br/>
        <w:t>• Lote.</w:t>
      </w:r>
      <w:r w:rsidRPr="00EE07F1">
        <w:rPr>
          <w:sz w:val="24"/>
          <w:szCs w:val="24"/>
        </w:rPr>
        <w:br/>
      </w:r>
      <w:r w:rsidRPr="00EE07F1">
        <w:rPr>
          <w:sz w:val="24"/>
          <w:szCs w:val="24"/>
        </w:rPr>
        <w:lastRenderedPageBreak/>
        <w:t>• Fecha de fabricación.</w:t>
      </w:r>
      <w:r w:rsidRPr="00EE07F1">
        <w:rPr>
          <w:sz w:val="24"/>
          <w:szCs w:val="24"/>
        </w:rPr>
        <w:br/>
        <w:t>• Especificaciones.</w:t>
      </w:r>
    </w:p>
    <w:p w14:paraId="4CCC0C01" w14:textId="77777777" w:rsidR="00EE07F1" w:rsidRPr="00EE07F1" w:rsidRDefault="00EE07F1" w:rsidP="00517BFC">
      <w:pPr>
        <w:spacing w:after="0" w:line="240" w:lineRule="auto"/>
        <w:ind w:left="708"/>
        <w:rPr>
          <w:b/>
          <w:bCs/>
          <w:sz w:val="24"/>
          <w:szCs w:val="24"/>
        </w:rPr>
      </w:pPr>
      <w:r w:rsidRPr="00EE07F1">
        <w:rPr>
          <w:b/>
          <w:bCs/>
          <w:sz w:val="24"/>
          <w:szCs w:val="24"/>
        </w:rPr>
        <w:t>Base de Datos de Producción</w:t>
      </w:r>
    </w:p>
    <w:p w14:paraId="4AF56A97" w14:textId="77777777" w:rsidR="00EE07F1" w:rsidRPr="00EE07F1" w:rsidRDefault="00EE07F1" w:rsidP="00517BFC">
      <w:pPr>
        <w:spacing w:after="0" w:line="240" w:lineRule="auto"/>
        <w:ind w:left="1416"/>
        <w:rPr>
          <w:sz w:val="24"/>
          <w:szCs w:val="24"/>
        </w:rPr>
      </w:pPr>
      <w:r w:rsidRPr="00EE07F1">
        <w:rPr>
          <w:sz w:val="24"/>
          <w:szCs w:val="24"/>
        </w:rPr>
        <w:t>• Orden de producción.</w:t>
      </w:r>
      <w:r w:rsidRPr="00EE07F1">
        <w:rPr>
          <w:sz w:val="24"/>
          <w:szCs w:val="24"/>
        </w:rPr>
        <w:br/>
        <w:t>• Máquina.</w:t>
      </w:r>
      <w:r w:rsidRPr="00EE07F1">
        <w:rPr>
          <w:sz w:val="24"/>
          <w:szCs w:val="24"/>
        </w:rPr>
        <w:br/>
        <w:t>• Operador.</w:t>
      </w:r>
    </w:p>
    <w:p w14:paraId="4406EFBB" w14:textId="77777777" w:rsidR="00EE07F1" w:rsidRPr="00EE07F1" w:rsidRDefault="00EE07F1" w:rsidP="00517BFC">
      <w:pPr>
        <w:spacing w:after="0" w:line="240" w:lineRule="auto"/>
        <w:ind w:left="708"/>
        <w:rPr>
          <w:b/>
          <w:bCs/>
          <w:sz w:val="24"/>
          <w:szCs w:val="24"/>
        </w:rPr>
      </w:pPr>
      <w:r w:rsidRPr="00EE07F1">
        <w:rPr>
          <w:b/>
          <w:bCs/>
          <w:sz w:val="24"/>
          <w:szCs w:val="24"/>
        </w:rPr>
        <w:t>Base de Datos de Calidad</w:t>
      </w:r>
    </w:p>
    <w:p w14:paraId="5927C0B5" w14:textId="77777777" w:rsidR="00EE07F1" w:rsidRPr="00EE07F1" w:rsidRDefault="00EE07F1" w:rsidP="00517BFC">
      <w:pPr>
        <w:spacing w:after="0" w:line="240" w:lineRule="auto"/>
        <w:ind w:left="1416"/>
        <w:rPr>
          <w:sz w:val="24"/>
          <w:szCs w:val="24"/>
        </w:rPr>
      </w:pPr>
      <w:r w:rsidRPr="00EE07F1">
        <w:rPr>
          <w:sz w:val="24"/>
          <w:szCs w:val="24"/>
        </w:rPr>
        <w:t>• Resultados SPC.</w:t>
      </w:r>
      <w:r w:rsidRPr="00EE07F1">
        <w:rPr>
          <w:sz w:val="24"/>
          <w:szCs w:val="24"/>
        </w:rPr>
        <w:br/>
        <w:t>• Certificados.</w:t>
      </w:r>
      <w:r w:rsidRPr="00EE07F1">
        <w:rPr>
          <w:sz w:val="24"/>
          <w:szCs w:val="24"/>
        </w:rPr>
        <w:br/>
        <w:t>• Historial de desviaciones.</w:t>
      </w:r>
    </w:p>
    <w:p w14:paraId="6518CF8C" w14:textId="77777777" w:rsidR="00EE07F1" w:rsidRPr="00EE07F1" w:rsidRDefault="00EE07F1" w:rsidP="00517BFC">
      <w:pPr>
        <w:spacing w:after="0" w:line="240" w:lineRule="auto"/>
        <w:ind w:left="708"/>
        <w:rPr>
          <w:b/>
          <w:bCs/>
          <w:sz w:val="24"/>
          <w:szCs w:val="24"/>
        </w:rPr>
      </w:pPr>
      <w:r w:rsidRPr="00EE07F1">
        <w:rPr>
          <w:b/>
          <w:bCs/>
          <w:sz w:val="24"/>
          <w:szCs w:val="24"/>
        </w:rPr>
        <w:t>Base de Datos de Distribución</w:t>
      </w:r>
    </w:p>
    <w:p w14:paraId="03DF0801" w14:textId="77777777" w:rsidR="00EE07F1" w:rsidRPr="00EE07F1" w:rsidRDefault="00EE07F1" w:rsidP="00517BFC">
      <w:pPr>
        <w:spacing w:after="0" w:line="240" w:lineRule="auto"/>
        <w:ind w:left="1416"/>
        <w:rPr>
          <w:sz w:val="24"/>
          <w:szCs w:val="24"/>
        </w:rPr>
      </w:pPr>
      <w:r w:rsidRPr="00EE07F1">
        <w:rPr>
          <w:sz w:val="24"/>
          <w:szCs w:val="24"/>
        </w:rPr>
        <w:t>• Ruta.</w:t>
      </w:r>
      <w:r w:rsidRPr="00EE07F1">
        <w:rPr>
          <w:sz w:val="24"/>
          <w:szCs w:val="24"/>
        </w:rPr>
        <w:br/>
        <w:t>• Vehículo.</w:t>
      </w:r>
      <w:r w:rsidRPr="00EE07F1">
        <w:rPr>
          <w:sz w:val="24"/>
          <w:szCs w:val="24"/>
        </w:rPr>
        <w:br/>
        <w:t>• Fecha de entrega.</w:t>
      </w:r>
    </w:p>
    <w:p w14:paraId="1E42AF2F" w14:textId="77777777" w:rsidR="00EE07F1" w:rsidRPr="00EE07F1" w:rsidRDefault="00EE07F1" w:rsidP="00517BFC">
      <w:pPr>
        <w:spacing w:after="0" w:line="240" w:lineRule="auto"/>
        <w:ind w:left="708"/>
        <w:rPr>
          <w:b/>
          <w:bCs/>
          <w:sz w:val="24"/>
          <w:szCs w:val="24"/>
        </w:rPr>
      </w:pPr>
      <w:r w:rsidRPr="00EE07F1">
        <w:rPr>
          <w:b/>
          <w:bCs/>
          <w:sz w:val="24"/>
          <w:szCs w:val="24"/>
        </w:rPr>
        <w:t>Base de Datos de Quejas y Reclamos</w:t>
      </w:r>
    </w:p>
    <w:p w14:paraId="7F4766FA" w14:textId="77777777" w:rsidR="00EE07F1" w:rsidRPr="00EE07F1" w:rsidRDefault="00EE07F1" w:rsidP="00517BFC">
      <w:pPr>
        <w:spacing w:after="0" w:line="240" w:lineRule="auto"/>
        <w:ind w:left="1416"/>
        <w:rPr>
          <w:sz w:val="24"/>
          <w:szCs w:val="24"/>
        </w:rPr>
      </w:pPr>
      <w:r w:rsidRPr="00EE07F1">
        <w:rPr>
          <w:sz w:val="24"/>
          <w:szCs w:val="24"/>
        </w:rPr>
        <w:t>• Número de caso.</w:t>
      </w:r>
      <w:r w:rsidRPr="00EE07F1">
        <w:rPr>
          <w:sz w:val="24"/>
          <w:szCs w:val="24"/>
        </w:rPr>
        <w:br/>
        <w:t>• Estado.</w:t>
      </w:r>
      <w:r w:rsidRPr="00EE07F1">
        <w:rPr>
          <w:sz w:val="24"/>
          <w:szCs w:val="24"/>
        </w:rPr>
        <w:br/>
        <w:t>• Responsable.</w:t>
      </w:r>
      <w:r w:rsidRPr="00EE07F1">
        <w:rPr>
          <w:sz w:val="24"/>
          <w:szCs w:val="24"/>
        </w:rPr>
        <w:br/>
        <w:t>• Fecha objetivo de cierre.</w:t>
      </w:r>
    </w:p>
    <w:p w14:paraId="71467AE8" w14:textId="592B661E" w:rsidR="00EE07F1" w:rsidRPr="00EE07F1" w:rsidRDefault="00EE07F1" w:rsidP="00EE07F1">
      <w:pPr>
        <w:spacing w:after="0" w:line="240" w:lineRule="auto"/>
        <w:jc w:val="both"/>
        <w:rPr>
          <w:sz w:val="24"/>
          <w:szCs w:val="24"/>
        </w:rPr>
      </w:pPr>
    </w:p>
    <w:p w14:paraId="37E5FA50" w14:textId="77777777" w:rsidR="00EE07F1" w:rsidRPr="00EE07F1" w:rsidRDefault="00EE07F1" w:rsidP="00EE07F1">
      <w:pPr>
        <w:spacing w:after="0" w:line="240" w:lineRule="auto"/>
        <w:jc w:val="both"/>
        <w:rPr>
          <w:b/>
          <w:bCs/>
          <w:sz w:val="24"/>
          <w:szCs w:val="24"/>
        </w:rPr>
      </w:pPr>
      <w:r w:rsidRPr="00EE07F1">
        <w:rPr>
          <w:b/>
          <w:bCs/>
          <w:sz w:val="24"/>
          <w:szCs w:val="24"/>
        </w:rPr>
        <w:t>Clasificación de la Queja</w:t>
      </w:r>
    </w:p>
    <w:p w14:paraId="53311937" w14:textId="2B826B5A" w:rsidR="00EE07F1" w:rsidRPr="00EE07F1" w:rsidRDefault="00EE07F1" w:rsidP="00EE07F1">
      <w:pPr>
        <w:spacing w:after="0" w:line="240" w:lineRule="auto"/>
        <w:jc w:val="both"/>
        <w:rPr>
          <w:sz w:val="24"/>
          <w:szCs w:val="24"/>
        </w:rPr>
      </w:pPr>
      <w:r w:rsidRPr="00EE07F1">
        <w:rPr>
          <w:sz w:val="24"/>
          <w:szCs w:val="24"/>
        </w:rPr>
        <w:t>Uno de los elementos más importantes de esta automatización consiste en clasificar correctamente el incidente.</w:t>
      </w:r>
      <w:r w:rsidR="00517BFC">
        <w:rPr>
          <w:sz w:val="24"/>
          <w:szCs w:val="24"/>
        </w:rPr>
        <w:t xml:space="preserve"> </w:t>
      </w:r>
      <w:r w:rsidRPr="00EE07F1">
        <w:rPr>
          <w:sz w:val="24"/>
          <w:szCs w:val="24"/>
        </w:rPr>
        <w:t>El ERP debe permitir identificar:</w:t>
      </w:r>
    </w:p>
    <w:p w14:paraId="1DA129AD" w14:textId="77777777" w:rsidR="00EE07F1" w:rsidRPr="00EE07F1" w:rsidRDefault="00EE07F1" w:rsidP="00517BFC">
      <w:pPr>
        <w:spacing w:after="0" w:line="240" w:lineRule="auto"/>
        <w:ind w:left="708"/>
        <w:rPr>
          <w:b/>
          <w:bCs/>
          <w:sz w:val="24"/>
          <w:szCs w:val="24"/>
        </w:rPr>
      </w:pPr>
      <w:r w:rsidRPr="00EE07F1">
        <w:rPr>
          <w:b/>
          <w:bCs/>
          <w:sz w:val="24"/>
          <w:szCs w:val="24"/>
        </w:rPr>
        <w:t>Quejas de Producto</w:t>
      </w:r>
    </w:p>
    <w:p w14:paraId="4AC88B64" w14:textId="77777777" w:rsidR="00EE07F1" w:rsidRPr="00EE07F1" w:rsidRDefault="00EE07F1" w:rsidP="00517BFC">
      <w:pPr>
        <w:spacing w:after="0" w:line="240" w:lineRule="auto"/>
        <w:ind w:left="1416"/>
        <w:rPr>
          <w:sz w:val="24"/>
          <w:szCs w:val="24"/>
        </w:rPr>
      </w:pPr>
      <w:r w:rsidRPr="00EE07F1">
        <w:rPr>
          <w:sz w:val="24"/>
          <w:szCs w:val="24"/>
        </w:rPr>
        <w:t>• Rendimiento.</w:t>
      </w:r>
      <w:r w:rsidRPr="00EE07F1">
        <w:rPr>
          <w:sz w:val="24"/>
          <w:szCs w:val="24"/>
        </w:rPr>
        <w:br/>
        <w:t>• Resistencia.</w:t>
      </w:r>
      <w:r w:rsidRPr="00EE07F1">
        <w:rPr>
          <w:sz w:val="24"/>
          <w:szCs w:val="24"/>
        </w:rPr>
        <w:br/>
        <w:t>• Dimensiones.</w:t>
      </w:r>
      <w:r w:rsidRPr="00EE07F1">
        <w:rPr>
          <w:sz w:val="24"/>
          <w:szCs w:val="24"/>
        </w:rPr>
        <w:br/>
        <w:t>• Peso.</w:t>
      </w:r>
      <w:r w:rsidRPr="00EE07F1">
        <w:rPr>
          <w:sz w:val="24"/>
          <w:szCs w:val="24"/>
        </w:rPr>
        <w:br/>
        <w:t>• Calidad.</w:t>
      </w:r>
      <w:r w:rsidRPr="00EE07F1">
        <w:rPr>
          <w:sz w:val="24"/>
          <w:szCs w:val="24"/>
        </w:rPr>
        <w:br/>
        <w:t>• Apariencia.</w:t>
      </w:r>
      <w:r w:rsidRPr="00EE07F1">
        <w:rPr>
          <w:sz w:val="24"/>
          <w:szCs w:val="24"/>
        </w:rPr>
        <w:br/>
        <w:t>• Contaminación.</w:t>
      </w:r>
      <w:r w:rsidRPr="00EE07F1">
        <w:rPr>
          <w:sz w:val="24"/>
          <w:szCs w:val="24"/>
        </w:rPr>
        <w:br/>
        <w:t>• Empaque.</w:t>
      </w:r>
    </w:p>
    <w:p w14:paraId="0A98685A" w14:textId="77777777" w:rsidR="00EE07F1" w:rsidRPr="00EE07F1" w:rsidRDefault="00EE07F1" w:rsidP="00517BFC">
      <w:pPr>
        <w:spacing w:after="0" w:line="240" w:lineRule="auto"/>
        <w:ind w:left="708"/>
        <w:rPr>
          <w:b/>
          <w:bCs/>
          <w:sz w:val="24"/>
          <w:szCs w:val="24"/>
        </w:rPr>
      </w:pPr>
      <w:r w:rsidRPr="00EE07F1">
        <w:rPr>
          <w:b/>
          <w:bCs/>
          <w:sz w:val="24"/>
          <w:szCs w:val="24"/>
        </w:rPr>
        <w:t>Quejas de Servicio</w:t>
      </w:r>
    </w:p>
    <w:p w14:paraId="13E80330" w14:textId="77777777" w:rsidR="00EE07F1" w:rsidRPr="00EE07F1" w:rsidRDefault="00EE07F1" w:rsidP="00517BFC">
      <w:pPr>
        <w:spacing w:after="0" w:line="240" w:lineRule="auto"/>
        <w:ind w:left="1416"/>
        <w:rPr>
          <w:sz w:val="24"/>
          <w:szCs w:val="24"/>
        </w:rPr>
      </w:pPr>
      <w:r w:rsidRPr="00EE07F1">
        <w:rPr>
          <w:sz w:val="24"/>
          <w:szCs w:val="24"/>
        </w:rPr>
        <w:t>• Atención comercial.</w:t>
      </w:r>
      <w:r w:rsidRPr="00EE07F1">
        <w:rPr>
          <w:sz w:val="24"/>
          <w:szCs w:val="24"/>
        </w:rPr>
        <w:br/>
        <w:t>• Tiempo de respuesta.</w:t>
      </w:r>
      <w:r w:rsidRPr="00EE07F1">
        <w:rPr>
          <w:sz w:val="24"/>
          <w:szCs w:val="24"/>
        </w:rPr>
        <w:br/>
        <w:t>• Servicio postventa.</w:t>
      </w:r>
    </w:p>
    <w:p w14:paraId="46CF0EA5" w14:textId="77777777" w:rsidR="00EE07F1" w:rsidRPr="00EE07F1" w:rsidRDefault="00EE07F1" w:rsidP="00517BFC">
      <w:pPr>
        <w:spacing w:after="0" w:line="240" w:lineRule="auto"/>
        <w:ind w:left="708"/>
        <w:rPr>
          <w:b/>
          <w:bCs/>
          <w:sz w:val="24"/>
          <w:szCs w:val="24"/>
        </w:rPr>
      </w:pPr>
      <w:r w:rsidRPr="00EE07F1">
        <w:rPr>
          <w:b/>
          <w:bCs/>
          <w:sz w:val="24"/>
          <w:szCs w:val="24"/>
        </w:rPr>
        <w:t>Quejas Logísticas</w:t>
      </w:r>
    </w:p>
    <w:p w14:paraId="1071B15A" w14:textId="77777777" w:rsidR="00EE07F1" w:rsidRPr="00EE07F1" w:rsidRDefault="00EE07F1" w:rsidP="00517BFC">
      <w:pPr>
        <w:spacing w:after="0" w:line="240" w:lineRule="auto"/>
        <w:ind w:left="1416"/>
        <w:rPr>
          <w:sz w:val="24"/>
          <w:szCs w:val="24"/>
        </w:rPr>
      </w:pPr>
      <w:r w:rsidRPr="00EE07F1">
        <w:rPr>
          <w:sz w:val="24"/>
          <w:szCs w:val="24"/>
        </w:rPr>
        <w:t>• Entregas tardías.</w:t>
      </w:r>
      <w:r w:rsidRPr="00EE07F1">
        <w:rPr>
          <w:sz w:val="24"/>
          <w:szCs w:val="24"/>
        </w:rPr>
        <w:br/>
        <w:t>• Faltantes.</w:t>
      </w:r>
      <w:r w:rsidRPr="00EE07F1">
        <w:rPr>
          <w:sz w:val="24"/>
          <w:szCs w:val="24"/>
        </w:rPr>
        <w:br/>
        <w:t>• Daños durante transporte.</w:t>
      </w:r>
    </w:p>
    <w:p w14:paraId="74AD8243" w14:textId="77777777" w:rsidR="00EE07F1" w:rsidRPr="00EE07F1" w:rsidRDefault="00EE07F1" w:rsidP="00517BFC">
      <w:pPr>
        <w:spacing w:after="0" w:line="240" w:lineRule="auto"/>
        <w:ind w:left="708"/>
        <w:rPr>
          <w:b/>
          <w:bCs/>
          <w:sz w:val="24"/>
          <w:szCs w:val="24"/>
        </w:rPr>
      </w:pPr>
      <w:r w:rsidRPr="00EE07F1">
        <w:rPr>
          <w:b/>
          <w:bCs/>
          <w:sz w:val="24"/>
          <w:szCs w:val="24"/>
        </w:rPr>
        <w:t>Quejas Administrativas</w:t>
      </w:r>
    </w:p>
    <w:p w14:paraId="3F6B49DD" w14:textId="77777777" w:rsidR="00EE07F1" w:rsidRPr="00EE07F1" w:rsidRDefault="00EE07F1" w:rsidP="00517BFC">
      <w:pPr>
        <w:spacing w:after="0" w:line="240" w:lineRule="auto"/>
        <w:ind w:left="1416"/>
        <w:rPr>
          <w:sz w:val="24"/>
          <w:szCs w:val="24"/>
        </w:rPr>
      </w:pPr>
      <w:r w:rsidRPr="00EE07F1">
        <w:rPr>
          <w:sz w:val="24"/>
          <w:szCs w:val="24"/>
        </w:rPr>
        <w:t>• Facturación.</w:t>
      </w:r>
      <w:r w:rsidRPr="00EE07F1">
        <w:rPr>
          <w:sz w:val="24"/>
          <w:szCs w:val="24"/>
        </w:rPr>
        <w:br/>
        <w:t>• Documentación.</w:t>
      </w:r>
      <w:r w:rsidRPr="00EE07F1">
        <w:rPr>
          <w:sz w:val="24"/>
          <w:szCs w:val="24"/>
        </w:rPr>
        <w:br/>
        <w:t>• Cobranza.</w:t>
      </w:r>
    </w:p>
    <w:p w14:paraId="11FD7124" w14:textId="77777777" w:rsidR="00EE07F1" w:rsidRPr="00EE07F1" w:rsidRDefault="00EE07F1" w:rsidP="00517BFC">
      <w:pPr>
        <w:spacing w:after="0" w:line="240" w:lineRule="auto"/>
        <w:ind w:left="708"/>
        <w:rPr>
          <w:sz w:val="24"/>
          <w:szCs w:val="24"/>
        </w:rPr>
      </w:pPr>
      <w:r w:rsidRPr="00EE07F1">
        <w:rPr>
          <w:sz w:val="24"/>
          <w:szCs w:val="24"/>
        </w:rPr>
        <w:t>Esta clasificación permitirá posteriormente identificar patrones.</w:t>
      </w:r>
    </w:p>
    <w:p w14:paraId="42EA1AFD" w14:textId="455D165D" w:rsidR="00EE07F1" w:rsidRDefault="00EE07F1" w:rsidP="00EE07F1">
      <w:pPr>
        <w:spacing w:after="0" w:line="240" w:lineRule="auto"/>
        <w:jc w:val="both"/>
        <w:rPr>
          <w:sz w:val="24"/>
          <w:szCs w:val="24"/>
        </w:rPr>
      </w:pPr>
    </w:p>
    <w:p w14:paraId="0854A7EE" w14:textId="77777777" w:rsidR="00517BFC" w:rsidRPr="00EE07F1" w:rsidRDefault="00517BFC" w:rsidP="00EE07F1">
      <w:pPr>
        <w:spacing w:after="0" w:line="240" w:lineRule="auto"/>
        <w:jc w:val="both"/>
        <w:rPr>
          <w:sz w:val="24"/>
          <w:szCs w:val="24"/>
        </w:rPr>
      </w:pPr>
    </w:p>
    <w:p w14:paraId="2A1A3C7F" w14:textId="77777777" w:rsidR="00EE07F1" w:rsidRPr="00EE07F1" w:rsidRDefault="00EE07F1" w:rsidP="00EE07F1">
      <w:pPr>
        <w:spacing w:after="0" w:line="240" w:lineRule="auto"/>
        <w:jc w:val="both"/>
        <w:rPr>
          <w:b/>
          <w:bCs/>
          <w:sz w:val="24"/>
          <w:szCs w:val="24"/>
        </w:rPr>
      </w:pPr>
      <w:r w:rsidRPr="00EE07F1">
        <w:rPr>
          <w:b/>
          <w:bCs/>
          <w:sz w:val="24"/>
          <w:szCs w:val="24"/>
        </w:rPr>
        <w:lastRenderedPageBreak/>
        <w:t>Clasificación por Nivel de Gravedad</w:t>
      </w:r>
    </w:p>
    <w:p w14:paraId="4B8F8CC8" w14:textId="77777777" w:rsidR="00EE07F1" w:rsidRPr="00EE07F1" w:rsidRDefault="00EE07F1" w:rsidP="00EE07F1">
      <w:pPr>
        <w:spacing w:after="0" w:line="240" w:lineRule="auto"/>
        <w:jc w:val="both"/>
        <w:rPr>
          <w:sz w:val="24"/>
          <w:szCs w:val="24"/>
        </w:rPr>
      </w:pPr>
      <w:r w:rsidRPr="00EE07F1">
        <w:rPr>
          <w:sz w:val="24"/>
          <w:szCs w:val="24"/>
        </w:rPr>
        <w:t>IOS-PYME propone categorizar automáticamente cada reclamo según su impacto potencial.</w:t>
      </w:r>
    </w:p>
    <w:p w14:paraId="18C27A9A" w14:textId="4A39290B" w:rsidR="00EE07F1" w:rsidRPr="00517BFC" w:rsidRDefault="00EE07F1" w:rsidP="00EE07F1">
      <w:pPr>
        <w:spacing w:after="0" w:line="240" w:lineRule="auto"/>
        <w:jc w:val="both"/>
        <w:rPr>
          <w:b/>
          <w:bCs/>
          <w:sz w:val="24"/>
          <w:szCs w:val="24"/>
        </w:rPr>
      </w:pPr>
      <w:r w:rsidRPr="00EE07F1">
        <w:rPr>
          <w:b/>
          <w:bCs/>
          <w:sz w:val="24"/>
          <w:szCs w:val="24"/>
        </w:rPr>
        <w:t>Nivel 1 – Informativo</w:t>
      </w:r>
      <w:r w:rsidR="00517BFC">
        <w:rPr>
          <w:b/>
          <w:bCs/>
          <w:sz w:val="24"/>
          <w:szCs w:val="24"/>
        </w:rPr>
        <w:t xml:space="preserve"> </w:t>
      </w:r>
      <w:r w:rsidRPr="00EE07F1">
        <w:rPr>
          <w:sz w:val="24"/>
          <w:szCs w:val="24"/>
        </w:rPr>
        <w:t>Comentario o sugerencia.</w:t>
      </w:r>
    </w:p>
    <w:p w14:paraId="538C3D55" w14:textId="27E1525F" w:rsidR="00EE07F1" w:rsidRPr="00517BFC" w:rsidRDefault="00EE07F1" w:rsidP="00EE07F1">
      <w:pPr>
        <w:spacing w:after="0" w:line="240" w:lineRule="auto"/>
        <w:jc w:val="both"/>
        <w:rPr>
          <w:b/>
          <w:bCs/>
          <w:sz w:val="24"/>
          <w:szCs w:val="24"/>
        </w:rPr>
      </w:pPr>
      <w:r w:rsidRPr="00EE07F1">
        <w:rPr>
          <w:b/>
          <w:bCs/>
          <w:sz w:val="24"/>
          <w:szCs w:val="24"/>
        </w:rPr>
        <w:t>Nivel 2 – Observación Menor</w:t>
      </w:r>
      <w:r w:rsidR="00517BFC">
        <w:rPr>
          <w:b/>
          <w:bCs/>
          <w:sz w:val="24"/>
          <w:szCs w:val="24"/>
        </w:rPr>
        <w:t xml:space="preserve"> </w:t>
      </w:r>
      <w:r w:rsidRPr="00EE07F1">
        <w:rPr>
          <w:sz w:val="24"/>
          <w:szCs w:val="24"/>
        </w:rPr>
        <w:t>No afecta significativamente la operación del cliente.</w:t>
      </w:r>
    </w:p>
    <w:p w14:paraId="682FA13C" w14:textId="4F809BB0" w:rsidR="00EE07F1" w:rsidRPr="00517BFC" w:rsidRDefault="00EE07F1" w:rsidP="00EE07F1">
      <w:pPr>
        <w:spacing w:after="0" w:line="240" w:lineRule="auto"/>
        <w:jc w:val="both"/>
        <w:rPr>
          <w:b/>
          <w:bCs/>
          <w:sz w:val="24"/>
          <w:szCs w:val="24"/>
        </w:rPr>
      </w:pPr>
      <w:r w:rsidRPr="00EE07F1">
        <w:rPr>
          <w:b/>
          <w:bCs/>
          <w:sz w:val="24"/>
          <w:szCs w:val="24"/>
        </w:rPr>
        <w:t>Nivel 3 – Reclamo Parcial</w:t>
      </w:r>
      <w:r w:rsidR="00517BFC">
        <w:rPr>
          <w:b/>
          <w:bCs/>
          <w:sz w:val="24"/>
          <w:szCs w:val="24"/>
        </w:rPr>
        <w:t xml:space="preserve"> </w:t>
      </w:r>
      <w:r w:rsidRPr="00EE07F1">
        <w:rPr>
          <w:sz w:val="24"/>
          <w:szCs w:val="24"/>
        </w:rPr>
        <w:t>Afecta parcialmente el uso del producto.</w:t>
      </w:r>
    </w:p>
    <w:p w14:paraId="475A7636" w14:textId="4E96A879" w:rsidR="00EE07F1" w:rsidRPr="00517BFC" w:rsidRDefault="00EE07F1" w:rsidP="00EE07F1">
      <w:pPr>
        <w:spacing w:after="0" w:line="240" w:lineRule="auto"/>
        <w:jc w:val="both"/>
        <w:rPr>
          <w:b/>
          <w:bCs/>
          <w:sz w:val="24"/>
          <w:szCs w:val="24"/>
        </w:rPr>
      </w:pPr>
      <w:r w:rsidRPr="00EE07F1">
        <w:rPr>
          <w:b/>
          <w:bCs/>
          <w:sz w:val="24"/>
          <w:szCs w:val="24"/>
        </w:rPr>
        <w:t>Nivel 4 – Devolución Parcial o Total</w:t>
      </w:r>
      <w:r w:rsidR="00517BFC">
        <w:rPr>
          <w:b/>
          <w:bCs/>
          <w:sz w:val="24"/>
          <w:szCs w:val="24"/>
        </w:rPr>
        <w:t xml:space="preserve"> </w:t>
      </w:r>
      <w:r w:rsidRPr="00EE07F1">
        <w:rPr>
          <w:sz w:val="24"/>
          <w:szCs w:val="24"/>
        </w:rPr>
        <w:t>Genera impacto económico.</w:t>
      </w:r>
    </w:p>
    <w:p w14:paraId="694AEEA7" w14:textId="5581D4F6" w:rsidR="00EE07F1" w:rsidRPr="00517BFC" w:rsidRDefault="00EE07F1" w:rsidP="00EE07F1">
      <w:pPr>
        <w:spacing w:after="0" w:line="240" w:lineRule="auto"/>
        <w:jc w:val="both"/>
        <w:rPr>
          <w:b/>
          <w:bCs/>
          <w:sz w:val="24"/>
          <w:szCs w:val="24"/>
        </w:rPr>
      </w:pPr>
      <w:r w:rsidRPr="00EE07F1">
        <w:rPr>
          <w:b/>
          <w:bCs/>
          <w:sz w:val="24"/>
          <w:szCs w:val="24"/>
        </w:rPr>
        <w:t>Nivel 5 – Riesgo Crítico</w:t>
      </w:r>
      <w:r w:rsidR="00517BFC">
        <w:rPr>
          <w:b/>
          <w:bCs/>
          <w:sz w:val="24"/>
          <w:szCs w:val="24"/>
        </w:rPr>
        <w:t xml:space="preserve"> </w:t>
      </w:r>
      <w:r w:rsidRPr="00EE07F1">
        <w:rPr>
          <w:sz w:val="24"/>
          <w:szCs w:val="24"/>
        </w:rPr>
        <w:t>Impacto sanitario, legal, operativo o reputacional.</w:t>
      </w:r>
    </w:p>
    <w:p w14:paraId="7AB26F15" w14:textId="77777777" w:rsidR="00EE07F1" w:rsidRPr="00EE07F1" w:rsidRDefault="00EE07F1" w:rsidP="00EE07F1">
      <w:pPr>
        <w:spacing w:after="0" w:line="240" w:lineRule="auto"/>
        <w:jc w:val="both"/>
        <w:rPr>
          <w:sz w:val="24"/>
          <w:szCs w:val="24"/>
        </w:rPr>
      </w:pPr>
      <w:r w:rsidRPr="00EE07F1">
        <w:rPr>
          <w:sz w:val="24"/>
          <w:szCs w:val="24"/>
        </w:rPr>
        <w:t>Esta clasificación permite priorizar recursos.</w:t>
      </w:r>
    </w:p>
    <w:p w14:paraId="2A5C607B" w14:textId="70D3C11F" w:rsidR="00EE07F1" w:rsidRPr="00EE07F1" w:rsidRDefault="00EE07F1" w:rsidP="00EE07F1">
      <w:pPr>
        <w:spacing w:after="0" w:line="240" w:lineRule="auto"/>
        <w:jc w:val="both"/>
        <w:rPr>
          <w:sz w:val="24"/>
          <w:szCs w:val="24"/>
        </w:rPr>
      </w:pPr>
    </w:p>
    <w:p w14:paraId="34EE1F3C" w14:textId="77777777" w:rsidR="00EE07F1" w:rsidRPr="00EE07F1" w:rsidRDefault="00EE07F1" w:rsidP="00EE07F1">
      <w:pPr>
        <w:spacing w:after="0" w:line="240" w:lineRule="auto"/>
        <w:jc w:val="both"/>
        <w:rPr>
          <w:b/>
          <w:bCs/>
          <w:sz w:val="24"/>
          <w:szCs w:val="24"/>
        </w:rPr>
      </w:pPr>
      <w:r w:rsidRPr="00EE07F1">
        <w:rPr>
          <w:b/>
          <w:bCs/>
          <w:sz w:val="24"/>
          <w:szCs w:val="24"/>
        </w:rPr>
        <w:t>Generación Automática del Expediente</w:t>
      </w:r>
    </w:p>
    <w:p w14:paraId="2E30FE64" w14:textId="77777777" w:rsidR="00EE07F1" w:rsidRPr="00EE07F1" w:rsidRDefault="00EE07F1" w:rsidP="00EE07F1">
      <w:pPr>
        <w:spacing w:after="0" w:line="240" w:lineRule="auto"/>
        <w:jc w:val="both"/>
        <w:rPr>
          <w:sz w:val="24"/>
          <w:szCs w:val="24"/>
        </w:rPr>
      </w:pPr>
      <w:r w:rsidRPr="00EE07F1">
        <w:rPr>
          <w:sz w:val="24"/>
          <w:szCs w:val="24"/>
        </w:rPr>
        <w:t>Una vez registrada la información, el ERP debe generar automáticamente:</w:t>
      </w:r>
    </w:p>
    <w:p w14:paraId="289C01A5" w14:textId="77777777" w:rsidR="00EE07F1" w:rsidRPr="00EE07F1" w:rsidRDefault="00EE07F1" w:rsidP="00517BFC">
      <w:pPr>
        <w:spacing w:after="0" w:line="240" w:lineRule="auto"/>
        <w:ind w:left="708"/>
        <w:rPr>
          <w:sz w:val="24"/>
          <w:szCs w:val="24"/>
        </w:rPr>
      </w:pPr>
      <w:r w:rsidRPr="00EE07F1">
        <w:rPr>
          <w:sz w:val="24"/>
          <w:szCs w:val="24"/>
        </w:rPr>
        <w:t>• Número único de caso.</w:t>
      </w:r>
      <w:r w:rsidRPr="00EE07F1">
        <w:rPr>
          <w:sz w:val="24"/>
          <w:szCs w:val="24"/>
        </w:rPr>
        <w:br/>
        <w:t>• Fecha de apertura.</w:t>
      </w:r>
      <w:r w:rsidRPr="00EE07F1">
        <w:rPr>
          <w:sz w:val="24"/>
          <w:szCs w:val="24"/>
        </w:rPr>
        <w:br/>
        <w:t>• Responsable inicial.</w:t>
      </w:r>
      <w:r w:rsidRPr="00EE07F1">
        <w:rPr>
          <w:sz w:val="24"/>
          <w:szCs w:val="24"/>
        </w:rPr>
        <w:br/>
        <w:t>• Nivel de prioridad.</w:t>
      </w:r>
      <w:r w:rsidRPr="00EE07F1">
        <w:rPr>
          <w:sz w:val="24"/>
          <w:szCs w:val="24"/>
        </w:rPr>
        <w:br/>
        <w:t>• Fecha objetivo de respuesta.</w:t>
      </w:r>
    </w:p>
    <w:p w14:paraId="03F7DD14" w14:textId="77777777" w:rsidR="00EE07F1" w:rsidRPr="00EE07F1" w:rsidRDefault="00EE07F1" w:rsidP="00EE07F1">
      <w:pPr>
        <w:spacing w:after="0" w:line="240" w:lineRule="auto"/>
        <w:jc w:val="both"/>
        <w:rPr>
          <w:sz w:val="24"/>
          <w:szCs w:val="24"/>
        </w:rPr>
      </w:pPr>
      <w:r w:rsidRPr="00EE07F1">
        <w:rPr>
          <w:sz w:val="24"/>
          <w:szCs w:val="24"/>
        </w:rPr>
        <w:t>Toda la trazabilidad del reclamo se construirá sobre este expediente.</w:t>
      </w:r>
    </w:p>
    <w:p w14:paraId="56E8FC57" w14:textId="06A4C7B6" w:rsidR="00EE07F1" w:rsidRPr="00EE07F1" w:rsidRDefault="00EE07F1" w:rsidP="00EE07F1">
      <w:pPr>
        <w:spacing w:after="0" w:line="240" w:lineRule="auto"/>
        <w:jc w:val="both"/>
        <w:rPr>
          <w:sz w:val="24"/>
          <w:szCs w:val="24"/>
        </w:rPr>
      </w:pPr>
    </w:p>
    <w:p w14:paraId="432578A9" w14:textId="77777777" w:rsidR="00EE07F1" w:rsidRPr="00EE07F1" w:rsidRDefault="00EE07F1" w:rsidP="00EE07F1">
      <w:pPr>
        <w:spacing w:after="0" w:line="240" w:lineRule="auto"/>
        <w:jc w:val="both"/>
        <w:rPr>
          <w:b/>
          <w:bCs/>
          <w:sz w:val="24"/>
          <w:szCs w:val="24"/>
        </w:rPr>
      </w:pPr>
      <w:r w:rsidRPr="00EE07F1">
        <w:rPr>
          <w:b/>
          <w:bCs/>
          <w:sz w:val="24"/>
          <w:szCs w:val="24"/>
        </w:rPr>
        <w:t>Integración con la Trazabilidad</w:t>
      </w:r>
    </w:p>
    <w:p w14:paraId="0F92CA2F" w14:textId="77777777" w:rsidR="00EE07F1" w:rsidRPr="00EE07F1" w:rsidRDefault="00EE07F1" w:rsidP="00EE07F1">
      <w:pPr>
        <w:spacing w:after="0" w:line="240" w:lineRule="auto"/>
        <w:jc w:val="both"/>
        <w:rPr>
          <w:sz w:val="24"/>
          <w:szCs w:val="24"/>
        </w:rPr>
      </w:pPr>
      <w:r w:rsidRPr="00EE07F1">
        <w:rPr>
          <w:sz w:val="24"/>
          <w:szCs w:val="24"/>
        </w:rPr>
        <w:t>Una de las grandes ventajas de IOS-PYME consiste en que el sistema puede conectar automáticamente la queja con:</w:t>
      </w:r>
    </w:p>
    <w:p w14:paraId="0D6317F0" w14:textId="77777777" w:rsidR="00EE07F1" w:rsidRPr="00EE07F1" w:rsidRDefault="00EE07F1" w:rsidP="00517BFC">
      <w:pPr>
        <w:spacing w:after="0" w:line="240" w:lineRule="auto"/>
        <w:ind w:left="708"/>
        <w:rPr>
          <w:sz w:val="24"/>
          <w:szCs w:val="24"/>
        </w:rPr>
      </w:pPr>
      <w:r w:rsidRPr="00EE07F1">
        <w:rPr>
          <w:sz w:val="24"/>
          <w:szCs w:val="24"/>
        </w:rPr>
        <w:t>• Cliente.</w:t>
      </w:r>
      <w:r w:rsidRPr="00EE07F1">
        <w:rPr>
          <w:sz w:val="24"/>
          <w:szCs w:val="24"/>
        </w:rPr>
        <w:br/>
        <w:t>• Factura.</w:t>
      </w:r>
      <w:r w:rsidRPr="00EE07F1">
        <w:rPr>
          <w:sz w:val="24"/>
          <w:szCs w:val="24"/>
        </w:rPr>
        <w:br/>
        <w:t>• Pedido.</w:t>
      </w:r>
      <w:r w:rsidRPr="00EE07F1">
        <w:rPr>
          <w:sz w:val="24"/>
          <w:szCs w:val="24"/>
        </w:rPr>
        <w:br/>
        <w:t>• Lote.</w:t>
      </w:r>
      <w:r w:rsidRPr="00EE07F1">
        <w:rPr>
          <w:sz w:val="24"/>
          <w:szCs w:val="24"/>
        </w:rPr>
        <w:br/>
        <w:t>• Orden de producción.</w:t>
      </w:r>
      <w:r w:rsidRPr="00EE07F1">
        <w:rPr>
          <w:sz w:val="24"/>
          <w:szCs w:val="24"/>
        </w:rPr>
        <w:br/>
        <w:t>• Operador.</w:t>
      </w:r>
      <w:r w:rsidRPr="00EE07F1">
        <w:rPr>
          <w:sz w:val="24"/>
          <w:szCs w:val="24"/>
        </w:rPr>
        <w:br/>
        <w:t>• Máquina.</w:t>
      </w:r>
      <w:r w:rsidRPr="00EE07F1">
        <w:rPr>
          <w:sz w:val="24"/>
          <w:szCs w:val="24"/>
        </w:rPr>
        <w:br/>
        <w:t>• Materias primas utilizadas.</w:t>
      </w:r>
    </w:p>
    <w:p w14:paraId="2D9A01C5" w14:textId="77777777" w:rsidR="00EE07F1" w:rsidRPr="00EE07F1" w:rsidRDefault="00EE07F1" w:rsidP="00EE07F1">
      <w:pPr>
        <w:spacing w:after="0" w:line="240" w:lineRule="auto"/>
        <w:jc w:val="both"/>
        <w:rPr>
          <w:sz w:val="24"/>
          <w:szCs w:val="24"/>
        </w:rPr>
      </w:pPr>
      <w:r w:rsidRPr="00EE07F1">
        <w:rPr>
          <w:sz w:val="24"/>
          <w:szCs w:val="24"/>
        </w:rPr>
        <w:t>Esto reduce significativamente el tiempo de investigación.</w:t>
      </w:r>
    </w:p>
    <w:p w14:paraId="0842A329" w14:textId="7A8E57EC" w:rsidR="00EE07F1" w:rsidRPr="00EE07F1" w:rsidRDefault="00EE07F1" w:rsidP="00EE07F1">
      <w:pPr>
        <w:spacing w:after="0" w:line="240" w:lineRule="auto"/>
        <w:jc w:val="both"/>
        <w:rPr>
          <w:sz w:val="24"/>
          <w:szCs w:val="24"/>
        </w:rPr>
      </w:pPr>
    </w:p>
    <w:p w14:paraId="7F79FF08" w14:textId="77777777" w:rsidR="00EE07F1" w:rsidRPr="00EE07F1" w:rsidRDefault="00EE07F1" w:rsidP="00EE07F1">
      <w:pPr>
        <w:spacing w:after="0" w:line="240" w:lineRule="auto"/>
        <w:jc w:val="both"/>
        <w:rPr>
          <w:b/>
          <w:bCs/>
          <w:sz w:val="24"/>
          <w:szCs w:val="24"/>
        </w:rPr>
      </w:pPr>
      <w:r w:rsidRPr="00EE07F1">
        <w:rPr>
          <w:b/>
          <w:bCs/>
          <w:sz w:val="24"/>
          <w:szCs w:val="24"/>
        </w:rPr>
        <w:t>Gestión de Evidencias</w:t>
      </w:r>
    </w:p>
    <w:p w14:paraId="0639DD61" w14:textId="77777777" w:rsidR="00EE07F1" w:rsidRPr="00EE07F1" w:rsidRDefault="00EE07F1" w:rsidP="00EE07F1">
      <w:pPr>
        <w:spacing w:after="0" w:line="240" w:lineRule="auto"/>
        <w:jc w:val="both"/>
        <w:rPr>
          <w:sz w:val="24"/>
          <w:szCs w:val="24"/>
        </w:rPr>
      </w:pPr>
      <w:r w:rsidRPr="00EE07F1">
        <w:rPr>
          <w:sz w:val="24"/>
          <w:szCs w:val="24"/>
        </w:rPr>
        <w:t>El sistema debe permitir adjuntar:</w:t>
      </w:r>
    </w:p>
    <w:p w14:paraId="74EE954C" w14:textId="77777777" w:rsidR="00EE07F1" w:rsidRPr="00EE07F1" w:rsidRDefault="00EE07F1" w:rsidP="00517BFC">
      <w:pPr>
        <w:spacing w:after="0" w:line="240" w:lineRule="auto"/>
        <w:ind w:left="708"/>
        <w:rPr>
          <w:sz w:val="24"/>
          <w:szCs w:val="24"/>
        </w:rPr>
      </w:pPr>
      <w:r w:rsidRPr="00EE07F1">
        <w:rPr>
          <w:sz w:val="24"/>
          <w:szCs w:val="24"/>
        </w:rPr>
        <w:t>• Fotografías.</w:t>
      </w:r>
      <w:r w:rsidRPr="00EE07F1">
        <w:rPr>
          <w:sz w:val="24"/>
          <w:szCs w:val="24"/>
        </w:rPr>
        <w:br/>
        <w:t>• Videos.</w:t>
      </w:r>
      <w:r w:rsidRPr="00EE07F1">
        <w:rPr>
          <w:sz w:val="24"/>
          <w:szCs w:val="24"/>
        </w:rPr>
        <w:br/>
        <w:t>• Audios.</w:t>
      </w:r>
      <w:r w:rsidRPr="00EE07F1">
        <w:rPr>
          <w:sz w:val="24"/>
          <w:szCs w:val="24"/>
        </w:rPr>
        <w:br/>
        <w:t>• Correos.</w:t>
      </w:r>
      <w:r w:rsidRPr="00EE07F1">
        <w:rPr>
          <w:sz w:val="24"/>
          <w:szCs w:val="24"/>
        </w:rPr>
        <w:br/>
        <w:t>• Documentos.</w:t>
      </w:r>
      <w:r w:rsidRPr="00EE07F1">
        <w:rPr>
          <w:sz w:val="24"/>
          <w:szCs w:val="24"/>
        </w:rPr>
        <w:br/>
        <w:t>• Reportes técnicos.</w:t>
      </w:r>
    </w:p>
    <w:p w14:paraId="7FE27440" w14:textId="77777777" w:rsidR="00EE07F1" w:rsidRPr="00EE07F1" w:rsidRDefault="00EE07F1" w:rsidP="00EE07F1">
      <w:pPr>
        <w:spacing w:after="0" w:line="240" w:lineRule="auto"/>
        <w:jc w:val="both"/>
        <w:rPr>
          <w:sz w:val="24"/>
          <w:szCs w:val="24"/>
        </w:rPr>
      </w:pPr>
      <w:r w:rsidRPr="00EE07F1">
        <w:rPr>
          <w:sz w:val="24"/>
          <w:szCs w:val="24"/>
        </w:rPr>
        <w:t>Toda la evidencia queda asociada al expediente del reclamo.</w:t>
      </w:r>
    </w:p>
    <w:p w14:paraId="2D92ADF7" w14:textId="1892FC1D" w:rsidR="00EE07F1" w:rsidRPr="00EE07F1" w:rsidRDefault="00EE07F1" w:rsidP="00EE07F1">
      <w:pPr>
        <w:spacing w:after="0" w:line="240" w:lineRule="auto"/>
        <w:jc w:val="both"/>
        <w:rPr>
          <w:sz w:val="24"/>
          <w:szCs w:val="24"/>
        </w:rPr>
      </w:pPr>
    </w:p>
    <w:p w14:paraId="6F28BA2A" w14:textId="77777777" w:rsidR="00EE07F1" w:rsidRPr="00EE07F1" w:rsidRDefault="00EE07F1" w:rsidP="00EE07F1">
      <w:pPr>
        <w:spacing w:after="0" w:line="240" w:lineRule="auto"/>
        <w:jc w:val="both"/>
        <w:rPr>
          <w:b/>
          <w:bCs/>
          <w:sz w:val="24"/>
          <w:szCs w:val="24"/>
        </w:rPr>
      </w:pPr>
      <w:r w:rsidRPr="00EE07F1">
        <w:rPr>
          <w:b/>
          <w:bCs/>
          <w:sz w:val="24"/>
          <w:szCs w:val="24"/>
        </w:rPr>
        <w:t>Integración con Mejora Continua</w:t>
      </w:r>
    </w:p>
    <w:p w14:paraId="087ACA82" w14:textId="77777777" w:rsidR="00EE07F1" w:rsidRPr="00EE07F1" w:rsidRDefault="00EE07F1" w:rsidP="00EE07F1">
      <w:pPr>
        <w:spacing w:after="0" w:line="240" w:lineRule="auto"/>
        <w:jc w:val="both"/>
        <w:rPr>
          <w:sz w:val="24"/>
          <w:szCs w:val="24"/>
        </w:rPr>
      </w:pPr>
      <w:r w:rsidRPr="00EE07F1">
        <w:rPr>
          <w:sz w:val="24"/>
          <w:szCs w:val="24"/>
        </w:rPr>
        <w:t>Toda queja registrada debe alimentar posteriormente:</w:t>
      </w:r>
    </w:p>
    <w:p w14:paraId="69B78A68" w14:textId="77777777" w:rsidR="00EE07F1" w:rsidRPr="00EE07F1" w:rsidRDefault="00EE07F1" w:rsidP="00517BFC">
      <w:pPr>
        <w:spacing w:after="0" w:line="240" w:lineRule="auto"/>
        <w:ind w:left="708"/>
        <w:rPr>
          <w:sz w:val="24"/>
          <w:szCs w:val="24"/>
        </w:rPr>
      </w:pPr>
      <w:r w:rsidRPr="00EE07F1">
        <w:rPr>
          <w:sz w:val="24"/>
          <w:szCs w:val="24"/>
        </w:rPr>
        <w:t>• Análisis Pareto.</w:t>
      </w:r>
      <w:r w:rsidRPr="00EE07F1">
        <w:rPr>
          <w:sz w:val="24"/>
          <w:szCs w:val="24"/>
        </w:rPr>
        <w:br/>
        <w:t>• Tendencias.</w:t>
      </w:r>
      <w:r w:rsidRPr="00EE07F1">
        <w:rPr>
          <w:sz w:val="24"/>
          <w:szCs w:val="24"/>
        </w:rPr>
        <w:br/>
        <w:t>• KPIs de calidad.</w:t>
      </w:r>
      <w:r w:rsidRPr="00EE07F1">
        <w:rPr>
          <w:sz w:val="24"/>
          <w:szCs w:val="24"/>
        </w:rPr>
        <w:br/>
      </w:r>
      <w:r w:rsidRPr="00EE07F1">
        <w:rPr>
          <w:sz w:val="24"/>
          <w:szCs w:val="24"/>
        </w:rPr>
        <w:lastRenderedPageBreak/>
        <w:t>• KPIs de servicio.</w:t>
      </w:r>
      <w:r w:rsidRPr="00EE07F1">
        <w:rPr>
          <w:sz w:val="24"/>
          <w:szCs w:val="24"/>
        </w:rPr>
        <w:br/>
        <w:t>• Proyectos de mejora.</w:t>
      </w:r>
      <w:r w:rsidRPr="00EE07F1">
        <w:rPr>
          <w:sz w:val="24"/>
          <w:szCs w:val="24"/>
        </w:rPr>
        <w:br/>
        <w:t>• Auditorías.</w:t>
      </w:r>
    </w:p>
    <w:p w14:paraId="4145A5ED" w14:textId="77777777" w:rsidR="00EE07F1" w:rsidRPr="00EE07F1" w:rsidRDefault="00EE07F1" w:rsidP="00EE07F1">
      <w:pPr>
        <w:spacing w:after="0" w:line="240" w:lineRule="auto"/>
        <w:jc w:val="both"/>
        <w:rPr>
          <w:sz w:val="24"/>
          <w:szCs w:val="24"/>
        </w:rPr>
      </w:pPr>
      <w:r w:rsidRPr="00EE07F1">
        <w:rPr>
          <w:sz w:val="24"/>
          <w:szCs w:val="24"/>
        </w:rPr>
        <w:t>Las organizaciones más exitosas convierten las quejas en mejoras permanentes.</w:t>
      </w:r>
    </w:p>
    <w:p w14:paraId="27FB4F63" w14:textId="59DE9FBA" w:rsidR="00EE07F1" w:rsidRPr="00EE07F1" w:rsidRDefault="00EE07F1" w:rsidP="00EE07F1">
      <w:pPr>
        <w:spacing w:after="0" w:line="240" w:lineRule="auto"/>
        <w:jc w:val="both"/>
        <w:rPr>
          <w:sz w:val="24"/>
          <w:szCs w:val="24"/>
        </w:rPr>
      </w:pPr>
    </w:p>
    <w:p w14:paraId="6F215E15" w14:textId="77777777" w:rsidR="00EE07F1" w:rsidRPr="00EE07F1" w:rsidRDefault="00EE07F1" w:rsidP="00EE07F1">
      <w:pPr>
        <w:spacing w:after="0" w:line="240" w:lineRule="auto"/>
        <w:jc w:val="both"/>
        <w:rPr>
          <w:b/>
          <w:bCs/>
          <w:sz w:val="24"/>
          <w:szCs w:val="24"/>
        </w:rPr>
      </w:pPr>
      <w:r w:rsidRPr="00EE07F1">
        <w:rPr>
          <w:b/>
          <w:bCs/>
          <w:sz w:val="24"/>
          <w:szCs w:val="24"/>
        </w:rPr>
        <w:t>Indicadores Generados</w:t>
      </w:r>
    </w:p>
    <w:p w14:paraId="6E2332A7" w14:textId="77777777" w:rsidR="00EE07F1" w:rsidRPr="00EE07F1" w:rsidRDefault="00EE07F1" w:rsidP="00EE07F1">
      <w:pPr>
        <w:spacing w:after="0" w:line="240" w:lineRule="auto"/>
        <w:jc w:val="both"/>
        <w:rPr>
          <w:sz w:val="24"/>
          <w:szCs w:val="24"/>
        </w:rPr>
      </w:pPr>
      <w:r w:rsidRPr="00EE07F1">
        <w:rPr>
          <w:sz w:val="24"/>
          <w:szCs w:val="24"/>
        </w:rPr>
        <w:t>Esta automatización debe alimentar indicadores como:</w:t>
      </w:r>
    </w:p>
    <w:p w14:paraId="575B2794" w14:textId="77777777" w:rsidR="00EE07F1" w:rsidRPr="00EE07F1" w:rsidRDefault="00EE07F1" w:rsidP="00517BFC">
      <w:pPr>
        <w:spacing w:after="0" w:line="240" w:lineRule="auto"/>
        <w:ind w:left="708"/>
        <w:rPr>
          <w:sz w:val="24"/>
          <w:szCs w:val="24"/>
        </w:rPr>
      </w:pPr>
      <w:r w:rsidRPr="00EE07F1">
        <w:rPr>
          <w:sz w:val="24"/>
          <w:szCs w:val="24"/>
        </w:rPr>
        <w:t>• Quejas por cliente.</w:t>
      </w:r>
      <w:r w:rsidRPr="00EE07F1">
        <w:rPr>
          <w:sz w:val="24"/>
          <w:szCs w:val="24"/>
        </w:rPr>
        <w:br/>
        <w:t>• Quejas por producto.</w:t>
      </w:r>
      <w:r w:rsidRPr="00EE07F1">
        <w:rPr>
          <w:sz w:val="24"/>
          <w:szCs w:val="24"/>
        </w:rPr>
        <w:br/>
        <w:t>• Quejas por línea.</w:t>
      </w:r>
      <w:r w:rsidRPr="00EE07F1">
        <w:rPr>
          <w:sz w:val="24"/>
          <w:szCs w:val="24"/>
        </w:rPr>
        <w:br/>
        <w:t>• Quejas por vendedor.</w:t>
      </w:r>
      <w:r w:rsidRPr="00EE07F1">
        <w:rPr>
          <w:sz w:val="24"/>
          <w:szCs w:val="24"/>
        </w:rPr>
        <w:br/>
        <w:t>• Quejas por ruta.</w:t>
      </w:r>
      <w:r w:rsidRPr="00EE07F1">
        <w:rPr>
          <w:sz w:val="24"/>
          <w:szCs w:val="24"/>
        </w:rPr>
        <w:br/>
        <w:t>• Tiempo de respuesta.</w:t>
      </w:r>
      <w:r w:rsidRPr="00EE07F1">
        <w:rPr>
          <w:sz w:val="24"/>
          <w:szCs w:val="24"/>
        </w:rPr>
        <w:br/>
        <w:t>• Tiempo de cierre.</w:t>
      </w:r>
      <w:r w:rsidRPr="00EE07F1">
        <w:rPr>
          <w:sz w:val="24"/>
          <w:szCs w:val="24"/>
        </w:rPr>
        <w:br/>
        <w:t>• Costo de reclamos.</w:t>
      </w:r>
      <w:r w:rsidRPr="00EE07F1">
        <w:rPr>
          <w:sz w:val="24"/>
          <w:szCs w:val="24"/>
        </w:rPr>
        <w:br/>
        <w:t>• Reincidencia.</w:t>
      </w:r>
    </w:p>
    <w:p w14:paraId="5F0A3CCB" w14:textId="4CA28F71" w:rsidR="00EE07F1" w:rsidRPr="00EE07F1" w:rsidRDefault="00EE07F1" w:rsidP="00EE07F1">
      <w:pPr>
        <w:spacing w:after="0" w:line="240" w:lineRule="auto"/>
        <w:jc w:val="both"/>
        <w:rPr>
          <w:sz w:val="24"/>
          <w:szCs w:val="24"/>
        </w:rPr>
      </w:pPr>
    </w:p>
    <w:p w14:paraId="26CB2465" w14:textId="77777777" w:rsidR="00EE07F1" w:rsidRPr="00EE07F1" w:rsidRDefault="00EE07F1" w:rsidP="00EE07F1">
      <w:pPr>
        <w:spacing w:after="0" w:line="240" w:lineRule="auto"/>
        <w:jc w:val="both"/>
        <w:rPr>
          <w:b/>
          <w:bCs/>
          <w:sz w:val="24"/>
          <w:szCs w:val="24"/>
        </w:rPr>
      </w:pPr>
      <w:r w:rsidRPr="00EE07F1">
        <w:rPr>
          <w:b/>
          <w:bCs/>
          <w:sz w:val="24"/>
          <w:szCs w:val="24"/>
        </w:rPr>
        <w:t>Beneficios Esperados</w:t>
      </w:r>
    </w:p>
    <w:p w14:paraId="5A3FF8B4" w14:textId="77777777" w:rsidR="00EE07F1" w:rsidRPr="00EE07F1" w:rsidRDefault="00EE07F1" w:rsidP="00EE07F1">
      <w:pPr>
        <w:spacing w:after="0" w:line="240" w:lineRule="auto"/>
        <w:jc w:val="both"/>
        <w:rPr>
          <w:sz w:val="24"/>
          <w:szCs w:val="24"/>
        </w:rPr>
      </w:pPr>
      <w:r w:rsidRPr="00EE07F1">
        <w:rPr>
          <w:sz w:val="24"/>
          <w:szCs w:val="24"/>
        </w:rPr>
        <w:t>La implementación de esta automatización permite:</w:t>
      </w:r>
    </w:p>
    <w:p w14:paraId="6334EC34" w14:textId="77777777" w:rsidR="00EE07F1" w:rsidRPr="00EE07F1" w:rsidRDefault="00EE07F1" w:rsidP="00517BFC">
      <w:pPr>
        <w:spacing w:after="0" w:line="240" w:lineRule="auto"/>
        <w:ind w:left="708"/>
        <w:rPr>
          <w:sz w:val="24"/>
          <w:szCs w:val="24"/>
        </w:rPr>
      </w:pPr>
      <w:r w:rsidRPr="00EE07F1">
        <w:rPr>
          <w:sz w:val="24"/>
          <w:szCs w:val="24"/>
        </w:rPr>
        <w:t>• Incrementar satisfacción del cliente.</w:t>
      </w:r>
      <w:r w:rsidRPr="00EE07F1">
        <w:rPr>
          <w:sz w:val="24"/>
          <w:szCs w:val="24"/>
        </w:rPr>
        <w:br/>
        <w:t>• Mejorar trazabilidad.</w:t>
      </w:r>
      <w:r w:rsidRPr="00EE07F1">
        <w:rPr>
          <w:sz w:val="24"/>
          <w:szCs w:val="24"/>
        </w:rPr>
        <w:br/>
        <w:t>• Reducir tiempos de respuesta.</w:t>
      </w:r>
      <w:r w:rsidRPr="00EE07F1">
        <w:rPr>
          <w:sz w:val="24"/>
          <w:szCs w:val="24"/>
        </w:rPr>
        <w:br/>
        <w:t>• Identificar problemas recurrentes.</w:t>
      </w:r>
      <w:r w:rsidRPr="00EE07F1">
        <w:rPr>
          <w:sz w:val="24"/>
          <w:szCs w:val="24"/>
        </w:rPr>
        <w:br/>
        <w:t>• Fortalecer mejora continua.</w:t>
      </w:r>
      <w:r w:rsidRPr="00EE07F1">
        <w:rPr>
          <w:sz w:val="24"/>
          <w:szCs w:val="24"/>
        </w:rPr>
        <w:br/>
        <w:t>• Reducir costos de no calidad.</w:t>
      </w:r>
      <w:r w:rsidRPr="00EE07F1">
        <w:rPr>
          <w:sz w:val="24"/>
          <w:szCs w:val="24"/>
        </w:rPr>
        <w:br/>
        <w:t>• Mejorar reputación.</w:t>
      </w:r>
      <w:r w:rsidRPr="00EE07F1">
        <w:rPr>
          <w:sz w:val="24"/>
          <w:szCs w:val="24"/>
        </w:rPr>
        <w:br/>
        <w:t>• Incrementar fidelización.</w:t>
      </w:r>
    </w:p>
    <w:p w14:paraId="0056666E" w14:textId="1365B8F8" w:rsidR="00EE07F1" w:rsidRPr="00EE07F1" w:rsidRDefault="00EE07F1" w:rsidP="00EE07F1">
      <w:pPr>
        <w:spacing w:after="0" w:line="240" w:lineRule="auto"/>
        <w:jc w:val="both"/>
        <w:rPr>
          <w:sz w:val="24"/>
          <w:szCs w:val="24"/>
        </w:rPr>
      </w:pPr>
    </w:p>
    <w:p w14:paraId="0DA42DC8" w14:textId="77777777" w:rsidR="00EE07F1" w:rsidRPr="00EE07F1" w:rsidRDefault="00EE07F1" w:rsidP="00EE07F1">
      <w:pPr>
        <w:spacing w:after="0" w:line="240" w:lineRule="auto"/>
        <w:jc w:val="both"/>
        <w:rPr>
          <w:b/>
          <w:bCs/>
          <w:sz w:val="24"/>
          <w:szCs w:val="24"/>
        </w:rPr>
      </w:pPr>
      <w:r w:rsidRPr="00EE07F1">
        <w:rPr>
          <w:b/>
          <w:bCs/>
          <w:sz w:val="24"/>
          <w:szCs w:val="24"/>
        </w:rPr>
        <w:t>Filosofía IOS-PYME Asociada</w:t>
      </w:r>
    </w:p>
    <w:p w14:paraId="6E7CFE63" w14:textId="77777777" w:rsidR="00EE07F1" w:rsidRPr="00EE07F1" w:rsidRDefault="00EE07F1" w:rsidP="00EE07F1">
      <w:pPr>
        <w:spacing w:after="0" w:line="240" w:lineRule="auto"/>
        <w:jc w:val="both"/>
        <w:rPr>
          <w:sz w:val="24"/>
          <w:szCs w:val="24"/>
        </w:rPr>
      </w:pPr>
      <w:r w:rsidRPr="00EE07F1">
        <w:rPr>
          <w:sz w:val="24"/>
          <w:szCs w:val="24"/>
        </w:rPr>
        <w:t>Dentro de IOS-PYME, una queja no debe verse como una molestia. Debe verse como una auditoría gratuita realizada por el mercado. Cada reclamo contiene información valiosa sobre cómo el cliente percibe nuestros productos, procesos y servicios.</w:t>
      </w:r>
    </w:p>
    <w:p w14:paraId="4C381508" w14:textId="77777777" w:rsidR="00EE07F1" w:rsidRPr="00EE07F1" w:rsidRDefault="00EE07F1" w:rsidP="00EE07F1">
      <w:pPr>
        <w:spacing w:after="0" w:line="240" w:lineRule="auto"/>
        <w:jc w:val="both"/>
        <w:rPr>
          <w:sz w:val="24"/>
          <w:szCs w:val="24"/>
        </w:rPr>
      </w:pPr>
      <w:r w:rsidRPr="00EE07F1">
        <w:rPr>
          <w:sz w:val="24"/>
          <w:szCs w:val="24"/>
        </w:rPr>
        <w:t>Las organizaciones que escuchan sistemáticamente a sus clientes mejoran más rápido que aquellas que únicamente observan indicadores internos. Por esta razón, toda queja debe registrarse, analizarse e investigarse con disciplina. El verdadero objetivo no consiste únicamente en cerrar el caso actual, sino evitar que el mismo problema vuelva a ocurrir en el futuro.</w:t>
      </w:r>
    </w:p>
    <w:p w14:paraId="470ADD70" w14:textId="77777777" w:rsidR="00EE07F1" w:rsidRDefault="00EE07F1" w:rsidP="00EE07F1">
      <w:pPr>
        <w:spacing w:after="0" w:line="240" w:lineRule="auto"/>
        <w:jc w:val="both"/>
        <w:rPr>
          <w:sz w:val="24"/>
          <w:szCs w:val="24"/>
        </w:rPr>
      </w:pPr>
    </w:p>
    <w:p w14:paraId="6D0217EB" w14:textId="77777777" w:rsidR="00517BFC" w:rsidRDefault="00517BFC" w:rsidP="00EE07F1">
      <w:pPr>
        <w:spacing w:after="0" w:line="240" w:lineRule="auto"/>
        <w:jc w:val="both"/>
        <w:rPr>
          <w:sz w:val="24"/>
          <w:szCs w:val="24"/>
        </w:rPr>
      </w:pPr>
    </w:p>
    <w:p w14:paraId="6A3FB376" w14:textId="77777777" w:rsidR="00517BFC" w:rsidRDefault="00517BFC" w:rsidP="00EE07F1">
      <w:pPr>
        <w:spacing w:after="0" w:line="240" w:lineRule="auto"/>
        <w:jc w:val="both"/>
        <w:rPr>
          <w:sz w:val="24"/>
          <w:szCs w:val="24"/>
        </w:rPr>
      </w:pPr>
    </w:p>
    <w:p w14:paraId="0003E8A0" w14:textId="77777777" w:rsidR="00517BFC" w:rsidRDefault="00517BFC" w:rsidP="00EE07F1">
      <w:pPr>
        <w:spacing w:after="0" w:line="240" w:lineRule="auto"/>
        <w:jc w:val="both"/>
        <w:rPr>
          <w:sz w:val="24"/>
          <w:szCs w:val="24"/>
        </w:rPr>
      </w:pPr>
    </w:p>
    <w:p w14:paraId="02CE4528" w14:textId="77777777" w:rsidR="00517BFC" w:rsidRDefault="00517BFC" w:rsidP="00EE07F1">
      <w:pPr>
        <w:spacing w:after="0" w:line="240" w:lineRule="auto"/>
        <w:jc w:val="both"/>
        <w:rPr>
          <w:sz w:val="24"/>
          <w:szCs w:val="24"/>
        </w:rPr>
      </w:pPr>
    </w:p>
    <w:p w14:paraId="30FAA074" w14:textId="77777777" w:rsidR="00517BFC" w:rsidRDefault="00517BFC" w:rsidP="00EE07F1">
      <w:pPr>
        <w:spacing w:after="0" w:line="240" w:lineRule="auto"/>
        <w:jc w:val="both"/>
        <w:rPr>
          <w:sz w:val="24"/>
          <w:szCs w:val="24"/>
        </w:rPr>
      </w:pPr>
    </w:p>
    <w:p w14:paraId="4A28D3C9" w14:textId="77777777" w:rsidR="00517BFC" w:rsidRDefault="00517BFC" w:rsidP="00EE07F1">
      <w:pPr>
        <w:spacing w:after="0" w:line="240" w:lineRule="auto"/>
        <w:jc w:val="both"/>
        <w:rPr>
          <w:sz w:val="24"/>
          <w:szCs w:val="24"/>
        </w:rPr>
      </w:pPr>
    </w:p>
    <w:p w14:paraId="242F7AF3" w14:textId="77777777" w:rsidR="00517BFC" w:rsidRDefault="00517BFC" w:rsidP="00EE07F1">
      <w:pPr>
        <w:spacing w:after="0" w:line="240" w:lineRule="auto"/>
        <w:jc w:val="both"/>
        <w:rPr>
          <w:sz w:val="24"/>
          <w:szCs w:val="24"/>
        </w:rPr>
      </w:pPr>
    </w:p>
    <w:p w14:paraId="47E67464" w14:textId="77777777" w:rsidR="00517BFC" w:rsidRDefault="00517BFC" w:rsidP="00EE07F1">
      <w:pPr>
        <w:spacing w:after="0" w:line="240" w:lineRule="auto"/>
        <w:jc w:val="both"/>
        <w:rPr>
          <w:sz w:val="24"/>
          <w:szCs w:val="24"/>
        </w:rPr>
      </w:pPr>
    </w:p>
    <w:p w14:paraId="38838110" w14:textId="77777777" w:rsidR="00517BFC" w:rsidRDefault="00517BFC" w:rsidP="00EE07F1">
      <w:pPr>
        <w:spacing w:after="0" w:line="240" w:lineRule="auto"/>
        <w:jc w:val="both"/>
        <w:rPr>
          <w:sz w:val="24"/>
          <w:szCs w:val="24"/>
        </w:rPr>
      </w:pPr>
    </w:p>
    <w:p w14:paraId="5B011B99" w14:textId="77777777" w:rsidR="00517BFC" w:rsidRPr="00294F25" w:rsidRDefault="00517BFC" w:rsidP="00517BFC">
      <w:pPr>
        <w:spacing w:after="0" w:line="240" w:lineRule="auto"/>
        <w:jc w:val="center"/>
        <w:rPr>
          <w:b/>
          <w:bCs/>
          <w:sz w:val="40"/>
          <w:szCs w:val="40"/>
        </w:rPr>
      </w:pPr>
      <w:r w:rsidRPr="00294F25">
        <w:rPr>
          <w:b/>
          <w:bCs/>
          <w:sz w:val="40"/>
          <w:szCs w:val="40"/>
        </w:rPr>
        <w:lastRenderedPageBreak/>
        <w:t>Automatización 14.3</w:t>
      </w:r>
    </w:p>
    <w:p w14:paraId="548C9693" w14:textId="77777777" w:rsidR="00517BFC" w:rsidRPr="00294F25" w:rsidRDefault="00517BFC" w:rsidP="00517BFC">
      <w:pPr>
        <w:spacing w:after="0" w:line="240" w:lineRule="auto"/>
        <w:jc w:val="center"/>
        <w:rPr>
          <w:b/>
          <w:bCs/>
          <w:sz w:val="32"/>
          <w:szCs w:val="32"/>
        </w:rPr>
      </w:pPr>
      <w:r w:rsidRPr="00294F25">
        <w:rPr>
          <w:b/>
          <w:bCs/>
          <w:sz w:val="32"/>
          <w:szCs w:val="32"/>
        </w:rPr>
        <w:t>Solicitud Automática de Evidencias e Inicio Inmediato de Investigación de Quejas</w:t>
      </w:r>
    </w:p>
    <w:p w14:paraId="3032D94D" w14:textId="77777777" w:rsidR="00294F25" w:rsidRDefault="00294F25" w:rsidP="00517BFC">
      <w:pPr>
        <w:spacing w:after="0" w:line="240" w:lineRule="auto"/>
        <w:jc w:val="both"/>
        <w:rPr>
          <w:b/>
          <w:bCs/>
          <w:sz w:val="24"/>
          <w:szCs w:val="24"/>
        </w:rPr>
      </w:pPr>
    </w:p>
    <w:p w14:paraId="307955A7" w14:textId="0BBEC25B" w:rsidR="00517BFC" w:rsidRPr="00517BFC" w:rsidRDefault="00517BFC" w:rsidP="00517BFC">
      <w:pPr>
        <w:spacing w:after="0" w:line="240" w:lineRule="auto"/>
        <w:jc w:val="both"/>
        <w:rPr>
          <w:b/>
          <w:bCs/>
          <w:sz w:val="24"/>
          <w:szCs w:val="24"/>
        </w:rPr>
      </w:pPr>
      <w:r w:rsidRPr="00517BFC">
        <w:rPr>
          <w:b/>
          <w:bCs/>
          <w:sz w:val="24"/>
          <w:szCs w:val="24"/>
        </w:rPr>
        <w:t>Objetivo de la Automatización</w:t>
      </w:r>
    </w:p>
    <w:p w14:paraId="39D7AFC0" w14:textId="77777777" w:rsidR="00517BFC" w:rsidRPr="00517BFC" w:rsidRDefault="00517BFC" w:rsidP="00517BFC">
      <w:pPr>
        <w:spacing w:after="0" w:line="240" w:lineRule="auto"/>
        <w:jc w:val="both"/>
        <w:rPr>
          <w:sz w:val="24"/>
          <w:szCs w:val="24"/>
        </w:rPr>
      </w:pPr>
      <w:r w:rsidRPr="00517BFC">
        <w:rPr>
          <w:sz w:val="24"/>
          <w:szCs w:val="24"/>
        </w:rPr>
        <w:t>El objetivo de esta automatización consiste en iniciar automáticamente el proceso de investigación de una queja mediante el envío inmediato de una solicitud formal de información al cliente, recopilando evidencias, comentarios y datos técnicos que permitan acelerar la identificación de la causa raíz y reducir significativamente los tiempos de resolución.</w:t>
      </w:r>
    </w:p>
    <w:p w14:paraId="227E288D" w14:textId="77777777" w:rsidR="00517BFC" w:rsidRPr="00517BFC" w:rsidRDefault="00517BFC" w:rsidP="00517BFC">
      <w:pPr>
        <w:spacing w:after="0" w:line="240" w:lineRule="auto"/>
        <w:jc w:val="both"/>
        <w:rPr>
          <w:sz w:val="24"/>
          <w:szCs w:val="24"/>
        </w:rPr>
      </w:pPr>
      <w:r w:rsidRPr="00517BFC">
        <w:rPr>
          <w:sz w:val="24"/>
          <w:szCs w:val="24"/>
        </w:rPr>
        <w:t>Una vez creada la queja dentro del ERP, el sistema debe generar automáticamente una comunicación estructurada dirigida al cliente y copiada a todas las áreas involucradas, evitando retrasos administrativos y garantizando que la investigación comience de manera inmediata.</w:t>
      </w:r>
    </w:p>
    <w:p w14:paraId="5CE66DDB" w14:textId="77777777" w:rsidR="00517BFC" w:rsidRPr="00517BFC" w:rsidRDefault="00517BFC" w:rsidP="00517BFC">
      <w:pPr>
        <w:spacing w:after="0" w:line="240" w:lineRule="auto"/>
        <w:jc w:val="both"/>
        <w:rPr>
          <w:sz w:val="24"/>
          <w:szCs w:val="24"/>
        </w:rPr>
      </w:pPr>
      <w:r w:rsidRPr="00517BFC">
        <w:rPr>
          <w:sz w:val="24"/>
          <w:szCs w:val="24"/>
        </w:rPr>
        <w:t>IOS-PYME considera que las primeras horas posteriores a una queja son las más valiosas para obtener información de calidad.</w:t>
      </w:r>
    </w:p>
    <w:p w14:paraId="0F115316" w14:textId="29C73A50" w:rsidR="00517BFC" w:rsidRPr="00517BFC" w:rsidRDefault="00517BFC" w:rsidP="00517BFC">
      <w:pPr>
        <w:spacing w:after="0" w:line="240" w:lineRule="auto"/>
        <w:jc w:val="both"/>
        <w:rPr>
          <w:sz w:val="24"/>
          <w:szCs w:val="24"/>
        </w:rPr>
      </w:pPr>
    </w:p>
    <w:p w14:paraId="5DE5A187" w14:textId="48E1FE00" w:rsidR="00517BFC" w:rsidRPr="00294F25" w:rsidRDefault="00517BFC" w:rsidP="00517BFC">
      <w:pPr>
        <w:spacing w:after="0" w:line="240" w:lineRule="auto"/>
        <w:jc w:val="both"/>
        <w:rPr>
          <w:sz w:val="24"/>
          <w:szCs w:val="24"/>
        </w:rPr>
      </w:pPr>
      <w:r w:rsidRPr="00517BFC">
        <w:rPr>
          <w:b/>
          <w:bCs/>
          <w:sz w:val="24"/>
          <w:szCs w:val="24"/>
        </w:rPr>
        <w:t>Paradigma Destruido:</w:t>
      </w:r>
      <w:r w:rsidR="00294F25">
        <w:rPr>
          <w:b/>
          <w:bCs/>
          <w:sz w:val="24"/>
          <w:szCs w:val="24"/>
        </w:rPr>
        <w:t xml:space="preserve"> </w:t>
      </w:r>
      <w:r w:rsidRPr="00294F25">
        <w:rPr>
          <w:sz w:val="24"/>
          <w:szCs w:val="24"/>
        </w:rPr>
        <w:t>"Primero abrimos el caso y después investigamos"</w:t>
      </w:r>
    </w:p>
    <w:p w14:paraId="4D72A956" w14:textId="77777777" w:rsidR="00517BFC" w:rsidRPr="00517BFC" w:rsidRDefault="00517BFC" w:rsidP="00517BFC">
      <w:pPr>
        <w:spacing w:after="0" w:line="240" w:lineRule="auto"/>
        <w:jc w:val="both"/>
        <w:rPr>
          <w:sz w:val="24"/>
          <w:szCs w:val="24"/>
        </w:rPr>
      </w:pPr>
      <w:r w:rsidRPr="00517BFC">
        <w:rPr>
          <w:sz w:val="24"/>
          <w:szCs w:val="24"/>
        </w:rPr>
        <w:t>En muchas organizaciones la apertura de una queja y la investigación ocurren como actividades separadas.</w:t>
      </w:r>
    </w:p>
    <w:p w14:paraId="42D7144B" w14:textId="77777777" w:rsidR="00517BFC" w:rsidRPr="00517BFC" w:rsidRDefault="00517BFC" w:rsidP="00517BFC">
      <w:pPr>
        <w:spacing w:after="0" w:line="240" w:lineRule="auto"/>
        <w:jc w:val="both"/>
        <w:rPr>
          <w:sz w:val="24"/>
          <w:szCs w:val="24"/>
        </w:rPr>
      </w:pPr>
      <w:r w:rsidRPr="00517BFC">
        <w:rPr>
          <w:sz w:val="24"/>
          <w:szCs w:val="24"/>
        </w:rPr>
        <w:t>Frecuentemente pasan días entre ambas etapas.</w:t>
      </w:r>
    </w:p>
    <w:p w14:paraId="50326919" w14:textId="77777777" w:rsidR="00517BFC" w:rsidRPr="00517BFC" w:rsidRDefault="00517BFC" w:rsidP="00517BFC">
      <w:pPr>
        <w:spacing w:after="0" w:line="240" w:lineRule="auto"/>
        <w:jc w:val="both"/>
        <w:rPr>
          <w:sz w:val="24"/>
          <w:szCs w:val="24"/>
        </w:rPr>
      </w:pPr>
      <w:r w:rsidRPr="00517BFC">
        <w:rPr>
          <w:sz w:val="24"/>
          <w:szCs w:val="24"/>
        </w:rPr>
        <w:t>Durante ese tiempo:</w:t>
      </w:r>
    </w:p>
    <w:p w14:paraId="38F6B47B" w14:textId="77777777" w:rsidR="00517BFC" w:rsidRPr="00517BFC" w:rsidRDefault="00517BFC" w:rsidP="00294F25">
      <w:pPr>
        <w:spacing w:after="0" w:line="240" w:lineRule="auto"/>
        <w:ind w:left="708"/>
        <w:rPr>
          <w:sz w:val="24"/>
          <w:szCs w:val="24"/>
        </w:rPr>
      </w:pPr>
      <w:r w:rsidRPr="00517BFC">
        <w:rPr>
          <w:sz w:val="24"/>
          <w:szCs w:val="24"/>
        </w:rPr>
        <w:t>• Se pierden evidencias.</w:t>
      </w:r>
      <w:r w:rsidRPr="00517BFC">
        <w:rPr>
          <w:sz w:val="24"/>
          <w:szCs w:val="24"/>
        </w:rPr>
        <w:br/>
        <w:t>• Se deteriora la memoria de los hechos.</w:t>
      </w:r>
      <w:r w:rsidRPr="00517BFC">
        <w:rPr>
          <w:sz w:val="24"/>
          <w:szCs w:val="24"/>
        </w:rPr>
        <w:br/>
        <w:t>• Se incrementa la frustración del cliente.</w:t>
      </w:r>
      <w:r w:rsidRPr="00517BFC">
        <w:rPr>
          <w:sz w:val="24"/>
          <w:szCs w:val="24"/>
        </w:rPr>
        <w:br/>
        <w:t>• Se retrasa la solución.</w:t>
      </w:r>
    </w:p>
    <w:p w14:paraId="6B76A8B3" w14:textId="77777777" w:rsidR="00517BFC" w:rsidRPr="00517BFC" w:rsidRDefault="00517BFC" w:rsidP="00517BFC">
      <w:pPr>
        <w:spacing w:after="0" w:line="240" w:lineRule="auto"/>
        <w:jc w:val="both"/>
        <w:rPr>
          <w:sz w:val="24"/>
          <w:szCs w:val="24"/>
        </w:rPr>
      </w:pPr>
      <w:r w:rsidRPr="00517BFC">
        <w:rPr>
          <w:sz w:val="24"/>
          <w:szCs w:val="24"/>
        </w:rPr>
        <w:t>IOS-PYME propone que la apertura del caso genere automáticamente el inicio de la investigación.</w:t>
      </w:r>
    </w:p>
    <w:p w14:paraId="4232C8F3" w14:textId="20DA1BB8" w:rsidR="00517BFC" w:rsidRPr="00517BFC" w:rsidRDefault="00517BFC" w:rsidP="00517BFC">
      <w:pPr>
        <w:spacing w:after="0" w:line="240" w:lineRule="auto"/>
        <w:jc w:val="both"/>
        <w:rPr>
          <w:sz w:val="24"/>
          <w:szCs w:val="24"/>
        </w:rPr>
      </w:pPr>
    </w:p>
    <w:p w14:paraId="78882FBE" w14:textId="6DE187B2" w:rsidR="00517BFC" w:rsidRPr="00517BFC" w:rsidRDefault="00517BFC" w:rsidP="00517BFC">
      <w:pPr>
        <w:spacing w:after="0" w:line="240" w:lineRule="auto"/>
        <w:jc w:val="both"/>
        <w:rPr>
          <w:b/>
          <w:bCs/>
          <w:sz w:val="24"/>
          <w:szCs w:val="24"/>
        </w:rPr>
      </w:pPr>
      <w:r w:rsidRPr="00517BFC">
        <w:rPr>
          <w:b/>
          <w:bCs/>
          <w:sz w:val="24"/>
          <w:szCs w:val="24"/>
        </w:rPr>
        <w:t>Paradigma Destruido:</w:t>
      </w:r>
      <w:r w:rsidR="00294F25">
        <w:rPr>
          <w:b/>
          <w:bCs/>
          <w:sz w:val="24"/>
          <w:szCs w:val="24"/>
        </w:rPr>
        <w:t xml:space="preserve"> </w:t>
      </w:r>
      <w:r w:rsidRPr="00294F25">
        <w:rPr>
          <w:sz w:val="24"/>
          <w:szCs w:val="24"/>
        </w:rPr>
        <w:t>"Servicio al cliente es quien debe perseguir la información"</w:t>
      </w:r>
    </w:p>
    <w:p w14:paraId="1B9C942C" w14:textId="77777777" w:rsidR="00517BFC" w:rsidRPr="00517BFC" w:rsidRDefault="00517BFC" w:rsidP="00517BFC">
      <w:pPr>
        <w:spacing w:after="0" w:line="240" w:lineRule="auto"/>
        <w:jc w:val="both"/>
        <w:rPr>
          <w:sz w:val="24"/>
          <w:szCs w:val="24"/>
        </w:rPr>
      </w:pPr>
      <w:r w:rsidRPr="00517BFC">
        <w:rPr>
          <w:sz w:val="24"/>
          <w:szCs w:val="24"/>
        </w:rPr>
        <w:t>Tradicionalmente los responsables de servicio al cliente invierten gran parte de su tiempo solicitando fotografías, muestras, números de lote y documentación.</w:t>
      </w:r>
    </w:p>
    <w:p w14:paraId="60ED111B" w14:textId="77777777" w:rsidR="00517BFC" w:rsidRPr="00517BFC" w:rsidRDefault="00517BFC" w:rsidP="00517BFC">
      <w:pPr>
        <w:spacing w:after="0" w:line="240" w:lineRule="auto"/>
        <w:jc w:val="both"/>
        <w:rPr>
          <w:sz w:val="24"/>
          <w:szCs w:val="24"/>
        </w:rPr>
      </w:pPr>
      <w:r w:rsidRPr="00517BFC">
        <w:rPr>
          <w:sz w:val="24"/>
          <w:szCs w:val="24"/>
        </w:rPr>
        <w:t>Este trabajo consume recursos administrativos y retrasa la resolución.</w:t>
      </w:r>
    </w:p>
    <w:p w14:paraId="01B630B3" w14:textId="77777777" w:rsidR="00517BFC" w:rsidRPr="00517BFC" w:rsidRDefault="00517BFC" w:rsidP="00517BFC">
      <w:pPr>
        <w:spacing w:after="0" w:line="240" w:lineRule="auto"/>
        <w:jc w:val="both"/>
        <w:rPr>
          <w:sz w:val="24"/>
          <w:szCs w:val="24"/>
        </w:rPr>
      </w:pPr>
      <w:r w:rsidRPr="00517BFC">
        <w:rPr>
          <w:sz w:val="24"/>
          <w:szCs w:val="24"/>
        </w:rPr>
        <w:t>IOS-PYME propone que el sistema realice automáticamente esta gestión inicial.</w:t>
      </w:r>
    </w:p>
    <w:p w14:paraId="4576E81E" w14:textId="77777777" w:rsidR="00517BFC" w:rsidRPr="00517BFC" w:rsidRDefault="00517BFC" w:rsidP="00517BFC">
      <w:pPr>
        <w:spacing w:after="0" w:line="240" w:lineRule="auto"/>
        <w:jc w:val="both"/>
        <w:rPr>
          <w:sz w:val="24"/>
          <w:szCs w:val="24"/>
        </w:rPr>
      </w:pPr>
      <w:r w:rsidRPr="00517BFC">
        <w:rPr>
          <w:sz w:val="24"/>
          <w:szCs w:val="24"/>
        </w:rPr>
        <w:t>Las personas deben analizar la información, no perseguirla.</w:t>
      </w:r>
    </w:p>
    <w:p w14:paraId="7DB39D5D" w14:textId="001F97A7" w:rsidR="00517BFC" w:rsidRPr="00517BFC" w:rsidRDefault="00517BFC" w:rsidP="00517BFC">
      <w:pPr>
        <w:spacing w:after="0" w:line="240" w:lineRule="auto"/>
        <w:jc w:val="both"/>
        <w:rPr>
          <w:sz w:val="24"/>
          <w:szCs w:val="24"/>
        </w:rPr>
      </w:pPr>
    </w:p>
    <w:p w14:paraId="6EA90127" w14:textId="77777777" w:rsidR="00517BFC" w:rsidRPr="00517BFC" w:rsidRDefault="00517BFC" w:rsidP="00517BFC">
      <w:pPr>
        <w:spacing w:after="0" w:line="240" w:lineRule="auto"/>
        <w:jc w:val="both"/>
        <w:rPr>
          <w:b/>
          <w:bCs/>
          <w:sz w:val="24"/>
          <w:szCs w:val="24"/>
        </w:rPr>
      </w:pPr>
      <w:r w:rsidRPr="00517BFC">
        <w:rPr>
          <w:b/>
          <w:bCs/>
          <w:sz w:val="24"/>
          <w:szCs w:val="24"/>
        </w:rPr>
        <w:t>Filosofía del Sistema</w:t>
      </w:r>
    </w:p>
    <w:p w14:paraId="2210EAAD" w14:textId="23D9D311" w:rsidR="00517BFC" w:rsidRPr="00517BFC" w:rsidRDefault="00517BFC" w:rsidP="00517BFC">
      <w:pPr>
        <w:spacing w:after="0" w:line="240" w:lineRule="auto"/>
        <w:jc w:val="both"/>
        <w:rPr>
          <w:sz w:val="24"/>
          <w:szCs w:val="24"/>
        </w:rPr>
      </w:pPr>
      <w:r w:rsidRPr="00517BFC">
        <w:rPr>
          <w:sz w:val="24"/>
          <w:szCs w:val="24"/>
        </w:rPr>
        <w:t>La velocidad de respuesta constituye uno de los principales factores que determinan la percepción del cliente.</w:t>
      </w:r>
      <w:r w:rsidR="00294F25">
        <w:rPr>
          <w:sz w:val="24"/>
          <w:szCs w:val="24"/>
        </w:rPr>
        <w:t xml:space="preserve"> </w:t>
      </w:r>
      <w:r w:rsidRPr="00517BFC">
        <w:rPr>
          <w:sz w:val="24"/>
          <w:szCs w:val="24"/>
        </w:rPr>
        <w:t>Incluso cuando el problema todavía no ha sido resuelto, el cliente percibe positivamente que:</w:t>
      </w:r>
    </w:p>
    <w:p w14:paraId="7E07C683" w14:textId="77777777" w:rsidR="00517BFC" w:rsidRPr="00517BFC" w:rsidRDefault="00517BFC" w:rsidP="00294F25">
      <w:pPr>
        <w:spacing w:after="0" w:line="240" w:lineRule="auto"/>
        <w:rPr>
          <w:sz w:val="24"/>
          <w:szCs w:val="24"/>
        </w:rPr>
      </w:pPr>
      <w:r w:rsidRPr="00517BFC">
        <w:rPr>
          <w:sz w:val="24"/>
          <w:szCs w:val="24"/>
        </w:rPr>
        <w:t>• La empresa respondió rápidamente.</w:t>
      </w:r>
      <w:r w:rsidRPr="00517BFC">
        <w:rPr>
          <w:sz w:val="24"/>
          <w:szCs w:val="24"/>
        </w:rPr>
        <w:br/>
        <w:t>• La empresa documentó el incidente.</w:t>
      </w:r>
      <w:r w:rsidRPr="00517BFC">
        <w:rPr>
          <w:sz w:val="24"/>
          <w:szCs w:val="24"/>
        </w:rPr>
        <w:br/>
        <w:t>• La empresa inició la investigación.</w:t>
      </w:r>
      <w:r w:rsidRPr="00517BFC">
        <w:rPr>
          <w:sz w:val="24"/>
          <w:szCs w:val="24"/>
        </w:rPr>
        <w:br/>
        <w:t>• La empresa está solicitando información relevante.</w:t>
      </w:r>
    </w:p>
    <w:p w14:paraId="0B577D5D" w14:textId="77777777" w:rsidR="00517BFC" w:rsidRPr="00517BFC" w:rsidRDefault="00517BFC" w:rsidP="00517BFC">
      <w:pPr>
        <w:spacing w:after="0" w:line="240" w:lineRule="auto"/>
        <w:jc w:val="both"/>
        <w:rPr>
          <w:sz w:val="24"/>
          <w:szCs w:val="24"/>
        </w:rPr>
      </w:pPr>
      <w:r w:rsidRPr="00517BFC">
        <w:rPr>
          <w:sz w:val="24"/>
          <w:szCs w:val="24"/>
        </w:rPr>
        <w:t>La rapidez transmite profesionalismo y compromiso.</w:t>
      </w:r>
    </w:p>
    <w:p w14:paraId="3671104F" w14:textId="77777777" w:rsidR="00517BFC" w:rsidRPr="00517BFC" w:rsidRDefault="00F56DE8" w:rsidP="00517BFC">
      <w:pPr>
        <w:spacing w:after="0" w:line="240" w:lineRule="auto"/>
        <w:jc w:val="both"/>
        <w:rPr>
          <w:sz w:val="24"/>
          <w:szCs w:val="24"/>
        </w:rPr>
      </w:pPr>
      <w:r>
        <w:rPr>
          <w:sz w:val="24"/>
          <w:szCs w:val="24"/>
        </w:rPr>
        <w:pict w14:anchorId="34B72DC4">
          <v:rect id="_x0000_i1033" style="width:0;height:1.5pt" o:hralign="center" o:hrstd="t" o:hr="t" fillcolor="#a0a0a0" stroked="f"/>
        </w:pict>
      </w:r>
    </w:p>
    <w:p w14:paraId="2A8B7108" w14:textId="77777777" w:rsidR="00517BFC" w:rsidRPr="00517BFC" w:rsidRDefault="00517BFC" w:rsidP="00517BFC">
      <w:pPr>
        <w:spacing w:after="0" w:line="240" w:lineRule="auto"/>
        <w:jc w:val="both"/>
        <w:rPr>
          <w:b/>
          <w:bCs/>
          <w:sz w:val="24"/>
          <w:szCs w:val="24"/>
        </w:rPr>
      </w:pPr>
      <w:r w:rsidRPr="00517BFC">
        <w:rPr>
          <w:b/>
          <w:bCs/>
          <w:sz w:val="24"/>
          <w:szCs w:val="24"/>
        </w:rPr>
        <w:lastRenderedPageBreak/>
        <w:t>Proceso Asociado</w:t>
      </w:r>
    </w:p>
    <w:p w14:paraId="427BFA93" w14:textId="77777777" w:rsidR="00517BFC" w:rsidRPr="00517BFC" w:rsidRDefault="00517BFC" w:rsidP="00517BFC">
      <w:pPr>
        <w:spacing w:after="0" w:line="240" w:lineRule="auto"/>
        <w:jc w:val="both"/>
        <w:rPr>
          <w:sz w:val="24"/>
          <w:szCs w:val="24"/>
        </w:rPr>
      </w:pPr>
      <w:r w:rsidRPr="00517BFC">
        <w:rPr>
          <w:sz w:val="24"/>
          <w:szCs w:val="24"/>
        </w:rPr>
        <w:t>Esta automatización se relaciona directamente con:</w:t>
      </w:r>
    </w:p>
    <w:p w14:paraId="2948BBDC" w14:textId="77777777" w:rsidR="00517BFC" w:rsidRPr="00517BFC" w:rsidRDefault="00517BFC" w:rsidP="00294F25">
      <w:pPr>
        <w:spacing w:after="0" w:line="240" w:lineRule="auto"/>
        <w:ind w:left="708"/>
        <w:rPr>
          <w:sz w:val="24"/>
          <w:szCs w:val="24"/>
        </w:rPr>
      </w:pPr>
      <w:r w:rsidRPr="00517BFC">
        <w:rPr>
          <w:sz w:val="24"/>
          <w:szCs w:val="24"/>
        </w:rPr>
        <w:t>• Servicio al Cliente.</w:t>
      </w:r>
      <w:r w:rsidRPr="00517BFC">
        <w:rPr>
          <w:sz w:val="24"/>
          <w:szCs w:val="24"/>
        </w:rPr>
        <w:br/>
        <w:t>• Ventas.</w:t>
      </w:r>
      <w:r w:rsidRPr="00517BFC">
        <w:rPr>
          <w:sz w:val="24"/>
          <w:szCs w:val="24"/>
        </w:rPr>
        <w:br/>
        <w:t>• Calidad.</w:t>
      </w:r>
      <w:r w:rsidRPr="00517BFC">
        <w:rPr>
          <w:sz w:val="24"/>
          <w:szCs w:val="24"/>
        </w:rPr>
        <w:br/>
        <w:t>• Producción.</w:t>
      </w:r>
      <w:r w:rsidRPr="00517BFC">
        <w:rPr>
          <w:sz w:val="24"/>
          <w:szCs w:val="24"/>
        </w:rPr>
        <w:br/>
        <w:t>• Logística.</w:t>
      </w:r>
      <w:r w:rsidRPr="00517BFC">
        <w:rPr>
          <w:sz w:val="24"/>
          <w:szCs w:val="24"/>
        </w:rPr>
        <w:br/>
        <w:t>• Distribución.</w:t>
      </w:r>
      <w:r w:rsidRPr="00517BFC">
        <w:rPr>
          <w:sz w:val="24"/>
          <w:szCs w:val="24"/>
        </w:rPr>
        <w:br/>
        <w:t>• Mejora Continua.</w:t>
      </w:r>
    </w:p>
    <w:p w14:paraId="665BB452" w14:textId="77777777" w:rsidR="00517BFC" w:rsidRPr="00517BFC" w:rsidRDefault="00517BFC" w:rsidP="00517BFC">
      <w:pPr>
        <w:spacing w:after="0" w:line="240" w:lineRule="auto"/>
        <w:jc w:val="both"/>
        <w:rPr>
          <w:sz w:val="24"/>
          <w:szCs w:val="24"/>
        </w:rPr>
      </w:pPr>
      <w:r w:rsidRPr="00517BFC">
        <w:rPr>
          <w:sz w:val="24"/>
          <w:szCs w:val="24"/>
        </w:rPr>
        <w:t>Representa el punto de partida formal de la investigación técnica del reclamo.</w:t>
      </w:r>
    </w:p>
    <w:p w14:paraId="67219FFA" w14:textId="76830405" w:rsidR="00517BFC" w:rsidRPr="00517BFC" w:rsidRDefault="00517BFC" w:rsidP="00517BFC">
      <w:pPr>
        <w:spacing w:after="0" w:line="240" w:lineRule="auto"/>
        <w:jc w:val="both"/>
        <w:rPr>
          <w:sz w:val="24"/>
          <w:szCs w:val="24"/>
        </w:rPr>
      </w:pPr>
    </w:p>
    <w:p w14:paraId="10033322" w14:textId="77777777" w:rsidR="00517BFC" w:rsidRPr="00517BFC" w:rsidRDefault="00517BFC" w:rsidP="00517BFC">
      <w:pPr>
        <w:spacing w:after="0" w:line="240" w:lineRule="auto"/>
        <w:jc w:val="both"/>
        <w:rPr>
          <w:b/>
          <w:bCs/>
          <w:sz w:val="24"/>
          <w:szCs w:val="24"/>
        </w:rPr>
      </w:pPr>
      <w:r w:rsidRPr="00517BFC">
        <w:rPr>
          <w:b/>
          <w:bCs/>
          <w:sz w:val="24"/>
          <w:szCs w:val="24"/>
        </w:rPr>
        <w:t>Referencia en Flujograma</w:t>
      </w:r>
    </w:p>
    <w:p w14:paraId="65CD55BF" w14:textId="77777777" w:rsidR="00517BFC" w:rsidRPr="00294F25" w:rsidRDefault="00517BFC" w:rsidP="00517BFC">
      <w:pPr>
        <w:spacing w:after="0" w:line="240" w:lineRule="auto"/>
        <w:jc w:val="both"/>
        <w:rPr>
          <w:sz w:val="24"/>
          <w:szCs w:val="24"/>
        </w:rPr>
      </w:pPr>
      <w:r w:rsidRPr="00294F25">
        <w:rPr>
          <w:sz w:val="24"/>
          <w:szCs w:val="24"/>
        </w:rPr>
        <w:t>Cajita 14.3 – Queja de Clientes: ERP. Correo automático deberá solicitar inmediatamente al cliente comentarios, evidencias o cualquier información que ayude a detectar o eliminar la causa raíz de la desviación. Copia a todas las partes involucradas.</w:t>
      </w:r>
    </w:p>
    <w:p w14:paraId="115F7BA6" w14:textId="1B3E33A6" w:rsidR="00517BFC" w:rsidRPr="00517BFC" w:rsidRDefault="00517BFC" w:rsidP="00517BFC">
      <w:pPr>
        <w:spacing w:after="0" w:line="240" w:lineRule="auto"/>
        <w:jc w:val="both"/>
        <w:rPr>
          <w:sz w:val="24"/>
          <w:szCs w:val="24"/>
        </w:rPr>
      </w:pPr>
    </w:p>
    <w:p w14:paraId="17173B11" w14:textId="77777777" w:rsidR="00517BFC" w:rsidRPr="00517BFC" w:rsidRDefault="00517BFC" w:rsidP="00517BFC">
      <w:pPr>
        <w:spacing w:after="0" w:line="240" w:lineRule="auto"/>
        <w:jc w:val="both"/>
        <w:rPr>
          <w:b/>
          <w:bCs/>
          <w:sz w:val="24"/>
          <w:szCs w:val="24"/>
        </w:rPr>
      </w:pPr>
      <w:r w:rsidRPr="00517BFC">
        <w:rPr>
          <w:b/>
          <w:bCs/>
          <w:sz w:val="24"/>
          <w:szCs w:val="24"/>
        </w:rPr>
        <w:t>Bases de Datos Relacionadas</w:t>
      </w:r>
    </w:p>
    <w:p w14:paraId="7141B1A5" w14:textId="77777777" w:rsidR="00517BFC" w:rsidRPr="00517BFC" w:rsidRDefault="00517BFC" w:rsidP="00294F25">
      <w:pPr>
        <w:spacing w:after="0" w:line="240" w:lineRule="auto"/>
        <w:ind w:left="708"/>
        <w:rPr>
          <w:b/>
          <w:bCs/>
          <w:sz w:val="24"/>
          <w:szCs w:val="24"/>
        </w:rPr>
      </w:pPr>
      <w:r w:rsidRPr="00517BFC">
        <w:rPr>
          <w:b/>
          <w:bCs/>
          <w:sz w:val="24"/>
          <w:szCs w:val="24"/>
        </w:rPr>
        <w:t>Base de Datos de Quejas y Reclamos</w:t>
      </w:r>
    </w:p>
    <w:p w14:paraId="0049092C" w14:textId="77777777" w:rsidR="00517BFC" w:rsidRPr="00517BFC" w:rsidRDefault="00517BFC" w:rsidP="00294F25">
      <w:pPr>
        <w:spacing w:after="0" w:line="240" w:lineRule="auto"/>
        <w:ind w:left="1416"/>
        <w:rPr>
          <w:sz w:val="24"/>
          <w:szCs w:val="24"/>
        </w:rPr>
      </w:pPr>
      <w:r w:rsidRPr="00517BFC">
        <w:rPr>
          <w:sz w:val="24"/>
          <w:szCs w:val="24"/>
        </w:rPr>
        <w:t>• Número de caso.</w:t>
      </w:r>
      <w:r w:rsidRPr="00517BFC">
        <w:rPr>
          <w:sz w:val="24"/>
          <w:szCs w:val="24"/>
        </w:rPr>
        <w:br/>
        <w:t>• Tipo de queja.</w:t>
      </w:r>
      <w:r w:rsidRPr="00517BFC">
        <w:rPr>
          <w:sz w:val="24"/>
          <w:szCs w:val="24"/>
        </w:rPr>
        <w:br/>
        <w:t>• Nivel de gravedad.</w:t>
      </w:r>
      <w:r w:rsidRPr="00517BFC">
        <w:rPr>
          <w:sz w:val="24"/>
          <w:szCs w:val="24"/>
        </w:rPr>
        <w:br/>
        <w:t>• Estado de investigación.</w:t>
      </w:r>
    </w:p>
    <w:p w14:paraId="0CF184C6" w14:textId="77777777" w:rsidR="00517BFC" w:rsidRPr="00517BFC" w:rsidRDefault="00517BFC" w:rsidP="00294F25">
      <w:pPr>
        <w:spacing w:after="0" w:line="240" w:lineRule="auto"/>
        <w:ind w:left="708"/>
        <w:rPr>
          <w:b/>
          <w:bCs/>
          <w:sz w:val="24"/>
          <w:szCs w:val="24"/>
        </w:rPr>
      </w:pPr>
      <w:r w:rsidRPr="00517BFC">
        <w:rPr>
          <w:b/>
          <w:bCs/>
          <w:sz w:val="24"/>
          <w:szCs w:val="24"/>
        </w:rPr>
        <w:t>Base de Datos de Clientes</w:t>
      </w:r>
    </w:p>
    <w:p w14:paraId="287F64B8" w14:textId="77777777" w:rsidR="00517BFC" w:rsidRPr="00517BFC" w:rsidRDefault="00517BFC" w:rsidP="00294F25">
      <w:pPr>
        <w:spacing w:after="0" w:line="240" w:lineRule="auto"/>
        <w:ind w:left="1416"/>
        <w:rPr>
          <w:sz w:val="24"/>
          <w:szCs w:val="24"/>
        </w:rPr>
      </w:pPr>
      <w:r w:rsidRPr="00517BFC">
        <w:rPr>
          <w:sz w:val="24"/>
          <w:szCs w:val="24"/>
        </w:rPr>
        <w:t>• Contactos.</w:t>
      </w:r>
      <w:r w:rsidRPr="00517BFC">
        <w:rPr>
          <w:sz w:val="24"/>
          <w:szCs w:val="24"/>
        </w:rPr>
        <w:br/>
        <w:t>• Historial de reclamos.</w:t>
      </w:r>
      <w:r w:rsidRPr="00517BFC">
        <w:rPr>
          <w:sz w:val="24"/>
          <w:szCs w:val="24"/>
        </w:rPr>
        <w:br/>
        <w:t>• Categoría del cliente.</w:t>
      </w:r>
    </w:p>
    <w:p w14:paraId="3A479EF5" w14:textId="77777777" w:rsidR="00517BFC" w:rsidRPr="00517BFC" w:rsidRDefault="00517BFC" w:rsidP="00294F25">
      <w:pPr>
        <w:spacing w:after="0" w:line="240" w:lineRule="auto"/>
        <w:ind w:left="708"/>
        <w:rPr>
          <w:b/>
          <w:bCs/>
          <w:sz w:val="24"/>
          <w:szCs w:val="24"/>
        </w:rPr>
      </w:pPr>
      <w:r w:rsidRPr="00517BFC">
        <w:rPr>
          <w:b/>
          <w:bCs/>
          <w:sz w:val="24"/>
          <w:szCs w:val="24"/>
        </w:rPr>
        <w:t>Base de Datos de Productos</w:t>
      </w:r>
    </w:p>
    <w:p w14:paraId="68A9E977" w14:textId="77777777" w:rsidR="00517BFC" w:rsidRPr="00517BFC" w:rsidRDefault="00517BFC" w:rsidP="00294F25">
      <w:pPr>
        <w:spacing w:after="0" w:line="240" w:lineRule="auto"/>
        <w:ind w:left="1416"/>
        <w:rPr>
          <w:sz w:val="24"/>
          <w:szCs w:val="24"/>
        </w:rPr>
      </w:pPr>
      <w:r w:rsidRPr="00517BFC">
        <w:rPr>
          <w:sz w:val="24"/>
          <w:szCs w:val="24"/>
        </w:rPr>
        <w:t>• Código afectado.</w:t>
      </w:r>
      <w:r w:rsidRPr="00517BFC">
        <w:rPr>
          <w:sz w:val="24"/>
          <w:szCs w:val="24"/>
        </w:rPr>
        <w:br/>
        <w:t>• Lote.</w:t>
      </w:r>
      <w:r w:rsidRPr="00517BFC">
        <w:rPr>
          <w:sz w:val="24"/>
          <w:szCs w:val="24"/>
        </w:rPr>
        <w:br/>
        <w:t>• Especificaciones.</w:t>
      </w:r>
    </w:p>
    <w:p w14:paraId="596E7543" w14:textId="77777777" w:rsidR="00517BFC" w:rsidRPr="00517BFC" w:rsidRDefault="00517BFC" w:rsidP="00294F25">
      <w:pPr>
        <w:spacing w:after="0" w:line="240" w:lineRule="auto"/>
        <w:ind w:left="708"/>
        <w:rPr>
          <w:b/>
          <w:bCs/>
          <w:sz w:val="24"/>
          <w:szCs w:val="24"/>
        </w:rPr>
      </w:pPr>
      <w:r w:rsidRPr="00517BFC">
        <w:rPr>
          <w:b/>
          <w:bCs/>
          <w:sz w:val="24"/>
          <w:szCs w:val="24"/>
        </w:rPr>
        <w:t>Base de Datos de Calidad</w:t>
      </w:r>
    </w:p>
    <w:p w14:paraId="7D956EEB" w14:textId="77777777" w:rsidR="00517BFC" w:rsidRPr="00517BFC" w:rsidRDefault="00517BFC" w:rsidP="00294F25">
      <w:pPr>
        <w:spacing w:after="0" w:line="240" w:lineRule="auto"/>
        <w:ind w:left="1416"/>
        <w:rPr>
          <w:sz w:val="24"/>
          <w:szCs w:val="24"/>
        </w:rPr>
      </w:pPr>
      <w:r w:rsidRPr="00517BFC">
        <w:rPr>
          <w:sz w:val="24"/>
          <w:szCs w:val="24"/>
        </w:rPr>
        <w:t>• Historial SPC.</w:t>
      </w:r>
      <w:r w:rsidRPr="00517BFC">
        <w:rPr>
          <w:sz w:val="24"/>
          <w:szCs w:val="24"/>
        </w:rPr>
        <w:br/>
        <w:t>• Certificados.</w:t>
      </w:r>
      <w:r w:rsidRPr="00517BFC">
        <w:rPr>
          <w:sz w:val="24"/>
          <w:szCs w:val="24"/>
        </w:rPr>
        <w:br/>
        <w:t>• No conformidades.</w:t>
      </w:r>
    </w:p>
    <w:p w14:paraId="68CD1691" w14:textId="77777777" w:rsidR="00517BFC" w:rsidRPr="00517BFC" w:rsidRDefault="00517BFC" w:rsidP="00294F25">
      <w:pPr>
        <w:spacing w:after="0" w:line="240" w:lineRule="auto"/>
        <w:ind w:left="708"/>
        <w:rPr>
          <w:b/>
          <w:bCs/>
          <w:sz w:val="24"/>
          <w:szCs w:val="24"/>
        </w:rPr>
      </w:pPr>
      <w:r w:rsidRPr="00517BFC">
        <w:rPr>
          <w:b/>
          <w:bCs/>
          <w:sz w:val="24"/>
          <w:szCs w:val="24"/>
        </w:rPr>
        <w:t>Base de Datos de Auditorías y Cumplimiento</w:t>
      </w:r>
    </w:p>
    <w:p w14:paraId="1EE7B9C8" w14:textId="77777777" w:rsidR="00517BFC" w:rsidRPr="00517BFC" w:rsidRDefault="00517BFC" w:rsidP="00294F25">
      <w:pPr>
        <w:spacing w:after="0" w:line="240" w:lineRule="auto"/>
        <w:ind w:left="1416"/>
        <w:rPr>
          <w:sz w:val="24"/>
          <w:szCs w:val="24"/>
        </w:rPr>
      </w:pPr>
      <w:r w:rsidRPr="00517BFC">
        <w:rPr>
          <w:sz w:val="24"/>
          <w:szCs w:val="24"/>
        </w:rPr>
        <w:t>• Tiempos de respuesta.</w:t>
      </w:r>
      <w:r w:rsidRPr="00517BFC">
        <w:rPr>
          <w:sz w:val="24"/>
          <w:szCs w:val="24"/>
        </w:rPr>
        <w:br/>
        <w:t>• Evidencias.</w:t>
      </w:r>
      <w:r w:rsidRPr="00517BFC">
        <w:rPr>
          <w:sz w:val="24"/>
          <w:szCs w:val="24"/>
        </w:rPr>
        <w:br/>
        <w:t>• Acciones correctivas.</w:t>
      </w:r>
    </w:p>
    <w:p w14:paraId="3ACEDFDC" w14:textId="3C501649" w:rsidR="00517BFC" w:rsidRPr="00517BFC" w:rsidRDefault="00517BFC" w:rsidP="00517BFC">
      <w:pPr>
        <w:spacing w:after="0" w:line="240" w:lineRule="auto"/>
        <w:jc w:val="both"/>
        <w:rPr>
          <w:sz w:val="24"/>
          <w:szCs w:val="24"/>
        </w:rPr>
      </w:pPr>
    </w:p>
    <w:p w14:paraId="2D6EC939" w14:textId="77777777" w:rsidR="00517BFC" w:rsidRPr="00517BFC" w:rsidRDefault="00517BFC" w:rsidP="00517BFC">
      <w:pPr>
        <w:spacing w:after="0" w:line="240" w:lineRule="auto"/>
        <w:jc w:val="both"/>
        <w:rPr>
          <w:b/>
          <w:bCs/>
          <w:sz w:val="24"/>
          <w:szCs w:val="24"/>
        </w:rPr>
      </w:pPr>
      <w:r w:rsidRPr="00517BFC">
        <w:rPr>
          <w:b/>
          <w:bCs/>
          <w:sz w:val="24"/>
          <w:szCs w:val="24"/>
        </w:rPr>
        <w:t>Solicitud Automática de Información</w:t>
      </w:r>
    </w:p>
    <w:p w14:paraId="0E2A626E" w14:textId="77777777" w:rsidR="00517BFC" w:rsidRPr="00517BFC" w:rsidRDefault="00517BFC" w:rsidP="00517BFC">
      <w:pPr>
        <w:spacing w:after="0" w:line="240" w:lineRule="auto"/>
        <w:jc w:val="both"/>
        <w:rPr>
          <w:sz w:val="24"/>
          <w:szCs w:val="24"/>
        </w:rPr>
      </w:pPr>
      <w:r w:rsidRPr="00517BFC">
        <w:rPr>
          <w:sz w:val="24"/>
          <w:szCs w:val="24"/>
        </w:rPr>
        <w:t>Al crearse la queja, el ERP debe generar automáticamente una solicitud personalizada que incluya:</w:t>
      </w:r>
    </w:p>
    <w:p w14:paraId="0B0EDDD2" w14:textId="77777777" w:rsidR="00517BFC" w:rsidRPr="00517BFC" w:rsidRDefault="00517BFC" w:rsidP="00294F25">
      <w:pPr>
        <w:spacing w:after="0" w:line="240" w:lineRule="auto"/>
        <w:ind w:left="708"/>
        <w:rPr>
          <w:sz w:val="24"/>
          <w:szCs w:val="24"/>
        </w:rPr>
      </w:pPr>
      <w:r w:rsidRPr="00517BFC">
        <w:rPr>
          <w:sz w:val="24"/>
          <w:szCs w:val="24"/>
        </w:rPr>
        <w:t>• Número de caso.</w:t>
      </w:r>
      <w:r w:rsidRPr="00517BFC">
        <w:rPr>
          <w:sz w:val="24"/>
          <w:szCs w:val="24"/>
        </w:rPr>
        <w:br/>
        <w:t>• Producto afectado.</w:t>
      </w:r>
      <w:r w:rsidRPr="00517BFC">
        <w:rPr>
          <w:sz w:val="24"/>
          <w:szCs w:val="24"/>
        </w:rPr>
        <w:br/>
        <w:t>• Fecha del incidente.</w:t>
      </w:r>
      <w:r w:rsidRPr="00517BFC">
        <w:rPr>
          <w:sz w:val="24"/>
          <w:szCs w:val="24"/>
        </w:rPr>
        <w:br/>
        <w:t>• Persona responsable de seguimiento.</w:t>
      </w:r>
      <w:r w:rsidRPr="00517BFC">
        <w:rPr>
          <w:sz w:val="24"/>
          <w:szCs w:val="24"/>
        </w:rPr>
        <w:br/>
        <w:t>• Información requerida.</w:t>
      </w:r>
    </w:p>
    <w:p w14:paraId="54607C2F" w14:textId="77777777" w:rsidR="00517BFC" w:rsidRPr="00517BFC" w:rsidRDefault="00517BFC" w:rsidP="00517BFC">
      <w:pPr>
        <w:spacing w:after="0" w:line="240" w:lineRule="auto"/>
        <w:jc w:val="both"/>
        <w:rPr>
          <w:sz w:val="24"/>
          <w:szCs w:val="24"/>
        </w:rPr>
      </w:pPr>
      <w:r w:rsidRPr="00517BFC">
        <w:rPr>
          <w:sz w:val="24"/>
          <w:szCs w:val="24"/>
        </w:rPr>
        <w:lastRenderedPageBreak/>
        <w:t>El objetivo consiste en facilitar al cliente el suministro de información relevante.</w:t>
      </w:r>
    </w:p>
    <w:p w14:paraId="1488E813" w14:textId="6773C416" w:rsidR="00517BFC" w:rsidRPr="00517BFC" w:rsidRDefault="00517BFC" w:rsidP="00517BFC">
      <w:pPr>
        <w:spacing w:after="0" w:line="240" w:lineRule="auto"/>
        <w:jc w:val="both"/>
        <w:rPr>
          <w:sz w:val="24"/>
          <w:szCs w:val="24"/>
        </w:rPr>
      </w:pPr>
    </w:p>
    <w:p w14:paraId="633BE1F0" w14:textId="77777777" w:rsidR="00517BFC" w:rsidRPr="00517BFC" w:rsidRDefault="00517BFC" w:rsidP="00517BFC">
      <w:pPr>
        <w:spacing w:after="0" w:line="240" w:lineRule="auto"/>
        <w:jc w:val="both"/>
        <w:rPr>
          <w:b/>
          <w:bCs/>
          <w:sz w:val="24"/>
          <w:szCs w:val="24"/>
        </w:rPr>
      </w:pPr>
      <w:r w:rsidRPr="00517BFC">
        <w:rPr>
          <w:b/>
          <w:bCs/>
          <w:sz w:val="24"/>
          <w:szCs w:val="24"/>
        </w:rPr>
        <w:t>Evidencias Solicitadas</w:t>
      </w:r>
    </w:p>
    <w:p w14:paraId="0B57A781" w14:textId="77777777" w:rsidR="00517BFC" w:rsidRPr="00517BFC" w:rsidRDefault="00517BFC" w:rsidP="00517BFC">
      <w:pPr>
        <w:spacing w:after="0" w:line="240" w:lineRule="auto"/>
        <w:jc w:val="both"/>
        <w:rPr>
          <w:sz w:val="24"/>
          <w:szCs w:val="24"/>
        </w:rPr>
      </w:pPr>
      <w:r w:rsidRPr="00517BFC">
        <w:rPr>
          <w:sz w:val="24"/>
          <w:szCs w:val="24"/>
        </w:rPr>
        <w:t>Dependiendo del tipo de reclamo, el sistema puede solicitar:</w:t>
      </w:r>
    </w:p>
    <w:p w14:paraId="3CC1C83F" w14:textId="77777777" w:rsidR="00517BFC" w:rsidRPr="00517BFC" w:rsidRDefault="00517BFC" w:rsidP="00294F25">
      <w:pPr>
        <w:spacing w:after="0" w:line="240" w:lineRule="auto"/>
        <w:ind w:left="708"/>
        <w:rPr>
          <w:b/>
          <w:bCs/>
          <w:sz w:val="24"/>
          <w:szCs w:val="24"/>
        </w:rPr>
      </w:pPr>
      <w:r w:rsidRPr="00517BFC">
        <w:rPr>
          <w:b/>
          <w:bCs/>
          <w:sz w:val="24"/>
          <w:szCs w:val="24"/>
        </w:rPr>
        <w:t>Evidencias Fotográficas</w:t>
      </w:r>
    </w:p>
    <w:p w14:paraId="712BDE31" w14:textId="77777777" w:rsidR="00517BFC" w:rsidRPr="00517BFC" w:rsidRDefault="00517BFC" w:rsidP="00294F25">
      <w:pPr>
        <w:spacing w:after="0" w:line="240" w:lineRule="auto"/>
        <w:ind w:left="1416"/>
        <w:rPr>
          <w:sz w:val="24"/>
          <w:szCs w:val="24"/>
        </w:rPr>
      </w:pPr>
      <w:r w:rsidRPr="00517BFC">
        <w:rPr>
          <w:sz w:val="24"/>
          <w:szCs w:val="24"/>
        </w:rPr>
        <w:t>• Producto.</w:t>
      </w:r>
      <w:r w:rsidRPr="00517BFC">
        <w:rPr>
          <w:sz w:val="24"/>
          <w:szCs w:val="24"/>
        </w:rPr>
        <w:br/>
        <w:t>• Empaque.</w:t>
      </w:r>
      <w:r w:rsidRPr="00517BFC">
        <w:rPr>
          <w:sz w:val="24"/>
          <w:szCs w:val="24"/>
        </w:rPr>
        <w:br/>
        <w:t>• Daños observados.</w:t>
      </w:r>
      <w:r w:rsidRPr="00517BFC">
        <w:rPr>
          <w:sz w:val="24"/>
          <w:szCs w:val="24"/>
        </w:rPr>
        <w:br/>
        <w:t>• Etiquetas.</w:t>
      </w:r>
    </w:p>
    <w:p w14:paraId="3AF7FEAE" w14:textId="77777777" w:rsidR="00517BFC" w:rsidRPr="00517BFC" w:rsidRDefault="00517BFC" w:rsidP="00294F25">
      <w:pPr>
        <w:spacing w:after="0" w:line="240" w:lineRule="auto"/>
        <w:ind w:left="708"/>
        <w:rPr>
          <w:b/>
          <w:bCs/>
          <w:sz w:val="24"/>
          <w:szCs w:val="24"/>
        </w:rPr>
      </w:pPr>
      <w:r w:rsidRPr="00517BFC">
        <w:rPr>
          <w:b/>
          <w:bCs/>
          <w:sz w:val="24"/>
          <w:szCs w:val="24"/>
        </w:rPr>
        <w:t>Evidencias de Video</w:t>
      </w:r>
    </w:p>
    <w:p w14:paraId="56F21CDF" w14:textId="77777777" w:rsidR="00517BFC" w:rsidRPr="00517BFC" w:rsidRDefault="00517BFC" w:rsidP="00294F25">
      <w:pPr>
        <w:spacing w:after="0" w:line="240" w:lineRule="auto"/>
        <w:ind w:left="1416"/>
        <w:rPr>
          <w:sz w:val="24"/>
          <w:szCs w:val="24"/>
        </w:rPr>
      </w:pPr>
      <w:r w:rsidRPr="00517BFC">
        <w:rPr>
          <w:sz w:val="24"/>
          <w:szCs w:val="24"/>
        </w:rPr>
        <w:t>• Funcionamiento.</w:t>
      </w:r>
      <w:r w:rsidRPr="00517BFC">
        <w:rPr>
          <w:sz w:val="24"/>
          <w:szCs w:val="24"/>
        </w:rPr>
        <w:br/>
        <w:t>• Aplicación del producto.</w:t>
      </w:r>
      <w:r w:rsidRPr="00517BFC">
        <w:rPr>
          <w:sz w:val="24"/>
          <w:szCs w:val="24"/>
        </w:rPr>
        <w:br/>
        <w:t>• Condiciones de uso.</w:t>
      </w:r>
    </w:p>
    <w:p w14:paraId="214A71AD" w14:textId="77777777" w:rsidR="00517BFC" w:rsidRPr="00517BFC" w:rsidRDefault="00517BFC" w:rsidP="00294F25">
      <w:pPr>
        <w:spacing w:after="0" w:line="240" w:lineRule="auto"/>
        <w:ind w:left="708"/>
        <w:rPr>
          <w:b/>
          <w:bCs/>
          <w:sz w:val="24"/>
          <w:szCs w:val="24"/>
        </w:rPr>
      </w:pPr>
      <w:r w:rsidRPr="00517BFC">
        <w:rPr>
          <w:b/>
          <w:bCs/>
          <w:sz w:val="24"/>
          <w:szCs w:val="24"/>
        </w:rPr>
        <w:t>Evidencias Documentales</w:t>
      </w:r>
    </w:p>
    <w:p w14:paraId="3FF7CB72" w14:textId="77777777" w:rsidR="00517BFC" w:rsidRPr="00517BFC" w:rsidRDefault="00517BFC" w:rsidP="00294F25">
      <w:pPr>
        <w:spacing w:after="0" w:line="240" w:lineRule="auto"/>
        <w:ind w:left="1416"/>
        <w:rPr>
          <w:sz w:val="24"/>
          <w:szCs w:val="24"/>
        </w:rPr>
      </w:pPr>
      <w:r w:rsidRPr="00517BFC">
        <w:rPr>
          <w:sz w:val="24"/>
          <w:szCs w:val="24"/>
        </w:rPr>
        <w:t>• Factura.</w:t>
      </w:r>
      <w:r w:rsidRPr="00517BFC">
        <w:rPr>
          <w:sz w:val="24"/>
          <w:szCs w:val="24"/>
        </w:rPr>
        <w:br/>
        <w:t>• Orden de compra.</w:t>
      </w:r>
      <w:r w:rsidRPr="00517BFC">
        <w:rPr>
          <w:sz w:val="24"/>
          <w:szCs w:val="24"/>
        </w:rPr>
        <w:br/>
        <w:t>• Guía de entrega.</w:t>
      </w:r>
      <w:r w:rsidRPr="00517BFC">
        <w:rPr>
          <w:sz w:val="24"/>
          <w:szCs w:val="24"/>
        </w:rPr>
        <w:br/>
        <w:t>• Certificados.</w:t>
      </w:r>
    </w:p>
    <w:p w14:paraId="2044A6D6" w14:textId="77777777" w:rsidR="00517BFC" w:rsidRPr="00517BFC" w:rsidRDefault="00517BFC" w:rsidP="00294F25">
      <w:pPr>
        <w:spacing w:after="0" w:line="240" w:lineRule="auto"/>
        <w:ind w:left="708"/>
        <w:rPr>
          <w:b/>
          <w:bCs/>
          <w:sz w:val="24"/>
          <w:szCs w:val="24"/>
        </w:rPr>
      </w:pPr>
      <w:r w:rsidRPr="00517BFC">
        <w:rPr>
          <w:b/>
          <w:bCs/>
          <w:sz w:val="24"/>
          <w:szCs w:val="24"/>
        </w:rPr>
        <w:t>Evidencias Físicas</w:t>
      </w:r>
    </w:p>
    <w:p w14:paraId="04C13218" w14:textId="77777777" w:rsidR="00517BFC" w:rsidRPr="00517BFC" w:rsidRDefault="00517BFC" w:rsidP="00294F25">
      <w:pPr>
        <w:spacing w:after="0" w:line="240" w:lineRule="auto"/>
        <w:ind w:left="1416"/>
        <w:rPr>
          <w:sz w:val="24"/>
          <w:szCs w:val="24"/>
        </w:rPr>
      </w:pPr>
      <w:r w:rsidRPr="00517BFC">
        <w:rPr>
          <w:sz w:val="24"/>
          <w:szCs w:val="24"/>
        </w:rPr>
        <w:t>• Muestras.</w:t>
      </w:r>
      <w:r w:rsidRPr="00517BFC">
        <w:rPr>
          <w:sz w:val="24"/>
          <w:szCs w:val="24"/>
        </w:rPr>
        <w:br/>
        <w:t>• Material retenido.</w:t>
      </w:r>
      <w:r w:rsidRPr="00517BFC">
        <w:rPr>
          <w:sz w:val="24"/>
          <w:szCs w:val="24"/>
        </w:rPr>
        <w:br/>
        <w:t>• Producto devuelto.</w:t>
      </w:r>
    </w:p>
    <w:p w14:paraId="02AB67BD" w14:textId="77777777" w:rsidR="00517BFC" w:rsidRPr="00517BFC" w:rsidRDefault="00517BFC" w:rsidP="00517BFC">
      <w:pPr>
        <w:spacing w:after="0" w:line="240" w:lineRule="auto"/>
        <w:jc w:val="both"/>
        <w:rPr>
          <w:sz w:val="24"/>
          <w:szCs w:val="24"/>
        </w:rPr>
      </w:pPr>
      <w:r w:rsidRPr="00517BFC">
        <w:rPr>
          <w:sz w:val="24"/>
          <w:szCs w:val="24"/>
        </w:rPr>
        <w:t>La solicitud debe adaptarse al tipo de desviación reportada.</w:t>
      </w:r>
    </w:p>
    <w:p w14:paraId="04B766CD" w14:textId="5F366A77" w:rsidR="00517BFC" w:rsidRPr="00517BFC" w:rsidRDefault="00517BFC" w:rsidP="00517BFC">
      <w:pPr>
        <w:spacing w:after="0" w:line="240" w:lineRule="auto"/>
        <w:jc w:val="both"/>
        <w:rPr>
          <w:sz w:val="24"/>
          <w:szCs w:val="24"/>
        </w:rPr>
      </w:pPr>
    </w:p>
    <w:p w14:paraId="0AEF6F3D" w14:textId="77777777" w:rsidR="00517BFC" w:rsidRPr="00517BFC" w:rsidRDefault="00517BFC" w:rsidP="00517BFC">
      <w:pPr>
        <w:spacing w:after="0" w:line="240" w:lineRule="auto"/>
        <w:jc w:val="both"/>
        <w:rPr>
          <w:b/>
          <w:bCs/>
          <w:sz w:val="24"/>
          <w:szCs w:val="24"/>
        </w:rPr>
      </w:pPr>
      <w:r w:rsidRPr="00517BFC">
        <w:rPr>
          <w:b/>
          <w:bCs/>
          <w:sz w:val="24"/>
          <w:szCs w:val="24"/>
        </w:rPr>
        <w:t>Participación de Todas las Áreas</w:t>
      </w:r>
    </w:p>
    <w:p w14:paraId="1E8B3A70" w14:textId="77777777" w:rsidR="00517BFC" w:rsidRPr="00517BFC" w:rsidRDefault="00517BFC" w:rsidP="00517BFC">
      <w:pPr>
        <w:spacing w:after="0" w:line="240" w:lineRule="auto"/>
        <w:jc w:val="both"/>
        <w:rPr>
          <w:sz w:val="24"/>
          <w:szCs w:val="24"/>
        </w:rPr>
      </w:pPr>
      <w:r w:rsidRPr="00517BFC">
        <w:rPr>
          <w:sz w:val="24"/>
          <w:szCs w:val="24"/>
        </w:rPr>
        <w:t>Una característica importante de esta automatización consiste en que la comunicación debe copiar automáticamente a todas las áreas potencialmente involucradas.</w:t>
      </w:r>
    </w:p>
    <w:p w14:paraId="5E4DA99D" w14:textId="77777777" w:rsidR="00517BFC" w:rsidRPr="00517BFC" w:rsidRDefault="00517BFC" w:rsidP="00517BFC">
      <w:pPr>
        <w:spacing w:after="0" w:line="240" w:lineRule="auto"/>
        <w:jc w:val="both"/>
        <w:rPr>
          <w:sz w:val="24"/>
          <w:szCs w:val="24"/>
        </w:rPr>
      </w:pPr>
      <w:r w:rsidRPr="00517BFC">
        <w:rPr>
          <w:sz w:val="24"/>
          <w:szCs w:val="24"/>
        </w:rPr>
        <w:t>Por ejemplo:</w:t>
      </w:r>
    </w:p>
    <w:p w14:paraId="6470D78E" w14:textId="77777777" w:rsidR="00517BFC" w:rsidRPr="00517BFC" w:rsidRDefault="00517BFC" w:rsidP="00294F25">
      <w:pPr>
        <w:spacing w:after="0" w:line="240" w:lineRule="auto"/>
        <w:ind w:left="708"/>
        <w:rPr>
          <w:sz w:val="24"/>
          <w:szCs w:val="24"/>
        </w:rPr>
      </w:pPr>
      <w:r w:rsidRPr="00517BFC">
        <w:rPr>
          <w:sz w:val="24"/>
          <w:szCs w:val="24"/>
        </w:rPr>
        <w:t>• Vendedor.</w:t>
      </w:r>
      <w:r w:rsidRPr="00517BFC">
        <w:rPr>
          <w:sz w:val="24"/>
          <w:szCs w:val="24"/>
        </w:rPr>
        <w:br/>
        <w:t>• Servicio al Cliente.</w:t>
      </w:r>
      <w:r w:rsidRPr="00517BFC">
        <w:rPr>
          <w:sz w:val="24"/>
          <w:szCs w:val="24"/>
        </w:rPr>
        <w:br/>
        <w:t>• Calidad.</w:t>
      </w:r>
      <w:r w:rsidRPr="00517BFC">
        <w:rPr>
          <w:sz w:val="24"/>
          <w:szCs w:val="24"/>
        </w:rPr>
        <w:br/>
        <w:t>• Producción.</w:t>
      </w:r>
      <w:r w:rsidRPr="00517BFC">
        <w:rPr>
          <w:sz w:val="24"/>
          <w:szCs w:val="24"/>
        </w:rPr>
        <w:br/>
        <w:t>• Logística.</w:t>
      </w:r>
      <w:r w:rsidRPr="00517BFC">
        <w:rPr>
          <w:sz w:val="24"/>
          <w:szCs w:val="24"/>
        </w:rPr>
        <w:br/>
        <w:t>• Gerencia correspondiente.</w:t>
      </w:r>
    </w:p>
    <w:p w14:paraId="580A5586" w14:textId="77777777" w:rsidR="00517BFC" w:rsidRPr="00517BFC" w:rsidRDefault="00517BFC" w:rsidP="00517BFC">
      <w:pPr>
        <w:spacing w:after="0" w:line="240" w:lineRule="auto"/>
        <w:jc w:val="both"/>
        <w:rPr>
          <w:sz w:val="24"/>
          <w:szCs w:val="24"/>
        </w:rPr>
      </w:pPr>
      <w:r w:rsidRPr="00517BFC">
        <w:rPr>
          <w:sz w:val="24"/>
          <w:szCs w:val="24"/>
        </w:rPr>
        <w:t>Esto evita que la información quede aislada dentro de un solo departamento.</w:t>
      </w:r>
    </w:p>
    <w:p w14:paraId="1F7FE7F3" w14:textId="459F3557" w:rsidR="00517BFC" w:rsidRPr="00517BFC" w:rsidRDefault="00517BFC" w:rsidP="00517BFC">
      <w:pPr>
        <w:spacing w:after="0" w:line="240" w:lineRule="auto"/>
        <w:jc w:val="both"/>
        <w:rPr>
          <w:sz w:val="24"/>
          <w:szCs w:val="24"/>
        </w:rPr>
      </w:pPr>
    </w:p>
    <w:p w14:paraId="08F208D5" w14:textId="77777777" w:rsidR="00517BFC" w:rsidRPr="00517BFC" w:rsidRDefault="00517BFC" w:rsidP="00517BFC">
      <w:pPr>
        <w:spacing w:after="0" w:line="240" w:lineRule="auto"/>
        <w:jc w:val="both"/>
        <w:rPr>
          <w:b/>
          <w:bCs/>
          <w:sz w:val="24"/>
          <w:szCs w:val="24"/>
        </w:rPr>
      </w:pPr>
      <w:r w:rsidRPr="00517BFC">
        <w:rPr>
          <w:b/>
          <w:bCs/>
          <w:sz w:val="24"/>
          <w:szCs w:val="24"/>
        </w:rPr>
        <w:t>Formación del Equipo de Investigación</w:t>
      </w:r>
    </w:p>
    <w:p w14:paraId="484985A8" w14:textId="77777777" w:rsidR="00517BFC" w:rsidRPr="00517BFC" w:rsidRDefault="00517BFC" w:rsidP="00517BFC">
      <w:pPr>
        <w:spacing w:after="0" w:line="240" w:lineRule="auto"/>
        <w:jc w:val="both"/>
        <w:rPr>
          <w:sz w:val="24"/>
          <w:szCs w:val="24"/>
        </w:rPr>
      </w:pPr>
      <w:r w:rsidRPr="00517BFC">
        <w:rPr>
          <w:sz w:val="24"/>
          <w:szCs w:val="24"/>
        </w:rPr>
        <w:t>Desde el primer momento, todos los responsables deben conocer:</w:t>
      </w:r>
    </w:p>
    <w:p w14:paraId="4799534D" w14:textId="77777777" w:rsidR="00517BFC" w:rsidRPr="00517BFC" w:rsidRDefault="00517BFC" w:rsidP="00294F25">
      <w:pPr>
        <w:spacing w:after="0" w:line="240" w:lineRule="auto"/>
        <w:ind w:left="708"/>
        <w:rPr>
          <w:sz w:val="24"/>
          <w:szCs w:val="24"/>
        </w:rPr>
      </w:pPr>
      <w:r w:rsidRPr="00517BFC">
        <w:rPr>
          <w:sz w:val="24"/>
          <w:szCs w:val="24"/>
        </w:rPr>
        <w:t>• Qué ocurrió.</w:t>
      </w:r>
      <w:r w:rsidRPr="00517BFC">
        <w:rPr>
          <w:sz w:val="24"/>
          <w:szCs w:val="24"/>
        </w:rPr>
        <w:br/>
        <w:t>• Cuándo ocurrió.</w:t>
      </w:r>
      <w:r w:rsidRPr="00517BFC">
        <w:rPr>
          <w:sz w:val="24"/>
          <w:szCs w:val="24"/>
        </w:rPr>
        <w:br/>
        <w:t>• Quién reportó el problema.</w:t>
      </w:r>
      <w:r w:rsidRPr="00517BFC">
        <w:rPr>
          <w:sz w:val="24"/>
          <w:szCs w:val="24"/>
        </w:rPr>
        <w:br/>
        <w:t>• Qué evidencias existen.</w:t>
      </w:r>
      <w:r w:rsidRPr="00517BFC">
        <w:rPr>
          <w:sz w:val="24"/>
          <w:szCs w:val="24"/>
        </w:rPr>
        <w:br/>
        <w:t>• Qué información falta.</w:t>
      </w:r>
    </w:p>
    <w:p w14:paraId="601D7F92" w14:textId="77777777" w:rsidR="00517BFC" w:rsidRPr="00517BFC" w:rsidRDefault="00517BFC" w:rsidP="00517BFC">
      <w:pPr>
        <w:spacing w:after="0" w:line="240" w:lineRule="auto"/>
        <w:jc w:val="both"/>
        <w:rPr>
          <w:sz w:val="24"/>
          <w:szCs w:val="24"/>
        </w:rPr>
      </w:pPr>
      <w:r w:rsidRPr="00517BFC">
        <w:rPr>
          <w:sz w:val="24"/>
          <w:szCs w:val="24"/>
        </w:rPr>
        <w:t>La investigación deja de depender de conversaciones informales.</w:t>
      </w:r>
    </w:p>
    <w:p w14:paraId="66B3F2A2" w14:textId="07CE29D8" w:rsidR="00517BFC" w:rsidRDefault="00517BFC" w:rsidP="00517BFC">
      <w:pPr>
        <w:spacing w:after="0" w:line="240" w:lineRule="auto"/>
        <w:jc w:val="both"/>
        <w:rPr>
          <w:sz w:val="24"/>
          <w:szCs w:val="24"/>
        </w:rPr>
      </w:pPr>
    </w:p>
    <w:p w14:paraId="16731C83" w14:textId="77777777" w:rsidR="00294F25" w:rsidRDefault="00294F25" w:rsidP="00517BFC">
      <w:pPr>
        <w:spacing w:after="0" w:line="240" w:lineRule="auto"/>
        <w:jc w:val="both"/>
        <w:rPr>
          <w:sz w:val="24"/>
          <w:szCs w:val="24"/>
        </w:rPr>
      </w:pPr>
    </w:p>
    <w:p w14:paraId="44C68056" w14:textId="77777777" w:rsidR="00294F25" w:rsidRDefault="00294F25" w:rsidP="00517BFC">
      <w:pPr>
        <w:spacing w:after="0" w:line="240" w:lineRule="auto"/>
        <w:jc w:val="both"/>
        <w:rPr>
          <w:sz w:val="24"/>
          <w:szCs w:val="24"/>
        </w:rPr>
      </w:pPr>
    </w:p>
    <w:p w14:paraId="51A14280" w14:textId="77777777" w:rsidR="00294F25" w:rsidRPr="00517BFC" w:rsidRDefault="00294F25" w:rsidP="00517BFC">
      <w:pPr>
        <w:spacing w:after="0" w:line="240" w:lineRule="auto"/>
        <w:jc w:val="both"/>
        <w:rPr>
          <w:sz w:val="24"/>
          <w:szCs w:val="24"/>
        </w:rPr>
      </w:pPr>
    </w:p>
    <w:p w14:paraId="20700E97" w14:textId="77777777" w:rsidR="00517BFC" w:rsidRPr="00517BFC" w:rsidRDefault="00517BFC" w:rsidP="00517BFC">
      <w:pPr>
        <w:spacing w:after="0" w:line="240" w:lineRule="auto"/>
        <w:jc w:val="both"/>
        <w:rPr>
          <w:b/>
          <w:bCs/>
          <w:sz w:val="24"/>
          <w:szCs w:val="24"/>
        </w:rPr>
      </w:pPr>
      <w:r w:rsidRPr="00517BFC">
        <w:rPr>
          <w:b/>
          <w:bCs/>
          <w:sz w:val="24"/>
          <w:szCs w:val="24"/>
        </w:rPr>
        <w:t>Gestión de Tiempos de Respuesta</w:t>
      </w:r>
    </w:p>
    <w:p w14:paraId="05EC7340" w14:textId="77777777" w:rsidR="00517BFC" w:rsidRPr="00517BFC" w:rsidRDefault="00517BFC" w:rsidP="00517BFC">
      <w:pPr>
        <w:spacing w:after="0" w:line="240" w:lineRule="auto"/>
        <w:jc w:val="both"/>
        <w:rPr>
          <w:sz w:val="24"/>
          <w:szCs w:val="24"/>
        </w:rPr>
      </w:pPr>
      <w:r w:rsidRPr="00517BFC">
        <w:rPr>
          <w:sz w:val="24"/>
          <w:szCs w:val="24"/>
        </w:rPr>
        <w:t>El ERP debe monitorear automáticamente:</w:t>
      </w:r>
    </w:p>
    <w:p w14:paraId="5B0E2129" w14:textId="77777777" w:rsidR="00517BFC" w:rsidRPr="00517BFC" w:rsidRDefault="00517BFC" w:rsidP="00294F25">
      <w:pPr>
        <w:spacing w:after="0" w:line="240" w:lineRule="auto"/>
        <w:ind w:left="708"/>
        <w:rPr>
          <w:sz w:val="24"/>
          <w:szCs w:val="24"/>
        </w:rPr>
      </w:pPr>
      <w:r w:rsidRPr="00517BFC">
        <w:rPr>
          <w:sz w:val="24"/>
          <w:szCs w:val="24"/>
        </w:rPr>
        <w:t>• Fecha de apertura.</w:t>
      </w:r>
      <w:r w:rsidRPr="00517BFC">
        <w:rPr>
          <w:sz w:val="24"/>
          <w:szCs w:val="24"/>
        </w:rPr>
        <w:br/>
        <w:t>• Fecha de solicitud de información.</w:t>
      </w:r>
      <w:r w:rsidRPr="00517BFC">
        <w:rPr>
          <w:sz w:val="24"/>
          <w:szCs w:val="24"/>
        </w:rPr>
        <w:br/>
        <w:t>• Fecha de respuesta del cliente.</w:t>
      </w:r>
      <w:r w:rsidRPr="00517BFC">
        <w:rPr>
          <w:sz w:val="24"/>
          <w:szCs w:val="24"/>
        </w:rPr>
        <w:br/>
        <w:t>• Tiempo de investigación.</w:t>
      </w:r>
      <w:r w:rsidRPr="00517BFC">
        <w:rPr>
          <w:sz w:val="24"/>
          <w:szCs w:val="24"/>
        </w:rPr>
        <w:br/>
        <w:t>• Fecha objetivo de cierre.</w:t>
      </w:r>
    </w:p>
    <w:p w14:paraId="481B039A" w14:textId="77777777" w:rsidR="00517BFC" w:rsidRPr="00517BFC" w:rsidRDefault="00517BFC" w:rsidP="00517BFC">
      <w:pPr>
        <w:spacing w:after="0" w:line="240" w:lineRule="auto"/>
        <w:jc w:val="both"/>
        <w:rPr>
          <w:sz w:val="24"/>
          <w:szCs w:val="24"/>
        </w:rPr>
      </w:pPr>
      <w:r w:rsidRPr="00517BFC">
        <w:rPr>
          <w:sz w:val="24"/>
          <w:szCs w:val="24"/>
        </w:rPr>
        <w:t>La velocidad de respuesta se convierte en un indicador medible.</w:t>
      </w:r>
    </w:p>
    <w:p w14:paraId="4F65FF64" w14:textId="3280FB39" w:rsidR="00517BFC" w:rsidRPr="00517BFC" w:rsidRDefault="00517BFC" w:rsidP="00517BFC">
      <w:pPr>
        <w:spacing w:after="0" w:line="240" w:lineRule="auto"/>
        <w:jc w:val="both"/>
        <w:rPr>
          <w:sz w:val="24"/>
          <w:szCs w:val="24"/>
        </w:rPr>
      </w:pPr>
    </w:p>
    <w:p w14:paraId="17036E01" w14:textId="77777777" w:rsidR="00517BFC" w:rsidRPr="00517BFC" w:rsidRDefault="00517BFC" w:rsidP="00517BFC">
      <w:pPr>
        <w:spacing w:after="0" w:line="240" w:lineRule="auto"/>
        <w:jc w:val="both"/>
        <w:rPr>
          <w:b/>
          <w:bCs/>
          <w:sz w:val="24"/>
          <w:szCs w:val="24"/>
        </w:rPr>
      </w:pPr>
      <w:r w:rsidRPr="00517BFC">
        <w:rPr>
          <w:b/>
          <w:bCs/>
          <w:sz w:val="24"/>
          <w:szCs w:val="24"/>
        </w:rPr>
        <w:t>Escalamiento Automático</w:t>
      </w:r>
    </w:p>
    <w:p w14:paraId="799FEB8F" w14:textId="77777777" w:rsidR="00517BFC" w:rsidRPr="00517BFC" w:rsidRDefault="00517BFC" w:rsidP="00517BFC">
      <w:pPr>
        <w:spacing w:after="0" w:line="240" w:lineRule="auto"/>
        <w:jc w:val="both"/>
        <w:rPr>
          <w:sz w:val="24"/>
          <w:szCs w:val="24"/>
        </w:rPr>
      </w:pPr>
      <w:r w:rsidRPr="00517BFC">
        <w:rPr>
          <w:sz w:val="24"/>
          <w:szCs w:val="24"/>
        </w:rPr>
        <w:t>Si el cliente no responde dentro del plazo definido, el sistema puede generar:</w:t>
      </w:r>
    </w:p>
    <w:p w14:paraId="071CCCEE" w14:textId="77777777" w:rsidR="00517BFC" w:rsidRPr="00517BFC" w:rsidRDefault="00517BFC" w:rsidP="00294F25">
      <w:pPr>
        <w:spacing w:after="0" w:line="240" w:lineRule="auto"/>
        <w:ind w:left="708"/>
        <w:rPr>
          <w:sz w:val="24"/>
          <w:szCs w:val="24"/>
        </w:rPr>
      </w:pPr>
      <w:r w:rsidRPr="00517BFC">
        <w:rPr>
          <w:sz w:val="24"/>
          <w:szCs w:val="24"/>
        </w:rPr>
        <w:t>• Recordatorios automáticos.</w:t>
      </w:r>
      <w:r w:rsidRPr="00517BFC">
        <w:rPr>
          <w:sz w:val="24"/>
          <w:szCs w:val="24"/>
        </w:rPr>
        <w:br/>
        <w:t>• Alertas internas.</w:t>
      </w:r>
      <w:r w:rsidRPr="00517BFC">
        <w:rPr>
          <w:sz w:val="24"/>
          <w:szCs w:val="24"/>
        </w:rPr>
        <w:br/>
        <w:t>• Escalamientos de seguimiento.</w:t>
      </w:r>
    </w:p>
    <w:p w14:paraId="76EE833A" w14:textId="77777777" w:rsidR="00517BFC" w:rsidRPr="00517BFC" w:rsidRDefault="00517BFC" w:rsidP="00517BFC">
      <w:pPr>
        <w:spacing w:after="0" w:line="240" w:lineRule="auto"/>
        <w:jc w:val="both"/>
        <w:rPr>
          <w:sz w:val="24"/>
          <w:szCs w:val="24"/>
        </w:rPr>
      </w:pPr>
      <w:r w:rsidRPr="00517BFC">
        <w:rPr>
          <w:sz w:val="24"/>
          <w:szCs w:val="24"/>
        </w:rPr>
        <w:t>El caso permanece activo hasta completar la información requerida.</w:t>
      </w:r>
    </w:p>
    <w:p w14:paraId="372D2DD3" w14:textId="19328191" w:rsidR="00517BFC" w:rsidRPr="00517BFC" w:rsidRDefault="00517BFC" w:rsidP="00517BFC">
      <w:pPr>
        <w:spacing w:after="0" w:line="240" w:lineRule="auto"/>
        <w:jc w:val="both"/>
        <w:rPr>
          <w:sz w:val="24"/>
          <w:szCs w:val="24"/>
        </w:rPr>
      </w:pPr>
    </w:p>
    <w:p w14:paraId="5B43C4E7" w14:textId="77777777" w:rsidR="00517BFC" w:rsidRPr="00517BFC" w:rsidRDefault="00517BFC" w:rsidP="00517BFC">
      <w:pPr>
        <w:spacing w:after="0" w:line="240" w:lineRule="auto"/>
        <w:jc w:val="both"/>
        <w:rPr>
          <w:b/>
          <w:bCs/>
          <w:sz w:val="24"/>
          <w:szCs w:val="24"/>
        </w:rPr>
      </w:pPr>
      <w:r w:rsidRPr="00517BFC">
        <w:rPr>
          <w:b/>
          <w:bCs/>
          <w:sz w:val="24"/>
          <w:szCs w:val="24"/>
        </w:rPr>
        <w:t>Integración con Análisis de Causa Raíz</w:t>
      </w:r>
    </w:p>
    <w:p w14:paraId="51E5B62C" w14:textId="77777777" w:rsidR="00517BFC" w:rsidRPr="00517BFC" w:rsidRDefault="00517BFC" w:rsidP="00517BFC">
      <w:pPr>
        <w:spacing w:after="0" w:line="240" w:lineRule="auto"/>
        <w:jc w:val="both"/>
        <w:rPr>
          <w:sz w:val="24"/>
          <w:szCs w:val="24"/>
        </w:rPr>
      </w:pPr>
      <w:r w:rsidRPr="00517BFC">
        <w:rPr>
          <w:sz w:val="24"/>
          <w:szCs w:val="24"/>
        </w:rPr>
        <w:t>Toda la información recopilada alimentará posteriormente herramientas como:</w:t>
      </w:r>
    </w:p>
    <w:p w14:paraId="748A912B" w14:textId="77777777" w:rsidR="00517BFC" w:rsidRPr="00517BFC" w:rsidRDefault="00517BFC" w:rsidP="00294F25">
      <w:pPr>
        <w:spacing w:after="0" w:line="240" w:lineRule="auto"/>
        <w:ind w:left="708"/>
        <w:rPr>
          <w:sz w:val="24"/>
          <w:szCs w:val="24"/>
        </w:rPr>
      </w:pPr>
      <w:r w:rsidRPr="00517BFC">
        <w:rPr>
          <w:sz w:val="24"/>
          <w:szCs w:val="24"/>
        </w:rPr>
        <w:t>• 5 Porqués.</w:t>
      </w:r>
      <w:r w:rsidRPr="00517BFC">
        <w:rPr>
          <w:sz w:val="24"/>
          <w:szCs w:val="24"/>
        </w:rPr>
        <w:br/>
        <w:t>• Ishikawa.</w:t>
      </w:r>
      <w:r w:rsidRPr="00517BFC">
        <w:rPr>
          <w:sz w:val="24"/>
          <w:szCs w:val="24"/>
        </w:rPr>
        <w:br/>
        <w:t>• Pareto.</w:t>
      </w:r>
      <w:r w:rsidRPr="00517BFC">
        <w:rPr>
          <w:sz w:val="24"/>
          <w:szCs w:val="24"/>
        </w:rPr>
        <w:br/>
        <w:t>• Análisis estadístico.</w:t>
      </w:r>
      <w:r w:rsidRPr="00517BFC">
        <w:rPr>
          <w:sz w:val="24"/>
          <w:szCs w:val="24"/>
        </w:rPr>
        <w:br/>
        <w:t>• Acciones correctivas.</w:t>
      </w:r>
    </w:p>
    <w:p w14:paraId="02F02100" w14:textId="77777777" w:rsidR="00517BFC" w:rsidRPr="00517BFC" w:rsidRDefault="00517BFC" w:rsidP="00517BFC">
      <w:pPr>
        <w:spacing w:after="0" w:line="240" w:lineRule="auto"/>
        <w:jc w:val="both"/>
        <w:rPr>
          <w:sz w:val="24"/>
          <w:szCs w:val="24"/>
        </w:rPr>
      </w:pPr>
      <w:r w:rsidRPr="00517BFC">
        <w:rPr>
          <w:sz w:val="24"/>
          <w:szCs w:val="24"/>
        </w:rPr>
        <w:t>La calidad de la investigación dependerá directamente de la calidad de la evidencia obtenida.</w:t>
      </w:r>
    </w:p>
    <w:p w14:paraId="512EB293" w14:textId="41A15292" w:rsidR="00517BFC" w:rsidRPr="00517BFC" w:rsidRDefault="00517BFC" w:rsidP="00517BFC">
      <w:pPr>
        <w:spacing w:after="0" w:line="240" w:lineRule="auto"/>
        <w:jc w:val="both"/>
        <w:rPr>
          <w:sz w:val="24"/>
          <w:szCs w:val="24"/>
        </w:rPr>
      </w:pPr>
    </w:p>
    <w:p w14:paraId="07858661" w14:textId="77777777" w:rsidR="00517BFC" w:rsidRPr="00517BFC" w:rsidRDefault="00517BFC" w:rsidP="00517BFC">
      <w:pPr>
        <w:spacing w:after="0" w:line="240" w:lineRule="auto"/>
        <w:jc w:val="both"/>
        <w:rPr>
          <w:b/>
          <w:bCs/>
          <w:sz w:val="24"/>
          <w:szCs w:val="24"/>
        </w:rPr>
      </w:pPr>
      <w:r w:rsidRPr="00517BFC">
        <w:rPr>
          <w:b/>
          <w:bCs/>
          <w:sz w:val="24"/>
          <w:szCs w:val="24"/>
        </w:rPr>
        <w:t>Indicadores Generados</w:t>
      </w:r>
    </w:p>
    <w:p w14:paraId="2880DA9B" w14:textId="77777777" w:rsidR="00517BFC" w:rsidRPr="00517BFC" w:rsidRDefault="00517BFC" w:rsidP="00517BFC">
      <w:pPr>
        <w:spacing w:after="0" w:line="240" w:lineRule="auto"/>
        <w:jc w:val="both"/>
        <w:rPr>
          <w:sz w:val="24"/>
          <w:szCs w:val="24"/>
        </w:rPr>
      </w:pPr>
      <w:r w:rsidRPr="00517BFC">
        <w:rPr>
          <w:sz w:val="24"/>
          <w:szCs w:val="24"/>
        </w:rPr>
        <w:t>Esta automatización debe alimentar indicadores como:</w:t>
      </w:r>
    </w:p>
    <w:p w14:paraId="724F3BF4" w14:textId="77777777" w:rsidR="00517BFC" w:rsidRPr="00517BFC" w:rsidRDefault="00517BFC" w:rsidP="00294F25">
      <w:pPr>
        <w:spacing w:after="0" w:line="240" w:lineRule="auto"/>
        <w:ind w:left="708"/>
        <w:rPr>
          <w:sz w:val="24"/>
          <w:szCs w:val="24"/>
        </w:rPr>
      </w:pPr>
      <w:r w:rsidRPr="00517BFC">
        <w:rPr>
          <w:sz w:val="24"/>
          <w:szCs w:val="24"/>
        </w:rPr>
        <w:t>• Tiempo de respuesta inicial.</w:t>
      </w:r>
      <w:r w:rsidRPr="00517BFC">
        <w:rPr>
          <w:sz w:val="24"/>
          <w:szCs w:val="24"/>
        </w:rPr>
        <w:br/>
        <w:t>• Tiempo de recepción de evidencias.</w:t>
      </w:r>
      <w:r w:rsidRPr="00517BFC">
        <w:rPr>
          <w:sz w:val="24"/>
          <w:szCs w:val="24"/>
        </w:rPr>
        <w:br/>
        <w:t>• Casos con información completa.</w:t>
      </w:r>
      <w:r w:rsidRPr="00517BFC">
        <w:rPr>
          <w:sz w:val="24"/>
          <w:szCs w:val="24"/>
        </w:rPr>
        <w:br/>
        <w:t>• Casos pendientes de respuesta.</w:t>
      </w:r>
      <w:r w:rsidRPr="00517BFC">
        <w:rPr>
          <w:sz w:val="24"/>
          <w:szCs w:val="24"/>
        </w:rPr>
        <w:br/>
        <w:t>• Tiempo promedio de investigación.</w:t>
      </w:r>
      <w:r w:rsidRPr="00517BFC">
        <w:rPr>
          <w:sz w:val="24"/>
          <w:szCs w:val="24"/>
        </w:rPr>
        <w:br/>
        <w:t>• Nivel de participación de clientes.</w:t>
      </w:r>
      <w:r w:rsidRPr="00517BFC">
        <w:rPr>
          <w:sz w:val="24"/>
          <w:szCs w:val="24"/>
        </w:rPr>
        <w:br/>
        <w:t>• Tiempo total de resolución.</w:t>
      </w:r>
    </w:p>
    <w:p w14:paraId="64BC0310" w14:textId="64E97C09" w:rsidR="00517BFC" w:rsidRPr="00517BFC" w:rsidRDefault="00517BFC" w:rsidP="00517BFC">
      <w:pPr>
        <w:spacing w:after="0" w:line="240" w:lineRule="auto"/>
        <w:jc w:val="both"/>
        <w:rPr>
          <w:sz w:val="24"/>
          <w:szCs w:val="24"/>
        </w:rPr>
      </w:pPr>
    </w:p>
    <w:p w14:paraId="1BCE6DBB" w14:textId="77777777" w:rsidR="00517BFC" w:rsidRPr="00517BFC" w:rsidRDefault="00517BFC" w:rsidP="00517BFC">
      <w:pPr>
        <w:spacing w:after="0" w:line="240" w:lineRule="auto"/>
        <w:jc w:val="both"/>
        <w:rPr>
          <w:b/>
          <w:bCs/>
          <w:sz w:val="24"/>
          <w:szCs w:val="24"/>
        </w:rPr>
      </w:pPr>
      <w:r w:rsidRPr="00517BFC">
        <w:rPr>
          <w:b/>
          <w:bCs/>
          <w:sz w:val="24"/>
          <w:szCs w:val="24"/>
        </w:rPr>
        <w:t>Beneficios Esperados</w:t>
      </w:r>
    </w:p>
    <w:p w14:paraId="59546E82" w14:textId="77777777" w:rsidR="00517BFC" w:rsidRPr="00517BFC" w:rsidRDefault="00517BFC" w:rsidP="00517BFC">
      <w:pPr>
        <w:spacing w:after="0" w:line="240" w:lineRule="auto"/>
        <w:jc w:val="both"/>
        <w:rPr>
          <w:sz w:val="24"/>
          <w:szCs w:val="24"/>
        </w:rPr>
      </w:pPr>
      <w:r w:rsidRPr="00517BFC">
        <w:rPr>
          <w:sz w:val="24"/>
          <w:szCs w:val="24"/>
        </w:rPr>
        <w:t>La implementación de esta automatización permite:</w:t>
      </w:r>
    </w:p>
    <w:p w14:paraId="17204752" w14:textId="77777777" w:rsidR="00517BFC" w:rsidRPr="00517BFC" w:rsidRDefault="00517BFC" w:rsidP="00294F25">
      <w:pPr>
        <w:spacing w:after="0" w:line="240" w:lineRule="auto"/>
        <w:ind w:left="708"/>
        <w:rPr>
          <w:sz w:val="24"/>
          <w:szCs w:val="24"/>
        </w:rPr>
      </w:pPr>
      <w:r w:rsidRPr="00517BFC">
        <w:rPr>
          <w:sz w:val="24"/>
          <w:szCs w:val="24"/>
        </w:rPr>
        <w:t>• Reducir tiempos de investigación.</w:t>
      </w:r>
      <w:r w:rsidRPr="00517BFC">
        <w:rPr>
          <w:sz w:val="24"/>
          <w:szCs w:val="24"/>
        </w:rPr>
        <w:br/>
        <w:t>• Mejorar calidad de las evidencias.</w:t>
      </w:r>
      <w:r w:rsidRPr="00517BFC">
        <w:rPr>
          <w:sz w:val="24"/>
          <w:szCs w:val="24"/>
        </w:rPr>
        <w:br/>
        <w:t>• Incrementar satisfacción del cliente.</w:t>
      </w:r>
      <w:r w:rsidRPr="00517BFC">
        <w:rPr>
          <w:sz w:val="24"/>
          <w:szCs w:val="24"/>
        </w:rPr>
        <w:br/>
        <w:t>• Mejorar comunicación interna.</w:t>
      </w:r>
      <w:r w:rsidRPr="00517BFC">
        <w:rPr>
          <w:sz w:val="24"/>
          <w:szCs w:val="24"/>
        </w:rPr>
        <w:br/>
        <w:t>• Reducir pérdida de información.</w:t>
      </w:r>
      <w:r w:rsidRPr="00517BFC">
        <w:rPr>
          <w:sz w:val="24"/>
          <w:szCs w:val="24"/>
        </w:rPr>
        <w:br/>
        <w:t>• Incrementar efectividad de análisis de causa raíz.</w:t>
      </w:r>
      <w:r w:rsidRPr="00517BFC">
        <w:rPr>
          <w:sz w:val="24"/>
          <w:szCs w:val="24"/>
        </w:rPr>
        <w:br/>
        <w:t>• Acelerar resolución de reclamos.</w:t>
      </w:r>
      <w:r w:rsidRPr="00517BFC">
        <w:rPr>
          <w:sz w:val="24"/>
          <w:szCs w:val="24"/>
        </w:rPr>
        <w:br/>
        <w:t>• Fortalecer la cultura de mejora continua.</w:t>
      </w:r>
    </w:p>
    <w:p w14:paraId="4C5CE350" w14:textId="6C484CAB" w:rsidR="00517BFC" w:rsidRPr="00517BFC" w:rsidRDefault="00517BFC" w:rsidP="00517BFC">
      <w:pPr>
        <w:spacing w:after="0" w:line="240" w:lineRule="auto"/>
        <w:jc w:val="both"/>
        <w:rPr>
          <w:sz w:val="24"/>
          <w:szCs w:val="24"/>
        </w:rPr>
      </w:pPr>
    </w:p>
    <w:p w14:paraId="22895BB1" w14:textId="77777777" w:rsidR="00517BFC" w:rsidRPr="00517BFC" w:rsidRDefault="00517BFC" w:rsidP="00517BFC">
      <w:pPr>
        <w:spacing w:after="0" w:line="240" w:lineRule="auto"/>
        <w:jc w:val="both"/>
        <w:rPr>
          <w:b/>
          <w:bCs/>
          <w:sz w:val="24"/>
          <w:szCs w:val="24"/>
        </w:rPr>
      </w:pPr>
      <w:r w:rsidRPr="00517BFC">
        <w:rPr>
          <w:b/>
          <w:bCs/>
          <w:sz w:val="24"/>
          <w:szCs w:val="24"/>
        </w:rPr>
        <w:t>Filosofía IOS-PYME Asociada</w:t>
      </w:r>
    </w:p>
    <w:p w14:paraId="0A8F50CC" w14:textId="77777777" w:rsidR="00517BFC" w:rsidRPr="00517BFC" w:rsidRDefault="00517BFC" w:rsidP="00517BFC">
      <w:pPr>
        <w:spacing w:after="0" w:line="240" w:lineRule="auto"/>
        <w:jc w:val="both"/>
        <w:rPr>
          <w:sz w:val="24"/>
          <w:szCs w:val="24"/>
        </w:rPr>
      </w:pPr>
      <w:r w:rsidRPr="00517BFC">
        <w:rPr>
          <w:sz w:val="24"/>
          <w:szCs w:val="24"/>
        </w:rPr>
        <w:t>Dentro de IOS-PYME, una queja debe activar automáticamente un proceso estructurado de aprendizaje organizacional. El objetivo no consiste únicamente en responder al cliente, sino en comprender qué ocurrió y evitar que vuelva a ocurrir.</w:t>
      </w:r>
    </w:p>
    <w:p w14:paraId="371B5E21" w14:textId="77777777" w:rsidR="00517BFC" w:rsidRPr="00517BFC" w:rsidRDefault="00517BFC" w:rsidP="00517BFC">
      <w:pPr>
        <w:spacing w:after="0" w:line="240" w:lineRule="auto"/>
        <w:jc w:val="both"/>
        <w:rPr>
          <w:sz w:val="24"/>
          <w:szCs w:val="24"/>
        </w:rPr>
      </w:pPr>
      <w:r w:rsidRPr="00517BFC">
        <w:rPr>
          <w:sz w:val="24"/>
          <w:szCs w:val="24"/>
        </w:rPr>
        <w:t>Por esta razón, la solicitud automática de evidencias constituye uno de los mecanismos más poderosos del sistema. Permite capturar información cuando todavía está fresca, involucrar rápidamente a todas las áreas relevantes y acelerar significativamente la identificación de causas raíz. En muchas ocasiones, la diferencia entre resolver un problema en días o en semanas depende de la rapidez con que se obtienen las primeras evidencias.</w:t>
      </w:r>
    </w:p>
    <w:p w14:paraId="2FF6DE6C" w14:textId="77777777" w:rsidR="00517BFC" w:rsidRPr="00517BFC" w:rsidRDefault="00517BFC" w:rsidP="00517BFC">
      <w:pPr>
        <w:spacing w:after="0" w:line="240" w:lineRule="auto"/>
        <w:jc w:val="both"/>
        <w:rPr>
          <w:vanish/>
          <w:sz w:val="24"/>
          <w:szCs w:val="24"/>
        </w:rPr>
      </w:pPr>
      <w:r w:rsidRPr="00517BFC">
        <w:rPr>
          <w:vanish/>
          <w:sz w:val="24"/>
          <w:szCs w:val="24"/>
        </w:rPr>
        <w:t>Principio del formulario</w:t>
      </w:r>
    </w:p>
    <w:p w14:paraId="2CBFA52F" w14:textId="77777777" w:rsidR="00517BFC" w:rsidRPr="00517BFC" w:rsidRDefault="00517BFC" w:rsidP="00517BFC">
      <w:pPr>
        <w:spacing w:after="0" w:line="240" w:lineRule="auto"/>
        <w:jc w:val="both"/>
        <w:rPr>
          <w:sz w:val="24"/>
          <w:szCs w:val="24"/>
        </w:rPr>
      </w:pPr>
    </w:p>
    <w:p w14:paraId="4F30CEA5" w14:textId="1ECA25B4" w:rsidR="00517BFC" w:rsidRPr="00294F25" w:rsidRDefault="00517BFC" w:rsidP="00294F25">
      <w:pPr>
        <w:spacing w:after="0" w:line="240" w:lineRule="auto"/>
        <w:jc w:val="center"/>
        <w:rPr>
          <w:sz w:val="32"/>
          <w:szCs w:val="32"/>
        </w:rPr>
      </w:pPr>
      <w:r w:rsidRPr="00294F25">
        <w:rPr>
          <w:noProof/>
          <w:sz w:val="32"/>
          <w:szCs w:val="32"/>
        </w:rPr>
        <mc:AlternateContent>
          <mc:Choice Requires="wps">
            <w:drawing>
              <wp:inline distT="0" distB="0" distL="0" distR="0" wp14:anchorId="0238E04A" wp14:editId="015B1891">
                <wp:extent cx="304800" cy="304800"/>
                <wp:effectExtent l="0" t="0" r="0" b="0"/>
                <wp:docPr id="13024934" name="Rectángulo 8"/>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DEB227B" id="Rectángulo 8"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" filled="f" stroked="f">
                <o:lock v:ext="edit" aspectratio="t"/>
                <w10:anchorlock/>
              </v:rect>
            </w:pict>
          </mc:Fallback>
        </mc:AlternateContent>
      </w:r>
    </w:p>
    <w:p w14:paraId="1E74703A" w14:textId="77777777" w:rsidR="00517BFC" w:rsidRPr="00294F25" w:rsidRDefault="00517BFC" w:rsidP="00294F25">
      <w:pPr>
        <w:spacing w:after="0" w:line="240" w:lineRule="auto"/>
        <w:jc w:val="center"/>
        <w:rPr>
          <w:vanish/>
          <w:sz w:val="40"/>
          <w:szCs w:val="40"/>
        </w:rPr>
      </w:pPr>
      <w:r w:rsidRPr="00294F25">
        <w:rPr>
          <w:vanish/>
          <w:sz w:val="40"/>
          <w:szCs w:val="40"/>
        </w:rPr>
        <w:t>Final del formulario</w:t>
      </w:r>
    </w:p>
    <w:p w14:paraId="4AE65EBE" w14:textId="77777777" w:rsidR="00517BFC" w:rsidRPr="00294F25" w:rsidRDefault="00517BFC" w:rsidP="00294F25">
      <w:pPr>
        <w:spacing w:after="0" w:line="240" w:lineRule="auto"/>
        <w:jc w:val="center"/>
        <w:rPr>
          <w:b/>
          <w:bCs/>
          <w:sz w:val="40"/>
          <w:szCs w:val="40"/>
        </w:rPr>
      </w:pPr>
      <w:r w:rsidRPr="00294F25">
        <w:rPr>
          <w:b/>
          <w:bCs/>
          <w:sz w:val="40"/>
          <w:szCs w:val="40"/>
        </w:rPr>
        <w:t>Automatización 14.11</w:t>
      </w:r>
    </w:p>
    <w:p w14:paraId="02CD8514" w14:textId="77777777" w:rsidR="00517BFC" w:rsidRPr="00294F25" w:rsidRDefault="00517BFC" w:rsidP="00294F25">
      <w:pPr>
        <w:spacing w:after="0" w:line="240" w:lineRule="auto"/>
        <w:jc w:val="center"/>
        <w:rPr>
          <w:b/>
          <w:bCs/>
          <w:sz w:val="32"/>
          <w:szCs w:val="32"/>
        </w:rPr>
      </w:pPr>
      <w:r w:rsidRPr="00294F25">
        <w:rPr>
          <w:b/>
          <w:bCs/>
          <w:sz w:val="32"/>
          <w:szCs w:val="32"/>
        </w:rPr>
        <w:t>Generación Automática de Pedidos de Reposición y Priorización Especial de Servicio</w:t>
      </w:r>
    </w:p>
    <w:p w14:paraId="76E4373C" w14:textId="77777777" w:rsidR="00294F25" w:rsidRDefault="00294F25" w:rsidP="00517BFC">
      <w:pPr>
        <w:spacing w:after="0" w:line="240" w:lineRule="auto"/>
        <w:jc w:val="both"/>
        <w:rPr>
          <w:b/>
          <w:bCs/>
          <w:sz w:val="24"/>
          <w:szCs w:val="24"/>
        </w:rPr>
      </w:pPr>
    </w:p>
    <w:p w14:paraId="217712E1" w14:textId="27C2CAA0" w:rsidR="00517BFC" w:rsidRPr="00517BFC" w:rsidRDefault="00517BFC" w:rsidP="00517BFC">
      <w:pPr>
        <w:spacing w:after="0" w:line="240" w:lineRule="auto"/>
        <w:jc w:val="both"/>
        <w:rPr>
          <w:b/>
          <w:bCs/>
          <w:sz w:val="24"/>
          <w:szCs w:val="24"/>
        </w:rPr>
      </w:pPr>
      <w:r w:rsidRPr="00517BFC">
        <w:rPr>
          <w:b/>
          <w:bCs/>
          <w:sz w:val="24"/>
          <w:szCs w:val="24"/>
        </w:rPr>
        <w:t>Objetivo de la Automatización</w:t>
      </w:r>
    </w:p>
    <w:p w14:paraId="701C0792" w14:textId="77777777" w:rsidR="00517BFC" w:rsidRPr="00517BFC" w:rsidRDefault="00517BFC" w:rsidP="00517BFC">
      <w:pPr>
        <w:spacing w:after="0" w:line="240" w:lineRule="auto"/>
        <w:jc w:val="both"/>
        <w:rPr>
          <w:sz w:val="24"/>
          <w:szCs w:val="24"/>
        </w:rPr>
      </w:pPr>
      <w:r w:rsidRPr="00517BFC">
        <w:rPr>
          <w:sz w:val="24"/>
          <w:szCs w:val="24"/>
        </w:rPr>
        <w:t>El objetivo de esta automatización consiste en garantizar que los productos afectados por devoluciones, reclamos validados o no conformidades reconocidas por la organización sean repuestos con la mayor rapidez posible, utilizando un flujo especial de planificación y producción diseñado para minimizar el impacto sobre el cliente.</w:t>
      </w:r>
    </w:p>
    <w:p w14:paraId="7E5B67F8" w14:textId="77777777" w:rsidR="00517BFC" w:rsidRPr="00517BFC" w:rsidRDefault="00517BFC" w:rsidP="00517BFC">
      <w:pPr>
        <w:spacing w:after="0" w:line="240" w:lineRule="auto"/>
        <w:jc w:val="both"/>
        <w:rPr>
          <w:sz w:val="24"/>
          <w:szCs w:val="24"/>
        </w:rPr>
      </w:pPr>
      <w:r w:rsidRPr="00517BFC">
        <w:rPr>
          <w:sz w:val="24"/>
          <w:szCs w:val="24"/>
        </w:rPr>
        <w:t>Una vez aprobada la reposición como parte de la resolución del reclamo, el vendedor o el responsable de servicio al cliente debe generar un nuevo pedido dentro del ERP utilizando una categoría especial denominada "Pedido Urgente por Reposición de Devolución".</w:t>
      </w:r>
    </w:p>
    <w:p w14:paraId="13B07FB8" w14:textId="77777777" w:rsidR="00517BFC" w:rsidRPr="00517BFC" w:rsidRDefault="00517BFC" w:rsidP="00517BFC">
      <w:pPr>
        <w:spacing w:after="0" w:line="240" w:lineRule="auto"/>
        <w:jc w:val="both"/>
        <w:rPr>
          <w:sz w:val="24"/>
          <w:szCs w:val="24"/>
        </w:rPr>
      </w:pPr>
      <w:r w:rsidRPr="00517BFC">
        <w:rPr>
          <w:sz w:val="24"/>
          <w:szCs w:val="24"/>
        </w:rPr>
        <w:t>Este pedido ingresará automáticamente a un flujo de priorización diferente al utilizado por los pedidos comerciales convencionales.</w:t>
      </w:r>
    </w:p>
    <w:p w14:paraId="75207B99" w14:textId="216E842F" w:rsidR="00517BFC" w:rsidRPr="00517BFC" w:rsidRDefault="00517BFC" w:rsidP="00517BFC">
      <w:pPr>
        <w:spacing w:after="0" w:line="240" w:lineRule="auto"/>
        <w:jc w:val="both"/>
        <w:rPr>
          <w:sz w:val="24"/>
          <w:szCs w:val="24"/>
        </w:rPr>
      </w:pPr>
    </w:p>
    <w:p w14:paraId="7A32A0E7" w14:textId="77777777" w:rsidR="00517BFC" w:rsidRPr="00517BFC" w:rsidRDefault="00517BFC" w:rsidP="00517BFC">
      <w:pPr>
        <w:spacing w:after="0" w:line="240" w:lineRule="auto"/>
        <w:jc w:val="both"/>
        <w:rPr>
          <w:b/>
          <w:bCs/>
          <w:sz w:val="24"/>
          <w:szCs w:val="24"/>
        </w:rPr>
      </w:pPr>
      <w:r w:rsidRPr="00517BFC">
        <w:rPr>
          <w:b/>
          <w:bCs/>
          <w:sz w:val="24"/>
          <w:szCs w:val="24"/>
        </w:rPr>
        <w:t>Paradigma Destruido:</w:t>
      </w:r>
    </w:p>
    <w:p w14:paraId="0353B5BB" w14:textId="77777777" w:rsidR="00517BFC" w:rsidRPr="00517BFC" w:rsidRDefault="00517BFC" w:rsidP="00517BFC">
      <w:pPr>
        <w:spacing w:after="0" w:line="240" w:lineRule="auto"/>
        <w:jc w:val="both"/>
        <w:rPr>
          <w:b/>
          <w:bCs/>
          <w:sz w:val="24"/>
          <w:szCs w:val="24"/>
        </w:rPr>
      </w:pPr>
      <w:r w:rsidRPr="00517BFC">
        <w:rPr>
          <w:b/>
          <w:bCs/>
          <w:sz w:val="24"/>
          <w:szCs w:val="24"/>
        </w:rPr>
        <w:t>"La reposición entra en la fila normal de producción"</w:t>
      </w:r>
    </w:p>
    <w:p w14:paraId="3D6F8B7E" w14:textId="77777777" w:rsidR="00517BFC" w:rsidRPr="00517BFC" w:rsidRDefault="00517BFC" w:rsidP="00517BFC">
      <w:pPr>
        <w:spacing w:after="0" w:line="240" w:lineRule="auto"/>
        <w:jc w:val="both"/>
        <w:rPr>
          <w:sz w:val="24"/>
          <w:szCs w:val="24"/>
        </w:rPr>
      </w:pPr>
      <w:r w:rsidRPr="00517BFC">
        <w:rPr>
          <w:sz w:val="24"/>
          <w:szCs w:val="24"/>
        </w:rPr>
        <w:t>En muchas organizaciones los pedidos de reposición reciben exactamente el mismo tratamiento que cualquier pedido comercial.</w:t>
      </w:r>
    </w:p>
    <w:p w14:paraId="7B474254" w14:textId="77777777" w:rsidR="00517BFC" w:rsidRPr="00517BFC" w:rsidRDefault="00517BFC" w:rsidP="00517BFC">
      <w:pPr>
        <w:spacing w:after="0" w:line="240" w:lineRule="auto"/>
        <w:jc w:val="both"/>
        <w:rPr>
          <w:sz w:val="24"/>
          <w:szCs w:val="24"/>
        </w:rPr>
      </w:pPr>
      <w:r w:rsidRPr="00517BFC">
        <w:rPr>
          <w:sz w:val="24"/>
          <w:szCs w:val="24"/>
        </w:rPr>
        <w:t>Como consecuencia:</w:t>
      </w:r>
    </w:p>
    <w:p w14:paraId="77C89463" w14:textId="77777777" w:rsidR="00517BFC" w:rsidRPr="00517BFC" w:rsidRDefault="00517BFC" w:rsidP="009D4587">
      <w:pPr>
        <w:spacing w:after="0" w:line="240" w:lineRule="auto"/>
        <w:ind w:left="708"/>
        <w:rPr>
          <w:sz w:val="24"/>
          <w:szCs w:val="24"/>
        </w:rPr>
      </w:pPr>
      <w:r w:rsidRPr="00517BFC">
        <w:rPr>
          <w:sz w:val="24"/>
          <w:szCs w:val="24"/>
        </w:rPr>
        <w:t>• El cliente espera nuevamente.</w:t>
      </w:r>
      <w:r w:rsidRPr="00517BFC">
        <w:rPr>
          <w:sz w:val="24"/>
          <w:szCs w:val="24"/>
        </w:rPr>
        <w:br/>
        <w:t>• La insatisfacción aumenta.</w:t>
      </w:r>
      <w:r w:rsidRPr="00517BFC">
        <w:rPr>
          <w:sz w:val="24"/>
          <w:szCs w:val="24"/>
        </w:rPr>
        <w:br/>
        <w:t>• La confianza disminuye.</w:t>
      </w:r>
      <w:r w:rsidRPr="00517BFC">
        <w:rPr>
          <w:sz w:val="24"/>
          <w:szCs w:val="24"/>
        </w:rPr>
        <w:br/>
        <w:t>• El costo reputacional se incrementa.</w:t>
      </w:r>
    </w:p>
    <w:p w14:paraId="64F18E2D" w14:textId="77777777" w:rsidR="00517BFC" w:rsidRPr="00517BFC" w:rsidRDefault="00517BFC" w:rsidP="00517BFC">
      <w:pPr>
        <w:spacing w:after="0" w:line="240" w:lineRule="auto"/>
        <w:jc w:val="both"/>
        <w:rPr>
          <w:sz w:val="24"/>
          <w:szCs w:val="24"/>
        </w:rPr>
      </w:pPr>
      <w:r w:rsidRPr="00517BFC">
        <w:rPr>
          <w:sz w:val="24"/>
          <w:szCs w:val="24"/>
        </w:rPr>
        <w:t>IOS-PYME considera que una reposición representa la corrección de una falla previamente ocurrida y, por lo tanto, debe recibir un tratamiento prioritario.</w:t>
      </w:r>
    </w:p>
    <w:p w14:paraId="21E84A10" w14:textId="27D1D52B" w:rsidR="00517BFC" w:rsidRPr="00517BFC" w:rsidRDefault="00517BFC" w:rsidP="00517BFC">
      <w:pPr>
        <w:spacing w:after="0" w:line="240" w:lineRule="auto"/>
        <w:jc w:val="both"/>
        <w:rPr>
          <w:sz w:val="24"/>
          <w:szCs w:val="24"/>
        </w:rPr>
      </w:pPr>
    </w:p>
    <w:p w14:paraId="035C1FE4" w14:textId="6591F011" w:rsidR="00517BFC" w:rsidRPr="009D4587" w:rsidRDefault="00517BFC" w:rsidP="00517BFC">
      <w:pPr>
        <w:spacing w:after="0" w:line="240" w:lineRule="auto"/>
        <w:jc w:val="both"/>
        <w:rPr>
          <w:sz w:val="24"/>
          <w:szCs w:val="24"/>
        </w:rPr>
      </w:pPr>
      <w:r w:rsidRPr="00517BFC">
        <w:rPr>
          <w:b/>
          <w:bCs/>
          <w:sz w:val="24"/>
          <w:szCs w:val="24"/>
        </w:rPr>
        <w:t>Paradigma Destruido:</w:t>
      </w:r>
      <w:r w:rsidR="009D4587">
        <w:rPr>
          <w:b/>
          <w:bCs/>
          <w:sz w:val="24"/>
          <w:szCs w:val="24"/>
        </w:rPr>
        <w:t xml:space="preserve"> </w:t>
      </w:r>
      <w:r w:rsidRPr="009D4587">
        <w:rPr>
          <w:sz w:val="24"/>
          <w:szCs w:val="24"/>
        </w:rPr>
        <w:t>"Resolver la queja termina cuando aceptamos el error"</w:t>
      </w:r>
    </w:p>
    <w:p w14:paraId="00402DF9" w14:textId="77777777" w:rsidR="00517BFC" w:rsidRPr="00517BFC" w:rsidRDefault="00517BFC" w:rsidP="00517BFC">
      <w:pPr>
        <w:spacing w:after="0" w:line="240" w:lineRule="auto"/>
        <w:jc w:val="both"/>
        <w:rPr>
          <w:sz w:val="24"/>
          <w:szCs w:val="24"/>
        </w:rPr>
      </w:pPr>
      <w:r w:rsidRPr="00517BFC">
        <w:rPr>
          <w:sz w:val="24"/>
          <w:szCs w:val="24"/>
        </w:rPr>
        <w:t>Aceptar una desviación no resuelve el problema.</w:t>
      </w:r>
    </w:p>
    <w:p w14:paraId="39304927" w14:textId="77777777" w:rsidR="00517BFC" w:rsidRPr="00517BFC" w:rsidRDefault="00517BFC" w:rsidP="00517BFC">
      <w:pPr>
        <w:spacing w:after="0" w:line="240" w:lineRule="auto"/>
        <w:jc w:val="both"/>
        <w:rPr>
          <w:sz w:val="24"/>
          <w:szCs w:val="24"/>
        </w:rPr>
      </w:pPr>
      <w:r w:rsidRPr="00517BFC">
        <w:rPr>
          <w:sz w:val="24"/>
          <w:szCs w:val="24"/>
        </w:rPr>
        <w:t>El problema solamente se considera resuelto cuando:</w:t>
      </w:r>
    </w:p>
    <w:p w14:paraId="0C7330A5" w14:textId="77777777" w:rsidR="00517BFC" w:rsidRPr="00517BFC" w:rsidRDefault="00517BFC" w:rsidP="009D4587">
      <w:pPr>
        <w:spacing w:after="0" w:line="240" w:lineRule="auto"/>
        <w:ind w:left="708"/>
        <w:rPr>
          <w:sz w:val="24"/>
          <w:szCs w:val="24"/>
        </w:rPr>
      </w:pPr>
      <w:r w:rsidRPr="00517BFC">
        <w:rPr>
          <w:sz w:val="24"/>
          <w:szCs w:val="24"/>
        </w:rPr>
        <w:lastRenderedPageBreak/>
        <w:t>• El cliente recibe la reposición.</w:t>
      </w:r>
      <w:r w:rsidRPr="00517BFC">
        <w:rPr>
          <w:sz w:val="24"/>
          <w:szCs w:val="24"/>
        </w:rPr>
        <w:br/>
        <w:t>• El producto cumple especificaciones.</w:t>
      </w:r>
      <w:r w:rsidRPr="00517BFC">
        <w:rPr>
          <w:sz w:val="24"/>
          <w:szCs w:val="24"/>
        </w:rPr>
        <w:br/>
        <w:t>• La operación del cliente vuelve a la normalidad.</w:t>
      </w:r>
      <w:r w:rsidRPr="00517BFC">
        <w:rPr>
          <w:sz w:val="24"/>
          <w:szCs w:val="24"/>
        </w:rPr>
        <w:br/>
        <w:t>• El reclamo puede cerrarse formalmente.</w:t>
      </w:r>
    </w:p>
    <w:p w14:paraId="3A1DD2C7" w14:textId="77777777" w:rsidR="00517BFC" w:rsidRPr="00517BFC" w:rsidRDefault="00517BFC" w:rsidP="00517BFC">
      <w:pPr>
        <w:spacing w:after="0" w:line="240" w:lineRule="auto"/>
        <w:jc w:val="both"/>
        <w:rPr>
          <w:sz w:val="24"/>
          <w:szCs w:val="24"/>
        </w:rPr>
      </w:pPr>
      <w:r w:rsidRPr="00517BFC">
        <w:rPr>
          <w:sz w:val="24"/>
          <w:szCs w:val="24"/>
        </w:rPr>
        <w:t>IOS-PYME mide la solución real y no únicamente la intención de solucionar.</w:t>
      </w:r>
    </w:p>
    <w:p w14:paraId="252BF5E9" w14:textId="2AB39E09" w:rsidR="00517BFC" w:rsidRPr="00517BFC" w:rsidRDefault="00517BFC" w:rsidP="00517BFC">
      <w:pPr>
        <w:spacing w:after="0" w:line="240" w:lineRule="auto"/>
        <w:jc w:val="both"/>
        <w:rPr>
          <w:sz w:val="24"/>
          <w:szCs w:val="24"/>
        </w:rPr>
      </w:pPr>
    </w:p>
    <w:p w14:paraId="2285A86A" w14:textId="77777777" w:rsidR="00517BFC" w:rsidRPr="00517BFC" w:rsidRDefault="00517BFC" w:rsidP="00517BFC">
      <w:pPr>
        <w:spacing w:after="0" w:line="240" w:lineRule="auto"/>
        <w:jc w:val="both"/>
        <w:rPr>
          <w:b/>
          <w:bCs/>
          <w:sz w:val="24"/>
          <w:szCs w:val="24"/>
        </w:rPr>
      </w:pPr>
      <w:r w:rsidRPr="00517BFC">
        <w:rPr>
          <w:b/>
          <w:bCs/>
          <w:sz w:val="24"/>
          <w:szCs w:val="24"/>
        </w:rPr>
        <w:t>Filosofía del Sistema</w:t>
      </w:r>
    </w:p>
    <w:p w14:paraId="7C9AA9E5" w14:textId="77777777" w:rsidR="00517BFC" w:rsidRPr="00517BFC" w:rsidRDefault="00517BFC" w:rsidP="00517BFC">
      <w:pPr>
        <w:spacing w:after="0" w:line="240" w:lineRule="auto"/>
        <w:jc w:val="both"/>
        <w:rPr>
          <w:sz w:val="24"/>
          <w:szCs w:val="24"/>
        </w:rPr>
      </w:pPr>
      <w:r w:rsidRPr="00517BFC">
        <w:rPr>
          <w:sz w:val="24"/>
          <w:szCs w:val="24"/>
        </w:rPr>
        <w:t>La velocidad de recuperación frecuentemente tiene mayor impacto sobre la satisfacción del cliente que el error original.</w:t>
      </w:r>
    </w:p>
    <w:p w14:paraId="5474A9A8" w14:textId="77777777" w:rsidR="00517BFC" w:rsidRPr="00517BFC" w:rsidRDefault="00517BFC" w:rsidP="00517BFC">
      <w:pPr>
        <w:spacing w:after="0" w:line="240" w:lineRule="auto"/>
        <w:jc w:val="both"/>
        <w:rPr>
          <w:sz w:val="24"/>
          <w:szCs w:val="24"/>
        </w:rPr>
      </w:pPr>
      <w:r w:rsidRPr="00517BFC">
        <w:rPr>
          <w:sz w:val="24"/>
          <w:szCs w:val="24"/>
        </w:rPr>
        <w:t>Los clientes entienden que pueden ocurrir problemas.</w:t>
      </w:r>
    </w:p>
    <w:p w14:paraId="1A9D686D" w14:textId="77777777" w:rsidR="00517BFC" w:rsidRPr="00517BFC" w:rsidRDefault="00517BFC" w:rsidP="00517BFC">
      <w:pPr>
        <w:spacing w:after="0" w:line="240" w:lineRule="auto"/>
        <w:jc w:val="both"/>
        <w:rPr>
          <w:sz w:val="24"/>
          <w:szCs w:val="24"/>
        </w:rPr>
      </w:pPr>
      <w:r w:rsidRPr="00517BFC">
        <w:rPr>
          <w:sz w:val="24"/>
          <w:szCs w:val="24"/>
        </w:rPr>
        <w:t>Lo que realmente evalúan es:</w:t>
      </w:r>
    </w:p>
    <w:p w14:paraId="23BBE1A2" w14:textId="77777777" w:rsidR="00517BFC" w:rsidRPr="00517BFC" w:rsidRDefault="00517BFC" w:rsidP="009D4587">
      <w:pPr>
        <w:spacing w:after="0" w:line="240" w:lineRule="auto"/>
        <w:ind w:left="708"/>
        <w:rPr>
          <w:sz w:val="24"/>
          <w:szCs w:val="24"/>
        </w:rPr>
      </w:pPr>
      <w:r w:rsidRPr="00517BFC">
        <w:rPr>
          <w:sz w:val="24"/>
          <w:szCs w:val="24"/>
        </w:rPr>
        <w:t>• Qué tan rápido reaccionó la empresa.</w:t>
      </w:r>
      <w:r w:rsidRPr="00517BFC">
        <w:rPr>
          <w:sz w:val="24"/>
          <w:szCs w:val="24"/>
        </w:rPr>
        <w:br/>
        <w:t>• Qué tan transparente fue la comunicación.</w:t>
      </w:r>
      <w:r w:rsidRPr="00517BFC">
        <w:rPr>
          <w:sz w:val="24"/>
          <w:szCs w:val="24"/>
        </w:rPr>
        <w:br/>
        <w:t>• Qué tan rápido se ejecutó la corrección.</w:t>
      </w:r>
    </w:p>
    <w:p w14:paraId="79CBDAFD" w14:textId="77777777" w:rsidR="00517BFC" w:rsidRPr="00517BFC" w:rsidRDefault="00517BFC" w:rsidP="00517BFC">
      <w:pPr>
        <w:spacing w:after="0" w:line="240" w:lineRule="auto"/>
        <w:jc w:val="both"/>
        <w:rPr>
          <w:sz w:val="24"/>
          <w:szCs w:val="24"/>
        </w:rPr>
      </w:pPr>
      <w:r w:rsidRPr="00517BFC">
        <w:rPr>
          <w:sz w:val="24"/>
          <w:szCs w:val="24"/>
        </w:rPr>
        <w:t>La recuperación del servicio constituye una ventaja competitiva.</w:t>
      </w:r>
    </w:p>
    <w:p w14:paraId="1C9D25A1" w14:textId="47C27B49" w:rsidR="00517BFC" w:rsidRPr="00517BFC" w:rsidRDefault="00517BFC" w:rsidP="00517BFC">
      <w:pPr>
        <w:spacing w:after="0" w:line="240" w:lineRule="auto"/>
        <w:jc w:val="both"/>
        <w:rPr>
          <w:sz w:val="24"/>
          <w:szCs w:val="24"/>
        </w:rPr>
      </w:pPr>
    </w:p>
    <w:p w14:paraId="53B965EE" w14:textId="77777777" w:rsidR="00517BFC" w:rsidRPr="00517BFC" w:rsidRDefault="00517BFC" w:rsidP="00517BFC">
      <w:pPr>
        <w:spacing w:after="0" w:line="240" w:lineRule="auto"/>
        <w:jc w:val="both"/>
        <w:rPr>
          <w:b/>
          <w:bCs/>
          <w:sz w:val="24"/>
          <w:szCs w:val="24"/>
        </w:rPr>
      </w:pPr>
      <w:r w:rsidRPr="00517BFC">
        <w:rPr>
          <w:b/>
          <w:bCs/>
          <w:sz w:val="24"/>
          <w:szCs w:val="24"/>
        </w:rPr>
        <w:t>Proceso Asociado</w:t>
      </w:r>
    </w:p>
    <w:p w14:paraId="0A885081" w14:textId="77777777" w:rsidR="00517BFC" w:rsidRPr="00517BFC" w:rsidRDefault="00517BFC" w:rsidP="00517BFC">
      <w:pPr>
        <w:spacing w:after="0" w:line="240" w:lineRule="auto"/>
        <w:jc w:val="both"/>
        <w:rPr>
          <w:sz w:val="24"/>
          <w:szCs w:val="24"/>
        </w:rPr>
      </w:pPr>
      <w:r w:rsidRPr="00517BFC">
        <w:rPr>
          <w:sz w:val="24"/>
          <w:szCs w:val="24"/>
        </w:rPr>
        <w:t>Esta automatización se relaciona directamente con:</w:t>
      </w:r>
    </w:p>
    <w:p w14:paraId="2A850DB3" w14:textId="77777777" w:rsidR="00517BFC" w:rsidRPr="00517BFC" w:rsidRDefault="00517BFC" w:rsidP="009D4587">
      <w:pPr>
        <w:spacing w:after="0" w:line="240" w:lineRule="auto"/>
        <w:ind w:left="708"/>
        <w:rPr>
          <w:sz w:val="24"/>
          <w:szCs w:val="24"/>
        </w:rPr>
      </w:pPr>
      <w:r w:rsidRPr="00517BFC">
        <w:rPr>
          <w:sz w:val="24"/>
          <w:szCs w:val="24"/>
        </w:rPr>
        <w:t>• Servicio al Cliente.</w:t>
      </w:r>
      <w:r w:rsidRPr="00517BFC">
        <w:rPr>
          <w:sz w:val="24"/>
          <w:szCs w:val="24"/>
        </w:rPr>
        <w:br/>
        <w:t>• Ventas.</w:t>
      </w:r>
      <w:r w:rsidRPr="00517BFC">
        <w:rPr>
          <w:sz w:val="24"/>
          <w:szCs w:val="24"/>
        </w:rPr>
        <w:br/>
        <w:t>• Planeación.</w:t>
      </w:r>
      <w:r w:rsidRPr="00517BFC">
        <w:rPr>
          <w:sz w:val="24"/>
          <w:szCs w:val="24"/>
        </w:rPr>
        <w:br/>
        <w:t>• Producción.</w:t>
      </w:r>
      <w:r w:rsidRPr="00517BFC">
        <w:rPr>
          <w:sz w:val="24"/>
          <w:szCs w:val="24"/>
        </w:rPr>
        <w:br/>
        <w:t>• Logística.</w:t>
      </w:r>
      <w:r w:rsidRPr="00517BFC">
        <w:rPr>
          <w:sz w:val="24"/>
          <w:szCs w:val="24"/>
        </w:rPr>
        <w:br/>
        <w:t>• Calidad.</w:t>
      </w:r>
      <w:r w:rsidRPr="00517BFC">
        <w:rPr>
          <w:sz w:val="24"/>
          <w:szCs w:val="24"/>
        </w:rPr>
        <w:br/>
        <w:t>• Gestión de Quejas.</w:t>
      </w:r>
    </w:p>
    <w:p w14:paraId="4D6B65A4" w14:textId="77777777" w:rsidR="00517BFC" w:rsidRPr="00517BFC" w:rsidRDefault="00517BFC" w:rsidP="00517BFC">
      <w:pPr>
        <w:spacing w:after="0" w:line="240" w:lineRule="auto"/>
        <w:jc w:val="both"/>
        <w:rPr>
          <w:sz w:val="24"/>
          <w:szCs w:val="24"/>
        </w:rPr>
      </w:pPr>
      <w:r w:rsidRPr="00517BFC">
        <w:rPr>
          <w:sz w:val="24"/>
          <w:szCs w:val="24"/>
        </w:rPr>
        <w:t>Representa el puente entre la resolución administrativa del reclamo y la corrección física del problema.</w:t>
      </w:r>
    </w:p>
    <w:p w14:paraId="2C2727B6" w14:textId="0B008C52" w:rsidR="00517BFC" w:rsidRPr="00517BFC" w:rsidRDefault="00517BFC" w:rsidP="00517BFC">
      <w:pPr>
        <w:spacing w:after="0" w:line="240" w:lineRule="auto"/>
        <w:jc w:val="both"/>
        <w:rPr>
          <w:sz w:val="24"/>
          <w:szCs w:val="24"/>
        </w:rPr>
      </w:pPr>
    </w:p>
    <w:p w14:paraId="752B3081" w14:textId="77777777" w:rsidR="00517BFC" w:rsidRPr="00517BFC" w:rsidRDefault="00517BFC" w:rsidP="00517BFC">
      <w:pPr>
        <w:spacing w:after="0" w:line="240" w:lineRule="auto"/>
        <w:jc w:val="both"/>
        <w:rPr>
          <w:b/>
          <w:bCs/>
          <w:sz w:val="24"/>
          <w:szCs w:val="24"/>
        </w:rPr>
      </w:pPr>
      <w:r w:rsidRPr="00517BFC">
        <w:rPr>
          <w:b/>
          <w:bCs/>
          <w:sz w:val="24"/>
          <w:szCs w:val="24"/>
        </w:rPr>
        <w:t>Referencia en Flujograma</w:t>
      </w:r>
    </w:p>
    <w:p w14:paraId="14F0B855" w14:textId="77777777" w:rsidR="00517BFC" w:rsidRPr="009D4587" w:rsidRDefault="00517BFC" w:rsidP="00517BFC">
      <w:pPr>
        <w:spacing w:after="0" w:line="240" w:lineRule="auto"/>
        <w:jc w:val="both"/>
        <w:rPr>
          <w:sz w:val="24"/>
          <w:szCs w:val="24"/>
        </w:rPr>
      </w:pPr>
      <w:r w:rsidRPr="009D4587">
        <w:rPr>
          <w:sz w:val="24"/>
          <w:szCs w:val="24"/>
        </w:rPr>
        <w:t>Cajita 14.11 – Queja de Clientes: Vendedor o Encargado de Servicio al Cliente. Carga nuevamente el pedido en el ERP utilizando el campo "Pedido Urgente por Reposición de Devolución" y selecciona la fecha más inmediata permitida dentro de la zona de planificación definida como "Frozen".</w:t>
      </w:r>
    </w:p>
    <w:p w14:paraId="71DC44E8" w14:textId="2F13CF60" w:rsidR="00517BFC" w:rsidRPr="00517BFC" w:rsidRDefault="00517BFC" w:rsidP="00517BFC">
      <w:pPr>
        <w:spacing w:after="0" w:line="240" w:lineRule="auto"/>
        <w:jc w:val="both"/>
        <w:rPr>
          <w:sz w:val="24"/>
          <w:szCs w:val="24"/>
        </w:rPr>
      </w:pPr>
    </w:p>
    <w:p w14:paraId="2A4C62AE" w14:textId="77777777" w:rsidR="00517BFC" w:rsidRPr="00517BFC" w:rsidRDefault="00517BFC" w:rsidP="00517BFC">
      <w:pPr>
        <w:spacing w:after="0" w:line="240" w:lineRule="auto"/>
        <w:jc w:val="both"/>
        <w:rPr>
          <w:b/>
          <w:bCs/>
          <w:sz w:val="24"/>
          <w:szCs w:val="24"/>
        </w:rPr>
      </w:pPr>
      <w:r w:rsidRPr="00517BFC">
        <w:rPr>
          <w:b/>
          <w:bCs/>
          <w:sz w:val="24"/>
          <w:szCs w:val="24"/>
        </w:rPr>
        <w:t>Bases de Datos Relacionadas</w:t>
      </w:r>
    </w:p>
    <w:p w14:paraId="4F72845A" w14:textId="77777777" w:rsidR="00517BFC" w:rsidRPr="00517BFC" w:rsidRDefault="00517BFC" w:rsidP="009D4587">
      <w:pPr>
        <w:spacing w:after="0" w:line="240" w:lineRule="auto"/>
        <w:ind w:left="708"/>
        <w:rPr>
          <w:b/>
          <w:bCs/>
          <w:sz w:val="24"/>
          <w:szCs w:val="24"/>
        </w:rPr>
      </w:pPr>
      <w:r w:rsidRPr="00517BFC">
        <w:rPr>
          <w:b/>
          <w:bCs/>
          <w:sz w:val="24"/>
          <w:szCs w:val="24"/>
        </w:rPr>
        <w:t>Base de Datos de Quejas y Reclamos</w:t>
      </w:r>
    </w:p>
    <w:p w14:paraId="774C540C" w14:textId="77777777" w:rsidR="00517BFC" w:rsidRPr="00517BFC" w:rsidRDefault="00517BFC" w:rsidP="009D4587">
      <w:pPr>
        <w:spacing w:after="0" w:line="240" w:lineRule="auto"/>
        <w:ind w:left="1416"/>
        <w:rPr>
          <w:sz w:val="24"/>
          <w:szCs w:val="24"/>
        </w:rPr>
      </w:pPr>
      <w:r w:rsidRPr="00517BFC">
        <w:rPr>
          <w:sz w:val="24"/>
          <w:szCs w:val="24"/>
        </w:rPr>
        <w:t>• Número de caso.</w:t>
      </w:r>
      <w:r w:rsidRPr="00517BFC">
        <w:rPr>
          <w:sz w:val="24"/>
          <w:szCs w:val="24"/>
        </w:rPr>
        <w:br/>
        <w:t>• Estado del reclamo.</w:t>
      </w:r>
      <w:r w:rsidRPr="00517BFC">
        <w:rPr>
          <w:sz w:val="24"/>
          <w:szCs w:val="24"/>
        </w:rPr>
        <w:br/>
        <w:t>• Acción correctiva aprobada.</w:t>
      </w:r>
    </w:p>
    <w:p w14:paraId="46414B04" w14:textId="77777777" w:rsidR="00517BFC" w:rsidRPr="00517BFC" w:rsidRDefault="00517BFC" w:rsidP="009D4587">
      <w:pPr>
        <w:spacing w:after="0" w:line="240" w:lineRule="auto"/>
        <w:ind w:left="708"/>
        <w:rPr>
          <w:b/>
          <w:bCs/>
          <w:sz w:val="24"/>
          <w:szCs w:val="24"/>
        </w:rPr>
      </w:pPr>
      <w:r w:rsidRPr="00517BFC">
        <w:rPr>
          <w:b/>
          <w:bCs/>
          <w:sz w:val="24"/>
          <w:szCs w:val="24"/>
        </w:rPr>
        <w:t>Base de Datos de Clientes</w:t>
      </w:r>
    </w:p>
    <w:p w14:paraId="51E7BFA1" w14:textId="77777777" w:rsidR="00517BFC" w:rsidRPr="00517BFC" w:rsidRDefault="00517BFC" w:rsidP="009D4587">
      <w:pPr>
        <w:spacing w:after="0" w:line="240" w:lineRule="auto"/>
        <w:ind w:left="1416"/>
        <w:rPr>
          <w:sz w:val="24"/>
          <w:szCs w:val="24"/>
        </w:rPr>
      </w:pPr>
      <w:r w:rsidRPr="00517BFC">
        <w:rPr>
          <w:sz w:val="24"/>
          <w:szCs w:val="24"/>
        </w:rPr>
        <w:t>• Cliente afectado.</w:t>
      </w:r>
      <w:r w:rsidRPr="00517BFC">
        <w:rPr>
          <w:sz w:val="24"/>
          <w:szCs w:val="24"/>
        </w:rPr>
        <w:br/>
        <w:t>• Prioridad.</w:t>
      </w:r>
      <w:r w:rsidRPr="00517BFC">
        <w:rPr>
          <w:sz w:val="24"/>
          <w:szCs w:val="24"/>
        </w:rPr>
        <w:br/>
        <w:t>• Categoría ABC.</w:t>
      </w:r>
    </w:p>
    <w:p w14:paraId="42AF61E6" w14:textId="77777777" w:rsidR="00517BFC" w:rsidRPr="00517BFC" w:rsidRDefault="00517BFC" w:rsidP="009D4587">
      <w:pPr>
        <w:spacing w:after="0" w:line="240" w:lineRule="auto"/>
        <w:ind w:left="708"/>
        <w:rPr>
          <w:b/>
          <w:bCs/>
          <w:sz w:val="24"/>
          <w:szCs w:val="24"/>
        </w:rPr>
      </w:pPr>
      <w:r w:rsidRPr="00517BFC">
        <w:rPr>
          <w:b/>
          <w:bCs/>
          <w:sz w:val="24"/>
          <w:szCs w:val="24"/>
        </w:rPr>
        <w:t>Base de Datos de Productos</w:t>
      </w:r>
    </w:p>
    <w:p w14:paraId="5D4B894C" w14:textId="77777777" w:rsidR="00517BFC" w:rsidRPr="00517BFC" w:rsidRDefault="00517BFC" w:rsidP="009D4587">
      <w:pPr>
        <w:spacing w:after="0" w:line="240" w:lineRule="auto"/>
        <w:ind w:left="1416"/>
        <w:rPr>
          <w:sz w:val="24"/>
          <w:szCs w:val="24"/>
        </w:rPr>
      </w:pPr>
      <w:r w:rsidRPr="00517BFC">
        <w:rPr>
          <w:sz w:val="24"/>
          <w:szCs w:val="24"/>
        </w:rPr>
        <w:t>• Código afectado.</w:t>
      </w:r>
      <w:r w:rsidRPr="00517BFC">
        <w:rPr>
          <w:sz w:val="24"/>
          <w:szCs w:val="24"/>
        </w:rPr>
        <w:br/>
        <w:t>• Especificaciones.</w:t>
      </w:r>
      <w:r w:rsidRPr="00517BFC">
        <w:rPr>
          <w:sz w:val="24"/>
          <w:szCs w:val="24"/>
        </w:rPr>
        <w:br/>
        <w:t>• Versión vigente.</w:t>
      </w:r>
    </w:p>
    <w:p w14:paraId="35DF1329" w14:textId="77777777" w:rsidR="00517BFC" w:rsidRPr="00517BFC" w:rsidRDefault="00517BFC" w:rsidP="009D4587">
      <w:pPr>
        <w:spacing w:after="0" w:line="240" w:lineRule="auto"/>
        <w:ind w:left="708"/>
        <w:rPr>
          <w:b/>
          <w:bCs/>
          <w:sz w:val="24"/>
          <w:szCs w:val="24"/>
        </w:rPr>
      </w:pPr>
      <w:r w:rsidRPr="00517BFC">
        <w:rPr>
          <w:b/>
          <w:bCs/>
          <w:sz w:val="24"/>
          <w:szCs w:val="24"/>
        </w:rPr>
        <w:lastRenderedPageBreak/>
        <w:t>Base de Datos de Planeación</w:t>
      </w:r>
    </w:p>
    <w:p w14:paraId="49EECA9C" w14:textId="77777777" w:rsidR="00517BFC" w:rsidRPr="00517BFC" w:rsidRDefault="00517BFC" w:rsidP="009D4587">
      <w:pPr>
        <w:spacing w:after="0" w:line="240" w:lineRule="auto"/>
        <w:ind w:left="1416"/>
        <w:rPr>
          <w:sz w:val="24"/>
          <w:szCs w:val="24"/>
        </w:rPr>
      </w:pPr>
      <w:r w:rsidRPr="00517BFC">
        <w:rPr>
          <w:sz w:val="24"/>
          <w:szCs w:val="24"/>
        </w:rPr>
        <w:t>• Capacidad disponible.</w:t>
      </w:r>
      <w:r w:rsidRPr="00517BFC">
        <w:rPr>
          <w:sz w:val="24"/>
          <w:szCs w:val="24"/>
        </w:rPr>
        <w:br/>
        <w:t>• Zona Frozen.</w:t>
      </w:r>
      <w:r w:rsidRPr="00517BFC">
        <w:rPr>
          <w:sz w:val="24"/>
          <w:szCs w:val="24"/>
        </w:rPr>
        <w:br/>
        <w:t>• Restricciones de programación.</w:t>
      </w:r>
    </w:p>
    <w:p w14:paraId="68DF9DC8" w14:textId="77777777" w:rsidR="00517BFC" w:rsidRPr="00517BFC" w:rsidRDefault="00517BFC" w:rsidP="009D4587">
      <w:pPr>
        <w:spacing w:after="0" w:line="240" w:lineRule="auto"/>
        <w:ind w:left="708"/>
        <w:rPr>
          <w:b/>
          <w:bCs/>
          <w:sz w:val="24"/>
          <w:szCs w:val="24"/>
        </w:rPr>
      </w:pPr>
      <w:r w:rsidRPr="00517BFC">
        <w:rPr>
          <w:b/>
          <w:bCs/>
          <w:sz w:val="24"/>
          <w:szCs w:val="24"/>
        </w:rPr>
        <w:t>Base de Datos de Producción</w:t>
      </w:r>
    </w:p>
    <w:p w14:paraId="65B4FD10" w14:textId="77777777" w:rsidR="00517BFC" w:rsidRPr="00517BFC" w:rsidRDefault="00517BFC" w:rsidP="009D4587">
      <w:pPr>
        <w:spacing w:after="0" w:line="240" w:lineRule="auto"/>
        <w:ind w:left="1416"/>
        <w:rPr>
          <w:sz w:val="24"/>
          <w:szCs w:val="24"/>
        </w:rPr>
      </w:pPr>
      <w:r w:rsidRPr="00517BFC">
        <w:rPr>
          <w:sz w:val="24"/>
          <w:szCs w:val="24"/>
        </w:rPr>
        <w:t>• Órdenes de producción.</w:t>
      </w:r>
      <w:r w:rsidRPr="00517BFC">
        <w:rPr>
          <w:sz w:val="24"/>
          <w:szCs w:val="24"/>
        </w:rPr>
        <w:br/>
        <w:t>• Prioridades.</w:t>
      </w:r>
      <w:r w:rsidRPr="00517BFC">
        <w:rPr>
          <w:sz w:val="24"/>
          <w:szCs w:val="24"/>
        </w:rPr>
        <w:br/>
        <w:t>• Secuencia de fabricación.</w:t>
      </w:r>
    </w:p>
    <w:p w14:paraId="6B5D2EDE" w14:textId="693FC4C2" w:rsidR="00517BFC" w:rsidRPr="00517BFC" w:rsidRDefault="00517BFC" w:rsidP="00517BFC">
      <w:pPr>
        <w:spacing w:after="0" w:line="240" w:lineRule="auto"/>
        <w:jc w:val="both"/>
        <w:rPr>
          <w:sz w:val="24"/>
          <w:szCs w:val="24"/>
        </w:rPr>
      </w:pPr>
    </w:p>
    <w:p w14:paraId="70DBF59A" w14:textId="77777777" w:rsidR="00517BFC" w:rsidRPr="00517BFC" w:rsidRDefault="00517BFC" w:rsidP="00517BFC">
      <w:pPr>
        <w:spacing w:after="0" w:line="240" w:lineRule="auto"/>
        <w:jc w:val="both"/>
        <w:rPr>
          <w:b/>
          <w:bCs/>
          <w:sz w:val="24"/>
          <w:szCs w:val="24"/>
        </w:rPr>
      </w:pPr>
      <w:r w:rsidRPr="00517BFC">
        <w:rPr>
          <w:b/>
          <w:bCs/>
          <w:sz w:val="24"/>
          <w:szCs w:val="24"/>
        </w:rPr>
        <w:t>Generación Automática del Pedido de Reposición</w:t>
      </w:r>
    </w:p>
    <w:p w14:paraId="1E275FA4" w14:textId="5A2B93DC" w:rsidR="00517BFC" w:rsidRPr="00517BFC" w:rsidRDefault="00517BFC" w:rsidP="00517BFC">
      <w:pPr>
        <w:spacing w:after="0" w:line="240" w:lineRule="auto"/>
        <w:jc w:val="both"/>
        <w:rPr>
          <w:sz w:val="24"/>
          <w:szCs w:val="24"/>
        </w:rPr>
      </w:pPr>
      <w:r w:rsidRPr="00517BFC">
        <w:rPr>
          <w:sz w:val="24"/>
          <w:szCs w:val="24"/>
        </w:rPr>
        <w:t>Una vez aprobada la reposición, el ERP debe generar un nuevo pedido asociado al expediente original de la queja.</w:t>
      </w:r>
      <w:r w:rsidR="006E2C7E">
        <w:rPr>
          <w:sz w:val="24"/>
          <w:szCs w:val="24"/>
        </w:rPr>
        <w:t xml:space="preserve"> </w:t>
      </w:r>
      <w:r w:rsidRPr="00517BFC">
        <w:rPr>
          <w:sz w:val="24"/>
          <w:szCs w:val="24"/>
        </w:rPr>
        <w:t>Este vínculo debe permitir rastrear:</w:t>
      </w:r>
    </w:p>
    <w:p w14:paraId="678CCD6C" w14:textId="77777777" w:rsidR="00517BFC" w:rsidRPr="00517BFC" w:rsidRDefault="00517BFC" w:rsidP="006E2C7E">
      <w:pPr>
        <w:spacing w:after="0" w:line="240" w:lineRule="auto"/>
        <w:ind w:left="708"/>
        <w:rPr>
          <w:sz w:val="24"/>
          <w:szCs w:val="24"/>
        </w:rPr>
      </w:pPr>
      <w:r w:rsidRPr="00517BFC">
        <w:rPr>
          <w:sz w:val="24"/>
          <w:szCs w:val="24"/>
        </w:rPr>
        <w:t>• Reclamo original.</w:t>
      </w:r>
      <w:r w:rsidRPr="00517BFC">
        <w:rPr>
          <w:sz w:val="24"/>
          <w:szCs w:val="24"/>
        </w:rPr>
        <w:br/>
        <w:t>• Producto afectado.</w:t>
      </w:r>
      <w:r w:rsidRPr="00517BFC">
        <w:rPr>
          <w:sz w:val="24"/>
          <w:szCs w:val="24"/>
        </w:rPr>
        <w:br/>
        <w:t>• Cantidad repuesta.</w:t>
      </w:r>
      <w:r w:rsidRPr="00517BFC">
        <w:rPr>
          <w:sz w:val="24"/>
          <w:szCs w:val="24"/>
        </w:rPr>
        <w:br/>
        <w:t>• Fecha comprometida.</w:t>
      </w:r>
      <w:r w:rsidRPr="00517BFC">
        <w:rPr>
          <w:sz w:val="24"/>
          <w:szCs w:val="24"/>
        </w:rPr>
        <w:br/>
        <w:t>• Fecha de entrega.</w:t>
      </w:r>
    </w:p>
    <w:p w14:paraId="1FB1A6F1" w14:textId="77777777" w:rsidR="00517BFC" w:rsidRPr="00517BFC" w:rsidRDefault="00517BFC" w:rsidP="00517BFC">
      <w:pPr>
        <w:spacing w:after="0" w:line="240" w:lineRule="auto"/>
        <w:jc w:val="both"/>
        <w:rPr>
          <w:sz w:val="24"/>
          <w:szCs w:val="24"/>
        </w:rPr>
      </w:pPr>
      <w:r w:rsidRPr="00517BFC">
        <w:rPr>
          <w:sz w:val="24"/>
          <w:szCs w:val="24"/>
        </w:rPr>
        <w:t>Toda la trazabilidad debe mantenerse hasta el cierre definitivo del caso.</w:t>
      </w:r>
    </w:p>
    <w:p w14:paraId="7D5E24F1" w14:textId="54D441D4" w:rsidR="00517BFC" w:rsidRPr="00517BFC" w:rsidRDefault="00517BFC" w:rsidP="00517BFC">
      <w:pPr>
        <w:spacing w:after="0" w:line="240" w:lineRule="auto"/>
        <w:jc w:val="both"/>
        <w:rPr>
          <w:sz w:val="24"/>
          <w:szCs w:val="24"/>
        </w:rPr>
      </w:pPr>
    </w:p>
    <w:p w14:paraId="1FBC3700" w14:textId="77777777" w:rsidR="00517BFC" w:rsidRPr="00517BFC" w:rsidRDefault="00517BFC" w:rsidP="00517BFC">
      <w:pPr>
        <w:spacing w:after="0" w:line="240" w:lineRule="auto"/>
        <w:jc w:val="both"/>
        <w:rPr>
          <w:b/>
          <w:bCs/>
          <w:sz w:val="24"/>
          <w:szCs w:val="24"/>
        </w:rPr>
      </w:pPr>
      <w:r w:rsidRPr="00517BFC">
        <w:rPr>
          <w:b/>
          <w:bCs/>
          <w:sz w:val="24"/>
          <w:szCs w:val="24"/>
        </w:rPr>
        <w:t>Campo Especial de Prioridad</w:t>
      </w:r>
    </w:p>
    <w:p w14:paraId="1296C1CF" w14:textId="77777777" w:rsidR="00517BFC" w:rsidRPr="00517BFC" w:rsidRDefault="00517BFC" w:rsidP="00517BFC">
      <w:pPr>
        <w:spacing w:after="0" w:line="240" w:lineRule="auto"/>
        <w:jc w:val="both"/>
        <w:rPr>
          <w:sz w:val="24"/>
          <w:szCs w:val="24"/>
        </w:rPr>
      </w:pPr>
      <w:r w:rsidRPr="00517BFC">
        <w:rPr>
          <w:sz w:val="24"/>
          <w:szCs w:val="24"/>
        </w:rPr>
        <w:t>El pedido debe incorporar automáticamente una clasificación especial.</w:t>
      </w:r>
    </w:p>
    <w:p w14:paraId="17E4E381" w14:textId="77617661" w:rsidR="00517BFC" w:rsidRPr="006E2C7E" w:rsidRDefault="00517BFC" w:rsidP="00517BFC">
      <w:pPr>
        <w:spacing w:after="0" w:line="240" w:lineRule="auto"/>
        <w:jc w:val="both"/>
        <w:rPr>
          <w:sz w:val="24"/>
          <w:szCs w:val="24"/>
        </w:rPr>
      </w:pPr>
      <w:r w:rsidRPr="00517BFC">
        <w:rPr>
          <w:sz w:val="24"/>
          <w:szCs w:val="24"/>
        </w:rPr>
        <w:t>Por ejemplo:</w:t>
      </w:r>
      <w:r w:rsidR="006E2C7E">
        <w:rPr>
          <w:sz w:val="24"/>
          <w:szCs w:val="24"/>
        </w:rPr>
        <w:t xml:space="preserve"> </w:t>
      </w:r>
      <w:r w:rsidRPr="00517BFC">
        <w:rPr>
          <w:b/>
          <w:bCs/>
          <w:sz w:val="24"/>
          <w:szCs w:val="24"/>
        </w:rPr>
        <w:t>Reposición por Reclamo</w:t>
      </w:r>
      <w:r w:rsidR="006E2C7E">
        <w:rPr>
          <w:sz w:val="24"/>
          <w:szCs w:val="24"/>
        </w:rPr>
        <w:t xml:space="preserve"> </w:t>
      </w:r>
      <w:r w:rsidRPr="00517BFC">
        <w:rPr>
          <w:sz w:val="24"/>
          <w:szCs w:val="24"/>
        </w:rPr>
        <w:t>o</w:t>
      </w:r>
      <w:r w:rsidR="006E2C7E">
        <w:rPr>
          <w:sz w:val="24"/>
          <w:szCs w:val="24"/>
        </w:rPr>
        <w:t xml:space="preserve"> </w:t>
      </w:r>
      <w:r w:rsidRPr="00517BFC">
        <w:rPr>
          <w:b/>
          <w:bCs/>
          <w:sz w:val="24"/>
          <w:szCs w:val="24"/>
        </w:rPr>
        <w:t>Servicio Recovery Order</w:t>
      </w:r>
    </w:p>
    <w:p w14:paraId="42F881D0" w14:textId="77777777" w:rsidR="00517BFC" w:rsidRPr="00517BFC" w:rsidRDefault="00517BFC" w:rsidP="00517BFC">
      <w:pPr>
        <w:spacing w:after="0" w:line="240" w:lineRule="auto"/>
        <w:jc w:val="both"/>
        <w:rPr>
          <w:sz w:val="24"/>
          <w:szCs w:val="24"/>
        </w:rPr>
      </w:pPr>
      <w:r w:rsidRPr="00517BFC">
        <w:rPr>
          <w:sz w:val="24"/>
          <w:szCs w:val="24"/>
        </w:rPr>
        <w:t>Esta clasificación permitirá al sistema identificar rápidamente pedidos asociados a recuperación de servicio.</w:t>
      </w:r>
    </w:p>
    <w:p w14:paraId="5298DA02" w14:textId="71076CD5" w:rsidR="00517BFC" w:rsidRPr="00517BFC" w:rsidRDefault="00517BFC" w:rsidP="00517BFC">
      <w:pPr>
        <w:spacing w:after="0" w:line="240" w:lineRule="auto"/>
        <w:jc w:val="both"/>
        <w:rPr>
          <w:sz w:val="24"/>
          <w:szCs w:val="24"/>
        </w:rPr>
      </w:pPr>
    </w:p>
    <w:p w14:paraId="4CF06993" w14:textId="77777777" w:rsidR="00517BFC" w:rsidRPr="00517BFC" w:rsidRDefault="00517BFC" w:rsidP="00517BFC">
      <w:pPr>
        <w:spacing w:after="0" w:line="240" w:lineRule="auto"/>
        <w:jc w:val="both"/>
        <w:rPr>
          <w:b/>
          <w:bCs/>
          <w:sz w:val="24"/>
          <w:szCs w:val="24"/>
        </w:rPr>
      </w:pPr>
      <w:r w:rsidRPr="00517BFC">
        <w:rPr>
          <w:b/>
          <w:bCs/>
          <w:sz w:val="24"/>
          <w:szCs w:val="24"/>
        </w:rPr>
        <w:t>Integración con la Zona Frozen</w:t>
      </w:r>
    </w:p>
    <w:p w14:paraId="3E0F06FE" w14:textId="77777777" w:rsidR="00517BFC" w:rsidRPr="00517BFC" w:rsidRDefault="00517BFC" w:rsidP="00517BFC">
      <w:pPr>
        <w:spacing w:after="0" w:line="240" w:lineRule="auto"/>
        <w:jc w:val="both"/>
        <w:rPr>
          <w:sz w:val="24"/>
          <w:szCs w:val="24"/>
        </w:rPr>
      </w:pPr>
      <w:r w:rsidRPr="00517BFC">
        <w:rPr>
          <w:sz w:val="24"/>
          <w:szCs w:val="24"/>
        </w:rPr>
        <w:t>Uno de los elementos más importantes de esta automatización consiste en permitir que la reposición acceda a espacios de programación reservados para emergencias.</w:t>
      </w:r>
    </w:p>
    <w:p w14:paraId="618C08E6" w14:textId="77777777" w:rsidR="00517BFC" w:rsidRPr="00517BFC" w:rsidRDefault="00517BFC" w:rsidP="00517BFC">
      <w:pPr>
        <w:spacing w:after="0" w:line="240" w:lineRule="auto"/>
        <w:jc w:val="both"/>
        <w:rPr>
          <w:sz w:val="24"/>
          <w:szCs w:val="24"/>
        </w:rPr>
      </w:pPr>
      <w:r w:rsidRPr="00517BFC">
        <w:rPr>
          <w:sz w:val="24"/>
          <w:szCs w:val="24"/>
        </w:rPr>
        <w:t>La zona "Frozen" representa el período de corto plazo donde la programación se encuentra protegida contra cambios normales.</w:t>
      </w:r>
    </w:p>
    <w:p w14:paraId="543E5C76" w14:textId="77777777" w:rsidR="00517BFC" w:rsidRPr="00517BFC" w:rsidRDefault="00517BFC" w:rsidP="00517BFC">
      <w:pPr>
        <w:spacing w:after="0" w:line="240" w:lineRule="auto"/>
        <w:jc w:val="both"/>
        <w:rPr>
          <w:sz w:val="24"/>
          <w:szCs w:val="24"/>
        </w:rPr>
      </w:pPr>
      <w:r w:rsidRPr="00517BFC">
        <w:rPr>
          <w:sz w:val="24"/>
          <w:szCs w:val="24"/>
        </w:rPr>
        <w:t>Sin embargo, IOS-PYME reconoce que ciertas situaciones excepcionales justifican intervenciones controladas.</w:t>
      </w:r>
    </w:p>
    <w:p w14:paraId="776DECD6" w14:textId="77777777" w:rsidR="00517BFC" w:rsidRPr="00517BFC" w:rsidRDefault="00517BFC" w:rsidP="00517BFC">
      <w:pPr>
        <w:spacing w:after="0" w:line="240" w:lineRule="auto"/>
        <w:jc w:val="both"/>
        <w:rPr>
          <w:sz w:val="24"/>
          <w:szCs w:val="24"/>
        </w:rPr>
      </w:pPr>
      <w:r w:rsidRPr="00517BFC">
        <w:rPr>
          <w:sz w:val="24"/>
          <w:szCs w:val="24"/>
        </w:rPr>
        <w:t>Por esta razón, los pedidos de reposición pueden acceder a las fechas más cercanas disponibles dentro de esta zona prioritaria.</w:t>
      </w:r>
    </w:p>
    <w:p w14:paraId="4F23C301" w14:textId="44E7227C" w:rsidR="00517BFC" w:rsidRPr="00517BFC" w:rsidRDefault="00517BFC" w:rsidP="00517BFC">
      <w:pPr>
        <w:spacing w:after="0" w:line="240" w:lineRule="auto"/>
        <w:jc w:val="both"/>
        <w:rPr>
          <w:sz w:val="24"/>
          <w:szCs w:val="24"/>
        </w:rPr>
      </w:pPr>
    </w:p>
    <w:p w14:paraId="29FCE18B" w14:textId="77777777" w:rsidR="00517BFC" w:rsidRPr="00517BFC" w:rsidRDefault="00517BFC" w:rsidP="00517BFC">
      <w:pPr>
        <w:spacing w:after="0" w:line="240" w:lineRule="auto"/>
        <w:jc w:val="both"/>
        <w:rPr>
          <w:b/>
          <w:bCs/>
          <w:sz w:val="24"/>
          <w:szCs w:val="24"/>
        </w:rPr>
      </w:pPr>
      <w:r w:rsidRPr="00517BFC">
        <w:rPr>
          <w:b/>
          <w:bCs/>
          <w:sz w:val="24"/>
          <w:szCs w:val="24"/>
        </w:rPr>
        <w:t>Priorización Automática en Producción</w:t>
      </w:r>
    </w:p>
    <w:p w14:paraId="7DFBFD9C" w14:textId="3E05612B" w:rsidR="00517BFC" w:rsidRPr="00517BFC" w:rsidRDefault="00517BFC" w:rsidP="00517BFC">
      <w:pPr>
        <w:spacing w:after="0" w:line="240" w:lineRule="auto"/>
        <w:jc w:val="both"/>
        <w:rPr>
          <w:sz w:val="24"/>
          <w:szCs w:val="24"/>
        </w:rPr>
      </w:pPr>
      <w:r w:rsidRPr="00517BFC">
        <w:rPr>
          <w:sz w:val="24"/>
          <w:szCs w:val="24"/>
        </w:rPr>
        <w:t>El ERP debe señalar claramente a Planeación y Producción que se trata de una reposición derivada de una queja validada.</w:t>
      </w:r>
      <w:r w:rsidR="006E2C7E">
        <w:rPr>
          <w:sz w:val="24"/>
          <w:szCs w:val="24"/>
        </w:rPr>
        <w:t xml:space="preserve"> </w:t>
      </w:r>
      <w:r w:rsidRPr="00517BFC">
        <w:rPr>
          <w:sz w:val="24"/>
          <w:szCs w:val="24"/>
        </w:rPr>
        <w:t>La información visible puede incluir:</w:t>
      </w:r>
    </w:p>
    <w:p w14:paraId="473D4B99" w14:textId="77777777" w:rsidR="00517BFC" w:rsidRPr="00517BFC" w:rsidRDefault="00517BFC" w:rsidP="006E2C7E">
      <w:pPr>
        <w:spacing w:after="0" w:line="240" w:lineRule="auto"/>
        <w:ind w:left="708"/>
        <w:rPr>
          <w:sz w:val="24"/>
          <w:szCs w:val="24"/>
        </w:rPr>
      </w:pPr>
      <w:r w:rsidRPr="00517BFC">
        <w:rPr>
          <w:sz w:val="24"/>
          <w:szCs w:val="24"/>
        </w:rPr>
        <w:t>• Cliente afectado.</w:t>
      </w:r>
      <w:r w:rsidRPr="00517BFC">
        <w:rPr>
          <w:sz w:val="24"/>
          <w:szCs w:val="24"/>
        </w:rPr>
        <w:br/>
        <w:t>• Número de reclamo.</w:t>
      </w:r>
      <w:r w:rsidRPr="00517BFC">
        <w:rPr>
          <w:sz w:val="24"/>
          <w:szCs w:val="24"/>
        </w:rPr>
        <w:br/>
        <w:t>• Nivel de gravedad.</w:t>
      </w:r>
      <w:r w:rsidRPr="00517BFC">
        <w:rPr>
          <w:sz w:val="24"/>
          <w:szCs w:val="24"/>
        </w:rPr>
        <w:br/>
        <w:t>• Fecha objetivo.</w:t>
      </w:r>
      <w:r w:rsidRPr="00517BFC">
        <w:rPr>
          <w:sz w:val="24"/>
          <w:szCs w:val="24"/>
        </w:rPr>
        <w:br/>
        <w:t>• Prioridad de servicio.</w:t>
      </w:r>
    </w:p>
    <w:p w14:paraId="158A053A" w14:textId="77777777" w:rsidR="00517BFC" w:rsidRPr="00517BFC" w:rsidRDefault="00517BFC" w:rsidP="00517BFC">
      <w:pPr>
        <w:spacing w:after="0" w:line="240" w:lineRule="auto"/>
        <w:jc w:val="both"/>
        <w:rPr>
          <w:sz w:val="24"/>
          <w:szCs w:val="24"/>
        </w:rPr>
      </w:pPr>
      <w:r w:rsidRPr="00517BFC">
        <w:rPr>
          <w:sz w:val="24"/>
          <w:szCs w:val="24"/>
        </w:rPr>
        <w:t>La organización debe comprender que no se trata de una venta nueva sino de una recuperación de confianza.</w:t>
      </w:r>
    </w:p>
    <w:p w14:paraId="6AF730F9" w14:textId="6F6D85C3" w:rsidR="00517BFC" w:rsidRDefault="00517BFC" w:rsidP="00517BFC">
      <w:pPr>
        <w:spacing w:after="0" w:line="240" w:lineRule="auto"/>
        <w:jc w:val="both"/>
        <w:rPr>
          <w:sz w:val="24"/>
          <w:szCs w:val="24"/>
        </w:rPr>
      </w:pPr>
    </w:p>
    <w:p w14:paraId="4CB6EB9C" w14:textId="77777777" w:rsidR="006E2C7E" w:rsidRPr="00517BFC" w:rsidRDefault="006E2C7E" w:rsidP="00517BFC">
      <w:pPr>
        <w:spacing w:after="0" w:line="240" w:lineRule="auto"/>
        <w:jc w:val="both"/>
        <w:rPr>
          <w:sz w:val="24"/>
          <w:szCs w:val="24"/>
        </w:rPr>
      </w:pPr>
    </w:p>
    <w:p w14:paraId="281EB56C" w14:textId="77777777" w:rsidR="00517BFC" w:rsidRPr="00517BFC" w:rsidRDefault="00517BFC" w:rsidP="00517BFC">
      <w:pPr>
        <w:spacing w:after="0" w:line="240" w:lineRule="auto"/>
        <w:jc w:val="both"/>
        <w:rPr>
          <w:b/>
          <w:bCs/>
          <w:sz w:val="24"/>
          <w:szCs w:val="24"/>
        </w:rPr>
      </w:pPr>
      <w:r w:rsidRPr="00517BFC">
        <w:rPr>
          <w:b/>
          <w:bCs/>
          <w:sz w:val="24"/>
          <w:szCs w:val="24"/>
        </w:rPr>
        <w:lastRenderedPageBreak/>
        <w:t>Integración con Logística</w:t>
      </w:r>
    </w:p>
    <w:p w14:paraId="780E6AD5" w14:textId="7256BB87" w:rsidR="00517BFC" w:rsidRPr="00517BFC" w:rsidRDefault="00517BFC" w:rsidP="00517BFC">
      <w:pPr>
        <w:spacing w:after="0" w:line="240" w:lineRule="auto"/>
        <w:jc w:val="both"/>
        <w:rPr>
          <w:sz w:val="24"/>
          <w:szCs w:val="24"/>
        </w:rPr>
      </w:pPr>
      <w:r w:rsidRPr="00517BFC">
        <w:rPr>
          <w:sz w:val="24"/>
          <w:szCs w:val="24"/>
        </w:rPr>
        <w:t>Una vez producido el material, el sistema puede activar automáticamente reglas especiales de despacho.</w:t>
      </w:r>
      <w:r w:rsidR="006E2C7E">
        <w:rPr>
          <w:sz w:val="24"/>
          <w:szCs w:val="24"/>
        </w:rPr>
        <w:t xml:space="preserve"> </w:t>
      </w:r>
      <w:r w:rsidRPr="00517BFC">
        <w:rPr>
          <w:sz w:val="24"/>
          <w:szCs w:val="24"/>
        </w:rPr>
        <w:t>Por ejemplo:</w:t>
      </w:r>
    </w:p>
    <w:p w14:paraId="5C257260" w14:textId="77777777" w:rsidR="00517BFC" w:rsidRPr="00517BFC" w:rsidRDefault="00517BFC" w:rsidP="006E2C7E">
      <w:pPr>
        <w:spacing w:after="0" w:line="240" w:lineRule="auto"/>
        <w:ind w:left="708"/>
        <w:rPr>
          <w:sz w:val="24"/>
          <w:szCs w:val="24"/>
        </w:rPr>
      </w:pPr>
      <w:r w:rsidRPr="00517BFC">
        <w:rPr>
          <w:sz w:val="24"/>
          <w:szCs w:val="24"/>
        </w:rPr>
        <w:t>• Prioridad de carga.</w:t>
      </w:r>
      <w:r w:rsidRPr="00517BFC">
        <w:rPr>
          <w:sz w:val="24"/>
          <w:szCs w:val="24"/>
        </w:rPr>
        <w:br/>
        <w:t>• Ruta especial.</w:t>
      </w:r>
      <w:r w:rsidRPr="00517BFC">
        <w:rPr>
          <w:sz w:val="24"/>
          <w:szCs w:val="24"/>
        </w:rPr>
        <w:br/>
        <w:t>• Entrega directa.</w:t>
      </w:r>
      <w:r w:rsidRPr="00517BFC">
        <w:rPr>
          <w:sz w:val="24"/>
          <w:szCs w:val="24"/>
        </w:rPr>
        <w:br/>
        <w:t>• Transporte urgente.</w:t>
      </w:r>
    </w:p>
    <w:p w14:paraId="23A1B69A" w14:textId="77777777" w:rsidR="00517BFC" w:rsidRPr="00517BFC" w:rsidRDefault="00517BFC" w:rsidP="00517BFC">
      <w:pPr>
        <w:spacing w:after="0" w:line="240" w:lineRule="auto"/>
        <w:jc w:val="both"/>
        <w:rPr>
          <w:sz w:val="24"/>
          <w:szCs w:val="24"/>
        </w:rPr>
      </w:pPr>
      <w:r w:rsidRPr="00517BFC">
        <w:rPr>
          <w:sz w:val="24"/>
          <w:szCs w:val="24"/>
        </w:rPr>
        <w:t>La velocidad de recuperación debe mantenerse a lo largo de toda la cadena.</w:t>
      </w:r>
    </w:p>
    <w:p w14:paraId="0DE6F0BD" w14:textId="04652A06" w:rsidR="00517BFC" w:rsidRPr="00517BFC" w:rsidRDefault="00517BFC" w:rsidP="00517BFC">
      <w:pPr>
        <w:spacing w:after="0" w:line="240" w:lineRule="auto"/>
        <w:jc w:val="both"/>
        <w:rPr>
          <w:sz w:val="24"/>
          <w:szCs w:val="24"/>
        </w:rPr>
      </w:pPr>
    </w:p>
    <w:p w14:paraId="6FAE3E60" w14:textId="77777777" w:rsidR="00517BFC" w:rsidRPr="00517BFC" w:rsidRDefault="00517BFC" w:rsidP="00517BFC">
      <w:pPr>
        <w:spacing w:after="0" w:line="240" w:lineRule="auto"/>
        <w:jc w:val="both"/>
        <w:rPr>
          <w:b/>
          <w:bCs/>
          <w:sz w:val="24"/>
          <w:szCs w:val="24"/>
        </w:rPr>
      </w:pPr>
      <w:r w:rsidRPr="00517BFC">
        <w:rPr>
          <w:b/>
          <w:bCs/>
          <w:sz w:val="24"/>
          <w:szCs w:val="24"/>
        </w:rPr>
        <w:t>Indicadores Generados</w:t>
      </w:r>
    </w:p>
    <w:p w14:paraId="0A9BE02A" w14:textId="77777777" w:rsidR="00517BFC" w:rsidRPr="00517BFC" w:rsidRDefault="00517BFC" w:rsidP="00517BFC">
      <w:pPr>
        <w:spacing w:after="0" w:line="240" w:lineRule="auto"/>
        <w:jc w:val="both"/>
        <w:rPr>
          <w:sz w:val="24"/>
          <w:szCs w:val="24"/>
        </w:rPr>
      </w:pPr>
      <w:r w:rsidRPr="00517BFC">
        <w:rPr>
          <w:sz w:val="24"/>
          <w:szCs w:val="24"/>
        </w:rPr>
        <w:t>Esta automatización debe alimentar indicadores como:</w:t>
      </w:r>
    </w:p>
    <w:p w14:paraId="18F36554" w14:textId="77777777" w:rsidR="00517BFC" w:rsidRPr="00517BFC" w:rsidRDefault="00517BFC" w:rsidP="006E2C7E">
      <w:pPr>
        <w:spacing w:after="0" w:line="240" w:lineRule="auto"/>
        <w:ind w:left="708"/>
        <w:rPr>
          <w:sz w:val="24"/>
          <w:szCs w:val="24"/>
        </w:rPr>
      </w:pPr>
      <w:r w:rsidRPr="00517BFC">
        <w:rPr>
          <w:sz w:val="24"/>
          <w:szCs w:val="24"/>
        </w:rPr>
        <w:t>• Tiempo de reposición.</w:t>
      </w:r>
      <w:r w:rsidRPr="00517BFC">
        <w:rPr>
          <w:sz w:val="24"/>
          <w:szCs w:val="24"/>
        </w:rPr>
        <w:br/>
        <w:t>• Tiempo de recuperación del servicio.</w:t>
      </w:r>
      <w:r w:rsidRPr="00517BFC">
        <w:rPr>
          <w:sz w:val="24"/>
          <w:szCs w:val="24"/>
        </w:rPr>
        <w:br/>
        <w:t>• Reclamos cerrados con reposición.</w:t>
      </w:r>
      <w:r w:rsidRPr="00517BFC">
        <w:rPr>
          <w:sz w:val="24"/>
          <w:szCs w:val="24"/>
        </w:rPr>
        <w:br/>
        <w:t>• Cumplimiento de fechas comprometidas.</w:t>
      </w:r>
      <w:r w:rsidRPr="00517BFC">
        <w:rPr>
          <w:sz w:val="24"/>
          <w:szCs w:val="24"/>
        </w:rPr>
        <w:br/>
        <w:t>• Tiempo promedio de resolución.</w:t>
      </w:r>
      <w:r w:rsidRPr="00517BFC">
        <w:rPr>
          <w:sz w:val="24"/>
          <w:szCs w:val="24"/>
        </w:rPr>
        <w:br/>
        <w:t>• OTIF de reposiciones.</w:t>
      </w:r>
      <w:r w:rsidRPr="00517BFC">
        <w:rPr>
          <w:sz w:val="24"/>
          <w:szCs w:val="24"/>
        </w:rPr>
        <w:br/>
        <w:t>• Satisfacción post reclamo.</w:t>
      </w:r>
      <w:r w:rsidRPr="00517BFC">
        <w:rPr>
          <w:sz w:val="24"/>
          <w:szCs w:val="24"/>
        </w:rPr>
        <w:br/>
        <w:t>• Costos de reposición.</w:t>
      </w:r>
    </w:p>
    <w:p w14:paraId="4C831896" w14:textId="3809E4F3" w:rsidR="00517BFC" w:rsidRPr="00517BFC" w:rsidRDefault="00517BFC" w:rsidP="00517BFC">
      <w:pPr>
        <w:spacing w:after="0" w:line="240" w:lineRule="auto"/>
        <w:jc w:val="both"/>
        <w:rPr>
          <w:sz w:val="24"/>
          <w:szCs w:val="24"/>
        </w:rPr>
      </w:pPr>
    </w:p>
    <w:p w14:paraId="5C5320DC" w14:textId="77777777" w:rsidR="00517BFC" w:rsidRPr="00517BFC" w:rsidRDefault="00517BFC" w:rsidP="00517BFC">
      <w:pPr>
        <w:spacing w:after="0" w:line="240" w:lineRule="auto"/>
        <w:jc w:val="both"/>
        <w:rPr>
          <w:b/>
          <w:bCs/>
          <w:sz w:val="24"/>
          <w:szCs w:val="24"/>
        </w:rPr>
      </w:pPr>
      <w:r w:rsidRPr="00517BFC">
        <w:rPr>
          <w:b/>
          <w:bCs/>
          <w:sz w:val="24"/>
          <w:szCs w:val="24"/>
        </w:rPr>
        <w:t>Beneficios Esperados</w:t>
      </w:r>
    </w:p>
    <w:p w14:paraId="7C20871D" w14:textId="77777777" w:rsidR="00517BFC" w:rsidRPr="00517BFC" w:rsidRDefault="00517BFC" w:rsidP="00517BFC">
      <w:pPr>
        <w:spacing w:after="0" w:line="240" w:lineRule="auto"/>
        <w:jc w:val="both"/>
        <w:rPr>
          <w:sz w:val="24"/>
          <w:szCs w:val="24"/>
        </w:rPr>
      </w:pPr>
      <w:r w:rsidRPr="00517BFC">
        <w:rPr>
          <w:sz w:val="24"/>
          <w:szCs w:val="24"/>
        </w:rPr>
        <w:t>La implementación de esta automatización permite:</w:t>
      </w:r>
    </w:p>
    <w:p w14:paraId="06EC52A8" w14:textId="77777777" w:rsidR="00517BFC" w:rsidRPr="00517BFC" w:rsidRDefault="00517BFC" w:rsidP="006E2C7E">
      <w:pPr>
        <w:spacing w:after="0" w:line="240" w:lineRule="auto"/>
        <w:ind w:left="708"/>
        <w:rPr>
          <w:sz w:val="24"/>
          <w:szCs w:val="24"/>
        </w:rPr>
      </w:pPr>
      <w:r w:rsidRPr="00517BFC">
        <w:rPr>
          <w:sz w:val="24"/>
          <w:szCs w:val="24"/>
        </w:rPr>
        <w:t>• Reducir impacto de reclamos.</w:t>
      </w:r>
      <w:r w:rsidRPr="00517BFC">
        <w:rPr>
          <w:sz w:val="24"/>
          <w:szCs w:val="24"/>
        </w:rPr>
        <w:br/>
        <w:t>• Incrementar satisfacción del cliente.</w:t>
      </w:r>
      <w:r w:rsidRPr="00517BFC">
        <w:rPr>
          <w:sz w:val="24"/>
          <w:szCs w:val="24"/>
        </w:rPr>
        <w:br/>
        <w:t>• Mejorar velocidad de respuesta.</w:t>
      </w:r>
      <w:r w:rsidRPr="00517BFC">
        <w:rPr>
          <w:sz w:val="24"/>
          <w:szCs w:val="24"/>
        </w:rPr>
        <w:br/>
        <w:t>• Fortalecer confianza comercial.</w:t>
      </w:r>
      <w:r w:rsidRPr="00517BFC">
        <w:rPr>
          <w:sz w:val="24"/>
          <w:szCs w:val="24"/>
        </w:rPr>
        <w:br/>
        <w:t>• Reducir riesgo de pérdida de clientes.</w:t>
      </w:r>
      <w:r w:rsidRPr="00517BFC">
        <w:rPr>
          <w:sz w:val="24"/>
          <w:szCs w:val="24"/>
        </w:rPr>
        <w:br/>
        <w:t>• Mejorar trazabilidad.</w:t>
      </w:r>
      <w:r w:rsidRPr="00517BFC">
        <w:rPr>
          <w:sz w:val="24"/>
          <w:szCs w:val="24"/>
        </w:rPr>
        <w:br/>
        <w:t>• Estandarizar reposiciones.</w:t>
      </w:r>
      <w:r w:rsidRPr="00517BFC">
        <w:rPr>
          <w:sz w:val="24"/>
          <w:szCs w:val="24"/>
        </w:rPr>
        <w:br/>
        <w:t>• Mejorar imagen de servicio.</w:t>
      </w:r>
    </w:p>
    <w:p w14:paraId="332BB8E5" w14:textId="6EA0FDAA" w:rsidR="00517BFC" w:rsidRPr="00517BFC" w:rsidRDefault="00517BFC" w:rsidP="00517BFC">
      <w:pPr>
        <w:spacing w:after="0" w:line="240" w:lineRule="auto"/>
        <w:jc w:val="both"/>
        <w:rPr>
          <w:sz w:val="24"/>
          <w:szCs w:val="24"/>
        </w:rPr>
      </w:pPr>
    </w:p>
    <w:p w14:paraId="2F60F612" w14:textId="77777777" w:rsidR="00517BFC" w:rsidRPr="00517BFC" w:rsidRDefault="00517BFC" w:rsidP="00517BFC">
      <w:pPr>
        <w:spacing w:after="0" w:line="240" w:lineRule="auto"/>
        <w:jc w:val="both"/>
        <w:rPr>
          <w:b/>
          <w:bCs/>
          <w:sz w:val="24"/>
          <w:szCs w:val="24"/>
        </w:rPr>
      </w:pPr>
      <w:r w:rsidRPr="00517BFC">
        <w:rPr>
          <w:b/>
          <w:bCs/>
          <w:sz w:val="24"/>
          <w:szCs w:val="24"/>
        </w:rPr>
        <w:t>Filosofía IOS-PYME Asociada</w:t>
      </w:r>
    </w:p>
    <w:p w14:paraId="35CCD1F4" w14:textId="77777777" w:rsidR="00517BFC" w:rsidRPr="00517BFC" w:rsidRDefault="00517BFC" w:rsidP="00517BFC">
      <w:pPr>
        <w:spacing w:after="0" w:line="240" w:lineRule="auto"/>
        <w:jc w:val="both"/>
        <w:rPr>
          <w:sz w:val="24"/>
          <w:szCs w:val="24"/>
        </w:rPr>
      </w:pPr>
      <w:r w:rsidRPr="00517BFC">
        <w:rPr>
          <w:sz w:val="24"/>
          <w:szCs w:val="24"/>
        </w:rPr>
        <w:t>Dentro de IOS-PYME, la gestión de reclamos no termina cuando se identifica la causa raíz ni cuando se aprueba una acción correctiva. Termina cuando el cliente recibe una solución efectiva y su operación vuelve a la normalidad.</w:t>
      </w:r>
    </w:p>
    <w:p w14:paraId="0D9F4713" w14:textId="77777777" w:rsidR="00517BFC" w:rsidRDefault="00517BFC" w:rsidP="00517BFC">
      <w:pPr>
        <w:spacing w:after="0" w:line="240" w:lineRule="auto"/>
        <w:jc w:val="both"/>
        <w:rPr>
          <w:sz w:val="24"/>
          <w:szCs w:val="24"/>
        </w:rPr>
      </w:pPr>
      <w:r w:rsidRPr="00517BFC">
        <w:rPr>
          <w:sz w:val="24"/>
          <w:szCs w:val="24"/>
        </w:rPr>
        <w:t>Por esta razón, los pedidos de reposición reciben un tratamiento especial dentro del sistema. La organización reconoce que recuperar la confianza de un cliente afectado suele ser más importante que procesar una venta adicional. Cada reposición ejecutada exitosamente representa una oportunidad para demostrar compromiso, responsabilidad y excelencia operativa, transformando una experiencia negativa en una oportunidad de fidelización.</w:t>
      </w:r>
    </w:p>
    <w:p w14:paraId="26689F1A" w14:textId="77777777" w:rsidR="006E2C7E" w:rsidRDefault="006E2C7E" w:rsidP="00517BFC">
      <w:pPr>
        <w:spacing w:after="0" w:line="240" w:lineRule="auto"/>
        <w:jc w:val="both"/>
        <w:rPr>
          <w:sz w:val="24"/>
          <w:szCs w:val="24"/>
        </w:rPr>
      </w:pPr>
    </w:p>
    <w:p w14:paraId="6FCA81D3" w14:textId="77777777" w:rsidR="006E2C7E" w:rsidRDefault="006E2C7E" w:rsidP="00517BFC">
      <w:pPr>
        <w:spacing w:after="0" w:line="240" w:lineRule="auto"/>
        <w:jc w:val="both"/>
        <w:rPr>
          <w:sz w:val="24"/>
          <w:szCs w:val="24"/>
        </w:rPr>
      </w:pPr>
    </w:p>
    <w:p w14:paraId="1BC0A42C" w14:textId="77777777" w:rsidR="006E2C7E" w:rsidRDefault="006E2C7E" w:rsidP="00517BFC">
      <w:pPr>
        <w:spacing w:after="0" w:line="240" w:lineRule="auto"/>
        <w:jc w:val="both"/>
        <w:rPr>
          <w:sz w:val="24"/>
          <w:szCs w:val="24"/>
        </w:rPr>
      </w:pPr>
    </w:p>
    <w:p w14:paraId="31AAF498" w14:textId="77777777" w:rsidR="006E2C7E" w:rsidRDefault="006E2C7E" w:rsidP="00517BFC">
      <w:pPr>
        <w:spacing w:after="0" w:line="240" w:lineRule="auto"/>
        <w:jc w:val="both"/>
        <w:rPr>
          <w:sz w:val="24"/>
          <w:szCs w:val="24"/>
        </w:rPr>
      </w:pPr>
    </w:p>
    <w:p w14:paraId="023B8283" w14:textId="77777777" w:rsidR="006E2C7E" w:rsidRDefault="006E2C7E" w:rsidP="00517BFC">
      <w:pPr>
        <w:spacing w:after="0" w:line="240" w:lineRule="auto"/>
        <w:jc w:val="both"/>
        <w:rPr>
          <w:sz w:val="24"/>
          <w:szCs w:val="24"/>
        </w:rPr>
      </w:pPr>
    </w:p>
    <w:p w14:paraId="71E85C49" w14:textId="77777777" w:rsidR="006E2C7E" w:rsidRPr="00517BFC" w:rsidRDefault="006E2C7E" w:rsidP="00517BFC">
      <w:pPr>
        <w:spacing w:after="0" w:line="240" w:lineRule="auto"/>
        <w:jc w:val="both"/>
        <w:rPr>
          <w:sz w:val="24"/>
          <w:szCs w:val="24"/>
        </w:rPr>
      </w:pPr>
    </w:p>
    <w:p w14:paraId="6E1FF382" w14:textId="77777777" w:rsidR="00517BFC" w:rsidRPr="00517BFC" w:rsidRDefault="00517BFC" w:rsidP="009D4587">
      <w:pPr>
        <w:spacing w:after="0" w:line="240" w:lineRule="auto"/>
        <w:jc w:val="center"/>
        <w:rPr>
          <w:b/>
          <w:bCs/>
          <w:sz w:val="40"/>
          <w:szCs w:val="40"/>
        </w:rPr>
      </w:pPr>
      <w:r w:rsidRPr="00517BFC">
        <w:rPr>
          <w:b/>
          <w:bCs/>
          <w:sz w:val="40"/>
          <w:szCs w:val="40"/>
        </w:rPr>
        <w:lastRenderedPageBreak/>
        <w:t>Automatización 14.17</w:t>
      </w:r>
    </w:p>
    <w:p w14:paraId="5ACDC221" w14:textId="77777777" w:rsidR="00517BFC" w:rsidRDefault="00517BFC" w:rsidP="00517BFC">
      <w:pPr>
        <w:spacing w:after="0" w:line="240" w:lineRule="auto"/>
        <w:jc w:val="center"/>
        <w:rPr>
          <w:b/>
          <w:bCs/>
          <w:sz w:val="32"/>
          <w:szCs w:val="32"/>
        </w:rPr>
      </w:pPr>
      <w:r w:rsidRPr="00517BFC">
        <w:rPr>
          <w:b/>
          <w:bCs/>
          <w:sz w:val="32"/>
          <w:szCs w:val="32"/>
        </w:rPr>
        <w:t>Notificación Automática de Reposición Disponible y Actualización del Estado de la Queja</w:t>
      </w:r>
    </w:p>
    <w:p w14:paraId="5C2AC6A5" w14:textId="77777777" w:rsidR="00517BFC" w:rsidRPr="00517BFC" w:rsidRDefault="00517BFC" w:rsidP="00517BFC">
      <w:pPr>
        <w:spacing w:after="0" w:line="240" w:lineRule="auto"/>
        <w:jc w:val="center"/>
        <w:rPr>
          <w:b/>
          <w:bCs/>
          <w:sz w:val="32"/>
          <w:szCs w:val="32"/>
        </w:rPr>
      </w:pPr>
    </w:p>
    <w:p w14:paraId="229D483A" w14:textId="77777777" w:rsidR="00517BFC" w:rsidRPr="00517BFC" w:rsidRDefault="00517BFC" w:rsidP="00517BFC">
      <w:pPr>
        <w:spacing w:after="0" w:line="240" w:lineRule="auto"/>
        <w:jc w:val="both"/>
        <w:rPr>
          <w:b/>
          <w:bCs/>
          <w:sz w:val="24"/>
          <w:szCs w:val="24"/>
        </w:rPr>
      </w:pPr>
      <w:r w:rsidRPr="00517BFC">
        <w:rPr>
          <w:b/>
          <w:bCs/>
          <w:sz w:val="24"/>
          <w:szCs w:val="24"/>
        </w:rPr>
        <w:t>Objetivo de la Automatización</w:t>
      </w:r>
    </w:p>
    <w:p w14:paraId="06E8A38E" w14:textId="77777777" w:rsidR="00517BFC" w:rsidRPr="00517BFC" w:rsidRDefault="00517BFC" w:rsidP="00517BFC">
      <w:pPr>
        <w:spacing w:after="0" w:line="240" w:lineRule="auto"/>
        <w:jc w:val="both"/>
        <w:rPr>
          <w:sz w:val="24"/>
          <w:szCs w:val="24"/>
        </w:rPr>
      </w:pPr>
      <w:r w:rsidRPr="00517BFC">
        <w:rPr>
          <w:sz w:val="24"/>
          <w:szCs w:val="24"/>
        </w:rPr>
        <w:t>El objetivo de esta automatización consiste en informar automáticamente a todas las áreas involucradas cuando el pedido de reposición derivado de una queja se encuentra listo para despacho, permitiendo coordinar la entrega al cliente y actualizar simultáneamente el estado del expediente de reclamación dentro del ERP.</w:t>
      </w:r>
    </w:p>
    <w:p w14:paraId="25D720D5" w14:textId="77777777" w:rsidR="00517BFC" w:rsidRPr="00517BFC" w:rsidRDefault="00517BFC" w:rsidP="00517BFC">
      <w:pPr>
        <w:spacing w:after="0" w:line="240" w:lineRule="auto"/>
        <w:jc w:val="both"/>
        <w:rPr>
          <w:sz w:val="24"/>
          <w:szCs w:val="24"/>
        </w:rPr>
      </w:pPr>
      <w:r w:rsidRPr="00517BFC">
        <w:rPr>
          <w:sz w:val="24"/>
          <w:szCs w:val="24"/>
        </w:rPr>
        <w:t>Tradicionalmente, una vez fabricado el material de reposición, las distintas áreas deben intercambiar llamadas, correos electrónicos o mensajes para conocer el estado del caso. Este modelo genera retrasos, pérdida de información y falta de visibilidad.</w:t>
      </w:r>
    </w:p>
    <w:p w14:paraId="49133F3B" w14:textId="77777777" w:rsidR="00517BFC" w:rsidRPr="00517BFC" w:rsidRDefault="00517BFC" w:rsidP="00517BFC">
      <w:pPr>
        <w:spacing w:after="0" w:line="240" w:lineRule="auto"/>
        <w:jc w:val="both"/>
        <w:rPr>
          <w:sz w:val="24"/>
          <w:szCs w:val="24"/>
        </w:rPr>
      </w:pPr>
      <w:r w:rsidRPr="00517BFC">
        <w:rPr>
          <w:sz w:val="24"/>
          <w:szCs w:val="24"/>
        </w:rPr>
        <w:t>IOS-PYME propone que el ERP actúe como coordinador automático del proceso de recuperación de servicio.</w:t>
      </w:r>
    </w:p>
    <w:p w14:paraId="026D8896" w14:textId="4AD87E12" w:rsidR="00517BFC" w:rsidRPr="00517BFC" w:rsidRDefault="00517BFC" w:rsidP="00517BFC">
      <w:pPr>
        <w:spacing w:after="0" w:line="240" w:lineRule="auto"/>
        <w:jc w:val="both"/>
        <w:rPr>
          <w:sz w:val="24"/>
          <w:szCs w:val="24"/>
        </w:rPr>
      </w:pPr>
    </w:p>
    <w:p w14:paraId="6FA71EE4" w14:textId="251C2E6B" w:rsidR="00517BFC" w:rsidRPr="00517BFC" w:rsidRDefault="00517BFC" w:rsidP="00517BFC">
      <w:pPr>
        <w:spacing w:after="0" w:line="240" w:lineRule="auto"/>
        <w:jc w:val="both"/>
        <w:rPr>
          <w:b/>
          <w:bCs/>
          <w:sz w:val="24"/>
          <w:szCs w:val="24"/>
        </w:rPr>
      </w:pPr>
      <w:r w:rsidRPr="00517BFC">
        <w:rPr>
          <w:b/>
          <w:bCs/>
          <w:sz w:val="24"/>
          <w:szCs w:val="24"/>
        </w:rPr>
        <w:t>Paradigma Destruido:</w:t>
      </w:r>
      <w:r>
        <w:rPr>
          <w:b/>
          <w:bCs/>
          <w:sz w:val="24"/>
          <w:szCs w:val="24"/>
        </w:rPr>
        <w:t xml:space="preserve"> </w:t>
      </w:r>
      <w:r w:rsidRPr="00517BFC">
        <w:rPr>
          <w:sz w:val="24"/>
          <w:szCs w:val="24"/>
        </w:rPr>
        <w:t>"Cada área debe averiguar en qué estado va el reclamo"</w:t>
      </w:r>
    </w:p>
    <w:p w14:paraId="79590856" w14:textId="77777777" w:rsidR="00517BFC" w:rsidRPr="00517BFC" w:rsidRDefault="00517BFC" w:rsidP="00517BFC">
      <w:pPr>
        <w:spacing w:after="0" w:line="240" w:lineRule="auto"/>
        <w:jc w:val="both"/>
        <w:rPr>
          <w:sz w:val="24"/>
          <w:szCs w:val="24"/>
        </w:rPr>
      </w:pPr>
      <w:r w:rsidRPr="00517BFC">
        <w:rPr>
          <w:sz w:val="24"/>
          <w:szCs w:val="24"/>
        </w:rPr>
        <w:t>En muchas organizaciones el vendedor llama a producción.</w:t>
      </w:r>
    </w:p>
    <w:p w14:paraId="67A1C0A7" w14:textId="77777777" w:rsidR="00517BFC" w:rsidRPr="00517BFC" w:rsidRDefault="00517BFC" w:rsidP="00517BFC">
      <w:pPr>
        <w:spacing w:after="0" w:line="240" w:lineRule="auto"/>
        <w:jc w:val="both"/>
        <w:rPr>
          <w:sz w:val="24"/>
          <w:szCs w:val="24"/>
        </w:rPr>
      </w:pPr>
      <w:r w:rsidRPr="00517BFC">
        <w:rPr>
          <w:sz w:val="24"/>
          <w:szCs w:val="24"/>
        </w:rPr>
        <w:t>Producción llama a logística.</w:t>
      </w:r>
    </w:p>
    <w:p w14:paraId="4368B8C9" w14:textId="77777777" w:rsidR="00517BFC" w:rsidRPr="00517BFC" w:rsidRDefault="00517BFC" w:rsidP="00517BFC">
      <w:pPr>
        <w:spacing w:after="0" w:line="240" w:lineRule="auto"/>
        <w:jc w:val="both"/>
        <w:rPr>
          <w:sz w:val="24"/>
          <w:szCs w:val="24"/>
        </w:rPr>
      </w:pPr>
      <w:r w:rsidRPr="00517BFC">
        <w:rPr>
          <w:sz w:val="24"/>
          <w:szCs w:val="24"/>
        </w:rPr>
        <w:t>Logística llama al almacén.</w:t>
      </w:r>
    </w:p>
    <w:p w14:paraId="1A10AFF4" w14:textId="77777777" w:rsidR="00517BFC" w:rsidRDefault="00517BFC" w:rsidP="00517BFC">
      <w:pPr>
        <w:spacing w:after="0" w:line="240" w:lineRule="auto"/>
        <w:jc w:val="both"/>
        <w:rPr>
          <w:sz w:val="24"/>
          <w:szCs w:val="24"/>
        </w:rPr>
      </w:pPr>
      <w:r w:rsidRPr="00517BFC">
        <w:rPr>
          <w:sz w:val="24"/>
          <w:szCs w:val="24"/>
        </w:rPr>
        <w:t>Servicio al cliente consulta nuevamente al vendedor.</w:t>
      </w:r>
      <w:r>
        <w:rPr>
          <w:sz w:val="24"/>
          <w:szCs w:val="24"/>
        </w:rPr>
        <w:t xml:space="preserve"> </w:t>
      </w:r>
    </w:p>
    <w:p w14:paraId="5D969184" w14:textId="145EF604" w:rsidR="00517BFC" w:rsidRPr="00517BFC" w:rsidRDefault="00517BFC" w:rsidP="00517BFC">
      <w:pPr>
        <w:spacing w:after="0" w:line="240" w:lineRule="auto"/>
        <w:jc w:val="both"/>
        <w:rPr>
          <w:sz w:val="24"/>
          <w:szCs w:val="24"/>
        </w:rPr>
      </w:pPr>
      <w:r w:rsidRPr="00517BFC">
        <w:rPr>
          <w:sz w:val="24"/>
          <w:szCs w:val="24"/>
        </w:rPr>
        <w:t>Como resultado:</w:t>
      </w:r>
    </w:p>
    <w:p w14:paraId="74596FD5" w14:textId="77777777" w:rsidR="00517BFC" w:rsidRPr="00517BFC" w:rsidRDefault="00517BFC" w:rsidP="00517BFC">
      <w:pPr>
        <w:spacing w:after="0" w:line="240" w:lineRule="auto"/>
        <w:ind w:left="708"/>
        <w:rPr>
          <w:sz w:val="24"/>
          <w:szCs w:val="24"/>
        </w:rPr>
      </w:pPr>
      <w:r w:rsidRPr="00517BFC">
        <w:rPr>
          <w:sz w:val="24"/>
          <w:szCs w:val="24"/>
        </w:rPr>
        <w:t>• Se pierde tiempo.</w:t>
      </w:r>
      <w:r w:rsidRPr="00517BFC">
        <w:rPr>
          <w:sz w:val="24"/>
          <w:szCs w:val="24"/>
        </w:rPr>
        <w:br/>
        <w:t>• Se duplican esfuerzos.</w:t>
      </w:r>
      <w:r w:rsidRPr="00517BFC">
        <w:rPr>
          <w:sz w:val="24"/>
          <w:szCs w:val="24"/>
        </w:rPr>
        <w:br/>
        <w:t>• Se generan errores de comunicación.</w:t>
      </w:r>
      <w:r w:rsidRPr="00517BFC">
        <w:rPr>
          <w:sz w:val="24"/>
          <w:szCs w:val="24"/>
        </w:rPr>
        <w:br/>
        <w:t>• El cliente recibe respuestas inconsistentes.</w:t>
      </w:r>
    </w:p>
    <w:p w14:paraId="26243A63" w14:textId="77777777" w:rsidR="00517BFC" w:rsidRPr="00517BFC" w:rsidRDefault="00517BFC" w:rsidP="00517BFC">
      <w:pPr>
        <w:spacing w:after="0" w:line="240" w:lineRule="auto"/>
        <w:jc w:val="both"/>
        <w:rPr>
          <w:sz w:val="24"/>
          <w:szCs w:val="24"/>
        </w:rPr>
      </w:pPr>
      <w:r w:rsidRPr="00517BFC">
        <w:rPr>
          <w:sz w:val="24"/>
          <w:szCs w:val="24"/>
        </w:rPr>
        <w:t>IOS-PYME propone que exista una única fuente oficial de información administrada por el ERP.</w:t>
      </w:r>
    </w:p>
    <w:p w14:paraId="56E0B31E" w14:textId="7D8DFAB9" w:rsidR="00517BFC" w:rsidRPr="00517BFC" w:rsidRDefault="00517BFC" w:rsidP="00517BFC">
      <w:pPr>
        <w:spacing w:after="0" w:line="240" w:lineRule="auto"/>
        <w:jc w:val="both"/>
        <w:rPr>
          <w:sz w:val="24"/>
          <w:szCs w:val="24"/>
        </w:rPr>
      </w:pPr>
    </w:p>
    <w:p w14:paraId="054466DC" w14:textId="77777777" w:rsidR="00517BFC" w:rsidRPr="00517BFC" w:rsidRDefault="00517BFC" w:rsidP="00517BFC">
      <w:pPr>
        <w:spacing w:after="0" w:line="240" w:lineRule="auto"/>
        <w:jc w:val="both"/>
        <w:rPr>
          <w:b/>
          <w:bCs/>
          <w:sz w:val="24"/>
          <w:szCs w:val="24"/>
        </w:rPr>
      </w:pPr>
      <w:r w:rsidRPr="00517BFC">
        <w:rPr>
          <w:b/>
          <w:bCs/>
          <w:sz w:val="24"/>
          <w:szCs w:val="24"/>
        </w:rPr>
        <w:t>Paradigma Destruido:</w:t>
      </w:r>
    </w:p>
    <w:p w14:paraId="2C2ABB0C" w14:textId="77777777" w:rsidR="00517BFC" w:rsidRPr="00517BFC" w:rsidRDefault="00517BFC" w:rsidP="00517BFC">
      <w:pPr>
        <w:spacing w:after="0" w:line="240" w:lineRule="auto"/>
        <w:jc w:val="both"/>
        <w:rPr>
          <w:b/>
          <w:bCs/>
          <w:sz w:val="24"/>
          <w:szCs w:val="24"/>
        </w:rPr>
      </w:pPr>
      <w:r w:rsidRPr="00517BFC">
        <w:rPr>
          <w:b/>
          <w:bCs/>
          <w:sz w:val="24"/>
          <w:szCs w:val="24"/>
        </w:rPr>
        <w:t>"La reposición termina cuando se fabrica"</w:t>
      </w:r>
    </w:p>
    <w:p w14:paraId="7E568CE1" w14:textId="77777777" w:rsidR="00517BFC" w:rsidRPr="00517BFC" w:rsidRDefault="00517BFC" w:rsidP="00517BFC">
      <w:pPr>
        <w:spacing w:after="0" w:line="240" w:lineRule="auto"/>
        <w:jc w:val="both"/>
        <w:rPr>
          <w:sz w:val="24"/>
          <w:szCs w:val="24"/>
        </w:rPr>
      </w:pPr>
      <w:r w:rsidRPr="00517BFC">
        <w:rPr>
          <w:sz w:val="24"/>
          <w:szCs w:val="24"/>
        </w:rPr>
        <w:t>Fabricar el producto de reposición constituye solamente una etapa del proceso.</w:t>
      </w:r>
    </w:p>
    <w:p w14:paraId="5967858E" w14:textId="77777777" w:rsidR="00517BFC" w:rsidRPr="00517BFC" w:rsidRDefault="00517BFC" w:rsidP="00517BFC">
      <w:pPr>
        <w:spacing w:after="0" w:line="240" w:lineRule="auto"/>
        <w:jc w:val="both"/>
        <w:rPr>
          <w:sz w:val="24"/>
          <w:szCs w:val="24"/>
        </w:rPr>
      </w:pPr>
      <w:r w:rsidRPr="00517BFC">
        <w:rPr>
          <w:sz w:val="24"/>
          <w:szCs w:val="24"/>
        </w:rPr>
        <w:t>La verdadera recuperación del servicio ocurre cuando:</w:t>
      </w:r>
    </w:p>
    <w:p w14:paraId="737B6F20" w14:textId="77777777" w:rsidR="00517BFC" w:rsidRPr="00517BFC" w:rsidRDefault="00517BFC" w:rsidP="00517BFC">
      <w:pPr>
        <w:spacing w:after="0" w:line="240" w:lineRule="auto"/>
        <w:ind w:left="708"/>
        <w:rPr>
          <w:sz w:val="24"/>
          <w:szCs w:val="24"/>
        </w:rPr>
      </w:pPr>
      <w:r w:rsidRPr="00517BFC">
        <w:rPr>
          <w:sz w:val="24"/>
          <w:szCs w:val="24"/>
        </w:rPr>
        <w:t>• El producto está listo.</w:t>
      </w:r>
      <w:r w:rsidRPr="00517BFC">
        <w:rPr>
          <w:sz w:val="24"/>
          <w:szCs w:val="24"/>
        </w:rPr>
        <w:br/>
        <w:t>• La logística está informada.</w:t>
      </w:r>
      <w:r w:rsidRPr="00517BFC">
        <w:rPr>
          <w:sz w:val="24"/>
          <w:szCs w:val="24"/>
        </w:rPr>
        <w:br/>
        <w:t>• El vendedor está informado.</w:t>
      </w:r>
      <w:r w:rsidRPr="00517BFC">
        <w:rPr>
          <w:sz w:val="24"/>
          <w:szCs w:val="24"/>
        </w:rPr>
        <w:br/>
        <w:t>• Servicio al cliente está informado.</w:t>
      </w:r>
      <w:r w:rsidRPr="00517BFC">
        <w:rPr>
          <w:sz w:val="24"/>
          <w:szCs w:val="24"/>
        </w:rPr>
        <w:br/>
        <w:t>• El cliente recibe la solución.</w:t>
      </w:r>
    </w:p>
    <w:p w14:paraId="616316F5" w14:textId="77777777" w:rsidR="00517BFC" w:rsidRPr="00517BFC" w:rsidRDefault="00517BFC" w:rsidP="00517BFC">
      <w:pPr>
        <w:spacing w:after="0" w:line="240" w:lineRule="auto"/>
        <w:jc w:val="both"/>
        <w:rPr>
          <w:sz w:val="24"/>
          <w:szCs w:val="24"/>
        </w:rPr>
      </w:pPr>
      <w:r w:rsidRPr="00517BFC">
        <w:rPr>
          <w:sz w:val="24"/>
          <w:szCs w:val="24"/>
        </w:rPr>
        <w:t>La fabricación es un medio. La satisfacción del cliente es el objetivo final.</w:t>
      </w:r>
    </w:p>
    <w:p w14:paraId="3174AA6B" w14:textId="452D7FD5" w:rsidR="00517BFC" w:rsidRPr="00517BFC" w:rsidRDefault="00517BFC" w:rsidP="00517BFC">
      <w:pPr>
        <w:spacing w:after="0" w:line="240" w:lineRule="auto"/>
        <w:jc w:val="both"/>
        <w:rPr>
          <w:sz w:val="24"/>
          <w:szCs w:val="24"/>
        </w:rPr>
      </w:pPr>
    </w:p>
    <w:p w14:paraId="63BA968C" w14:textId="77777777" w:rsidR="00517BFC" w:rsidRPr="00517BFC" w:rsidRDefault="00517BFC" w:rsidP="00517BFC">
      <w:pPr>
        <w:spacing w:after="0" w:line="240" w:lineRule="auto"/>
        <w:jc w:val="both"/>
        <w:rPr>
          <w:b/>
          <w:bCs/>
          <w:sz w:val="24"/>
          <w:szCs w:val="24"/>
        </w:rPr>
      </w:pPr>
      <w:r w:rsidRPr="00517BFC">
        <w:rPr>
          <w:b/>
          <w:bCs/>
          <w:sz w:val="24"/>
          <w:szCs w:val="24"/>
        </w:rPr>
        <w:t>Filosofía del Sistema</w:t>
      </w:r>
    </w:p>
    <w:p w14:paraId="082E643C" w14:textId="77777777" w:rsidR="00517BFC" w:rsidRPr="00517BFC" w:rsidRDefault="00517BFC" w:rsidP="00517BFC">
      <w:pPr>
        <w:spacing w:after="0" w:line="240" w:lineRule="auto"/>
        <w:jc w:val="both"/>
        <w:rPr>
          <w:sz w:val="24"/>
          <w:szCs w:val="24"/>
        </w:rPr>
      </w:pPr>
      <w:r w:rsidRPr="00517BFC">
        <w:rPr>
          <w:sz w:val="24"/>
          <w:szCs w:val="24"/>
        </w:rPr>
        <w:t>Cada cambio importante de estado debe generar comunicación automática.</w:t>
      </w:r>
    </w:p>
    <w:p w14:paraId="76C8106F" w14:textId="77777777" w:rsidR="00517BFC" w:rsidRPr="00517BFC" w:rsidRDefault="00517BFC" w:rsidP="00517BFC">
      <w:pPr>
        <w:spacing w:after="0" w:line="240" w:lineRule="auto"/>
        <w:jc w:val="both"/>
        <w:rPr>
          <w:sz w:val="24"/>
          <w:szCs w:val="24"/>
        </w:rPr>
      </w:pPr>
      <w:r w:rsidRPr="00517BFC">
        <w:rPr>
          <w:sz w:val="24"/>
          <w:szCs w:val="24"/>
        </w:rPr>
        <w:t>La organización debe conocer en tiempo real:</w:t>
      </w:r>
    </w:p>
    <w:p w14:paraId="742B6CD4" w14:textId="77777777" w:rsidR="00517BFC" w:rsidRPr="00517BFC" w:rsidRDefault="00517BFC" w:rsidP="00517BFC">
      <w:pPr>
        <w:spacing w:after="0" w:line="240" w:lineRule="auto"/>
        <w:ind w:left="708"/>
        <w:rPr>
          <w:sz w:val="24"/>
          <w:szCs w:val="24"/>
        </w:rPr>
      </w:pPr>
      <w:r w:rsidRPr="00517BFC">
        <w:rPr>
          <w:sz w:val="24"/>
          <w:szCs w:val="24"/>
        </w:rPr>
        <w:t>• Qué reclamos permanecen abiertos.</w:t>
      </w:r>
      <w:r w:rsidRPr="00517BFC">
        <w:rPr>
          <w:sz w:val="24"/>
          <w:szCs w:val="24"/>
        </w:rPr>
        <w:br/>
        <w:t>• Qué reposiciones están en proceso.</w:t>
      </w:r>
      <w:r w:rsidRPr="00517BFC">
        <w:rPr>
          <w:sz w:val="24"/>
          <w:szCs w:val="24"/>
        </w:rPr>
        <w:br/>
        <w:t>• Qué reposiciones están listas.</w:t>
      </w:r>
      <w:r w:rsidRPr="00517BFC">
        <w:rPr>
          <w:sz w:val="24"/>
          <w:szCs w:val="24"/>
        </w:rPr>
        <w:br/>
      </w:r>
      <w:r w:rsidRPr="00517BFC">
        <w:rPr>
          <w:sz w:val="24"/>
          <w:szCs w:val="24"/>
        </w:rPr>
        <w:lastRenderedPageBreak/>
        <w:t>• Qué casos están pendientes de entrega.</w:t>
      </w:r>
      <w:r w:rsidRPr="00517BFC">
        <w:rPr>
          <w:sz w:val="24"/>
          <w:szCs w:val="24"/>
        </w:rPr>
        <w:br/>
        <w:t>• Qué casos pueden cerrarse.</w:t>
      </w:r>
    </w:p>
    <w:p w14:paraId="40FB009E" w14:textId="77777777" w:rsidR="00517BFC" w:rsidRPr="00517BFC" w:rsidRDefault="00517BFC" w:rsidP="00517BFC">
      <w:pPr>
        <w:spacing w:after="0" w:line="240" w:lineRule="auto"/>
        <w:jc w:val="both"/>
        <w:rPr>
          <w:sz w:val="24"/>
          <w:szCs w:val="24"/>
        </w:rPr>
      </w:pPr>
      <w:r w:rsidRPr="00517BFC">
        <w:rPr>
          <w:sz w:val="24"/>
          <w:szCs w:val="24"/>
        </w:rPr>
        <w:t>La visibilidad elimina incertidumbre.</w:t>
      </w:r>
    </w:p>
    <w:p w14:paraId="7853941F" w14:textId="61666B98" w:rsidR="00517BFC" w:rsidRPr="00517BFC" w:rsidRDefault="00517BFC" w:rsidP="00517BFC">
      <w:pPr>
        <w:spacing w:after="0" w:line="240" w:lineRule="auto"/>
        <w:jc w:val="both"/>
        <w:rPr>
          <w:sz w:val="24"/>
          <w:szCs w:val="24"/>
        </w:rPr>
      </w:pPr>
    </w:p>
    <w:p w14:paraId="39666A97" w14:textId="77777777" w:rsidR="00517BFC" w:rsidRPr="00517BFC" w:rsidRDefault="00517BFC" w:rsidP="00517BFC">
      <w:pPr>
        <w:spacing w:after="0" w:line="240" w:lineRule="auto"/>
        <w:jc w:val="both"/>
        <w:rPr>
          <w:b/>
          <w:bCs/>
          <w:sz w:val="24"/>
          <w:szCs w:val="24"/>
        </w:rPr>
      </w:pPr>
      <w:r w:rsidRPr="00517BFC">
        <w:rPr>
          <w:b/>
          <w:bCs/>
          <w:sz w:val="24"/>
          <w:szCs w:val="24"/>
        </w:rPr>
        <w:t>Proceso Asociado</w:t>
      </w:r>
    </w:p>
    <w:p w14:paraId="2913EA1D" w14:textId="77777777" w:rsidR="00517BFC" w:rsidRPr="00517BFC" w:rsidRDefault="00517BFC" w:rsidP="00517BFC">
      <w:pPr>
        <w:spacing w:after="0" w:line="240" w:lineRule="auto"/>
        <w:jc w:val="both"/>
        <w:rPr>
          <w:sz w:val="24"/>
          <w:szCs w:val="24"/>
        </w:rPr>
      </w:pPr>
      <w:r w:rsidRPr="00517BFC">
        <w:rPr>
          <w:sz w:val="24"/>
          <w:szCs w:val="24"/>
        </w:rPr>
        <w:t>Esta automatización se relaciona directamente con:</w:t>
      </w:r>
    </w:p>
    <w:p w14:paraId="7C092A68" w14:textId="77777777" w:rsidR="00517BFC" w:rsidRPr="00517BFC" w:rsidRDefault="00517BFC" w:rsidP="00517BFC">
      <w:pPr>
        <w:spacing w:after="0" w:line="240" w:lineRule="auto"/>
        <w:ind w:left="708"/>
        <w:rPr>
          <w:sz w:val="24"/>
          <w:szCs w:val="24"/>
        </w:rPr>
      </w:pPr>
      <w:r w:rsidRPr="00517BFC">
        <w:rPr>
          <w:sz w:val="24"/>
          <w:szCs w:val="24"/>
        </w:rPr>
        <w:t>• Servicio al Cliente.</w:t>
      </w:r>
      <w:r w:rsidRPr="00517BFC">
        <w:rPr>
          <w:sz w:val="24"/>
          <w:szCs w:val="24"/>
        </w:rPr>
        <w:br/>
        <w:t>• Ventas.</w:t>
      </w:r>
      <w:r w:rsidRPr="00517BFC">
        <w:rPr>
          <w:sz w:val="24"/>
          <w:szCs w:val="24"/>
        </w:rPr>
        <w:br/>
        <w:t>• Planeación.</w:t>
      </w:r>
      <w:r w:rsidRPr="00517BFC">
        <w:rPr>
          <w:sz w:val="24"/>
          <w:szCs w:val="24"/>
        </w:rPr>
        <w:br/>
        <w:t>• Producción.</w:t>
      </w:r>
      <w:r w:rsidRPr="00517BFC">
        <w:rPr>
          <w:sz w:val="24"/>
          <w:szCs w:val="24"/>
        </w:rPr>
        <w:br/>
        <w:t>• Calidad.</w:t>
      </w:r>
      <w:r w:rsidRPr="00517BFC">
        <w:rPr>
          <w:sz w:val="24"/>
          <w:szCs w:val="24"/>
        </w:rPr>
        <w:br/>
        <w:t>• Logística.</w:t>
      </w:r>
      <w:r w:rsidRPr="00517BFC">
        <w:rPr>
          <w:sz w:val="24"/>
          <w:szCs w:val="24"/>
        </w:rPr>
        <w:br/>
        <w:t>• Distribución.</w:t>
      </w:r>
    </w:p>
    <w:p w14:paraId="06ACC9C0" w14:textId="77777777" w:rsidR="00517BFC" w:rsidRPr="00517BFC" w:rsidRDefault="00517BFC" w:rsidP="00517BFC">
      <w:pPr>
        <w:spacing w:after="0" w:line="240" w:lineRule="auto"/>
        <w:jc w:val="both"/>
        <w:rPr>
          <w:sz w:val="24"/>
          <w:szCs w:val="24"/>
        </w:rPr>
      </w:pPr>
      <w:r w:rsidRPr="00517BFC">
        <w:rPr>
          <w:sz w:val="24"/>
          <w:szCs w:val="24"/>
        </w:rPr>
        <w:t>Representa la transición entre la solución interna del problema y la recuperación efectiva del servicio al cliente.</w:t>
      </w:r>
    </w:p>
    <w:p w14:paraId="2DC488DE" w14:textId="2969F846" w:rsidR="00517BFC" w:rsidRPr="00517BFC" w:rsidRDefault="00517BFC" w:rsidP="00517BFC">
      <w:pPr>
        <w:spacing w:after="0" w:line="240" w:lineRule="auto"/>
        <w:jc w:val="both"/>
        <w:rPr>
          <w:sz w:val="24"/>
          <w:szCs w:val="24"/>
        </w:rPr>
      </w:pPr>
    </w:p>
    <w:p w14:paraId="67C37660" w14:textId="77777777" w:rsidR="00517BFC" w:rsidRPr="00517BFC" w:rsidRDefault="00517BFC" w:rsidP="00517BFC">
      <w:pPr>
        <w:spacing w:after="0" w:line="240" w:lineRule="auto"/>
        <w:jc w:val="both"/>
        <w:rPr>
          <w:b/>
          <w:bCs/>
          <w:sz w:val="24"/>
          <w:szCs w:val="24"/>
        </w:rPr>
      </w:pPr>
      <w:r w:rsidRPr="00517BFC">
        <w:rPr>
          <w:b/>
          <w:bCs/>
          <w:sz w:val="24"/>
          <w:szCs w:val="24"/>
        </w:rPr>
        <w:t>Referencia en Flujograma</w:t>
      </w:r>
    </w:p>
    <w:p w14:paraId="50A136E3" w14:textId="77777777" w:rsidR="00517BFC" w:rsidRPr="00517BFC" w:rsidRDefault="00517BFC" w:rsidP="00517BFC">
      <w:pPr>
        <w:spacing w:after="0" w:line="240" w:lineRule="auto"/>
        <w:jc w:val="both"/>
        <w:rPr>
          <w:sz w:val="24"/>
          <w:szCs w:val="24"/>
        </w:rPr>
      </w:pPr>
      <w:r w:rsidRPr="00517BFC">
        <w:rPr>
          <w:sz w:val="24"/>
          <w:szCs w:val="24"/>
        </w:rPr>
        <w:t>Cajita 14.17 – ERP. Envía notificación a las partes involucradas indicando que el pedido urgente se encuentra listo para despacho. Actualiza automáticamente el estatus de la queja.</w:t>
      </w:r>
    </w:p>
    <w:p w14:paraId="53C37F86" w14:textId="1CC76B3E" w:rsidR="00517BFC" w:rsidRPr="00517BFC" w:rsidRDefault="00517BFC" w:rsidP="00517BFC">
      <w:pPr>
        <w:spacing w:after="0" w:line="240" w:lineRule="auto"/>
        <w:jc w:val="both"/>
        <w:rPr>
          <w:sz w:val="24"/>
          <w:szCs w:val="24"/>
        </w:rPr>
      </w:pPr>
    </w:p>
    <w:p w14:paraId="0E002873" w14:textId="77777777" w:rsidR="00517BFC" w:rsidRPr="00517BFC" w:rsidRDefault="00517BFC" w:rsidP="00517BFC">
      <w:pPr>
        <w:spacing w:after="0" w:line="240" w:lineRule="auto"/>
        <w:jc w:val="both"/>
        <w:rPr>
          <w:b/>
          <w:bCs/>
          <w:sz w:val="24"/>
          <w:szCs w:val="24"/>
        </w:rPr>
      </w:pPr>
      <w:r w:rsidRPr="00517BFC">
        <w:rPr>
          <w:b/>
          <w:bCs/>
          <w:sz w:val="24"/>
          <w:szCs w:val="24"/>
        </w:rPr>
        <w:t>Bases de Datos Relacionadas</w:t>
      </w:r>
    </w:p>
    <w:p w14:paraId="371C856A" w14:textId="77777777" w:rsidR="00517BFC" w:rsidRPr="00517BFC" w:rsidRDefault="00517BFC" w:rsidP="00517BFC">
      <w:pPr>
        <w:spacing w:after="0" w:line="240" w:lineRule="auto"/>
        <w:ind w:left="708"/>
        <w:rPr>
          <w:b/>
          <w:bCs/>
          <w:sz w:val="24"/>
          <w:szCs w:val="24"/>
        </w:rPr>
      </w:pPr>
      <w:r w:rsidRPr="00517BFC">
        <w:rPr>
          <w:b/>
          <w:bCs/>
          <w:sz w:val="24"/>
          <w:szCs w:val="24"/>
        </w:rPr>
        <w:t>Base de Datos de Quejas y Reclamos</w:t>
      </w:r>
    </w:p>
    <w:p w14:paraId="5C3711D7" w14:textId="77777777" w:rsidR="00517BFC" w:rsidRPr="00517BFC" w:rsidRDefault="00517BFC" w:rsidP="00517BFC">
      <w:pPr>
        <w:spacing w:after="0" w:line="240" w:lineRule="auto"/>
        <w:ind w:left="1416"/>
        <w:rPr>
          <w:sz w:val="24"/>
          <w:szCs w:val="24"/>
        </w:rPr>
      </w:pPr>
      <w:r w:rsidRPr="00517BFC">
        <w:rPr>
          <w:sz w:val="24"/>
          <w:szCs w:val="24"/>
        </w:rPr>
        <w:t>• Número de caso.</w:t>
      </w:r>
      <w:r w:rsidRPr="00517BFC">
        <w:rPr>
          <w:sz w:val="24"/>
          <w:szCs w:val="24"/>
        </w:rPr>
        <w:br/>
        <w:t>• Estado actual.</w:t>
      </w:r>
      <w:r w:rsidRPr="00517BFC">
        <w:rPr>
          <w:sz w:val="24"/>
          <w:szCs w:val="24"/>
        </w:rPr>
        <w:br/>
        <w:t>• Fecha objetivo de cierre.</w:t>
      </w:r>
      <w:r w:rsidRPr="00517BFC">
        <w:rPr>
          <w:sz w:val="24"/>
          <w:szCs w:val="24"/>
        </w:rPr>
        <w:br/>
        <w:t>• Responsable.</w:t>
      </w:r>
    </w:p>
    <w:p w14:paraId="47B4593F" w14:textId="77777777" w:rsidR="00517BFC" w:rsidRPr="00517BFC" w:rsidRDefault="00517BFC" w:rsidP="00517BFC">
      <w:pPr>
        <w:spacing w:after="0" w:line="240" w:lineRule="auto"/>
        <w:ind w:left="708"/>
        <w:rPr>
          <w:b/>
          <w:bCs/>
          <w:sz w:val="24"/>
          <w:szCs w:val="24"/>
        </w:rPr>
      </w:pPr>
      <w:r w:rsidRPr="00517BFC">
        <w:rPr>
          <w:b/>
          <w:bCs/>
          <w:sz w:val="24"/>
          <w:szCs w:val="24"/>
        </w:rPr>
        <w:t>Base de Datos de Pedidos</w:t>
      </w:r>
    </w:p>
    <w:p w14:paraId="6CD08E31" w14:textId="77777777" w:rsidR="00517BFC" w:rsidRPr="00517BFC" w:rsidRDefault="00517BFC" w:rsidP="00517BFC">
      <w:pPr>
        <w:spacing w:after="0" w:line="240" w:lineRule="auto"/>
        <w:ind w:left="1416"/>
        <w:rPr>
          <w:sz w:val="24"/>
          <w:szCs w:val="24"/>
        </w:rPr>
      </w:pPr>
      <w:r w:rsidRPr="00517BFC">
        <w:rPr>
          <w:sz w:val="24"/>
          <w:szCs w:val="24"/>
        </w:rPr>
        <w:t>• Pedido de reposición.</w:t>
      </w:r>
      <w:r w:rsidRPr="00517BFC">
        <w:rPr>
          <w:sz w:val="24"/>
          <w:szCs w:val="24"/>
        </w:rPr>
        <w:br/>
        <w:t>• Estado.</w:t>
      </w:r>
      <w:r w:rsidRPr="00517BFC">
        <w:rPr>
          <w:sz w:val="24"/>
          <w:szCs w:val="24"/>
        </w:rPr>
        <w:br/>
        <w:t>• Prioridad.</w:t>
      </w:r>
    </w:p>
    <w:p w14:paraId="17EBD282" w14:textId="77777777" w:rsidR="00517BFC" w:rsidRPr="00517BFC" w:rsidRDefault="00517BFC" w:rsidP="00517BFC">
      <w:pPr>
        <w:spacing w:after="0" w:line="240" w:lineRule="auto"/>
        <w:ind w:left="708"/>
        <w:rPr>
          <w:b/>
          <w:bCs/>
          <w:sz w:val="24"/>
          <w:szCs w:val="24"/>
        </w:rPr>
      </w:pPr>
      <w:r w:rsidRPr="00517BFC">
        <w:rPr>
          <w:b/>
          <w:bCs/>
          <w:sz w:val="24"/>
          <w:szCs w:val="24"/>
        </w:rPr>
        <w:t>Base de Datos de Producción</w:t>
      </w:r>
    </w:p>
    <w:p w14:paraId="4CF77D7F" w14:textId="77777777" w:rsidR="00517BFC" w:rsidRPr="00517BFC" w:rsidRDefault="00517BFC" w:rsidP="00517BFC">
      <w:pPr>
        <w:spacing w:after="0" w:line="240" w:lineRule="auto"/>
        <w:ind w:left="1416"/>
        <w:rPr>
          <w:sz w:val="24"/>
          <w:szCs w:val="24"/>
        </w:rPr>
      </w:pPr>
      <w:r w:rsidRPr="00517BFC">
        <w:rPr>
          <w:sz w:val="24"/>
          <w:szCs w:val="24"/>
        </w:rPr>
        <w:t>• Orden de producción.</w:t>
      </w:r>
      <w:r w:rsidRPr="00517BFC">
        <w:rPr>
          <w:sz w:val="24"/>
          <w:szCs w:val="24"/>
        </w:rPr>
        <w:br/>
        <w:t>• Fecha de finalización.</w:t>
      </w:r>
      <w:r w:rsidRPr="00517BFC">
        <w:rPr>
          <w:sz w:val="24"/>
          <w:szCs w:val="24"/>
        </w:rPr>
        <w:br/>
        <w:t>• Liberación de calidad.</w:t>
      </w:r>
    </w:p>
    <w:p w14:paraId="4D965AC9" w14:textId="77777777" w:rsidR="00517BFC" w:rsidRPr="00517BFC" w:rsidRDefault="00517BFC" w:rsidP="00517BFC">
      <w:pPr>
        <w:spacing w:after="0" w:line="240" w:lineRule="auto"/>
        <w:ind w:left="708"/>
        <w:rPr>
          <w:b/>
          <w:bCs/>
          <w:sz w:val="24"/>
          <w:szCs w:val="24"/>
        </w:rPr>
      </w:pPr>
      <w:r w:rsidRPr="00517BFC">
        <w:rPr>
          <w:b/>
          <w:bCs/>
          <w:sz w:val="24"/>
          <w:szCs w:val="24"/>
        </w:rPr>
        <w:t>Base de Datos de Logística</w:t>
      </w:r>
    </w:p>
    <w:p w14:paraId="1C25AF35" w14:textId="77777777" w:rsidR="00517BFC" w:rsidRPr="00517BFC" w:rsidRDefault="00517BFC" w:rsidP="00517BFC">
      <w:pPr>
        <w:spacing w:after="0" w:line="240" w:lineRule="auto"/>
        <w:ind w:left="1416"/>
        <w:rPr>
          <w:sz w:val="24"/>
          <w:szCs w:val="24"/>
        </w:rPr>
      </w:pPr>
      <w:r w:rsidRPr="00517BFC">
        <w:rPr>
          <w:sz w:val="24"/>
          <w:szCs w:val="24"/>
        </w:rPr>
        <w:t>• Disponibilidad para despacho.</w:t>
      </w:r>
      <w:r w:rsidRPr="00517BFC">
        <w:rPr>
          <w:sz w:val="24"/>
          <w:szCs w:val="24"/>
        </w:rPr>
        <w:br/>
        <w:t>• Ruta asignada.</w:t>
      </w:r>
      <w:r w:rsidRPr="00517BFC">
        <w:rPr>
          <w:sz w:val="24"/>
          <w:szCs w:val="24"/>
        </w:rPr>
        <w:br/>
        <w:t>• Fecha programada.</w:t>
      </w:r>
    </w:p>
    <w:p w14:paraId="6CBF4417" w14:textId="77777777" w:rsidR="00517BFC" w:rsidRPr="00517BFC" w:rsidRDefault="00517BFC" w:rsidP="00517BFC">
      <w:pPr>
        <w:spacing w:after="0" w:line="240" w:lineRule="auto"/>
        <w:ind w:left="708"/>
        <w:rPr>
          <w:b/>
          <w:bCs/>
          <w:sz w:val="24"/>
          <w:szCs w:val="24"/>
        </w:rPr>
      </w:pPr>
      <w:r w:rsidRPr="00517BFC">
        <w:rPr>
          <w:b/>
          <w:bCs/>
          <w:sz w:val="24"/>
          <w:szCs w:val="24"/>
        </w:rPr>
        <w:t>Base de Datos de Clientes</w:t>
      </w:r>
    </w:p>
    <w:p w14:paraId="00A41D45" w14:textId="77777777" w:rsidR="00517BFC" w:rsidRPr="00517BFC" w:rsidRDefault="00517BFC" w:rsidP="00517BFC">
      <w:pPr>
        <w:spacing w:after="0" w:line="240" w:lineRule="auto"/>
        <w:ind w:left="1416"/>
        <w:rPr>
          <w:sz w:val="24"/>
          <w:szCs w:val="24"/>
        </w:rPr>
      </w:pPr>
      <w:r w:rsidRPr="00517BFC">
        <w:rPr>
          <w:sz w:val="24"/>
          <w:szCs w:val="24"/>
        </w:rPr>
        <w:t>• Cliente afectado.</w:t>
      </w:r>
      <w:r w:rsidRPr="00517BFC">
        <w:rPr>
          <w:sz w:val="24"/>
          <w:szCs w:val="24"/>
        </w:rPr>
        <w:br/>
        <w:t>• Historial de reclamos.</w:t>
      </w:r>
      <w:r w:rsidRPr="00517BFC">
        <w:rPr>
          <w:sz w:val="24"/>
          <w:szCs w:val="24"/>
        </w:rPr>
        <w:br/>
        <w:t>• Nivel de servicio.</w:t>
      </w:r>
    </w:p>
    <w:p w14:paraId="33039DBC" w14:textId="0C365E2C" w:rsidR="00517BFC" w:rsidRPr="00517BFC" w:rsidRDefault="00517BFC" w:rsidP="00517BFC">
      <w:pPr>
        <w:spacing w:after="0" w:line="240" w:lineRule="auto"/>
        <w:jc w:val="both"/>
        <w:rPr>
          <w:sz w:val="24"/>
          <w:szCs w:val="24"/>
        </w:rPr>
      </w:pPr>
    </w:p>
    <w:p w14:paraId="2CC6FB95" w14:textId="77777777" w:rsidR="00517BFC" w:rsidRPr="00517BFC" w:rsidRDefault="00517BFC" w:rsidP="00517BFC">
      <w:pPr>
        <w:spacing w:after="0" w:line="240" w:lineRule="auto"/>
        <w:jc w:val="both"/>
        <w:rPr>
          <w:b/>
          <w:bCs/>
          <w:sz w:val="24"/>
          <w:szCs w:val="24"/>
        </w:rPr>
      </w:pPr>
      <w:r w:rsidRPr="00517BFC">
        <w:rPr>
          <w:b/>
          <w:bCs/>
          <w:sz w:val="24"/>
          <w:szCs w:val="24"/>
        </w:rPr>
        <w:t>Detección Automática de Disponibilidad</w:t>
      </w:r>
    </w:p>
    <w:p w14:paraId="68AE50A4" w14:textId="77777777" w:rsidR="00517BFC" w:rsidRPr="00517BFC" w:rsidRDefault="00517BFC" w:rsidP="00517BFC">
      <w:pPr>
        <w:spacing w:after="0" w:line="240" w:lineRule="auto"/>
        <w:jc w:val="both"/>
        <w:rPr>
          <w:sz w:val="24"/>
          <w:szCs w:val="24"/>
        </w:rPr>
      </w:pPr>
      <w:r w:rsidRPr="00517BFC">
        <w:rPr>
          <w:sz w:val="24"/>
          <w:szCs w:val="24"/>
        </w:rPr>
        <w:t>Una vez que el producto de reposición:</w:t>
      </w:r>
    </w:p>
    <w:p w14:paraId="02588D0B" w14:textId="77777777" w:rsidR="00517BFC" w:rsidRPr="00517BFC" w:rsidRDefault="00517BFC" w:rsidP="00517BFC">
      <w:pPr>
        <w:spacing w:after="0" w:line="240" w:lineRule="auto"/>
        <w:ind w:left="708"/>
        <w:rPr>
          <w:sz w:val="24"/>
          <w:szCs w:val="24"/>
        </w:rPr>
      </w:pPr>
      <w:r w:rsidRPr="00517BFC">
        <w:rPr>
          <w:sz w:val="24"/>
          <w:szCs w:val="24"/>
        </w:rPr>
        <w:lastRenderedPageBreak/>
        <w:t>• Finaliza producción.</w:t>
      </w:r>
      <w:r w:rsidRPr="00517BFC">
        <w:rPr>
          <w:sz w:val="24"/>
          <w:szCs w:val="24"/>
        </w:rPr>
        <w:br/>
        <w:t>• Aprueba calidad.</w:t>
      </w:r>
      <w:r w:rsidRPr="00517BFC">
        <w:rPr>
          <w:sz w:val="24"/>
          <w:szCs w:val="24"/>
        </w:rPr>
        <w:br/>
        <w:t>• Ingresa a inventario.</w:t>
      </w:r>
      <w:r w:rsidRPr="00517BFC">
        <w:rPr>
          <w:sz w:val="24"/>
          <w:szCs w:val="24"/>
        </w:rPr>
        <w:br/>
        <w:t>• Se encuentra disponible para despacho.</w:t>
      </w:r>
    </w:p>
    <w:p w14:paraId="1A27988B" w14:textId="77777777" w:rsidR="00517BFC" w:rsidRPr="00517BFC" w:rsidRDefault="00517BFC" w:rsidP="00517BFC">
      <w:pPr>
        <w:spacing w:after="0" w:line="240" w:lineRule="auto"/>
        <w:jc w:val="both"/>
        <w:rPr>
          <w:sz w:val="24"/>
          <w:szCs w:val="24"/>
        </w:rPr>
      </w:pPr>
      <w:r w:rsidRPr="00517BFC">
        <w:rPr>
          <w:sz w:val="24"/>
          <w:szCs w:val="24"/>
        </w:rPr>
        <w:t>El ERP debe detectar automáticamente el evento y activar el flujo de comunicación.</w:t>
      </w:r>
    </w:p>
    <w:p w14:paraId="7C13D327" w14:textId="77777777" w:rsidR="00517BFC" w:rsidRPr="00517BFC" w:rsidRDefault="00517BFC" w:rsidP="00517BFC">
      <w:pPr>
        <w:spacing w:after="0" w:line="240" w:lineRule="auto"/>
        <w:jc w:val="both"/>
        <w:rPr>
          <w:sz w:val="24"/>
          <w:szCs w:val="24"/>
        </w:rPr>
      </w:pPr>
      <w:r w:rsidRPr="00517BFC">
        <w:rPr>
          <w:sz w:val="24"/>
          <w:szCs w:val="24"/>
        </w:rPr>
        <w:t>No debe depender de llamadas telefónicas ni correos manuales.</w:t>
      </w:r>
    </w:p>
    <w:p w14:paraId="1F987B07" w14:textId="400EA0AA" w:rsidR="00517BFC" w:rsidRPr="00517BFC" w:rsidRDefault="00517BFC" w:rsidP="00517BFC">
      <w:pPr>
        <w:spacing w:after="0" w:line="240" w:lineRule="auto"/>
        <w:jc w:val="both"/>
        <w:rPr>
          <w:sz w:val="24"/>
          <w:szCs w:val="24"/>
        </w:rPr>
      </w:pPr>
    </w:p>
    <w:p w14:paraId="37B478C3" w14:textId="77777777" w:rsidR="00517BFC" w:rsidRPr="00517BFC" w:rsidRDefault="00517BFC" w:rsidP="00517BFC">
      <w:pPr>
        <w:spacing w:after="0" w:line="240" w:lineRule="auto"/>
        <w:jc w:val="both"/>
        <w:rPr>
          <w:b/>
          <w:bCs/>
          <w:sz w:val="24"/>
          <w:szCs w:val="24"/>
        </w:rPr>
      </w:pPr>
      <w:r w:rsidRPr="00517BFC">
        <w:rPr>
          <w:b/>
          <w:bCs/>
          <w:sz w:val="24"/>
          <w:szCs w:val="24"/>
        </w:rPr>
        <w:t>Notificación Automática a las Áreas Involucradas</w:t>
      </w:r>
    </w:p>
    <w:p w14:paraId="218993AE" w14:textId="77777777" w:rsidR="00517BFC" w:rsidRPr="00517BFC" w:rsidRDefault="00517BFC" w:rsidP="00517BFC">
      <w:pPr>
        <w:spacing w:after="0" w:line="240" w:lineRule="auto"/>
        <w:jc w:val="both"/>
        <w:rPr>
          <w:sz w:val="24"/>
          <w:szCs w:val="24"/>
        </w:rPr>
      </w:pPr>
      <w:r w:rsidRPr="00517BFC">
        <w:rPr>
          <w:sz w:val="24"/>
          <w:szCs w:val="24"/>
        </w:rPr>
        <w:t>El sistema debe enviar alertas automáticas a:</w:t>
      </w:r>
    </w:p>
    <w:p w14:paraId="4D4F090F" w14:textId="421A104F" w:rsidR="00517BFC" w:rsidRPr="00517BFC" w:rsidRDefault="00517BFC" w:rsidP="00517BFC">
      <w:pPr>
        <w:spacing w:after="0" w:line="240" w:lineRule="auto"/>
        <w:jc w:val="both"/>
        <w:rPr>
          <w:b/>
          <w:bCs/>
          <w:sz w:val="24"/>
          <w:szCs w:val="24"/>
        </w:rPr>
      </w:pPr>
      <w:r w:rsidRPr="00517BFC">
        <w:rPr>
          <w:b/>
          <w:bCs/>
          <w:sz w:val="24"/>
          <w:szCs w:val="24"/>
        </w:rPr>
        <w:t>Servicio al Cliente</w:t>
      </w:r>
      <w:r>
        <w:rPr>
          <w:b/>
          <w:bCs/>
          <w:sz w:val="24"/>
          <w:szCs w:val="24"/>
        </w:rPr>
        <w:t xml:space="preserve"> </w:t>
      </w:r>
      <w:r w:rsidRPr="00517BFC">
        <w:rPr>
          <w:sz w:val="24"/>
          <w:szCs w:val="24"/>
        </w:rPr>
        <w:t>Para coordinar el seguimiento del caso.</w:t>
      </w:r>
    </w:p>
    <w:p w14:paraId="6F426278" w14:textId="2F4F7906" w:rsidR="00517BFC" w:rsidRPr="00517BFC" w:rsidRDefault="00517BFC" w:rsidP="00517BFC">
      <w:pPr>
        <w:spacing w:after="0" w:line="240" w:lineRule="auto"/>
        <w:jc w:val="both"/>
        <w:rPr>
          <w:b/>
          <w:bCs/>
          <w:sz w:val="24"/>
          <w:szCs w:val="24"/>
        </w:rPr>
      </w:pPr>
      <w:r w:rsidRPr="00517BFC">
        <w:rPr>
          <w:b/>
          <w:bCs/>
          <w:sz w:val="24"/>
          <w:szCs w:val="24"/>
        </w:rPr>
        <w:t>Vendedor</w:t>
      </w:r>
      <w:r>
        <w:rPr>
          <w:b/>
          <w:bCs/>
          <w:sz w:val="24"/>
          <w:szCs w:val="24"/>
        </w:rPr>
        <w:t xml:space="preserve"> </w:t>
      </w:r>
      <w:r w:rsidRPr="00517BFC">
        <w:rPr>
          <w:sz w:val="24"/>
          <w:szCs w:val="24"/>
        </w:rPr>
        <w:t>Para mantener informado al cliente.</w:t>
      </w:r>
    </w:p>
    <w:p w14:paraId="0775A3E6" w14:textId="11EB56A1" w:rsidR="00517BFC" w:rsidRPr="00517BFC" w:rsidRDefault="00517BFC" w:rsidP="00517BFC">
      <w:pPr>
        <w:spacing w:after="0" w:line="240" w:lineRule="auto"/>
        <w:jc w:val="both"/>
        <w:rPr>
          <w:b/>
          <w:bCs/>
          <w:sz w:val="24"/>
          <w:szCs w:val="24"/>
        </w:rPr>
      </w:pPr>
      <w:r w:rsidRPr="00517BFC">
        <w:rPr>
          <w:b/>
          <w:bCs/>
          <w:sz w:val="24"/>
          <w:szCs w:val="24"/>
        </w:rPr>
        <w:t>Logística</w:t>
      </w:r>
      <w:r>
        <w:rPr>
          <w:b/>
          <w:bCs/>
          <w:sz w:val="24"/>
          <w:szCs w:val="24"/>
        </w:rPr>
        <w:t xml:space="preserve"> </w:t>
      </w:r>
      <w:r w:rsidRPr="00517BFC">
        <w:rPr>
          <w:sz w:val="24"/>
          <w:szCs w:val="24"/>
        </w:rPr>
        <w:t>Para priorizar la programación de despacho.</w:t>
      </w:r>
    </w:p>
    <w:p w14:paraId="4CFEC1D0" w14:textId="6B9BA635" w:rsidR="00517BFC" w:rsidRPr="00517BFC" w:rsidRDefault="00517BFC" w:rsidP="00517BFC">
      <w:pPr>
        <w:spacing w:after="0" w:line="240" w:lineRule="auto"/>
        <w:jc w:val="both"/>
        <w:rPr>
          <w:b/>
          <w:bCs/>
          <w:sz w:val="24"/>
          <w:szCs w:val="24"/>
        </w:rPr>
      </w:pPr>
      <w:r w:rsidRPr="00517BFC">
        <w:rPr>
          <w:b/>
          <w:bCs/>
          <w:sz w:val="24"/>
          <w:szCs w:val="24"/>
        </w:rPr>
        <w:t>Producción</w:t>
      </w:r>
      <w:r>
        <w:rPr>
          <w:b/>
          <w:bCs/>
          <w:sz w:val="24"/>
          <w:szCs w:val="24"/>
        </w:rPr>
        <w:t xml:space="preserve"> </w:t>
      </w:r>
      <w:r w:rsidRPr="00517BFC">
        <w:rPr>
          <w:sz w:val="24"/>
          <w:szCs w:val="24"/>
        </w:rPr>
        <w:t>Como confirmación de cierre de su participación.</w:t>
      </w:r>
    </w:p>
    <w:p w14:paraId="087A90B1" w14:textId="4BCAD9B4" w:rsidR="00517BFC" w:rsidRPr="00517BFC" w:rsidRDefault="00517BFC" w:rsidP="00517BFC">
      <w:pPr>
        <w:spacing w:after="0" w:line="240" w:lineRule="auto"/>
        <w:jc w:val="both"/>
        <w:rPr>
          <w:b/>
          <w:bCs/>
          <w:sz w:val="24"/>
          <w:szCs w:val="24"/>
        </w:rPr>
      </w:pPr>
      <w:r w:rsidRPr="00517BFC">
        <w:rPr>
          <w:b/>
          <w:bCs/>
          <w:sz w:val="24"/>
          <w:szCs w:val="24"/>
        </w:rPr>
        <w:t>Gerencia (si aplica)</w:t>
      </w:r>
      <w:r>
        <w:rPr>
          <w:b/>
          <w:bCs/>
          <w:sz w:val="24"/>
          <w:szCs w:val="24"/>
        </w:rPr>
        <w:t xml:space="preserve"> </w:t>
      </w:r>
      <w:r w:rsidRPr="00517BFC">
        <w:rPr>
          <w:sz w:val="24"/>
          <w:szCs w:val="24"/>
        </w:rPr>
        <w:t>Cuando se trate de reclamos críticos o estratégicos.</w:t>
      </w:r>
    </w:p>
    <w:p w14:paraId="610D8701" w14:textId="013DCD54" w:rsidR="00517BFC" w:rsidRPr="00517BFC" w:rsidRDefault="00517BFC" w:rsidP="00517BFC">
      <w:pPr>
        <w:spacing w:after="0" w:line="240" w:lineRule="auto"/>
        <w:jc w:val="both"/>
        <w:rPr>
          <w:sz w:val="24"/>
          <w:szCs w:val="24"/>
        </w:rPr>
      </w:pPr>
    </w:p>
    <w:p w14:paraId="5F010DC0" w14:textId="77777777" w:rsidR="00517BFC" w:rsidRPr="00517BFC" w:rsidRDefault="00517BFC" w:rsidP="00517BFC">
      <w:pPr>
        <w:spacing w:after="0" w:line="240" w:lineRule="auto"/>
        <w:jc w:val="both"/>
        <w:rPr>
          <w:b/>
          <w:bCs/>
          <w:sz w:val="24"/>
          <w:szCs w:val="24"/>
        </w:rPr>
      </w:pPr>
      <w:r w:rsidRPr="00517BFC">
        <w:rPr>
          <w:b/>
          <w:bCs/>
          <w:sz w:val="24"/>
          <w:szCs w:val="24"/>
        </w:rPr>
        <w:t>Actualización Automática del Estado de la Queja</w:t>
      </w:r>
    </w:p>
    <w:p w14:paraId="4679572A" w14:textId="77777777" w:rsidR="00517BFC" w:rsidRPr="00517BFC" w:rsidRDefault="00517BFC" w:rsidP="00517BFC">
      <w:pPr>
        <w:spacing w:after="0" w:line="240" w:lineRule="auto"/>
        <w:jc w:val="both"/>
        <w:rPr>
          <w:sz w:val="24"/>
          <w:szCs w:val="24"/>
        </w:rPr>
      </w:pPr>
      <w:r w:rsidRPr="00517BFC">
        <w:rPr>
          <w:sz w:val="24"/>
          <w:szCs w:val="24"/>
        </w:rPr>
        <w:t>El expediente debe cambiar automáticamente a una nueva etapa.</w:t>
      </w:r>
    </w:p>
    <w:p w14:paraId="047A66F8" w14:textId="75776A81" w:rsidR="00517BFC" w:rsidRPr="00517BFC" w:rsidRDefault="00517BFC" w:rsidP="00517BFC">
      <w:pPr>
        <w:spacing w:after="0" w:line="240" w:lineRule="auto"/>
        <w:jc w:val="both"/>
        <w:rPr>
          <w:sz w:val="24"/>
          <w:szCs w:val="24"/>
        </w:rPr>
      </w:pPr>
      <w:r w:rsidRPr="00517BFC">
        <w:rPr>
          <w:sz w:val="24"/>
          <w:szCs w:val="24"/>
        </w:rPr>
        <w:t>Por ejemplo:</w:t>
      </w:r>
      <w:r>
        <w:rPr>
          <w:sz w:val="24"/>
          <w:szCs w:val="24"/>
        </w:rPr>
        <w:t xml:space="preserve"> </w:t>
      </w:r>
      <w:r w:rsidRPr="00517BFC">
        <w:rPr>
          <w:b/>
          <w:bCs/>
          <w:sz w:val="24"/>
          <w:szCs w:val="24"/>
        </w:rPr>
        <w:t>Reposición Lista para Despacho</w:t>
      </w:r>
      <w:r>
        <w:rPr>
          <w:sz w:val="24"/>
          <w:szCs w:val="24"/>
        </w:rPr>
        <w:t xml:space="preserve"> </w:t>
      </w:r>
      <w:r w:rsidRPr="00517BFC">
        <w:rPr>
          <w:sz w:val="24"/>
          <w:szCs w:val="24"/>
        </w:rPr>
        <w:t>o</w:t>
      </w:r>
      <w:r>
        <w:rPr>
          <w:sz w:val="24"/>
          <w:szCs w:val="24"/>
        </w:rPr>
        <w:t xml:space="preserve"> </w:t>
      </w:r>
      <w:r w:rsidRPr="00517BFC">
        <w:rPr>
          <w:b/>
          <w:bCs/>
          <w:sz w:val="24"/>
          <w:szCs w:val="24"/>
        </w:rPr>
        <w:t>Solución Disponible para Entrega</w:t>
      </w:r>
    </w:p>
    <w:p w14:paraId="66CCE593" w14:textId="77777777" w:rsidR="00517BFC" w:rsidRPr="00517BFC" w:rsidRDefault="00517BFC" w:rsidP="00517BFC">
      <w:pPr>
        <w:spacing w:after="0" w:line="240" w:lineRule="auto"/>
        <w:jc w:val="both"/>
        <w:rPr>
          <w:sz w:val="24"/>
          <w:szCs w:val="24"/>
        </w:rPr>
      </w:pPr>
      <w:r w:rsidRPr="00517BFC">
        <w:rPr>
          <w:sz w:val="24"/>
          <w:szCs w:val="24"/>
        </w:rPr>
        <w:t>Esto permite que todos los usuarios visualicen el estado real del caso.</w:t>
      </w:r>
    </w:p>
    <w:p w14:paraId="5D901C0E" w14:textId="4DFE4A94" w:rsidR="00517BFC" w:rsidRPr="00517BFC" w:rsidRDefault="00517BFC" w:rsidP="00517BFC">
      <w:pPr>
        <w:spacing w:after="0" w:line="240" w:lineRule="auto"/>
        <w:jc w:val="both"/>
        <w:rPr>
          <w:sz w:val="24"/>
          <w:szCs w:val="24"/>
        </w:rPr>
      </w:pPr>
    </w:p>
    <w:p w14:paraId="7C913540" w14:textId="77777777" w:rsidR="00517BFC" w:rsidRPr="00517BFC" w:rsidRDefault="00517BFC" w:rsidP="00517BFC">
      <w:pPr>
        <w:spacing w:after="0" w:line="240" w:lineRule="auto"/>
        <w:jc w:val="both"/>
        <w:rPr>
          <w:b/>
          <w:bCs/>
          <w:sz w:val="24"/>
          <w:szCs w:val="24"/>
        </w:rPr>
      </w:pPr>
      <w:r w:rsidRPr="00517BFC">
        <w:rPr>
          <w:b/>
          <w:bCs/>
          <w:sz w:val="24"/>
          <w:szCs w:val="24"/>
        </w:rPr>
        <w:t>Integración con Logística de Prioridad</w:t>
      </w:r>
    </w:p>
    <w:p w14:paraId="69B4D53A" w14:textId="77777777" w:rsidR="00517BFC" w:rsidRPr="00517BFC" w:rsidRDefault="00517BFC" w:rsidP="00517BFC">
      <w:pPr>
        <w:spacing w:after="0" w:line="240" w:lineRule="auto"/>
        <w:jc w:val="both"/>
        <w:rPr>
          <w:sz w:val="24"/>
          <w:szCs w:val="24"/>
        </w:rPr>
      </w:pPr>
      <w:r w:rsidRPr="00517BFC">
        <w:rPr>
          <w:sz w:val="24"/>
          <w:szCs w:val="24"/>
        </w:rPr>
        <w:t>Debido a que se trata de una reposición derivada de una queja, el ERP puede activar reglas especiales de despacho como:</w:t>
      </w:r>
    </w:p>
    <w:p w14:paraId="5965115F" w14:textId="77777777" w:rsidR="00517BFC" w:rsidRPr="00517BFC" w:rsidRDefault="00517BFC" w:rsidP="00517BFC">
      <w:pPr>
        <w:spacing w:after="0" w:line="240" w:lineRule="auto"/>
        <w:ind w:left="708"/>
        <w:rPr>
          <w:sz w:val="24"/>
          <w:szCs w:val="24"/>
        </w:rPr>
      </w:pPr>
      <w:r w:rsidRPr="00517BFC">
        <w:rPr>
          <w:sz w:val="24"/>
          <w:szCs w:val="24"/>
        </w:rPr>
        <w:t>• Prioridad de carga.</w:t>
      </w:r>
      <w:r w:rsidRPr="00517BFC">
        <w:rPr>
          <w:sz w:val="24"/>
          <w:szCs w:val="24"/>
        </w:rPr>
        <w:br/>
        <w:t>• Ruta especial.</w:t>
      </w:r>
      <w:r w:rsidRPr="00517BFC">
        <w:rPr>
          <w:sz w:val="24"/>
          <w:szCs w:val="24"/>
        </w:rPr>
        <w:br/>
        <w:t>• Transporte dedicado.</w:t>
      </w:r>
      <w:r w:rsidRPr="00517BFC">
        <w:rPr>
          <w:sz w:val="24"/>
          <w:szCs w:val="24"/>
        </w:rPr>
        <w:br/>
        <w:t>• Entrega urgente.</w:t>
      </w:r>
    </w:p>
    <w:p w14:paraId="15585AA8" w14:textId="77777777" w:rsidR="00517BFC" w:rsidRPr="00517BFC" w:rsidRDefault="00517BFC" w:rsidP="00517BFC">
      <w:pPr>
        <w:spacing w:after="0" w:line="240" w:lineRule="auto"/>
        <w:jc w:val="both"/>
        <w:rPr>
          <w:sz w:val="24"/>
          <w:szCs w:val="24"/>
        </w:rPr>
      </w:pPr>
      <w:r w:rsidRPr="00517BFC">
        <w:rPr>
          <w:sz w:val="24"/>
          <w:szCs w:val="24"/>
        </w:rPr>
        <w:t>La recuperación del servicio debe mantenerse como prioridad hasta el cierre completo del caso.</w:t>
      </w:r>
    </w:p>
    <w:p w14:paraId="799A9D25" w14:textId="6A9AC180" w:rsidR="00517BFC" w:rsidRPr="00517BFC" w:rsidRDefault="00517BFC" w:rsidP="00517BFC">
      <w:pPr>
        <w:spacing w:after="0" w:line="240" w:lineRule="auto"/>
        <w:jc w:val="both"/>
        <w:rPr>
          <w:sz w:val="24"/>
          <w:szCs w:val="24"/>
        </w:rPr>
      </w:pPr>
    </w:p>
    <w:p w14:paraId="3B8B8489" w14:textId="77777777" w:rsidR="00517BFC" w:rsidRPr="00517BFC" w:rsidRDefault="00517BFC" w:rsidP="00517BFC">
      <w:pPr>
        <w:spacing w:after="0" w:line="240" w:lineRule="auto"/>
        <w:jc w:val="both"/>
        <w:rPr>
          <w:b/>
          <w:bCs/>
          <w:sz w:val="24"/>
          <w:szCs w:val="24"/>
        </w:rPr>
      </w:pPr>
      <w:r w:rsidRPr="00517BFC">
        <w:rPr>
          <w:b/>
          <w:bCs/>
          <w:sz w:val="24"/>
          <w:szCs w:val="24"/>
        </w:rPr>
        <w:t>Gestión Visual y Dashboards</w:t>
      </w:r>
    </w:p>
    <w:p w14:paraId="72684B6A" w14:textId="77777777" w:rsidR="00517BFC" w:rsidRPr="00517BFC" w:rsidRDefault="00517BFC" w:rsidP="00517BFC">
      <w:pPr>
        <w:spacing w:after="0" w:line="240" w:lineRule="auto"/>
        <w:jc w:val="both"/>
        <w:rPr>
          <w:sz w:val="24"/>
          <w:szCs w:val="24"/>
        </w:rPr>
      </w:pPr>
      <w:r w:rsidRPr="00517BFC">
        <w:rPr>
          <w:sz w:val="24"/>
          <w:szCs w:val="24"/>
        </w:rPr>
        <w:t>El sistema debe reflejar automáticamente:</w:t>
      </w:r>
    </w:p>
    <w:p w14:paraId="262224EF" w14:textId="77777777" w:rsidR="00517BFC" w:rsidRPr="00517BFC" w:rsidRDefault="00517BFC" w:rsidP="00517BFC">
      <w:pPr>
        <w:spacing w:after="0" w:line="240" w:lineRule="auto"/>
        <w:ind w:left="708"/>
        <w:rPr>
          <w:sz w:val="24"/>
          <w:szCs w:val="24"/>
        </w:rPr>
      </w:pPr>
      <w:r w:rsidRPr="00517BFC">
        <w:rPr>
          <w:sz w:val="24"/>
          <w:szCs w:val="24"/>
        </w:rPr>
        <w:t>• Casos abiertos.</w:t>
      </w:r>
      <w:r w:rsidRPr="00517BFC">
        <w:rPr>
          <w:sz w:val="24"/>
          <w:szCs w:val="24"/>
        </w:rPr>
        <w:br/>
        <w:t>• Casos en investigación.</w:t>
      </w:r>
      <w:r w:rsidRPr="00517BFC">
        <w:rPr>
          <w:sz w:val="24"/>
          <w:szCs w:val="24"/>
        </w:rPr>
        <w:br/>
        <w:t>• Casos en reposición.</w:t>
      </w:r>
      <w:r w:rsidRPr="00517BFC">
        <w:rPr>
          <w:sz w:val="24"/>
          <w:szCs w:val="24"/>
        </w:rPr>
        <w:br/>
        <w:t>• Casos listos para despacho.</w:t>
      </w:r>
      <w:r w:rsidRPr="00517BFC">
        <w:rPr>
          <w:sz w:val="24"/>
          <w:szCs w:val="24"/>
        </w:rPr>
        <w:br/>
        <w:t>• Casos cerrados.</w:t>
      </w:r>
    </w:p>
    <w:p w14:paraId="06EFAF62" w14:textId="77777777" w:rsidR="00517BFC" w:rsidRPr="00517BFC" w:rsidRDefault="00517BFC" w:rsidP="00517BFC">
      <w:pPr>
        <w:spacing w:after="0" w:line="240" w:lineRule="auto"/>
        <w:jc w:val="both"/>
        <w:rPr>
          <w:sz w:val="24"/>
          <w:szCs w:val="24"/>
        </w:rPr>
      </w:pPr>
      <w:r w:rsidRPr="00517BFC">
        <w:rPr>
          <w:sz w:val="24"/>
          <w:szCs w:val="24"/>
        </w:rPr>
        <w:t>La gerencia debe visualizar fácilmente el estado de cada reclamo.</w:t>
      </w:r>
    </w:p>
    <w:p w14:paraId="3427EBD0" w14:textId="479CEF72" w:rsidR="00517BFC" w:rsidRPr="00517BFC" w:rsidRDefault="00517BFC" w:rsidP="00517BFC">
      <w:pPr>
        <w:spacing w:after="0" w:line="240" w:lineRule="auto"/>
        <w:jc w:val="both"/>
        <w:rPr>
          <w:sz w:val="24"/>
          <w:szCs w:val="24"/>
        </w:rPr>
      </w:pPr>
    </w:p>
    <w:p w14:paraId="7A8E60A7" w14:textId="77777777" w:rsidR="00517BFC" w:rsidRPr="00517BFC" w:rsidRDefault="00517BFC" w:rsidP="00517BFC">
      <w:pPr>
        <w:spacing w:after="0" w:line="240" w:lineRule="auto"/>
        <w:jc w:val="both"/>
        <w:rPr>
          <w:b/>
          <w:bCs/>
          <w:sz w:val="24"/>
          <w:szCs w:val="24"/>
        </w:rPr>
      </w:pPr>
      <w:r w:rsidRPr="00517BFC">
        <w:rPr>
          <w:b/>
          <w:bCs/>
          <w:sz w:val="24"/>
          <w:szCs w:val="24"/>
        </w:rPr>
        <w:t>Integración con SLA de Servicio</w:t>
      </w:r>
    </w:p>
    <w:p w14:paraId="431EDB8E" w14:textId="77777777" w:rsidR="00517BFC" w:rsidRPr="00517BFC" w:rsidRDefault="00517BFC" w:rsidP="00517BFC">
      <w:pPr>
        <w:spacing w:after="0" w:line="240" w:lineRule="auto"/>
        <w:jc w:val="both"/>
        <w:rPr>
          <w:sz w:val="24"/>
          <w:szCs w:val="24"/>
        </w:rPr>
      </w:pPr>
      <w:r w:rsidRPr="00517BFC">
        <w:rPr>
          <w:sz w:val="24"/>
          <w:szCs w:val="24"/>
        </w:rPr>
        <w:t>Esta automatización permite medir indicadores como:</w:t>
      </w:r>
    </w:p>
    <w:p w14:paraId="11D9BE37" w14:textId="77777777" w:rsidR="00517BFC" w:rsidRPr="00517BFC" w:rsidRDefault="00517BFC" w:rsidP="00517BFC">
      <w:pPr>
        <w:spacing w:after="0" w:line="240" w:lineRule="auto"/>
        <w:ind w:left="708"/>
        <w:rPr>
          <w:sz w:val="24"/>
          <w:szCs w:val="24"/>
        </w:rPr>
      </w:pPr>
      <w:r w:rsidRPr="00517BFC">
        <w:rPr>
          <w:sz w:val="24"/>
          <w:szCs w:val="24"/>
        </w:rPr>
        <w:t>• Tiempo de investigación.</w:t>
      </w:r>
      <w:r w:rsidRPr="00517BFC">
        <w:rPr>
          <w:sz w:val="24"/>
          <w:szCs w:val="24"/>
        </w:rPr>
        <w:br/>
        <w:t>• Tiempo de fabricación de reposición.</w:t>
      </w:r>
      <w:r w:rsidRPr="00517BFC">
        <w:rPr>
          <w:sz w:val="24"/>
          <w:szCs w:val="24"/>
        </w:rPr>
        <w:br/>
        <w:t>• Tiempo de preparación logística.</w:t>
      </w:r>
      <w:r w:rsidRPr="00517BFC">
        <w:rPr>
          <w:sz w:val="24"/>
          <w:szCs w:val="24"/>
        </w:rPr>
        <w:br/>
        <w:t>• Tiempo total de recuperación.</w:t>
      </w:r>
    </w:p>
    <w:p w14:paraId="6962FF79" w14:textId="77777777" w:rsidR="00517BFC" w:rsidRPr="00517BFC" w:rsidRDefault="00517BFC" w:rsidP="00517BFC">
      <w:pPr>
        <w:spacing w:after="0" w:line="240" w:lineRule="auto"/>
        <w:jc w:val="both"/>
        <w:rPr>
          <w:sz w:val="24"/>
          <w:szCs w:val="24"/>
        </w:rPr>
      </w:pPr>
      <w:r w:rsidRPr="00517BFC">
        <w:rPr>
          <w:sz w:val="24"/>
          <w:szCs w:val="24"/>
        </w:rPr>
        <w:t>La organización puede evaluar objetivamente la calidad de su respuesta.</w:t>
      </w:r>
    </w:p>
    <w:p w14:paraId="15EFA757" w14:textId="5FFEA8C1" w:rsidR="00517BFC" w:rsidRPr="00517BFC" w:rsidRDefault="00517BFC" w:rsidP="00517BFC">
      <w:pPr>
        <w:spacing w:after="0" w:line="240" w:lineRule="auto"/>
        <w:jc w:val="both"/>
        <w:rPr>
          <w:sz w:val="24"/>
          <w:szCs w:val="24"/>
        </w:rPr>
      </w:pPr>
    </w:p>
    <w:p w14:paraId="25F37B0A" w14:textId="77777777" w:rsidR="00517BFC" w:rsidRPr="00517BFC" w:rsidRDefault="00517BFC" w:rsidP="00517BFC">
      <w:pPr>
        <w:spacing w:after="0" w:line="240" w:lineRule="auto"/>
        <w:jc w:val="both"/>
        <w:rPr>
          <w:b/>
          <w:bCs/>
          <w:sz w:val="24"/>
          <w:szCs w:val="24"/>
        </w:rPr>
      </w:pPr>
      <w:r w:rsidRPr="00517BFC">
        <w:rPr>
          <w:b/>
          <w:bCs/>
          <w:sz w:val="24"/>
          <w:szCs w:val="24"/>
        </w:rPr>
        <w:lastRenderedPageBreak/>
        <w:t>Indicadores Generados</w:t>
      </w:r>
    </w:p>
    <w:p w14:paraId="08C3FE96" w14:textId="77777777" w:rsidR="00517BFC" w:rsidRPr="00517BFC" w:rsidRDefault="00517BFC" w:rsidP="00517BFC">
      <w:pPr>
        <w:spacing w:after="0" w:line="240" w:lineRule="auto"/>
        <w:jc w:val="both"/>
        <w:rPr>
          <w:sz w:val="24"/>
          <w:szCs w:val="24"/>
        </w:rPr>
      </w:pPr>
      <w:r w:rsidRPr="00517BFC">
        <w:rPr>
          <w:sz w:val="24"/>
          <w:szCs w:val="24"/>
        </w:rPr>
        <w:t>Esta automatización debe alimentar indicadores como:</w:t>
      </w:r>
    </w:p>
    <w:p w14:paraId="620A6CB3" w14:textId="77777777" w:rsidR="00517BFC" w:rsidRPr="00517BFC" w:rsidRDefault="00517BFC" w:rsidP="00517BFC">
      <w:pPr>
        <w:spacing w:after="0" w:line="240" w:lineRule="auto"/>
        <w:ind w:left="708"/>
        <w:rPr>
          <w:sz w:val="24"/>
          <w:szCs w:val="24"/>
        </w:rPr>
      </w:pPr>
      <w:r w:rsidRPr="00517BFC">
        <w:rPr>
          <w:sz w:val="24"/>
          <w:szCs w:val="24"/>
        </w:rPr>
        <w:t>• Reposiciones listas para despacho.</w:t>
      </w:r>
      <w:r w:rsidRPr="00517BFC">
        <w:rPr>
          <w:sz w:val="24"/>
          <w:szCs w:val="24"/>
        </w:rPr>
        <w:br/>
        <w:t>• Tiempo de recuperación del servicio.</w:t>
      </w:r>
      <w:r w:rsidRPr="00517BFC">
        <w:rPr>
          <w:sz w:val="24"/>
          <w:szCs w:val="24"/>
        </w:rPr>
        <w:br/>
        <w:t>• Tiempo de cierre de reclamos.</w:t>
      </w:r>
      <w:r w:rsidRPr="00517BFC">
        <w:rPr>
          <w:sz w:val="24"/>
          <w:szCs w:val="24"/>
        </w:rPr>
        <w:br/>
        <w:t>• Casos abiertos.</w:t>
      </w:r>
      <w:r w:rsidRPr="00517BFC">
        <w:rPr>
          <w:sz w:val="24"/>
          <w:szCs w:val="24"/>
        </w:rPr>
        <w:br/>
        <w:t>• Casos cerrados.</w:t>
      </w:r>
      <w:r w:rsidRPr="00517BFC">
        <w:rPr>
          <w:sz w:val="24"/>
          <w:szCs w:val="24"/>
        </w:rPr>
        <w:br/>
        <w:t>• Cumplimiento de SLA.</w:t>
      </w:r>
      <w:r w:rsidRPr="00517BFC">
        <w:rPr>
          <w:sz w:val="24"/>
          <w:szCs w:val="24"/>
        </w:rPr>
        <w:br/>
        <w:t>• Tiempo de respuesta por gravedad.</w:t>
      </w:r>
      <w:r w:rsidRPr="00517BFC">
        <w:rPr>
          <w:sz w:val="24"/>
          <w:szCs w:val="24"/>
        </w:rPr>
        <w:br/>
        <w:t>• Nivel de satisfacción post reclamo.</w:t>
      </w:r>
    </w:p>
    <w:p w14:paraId="44F8EF4F" w14:textId="53CC4EFA" w:rsidR="00517BFC" w:rsidRPr="00517BFC" w:rsidRDefault="00517BFC" w:rsidP="00517BFC">
      <w:pPr>
        <w:spacing w:after="0" w:line="240" w:lineRule="auto"/>
        <w:jc w:val="both"/>
        <w:rPr>
          <w:sz w:val="24"/>
          <w:szCs w:val="24"/>
        </w:rPr>
      </w:pPr>
    </w:p>
    <w:p w14:paraId="1D019333" w14:textId="77777777" w:rsidR="00517BFC" w:rsidRPr="00517BFC" w:rsidRDefault="00517BFC" w:rsidP="00517BFC">
      <w:pPr>
        <w:spacing w:after="0" w:line="240" w:lineRule="auto"/>
        <w:jc w:val="both"/>
        <w:rPr>
          <w:b/>
          <w:bCs/>
          <w:sz w:val="24"/>
          <w:szCs w:val="24"/>
        </w:rPr>
      </w:pPr>
      <w:r w:rsidRPr="00517BFC">
        <w:rPr>
          <w:b/>
          <w:bCs/>
          <w:sz w:val="24"/>
          <w:szCs w:val="24"/>
        </w:rPr>
        <w:t>Beneficios Esperados</w:t>
      </w:r>
    </w:p>
    <w:p w14:paraId="6078DBC6" w14:textId="77777777" w:rsidR="00517BFC" w:rsidRPr="00517BFC" w:rsidRDefault="00517BFC" w:rsidP="00517BFC">
      <w:pPr>
        <w:spacing w:after="0" w:line="240" w:lineRule="auto"/>
        <w:jc w:val="both"/>
        <w:rPr>
          <w:sz w:val="24"/>
          <w:szCs w:val="24"/>
        </w:rPr>
      </w:pPr>
      <w:r w:rsidRPr="00517BFC">
        <w:rPr>
          <w:sz w:val="24"/>
          <w:szCs w:val="24"/>
        </w:rPr>
        <w:t>La implementación de esta automatización permite:</w:t>
      </w:r>
    </w:p>
    <w:p w14:paraId="17942960" w14:textId="77777777" w:rsidR="00517BFC" w:rsidRPr="00517BFC" w:rsidRDefault="00517BFC" w:rsidP="00517BFC">
      <w:pPr>
        <w:spacing w:after="0" w:line="240" w:lineRule="auto"/>
        <w:ind w:left="708"/>
        <w:rPr>
          <w:sz w:val="24"/>
          <w:szCs w:val="24"/>
        </w:rPr>
      </w:pPr>
      <w:r w:rsidRPr="00517BFC">
        <w:rPr>
          <w:sz w:val="24"/>
          <w:szCs w:val="24"/>
        </w:rPr>
        <w:t>• Reducir tiempos de coordinación.</w:t>
      </w:r>
      <w:r w:rsidRPr="00517BFC">
        <w:rPr>
          <w:sz w:val="24"/>
          <w:szCs w:val="24"/>
        </w:rPr>
        <w:br/>
        <w:t>• Mejorar comunicación interna.</w:t>
      </w:r>
      <w:r w:rsidRPr="00517BFC">
        <w:rPr>
          <w:sz w:val="24"/>
          <w:szCs w:val="24"/>
        </w:rPr>
        <w:br/>
        <w:t>• Incrementar visibilidad.</w:t>
      </w:r>
      <w:r w:rsidRPr="00517BFC">
        <w:rPr>
          <w:sz w:val="24"/>
          <w:szCs w:val="24"/>
        </w:rPr>
        <w:br/>
        <w:t>• Reducir retrasos administrativos.</w:t>
      </w:r>
      <w:r w:rsidRPr="00517BFC">
        <w:rPr>
          <w:sz w:val="24"/>
          <w:szCs w:val="24"/>
        </w:rPr>
        <w:br/>
        <w:t>• Mejorar satisfacción del cliente.</w:t>
      </w:r>
      <w:r w:rsidRPr="00517BFC">
        <w:rPr>
          <w:sz w:val="24"/>
          <w:szCs w:val="24"/>
        </w:rPr>
        <w:br/>
        <w:t>• Facilitar seguimiento.</w:t>
      </w:r>
      <w:r w:rsidRPr="00517BFC">
        <w:rPr>
          <w:sz w:val="24"/>
          <w:szCs w:val="24"/>
        </w:rPr>
        <w:br/>
        <w:t>• Mejorar cumplimiento de SLA.</w:t>
      </w:r>
      <w:r w:rsidRPr="00517BFC">
        <w:rPr>
          <w:sz w:val="24"/>
          <w:szCs w:val="24"/>
        </w:rPr>
        <w:br/>
        <w:t>• Fortalecer la cultura de servicio.</w:t>
      </w:r>
    </w:p>
    <w:p w14:paraId="2A0417AD" w14:textId="6F3B5F84" w:rsidR="00517BFC" w:rsidRPr="00517BFC" w:rsidRDefault="00517BFC" w:rsidP="00517BFC">
      <w:pPr>
        <w:spacing w:after="0" w:line="240" w:lineRule="auto"/>
        <w:jc w:val="both"/>
        <w:rPr>
          <w:sz w:val="24"/>
          <w:szCs w:val="24"/>
        </w:rPr>
      </w:pPr>
    </w:p>
    <w:p w14:paraId="7A0D0C7B" w14:textId="77777777" w:rsidR="00517BFC" w:rsidRPr="00517BFC" w:rsidRDefault="00517BFC" w:rsidP="00517BFC">
      <w:pPr>
        <w:spacing w:after="0" w:line="240" w:lineRule="auto"/>
        <w:jc w:val="both"/>
        <w:rPr>
          <w:b/>
          <w:bCs/>
          <w:sz w:val="24"/>
          <w:szCs w:val="24"/>
        </w:rPr>
      </w:pPr>
      <w:r w:rsidRPr="00517BFC">
        <w:rPr>
          <w:b/>
          <w:bCs/>
          <w:sz w:val="24"/>
          <w:szCs w:val="24"/>
        </w:rPr>
        <w:t>Filosofía IOS-PYME Asociada</w:t>
      </w:r>
    </w:p>
    <w:p w14:paraId="61A4B335" w14:textId="77777777" w:rsidR="00517BFC" w:rsidRPr="00517BFC" w:rsidRDefault="00517BFC" w:rsidP="00517BFC">
      <w:pPr>
        <w:spacing w:after="0" w:line="240" w:lineRule="auto"/>
        <w:jc w:val="both"/>
        <w:rPr>
          <w:sz w:val="24"/>
          <w:szCs w:val="24"/>
        </w:rPr>
      </w:pPr>
      <w:r w:rsidRPr="00517BFC">
        <w:rPr>
          <w:sz w:val="24"/>
          <w:szCs w:val="24"/>
        </w:rPr>
        <w:t>Dentro de IOS-PYME, resolver un reclamo no consiste únicamente en corregir un producto o fabricar una reposición. Consiste en coordinar eficientemente a toda la organización para restaurar la confianza del cliente en el menor tiempo posible.</w:t>
      </w:r>
    </w:p>
    <w:p w14:paraId="067BE115" w14:textId="77777777" w:rsidR="00517BFC" w:rsidRPr="00517BFC" w:rsidRDefault="00517BFC" w:rsidP="00517BFC">
      <w:pPr>
        <w:spacing w:after="0" w:line="240" w:lineRule="auto"/>
        <w:jc w:val="both"/>
        <w:rPr>
          <w:sz w:val="24"/>
          <w:szCs w:val="24"/>
        </w:rPr>
      </w:pPr>
      <w:r w:rsidRPr="00517BFC">
        <w:rPr>
          <w:sz w:val="24"/>
          <w:szCs w:val="24"/>
        </w:rPr>
        <w:t>Por esta razón, el ERP actúa como un orquestador de información, notificando automáticamente cada avance importante y asegurando que todas las áreas trabajen sincronizadas hacia un mismo objetivo. La recuperación de servicio deja de depender de esfuerzos individuales y se convierte en un proceso estructurado, visible y medible que fortalece continuamente la relación con el cliente.</w:t>
      </w:r>
    </w:p>
    <w:p w14:paraId="432ACACC" w14:textId="77777777" w:rsidR="00517BFC" w:rsidRDefault="00517BFC" w:rsidP="003C28B1">
      <w:pPr>
        <w:spacing w:after="0" w:line="240" w:lineRule="auto"/>
        <w:jc w:val="both"/>
        <w:rPr>
          <w:sz w:val="24"/>
          <w:szCs w:val="24"/>
        </w:rPr>
      </w:pPr>
    </w:p>
    <w:p w14:paraId="55175872" w14:textId="77777777" w:rsidR="00A849EC" w:rsidRDefault="00A849EC" w:rsidP="003C28B1">
      <w:pPr>
        <w:spacing w:after="0" w:line="240" w:lineRule="auto"/>
        <w:jc w:val="both"/>
        <w:rPr>
          <w:sz w:val="24"/>
          <w:szCs w:val="24"/>
        </w:rPr>
      </w:pPr>
    </w:p>
    <w:p w14:paraId="1D0F5402" w14:textId="77777777" w:rsidR="00A849EC" w:rsidRDefault="00A849EC" w:rsidP="003C28B1">
      <w:pPr>
        <w:spacing w:after="0" w:line="240" w:lineRule="auto"/>
        <w:jc w:val="both"/>
        <w:rPr>
          <w:sz w:val="24"/>
          <w:szCs w:val="24"/>
        </w:rPr>
      </w:pPr>
    </w:p>
    <w:p w14:paraId="2BFA03A2" w14:textId="77777777" w:rsidR="00A849EC" w:rsidRDefault="00A849EC" w:rsidP="003C28B1">
      <w:pPr>
        <w:spacing w:after="0" w:line="240" w:lineRule="auto"/>
        <w:jc w:val="both"/>
        <w:rPr>
          <w:sz w:val="24"/>
          <w:szCs w:val="24"/>
        </w:rPr>
      </w:pPr>
    </w:p>
    <w:p w14:paraId="4E9784A2" w14:textId="77777777" w:rsidR="00A849EC" w:rsidRDefault="00A849EC" w:rsidP="003C28B1">
      <w:pPr>
        <w:spacing w:after="0" w:line="240" w:lineRule="auto"/>
        <w:jc w:val="both"/>
        <w:rPr>
          <w:sz w:val="24"/>
          <w:szCs w:val="24"/>
        </w:rPr>
      </w:pPr>
    </w:p>
    <w:p w14:paraId="092D4C33" w14:textId="77777777" w:rsidR="00A849EC" w:rsidRDefault="00A849EC" w:rsidP="003C28B1">
      <w:pPr>
        <w:spacing w:after="0" w:line="240" w:lineRule="auto"/>
        <w:jc w:val="both"/>
        <w:rPr>
          <w:sz w:val="24"/>
          <w:szCs w:val="24"/>
        </w:rPr>
      </w:pPr>
    </w:p>
    <w:p w14:paraId="4F8123CB" w14:textId="77777777" w:rsidR="00A849EC" w:rsidRDefault="00A849EC" w:rsidP="003C28B1">
      <w:pPr>
        <w:spacing w:after="0" w:line="240" w:lineRule="auto"/>
        <w:jc w:val="both"/>
        <w:rPr>
          <w:sz w:val="24"/>
          <w:szCs w:val="24"/>
        </w:rPr>
      </w:pPr>
    </w:p>
    <w:p w14:paraId="48D2FB74" w14:textId="77777777" w:rsidR="00A849EC" w:rsidRDefault="00A849EC" w:rsidP="003C28B1">
      <w:pPr>
        <w:spacing w:after="0" w:line="240" w:lineRule="auto"/>
        <w:jc w:val="both"/>
        <w:rPr>
          <w:sz w:val="24"/>
          <w:szCs w:val="24"/>
        </w:rPr>
      </w:pPr>
    </w:p>
    <w:p w14:paraId="28B4E78C" w14:textId="77777777" w:rsidR="00A849EC" w:rsidRDefault="00A849EC" w:rsidP="003C28B1">
      <w:pPr>
        <w:spacing w:after="0" w:line="240" w:lineRule="auto"/>
        <w:jc w:val="both"/>
        <w:rPr>
          <w:sz w:val="24"/>
          <w:szCs w:val="24"/>
        </w:rPr>
      </w:pPr>
    </w:p>
    <w:p w14:paraId="5533F91A" w14:textId="77777777" w:rsidR="00A849EC" w:rsidRDefault="00A849EC" w:rsidP="003C28B1">
      <w:pPr>
        <w:spacing w:after="0" w:line="240" w:lineRule="auto"/>
        <w:jc w:val="both"/>
        <w:rPr>
          <w:sz w:val="24"/>
          <w:szCs w:val="24"/>
        </w:rPr>
      </w:pPr>
    </w:p>
    <w:p w14:paraId="784D24A3" w14:textId="77777777" w:rsidR="00A849EC" w:rsidRDefault="00A849EC" w:rsidP="003C28B1">
      <w:pPr>
        <w:spacing w:after="0" w:line="240" w:lineRule="auto"/>
        <w:jc w:val="both"/>
        <w:rPr>
          <w:sz w:val="24"/>
          <w:szCs w:val="24"/>
        </w:rPr>
      </w:pPr>
    </w:p>
    <w:p w14:paraId="484E0B89" w14:textId="77777777" w:rsidR="00A849EC" w:rsidRDefault="00A849EC" w:rsidP="003C28B1">
      <w:pPr>
        <w:spacing w:after="0" w:line="240" w:lineRule="auto"/>
        <w:jc w:val="both"/>
        <w:rPr>
          <w:sz w:val="24"/>
          <w:szCs w:val="24"/>
        </w:rPr>
      </w:pPr>
    </w:p>
    <w:p w14:paraId="0169855C" w14:textId="77777777" w:rsidR="00A849EC" w:rsidRDefault="00A849EC" w:rsidP="003C28B1">
      <w:pPr>
        <w:spacing w:after="0" w:line="240" w:lineRule="auto"/>
        <w:jc w:val="both"/>
        <w:rPr>
          <w:sz w:val="24"/>
          <w:szCs w:val="24"/>
        </w:rPr>
      </w:pPr>
    </w:p>
    <w:p w14:paraId="1EFED0B7" w14:textId="77777777" w:rsidR="00A849EC" w:rsidRDefault="00A849EC" w:rsidP="003C28B1">
      <w:pPr>
        <w:spacing w:after="0" w:line="240" w:lineRule="auto"/>
        <w:jc w:val="both"/>
        <w:rPr>
          <w:sz w:val="24"/>
          <w:szCs w:val="24"/>
        </w:rPr>
      </w:pPr>
    </w:p>
    <w:p w14:paraId="14D4A699" w14:textId="77777777" w:rsidR="00A849EC" w:rsidRDefault="00A849EC" w:rsidP="003C28B1">
      <w:pPr>
        <w:spacing w:after="0" w:line="240" w:lineRule="auto"/>
        <w:jc w:val="both"/>
        <w:rPr>
          <w:sz w:val="24"/>
          <w:szCs w:val="24"/>
        </w:rPr>
      </w:pPr>
    </w:p>
    <w:p w14:paraId="773D21CE" w14:textId="77777777" w:rsidR="00517BFC" w:rsidRDefault="00517BFC" w:rsidP="003C28B1">
      <w:pPr>
        <w:spacing w:after="0" w:line="240" w:lineRule="auto"/>
        <w:jc w:val="both"/>
        <w:rPr>
          <w:sz w:val="24"/>
          <w:szCs w:val="24"/>
        </w:rPr>
      </w:pPr>
    </w:p>
    <w:p w14:paraId="278F62AA" w14:textId="77777777" w:rsidR="006E2C7E" w:rsidRPr="00A849EC" w:rsidRDefault="006E2C7E" w:rsidP="00A849EC">
      <w:pPr>
        <w:spacing w:after="0" w:line="240" w:lineRule="auto"/>
        <w:jc w:val="center"/>
        <w:rPr>
          <w:b/>
          <w:bCs/>
          <w:sz w:val="40"/>
          <w:szCs w:val="40"/>
        </w:rPr>
      </w:pPr>
      <w:r w:rsidRPr="00A849EC">
        <w:rPr>
          <w:b/>
          <w:bCs/>
          <w:sz w:val="40"/>
          <w:szCs w:val="40"/>
        </w:rPr>
        <w:lastRenderedPageBreak/>
        <w:t>Automatización 15.1</w:t>
      </w:r>
    </w:p>
    <w:p w14:paraId="42C8CA61" w14:textId="77777777" w:rsidR="006E2C7E" w:rsidRPr="00A849EC" w:rsidRDefault="006E2C7E" w:rsidP="00A849EC">
      <w:pPr>
        <w:spacing w:after="0" w:line="240" w:lineRule="auto"/>
        <w:jc w:val="center"/>
        <w:rPr>
          <w:b/>
          <w:bCs/>
          <w:sz w:val="32"/>
          <w:szCs w:val="32"/>
        </w:rPr>
      </w:pPr>
      <w:r w:rsidRPr="00A849EC">
        <w:rPr>
          <w:b/>
          <w:bCs/>
          <w:sz w:val="32"/>
          <w:szCs w:val="32"/>
        </w:rPr>
        <w:t>Planeación Anticipada de Mantenimiento Preventivo</w:t>
      </w:r>
    </w:p>
    <w:p w14:paraId="2C08D50A" w14:textId="77777777" w:rsidR="006E2C7E" w:rsidRPr="006E2C7E" w:rsidRDefault="006E2C7E" w:rsidP="006E2C7E">
      <w:pPr>
        <w:spacing w:after="0" w:line="240" w:lineRule="auto"/>
        <w:jc w:val="both"/>
        <w:rPr>
          <w:b/>
          <w:bCs/>
          <w:sz w:val="24"/>
          <w:szCs w:val="24"/>
        </w:rPr>
      </w:pPr>
      <w:r w:rsidRPr="006E2C7E">
        <w:rPr>
          <w:b/>
          <w:bCs/>
          <w:sz w:val="24"/>
          <w:szCs w:val="24"/>
        </w:rPr>
        <w:t>Objetivo de la Automatización</w:t>
      </w:r>
    </w:p>
    <w:p w14:paraId="69E1A664" w14:textId="77777777" w:rsidR="006E2C7E" w:rsidRPr="006E2C7E" w:rsidRDefault="006E2C7E" w:rsidP="006E2C7E">
      <w:pPr>
        <w:spacing w:after="0" w:line="240" w:lineRule="auto"/>
        <w:jc w:val="both"/>
        <w:rPr>
          <w:sz w:val="24"/>
          <w:szCs w:val="24"/>
        </w:rPr>
      </w:pPr>
      <w:r w:rsidRPr="006E2C7E">
        <w:rPr>
          <w:sz w:val="24"/>
          <w:szCs w:val="24"/>
        </w:rPr>
        <w:t>El objetivo de esta automatización consiste en proporcionar visibilidad anticipada sobre todas las intervenciones preventivas programadas para los próximos meses, permitiendo que el departamento de mantenimiento pueda planificar oportunamente recursos, repuestos, materiales, personal interno, contratistas y ventanas de intervención antes de que se conviertan en una necesidad urgente.</w:t>
      </w:r>
    </w:p>
    <w:p w14:paraId="10B9284B" w14:textId="77777777" w:rsidR="006E2C7E" w:rsidRPr="006E2C7E" w:rsidRDefault="006E2C7E" w:rsidP="006E2C7E">
      <w:pPr>
        <w:spacing w:after="0" w:line="240" w:lineRule="auto"/>
        <w:jc w:val="both"/>
        <w:rPr>
          <w:sz w:val="24"/>
          <w:szCs w:val="24"/>
        </w:rPr>
      </w:pPr>
      <w:r w:rsidRPr="006E2C7E">
        <w:rPr>
          <w:sz w:val="24"/>
          <w:szCs w:val="24"/>
        </w:rPr>
        <w:t>IOS-PYME propone que el mantenimiento deje de ser una actividad reactiva y se convierta en un proceso planificado e integrado con producción, abastecimiento y finanzas.</w:t>
      </w:r>
    </w:p>
    <w:p w14:paraId="2A4B702F" w14:textId="3D08016A" w:rsidR="006E2C7E" w:rsidRPr="006E2C7E" w:rsidRDefault="006E2C7E" w:rsidP="006E2C7E">
      <w:pPr>
        <w:spacing w:after="0" w:line="240" w:lineRule="auto"/>
        <w:jc w:val="both"/>
        <w:rPr>
          <w:sz w:val="24"/>
          <w:szCs w:val="24"/>
        </w:rPr>
      </w:pPr>
    </w:p>
    <w:p w14:paraId="56E2C397" w14:textId="4D21A9DD" w:rsidR="006E2C7E" w:rsidRPr="006E2C7E" w:rsidRDefault="006E2C7E" w:rsidP="006E2C7E">
      <w:pPr>
        <w:spacing w:after="0" w:line="240" w:lineRule="auto"/>
        <w:jc w:val="both"/>
        <w:rPr>
          <w:b/>
          <w:bCs/>
          <w:sz w:val="24"/>
          <w:szCs w:val="24"/>
        </w:rPr>
      </w:pPr>
      <w:r w:rsidRPr="006E2C7E">
        <w:rPr>
          <w:b/>
          <w:bCs/>
          <w:sz w:val="24"/>
          <w:szCs w:val="24"/>
        </w:rPr>
        <w:t>Paradigma Destruido:</w:t>
      </w:r>
      <w:r w:rsidR="00A849EC">
        <w:rPr>
          <w:b/>
          <w:bCs/>
          <w:sz w:val="24"/>
          <w:szCs w:val="24"/>
        </w:rPr>
        <w:t xml:space="preserve"> </w:t>
      </w:r>
      <w:r w:rsidRPr="006E2C7E">
        <w:rPr>
          <w:b/>
          <w:bCs/>
          <w:sz w:val="24"/>
          <w:szCs w:val="24"/>
        </w:rPr>
        <w:t>"Todavía faltan tres meses, luego vemos eso"</w:t>
      </w:r>
    </w:p>
    <w:p w14:paraId="54766819" w14:textId="77777777" w:rsidR="006E2C7E" w:rsidRPr="006E2C7E" w:rsidRDefault="006E2C7E" w:rsidP="006E2C7E">
      <w:pPr>
        <w:spacing w:after="0" w:line="240" w:lineRule="auto"/>
        <w:jc w:val="both"/>
        <w:rPr>
          <w:sz w:val="24"/>
          <w:szCs w:val="24"/>
        </w:rPr>
      </w:pPr>
      <w:r w:rsidRPr="006E2C7E">
        <w:rPr>
          <w:sz w:val="24"/>
          <w:szCs w:val="24"/>
        </w:rPr>
        <w:t>Muchas organizaciones comienzan a preocuparse por una intervención cuando la fecha ya está próxima.</w:t>
      </w:r>
    </w:p>
    <w:p w14:paraId="5D8464AA" w14:textId="77777777" w:rsidR="006E2C7E" w:rsidRPr="006E2C7E" w:rsidRDefault="006E2C7E" w:rsidP="006E2C7E">
      <w:pPr>
        <w:spacing w:after="0" w:line="240" w:lineRule="auto"/>
        <w:jc w:val="both"/>
        <w:rPr>
          <w:sz w:val="24"/>
          <w:szCs w:val="24"/>
        </w:rPr>
      </w:pPr>
      <w:r w:rsidRPr="006E2C7E">
        <w:rPr>
          <w:sz w:val="24"/>
          <w:szCs w:val="24"/>
        </w:rPr>
        <w:t>Como consecuencia:</w:t>
      </w:r>
    </w:p>
    <w:p w14:paraId="3B16C8F1" w14:textId="77777777" w:rsidR="006E2C7E" w:rsidRPr="006E2C7E" w:rsidRDefault="006E2C7E" w:rsidP="00A849EC">
      <w:pPr>
        <w:spacing w:after="0" w:line="240" w:lineRule="auto"/>
        <w:ind w:left="708"/>
        <w:rPr>
          <w:sz w:val="24"/>
          <w:szCs w:val="24"/>
        </w:rPr>
      </w:pPr>
      <w:r w:rsidRPr="006E2C7E">
        <w:rPr>
          <w:sz w:val="24"/>
          <w:szCs w:val="24"/>
        </w:rPr>
        <w:t>• No hay repuestos.</w:t>
      </w:r>
      <w:r w:rsidRPr="006E2C7E">
        <w:rPr>
          <w:sz w:val="24"/>
          <w:szCs w:val="24"/>
        </w:rPr>
        <w:br/>
        <w:t>• No hay presupuesto.</w:t>
      </w:r>
      <w:r w:rsidRPr="006E2C7E">
        <w:rPr>
          <w:sz w:val="24"/>
          <w:szCs w:val="24"/>
        </w:rPr>
        <w:br/>
        <w:t>• No hay contratistas disponibles.</w:t>
      </w:r>
      <w:r w:rsidRPr="006E2C7E">
        <w:rPr>
          <w:sz w:val="24"/>
          <w:szCs w:val="24"/>
        </w:rPr>
        <w:br/>
        <w:t>• No existen ventanas de producción.</w:t>
      </w:r>
      <w:r w:rsidRPr="006E2C7E">
        <w:rPr>
          <w:sz w:val="24"/>
          <w:szCs w:val="24"/>
        </w:rPr>
        <w:br/>
        <w:t>• Se termina posponiendo el mantenimiento.</w:t>
      </w:r>
    </w:p>
    <w:p w14:paraId="742790B3" w14:textId="77777777" w:rsidR="006E2C7E" w:rsidRPr="006E2C7E" w:rsidRDefault="006E2C7E" w:rsidP="006E2C7E">
      <w:pPr>
        <w:spacing w:after="0" w:line="240" w:lineRule="auto"/>
        <w:jc w:val="both"/>
        <w:rPr>
          <w:sz w:val="24"/>
          <w:szCs w:val="24"/>
        </w:rPr>
      </w:pPr>
      <w:r w:rsidRPr="006E2C7E">
        <w:rPr>
          <w:sz w:val="24"/>
          <w:szCs w:val="24"/>
        </w:rPr>
        <w:t>IOS-PYME considera que las intervenciones deben comenzar a prepararse meses antes de su ejecución.</w:t>
      </w:r>
    </w:p>
    <w:p w14:paraId="2CE72A59" w14:textId="1F7E60B9" w:rsidR="006E2C7E" w:rsidRPr="006E2C7E" w:rsidRDefault="006E2C7E" w:rsidP="006E2C7E">
      <w:pPr>
        <w:spacing w:after="0" w:line="240" w:lineRule="auto"/>
        <w:jc w:val="both"/>
        <w:rPr>
          <w:sz w:val="24"/>
          <w:szCs w:val="24"/>
        </w:rPr>
      </w:pPr>
    </w:p>
    <w:p w14:paraId="187DD08E" w14:textId="22E025C1" w:rsidR="006E2C7E" w:rsidRPr="006E2C7E" w:rsidRDefault="006E2C7E" w:rsidP="006E2C7E">
      <w:pPr>
        <w:spacing w:after="0" w:line="240" w:lineRule="auto"/>
        <w:jc w:val="both"/>
        <w:rPr>
          <w:b/>
          <w:bCs/>
          <w:sz w:val="24"/>
          <w:szCs w:val="24"/>
        </w:rPr>
      </w:pPr>
      <w:r w:rsidRPr="006E2C7E">
        <w:rPr>
          <w:b/>
          <w:bCs/>
          <w:sz w:val="24"/>
          <w:szCs w:val="24"/>
        </w:rPr>
        <w:t>Paradigma Destruido:</w:t>
      </w:r>
      <w:r w:rsidR="00A849EC">
        <w:rPr>
          <w:b/>
          <w:bCs/>
          <w:sz w:val="24"/>
          <w:szCs w:val="24"/>
        </w:rPr>
        <w:t xml:space="preserve"> </w:t>
      </w:r>
      <w:r w:rsidRPr="006E2C7E">
        <w:rPr>
          <w:b/>
          <w:bCs/>
          <w:sz w:val="24"/>
          <w:szCs w:val="24"/>
        </w:rPr>
        <w:t>"Mantenimiento es responsabilidad exclusiva del taller"</w:t>
      </w:r>
    </w:p>
    <w:p w14:paraId="2DB69ACC" w14:textId="77777777" w:rsidR="006E2C7E" w:rsidRPr="006E2C7E" w:rsidRDefault="006E2C7E" w:rsidP="006E2C7E">
      <w:pPr>
        <w:spacing w:after="0" w:line="240" w:lineRule="auto"/>
        <w:jc w:val="both"/>
        <w:rPr>
          <w:sz w:val="24"/>
          <w:szCs w:val="24"/>
        </w:rPr>
      </w:pPr>
      <w:r w:rsidRPr="006E2C7E">
        <w:rPr>
          <w:sz w:val="24"/>
          <w:szCs w:val="24"/>
        </w:rPr>
        <w:t>La realidad es que una parada de mantenimiento impacta múltiples áreas:</w:t>
      </w:r>
    </w:p>
    <w:p w14:paraId="515D5B53" w14:textId="77777777" w:rsidR="006E2C7E" w:rsidRPr="006E2C7E" w:rsidRDefault="006E2C7E" w:rsidP="00A849EC">
      <w:pPr>
        <w:spacing w:after="0" w:line="240" w:lineRule="auto"/>
        <w:ind w:left="708"/>
        <w:rPr>
          <w:sz w:val="24"/>
          <w:szCs w:val="24"/>
        </w:rPr>
      </w:pPr>
      <w:r w:rsidRPr="006E2C7E">
        <w:rPr>
          <w:sz w:val="24"/>
          <w:szCs w:val="24"/>
        </w:rPr>
        <w:t>• Producción.</w:t>
      </w:r>
      <w:r w:rsidRPr="006E2C7E">
        <w:rPr>
          <w:sz w:val="24"/>
          <w:szCs w:val="24"/>
        </w:rPr>
        <w:br/>
        <w:t>• Planeación.</w:t>
      </w:r>
      <w:r w:rsidRPr="006E2C7E">
        <w:rPr>
          <w:sz w:val="24"/>
          <w:szCs w:val="24"/>
        </w:rPr>
        <w:br/>
        <w:t>• Compras.</w:t>
      </w:r>
      <w:r w:rsidRPr="006E2C7E">
        <w:rPr>
          <w:sz w:val="24"/>
          <w:szCs w:val="24"/>
        </w:rPr>
        <w:br/>
        <w:t>• Almacenes.</w:t>
      </w:r>
      <w:r w:rsidRPr="006E2C7E">
        <w:rPr>
          <w:sz w:val="24"/>
          <w:szCs w:val="24"/>
        </w:rPr>
        <w:br/>
        <w:t>• Finanzas.</w:t>
      </w:r>
      <w:r w:rsidRPr="006E2C7E">
        <w:rPr>
          <w:sz w:val="24"/>
          <w:szCs w:val="24"/>
        </w:rPr>
        <w:br/>
        <w:t>• Logística.</w:t>
      </w:r>
    </w:p>
    <w:p w14:paraId="0585697B" w14:textId="77777777" w:rsidR="006E2C7E" w:rsidRPr="006E2C7E" w:rsidRDefault="006E2C7E" w:rsidP="006E2C7E">
      <w:pPr>
        <w:spacing w:after="0" w:line="240" w:lineRule="auto"/>
        <w:jc w:val="both"/>
        <w:rPr>
          <w:sz w:val="24"/>
          <w:szCs w:val="24"/>
        </w:rPr>
      </w:pPr>
      <w:r w:rsidRPr="006E2C7E">
        <w:rPr>
          <w:sz w:val="24"/>
          <w:szCs w:val="24"/>
        </w:rPr>
        <w:t>Por esta razón, la preparación debe realizarse de forma transversal y coordinada.</w:t>
      </w:r>
    </w:p>
    <w:p w14:paraId="6A2C3D7E" w14:textId="0C1516F6" w:rsidR="006E2C7E" w:rsidRPr="006E2C7E" w:rsidRDefault="006E2C7E" w:rsidP="006E2C7E">
      <w:pPr>
        <w:spacing w:after="0" w:line="240" w:lineRule="auto"/>
        <w:jc w:val="both"/>
        <w:rPr>
          <w:sz w:val="24"/>
          <w:szCs w:val="24"/>
        </w:rPr>
      </w:pPr>
    </w:p>
    <w:p w14:paraId="3E3FF240" w14:textId="77777777" w:rsidR="006E2C7E" w:rsidRPr="006E2C7E" w:rsidRDefault="006E2C7E" w:rsidP="006E2C7E">
      <w:pPr>
        <w:spacing w:after="0" w:line="240" w:lineRule="auto"/>
        <w:jc w:val="both"/>
        <w:rPr>
          <w:b/>
          <w:bCs/>
          <w:sz w:val="24"/>
          <w:szCs w:val="24"/>
        </w:rPr>
      </w:pPr>
      <w:r w:rsidRPr="006E2C7E">
        <w:rPr>
          <w:b/>
          <w:bCs/>
          <w:sz w:val="24"/>
          <w:szCs w:val="24"/>
        </w:rPr>
        <w:t>Filosofía del Sistema</w:t>
      </w:r>
    </w:p>
    <w:p w14:paraId="363D552C" w14:textId="77777777" w:rsidR="006E2C7E" w:rsidRPr="006E2C7E" w:rsidRDefault="006E2C7E" w:rsidP="006E2C7E">
      <w:pPr>
        <w:spacing w:after="0" w:line="240" w:lineRule="auto"/>
        <w:jc w:val="both"/>
        <w:rPr>
          <w:sz w:val="24"/>
          <w:szCs w:val="24"/>
        </w:rPr>
      </w:pPr>
      <w:r w:rsidRPr="006E2C7E">
        <w:rPr>
          <w:sz w:val="24"/>
          <w:szCs w:val="24"/>
        </w:rPr>
        <w:t>Una intervención preventiva exitosa comienza mucho antes del día de la parada.</w:t>
      </w:r>
    </w:p>
    <w:p w14:paraId="69F93D3E" w14:textId="77777777" w:rsidR="006E2C7E" w:rsidRPr="006E2C7E" w:rsidRDefault="006E2C7E" w:rsidP="006E2C7E">
      <w:pPr>
        <w:spacing w:after="0" w:line="240" w:lineRule="auto"/>
        <w:jc w:val="both"/>
        <w:rPr>
          <w:sz w:val="24"/>
          <w:szCs w:val="24"/>
        </w:rPr>
      </w:pPr>
      <w:r w:rsidRPr="006E2C7E">
        <w:rPr>
          <w:sz w:val="24"/>
          <w:szCs w:val="24"/>
        </w:rPr>
        <w:t>La organización debe conocer anticipadamente:</w:t>
      </w:r>
    </w:p>
    <w:p w14:paraId="19AF5F93" w14:textId="77777777" w:rsidR="006E2C7E" w:rsidRPr="006E2C7E" w:rsidRDefault="006E2C7E" w:rsidP="00A849EC">
      <w:pPr>
        <w:spacing w:after="0" w:line="240" w:lineRule="auto"/>
        <w:ind w:left="708"/>
        <w:rPr>
          <w:sz w:val="24"/>
          <w:szCs w:val="24"/>
        </w:rPr>
      </w:pPr>
      <w:r w:rsidRPr="006E2C7E">
        <w:rPr>
          <w:sz w:val="24"/>
          <w:szCs w:val="24"/>
        </w:rPr>
        <w:t>• Qué máquinas serán intervenidas.</w:t>
      </w:r>
      <w:r w:rsidRPr="006E2C7E">
        <w:rPr>
          <w:sz w:val="24"/>
          <w:szCs w:val="24"/>
        </w:rPr>
        <w:br/>
        <w:t>• Cuándo serán intervenidas.</w:t>
      </w:r>
      <w:r w:rsidRPr="006E2C7E">
        <w:rPr>
          <w:sz w:val="24"/>
          <w:szCs w:val="24"/>
        </w:rPr>
        <w:br/>
        <w:t>• Qué recursos serán necesarios.</w:t>
      </w:r>
      <w:r w:rsidRPr="006E2C7E">
        <w:rPr>
          <w:sz w:val="24"/>
          <w:szCs w:val="24"/>
        </w:rPr>
        <w:br/>
        <w:t>• Qué riesgos existen.</w:t>
      </w:r>
      <w:r w:rsidRPr="006E2C7E">
        <w:rPr>
          <w:sz w:val="24"/>
          <w:szCs w:val="24"/>
        </w:rPr>
        <w:br/>
        <w:t>• Qué acciones deben ejecutarse previamente.</w:t>
      </w:r>
    </w:p>
    <w:p w14:paraId="77F23B07" w14:textId="77777777" w:rsidR="006E2C7E" w:rsidRPr="006E2C7E" w:rsidRDefault="006E2C7E" w:rsidP="00A849EC">
      <w:pPr>
        <w:spacing w:after="0" w:line="240" w:lineRule="auto"/>
        <w:ind w:left="708"/>
        <w:rPr>
          <w:sz w:val="24"/>
          <w:szCs w:val="24"/>
        </w:rPr>
      </w:pPr>
      <w:r w:rsidRPr="006E2C7E">
        <w:rPr>
          <w:sz w:val="24"/>
          <w:szCs w:val="24"/>
        </w:rPr>
        <w:t>La preparación determina el éxito de la intervención.</w:t>
      </w:r>
    </w:p>
    <w:p w14:paraId="22CF7754" w14:textId="201E9789" w:rsidR="006E2C7E" w:rsidRDefault="006E2C7E" w:rsidP="006E2C7E">
      <w:pPr>
        <w:spacing w:after="0" w:line="240" w:lineRule="auto"/>
        <w:jc w:val="both"/>
        <w:rPr>
          <w:sz w:val="24"/>
          <w:szCs w:val="24"/>
        </w:rPr>
      </w:pPr>
    </w:p>
    <w:p w14:paraId="605827C8" w14:textId="77777777" w:rsidR="00A849EC" w:rsidRDefault="00A849EC" w:rsidP="006E2C7E">
      <w:pPr>
        <w:spacing w:after="0" w:line="240" w:lineRule="auto"/>
        <w:jc w:val="both"/>
        <w:rPr>
          <w:sz w:val="24"/>
          <w:szCs w:val="24"/>
        </w:rPr>
      </w:pPr>
    </w:p>
    <w:p w14:paraId="2CA16BD9" w14:textId="77777777" w:rsidR="00A849EC" w:rsidRPr="006E2C7E" w:rsidRDefault="00A849EC" w:rsidP="006E2C7E">
      <w:pPr>
        <w:spacing w:after="0" w:line="240" w:lineRule="auto"/>
        <w:jc w:val="both"/>
        <w:rPr>
          <w:sz w:val="24"/>
          <w:szCs w:val="24"/>
        </w:rPr>
      </w:pPr>
    </w:p>
    <w:p w14:paraId="0C2187B1" w14:textId="77777777" w:rsidR="006E2C7E" w:rsidRPr="006E2C7E" w:rsidRDefault="006E2C7E" w:rsidP="006E2C7E">
      <w:pPr>
        <w:spacing w:after="0" w:line="240" w:lineRule="auto"/>
        <w:jc w:val="both"/>
        <w:rPr>
          <w:b/>
          <w:bCs/>
          <w:sz w:val="24"/>
          <w:szCs w:val="24"/>
        </w:rPr>
      </w:pPr>
      <w:r w:rsidRPr="006E2C7E">
        <w:rPr>
          <w:b/>
          <w:bCs/>
          <w:sz w:val="24"/>
          <w:szCs w:val="24"/>
        </w:rPr>
        <w:lastRenderedPageBreak/>
        <w:t>Proceso Asociado</w:t>
      </w:r>
    </w:p>
    <w:p w14:paraId="7D5F5149" w14:textId="77777777" w:rsidR="006E2C7E" w:rsidRPr="006E2C7E" w:rsidRDefault="006E2C7E" w:rsidP="006E2C7E">
      <w:pPr>
        <w:spacing w:after="0" w:line="240" w:lineRule="auto"/>
        <w:jc w:val="both"/>
        <w:rPr>
          <w:sz w:val="24"/>
          <w:szCs w:val="24"/>
        </w:rPr>
      </w:pPr>
      <w:r w:rsidRPr="006E2C7E">
        <w:rPr>
          <w:sz w:val="24"/>
          <w:szCs w:val="24"/>
        </w:rPr>
        <w:t>Esta automatización se relaciona directamente con:</w:t>
      </w:r>
    </w:p>
    <w:p w14:paraId="4CBE625E" w14:textId="77777777" w:rsidR="006E2C7E" w:rsidRPr="006E2C7E" w:rsidRDefault="006E2C7E" w:rsidP="00A849EC">
      <w:pPr>
        <w:spacing w:after="0" w:line="240" w:lineRule="auto"/>
        <w:ind w:left="708"/>
        <w:rPr>
          <w:sz w:val="24"/>
          <w:szCs w:val="24"/>
        </w:rPr>
      </w:pPr>
      <w:r w:rsidRPr="006E2C7E">
        <w:rPr>
          <w:sz w:val="24"/>
          <w:szCs w:val="24"/>
        </w:rPr>
        <w:t>• Mantenimiento.</w:t>
      </w:r>
      <w:r w:rsidRPr="006E2C7E">
        <w:rPr>
          <w:sz w:val="24"/>
          <w:szCs w:val="24"/>
        </w:rPr>
        <w:br/>
        <w:t>• Producción.</w:t>
      </w:r>
      <w:r w:rsidRPr="006E2C7E">
        <w:rPr>
          <w:sz w:val="24"/>
          <w:szCs w:val="24"/>
        </w:rPr>
        <w:br/>
        <w:t>• Planeación.</w:t>
      </w:r>
      <w:r w:rsidRPr="006E2C7E">
        <w:rPr>
          <w:sz w:val="24"/>
          <w:szCs w:val="24"/>
        </w:rPr>
        <w:br/>
        <w:t>• Compras.</w:t>
      </w:r>
      <w:r w:rsidRPr="006E2C7E">
        <w:rPr>
          <w:sz w:val="24"/>
          <w:szCs w:val="24"/>
        </w:rPr>
        <w:br/>
        <w:t>• Almacén de Repuestos.</w:t>
      </w:r>
      <w:r w:rsidRPr="006E2C7E">
        <w:rPr>
          <w:sz w:val="24"/>
          <w:szCs w:val="24"/>
        </w:rPr>
        <w:br/>
        <w:t>• Finanzas.</w:t>
      </w:r>
      <w:r w:rsidRPr="006E2C7E">
        <w:rPr>
          <w:sz w:val="24"/>
          <w:szCs w:val="24"/>
        </w:rPr>
        <w:br/>
        <w:t>• TPM.</w:t>
      </w:r>
    </w:p>
    <w:p w14:paraId="3ED08BF0" w14:textId="77777777" w:rsidR="006E2C7E" w:rsidRPr="006E2C7E" w:rsidRDefault="006E2C7E" w:rsidP="006E2C7E">
      <w:pPr>
        <w:spacing w:after="0" w:line="240" w:lineRule="auto"/>
        <w:jc w:val="both"/>
        <w:rPr>
          <w:sz w:val="24"/>
          <w:szCs w:val="24"/>
        </w:rPr>
      </w:pPr>
      <w:r w:rsidRPr="006E2C7E">
        <w:rPr>
          <w:sz w:val="24"/>
          <w:szCs w:val="24"/>
        </w:rPr>
        <w:t>Representa el punto de partida del proceso de mantenimiento preventivo.</w:t>
      </w:r>
    </w:p>
    <w:p w14:paraId="61953D38" w14:textId="44F8FAD1" w:rsidR="006E2C7E" w:rsidRPr="006E2C7E" w:rsidRDefault="006E2C7E" w:rsidP="006E2C7E">
      <w:pPr>
        <w:spacing w:after="0" w:line="240" w:lineRule="auto"/>
        <w:jc w:val="both"/>
        <w:rPr>
          <w:sz w:val="24"/>
          <w:szCs w:val="24"/>
        </w:rPr>
      </w:pPr>
    </w:p>
    <w:p w14:paraId="355A6EAD" w14:textId="77777777" w:rsidR="006E2C7E" w:rsidRPr="006E2C7E" w:rsidRDefault="006E2C7E" w:rsidP="006E2C7E">
      <w:pPr>
        <w:spacing w:after="0" w:line="240" w:lineRule="auto"/>
        <w:jc w:val="both"/>
        <w:rPr>
          <w:b/>
          <w:bCs/>
          <w:sz w:val="24"/>
          <w:szCs w:val="24"/>
        </w:rPr>
      </w:pPr>
      <w:r w:rsidRPr="006E2C7E">
        <w:rPr>
          <w:b/>
          <w:bCs/>
          <w:sz w:val="24"/>
          <w:szCs w:val="24"/>
        </w:rPr>
        <w:t>Referencia en Flujograma</w:t>
      </w:r>
    </w:p>
    <w:p w14:paraId="6954BAD0" w14:textId="77777777" w:rsidR="006E2C7E" w:rsidRPr="00A849EC" w:rsidRDefault="006E2C7E" w:rsidP="006E2C7E">
      <w:pPr>
        <w:spacing w:after="0" w:line="240" w:lineRule="auto"/>
        <w:jc w:val="both"/>
        <w:rPr>
          <w:sz w:val="24"/>
          <w:szCs w:val="24"/>
        </w:rPr>
      </w:pPr>
      <w:r w:rsidRPr="00A849EC">
        <w:rPr>
          <w:sz w:val="24"/>
          <w:szCs w:val="24"/>
        </w:rPr>
        <w:t>Cajita 15.1 – Mantenimiento Preventivo: Encargado. Visualiza las máquinas que serán intervenidas (Mes Actual + 3).</w:t>
      </w:r>
    </w:p>
    <w:p w14:paraId="728FA0D7" w14:textId="1EBAFB5F" w:rsidR="006E2C7E" w:rsidRPr="006E2C7E" w:rsidRDefault="006E2C7E" w:rsidP="006E2C7E">
      <w:pPr>
        <w:spacing w:after="0" w:line="240" w:lineRule="auto"/>
        <w:jc w:val="both"/>
        <w:rPr>
          <w:sz w:val="24"/>
          <w:szCs w:val="24"/>
        </w:rPr>
      </w:pPr>
    </w:p>
    <w:p w14:paraId="0B1A4BCC" w14:textId="77777777" w:rsidR="006E2C7E" w:rsidRPr="006E2C7E" w:rsidRDefault="006E2C7E" w:rsidP="006E2C7E">
      <w:pPr>
        <w:spacing w:after="0" w:line="240" w:lineRule="auto"/>
        <w:jc w:val="both"/>
        <w:rPr>
          <w:b/>
          <w:bCs/>
          <w:sz w:val="24"/>
          <w:szCs w:val="24"/>
        </w:rPr>
      </w:pPr>
      <w:r w:rsidRPr="006E2C7E">
        <w:rPr>
          <w:b/>
          <w:bCs/>
          <w:sz w:val="24"/>
          <w:szCs w:val="24"/>
        </w:rPr>
        <w:t>Bases de Datos Relacionadas</w:t>
      </w:r>
    </w:p>
    <w:p w14:paraId="0ADA95F9" w14:textId="77777777" w:rsidR="006E2C7E" w:rsidRPr="006E2C7E" w:rsidRDefault="006E2C7E" w:rsidP="00A849EC">
      <w:pPr>
        <w:spacing w:after="0" w:line="240" w:lineRule="auto"/>
        <w:ind w:left="708"/>
        <w:rPr>
          <w:b/>
          <w:bCs/>
          <w:sz w:val="24"/>
          <w:szCs w:val="24"/>
        </w:rPr>
      </w:pPr>
      <w:r w:rsidRPr="006E2C7E">
        <w:rPr>
          <w:b/>
          <w:bCs/>
          <w:sz w:val="24"/>
          <w:szCs w:val="24"/>
        </w:rPr>
        <w:t>Base de Datos de Máquinas</w:t>
      </w:r>
    </w:p>
    <w:p w14:paraId="7EB82228" w14:textId="77777777" w:rsidR="006E2C7E" w:rsidRPr="006E2C7E" w:rsidRDefault="006E2C7E" w:rsidP="00A849EC">
      <w:pPr>
        <w:spacing w:after="0" w:line="240" w:lineRule="auto"/>
        <w:ind w:left="1416"/>
        <w:rPr>
          <w:sz w:val="24"/>
          <w:szCs w:val="24"/>
        </w:rPr>
      </w:pPr>
      <w:r w:rsidRPr="006E2C7E">
        <w:rPr>
          <w:sz w:val="24"/>
          <w:szCs w:val="24"/>
        </w:rPr>
        <w:t>• Código del equipo.</w:t>
      </w:r>
      <w:r w:rsidRPr="006E2C7E">
        <w:rPr>
          <w:sz w:val="24"/>
          <w:szCs w:val="24"/>
        </w:rPr>
        <w:br/>
        <w:t>• Descripción.</w:t>
      </w:r>
      <w:r w:rsidRPr="006E2C7E">
        <w:rPr>
          <w:sz w:val="24"/>
          <w:szCs w:val="24"/>
        </w:rPr>
        <w:br/>
        <w:t>• Ubicación.</w:t>
      </w:r>
      <w:r w:rsidRPr="006E2C7E">
        <w:rPr>
          <w:sz w:val="24"/>
          <w:szCs w:val="24"/>
        </w:rPr>
        <w:br/>
        <w:t>• Fabricante.</w:t>
      </w:r>
      <w:r w:rsidRPr="006E2C7E">
        <w:rPr>
          <w:sz w:val="24"/>
          <w:szCs w:val="24"/>
        </w:rPr>
        <w:br/>
        <w:t>• Modelo.</w:t>
      </w:r>
      <w:r w:rsidRPr="006E2C7E">
        <w:rPr>
          <w:sz w:val="24"/>
          <w:szCs w:val="24"/>
        </w:rPr>
        <w:br/>
        <w:t>• Criticidad.</w:t>
      </w:r>
    </w:p>
    <w:p w14:paraId="79035B47" w14:textId="77777777" w:rsidR="006E2C7E" w:rsidRPr="006E2C7E" w:rsidRDefault="006E2C7E" w:rsidP="00A849EC">
      <w:pPr>
        <w:spacing w:after="0" w:line="240" w:lineRule="auto"/>
        <w:ind w:left="708"/>
        <w:rPr>
          <w:b/>
          <w:bCs/>
          <w:sz w:val="24"/>
          <w:szCs w:val="24"/>
        </w:rPr>
      </w:pPr>
      <w:r w:rsidRPr="006E2C7E">
        <w:rPr>
          <w:b/>
          <w:bCs/>
          <w:sz w:val="24"/>
          <w:szCs w:val="24"/>
        </w:rPr>
        <w:t>Base de Datos de Mantenimiento Preventivo</w:t>
      </w:r>
    </w:p>
    <w:p w14:paraId="10D1B1A6" w14:textId="77777777" w:rsidR="006E2C7E" w:rsidRPr="006E2C7E" w:rsidRDefault="006E2C7E" w:rsidP="00A849EC">
      <w:pPr>
        <w:spacing w:after="0" w:line="240" w:lineRule="auto"/>
        <w:ind w:left="1416"/>
        <w:rPr>
          <w:sz w:val="24"/>
          <w:szCs w:val="24"/>
        </w:rPr>
      </w:pPr>
      <w:r w:rsidRPr="006E2C7E">
        <w:rPr>
          <w:sz w:val="24"/>
          <w:szCs w:val="24"/>
        </w:rPr>
        <w:t>• Frecuencias.</w:t>
      </w:r>
      <w:r w:rsidRPr="006E2C7E">
        <w:rPr>
          <w:sz w:val="24"/>
          <w:szCs w:val="24"/>
        </w:rPr>
        <w:br/>
        <w:t>• Rutinas.</w:t>
      </w:r>
      <w:r w:rsidRPr="006E2C7E">
        <w:rPr>
          <w:sz w:val="24"/>
          <w:szCs w:val="24"/>
        </w:rPr>
        <w:br/>
        <w:t>• Historial.</w:t>
      </w:r>
      <w:r w:rsidRPr="006E2C7E">
        <w:rPr>
          <w:sz w:val="24"/>
          <w:szCs w:val="24"/>
        </w:rPr>
        <w:br/>
        <w:t>• Próximas intervenciones.</w:t>
      </w:r>
    </w:p>
    <w:p w14:paraId="5798F4B6" w14:textId="77777777" w:rsidR="006E2C7E" w:rsidRPr="006E2C7E" w:rsidRDefault="006E2C7E" w:rsidP="00A849EC">
      <w:pPr>
        <w:spacing w:after="0" w:line="240" w:lineRule="auto"/>
        <w:ind w:left="708"/>
        <w:rPr>
          <w:b/>
          <w:bCs/>
          <w:sz w:val="24"/>
          <w:szCs w:val="24"/>
        </w:rPr>
      </w:pPr>
      <w:r w:rsidRPr="006E2C7E">
        <w:rPr>
          <w:b/>
          <w:bCs/>
          <w:sz w:val="24"/>
          <w:szCs w:val="24"/>
        </w:rPr>
        <w:t>Base de Datos de Repuestos</w:t>
      </w:r>
    </w:p>
    <w:p w14:paraId="21F0C7EE" w14:textId="77777777" w:rsidR="006E2C7E" w:rsidRPr="006E2C7E" w:rsidRDefault="006E2C7E" w:rsidP="00A849EC">
      <w:pPr>
        <w:spacing w:after="0" w:line="240" w:lineRule="auto"/>
        <w:ind w:left="1416"/>
        <w:rPr>
          <w:sz w:val="24"/>
          <w:szCs w:val="24"/>
        </w:rPr>
      </w:pPr>
      <w:r w:rsidRPr="006E2C7E">
        <w:rPr>
          <w:sz w:val="24"/>
          <w:szCs w:val="24"/>
        </w:rPr>
        <w:t>• Inventario disponible.</w:t>
      </w:r>
      <w:r w:rsidRPr="006E2C7E">
        <w:rPr>
          <w:sz w:val="24"/>
          <w:szCs w:val="24"/>
        </w:rPr>
        <w:br/>
        <w:t>• Punto de reorden.</w:t>
      </w:r>
      <w:r w:rsidRPr="006E2C7E">
        <w:rPr>
          <w:sz w:val="24"/>
          <w:szCs w:val="24"/>
        </w:rPr>
        <w:br/>
        <w:t>• Tiempo de entrega.</w:t>
      </w:r>
    </w:p>
    <w:p w14:paraId="2D32B8D3" w14:textId="77777777" w:rsidR="006E2C7E" w:rsidRPr="006E2C7E" w:rsidRDefault="006E2C7E" w:rsidP="00A849EC">
      <w:pPr>
        <w:spacing w:after="0" w:line="240" w:lineRule="auto"/>
        <w:ind w:left="708"/>
        <w:rPr>
          <w:b/>
          <w:bCs/>
          <w:sz w:val="24"/>
          <w:szCs w:val="24"/>
        </w:rPr>
      </w:pPr>
      <w:r w:rsidRPr="006E2C7E">
        <w:rPr>
          <w:b/>
          <w:bCs/>
          <w:sz w:val="24"/>
          <w:szCs w:val="24"/>
        </w:rPr>
        <w:t>Base de Datos de Recursos Humanos</w:t>
      </w:r>
    </w:p>
    <w:p w14:paraId="0DE93572" w14:textId="77777777" w:rsidR="006E2C7E" w:rsidRPr="006E2C7E" w:rsidRDefault="006E2C7E" w:rsidP="00A849EC">
      <w:pPr>
        <w:spacing w:after="0" w:line="240" w:lineRule="auto"/>
        <w:ind w:left="1416"/>
        <w:rPr>
          <w:sz w:val="24"/>
          <w:szCs w:val="24"/>
        </w:rPr>
      </w:pPr>
      <w:r w:rsidRPr="006E2C7E">
        <w:rPr>
          <w:sz w:val="24"/>
          <w:szCs w:val="24"/>
        </w:rPr>
        <w:t>• Técnicos disponibles.</w:t>
      </w:r>
      <w:r w:rsidRPr="006E2C7E">
        <w:rPr>
          <w:sz w:val="24"/>
          <w:szCs w:val="24"/>
        </w:rPr>
        <w:br/>
        <w:t>• Especialidades.</w:t>
      </w:r>
      <w:r w:rsidRPr="006E2C7E">
        <w:rPr>
          <w:sz w:val="24"/>
          <w:szCs w:val="24"/>
        </w:rPr>
        <w:br/>
        <w:t>• Certificaciones.</w:t>
      </w:r>
    </w:p>
    <w:p w14:paraId="46B41222" w14:textId="77777777" w:rsidR="006E2C7E" w:rsidRPr="006E2C7E" w:rsidRDefault="006E2C7E" w:rsidP="00A849EC">
      <w:pPr>
        <w:spacing w:after="0" w:line="240" w:lineRule="auto"/>
        <w:ind w:left="708"/>
        <w:rPr>
          <w:b/>
          <w:bCs/>
          <w:sz w:val="24"/>
          <w:szCs w:val="24"/>
        </w:rPr>
      </w:pPr>
      <w:r w:rsidRPr="006E2C7E">
        <w:rPr>
          <w:b/>
          <w:bCs/>
          <w:sz w:val="24"/>
          <w:szCs w:val="24"/>
        </w:rPr>
        <w:t>Base de Datos de Producción</w:t>
      </w:r>
    </w:p>
    <w:p w14:paraId="05287347" w14:textId="77777777" w:rsidR="006E2C7E" w:rsidRPr="006E2C7E" w:rsidRDefault="006E2C7E" w:rsidP="00A849EC">
      <w:pPr>
        <w:spacing w:after="0" w:line="240" w:lineRule="auto"/>
        <w:ind w:left="1416"/>
        <w:rPr>
          <w:sz w:val="24"/>
          <w:szCs w:val="24"/>
        </w:rPr>
      </w:pPr>
      <w:r w:rsidRPr="006E2C7E">
        <w:rPr>
          <w:sz w:val="24"/>
          <w:szCs w:val="24"/>
        </w:rPr>
        <w:t>• Plan de producción.</w:t>
      </w:r>
      <w:r w:rsidRPr="006E2C7E">
        <w:rPr>
          <w:sz w:val="24"/>
          <w:szCs w:val="24"/>
        </w:rPr>
        <w:br/>
        <w:t>• Restricciones operativas.</w:t>
      </w:r>
      <w:r w:rsidRPr="006E2C7E">
        <w:rPr>
          <w:sz w:val="24"/>
          <w:szCs w:val="24"/>
        </w:rPr>
        <w:br/>
        <w:t>• Ventanas disponibles.</w:t>
      </w:r>
    </w:p>
    <w:p w14:paraId="7BDB24DC" w14:textId="064A1E04" w:rsidR="006E2C7E" w:rsidRPr="006E2C7E" w:rsidRDefault="006E2C7E" w:rsidP="006E2C7E">
      <w:pPr>
        <w:spacing w:after="0" w:line="240" w:lineRule="auto"/>
        <w:jc w:val="both"/>
        <w:rPr>
          <w:sz w:val="24"/>
          <w:szCs w:val="24"/>
        </w:rPr>
      </w:pPr>
    </w:p>
    <w:p w14:paraId="2122035C" w14:textId="77777777" w:rsidR="006E2C7E" w:rsidRPr="006E2C7E" w:rsidRDefault="006E2C7E" w:rsidP="006E2C7E">
      <w:pPr>
        <w:spacing w:after="0" w:line="240" w:lineRule="auto"/>
        <w:jc w:val="both"/>
        <w:rPr>
          <w:b/>
          <w:bCs/>
          <w:sz w:val="24"/>
          <w:szCs w:val="24"/>
        </w:rPr>
      </w:pPr>
      <w:r w:rsidRPr="006E2C7E">
        <w:rPr>
          <w:b/>
          <w:bCs/>
          <w:sz w:val="24"/>
          <w:szCs w:val="24"/>
        </w:rPr>
        <w:t>Visualización de Horizonte de Planeación</w:t>
      </w:r>
    </w:p>
    <w:p w14:paraId="30E7A894" w14:textId="77777777" w:rsidR="006E2C7E" w:rsidRPr="006E2C7E" w:rsidRDefault="006E2C7E" w:rsidP="006E2C7E">
      <w:pPr>
        <w:spacing w:after="0" w:line="240" w:lineRule="auto"/>
        <w:jc w:val="both"/>
        <w:rPr>
          <w:sz w:val="24"/>
          <w:szCs w:val="24"/>
        </w:rPr>
      </w:pPr>
      <w:r w:rsidRPr="006E2C7E">
        <w:rPr>
          <w:sz w:val="24"/>
          <w:szCs w:val="24"/>
        </w:rPr>
        <w:t>El ERP debe generar automáticamente un calendario de intervenciones futuras.</w:t>
      </w:r>
    </w:p>
    <w:p w14:paraId="423B0C88" w14:textId="77777777" w:rsidR="006E2C7E" w:rsidRPr="006E2C7E" w:rsidRDefault="006E2C7E" w:rsidP="006E2C7E">
      <w:pPr>
        <w:spacing w:after="0" w:line="240" w:lineRule="auto"/>
        <w:jc w:val="both"/>
        <w:rPr>
          <w:sz w:val="24"/>
          <w:szCs w:val="24"/>
        </w:rPr>
      </w:pPr>
      <w:r w:rsidRPr="006E2C7E">
        <w:rPr>
          <w:sz w:val="24"/>
          <w:szCs w:val="24"/>
        </w:rPr>
        <w:t>Por ejemplo:</w:t>
      </w:r>
    </w:p>
    <w:p w14:paraId="7317470E" w14:textId="751749F0" w:rsidR="006E2C7E" w:rsidRPr="00A849EC" w:rsidRDefault="006E2C7E" w:rsidP="006E2C7E">
      <w:pPr>
        <w:spacing w:after="0" w:line="240" w:lineRule="auto"/>
        <w:jc w:val="both"/>
        <w:rPr>
          <w:b/>
          <w:bCs/>
          <w:sz w:val="24"/>
          <w:szCs w:val="24"/>
        </w:rPr>
      </w:pPr>
      <w:r w:rsidRPr="006E2C7E">
        <w:rPr>
          <w:b/>
          <w:bCs/>
          <w:sz w:val="24"/>
          <w:szCs w:val="24"/>
        </w:rPr>
        <w:t>Mes Actual</w:t>
      </w:r>
      <w:r w:rsidR="00A849EC">
        <w:rPr>
          <w:b/>
          <w:bCs/>
          <w:sz w:val="24"/>
          <w:szCs w:val="24"/>
        </w:rPr>
        <w:t xml:space="preserve"> </w:t>
      </w:r>
      <w:r w:rsidRPr="006E2C7E">
        <w:rPr>
          <w:sz w:val="24"/>
          <w:szCs w:val="24"/>
        </w:rPr>
        <w:t>Intervenciones próximas a ejecutar.</w:t>
      </w:r>
    </w:p>
    <w:p w14:paraId="2EF0EB30" w14:textId="55447687" w:rsidR="006E2C7E" w:rsidRPr="00A849EC" w:rsidRDefault="006E2C7E" w:rsidP="006E2C7E">
      <w:pPr>
        <w:spacing w:after="0" w:line="240" w:lineRule="auto"/>
        <w:jc w:val="both"/>
        <w:rPr>
          <w:b/>
          <w:bCs/>
          <w:sz w:val="24"/>
          <w:szCs w:val="24"/>
        </w:rPr>
      </w:pPr>
      <w:r w:rsidRPr="006E2C7E">
        <w:rPr>
          <w:b/>
          <w:bCs/>
          <w:sz w:val="24"/>
          <w:szCs w:val="24"/>
        </w:rPr>
        <w:t>Mes +1</w:t>
      </w:r>
      <w:r w:rsidR="00A849EC">
        <w:rPr>
          <w:b/>
          <w:bCs/>
          <w:sz w:val="24"/>
          <w:szCs w:val="24"/>
        </w:rPr>
        <w:t xml:space="preserve"> </w:t>
      </w:r>
      <w:r w:rsidRPr="006E2C7E">
        <w:rPr>
          <w:sz w:val="24"/>
          <w:szCs w:val="24"/>
        </w:rPr>
        <w:t>Intervenciones en preparación.</w:t>
      </w:r>
    </w:p>
    <w:p w14:paraId="77C021F0" w14:textId="3E83EB51" w:rsidR="006E2C7E" w:rsidRPr="00A849EC" w:rsidRDefault="006E2C7E" w:rsidP="006E2C7E">
      <w:pPr>
        <w:spacing w:after="0" w:line="240" w:lineRule="auto"/>
        <w:jc w:val="both"/>
        <w:rPr>
          <w:b/>
          <w:bCs/>
          <w:sz w:val="24"/>
          <w:szCs w:val="24"/>
        </w:rPr>
      </w:pPr>
      <w:r w:rsidRPr="006E2C7E">
        <w:rPr>
          <w:b/>
          <w:bCs/>
          <w:sz w:val="24"/>
          <w:szCs w:val="24"/>
        </w:rPr>
        <w:t>Mes +2</w:t>
      </w:r>
      <w:r w:rsidRPr="006E2C7E">
        <w:rPr>
          <w:sz w:val="24"/>
          <w:szCs w:val="24"/>
        </w:rPr>
        <w:t>Intervenciones en evaluación.</w:t>
      </w:r>
    </w:p>
    <w:p w14:paraId="3C004682" w14:textId="7495535C" w:rsidR="006E2C7E" w:rsidRPr="00A849EC" w:rsidRDefault="006E2C7E" w:rsidP="006E2C7E">
      <w:pPr>
        <w:spacing w:after="0" w:line="240" w:lineRule="auto"/>
        <w:jc w:val="both"/>
        <w:rPr>
          <w:b/>
          <w:bCs/>
          <w:sz w:val="24"/>
          <w:szCs w:val="24"/>
        </w:rPr>
      </w:pPr>
      <w:r w:rsidRPr="006E2C7E">
        <w:rPr>
          <w:b/>
          <w:bCs/>
          <w:sz w:val="24"/>
          <w:szCs w:val="24"/>
        </w:rPr>
        <w:lastRenderedPageBreak/>
        <w:t>Mes +3</w:t>
      </w:r>
      <w:r w:rsidR="00A849EC">
        <w:rPr>
          <w:b/>
          <w:bCs/>
          <w:sz w:val="24"/>
          <w:szCs w:val="24"/>
        </w:rPr>
        <w:t xml:space="preserve"> </w:t>
      </w:r>
      <w:r w:rsidRPr="006E2C7E">
        <w:rPr>
          <w:sz w:val="24"/>
          <w:szCs w:val="24"/>
        </w:rPr>
        <w:t>Intervenciones en planificación inicial.</w:t>
      </w:r>
    </w:p>
    <w:p w14:paraId="719DC888" w14:textId="77777777" w:rsidR="006E2C7E" w:rsidRPr="006E2C7E" w:rsidRDefault="006E2C7E" w:rsidP="006E2C7E">
      <w:pPr>
        <w:spacing w:after="0" w:line="240" w:lineRule="auto"/>
        <w:jc w:val="both"/>
        <w:rPr>
          <w:sz w:val="24"/>
          <w:szCs w:val="24"/>
        </w:rPr>
      </w:pPr>
      <w:r w:rsidRPr="006E2C7E">
        <w:rPr>
          <w:sz w:val="24"/>
          <w:szCs w:val="24"/>
        </w:rPr>
        <w:t>Esta visibilidad permite trabajar con suficiente anticipación.</w:t>
      </w:r>
    </w:p>
    <w:p w14:paraId="4D230B68" w14:textId="1FABE589" w:rsidR="006E2C7E" w:rsidRPr="006E2C7E" w:rsidRDefault="006E2C7E" w:rsidP="006E2C7E">
      <w:pPr>
        <w:spacing w:after="0" w:line="240" w:lineRule="auto"/>
        <w:jc w:val="both"/>
        <w:rPr>
          <w:sz w:val="24"/>
          <w:szCs w:val="24"/>
        </w:rPr>
      </w:pPr>
    </w:p>
    <w:p w14:paraId="54797450" w14:textId="77777777" w:rsidR="006E2C7E" w:rsidRPr="006E2C7E" w:rsidRDefault="006E2C7E" w:rsidP="006E2C7E">
      <w:pPr>
        <w:spacing w:after="0" w:line="240" w:lineRule="auto"/>
        <w:jc w:val="both"/>
        <w:rPr>
          <w:b/>
          <w:bCs/>
          <w:sz w:val="24"/>
          <w:szCs w:val="24"/>
        </w:rPr>
      </w:pPr>
      <w:r w:rsidRPr="006E2C7E">
        <w:rPr>
          <w:b/>
          <w:bCs/>
          <w:sz w:val="24"/>
          <w:szCs w:val="24"/>
        </w:rPr>
        <w:t>Clasificación por Criticidad</w:t>
      </w:r>
    </w:p>
    <w:p w14:paraId="5270119B" w14:textId="77777777" w:rsidR="006E2C7E" w:rsidRPr="006E2C7E" w:rsidRDefault="006E2C7E" w:rsidP="006E2C7E">
      <w:pPr>
        <w:spacing w:after="0" w:line="240" w:lineRule="auto"/>
        <w:jc w:val="both"/>
        <w:rPr>
          <w:sz w:val="24"/>
          <w:szCs w:val="24"/>
        </w:rPr>
      </w:pPr>
      <w:r w:rsidRPr="006E2C7E">
        <w:rPr>
          <w:sz w:val="24"/>
          <w:szCs w:val="24"/>
        </w:rPr>
        <w:t>No todas las máquinas tienen el mismo impacto sobre el negocio.</w:t>
      </w:r>
    </w:p>
    <w:p w14:paraId="30603A68" w14:textId="77777777" w:rsidR="006E2C7E" w:rsidRPr="006E2C7E" w:rsidRDefault="006E2C7E" w:rsidP="006E2C7E">
      <w:pPr>
        <w:spacing w:after="0" w:line="240" w:lineRule="auto"/>
        <w:jc w:val="both"/>
        <w:rPr>
          <w:sz w:val="24"/>
          <w:szCs w:val="24"/>
        </w:rPr>
      </w:pPr>
      <w:r w:rsidRPr="006E2C7E">
        <w:rPr>
          <w:sz w:val="24"/>
          <w:szCs w:val="24"/>
        </w:rPr>
        <w:t>El sistema debe permitir identificar:</w:t>
      </w:r>
    </w:p>
    <w:p w14:paraId="7619878C" w14:textId="0B28428E" w:rsidR="006E2C7E" w:rsidRPr="00A849EC" w:rsidRDefault="006E2C7E" w:rsidP="006E2C7E">
      <w:pPr>
        <w:spacing w:after="0" w:line="240" w:lineRule="auto"/>
        <w:jc w:val="both"/>
        <w:rPr>
          <w:b/>
          <w:bCs/>
          <w:sz w:val="24"/>
          <w:szCs w:val="24"/>
        </w:rPr>
      </w:pPr>
      <w:r w:rsidRPr="006E2C7E">
        <w:rPr>
          <w:b/>
          <w:bCs/>
          <w:sz w:val="24"/>
          <w:szCs w:val="24"/>
        </w:rPr>
        <w:t>Críticas</w:t>
      </w:r>
      <w:r w:rsidR="00A849EC">
        <w:rPr>
          <w:b/>
          <w:bCs/>
          <w:sz w:val="24"/>
          <w:szCs w:val="24"/>
        </w:rPr>
        <w:t xml:space="preserve"> </w:t>
      </w:r>
      <w:r w:rsidRPr="006E2C7E">
        <w:rPr>
          <w:sz w:val="24"/>
          <w:szCs w:val="24"/>
        </w:rPr>
        <w:t>Su falla puede detener la operación.</w:t>
      </w:r>
    </w:p>
    <w:p w14:paraId="4C56F175" w14:textId="3BD3EEEA" w:rsidR="006E2C7E" w:rsidRPr="00A849EC" w:rsidRDefault="006E2C7E" w:rsidP="006E2C7E">
      <w:pPr>
        <w:spacing w:after="0" w:line="240" w:lineRule="auto"/>
        <w:jc w:val="both"/>
        <w:rPr>
          <w:b/>
          <w:bCs/>
          <w:sz w:val="24"/>
          <w:szCs w:val="24"/>
        </w:rPr>
      </w:pPr>
      <w:r w:rsidRPr="006E2C7E">
        <w:rPr>
          <w:b/>
          <w:bCs/>
          <w:sz w:val="24"/>
          <w:szCs w:val="24"/>
        </w:rPr>
        <w:t>Importantes</w:t>
      </w:r>
      <w:r w:rsidR="00A849EC">
        <w:rPr>
          <w:b/>
          <w:bCs/>
          <w:sz w:val="24"/>
          <w:szCs w:val="24"/>
        </w:rPr>
        <w:t xml:space="preserve"> </w:t>
      </w:r>
      <w:r w:rsidRPr="006E2C7E">
        <w:rPr>
          <w:sz w:val="24"/>
          <w:szCs w:val="24"/>
        </w:rPr>
        <w:t>Afectan significativamente la productividad.</w:t>
      </w:r>
    </w:p>
    <w:p w14:paraId="672D7126" w14:textId="1AA6B3EC" w:rsidR="006E2C7E" w:rsidRPr="00A849EC" w:rsidRDefault="006E2C7E" w:rsidP="006E2C7E">
      <w:pPr>
        <w:spacing w:after="0" w:line="240" w:lineRule="auto"/>
        <w:jc w:val="both"/>
        <w:rPr>
          <w:b/>
          <w:bCs/>
          <w:sz w:val="24"/>
          <w:szCs w:val="24"/>
        </w:rPr>
      </w:pPr>
      <w:r w:rsidRPr="006E2C7E">
        <w:rPr>
          <w:b/>
          <w:bCs/>
          <w:sz w:val="24"/>
          <w:szCs w:val="24"/>
        </w:rPr>
        <w:t>Secundarias</w:t>
      </w:r>
      <w:r w:rsidR="00A849EC">
        <w:rPr>
          <w:b/>
          <w:bCs/>
          <w:sz w:val="24"/>
          <w:szCs w:val="24"/>
        </w:rPr>
        <w:t xml:space="preserve"> </w:t>
      </w:r>
      <w:r w:rsidRPr="006E2C7E">
        <w:rPr>
          <w:sz w:val="24"/>
          <w:szCs w:val="24"/>
        </w:rPr>
        <w:t>Poseen alternativas operativas.</w:t>
      </w:r>
    </w:p>
    <w:p w14:paraId="555A9C04" w14:textId="77777777" w:rsidR="006E2C7E" w:rsidRPr="006E2C7E" w:rsidRDefault="006E2C7E" w:rsidP="006E2C7E">
      <w:pPr>
        <w:spacing w:after="0" w:line="240" w:lineRule="auto"/>
        <w:jc w:val="both"/>
        <w:rPr>
          <w:sz w:val="24"/>
          <w:szCs w:val="24"/>
        </w:rPr>
      </w:pPr>
      <w:r w:rsidRPr="006E2C7E">
        <w:rPr>
          <w:sz w:val="24"/>
          <w:szCs w:val="24"/>
        </w:rPr>
        <w:t>Esto ayuda a priorizar esfuerzos.</w:t>
      </w:r>
    </w:p>
    <w:p w14:paraId="10201DCC" w14:textId="08511212" w:rsidR="006E2C7E" w:rsidRPr="006E2C7E" w:rsidRDefault="006E2C7E" w:rsidP="006E2C7E">
      <w:pPr>
        <w:spacing w:after="0" w:line="240" w:lineRule="auto"/>
        <w:jc w:val="both"/>
        <w:rPr>
          <w:sz w:val="24"/>
          <w:szCs w:val="24"/>
        </w:rPr>
      </w:pPr>
    </w:p>
    <w:p w14:paraId="3B23D481" w14:textId="77777777" w:rsidR="006E2C7E" w:rsidRPr="006E2C7E" w:rsidRDefault="006E2C7E" w:rsidP="006E2C7E">
      <w:pPr>
        <w:spacing w:after="0" w:line="240" w:lineRule="auto"/>
        <w:jc w:val="both"/>
        <w:rPr>
          <w:b/>
          <w:bCs/>
          <w:sz w:val="24"/>
          <w:szCs w:val="24"/>
        </w:rPr>
      </w:pPr>
      <w:r w:rsidRPr="006E2C7E">
        <w:rPr>
          <w:b/>
          <w:bCs/>
          <w:sz w:val="24"/>
          <w:szCs w:val="24"/>
        </w:rPr>
        <w:t>Integración con Planeación de Producción</w:t>
      </w:r>
    </w:p>
    <w:p w14:paraId="689C37F2" w14:textId="77777777" w:rsidR="006E2C7E" w:rsidRPr="006E2C7E" w:rsidRDefault="006E2C7E" w:rsidP="006E2C7E">
      <w:pPr>
        <w:spacing w:after="0" w:line="240" w:lineRule="auto"/>
        <w:jc w:val="both"/>
        <w:rPr>
          <w:sz w:val="24"/>
          <w:szCs w:val="24"/>
        </w:rPr>
      </w:pPr>
      <w:r w:rsidRPr="006E2C7E">
        <w:rPr>
          <w:sz w:val="24"/>
          <w:szCs w:val="24"/>
        </w:rPr>
        <w:t>Uno de los principales beneficios de esta automatización consiste en permitir que Producción conozca con anticipación las futuras paradas.</w:t>
      </w:r>
    </w:p>
    <w:p w14:paraId="4C1B2C02" w14:textId="77777777" w:rsidR="006E2C7E" w:rsidRPr="006E2C7E" w:rsidRDefault="006E2C7E" w:rsidP="006E2C7E">
      <w:pPr>
        <w:spacing w:after="0" w:line="240" w:lineRule="auto"/>
        <w:jc w:val="both"/>
        <w:rPr>
          <w:sz w:val="24"/>
          <w:szCs w:val="24"/>
        </w:rPr>
      </w:pPr>
      <w:r w:rsidRPr="006E2C7E">
        <w:rPr>
          <w:sz w:val="24"/>
          <w:szCs w:val="24"/>
        </w:rPr>
        <w:t>Esto facilita:</w:t>
      </w:r>
    </w:p>
    <w:p w14:paraId="4974348C" w14:textId="77777777" w:rsidR="006E2C7E" w:rsidRPr="006E2C7E" w:rsidRDefault="006E2C7E" w:rsidP="00A849EC">
      <w:pPr>
        <w:spacing w:after="0" w:line="240" w:lineRule="auto"/>
        <w:ind w:left="708"/>
        <w:rPr>
          <w:sz w:val="24"/>
          <w:szCs w:val="24"/>
        </w:rPr>
      </w:pPr>
      <w:r w:rsidRPr="006E2C7E">
        <w:rPr>
          <w:sz w:val="24"/>
          <w:szCs w:val="24"/>
        </w:rPr>
        <w:t>• Reprogramación de órdenes.</w:t>
      </w:r>
      <w:r w:rsidRPr="006E2C7E">
        <w:rPr>
          <w:sz w:val="24"/>
          <w:szCs w:val="24"/>
        </w:rPr>
        <w:br/>
        <w:t>• Ajuste de inventarios.</w:t>
      </w:r>
      <w:r w:rsidRPr="006E2C7E">
        <w:rPr>
          <w:sz w:val="24"/>
          <w:szCs w:val="24"/>
        </w:rPr>
        <w:br/>
        <w:t>• Producción anticipada.</w:t>
      </w:r>
      <w:r w:rsidRPr="006E2C7E">
        <w:rPr>
          <w:sz w:val="24"/>
          <w:szCs w:val="24"/>
        </w:rPr>
        <w:br/>
        <w:t>• Gestión de capacidad.</w:t>
      </w:r>
    </w:p>
    <w:p w14:paraId="0A10C750" w14:textId="77777777" w:rsidR="006E2C7E" w:rsidRPr="006E2C7E" w:rsidRDefault="006E2C7E" w:rsidP="006E2C7E">
      <w:pPr>
        <w:spacing w:after="0" w:line="240" w:lineRule="auto"/>
        <w:jc w:val="both"/>
        <w:rPr>
          <w:sz w:val="24"/>
          <w:szCs w:val="24"/>
        </w:rPr>
      </w:pPr>
      <w:r w:rsidRPr="006E2C7E">
        <w:rPr>
          <w:sz w:val="24"/>
          <w:szCs w:val="24"/>
        </w:rPr>
        <w:t>La coordinación evita conflictos operativos.</w:t>
      </w:r>
    </w:p>
    <w:p w14:paraId="40BB037B" w14:textId="292EEBE5" w:rsidR="006E2C7E" w:rsidRPr="006E2C7E" w:rsidRDefault="006E2C7E" w:rsidP="006E2C7E">
      <w:pPr>
        <w:spacing w:after="0" w:line="240" w:lineRule="auto"/>
        <w:jc w:val="both"/>
        <w:rPr>
          <w:sz w:val="24"/>
          <w:szCs w:val="24"/>
        </w:rPr>
      </w:pPr>
    </w:p>
    <w:p w14:paraId="61816118" w14:textId="77777777" w:rsidR="006E2C7E" w:rsidRPr="006E2C7E" w:rsidRDefault="006E2C7E" w:rsidP="006E2C7E">
      <w:pPr>
        <w:spacing w:after="0" w:line="240" w:lineRule="auto"/>
        <w:jc w:val="both"/>
        <w:rPr>
          <w:b/>
          <w:bCs/>
          <w:sz w:val="24"/>
          <w:szCs w:val="24"/>
        </w:rPr>
      </w:pPr>
      <w:r w:rsidRPr="006E2C7E">
        <w:rPr>
          <w:b/>
          <w:bCs/>
          <w:sz w:val="24"/>
          <w:szCs w:val="24"/>
        </w:rPr>
        <w:t>Integración con Compras y Repuestos</w:t>
      </w:r>
    </w:p>
    <w:p w14:paraId="3B76C6A3" w14:textId="77777777" w:rsidR="006E2C7E" w:rsidRPr="006E2C7E" w:rsidRDefault="006E2C7E" w:rsidP="006E2C7E">
      <w:pPr>
        <w:spacing w:after="0" w:line="240" w:lineRule="auto"/>
        <w:jc w:val="both"/>
        <w:rPr>
          <w:sz w:val="24"/>
          <w:szCs w:val="24"/>
        </w:rPr>
      </w:pPr>
      <w:r w:rsidRPr="006E2C7E">
        <w:rPr>
          <w:sz w:val="24"/>
          <w:szCs w:val="24"/>
        </w:rPr>
        <w:t>La visualización temprana permite verificar oportunamente:</w:t>
      </w:r>
    </w:p>
    <w:p w14:paraId="56AF2ACA" w14:textId="77777777" w:rsidR="006E2C7E" w:rsidRPr="006E2C7E" w:rsidRDefault="006E2C7E" w:rsidP="00A849EC">
      <w:pPr>
        <w:spacing w:after="0" w:line="240" w:lineRule="auto"/>
        <w:ind w:left="708"/>
        <w:rPr>
          <w:sz w:val="24"/>
          <w:szCs w:val="24"/>
        </w:rPr>
      </w:pPr>
      <w:r w:rsidRPr="006E2C7E">
        <w:rPr>
          <w:sz w:val="24"/>
          <w:szCs w:val="24"/>
        </w:rPr>
        <w:t>• Repuestos requeridos.</w:t>
      </w:r>
      <w:r w:rsidRPr="006E2C7E">
        <w:rPr>
          <w:sz w:val="24"/>
          <w:szCs w:val="24"/>
        </w:rPr>
        <w:br/>
        <w:t>• Inventario disponible.</w:t>
      </w:r>
      <w:r w:rsidRPr="006E2C7E">
        <w:rPr>
          <w:sz w:val="24"/>
          <w:szCs w:val="24"/>
        </w:rPr>
        <w:br/>
        <w:t>• Materiales especiales.</w:t>
      </w:r>
      <w:r w:rsidRPr="006E2C7E">
        <w:rPr>
          <w:sz w:val="24"/>
          <w:szCs w:val="24"/>
        </w:rPr>
        <w:br/>
        <w:t>• Servicios externos.</w:t>
      </w:r>
    </w:p>
    <w:p w14:paraId="19095D7A" w14:textId="77777777" w:rsidR="006E2C7E" w:rsidRPr="006E2C7E" w:rsidRDefault="006E2C7E" w:rsidP="006E2C7E">
      <w:pPr>
        <w:spacing w:after="0" w:line="240" w:lineRule="auto"/>
        <w:jc w:val="both"/>
        <w:rPr>
          <w:sz w:val="24"/>
          <w:szCs w:val="24"/>
        </w:rPr>
      </w:pPr>
      <w:r w:rsidRPr="006E2C7E">
        <w:rPr>
          <w:sz w:val="24"/>
          <w:szCs w:val="24"/>
        </w:rPr>
        <w:t>Los faltantes pueden identificarse meses antes de la intervención.</w:t>
      </w:r>
    </w:p>
    <w:p w14:paraId="1753DFD9" w14:textId="081C823E" w:rsidR="006E2C7E" w:rsidRPr="006E2C7E" w:rsidRDefault="006E2C7E" w:rsidP="006E2C7E">
      <w:pPr>
        <w:spacing w:after="0" w:line="240" w:lineRule="auto"/>
        <w:jc w:val="both"/>
        <w:rPr>
          <w:sz w:val="24"/>
          <w:szCs w:val="24"/>
        </w:rPr>
      </w:pPr>
    </w:p>
    <w:p w14:paraId="07BF4919" w14:textId="77777777" w:rsidR="006E2C7E" w:rsidRPr="006E2C7E" w:rsidRDefault="006E2C7E" w:rsidP="006E2C7E">
      <w:pPr>
        <w:spacing w:after="0" w:line="240" w:lineRule="auto"/>
        <w:jc w:val="both"/>
        <w:rPr>
          <w:b/>
          <w:bCs/>
          <w:sz w:val="24"/>
          <w:szCs w:val="24"/>
        </w:rPr>
      </w:pPr>
      <w:r w:rsidRPr="006E2C7E">
        <w:rPr>
          <w:b/>
          <w:bCs/>
          <w:sz w:val="24"/>
          <w:szCs w:val="24"/>
        </w:rPr>
        <w:t>Integración con Presupuesto</w:t>
      </w:r>
    </w:p>
    <w:p w14:paraId="5063FF93" w14:textId="77777777" w:rsidR="006E2C7E" w:rsidRPr="006E2C7E" w:rsidRDefault="006E2C7E" w:rsidP="006E2C7E">
      <w:pPr>
        <w:spacing w:after="0" w:line="240" w:lineRule="auto"/>
        <w:jc w:val="both"/>
        <w:rPr>
          <w:sz w:val="24"/>
          <w:szCs w:val="24"/>
        </w:rPr>
      </w:pPr>
      <w:r w:rsidRPr="006E2C7E">
        <w:rPr>
          <w:sz w:val="24"/>
          <w:szCs w:val="24"/>
        </w:rPr>
        <w:t>Cada intervención futura representa un compromiso financiero potencial.</w:t>
      </w:r>
    </w:p>
    <w:p w14:paraId="27508CC9" w14:textId="77777777" w:rsidR="006E2C7E" w:rsidRPr="006E2C7E" w:rsidRDefault="006E2C7E" w:rsidP="006E2C7E">
      <w:pPr>
        <w:spacing w:after="0" w:line="240" w:lineRule="auto"/>
        <w:jc w:val="both"/>
        <w:rPr>
          <w:sz w:val="24"/>
          <w:szCs w:val="24"/>
        </w:rPr>
      </w:pPr>
      <w:r w:rsidRPr="006E2C7E">
        <w:rPr>
          <w:sz w:val="24"/>
          <w:szCs w:val="24"/>
        </w:rPr>
        <w:t>El sistema puede proyectar:</w:t>
      </w:r>
    </w:p>
    <w:p w14:paraId="5835C173" w14:textId="77777777" w:rsidR="006E2C7E" w:rsidRPr="006E2C7E" w:rsidRDefault="006E2C7E" w:rsidP="00A849EC">
      <w:pPr>
        <w:spacing w:after="0" w:line="240" w:lineRule="auto"/>
        <w:ind w:left="708"/>
        <w:rPr>
          <w:sz w:val="24"/>
          <w:szCs w:val="24"/>
        </w:rPr>
      </w:pPr>
      <w:r w:rsidRPr="006E2C7E">
        <w:rPr>
          <w:sz w:val="24"/>
          <w:szCs w:val="24"/>
        </w:rPr>
        <w:t>• Mano de obra.</w:t>
      </w:r>
      <w:r w:rsidRPr="006E2C7E">
        <w:rPr>
          <w:sz w:val="24"/>
          <w:szCs w:val="24"/>
        </w:rPr>
        <w:br/>
        <w:t>• Repuestos.</w:t>
      </w:r>
      <w:r w:rsidRPr="006E2C7E">
        <w:rPr>
          <w:sz w:val="24"/>
          <w:szCs w:val="24"/>
        </w:rPr>
        <w:br/>
        <w:t>• Servicios externos.</w:t>
      </w:r>
      <w:r w:rsidRPr="006E2C7E">
        <w:rPr>
          <w:sz w:val="24"/>
          <w:szCs w:val="24"/>
        </w:rPr>
        <w:br/>
        <w:t>• Costos estimados.</w:t>
      </w:r>
    </w:p>
    <w:p w14:paraId="214B4F17" w14:textId="77777777" w:rsidR="006E2C7E" w:rsidRPr="006E2C7E" w:rsidRDefault="006E2C7E" w:rsidP="006E2C7E">
      <w:pPr>
        <w:spacing w:after="0" w:line="240" w:lineRule="auto"/>
        <w:jc w:val="both"/>
        <w:rPr>
          <w:sz w:val="24"/>
          <w:szCs w:val="24"/>
        </w:rPr>
      </w:pPr>
      <w:r w:rsidRPr="006E2C7E">
        <w:rPr>
          <w:sz w:val="24"/>
          <w:szCs w:val="24"/>
        </w:rPr>
        <w:t>Esto mejora significativamente la gestión financiera del mantenimiento.</w:t>
      </w:r>
    </w:p>
    <w:p w14:paraId="6125F7ED" w14:textId="48BD3407" w:rsidR="006E2C7E" w:rsidRPr="006E2C7E" w:rsidRDefault="006E2C7E" w:rsidP="006E2C7E">
      <w:pPr>
        <w:spacing w:after="0" w:line="240" w:lineRule="auto"/>
        <w:jc w:val="both"/>
        <w:rPr>
          <w:sz w:val="24"/>
          <w:szCs w:val="24"/>
        </w:rPr>
      </w:pPr>
    </w:p>
    <w:p w14:paraId="08A51F62" w14:textId="77777777" w:rsidR="006E2C7E" w:rsidRPr="006E2C7E" w:rsidRDefault="006E2C7E" w:rsidP="006E2C7E">
      <w:pPr>
        <w:spacing w:after="0" w:line="240" w:lineRule="auto"/>
        <w:jc w:val="both"/>
        <w:rPr>
          <w:b/>
          <w:bCs/>
          <w:sz w:val="24"/>
          <w:szCs w:val="24"/>
        </w:rPr>
      </w:pPr>
      <w:r w:rsidRPr="006E2C7E">
        <w:rPr>
          <w:b/>
          <w:bCs/>
          <w:sz w:val="24"/>
          <w:szCs w:val="24"/>
        </w:rPr>
        <w:t>Dashboard de Mantenimiento</w:t>
      </w:r>
    </w:p>
    <w:p w14:paraId="41B1B5BD" w14:textId="77777777" w:rsidR="006E2C7E" w:rsidRPr="006E2C7E" w:rsidRDefault="006E2C7E" w:rsidP="006E2C7E">
      <w:pPr>
        <w:spacing w:after="0" w:line="240" w:lineRule="auto"/>
        <w:jc w:val="both"/>
        <w:rPr>
          <w:sz w:val="24"/>
          <w:szCs w:val="24"/>
        </w:rPr>
      </w:pPr>
      <w:r w:rsidRPr="006E2C7E">
        <w:rPr>
          <w:sz w:val="24"/>
          <w:szCs w:val="24"/>
        </w:rPr>
        <w:t>El ERP debe mostrar visualmente:</w:t>
      </w:r>
    </w:p>
    <w:p w14:paraId="5995E3E8" w14:textId="77777777" w:rsidR="006E2C7E" w:rsidRPr="006E2C7E" w:rsidRDefault="006E2C7E" w:rsidP="00A849EC">
      <w:pPr>
        <w:spacing w:after="0" w:line="240" w:lineRule="auto"/>
        <w:ind w:left="708"/>
        <w:rPr>
          <w:sz w:val="24"/>
          <w:szCs w:val="24"/>
        </w:rPr>
      </w:pPr>
      <w:r w:rsidRPr="006E2C7E">
        <w:rPr>
          <w:sz w:val="24"/>
          <w:szCs w:val="24"/>
        </w:rPr>
        <w:t>• Equipos próximos a intervenir.</w:t>
      </w:r>
      <w:r w:rsidRPr="006E2C7E">
        <w:rPr>
          <w:sz w:val="24"/>
          <w:szCs w:val="24"/>
        </w:rPr>
        <w:br/>
        <w:t>• Intervenciones vencidas.</w:t>
      </w:r>
      <w:r w:rsidRPr="006E2C7E">
        <w:rPr>
          <w:sz w:val="24"/>
          <w:szCs w:val="24"/>
        </w:rPr>
        <w:br/>
        <w:t>• Intervenciones programadas.</w:t>
      </w:r>
      <w:r w:rsidRPr="006E2C7E">
        <w:rPr>
          <w:sz w:val="24"/>
          <w:szCs w:val="24"/>
        </w:rPr>
        <w:br/>
        <w:t>• Recursos requeridos.</w:t>
      </w:r>
      <w:r w:rsidRPr="006E2C7E">
        <w:rPr>
          <w:sz w:val="24"/>
          <w:szCs w:val="24"/>
        </w:rPr>
        <w:br/>
        <w:t>• Nivel de preparación.</w:t>
      </w:r>
    </w:p>
    <w:p w14:paraId="665529B9" w14:textId="77777777" w:rsidR="006E2C7E" w:rsidRPr="006E2C7E" w:rsidRDefault="006E2C7E" w:rsidP="006E2C7E">
      <w:pPr>
        <w:spacing w:after="0" w:line="240" w:lineRule="auto"/>
        <w:jc w:val="both"/>
        <w:rPr>
          <w:sz w:val="24"/>
          <w:szCs w:val="24"/>
        </w:rPr>
      </w:pPr>
      <w:r w:rsidRPr="006E2C7E">
        <w:rPr>
          <w:sz w:val="24"/>
          <w:szCs w:val="24"/>
        </w:rPr>
        <w:t>La gestión visual mejora el control del proceso.</w:t>
      </w:r>
    </w:p>
    <w:p w14:paraId="6C2E945E" w14:textId="1D81D087" w:rsidR="006E2C7E" w:rsidRPr="006E2C7E" w:rsidRDefault="006E2C7E" w:rsidP="006E2C7E">
      <w:pPr>
        <w:spacing w:after="0" w:line="240" w:lineRule="auto"/>
        <w:jc w:val="both"/>
        <w:rPr>
          <w:sz w:val="24"/>
          <w:szCs w:val="24"/>
        </w:rPr>
      </w:pPr>
    </w:p>
    <w:p w14:paraId="51FEC525" w14:textId="77777777" w:rsidR="006E2C7E" w:rsidRPr="006E2C7E" w:rsidRDefault="006E2C7E" w:rsidP="006E2C7E">
      <w:pPr>
        <w:spacing w:after="0" w:line="240" w:lineRule="auto"/>
        <w:jc w:val="both"/>
        <w:rPr>
          <w:b/>
          <w:bCs/>
          <w:sz w:val="24"/>
          <w:szCs w:val="24"/>
        </w:rPr>
      </w:pPr>
      <w:r w:rsidRPr="006E2C7E">
        <w:rPr>
          <w:b/>
          <w:bCs/>
          <w:sz w:val="24"/>
          <w:szCs w:val="24"/>
        </w:rPr>
        <w:lastRenderedPageBreak/>
        <w:t>Indicadores Generados</w:t>
      </w:r>
    </w:p>
    <w:p w14:paraId="35DE04F8" w14:textId="77777777" w:rsidR="006E2C7E" w:rsidRPr="006E2C7E" w:rsidRDefault="006E2C7E" w:rsidP="006E2C7E">
      <w:pPr>
        <w:spacing w:after="0" w:line="240" w:lineRule="auto"/>
        <w:jc w:val="both"/>
        <w:rPr>
          <w:sz w:val="24"/>
          <w:szCs w:val="24"/>
        </w:rPr>
      </w:pPr>
      <w:r w:rsidRPr="006E2C7E">
        <w:rPr>
          <w:sz w:val="24"/>
          <w:szCs w:val="24"/>
        </w:rPr>
        <w:t>Esta automatización debe alimentar indicadores como:</w:t>
      </w:r>
    </w:p>
    <w:p w14:paraId="2171607B" w14:textId="77777777" w:rsidR="006E2C7E" w:rsidRPr="006E2C7E" w:rsidRDefault="006E2C7E" w:rsidP="00A849EC">
      <w:pPr>
        <w:spacing w:after="0" w:line="240" w:lineRule="auto"/>
        <w:ind w:left="708"/>
        <w:rPr>
          <w:sz w:val="24"/>
          <w:szCs w:val="24"/>
        </w:rPr>
      </w:pPr>
      <w:r w:rsidRPr="006E2C7E">
        <w:rPr>
          <w:sz w:val="24"/>
          <w:szCs w:val="24"/>
        </w:rPr>
        <w:t>• Mantenimientos planificados.</w:t>
      </w:r>
      <w:r w:rsidRPr="006E2C7E">
        <w:rPr>
          <w:sz w:val="24"/>
          <w:szCs w:val="24"/>
        </w:rPr>
        <w:br/>
        <w:t>• Mantenimientos próximos.</w:t>
      </w:r>
      <w:r w:rsidRPr="006E2C7E">
        <w:rPr>
          <w:sz w:val="24"/>
          <w:szCs w:val="24"/>
        </w:rPr>
        <w:br/>
        <w:t>• Nivel de preparación.</w:t>
      </w:r>
      <w:r w:rsidRPr="006E2C7E">
        <w:rPr>
          <w:sz w:val="24"/>
          <w:szCs w:val="24"/>
        </w:rPr>
        <w:br/>
        <w:t>• Repuestos disponibles.</w:t>
      </w:r>
      <w:r w:rsidRPr="006E2C7E">
        <w:rPr>
          <w:sz w:val="24"/>
          <w:szCs w:val="24"/>
        </w:rPr>
        <w:br/>
        <w:t>• Intervenciones reprogramadas.</w:t>
      </w:r>
      <w:r w:rsidRPr="006E2C7E">
        <w:rPr>
          <w:sz w:val="24"/>
          <w:szCs w:val="24"/>
        </w:rPr>
        <w:br/>
        <w:t>• Cumplimiento del plan preventivo.</w:t>
      </w:r>
      <w:r w:rsidRPr="006E2C7E">
        <w:rPr>
          <w:sz w:val="24"/>
          <w:szCs w:val="24"/>
        </w:rPr>
        <w:br/>
        <w:t>• Backlog de mantenimiento.</w:t>
      </w:r>
      <w:r w:rsidRPr="006E2C7E">
        <w:rPr>
          <w:sz w:val="24"/>
          <w:szCs w:val="24"/>
        </w:rPr>
        <w:br/>
        <w:t>• Riesgo de intervención.</w:t>
      </w:r>
    </w:p>
    <w:p w14:paraId="158F25FA" w14:textId="182998AC" w:rsidR="006E2C7E" w:rsidRPr="006E2C7E" w:rsidRDefault="006E2C7E" w:rsidP="006E2C7E">
      <w:pPr>
        <w:spacing w:after="0" w:line="240" w:lineRule="auto"/>
        <w:jc w:val="both"/>
        <w:rPr>
          <w:sz w:val="24"/>
          <w:szCs w:val="24"/>
        </w:rPr>
      </w:pPr>
    </w:p>
    <w:p w14:paraId="2FB0B2C0" w14:textId="77777777" w:rsidR="006E2C7E" w:rsidRPr="006E2C7E" w:rsidRDefault="006E2C7E" w:rsidP="006E2C7E">
      <w:pPr>
        <w:spacing w:after="0" w:line="240" w:lineRule="auto"/>
        <w:jc w:val="both"/>
        <w:rPr>
          <w:b/>
          <w:bCs/>
          <w:sz w:val="24"/>
          <w:szCs w:val="24"/>
        </w:rPr>
      </w:pPr>
      <w:r w:rsidRPr="006E2C7E">
        <w:rPr>
          <w:b/>
          <w:bCs/>
          <w:sz w:val="24"/>
          <w:szCs w:val="24"/>
        </w:rPr>
        <w:t>Beneficios Esperados</w:t>
      </w:r>
    </w:p>
    <w:p w14:paraId="28C63BCE" w14:textId="77777777" w:rsidR="006E2C7E" w:rsidRPr="006E2C7E" w:rsidRDefault="006E2C7E" w:rsidP="006E2C7E">
      <w:pPr>
        <w:spacing w:after="0" w:line="240" w:lineRule="auto"/>
        <w:jc w:val="both"/>
        <w:rPr>
          <w:sz w:val="24"/>
          <w:szCs w:val="24"/>
        </w:rPr>
      </w:pPr>
      <w:r w:rsidRPr="006E2C7E">
        <w:rPr>
          <w:sz w:val="24"/>
          <w:szCs w:val="24"/>
        </w:rPr>
        <w:t>La implementación de esta automatización permite:</w:t>
      </w:r>
    </w:p>
    <w:p w14:paraId="57F10F52" w14:textId="77777777" w:rsidR="006E2C7E" w:rsidRPr="006E2C7E" w:rsidRDefault="006E2C7E" w:rsidP="00A849EC">
      <w:pPr>
        <w:spacing w:after="0" w:line="240" w:lineRule="auto"/>
        <w:ind w:left="708"/>
        <w:rPr>
          <w:sz w:val="24"/>
          <w:szCs w:val="24"/>
        </w:rPr>
      </w:pPr>
      <w:r w:rsidRPr="006E2C7E">
        <w:rPr>
          <w:sz w:val="24"/>
          <w:szCs w:val="24"/>
        </w:rPr>
        <w:t>• Reducir mantenimientos reactivos.</w:t>
      </w:r>
      <w:r w:rsidRPr="006E2C7E">
        <w:rPr>
          <w:sz w:val="24"/>
          <w:szCs w:val="24"/>
        </w:rPr>
        <w:br/>
        <w:t>• Mejorar disponibilidad de equipos.</w:t>
      </w:r>
      <w:r w:rsidRPr="006E2C7E">
        <w:rPr>
          <w:sz w:val="24"/>
          <w:szCs w:val="24"/>
        </w:rPr>
        <w:br/>
        <w:t>• Incrementar planificación.</w:t>
      </w:r>
      <w:r w:rsidRPr="006E2C7E">
        <w:rPr>
          <w:sz w:val="24"/>
          <w:szCs w:val="24"/>
        </w:rPr>
        <w:br/>
        <w:t>• Reducir emergencias.</w:t>
      </w:r>
      <w:r w:rsidRPr="006E2C7E">
        <w:rPr>
          <w:sz w:val="24"/>
          <w:szCs w:val="24"/>
        </w:rPr>
        <w:br/>
        <w:t>• Mejorar coordinación interdepartamental.</w:t>
      </w:r>
      <w:r w:rsidRPr="006E2C7E">
        <w:rPr>
          <w:sz w:val="24"/>
          <w:szCs w:val="24"/>
        </w:rPr>
        <w:br/>
        <w:t>• Optimizar compras de repuestos.</w:t>
      </w:r>
      <w:r w:rsidRPr="006E2C7E">
        <w:rPr>
          <w:sz w:val="24"/>
          <w:szCs w:val="24"/>
        </w:rPr>
        <w:br/>
        <w:t>• Reducir tiempos de parada.</w:t>
      </w:r>
      <w:r w:rsidRPr="006E2C7E">
        <w:rPr>
          <w:sz w:val="24"/>
          <w:szCs w:val="24"/>
        </w:rPr>
        <w:br/>
        <w:t>• Mejorar confiabilidad operacional.</w:t>
      </w:r>
    </w:p>
    <w:p w14:paraId="55E5B38D" w14:textId="0ED2B8DB" w:rsidR="006E2C7E" w:rsidRPr="006E2C7E" w:rsidRDefault="006E2C7E" w:rsidP="006E2C7E">
      <w:pPr>
        <w:spacing w:after="0" w:line="240" w:lineRule="auto"/>
        <w:jc w:val="both"/>
        <w:rPr>
          <w:sz w:val="24"/>
          <w:szCs w:val="24"/>
        </w:rPr>
      </w:pPr>
    </w:p>
    <w:p w14:paraId="6825FE3D" w14:textId="77777777" w:rsidR="006E2C7E" w:rsidRPr="006E2C7E" w:rsidRDefault="006E2C7E" w:rsidP="006E2C7E">
      <w:pPr>
        <w:spacing w:after="0" w:line="240" w:lineRule="auto"/>
        <w:jc w:val="both"/>
        <w:rPr>
          <w:b/>
          <w:bCs/>
          <w:sz w:val="24"/>
          <w:szCs w:val="24"/>
        </w:rPr>
      </w:pPr>
      <w:r w:rsidRPr="006E2C7E">
        <w:rPr>
          <w:b/>
          <w:bCs/>
          <w:sz w:val="24"/>
          <w:szCs w:val="24"/>
        </w:rPr>
        <w:t>Filosofía IOS-PYME Asociada</w:t>
      </w:r>
    </w:p>
    <w:p w14:paraId="14975815" w14:textId="77777777" w:rsidR="006E2C7E" w:rsidRPr="006E2C7E" w:rsidRDefault="006E2C7E" w:rsidP="006E2C7E">
      <w:pPr>
        <w:spacing w:after="0" w:line="240" w:lineRule="auto"/>
        <w:jc w:val="both"/>
        <w:rPr>
          <w:sz w:val="24"/>
          <w:szCs w:val="24"/>
        </w:rPr>
      </w:pPr>
      <w:r w:rsidRPr="006E2C7E">
        <w:rPr>
          <w:sz w:val="24"/>
          <w:szCs w:val="24"/>
        </w:rPr>
        <w:t>Dentro de IOS-PYME, el mantenimiento preventivo no comienza cuando el técnico toma una herramienta. Comienza cuando la organización visualiza anticipadamente una necesidad futura y dispone del tiempo suficiente para prepararse adecuadamente.</w:t>
      </w:r>
    </w:p>
    <w:p w14:paraId="0D1AE304" w14:textId="77777777" w:rsidR="006E2C7E" w:rsidRPr="006E2C7E" w:rsidRDefault="006E2C7E" w:rsidP="006E2C7E">
      <w:pPr>
        <w:spacing w:after="0" w:line="240" w:lineRule="auto"/>
        <w:jc w:val="both"/>
        <w:rPr>
          <w:sz w:val="24"/>
          <w:szCs w:val="24"/>
        </w:rPr>
      </w:pPr>
      <w:r w:rsidRPr="006E2C7E">
        <w:rPr>
          <w:sz w:val="24"/>
          <w:szCs w:val="24"/>
        </w:rPr>
        <w:t>Las mejores intervenciones son aquellas que llegan exactamente cuando deben llegar, con todos los recursos disponibles, sin afectar innecesariamente la producción y sin generar sorpresas para la organización. La visibilidad temprana transforma el mantenimiento de una actividad reactiva a una capacidad estratégica que protege la continuidad operativa, la productividad y la rentabilidad del negocio.</w:t>
      </w:r>
    </w:p>
    <w:p w14:paraId="5CF8776E" w14:textId="77777777" w:rsidR="00517BFC" w:rsidRDefault="00517BFC" w:rsidP="003C28B1">
      <w:pPr>
        <w:spacing w:after="0" w:line="240" w:lineRule="auto"/>
        <w:jc w:val="both"/>
        <w:rPr>
          <w:sz w:val="24"/>
          <w:szCs w:val="24"/>
        </w:rPr>
      </w:pPr>
    </w:p>
    <w:p w14:paraId="3463E0AB" w14:textId="77777777" w:rsidR="006E2C7E" w:rsidRDefault="006E2C7E" w:rsidP="003C28B1">
      <w:pPr>
        <w:spacing w:after="0" w:line="240" w:lineRule="auto"/>
        <w:jc w:val="both"/>
        <w:rPr>
          <w:sz w:val="24"/>
          <w:szCs w:val="24"/>
        </w:rPr>
      </w:pPr>
    </w:p>
    <w:p w14:paraId="3C7CF2F7" w14:textId="77777777" w:rsidR="00A849EC" w:rsidRDefault="00A849EC" w:rsidP="003C28B1">
      <w:pPr>
        <w:spacing w:after="0" w:line="240" w:lineRule="auto"/>
        <w:jc w:val="both"/>
        <w:rPr>
          <w:sz w:val="24"/>
          <w:szCs w:val="24"/>
        </w:rPr>
      </w:pPr>
    </w:p>
    <w:p w14:paraId="2B7EF87C" w14:textId="77777777" w:rsidR="00A849EC" w:rsidRDefault="00A849EC" w:rsidP="003C28B1">
      <w:pPr>
        <w:spacing w:after="0" w:line="240" w:lineRule="auto"/>
        <w:jc w:val="both"/>
        <w:rPr>
          <w:sz w:val="24"/>
          <w:szCs w:val="24"/>
        </w:rPr>
      </w:pPr>
    </w:p>
    <w:p w14:paraId="0741577C" w14:textId="77777777" w:rsidR="00A849EC" w:rsidRDefault="00A849EC" w:rsidP="003C28B1">
      <w:pPr>
        <w:spacing w:after="0" w:line="240" w:lineRule="auto"/>
        <w:jc w:val="both"/>
        <w:rPr>
          <w:sz w:val="24"/>
          <w:szCs w:val="24"/>
        </w:rPr>
      </w:pPr>
    </w:p>
    <w:p w14:paraId="709CD588" w14:textId="77777777" w:rsidR="00A849EC" w:rsidRDefault="00A849EC" w:rsidP="003C28B1">
      <w:pPr>
        <w:spacing w:after="0" w:line="240" w:lineRule="auto"/>
        <w:jc w:val="both"/>
        <w:rPr>
          <w:sz w:val="24"/>
          <w:szCs w:val="24"/>
        </w:rPr>
      </w:pPr>
    </w:p>
    <w:p w14:paraId="0A81A740" w14:textId="77777777" w:rsidR="00A849EC" w:rsidRDefault="00A849EC" w:rsidP="003C28B1">
      <w:pPr>
        <w:spacing w:after="0" w:line="240" w:lineRule="auto"/>
        <w:jc w:val="both"/>
        <w:rPr>
          <w:sz w:val="24"/>
          <w:szCs w:val="24"/>
        </w:rPr>
      </w:pPr>
    </w:p>
    <w:p w14:paraId="5199DAA6" w14:textId="77777777" w:rsidR="00A849EC" w:rsidRDefault="00A849EC" w:rsidP="003C28B1">
      <w:pPr>
        <w:spacing w:after="0" w:line="240" w:lineRule="auto"/>
        <w:jc w:val="both"/>
        <w:rPr>
          <w:sz w:val="24"/>
          <w:szCs w:val="24"/>
        </w:rPr>
      </w:pPr>
    </w:p>
    <w:p w14:paraId="5EF5FB0D" w14:textId="77777777" w:rsidR="00A849EC" w:rsidRDefault="00A849EC" w:rsidP="003C28B1">
      <w:pPr>
        <w:spacing w:after="0" w:line="240" w:lineRule="auto"/>
        <w:jc w:val="both"/>
        <w:rPr>
          <w:sz w:val="24"/>
          <w:szCs w:val="24"/>
        </w:rPr>
      </w:pPr>
    </w:p>
    <w:p w14:paraId="13AE0D49" w14:textId="77777777" w:rsidR="00A849EC" w:rsidRDefault="00A849EC" w:rsidP="003C28B1">
      <w:pPr>
        <w:spacing w:after="0" w:line="240" w:lineRule="auto"/>
        <w:jc w:val="both"/>
        <w:rPr>
          <w:sz w:val="24"/>
          <w:szCs w:val="24"/>
        </w:rPr>
      </w:pPr>
    </w:p>
    <w:p w14:paraId="1B4AD3AA" w14:textId="77777777" w:rsidR="00A849EC" w:rsidRDefault="00A849EC" w:rsidP="003C28B1">
      <w:pPr>
        <w:spacing w:after="0" w:line="240" w:lineRule="auto"/>
        <w:jc w:val="both"/>
        <w:rPr>
          <w:sz w:val="24"/>
          <w:szCs w:val="24"/>
        </w:rPr>
      </w:pPr>
    </w:p>
    <w:p w14:paraId="3DC0D598" w14:textId="77777777" w:rsidR="00A849EC" w:rsidRDefault="00A849EC" w:rsidP="003C28B1">
      <w:pPr>
        <w:spacing w:after="0" w:line="240" w:lineRule="auto"/>
        <w:jc w:val="both"/>
        <w:rPr>
          <w:sz w:val="24"/>
          <w:szCs w:val="24"/>
        </w:rPr>
      </w:pPr>
    </w:p>
    <w:p w14:paraId="068E9F9D" w14:textId="77777777" w:rsidR="00A849EC" w:rsidRDefault="00A849EC" w:rsidP="003C28B1">
      <w:pPr>
        <w:spacing w:after="0" w:line="240" w:lineRule="auto"/>
        <w:jc w:val="both"/>
        <w:rPr>
          <w:sz w:val="24"/>
          <w:szCs w:val="24"/>
        </w:rPr>
      </w:pPr>
    </w:p>
    <w:p w14:paraId="6CB8DFF0" w14:textId="77777777" w:rsidR="00A849EC" w:rsidRDefault="00A849EC" w:rsidP="003C28B1">
      <w:pPr>
        <w:spacing w:after="0" w:line="240" w:lineRule="auto"/>
        <w:jc w:val="both"/>
        <w:rPr>
          <w:sz w:val="24"/>
          <w:szCs w:val="24"/>
        </w:rPr>
      </w:pPr>
    </w:p>
    <w:p w14:paraId="78432390" w14:textId="77777777" w:rsidR="00A849EC" w:rsidRDefault="00A849EC" w:rsidP="003C28B1">
      <w:pPr>
        <w:spacing w:after="0" w:line="240" w:lineRule="auto"/>
        <w:jc w:val="both"/>
        <w:rPr>
          <w:sz w:val="24"/>
          <w:szCs w:val="24"/>
        </w:rPr>
      </w:pPr>
    </w:p>
    <w:p w14:paraId="308117F2" w14:textId="77777777" w:rsidR="00A849EC" w:rsidRDefault="00A849EC" w:rsidP="003C28B1">
      <w:pPr>
        <w:spacing w:after="0" w:line="240" w:lineRule="auto"/>
        <w:jc w:val="both"/>
        <w:rPr>
          <w:sz w:val="24"/>
          <w:szCs w:val="24"/>
        </w:rPr>
      </w:pPr>
    </w:p>
    <w:p w14:paraId="3685536F" w14:textId="77777777" w:rsidR="006E2C7E" w:rsidRPr="00A849EC" w:rsidRDefault="006E2C7E" w:rsidP="00A849EC">
      <w:pPr>
        <w:spacing w:after="0" w:line="240" w:lineRule="auto"/>
        <w:jc w:val="center"/>
        <w:rPr>
          <w:b/>
          <w:bCs/>
          <w:sz w:val="40"/>
          <w:szCs w:val="40"/>
        </w:rPr>
      </w:pPr>
      <w:r w:rsidRPr="00A849EC">
        <w:rPr>
          <w:b/>
          <w:bCs/>
          <w:sz w:val="40"/>
          <w:szCs w:val="40"/>
        </w:rPr>
        <w:lastRenderedPageBreak/>
        <w:t>Automatización 15.3</w:t>
      </w:r>
    </w:p>
    <w:p w14:paraId="33DEA38A" w14:textId="77777777" w:rsidR="006E2C7E" w:rsidRPr="00A849EC" w:rsidRDefault="006E2C7E" w:rsidP="00A849EC">
      <w:pPr>
        <w:spacing w:after="0" w:line="240" w:lineRule="auto"/>
        <w:jc w:val="center"/>
        <w:rPr>
          <w:b/>
          <w:bCs/>
          <w:sz w:val="32"/>
          <w:szCs w:val="32"/>
        </w:rPr>
      </w:pPr>
      <w:r w:rsidRPr="00A849EC">
        <w:rPr>
          <w:b/>
          <w:bCs/>
          <w:sz w:val="32"/>
          <w:szCs w:val="32"/>
        </w:rPr>
        <w:t>Peritaje Técnico Preventivo y Generación Dinámica de Actividades de Mejora</w:t>
      </w:r>
    </w:p>
    <w:p w14:paraId="4E472818" w14:textId="77777777" w:rsidR="00A849EC" w:rsidRDefault="00A849EC" w:rsidP="006E2C7E">
      <w:pPr>
        <w:spacing w:after="0" w:line="240" w:lineRule="auto"/>
        <w:jc w:val="both"/>
        <w:rPr>
          <w:b/>
          <w:bCs/>
          <w:sz w:val="24"/>
          <w:szCs w:val="24"/>
        </w:rPr>
      </w:pPr>
    </w:p>
    <w:p w14:paraId="7F34B348" w14:textId="63805B9B" w:rsidR="006E2C7E" w:rsidRPr="006E2C7E" w:rsidRDefault="006E2C7E" w:rsidP="006E2C7E">
      <w:pPr>
        <w:spacing w:after="0" w:line="240" w:lineRule="auto"/>
        <w:jc w:val="both"/>
        <w:rPr>
          <w:b/>
          <w:bCs/>
          <w:sz w:val="24"/>
          <w:szCs w:val="24"/>
        </w:rPr>
      </w:pPr>
      <w:r w:rsidRPr="006E2C7E">
        <w:rPr>
          <w:b/>
          <w:bCs/>
          <w:sz w:val="24"/>
          <w:szCs w:val="24"/>
        </w:rPr>
        <w:t>Objetivo de la Automatización</w:t>
      </w:r>
    </w:p>
    <w:p w14:paraId="23CEBC4E" w14:textId="77777777" w:rsidR="006E2C7E" w:rsidRPr="006E2C7E" w:rsidRDefault="006E2C7E" w:rsidP="006E2C7E">
      <w:pPr>
        <w:spacing w:after="0" w:line="240" w:lineRule="auto"/>
        <w:jc w:val="both"/>
        <w:rPr>
          <w:sz w:val="24"/>
          <w:szCs w:val="24"/>
        </w:rPr>
      </w:pPr>
      <w:r w:rsidRPr="006E2C7E">
        <w:rPr>
          <w:sz w:val="24"/>
          <w:szCs w:val="24"/>
        </w:rPr>
        <w:t>El objetivo de esta automatización consiste en realizar una inspección técnica profunda de la máquina antes de ejecutar la intervención preventiva programada, permitiendo identificar condiciones anormales, riesgos potenciales, oportunidades de mejora y necesidades futuras de mantenimiento que no habían sido contempladas en el plan original.</w:t>
      </w:r>
    </w:p>
    <w:p w14:paraId="4D1ACC95" w14:textId="77777777" w:rsidR="006E2C7E" w:rsidRPr="006E2C7E" w:rsidRDefault="006E2C7E" w:rsidP="006E2C7E">
      <w:pPr>
        <w:spacing w:after="0" w:line="240" w:lineRule="auto"/>
        <w:jc w:val="both"/>
        <w:rPr>
          <w:sz w:val="24"/>
          <w:szCs w:val="24"/>
        </w:rPr>
      </w:pPr>
      <w:r w:rsidRPr="006E2C7E">
        <w:rPr>
          <w:sz w:val="24"/>
          <w:szCs w:val="24"/>
        </w:rPr>
        <w:t>La finalidad no consiste únicamente en cumplir una rutina preventiva, sino en utilizar el conocimiento combinado del Mecánico, TPM y Operador para aumentar progresivamente la confiabilidad de los equipos y reducir la probabilidad de fallas futuras.</w:t>
      </w:r>
    </w:p>
    <w:p w14:paraId="18275E93" w14:textId="77777777" w:rsidR="006E2C7E" w:rsidRPr="006E2C7E" w:rsidRDefault="006E2C7E" w:rsidP="006E2C7E">
      <w:pPr>
        <w:spacing w:after="0" w:line="240" w:lineRule="auto"/>
        <w:jc w:val="both"/>
        <w:rPr>
          <w:sz w:val="24"/>
          <w:szCs w:val="24"/>
        </w:rPr>
      </w:pPr>
      <w:r w:rsidRPr="006E2C7E">
        <w:rPr>
          <w:sz w:val="24"/>
          <w:szCs w:val="24"/>
        </w:rPr>
        <w:t>IOS-PYME considera que cada mantenimiento representa una auditoría técnica de la condición real de los activos.</w:t>
      </w:r>
    </w:p>
    <w:p w14:paraId="3963FD34" w14:textId="0B0548BA" w:rsidR="006E2C7E" w:rsidRPr="006E2C7E" w:rsidRDefault="006E2C7E" w:rsidP="006E2C7E">
      <w:pPr>
        <w:spacing w:after="0" w:line="240" w:lineRule="auto"/>
        <w:jc w:val="both"/>
        <w:rPr>
          <w:sz w:val="24"/>
          <w:szCs w:val="24"/>
        </w:rPr>
      </w:pPr>
    </w:p>
    <w:p w14:paraId="231D9535" w14:textId="3623807F" w:rsidR="006E2C7E" w:rsidRPr="006E2C7E" w:rsidRDefault="006E2C7E" w:rsidP="006E2C7E">
      <w:pPr>
        <w:spacing w:after="0" w:line="240" w:lineRule="auto"/>
        <w:jc w:val="both"/>
        <w:rPr>
          <w:b/>
          <w:bCs/>
          <w:sz w:val="24"/>
          <w:szCs w:val="24"/>
        </w:rPr>
      </w:pPr>
      <w:r w:rsidRPr="006E2C7E">
        <w:rPr>
          <w:b/>
          <w:bCs/>
          <w:sz w:val="24"/>
          <w:szCs w:val="24"/>
        </w:rPr>
        <w:t>Paradigma Destruido:</w:t>
      </w:r>
      <w:r w:rsidR="00A849EC">
        <w:rPr>
          <w:b/>
          <w:bCs/>
          <w:sz w:val="24"/>
          <w:szCs w:val="24"/>
        </w:rPr>
        <w:t xml:space="preserve"> </w:t>
      </w:r>
      <w:r w:rsidRPr="006E2C7E">
        <w:rPr>
          <w:b/>
          <w:bCs/>
          <w:sz w:val="24"/>
          <w:szCs w:val="24"/>
        </w:rPr>
        <w:t>"El mantenimiento consiste en seguir una lista"</w:t>
      </w:r>
    </w:p>
    <w:p w14:paraId="40F1D4A4" w14:textId="77777777" w:rsidR="006E2C7E" w:rsidRPr="006E2C7E" w:rsidRDefault="006E2C7E" w:rsidP="006E2C7E">
      <w:pPr>
        <w:spacing w:after="0" w:line="240" w:lineRule="auto"/>
        <w:jc w:val="both"/>
        <w:rPr>
          <w:sz w:val="24"/>
          <w:szCs w:val="24"/>
        </w:rPr>
      </w:pPr>
      <w:r w:rsidRPr="006E2C7E">
        <w:rPr>
          <w:sz w:val="24"/>
          <w:szCs w:val="24"/>
        </w:rPr>
        <w:t>En muchas organizaciones el técnico recibe una lista de actividades y simplemente la ejecuta.</w:t>
      </w:r>
    </w:p>
    <w:p w14:paraId="18776EDF" w14:textId="77777777" w:rsidR="006E2C7E" w:rsidRPr="006E2C7E" w:rsidRDefault="006E2C7E" w:rsidP="006E2C7E">
      <w:pPr>
        <w:spacing w:after="0" w:line="240" w:lineRule="auto"/>
        <w:jc w:val="both"/>
        <w:rPr>
          <w:sz w:val="24"/>
          <w:szCs w:val="24"/>
        </w:rPr>
      </w:pPr>
      <w:r w:rsidRPr="006E2C7E">
        <w:rPr>
          <w:sz w:val="24"/>
          <w:szCs w:val="24"/>
        </w:rPr>
        <w:t>Sin embargo, la realidad de las máquinas cambia continuamente.</w:t>
      </w:r>
    </w:p>
    <w:p w14:paraId="38E52BF1" w14:textId="77777777" w:rsidR="006E2C7E" w:rsidRPr="006E2C7E" w:rsidRDefault="006E2C7E" w:rsidP="006E2C7E">
      <w:pPr>
        <w:spacing w:after="0" w:line="240" w:lineRule="auto"/>
        <w:jc w:val="both"/>
        <w:rPr>
          <w:sz w:val="24"/>
          <w:szCs w:val="24"/>
        </w:rPr>
      </w:pPr>
      <w:r w:rsidRPr="006E2C7E">
        <w:rPr>
          <w:sz w:val="24"/>
          <w:szCs w:val="24"/>
        </w:rPr>
        <w:t>Durante la inspección pueden aparecer:</w:t>
      </w:r>
    </w:p>
    <w:p w14:paraId="4AD3889A" w14:textId="77777777" w:rsidR="006E2C7E" w:rsidRPr="006E2C7E" w:rsidRDefault="006E2C7E" w:rsidP="00A849EC">
      <w:pPr>
        <w:spacing w:after="0" w:line="240" w:lineRule="auto"/>
        <w:ind w:left="708"/>
        <w:rPr>
          <w:sz w:val="24"/>
          <w:szCs w:val="24"/>
        </w:rPr>
      </w:pPr>
      <w:r w:rsidRPr="006E2C7E">
        <w:rPr>
          <w:sz w:val="24"/>
          <w:szCs w:val="24"/>
        </w:rPr>
        <w:t>• Fugas.</w:t>
      </w:r>
      <w:r w:rsidRPr="006E2C7E">
        <w:rPr>
          <w:sz w:val="24"/>
          <w:szCs w:val="24"/>
        </w:rPr>
        <w:br/>
        <w:t>• Vibraciones.</w:t>
      </w:r>
      <w:r w:rsidRPr="006E2C7E">
        <w:rPr>
          <w:sz w:val="24"/>
          <w:szCs w:val="24"/>
        </w:rPr>
        <w:br/>
        <w:t>• Desalineaciones.</w:t>
      </w:r>
      <w:r w:rsidRPr="006E2C7E">
        <w:rPr>
          <w:sz w:val="24"/>
          <w:szCs w:val="24"/>
        </w:rPr>
        <w:br/>
        <w:t>• Desgastes.</w:t>
      </w:r>
      <w:r w:rsidRPr="006E2C7E">
        <w:rPr>
          <w:sz w:val="24"/>
          <w:szCs w:val="24"/>
        </w:rPr>
        <w:br/>
        <w:t>• Fatiga estructural.</w:t>
      </w:r>
      <w:r w:rsidRPr="006E2C7E">
        <w:rPr>
          <w:sz w:val="24"/>
          <w:szCs w:val="24"/>
        </w:rPr>
        <w:br/>
        <w:t>• Corrosión.</w:t>
      </w:r>
      <w:r w:rsidRPr="006E2C7E">
        <w:rPr>
          <w:sz w:val="24"/>
          <w:szCs w:val="24"/>
        </w:rPr>
        <w:br/>
        <w:t>• Componentes obsoletos.</w:t>
      </w:r>
      <w:r w:rsidRPr="006E2C7E">
        <w:rPr>
          <w:sz w:val="24"/>
          <w:szCs w:val="24"/>
        </w:rPr>
        <w:br/>
        <w:t>• Riesgos de seguridad.</w:t>
      </w:r>
    </w:p>
    <w:p w14:paraId="302C63CC" w14:textId="77777777" w:rsidR="006E2C7E" w:rsidRPr="006E2C7E" w:rsidRDefault="006E2C7E" w:rsidP="006E2C7E">
      <w:pPr>
        <w:spacing w:after="0" w:line="240" w:lineRule="auto"/>
        <w:jc w:val="both"/>
        <w:rPr>
          <w:sz w:val="24"/>
          <w:szCs w:val="24"/>
        </w:rPr>
      </w:pPr>
      <w:r w:rsidRPr="006E2C7E">
        <w:rPr>
          <w:sz w:val="24"/>
          <w:szCs w:val="24"/>
        </w:rPr>
        <w:t>IOS-PYME propone que el técnico piense como un perito y no solamente como un ejecutor de tareas.</w:t>
      </w:r>
    </w:p>
    <w:p w14:paraId="31FD5982" w14:textId="636BE126" w:rsidR="006E2C7E" w:rsidRPr="006E2C7E" w:rsidRDefault="006E2C7E" w:rsidP="006E2C7E">
      <w:pPr>
        <w:spacing w:after="0" w:line="240" w:lineRule="auto"/>
        <w:jc w:val="both"/>
        <w:rPr>
          <w:sz w:val="24"/>
          <w:szCs w:val="24"/>
        </w:rPr>
      </w:pPr>
    </w:p>
    <w:p w14:paraId="73798671" w14:textId="4738A702" w:rsidR="006E2C7E" w:rsidRPr="006E2C7E" w:rsidRDefault="006E2C7E" w:rsidP="006E2C7E">
      <w:pPr>
        <w:spacing w:after="0" w:line="240" w:lineRule="auto"/>
        <w:jc w:val="both"/>
        <w:rPr>
          <w:b/>
          <w:bCs/>
          <w:sz w:val="24"/>
          <w:szCs w:val="24"/>
        </w:rPr>
      </w:pPr>
      <w:r w:rsidRPr="006E2C7E">
        <w:rPr>
          <w:b/>
          <w:bCs/>
          <w:sz w:val="24"/>
          <w:szCs w:val="24"/>
        </w:rPr>
        <w:t>Paradigma Destruido:</w:t>
      </w:r>
      <w:r w:rsidR="00A849EC">
        <w:rPr>
          <w:b/>
          <w:bCs/>
          <w:sz w:val="24"/>
          <w:szCs w:val="24"/>
        </w:rPr>
        <w:t xml:space="preserve"> </w:t>
      </w:r>
      <w:r w:rsidRPr="006E2C7E">
        <w:rPr>
          <w:b/>
          <w:bCs/>
          <w:sz w:val="24"/>
          <w:szCs w:val="24"/>
        </w:rPr>
        <w:t>"Las mejoras aparecen cuando ocurre una avería"</w:t>
      </w:r>
    </w:p>
    <w:p w14:paraId="182788CD" w14:textId="77777777" w:rsidR="006E2C7E" w:rsidRPr="006E2C7E" w:rsidRDefault="006E2C7E" w:rsidP="006E2C7E">
      <w:pPr>
        <w:spacing w:after="0" w:line="240" w:lineRule="auto"/>
        <w:jc w:val="both"/>
        <w:rPr>
          <w:sz w:val="24"/>
          <w:szCs w:val="24"/>
        </w:rPr>
      </w:pPr>
      <w:r w:rsidRPr="006E2C7E">
        <w:rPr>
          <w:sz w:val="24"/>
          <w:szCs w:val="24"/>
        </w:rPr>
        <w:t>Muchas organizaciones descubren oportunidades de mejora únicamente después de una falla.</w:t>
      </w:r>
    </w:p>
    <w:p w14:paraId="3FB7DBBE" w14:textId="77777777" w:rsidR="006E2C7E" w:rsidRPr="006E2C7E" w:rsidRDefault="006E2C7E" w:rsidP="006E2C7E">
      <w:pPr>
        <w:spacing w:after="0" w:line="240" w:lineRule="auto"/>
        <w:jc w:val="both"/>
        <w:rPr>
          <w:sz w:val="24"/>
          <w:szCs w:val="24"/>
        </w:rPr>
      </w:pPr>
      <w:r w:rsidRPr="006E2C7E">
        <w:rPr>
          <w:sz w:val="24"/>
          <w:szCs w:val="24"/>
        </w:rPr>
        <w:t>IOS-PYME busca exactamente lo contrario:</w:t>
      </w:r>
    </w:p>
    <w:p w14:paraId="0B75D581" w14:textId="77777777" w:rsidR="006E2C7E" w:rsidRPr="006E2C7E" w:rsidRDefault="006E2C7E" w:rsidP="006E2C7E">
      <w:pPr>
        <w:spacing w:after="0" w:line="240" w:lineRule="auto"/>
        <w:jc w:val="both"/>
        <w:rPr>
          <w:sz w:val="24"/>
          <w:szCs w:val="24"/>
        </w:rPr>
      </w:pPr>
      <w:r w:rsidRPr="006E2C7E">
        <w:rPr>
          <w:sz w:val="24"/>
          <w:szCs w:val="24"/>
        </w:rPr>
        <w:t>Detectar la futura avería mientras todavía es una observación.</w:t>
      </w:r>
    </w:p>
    <w:p w14:paraId="428C624C" w14:textId="77777777" w:rsidR="006E2C7E" w:rsidRPr="006E2C7E" w:rsidRDefault="006E2C7E" w:rsidP="006E2C7E">
      <w:pPr>
        <w:spacing w:after="0" w:line="240" w:lineRule="auto"/>
        <w:jc w:val="both"/>
        <w:rPr>
          <w:sz w:val="24"/>
          <w:szCs w:val="24"/>
        </w:rPr>
      </w:pPr>
      <w:r w:rsidRPr="006E2C7E">
        <w:rPr>
          <w:sz w:val="24"/>
          <w:szCs w:val="24"/>
        </w:rPr>
        <w:t>La prevención siempre es más económica que la corrección.</w:t>
      </w:r>
    </w:p>
    <w:p w14:paraId="1EA3CC70" w14:textId="3CA95E73" w:rsidR="006E2C7E" w:rsidRPr="006E2C7E" w:rsidRDefault="006E2C7E" w:rsidP="006E2C7E">
      <w:pPr>
        <w:spacing w:after="0" w:line="240" w:lineRule="auto"/>
        <w:jc w:val="both"/>
        <w:rPr>
          <w:sz w:val="24"/>
          <w:szCs w:val="24"/>
        </w:rPr>
      </w:pPr>
    </w:p>
    <w:p w14:paraId="0CE69B77" w14:textId="77777777" w:rsidR="006E2C7E" w:rsidRPr="006E2C7E" w:rsidRDefault="006E2C7E" w:rsidP="006E2C7E">
      <w:pPr>
        <w:spacing w:after="0" w:line="240" w:lineRule="auto"/>
        <w:jc w:val="both"/>
        <w:rPr>
          <w:b/>
          <w:bCs/>
          <w:sz w:val="24"/>
          <w:szCs w:val="24"/>
        </w:rPr>
      </w:pPr>
      <w:r w:rsidRPr="006E2C7E">
        <w:rPr>
          <w:b/>
          <w:bCs/>
          <w:sz w:val="24"/>
          <w:szCs w:val="24"/>
        </w:rPr>
        <w:t>Filosofía del Sistema</w:t>
      </w:r>
    </w:p>
    <w:p w14:paraId="05E6CF3E" w14:textId="77777777" w:rsidR="006E2C7E" w:rsidRPr="006E2C7E" w:rsidRDefault="006E2C7E" w:rsidP="006E2C7E">
      <w:pPr>
        <w:spacing w:after="0" w:line="240" w:lineRule="auto"/>
        <w:jc w:val="both"/>
        <w:rPr>
          <w:sz w:val="24"/>
          <w:szCs w:val="24"/>
        </w:rPr>
      </w:pPr>
      <w:r w:rsidRPr="006E2C7E">
        <w:rPr>
          <w:sz w:val="24"/>
          <w:szCs w:val="24"/>
        </w:rPr>
        <w:t>Cada intervención debe responder tres preguntas:</w:t>
      </w:r>
    </w:p>
    <w:p w14:paraId="02A93B0B" w14:textId="77777777" w:rsidR="006E2C7E" w:rsidRPr="006E2C7E" w:rsidRDefault="006E2C7E" w:rsidP="00A849EC">
      <w:pPr>
        <w:spacing w:after="0" w:line="240" w:lineRule="auto"/>
        <w:ind w:left="708"/>
        <w:rPr>
          <w:sz w:val="24"/>
          <w:szCs w:val="24"/>
        </w:rPr>
      </w:pPr>
      <w:r w:rsidRPr="006E2C7E">
        <w:rPr>
          <w:sz w:val="24"/>
          <w:szCs w:val="24"/>
        </w:rPr>
        <w:t>• ¿Qué vinimos a hacer?</w:t>
      </w:r>
      <w:r w:rsidRPr="006E2C7E">
        <w:rPr>
          <w:sz w:val="24"/>
          <w:szCs w:val="24"/>
        </w:rPr>
        <w:br/>
        <w:t>• ¿Qué encontramos?</w:t>
      </w:r>
      <w:r w:rsidRPr="006E2C7E">
        <w:rPr>
          <w:sz w:val="24"/>
          <w:szCs w:val="24"/>
        </w:rPr>
        <w:br/>
        <w:t>• ¿Qué debemos hacer para que esta máquina sea más confiable en el futuro?</w:t>
      </w:r>
    </w:p>
    <w:p w14:paraId="314ACD58" w14:textId="77777777" w:rsidR="006E2C7E" w:rsidRPr="006E2C7E" w:rsidRDefault="006E2C7E" w:rsidP="006E2C7E">
      <w:pPr>
        <w:spacing w:after="0" w:line="240" w:lineRule="auto"/>
        <w:jc w:val="both"/>
        <w:rPr>
          <w:sz w:val="24"/>
          <w:szCs w:val="24"/>
        </w:rPr>
      </w:pPr>
      <w:r w:rsidRPr="006E2C7E">
        <w:rPr>
          <w:sz w:val="24"/>
          <w:szCs w:val="24"/>
        </w:rPr>
        <w:t>La organización no debe limitarse a mantener activos.</w:t>
      </w:r>
    </w:p>
    <w:p w14:paraId="1DB4733A" w14:textId="77777777" w:rsidR="006E2C7E" w:rsidRPr="006E2C7E" w:rsidRDefault="006E2C7E" w:rsidP="006E2C7E">
      <w:pPr>
        <w:spacing w:after="0" w:line="240" w:lineRule="auto"/>
        <w:jc w:val="both"/>
        <w:rPr>
          <w:sz w:val="24"/>
          <w:szCs w:val="24"/>
        </w:rPr>
      </w:pPr>
      <w:r w:rsidRPr="006E2C7E">
        <w:rPr>
          <w:sz w:val="24"/>
          <w:szCs w:val="24"/>
        </w:rPr>
        <w:lastRenderedPageBreak/>
        <w:t>Debe mejorar continuamente sus activos.</w:t>
      </w:r>
    </w:p>
    <w:p w14:paraId="2EB542C6" w14:textId="48992DFB" w:rsidR="006E2C7E" w:rsidRPr="006E2C7E" w:rsidRDefault="006E2C7E" w:rsidP="006E2C7E">
      <w:pPr>
        <w:spacing w:after="0" w:line="240" w:lineRule="auto"/>
        <w:jc w:val="both"/>
        <w:rPr>
          <w:sz w:val="24"/>
          <w:szCs w:val="24"/>
        </w:rPr>
      </w:pPr>
    </w:p>
    <w:p w14:paraId="7ACF8370" w14:textId="77777777" w:rsidR="006E2C7E" w:rsidRPr="006E2C7E" w:rsidRDefault="006E2C7E" w:rsidP="006E2C7E">
      <w:pPr>
        <w:spacing w:after="0" w:line="240" w:lineRule="auto"/>
        <w:jc w:val="both"/>
        <w:rPr>
          <w:b/>
          <w:bCs/>
          <w:sz w:val="24"/>
          <w:szCs w:val="24"/>
        </w:rPr>
      </w:pPr>
      <w:r w:rsidRPr="006E2C7E">
        <w:rPr>
          <w:b/>
          <w:bCs/>
          <w:sz w:val="24"/>
          <w:szCs w:val="24"/>
        </w:rPr>
        <w:t>Proceso Asociado</w:t>
      </w:r>
    </w:p>
    <w:p w14:paraId="05F253E8" w14:textId="77777777" w:rsidR="006E2C7E" w:rsidRPr="006E2C7E" w:rsidRDefault="006E2C7E" w:rsidP="006E2C7E">
      <w:pPr>
        <w:spacing w:after="0" w:line="240" w:lineRule="auto"/>
        <w:jc w:val="both"/>
        <w:rPr>
          <w:sz w:val="24"/>
          <w:szCs w:val="24"/>
        </w:rPr>
      </w:pPr>
      <w:r w:rsidRPr="006E2C7E">
        <w:rPr>
          <w:sz w:val="24"/>
          <w:szCs w:val="24"/>
        </w:rPr>
        <w:t>Esta automatización se relaciona directamente con:</w:t>
      </w:r>
    </w:p>
    <w:p w14:paraId="3C899444" w14:textId="77777777" w:rsidR="006E2C7E" w:rsidRPr="006E2C7E" w:rsidRDefault="006E2C7E" w:rsidP="00A849EC">
      <w:pPr>
        <w:spacing w:after="0" w:line="240" w:lineRule="auto"/>
        <w:ind w:left="708"/>
        <w:rPr>
          <w:sz w:val="24"/>
          <w:szCs w:val="24"/>
        </w:rPr>
      </w:pPr>
      <w:r w:rsidRPr="006E2C7E">
        <w:rPr>
          <w:sz w:val="24"/>
          <w:szCs w:val="24"/>
        </w:rPr>
        <w:t>• Mantenimiento Preventivo.</w:t>
      </w:r>
      <w:r w:rsidRPr="006E2C7E">
        <w:rPr>
          <w:sz w:val="24"/>
          <w:szCs w:val="24"/>
        </w:rPr>
        <w:br/>
        <w:t>• TPM.</w:t>
      </w:r>
      <w:r w:rsidRPr="006E2C7E">
        <w:rPr>
          <w:sz w:val="24"/>
          <w:szCs w:val="24"/>
        </w:rPr>
        <w:br/>
        <w:t>• Producción.</w:t>
      </w:r>
      <w:r w:rsidRPr="006E2C7E">
        <w:rPr>
          <w:sz w:val="24"/>
          <w:szCs w:val="24"/>
        </w:rPr>
        <w:br/>
        <w:t>• Gestión de Activos.</w:t>
      </w:r>
      <w:r w:rsidRPr="006E2C7E">
        <w:rPr>
          <w:sz w:val="24"/>
          <w:szCs w:val="24"/>
        </w:rPr>
        <w:br/>
        <w:t>• Compras.</w:t>
      </w:r>
      <w:r w:rsidRPr="006E2C7E">
        <w:rPr>
          <w:sz w:val="24"/>
          <w:szCs w:val="24"/>
        </w:rPr>
        <w:br/>
        <w:t>• Ingeniería.</w:t>
      </w:r>
      <w:r w:rsidRPr="006E2C7E">
        <w:rPr>
          <w:sz w:val="24"/>
          <w:szCs w:val="24"/>
        </w:rPr>
        <w:br/>
        <w:t>• Mejora Continua.</w:t>
      </w:r>
    </w:p>
    <w:p w14:paraId="0509DC42" w14:textId="77777777" w:rsidR="006E2C7E" w:rsidRPr="006E2C7E" w:rsidRDefault="006E2C7E" w:rsidP="006E2C7E">
      <w:pPr>
        <w:spacing w:after="0" w:line="240" w:lineRule="auto"/>
        <w:jc w:val="both"/>
        <w:rPr>
          <w:sz w:val="24"/>
          <w:szCs w:val="24"/>
        </w:rPr>
      </w:pPr>
      <w:r w:rsidRPr="006E2C7E">
        <w:rPr>
          <w:sz w:val="24"/>
          <w:szCs w:val="24"/>
        </w:rPr>
        <w:t>Representa la etapa de diagnóstico técnico dentro del proceso de mantenimiento preventivo.</w:t>
      </w:r>
    </w:p>
    <w:p w14:paraId="66538480" w14:textId="3785C59C" w:rsidR="006E2C7E" w:rsidRPr="006E2C7E" w:rsidRDefault="006E2C7E" w:rsidP="006E2C7E">
      <w:pPr>
        <w:spacing w:after="0" w:line="240" w:lineRule="auto"/>
        <w:jc w:val="both"/>
        <w:rPr>
          <w:sz w:val="24"/>
          <w:szCs w:val="24"/>
        </w:rPr>
      </w:pPr>
    </w:p>
    <w:p w14:paraId="2D0F0901" w14:textId="77777777" w:rsidR="006E2C7E" w:rsidRPr="006E2C7E" w:rsidRDefault="006E2C7E" w:rsidP="006E2C7E">
      <w:pPr>
        <w:spacing w:after="0" w:line="240" w:lineRule="auto"/>
        <w:jc w:val="both"/>
        <w:rPr>
          <w:b/>
          <w:bCs/>
          <w:sz w:val="24"/>
          <w:szCs w:val="24"/>
        </w:rPr>
      </w:pPr>
      <w:r w:rsidRPr="006E2C7E">
        <w:rPr>
          <w:b/>
          <w:bCs/>
          <w:sz w:val="24"/>
          <w:szCs w:val="24"/>
        </w:rPr>
        <w:t>Referencia en Flujograma</w:t>
      </w:r>
    </w:p>
    <w:p w14:paraId="34D9316C" w14:textId="77777777" w:rsidR="006E2C7E" w:rsidRPr="00A849EC" w:rsidRDefault="006E2C7E" w:rsidP="006E2C7E">
      <w:pPr>
        <w:spacing w:after="0" w:line="240" w:lineRule="auto"/>
        <w:jc w:val="both"/>
        <w:rPr>
          <w:sz w:val="24"/>
          <w:szCs w:val="24"/>
        </w:rPr>
      </w:pPr>
      <w:r w:rsidRPr="00A849EC">
        <w:rPr>
          <w:sz w:val="24"/>
          <w:szCs w:val="24"/>
        </w:rPr>
        <w:t>Cajita 15.3 – Mantenimiento Preventivo: Mecánico / TPM / Operador. Realiza visita para peritaje técnico de la máquina. Levanta nuevas tareas correctivas-preventivas y materiales requeridos. Actualiza ERP con las nuevas actividades identificadas.</w:t>
      </w:r>
    </w:p>
    <w:p w14:paraId="0B49CFB5" w14:textId="071686F5" w:rsidR="006E2C7E" w:rsidRPr="006E2C7E" w:rsidRDefault="006E2C7E" w:rsidP="006E2C7E">
      <w:pPr>
        <w:spacing w:after="0" w:line="240" w:lineRule="auto"/>
        <w:jc w:val="both"/>
        <w:rPr>
          <w:sz w:val="24"/>
          <w:szCs w:val="24"/>
        </w:rPr>
      </w:pPr>
    </w:p>
    <w:p w14:paraId="29B21392" w14:textId="77777777" w:rsidR="006E2C7E" w:rsidRPr="006E2C7E" w:rsidRDefault="006E2C7E" w:rsidP="006E2C7E">
      <w:pPr>
        <w:spacing w:after="0" w:line="240" w:lineRule="auto"/>
        <w:jc w:val="both"/>
        <w:rPr>
          <w:b/>
          <w:bCs/>
          <w:sz w:val="24"/>
          <w:szCs w:val="24"/>
        </w:rPr>
      </w:pPr>
      <w:r w:rsidRPr="006E2C7E">
        <w:rPr>
          <w:b/>
          <w:bCs/>
          <w:sz w:val="24"/>
          <w:szCs w:val="24"/>
        </w:rPr>
        <w:t>Bases de Datos Relacionadas</w:t>
      </w:r>
    </w:p>
    <w:p w14:paraId="2FA58016" w14:textId="77777777" w:rsidR="006E2C7E" w:rsidRPr="006E2C7E" w:rsidRDefault="006E2C7E" w:rsidP="00A849EC">
      <w:pPr>
        <w:spacing w:after="0" w:line="240" w:lineRule="auto"/>
        <w:ind w:left="708"/>
        <w:rPr>
          <w:b/>
          <w:bCs/>
          <w:sz w:val="24"/>
          <w:szCs w:val="24"/>
        </w:rPr>
      </w:pPr>
      <w:r w:rsidRPr="006E2C7E">
        <w:rPr>
          <w:b/>
          <w:bCs/>
          <w:sz w:val="24"/>
          <w:szCs w:val="24"/>
        </w:rPr>
        <w:t>Base de Datos de Máquinas</w:t>
      </w:r>
    </w:p>
    <w:p w14:paraId="7B2FA0BC" w14:textId="77777777" w:rsidR="006E2C7E" w:rsidRPr="006E2C7E" w:rsidRDefault="006E2C7E" w:rsidP="00A849EC">
      <w:pPr>
        <w:spacing w:after="0" w:line="240" w:lineRule="auto"/>
        <w:ind w:left="1416"/>
        <w:rPr>
          <w:sz w:val="24"/>
          <w:szCs w:val="24"/>
        </w:rPr>
      </w:pPr>
      <w:r w:rsidRPr="006E2C7E">
        <w:rPr>
          <w:sz w:val="24"/>
          <w:szCs w:val="24"/>
        </w:rPr>
        <w:t>• Historial técnico.</w:t>
      </w:r>
      <w:r w:rsidRPr="006E2C7E">
        <w:rPr>
          <w:sz w:val="24"/>
          <w:szCs w:val="24"/>
        </w:rPr>
        <w:br/>
        <w:t>• Especificaciones.</w:t>
      </w:r>
      <w:r w:rsidRPr="006E2C7E">
        <w:rPr>
          <w:sz w:val="24"/>
          <w:szCs w:val="24"/>
        </w:rPr>
        <w:br/>
        <w:t>• Componentes críticos.</w:t>
      </w:r>
      <w:r w:rsidRPr="006E2C7E">
        <w:rPr>
          <w:sz w:val="24"/>
          <w:szCs w:val="24"/>
        </w:rPr>
        <w:br/>
        <w:t>• Horas acumuladas.</w:t>
      </w:r>
    </w:p>
    <w:p w14:paraId="6D3636D8" w14:textId="77777777" w:rsidR="006E2C7E" w:rsidRPr="006E2C7E" w:rsidRDefault="006E2C7E" w:rsidP="00A849EC">
      <w:pPr>
        <w:spacing w:after="0" w:line="240" w:lineRule="auto"/>
        <w:ind w:left="708"/>
        <w:rPr>
          <w:b/>
          <w:bCs/>
          <w:sz w:val="24"/>
          <w:szCs w:val="24"/>
        </w:rPr>
      </w:pPr>
      <w:r w:rsidRPr="006E2C7E">
        <w:rPr>
          <w:b/>
          <w:bCs/>
          <w:sz w:val="24"/>
          <w:szCs w:val="24"/>
        </w:rPr>
        <w:t>Base de Datos de Mantenimiento</w:t>
      </w:r>
    </w:p>
    <w:p w14:paraId="53E2E1B2" w14:textId="77777777" w:rsidR="006E2C7E" w:rsidRPr="006E2C7E" w:rsidRDefault="006E2C7E" w:rsidP="00A849EC">
      <w:pPr>
        <w:spacing w:after="0" w:line="240" w:lineRule="auto"/>
        <w:ind w:left="1416"/>
        <w:rPr>
          <w:sz w:val="24"/>
          <w:szCs w:val="24"/>
        </w:rPr>
      </w:pPr>
      <w:r w:rsidRPr="006E2C7E">
        <w:rPr>
          <w:sz w:val="24"/>
          <w:szCs w:val="24"/>
        </w:rPr>
        <w:t>• Actividades preventivas.</w:t>
      </w:r>
      <w:r w:rsidRPr="006E2C7E">
        <w:rPr>
          <w:sz w:val="24"/>
          <w:szCs w:val="24"/>
        </w:rPr>
        <w:br/>
        <w:t>• Correctivos pendientes.</w:t>
      </w:r>
      <w:r w:rsidRPr="006E2C7E">
        <w:rPr>
          <w:sz w:val="24"/>
          <w:szCs w:val="24"/>
        </w:rPr>
        <w:br/>
        <w:t>• Historial de averías.</w:t>
      </w:r>
    </w:p>
    <w:p w14:paraId="41F952CA" w14:textId="77777777" w:rsidR="006E2C7E" w:rsidRPr="006E2C7E" w:rsidRDefault="006E2C7E" w:rsidP="00A849EC">
      <w:pPr>
        <w:spacing w:after="0" w:line="240" w:lineRule="auto"/>
        <w:ind w:left="708"/>
        <w:rPr>
          <w:b/>
          <w:bCs/>
          <w:sz w:val="24"/>
          <w:szCs w:val="24"/>
        </w:rPr>
      </w:pPr>
      <w:r w:rsidRPr="006E2C7E">
        <w:rPr>
          <w:b/>
          <w:bCs/>
          <w:sz w:val="24"/>
          <w:szCs w:val="24"/>
        </w:rPr>
        <w:t>Base de Datos de Repuestos</w:t>
      </w:r>
    </w:p>
    <w:p w14:paraId="14E9E328" w14:textId="77777777" w:rsidR="006E2C7E" w:rsidRPr="006E2C7E" w:rsidRDefault="006E2C7E" w:rsidP="00A849EC">
      <w:pPr>
        <w:spacing w:after="0" w:line="240" w:lineRule="auto"/>
        <w:ind w:left="1416"/>
        <w:rPr>
          <w:sz w:val="24"/>
          <w:szCs w:val="24"/>
        </w:rPr>
      </w:pPr>
      <w:r w:rsidRPr="006E2C7E">
        <w:rPr>
          <w:sz w:val="24"/>
          <w:szCs w:val="24"/>
        </w:rPr>
        <w:t>• Componentes utilizados.</w:t>
      </w:r>
      <w:r w:rsidRPr="006E2C7E">
        <w:rPr>
          <w:sz w:val="24"/>
          <w:szCs w:val="24"/>
        </w:rPr>
        <w:br/>
        <w:t>• Disponibilidad.</w:t>
      </w:r>
      <w:r w:rsidRPr="006E2C7E">
        <w:rPr>
          <w:sz w:val="24"/>
          <w:szCs w:val="24"/>
        </w:rPr>
        <w:br/>
        <w:t>• Lead Time.</w:t>
      </w:r>
    </w:p>
    <w:p w14:paraId="6BBC2BDA" w14:textId="77777777" w:rsidR="006E2C7E" w:rsidRPr="006E2C7E" w:rsidRDefault="006E2C7E" w:rsidP="00A849EC">
      <w:pPr>
        <w:spacing w:after="0" w:line="240" w:lineRule="auto"/>
        <w:ind w:left="708"/>
        <w:rPr>
          <w:b/>
          <w:bCs/>
          <w:sz w:val="24"/>
          <w:szCs w:val="24"/>
        </w:rPr>
      </w:pPr>
      <w:r w:rsidRPr="006E2C7E">
        <w:rPr>
          <w:b/>
          <w:bCs/>
          <w:sz w:val="24"/>
          <w:szCs w:val="24"/>
        </w:rPr>
        <w:t>Base de Datos TPM</w:t>
      </w:r>
    </w:p>
    <w:p w14:paraId="2CEB3E7C" w14:textId="77777777" w:rsidR="006E2C7E" w:rsidRPr="006E2C7E" w:rsidRDefault="006E2C7E" w:rsidP="00A849EC">
      <w:pPr>
        <w:spacing w:after="0" w:line="240" w:lineRule="auto"/>
        <w:ind w:left="1416"/>
        <w:rPr>
          <w:sz w:val="24"/>
          <w:szCs w:val="24"/>
        </w:rPr>
      </w:pPr>
      <w:r w:rsidRPr="006E2C7E">
        <w:rPr>
          <w:sz w:val="24"/>
          <w:szCs w:val="24"/>
        </w:rPr>
        <w:t>• Inspecciones autónomas.</w:t>
      </w:r>
      <w:r w:rsidRPr="006E2C7E">
        <w:rPr>
          <w:sz w:val="24"/>
          <w:szCs w:val="24"/>
        </w:rPr>
        <w:br/>
        <w:t>• Hallazgos de operadores.</w:t>
      </w:r>
      <w:r w:rsidRPr="006E2C7E">
        <w:rPr>
          <w:sz w:val="24"/>
          <w:szCs w:val="24"/>
        </w:rPr>
        <w:br/>
        <w:t>• Condiciones anormales.</w:t>
      </w:r>
    </w:p>
    <w:p w14:paraId="57C8F14A" w14:textId="77777777" w:rsidR="006E2C7E" w:rsidRPr="006E2C7E" w:rsidRDefault="006E2C7E" w:rsidP="00A849EC">
      <w:pPr>
        <w:spacing w:after="0" w:line="240" w:lineRule="auto"/>
        <w:ind w:left="708"/>
        <w:rPr>
          <w:b/>
          <w:bCs/>
          <w:sz w:val="24"/>
          <w:szCs w:val="24"/>
        </w:rPr>
      </w:pPr>
      <w:r w:rsidRPr="006E2C7E">
        <w:rPr>
          <w:b/>
          <w:bCs/>
          <w:sz w:val="24"/>
          <w:szCs w:val="24"/>
        </w:rPr>
        <w:t>Base de Datos de Proyectos de Mejora</w:t>
      </w:r>
    </w:p>
    <w:p w14:paraId="52DD8058" w14:textId="77777777" w:rsidR="006E2C7E" w:rsidRPr="006E2C7E" w:rsidRDefault="006E2C7E" w:rsidP="00A849EC">
      <w:pPr>
        <w:spacing w:after="0" w:line="240" w:lineRule="auto"/>
        <w:ind w:left="1416"/>
        <w:rPr>
          <w:sz w:val="24"/>
          <w:szCs w:val="24"/>
        </w:rPr>
      </w:pPr>
      <w:r w:rsidRPr="006E2C7E">
        <w:rPr>
          <w:sz w:val="24"/>
          <w:szCs w:val="24"/>
        </w:rPr>
        <w:t>• Modificaciones.</w:t>
      </w:r>
      <w:r w:rsidRPr="006E2C7E">
        <w:rPr>
          <w:sz w:val="24"/>
          <w:szCs w:val="24"/>
        </w:rPr>
        <w:br/>
        <w:t>• Rediseños.</w:t>
      </w:r>
      <w:r w:rsidRPr="006E2C7E">
        <w:rPr>
          <w:sz w:val="24"/>
          <w:szCs w:val="24"/>
        </w:rPr>
        <w:br/>
        <w:t>• Oportunidades identificadas.</w:t>
      </w:r>
    </w:p>
    <w:p w14:paraId="16918F5B" w14:textId="21FAB9D4" w:rsidR="006E2C7E" w:rsidRDefault="006E2C7E" w:rsidP="006E2C7E">
      <w:pPr>
        <w:spacing w:after="0" w:line="240" w:lineRule="auto"/>
        <w:jc w:val="both"/>
        <w:rPr>
          <w:sz w:val="24"/>
          <w:szCs w:val="24"/>
        </w:rPr>
      </w:pPr>
    </w:p>
    <w:p w14:paraId="68D16F88" w14:textId="77777777" w:rsidR="00A849EC" w:rsidRDefault="00A849EC" w:rsidP="006E2C7E">
      <w:pPr>
        <w:spacing w:after="0" w:line="240" w:lineRule="auto"/>
        <w:jc w:val="both"/>
        <w:rPr>
          <w:sz w:val="24"/>
          <w:szCs w:val="24"/>
        </w:rPr>
      </w:pPr>
    </w:p>
    <w:p w14:paraId="238F9E91" w14:textId="77777777" w:rsidR="00A849EC" w:rsidRDefault="00A849EC" w:rsidP="006E2C7E">
      <w:pPr>
        <w:spacing w:after="0" w:line="240" w:lineRule="auto"/>
        <w:jc w:val="both"/>
        <w:rPr>
          <w:sz w:val="24"/>
          <w:szCs w:val="24"/>
        </w:rPr>
      </w:pPr>
    </w:p>
    <w:p w14:paraId="6A993396" w14:textId="77777777" w:rsidR="00A849EC" w:rsidRDefault="00A849EC" w:rsidP="006E2C7E">
      <w:pPr>
        <w:spacing w:after="0" w:line="240" w:lineRule="auto"/>
        <w:jc w:val="both"/>
        <w:rPr>
          <w:sz w:val="24"/>
          <w:szCs w:val="24"/>
        </w:rPr>
      </w:pPr>
    </w:p>
    <w:p w14:paraId="10627187" w14:textId="77777777" w:rsidR="00A849EC" w:rsidRDefault="00A849EC" w:rsidP="006E2C7E">
      <w:pPr>
        <w:spacing w:after="0" w:line="240" w:lineRule="auto"/>
        <w:jc w:val="both"/>
        <w:rPr>
          <w:sz w:val="24"/>
          <w:szCs w:val="24"/>
        </w:rPr>
      </w:pPr>
    </w:p>
    <w:p w14:paraId="33200F1E" w14:textId="77777777" w:rsidR="00A849EC" w:rsidRPr="006E2C7E" w:rsidRDefault="00A849EC" w:rsidP="006E2C7E">
      <w:pPr>
        <w:spacing w:after="0" w:line="240" w:lineRule="auto"/>
        <w:jc w:val="both"/>
        <w:rPr>
          <w:sz w:val="24"/>
          <w:szCs w:val="24"/>
        </w:rPr>
      </w:pPr>
    </w:p>
    <w:p w14:paraId="6935524C" w14:textId="77777777" w:rsidR="006E2C7E" w:rsidRPr="006E2C7E" w:rsidRDefault="006E2C7E" w:rsidP="006E2C7E">
      <w:pPr>
        <w:spacing w:after="0" w:line="240" w:lineRule="auto"/>
        <w:jc w:val="both"/>
        <w:rPr>
          <w:b/>
          <w:bCs/>
          <w:sz w:val="24"/>
          <w:szCs w:val="24"/>
        </w:rPr>
      </w:pPr>
      <w:r w:rsidRPr="006E2C7E">
        <w:rPr>
          <w:b/>
          <w:bCs/>
          <w:sz w:val="24"/>
          <w:szCs w:val="24"/>
        </w:rPr>
        <w:lastRenderedPageBreak/>
        <w:t>Inspección Técnica Integral</w:t>
      </w:r>
    </w:p>
    <w:p w14:paraId="3DA32F50" w14:textId="77777777" w:rsidR="006E2C7E" w:rsidRPr="006E2C7E" w:rsidRDefault="006E2C7E" w:rsidP="006E2C7E">
      <w:pPr>
        <w:spacing w:after="0" w:line="240" w:lineRule="auto"/>
        <w:jc w:val="both"/>
        <w:rPr>
          <w:sz w:val="24"/>
          <w:szCs w:val="24"/>
        </w:rPr>
      </w:pPr>
      <w:r w:rsidRPr="006E2C7E">
        <w:rPr>
          <w:sz w:val="24"/>
          <w:szCs w:val="24"/>
        </w:rPr>
        <w:t>Antes de ejecutar el mantenimiento, el equipo debe realizar una evaluación general de la condición del activo.</w:t>
      </w:r>
    </w:p>
    <w:p w14:paraId="385AD3A6" w14:textId="77777777" w:rsidR="006E2C7E" w:rsidRPr="006E2C7E" w:rsidRDefault="006E2C7E" w:rsidP="006E2C7E">
      <w:pPr>
        <w:spacing w:after="0" w:line="240" w:lineRule="auto"/>
        <w:jc w:val="both"/>
        <w:rPr>
          <w:sz w:val="24"/>
          <w:szCs w:val="24"/>
        </w:rPr>
      </w:pPr>
      <w:r w:rsidRPr="006E2C7E">
        <w:rPr>
          <w:sz w:val="24"/>
          <w:szCs w:val="24"/>
        </w:rPr>
        <w:t>Entre los aspectos recomendados:</w:t>
      </w:r>
    </w:p>
    <w:p w14:paraId="0F765B01" w14:textId="77777777" w:rsidR="006E2C7E" w:rsidRPr="006E2C7E" w:rsidRDefault="006E2C7E" w:rsidP="00A849EC">
      <w:pPr>
        <w:spacing w:after="0" w:line="240" w:lineRule="auto"/>
        <w:ind w:left="708"/>
        <w:rPr>
          <w:b/>
          <w:bCs/>
          <w:sz w:val="24"/>
          <w:szCs w:val="24"/>
        </w:rPr>
      </w:pPr>
      <w:r w:rsidRPr="006E2C7E">
        <w:rPr>
          <w:b/>
          <w:bCs/>
          <w:sz w:val="24"/>
          <w:szCs w:val="24"/>
        </w:rPr>
        <w:t>Mecánicos</w:t>
      </w:r>
    </w:p>
    <w:p w14:paraId="4A8DE4B8" w14:textId="77777777" w:rsidR="006E2C7E" w:rsidRPr="006E2C7E" w:rsidRDefault="006E2C7E" w:rsidP="00A849EC">
      <w:pPr>
        <w:spacing w:after="0" w:line="240" w:lineRule="auto"/>
        <w:ind w:left="1416"/>
        <w:rPr>
          <w:sz w:val="24"/>
          <w:szCs w:val="24"/>
        </w:rPr>
      </w:pPr>
      <w:r w:rsidRPr="006E2C7E">
        <w:rPr>
          <w:sz w:val="24"/>
          <w:szCs w:val="24"/>
        </w:rPr>
        <w:t>• Rodamientos.</w:t>
      </w:r>
      <w:r w:rsidRPr="006E2C7E">
        <w:rPr>
          <w:sz w:val="24"/>
          <w:szCs w:val="24"/>
        </w:rPr>
        <w:br/>
        <w:t>• Ejes.</w:t>
      </w:r>
      <w:r w:rsidRPr="006E2C7E">
        <w:rPr>
          <w:sz w:val="24"/>
          <w:szCs w:val="24"/>
        </w:rPr>
        <w:br/>
        <w:t>• Acoples.</w:t>
      </w:r>
      <w:r w:rsidRPr="006E2C7E">
        <w:rPr>
          <w:sz w:val="24"/>
          <w:szCs w:val="24"/>
        </w:rPr>
        <w:br/>
        <w:t>• Transmisiones.</w:t>
      </w:r>
      <w:r w:rsidRPr="006E2C7E">
        <w:rPr>
          <w:sz w:val="24"/>
          <w:szCs w:val="24"/>
        </w:rPr>
        <w:br/>
        <w:t>• Lubricación.</w:t>
      </w:r>
    </w:p>
    <w:p w14:paraId="408C38E4" w14:textId="77777777" w:rsidR="006E2C7E" w:rsidRPr="006E2C7E" w:rsidRDefault="006E2C7E" w:rsidP="00A849EC">
      <w:pPr>
        <w:spacing w:after="0" w:line="240" w:lineRule="auto"/>
        <w:ind w:left="708"/>
        <w:rPr>
          <w:b/>
          <w:bCs/>
          <w:sz w:val="24"/>
          <w:szCs w:val="24"/>
        </w:rPr>
      </w:pPr>
      <w:r w:rsidRPr="006E2C7E">
        <w:rPr>
          <w:b/>
          <w:bCs/>
          <w:sz w:val="24"/>
          <w:szCs w:val="24"/>
        </w:rPr>
        <w:t>Eléctricos</w:t>
      </w:r>
    </w:p>
    <w:p w14:paraId="5E6F58B2" w14:textId="77777777" w:rsidR="006E2C7E" w:rsidRPr="006E2C7E" w:rsidRDefault="006E2C7E" w:rsidP="00A849EC">
      <w:pPr>
        <w:spacing w:after="0" w:line="240" w:lineRule="auto"/>
        <w:ind w:left="1416"/>
        <w:rPr>
          <w:sz w:val="24"/>
          <w:szCs w:val="24"/>
        </w:rPr>
      </w:pPr>
      <w:r w:rsidRPr="006E2C7E">
        <w:rPr>
          <w:sz w:val="24"/>
          <w:szCs w:val="24"/>
        </w:rPr>
        <w:t>• Motores.</w:t>
      </w:r>
      <w:r w:rsidRPr="006E2C7E">
        <w:rPr>
          <w:sz w:val="24"/>
          <w:szCs w:val="24"/>
        </w:rPr>
        <w:br/>
        <w:t>• Sensores.</w:t>
      </w:r>
      <w:r w:rsidRPr="006E2C7E">
        <w:rPr>
          <w:sz w:val="24"/>
          <w:szCs w:val="24"/>
        </w:rPr>
        <w:br/>
        <w:t>• Cableado.</w:t>
      </w:r>
      <w:r w:rsidRPr="006E2C7E">
        <w:rPr>
          <w:sz w:val="24"/>
          <w:szCs w:val="24"/>
        </w:rPr>
        <w:br/>
        <w:t>• Tableros.</w:t>
      </w:r>
    </w:p>
    <w:p w14:paraId="70AA84A5" w14:textId="77777777" w:rsidR="006E2C7E" w:rsidRPr="006E2C7E" w:rsidRDefault="006E2C7E" w:rsidP="00A849EC">
      <w:pPr>
        <w:spacing w:after="0" w:line="240" w:lineRule="auto"/>
        <w:ind w:left="708"/>
        <w:rPr>
          <w:b/>
          <w:bCs/>
          <w:sz w:val="24"/>
          <w:szCs w:val="24"/>
        </w:rPr>
      </w:pPr>
      <w:r w:rsidRPr="006E2C7E">
        <w:rPr>
          <w:b/>
          <w:bCs/>
          <w:sz w:val="24"/>
          <w:szCs w:val="24"/>
        </w:rPr>
        <w:t>Neumáticos e Hidráulicos</w:t>
      </w:r>
    </w:p>
    <w:p w14:paraId="58AFA1EE" w14:textId="77777777" w:rsidR="006E2C7E" w:rsidRPr="006E2C7E" w:rsidRDefault="006E2C7E" w:rsidP="00A849EC">
      <w:pPr>
        <w:spacing w:after="0" w:line="240" w:lineRule="auto"/>
        <w:ind w:left="1416"/>
        <w:rPr>
          <w:sz w:val="24"/>
          <w:szCs w:val="24"/>
        </w:rPr>
      </w:pPr>
      <w:r w:rsidRPr="006E2C7E">
        <w:rPr>
          <w:sz w:val="24"/>
          <w:szCs w:val="24"/>
        </w:rPr>
        <w:t>• Mangueras.</w:t>
      </w:r>
      <w:r w:rsidRPr="006E2C7E">
        <w:rPr>
          <w:sz w:val="24"/>
          <w:szCs w:val="24"/>
        </w:rPr>
        <w:br/>
        <w:t>• Cilindros.</w:t>
      </w:r>
      <w:r w:rsidRPr="006E2C7E">
        <w:rPr>
          <w:sz w:val="24"/>
          <w:szCs w:val="24"/>
        </w:rPr>
        <w:br/>
        <w:t>• Válvulas.</w:t>
      </w:r>
      <w:r w:rsidRPr="006E2C7E">
        <w:rPr>
          <w:sz w:val="24"/>
          <w:szCs w:val="24"/>
        </w:rPr>
        <w:br/>
        <w:t>• Compresores.</w:t>
      </w:r>
    </w:p>
    <w:p w14:paraId="64E40831" w14:textId="77777777" w:rsidR="006E2C7E" w:rsidRPr="006E2C7E" w:rsidRDefault="006E2C7E" w:rsidP="00A849EC">
      <w:pPr>
        <w:spacing w:after="0" w:line="240" w:lineRule="auto"/>
        <w:ind w:left="708"/>
        <w:rPr>
          <w:b/>
          <w:bCs/>
          <w:sz w:val="24"/>
          <w:szCs w:val="24"/>
        </w:rPr>
      </w:pPr>
      <w:r w:rsidRPr="006E2C7E">
        <w:rPr>
          <w:b/>
          <w:bCs/>
          <w:sz w:val="24"/>
          <w:szCs w:val="24"/>
        </w:rPr>
        <w:t>Estructurales</w:t>
      </w:r>
    </w:p>
    <w:p w14:paraId="1B1B2CC0" w14:textId="77777777" w:rsidR="006E2C7E" w:rsidRPr="006E2C7E" w:rsidRDefault="006E2C7E" w:rsidP="00A849EC">
      <w:pPr>
        <w:spacing w:after="0" w:line="240" w:lineRule="auto"/>
        <w:ind w:left="1416"/>
        <w:rPr>
          <w:sz w:val="24"/>
          <w:szCs w:val="24"/>
        </w:rPr>
      </w:pPr>
      <w:r w:rsidRPr="006E2C7E">
        <w:rPr>
          <w:sz w:val="24"/>
          <w:szCs w:val="24"/>
        </w:rPr>
        <w:t>• Soportes.</w:t>
      </w:r>
      <w:r w:rsidRPr="006E2C7E">
        <w:rPr>
          <w:sz w:val="24"/>
          <w:szCs w:val="24"/>
        </w:rPr>
        <w:br/>
        <w:t>• Bases.</w:t>
      </w:r>
      <w:r w:rsidRPr="006E2C7E">
        <w:rPr>
          <w:sz w:val="24"/>
          <w:szCs w:val="24"/>
        </w:rPr>
        <w:br/>
        <w:t>• Soldaduras.</w:t>
      </w:r>
      <w:r w:rsidRPr="006E2C7E">
        <w:rPr>
          <w:sz w:val="24"/>
          <w:szCs w:val="24"/>
        </w:rPr>
        <w:br/>
        <w:t>• Guardas de seguridad.</w:t>
      </w:r>
    </w:p>
    <w:p w14:paraId="7C907945" w14:textId="77777777" w:rsidR="006E2C7E" w:rsidRPr="006E2C7E" w:rsidRDefault="006E2C7E" w:rsidP="006E2C7E">
      <w:pPr>
        <w:spacing w:after="0" w:line="240" w:lineRule="auto"/>
        <w:jc w:val="both"/>
        <w:rPr>
          <w:sz w:val="24"/>
          <w:szCs w:val="24"/>
        </w:rPr>
      </w:pPr>
      <w:r w:rsidRPr="006E2C7E">
        <w:rPr>
          <w:sz w:val="24"/>
          <w:szCs w:val="24"/>
        </w:rPr>
        <w:t>La inspección debe buscar señales tempranas de deterioro.</w:t>
      </w:r>
    </w:p>
    <w:p w14:paraId="4D893CC2" w14:textId="6FF0CF68" w:rsidR="006E2C7E" w:rsidRPr="006E2C7E" w:rsidRDefault="006E2C7E" w:rsidP="006E2C7E">
      <w:pPr>
        <w:spacing w:after="0" w:line="240" w:lineRule="auto"/>
        <w:jc w:val="both"/>
        <w:rPr>
          <w:sz w:val="24"/>
          <w:szCs w:val="24"/>
        </w:rPr>
      </w:pPr>
    </w:p>
    <w:p w14:paraId="24ECBF83" w14:textId="77777777" w:rsidR="006E2C7E" w:rsidRPr="006E2C7E" w:rsidRDefault="006E2C7E" w:rsidP="006E2C7E">
      <w:pPr>
        <w:spacing w:after="0" w:line="240" w:lineRule="auto"/>
        <w:jc w:val="both"/>
        <w:rPr>
          <w:b/>
          <w:bCs/>
          <w:sz w:val="24"/>
          <w:szCs w:val="24"/>
        </w:rPr>
      </w:pPr>
      <w:r w:rsidRPr="006E2C7E">
        <w:rPr>
          <w:b/>
          <w:bCs/>
          <w:sz w:val="24"/>
          <w:szCs w:val="24"/>
        </w:rPr>
        <w:t>Participación del Operador</w:t>
      </w:r>
    </w:p>
    <w:p w14:paraId="297BC0AF" w14:textId="77777777" w:rsidR="006E2C7E" w:rsidRPr="006E2C7E" w:rsidRDefault="006E2C7E" w:rsidP="006E2C7E">
      <w:pPr>
        <w:spacing w:after="0" w:line="240" w:lineRule="auto"/>
        <w:jc w:val="both"/>
        <w:rPr>
          <w:sz w:val="24"/>
          <w:szCs w:val="24"/>
        </w:rPr>
      </w:pPr>
      <w:r w:rsidRPr="006E2C7E">
        <w:rPr>
          <w:sz w:val="24"/>
          <w:szCs w:val="24"/>
        </w:rPr>
        <w:t>Uno de los aspectos más importantes de esta automatización consiste en incorporar formalmente la experiencia del operador.</w:t>
      </w:r>
    </w:p>
    <w:p w14:paraId="722D30A5" w14:textId="4ECC51FC" w:rsidR="006E2C7E" w:rsidRPr="006E2C7E" w:rsidRDefault="006E2C7E" w:rsidP="006E2C7E">
      <w:pPr>
        <w:spacing w:after="0" w:line="240" w:lineRule="auto"/>
        <w:jc w:val="both"/>
        <w:rPr>
          <w:sz w:val="24"/>
          <w:szCs w:val="24"/>
        </w:rPr>
      </w:pPr>
      <w:r w:rsidRPr="006E2C7E">
        <w:rPr>
          <w:sz w:val="24"/>
          <w:szCs w:val="24"/>
        </w:rPr>
        <w:t>El operador convive diariamente con la máquina y frecuentemente detecta señales que no aparecen en los indicadores.</w:t>
      </w:r>
      <w:r w:rsidR="00A849EC">
        <w:rPr>
          <w:sz w:val="24"/>
          <w:szCs w:val="24"/>
        </w:rPr>
        <w:t xml:space="preserve"> </w:t>
      </w:r>
      <w:r w:rsidRPr="006E2C7E">
        <w:rPr>
          <w:sz w:val="24"/>
          <w:szCs w:val="24"/>
        </w:rPr>
        <w:t>Por ejemplo:</w:t>
      </w:r>
    </w:p>
    <w:p w14:paraId="4AB02340" w14:textId="77777777" w:rsidR="006E2C7E" w:rsidRPr="006E2C7E" w:rsidRDefault="006E2C7E" w:rsidP="00A849EC">
      <w:pPr>
        <w:spacing w:after="0" w:line="240" w:lineRule="auto"/>
        <w:ind w:left="708"/>
        <w:rPr>
          <w:sz w:val="24"/>
          <w:szCs w:val="24"/>
        </w:rPr>
      </w:pPr>
      <w:r w:rsidRPr="006E2C7E">
        <w:rPr>
          <w:sz w:val="24"/>
          <w:szCs w:val="24"/>
        </w:rPr>
        <w:t>• Ruidos extraños.</w:t>
      </w:r>
      <w:r w:rsidRPr="006E2C7E">
        <w:rPr>
          <w:sz w:val="24"/>
          <w:szCs w:val="24"/>
        </w:rPr>
        <w:br/>
        <w:t>• Vibraciones.</w:t>
      </w:r>
      <w:r w:rsidRPr="006E2C7E">
        <w:rPr>
          <w:sz w:val="24"/>
          <w:szCs w:val="24"/>
        </w:rPr>
        <w:br/>
        <w:t>• Pérdida de velocidad.</w:t>
      </w:r>
      <w:r w:rsidRPr="006E2C7E">
        <w:rPr>
          <w:sz w:val="24"/>
          <w:szCs w:val="24"/>
        </w:rPr>
        <w:br/>
        <w:t>• Ajustes frecuentes.</w:t>
      </w:r>
      <w:r w:rsidRPr="006E2C7E">
        <w:rPr>
          <w:sz w:val="24"/>
          <w:szCs w:val="24"/>
        </w:rPr>
        <w:br/>
        <w:t>• Problemas recurrentes.</w:t>
      </w:r>
    </w:p>
    <w:p w14:paraId="62452B16" w14:textId="77777777" w:rsidR="006E2C7E" w:rsidRPr="006E2C7E" w:rsidRDefault="006E2C7E" w:rsidP="006E2C7E">
      <w:pPr>
        <w:spacing w:after="0" w:line="240" w:lineRule="auto"/>
        <w:jc w:val="both"/>
        <w:rPr>
          <w:sz w:val="24"/>
          <w:szCs w:val="24"/>
        </w:rPr>
      </w:pPr>
      <w:r w:rsidRPr="006E2C7E">
        <w:rPr>
          <w:sz w:val="24"/>
          <w:szCs w:val="24"/>
        </w:rPr>
        <w:t>IOS-PYME considera al operador una fuente fundamental de información técnica.</w:t>
      </w:r>
    </w:p>
    <w:p w14:paraId="1292C6DB" w14:textId="0F72181A" w:rsidR="006E2C7E" w:rsidRPr="006E2C7E" w:rsidRDefault="006E2C7E" w:rsidP="006E2C7E">
      <w:pPr>
        <w:spacing w:after="0" w:line="240" w:lineRule="auto"/>
        <w:jc w:val="both"/>
        <w:rPr>
          <w:sz w:val="24"/>
          <w:szCs w:val="24"/>
        </w:rPr>
      </w:pPr>
    </w:p>
    <w:p w14:paraId="23E38D90" w14:textId="77777777" w:rsidR="006E2C7E" w:rsidRPr="006E2C7E" w:rsidRDefault="006E2C7E" w:rsidP="006E2C7E">
      <w:pPr>
        <w:spacing w:after="0" w:line="240" w:lineRule="auto"/>
        <w:jc w:val="both"/>
        <w:rPr>
          <w:b/>
          <w:bCs/>
          <w:sz w:val="24"/>
          <w:szCs w:val="24"/>
        </w:rPr>
      </w:pPr>
      <w:r w:rsidRPr="006E2C7E">
        <w:rPr>
          <w:b/>
          <w:bCs/>
          <w:sz w:val="24"/>
          <w:szCs w:val="24"/>
        </w:rPr>
        <w:t>Generación de Nuevas Actividades</w:t>
      </w:r>
    </w:p>
    <w:p w14:paraId="6BBA8428" w14:textId="77777777" w:rsidR="006E2C7E" w:rsidRPr="006E2C7E" w:rsidRDefault="006E2C7E" w:rsidP="006E2C7E">
      <w:pPr>
        <w:spacing w:after="0" w:line="240" w:lineRule="auto"/>
        <w:jc w:val="both"/>
        <w:rPr>
          <w:sz w:val="24"/>
          <w:szCs w:val="24"/>
        </w:rPr>
      </w:pPr>
      <w:r w:rsidRPr="006E2C7E">
        <w:rPr>
          <w:sz w:val="24"/>
          <w:szCs w:val="24"/>
        </w:rPr>
        <w:t>Cuando se detectan oportunidades de intervención, el sistema debe permitir crear automáticamente:</w:t>
      </w:r>
    </w:p>
    <w:p w14:paraId="076F6AA2" w14:textId="2B3C7D99" w:rsidR="006E2C7E" w:rsidRPr="00A849EC" w:rsidRDefault="006E2C7E" w:rsidP="00A849EC">
      <w:pPr>
        <w:spacing w:after="0" w:line="240" w:lineRule="auto"/>
        <w:ind w:left="708"/>
        <w:jc w:val="both"/>
        <w:rPr>
          <w:b/>
          <w:bCs/>
          <w:sz w:val="24"/>
          <w:szCs w:val="24"/>
        </w:rPr>
      </w:pPr>
      <w:r w:rsidRPr="006E2C7E">
        <w:rPr>
          <w:b/>
          <w:bCs/>
          <w:sz w:val="24"/>
          <w:szCs w:val="24"/>
        </w:rPr>
        <w:t>Correctivos Planificados</w:t>
      </w:r>
      <w:r w:rsidR="00A849EC">
        <w:rPr>
          <w:b/>
          <w:bCs/>
          <w:sz w:val="24"/>
          <w:szCs w:val="24"/>
        </w:rPr>
        <w:t xml:space="preserve"> </w:t>
      </w:r>
      <w:r w:rsidRPr="006E2C7E">
        <w:rPr>
          <w:sz w:val="24"/>
          <w:szCs w:val="24"/>
        </w:rPr>
        <w:t>Problemas que requieren corrección futura.</w:t>
      </w:r>
    </w:p>
    <w:p w14:paraId="2437DEFB" w14:textId="2176930D" w:rsidR="006E2C7E" w:rsidRPr="00A849EC" w:rsidRDefault="006E2C7E" w:rsidP="00A849EC">
      <w:pPr>
        <w:spacing w:after="0" w:line="240" w:lineRule="auto"/>
        <w:ind w:left="708"/>
        <w:jc w:val="both"/>
        <w:rPr>
          <w:b/>
          <w:bCs/>
          <w:sz w:val="24"/>
          <w:szCs w:val="24"/>
        </w:rPr>
      </w:pPr>
      <w:r w:rsidRPr="006E2C7E">
        <w:rPr>
          <w:b/>
          <w:bCs/>
          <w:sz w:val="24"/>
          <w:szCs w:val="24"/>
        </w:rPr>
        <w:t>Preventivos Adicionales</w:t>
      </w:r>
      <w:r w:rsidR="00A849EC">
        <w:rPr>
          <w:b/>
          <w:bCs/>
          <w:sz w:val="24"/>
          <w:szCs w:val="24"/>
        </w:rPr>
        <w:t xml:space="preserve"> </w:t>
      </w:r>
      <w:r w:rsidRPr="006E2C7E">
        <w:rPr>
          <w:sz w:val="24"/>
          <w:szCs w:val="24"/>
        </w:rPr>
        <w:t>Actividades que deben incorporarse al plan preventivo.</w:t>
      </w:r>
    </w:p>
    <w:p w14:paraId="4732AA7F" w14:textId="1BAAD82F" w:rsidR="006E2C7E" w:rsidRPr="00A849EC" w:rsidRDefault="006E2C7E" w:rsidP="00A849EC">
      <w:pPr>
        <w:spacing w:after="0" w:line="240" w:lineRule="auto"/>
        <w:ind w:left="708"/>
        <w:jc w:val="both"/>
        <w:rPr>
          <w:b/>
          <w:bCs/>
          <w:sz w:val="24"/>
          <w:szCs w:val="24"/>
        </w:rPr>
      </w:pPr>
      <w:r w:rsidRPr="006E2C7E">
        <w:rPr>
          <w:b/>
          <w:bCs/>
          <w:sz w:val="24"/>
          <w:szCs w:val="24"/>
        </w:rPr>
        <w:t>Predictivos</w:t>
      </w:r>
      <w:r w:rsidR="00A849EC">
        <w:rPr>
          <w:b/>
          <w:bCs/>
          <w:sz w:val="24"/>
          <w:szCs w:val="24"/>
        </w:rPr>
        <w:t xml:space="preserve"> </w:t>
      </w:r>
      <w:r w:rsidRPr="006E2C7E">
        <w:rPr>
          <w:sz w:val="24"/>
          <w:szCs w:val="24"/>
        </w:rPr>
        <w:t>Monitoreos especiales.</w:t>
      </w:r>
    </w:p>
    <w:p w14:paraId="53099B6D" w14:textId="615A19B0" w:rsidR="006E2C7E" w:rsidRPr="00A849EC" w:rsidRDefault="006E2C7E" w:rsidP="00A849EC">
      <w:pPr>
        <w:spacing w:after="0" w:line="240" w:lineRule="auto"/>
        <w:ind w:left="708"/>
        <w:jc w:val="both"/>
        <w:rPr>
          <w:b/>
          <w:bCs/>
          <w:sz w:val="24"/>
          <w:szCs w:val="24"/>
        </w:rPr>
      </w:pPr>
      <w:r w:rsidRPr="006E2C7E">
        <w:rPr>
          <w:b/>
          <w:bCs/>
          <w:sz w:val="24"/>
          <w:szCs w:val="24"/>
        </w:rPr>
        <w:t>Proyectos de Mejora</w:t>
      </w:r>
      <w:r w:rsidR="00A849EC">
        <w:rPr>
          <w:b/>
          <w:bCs/>
          <w:sz w:val="24"/>
          <w:szCs w:val="24"/>
        </w:rPr>
        <w:t xml:space="preserve"> </w:t>
      </w:r>
      <w:r w:rsidRPr="006E2C7E">
        <w:rPr>
          <w:sz w:val="24"/>
          <w:szCs w:val="24"/>
        </w:rPr>
        <w:t>Cambios permanentes al diseño del equipo.</w:t>
      </w:r>
    </w:p>
    <w:p w14:paraId="329C85EE" w14:textId="77777777" w:rsidR="006E2C7E" w:rsidRPr="006E2C7E" w:rsidRDefault="006E2C7E" w:rsidP="006E2C7E">
      <w:pPr>
        <w:spacing w:after="0" w:line="240" w:lineRule="auto"/>
        <w:jc w:val="both"/>
        <w:rPr>
          <w:sz w:val="24"/>
          <w:szCs w:val="24"/>
        </w:rPr>
      </w:pPr>
      <w:r w:rsidRPr="006E2C7E">
        <w:rPr>
          <w:sz w:val="24"/>
          <w:szCs w:val="24"/>
        </w:rPr>
        <w:t>La mejora continua debe integrarse naturalmente al mantenimiento.</w:t>
      </w:r>
    </w:p>
    <w:p w14:paraId="39CAD36D" w14:textId="58985A04" w:rsidR="006E2C7E" w:rsidRPr="006E2C7E" w:rsidRDefault="006E2C7E" w:rsidP="006E2C7E">
      <w:pPr>
        <w:spacing w:after="0" w:line="240" w:lineRule="auto"/>
        <w:jc w:val="both"/>
        <w:rPr>
          <w:sz w:val="24"/>
          <w:szCs w:val="24"/>
        </w:rPr>
      </w:pPr>
    </w:p>
    <w:p w14:paraId="351DDFE1" w14:textId="77777777" w:rsidR="006E2C7E" w:rsidRPr="006E2C7E" w:rsidRDefault="006E2C7E" w:rsidP="006E2C7E">
      <w:pPr>
        <w:spacing w:after="0" w:line="240" w:lineRule="auto"/>
        <w:jc w:val="both"/>
        <w:rPr>
          <w:b/>
          <w:bCs/>
          <w:sz w:val="24"/>
          <w:szCs w:val="24"/>
        </w:rPr>
      </w:pPr>
      <w:r w:rsidRPr="006E2C7E">
        <w:rPr>
          <w:b/>
          <w:bCs/>
          <w:sz w:val="24"/>
          <w:szCs w:val="24"/>
        </w:rPr>
        <w:t>Generación Automática de Materiales</w:t>
      </w:r>
    </w:p>
    <w:p w14:paraId="05CAB90A" w14:textId="1E4E5DB9" w:rsidR="006E2C7E" w:rsidRPr="006E2C7E" w:rsidRDefault="006E2C7E" w:rsidP="006E2C7E">
      <w:pPr>
        <w:spacing w:after="0" w:line="240" w:lineRule="auto"/>
        <w:jc w:val="both"/>
        <w:rPr>
          <w:sz w:val="24"/>
          <w:szCs w:val="24"/>
        </w:rPr>
      </w:pPr>
      <w:r w:rsidRPr="006E2C7E">
        <w:rPr>
          <w:sz w:val="24"/>
          <w:szCs w:val="24"/>
        </w:rPr>
        <w:t>Una de las funcionalidades más valiosas consiste en generar automáticamente requerimientos adicionales de materiales.</w:t>
      </w:r>
      <w:r w:rsidR="00A849EC">
        <w:rPr>
          <w:sz w:val="24"/>
          <w:szCs w:val="24"/>
        </w:rPr>
        <w:t xml:space="preserve"> </w:t>
      </w:r>
      <w:r w:rsidRPr="006E2C7E">
        <w:rPr>
          <w:sz w:val="24"/>
          <w:szCs w:val="24"/>
        </w:rPr>
        <w:t>Por ejemplo:</w:t>
      </w:r>
    </w:p>
    <w:p w14:paraId="4D296556" w14:textId="77777777" w:rsidR="006E2C7E" w:rsidRPr="006E2C7E" w:rsidRDefault="006E2C7E" w:rsidP="00A849EC">
      <w:pPr>
        <w:spacing w:after="0" w:line="240" w:lineRule="auto"/>
        <w:ind w:left="708"/>
        <w:rPr>
          <w:sz w:val="24"/>
          <w:szCs w:val="24"/>
        </w:rPr>
      </w:pPr>
      <w:r w:rsidRPr="006E2C7E">
        <w:rPr>
          <w:sz w:val="24"/>
          <w:szCs w:val="24"/>
        </w:rPr>
        <w:t>• Repuestos.</w:t>
      </w:r>
      <w:r w:rsidRPr="006E2C7E">
        <w:rPr>
          <w:sz w:val="24"/>
          <w:szCs w:val="24"/>
        </w:rPr>
        <w:br/>
        <w:t>• Lubricantes.</w:t>
      </w:r>
      <w:r w:rsidRPr="006E2C7E">
        <w:rPr>
          <w:sz w:val="24"/>
          <w:szCs w:val="24"/>
        </w:rPr>
        <w:br/>
        <w:t>• Componentes eléctricos.</w:t>
      </w:r>
      <w:r w:rsidRPr="006E2C7E">
        <w:rPr>
          <w:sz w:val="24"/>
          <w:szCs w:val="24"/>
        </w:rPr>
        <w:br/>
        <w:t>• Instrumentación.</w:t>
      </w:r>
      <w:r w:rsidRPr="006E2C7E">
        <w:rPr>
          <w:sz w:val="24"/>
          <w:szCs w:val="24"/>
        </w:rPr>
        <w:br/>
        <w:t>• Consumibles.</w:t>
      </w:r>
    </w:p>
    <w:p w14:paraId="482170A1" w14:textId="77777777" w:rsidR="006E2C7E" w:rsidRPr="006E2C7E" w:rsidRDefault="006E2C7E" w:rsidP="006E2C7E">
      <w:pPr>
        <w:spacing w:after="0" w:line="240" w:lineRule="auto"/>
        <w:jc w:val="both"/>
        <w:rPr>
          <w:sz w:val="24"/>
          <w:szCs w:val="24"/>
        </w:rPr>
      </w:pPr>
      <w:r w:rsidRPr="006E2C7E">
        <w:rPr>
          <w:sz w:val="24"/>
          <w:szCs w:val="24"/>
        </w:rPr>
        <w:t>Esto permite iniciar el abastecimiento con suficiente anticipación.</w:t>
      </w:r>
    </w:p>
    <w:p w14:paraId="45EAA8E7" w14:textId="3F6E3BE7" w:rsidR="006E2C7E" w:rsidRPr="006E2C7E" w:rsidRDefault="006E2C7E" w:rsidP="006E2C7E">
      <w:pPr>
        <w:spacing w:after="0" w:line="240" w:lineRule="auto"/>
        <w:jc w:val="both"/>
        <w:rPr>
          <w:sz w:val="24"/>
          <w:szCs w:val="24"/>
        </w:rPr>
      </w:pPr>
    </w:p>
    <w:p w14:paraId="565E8CA5" w14:textId="77777777" w:rsidR="006E2C7E" w:rsidRPr="006E2C7E" w:rsidRDefault="006E2C7E" w:rsidP="006E2C7E">
      <w:pPr>
        <w:spacing w:after="0" w:line="240" w:lineRule="auto"/>
        <w:jc w:val="both"/>
        <w:rPr>
          <w:b/>
          <w:bCs/>
          <w:sz w:val="24"/>
          <w:szCs w:val="24"/>
        </w:rPr>
      </w:pPr>
      <w:r w:rsidRPr="006E2C7E">
        <w:rPr>
          <w:b/>
          <w:bCs/>
          <w:sz w:val="24"/>
          <w:szCs w:val="24"/>
        </w:rPr>
        <w:t>Actualización Dinámica del Plan de Mantenimiento</w:t>
      </w:r>
    </w:p>
    <w:p w14:paraId="044670E9" w14:textId="77777777" w:rsidR="006E2C7E" w:rsidRPr="006E2C7E" w:rsidRDefault="006E2C7E" w:rsidP="006E2C7E">
      <w:pPr>
        <w:spacing w:after="0" w:line="240" w:lineRule="auto"/>
        <w:jc w:val="both"/>
        <w:rPr>
          <w:sz w:val="24"/>
          <w:szCs w:val="24"/>
        </w:rPr>
      </w:pPr>
      <w:r w:rsidRPr="006E2C7E">
        <w:rPr>
          <w:sz w:val="24"/>
          <w:szCs w:val="24"/>
        </w:rPr>
        <w:t>IOS-PYME propone que el plan preventivo evolucione constantemente.</w:t>
      </w:r>
    </w:p>
    <w:p w14:paraId="1D663B64" w14:textId="77777777" w:rsidR="006E2C7E" w:rsidRPr="006E2C7E" w:rsidRDefault="006E2C7E" w:rsidP="006E2C7E">
      <w:pPr>
        <w:spacing w:after="0" w:line="240" w:lineRule="auto"/>
        <w:jc w:val="both"/>
        <w:rPr>
          <w:sz w:val="24"/>
          <w:szCs w:val="24"/>
        </w:rPr>
      </w:pPr>
      <w:r w:rsidRPr="006E2C7E">
        <w:rPr>
          <w:sz w:val="24"/>
          <w:szCs w:val="24"/>
        </w:rPr>
        <w:t>Las actividades identificadas durante las inspecciones pueden:</w:t>
      </w:r>
    </w:p>
    <w:p w14:paraId="76012D43" w14:textId="77777777" w:rsidR="006E2C7E" w:rsidRPr="006E2C7E" w:rsidRDefault="006E2C7E" w:rsidP="00A849EC">
      <w:pPr>
        <w:spacing w:after="0" w:line="240" w:lineRule="auto"/>
        <w:ind w:left="708"/>
        <w:rPr>
          <w:sz w:val="24"/>
          <w:szCs w:val="24"/>
        </w:rPr>
      </w:pPr>
      <w:r w:rsidRPr="006E2C7E">
        <w:rPr>
          <w:sz w:val="24"/>
          <w:szCs w:val="24"/>
        </w:rPr>
        <w:t>• Incorporarse permanentemente.</w:t>
      </w:r>
      <w:r w:rsidRPr="006E2C7E">
        <w:rPr>
          <w:sz w:val="24"/>
          <w:szCs w:val="24"/>
        </w:rPr>
        <w:br/>
        <w:t>• Modificar frecuencias.</w:t>
      </w:r>
      <w:r w:rsidRPr="006E2C7E">
        <w:rPr>
          <w:sz w:val="24"/>
          <w:szCs w:val="24"/>
        </w:rPr>
        <w:br/>
        <w:t>• Eliminar actividades innecesarias.</w:t>
      </w:r>
      <w:r w:rsidRPr="006E2C7E">
        <w:rPr>
          <w:sz w:val="24"/>
          <w:szCs w:val="24"/>
        </w:rPr>
        <w:br/>
        <w:t>• Agregar puntos de control.</w:t>
      </w:r>
    </w:p>
    <w:p w14:paraId="26325D8D" w14:textId="77777777" w:rsidR="006E2C7E" w:rsidRPr="006E2C7E" w:rsidRDefault="006E2C7E" w:rsidP="006E2C7E">
      <w:pPr>
        <w:spacing w:after="0" w:line="240" w:lineRule="auto"/>
        <w:jc w:val="both"/>
        <w:rPr>
          <w:sz w:val="24"/>
          <w:szCs w:val="24"/>
        </w:rPr>
      </w:pPr>
      <w:r w:rsidRPr="006E2C7E">
        <w:rPr>
          <w:sz w:val="24"/>
          <w:szCs w:val="24"/>
        </w:rPr>
        <w:t>El plan deja de ser estático y se convierte en una herramienta viva.</w:t>
      </w:r>
    </w:p>
    <w:p w14:paraId="753BA796" w14:textId="02FCE184" w:rsidR="006E2C7E" w:rsidRPr="006E2C7E" w:rsidRDefault="006E2C7E" w:rsidP="006E2C7E">
      <w:pPr>
        <w:spacing w:after="0" w:line="240" w:lineRule="auto"/>
        <w:jc w:val="both"/>
        <w:rPr>
          <w:sz w:val="24"/>
          <w:szCs w:val="24"/>
        </w:rPr>
      </w:pPr>
    </w:p>
    <w:p w14:paraId="0C991CA2" w14:textId="77777777" w:rsidR="006E2C7E" w:rsidRPr="006E2C7E" w:rsidRDefault="006E2C7E" w:rsidP="006E2C7E">
      <w:pPr>
        <w:spacing w:after="0" w:line="240" w:lineRule="auto"/>
        <w:jc w:val="both"/>
        <w:rPr>
          <w:b/>
          <w:bCs/>
          <w:sz w:val="24"/>
          <w:szCs w:val="24"/>
        </w:rPr>
      </w:pPr>
      <w:r w:rsidRPr="006E2C7E">
        <w:rPr>
          <w:b/>
          <w:bCs/>
          <w:sz w:val="24"/>
          <w:szCs w:val="24"/>
        </w:rPr>
        <w:t>Integración con Gestión de Riesgos</w:t>
      </w:r>
    </w:p>
    <w:p w14:paraId="68EC1F22" w14:textId="77777777" w:rsidR="006E2C7E" w:rsidRPr="006E2C7E" w:rsidRDefault="006E2C7E" w:rsidP="006E2C7E">
      <w:pPr>
        <w:spacing w:after="0" w:line="240" w:lineRule="auto"/>
        <w:jc w:val="both"/>
        <w:rPr>
          <w:sz w:val="24"/>
          <w:szCs w:val="24"/>
        </w:rPr>
      </w:pPr>
      <w:r w:rsidRPr="006E2C7E">
        <w:rPr>
          <w:sz w:val="24"/>
          <w:szCs w:val="24"/>
        </w:rPr>
        <w:t>Cada hallazgo debe clasificarse según criticidad.</w:t>
      </w:r>
    </w:p>
    <w:p w14:paraId="71CEF352" w14:textId="324000DA" w:rsidR="006E2C7E" w:rsidRPr="00A849EC" w:rsidRDefault="006E2C7E" w:rsidP="00D60D34">
      <w:pPr>
        <w:pStyle w:val="Prrafodelista"/>
        <w:numPr>
          <w:ilvl w:val="0"/>
          <w:numId w:val="601"/>
        </w:numPr>
        <w:spacing w:after="0" w:line="240" w:lineRule="auto"/>
        <w:jc w:val="both"/>
        <w:rPr>
          <w:b/>
          <w:bCs/>
          <w:sz w:val="24"/>
          <w:szCs w:val="24"/>
        </w:rPr>
      </w:pPr>
      <w:r w:rsidRPr="00A849EC">
        <w:rPr>
          <w:b/>
          <w:bCs/>
          <w:sz w:val="24"/>
          <w:szCs w:val="24"/>
        </w:rPr>
        <w:t>Riesgo Bajo</w:t>
      </w:r>
      <w:r w:rsidR="00A849EC" w:rsidRPr="00A849EC">
        <w:rPr>
          <w:b/>
          <w:bCs/>
          <w:sz w:val="24"/>
          <w:szCs w:val="24"/>
        </w:rPr>
        <w:t xml:space="preserve"> </w:t>
      </w:r>
      <w:r w:rsidRPr="00A849EC">
        <w:rPr>
          <w:sz w:val="24"/>
          <w:szCs w:val="24"/>
        </w:rPr>
        <w:t>Observación.</w:t>
      </w:r>
    </w:p>
    <w:p w14:paraId="24BAA1DB" w14:textId="6E5C558C" w:rsidR="006E2C7E" w:rsidRPr="00A849EC" w:rsidRDefault="006E2C7E" w:rsidP="00D60D34">
      <w:pPr>
        <w:pStyle w:val="Prrafodelista"/>
        <w:numPr>
          <w:ilvl w:val="0"/>
          <w:numId w:val="601"/>
        </w:numPr>
        <w:spacing w:after="0" w:line="240" w:lineRule="auto"/>
        <w:jc w:val="both"/>
        <w:rPr>
          <w:b/>
          <w:bCs/>
          <w:sz w:val="24"/>
          <w:szCs w:val="24"/>
        </w:rPr>
      </w:pPr>
      <w:r w:rsidRPr="00A849EC">
        <w:rPr>
          <w:b/>
          <w:bCs/>
          <w:sz w:val="24"/>
          <w:szCs w:val="24"/>
        </w:rPr>
        <w:t>Riesgo Medio</w:t>
      </w:r>
      <w:r w:rsidR="00A849EC" w:rsidRPr="00A849EC">
        <w:rPr>
          <w:b/>
          <w:bCs/>
          <w:sz w:val="24"/>
          <w:szCs w:val="24"/>
        </w:rPr>
        <w:t xml:space="preserve"> </w:t>
      </w:r>
      <w:r w:rsidRPr="00A849EC">
        <w:rPr>
          <w:sz w:val="24"/>
          <w:szCs w:val="24"/>
        </w:rPr>
        <w:t>Intervención futura requerida.</w:t>
      </w:r>
    </w:p>
    <w:p w14:paraId="7BE2F79E" w14:textId="00BF64C2" w:rsidR="006E2C7E" w:rsidRPr="00A849EC" w:rsidRDefault="006E2C7E" w:rsidP="00D60D34">
      <w:pPr>
        <w:pStyle w:val="Prrafodelista"/>
        <w:numPr>
          <w:ilvl w:val="0"/>
          <w:numId w:val="601"/>
        </w:numPr>
        <w:spacing w:after="0" w:line="240" w:lineRule="auto"/>
        <w:jc w:val="both"/>
        <w:rPr>
          <w:b/>
          <w:bCs/>
          <w:sz w:val="24"/>
          <w:szCs w:val="24"/>
        </w:rPr>
      </w:pPr>
      <w:r w:rsidRPr="00A849EC">
        <w:rPr>
          <w:b/>
          <w:bCs/>
          <w:sz w:val="24"/>
          <w:szCs w:val="24"/>
        </w:rPr>
        <w:t>Riesgo Alto</w:t>
      </w:r>
      <w:r w:rsidR="00A849EC" w:rsidRPr="00A849EC">
        <w:rPr>
          <w:b/>
          <w:bCs/>
          <w:sz w:val="24"/>
          <w:szCs w:val="24"/>
        </w:rPr>
        <w:t xml:space="preserve"> </w:t>
      </w:r>
      <w:r w:rsidRPr="00A849EC">
        <w:rPr>
          <w:sz w:val="24"/>
          <w:szCs w:val="24"/>
        </w:rPr>
        <w:t>Acción prioritaria.</w:t>
      </w:r>
    </w:p>
    <w:p w14:paraId="074392AA" w14:textId="28FAF6BE" w:rsidR="006E2C7E" w:rsidRPr="00A849EC" w:rsidRDefault="006E2C7E" w:rsidP="00D60D34">
      <w:pPr>
        <w:pStyle w:val="Prrafodelista"/>
        <w:numPr>
          <w:ilvl w:val="0"/>
          <w:numId w:val="601"/>
        </w:numPr>
        <w:spacing w:after="0" w:line="240" w:lineRule="auto"/>
        <w:jc w:val="both"/>
        <w:rPr>
          <w:b/>
          <w:bCs/>
          <w:sz w:val="24"/>
          <w:szCs w:val="24"/>
        </w:rPr>
      </w:pPr>
      <w:r w:rsidRPr="00A849EC">
        <w:rPr>
          <w:b/>
          <w:bCs/>
          <w:sz w:val="24"/>
          <w:szCs w:val="24"/>
        </w:rPr>
        <w:t>Riesgo Crítico</w:t>
      </w:r>
      <w:r w:rsidR="00A849EC" w:rsidRPr="00A849EC">
        <w:rPr>
          <w:b/>
          <w:bCs/>
          <w:sz w:val="24"/>
          <w:szCs w:val="24"/>
        </w:rPr>
        <w:t xml:space="preserve"> </w:t>
      </w:r>
      <w:r w:rsidRPr="00A849EC">
        <w:rPr>
          <w:sz w:val="24"/>
          <w:szCs w:val="24"/>
        </w:rPr>
        <w:t>Intervención inmediata.</w:t>
      </w:r>
    </w:p>
    <w:p w14:paraId="465E3E0D" w14:textId="77777777" w:rsidR="006E2C7E" w:rsidRPr="006E2C7E" w:rsidRDefault="006E2C7E" w:rsidP="006E2C7E">
      <w:pPr>
        <w:spacing w:after="0" w:line="240" w:lineRule="auto"/>
        <w:jc w:val="both"/>
        <w:rPr>
          <w:sz w:val="24"/>
          <w:szCs w:val="24"/>
        </w:rPr>
      </w:pPr>
      <w:r w:rsidRPr="006E2C7E">
        <w:rPr>
          <w:sz w:val="24"/>
          <w:szCs w:val="24"/>
        </w:rPr>
        <w:t>Esto facilita la asignación de recursos.</w:t>
      </w:r>
    </w:p>
    <w:p w14:paraId="287F5EB4" w14:textId="1B63EF18" w:rsidR="006E2C7E" w:rsidRPr="006E2C7E" w:rsidRDefault="006E2C7E" w:rsidP="006E2C7E">
      <w:pPr>
        <w:spacing w:after="0" w:line="240" w:lineRule="auto"/>
        <w:jc w:val="both"/>
        <w:rPr>
          <w:sz w:val="24"/>
          <w:szCs w:val="24"/>
        </w:rPr>
      </w:pPr>
    </w:p>
    <w:p w14:paraId="3960DB09" w14:textId="77777777" w:rsidR="006E2C7E" w:rsidRPr="006E2C7E" w:rsidRDefault="006E2C7E" w:rsidP="006E2C7E">
      <w:pPr>
        <w:spacing w:after="0" w:line="240" w:lineRule="auto"/>
        <w:jc w:val="both"/>
        <w:rPr>
          <w:b/>
          <w:bCs/>
          <w:sz w:val="24"/>
          <w:szCs w:val="24"/>
        </w:rPr>
      </w:pPr>
      <w:r w:rsidRPr="006E2C7E">
        <w:rPr>
          <w:b/>
          <w:bCs/>
          <w:sz w:val="24"/>
          <w:szCs w:val="24"/>
        </w:rPr>
        <w:t>Indicadores Generados</w:t>
      </w:r>
    </w:p>
    <w:p w14:paraId="53BFB239" w14:textId="77777777" w:rsidR="006E2C7E" w:rsidRPr="006E2C7E" w:rsidRDefault="006E2C7E" w:rsidP="006E2C7E">
      <w:pPr>
        <w:spacing w:after="0" w:line="240" w:lineRule="auto"/>
        <w:jc w:val="both"/>
        <w:rPr>
          <w:sz w:val="24"/>
          <w:szCs w:val="24"/>
        </w:rPr>
      </w:pPr>
      <w:r w:rsidRPr="006E2C7E">
        <w:rPr>
          <w:sz w:val="24"/>
          <w:szCs w:val="24"/>
        </w:rPr>
        <w:t>Esta automatización debe alimentar indicadores como:</w:t>
      </w:r>
    </w:p>
    <w:p w14:paraId="7C251942" w14:textId="77777777" w:rsidR="006E2C7E" w:rsidRPr="006E2C7E" w:rsidRDefault="006E2C7E" w:rsidP="00A849EC">
      <w:pPr>
        <w:spacing w:after="0" w:line="240" w:lineRule="auto"/>
        <w:ind w:left="708"/>
        <w:rPr>
          <w:sz w:val="24"/>
          <w:szCs w:val="24"/>
        </w:rPr>
      </w:pPr>
      <w:r w:rsidRPr="006E2C7E">
        <w:rPr>
          <w:sz w:val="24"/>
          <w:szCs w:val="24"/>
        </w:rPr>
        <w:t>• Hallazgos por intervención.</w:t>
      </w:r>
      <w:r w:rsidRPr="006E2C7E">
        <w:rPr>
          <w:sz w:val="24"/>
          <w:szCs w:val="24"/>
        </w:rPr>
        <w:br/>
        <w:t>• Correctivos generados.</w:t>
      </w:r>
      <w:r w:rsidRPr="006E2C7E">
        <w:rPr>
          <w:sz w:val="24"/>
          <w:szCs w:val="24"/>
        </w:rPr>
        <w:br/>
        <w:t>• Preventivos agregados.</w:t>
      </w:r>
      <w:r w:rsidRPr="006E2C7E">
        <w:rPr>
          <w:sz w:val="24"/>
          <w:szCs w:val="24"/>
        </w:rPr>
        <w:br/>
        <w:t>• Repuestos identificados.</w:t>
      </w:r>
      <w:r w:rsidRPr="006E2C7E">
        <w:rPr>
          <w:sz w:val="24"/>
          <w:szCs w:val="24"/>
        </w:rPr>
        <w:br/>
        <w:t>• Riesgos detectados.</w:t>
      </w:r>
      <w:r w:rsidRPr="006E2C7E">
        <w:rPr>
          <w:sz w:val="24"/>
          <w:szCs w:val="24"/>
        </w:rPr>
        <w:br/>
        <w:t>• Oportunidades de mejora.</w:t>
      </w:r>
      <w:r w:rsidRPr="006E2C7E">
        <w:rPr>
          <w:sz w:val="24"/>
          <w:szCs w:val="24"/>
        </w:rPr>
        <w:br/>
        <w:t>• Cumplimiento de inspecciones.</w:t>
      </w:r>
      <w:r w:rsidRPr="006E2C7E">
        <w:rPr>
          <w:sz w:val="24"/>
          <w:szCs w:val="24"/>
        </w:rPr>
        <w:br/>
        <w:t>• Confiabilidad de equipos.</w:t>
      </w:r>
    </w:p>
    <w:p w14:paraId="3646F00A" w14:textId="63D8342C" w:rsidR="006E2C7E" w:rsidRPr="006E2C7E" w:rsidRDefault="006E2C7E" w:rsidP="006E2C7E">
      <w:pPr>
        <w:spacing w:after="0" w:line="240" w:lineRule="auto"/>
        <w:jc w:val="both"/>
        <w:rPr>
          <w:sz w:val="24"/>
          <w:szCs w:val="24"/>
        </w:rPr>
      </w:pPr>
    </w:p>
    <w:p w14:paraId="5A737B3C" w14:textId="77777777" w:rsidR="006E2C7E" w:rsidRPr="006E2C7E" w:rsidRDefault="006E2C7E" w:rsidP="006E2C7E">
      <w:pPr>
        <w:spacing w:after="0" w:line="240" w:lineRule="auto"/>
        <w:jc w:val="both"/>
        <w:rPr>
          <w:b/>
          <w:bCs/>
          <w:sz w:val="24"/>
          <w:szCs w:val="24"/>
        </w:rPr>
      </w:pPr>
      <w:r w:rsidRPr="006E2C7E">
        <w:rPr>
          <w:b/>
          <w:bCs/>
          <w:sz w:val="24"/>
          <w:szCs w:val="24"/>
        </w:rPr>
        <w:t>Beneficios Esperados</w:t>
      </w:r>
    </w:p>
    <w:p w14:paraId="1B4B9134" w14:textId="77777777" w:rsidR="006E2C7E" w:rsidRPr="006E2C7E" w:rsidRDefault="006E2C7E" w:rsidP="006E2C7E">
      <w:pPr>
        <w:spacing w:after="0" w:line="240" w:lineRule="auto"/>
        <w:jc w:val="both"/>
        <w:rPr>
          <w:sz w:val="24"/>
          <w:szCs w:val="24"/>
        </w:rPr>
      </w:pPr>
      <w:r w:rsidRPr="006E2C7E">
        <w:rPr>
          <w:sz w:val="24"/>
          <w:szCs w:val="24"/>
        </w:rPr>
        <w:t>La implementación de esta automatización permite:</w:t>
      </w:r>
    </w:p>
    <w:p w14:paraId="3D0E3AA7" w14:textId="77777777" w:rsidR="006E2C7E" w:rsidRPr="006E2C7E" w:rsidRDefault="006E2C7E" w:rsidP="00A849EC">
      <w:pPr>
        <w:spacing w:after="0" w:line="240" w:lineRule="auto"/>
        <w:ind w:left="708"/>
        <w:rPr>
          <w:sz w:val="24"/>
          <w:szCs w:val="24"/>
        </w:rPr>
      </w:pPr>
      <w:r w:rsidRPr="006E2C7E">
        <w:rPr>
          <w:sz w:val="24"/>
          <w:szCs w:val="24"/>
        </w:rPr>
        <w:t>• Incrementar confiabilidad.</w:t>
      </w:r>
      <w:r w:rsidRPr="006E2C7E">
        <w:rPr>
          <w:sz w:val="24"/>
          <w:szCs w:val="24"/>
        </w:rPr>
        <w:br/>
        <w:t>• Reducir averías futuras.</w:t>
      </w:r>
      <w:r w:rsidRPr="006E2C7E">
        <w:rPr>
          <w:sz w:val="24"/>
          <w:szCs w:val="24"/>
        </w:rPr>
        <w:br/>
        <w:t>• Detectar riesgos tempranamente.</w:t>
      </w:r>
      <w:r w:rsidRPr="006E2C7E">
        <w:rPr>
          <w:sz w:val="24"/>
          <w:szCs w:val="24"/>
        </w:rPr>
        <w:br/>
        <w:t>• Mejorar planificación.</w:t>
      </w:r>
      <w:r w:rsidRPr="006E2C7E">
        <w:rPr>
          <w:sz w:val="24"/>
          <w:szCs w:val="24"/>
        </w:rPr>
        <w:br/>
        <w:t>• Optimizar inventario de repuestos.</w:t>
      </w:r>
      <w:r w:rsidRPr="006E2C7E">
        <w:rPr>
          <w:sz w:val="24"/>
          <w:szCs w:val="24"/>
        </w:rPr>
        <w:br/>
        <w:t>• Fortalecer TPM.</w:t>
      </w:r>
      <w:r w:rsidRPr="006E2C7E">
        <w:rPr>
          <w:sz w:val="24"/>
          <w:szCs w:val="24"/>
        </w:rPr>
        <w:br/>
      </w:r>
      <w:r w:rsidRPr="006E2C7E">
        <w:rPr>
          <w:sz w:val="24"/>
          <w:szCs w:val="24"/>
        </w:rPr>
        <w:lastRenderedPageBreak/>
        <w:t>• Mejorar conocimiento técnico.</w:t>
      </w:r>
      <w:r w:rsidRPr="006E2C7E">
        <w:rPr>
          <w:sz w:val="24"/>
          <w:szCs w:val="24"/>
        </w:rPr>
        <w:br/>
        <w:t>• Incrementar disponibilidad operacional.</w:t>
      </w:r>
    </w:p>
    <w:p w14:paraId="65ECEC70" w14:textId="78566E9F" w:rsidR="006E2C7E" w:rsidRPr="006E2C7E" w:rsidRDefault="006E2C7E" w:rsidP="006E2C7E">
      <w:pPr>
        <w:spacing w:after="0" w:line="240" w:lineRule="auto"/>
        <w:jc w:val="both"/>
        <w:rPr>
          <w:sz w:val="24"/>
          <w:szCs w:val="24"/>
        </w:rPr>
      </w:pPr>
    </w:p>
    <w:p w14:paraId="4D376160" w14:textId="77777777" w:rsidR="006E2C7E" w:rsidRPr="006E2C7E" w:rsidRDefault="006E2C7E" w:rsidP="006E2C7E">
      <w:pPr>
        <w:spacing w:after="0" w:line="240" w:lineRule="auto"/>
        <w:jc w:val="both"/>
        <w:rPr>
          <w:b/>
          <w:bCs/>
          <w:sz w:val="24"/>
          <w:szCs w:val="24"/>
        </w:rPr>
      </w:pPr>
      <w:r w:rsidRPr="006E2C7E">
        <w:rPr>
          <w:b/>
          <w:bCs/>
          <w:sz w:val="24"/>
          <w:szCs w:val="24"/>
        </w:rPr>
        <w:t>Filosofía IOS-PYME Asociada</w:t>
      </w:r>
    </w:p>
    <w:p w14:paraId="609F6DCC" w14:textId="77777777" w:rsidR="006E2C7E" w:rsidRPr="006E2C7E" w:rsidRDefault="006E2C7E" w:rsidP="006E2C7E">
      <w:pPr>
        <w:spacing w:after="0" w:line="240" w:lineRule="auto"/>
        <w:jc w:val="both"/>
        <w:rPr>
          <w:sz w:val="24"/>
          <w:szCs w:val="24"/>
        </w:rPr>
      </w:pPr>
      <w:r w:rsidRPr="006E2C7E">
        <w:rPr>
          <w:sz w:val="24"/>
          <w:szCs w:val="24"/>
        </w:rPr>
        <w:t>Dentro de IOS-PYME, el mantenimiento preventivo no debe verse como una actividad repetitiva de cumplimiento. Debe convertirse en un mecanismo permanente de aprendizaje sobre la condición real de los activos. Cada intervención representa una oportunidad para conocer mejor la máquina, eliminar causas futuras de falla y aumentar progresivamente su confiabilidad.</w:t>
      </w:r>
    </w:p>
    <w:p w14:paraId="5F4427B7" w14:textId="77777777" w:rsidR="006E2C7E" w:rsidRDefault="006E2C7E" w:rsidP="006E2C7E">
      <w:pPr>
        <w:spacing w:after="0" w:line="240" w:lineRule="auto"/>
        <w:jc w:val="both"/>
        <w:rPr>
          <w:sz w:val="24"/>
          <w:szCs w:val="24"/>
        </w:rPr>
      </w:pPr>
      <w:r w:rsidRPr="006E2C7E">
        <w:rPr>
          <w:sz w:val="24"/>
          <w:szCs w:val="24"/>
        </w:rPr>
        <w:t>Por esta razón, el peritaje técnico previo constituye una pieza fundamental del sistema. La organización deja de limitarse a reparar equipos y comienza a gestionar activamente su salud operativa, transformando el mantenimiento en una herramienta estratégica para mejorar productividad, disponibilidad y rentabilidad.</w:t>
      </w:r>
    </w:p>
    <w:p w14:paraId="742DF35E" w14:textId="77777777" w:rsidR="006E2C7E" w:rsidRDefault="006E2C7E" w:rsidP="006E2C7E">
      <w:pPr>
        <w:spacing w:after="0" w:line="240" w:lineRule="auto"/>
        <w:jc w:val="both"/>
        <w:rPr>
          <w:sz w:val="24"/>
          <w:szCs w:val="24"/>
        </w:rPr>
      </w:pPr>
    </w:p>
    <w:p w14:paraId="66746845" w14:textId="77777777" w:rsidR="006E2C7E" w:rsidRDefault="006E2C7E" w:rsidP="006E2C7E">
      <w:pPr>
        <w:spacing w:after="0" w:line="240" w:lineRule="auto"/>
        <w:jc w:val="both"/>
        <w:rPr>
          <w:sz w:val="24"/>
          <w:szCs w:val="24"/>
        </w:rPr>
      </w:pPr>
    </w:p>
    <w:p w14:paraId="62CC15B2" w14:textId="77777777" w:rsidR="006E2C7E" w:rsidRDefault="006E2C7E" w:rsidP="006E2C7E">
      <w:pPr>
        <w:spacing w:after="0" w:line="240" w:lineRule="auto"/>
        <w:jc w:val="both"/>
        <w:rPr>
          <w:sz w:val="24"/>
          <w:szCs w:val="24"/>
        </w:rPr>
      </w:pPr>
    </w:p>
    <w:p w14:paraId="409BA056" w14:textId="77777777" w:rsidR="006E2C7E" w:rsidRPr="00A849EC" w:rsidRDefault="006E2C7E" w:rsidP="00A849EC">
      <w:pPr>
        <w:spacing w:after="0" w:line="240" w:lineRule="auto"/>
        <w:jc w:val="center"/>
        <w:rPr>
          <w:sz w:val="32"/>
          <w:szCs w:val="32"/>
        </w:rPr>
      </w:pPr>
    </w:p>
    <w:p w14:paraId="17DB94C7" w14:textId="77777777" w:rsidR="006E2C7E" w:rsidRPr="00A849EC" w:rsidRDefault="006E2C7E" w:rsidP="00A849EC">
      <w:pPr>
        <w:spacing w:after="0" w:line="240" w:lineRule="auto"/>
        <w:jc w:val="center"/>
        <w:rPr>
          <w:b/>
          <w:bCs/>
          <w:sz w:val="40"/>
          <w:szCs w:val="40"/>
        </w:rPr>
      </w:pPr>
      <w:r w:rsidRPr="00A849EC">
        <w:rPr>
          <w:b/>
          <w:bCs/>
          <w:sz w:val="40"/>
          <w:szCs w:val="40"/>
        </w:rPr>
        <w:t>Automatización 15.4</w:t>
      </w:r>
    </w:p>
    <w:p w14:paraId="5DE7577B" w14:textId="77777777" w:rsidR="006E2C7E" w:rsidRPr="00A849EC" w:rsidRDefault="006E2C7E" w:rsidP="00A849EC">
      <w:pPr>
        <w:spacing w:after="0" w:line="240" w:lineRule="auto"/>
        <w:jc w:val="center"/>
        <w:rPr>
          <w:b/>
          <w:bCs/>
          <w:sz w:val="32"/>
          <w:szCs w:val="32"/>
        </w:rPr>
      </w:pPr>
      <w:r w:rsidRPr="00A849EC">
        <w:rPr>
          <w:b/>
          <w:bCs/>
          <w:sz w:val="32"/>
          <w:szCs w:val="32"/>
        </w:rPr>
        <w:t>Bloqueo Operacional de Equipos y Control Digital de Disponibilidad</w:t>
      </w:r>
    </w:p>
    <w:p w14:paraId="0F13E493" w14:textId="77777777" w:rsidR="006E2C7E" w:rsidRPr="006E2C7E" w:rsidRDefault="006E2C7E" w:rsidP="006E2C7E">
      <w:pPr>
        <w:spacing w:after="0" w:line="240" w:lineRule="auto"/>
        <w:jc w:val="both"/>
        <w:rPr>
          <w:b/>
          <w:bCs/>
          <w:sz w:val="24"/>
          <w:szCs w:val="24"/>
        </w:rPr>
      </w:pPr>
      <w:r w:rsidRPr="006E2C7E">
        <w:rPr>
          <w:b/>
          <w:bCs/>
          <w:sz w:val="24"/>
          <w:szCs w:val="24"/>
        </w:rPr>
        <w:t>Objetivo de la Automatización</w:t>
      </w:r>
    </w:p>
    <w:p w14:paraId="09349B8B" w14:textId="77777777" w:rsidR="006E2C7E" w:rsidRPr="006E2C7E" w:rsidRDefault="006E2C7E" w:rsidP="006E2C7E">
      <w:pPr>
        <w:spacing w:after="0" w:line="240" w:lineRule="auto"/>
        <w:jc w:val="both"/>
        <w:rPr>
          <w:sz w:val="24"/>
          <w:szCs w:val="24"/>
        </w:rPr>
      </w:pPr>
      <w:r w:rsidRPr="006E2C7E">
        <w:rPr>
          <w:sz w:val="24"/>
          <w:szCs w:val="24"/>
        </w:rPr>
        <w:t>El objetivo de esta automatización consiste en garantizar que toda máquina programada para mantenimiento preventivo sea retirada formalmente de la capacidad operativa de la planta antes de iniciar cualquier intervención, evitando que Producción, Planeación o cualquier otro usuario continúe considerándola disponible para fabricar.</w:t>
      </w:r>
    </w:p>
    <w:p w14:paraId="423FE98E" w14:textId="77777777" w:rsidR="006E2C7E" w:rsidRPr="006E2C7E" w:rsidRDefault="006E2C7E" w:rsidP="006E2C7E">
      <w:pPr>
        <w:spacing w:after="0" w:line="240" w:lineRule="auto"/>
        <w:jc w:val="both"/>
        <w:rPr>
          <w:sz w:val="24"/>
          <w:szCs w:val="24"/>
        </w:rPr>
      </w:pPr>
      <w:r w:rsidRPr="006E2C7E">
        <w:rPr>
          <w:sz w:val="24"/>
          <w:szCs w:val="24"/>
        </w:rPr>
        <w:t>Antes de comenzar cualquier actividad técnica, el mecánico responsable debe verificar que el ERP refleje correctamente el estado del equipo como:</w:t>
      </w:r>
    </w:p>
    <w:p w14:paraId="0E87A8C1" w14:textId="077525FE" w:rsidR="006E2C7E" w:rsidRPr="006E2C7E" w:rsidRDefault="006E2C7E" w:rsidP="006E2C7E">
      <w:pPr>
        <w:spacing w:after="0" w:line="240" w:lineRule="auto"/>
        <w:jc w:val="both"/>
        <w:rPr>
          <w:b/>
          <w:bCs/>
          <w:sz w:val="24"/>
          <w:szCs w:val="24"/>
        </w:rPr>
      </w:pPr>
      <w:r w:rsidRPr="006E2C7E">
        <w:rPr>
          <w:b/>
          <w:bCs/>
          <w:sz w:val="24"/>
          <w:szCs w:val="24"/>
        </w:rPr>
        <w:t>Fuera de Servicio</w:t>
      </w:r>
      <w:r w:rsidR="00A849EC">
        <w:rPr>
          <w:b/>
          <w:bCs/>
          <w:sz w:val="24"/>
          <w:szCs w:val="24"/>
        </w:rPr>
        <w:t xml:space="preserve"> </w:t>
      </w:r>
      <w:r w:rsidRPr="006E2C7E">
        <w:rPr>
          <w:sz w:val="24"/>
          <w:szCs w:val="24"/>
        </w:rPr>
        <w:t>o</w:t>
      </w:r>
      <w:r w:rsidR="00A849EC">
        <w:rPr>
          <w:b/>
          <w:bCs/>
          <w:sz w:val="24"/>
          <w:szCs w:val="24"/>
        </w:rPr>
        <w:t xml:space="preserve"> </w:t>
      </w:r>
      <w:r w:rsidRPr="006E2C7E">
        <w:rPr>
          <w:b/>
          <w:bCs/>
          <w:sz w:val="24"/>
          <w:szCs w:val="24"/>
        </w:rPr>
        <w:t>En Mantenimiento</w:t>
      </w:r>
    </w:p>
    <w:p w14:paraId="0561A27F" w14:textId="77777777" w:rsidR="006E2C7E" w:rsidRPr="006E2C7E" w:rsidRDefault="006E2C7E" w:rsidP="006E2C7E">
      <w:pPr>
        <w:spacing w:after="0" w:line="240" w:lineRule="auto"/>
        <w:jc w:val="both"/>
        <w:rPr>
          <w:sz w:val="24"/>
          <w:szCs w:val="24"/>
        </w:rPr>
      </w:pPr>
      <w:r w:rsidRPr="006E2C7E">
        <w:rPr>
          <w:sz w:val="24"/>
          <w:szCs w:val="24"/>
        </w:rPr>
        <w:t>Si el equipo todavía aparece disponible, deberá cambiarse inmediatamente de estatus antes de iniciar los trabajos.</w:t>
      </w:r>
    </w:p>
    <w:p w14:paraId="0DA3A653" w14:textId="77777777" w:rsidR="006E2C7E" w:rsidRPr="006E2C7E" w:rsidRDefault="006E2C7E" w:rsidP="006E2C7E">
      <w:pPr>
        <w:spacing w:after="0" w:line="240" w:lineRule="auto"/>
        <w:jc w:val="both"/>
        <w:rPr>
          <w:sz w:val="24"/>
          <w:szCs w:val="24"/>
        </w:rPr>
      </w:pPr>
      <w:r w:rsidRPr="006E2C7E">
        <w:rPr>
          <w:sz w:val="24"/>
          <w:szCs w:val="24"/>
        </w:rPr>
        <w:t>IOS-PYME considera que la gestión de mantenimiento comienza con el control de disponibilidad y no con el uso de herramientas.</w:t>
      </w:r>
    </w:p>
    <w:p w14:paraId="5A307CDE" w14:textId="343F2F95" w:rsidR="006E2C7E" w:rsidRPr="006E2C7E" w:rsidRDefault="006E2C7E" w:rsidP="006E2C7E">
      <w:pPr>
        <w:spacing w:after="0" w:line="240" w:lineRule="auto"/>
        <w:jc w:val="both"/>
        <w:rPr>
          <w:sz w:val="24"/>
          <w:szCs w:val="24"/>
        </w:rPr>
      </w:pPr>
    </w:p>
    <w:p w14:paraId="7322ACE1" w14:textId="67AC2D2A" w:rsidR="006E2C7E" w:rsidRPr="006E2C7E" w:rsidRDefault="006E2C7E" w:rsidP="006E2C7E">
      <w:pPr>
        <w:spacing w:after="0" w:line="240" w:lineRule="auto"/>
        <w:jc w:val="both"/>
        <w:rPr>
          <w:b/>
          <w:bCs/>
          <w:sz w:val="24"/>
          <w:szCs w:val="24"/>
        </w:rPr>
      </w:pPr>
      <w:r w:rsidRPr="006E2C7E">
        <w:rPr>
          <w:b/>
          <w:bCs/>
          <w:sz w:val="24"/>
          <w:szCs w:val="24"/>
        </w:rPr>
        <w:t>Paradigma Destruido:</w:t>
      </w:r>
      <w:r w:rsidR="00A849EC">
        <w:rPr>
          <w:b/>
          <w:bCs/>
          <w:sz w:val="24"/>
          <w:szCs w:val="24"/>
        </w:rPr>
        <w:t xml:space="preserve"> </w:t>
      </w:r>
      <w:r w:rsidRPr="006E2C7E">
        <w:rPr>
          <w:b/>
          <w:bCs/>
          <w:sz w:val="24"/>
          <w:szCs w:val="24"/>
        </w:rPr>
        <w:t>"Todo el mundo sabe que la máquina está parada"</w:t>
      </w:r>
    </w:p>
    <w:p w14:paraId="144F3A2A" w14:textId="77777777" w:rsidR="006E2C7E" w:rsidRPr="006E2C7E" w:rsidRDefault="006E2C7E" w:rsidP="006E2C7E">
      <w:pPr>
        <w:spacing w:after="0" w:line="240" w:lineRule="auto"/>
        <w:jc w:val="both"/>
        <w:rPr>
          <w:sz w:val="24"/>
          <w:szCs w:val="24"/>
        </w:rPr>
      </w:pPr>
      <w:r w:rsidRPr="006E2C7E">
        <w:rPr>
          <w:sz w:val="24"/>
          <w:szCs w:val="24"/>
        </w:rPr>
        <w:t>Uno de los errores más comunes en muchas plantas consiste en asumir que la información verbal es suficiente.</w:t>
      </w:r>
    </w:p>
    <w:p w14:paraId="3E770BA4" w14:textId="77777777" w:rsidR="006E2C7E" w:rsidRPr="006E2C7E" w:rsidRDefault="006E2C7E" w:rsidP="00A849EC">
      <w:pPr>
        <w:spacing w:after="0" w:line="240" w:lineRule="auto"/>
        <w:ind w:left="708"/>
        <w:jc w:val="both"/>
        <w:rPr>
          <w:sz w:val="24"/>
          <w:szCs w:val="24"/>
        </w:rPr>
      </w:pPr>
      <w:r w:rsidRPr="006E2C7E">
        <w:rPr>
          <w:sz w:val="24"/>
          <w:szCs w:val="24"/>
        </w:rPr>
        <w:t>El mecánico sabe que la máquina está detenida.</w:t>
      </w:r>
    </w:p>
    <w:p w14:paraId="780656C3" w14:textId="77777777" w:rsidR="006E2C7E" w:rsidRPr="006E2C7E" w:rsidRDefault="006E2C7E" w:rsidP="00A849EC">
      <w:pPr>
        <w:spacing w:after="0" w:line="240" w:lineRule="auto"/>
        <w:ind w:left="708"/>
        <w:jc w:val="both"/>
        <w:rPr>
          <w:sz w:val="24"/>
          <w:szCs w:val="24"/>
        </w:rPr>
      </w:pPr>
      <w:r w:rsidRPr="006E2C7E">
        <w:rPr>
          <w:sz w:val="24"/>
          <w:szCs w:val="24"/>
        </w:rPr>
        <w:t>El operador sabe que la máquina está detenida.</w:t>
      </w:r>
    </w:p>
    <w:p w14:paraId="263B5BEC" w14:textId="77777777" w:rsidR="006E2C7E" w:rsidRPr="006E2C7E" w:rsidRDefault="006E2C7E" w:rsidP="00A849EC">
      <w:pPr>
        <w:spacing w:after="0" w:line="240" w:lineRule="auto"/>
        <w:ind w:left="708"/>
        <w:jc w:val="both"/>
        <w:rPr>
          <w:sz w:val="24"/>
          <w:szCs w:val="24"/>
        </w:rPr>
      </w:pPr>
      <w:r w:rsidRPr="006E2C7E">
        <w:rPr>
          <w:sz w:val="24"/>
          <w:szCs w:val="24"/>
        </w:rPr>
        <w:t>El supervisor sabe que la máquina está detenida.</w:t>
      </w:r>
    </w:p>
    <w:p w14:paraId="4E42218F" w14:textId="77777777" w:rsidR="006E2C7E" w:rsidRPr="006E2C7E" w:rsidRDefault="006E2C7E" w:rsidP="00A849EC">
      <w:pPr>
        <w:spacing w:after="0" w:line="240" w:lineRule="auto"/>
        <w:ind w:firstLine="708"/>
        <w:jc w:val="both"/>
        <w:rPr>
          <w:sz w:val="24"/>
          <w:szCs w:val="24"/>
        </w:rPr>
      </w:pPr>
      <w:r w:rsidRPr="006E2C7E">
        <w:rPr>
          <w:sz w:val="24"/>
          <w:szCs w:val="24"/>
        </w:rPr>
        <w:t>Pero el ERP continúa creyendo que la máquina está disponible.</w:t>
      </w:r>
    </w:p>
    <w:p w14:paraId="5A0E46F6" w14:textId="77777777" w:rsidR="006E2C7E" w:rsidRPr="006E2C7E" w:rsidRDefault="006E2C7E" w:rsidP="006E2C7E">
      <w:pPr>
        <w:spacing w:after="0" w:line="240" w:lineRule="auto"/>
        <w:jc w:val="both"/>
        <w:rPr>
          <w:sz w:val="24"/>
          <w:szCs w:val="24"/>
        </w:rPr>
      </w:pPr>
      <w:r w:rsidRPr="006E2C7E">
        <w:rPr>
          <w:sz w:val="24"/>
          <w:szCs w:val="24"/>
        </w:rPr>
        <w:t>Como consecuencia aparecen:</w:t>
      </w:r>
    </w:p>
    <w:p w14:paraId="70C5274D" w14:textId="77777777" w:rsidR="006E2C7E" w:rsidRPr="006E2C7E" w:rsidRDefault="006E2C7E" w:rsidP="00A849EC">
      <w:pPr>
        <w:spacing w:after="0" w:line="240" w:lineRule="auto"/>
        <w:ind w:left="708"/>
        <w:rPr>
          <w:sz w:val="24"/>
          <w:szCs w:val="24"/>
        </w:rPr>
      </w:pPr>
      <w:r w:rsidRPr="006E2C7E">
        <w:rPr>
          <w:sz w:val="24"/>
          <w:szCs w:val="24"/>
        </w:rPr>
        <w:t>• Programaciones incorrectas.</w:t>
      </w:r>
      <w:r w:rsidRPr="006E2C7E">
        <w:rPr>
          <w:sz w:val="24"/>
          <w:szCs w:val="24"/>
        </w:rPr>
        <w:br/>
        <w:t>• Órdenes liberadas por error.</w:t>
      </w:r>
      <w:r w:rsidRPr="006E2C7E">
        <w:rPr>
          <w:sz w:val="24"/>
          <w:szCs w:val="24"/>
        </w:rPr>
        <w:br/>
        <w:t>• Confusión operativa.</w:t>
      </w:r>
      <w:r w:rsidRPr="006E2C7E">
        <w:rPr>
          <w:sz w:val="24"/>
          <w:szCs w:val="24"/>
        </w:rPr>
        <w:br/>
        <w:t>• Indicadores distorsionados.</w:t>
      </w:r>
    </w:p>
    <w:p w14:paraId="5681B04E" w14:textId="77777777" w:rsidR="006E2C7E" w:rsidRPr="006E2C7E" w:rsidRDefault="006E2C7E" w:rsidP="006E2C7E">
      <w:pPr>
        <w:spacing w:after="0" w:line="240" w:lineRule="auto"/>
        <w:jc w:val="both"/>
        <w:rPr>
          <w:sz w:val="24"/>
          <w:szCs w:val="24"/>
        </w:rPr>
      </w:pPr>
      <w:r w:rsidRPr="006E2C7E">
        <w:rPr>
          <w:sz w:val="24"/>
          <w:szCs w:val="24"/>
        </w:rPr>
        <w:lastRenderedPageBreak/>
        <w:t>IOS-PYME establece que la realidad física y la realidad digital deben coincidir permanentemente.</w:t>
      </w:r>
    </w:p>
    <w:p w14:paraId="48557993" w14:textId="534DA55C" w:rsidR="006E2C7E" w:rsidRPr="006E2C7E" w:rsidRDefault="006E2C7E" w:rsidP="006E2C7E">
      <w:pPr>
        <w:spacing w:after="0" w:line="240" w:lineRule="auto"/>
        <w:jc w:val="both"/>
        <w:rPr>
          <w:sz w:val="24"/>
          <w:szCs w:val="24"/>
        </w:rPr>
      </w:pPr>
    </w:p>
    <w:p w14:paraId="52846414" w14:textId="3D8CC236" w:rsidR="006E2C7E" w:rsidRPr="006E2C7E" w:rsidRDefault="006E2C7E" w:rsidP="006E2C7E">
      <w:pPr>
        <w:spacing w:after="0" w:line="240" w:lineRule="auto"/>
        <w:jc w:val="both"/>
        <w:rPr>
          <w:b/>
          <w:bCs/>
          <w:sz w:val="24"/>
          <w:szCs w:val="24"/>
        </w:rPr>
      </w:pPr>
      <w:r w:rsidRPr="006E2C7E">
        <w:rPr>
          <w:b/>
          <w:bCs/>
          <w:sz w:val="24"/>
          <w:szCs w:val="24"/>
        </w:rPr>
        <w:t>Paradigma Destruido:</w:t>
      </w:r>
      <w:r w:rsidR="00A849EC">
        <w:rPr>
          <w:b/>
          <w:bCs/>
          <w:sz w:val="24"/>
          <w:szCs w:val="24"/>
        </w:rPr>
        <w:t xml:space="preserve"> </w:t>
      </w:r>
      <w:r w:rsidRPr="006E2C7E">
        <w:rPr>
          <w:b/>
          <w:bCs/>
          <w:sz w:val="24"/>
          <w:szCs w:val="24"/>
        </w:rPr>
        <w:t>"Primero hacemos el trabajo y luego actualizamos el sistema"</w:t>
      </w:r>
    </w:p>
    <w:p w14:paraId="3C0044DC" w14:textId="77777777" w:rsidR="006E2C7E" w:rsidRPr="006E2C7E" w:rsidRDefault="006E2C7E" w:rsidP="006E2C7E">
      <w:pPr>
        <w:spacing w:after="0" w:line="240" w:lineRule="auto"/>
        <w:jc w:val="both"/>
        <w:rPr>
          <w:sz w:val="24"/>
          <w:szCs w:val="24"/>
        </w:rPr>
      </w:pPr>
      <w:r w:rsidRPr="006E2C7E">
        <w:rPr>
          <w:sz w:val="24"/>
          <w:szCs w:val="24"/>
        </w:rPr>
        <w:t>Muchas organizaciones actualizan la información después de terminar la intervención.</w:t>
      </w:r>
    </w:p>
    <w:p w14:paraId="715E6D7B" w14:textId="77777777" w:rsidR="006E2C7E" w:rsidRPr="006E2C7E" w:rsidRDefault="006E2C7E" w:rsidP="006E2C7E">
      <w:pPr>
        <w:spacing w:after="0" w:line="240" w:lineRule="auto"/>
        <w:jc w:val="both"/>
        <w:rPr>
          <w:sz w:val="24"/>
          <w:szCs w:val="24"/>
        </w:rPr>
      </w:pPr>
      <w:r w:rsidRPr="006E2C7E">
        <w:rPr>
          <w:sz w:val="24"/>
          <w:szCs w:val="24"/>
        </w:rPr>
        <w:t>Esto genera una ventana de tiempo donde el sistema toma decisiones utilizando información incorrecta.</w:t>
      </w:r>
    </w:p>
    <w:p w14:paraId="4E9B056A" w14:textId="77777777" w:rsidR="006E2C7E" w:rsidRPr="006E2C7E" w:rsidRDefault="006E2C7E" w:rsidP="006E2C7E">
      <w:pPr>
        <w:spacing w:after="0" w:line="240" w:lineRule="auto"/>
        <w:jc w:val="both"/>
        <w:rPr>
          <w:sz w:val="24"/>
          <w:szCs w:val="24"/>
        </w:rPr>
      </w:pPr>
      <w:r w:rsidRPr="006E2C7E">
        <w:rPr>
          <w:sz w:val="24"/>
          <w:szCs w:val="24"/>
        </w:rPr>
        <w:t>IOS-PYME propone exactamente lo contrario:</w:t>
      </w:r>
    </w:p>
    <w:p w14:paraId="2C2B858E" w14:textId="77777777" w:rsidR="006E2C7E" w:rsidRPr="006E2C7E" w:rsidRDefault="006E2C7E" w:rsidP="006E2C7E">
      <w:pPr>
        <w:spacing w:after="0" w:line="240" w:lineRule="auto"/>
        <w:jc w:val="both"/>
        <w:rPr>
          <w:sz w:val="24"/>
          <w:szCs w:val="24"/>
        </w:rPr>
      </w:pPr>
      <w:r w:rsidRPr="006E2C7E">
        <w:rPr>
          <w:sz w:val="24"/>
          <w:szCs w:val="24"/>
        </w:rPr>
        <w:t>Primero se actualiza el estado del activo.</w:t>
      </w:r>
    </w:p>
    <w:p w14:paraId="1CAF6E75" w14:textId="77777777" w:rsidR="006E2C7E" w:rsidRPr="006E2C7E" w:rsidRDefault="006E2C7E" w:rsidP="006E2C7E">
      <w:pPr>
        <w:spacing w:after="0" w:line="240" w:lineRule="auto"/>
        <w:jc w:val="both"/>
        <w:rPr>
          <w:sz w:val="24"/>
          <w:szCs w:val="24"/>
        </w:rPr>
      </w:pPr>
      <w:r w:rsidRPr="006E2C7E">
        <w:rPr>
          <w:sz w:val="24"/>
          <w:szCs w:val="24"/>
        </w:rPr>
        <w:t>Luego se ejecuta la intervención.</w:t>
      </w:r>
    </w:p>
    <w:p w14:paraId="112D3820" w14:textId="5C036456" w:rsidR="006E2C7E" w:rsidRPr="006E2C7E" w:rsidRDefault="006E2C7E" w:rsidP="006E2C7E">
      <w:pPr>
        <w:spacing w:after="0" w:line="240" w:lineRule="auto"/>
        <w:jc w:val="both"/>
        <w:rPr>
          <w:sz w:val="24"/>
          <w:szCs w:val="24"/>
        </w:rPr>
      </w:pPr>
    </w:p>
    <w:p w14:paraId="0ECEF141" w14:textId="77777777" w:rsidR="006E2C7E" w:rsidRPr="006E2C7E" w:rsidRDefault="006E2C7E" w:rsidP="006E2C7E">
      <w:pPr>
        <w:spacing w:after="0" w:line="240" w:lineRule="auto"/>
        <w:jc w:val="both"/>
        <w:rPr>
          <w:b/>
          <w:bCs/>
          <w:sz w:val="24"/>
          <w:szCs w:val="24"/>
        </w:rPr>
      </w:pPr>
      <w:r w:rsidRPr="006E2C7E">
        <w:rPr>
          <w:b/>
          <w:bCs/>
          <w:sz w:val="24"/>
          <w:szCs w:val="24"/>
        </w:rPr>
        <w:t>Filosofía del Sistema</w:t>
      </w:r>
    </w:p>
    <w:p w14:paraId="340A04FC" w14:textId="77777777" w:rsidR="006E2C7E" w:rsidRPr="006E2C7E" w:rsidRDefault="006E2C7E" w:rsidP="006E2C7E">
      <w:pPr>
        <w:spacing w:after="0" w:line="240" w:lineRule="auto"/>
        <w:jc w:val="both"/>
        <w:rPr>
          <w:sz w:val="24"/>
          <w:szCs w:val="24"/>
        </w:rPr>
      </w:pPr>
      <w:r w:rsidRPr="006E2C7E">
        <w:rPr>
          <w:sz w:val="24"/>
          <w:szCs w:val="24"/>
        </w:rPr>
        <w:t>Toda indisponibilidad física debe generar una indisponibilidad digital equivalente.</w:t>
      </w:r>
    </w:p>
    <w:p w14:paraId="7F6DFE20" w14:textId="77777777" w:rsidR="006E2C7E" w:rsidRPr="006E2C7E" w:rsidRDefault="006E2C7E" w:rsidP="006E2C7E">
      <w:pPr>
        <w:spacing w:after="0" w:line="240" w:lineRule="auto"/>
        <w:jc w:val="both"/>
        <w:rPr>
          <w:sz w:val="24"/>
          <w:szCs w:val="24"/>
        </w:rPr>
      </w:pPr>
      <w:r w:rsidRPr="006E2C7E">
        <w:rPr>
          <w:sz w:val="24"/>
          <w:szCs w:val="24"/>
        </w:rPr>
        <w:t>Cuando una máquina entra en mantenimiento:</w:t>
      </w:r>
    </w:p>
    <w:p w14:paraId="39BB15E0" w14:textId="77777777" w:rsidR="006E2C7E" w:rsidRPr="006E2C7E" w:rsidRDefault="006E2C7E" w:rsidP="00A849EC">
      <w:pPr>
        <w:spacing w:after="0" w:line="240" w:lineRule="auto"/>
        <w:ind w:left="708"/>
        <w:rPr>
          <w:sz w:val="24"/>
          <w:szCs w:val="24"/>
        </w:rPr>
      </w:pPr>
      <w:r w:rsidRPr="006E2C7E">
        <w:rPr>
          <w:sz w:val="24"/>
          <w:szCs w:val="24"/>
        </w:rPr>
        <w:t>• Producción debe verlo.</w:t>
      </w:r>
      <w:r w:rsidRPr="006E2C7E">
        <w:rPr>
          <w:sz w:val="24"/>
          <w:szCs w:val="24"/>
        </w:rPr>
        <w:br/>
        <w:t>• Planeación debe verlo.</w:t>
      </w:r>
      <w:r w:rsidRPr="006E2C7E">
        <w:rPr>
          <w:sz w:val="24"/>
          <w:szCs w:val="24"/>
        </w:rPr>
        <w:br/>
        <w:t>• Logística debe verlo.</w:t>
      </w:r>
      <w:r w:rsidRPr="006E2C7E">
        <w:rPr>
          <w:sz w:val="24"/>
          <w:szCs w:val="24"/>
        </w:rPr>
        <w:br/>
        <w:t>• Gerencia debe verlo.</w:t>
      </w:r>
      <w:r w:rsidRPr="006E2C7E">
        <w:rPr>
          <w:sz w:val="24"/>
          <w:szCs w:val="24"/>
        </w:rPr>
        <w:br/>
        <w:t>• El ERP debe verlo.</w:t>
      </w:r>
    </w:p>
    <w:p w14:paraId="5942FCC7" w14:textId="77777777" w:rsidR="006E2C7E" w:rsidRPr="006E2C7E" w:rsidRDefault="006E2C7E" w:rsidP="006E2C7E">
      <w:pPr>
        <w:spacing w:after="0" w:line="240" w:lineRule="auto"/>
        <w:jc w:val="both"/>
        <w:rPr>
          <w:sz w:val="24"/>
          <w:szCs w:val="24"/>
        </w:rPr>
      </w:pPr>
      <w:r w:rsidRPr="006E2C7E">
        <w:rPr>
          <w:sz w:val="24"/>
          <w:szCs w:val="24"/>
        </w:rPr>
        <w:t>La visibilidad evita errores.</w:t>
      </w:r>
    </w:p>
    <w:p w14:paraId="79E8464A" w14:textId="092D2577" w:rsidR="006E2C7E" w:rsidRPr="006E2C7E" w:rsidRDefault="006E2C7E" w:rsidP="006E2C7E">
      <w:pPr>
        <w:spacing w:after="0" w:line="240" w:lineRule="auto"/>
        <w:jc w:val="both"/>
        <w:rPr>
          <w:sz w:val="24"/>
          <w:szCs w:val="24"/>
        </w:rPr>
      </w:pPr>
    </w:p>
    <w:p w14:paraId="5EDD8994" w14:textId="77777777" w:rsidR="006E2C7E" w:rsidRPr="006E2C7E" w:rsidRDefault="006E2C7E" w:rsidP="006E2C7E">
      <w:pPr>
        <w:spacing w:after="0" w:line="240" w:lineRule="auto"/>
        <w:jc w:val="both"/>
        <w:rPr>
          <w:b/>
          <w:bCs/>
          <w:sz w:val="24"/>
          <w:szCs w:val="24"/>
        </w:rPr>
      </w:pPr>
      <w:r w:rsidRPr="006E2C7E">
        <w:rPr>
          <w:b/>
          <w:bCs/>
          <w:sz w:val="24"/>
          <w:szCs w:val="24"/>
        </w:rPr>
        <w:t>Proceso Asociado</w:t>
      </w:r>
    </w:p>
    <w:p w14:paraId="73F3E6FA" w14:textId="77777777" w:rsidR="006E2C7E" w:rsidRPr="006E2C7E" w:rsidRDefault="006E2C7E" w:rsidP="006E2C7E">
      <w:pPr>
        <w:spacing w:after="0" w:line="240" w:lineRule="auto"/>
        <w:jc w:val="both"/>
        <w:rPr>
          <w:sz w:val="24"/>
          <w:szCs w:val="24"/>
        </w:rPr>
      </w:pPr>
      <w:r w:rsidRPr="006E2C7E">
        <w:rPr>
          <w:sz w:val="24"/>
          <w:szCs w:val="24"/>
        </w:rPr>
        <w:t>Esta automatización se relaciona directamente con:</w:t>
      </w:r>
    </w:p>
    <w:p w14:paraId="6EF0FA75" w14:textId="77777777" w:rsidR="006E2C7E" w:rsidRPr="006E2C7E" w:rsidRDefault="006E2C7E" w:rsidP="00A849EC">
      <w:pPr>
        <w:spacing w:after="0" w:line="240" w:lineRule="auto"/>
        <w:ind w:left="708"/>
        <w:rPr>
          <w:sz w:val="24"/>
          <w:szCs w:val="24"/>
        </w:rPr>
      </w:pPr>
      <w:r w:rsidRPr="006E2C7E">
        <w:rPr>
          <w:sz w:val="24"/>
          <w:szCs w:val="24"/>
        </w:rPr>
        <w:t>• Mantenimiento Preventivo.</w:t>
      </w:r>
      <w:r w:rsidRPr="006E2C7E">
        <w:rPr>
          <w:sz w:val="24"/>
          <w:szCs w:val="24"/>
        </w:rPr>
        <w:br/>
        <w:t>• Planeación de Producción.</w:t>
      </w:r>
      <w:r w:rsidRPr="006E2C7E">
        <w:rPr>
          <w:sz w:val="24"/>
          <w:szCs w:val="24"/>
        </w:rPr>
        <w:br/>
        <w:t>• Programación de Máquinas.</w:t>
      </w:r>
      <w:r w:rsidRPr="006E2C7E">
        <w:rPr>
          <w:sz w:val="24"/>
          <w:szCs w:val="24"/>
        </w:rPr>
        <w:br/>
        <w:t>• TPM.</w:t>
      </w:r>
      <w:r w:rsidRPr="006E2C7E">
        <w:rPr>
          <w:sz w:val="24"/>
          <w:szCs w:val="24"/>
        </w:rPr>
        <w:br/>
        <w:t>• Gestión de Activos.</w:t>
      </w:r>
      <w:r w:rsidRPr="006E2C7E">
        <w:rPr>
          <w:sz w:val="24"/>
          <w:szCs w:val="24"/>
        </w:rPr>
        <w:br/>
        <w:t>• Seguridad Industrial.</w:t>
      </w:r>
    </w:p>
    <w:p w14:paraId="2DC53B3D" w14:textId="77777777" w:rsidR="006E2C7E" w:rsidRPr="006E2C7E" w:rsidRDefault="006E2C7E" w:rsidP="006E2C7E">
      <w:pPr>
        <w:spacing w:after="0" w:line="240" w:lineRule="auto"/>
        <w:jc w:val="both"/>
        <w:rPr>
          <w:sz w:val="24"/>
          <w:szCs w:val="24"/>
        </w:rPr>
      </w:pPr>
      <w:r w:rsidRPr="006E2C7E">
        <w:rPr>
          <w:sz w:val="24"/>
          <w:szCs w:val="24"/>
        </w:rPr>
        <w:t>Representa el mecanismo formal de retiro temporal de capacidad productiva.</w:t>
      </w:r>
    </w:p>
    <w:p w14:paraId="027E59D2" w14:textId="24030120" w:rsidR="006E2C7E" w:rsidRPr="006E2C7E" w:rsidRDefault="006E2C7E" w:rsidP="006E2C7E">
      <w:pPr>
        <w:spacing w:after="0" w:line="240" w:lineRule="auto"/>
        <w:jc w:val="both"/>
        <w:rPr>
          <w:sz w:val="24"/>
          <w:szCs w:val="24"/>
        </w:rPr>
      </w:pPr>
    </w:p>
    <w:p w14:paraId="44488BC8" w14:textId="77777777" w:rsidR="006E2C7E" w:rsidRPr="006E2C7E" w:rsidRDefault="006E2C7E" w:rsidP="006E2C7E">
      <w:pPr>
        <w:spacing w:after="0" w:line="240" w:lineRule="auto"/>
        <w:jc w:val="both"/>
        <w:rPr>
          <w:b/>
          <w:bCs/>
          <w:sz w:val="24"/>
          <w:szCs w:val="24"/>
        </w:rPr>
      </w:pPr>
      <w:r w:rsidRPr="006E2C7E">
        <w:rPr>
          <w:b/>
          <w:bCs/>
          <w:sz w:val="24"/>
          <w:szCs w:val="24"/>
        </w:rPr>
        <w:t>Referencia en Flujograma</w:t>
      </w:r>
    </w:p>
    <w:p w14:paraId="2E273DDE" w14:textId="77777777" w:rsidR="006E2C7E" w:rsidRPr="00A849EC" w:rsidRDefault="006E2C7E" w:rsidP="006E2C7E">
      <w:pPr>
        <w:spacing w:after="0" w:line="240" w:lineRule="auto"/>
        <w:jc w:val="both"/>
        <w:rPr>
          <w:sz w:val="24"/>
          <w:szCs w:val="24"/>
        </w:rPr>
      </w:pPr>
      <w:r w:rsidRPr="00A849EC">
        <w:rPr>
          <w:sz w:val="24"/>
          <w:szCs w:val="24"/>
        </w:rPr>
        <w:t>Cajita 15.4 – Mantenimiento Preventivo: Mecánico. Verifica en el ERP que la máquina se encuentre correctamente colocada en estado "Fuera de Servicio" o "En Mantenimiento". Si la máquina aún aparece disponible operacionalmente, deberá colocarse manualmente de baja antes de iniciar cualquier trabajo.</w:t>
      </w:r>
    </w:p>
    <w:p w14:paraId="327D3FB2" w14:textId="77777777" w:rsidR="006E2C7E" w:rsidRPr="006E2C7E" w:rsidRDefault="00F56DE8" w:rsidP="006E2C7E">
      <w:pPr>
        <w:spacing w:after="0" w:line="240" w:lineRule="auto"/>
        <w:jc w:val="both"/>
        <w:rPr>
          <w:sz w:val="24"/>
          <w:szCs w:val="24"/>
        </w:rPr>
      </w:pPr>
      <w:r>
        <w:rPr>
          <w:sz w:val="24"/>
          <w:szCs w:val="24"/>
        </w:rPr>
        <w:pict w14:anchorId="4977AFF6">
          <v:rect id="_x0000_i1035" style="width:0;height:1.5pt" o:hralign="center" o:hrstd="t" o:hr="t" fillcolor="#a0a0a0" stroked="f"/>
        </w:pict>
      </w:r>
    </w:p>
    <w:p w14:paraId="0A016589" w14:textId="77777777" w:rsidR="006E2C7E" w:rsidRPr="006E2C7E" w:rsidRDefault="006E2C7E" w:rsidP="006E2C7E">
      <w:pPr>
        <w:spacing w:after="0" w:line="240" w:lineRule="auto"/>
        <w:jc w:val="both"/>
        <w:rPr>
          <w:b/>
          <w:bCs/>
          <w:sz w:val="24"/>
          <w:szCs w:val="24"/>
        </w:rPr>
      </w:pPr>
      <w:r w:rsidRPr="006E2C7E">
        <w:rPr>
          <w:b/>
          <w:bCs/>
          <w:sz w:val="24"/>
          <w:szCs w:val="24"/>
        </w:rPr>
        <w:t>Bases de Datos Relacionadas</w:t>
      </w:r>
    </w:p>
    <w:p w14:paraId="72A0F263" w14:textId="77777777" w:rsidR="006E2C7E" w:rsidRPr="006E2C7E" w:rsidRDefault="006E2C7E" w:rsidP="00A849EC">
      <w:pPr>
        <w:spacing w:after="0" w:line="240" w:lineRule="auto"/>
        <w:ind w:left="708"/>
        <w:rPr>
          <w:b/>
          <w:bCs/>
          <w:sz w:val="24"/>
          <w:szCs w:val="24"/>
        </w:rPr>
      </w:pPr>
      <w:r w:rsidRPr="006E2C7E">
        <w:rPr>
          <w:b/>
          <w:bCs/>
          <w:sz w:val="24"/>
          <w:szCs w:val="24"/>
        </w:rPr>
        <w:t>Base de Datos de Máquinas</w:t>
      </w:r>
    </w:p>
    <w:p w14:paraId="237FB3F5" w14:textId="77777777" w:rsidR="006E2C7E" w:rsidRPr="006E2C7E" w:rsidRDefault="006E2C7E" w:rsidP="00A849EC">
      <w:pPr>
        <w:spacing w:after="0" w:line="240" w:lineRule="auto"/>
        <w:ind w:left="1416"/>
        <w:rPr>
          <w:sz w:val="24"/>
          <w:szCs w:val="24"/>
        </w:rPr>
      </w:pPr>
      <w:r w:rsidRPr="006E2C7E">
        <w:rPr>
          <w:sz w:val="24"/>
          <w:szCs w:val="24"/>
        </w:rPr>
        <w:t>• Estado operacional.</w:t>
      </w:r>
      <w:r w:rsidRPr="006E2C7E">
        <w:rPr>
          <w:sz w:val="24"/>
          <w:szCs w:val="24"/>
        </w:rPr>
        <w:br/>
        <w:t>• Disponibilidad.</w:t>
      </w:r>
      <w:r w:rsidRPr="006E2C7E">
        <w:rPr>
          <w:sz w:val="24"/>
          <w:szCs w:val="24"/>
        </w:rPr>
        <w:br/>
        <w:t>• Capacidad instalada.</w:t>
      </w:r>
      <w:r w:rsidRPr="006E2C7E">
        <w:rPr>
          <w:sz w:val="24"/>
          <w:szCs w:val="24"/>
        </w:rPr>
        <w:br/>
        <w:t>• Criticidad.</w:t>
      </w:r>
    </w:p>
    <w:p w14:paraId="7527785F" w14:textId="77777777" w:rsidR="006E2C7E" w:rsidRPr="006E2C7E" w:rsidRDefault="006E2C7E" w:rsidP="00A849EC">
      <w:pPr>
        <w:spacing w:after="0" w:line="240" w:lineRule="auto"/>
        <w:ind w:left="708"/>
        <w:rPr>
          <w:b/>
          <w:bCs/>
          <w:sz w:val="24"/>
          <w:szCs w:val="24"/>
        </w:rPr>
      </w:pPr>
      <w:r w:rsidRPr="006E2C7E">
        <w:rPr>
          <w:b/>
          <w:bCs/>
          <w:sz w:val="24"/>
          <w:szCs w:val="24"/>
        </w:rPr>
        <w:t>Base de Datos de Producción</w:t>
      </w:r>
    </w:p>
    <w:p w14:paraId="0641C176" w14:textId="77777777" w:rsidR="006E2C7E" w:rsidRPr="006E2C7E" w:rsidRDefault="006E2C7E" w:rsidP="00A849EC">
      <w:pPr>
        <w:spacing w:after="0" w:line="240" w:lineRule="auto"/>
        <w:ind w:left="1416"/>
        <w:rPr>
          <w:sz w:val="24"/>
          <w:szCs w:val="24"/>
        </w:rPr>
      </w:pPr>
      <w:r w:rsidRPr="006E2C7E">
        <w:rPr>
          <w:sz w:val="24"/>
          <w:szCs w:val="24"/>
        </w:rPr>
        <w:t>• Programación vigente.</w:t>
      </w:r>
      <w:r w:rsidRPr="006E2C7E">
        <w:rPr>
          <w:sz w:val="24"/>
          <w:szCs w:val="24"/>
        </w:rPr>
        <w:br/>
        <w:t>• Órdenes liberadas.</w:t>
      </w:r>
      <w:r w:rsidRPr="006E2C7E">
        <w:rPr>
          <w:sz w:val="24"/>
          <w:szCs w:val="24"/>
        </w:rPr>
        <w:br/>
        <w:t>• Capacidad disponible.</w:t>
      </w:r>
    </w:p>
    <w:p w14:paraId="23A7838A" w14:textId="77777777" w:rsidR="006E2C7E" w:rsidRPr="006E2C7E" w:rsidRDefault="006E2C7E" w:rsidP="00A849EC">
      <w:pPr>
        <w:spacing w:after="0" w:line="240" w:lineRule="auto"/>
        <w:ind w:left="708"/>
        <w:rPr>
          <w:b/>
          <w:bCs/>
          <w:sz w:val="24"/>
          <w:szCs w:val="24"/>
        </w:rPr>
      </w:pPr>
      <w:r w:rsidRPr="006E2C7E">
        <w:rPr>
          <w:b/>
          <w:bCs/>
          <w:sz w:val="24"/>
          <w:szCs w:val="24"/>
        </w:rPr>
        <w:lastRenderedPageBreak/>
        <w:t>Base de Datos de Mantenimiento</w:t>
      </w:r>
    </w:p>
    <w:p w14:paraId="6C6E1D65" w14:textId="77777777" w:rsidR="006E2C7E" w:rsidRPr="006E2C7E" w:rsidRDefault="006E2C7E" w:rsidP="00A849EC">
      <w:pPr>
        <w:spacing w:after="0" w:line="240" w:lineRule="auto"/>
        <w:ind w:left="1416"/>
        <w:rPr>
          <w:sz w:val="24"/>
          <w:szCs w:val="24"/>
        </w:rPr>
      </w:pPr>
      <w:r w:rsidRPr="006E2C7E">
        <w:rPr>
          <w:sz w:val="24"/>
          <w:szCs w:val="24"/>
        </w:rPr>
        <w:t>• Intervenciones programadas.</w:t>
      </w:r>
      <w:r w:rsidRPr="006E2C7E">
        <w:rPr>
          <w:sz w:val="24"/>
          <w:szCs w:val="24"/>
        </w:rPr>
        <w:br/>
        <w:t>• Órdenes de trabajo.</w:t>
      </w:r>
      <w:r w:rsidRPr="006E2C7E">
        <w:rPr>
          <w:sz w:val="24"/>
          <w:szCs w:val="24"/>
        </w:rPr>
        <w:br/>
        <w:t>• Historial de mantenimiento.</w:t>
      </w:r>
    </w:p>
    <w:p w14:paraId="576AAAD8" w14:textId="77777777" w:rsidR="006E2C7E" w:rsidRPr="006E2C7E" w:rsidRDefault="006E2C7E" w:rsidP="00A849EC">
      <w:pPr>
        <w:spacing w:after="0" w:line="240" w:lineRule="auto"/>
        <w:ind w:left="708"/>
        <w:rPr>
          <w:b/>
          <w:bCs/>
          <w:sz w:val="24"/>
          <w:szCs w:val="24"/>
        </w:rPr>
      </w:pPr>
      <w:r w:rsidRPr="006E2C7E">
        <w:rPr>
          <w:b/>
          <w:bCs/>
          <w:sz w:val="24"/>
          <w:szCs w:val="24"/>
        </w:rPr>
        <w:t>Base de Datos TPM</w:t>
      </w:r>
    </w:p>
    <w:p w14:paraId="322903C0" w14:textId="77777777" w:rsidR="006E2C7E" w:rsidRPr="006E2C7E" w:rsidRDefault="006E2C7E" w:rsidP="00A849EC">
      <w:pPr>
        <w:spacing w:after="0" w:line="240" w:lineRule="auto"/>
        <w:ind w:left="1416"/>
        <w:rPr>
          <w:sz w:val="24"/>
          <w:szCs w:val="24"/>
        </w:rPr>
      </w:pPr>
      <w:r w:rsidRPr="006E2C7E">
        <w:rPr>
          <w:sz w:val="24"/>
          <w:szCs w:val="24"/>
        </w:rPr>
        <w:t>• Disponibilidad.</w:t>
      </w:r>
      <w:r w:rsidRPr="006E2C7E">
        <w:rPr>
          <w:sz w:val="24"/>
          <w:szCs w:val="24"/>
        </w:rPr>
        <w:br/>
        <w:t>• OEE.</w:t>
      </w:r>
      <w:r w:rsidRPr="006E2C7E">
        <w:rPr>
          <w:sz w:val="24"/>
          <w:szCs w:val="24"/>
        </w:rPr>
        <w:br/>
        <w:t>• Tiempo fuera de servicio.</w:t>
      </w:r>
    </w:p>
    <w:p w14:paraId="6A81AA13" w14:textId="77777777" w:rsidR="006E2C7E" w:rsidRPr="006E2C7E" w:rsidRDefault="006E2C7E" w:rsidP="00A849EC">
      <w:pPr>
        <w:spacing w:after="0" w:line="240" w:lineRule="auto"/>
        <w:ind w:left="708"/>
        <w:rPr>
          <w:b/>
          <w:bCs/>
          <w:sz w:val="24"/>
          <w:szCs w:val="24"/>
        </w:rPr>
      </w:pPr>
      <w:r w:rsidRPr="006E2C7E">
        <w:rPr>
          <w:b/>
          <w:bCs/>
          <w:sz w:val="24"/>
          <w:szCs w:val="24"/>
        </w:rPr>
        <w:t>Base de Datos de Auditorías</w:t>
      </w:r>
    </w:p>
    <w:p w14:paraId="0B668621" w14:textId="77777777" w:rsidR="006E2C7E" w:rsidRPr="006E2C7E" w:rsidRDefault="006E2C7E" w:rsidP="00A849EC">
      <w:pPr>
        <w:spacing w:after="0" w:line="240" w:lineRule="auto"/>
        <w:ind w:left="1416"/>
        <w:rPr>
          <w:sz w:val="24"/>
          <w:szCs w:val="24"/>
        </w:rPr>
      </w:pPr>
      <w:r w:rsidRPr="006E2C7E">
        <w:rPr>
          <w:sz w:val="24"/>
          <w:szCs w:val="24"/>
        </w:rPr>
        <w:t>• Fecha de bloqueo.</w:t>
      </w:r>
      <w:r w:rsidRPr="006E2C7E">
        <w:rPr>
          <w:sz w:val="24"/>
          <w:szCs w:val="24"/>
        </w:rPr>
        <w:br/>
        <w:t>• Responsable.</w:t>
      </w:r>
      <w:r w:rsidRPr="006E2C7E">
        <w:rPr>
          <w:sz w:val="24"/>
          <w:szCs w:val="24"/>
        </w:rPr>
        <w:br/>
        <w:t>• Tiempo de intervención.</w:t>
      </w:r>
    </w:p>
    <w:p w14:paraId="773450B0" w14:textId="224EF9A0" w:rsidR="006E2C7E" w:rsidRPr="006E2C7E" w:rsidRDefault="006E2C7E" w:rsidP="006E2C7E">
      <w:pPr>
        <w:spacing w:after="0" w:line="240" w:lineRule="auto"/>
        <w:jc w:val="both"/>
        <w:rPr>
          <w:sz w:val="24"/>
          <w:szCs w:val="24"/>
        </w:rPr>
      </w:pPr>
    </w:p>
    <w:p w14:paraId="2D0872B0" w14:textId="77777777" w:rsidR="006E2C7E" w:rsidRPr="006E2C7E" w:rsidRDefault="006E2C7E" w:rsidP="006E2C7E">
      <w:pPr>
        <w:spacing w:after="0" w:line="240" w:lineRule="auto"/>
        <w:jc w:val="both"/>
        <w:rPr>
          <w:b/>
          <w:bCs/>
          <w:sz w:val="24"/>
          <w:szCs w:val="24"/>
        </w:rPr>
      </w:pPr>
      <w:r w:rsidRPr="006E2C7E">
        <w:rPr>
          <w:b/>
          <w:bCs/>
          <w:sz w:val="24"/>
          <w:szCs w:val="24"/>
        </w:rPr>
        <w:t>Validación Automática del Estado</w:t>
      </w:r>
    </w:p>
    <w:p w14:paraId="3824A26E" w14:textId="77777777" w:rsidR="006E2C7E" w:rsidRPr="006E2C7E" w:rsidRDefault="006E2C7E" w:rsidP="006E2C7E">
      <w:pPr>
        <w:spacing w:after="0" w:line="240" w:lineRule="auto"/>
        <w:jc w:val="both"/>
        <w:rPr>
          <w:sz w:val="24"/>
          <w:szCs w:val="24"/>
        </w:rPr>
      </w:pPr>
      <w:r w:rsidRPr="006E2C7E">
        <w:rPr>
          <w:sz w:val="24"/>
          <w:szCs w:val="24"/>
        </w:rPr>
        <w:t>Al iniciar la orden de mantenimiento, el ERP debe verificar automáticamente:</w:t>
      </w:r>
    </w:p>
    <w:p w14:paraId="70781D4A" w14:textId="77777777" w:rsidR="006E2C7E" w:rsidRPr="006E2C7E" w:rsidRDefault="006E2C7E" w:rsidP="00A849EC">
      <w:pPr>
        <w:spacing w:after="0" w:line="240" w:lineRule="auto"/>
        <w:ind w:left="708"/>
        <w:rPr>
          <w:sz w:val="24"/>
          <w:szCs w:val="24"/>
        </w:rPr>
      </w:pPr>
      <w:r w:rsidRPr="006E2C7E">
        <w:rPr>
          <w:sz w:val="24"/>
          <w:szCs w:val="24"/>
        </w:rPr>
        <w:t>• Estado actual del equipo.</w:t>
      </w:r>
      <w:r w:rsidRPr="006E2C7E">
        <w:rPr>
          <w:sz w:val="24"/>
          <w:szCs w:val="24"/>
        </w:rPr>
        <w:br/>
        <w:t>• Existencia de órdenes de producción abiertas.</w:t>
      </w:r>
      <w:r w:rsidRPr="006E2C7E">
        <w:rPr>
          <w:sz w:val="24"/>
          <w:szCs w:val="24"/>
        </w:rPr>
        <w:br/>
        <w:t>• Capacidad asignada.</w:t>
      </w:r>
      <w:r w:rsidRPr="006E2C7E">
        <w:rPr>
          <w:sz w:val="24"/>
          <w:szCs w:val="24"/>
        </w:rPr>
        <w:br/>
        <w:t>• Restricciones operativas.</w:t>
      </w:r>
    </w:p>
    <w:p w14:paraId="4B089D16" w14:textId="77777777" w:rsidR="006E2C7E" w:rsidRPr="006E2C7E" w:rsidRDefault="006E2C7E" w:rsidP="006E2C7E">
      <w:pPr>
        <w:spacing w:after="0" w:line="240" w:lineRule="auto"/>
        <w:jc w:val="both"/>
        <w:rPr>
          <w:sz w:val="24"/>
          <w:szCs w:val="24"/>
        </w:rPr>
      </w:pPr>
      <w:r w:rsidRPr="006E2C7E">
        <w:rPr>
          <w:sz w:val="24"/>
          <w:szCs w:val="24"/>
        </w:rPr>
        <w:t>Si la máquina continúa apareciendo disponible, el sistema debe generar una alerta inmediata.</w:t>
      </w:r>
    </w:p>
    <w:p w14:paraId="247F42EA" w14:textId="4ACB302A" w:rsidR="006E2C7E" w:rsidRPr="006E2C7E" w:rsidRDefault="006E2C7E" w:rsidP="006E2C7E">
      <w:pPr>
        <w:spacing w:after="0" w:line="240" w:lineRule="auto"/>
        <w:jc w:val="both"/>
        <w:rPr>
          <w:sz w:val="24"/>
          <w:szCs w:val="24"/>
        </w:rPr>
      </w:pPr>
    </w:p>
    <w:p w14:paraId="4136D064" w14:textId="77777777" w:rsidR="006E2C7E" w:rsidRPr="006E2C7E" w:rsidRDefault="006E2C7E" w:rsidP="006E2C7E">
      <w:pPr>
        <w:spacing w:after="0" w:line="240" w:lineRule="auto"/>
        <w:jc w:val="both"/>
        <w:rPr>
          <w:b/>
          <w:bCs/>
          <w:sz w:val="24"/>
          <w:szCs w:val="24"/>
        </w:rPr>
      </w:pPr>
      <w:r w:rsidRPr="006E2C7E">
        <w:rPr>
          <w:b/>
          <w:bCs/>
          <w:sz w:val="24"/>
          <w:szCs w:val="24"/>
        </w:rPr>
        <w:t>Bloqueo de Programación</w:t>
      </w:r>
    </w:p>
    <w:p w14:paraId="6EE56DCF" w14:textId="77777777" w:rsidR="006E2C7E" w:rsidRPr="006E2C7E" w:rsidRDefault="006E2C7E" w:rsidP="006E2C7E">
      <w:pPr>
        <w:spacing w:after="0" w:line="240" w:lineRule="auto"/>
        <w:jc w:val="both"/>
        <w:rPr>
          <w:sz w:val="24"/>
          <w:szCs w:val="24"/>
        </w:rPr>
      </w:pPr>
      <w:r w:rsidRPr="006E2C7E">
        <w:rPr>
          <w:sz w:val="24"/>
          <w:szCs w:val="24"/>
        </w:rPr>
        <w:t>Una vez colocado el estado "En Mantenimiento", el ERP debe impedir automáticamente:</w:t>
      </w:r>
    </w:p>
    <w:p w14:paraId="72B28419" w14:textId="77777777" w:rsidR="006E2C7E" w:rsidRPr="006E2C7E" w:rsidRDefault="006E2C7E" w:rsidP="00A849EC">
      <w:pPr>
        <w:spacing w:after="0" w:line="240" w:lineRule="auto"/>
        <w:ind w:left="708"/>
        <w:rPr>
          <w:sz w:val="24"/>
          <w:szCs w:val="24"/>
        </w:rPr>
      </w:pPr>
      <w:r w:rsidRPr="006E2C7E">
        <w:rPr>
          <w:sz w:val="24"/>
          <w:szCs w:val="24"/>
        </w:rPr>
        <w:t>• Nuevas programaciones.</w:t>
      </w:r>
      <w:r w:rsidRPr="006E2C7E">
        <w:rPr>
          <w:sz w:val="24"/>
          <w:szCs w:val="24"/>
        </w:rPr>
        <w:br/>
        <w:t>• Asignaciones de producción.</w:t>
      </w:r>
      <w:r w:rsidRPr="006E2C7E">
        <w:rPr>
          <w:sz w:val="24"/>
          <w:szCs w:val="24"/>
        </w:rPr>
        <w:br/>
        <w:t>• Liberación de órdenes.</w:t>
      </w:r>
      <w:r w:rsidRPr="006E2C7E">
        <w:rPr>
          <w:sz w:val="24"/>
          <w:szCs w:val="24"/>
        </w:rPr>
        <w:br/>
        <w:t>• Cálculos erróneos de capacidad.</w:t>
      </w:r>
    </w:p>
    <w:p w14:paraId="4582B47C" w14:textId="77777777" w:rsidR="006E2C7E" w:rsidRPr="006E2C7E" w:rsidRDefault="006E2C7E" w:rsidP="006E2C7E">
      <w:pPr>
        <w:spacing w:after="0" w:line="240" w:lineRule="auto"/>
        <w:jc w:val="both"/>
        <w:rPr>
          <w:sz w:val="24"/>
          <w:szCs w:val="24"/>
        </w:rPr>
      </w:pPr>
      <w:r w:rsidRPr="006E2C7E">
        <w:rPr>
          <w:sz w:val="24"/>
          <w:szCs w:val="24"/>
        </w:rPr>
        <w:t>La capacidad deja de estar disponible para el resto de la organización.</w:t>
      </w:r>
    </w:p>
    <w:p w14:paraId="4252C733" w14:textId="70038835" w:rsidR="006E2C7E" w:rsidRPr="006E2C7E" w:rsidRDefault="006E2C7E" w:rsidP="006E2C7E">
      <w:pPr>
        <w:spacing w:after="0" w:line="240" w:lineRule="auto"/>
        <w:jc w:val="both"/>
        <w:rPr>
          <w:sz w:val="24"/>
          <w:szCs w:val="24"/>
        </w:rPr>
      </w:pPr>
    </w:p>
    <w:p w14:paraId="7CB0B44F" w14:textId="77777777" w:rsidR="006E2C7E" w:rsidRPr="006E2C7E" w:rsidRDefault="006E2C7E" w:rsidP="006E2C7E">
      <w:pPr>
        <w:spacing w:after="0" w:line="240" w:lineRule="auto"/>
        <w:jc w:val="both"/>
        <w:rPr>
          <w:b/>
          <w:bCs/>
          <w:sz w:val="24"/>
          <w:szCs w:val="24"/>
        </w:rPr>
      </w:pPr>
      <w:r w:rsidRPr="006E2C7E">
        <w:rPr>
          <w:b/>
          <w:bCs/>
          <w:sz w:val="24"/>
          <w:szCs w:val="24"/>
        </w:rPr>
        <w:t>Integración con Planeación</w:t>
      </w:r>
    </w:p>
    <w:p w14:paraId="2202312A" w14:textId="77777777" w:rsidR="006E2C7E" w:rsidRPr="006E2C7E" w:rsidRDefault="006E2C7E" w:rsidP="006E2C7E">
      <w:pPr>
        <w:spacing w:after="0" w:line="240" w:lineRule="auto"/>
        <w:jc w:val="both"/>
        <w:rPr>
          <w:sz w:val="24"/>
          <w:szCs w:val="24"/>
        </w:rPr>
      </w:pPr>
      <w:r w:rsidRPr="006E2C7E">
        <w:rPr>
          <w:sz w:val="24"/>
          <w:szCs w:val="24"/>
        </w:rPr>
        <w:t>Uno de los beneficios más importantes de esta automatización consiste en mantener actualizados los cálculos de capacidad productiva.</w:t>
      </w:r>
    </w:p>
    <w:p w14:paraId="4924D27A" w14:textId="77777777" w:rsidR="006E2C7E" w:rsidRPr="006E2C7E" w:rsidRDefault="006E2C7E" w:rsidP="006E2C7E">
      <w:pPr>
        <w:spacing w:after="0" w:line="240" w:lineRule="auto"/>
        <w:jc w:val="both"/>
        <w:rPr>
          <w:sz w:val="24"/>
          <w:szCs w:val="24"/>
        </w:rPr>
      </w:pPr>
      <w:r w:rsidRPr="006E2C7E">
        <w:rPr>
          <w:sz w:val="24"/>
          <w:szCs w:val="24"/>
        </w:rPr>
        <w:t>El sistema puede recalcular automáticamente:</w:t>
      </w:r>
    </w:p>
    <w:p w14:paraId="24AB7155" w14:textId="77777777" w:rsidR="006E2C7E" w:rsidRPr="006E2C7E" w:rsidRDefault="006E2C7E" w:rsidP="00A849EC">
      <w:pPr>
        <w:spacing w:after="0" w:line="240" w:lineRule="auto"/>
        <w:ind w:left="708"/>
        <w:rPr>
          <w:sz w:val="24"/>
          <w:szCs w:val="24"/>
        </w:rPr>
      </w:pPr>
      <w:r w:rsidRPr="006E2C7E">
        <w:rPr>
          <w:sz w:val="24"/>
          <w:szCs w:val="24"/>
        </w:rPr>
        <w:t>• Horas disponibles.</w:t>
      </w:r>
      <w:r w:rsidRPr="006E2C7E">
        <w:rPr>
          <w:sz w:val="24"/>
          <w:szCs w:val="24"/>
        </w:rPr>
        <w:br/>
        <w:t>• Capacidad restante.</w:t>
      </w:r>
      <w:r w:rsidRPr="006E2C7E">
        <w:rPr>
          <w:sz w:val="24"/>
          <w:szCs w:val="24"/>
        </w:rPr>
        <w:br/>
        <w:t>• Carga de máquinas alternas.</w:t>
      </w:r>
      <w:r w:rsidRPr="006E2C7E">
        <w:rPr>
          <w:sz w:val="24"/>
          <w:szCs w:val="24"/>
        </w:rPr>
        <w:br/>
        <w:t>• Riesgos de incumplimiento.</w:t>
      </w:r>
    </w:p>
    <w:p w14:paraId="602789A4" w14:textId="77777777" w:rsidR="006E2C7E" w:rsidRPr="006E2C7E" w:rsidRDefault="006E2C7E" w:rsidP="006E2C7E">
      <w:pPr>
        <w:spacing w:after="0" w:line="240" w:lineRule="auto"/>
        <w:jc w:val="both"/>
        <w:rPr>
          <w:sz w:val="24"/>
          <w:szCs w:val="24"/>
        </w:rPr>
      </w:pPr>
      <w:r w:rsidRPr="006E2C7E">
        <w:rPr>
          <w:sz w:val="24"/>
          <w:szCs w:val="24"/>
        </w:rPr>
        <w:t>Esto permite reaccionar oportunamente.</w:t>
      </w:r>
    </w:p>
    <w:p w14:paraId="67D84885" w14:textId="528D47FF" w:rsidR="006E2C7E" w:rsidRPr="006E2C7E" w:rsidRDefault="006E2C7E" w:rsidP="006E2C7E">
      <w:pPr>
        <w:spacing w:after="0" w:line="240" w:lineRule="auto"/>
        <w:jc w:val="both"/>
        <w:rPr>
          <w:sz w:val="24"/>
          <w:szCs w:val="24"/>
        </w:rPr>
      </w:pPr>
    </w:p>
    <w:p w14:paraId="6F62FE64" w14:textId="77777777" w:rsidR="006E2C7E" w:rsidRPr="006E2C7E" w:rsidRDefault="006E2C7E" w:rsidP="006E2C7E">
      <w:pPr>
        <w:spacing w:after="0" w:line="240" w:lineRule="auto"/>
        <w:jc w:val="both"/>
        <w:rPr>
          <w:b/>
          <w:bCs/>
          <w:sz w:val="24"/>
          <w:szCs w:val="24"/>
        </w:rPr>
      </w:pPr>
      <w:r w:rsidRPr="006E2C7E">
        <w:rPr>
          <w:b/>
          <w:bCs/>
          <w:sz w:val="24"/>
          <w:szCs w:val="24"/>
        </w:rPr>
        <w:t>Integración con OEE y TPM</w:t>
      </w:r>
    </w:p>
    <w:p w14:paraId="23EB3B82" w14:textId="2B1589F5" w:rsidR="006E2C7E" w:rsidRPr="006E2C7E" w:rsidRDefault="006E2C7E" w:rsidP="006E2C7E">
      <w:pPr>
        <w:spacing w:after="0" w:line="240" w:lineRule="auto"/>
        <w:jc w:val="both"/>
        <w:rPr>
          <w:sz w:val="24"/>
          <w:szCs w:val="24"/>
        </w:rPr>
      </w:pPr>
      <w:r w:rsidRPr="006E2C7E">
        <w:rPr>
          <w:sz w:val="24"/>
          <w:szCs w:val="24"/>
        </w:rPr>
        <w:t>La indisponibilidad debe registrarse automáticamente dentro de los sistemas de medición de desempeño.</w:t>
      </w:r>
      <w:r w:rsidR="00A849EC">
        <w:rPr>
          <w:sz w:val="24"/>
          <w:szCs w:val="24"/>
        </w:rPr>
        <w:t xml:space="preserve"> </w:t>
      </w:r>
      <w:r w:rsidRPr="006E2C7E">
        <w:rPr>
          <w:sz w:val="24"/>
          <w:szCs w:val="24"/>
        </w:rPr>
        <w:t>Por ejemplo:</w:t>
      </w:r>
    </w:p>
    <w:p w14:paraId="1256B2E9" w14:textId="77777777" w:rsidR="006E2C7E" w:rsidRPr="006E2C7E" w:rsidRDefault="006E2C7E" w:rsidP="00A849EC">
      <w:pPr>
        <w:spacing w:after="0" w:line="240" w:lineRule="auto"/>
        <w:ind w:left="1416"/>
        <w:rPr>
          <w:sz w:val="24"/>
          <w:szCs w:val="24"/>
        </w:rPr>
      </w:pPr>
      <w:r w:rsidRPr="006E2C7E">
        <w:rPr>
          <w:sz w:val="24"/>
          <w:szCs w:val="24"/>
        </w:rPr>
        <w:t>• Tiempo de parada planificada.</w:t>
      </w:r>
      <w:r w:rsidRPr="006E2C7E">
        <w:rPr>
          <w:sz w:val="24"/>
          <w:szCs w:val="24"/>
        </w:rPr>
        <w:br/>
        <w:t>• Tiempo de mantenimiento.</w:t>
      </w:r>
      <w:r w:rsidRPr="006E2C7E">
        <w:rPr>
          <w:sz w:val="24"/>
          <w:szCs w:val="24"/>
        </w:rPr>
        <w:br/>
        <w:t>• Disponibilidad.</w:t>
      </w:r>
      <w:r w:rsidRPr="006E2C7E">
        <w:rPr>
          <w:sz w:val="24"/>
          <w:szCs w:val="24"/>
        </w:rPr>
        <w:br/>
        <w:t>• OEE.</w:t>
      </w:r>
      <w:r w:rsidRPr="006E2C7E">
        <w:rPr>
          <w:sz w:val="24"/>
          <w:szCs w:val="24"/>
        </w:rPr>
        <w:br/>
      </w:r>
      <w:r w:rsidRPr="006E2C7E">
        <w:rPr>
          <w:sz w:val="24"/>
          <w:szCs w:val="24"/>
        </w:rPr>
        <w:lastRenderedPageBreak/>
        <w:t>• MTBF.</w:t>
      </w:r>
      <w:r w:rsidRPr="006E2C7E">
        <w:rPr>
          <w:sz w:val="24"/>
          <w:szCs w:val="24"/>
        </w:rPr>
        <w:br/>
        <w:t>• MTTR.</w:t>
      </w:r>
    </w:p>
    <w:p w14:paraId="231A4F77" w14:textId="77777777" w:rsidR="006E2C7E" w:rsidRPr="006E2C7E" w:rsidRDefault="006E2C7E" w:rsidP="006E2C7E">
      <w:pPr>
        <w:spacing w:after="0" w:line="240" w:lineRule="auto"/>
        <w:jc w:val="both"/>
        <w:rPr>
          <w:sz w:val="24"/>
          <w:szCs w:val="24"/>
        </w:rPr>
      </w:pPr>
      <w:r w:rsidRPr="006E2C7E">
        <w:rPr>
          <w:sz w:val="24"/>
          <w:szCs w:val="24"/>
        </w:rPr>
        <w:t>La información debe capturarse automáticamente sin registros manuales posteriores.</w:t>
      </w:r>
    </w:p>
    <w:p w14:paraId="43675242" w14:textId="745A376B" w:rsidR="006E2C7E" w:rsidRPr="006E2C7E" w:rsidRDefault="006E2C7E" w:rsidP="006E2C7E">
      <w:pPr>
        <w:spacing w:after="0" w:line="240" w:lineRule="auto"/>
        <w:jc w:val="both"/>
        <w:rPr>
          <w:sz w:val="24"/>
          <w:szCs w:val="24"/>
        </w:rPr>
      </w:pPr>
    </w:p>
    <w:p w14:paraId="6DCB997F" w14:textId="77777777" w:rsidR="006E2C7E" w:rsidRPr="006E2C7E" w:rsidRDefault="006E2C7E" w:rsidP="006E2C7E">
      <w:pPr>
        <w:spacing w:after="0" w:line="240" w:lineRule="auto"/>
        <w:jc w:val="both"/>
        <w:rPr>
          <w:b/>
          <w:bCs/>
          <w:sz w:val="24"/>
          <w:szCs w:val="24"/>
        </w:rPr>
      </w:pPr>
      <w:r w:rsidRPr="006E2C7E">
        <w:rPr>
          <w:b/>
          <w:bCs/>
          <w:sz w:val="24"/>
          <w:szCs w:val="24"/>
        </w:rPr>
        <w:t>Integración con Seguridad Industrial</w:t>
      </w:r>
    </w:p>
    <w:p w14:paraId="36CC9014" w14:textId="77777777" w:rsidR="006E2C7E" w:rsidRPr="006E2C7E" w:rsidRDefault="006E2C7E" w:rsidP="006E2C7E">
      <w:pPr>
        <w:spacing w:after="0" w:line="240" w:lineRule="auto"/>
        <w:jc w:val="both"/>
        <w:rPr>
          <w:sz w:val="24"/>
          <w:szCs w:val="24"/>
        </w:rPr>
      </w:pPr>
      <w:r w:rsidRPr="006E2C7E">
        <w:rPr>
          <w:sz w:val="24"/>
          <w:szCs w:val="24"/>
        </w:rPr>
        <w:t>Esta automatización también constituye un mecanismo adicional de seguridad.</w:t>
      </w:r>
    </w:p>
    <w:p w14:paraId="60C01B51" w14:textId="77777777" w:rsidR="006E2C7E" w:rsidRPr="006E2C7E" w:rsidRDefault="006E2C7E" w:rsidP="006E2C7E">
      <w:pPr>
        <w:spacing w:after="0" w:line="240" w:lineRule="auto"/>
        <w:jc w:val="both"/>
        <w:rPr>
          <w:sz w:val="24"/>
          <w:szCs w:val="24"/>
        </w:rPr>
      </w:pPr>
      <w:r w:rsidRPr="006E2C7E">
        <w:rPr>
          <w:sz w:val="24"/>
          <w:szCs w:val="24"/>
        </w:rPr>
        <w:t>Una máquina marcada como:</w:t>
      </w:r>
    </w:p>
    <w:p w14:paraId="44E4DA47" w14:textId="77777777" w:rsidR="006E2C7E" w:rsidRPr="006E2C7E" w:rsidRDefault="006E2C7E" w:rsidP="006E2C7E">
      <w:pPr>
        <w:spacing w:after="0" w:line="240" w:lineRule="auto"/>
        <w:jc w:val="both"/>
        <w:rPr>
          <w:b/>
          <w:bCs/>
          <w:sz w:val="24"/>
          <w:szCs w:val="24"/>
        </w:rPr>
      </w:pPr>
      <w:r w:rsidRPr="006E2C7E">
        <w:rPr>
          <w:b/>
          <w:bCs/>
          <w:sz w:val="24"/>
          <w:szCs w:val="24"/>
        </w:rPr>
        <w:t>En Mantenimiento</w:t>
      </w:r>
    </w:p>
    <w:p w14:paraId="1A96A632" w14:textId="77777777" w:rsidR="006E2C7E" w:rsidRPr="006E2C7E" w:rsidRDefault="006E2C7E" w:rsidP="006E2C7E">
      <w:pPr>
        <w:spacing w:after="0" w:line="240" w:lineRule="auto"/>
        <w:jc w:val="both"/>
        <w:rPr>
          <w:sz w:val="24"/>
          <w:szCs w:val="24"/>
        </w:rPr>
      </w:pPr>
      <w:r w:rsidRPr="006E2C7E">
        <w:rPr>
          <w:sz w:val="24"/>
          <w:szCs w:val="24"/>
        </w:rPr>
        <w:t>debe generar señales visibles para toda la organización.</w:t>
      </w:r>
    </w:p>
    <w:p w14:paraId="20727BD2" w14:textId="77777777" w:rsidR="006E2C7E" w:rsidRPr="006E2C7E" w:rsidRDefault="006E2C7E" w:rsidP="006E2C7E">
      <w:pPr>
        <w:spacing w:after="0" w:line="240" w:lineRule="auto"/>
        <w:jc w:val="both"/>
        <w:rPr>
          <w:sz w:val="24"/>
          <w:szCs w:val="24"/>
        </w:rPr>
      </w:pPr>
      <w:r w:rsidRPr="006E2C7E">
        <w:rPr>
          <w:sz w:val="24"/>
          <w:szCs w:val="24"/>
        </w:rPr>
        <w:t>Esto reduce significativamente el riesgo de arranques accidentales o intervenciones simultáneas no autorizadas.</w:t>
      </w:r>
    </w:p>
    <w:p w14:paraId="6304EED8" w14:textId="440D05A6" w:rsidR="006E2C7E" w:rsidRPr="006E2C7E" w:rsidRDefault="006E2C7E" w:rsidP="006E2C7E">
      <w:pPr>
        <w:spacing w:after="0" w:line="240" w:lineRule="auto"/>
        <w:jc w:val="both"/>
        <w:rPr>
          <w:sz w:val="24"/>
          <w:szCs w:val="24"/>
        </w:rPr>
      </w:pPr>
    </w:p>
    <w:p w14:paraId="4F4BC037" w14:textId="77777777" w:rsidR="006E2C7E" w:rsidRPr="006E2C7E" w:rsidRDefault="006E2C7E" w:rsidP="006E2C7E">
      <w:pPr>
        <w:spacing w:after="0" w:line="240" w:lineRule="auto"/>
        <w:jc w:val="both"/>
        <w:rPr>
          <w:b/>
          <w:bCs/>
          <w:sz w:val="24"/>
          <w:szCs w:val="24"/>
        </w:rPr>
      </w:pPr>
      <w:r w:rsidRPr="006E2C7E">
        <w:rPr>
          <w:b/>
          <w:bCs/>
          <w:sz w:val="24"/>
          <w:szCs w:val="24"/>
        </w:rPr>
        <w:t>Gestión Visual</w:t>
      </w:r>
    </w:p>
    <w:p w14:paraId="2819DF77" w14:textId="77777777" w:rsidR="006E2C7E" w:rsidRPr="006E2C7E" w:rsidRDefault="006E2C7E" w:rsidP="006E2C7E">
      <w:pPr>
        <w:spacing w:after="0" w:line="240" w:lineRule="auto"/>
        <w:jc w:val="both"/>
        <w:rPr>
          <w:sz w:val="24"/>
          <w:szCs w:val="24"/>
        </w:rPr>
      </w:pPr>
      <w:r w:rsidRPr="006E2C7E">
        <w:rPr>
          <w:sz w:val="24"/>
          <w:szCs w:val="24"/>
        </w:rPr>
        <w:t>El ERP puede mostrar visualmente:</w:t>
      </w:r>
    </w:p>
    <w:p w14:paraId="039E97C6" w14:textId="77777777" w:rsidR="006E2C7E" w:rsidRPr="006E2C7E" w:rsidRDefault="006E2C7E" w:rsidP="00A849EC">
      <w:pPr>
        <w:spacing w:after="0" w:line="240" w:lineRule="auto"/>
        <w:ind w:left="708"/>
        <w:rPr>
          <w:sz w:val="24"/>
          <w:szCs w:val="24"/>
        </w:rPr>
      </w:pPr>
      <w:r w:rsidRPr="006E2C7E">
        <w:rPr>
          <w:sz w:val="24"/>
          <w:szCs w:val="24"/>
        </w:rPr>
        <w:t>• Equipos disponibles.</w:t>
      </w:r>
      <w:r w:rsidRPr="006E2C7E">
        <w:rPr>
          <w:sz w:val="24"/>
          <w:szCs w:val="24"/>
        </w:rPr>
        <w:br/>
        <w:t>• Equipos en mantenimiento.</w:t>
      </w:r>
      <w:r w:rsidRPr="006E2C7E">
        <w:rPr>
          <w:sz w:val="24"/>
          <w:szCs w:val="24"/>
        </w:rPr>
        <w:br/>
        <w:t>• Equipos fuera de servicio.</w:t>
      </w:r>
      <w:r w:rsidRPr="006E2C7E">
        <w:rPr>
          <w:sz w:val="24"/>
          <w:szCs w:val="24"/>
        </w:rPr>
        <w:br/>
        <w:t>• Equipos en espera de repuestos.</w:t>
      </w:r>
    </w:p>
    <w:p w14:paraId="76313B9A" w14:textId="77777777" w:rsidR="006E2C7E" w:rsidRPr="006E2C7E" w:rsidRDefault="006E2C7E" w:rsidP="006E2C7E">
      <w:pPr>
        <w:spacing w:after="0" w:line="240" w:lineRule="auto"/>
        <w:jc w:val="both"/>
        <w:rPr>
          <w:sz w:val="24"/>
          <w:szCs w:val="24"/>
        </w:rPr>
      </w:pPr>
      <w:r w:rsidRPr="006E2C7E">
        <w:rPr>
          <w:sz w:val="24"/>
          <w:szCs w:val="24"/>
        </w:rPr>
        <w:t>La gestión visual facilita la coordinación entre áreas.</w:t>
      </w:r>
    </w:p>
    <w:p w14:paraId="59C87762" w14:textId="429E7BDC" w:rsidR="006E2C7E" w:rsidRPr="006E2C7E" w:rsidRDefault="006E2C7E" w:rsidP="006E2C7E">
      <w:pPr>
        <w:spacing w:after="0" w:line="240" w:lineRule="auto"/>
        <w:jc w:val="both"/>
        <w:rPr>
          <w:sz w:val="24"/>
          <w:szCs w:val="24"/>
        </w:rPr>
      </w:pPr>
    </w:p>
    <w:p w14:paraId="7A98CEED" w14:textId="77777777" w:rsidR="006E2C7E" w:rsidRPr="006E2C7E" w:rsidRDefault="006E2C7E" w:rsidP="006E2C7E">
      <w:pPr>
        <w:spacing w:after="0" w:line="240" w:lineRule="auto"/>
        <w:jc w:val="both"/>
        <w:rPr>
          <w:b/>
          <w:bCs/>
          <w:sz w:val="24"/>
          <w:szCs w:val="24"/>
        </w:rPr>
      </w:pPr>
      <w:r w:rsidRPr="006E2C7E">
        <w:rPr>
          <w:b/>
          <w:bCs/>
          <w:sz w:val="24"/>
          <w:szCs w:val="24"/>
        </w:rPr>
        <w:t>Indicadores Generados</w:t>
      </w:r>
    </w:p>
    <w:p w14:paraId="5347629E" w14:textId="77777777" w:rsidR="006E2C7E" w:rsidRPr="006E2C7E" w:rsidRDefault="006E2C7E" w:rsidP="006E2C7E">
      <w:pPr>
        <w:spacing w:after="0" w:line="240" w:lineRule="auto"/>
        <w:jc w:val="both"/>
        <w:rPr>
          <w:sz w:val="24"/>
          <w:szCs w:val="24"/>
        </w:rPr>
      </w:pPr>
      <w:r w:rsidRPr="006E2C7E">
        <w:rPr>
          <w:sz w:val="24"/>
          <w:szCs w:val="24"/>
        </w:rPr>
        <w:t>Esta automatización debe alimentar indicadores como:</w:t>
      </w:r>
    </w:p>
    <w:p w14:paraId="749F1F70" w14:textId="77777777" w:rsidR="006E2C7E" w:rsidRPr="006E2C7E" w:rsidRDefault="006E2C7E" w:rsidP="00A849EC">
      <w:pPr>
        <w:spacing w:after="0" w:line="240" w:lineRule="auto"/>
        <w:ind w:left="708"/>
        <w:rPr>
          <w:sz w:val="24"/>
          <w:szCs w:val="24"/>
        </w:rPr>
      </w:pPr>
      <w:r w:rsidRPr="006E2C7E">
        <w:rPr>
          <w:sz w:val="24"/>
          <w:szCs w:val="24"/>
        </w:rPr>
        <w:t>• Tiempo fuera de servicio.</w:t>
      </w:r>
      <w:r w:rsidRPr="006E2C7E">
        <w:rPr>
          <w:sz w:val="24"/>
          <w:szCs w:val="24"/>
        </w:rPr>
        <w:br/>
        <w:t>• Disponibilidad operacional.</w:t>
      </w:r>
      <w:r w:rsidRPr="006E2C7E">
        <w:rPr>
          <w:sz w:val="24"/>
          <w:szCs w:val="24"/>
        </w:rPr>
        <w:br/>
        <w:t>• Cumplimiento de mantenimientos.</w:t>
      </w:r>
      <w:r w:rsidRPr="006E2C7E">
        <w:rPr>
          <w:sz w:val="24"/>
          <w:szCs w:val="24"/>
        </w:rPr>
        <w:br/>
        <w:t>• Horas de mantenimiento planificado.</w:t>
      </w:r>
      <w:r w:rsidRPr="006E2C7E">
        <w:rPr>
          <w:sz w:val="24"/>
          <w:szCs w:val="24"/>
        </w:rPr>
        <w:br/>
        <w:t>• Utilización de activos.</w:t>
      </w:r>
      <w:r w:rsidRPr="006E2C7E">
        <w:rPr>
          <w:sz w:val="24"/>
          <w:szCs w:val="24"/>
        </w:rPr>
        <w:br/>
        <w:t>• OEE.</w:t>
      </w:r>
      <w:r w:rsidRPr="006E2C7E">
        <w:rPr>
          <w:sz w:val="24"/>
          <w:szCs w:val="24"/>
        </w:rPr>
        <w:br/>
        <w:t>• MTBF.</w:t>
      </w:r>
      <w:r w:rsidRPr="006E2C7E">
        <w:rPr>
          <w:sz w:val="24"/>
          <w:szCs w:val="24"/>
        </w:rPr>
        <w:br/>
        <w:t>• MTTR.</w:t>
      </w:r>
    </w:p>
    <w:p w14:paraId="1785F5F0" w14:textId="5502767F" w:rsidR="006E2C7E" w:rsidRPr="006E2C7E" w:rsidRDefault="006E2C7E" w:rsidP="006E2C7E">
      <w:pPr>
        <w:spacing w:after="0" w:line="240" w:lineRule="auto"/>
        <w:jc w:val="both"/>
        <w:rPr>
          <w:sz w:val="24"/>
          <w:szCs w:val="24"/>
        </w:rPr>
      </w:pPr>
    </w:p>
    <w:p w14:paraId="0938C18C" w14:textId="77777777" w:rsidR="006E2C7E" w:rsidRPr="006E2C7E" w:rsidRDefault="006E2C7E" w:rsidP="006E2C7E">
      <w:pPr>
        <w:spacing w:after="0" w:line="240" w:lineRule="auto"/>
        <w:jc w:val="both"/>
        <w:rPr>
          <w:b/>
          <w:bCs/>
          <w:sz w:val="24"/>
          <w:szCs w:val="24"/>
        </w:rPr>
      </w:pPr>
      <w:r w:rsidRPr="006E2C7E">
        <w:rPr>
          <w:b/>
          <w:bCs/>
          <w:sz w:val="24"/>
          <w:szCs w:val="24"/>
        </w:rPr>
        <w:t>Beneficios Esperados</w:t>
      </w:r>
    </w:p>
    <w:p w14:paraId="6165C4AA" w14:textId="77777777" w:rsidR="006E2C7E" w:rsidRPr="006E2C7E" w:rsidRDefault="006E2C7E" w:rsidP="006E2C7E">
      <w:pPr>
        <w:spacing w:after="0" w:line="240" w:lineRule="auto"/>
        <w:jc w:val="both"/>
        <w:rPr>
          <w:sz w:val="24"/>
          <w:szCs w:val="24"/>
        </w:rPr>
      </w:pPr>
      <w:r w:rsidRPr="006E2C7E">
        <w:rPr>
          <w:sz w:val="24"/>
          <w:szCs w:val="24"/>
        </w:rPr>
        <w:t>La implementación de esta automatización permite:</w:t>
      </w:r>
    </w:p>
    <w:p w14:paraId="18369F6D" w14:textId="77777777" w:rsidR="006E2C7E" w:rsidRPr="006E2C7E" w:rsidRDefault="006E2C7E" w:rsidP="00A849EC">
      <w:pPr>
        <w:spacing w:after="0" w:line="240" w:lineRule="auto"/>
        <w:ind w:left="708"/>
        <w:rPr>
          <w:sz w:val="24"/>
          <w:szCs w:val="24"/>
        </w:rPr>
      </w:pPr>
      <w:r w:rsidRPr="006E2C7E">
        <w:rPr>
          <w:sz w:val="24"/>
          <w:szCs w:val="24"/>
        </w:rPr>
        <w:t>• Reducir errores de programación.</w:t>
      </w:r>
      <w:r w:rsidRPr="006E2C7E">
        <w:rPr>
          <w:sz w:val="24"/>
          <w:szCs w:val="24"/>
        </w:rPr>
        <w:br/>
        <w:t>• Mejorar seguridad.</w:t>
      </w:r>
      <w:r w:rsidRPr="006E2C7E">
        <w:rPr>
          <w:sz w:val="24"/>
          <w:szCs w:val="24"/>
        </w:rPr>
        <w:br/>
        <w:t>• Mejorar precisión de capacidad.</w:t>
      </w:r>
      <w:r w:rsidRPr="006E2C7E">
        <w:rPr>
          <w:sz w:val="24"/>
          <w:szCs w:val="24"/>
        </w:rPr>
        <w:br/>
        <w:t>• Incrementar visibilidad operacional.</w:t>
      </w:r>
      <w:r w:rsidRPr="006E2C7E">
        <w:rPr>
          <w:sz w:val="24"/>
          <w:szCs w:val="24"/>
        </w:rPr>
        <w:br/>
        <w:t>• Mejorar confiabilidad de datos.</w:t>
      </w:r>
      <w:r w:rsidRPr="006E2C7E">
        <w:rPr>
          <w:sz w:val="24"/>
          <w:szCs w:val="24"/>
        </w:rPr>
        <w:br/>
        <w:t>• Reducir conflictos entre áreas.</w:t>
      </w:r>
      <w:r w:rsidRPr="006E2C7E">
        <w:rPr>
          <w:sz w:val="24"/>
          <w:szCs w:val="24"/>
        </w:rPr>
        <w:br/>
        <w:t>• Mejorar indicadores de mantenimiento.</w:t>
      </w:r>
      <w:r w:rsidRPr="006E2C7E">
        <w:rPr>
          <w:sz w:val="24"/>
          <w:szCs w:val="24"/>
        </w:rPr>
        <w:br/>
        <w:t>• Fortalecer disciplina operacional.</w:t>
      </w:r>
    </w:p>
    <w:p w14:paraId="028EE122" w14:textId="5A88BC3A" w:rsidR="006E2C7E" w:rsidRPr="006E2C7E" w:rsidRDefault="006E2C7E" w:rsidP="006E2C7E">
      <w:pPr>
        <w:spacing w:after="0" w:line="240" w:lineRule="auto"/>
        <w:jc w:val="both"/>
        <w:rPr>
          <w:sz w:val="24"/>
          <w:szCs w:val="24"/>
        </w:rPr>
      </w:pPr>
    </w:p>
    <w:p w14:paraId="3E5F823C" w14:textId="77777777" w:rsidR="006E2C7E" w:rsidRPr="006E2C7E" w:rsidRDefault="006E2C7E" w:rsidP="006E2C7E">
      <w:pPr>
        <w:spacing w:after="0" w:line="240" w:lineRule="auto"/>
        <w:jc w:val="both"/>
        <w:rPr>
          <w:b/>
          <w:bCs/>
          <w:sz w:val="24"/>
          <w:szCs w:val="24"/>
        </w:rPr>
      </w:pPr>
      <w:r w:rsidRPr="006E2C7E">
        <w:rPr>
          <w:b/>
          <w:bCs/>
          <w:sz w:val="24"/>
          <w:szCs w:val="24"/>
        </w:rPr>
        <w:t>Filosofía IOS-PYME Asociada</w:t>
      </w:r>
    </w:p>
    <w:p w14:paraId="71140A11" w14:textId="77777777" w:rsidR="006E2C7E" w:rsidRPr="006E2C7E" w:rsidRDefault="006E2C7E" w:rsidP="006E2C7E">
      <w:pPr>
        <w:spacing w:after="0" w:line="240" w:lineRule="auto"/>
        <w:jc w:val="both"/>
        <w:rPr>
          <w:sz w:val="24"/>
          <w:szCs w:val="24"/>
        </w:rPr>
      </w:pPr>
      <w:r w:rsidRPr="006E2C7E">
        <w:rPr>
          <w:sz w:val="24"/>
          <w:szCs w:val="24"/>
        </w:rPr>
        <w:t xml:space="preserve">Dentro de IOS-PYME, una máquina no solamente existe físicamente; también existe digitalmente dentro del sistema de gestión. Ambas realidades deben permanecer permanentemente sincronizadas. Cuando una máquina deja de producir, el ERP debe </w:t>
      </w:r>
      <w:r w:rsidRPr="006E2C7E">
        <w:rPr>
          <w:sz w:val="24"/>
          <w:szCs w:val="24"/>
        </w:rPr>
        <w:lastRenderedPageBreak/>
        <w:t>saberlo inmediatamente. Cuando una máquina regresa a operación, el ERP debe saberlo inmediatamente.</w:t>
      </w:r>
    </w:p>
    <w:p w14:paraId="28D32FF4" w14:textId="77777777" w:rsidR="006E2C7E" w:rsidRDefault="006E2C7E" w:rsidP="006E2C7E">
      <w:pPr>
        <w:spacing w:after="0" w:line="240" w:lineRule="auto"/>
        <w:jc w:val="both"/>
        <w:rPr>
          <w:sz w:val="24"/>
          <w:szCs w:val="24"/>
        </w:rPr>
      </w:pPr>
      <w:r w:rsidRPr="006E2C7E">
        <w:rPr>
          <w:sz w:val="24"/>
          <w:szCs w:val="24"/>
        </w:rPr>
        <w:t>La disciplina en la gestión de estados constituye uno de los pilares fundamentales para construir organizaciones verdaderamente digitales. Una empresa Data Driven no puede tomar decisiones utilizando información incorrecta. Por esta razón, el simple acto de colocar una máquina en estado "En Mantenimiento" representa mucho más que una actualización administrativa: representa la protección de la planificación, la seguridad y la confiabilidad de toda la operación.</w:t>
      </w:r>
    </w:p>
    <w:p w14:paraId="39505E03" w14:textId="77777777" w:rsidR="00A849EC" w:rsidRDefault="00A849EC" w:rsidP="006E2C7E">
      <w:pPr>
        <w:spacing w:after="0" w:line="240" w:lineRule="auto"/>
        <w:jc w:val="both"/>
        <w:rPr>
          <w:sz w:val="24"/>
          <w:szCs w:val="24"/>
        </w:rPr>
      </w:pPr>
    </w:p>
    <w:p w14:paraId="61709340" w14:textId="77777777" w:rsidR="00A849EC" w:rsidRDefault="00A849EC" w:rsidP="006E2C7E">
      <w:pPr>
        <w:spacing w:after="0" w:line="240" w:lineRule="auto"/>
        <w:jc w:val="both"/>
        <w:rPr>
          <w:sz w:val="24"/>
          <w:szCs w:val="24"/>
        </w:rPr>
      </w:pPr>
    </w:p>
    <w:p w14:paraId="13A827DB" w14:textId="77777777" w:rsidR="00A849EC" w:rsidRDefault="00A849EC" w:rsidP="006E2C7E">
      <w:pPr>
        <w:spacing w:after="0" w:line="240" w:lineRule="auto"/>
        <w:jc w:val="both"/>
        <w:rPr>
          <w:sz w:val="24"/>
          <w:szCs w:val="24"/>
        </w:rPr>
      </w:pPr>
    </w:p>
    <w:p w14:paraId="0447CAC9" w14:textId="77777777" w:rsidR="00A849EC" w:rsidRPr="00A849EC" w:rsidRDefault="00A849EC" w:rsidP="00A55FEF">
      <w:pPr>
        <w:spacing w:after="0" w:line="240" w:lineRule="auto"/>
        <w:jc w:val="center"/>
        <w:rPr>
          <w:b/>
          <w:bCs/>
          <w:sz w:val="40"/>
          <w:szCs w:val="40"/>
        </w:rPr>
      </w:pPr>
      <w:r w:rsidRPr="00A849EC">
        <w:rPr>
          <w:b/>
          <w:bCs/>
          <w:sz w:val="40"/>
          <w:szCs w:val="40"/>
        </w:rPr>
        <w:t>Automatización 15.7</w:t>
      </w:r>
    </w:p>
    <w:p w14:paraId="513B29EE" w14:textId="77777777" w:rsidR="00A849EC" w:rsidRDefault="00A849EC" w:rsidP="00A849EC">
      <w:pPr>
        <w:spacing w:after="0" w:line="240" w:lineRule="auto"/>
        <w:jc w:val="center"/>
        <w:rPr>
          <w:b/>
          <w:bCs/>
          <w:sz w:val="32"/>
          <w:szCs w:val="32"/>
        </w:rPr>
      </w:pPr>
      <w:r w:rsidRPr="00A849EC">
        <w:rPr>
          <w:b/>
          <w:bCs/>
          <w:sz w:val="32"/>
          <w:szCs w:val="32"/>
        </w:rPr>
        <w:t>Ejecución Integral del Mantenimiento Preventivo y Registro Digital de Intervenciones</w:t>
      </w:r>
    </w:p>
    <w:p w14:paraId="74B42BA0" w14:textId="77777777" w:rsidR="00A849EC" w:rsidRPr="00A849EC" w:rsidRDefault="00A849EC" w:rsidP="00A849EC">
      <w:pPr>
        <w:spacing w:after="0" w:line="240" w:lineRule="auto"/>
        <w:jc w:val="center"/>
        <w:rPr>
          <w:b/>
          <w:bCs/>
          <w:sz w:val="32"/>
          <w:szCs w:val="32"/>
        </w:rPr>
      </w:pPr>
    </w:p>
    <w:p w14:paraId="65C4700B" w14:textId="77777777" w:rsidR="00A849EC" w:rsidRPr="00A849EC" w:rsidRDefault="00A849EC" w:rsidP="00A849EC">
      <w:pPr>
        <w:spacing w:after="0" w:line="240" w:lineRule="auto"/>
        <w:jc w:val="both"/>
        <w:rPr>
          <w:b/>
          <w:bCs/>
          <w:sz w:val="24"/>
          <w:szCs w:val="24"/>
        </w:rPr>
      </w:pPr>
      <w:r w:rsidRPr="00A849EC">
        <w:rPr>
          <w:b/>
          <w:bCs/>
          <w:sz w:val="24"/>
          <w:szCs w:val="24"/>
        </w:rPr>
        <w:t>Objetivo de la Automatización</w:t>
      </w:r>
    </w:p>
    <w:p w14:paraId="3C0B3501" w14:textId="77777777" w:rsidR="00A849EC" w:rsidRPr="00A849EC" w:rsidRDefault="00A849EC" w:rsidP="00A849EC">
      <w:pPr>
        <w:spacing w:after="0" w:line="240" w:lineRule="auto"/>
        <w:jc w:val="both"/>
        <w:rPr>
          <w:sz w:val="24"/>
          <w:szCs w:val="24"/>
        </w:rPr>
      </w:pPr>
      <w:r w:rsidRPr="00A849EC">
        <w:rPr>
          <w:sz w:val="24"/>
          <w:szCs w:val="24"/>
        </w:rPr>
        <w:t>El objetivo de esta automatización consiste en ejecutar todas las actividades técnicas definidas dentro de la orden de mantenimiento preventivo, incorporando tanto las tareas originalmente programadas como aquellas identificadas durante el peritaje técnico previo, garantizando que la intervención quede completamente documentada dentro del ERP para efectos de trazabilidad, análisis y mejora continua.</w:t>
      </w:r>
    </w:p>
    <w:p w14:paraId="14FD4D7E" w14:textId="77777777" w:rsidR="00A849EC" w:rsidRPr="00A849EC" w:rsidRDefault="00A849EC" w:rsidP="00A849EC">
      <w:pPr>
        <w:spacing w:after="0" w:line="240" w:lineRule="auto"/>
        <w:jc w:val="both"/>
        <w:rPr>
          <w:sz w:val="24"/>
          <w:szCs w:val="24"/>
        </w:rPr>
      </w:pPr>
      <w:r w:rsidRPr="00A849EC">
        <w:rPr>
          <w:sz w:val="24"/>
          <w:szCs w:val="24"/>
        </w:rPr>
        <w:t>IOS-PYME propone que toda actividad de mantenimiento genere conocimiento para la organización y no solamente una reparación temporal del activo.</w:t>
      </w:r>
    </w:p>
    <w:p w14:paraId="5492A45A" w14:textId="3EFAA158" w:rsidR="00A849EC" w:rsidRPr="00A849EC" w:rsidRDefault="00A849EC" w:rsidP="00A849EC">
      <w:pPr>
        <w:spacing w:after="0" w:line="240" w:lineRule="auto"/>
        <w:jc w:val="both"/>
        <w:rPr>
          <w:sz w:val="24"/>
          <w:szCs w:val="24"/>
        </w:rPr>
      </w:pPr>
    </w:p>
    <w:p w14:paraId="18B7F8C6" w14:textId="77777777" w:rsidR="00A849EC" w:rsidRPr="00A849EC" w:rsidRDefault="00A849EC" w:rsidP="00A849EC">
      <w:pPr>
        <w:spacing w:after="0" w:line="240" w:lineRule="auto"/>
        <w:jc w:val="both"/>
        <w:rPr>
          <w:b/>
          <w:bCs/>
          <w:sz w:val="24"/>
          <w:szCs w:val="24"/>
        </w:rPr>
      </w:pPr>
      <w:r w:rsidRPr="00A849EC">
        <w:rPr>
          <w:b/>
          <w:bCs/>
          <w:sz w:val="24"/>
          <w:szCs w:val="24"/>
        </w:rPr>
        <w:t>Paradigma Destruido:</w:t>
      </w:r>
    </w:p>
    <w:p w14:paraId="64CF82DE" w14:textId="77777777" w:rsidR="00A849EC" w:rsidRPr="00A849EC" w:rsidRDefault="00A849EC" w:rsidP="00A849EC">
      <w:pPr>
        <w:spacing w:after="0" w:line="240" w:lineRule="auto"/>
        <w:jc w:val="both"/>
        <w:rPr>
          <w:b/>
          <w:bCs/>
          <w:sz w:val="24"/>
          <w:szCs w:val="24"/>
        </w:rPr>
      </w:pPr>
      <w:r w:rsidRPr="00A849EC">
        <w:rPr>
          <w:b/>
          <w:bCs/>
          <w:sz w:val="24"/>
          <w:szCs w:val="24"/>
        </w:rPr>
        <w:t>"Mantenimiento es cambiar piezas"</w:t>
      </w:r>
    </w:p>
    <w:p w14:paraId="07DC6EAC" w14:textId="77777777" w:rsidR="00A849EC" w:rsidRPr="00A849EC" w:rsidRDefault="00A849EC" w:rsidP="00A849EC">
      <w:pPr>
        <w:spacing w:after="0" w:line="240" w:lineRule="auto"/>
        <w:jc w:val="both"/>
        <w:rPr>
          <w:sz w:val="24"/>
          <w:szCs w:val="24"/>
        </w:rPr>
      </w:pPr>
      <w:r w:rsidRPr="00A849EC">
        <w:rPr>
          <w:sz w:val="24"/>
          <w:szCs w:val="24"/>
        </w:rPr>
        <w:t>Muchas organizaciones reducen el mantenimiento preventivo a actividades básicas como:</w:t>
      </w:r>
    </w:p>
    <w:p w14:paraId="2E8E5ECE" w14:textId="77777777" w:rsidR="00A849EC" w:rsidRPr="00A849EC" w:rsidRDefault="00A849EC" w:rsidP="00A849EC">
      <w:pPr>
        <w:spacing w:after="0" w:line="240" w:lineRule="auto"/>
        <w:ind w:left="708"/>
        <w:rPr>
          <w:sz w:val="24"/>
          <w:szCs w:val="24"/>
        </w:rPr>
      </w:pPr>
      <w:r w:rsidRPr="00A849EC">
        <w:rPr>
          <w:sz w:val="24"/>
          <w:szCs w:val="24"/>
        </w:rPr>
        <w:t>• Cambiar rodamientos.</w:t>
      </w:r>
      <w:r w:rsidRPr="00A849EC">
        <w:rPr>
          <w:sz w:val="24"/>
          <w:szCs w:val="24"/>
        </w:rPr>
        <w:br/>
        <w:t>• Lubricar equipos.</w:t>
      </w:r>
      <w:r w:rsidRPr="00A849EC">
        <w:rPr>
          <w:sz w:val="24"/>
          <w:szCs w:val="24"/>
        </w:rPr>
        <w:br/>
        <w:t>• Ajustar componentes.</w:t>
      </w:r>
      <w:r w:rsidRPr="00A849EC">
        <w:rPr>
          <w:sz w:val="24"/>
          <w:szCs w:val="24"/>
        </w:rPr>
        <w:br/>
        <w:t>• Sustituir piezas desgastadas.</w:t>
      </w:r>
    </w:p>
    <w:p w14:paraId="26D7BFA8" w14:textId="77777777" w:rsidR="00A849EC" w:rsidRPr="00A849EC" w:rsidRDefault="00A849EC" w:rsidP="00A849EC">
      <w:pPr>
        <w:spacing w:after="0" w:line="240" w:lineRule="auto"/>
        <w:jc w:val="both"/>
        <w:rPr>
          <w:sz w:val="24"/>
          <w:szCs w:val="24"/>
        </w:rPr>
      </w:pPr>
      <w:r w:rsidRPr="00A849EC">
        <w:rPr>
          <w:sz w:val="24"/>
          <w:szCs w:val="24"/>
        </w:rPr>
        <w:t>Sin embargo, una intervención moderna debe perseguir objetivos mucho más amplios.</w:t>
      </w:r>
    </w:p>
    <w:p w14:paraId="3DE05A10" w14:textId="77777777" w:rsidR="00A849EC" w:rsidRPr="00A849EC" w:rsidRDefault="00A849EC" w:rsidP="00A849EC">
      <w:pPr>
        <w:spacing w:after="0" w:line="240" w:lineRule="auto"/>
        <w:jc w:val="both"/>
        <w:rPr>
          <w:sz w:val="24"/>
          <w:szCs w:val="24"/>
        </w:rPr>
      </w:pPr>
      <w:r w:rsidRPr="00A849EC">
        <w:rPr>
          <w:sz w:val="24"/>
          <w:szCs w:val="24"/>
        </w:rPr>
        <w:t>Debe mejorar:</w:t>
      </w:r>
    </w:p>
    <w:p w14:paraId="62EBDCF8" w14:textId="77777777" w:rsidR="00A849EC" w:rsidRPr="00A849EC" w:rsidRDefault="00A849EC" w:rsidP="00A849EC">
      <w:pPr>
        <w:spacing w:after="0" w:line="240" w:lineRule="auto"/>
        <w:ind w:left="708"/>
        <w:rPr>
          <w:sz w:val="24"/>
          <w:szCs w:val="24"/>
        </w:rPr>
      </w:pPr>
      <w:r w:rsidRPr="00A849EC">
        <w:rPr>
          <w:sz w:val="24"/>
          <w:szCs w:val="24"/>
        </w:rPr>
        <w:t>• Confiabilidad.</w:t>
      </w:r>
      <w:r w:rsidRPr="00A849EC">
        <w:rPr>
          <w:sz w:val="24"/>
          <w:szCs w:val="24"/>
        </w:rPr>
        <w:br/>
        <w:t>• Disponibilidad.</w:t>
      </w:r>
      <w:r w:rsidRPr="00A849EC">
        <w:rPr>
          <w:sz w:val="24"/>
          <w:szCs w:val="24"/>
        </w:rPr>
        <w:br/>
        <w:t>• Seguridad.</w:t>
      </w:r>
      <w:r w:rsidRPr="00A849EC">
        <w:rPr>
          <w:sz w:val="24"/>
          <w:szCs w:val="24"/>
        </w:rPr>
        <w:br/>
        <w:t>• Calidad.</w:t>
      </w:r>
      <w:r w:rsidRPr="00A849EC">
        <w:rPr>
          <w:sz w:val="24"/>
          <w:szCs w:val="24"/>
        </w:rPr>
        <w:br/>
        <w:t>• Productividad.</w:t>
      </w:r>
      <w:r w:rsidRPr="00A849EC">
        <w:rPr>
          <w:sz w:val="24"/>
          <w:szCs w:val="24"/>
        </w:rPr>
        <w:br/>
        <w:t>• Consumo energético.</w:t>
      </w:r>
    </w:p>
    <w:p w14:paraId="0D89090A" w14:textId="77777777" w:rsidR="00A849EC" w:rsidRPr="00A849EC" w:rsidRDefault="00A849EC" w:rsidP="00A849EC">
      <w:pPr>
        <w:spacing w:after="0" w:line="240" w:lineRule="auto"/>
        <w:jc w:val="both"/>
        <w:rPr>
          <w:sz w:val="24"/>
          <w:szCs w:val="24"/>
        </w:rPr>
      </w:pPr>
      <w:r w:rsidRPr="00A849EC">
        <w:rPr>
          <w:sz w:val="24"/>
          <w:szCs w:val="24"/>
        </w:rPr>
        <w:t>IOS-PYME considera que cada intervención debe dejar la máquina en mejor condición que antes.</w:t>
      </w:r>
    </w:p>
    <w:p w14:paraId="5D2C6A2C" w14:textId="300C8F80" w:rsidR="00A849EC" w:rsidRPr="00A849EC" w:rsidRDefault="00A849EC" w:rsidP="00A849EC">
      <w:pPr>
        <w:spacing w:after="0" w:line="240" w:lineRule="auto"/>
        <w:jc w:val="both"/>
        <w:rPr>
          <w:sz w:val="24"/>
          <w:szCs w:val="24"/>
        </w:rPr>
      </w:pPr>
    </w:p>
    <w:p w14:paraId="30BA30E2" w14:textId="77777777" w:rsidR="00A55FEF" w:rsidRDefault="00A55FEF" w:rsidP="00A849EC">
      <w:pPr>
        <w:spacing w:after="0" w:line="240" w:lineRule="auto"/>
        <w:jc w:val="both"/>
        <w:rPr>
          <w:b/>
          <w:bCs/>
          <w:sz w:val="24"/>
          <w:szCs w:val="24"/>
        </w:rPr>
      </w:pPr>
    </w:p>
    <w:p w14:paraId="70358E44" w14:textId="77777777" w:rsidR="00A55FEF" w:rsidRDefault="00A55FEF" w:rsidP="00A849EC">
      <w:pPr>
        <w:spacing w:after="0" w:line="240" w:lineRule="auto"/>
        <w:jc w:val="both"/>
        <w:rPr>
          <w:b/>
          <w:bCs/>
          <w:sz w:val="24"/>
          <w:szCs w:val="24"/>
        </w:rPr>
      </w:pPr>
    </w:p>
    <w:p w14:paraId="778D9BD2" w14:textId="77777777" w:rsidR="00A55FEF" w:rsidRDefault="00A55FEF" w:rsidP="00A849EC">
      <w:pPr>
        <w:spacing w:after="0" w:line="240" w:lineRule="auto"/>
        <w:jc w:val="both"/>
        <w:rPr>
          <w:b/>
          <w:bCs/>
          <w:sz w:val="24"/>
          <w:szCs w:val="24"/>
        </w:rPr>
      </w:pPr>
    </w:p>
    <w:p w14:paraId="5C269732" w14:textId="519FB91E" w:rsidR="00A849EC" w:rsidRPr="00A849EC" w:rsidRDefault="00A849EC" w:rsidP="00A849EC">
      <w:pPr>
        <w:spacing w:after="0" w:line="240" w:lineRule="auto"/>
        <w:jc w:val="both"/>
        <w:rPr>
          <w:b/>
          <w:bCs/>
          <w:sz w:val="24"/>
          <w:szCs w:val="24"/>
        </w:rPr>
      </w:pPr>
      <w:r w:rsidRPr="00A849EC">
        <w:rPr>
          <w:b/>
          <w:bCs/>
          <w:sz w:val="24"/>
          <w:szCs w:val="24"/>
        </w:rPr>
        <w:lastRenderedPageBreak/>
        <w:t>Paradigma Destruido:</w:t>
      </w:r>
      <w:r>
        <w:rPr>
          <w:b/>
          <w:bCs/>
          <w:sz w:val="24"/>
          <w:szCs w:val="24"/>
        </w:rPr>
        <w:t xml:space="preserve"> </w:t>
      </w:r>
      <w:r w:rsidRPr="00A849EC">
        <w:rPr>
          <w:b/>
          <w:bCs/>
          <w:sz w:val="24"/>
          <w:szCs w:val="24"/>
        </w:rPr>
        <w:t>"El mantenimiento termina cuando la máquina vuelve a arrancar"</w:t>
      </w:r>
    </w:p>
    <w:p w14:paraId="769926EC" w14:textId="0F101D5F" w:rsidR="00A849EC" w:rsidRPr="00A849EC" w:rsidRDefault="00A849EC" w:rsidP="00A849EC">
      <w:pPr>
        <w:spacing w:after="0" w:line="240" w:lineRule="auto"/>
        <w:jc w:val="both"/>
        <w:rPr>
          <w:sz w:val="24"/>
          <w:szCs w:val="24"/>
        </w:rPr>
      </w:pPr>
      <w:r w:rsidRPr="00A849EC">
        <w:rPr>
          <w:sz w:val="24"/>
          <w:szCs w:val="24"/>
        </w:rPr>
        <w:t>En muchas empresas el éxito del mantenimiento se mide simplemente porque la máquina vuelve a funcionar.</w:t>
      </w:r>
      <w:r>
        <w:rPr>
          <w:sz w:val="24"/>
          <w:szCs w:val="24"/>
        </w:rPr>
        <w:t xml:space="preserve"> </w:t>
      </w:r>
      <w:r w:rsidRPr="00A849EC">
        <w:rPr>
          <w:sz w:val="24"/>
          <w:szCs w:val="24"/>
        </w:rPr>
        <w:t>Sin embargo, la verdadera pregunta debería ser:</w:t>
      </w:r>
    </w:p>
    <w:p w14:paraId="6C771A53" w14:textId="77777777" w:rsidR="00A849EC" w:rsidRPr="00A849EC" w:rsidRDefault="00A849EC" w:rsidP="00A849EC">
      <w:pPr>
        <w:spacing w:after="0" w:line="240" w:lineRule="auto"/>
        <w:jc w:val="both"/>
        <w:rPr>
          <w:sz w:val="24"/>
          <w:szCs w:val="24"/>
        </w:rPr>
      </w:pPr>
      <w:r w:rsidRPr="00A849EC">
        <w:rPr>
          <w:sz w:val="24"/>
          <w:szCs w:val="24"/>
        </w:rPr>
        <w:t>¿Cuánto tiempo funcionará correctamente antes de volver a fallar?</w:t>
      </w:r>
    </w:p>
    <w:p w14:paraId="3039E641" w14:textId="77777777" w:rsidR="00A849EC" w:rsidRPr="00A849EC" w:rsidRDefault="00A849EC" w:rsidP="00A849EC">
      <w:pPr>
        <w:spacing w:after="0" w:line="240" w:lineRule="auto"/>
        <w:jc w:val="both"/>
        <w:rPr>
          <w:sz w:val="24"/>
          <w:szCs w:val="24"/>
        </w:rPr>
      </w:pPr>
      <w:r w:rsidRPr="00A849EC">
        <w:rPr>
          <w:sz w:val="24"/>
          <w:szCs w:val="24"/>
        </w:rPr>
        <w:t>IOS-PYME busca aumentar sistemáticamente la confiabilidad del equipo y no solamente restaurar temporalmente su funcionamiento.</w:t>
      </w:r>
    </w:p>
    <w:p w14:paraId="38430815" w14:textId="784381AD" w:rsidR="00A849EC" w:rsidRPr="00A849EC" w:rsidRDefault="00A849EC" w:rsidP="00A849EC">
      <w:pPr>
        <w:spacing w:after="0" w:line="240" w:lineRule="auto"/>
        <w:jc w:val="both"/>
        <w:rPr>
          <w:sz w:val="24"/>
          <w:szCs w:val="24"/>
        </w:rPr>
      </w:pPr>
    </w:p>
    <w:p w14:paraId="7E99D781" w14:textId="77777777" w:rsidR="00A849EC" w:rsidRPr="00A849EC" w:rsidRDefault="00A849EC" w:rsidP="00A849EC">
      <w:pPr>
        <w:spacing w:after="0" w:line="240" w:lineRule="auto"/>
        <w:jc w:val="both"/>
        <w:rPr>
          <w:b/>
          <w:bCs/>
          <w:sz w:val="24"/>
          <w:szCs w:val="24"/>
        </w:rPr>
      </w:pPr>
      <w:r w:rsidRPr="00A849EC">
        <w:rPr>
          <w:b/>
          <w:bCs/>
          <w:sz w:val="24"/>
          <w:szCs w:val="24"/>
        </w:rPr>
        <w:t>Filosofía del Sistema</w:t>
      </w:r>
    </w:p>
    <w:p w14:paraId="6EED73CF" w14:textId="77777777" w:rsidR="00A849EC" w:rsidRPr="00A849EC" w:rsidRDefault="00A849EC" w:rsidP="00A849EC">
      <w:pPr>
        <w:spacing w:after="0" w:line="240" w:lineRule="auto"/>
        <w:jc w:val="both"/>
        <w:rPr>
          <w:sz w:val="24"/>
          <w:szCs w:val="24"/>
        </w:rPr>
      </w:pPr>
      <w:r w:rsidRPr="00A849EC">
        <w:rPr>
          <w:sz w:val="24"/>
          <w:szCs w:val="24"/>
        </w:rPr>
        <w:t>Toda intervención debe generar tres resultados:</w:t>
      </w:r>
    </w:p>
    <w:p w14:paraId="2680C775" w14:textId="77777777" w:rsidR="00A849EC" w:rsidRPr="00A849EC" w:rsidRDefault="00A849EC" w:rsidP="00A849EC">
      <w:pPr>
        <w:spacing w:after="0" w:line="240" w:lineRule="auto"/>
        <w:ind w:left="708"/>
        <w:rPr>
          <w:sz w:val="24"/>
          <w:szCs w:val="24"/>
        </w:rPr>
      </w:pPr>
      <w:r w:rsidRPr="00A849EC">
        <w:rPr>
          <w:sz w:val="24"/>
          <w:szCs w:val="24"/>
        </w:rPr>
        <w:t>• Corrección de problemas actuales.</w:t>
      </w:r>
      <w:r w:rsidRPr="00A849EC">
        <w:rPr>
          <w:sz w:val="24"/>
          <w:szCs w:val="24"/>
        </w:rPr>
        <w:br/>
        <w:t>• Prevención de problemas futuros.</w:t>
      </w:r>
      <w:r w:rsidRPr="00A849EC">
        <w:rPr>
          <w:sz w:val="24"/>
          <w:szCs w:val="24"/>
        </w:rPr>
        <w:br/>
        <w:t>• Generación de conocimiento técnico para la organización.</w:t>
      </w:r>
    </w:p>
    <w:p w14:paraId="3570A5B4" w14:textId="77777777" w:rsidR="00A849EC" w:rsidRPr="00A849EC" w:rsidRDefault="00A849EC" w:rsidP="00A849EC">
      <w:pPr>
        <w:spacing w:after="0" w:line="240" w:lineRule="auto"/>
        <w:jc w:val="both"/>
        <w:rPr>
          <w:sz w:val="24"/>
          <w:szCs w:val="24"/>
        </w:rPr>
      </w:pPr>
      <w:r w:rsidRPr="00A849EC">
        <w:rPr>
          <w:sz w:val="24"/>
          <w:szCs w:val="24"/>
        </w:rPr>
        <w:t>El mantenimiento deja de ser una actividad correctiva y se convierte en una herramienta estratégica de mejora continua.</w:t>
      </w:r>
    </w:p>
    <w:p w14:paraId="3D91A7D5" w14:textId="0E9FC506" w:rsidR="00A849EC" w:rsidRPr="00A849EC" w:rsidRDefault="00A849EC" w:rsidP="00A849EC">
      <w:pPr>
        <w:spacing w:after="0" w:line="240" w:lineRule="auto"/>
        <w:jc w:val="both"/>
        <w:rPr>
          <w:sz w:val="24"/>
          <w:szCs w:val="24"/>
        </w:rPr>
      </w:pPr>
    </w:p>
    <w:p w14:paraId="17E06E1F" w14:textId="77777777" w:rsidR="00A849EC" w:rsidRPr="00A849EC" w:rsidRDefault="00A849EC" w:rsidP="00A849EC">
      <w:pPr>
        <w:spacing w:after="0" w:line="240" w:lineRule="auto"/>
        <w:jc w:val="both"/>
        <w:rPr>
          <w:b/>
          <w:bCs/>
          <w:sz w:val="24"/>
          <w:szCs w:val="24"/>
        </w:rPr>
      </w:pPr>
      <w:r w:rsidRPr="00A849EC">
        <w:rPr>
          <w:b/>
          <w:bCs/>
          <w:sz w:val="24"/>
          <w:szCs w:val="24"/>
        </w:rPr>
        <w:t>Proceso Asociado</w:t>
      </w:r>
    </w:p>
    <w:p w14:paraId="17ED69A4" w14:textId="77777777" w:rsidR="00A849EC" w:rsidRPr="00A849EC" w:rsidRDefault="00A849EC" w:rsidP="00A849EC">
      <w:pPr>
        <w:spacing w:after="0" w:line="240" w:lineRule="auto"/>
        <w:jc w:val="both"/>
        <w:rPr>
          <w:sz w:val="24"/>
          <w:szCs w:val="24"/>
        </w:rPr>
      </w:pPr>
      <w:r w:rsidRPr="00A849EC">
        <w:rPr>
          <w:sz w:val="24"/>
          <w:szCs w:val="24"/>
        </w:rPr>
        <w:t>Esta automatización se relaciona directamente con:</w:t>
      </w:r>
    </w:p>
    <w:p w14:paraId="09FA6BE8" w14:textId="77777777" w:rsidR="00A849EC" w:rsidRPr="00A849EC" w:rsidRDefault="00A849EC" w:rsidP="00A55FEF">
      <w:pPr>
        <w:spacing w:after="0" w:line="240" w:lineRule="auto"/>
        <w:ind w:left="708"/>
        <w:rPr>
          <w:sz w:val="24"/>
          <w:szCs w:val="24"/>
        </w:rPr>
      </w:pPr>
      <w:r w:rsidRPr="00A849EC">
        <w:rPr>
          <w:sz w:val="24"/>
          <w:szCs w:val="24"/>
        </w:rPr>
        <w:t>• Mantenimiento Preventivo.</w:t>
      </w:r>
      <w:r w:rsidRPr="00A849EC">
        <w:rPr>
          <w:sz w:val="24"/>
          <w:szCs w:val="24"/>
        </w:rPr>
        <w:br/>
        <w:t>• TPM.</w:t>
      </w:r>
      <w:r w:rsidRPr="00A849EC">
        <w:rPr>
          <w:sz w:val="24"/>
          <w:szCs w:val="24"/>
        </w:rPr>
        <w:br/>
        <w:t>• Producción.</w:t>
      </w:r>
      <w:r w:rsidRPr="00A849EC">
        <w:rPr>
          <w:sz w:val="24"/>
          <w:szCs w:val="24"/>
        </w:rPr>
        <w:br/>
        <w:t>• Ingeniería.</w:t>
      </w:r>
      <w:r w:rsidRPr="00A849EC">
        <w:rPr>
          <w:sz w:val="24"/>
          <w:szCs w:val="24"/>
        </w:rPr>
        <w:br/>
        <w:t>• Gestión de Activos.</w:t>
      </w:r>
      <w:r w:rsidRPr="00A849EC">
        <w:rPr>
          <w:sz w:val="24"/>
          <w:szCs w:val="24"/>
        </w:rPr>
        <w:br/>
        <w:t>• Mejora Continua.</w:t>
      </w:r>
      <w:r w:rsidRPr="00A849EC">
        <w:rPr>
          <w:sz w:val="24"/>
          <w:szCs w:val="24"/>
        </w:rPr>
        <w:br/>
        <w:t>• Gestión de Repuestos.</w:t>
      </w:r>
    </w:p>
    <w:p w14:paraId="670A6704" w14:textId="77777777" w:rsidR="00A849EC" w:rsidRPr="00A849EC" w:rsidRDefault="00A849EC" w:rsidP="00A849EC">
      <w:pPr>
        <w:spacing w:after="0" w:line="240" w:lineRule="auto"/>
        <w:jc w:val="both"/>
        <w:rPr>
          <w:sz w:val="24"/>
          <w:szCs w:val="24"/>
        </w:rPr>
      </w:pPr>
      <w:r w:rsidRPr="00A849EC">
        <w:rPr>
          <w:sz w:val="24"/>
          <w:szCs w:val="24"/>
        </w:rPr>
        <w:t>Representa la ejecución física de la intervención programada.</w:t>
      </w:r>
    </w:p>
    <w:p w14:paraId="151EE616" w14:textId="225622DD" w:rsidR="00A849EC" w:rsidRPr="00A849EC" w:rsidRDefault="00A849EC" w:rsidP="00A849EC">
      <w:pPr>
        <w:spacing w:after="0" w:line="240" w:lineRule="auto"/>
        <w:jc w:val="both"/>
        <w:rPr>
          <w:sz w:val="24"/>
          <w:szCs w:val="24"/>
        </w:rPr>
      </w:pPr>
    </w:p>
    <w:p w14:paraId="5D6DA777" w14:textId="77777777" w:rsidR="00A849EC" w:rsidRPr="00A849EC" w:rsidRDefault="00A849EC" w:rsidP="00A849EC">
      <w:pPr>
        <w:spacing w:after="0" w:line="240" w:lineRule="auto"/>
        <w:jc w:val="both"/>
        <w:rPr>
          <w:b/>
          <w:bCs/>
          <w:sz w:val="24"/>
          <w:szCs w:val="24"/>
        </w:rPr>
      </w:pPr>
      <w:r w:rsidRPr="00A849EC">
        <w:rPr>
          <w:b/>
          <w:bCs/>
          <w:sz w:val="24"/>
          <w:szCs w:val="24"/>
        </w:rPr>
        <w:t>Referencia en Flujograma</w:t>
      </w:r>
    </w:p>
    <w:p w14:paraId="52BE7964" w14:textId="77777777" w:rsidR="00A849EC" w:rsidRPr="00A55FEF" w:rsidRDefault="00A849EC" w:rsidP="00A849EC">
      <w:pPr>
        <w:spacing w:after="0" w:line="240" w:lineRule="auto"/>
        <w:jc w:val="both"/>
        <w:rPr>
          <w:sz w:val="24"/>
          <w:szCs w:val="24"/>
        </w:rPr>
      </w:pPr>
      <w:r w:rsidRPr="00A55FEF">
        <w:rPr>
          <w:sz w:val="24"/>
          <w:szCs w:val="24"/>
        </w:rPr>
        <w:t>Cajita 15.7 – Mantenimiento Preventivo: Mecánico. Ejecuta las actividades técnicas programadas (ERP), contando con el apoyo del TPM y del Operador regular de la máquina. Realiza desmontajes, reemplazo de piezas, inspecciones mecánicas, limpieza profunda, engrase, lubricación, calibraciones y correcciones técnicas derivadas tanto del plan preventivo estándar como del peritaje técnico realizado previamente. Actualiza ERP con todas las actividades ejecutadas asociadas a la orden de mantenimiento.</w:t>
      </w:r>
    </w:p>
    <w:p w14:paraId="7043C026" w14:textId="5D844E27" w:rsidR="00A849EC" w:rsidRPr="00A849EC" w:rsidRDefault="00A849EC" w:rsidP="00A849EC">
      <w:pPr>
        <w:spacing w:after="0" w:line="240" w:lineRule="auto"/>
        <w:jc w:val="both"/>
        <w:rPr>
          <w:sz w:val="24"/>
          <w:szCs w:val="24"/>
        </w:rPr>
      </w:pPr>
    </w:p>
    <w:p w14:paraId="722F754D" w14:textId="77777777" w:rsidR="00A849EC" w:rsidRPr="00A849EC" w:rsidRDefault="00A849EC" w:rsidP="00A849EC">
      <w:pPr>
        <w:spacing w:after="0" w:line="240" w:lineRule="auto"/>
        <w:jc w:val="both"/>
        <w:rPr>
          <w:b/>
          <w:bCs/>
          <w:sz w:val="24"/>
          <w:szCs w:val="24"/>
        </w:rPr>
      </w:pPr>
      <w:r w:rsidRPr="00A849EC">
        <w:rPr>
          <w:b/>
          <w:bCs/>
          <w:sz w:val="24"/>
          <w:szCs w:val="24"/>
        </w:rPr>
        <w:t>Bases de Datos Relacionadas</w:t>
      </w:r>
    </w:p>
    <w:p w14:paraId="21B402C9" w14:textId="77777777" w:rsidR="00A849EC" w:rsidRPr="00A849EC" w:rsidRDefault="00A849EC" w:rsidP="00A55FEF">
      <w:pPr>
        <w:spacing w:after="0" w:line="240" w:lineRule="auto"/>
        <w:ind w:left="708"/>
        <w:rPr>
          <w:b/>
          <w:bCs/>
          <w:sz w:val="24"/>
          <w:szCs w:val="24"/>
        </w:rPr>
      </w:pPr>
      <w:r w:rsidRPr="00A849EC">
        <w:rPr>
          <w:b/>
          <w:bCs/>
          <w:sz w:val="24"/>
          <w:szCs w:val="24"/>
        </w:rPr>
        <w:t>Base de Datos de Máquinas</w:t>
      </w:r>
    </w:p>
    <w:p w14:paraId="11DB9D95" w14:textId="77777777" w:rsidR="00A849EC" w:rsidRPr="00A849EC" w:rsidRDefault="00A849EC" w:rsidP="00A55FEF">
      <w:pPr>
        <w:spacing w:after="0" w:line="240" w:lineRule="auto"/>
        <w:ind w:left="1416"/>
        <w:rPr>
          <w:sz w:val="24"/>
          <w:szCs w:val="24"/>
        </w:rPr>
      </w:pPr>
      <w:r w:rsidRPr="00A849EC">
        <w:rPr>
          <w:sz w:val="24"/>
          <w:szCs w:val="24"/>
        </w:rPr>
        <w:t>• Historial técnico.</w:t>
      </w:r>
      <w:r w:rsidRPr="00A849EC">
        <w:rPr>
          <w:sz w:val="24"/>
          <w:szCs w:val="24"/>
        </w:rPr>
        <w:br/>
        <w:t>• Componentes.</w:t>
      </w:r>
      <w:r w:rsidRPr="00A849EC">
        <w:rPr>
          <w:sz w:val="24"/>
          <w:szCs w:val="24"/>
        </w:rPr>
        <w:br/>
        <w:t>• Horas acumuladas.</w:t>
      </w:r>
      <w:r w:rsidRPr="00A849EC">
        <w:rPr>
          <w:sz w:val="24"/>
          <w:szCs w:val="24"/>
        </w:rPr>
        <w:br/>
        <w:t>• Criticidad.</w:t>
      </w:r>
    </w:p>
    <w:p w14:paraId="31391853" w14:textId="77777777" w:rsidR="00A849EC" w:rsidRPr="00A849EC" w:rsidRDefault="00A849EC" w:rsidP="00A55FEF">
      <w:pPr>
        <w:spacing w:after="0" w:line="240" w:lineRule="auto"/>
        <w:ind w:left="708"/>
        <w:rPr>
          <w:b/>
          <w:bCs/>
          <w:sz w:val="24"/>
          <w:szCs w:val="24"/>
        </w:rPr>
      </w:pPr>
      <w:r w:rsidRPr="00A849EC">
        <w:rPr>
          <w:b/>
          <w:bCs/>
          <w:sz w:val="24"/>
          <w:szCs w:val="24"/>
        </w:rPr>
        <w:t>Base de Datos de Mantenimiento</w:t>
      </w:r>
    </w:p>
    <w:p w14:paraId="7666EEA8" w14:textId="77777777" w:rsidR="00A849EC" w:rsidRPr="00A849EC" w:rsidRDefault="00A849EC" w:rsidP="00A55FEF">
      <w:pPr>
        <w:spacing w:after="0" w:line="240" w:lineRule="auto"/>
        <w:ind w:left="1416"/>
        <w:rPr>
          <w:sz w:val="24"/>
          <w:szCs w:val="24"/>
        </w:rPr>
      </w:pPr>
      <w:r w:rsidRPr="00A849EC">
        <w:rPr>
          <w:sz w:val="24"/>
          <w:szCs w:val="24"/>
        </w:rPr>
        <w:t>• Orden de trabajo.</w:t>
      </w:r>
      <w:r w:rsidRPr="00A849EC">
        <w:rPr>
          <w:sz w:val="24"/>
          <w:szCs w:val="24"/>
        </w:rPr>
        <w:br/>
        <w:t>• Actividades programadas.</w:t>
      </w:r>
      <w:r w:rsidRPr="00A849EC">
        <w:rPr>
          <w:sz w:val="24"/>
          <w:szCs w:val="24"/>
        </w:rPr>
        <w:br/>
        <w:t>• Actividades ejecutadas.</w:t>
      </w:r>
    </w:p>
    <w:p w14:paraId="65DEA04F" w14:textId="77777777" w:rsidR="00A849EC" w:rsidRPr="00A849EC" w:rsidRDefault="00A849EC" w:rsidP="00A55FEF">
      <w:pPr>
        <w:spacing w:after="0" w:line="240" w:lineRule="auto"/>
        <w:ind w:left="708"/>
        <w:rPr>
          <w:b/>
          <w:bCs/>
          <w:sz w:val="24"/>
          <w:szCs w:val="24"/>
        </w:rPr>
      </w:pPr>
      <w:r w:rsidRPr="00A849EC">
        <w:rPr>
          <w:b/>
          <w:bCs/>
          <w:sz w:val="24"/>
          <w:szCs w:val="24"/>
        </w:rPr>
        <w:t>Base de Datos de Repuestos</w:t>
      </w:r>
    </w:p>
    <w:p w14:paraId="28B8EB84" w14:textId="77777777" w:rsidR="00A849EC" w:rsidRPr="00A849EC" w:rsidRDefault="00A849EC" w:rsidP="00A55FEF">
      <w:pPr>
        <w:spacing w:after="0" w:line="240" w:lineRule="auto"/>
        <w:ind w:left="1416"/>
        <w:rPr>
          <w:sz w:val="24"/>
          <w:szCs w:val="24"/>
        </w:rPr>
      </w:pPr>
      <w:r w:rsidRPr="00A849EC">
        <w:rPr>
          <w:sz w:val="24"/>
          <w:szCs w:val="24"/>
        </w:rPr>
        <w:lastRenderedPageBreak/>
        <w:t>• Repuestos utilizados.</w:t>
      </w:r>
      <w:r w:rsidRPr="00A849EC">
        <w:rPr>
          <w:sz w:val="24"/>
          <w:szCs w:val="24"/>
        </w:rPr>
        <w:br/>
        <w:t>• Consumos.</w:t>
      </w:r>
      <w:r w:rsidRPr="00A849EC">
        <w:rPr>
          <w:sz w:val="24"/>
          <w:szCs w:val="24"/>
        </w:rPr>
        <w:br/>
        <w:t>• Inventario actualizado.</w:t>
      </w:r>
    </w:p>
    <w:p w14:paraId="592FE13F" w14:textId="77777777" w:rsidR="00A849EC" w:rsidRPr="00A849EC" w:rsidRDefault="00A849EC" w:rsidP="00A55FEF">
      <w:pPr>
        <w:spacing w:after="0" w:line="240" w:lineRule="auto"/>
        <w:ind w:left="708"/>
        <w:rPr>
          <w:b/>
          <w:bCs/>
          <w:sz w:val="24"/>
          <w:szCs w:val="24"/>
        </w:rPr>
      </w:pPr>
      <w:r w:rsidRPr="00A849EC">
        <w:rPr>
          <w:b/>
          <w:bCs/>
          <w:sz w:val="24"/>
          <w:szCs w:val="24"/>
        </w:rPr>
        <w:t>Base de Datos TPM</w:t>
      </w:r>
    </w:p>
    <w:p w14:paraId="1CE113DE" w14:textId="77777777" w:rsidR="00A849EC" w:rsidRPr="00A849EC" w:rsidRDefault="00A849EC" w:rsidP="00A55FEF">
      <w:pPr>
        <w:spacing w:after="0" w:line="240" w:lineRule="auto"/>
        <w:ind w:left="1416"/>
        <w:rPr>
          <w:sz w:val="24"/>
          <w:szCs w:val="24"/>
        </w:rPr>
      </w:pPr>
      <w:r w:rsidRPr="00A849EC">
        <w:rPr>
          <w:sz w:val="24"/>
          <w:szCs w:val="24"/>
        </w:rPr>
        <w:t>• Hallazgos.</w:t>
      </w:r>
      <w:r w:rsidRPr="00A849EC">
        <w:rPr>
          <w:sz w:val="24"/>
          <w:szCs w:val="24"/>
        </w:rPr>
        <w:br/>
        <w:t>• Condiciones anormales.</w:t>
      </w:r>
      <w:r w:rsidRPr="00A849EC">
        <w:rPr>
          <w:sz w:val="24"/>
          <w:szCs w:val="24"/>
        </w:rPr>
        <w:br/>
        <w:t>• Oportunidades de mejora.</w:t>
      </w:r>
    </w:p>
    <w:p w14:paraId="01C3E74C" w14:textId="77777777" w:rsidR="00A849EC" w:rsidRPr="00A849EC" w:rsidRDefault="00A849EC" w:rsidP="00A55FEF">
      <w:pPr>
        <w:spacing w:after="0" w:line="240" w:lineRule="auto"/>
        <w:ind w:left="708"/>
        <w:rPr>
          <w:b/>
          <w:bCs/>
          <w:sz w:val="24"/>
          <w:szCs w:val="24"/>
        </w:rPr>
      </w:pPr>
      <w:r w:rsidRPr="00A849EC">
        <w:rPr>
          <w:b/>
          <w:bCs/>
          <w:sz w:val="24"/>
          <w:szCs w:val="24"/>
        </w:rPr>
        <w:t>Base de Datos de Recursos Humanos</w:t>
      </w:r>
    </w:p>
    <w:p w14:paraId="538CF233" w14:textId="77777777" w:rsidR="00A849EC" w:rsidRPr="00A849EC" w:rsidRDefault="00A849EC" w:rsidP="00A55FEF">
      <w:pPr>
        <w:spacing w:after="0" w:line="240" w:lineRule="auto"/>
        <w:ind w:left="1416"/>
        <w:rPr>
          <w:sz w:val="24"/>
          <w:szCs w:val="24"/>
        </w:rPr>
      </w:pPr>
      <w:r w:rsidRPr="00A849EC">
        <w:rPr>
          <w:sz w:val="24"/>
          <w:szCs w:val="24"/>
        </w:rPr>
        <w:t>• Técnicos participantes.</w:t>
      </w:r>
      <w:r w:rsidRPr="00A849EC">
        <w:rPr>
          <w:sz w:val="24"/>
          <w:szCs w:val="24"/>
        </w:rPr>
        <w:br/>
        <w:t>• Horas invertidas.</w:t>
      </w:r>
      <w:r w:rsidRPr="00A849EC">
        <w:rPr>
          <w:sz w:val="24"/>
          <w:szCs w:val="24"/>
        </w:rPr>
        <w:br/>
        <w:t>• Especialidades utilizadas.</w:t>
      </w:r>
    </w:p>
    <w:p w14:paraId="61347315" w14:textId="37B70E27" w:rsidR="00A849EC" w:rsidRPr="00A849EC" w:rsidRDefault="00A849EC" w:rsidP="00A849EC">
      <w:pPr>
        <w:spacing w:after="0" w:line="240" w:lineRule="auto"/>
        <w:jc w:val="both"/>
        <w:rPr>
          <w:sz w:val="24"/>
          <w:szCs w:val="24"/>
        </w:rPr>
      </w:pPr>
    </w:p>
    <w:p w14:paraId="342FD455" w14:textId="77777777" w:rsidR="00A849EC" w:rsidRPr="00A849EC" w:rsidRDefault="00A849EC" w:rsidP="00A849EC">
      <w:pPr>
        <w:spacing w:after="0" w:line="240" w:lineRule="auto"/>
        <w:jc w:val="both"/>
        <w:rPr>
          <w:b/>
          <w:bCs/>
          <w:sz w:val="24"/>
          <w:szCs w:val="24"/>
        </w:rPr>
      </w:pPr>
      <w:r w:rsidRPr="00A849EC">
        <w:rPr>
          <w:b/>
          <w:bCs/>
          <w:sz w:val="24"/>
          <w:szCs w:val="24"/>
        </w:rPr>
        <w:t>Ejecución de Actividades Preventivas</w:t>
      </w:r>
    </w:p>
    <w:p w14:paraId="31487EDE" w14:textId="0B7F3B7B" w:rsidR="00A849EC" w:rsidRPr="00A849EC" w:rsidRDefault="00A849EC" w:rsidP="00A849EC">
      <w:pPr>
        <w:spacing w:after="0" w:line="240" w:lineRule="auto"/>
        <w:jc w:val="both"/>
        <w:rPr>
          <w:sz w:val="24"/>
          <w:szCs w:val="24"/>
        </w:rPr>
      </w:pPr>
      <w:r w:rsidRPr="00A849EC">
        <w:rPr>
          <w:sz w:val="24"/>
          <w:szCs w:val="24"/>
        </w:rPr>
        <w:t>El ERP debe presentar al mecánico una lista estructurada de actividades previamente definidas.</w:t>
      </w:r>
      <w:r w:rsidR="00A55FEF">
        <w:rPr>
          <w:sz w:val="24"/>
          <w:szCs w:val="24"/>
        </w:rPr>
        <w:t xml:space="preserve"> </w:t>
      </w:r>
      <w:r w:rsidRPr="00A849EC">
        <w:rPr>
          <w:sz w:val="24"/>
          <w:szCs w:val="24"/>
        </w:rPr>
        <w:t>Entre ellas:</w:t>
      </w:r>
    </w:p>
    <w:p w14:paraId="4537D175" w14:textId="77777777" w:rsidR="00A849EC" w:rsidRPr="00A849EC" w:rsidRDefault="00A849EC" w:rsidP="00A55FEF">
      <w:pPr>
        <w:spacing w:after="0" w:line="240" w:lineRule="auto"/>
        <w:ind w:left="708"/>
        <w:rPr>
          <w:b/>
          <w:bCs/>
          <w:sz w:val="24"/>
          <w:szCs w:val="24"/>
        </w:rPr>
      </w:pPr>
      <w:r w:rsidRPr="00A849EC">
        <w:rPr>
          <w:b/>
          <w:bCs/>
          <w:sz w:val="24"/>
          <w:szCs w:val="24"/>
        </w:rPr>
        <w:t>Mecánicas</w:t>
      </w:r>
    </w:p>
    <w:p w14:paraId="096B41EF" w14:textId="77777777" w:rsidR="00A849EC" w:rsidRPr="00A849EC" w:rsidRDefault="00A849EC" w:rsidP="00A55FEF">
      <w:pPr>
        <w:spacing w:after="0" w:line="240" w:lineRule="auto"/>
        <w:ind w:left="1416"/>
        <w:rPr>
          <w:sz w:val="24"/>
          <w:szCs w:val="24"/>
        </w:rPr>
      </w:pPr>
      <w:r w:rsidRPr="00A849EC">
        <w:rPr>
          <w:sz w:val="24"/>
          <w:szCs w:val="24"/>
        </w:rPr>
        <w:t>• Cambio de rodamientos.</w:t>
      </w:r>
      <w:r w:rsidRPr="00A849EC">
        <w:rPr>
          <w:sz w:val="24"/>
          <w:szCs w:val="24"/>
        </w:rPr>
        <w:br/>
        <w:t>• Ajuste de transmisiones.</w:t>
      </w:r>
      <w:r w:rsidRPr="00A849EC">
        <w:rPr>
          <w:sz w:val="24"/>
          <w:szCs w:val="24"/>
        </w:rPr>
        <w:br/>
        <w:t>• Alineaciones.</w:t>
      </w:r>
      <w:r w:rsidRPr="00A849EC">
        <w:rPr>
          <w:sz w:val="24"/>
          <w:szCs w:val="24"/>
        </w:rPr>
        <w:br/>
        <w:t>• Reemplazo de componentes.</w:t>
      </w:r>
    </w:p>
    <w:p w14:paraId="72CD2BCA" w14:textId="77777777" w:rsidR="00A849EC" w:rsidRPr="00A849EC" w:rsidRDefault="00A849EC" w:rsidP="00A55FEF">
      <w:pPr>
        <w:spacing w:after="0" w:line="240" w:lineRule="auto"/>
        <w:ind w:left="708"/>
        <w:rPr>
          <w:b/>
          <w:bCs/>
          <w:sz w:val="24"/>
          <w:szCs w:val="24"/>
        </w:rPr>
      </w:pPr>
      <w:r w:rsidRPr="00A849EC">
        <w:rPr>
          <w:b/>
          <w:bCs/>
          <w:sz w:val="24"/>
          <w:szCs w:val="24"/>
        </w:rPr>
        <w:t>Eléctricas</w:t>
      </w:r>
    </w:p>
    <w:p w14:paraId="4415C68A" w14:textId="77777777" w:rsidR="00A849EC" w:rsidRPr="00A849EC" w:rsidRDefault="00A849EC" w:rsidP="00A55FEF">
      <w:pPr>
        <w:spacing w:after="0" w:line="240" w:lineRule="auto"/>
        <w:ind w:left="1416"/>
        <w:rPr>
          <w:sz w:val="24"/>
          <w:szCs w:val="24"/>
        </w:rPr>
      </w:pPr>
      <w:r w:rsidRPr="00A849EC">
        <w:rPr>
          <w:sz w:val="24"/>
          <w:szCs w:val="24"/>
        </w:rPr>
        <w:t>• Verificación de sensores.</w:t>
      </w:r>
      <w:r w:rsidRPr="00A849EC">
        <w:rPr>
          <w:sz w:val="24"/>
          <w:szCs w:val="24"/>
        </w:rPr>
        <w:br/>
        <w:t>• Revisión de tableros.</w:t>
      </w:r>
      <w:r w:rsidRPr="00A849EC">
        <w:rPr>
          <w:sz w:val="24"/>
          <w:szCs w:val="24"/>
        </w:rPr>
        <w:br/>
        <w:t>• Inspección de motores.</w:t>
      </w:r>
      <w:r w:rsidRPr="00A849EC">
        <w:rPr>
          <w:sz w:val="24"/>
          <w:szCs w:val="24"/>
        </w:rPr>
        <w:br/>
        <w:t>• Calibraciones.</w:t>
      </w:r>
    </w:p>
    <w:p w14:paraId="126E742D" w14:textId="77777777" w:rsidR="00A849EC" w:rsidRPr="00A849EC" w:rsidRDefault="00A849EC" w:rsidP="00A55FEF">
      <w:pPr>
        <w:spacing w:after="0" w:line="240" w:lineRule="auto"/>
        <w:ind w:left="708"/>
        <w:rPr>
          <w:b/>
          <w:bCs/>
          <w:sz w:val="24"/>
          <w:szCs w:val="24"/>
        </w:rPr>
      </w:pPr>
      <w:r w:rsidRPr="00A849EC">
        <w:rPr>
          <w:b/>
          <w:bCs/>
          <w:sz w:val="24"/>
          <w:szCs w:val="24"/>
        </w:rPr>
        <w:t>Neumáticas e Hidráulicas</w:t>
      </w:r>
    </w:p>
    <w:p w14:paraId="326BA63C" w14:textId="77777777" w:rsidR="00A849EC" w:rsidRPr="00A849EC" w:rsidRDefault="00A849EC" w:rsidP="00A55FEF">
      <w:pPr>
        <w:spacing w:after="0" w:line="240" w:lineRule="auto"/>
        <w:ind w:left="1416"/>
        <w:rPr>
          <w:sz w:val="24"/>
          <w:szCs w:val="24"/>
        </w:rPr>
      </w:pPr>
      <w:r w:rsidRPr="00A849EC">
        <w:rPr>
          <w:sz w:val="24"/>
          <w:szCs w:val="24"/>
        </w:rPr>
        <w:t>• Cambio de sellos.</w:t>
      </w:r>
      <w:r w:rsidRPr="00A849EC">
        <w:rPr>
          <w:sz w:val="24"/>
          <w:szCs w:val="24"/>
        </w:rPr>
        <w:br/>
        <w:t>• Verificación de fugas.</w:t>
      </w:r>
      <w:r w:rsidRPr="00A849EC">
        <w:rPr>
          <w:sz w:val="24"/>
          <w:szCs w:val="24"/>
        </w:rPr>
        <w:br/>
        <w:t>• Ajuste de válvulas.</w:t>
      </w:r>
      <w:r w:rsidRPr="00A849EC">
        <w:rPr>
          <w:sz w:val="24"/>
          <w:szCs w:val="24"/>
        </w:rPr>
        <w:br/>
        <w:t>• Inspección de presión.</w:t>
      </w:r>
    </w:p>
    <w:p w14:paraId="66D51500" w14:textId="77777777" w:rsidR="00A849EC" w:rsidRPr="00A849EC" w:rsidRDefault="00A849EC" w:rsidP="00A55FEF">
      <w:pPr>
        <w:spacing w:after="0" w:line="240" w:lineRule="auto"/>
        <w:ind w:left="708"/>
        <w:rPr>
          <w:b/>
          <w:bCs/>
          <w:sz w:val="24"/>
          <w:szCs w:val="24"/>
        </w:rPr>
      </w:pPr>
      <w:r w:rsidRPr="00A849EC">
        <w:rPr>
          <w:b/>
          <w:bCs/>
          <w:sz w:val="24"/>
          <w:szCs w:val="24"/>
        </w:rPr>
        <w:t>TPM</w:t>
      </w:r>
    </w:p>
    <w:p w14:paraId="17938C9A" w14:textId="77777777" w:rsidR="00A849EC" w:rsidRPr="00A849EC" w:rsidRDefault="00A849EC" w:rsidP="00A55FEF">
      <w:pPr>
        <w:spacing w:after="0" w:line="240" w:lineRule="auto"/>
        <w:ind w:left="1416"/>
        <w:rPr>
          <w:sz w:val="24"/>
          <w:szCs w:val="24"/>
        </w:rPr>
      </w:pPr>
      <w:r w:rsidRPr="00A849EC">
        <w:rPr>
          <w:sz w:val="24"/>
          <w:szCs w:val="24"/>
        </w:rPr>
        <w:t>• Limpieza profunda.</w:t>
      </w:r>
      <w:r w:rsidRPr="00A849EC">
        <w:rPr>
          <w:sz w:val="24"/>
          <w:szCs w:val="24"/>
        </w:rPr>
        <w:br/>
        <w:t>• Eliminación de fuentes de contaminación.</w:t>
      </w:r>
      <w:r w:rsidRPr="00A849EC">
        <w:rPr>
          <w:sz w:val="24"/>
          <w:szCs w:val="24"/>
        </w:rPr>
        <w:br/>
        <w:t>• Identificación de anormalidades.</w:t>
      </w:r>
    </w:p>
    <w:p w14:paraId="12859D21" w14:textId="2B19A445" w:rsidR="00A849EC" w:rsidRPr="00A849EC" w:rsidRDefault="00A849EC" w:rsidP="00A849EC">
      <w:pPr>
        <w:spacing w:after="0" w:line="240" w:lineRule="auto"/>
        <w:jc w:val="both"/>
        <w:rPr>
          <w:sz w:val="24"/>
          <w:szCs w:val="24"/>
        </w:rPr>
      </w:pPr>
    </w:p>
    <w:p w14:paraId="2AE9C2C5" w14:textId="77777777" w:rsidR="00A849EC" w:rsidRPr="00A849EC" w:rsidRDefault="00A849EC" w:rsidP="00A849EC">
      <w:pPr>
        <w:spacing w:after="0" w:line="240" w:lineRule="auto"/>
        <w:jc w:val="both"/>
        <w:rPr>
          <w:b/>
          <w:bCs/>
          <w:sz w:val="24"/>
          <w:szCs w:val="24"/>
        </w:rPr>
      </w:pPr>
      <w:r w:rsidRPr="00A849EC">
        <w:rPr>
          <w:b/>
          <w:bCs/>
          <w:sz w:val="24"/>
          <w:szCs w:val="24"/>
        </w:rPr>
        <w:t>Incorporación de Actividades del Peritaje Técnico</w:t>
      </w:r>
    </w:p>
    <w:p w14:paraId="476F7BAD" w14:textId="7FCD452E" w:rsidR="00A849EC" w:rsidRPr="00A849EC" w:rsidRDefault="00A849EC" w:rsidP="00A849EC">
      <w:pPr>
        <w:spacing w:after="0" w:line="240" w:lineRule="auto"/>
        <w:jc w:val="both"/>
        <w:rPr>
          <w:sz w:val="24"/>
          <w:szCs w:val="24"/>
        </w:rPr>
      </w:pPr>
      <w:r w:rsidRPr="00A849EC">
        <w:rPr>
          <w:sz w:val="24"/>
          <w:szCs w:val="24"/>
        </w:rPr>
        <w:t>Uno de los principales diferenciales de IOS-PYME consiste en integrar dentro de la misma intervención las actividades detectadas durante la inspección técnica previa.</w:t>
      </w:r>
      <w:r w:rsidR="00A55FEF">
        <w:rPr>
          <w:sz w:val="24"/>
          <w:szCs w:val="24"/>
        </w:rPr>
        <w:t xml:space="preserve"> </w:t>
      </w:r>
      <w:r w:rsidRPr="00A849EC">
        <w:rPr>
          <w:sz w:val="24"/>
          <w:szCs w:val="24"/>
        </w:rPr>
        <w:t>Por ejemplo:</w:t>
      </w:r>
    </w:p>
    <w:p w14:paraId="1AE882E0" w14:textId="77777777" w:rsidR="00A849EC" w:rsidRPr="00A849EC" w:rsidRDefault="00A849EC" w:rsidP="00A55FEF">
      <w:pPr>
        <w:spacing w:after="0" w:line="240" w:lineRule="auto"/>
        <w:ind w:left="708"/>
        <w:rPr>
          <w:sz w:val="24"/>
          <w:szCs w:val="24"/>
        </w:rPr>
      </w:pPr>
      <w:r w:rsidRPr="00A849EC">
        <w:rPr>
          <w:sz w:val="24"/>
          <w:szCs w:val="24"/>
        </w:rPr>
        <w:t>• Componentes con desgaste prematuro.</w:t>
      </w:r>
      <w:r w:rsidRPr="00A849EC">
        <w:rPr>
          <w:sz w:val="24"/>
          <w:szCs w:val="24"/>
        </w:rPr>
        <w:br/>
        <w:t>• Mejoras de seguridad.</w:t>
      </w:r>
      <w:r w:rsidRPr="00A849EC">
        <w:rPr>
          <w:sz w:val="24"/>
          <w:szCs w:val="24"/>
        </w:rPr>
        <w:br/>
        <w:t>• Ajustes de diseño.</w:t>
      </w:r>
      <w:r w:rsidRPr="00A849EC">
        <w:rPr>
          <w:sz w:val="24"/>
          <w:szCs w:val="24"/>
        </w:rPr>
        <w:br/>
        <w:t>• Elementos próximos al fallo.</w:t>
      </w:r>
      <w:r w:rsidRPr="00A849EC">
        <w:rPr>
          <w:sz w:val="24"/>
          <w:szCs w:val="24"/>
        </w:rPr>
        <w:br/>
        <w:t>• Problemas recurrentes observados por operadores.</w:t>
      </w:r>
    </w:p>
    <w:p w14:paraId="64F19BD9" w14:textId="77777777" w:rsidR="00A849EC" w:rsidRPr="00A849EC" w:rsidRDefault="00A849EC" w:rsidP="00A849EC">
      <w:pPr>
        <w:spacing w:after="0" w:line="240" w:lineRule="auto"/>
        <w:jc w:val="both"/>
        <w:rPr>
          <w:sz w:val="24"/>
          <w:szCs w:val="24"/>
        </w:rPr>
      </w:pPr>
      <w:r w:rsidRPr="00A849EC">
        <w:rPr>
          <w:sz w:val="24"/>
          <w:szCs w:val="24"/>
        </w:rPr>
        <w:t>La intervención se adapta a la condición real del equipo y no únicamente a una lista genérica.</w:t>
      </w:r>
    </w:p>
    <w:p w14:paraId="23F4B0D2" w14:textId="00E3FD1C" w:rsidR="00A849EC" w:rsidRPr="00A849EC" w:rsidRDefault="00A849EC" w:rsidP="00A849EC">
      <w:pPr>
        <w:spacing w:after="0" w:line="240" w:lineRule="auto"/>
        <w:jc w:val="both"/>
        <w:rPr>
          <w:sz w:val="24"/>
          <w:szCs w:val="24"/>
        </w:rPr>
      </w:pPr>
    </w:p>
    <w:p w14:paraId="7D302BB9" w14:textId="77777777" w:rsidR="00A849EC" w:rsidRPr="00A849EC" w:rsidRDefault="00A849EC" w:rsidP="00A849EC">
      <w:pPr>
        <w:spacing w:after="0" w:line="240" w:lineRule="auto"/>
        <w:jc w:val="both"/>
        <w:rPr>
          <w:b/>
          <w:bCs/>
          <w:sz w:val="24"/>
          <w:szCs w:val="24"/>
        </w:rPr>
      </w:pPr>
      <w:r w:rsidRPr="00A849EC">
        <w:rPr>
          <w:b/>
          <w:bCs/>
          <w:sz w:val="24"/>
          <w:szCs w:val="24"/>
        </w:rPr>
        <w:lastRenderedPageBreak/>
        <w:t>Participación del Operador</w:t>
      </w:r>
    </w:p>
    <w:p w14:paraId="70EC288C" w14:textId="3B5EF8FA" w:rsidR="00A849EC" w:rsidRPr="00A849EC" w:rsidRDefault="00A849EC" w:rsidP="00A849EC">
      <w:pPr>
        <w:spacing w:after="0" w:line="240" w:lineRule="auto"/>
        <w:jc w:val="both"/>
        <w:rPr>
          <w:sz w:val="24"/>
          <w:szCs w:val="24"/>
        </w:rPr>
      </w:pPr>
      <w:r w:rsidRPr="00A849EC">
        <w:rPr>
          <w:sz w:val="24"/>
          <w:szCs w:val="24"/>
        </w:rPr>
        <w:t>El operador habitual debe participar activamente durante la intervención.</w:t>
      </w:r>
      <w:r w:rsidR="00A55FEF">
        <w:rPr>
          <w:sz w:val="24"/>
          <w:szCs w:val="24"/>
        </w:rPr>
        <w:t xml:space="preserve"> </w:t>
      </w:r>
      <w:r w:rsidRPr="00A849EC">
        <w:rPr>
          <w:sz w:val="24"/>
          <w:szCs w:val="24"/>
        </w:rPr>
        <w:t>Su conocimiento permite:</w:t>
      </w:r>
    </w:p>
    <w:p w14:paraId="2EDC817D" w14:textId="77777777" w:rsidR="00A849EC" w:rsidRPr="00A849EC" w:rsidRDefault="00A849EC" w:rsidP="00A55FEF">
      <w:pPr>
        <w:spacing w:after="0" w:line="240" w:lineRule="auto"/>
        <w:ind w:left="708"/>
        <w:rPr>
          <w:sz w:val="24"/>
          <w:szCs w:val="24"/>
        </w:rPr>
      </w:pPr>
      <w:r w:rsidRPr="00A849EC">
        <w:rPr>
          <w:sz w:val="24"/>
          <w:szCs w:val="24"/>
        </w:rPr>
        <w:t>• Validar comportamientos históricos.</w:t>
      </w:r>
      <w:r w:rsidRPr="00A849EC">
        <w:rPr>
          <w:sz w:val="24"/>
          <w:szCs w:val="24"/>
        </w:rPr>
        <w:br/>
        <w:t>• Explicar fallas recurrentes.</w:t>
      </w:r>
      <w:r w:rsidRPr="00A849EC">
        <w:rPr>
          <w:sz w:val="24"/>
          <w:szCs w:val="24"/>
        </w:rPr>
        <w:br/>
        <w:t>• Confirmar mejoras.</w:t>
      </w:r>
      <w:r w:rsidRPr="00A849EC">
        <w:rPr>
          <w:sz w:val="24"/>
          <w:szCs w:val="24"/>
        </w:rPr>
        <w:br/>
        <w:t>• Verificar ajustes.</w:t>
      </w:r>
    </w:p>
    <w:p w14:paraId="5C607159" w14:textId="77777777" w:rsidR="00A849EC" w:rsidRPr="00A849EC" w:rsidRDefault="00A849EC" w:rsidP="00A849EC">
      <w:pPr>
        <w:spacing w:after="0" w:line="240" w:lineRule="auto"/>
        <w:jc w:val="both"/>
        <w:rPr>
          <w:sz w:val="24"/>
          <w:szCs w:val="24"/>
        </w:rPr>
      </w:pPr>
      <w:r w:rsidRPr="00A849EC">
        <w:rPr>
          <w:sz w:val="24"/>
          <w:szCs w:val="24"/>
        </w:rPr>
        <w:t>Además, esta participación fortalece la filosofía TPM y el sentido de propiedad sobre el equipo.</w:t>
      </w:r>
    </w:p>
    <w:p w14:paraId="7AE95478" w14:textId="458261FE" w:rsidR="00A849EC" w:rsidRPr="00A849EC" w:rsidRDefault="00A849EC" w:rsidP="00A849EC">
      <w:pPr>
        <w:spacing w:after="0" w:line="240" w:lineRule="auto"/>
        <w:jc w:val="both"/>
        <w:rPr>
          <w:sz w:val="24"/>
          <w:szCs w:val="24"/>
        </w:rPr>
      </w:pPr>
    </w:p>
    <w:p w14:paraId="645A8A6F" w14:textId="77777777" w:rsidR="00A849EC" w:rsidRPr="00A849EC" w:rsidRDefault="00A849EC" w:rsidP="00A849EC">
      <w:pPr>
        <w:spacing w:after="0" w:line="240" w:lineRule="auto"/>
        <w:jc w:val="both"/>
        <w:rPr>
          <w:b/>
          <w:bCs/>
          <w:sz w:val="24"/>
          <w:szCs w:val="24"/>
        </w:rPr>
      </w:pPr>
      <w:r w:rsidRPr="00A849EC">
        <w:rPr>
          <w:b/>
          <w:bCs/>
          <w:sz w:val="24"/>
          <w:szCs w:val="24"/>
        </w:rPr>
        <w:t>Gestión de Repuestos y Materiales</w:t>
      </w:r>
    </w:p>
    <w:p w14:paraId="007DB47F" w14:textId="77777777" w:rsidR="00A849EC" w:rsidRPr="00A849EC" w:rsidRDefault="00A849EC" w:rsidP="00A849EC">
      <w:pPr>
        <w:spacing w:after="0" w:line="240" w:lineRule="auto"/>
        <w:jc w:val="both"/>
        <w:rPr>
          <w:sz w:val="24"/>
          <w:szCs w:val="24"/>
        </w:rPr>
      </w:pPr>
      <w:r w:rsidRPr="00A849EC">
        <w:rPr>
          <w:sz w:val="24"/>
          <w:szCs w:val="24"/>
        </w:rPr>
        <w:t>Durante la ejecución, el ERP debe registrar automáticamente:</w:t>
      </w:r>
    </w:p>
    <w:p w14:paraId="71821C63" w14:textId="77777777" w:rsidR="00A849EC" w:rsidRPr="00A849EC" w:rsidRDefault="00A849EC" w:rsidP="00A55FEF">
      <w:pPr>
        <w:spacing w:after="0" w:line="240" w:lineRule="auto"/>
        <w:ind w:left="708"/>
        <w:rPr>
          <w:sz w:val="24"/>
          <w:szCs w:val="24"/>
        </w:rPr>
      </w:pPr>
      <w:r w:rsidRPr="00A849EC">
        <w:rPr>
          <w:sz w:val="24"/>
          <w:szCs w:val="24"/>
        </w:rPr>
        <w:t>• Repuestos utilizados.</w:t>
      </w:r>
      <w:r w:rsidRPr="00A849EC">
        <w:rPr>
          <w:sz w:val="24"/>
          <w:szCs w:val="24"/>
        </w:rPr>
        <w:br/>
        <w:t>• Cantidades consumidas.</w:t>
      </w:r>
      <w:r w:rsidRPr="00A849EC">
        <w:rPr>
          <w:sz w:val="24"/>
          <w:szCs w:val="24"/>
        </w:rPr>
        <w:br/>
        <w:t>• Lubricantes utilizados.</w:t>
      </w:r>
      <w:r w:rsidRPr="00A849EC">
        <w:rPr>
          <w:sz w:val="24"/>
          <w:szCs w:val="24"/>
        </w:rPr>
        <w:br/>
        <w:t>• Materiales auxiliares.</w:t>
      </w:r>
      <w:r w:rsidRPr="00A849EC">
        <w:rPr>
          <w:sz w:val="24"/>
          <w:szCs w:val="24"/>
        </w:rPr>
        <w:br/>
        <w:t>• Herramientas especiales.</w:t>
      </w:r>
    </w:p>
    <w:p w14:paraId="27880145" w14:textId="77777777" w:rsidR="00A849EC" w:rsidRPr="00A849EC" w:rsidRDefault="00A849EC" w:rsidP="00A849EC">
      <w:pPr>
        <w:spacing w:after="0" w:line="240" w:lineRule="auto"/>
        <w:jc w:val="both"/>
        <w:rPr>
          <w:sz w:val="24"/>
          <w:szCs w:val="24"/>
        </w:rPr>
      </w:pPr>
      <w:r w:rsidRPr="00A849EC">
        <w:rPr>
          <w:sz w:val="24"/>
          <w:szCs w:val="24"/>
        </w:rPr>
        <w:t>Esta información alimenta futuras planificaciones y presupuestos.</w:t>
      </w:r>
    </w:p>
    <w:p w14:paraId="27A58A76" w14:textId="35F61894" w:rsidR="00A849EC" w:rsidRPr="00A849EC" w:rsidRDefault="00A849EC" w:rsidP="00A849EC">
      <w:pPr>
        <w:spacing w:after="0" w:line="240" w:lineRule="auto"/>
        <w:jc w:val="both"/>
        <w:rPr>
          <w:sz w:val="24"/>
          <w:szCs w:val="24"/>
        </w:rPr>
      </w:pPr>
    </w:p>
    <w:p w14:paraId="14BD94E8" w14:textId="77777777" w:rsidR="00A849EC" w:rsidRPr="00A849EC" w:rsidRDefault="00A849EC" w:rsidP="00A849EC">
      <w:pPr>
        <w:spacing w:after="0" w:line="240" w:lineRule="auto"/>
        <w:jc w:val="both"/>
        <w:rPr>
          <w:b/>
          <w:bCs/>
          <w:sz w:val="24"/>
          <w:szCs w:val="24"/>
        </w:rPr>
      </w:pPr>
      <w:r w:rsidRPr="00A849EC">
        <w:rPr>
          <w:b/>
          <w:bCs/>
          <w:sz w:val="24"/>
          <w:szCs w:val="24"/>
        </w:rPr>
        <w:t>Registro Digital de Actividades</w:t>
      </w:r>
    </w:p>
    <w:p w14:paraId="31C7D7CE" w14:textId="1D406CDB" w:rsidR="00A849EC" w:rsidRPr="00A849EC" w:rsidRDefault="00A849EC" w:rsidP="00A849EC">
      <w:pPr>
        <w:spacing w:after="0" w:line="240" w:lineRule="auto"/>
        <w:jc w:val="both"/>
        <w:rPr>
          <w:sz w:val="24"/>
          <w:szCs w:val="24"/>
        </w:rPr>
      </w:pPr>
      <w:r w:rsidRPr="00A849EC">
        <w:rPr>
          <w:sz w:val="24"/>
          <w:szCs w:val="24"/>
        </w:rPr>
        <w:t>Una de las partes más importantes de esta automatización consiste en documentar todo lo realizado.</w:t>
      </w:r>
      <w:r w:rsidR="00A55FEF">
        <w:rPr>
          <w:sz w:val="24"/>
          <w:szCs w:val="24"/>
        </w:rPr>
        <w:t xml:space="preserve"> </w:t>
      </w:r>
      <w:r w:rsidRPr="00A849EC">
        <w:rPr>
          <w:sz w:val="24"/>
          <w:szCs w:val="24"/>
        </w:rPr>
        <w:t>El sistema debe registrar:</w:t>
      </w:r>
    </w:p>
    <w:p w14:paraId="5AAECE21" w14:textId="77777777" w:rsidR="00A849EC" w:rsidRPr="00A849EC" w:rsidRDefault="00A849EC" w:rsidP="00A55FEF">
      <w:pPr>
        <w:spacing w:after="0" w:line="240" w:lineRule="auto"/>
        <w:ind w:left="708"/>
        <w:rPr>
          <w:sz w:val="24"/>
          <w:szCs w:val="24"/>
        </w:rPr>
      </w:pPr>
      <w:r w:rsidRPr="00A849EC">
        <w:rPr>
          <w:sz w:val="24"/>
          <w:szCs w:val="24"/>
        </w:rPr>
        <w:t>• Actividades ejecutadas.</w:t>
      </w:r>
      <w:r w:rsidRPr="00A849EC">
        <w:rPr>
          <w:sz w:val="24"/>
          <w:szCs w:val="24"/>
        </w:rPr>
        <w:br/>
        <w:t>• Fecha y hora.</w:t>
      </w:r>
      <w:r w:rsidRPr="00A849EC">
        <w:rPr>
          <w:sz w:val="24"/>
          <w:szCs w:val="24"/>
        </w:rPr>
        <w:br/>
        <w:t>• Técnico responsable.</w:t>
      </w:r>
      <w:r w:rsidRPr="00A849EC">
        <w:rPr>
          <w:sz w:val="24"/>
          <w:szCs w:val="24"/>
        </w:rPr>
        <w:br/>
        <w:t>• Tiempo invertido.</w:t>
      </w:r>
      <w:r w:rsidRPr="00A849EC">
        <w:rPr>
          <w:sz w:val="24"/>
          <w:szCs w:val="24"/>
        </w:rPr>
        <w:br/>
        <w:t>• Materiales utilizados.</w:t>
      </w:r>
      <w:r w:rsidRPr="00A849EC">
        <w:rPr>
          <w:sz w:val="24"/>
          <w:szCs w:val="24"/>
        </w:rPr>
        <w:br/>
        <w:t>• Hallazgos encontrados.</w:t>
      </w:r>
      <w:r w:rsidRPr="00A849EC">
        <w:rPr>
          <w:sz w:val="24"/>
          <w:szCs w:val="24"/>
        </w:rPr>
        <w:br/>
        <w:t>• Observaciones.</w:t>
      </w:r>
    </w:p>
    <w:p w14:paraId="7F26AF16" w14:textId="77777777" w:rsidR="00A849EC" w:rsidRPr="00A849EC" w:rsidRDefault="00A849EC" w:rsidP="00A55FEF">
      <w:pPr>
        <w:spacing w:after="0" w:line="240" w:lineRule="auto"/>
        <w:ind w:left="708"/>
        <w:rPr>
          <w:sz w:val="24"/>
          <w:szCs w:val="24"/>
        </w:rPr>
      </w:pPr>
      <w:r w:rsidRPr="00A849EC">
        <w:rPr>
          <w:sz w:val="24"/>
          <w:szCs w:val="24"/>
        </w:rPr>
        <w:t>La intervención deja evidencia permanente para futuras consultas.</w:t>
      </w:r>
    </w:p>
    <w:p w14:paraId="0A17DCCD" w14:textId="4B9CDFD4" w:rsidR="00A849EC" w:rsidRPr="00A849EC" w:rsidRDefault="00A849EC" w:rsidP="00A849EC">
      <w:pPr>
        <w:spacing w:after="0" w:line="240" w:lineRule="auto"/>
        <w:jc w:val="both"/>
        <w:rPr>
          <w:sz w:val="24"/>
          <w:szCs w:val="24"/>
        </w:rPr>
      </w:pPr>
    </w:p>
    <w:p w14:paraId="507E570C" w14:textId="77777777" w:rsidR="00A849EC" w:rsidRPr="00A849EC" w:rsidRDefault="00A849EC" w:rsidP="00A849EC">
      <w:pPr>
        <w:spacing w:after="0" w:line="240" w:lineRule="auto"/>
        <w:jc w:val="both"/>
        <w:rPr>
          <w:b/>
          <w:bCs/>
          <w:sz w:val="24"/>
          <w:szCs w:val="24"/>
        </w:rPr>
      </w:pPr>
      <w:r w:rsidRPr="00A849EC">
        <w:rPr>
          <w:b/>
          <w:bCs/>
          <w:sz w:val="24"/>
          <w:szCs w:val="24"/>
        </w:rPr>
        <w:t>Gestión de Hallazgos Adicionales</w:t>
      </w:r>
    </w:p>
    <w:p w14:paraId="19DE5881" w14:textId="77777777" w:rsidR="00A849EC" w:rsidRPr="00A849EC" w:rsidRDefault="00A849EC" w:rsidP="00A55FEF">
      <w:pPr>
        <w:spacing w:after="0" w:line="240" w:lineRule="auto"/>
        <w:rPr>
          <w:sz w:val="24"/>
          <w:szCs w:val="24"/>
        </w:rPr>
      </w:pPr>
      <w:r w:rsidRPr="00A849EC">
        <w:rPr>
          <w:sz w:val="24"/>
          <w:szCs w:val="24"/>
        </w:rPr>
        <w:t>Si durante la ejecución aparecen nuevas observaciones, el ERP debe permitir generar automáticamente:</w:t>
      </w:r>
    </w:p>
    <w:p w14:paraId="01F60AFC" w14:textId="77777777" w:rsidR="00A849EC" w:rsidRPr="00A849EC" w:rsidRDefault="00A849EC" w:rsidP="00A55FEF">
      <w:pPr>
        <w:spacing w:after="0" w:line="240" w:lineRule="auto"/>
        <w:ind w:left="708"/>
        <w:rPr>
          <w:sz w:val="24"/>
          <w:szCs w:val="24"/>
        </w:rPr>
      </w:pPr>
      <w:r w:rsidRPr="00A849EC">
        <w:rPr>
          <w:sz w:val="24"/>
          <w:szCs w:val="24"/>
        </w:rPr>
        <w:t>• Correctivos futuros.</w:t>
      </w:r>
      <w:r w:rsidRPr="00A849EC">
        <w:rPr>
          <w:sz w:val="24"/>
          <w:szCs w:val="24"/>
        </w:rPr>
        <w:br/>
        <w:t>• Proyectos de mejora.</w:t>
      </w:r>
      <w:r w:rsidRPr="00A849EC">
        <w:rPr>
          <w:sz w:val="24"/>
          <w:szCs w:val="24"/>
        </w:rPr>
        <w:br/>
        <w:t>• Solicitudes de repuestos.</w:t>
      </w:r>
      <w:r w:rsidRPr="00A849EC">
        <w:rPr>
          <w:sz w:val="24"/>
          <w:szCs w:val="24"/>
        </w:rPr>
        <w:br/>
        <w:t>• Inspecciones especiales.</w:t>
      </w:r>
    </w:p>
    <w:p w14:paraId="571008E9" w14:textId="77777777" w:rsidR="00A849EC" w:rsidRPr="00A849EC" w:rsidRDefault="00A849EC" w:rsidP="00A849EC">
      <w:pPr>
        <w:spacing w:after="0" w:line="240" w:lineRule="auto"/>
        <w:jc w:val="both"/>
        <w:rPr>
          <w:sz w:val="24"/>
          <w:szCs w:val="24"/>
        </w:rPr>
      </w:pPr>
      <w:r w:rsidRPr="00A849EC">
        <w:rPr>
          <w:sz w:val="24"/>
          <w:szCs w:val="24"/>
        </w:rPr>
        <w:t>La mejora continua no debe detenerse al finalizar la intervención.</w:t>
      </w:r>
    </w:p>
    <w:p w14:paraId="1D32C8A9" w14:textId="5C43B2C9" w:rsidR="00A849EC" w:rsidRPr="00A849EC" w:rsidRDefault="00A849EC" w:rsidP="00A849EC">
      <w:pPr>
        <w:spacing w:after="0" w:line="240" w:lineRule="auto"/>
        <w:jc w:val="both"/>
        <w:rPr>
          <w:sz w:val="24"/>
          <w:szCs w:val="24"/>
        </w:rPr>
      </w:pPr>
    </w:p>
    <w:p w14:paraId="4048C918" w14:textId="77777777" w:rsidR="00A849EC" w:rsidRPr="00A849EC" w:rsidRDefault="00A849EC" w:rsidP="00A849EC">
      <w:pPr>
        <w:spacing w:after="0" w:line="240" w:lineRule="auto"/>
        <w:jc w:val="both"/>
        <w:rPr>
          <w:b/>
          <w:bCs/>
          <w:sz w:val="24"/>
          <w:szCs w:val="24"/>
        </w:rPr>
      </w:pPr>
      <w:r w:rsidRPr="00A849EC">
        <w:rPr>
          <w:b/>
          <w:bCs/>
          <w:sz w:val="24"/>
          <w:szCs w:val="24"/>
        </w:rPr>
        <w:t>Indicadores Generados</w:t>
      </w:r>
    </w:p>
    <w:p w14:paraId="4357856B" w14:textId="77777777" w:rsidR="00A849EC" w:rsidRPr="00A849EC" w:rsidRDefault="00A849EC" w:rsidP="00A849EC">
      <w:pPr>
        <w:spacing w:after="0" w:line="240" w:lineRule="auto"/>
        <w:jc w:val="both"/>
        <w:rPr>
          <w:sz w:val="24"/>
          <w:szCs w:val="24"/>
        </w:rPr>
      </w:pPr>
      <w:r w:rsidRPr="00A849EC">
        <w:rPr>
          <w:sz w:val="24"/>
          <w:szCs w:val="24"/>
        </w:rPr>
        <w:t>Esta automatización debe alimentar indicadores como:</w:t>
      </w:r>
    </w:p>
    <w:p w14:paraId="0FA642B3" w14:textId="77777777" w:rsidR="00A849EC" w:rsidRPr="00A849EC" w:rsidRDefault="00A849EC" w:rsidP="00A55FEF">
      <w:pPr>
        <w:spacing w:after="0" w:line="240" w:lineRule="auto"/>
        <w:ind w:left="708"/>
        <w:rPr>
          <w:sz w:val="24"/>
          <w:szCs w:val="24"/>
        </w:rPr>
      </w:pPr>
      <w:r w:rsidRPr="00A849EC">
        <w:rPr>
          <w:sz w:val="24"/>
          <w:szCs w:val="24"/>
        </w:rPr>
        <w:t>• Cumplimiento del plan preventivo.</w:t>
      </w:r>
      <w:r w:rsidRPr="00A849EC">
        <w:rPr>
          <w:sz w:val="24"/>
          <w:szCs w:val="24"/>
        </w:rPr>
        <w:br/>
        <w:t>• Horas de mantenimiento ejecutadas.</w:t>
      </w:r>
      <w:r w:rsidRPr="00A849EC">
        <w:rPr>
          <w:sz w:val="24"/>
          <w:szCs w:val="24"/>
        </w:rPr>
        <w:br/>
        <w:t>• Repuestos consumidos.</w:t>
      </w:r>
      <w:r w:rsidRPr="00A849EC">
        <w:rPr>
          <w:sz w:val="24"/>
          <w:szCs w:val="24"/>
        </w:rPr>
        <w:br/>
        <w:t>• Hallazgos identificados.</w:t>
      </w:r>
      <w:r w:rsidRPr="00A849EC">
        <w:rPr>
          <w:sz w:val="24"/>
          <w:szCs w:val="24"/>
        </w:rPr>
        <w:br/>
        <w:t>• Costos de intervención.</w:t>
      </w:r>
      <w:r w:rsidRPr="00A849EC">
        <w:rPr>
          <w:sz w:val="24"/>
          <w:szCs w:val="24"/>
        </w:rPr>
        <w:br/>
      </w:r>
      <w:r w:rsidRPr="00A849EC">
        <w:rPr>
          <w:sz w:val="24"/>
          <w:szCs w:val="24"/>
        </w:rPr>
        <w:lastRenderedPageBreak/>
        <w:t>• Disponibilidad de equipos.</w:t>
      </w:r>
      <w:r w:rsidRPr="00A849EC">
        <w:rPr>
          <w:sz w:val="24"/>
          <w:szCs w:val="24"/>
        </w:rPr>
        <w:br/>
        <w:t>• MTBF.</w:t>
      </w:r>
      <w:r w:rsidRPr="00A849EC">
        <w:rPr>
          <w:sz w:val="24"/>
          <w:szCs w:val="24"/>
        </w:rPr>
        <w:br/>
        <w:t>• MTTR.</w:t>
      </w:r>
      <w:r w:rsidRPr="00A849EC">
        <w:rPr>
          <w:sz w:val="24"/>
          <w:szCs w:val="24"/>
        </w:rPr>
        <w:br/>
        <w:t>• OEE.</w:t>
      </w:r>
    </w:p>
    <w:p w14:paraId="785984EC" w14:textId="2C2EC301" w:rsidR="00A849EC" w:rsidRPr="00A849EC" w:rsidRDefault="00A849EC" w:rsidP="00A849EC">
      <w:pPr>
        <w:spacing w:after="0" w:line="240" w:lineRule="auto"/>
        <w:jc w:val="both"/>
        <w:rPr>
          <w:sz w:val="24"/>
          <w:szCs w:val="24"/>
        </w:rPr>
      </w:pPr>
    </w:p>
    <w:p w14:paraId="1D4D3EE8" w14:textId="77777777" w:rsidR="00A849EC" w:rsidRPr="00A849EC" w:rsidRDefault="00A849EC" w:rsidP="00A849EC">
      <w:pPr>
        <w:spacing w:after="0" w:line="240" w:lineRule="auto"/>
        <w:jc w:val="both"/>
        <w:rPr>
          <w:b/>
          <w:bCs/>
          <w:sz w:val="24"/>
          <w:szCs w:val="24"/>
        </w:rPr>
      </w:pPr>
      <w:r w:rsidRPr="00A849EC">
        <w:rPr>
          <w:b/>
          <w:bCs/>
          <w:sz w:val="24"/>
          <w:szCs w:val="24"/>
        </w:rPr>
        <w:t>Beneficios Esperados</w:t>
      </w:r>
    </w:p>
    <w:p w14:paraId="377316C9" w14:textId="77777777" w:rsidR="00A849EC" w:rsidRPr="00A849EC" w:rsidRDefault="00A849EC" w:rsidP="00A849EC">
      <w:pPr>
        <w:spacing w:after="0" w:line="240" w:lineRule="auto"/>
        <w:jc w:val="both"/>
        <w:rPr>
          <w:sz w:val="24"/>
          <w:szCs w:val="24"/>
        </w:rPr>
      </w:pPr>
      <w:r w:rsidRPr="00A849EC">
        <w:rPr>
          <w:sz w:val="24"/>
          <w:szCs w:val="24"/>
        </w:rPr>
        <w:t>La implementación de esta automatización permite:</w:t>
      </w:r>
    </w:p>
    <w:p w14:paraId="553DE1F4" w14:textId="77777777" w:rsidR="00A849EC" w:rsidRPr="00A849EC" w:rsidRDefault="00A849EC" w:rsidP="00A55FEF">
      <w:pPr>
        <w:spacing w:after="0" w:line="240" w:lineRule="auto"/>
        <w:ind w:left="708"/>
        <w:rPr>
          <w:sz w:val="24"/>
          <w:szCs w:val="24"/>
        </w:rPr>
      </w:pPr>
      <w:r w:rsidRPr="00A849EC">
        <w:rPr>
          <w:sz w:val="24"/>
          <w:szCs w:val="24"/>
        </w:rPr>
        <w:t>• Incrementar confiabilidad.</w:t>
      </w:r>
      <w:r w:rsidRPr="00A849EC">
        <w:rPr>
          <w:sz w:val="24"/>
          <w:szCs w:val="24"/>
        </w:rPr>
        <w:br/>
        <w:t>• Reducir averías.</w:t>
      </w:r>
      <w:r w:rsidRPr="00A849EC">
        <w:rPr>
          <w:sz w:val="24"/>
          <w:szCs w:val="24"/>
        </w:rPr>
        <w:br/>
        <w:t>• Mejorar disponibilidad.</w:t>
      </w:r>
      <w:r w:rsidRPr="00A849EC">
        <w:rPr>
          <w:sz w:val="24"/>
          <w:szCs w:val="24"/>
        </w:rPr>
        <w:br/>
        <w:t>• Mejorar documentación técnica.</w:t>
      </w:r>
      <w:r w:rsidRPr="00A849EC">
        <w:rPr>
          <w:sz w:val="24"/>
          <w:szCs w:val="24"/>
        </w:rPr>
        <w:br/>
        <w:t>• Optimizar uso de repuestos.</w:t>
      </w:r>
      <w:r w:rsidRPr="00A849EC">
        <w:rPr>
          <w:sz w:val="24"/>
          <w:szCs w:val="24"/>
        </w:rPr>
        <w:br/>
        <w:t>• Fortalecer TPM.</w:t>
      </w:r>
      <w:r w:rsidRPr="00A849EC">
        <w:rPr>
          <w:sz w:val="24"/>
          <w:szCs w:val="24"/>
        </w:rPr>
        <w:br/>
        <w:t>• Mejorar planificación futura.</w:t>
      </w:r>
      <w:r w:rsidRPr="00A849EC">
        <w:rPr>
          <w:sz w:val="24"/>
          <w:szCs w:val="24"/>
        </w:rPr>
        <w:br/>
        <w:t>• Incrementar vida útil de los activos.</w:t>
      </w:r>
    </w:p>
    <w:p w14:paraId="42122BAD" w14:textId="18FBCC1E" w:rsidR="00A849EC" w:rsidRPr="00A849EC" w:rsidRDefault="00A849EC" w:rsidP="00A849EC">
      <w:pPr>
        <w:spacing w:after="0" w:line="240" w:lineRule="auto"/>
        <w:jc w:val="both"/>
        <w:rPr>
          <w:sz w:val="24"/>
          <w:szCs w:val="24"/>
        </w:rPr>
      </w:pPr>
    </w:p>
    <w:p w14:paraId="4E22641D" w14:textId="77777777" w:rsidR="00A849EC" w:rsidRPr="00A849EC" w:rsidRDefault="00A849EC" w:rsidP="00A849EC">
      <w:pPr>
        <w:spacing w:after="0" w:line="240" w:lineRule="auto"/>
        <w:jc w:val="both"/>
        <w:rPr>
          <w:b/>
          <w:bCs/>
          <w:sz w:val="24"/>
          <w:szCs w:val="24"/>
        </w:rPr>
      </w:pPr>
      <w:r w:rsidRPr="00A849EC">
        <w:rPr>
          <w:b/>
          <w:bCs/>
          <w:sz w:val="24"/>
          <w:szCs w:val="24"/>
        </w:rPr>
        <w:t>Filosofía IOS-PYME Asociada</w:t>
      </w:r>
    </w:p>
    <w:p w14:paraId="18678554" w14:textId="77777777" w:rsidR="00A849EC" w:rsidRPr="00A849EC" w:rsidRDefault="00A849EC" w:rsidP="00A849EC">
      <w:pPr>
        <w:spacing w:after="0" w:line="240" w:lineRule="auto"/>
        <w:jc w:val="both"/>
        <w:rPr>
          <w:sz w:val="24"/>
          <w:szCs w:val="24"/>
        </w:rPr>
      </w:pPr>
      <w:r w:rsidRPr="00A849EC">
        <w:rPr>
          <w:sz w:val="24"/>
          <w:szCs w:val="24"/>
        </w:rPr>
        <w:t>Dentro de IOS-PYME, el mantenimiento preventivo no consiste simplemente en cumplir una rutina. Consiste en aprovechar cada parada programada para aumentar la confiabilidad del activo, reducir pérdidas futuras y generar conocimiento técnico para la organización.</w:t>
      </w:r>
    </w:p>
    <w:p w14:paraId="5672A45B" w14:textId="77777777" w:rsidR="00A849EC" w:rsidRPr="00A849EC" w:rsidRDefault="00A849EC" w:rsidP="00A849EC">
      <w:pPr>
        <w:spacing w:after="0" w:line="240" w:lineRule="auto"/>
        <w:jc w:val="both"/>
        <w:rPr>
          <w:sz w:val="24"/>
          <w:szCs w:val="24"/>
        </w:rPr>
      </w:pPr>
      <w:r w:rsidRPr="00A849EC">
        <w:rPr>
          <w:sz w:val="24"/>
          <w:szCs w:val="24"/>
        </w:rPr>
        <w:t>Por esta razón, toda intervención debe quedar completamente documentada dentro del ERP. Las máquinas deben acumular historia, experiencia y aprendizaje. Cada mantenimiento ejecutado correctamente fortalece la capacidad de la empresa para anticipar fallas, optimizar recursos y construir una operación más estable, predecible y rentable a largo plazo.</w:t>
      </w:r>
    </w:p>
    <w:p w14:paraId="669266FB" w14:textId="77777777" w:rsidR="00A849EC" w:rsidRDefault="00A849EC" w:rsidP="006E2C7E">
      <w:pPr>
        <w:spacing w:after="0" w:line="240" w:lineRule="auto"/>
        <w:jc w:val="both"/>
        <w:rPr>
          <w:sz w:val="24"/>
          <w:szCs w:val="24"/>
        </w:rPr>
      </w:pPr>
    </w:p>
    <w:p w14:paraId="1E67E6F0" w14:textId="77777777" w:rsidR="00A849EC" w:rsidRDefault="00A849EC" w:rsidP="006E2C7E">
      <w:pPr>
        <w:spacing w:after="0" w:line="240" w:lineRule="auto"/>
        <w:jc w:val="both"/>
        <w:rPr>
          <w:sz w:val="32"/>
          <w:szCs w:val="32"/>
        </w:rPr>
      </w:pPr>
    </w:p>
    <w:p w14:paraId="3488B0E3" w14:textId="77777777" w:rsidR="00A55FEF" w:rsidRDefault="00A55FEF" w:rsidP="006E2C7E">
      <w:pPr>
        <w:spacing w:after="0" w:line="240" w:lineRule="auto"/>
        <w:jc w:val="both"/>
        <w:rPr>
          <w:sz w:val="32"/>
          <w:szCs w:val="32"/>
        </w:rPr>
      </w:pPr>
    </w:p>
    <w:p w14:paraId="6508698A" w14:textId="77777777" w:rsidR="00A55FEF" w:rsidRDefault="00A55FEF" w:rsidP="006E2C7E">
      <w:pPr>
        <w:spacing w:after="0" w:line="240" w:lineRule="auto"/>
        <w:jc w:val="both"/>
        <w:rPr>
          <w:sz w:val="32"/>
          <w:szCs w:val="32"/>
        </w:rPr>
      </w:pPr>
    </w:p>
    <w:p w14:paraId="514D1555" w14:textId="77777777" w:rsidR="00A55FEF" w:rsidRDefault="00A55FEF" w:rsidP="006E2C7E">
      <w:pPr>
        <w:spacing w:after="0" w:line="240" w:lineRule="auto"/>
        <w:jc w:val="both"/>
        <w:rPr>
          <w:sz w:val="32"/>
          <w:szCs w:val="32"/>
        </w:rPr>
      </w:pPr>
    </w:p>
    <w:p w14:paraId="2CAC7241" w14:textId="77777777" w:rsidR="00A55FEF" w:rsidRDefault="00A55FEF" w:rsidP="006E2C7E">
      <w:pPr>
        <w:spacing w:after="0" w:line="240" w:lineRule="auto"/>
        <w:jc w:val="both"/>
        <w:rPr>
          <w:sz w:val="32"/>
          <w:szCs w:val="32"/>
        </w:rPr>
      </w:pPr>
    </w:p>
    <w:p w14:paraId="3ACBB92A" w14:textId="77777777" w:rsidR="00A55FEF" w:rsidRDefault="00A55FEF" w:rsidP="006E2C7E">
      <w:pPr>
        <w:spacing w:after="0" w:line="240" w:lineRule="auto"/>
        <w:jc w:val="both"/>
        <w:rPr>
          <w:sz w:val="32"/>
          <w:szCs w:val="32"/>
        </w:rPr>
      </w:pPr>
    </w:p>
    <w:p w14:paraId="5E37E358" w14:textId="77777777" w:rsidR="00A55FEF" w:rsidRDefault="00A55FEF" w:rsidP="006E2C7E">
      <w:pPr>
        <w:spacing w:after="0" w:line="240" w:lineRule="auto"/>
        <w:jc w:val="both"/>
        <w:rPr>
          <w:sz w:val="32"/>
          <w:szCs w:val="32"/>
        </w:rPr>
      </w:pPr>
    </w:p>
    <w:p w14:paraId="6AC592FD" w14:textId="77777777" w:rsidR="00A55FEF" w:rsidRDefault="00A55FEF" w:rsidP="006E2C7E">
      <w:pPr>
        <w:spacing w:after="0" w:line="240" w:lineRule="auto"/>
        <w:jc w:val="both"/>
        <w:rPr>
          <w:sz w:val="32"/>
          <w:szCs w:val="32"/>
        </w:rPr>
      </w:pPr>
    </w:p>
    <w:p w14:paraId="29DCDDCD" w14:textId="77777777" w:rsidR="00A55FEF" w:rsidRDefault="00A55FEF" w:rsidP="006E2C7E">
      <w:pPr>
        <w:spacing w:after="0" w:line="240" w:lineRule="auto"/>
        <w:jc w:val="both"/>
        <w:rPr>
          <w:sz w:val="32"/>
          <w:szCs w:val="32"/>
        </w:rPr>
      </w:pPr>
    </w:p>
    <w:p w14:paraId="428479BA" w14:textId="77777777" w:rsidR="00A55FEF" w:rsidRDefault="00A55FEF" w:rsidP="006E2C7E">
      <w:pPr>
        <w:spacing w:after="0" w:line="240" w:lineRule="auto"/>
        <w:jc w:val="both"/>
        <w:rPr>
          <w:sz w:val="32"/>
          <w:szCs w:val="32"/>
        </w:rPr>
      </w:pPr>
    </w:p>
    <w:p w14:paraId="50BEBA73" w14:textId="77777777" w:rsidR="00A55FEF" w:rsidRDefault="00A55FEF" w:rsidP="006E2C7E">
      <w:pPr>
        <w:spacing w:after="0" w:line="240" w:lineRule="auto"/>
        <w:jc w:val="both"/>
        <w:rPr>
          <w:sz w:val="32"/>
          <w:szCs w:val="32"/>
        </w:rPr>
      </w:pPr>
    </w:p>
    <w:p w14:paraId="660BB809" w14:textId="77777777" w:rsidR="00A55FEF" w:rsidRDefault="00A55FEF" w:rsidP="006E2C7E">
      <w:pPr>
        <w:spacing w:after="0" w:line="240" w:lineRule="auto"/>
        <w:jc w:val="both"/>
        <w:rPr>
          <w:sz w:val="32"/>
          <w:szCs w:val="32"/>
        </w:rPr>
      </w:pPr>
    </w:p>
    <w:p w14:paraId="1C3B1BCA" w14:textId="77777777" w:rsidR="00A55FEF" w:rsidRDefault="00A55FEF" w:rsidP="006E2C7E">
      <w:pPr>
        <w:spacing w:after="0" w:line="240" w:lineRule="auto"/>
        <w:jc w:val="both"/>
        <w:rPr>
          <w:sz w:val="32"/>
          <w:szCs w:val="32"/>
        </w:rPr>
      </w:pPr>
    </w:p>
    <w:p w14:paraId="5015F062" w14:textId="77777777" w:rsidR="00A55FEF" w:rsidRDefault="00A55FEF" w:rsidP="006E2C7E">
      <w:pPr>
        <w:spacing w:after="0" w:line="240" w:lineRule="auto"/>
        <w:jc w:val="both"/>
        <w:rPr>
          <w:sz w:val="32"/>
          <w:szCs w:val="32"/>
        </w:rPr>
      </w:pPr>
    </w:p>
    <w:p w14:paraId="2D59BBAC" w14:textId="77777777" w:rsidR="00A55FEF" w:rsidRPr="00A55FEF" w:rsidRDefault="00A55FEF" w:rsidP="006E2C7E">
      <w:pPr>
        <w:spacing w:after="0" w:line="240" w:lineRule="auto"/>
        <w:jc w:val="both"/>
        <w:rPr>
          <w:sz w:val="32"/>
          <w:szCs w:val="32"/>
        </w:rPr>
      </w:pPr>
    </w:p>
    <w:p w14:paraId="28F5D412" w14:textId="77777777" w:rsidR="00A849EC" w:rsidRPr="00A55FEF" w:rsidRDefault="00A849EC" w:rsidP="00A55FEF">
      <w:pPr>
        <w:spacing w:after="0" w:line="240" w:lineRule="auto"/>
        <w:jc w:val="center"/>
        <w:rPr>
          <w:b/>
          <w:bCs/>
          <w:sz w:val="40"/>
          <w:szCs w:val="40"/>
        </w:rPr>
      </w:pPr>
      <w:r w:rsidRPr="00A55FEF">
        <w:rPr>
          <w:b/>
          <w:bCs/>
          <w:sz w:val="40"/>
          <w:szCs w:val="40"/>
        </w:rPr>
        <w:lastRenderedPageBreak/>
        <w:t>Automatización 15.11</w:t>
      </w:r>
    </w:p>
    <w:p w14:paraId="79D57507" w14:textId="77777777" w:rsidR="00A849EC" w:rsidRPr="00A55FEF" w:rsidRDefault="00A849EC" w:rsidP="00A55FEF">
      <w:pPr>
        <w:spacing w:after="0" w:line="240" w:lineRule="auto"/>
        <w:jc w:val="center"/>
        <w:rPr>
          <w:b/>
          <w:bCs/>
          <w:sz w:val="32"/>
          <w:szCs w:val="32"/>
        </w:rPr>
      </w:pPr>
      <w:r w:rsidRPr="00A55FEF">
        <w:rPr>
          <w:b/>
          <w:bCs/>
          <w:sz w:val="32"/>
          <w:szCs w:val="32"/>
        </w:rPr>
        <w:t>Liberación Formal de Equipos y Comunicación Ejecutiva Post-Mantenimiento</w:t>
      </w:r>
    </w:p>
    <w:p w14:paraId="0CF77A1E" w14:textId="77777777" w:rsidR="00A849EC" w:rsidRPr="00A849EC" w:rsidRDefault="00A849EC" w:rsidP="00A849EC">
      <w:pPr>
        <w:spacing w:after="0" w:line="240" w:lineRule="auto"/>
        <w:jc w:val="both"/>
        <w:rPr>
          <w:b/>
          <w:bCs/>
          <w:sz w:val="24"/>
          <w:szCs w:val="24"/>
        </w:rPr>
      </w:pPr>
      <w:r w:rsidRPr="00A849EC">
        <w:rPr>
          <w:b/>
          <w:bCs/>
          <w:sz w:val="24"/>
          <w:szCs w:val="24"/>
        </w:rPr>
        <w:t>Objetivo de la Automatización</w:t>
      </w:r>
    </w:p>
    <w:p w14:paraId="0D148C05" w14:textId="77777777" w:rsidR="00A849EC" w:rsidRPr="00A849EC" w:rsidRDefault="00A849EC" w:rsidP="00A849EC">
      <w:pPr>
        <w:spacing w:after="0" w:line="240" w:lineRule="auto"/>
        <w:jc w:val="both"/>
        <w:rPr>
          <w:sz w:val="24"/>
          <w:szCs w:val="24"/>
        </w:rPr>
      </w:pPr>
      <w:r w:rsidRPr="00A849EC">
        <w:rPr>
          <w:sz w:val="24"/>
          <w:szCs w:val="24"/>
        </w:rPr>
        <w:t>El objetivo de esta automatización consiste en comunicar formalmente la finalización de una intervención preventiva, informar la condición operacional del equipo y liberar oficialmente la máquina para reincorporarse a los procesos productivos, asegurando que Producción, Planeación y Gerencia dispongan de información confiable sobre el estado real del activo.</w:t>
      </w:r>
    </w:p>
    <w:p w14:paraId="684C5B5A" w14:textId="77777777" w:rsidR="00A849EC" w:rsidRPr="00A849EC" w:rsidRDefault="00A849EC" w:rsidP="00A849EC">
      <w:pPr>
        <w:spacing w:after="0" w:line="240" w:lineRule="auto"/>
        <w:jc w:val="both"/>
        <w:rPr>
          <w:sz w:val="24"/>
          <w:szCs w:val="24"/>
        </w:rPr>
      </w:pPr>
      <w:r w:rsidRPr="00A849EC">
        <w:rPr>
          <w:sz w:val="24"/>
          <w:szCs w:val="24"/>
        </w:rPr>
        <w:t>Una vez cerrada la orden de mantenimiento, el ERP debe generar automáticamente una notificación dirigida al Gerente de Planta y a las áreas involucradas, informando los resultados obtenidos durante la intervención y la condición final del equipo.</w:t>
      </w:r>
    </w:p>
    <w:p w14:paraId="54598D18" w14:textId="77777777" w:rsidR="00A849EC" w:rsidRPr="00A849EC" w:rsidRDefault="00A849EC" w:rsidP="00A849EC">
      <w:pPr>
        <w:spacing w:after="0" w:line="240" w:lineRule="auto"/>
        <w:jc w:val="both"/>
        <w:rPr>
          <w:sz w:val="24"/>
          <w:szCs w:val="24"/>
        </w:rPr>
      </w:pPr>
      <w:r w:rsidRPr="00A849EC">
        <w:rPr>
          <w:sz w:val="24"/>
          <w:szCs w:val="24"/>
        </w:rPr>
        <w:t>IOS-PYME considera que la información técnica generada durante el mantenimiento posee un valor estratégico para la gestión operativa.</w:t>
      </w:r>
    </w:p>
    <w:p w14:paraId="0A86C629" w14:textId="66818CA0" w:rsidR="00A849EC" w:rsidRPr="00A849EC" w:rsidRDefault="00A849EC" w:rsidP="00A849EC">
      <w:pPr>
        <w:spacing w:after="0" w:line="240" w:lineRule="auto"/>
        <w:jc w:val="both"/>
        <w:rPr>
          <w:sz w:val="24"/>
          <w:szCs w:val="24"/>
        </w:rPr>
      </w:pPr>
    </w:p>
    <w:p w14:paraId="3C8FAA56" w14:textId="046477FB" w:rsidR="00A849EC" w:rsidRPr="00A849EC" w:rsidRDefault="00A849EC" w:rsidP="00A849EC">
      <w:pPr>
        <w:spacing w:after="0" w:line="240" w:lineRule="auto"/>
        <w:jc w:val="both"/>
        <w:rPr>
          <w:b/>
          <w:bCs/>
          <w:sz w:val="24"/>
          <w:szCs w:val="24"/>
        </w:rPr>
      </w:pPr>
      <w:r w:rsidRPr="00A849EC">
        <w:rPr>
          <w:b/>
          <w:bCs/>
          <w:sz w:val="24"/>
          <w:szCs w:val="24"/>
        </w:rPr>
        <w:t>Paradigma Destruido:</w:t>
      </w:r>
      <w:r w:rsidR="00A55FEF">
        <w:rPr>
          <w:b/>
          <w:bCs/>
          <w:sz w:val="24"/>
          <w:szCs w:val="24"/>
        </w:rPr>
        <w:t xml:space="preserve"> </w:t>
      </w:r>
      <w:r w:rsidRPr="00A849EC">
        <w:rPr>
          <w:b/>
          <w:bCs/>
          <w:sz w:val="24"/>
          <w:szCs w:val="24"/>
        </w:rPr>
        <w:t>"La máquina ya funciona, no hay nada más que informar"</w:t>
      </w:r>
    </w:p>
    <w:p w14:paraId="6E86855F" w14:textId="77777777" w:rsidR="00A849EC" w:rsidRPr="00A849EC" w:rsidRDefault="00A849EC" w:rsidP="00A849EC">
      <w:pPr>
        <w:spacing w:after="0" w:line="240" w:lineRule="auto"/>
        <w:jc w:val="both"/>
        <w:rPr>
          <w:sz w:val="24"/>
          <w:szCs w:val="24"/>
        </w:rPr>
      </w:pPr>
      <w:r w:rsidRPr="00A849EC">
        <w:rPr>
          <w:sz w:val="24"/>
          <w:szCs w:val="24"/>
        </w:rPr>
        <w:t>Muchas organizaciones consideran que el mantenimiento termina cuando el equipo vuelve a arrancar.</w:t>
      </w:r>
    </w:p>
    <w:p w14:paraId="39B78F70" w14:textId="77777777" w:rsidR="00A849EC" w:rsidRPr="00A849EC" w:rsidRDefault="00A849EC" w:rsidP="00A849EC">
      <w:pPr>
        <w:spacing w:after="0" w:line="240" w:lineRule="auto"/>
        <w:jc w:val="both"/>
        <w:rPr>
          <w:sz w:val="24"/>
          <w:szCs w:val="24"/>
        </w:rPr>
      </w:pPr>
      <w:r w:rsidRPr="00A849EC">
        <w:rPr>
          <w:sz w:val="24"/>
          <w:szCs w:val="24"/>
        </w:rPr>
        <w:t>Sin embargo, existen múltiples escenarios posibles:</w:t>
      </w:r>
    </w:p>
    <w:p w14:paraId="52069454" w14:textId="77777777" w:rsidR="00A849EC" w:rsidRPr="00A849EC" w:rsidRDefault="00A849EC" w:rsidP="00A55FEF">
      <w:pPr>
        <w:spacing w:after="0" w:line="240" w:lineRule="auto"/>
        <w:ind w:left="708"/>
        <w:rPr>
          <w:sz w:val="24"/>
          <w:szCs w:val="24"/>
        </w:rPr>
      </w:pPr>
      <w:r w:rsidRPr="00A849EC">
        <w:rPr>
          <w:sz w:val="24"/>
          <w:szCs w:val="24"/>
        </w:rPr>
        <w:t>• La máquina quedó en condiciones óptimas.</w:t>
      </w:r>
      <w:r w:rsidRPr="00A849EC">
        <w:rPr>
          <w:sz w:val="24"/>
          <w:szCs w:val="24"/>
        </w:rPr>
        <w:br/>
        <w:t>• La máquina quedó operativa pero requiere observación.</w:t>
      </w:r>
      <w:r w:rsidRPr="00A849EC">
        <w:rPr>
          <w:sz w:val="24"/>
          <w:szCs w:val="24"/>
        </w:rPr>
        <w:br/>
        <w:t>• La máquina quedó operativa pero requiere monitoreo especial.</w:t>
      </w:r>
      <w:r w:rsidRPr="00A849EC">
        <w:rPr>
          <w:sz w:val="24"/>
          <w:szCs w:val="24"/>
        </w:rPr>
        <w:br/>
        <w:t>• Se identificaron riesgos futuros.</w:t>
      </w:r>
      <w:r w:rsidRPr="00A849EC">
        <w:rPr>
          <w:sz w:val="24"/>
          <w:szCs w:val="24"/>
        </w:rPr>
        <w:br/>
        <w:t>• Existen correctivos pendientes.</w:t>
      </w:r>
    </w:p>
    <w:p w14:paraId="61752FC8" w14:textId="77777777" w:rsidR="00A849EC" w:rsidRPr="00A849EC" w:rsidRDefault="00A849EC" w:rsidP="00A849EC">
      <w:pPr>
        <w:spacing w:after="0" w:line="240" w:lineRule="auto"/>
        <w:jc w:val="both"/>
        <w:rPr>
          <w:sz w:val="24"/>
          <w:szCs w:val="24"/>
        </w:rPr>
      </w:pPr>
      <w:r w:rsidRPr="00A849EC">
        <w:rPr>
          <w:sz w:val="24"/>
          <w:szCs w:val="24"/>
        </w:rPr>
        <w:t>La dirección debe conocer esta información para tomar mejores decisiones.</w:t>
      </w:r>
    </w:p>
    <w:p w14:paraId="67B7009E" w14:textId="1D5B98ED" w:rsidR="00A849EC" w:rsidRPr="00A849EC" w:rsidRDefault="00A849EC" w:rsidP="00A849EC">
      <w:pPr>
        <w:spacing w:after="0" w:line="240" w:lineRule="auto"/>
        <w:jc w:val="both"/>
        <w:rPr>
          <w:sz w:val="24"/>
          <w:szCs w:val="24"/>
        </w:rPr>
      </w:pPr>
    </w:p>
    <w:p w14:paraId="70303D02" w14:textId="37973037" w:rsidR="00A849EC" w:rsidRPr="00A849EC" w:rsidRDefault="00A849EC" w:rsidP="00A849EC">
      <w:pPr>
        <w:spacing w:after="0" w:line="240" w:lineRule="auto"/>
        <w:jc w:val="both"/>
        <w:rPr>
          <w:b/>
          <w:bCs/>
          <w:sz w:val="24"/>
          <w:szCs w:val="24"/>
        </w:rPr>
      </w:pPr>
      <w:r w:rsidRPr="00A849EC">
        <w:rPr>
          <w:b/>
          <w:bCs/>
          <w:sz w:val="24"/>
          <w:szCs w:val="24"/>
        </w:rPr>
        <w:t>Paradigma Destruido:</w:t>
      </w:r>
      <w:r w:rsidR="00A55FEF">
        <w:rPr>
          <w:b/>
          <w:bCs/>
          <w:sz w:val="24"/>
          <w:szCs w:val="24"/>
        </w:rPr>
        <w:t xml:space="preserve"> </w:t>
      </w:r>
      <w:r w:rsidRPr="00A849EC">
        <w:rPr>
          <w:b/>
          <w:bCs/>
          <w:sz w:val="24"/>
          <w:szCs w:val="24"/>
        </w:rPr>
        <w:t>"Producción descubrirá sola si existe algún problema"</w:t>
      </w:r>
    </w:p>
    <w:p w14:paraId="19CF2FE8" w14:textId="24173AFC" w:rsidR="00A849EC" w:rsidRPr="00A849EC" w:rsidRDefault="00A849EC" w:rsidP="00A849EC">
      <w:pPr>
        <w:spacing w:after="0" w:line="240" w:lineRule="auto"/>
        <w:jc w:val="both"/>
        <w:rPr>
          <w:sz w:val="24"/>
          <w:szCs w:val="24"/>
        </w:rPr>
      </w:pPr>
      <w:r w:rsidRPr="00A849EC">
        <w:rPr>
          <w:sz w:val="24"/>
          <w:szCs w:val="24"/>
        </w:rPr>
        <w:t>En muchas empresas el conocimiento generado durante el mantenimiento nunca llega a Producción.</w:t>
      </w:r>
      <w:r w:rsidR="00A55FEF">
        <w:rPr>
          <w:sz w:val="24"/>
          <w:szCs w:val="24"/>
        </w:rPr>
        <w:t xml:space="preserve"> </w:t>
      </w:r>
      <w:r w:rsidRPr="00A849EC">
        <w:rPr>
          <w:sz w:val="24"/>
          <w:szCs w:val="24"/>
        </w:rPr>
        <w:t>Como consecuencia:</w:t>
      </w:r>
    </w:p>
    <w:p w14:paraId="3C6D9579" w14:textId="77777777" w:rsidR="00A849EC" w:rsidRPr="00A849EC" w:rsidRDefault="00A849EC" w:rsidP="00A55FEF">
      <w:pPr>
        <w:spacing w:after="0" w:line="240" w:lineRule="auto"/>
        <w:ind w:left="708"/>
        <w:rPr>
          <w:sz w:val="24"/>
          <w:szCs w:val="24"/>
        </w:rPr>
      </w:pPr>
      <w:r w:rsidRPr="00A849EC">
        <w:rPr>
          <w:sz w:val="24"/>
          <w:szCs w:val="24"/>
        </w:rPr>
        <w:t>• Se repiten errores.</w:t>
      </w:r>
      <w:r w:rsidRPr="00A849EC">
        <w:rPr>
          <w:sz w:val="24"/>
          <w:szCs w:val="24"/>
        </w:rPr>
        <w:br/>
        <w:t>• Se ignoran advertencias.</w:t>
      </w:r>
      <w:r w:rsidRPr="00A849EC">
        <w:rPr>
          <w:sz w:val="24"/>
          <w:szCs w:val="24"/>
        </w:rPr>
        <w:br/>
        <w:t>• Se desaprovecha conocimiento técnico.</w:t>
      </w:r>
      <w:r w:rsidRPr="00A849EC">
        <w:rPr>
          <w:sz w:val="24"/>
          <w:szCs w:val="24"/>
        </w:rPr>
        <w:br/>
        <w:t>• Se generan conflictos entre áreas.</w:t>
      </w:r>
    </w:p>
    <w:p w14:paraId="530C13A7" w14:textId="77777777" w:rsidR="00A849EC" w:rsidRPr="00A849EC" w:rsidRDefault="00A849EC" w:rsidP="00A849EC">
      <w:pPr>
        <w:spacing w:after="0" w:line="240" w:lineRule="auto"/>
        <w:jc w:val="both"/>
        <w:rPr>
          <w:sz w:val="24"/>
          <w:szCs w:val="24"/>
        </w:rPr>
      </w:pPr>
      <w:r w:rsidRPr="00A849EC">
        <w:rPr>
          <w:sz w:val="24"/>
          <w:szCs w:val="24"/>
        </w:rPr>
        <w:t>IOS-PYME propone compartir sistemáticamente la información relevante.</w:t>
      </w:r>
    </w:p>
    <w:p w14:paraId="115ADF90" w14:textId="2A3E9EE7" w:rsidR="00A849EC" w:rsidRPr="00A849EC" w:rsidRDefault="00A849EC" w:rsidP="00A849EC">
      <w:pPr>
        <w:spacing w:after="0" w:line="240" w:lineRule="auto"/>
        <w:jc w:val="both"/>
        <w:rPr>
          <w:sz w:val="24"/>
          <w:szCs w:val="24"/>
        </w:rPr>
      </w:pPr>
    </w:p>
    <w:p w14:paraId="663F4E62" w14:textId="77777777" w:rsidR="00A849EC" w:rsidRPr="00A849EC" w:rsidRDefault="00A849EC" w:rsidP="00A849EC">
      <w:pPr>
        <w:spacing w:after="0" w:line="240" w:lineRule="auto"/>
        <w:jc w:val="both"/>
        <w:rPr>
          <w:b/>
          <w:bCs/>
          <w:sz w:val="24"/>
          <w:szCs w:val="24"/>
        </w:rPr>
      </w:pPr>
      <w:r w:rsidRPr="00A849EC">
        <w:rPr>
          <w:b/>
          <w:bCs/>
          <w:sz w:val="24"/>
          <w:szCs w:val="24"/>
        </w:rPr>
        <w:t>Filosofía del Sistema</w:t>
      </w:r>
    </w:p>
    <w:p w14:paraId="25AEF2D9" w14:textId="77777777" w:rsidR="00A849EC" w:rsidRPr="00A849EC" w:rsidRDefault="00A849EC" w:rsidP="00A849EC">
      <w:pPr>
        <w:spacing w:after="0" w:line="240" w:lineRule="auto"/>
        <w:jc w:val="both"/>
        <w:rPr>
          <w:sz w:val="24"/>
          <w:szCs w:val="24"/>
        </w:rPr>
      </w:pPr>
      <w:r w:rsidRPr="00A849EC">
        <w:rPr>
          <w:sz w:val="24"/>
          <w:szCs w:val="24"/>
        </w:rPr>
        <w:t>Toda intervención debe generar tres entregables:</w:t>
      </w:r>
    </w:p>
    <w:p w14:paraId="43A7423A" w14:textId="77777777" w:rsidR="00A849EC" w:rsidRPr="00A849EC" w:rsidRDefault="00A849EC" w:rsidP="00A55FEF">
      <w:pPr>
        <w:spacing w:after="0" w:line="240" w:lineRule="auto"/>
        <w:ind w:left="708"/>
        <w:rPr>
          <w:sz w:val="24"/>
          <w:szCs w:val="24"/>
        </w:rPr>
      </w:pPr>
      <w:r w:rsidRPr="00A849EC">
        <w:rPr>
          <w:sz w:val="24"/>
          <w:szCs w:val="24"/>
        </w:rPr>
        <w:t>• Una máquina disponible.</w:t>
      </w:r>
      <w:r w:rsidRPr="00A849EC">
        <w:rPr>
          <w:sz w:val="24"/>
          <w:szCs w:val="24"/>
        </w:rPr>
        <w:br/>
        <w:t>• Un historial técnico actualizado.</w:t>
      </w:r>
      <w:r w:rsidRPr="00A849EC">
        <w:rPr>
          <w:sz w:val="24"/>
          <w:szCs w:val="24"/>
        </w:rPr>
        <w:br/>
        <w:t>• Información útil para la toma de decisiones.</w:t>
      </w:r>
    </w:p>
    <w:p w14:paraId="02A48B48" w14:textId="77777777" w:rsidR="00A849EC" w:rsidRPr="00A849EC" w:rsidRDefault="00A849EC" w:rsidP="00A849EC">
      <w:pPr>
        <w:spacing w:after="0" w:line="240" w:lineRule="auto"/>
        <w:jc w:val="both"/>
        <w:rPr>
          <w:sz w:val="24"/>
          <w:szCs w:val="24"/>
        </w:rPr>
      </w:pPr>
      <w:r w:rsidRPr="00A849EC">
        <w:rPr>
          <w:sz w:val="24"/>
          <w:szCs w:val="24"/>
        </w:rPr>
        <w:t>La gestión del conocimiento es tan importante como la reparación física.</w:t>
      </w:r>
    </w:p>
    <w:p w14:paraId="7D800552" w14:textId="3F62D717" w:rsidR="00A849EC" w:rsidRDefault="00A849EC" w:rsidP="00A849EC">
      <w:pPr>
        <w:spacing w:after="0" w:line="240" w:lineRule="auto"/>
        <w:jc w:val="both"/>
        <w:rPr>
          <w:sz w:val="24"/>
          <w:szCs w:val="24"/>
        </w:rPr>
      </w:pPr>
    </w:p>
    <w:p w14:paraId="7F7013EC" w14:textId="77777777" w:rsidR="00A55FEF" w:rsidRDefault="00A55FEF" w:rsidP="00A849EC">
      <w:pPr>
        <w:spacing w:after="0" w:line="240" w:lineRule="auto"/>
        <w:jc w:val="both"/>
        <w:rPr>
          <w:sz w:val="24"/>
          <w:szCs w:val="24"/>
        </w:rPr>
      </w:pPr>
    </w:p>
    <w:p w14:paraId="22998851" w14:textId="77777777" w:rsidR="00A55FEF" w:rsidRDefault="00A55FEF" w:rsidP="00A849EC">
      <w:pPr>
        <w:spacing w:after="0" w:line="240" w:lineRule="auto"/>
        <w:jc w:val="both"/>
        <w:rPr>
          <w:sz w:val="24"/>
          <w:szCs w:val="24"/>
        </w:rPr>
      </w:pPr>
    </w:p>
    <w:p w14:paraId="2281EC56" w14:textId="77777777" w:rsidR="00A55FEF" w:rsidRDefault="00A55FEF" w:rsidP="00A849EC">
      <w:pPr>
        <w:spacing w:after="0" w:line="240" w:lineRule="auto"/>
        <w:jc w:val="both"/>
        <w:rPr>
          <w:sz w:val="24"/>
          <w:szCs w:val="24"/>
        </w:rPr>
      </w:pPr>
    </w:p>
    <w:p w14:paraId="5B1DBEAA" w14:textId="77777777" w:rsidR="00A55FEF" w:rsidRPr="00A849EC" w:rsidRDefault="00A55FEF" w:rsidP="00A849EC">
      <w:pPr>
        <w:spacing w:after="0" w:line="240" w:lineRule="auto"/>
        <w:jc w:val="both"/>
        <w:rPr>
          <w:sz w:val="24"/>
          <w:szCs w:val="24"/>
        </w:rPr>
      </w:pPr>
    </w:p>
    <w:p w14:paraId="33591586" w14:textId="77777777" w:rsidR="00A849EC" w:rsidRPr="00A849EC" w:rsidRDefault="00A849EC" w:rsidP="00A849EC">
      <w:pPr>
        <w:spacing w:after="0" w:line="240" w:lineRule="auto"/>
        <w:jc w:val="both"/>
        <w:rPr>
          <w:b/>
          <w:bCs/>
          <w:sz w:val="24"/>
          <w:szCs w:val="24"/>
        </w:rPr>
      </w:pPr>
      <w:r w:rsidRPr="00A849EC">
        <w:rPr>
          <w:b/>
          <w:bCs/>
          <w:sz w:val="24"/>
          <w:szCs w:val="24"/>
        </w:rPr>
        <w:lastRenderedPageBreak/>
        <w:t>Proceso Asociado</w:t>
      </w:r>
    </w:p>
    <w:p w14:paraId="7B9B9476" w14:textId="77777777" w:rsidR="00A849EC" w:rsidRPr="00A849EC" w:rsidRDefault="00A849EC" w:rsidP="00A849EC">
      <w:pPr>
        <w:spacing w:after="0" w:line="240" w:lineRule="auto"/>
        <w:jc w:val="both"/>
        <w:rPr>
          <w:sz w:val="24"/>
          <w:szCs w:val="24"/>
        </w:rPr>
      </w:pPr>
      <w:r w:rsidRPr="00A849EC">
        <w:rPr>
          <w:sz w:val="24"/>
          <w:szCs w:val="24"/>
        </w:rPr>
        <w:t>Esta automatización se relaciona directamente con:</w:t>
      </w:r>
    </w:p>
    <w:p w14:paraId="1A9B6A75" w14:textId="77777777" w:rsidR="00A849EC" w:rsidRPr="00A849EC" w:rsidRDefault="00A849EC" w:rsidP="00A55FEF">
      <w:pPr>
        <w:spacing w:after="0" w:line="240" w:lineRule="auto"/>
        <w:ind w:left="708"/>
        <w:rPr>
          <w:sz w:val="24"/>
          <w:szCs w:val="24"/>
        </w:rPr>
      </w:pPr>
      <w:r w:rsidRPr="00A849EC">
        <w:rPr>
          <w:sz w:val="24"/>
          <w:szCs w:val="24"/>
        </w:rPr>
        <w:t>• Mantenimiento Preventivo.</w:t>
      </w:r>
      <w:r w:rsidRPr="00A849EC">
        <w:rPr>
          <w:sz w:val="24"/>
          <w:szCs w:val="24"/>
        </w:rPr>
        <w:br/>
        <w:t>• Producción.</w:t>
      </w:r>
      <w:r w:rsidRPr="00A849EC">
        <w:rPr>
          <w:sz w:val="24"/>
          <w:szCs w:val="24"/>
        </w:rPr>
        <w:br/>
        <w:t>• Planeación.</w:t>
      </w:r>
      <w:r w:rsidRPr="00A849EC">
        <w:rPr>
          <w:sz w:val="24"/>
          <w:szCs w:val="24"/>
        </w:rPr>
        <w:br/>
        <w:t>• TPM.</w:t>
      </w:r>
      <w:r w:rsidRPr="00A849EC">
        <w:rPr>
          <w:sz w:val="24"/>
          <w:szCs w:val="24"/>
        </w:rPr>
        <w:br/>
        <w:t>• Ingeniería.</w:t>
      </w:r>
      <w:r w:rsidRPr="00A849EC">
        <w:rPr>
          <w:sz w:val="24"/>
          <w:szCs w:val="24"/>
        </w:rPr>
        <w:br/>
        <w:t>• Gestión de Activos.</w:t>
      </w:r>
      <w:r w:rsidRPr="00A849EC">
        <w:rPr>
          <w:sz w:val="24"/>
          <w:szCs w:val="24"/>
        </w:rPr>
        <w:br/>
        <w:t>• Gerencia de Planta.</w:t>
      </w:r>
    </w:p>
    <w:p w14:paraId="574FBA15" w14:textId="77777777" w:rsidR="00A849EC" w:rsidRPr="00A849EC" w:rsidRDefault="00A849EC" w:rsidP="00A849EC">
      <w:pPr>
        <w:spacing w:after="0" w:line="240" w:lineRule="auto"/>
        <w:jc w:val="both"/>
        <w:rPr>
          <w:sz w:val="24"/>
          <w:szCs w:val="24"/>
        </w:rPr>
      </w:pPr>
      <w:r w:rsidRPr="00A849EC">
        <w:rPr>
          <w:sz w:val="24"/>
          <w:szCs w:val="24"/>
        </w:rPr>
        <w:t>Representa el cierre formal de la intervención y el retorno controlado del activo a operación.</w:t>
      </w:r>
    </w:p>
    <w:p w14:paraId="28A29E95" w14:textId="1F2862E4" w:rsidR="00A849EC" w:rsidRPr="00A849EC" w:rsidRDefault="00A849EC" w:rsidP="00A849EC">
      <w:pPr>
        <w:spacing w:after="0" w:line="240" w:lineRule="auto"/>
        <w:jc w:val="both"/>
        <w:rPr>
          <w:sz w:val="24"/>
          <w:szCs w:val="24"/>
        </w:rPr>
      </w:pPr>
    </w:p>
    <w:p w14:paraId="01AA83A3" w14:textId="77777777" w:rsidR="00A849EC" w:rsidRPr="00A849EC" w:rsidRDefault="00A849EC" w:rsidP="00A849EC">
      <w:pPr>
        <w:spacing w:after="0" w:line="240" w:lineRule="auto"/>
        <w:jc w:val="both"/>
        <w:rPr>
          <w:b/>
          <w:bCs/>
          <w:sz w:val="24"/>
          <w:szCs w:val="24"/>
        </w:rPr>
      </w:pPr>
      <w:r w:rsidRPr="00A849EC">
        <w:rPr>
          <w:b/>
          <w:bCs/>
          <w:sz w:val="24"/>
          <w:szCs w:val="24"/>
        </w:rPr>
        <w:t>Referencia en Flujograma</w:t>
      </w:r>
    </w:p>
    <w:p w14:paraId="0588BEF6" w14:textId="77777777" w:rsidR="00A849EC" w:rsidRPr="00A55FEF" w:rsidRDefault="00A849EC" w:rsidP="00A849EC">
      <w:pPr>
        <w:spacing w:after="0" w:line="240" w:lineRule="auto"/>
        <w:jc w:val="both"/>
        <w:rPr>
          <w:sz w:val="24"/>
          <w:szCs w:val="24"/>
        </w:rPr>
      </w:pPr>
      <w:r w:rsidRPr="00A55FEF">
        <w:rPr>
          <w:sz w:val="24"/>
          <w:szCs w:val="24"/>
        </w:rPr>
        <w:t>Cajita 15.11 – Mantenimiento Preventivo: ERP. Envía automáticamente un correo electrónico al Gerente de Planta notificando la disponibilidad operacional de la máquina intervenida. Incluye fecha y hora de finalización, duración real del mantenimiento, trabajos ejecutados y condición final del equipo.</w:t>
      </w:r>
    </w:p>
    <w:p w14:paraId="6A12A66E" w14:textId="549AC77C" w:rsidR="00A849EC" w:rsidRPr="00A849EC" w:rsidRDefault="00A849EC" w:rsidP="00A849EC">
      <w:pPr>
        <w:spacing w:after="0" w:line="240" w:lineRule="auto"/>
        <w:jc w:val="both"/>
        <w:rPr>
          <w:sz w:val="24"/>
          <w:szCs w:val="24"/>
        </w:rPr>
      </w:pPr>
    </w:p>
    <w:p w14:paraId="6887AA3B" w14:textId="77777777" w:rsidR="00A849EC" w:rsidRPr="00A849EC" w:rsidRDefault="00A849EC" w:rsidP="00A849EC">
      <w:pPr>
        <w:spacing w:after="0" w:line="240" w:lineRule="auto"/>
        <w:jc w:val="both"/>
        <w:rPr>
          <w:b/>
          <w:bCs/>
          <w:sz w:val="24"/>
          <w:szCs w:val="24"/>
        </w:rPr>
      </w:pPr>
      <w:r w:rsidRPr="00A849EC">
        <w:rPr>
          <w:b/>
          <w:bCs/>
          <w:sz w:val="24"/>
          <w:szCs w:val="24"/>
        </w:rPr>
        <w:t>Bases de Datos Relacionadas</w:t>
      </w:r>
    </w:p>
    <w:p w14:paraId="379A9A03" w14:textId="77777777" w:rsidR="00A849EC" w:rsidRPr="00A849EC" w:rsidRDefault="00A849EC" w:rsidP="00A55FEF">
      <w:pPr>
        <w:spacing w:after="0" w:line="240" w:lineRule="auto"/>
        <w:ind w:left="708"/>
        <w:rPr>
          <w:b/>
          <w:bCs/>
          <w:sz w:val="24"/>
          <w:szCs w:val="24"/>
        </w:rPr>
      </w:pPr>
      <w:r w:rsidRPr="00A849EC">
        <w:rPr>
          <w:b/>
          <w:bCs/>
          <w:sz w:val="24"/>
          <w:szCs w:val="24"/>
        </w:rPr>
        <w:t>Base de Datos de Máquinas</w:t>
      </w:r>
    </w:p>
    <w:p w14:paraId="4113333E" w14:textId="77777777" w:rsidR="00A849EC" w:rsidRPr="00A849EC" w:rsidRDefault="00A849EC" w:rsidP="00A55FEF">
      <w:pPr>
        <w:spacing w:after="0" w:line="240" w:lineRule="auto"/>
        <w:ind w:left="1416"/>
        <w:rPr>
          <w:sz w:val="24"/>
          <w:szCs w:val="24"/>
        </w:rPr>
      </w:pPr>
      <w:r w:rsidRPr="00A849EC">
        <w:rPr>
          <w:sz w:val="24"/>
          <w:szCs w:val="24"/>
        </w:rPr>
        <w:t>• Estado operacional.</w:t>
      </w:r>
      <w:r w:rsidRPr="00A849EC">
        <w:rPr>
          <w:sz w:val="24"/>
          <w:szCs w:val="24"/>
        </w:rPr>
        <w:br/>
        <w:t>• Historial técnico.</w:t>
      </w:r>
      <w:r w:rsidRPr="00A849EC">
        <w:rPr>
          <w:sz w:val="24"/>
          <w:szCs w:val="24"/>
        </w:rPr>
        <w:br/>
        <w:t>• Disponibilidad.</w:t>
      </w:r>
      <w:r w:rsidRPr="00A849EC">
        <w:rPr>
          <w:sz w:val="24"/>
          <w:szCs w:val="24"/>
        </w:rPr>
        <w:br/>
        <w:t>• Criticidad.</w:t>
      </w:r>
    </w:p>
    <w:p w14:paraId="18A1964F" w14:textId="77777777" w:rsidR="00A849EC" w:rsidRPr="00A849EC" w:rsidRDefault="00A849EC" w:rsidP="00A55FEF">
      <w:pPr>
        <w:spacing w:after="0" w:line="240" w:lineRule="auto"/>
        <w:ind w:left="708"/>
        <w:rPr>
          <w:b/>
          <w:bCs/>
          <w:sz w:val="24"/>
          <w:szCs w:val="24"/>
        </w:rPr>
      </w:pPr>
      <w:r w:rsidRPr="00A849EC">
        <w:rPr>
          <w:b/>
          <w:bCs/>
          <w:sz w:val="24"/>
          <w:szCs w:val="24"/>
        </w:rPr>
        <w:t>Base de Datos de Mantenimiento</w:t>
      </w:r>
    </w:p>
    <w:p w14:paraId="0A1024CD" w14:textId="77777777" w:rsidR="00A849EC" w:rsidRPr="00A849EC" w:rsidRDefault="00A849EC" w:rsidP="00A55FEF">
      <w:pPr>
        <w:spacing w:after="0" w:line="240" w:lineRule="auto"/>
        <w:ind w:left="1416"/>
        <w:rPr>
          <w:sz w:val="24"/>
          <w:szCs w:val="24"/>
        </w:rPr>
      </w:pPr>
      <w:r w:rsidRPr="00A849EC">
        <w:rPr>
          <w:sz w:val="24"/>
          <w:szCs w:val="24"/>
        </w:rPr>
        <w:t>• Orden cerrada.</w:t>
      </w:r>
      <w:r w:rsidRPr="00A849EC">
        <w:rPr>
          <w:sz w:val="24"/>
          <w:szCs w:val="24"/>
        </w:rPr>
        <w:br/>
        <w:t>• Actividades ejecutadas.</w:t>
      </w:r>
      <w:r w:rsidRPr="00A849EC">
        <w:rPr>
          <w:sz w:val="24"/>
          <w:szCs w:val="24"/>
        </w:rPr>
        <w:br/>
        <w:t>• Hallazgos.</w:t>
      </w:r>
      <w:r w:rsidRPr="00A849EC">
        <w:rPr>
          <w:sz w:val="24"/>
          <w:szCs w:val="24"/>
        </w:rPr>
        <w:br/>
        <w:t>• Recomendaciones.</w:t>
      </w:r>
    </w:p>
    <w:p w14:paraId="2860869E" w14:textId="77777777" w:rsidR="00A849EC" w:rsidRPr="00A849EC" w:rsidRDefault="00A849EC" w:rsidP="00A55FEF">
      <w:pPr>
        <w:spacing w:after="0" w:line="240" w:lineRule="auto"/>
        <w:ind w:left="708"/>
        <w:rPr>
          <w:b/>
          <w:bCs/>
          <w:sz w:val="24"/>
          <w:szCs w:val="24"/>
        </w:rPr>
      </w:pPr>
      <w:r w:rsidRPr="00A849EC">
        <w:rPr>
          <w:b/>
          <w:bCs/>
          <w:sz w:val="24"/>
          <w:szCs w:val="24"/>
        </w:rPr>
        <w:t>Base de Datos TPM</w:t>
      </w:r>
    </w:p>
    <w:p w14:paraId="1A193371" w14:textId="77777777" w:rsidR="00A849EC" w:rsidRPr="00A849EC" w:rsidRDefault="00A849EC" w:rsidP="00A55FEF">
      <w:pPr>
        <w:spacing w:after="0" w:line="240" w:lineRule="auto"/>
        <w:ind w:left="1416"/>
        <w:rPr>
          <w:sz w:val="24"/>
          <w:szCs w:val="24"/>
        </w:rPr>
      </w:pPr>
      <w:r w:rsidRPr="00A849EC">
        <w:rPr>
          <w:sz w:val="24"/>
          <w:szCs w:val="24"/>
        </w:rPr>
        <w:t>• Condiciones anormales.</w:t>
      </w:r>
      <w:r w:rsidRPr="00A849EC">
        <w:rPr>
          <w:sz w:val="24"/>
          <w:szCs w:val="24"/>
        </w:rPr>
        <w:br/>
        <w:t>• Observaciones.</w:t>
      </w:r>
      <w:r w:rsidRPr="00A849EC">
        <w:rPr>
          <w:sz w:val="24"/>
          <w:szCs w:val="24"/>
        </w:rPr>
        <w:br/>
        <w:t>• Acciones futuras.</w:t>
      </w:r>
    </w:p>
    <w:p w14:paraId="53D739EF" w14:textId="77777777" w:rsidR="00A849EC" w:rsidRPr="00A849EC" w:rsidRDefault="00A849EC" w:rsidP="00A55FEF">
      <w:pPr>
        <w:spacing w:after="0" w:line="240" w:lineRule="auto"/>
        <w:ind w:left="708"/>
        <w:rPr>
          <w:b/>
          <w:bCs/>
          <w:sz w:val="24"/>
          <w:szCs w:val="24"/>
        </w:rPr>
      </w:pPr>
      <w:r w:rsidRPr="00A849EC">
        <w:rPr>
          <w:b/>
          <w:bCs/>
          <w:sz w:val="24"/>
          <w:szCs w:val="24"/>
        </w:rPr>
        <w:t>Base de Datos de Producción</w:t>
      </w:r>
    </w:p>
    <w:p w14:paraId="02D67566" w14:textId="77777777" w:rsidR="00A849EC" w:rsidRPr="00A849EC" w:rsidRDefault="00A849EC" w:rsidP="00A55FEF">
      <w:pPr>
        <w:spacing w:after="0" w:line="240" w:lineRule="auto"/>
        <w:ind w:left="1416"/>
        <w:rPr>
          <w:sz w:val="24"/>
          <w:szCs w:val="24"/>
        </w:rPr>
      </w:pPr>
      <w:r w:rsidRPr="00A849EC">
        <w:rPr>
          <w:sz w:val="24"/>
          <w:szCs w:val="24"/>
        </w:rPr>
        <w:t>• Disponibilidad de capacidad.</w:t>
      </w:r>
      <w:r w:rsidRPr="00A849EC">
        <w:rPr>
          <w:sz w:val="24"/>
          <w:szCs w:val="24"/>
        </w:rPr>
        <w:br/>
        <w:t>• Reprogramaciones.</w:t>
      </w:r>
      <w:r w:rsidRPr="00A849EC">
        <w:rPr>
          <w:sz w:val="24"/>
          <w:szCs w:val="24"/>
        </w:rPr>
        <w:br/>
        <w:t>• Restricciones operativas.</w:t>
      </w:r>
    </w:p>
    <w:p w14:paraId="786268EC" w14:textId="77777777" w:rsidR="00A849EC" w:rsidRPr="00A849EC" w:rsidRDefault="00A849EC" w:rsidP="00A55FEF">
      <w:pPr>
        <w:spacing w:after="0" w:line="240" w:lineRule="auto"/>
        <w:ind w:left="708"/>
        <w:rPr>
          <w:b/>
          <w:bCs/>
          <w:sz w:val="24"/>
          <w:szCs w:val="24"/>
        </w:rPr>
      </w:pPr>
      <w:r w:rsidRPr="00A849EC">
        <w:rPr>
          <w:b/>
          <w:bCs/>
          <w:sz w:val="24"/>
          <w:szCs w:val="24"/>
        </w:rPr>
        <w:t>Base de Datos de Auditorías</w:t>
      </w:r>
    </w:p>
    <w:p w14:paraId="72601FA4" w14:textId="77777777" w:rsidR="00A849EC" w:rsidRPr="00A849EC" w:rsidRDefault="00A849EC" w:rsidP="00A55FEF">
      <w:pPr>
        <w:spacing w:after="0" w:line="240" w:lineRule="auto"/>
        <w:ind w:left="1416"/>
        <w:rPr>
          <w:sz w:val="24"/>
          <w:szCs w:val="24"/>
        </w:rPr>
      </w:pPr>
      <w:r w:rsidRPr="00A849EC">
        <w:rPr>
          <w:sz w:val="24"/>
          <w:szCs w:val="24"/>
        </w:rPr>
        <w:t>• Fecha de liberación.</w:t>
      </w:r>
      <w:r w:rsidRPr="00A849EC">
        <w:rPr>
          <w:sz w:val="24"/>
          <w:szCs w:val="24"/>
        </w:rPr>
        <w:br/>
        <w:t>• Responsable.</w:t>
      </w:r>
      <w:r w:rsidRPr="00A849EC">
        <w:rPr>
          <w:sz w:val="24"/>
          <w:szCs w:val="24"/>
        </w:rPr>
        <w:br/>
        <w:t>• Evidencia de cierre.</w:t>
      </w:r>
    </w:p>
    <w:p w14:paraId="6CAADBB9" w14:textId="50E3B77D" w:rsidR="00A849EC" w:rsidRPr="00A849EC" w:rsidRDefault="00A849EC" w:rsidP="00A849EC">
      <w:pPr>
        <w:spacing w:after="0" w:line="240" w:lineRule="auto"/>
        <w:jc w:val="both"/>
        <w:rPr>
          <w:sz w:val="24"/>
          <w:szCs w:val="24"/>
        </w:rPr>
      </w:pPr>
    </w:p>
    <w:p w14:paraId="71BC3FDD" w14:textId="77777777" w:rsidR="00A849EC" w:rsidRPr="00A849EC" w:rsidRDefault="00A849EC" w:rsidP="00A849EC">
      <w:pPr>
        <w:spacing w:after="0" w:line="240" w:lineRule="auto"/>
        <w:jc w:val="both"/>
        <w:rPr>
          <w:b/>
          <w:bCs/>
          <w:sz w:val="24"/>
          <w:szCs w:val="24"/>
        </w:rPr>
      </w:pPr>
      <w:r w:rsidRPr="00A849EC">
        <w:rPr>
          <w:b/>
          <w:bCs/>
          <w:sz w:val="24"/>
          <w:szCs w:val="24"/>
        </w:rPr>
        <w:t>Generación Automática del Informe de Cierre</w:t>
      </w:r>
    </w:p>
    <w:p w14:paraId="5DEB04A2" w14:textId="77777777" w:rsidR="00A849EC" w:rsidRPr="00A849EC" w:rsidRDefault="00A849EC" w:rsidP="00A849EC">
      <w:pPr>
        <w:spacing w:after="0" w:line="240" w:lineRule="auto"/>
        <w:jc w:val="both"/>
        <w:rPr>
          <w:sz w:val="24"/>
          <w:szCs w:val="24"/>
        </w:rPr>
      </w:pPr>
      <w:r w:rsidRPr="00A849EC">
        <w:rPr>
          <w:sz w:val="24"/>
          <w:szCs w:val="24"/>
        </w:rPr>
        <w:t>Al cerrarse la orden de mantenimiento, el ERP debe consolidar automáticamente:</w:t>
      </w:r>
    </w:p>
    <w:p w14:paraId="1C1DA4BA" w14:textId="77777777" w:rsidR="00A849EC" w:rsidRPr="00A849EC" w:rsidRDefault="00A849EC" w:rsidP="00A55FEF">
      <w:pPr>
        <w:spacing w:after="0" w:line="240" w:lineRule="auto"/>
        <w:ind w:left="708"/>
        <w:rPr>
          <w:sz w:val="24"/>
          <w:szCs w:val="24"/>
        </w:rPr>
      </w:pPr>
      <w:r w:rsidRPr="00A849EC">
        <w:rPr>
          <w:sz w:val="24"/>
          <w:szCs w:val="24"/>
        </w:rPr>
        <w:t>• Fecha de inicio.</w:t>
      </w:r>
      <w:r w:rsidRPr="00A849EC">
        <w:rPr>
          <w:sz w:val="24"/>
          <w:szCs w:val="24"/>
        </w:rPr>
        <w:br/>
        <w:t>• Fecha de finalización.</w:t>
      </w:r>
      <w:r w:rsidRPr="00A849EC">
        <w:rPr>
          <w:sz w:val="24"/>
          <w:szCs w:val="24"/>
        </w:rPr>
        <w:br/>
        <w:t>• Tiempo total de intervención.</w:t>
      </w:r>
      <w:r w:rsidRPr="00A849EC">
        <w:rPr>
          <w:sz w:val="24"/>
          <w:szCs w:val="24"/>
        </w:rPr>
        <w:br/>
      </w:r>
      <w:r w:rsidRPr="00A849EC">
        <w:rPr>
          <w:sz w:val="24"/>
          <w:szCs w:val="24"/>
        </w:rPr>
        <w:lastRenderedPageBreak/>
        <w:t>• Recursos utilizados.</w:t>
      </w:r>
      <w:r w:rsidRPr="00A849EC">
        <w:rPr>
          <w:sz w:val="24"/>
          <w:szCs w:val="24"/>
        </w:rPr>
        <w:br/>
        <w:t>• Repuestos consumidos.</w:t>
      </w:r>
      <w:r w:rsidRPr="00A849EC">
        <w:rPr>
          <w:sz w:val="24"/>
          <w:szCs w:val="24"/>
        </w:rPr>
        <w:br/>
        <w:t>• Actividades ejecutadas.</w:t>
      </w:r>
      <w:r w:rsidRPr="00A849EC">
        <w:rPr>
          <w:sz w:val="24"/>
          <w:szCs w:val="24"/>
        </w:rPr>
        <w:br/>
        <w:t>• Hallazgos relevantes.</w:t>
      </w:r>
    </w:p>
    <w:p w14:paraId="3845404C" w14:textId="77777777" w:rsidR="00A849EC" w:rsidRPr="00A849EC" w:rsidRDefault="00A849EC" w:rsidP="00A849EC">
      <w:pPr>
        <w:spacing w:after="0" w:line="240" w:lineRule="auto"/>
        <w:jc w:val="both"/>
        <w:rPr>
          <w:sz w:val="24"/>
          <w:szCs w:val="24"/>
        </w:rPr>
      </w:pPr>
      <w:r w:rsidRPr="00A849EC">
        <w:rPr>
          <w:sz w:val="24"/>
          <w:szCs w:val="24"/>
        </w:rPr>
        <w:t>El objetivo consiste en eliminar reportes manuales y garantizar consistencia de información.</w:t>
      </w:r>
    </w:p>
    <w:p w14:paraId="53C07D73" w14:textId="4B030F46" w:rsidR="00A849EC" w:rsidRPr="00A849EC" w:rsidRDefault="00A849EC" w:rsidP="00A849EC">
      <w:pPr>
        <w:spacing w:after="0" w:line="240" w:lineRule="auto"/>
        <w:jc w:val="both"/>
        <w:rPr>
          <w:sz w:val="24"/>
          <w:szCs w:val="24"/>
        </w:rPr>
      </w:pPr>
    </w:p>
    <w:p w14:paraId="1A997674" w14:textId="77777777" w:rsidR="00A849EC" w:rsidRPr="00A849EC" w:rsidRDefault="00A849EC" w:rsidP="00A849EC">
      <w:pPr>
        <w:spacing w:after="0" w:line="240" w:lineRule="auto"/>
        <w:jc w:val="both"/>
        <w:rPr>
          <w:b/>
          <w:bCs/>
          <w:sz w:val="24"/>
          <w:szCs w:val="24"/>
        </w:rPr>
      </w:pPr>
      <w:r w:rsidRPr="00A849EC">
        <w:rPr>
          <w:b/>
          <w:bCs/>
          <w:sz w:val="24"/>
          <w:szCs w:val="24"/>
        </w:rPr>
        <w:t>Clasificación de la Condición Final</w:t>
      </w:r>
    </w:p>
    <w:p w14:paraId="0C61F32C" w14:textId="77777777" w:rsidR="00A849EC" w:rsidRPr="00A849EC" w:rsidRDefault="00A849EC" w:rsidP="00A849EC">
      <w:pPr>
        <w:spacing w:after="0" w:line="240" w:lineRule="auto"/>
        <w:jc w:val="both"/>
        <w:rPr>
          <w:sz w:val="24"/>
          <w:szCs w:val="24"/>
        </w:rPr>
      </w:pPr>
      <w:r w:rsidRPr="00A849EC">
        <w:rPr>
          <w:sz w:val="24"/>
          <w:szCs w:val="24"/>
        </w:rPr>
        <w:t>Una de las características más importantes de esta automatización consiste en clasificar el estado final del activo.</w:t>
      </w:r>
    </w:p>
    <w:p w14:paraId="22D3FE96" w14:textId="44682E8C" w:rsidR="00A849EC" w:rsidRPr="00A55FEF" w:rsidRDefault="00A849EC" w:rsidP="00A849EC">
      <w:pPr>
        <w:spacing w:after="0" w:line="240" w:lineRule="auto"/>
        <w:jc w:val="both"/>
        <w:rPr>
          <w:b/>
          <w:bCs/>
          <w:sz w:val="24"/>
          <w:szCs w:val="24"/>
        </w:rPr>
      </w:pPr>
      <w:r w:rsidRPr="00A849EC">
        <w:rPr>
          <w:b/>
          <w:bCs/>
          <w:sz w:val="24"/>
          <w:szCs w:val="24"/>
        </w:rPr>
        <w:t>Operación Perfecta</w:t>
      </w:r>
      <w:r w:rsidR="00A55FEF">
        <w:rPr>
          <w:b/>
          <w:bCs/>
          <w:sz w:val="24"/>
          <w:szCs w:val="24"/>
        </w:rPr>
        <w:t xml:space="preserve"> </w:t>
      </w:r>
      <w:r w:rsidRPr="00A849EC">
        <w:rPr>
          <w:sz w:val="24"/>
          <w:szCs w:val="24"/>
        </w:rPr>
        <w:t>El equipo cumple completamente con las condiciones esperadas y no presenta observaciones relevantes.</w:t>
      </w:r>
    </w:p>
    <w:p w14:paraId="104BB87B" w14:textId="6B336326" w:rsidR="00A849EC" w:rsidRPr="00A55FEF" w:rsidRDefault="00A849EC" w:rsidP="00A849EC">
      <w:pPr>
        <w:spacing w:after="0" w:line="240" w:lineRule="auto"/>
        <w:jc w:val="both"/>
        <w:rPr>
          <w:b/>
          <w:bCs/>
          <w:sz w:val="24"/>
          <w:szCs w:val="24"/>
        </w:rPr>
      </w:pPr>
      <w:r w:rsidRPr="00A849EC">
        <w:rPr>
          <w:b/>
          <w:bCs/>
          <w:sz w:val="24"/>
          <w:szCs w:val="24"/>
        </w:rPr>
        <w:t>Operación en Observación</w:t>
      </w:r>
      <w:r w:rsidR="00A55FEF">
        <w:rPr>
          <w:b/>
          <w:bCs/>
          <w:sz w:val="24"/>
          <w:szCs w:val="24"/>
        </w:rPr>
        <w:t xml:space="preserve"> </w:t>
      </w:r>
      <w:r w:rsidRPr="00A849EC">
        <w:rPr>
          <w:sz w:val="24"/>
          <w:szCs w:val="24"/>
        </w:rPr>
        <w:t>El equipo puede operar normalmente, pero existen condiciones que deben observarse durante un período determinado.</w:t>
      </w:r>
    </w:p>
    <w:p w14:paraId="0DEDB1C0" w14:textId="2D8B9C4E" w:rsidR="00A849EC" w:rsidRPr="00A55FEF" w:rsidRDefault="00A849EC" w:rsidP="00A849EC">
      <w:pPr>
        <w:spacing w:after="0" w:line="240" w:lineRule="auto"/>
        <w:jc w:val="both"/>
        <w:rPr>
          <w:b/>
          <w:bCs/>
          <w:sz w:val="24"/>
          <w:szCs w:val="24"/>
        </w:rPr>
      </w:pPr>
      <w:r w:rsidRPr="00A849EC">
        <w:rPr>
          <w:b/>
          <w:bCs/>
          <w:sz w:val="24"/>
          <w:szCs w:val="24"/>
        </w:rPr>
        <w:t>Pendiente de Monitoreo</w:t>
      </w:r>
      <w:r w:rsidR="00A55FEF">
        <w:rPr>
          <w:b/>
          <w:bCs/>
          <w:sz w:val="24"/>
          <w:szCs w:val="24"/>
        </w:rPr>
        <w:t xml:space="preserve"> </w:t>
      </w:r>
      <w:r w:rsidRPr="00A849EC">
        <w:rPr>
          <w:sz w:val="24"/>
          <w:szCs w:val="24"/>
        </w:rPr>
        <w:t>El equipo puede operar, pero requiere seguimiento técnico específico debido a riesgos identificados o componentes próximos a intervención futura.</w:t>
      </w:r>
    </w:p>
    <w:p w14:paraId="72C8DDD3" w14:textId="77777777" w:rsidR="00A849EC" w:rsidRPr="00A849EC" w:rsidRDefault="00A849EC" w:rsidP="00A849EC">
      <w:pPr>
        <w:spacing w:after="0" w:line="240" w:lineRule="auto"/>
        <w:jc w:val="both"/>
        <w:rPr>
          <w:sz w:val="24"/>
          <w:szCs w:val="24"/>
        </w:rPr>
      </w:pPr>
      <w:r w:rsidRPr="00A849EC">
        <w:rPr>
          <w:sz w:val="24"/>
          <w:szCs w:val="24"/>
        </w:rPr>
        <w:t>Esta clasificación permite administrar riesgos de manera estructurada.</w:t>
      </w:r>
    </w:p>
    <w:p w14:paraId="1EF2E802" w14:textId="5FF82E4E" w:rsidR="00A849EC" w:rsidRPr="00A849EC" w:rsidRDefault="00A849EC" w:rsidP="00A849EC">
      <w:pPr>
        <w:spacing w:after="0" w:line="240" w:lineRule="auto"/>
        <w:jc w:val="both"/>
        <w:rPr>
          <w:sz w:val="24"/>
          <w:szCs w:val="24"/>
        </w:rPr>
      </w:pPr>
    </w:p>
    <w:p w14:paraId="67BB4E0B" w14:textId="77777777" w:rsidR="00A849EC" w:rsidRPr="00A849EC" w:rsidRDefault="00A849EC" w:rsidP="00A849EC">
      <w:pPr>
        <w:spacing w:after="0" w:line="240" w:lineRule="auto"/>
        <w:jc w:val="both"/>
        <w:rPr>
          <w:b/>
          <w:bCs/>
          <w:sz w:val="24"/>
          <w:szCs w:val="24"/>
        </w:rPr>
      </w:pPr>
      <w:r w:rsidRPr="00A849EC">
        <w:rPr>
          <w:b/>
          <w:bCs/>
          <w:sz w:val="24"/>
          <w:szCs w:val="24"/>
        </w:rPr>
        <w:t>Comentarios Técnicos Relevantes</w:t>
      </w:r>
    </w:p>
    <w:p w14:paraId="17ADFA7A" w14:textId="77777777" w:rsidR="00A849EC" w:rsidRPr="00A849EC" w:rsidRDefault="00A849EC" w:rsidP="00A849EC">
      <w:pPr>
        <w:spacing w:after="0" w:line="240" w:lineRule="auto"/>
        <w:jc w:val="both"/>
        <w:rPr>
          <w:sz w:val="24"/>
          <w:szCs w:val="24"/>
        </w:rPr>
      </w:pPr>
      <w:r w:rsidRPr="00A849EC">
        <w:rPr>
          <w:sz w:val="24"/>
          <w:szCs w:val="24"/>
        </w:rPr>
        <w:t>El sistema debe permitir incluir observaciones como:</w:t>
      </w:r>
    </w:p>
    <w:p w14:paraId="086EE52D" w14:textId="77777777" w:rsidR="00A849EC" w:rsidRPr="00A849EC" w:rsidRDefault="00A849EC" w:rsidP="00A55FEF">
      <w:pPr>
        <w:spacing w:after="0" w:line="240" w:lineRule="auto"/>
        <w:ind w:left="708"/>
        <w:rPr>
          <w:sz w:val="24"/>
          <w:szCs w:val="24"/>
        </w:rPr>
      </w:pPr>
      <w:r w:rsidRPr="00A849EC">
        <w:rPr>
          <w:sz w:val="24"/>
          <w:szCs w:val="24"/>
        </w:rPr>
        <w:t>• Componentes con desgaste futuro.</w:t>
      </w:r>
      <w:r w:rsidRPr="00A849EC">
        <w:rPr>
          <w:sz w:val="24"/>
          <w:szCs w:val="24"/>
        </w:rPr>
        <w:br/>
        <w:t>• Recomendaciones de mejora.</w:t>
      </w:r>
      <w:r w:rsidRPr="00A849EC">
        <w:rPr>
          <w:sz w:val="24"/>
          <w:szCs w:val="24"/>
        </w:rPr>
        <w:br/>
        <w:t>• Riesgos identificados.</w:t>
      </w:r>
      <w:r w:rsidRPr="00A849EC">
        <w:rPr>
          <w:sz w:val="24"/>
          <w:szCs w:val="24"/>
        </w:rPr>
        <w:br/>
        <w:t>• Modificaciones realizadas.</w:t>
      </w:r>
      <w:r w:rsidRPr="00A849EC">
        <w:rPr>
          <w:sz w:val="24"/>
          <w:szCs w:val="24"/>
        </w:rPr>
        <w:br/>
        <w:t>• Cambios de parámetros.</w:t>
      </w:r>
      <w:r w:rsidRPr="00A849EC">
        <w:rPr>
          <w:sz w:val="24"/>
          <w:szCs w:val="24"/>
        </w:rPr>
        <w:br/>
        <w:t>• Recomendaciones para operadores.</w:t>
      </w:r>
    </w:p>
    <w:p w14:paraId="215AB46F" w14:textId="77777777" w:rsidR="00A849EC" w:rsidRPr="00A849EC" w:rsidRDefault="00A849EC" w:rsidP="00A849EC">
      <w:pPr>
        <w:spacing w:after="0" w:line="240" w:lineRule="auto"/>
        <w:jc w:val="both"/>
        <w:rPr>
          <w:sz w:val="24"/>
          <w:szCs w:val="24"/>
        </w:rPr>
      </w:pPr>
      <w:r w:rsidRPr="00A849EC">
        <w:rPr>
          <w:sz w:val="24"/>
          <w:szCs w:val="24"/>
        </w:rPr>
        <w:t>La información técnica no debe perderse una vez concluido el trabajo.</w:t>
      </w:r>
    </w:p>
    <w:p w14:paraId="2FC8CBEF" w14:textId="4F155B99" w:rsidR="00A849EC" w:rsidRPr="00A849EC" w:rsidRDefault="00A849EC" w:rsidP="00A849EC">
      <w:pPr>
        <w:spacing w:after="0" w:line="240" w:lineRule="auto"/>
        <w:jc w:val="both"/>
        <w:rPr>
          <w:sz w:val="24"/>
          <w:szCs w:val="24"/>
        </w:rPr>
      </w:pPr>
    </w:p>
    <w:p w14:paraId="45445FD9" w14:textId="77777777" w:rsidR="00A849EC" w:rsidRPr="00A849EC" w:rsidRDefault="00A849EC" w:rsidP="00A849EC">
      <w:pPr>
        <w:spacing w:after="0" w:line="240" w:lineRule="auto"/>
        <w:jc w:val="both"/>
        <w:rPr>
          <w:b/>
          <w:bCs/>
          <w:sz w:val="24"/>
          <w:szCs w:val="24"/>
        </w:rPr>
      </w:pPr>
      <w:r w:rsidRPr="00A849EC">
        <w:rPr>
          <w:b/>
          <w:bCs/>
          <w:sz w:val="24"/>
          <w:szCs w:val="24"/>
        </w:rPr>
        <w:t>Integración con Planeación de Producción</w:t>
      </w:r>
    </w:p>
    <w:p w14:paraId="6B1DE15E" w14:textId="77777777" w:rsidR="00A849EC" w:rsidRPr="00A849EC" w:rsidRDefault="00A849EC" w:rsidP="00A849EC">
      <w:pPr>
        <w:spacing w:after="0" w:line="240" w:lineRule="auto"/>
        <w:jc w:val="both"/>
        <w:rPr>
          <w:sz w:val="24"/>
          <w:szCs w:val="24"/>
        </w:rPr>
      </w:pPr>
      <w:r w:rsidRPr="00A849EC">
        <w:rPr>
          <w:sz w:val="24"/>
          <w:szCs w:val="24"/>
        </w:rPr>
        <w:t>Al liberarse el equipo, el ERP debe actualizar automáticamente:</w:t>
      </w:r>
    </w:p>
    <w:p w14:paraId="745BD5AC" w14:textId="77777777" w:rsidR="00A849EC" w:rsidRPr="00A849EC" w:rsidRDefault="00A849EC" w:rsidP="00A55FEF">
      <w:pPr>
        <w:spacing w:after="0" w:line="240" w:lineRule="auto"/>
        <w:ind w:left="708"/>
        <w:rPr>
          <w:sz w:val="24"/>
          <w:szCs w:val="24"/>
        </w:rPr>
      </w:pPr>
      <w:r w:rsidRPr="00A849EC">
        <w:rPr>
          <w:sz w:val="24"/>
          <w:szCs w:val="24"/>
        </w:rPr>
        <w:t>• Disponibilidad de máquina.</w:t>
      </w:r>
      <w:r w:rsidRPr="00A849EC">
        <w:rPr>
          <w:sz w:val="24"/>
          <w:szCs w:val="24"/>
        </w:rPr>
        <w:br/>
        <w:t>• Capacidad instalada.</w:t>
      </w:r>
      <w:r w:rsidRPr="00A849EC">
        <w:rPr>
          <w:sz w:val="24"/>
          <w:szCs w:val="24"/>
        </w:rPr>
        <w:br/>
        <w:t>• Restricciones eliminadas.</w:t>
      </w:r>
      <w:r w:rsidRPr="00A849EC">
        <w:rPr>
          <w:sz w:val="24"/>
          <w:szCs w:val="24"/>
        </w:rPr>
        <w:br/>
        <w:t>• Programación futura.</w:t>
      </w:r>
    </w:p>
    <w:p w14:paraId="02211183" w14:textId="77777777" w:rsidR="00A849EC" w:rsidRPr="00A849EC" w:rsidRDefault="00A849EC" w:rsidP="00A849EC">
      <w:pPr>
        <w:spacing w:after="0" w:line="240" w:lineRule="auto"/>
        <w:jc w:val="both"/>
        <w:rPr>
          <w:sz w:val="24"/>
          <w:szCs w:val="24"/>
        </w:rPr>
      </w:pPr>
      <w:r w:rsidRPr="00A849EC">
        <w:rPr>
          <w:sz w:val="24"/>
          <w:szCs w:val="24"/>
        </w:rPr>
        <w:t>La capacidad productiva vuelve a incorporarse al sistema de planificación.</w:t>
      </w:r>
    </w:p>
    <w:p w14:paraId="49A982F7" w14:textId="0167E0B1" w:rsidR="00A849EC" w:rsidRPr="00A849EC" w:rsidRDefault="00A849EC" w:rsidP="00A849EC">
      <w:pPr>
        <w:spacing w:after="0" w:line="240" w:lineRule="auto"/>
        <w:jc w:val="both"/>
        <w:rPr>
          <w:sz w:val="24"/>
          <w:szCs w:val="24"/>
        </w:rPr>
      </w:pPr>
    </w:p>
    <w:p w14:paraId="0712164D" w14:textId="77777777" w:rsidR="00A849EC" w:rsidRPr="00A849EC" w:rsidRDefault="00A849EC" w:rsidP="00A849EC">
      <w:pPr>
        <w:spacing w:after="0" w:line="240" w:lineRule="auto"/>
        <w:jc w:val="both"/>
        <w:rPr>
          <w:b/>
          <w:bCs/>
          <w:sz w:val="24"/>
          <w:szCs w:val="24"/>
        </w:rPr>
      </w:pPr>
      <w:r w:rsidRPr="00A849EC">
        <w:rPr>
          <w:b/>
          <w:bCs/>
          <w:sz w:val="24"/>
          <w:szCs w:val="24"/>
        </w:rPr>
        <w:t>Integración con TPM</w:t>
      </w:r>
    </w:p>
    <w:p w14:paraId="5BEE46E9" w14:textId="77777777" w:rsidR="00A849EC" w:rsidRPr="00A849EC" w:rsidRDefault="00A849EC" w:rsidP="00A849EC">
      <w:pPr>
        <w:spacing w:after="0" w:line="240" w:lineRule="auto"/>
        <w:jc w:val="both"/>
        <w:rPr>
          <w:sz w:val="24"/>
          <w:szCs w:val="24"/>
        </w:rPr>
      </w:pPr>
      <w:r w:rsidRPr="00A849EC">
        <w:rPr>
          <w:sz w:val="24"/>
          <w:szCs w:val="24"/>
        </w:rPr>
        <w:t>Los hallazgos identificados durante la intervención deben alimentar:</w:t>
      </w:r>
    </w:p>
    <w:p w14:paraId="5F2348A9" w14:textId="77777777" w:rsidR="00A849EC" w:rsidRPr="00A849EC" w:rsidRDefault="00A849EC" w:rsidP="00A55FEF">
      <w:pPr>
        <w:spacing w:after="0" w:line="240" w:lineRule="auto"/>
        <w:ind w:left="708"/>
        <w:rPr>
          <w:sz w:val="24"/>
          <w:szCs w:val="24"/>
        </w:rPr>
      </w:pPr>
      <w:r w:rsidRPr="00A849EC">
        <w:rPr>
          <w:sz w:val="24"/>
          <w:szCs w:val="24"/>
        </w:rPr>
        <w:t>• Planes TPM.</w:t>
      </w:r>
      <w:r w:rsidRPr="00A849EC">
        <w:rPr>
          <w:sz w:val="24"/>
          <w:szCs w:val="24"/>
        </w:rPr>
        <w:br/>
        <w:t>• Inspecciones autónomas.</w:t>
      </w:r>
      <w:r w:rsidRPr="00A849EC">
        <w:rPr>
          <w:sz w:val="24"/>
          <w:szCs w:val="24"/>
        </w:rPr>
        <w:br/>
        <w:t>• Rutinas de monitoreo.</w:t>
      </w:r>
      <w:r w:rsidRPr="00A849EC">
        <w:rPr>
          <w:sz w:val="24"/>
          <w:szCs w:val="24"/>
        </w:rPr>
        <w:br/>
        <w:t>• Actividades preventivas futuras.</w:t>
      </w:r>
    </w:p>
    <w:p w14:paraId="67A76A70" w14:textId="77777777" w:rsidR="00A849EC" w:rsidRPr="00A849EC" w:rsidRDefault="00A849EC" w:rsidP="00A849EC">
      <w:pPr>
        <w:spacing w:after="0" w:line="240" w:lineRule="auto"/>
        <w:jc w:val="both"/>
        <w:rPr>
          <w:sz w:val="24"/>
          <w:szCs w:val="24"/>
        </w:rPr>
      </w:pPr>
      <w:r w:rsidRPr="00A849EC">
        <w:rPr>
          <w:sz w:val="24"/>
          <w:szCs w:val="24"/>
        </w:rPr>
        <w:t>El mantenimiento genera información para fortalecer la confiabilidad futura.</w:t>
      </w:r>
    </w:p>
    <w:p w14:paraId="1CAB2BDF" w14:textId="09238D31" w:rsidR="00A849EC" w:rsidRPr="00A849EC" w:rsidRDefault="00A849EC" w:rsidP="00A849EC">
      <w:pPr>
        <w:spacing w:after="0" w:line="240" w:lineRule="auto"/>
        <w:jc w:val="both"/>
        <w:rPr>
          <w:sz w:val="24"/>
          <w:szCs w:val="24"/>
        </w:rPr>
      </w:pPr>
    </w:p>
    <w:p w14:paraId="6DBED40A" w14:textId="77777777" w:rsidR="00A849EC" w:rsidRPr="00A849EC" w:rsidRDefault="00A849EC" w:rsidP="00A849EC">
      <w:pPr>
        <w:spacing w:after="0" w:line="240" w:lineRule="auto"/>
        <w:jc w:val="both"/>
        <w:rPr>
          <w:b/>
          <w:bCs/>
          <w:sz w:val="24"/>
          <w:szCs w:val="24"/>
        </w:rPr>
      </w:pPr>
      <w:r w:rsidRPr="00A849EC">
        <w:rPr>
          <w:b/>
          <w:bCs/>
          <w:sz w:val="24"/>
          <w:szCs w:val="24"/>
        </w:rPr>
        <w:t>Gestión del Conocimiento Técnico</w:t>
      </w:r>
    </w:p>
    <w:p w14:paraId="4CD96F28" w14:textId="77777777" w:rsidR="00A849EC" w:rsidRPr="00A849EC" w:rsidRDefault="00A849EC" w:rsidP="00A849EC">
      <w:pPr>
        <w:spacing w:after="0" w:line="240" w:lineRule="auto"/>
        <w:jc w:val="both"/>
        <w:rPr>
          <w:sz w:val="24"/>
          <w:szCs w:val="24"/>
        </w:rPr>
      </w:pPr>
      <w:r w:rsidRPr="00A849EC">
        <w:rPr>
          <w:sz w:val="24"/>
          <w:szCs w:val="24"/>
        </w:rPr>
        <w:t>IOS-PYME propone que cada mantenimiento contribuya a construir una biblioteca histórica de conocimiento sobre los activos.</w:t>
      </w:r>
    </w:p>
    <w:p w14:paraId="4C8A1E2F" w14:textId="77777777" w:rsidR="00A849EC" w:rsidRPr="00A849EC" w:rsidRDefault="00A849EC" w:rsidP="00A849EC">
      <w:pPr>
        <w:spacing w:after="0" w:line="240" w:lineRule="auto"/>
        <w:jc w:val="both"/>
        <w:rPr>
          <w:sz w:val="24"/>
          <w:szCs w:val="24"/>
        </w:rPr>
      </w:pPr>
      <w:r w:rsidRPr="00A849EC">
        <w:rPr>
          <w:sz w:val="24"/>
          <w:szCs w:val="24"/>
        </w:rPr>
        <w:lastRenderedPageBreak/>
        <w:t>Con el tiempo la organización podrá responder preguntas como:</w:t>
      </w:r>
    </w:p>
    <w:p w14:paraId="69B4C3F1" w14:textId="77777777" w:rsidR="00A849EC" w:rsidRPr="00A849EC" w:rsidRDefault="00A849EC" w:rsidP="00A55FEF">
      <w:pPr>
        <w:spacing w:after="0" w:line="240" w:lineRule="auto"/>
        <w:ind w:left="708"/>
        <w:rPr>
          <w:sz w:val="24"/>
          <w:szCs w:val="24"/>
        </w:rPr>
      </w:pPr>
      <w:r w:rsidRPr="00A849EC">
        <w:rPr>
          <w:sz w:val="24"/>
          <w:szCs w:val="24"/>
        </w:rPr>
        <w:t>• ¿Qué máquinas generan más hallazgos?</w:t>
      </w:r>
      <w:r w:rsidRPr="00A849EC">
        <w:rPr>
          <w:sz w:val="24"/>
          <w:szCs w:val="24"/>
        </w:rPr>
        <w:br/>
        <w:t>• ¿Qué componentes fallan con mayor frecuencia?</w:t>
      </w:r>
      <w:r w:rsidRPr="00A849EC">
        <w:rPr>
          <w:sz w:val="24"/>
          <w:szCs w:val="24"/>
        </w:rPr>
        <w:br/>
        <w:t>• ¿Qué intervenciones generan mejores resultados?</w:t>
      </w:r>
      <w:r w:rsidRPr="00A849EC">
        <w:rPr>
          <w:sz w:val="24"/>
          <w:szCs w:val="24"/>
        </w:rPr>
        <w:br/>
        <w:t>• ¿Qué equipos requieren rediseño?</w:t>
      </w:r>
    </w:p>
    <w:p w14:paraId="56CDF0B5" w14:textId="77777777" w:rsidR="00A849EC" w:rsidRPr="00A849EC" w:rsidRDefault="00A849EC" w:rsidP="00A849EC">
      <w:pPr>
        <w:spacing w:after="0" w:line="240" w:lineRule="auto"/>
        <w:jc w:val="both"/>
        <w:rPr>
          <w:sz w:val="24"/>
          <w:szCs w:val="24"/>
        </w:rPr>
      </w:pPr>
      <w:r w:rsidRPr="00A849EC">
        <w:rPr>
          <w:sz w:val="24"/>
          <w:szCs w:val="24"/>
        </w:rPr>
        <w:t>La experiencia deja de depender exclusivamente de las personas.</w:t>
      </w:r>
    </w:p>
    <w:p w14:paraId="359828C5" w14:textId="33EC4EB2" w:rsidR="00A849EC" w:rsidRPr="00A849EC" w:rsidRDefault="00A849EC" w:rsidP="00A849EC">
      <w:pPr>
        <w:spacing w:after="0" w:line="240" w:lineRule="auto"/>
        <w:jc w:val="both"/>
        <w:rPr>
          <w:sz w:val="24"/>
          <w:szCs w:val="24"/>
        </w:rPr>
      </w:pPr>
    </w:p>
    <w:p w14:paraId="2960DF51" w14:textId="77777777" w:rsidR="00A849EC" w:rsidRPr="00A849EC" w:rsidRDefault="00A849EC" w:rsidP="00A849EC">
      <w:pPr>
        <w:spacing w:after="0" w:line="240" w:lineRule="auto"/>
        <w:jc w:val="both"/>
        <w:rPr>
          <w:b/>
          <w:bCs/>
          <w:sz w:val="24"/>
          <w:szCs w:val="24"/>
        </w:rPr>
      </w:pPr>
      <w:r w:rsidRPr="00A849EC">
        <w:rPr>
          <w:b/>
          <w:bCs/>
          <w:sz w:val="24"/>
          <w:szCs w:val="24"/>
        </w:rPr>
        <w:t>Indicadores Generados</w:t>
      </w:r>
    </w:p>
    <w:p w14:paraId="0463E06D" w14:textId="77777777" w:rsidR="00A849EC" w:rsidRPr="00A849EC" w:rsidRDefault="00A849EC" w:rsidP="00A849EC">
      <w:pPr>
        <w:spacing w:after="0" w:line="240" w:lineRule="auto"/>
        <w:jc w:val="both"/>
        <w:rPr>
          <w:sz w:val="24"/>
          <w:szCs w:val="24"/>
        </w:rPr>
      </w:pPr>
      <w:r w:rsidRPr="00A849EC">
        <w:rPr>
          <w:sz w:val="24"/>
          <w:szCs w:val="24"/>
        </w:rPr>
        <w:t>Esta automatización debe alimentar indicadores como:</w:t>
      </w:r>
    </w:p>
    <w:p w14:paraId="06A55958" w14:textId="77777777" w:rsidR="00A849EC" w:rsidRPr="00A849EC" w:rsidRDefault="00A849EC" w:rsidP="00A55FEF">
      <w:pPr>
        <w:spacing w:after="0" w:line="240" w:lineRule="auto"/>
        <w:ind w:left="708"/>
        <w:rPr>
          <w:sz w:val="24"/>
          <w:szCs w:val="24"/>
        </w:rPr>
      </w:pPr>
      <w:r w:rsidRPr="00A849EC">
        <w:rPr>
          <w:sz w:val="24"/>
          <w:szCs w:val="24"/>
        </w:rPr>
        <w:t>• Cumplimiento del plan preventivo.</w:t>
      </w:r>
      <w:r w:rsidRPr="00A849EC">
        <w:rPr>
          <w:sz w:val="24"/>
          <w:szCs w:val="24"/>
        </w:rPr>
        <w:br/>
        <w:t>• Tiempo real de intervención.</w:t>
      </w:r>
      <w:r w:rsidRPr="00A849EC">
        <w:rPr>
          <w:sz w:val="24"/>
          <w:szCs w:val="24"/>
        </w:rPr>
        <w:br/>
        <w:t>• Desviación respecto al tiempo planificado.</w:t>
      </w:r>
      <w:r w:rsidRPr="00A849EC">
        <w:rPr>
          <w:sz w:val="24"/>
          <w:szCs w:val="24"/>
        </w:rPr>
        <w:br/>
        <w:t>• Disponibilidad operacional.</w:t>
      </w:r>
      <w:r w:rsidRPr="00A849EC">
        <w:rPr>
          <w:sz w:val="24"/>
          <w:szCs w:val="24"/>
        </w:rPr>
        <w:br/>
        <w:t>• Hallazgos por mantenimiento.</w:t>
      </w:r>
      <w:r w:rsidRPr="00A849EC">
        <w:rPr>
          <w:sz w:val="24"/>
          <w:szCs w:val="24"/>
        </w:rPr>
        <w:br/>
        <w:t>• Equipos en observación.</w:t>
      </w:r>
      <w:r w:rsidRPr="00A849EC">
        <w:rPr>
          <w:sz w:val="24"/>
          <w:szCs w:val="24"/>
        </w:rPr>
        <w:br/>
        <w:t>• Equipos bajo monitoreo.</w:t>
      </w:r>
      <w:r w:rsidRPr="00A849EC">
        <w:rPr>
          <w:sz w:val="24"/>
          <w:szCs w:val="24"/>
        </w:rPr>
        <w:br/>
        <w:t>• MTBF.</w:t>
      </w:r>
      <w:r w:rsidRPr="00A849EC">
        <w:rPr>
          <w:sz w:val="24"/>
          <w:szCs w:val="24"/>
        </w:rPr>
        <w:br/>
        <w:t>• OEE.</w:t>
      </w:r>
    </w:p>
    <w:p w14:paraId="10612ABC" w14:textId="0B93C2FE" w:rsidR="00A849EC" w:rsidRPr="00A849EC" w:rsidRDefault="00A849EC" w:rsidP="00A849EC">
      <w:pPr>
        <w:spacing w:after="0" w:line="240" w:lineRule="auto"/>
        <w:jc w:val="both"/>
        <w:rPr>
          <w:sz w:val="24"/>
          <w:szCs w:val="24"/>
        </w:rPr>
      </w:pPr>
    </w:p>
    <w:p w14:paraId="7AB136C0" w14:textId="77777777" w:rsidR="00A849EC" w:rsidRPr="00A849EC" w:rsidRDefault="00A849EC" w:rsidP="00A849EC">
      <w:pPr>
        <w:spacing w:after="0" w:line="240" w:lineRule="auto"/>
        <w:jc w:val="both"/>
        <w:rPr>
          <w:b/>
          <w:bCs/>
          <w:sz w:val="24"/>
          <w:szCs w:val="24"/>
        </w:rPr>
      </w:pPr>
      <w:r w:rsidRPr="00A849EC">
        <w:rPr>
          <w:b/>
          <w:bCs/>
          <w:sz w:val="24"/>
          <w:szCs w:val="24"/>
        </w:rPr>
        <w:t>Beneficios Esperados</w:t>
      </w:r>
    </w:p>
    <w:p w14:paraId="7B8E5663" w14:textId="77777777" w:rsidR="00A849EC" w:rsidRPr="00A849EC" w:rsidRDefault="00A849EC" w:rsidP="00A849EC">
      <w:pPr>
        <w:spacing w:after="0" w:line="240" w:lineRule="auto"/>
        <w:jc w:val="both"/>
        <w:rPr>
          <w:sz w:val="24"/>
          <w:szCs w:val="24"/>
        </w:rPr>
      </w:pPr>
      <w:r w:rsidRPr="00A849EC">
        <w:rPr>
          <w:sz w:val="24"/>
          <w:szCs w:val="24"/>
        </w:rPr>
        <w:t>La implementación de esta automatización permite:</w:t>
      </w:r>
    </w:p>
    <w:p w14:paraId="1E9510DF" w14:textId="77777777" w:rsidR="00A849EC" w:rsidRPr="00A849EC" w:rsidRDefault="00A849EC" w:rsidP="00A55FEF">
      <w:pPr>
        <w:spacing w:after="0" w:line="240" w:lineRule="auto"/>
        <w:ind w:left="708"/>
        <w:rPr>
          <w:sz w:val="24"/>
          <w:szCs w:val="24"/>
        </w:rPr>
      </w:pPr>
      <w:r w:rsidRPr="00A849EC">
        <w:rPr>
          <w:sz w:val="24"/>
          <w:szCs w:val="24"/>
        </w:rPr>
        <w:t>• Mejorar comunicación entre áreas.</w:t>
      </w:r>
      <w:r w:rsidRPr="00A849EC">
        <w:rPr>
          <w:sz w:val="24"/>
          <w:szCs w:val="24"/>
        </w:rPr>
        <w:br/>
        <w:t>• Incrementar visibilidad operacional.</w:t>
      </w:r>
      <w:r w:rsidRPr="00A849EC">
        <w:rPr>
          <w:sz w:val="24"/>
          <w:szCs w:val="24"/>
        </w:rPr>
        <w:br/>
        <w:t>• Reducir incertidumbre.</w:t>
      </w:r>
      <w:r w:rsidRPr="00A849EC">
        <w:rPr>
          <w:sz w:val="24"/>
          <w:szCs w:val="24"/>
        </w:rPr>
        <w:br/>
        <w:t>• Mejorar planificación futura.</w:t>
      </w:r>
      <w:r w:rsidRPr="00A849EC">
        <w:rPr>
          <w:sz w:val="24"/>
          <w:szCs w:val="24"/>
        </w:rPr>
        <w:br/>
        <w:t>• Fortalecer gestión del conocimiento.</w:t>
      </w:r>
      <w:r w:rsidRPr="00A849EC">
        <w:rPr>
          <w:sz w:val="24"/>
          <w:szCs w:val="24"/>
        </w:rPr>
        <w:br/>
        <w:t>• Incrementar confiabilidad.</w:t>
      </w:r>
      <w:r w:rsidRPr="00A849EC">
        <w:rPr>
          <w:sz w:val="24"/>
          <w:szCs w:val="24"/>
        </w:rPr>
        <w:br/>
        <w:t>• Mejorar toma de decisiones.</w:t>
      </w:r>
      <w:r w:rsidRPr="00A849EC">
        <w:rPr>
          <w:sz w:val="24"/>
          <w:szCs w:val="24"/>
        </w:rPr>
        <w:br/>
        <w:t>• Facilitar auditorías técnicas.</w:t>
      </w:r>
    </w:p>
    <w:p w14:paraId="57B50D0F" w14:textId="3EAC4E92" w:rsidR="00A849EC" w:rsidRPr="00A849EC" w:rsidRDefault="00A849EC" w:rsidP="00A849EC">
      <w:pPr>
        <w:spacing w:after="0" w:line="240" w:lineRule="auto"/>
        <w:jc w:val="both"/>
        <w:rPr>
          <w:sz w:val="24"/>
          <w:szCs w:val="24"/>
        </w:rPr>
      </w:pPr>
    </w:p>
    <w:p w14:paraId="57C2CE51" w14:textId="77777777" w:rsidR="00A849EC" w:rsidRPr="00A849EC" w:rsidRDefault="00A849EC" w:rsidP="00A849EC">
      <w:pPr>
        <w:spacing w:after="0" w:line="240" w:lineRule="auto"/>
        <w:jc w:val="both"/>
        <w:rPr>
          <w:b/>
          <w:bCs/>
          <w:sz w:val="24"/>
          <w:szCs w:val="24"/>
        </w:rPr>
      </w:pPr>
      <w:r w:rsidRPr="00A849EC">
        <w:rPr>
          <w:b/>
          <w:bCs/>
          <w:sz w:val="24"/>
          <w:szCs w:val="24"/>
        </w:rPr>
        <w:t>Filosofía IOS-PYME Asociada</w:t>
      </w:r>
    </w:p>
    <w:p w14:paraId="6771D968" w14:textId="77777777" w:rsidR="00A849EC" w:rsidRPr="00A849EC" w:rsidRDefault="00A849EC" w:rsidP="00A849EC">
      <w:pPr>
        <w:spacing w:after="0" w:line="240" w:lineRule="auto"/>
        <w:jc w:val="both"/>
        <w:rPr>
          <w:sz w:val="24"/>
          <w:szCs w:val="24"/>
        </w:rPr>
      </w:pPr>
      <w:r w:rsidRPr="00A849EC">
        <w:rPr>
          <w:sz w:val="24"/>
          <w:szCs w:val="24"/>
        </w:rPr>
        <w:t>Dentro de IOS-PYME, una orden de mantenimiento no termina cuando el técnico guarda sus herramientas. Termina cuando la organización comprende exactamente qué ocurrió durante la intervención, cuál es la condición real del activo y qué riesgos o recomendaciones deben considerarse en el futuro.</w:t>
      </w:r>
    </w:p>
    <w:p w14:paraId="15AE5EC6" w14:textId="77777777" w:rsidR="00A849EC" w:rsidRPr="00A849EC" w:rsidRDefault="00A849EC" w:rsidP="00A849EC">
      <w:pPr>
        <w:spacing w:after="0" w:line="240" w:lineRule="auto"/>
        <w:jc w:val="both"/>
        <w:rPr>
          <w:sz w:val="24"/>
          <w:szCs w:val="24"/>
        </w:rPr>
      </w:pPr>
      <w:r w:rsidRPr="00A849EC">
        <w:rPr>
          <w:sz w:val="24"/>
          <w:szCs w:val="24"/>
        </w:rPr>
        <w:t>Por esta razón, la liberación formal de la máquina constituye mucho más que un cambio de estatus en el ERP. Representa una transferencia estructurada de conocimiento entre Mantenimiento y Operaciones. Una organización madura no solamente repara máquinas; aprende continuamente de ellas y utiliza ese conocimiento para mejorar su confiabilidad, productividad y competitividad.</w:t>
      </w:r>
    </w:p>
    <w:p w14:paraId="66E9DB77" w14:textId="77777777" w:rsidR="00A849EC" w:rsidRPr="006E2C7E" w:rsidRDefault="00A849EC" w:rsidP="006E2C7E">
      <w:pPr>
        <w:spacing w:after="0" w:line="240" w:lineRule="auto"/>
        <w:jc w:val="both"/>
        <w:rPr>
          <w:sz w:val="24"/>
          <w:szCs w:val="24"/>
        </w:rPr>
      </w:pPr>
    </w:p>
    <w:p w14:paraId="43107416" w14:textId="77777777" w:rsidR="006E2C7E" w:rsidRDefault="006E2C7E" w:rsidP="006E2C7E">
      <w:pPr>
        <w:spacing w:after="0" w:line="240" w:lineRule="auto"/>
        <w:jc w:val="both"/>
        <w:rPr>
          <w:sz w:val="24"/>
          <w:szCs w:val="24"/>
        </w:rPr>
      </w:pPr>
    </w:p>
    <w:p w14:paraId="64D93A93" w14:textId="77777777" w:rsidR="00E72303" w:rsidRDefault="00E72303" w:rsidP="006E2C7E">
      <w:pPr>
        <w:spacing w:after="0" w:line="240" w:lineRule="auto"/>
        <w:jc w:val="both"/>
        <w:rPr>
          <w:sz w:val="24"/>
          <w:szCs w:val="24"/>
        </w:rPr>
      </w:pPr>
    </w:p>
    <w:p w14:paraId="7ABBC9D8" w14:textId="77777777" w:rsidR="00E72303" w:rsidRDefault="00E72303" w:rsidP="006E2C7E">
      <w:pPr>
        <w:spacing w:after="0" w:line="240" w:lineRule="auto"/>
        <w:jc w:val="both"/>
        <w:rPr>
          <w:sz w:val="24"/>
          <w:szCs w:val="24"/>
        </w:rPr>
      </w:pPr>
    </w:p>
    <w:p w14:paraId="2E0F935F" w14:textId="77777777" w:rsidR="00E72303" w:rsidRDefault="00E72303" w:rsidP="006E2C7E">
      <w:pPr>
        <w:spacing w:after="0" w:line="240" w:lineRule="auto"/>
        <w:jc w:val="both"/>
        <w:rPr>
          <w:sz w:val="24"/>
          <w:szCs w:val="24"/>
        </w:rPr>
      </w:pPr>
    </w:p>
    <w:p w14:paraId="4DB4F15C" w14:textId="77777777" w:rsidR="00E72303" w:rsidRDefault="00E72303" w:rsidP="006E2C7E">
      <w:pPr>
        <w:spacing w:after="0" w:line="240" w:lineRule="auto"/>
        <w:jc w:val="both"/>
        <w:rPr>
          <w:sz w:val="24"/>
          <w:szCs w:val="24"/>
        </w:rPr>
      </w:pPr>
    </w:p>
    <w:p w14:paraId="534A059A" w14:textId="77777777" w:rsidR="00E72303" w:rsidRDefault="00E72303" w:rsidP="006E2C7E">
      <w:pPr>
        <w:spacing w:after="0" w:line="240" w:lineRule="auto"/>
        <w:jc w:val="both"/>
        <w:rPr>
          <w:sz w:val="24"/>
          <w:szCs w:val="24"/>
        </w:rPr>
      </w:pPr>
    </w:p>
    <w:p w14:paraId="12B09122" w14:textId="77777777" w:rsidR="00E72303" w:rsidRPr="00E72303" w:rsidRDefault="00E72303" w:rsidP="00E72303">
      <w:pPr>
        <w:spacing w:after="0" w:line="240" w:lineRule="auto"/>
        <w:jc w:val="center"/>
        <w:rPr>
          <w:sz w:val="32"/>
          <w:szCs w:val="32"/>
        </w:rPr>
      </w:pPr>
    </w:p>
    <w:p w14:paraId="31D990C2" w14:textId="77777777" w:rsidR="00E72303" w:rsidRPr="00E72303" w:rsidRDefault="00E72303" w:rsidP="00E72303">
      <w:pPr>
        <w:spacing w:after="0" w:line="240" w:lineRule="auto"/>
        <w:jc w:val="center"/>
        <w:rPr>
          <w:b/>
          <w:bCs/>
          <w:sz w:val="40"/>
          <w:szCs w:val="40"/>
        </w:rPr>
      </w:pPr>
      <w:r w:rsidRPr="00E72303">
        <w:rPr>
          <w:b/>
          <w:bCs/>
          <w:sz w:val="40"/>
          <w:szCs w:val="40"/>
        </w:rPr>
        <w:t>Automatización 16.7</w:t>
      </w:r>
    </w:p>
    <w:p w14:paraId="02933760" w14:textId="77777777" w:rsidR="00E72303" w:rsidRPr="00E72303" w:rsidRDefault="00E72303" w:rsidP="00E72303">
      <w:pPr>
        <w:spacing w:after="0" w:line="240" w:lineRule="auto"/>
        <w:jc w:val="center"/>
        <w:rPr>
          <w:b/>
          <w:bCs/>
          <w:sz w:val="32"/>
          <w:szCs w:val="32"/>
        </w:rPr>
      </w:pPr>
      <w:r w:rsidRPr="00E72303">
        <w:rPr>
          <w:b/>
          <w:bCs/>
          <w:sz w:val="32"/>
          <w:szCs w:val="32"/>
        </w:rPr>
        <w:t>Emisión Automática de Órdenes de Compra y Confirmación de Fecha de Entrega</w:t>
      </w:r>
    </w:p>
    <w:p w14:paraId="540D0292" w14:textId="77777777" w:rsidR="00E72303" w:rsidRDefault="00E72303" w:rsidP="00E72303">
      <w:pPr>
        <w:spacing w:after="0" w:line="240" w:lineRule="auto"/>
        <w:jc w:val="both"/>
        <w:rPr>
          <w:b/>
          <w:bCs/>
          <w:sz w:val="24"/>
          <w:szCs w:val="24"/>
        </w:rPr>
      </w:pPr>
    </w:p>
    <w:p w14:paraId="64C009A2" w14:textId="4D370D7B" w:rsidR="00E72303" w:rsidRPr="00E72303" w:rsidRDefault="00E72303" w:rsidP="00E72303">
      <w:pPr>
        <w:spacing w:after="0" w:line="240" w:lineRule="auto"/>
        <w:jc w:val="both"/>
        <w:rPr>
          <w:b/>
          <w:bCs/>
          <w:sz w:val="24"/>
          <w:szCs w:val="24"/>
        </w:rPr>
      </w:pPr>
      <w:r w:rsidRPr="00E72303">
        <w:rPr>
          <w:b/>
          <w:bCs/>
          <w:sz w:val="24"/>
          <w:szCs w:val="24"/>
        </w:rPr>
        <w:t>Objetivo de la Automatización</w:t>
      </w:r>
    </w:p>
    <w:p w14:paraId="363E68B1" w14:textId="77777777" w:rsidR="00E72303" w:rsidRPr="00E72303" w:rsidRDefault="00E72303" w:rsidP="00E72303">
      <w:pPr>
        <w:spacing w:after="0" w:line="240" w:lineRule="auto"/>
        <w:jc w:val="both"/>
        <w:rPr>
          <w:sz w:val="24"/>
          <w:szCs w:val="24"/>
        </w:rPr>
      </w:pPr>
      <w:r w:rsidRPr="00E72303">
        <w:rPr>
          <w:sz w:val="24"/>
          <w:szCs w:val="24"/>
        </w:rPr>
        <w:t>El objetivo de esta automatización consiste en comunicar automáticamente la emisión de órdenes de compra a todas las partes involucradas, garantizar que el proveedor reciba formalmente el pedido y obtener de manera temprana un compromiso de fecha de entrega que permita planificar adecuadamente las actividades de abastecimiento, recepción, almacenamiento y operación.</w:t>
      </w:r>
    </w:p>
    <w:p w14:paraId="13431ACE" w14:textId="77777777" w:rsidR="00E72303" w:rsidRPr="00E72303" w:rsidRDefault="00E72303" w:rsidP="00E72303">
      <w:pPr>
        <w:spacing w:after="0" w:line="240" w:lineRule="auto"/>
        <w:jc w:val="both"/>
        <w:rPr>
          <w:sz w:val="24"/>
          <w:szCs w:val="24"/>
        </w:rPr>
      </w:pPr>
      <w:r w:rsidRPr="00E72303">
        <w:rPr>
          <w:sz w:val="24"/>
          <w:szCs w:val="24"/>
        </w:rPr>
        <w:t>Una vez aprobada la orden de compra, el ERP debe generar automáticamente las comunicaciones correspondientes sin necesidad de intervención manual.</w:t>
      </w:r>
    </w:p>
    <w:p w14:paraId="106815C6" w14:textId="77777777" w:rsidR="00E72303" w:rsidRPr="00E72303" w:rsidRDefault="00E72303" w:rsidP="00E72303">
      <w:pPr>
        <w:spacing w:after="0" w:line="240" w:lineRule="auto"/>
        <w:jc w:val="both"/>
        <w:rPr>
          <w:sz w:val="24"/>
          <w:szCs w:val="24"/>
        </w:rPr>
      </w:pPr>
      <w:r w:rsidRPr="00E72303">
        <w:rPr>
          <w:sz w:val="24"/>
          <w:szCs w:val="24"/>
        </w:rPr>
        <w:t>IOS-PYME considera que una orden de compra no está verdaderamente colocada hasta que el proveedor la ha recibido, entendido y confirmado.</w:t>
      </w:r>
    </w:p>
    <w:p w14:paraId="0418049B" w14:textId="77777777" w:rsidR="00E72303" w:rsidRPr="00E72303" w:rsidRDefault="00F56DE8" w:rsidP="00E72303">
      <w:pPr>
        <w:spacing w:after="0" w:line="240" w:lineRule="auto"/>
        <w:jc w:val="both"/>
        <w:rPr>
          <w:sz w:val="24"/>
          <w:szCs w:val="24"/>
        </w:rPr>
      </w:pPr>
      <w:r>
        <w:rPr>
          <w:sz w:val="24"/>
          <w:szCs w:val="24"/>
        </w:rPr>
        <w:pict w14:anchorId="2677CEA2">
          <v:rect id="_x0000_i1036" style="width:0;height:1.5pt" o:hralign="center" o:hrstd="t" o:hr="t" fillcolor="#a0a0a0" stroked="f"/>
        </w:pict>
      </w:r>
    </w:p>
    <w:p w14:paraId="39F8D068" w14:textId="36FE778E" w:rsidR="00E72303" w:rsidRPr="00E72303" w:rsidRDefault="00E72303" w:rsidP="00E72303">
      <w:pPr>
        <w:spacing w:after="0" w:line="240" w:lineRule="auto"/>
        <w:jc w:val="both"/>
        <w:rPr>
          <w:b/>
          <w:bCs/>
          <w:sz w:val="24"/>
          <w:szCs w:val="24"/>
        </w:rPr>
      </w:pPr>
      <w:r w:rsidRPr="00E72303">
        <w:rPr>
          <w:b/>
          <w:bCs/>
          <w:sz w:val="24"/>
          <w:szCs w:val="24"/>
        </w:rPr>
        <w:t>Paradigma Destruido:</w:t>
      </w:r>
      <w:r>
        <w:rPr>
          <w:b/>
          <w:bCs/>
          <w:sz w:val="24"/>
          <w:szCs w:val="24"/>
        </w:rPr>
        <w:t xml:space="preserve"> </w:t>
      </w:r>
      <w:r w:rsidRPr="00E72303">
        <w:rPr>
          <w:b/>
          <w:bCs/>
          <w:sz w:val="24"/>
          <w:szCs w:val="24"/>
        </w:rPr>
        <w:t>"Ya emitimos la orden de compra, ahora solo queda esperar"</w:t>
      </w:r>
    </w:p>
    <w:p w14:paraId="14459845" w14:textId="5B1B3E43" w:rsidR="00E72303" w:rsidRPr="00E72303" w:rsidRDefault="00E72303" w:rsidP="00E72303">
      <w:pPr>
        <w:spacing w:after="0" w:line="240" w:lineRule="auto"/>
        <w:jc w:val="both"/>
        <w:rPr>
          <w:sz w:val="24"/>
          <w:szCs w:val="24"/>
        </w:rPr>
      </w:pPr>
      <w:r w:rsidRPr="00E72303">
        <w:rPr>
          <w:sz w:val="24"/>
          <w:szCs w:val="24"/>
        </w:rPr>
        <w:t>Muchas organizaciones creen que emitir una orden de compra equivale a garantizar el suministro.</w:t>
      </w:r>
      <w:r>
        <w:rPr>
          <w:sz w:val="24"/>
          <w:szCs w:val="24"/>
        </w:rPr>
        <w:t xml:space="preserve"> </w:t>
      </w:r>
      <w:r w:rsidRPr="00E72303">
        <w:rPr>
          <w:sz w:val="24"/>
          <w:szCs w:val="24"/>
        </w:rPr>
        <w:t>Sin embargo, frecuentemente ocurren situaciones como:</w:t>
      </w:r>
    </w:p>
    <w:p w14:paraId="4CEF580C" w14:textId="77777777" w:rsidR="00E72303" w:rsidRPr="00E72303" w:rsidRDefault="00E72303" w:rsidP="00E72303">
      <w:pPr>
        <w:spacing w:after="0" w:line="240" w:lineRule="auto"/>
        <w:ind w:left="708"/>
        <w:rPr>
          <w:sz w:val="24"/>
          <w:szCs w:val="24"/>
        </w:rPr>
      </w:pPr>
      <w:r w:rsidRPr="00E72303">
        <w:rPr>
          <w:sz w:val="24"/>
          <w:szCs w:val="24"/>
        </w:rPr>
        <w:t>• El proveedor nunca recibió la orden.</w:t>
      </w:r>
      <w:r w:rsidRPr="00E72303">
        <w:rPr>
          <w:sz w:val="24"/>
          <w:szCs w:val="24"/>
        </w:rPr>
        <w:br/>
        <w:t>• La orden llegó a una persona incorrecta.</w:t>
      </w:r>
      <w:r w:rsidRPr="00E72303">
        <w:rPr>
          <w:sz w:val="24"/>
          <w:szCs w:val="24"/>
        </w:rPr>
        <w:br/>
        <w:t>• El material no está disponible.</w:t>
      </w:r>
      <w:r w:rsidRPr="00E72303">
        <w:rPr>
          <w:sz w:val="24"/>
          <w:szCs w:val="24"/>
        </w:rPr>
        <w:br/>
        <w:t>• La fecha de entrega no coincide con la necesidad real.</w:t>
      </w:r>
      <w:r w:rsidRPr="00E72303">
        <w:rPr>
          <w:sz w:val="24"/>
          <w:szCs w:val="24"/>
        </w:rPr>
        <w:br/>
        <w:t>• El proveedor tiene observaciones no comunicadas.</w:t>
      </w:r>
    </w:p>
    <w:p w14:paraId="15119B0E" w14:textId="77777777" w:rsidR="00E72303" w:rsidRPr="00E72303" w:rsidRDefault="00E72303" w:rsidP="00E72303">
      <w:pPr>
        <w:spacing w:after="0" w:line="240" w:lineRule="auto"/>
        <w:jc w:val="both"/>
        <w:rPr>
          <w:sz w:val="24"/>
          <w:szCs w:val="24"/>
        </w:rPr>
      </w:pPr>
      <w:r w:rsidRPr="00E72303">
        <w:rPr>
          <w:sz w:val="24"/>
          <w:szCs w:val="24"/>
        </w:rPr>
        <w:t>IOS-PYME propone transformar la emisión de órdenes en un proceso de comunicación bidireccional.</w:t>
      </w:r>
    </w:p>
    <w:p w14:paraId="5F7621A1" w14:textId="3F306EC0" w:rsidR="00E72303" w:rsidRPr="00E72303" w:rsidRDefault="00E72303" w:rsidP="00E72303">
      <w:pPr>
        <w:spacing w:after="0" w:line="240" w:lineRule="auto"/>
        <w:jc w:val="both"/>
        <w:rPr>
          <w:sz w:val="24"/>
          <w:szCs w:val="24"/>
        </w:rPr>
      </w:pPr>
    </w:p>
    <w:p w14:paraId="40A10215" w14:textId="16551C53" w:rsidR="00E72303" w:rsidRPr="00E72303" w:rsidRDefault="00E72303" w:rsidP="00E72303">
      <w:pPr>
        <w:spacing w:after="0" w:line="240" w:lineRule="auto"/>
        <w:jc w:val="both"/>
        <w:rPr>
          <w:b/>
          <w:bCs/>
          <w:sz w:val="24"/>
          <w:szCs w:val="24"/>
        </w:rPr>
      </w:pPr>
      <w:r w:rsidRPr="00E72303">
        <w:rPr>
          <w:b/>
          <w:bCs/>
          <w:sz w:val="24"/>
          <w:szCs w:val="24"/>
        </w:rPr>
        <w:t>Paradigma Destruido:</w:t>
      </w:r>
      <w:r>
        <w:rPr>
          <w:b/>
          <w:bCs/>
          <w:sz w:val="24"/>
          <w:szCs w:val="24"/>
        </w:rPr>
        <w:t xml:space="preserve"> </w:t>
      </w:r>
      <w:r w:rsidRPr="00E72303">
        <w:rPr>
          <w:b/>
          <w:bCs/>
          <w:sz w:val="24"/>
          <w:szCs w:val="24"/>
        </w:rPr>
        <w:t>"La fecha de entrega se pregunta después"</w:t>
      </w:r>
    </w:p>
    <w:p w14:paraId="67BBE426" w14:textId="72A6D1C2" w:rsidR="00E72303" w:rsidRPr="00E72303" w:rsidRDefault="00E72303" w:rsidP="00E72303">
      <w:pPr>
        <w:spacing w:after="0" w:line="240" w:lineRule="auto"/>
        <w:jc w:val="both"/>
        <w:rPr>
          <w:sz w:val="24"/>
          <w:szCs w:val="24"/>
        </w:rPr>
      </w:pPr>
      <w:r w:rsidRPr="00E72303">
        <w:rPr>
          <w:sz w:val="24"/>
          <w:szCs w:val="24"/>
        </w:rPr>
        <w:t>En muchas empresas el proveedor recibe la orden y nadie vuelve a hablar con él hasta acercarse la fecha requerida.</w:t>
      </w:r>
      <w:r>
        <w:rPr>
          <w:sz w:val="24"/>
          <w:szCs w:val="24"/>
        </w:rPr>
        <w:t xml:space="preserve"> </w:t>
      </w:r>
      <w:r w:rsidRPr="00E72303">
        <w:rPr>
          <w:sz w:val="24"/>
          <w:szCs w:val="24"/>
        </w:rPr>
        <w:t>Esto genera:</w:t>
      </w:r>
    </w:p>
    <w:p w14:paraId="2E2C64BE" w14:textId="77777777" w:rsidR="00E72303" w:rsidRPr="00E72303" w:rsidRDefault="00E72303" w:rsidP="00E72303">
      <w:pPr>
        <w:spacing w:after="0" w:line="240" w:lineRule="auto"/>
        <w:rPr>
          <w:sz w:val="24"/>
          <w:szCs w:val="24"/>
        </w:rPr>
      </w:pPr>
      <w:r w:rsidRPr="00E72303">
        <w:rPr>
          <w:sz w:val="24"/>
          <w:szCs w:val="24"/>
        </w:rPr>
        <w:t>• Incertidumbre.</w:t>
      </w:r>
      <w:r w:rsidRPr="00E72303">
        <w:rPr>
          <w:sz w:val="24"/>
          <w:szCs w:val="24"/>
        </w:rPr>
        <w:br/>
        <w:t>• Reprogramaciones.</w:t>
      </w:r>
      <w:r w:rsidRPr="00E72303">
        <w:rPr>
          <w:sz w:val="24"/>
          <w:szCs w:val="24"/>
        </w:rPr>
        <w:br/>
        <w:t>• Urgencias.</w:t>
      </w:r>
      <w:r w:rsidRPr="00E72303">
        <w:rPr>
          <w:sz w:val="24"/>
          <w:szCs w:val="24"/>
        </w:rPr>
        <w:br/>
        <w:t>• Compras de emergencia.</w:t>
      </w:r>
      <w:r w:rsidRPr="00E72303">
        <w:rPr>
          <w:sz w:val="24"/>
          <w:szCs w:val="24"/>
        </w:rPr>
        <w:br/>
        <w:t>• Desabastecimientos.</w:t>
      </w:r>
    </w:p>
    <w:p w14:paraId="782185D1" w14:textId="77777777" w:rsidR="00E72303" w:rsidRPr="00E72303" w:rsidRDefault="00E72303" w:rsidP="00E72303">
      <w:pPr>
        <w:spacing w:after="0" w:line="240" w:lineRule="auto"/>
        <w:jc w:val="both"/>
        <w:rPr>
          <w:sz w:val="24"/>
          <w:szCs w:val="24"/>
        </w:rPr>
      </w:pPr>
      <w:r w:rsidRPr="00E72303">
        <w:rPr>
          <w:sz w:val="24"/>
          <w:szCs w:val="24"/>
        </w:rPr>
        <w:t>IOS-PYME busca capturar el compromiso de entrega desde el primer momento.</w:t>
      </w:r>
    </w:p>
    <w:p w14:paraId="391796FE" w14:textId="04C9FAE3" w:rsidR="00E72303" w:rsidRPr="00E72303" w:rsidRDefault="00E72303" w:rsidP="00E72303">
      <w:pPr>
        <w:spacing w:after="0" w:line="240" w:lineRule="auto"/>
        <w:jc w:val="both"/>
        <w:rPr>
          <w:sz w:val="24"/>
          <w:szCs w:val="24"/>
        </w:rPr>
      </w:pPr>
    </w:p>
    <w:p w14:paraId="59084FAF" w14:textId="77777777" w:rsidR="00E72303" w:rsidRPr="00E72303" w:rsidRDefault="00E72303" w:rsidP="00E72303">
      <w:pPr>
        <w:spacing w:after="0" w:line="240" w:lineRule="auto"/>
        <w:jc w:val="both"/>
        <w:rPr>
          <w:b/>
          <w:bCs/>
          <w:sz w:val="24"/>
          <w:szCs w:val="24"/>
        </w:rPr>
      </w:pPr>
      <w:r w:rsidRPr="00E72303">
        <w:rPr>
          <w:b/>
          <w:bCs/>
          <w:sz w:val="24"/>
          <w:szCs w:val="24"/>
        </w:rPr>
        <w:t>Filosofía del Sistema</w:t>
      </w:r>
    </w:p>
    <w:p w14:paraId="2EE5DC5E" w14:textId="77777777" w:rsidR="00E72303" w:rsidRPr="00E72303" w:rsidRDefault="00E72303" w:rsidP="00E72303">
      <w:pPr>
        <w:spacing w:after="0" w:line="240" w:lineRule="auto"/>
        <w:jc w:val="both"/>
        <w:rPr>
          <w:sz w:val="24"/>
          <w:szCs w:val="24"/>
        </w:rPr>
      </w:pPr>
      <w:r w:rsidRPr="00E72303">
        <w:rPr>
          <w:sz w:val="24"/>
          <w:szCs w:val="24"/>
        </w:rPr>
        <w:t>Una compra exitosa requiere tres confirmaciones:</w:t>
      </w:r>
    </w:p>
    <w:p w14:paraId="4343DC4A" w14:textId="77777777" w:rsidR="00E72303" w:rsidRPr="00E72303" w:rsidRDefault="00E72303" w:rsidP="00E72303">
      <w:pPr>
        <w:spacing w:after="0" w:line="240" w:lineRule="auto"/>
        <w:ind w:left="708"/>
        <w:rPr>
          <w:sz w:val="24"/>
          <w:szCs w:val="24"/>
        </w:rPr>
      </w:pPr>
      <w:r w:rsidRPr="00E72303">
        <w:rPr>
          <w:sz w:val="24"/>
          <w:szCs w:val="24"/>
        </w:rPr>
        <w:t>• El proveedor recibió la orden.</w:t>
      </w:r>
      <w:r w:rsidRPr="00E72303">
        <w:rPr>
          <w:sz w:val="24"/>
          <w:szCs w:val="24"/>
        </w:rPr>
        <w:br/>
        <w:t>• El proveedor acepta la orden.</w:t>
      </w:r>
      <w:r w:rsidRPr="00E72303">
        <w:rPr>
          <w:sz w:val="24"/>
          <w:szCs w:val="24"/>
        </w:rPr>
        <w:br/>
        <w:t>• El proveedor confirma la fecha de entrega.</w:t>
      </w:r>
    </w:p>
    <w:p w14:paraId="1D66CA11" w14:textId="77777777" w:rsidR="00E72303" w:rsidRPr="00E72303" w:rsidRDefault="00E72303" w:rsidP="00E72303">
      <w:pPr>
        <w:spacing w:after="0" w:line="240" w:lineRule="auto"/>
        <w:jc w:val="both"/>
        <w:rPr>
          <w:sz w:val="24"/>
          <w:szCs w:val="24"/>
        </w:rPr>
      </w:pPr>
      <w:r w:rsidRPr="00E72303">
        <w:rPr>
          <w:sz w:val="24"/>
          <w:szCs w:val="24"/>
        </w:rPr>
        <w:t>Sin estas tres condiciones, el abastecimiento sigue siendo incierto.</w:t>
      </w:r>
    </w:p>
    <w:p w14:paraId="0B62B716" w14:textId="53AA903C" w:rsidR="00E72303" w:rsidRPr="00E72303" w:rsidRDefault="00E72303" w:rsidP="00E72303">
      <w:pPr>
        <w:spacing w:after="0" w:line="240" w:lineRule="auto"/>
        <w:jc w:val="both"/>
        <w:rPr>
          <w:sz w:val="24"/>
          <w:szCs w:val="24"/>
        </w:rPr>
      </w:pPr>
    </w:p>
    <w:p w14:paraId="6516705A" w14:textId="77777777" w:rsidR="00E72303" w:rsidRPr="00E72303" w:rsidRDefault="00E72303" w:rsidP="00E72303">
      <w:pPr>
        <w:spacing w:after="0" w:line="240" w:lineRule="auto"/>
        <w:jc w:val="both"/>
        <w:rPr>
          <w:b/>
          <w:bCs/>
          <w:sz w:val="24"/>
          <w:szCs w:val="24"/>
        </w:rPr>
      </w:pPr>
      <w:r w:rsidRPr="00E72303">
        <w:rPr>
          <w:b/>
          <w:bCs/>
          <w:sz w:val="24"/>
          <w:szCs w:val="24"/>
        </w:rPr>
        <w:t>Proceso Asociado</w:t>
      </w:r>
    </w:p>
    <w:p w14:paraId="28E110BA" w14:textId="77777777" w:rsidR="00E72303" w:rsidRPr="00E72303" w:rsidRDefault="00E72303" w:rsidP="00E72303">
      <w:pPr>
        <w:spacing w:after="0" w:line="240" w:lineRule="auto"/>
        <w:jc w:val="both"/>
        <w:rPr>
          <w:sz w:val="24"/>
          <w:szCs w:val="24"/>
        </w:rPr>
      </w:pPr>
      <w:r w:rsidRPr="00E72303">
        <w:rPr>
          <w:sz w:val="24"/>
          <w:szCs w:val="24"/>
        </w:rPr>
        <w:t>Esta automatización se relaciona directamente con:</w:t>
      </w:r>
    </w:p>
    <w:p w14:paraId="5D4B75DA" w14:textId="77777777" w:rsidR="00E72303" w:rsidRPr="00E72303" w:rsidRDefault="00E72303" w:rsidP="00E72303">
      <w:pPr>
        <w:spacing w:after="0" w:line="240" w:lineRule="auto"/>
        <w:ind w:left="708"/>
        <w:rPr>
          <w:sz w:val="24"/>
          <w:szCs w:val="24"/>
        </w:rPr>
      </w:pPr>
      <w:r w:rsidRPr="00E72303">
        <w:rPr>
          <w:sz w:val="24"/>
          <w:szCs w:val="24"/>
        </w:rPr>
        <w:lastRenderedPageBreak/>
        <w:t>• Compras.</w:t>
      </w:r>
      <w:r w:rsidRPr="00E72303">
        <w:rPr>
          <w:sz w:val="24"/>
          <w:szCs w:val="24"/>
        </w:rPr>
        <w:br/>
        <w:t>• Abastecimiento.</w:t>
      </w:r>
      <w:r w:rsidRPr="00E72303">
        <w:rPr>
          <w:sz w:val="24"/>
          <w:szCs w:val="24"/>
        </w:rPr>
        <w:br/>
        <w:t>• Almacén.</w:t>
      </w:r>
      <w:r w:rsidRPr="00E72303">
        <w:rPr>
          <w:sz w:val="24"/>
          <w:szCs w:val="24"/>
        </w:rPr>
        <w:br/>
        <w:t>• Planeación.</w:t>
      </w:r>
      <w:r w:rsidRPr="00E72303">
        <w:rPr>
          <w:sz w:val="24"/>
          <w:szCs w:val="24"/>
        </w:rPr>
        <w:br/>
        <w:t>• Producción.</w:t>
      </w:r>
      <w:r w:rsidRPr="00E72303">
        <w:rPr>
          <w:sz w:val="24"/>
          <w:szCs w:val="24"/>
        </w:rPr>
        <w:br/>
        <w:t>• Logística.</w:t>
      </w:r>
      <w:r w:rsidRPr="00E72303">
        <w:rPr>
          <w:sz w:val="24"/>
          <w:szCs w:val="24"/>
        </w:rPr>
        <w:br/>
        <w:t>• Proveedores.</w:t>
      </w:r>
    </w:p>
    <w:p w14:paraId="32F51492" w14:textId="77777777" w:rsidR="00E72303" w:rsidRPr="00E72303" w:rsidRDefault="00E72303" w:rsidP="00E72303">
      <w:pPr>
        <w:spacing w:after="0" w:line="240" w:lineRule="auto"/>
        <w:jc w:val="both"/>
        <w:rPr>
          <w:sz w:val="24"/>
          <w:szCs w:val="24"/>
        </w:rPr>
      </w:pPr>
      <w:r w:rsidRPr="00E72303">
        <w:rPr>
          <w:sz w:val="24"/>
          <w:szCs w:val="24"/>
        </w:rPr>
        <w:t>Representa el mecanismo formal de comunicación entre la organización y su red de suministro.</w:t>
      </w:r>
    </w:p>
    <w:p w14:paraId="7F22FFD9" w14:textId="516C295C" w:rsidR="00E72303" w:rsidRPr="00E72303" w:rsidRDefault="00E72303" w:rsidP="00E72303">
      <w:pPr>
        <w:spacing w:after="0" w:line="240" w:lineRule="auto"/>
        <w:jc w:val="both"/>
        <w:rPr>
          <w:sz w:val="24"/>
          <w:szCs w:val="24"/>
        </w:rPr>
      </w:pPr>
    </w:p>
    <w:p w14:paraId="7CBE2DBA" w14:textId="77777777" w:rsidR="00E72303" w:rsidRPr="00E72303" w:rsidRDefault="00E72303" w:rsidP="00E72303">
      <w:pPr>
        <w:spacing w:after="0" w:line="240" w:lineRule="auto"/>
        <w:jc w:val="both"/>
        <w:rPr>
          <w:b/>
          <w:bCs/>
          <w:sz w:val="24"/>
          <w:szCs w:val="24"/>
        </w:rPr>
      </w:pPr>
      <w:r w:rsidRPr="00E72303">
        <w:rPr>
          <w:b/>
          <w:bCs/>
          <w:sz w:val="24"/>
          <w:szCs w:val="24"/>
        </w:rPr>
        <w:t>Referencia en Flujograma</w:t>
      </w:r>
    </w:p>
    <w:p w14:paraId="26ED2930" w14:textId="77777777" w:rsidR="00E72303" w:rsidRPr="00E72303" w:rsidRDefault="00E72303" w:rsidP="00E72303">
      <w:pPr>
        <w:spacing w:after="0" w:line="240" w:lineRule="auto"/>
        <w:jc w:val="both"/>
        <w:rPr>
          <w:sz w:val="24"/>
          <w:szCs w:val="24"/>
        </w:rPr>
      </w:pPr>
      <w:r w:rsidRPr="00E72303">
        <w:rPr>
          <w:sz w:val="24"/>
          <w:szCs w:val="24"/>
        </w:rPr>
        <w:t>Cajita 16.7 – Compras Varios: ERP. Envía la orden de compra vía correo electrónico automático al usuario solicitante, proveedor y encargado de almacén de recepción. La orden de compra y/o correo solicita al proveedor informar la fecha en la que realizará la entrega de la mercancía.</w:t>
      </w:r>
    </w:p>
    <w:p w14:paraId="7351F093" w14:textId="3D7B86EA" w:rsidR="00E72303" w:rsidRPr="00E72303" w:rsidRDefault="00E72303" w:rsidP="00E72303">
      <w:pPr>
        <w:spacing w:after="0" w:line="240" w:lineRule="auto"/>
        <w:ind w:left="708"/>
        <w:rPr>
          <w:sz w:val="24"/>
          <w:szCs w:val="24"/>
        </w:rPr>
      </w:pPr>
    </w:p>
    <w:p w14:paraId="298724F3" w14:textId="77777777" w:rsidR="00E72303" w:rsidRPr="00E72303" w:rsidRDefault="00E72303" w:rsidP="00E72303">
      <w:pPr>
        <w:spacing w:after="0" w:line="240" w:lineRule="auto"/>
        <w:rPr>
          <w:b/>
          <w:bCs/>
          <w:sz w:val="24"/>
          <w:szCs w:val="24"/>
        </w:rPr>
      </w:pPr>
      <w:r w:rsidRPr="00E72303">
        <w:rPr>
          <w:b/>
          <w:bCs/>
          <w:sz w:val="24"/>
          <w:szCs w:val="24"/>
        </w:rPr>
        <w:t>Bases de Datos Relacionadas</w:t>
      </w:r>
    </w:p>
    <w:p w14:paraId="40A14755" w14:textId="77777777" w:rsidR="00E72303" w:rsidRPr="00E72303" w:rsidRDefault="00E72303" w:rsidP="00E72303">
      <w:pPr>
        <w:spacing w:after="0" w:line="240" w:lineRule="auto"/>
        <w:ind w:left="708"/>
        <w:rPr>
          <w:b/>
          <w:bCs/>
          <w:sz w:val="24"/>
          <w:szCs w:val="24"/>
        </w:rPr>
      </w:pPr>
      <w:r w:rsidRPr="00E72303">
        <w:rPr>
          <w:b/>
          <w:bCs/>
          <w:sz w:val="24"/>
          <w:szCs w:val="24"/>
        </w:rPr>
        <w:t>Base de Datos de Proveedores</w:t>
      </w:r>
    </w:p>
    <w:p w14:paraId="063A658B" w14:textId="77777777" w:rsidR="00E72303" w:rsidRPr="00E72303" w:rsidRDefault="00E72303" w:rsidP="00E72303">
      <w:pPr>
        <w:spacing w:after="0" w:line="240" w:lineRule="auto"/>
        <w:ind w:left="1416"/>
        <w:rPr>
          <w:sz w:val="24"/>
          <w:szCs w:val="24"/>
        </w:rPr>
      </w:pPr>
      <w:r w:rsidRPr="00E72303">
        <w:rPr>
          <w:sz w:val="24"/>
          <w:szCs w:val="24"/>
        </w:rPr>
        <w:t>• Nombre del proveedor.</w:t>
      </w:r>
      <w:r w:rsidRPr="00E72303">
        <w:rPr>
          <w:sz w:val="24"/>
          <w:szCs w:val="24"/>
        </w:rPr>
        <w:br/>
        <w:t>• Contactos.</w:t>
      </w:r>
      <w:r w:rsidRPr="00E72303">
        <w:rPr>
          <w:sz w:val="24"/>
          <w:szCs w:val="24"/>
        </w:rPr>
        <w:br/>
        <w:t>• Correos electrónicos.</w:t>
      </w:r>
      <w:r w:rsidRPr="00E72303">
        <w:rPr>
          <w:sz w:val="24"/>
          <w:szCs w:val="24"/>
        </w:rPr>
        <w:br/>
        <w:t>• Historial de cumplimiento.</w:t>
      </w:r>
    </w:p>
    <w:p w14:paraId="09563AEC" w14:textId="77777777" w:rsidR="00E72303" w:rsidRPr="00E72303" w:rsidRDefault="00E72303" w:rsidP="00E72303">
      <w:pPr>
        <w:spacing w:after="0" w:line="240" w:lineRule="auto"/>
        <w:ind w:left="708"/>
        <w:rPr>
          <w:b/>
          <w:bCs/>
          <w:sz w:val="24"/>
          <w:szCs w:val="24"/>
        </w:rPr>
      </w:pPr>
      <w:r w:rsidRPr="00E72303">
        <w:rPr>
          <w:b/>
          <w:bCs/>
          <w:sz w:val="24"/>
          <w:szCs w:val="24"/>
        </w:rPr>
        <w:t>Base de Datos de Órdenes de Compra</w:t>
      </w:r>
    </w:p>
    <w:p w14:paraId="4C1F36C4" w14:textId="77777777" w:rsidR="00E72303" w:rsidRPr="00E72303" w:rsidRDefault="00E72303" w:rsidP="00E72303">
      <w:pPr>
        <w:spacing w:after="0" w:line="240" w:lineRule="auto"/>
        <w:ind w:left="1416"/>
        <w:rPr>
          <w:sz w:val="24"/>
          <w:szCs w:val="24"/>
        </w:rPr>
      </w:pPr>
      <w:r w:rsidRPr="00E72303">
        <w:rPr>
          <w:sz w:val="24"/>
          <w:szCs w:val="24"/>
        </w:rPr>
        <w:t>• Número de orden.</w:t>
      </w:r>
      <w:r w:rsidRPr="00E72303">
        <w:rPr>
          <w:sz w:val="24"/>
          <w:szCs w:val="24"/>
        </w:rPr>
        <w:br/>
        <w:t>• Materiales solicitados.</w:t>
      </w:r>
      <w:r w:rsidRPr="00E72303">
        <w:rPr>
          <w:sz w:val="24"/>
          <w:szCs w:val="24"/>
        </w:rPr>
        <w:br/>
        <w:t>• Cantidades.</w:t>
      </w:r>
      <w:r w:rsidRPr="00E72303">
        <w:rPr>
          <w:sz w:val="24"/>
          <w:szCs w:val="24"/>
        </w:rPr>
        <w:br/>
        <w:t>• Fechas requeridas.</w:t>
      </w:r>
    </w:p>
    <w:p w14:paraId="6484DE88" w14:textId="77777777" w:rsidR="00E72303" w:rsidRPr="00E72303" w:rsidRDefault="00E72303" w:rsidP="00E72303">
      <w:pPr>
        <w:spacing w:after="0" w:line="240" w:lineRule="auto"/>
        <w:ind w:left="708"/>
        <w:rPr>
          <w:b/>
          <w:bCs/>
          <w:sz w:val="24"/>
          <w:szCs w:val="24"/>
        </w:rPr>
      </w:pPr>
      <w:r w:rsidRPr="00E72303">
        <w:rPr>
          <w:b/>
          <w:bCs/>
          <w:sz w:val="24"/>
          <w:szCs w:val="24"/>
        </w:rPr>
        <w:t>Base de Datos de Usuarios Solicitantes</w:t>
      </w:r>
    </w:p>
    <w:p w14:paraId="585A05BC" w14:textId="77777777" w:rsidR="00E72303" w:rsidRPr="00E72303" w:rsidRDefault="00E72303" w:rsidP="00E72303">
      <w:pPr>
        <w:spacing w:after="0" w:line="240" w:lineRule="auto"/>
        <w:ind w:left="1416"/>
        <w:rPr>
          <w:sz w:val="24"/>
          <w:szCs w:val="24"/>
        </w:rPr>
      </w:pPr>
      <w:r w:rsidRPr="00E72303">
        <w:rPr>
          <w:sz w:val="24"/>
          <w:szCs w:val="24"/>
        </w:rPr>
        <w:t>• Área solicitante.</w:t>
      </w:r>
      <w:r w:rsidRPr="00E72303">
        <w:rPr>
          <w:sz w:val="24"/>
          <w:szCs w:val="24"/>
        </w:rPr>
        <w:br/>
        <w:t>• Responsable.</w:t>
      </w:r>
      <w:r w:rsidRPr="00E72303">
        <w:rPr>
          <w:sz w:val="24"/>
          <w:szCs w:val="24"/>
        </w:rPr>
        <w:br/>
        <w:t>• Prioridad.</w:t>
      </w:r>
    </w:p>
    <w:p w14:paraId="109AE095" w14:textId="77777777" w:rsidR="00E72303" w:rsidRPr="00E72303" w:rsidRDefault="00E72303" w:rsidP="00E72303">
      <w:pPr>
        <w:spacing w:after="0" w:line="240" w:lineRule="auto"/>
        <w:ind w:left="708"/>
        <w:rPr>
          <w:b/>
          <w:bCs/>
          <w:sz w:val="24"/>
          <w:szCs w:val="24"/>
        </w:rPr>
      </w:pPr>
      <w:r w:rsidRPr="00E72303">
        <w:rPr>
          <w:b/>
          <w:bCs/>
          <w:sz w:val="24"/>
          <w:szCs w:val="24"/>
        </w:rPr>
        <w:t>Base de Datos de Almacenes</w:t>
      </w:r>
    </w:p>
    <w:p w14:paraId="20A65B18" w14:textId="77777777" w:rsidR="00E72303" w:rsidRPr="00E72303" w:rsidRDefault="00E72303" w:rsidP="00E72303">
      <w:pPr>
        <w:spacing w:after="0" w:line="240" w:lineRule="auto"/>
        <w:ind w:left="1416"/>
        <w:rPr>
          <w:sz w:val="24"/>
          <w:szCs w:val="24"/>
        </w:rPr>
      </w:pPr>
      <w:r w:rsidRPr="00E72303">
        <w:rPr>
          <w:sz w:val="24"/>
          <w:szCs w:val="24"/>
        </w:rPr>
        <w:t>• Recepciones esperadas.</w:t>
      </w:r>
      <w:r w:rsidRPr="00E72303">
        <w:rPr>
          <w:sz w:val="24"/>
          <w:szCs w:val="24"/>
        </w:rPr>
        <w:br/>
        <w:t>• Capacidad de recepción.</w:t>
      </w:r>
      <w:r w:rsidRPr="00E72303">
        <w:rPr>
          <w:sz w:val="24"/>
          <w:szCs w:val="24"/>
        </w:rPr>
        <w:br/>
        <w:t>• Calendario de entregas.</w:t>
      </w:r>
    </w:p>
    <w:p w14:paraId="29016C94" w14:textId="77777777" w:rsidR="00E72303" w:rsidRPr="00E72303" w:rsidRDefault="00E72303" w:rsidP="00E72303">
      <w:pPr>
        <w:spacing w:after="0" w:line="240" w:lineRule="auto"/>
        <w:ind w:left="708"/>
        <w:rPr>
          <w:b/>
          <w:bCs/>
          <w:sz w:val="24"/>
          <w:szCs w:val="24"/>
        </w:rPr>
      </w:pPr>
      <w:r w:rsidRPr="00E72303">
        <w:rPr>
          <w:b/>
          <w:bCs/>
          <w:sz w:val="24"/>
          <w:szCs w:val="24"/>
        </w:rPr>
        <w:t>Base de Datos de Evaluación de Proveedores</w:t>
      </w:r>
    </w:p>
    <w:p w14:paraId="36AF40D5" w14:textId="77777777" w:rsidR="00E72303" w:rsidRPr="00E72303" w:rsidRDefault="00E72303" w:rsidP="00E72303">
      <w:pPr>
        <w:spacing w:after="0" w:line="240" w:lineRule="auto"/>
        <w:ind w:left="1416"/>
        <w:rPr>
          <w:sz w:val="24"/>
          <w:szCs w:val="24"/>
        </w:rPr>
      </w:pPr>
      <w:r w:rsidRPr="00E72303">
        <w:rPr>
          <w:sz w:val="24"/>
          <w:szCs w:val="24"/>
        </w:rPr>
        <w:t>• Confirmaciones.</w:t>
      </w:r>
      <w:r w:rsidRPr="00E72303">
        <w:rPr>
          <w:sz w:val="24"/>
          <w:szCs w:val="24"/>
        </w:rPr>
        <w:br/>
        <w:t>• Cumplimiento de fechas.</w:t>
      </w:r>
      <w:r w:rsidRPr="00E72303">
        <w:rPr>
          <w:sz w:val="24"/>
          <w:szCs w:val="24"/>
        </w:rPr>
        <w:br/>
        <w:t>• Tiempo de respuesta.</w:t>
      </w:r>
    </w:p>
    <w:p w14:paraId="7C5707C3" w14:textId="77777777" w:rsidR="00E72303" w:rsidRPr="00E72303" w:rsidRDefault="00F56DE8" w:rsidP="00E72303">
      <w:pPr>
        <w:spacing w:after="0" w:line="240" w:lineRule="auto"/>
        <w:jc w:val="both"/>
        <w:rPr>
          <w:sz w:val="24"/>
          <w:szCs w:val="24"/>
        </w:rPr>
      </w:pPr>
      <w:r>
        <w:rPr>
          <w:sz w:val="24"/>
          <w:szCs w:val="24"/>
        </w:rPr>
        <w:pict w14:anchorId="42B8101D">
          <v:rect id="_x0000_i1037" style="width:0;height:1.5pt" o:hralign="center" o:hrstd="t" o:hr="t" fillcolor="#a0a0a0" stroked="f"/>
        </w:pict>
      </w:r>
    </w:p>
    <w:p w14:paraId="31D1C29F" w14:textId="77777777" w:rsidR="00E72303" w:rsidRPr="00E72303" w:rsidRDefault="00E72303" w:rsidP="00E72303">
      <w:pPr>
        <w:spacing w:after="0" w:line="240" w:lineRule="auto"/>
        <w:jc w:val="both"/>
        <w:rPr>
          <w:b/>
          <w:bCs/>
          <w:sz w:val="24"/>
          <w:szCs w:val="24"/>
        </w:rPr>
      </w:pPr>
      <w:r w:rsidRPr="00E72303">
        <w:rPr>
          <w:b/>
          <w:bCs/>
          <w:sz w:val="24"/>
          <w:szCs w:val="24"/>
        </w:rPr>
        <w:t>Emisión Automática de la Orden</w:t>
      </w:r>
    </w:p>
    <w:p w14:paraId="57240E20" w14:textId="77777777" w:rsidR="00E72303" w:rsidRPr="00E72303" w:rsidRDefault="00E72303" w:rsidP="00E72303">
      <w:pPr>
        <w:spacing w:after="0" w:line="240" w:lineRule="auto"/>
        <w:jc w:val="both"/>
        <w:rPr>
          <w:sz w:val="24"/>
          <w:szCs w:val="24"/>
        </w:rPr>
      </w:pPr>
      <w:r w:rsidRPr="00E72303">
        <w:rPr>
          <w:sz w:val="24"/>
          <w:szCs w:val="24"/>
        </w:rPr>
        <w:t>Una vez aprobada la compra, el ERP debe generar automáticamente un correo dirigido simultáneamente a:</w:t>
      </w:r>
    </w:p>
    <w:p w14:paraId="0AD5B3F7" w14:textId="00925DC2" w:rsidR="00E72303" w:rsidRPr="00E72303" w:rsidRDefault="00E72303" w:rsidP="00E72303">
      <w:pPr>
        <w:spacing w:after="0" w:line="240" w:lineRule="auto"/>
        <w:jc w:val="both"/>
        <w:rPr>
          <w:b/>
          <w:bCs/>
          <w:sz w:val="24"/>
          <w:szCs w:val="24"/>
        </w:rPr>
      </w:pPr>
      <w:r w:rsidRPr="00E72303">
        <w:rPr>
          <w:b/>
          <w:bCs/>
          <w:sz w:val="24"/>
          <w:szCs w:val="24"/>
        </w:rPr>
        <w:t>Proveedor</w:t>
      </w:r>
      <w:r>
        <w:rPr>
          <w:b/>
          <w:bCs/>
          <w:sz w:val="24"/>
          <w:szCs w:val="24"/>
        </w:rPr>
        <w:t xml:space="preserve"> </w:t>
      </w:r>
      <w:r w:rsidRPr="00E72303">
        <w:rPr>
          <w:sz w:val="24"/>
          <w:szCs w:val="24"/>
        </w:rPr>
        <w:t>Para formalizar el pedido.</w:t>
      </w:r>
    </w:p>
    <w:p w14:paraId="33698FF8" w14:textId="12F34403" w:rsidR="00E72303" w:rsidRPr="00E72303" w:rsidRDefault="00E72303" w:rsidP="00E72303">
      <w:pPr>
        <w:spacing w:after="0" w:line="240" w:lineRule="auto"/>
        <w:jc w:val="both"/>
        <w:rPr>
          <w:b/>
          <w:bCs/>
          <w:sz w:val="24"/>
          <w:szCs w:val="24"/>
        </w:rPr>
      </w:pPr>
      <w:r w:rsidRPr="00E72303">
        <w:rPr>
          <w:b/>
          <w:bCs/>
          <w:sz w:val="24"/>
          <w:szCs w:val="24"/>
        </w:rPr>
        <w:t>Usuario Solicitante</w:t>
      </w:r>
      <w:r>
        <w:rPr>
          <w:b/>
          <w:bCs/>
          <w:sz w:val="24"/>
          <w:szCs w:val="24"/>
        </w:rPr>
        <w:t xml:space="preserve"> </w:t>
      </w:r>
      <w:r w:rsidRPr="00E72303">
        <w:rPr>
          <w:sz w:val="24"/>
          <w:szCs w:val="24"/>
        </w:rPr>
        <w:t>Para informar que la compra fue emitida.</w:t>
      </w:r>
    </w:p>
    <w:p w14:paraId="61FAD1C4" w14:textId="1B30125A" w:rsidR="00E72303" w:rsidRPr="00E72303" w:rsidRDefault="00E72303" w:rsidP="00E72303">
      <w:pPr>
        <w:spacing w:after="0" w:line="240" w:lineRule="auto"/>
        <w:jc w:val="both"/>
        <w:rPr>
          <w:b/>
          <w:bCs/>
          <w:sz w:val="24"/>
          <w:szCs w:val="24"/>
        </w:rPr>
      </w:pPr>
      <w:r w:rsidRPr="00E72303">
        <w:rPr>
          <w:b/>
          <w:bCs/>
          <w:sz w:val="24"/>
          <w:szCs w:val="24"/>
        </w:rPr>
        <w:t>Encargado de Recepción</w:t>
      </w:r>
      <w:r>
        <w:rPr>
          <w:b/>
          <w:bCs/>
          <w:sz w:val="24"/>
          <w:szCs w:val="24"/>
        </w:rPr>
        <w:t xml:space="preserve"> </w:t>
      </w:r>
      <w:r w:rsidRPr="00E72303">
        <w:rPr>
          <w:sz w:val="24"/>
          <w:szCs w:val="24"/>
        </w:rPr>
        <w:t>Para preparar la futura recepción del material.</w:t>
      </w:r>
    </w:p>
    <w:p w14:paraId="6E4E4942" w14:textId="77777777" w:rsidR="00E72303" w:rsidRPr="00E72303" w:rsidRDefault="00E72303" w:rsidP="00E72303">
      <w:pPr>
        <w:spacing w:after="0" w:line="240" w:lineRule="auto"/>
        <w:jc w:val="both"/>
        <w:rPr>
          <w:sz w:val="24"/>
          <w:szCs w:val="24"/>
        </w:rPr>
      </w:pPr>
      <w:r w:rsidRPr="00E72303">
        <w:rPr>
          <w:sz w:val="24"/>
          <w:szCs w:val="24"/>
        </w:rPr>
        <w:t>La información debe mantenerse alineada entre todas las partes.</w:t>
      </w:r>
    </w:p>
    <w:p w14:paraId="4C5D48E2" w14:textId="77777777" w:rsidR="00E72303" w:rsidRPr="00E72303" w:rsidRDefault="00F56DE8" w:rsidP="00E72303">
      <w:pPr>
        <w:spacing w:after="0" w:line="240" w:lineRule="auto"/>
        <w:jc w:val="both"/>
        <w:rPr>
          <w:sz w:val="24"/>
          <w:szCs w:val="24"/>
        </w:rPr>
      </w:pPr>
      <w:r>
        <w:rPr>
          <w:sz w:val="24"/>
          <w:szCs w:val="24"/>
        </w:rPr>
        <w:lastRenderedPageBreak/>
        <w:pict w14:anchorId="2A4EEF1F">
          <v:rect id="_x0000_i1038" style="width:0;height:1.5pt" o:hralign="center" o:hrstd="t" o:hr="t" fillcolor="#a0a0a0" stroked="f"/>
        </w:pict>
      </w:r>
    </w:p>
    <w:p w14:paraId="31C1F320" w14:textId="77777777" w:rsidR="00E72303" w:rsidRPr="00E72303" w:rsidRDefault="00E72303" w:rsidP="00E72303">
      <w:pPr>
        <w:spacing w:after="0" w:line="240" w:lineRule="auto"/>
        <w:jc w:val="both"/>
        <w:rPr>
          <w:b/>
          <w:bCs/>
          <w:sz w:val="24"/>
          <w:szCs w:val="24"/>
        </w:rPr>
      </w:pPr>
      <w:r w:rsidRPr="00E72303">
        <w:rPr>
          <w:b/>
          <w:bCs/>
          <w:sz w:val="24"/>
          <w:szCs w:val="24"/>
        </w:rPr>
        <w:t>Solicitud Automática de Confirmación</w:t>
      </w:r>
    </w:p>
    <w:p w14:paraId="7898D11D" w14:textId="77777777" w:rsidR="00E72303" w:rsidRPr="00E72303" w:rsidRDefault="00E72303" w:rsidP="00E72303">
      <w:pPr>
        <w:spacing w:after="0" w:line="240" w:lineRule="auto"/>
        <w:jc w:val="both"/>
        <w:rPr>
          <w:sz w:val="24"/>
          <w:szCs w:val="24"/>
        </w:rPr>
      </w:pPr>
      <w:r w:rsidRPr="00E72303">
        <w:rPr>
          <w:sz w:val="24"/>
          <w:szCs w:val="24"/>
        </w:rPr>
        <w:t>El correo debe solicitar formalmente al proveedor:</w:t>
      </w:r>
    </w:p>
    <w:p w14:paraId="199B321C" w14:textId="77777777" w:rsidR="00E72303" w:rsidRPr="00E72303" w:rsidRDefault="00E72303" w:rsidP="00E72303">
      <w:pPr>
        <w:spacing w:after="0" w:line="240" w:lineRule="auto"/>
        <w:ind w:left="708"/>
        <w:rPr>
          <w:sz w:val="24"/>
          <w:szCs w:val="24"/>
        </w:rPr>
      </w:pPr>
      <w:r w:rsidRPr="00E72303">
        <w:rPr>
          <w:sz w:val="24"/>
          <w:szCs w:val="24"/>
        </w:rPr>
        <w:t>• Confirmación de recepción.</w:t>
      </w:r>
      <w:r w:rsidRPr="00E72303">
        <w:rPr>
          <w:sz w:val="24"/>
          <w:szCs w:val="24"/>
        </w:rPr>
        <w:br/>
        <w:t>• Confirmación de cantidades.</w:t>
      </w:r>
      <w:r w:rsidRPr="00E72303">
        <w:rPr>
          <w:sz w:val="24"/>
          <w:szCs w:val="24"/>
        </w:rPr>
        <w:br/>
        <w:t>• Confirmación de precios.</w:t>
      </w:r>
      <w:r w:rsidRPr="00E72303">
        <w:rPr>
          <w:sz w:val="24"/>
          <w:szCs w:val="24"/>
        </w:rPr>
        <w:br/>
        <w:t>• Confirmación de fecha de entrega.</w:t>
      </w:r>
    </w:p>
    <w:p w14:paraId="71DE174A" w14:textId="77777777" w:rsidR="00E72303" w:rsidRPr="00E72303" w:rsidRDefault="00E72303" w:rsidP="00E72303">
      <w:pPr>
        <w:spacing w:after="0" w:line="240" w:lineRule="auto"/>
        <w:jc w:val="both"/>
        <w:rPr>
          <w:sz w:val="24"/>
          <w:szCs w:val="24"/>
        </w:rPr>
      </w:pPr>
      <w:r w:rsidRPr="00E72303">
        <w:rPr>
          <w:sz w:val="24"/>
          <w:szCs w:val="24"/>
        </w:rPr>
        <w:t>La aceptación del proveedor debe quedar registrada dentro del ERP.</w:t>
      </w:r>
    </w:p>
    <w:p w14:paraId="703057C8" w14:textId="1E3CC30D" w:rsidR="00E72303" w:rsidRPr="00E72303" w:rsidRDefault="00E72303" w:rsidP="00E72303">
      <w:pPr>
        <w:spacing w:after="0" w:line="240" w:lineRule="auto"/>
        <w:jc w:val="both"/>
        <w:rPr>
          <w:sz w:val="24"/>
          <w:szCs w:val="24"/>
        </w:rPr>
      </w:pPr>
    </w:p>
    <w:p w14:paraId="09A49510" w14:textId="77777777" w:rsidR="00E72303" w:rsidRPr="00E72303" w:rsidRDefault="00E72303" w:rsidP="00E72303">
      <w:pPr>
        <w:spacing w:after="0" w:line="240" w:lineRule="auto"/>
        <w:jc w:val="both"/>
        <w:rPr>
          <w:b/>
          <w:bCs/>
          <w:sz w:val="24"/>
          <w:szCs w:val="24"/>
        </w:rPr>
      </w:pPr>
      <w:r w:rsidRPr="00E72303">
        <w:rPr>
          <w:b/>
          <w:bCs/>
          <w:sz w:val="24"/>
          <w:szCs w:val="24"/>
        </w:rPr>
        <w:t>Captura de Fecha Compromiso</w:t>
      </w:r>
    </w:p>
    <w:p w14:paraId="6AC38EBA" w14:textId="37613977" w:rsidR="00E72303" w:rsidRPr="00E72303" w:rsidRDefault="00E72303" w:rsidP="00E72303">
      <w:pPr>
        <w:spacing w:after="0" w:line="240" w:lineRule="auto"/>
        <w:jc w:val="both"/>
        <w:rPr>
          <w:sz w:val="24"/>
          <w:szCs w:val="24"/>
        </w:rPr>
      </w:pPr>
      <w:r w:rsidRPr="00E72303">
        <w:rPr>
          <w:sz w:val="24"/>
          <w:szCs w:val="24"/>
        </w:rPr>
        <w:t>Uno de los elementos más importantes de esta automatización consiste en capturar la fecha comprometida por el proveedor.</w:t>
      </w:r>
      <w:r>
        <w:rPr>
          <w:sz w:val="24"/>
          <w:szCs w:val="24"/>
        </w:rPr>
        <w:t xml:space="preserve"> </w:t>
      </w:r>
      <w:r w:rsidRPr="00E72303">
        <w:rPr>
          <w:sz w:val="24"/>
          <w:szCs w:val="24"/>
        </w:rPr>
        <w:t>Esta fecha alimentará posteriormente:</w:t>
      </w:r>
    </w:p>
    <w:p w14:paraId="6B476C08" w14:textId="77777777" w:rsidR="00E72303" w:rsidRPr="00E72303" w:rsidRDefault="00E72303" w:rsidP="00E72303">
      <w:pPr>
        <w:spacing w:after="0" w:line="240" w:lineRule="auto"/>
        <w:ind w:left="708"/>
        <w:rPr>
          <w:sz w:val="24"/>
          <w:szCs w:val="24"/>
        </w:rPr>
      </w:pPr>
      <w:r w:rsidRPr="00E72303">
        <w:rPr>
          <w:sz w:val="24"/>
          <w:szCs w:val="24"/>
        </w:rPr>
        <w:t>• Planeación de abastecimiento.</w:t>
      </w:r>
      <w:r w:rsidRPr="00E72303">
        <w:rPr>
          <w:sz w:val="24"/>
          <w:szCs w:val="24"/>
        </w:rPr>
        <w:br/>
        <w:t>• MRP.</w:t>
      </w:r>
      <w:r w:rsidRPr="00E72303">
        <w:rPr>
          <w:sz w:val="24"/>
          <w:szCs w:val="24"/>
        </w:rPr>
        <w:br/>
        <w:t>• Programación de producción.</w:t>
      </w:r>
      <w:r w:rsidRPr="00E72303">
        <w:rPr>
          <w:sz w:val="24"/>
          <w:szCs w:val="24"/>
        </w:rPr>
        <w:br/>
        <w:t>• Calendarios de recepción.</w:t>
      </w:r>
      <w:r w:rsidRPr="00E72303">
        <w:rPr>
          <w:sz w:val="24"/>
          <w:szCs w:val="24"/>
        </w:rPr>
        <w:br/>
        <w:t>• Seguimiento de compras.</w:t>
      </w:r>
    </w:p>
    <w:p w14:paraId="2E084F6A" w14:textId="77777777" w:rsidR="00E72303" w:rsidRPr="00E72303" w:rsidRDefault="00E72303" w:rsidP="00E72303">
      <w:pPr>
        <w:spacing w:after="0" w:line="240" w:lineRule="auto"/>
        <w:jc w:val="both"/>
        <w:rPr>
          <w:sz w:val="24"/>
          <w:szCs w:val="24"/>
        </w:rPr>
      </w:pPr>
      <w:r w:rsidRPr="00E72303">
        <w:rPr>
          <w:sz w:val="24"/>
          <w:szCs w:val="24"/>
        </w:rPr>
        <w:t>La empresa deja de trabajar con fechas estimadas y comienza a trabajar con compromisos confirmados.</w:t>
      </w:r>
    </w:p>
    <w:p w14:paraId="0FDB6D8D" w14:textId="27E65E7D" w:rsidR="00E72303" w:rsidRPr="00E72303" w:rsidRDefault="00E72303" w:rsidP="00E72303">
      <w:pPr>
        <w:spacing w:after="0" w:line="240" w:lineRule="auto"/>
        <w:jc w:val="both"/>
        <w:rPr>
          <w:sz w:val="24"/>
          <w:szCs w:val="24"/>
        </w:rPr>
      </w:pPr>
    </w:p>
    <w:p w14:paraId="70067E1B" w14:textId="77777777" w:rsidR="00E72303" w:rsidRPr="00E72303" w:rsidRDefault="00E72303" w:rsidP="00E72303">
      <w:pPr>
        <w:spacing w:after="0" w:line="240" w:lineRule="auto"/>
        <w:jc w:val="both"/>
        <w:rPr>
          <w:b/>
          <w:bCs/>
          <w:sz w:val="24"/>
          <w:szCs w:val="24"/>
        </w:rPr>
      </w:pPr>
      <w:r w:rsidRPr="00E72303">
        <w:rPr>
          <w:b/>
          <w:bCs/>
          <w:sz w:val="24"/>
          <w:szCs w:val="24"/>
        </w:rPr>
        <w:t>Integración con Seguimiento de Compras</w:t>
      </w:r>
    </w:p>
    <w:p w14:paraId="4420C160" w14:textId="77777777" w:rsidR="00E72303" w:rsidRPr="00E72303" w:rsidRDefault="00E72303" w:rsidP="00E72303">
      <w:pPr>
        <w:spacing w:after="0" w:line="240" w:lineRule="auto"/>
        <w:jc w:val="both"/>
        <w:rPr>
          <w:sz w:val="24"/>
          <w:szCs w:val="24"/>
        </w:rPr>
      </w:pPr>
      <w:r w:rsidRPr="00E72303">
        <w:rPr>
          <w:sz w:val="24"/>
          <w:szCs w:val="24"/>
        </w:rPr>
        <w:t>Una vez recibida la fecha comprometida, el ERP debe generar automáticamente:</w:t>
      </w:r>
    </w:p>
    <w:p w14:paraId="37A76B8C" w14:textId="77777777" w:rsidR="00E72303" w:rsidRPr="00E72303" w:rsidRDefault="00E72303" w:rsidP="00E72303">
      <w:pPr>
        <w:spacing w:after="0" w:line="240" w:lineRule="auto"/>
        <w:ind w:left="708"/>
        <w:rPr>
          <w:sz w:val="24"/>
          <w:szCs w:val="24"/>
        </w:rPr>
      </w:pPr>
      <w:r w:rsidRPr="00E72303">
        <w:rPr>
          <w:sz w:val="24"/>
          <w:szCs w:val="24"/>
        </w:rPr>
        <w:t>• Calendario de entregas.</w:t>
      </w:r>
      <w:r w:rsidRPr="00E72303">
        <w:rPr>
          <w:sz w:val="24"/>
          <w:szCs w:val="24"/>
        </w:rPr>
        <w:br/>
        <w:t>• Alertas preventivas.</w:t>
      </w:r>
      <w:r w:rsidRPr="00E72303">
        <w:rPr>
          <w:sz w:val="24"/>
          <w:szCs w:val="24"/>
        </w:rPr>
        <w:br/>
        <w:t>• Seguimiento de órdenes abiertas.</w:t>
      </w:r>
      <w:r w:rsidRPr="00E72303">
        <w:rPr>
          <w:sz w:val="24"/>
          <w:szCs w:val="24"/>
        </w:rPr>
        <w:br/>
        <w:t>• Indicadores de cumplimiento.</w:t>
      </w:r>
    </w:p>
    <w:p w14:paraId="2CD5B460" w14:textId="77777777" w:rsidR="00E72303" w:rsidRPr="00E72303" w:rsidRDefault="00E72303" w:rsidP="00E72303">
      <w:pPr>
        <w:spacing w:after="0" w:line="240" w:lineRule="auto"/>
        <w:jc w:val="both"/>
        <w:rPr>
          <w:sz w:val="24"/>
          <w:szCs w:val="24"/>
        </w:rPr>
      </w:pPr>
      <w:r w:rsidRPr="00E72303">
        <w:rPr>
          <w:sz w:val="24"/>
          <w:szCs w:val="24"/>
        </w:rPr>
        <w:t>Esto permite actuar antes de que ocurra un atraso.</w:t>
      </w:r>
    </w:p>
    <w:p w14:paraId="1D758A8A" w14:textId="4BC3B1E2" w:rsidR="00E72303" w:rsidRPr="00E72303" w:rsidRDefault="00E72303" w:rsidP="00E72303">
      <w:pPr>
        <w:spacing w:after="0" w:line="240" w:lineRule="auto"/>
        <w:jc w:val="both"/>
        <w:rPr>
          <w:sz w:val="24"/>
          <w:szCs w:val="24"/>
        </w:rPr>
      </w:pPr>
    </w:p>
    <w:p w14:paraId="4150846F" w14:textId="77777777" w:rsidR="00E72303" w:rsidRPr="00E72303" w:rsidRDefault="00E72303" w:rsidP="00E72303">
      <w:pPr>
        <w:spacing w:after="0" w:line="240" w:lineRule="auto"/>
        <w:jc w:val="both"/>
        <w:rPr>
          <w:b/>
          <w:bCs/>
          <w:sz w:val="24"/>
          <w:szCs w:val="24"/>
        </w:rPr>
      </w:pPr>
      <w:r w:rsidRPr="00E72303">
        <w:rPr>
          <w:b/>
          <w:bCs/>
          <w:sz w:val="24"/>
          <w:szCs w:val="24"/>
        </w:rPr>
        <w:t>Gestión de Excepciones</w:t>
      </w:r>
    </w:p>
    <w:p w14:paraId="48F567EC" w14:textId="77777777" w:rsidR="00E72303" w:rsidRPr="00E72303" w:rsidRDefault="00E72303" w:rsidP="00E72303">
      <w:pPr>
        <w:spacing w:after="0" w:line="240" w:lineRule="auto"/>
        <w:jc w:val="both"/>
        <w:rPr>
          <w:sz w:val="24"/>
          <w:szCs w:val="24"/>
        </w:rPr>
      </w:pPr>
      <w:r w:rsidRPr="00E72303">
        <w:rPr>
          <w:sz w:val="24"/>
          <w:szCs w:val="24"/>
        </w:rPr>
        <w:t>Si el proveedor no responde dentro del plazo definido, el sistema debe generar:</w:t>
      </w:r>
    </w:p>
    <w:p w14:paraId="09A09B29" w14:textId="77777777" w:rsidR="00E72303" w:rsidRPr="00E72303" w:rsidRDefault="00E72303" w:rsidP="00E72303">
      <w:pPr>
        <w:spacing w:after="0" w:line="240" w:lineRule="auto"/>
        <w:ind w:left="708"/>
        <w:rPr>
          <w:sz w:val="24"/>
          <w:szCs w:val="24"/>
        </w:rPr>
      </w:pPr>
      <w:r w:rsidRPr="00E72303">
        <w:rPr>
          <w:sz w:val="24"/>
          <w:szCs w:val="24"/>
        </w:rPr>
        <w:t>• Recordatorio automático.</w:t>
      </w:r>
      <w:r w:rsidRPr="00E72303">
        <w:rPr>
          <w:sz w:val="24"/>
          <w:szCs w:val="24"/>
        </w:rPr>
        <w:br/>
        <w:t>• Alerta al comprador.</w:t>
      </w:r>
      <w:r w:rsidRPr="00E72303">
        <w:rPr>
          <w:sz w:val="24"/>
          <w:szCs w:val="24"/>
        </w:rPr>
        <w:br/>
        <w:t>• Escalamiento al responsable de abastecimiento.</w:t>
      </w:r>
    </w:p>
    <w:p w14:paraId="716D1FE0" w14:textId="77777777" w:rsidR="00E72303" w:rsidRPr="00E72303" w:rsidRDefault="00E72303" w:rsidP="00E72303">
      <w:pPr>
        <w:spacing w:after="0" w:line="240" w:lineRule="auto"/>
        <w:jc w:val="both"/>
        <w:rPr>
          <w:sz w:val="24"/>
          <w:szCs w:val="24"/>
        </w:rPr>
      </w:pPr>
      <w:r w:rsidRPr="00E72303">
        <w:rPr>
          <w:sz w:val="24"/>
          <w:szCs w:val="24"/>
        </w:rPr>
        <w:t>La ausencia de respuesta constituye un riesgo que debe gestionarse.</w:t>
      </w:r>
    </w:p>
    <w:p w14:paraId="026CC61F" w14:textId="2D8C0817" w:rsidR="00E72303" w:rsidRPr="00E72303" w:rsidRDefault="00E72303" w:rsidP="00E72303">
      <w:pPr>
        <w:spacing w:after="0" w:line="240" w:lineRule="auto"/>
        <w:jc w:val="both"/>
        <w:rPr>
          <w:sz w:val="24"/>
          <w:szCs w:val="24"/>
        </w:rPr>
      </w:pPr>
    </w:p>
    <w:p w14:paraId="21F93C8D" w14:textId="77777777" w:rsidR="00E72303" w:rsidRPr="00E72303" w:rsidRDefault="00E72303" w:rsidP="00E72303">
      <w:pPr>
        <w:spacing w:after="0" w:line="240" w:lineRule="auto"/>
        <w:jc w:val="both"/>
        <w:rPr>
          <w:b/>
          <w:bCs/>
          <w:sz w:val="24"/>
          <w:szCs w:val="24"/>
        </w:rPr>
      </w:pPr>
      <w:r w:rsidRPr="00E72303">
        <w:rPr>
          <w:b/>
          <w:bCs/>
          <w:sz w:val="24"/>
          <w:szCs w:val="24"/>
        </w:rPr>
        <w:t>Integración con Evaluación de Proveedores</w:t>
      </w:r>
    </w:p>
    <w:p w14:paraId="6E617623" w14:textId="74C6BA80" w:rsidR="00E72303" w:rsidRPr="00E72303" w:rsidRDefault="00E72303" w:rsidP="00E72303">
      <w:pPr>
        <w:spacing w:after="0" w:line="240" w:lineRule="auto"/>
        <w:jc w:val="both"/>
        <w:rPr>
          <w:sz w:val="24"/>
          <w:szCs w:val="24"/>
        </w:rPr>
      </w:pPr>
      <w:r w:rsidRPr="00E72303">
        <w:rPr>
          <w:sz w:val="24"/>
          <w:szCs w:val="24"/>
        </w:rPr>
        <w:t>Toda la información generada por esta automatización alimenta la evaluación continua del proveedor.</w:t>
      </w:r>
      <w:r>
        <w:rPr>
          <w:sz w:val="24"/>
          <w:szCs w:val="24"/>
        </w:rPr>
        <w:t xml:space="preserve"> </w:t>
      </w:r>
      <w:r w:rsidRPr="00E72303">
        <w:rPr>
          <w:sz w:val="24"/>
          <w:szCs w:val="24"/>
        </w:rPr>
        <w:t>Por ejemplo:</w:t>
      </w:r>
    </w:p>
    <w:p w14:paraId="2BFE2204" w14:textId="77777777" w:rsidR="00E72303" w:rsidRPr="00E72303" w:rsidRDefault="00E72303" w:rsidP="00E72303">
      <w:pPr>
        <w:spacing w:after="0" w:line="240" w:lineRule="auto"/>
        <w:ind w:left="708"/>
        <w:rPr>
          <w:sz w:val="24"/>
          <w:szCs w:val="24"/>
        </w:rPr>
      </w:pPr>
      <w:r w:rsidRPr="00E72303">
        <w:rPr>
          <w:sz w:val="24"/>
          <w:szCs w:val="24"/>
        </w:rPr>
        <w:t>• Tiempo de respuesta.</w:t>
      </w:r>
      <w:r w:rsidRPr="00E72303">
        <w:rPr>
          <w:sz w:val="24"/>
          <w:szCs w:val="24"/>
        </w:rPr>
        <w:br/>
        <w:t>• Confirmación de órdenes.</w:t>
      </w:r>
      <w:r w:rsidRPr="00E72303">
        <w:rPr>
          <w:sz w:val="24"/>
          <w:szCs w:val="24"/>
        </w:rPr>
        <w:br/>
        <w:t>• Cumplimiento de fechas.</w:t>
      </w:r>
      <w:r w:rsidRPr="00E72303">
        <w:rPr>
          <w:sz w:val="24"/>
          <w:szCs w:val="24"/>
        </w:rPr>
        <w:br/>
        <w:t>• Nivel de servicio.</w:t>
      </w:r>
    </w:p>
    <w:p w14:paraId="4F6BAC53" w14:textId="77777777" w:rsidR="00E72303" w:rsidRDefault="00E72303" w:rsidP="00E72303">
      <w:pPr>
        <w:spacing w:after="0" w:line="240" w:lineRule="auto"/>
        <w:jc w:val="both"/>
        <w:rPr>
          <w:sz w:val="24"/>
          <w:szCs w:val="24"/>
        </w:rPr>
      </w:pPr>
      <w:r w:rsidRPr="00E72303">
        <w:rPr>
          <w:sz w:val="24"/>
          <w:szCs w:val="24"/>
        </w:rPr>
        <w:t>La evaluación deja de basarse en percepciones y se apoya en datos reales.</w:t>
      </w:r>
    </w:p>
    <w:p w14:paraId="377BC7F3" w14:textId="77777777" w:rsidR="00E72303" w:rsidRDefault="00E72303" w:rsidP="00E72303">
      <w:pPr>
        <w:spacing w:after="0" w:line="240" w:lineRule="auto"/>
        <w:jc w:val="both"/>
        <w:rPr>
          <w:sz w:val="24"/>
          <w:szCs w:val="24"/>
        </w:rPr>
      </w:pPr>
    </w:p>
    <w:p w14:paraId="37F27A85" w14:textId="77777777" w:rsidR="00E72303" w:rsidRDefault="00E72303" w:rsidP="00E72303">
      <w:pPr>
        <w:spacing w:after="0" w:line="240" w:lineRule="auto"/>
        <w:jc w:val="both"/>
        <w:rPr>
          <w:sz w:val="24"/>
          <w:szCs w:val="24"/>
        </w:rPr>
      </w:pPr>
    </w:p>
    <w:p w14:paraId="48116561" w14:textId="77777777" w:rsidR="00E72303" w:rsidRPr="00E72303" w:rsidRDefault="00E72303" w:rsidP="00E72303">
      <w:pPr>
        <w:spacing w:after="0" w:line="240" w:lineRule="auto"/>
        <w:jc w:val="both"/>
        <w:rPr>
          <w:sz w:val="24"/>
          <w:szCs w:val="24"/>
        </w:rPr>
      </w:pPr>
    </w:p>
    <w:p w14:paraId="70BEC0D2" w14:textId="06EDC4E7" w:rsidR="00E72303" w:rsidRPr="00E72303" w:rsidRDefault="00E72303" w:rsidP="00E72303">
      <w:pPr>
        <w:spacing w:after="0" w:line="240" w:lineRule="auto"/>
        <w:jc w:val="both"/>
        <w:rPr>
          <w:sz w:val="24"/>
          <w:szCs w:val="24"/>
        </w:rPr>
      </w:pPr>
    </w:p>
    <w:p w14:paraId="60F81BDE" w14:textId="77777777" w:rsidR="00E72303" w:rsidRPr="00E72303" w:rsidRDefault="00E72303" w:rsidP="00E72303">
      <w:pPr>
        <w:spacing w:after="0" w:line="240" w:lineRule="auto"/>
        <w:jc w:val="both"/>
        <w:rPr>
          <w:b/>
          <w:bCs/>
          <w:sz w:val="24"/>
          <w:szCs w:val="24"/>
        </w:rPr>
      </w:pPr>
      <w:r w:rsidRPr="00E72303">
        <w:rPr>
          <w:b/>
          <w:bCs/>
          <w:sz w:val="24"/>
          <w:szCs w:val="24"/>
        </w:rPr>
        <w:lastRenderedPageBreak/>
        <w:t>Indicadores Generados</w:t>
      </w:r>
    </w:p>
    <w:p w14:paraId="2951FCED" w14:textId="77777777" w:rsidR="00E72303" w:rsidRPr="00E72303" w:rsidRDefault="00E72303" w:rsidP="00E72303">
      <w:pPr>
        <w:spacing w:after="0" w:line="240" w:lineRule="auto"/>
        <w:jc w:val="both"/>
        <w:rPr>
          <w:sz w:val="24"/>
          <w:szCs w:val="24"/>
        </w:rPr>
      </w:pPr>
      <w:r w:rsidRPr="00E72303">
        <w:rPr>
          <w:sz w:val="24"/>
          <w:szCs w:val="24"/>
        </w:rPr>
        <w:t>Esta automatización debe alimentar indicadores como:</w:t>
      </w:r>
    </w:p>
    <w:p w14:paraId="4960CB71" w14:textId="77777777" w:rsidR="00E72303" w:rsidRPr="00E72303" w:rsidRDefault="00E72303" w:rsidP="00E72303">
      <w:pPr>
        <w:spacing w:after="0" w:line="240" w:lineRule="auto"/>
        <w:ind w:left="708"/>
        <w:rPr>
          <w:sz w:val="24"/>
          <w:szCs w:val="24"/>
        </w:rPr>
      </w:pPr>
      <w:r w:rsidRPr="00E72303">
        <w:rPr>
          <w:sz w:val="24"/>
          <w:szCs w:val="24"/>
        </w:rPr>
        <w:t>• Órdenes emitidas.</w:t>
      </w:r>
      <w:r w:rsidRPr="00E72303">
        <w:rPr>
          <w:sz w:val="24"/>
          <w:szCs w:val="24"/>
        </w:rPr>
        <w:br/>
        <w:t>• Órdenes confirmadas.</w:t>
      </w:r>
      <w:r w:rsidRPr="00E72303">
        <w:rPr>
          <w:sz w:val="24"/>
          <w:szCs w:val="24"/>
        </w:rPr>
        <w:br/>
        <w:t>• Tiempo promedio de confirmación.</w:t>
      </w:r>
      <w:r w:rsidRPr="00E72303">
        <w:rPr>
          <w:sz w:val="24"/>
          <w:szCs w:val="24"/>
        </w:rPr>
        <w:br/>
        <w:t>• Fecha compromiso obtenida.</w:t>
      </w:r>
      <w:r w:rsidRPr="00E72303">
        <w:rPr>
          <w:sz w:val="24"/>
          <w:szCs w:val="24"/>
        </w:rPr>
        <w:br/>
        <w:t>• Cumplimiento de fechas.</w:t>
      </w:r>
      <w:r w:rsidRPr="00E72303">
        <w:rPr>
          <w:sz w:val="24"/>
          <w:szCs w:val="24"/>
        </w:rPr>
        <w:br/>
        <w:t>• Órdenes sin respuesta.</w:t>
      </w:r>
      <w:r w:rsidRPr="00E72303">
        <w:rPr>
          <w:sz w:val="24"/>
          <w:szCs w:val="24"/>
        </w:rPr>
        <w:br/>
        <w:t>• Nivel de servicio del proveedor.</w:t>
      </w:r>
      <w:r w:rsidRPr="00E72303">
        <w:rPr>
          <w:sz w:val="24"/>
          <w:szCs w:val="24"/>
        </w:rPr>
        <w:br/>
        <w:t>• OTIF de abastecimiento.</w:t>
      </w:r>
    </w:p>
    <w:p w14:paraId="2169827F" w14:textId="5E6B1C2B" w:rsidR="00E72303" w:rsidRPr="00E72303" w:rsidRDefault="00E72303" w:rsidP="00E72303">
      <w:pPr>
        <w:spacing w:after="0" w:line="240" w:lineRule="auto"/>
        <w:jc w:val="both"/>
        <w:rPr>
          <w:sz w:val="24"/>
          <w:szCs w:val="24"/>
        </w:rPr>
      </w:pPr>
    </w:p>
    <w:p w14:paraId="67C010CF" w14:textId="77777777" w:rsidR="00E72303" w:rsidRPr="00E72303" w:rsidRDefault="00E72303" w:rsidP="00E72303">
      <w:pPr>
        <w:spacing w:after="0" w:line="240" w:lineRule="auto"/>
        <w:jc w:val="both"/>
        <w:rPr>
          <w:b/>
          <w:bCs/>
          <w:sz w:val="24"/>
          <w:szCs w:val="24"/>
        </w:rPr>
      </w:pPr>
      <w:r w:rsidRPr="00E72303">
        <w:rPr>
          <w:b/>
          <w:bCs/>
          <w:sz w:val="24"/>
          <w:szCs w:val="24"/>
        </w:rPr>
        <w:t>Beneficios Esperados</w:t>
      </w:r>
    </w:p>
    <w:p w14:paraId="4E51CAC3" w14:textId="77777777" w:rsidR="00E72303" w:rsidRPr="00E72303" w:rsidRDefault="00E72303" w:rsidP="00E72303">
      <w:pPr>
        <w:spacing w:after="0" w:line="240" w:lineRule="auto"/>
        <w:jc w:val="both"/>
        <w:rPr>
          <w:sz w:val="24"/>
          <w:szCs w:val="24"/>
        </w:rPr>
      </w:pPr>
      <w:r w:rsidRPr="00E72303">
        <w:rPr>
          <w:sz w:val="24"/>
          <w:szCs w:val="24"/>
        </w:rPr>
        <w:t>La implementación de esta automatización permite:</w:t>
      </w:r>
    </w:p>
    <w:p w14:paraId="32DC7475" w14:textId="77777777" w:rsidR="00E72303" w:rsidRPr="00E72303" w:rsidRDefault="00E72303" w:rsidP="00E72303">
      <w:pPr>
        <w:spacing w:after="0" w:line="240" w:lineRule="auto"/>
        <w:ind w:left="708"/>
        <w:rPr>
          <w:sz w:val="24"/>
          <w:szCs w:val="24"/>
        </w:rPr>
      </w:pPr>
      <w:r w:rsidRPr="00E72303">
        <w:rPr>
          <w:sz w:val="24"/>
          <w:szCs w:val="24"/>
        </w:rPr>
        <w:t>• Reducir incertidumbre.</w:t>
      </w:r>
      <w:r w:rsidRPr="00E72303">
        <w:rPr>
          <w:sz w:val="24"/>
          <w:szCs w:val="24"/>
        </w:rPr>
        <w:br/>
        <w:t>• Mejorar planificación.</w:t>
      </w:r>
      <w:r w:rsidRPr="00E72303">
        <w:rPr>
          <w:sz w:val="24"/>
          <w:szCs w:val="24"/>
        </w:rPr>
        <w:br/>
        <w:t>• Incrementar visibilidad de compras.</w:t>
      </w:r>
      <w:r w:rsidRPr="00E72303">
        <w:rPr>
          <w:sz w:val="24"/>
          <w:szCs w:val="24"/>
        </w:rPr>
        <w:br/>
        <w:t>• Mejorar coordinación interna.</w:t>
      </w:r>
      <w:r w:rsidRPr="00E72303">
        <w:rPr>
          <w:sz w:val="24"/>
          <w:szCs w:val="24"/>
        </w:rPr>
        <w:br/>
        <w:t>• Reducir atrasos.</w:t>
      </w:r>
      <w:r w:rsidRPr="00E72303">
        <w:rPr>
          <w:sz w:val="24"/>
          <w:szCs w:val="24"/>
        </w:rPr>
        <w:br/>
        <w:t>• Mejorar servicio al usuario solicitante.</w:t>
      </w:r>
      <w:r w:rsidRPr="00E72303">
        <w:rPr>
          <w:sz w:val="24"/>
          <w:szCs w:val="24"/>
        </w:rPr>
        <w:br/>
        <w:t>• Fortalecer relación con proveedores.</w:t>
      </w:r>
      <w:r w:rsidRPr="00E72303">
        <w:rPr>
          <w:sz w:val="24"/>
          <w:szCs w:val="24"/>
        </w:rPr>
        <w:br/>
        <w:t>• Incrementar confiabilidad del abastecimiento.</w:t>
      </w:r>
    </w:p>
    <w:p w14:paraId="4E6C6945" w14:textId="4E2486F8" w:rsidR="00E72303" w:rsidRPr="00E72303" w:rsidRDefault="00E72303" w:rsidP="00E72303">
      <w:pPr>
        <w:spacing w:after="0" w:line="240" w:lineRule="auto"/>
        <w:jc w:val="both"/>
        <w:rPr>
          <w:sz w:val="24"/>
          <w:szCs w:val="24"/>
        </w:rPr>
      </w:pPr>
    </w:p>
    <w:p w14:paraId="300F61D2" w14:textId="77777777" w:rsidR="00E72303" w:rsidRPr="00E72303" w:rsidRDefault="00E72303" w:rsidP="00E72303">
      <w:pPr>
        <w:spacing w:after="0" w:line="240" w:lineRule="auto"/>
        <w:jc w:val="both"/>
        <w:rPr>
          <w:b/>
          <w:bCs/>
          <w:sz w:val="24"/>
          <w:szCs w:val="24"/>
        </w:rPr>
      </w:pPr>
      <w:r w:rsidRPr="00E72303">
        <w:rPr>
          <w:b/>
          <w:bCs/>
          <w:sz w:val="24"/>
          <w:szCs w:val="24"/>
        </w:rPr>
        <w:t>Filosofía IOS-PYME Asociada</w:t>
      </w:r>
    </w:p>
    <w:p w14:paraId="59288264" w14:textId="77777777" w:rsidR="00E72303" w:rsidRPr="00E72303" w:rsidRDefault="00E72303" w:rsidP="00E72303">
      <w:pPr>
        <w:spacing w:after="0" w:line="240" w:lineRule="auto"/>
        <w:jc w:val="both"/>
        <w:rPr>
          <w:sz w:val="24"/>
          <w:szCs w:val="24"/>
        </w:rPr>
      </w:pPr>
      <w:r w:rsidRPr="00E72303">
        <w:rPr>
          <w:sz w:val="24"/>
          <w:szCs w:val="24"/>
        </w:rPr>
        <w:t>Dentro de IOS-PYME, emitir una orden de compra no constituye el final del proceso de compras, sino el inicio de un proceso de coordinación entre la empresa y el proveedor. Una organización moderna no debe esperar pasivamente a que los materiales lleguen; debe construir visibilidad temprana sobre cuándo llegarán y qué riesgos existen.</w:t>
      </w:r>
    </w:p>
    <w:p w14:paraId="021F0CA6" w14:textId="77777777" w:rsidR="00E72303" w:rsidRDefault="00E72303" w:rsidP="00E72303">
      <w:pPr>
        <w:spacing w:after="0" w:line="240" w:lineRule="auto"/>
        <w:jc w:val="both"/>
        <w:rPr>
          <w:sz w:val="24"/>
          <w:szCs w:val="24"/>
        </w:rPr>
      </w:pPr>
      <w:r w:rsidRPr="00E72303">
        <w:rPr>
          <w:sz w:val="24"/>
          <w:szCs w:val="24"/>
        </w:rPr>
        <w:t>Por esta razón, la emisión automática de órdenes y la captura inmediata de fechas comprometidas transforman la compra en un proceso proactivo, medible y predecible. El ERP deja de ser un repositorio de documentos y se convierte en una plataforma activa de coordinación de toda la cadena de suministro.</w:t>
      </w:r>
    </w:p>
    <w:p w14:paraId="1075B753" w14:textId="77777777" w:rsidR="00E72303" w:rsidRDefault="00E72303" w:rsidP="00E72303">
      <w:pPr>
        <w:spacing w:after="0" w:line="240" w:lineRule="auto"/>
        <w:jc w:val="both"/>
        <w:rPr>
          <w:sz w:val="24"/>
          <w:szCs w:val="24"/>
        </w:rPr>
      </w:pPr>
    </w:p>
    <w:p w14:paraId="0C8A51F5" w14:textId="77777777" w:rsidR="00E72303" w:rsidRDefault="00E72303" w:rsidP="00E72303">
      <w:pPr>
        <w:spacing w:after="0" w:line="240" w:lineRule="auto"/>
        <w:jc w:val="both"/>
        <w:rPr>
          <w:sz w:val="24"/>
          <w:szCs w:val="24"/>
        </w:rPr>
      </w:pPr>
    </w:p>
    <w:p w14:paraId="17F35A18" w14:textId="77777777" w:rsidR="00E72303" w:rsidRPr="00E72303" w:rsidRDefault="00E72303" w:rsidP="00E72303">
      <w:pPr>
        <w:spacing w:after="0" w:line="240" w:lineRule="auto"/>
        <w:jc w:val="center"/>
        <w:rPr>
          <w:b/>
          <w:bCs/>
          <w:sz w:val="40"/>
          <w:szCs w:val="40"/>
        </w:rPr>
      </w:pPr>
      <w:r w:rsidRPr="00E72303">
        <w:rPr>
          <w:b/>
          <w:bCs/>
          <w:sz w:val="40"/>
          <w:szCs w:val="40"/>
        </w:rPr>
        <w:t>Automatización 16.12</w:t>
      </w:r>
    </w:p>
    <w:p w14:paraId="6DD40B9B" w14:textId="77777777" w:rsidR="00E72303" w:rsidRPr="00E72303" w:rsidRDefault="00E72303" w:rsidP="00E72303">
      <w:pPr>
        <w:spacing w:after="0" w:line="240" w:lineRule="auto"/>
        <w:jc w:val="center"/>
        <w:rPr>
          <w:b/>
          <w:bCs/>
          <w:sz w:val="32"/>
          <w:szCs w:val="32"/>
        </w:rPr>
      </w:pPr>
      <w:r w:rsidRPr="00E72303">
        <w:rPr>
          <w:b/>
          <w:bCs/>
          <w:sz w:val="32"/>
          <w:szCs w:val="32"/>
        </w:rPr>
        <w:t>Recepción Conforme, Actualización de Órdenes y Liberación para Pago</w:t>
      </w:r>
    </w:p>
    <w:p w14:paraId="7ACE1EAF" w14:textId="77777777" w:rsidR="00E72303" w:rsidRPr="00E72303" w:rsidRDefault="00E72303" w:rsidP="00E72303">
      <w:pPr>
        <w:spacing w:after="0" w:line="240" w:lineRule="auto"/>
        <w:jc w:val="both"/>
        <w:rPr>
          <w:b/>
          <w:bCs/>
          <w:sz w:val="24"/>
          <w:szCs w:val="24"/>
        </w:rPr>
      </w:pPr>
      <w:r w:rsidRPr="00E72303">
        <w:rPr>
          <w:b/>
          <w:bCs/>
          <w:sz w:val="24"/>
          <w:szCs w:val="24"/>
        </w:rPr>
        <w:t>Objetivo de la Automatización</w:t>
      </w:r>
    </w:p>
    <w:p w14:paraId="507C16A2" w14:textId="77777777" w:rsidR="00E72303" w:rsidRPr="00E72303" w:rsidRDefault="00E72303" w:rsidP="00E72303">
      <w:pPr>
        <w:spacing w:after="0" w:line="240" w:lineRule="auto"/>
        <w:jc w:val="both"/>
        <w:rPr>
          <w:sz w:val="24"/>
          <w:szCs w:val="24"/>
        </w:rPr>
      </w:pPr>
      <w:r w:rsidRPr="00E72303">
        <w:rPr>
          <w:sz w:val="24"/>
          <w:szCs w:val="24"/>
        </w:rPr>
        <w:t>El objetivo de esta automatización consiste en registrar formalmente la recepción de materiales, insumos o servicios adquiridos mediante órdenes de compra, actualizar el estado real de cumplimiento de la orden dentro del ERP y liberar únicamente las cantidades efectivamente aceptadas para su posterior procesamiento financiero.</w:t>
      </w:r>
    </w:p>
    <w:p w14:paraId="437D36D1" w14:textId="77777777" w:rsidR="00E72303" w:rsidRPr="00E72303" w:rsidRDefault="00E72303" w:rsidP="00E72303">
      <w:pPr>
        <w:spacing w:after="0" w:line="240" w:lineRule="auto"/>
        <w:jc w:val="both"/>
        <w:rPr>
          <w:sz w:val="24"/>
          <w:szCs w:val="24"/>
        </w:rPr>
      </w:pPr>
      <w:r w:rsidRPr="00E72303">
        <w:rPr>
          <w:sz w:val="24"/>
          <w:szCs w:val="24"/>
        </w:rPr>
        <w:t>La automatización garantiza que la información de compras, almacenes, calidad y cuentas por pagar permanezca completamente alineada.</w:t>
      </w:r>
    </w:p>
    <w:p w14:paraId="35ACD455" w14:textId="77777777" w:rsidR="00E72303" w:rsidRPr="00E72303" w:rsidRDefault="00E72303" w:rsidP="00E72303">
      <w:pPr>
        <w:spacing w:after="0" w:line="240" w:lineRule="auto"/>
        <w:jc w:val="both"/>
        <w:rPr>
          <w:sz w:val="24"/>
          <w:szCs w:val="24"/>
        </w:rPr>
      </w:pPr>
      <w:r w:rsidRPr="00E72303">
        <w:rPr>
          <w:sz w:val="24"/>
          <w:szCs w:val="24"/>
        </w:rPr>
        <w:t>IOS-PYME considera que el pago debe estar respaldado por evidencia física verificable y no únicamente por documentos administrativos.</w:t>
      </w:r>
    </w:p>
    <w:p w14:paraId="425A83A4" w14:textId="6A5AC0C4" w:rsidR="00E72303" w:rsidRPr="00E72303" w:rsidRDefault="00E72303" w:rsidP="00E72303">
      <w:pPr>
        <w:spacing w:after="0" w:line="240" w:lineRule="auto"/>
        <w:jc w:val="both"/>
        <w:rPr>
          <w:sz w:val="24"/>
          <w:szCs w:val="24"/>
        </w:rPr>
      </w:pPr>
    </w:p>
    <w:p w14:paraId="2FBD4EE2" w14:textId="77777777" w:rsidR="00E72303" w:rsidRDefault="00E72303" w:rsidP="00E72303">
      <w:pPr>
        <w:spacing w:after="0" w:line="240" w:lineRule="auto"/>
        <w:jc w:val="both"/>
        <w:rPr>
          <w:b/>
          <w:bCs/>
          <w:sz w:val="24"/>
          <w:szCs w:val="24"/>
        </w:rPr>
      </w:pPr>
    </w:p>
    <w:p w14:paraId="59EAAF77" w14:textId="77777777" w:rsidR="00E72303" w:rsidRDefault="00E72303" w:rsidP="00E72303">
      <w:pPr>
        <w:spacing w:after="0" w:line="240" w:lineRule="auto"/>
        <w:jc w:val="both"/>
        <w:rPr>
          <w:b/>
          <w:bCs/>
          <w:sz w:val="24"/>
          <w:szCs w:val="24"/>
        </w:rPr>
      </w:pPr>
    </w:p>
    <w:p w14:paraId="2DC27905" w14:textId="70AB3DF3" w:rsidR="00E72303" w:rsidRPr="00E72303" w:rsidRDefault="00E72303" w:rsidP="00E72303">
      <w:pPr>
        <w:spacing w:after="0" w:line="240" w:lineRule="auto"/>
        <w:jc w:val="both"/>
        <w:rPr>
          <w:b/>
          <w:bCs/>
          <w:sz w:val="24"/>
          <w:szCs w:val="24"/>
        </w:rPr>
      </w:pPr>
      <w:r w:rsidRPr="00E72303">
        <w:rPr>
          <w:b/>
          <w:bCs/>
          <w:sz w:val="24"/>
          <w:szCs w:val="24"/>
        </w:rPr>
        <w:t>Paradigma Destruido:</w:t>
      </w:r>
      <w:r>
        <w:rPr>
          <w:b/>
          <w:bCs/>
          <w:sz w:val="24"/>
          <w:szCs w:val="24"/>
        </w:rPr>
        <w:t xml:space="preserve"> </w:t>
      </w:r>
      <w:r w:rsidRPr="00E72303">
        <w:rPr>
          <w:b/>
          <w:bCs/>
          <w:sz w:val="24"/>
          <w:szCs w:val="24"/>
        </w:rPr>
        <w:t>"Si llegó una factura, hay que pagarla"</w:t>
      </w:r>
    </w:p>
    <w:p w14:paraId="3A098944" w14:textId="35FD366F" w:rsidR="00E72303" w:rsidRPr="00E72303" w:rsidRDefault="00E72303" w:rsidP="00E72303">
      <w:pPr>
        <w:spacing w:after="0" w:line="240" w:lineRule="auto"/>
        <w:jc w:val="both"/>
        <w:rPr>
          <w:sz w:val="24"/>
          <w:szCs w:val="24"/>
        </w:rPr>
      </w:pPr>
      <w:r w:rsidRPr="00E72303">
        <w:rPr>
          <w:sz w:val="24"/>
          <w:szCs w:val="24"/>
        </w:rPr>
        <w:t>En muchas organizaciones la factura se convierte en el principal disparador del proceso de pago.</w:t>
      </w:r>
      <w:r>
        <w:rPr>
          <w:sz w:val="24"/>
          <w:szCs w:val="24"/>
        </w:rPr>
        <w:t xml:space="preserve"> </w:t>
      </w:r>
      <w:r w:rsidRPr="00E72303">
        <w:rPr>
          <w:sz w:val="24"/>
          <w:szCs w:val="24"/>
        </w:rPr>
        <w:t>Sin embargo, pueden existir situaciones como:</w:t>
      </w:r>
    </w:p>
    <w:p w14:paraId="1AE3D22B" w14:textId="77777777" w:rsidR="00E72303" w:rsidRPr="00E72303" w:rsidRDefault="00E72303" w:rsidP="00E72303">
      <w:pPr>
        <w:spacing w:after="0" w:line="240" w:lineRule="auto"/>
        <w:ind w:left="708"/>
        <w:rPr>
          <w:sz w:val="24"/>
          <w:szCs w:val="24"/>
        </w:rPr>
      </w:pPr>
      <w:r w:rsidRPr="00E72303">
        <w:rPr>
          <w:sz w:val="24"/>
          <w:szCs w:val="24"/>
        </w:rPr>
        <w:t>• Material faltante.</w:t>
      </w:r>
      <w:r w:rsidRPr="00E72303">
        <w:rPr>
          <w:sz w:val="24"/>
          <w:szCs w:val="24"/>
        </w:rPr>
        <w:br/>
        <w:t>• Entregas parciales.</w:t>
      </w:r>
      <w:r w:rsidRPr="00E72303">
        <w:rPr>
          <w:sz w:val="24"/>
          <w:szCs w:val="24"/>
        </w:rPr>
        <w:br/>
        <w:t>• Material no conforme.</w:t>
      </w:r>
      <w:r w:rsidRPr="00E72303">
        <w:rPr>
          <w:sz w:val="24"/>
          <w:szCs w:val="24"/>
        </w:rPr>
        <w:br/>
        <w:t>• Daños durante transporte.</w:t>
      </w:r>
      <w:r w:rsidRPr="00E72303">
        <w:rPr>
          <w:sz w:val="24"/>
          <w:szCs w:val="24"/>
        </w:rPr>
        <w:br/>
        <w:t>• Diferencias de cantidades.</w:t>
      </w:r>
      <w:r w:rsidRPr="00E72303">
        <w:rPr>
          <w:sz w:val="24"/>
          <w:szCs w:val="24"/>
        </w:rPr>
        <w:br/>
        <w:t>• Incumplimientos contractuales.</w:t>
      </w:r>
    </w:p>
    <w:p w14:paraId="310274A5" w14:textId="77777777" w:rsidR="00E72303" w:rsidRPr="00E72303" w:rsidRDefault="00E72303" w:rsidP="00E72303">
      <w:pPr>
        <w:spacing w:after="0" w:line="240" w:lineRule="auto"/>
        <w:jc w:val="both"/>
        <w:rPr>
          <w:sz w:val="24"/>
          <w:szCs w:val="24"/>
        </w:rPr>
      </w:pPr>
      <w:r w:rsidRPr="00E72303">
        <w:rPr>
          <w:sz w:val="24"/>
          <w:szCs w:val="24"/>
        </w:rPr>
        <w:t>IOS-PYME establece que la factura por sí sola no constituye evidencia suficiente para autorizar un pago.</w:t>
      </w:r>
    </w:p>
    <w:p w14:paraId="46419A2F" w14:textId="4E1E0C14" w:rsidR="00E72303" w:rsidRPr="00E72303" w:rsidRDefault="00E72303" w:rsidP="00E72303">
      <w:pPr>
        <w:spacing w:after="0" w:line="240" w:lineRule="auto"/>
        <w:jc w:val="both"/>
        <w:rPr>
          <w:sz w:val="24"/>
          <w:szCs w:val="24"/>
        </w:rPr>
      </w:pPr>
    </w:p>
    <w:p w14:paraId="63AF1E17" w14:textId="40685668" w:rsidR="00E72303" w:rsidRPr="00E72303" w:rsidRDefault="00E72303" w:rsidP="00E72303">
      <w:pPr>
        <w:spacing w:after="0" w:line="240" w:lineRule="auto"/>
        <w:jc w:val="both"/>
        <w:rPr>
          <w:b/>
          <w:bCs/>
          <w:sz w:val="24"/>
          <w:szCs w:val="24"/>
        </w:rPr>
      </w:pPr>
      <w:r w:rsidRPr="00E72303">
        <w:rPr>
          <w:b/>
          <w:bCs/>
          <w:sz w:val="24"/>
          <w:szCs w:val="24"/>
        </w:rPr>
        <w:t>Paradigma Destruido:</w:t>
      </w:r>
      <w:r>
        <w:rPr>
          <w:b/>
          <w:bCs/>
          <w:sz w:val="24"/>
          <w:szCs w:val="24"/>
        </w:rPr>
        <w:t xml:space="preserve"> </w:t>
      </w:r>
      <w:r w:rsidRPr="00E72303">
        <w:rPr>
          <w:b/>
          <w:bCs/>
          <w:sz w:val="24"/>
          <w:szCs w:val="24"/>
        </w:rPr>
        <w:t>"Recibir y pagar son actividades independientes"</w:t>
      </w:r>
    </w:p>
    <w:p w14:paraId="5022526A" w14:textId="77777777" w:rsidR="00E72303" w:rsidRPr="00E72303" w:rsidRDefault="00E72303" w:rsidP="00E72303">
      <w:pPr>
        <w:spacing w:after="0" w:line="240" w:lineRule="auto"/>
        <w:jc w:val="both"/>
        <w:rPr>
          <w:sz w:val="24"/>
          <w:szCs w:val="24"/>
        </w:rPr>
      </w:pPr>
      <w:r w:rsidRPr="00E72303">
        <w:rPr>
          <w:sz w:val="24"/>
          <w:szCs w:val="24"/>
        </w:rPr>
        <w:t>Tradicionalmente el almacén recibe materiales y posteriormente el departamento financiero procesa pagos sin una integración efectiva.</w:t>
      </w:r>
    </w:p>
    <w:p w14:paraId="4FC0823A" w14:textId="77777777" w:rsidR="00E72303" w:rsidRPr="00E72303" w:rsidRDefault="00E72303" w:rsidP="00E72303">
      <w:pPr>
        <w:spacing w:after="0" w:line="240" w:lineRule="auto"/>
        <w:jc w:val="both"/>
        <w:rPr>
          <w:sz w:val="24"/>
          <w:szCs w:val="24"/>
        </w:rPr>
      </w:pPr>
      <w:r w:rsidRPr="00E72303">
        <w:rPr>
          <w:sz w:val="24"/>
          <w:szCs w:val="24"/>
        </w:rPr>
        <w:t>Como consecuencia aparecen:</w:t>
      </w:r>
    </w:p>
    <w:p w14:paraId="2750BD1E" w14:textId="77777777" w:rsidR="00E72303" w:rsidRPr="00E72303" w:rsidRDefault="00E72303" w:rsidP="00E72303">
      <w:pPr>
        <w:spacing w:after="0" w:line="240" w:lineRule="auto"/>
        <w:ind w:left="708"/>
        <w:rPr>
          <w:sz w:val="24"/>
          <w:szCs w:val="24"/>
        </w:rPr>
      </w:pPr>
      <w:r w:rsidRPr="00E72303">
        <w:rPr>
          <w:sz w:val="24"/>
          <w:szCs w:val="24"/>
        </w:rPr>
        <w:t>• Pagos duplicados.</w:t>
      </w:r>
      <w:r w:rsidRPr="00E72303">
        <w:rPr>
          <w:sz w:val="24"/>
          <w:szCs w:val="24"/>
        </w:rPr>
        <w:br/>
        <w:t>• Pagos incorrectos.</w:t>
      </w:r>
      <w:r w:rsidRPr="00E72303">
        <w:rPr>
          <w:sz w:val="24"/>
          <w:szCs w:val="24"/>
        </w:rPr>
        <w:br/>
        <w:t>• Materiales pagados y no recibidos.</w:t>
      </w:r>
      <w:r w:rsidRPr="00E72303">
        <w:rPr>
          <w:sz w:val="24"/>
          <w:szCs w:val="24"/>
        </w:rPr>
        <w:br/>
        <w:t>• Disputas con proveedores.</w:t>
      </w:r>
    </w:p>
    <w:p w14:paraId="5F73FDC4" w14:textId="77777777" w:rsidR="00E72303" w:rsidRPr="00E72303" w:rsidRDefault="00E72303" w:rsidP="00E72303">
      <w:pPr>
        <w:spacing w:after="0" w:line="240" w:lineRule="auto"/>
        <w:jc w:val="both"/>
        <w:rPr>
          <w:sz w:val="24"/>
          <w:szCs w:val="24"/>
        </w:rPr>
      </w:pPr>
      <w:r w:rsidRPr="00E72303">
        <w:rPr>
          <w:sz w:val="24"/>
          <w:szCs w:val="24"/>
        </w:rPr>
        <w:t>IOS-PYME integra completamente ambos procesos.</w:t>
      </w:r>
    </w:p>
    <w:p w14:paraId="7FDB282F" w14:textId="7DC7A85F" w:rsidR="00E72303" w:rsidRPr="00E72303" w:rsidRDefault="00E72303" w:rsidP="00E72303">
      <w:pPr>
        <w:spacing w:after="0" w:line="240" w:lineRule="auto"/>
        <w:jc w:val="both"/>
        <w:rPr>
          <w:sz w:val="24"/>
          <w:szCs w:val="24"/>
        </w:rPr>
      </w:pPr>
    </w:p>
    <w:p w14:paraId="15A18711" w14:textId="77777777" w:rsidR="00E72303" w:rsidRPr="00E72303" w:rsidRDefault="00E72303" w:rsidP="00E72303">
      <w:pPr>
        <w:spacing w:after="0" w:line="240" w:lineRule="auto"/>
        <w:jc w:val="both"/>
        <w:rPr>
          <w:b/>
          <w:bCs/>
          <w:sz w:val="24"/>
          <w:szCs w:val="24"/>
        </w:rPr>
      </w:pPr>
      <w:r w:rsidRPr="00E72303">
        <w:rPr>
          <w:b/>
          <w:bCs/>
          <w:sz w:val="24"/>
          <w:szCs w:val="24"/>
        </w:rPr>
        <w:t>Filosofía del Sistema</w:t>
      </w:r>
    </w:p>
    <w:p w14:paraId="70C7518B" w14:textId="77777777" w:rsidR="00E72303" w:rsidRPr="00E72303" w:rsidRDefault="00E72303" w:rsidP="00E72303">
      <w:pPr>
        <w:spacing w:after="0" w:line="240" w:lineRule="auto"/>
        <w:jc w:val="both"/>
        <w:rPr>
          <w:sz w:val="24"/>
          <w:szCs w:val="24"/>
        </w:rPr>
      </w:pPr>
      <w:r w:rsidRPr="00E72303">
        <w:rPr>
          <w:sz w:val="24"/>
          <w:szCs w:val="24"/>
        </w:rPr>
        <w:t>La organización debe responder siempre tres preguntas antes de pagar:</w:t>
      </w:r>
    </w:p>
    <w:p w14:paraId="29902E72" w14:textId="77777777" w:rsidR="00E72303" w:rsidRPr="00E72303" w:rsidRDefault="00E72303" w:rsidP="00E72303">
      <w:pPr>
        <w:spacing w:after="0" w:line="240" w:lineRule="auto"/>
        <w:ind w:left="708"/>
        <w:rPr>
          <w:sz w:val="24"/>
          <w:szCs w:val="24"/>
        </w:rPr>
      </w:pPr>
      <w:r w:rsidRPr="00E72303">
        <w:rPr>
          <w:sz w:val="24"/>
          <w:szCs w:val="24"/>
        </w:rPr>
        <w:t>• ¿Se recibió?</w:t>
      </w:r>
      <w:r w:rsidRPr="00E72303">
        <w:rPr>
          <w:sz w:val="24"/>
          <w:szCs w:val="24"/>
        </w:rPr>
        <w:br/>
        <w:t>• ¿Se recibió correctamente?</w:t>
      </w:r>
      <w:r w:rsidRPr="00E72303">
        <w:rPr>
          <w:sz w:val="24"/>
          <w:szCs w:val="24"/>
        </w:rPr>
        <w:br/>
        <w:t>• ¿Se aceptó formalmente?</w:t>
      </w:r>
    </w:p>
    <w:p w14:paraId="1B528317" w14:textId="77777777" w:rsidR="00E72303" w:rsidRPr="00E72303" w:rsidRDefault="00E72303" w:rsidP="00E72303">
      <w:pPr>
        <w:spacing w:after="0" w:line="240" w:lineRule="auto"/>
        <w:jc w:val="both"/>
        <w:rPr>
          <w:sz w:val="24"/>
          <w:szCs w:val="24"/>
        </w:rPr>
      </w:pPr>
      <w:r w:rsidRPr="00E72303">
        <w:rPr>
          <w:sz w:val="24"/>
          <w:szCs w:val="24"/>
        </w:rPr>
        <w:t>Solamente cuando las tres respuestas son afirmativas puede iniciarse el proceso normal de pago.</w:t>
      </w:r>
    </w:p>
    <w:p w14:paraId="477BBB42" w14:textId="6F93477C" w:rsidR="00E72303" w:rsidRPr="00E72303" w:rsidRDefault="00E72303" w:rsidP="00E72303">
      <w:pPr>
        <w:spacing w:after="0" w:line="240" w:lineRule="auto"/>
        <w:jc w:val="both"/>
        <w:rPr>
          <w:sz w:val="24"/>
          <w:szCs w:val="24"/>
        </w:rPr>
      </w:pPr>
    </w:p>
    <w:p w14:paraId="70CBABC4" w14:textId="77777777" w:rsidR="00E72303" w:rsidRPr="00E72303" w:rsidRDefault="00E72303" w:rsidP="00E72303">
      <w:pPr>
        <w:spacing w:after="0" w:line="240" w:lineRule="auto"/>
        <w:jc w:val="both"/>
        <w:rPr>
          <w:b/>
          <w:bCs/>
          <w:sz w:val="24"/>
          <w:szCs w:val="24"/>
        </w:rPr>
      </w:pPr>
      <w:r w:rsidRPr="00E72303">
        <w:rPr>
          <w:b/>
          <w:bCs/>
          <w:sz w:val="24"/>
          <w:szCs w:val="24"/>
        </w:rPr>
        <w:t>Proceso Asociado</w:t>
      </w:r>
    </w:p>
    <w:p w14:paraId="50896168" w14:textId="77777777" w:rsidR="00E72303" w:rsidRPr="00E72303" w:rsidRDefault="00E72303" w:rsidP="00E72303">
      <w:pPr>
        <w:spacing w:after="0" w:line="240" w:lineRule="auto"/>
        <w:jc w:val="both"/>
        <w:rPr>
          <w:sz w:val="24"/>
          <w:szCs w:val="24"/>
        </w:rPr>
      </w:pPr>
      <w:r w:rsidRPr="00E72303">
        <w:rPr>
          <w:sz w:val="24"/>
          <w:szCs w:val="24"/>
        </w:rPr>
        <w:t>Esta automatización se relaciona directamente con:</w:t>
      </w:r>
    </w:p>
    <w:p w14:paraId="416ABF81" w14:textId="77777777" w:rsidR="00E72303" w:rsidRPr="00E72303" w:rsidRDefault="00E72303" w:rsidP="00E72303">
      <w:pPr>
        <w:spacing w:after="0" w:line="240" w:lineRule="auto"/>
        <w:ind w:left="708"/>
        <w:rPr>
          <w:sz w:val="24"/>
          <w:szCs w:val="24"/>
        </w:rPr>
      </w:pPr>
      <w:r w:rsidRPr="00E72303">
        <w:rPr>
          <w:sz w:val="24"/>
          <w:szCs w:val="24"/>
        </w:rPr>
        <w:t>• Compras.</w:t>
      </w:r>
      <w:r w:rsidRPr="00E72303">
        <w:rPr>
          <w:sz w:val="24"/>
          <w:szCs w:val="24"/>
        </w:rPr>
        <w:br/>
        <w:t>• Recepción de Materiales.</w:t>
      </w:r>
      <w:r w:rsidRPr="00E72303">
        <w:rPr>
          <w:sz w:val="24"/>
          <w:szCs w:val="24"/>
        </w:rPr>
        <w:br/>
        <w:t>• Almacenes.</w:t>
      </w:r>
      <w:r w:rsidRPr="00E72303">
        <w:rPr>
          <w:sz w:val="24"/>
          <w:szCs w:val="24"/>
        </w:rPr>
        <w:br/>
        <w:t>• Calidad.</w:t>
      </w:r>
      <w:r w:rsidRPr="00E72303">
        <w:rPr>
          <w:sz w:val="24"/>
          <w:szCs w:val="24"/>
        </w:rPr>
        <w:br/>
        <w:t>• Cuentas por Pagar.</w:t>
      </w:r>
      <w:r w:rsidRPr="00E72303">
        <w:rPr>
          <w:sz w:val="24"/>
          <w:szCs w:val="24"/>
        </w:rPr>
        <w:br/>
        <w:t>• Tesorería.</w:t>
      </w:r>
    </w:p>
    <w:p w14:paraId="374180D8" w14:textId="77777777" w:rsidR="00E72303" w:rsidRPr="00E72303" w:rsidRDefault="00E72303" w:rsidP="00E72303">
      <w:pPr>
        <w:spacing w:after="0" w:line="240" w:lineRule="auto"/>
        <w:jc w:val="both"/>
        <w:rPr>
          <w:sz w:val="24"/>
          <w:szCs w:val="24"/>
        </w:rPr>
      </w:pPr>
      <w:r w:rsidRPr="00E72303">
        <w:rPr>
          <w:sz w:val="24"/>
          <w:szCs w:val="24"/>
        </w:rPr>
        <w:t>Representa la transición entre el proceso Procure-to-Receive y el proceso Procure-to-Pay.</w:t>
      </w:r>
    </w:p>
    <w:p w14:paraId="66F8B529" w14:textId="002A4D5F" w:rsidR="00E72303" w:rsidRPr="00E72303" w:rsidRDefault="00E72303" w:rsidP="00E72303">
      <w:pPr>
        <w:spacing w:after="0" w:line="240" w:lineRule="auto"/>
        <w:jc w:val="both"/>
        <w:rPr>
          <w:sz w:val="24"/>
          <w:szCs w:val="24"/>
        </w:rPr>
      </w:pPr>
    </w:p>
    <w:p w14:paraId="6E4AC5CD" w14:textId="77777777" w:rsidR="00E72303" w:rsidRPr="00E72303" w:rsidRDefault="00E72303" w:rsidP="00E72303">
      <w:pPr>
        <w:spacing w:after="0" w:line="240" w:lineRule="auto"/>
        <w:jc w:val="both"/>
        <w:rPr>
          <w:b/>
          <w:bCs/>
          <w:sz w:val="24"/>
          <w:szCs w:val="24"/>
        </w:rPr>
      </w:pPr>
      <w:r w:rsidRPr="00E72303">
        <w:rPr>
          <w:b/>
          <w:bCs/>
          <w:sz w:val="24"/>
          <w:szCs w:val="24"/>
        </w:rPr>
        <w:t>Referencia en Flujograma</w:t>
      </w:r>
    </w:p>
    <w:p w14:paraId="4593367E" w14:textId="77777777" w:rsidR="00E72303" w:rsidRPr="00E72303" w:rsidRDefault="00E72303" w:rsidP="00E72303">
      <w:pPr>
        <w:spacing w:after="0" w:line="240" w:lineRule="auto"/>
        <w:jc w:val="both"/>
        <w:rPr>
          <w:sz w:val="24"/>
          <w:szCs w:val="24"/>
        </w:rPr>
      </w:pPr>
      <w:r w:rsidRPr="00E72303">
        <w:rPr>
          <w:sz w:val="24"/>
          <w:szCs w:val="24"/>
        </w:rPr>
        <w:t>Cajita 16.12 – Compras Varios: Encargado de Almacén. Actualiza ERP con la recepción conforme (observada) de la orden o con la recepción parcial según acuerdo. Confirma y envía expediente a Contabilidad para pago y archivo.</w:t>
      </w:r>
    </w:p>
    <w:p w14:paraId="3B9E64B4" w14:textId="71E6E996" w:rsidR="00E72303" w:rsidRPr="00E72303" w:rsidRDefault="00E72303" w:rsidP="00E72303">
      <w:pPr>
        <w:spacing w:after="0" w:line="240" w:lineRule="auto"/>
        <w:jc w:val="both"/>
        <w:rPr>
          <w:sz w:val="24"/>
          <w:szCs w:val="24"/>
        </w:rPr>
      </w:pPr>
    </w:p>
    <w:p w14:paraId="468A1A91" w14:textId="77777777" w:rsidR="00E72303" w:rsidRPr="00E72303" w:rsidRDefault="00E72303" w:rsidP="00E72303">
      <w:pPr>
        <w:spacing w:after="0" w:line="240" w:lineRule="auto"/>
        <w:jc w:val="both"/>
        <w:rPr>
          <w:b/>
          <w:bCs/>
          <w:sz w:val="24"/>
          <w:szCs w:val="24"/>
        </w:rPr>
      </w:pPr>
      <w:r w:rsidRPr="00E72303">
        <w:rPr>
          <w:b/>
          <w:bCs/>
          <w:sz w:val="24"/>
          <w:szCs w:val="24"/>
        </w:rPr>
        <w:t>Bases de Datos Relacionadas</w:t>
      </w:r>
    </w:p>
    <w:p w14:paraId="3B2A09F6" w14:textId="77777777" w:rsidR="00E72303" w:rsidRPr="00E72303" w:rsidRDefault="00E72303" w:rsidP="00E72303">
      <w:pPr>
        <w:spacing w:after="0" w:line="240" w:lineRule="auto"/>
        <w:ind w:left="708"/>
        <w:rPr>
          <w:b/>
          <w:bCs/>
          <w:sz w:val="24"/>
          <w:szCs w:val="24"/>
        </w:rPr>
      </w:pPr>
      <w:r w:rsidRPr="00E72303">
        <w:rPr>
          <w:b/>
          <w:bCs/>
          <w:sz w:val="24"/>
          <w:szCs w:val="24"/>
        </w:rPr>
        <w:t>Base de Datos de Órdenes de Compra</w:t>
      </w:r>
    </w:p>
    <w:p w14:paraId="56CD01AD" w14:textId="77777777" w:rsidR="00E72303" w:rsidRPr="00E72303" w:rsidRDefault="00E72303" w:rsidP="00E72303">
      <w:pPr>
        <w:spacing w:after="0" w:line="240" w:lineRule="auto"/>
        <w:ind w:left="1416"/>
        <w:rPr>
          <w:sz w:val="24"/>
          <w:szCs w:val="24"/>
        </w:rPr>
      </w:pPr>
      <w:r w:rsidRPr="00E72303">
        <w:rPr>
          <w:sz w:val="24"/>
          <w:szCs w:val="24"/>
        </w:rPr>
        <w:t>• Número de orden.</w:t>
      </w:r>
      <w:r w:rsidRPr="00E72303">
        <w:rPr>
          <w:sz w:val="24"/>
          <w:szCs w:val="24"/>
        </w:rPr>
        <w:br/>
        <w:t>• Cantidades solicitadas.</w:t>
      </w:r>
      <w:r w:rsidRPr="00E72303">
        <w:rPr>
          <w:sz w:val="24"/>
          <w:szCs w:val="24"/>
        </w:rPr>
        <w:br/>
        <w:t>• Cantidades pendientes.</w:t>
      </w:r>
      <w:r w:rsidRPr="00E72303">
        <w:rPr>
          <w:sz w:val="24"/>
          <w:szCs w:val="24"/>
        </w:rPr>
        <w:br/>
        <w:t>• Estado de cumplimiento.</w:t>
      </w:r>
    </w:p>
    <w:p w14:paraId="11C6257D" w14:textId="77777777" w:rsidR="00E72303" w:rsidRPr="00E72303" w:rsidRDefault="00E72303" w:rsidP="00E72303">
      <w:pPr>
        <w:spacing w:after="0" w:line="240" w:lineRule="auto"/>
        <w:ind w:left="708"/>
        <w:rPr>
          <w:b/>
          <w:bCs/>
          <w:sz w:val="24"/>
          <w:szCs w:val="24"/>
        </w:rPr>
      </w:pPr>
      <w:r w:rsidRPr="00E72303">
        <w:rPr>
          <w:b/>
          <w:bCs/>
          <w:sz w:val="24"/>
          <w:szCs w:val="24"/>
        </w:rPr>
        <w:t>Base de Datos de Recepción</w:t>
      </w:r>
    </w:p>
    <w:p w14:paraId="7998E581" w14:textId="77777777" w:rsidR="00E72303" w:rsidRPr="00E72303" w:rsidRDefault="00E72303" w:rsidP="00E72303">
      <w:pPr>
        <w:spacing w:after="0" w:line="240" w:lineRule="auto"/>
        <w:ind w:left="1416"/>
        <w:rPr>
          <w:sz w:val="24"/>
          <w:szCs w:val="24"/>
        </w:rPr>
      </w:pPr>
      <w:r w:rsidRPr="00E72303">
        <w:rPr>
          <w:sz w:val="24"/>
          <w:szCs w:val="24"/>
        </w:rPr>
        <w:t>• Fecha de recepción.</w:t>
      </w:r>
      <w:r w:rsidRPr="00E72303">
        <w:rPr>
          <w:sz w:val="24"/>
          <w:szCs w:val="24"/>
        </w:rPr>
        <w:br/>
        <w:t>• Cantidades recibidas.</w:t>
      </w:r>
      <w:r w:rsidRPr="00E72303">
        <w:rPr>
          <w:sz w:val="24"/>
          <w:szCs w:val="24"/>
        </w:rPr>
        <w:br/>
        <w:t>• Responsable.</w:t>
      </w:r>
      <w:r w:rsidRPr="00E72303">
        <w:rPr>
          <w:sz w:val="24"/>
          <w:szCs w:val="24"/>
        </w:rPr>
        <w:br/>
        <w:t>• Observaciones.</w:t>
      </w:r>
    </w:p>
    <w:p w14:paraId="79A96F6F" w14:textId="77777777" w:rsidR="00E72303" w:rsidRPr="00E72303" w:rsidRDefault="00E72303" w:rsidP="00E72303">
      <w:pPr>
        <w:spacing w:after="0" w:line="240" w:lineRule="auto"/>
        <w:ind w:left="708"/>
        <w:rPr>
          <w:b/>
          <w:bCs/>
          <w:sz w:val="24"/>
          <w:szCs w:val="24"/>
        </w:rPr>
      </w:pPr>
      <w:r w:rsidRPr="00E72303">
        <w:rPr>
          <w:b/>
          <w:bCs/>
          <w:sz w:val="24"/>
          <w:szCs w:val="24"/>
        </w:rPr>
        <w:t>Base de Datos de Calidad</w:t>
      </w:r>
    </w:p>
    <w:p w14:paraId="7424F2FA" w14:textId="77777777" w:rsidR="00E72303" w:rsidRPr="00E72303" w:rsidRDefault="00E72303" w:rsidP="00E72303">
      <w:pPr>
        <w:spacing w:after="0" w:line="240" w:lineRule="auto"/>
        <w:ind w:left="1416"/>
        <w:rPr>
          <w:sz w:val="24"/>
          <w:szCs w:val="24"/>
        </w:rPr>
      </w:pPr>
      <w:r w:rsidRPr="00E72303">
        <w:rPr>
          <w:sz w:val="24"/>
          <w:szCs w:val="24"/>
        </w:rPr>
        <w:t>• Resultado de inspección.</w:t>
      </w:r>
      <w:r w:rsidRPr="00E72303">
        <w:rPr>
          <w:sz w:val="24"/>
          <w:szCs w:val="24"/>
        </w:rPr>
        <w:br/>
        <w:t>• Material conforme.</w:t>
      </w:r>
      <w:r w:rsidRPr="00E72303">
        <w:rPr>
          <w:sz w:val="24"/>
          <w:szCs w:val="24"/>
        </w:rPr>
        <w:br/>
        <w:t>• Material observado.</w:t>
      </w:r>
      <w:r w:rsidRPr="00E72303">
        <w:rPr>
          <w:sz w:val="24"/>
          <w:szCs w:val="24"/>
        </w:rPr>
        <w:br/>
        <w:t>• Material rechazado.</w:t>
      </w:r>
    </w:p>
    <w:p w14:paraId="488A5230" w14:textId="77777777" w:rsidR="00E72303" w:rsidRPr="00E72303" w:rsidRDefault="00E72303" w:rsidP="00E72303">
      <w:pPr>
        <w:spacing w:after="0" w:line="240" w:lineRule="auto"/>
        <w:ind w:left="708"/>
        <w:rPr>
          <w:b/>
          <w:bCs/>
          <w:sz w:val="24"/>
          <w:szCs w:val="24"/>
        </w:rPr>
      </w:pPr>
      <w:r w:rsidRPr="00E72303">
        <w:rPr>
          <w:b/>
          <w:bCs/>
          <w:sz w:val="24"/>
          <w:szCs w:val="24"/>
        </w:rPr>
        <w:t>Base de Datos de Proveedores</w:t>
      </w:r>
    </w:p>
    <w:p w14:paraId="7D7FCE88" w14:textId="77777777" w:rsidR="00E72303" w:rsidRPr="00E72303" w:rsidRDefault="00E72303" w:rsidP="00E72303">
      <w:pPr>
        <w:spacing w:after="0" w:line="240" w:lineRule="auto"/>
        <w:ind w:left="1416"/>
        <w:rPr>
          <w:sz w:val="24"/>
          <w:szCs w:val="24"/>
        </w:rPr>
      </w:pPr>
      <w:r w:rsidRPr="00E72303">
        <w:rPr>
          <w:sz w:val="24"/>
          <w:szCs w:val="24"/>
        </w:rPr>
        <w:t>• Historial de cumplimiento.</w:t>
      </w:r>
      <w:r w:rsidRPr="00E72303">
        <w:rPr>
          <w:sz w:val="24"/>
          <w:szCs w:val="24"/>
        </w:rPr>
        <w:br/>
        <w:t>• Entregas parciales.</w:t>
      </w:r>
      <w:r w:rsidRPr="00E72303">
        <w:rPr>
          <w:sz w:val="24"/>
          <w:szCs w:val="24"/>
        </w:rPr>
        <w:br/>
        <w:t>• Incidencias.</w:t>
      </w:r>
    </w:p>
    <w:p w14:paraId="2B23221B" w14:textId="77777777" w:rsidR="00E72303" w:rsidRPr="00E72303" w:rsidRDefault="00E72303" w:rsidP="00E72303">
      <w:pPr>
        <w:spacing w:after="0" w:line="240" w:lineRule="auto"/>
        <w:ind w:left="708"/>
        <w:rPr>
          <w:b/>
          <w:bCs/>
          <w:sz w:val="24"/>
          <w:szCs w:val="24"/>
        </w:rPr>
      </w:pPr>
      <w:r w:rsidRPr="00E72303">
        <w:rPr>
          <w:b/>
          <w:bCs/>
          <w:sz w:val="24"/>
          <w:szCs w:val="24"/>
        </w:rPr>
        <w:t>Base de Datos de Cuentas por Pagar</w:t>
      </w:r>
    </w:p>
    <w:p w14:paraId="7DE03275" w14:textId="77777777" w:rsidR="00E72303" w:rsidRPr="00E72303" w:rsidRDefault="00E72303" w:rsidP="00E72303">
      <w:pPr>
        <w:spacing w:after="0" w:line="240" w:lineRule="auto"/>
        <w:ind w:left="1416"/>
        <w:rPr>
          <w:sz w:val="24"/>
          <w:szCs w:val="24"/>
        </w:rPr>
      </w:pPr>
      <w:r w:rsidRPr="00E72303">
        <w:rPr>
          <w:sz w:val="24"/>
          <w:szCs w:val="24"/>
        </w:rPr>
        <w:t>• Facturas pendientes.</w:t>
      </w:r>
      <w:r w:rsidRPr="00E72303">
        <w:rPr>
          <w:sz w:val="24"/>
          <w:szCs w:val="24"/>
        </w:rPr>
        <w:br/>
        <w:t>• Montos autorizados.</w:t>
      </w:r>
      <w:r w:rsidRPr="00E72303">
        <w:rPr>
          <w:sz w:val="24"/>
          <w:szCs w:val="24"/>
        </w:rPr>
        <w:br/>
        <w:t>• Estado de pago.</w:t>
      </w:r>
    </w:p>
    <w:p w14:paraId="1CFCABBE" w14:textId="36A215E4" w:rsidR="00E72303" w:rsidRPr="00E72303" w:rsidRDefault="00E72303" w:rsidP="00E72303">
      <w:pPr>
        <w:spacing w:after="0" w:line="240" w:lineRule="auto"/>
        <w:jc w:val="both"/>
        <w:rPr>
          <w:sz w:val="24"/>
          <w:szCs w:val="24"/>
        </w:rPr>
      </w:pPr>
    </w:p>
    <w:p w14:paraId="2455479B" w14:textId="77777777" w:rsidR="00E72303" w:rsidRPr="00E72303" w:rsidRDefault="00E72303" w:rsidP="00E72303">
      <w:pPr>
        <w:spacing w:after="0" w:line="240" w:lineRule="auto"/>
        <w:jc w:val="both"/>
        <w:rPr>
          <w:b/>
          <w:bCs/>
          <w:sz w:val="24"/>
          <w:szCs w:val="24"/>
        </w:rPr>
      </w:pPr>
      <w:r w:rsidRPr="00E72303">
        <w:rPr>
          <w:b/>
          <w:bCs/>
          <w:sz w:val="24"/>
          <w:szCs w:val="24"/>
        </w:rPr>
        <w:t>Registro de Recepción Conforme</w:t>
      </w:r>
    </w:p>
    <w:p w14:paraId="76A8C5E5" w14:textId="77777777" w:rsidR="00E72303" w:rsidRPr="00E72303" w:rsidRDefault="00E72303" w:rsidP="00E72303">
      <w:pPr>
        <w:spacing w:after="0" w:line="240" w:lineRule="auto"/>
        <w:jc w:val="both"/>
        <w:rPr>
          <w:sz w:val="24"/>
          <w:szCs w:val="24"/>
        </w:rPr>
      </w:pPr>
      <w:r w:rsidRPr="00E72303">
        <w:rPr>
          <w:sz w:val="24"/>
          <w:szCs w:val="24"/>
        </w:rPr>
        <w:t>Una vez finalizada la recepción física y las verificaciones correspondientes, el Encargado de Almacén debe actualizar el ERP indicando:</w:t>
      </w:r>
    </w:p>
    <w:p w14:paraId="43BCD20F" w14:textId="77777777" w:rsidR="00E72303" w:rsidRPr="00E72303" w:rsidRDefault="00E72303" w:rsidP="00E72303">
      <w:pPr>
        <w:spacing w:after="0" w:line="240" w:lineRule="auto"/>
        <w:ind w:left="708"/>
        <w:rPr>
          <w:sz w:val="24"/>
          <w:szCs w:val="24"/>
        </w:rPr>
      </w:pPr>
      <w:r w:rsidRPr="00E72303">
        <w:rPr>
          <w:sz w:val="24"/>
          <w:szCs w:val="24"/>
        </w:rPr>
        <w:t>• Cantidad recibida.</w:t>
      </w:r>
      <w:r w:rsidRPr="00E72303">
        <w:rPr>
          <w:sz w:val="24"/>
          <w:szCs w:val="24"/>
        </w:rPr>
        <w:br/>
        <w:t>• Cantidad aceptada.</w:t>
      </w:r>
      <w:r w:rsidRPr="00E72303">
        <w:rPr>
          <w:sz w:val="24"/>
          <w:szCs w:val="24"/>
        </w:rPr>
        <w:br/>
        <w:t>• Cantidad observada.</w:t>
      </w:r>
      <w:r w:rsidRPr="00E72303">
        <w:rPr>
          <w:sz w:val="24"/>
          <w:szCs w:val="24"/>
        </w:rPr>
        <w:br/>
        <w:t>• Cantidad rechazada.</w:t>
      </w:r>
      <w:r w:rsidRPr="00E72303">
        <w:rPr>
          <w:sz w:val="24"/>
          <w:szCs w:val="24"/>
        </w:rPr>
        <w:br/>
        <w:t>• Fecha de recepción.</w:t>
      </w:r>
      <w:r w:rsidRPr="00E72303">
        <w:rPr>
          <w:sz w:val="24"/>
          <w:szCs w:val="24"/>
        </w:rPr>
        <w:br/>
        <w:t>• Observaciones relevantes.</w:t>
      </w:r>
    </w:p>
    <w:p w14:paraId="3DD36AA2" w14:textId="77777777" w:rsidR="00E72303" w:rsidRPr="00E72303" w:rsidRDefault="00E72303" w:rsidP="00E72303">
      <w:pPr>
        <w:spacing w:after="0" w:line="240" w:lineRule="auto"/>
        <w:jc w:val="both"/>
        <w:rPr>
          <w:sz w:val="24"/>
          <w:szCs w:val="24"/>
        </w:rPr>
      </w:pPr>
      <w:r w:rsidRPr="00E72303">
        <w:rPr>
          <w:sz w:val="24"/>
          <w:szCs w:val="24"/>
        </w:rPr>
        <w:t>El sistema debe reflejar exactamente la situación real de la entrega.</w:t>
      </w:r>
    </w:p>
    <w:p w14:paraId="72AE92E1" w14:textId="032E9AE2" w:rsidR="00E72303" w:rsidRPr="00E72303" w:rsidRDefault="00E72303" w:rsidP="00E72303">
      <w:pPr>
        <w:spacing w:after="0" w:line="240" w:lineRule="auto"/>
        <w:jc w:val="both"/>
        <w:rPr>
          <w:sz w:val="24"/>
          <w:szCs w:val="24"/>
        </w:rPr>
      </w:pPr>
    </w:p>
    <w:p w14:paraId="2E45AD43" w14:textId="77777777" w:rsidR="00E72303" w:rsidRPr="00E72303" w:rsidRDefault="00E72303" w:rsidP="00E72303">
      <w:pPr>
        <w:spacing w:after="0" w:line="240" w:lineRule="auto"/>
        <w:jc w:val="both"/>
        <w:rPr>
          <w:b/>
          <w:bCs/>
          <w:sz w:val="24"/>
          <w:szCs w:val="24"/>
        </w:rPr>
      </w:pPr>
      <w:r w:rsidRPr="00E72303">
        <w:rPr>
          <w:b/>
          <w:bCs/>
          <w:sz w:val="24"/>
          <w:szCs w:val="24"/>
        </w:rPr>
        <w:t>Gestión de Recepciones Parciales</w:t>
      </w:r>
    </w:p>
    <w:p w14:paraId="4214AFFE" w14:textId="77777777" w:rsidR="00E72303" w:rsidRPr="00E72303" w:rsidRDefault="00E72303" w:rsidP="00E72303">
      <w:pPr>
        <w:spacing w:after="0" w:line="240" w:lineRule="auto"/>
        <w:jc w:val="both"/>
        <w:rPr>
          <w:sz w:val="24"/>
          <w:szCs w:val="24"/>
        </w:rPr>
      </w:pPr>
      <w:r w:rsidRPr="00E72303">
        <w:rPr>
          <w:sz w:val="24"/>
          <w:szCs w:val="24"/>
        </w:rPr>
        <w:t>Uno de los elementos más importantes de esta automatización consiste en permitir recepciones parciales.</w:t>
      </w:r>
    </w:p>
    <w:p w14:paraId="2EB07625" w14:textId="77777777" w:rsidR="00E72303" w:rsidRPr="00E72303" w:rsidRDefault="00E72303" w:rsidP="00E72303">
      <w:pPr>
        <w:spacing w:after="0" w:line="240" w:lineRule="auto"/>
        <w:jc w:val="both"/>
        <w:rPr>
          <w:sz w:val="24"/>
          <w:szCs w:val="24"/>
        </w:rPr>
      </w:pPr>
      <w:r w:rsidRPr="00E72303">
        <w:rPr>
          <w:sz w:val="24"/>
          <w:szCs w:val="24"/>
        </w:rPr>
        <w:t>Por ejemplo:</w:t>
      </w:r>
    </w:p>
    <w:p w14:paraId="24D3B9D0" w14:textId="761AA207" w:rsidR="00E72303" w:rsidRPr="00E72303" w:rsidRDefault="00E72303" w:rsidP="00E72303">
      <w:pPr>
        <w:spacing w:after="0" w:line="240" w:lineRule="auto"/>
        <w:jc w:val="both"/>
        <w:rPr>
          <w:b/>
          <w:bCs/>
          <w:sz w:val="24"/>
          <w:szCs w:val="24"/>
        </w:rPr>
      </w:pPr>
      <w:r w:rsidRPr="00E72303">
        <w:rPr>
          <w:b/>
          <w:bCs/>
          <w:sz w:val="24"/>
          <w:szCs w:val="24"/>
        </w:rPr>
        <w:t>Orden Original</w:t>
      </w:r>
      <w:r>
        <w:rPr>
          <w:b/>
          <w:bCs/>
          <w:sz w:val="24"/>
          <w:szCs w:val="24"/>
        </w:rPr>
        <w:t xml:space="preserve"> </w:t>
      </w:r>
      <w:r w:rsidRPr="00E72303">
        <w:rPr>
          <w:sz w:val="24"/>
          <w:szCs w:val="24"/>
        </w:rPr>
        <w:t>1,000 unidades.</w:t>
      </w:r>
    </w:p>
    <w:p w14:paraId="4272E10F" w14:textId="458C7635" w:rsidR="00E72303" w:rsidRPr="00E72303" w:rsidRDefault="00E72303" w:rsidP="00E72303">
      <w:pPr>
        <w:spacing w:after="0" w:line="240" w:lineRule="auto"/>
        <w:jc w:val="both"/>
        <w:rPr>
          <w:b/>
          <w:bCs/>
          <w:sz w:val="24"/>
          <w:szCs w:val="24"/>
        </w:rPr>
      </w:pPr>
      <w:r w:rsidRPr="00E72303">
        <w:rPr>
          <w:b/>
          <w:bCs/>
          <w:sz w:val="24"/>
          <w:szCs w:val="24"/>
        </w:rPr>
        <w:t>Recepción Actual</w:t>
      </w:r>
      <w:r>
        <w:rPr>
          <w:b/>
          <w:bCs/>
          <w:sz w:val="24"/>
          <w:szCs w:val="24"/>
        </w:rPr>
        <w:t xml:space="preserve"> </w:t>
      </w:r>
      <w:r w:rsidRPr="00E72303">
        <w:rPr>
          <w:sz w:val="24"/>
          <w:szCs w:val="24"/>
        </w:rPr>
        <w:t>700 unidades.</w:t>
      </w:r>
    </w:p>
    <w:p w14:paraId="063E01B8" w14:textId="6168C0E8" w:rsidR="00E72303" w:rsidRPr="00E72303" w:rsidRDefault="00E72303" w:rsidP="00E72303">
      <w:pPr>
        <w:spacing w:after="0" w:line="240" w:lineRule="auto"/>
        <w:jc w:val="both"/>
        <w:rPr>
          <w:b/>
          <w:bCs/>
          <w:sz w:val="24"/>
          <w:szCs w:val="24"/>
        </w:rPr>
      </w:pPr>
      <w:r w:rsidRPr="00E72303">
        <w:rPr>
          <w:b/>
          <w:bCs/>
          <w:sz w:val="24"/>
          <w:szCs w:val="24"/>
        </w:rPr>
        <w:t>Pendiente</w:t>
      </w:r>
      <w:r>
        <w:rPr>
          <w:b/>
          <w:bCs/>
          <w:sz w:val="24"/>
          <w:szCs w:val="24"/>
        </w:rPr>
        <w:t xml:space="preserve"> </w:t>
      </w:r>
      <w:r w:rsidRPr="00E72303">
        <w:rPr>
          <w:sz w:val="24"/>
          <w:szCs w:val="24"/>
        </w:rPr>
        <w:t>300 unidades.</w:t>
      </w:r>
    </w:p>
    <w:p w14:paraId="13D491F0" w14:textId="77777777" w:rsidR="00E72303" w:rsidRPr="00E72303" w:rsidRDefault="00E72303" w:rsidP="00E72303">
      <w:pPr>
        <w:spacing w:after="0" w:line="240" w:lineRule="auto"/>
        <w:jc w:val="both"/>
        <w:rPr>
          <w:sz w:val="24"/>
          <w:szCs w:val="24"/>
        </w:rPr>
      </w:pPr>
      <w:r w:rsidRPr="00E72303">
        <w:rPr>
          <w:sz w:val="24"/>
          <w:szCs w:val="24"/>
        </w:rPr>
        <w:t>El ERP debe mantener abiertas únicamente las cantidades pendientes y permitir el seguimiento posterior sin necesidad de generar nuevas órdenes.</w:t>
      </w:r>
    </w:p>
    <w:p w14:paraId="5CEF7077" w14:textId="0ABD5C7A" w:rsidR="00E72303" w:rsidRPr="00E72303" w:rsidRDefault="00E72303" w:rsidP="00E72303">
      <w:pPr>
        <w:spacing w:after="0" w:line="240" w:lineRule="auto"/>
        <w:jc w:val="both"/>
        <w:rPr>
          <w:sz w:val="24"/>
          <w:szCs w:val="24"/>
        </w:rPr>
      </w:pPr>
    </w:p>
    <w:p w14:paraId="68BA5B9F" w14:textId="77777777" w:rsidR="00E72303" w:rsidRPr="00E72303" w:rsidRDefault="00E72303" w:rsidP="00E72303">
      <w:pPr>
        <w:spacing w:after="0" w:line="240" w:lineRule="auto"/>
        <w:jc w:val="both"/>
        <w:rPr>
          <w:b/>
          <w:bCs/>
          <w:sz w:val="24"/>
          <w:szCs w:val="24"/>
        </w:rPr>
      </w:pPr>
      <w:r w:rsidRPr="00E72303">
        <w:rPr>
          <w:b/>
          <w:bCs/>
          <w:sz w:val="24"/>
          <w:szCs w:val="24"/>
        </w:rPr>
        <w:lastRenderedPageBreak/>
        <w:t>Integración con Calidad</w:t>
      </w:r>
    </w:p>
    <w:p w14:paraId="5059CD29" w14:textId="77777777" w:rsidR="00E72303" w:rsidRPr="00E72303" w:rsidRDefault="00E72303" w:rsidP="00E72303">
      <w:pPr>
        <w:spacing w:after="0" w:line="240" w:lineRule="auto"/>
        <w:jc w:val="both"/>
        <w:rPr>
          <w:sz w:val="24"/>
          <w:szCs w:val="24"/>
        </w:rPr>
      </w:pPr>
      <w:r w:rsidRPr="00E72303">
        <w:rPr>
          <w:sz w:val="24"/>
          <w:szCs w:val="24"/>
        </w:rPr>
        <w:t>Si existen inspecciones de calidad asociadas, la recepción debe quedar clasificada como:</w:t>
      </w:r>
    </w:p>
    <w:p w14:paraId="1836BDA1" w14:textId="6D143C9E" w:rsidR="00E72303" w:rsidRPr="00E72303" w:rsidRDefault="00E72303" w:rsidP="00E72303">
      <w:pPr>
        <w:spacing w:after="0" w:line="240" w:lineRule="auto"/>
        <w:jc w:val="both"/>
        <w:rPr>
          <w:b/>
          <w:bCs/>
          <w:sz w:val="24"/>
          <w:szCs w:val="24"/>
        </w:rPr>
      </w:pPr>
      <w:r w:rsidRPr="00E72303">
        <w:rPr>
          <w:b/>
          <w:bCs/>
          <w:sz w:val="24"/>
          <w:szCs w:val="24"/>
        </w:rPr>
        <w:t>Conforme</w:t>
      </w:r>
      <w:r>
        <w:rPr>
          <w:b/>
          <w:bCs/>
          <w:sz w:val="24"/>
          <w:szCs w:val="24"/>
        </w:rPr>
        <w:t xml:space="preserve"> </w:t>
      </w:r>
      <w:r w:rsidRPr="00E72303">
        <w:rPr>
          <w:sz w:val="24"/>
          <w:szCs w:val="24"/>
        </w:rPr>
        <w:t>Material aceptado completamente.</w:t>
      </w:r>
    </w:p>
    <w:p w14:paraId="5D932AF9" w14:textId="3F5A1D0A" w:rsidR="00E72303" w:rsidRPr="00E72303" w:rsidRDefault="00E72303" w:rsidP="00E72303">
      <w:pPr>
        <w:spacing w:after="0" w:line="240" w:lineRule="auto"/>
        <w:jc w:val="both"/>
        <w:rPr>
          <w:b/>
          <w:bCs/>
          <w:sz w:val="24"/>
          <w:szCs w:val="24"/>
        </w:rPr>
      </w:pPr>
      <w:r w:rsidRPr="00E72303">
        <w:rPr>
          <w:b/>
          <w:bCs/>
          <w:sz w:val="24"/>
          <w:szCs w:val="24"/>
        </w:rPr>
        <w:t>Conforme Observado</w:t>
      </w:r>
      <w:r>
        <w:rPr>
          <w:b/>
          <w:bCs/>
          <w:sz w:val="24"/>
          <w:szCs w:val="24"/>
        </w:rPr>
        <w:t xml:space="preserve"> </w:t>
      </w:r>
      <w:r w:rsidRPr="00E72303">
        <w:rPr>
          <w:sz w:val="24"/>
          <w:szCs w:val="24"/>
        </w:rPr>
        <w:t>Material aceptado con observaciones.</w:t>
      </w:r>
    </w:p>
    <w:p w14:paraId="62BF756B" w14:textId="77A9B9A7" w:rsidR="00E72303" w:rsidRPr="00E72303" w:rsidRDefault="00E72303" w:rsidP="00E72303">
      <w:pPr>
        <w:spacing w:after="0" w:line="240" w:lineRule="auto"/>
        <w:jc w:val="both"/>
        <w:rPr>
          <w:b/>
          <w:bCs/>
          <w:sz w:val="24"/>
          <w:szCs w:val="24"/>
        </w:rPr>
      </w:pPr>
      <w:r w:rsidRPr="00E72303">
        <w:rPr>
          <w:b/>
          <w:bCs/>
          <w:sz w:val="24"/>
          <w:szCs w:val="24"/>
        </w:rPr>
        <w:t>Parcialmente Conforme</w:t>
      </w:r>
      <w:r>
        <w:rPr>
          <w:b/>
          <w:bCs/>
          <w:sz w:val="24"/>
          <w:szCs w:val="24"/>
        </w:rPr>
        <w:t xml:space="preserve"> </w:t>
      </w:r>
      <w:r w:rsidRPr="00E72303">
        <w:rPr>
          <w:sz w:val="24"/>
          <w:szCs w:val="24"/>
        </w:rPr>
        <w:t>Aceptación parcial.</w:t>
      </w:r>
    </w:p>
    <w:p w14:paraId="6D5E7256" w14:textId="659CED0D" w:rsidR="00E72303" w:rsidRPr="00E72303" w:rsidRDefault="00E72303" w:rsidP="00E72303">
      <w:pPr>
        <w:spacing w:after="0" w:line="240" w:lineRule="auto"/>
        <w:jc w:val="both"/>
        <w:rPr>
          <w:b/>
          <w:bCs/>
          <w:sz w:val="24"/>
          <w:szCs w:val="24"/>
        </w:rPr>
      </w:pPr>
      <w:r w:rsidRPr="00E72303">
        <w:rPr>
          <w:b/>
          <w:bCs/>
          <w:sz w:val="24"/>
          <w:szCs w:val="24"/>
        </w:rPr>
        <w:t>No Conforme</w:t>
      </w:r>
      <w:r>
        <w:rPr>
          <w:b/>
          <w:bCs/>
          <w:sz w:val="24"/>
          <w:szCs w:val="24"/>
        </w:rPr>
        <w:t xml:space="preserve"> </w:t>
      </w:r>
      <w:r w:rsidRPr="00E72303">
        <w:rPr>
          <w:sz w:val="24"/>
          <w:szCs w:val="24"/>
        </w:rPr>
        <w:t>Material rechazado.</w:t>
      </w:r>
    </w:p>
    <w:p w14:paraId="5B5534B8" w14:textId="77777777" w:rsidR="00E72303" w:rsidRPr="00E72303" w:rsidRDefault="00E72303" w:rsidP="00E72303">
      <w:pPr>
        <w:spacing w:after="0" w:line="240" w:lineRule="auto"/>
        <w:jc w:val="both"/>
        <w:rPr>
          <w:sz w:val="24"/>
          <w:szCs w:val="24"/>
        </w:rPr>
      </w:pPr>
      <w:r w:rsidRPr="00E72303">
        <w:rPr>
          <w:sz w:val="24"/>
          <w:szCs w:val="24"/>
        </w:rPr>
        <w:t>Esta clasificación impactará posteriormente el proceso de pago.</w:t>
      </w:r>
    </w:p>
    <w:p w14:paraId="6ED44AD6" w14:textId="503EEEED" w:rsidR="00E72303" w:rsidRPr="00E72303" w:rsidRDefault="00E72303" w:rsidP="00E72303">
      <w:pPr>
        <w:spacing w:after="0" w:line="240" w:lineRule="auto"/>
        <w:jc w:val="both"/>
        <w:rPr>
          <w:sz w:val="24"/>
          <w:szCs w:val="24"/>
        </w:rPr>
      </w:pPr>
    </w:p>
    <w:p w14:paraId="6147E555" w14:textId="77777777" w:rsidR="00E72303" w:rsidRPr="00E72303" w:rsidRDefault="00E72303" w:rsidP="00E72303">
      <w:pPr>
        <w:spacing w:after="0" w:line="240" w:lineRule="auto"/>
        <w:jc w:val="both"/>
        <w:rPr>
          <w:b/>
          <w:bCs/>
          <w:sz w:val="24"/>
          <w:szCs w:val="24"/>
        </w:rPr>
      </w:pPr>
      <w:r w:rsidRPr="00E72303">
        <w:rPr>
          <w:b/>
          <w:bCs/>
          <w:sz w:val="24"/>
          <w:szCs w:val="24"/>
        </w:rPr>
        <w:t>Generación Automática del Expediente de Pago</w:t>
      </w:r>
    </w:p>
    <w:p w14:paraId="1E35D5CF" w14:textId="77777777" w:rsidR="00E72303" w:rsidRPr="00E72303" w:rsidRDefault="00E72303" w:rsidP="00E72303">
      <w:pPr>
        <w:spacing w:after="0" w:line="240" w:lineRule="auto"/>
        <w:jc w:val="both"/>
        <w:rPr>
          <w:sz w:val="24"/>
          <w:szCs w:val="24"/>
        </w:rPr>
      </w:pPr>
      <w:r w:rsidRPr="00E72303">
        <w:rPr>
          <w:sz w:val="24"/>
          <w:szCs w:val="24"/>
        </w:rPr>
        <w:t>Una vez aceptado el material, el ERP debe consolidar automáticamente:</w:t>
      </w:r>
    </w:p>
    <w:p w14:paraId="12581735" w14:textId="77777777" w:rsidR="00E72303" w:rsidRPr="00E72303" w:rsidRDefault="00E72303" w:rsidP="00E72303">
      <w:pPr>
        <w:spacing w:after="0" w:line="240" w:lineRule="auto"/>
        <w:ind w:left="708"/>
        <w:rPr>
          <w:sz w:val="24"/>
          <w:szCs w:val="24"/>
        </w:rPr>
      </w:pPr>
      <w:r w:rsidRPr="00E72303">
        <w:rPr>
          <w:sz w:val="24"/>
          <w:szCs w:val="24"/>
        </w:rPr>
        <w:t>• Orden de compra.</w:t>
      </w:r>
      <w:r w:rsidRPr="00E72303">
        <w:rPr>
          <w:sz w:val="24"/>
          <w:szCs w:val="24"/>
        </w:rPr>
        <w:br/>
        <w:t>• Recepción.</w:t>
      </w:r>
      <w:r w:rsidRPr="00E72303">
        <w:rPr>
          <w:sz w:val="24"/>
          <w:szCs w:val="24"/>
        </w:rPr>
        <w:br/>
        <w:t>• Factura.</w:t>
      </w:r>
      <w:r w:rsidRPr="00E72303">
        <w:rPr>
          <w:sz w:val="24"/>
          <w:szCs w:val="24"/>
        </w:rPr>
        <w:br/>
        <w:t>• Resultado de calidad.</w:t>
      </w:r>
      <w:r w:rsidRPr="00E72303">
        <w:rPr>
          <w:sz w:val="24"/>
          <w:szCs w:val="24"/>
        </w:rPr>
        <w:br/>
        <w:t>• Observaciones.</w:t>
      </w:r>
    </w:p>
    <w:p w14:paraId="587EF7C9" w14:textId="77777777" w:rsidR="00E72303" w:rsidRPr="00E72303" w:rsidRDefault="00E72303" w:rsidP="00E72303">
      <w:pPr>
        <w:spacing w:after="0" w:line="240" w:lineRule="auto"/>
        <w:jc w:val="both"/>
        <w:rPr>
          <w:sz w:val="24"/>
          <w:szCs w:val="24"/>
        </w:rPr>
      </w:pPr>
      <w:r w:rsidRPr="00E72303">
        <w:rPr>
          <w:sz w:val="24"/>
          <w:szCs w:val="24"/>
        </w:rPr>
        <w:t>Este expediente constituye la base documental para la autorización de pago.</w:t>
      </w:r>
    </w:p>
    <w:p w14:paraId="19F4C851" w14:textId="1960E6D2" w:rsidR="00E72303" w:rsidRPr="00E72303" w:rsidRDefault="00E72303" w:rsidP="00E72303">
      <w:pPr>
        <w:spacing w:after="0" w:line="240" w:lineRule="auto"/>
        <w:jc w:val="both"/>
        <w:rPr>
          <w:sz w:val="24"/>
          <w:szCs w:val="24"/>
        </w:rPr>
      </w:pPr>
    </w:p>
    <w:p w14:paraId="5EB58D49" w14:textId="77777777" w:rsidR="00E72303" w:rsidRPr="00E72303" w:rsidRDefault="00E72303" w:rsidP="00E72303">
      <w:pPr>
        <w:spacing w:after="0" w:line="240" w:lineRule="auto"/>
        <w:jc w:val="both"/>
        <w:rPr>
          <w:b/>
          <w:bCs/>
          <w:sz w:val="24"/>
          <w:szCs w:val="24"/>
        </w:rPr>
      </w:pPr>
      <w:r w:rsidRPr="00E72303">
        <w:rPr>
          <w:b/>
          <w:bCs/>
          <w:sz w:val="24"/>
          <w:szCs w:val="24"/>
        </w:rPr>
        <w:t>Integración con el Three-Way Match</w:t>
      </w:r>
    </w:p>
    <w:p w14:paraId="75FA1CC2" w14:textId="77777777" w:rsidR="00E72303" w:rsidRPr="00E72303" w:rsidRDefault="00E72303" w:rsidP="00E72303">
      <w:pPr>
        <w:spacing w:after="0" w:line="240" w:lineRule="auto"/>
        <w:jc w:val="both"/>
        <w:rPr>
          <w:sz w:val="24"/>
          <w:szCs w:val="24"/>
        </w:rPr>
      </w:pPr>
      <w:r w:rsidRPr="00E72303">
        <w:rPr>
          <w:sz w:val="24"/>
          <w:szCs w:val="24"/>
        </w:rPr>
        <w:t>IOS-PYME propone validar automáticamente:</w:t>
      </w:r>
    </w:p>
    <w:p w14:paraId="607E551E" w14:textId="1CB360C3" w:rsidR="00E72303" w:rsidRPr="00E72303" w:rsidRDefault="00E72303" w:rsidP="00D60D34">
      <w:pPr>
        <w:pStyle w:val="Prrafodelista"/>
        <w:numPr>
          <w:ilvl w:val="0"/>
          <w:numId w:val="602"/>
        </w:numPr>
        <w:spacing w:after="0" w:line="240" w:lineRule="auto"/>
        <w:jc w:val="both"/>
        <w:rPr>
          <w:b/>
          <w:bCs/>
          <w:sz w:val="24"/>
          <w:szCs w:val="24"/>
        </w:rPr>
      </w:pPr>
      <w:r w:rsidRPr="00E72303">
        <w:rPr>
          <w:b/>
          <w:bCs/>
          <w:sz w:val="24"/>
          <w:szCs w:val="24"/>
        </w:rPr>
        <w:t xml:space="preserve">Orden de Compra </w:t>
      </w:r>
      <w:r w:rsidRPr="00E72303">
        <w:rPr>
          <w:sz w:val="24"/>
          <w:szCs w:val="24"/>
        </w:rPr>
        <w:t>Lo que se solicitó.</w:t>
      </w:r>
    </w:p>
    <w:p w14:paraId="778EACC9" w14:textId="49FAE69F" w:rsidR="00E72303" w:rsidRPr="00E72303" w:rsidRDefault="00E72303" w:rsidP="00D60D34">
      <w:pPr>
        <w:pStyle w:val="Prrafodelista"/>
        <w:numPr>
          <w:ilvl w:val="0"/>
          <w:numId w:val="602"/>
        </w:numPr>
        <w:spacing w:after="0" w:line="240" w:lineRule="auto"/>
        <w:jc w:val="both"/>
        <w:rPr>
          <w:b/>
          <w:bCs/>
          <w:sz w:val="24"/>
          <w:szCs w:val="24"/>
        </w:rPr>
      </w:pPr>
      <w:r w:rsidRPr="00E72303">
        <w:rPr>
          <w:b/>
          <w:bCs/>
          <w:sz w:val="24"/>
          <w:szCs w:val="24"/>
        </w:rPr>
        <w:t xml:space="preserve">Recepción </w:t>
      </w:r>
      <w:r w:rsidRPr="00E72303">
        <w:rPr>
          <w:sz w:val="24"/>
          <w:szCs w:val="24"/>
        </w:rPr>
        <w:t>Lo que llegó.</w:t>
      </w:r>
    </w:p>
    <w:p w14:paraId="65DF681C" w14:textId="5697E19B" w:rsidR="00E72303" w:rsidRPr="00E72303" w:rsidRDefault="00E72303" w:rsidP="00D60D34">
      <w:pPr>
        <w:pStyle w:val="Prrafodelista"/>
        <w:numPr>
          <w:ilvl w:val="0"/>
          <w:numId w:val="602"/>
        </w:numPr>
        <w:spacing w:after="0" w:line="240" w:lineRule="auto"/>
        <w:jc w:val="both"/>
        <w:rPr>
          <w:b/>
          <w:bCs/>
          <w:sz w:val="24"/>
          <w:szCs w:val="24"/>
        </w:rPr>
      </w:pPr>
      <w:r w:rsidRPr="00E72303">
        <w:rPr>
          <w:b/>
          <w:bCs/>
          <w:sz w:val="24"/>
          <w:szCs w:val="24"/>
        </w:rPr>
        <w:t xml:space="preserve">Factura </w:t>
      </w:r>
      <w:r w:rsidRPr="00E72303">
        <w:rPr>
          <w:sz w:val="24"/>
          <w:szCs w:val="24"/>
        </w:rPr>
        <w:t>Lo que se pretende cobrar.</w:t>
      </w:r>
    </w:p>
    <w:p w14:paraId="46A9D788" w14:textId="77777777" w:rsidR="00E72303" w:rsidRPr="00E72303" w:rsidRDefault="00E72303" w:rsidP="00E72303">
      <w:pPr>
        <w:spacing w:after="0" w:line="240" w:lineRule="auto"/>
        <w:jc w:val="both"/>
        <w:rPr>
          <w:sz w:val="24"/>
          <w:szCs w:val="24"/>
        </w:rPr>
      </w:pPr>
      <w:r w:rsidRPr="00E72303">
        <w:rPr>
          <w:sz w:val="24"/>
          <w:szCs w:val="24"/>
        </w:rPr>
        <w:t>Solamente cuando exista coherencia entre los tres documentos el sistema debe liberar el expediente para pago.</w:t>
      </w:r>
    </w:p>
    <w:p w14:paraId="7CBE62AE" w14:textId="70BC6B93" w:rsidR="00E72303" w:rsidRPr="00E72303" w:rsidRDefault="00E72303" w:rsidP="00E72303">
      <w:pPr>
        <w:spacing w:after="0" w:line="240" w:lineRule="auto"/>
        <w:jc w:val="both"/>
        <w:rPr>
          <w:sz w:val="24"/>
          <w:szCs w:val="24"/>
        </w:rPr>
      </w:pPr>
    </w:p>
    <w:p w14:paraId="2EDCAB18" w14:textId="77777777" w:rsidR="00E72303" w:rsidRPr="00E72303" w:rsidRDefault="00E72303" w:rsidP="00E72303">
      <w:pPr>
        <w:spacing w:after="0" w:line="240" w:lineRule="auto"/>
        <w:jc w:val="both"/>
        <w:rPr>
          <w:b/>
          <w:bCs/>
          <w:sz w:val="24"/>
          <w:szCs w:val="24"/>
        </w:rPr>
      </w:pPr>
      <w:r w:rsidRPr="00E72303">
        <w:rPr>
          <w:b/>
          <w:bCs/>
          <w:sz w:val="24"/>
          <w:szCs w:val="24"/>
        </w:rPr>
        <w:t>Envío Automático a Contabilidad</w:t>
      </w:r>
    </w:p>
    <w:p w14:paraId="26AF247E" w14:textId="1CD3E5B2" w:rsidR="00E72303" w:rsidRPr="00E72303" w:rsidRDefault="00E72303" w:rsidP="00E72303">
      <w:pPr>
        <w:spacing w:after="0" w:line="240" w:lineRule="auto"/>
        <w:jc w:val="both"/>
        <w:rPr>
          <w:sz w:val="24"/>
          <w:szCs w:val="24"/>
        </w:rPr>
      </w:pPr>
      <w:r w:rsidRPr="00E72303">
        <w:rPr>
          <w:sz w:val="24"/>
          <w:szCs w:val="24"/>
        </w:rPr>
        <w:t>Una vez completadas todas las validaciones, el ERP debe transferir automáticamente la documentación al área financiera.</w:t>
      </w:r>
      <w:r>
        <w:rPr>
          <w:sz w:val="24"/>
          <w:szCs w:val="24"/>
        </w:rPr>
        <w:t xml:space="preserve"> </w:t>
      </w:r>
      <w:r w:rsidRPr="00E72303">
        <w:rPr>
          <w:sz w:val="24"/>
          <w:szCs w:val="24"/>
        </w:rPr>
        <w:t>La información enviada debe incluir:</w:t>
      </w:r>
    </w:p>
    <w:p w14:paraId="2817B863" w14:textId="77777777" w:rsidR="00E72303" w:rsidRPr="00E72303" w:rsidRDefault="00E72303" w:rsidP="00E72303">
      <w:pPr>
        <w:spacing w:after="0" w:line="240" w:lineRule="auto"/>
        <w:ind w:left="708"/>
        <w:rPr>
          <w:sz w:val="24"/>
          <w:szCs w:val="24"/>
        </w:rPr>
      </w:pPr>
      <w:r w:rsidRPr="00E72303">
        <w:rPr>
          <w:sz w:val="24"/>
          <w:szCs w:val="24"/>
        </w:rPr>
        <w:t>• Factura.</w:t>
      </w:r>
      <w:r w:rsidRPr="00E72303">
        <w:rPr>
          <w:sz w:val="24"/>
          <w:szCs w:val="24"/>
        </w:rPr>
        <w:br/>
        <w:t>• Recepción.</w:t>
      </w:r>
      <w:r w:rsidRPr="00E72303">
        <w:rPr>
          <w:sz w:val="24"/>
          <w:szCs w:val="24"/>
        </w:rPr>
        <w:br/>
        <w:t>• Orden de compra.</w:t>
      </w:r>
      <w:r w:rsidRPr="00E72303">
        <w:rPr>
          <w:sz w:val="24"/>
          <w:szCs w:val="24"/>
        </w:rPr>
        <w:br/>
        <w:t>• Resultado de inspección.</w:t>
      </w:r>
      <w:r w:rsidRPr="00E72303">
        <w:rPr>
          <w:sz w:val="24"/>
          <w:szCs w:val="24"/>
        </w:rPr>
        <w:br/>
        <w:t>• Estado de conformidad.</w:t>
      </w:r>
    </w:p>
    <w:p w14:paraId="310973CD" w14:textId="77777777" w:rsidR="00E72303" w:rsidRPr="00E72303" w:rsidRDefault="00E72303" w:rsidP="00E72303">
      <w:pPr>
        <w:spacing w:after="0" w:line="240" w:lineRule="auto"/>
        <w:jc w:val="both"/>
        <w:rPr>
          <w:sz w:val="24"/>
          <w:szCs w:val="24"/>
        </w:rPr>
      </w:pPr>
      <w:r w:rsidRPr="00E72303">
        <w:rPr>
          <w:sz w:val="24"/>
          <w:szCs w:val="24"/>
        </w:rPr>
        <w:t>El objetivo es eliminar reprocesos administrativos.</w:t>
      </w:r>
    </w:p>
    <w:p w14:paraId="52AC3E09" w14:textId="081FB14A" w:rsidR="00E72303" w:rsidRPr="00E72303" w:rsidRDefault="00E72303" w:rsidP="00E72303">
      <w:pPr>
        <w:spacing w:after="0" w:line="240" w:lineRule="auto"/>
        <w:jc w:val="both"/>
        <w:rPr>
          <w:sz w:val="24"/>
          <w:szCs w:val="24"/>
        </w:rPr>
      </w:pPr>
    </w:p>
    <w:p w14:paraId="34D4D2CF" w14:textId="77777777" w:rsidR="00E72303" w:rsidRPr="00E72303" w:rsidRDefault="00E72303" w:rsidP="00E72303">
      <w:pPr>
        <w:spacing w:after="0" w:line="240" w:lineRule="auto"/>
        <w:jc w:val="both"/>
        <w:rPr>
          <w:b/>
          <w:bCs/>
          <w:sz w:val="24"/>
          <w:szCs w:val="24"/>
        </w:rPr>
      </w:pPr>
      <w:r w:rsidRPr="00E72303">
        <w:rPr>
          <w:b/>
          <w:bCs/>
          <w:sz w:val="24"/>
          <w:szCs w:val="24"/>
        </w:rPr>
        <w:t>Integración con Evaluación de Proveedores</w:t>
      </w:r>
    </w:p>
    <w:p w14:paraId="63A82C7C" w14:textId="77777777" w:rsidR="00E72303" w:rsidRPr="00E72303" w:rsidRDefault="00E72303" w:rsidP="00E72303">
      <w:pPr>
        <w:spacing w:after="0" w:line="240" w:lineRule="auto"/>
        <w:jc w:val="both"/>
        <w:rPr>
          <w:sz w:val="24"/>
          <w:szCs w:val="24"/>
        </w:rPr>
      </w:pPr>
      <w:r w:rsidRPr="00E72303">
        <w:rPr>
          <w:sz w:val="24"/>
          <w:szCs w:val="24"/>
        </w:rPr>
        <w:t>La información generada alimenta automáticamente indicadores relacionados con:</w:t>
      </w:r>
    </w:p>
    <w:p w14:paraId="45BF705B" w14:textId="77777777" w:rsidR="00E72303" w:rsidRPr="00E72303" w:rsidRDefault="00E72303" w:rsidP="00E72303">
      <w:pPr>
        <w:spacing w:after="0" w:line="240" w:lineRule="auto"/>
        <w:ind w:left="708"/>
        <w:rPr>
          <w:sz w:val="24"/>
          <w:szCs w:val="24"/>
        </w:rPr>
      </w:pPr>
      <w:r w:rsidRPr="00E72303">
        <w:rPr>
          <w:sz w:val="24"/>
          <w:szCs w:val="24"/>
        </w:rPr>
        <w:t>• Entregas completas.</w:t>
      </w:r>
      <w:r w:rsidRPr="00E72303">
        <w:rPr>
          <w:sz w:val="24"/>
          <w:szCs w:val="24"/>
        </w:rPr>
        <w:br/>
        <w:t>• Entregas parciales.</w:t>
      </w:r>
      <w:r w:rsidRPr="00E72303">
        <w:rPr>
          <w:sz w:val="24"/>
          <w:szCs w:val="24"/>
        </w:rPr>
        <w:br/>
        <w:t>• Calidad de suministro.</w:t>
      </w:r>
      <w:r w:rsidRPr="00E72303">
        <w:rPr>
          <w:sz w:val="24"/>
          <w:szCs w:val="24"/>
        </w:rPr>
        <w:br/>
        <w:t>• Cumplimiento de fechas.</w:t>
      </w:r>
      <w:r w:rsidRPr="00E72303">
        <w:rPr>
          <w:sz w:val="24"/>
          <w:szCs w:val="24"/>
        </w:rPr>
        <w:br/>
        <w:t>• Cumplimiento de cantidades.</w:t>
      </w:r>
    </w:p>
    <w:p w14:paraId="5C462EB2" w14:textId="77777777" w:rsidR="00E72303" w:rsidRPr="00E72303" w:rsidRDefault="00E72303" w:rsidP="00E72303">
      <w:pPr>
        <w:spacing w:after="0" w:line="240" w:lineRule="auto"/>
        <w:jc w:val="both"/>
        <w:rPr>
          <w:sz w:val="24"/>
          <w:szCs w:val="24"/>
        </w:rPr>
      </w:pPr>
      <w:r w:rsidRPr="00E72303">
        <w:rPr>
          <w:sz w:val="24"/>
          <w:szCs w:val="24"/>
        </w:rPr>
        <w:t>La evaluación del proveedor se construye utilizando datos reales.</w:t>
      </w:r>
    </w:p>
    <w:p w14:paraId="0B7A4220" w14:textId="42E10C45" w:rsidR="00E72303" w:rsidRDefault="00E72303" w:rsidP="00E72303">
      <w:pPr>
        <w:spacing w:after="0" w:line="240" w:lineRule="auto"/>
        <w:jc w:val="both"/>
        <w:rPr>
          <w:sz w:val="24"/>
          <w:szCs w:val="24"/>
        </w:rPr>
      </w:pPr>
    </w:p>
    <w:p w14:paraId="7FBD9849" w14:textId="77777777" w:rsidR="00E72303" w:rsidRDefault="00E72303" w:rsidP="00E72303">
      <w:pPr>
        <w:spacing w:after="0" w:line="240" w:lineRule="auto"/>
        <w:jc w:val="both"/>
        <w:rPr>
          <w:sz w:val="24"/>
          <w:szCs w:val="24"/>
        </w:rPr>
      </w:pPr>
    </w:p>
    <w:p w14:paraId="2F01E232" w14:textId="77777777" w:rsidR="00E72303" w:rsidRDefault="00E72303" w:rsidP="00E72303">
      <w:pPr>
        <w:spacing w:after="0" w:line="240" w:lineRule="auto"/>
        <w:jc w:val="both"/>
        <w:rPr>
          <w:sz w:val="24"/>
          <w:szCs w:val="24"/>
        </w:rPr>
      </w:pPr>
    </w:p>
    <w:p w14:paraId="6195F95E" w14:textId="77777777" w:rsidR="00E72303" w:rsidRPr="00E72303" w:rsidRDefault="00E72303" w:rsidP="00E72303">
      <w:pPr>
        <w:spacing w:after="0" w:line="240" w:lineRule="auto"/>
        <w:jc w:val="both"/>
        <w:rPr>
          <w:sz w:val="24"/>
          <w:szCs w:val="24"/>
        </w:rPr>
      </w:pPr>
    </w:p>
    <w:p w14:paraId="6C4788D5" w14:textId="77777777" w:rsidR="00E72303" w:rsidRPr="00E72303" w:rsidRDefault="00E72303" w:rsidP="00E72303">
      <w:pPr>
        <w:spacing w:after="0" w:line="240" w:lineRule="auto"/>
        <w:jc w:val="both"/>
        <w:rPr>
          <w:b/>
          <w:bCs/>
          <w:sz w:val="24"/>
          <w:szCs w:val="24"/>
        </w:rPr>
      </w:pPr>
      <w:r w:rsidRPr="00E72303">
        <w:rPr>
          <w:b/>
          <w:bCs/>
          <w:sz w:val="24"/>
          <w:szCs w:val="24"/>
        </w:rPr>
        <w:lastRenderedPageBreak/>
        <w:t>Indicadores Generados</w:t>
      </w:r>
    </w:p>
    <w:p w14:paraId="0F5950F6" w14:textId="77777777" w:rsidR="00E72303" w:rsidRPr="00E72303" w:rsidRDefault="00E72303" w:rsidP="00E72303">
      <w:pPr>
        <w:spacing w:after="0" w:line="240" w:lineRule="auto"/>
        <w:jc w:val="both"/>
        <w:rPr>
          <w:sz w:val="24"/>
          <w:szCs w:val="24"/>
        </w:rPr>
      </w:pPr>
      <w:r w:rsidRPr="00E72303">
        <w:rPr>
          <w:sz w:val="24"/>
          <w:szCs w:val="24"/>
        </w:rPr>
        <w:t>Esta automatización debe alimentar indicadores como:</w:t>
      </w:r>
    </w:p>
    <w:p w14:paraId="7083B153" w14:textId="77777777" w:rsidR="00E72303" w:rsidRPr="00E72303" w:rsidRDefault="00E72303" w:rsidP="00E72303">
      <w:pPr>
        <w:spacing w:after="0" w:line="240" w:lineRule="auto"/>
        <w:ind w:left="708"/>
        <w:rPr>
          <w:sz w:val="24"/>
          <w:szCs w:val="24"/>
        </w:rPr>
      </w:pPr>
      <w:r w:rsidRPr="00E72303">
        <w:rPr>
          <w:sz w:val="24"/>
          <w:szCs w:val="24"/>
        </w:rPr>
        <w:t>• Recepciones conformes.</w:t>
      </w:r>
      <w:r w:rsidRPr="00E72303">
        <w:rPr>
          <w:sz w:val="24"/>
          <w:szCs w:val="24"/>
        </w:rPr>
        <w:br/>
        <w:t>• Recepciones parciales.</w:t>
      </w:r>
      <w:r w:rsidRPr="00E72303">
        <w:rPr>
          <w:sz w:val="24"/>
          <w:szCs w:val="24"/>
        </w:rPr>
        <w:br/>
        <w:t>• Recepciones observadas.</w:t>
      </w:r>
      <w:r w:rsidRPr="00E72303">
        <w:rPr>
          <w:sz w:val="24"/>
          <w:szCs w:val="24"/>
        </w:rPr>
        <w:br/>
        <w:t>• Material rechazado.</w:t>
      </w:r>
      <w:r w:rsidRPr="00E72303">
        <w:rPr>
          <w:sz w:val="24"/>
          <w:szCs w:val="24"/>
        </w:rPr>
        <w:br/>
        <w:t>• Tiempo de recepción.</w:t>
      </w:r>
      <w:r w:rsidRPr="00E72303">
        <w:rPr>
          <w:sz w:val="24"/>
          <w:szCs w:val="24"/>
        </w:rPr>
        <w:br/>
        <w:t>• Exactitud de entregas.</w:t>
      </w:r>
      <w:r w:rsidRPr="00E72303">
        <w:rPr>
          <w:sz w:val="24"/>
          <w:szCs w:val="24"/>
        </w:rPr>
        <w:br/>
        <w:t>• Cumplimiento de proveedores.</w:t>
      </w:r>
      <w:r w:rsidRPr="00E72303">
        <w:rPr>
          <w:sz w:val="24"/>
          <w:szCs w:val="24"/>
        </w:rPr>
        <w:br/>
        <w:t>• Expedientes liberados para pago.</w:t>
      </w:r>
    </w:p>
    <w:p w14:paraId="0736B3B1" w14:textId="518C8368" w:rsidR="00E72303" w:rsidRPr="00E72303" w:rsidRDefault="00E72303" w:rsidP="00E72303">
      <w:pPr>
        <w:spacing w:after="0" w:line="240" w:lineRule="auto"/>
        <w:jc w:val="both"/>
        <w:rPr>
          <w:sz w:val="24"/>
          <w:szCs w:val="24"/>
        </w:rPr>
      </w:pPr>
    </w:p>
    <w:p w14:paraId="58984E90" w14:textId="77777777" w:rsidR="00E72303" w:rsidRPr="00E72303" w:rsidRDefault="00E72303" w:rsidP="00E72303">
      <w:pPr>
        <w:spacing w:after="0" w:line="240" w:lineRule="auto"/>
        <w:jc w:val="both"/>
        <w:rPr>
          <w:b/>
          <w:bCs/>
          <w:sz w:val="24"/>
          <w:szCs w:val="24"/>
        </w:rPr>
      </w:pPr>
      <w:r w:rsidRPr="00E72303">
        <w:rPr>
          <w:b/>
          <w:bCs/>
          <w:sz w:val="24"/>
          <w:szCs w:val="24"/>
        </w:rPr>
        <w:t>Beneficios Esperados</w:t>
      </w:r>
    </w:p>
    <w:p w14:paraId="660ACC2B" w14:textId="77777777" w:rsidR="00E72303" w:rsidRPr="00E72303" w:rsidRDefault="00E72303" w:rsidP="00E72303">
      <w:pPr>
        <w:spacing w:after="0" w:line="240" w:lineRule="auto"/>
        <w:jc w:val="both"/>
        <w:rPr>
          <w:sz w:val="24"/>
          <w:szCs w:val="24"/>
        </w:rPr>
      </w:pPr>
      <w:r w:rsidRPr="00E72303">
        <w:rPr>
          <w:sz w:val="24"/>
          <w:szCs w:val="24"/>
        </w:rPr>
        <w:t>La implementación de esta automatización permite:</w:t>
      </w:r>
    </w:p>
    <w:p w14:paraId="47477000" w14:textId="77777777" w:rsidR="00E72303" w:rsidRPr="00E72303" w:rsidRDefault="00E72303" w:rsidP="00E72303">
      <w:pPr>
        <w:spacing w:after="0" w:line="240" w:lineRule="auto"/>
        <w:ind w:left="708"/>
        <w:rPr>
          <w:sz w:val="24"/>
          <w:szCs w:val="24"/>
        </w:rPr>
      </w:pPr>
      <w:r w:rsidRPr="00E72303">
        <w:rPr>
          <w:sz w:val="24"/>
          <w:szCs w:val="24"/>
        </w:rPr>
        <w:t>• Reducir pagos incorrectos.</w:t>
      </w:r>
      <w:r w:rsidRPr="00E72303">
        <w:rPr>
          <w:sz w:val="24"/>
          <w:szCs w:val="24"/>
        </w:rPr>
        <w:br/>
        <w:t>• Mejorar control financiero.</w:t>
      </w:r>
      <w:r w:rsidRPr="00E72303">
        <w:rPr>
          <w:sz w:val="24"/>
          <w:szCs w:val="24"/>
        </w:rPr>
        <w:br/>
        <w:t>• Incrementar trazabilidad.</w:t>
      </w:r>
      <w:r w:rsidRPr="00E72303">
        <w:rPr>
          <w:sz w:val="24"/>
          <w:szCs w:val="24"/>
        </w:rPr>
        <w:br/>
        <w:t>• Mejorar coordinación entre áreas.</w:t>
      </w:r>
      <w:r w:rsidRPr="00E72303">
        <w:rPr>
          <w:sz w:val="24"/>
          <w:szCs w:val="24"/>
        </w:rPr>
        <w:br/>
        <w:t>• Reducir disputas con proveedores.</w:t>
      </w:r>
      <w:r w:rsidRPr="00E72303">
        <w:rPr>
          <w:sz w:val="24"/>
          <w:szCs w:val="24"/>
        </w:rPr>
        <w:br/>
        <w:t>• Mejorar exactitud de inventarios.</w:t>
      </w:r>
      <w:r w:rsidRPr="00E72303">
        <w:rPr>
          <w:sz w:val="24"/>
          <w:szCs w:val="24"/>
        </w:rPr>
        <w:br/>
        <w:t>• Fortalecer auditorías.</w:t>
      </w:r>
      <w:r w:rsidRPr="00E72303">
        <w:rPr>
          <w:sz w:val="24"/>
          <w:szCs w:val="24"/>
        </w:rPr>
        <w:br/>
        <w:t>• Incrementar confiabilidad de la información.</w:t>
      </w:r>
    </w:p>
    <w:p w14:paraId="1AA09CCC" w14:textId="169A1B14" w:rsidR="00E72303" w:rsidRPr="00E72303" w:rsidRDefault="00E72303" w:rsidP="00E72303">
      <w:pPr>
        <w:spacing w:after="0" w:line="240" w:lineRule="auto"/>
        <w:jc w:val="both"/>
        <w:rPr>
          <w:sz w:val="24"/>
          <w:szCs w:val="24"/>
        </w:rPr>
      </w:pPr>
    </w:p>
    <w:p w14:paraId="1EAC0E0F" w14:textId="77777777" w:rsidR="00E72303" w:rsidRPr="00E72303" w:rsidRDefault="00E72303" w:rsidP="00E72303">
      <w:pPr>
        <w:spacing w:after="0" w:line="240" w:lineRule="auto"/>
        <w:jc w:val="both"/>
        <w:rPr>
          <w:b/>
          <w:bCs/>
          <w:sz w:val="24"/>
          <w:szCs w:val="24"/>
        </w:rPr>
      </w:pPr>
      <w:r w:rsidRPr="00E72303">
        <w:rPr>
          <w:b/>
          <w:bCs/>
          <w:sz w:val="24"/>
          <w:szCs w:val="24"/>
        </w:rPr>
        <w:t>Filosofía IOS-PYME Asociada</w:t>
      </w:r>
    </w:p>
    <w:p w14:paraId="49A42805" w14:textId="77777777" w:rsidR="00E72303" w:rsidRPr="00E72303" w:rsidRDefault="00E72303" w:rsidP="00E72303">
      <w:pPr>
        <w:spacing w:after="0" w:line="240" w:lineRule="auto"/>
        <w:jc w:val="both"/>
        <w:rPr>
          <w:sz w:val="24"/>
          <w:szCs w:val="24"/>
        </w:rPr>
      </w:pPr>
      <w:r w:rsidRPr="00E72303">
        <w:rPr>
          <w:sz w:val="24"/>
          <w:szCs w:val="24"/>
        </w:rPr>
        <w:t>Dentro de IOS-PYME, una compra no se considera completada cuando se emite la orden ni cuando llega la factura. Se considera completada cuando el material correcto ha sido recibido, inspeccionado, aceptado y registrado adecuadamente dentro del sistema.</w:t>
      </w:r>
    </w:p>
    <w:p w14:paraId="39A0281A" w14:textId="77777777" w:rsidR="00E72303" w:rsidRDefault="00E72303" w:rsidP="00E72303">
      <w:pPr>
        <w:spacing w:after="0" w:line="240" w:lineRule="auto"/>
        <w:jc w:val="both"/>
        <w:rPr>
          <w:sz w:val="24"/>
          <w:szCs w:val="24"/>
        </w:rPr>
      </w:pPr>
      <w:r w:rsidRPr="00E72303">
        <w:rPr>
          <w:sz w:val="24"/>
          <w:szCs w:val="24"/>
        </w:rPr>
        <w:t>Por esta razón, la recepción conforme constituye uno de los controles más importantes de toda la cadena de abastecimiento. Esta automatización garantiza que el flujo físico de materiales y el flujo financiero de pagos permanezcan perfectamente sincronizados, protegiendo tanto la liquidez de la empresa como la confiabilidad de sus operaciones.</w:t>
      </w:r>
    </w:p>
    <w:p w14:paraId="136F99D5" w14:textId="77777777" w:rsidR="00E72303" w:rsidRDefault="00E72303" w:rsidP="00E72303">
      <w:pPr>
        <w:spacing w:after="0" w:line="240" w:lineRule="auto"/>
        <w:jc w:val="both"/>
        <w:rPr>
          <w:sz w:val="24"/>
          <w:szCs w:val="24"/>
        </w:rPr>
      </w:pPr>
    </w:p>
    <w:p w14:paraId="69793290" w14:textId="77777777" w:rsidR="00E72303" w:rsidRDefault="00E72303" w:rsidP="00E72303">
      <w:pPr>
        <w:spacing w:after="0" w:line="240" w:lineRule="auto"/>
        <w:jc w:val="both"/>
        <w:rPr>
          <w:sz w:val="24"/>
          <w:szCs w:val="24"/>
        </w:rPr>
      </w:pPr>
    </w:p>
    <w:p w14:paraId="2CE0ABFC" w14:textId="77777777" w:rsidR="00E72303" w:rsidRDefault="00E72303" w:rsidP="00E72303">
      <w:pPr>
        <w:spacing w:after="0" w:line="240" w:lineRule="auto"/>
        <w:jc w:val="both"/>
        <w:rPr>
          <w:sz w:val="24"/>
          <w:szCs w:val="24"/>
        </w:rPr>
      </w:pPr>
    </w:p>
    <w:p w14:paraId="2E7D9EA1" w14:textId="77777777" w:rsidR="00E72303" w:rsidRDefault="00E72303" w:rsidP="00E72303">
      <w:pPr>
        <w:spacing w:after="0" w:line="240" w:lineRule="auto"/>
        <w:jc w:val="both"/>
        <w:rPr>
          <w:sz w:val="24"/>
          <w:szCs w:val="24"/>
        </w:rPr>
      </w:pPr>
    </w:p>
    <w:p w14:paraId="159AA04D" w14:textId="77777777" w:rsidR="00E72303" w:rsidRDefault="00E72303" w:rsidP="00E72303">
      <w:pPr>
        <w:spacing w:after="0" w:line="240" w:lineRule="auto"/>
        <w:jc w:val="both"/>
        <w:rPr>
          <w:sz w:val="24"/>
          <w:szCs w:val="24"/>
        </w:rPr>
      </w:pPr>
    </w:p>
    <w:p w14:paraId="50AECA20" w14:textId="77777777" w:rsidR="00E72303" w:rsidRPr="00E72303" w:rsidRDefault="00E72303" w:rsidP="00E72303">
      <w:pPr>
        <w:spacing w:after="0" w:line="240" w:lineRule="auto"/>
        <w:jc w:val="center"/>
        <w:rPr>
          <w:b/>
          <w:bCs/>
          <w:sz w:val="40"/>
          <w:szCs w:val="40"/>
        </w:rPr>
      </w:pPr>
      <w:r w:rsidRPr="00E72303">
        <w:rPr>
          <w:b/>
          <w:bCs/>
          <w:sz w:val="40"/>
          <w:szCs w:val="40"/>
        </w:rPr>
        <w:t>Automatización 17.1</w:t>
      </w:r>
    </w:p>
    <w:p w14:paraId="5C8D018B" w14:textId="77777777" w:rsidR="00E72303" w:rsidRPr="00E72303" w:rsidRDefault="00E72303" w:rsidP="00E72303">
      <w:pPr>
        <w:spacing w:after="0" w:line="240" w:lineRule="auto"/>
        <w:jc w:val="center"/>
        <w:rPr>
          <w:b/>
          <w:bCs/>
          <w:sz w:val="32"/>
          <w:szCs w:val="32"/>
        </w:rPr>
      </w:pPr>
      <w:r w:rsidRPr="00E72303">
        <w:rPr>
          <w:b/>
          <w:bCs/>
          <w:sz w:val="32"/>
          <w:szCs w:val="32"/>
        </w:rPr>
        <w:t>Registro Electrónico de Asistencia y Control de Acceso del Personal</w:t>
      </w:r>
    </w:p>
    <w:p w14:paraId="28811C1F" w14:textId="77777777" w:rsidR="00E72303" w:rsidRPr="00E72303" w:rsidRDefault="00E72303" w:rsidP="00E72303">
      <w:pPr>
        <w:spacing w:after="0" w:line="240" w:lineRule="auto"/>
        <w:jc w:val="both"/>
        <w:rPr>
          <w:b/>
          <w:bCs/>
          <w:sz w:val="24"/>
          <w:szCs w:val="24"/>
        </w:rPr>
      </w:pPr>
      <w:r w:rsidRPr="00E72303">
        <w:rPr>
          <w:b/>
          <w:bCs/>
          <w:sz w:val="24"/>
          <w:szCs w:val="24"/>
        </w:rPr>
        <w:t>Objetivo de la Automatización</w:t>
      </w:r>
    </w:p>
    <w:p w14:paraId="7C2096F1" w14:textId="77777777" w:rsidR="00E72303" w:rsidRPr="00E72303" w:rsidRDefault="00E72303" w:rsidP="00E72303">
      <w:pPr>
        <w:spacing w:after="0" w:line="240" w:lineRule="auto"/>
        <w:jc w:val="both"/>
        <w:rPr>
          <w:sz w:val="24"/>
          <w:szCs w:val="24"/>
        </w:rPr>
      </w:pPr>
      <w:r w:rsidRPr="00E72303">
        <w:rPr>
          <w:sz w:val="24"/>
          <w:szCs w:val="24"/>
        </w:rPr>
        <w:t>El objetivo de esta automatización consiste en registrar de manera automática, precisa y trazable la asistencia del personal mediante dispositivos electrónicos de control de acceso, permitiendo alimentar los procesos de nómina, seguridad, productividad, cumplimiento laboral y análisis de desempeño.</w:t>
      </w:r>
    </w:p>
    <w:p w14:paraId="094B98E9" w14:textId="77777777" w:rsidR="00E72303" w:rsidRPr="00E72303" w:rsidRDefault="00E72303" w:rsidP="00E72303">
      <w:pPr>
        <w:spacing w:after="0" w:line="240" w:lineRule="auto"/>
        <w:jc w:val="both"/>
        <w:rPr>
          <w:sz w:val="24"/>
          <w:szCs w:val="24"/>
        </w:rPr>
      </w:pPr>
      <w:r w:rsidRPr="00E72303">
        <w:rPr>
          <w:sz w:val="24"/>
          <w:szCs w:val="24"/>
        </w:rPr>
        <w:t>Cada ingreso del colaborador a las instalaciones debe quedar registrado digitalmente dentro del ERP mediante mecanismos de validación previamente definidos.</w:t>
      </w:r>
    </w:p>
    <w:p w14:paraId="3435D1C7" w14:textId="77777777" w:rsidR="00E72303" w:rsidRPr="00E72303" w:rsidRDefault="00E72303" w:rsidP="00E72303">
      <w:pPr>
        <w:spacing w:after="0" w:line="240" w:lineRule="auto"/>
        <w:jc w:val="both"/>
        <w:rPr>
          <w:sz w:val="24"/>
          <w:szCs w:val="24"/>
        </w:rPr>
      </w:pPr>
      <w:r w:rsidRPr="00E72303">
        <w:rPr>
          <w:sz w:val="24"/>
          <w:szCs w:val="24"/>
        </w:rPr>
        <w:lastRenderedPageBreak/>
        <w:t>IOS-PYME propone eliminar registros manuales, planillas físicas y controles susceptibles a errores o manipulaciones.</w:t>
      </w:r>
    </w:p>
    <w:p w14:paraId="0FBD7C70" w14:textId="310D9021" w:rsidR="00E72303" w:rsidRPr="00E72303" w:rsidRDefault="00E72303" w:rsidP="00E72303">
      <w:pPr>
        <w:spacing w:after="0" w:line="240" w:lineRule="auto"/>
        <w:jc w:val="both"/>
        <w:rPr>
          <w:sz w:val="24"/>
          <w:szCs w:val="24"/>
        </w:rPr>
      </w:pPr>
    </w:p>
    <w:p w14:paraId="1AC57673" w14:textId="09CA1C11" w:rsidR="00E72303" w:rsidRPr="00E72303" w:rsidRDefault="00E72303" w:rsidP="00E72303">
      <w:pPr>
        <w:spacing w:after="0" w:line="240" w:lineRule="auto"/>
        <w:jc w:val="both"/>
        <w:rPr>
          <w:b/>
          <w:bCs/>
          <w:sz w:val="24"/>
          <w:szCs w:val="24"/>
        </w:rPr>
      </w:pPr>
      <w:r w:rsidRPr="00E72303">
        <w:rPr>
          <w:b/>
          <w:bCs/>
          <w:sz w:val="24"/>
          <w:szCs w:val="24"/>
        </w:rPr>
        <w:t>Paradigma Destruido:</w:t>
      </w:r>
      <w:r>
        <w:rPr>
          <w:b/>
          <w:bCs/>
          <w:sz w:val="24"/>
          <w:szCs w:val="24"/>
        </w:rPr>
        <w:t xml:space="preserve"> </w:t>
      </w:r>
      <w:r w:rsidRPr="00E72303">
        <w:rPr>
          <w:b/>
          <w:bCs/>
          <w:sz w:val="24"/>
          <w:szCs w:val="24"/>
        </w:rPr>
        <w:t>"La asistencia sirve únicamente para calcular la nómina"</w:t>
      </w:r>
    </w:p>
    <w:p w14:paraId="245DCBC2" w14:textId="77777777" w:rsidR="00E72303" w:rsidRPr="00E72303" w:rsidRDefault="00E72303" w:rsidP="00E72303">
      <w:pPr>
        <w:spacing w:after="0" w:line="240" w:lineRule="auto"/>
        <w:jc w:val="both"/>
        <w:rPr>
          <w:sz w:val="24"/>
          <w:szCs w:val="24"/>
        </w:rPr>
      </w:pPr>
      <w:r w:rsidRPr="00E72303">
        <w:rPr>
          <w:sz w:val="24"/>
          <w:szCs w:val="24"/>
        </w:rPr>
        <w:t>En muchas organizaciones el control de asistencia se utiliza exclusivamente para determinar cuánto debe pagarse al trabajador.</w:t>
      </w:r>
    </w:p>
    <w:p w14:paraId="6F026C18" w14:textId="7AF31388" w:rsidR="00E72303" w:rsidRPr="00E72303" w:rsidRDefault="00E72303" w:rsidP="00E72303">
      <w:pPr>
        <w:spacing w:after="0" w:line="240" w:lineRule="auto"/>
        <w:jc w:val="both"/>
        <w:rPr>
          <w:sz w:val="24"/>
          <w:szCs w:val="24"/>
        </w:rPr>
      </w:pPr>
      <w:r w:rsidRPr="00E72303">
        <w:rPr>
          <w:sz w:val="24"/>
          <w:szCs w:val="24"/>
        </w:rPr>
        <w:t>Sin embargo, la información capturada posee un valor mucho mayor.</w:t>
      </w:r>
      <w:r>
        <w:rPr>
          <w:sz w:val="24"/>
          <w:szCs w:val="24"/>
        </w:rPr>
        <w:t xml:space="preserve"> </w:t>
      </w:r>
      <w:r w:rsidRPr="00E72303">
        <w:rPr>
          <w:sz w:val="24"/>
          <w:szCs w:val="24"/>
        </w:rPr>
        <w:t>Permite analizar:</w:t>
      </w:r>
    </w:p>
    <w:p w14:paraId="4AF9C1D0" w14:textId="77777777" w:rsidR="00E72303" w:rsidRPr="00E72303" w:rsidRDefault="00E72303" w:rsidP="00E72303">
      <w:pPr>
        <w:spacing w:after="0" w:line="240" w:lineRule="auto"/>
        <w:ind w:left="708"/>
        <w:rPr>
          <w:sz w:val="24"/>
          <w:szCs w:val="24"/>
        </w:rPr>
      </w:pPr>
      <w:r w:rsidRPr="00E72303">
        <w:rPr>
          <w:sz w:val="24"/>
          <w:szCs w:val="24"/>
        </w:rPr>
        <w:t>• Puntualidad.</w:t>
      </w:r>
      <w:r w:rsidRPr="00E72303">
        <w:rPr>
          <w:sz w:val="24"/>
          <w:szCs w:val="24"/>
        </w:rPr>
        <w:br/>
        <w:t>• Ausentismo.</w:t>
      </w:r>
      <w:r w:rsidRPr="00E72303">
        <w:rPr>
          <w:sz w:val="24"/>
          <w:szCs w:val="24"/>
        </w:rPr>
        <w:br/>
        <w:t>• Disponibilidad de personal.</w:t>
      </w:r>
      <w:r w:rsidRPr="00E72303">
        <w:rPr>
          <w:sz w:val="24"/>
          <w:szCs w:val="24"/>
        </w:rPr>
        <w:br/>
        <w:t>• Productividad.</w:t>
      </w:r>
      <w:r w:rsidRPr="00E72303">
        <w:rPr>
          <w:sz w:val="24"/>
          <w:szCs w:val="24"/>
        </w:rPr>
        <w:br/>
        <w:t>• Costos operativos.</w:t>
      </w:r>
      <w:r w:rsidRPr="00E72303">
        <w:rPr>
          <w:sz w:val="24"/>
          <w:szCs w:val="24"/>
        </w:rPr>
        <w:br/>
        <w:t>• Utilización de recursos humanos.</w:t>
      </w:r>
    </w:p>
    <w:p w14:paraId="6A8D3462" w14:textId="77777777" w:rsidR="00E72303" w:rsidRPr="00E72303" w:rsidRDefault="00E72303" w:rsidP="00E72303">
      <w:pPr>
        <w:spacing w:after="0" w:line="240" w:lineRule="auto"/>
        <w:jc w:val="both"/>
        <w:rPr>
          <w:sz w:val="24"/>
          <w:szCs w:val="24"/>
        </w:rPr>
      </w:pPr>
      <w:r w:rsidRPr="00E72303">
        <w:rPr>
          <w:sz w:val="24"/>
          <w:szCs w:val="24"/>
        </w:rPr>
        <w:t>IOS-PYME transforma la asistencia en una herramienta de gestión empresarial.</w:t>
      </w:r>
    </w:p>
    <w:p w14:paraId="461F7C0D" w14:textId="77777777" w:rsidR="00E72303" w:rsidRPr="00E72303" w:rsidRDefault="00F56DE8" w:rsidP="00E72303">
      <w:pPr>
        <w:spacing w:after="0" w:line="240" w:lineRule="auto"/>
        <w:jc w:val="both"/>
        <w:rPr>
          <w:sz w:val="24"/>
          <w:szCs w:val="24"/>
        </w:rPr>
      </w:pPr>
      <w:r>
        <w:rPr>
          <w:sz w:val="24"/>
          <w:szCs w:val="24"/>
        </w:rPr>
        <w:pict w14:anchorId="79C86F45">
          <v:rect id="_x0000_i1039" style="width:0;height:1.5pt" o:hralign="center" o:hrstd="t" o:hr="t" fillcolor="#a0a0a0" stroked="f"/>
        </w:pict>
      </w:r>
    </w:p>
    <w:p w14:paraId="743F9046" w14:textId="122181BD" w:rsidR="00E72303" w:rsidRPr="00E72303" w:rsidRDefault="00E72303" w:rsidP="00E72303">
      <w:pPr>
        <w:spacing w:after="0" w:line="240" w:lineRule="auto"/>
        <w:jc w:val="both"/>
        <w:rPr>
          <w:b/>
          <w:bCs/>
          <w:sz w:val="24"/>
          <w:szCs w:val="24"/>
        </w:rPr>
      </w:pPr>
      <w:r w:rsidRPr="00E72303">
        <w:rPr>
          <w:b/>
          <w:bCs/>
          <w:sz w:val="24"/>
          <w:szCs w:val="24"/>
        </w:rPr>
        <w:t>Paradigma Destruido:</w:t>
      </w:r>
      <w:r>
        <w:rPr>
          <w:b/>
          <w:bCs/>
          <w:sz w:val="24"/>
          <w:szCs w:val="24"/>
        </w:rPr>
        <w:t xml:space="preserve"> </w:t>
      </w:r>
      <w:r w:rsidRPr="00E72303">
        <w:rPr>
          <w:b/>
          <w:bCs/>
          <w:sz w:val="24"/>
          <w:szCs w:val="24"/>
        </w:rPr>
        <w:t>"El supervisor sabe quién vino a trabajar"</w:t>
      </w:r>
    </w:p>
    <w:p w14:paraId="10292BFC" w14:textId="4668B2E6" w:rsidR="00E72303" w:rsidRPr="00E72303" w:rsidRDefault="00E72303" w:rsidP="00E72303">
      <w:pPr>
        <w:spacing w:after="0" w:line="240" w:lineRule="auto"/>
        <w:jc w:val="both"/>
        <w:rPr>
          <w:sz w:val="24"/>
          <w:szCs w:val="24"/>
        </w:rPr>
      </w:pPr>
      <w:r w:rsidRPr="00E72303">
        <w:rPr>
          <w:sz w:val="24"/>
          <w:szCs w:val="24"/>
        </w:rPr>
        <w:t>Durante muchos años las empresas dependieron del conocimiento informal de supervisores y encargados.</w:t>
      </w:r>
      <w:r>
        <w:rPr>
          <w:sz w:val="24"/>
          <w:szCs w:val="24"/>
        </w:rPr>
        <w:t xml:space="preserve"> </w:t>
      </w:r>
      <w:r w:rsidRPr="00E72303">
        <w:rPr>
          <w:sz w:val="24"/>
          <w:szCs w:val="24"/>
        </w:rPr>
        <w:t>Este modelo genera:</w:t>
      </w:r>
    </w:p>
    <w:p w14:paraId="1689193F" w14:textId="77777777" w:rsidR="00E72303" w:rsidRPr="00E72303" w:rsidRDefault="00E72303" w:rsidP="00E72303">
      <w:pPr>
        <w:spacing w:after="0" w:line="240" w:lineRule="auto"/>
        <w:ind w:left="708"/>
        <w:rPr>
          <w:sz w:val="24"/>
          <w:szCs w:val="24"/>
        </w:rPr>
      </w:pPr>
      <w:r w:rsidRPr="00E72303">
        <w:rPr>
          <w:sz w:val="24"/>
          <w:szCs w:val="24"/>
        </w:rPr>
        <w:t>• Errores.</w:t>
      </w:r>
      <w:r w:rsidRPr="00E72303">
        <w:rPr>
          <w:sz w:val="24"/>
          <w:szCs w:val="24"/>
        </w:rPr>
        <w:br/>
        <w:t>• Subjetividad.</w:t>
      </w:r>
      <w:r w:rsidRPr="00E72303">
        <w:rPr>
          <w:sz w:val="24"/>
          <w:szCs w:val="24"/>
        </w:rPr>
        <w:br/>
        <w:t>• Falta de trazabilidad.</w:t>
      </w:r>
      <w:r w:rsidRPr="00E72303">
        <w:rPr>
          <w:sz w:val="24"/>
          <w:szCs w:val="24"/>
        </w:rPr>
        <w:br/>
        <w:t>• Conflictos laborales.</w:t>
      </w:r>
      <w:r w:rsidRPr="00E72303">
        <w:rPr>
          <w:sz w:val="24"/>
          <w:szCs w:val="24"/>
        </w:rPr>
        <w:br/>
        <w:t>• Dificultades de auditoría.</w:t>
      </w:r>
    </w:p>
    <w:p w14:paraId="249A504B" w14:textId="77777777" w:rsidR="00E72303" w:rsidRPr="00E72303" w:rsidRDefault="00E72303" w:rsidP="00E72303">
      <w:pPr>
        <w:spacing w:after="0" w:line="240" w:lineRule="auto"/>
        <w:jc w:val="both"/>
        <w:rPr>
          <w:sz w:val="24"/>
          <w:szCs w:val="24"/>
        </w:rPr>
      </w:pPr>
      <w:r w:rsidRPr="00E72303">
        <w:rPr>
          <w:sz w:val="24"/>
          <w:szCs w:val="24"/>
        </w:rPr>
        <w:t>IOS-PYME propone que los hechos operativos sean registrados automáticamente por el sistema.</w:t>
      </w:r>
    </w:p>
    <w:p w14:paraId="4F070EE2" w14:textId="39A3EA16" w:rsidR="00E72303" w:rsidRPr="00E72303" w:rsidRDefault="00E72303" w:rsidP="00E72303">
      <w:pPr>
        <w:spacing w:after="0" w:line="240" w:lineRule="auto"/>
        <w:jc w:val="both"/>
        <w:rPr>
          <w:sz w:val="24"/>
          <w:szCs w:val="24"/>
        </w:rPr>
      </w:pPr>
    </w:p>
    <w:p w14:paraId="5CD2D26F" w14:textId="77777777" w:rsidR="00E72303" w:rsidRPr="00E72303" w:rsidRDefault="00E72303" w:rsidP="00E72303">
      <w:pPr>
        <w:spacing w:after="0" w:line="240" w:lineRule="auto"/>
        <w:jc w:val="both"/>
        <w:rPr>
          <w:b/>
          <w:bCs/>
          <w:sz w:val="24"/>
          <w:szCs w:val="24"/>
        </w:rPr>
      </w:pPr>
      <w:r w:rsidRPr="00E72303">
        <w:rPr>
          <w:b/>
          <w:bCs/>
          <w:sz w:val="24"/>
          <w:szCs w:val="24"/>
        </w:rPr>
        <w:t>Filosofía del Sistema</w:t>
      </w:r>
    </w:p>
    <w:p w14:paraId="0DB2FD8A" w14:textId="2FFFF36F" w:rsidR="00E72303" w:rsidRPr="00E72303" w:rsidRDefault="00E72303" w:rsidP="00E72303">
      <w:pPr>
        <w:spacing w:after="0" w:line="240" w:lineRule="auto"/>
        <w:jc w:val="both"/>
        <w:rPr>
          <w:sz w:val="24"/>
          <w:szCs w:val="24"/>
        </w:rPr>
      </w:pPr>
      <w:r w:rsidRPr="00E72303">
        <w:rPr>
          <w:sz w:val="24"/>
          <w:szCs w:val="24"/>
        </w:rPr>
        <w:t>La información debe capturarse una sola vez y posteriormente reutilizarse en múltiples procesos.</w:t>
      </w:r>
      <w:r>
        <w:rPr>
          <w:sz w:val="24"/>
          <w:szCs w:val="24"/>
        </w:rPr>
        <w:t xml:space="preserve"> </w:t>
      </w:r>
      <w:r w:rsidRPr="00E72303">
        <w:rPr>
          <w:sz w:val="24"/>
          <w:szCs w:val="24"/>
        </w:rPr>
        <w:t>Un único registro de entrada puede alimentar:</w:t>
      </w:r>
    </w:p>
    <w:p w14:paraId="26B5557A" w14:textId="77777777" w:rsidR="00E72303" w:rsidRPr="00E72303" w:rsidRDefault="00E72303" w:rsidP="00E72303">
      <w:pPr>
        <w:spacing w:after="0" w:line="240" w:lineRule="auto"/>
        <w:ind w:left="708"/>
        <w:rPr>
          <w:sz w:val="24"/>
          <w:szCs w:val="24"/>
        </w:rPr>
      </w:pPr>
      <w:r w:rsidRPr="00E72303">
        <w:rPr>
          <w:sz w:val="24"/>
          <w:szCs w:val="24"/>
        </w:rPr>
        <w:t>• Recursos Humanos.</w:t>
      </w:r>
      <w:r w:rsidRPr="00E72303">
        <w:rPr>
          <w:sz w:val="24"/>
          <w:szCs w:val="24"/>
        </w:rPr>
        <w:br/>
        <w:t>• Nómina.</w:t>
      </w:r>
      <w:r w:rsidRPr="00E72303">
        <w:rPr>
          <w:sz w:val="24"/>
          <w:szCs w:val="24"/>
        </w:rPr>
        <w:br/>
        <w:t>• Producción.</w:t>
      </w:r>
      <w:r w:rsidRPr="00E72303">
        <w:rPr>
          <w:sz w:val="24"/>
          <w:szCs w:val="24"/>
        </w:rPr>
        <w:br/>
        <w:t>• Seguridad.</w:t>
      </w:r>
      <w:r w:rsidRPr="00E72303">
        <w:rPr>
          <w:sz w:val="24"/>
          <w:szCs w:val="24"/>
        </w:rPr>
        <w:br/>
        <w:t>• Costeo.</w:t>
      </w:r>
      <w:r w:rsidRPr="00E72303">
        <w:rPr>
          <w:sz w:val="24"/>
          <w:szCs w:val="24"/>
        </w:rPr>
        <w:br/>
        <w:t>• Indicadores de gestión.</w:t>
      </w:r>
    </w:p>
    <w:p w14:paraId="159CE198" w14:textId="77777777" w:rsidR="00E72303" w:rsidRPr="00E72303" w:rsidRDefault="00E72303" w:rsidP="00E72303">
      <w:pPr>
        <w:spacing w:after="0" w:line="240" w:lineRule="auto"/>
        <w:jc w:val="both"/>
        <w:rPr>
          <w:sz w:val="24"/>
          <w:szCs w:val="24"/>
        </w:rPr>
      </w:pPr>
      <w:r w:rsidRPr="00E72303">
        <w:rPr>
          <w:sz w:val="24"/>
          <w:szCs w:val="24"/>
        </w:rPr>
        <w:t>La integración elimina reprocesos administrativos.</w:t>
      </w:r>
    </w:p>
    <w:p w14:paraId="3E874781" w14:textId="092AADBD" w:rsidR="00E72303" w:rsidRPr="00E72303" w:rsidRDefault="00E72303" w:rsidP="00E72303">
      <w:pPr>
        <w:spacing w:after="0" w:line="240" w:lineRule="auto"/>
        <w:jc w:val="both"/>
        <w:rPr>
          <w:sz w:val="24"/>
          <w:szCs w:val="24"/>
        </w:rPr>
      </w:pPr>
    </w:p>
    <w:p w14:paraId="66CEFE0C" w14:textId="77777777" w:rsidR="00E72303" w:rsidRPr="00E72303" w:rsidRDefault="00E72303" w:rsidP="00E72303">
      <w:pPr>
        <w:spacing w:after="0" w:line="240" w:lineRule="auto"/>
        <w:jc w:val="both"/>
        <w:rPr>
          <w:b/>
          <w:bCs/>
          <w:sz w:val="24"/>
          <w:szCs w:val="24"/>
        </w:rPr>
      </w:pPr>
      <w:r w:rsidRPr="00E72303">
        <w:rPr>
          <w:b/>
          <w:bCs/>
          <w:sz w:val="24"/>
          <w:szCs w:val="24"/>
        </w:rPr>
        <w:t>Proceso Asociado</w:t>
      </w:r>
    </w:p>
    <w:p w14:paraId="2DF4F890" w14:textId="77777777" w:rsidR="00E72303" w:rsidRPr="00E72303" w:rsidRDefault="00E72303" w:rsidP="00E72303">
      <w:pPr>
        <w:spacing w:after="0" w:line="240" w:lineRule="auto"/>
        <w:rPr>
          <w:sz w:val="24"/>
          <w:szCs w:val="24"/>
        </w:rPr>
      </w:pPr>
      <w:r w:rsidRPr="00E72303">
        <w:rPr>
          <w:sz w:val="24"/>
          <w:szCs w:val="24"/>
        </w:rPr>
        <w:t>Esta automatización se relaciona directamente con:</w:t>
      </w:r>
    </w:p>
    <w:p w14:paraId="29F07CDD" w14:textId="77777777" w:rsidR="00E72303" w:rsidRPr="00E72303" w:rsidRDefault="00E72303" w:rsidP="00E72303">
      <w:pPr>
        <w:spacing w:after="0" w:line="240" w:lineRule="auto"/>
        <w:ind w:left="708"/>
        <w:rPr>
          <w:sz w:val="24"/>
          <w:szCs w:val="24"/>
        </w:rPr>
      </w:pPr>
      <w:r w:rsidRPr="00E72303">
        <w:rPr>
          <w:sz w:val="24"/>
          <w:szCs w:val="24"/>
        </w:rPr>
        <w:t>• Recursos Humanos.</w:t>
      </w:r>
      <w:r w:rsidRPr="00E72303">
        <w:rPr>
          <w:sz w:val="24"/>
          <w:szCs w:val="24"/>
        </w:rPr>
        <w:br/>
        <w:t>• Nómina.</w:t>
      </w:r>
      <w:r w:rsidRPr="00E72303">
        <w:rPr>
          <w:sz w:val="24"/>
          <w:szCs w:val="24"/>
        </w:rPr>
        <w:br/>
        <w:t>• Seguridad Industrial.</w:t>
      </w:r>
      <w:r w:rsidRPr="00E72303">
        <w:rPr>
          <w:sz w:val="24"/>
          <w:szCs w:val="24"/>
        </w:rPr>
        <w:br/>
        <w:t>• Producción.</w:t>
      </w:r>
      <w:r w:rsidRPr="00E72303">
        <w:rPr>
          <w:sz w:val="24"/>
          <w:szCs w:val="24"/>
        </w:rPr>
        <w:br/>
        <w:t>• Costos.</w:t>
      </w:r>
      <w:r w:rsidRPr="00E72303">
        <w:rPr>
          <w:sz w:val="24"/>
          <w:szCs w:val="24"/>
        </w:rPr>
        <w:br/>
        <w:t>• Control de Accesos.</w:t>
      </w:r>
      <w:r w:rsidRPr="00E72303">
        <w:rPr>
          <w:sz w:val="24"/>
          <w:szCs w:val="24"/>
        </w:rPr>
        <w:br/>
        <w:t>• Auditoría.</w:t>
      </w:r>
    </w:p>
    <w:p w14:paraId="09F2E7E1" w14:textId="77777777" w:rsidR="00E72303" w:rsidRPr="00E72303" w:rsidRDefault="00E72303" w:rsidP="00E72303">
      <w:pPr>
        <w:spacing w:after="0" w:line="240" w:lineRule="auto"/>
        <w:jc w:val="both"/>
        <w:rPr>
          <w:sz w:val="24"/>
          <w:szCs w:val="24"/>
        </w:rPr>
      </w:pPr>
      <w:r w:rsidRPr="00E72303">
        <w:rPr>
          <w:sz w:val="24"/>
          <w:szCs w:val="24"/>
        </w:rPr>
        <w:t>Representa el punto de partida del proceso Hire-to-Retire dentro del ERP.</w:t>
      </w:r>
    </w:p>
    <w:p w14:paraId="46B6620D" w14:textId="4557D8EB" w:rsidR="00E72303" w:rsidRPr="00E72303" w:rsidRDefault="00E72303" w:rsidP="00E72303">
      <w:pPr>
        <w:spacing w:after="0" w:line="240" w:lineRule="auto"/>
        <w:jc w:val="both"/>
        <w:rPr>
          <w:sz w:val="24"/>
          <w:szCs w:val="24"/>
        </w:rPr>
      </w:pPr>
    </w:p>
    <w:p w14:paraId="5DDC7938" w14:textId="77777777" w:rsidR="00E72303" w:rsidRPr="00E72303" w:rsidRDefault="00E72303" w:rsidP="00E72303">
      <w:pPr>
        <w:spacing w:after="0" w:line="240" w:lineRule="auto"/>
        <w:jc w:val="both"/>
        <w:rPr>
          <w:b/>
          <w:bCs/>
          <w:sz w:val="24"/>
          <w:szCs w:val="24"/>
        </w:rPr>
      </w:pPr>
      <w:r w:rsidRPr="00E72303">
        <w:rPr>
          <w:b/>
          <w:bCs/>
          <w:sz w:val="24"/>
          <w:szCs w:val="24"/>
        </w:rPr>
        <w:t>Referencia en Flujograma</w:t>
      </w:r>
    </w:p>
    <w:p w14:paraId="6E2333C8" w14:textId="77777777" w:rsidR="00E72303" w:rsidRPr="00C32544" w:rsidRDefault="00E72303" w:rsidP="00E72303">
      <w:pPr>
        <w:spacing w:after="0" w:line="240" w:lineRule="auto"/>
        <w:jc w:val="both"/>
        <w:rPr>
          <w:sz w:val="24"/>
          <w:szCs w:val="24"/>
        </w:rPr>
      </w:pPr>
      <w:r w:rsidRPr="00C32544">
        <w:rPr>
          <w:sz w:val="24"/>
          <w:szCs w:val="24"/>
        </w:rPr>
        <w:t>Cajita 17.1 – Pago de Nómina: Personal Bisemanal. Asiste a su lugar de trabajo. Poncha el control de asistencia (entrada) e ingresa a través del molinete.</w:t>
      </w:r>
    </w:p>
    <w:p w14:paraId="578662B6" w14:textId="659DEE5A" w:rsidR="00E72303" w:rsidRPr="00E72303" w:rsidRDefault="00E72303" w:rsidP="00E72303">
      <w:pPr>
        <w:spacing w:after="0" w:line="240" w:lineRule="auto"/>
        <w:jc w:val="both"/>
        <w:rPr>
          <w:sz w:val="24"/>
          <w:szCs w:val="24"/>
        </w:rPr>
      </w:pPr>
    </w:p>
    <w:p w14:paraId="5985BF0D" w14:textId="77777777" w:rsidR="00E72303" w:rsidRPr="00E72303" w:rsidRDefault="00E72303" w:rsidP="00E72303">
      <w:pPr>
        <w:spacing w:after="0" w:line="240" w:lineRule="auto"/>
        <w:jc w:val="both"/>
        <w:rPr>
          <w:b/>
          <w:bCs/>
          <w:sz w:val="24"/>
          <w:szCs w:val="24"/>
        </w:rPr>
      </w:pPr>
      <w:r w:rsidRPr="00E72303">
        <w:rPr>
          <w:b/>
          <w:bCs/>
          <w:sz w:val="24"/>
          <w:szCs w:val="24"/>
        </w:rPr>
        <w:t>Bases de Datos Relacionadas</w:t>
      </w:r>
    </w:p>
    <w:p w14:paraId="7AFF34E1" w14:textId="77777777" w:rsidR="00E72303" w:rsidRPr="00E72303" w:rsidRDefault="00E72303" w:rsidP="00C32544">
      <w:pPr>
        <w:spacing w:after="0" w:line="240" w:lineRule="auto"/>
        <w:ind w:left="708"/>
        <w:rPr>
          <w:b/>
          <w:bCs/>
          <w:sz w:val="24"/>
          <w:szCs w:val="24"/>
        </w:rPr>
      </w:pPr>
      <w:r w:rsidRPr="00E72303">
        <w:rPr>
          <w:b/>
          <w:bCs/>
          <w:sz w:val="24"/>
          <w:szCs w:val="24"/>
        </w:rPr>
        <w:t>Base de Datos de Recursos Humanos</w:t>
      </w:r>
    </w:p>
    <w:p w14:paraId="2B9C8FCE" w14:textId="77777777" w:rsidR="00E72303" w:rsidRPr="00E72303" w:rsidRDefault="00E72303" w:rsidP="00C32544">
      <w:pPr>
        <w:spacing w:after="0" w:line="240" w:lineRule="auto"/>
        <w:ind w:left="1416"/>
        <w:rPr>
          <w:sz w:val="24"/>
          <w:szCs w:val="24"/>
        </w:rPr>
      </w:pPr>
      <w:r w:rsidRPr="00E72303">
        <w:rPr>
          <w:sz w:val="24"/>
          <w:szCs w:val="24"/>
        </w:rPr>
        <w:t>• Código del empleado.</w:t>
      </w:r>
      <w:r w:rsidRPr="00E72303">
        <w:rPr>
          <w:sz w:val="24"/>
          <w:szCs w:val="24"/>
        </w:rPr>
        <w:br/>
        <w:t>• Nombre.</w:t>
      </w:r>
      <w:r w:rsidRPr="00E72303">
        <w:rPr>
          <w:sz w:val="24"/>
          <w:szCs w:val="24"/>
        </w:rPr>
        <w:br/>
        <w:t>• Departamento.</w:t>
      </w:r>
      <w:r w:rsidRPr="00E72303">
        <w:rPr>
          <w:sz w:val="24"/>
          <w:szCs w:val="24"/>
        </w:rPr>
        <w:br/>
        <w:t>• Puesto.</w:t>
      </w:r>
      <w:r w:rsidRPr="00E72303">
        <w:rPr>
          <w:sz w:val="24"/>
          <w:szCs w:val="24"/>
        </w:rPr>
        <w:br/>
        <w:t>• Supervisor.</w:t>
      </w:r>
    </w:p>
    <w:p w14:paraId="30459340" w14:textId="77777777" w:rsidR="00E72303" w:rsidRPr="00E72303" w:rsidRDefault="00E72303" w:rsidP="00C32544">
      <w:pPr>
        <w:spacing w:after="0" w:line="240" w:lineRule="auto"/>
        <w:ind w:left="708"/>
        <w:rPr>
          <w:b/>
          <w:bCs/>
          <w:sz w:val="24"/>
          <w:szCs w:val="24"/>
        </w:rPr>
      </w:pPr>
      <w:r w:rsidRPr="00E72303">
        <w:rPr>
          <w:b/>
          <w:bCs/>
          <w:sz w:val="24"/>
          <w:szCs w:val="24"/>
        </w:rPr>
        <w:t>Base de Datos de Control de Acceso</w:t>
      </w:r>
    </w:p>
    <w:p w14:paraId="782EC7AD" w14:textId="77777777" w:rsidR="00E72303" w:rsidRPr="00E72303" w:rsidRDefault="00E72303" w:rsidP="00C32544">
      <w:pPr>
        <w:spacing w:after="0" w:line="240" w:lineRule="auto"/>
        <w:ind w:left="1416"/>
        <w:rPr>
          <w:sz w:val="24"/>
          <w:szCs w:val="24"/>
        </w:rPr>
      </w:pPr>
      <w:r w:rsidRPr="00E72303">
        <w:rPr>
          <w:sz w:val="24"/>
          <w:szCs w:val="24"/>
        </w:rPr>
        <w:t>• Fecha.</w:t>
      </w:r>
      <w:r w:rsidRPr="00E72303">
        <w:rPr>
          <w:sz w:val="24"/>
          <w:szCs w:val="24"/>
        </w:rPr>
        <w:br/>
        <w:t>• Hora.</w:t>
      </w:r>
      <w:r w:rsidRPr="00E72303">
        <w:rPr>
          <w:sz w:val="24"/>
          <w:szCs w:val="24"/>
        </w:rPr>
        <w:br/>
        <w:t>• Punto de acceso.</w:t>
      </w:r>
      <w:r w:rsidRPr="00E72303">
        <w:rPr>
          <w:sz w:val="24"/>
          <w:szCs w:val="24"/>
        </w:rPr>
        <w:br/>
        <w:t>• Tipo de registro.</w:t>
      </w:r>
    </w:p>
    <w:p w14:paraId="35AF385A" w14:textId="77777777" w:rsidR="00E72303" w:rsidRPr="00E72303" w:rsidRDefault="00E72303" w:rsidP="00C32544">
      <w:pPr>
        <w:spacing w:after="0" w:line="240" w:lineRule="auto"/>
        <w:ind w:left="708"/>
        <w:rPr>
          <w:b/>
          <w:bCs/>
          <w:sz w:val="24"/>
          <w:szCs w:val="24"/>
        </w:rPr>
      </w:pPr>
      <w:r w:rsidRPr="00E72303">
        <w:rPr>
          <w:b/>
          <w:bCs/>
          <w:sz w:val="24"/>
          <w:szCs w:val="24"/>
        </w:rPr>
        <w:t>Base de Datos de Turnos</w:t>
      </w:r>
    </w:p>
    <w:p w14:paraId="1E119BF4" w14:textId="77777777" w:rsidR="00E72303" w:rsidRPr="00E72303" w:rsidRDefault="00E72303" w:rsidP="00C32544">
      <w:pPr>
        <w:spacing w:after="0" w:line="240" w:lineRule="auto"/>
        <w:ind w:left="1416"/>
        <w:rPr>
          <w:sz w:val="24"/>
          <w:szCs w:val="24"/>
        </w:rPr>
      </w:pPr>
      <w:r w:rsidRPr="00E72303">
        <w:rPr>
          <w:sz w:val="24"/>
          <w:szCs w:val="24"/>
        </w:rPr>
        <w:t>• Horario asignado.</w:t>
      </w:r>
      <w:r w:rsidRPr="00E72303">
        <w:rPr>
          <w:sz w:val="24"/>
          <w:szCs w:val="24"/>
        </w:rPr>
        <w:br/>
        <w:t>• Turno.</w:t>
      </w:r>
      <w:r w:rsidRPr="00E72303">
        <w:rPr>
          <w:sz w:val="24"/>
          <w:szCs w:val="24"/>
        </w:rPr>
        <w:br/>
        <w:t>• Calendario laboral.</w:t>
      </w:r>
    </w:p>
    <w:p w14:paraId="2498AF84" w14:textId="77777777" w:rsidR="00E72303" w:rsidRPr="00E72303" w:rsidRDefault="00E72303" w:rsidP="00C32544">
      <w:pPr>
        <w:spacing w:after="0" w:line="240" w:lineRule="auto"/>
        <w:ind w:left="708"/>
        <w:rPr>
          <w:b/>
          <w:bCs/>
          <w:sz w:val="24"/>
          <w:szCs w:val="24"/>
        </w:rPr>
      </w:pPr>
      <w:r w:rsidRPr="00E72303">
        <w:rPr>
          <w:b/>
          <w:bCs/>
          <w:sz w:val="24"/>
          <w:szCs w:val="24"/>
        </w:rPr>
        <w:t>Base de Datos de Nómina</w:t>
      </w:r>
    </w:p>
    <w:p w14:paraId="1092268F" w14:textId="77777777" w:rsidR="00E72303" w:rsidRPr="00E72303" w:rsidRDefault="00E72303" w:rsidP="00C32544">
      <w:pPr>
        <w:spacing w:after="0" w:line="240" w:lineRule="auto"/>
        <w:ind w:left="1416"/>
        <w:rPr>
          <w:sz w:val="24"/>
          <w:szCs w:val="24"/>
        </w:rPr>
      </w:pPr>
      <w:r w:rsidRPr="00E72303">
        <w:rPr>
          <w:sz w:val="24"/>
          <w:szCs w:val="24"/>
        </w:rPr>
        <w:t>• Horas ordinarias.</w:t>
      </w:r>
      <w:r w:rsidRPr="00E72303">
        <w:rPr>
          <w:sz w:val="24"/>
          <w:szCs w:val="24"/>
        </w:rPr>
        <w:br/>
        <w:t>• Horas extras.</w:t>
      </w:r>
      <w:r w:rsidRPr="00E72303">
        <w:rPr>
          <w:sz w:val="24"/>
          <w:szCs w:val="24"/>
        </w:rPr>
        <w:br/>
        <w:t>• Ausencias.</w:t>
      </w:r>
      <w:r w:rsidRPr="00E72303">
        <w:rPr>
          <w:sz w:val="24"/>
          <w:szCs w:val="24"/>
        </w:rPr>
        <w:br/>
        <w:t>• Tardanzas.</w:t>
      </w:r>
    </w:p>
    <w:p w14:paraId="51DDF9FD" w14:textId="77777777" w:rsidR="00E72303" w:rsidRPr="00E72303" w:rsidRDefault="00E72303" w:rsidP="00C32544">
      <w:pPr>
        <w:spacing w:after="0" w:line="240" w:lineRule="auto"/>
        <w:ind w:left="708"/>
        <w:rPr>
          <w:b/>
          <w:bCs/>
          <w:sz w:val="24"/>
          <w:szCs w:val="24"/>
        </w:rPr>
      </w:pPr>
      <w:r w:rsidRPr="00E72303">
        <w:rPr>
          <w:b/>
          <w:bCs/>
          <w:sz w:val="24"/>
          <w:szCs w:val="24"/>
        </w:rPr>
        <w:t>Base de Datos de Seguridad</w:t>
      </w:r>
    </w:p>
    <w:p w14:paraId="4BCC4809" w14:textId="77777777" w:rsidR="00E72303" w:rsidRPr="00E72303" w:rsidRDefault="00E72303" w:rsidP="00C32544">
      <w:pPr>
        <w:spacing w:after="0" w:line="240" w:lineRule="auto"/>
        <w:ind w:left="1416"/>
        <w:rPr>
          <w:sz w:val="24"/>
          <w:szCs w:val="24"/>
        </w:rPr>
      </w:pPr>
      <w:r w:rsidRPr="00E72303">
        <w:rPr>
          <w:sz w:val="24"/>
          <w:szCs w:val="24"/>
        </w:rPr>
        <w:t>• Ingresos.</w:t>
      </w:r>
      <w:r w:rsidRPr="00E72303">
        <w:rPr>
          <w:sz w:val="24"/>
          <w:szCs w:val="24"/>
        </w:rPr>
        <w:br/>
        <w:t>• Salidas.</w:t>
      </w:r>
      <w:r w:rsidRPr="00E72303">
        <w:rPr>
          <w:sz w:val="24"/>
          <w:szCs w:val="24"/>
        </w:rPr>
        <w:br/>
        <w:t>• Presencia en planta.</w:t>
      </w:r>
    </w:p>
    <w:p w14:paraId="76F45509" w14:textId="76CDD84C" w:rsidR="00E72303" w:rsidRPr="00E72303" w:rsidRDefault="00E72303" w:rsidP="00E72303">
      <w:pPr>
        <w:spacing w:after="0" w:line="240" w:lineRule="auto"/>
        <w:jc w:val="both"/>
        <w:rPr>
          <w:sz w:val="24"/>
          <w:szCs w:val="24"/>
        </w:rPr>
      </w:pPr>
    </w:p>
    <w:p w14:paraId="166F3D52" w14:textId="77777777" w:rsidR="00E72303" w:rsidRPr="00E72303" w:rsidRDefault="00E72303" w:rsidP="00E72303">
      <w:pPr>
        <w:spacing w:after="0" w:line="240" w:lineRule="auto"/>
        <w:jc w:val="both"/>
        <w:rPr>
          <w:b/>
          <w:bCs/>
          <w:sz w:val="24"/>
          <w:szCs w:val="24"/>
        </w:rPr>
      </w:pPr>
      <w:r w:rsidRPr="00E72303">
        <w:rPr>
          <w:b/>
          <w:bCs/>
          <w:sz w:val="24"/>
          <w:szCs w:val="24"/>
        </w:rPr>
        <w:t>Registro Automático de Entrada</w:t>
      </w:r>
    </w:p>
    <w:p w14:paraId="449040CA" w14:textId="77777777" w:rsidR="00E72303" w:rsidRPr="00E72303" w:rsidRDefault="00E72303" w:rsidP="00E72303">
      <w:pPr>
        <w:spacing w:after="0" w:line="240" w:lineRule="auto"/>
        <w:jc w:val="both"/>
        <w:rPr>
          <w:sz w:val="24"/>
          <w:szCs w:val="24"/>
        </w:rPr>
      </w:pPr>
      <w:r w:rsidRPr="00E72303">
        <w:rPr>
          <w:sz w:val="24"/>
          <w:szCs w:val="24"/>
        </w:rPr>
        <w:t>El colaborador debe identificarse mediante alguno de los siguientes mecanismos:</w:t>
      </w:r>
    </w:p>
    <w:p w14:paraId="6D126297" w14:textId="77777777" w:rsidR="00E72303" w:rsidRPr="00C32544" w:rsidRDefault="00E72303" w:rsidP="00D60D34">
      <w:pPr>
        <w:pStyle w:val="Prrafodelista"/>
        <w:numPr>
          <w:ilvl w:val="0"/>
          <w:numId w:val="603"/>
        </w:numPr>
        <w:spacing w:after="0" w:line="240" w:lineRule="auto"/>
        <w:jc w:val="both"/>
        <w:rPr>
          <w:sz w:val="24"/>
          <w:szCs w:val="24"/>
        </w:rPr>
      </w:pPr>
      <w:r w:rsidRPr="00C32544">
        <w:rPr>
          <w:sz w:val="24"/>
          <w:szCs w:val="24"/>
        </w:rPr>
        <w:t>Tarjeta RFID</w:t>
      </w:r>
    </w:p>
    <w:p w14:paraId="755D398E" w14:textId="77777777" w:rsidR="00E72303" w:rsidRPr="00C32544" w:rsidRDefault="00E72303" w:rsidP="00D60D34">
      <w:pPr>
        <w:pStyle w:val="Prrafodelista"/>
        <w:numPr>
          <w:ilvl w:val="0"/>
          <w:numId w:val="603"/>
        </w:numPr>
        <w:spacing w:after="0" w:line="240" w:lineRule="auto"/>
        <w:jc w:val="both"/>
        <w:rPr>
          <w:sz w:val="24"/>
          <w:szCs w:val="24"/>
        </w:rPr>
      </w:pPr>
      <w:r w:rsidRPr="00C32544">
        <w:rPr>
          <w:sz w:val="24"/>
          <w:szCs w:val="24"/>
        </w:rPr>
        <w:t>Código QR</w:t>
      </w:r>
    </w:p>
    <w:p w14:paraId="147602C9" w14:textId="77777777" w:rsidR="00E72303" w:rsidRPr="00C32544" w:rsidRDefault="00E72303" w:rsidP="00D60D34">
      <w:pPr>
        <w:pStyle w:val="Prrafodelista"/>
        <w:numPr>
          <w:ilvl w:val="0"/>
          <w:numId w:val="603"/>
        </w:numPr>
        <w:spacing w:after="0" w:line="240" w:lineRule="auto"/>
        <w:jc w:val="both"/>
        <w:rPr>
          <w:sz w:val="24"/>
          <w:szCs w:val="24"/>
        </w:rPr>
      </w:pPr>
      <w:r w:rsidRPr="00C32544">
        <w:rPr>
          <w:sz w:val="24"/>
          <w:szCs w:val="24"/>
        </w:rPr>
        <w:t>Huella Biométrica</w:t>
      </w:r>
    </w:p>
    <w:p w14:paraId="0E5598C9" w14:textId="77777777" w:rsidR="00E72303" w:rsidRPr="00C32544" w:rsidRDefault="00E72303" w:rsidP="00D60D34">
      <w:pPr>
        <w:pStyle w:val="Prrafodelista"/>
        <w:numPr>
          <w:ilvl w:val="0"/>
          <w:numId w:val="603"/>
        </w:numPr>
        <w:spacing w:after="0" w:line="240" w:lineRule="auto"/>
        <w:jc w:val="both"/>
        <w:rPr>
          <w:sz w:val="24"/>
          <w:szCs w:val="24"/>
        </w:rPr>
      </w:pPr>
      <w:r w:rsidRPr="00C32544">
        <w:rPr>
          <w:sz w:val="24"/>
          <w:szCs w:val="24"/>
        </w:rPr>
        <w:t>Reconocimiento Facial</w:t>
      </w:r>
    </w:p>
    <w:p w14:paraId="5DFB446E" w14:textId="77777777" w:rsidR="00C32544" w:rsidRDefault="00C32544" w:rsidP="00E72303">
      <w:pPr>
        <w:spacing w:after="0" w:line="240" w:lineRule="auto"/>
        <w:jc w:val="both"/>
        <w:rPr>
          <w:b/>
          <w:bCs/>
          <w:sz w:val="24"/>
          <w:szCs w:val="24"/>
        </w:rPr>
      </w:pPr>
    </w:p>
    <w:p w14:paraId="04D3209A" w14:textId="7C943D29" w:rsidR="00E72303" w:rsidRPr="00E72303" w:rsidRDefault="00E72303" w:rsidP="00E72303">
      <w:pPr>
        <w:spacing w:after="0" w:line="240" w:lineRule="auto"/>
        <w:jc w:val="both"/>
        <w:rPr>
          <w:b/>
          <w:bCs/>
          <w:sz w:val="24"/>
          <w:szCs w:val="24"/>
        </w:rPr>
      </w:pPr>
      <w:r w:rsidRPr="00E72303">
        <w:rPr>
          <w:b/>
          <w:bCs/>
          <w:sz w:val="24"/>
          <w:szCs w:val="24"/>
        </w:rPr>
        <w:t>Credencial Electrónica</w:t>
      </w:r>
    </w:p>
    <w:p w14:paraId="329675A9" w14:textId="77777777" w:rsidR="00E72303" w:rsidRPr="00E72303" w:rsidRDefault="00E72303" w:rsidP="00E72303">
      <w:pPr>
        <w:spacing w:after="0" w:line="240" w:lineRule="auto"/>
        <w:jc w:val="both"/>
        <w:rPr>
          <w:sz w:val="24"/>
          <w:szCs w:val="24"/>
        </w:rPr>
      </w:pPr>
      <w:r w:rsidRPr="00E72303">
        <w:rPr>
          <w:sz w:val="24"/>
          <w:szCs w:val="24"/>
        </w:rPr>
        <w:t>El sistema registra automáticamente:</w:t>
      </w:r>
    </w:p>
    <w:p w14:paraId="512C9355" w14:textId="77777777" w:rsidR="00E72303" w:rsidRPr="00E72303" w:rsidRDefault="00E72303" w:rsidP="00C32544">
      <w:pPr>
        <w:spacing w:after="0" w:line="240" w:lineRule="auto"/>
        <w:ind w:left="708"/>
        <w:rPr>
          <w:sz w:val="24"/>
          <w:szCs w:val="24"/>
        </w:rPr>
      </w:pPr>
      <w:r w:rsidRPr="00E72303">
        <w:rPr>
          <w:sz w:val="24"/>
          <w:szCs w:val="24"/>
        </w:rPr>
        <w:t>• Fecha.</w:t>
      </w:r>
      <w:r w:rsidRPr="00E72303">
        <w:rPr>
          <w:sz w:val="24"/>
          <w:szCs w:val="24"/>
        </w:rPr>
        <w:br/>
        <w:t>• Hora exacta.</w:t>
      </w:r>
      <w:r w:rsidRPr="00E72303">
        <w:rPr>
          <w:sz w:val="24"/>
          <w:szCs w:val="24"/>
        </w:rPr>
        <w:br/>
        <w:t>• Identificación del empleado.</w:t>
      </w:r>
      <w:r w:rsidRPr="00E72303">
        <w:rPr>
          <w:sz w:val="24"/>
          <w:szCs w:val="24"/>
        </w:rPr>
        <w:br/>
        <w:t>• Punto de acceso.</w:t>
      </w:r>
    </w:p>
    <w:p w14:paraId="361D13E6" w14:textId="77777777" w:rsidR="00E72303" w:rsidRPr="00E72303" w:rsidRDefault="00E72303" w:rsidP="00E72303">
      <w:pPr>
        <w:spacing w:after="0" w:line="240" w:lineRule="auto"/>
        <w:jc w:val="both"/>
        <w:rPr>
          <w:sz w:val="24"/>
          <w:szCs w:val="24"/>
        </w:rPr>
      </w:pPr>
      <w:r w:rsidRPr="00E72303">
        <w:rPr>
          <w:sz w:val="24"/>
          <w:szCs w:val="24"/>
        </w:rPr>
        <w:t>La captura debe realizarse sin intervención administrativa.</w:t>
      </w:r>
    </w:p>
    <w:p w14:paraId="1491273D" w14:textId="0B7D1797" w:rsidR="00E72303" w:rsidRDefault="00E72303" w:rsidP="00E72303">
      <w:pPr>
        <w:spacing w:after="0" w:line="240" w:lineRule="auto"/>
        <w:jc w:val="both"/>
        <w:rPr>
          <w:sz w:val="24"/>
          <w:szCs w:val="24"/>
        </w:rPr>
      </w:pPr>
    </w:p>
    <w:p w14:paraId="3ECCB3B7" w14:textId="77777777" w:rsidR="00C32544" w:rsidRPr="00E72303" w:rsidRDefault="00C32544" w:rsidP="00E72303">
      <w:pPr>
        <w:spacing w:after="0" w:line="240" w:lineRule="auto"/>
        <w:jc w:val="both"/>
        <w:rPr>
          <w:sz w:val="24"/>
          <w:szCs w:val="24"/>
        </w:rPr>
      </w:pPr>
    </w:p>
    <w:p w14:paraId="1F9B09FB" w14:textId="77777777" w:rsidR="00E72303" w:rsidRPr="00E72303" w:rsidRDefault="00E72303" w:rsidP="00E72303">
      <w:pPr>
        <w:spacing w:after="0" w:line="240" w:lineRule="auto"/>
        <w:jc w:val="both"/>
        <w:rPr>
          <w:b/>
          <w:bCs/>
          <w:sz w:val="24"/>
          <w:szCs w:val="24"/>
        </w:rPr>
      </w:pPr>
      <w:r w:rsidRPr="00E72303">
        <w:rPr>
          <w:b/>
          <w:bCs/>
          <w:sz w:val="24"/>
          <w:szCs w:val="24"/>
        </w:rPr>
        <w:lastRenderedPageBreak/>
        <w:t>Integración con Molinetes y Control de Acceso</w:t>
      </w:r>
    </w:p>
    <w:p w14:paraId="19DAAC37" w14:textId="77777777" w:rsidR="00E72303" w:rsidRPr="00E72303" w:rsidRDefault="00E72303" w:rsidP="00E72303">
      <w:pPr>
        <w:spacing w:after="0" w:line="240" w:lineRule="auto"/>
        <w:jc w:val="both"/>
        <w:rPr>
          <w:sz w:val="24"/>
          <w:szCs w:val="24"/>
        </w:rPr>
      </w:pPr>
      <w:r w:rsidRPr="00E72303">
        <w:rPr>
          <w:sz w:val="24"/>
          <w:szCs w:val="24"/>
        </w:rPr>
        <w:t>Una de las principales fortalezas de esta automatización consiste en integrar la asistencia con el control físico de acceso.</w:t>
      </w:r>
    </w:p>
    <w:p w14:paraId="750D7F23" w14:textId="77777777" w:rsidR="00E72303" w:rsidRPr="00E72303" w:rsidRDefault="00E72303" w:rsidP="00E72303">
      <w:pPr>
        <w:spacing w:after="0" w:line="240" w:lineRule="auto"/>
        <w:jc w:val="both"/>
        <w:rPr>
          <w:sz w:val="24"/>
          <w:szCs w:val="24"/>
        </w:rPr>
      </w:pPr>
      <w:r w:rsidRPr="00E72303">
        <w:rPr>
          <w:sz w:val="24"/>
          <w:szCs w:val="24"/>
        </w:rPr>
        <w:t>El molinete solamente permitirá el ingreso cuando:</w:t>
      </w:r>
    </w:p>
    <w:p w14:paraId="21D354A8" w14:textId="77777777" w:rsidR="00E72303" w:rsidRPr="00E72303" w:rsidRDefault="00E72303" w:rsidP="00C32544">
      <w:pPr>
        <w:spacing w:after="0" w:line="240" w:lineRule="auto"/>
        <w:ind w:left="708"/>
        <w:rPr>
          <w:sz w:val="24"/>
          <w:szCs w:val="24"/>
        </w:rPr>
      </w:pPr>
      <w:r w:rsidRPr="00E72303">
        <w:rPr>
          <w:sz w:val="24"/>
          <w:szCs w:val="24"/>
        </w:rPr>
        <w:t>• El empleado esté activo.</w:t>
      </w:r>
      <w:r w:rsidRPr="00E72303">
        <w:rPr>
          <w:sz w:val="24"/>
          <w:szCs w:val="24"/>
        </w:rPr>
        <w:br/>
        <w:t>• Posea autorización vigente.</w:t>
      </w:r>
      <w:r w:rsidRPr="00E72303">
        <w:rPr>
          <w:sz w:val="24"/>
          <w:szCs w:val="24"/>
        </w:rPr>
        <w:br/>
        <w:t>• No exista restricción de acceso.</w:t>
      </w:r>
      <w:r w:rsidRPr="00E72303">
        <w:rPr>
          <w:sz w:val="24"/>
          <w:szCs w:val="24"/>
        </w:rPr>
        <w:br/>
        <w:t>• Cumpla las políticas de seguridad definidas.</w:t>
      </w:r>
    </w:p>
    <w:p w14:paraId="43637D15" w14:textId="77777777" w:rsidR="00E72303" w:rsidRPr="00E72303" w:rsidRDefault="00E72303" w:rsidP="00E72303">
      <w:pPr>
        <w:spacing w:after="0" w:line="240" w:lineRule="auto"/>
        <w:jc w:val="both"/>
        <w:rPr>
          <w:sz w:val="24"/>
          <w:szCs w:val="24"/>
        </w:rPr>
      </w:pPr>
      <w:r w:rsidRPr="00E72303">
        <w:rPr>
          <w:sz w:val="24"/>
          <w:szCs w:val="24"/>
        </w:rPr>
        <w:t>La seguridad y la asistencia operan como un único sistema.</w:t>
      </w:r>
    </w:p>
    <w:p w14:paraId="5AC2767A" w14:textId="4E1739EA" w:rsidR="00E72303" w:rsidRPr="00E72303" w:rsidRDefault="00E72303" w:rsidP="00E72303">
      <w:pPr>
        <w:spacing w:after="0" w:line="240" w:lineRule="auto"/>
        <w:jc w:val="both"/>
        <w:rPr>
          <w:sz w:val="24"/>
          <w:szCs w:val="24"/>
        </w:rPr>
      </w:pPr>
    </w:p>
    <w:p w14:paraId="71481D14" w14:textId="77777777" w:rsidR="00E72303" w:rsidRPr="00E72303" w:rsidRDefault="00E72303" w:rsidP="00E72303">
      <w:pPr>
        <w:spacing w:after="0" w:line="240" w:lineRule="auto"/>
        <w:jc w:val="both"/>
        <w:rPr>
          <w:b/>
          <w:bCs/>
          <w:sz w:val="24"/>
          <w:szCs w:val="24"/>
        </w:rPr>
      </w:pPr>
      <w:r w:rsidRPr="00E72303">
        <w:rPr>
          <w:b/>
          <w:bCs/>
          <w:sz w:val="24"/>
          <w:szCs w:val="24"/>
        </w:rPr>
        <w:t>Validación Automática de Puntualidad</w:t>
      </w:r>
    </w:p>
    <w:p w14:paraId="769084A5" w14:textId="77777777" w:rsidR="00E72303" w:rsidRPr="00E72303" w:rsidRDefault="00E72303" w:rsidP="00E72303">
      <w:pPr>
        <w:spacing w:after="0" w:line="240" w:lineRule="auto"/>
        <w:jc w:val="both"/>
        <w:rPr>
          <w:sz w:val="24"/>
          <w:szCs w:val="24"/>
        </w:rPr>
      </w:pPr>
      <w:r w:rsidRPr="00E72303">
        <w:rPr>
          <w:sz w:val="24"/>
          <w:szCs w:val="24"/>
        </w:rPr>
        <w:t>El ERP debe comparar automáticamente:</w:t>
      </w:r>
    </w:p>
    <w:p w14:paraId="3A7782BD" w14:textId="6E419D2B" w:rsidR="00E72303" w:rsidRPr="00C32544" w:rsidRDefault="00E72303" w:rsidP="00E72303">
      <w:pPr>
        <w:spacing w:after="0" w:line="240" w:lineRule="auto"/>
        <w:jc w:val="both"/>
        <w:rPr>
          <w:b/>
          <w:bCs/>
          <w:sz w:val="24"/>
          <w:szCs w:val="24"/>
        </w:rPr>
      </w:pPr>
      <w:r w:rsidRPr="00E72303">
        <w:rPr>
          <w:b/>
          <w:bCs/>
          <w:sz w:val="24"/>
          <w:szCs w:val="24"/>
        </w:rPr>
        <w:t>Hora Programada</w:t>
      </w:r>
      <w:r w:rsidR="00C32544">
        <w:rPr>
          <w:b/>
          <w:bCs/>
          <w:sz w:val="24"/>
          <w:szCs w:val="24"/>
        </w:rPr>
        <w:t xml:space="preserve"> </w:t>
      </w:r>
      <w:r w:rsidRPr="00E72303">
        <w:rPr>
          <w:sz w:val="24"/>
          <w:szCs w:val="24"/>
        </w:rPr>
        <w:t>vs.</w:t>
      </w:r>
      <w:r w:rsidR="00C32544">
        <w:rPr>
          <w:b/>
          <w:bCs/>
          <w:sz w:val="24"/>
          <w:szCs w:val="24"/>
        </w:rPr>
        <w:t xml:space="preserve"> </w:t>
      </w:r>
      <w:r w:rsidRPr="00E72303">
        <w:rPr>
          <w:b/>
          <w:bCs/>
          <w:sz w:val="24"/>
          <w:szCs w:val="24"/>
        </w:rPr>
        <w:t>Hora Real de Ingreso</w:t>
      </w:r>
      <w:r w:rsidR="00C32544">
        <w:rPr>
          <w:b/>
          <w:bCs/>
          <w:sz w:val="24"/>
          <w:szCs w:val="24"/>
        </w:rPr>
        <w:t xml:space="preserve"> </w:t>
      </w:r>
      <w:r w:rsidRPr="00E72303">
        <w:rPr>
          <w:sz w:val="24"/>
          <w:szCs w:val="24"/>
        </w:rPr>
        <w:t>Para clasificar:</w:t>
      </w:r>
    </w:p>
    <w:p w14:paraId="15DF6813" w14:textId="77777777" w:rsidR="00E72303" w:rsidRPr="00E72303" w:rsidRDefault="00E72303" w:rsidP="00C32544">
      <w:pPr>
        <w:spacing w:after="0" w:line="240" w:lineRule="auto"/>
        <w:ind w:left="708"/>
        <w:rPr>
          <w:sz w:val="24"/>
          <w:szCs w:val="24"/>
        </w:rPr>
      </w:pPr>
      <w:r w:rsidRPr="00E72303">
        <w:rPr>
          <w:sz w:val="24"/>
          <w:szCs w:val="24"/>
        </w:rPr>
        <w:t>• Puntual.</w:t>
      </w:r>
      <w:r w:rsidRPr="00E72303">
        <w:rPr>
          <w:sz w:val="24"/>
          <w:szCs w:val="24"/>
        </w:rPr>
        <w:br/>
        <w:t>• Tardanza menor.</w:t>
      </w:r>
      <w:r w:rsidRPr="00E72303">
        <w:rPr>
          <w:sz w:val="24"/>
          <w:szCs w:val="24"/>
        </w:rPr>
        <w:br/>
        <w:t>• Tardanza significativa.</w:t>
      </w:r>
      <w:r w:rsidRPr="00E72303">
        <w:rPr>
          <w:sz w:val="24"/>
          <w:szCs w:val="24"/>
        </w:rPr>
        <w:br/>
        <w:t>• Ausencia.</w:t>
      </w:r>
    </w:p>
    <w:p w14:paraId="36A86B75" w14:textId="77777777" w:rsidR="00E72303" w:rsidRPr="00E72303" w:rsidRDefault="00E72303" w:rsidP="00E72303">
      <w:pPr>
        <w:spacing w:after="0" w:line="240" w:lineRule="auto"/>
        <w:jc w:val="both"/>
        <w:rPr>
          <w:sz w:val="24"/>
          <w:szCs w:val="24"/>
        </w:rPr>
      </w:pPr>
      <w:r w:rsidRPr="00E72303">
        <w:rPr>
          <w:sz w:val="24"/>
          <w:szCs w:val="24"/>
        </w:rPr>
        <w:t>Esta información alimentará indicadores de gestión.</w:t>
      </w:r>
    </w:p>
    <w:p w14:paraId="762F3713" w14:textId="663766E4" w:rsidR="00E72303" w:rsidRPr="00E72303" w:rsidRDefault="00E72303" w:rsidP="00E72303">
      <w:pPr>
        <w:spacing w:after="0" w:line="240" w:lineRule="auto"/>
        <w:jc w:val="both"/>
        <w:rPr>
          <w:sz w:val="24"/>
          <w:szCs w:val="24"/>
        </w:rPr>
      </w:pPr>
    </w:p>
    <w:p w14:paraId="0C60D05D" w14:textId="77777777" w:rsidR="00E72303" w:rsidRPr="00E72303" w:rsidRDefault="00E72303" w:rsidP="00E72303">
      <w:pPr>
        <w:spacing w:after="0" w:line="240" w:lineRule="auto"/>
        <w:jc w:val="both"/>
        <w:rPr>
          <w:b/>
          <w:bCs/>
          <w:sz w:val="24"/>
          <w:szCs w:val="24"/>
        </w:rPr>
      </w:pPr>
      <w:r w:rsidRPr="00E72303">
        <w:rPr>
          <w:b/>
          <w:bCs/>
          <w:sz w:val="24"/>
          <w:szCs w:val="24"/>
        </w:rPr>
        <w:t>Integración con Planeación de Personal</w:t>
      </w:r>
    </w:p>
    <w:p w14:paraId="79262805" w14:textId="77777777" w:rsidR="00E72303" w:rsidRPr="00E72303" w:rsidRDefault="00E72303" w:rsidP="00E72303">
      <w:pPr>
        <w:spacing w:after="0" w:line="240" w:lineRule="auto"/>
        <w:jc w:val="both"/>
        <w:rPr>
          <w:sz w:val="24"/>
          <w:szCs w:val="24"/>
        </w:rPr>
      </w:pPr>
      <w:r w:rsidRPr="00E72303">
        <w:rPr>
          <w:sz w:val="24"/>
          <w:szCs w:val="24"/>
        </w:rPr>
        <w:t>El sistema puede validar automáticamente:</w:t>
      </w:r>
    </w:p>
    <w:p w14:paraId="47DA3669" w14:textId="77777777" w:rsidR="00E72303" w:rsidRPr="00E72303" w:rsidRDefault="00E72303" w:rsidP="00C32544">
      <w:pPr>
        <w:spacing w:after="0" w:line="240" w:lineRule="auto"/>
        <w:ind w:left="708"/>
        <w:rPr>
          <w:sz w:val="24"/>
          <w:szCs w:val="24"/>
        </w:rPr>
      </w:pPr>
      <w:r w:rsidRPr="00E72303">
        <w:rPr>
          <w:sz w:val="24"/>
          <w:szCs w:val="24"/>
        </w:rPr>
        <w:t>• Personal programado.</w:t>
      </w:r>
      <w:r w:rsidRPr="00E72303">
        <w:rPr>
          <w:sz w:val="24"/>
          <w:szCs w:val="24"/>
        </w:rPr>
        <w:br/>
        <w:t>• Personal presente.</w:t>
      </w:r>
      <w:r w:rsidRPr="00E72303">
        <w:rPr>
          <w:sz w:val="24"/>
          <w:szCs w:val="24"/>
        </w:rPr>
        <w:br/>
        <w:t>• Cobertura por área.</w:t>
      </w:r>
      <w:r w:rsidRPr="00E72303">
        <w:rPr>
          <w:sz w:val="24"/>
          <w:szCs w:val="24"/>
        </w:rPr>
        <w:br/>
        <w:t>• Riesgos de dotación.</w:t>
      </w:r>
    </w:p>
    <w:p w14:paraId="196637E2" w14:textId="77777777" w:rsidR="00E72303" w:rsidRPr="00E72303" w:rsidRDefault="00E72303" w:rsidP="00E72303">
      <w:pPr>
        <w:spacing w:after="0" w:line="240" w:lineRule="auto"/>
        <w:jc w:val="both"/>
        <w:rPr>
          <w:sz w:val="24"/>
          <w:szCs w:val="24"/>
        </w:rPr>
      </w:pPr>
      <w:r w:rsidRPr="00E72303">
        <w:rPr>
          <w:sz w:val="24"/>
          <w:szCs w:val="24"/>
        </w:rPr>
        <w:t>La gerencia obtiene visibilidad inmediata sobre la disponibilidad de recursos humanos.</w:t>
      </w:r>
    </w:p>
    <w:p w14:paraId="017A957F" w14:textId="4E1B8DAD" w:rsidR="00E72303" w:rsidRPr="00E72303" w:rsidRDefault="00E72303" w:rsidP="00E72303">
      <w:pPr>
        <w:spacing w:after="0" w:line="240" w:lineRule="auto"/>
        <w:jc w:val="both"/>
        <w:rPr>
          <w:sz w:val="24"/>
          <w:szCs w:val="24"/>
        </w:rPr>
      </w:pPr>
    </w:p>
    <w:p w14:paraId="56C5EC0C" w14:textId="77777777" w:rsidR="00E72303" w:rsidRPr="00E72303" w:rsidRDefault="00E72303" w:rsidP="00E72303">
      <w:pPr>
        <w:spacing w:after="0" w:line="240" w:lineRule="auto"/>
        <w:jc w:val="both"/>
        <w:rPr>
          <w:b/>
          <w:bCs/>
          <w:sz w:val="24"/>
          <w:szCs w:val="24"/>
        </w:rPr>
      </w:pPr>
      <w:r w:rsidRPr="00E72303">
        <w:rPr>
          <w:b/>
          <w:bCs/>
          <w:sz w:val="24"/>
          <w:szCs w:val="24"/>
        </w:rPr>
        <w:t>Integración con Producción</w:t>
      </w:r>
    </w:p>
    <w:p w14:paraId="71DAEE15" w14:textId="3A579C7F" w:rsidR="00E72303" w:rsidRPr="00E72303" w:rsidRDefault="00E72303" w:rsidP="00E72303">
      <w:pPr>
        <w:spacing w:after="0" w:line="240" w:lineRule="auto"/>
        <w:jc w:val="both"/>
        <w:rPr>
          <w:sz w:val="24"/>
          <w:szCs w:val="24"/>
        </w:rPr>
      </w:pPr>
      <w:r w:rsidRPr="00E72303">
        <w:rPr>
          <w:sz w:val="24"/>
          <w:szCs w:val="24"/>
        </w:rPr>
        <w:t>IOS-PYME propone que la asistencia también sirva para validar disponibilidad operacional.</w:t>
      </w:r>
      <w:r w:rsidR="00C32544">
        <w:rPr>
          <w:sz w:val="24"/>
          <w:szCs w:val="24"/>
        </w:rPr>
        <w:t xml:space="preserve"> </w:t>
      </w:r>
      <w:r w:rsidRPr="00E72303">
        <w:rPr>
          <w:sz w:val="24"/>
          <w:szCs w:val="24"/>
        </w:rPr>
        <w:t>Por ejemplo:</w:t>
      </w:r>
    </w:p>
    <w:p w14:paraId="76EC88A6" w14:textId="77777777" w:rsidR="00E72303" w:rsidRPr="00E72303" w:rsidRDefault="00E72303" w:rsidP="00C32544">
      <w:pPr>
        <w:spacing w:after="0" w:line="240" w:lineRule="auto"/>
        <w:ind w:left="708"/>
        <w:rPr>
          <w:sz w:val="24"/>
          <w:szCs w:val="24"/>
        </w:rPr>
      </w:pPr>
      <w:r w:rsidRPr="00E72303">
        <w:rPr>
          <w:sz w:val="24"/>
          <w:szCs w:val="24"/>
        </w:rPr>
        <w:t>• Operadores presentes.</w:t>
      </w:r>
      <w:r w:rsidRPr="00E72303">
        <w:rPr>
          <w:sz w:val="24"/>
          <w:szCs w:val="24"/>
        </w:rPr>
        <w:br/>
        <w:t>• Mecánicos disponibles.</w:t>
      </w:r>
      <w:r w:rsidRPr="00E72303">
        <w:rPr>
          <w:sz w:val="24"/>
          <w:szCs w:val="24"/>
        </w:rPr>
        <w:br/>
        <w:t>• Personal crítico ausente.</w:t>
      </w:r>
      <w:r w:rsidRPr="00E72303">
        <w:rPr>
          <w:sz w:val="24"/>
          <w:szCs w:val="24"/>
        </w:rPr>
        <w:br/>
        <w:t>• Cobertura de turnos.</w:t>
      </w:r>
    </w:p>
    <w:p w14:paraId="6B434429" w14:textId="77777777" w:rsidR="00E72303" w:rsidRPr="00E72303" w:rsidRDefault="00E72303" w:rsidP="00E72303">
      <w:pPr>
        <w:spacing w:after="0" w:line="240" w:lineRule="auto"/>
        <w:jc w:val="both"/>
        <w:rPr>
          <w:sz w:val="24"/>
          <w:szCs w:val="24"/>
        </w:rPr>
      </w:pPr>
      <w:r w:rsidRPr="00E72303">
        <w:rPr>
          <w:sz w:val="24"/>
          <w:szCs w:val="24"/>
        </w:rPr>
        <w:t>Esto permite reaccionar rápidamente ante contingencias.</w:t>
      </w:r>
    </w:p>
    <w:p w14:paraId="0E9ABC7A" w14:textId="12170203" w:rsidR="00E72303" w:rsidRPr="00E72303" w:rsidRDefault="00E72303" w:rsidP="00E72303">
      <w:pPr>
        <w:spacing w:after="0" w:line="240" w:lineRule="auto"/>
        <w:jc w:val="both"/>
        <w:rPr>
          <w:sz w:val="24"/>
          <w:szCs w:val="24"/>
        </w:rPr>
      </w:pPr>
    </w:p>
    <w:p w14:paraId="613D573B" w14:textId="77777777" w:rsidR="00E72303" w:rsidRPr="00E72303" w:rsidRDefault="00E72303" w:rsidP="00E72303">
      <w:pPr>
        <w:spacing w:after="0" w:line="240" w:lineRule="auto"/>
        <w:jc w:val="both"/>
        <w:rPr>
          <w:b/>
          <w:bCs/>
          <w:sz w:val="24"/>
          <w:szCs w:val="24"/>
        </w:rPr>
      </w:pPr>
      <w:r w:rsidRPr="00E72303">
        <w:rPr>
          <w:b/>
          <w:bCs/>
          <w:sz w:val="24"/>
          <w:szCs w:val="24"/>
        </w:rPr>
        <w:t>Integración con Costos</w:t>
      </w:r>
    </w:p>
    <w:p w14:paraId="09485425" w14:textId="77777777" w:rsidR="00E72303" w:rsidRPr="00E72303" w:rsidRDefault="00E72303" w:rsidP="00E72303">
      <w:pPr>
        <w:spacing w:after="0" w:line="240" w:lineRule="auto"/>
        <w:jc w:val="both"/>
        <w:rPr>
          <w:sz w:val="24"/>
          <w:szCs w:val="24"/>
        </w:rPr>
      </w:pPr>
      <w:r w:rsidRPr="00E72303">
        <w:rPr>
          <w:sz w:val="24"/>
          <w:szCs w:val="24"/>
        </w:rPr>
        <w:t>Cada hora trabajada posteriormente alimentará:</w:t>
      </w:r>
    </w:p>
    <w:p w14:paraId="36D0BD86" w14:textId="77777777" w:rsidR="00E72303" w:rsidRPr="00E72303" w:rsidRDefault="00E72303" w:rsidP="00C32544">
      <w:pPr>
        <w:spacing w:after="0" w:line="240" w:lineRule="auto"/>
        <w:ind w:left="708"/>
        <w:rPr>
          <w:sz w:val="24"/>
          <w:szCs w:val="24"/>
        </w:rPr>
      </w:pPr>
      <w:r w:rsidRPr="00E72303">
        <w:rPr>
          <w:sz w:val="24"/>
          <w:szCs w:val="24"/>
        </w:rPr>
        <w:t>• Costeo de producción.</w:t>
      </w:r>
      <w:r w:rsidRPr="00E72303">
        <w:rPr>
          <w:sz w:val="24"/>
          <w:szCs w:val="24"/>
        </w:rPr>
        <w:br/>
        <w:t>• Costos indirectos.</w:t>
      </w:r>
      <w:r w:rsidRPr="00E72303">
        <w:rPr>
          <w:sz w:val="24"/>
          <w:szCs w:val="24"/>
        </w:rPr>
        <w:br/>
        <w:t>• Costos de mantenimiento.</w:t>
      </w:r>
      <w:r w:rsidRPr="00E72303">
        <w:rPr>
          <w:sz w:val="24"/>
          <w:szCs w:val="24"/>
        </w:rPr>
        <w:br/>
        <w:t>• Rentabilidad por proceso.</w:t>
      </w:r>
    </w:p>
    <w:p w14:paraId="01038C5C" w14:textId="77777777" w:rsidR="00E72303" w:rsidRPr="00E72303" w:rsidRDefault="00E72303" w:rsidP="00E72303">
      <w:pPr>
        <w:spacing w:after="0" w:line="240" w:lineRule="auto"/>
        <w:jc w:val="both"/>
        <w:rPr>
          <w:sz w:val="24"/>
          <w:szCs w:val="24"/>
        </w:rPr>
      </w:pPr>
      <w:r w:rsidRPr="00E72303">
        <w:rPr>
          <w:sz w:val="24"/>
          <w:szCs w:val="24"/>
        </w:rPr>
        <w:t>La información financiera comienza a construirse desde el momento del ingreso.</w:t>
      </w:r>
    </w:p>
    <w:p w14:paraId="002C4E43" w14:textId="17B4F09A" w:rsidR="00E72303" w:rsidRPr="00E72303" w:rsidRDefault="00E72303" w:rsidP="00E72303">
      <w:pPr>
        <w:spacing w:after="0" w:line="240" w:lineRule="auto"/>
        <w:jc w:val="both"/>
        <w:rPr>
          <w:sz w:val="24"/>
          <w:szCs w:val="24"/>
        </w:rPr>
      </w:pPr>
    </w:p>
    <w:p w14:paraId="31A6EA18" w14:textId="77777777" w:rsidR="006B1ABA" w:rsidRDefault="006B1ABA" w:rsidP="00E72303">
      <w:pPr>
        <w:spacing w:after="0" w:line="240" w:lineRule="auto"/>
        <w:jc w:val="both"/>
        <w:rPr>
          <w:b/>
          <w:bCs/>
          <w:sz w:val="24"/>
          <w:szCs w:val="24"/>
        </w:rPr>
      </w:pPr>
    </w:p>
    <w:p w14:paraId="2CD78F22" w14:textId="77777777" w:rsidR="006B1ABA" w:rsidRDefault="006B1ABA" w:rsidP="00E72303">
      <w:pPr>
        <w:spacing w:after="0" w:line="240" w:lineRule="auto"/>
        <w:jc w:val="both"/>
        <w:rPr>
          <w:b/>
          <w:bCs/>
          <w:sz w:val="24"/>
          <w:szCs w:val="24"/>
        </w:rPr>
      </w:pPr>
    </w:p>
    <w:p w14:paraId="22C23838" w14:textId="77777777" w:rsidR="006B1ABA" w:rsidRDefault="006B1ABA" w:rsidP="00E72303">
      <w:pPr>
        <w:spacing w:after="0" w:line="240" w:lineRule="auto"/>
        <w:jc w:val="both"/>
        <w:rPr>
          <w:b/>
          <w:bCs/>
          <w:sz w:val="24"/>
          <w:szCs w:val="24"/>
        </w:rPr>
      </w:pPr>
    </w:p>
    <w:p w14:paraId="3EC31398" w14:textId="649AD3F5" w:rsidR="00E72303" w:rsidRPr="00E72303" w:rsidRDefault="00E72303" w:rsidP="00E72303">
      <w:pPr>
        <w:spacing w:after="0" w:line="240" w:lineRule="auto"/>
        <w:jc w:val="both"/>
        <w:rPr>
          <w:b/>
          <w:bCs/>
          <w:sz w:val="24"/>
          <w:szCs w:val="24"/>
        </w:rPr>
      </w:pPr>
      <w:r w:rsidRPr="00E72303">
        <w:rPr>
          <w:b/>
          <w:bCs/>
          <w:sz w:val="24"/>
          <w:szCs w:val="24"/>
        </w:rPr>
        <w:lastRenderedPageBreak/>
        <w:t>Gestión de Excepciones</w:t>
      </w:r>
    </w:p>
    <w:p w14:paraId="5CD3767C" w14:textId="77777777" w:rsidR="00E72303" w:rsidRPr="00E72303" w:rsidRDefault="00E72303" w:rsidP="00E72303">
      <w:pPr>
        <w:spacing w:after="0" w:line="240" w:lineRule="auto"/>
        <w:jc w:val="both"/>
        <w:rPr>
          <w:sz w:val="24"/>
          <w:szCs w:val="24"/>
        </w:rPr>
      </w:pPr>
      <w:r w:rsidRPr="00E72303">
        <w:rPr>
          <w:sz w:val="24"/>
          <w:szCs w:val="24"/>
        </w:rPr>
        <w:t>El sistema debe permitir administrar situaciones especiales como:</w:t>
      </w:r>
    </w:p>
    <w:p w14:paraId="37755355" w14:textId="77777777" w:rsidR="00E72303" w:rsidRPr="00E72303" w:rsidRDefault="00E72303" w:rsidP="00C32544">
      <w:pPr>
        <w:spacing w:after="0" w:line="240" w:lineRule="auto"/>
        <w:ind w:left="708"/>
        <w:rPr>
          <w:sz w:val="24"/>
          <w:szCs w:val="24"/>
        </w:rPr>
      </w:pPr>
      <w:r w:rsidRPr="00E72303">
        <w:rPr>
          <w:sz w:val="24"/>
          <w:szCs w:val="24"/>
        </w:rPr>
        <w:t>• Permisos.</w:t>
      </w:r>
      <w:r w:rsidRPr="00E72303">
        <w:rPr>
          <w:sz w:val="24"/>
          <w:szCs w:val="24"/>
        </w:rPr>
        <w:br/>
        <w:t>• Incapacidades.</w:t>
      </w:r>
      <w:r w:rsidRPr="00E72303">
        <w:rPr>
          <w:sz w:val="24"/>
          <w:szCs w:val="24"/>
        </w:rPr>
        <w:br/>
        <w:t>• Vacaciones.</w:t>
      </w:r>
      <w:r w:rsidRPr="00E72303">
        <w:rPr>
          <w:sz w:val="24"/>
          <w:szCs w:val="24"/>
        </w:rPr>
        <w:br/>
        <w:t>• Licencias.</w:t>
      </w:r>
      <w:r w:rsidRPr="00E72303">
        <w:rPr>
          <w:sz w:val="24"/>
          <w:szCs w:val="24"/>
        </w:rPr>
        <w:br/>
        <w:t>• Comisiones externas.</w:t>
      </w:r>
      <w:r w:rsidRPr="00E72303">
        <w:rPr>
          <w:sz w:val="24"/>
          <w:szCs w:val="24"/>
        </w:rPr>
        <w:br/>
        <w:t>• Horarios especiales.</w:t>
      </w:r>
    </w:p>
    <w:p w14:paraId="2B0AA704" w14:textId="77777777" w:rsidR="00E72303" w:rsidRPr="00E72303" w:rsidRDefault="00E72303" w:rsidP="00E72303">
      <w:pPr>
        <w:spacing w:after="0" w:line="240" w:lineRule="auto"/>
        <w:jc w:val="both"/>
        <w:rPr>
          <w:sz w:val="24"/>
          <w:szCs w:val="24"/>
        </w:rPr>
      </w:pPr>
      <w:r w:rsidRPr="00E72303">
        <w:rPr>
          <w:sz w:val="24"/>
          <w:szCs w:val="24"/>
        </w:rPr>
        <w:t>Toda excepción debe quedar documentada.</w:t>
      </w:r>
    </w:p>
    <w:p w14:paraId="52B614B3" w14:textId="137F10AD" w:rsidR="00E72303" w:rsidRPr="00E72303" w:rsidRDefault="00E72303" w:rsidP="00E72303">
      <w:pPr>
        <w:spacing w:after="0" w:line="240" w:lineRule="auto"/>
        <w:jc w:val="both"/>
        <w:rPr>
          <w:sz w:val="24"/>
          <w:szCs w:val="24"/>
        </w:rPr>
      </w:pPr>
    </w:p>
    <w:p w14:paraId="2E450579" w14:textId="77777777" w:rsidR="00E72303" w:rsidRPr="00E72303" w:rsidRDefault="00E72303" w:rsidP="00E72303">
      <w:pPr>
        <w:spacing w:after="0" w:line="240" w:lineRule="auto"/>
        <w:jc w:val="both"/>
        <w:rPr>
          <w:b/>
          <w:bCs/>
          <w:sz w:val="24"/>
          <w:szCs w:val="24"/>
        </w:rPr>
      </w:pPr>
      <w:r w:rsidRPr="00E72303">
        <w:rPr>
          <w:b/>
          <w:bCs/>
          <w:sz w:val="24"/>
          <w:szCs w:val="24"/>
        </w:rPr>
        <w:t>Indicadores Generados</w:t>
      </w:r>
    </w:p>
    <w:p w14:paraId="28EFC2C2" w14:textId="77777777" w:rsidR="00E72303" w:rsidRPr="00E72303" w:rsidRDefault="00E72303" w:rsidP="00E72303">
      <w:pPr>
        <w:spacing w:after="0" w:line="240" w:lineRule="auto"/>
        <w:jc w:val="both"/>
        <w:rPr>
          <w:sz w:val="24"/>
          <w:szCs w:val="24"/>
        </w:rPr>
      </w:pPr>
      <w:r w:rsidRPr="00E72303">
        <w:rPr>
          <w:sz w:val="24"/>
          <w:szCs w:val="24"/>
        </w:rPr>
        <w:t>Esta automatización debe alimentar indicadores como:</w:t>
      </w:r>
    </w:p>
    <w:p w14:paraId="110F511D" w14:textId="77777777" w:rsidR="00E72303" w:rsidRPr="00E72303" w:rsidRDefault="00E72303" w:rsidP="00C32544">
      <w:pPr>
        <w:spacing w:after="0" w:line="240" w:lineRule="auto"/>
        <w:ind w:left="708"/>
        <w:rPr>
          <w:sz w:val="24"/>
          <w:szCs w:val="24"/>
        </w:rPr>
      </w:pPr>
      <w:r w:rsidRPr="00E72303">
        <w:rPr>
          <w:sz w:val="24"/>
          <w:szCs w:val="24"/>
        </w:rPr>
        <w:t>• Puntualidad.</w:t>
      </w:r>
      <w:r w:rsidRPr="00E72303">
        <w:rPr>
          <w:sz w:val="24"/>
          <w:szCs w:val="24"/>
        </w:rPr>
        <w:br/>
        <w:t>• Ausentismo.</w:t>
      </w:r>
      <w:r w:rsidRPr="00E72303">
        <w:rPr>
          <w:sz w:val="24"/>
          <w:szCs w:val="24"/>
        </w:rPr>
        <w:br/>
        <w:t>• Disponibilidad de personal.</w:t>
      </w:r>
      <w:r w:rsidRPr="00E72303">
        <w:rPr>
          <w:sz w:val="24"/>
          <w:szCs w:val="24"/>
        </w:rPr>
        <w:br/>
        <w:t>• Cumplimiento de horarios.</w:t>
      </w:r>
      <w:r w:rsidRPr="00E72303">
        <w:rPr>
          <w:sz w:val="24"/>
          <w:szCs w:val="24"/>
        </w:rPr>
        <w:br/>
        <w:t>• Cobertura de turnos.</w:t>
      </w:r>
      <w:r w:rsidRPr="00E72303">
        <w:rPr>
          <w:sz w:val="24"/>
          <w:szCs w:val="24"/>
        </w:rPr>
        <w:br/>
        <w:t>• Horas trabajadas.</w:t>
      </w:r>
      <w:r w:rsidRPr="00E72303">
        <w:rPr>
          <w:sz w:val="24"/>
          <w:szCs w:val="24"/>
        </w:rPr>
        <w:br/>
        <w:t>• Tasa de asistencia.</w:t>
      </w:r>
      <w:r w:rsidRPr="00E72303">
        <w:rPr>
          <w:sz w:val="24"/>
          <w:szCs w:val="24"/>
        </w:rPr>
        <w:br/>
        <w:t>• Rotación laboral.</w:t>
      </w:r>
    </w:p>
    <w:p w14:paraId="13A787B3" w14:textId="0CAF7054" w:rsidR="00E72303" w:rsidRPr="00E72303" w:rsidRDefault="00E72303" w:rsidP="00E72303">
      <w:pPr>
        <w:spacing w:after="0" w:line="240" w:lineRule="auto"/>
        <w:jc w:val="both"/>
        <w:rPr>
          <w:sz w:val="24"/>
          <w:szCs w:val="24"/>
        </w:rPr>
      </w:pPr>
    </w:p>
    <w:p w14:paraId="1D0DA06B" w14:textId="77777777" w:rsidR="00E72303" w:rsidRPr="00E72303" w:rsidRDefault="00E72303" w:rsidP="00E72303">
      <w:pPr>
        <w:spacing w:after="0" w:line="240" w:lineRule="auto"/>
        <w:jc w:val="both"/>
        <w:rPr>
          <w:b/>
          <w:bCs/>
          <w:sz w:val="24"/>
          <w:szCs w:val="24"/>
        </w:rPr>
      </w:pPr>
      <w:r w:rsidRPr="00E72303">
        <w:rPr>
          <w:b/>
          <w:bCs/>
          <w:sz w:val="24"/>
          <w:szCs w:val="24"/>
        </w:rPr>
        <w:t>Beneficios Esperados</w:t>
      </w:r>
    </w:p>
    <w:p w14:paraId="2ECFD9CD" w14:textId="77777777" w:rsidR="00E72303" w:rsidRPr="00E72303" w:rsidRDefault="00E72303" w:rsidP="00E72303">
      <w:pPr>
        <w:spacing w:after="0" w:line="240" w:lineRule="auto"/>
        <w:jc w:val="both"/>
        <w:rPr>
          <w:sz w:val="24"/>
          <w:szCs w:val="24"/>
        </w:rPr>
      </w:pPr>
      <w:r w:rsidRPr="00E72303">
        <w:rPr>
          <w:sz w:val="24"/>
          <w:szCs w:val="24"/>
        </w:rPr>
        <w:t>La implementación de esta automatización permite:</w:t>
      </w:r>
    </w:p>
    <w:p w14:paraId="76E35866" w14:textId="77777777" w:rsidR="00E72303" w:rsidRPr="00E72303" w:rsidRDefault="00E72303" w:rsidP="006B1ABA">
      <w:pPr>
        <w:spacing w:after="0" w:line="240" w:lineRule="auto"/>
        <w:ind w:left="708"/>
        <w:rPr>
          <w:sz w:val="24"/>
          <w:szCs w:val="24"/>
        </w:rPr>
      </w:pPr>
      <w:r w:rsidRPr="00E72303">
        <w:rPr>
          <w:sz w:val="24"/>
          <w:szCs w:val="24"/>
        </w:rPr>
        <w:t>• Eliminar registros manuales.</w:t>
      </w:r>
      <w:r w:rsidRPr="00E72303">
        <w:rPr>
          <w:sz w:val="24"/>
          <w:szCs w:val="24"/>
        </w:rPr>
        <w:br/>
        <w:t>• Mejorar precisión de nómina.</w:t>
      </w:r>
      <w:r w:rsidRPr="00E72303">
        <w:rPr>
          <w:sz w:val="24"/>
          <w:szCs w:val="24"/>
        </w:rPr>
        <w:br/>
        <w:t>• Incrementar trazabilidad.</w:t>
      </w:r>
      <w:r w:rsidRPr="00E72303">
        <w:rPr>
          <w:sz w:val="24"/>
          <w:szCs w:val="24"/>
        </w:rPr>
        <w:br/>
        <w:t>• Fortalecer seguridad.</w:t>
      </w:r>
      <w:r w:rsidRPr="00E72303">
        <w:rPr>
          <w:sz w:val="24"/>
          <w:szCs w:val="24"/>
        </w:rPr>
        <w:br/>
        <w:t>• Mejorar control operativo.</w:t>
      </w:r>
      <w:r w:rsidRPr="00E72303">
        <w:rPr>
          <w:sz w:val="24"/>
          <w:szCs w:val="24"/>
        </w:rPr>
        <w:br/>
        <w:t>• Reducir conflictos laborales.</w:t>
      </w:r>
      <w:r w:rsidRPr="00E72303">
        <w:rPr>
          <w:sz w:val="24"/>
          <w:szCs w:val="24"/>
        </w:rPr>
        <w:br/>
        <w:t>• Facilitar auditorías.</w:t>
      </w:r>
      <w:r w:rsidRPr="00E72303">
        <w:rPr>
          <w:sz w:val="24"/>
          <w:szCs w:val="24"/>
        </w:rPr>
        <w:br/>
        <w:t>• Incrementar disponibilidad de información.</w:t>
      </w:r>
    </w:p>
    <w:p w14:paraId="0AC33379" w14:textId="7A8E3704" w:rsidR="00E72303" w:rsidRPr="00E72303" w:rsidRDefault="00E72303" w:rsidP="00E72303">
      <w:pPr>
        <w:spacing w:after="0" w:line="240" w:lineRule="auto"/>
        <w:jc w:val="both"/>
        <w:rPr>
          <w:sz w:val="24"/>
          <w:szCs w:val="24"/>
        </w:rPr>
      </w:pPr>
    </w:p>
    <w:p w14:paraId="7D9A6A84" w14:textId="77777777" w:rsidR="00E72303" w:rsidRPr="00E72303" w:rsidRDefault="00E72303" w:rsidP="00E72303">
      <w:pPr>
        <w:spacing w:after="0" w:line="240" w:lineRule="auto"/>
        <w:jc w:val="both"/>
        <w:rPr>
          <w:b/>
          <w:bCs/>
          <w:sz w:val="24"/>
          <w:szCs w:val="24"/>
        </w:rPr>
      </w:pPr>
      <w:r w:rsidRPr="00E72303">
        <w:rPr>
          <w:b/>
          <w:bCs/>
          <w:sz w:val="24"/>
          <w:szCs w:val="24"/>
        </w:rPr>
        <w:t>Filosofía IOS-PYME Asociada</w:t>
      </w:r>
    </w:p>
    <w:p w14:paraId="27F547AF" w14:textId="77777777" w:rsidR="00E72303" w:rsidRPr="00E72303" w:rsidRDefault="00E72303" w:rsidP="00E72303">
      <w:pPr>
        <w:spacing w:after="0" w:line="240" w:lineRule="auto"/>
        <w:jc w:val="both"/>
        <w:rPr>
          <w:sz w:val="24"/>
          <w:szCs w:val="24"/>
        </w:rPr>
      </w:pPr>
      <w:r w:rsidRPr="00E72303">
        <w:rPr>
          <w:sz w:val="24"/>
          <w:szCs w:val="24"/>
        </w:rPr>
        <w:t>Dentro de IOS-PYME, el registro de asistencia no constituye simplemente una marcación de entrada. Constituye el primer evento operativo del día y una fuente fundamental de información para toda la organización. Cada ingreso genera datos que posteriormente alimentarán decisiones relacionadas con productividad, costos, planificación, seguridad y gestión del talento humano.</w:t>
      </w:r>
    </w:p>
    <w:p w14:paraId="07CBD6A0" w14:textId="77777777" w:rsidR="00E72303" w:rsidRPr="00E72303" w:rsidRDefault="00E72303" w:rsidP="00E72303">
      <w:pPr>
        <w:spacing w:after="0" w:line="240" w:lineRule="auto"/>
        <w:jc w:val="both"/>
        <w:rPr>
          <w:sz w:val="24"/>
          <w:szCs w:val="24"/>
        </w:rPr>
      </w:pPr>
      <w:r w:rsidRPr="00E72303">
        <w:rPr>
          <w:sz w:val="24"/>
          <w:szCs w:val="24"/>
        </w:rPr>
        <w:t>Por esta razón, el control de acceso y asistencia debe ser automático, confiable e integrado al ERP. Una organización verdaderamente digital captura la información una sola vez y la utiliza inteligentemente en todos sus procesos, eliminando tareas administrativas innecesarias y aumentando la calidad de la toma de decisiones.</w:t>
      </w:r>
    </w:p>
    <w:p w14:paraId="0D02D99D" w14:textId="77777777" w:rsidR="00E72303" w:rsidRDefault="00E72303" w:rsidP="00E72303">
      <w:pPr>
        <w:spacing w:after="0" w:line="240" w:lineRule="auto"/>
        <w:jc w:val="both"/>
        <w:rPr>
          <w:sz w:val="24"/>
          <w:szCs w:val="24"/>
        </w:rPr>
      </w:pPr>
    </w:p>
    <w:p w14:paraId="0D14EEED" w14:textId="77777777" w:rsidR="006B1ABA" w:rsidRDefault="006B1ABA" w:rsidP="00E72303">
      <w:pPr>
        <w:spacing w:after="0" w:line="240" w:lineRule="auto"/>
        <w:jc w:val="both"/>
        <w:rPr>
          <w:sz w:val="24"/>
          <w:szCs w:val="24"/>
        </w:rPr>
      </w:pPr>
    </w:p>
    <w:p w14:paraId="6D8002E2" w14:textId="77777777" w:rsidR="006B1ABA" w:rsidRDefault="006B1ABA" w:rsidP="00E72303">
      <w:pPr>
        <w:spacing w:after="0" w:line="240" w:lineRule="auto"/>
        <w:jc w:val="both"/>
        <w:rPr>
          <w:sz w:val="24"/>
          <w:szCs w:val="24"/>
        </w:rPr>
      </w:pPr>
    </w:p>
    <w:p w14:paraId="68C9BD2F" w14:textId="77777777" w:rsidR="006B1ABA" w:rsidRDefault="006B1ABA" w:rsidP="00E72303">
      <w:pPr>
        <w:spacing w:after="0" w:line="240" w:lineRule="auto"/>
        <w:jc w:val="both"/>
        <w:rPr>
          <w:sz w:val="24"/>
          <w:szCs w:val="24"/>
        </w:rPr>
      </w:pPr>
    </w:p>
    <w:p w14:paraId="237D0A26" w14:textId="77777777" w:rsidR="006B1ABA" w:rsidRDefault="006B1ABA" w:rsidP="00E72303">
      <w:pPr>
        <w:spacing w:after="0" w:line="240" w:lineRule="auto"/>
        <w:jc w:val="both"/>
        <w:rPr>
          <w:sz w:val="24"/>
          <w:szCs w:val="24"/>
        </w:rPr>
      </w:pPr>
    </w:p>
    <w:p w14:paraId="542FCED4" w14:textId="77777777" w:rsidR="006B1ABA" w:rsidRDefault="006B1ABA" w:rsidP="00E72303">
      <w:pPr>
        <w:spacing w:after="0" w:line="240" w:lineRule="auto"/>
        <w:jc w:val="both"/>
        <w:rPr>
          <w:sz w:val="24"/>
          <w:szCs w:val="24"/>
        </w:rPr>
      </w:pPr>
    </w:p>
    <w:p w14:paraId="267909CF" w14:textId="77777777" w:rsidR="006B1ABA" w:rsidRPr="006B1ABA" w:rsidRDefault="006B1ABA" w:rsidP="006B1ABA">
      <w:pPr>
        <w:spacing w:after="0" w:line="240" w:lineRule="auto"/>
        <w:jc w:val="center"/>
        <w:rPr>
          <w:b/>
          <w:bCs/>
          <w:sz w:val="40"/>
          <w:szCs w:val="40"/>
        </w:rPr>
      </w:pPr>
      <w:r w:rsidRPr="006B1ABA">
        <w:rPr>
          <w:b/>
          <w:bCs/>
          <w:sz w:val="40"/>
          <w:szCs w:val="40"/>
        </w:rPr>
        <w:t>Automatización 17.4</w:t>
      </w:r>
    </w:p>
    <w:p w14:paraId="0C7A101C" w14:textId="77777777" w:rsidR="006B1ABA" w:rsidRPr="006B1ABA" w:rsidRDefault="006B1ABA" w:rsidP="006B1ABA">
      <w:pPr>
        <w:spacing w:after="0" w:line="240" w:lineRule="auto"/>
        <w:jc w:val="center"/>
        <w:rPr>
          <w:b/>
          <w:bCs/>
          <w:sz w:val="32"/>
          <w:szCs w:val="32"/>
        </w:rPr>
      </w:pPr>
      <w:r w:rsidRPr="006B1ABA">
        <w:rPr>
          <w:b/>
          <w:bCs/>
          <w:sz w:val="32"/>
          <w:szCs w:val="32"/>
        </w:rPr>
        <w:t>Registro Anticipado de Permisos Laborales y Control de Reincorporación</w:t>
      </w:r>
    </w:p>
    <w:p w14:paraId="370E8A17" w14:textId="77777777" w:rsidR="006B1ABA" w:rsidRDefault="006B1ABA" w:rsidP="006B1ABA">
      <w:pPr>
        <w:spacing w:after="0" w:line="240" w:lineRule="auto"/>
        <w:jc w:val="both"/>
        <w:rPr>
          <w:b/>
          <w:bCs/>
          <w:sz w:val="24"/>
          <w:szCs w:val="24"/>
        </w:rPr>
      </w:pPr>
    </w:p>
    <w:p w14:paraId="41C8C7B5" w14:textId="20715675" w:rsidR="006B1ABA" w:rsidRPr="006B1ABA" w:rsidRDefault="006B1ABA" w:rsidP="006B1ABA">
      <w:pPr>
        <w:spacing w:after="0" w:line="240" w:lineRule="auto"/>
        <w:jc w:val="both"/>
        <w:rPr>
          <w:b/>
          <w:bCs/>
          <w:sz w:val="24"/>
          <w:szCs w:val="24"/>
        </w:rPr>
      </w:pPr>
      <w:r w:rsidRPr="006B1ABA">
        <w:rPr>
          <w:b/>
          <w:bCs/>
          <w:sz w:val="24"/>
          <w:szCs w:val="24"/>
        </w:rPr>
        <w:t>Objetivo de la Automatización</w:t>
      </w:r>
    </w:p>
    <w:p w14:paraId="4EA233CF" w14:textId="77777777" w:rsidR="006B1ABA" w:rsidRPr="006B1ABA" w:rsidRDefault="006B1ABA" w:rsidP="006B1ABA">
      <w:pPr>
        <w:spacing w:after="0" w:line="240" w:lineRule="auto"/>
        <w:jc w:val="both"/>
        <w:rPr>
          <w:sz w:val="24"/>
          <w:szCs w:val="24"/>
        </w:rPr>
      </w:pPr>
      <w:r w:rsidRPr="006B1ABA">
        <w:rPr>
          <w:sz w:val="24"/>
          <w:szCs w:val="24"/>
        </w:rPr>
        <w:t>El objetivo de esta automatización consiste en registrar formalmente dentro del ERP los permisos laborales autorizados, documentando la fecha y hora de inicio, la fecha y hora de retorno previstas y cualquier condición especial asociada al permiso.</w:t>
      </w:r>
    </w:p>
    <w:p w14:paraId="3FAA69DC" w14:textId="77777777" w:rsidR="006B1ABA" w:rsidRPr="006B1ABA" w:rsidRDefault="006B1ABA" w:rsidP="006B1ABA">
      <w:pPr>
        <w:spacing w:after="0" w:line="240" w:lineRule="auto"/>
        <w:jc w:val="both"/>
        <w:rPr>
          <w:sz w:val="24"/>
          <w:szCs w:val="24"/>
        </w:rPr>
      </w:pPr>
      <w:r w:rsidRPr="006B1ABA">
        <w:rPr>
          <w:sz w:val="24"/>
          <w:szCs w:val="24"/>
        </w:rPr>
        <w:t>La finalidad es garantizar que todas las áreas involucradas trabajen utilizando la misma información y que el impacto operacional del permiso pueda ser administrado oportunamente.</w:t>
      </w:r>
    </w:p>
    <w:p w14:paraId="07ABF8B6" w14:textId="77777777" w:rsidR="006B1ABA" w:rsidRPr="006B1ABA" w:rsidRDefault="006B1ABA" w:rsidP="006B1ABA">
      <w:pPr>
        <w:spacing w:after="0" w:line="240" w:lineRule="auto"/>
        <w:jc w:val="both"/>
        <w:rPr>
          <w:sz w:val="24"/>
          <w:szCs w:val="24"/>
        </w:rPr>
      </w:pPr>
      <w:r w:rsidRPr="006B1ABA">
        <w:rPr>
          <w:sz w:val="24"/>
          <w:szCs w:val="24"/>
        </w:rPr>
        <w:t>IOS-PYME considera que una ausencia planificada debe ser administrada con el mismo nivel de disciplina que cualquier otro recurso operativo.</w:t>
      </w:r>
    </w:p>
    <w:p w14:paraId="6B712526" w14:textId="43D4680D" w:rsidR="006B1ABA" w:rsidRPr="006B1ABA" w:rsidRDefault="006B1ABA" w:rsidP="006B1ABA">
      <w:pPr>
        <w:spacing w:after="0" w:line="240" w:lineRule="auto"/>
        <w:jc w:val="both"/>
        <w:rPr>
          <w:sz w:val="24"/>
          <w:szCs w:val="24"/>
        </w:rPr>
      </w:pPr>
    </w:p>
    <w:p w14:paraId="31CA8AC2" w14:textId="4BBA1119" w:rsidR="006B1ABA" w:rsidRPr="006B1ABA" w:rsidRDefault="006B1ABA" w:rsidP="006B1ABA">
      <w:pPr>
        <w:spacing w:after="0" w:line="240" w:lineRule="auto"/>
        <w:jc w:val="both"/>
        <w:rPr>
          <w:b/>
          <w:bCs/>
          <w:sz w:val="24"/>
          <w:szCs w:val="24"/>
        </w:rPr>
      </w:pPr>
      <w:r w:rsidRPr="006B1ABA">
        <w:rPr>
          <w:b/>
          <w:bCs/>
          <w:sz w:val="24"/>
          <w:szCs w:val="24"/>
        </w:rPr>
        <w:t>Paradigma Destruido:</w:t>
      </w:r>
      <w:r>
        <w:rPr>
          <w:b/>
          <w:bCs/>
          <w:sz w:val="24"/>
          <w:szCs w:val="24"/>
        </w:rPr>
        <w:t xml:space="preserve"> </w:t>
      </w:r>
      <w:r w:rsidRPr="006B1ABA">
        <w:rPr>
          <w:b/>
          <w:bCs/>
          <w:sz w:val="24"/>
          <w:szCs w:val="24"/>
        </w:rPr>
        <w:t>"El supervisor sabe quién pidió permiso"</w:t>
      </w:r>
    </w:p>
    <w:p w14:paraId="4239F870" w14:textId="77777777" w:rsidR="006B1ABA" w:rsidRPr="006B1ABA" w:rsidRDefault="006B1ABA" w:rsidP="006B1ABA">
      <w:pPr>
        <w:spacing w:after="0" w:line="240" w:lineRule="auto"/>
        <w:jc w:val="both"/>
        <w:rPr>
          <w:sz w:val="24"/>
          <w:szCs w:val="24"/>
        </w:rPr>
      </w:pPr>
      <w:r w:rsidRPr="006B1ABA">
        <w:rPr>
          <w:sz w:val="24"/>
          <w:szCs w:val="24"/>
        </w:rPr>
        <w:t>Muchas empresas dependen exclusivamente del conocimiento informal del supervisor.</w:t>
      </w:r>
    </w:p>
    <w:p w14:paraId="44FCB0DC" w14:textId="77777777" w:rsidR="006B1ABA" w:rsidRPr="006B1ABA" w:rsidRDefault="006B1ABA" w:rsidP="006B1ABA">
      <w:pPr>
        <w:spacing w:after="0" w:line="240" w:lineRule="auto"/>
        <w:jc w:val="both"/>
        <w:rPr>
          <w:sz w:val="24"/>
          <w:szCs w:val="24"/>
        </w:rPr>
      </w:pPr>
      <w:r w:rsidRPr="006B1ABA">
        <w:rPr>
          <w:sz w:val="24"/>
          <w:szCs w:val="24"/>
        </w:rPr>
        <w:t>Como consecuencia:</w:t>
      </w:r>
    </w:p>
    <w:p w14:paraId="2D19CF66" w14:textId="77777777" w:rsidR="006B1ABA" w:rsidRPr="006B1ABA" w:rsidRDefault="006B1ABA" w:rsidP="006B1ABA">
      <w:pPr>
        <w:spacing w:after="0" w:line="240" w:lineRule="auto"/>
        <w:ind w:left="708"/>
        <w:rPr>
          <w:sz w:val="24"/>
          <w:szCs w:val="24"/>
        </w:rPr>
      </w:pPr>
      <w:r w:rsidRPr="006B1ABA">
        <w:rPr>
          <w:sz w:val="24"/>
          <w:szCs w:val="24"/>
        </w:rPr>
        <w:t>• Recursos Humanos no tiene visibilidad.</w:t>
      </w:r>
      <w:r w:rsidRPr="006B1ABA">
        <w:rPr>
          <w:sz w:val="24"/>
          <w:szCs w:val="24"/>
        </w:rPr>
        <w:br/>
        <w:t>• Nómina genera errores.</w:t>
      </w:r>
      <w:r w:rsidRPr="006B1ABA">
        <w:rPr>
          <w:sz w:val="24"/>
          <w:szCs w:val="24"/>
        </w:rPr>
        <w:br/>
        <w:t>• Producción planifica incorrectamente.</w:t>
      </w:r>
      <w:r w:rsidRPr="006B1ABA">
        <w:rPr>
          <w:sz w:val="24"/>
          <w:szCs w:val="24"/>
        </w:rPr>
        <w:br/>
        <w:t>• Se producen conflictos posteriores.</w:t>
      </w:r>
    </w:p>
    <w:p w14:paraId="52364FF9" w14:textId="77777777" w:rsidR="006B1ABA" w:rsidRPr="006B1ABA" w:rsidRDefault="006B1ABA" w:rsidP="006B1ABA">
      <w:pPr>
        <w:spacing w:after="0" w:line="240" w:lineRule="auto"/>
        <w:jc w:val="both"/>
        <w:rPr>
          <w:sz w:val="24"/>
          <w:szCs w:val="24"/>
        </w:rPr>
      </w:pPr>
      <w:r w:rsidRPr="006B1ABA">
        <w:rPr>
          <w:sz w:val="24"/>
          <w:szCs w:val="24"/>
        </w:rPr>
        <w:t>IOS-PYME propone que toda ausencia autorizada quede registrada inmediatamente dentro del sistema.</w:t>
      </w:r>
    </w:p>
    <w:p w14:paraId="08A6EE15" w14:textId="3C2EC1F3" w:rsidR="006B1ABA" w:rsidRPr="006B1ABA" w:rsidRDefault="006B1ABA" w:rsidP="006B1ABA">
      <w:pPr>
        <w:spacing w:after="0" w:line="240" w:lineRule="auto"/>
        <w:jc w:val="both"/>
        <w:rPr>
          <w:sz w:val="24"/>
          <w:szCs w:val="24"/>
        </w:rPr>
      </w:pPr>
    </w:p>
    <w:p w14:paraId="678A110D" w14:textId="68D36742" w:rsidR="006B1ABA" w:rsidRPr="006B1ABA" w:rsidRDefault="006B1ABA" w:rsidP="006B1ABA">
      <w:pPr>
        <w:spacing w:after="0" w:line="240" w:lineRule="auto"/>
        <w:jc w:val="both"/>
        <w:rPr>
          <w:b/>
          <w:bCs/>
          <w:sz w:val="24"/>
          <w:szCs w:val="24"/>
        </w:rPr>
      </w:pPr>
      <w:r w:rsidRPr="006B1ABA">
        <w:rPr>
          <w:b/>
          <w:bCs/>
          <w:sz w:val="24"/>
          <w:szCs w:val="24"/>
        </w:rPr>
        <w:t>Paradigma Destruido:"Después vemos cuándo regresa"</w:t>
      </w:r>
    </w:p>
    <w:p w14:paraId="0FD50067" w14:textId="106EDE77" w:rsidR="006B1ABA" w:rsidRPr="006B1ABA" w:rsidRDefault="006B1ABA" w:rsidP="006B1ABA">
      <w:pPr>
        <w:spacing w:after="0" w:line="240" w:lineRule="auto"/>
        <w:jc w:val="both"/>
        <w:rPr>
          <w:sz w:val="24"/>
          <w:szCs w:val="24"/>
        </w:rPr>
      </w:pPr>
      <w:r w:rsidRPr="006B1ABA">
        <w:rPr>
          <w:sz w:val="24"/>
          <w:szCs w:val="24"/>
        </w:rPr>
        <w:t>En muchas organizaciones se registra la salida del colaborador pero no la fecha prevista de retorno.</w:t>
      </w:r>
      <w:r>
        <w:rPr>
          <w:sz w:val="24"/>
          <w:szCs w:val="24"/>
        </w:rPr>
        <w:t xml:space="preserve"> </w:t>
      </w:r>
      <w:r w:rsidRPr="006B1ABA">
        <w:rPr>
          <w:sz w:val="24"/>
          <w:szCs w:val="24"/>
        </w:rPr>
        <w:t>Esto dificulta:</w:t>
      </w:r>
    </w:p>
    <w:p w14:paraId="797D2F67" w14:textId="77777777" w:rsidR="006B1ABA" w:rsidRPr="006B1ABA" w:rsidRDefault="006B1ABA" w:rsidP="006B1ABA">
      <w:pPr>
        <w:spacing w:after="0" w:line="240" w:lineRule="auto"/>
        <w:ind w:left="708"/>
        <w:rPr>
          <w:sz w:val="24"/>
          <w:szCs w:val="24"/>
        </w:rPr>
      </w:pPr>
      <w:r w:rsidRPr="006B1ABA">
        <w:rPr>
          <w:sz w:val="24"/>
          <w:szCs w:val="24"/>
        </w:rPr>
        <w:t>• La planificación de personal.</w:t>
      </w:r>
      <w:r w:rsidRPr="006B1ABA">
        <w:rPr>
          <w:sz w:val="24"/>
          <w:szCs w:val="24"/>
        </w:rPr>
        <w:br/>
        <w:t>• La cobertura de puestos críticos.</w:t>
      </w:r>
      <w:r w:rsidRPr="006B1ABA">
        <w:rPr>
          <w:sz w:val="24"/>
          <w:szCs w:val="24"/>
        </w:rPr>
        <w:br/>
        <w:t>• La programación de producción.</w:t>
      </w:r>
      <w:r w:rsidRPr="006B1ABA">
        <w:rPr>
          <w:sz w:val="24"/>
          <w:szCs w:val="24"/>
        </w:rPr>
        <w:br/>
        <w:t>• La gestión de horas extras.</w:t>
      </w:r>
    </w:p>
    <w:p w14:paraId="52908744" w14:textId="77777777" w:rsidR="006B1ABA" w:rsidRPr="006B1ABA" w:rsidRDefault="006B1ABA" w:rsidP="006B1ABA">
      <w:pPr>
        <w:spacing w:after="0" w:line="240" w:lineRule="auto"/>
        <w:jc w:val="both"/>
        <w:rPr>
          <w:sz w:val="24"/>
          <w:szCs w:val="24"/>
        </w:rPr>
      </w:pPr>
      <w:r w:rsidRPr="006B1ABA">
        <w:rPr>
          <w:sz w:val="24"/>
          <w:szCs w:val="24"/>
        </w:rPr>
        <w:t>IOS-PYME establece que todo permiso debe incluir una fecha estimada de reincorporación.</w:t>
      </w:r>
    </w:p>
    <w:p w14:paraId="0DA2177E" w14:textId="085941D1" w:rsidR="006B1ABA" w:rsidRPr="006B1ABA" w:rsidRDefault="006B1ABA" w:rsidP="006B1ABA">
      <w:pPr>
        <w:spacing w:after="0" w:line="240" w:lineRule="auto"/>
        <w:jc w:val="both"/>
        <w:rPr>
          <w:sz w:val="24"/>
          <w:szCs w:val="24"/>
        </w:rPr>
      </w:pPr>
    </w:p>
    <w:p w14:paraId="1E6C03CF" w14:textId="77777777" w:rsidR="006B1ABA" w:rsidRPr="006B1ABA" w:rsidRDefault="006B1ABA" w:rsidP="006B1ABA">
      <w:pPr>
        <w:spacing w:after="0" w:line="240" w:lineRule="auto"/>
        <w:jc w:val="both"/>
        <w:rPr>
          <w:b/>
          <w:bCs/>
          <w:sz w:val="24"/>
          <w:szCs w:val="24"/>
        </w:rPr>
      </w:pPr>
      <w:r w:rsidRPr="006B1ABA">
        <w:rPr>
          <w:b/>
          <w:bCs/>
          <w:sz w:val="24"/>
          <w:szCs w:val="24"/>
        </w:rPr>
        <w:t>Filosofía del Sistema</w:t>
      </w:r>
    </w:p>
    <w:p w14:paraId="30DAD72B" w14:textId="77777777" w:rsidR="006B1ABA" w:rsidRPr="006B1ABA" w:rsidRDefault="006B1ABA" w:rsidP="006B1ABA">
      <w:pPr>
        <w:spacing w:after="0" w:line="240" w:lineRule="auto"/>
        <w:jc w:val="both"/>
        <w:rPr>
          <w:sz w:val="24"/>
          <w:szCs w:val="24"/>
        </w:rPr>
      </w:pPr>
      <w:r w:rsidRPr="006B1ABA">
        <w:rPr>
          <w:sz w:val="24"/>
          <w:szCs w:val="24"/>
        </w:rPr>
        <w:t>La organización debe conocer en todo momento:</w:t>
      </w:r>
    </w:p>
    <w:p w14:paraId="567D6496" w14:textId="77777777" w:rsidR="006B1ABA" w:rsidRPr="006B1ABA" w:rsidRDefault="006B1ABA" w:rsidP="006B1ABA">
      <w:pPr>
        <w:spacing w:after="0" w:line="240" w:lineRule="auto"/>
        <w:ind w:left="708"/>
        <w:rPr>
          <w:sz w:val="24"/>
          <w:szCs w:val="24"/>
        </w:rPr>
      </w:pPr>
      <w:r w:rsidRPr="006B1ABA">
        <w:rPr>
          <w:sz w:val="24"/>
          <w:szCs w:val="24"/>
        </w:rPr>
        <w:t>• Quién estará ausente.</w:t>
      </w:r>
      <w:r w:rsidRPr="006B1ABA">
        <w:rPr>
          <w:sz w:val="24"/>
          <w:szCs w:val="24"/>
        </w:rPr>
        <w:br/>
        <w:t>• Cuándo iniciará la ausencia.</w:t>
      </w:r>
      <w:r w:rsidRPr="006B1ABA">
        <w:rPr>
          <w:sz w:val="24"/>
          <w:szCs w:val="24"/>
        </w:rPr>
        <w:br/>
        <w:t>• Cuánto tiempo durará.</w:t>
      </w:r>
      <w:r w:rsidRPr="006B1ABA">
        <w:rPr>
          <w:sz w:val="24"/>
          <w:szCs w:val="24"/>
        </w:rPr>
        <w:br/>
        <w:t>• Cuándo regresará.</w:t>
      </w:r>
      <w:r w:rsidRPr="006B1ABA">
        <w:rPr>
          <w:sz w:val="24"/>
          <w:szCs w:val="24"/>
        </w:rPr>
        <w:br/>
        <w:t>• Qué impacto tendrá sobre la operación.</w:t>
      </w:r>
    </w:p>
    <w:p w14:paraId="2388B1C6" w14:textId="77777777" w:rsidR="006B1ABA" w:rsidRPr="006B1ABA" w:rsidRDefault="006B1ABA" w:rsidP="006B1ABA">
      <w:pPr>
        <w:spacing w:after="0" w:line="240" w:lineRule="auto"/>
        <w:jc w:val="both"/>
        <w:rPr>
          <w:sz w:val="24"/>
          <w:szCs w:val="24"/>
        </w:rPr>
      </w:pPr>
      <w:r w:rsidRPr="006B1ABA">
        <w:rPr>
          <w:sz w:val="24"/>
          <w:szCs w:val="24"/>
        </w:rPr>
        <w:t>La planificación reduce la improvisación.</w:t>
      </w:r>
    </w:p>
    <w:p w14:paraId="4E18C641" w14:textId="633EA672" w:rsidR="006B1ABA" w:rsidRDefault="006B1ABA" w:rsidP="006B1ABA">
      <w:pPr>
        <w:spacing w:after="0" w:line="240" w:lineRule="auto"/>
        <w:jc w:val="both"/>
        <w:rPr>
          <w:sz w:val="24"/>
          <w:szCs w:val="24"/>
        </w:rPr>
      </w:pPr>
    </w:p>
    <w:p w14:paraId="709B70D7" w14:textId="77777777" w:rsidR="006B1ABA" w:rsidRDefault="006B1ABA" w:rsidP="006B1ABA">
      <w:pPr>
        <w:spacing w:after="0" w:line="240" w:lineRule="auto"/>
        <w:jc w:val="both"/>
        <w:rPr>
          <w:sz w:val="24"/>
          <w:szCs w:val="24"/>
        </w:rPr>
      </w:pPr>
    </w:p>
    <w:p w14:paraId="681EA3A8" w14:textId="77777777" w:rsidR="006B1ABA" w:rsidRDefault="006B1ABA" w:rsidP="006B1ABA">
      <w:pPr>
        <w:spacing w:after="0" w:line="240" w:lineRule="auto"/>
        <w:jc w:val="both"/>
        <w:rPr>
          <w:sz w:val="24"/>
          <w:szCs w:val="24"/>
        </w:rPr>
      </w:pPr>
    </w:p>
    <w:p w14:paraId="1C5AD6BE" w14:textId="77777777" w:rsidR="006B1ABA" w:rsidRPr="006B1ABA" w:rsidRDefault="006B1ABA" w:rsidP="006B1ABA">
      <w:pPr>
        <w:spacing w:after="0" w:line="240" w:lineRule="auto"/>
        <w:jc w:val="both"/>
        <w:rPr>
          <w:sz w:val="24"/>
          <w:szCs w:val="24"/>
        </w:rPr>
      </w:pPr>
    </w:p>
    <w:p w14:paraId="277A96D6" w14:textId="77777777" w:rsidR="006B1ABA" w:rsidRPr="006B1ABA" w:rsidRDefault="006B1ABA" w:rsidP="006B1ABA">
      <w:pPr>
        <w:spacing w:after="0" w:line="240" w:lineRule="auto"/>
        <w:jc w:val="both"/>
        <w:rPr>
          <w:b/>
          <w:bCs/>
          <w:sz w:val="24"/>
          <w:szCs w:val="24"/>
        </w:rPr>
      </w:pPr>
      <w:r w:rsidRPr="006B1ABA">
        <w:rPr>
          <w:b/>
          <w:bCs/>
          <w:sz w:val="24"/>
          <w:szCs w:val="24"/>
        </w:rPr>
        <w:t>Proceso Asociado</w:t>
      </w:r>
    </w:p>
    <w:p w14:paraId="24F966D0" w14:textId="77777777" w:rsidR="006B1ABA" w:rsidRPr="006B1ABA" w:rsidRDefault="006B1ABA" w:rsidP="006B1ABA">
      <w:pPr>
        <w:spacing w:after="0" w:line="240" w:lineRule="auto"/>
        <w:jc w:val="both"/>
        <w:rPr>
          <w:sz w:val="24"/>
          <w:szCs w:val="24"/>
        </w:rPr>
      </w:pPr>
      <w:r w:rsidRPr="006B1ABA">
        <w:rPr>
          <w:sz w:val="24"/>
          <w:szCs w:val="24"/>
        </w:rPr>
        <w:t>Esta automatización se relaciona directamente con:</w:t>
      </w:r>
    </w:p>
    <w:p w14:paraId="0EE9EF97" w14:textId="77777777" w:rsidR="006B1ABA" w:rsidRPr="006B1ABA" w:rsidRDefault="006B1ABA" w:rsidP="006B1ABA">
      <w:pPr>
        <w:spacing w:after="0" w:line="240" w:lineRule="auto"/>
        <w:ind w:left="708"/>
        <w:rPr>
          <w:sz w:val="24"/>
          <w:szCs w:val="24"/>
        </w:rPr>
      </w:pPr>
      <w:r w:rsidRPr="006B1ABA">
        <w:rPr>
          <w:sz w:val="24"/>
          <w:szCs w:val="24"/>
        </w:rPr>
        <w:t>• Recursos Humanos.</w:t>
      </w:r>
      <w:r w:rsidRPr="006B1ABA">
        <w:rPr>
          <w:sz w:val="24"/>
          <w:szCs w:val="24"/>
        </w:rPr>
        <w:br/>
        <w:t>• Nómina.</w:t>
      </w:r>
      <w:r w:rsidRPr="006B1ABA">
        <w:rPr>
          <w:sz w:val="24"/>
          <w:szCs w:val="24"/>
        </w:rPr>
        <w:br/>
        <w:t>• Producción.</w:t>
      </w:r>
      <w:r w:rsidRPr="006B1ABA">
        <w:rPr>
          <w:sz w:val="24"/>
          <w:szCs w:val="24"/>
        </w:rPr>
        <w:br/>
        <w:t>• TPM.</w:t>
      </w:r>
      <w:r w:rsidRPr="006B1ABA">
        <w:rPr>
          <w:sz w:val="24"/>
          <w:szCs w:val="24"/>
        </w:rPr>
        <w:br/>
        <w:t>• Supervisión.</w:t>
      </w:r>
      <w:r w:rsidRPr="006B1ABA">
        <w:rPr>
          <w:sz w:val="24"/>
          <w:szCs w:val="24"/>
        </w:rPr>
        <w:br/>
        <w:t>• Planeación de Personal.</w:t>
      </w:r>
    </w:p>
    <w:p w14:paraId="3F9925E8" w14:textId="77777777" w:rsidR="006B1ABA" w:rsidRPr="006B1ABA" w:rsidRDefault="006B1ABA" w:rsidP="006B1ABA">
      <w:pPr>
        <w:spacing w:after="0" w:line="240" w:lineRule="auto"/>
        <w:jc w:val="both"/>
        <w:rPr>
          <w:sz w:val="24"/>
          <w:szCs w:val="24"/>
        </w:rPr>
      </w:pPr>
      <w:r w:rsidRPr="006B1ABA">
        <w:rPr>
          <w:sz w:val="24"/>
          <w:szCs w:val="24"/>
        </w:rPr>
        <w:t>Representa el mecanismo formal de administración de permisos laborales.</w:t>
      </w:r>
    </w:p>
    <w:p w14:paraId="71501C01" w14:textId="63ECEA59" w:rsidR="006B1ABA" w:rsidRPr="006B1ABA" w:rsidRDefault="006B1ABA" w:rsidP="006B1ABA">
      <w:pPr>
        <w:spacing w:after="0" w:line="240" w:lineRule="auto"/>
        <w:jc w:val="both"/>
        <w:rPr>
          <w:sz w:val="24"/>
          <w:szCs w:val="24"/>
        </w:rPr>
      </w:pPr>
    </w:p>
    <w:p w14:paraId="294F53B1" w14:textId="77777777" w:rsidR="006B1ABA" w:rsidRPr="006B1ABA" w:rsidRDefault="006B1ABA" w:rsidP="006B1ABA">
      <w:pPr>
        <w:spacing w:after="0" w:line="240" w:lineRule="auto"/>
        <w:jc w:val="both"/>
        <w:rPr>
          <w:b/>
          <w:bCs/>
          <w:sz w:val="24"/>
          <w:szCs w:val="24"/>
        </w:rPr>
      </w:pPr>
      <w:r w:rsidRPr="006B1ABA">
        <w:rPr>
          <w:b/>
          <w:bCs/>
          <w:sz w:val="24"/>
          <w:szCs w:val="24"/>
        </w:rPr>
        <w:t>Referencia en Flujograma</w:t>
      </w:r>
    </w:p>
    <w:p w14:paraId="634A748E" w14:textId="77777777" w:rsidR="006B1ABA" w:rsidRPr="006B1ABA" w:rsidRDefault="006B1ABA" w:rsidP="006B1ABA">
      <w:pPr>
        <w:spacing w:after="0" w:line="240" w:lineRule="auto"/>
        <w:jc w:val="both"/>
        <w:rPr>
          <w:sz w:val="24"/>
          <w:szCs w:val="24"/>
        </w:rPr>
      </w:pPr>
      <w:r w:rsidRPr="006B1ABA">
        <w:rPr>
          <w:sz w:val="24"/>
          <w:szCs w:val="24"/>
        </w:rPr>
        <w:t>Cajita 17.4 – Pago de Nómina: TPM. Actualiza el sistema con la hora y fecha de inicio del permiso y con la hora y fecha de regreso acordada (permiso de trabajo).</w:t>
      </w:r>
    </w:p>
    <w:p w14:paraId="3A6661D3" w14:textId="12E7426F" w:rsidR="006B1ABA" w:rsidRPr="006B1ABA" w:rsidRDefault="006B1ABA" w:rsidP="006B1ABA">
      <w:pPr>
        <w:spacing w:after="0" w:line="240" w:lineRule="auto"/>
        <w:jc w:val="both"/>
        <w:rPr>
          <w:sz w:val="24"/>
          <w:szCs w:val="24"/>
        </w:rPr>
      </w:pPr>
    </w:p>
    <w:p w14:paraId="04C3A742" w14:textId="77777777" w:rsidR="006B1ABA" w:rsidRPr="006B1ABA" w:rsidRDefault="006B1ABA" w:rsidP="006B1ABA">
      <w:pPr>
        <w:spacing w:after="0" w:line="240" w:lineRule="auto"/>
        <w:jc w:val="both"/>
        <w:rPr>
          <w:b/>
          <w:bCs/>
          <w:sz w:val="24"/>
          <w:szCs w:val="24"/>
        </w:rPr>
      </w:pPr>
      <w:r w:rsidRPr="006B1ABA">
        <w:rPr>
          <w:b/>
          <w:bCs/>
          <w:sz w:val="24"/>
          <w:szCs w:val="24"/>
        </w:rPr>
        <w:t>Bases de Datos Relacionadas</w:t>
      </w:r>
    </w:p>
    <w:p w14:paraId="60F44D04" w14:textId="77777777" w:rsidR="006B1ABA" w:rsidRPr="006B1ABA" w:rsidRDefault="006B1ABA" w:rsidP="006B1ABA">
      <w:pPr>
        <w:spacing w:after="0" w:line="240" w:lineRule="auto"/>
        <w:ind w:left="708"/>
        <w:rPr>
          <w:b/>
          <w:bCs/>
          <w:sz w:val="24"/>
          <w:szCs w:val="24"/>
        </w:rPr>
      </w:pPr>
      <w:r w:rsidRPr="006B1ABA">
        <w:rPr>
          <w:b/>
          <w:bCs/>
          <w:sz w:val="24"/>
          <w:szCs w:val="24"/>
        </w:rPr>
        <w:t>Base de Datos de Recursos Humanos</w:t>
      </w:r>
    </w:p>
    <w:p w14:paraId="173B7B95" w14:textId="77777777" w:rsidR="006B1ABA" w:rsidRPr="006B1ABA" w:rsidRDefault="006B1ABA" w:rsidP="006B1ABA">
      <w:pPr>
        <w:spacing w:after="0" w:line="240" w:lineRule="auto"/>
        <w:ind w:left="1416"/>
        <w:rPr>
          <w:sz w:val="24"/>
          <w:szCs w:val="24"/>
        </w:rPr>
      </w:pPr>
      <w:r w:rsidRPr="006B1ABA">
        <w:rPr>
          <w:sz w:val="24"/>
          <w:szCs w:val="24"/>
        </w:rPr>
        <w:t>• Empleado.</w:t>
      </w:r>
      <w:r w:rsidRPr="006B1ABA">
        <w:rPr>
          <w:sz w:val="24"/>
          <w:szCs w:val="24"/>
        </w:rPr>
        <w:br/>
        <w:t>• Departamento.</w:t>
      </w:r>
      <w:r w:rsidRPr="006B1ABA">
        <w:rPr>
          <w:sz w:val="24"/>
          <w:szCs w:val="24"/>
        </w:rPr>
        <w:br/>
        <w:t>• Supervisor.</w:t>
      </w:r>
      <w:r w:rsidRPr="006B1ABA">
        <w:rPr>
          <w:sz w:val="24"/>
          <w:szCs w:val="24"/>
        </w:rPr>
        <w:br/>
        <w:t>• Puesto.</w:t>
      </w:r>
    </w:p>
    <w:p w14:paraId="6000B089" w14:textId="77777777" w:rsidR="006B1ABA" w:rsidRPr="006B1ABA" w:rsidRDefault="006B1ABA" w:rsidP="006B1ABA">
      <w:pPr>
        <w:spacing w:after="0" w:line="240" w:lineRule="auto"/>
        <w:ind w:left="708"/>
        <w:rPr>
          <w:b/>
          <w:bCs/>
          <w:sz w:val="24"/>
          <w:szCs w:val="24"/>
        </w:rPr>
      </w:pPr>
      <w:r w:rsidRPr="006B1ABA">
        <w:rPr>
          <w:b/>
          <w:bCs/>
          <w:sz w:val="24"/>
          <w:szCs w:val="24"/>
        </w:rPr>
        <w:t>Base de Datos de Asistencia</w:t>
      </w:r>
    </w:p>
    <w:p w14:paraId="15815475" w14:textId="77777777" w:rsidR="006B1ABA" w:rsidRPr="006B1ABA" w:rsidRDefault="006B1ABA" w:rsidP="006B1ABA">
      <w:pPr>
        <w:spacing w:after="0" w:line="240" w:lineRule="auto"/>
        <w:ind w:left="1416"/>
        <w:rPr>
          <w:sz w:val="24"/>
          <w:szCs w:val="24"/>
        </w:rPr>
      </w:pPr>
      <w:r w:rsidRPr="006B1ABA">
        <w:rPr>
          <w:sz w:val="24"/>
          <w:szCs w:val="24"/>
        </w:rPr>
        <w:t>• Fecha de salida.</w:t>
      </w:r>
      <w:r w:rsidRPr="006B1ABA">
        <w:rPr>
          <w:sz w:val="24"/>
          <w:szCs w:val="24"/>
        </w:rPr>
        <w:br/>
        <w:t>• Fecha de retorno.</w:t>
      </w:r>
      <w:r w:rsidRPr="006B1ABA">
        <w:rPr>
          <w:sz w:val="24"/>
          <w:szCs w:val="24"/>
        </w:rPr>
        <w:br/>
        <w:t>• Horas autorizadas.</w:t>
      </w:r>
    </w:p>
    <w:p w14:paraId="1D91DA6F" w14:textId="77777777" w:rsidR="006B1ABA" w:rsidRPr="006B1ABA" w:rsidRDefault="006B1ABA" w:rsidP="006B1ABA">
      <w:pPr>
        <w:spacing w:after="0" w:line="240" w:lineRule="auto"/>
        <w:ind w:left="708"/>
        <w:rPr>
          <w:b/>
          <w:bCs/>
          <w:sz w:val="24"/>
          <w:szCs w:val="24"/>
        </w:rPr>
      </w:pPr>
      <w:r w:rsidRPr="006B1ABA">
        <w:rPr>
          <w:b/>
          <w:bCs/>
          <w:sz w:val="24"/>
          <w:szCs w:val="24"/>
        </w:rPr>
        <w:t>Base de Datos de Nómina</w:t>
      </w:r>
    </w:p>
    <w:p w14:paraId="7F758433" w14:textId="77777777" w:rsidR="006B1ABA" w:rsidRPr="006B1ABA" w:rsidRDefault="006B1ABA" w:rsidP="006B1ABA">
      <w:pPr>
        <w:spacing w:after="0" w:line="240" w:lineRule="auto"/>
        <w:ind w:left="1416"/>
        <w:rPr>
          <w:sz w:val="24"/>
          <w:szCs w:val="24"/>
        </w:rPr>
      </w:pPr>
      <w:r w:rsidRPr="006B1ABA">
        <w:rPr>
          <w:sz w:val="24"/>
          <w:szCs w:val="24"/>
        </w:rPr>
        <w:t>• Permisos remunerados.</w:t>
      </w:r>
      <w:r w:rsidRPr="006B1ABA">
        <w:rPr>
          <w:sz w:val="24"/>
          <w:szCs w:val="24"/>
        </w:rPr>
        <w:br/>
        <w:t>• Permisos no remunerados.</w:t>
      </w:r>
      <w:r w:rsidRPr="006B1ABA">
        <w:rPr>
          <w:sz w:val="24"/>
          <w:szCs w:val="24"/>
        </w:rPr>
        <w:br/>
        <w:t>• Impacto salarial.</w:t>
      </w:r>
    </w:p>
    <w:p w14:paraId="5A5D9B5A" w14:textId="77777777" w:rsidR="006B1ABA" w:rsidRPr="006B1ABA" w:rsidRDefault="006B1ABA" w:rsidP="006B1ABA">
      <w:pPr>
        <w:spacing w:after="0" w:line="240" w:lineRule="auto"/>
        <w:ind w:left="708"/>
        <w:rPr>
          <w:b/>
          <w:bCs/>
          <w:sz w:val="24"/>
          <w:szCs w:val="24"/>
        </w:rPr>
      </w:pPr>
      <w:r w:rsidRPr="006B1ABA">
        <w:rPr>
          <w:b/>
          <w:bCs/>
          <w:sz w:val="24"/>
          <w:szCs w:val="24"/>
        </w:rPr>
        <w:t>Base de Datos de Producción</w:t>
      </w:r>
    </w:p>
    <w:p w14:paraId="541DAB3A" w14:textId="77777777" w:rsidR="006B1ABA" w:rsidRPr="006B1ABA" w:rsidRDefault="006B1ABA" w:rsidP="006B1ABA">
      <w:pPr>
        <w:spacing w:after="0" w:line="240" w:lineRule="auto"/>
        <w:ind w:left="1416"/>
        <w:rPr>
          <w:sz w:val="24"/>
          <w:szCs w:val="24"/>
        </w:rPr>
      </w:pPr>
      <w:r w:rsidRPr="006B1ABA">
        <w:rPr>
          <w:sz w:val="24"/>
          <w:szCs w:val="24"/>
        </w:rPr>
        <w:t>• Disponibilidad de personal.</w:t>
      </w:r>
      <w:r w:rsidRPr="006B1ABA">
        <w:rPr>
          <w:sz w:val="24"/>
          <w:szCs w:val="24"/>
        </w:rPr>
        <w:br/>
        <w:t>• Cobertura de puestos.</w:t>
      </w:r>
      <w:r w:rsidRPr="006B1ABA">
        <w:rPr>
          <w:sz w:val="24"/>
          <w:szCs w:val="24"/>
        </w:rPr>
        <w:br/>
        <w:t>• Sustituciones.</w:t>
      </w:r>
    </w:p>
    <w:p w14:paraId="113EC09E" w14:textId="77777777" w:rsidR="006B1ABA" w:rsidRPr="006B1ABA" w:rsidRDefault="006B1ABA" w:rsidP="006B1ABA">
      <w:pPr>
        <w:spacing w:after="0" w:line="240" w:lineRule="auto"/>
        <w:ind w:left="708"/>
        <w:rPr>
          <w:b/>
          <w:bCs/>
          <w:sz w:val="24"/>
          <w:szCs w:val="24"/>
        </w:rPr>
      </w:pPr>
      <w:r w:rsidRPr="006B1ABA">
        <w:rPr>
          <w:b/>
          <w:bCs/>
          <w:sz w:val="24"/>
          <w:szCs w:val="24"/>
        </w:rPr>
        <w:t>Base de Datos de Auditoría</w:t>
      </w:r>
    </w:p>
    <w:p w14:paraId="2F701A22" w14:textId="77777777" w:rsidR="006B1ABA" w:rsidRPr="006B1ABA" w:rsidRDefault="006B1ABA" w:rsidP="006B1ABA">
      <w:pPr>
        <w:spacing w:after="0" w:line="240" w:lineRule="auto"/>
        <w:ind w:left="1416"/>
        <w:rPr>
          <w:sz w:val="24"/>
          <w:szCs w:val="24"/>
        </w:rPr>
      </w:pPr>
      <w:r w:rsidRPr="006B1ABA">
        <w:rPr>
          <w:sz w:val="24"/>
          <w:szCs w:val="24"/>
        </w:rPr>
        <w:t>• Responsable de aprobación.</w:t>
      </w:r>
      <w:r w:rsidRPr="006B1ABA">
        <w:rPr>
          <w:sz w:val="24"/>
          <w:szCs w:val="24"/>
        </w:rPr>
        <w:br/>
        <w:t>• Fecha de autorización.</w:t>
      </w:r>
      <w:r w:rsidRPr="006B1ABA">
        <w:rPr>
          <w:sz w:val="24"/>
          <w:szCs w:val="24"/>
        </w:rPr>
        <w:br/>
        <w:t>• Historial de permisos.</w:t>
      </w:r>
    </w:p>
    <w:p w14:paraId="7AA74EAF" w14:textId="4CEC5798" w:rsidR="006B1ABA" w:rsidRPr="006B1ABA" w:rsidRDefault="006B1ABA" w:rsidP="006B1ABA">
      <w:pPr>
        <w:spacing w:after="0" w:line="240" w:lineRule="auto"/>
        <w:jc w:val="both"/>
        <w:rPr>
          <w:sz w:val="24"/>
          <w:szCs w:val="24"/>
        </w:rPr>
      </w:pPr>
    </w:p>
    <w:p w14:paraId="7F828296" w14:textId="77777777" w:rsidR="006B1ABA" w:rsidRPr="006B1ABA" w:rsidRDefault="006B1ABA" w:rsidP="006B1ABA">
      <w:pPr>
        <w:spacing w:after="0" w:line="240" w:lineRule="auto"/>
        <w:jc w:val="both"/>
        <w:rPr>
          <w:b/>
          <w:bCs/>
          <w:sz w:val="24"/>
          <w:szCs w:val="24"/>
        </w:rPr>
      </w:pPr>
      <w:r w:rsidRPr="006B1ABA">
        <w:rPr>
          <w:b/>
          <w:bCs/>
          <w:sz w:val="24"/>
          <w:szCs w:val="24"/>
        </w:rPr>
        <w:t>Registro del Permiso</w:t>
      </w:r>
    </w:p>
    <w:p w14:paraId="4CD8ADCD" w14:textId="77777777" w:rsidR="006B1ABA" w:rsidRPr="006B1ABA" w:rsidRDefault="006B1ABA" w:rsidP="006B1ABA">
      <w:pPr>
        <w:spacing w:after="0" w:line="240" w:lineRule="auto"/>
        <w:jc w:val="both"/>
        <w:rPr>
          <w:sz w:val="24"/>
          <w:szCs w:val="24"/>
        </w:rPr>
      </w:pPr>
      <w:r w:rsidRPr="006B1ABA">
        <w:rPr>
          <w:sz w:val="24"/>
          <w:szCs w:val="24"/>
        </w:rPr>
        <w:t>Una vez autorizado el permiso, el TPM o supervisor responsable debe registrar en el ERP:</w:t>
      </w:r>
    </w:p>
    <w:p w14:paraId="2F906E4F" w14:textId="77777777" w:rsidR="006B1ABA" w:rsidRPr="006B1ABA" w:rsidRDefault="006B1ABA" w:rsidP="006B1ABA">
      <w:pPr>
        <w:spacing w:after="0" w:line="240" w:lineRule="auto"/>
        <w:ind w:left="708"/>
        <w:rPr>
          <w:sz w:val="24"/>
          <w:szCs w:val="24"/>
        </w:rPr>
      </w:pPr>
      <w:r w:rsidRPr="006B1ABA">
        <w:rPr>
          <w:sz w:val="24"/>
          <w:szCs w:val="24"/>
        </w:rPr>
        <w:t>• Colaborador.</w:t>
      </w:r>
      <w:r w:rsidRPr="006B1ABA">
        <w:rPr>
          <w:sz w:val="24"/>
          <w:szCs w:val="24"/>
        </w:rPr>
        <w:br/>
        <w:t>• Tipo de permiso.</w:t>
      </w:r>
      <w:r w:rsidRPr="006B1ABA">
        <w:rPr>
          <w:sz w:val="24"/>
          <w:szCs w:val="24"/>
        </w:rPr>
        <w:br/>
        <w:t>• Motivo.</w:t>
      </w:r>
      <w:r w:rsidRPr="006B1ABA">
        <w:rPr>
          <w:sz w:val="24"/>
          <w:szCs w:val="24"/>
        </w:rPr>
        <w:br/>
        <w:t>• Fecha y hora de inicio.</w:t>
      </w:r>
      <w:r w:rsidRPr="006B1ABA">
        <w:rPr>
          <w:sz w:val="24"/>
          <w:szCs w:val="24"/>
        </w:rPr>
        <w:br/>
        <w:t>• Fecha y hora de retorno.</w:t>
      </w:r>
      <w:r w:rsidRPr="006B1ABA">
        <w:rPr>
          <w:sz w:val="24"/>
          <w:szCs w:val="24"/>
        </w:rPr>
        <w:br/>
        <w:t>• Responsable que autoriza.</w:t>
      </w:r>
      <w:r w:rsidRPr="006B1ABA">
        <w:rPr>
          <w:sz w:val="24"/>
          <w:szCs w:val="24"/>
        </w:rPr>
        <w:br/>
        <w:t>• Observaciones.</w:t>
      </w:r>
    </w:p>
    <w:p w14:paraId="52E4A88F" w14:textId="77777777" w:rsidR="006B1ABA" w:rsidRPr="006B1ABA" w:rsidRDefault="006B1ABA" w:rsidP="006B1ABA">
      <w:pPr>
        <w:spacing w:after="0" w:line="240" w:lineRule="auto"/>
        <w:jc w:val="both"/>
        <w:rPr>
          <w:sz w:val="24"/>
          <w:szCs w:val="24"/>
        </w:rPr>
      </w:pPr>
      <w:r w:rsidRPr="006B1ABA">
        <w:rPr>
          <w:sz w:val="24"/>
          <w:szCs w:val="24"/>
        </w:rPr>
        <w:lastRenderedPageBreak/>
        <w:t>Toda la información debe quedar documentada antes de la salida del trabajador.</w:t>
      </w:r>
    </w:p>
    <w:p w14:paraId="29236A51" w14:textId="21E92FB2" w:rsidR="006B1ABA" w:rsidRPr="006B1ABA" w:rsidRDefault="006B1ABA" w:rsidP="006B1ABA">
      <w:pPr>
        <w:spacing w:after="0" w:line="240" w:lineRule="auto"/>
        <w:jc w:val="both"/>
        <w:rPr>
          <w:sz w:val="24"/>
          <w:szCs w:val="24"/>
        </w:rPr>
      </w:pPr>
    </w:p>
    <w:p w14:paraId="4EB25C46" w14:textId="77777777" w:rsidR="006B1ABA" w:rsidRPr="006B1ABA" w:rsidRDefault="006B1ABA" w:rsidP="006B1ABA">
      <w:pPr>
        <w:spacing w:after="0" w:line="240" w:lineRule="auto"/>
        <w:jc w:val="both"/>
        <w:rPr>
          <w:b/>
          <w:bCs/>
          <w:sz w:val="24"/>
          <w:szCs w:val="24"/>
        </w:rPr>
      </w:pPr>
      <w:r w:rsidRPr="006B1ABA">
        <w:rPr>
          <w:b/>
          <w:bCs/>
          <w:sz w:val="24"/>
          <w:szCs w:val="24"/>
        </w:rPr>
        <w:t>Integración con Control de Asistencia</w:t>
      </w:r>
    </w:p>
    <w:p w14:paraId="2B8AC1C6" w14:textId="77777777" w:rsidR="006B1ABA" w:rsidRPr="006B1ABA" w:rsidRDefault="006B1ABA" w:rsidP="006B1ABA">
      <w:pPr>
        <w:spacing w:after="0" w:line="240" w:lineRule="auto"/>
        <w:jc w:val="both"/>
        <w:rPr>
          <w:sz w:val="24"/>
          <w:szCs w:val="24"/>
        </w:rPr>
      </w:pPr>
      <w:r w:rsidRPr="006B1ABA">
        <w:rPr>
          <w:sz w:val="24"/>
          <w:szCs w:val="24"/>
        </w:rPr>
        <w:t>El ERP debe reconocer automáticamente que la ausencia fue previamente autorizada.</w:t>
      </w:r>
    </w:p>
    <w:p w14:paraId="05388254" w14:textId="77777777" w:rsidR="006B1ABA" w:rsidRPr="006B1ABA" w:rsidRDefault="006B1ABA" w:rsidP="006B1ABA">
      <w:pPr>
        <w:spacing w:after="0" w:line="240" w:lineRule="auto"/>
        <w:jc w:val="both"/>
        <w:rPr>
          <w:sz w:val="24"/>
          <w:szCs w:val="24"/>
        </w:rPr>
      </w:pPr>
      <w:r w:rsidRPr="006B1ABA">
        <w:rPr>
          <w:sz w:val="24"/>
          <w:szCs w:val="24"/>
        </w:rPr>
        <w:t>De esta forma se evita clasificar incorrectamente el evento como:</w:t>
      </w:r>
    </w:p>
    <w:p w14:paraId="63EC893C" w14:textId="77777777" w:rsidR="006B1ABA" w:rsidRPr="006B1ABA" w:rsidRDefault="006B1ABA" w:rsidP="006B1ABA">
      <w:pPr>
        <w:spacing w:after="0" w:line="240" w:lineRule="auto"/>
        <w:ind w:left="708"/>
        <w:rPr>
          <w:sz w:val="24"/>
          <w:szCs w:val="24"/>
        </w:rPr>
      </w:pPr>
      <w:r w:rsidRPr="006B1ABA">
        <w:rPr>
          <w:sz w:val="24"/>
          <w:szCs w:val="24"/>
        </w:rPr>
        <w:t>• Ausencia injustificada.</w:t>
      </w:r>
      <w:r w:rsidRPr="006B1ABA">
        <w:rPr>
          <w:sz w:val="24"/>
          <w:szCs w:val="24"/>
        </w:rPr>
        <w:br/>
        <w:t>• Tardanza.</w:t>
      </w:r>
      <w:r w:rsidRPr="006B1ABA">
        <w:rPr>
          <w:sz w:val="24"/>
          <w:szCs w:val="24"/>
        </w:rPr>
        <w:br/>
        <w:t>• Abandono de puesto.</w:t>
      </w:r>
    </w:p>
    <w:p w14:paraId="0459AFE5" w14:textId="77777777" w:rsidR="006B1ABA" w:rsidRPr="006B1ABA" w:rsidRDefault="006B1ABA" w:rsidP="006B1ABA">
      <w:pPr>
        <w:spacing w:after="0" w:line="240" w:lineRule="auto"/>
        <w:jc w:val="both"/>
        <w:rPr>
          <w:sz w:val="24"/>
          <w:szCs w:val="24"/>
        </w:rPr>
      </w:pPr>
      <w:r w:rsidRPr="006B1ABA">
        <w:rPr>
          <w:sz w:val="24"/>
          <w:szCs w:val="24"/>
        </w:rPr>
        <w:t>El sistema interpreta correctamente la situación.</w:t>
      </w:r>
    </w:p>
    <w:p w14:paraId="7FBDA9A5" w14:textId="09D79277" w:rsidR="006B1ABA" w:rsidRPr="006B1ABA" w:rsidRDefault="006B1ABA" w:rsidP="006B1ABA">
      <w:pPr>
        <w:spacing w:after="0" w:line="240" w:lineRule="auto"/>
        <w:jc w:val="both"/>
        <w:rPr>
          <w:sz w:val="24"/>
          <w:szCs w:val="24"/>
        </w:rPr>
      </w:pPr>
    </w:p>
    <w:p w14:paraId="2A222DC2" w14:textId="77777777" w:rsidR="006B1ABA" w:rsidRPr="006B1ABA" w:rsidRDefault="006B1ABA" w:rsidP="006B1ABA">
      <w:pPr>
        <w:spacing w:after="0" w:line="240" w:lineRule="auto"/>
        <w:jc w:val="both"/>
        <w:rPr>
          <w:b/>
          <w:bCs/>
          <w:sz w:val="24"/>
          <w:szCs w:val="24"/>
        </w:rPr>
      </w:pPr>
      <w:r w:rsidRPr="006B1ABA">
        <w:rPr>
          <w:b/>
          <w:bCs/>
          <w:sz w:val="24"/>
          <w:szCs w:val="24"/>
        </w:rPr>
        <w:t>Integración con Producción</w:t>
      </w:r>
    </w:p>
    <w:p w14:paraId="10E0BA59" w14:textId="4AD46E70" w:rsidR="006B1ABA" w:rsidRPr="006B1ABA" w:rsidRDefault="006B1ABA" w:rsidP="006B1ABA">
      <w:pPr>
        <w:spacing w:after="0" w:line="240" w:lineRule="auto"/>
        <w:jc w:val="both"/>
        <w:rPr>
          <w:sz w:val="24"/>
          <w:szCs w:val="24"/>
        </w:rPr>
      </w:pPr>
      <w:r w:rsidRPr="006B1ABA">
        <w:rPr>
          <w:sz w:val="24"/>
          <w:szCs w:val="24"/>
        </w:rPr>
        <w:t>Uno de los beneficios más importantes de esta automatización consiste en anticipar el impacto operativo.</w:t>
      </w:r>
      <w:r>
        <w:rPr>
          <w:sz w:val="24"/>
          <w:szCs w:val="24"/>
        </w:rPr>
        <w:t xml:space="preserve"> </w:t>
      </w:r>
      <w:r w:rsidRPr="006B1ABA">
        <w:rPr>
          <w:sz w:val="24"/>
          <w:szCs w:val="24"/>
        </w:rPr>
        <w:t>El sistema puede alertar cuando:</w:t>
      </w:r>
    </w:p>
    <w:p w14:paraId="1859AACC" w14:textId="77777777" w:rsidR="006B1ABA" w:rsidRPr="006B1ABA" w:rsidRDefault="006B1ABA" w:rsidP="006B1ABA">
      <w:pPr>
        <w:spacing w:after="0" w:line="240" w:lineRule="auto"/>
        <w:ind w:left="708"/>
        <w:rPr>
          <w:sz w:val="24"/>
          <w:szCs w:val="24"/>
        </w:rPr>
      </w:pPr>
      <w:r w:rsidRPr="006B1ABA">
        <w:rPr>
          <w:sz w:val="24"/>
          <w:szCs w:val="24"/>
        </w:rPr>
        <w:t>• Se ausenta un operador crítico.</w:t>
      </w:r>
      <w:r w:rsidRPr="006B1ABA">
        <w:rPr>
          <w:sz w:val="24"/>
          <w:szCs w:val="24"/>
        </w:rPr>
        <w:br/>
        <w:t>• Existe riesgo de cobertura insuficiente.</w:t>
      </w:r>
      <w:r w:rsidRPr="006B1ABA">
        <w:rPr>
          <w:sz w:val="24"/>
          <w:szCs w:val="24"/>
        </w:rPr>
        <w:br/>
        <w:t>• Deben asignarse reemplazos.</w:t>
      </w:r>
      <w:r w:rsidRPr="006B1ABA">
        <w:rPr>
          <w:sz w:val="24"/>
          <w:szCs w:val="24"/>
        </w:rPr>
        <w:br/>
        <w:t>• Se requieren horas extras.</w:t>
      </w:r>
    </w:p>
    <w:p w14:paraId="42FA0C02" w14:textId="77777777" w:rsidR="006B1ABA" w:rsidRPr="006B1ABA" w:rsidRDefault="006B1ABA" w:rsidP="006B1ABA">
      <w:pPr>
        <w:spacing w:after="0" w:line="240" w:lineRule="auto"/>
        <w:jc w:val="both"/>
        <w:rPr>
          <w:sz w:val="24"/>
          <w:szCs w:val="24"/>
        </w:rPr>
      </w:pPr>
      <w:r w:rsidRPr="006B1ABA">
        <w:rPr>
          <w:sz w:val="24"/>
          <w:szCs w:val="24"/>
        </w:rPr>
        <w:t>La organización puede reaccionar antes de que aparezca el problema.</w:t>
      </w:r>
    </w:p>
    <w:p w14:paraId="0DAB6F8A" w14:textId="529D900F" w:rsidR="006B1ABA" w:rsidRPr="006B1ABA" w:rsidRDefault="006B1ABA" w:rsidP="006B1ABA">
      <w:pPr>
        <w:spacing w:after="0" w:line="240" w:lineRule="auto"/>
        <w:jc w:val="both"/>
        <w:rPr>
          <w:sz w:val="24"/>
          <w:szCs w:val="24"/>
        </w:rPr>
      </w:pPr>
    </w:p>
    <w:p w14:paraId="06350D7F" w14:textId="4FD13C39" w:rsidR="006B1ABA" w:rsidRPr="006B1ABA" w:rsidRDefault="006B1ABA" w:rsidP="006B1ABA">
      <w:pPr>
        <w:spacing w:after="0" w:line="240" w:lineRule="auto"/>
        <w:jc w:val="both"/>
        <w:rPr>
          <w:b/>
          <w:bCs/>
          <w:sz w:val="24"/>
          <w:szCs w:val="24"/>
        </w:rPr>
      </w:pPr>
      <w:r w:rsidRPr="006B1ABA">
        <w:rPr>
          <w:b/>
          <w:bCs/>
          <w:sz w:val="24"/>
          <w:szCs w:val="24"/>
        </w:rPr>
        <w:t>Integración con Nómina</w:t>
      </w:r>
      <w:r>
        <w:rPr>
          <w:b/>
          <w:bCs/>
          <w:sz w:val="24"/>
          <w:szCs w:val="24"/>
        </w:rPr>
        <w:t xml:space="preserve"> </w:t>
      </w:r>
      <w:r w:rsidRPr="006B1ABA">
        <w:rPr>
          <w:sz w:val="24"/>
          <w:szCs w:val="24"/>
        </w:rPr>
        <w:t>Dependiendo del tipo de permiso, el ERP puede aplicar automáticamente las reglas correspondientes.</w:t>
      </w:r>
    </w:p>
    <w:p w14:paraId="3C537CEE" w14:textId="77777777" w:rsidR="006B1ABA" w:rsidRPr="006B1ABA" w:rsidRDefault="006B1ABA" w:rsidP="006B1ABA">
      <w:pPr>
        <w:spacing w:after="0" w:line="240" w:lineRule="auto"/>
        <w:jc w:val="both"/>
        <w:rPr>
          <w:sz w:val="24"/>
          <w:szCs w:val="24"/>
        </w:rPr>
      </w:pPr>
      <w:r w:rsidRPr="006B1ABA">
        <w:rPr>
          <w:sz w:val="24"/>
          <w:szCs w:val="24"/>
        </w:rPr>
        <w:t>Por ejemplo:</w:t>
      </w:r>
    </w:p>
    <w:p w14:paraId="331DEF02" w14:textId="0ABD2C39" w:rsidR="006B1ABA" w:rsidRPr="006B1ABA" w:rsidRDefault="006B1ABA" w:rsidP="006B1ABA">
      <w:pPr>
        <w:spacing w:after="0" w:line="240" w:lineRule="auto"/>
        <w:jc w:val="both"/>
        <w:rPr>
          <w:b/>
          <w:bCs/>
          <w:sz w:val="24"/>
          <w:szCs w:val="24"/>
        </w:rPr>
      </w:pPr>
      <w:r w:rsidRPr="006B1ABA">
        <w:rPr>
          <w:b/>
          <w:bCs/>
          <w:sz w:val="24"/>
          <w:szCs w:val="24"/>
        </w:rPr>
        <w:t>Permiso Remunerado</w:t>
      </w:r>
      <w:r>
        <w:rPr>
          <w:b/>
          <w:bCs/>
          <w:sz w:val="24"/>
          <w:szCs w:val="24"/>
        </w:rPr>
        <w:t xml:space="preserve"> </w:t>
      </w:r>
      <w:r w:rsidRPr="006B1ABA">
        <w:rPr>
          <w:sz w:val="24"/>
          <w:szCs w:val="24"/>
        </w:rPr>
        <w:t>No afecta el salario.</w:t>
      </w:r>
    </w:p>
    <w:p w14:paraId="6E3F0FD4" w14:textId="058FC86A" w:rsidR="006B1ABA" w:rsidRPr="006B1ABA" w:rsidRDefault="006B1ABA" w:rsidP="006B1ABA">
      <w:pPr>
        <w:spacing w:after="0" w:line="240" w:lineRule="auto"/>
        <w:jc w:val="both"/>
        <w:rPr>
          <w:b/>
          <w:bCs/>
          <w:sz w:val="24"/>
          <w:szCs w:val="24"/>
        </w:rPr>
      </w:pPr>
      <w:r w:rsidRPr="006B1ABA">
        <w:rPr>
          <w:b/>
          <w:bCs/>
          <w:sz w:val="24"/>
          <w:szCs w:val="24"/>
        </w:rPr>
        <w:t>Permiso No Remunerado</w:t>
      </w:r>
      <w:r>
        <w:rPr>
          <w:b/>
          <w:bCs/>
          <w:sz w:val="24"/>
          <w:szCs w:val="24"/>
        </w:rPr>
        <w:t xml:space="preserve"> </w:t>
      </w:r>
      <w:r w:rsidRPr="006B1ABA">
        <w:rPr>
          <w:sz w:val="24"/>
          <w:szCs w:val="24"/>
        </w:rPr>
        <w:t>Genera deducciones automáticas.</w:t>
      </w:r>
    </w:p>
    <w:p w14:paraId="6E494CCB" w14:textId="6DA97074" w:rsidR="006B1ABA" w:rsidRPr="006B1ABA" w:rsidRDefault="006B1ABA" w:rsidP="006B1ABA">
      <w:pPr>
        <w:spacing w:after="0" w:line="240" w:lineRule="auto"/>
        <w:jc w:val="both"/>
        <w:rPr>
          <w:b/>
          <w:bCs/>
          <w:sz w:val="24"/>
          <w:szCs w:val="24"/>
        </w:rPr>
      </w:pPr>
      <w:r w:rsidRPr="006B1ABA">
        <w:rPr>
          <w:b/>
          <w:bCs/>
          <w:sz w:val="24"/>
          <w:szCs w:val="24"/>
        </w:rPr>
        <w:t>Permiso Especial</w:t>
      </w:r>
      <w:r>
        <w:rPr>
          <w:b/>
          <w:bCs/>
          <w:sz w:val="24"/>
          <w:szCs w:val="24"/>
        </w:rPr>
        <w:t xml:space="preserve"> </w:t>
      </w:r>
      <w:r w:rsidRPr="006B1ABA">
        <w:rPr>
          <w:sz w:val="24"/>
          <w:szCs w:val="24"/>
        </w:rPr>
        <w:t>Se procesa según la política definida.</w:t>
      </w:r>
    </w:p>
    <w:p w14:paraId="0D140BA0" w14:textId="77777777" w:rsidR="006B1ABA" w:rsidRPr="006B1ABA" w:rsidRDefault="006B1ABA" w:rsidP="006B1ABA">
      <w:pPr>
        <w:spacing w:after="0" w:line="240" w:lineRule="auto"/>
        <w:jc w:val="both"/>
        <w:rPr>
          <w:sz w:val="24"/>
          <w:szCs w:val="24"/>
        </w:rPr>
      </w:pPr>
      <w:r w:rsidRPr="006B1ABA">
        <w:rPr>
          <w:sz w:val="24"/>
          <w:szCs w:val="24"/>
        </w:rPr>
        <w:t>Esto reduce significativamente errores de nómina.</w:t>
      </w:r>
    </w:p>
    <w:p w14:paraId="550EA09C" w14:textId="184BF13A" w:rsidR="006B1ABA" w:rsidRPr="006B1ABA" w:rsidRDefault="006B1ABA" w:rsidP="006B1ABA">
      <w:pPr>
        <w:spacing w:after="0" w:line="240" w:lineRule="auto"/>
        <w:jc w:val="both"/>
        <w:rPr>
          <w:sz w:val="24"/>
          <w:szCs w:val="24"/>
        </w:rPr>
      </w:pPr>
    </w:p>
    <w:p w14:paraId="2D347650" w14:textId="77777777" w:rsidR="006B1ABA" w:rsidRPr="006B1ABA" w:rsidRDefault="006B1ABA" w:rsidP="006B1ABA">
      <w:pPr>
        <w:spacing w:after="0" w:line="240" w:lineRule="auto"/>
        <w:jc w:val="both"/>
        <w:rPr>
          <w:b/>
          <w:bCs/>
          <w:sz w:val="24"/>
          <w:szCs w:val="24"/>
        </w:rPr>
      </w:pPr>
      <w:r w:rsidRPr="006B1ABA">
        <w:rPr>
          <w:b/>
          <w:bCs/>
          <w:sz w:val="24"/>
          <w:szCs w:val="24"/>
        </w:rPr>
        <w:t>Control de Reincorporación</w:t>
      </w:r>
    </w:p>
    <w:p w14:paraId="50AB9548" w14:textId="77777777" w:rsidR="006B1ABA" w:rsidRPr="006B1ABA" w:rsidRDefault="006B1ABA" w:rsidP="006B1ABA">
      <w:pPr>
        <w:spacing w:after="0" w:line="240" w:lineRule="auto"/>
        <w:jc w:val="both"/>
        <w:rPr>
          <w:sz w:val="24"/>
          <w:szCs w:val="24"/>
        </w:rPr>
      </w:pPr>
      <w:r w:rsidRPr="006B1ABA">
        <w:rPr>
          <w:sz w:val="24"/>
          <w:szCs w:val="24"/>
        </w:rPr>
        <w:t>Una funcionalidad especialmente valiosa consiste en comparar automáticamente:</w:t>
      </w:r>
    </w:p>
    <w:p w14:paraId="0D75068C" w14:textId="5A6927A6" w:rsidR="006B1ABA" w:rsidRPr="006B1ABA" w:rsidRDefault="006B1ABA" w:rsidP="006B1ABA">
      <w:pPr>
        <w:spacing w:after="0" w:line="240" w:lineRule="auto"/>
        <w:jc w:val="both"/>
        <w:rPr>
          <w:b/>
          <w:bCs/>
          <w:sz w:val="24"/>
          <w:szCs w:val="24"/>
        </w:rPr>
      </w:pPr>
      <w:r w:rsidRPr="006B1ABA">
        <w:rPr>
          <w:b/>
          <w:bCs/>
          <w:sz w:val="24"/>
          <w:szCs w:val="24"/>
        </w:rPr>
        <w:t>Fecha Programada de Regreso</w:t>
      </w:r>
      <w:r>
        <w:rPr>
          <w:b/>
          <w:bCs/>
          <w:sz w:val="24"/>
          <w:szCs w:val="24"/>
        </w:rPr>
        <w:t xml:space="preserve"> </w:t>
      </w:r>
      <w:r w:rsidRPr="006B1ABA">
        <w:rPr>
          <w:sz w:val="24"/>
          <w:szCs w:val="24"/>
        </w:rPr>
        <w:t>vs.</w:t>
      </w:r>
      <w:r>
        <w:rPr>
          <w:b/>
          <w:bCs/>
          <w:sz w:val="24"/>
          <w:szCs w:val="24"/>
        </w:rPr>
        <w:t xml:space="preserve"> </w:t>
      </w:r>
      <w:r w:rsidRPr="006B1ABA">
        <w:rPr>
          <w:b/>
          <w:bCs/>
          <w:sz w:val="24"/>
          <w:szCs w:val="24"/>
        </w:rPr>
        <w:t>Fecha Real de Regreso</w:t>
      </w:r>
    </w:p>
    <w:p w14:paraId="5D88EA92" w14:textId="77777777" w:rsidR="006B1ABA" w:rsidRPr="006B1ABA" w:rsidRDefault="006B1ABA" w:rsidP="006B1ABA">
      <w:pPr>
        <w:spacing w:after="0" w:line="240" w:lineRule="auto"/>
        <w:jc w:val="both"/>
        <w:rPr>
          <w:sz w:val="24"/>
          <w:szCs w:val="24"/>
        </w:rPr>
      </w:pPr>
      <w:r w:rsidRPr="006B1ABA">
        <w:rPr>
          <w:sz w:val="24"/>
          <w:szCs w:val="24"/>
        </w:rPr>
        <w:t>Cuando existe una diferencia, el ERP puede generar alertas para Recursos Humanos y supervisión.</w:t>
      </w:r>
    </w:p>
    <w:p w14:paraId="689BC857" w14:textId="0F22E333" w:rsidR="006B1ABA" w:rsidRPr="006B1ABA" w:rsidRDefault="006B1ABA" w:rsidP="006B1ABA">
      <w:pPr>
        <w:spacing w:after="0" w:line="240" w:lineRule="auto"/>
        <w:jc w:val="both"/>
        <w:rPr>
          <w:sz w:val="24"/>
          <w:szCs w:val="24"/>
        </w:rPr>
      </w:pPr>
    </w:p>
    <w:p w14:paraId="3B61A1A0" w14:textId="77777777" w:rsidR="006B1ABA" w:rsidRPr="006B1ABA" w:rsidRDefault="006B1ABA" w:rsidP="006B1ABA">
      <w:pPr>
        <w:spacing w:after="0" w:line="240" w:lineRule="auto"/>
        <w:jc w:val="both"/>
        <w:rPr>
          <w:b/>
          <w:bCs/>
          <w:sz w:val="24"/>
          <w:szCs w:val="24"/>
        </w:rPr>
      </w:pPr>
      <w:r w:rsidRPr="006B1ABA">
        <w:rPr>
          <w:b/>
          <w:bCs/>
          <w:sz w:val="24"/>
          <w:szCs w:val="24"/>
        </w:rPr>
        <w:t>Alertas Automáticas</w:t>
      </w:r>
    </w:p>
    <w:p w14:paraId="2B823FCF" w14:textId="77777777" w:rsidR="006B1ABA" w:rsidRPr="006B1ABA" w:rsidRDefault="006B1ABA" w:rsidP="006B1ABA">
      <w:pPr>
        <w:spacing w:after="0" w:line="240" w:lineRule="auto"/>
        <w:jc w:val="both"/>
        <w:rPr>
          <w:sz w:val="24"/>
          <w:szCs w:val="24"/>
        </w:rPr>
      </w:pPr>
      <w:r w:rsidRPr="006B1ABA">
        <w:rPr>
          <w:sz w:val="24"/>
          <w:szCs w:val="24"/>
        </w:rPr>
        <w:t>El sistema puede emitir recordatorios automáticos cuando:</w:t>
      </w:r>
    </w:p>
    <w:p w14:paraId="3ED6A305" w14:textId="77777777" w:rsidR="006B1ABA" w:rsidRPr="006B1ABA" w:rsidRDefault="006B1ABA" w:rsidP="006B1ABA">
      <w:pPr>
        <w:spacing w:after="0" w:line="240" w:lineRule="auto"/>
        <w:ind w:left="708"/>
        <w:rPr>
          <w:sz w:val="24"/>
          <w:szCs w:val="24"/>
        </w:rPr>
      </w:pPr>
      <w:r w:rsidRPr="006B1ABA">
        <w:rPr>
          <w:sz w:val="24"/>
          <w:szCs w:val="24"/>
        </w:rPr>
        <w:t>• Se aproxima la fecha de retorno.</w:t>
      </w:r>
      <w:r w:rsidRPr="006B1ABA">
        <w:rPr>
          <w:sz w:val="24"/>
          <w:szCs w:val="24"/>
        </w:rPr>
        <w:br/>
        <w:t>• El colaborador no se reincorpora.</w:t>
      </w:r>
      <w:r w:rsidRPr="006B1ABA">
        <w:rPr>
          <w:sz w:val="24"/>
          <w:szCs w:val="24"/>
        </w:rPr>
        <w:br/>
        <w:t>• El permiso está próximo a vencer.</w:t>
      </w:r>
      <w:r w:rsidRPr="006B1ABA">
        <w:rPr>
          <w:sz w:val="24"/>
          <w:szCs w:val="24"/>
        </w:rPr>
        <w:br/>
        <w:t>• Se requiere extensión o actualización.</w:t>
      </w:r>
    </w:p>
    <w:p w14:paraId="4B38C0D8" w14:textId="77777777" w:rsidR="006B1ABA" w:rsidRPr="006B1ABA" w:rsidRDefault="006B1ABA" w:rsidP="006B1ABA">
      <w:pPr>
        <w:spacing w:after="0" w:line="240" w:lineRule="auto"/>
        <w:jc w:val="both"/>
        <w:rPr>
          <w:sz w:val="24"/>
          <w:szCs w:val="24"/>
        </w:rPr>
      </w:pPr>
      <w:r w:rsidRPr="006B1ABA">
        <w:rPr>
          <w:sz w:val="24"/>
          <w:szCs w:val="24"/>
        </w:rPr>
        <w:t>Esto evita pérdidas de control administrativo.</w:t>
      </w:r>
    </w:p>
    <w:p w14:paraId="5B4B09FD" w14:textId="4872D17A" w:rsidR="006B1ABA" w:rsidRPr="006B1ABA" w:rsidRDefault="006B1ABA" w:rsidP="006B1ABA">
      <w:pPr>
        <w:spacing w:after="0" w:line="240" w:lineRule="auto"/>
        <w:jc w:val="both"/>
        <w:rPr>
          <w:sz w:val="24"/>
          <w:szCs w:val="24"/>
        </w:rPr>
      </w:pPr>
    </w:p>
    <w:p w14:paraId="68CB21D9" w14:textId="77777777" w:rsidR="006B1ABA" w:rsidRPr="006B1ABA" w:rsidRDefault="006B1ABA" w:rsidP="006B1ABA">
      <w:pPr>
        <w:spacing w:after="0" w:line="240" w:lineRule="auto"/>
        <w:jc w:val="both"/>
        <w:rPr>
          <w:b/>
          <w:bCs/>
          <w:sz w:val="24"/>
          <w:szCs w:val="24"/>
        </w:rPr>
      </w:pPr>
      <w:r w:rsidRPr="006B1ABA">
        <w:rPr>
          <w:b/>
          <w:bCs/>
          <w:sz w:val="24"/>
          <w:szCs w:val="24"/>
        </w:rPr>
        <w:t>Indicadores Generados</w:t>
      </w:r>
    </w:p>
    <w:p w14:paraId="53DE7419" w14:textId="77777777" w:rsidR="006B1ABA" w:rsidRPr="006B1ABA" w:rsidRDefault="006B1ABA" w:rsidP="006B1ABA">
      <w:pPr>
        <w:spacing w:after="0" w:line="240" w:lineRule="auto"/>
        <w:jc w:val="both"/>
        <w:rPr>
          <w:sz w:val="24"/>
          <w:szCs w:val="24"/>
        </w:rPr>
      </w:pPr>
      <w:r w:rsidRPr="006B1ABA">
        <w:rPr>
          <w:sz w:val="24"/>
          <w:szCs w:val="24"/>
        </w:rPr>
        <w:t>Esta automatización debe alimentar indicadores como:</w:t>
      </w:r>
    </w:p>
    <w:p w14:paraId="1818BD00" w14:textId="77777777" w:rsidR="006B1ABA" w:rsidRPr="006B1ABA" w:rsidRDefault="006B1ABA" w:rsidP="006B1ABA">
      <w:pPr>
        <w:spacing w:after="0" w:line="240" w:lineRule="auto"/>
        <w:ind w:left="708"/>
        <w:rPr>
          <w:sz w:val="24"/>
          <w:szCs w:val="24"/>
        </w:rPr>
      </w:pPr>
      <w:r w:rsidRPr="006B1ABA">
        <w:rPr>
          <w:sz w:val="24"/>
          <w:szCs w:val="24"/>
        </w:rPr>
        <w:t>• Permisos autorizados.</w:t>
      </w:r>
      <w:r w:rsidRPr="006B1ABA">
        <w:rPr>
          <w:sz w:val="24"/>
          <w:szCs w:val="24"/>
        </w:rPr>
        <w:br/>
        <w:t>• Horas de permiso.</w:t>
      </w:r>
      <w:r w:rsidRPr="006B1ABA">
        <w:rPr>
          <w:sz w:val="24"/>
          <w:szCs w:val="24"/>
        </w:rPr>
        <w:br/>
        <w:t>• Días de permiso.</w:t>
      </w:r>
      <w:r w:rsidRPr="006B1ABA">
        <w:rPr>
          <w:sz w:val="24"/>
          <w:szCs w:val="24"/>
        </w:rPr>
        <w:br/>
        <w:t>• Cumplimiento de reincorporación.</w:t>
      </w:r>
      <w:r w:rsidRPr="006B1ABA">
        <w:rPr>
          <w:sz w:val="24"/>
          <w:szCs w:val="24"/>
        </w:rPr>
        <w:br/>
      </w:r>
      <w:r w:rsidRPr="006B1ABA">
        <w:rPr>
          <w:sz w:val="24"/>
          <w:szCs w:val="24"/>
        </w:rPr>
        <w:lastRenderedPageBreak/>
        <w:t>• Ausencias programadas.</w:t>
      </w:r>
      <w:r w:rsidRPr="006B1ABA">
        <w:rPr>
          <w:sz w:val="24"/>
          <w:szCs w:val="24"/>
        </w:rPr>
        <w:br/>
        <w:t>• Ausencias no programadas.</w:t>
      </w:r>
      <w:r w:rsidRPr="006B1ABA">
        <w:rPr>
          <w:sz w:val="24"/>
          <w:szCs w:val="24"/>
        </w:rPr>
        <w:br/>
        <w:t>• Impacto sobre productividad.</w:t>
      </w:r>
      <w:r w:rsidRPr="006B1ABA">
        <w:rPr>
          <w:sz w:val="24"/>
          <w:szCs w:val="24"/>
        </w:rPr>
        <w:br/>
        <w:t>• Costos asociados.</w:t>
      </w:r>
    </w:p>
    <w:p w14:paraId="08175B48" w14:textId="77DB06C4" w:rsidR="006B1ABA" w:rsidRPr="006B1ABA" w:rsidRDefault="006B1ABA" w:rsidP="006B1ABA">
      <w:pPr>
        <w:spacing w:after="0" w:line="240" w:lineRule="auto"/>
        <w:jc w:val="both"/>
        <w:rPr>
          <w:sz w:val="24"/>
          <w:szCs w:val="24"/>
        </w:rPr>
      </w:pPr>
    </w:p>
    <w:p w14:paraId="03158811" w14:textId="77777777" w:rsidR="006B1ABA" w:rsidRPr="006B1ABA" w:rsidRDefault="006B1ABA" w:rsidP="006B1ABA">
      <w:pPr>
        <w:spacing w:after="0" w:line="240" w:lineRule="auto"/>
        <w:jc w:val="both"/>
        <w:rPr>
          <w:b/>
          <w:bCs/>
          <w:sz w:val="24"/>
          <w:szCs w:val="24"/>
        </w:rPr>
      </w:pPr>
      <w:r w:rsidRPr="006B1ABA">
        <w:rPr>
          <w:b/>
          <w:bCs/>
          <w:sz w:val="24"/>
          <w:szCs w:val="24"/>
        </w:rPr>
        <w:t>Beneficios Esperados</w:t>
      </w:r>
    </w:p>
    <w:p w14:paraId="6C119C69" w14:textId="77777777" w:rsidR="006B1ABA" w:rsidRPr="006B1ABA" w:rsidRDefault="006B1ABA" w:rsidP="006B1ABA">
      <w:pPr>
        <w:spacing w:after="0" w:line="240" w:lineRule="auto"/>
        <w:jc w:val="both"/>
        <w:rPr>
          <w:sz w:val="24"/>
          <w:szCs w:val="24"/>
        </w:rPr>
      </w:pPr>
      <w:r w:rsidRPr="006B1ABA">
        <w:rPr>
          <w:sz w:val="24"/>
          <w:szCs w:val="24"/>
        </w:rPr>
        <w:t>La implementación de esta automatización permite:</w:t>
      </w:r>
    </w:p>
    <w:p w14:paraId="7AAA56BD" w14:textId="77777777" w:rsidR="006B1ABA" w:rsidRPr="006B1ABA" w:rsidRDefault="006B1ABA" w:rsidP="006B1ABA">
      <w:pPr>
        <w:spacing w:after="0" w:line="240" w:lineRule="auto"/>
        <w:ind w:left="708"/>
        <w:rPr>
          <w:sz w:val="24"/>
          <w:szCs w:val="24"/>
        </w:rPr>
      </w:pPr>
      <w:r w:rsidRPr="006B1ABA">
        <w:rPr>
          <w:sz w:val="24"/>
          <w:szCs w:val="24"/>
        </w:rPr>
        <w:t>• Mejorar control administrativo.</w:t>
      </w:r>
      <w:r w:rsidRPr="006B1ABA">
        <w:rPr>
          <w:sz w:val="24"/>
          <w:szCs w:val="24"/>
        </w:rPr>
        <w:br/>
        <w:t>• Reducir errores de nómina.</w:t>
      </w:r>
      <w:r w:rsidRPr="006B1ABA">
        <w:rPr>
          <w:sz w:val="24"/>
          <w:szCs w:val="24"/>
        </w:rPr>
        <w:br/>
        <w:t>• Mejorar planificación de personal.</w:t>
      </w:r>
      <w:r w:rsidRPr="006B1ABA">
        <w:rPr>
          <w:sz w:val="24"/>
          <w:szCs w:val="24"/>
        </w:rPr>
        <w:br/>
        <w:t>• Incrementar trazabilidad.</w:t>
      </w:r>
      <w:r w:rsidRPr="006B1ABA">
        <w:rPr>
          <w:sz w:val="24"/>
          <w:szCs w:val="24"/>
        </w:rPr>
        <w:br/>
        <w:t>• Reducir conflictos laborales.</w:t>
      </w:r>
      <w:r w:rsidRPr="006B1ABA">
        <w:rPr>
          <w:sz w:val="24"/>
          <w:szCs w:val="24"/>
        </w:rPr>
        <w:br/>
        <w:t>• Mejorar cobertura operativa.</w:t>
      </w:r>
      <w:r w:rsidRPr="006B1ABA">
        <w:rPr>
          <w:sz w:val="24"/>
          <w:szCs w:val="24"/>
        </w:rPr>
        <w:br/>
        <w:t>• Facilitar auditorías.</w:t>
      </w:r>
      <w:r w:rsidRPr="006B1ABA">
        <w:rPr>
          <w:sz w:val="24"/>
          <w:szCs w:val="24"/>
        </w:rPr>
        <w:br/>
        <w:t>• Incrementar visibilidad organizacional.</w:t>
      </w:r>
    </w:p>
    <w:p w14:paraId="73CE8578" w14:textId="289F780D" w:rsidR="006B1ABA" w:rsidRPr="006B1ABA" w:rsidRDefault="006B1ABA" w:rsidP="006B1ABA">
      <w:pPr>
        <w:spacing w:after="0" w:line="240" w:lineRule="auto"/>
        <w:jc w:val="both"/>
        <w:rPr>
          <w:sz w:val="24"/>
          <w:szCs w:val="24"/>
        </w:rPr>
      </w:pPr>
    </w:p>
    <w:p w14:paraId="54E353B0" w14:textId="77777777" w:rsidR="006B1ABA" w:rsidRPr="006B1ABA" w:rsidRDefault="006B1ABA" w:rsidP="006B1ABA">
      <w:pPr>
        <w:spacing w:after="0" w:line="240" w:lineRule="auto"/>
        <w:jc w:val="both"/>
        <w:rPr>
          <w:b/>
          <w:bCs/>
          <w:sz w:val="24"/>
          <w:szCs w:val="24"/>
        </w:rPr>
      </w:pPr>
      <w:r w:rsidRPr="006B1ABA">
        <w:rPr>
          <w:b/>
          <w:bCs/>
          <w:sz w:val="24"/>
          <w:szCs w:val="24"/>
        </w:rPr>
        <w:t>Filosofía IOS-PYME Asociada</w:t>
      </w:r>
    </w:p>
    <w:p w14:paraId="300E73F6" w14:textId="77777777" w:rsidR="006B1ABA" w:rsidRPr="006B1ABA" w:rsidRDefault="006B1ABA" w:rsidP="006B1ABA">
      <w:pPr>
        <w:spacing w:after="0" w:line="240" w:lineRule="auto"/>
        <w:jc w:val="both"/>
        <w:rPr>
          <w:sz w:val="24"/>
          <w:szCs w:val="24"/>
        </w:rPr>
      </w:pPr>
      <w:r w:rsidRPr="006B1ABA">
        <w:rPr>
          <w:sz w:val="24"/>
          <w:szCs w:val="24"/>
        </w:rPr>
        <w:t>Dentro de IOS-PYME, los permisos laborales no deben administrarse mediante memoria, conversaciones informales o mensajes dispersos. Deben formar parte integral del sistema de planificación de recursos humanos. Cada ausencia autorizada representa una variación en la capacidad disponible de la organización y, por tanto, debe ser gestionada con la misma disciplina utilizada para administrar inventarios, producción o mantenimiento.</w:t>
      </w:r>
    </w:p>
    <w:p w14:paraId="358362DC" w14:textId="77777777" w:rsidR="006B1ABA" w:rsidRPr="006B1ABA" w:rsidRDefault="006B1ABA" w:rsidP="006B1ABA">
      <w:pPr>
        <w:spacing w:after="0" w:line="240" w:lineRule="auto"/>
        <w:jc w:val="both"/>
        <w:rPr>
          <w:sz w:val="24"/>
          <w:szCs w:val="24"/>
        </w:rPr>
      </w:pPr>
      <w:r w:rsidRPr="006B1ABA">
        <w:rPr>
          <w:sz w:val="24"/>
          <w:szCs w:val="24"/>
        </w:rPr>
        <w:t>Por esta razón, el registro anticipado de permisos permite que Recursos Humanos, Producción y Nómina trabajen sobre una única versión de la realidad, reduciendo errores administrativos y mejorando la capacidad de planificación de toda la empresa.</w:t>
      </w:r>
    </w:p>
    <w:p w14:paraId="7FE35C8D" w14:textId="77777777" w:rsidR="006B1ABA" w:rsidRDefault="006B1ABA" w:rsidP="00E72303">
      <w:pPr>
        <w:spacing w:after="0" w:line="240" w:lineRule="auto"/>
        <w:jc w:val="both"/>
        <w:rPr>
          <w:sz w:val="24"/>
          <w:szCs w:val="24"/>
        </w:rPr>
      </w:pPr>
    </w:p>
    <w:p w14:paraId="611A08C2" w14:textId="77777777" w:rsidR="006B1ABA" w:rsidRDefault="006B1ABA" w:rsidP="00E72303">
      <w:pPr>
        <w:spacing w:after="0" w:line="240" w:lineRule="auto"/>
        <w:jc w:val="both"/>
        <w:rPr>
          <w:sz w:val="24"/>
          <w:szCs w:val="24"/>
        </w:rPr>
      </w:pPr>
    </w:p>
    <w:p w14:paraId="2237DC21" w14:textId="77777777" w:rsidR="006B1ABA" w:rsidRDefault="006B1ABA" w:rsidP="00E72303">
      <w:pPr>
        <w:spacing w:after="0" w:line="240" w:lineRule="auto"/>
        <w:jc w:val="both"/>
        <w:rPr>
          <w:sz w:val="24"/>
          <w:szCs w:val="24"/>
        </w:rPr>
      </w:pPr>
    </w:p>
    <w:p w14:paraId="539FD69A" w14:textId="77777777" w:rsidR="006B1ABA" w:rsidRDefault="006B1ABA" w:rsidP="00E72303">
      <w:pPr>
        <w:spacing w:after="0" w:line="240" w:lineRule="auto"/>
        <w:jc w:val="both"/>
        <w:rPr>
          <w:sz w:val="24"/>
          <w:szCs w:val="24"/>
        </w:rPr>
      </w:pPr>
    </w:p>
    <w:p w14:paraId="204A8B0A" w14:textId="77777777" w:rsidR="006B1ABA" w:rsidRDefault="006B1ABA" w:rsidP="00E72303">
      <w:pPr>
        <w:spacing w:after="0" w:line="240" w:lineRule="auto"/>
        <w:jc w:val="both"/>
        <w:rPr>
          <w:sz w:val="24"/>
          <w:szCs w:val="24"/>
        </w:rPr>
      </w:pPr>
    </w:p>
    <w:p w14:paraId="23A3E5D4" w14:textId="77777777" w:rsidR="006B1ABA" w:rsidRDefault="006B1ABA" w:rsidP="00E72303">
      <w:pPr>
        <w:spacing w:after="0" w:line="240" w:lineRule="auto"/>
        <w:jc w:val="both"/>
        <w:rPr>
          <w:sz w:val="24"/>
          <w:szCs w:val="24"/>
        </w:rPr>
      </w:pPr>
    </w:p>
    <w:p w14:paraId="6CBA02B7" w14:textId="77777777" w:rsidR="006B1ABA" w:rsidRDefault="006B1ABA" w:rsidP="00E72303">
      <w:pPr>
        <w:spacing w:after="0" w:line="240" w:lineRule="auto"/>
        <w:jc w:val="both"/>
        <w:rPr>
          <w:sz w:val="24"/>
          <w:szCs w:val="24"/>
        </w:rPr>
      </w:pPr>
    </w:p>
    <w:p w14:paraId="280D9D34" w14:textId="77777777" w:rsidR="006B1ABA" w:rsidRDefault="006B1ABA" w:rsidP="00E72303">
      <w:pPr>
        <w:spacing w:after="0" w:line="240" w:lineRule="auto"/>
        <w:jc w:val="both"/>
        <w:rPr>
          <w:sz w:val="24"/>
          <w:szCs w:val="24"/>
        </w:rPr>
      </w:pPr>
    </w:p>
    <w:p w14:paraId="211BB8D4" w14:textId="77777777" w:rsidR="006B1ABA" w:rsidRDefault="006B1ABA" w:rsidP="00E72303">
      <w:pPr>
        <w:spacing w:after="0" w:line="240" w:lineRule="auto"/>
        <w:jc w:val="both"/>
        <w:rPr>
          <w:sz w:val="24"/>
          <w:szCs w:val="24"/>
        </w:rPr>
      </w:pPr>
    </w:p>
    <w:p w14:paraId="53FA4931" w14:textId="77777777" w:rsidR="006B1ABA" w:rsidRDefault="006B1ABA" w:rsidP="00E72303">
      <w:pPr>
        <w:spacing w:after="0" w:line="240" w:lineRule="auto"/>
        <w:jc w:val="both"/>
        <w:rPr>
          <w:sz w:val="24"/>
          <w:szCs w:val="24"/>
        </w:rPr>
      </w:pPr>
    </w:p>
    <w:p w14:paraId="2034D73A" w14:textId="77777777" w:rsidR="006B1ABA" w:rsidRDefault="006B1ABA" w:rsidP="00E72303">
      <w:pPr>
        <w:spacing w:after="0" w:line="240" w:lineRule="auto"/>
        <w:jc w:val="both"/>
        <w:rPr>
          <w:sz w:val="24"/>
          <w:szCs w:val="24"/>
        </w:rPr>
      </w:pPr>
    </w:p>
    <w:p w14:paraId="53F40FA9" w14:textId="77777777" w:rsidR="006B1ABA" w:rsidRDefault="006B1ABA" w:rsidP="00E72303">
      <w:pPr>
        <w:spacing w:after="0" w:line="240" w:lineRule="auto"/>
        <w:jc w:val="both"/>
        <w:rPr>
          <w:sz w:val="24"/>
          <w:szCs w:val="24"/>
        </w:rPr>
      </w:pPr>
    </w:p>
    <w:p w14:paraId="6DE1C921" w14:textId="77777777" w:rsidR="006B1ABA" w:rsidRDefault="006B1ABA" w:rsidP="00E72303">
      <w:pPr>
        <w:spacing w:after="0" w:line="240" w:lineRule="auto"/>
        <w:jc w:val="both"/>
        <w:rPr>
          <w:sz w:val="24"/>
          <w:szCs w:val="24"/>
        </w:rPr>
      </w:pPr>
    </w:p>
    <w:p w14:paraId="079B96DC" w14:textId="77777777" w:rsidR="006B1ABA" w:rsidRDefault="006B1ABA" w:rsidP="00E72303">
      <w:pPr>
        <w:spacing w:after="0" w:line="240" w:lineRule="auto"/>
        <w:jc w:val="both"/>
        <w:rPr>
          <w:sz w:val="24"/>
          <w:szCs w:val="24"/>
        </w:rPr>
      </w:pPr>
    </w:p>
    <w:p w14:paraId="05D8FEC1" w14:textId="77777777" w:rsidR="006B1ABA" w:rsidRDefault="006B1ABA" w:rsidP="00E72303">
      <w:pPr>
        <w:spacing w:after="0" w:line="240" w:lineRule="auto"/>
        <w:jc w:val="both"/>
        <w:rPr>
          <w:sz w:val="24"/>
          <w:szCs w:val="24"/>
        </w:rPr>
      </w:pPr>
    </w:p>
    <w:p w14:paraId="71717E2A" w14:textId="77777777" w:rsidR="006B1ABA" w:rsidRDefault="006B1ABA" w:rsidP="00E72303">
      <w:pPr>
        <w:spacing w:after="0" w:line="240" w:lineRule="auto"/>
        <w:jc w:val="both"/>
        <w:rPr>
          <w:sz w:val="24"/>
          <w:szCs w:val="24"/>
        </w:rPr>
      </w:pPr>
    </w:p>
    <w:p w14:paraId="2D1125DB" w14:textId="77777777" w:rsidR="006B1ABA" w:rsidRDefault="006B1ABA" w:rsidP="00E72303">
      <w:pPr>
        <w:spacing w:after="0" w:line="240" w:lineRule="auto"/>
        <w:jc w:val="both"/>
        <w:rPr>
          <w:sz w:val="24"/>
          <w:szCs w:val="24"/>
        </w:rPr>
      </w:pPr>
    </w:p>
    <w:p w14:paraId="6646F8F6" w14:textId="77777777" w:rsidR="006B1ABA" w:rsidRDefault="006B1ABA" w:rsidP="00E72303">
      <w:pPr>
        <w:spacing w:after="0" w:line="240" w:lineRule="auto"/>
        <w:jc w:val="both"/>
        <w:rPr>
          <w:sz w:val="24"/>
          <w:szCs w:val="24"/>
        </w:rPr>
      </w:pPr>
    </w:p>
    <w:p w14:paraId="4ABA386F" w14:textId="77777777" w:rsidR="006B1ABA" w:rsidRDefault="006B1ABA" w:rsidP="00E72303">
      <w:pPr>
        <w:spacing w:after="0" w:line="240" w:lineRule="auto"/>
        <w:jc w:val="both"/>
        <w:rPr>
          <w:sz w:val="24"/>
          <w:szCs w:val="24"/>
        </w:rPr>
      </w:pPr>
    </w:p>
    <w:p w14:paraId="430474D9" w14:textId="77777777" w:rsidR="006B1ABA" w:rsidRDefault="006B1ABA" w:rsidP="00E72303">
      <w:pPr>
        <w:spacing w:after="0" w:line="240" w:lineRule="auto"/>
        <w:jc w:val="both"/>
        <w:rPr>
          <w:sz w:val="24"/>
          <w:szCs w:val="24"/>
        </w:rPr>
      </w:pPr>
    </w:p>
    <w:p w14:paraId="2806F132" w14:textId="77777777" w:rsidR="006B1ABA" w:rsidRDefault="006B1ABA" w:rsidP="00E72303">
      <w:pPr>
        <w:spacing w:after="0" w:line="240" w:lineRule="auto"/>
        <w:jc w:val="both"/>
        <w:rPr>
          <w:sz w:val="24"/>
          <w:szCs w:val="24"/>
        </w:rPr>
      </w:pPr>
    </w:p>
    <w:p w14:paraId="18E54D01" w14:textId="77777777" w:rsidR="006B1ABA" w:rsidRDefault="006B1ABA" w:rsidP="00E72303">
      <w:pPr>
        <w:spacing w:after="0" w:line="240" w:lineRule="auto"/>
        <w:jc w:val="both"/>
        <w:rPr>
          <w:sz w:val="24"/>
          <w:szCs w:val="24"/>
        </w:rPr>
      </w:pPr>
    </w:p>
    <w:p w14:paraId="503F8C28" w14:textId="77777777" w:rsidR="006B1ABA" w:rsidRPr="006B1ABA" w:rsidRDefault="006B1ABA" w:rsidP="006B1ABA">
      <w:pPr>
        <w:spacing w:after="0" w:line="240" w:lineRule="auto"/>
        <w:jc w:val="center"/>
        <w:rPr>
          <w:b/>
          <w:bCs/>
          <w:sz w:val="44"/>
          <w:szCs w:val="44"/>
        </w:rPr>
      </w:pPr>
      <w:r w:rsidRPr="006B1ABA">
        <w:rPr>
          <w:b/>
          <w:bCs/>
          <w:sz w:val="44"/>
          <w:szCs w:val="44"/>
        </w:rPr>
        <w:t>Automatización 17.6</w:t>
      </w:r>
    </w:p>
    <w:p w14:paraId="30F0B053" w14:textId="77777777" w:rsidR="006B1ABA" w:rsidRPr="006B1ABA" w:rsidRDefault="006B1ABA" w:rsidP="006B1ABA">
      <w:pPr>
        <w:spacing w:after="0" w:line="240" w:lineRule="auto"/>
        <w:jc w:val="center"/>
        <w:rPr>
          <w:b/>
          <w:bCs/>
          <w:sz w:val="36"/>
          <w:szCs w:val="36"/>
        </w:rPr>
      </w:pPr>
      <w:r w:rsidRPr="006B1ABA">
        <w:rPr>
          <w:b/>
          <w:bCs/>
          <w:sz w:val="36"/>
          <w:szCs w:val="36"/>
        </w:rPr>
        <w:t>Registro y Control de Permisos Personales</w:t>
      </w:r>
    </w:p>
    <w:p w14:paraId="518DF84B" w14:textId="77777777" w:rsidR="006B1ABA" w:rsidRDefault="006B1ABA" w:rsidP="006B1ABA">
      <w:pPr>
        <w:spacing w:after="0" w:line="240" w:lineRule="auto"/>
        <w:jc w:val="both"/>
        <w:rPr>
          <w:b/>
          <w:bCs/>
          <w:sz w:val="24"/>
          <w:szCs w:val="24"/>
        </w:rPr>
      </w:pPr>
    </w:p>
    <w:p w14:paraId="1CA9392B" w14:textId="2D5FDC2A" w:rsidR="006B1ABA" w:rsidRPr="006B1ABA" w:rsidRDefault="006B1ABA" w:rsidP="006B1ABA">
      <w:pPr>
        <w:spacing w:after="0" w:line="240" w:lineRule="auto"/>
        <w:jc w:val="both"/>
        <w:rPr>
          <w:b/>
          <w:bCs/>
          <w:sz w:val="24"/>
          <w:szCs w:val="24"/>
        </w:rPr>
      </w:pPr>
      <w:r w:rsidRPr="006B1ABA">
        <w:rPr>
          <w:b/>
          <w:bCs/>
          <w:sz w:val="24"/>
          <w:szCs w:val="24"/>
        </w:rPr>
        <w:t>Objetivo de la Automatización</w:t>
      </w:r>
    </w:p>
    <w:p w14:paraId="2302F85F" w14:textId="77777777" w:rsidR="006B1ABA" w:rsidRPr="006B1ABA" w:rsidRDefault="006B1ABA" w:rsidP="006B1ABA">
      <w:pPr>
        <w:spacing w:after="0" w:line="240" w:lineRule="auto"/>
        <w:jc w:val="both"/>
        <w:rPr>
          <w:sz w:val="24"/>
          <w:szCs w:val="24"/>
        </w:rPr>
      </w:pPr>
      <w:r w:rsidRPr="006B1ABA">
        <w:rPr>
          <w:sz w:val="24"/>
          <w:szCs w:val="24"/>
        </w:rPr>
        <w:t>El objetivo de esta automatización consiste en registrar formalmente dentro del ERP los permisos personales otorgados a los colaboradores, documentando el período autorizado de ausencia y garantizando que los procesos de asistencia, nómina, productividad y planificación de personal reflejen correctamente la situación real del trabajador.</w:t>
      </w:r>
    </w:p>
    <w:p w14:paraId="43FF0E82" w14:textId="77777777" w:rsidR="006B1ABA" w:rsidRPr="006B1ABA" w:rsidRDefault="006B1ABA" w:rsidP="006B1ABA">
      <w:pPr>
        <w:spacing w:after="0" w:line="240" w:lineRule="auto"/>
        <w:jc w:val="both"/>
        <w:rPr>
          <w:sz w:val="24"/>
          <w:szCs w:val="24"/>
        </w:rPr>
      </w:pPr>
      <w:r w:rsidRPr="006B1ABA">
        <w:rPr>
          <w:sz w:val="24"/>
          <w:szCs w:val="24"/>
        </w:rPr>
        <w:t>La automatización busca eliminar controles informales y asegurar que toda ausencia autorizada quede documentada, trazable y disponible para análisis posteriores.</w:t>
      </w:r>
    </w:p>
    <w:p w14:paraId="2ADC5B55" w14:textId="77777777" w:rsidR="006B1ABA" w:rsidRPr="006B1ABA" w:rsidRDefault="006B1ABA" w:rsidP="006B1ABA">
      <w:pPr>
        <w:spacing w:after="0" w:line="240" w:lineRule="auto"/>
        <w:jc w:val="both"/>
        <w:rPr>
          <w:sz w:val="24"/>
          <w:szCs w:val="24"/>
        </w:rPr>
      </w:pPr>
      <w:r w:rsidRPr="006B1ABA">
        <w:rPr>
          <w:sz w:val="24"/>
          <w:szCs w:val="24"/>
        </w:rPr>
        <w:t>IOS-PYME considera que una gestión profesional del talento humano requiere visibilidad completa sobre todas las causas que afectan la disponibilidad de personal.</w:t>
      </w:r>
    </w:p>
    <w:p w14:paraId="62A89801" w14:textId="4E7B488F" w:rsidR="006B1ABA" w:rsidRPr="006B1ABA" w:rsidRDefault="006B1ABA" w:rsidP="006B1ABA">
      <w:pPr>
        <w:spacing w:after="0" w:line="240" w:lineRule="auto"/>
        <w:jc w:val="both"/>
        <w:rPr>
          <w:sz w:val="24"/>
          <w:szCs w:val="24"/>
        </w:rPr>
      </w:pPr>
    </w:p>
    <w:p w14:paraId="3689D05A" w14:textId="6B3E65F8" w:rsidR="006B1ABA" w:rsidRPr="006B1ABA" w:rsidRDefault="006B1ABA" w:rsidP="006B1ABA">
      <w:pPr>
        <w:spacing w:after="0" w:line="240" w:lineRule="auto"/>
        <w:jc w:val="both"/>
        <w:rPr>
          <w:b/>
          <w:bCs/>
          <w:sz w:val="24"/>
          <w:szCs w:val="24"/>
        </w:rPr>
      </w:pPr>
      <w:r w:rsidRPr="006B1ABA">
        <w:rPr>
          <w:b/>
          <w:bCs/>
          <w:sz w:val="24"/>
          <w:szCs w:val="24"/>
        </w:rPr>
        <w:t>Paradigma Destruido:</w:t>
      </w:r>
      <w:r>
        <w:rPr>
          <w:b/>
          <w:bCs/>
          <w:sz w:val="24"/>
          <w:szCs w:val="24"/>
        </w:rPr>
        <w:t xml:space="preserve"> </w:t>
      </w:r>
      <w:r w:rsidRPr="006B1ABA">
        <w:rPr>
          <w:b/>
          <w:bCs/>
          <w:sz w:val="24"/>
          <w:szCs w:val="24"/>
        </w:rPr>
        <w:t>"Los permisos personales se manejan verbalmente"</w:t>
      </w:r>
    </w:p>
    <w:p w14:paraId="1CBC6D22" w14:textId="0E35A31F" w:rsidR="006B1ABA" w:rsidRPr="006B1ABA" w:rsidRDefault="006B1ABA" w:rsidP="006B1ABA">
      <w:pPr>
        <w:spacing w:after="0" w:line="240" w:lineRule="auto"/>
        <w:jc w:val="both"/>
        <w:rPr>
          <w:sz w:val="24"/>
          <w:szCs w:val="24"/>
        </w:rPr>
      </w:pPr>
      <w:r w:rsidRPr="006B1ABA">
        <w:rPr>
          <w:sz w:val="24"/>
          <w:szCs w:val="24"/>
        </w:rPr>
        <w:t>En muchas organizaciones los permisos personales son acordados informalmente entre supervisor y colaborador.</w:t>
      </w:r>
      <w:r>
        <w:rPr>
          <w:sz w:val="24"/>
          <w:szCs w:val="24"/>
        </w:rPr>
        <w:t xml:space="preserve"> </w:t>
      </w:r>
      <w:r w:rsidRPr="006B1ABA">
        <w:rPr>
          <w:sz w:val="24"/>
          <w:szCs w:val="24"/>
        </w:rPr>
        <w:t>Como consecuencia:</w:t>
      </w:r>
    </w:p>
    <w:p w14:paraId="03B38041" w14:textId="77777777" w:rsidR="006B1ABA" w:rsidRPr="006B1ABA" w:rsidRDefault="006B1ABA" w:rsidP="006B1ABA">
      <w:pPr>
        <w:spacing w:after="0" w:line="240" w:lineRule="auto"/>
        <w:ind w:left="708"/>
        <w:rPr>
          <w:sz w:val="24"/>
          <w:szCs w:val="24"/>
        </w:rPr>
      </w:pPr>
      <w:r w:rsidRPr="006B1ABA">
        <w:rPr>
          <w:sz w:val="24"/>
          <w:szCs w:val="24"/>
        </w:rPr>
        <w:t>• No quedan registros.</w:t>
      </w:r>
      <w:r w:rsidRPr="006B1ABA">
        <w:rPr>
          <w:sz w:val="24"/>
          <w:szCs w:val="24"/>
        </w:rPr>
        <w:br/>
        <w:t>• Surgen discrepancias.</w:t>
      </w:r>
      <w:r w:rsidRPr="006B1ABA">
        <w:rPr>
          <w:sz w:val="24"/>
          <w:szCs w:val="24"/>
        </w:rPr>
        <w:br/>
        <w:t>• Aparecen errores de nómina.</w:t>
      </w:r>
      <w:r w:rsidRPr="006B1ABA">
        <w:rPr>
          <w:sz w:val="24"/>
          <w:szCs w:val="24"/>
        </w:rPr>
        <w:br/>
        <w:t>• Se dificulta la planificación.</w:t>
      </w:r>
      <w:r w:rsidRPr="006B1ABA">
        <w:rPr>
          <w:sz w:val="24"/>
          <w:szCs w:val="24"/>
        </w:rPr>
        <w:br/>
        <w:t>• Se generan conflictos posteriores.</w:t>
      </w:r>
    </w:p>
    <w:p w14:paraId="184BFB5B" w14:textId="77777777" w:rsidR="006B1ABA" w:rsidRPr="006B1ABA" w:rsidRDefault="006B1ABA" w:rsidP="006B1ABA">
      <w:pPr>
        <w:spacing w:after="0" w:line="240" w:lineRule="auto"/>
        <w:jc w:val="both"/>
        <w:rPr>
          <w:sz w:val="24"/>
          <w:szCs w:val="24"/>
        </w:rPr>
      </w:pPr>
      <w:r w:rsidRPr="006B1ABA">
        <w:rPr>
          <w:sz w:val="24"/>
          <w:szCs w:val="24"/>
        </w:rPr>
        <w:t>IOS-PYME propone que todo permiso autorizado quede registrado en tiempo real dentro del ERP.</w:t>
      </w:r>
    </w:p>
    <w:p w14:paraId="35F69F50" w14:textId="3ABF9090" w:rsidR="006B1ABA" w:rsidRPr="006B1ABA" w:rsidRDefault="006B1ABA" w:rsidP="006B1ABA">
      <w:pPr>
        <w:spacing w:after="0" w:line="240" w:lineRule="auto"/>
        <w:jc w:val="both"/>
        <w:rPr>
          <w:sz w:val="24"/>
          <w:szCs w:val="24"/>
        </w:rPr>
      </w:pPr>
    </w:p>
    <w:p w14:paraId="31CED4D4" w14:textId="0F647E12" w:rsidR="006B1ABA" w:rsidRPr="006B1ABA" w:rsidRDefault="006B1ABA" w:rsidP="006B1ABA">
      <w:pPr>
        <w:spacing w:after="0" w:line="240" w:lineRule="auto"/>
        <w:jc w:val="both"/>
        <w:rPr>
          <w:b/>
          <w:bCs/>
          <w:sz w:val="24"/>
          <w:szCs w:val="24"/>
        </w:rPr>
      </w:pPr>
      <w:r w:rsidRPr="006B1ABA">
        <w:rPr>
          <w:b/>
          <w:bCs/>
          <w:sz w:val="24"/>
          <w:szCs w:val="24"/>
        </w:rPr>
        <w:t>Paradigma Destruido:</w:t>
      </w:r>
      <w:r>
        <w:rPr>
          <w:b/>
          <w:bCs/>
          <w:sz w:val="24"/>
          <w:szCs w:val="24"/>
        </w:rPr>
        <w:t xml:space="preserve"> </w:t>
      </w:r>
      <w:r w:rsidRPr="006B1ABA">
        <w:rPr>
          <w:b/>
          <w:bCs/>
          <w:sz w:val="24"/>
          <w:szCs w:val="24"/>
        </w:rPr>
        <w:t>"Un permiso es solamente una ausencia"</w:t>
      </w:r>
    </w:p>
    <w:p w14:paraId="66C7A507" w14:textId="77777777" w:rsidR="006B1ABA" w:rsidRPr="006B1ABA" w:rsidRDefault="006B1ABA" w:rsidP="006B1ABA">
      <w:pPr>
        <w:spacing w:after="0" w:line="240" w:lineRule="auto"/>
        <w:jc w:val="both"/>
        <w:rPr>
          <w:sz w:val="24"/>
          <w:szCs w:val="24"/>
        </w:rPr>
      </w:pPr>
      <w:r w:rsidRPr="006B1ABA">
        <w:rPr>
          <w:sz w:val="24"/>
          <w:szCs w:val="24"/>
        </w:rPr>
        <w:t>Desde la perspectiva de gestión empresarial, un permiso también representa:</w:t>
      </w:r>
    </w:p>
    <w:p w14:paraId="1412D97C" w14:textId="77777777" w:rsidR="006B1ABA" w:rsidRPr="006B1ABA" w:rsidRDefault="006B1ABA" w:rsidP="006B1ABA">
      <w:pPr>
        <w:spacing w:after="0" w:line="240" w:lineRule="auto"/>
        <w:ind w:left="708"/>
        <w:rPr>
          <w:sz w:val="24"/>
          <w:szCs w:val="24"/>
        </w:rPr>
      </w:pPr>
      <w:r w:rsidRPr="006B1ABA">
        <w:rPr>
          <w:sz w:val="24"/>
          <w:szCs w:val="24"/>
        </w:rPr>
        <w:t>• Pérdida temporal de capacidad.</w:t>
      </w:r>
      <w:r w:rsidRPr="006B1ABA">
        <w:rPr>
          <w:sz w:val="24"/>
          <w:szCs w:val="24"/>
        </w:rPr>
        <w:br/>
        <w:t>• Posible necesidad de reemplazo.</w:t>
      </w:r>
      <w:r w:rsidRPr="006B1ABA">
        <w:rPr>
          <w:sz w:val="24"/>
          <w:szCs w:val="24"/>
        </w:rPr>
        <w:br/>
        <w:t>• Reasignación de tareas.</w:t>
      </w:r>
      <w:r w:rsidRPr="006B1ABA">
        <w:rPr>
          <w:sz w:val="24"/>
          <w:szCs w:val="24"/>
        </w:rPr>
        <w:br/>
        <w:t>• Posible generación de horas extras.</w:t>
      </w:r>
      <w:r w:rsidRPr="006B1ABA">
        <w:rPr>
          <w:sz w:val="24"/>
          <w:szCs w:val="24"/>
        </w:rPr>
        <w:br/>
        <w:t>• Impacto en indicadores de productividad.</w:t>
      </w:r>
    </w:p>
    <w:p w14:paraId="322E18A7" w14:textId="77777777" w:rsidR="006B1ABA" w:rsidRPr="006B1ABA" w:rsidRDefault="006B1ABA" w:rsidP="006B1ABA">
      <w:pPr>
        <w:spacing w:after="0" w:line="240" w:lineRule="auto"/>
        <w:jc w:val="both"/>
        <w:rPr>
          <w:sz w:val="24"/>
          <w:szCs w:val="24"/>
        </w:rPr>
      </w:pPr>
      <w:r w:rsidRPr="006B1ABA">
        <w:rPr>
          <w:sz w:val="24"/>
          <w:szCs w:val="24"/>
        </w:rPr>
        <w:t>Por esta razón, el sistema debe capturar esta información de manera estructurada.</w:t>
      </w:r>
    </w:p>
    <w:p w14:paraId="2D7497C2" w14:textId="7602238D" w:rsidR="006B1ABA" w:rsidRPr="006B1ABA" w:rsidRDefault="006B1ABA" w:rsidP="006B1ABA">
      <w:pPr>
        <w:spacing w:after="0" w:line="240" w:lineRule="auto"/>
        <w:jc w:val="both"/>
        <w:rPr>
          <w:sz w:val="24"/>
          <w:szCs w:val="24"/>
        </w:rPr>
      </w:pPr>
    </w:p>
    <w:p w14:paraId="6CEEC630" w14:textId="77777777" w:rsidR="006B1ABA" w:rsidRPr="006B1ABA" w:rsidRDefault="006B1ABA" w:rsidP="006B1ABA">
      <w:pPr>
        <w:spacing w:after="0" w:line="240" w:lineRule="auto"/>
        <w:jc w:val="both"/>
        <w:rPr>
          <w:b/>
          <w:bCs/>
          <w:sz w:val="24"/>
          <w:szCs w:val="24"/>
        </w:rPr>
      </w:pPr>
      <w:r w:rsidRPr="006B1ABA">
        <w:rPr>
          <w:b/>
          <w:bCs/>
          <w:sz w:val="24"/>
          <w:szCs w:val="24"/>
        </w:rPr>
        <w:t>Filosofía del Sistema</w:t>
      </w:r>
    </w:p>
    <w:p w14:paraId="1F36220A" w14:textId="77777777" w:rsidR="006B1ABA" w:rsidRPr="006B1ABA" w:rsidRDefault="006B1ABA" w:rsidP="006B1ABA">
      <w:pPr>
        <w:spacing w:after="0" w:line="240" w:lineRule="auto"/>
        <w:jc w:val="both"/>
        <w:rPr>
          <w:sz w:val="24"/>
          <w:szCs w:val="24"/>
        </w:rPr>
      </w:pPr>
      <w:r w:rsidRPr="006B1ABA">
        <w:rPr>
          <w:sz w:val="24"/>
          <w:szCs w:val="24"/>
        </w:rPr>
        <w:t>La organización debe conocer permanentemente:</w:t>
      </w:r>
    </w:p>
    <w:p w14:paraId="7AC4A42F" w14:textId="77777777" w:rsidR="006B1ABA" w:rsidRPr="006B1ABA" w:rsidRDefault="006B1ABA" w:rsidP="006B1ABA">
      <w:pPr>
        <w:spacing w:after="0" w:line="240" w:lineRule="auto"/>
        <w:ind w:left="708"/>
        <w:rPr>
          <w:sz w:val="24"/>
          <w:szCs w:val="24"/>
        </w:rPr>
      </w:pPr>
      <w:r w:rsidRPr="006B1ABA">
        <w:rPr>
          <w:sz w:val="24"/>
          <w:szCs w:val="24"/>
        </w:rPr>
        <w:t>• Quién está disponible.</w:t>
      </w:r>
      <w:r w:rsidRPr="006B1ABA">
        <w:rPr>
          <w:sz w:val="24"/>
          <w:szCs w:val="24"/>
        </w:rPr>
        <w:br/>
        <w:t>• Quién está ausente.</w:t>
      </w:r>
      <w:r w:rsidRPr="006B1ABA">
        <w:rPr>
          <w:sz w:val="24"/>
          <w:szCs w:val="24"/>
        </w:rPr>
        <w:br/>
        <w:t>• Por qué está ausente.</w:t>
      </w:r>
      <w:r w:rsidRPr="006B1ABA">
        <w:rPr>
          <w:sz w:val="24"/>
          <w:szCs w:val="24"/>
        </w:rPr>
        <w:br/>
        <w:t>• Cuándo regresará.</w:t>
      </w:r>
      <w:r w:rsidRPr="006B1ABA">
        <w:rPr>
          <w:sz w:val="24"/>
          <w:szCs w:val="24"/>
        </w:rPr>
        <w:br/>
        <w:t>• Cómo afecta la operación.</w:t>
      </w:r>
    </w:p>
    <w:p w14:paraId="64DB9502" w14:textId="77777777" w:rsidR="006B1ABA" w:rsidRPr="006B1ABA" w:rsidRDefault="006B1ABA" w:rsidP="006B1ABA">
      <w:pPr>
        <w:spacing w:after="0" w:line="240" w:lineRule="auto"/>
        <w:jc w:val="both"/>
        <w:rPr>
          <w:sz w:val="24"/>
          <w:szCs w:val="24"/>
        </w:rPr>
      </w:pPr>
      <w:r w:rsidRPr="006B1ABA">
        <w:rPr>
          <w:sz w:val="24"/>
          <w:szCs w:val="24"/>
        </w:rPr>
        <w:t>La información oportuna permite administrar mejor los recursos humanos.</w:t>
      </w:r>
    </w:p>
    <w:p w14:paraId="56F06A55" w14:textId="4B1AD7FA" w:rsidR="006B1ABA" w:rsidRDefault="006B1ABA" w:rsidP="006B1ABA">
      <w:pPr>
        <w:spacing w:after="0" w:line="240" w:lineRule="auto"/>
        <w:jc w:val="both"/>
        <w:rPr>
          <w:sz w:val="24"/>
          <w:szCs w:val="24"/>
        </w:rPr>
      </w:pPr>
    </w:p>
    <w:p w14:paraId="246057FC" w14:textId="77777777" w:rsidR="006B1ABA" w:rsidRDefault="006B1ABA" w:rsidP="006B1ABA">
      <w:pPr>
        <w:spacing w:after="0" w:line="240" w:lineRule="auto"/>
        <w:jc w:val="both"/>
        <w:rPr>
          <w:sz w:val="24"/>
          <w:szCs w:val="24"/>
        </w:rPr>
      </w:pPr>
    </w:p>
    <w:p w14:paraId="15FA1EAE" w14:textId="77777777" w:rsidR="006B1ABA" w:rsidRPr="006B1ABA" w:rsidRDefault="006B1ABA" w:rsidP="006B1ABA">
      <w:pPr>
        <w:spacing w:after="0" w:line="240" w:lineRule="auto"/>
        <w:jc w:val="both"/>
        <w:rPr>
          <w:sz w:val="24"/>
          <w:szCs w:val="24"/>
        </w:rPr>
      </w:pPr>
    </w:p>
    <w:p w14:paraId="602C1B57" w14:textId="77777777" w:rsidR="006B1ABA" w:rsidRPr="006B1ABA" w:rsidRDefault="006B1ABA" w:rsidP="006B1ABA">
      <w:pPr>
        <w:spacing w:after="0" w:line="240" w:lineRule="auto"/>
        <w:jc w:val="both"/>
        <w:rPr>
          <w:b/>
          <w:bCs/>
          <w:sz w:val="24"/>
          <w:szCs w:val="24"/>
        </w:rPr>
      </w:pPr>
      <w:r w:rsidRPr="006B1ABA">
        <w:rPr>
          <w:b/>
          <w:bCs/>
          <w:sz w:val="24"/>
          <w:szCs w:val="24"/>
        </w:rPr>
        <w:lastRenderedPageBreak/>
        <w:t>Proceso Asociado</w:t>
      </w:r>
    </w:p>
    <w:p w14:paraId="1721B7FE" w14:textId="77777777" w:rsidR="006B1ABA" w:rsidRPr="006B1ABA" w:rsidRDefault="006B1ABA" w:rsidP="006B1ABA">
      <w:pPr>
        <w:spacing w:after="0" w:line="240" w:lineRule="auto"/>
        <w:jc w:val="both"/>
        <w:rPr>
          <w:sz w:val="24"/>
          <w:szCs w:val="24"/>
        </w:rPr>
      </w:pPr>
      <w:r w:rsidRPr="006B1ABA">
        <w:rPr>
          <w:sz w:val="24"/>
          <w:szCs w:val="24"/>
        </w:rPr>
        <w:t>Esta automatización se relaciona directamente con:</w:t>
      </w:r>
    </w:p>
    <w:p w14:paraId="039C4785" w14:textId="77777777" w:rsidR="006B1ABA" w:rsidRPr="006B1ABA" w:rsidRDefault="006B1ABA" w:rsidP="006B1ABA">
      <w:pPr>
        <w:spacing w:after="0" w:line="240" w:lineRule="auto"/>
        <w:ind w:left="708"/>
        <w:rPr>
          <w:sz w:val="24"/>
          <w:szCs w:val="24"/>
        </w:rPr>
      </w:pPr>
      <w:r w:rsidRPr="006B1ABA">
        <w:rPr>
          <w:sz w:val="24"/>
          <w:szCs w:val="24"/>
        </w:rPr>
        <w:t>• Recursos Humanos.</w:t>
      </w:r>
      <w:r w:rsidRPr="006B1ABA">
        <w:rPr>
          <w:sz w:val="24"/>
          <w:szCs w:val="24"/>
        </w:rPr>
        <w:br/>
        <w:t>• Nómina.</w:t>
      </w:r>
      <w:r w:rsidRPr="006B1ABA">
        <w:rPr>
          <w:sz w:val="24"/>
          <w:szCs w:val="24"/>
        </w:rPr>
        <w:br/>
        <w:t>• Producción.</w:t>
      </w:r>
      <w:r w:rsidRPr="006B1ABA">
        <w:rPr>
          <w:sz w:val="24"/>
          <w:szCs w:val="24"/>
        </w:rPr>
        <w:br/>
        <w:t>• TPM.</w:t>
      </w:r>
      <w:r w:rsidRPr="006B1ABA">
        <w:rPr>
          <w:sz w:val="24"/>
          <w:szCs w:val="24"/>
        </w:rPr>
        <w:br/>
        <w:t>• Supervisión.</w:t>
      </w:r>
      <w:r w:rsidRPr="006B1ABA">
        <w:rPr>
          <w:sz w:val="24"/>
          <w:szCs w:val="24"/>
        </w:rPr>
        <w:br/>
        <w:t>• Planeación de Personal.</w:t>
      </w:r>
    </w:p>
    <w:p w14:paraId="1D706E4B" w14:textId="77777777" w:rsidR="006B1ABA" w:rsidRPr="006B1ABA" w:rsidRDefault="006B1ABA" w:rsidP="006B1ABA">
      <w:pPr>
        <w:spacing w:after="0" w:line="240" w:lineRule="auto"/>
        <w:jc w:val="both"/>
        <w:rPr>
          <w:sz w:val="24"/>
          <w:szCs w:val="24"/>
        </w:rPr>
      </w:pPr>
      <w:r w:rsidRPr="006B1ABA">
        <w:rPr>
          <w:sz w:val="24"/>
          <w:szCs w:val="24"/>
        </w:rPr>
        <w:t>Representa el mecanismo formal de gestión de permisos personales dentro de la organización.</w:t>
      </w:r>
    </w:p>
    <w:p w14:paraId="7D43F6D4" w14:textId="3777A3D9" w:rsidR="006B1ABA" w:rsidRPr="006B1ABA" w:rsidRDefault="006B1ABA" w:rsidP="006B1ABA">
      <w:pPr>
        <w:spacing w:after="0" w:line="240" w:lineRule="auto"/>
        <w:jc w:val="both"/>
        <w:rPr>
          <w:sz w:val="24"/>
          <w:szCs w:val="24"/>
        </w:rPr>
      </w:pPr>
    </w:p>
    <w:p w14:paraId="33611D13" w14:textId="77777777" w:rsidR="006B1ABA" w:rsidRPr="006B1ABA" w:rsidRDefault="006B1ABA" w:rsidP="006B1ABA">
      <w:pPr>
        <w:spacing w:after="0" w:line="240" w:lineRule="auto"/>
        <w:jc w:val="both"/>
        <w:rPr>
          <w:b/>
          <w:bCs/>
          <w:sz w:val="24"/>
          <w:szCs w:val="24"/>
        </w:rPr>
      </w:pPr>
      <w:r w:rsidRPr="006B1ABA">
        <w:rPr>
          <w:b/>
          <w:bCs/>
          <w:sz w:val="24"/>
          <w:szCs w:val="24"/>
        </w:rPr>
        <w:t>Referencia en Flujograma</w:t>
      </w:r>
    </w:p>
    <w:p w14:paraId="2FA537B2" w14:textId="77777777" w:rsidR="006B1ABA" w:rsidRPr="006B1ABA" w:rsidRDefault="006B1ABA" w:rsidP="006B1ABA">
      <w:pPr>
        <w:spacing w:after="0" w:line="240" w:lineRule="auto"/>
        <w:jc w:val="both"/>
        <w:rPr>
          <w:sz w:val="24"/>
          <w:szCs w:val="24"/>
        </w:rPr>
      </w:pPr>
      <w:r w:rsidRPr="006B1ABA">
        <w:rPr>
          <w:sz w:val="24"/>
          <w:szCs w:val="24"/>
        </w:rPr>
        <w:t>Cajita 17.6 – Pago de Nómina: TPM. Actualiza el sistema con la hora y fecha de inicio del permiso y con la hora y fecha de regreso acordada (permiso personal).</w:t>
      </w:r>
    </w:p>
    <w:p w14:paraId="705680AD" w14:textId="03D57CE0" w:rsidR="006B1ABA" w:rsidRPr="006B1ABA" w:rsidRDefault="006B1ABA" w:rsidP="006B1ABA">
      <w:pPr>
        <w:spacing w:after="0" w:line="240" w:lineRule="auto"/>
        <w:jc w:val="both"/>
        <w:rPr>
          <w:sz w:val="24"/>
          <w:szCs w:val="24"/>
        </w:rPr>
      </w:pPr>
    </w:p>
    <w:p w14:paraId="419364F5" w14:textId="77777777" w:rsidR="006B1ABA" w:rsidRPr="006B1ABA" w:rsidRDefault="006B1ABA" w:rsidP="006B1ABA">
      <w:pPr>
        <w:spacing w:after="0" w:line="240" w:lineRule="auto"/>
        <w:jc w:val="both"/>
        <w:rPr>
          <w:b/>
          <w:bCs/>
          <w:sz w:val="24"/>
          <w:szCs w:val="24"/>
        </w:rPr>
      </w:pPr>
      <w:r w:rsidRPr="006B1ABA">
        <w:rPr>
          <w:b/>
          <w:bCs/>
          <w:sz w:val="24"/>
          <w:szCs w:val="24"/>
        </w:rPr>
        <w:t>Bases de Datos Relacionadas</w:t>
      </w:r>
    </w:p>
    <w:p w14:paraId="4E94EB70" w14:textId="77777777" w:rsidR="006B1ABA" w:rsidRPr="006B1ABA" w:rsidRDefault="006B1ABA" w:rsidP="006B1ABA">
      <w:pPr>
        <w:spacing w:after="0" w:line="240" w:lineRule="auto"/>
        <w:ind w:left="708"/>
        <w:rPr>
          <w:b/>
          <w:bCs/>
          <w:sz w:val="24"/>
          <w:szCs w:val="24"/>
        </w:rPr>
      </w:pPr>
      <w:r w:rsidRPr="006B1ABA">
        <w:rPr>
          <w:b/>
          <w:bCs/>
          <w:sz w:val="24"/>
          <w:szCs w:val="24"/>
        </w:rPr>
        <w:t>Base de Datos de Recursos Humanos</w:t>
      </w:r>
    </w:p>
    <w:p w14:paraId="4218F8C3" w14:textId="77777777" w:rsidR="006B1ABA" w:rsidRPr="006B1ABA" w:rsidRDefault="006B1ABA" w:rsidP="006B1ABA">
      <w:pPr>
        <w:spacing w:after="0" w:line="240" w:lineRule="auto"/>
        <w:ind w:left="1416"/>
        <w:rPr>
          <w:sz w:val="24"/>
          <w:szCs w:val="24"/>
        </w:rPr>
      </w:pPr>
      <w:r w:rsidRPr="006B1ABA">
        <w:rPr>
          <w:sz w:val="24"/>
          <w:szCs w:val="24"/>
        </w:rPr>
        <w:t>• Empleado.</w:t>
      </w:r>
      <w:r w:rsidRPr="006B1ABA">
        <w:rPr>
          <w:sz w:val="24"/>
          <w:szCs w:val="24"/>
        </w:rPr>
        <w:br/>
        <w:t>• Departamento.</w:t>
      </w:r>
      <w:r w:rsidRPr="006B1ABA">
        <w:rPr>
          <w:sz w:val="24"/>
          <w:szCs w:val="24"/>
        </w:rPr>
        <w:br/>
        <w:t>• Puesto.</w:t>
      </w:r>
      <w:r w:rsidRPr="006B1ABA">
        <w:rPr>
          <w:sz w:val="24"/>
          <w:szCs w:val="24"/>
        </w:rPr>
        <w:br/>
        <w:t>• Supervisor.</w:t>
      </w:r>
    </w:p>
    <w:p w14:paraId="530C18D8" w14:textId="77777777" w:rsidR="006B1ABA" w:rsidRPr="006B1ABA" w:rsidRDefault="006B1ABA" w:rsidP="006B1ABA">
      <w:pPr>
        <w:spacing w:after="0" w:line="240" w:lineRule="auto"/>
        <w:ind w:left="708"/>
        <w:rPr>
          <w:b/>
          <w:bCs/>
          <w:sz w:val="24"/>
          <w:szCs w:val="24"/>
        </w:rPr>
      </w:pPr>
      <w:r w:rsidRPr="006B1ABA">
        <w:rPr>
          <w:b/>
          <w:bCs/>
          <w:sz w:val="24"/>
          <w:szCs w:val="24"/>
        </w:rPr>
        <w:t>Base de Datos de Asistencia</w:t>
      </w:r>
    </w:p>
    <w:p w14:paraId="122205AA" w14:textId="77777777" w:rsidR="006B1ABA" w:rsidRPr="006B1ABA" w:rsidRDefault="006B1ABA" w:rsidP="006B1ABA">
      <w:pPr>
        <w:spacing w:after="0" w:line="240" w:lineRule="auto"/>
        <w:ind w:left="1416"/>
        <w:rPr>
          <w:sz w:val="24"/>
          <w:szCs w:val="24"/>
        </w:rPr>
      </w:pPr>
      <w:r w:rsidRPr="006B1ABA">
        <w:rPr>
          <w:sz w:val="24"/>
          <w:szCs w:val="24"/>
        </w:rPr>
        <w:t>• Inicio del permiso.</w:t>
      </w:r>
      <w:r w:rsidRPr="006B1ABA">
        <w:rPr>
          <w:sz w:val="24"/>
          <w:szCs w:val="24"/>
        </w:rPr>
        <w:br/>
        <w:t>• Finalización del permiso.</w:t>
      </w:r>
      <w:r w:rsidRPr="006B1ABA">
        <w:rPr>
          <w:sz w:val="24"/>
          <w:szCs w:val="24"/>
        </w:rPr>
        <w:br/>
        <w:t>• Horas autorizadas.</w:t>
      </w:r>
    </w:p>
    <w:p w14:paraId="3E401383" w14:textId="77777777" w:rsidR="006B1ABA" w:rsidRPr="006B1ABA" w:rsidRDefault="006B1ABA" w:rsidP="006B1ABA">
      <w:pPr>
        <w:spacing w:after="0" w:line="240" w:lineRule="auto"/>
        <w:ind w:left="708"/>
        <w:rPr>
          <w:b/>
          <w:bCs/>
          <w:sz w:val="24"/>
          <w:szCs w:val="24"/>
        </w:rPr>
      </w:pPr>
      <w:r w:rsidRPr="006B1ABA">
        <w:rPr>
          <w:b/>
          <w:bCs/>
          <w:sz w:val="24"/>
          <w:szCs w:val="24"/>
        </w:rPr>
        <w:t>Base de Datos de Nómina</w:t>
      </w:r>
    </w:p>
    <w:p w14:paraId="3B3970BE" w14:textId="77777777" w:rsidR="006B1ABA" w:rsidRPr="006B1ABA" w:rsidRDefault="006B1ABA" w:rsidP="006B1ABA">
      <w:pPr>
        <w:spacing w:after="0" w:line="240" w:lineRule="auto"/>
        <w:ind w:left="1416"/>
        <w:rPr>
          <w:sz w:val="24"/>
          <w:szCs w:val="24"/>
        </w:rPr>
      </w:pPr>
      <w:r w:rsidRPr="006B1ABA">
        <w:rPr>
          <w:sz w:val="24"/>
          <w:szCs w:val="24"/>
        </w:rPr>
        <w:t>• Permisos remunerados.</w:t>
      </w:r>
      <w:r w:rsidRPr="006B1ABA">
        <w:rPr>
          <w:sz w:val="24"/>
          <w:szCs w:val="24"/>
        </w:rPr>
        <w:br/>
        <w:t>• Permisos no remunerados.</w:t>
      </w:r>
      <w:r w:rsidRPr="006B1ABA">
        <w:rPr>
          <w:sz w:val="24"/>
          <w:szCs w:val="24"/>
        </w:rPr>
        <w:br/>
        <w:t>• Deducciones aplicables.</w:t>
      </w:r>
    </w:p>
    <w:p w14:paraId="25A6EEEF" w14:textId="77777777" w:rsidR="006B1ABA" w:rsidRPr="006B1ABA" w:rsidRDefault="006B1ABA" w:rsidP="006B1ABA">
      <w:pPr>
        <w:spacing w:after="0" w:line="240" w:lineRule="auto"/>
        <w:ind w:left="708"/>
        <w:rPr>
          <w:b/>
          <w:bCs/>
          <w:sz w:val="24"/>
          <w:szCs w:val="24"/>
        </w:rPr>
      </w:pPr>
      <w:r w:rsidRPr="006B1ABA">
        <w:rPr>
          <w:b/>
          <w:bCs/>
          <w:sz w:val="24"/>
          <w:szCs w:val="24"/>
        </w:rPr>
        <w:t>Base de Datos de Productividad</w:t>
      </w:r>
    </w:p>
    <w:p w14:paraId="10290C5C" w14:textId="77777777" w:rsidR="006B1ABA" w:rsidRPr="006B1ABA" w:rsidRDefault="006B1ABA" w:rsidP="006B1ABA">
      <w:pPr>
        <w:spacing w:after="0" w:line="240" w:lineRule="auto"/>
        <w:ind w:left="1416"/>
        <w:rPr>
          <w:sz w:val="24"/>
          <w:szCs w:val="24"/>
        </w:rPr>
      </w:pPr>
      <w:r w:rsidRPr="006B1ABA">
        <w:rPr>
          <w:sz w:val="24"/>
          <w:szCs w:val="24"/>
        </w:rPr>
        <w:t>• Disponibilidad de personal.</w:t>
      </w:r>
      <w:r w:rsidRPr="006B1ABA">
        <w:rPr>
          <w:sz w:val="24"/>
          <w:szCs w:val="24"/>
        </w:rPr>
        <w:br/>
        <w:t>• Horas efectivas trabajadas.</w:t>
      </w:r>
      <w:r w:rsidRPr="006B1ABA">
        <w:rPr>
          <w:sz w:val="24"/>
          <w:szCs w:val="24"/>
        </w:rPr>
        <w:br/>
        <w:t>• Impacto operativo.</w:t>
      </w:r>
    </w:p>
    <w:p w14:paraId="11CBEE7B" w14:textId="77777777" w:rsidR="006B1ABA" w:rsidRPr="006B1ABA" w:rsidRDefault="006B1ABA" w:rsidP="006B1ABA">
      <w:pPr>
        <w:spacing w:after="0" w:line="240" w:lineRule="auto"/>
        <w:ind w:left="708"/>
        <w:rPr>
          <w:b/>
          <w:bCs/>
          <w:sz w:val="24"/>
          <w:szCs w:val="24"/>
        </w:rPr>
      </w:pPr>
      <w:r w:rsidRPr="006B1ABA">
        <w:rPr>
          <w:b/>
          <w:bCs/>
          <w:sz w:val="24"/>
          <w:szCs w:val="24"/>
        </w:rPr>
        <w:t>Base de Datos de Auditoría</w:t>
      </w:r>
    </w:p>
    <w:p w14:paraId="57889BFB" w14:textId="77777777" w:rsidR="006B1ABA" w:rsidRPr="006B1ABA" w:rsidRDefault="006B1ABA" w:rsidP="006B1ABA">
      <w:pPr>
        <w:spacing w:after="0" w:line="240" w:lineRule="auto"/>
        <w:ind w:left="1416"/>
        <w:rPr>
          <w:sz w:val="24"/>
          <w:szCs w:val="24"/>
        </w:rPr>
      </w:pPr>
      <w:r w:rsidRPr="006B1ABA">
        <w:rPr>
          <w:sz w:val="24"/>
          <w:szCs w:val="24"/>
        </w:rPr>
        <w:t>• Fecha de autorización.</w:t>
      </w:r>
      <w:r w:rsidRPr="006B1ABA">
        <w:rPr>
          <w:sz w:val="24"/>
          <w:szCs w:val="24"/>
        </w:rPr>
        <w:br/>
        <w:t>• Responsable.</w:t>
      </w:r>
      <w:r w:rsidRPr="006B1ABA">
        <w:rPr>
          <w:sz w:val="24"/>
          <w:szCs w:val="24"/>
        </w:rPr>
        <w:br/>
        <w:t>• Justificación.</w:t>
      </w:r>
    </w:p>
    <w:p w14:paraId="2ED4C7F9" w14:textId="302443F7" w:rsidR="006B1ABA" w:rsidRPr="006B1ABA" w:rsidRDefault="006B1ABA" w:rsidP="006B1ABA">
      <w:pPr>
        <w:spacing w:after="0" w:line="240" w:lineRule="auto"/>
        <w:jc w:val="both"/>
        <w:rPr>
          <w:sz w:val="24"/>
          <w:szCs w:val="24"/>
        </w:rPr>
      </w:pPr>
    </w:p>
    <w:p w14:paraId="3408627D" w14:textId="77777777" w:rsidR="006B1ABA" w:rsidRPr="006B1ABA" w:rsidRDefault="006B1ABA" w:rsidP="006B1ABA">
      <w:pPr>
        <w:spacing w:after="0" w:line="240" w:lineRule="auto"/>
        <w:jc w:val="both"/>
        <w:rPr>
          <w:b/>
          <w:bCs/>
          <w:sz w:val="24"/>
          <w:szCs w:val="24"/>
        </w:rPr>
      </w:pPr>
      <w:r w:rsidRPr="006B1ABA">
        <w:rPr>
          <w:b/>
          <w:bCs/>
          <w:sz w:val="24"/>
          <w:szCs w:val="24"/>
        </w:rPr>
        <w:t>Registro del Permiso Personal</w:t>
      </w:r>
    </w:p>
    <w:p w14:paraId="40B736BE" w14:textId="77777777" w:rsidR="006B1ABA" w:rsidRPr="006B1ABA" w:rsidRDefault="006B1ABA" w:rsidP="006B1ABA">
      <w:pPr>
        <w:spacing w:after="0" w:line="240" w:lineRule="auto"/>
        <w:jc w:val="both"/>
        <w:rPr>
          <w:sz w:val="24"/>
          <w:szCs w:val="24"/>
        </w:rPr>
      </w:pPr>
      <w:r w:rsidRPr="006B1ABA">
        <w:rPr>
          <w:sz w:val="24"/>
          <w:szCs w:val="24"/>
        </w:rPr>
        <w:t>Una vez autorizado el permiso, el TPM o supervisor debe registrar en el ERP:</w:t>
      </w:r>
    </w:p>
    <w:p w14:paraId="4FBBEEFD" w14:textId="77777777" w:rsidR="006B1ABA" w:rsidRPr="006B1ABA" w:rsidRDefault="006B1ABA" w:rsidP="006B1ABA">
      <w:pPr>
        <w:spacing w:after="0" w:line="240" w:lineRule="auto"/>
        <w:ind w:left="708"/>
        <w:rPr>
          <w:sz w:val="24"/>
          <w:szCs w:val="24"/>
        </w:rPr>
      </w:pPr>
      <w:r w:rsidRPr="006B1ABA">
        <w:rPr>
          <w:sz w:val="24"/>
          <w:szCs w:val="24"/>
        </w:rPr>
        <w:t>• Colaborador.</w:t>
      </w:r>
      <w:r w:rsidRPr="006B1ABA">
        <w:rPr>
          <w:sz w:val="24"/>
          <w:szCs w:val="24"/>
        </w:rPr>
        <w:br/>
        <w:t>• Tipo de permiso personal.</w:t>
      </w:r>
      <w:r w:rsidRPr="006B1ABA">
        <w:rPr>
          <w:sz w:val="24"/>
          <w:szCs w:val="24"/>
        </w:rPr>
        <w:br/>
        <w:t>• Fecha y hora de salida.</w:t>
      </w:r>
      <w:r w:rsidRPr="006B1ABA">
        <w:rPr>
          <w:sz w:val="24"/>
          <w:szCs w:val="24"/>
        </w:rPr>
        <w:br/>
        <w:t>• Fecha y hora prevista de regreso.</w:t>
      </w:r>
      <w:r w:rsidRPr="006B1ABA">
        <w:rPr>
          <w:sz w:val="24"/>
          <w:szCs w:val="24"/>
        </w:rPr>
        <w:br/>
        <w:t>• Responsable de aprobación.</w:t>
      </w:r>
      <w:r w:rsidRPr="006B1ABA">
        <w:rPr>
          <w:sz w:val="24"/>
          <w:szCs w:val="24"/>
        </w:rPr>
        <w:br/>
        <w:t>• Comentarios u observaciones.</w:t>
      </w:r>
    </w:p>
    <w:p w14:paraId="77CC4330" w14:textId="77777777" w:rsidR="006B1ABA" w:rsidRPr="006B1ABA" w:rsidRDefault="006B1ABA" w:rsidP="006B1ABA">
      <w:pPr>
        <w:spacing w:after="0" w:line="240" w:lineRule="auto"/>
        <w:jc w:val="both"/>
        <w:rPr>
          <w:sz w:val="24"/>
          <w:szCs w:val="24"/>
        </w:rPr>
      </w:pPr>
      <w:r w:rsidRPr="006B1ABA">
        <w:rPr>
          <w:sz w:val="24"/>
          <w:szCs w:val="24"/>
        </w:rPr>
        <w:t>Toda la información debe quedar disponible para futuras consultas y auditorías.</w:t>
      </w:r>
    </w:p>
    <w:p w14:paraId="723A7C20" w14:textId="3C04449A" w:rsidR="006B1ABA" w:rsidRPr="006B1ABA" w:rsidRDefault="006B1ABA" w:rsidP="006B1ABA">
      <w:pPr>
        <w:spacing w:after="0" w:line="240" w:lineRule="auto"/>
        <w:jc w:val="both"/>
        <w:rPr>
          <w:sz w:val="24"/>
          <w:szCs w:val="24"/>
        </w:rPr>
      </w:pPr>
    </w:p>
    <w:p w14:paraId="48B8C2D9" w14:textId="77777777" w:rsidR="006B1ABA" w:rsidRPr="006B1ABA" w:rsidRDefault="006B1ABA" w:rsidP="006B1ABA">
      <w:pPr>
        <w:spacing w:after="0" w:line="240" w:lineRule="auto"/>
        <w:jc w:val="both"/>
        <w:rPr>
          <w:b/>
          <w:bCs/>
          <w:sz w:val="24"/>
          <w:szCs w:val="24"/>
        </w:rPr>
      </w:pPr>
      <w:r w:rsidRPr="006B1ABA">
        <w:rPr>
          <w:b/>
          <w:bCs/>
          <w:sz w:val="24"/>
          <w:szCs w:val="24"/>
        </w:rPr>
        <w:t>Clasificación de Permisos</w:t>
      </w:r>
    </w:p>
    <w:p w14:paraId="747894CF" w14:textId="6F5FD4D7" w:rsidR="006B1ABA" w:rsidRPr="006B1ABA" w:rsidRDefault="006B1ABA" w:rsidP="006B1ABA">
      <w:pPr>
        <w:spacing w:after="0" w:line="240" w:lineRule="auto"/>
        <w:jc w:val="both"/>
        <w:rPr>
          <w:sz w:val="24"/>
          <w:szCs w:val="24"/>
        </w:rPr>
      </w:pPr>
      <w:r w:rsidRPr="006B1ABA">
        <w:rPr>
          <w:sz w:val="24"/>
          <w:szCs w:val="24"/>
        </w:rPr>
        <w:t>IOS-PYME recomienda clasificar los permisos personales para facilitar posteriores análisis.</w:t>
      </w:r>
      <w:r>
        <w:rPr>
          <w:sz w:val="24"/>
          <w:szCs w:val="24"/>
        </w:rPr>
        <w:t xml:space="preserve"> </w:t>
      </w:r>
      <w:r w:rsidRPr="006B1ABA">
        <w:rPr>
          <w:sz w:val="24"/>
          <w:szCs w:val="24"/>
        </w:rPr>
        <w:t>Por ejemplo:</w:t>
      </w:r>
    </w:p>
    <w:p w14:paraId="50F1C402" w14:textId="77777777" w:rsidR="006B1ABA" w:rsidRPr="006B1ABA" w:rsidRDefault="006B1ABA" w:rsidP="00D60D34">
      <w:pPr>
        <w:pStyle w:val="Prrafodelista"/>
        <w:numPr>
          <w:ilvl w:val="0"/>
          <w:numId w:val="604"/>
        </w:numPr>
        <w:spacing w:after="0" w:line="240" w:lineRule="auto"/>
        <w:jc w:val="both"/>
        <w:rPr>
          <w:b/>
          <w:bCs/>
          <w:sz w:val="24"/>
          <w:szCs w:val="24"/>
        </w:rPr>
      </w:pPr>
      <w:r w:rsidRPr="006B1ABA">
        <w:rPr>
          <w:b/>
          <w:bCs/>
          <w:sz w:val="24"/>
          <w:szCs w:val="24"/>
        </w:rPr>
        <w:t>Asuntos Personales</w:t>
      </w:r>
    </w:p>
    <w:p w14:paraId="65F94F79" w14:textId="77777777" w:rsidR="006B1ABA" w:rsidRPr="006B1ABA" w:rsidRDefault="006B1ABA" w:rsidP="00D60D34">
      <w:pPr>
        <w:pStyle w:val="Prrafodelista"/>
        <w:numPr>
          <w:ilvl w:val="0"/>
          <w:numId w:val="604"/>
        </w:numPr>
        <w:spacing w:after="0" w:line="240" w:lineRule="auto"/>
        <w:jc w:val="both"/>
        <w:rPr>
          <w:b/>
          <w:bCs/>
          <w:sz w:val="24"/>
          <w:szCs w:val="24"/>
        </w:rPr>
      </w:pPr>
      <w:r w:rsidRPr="006B1ABA">
        <w:rPr>
          <w:b/>
          <w:bCs/>
          <w:sz w:val="24"/>
          <w:szCs w:val="24"/>
        </w:rPr>
        <w:t>Citas Médicas</w:t>
      </w:r>
    </w:p>
    <w:p w14:paraId="286AD17D" w14:textId="77777777" w:rsidR="006B1ABA" w:rsidRPr="006B1ABA" w:rsidRDefault="006B1ABA" w:rsidP="00D60D34">
      <w:pPr>
        <w:pStyle w:val="Prrafodelista"/>
        <w:numPr>
          <w:ilvl w:val="0"/>
          <w:numId w:val="604"/>
        </w:numPr>
        <w:spacing w:after="0" w:line="240" w:lineRule="auto"/>
        <w:jc w:val="both"/>
        <w:rPr>
          <w:b/>
          <w:bCs/>
          <w:sz w:val="24"/>
          <w:szCs w:val="24"/>
        </w:rPr>
      </w:pPr>
      <w:r w:rsidRPr="006B1ABA">
        <w:rPr>
          <w:b/>
          <w:bCs/>
          <w:sz w:val="24"/>
          <w:szCs w:val="24"/>
        </w:rPr>
        <w:t>Trámites Gubernamentales</w:t>
      </w:r>
    </w:p>
    <w:p w14:paraId="24F37DE8" w14:textId="77777777" w:rsidR="006B1ABA" w:rsidRPr="006B1ABA" w:rsidRDefault="006B1ABA" w:rsidP="00D60D34">
      <w:pPr>
        <w:pStyle w:val="Prrafodelista"/>
        <w:numPr>
          <w:ilvl w:val="0"/>
          <w:numId w:val="604"/>
        </w:numPr>
        <w:spacing w:after="0" w:line="240" w:lineRule="auto"/>
        <w:jc w:val="both"/>
        <w:rPr>
          <w:b/>
          <w:bCs/>
          <w:sz w:val="24"/>
          <w:szCs w:val="24"/>
        </w:rPr>
      </w:pPr>
      <w:r w:rsidRPr="006B1ABA">
        <w:rPr>
          <w:b/>
          <w:bCs/>
          <w:sz w:val="24"/>
          <w:szCs w:val="24"/>
        </w:rPr>
        <w:t>Asuntos Familiares</w:t>
      </w:r>
    </w:p>
    <w:p w14:paraId="2C31EA6D" w14:textId="77777777" w:rsidR="006B1ABA" w:rsidRPr="006B1ABA" w:rsidRDefault="006B1ABA" w:rsidP="00D60D34">
      <w:pPr>
        <w:pStyle w:val="Prrafodelista"/>
        <w:numPr>
          <w:ilvl w:val="0"/>
          <w:numId w:val="604"/>
        </w:numPr>
        <w:spacing w:after="0" w:line="240" w:lineRule="auto"/>
        <w:jc w:val="both"/>
        <w:rPr>
          <w:b/>
          <w:bCs/>
          <w:sz w:val="24"/>
          <w:szCs w:val="24"/>
        </w:rPr>
      </w:pPr>
      <w:r w:rsidRPr="006B1ABA">
        <w:rPr>
          <w:b/>
          <w:bCs/>
          <w:sz w:val="24"/>
          <w:szCs w:val="24"/>
        </w:rPr>
        <w:t>Emergencias Personales</w:t>
      </w:r>
    </w:p>
    <w:p w14:paraId="11FB1378" w14:textId="77777777" w:rsidR="006B1ABA" w:rsidRPr="006B1ABA" w:rsidRDefault="006B1ABA" w:rsidP="00D60D34">
      <w:pPr>
        <w:pStyle w:val="Prrafodelista"/>
        <w:numPr>
          <w:ilvl w:val="0"/>
          <w:numId w:val="604"/>
        </w:numPr>
        <w:spacing w:after="0" w:line="240" w:lineRule="auto"/>
        <w:jc w:val="both"/>
        <w:rPr>
          <w:b/>
          <w:bCs/>
          <w:sz w:val="24"/>
          <w:szCs w:val="24"/>
        </w:rPr>
      </w:pPr>
      <w:r w:rsidRPr="006B1ABA">
        <w:rPr>
          <w:b/>
          <w:bCs/>
          <w:sz w:val="24"/>
          <w:szCs w:val="24"/>
        </w:rPr>
        <w:t>Otros</w:t>
      </w:r>
    </w:p>
    <w:p w14:paraId="68269B16" w14:textId="77777777" w:rsidR="006B1ABA" w:rsidRPr="006B1ABA" w:rsidRDefault="006B1ABA" w:rsidP="006B1ABA">
      <w:pPr>
        <w:spacing w:after="0" w:line="240" w:lineRule="auto"/>
        <w:jc w:val="both"/>
        <w:rPr>
          <w:sz w:val="24"/>
          <w:szCs w:val="24"/>
        </w:rPr>
      </w:pPr>
      <w:r w:rsidRPr="006B1ABA">
        <w:rPr>
          <w:sz w:val="24"/>
          <w:szCs w:val="24"/>
        </w:rPr>
        <w:t>Esta clasificación permitirá identificar tendencias y oportunidades de mejora organizacional.</w:t>
      </w:r>
    </w:p>
    <w:p w14:paraId="2C18998C" w14:textId="4482F761" w:rsidR="006B1ABA" w:rsidRPr="006B1ABA" w:rsidRDefault="006B1ABA" w:rsidP="006B1ABA">
      <w:pPr>
        <w:spacing w:after="0" w:line="240" w:lineRule="auto"/>
        <w:jc w:val="both"/>
        <w:rPr>
          <w:sz w:val="24"/>
          <w:szCs w:val="24"/>
        </w:rPr>
      </w:pPr>
    </w:p>
    <w:p w14:paraId="46C761AE" w14:textId="77777777" w:rsidR="006B1ABA" w:rsidRPr="006B1ABA" w:rsidRDefault="006B1ABA" w:rsidP="006B1ABA">
      <w:pPr>
        <w:spacing w:after="0" w:line="240" w:lineRule="auto"/>
        <w:jc w:val="both"/>
        <w:rPr>
          <w:b/>
          <w:bCs/>
          <w:sz w:val="24"/>
          <w:szCs w:val="24"/>
        </w:rPr>
      </w:pPr>
      <w:r w:rsidRPr="006B1ABA">
        <w:rPr>
          <w:b/>
          <w:bCs/>
          <w:sz w:val="24"/>
          <w:szCs w:val="24"/>
        </w:rPr>
        <w:t>Integración con Control de Asistencia</w:t>
      </w:r>
    </w:p>
    <w:p w14:paraId="658E6F1D" w14:textId="53A01AAB" w:rsidR="006B1ABA" w:rsidRPr="006B1ABA" w:rsidRDefault="006B1ABA" w:rsidP="006B1ABA">
      <w:pPr>
        <w:spacing w:after="0" w:line="240" w:lineRule="auto"/>
        <w:jc w:val="both"/>
        <w:rPr>
          <w:sz w:val="24"/>
          <w:szCs w:val="24"/>
        </w:rPr>
      </w:pPr>
      <w:r w:rsidRPr="006B1ABA">
        <w:rPr>
          <w:sz w:val="24"/>
          <w:szCs w:val="24"/>
        </w:rPr>
        <w:t>Una vez registrado el permiso, el ERP debe reconocer automáticamente que la ausencia es autorizada.</w:t>
      </w:r>
      <w:r>
        <w:rPr>
          <w:sz w:val="24"/>
          <w:szCs w:val="24"/>
        </w:rPr>
        <w:t xml:space="preserve"> </w:t>
      </w:r>
      <w:r w:rsidRPr="006B1ABA">
        <w:rPr>
          <w:sz w:val="24"/>
          <w:szCs w:val="24"/>
        </w:rPr>
        <w:t>De esta forma evita generar:</w:t>
      </w:r>
    </w:p>
    <w:p w14:paraId="24499E67" w14:textId="77777777" w:rsidR="006B1ABA" w:rsidRPr="006B1ABA" w:rsidRDefault="006B1ABA" w:rsidP="006B1ABA">
      <w:pPr>
        <w:spacing w:after="0" w:line="240" w:lineRule="auto"/>
        <w:ind w:left="708"/>
        <w:rPr>
          <w:sz w:val="24"/>
          <w:szCs w:val="24"/>
        </w:rPr>
      </w:pPr>
      <w:r w:rsidRPr="006B1ABA">
        <w:rPr>
          <w:sz w:val="24"/>
          <w:szCs w:val="24"/>
        </w:rPr>
        <w:t>• Ausencias injustificadas.</w:t>
      </w:r>
      <w:r w:rsidRPr="006B1ABA">
        <w:rPr>
          <w:sz w:val="24"/>
          <w:szCs w:val="24"/>
        </w:rPr>
        <w:br/>
        <w:t>• Tardanzas incorrectas.</w:t>
      </w:r>
      <w:r w:rsidRPr="006B1ABA">
        <w:rPr>
          <w:sz w:val="24"/>
          <w:szCs w:val="24"/>
        </w:rPr>
        <w:br/>
        <w:t>• Penalizaciones indebidas.</w:t>
      </w:r>
    </w:p>
    <w:p w14:paraId="374E9A5A" w14:textId="77777777" w:rsidR="006B1ABA" w:rsidRPr="006B1ABA" w:rsidRDefault="006B1ABA" w:rsidP="006B1ABA">
      <w:pPr>
        <w:spacing w:after="0" w:line="240" w:lineRule="auto"/>
        <w:jc w:val="both"/>
        <w:rPr>
          <w:sz w:val="24"/>
          <w:szCs w:val="24"/>
        </w:rPr>
      </w:pPr>
      <w:r w:rsidRPr="006B1ABA">
        <w:rPr>
          <w:sz w:val="24"/>
          <w:szCs w:val="24"/>
        </w:rPr>
        <w:t>La información permanece consistente en todo el sistema.</w:t>
      </w:r>
    </w:p>
    <w:p w14:paraId="5D844CBB" w14:textId="402BF926" w:rsidR="006B1ABA" w:rsidRPr="006B1ABA" w:rsidRDefault="006B1ABA" w:rsidP="006B1ABA">
      <w:pPr>
        <w:spacing w:after="0" w:line="240" w:lineRule="auto"/>
        <w:jc w:val="both"/>
        <w:rPr>
          <w:sz w:val="24"/>
          <w:szCs w:val="24"/>
        </w:rPr>
      </w:pPr>
    </w:p>
    <w:p w14:paraId="37807A33" w14:textId="77777777" w:rsidR="006B1ABA" w:rsidRPr="006B1ABA" w:rsidRDefault="006B1ABA" w:rsidP="006B1ABA">
      <w:pPr>
        <w:spacing w:after="0" w:line="240" w:lineRule="auto"/>
        <w:jc w:val="both"/>
        <w:rPr>
          <w:b/>
          <w:bCs/>
          <w:sz w:val="24"/>
          <w:szCs w:val="24"/>
        </w:rPr>
      </w:pPr>
      <w:r w:rsidRPr="006B1ABA">
        <w:rPr>
          <w:b/>
          <w:bCs/>
          <w:sz w:val="24"/>
          <w:szCs w:val="24"/>
        </w:rPr>
        <w:t>Integración con Nómina</w:t>
      </w:r>
    </w:p>
    <w:p w14:paraId="56DCCF51" w14:textId="77777777" w:rsidR="006B1ABA" w:rsidRPr="006B1ABA" w:rsidRDefault="006B1ABA" w:rsidP="006B1ABA">
      <w:pPr>
        <w:spacing w:after="0" w:line="240" w:lineRule="auto"/>
        <w:jc w:val="both"/>
        <w:rPr>
          <w:sz w:val="24"/>
          <w:szCs w:val="24"/>
        </w:rPr>
      </w:pPr>
      <w:r w:rsidRPr="006B1ABA">
        <w:rPr>
          <w:sz w:val="24"/>
          <w:szCs w:val="24"/>
        </w:rPr>
        <w:t>Dependiendo de las políticas internas, el sistema puede determinar automáticamente si el permiso:</w:t>
      </w:r>
    </w:p>
    <w:p w14:paraId="5351C235" w14:textId="50783BC7" w:rsidR="006B1ABA" w:rsidRPr="006B1ABA" w:rsidRDefault="006B1ABA" w:rsidP="006B1ABA">
      <w:pPr>
        <w:spacing w:after="0" w:line="240" w:lineRule="auto"/>
        <w:jc w:val="both"/>
        <w:rPr>
          <w:b/>
          <w:bCs/>
          <w:sz w:val="24"/>
          <w:szCs w:val="24"/>
        </w:rPr>
      </w:pPr>
      <w:r w:rsidRPr="006B1ABA">
        <w:rPr>
          <w:b/>
          <w:bCs/>
          <w:sz w:val="24"/>
          <w:szCs w:val="24"/>
        </w:rPr>
        <w:t>Es Remunerado</w:t>
      </w:r>
      <w:r>
        <w:rPr>
          <w:b/>
          <w:bCs/>
          <w:sz w:val="24"/>
          <w:szCs w:val="24"/>
        </w:rPr>
        <w:t xml:space="preserve"> </w:t>
      </w:r>
      <w:r w:rsidRPr="006B1ABA">
        <w:rPr>
          <w:sz w:val="24"/>
          <w:szCs w:val="24"/>
        </w:rPr>
        <w:t>No genera afectación salarial.</w:t>
      </w:r>
    </w:p>
    <w:p w14:paraId="10675626" w14:textId="4876DD59" w:rsidR="006B1ABA" w:rsidRPr="006B1ABA" w:rsidRDefault="006B1ABA" w:rsidP="006B1ABA">
      <w:pPr>
        <w:spacing w:after="0" w:line="240" w:lineRule="auto"/>
        <w:jc w:val="both"/>
        <w:rPr>
          <w:b/>
          <w:bCs/>
          <w:sz w:val="24"/>
          <w:szCs w:val="24"/>
        </w:rPr>
      </w:pPr>
      <w:r w:rsidRPr="006B1ABA">
        <w:rPr>
          <w:b/>
          <w:bCs/>
          <w:sz w:val="24"/>
          <w:szCs w:val="24"/>
        </w:rPr>
        <w:t>Es No Remunerado</w:t>
      </w:r>
      <w:r>
        <w:rPr>
          <w:b/>
          <w:bCs/>
          <w:sz w:val="24"/>
          <w:szCs w:val="24"/>
        </w:rPr>
        <w:t xml:space="preserve"> </w:t>
      </w:r>
      <w:r w:rsidRPr="006B1ABA">
        <w:rPr>
          <w:sz w:val="24"/>
          <w:szCs w:val="24"/>
        </w:rPr>
        <w:t>Genera deducción proporcional.</w:t>
      </w:r>
    </w:p>
    <w:p w14:paraId="01AFA679" w14:textId="60335EA8" w:rsidR="006B1ABA" w:rsidRPr="006B1ABA" w:rsidRDefault="006B1ABA" w:rsidP="006B1ABA">
      <w:pPr>
        <w:spacing w:after="0" w:line="240" w:lineRule="auto"/>
        <w:jc w:val="both"/>
        <w:rPr>
          <w:b/>
          <w:bCs/>
          <w:sz w:val="24"/>
          <w:szCs w:val="24"/>
        </w:rPr>
      </w:pPr>
      <w:r w:rsidRPr="006B1ABA">
        <w:rPr>
          <w:b/>
          <w:bCs/>
          <w:sz w:val="24"/>
          <w:szCs w:val="24"/>
        </w:rPr>
        <w:t>Consume Banco de Horas</w:t>
      </w:r>
      <w:r>
        <w:rPr>
          <w:b/>
          <w:bCs/>
          <w:sz w:val="24"/>
          <w:szCs w:val="24"/>
        </w:rPr>
        <w:t xml:space="preserve"> </w:t>
      </w:r>
      <w:r w:rsidRPr="006B1ABA">
        <w:rPr>
          <w:sz w:val="24"/>
          <w:szCs w:val="24"/>
        </w:rPr>
        <w:t>Compensa tiempo acumulado previamente.</w:t>
      </w:r>
    </w:p>
    <w:p w14:paraId="6329CDB6" w14:textId="338BF976" w:rsidR="006B1ABA" w:rsidRPr="006B1ABA" w:rsidRDefault="006B1ABA" w:rsidP="006B1ABA">
      <w:pPr>
        <w:spacing w:after="0" w:line="240" w:lineRule="auto"/>
        <w:jc w:val="both"/>
        <w:rPr>
          <w:b/>
          <w:bCs/>
          <w:sz w:val="24"/>
          <w:szCs w:val="24"/>
        </w:rPr>
      </w:pPr>
      <w:r w:rsidRPr="006B1ABA">
        <w:rPr>
          <w:b/>
          <w:bCs/>
          <w:sz w:val="24"/>
          <w:szCs w:val="24"/>
        </w:rPr>
        <w:t>Consume Vacaciones</w:t>
      </w:r>
      <w:r>
        <w:rPr>
          <w:b/>
          <w:bCs/>
          <w:sz w:val="24"/>
          <w:szCs w:val="24"/>
        </w:rPr>
        <w:t xml:space="preserve"> </w:t>
      </w:r>
      <w:r w:rsidRPr="006B1ABA">
        <w:rPr>
          <w:sz w:val="24"/>
          <w:szCs w:val="24"/>
        </w:rPr>
        <w:t>Si así lo establecen las políticas internas.</w:t>
      </w:r>
    </w:p>
    <w:p w14:paraId="55C5B953" w14:textId="77777777" w:rsidR="006B1ABA" w:rsidRPr="006B1ABA" w:rsidRDefault="006B1ABA" w:rsidP="006B1ABA">
      <w:pPr>
        <w:spacing w:after="0" w:line="240" w:lineRule="auto"/>
        <w:jc w:val="both"/>
        <w:rPr>
          <w:sz w:val="24"/>
          <w:szCs w:val="24"/>
        </w:rPr>
      </w:pPr>
      <w:r w:rsidRPr="006B1ABA">
        <w:rPr>
          <w:sz w:val="24"/>
          <w:szCs w:val="24"/>
        </w:rPr>
        <w:t>La automatización elimina cálculos manuales y reduce errores.</w:t>
      </w:r>
    </w:p>
    <w:p w14:paraId="1D6388CF" w14:textId="1BEDEF9F" w:rsidR="006B1ABA" w:rsidRPr="006B1ABA" w:rsidRDefault="006B1ABA" w:rsidP="006B1ABA">
      <w:pPr>
        <w:spacing w:after="0" w:line="240" w:lineRule="auto"/>
        <w:jc w:val="both"/>
        <w:rPr>
          <w:sz w:val="24"/>
          <w:szCs w:val="24"/>
        </w:rPr>
      </w:pPr>
    </w:p>
    <w:p w14:paraId="0E843702" w14:textId="77777777" w:rsidR="006B1ABA" w:rsidRPr="006B1ABA" w:rsidRDefault="006B1ABA" w:rsidP="006B1ABA">
      <w:pPr>
        <w:spacing w:after="0" w:line="240" w:lineRule="auto"/>
        <w:jc w:val="both"/>
        <w:rPr>
          <w:b/>
          <w:bCs/>
          <w:sz w:val="24"/>
          <w:szCs w:val="24"/>
        </w:rPr>
      </w:pPr>
      <w:r w:rsidRPr="006B1ABA">
        <w:rPr>
          <w:b/>
          <w:bCs/>
          <w:sz w:val="24"/>
          <w:szCs w:val="24"/>
        </w:rPr>
        <w:t>Integración con Planeación Operativa</w:t>
      </w:r>
    </w:p>
    <w:p w14:paraId="013EF7FC" w14:textId="77777777" w:rsidR="006B1ABA" w:rsidRPr="006B1ABA" w:rsidRDefault="006B1ABA" w:rsidP="006B1ABA">
      <w:pPr>
        <w:spacing w:after="0" w:line="240" w:lineRule="auto"/>
        <w:jc w:val="both"/>
        <w:rPr>
          <w:sz w:val="24"/>
          <w:szCs w:val="24"/>
        </w:rPr>
      </w:pPr>
      <w:r w:rsidRPr="006B1ABA">
        <w:rPr>
          <w:sz w:val="24"/>
          <w:szCs w:val="24"/>
        </w:rPr>
        <w:t>La ausencia registrada debe actualizar automáticamente la disponibilidad del personal.</w:t>
      </w:r>
    </w:p>
    <w:p w14:paraId="67BC311F" w14:textId="77777777" w:rsidR="006B1ABA" w:rsidRPr="006B1ABA" w:rsidRDefault="006B1ABA" w:rsidP="006B1ABA">
      <w:pPr>
        <w:spacing w:after="0" w:line="240" w:lineRule="auto"/>
        <w:jc w:val="both"/>
        <w:rPr>
          <w:sz w:val="24"/>
          <w:szCs w:val="24"/>
        </w:rPr>
      </w:pPr>
      <w:r w:rsidRPr="006B1ABA">
        <w:rPr>
          <w:sz w:val="24"/>
          <w:szCs w:val="24"/>
        </w:rPr>
        <w:t>Esto permite que Producción y Supervisión puedan:</w:t>
      </w:r>
    </w:p>
    <w:p w14:paraId="39B56368" w14:textId="77777777" w:rsidR="006B1ABA" w:rsidRPr="006B1ABA" w:rsidRDefault="006B1ABA" w:rsidP="006B1ABA">
      <w:pPr>
        <w:spacing w:after="0" w:line="240" w:lineRule="auto"/>
        <w:ind w:left="708"/>
        <w:rPr>
          <w:sz w:val="24"/>
          <w:szCs w:val="24"/>
        </w:rPr>
      </w:pPr>
      <w:r w:rsidRPr="006B1ABA">
        <w:rPr>
          <w:sz w:val="24"/>
          <w:szCs w:val="24"/>
        </w:rPr>
        <w:t>• Reasignar personal.</w:t>
      </w:r>
      <w:r w:rsidRPr="006B1ABA">
        <w:rPr>
          <w:sz w:val="24"/>
          <w:szCs w:val="24"/>
        </w:rPr>
        <w:br/>
        <w:t>• Cubrir puestos críticos.</w:t>
      </w:r>
      <w:r w:rsidRPr="006B1ABA">
        <w:rPr>
          <w:sz w:val="24"/>
          <w:szCs w:val="24"/>
        </w:rPr>
        <w:br/>
        <w:t>• Autorizar reemplazos.</w:t>
      </w:r>
      <w:r w:rsidRPr="006B1ABA">
        <w:rPr>
          <w:sz w:val="24"/>
          <w:szCs w:val="24"/>
        </w:rPr>
        <w:br/>
        <w:t>• Planificar horas extras.</w:t>
      </w:r>
    </w:p>
    <w:p w14:paraId="7EB3565B" w14:textId="77777777" w:rsidR="006B1ABA" w:rsidRPr="006B1ABA" w:rsidRDefault="006B1ABA" w:rsidP="006B1ABA">
      <w:pPr>
        <w:spacing w:after="0" w:line="240" w:lineRule="auto"/>
        <w:jc w:val="both"/>
        <w:rPr>
          <w:sz w:val="24"/>
          <w:szCs w:val="24"/>
        </w:rPr>
      </w:pPr>
      <w:r w:rsidRPr="006B1ABA">
        <w:rPr>
          <w:sz w:val="24"/>
          <w:szCs w:val="24"/>
        </w:rPr>
        <w:t>La organización puede anticipar impactos operativos.</w:t>
      </w:r>
    </w:p>
    <w:p w14:paraId="4104EF7F" w14:textId="120E72BE" w:rsidR="006B1ABA" w:rsidRPr="006B1ABA" w:rsidRDefault="006B1ABA" w:rsidP="006B1ABA">
      <w:pPr>
        <w:spacing w:after="0" w:line="240" w:lineRule="auto"/>
        <w:jc w:val="both"/>
        <w:rPr>
          <w:sz w:val="24"/>
          <w:szCs w:val="24"/>
        </w:rPr>
      </w:pPr>
    </w:p>
    <w:p w14:paraId="7564C083" w14:textId="77777777" w:rsidR="006B1ABA" w:rsidRPr="006B1ABA" w:rsidRDefault="006B1ABA" w:rsidP="006B1ABA">
      <w:pPr>
        <w:spacing w:after="0" w:line="240" w:lineRule="auto"/>
        <w:jc w:val="both"/>
        <w:rPr>
          <w:b/>
          <w:bCs/>
          <w:sz w:val="24"/>
          <w:szCs w:val="24"/>
        </w:rPr>
      </w:pPr>
      <w:r w:rsidRPr="006B1ABA">
        <w:rPr>
          <w:b/>
          <w:bCs/>
          <w:sz w:val="24"/>
          <w:szCs w:val="24"/>
        </w:rPr>
        <w:t>Control de Retorno</w:t>
      </w:r>
    </w:p>
    <w:p w14:paraId="353A5894" w14:textId="77777777" w:rsidR="006B1ABA" w:rsidRPr="006B1ABA" w:rsidRDefault="006B1ABA" w:rsidP="006B1ABA">
      <w:pPr>
        <w:spacing w:after="0" w:line="240" w:lineRule="auto"/>
        <w:jc w:val="both"/>
        <w:rPr>
          <w:sz w:val="24"/>
          <w:szCs w:val="24"/>
        </w:rPr>
      </w:pPr>
      <w:r w:rsidRPr="006B1ABA">
        <w:rPr>
          <w:sz w:val="24"/>
          <w:szCs w:val="24"/>
        </w:rPr>
        <w:t>El sistema debe comparar automáticamente:</w:t>
      </w:r>
    </w:p>
    <w:p w14:paraId="055E33A1" w14:textId="39ED9F3C" w:rsidR="006B1ABA" w:rsidRPr="006B1ABA" w:rsidRDefault="006B1ABA" w:rsidP="006B1ABA">
      <w:pPr>
        <w:spacing w:after="0" w:line="240" w:lineRule="auto"/>
        <w:jc w:val="both"/>
        <w:rPr>
          <w:b/>
          <w:bCs/>
          <w:sz w:val="24"/>
          <w:szCs w:val="24"/>
        </w:rPr>
      </w:pPr>
      <w:r w:rsidRPr="006B1ABA">
        <w:rPr>
          <w:b/>
          <w:bCs/>
          <w:sz w:val="24"/>
          <w:szCs w:val="24"/>
        </w:rPr>
        <w:t>Fecha Programada de Regreso</w:t>
      </w:r>
      <w:r>
        <w:rPr>
          <w:b/>
          <w:bCs/>
          <w:sz w:val="24"/>
          <w:szCs w:val="24"/>
        </w:rPr>
        <w:t xml:space="preserve"> </w:t>
      </w:r>
      <w:r w:rsidRPr="006B1ABA">
        <w:rPr>
          <w:sz w:val="24"/>
          <w:szCs w:val="24"/>
        </w:rPr>
        <w:t>vs.</w:t>
      </w:r>
      <w:r>
        <w:rPr>
          <w:b/>
          <w:bCs/>
          <w:sz w:val="24"/>
          <w:szCs w:val="24"/>
        </w:rPr>
        <w:t xml:space="preserve"> </w:t>
      </w:r>
      <w:r w:rsidRPr="006B1ABA">
        <w:rPr>
          <w:b/>
          <w:bCs/>
          <w:sz w:val="24"/>
          <w:szCs w:val="24"/>
        </w:rPr>
        <w:t>Fecha Real de Regreso</w:t>
      </w:r>
    </w:p>
    <w:p w14:paraId="09EF580C" w14:textId="77777777" w:rsidR="006B1ABA" w:rsidRPr="006B1ABA" w:rsidRDefault="006B1ABA" w:rsidP="006B1ABA">
      <w:pPr>
        <w:spacing w:after="0" w:line="240" w:lineRule="auto"/>
        <w:jc w:val="both"/>
        <w:rPr>
          <w:sz w:val="24"/>
          <w:szCs w:val="24"/>
        </w:rPr>
      </w:pPr>
      <w:r w:rsidRPr="006B1ABA">
        <w:rPr>
          <w:sz w:val="24"/>
          <w:szCs w:val="24"/>
        </w:rPr>
        <w:t>Generando alertas cuando existan diferencias significativas.</w:t>
      </w:r>
    </w:p>
    <w:p w14:paraId="3E116C72" w14:textId="77777777" w:rsidR="006B1ABA" w:rsidRPr="006B1ABA" w:rsidRDefault="006B1ABA" w:rsidP="006B1ABA">
      <w:pPr>
        <w:spacing w:after="0" w:line="240" w:lineRule="auto"/>
        <w:jc w:val="both"/>
        <w:rPr>
          <w:sz w:val="24"/>
          <w:szCs w:val="24"/>
        </w:rPr>
      </w:pPr>
      <w:r w:rsidRPr="006B1ABA">
        <w:rPr>
          <w:sz w:val="24"/>
          <w:szCs w:val="24"/>
        </w:rPr>
        <w:t>Esto mejora el control administrativo y operativo.</w:t>
      </w:r>
    </w:p>
    <w:p w14:paraId="3D7A3212" w14:textId="6C02A1C0" w:rsidR="006B1ABA" w:rsidRDefault="006B1ABA" w:rsidP="006B1ABA">
      <w:pPr>
        <w:spacing w:after="0" w:line="240" w:lineRule="auto"/>
        <w:jc w:val="both"/>
        <w:rPr>
          <w:sz w:val="24"/>
          <w:szCs w:val="24"/>
        </w:rPr>
      </w:pPr>
    </w:p>
    <w:p w14:paraId="4CB73BEB" w14:textId="77777777" w:rsidR="006B1ABA" w:rsidRDefault="006B1ABA" w:rsidP="006B1ABA">
      <w:pPr>
        <w:spacing w:after="0" w:line="240" w:lineRule="auto"/>
        <w:jc w:val="both"/>
        <w:rPr>
          <w:sz w:val="24"/>
          <w:szCs w:val="24"/>
        </w:rPr>
      </w:pPr>
    </w:p>
    <w:p w14:paraId="245DF639" w14:textId="77777777" w:rsidR="006B1ABA" w:rsidRDefault="006B1ABA" w:rsidP="006B1ABA">
      <w:pPr>
        <w:spacing w:after="0" w:line="240" w:lineRule="auto"/>
        <w:jc w:val="both"/>
        <w:rPr>
          <w:sz w:val="24"/>
          <w:szCs w:val="24"/>
        </w:rPr>
      </w:pPr>
    </w:p>
    <w:p w14:paraId="13969862" w14:textId="77777777" w:rsidR="006B1ABA" w:rsidRPr="006B1ABA" w:rsidRDefault="006B1ABA" w:rsidP="006B1ABA">
      <w:pPr>
        <w:spacing w:after="0" w:line="240" w:lineRule="auto"/>
        <w:jc w:val="both"/>
        <w:rPr>
          <w:sz w:val="24"/>
          <w:szCs w:val="24"/>
        </w:rPr>
      </w:pPr>
    </w:p>
    <w:p w14:paraId="13DFC285" w14:textId="77777777" w:rsidR="006B1ABA" w:rsidRPr="006B1ABA" w:rsidRDefault="006B1ABA" w:rsidP="006B1ABA">
      <w:pPr>
        <w:spacing w:after="0" w:line="240" w:lineRule="auto"/>
        <w:jc w:val="both"/>
        <w:rPr>
          <w:b/>
          <w:bCs/>
          <w:sz w:val="24"/>
          <w:szCs w:val="24"/>
        </w:rPr>
      </w:pPr>
      <w:r w:rsidRPr="006B1ABA">
        <w:rPr>
          <w:b/>
          <w:bCs/>
          <w:sz w:val="24"/>
          <w:szCs w:val="24"/>
        </w:rPr>
        <w:t>Indicadores Generados</w:t>
      </w:r>
    </w:p>
    <w:p w14:paraId="0A3623F7" w14:textId="77777777" w:rsidR="006B1ABA" w:rsidRPr="006B1ABA" w:rsidRDefault="006B1ABA" w:rsidP="006B1ABA">
      <w:pPr>
        <w:spacing w:after="0" w:line="240" w:lineRule="auto"/>
        <w:jc w:val="both"/>
        <w:rPr>
          <w:sz w:val="24"/>
          <w:szCs w:val="24"/>
        </w:rPr>
      </w:pPr>
      <w:r w:rsidRPr="006B1ABA">
        <w:rPr>
          <w:sz w:val="24"/>
          <w:szCs w:val="24"/>
        </w:rPr>
        <w:t>Esta automatización debe alimentar indicadores como:</w:t>
      </w:r>
    </w:p>
    <w:p w14:paraId="5A0E5E52" w14:textId="77777777" w:rsidR="006B1ABA" w:rsidRPr="006B1ABA" w:rsidRDefault="006B1ABA" w:rsidP="006B1ABA">
      <w:pPr>
        <w:spacing w:after="0" w:line="240" w:lineRule="auto"/>
        <w:ind w:left="708"/>
        <w:rPr>
          <w:sz w:val="24"/>
          <w:szCs w:val="24"/>
        </w:rPr>
      </w:pPr>
      <w:r w:rsidRPr="006B1ABA">
        <w:rPr>
          <w:sz w:val="24"/>
          <w:szCs w:val="24"/>
        </w:rPr>
        <w:t>• Cantidad de permisos personales.</w:t>
      </w:r>
      <w:r w:rsidRPr="006B1ABA">
        <w:rPr>
          <w:sz w:val="24"/>
          <w:szCs w:val="24"/>
        </w:rPr>
        <w:br/>
        <w:t>• Horas de permiso personal.</w:t>
      </w:r>
      <w:r w:rsidRPr="006B1ABA">
        <w:rPr>
          <w:sz w:val="24"/>
          <w:szCs w:val="24"/>
        </w:rPr>
        <w:br/>
        <w:t>• Días de ausencia autorizada.</w:t>
      </w:r>
      <w:r w:rsidRPr="006B1ABA">
        <w:rPr>
          <w:sz w:val="24"/>
          <w:szCs w:val="24"/>
        </w:rPr>
        <w:br/>
        <w:t>• Impacto sobre productividad.</w:t>
      </w:r>
      <w:r w:rsidRPr="006B1ABA">
        <w:rPr>
          <w:sz w:val="24"/>
          <w:szCs w:val="24"/>
        </w:rPr>
        <w:br/>
        <w:t>• Cumplimiento de retorno.</w:t>
      </w:r>
      <w:r w:rsidRPr="006B1ABA">
        <w:rPr>
          <w:sz w:val="24"/>
          <w:szCs w:val="24"/>
        </w:rPr>
        <w:br/>
        <w:t>• Permisos por departamento.</w:t>
      </w:r>
      <w:r w:rsidRPr="006B1ABA">
        <w:rPr>
          <w:sz w:val="24"/>
          <w:szCs w:val="24"/>
        </w:rPr>
        <w:br/>
        <w:t>• Permisos por supervisor.</w:t>
      </w:r>
      <w:r w:rsidRPr="006B1ABA">
        <w:rPr>
          <w:sz w:val="24"/>
          <w:szCs w:val="24"/>
        </w:rPr>
        <w:br/>
        <w:t>• Costo asociado a permisos.</w:t>
      </w:r>
    </w:p>
    <w:p w14:paraId="74455457" w14:textId="136093E3" w:rsidR="006B1ABA" w:rsidRPr="006B1ABA" w:rsidRDefault="006B1ABA" w:rsidP="006B1ABA">
      <w:pPr>
        <w:spacing w:after="0" w:line="240" w:lineRule="auto"/>
        <w:jc w:val="both"/>
        <w:rPr>
          <w:sz w:val="24"/>
          <w:szCs w:val="24"/>
        </w:rPr>
      </w:pPr>
    </w:p>
    <w:p w14:paraId="22C184AB" w14:textId="77777777" w:rsidR="006B1ABA" w:rsidRPr="006B1ABA" w:rsidRDefault="006B1ABA" w:rsidP="006B1ABA">
      <w:pPr>
        <w:spacing w:after="0" w:line="240" w:lineRule="auto"/>
        <w:jc w:val="both"/>
        <w:rPr>
          <w:b/>
          <w:bCs/>
          <w:sz w:val="24"/>
          <w:szCs w:val="24"/>
        </w:rPr>
      </w:pPr>
      <w:r w:rsidRPr="006B1ABA">
        <w:rPr>
          <w:b/>
          <w:bCs/>
          <w:sz w:val="24"/>
          <w:szCs w:val="24"/>
        </w:rPr>
        <w:t>Beneficios Esperados</w:t>
      </w:r>
    </w:p>
    <w:p w14:paraId="750B5FB9" w14:textId="77777777" w:rsidR="006B1ABA" w:rsidRPr="006B1ABA" w:rsidRDefault="006B1ABA" w:rsidP="006B1ABA">
      <w:pPr>
        <w:spacing w:after="0" w:line="240" w:lineRule="auto"/>
        <w:jc w:val="both"/>
        <w:rPr>
          <w:sz w:val="24"/>
          <w:szCs w:val="24"/>
        </w:rPr>
      </w:pPr>
      <w:r w:rsidRPr="006B1ABA">
        <w:rPr>
          <w:sz w:val="24"/>
          <w:szCs w:val="24"/>
        </w:rPr>
        <w:t>La implementación de esta automatización permite:</w:t>
      </w:r>
    </w:p>
    <w:p w14:paraId="5064209C" w14:textId="77777777" w:rsidR="006B1ABA" w:rsidRPr="006B1ABA" w:rsidRDefault="006B1ABA" w:rsidP="006B1ABA">
      <w:pPr>
        <w:spacing w:after="0" w:line="240" w:lineRule="auto"/>
        <w:ind w:left="708"/>
        <w:rPr>
          <w:sz w:val="24"/>
          <w:szCs w:val="24"/>
        </w:rPr>
      </w:pPr>
      <w:r w:rsidRPr="006B1ABA">
        <w:rPr>
          <w:sz w:val="24"/>
          <w:szCs w:val="24"/>
        </w:rPr>
        <w:t>• Mejorar control administrativo.</w:t>
      </w:r>
      <w:r w:rsidRPr="006B1ABA">
        <w:rPr>
          <w:sz w:val="24"/>
          <w:szCs w:val="24"/>
        </w:rPr>
        <w:br/>
        <w:t>• Reducir errores de nómina.</w:t>
      </w:r>
      <w:r w:rsidRPr="006B1ABA">
        <w:rPr>
          <w:sz w:val="24"/>
          <w:szCs w:val="24"/>
        </w:rPr>
        <w:br/>
        <w:t>• Incrementar trazabilidad.</w:t>
      </w:r>
      <w:r w:rsidRPr="006B1ABA">
        <w:rPr>
          <w:sz w:val="24"/>
          <w:szCs w:val="24"/>
        </w:rPr>
        <w:br/>
        <w:t>• Mejorar planificación de personal.</w:t>
      </w:r>
      <w:r w:rsidRPr="006B1ABA">
        <w:rPr>
          <w:sz w:val="24"/>
          <w:szCs w:val="24"/>
        </w:rPr>
        <w:br/>
        <w:t>• Reducir conflictos laborales.</w:t>
      </w:r>
      <w:r w:rsidRPr="006B1ABA">
        <w:rPr>
          <w:sz w:val="24"/>
          <w:szCs w:val="24"/>
        </w:rPr>
        <w:br/>
        <w:t>• Facilitar auditorías.</w:t>
      </w:r>
      <w:r w:rsidRPr="006B1ABA">
        <w:rPr>
          <w:sz w:val="24"/>
          <w:szCs w:val="24"/>
        </w:rPr>
        <w:br/>
        <w:t>• Mejorar disponibilidad de información.</w:t>
      </w:r>
      <w:r w:rsidRPr="006B1ABA">
        <w:rPr>
          <w:sz w:val="24"/>
          <w:szCs w:val="24"/>
        </w:rPr>
        <w:br/>
        <w:t>• Incrementar disciplina organizacional.</w:t>
      </w:r>
    </w:p>
    <w:p w14:paraId="2C43E9CC" w14:textId="7B162C59" w:rsidR="006B1ABA" w:rsidRPr="006B1ABA" w:rsidRDefault="006B1ABA" w:rsidP="006B1ABA">
      <w:pPr>
        <w:spacing w:after="0" w:line="240" w:lineRule="auto"/>
        <w:jc w:val="both"/>
        <w:rPr>
          <w:sz w:val="24"/>
          <w:szCs w:val="24"/>
        </w:rPr>
      </w:pPr>
    </w:p>
    <w:p w14:paraId="446D0AE1" w14:textId="77777777" w:rsidR="006B1ABA" w:rsidRPr="006B1ABA" w:rsidRDefault="006B1ABA" w:rsidP="006B1ABA">
      <w:pPr>
        <w:spacing w:after="0" w:line="240" w:lineRule="auto"/>
        <w:jc w:val="both"/>
        <w:rPr>
          <w:b/>
          <w:bCs/>
          <w:sz w:val="24"/>
          <w:szCs w:val="24"/>
        </w:rPr>
      </w:pPr>
      <w:r w:rsidRPr="006B1ABA">
        <w:rPr>
          <w:b/>
          <w:bCs/>
          <w:sz w:val="24"/>
          <w:szCs w:val="24"/>
        </w:rPr>
        <w:t>Filosofía IOS-PYME Asociada</w:t>
      </w:r>
    </w:p>
    <w:p w14:paraId="2647366D" w14:textId="77777777" w:rsidR="006B1ABA" w:rsidRPr="006B1ABA" w:rsidRDefault="006B1ABA" w:rsidP="006B1ABA">
      <w:pPr>
        <w:spacing w:after="0" w:line="240" w:lineRule="auto"/>
        <w:jc w:val="both"/>
        <w:rPr>
          <w:sz w:val="24"/>
          <w:szCs w:val="24"/>
        </w:rPr>
      </w:pPr>
      <w:r w:rsidRPr="006B1ABA">
        <w:rPr>
          <w:sz w:val="24"/>
          <w:szCs w:val="24"/>
        </w:rPr>
        <w:t>Dentro de IOS-PYME, los permisos personales forman parte natural de la gestión humana y no deben verse como excepciones informales. Sin embargo, para administrar correctamente una organización es necesario conocer su impacto sobre la disponibilidad de recursos, la productividad y los costos laborales.</w:t>
      </w:r>
    </w:p>
    <w:p w14:paraId="14FFC187" w14:textId="77777777" w:rsidR="006B1ABA" w:rsidRDefault="006B1ABA" w:rsidP="006B1ABA">
      <w:pPr>
        <w:spacing w:after="0" w:line="240" w:lineRule="auto"/>
        <w:jc w:val="both"/>
        <w:rPr>
          <w:sz w:val="24"/>
          <w:szCs w:val="24"/>
        </w:rPr>
      </w:pPr>
      <w:r w:rsidRPr="006B1ABA">
        <w:rPr>
          <w:sz w:val="24"/>
          <w:szCs w:val="24"/>
        </w:rPr>
        <w:t>Por esta razón, cada permiso personal debe quedar documentado dentro del ERP, permitiendo que Recursos Humanos, Nómina, Supervisión y Producción trabajen utilizando una única fuente de información. La transparencia y la trazabilidad reducen conflictos, mejoran la planificación y fortalecen la confianza entre la empresa y sus colaboradores.</w:t>
      </w:r>
    </w:p>
    <w:p w14:paraId="763B1B7A" w14:textId="77777777" w:rsidR="0087754A" w:rsidRDefault="0087754A" w:rsidP="006B1ABA">
      <w:pPr>
        <w:spacing w:after="0" w:line="240" w:lineRule="auto"/>
        <w:jc w:val="both"/>
        <w:rPr>
          <w:sz w:val="24"/>
          <w:szCs w:val="24"/>
        </w:rPr>
      </w:pPr>
    </w:p>
    <w:p w14:paraId="35D02980" w14:textId="77777777" w:rsidR="0087754A" w:rsidRDefault="0087754A" w:rsidP="006B1ABA">
      <w:pPr>
        <w:spacing w:after="0" w:line="240" w:lineRule="auto"/>
        <w:jc w:val="both"/>
        <w:rPr>
          <w:sz w:val="24"/>
          <w:szCs w:val="24"/>
        </w:rPr>
      </w:pPr>
    </w:p>
    <w:p w14:paraId="3B3AA472" w14:textId="77777777" w:rsidR="0087754A" w:rsidRDefault="0087754A" w:rsidP="006B1ABA">
      <w:pPr>
        <w:spacing w:after="0" w:line="240" w:lineRule="auto"/>
        <w:jc w:val="both"/>
        <w:rPr>
          <w:sz w:val="24"/>
          <w:szCs w:val="24"/>
        </w:rPr>
      </w:pPr>
    </w:p>
    <w:p w14:paraId="0B33ACF5" w14:textId="77777777" w:rsidR="0087754A" w:rsidRDefault="0087754A" w:rsidP="006B1ABA">
      <w:pPr>
        <w:spacing w:after="0" w:line="240" w:lineRule="auto"/>
        <w:jc w:val="both"/>
        <w:rPr>
          <w:sz w:val="24"/>
          <w:szCs w:val="24"/>
        </w:rPr>
      </w:pPr>
    </w:p>
    <w:p w14:paraId="17FAE73F" w14:textId="77777777" w:rsidR="0087754A" w:rsidRDefault="0087754A" w:rsidP="006B1ABA">
      <w:pPr>
        <w:spacing w:after="0" w:line="240" w:lineRule="auto"/>
        <w:jc w:val="both"/>
        <w:rPr>
          <w:sz w:val="24"/>
          <w:szCs w:val="24"/>
        </w:rPr>
      </w:pPr>
    </w:p>
    <w:p w14:paraId="257E0F28" w14:textId="77777777" w:rsidR="0087754A" w:rsidRDefault="0087754A" w:rsidP="006B1ABA">
      <w:pPr>
        <w:spacing w:after="0" w:line="240" w:lineRule="auto"/>
        <w:jc w:val="both"/>
        <w:rPr>
          <w:sz w:val="24"/>
          <w:szCs w:val="24"/>
        </w:rPr>
      </w:pPr>
    </w:p>
    <w:p w14:paraId="6CAC08BA" w14:textId="77777777" w:rsidR="0087754A" w:rsidRDefault="0087754A" w:rsidP="006B1ABA">
      <w:pPr>
        <w:spacing w:after="0" w:line="240" w:lineRule="auto"/>
        <w:jc w:val="both"/>
        <w:rPr>
          <w:sz w:val="24"/>
          <w:szCs w:val="24"/>
        </w:rPr>
      </w:pPr>
    </w:p>
    <w:p w14:paraId="565A1136" w14:textId="77777777" w:rsidR="0087754A" w:rsidRDefault="0087754A" w:rsidP="006B1ABA">
      <w:pPr>
        <w:spacing w:after="0" w:line="240" w:lineRule="auto"/>
        <w:jc w:val="both"/>
        <w:rPr>
          <w:sz w:val="24"/>
          <w:szCs w:val="24"/>
        </w:rPr>
      </w:pPr>
    </w:p>
    <w:p w14:paraId="09428EFB" w14:textId="77777777" w:rsidR="0087754A" w:rsidRDefault="0087754A" w:rsidP="006B1ABA">
      <w:pPr>
        <w:spacing w:after="0" w:line="240" w:lineRule="auto"/>
        <w:jc w:val="both"/>
        <w:rPr>
          <w:sz w:val="24"/>
          <w:szCs w:val="24"/>
        </w:rPr>
      </w:pPr>
    </w:p>
    <w:p w14:paraId="4CACE6DA" w14:textId="77777777" w:rsidR="0087754A" w:rsidRDefault="0087754A" w:rsidP="006B1ABA">
      <w:pPr>
        <w:spacing w:after="0" w:line="240" w:lineRule="auto"/>
        <w:jc w:val="both"/>
        <w:rPr>
          <w:sz w:val="24"/>
          <w:szCs w:val="24"/>
        </w:rPr>
      </w:pPr>
    </w:p>
    <w:p w14:paraId="3253D5E1" w14:textId="77777777" w:rsidR="0087754A" w:rsidRDefault="0087754A" w:rsidP="006B1ABA">
      <w:pPr>
        <w:spacing w:after="0" w:line="240" w:lineRule="auto"/>
        <w:jc w:val="both"/>
        <w:rPr>
          <w:sz w:val="24"/>
          <w:szCs w:val="24"/>
        </w:rPr>
      </w:pPr>
    </w:p>
    <w:p w14:paraId="35CC9EC7" w14:textId="77777777" w:rsidR="0087754A" w:rsidRDefault="0087754A" w:rsidP="006B1ABA">
      <w:pPr>
        <w:spacing w:after="0" w:line="240" w:lineRule="auto"/>
        <w:jc w:val="both"/>
        <w:rPr>
          <w:sz w:val="24"/>
          <w:szCs w:val="24"/>
        </w:rPr>
      </w:pPr>
    </w:p>
    <w:p w14:paraId="7DC1E708" w14:textId="77777777" w:rsidR="0087754A" w:rsidRDefault="0087754A" w:rsidP="006B1ABA">
      <w:pPr>
        <w:spacing w:after="0" w:line="240" w:lineRule="auto"/>
        <w:jc w:val="both"/>
        <w:rPr>
          <w:sz w:val="24"/>
          <w:szCs w:val="24"/>
        </w:rPr>
      </w:pPr>
    </w:p>
    <w:p w14:paraId="17B381DD" w14:textId="77777777" w:rsidR="005072ED" w:rsidRDefault="005072ED" w:rsidP="006B1ABA">
      <w:pPr>
        <w:spacing w:after="0" w:line="240" w:lineRule="auto"/>
        <w:jc w:val="both"/>
        <w:rPr>
          <w:sz w:val="24"/>
          <w:szCs w:val="24"/>
        </w:rPr>
      </w:pPr>
    </w:p>
    <w:p w14:paraId="1A4FCF1E" w14:textId="77777777" w:rsidR="005072ED" w:rsidRPr="0087754A" w:rsidRDefault="005072ED" w:rsidP="0087754A">
      <w:pPr>
        <w:spacing w:after="0" w:line="240" w:lineRule="auto"/>
        <w:jc w:val="center"/>
        <w:rPr>
          <w:b/>
          <w:bCs/>
          <w:sz w:val="40"/>
          <w:szCs w:val="40"/>
        </w:rPr>
      </w:pPr>
      <w:r w:rsidRPr="0087754A">
        <w:rPr>
          <w:b/>
          <w:bCs/>
          <w:sz w:val="40"/>
          <w:szCs w:val="40"/>
        </w:rPr>
        <w:lastRenderedPageBreak/>
        <w:t>Automatización 18.1</w:t>
      </w:r>
    </w:p>
    <w:p w14:paraId="02C98453" w14:textId="77777777" w:rsidR="005072ED" w:rsidRPr="0087754A" w:rsidRDefault="005072ED" w:rsidP="0087754A">
      <w:pPr>
        <w:spacing w:after="0" w:line="240" w:lineRule="auto"/>
        <w:jc w:val="center"/>
        <w:rPr>
          <w:b/>
          <w:bCs/>
          <w:sz w:val="32"/>
          <w:szCs w:val="32"/>
        </w:rPr>
      </w:pPr>
      <w:r w:rsidRPr="0087754A">
        <w:rPr>
          <w:b/>
          <w:bCs/>
          <w:sz w:val="32"/>
          <w:szCs w:val="32"/>
        </w:rPr>
        <w:t>Actualización del Head Count Objetivo y Detección Automática de Necesidades de Personal</w:t>
      </w:r>
    </w:p>
    <w:p w14:paraId="4750189B" w14:textId="77777777" w:rsidR="0087754A" w:rsidRDefault="0087754A" w:rsidP="005072ED">
      <w:pPr>
        <w:spacing w:after="0" w:line="240" w:lineRule="auto"/>
        <w:jc w:val="both"/>
        <w:rPr>
          <w:b/>
          <w:bCs/>
          <w:sz w:val="24"/>
          <w:szCs w:val="24"/>
        </w:rPr>
      </w:pPr>
    </w:p>
    <w:p w14:paraId="07E61024" w14:textId="12C915A5" w:rsidR="005072ED" w:rsidRPr="005072ED" w:rsidRDefault="005072ED" w:rsidP="005072ED">
      <w:pPr>
        <w:spacing w:after="0" w:line="240" w:lineRule="auto"/>
        <w:jc w:val="both"/>
        <w:rPr>
          <w:b/>
          <w:bCs/>
          <w:sz w:val="24"/>
          <w:szCs w:val="24"/>
        </w:rPr>
      </w:pPr>
      <w:r w:rsidRPr="005072ED">
        <w:rPr>
          <w:b/>
          <w:bCs/>
          <w:sz w:val="24"/>
          <w:szCs w:val="24"/>
        </w:rPr>
        <w:t>Objetivo de la Automatización</w:t>
      </w:r>
    </w:p>
    <w:p w14:paraId="2005DA19" w14:textId="77777777" w:rsidR="005072ED" w:rsidRPr="005072ED" w:rsidRDefault="005072ED" w:rsidP="005072ED">
      <w:pPr>
        <w:spacing w:after="0" w:line="240" w:lineRule="auto"/>
        <w:jc w:val="both"/>
        <w:rPr>
          <w:sz w:val="24"/>
          <w:szCs w:val="24"/>
        </w:rPr>
      </w:pPr>
      <w:r w:rsidRPr="005072ED">
        <w:rPr>
          <w:sz w:val="24"/>
          <w:szCs w:val="24"/>
        </w:rPr>
        <w:t>El objetivo de esta automatización consiste en mantener actualizada dentro del ERP la estructura organizacional objetivo de la empresa, permitiendo identificar automáticamente desviaciones entre la dotación requerida y la dotación disponible para cada área, proceso, turno y posición.</w:t>
      </w:r>
    </w:p>
    <w:p w14:paraId="1B8CB137" w14:textId="77777777" w:rsidR="005072ED" w:rsidRPr="005072ED" w:rsidRDefault="005072ED" w:rsidP="005072ED">
      <w:pPr>
        <w:spacing w:after="0" w:line="240" w:lineRule="auto"/>
        <w:jc w:val="both"/>
        <w:rPr>
          <w:sz w:val="24"/>
          <w:szCs w:val="24"/>
        </w:rPr>
      </w:pPr>
      <w:r w:rsidRPr="005072ED">
        <w:rPr>
          <w:sz w:val="24"/>
          <w:szCs w:val="24"/>
        </w:rPr>
        <w:t>La finalidad es transformar el reclutamiento de una actividad reactiva a una actividad planificada, alineada con el crecimiento del negocio y las necesidades operativas reales.</w:t>
      </w:r>
    </w:p>
    <w:p w14:paraId="7F7741C9" w14:textId="77777777" w:rsidR="005072ED" w:rsidRPr="005072ED" w:rsidRDefault="005072ED" w:rsidP="005072ED">
      <w:pPr>
        <w:spacing w:after="0" w:line="240" w:lineRule="auto"/>
        <w:jc w:val="both"/>
        <w:rPr>
          <w:sz w:val="24"/>
          <w:szCs w:val="24"/>
        </w:rPr>
      </w:pPr>
      <w:r w:rsidRPr="005072ED">
        <w:rPr>
          <w:sz w:val="24"/>
          <w:szCs w:val="24"/>
        </w:rPr>
        <w:t>IOS-PYME propone que la gestión del talento humano se base en datos objetivos y no únicamente en solicitudes puntuales de los supervisores.</w:t>
      </w:r>
    </w:p>
    <w:p w14:paraId="1D23CA6C" w14:textId="66CCDEF4" w:rsidR="005072ED" w:rsidRPr="005072ED" w:rsidRDefault="005072ED" w:rsidP="005072ED">
      <w:pPr>
        <w:spacing w:after="0" w:line="240" w:lineRule="auto"/>
        <w:jc w:val="both"/>
        <w:rPr>
          <w:sz w:val="24"/>
          <w:szCs w:val="24"/>
        </w:rPr>
      </w:pPr>
    </w:p>
    <w:p w14:paraId="45841CB7" w14:textId="6CBCB744" w:rsidR="005072ED" w:rsidRPr="005072ED" w:rsidRDefault="005072ED" w:rsidP="005072ED">
      <w:pPr>
        <w:spacing w:after="0" w:line="240" w:lineRule="auto"/>
        <w:jc w:val="both"/>
        <w:rPr>
          <w:b/>
          <w:bCs/>
          <w:sz w:val="24"/>
          <w:szCs w:val="24"/>
        </w:rPr>
      </w:pPr>
      <w:r w:rsidRPr="005072ED">
        <w:rPr>
          <w:b/>
          <w:bCs/>
          <w:sz w:val="24"/>
          <w:szCs w:val="24"/>
        </w:rPr>
        <w:t>Paradigma Destruido:</w:t>
      </w:r>
      <w:r w:rsidR="0087754A">
        <w:rPr>
          <w:b/>
          <w:bCs/>
          <w:sz w:val="24"/>
          <w:szCs w:val="24"/>
        </w:rPr>
        <w:t xml:space="preserve"> </w:t>
      </w:r>
      <w:r w:rsidRPr="005072ED">
        <w:rPr>
          <w:b/>
          <w:bCs/>
          <w:sz w:val="24"/>
          <w:szCs w:val="24"/>
        </w:rPr>
        <w:t>"Contratamos cuando alguien se va"</w:t>
      </w:r>
    </w:p>
    <w:p w14:paraId="73DDD86C" w14:textId="1B1D6D6B" w:rsidR="005072ED" w:rsidRPr="005072ED" w:rsidRDefault="005072ED" w:rsidP="005072ED">
      <w:pPr>
        <w:spacing w:after="0" w:line="240" w:lineRule="auto"/>
        <w:jc w:val="both"/>
        <w:rPr>
          <w:sz w:val="24"/>
          <w:szCs w:val="24"/>
        </w:rPr>
      </w:pPr>
      <w:r w:rsidRPr="005072ED">
        <w:rPr>
          <w:sz w:val="24"/>
          <w:szCs w:val="24"/>
        </w:rPr>
        <w:t>Muchas empresas inician un proceso de reclutamiento únicamente después de que una persona renuncia.</w:t>
      </w:r>
      <w:r w:rsidR="0087754A">
        <w:rPr>
          <w:sz w:val="24"/>
          <w:szCs w:val="24"/>
        </w:rPr>
        <w:t xml:space="preserve"> </w:t>
      </w:r>
      <w:r w:rsidRPr="005072ED">
        <w:rPr>
          <w:sz w:val="24"/>
          <w:szCs w:val="24"/>
        </w:rPr>
        <w:t>Como consecuencia:</w:t>
      </w:r>
    </w:p>
    <w:p w14:paraId="20C4A7E3" w14:textId="77777777" w:rsidR="005072ED" w:rsidRPr="005072ED" w:rsidRDefault="005072ED" w:rsidP="0087754A">
      <w:pPr>
        <w:spacing w:after="0" w:line="240" w:lineRule="auto"/>
        <w:rPr>
          <w:sz w:val="24"/>
          <w:szCs w:val="24"/>
        </w:rPr>
      </w:pPr>
      <w:r w:rsidRPr="005072ED">
        <w:rPr>
          <w:sz w:val="24"/>
          <w:szCs w:val="24"/>
        </w:rPr>
        <w:t>• Se generan vacantes inesperadas.</w:t>
      </w:r>
      <w:r w:rsidRPr="005072ED">
        <w:rPr>
          <w:sz w:val="24"/>
          <w:szCs w:val="24"/>
        </w:rPr>
        <w:br/>
        <w:t>• Disminuye la productividad.</w:t>
      </w:r>
      <w:r w:rsidRPr="005072ED">
        <w:rPr>
          <w:sz w:val="24"/>
          <w:szCs w:val="24"/>
        </w:rPr>
        <w:br/>
        <w:t>• Se sobrecarga al personal restante.</w:t>
      </w:r>
      <w:r w:rsidRPr="005072ED">
        <w:rPr>
          <w:sz w:val="24"/>
          <w:szCs w:val="24"/>
        </w:rPr>
        <w:br/>
        <w:t>• Se incrementan las horas extras.</w:t>
      </w:r>
      <w:r w:rsidRPr="005072ED">
        <w:rPr>
          <w:sz w:val="24"/>
          <w:szCs w:val="24"/>
        </w:rPr>
        <w:br/>
        <w:t>• Se deteriora el servicio al cliente.</w:t>
      </w:r>
    </w:p>
    <w:p w14:paraId="336984A9" w14:textId="77777777" w:rsidR="005072ED" w:rsidRPr="005072ED" w:rsidRDefault="005072ED" w:rsidP="005072ED">
      <w:pPr>
        <w:spacing w:after="0" w:line="240" w:lineRule="auto"/>
        <w:jc w:val="both"/>
        <w:rPr>
          <w:sz w:val="24"/>
          <w:szCs w:val="24"/>
        </w:rPr>
      </w:pPr>
      <w:r w:rsidRPr="005072ED">
        <w:rPr>
          <w:sz w:val="24"/>
          <w:szCs w:val="24"/>
        </w:rPr>
        <w:t>IOS-PYME propone anticipar las necesidades de talento antes de que aparezcan los problemas.</w:t>
      </w:r>
    </w:p>
    <w:p w14:paraId="72130F06" w14:textId="52FB5592" w:rsidR="005072ED" w:rsidRPr="005072ED" w:rsidRDefault="005072ED" w:rsidP="005072ED">
      <w:pPr>
        <w:spacing w:after="0" w:line="240" w:lineRule="auto"/>
        <w:jc w:val="both"/>
        <w:rPr>
          <w:sz w:val="24"/>
          <w:szCs w:val="24"/>
        </w:rPr>
      </w:pPr>
    </w:p>
    <w:p w14:paraId="51506DA0" w14:textId="4067826D" w:rsidR="005072ED" w:rsidRPr="005072ED" w:rsidRDefault="005072ED" w:rsidP="005072ED">
      <w:pPr>
        <w:spacing w:after="0" w:line="240" w:lineRule="auto"/>
        <w:jc w:val="both"/>
        <w:rPr>
          <w:b/>
          <w:bCs/>
          <w:sz w:val="24"/>
          <w:szCs w:val="24"/>
        </w:rPr>
      </w:pPr>
      <w:r w:rsidRPr="005072ED">
        <w:rPr>
          <w:b/>
          <w:bCs/>
          <w:sz w:val="24"/>
          <w:szCs w:val="24"/>
        </w:rPr>
        <w:t>Paradigma Destruido:</w:t>
      </w:r>
      <w:r w:rsidR="0087754A">
        <w:rPr>
          <w:b/>
          <w:bCs/>
          <w:sz w:val="24"/>
          <w:szCs w:val="24"/>
        </w:rPr>
        <w:t xml:space="preserve"> </w:t>
      </w:r>
      <w:r w:rsidRPr="005072ED">
        <w:rPr>
          <w:b/>
          <w:bCs/>
          <w:sz w:val="24"/>
          <w:szCs w:val="24"/>
        </w:rPr>
        <w:t>"Cada jefe sabe cuántas personas necesita"</w:t>
      </w:r>
    </w:p>
    <w:p w14:paraId="7D6B8FE7" w14:textId="425E5177" w:rsidR="005072ED" w:rsidRPr="005072ED" w:rsidRDefault="005072ED" w:rsidP="005072ED">
      <w:pPr>
        <w:spacing w:after="0" w:line="240" w:lineRule="auto"/>
        <w:jc w:val="both"/>
        <w:rPr>
          <w:sz w:val="24"/>
          <w:szCs w:val="24"/>
        </w:rPr>
      </w:pPr>
      <w:r w:rsidRPr="005072ED">
        <w:rPr>
          <w:sz w:val="24"/>
          <w:szCs w:val="24"/>
        </w:rPr>
        <w:t>Aunque los supervisores conocen sus operaciones, las decisiones de dotación deben estar respaldadas por información estructurada.</w:t>
      </w:r>
      <w:r w:rsidR="0087754A">
        <w:rPr>
          <w:sz w:val="24"/>
          <w:szCs w:val="24"/>
        </w:rPr>
        <w:t xml:space="preserve"> </w:t>
      </w:r>
      <w:r w:rsidRPr="005072ED">
        <w:rPr>
          <w:sz w:val="24"/>
          <w:szCs w:val="24"/>
        </w:rPr>
        <w:t>Por ejemplo:</w:t>
      </w:r>
    </w:p>
    <w:p w14:paraId="227C977E" w14:textId="77777777" w:rsidR="005072ED" w:rsidRPr="005072ED" w:rsidRDefault="005072ED" w:rsidP="0087754A">
      <w:pPr>
        <w:spacing w:after="0" w:line="240" w:lineRule="auto"/>
        <w:rPr>
          <w:sz w:val="24"/>
          <w:szCs w:val="24"/>
        </w:rPr>
      </w:pPr>
      <w:r w:rsidRPr="005072ED">
        <w:rPr>
          <w:sz w:val="24"/>
          <w:szCs w:val="24"/>
        </w:rPr>
        <w:t>• Volumen de producción.</w:t>
      </w:r>
      <w:r w:rsidRPr="005072ED">
        <w:rPr>
          <w:sz w:val="24"/>
          <w:szCs w:val="24"/>
        </w:rPr>
        <w:br/>
        <w:t>• Cantidad de pedidos.</w:t>
      </w:r>
      <w:r w:rsidRPr="005072ED">
        <w:rPr>
          <w:sz w:val="24"/>
          <w:szCs w:val="24"/>
        </w:rPr>
        <w:br/>
        <w:t>• Turnos activos.</w:t>
      </w:r>
      <w:r w:rsidRPr="005072ED">
        <w:rPr>
          <w:sz w:val="24"/>
          <w:szCs w:val="24"/>
        </w:rPr>
        <w:br/>
        <w:t>• Proyectos futuros.</w:t>
      </w:r>
      <w:r w:rsidRPr="005072ED">
        <w:rPr>
          <w:sz w:val="24"/>
          <w:szCs w:val="24"/>
        </w:rPr>
        <w:br/>
        <w:t>• Capacidad instalada.</w:t>
      </w:r>
    </w:p>
    <w:p w14:paraId="20CC78F1" w14:textId="77777777" w:rsidR="005072ED" w:rsidRPr="005072ED" w:rsidRDefault="005072ED" w:rsidP="005072ED">
      <w:pPr>
        <w:spacing w:after="0" w:line="240" w:lineRule="auto"/>
        <w:jc w:val="both"/>
        <w:rPr>
          <w:sz w:val="24"/>
          <w:szCs w:val="24"/>
        </w:rPr>
      </w:pPr>
      <w:r w:rsidRPr="005072ED">
        <w:rPr>
          <w:sz w:val="24"/>
          <w:szCs w:val="24"/>
        </w:rPr>
        <w:t>La organización debe disponer de criterios homogéneos para dimensionar sus equipos.</w:t>
      </w:r>
    </w:p>
    <w:p w14:paraId="5F4889EB" w14:textId="37681D1F" w:rsidR="005072ED" w:rsidRPr="005072ED" w:rsidRDefault="005072ED" w:rsidP="005072ED">
      <w:pPr>
        <w:spacing w:after="0" w:line="240" w:lineRule="auto"/>
        <w:jc w:val="both"/>
        <w:rPr>
          <w:sz w:val="24"/>
          <w:szCs w:val="24"/>
        </w:rPr>
      </w:pPr>
    </w:p>
    <w:p w14:paraId="7CDFEA70" w14:textId="77777777" w:rsidR="005072ED" w:rsidRPr="005072ED" w:rsidRDefault="005072ED" w:rsidP="005072ED">
      <w:pPr>
        <w:spacing w:after="0" w:line="240" w:lineRule="auto"/>
        <w:jc w:val="both"/>
        <w:rPr>
          <w:b/>
          <w:bCs/>
          <w:sz w:val="24"/>
          <w:szCs w:val="24"/>
        </w:rPr>
      </w:pPr>
      <w:r w:rsidRPr="005072ED">
        <w:rPr>
          <w:b/>
          <w:bCs/>
          <w:sz w:val="24"/>
          <w:szCs w:val="24"/>
        </w:rPr>
        <w:t>Filosofía del Sistema</w:t>
      </w:r>
    </w:p>
    <w:p w14:paraId="3531C45F" w14:textId="77777777" w:rsidR="005072ED" w:rsidRPr="005072ED" w:rsidRDefault="005072ED" w:rsidP="005072ED">
      <w:pPr>
        <w:spacing w:after="0" w:line="240" w:lineRule="auto"/>
        <w:jc w:val="both"/>
        <w:rPr>
          <w:sz w:val="24"/>
          <w:szCs w:val="24"/>
        </w:rPr>
      </w:pPr>
      <w:r w:rsidRPr="005072ED">
        <w:rPr>
          <w:sz w:val="24"/>
          <w:szCs w:val="24"/>
        </w:rPr>
        <w:t>La empresa debe conocer permanentemente:</w:t>
      </w:r>
    </w:p>
    <w:p w14:paraId="514749C0" w14:textId="77777777" w:rsidR="005072ED" w:rsidRPr="005072ED" w:rsidRDefault="005072ED" w:rsidP="0087754A">
      <w:pPr>
        <w:spacing w:after="0" w:line="240" w:lineRule="auto"/>
        <w:ind w:left="708"/>
        <w:rPr>
          <w:sz w:val="24"/>
          <w:szCs w:val="24"/>
        </w:rPr>
      </w:pPr>
      <w:r w:rsidRPr="005072ED">
        <w:rPr>
          <w:sz w:val="24"/>
          <w:szCs w:val="24"/>
        </w:rPr>
        <w:t>• Cuántas posiciones existen.</w:t>
      </w:r>
      <w:r w:rsidRPr="005072ED">
        <w:rPr>
          <w:sz w:val="24"/>
          <w:szCs w:val="24"/>
        </w:rPr>
        <w:br/>
        <w:t>• Cuántas posiciones están ocupadas.</w:t>
      </w:r>
      <w:r w:rsidRPr="005072ED">
        <w:rPr>
          <w:sz w:val="24"/>
          <w:szCs w:val="24"/>
        </w:rPr>
        <w:br/>
        <w:t>• Cuántas posiciones están vacantes.</w:t>
      </w:r>
      <w:r w:rsidRPr="005072ED">
        <w:rPr>
          <w:sz w:val="24"/>
          <w:szCs w:val="24"/>
        </w:rPr>
        <w:br/>
        <w:t>• Cuántas posiciones serán necesarias en el futuro.</w:t>
      </w:r>
      <w:r w:rsidRPr="005072ED">
        <w:rPr>
          <w:sz w:val="24"/>
          <w:szCs w:val="24"/>
        </w:rPr>
        <w:br/>
        <w:t>• Cuál es el impacto operativo de cada vacante.</w:t>
      </w:r>
    </w:p>
    <w:p w14:paraId="36E53167" w14:textId="77777777" w:rsidR="005072ED" w:rsidRPr="005072ED" w:rsidRDefault="005072ED" w:rsidP="005072ED">
      <w:pPr>
        <w:spacing w:after="0" w:line="240" w:lineRule="auto"/>
        <w:jc w:val="both"/>
        <w:rPr>
          <w:sz w:val="24"/>
          <w:szCs w:val="24"/>
        </w:rPr>
      </w:pPr>
      <w:r w:rsidRPr="005072ED">
        <w:rPr>
          <w:sz w:val="24"/>
          <w:szCs w:val="24"/>
        </w:rPr>
        <w:t>La planificación de personal debe formar parte de la planificación estratégica de la organización.</w:t>
      </w:r>
    </w:p>
    <w:p w14:paraId="11A5106A" w14:textId="3031EE67" w:rsidR="005072ED" w:rsidRDefault="005072ED" w:rsidP="005072ED">
      <w:pPr>
        <w:spacing w:after="0" w:line="240" w:lineRule="auto"/>
        <w:jc w:val="both"/>
        <w:rPr>
          <w:sz w:val="24"/>
          <w:szCs w:val="24"/>
        </w:rPr>
      </w:pPr>
    </w:p>
    <w:p w14:paraId="6A263ACA" w14:textId="77777777" w:rsidR="0087754A" w:rsidRDefault="0087754A" w:rsidP="005072ED">
      <w:pPr>
        <w:spacing w:after="0" w:line="240" w:lineRule="auto"/>
        <w:jc w:val="both"/>
        <w:rPr>
          <w:sz w:val="24"/>
          <w:szCs w:val="24"/>
        </w:rPr>
      </w:pPr>
    </w:p>
    <w:p w14:paraId="392ED25C" w14:textId="77777777" w:rsidR="0087754A" w:rsidRPr="005072ED" w:rsidRDefault="0087754A" w:rsidP="005072ED">
      <w:pPr>
        <w:spacing w:after="0" w:line="240" w:lineRule="auto"/>
        <w:jc w:val="both"/>
        <w:rPr>
          <w:sz w:val="24"/>
          <w:szCs w:val="24"/>
        </w:rPr>
      </w:pPr>
    </w:p>
    <w:p w14:paraId="04737DBD" w14:textId="77777777" w:rsidR="005072ED" w:rsidRPr="005072ED" w:rsidRDefault="005072ED" w:rsidP="005072ED">
      <w:pPr>
        <w:spacing w:after="0" w:line="240" w:lineRule="auto"/>
        <w:jc w:val="both"/>
        <w:rPr>
          <w:b/>
          <w:bCs/>
          <w:sz w:val="24"/>
          <w:szCs w:val="24"/>
        </w:rPr>
      </w:pPr>
      <w:r w:rsidRPr="005072ED">
        <w:rPr>
          <w:b/>
          <w:bCs/>
          <w:sz w:val="24"/>
          <w:szCs w:val="24"/>
        </w:rPr>
        <w:t>Proceso Asociado</w:t>
      </w:r>
    </w:p>
    <w:p w14:paraId="5DAB7D39" w14:textId="77777777" w:rsidR="005072ED" w:rsidRPr="005072ED" w:rsidRDefault="005072ED" w:rsidP="005072ED">
      <w:pPr>
        <w:spacing w:after="0" w:line="240" w:lineRule="auto"/>
        <w:jc w:val="both"/>
        <w:rPr>
          <w:sz w:val="24"/>
          <w:szCs w:val="24"/>
        </w:rPr>
      </w:pPr>
      <w:r w:rsidRPr="005072ED">
        <w:rPr>
          <w:sz w:val="24"/>
          <w:szCs w:val="24"/>
        </w:rPr>
        <w:t>Esta automatización se relaciona directamente con:</w:t>
      </w:r>
    </w:p>
    <w:p w14:paraId="16EFCB14" w14:textId="77777777" w:rsidR="005072ED" w:rsidRPr="005072ED" w:rsidRDefault="005072ED" w:rsidP="0087754A">
      <w:pPr>
        <w:spacing w:after="0" w:line="240" w:lineRule="auto"/>
        <w:ind w:left="708"/>
        <w:rPr>
          <w:sz w:val="24"/>
          <w:szCs w:val="24"/>
        </w:rPr>
      </w:pPr>
      <w:r w:rsidRPr="005072ED">
        <w:rPr>
          <w:sz w:val="24"/>
          <w:szCs w:val="24"/>
        </w:rPr>
        <w:t>• Recursos Humanos.</w:t>
      </w:r>
      <w:r w:rsidRPr="005072ED">
        <w:rPr>
          <w:sz w:val="24"/>
          <w:szCs w:val="24"/>
        </w:rPr>
        <w:br/>
        <w:t>• Reclutamiento.</w:t>
      </w:r>
      <w:r w:rsidRPr="005072ED">
        <w:rPr>
          <w:sz w:val="24"/>
          <w:szCs w:val="24"/>
        </w:rPr>
        <w:br/>
        <w:t>• Planeación Estratégica.</w:t>
      </w:r>
      <w:r w:rsidRPr="005072ED">
        <w:rPr>
          <w:sz w:val="24"/>
          <w:szCs w:val="24"/>
        </w:rPr>
        <w:br/>
        <w:t>• Producción.</w:t>
      </w:r>
      <w:r w:rsidRPr="005072ED">
        <w:rPr>
          <w:sz w:val="24"/>
          <w:szCs w:val="24"/>
        </w:rPr>
        <w:br/>
        <w:t>• Logística.</w:t>
      </w:r>
      <w:r w:rsidRPr="005072ED">
        <w:rPr>
          <w:sz w:val="24"/>
          <w:szCs w:val="24"/>
        </w:rPr>
        <w:br/>
        <w:t>• Finanzas.</w:t>
      </w:r>
      <w:r w:rsidRPr="005072ED">
        <w:rPr>
          <w:sz w:val="24"/>
          <w:szCs w:val="24"/>
        </w:rPr>
        <w:br/>
        <w:t>• Dirección General.</w:t>
      </w:r>
    </w:p>
    <w:p w14:paraId="084E69CD" w14:textId="77777777" w:rsidR="005072ED" w:rsidRPr="005072ED" w:rsidRDefault="005072ED" w:rsidP="005072ED">
      <w:pPr>
        <w:spacing w:after="0" w:line="240" w:lineRule="auto"/>
        <w:jc w:val="both"/>
        <w:rPr>
          <w:sz w:val="24"/>
          <w:szCs w:val="24"/>
        </w:rPr>
      </w:pPr>
      <w:r w:rsidRPr="005072ED">
        <w:rPr>
          <w:sz w:val="24"/>
          <w:szCs w:val="24"/>
        </w:rPr>
        <w:t>Representa el punto de partida del proceso de adquisición de talento.</w:t>
      </w:r>
    </w:p>
    <w:p w14:paraId="433DA567" w14:textId="5448E82A" w:rsidR="005072ED" w:rsidRPr="005072ED" w:rsidRDefault="005072ED" w:rsidP="005072ED">
      <w:pPr>
        <w:spacing w:after="0" w:line="240" w:lineRule="auto"/>
        <w:jc w:val="both"/>
        <w:rPr>
          <w:sz w:val="24"/>
          <w:szCs w:val="24"/>
        </w:rPr>
      </w:pPr>
    </w:p>
    <w:p w14:paraId="2EFF48A5" w14:textId="77777777" w:rsidR="005072ED" w:rsidRPr="005072ED" w:rsidRDefault="005072ED" w:rsidP="005072ED">
      <w:pPr>
        <w:spacing w:after="0" w:line="240" w:lineRule="auto"/>
        <w:jc w:val="both"/>
        <w:rPr>
          <w:b/>
          <w:bCs/>
          <w:sz w:val="24"/>
          <w:szCs w:val="24"/>
        </w:rPr>
      </w:pPr>
      <w:r w:rsidRPr="005072ED">
        <w:rPr>
          <w:b/>
          <w:bCs/>
          <w:sz w:val="24"/>
          <w:szCs w:val="24"/>
        </w:rPr>
        <w:t>Referencia en Flujograma</w:t>
      </w:r>
    </w:p>
    <w:p w14:paraId="1292AED2" w14:textId="77777777" w:rsidR="005072ED" w:rsidRPr="0087754A" w:rsidRDefault="005072ED" w:rsidP="005072ED">
      <w:pPr>
        <w:spacing w:after="0" w:line="240" w:lineRule="auto"/>
        <w:jc w:val="both"/>
        <w:rPr>
          <w:sz w:val="24"/>
          <w:szCs w:val="24"/>
        </w:rPr>
      </w:pPr>
      <w:r w:rsidRPr="0087754A">
        <w:rPr>
          <w:sz w:val="24"/>
          <w:szCs w:val="24"/>
        </w:rPr>
        <w:t>Cajita 18.1 – Reclutamiento: Encargado de Recursos Humanos. Actualiza Head Count objetivo.</w:t>
      </w:r>
    </w:p>
    <w:p w14:paraId="20496FB4" w14:textId="0BFF7DCF" w:rsidR="005072ED" w:rsidRPr="005072ED" w:rsidRDefault="005072ED" w:rsidP="005072ED">
      <w:pPr>
        <w:spacing w:after="0" w:line="240" w:lineRule="auto"/>
        <w:jc w:val="both"/>
        <w:rPr>
          <w:sz w:val="24"/>
          <w:szCs w:val="24"/>
        </w:rPr>
      </w:pPr>
    </w:p>
    <w:p w14:paraId="3C4F15D2" w14:textId="77777777" w:rsidR="005072ED" w:rsidRPr="005072ED" w:rsidRDefault="005072ED" w:rsidP="005072ED">
      <w:pPr>
        <w:spacing w:after="0" w:line="240" w:lineRule="auto"/>
        <w:jc w:val="both"/>
        <w:rPr>
          <w:b/>
          <w:bCs/>
          <w:sz w:val="24"/>
          <w:szCs w:val="24"/>
        </w:rPr>
      </w:pPr>
      <w:r w:rsidRPr="005072ED">
        <w:rPr>
          <w:b/>
          <w:bCs/>
          <w:sz w:val="24"/>
          <w:szCs w:val="24"/>
        </w:rPr>
        <w:t>Bases de Datos Relacionadas</w:t>
      </w:r>
    </w:p>
    <w:p w14:paraId="4104F36E" w14:textId="77777777" w:rsidR="005072ED" w:rsidRPr="005072ED" w:rsidRDefault="005072ED" w:rsidP="0087754A">
      <w:pPr>
        <w:spacing w:after="0" w:line="240" w:lineRule="auto"/>
        <w:ind w:left="708"/>
        <w:rPr>
          <w:b/>
          <w:bCs/>
          <w:sz w:val="24"/>
          <w:szCs w:val="24"/>
        </w:rPr>
      </w:pPr>
      <w:r w:rsidRPr="005072ED">
        <w:rPr>
          <w:b/>
          <w:bCs/>
          <w:sz w:val="24"/>
          <w:szCs w:val="24"/>
        </w:rPr>
        <w:t>Base de Datos de Recursos Humanos</w:t>
      </w:r>
    </w:p>
    <w:p w14:paraId="75FB8A24" w14:textId="77777777" w:rsidR="005072ED" w:rsidRPr="005072ED" w:rsidRDefault="005072ED" w:rsidP="0087754A">
      <w:pPr>
        <w:spacing w:after="0" w:line="240" w:lineRule="auto"/>
        <w:ind w:left="1416"/>
        <w:rPr>
          <w:sz w:val="24"/>
          <w:szCs w:val="24"/>
        </w:rPr>
      </w:pPr>
      <w:r w:rsidRPr="005072ED">
        <w:rPr>
          <w:sz w:val="24"/>
          <w:szCs w:val="24"/>
        </w:rPr>
        <w:t>• Empleados activos.</w:t>
      </w:r>
      <w:r w:rsidRPr="005072ED">
        <w:rPr>
          <w:sz w:val="24"/>
          <w:szCs w:val="24"/>
        </w:rPr>
        <w:br/>
        <w:t>• Puestos.</w:t>
      </w:r>
      <w:r w:rsidRPr="005072ED">
        <w:rPr>
          <w:sz w:val="24"/>
          <w:szCs w:val="24"/>
        </w:rPr>
        <w:br/>
        <w:t>• Departamentos.</w:t>
      </w:r>
      <w:r w:rsidRPr="005072ED">
        <w:rPr>
          <w:sz w:val="24"/>
          <w:szCs w:val="24"/>
        </w:rPr>
        <w:br/>
        <w:t>• Turnos.</w:t>
      </w:r>
    </w:p>
    <w:p w14:paraId="4DEF7659" w14:textId="77777777" w:rsidR="005072ED" w:rsidRPr="005072ED" w:rsidRDefault="005072ED" w:rsidP="0087754A">
      <w:pPr>
        <w:spacing w:after="0" w:line="240" w:lineRule="auto"/>
        <w:ind w:left="708"/>
        <w:rPr>
          <w:b/>
          <w:bCs/>
          <w:sz w:val="24"/>
          <w:szCs w:val="24"/>
        </w:rPr>
      </w:pPr>
      <w:r w:rsidRPr="005072ED">
        <w:rPr>
          <w:b/>
          <w:bCs/>
          <w:sz w:val="24"/>
          <w:szCs w:val="24"/>
        </w:rPr>
        <w:t>Base de Datos de Estructura Organizacional</w:t>
      </w:r>
    </w:p>
    <w:p w14:paraId="769C0421" w14:textId="77777777" w:rsidR="005072ED" w:rsidRPr="005072ED" w:rsidRDefault="005072ED" w:rsidP="0087754A">
      <w:pPr>
        <w:spacing w:after="0" w:line="240" w:lineRule="auto"/>
        <w:ind w:left="1416"/>
        <w:rPr>
          <w:sz w:val="24"/>
          <w:szCs w:val="24"/>
        </w:rPr>
      </w:pPr>
      <w:r w:rsidRPr="005072ED">
        <w:rPr>
          <w:sz w:val="24"/>
          <w:szCs w:val="24"/>
        </w:rPr>
        <w:t>• Organigrama.</w:t>
      </w:r>
      <w:r w:rsidRPr="005072ED">
        <w:rPr>
          <w:sz w:val="24"/>
          <w:szCs w:val="24"/>
        </w:rPr>
        <w:br/>
        <w:t>• Posiciones autorizadas.</w:t>
      </w:r>
      <w:r w:rsidRPr="005072ED">
        <w:rPr>
          <w:sz w:val="24"/>
          <w:szCs w:val="24"/>
        </w:rPr>
        <w:br/>
        <w:t>• Niveles jerárquicos.</w:t>
      </w:r>
    </w:p>
    <w:p w14:paraId="5A5750FC" w14:textId="77777777" w:rsidR="005072ED" w:rsidRPr="005072ED" w:rsidRDefault="005072ED" w:rsidP="0087754A">
      <w:pPr>
        <w:spacing w:after="0" w:line="240" w:lineRule="auto"/>
        <w:ind w:left="708"/>
        <w:rPr>
          <w:b/>
          <w:bCs/>
          <w:sz w:val="24"/>
          <w:szCs w:val="24"/>
        </w:rPr>
      </w:pPr>
      <w:r w:rsidRPr="005072ED">
        <w:rPr>
          <w:b/>
          <w:bCs/>
          <w:sz w:val="24"/>
          <w:szCs w:val="24"/>
        </w:rPr>
        <w:t>Base de Datos de Head Count</w:t>
      </w:r>
    </w:p>
    <w:p w14:paraId="62CABC12" w14:textId="77777777" w:rsidR="005072ED" w:rsidRPr="005072ED" w:rsidRDefault="005072ED" w:rsidP="0087754A">
      <w:pPr>
        <w:spacing w:after="0" w:line="240" w:lineRule="auto"/>
        <w:ind w:left="1416"/>
        <w:rPr>
          <w:sz w:val="24"/>
          <w:szCs w:val="24"/>
        </w:rPr>
      </w:pPr>
      <w:r w:rsidRPr="005072ED">
        <w:rPr>
          <w:sz w:val="24"/>
          <w:szCs w:val="24"/>
          <w:lang w:val="en-029"/>
        </w:rPr>
        <w:t>• Head Count objetivo.</w:t>
      </w:r>
      <w:r w:rsidRPr="005072ED">
        <w:rPr>
          <w:sz w:val="24"/>
          <w:szCs w:val="24"/>
          <w:lang w:val="en-029"/>
        </w:rPr>
        <w:br/>
        <w:t>• Head Count actual.</w:t>
      </w:r>
      <w:r w:rsidRPr="005072ED">
        <w:rPr>
          <w:sz w:val="24"/>
          <w:szCs w:val="24"/>
          <w:lang w:val="en-029"/>
        </w:rPr>
        <w:br/>
      </w:r>
      <w:r w:rsidRPr="005072ED">
        <w:rPr>
          <w:sz w:val="24"/>
          <w:szCs w:val="24"/>
        </w:rPr>
        <w:t>• Vacantes.</w:t>
      </w:r>
    </w:p>
    <w:p w14:paraId="169DE74B" w14:textId="77777777" w:rsidR="005072ED" w:rsidRPr="005072ED" w:rsidRDefault="005072ED" w:rsidP="0087754A">
      <w:pPr>
        <w:spacing w:after="0" w:line="240" w:lineRule="auto"/>
        <w:ind w:left="708"/>
        <w:rPr>
          <w:b/>
          <w:bCs/>
          <w:sz w:val="24"/>
          <w:szCs w:val="24"/>
        </w:rPr>
      </w:pPr>
      <w:r w:rsidRPr="005072ED">
        <w:rPr>
          <w:b/>
          <w:bCs/>
          <w:sz w:val="24"/>
          <w:szCs w:val="24"/>
        </w:rPr>
        <w:t>Base de Datos de Productividad</w:t>
      </w:r>
    </w:p>
    <w:p w14:paraId="42BED92D" w14:textId="77777777" w:rsidR="005072ED" w:rsidRPr="005072ED" w:rsidRDefault="005072ED" w:rsidP="0087754A">
      <w:pPr>
        <w:spacing w:after="0" w:line="240" w:lineRule="auto"/>
        <w:ind w:left="1416"/>
        <w:rPr>
          <w:sz w:val="24"/>
          <w:szCs w:val="24"/>
        </w:rPr>
      </w:pPr>
      <w:r w:rsidRPr="005072ED">
        <w:rPr>
          <w:sz w:val="24"/>
          <w:szCs w:val="24"/>
        </w:rPr>
        <w:t>• Cargas de trabajo.</w:t>
      </w:r>
      <w:r w:rsidRPr="005072ED">
        <w:rPr>
          <w:sz w:val="24"/>
          <w:szCs w:val="24"/>
        </w:rPr>
        <w:br/>
        <w:t>• Eficiencias.</w:t>
      </w:r>
      <w:r w:rsidRPr="005072ED">
        <w:rPr>
          <w:sz w:val="24"/>
          <w:szCs w:val="24"/>
        </w:rPr>
        <w:br/>
        <w:t>• Horas disponibles.</w:t>
      </w:r>
    </w:p>
    <w:p w14:paraId="2E9E5E47" w14:textId="77777777" w:rsidR="005072ED" w:rsidRPr="005072ED" w:rsidRDefault="005072ED" w:rsidP="0087754A">
      <w:pPr>
        <w:spacing w:after="0" w:line="240" w:lineRule="auto"/>
        <w:ind w:left="708"/>
        <w:rPr>
          <w:b/>
          <w:bCs/>
          <w:sz w:val="24"/>
          <w:szCs w:val="24"/>
        </w:rPr>
      </w:pPr>
      <w:r w:rsidRPr="005072ED">
        <w:rPr>
          <w:b/>
          <w:bCs/>
          <w:sz w:val="24"/>
          <w:szCs w:val="24"/>
        </w:rPr>
        <w:t>Base de Datos Financiera</w:t>
      </w:r>
    </w:p>
    <w:p w14:paraId="0C9395D9" w14:textId="77777777" w:rsidR="005072ED" w:rsidRPr="005072ED" w:rsidRDefault="005072ED" w:rsidP="0087754A">
      <w:pPr>
        <w:spacing w:after="0" w:line="240" w:lineRule="auto"/>
        <w:ind w:left="1416"/>
        <w:rPr>
          <w:sz w:val="24"/>
          <w:szCs w:val="24"/>
        </w:rPr>
      </w:pPr>
      <w:r w:rsidRPr="005072ED">
        <w:rPr>
          <w:sz w:val="24"/>
          <w:szCs w:val="24"/>
        </w:rPr>
        <w:t>• Presupuesto salarial.</w:t>
      </w:r>
      <w:r w:rsidRPr="005072ED">
        <w:rPr>
          <w:sz w:val="24"/>
          <w:szCs w:val="24"/>
        </w:rPr>
        <w:br/>
        <w:t>• Costos laborales.</w:t>
      </w:r>
      <w:r w:rsidRPr="005072ED">
        <w:rPr>
          <w:sz w:val="24"/>
          <w:szCs w:val="24"/>
        </w:rPr>
        <w:br/>
        <w:t>• Proyecciones.</w:t>
      </w:r>
    </w:p>
    <w:p w14:paraId="14E86753" w14:textId="638A2CEA" w:rsidR="005072ED" w:rsidRPr="005072ED" w:rsidRDefault="005072ED" w:rsidP="005072ED">
      <w:pPr>
        <w:spacing w:after="0" w:line="240" w:lineRule="auto"/>
        <w:jc w:val="both"/>
        <w:rPr>
          <w:sz w:val="24"/>
          <w:szCs w:val="24"/>
        </w:rPr>
      </w:pPr>
    </w:p>
    <w:p w14:paraId="32D08530" w14:textId="77777777" w:rsidR="005072ED" w:rsidRPr="005072ED" w:rsidRDefault="005072ED" w:rsidP="005072ED">
      <w:pPr>
        <w:spacing w:after="0" w:line="240" w:lineRule="auto"/>
        <w:jc w:val="both"/>
        <w:rPr>
          <w:b/>
          <w:bCs/>
          <w:sz w:val="24"/>
          <w:szCs w:val="24"/>
        </w:rPr>
      </w:pPr>
      <w:r w:rsidRPr="005072ED">
        <w:rPr>
          <w:b/>
          <w:bCs/>
          <w:sz w:val="24"/>
          <w:szCs w:val="24"/>
        </w:rPr>
        <w:t>Definición del Head Count Objetivo</w:t>
      </w:r>
    </w:p>
    <w:p w14:paraId="04925876" w14:textId="77777777" w:rsidR="005072ED" w:rsidRPr="005072ED" w:rsidRDefault="005072ED" w:rsidP="005072ED">
      <w:pPr>
        <w:spacing w:after="0" w:line="240" w:lineRule="auto"/>
        <w:jc w:val="both"/>
        <w:rPr>
          <w:sz w:val="24"/>
          <w:szCs w:val="24"/>
        </w:rPr>
      </w:pPr>
      <w:r w:rsidRPr="005072ED">
        <w:rPr>
          <w:sz w:val="24"/>
          <w:szCs w:val="24"/>
        </w:rPr>
        <w:t>El sistema debe permitir definir para cada posición:</w:t>
      </w:r>
    </w:p>
    <w:p w14:paraId="7D58480F" w14:textId="77777777" w:rsidR="005072ED" w:rsidRPr="005072ED" w:rsidRDefault="005072ED" w:rsidP="0087754A">
      <w:pPr>
        <w:spacing w:after="0" w:line="240" w:lineRule="auto"/>
        <w:ind w:left="708"/>
        <w:rPr>
          <w:sz w:val="24"/>
          <w:szCs w:val="24"/>
        </w:rPr>
      </w:pPr>
      <w:r w:rsidRPr="005072ED">
        <w:rPr>
          <w:sz w:val="24"/>
          <w:szCs w:val="24"/>
        </w:rPr>
        <w:t>• Cantidad requerida.</w:t>
      </w:r>
      <w:r w:rsidRPr="005072ED">
        <w:rPr>
          <w:sz w:val="24"/>
          <w:szCs w:val="24"/>
        </w:rPr>
        <w:br/>
        <w:t>• Departamento.</w:t>
      </w:r>
      <w:r w:rsidRPr="005072ED">
        <w:rPr>
          <w:sz w:val="24"/>
          <w:szCs w:val="24"/>
        </w:rPr>
        <w:br/>
        <w:t>• Turno.</w:t>
      </w:r>
      <w:r w:rsidRPr="005072ED">
        <w:rPr>
          <w:sz w:val="24"/>
          <w:szCs w:val="24"/>
        </w:rPr>
        <w:br/>
        <w:t>• Nivel jerárquico.</w:t>
      </w:r>
      <w:r w:rsidRPr="005072ED">
        <w:rPr>
          <w:sz w:val="24"/>
          <w:szCs w:val="24"/>
        </w:rPr>
        <w:br/>
        <w:t>• Fecha objetivo.</w:t>
      </w:r>
    </w:p>
    <w:p w14:paraId="7AFD5349" w14:textId="77777777" w:rsidR="0087754A" w:rsidRDefault="0087754A" w:rsidP="005072ED">
      <w:pPr>
        <w:spacing w:after="0" w:line="240" w:lineRule="auto"/>
        <w:jc w:val="both"/>
        <w:rPr>
          <w:sz w:val="24"/>
          <w:szCs w:val="24"/>
        </w:rPr>
      </w:pPr>
    </w:p>
    <w:p w14:paraId="3ED15332" w14:textId="6F9D2765" w:rsidR="005072ED" w:rsidRPr="005072ED" w:rsidRDefault="005072ED" w:rsidP="005072ED">
      <w:pPr>
        <w:spacing w:after="0" w:line="240" w:lineRule="auto"/>
        <w:jc w:val="both"/>
        <w:rPr>
          <w:sz w:val="24"/>
          <w:szCs w:val="24"/>
        </w:rPr>
      </w:pPr>
      <w:r w:rsidRPr="005072ED">
        <w:rPr>
          <w:sz w:val="24"/>
          <w:szCs w:val="24"/>
        </w:rPr>
        <w:lastRenderedPageBreak/>
        <w:t>Por ejemplo:</w:t>
      </w:r>
    </w:p>
    <w:tbl>
      <w:tblPr>
        <w:tblW w:w="0" w:type="auto"/>
        <w:tblCellSpacing w:w="15" w:type="dxa"/>
        <w:tblCellMar>
          <w:top w:w="15" w:type="dxa"/>
          <w:left w:w="70" w:type="dxa"/>
          <w:bottom w:w="15" w:type="dxa"/>
          <w:right w:w="70" w:type="dxa"/>
        </w:tblCellMar>
        <w:tblLook w:val="04A0" w:firstRow="1" w:lastRow="0" w:firstColumn="1" w:lastColumn="0" w:noHBand="0" w:noVBand="1"/>
      </w:tblPr>
      <w:tblGrid>
        <w:gridCol w:w="4505"/>
        <w:gridCol w:w="176"/>
        <w:gridCol w:w="191"/>
      </w:tblGrid>
      <w:tr w:rsidR="005072ED" w:rsidRPr="005072ED" w14:paraId="0F76D374" w14:textId="77777777" w:rsidTr="0087754A">
        <w:trPr>
          <w:tblHeader/>
          <w:tblCellSpacing w:w="15" w:type="dxa"/>
        </w:trPr>
        <w:tc>
          <w:tcPr>
            <w:tcW w:w="4460" w:type="dxa"/>
            <w:vAlign w:val="center"/>
          </w:tcPr>
          <w:p w14:paraId="7F7186CB" w14:textId="1A3DA7CE" w:rsidR="005072ED" w:rsidRPr="005072ED" w:rsidRDefault="0087754A" w:rsidP="005072ED">
            <w:pPr>
              <w:spacing w:after="0" w:line="240" w:lineRule="auto"/>
              <w:jc w:val="both"/>
              <w:rPr>
                <w:b/>
                <w:bCs/>
                <w:sz w:val="24"/>
                <w:szCs w:val="24"/>
              </w:rPr>
            </w:pPr>
            <w:r>
              <w:rPr>
                <w:noProof/>
              </w:rPr>
              <w:drawing>
                <wp:anchor distT="0" distB="0" distL="114300" distR="114300" simplePos="0" relativeHeight="251695104" behindDoc="1" locked="0" layoutInCell="1" allowOverlap="1" wp14:anchorId="69A7359A" wp14:editId="656505D2">
                  <wp:simplePos x="0" y="0"/>
                  <wp:positionH relativeFrom="column">
                    <wp:posOffset>645160</wp:posOffset>
                  </wp:positionH>
                  <wp:positionV relativeFrom="paragraph">
                    <wp:posOffset>-666115</wp:posOffset>
                  </wp:positionV>
                  <wp:extent cx="2742565" cy="1009015"/>
                  <wp:effectExtent l="0" t="0" r="635" b="635"/>
                  <wp:wrapTight wrapText="bothSides">
                    <wp:wrapPolygon edited="0">
                      <wp:start x="0" y="0"/>
                      <wp:lineTo x="0" y="21206"/>
                      <wp:lineTo x="21455" y="21206"/>
                      <wp:lineTo x="21455" y="0"/>
                      <wp:lineTo x="0" y="0"/>
                    </wp:wrapPolygon>
                  </wp:wrapTight>
                  <wp:docPr id="5589137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8913712" name=""/>
                          <pic:cNvPicPr/>
                        </pic:nvPicPr>
                        <pic:blipFill>
                          <a:blip r:embed="rId71">
                            <a:extLst>
                              <a:ext uri="{28A0092B-C50C-407E-A947-70E740481C1C}">
                                <a14:useLocalDpi xmlns:a14="http://schemas.microsoft.com/office/drawing/2010/main" val="0"/>
                              </a:ext>
                            </a:extLst>
                          </a:blip>
                          <a:stretch>
                            <a:fillRect/>
                          </a:stretch>
                        </pic:blipFill>
                        <pic:spPr>
                          <a:xfrm>
                            <a:off x="0" y="0"/>
                            <a:ext cx="2742565" cy="1009015"/>
                          </a:xfrm>
                          <a:prstGeom prst="rect">
                            <a:avLst/>
                          </a:prstGeom>
                        </pic:spPr>
                      </pic:pic>
                    </a:graphicData>
                  </a:graphic>
                  <wp14:sizeRelH relativeFrom="margin">
                    <wp14:pctWidth>0</wp14:pctWidth>
                  </wp14:sizeRelH>
                  <wp14:sizeRelV relativeFrom="margin">
                    <wp14:pctHeight>0</wp14:pctHeight>
                  </wp14:sizeRelV>
                </wp:anchor>
              </w:drawing>
            </w:r>
          </w:p>
        </w:tc>
        <w:tc>
          <w:tcPr>
            <w:tcW w:w="146" w:type="dxa"/>
            <w:vAlign w:val="center"/>
          </w:tcPr>
          <w:p w14:paraId="414D0D96" w14:textId="3D4BA675" w:rsidR="005072ED" w:rsidRPr="005072ED" w:rsidRDefault="005072ED" w:rsidP="005072ED">
            <w:pPr>
              <w:spacing w:after="0" w:line="240" w:lineRule="auto"/>
              <w:jc w:val="both"/>
              <w:rPr>
                <w:b/>
                <w:bCs/>
                <w:sz w:val="24"/>
                <w:szCs w:val="24"/>
              </w:rPr>
            </w:pPr>
          </w:p>
        </w:tc>
        <w:tc>
          <w:tcPr>
            <w:tcW w:w="146" w:type="dxa"/>
            <w:vAlign w:val="center"/>
          </w:tcPr>
          <w:p w14:paraId="440F0670" w14:textId="55BC0C29" w:rsidR="005072ED" w:rsidRPr="005072ED" w:rsidRDefault="005072ED" w:rsidP="005072ED">
            <w:pPr>
              <w:spacing w:after="0" w:line="240" w:lineRule="auto"/>
              <w:jc w:val="both"/>
              <w:rPr>
                <w:b/>
                <w:bCs/>
                <w:sz w:val="24"/>
                <w:szCs w:val="24"/>
              </w:rPr>
            </w:pPr>
          </w:p>
        </w:tc>
      </w:tr>
    </w:tbl>
    <w:p w14:paraId="189671A3" w14:textId="77777777" w:rsidR="0087754A" w:rsidRDefault="0087754A" w:rsidP="005072ED">
      <w:pPr>
        <w:spacing w:after="0" w:line="240" w:lineRule="auto"/>
        <w:jc w:val="both"/>
        <w:rPr>
          <w:sz w:val="24"/>
          <w:szCs w:val="24"/>
        </w:rPr>
      </w:pPr>
    </w:p>
    <w:p w14:paraId="5FCF0596" w14:textId="55257215" w:rsidR="005072ED" w:rsidRPr="005072ED" w:rsidRDefault="005072ED" w:rsidP="005072ED">
      <w:pPr>
        <w:spacing w:after="0" w:line="240" w:lineRule="auto"/>
        <w:jc w:val="both"/>
        <w:rPr>
          <w:sz w:val="24"/>
          <w:szCs w:val="24"/>
        </w:rPr>
      </w:pPr>
      <w:r w:rsidRPr="005072ED">
        <w:rPr>
          <w:sz w:val="24"/>
          <w:szCs w:val="24"/>
        </w:rPr>
        <w:t>La diferencia entre ambos valores genera automáticamente necesidades de reclutamiento.</w:t>
      </w:r>
    </w:p>
    <w:p w14:paraId="24162615" w14:textId="637112A0" w:rsidR="005072ED" w:rsidRPr="005072ED" w:rsidRDefault="005072ED" w:rsidP="005072ED">
      <w:pPr>
        <w:spacing w:after="0" w:line="240" w:lineRule="auto"/>
        <w:jc w:val="both"/>
        <w:rPr>
          <w:sz w:val="24"/>
          <w:szCs w:val="24"/>
        </w:rPr>
      </w:pPr>
    </w:p>
    <w:p w14:paraId="00BFBE43" w14:textId="77777777" w:rsidR="005072ED" w:rsidRPr="005072ED" w:rsidRDefault="005072ED" w:rsidP="005072ED">
      <w:pPr>
        <w:spacing w:after="0" w:line="240" w:lineRule="auto"/>
        <w:jc w:val="both"/>
        <w:rPr>
          <w:b/>
          <w:bCs/>
          <w:sz w:val="24"/>
          <w:szCs w:val="24"/>
        </w:rPr>
      </w:pPr>
      <w:r w:rsidRPr="005072ED">
        <w:rPr>
          <w:b/>
          <w:bCs/>
          <w:sz w:val="24"/>
          <w:szCs w:val="24"/>
        </w:rPr>
        <w:t>Integración con Planeación Operativa</w:t>
      </w:r>
    </w:p>
    <w:p w14:paraId="39D0804A" w14:textId="6D79816E" w:rsidR="005072ED" w:rsidRPr="005072ED" w:rsidRDefault="005072ED" w:rsidP="005072ED">
      <w:pPr>
        <w:spacing w:after="0" w:line="240" w:lineRule="auto"/>
        <w:jc w:val="both"/>
        <w:rPr>
          <w:sz w:val="24"/>
          <w:szCs w:val="24"/>
        </w:rPr>
      </w:pPr>
      <w:r w:rsidRPr="005072ED">
        <w:rPr>
          <w:sz w:val="24"/>
          <w:szCs w:val="24"/>
        </w:rPr>
        <w:t>Uno de los elementos más importantes de esta automatización consiste en vincular el Head Count con la realidad operacional.</w:t>
      </w:r>
      <w:r w:rsidR="0087754A">
        <w:rPr>
          <w:sz w:val="24"/>
          <w:szCs w:val="24"/>
        </w:rPr>
        <w:t xml:space="preserve"> </w:t>
      </w:r>
      <w:r w:rsidRPr="005072ED">
        <w:rPr>
          <w:sz w:val="24"/>
          <w:szCs w:val="24"/>
        </w:rPr>
        <w:t>Por ejemplo:</w:t>
      </w:r>
    </w:p>
    <w:p w14:paraId="0ED67140" w14:textId="77777777" w:rsidR="005072ED" w:rsidRPr="005072ED" w:rsidRDefault="005072ED" w:rsidP="0087754A">
      <w:pPr>
        <w:spacing w:after="0" w:line="240" w:lineRule="auto"/>
        <w:ind w:left="708"/>
        <w:rPr>
          <w:sz w:val="24"/>
          <w:szCs w:val="24"/>
        </w:rPr>
      </w:pPr>
      <w:r w:rsidRPr="005072ED">
        <w:rPr>
          <w:sz w:val="24"/>
          <w:szCs w:val="24"/>
        </w:rPr>
        <w:t>• Nuevas líneas de producción.</w:t>
      </w:r>
      <w:r w:rsidRPr="005072ED">
        <w:rPr>
          <w:sz w:val="24"/>
          <w:szCs w:val="24"/>
        </w:rPr>
        <w:br/>
        <w:t>• Incremento de ventas.</w:t>
      </w:r>
      <w:r w:rsidRPr="005072ED">
        <w:rPr>
          <w:sz w:val="24"/>
          <w:szCs w:val="24"/>
        </w:rPr>
        <w:br/>
        <w:t>• Apertura de turnos.</w:t>
      </w:r>
      <w:r w:rsidRPr="005072ED">
        <w:rPr>
          <w:sz w:val="24"/>
          <w:szCs w:val="24"/>
        </w:rPr>
        <w:br/>
        <w:t>• Expansión geográfica.</w:t>
      </w:r>
      <w:r w:rsidRPr="005072ED">
        <w:rPr>
          <w:sz w:val="24"/>
          <w:szCs w:val="24"/>
        </w:rPr>
        <w:br/>
        <w:t>• Nuevos proyectos.</w:t>
      </w:r>
    </w:p>
    <w:p w14:paraId="53C359F9" w14:textId="77777777" w:rsidR="005072ED" w:rsidRPr="005072ED" w:rsidRDefault="005072ED" w:rsidP="005072ED">
      <w:pPr>
        <w:spacing w:after="0" w:line="240" w:lineRule="auto"/>
        <w:jc w:val="both"/>
        <w:rPr>
          <w:sz w:val="24"/>
          <w:szCs w:val="24"/>
        </w:rPr>
      </w:pPr>
      <w:r w:rsidRPr="005072ED">
        <w:rPr>
          <w:sz w:val="24"/>
          <w:szCs w:val="24"/>
        </w:rPr>
        <w:t>El crecimiento del negocio debe reflejarse automáticamente en las necesidades de personal.</w:t>
      </w:r>
    </w:p>
    <w:p w14:paraId="085F885E" w14:textId="69675650" w:rsidR="005072ED" w:rsidRPr="005072ED" w:rsidRDefault="005072ED" w:rsidP="005072ED">
      <w:pPr>
        <w:spacing w:after="0" w:line="240" w:lineRule="auto"/>
        <w:jc w:val="both"/>
        <w:rPr>
          <w:sz w:val="24"/>
          <w:szCs w:val="24"/>
        </w:rPr>
      </w:pPr>
    </w:p>
    <w:p w14:paraId="53FF28A2" w14:textId="77777777" w:rsidR="005072ED" w:rsidRPr="005072ED" w:rsidRDefault="005072ED" w:rsidP="005072ED">
      <w:pPr>
        <w:spacing w:after="0" w:line="240" w:lineRule="auto"/>
        <w:jc w:val="both"/>
        <w:rPr>
          <w:b/>
          <w:bCs/>
          <w:sz w:val="24"/>
          <w:szCs w:val="24"/>
        </w:rPr>
      </w:pPr>
      <w:r w:rsidRPr="005072ED">
        <w:rPr>
          <w:b/>
          <w:bCs/>
          <w:sz w:val="24"/>
          <w:szCs w:val="24"/>
        </w:rPr>
        <w:t>Generación Automática de Vacantes</w:t>
      </w:r>
    </w:p>
    <w:p w14:paraId="7EC6A850" w14:textId="3C6736EB" w:rsidR="005072ED" w:rsidRPr="005072ED" w:rsidRDefault="005072ED" w:rsidP="005072ED">
      <w:pPr>
        <w:spacing w:after="0" w:line="240" w:lineRule="auto"/>
        <w:jc w:val="both"/>
        <w:rPr>
          <w:sz w:val="24"/>
          <w:szCs w:val="24"/>
        </w:rPr>
      </w:pPr>
      <w:r w:rsidRPr="005072ED">
        <w:rPr>
          <w:sz w:val="24"/>
          <w:szCs w:val="24"/>
        </w:rPr>
        <w:t>Cuando el sistema detecta que:</w:t>
      </w:r>
    </w:p>
    <w:p w14:paraId="2634009F" w14:textId="77777777" w:rsidR="005072ED" w:rsidRPr="005072ED" w:rsidRDefault="005072ED" w:rsidP="005072ED">
      <w:pPr>
        <w:spacing w:after="0" w:line="240" w:lineRule="auto"/>
        <w:jc w:val="both"/>
        <w:rPr>
          <w:b/>
          <w:bCs/>
          <w:sz w:val="24"/>
          <w:szCs w:val="24"/>
          <w:lang w:val="en-029"/>
        </w:rPr>
      </w:pPr>
      <w:r w:rsidRPr="005072ED">
        <w:rPr>
          <w:b/>
          <w:bCs/>
          <w:sz w:val="24"/>
          <w:szCs w:val="24"/>
          <w:lang w:val="en-029"/>
        </w:rPr>
        <w:t>Head Count Actual &lt; Head Count Objetivo</w:t>
      </w:r>
    </w:p>
    <w:p w14:paraId="34089B78" w14:textId="77777777" w:rsidR="005072ED" w:rsidRPr="005072ED" w:rsidRDefault="005072ED" w:rsidP="005072ED">
      <w:pPr>
        <w:spacing w:after="0" w:line="240" w:lineRule="auto"/>
        <w:jc w:val="both"/>
        <w:rPr>
          <w:sz w:val="24"/>
          <w:szCs w:val="24"/>
        </w:rPr>
      </w:pPr>
      <w:r w:rsidRPr="005072ED">
        <w:rPr>
          <w:sz w:val="24"/>
          <w:szCs w:val="24"/>
        </w:rPr>
        <w:t>Debe generar automáticamente:</w:t>
      </w:r>
    </w:p>
    <w:p w14:paraId="49411DEA" w14:textId="77777777" w:rsidR="005072ED" w:rsidRPr="005072ED" w:rsidRDefault="005072ED" w:rsidP="0087754A">
      <w:pPr>
        <w:spacing w:after="0" w:line="240" w:lineRule="auto"/>
        <w:ind w:left="708"/>
        <w:rPr>
          <w:sz w:val="24"/>
          <w:szCs w:val="24"/>
        </w:rPr>
      </w:pPr>
      <w:r w:rsidRPr="005072ED">
        <w:rPr>
          <w:sz w:val="24"/>
          <w:szCs w:val="24"/>
        </w:rPr>
        <w:t>• Vacante.</w:t>
      </w:r>
      <w:r w:rsidRPr="005072ED">
        <w:rPr>
          <w:sz w:val="24"/>
          <w:szCs w:val="24"/>
        </w:rPr>
        <w:br/>
        <w:t>• Prioridad.</w:t>
      </w:r>
      <w:r w:rsidRPr="005072ED">
        <w:rPr>
          <w:sz w:val="24"/>
          <w:szCs w:val="24"/>
        </w:rPr>
        <w:br/>
        <w:t>• Fecha requerida.</w:t>
      </w:r>
      <w:r w:rsidRPr="005072ED">
        <w:rPr>
          <w:sz w:val="24"/>
          <w:szCs w:val="24"/>
        </w:rPr>
        <w:br/>
        <w:t>• Justificación.</w:t>
      </w:r>
    </w:p>
    <w:p w14:paraId="6225733F" w14:textId="77777777" w:rsidR="005072ED" w:rsidRPr="005072ED" w:rsidRDefault="005072ED" w:rsidP="005072ED">
      <w:pPr>
        <w:spacing w:after="0" w:line="240" w:lineRule="auto"/>
        <w:jc w:val="both"/>
        <w:rPr>
          <w:sz w:val="24"/>
          <w:szCs w:val="24"/>
        </w:rPr>
      </w:pPr>
      <w:r w:rsidRPr="005072ED">
        <w:rPr>
          <w:sz w:val="24"/>
          <w:szCs w:val="24"/>
        </w:rPr>
        <w:t>Esto permite iniciar oportunamente el proceso de reclutamiento.</w:t>
      </w:r>
    </w:p>
    <w:p w14:paraId="51C31E8A" w14:textId="096B4B9C" w:rsidR="005072ED" w:rsidRPr="005072ED" w:rsidRDefault="005072ED" w:rsidP="005072ED">
      <w:pPr>
        <w:spacing w:after="0" w:line="240" w:lineRule="auto"/>
        <w:jc w:val="both"/>
        <w:rPr>
          <w:sz w:val="24"/>
          <w:szCs w:val="24"/>
        </w:rPr>
      </w:pPr>
    </w:p>
    <w:p w14:paraId="45776821" w14:textId="77777777" w:rsidR="005072ED" w:rsidRPr="005072ED" w:rsidRDefault="005072ED" w:rsidP="005072ED">
      <w:pPr>
        <w:spacing w:after="0" w:line="240" w:lineRule="auto"/>
        <w:jc w:val="both"/>
        <w:rPr>
          <w:b/>
          <w:bCs/>
          <w:sz w:val="24"/>
          <w:szCs w:val="24"/>
        </w:rPr>
      </w:pPr>
      <w:r w:rsidRPr="005072ED">
        <w:rPr>
          <w:b/>
          <w:bCs/>
          <w:sz w:val="24"/>
          <w:szCs w:val="24"/>
        </w:rPr>
        <w:t>Integración con Rotación y Sucesión</w:t>
      </w:r>
    </w:p>
    <w:p w14:paraId="10E28538" w14:textId="77777777" w:rsidR="005072ED" w:rsidRPr="005072ED" w:rsidRDefault="005072ED" w:rsidP="005072ED">
      <w:pPr>
        <w:spacing w:after="0" w:line="240" w:lineRule="auto"/>
        <w:jc w:val="both"/>
        <w:rPr>
          <w:sz w:val="24"/>
          <w:szCs w:val="24"/>
        </w:rPr>
      </w:pPr>
      <w:r w:rsidRPr="005072ED">
        <w:rPr>
          <w:sz w:val="24"/>
          <w:szCs w:val="24"/>
        </w:rPr>
        <w:t>La automatización también puede considerar:</w:t>
      </w:r>
    </w:p>
    <w:p w14:paraId="5D1D76E8" w14:textId="77777777" w:rsidR="005072ED" w:rsidRPr="005072ED" w:rsidRDefault="005072ED" w:rsidP="0087754A">
      <w:pPr>
        <w:spacing w:after="0" w:line="240" w:lineRule="auto"/>
        <w:ind w:left="708"/>
        <w:rPr>
          <w:sz w:val="24"/>
          <w:szCs w:val="24"/>
        </w:rPr>
      </w:pPr>
      <w:r w:rsidRPr="005072ED">
        <w:rPr>
          <w:sz w:val="24"/>
          <w:szCs w:val="24"/>
        </w:rPr>
        <w:t>• Renuncias proyectadas.</w:t>
      </w:r>
      <w:r w:rsidRPr="005072ED">
        <w:rPr>
          <w:sz w:val="24"/>
          <w:szCs w:val="24"/>
        </w:rPr>
        <w:br/>
        <w:t>• Jubilaciones.</w:t>
      </w:r>
      <w:r w:rsidRPr="005072ED">
        <w:rPr>
          <w:sz w:val="24"/>
          <w:szCs w:val="24"/>
        </w:rPr>
        <w:br/>
        <w:t>• Promociones internas.</w:t>
      </w:r>
      <w:r w:rsidRPr="005072ED">
        <w:rPr>
          <w:sz w:val="24"/>
          <w:szCs w:val="24"/>
        </w:rPr>
        <w:br/>
        <w:t>• Planes de sucesión.</w:t>
      </w:r>
    </w:p>
    <w:p w14:paraId="4E6779A6" w14:textId="77777777" w:rsidR="005072ED" w:rsidRPr="005072ED" w:rsidRDefault="005072ED" w:rsidP="005072ED">
      <w:pPr>
        <w:spacing w:after="0" w:line="240" w:lineRule="auto"/>
        <w:jc w:val="both"/>
        <w:rPr>
          <w:sz w:val="24"/>
          <w:szCs w:val="24"/>
        </w:rPr>
      </w:pPr>
      <w:r w:rsidRPr="005072ED">
        <w:rPr>
          <w:sz w:val="24"/>
          <w:szCs w:val="24"/>
        </w:rPr>
        <w:t>La empresa deja de reaccionar ante los cambios y comienza a prepararse para ellos.</w:t>
      </w:r>
    </w:p>
    <w:p w14:paraId="72B2A733" w14:textId="7440582A" w:rsidR="005072ED" w:rsidRPr="005072ED" w:rsidRDefault="005072ED" w:rsidP="005072ED">
      <w:pPr>
        <w:spacing w:after="0" w:line="240" w:lineRule="auto"/>
        <w:jc w:val="both"/>
        <w:rPr>
          <w:sz w:val="24"/>
          <w:szCs w:val="24"/>
        </w:rPr>
      </w:pPr>
    </w:p>
    <w:p w14:paraId="4AC53DD2" w14:textId="77777777" w:rsidR="005072ED" w:rsidRPr="005072ED" w:rsidRDefault="005072ED" w:rsidP="005072ED">
      <w:pPr>
        <w:spacing w:after="0" w:line="240" w:lineRule="auto"/>
        <w:jc w:val="both"/>
        <w:rPr>
          <w:b/>
          <w:bCs/>
          <w:sz w:val="24"/>
          <w:szCs w:val="24"/>
        </w:rPr>
      </w:pPr>
      <w:r w:rsidRPr="005072ED">
        <w:rPr>
          <w:b/>
          <w:bCs/>
          <w:sz w:val="24"/>
          <w:szCs w:val="24"/>
        </w:rPr>
        <w:t>Integración con Presupuesto</w:t>
      </w:r>
    </w:p>
    <w:p w14:paraId="0BE18985" w14:textId="77777777" w:rsidR="005072ED" w:rsidRPr="005072ED" w:rsidRDefault="005072ED" w:rsidP="005072ED">
      <w:pPr>
        <w:spacing w:after="0" w:line="240" w:lineRule="auto"/>
        <w:jc w:val="both"/>
        <w:rPr>
          <w:sz w:val="24"/>
          <w:szCs w:val="24"/>
        </w:rPr>
      </w:pPr>
      <w:r w:rsidRPr="005072ED">
        <w:rPr>
          <w:sz w:val="24"/>
          <w:szCs w:val="24"/>
        </w:rPr>
        <w:t>Cada posición objetivo debe estar asociada a:</w:t>
      </w:r>
    </w:p>
    <w:p w14:paraId="666559D4" w14:textId="77777777" w:rsidR="005072ED" w:rsidRPr="005072ED" w:rsidRDefault="005072ED" w:rsidP="0087754A">
      <w:pPr>
        <w:spacing w:after="0" w:line="240" w:lineRule="auto"/>
        <w:ind w:left="708"/>
        <w:rPr>
          <w:sz w:val="24"/>
          <w:szCs w:val="24"/>
        </w:rPr>
      </w:pPr>
      <w:r w:rsidRPr="005072ED">
        <w:rPr>
          <w:sz w:val="24"/>
          <w:szCs w:val="24"/>
        </w:rPr>
        <w:t>• Salario.</w:t>
      </w:r>
      <w:r w:rsidRPr="005072ED">
        <w:rPr>
          <w:sz w:val="24"/>
          <w:szCs w:val="24"/>
        </w:rPr>
        <w:br/>
        <w:t>• Prestaciones.</w:t>
      </w:r>
      <w:r w:rsidRPr="005072ED">
        <w:rPr>
          <w:sz w:val="24"/>
          <w:szCs w:val="24"/>
        </w:rPr>
        <w:br/>
        <w:t>• Beneficios.</w:t>
      </w:r>
      <w:r w:rsidRPr="005072ED">
        <w:rPr>
          <w:sz w:val="24"/>
          <w:szCs w:val="24"/>
        </w:rPr>
        <w:br/>
        <w:t>• Costos indirectos.</w:t>
      </w:r>
    </w:p>
    <w:p w14:paraId="593401CA" w14:textId="77777777" w:rsidR="005072ED" w:rsidRPr="005072ED" w:rsidRDefault="005072ED" w:rsidP="005072ED">
      <w:pPr>
        <w:spacing w:after="0" w:line="240" w:lineRule="auto"/>
        <w:jc w:val="both"/>
        <w:rPr>
          <w:sz w:val="24"/>
          <w:szCs w:val="24"/>
        </w:rPr>
      </w:pPr>
      <w:r w:rsidRPr="005072ED">
        <w:rPr>
          <w:sz w:val="24"/>
          <w:szCs w:val="24"/>
        </w:rPr>
        <w:lastRenderedPageBreak/>
        <w:t>De esta forma el crecimiento de la estructura organizacional permanece alineado con la capacidad financiera de la empresa.</w:t>
      </w:r>
    </w:p>
    <w:p w14:paraId="3B35922D" w14:textId="638341CF" w:rsidR="005072ED" w:rsidRPr="005072ED" w:rsidRDefault="005072ED" w:rsidP="005072ED">
      <w:pPr>
        <w:spacing w:after="0" w:line="240" w:lineRule="auto"/>
        <w:jc w:val="both"/>
        <w:rPr>
          <w:sz w:val="24"/>
          <w:szCs w:val="24"/>
        </w:rPr>
      </w:pPr>
    </w:p>
    <w:p w14:paraId="1135A27D" w14:textId="77777777" w:rsidR="005072ED" w:rsidRPr="005072ED" w:rsidRDefault="005072ED" w:rsidP="005072ED">
      <w:pPr>
        <w:spacing w:after="0" w:line="240" w:lineRule="auto"/>
        <w:jc w:val="both"/>
        <w:rPr>
          <w:b/>
          <w:bCs/>
          <w:sz w:val="24"/>
          <w:szCs w:val="24"/>
        </w:rPr>
      </w:pPr>
      <w:r w:rsidRPr="005072ED">
        <w:rPr>
          <w:b/>
          <w:bCs/>
          <w:sz w:val="24"/>
          <w:szCs w:val="24"/>
        </w:rPr>
        <w:t>Dashboard de Capital Humano</w:t>
      </w:r>
    </w:p>
    <w:p w14:paraId="51A75C97" w14:textId="77777777" w:rsidR="005072ED" w:rsidRPr="005072ED" w:rsidRDefault="005072ED" w:rsidP="005072ED">
      <w:pPr>
        <w:spacing w:after="0" w:line="240" w:lineRule="auto"/>
        <w:jc w:val="both"/>
        <w:rPr>
          <w:sz w:val="24"/>
          <w:szCs w:val="24"/>
        </w:rPr>
      </w:pPr>
      <w:r w:rsidRPr="005072ED">
        <w:rPr>
          <w:sz w:val="24"/>
          <w:szCs w:val="24"/>
        </w:rPr>
        <w:t>El ERP debe mostrar visualmente:</w:t>
      </w:r>
    </w:p>
    <w:p w14:paraId="1C97FC20" w14:textId="77777777" w:rsidR="005072ED" w:rsidRPr="005072ED" w:rsidRDefault="005072ED" w:rsidP="0087754A">
      <w:pPr>
        <w:spacing w:after="0" w:line="240" w:lineRule="auto"/>
        <w:ind w:left="708"/>
        <w:rPr>
          <w:sz w:val="24"/>
          <w:szCs w:val="24"/>
        </w:rPr>
      </w:pPr>
      <w:r w:rsidRPr="005072ED">
        <w:rPr>
          <w:sz w:val="24"/>
          <w:szCs w:val="24"/>
          <w:lang w:val="en-029"/>
        </w:rPr>
        <w:t>• Head Count objetivo.</w:t>
      </w:r>
      <w:r w:rsidRPr="005072ED">
        <w:rPr>
          <w:sz w:val="24"/>
          <w:szCs w:val="24"/>
          <w:lang w:val="en-029"/>
        </w:rPr>
        <w:br/>
        <w:t>• Head Count actual.</w:t>
      </w:r>
      <w:r w:rsidRPr="005072ED">
        <w:rPr>
          <w:sz w:val="24"/>
          <w:szCs w:val="24"/>
          <w:lang w:val="en-029"/>
        </w:rPr>
        <w:br/>
      </w:r>
      <w:r w:rsidRPr="005072ED">
        <w:rPr>
          <w:sz w:val="24"/>
          <w:szCs w:val="24"/>
        </w:rPr>
        <w:t>• Vacantes abiertas.</w:t>
      </w:r>
      <w:r w:rsidRPr="005072ED">
        <w:rPr>
          <w:sz w:val="24"/>
          <w:szCs w:val="24"/>
        </w:rPr>
        <w:br/>
        <w:t>• Vacantes críticas.</w:t>
      </w:r>
      <w:r w:rsidRPr="005072ED">
        <w:rPr>
          <w:sz w:val="24"/>
          <w:szCs w:val="24"/>
        </w:rPr>
        <w:br/>
        <w:t>• Cobertura por área.</w:t>
      </w:r>
      <w:r w:rsidRPr="005072ED">
        <w:rPr>
          <w:sz w:val="24"/>
          <w:szCs w:val="24"/>
        </w:rPr>
        <w:br/>
        <w:t>• Evolución histórica.</w:t>
      </w:r>
    </w:p>
    <w:p w14:paraId="0DB0275A" w14:textId="77777777" w:rsidR="005072ED" w:rsidRPr="005072ED" w:rsidRDefault="005072ED" w:rsidP="005072ED">
      <w:pPr>
        <w:spacing w:after="0" w:line="240" w:lineRule="auto"/>
        <w:jc w:val="both"/>
        <w:rPr>
          <w:sz w:val="24"/>
          <w:szCs w:val="24"/>
        </w:rPr>
      </w:pPr>
      <w:r w:rsidRPr="005072ED">
        <w:rPr>
          <w:sz w:val="24"/>
          <w:szCs w:val="24"/>
        </w:rPr>
        <w:t>La dirección puede visualizar rápidamente la salud organizacional de la empresa.</w:t>
      </w:r>
    </w:p>
    <w:p w14:paraId="39E2655D" w14:textId="3D809A76" w:rsidR="005072ED" w:rsidRPr="005072ED" w:rsidRDefault="005072ED" w:rsidP="005072ED">
      <w:pPr>
        <w:spacing w:after="0" w:line="240" w:lineRule="auto"/>
        <w:jc w:val="both"/>
        <w:rPr>
          <w:sz w:val="24"/>
          <w:szCs w:val="24"/>
        </w:rPr>
      </w:pPr>
    </w:p>
    <w:p w14:paraId="3D576712" w14:textId="77777777" w:rsidR="005072ED" w:rsidRPr="005072ED" w:rsidRDefault="005072ED" w:rsidP="005072ED">
      <w:pPr>
        <w:spacing w:after="0" w:line="240" w:lineRule="auto"/>
        <w:jc w:val="both"/>
        <w:rPr>
          <w:b/>
          <w:bCs/>
          <w:sz w:val="24"/>
          <w:szCs w:val="24"/>
        </w:rPr>
      </w:pPr>
      <w:r w:rsidRPr="005072ED">
        <w:rPr>
          <w:b/>
          <w:bCs/>
          <w:sz w:val="24"/>
          <w:szCs w:val="24"/>
        </w:rPr>
        <w:t>Indicadores Generados</w:t>
      </w:r>
    </w:p>
    <w:p w14:paraId="5D19DF8D" w14:textId="77777777" w:rsidR="005072ED" w:rsidRPr="005072ED" w:rsidRDefault="005072ED" w:rsidP="005072ED">
      <w:pPr>
        <w:spacing w:after="0" w:line="240" w:lineRule="auto"/>
        <w:jc w:val="both"/>
        <w:rPr>
          <w:sz w:val="24"/>
          <w:szCs w:val="24"/>
        </w:rPr>
      </w:pPr>
      <w:r w:rsidRPr="005072ED">
        <w:rPr>
          <w:sz w:val="24"/>
          <w:szCs w:val="24"/>
        </w:rPr>
        <w:t>Esta automatización debe alimentar indicadores como:</w:t>
      </w:r>
    </w:p>
    <w:p w14:paraId="44A1FF09" w14:textId="77777777" w:rsidR="005072ED" w:rsidRPr="005072ED" w:rsidRDefault="005072ED" w:rsidP="0087754A">
      <w:pPr>
        <w:spacing w:after="0" w:line="240" w:lineRule="auto"/>
        <w:ind w:left="708"/>
        <w:rPr>
          <w:sz w:val="24"/>
          <w:szCs w:val="24"/>
        </w:rPr>
      </w:pPr>
      <w:r w:rsidRPr="005072ED">
        <w:rPr>
          <w:sz w:val="24"/>
          <w:szCs w:val="24"/>
          <w:lang w:val="en-029"/>
        </w:rPr>
        <w:t>• Head Count objetivo.</w:t>
      </w:r>
      <w:r w:rsidRPr="005072ED">
        <w:rPr>
          <w:sz w:val="24"/>
          <w:szCs w:val="24"/>
          <w:lang w:val="en-029"/>
        </w:rPr>
        <w:br/>
        <w:t>• Head Count actual.</w:t>
      </w:r>
      <w:r w:rsidRPr="005072ED">
        <w:rPr>
          <w:sz w:val="24"/>
          <w:szCs w:val="24"/>
          <w:lang w:val="en-029"/>
        </w:rPr>
        <w:br/>
      </w:r>
      <w:r w:rsidRPr="005072ED">
        <w:rPr>
          <w:sz w:val="24"/>
          <w:szCs w:val="24"/>
        </w:rPr>
        <w:t>• % Cobertura de posiciones.</w:t>
      </w:r>
      <w:r w:rsidRPr="005072ED">
        <w:rPr>
          <w:sz w:val="24"/>
          <w:szCs w:val="24"/>
        </w:rPr>
        <w:br/>
        <w:t>• Vacantes abiertas.</w:t>
      </w:r>
      <w:r w:rsidRPr="005072ED">
        <w:rPr>
          <w:sz w:val="24"/>
          <w:szCs w:val="24"/>
        </w:rPr>
        <w:br/>
        <w:t>• Vacantes críticas.</w:t>
      </w:r>
      <w:r w:rsidRPr="005072ED">
        <w:rPr>
          <w:sz w:val="24"/>
          <w:szCs w:val="24"/>
        </w:rPr>
        <w:br/>
        <w:t>• Tiempo promedio para cubrir vacantes.</w:t>
      </w:r>
      <w:r w:rsidRPr="005072ED">
        <w:rPr>
          <w:sz w:val="24"/>
          <w:szCs w:val="24"/>
        </w:rPr>
        <w:br/>
        <w:t>• Rotación.</w:t>
      </w:r>
      <w:r w:rsidRPr="005072ED">
        <w:rPr>
          <w:sz w:val="24"/>
          <w:szCs w:val="24"/>
        </w:rPr>
        <w:br/>
        <w:t>• Productividad por colaborador.</w:t>
      </w:r>
    </w:p>
    <w:p w14:paraId="15C1DBCE" w14:textId="09B268CD" w:rsidR="005072ED" w:rsidRPr="005072ED" w:rsidRDefault="005072ED" w:rsidP="005072ED">
      <w:pPr>
        <w:spacing w:after="0" w:line="240" w:lineRule="auto"/>
        <w:jc w:val="both"/>
        <w:rPr>
          <w:sz w:val="24"/>
          <w:szCs w:val="24"/>
        </w:rPr>
      </w:pPr>
    </w:p>
    <w:p w14:paraId="491A3804" w14:textId="77777777" w:rsidR="005072ED" w:rsidRPr="005072ED" w:rsidRDefault="005072ED" w:rsidP="005072ED">
      <w:pPr>
        <w:spacing w:after="0" w:line="240" w:lineRule="auto"/>
        <w:jc w:val="both"/>
        <w:rPr>
          <w:b/>
          <w:bCs/>
          <w:sz w:val="24"/>
          <w:szCs w:val="24"/>
        </w:rPr>
      </w:pPr>
      <w:r w:rsidRPr="005072ED">
        <w:rPr>
          <w:b/>
          <w:bCs/>
          <w:sz w:val="24"/>
          <w:szCs w:val="24"/>
        </w:rPr>
        <w:t>Beneficios Esperados</w:t>
      </w:r>
    </w:p>
    <w:p w14:paraId="0DE3C48D" w14:textId="77777777" w:rsidR="005072ED" w:rsidRPr="005072ED" w:rsidRDefault="005072ED" w:rsidP="005072ED">
      <w:pPr>
        <w:spacing w:after="0" w:line="240" w:lineRule="auto"/>
        <w:jc w:val="both"/>
        <w:rPr>
          <w:sz w:val="24"/>
          <w:szCs w:val="24"/>
        </w:rPr>
      </w:pPr>
      <w:r w:rsidRPr="005072ED">
        <w:rPr>
          <w:sz w:val="24"/>
          <w:szCs w:val="24"/>
        </w:rPr>
        <w:t>La implementación de esta automatización permite:</w:t>
      </w:r>
    </w:p>
    <w:p w14:paraId="75F8198E" w14:textId="77777777" w:rsidR="005072ED" w:rsidRPr="005072ED" w:rsidRDefault="005072ED" w:rsidP="0087754A">
      <w:pPr>
        <w:spacing w:after="0" w:line="240" w:lineRule="auto"/>
        <w:ind w:left="708"/>
        <w:rPr>
          <w:sz w:val="24"/>
          <w:szCs w:val="24"/>
        </w:rPr>
      </w:pPr>
      <w:r w:rsidRPr="005072ED">
        <w:rPr>
          <w:sz w:val="24"/>
          <w:szCs w:val="24"/>
        </w:rPr>
        <w:t>• Mejorar planificación de personal.</w:t>
      </w:r>
      <w:r w:rsidRPr="005072ED">
        <w:rPr>
          <w:sz w:val="24"/>
          <w:szCs w:val="24"/>
        </w:rPr>
        <w:br/>
        <w:t>• Reducir vacantes críticas.</w:t>
      </w:r>
      <w:r w:rsidRPr="005072ED">
        <w:rPr>
          <w:sz w:val="24"/>
          <w:szCs w:val="24"/>
        </w:rPr>
        <w:br/>
        <w:t>• Disminuir contratación de emergencia.</w:t>
      </w:r>
      <w:r w:rsidRPr="005072ED">
        <w:rPr>
          <w:sz w:val="24"/>
          <w:szCs w:val="24"/>
        </w:rPr>
        <w:br/>
        <w:t>• Mejorar productividad.</w:t>
      </w:r>
      <w:r w:rsidRPr="005072ED">
        <w:rPr>
          <w:sz w:val="24"/>
          <w:szCs w:val="24"/>
        </w:rPr>
        <w:br/>
        <w:t>• Reducir horas extras.</w:t>
      </w:r>
      <w:r w:rsidRPr="005072ED">
        <w:rPr>
          <w:sz w:val="24"/>
          <w:szCs w:val="24"/>
        </w:rPr>
        <w:br/>
        <w:t>• Alinear talento con estrategia.</w:t>
      </w:r>
      <w:r w:rsidRPr="005072ED">
        <w:rPr>
          <w:sz w:val="24"/>
          <w:szCs w:val="24"/>
        </w:rPr>
        <w:br/>
        <w:t>• Mejorar control presupuestario.</w:t>
      </w:r>
      <w:r w:rsidRPr="005072ED">
        <w:rPr>
          <w:sz w:val="24"/>
          <w:szCs w:val="24"/>
        </w:rPr>
        <w:br/>
        <w:t>• Facilitar crecimiento organizacional.</w:t>
      </w:r>
    </w:p>
    <w:p w14:paraId="49F94F9A" w14:textId="1C6B4256" w:rsidR="005072ED" w:rsidRPr="005072ED" w:rsidRDefault="005072ED" w:rsidP="005072ED">
      <w:pPr>
        <w:spacing w:after="0" w:line="240" w:lineRule="auto"/>
        <w:jc w:val="both"/>
        <w:rPr>
          <w:sz w:val="24"/>
          <w:szCs w:val="24"/>
        </w:rPr>
      </w:pPr>
    </w:p>
    <w:p w14:paraId="7C6F99E3" w14:textId="77777777" w:rsidR="005072ED" w:rsidRPr="005072ED" w:rsidRDefault="005072ED" w:rsidP="005072ED">
      <w:pPr>
        <w:spacing w:after="0" w:line="240" w:lineRule="auto"/>
        <w:jc w:val="both"/>
        <w:rPr>
          <w:b/>
          <w:bCs/>
          <w:sz w:val="24"/>
          <w:szCs w:val="24"/>
        </w:rPr>
      </w:pPr>
      <w:r w:rsidRPr="005072ED">
        <w:rPr>
          <w:b/>
          <w:bCs/>
          <w:sz w:val="24"/>
          <w:szCs w:val="24"/>
        </w:rPr>
        <w:t>Filosofía IOS-PYME Asociada</w:t>
      </w:r>
    </w:p>
    <w:p w14:paraId="606F9C96" w14:textId="77777777" w:rsidR="005072ED" w:rsidRPr="005072ED" w:rsidRDefault="005072ED" w:rsidP="005072ED">
      <w:pPr>
        <w:spacing w:after="0" w:line="240" w:lineRule="auto"/>
        <w:jc w:val="both"/>
        <w:rPr>
          <w:sz w:val="24"/>
          <w:szCs w:val="24"/>
        </w:rPr>
      </w:pPr>
      <w:r w:rsidRPr="005072ED">
        <w:rPr>
          <w:sz w:val="24"/>
          <w:szCs w:val="24"/>
        </w:rPr>
        <w:t>Dentro de IOS-PYME, el talento humano debe administrarse con la misma disciplina utilizada para gestionar inventarios, máquinas o capacidad productiva. Una vacante representa una reducción de capacidad operacional tan importante como una máquina fuera de servicio o una materia prima agotada.</w:t>
      </w:r>
    </w:p>
    <w:p w14:paraId="34D721E6" w14:textId="77777777" w:rsidR="005072ED" w:rsidRPr="005072ED" w:rsidRDefault="005072ED" w:rsidP="005072ED">
      <w:pPr>
        <w:spacing w:after="0" w:line="240" w:lineRule="auto"/>
        <w:jc w:val="both"/>
        <w:rPr>
          <w:sz w:val="24"/>
          <w:szCs w:val="24"/>
        </w:rPr>
      </w:pPr>
      <w:r w:rsidRPr="005072ED">
        <w:rPr>
          <w:sz w:val="24"/>
          <w:szCs w:val="24"/>
        </w:rPr>
        <w:t>Por esta razón, la actualización permanente del Head Count objetivo constituye la base de todo el proceso de reclutamiento. La organización deja de contratar por urgencia y comienza a contratar por planificación, asegurando que las personas correctas estén disponibles en el momento correcto para apoyar el crecimiento sostenible del negocio.</w:t>
      </w:r>
    </w:p>
    <w:p w14:paraId="2D7D2CEA" w14:textId="77777777" w:rsidR="005072ED" w:rsidRPr="006B1ABA" w:rsidRDefault="005072ED" w:rsidP="006B1ABA">
      <w:pPr>
        <w:spacing w:after="0" w:line="240" w:lineRule="auto"/>
        <w:jc w:val="both"/>
        <w:rPr>
          <w:sz w:val="24"/>
          <w:szCs w:val="24"/>
        </w:rPr>
      </w:pPr>
    </w:p>
    <w:p w14:paraId="2B2C0352" w14:textId="77777777" w:rsidR="006B1ABA" w:rsidRPr="00E72303" w:rsidRDefault="006B1ABA" w:rsidP="00E72303">
      <w:pPr>
        <w:spacing w:after="0" w:line="240" w:lineRule="auto"/>
        <w:jc w:val="both"/>
        <w:rPr>
          <w:sz w:val="24"/>
          <w:szCs w:val="24"/>
        </w:rPr>
      </w:pPr>
    </w:p>
    <w:p w14:paraId="363E267A" w14:textId="77777777" w:rsidR="00E72303" w:rsidRPr="00E72303" w:rsidRDefault="00E72303" w:rsidP="00E72303">
      <w:pPr>
        <w:spacing w:after="0" w:line="240" w:lineRule="auto"/>
        <w:jc w:val="both"/>
        <w:rPr>
          <w:sz w:val="24"/>
          <w:szCs w:val="24"/>
        </w:rPr>
      </w:pPr>
    </w:p>
    <w:p w14:paraId="6789AC4C" w14:textId="77777777" w:rsidR="0087754A" w:rsidRPr="0087754A" w:rsidRDefault="0087754A" w:rsidP="0087754A">
      <w:pPr>
        <w:spacing w:after="0" w:line="240" w:lineRule="auto"/>
        <w:jc w:val="center"/>
        <w:rPr>
          <w:b/>
          <w:bCs/>
          <w:sz w:val="36"/>
          <w:szCs w:val="36"/>
        </w:rPr>
      </w:pPr>
      <w:r w:rsidRPr="0087754A">
        <w:rPr>
          <w:b/>
          <w:bCs/>
          <w:sz w:val="36"/>
          <w:szCs w:val="36"/>
        </w:rPr>
        <w:lastRenderedPageBreak/>
        <w:t>Automatización 18.2</w:t>
      </w:r>
    </w:p>
    <w:p w14:paraId="27A3BFBF" w14:textId="77777777" w:rsidR="0087754A" w:rsidRPr="0087754A" w:rsidRDefault="0087754A" w:rsidP="0087754A">
      <w:pPr>
        <w:spacing w:after="0" w:line="240" w:lineRule="auto"/>
        <w:jc w:val="center"/>
        <w:rPr>
          <w:b/>
          <w:bCs/>
          <w:sz w:val="24"/>
          <w:szCs w:val="24"/>
        </w:rPr>
      </w:pPr>
      <w:r w:rsidRPr="0087754A">
        <w:rPr>
          <w:b/>
          <w:bCs/>
          <w:sz w:val="24"/>
          <w:szCs w:val="24"/>
        </w:rPr>
        <w:t>Generación Automática de Vacantes y Activación del Workflow de Reclutamiento</w:t>
      </w:r>
    </w:p>
    <w:p w14:paraId="14350392" w14:textId="77777777" w:rsidR="0087754A" w:rsidRDefault="0087754A" w:rsidP="0087754A">
      <w:pPr>
        <w:spacing w:after="0" w:line="240" w:lineRule="auto"/>
        <w:jc w:val="both"/>
        <w:rPr>
          <w:b/>
          <w:bCs/>
          <w:sz w:val="24"/>
          <w:szCs w:val="24"/>
        </w:rPr>
      </w:pPr>
    </w:p>
    <w:p w14:paraId="4FFFB796" w14:textId="1B1BCA85" w:rsidR="0087754A" w:rsidRPr="0087754A" w:rsidRDefault="0087754A" w:rsidP="0087754A">
      <w:pPr>
        <w:spacing w:after="0" w:line="240" w:lineRule="auto"/>
        <w:jc w:val="both"/>
        <w:rPr>
          <w:b/>
          <w:bCs/>
          <w:sz w:val="24"/>
          <w:szCs w:val="24"/>
        </w:rPr>
      </w:pPr>
      <w:r w:rsidRPr="0087754A">
        <w:rPr>
          <w:b/>
          <w:bCs/>
          <w:sz w:val="24"/>
          <w:szCs w:val="24"/>
        </w:rPr>
        <w:t>Objetivo de la Automatización</w:t>
      </w:r>
    </w:p>
    <w:p w14:paraId="2032CDFC" w14:textId="77777777" w:rsidR="0087754A" w:rsidRPr="0087754A" w:rsidRDefault="0087754A" w:rsidP="0087754A">
      <w:pPr>
        <w:spacing w:after="0" w:line="240" w:lineRule="auto"/>
        <w:jc w:val="both"/>
        <w:rPr>
          <w:sz w:val="24"/>
          <w:szCs w:val="24"/>
        </w:rPr>
      </w:pPr>
      <w:r w:rsidRPr="0087754A">
        <w:rPr>
          <w:sz w:val="24"/>
          <w:szCs w:val="24"/>
        </w:rPr>
        <w:t>El objetivo de esta automatización consiste en transformar automáticamente una necesidad de personal identificada en un proceso formal de reclutamiento, generando las tareas, responsables, plazos y mecanismos de seguimiento necesarios para asegurar el cierre oportuno de la vacante.</w:t>
      </w:r>
    </w:p>
    <w:p w14:paraId="581503E1" w14:textId="77777777" w:rsidR="0087754A" w:rsidRPr="0087754A" w:rsidRDefault="0087754A" w:rsidP="0087754A">
      <w:pPr>
        <w:spacing w:after="0" w:line="240" w:lineRule="auto"/>
        <w:jc w:val="both"/>
        <w:rPr>
          <w:sz w:val="24"/>
          <w:szCs w:val="24"/>
        </w:rPr>
      </w:pPr>
      <w:r w:rsidRPr="0087754A">
        <w:rPr>
          <w:sz w:val="24"/>
          <w:szCs w:val="24"/>
        </w:rPr>
        <w:t>La automatización elimina la dependencia de correos electrónicos, solicitudes verbales o seguimientos manuales, permitiendo que cada vacante sea administrada como un proyecto con responsables claramente definidos.</w:t>
      </w:r>
    </w:p>
    <w:p w14:paraId="3942A595" w14:textId="77777777" w:rsidR="0087754A" w:rsidRPr="0087754A" w:rsidRDefault="0087754A" w:rsidP="0087754A">
      <w:pPr>
        <w:spacing w:after="0" w:line="240" w:lineRule="auto"/>
        <w:jc w:val="both"/>
        <w:rPr>
          <w:sz w:val="24"/>
          <w:szCs w:val="24"/>
        </w:rPr>
      </w:pPr>
      <w:r w:rsidRPr="0087754A">
        <w:rPr>
          <w:sz w:val="24"/>
          <w:szCs w:val="24"/>
        </w:rPr>
        <w:t>IOS-PYME considera que toda posición vacante representa una pérdida de capacidad operativa que debe ser gestionada con urgencia y disciplina.</w:t>
      </w:r>
    </w:p>
    <w:p w14:paraId="4CD70C9C" w14:textId="50D6B4CE" w:rsidR="0087754A" w:rsidRPr="0087754A" w:rsidRDefault="0087754A" w:rsidP="0087754A">
      <w:pPr>
        <w:spacing w:after="0" w:line="240" w:lineRule="auto"/>
        <w:jc w:val="both"/>
        <w:rPr>
          <w:sz w:val="24"/>
          <w:szCs w:val="24"/>
        </w:rPr>
      </w:pPr>
    </w:p>
    <w:p w14:paraId="663D9E61" w14:textId="4098F5F5" w:rsidR="0087754A" w:rsidRPr="0087754A" w:rsidRDefault="0087754A" w:rsidP="0087754A">
      <w:pPr>
        <w:spacing w:after="0" w:line="240" w:lineRule="auto"/>
        <w:jc w:val="both"/>
        <w:rPr>
          <w:b/>
          <w:bCs/>
          <w:sz w:val="24"/>
          <w:szCs w:val="24"/>
        </w:rPr>
      </w:pPr>
      <w:r w:rsidRPr="0087754A">
        <w:rPr>
          <w:b/>
          <w:bCs/>
          <w:sz w:val="24"/>
          <w:szCs w:val="24"/>
        </w:rPr>
        <w:t>Paradigma Destruido:</w:t>
      </w:r>
      <w:r>
        <w:rPr>
          <w:b/>
          <w:bCs/>
          <w:sz w:val="24"/>
          <w:szCs w:val="24"/>
        </w:rPr>
        <w:t xml:space="preserve"> </w:t>
      </w:r>
      <w:r w:rsidRPr="0087754A">
        <w:rPr>
          <w:b/>
          <w:bCs/>
          <w:sz w:val="24"/>
          <w:szCs w:val="24"/>
        </w:rPr>
        <w:t>"RRHH se enterará cuando alguien le avise"</w:t>
      </w:r>
    </w:p>
    <w:p w14:paraId="64F1D4C4" w14:textId="77777777" w:rsidR="0087754A" w:rsidRPr="0087754A" w:rsidRDefault="0087754A" w:rsidP="0087754A">
      <w:pPr>
        <w:spacing w:after="0" w:line="240" w:lineRule="auto"/>
        <w:jc w:val="both"/>
        <w:rPr>
          <w:sz w:val="24"/>
          <w:szCs w:val="24"/>
        </w:rPr>
      </w:pPr>
      <w:r w:rsidRPr="0087754A">
        <w:rPr>
          <w:sz w:val="24"/>
          <w:szCs w:val="24"/>
        </w:rPr>
        <w:t>En muchas organizaciones las vacantes aparecen porque:</w:t>
      </w:r>
    </w:p>
    <w:p w14:paraId="2C7C41C4" w14:textId="77777777" w:rsidR="0087754A" w:rsidRPr="0087754A" w:rsidRDefault="0087754A" w:rsidP="0087754A">
      <w:pPr>
        <w:spacing w:after="0" w:line="240" w:lineRule="auto"/>
        <w:ind w:left="708"/>
        <w:rPr>
          <w:sz w:val="24"/>
          <w:szCs w:val="24"/>
        </w:rPr>
      </w:pPr>
      <w:r w:rsidRPr="0087754A">
        <w:rPr>
          <w:sz w:val="24"/>
          <w:szCs w:val="24"/>
        </w:rPr>
        <w:t>• Alguien renuncia.</w:t>
      </w:r>
      <w:r w:rsidRPr="0087754A">
        <w:rPr>
          <w:sz w:val="24"/>
          <w:szCs w:val="24"/>
        </w:rPr>
        <w:br/>
        <w:t>• Se abre una nueva posición.</w:t>
      </w:r>
      <w:r w:rsidRPr="0087754A">
        <w:rPr>
          <w:sz w:val="24"/>
          <w:szCs w:val="24"/>
        </w:rPr>
        <w:br/>
        <w:t>• Aumenta la carga de trabajo.</w:t>
      </w:r>
      <w:r w:rsidRPr="0087754A">
        <w:rPr>
          <w:sz w:val="24"/>
          <w:szCs w:val="24"/>
        </w:rPr>
        <w:br/>
        <w:t>• Se crea un nuevo turno.</w:t>
      </w:r>
    </w:p>
    <w:p w14:paraId="35F3B885" w14:textId="77777777" w:rsidR="0087754A" w:rsidRPr="0087754A" w:rsidRDefault="0087754A" w:rsidP="0087754A">
      <w:pPr>
        <w:spacing w:after="0" w:line="240" w:lineRule="auto"/>
        <w:jc w:val="both"/>
        <w:rPr>
          <w:sz w:val="24"/>
          <w:szCs w:val="24"/>
        </w:rPr>
      </w:pPr>
      <w:r w:rsidRPr="0087754A">
        <w:rPr>
          <w:sz w:val="24"/>
          <w:szCs w:val="24"/>
        </w:rPr>
        <w:t>Y posteriormente alguien informa a Recursos Humanos.</w:t>
      </w:r>
    </w:p>
    <w:p w14:paraId="61FAA89F" w14:textId="77777777" w:rsidR="0087754A" w:rsidRPr="0087754A" w:rsidRDefault="0087754A" w:rsidP="0087754A">
      <w:pPr>
        <w:spacing w:after="0" w:line="240" w:lineRule="auto"/>
        <w:jc w:val="both"/>
        <w:rPr>
          <w:sz w:val="24"/>
          <w:szCs w:val="24"/>
        </w:rPr>
      </w:pPr>
      <w:r w:rsidRPr="0087754A">
        <w:rPr>
          <w:sz w:val="24"/>
          <w:szCs w:val="24"/>
        </w:rPr>
        <w:t>Este modelo genera retrasos innecesarios.</w:t>
      </w:r>
    </w:p>
    <w:p w14:paraId="6823C196" w14:textId="77777777" w:rsidR="0087754A" w:rsidRPr="0087754A" w:rsidRDefault="0087754A" w:rsidP="0087754A">
      <w:pPr>
        <w:spacing w:after="0" w:line="240" w:lineRule="auto"/>
        <w:jc w:val="both"/>
        <w:rPr>
          <w:sz w:val="24"/>
          <w:szCs w:val="24"/>
        </w:rPr>
      </w:pPr>
      <w:r w:rsidRPr="0087754A">
        <w:rPr>
          <w:sz w:val="24"/>
          <w:szCs w:val="24"/>
        </w:rPr>
        <w:t>IOS-PYME propone que el ERP detecte automáticamente la necesidad y active el proceso sin depender de recordatorios humanos.</w:t>
      </w:r>
    </w:p>
    <w:p w14:paraId="3EC691ED" w14:textId="47208E52" w:rsidR="0087754A" w:rsidRPr="0087754A" w:rsidRDefault="0087754A" w:rsidP="0087754A">
      <w:pPr>
        <w:spacing w:after="0" w:line="240" w:lineRule="auto"/>
        <w:jc w:val="both"/>
        <w:rPr>
          <w:sz w:val="24"/>
          <w:szCs w:val="24"/>
        </w:rPr>
      </w:pPr>
    </w:p>
    <w:p w14:paraId="3A60380D" w14:textId="034E169C" w:rsidR="0087754A" w:rsidRPr="0087754A" w:rsidRDefault="0087754A" w:rsidP="0087754A">
      <w:pPr>
        <w:spacing w:after="0" w:line="240" w:lineRule="auto"/>
        <w:jc w:val="both"/>
        <w:rPr>
          <w:b/>
          <w:bCs/>
          <w:sz w:val="24"/>
          <w:szCs w:val="24"/>
        </w:rPr>
      </w:pPr>
      <w:r w:rsidRPr="0087754A">
        <w:rPr>
          <w:b/>
          <w:bCs/>
          <w:sz w:val="24"/>
          <w:szCs w:val="24"/>
        </w:rPr>
        <w:t>Paradigma Destruido:</w:t>
      </w:r>
      <w:r>
        <w:rPr>
          <w:b/>
          <w:bCs/>
          <w:sz w:val="24"/>
          <w:szCs w:val="24"/>
        </w:rPr>
        <w:t xml:space="preserve"> </w:t>
      </w:r>
      <w:r w:rsidRPr="0087754A">
        <w:rPr>
          <w:b/>
          <w:bCs/>
          <w:sz w:val="24"/>
          <w:szCs w:val="24"/>
        </w:rPr>
        <w:t>"Reclutar consiste en publicar una vacante"</w:t>
      </w:r>
    </w:p>
    <w:p w14:paraId="485DFD9B" w14:textId="7C11BDB3" w:rsidR="0087754A" w:rsidRPr="0087754A" w:rsidRDefault="0087754A" w:rsidP="0087754A">
      <w:pPr>
        <w:spacing w:after="0" w:line="240" w:lineRule="auto"/>
        <w:jc w:val="both"/>
        <w:rPr>
          <w:sz w:val="24"/>
          <w:szCs w:val="24"/>
        </w:rPr>
      </w:pPr>
      <w:r w:rsidRPr="0087754A">
        <w:rPr>
          <w:sz w:val="24"/>
          <w:szCs w:val="24"/>
        </w:rPr>
        <w:t>Publicar una vacante representa solamente una de las muchas actividades necesarias para incorporar un nuevo colaborador.</w:t>
      </w:r>
      <w:r>
        <w:rPr>
          <w:sz w:val="24"/>
          <w:szCs w:val="24"/>
        </w:rPr>
        <w:t xml:space="preserve"> </w:t>
      </w:r>
      <w:r w:rsidRPr="0087754A">
        <w:rPr>
          <w:sz w:val="24"/>
          <w:szCs w:val="24"/>
        </w:rPr>
        <w:t>El proceso completo incluye:</w:t>
      </w:r>
    </w:p>
    <w:p w14:paraId="58D6FCFF" w14:textId="77777777" w:rsidR="0087754A" w:rsidRPr="0087754A" w:rsidRDefault="0087754A" w:rsidP="0087754A">
      <w:pPr>
        <w:spacing w:after="0" w:line="240" w:lineRule="auto"/>
        <w:ind w:left="708"/>
        <w:rPr>
          <w:sz w:val="24"/>
          <w:szCs w:val="24"/>
        </w:rPr>
      </w:pPr>
      <w:r w:rsidRPr="0087754A">
        <w:rPr>
          <w:sz w:val="24"/>
          <w:szCs w:val="24"/>
        </w:rPr>
        <w:t>• Definición del perfil.</w:t>
      </w:r>
      <w:r w:rsidRPr="0087754A">
        <w:rPr>
          <w:sz w:val="24"/>
          <w:szCs w:val="24"/>
        </w:rPr>
        <w:br/>
        <w:t>• Validación presupuestaria.</w:t>
      </w:r>
      <w:r w:rsidRPr="0087754A">
        <w:rPr>
          <w:sz w:val="24"/>
          <w:szCs w:val="24"/>
        </w:rPr>
        <w:br/>
        <w:t>• Búsqueda.</w:t>
      </w:r>
      <w:r w:rsidRPr="0087754A">
        <w:rPr>
          <w:sz w:val="24"/>
          <w:szCs w:val="24"/>
        </w:rPr>
        <w:br/>
        <w:t>• Entrevistas.</w:t>
      </w:r>
      <w:r w:rsidRPr="0087754A">
        <w:rPr>
          <w:sz w:val="24"/>
          <w:szCs w:val="24"/>
        </w:rPr>
        <w:br/>
        <w:t>• Evaluaciones.</w:t>
      </w:r>
      <w:r w:rsidRPr="0087754A">
        <w:rPr>
          <w:sz w:val="24"/>
          <w:szCs w:val="24"/>
        </w:rPr>
        <w:br/>
        <w:t>• Selección.</w:t>
      </w:r>
      <w:r w:rsidRPr="0087754A">
        <w:rPr>
          <w:sz w:val="24"/>
          <w:szCs w:val="24"/>
        </w:rPr>
        <w:br/>
        <w:t>• Contratación.</w:t>
      </w:r>
      <w:r w:rsidRPr="0087754A">
        <w:rPr>
          <w:sz w:val="24"/>
          <w:szCs w:val="24"/>
        </w:rPr>
        <w:br/>
        <w:t>• Inducción.</w:t>
      </w:r>
    </w:p>
    <w:p w14:paraId="4AB4ACBC" w14:textId="77777777" w:rsidR="0087754A" w:rsidRPr="0087754A" w:rsidRDefault="0087754A" w:rsidP="0087754A">
      <w:pPr>
        <w:spacing w:after="0" w:line="240" w:lineRule="auto"/>
        <w:jc w:val="both"/>
        <w:rPr>
          <w:sz w:val="24"/>
          <w:szCs w:val="24"/>
        </w:rPr>
      </w:pPr>
      <w:r w:rsidRPr="0087754A">
        <w:rPr>
          <w:sz w:val="24"/>
          <w:szCs w:val="24"/>
        </w:rPr>
        <w:t>IOS-PYME administra el reclutamiento como un flujo integral.</w:t>
      </w:r>
    </w:p>
    <w:p w14:paraId="105389EF" w14:textId="4FA7685F" w:rsidR="0087754A" w:rsidRPr="0087754A" w:rsidRDefault="0087754A" w:rsidP="0087754A">
      <w:pPr>
        <w:spacing w:after="0" w:line="240" w:lineRule="auto"/>
        <w:jc w:val="both"/>
        <w:rPr>
          <w:sz w:val="24"/>
          <w:szCs w:val="24"/>
        </w:rPr>
      </w:pPr>
    </w:p>
    <w:p w14:paraId="6FDF3CEF" w14:textId="77777777" w:rsidR="0087754A" w:rsidRPr="0087754A" w:rsidRDefault="0087754A" w:rsidP="0087754A">
      <w:pPr>
        <w:spacing w:after="0" w:line="240" w:lineRule="auto"/>
        <w:jc w:val="both"/>
        <w:rPr>
          <w:b/>
          <w:bCs/>
          <w:sz w:val="24"/>
          <w:szCs w:val="24"/>
        </w:rPr>
      </w:pPr>
      <w:r w:rsidRPr="0087754A">
        <w:rPr>
          <w:b/>
          <w:bCs/>
          <w:sz w:val="24"/>
          <w:szCs w:val="24"/>
        </w:rPr>
        <w:t>Filosofía del Sistema</w:t>
      </w:r>
    </w:p>
    <w:p w14:paraId="623195FB" w14:textId="77777777" w:rsidR="0087754A" w:rsidRPr="0087754A" w:rsidRDefault="0087754A" w:rsidP="0087754A">
      <w:pPr>
        <w:spacing w:after="0" w:line="240" w:lineRule="auto"/>
        <w:jc w:val="both"/>
        <w:rPr>
          <w:sz w:val="24"/>
          <w:szCs w:val="24"/>
        </w:rPr>
      </w:pPr>
      <w:r w:rsidRPr="0087754A">
        <w:rPr>
          <w:sz w:val="24"/>
          <w:szCs w:val="24"/>
        </w:rPr>
        <w:t>Toda vacante debe responder inmediatamente las siguientes preguntas:</w:t>
      </w:r>
    </w:p>
    <w:p w14:paraId="2353B373" w14:textId="77777777" w:rsidR="0087754A" w:rsidRPr="0087754A" w:rsidRDefault="0087754A" w:rsidP="0087754A">
      <w:pPr>
        <w:spacing w:after="0" w:line="240" w:lineRule="auto"/>
        <w:ind w:left="708"/>
        <w:rPr>
          <w:sz w:val="24"/>
          <w:szCs w:val="24"/>
        </w:rPr>
      </w:pPr>
      <w:r w:rsidRPr="0087754A">
        <w:rPr>
          <w:sz w:val="24"/>
          <w:szCs w:val="24"/>
        </w:rPr>
        <w:t>• ¿Por qué existe?</w:t>
      </w:r>
      <w:r w:rsidRPr="0087754A">
        <w:rPr>
          <w:sz w:val="24"/>
          <w:szCs w:val="24"/>
        </w:rPr>
        <w:br/>
        <w:t>• ¿Quién la aprobó?</w:t>
      </w:r>
      <w:r w:rsidRPr="0087754A">
        <w:rPr>
          <w:sz w:val="24"/>
          <w:szCs w:val="24"/>
        </w:rPr>
        <w:br/>
        <w:t>• ¿Quién es responsable de llenarla?</w:t>
      </w:r>
      <w:r w:rsidRPr="0087754A">
        <w:rPr>
          <w:sz w:val="24"/>
          <w:szCs w:val="24"/>
        </w:rPr>
        <w:br/>
        <w:t>• ¿Cuál es su prioridad?</w:t>
      </w:r>
      <w:r w:rsidRPr="0087754A">
        <w:rPr>
          <w:sz w:val="24"/>
          <w:szCs w:val="24"/>
        </w:rPr>
        <w:br/>
        <w:t>• ¿Cuál es la fecha objetivo de cobertura?</w:t>
      </w:r>
    </w:p>
    <w:p w14:paraId="5D180084" w14:textId="77777777" w:rsidR="0087754A" w:rsidRPr="0087754A" w:rsidRDefault="0087754A" w:rsidP="0087754A">
      <w:pPr>
        <w:spacing w:after="0" w:line="240" w:lineRule="auto"/>
        <w:jc w:val="both"/>
        <w:rPr>
          <w:sz w:val="24"/>
          <w:szCs w:val="24"/>
        </w:rPr>
      </w:pPr>
      <w:r w:rsidRPr="0087754A">
        <w:rPr>
          <w:sz w:val="24"/>
          <w:szCs w:val="24"/>
        </w:rPr>
        <w:t>La claridad elimina retrasos y ambigüedades.</w:t>
      </w:r>
    </w:p>
    <w:p w14:paraId="7CD8BB90" w14:textId="645BF786" w:rsidR="0087754A" w:rsidRPr="0087754A" w:rsidRDefault="0087754A" w:rsidP="0087754A">
      <w:pPr>
        <w:spacing w:after="0" w:line="240" w:lineRule="auto"/>
        <w:jc w:val="both"/>
        <w:rPr>
          <w:sz w:val="24"/>
          <w:szCs w:val="24"/>
        </w:rPr>
      </w:pPr>
    </w:p>
    <w:p w14:paraId="21A08DEF" w14:textId="77777777" w:rsidR="0087754A" w:rsidRPr="0087754A" w:rsidRDefault="0087754A" w:rsidP="0087754A">
      <w:pPr>
        <w:spacing w:after="0" w:line="240" w:lineRule="auto"/>
        <w:jc w:val="both"/>
        <w:rPr>
          <w:b/>
          <w:bCs/>
          <w:sz w:val="24"/>
          <w:szCs w:val="24"/>
        </w:rPr>
      </w:pPr>
      <w:r w:rsidRPr="0087754A">
        <w:rPr>
          <w:b/>
          <w:bCs/>
          <w:sz w:val="24"/>
          <w:szCs w:val="24"/>
        </w:rPr>
        <w:lastRenderedPageBreak/>
        <w:t>Proceso Asociado</w:t>
      </w:r>
    </w:p>
    <w:p w14:paraId="2771BECD" w14:textId="77777777" w:rsidR="0087754A" w:rsidRPr="0087754A" w:rsidRDefault="0087754A" w:rsidP="0087754A">
      <w:pPr>
        <w:spacing w:after="0" w:line="240" w:lineRule="auto"/>
        <w:jc w:val="both"/>
        <w:rPr>
          <w:sz w:val="24"/>
          <w:szCs w:val="24"/>
        </w:rPr>
      </w:pPr>
      <w:r w:rsidRPr="0087754A">
        <w:rPr>
          <w:sz w:val="24"/>
          <w:szCs w:val="24"/>
        </w:rPr>
        <w:t>Esta automatización se relaciona directamente con:</w:t>
      </w:r>
    </w:p>
    <w:p w14:paraId="51B1820F" w14:textId="77777777" w:rsidR="0087754A" w:rsidRPr="0087754A" w:rsidRDefault="0087754A" w:rsidP="0087754A">
      <w:pPr>
        <w:spacing w:after="0" w:line="240" w:lineRule="auto"/>
        <w:ind w:left="708"/>
        <w:rPr>
          <w:sz w:val="24"/>
          <w:szCs w:val="24"/>
        </w:rPr>
      </w:pPr>
      <w:r w:rsidRPr="0087754A">
        <w:rPr>
          <w:sz w:val="24"/>
          <w:szCs w:val="24"/>
        </w:rPr>
        <w:t>• Recursos Humanos.</w:t>
      </w:r>
      <w:r w:rsidRPr="0087754A">
        <w:rPr>
          <w:sz w:val="24"/>
          <w:szCs w:val="24"/>
        </w:rPr>
        <w:br/>
        <w:t>• Reclutamiento.</w:t>
      </w:r>
      <w:r w:rsidRPr="0087754A">
        <w:rPr>
          <w:sz w:val="24"/>
          <w:szCs w:val="24"/>
        </w:rPr>
        <w:br/>
        <w:t>• Supervisión.</w:t>
      </w:r>
      <w:r w:rsidRPr="0087754A">
        <w:rPr>
          <w:sz w:val="24"/>
          <w:szCs w:val="24"/>
        </w:rPr>
        <w:br/>
        <w:t>• Gerencia de Área.</w:t>
      </w:r>
      <w:r w:rsidRPr="0087754A">
        <w:rPr>
          <w:sz w:val="24"/>
          <w:szCs w:val="24"/>
        </w:rPr>
        <w:br/>
        <w:t>• Finanzas.</w:t>
      </w:r>
      <w:r w:rsidRPr="0087754A">
        <w:rPr>
          <w:sz w:val="24"/>
          <w:szCs w:val="24"/>
        </w:rPr>
        <w:br/>
        <w:t>• Dirección General.</w:t>
      </w:r>
    </w:p>
    <w:p w14:paraId="21D74D25" w14:textId="77777777" w:rsidR="0087754A" w:rsidRPr="0087754A" w:rsidRDefault="0087754A" w:rsidP="0087754A">
      <w:pPr>
        <w:spacing w:after="0" w:line="240" w:lineRule="auto"/>
        <w:jc w:val="both"/>
        <w:rPr>
          <w:sz w:val="24"/>
          <w:szCs w:val="24"/>
        </w:rPr>
      </w:pPr>
      <w:r w:rsidRPr="0087754A">
        <w:rPr>
          <w:sz w:val="24"/>
          <w:szCs w:val="24"/>
        </w:rPr>
        <w:t>Representa el disparador automático del proceso de adquisición de talento.</w:t>
      </w:r>
    </w:p>
    <w:p w14:paraId="5BB75A28" w14:textId="3733C8EA" w:rsidR="0087754A" w:rsidRPr="0087754A" w:rsidRDefault="0087754A" w:rsidP="0087754A">
      <w:pPr>
        <w:spacing w:after="0" w:line="240" w:lineRule="auto"/>
        <w:jc w:val="both"/>
        <w:rPr>
          <w:sz w:val="24"/>
          <w:szCs w:val="24"/>
        </w:rPr>
      </w:pPr>
    </w:p>
    <w:p w14:paraId="240AA8F1" w14:textId="77777777" w:rsidR="0087754A" w:rsidRPr="0087754A" w:rsidRDefault="0087754A" w:rsidP="0087754A">
      <w:pPr>
        <w:spacing w:after="0" w:line="240" w:lineRule="auto"/>
        <w:jc w:val="both"/>
        <w:rPr>
          <w:b/>
          <w:bCs/>
          <w:sz w:val="24"/>
          <w:szCs w:val="24"/>
        </w:rPr>
      </w:pPr>
      <w:r w:rsidRPr="0087754A">
        <w:rPr>
          <w:b/>
          <w:bCs/>
          <w:sz w:val="24"/>
          <w:szCs w:val="24"/>
        </w:rPr>
        <w:t>Referencia en Flujograma</w:t>
      </w:r>
    </w:p>
    <w:p w14:paraId="47FFFB6B" w14:textId="77777777" w:rsidR="0087754A" w:rsidRPr="0087754A" w:rsidRDefault="0087754A" w:rsidP="0087754A">
      <w:pPr>
        <w:spacing w:after="0" w:line="240" w:lineRule="auto"/>
        <w:jc w:val="both"/>
        <w:rPr>
          <w:sz w:val="24"/>
          <w:szCs w:val="24"/>
        </w:rPr>
      </w:pPr>
      <w:r w:rsidRPr="0087754A">
        <w:rPr>
          <w:sz w:val="24"/>
          <w:szCs w:val="24"/>
        </w:rPr>
        <w:t>Cajita 18.2 – Reclutamiento: ERP. Generar automáticamente una alerta de vacante. Crear automáticamente un punto de minuta digital. Asignar responsables. Activar workflow de reclutamiento. Notificar al área de Recursos Humanos. Notificar al supervisor del área afectada.</w:t>
      </w:r>
    </w:p>
    <w:p w14:paraId="425D17DB" w14:textId="58AF8ECD" w:rsidR="0087754A" w:rsidRPr="0087754A" w:rsidRDefault="0087754A" w:rsidP="0087754A">
      <w:pPr>
        <w:spacing w:after="0" w:line="240" w:lineRule="auto"/>
        <w:jc w:val="both"/>
        <w:rPr>
          <w:sz w:val="24"/>
          <w:szCs w:val="24"/>
        </w:rPr>
      </w:pPr>
    </w:p>
    <w:p w14:paraId="0868FA30" w14:textId="77777777" w:rsidR="0087754A" w:rsidRPr="0087754A" w:rsidRDefault="0087754A" w:rsidP="0087754A">
      <w:pPr>
        <w:spacing w:after="0" w:line="240" w:lineRule="auto"/>
        <w:jc w:val="both"/>
        <w:rPr>
          <w:b/>
          <w:bCs/>
          <w:sz w:val="24"/>
          <w:szCs w:val="24"/>
        </w:rPr>
      </w:pPr>
      <w:r w:rsidRPr="0087754A">
        <w:rPr>
          <w:b/>
          <w:bCs/>
          <w:sz w:val="24"/>
          <w:szCs w:val="24"/>
        </w:rPr>
        <w:t>Bases de Datos Relacionadas</w:t>
      </w:r>
    </w:p>
    <w:p w14:paraId="3E52BDCF" w14:textId="77777777" w:rsidR="0087754A" w:rsidRPr="0087754A" w:rsidRDefault="0087754A" w:rsidP="0087754A">
      <w:pPr>
        <w:spacing w:after="0" w:line="240" w:lineRule="auto"/>
        <w:ind w:left="708"/>
        <w:rPr>
          <w:b/>
          <w:bCs/>
          <w:sz w:val="24"/>
          <w:szCs w:val="24"/>
        </w:rPr>
      </w:pPr>
      <w:r w:rsidRPr="0087754A">
        <w:rPr>
          <w:b/>
          <w:bCs/>
          <w:sz w:val="24"/>
          <w:szCs w:val="24"/>
        </w:rPr>
        <w:t>Base de Datos de Head Count</w:t>
      </w:r>
    </w:p>
    <w:p w14:paraId="074874C9" w14:textId="77777777" w:rsidR="0087754A" w:rsidRPr="0087754A" w:rsidRDefault="0087754A" w:rsidP="0087754A">
      <w:pPr>
        <w:spacing w:after="0" w:line="240" w:lineRule="auto"/>
        <w:ind w:left="1416"/>
        <w:rPr>
          <w:sz w:val="24"/>
          <w:szCs w:val="24"/>
        </w:rPr>
      </w:pPr>
      <w:r w:rsidRPr="0087754A">
        <w:rPr>
          <w:sz w:val="24"/>
          <w:szCs w:val="24"/>
          <w:lang w:val="en-029"/>
        </w:rPr>
        <w:t>• Head Count objetivo.</w:t>
      </w:r>
      <w:r w:rsidRPr="0087754A">
        <w:rPr>
          <w:sz w:val="24"/>
          <w:szCs w:val="24"/>
          <w:lang w:val="en-029"/>
        </w:rPr>
        <w:br/>
        <w:t>• Head Count actual.</w:t>
      </w:r>
      <w:r w:rsidRPr="0087754A">
        <w:rPr>
          <w:sz w:val="24"/>
          <w:szCs w:val="24"/>
          <w:lang w:val="en-029"/>
        </w:rPr>
        <w:br/>
      </w:r>
      <w:r w:rsidRPr="0087754A">
        <w:rPr>
          <w:sz w:val="24"/>
          <w:szCs w:val="24"/>
        </w:rPr>
        <w:t>• Vacantes abiertas.</w:t>
      </w:r>
    </w:p>
    <w:p w14:paraId="01B4FA8C" w14:textId="77777777" w:rsidR="0087754A" w:rsidRPr="0087754A" w:rsidRDefault="0087754A" w:rsidP="0087754A">
      <w:pPr>
        <w:spacing w:after="0" w:line="240" w:lineRule="auto"/>
        <w:ind w:left="708"/>
        <w:rPr>
          <w:b/>
          <w:bCs/>
          <w:sz w:val="24"/>
          <w:szCs w:val="24"/>
        </w:rPr>
      </w:pPr>
      <w:r w:rsidRPr="0087754A">
        <w:rPr>
          <w:b/>
          <w:bCs/>
          <w:sz w:val="24"/>
          <w:szCs w:val="24"/>
        </w:rPr>
        <w:t>Base de Datos de Recursos Humanos</w:t>
      </w:r>
    </w:p>
    <w:p w14:paraId="16FC70D4" w14:textId="77777777" w:rsidR="0087754A" w:rsidRPr="0087754A" w:rsidRDefault="0087754A" w:rsidP="0087754A">
      <w:pPr>
        <w:spacing w:after="0" w:line="240" w:lineRule="auto"/>
        <w:ind w:left="1416"/>
        <w:rPr>
          <w:sz w:val="24"/>
          <w:szCs w:val="24"/>
        </w:rPr>
      </w:pPr>
      <w:r w:rsidRPr="0087754A">
        <w:rPr>
          <w:sz w:val="24"/>
          <w:szCs w:val="24"/>
        </w:rPr>
        <w:t>• Puestos.</w:t>
      </w:r>
      <w:r w:rsidRPr="0087754A">
        <w:rPr>
          <w:sz w:val="24"/>
          <w:szCs w:val="24"/>
        </w:rPr>
        <w:br/>
        <w:t>• Competencias.</w:t>
      </w:r>
      <w:r w:rsidRPr="0087754A">
        <w:rPr>
          <w:sz w:val="24"/>
          <w:szCs w:val="24"/>
        </w:rPr>
        <w:br/>
        <w:t>• Organigrama.</w:t>
      </w:r>
    </w:p>
    <w:p w14:paraId="6D812FAF" w14:textId="77777777" w:rsidR="0087754A" w:rsidRPr="0087754A" w:rsidRDefault="0087754A" w:rsidP="0087754A">
      <w:pPr>
        <w:spacing w:after="0" w:line="240" w:lineRule="auto"/>
        <w:ind w:left="708"/>
        <w:rPr>
          <w:b/>
          <w:bCs/>
          <w:sz w:val="24"/>
          <w:szCs w:val="24"/>
        </w:rPr>
      </w:pPr>
      <w:r w:rsidRPr="0087754A">
        <w:rPr>
          <w:b/>
          <w:bCs/>
          <w:sz w:val="24"/>
          <w:szCs w:val="24"/>
        </w:rPr>
        <w:t>Base de Datos de Reclutamiento</w:t>
      </w:r>
    </w:p>
    <w:p w14:paraId="100F4609" w14:textId="77777777" w:rsidR="0087754A" w:rsidRPr="0087754A" w:rsidRDefault="0087754A" w:rsidP="0087754A">
      <w:pPr>
        <w:spacing w:after="0" w:line="240" w:lineRule="auto"/>
        <w:ind w:left="1416"/>
        <w:rPr>
          <w:sz w:val="24"/>
          <w:szCs w:val="24"/>
        </w:rPr>
      </w:pPr>
      <w:r w:rsidRPr="0087754A">
        <w:rPr>
          <w:sz w:val="24"/>
          <w:szCs w:val="24"/>
        </w:rPr>
        <w:t>• Vacantes.</w:t>
      </w:r>
      <w:r w:rsidRPr="0087754A">
        <w:rPr>
          <w:sz w:val="24"/>
          <w:szCs w:val="24"/>
        </w:rPr>
        <w:br/>
        <w:t>• Candidatos.</w:t>
      </w:r>
      <w:r w:rsidRPr="0087754A">
        <w:rPr>
          <w:sz w:val="24"/>
          <w:szCs w:val="24"/>
        </w:rPr>
        <w:br/>
        <w:t>• Estado del proceso.</w:t>
      </w:r>
    </w:p>
    <w:p w14:paraId="34FE8BAE" w14:textId="77777777" w:rsidR="0087754A" w:rsidRPr="0087754A" w:rsidRDefault="0087754A" w:rsidP="0087754A">
      <w:pPr>
        <w:spacing w:after="0" w:line="240" w:lineRule="auto"/>
        <w:ind w:left="708"/>
        <w:rPr>
          <w:b/>
          <w:bCs/>
          <w:sz w:val="24"/>
          <w:szCs w:val="24"/>
        </w:rPr>
      </w:pPr>
      <w:r w:rsidRPr="0087754A">
        <w:rPr>
          <w:b/>
          <w:bCs/>
          <w:sz w:val="24"/>
          <w:szCs w:val="24"/>
        </w:rPr>
        <w:t>Base de Datos de Minutas Digitales</w:t>
      </w:r>
    </w:p>
    <w:p w14:paraId="244165D5" w14:textId="77777777" w:rsidR="0087754A" w:rsidRPr="0087754A" w:rsidRDefault="0087754A" w:rsidP="0087754A">
      <w:pPr>
        <w:spacing w:after="0" w:line="240" w:lineRule="auto"/>
        <w:ind w:left="1416"/>
        <w:rPr>
          <w:sz w:val="24"/>
          <w:szCs w:val="24"/>
        </w:rPr>
      </w:pPr>
      <w:r w:rsidRPr="0087754A">
        <w:rPr>
          <w:sz w:val="24"/>
          <w:szCs w:val="24"/>
        </w:rPr>
        <w:t>• Tareas.</w:t>
      </w:r>
      <w:r w:rsidRPr="0087754A">
        <w:rPr>
          <w:sz w:val="24"/>
          <w:szCs w:val="24"/>
        </w:rPr>
        <w:br/>
        <w:t>• Responsables.</w:t>
      </w:r>
      <w:r w:rsidRPr="0087754A">
        <w:rPr>
          <w:sz w:val="24"/>
          <w:szCs w:val="24"/>
        </w:rPr>
        <w:br/>
        <w:t>• Fechas compromiso.</w:t>
      </w:r>
      <w:r w:rsidRPr="0087754A">
        <w:rPr>
          <w:sz w:val="24"/>
          <w:szCs w:val="24"/>
        </w:rPr>
        <w:br/>
        <w:t>• Avances.</w:t>
      </w:r>
    </w:p>
    <w:p w14:paraId="7BEC6B20" w14:textId="77777777" w:rsidR="0087754A" w:rsidRPr="0087754A" w:rsidRDefault="0087754A" w:rsidP="0087754A">
      <w:pPr>
        <w:spacing w:after="0" w:line="240" w:lineRule="auto"/>
        <w:ind w:left="708"/>
        <w:rPr>
          <w:b/>
          <w:bCs/>
          <w:sz w:val="24"/>
          <w:szCs w:val="24"/>
        </w:rPr>
      </w:pPr>
      <w:r w:rsidRPr="0087754A">
        <w:rPr>
          <w:b/>
          <w:bCs/>
          <w:sz w:val="24"/>
          <w:szCs w:val="24"/>
        </w:rPr>
        <w:t>Base de Datos de Auditoría</w:t>
      </w:r>
    </w:p>
    <w:p w14:paraId="37D6A728" w14:textId="77777777" w:rsidR="0087754A" w:rsidRPr="0087754A" w:rsidRDefault="0087754A" w:rsidP="0087754A">
      <w:pPr>
        <w:spacing w:after="0" w:line="240" w:lineRule="auto"/>
        <w:ind w:left="1416"/>
        <w:rPr>
          <w:sz w:val="24"/>
          <w:szCs w:val="24"/>
        </w:rPr>
      </w:pPr>
      <w:r w:rsidRPr="0087754A">
        <w:rPr>
          <w:sz w:val="24"/>
          <w:szCs w:val="24"/>
        </w:rPr>
        <w:t>• Fecha de creación.</w:t>
      </w:r>
      <w:r w:rsidRPr="0087754A">
        <w:rPr>
          <w:sz w:val="24"/>
          <w:szCs w:val="24"/>
        </w:rPr>
        <w:br/>
        <w:t>• Responsable.</w:t>
      </w:r>
      <w:r w:rsidRPr="0087754A">
        <w:rPr>
          <w:sz w:val="24"/>
          <w:szCs w:val="24"/>
        </w:rPr>
        <w:br/>
        <w:t>• Historial de acciones.</w:t>
      </w:r>
    </w:p>
    <w:p w14:paraId="40D77F2D" w14:textId="0AAA26F4" w:rsidR="0087754A" w:rsidRPr="0087754A" w:rsidRDefault="0087754A" w:rsidP="0087754A">
      <w:pPr>
        <w:spacing w:after="0" w:line="240" w:lineRule="auto"/>
        <w:jc w:val="both"/>
        <w:rPr>
          <w:sz w:val="24"/>
          <w:szCs w:val="24"/>
        </w:rPr>
      </w:pPr>
    </w:p>
    <w:p w14:paraId="2636AC6D" w14:textId="77777777" w:rsidR="0087754A" w:rsidRPr="0087754A" w:rsidRDefault="0087754A" w:rsidP="0087754A">
      <w:pPr>
        <w:spacing w:after="0" w:line="240" w:lineRule="auto"/>
        <w:jc w:val="both"/>
        <w:rPr>
          <w:b/>
          <w:bCs/>
          <w:sz w:val="24"/>
          <w:szCs w:val="24"/>
        </w:rPr>
      </w:pPr>
      <w:r w:rsidRPr="0087754A">
        <w:rPr>
          <w:b/>
          <w:bCs/>
          <w:sz w:val="24"/>
          <w:szCs w:val="24"/>
        </w:rPr>
        <w:t>Detección Automática de la Vacante</w:t>
      </w:r>
    </w:p>
    <w:p w14:paraId="1A81AB97" w14:textId="77777777" w:rsidR="0087754A" w:rsidRPr="0087754A" w:rsidRDefault="0087754A" w:rsidP="0087754A">
      <w:pPr>
        <w:spacing w:after="0" w:line="240" w:lineRule="auto"/>
        <w:jc w:val="both"/>
        <w:rPr>
          <w:sz w:val="24"/>
          <w:szCs w:val="24"/>
        </w:rPr>
      </w:pPr>
      <w:r w:rsidRPr="0087754A">
        <w:rPr>
          <w:sz w:val="24"/>
          <w:szCs w:val="24"/>
        </w:rPr>
        <w:t>El ERP debe monitorear permanentemente la diferencia entre:</w:t>
      </w:r>
    </w:p>
    <w:p w14:paraId="3C8DB545" w14:textId="657312EE" w:rsidR="0087754A" w:rsidRPr="0087754A" w:rsidRDefault="0087754A" w:rsidP="0087754A">
      <w:pPr>
        <w:spacing w:after="0" w:line="240" w:lineRule="auto"/>
        <w:jc w:val="both"/>
        <w:rPr>
          <w:b/>
          <w:bCs/>
          <w:sz w:val="24"/>
          <w:szCs w:val="24"/>
          <w:lang w:val="en-029"/>
        </w:rPr>
      </w:pPr>
      <w:r w:rsidRPr="0087754A">
        <w:rPr>
          <w:b/>
          <w:bCs/>
          <w:sz w:val="24"/>
          <w:szCs w:val="24"/>
          <w:lang w:val="en-029"/>
        </w:rPr>
        <w:t>Head Count Objetivo</w:t>
      </w:r>
      <w:r>
        <w:rPr>
          <w:b/>
          <w:bCs/>
          <w:sz w:val="24"/>
          <w:szCs w:val="24"/>
          <w:lang w:val="en-029"/>
        </w:rPr>
        <w:t xml:space="preserve"> </w:t>
      </w:r>
      <w:r w:rsidRPr="0087754A">
        <w:rPr>
          <w:sz w:val="24"/>
          <w:szCs w:val="24"/>
          <w:lang w:val="en-029"/>
        </w:rPr>
        <w:t>y</w:t>
      </w:r>
      <w:r>
        <w:rPr>
          <w:b/>
          <w:bCs/>
          <w:sz w:val="24"/>
          <w:szCs w:val="24"/>
          <w:lang w:val="en-029"/>
        </w:rPr>
        <w:t xml:space="preserve"> </w:t>
      </w:r>
      <w:r w:rsidRPr="0087754A">
        <w:rPr>
          <w:b/>
          <w:bCs/>
          <w:sz w:val="24"/>
          <w:szCs w:val="24"/>
          <w:lang w:val="en-029"/>
        </w:rPr>
        <w:t>Head Count Disponible</w:t>
      </w:r>
    </w:p>
    <w:p w14:paraId="236FE3BF" w14:textId="77777777" w:rsidR="0087754A" w:rsidRDefault="0087754A" w:rsidP="0087754A">
      <w:pPr>
        <w:spacing w:after="0" w:line="240" w:lineRule="auto"/>
        <w:jc w:val="both"/>
        <w:rPr>
          <w:sz w:val="24"/>
          <w:szCs w:val="24"/>
        </w:rPr>
      </w:pPr>
      <w:r w:rsidRPr="0087754A">
        <w:rPr>
          <w:sz w:val="24"/>
          <w:szCs w:val="24"/>
        </w:rPr>
        <w:t>Cuando se detecte una brecha, el sistema debe generar automáticamente una nueva vacante.</w:t>
      </w:r>
    </w:p>
    <w:p w14:paraId="26D9B65C" w14:textId="77777777" w:rsidR="0087754A" w:rsidRDefault="0087754A" w:rsidP="0087754A">
      <w:pPr>
        <w:spacing w:after="0" w:line="240" w:lineRule="auto"/>
        <w:jc w:val="both"/>
        <w:rPr>
          <w:sz w:val="24"/>
          <w:szCs w:val="24"/>
        </w:rPr>
      </w:pPr>
    </w:p>
    <w:p w14:paraId="6DBFBEF5" w14:textId="77777777" w:rsidR="0087754A" w:rsidRDefault="0087754A" w:rsidP="0087754A">
      <w:pPr>
        <w:spacing w:after="0" w:line="240" w:lineRule="auto"/>
        <w:jc w:val="both"/>
        <w:rPr>
          <w:sz w:val="24"/>
          <w:szCs w:val="24"/>
        </w:rPr>
      </w:pPr>
    </w:p>
    <w:p w14:paraId="59B8F0A8" w14:textId="77777777" w:rsidR="0087754A" w:rsidRPr="0087754A" w:rsidRDefault="0087754A" w:rsidP="0087754A">
      <w:pPr>
        <w:spacing w:after="0" w:line="240" w:lineRule="auto"/>
        <w:jc w:val="both"/>
        <w:rPr>
          <w:sz w:val="24"/>
          <w:szCs w:val="24"/>
        </w:rPr>
      </w:pPr>
    </w:p>
    <w:p w14:paraId="1680DB66" w14:textId="77777777" w:rsidR="0087754A" w:rsidRPr="0087754A" w:rsidRDefault="0087754A" w:rsidP="0087754A">
      <w:pPr>
        <w:spacing w:after="0" w:line="240" w:lineRule="auto"/>
        <w:jc w:val="both"/>
        <w:rPr>
          <w:sz w:val="24"/>
          <w:szCs w:val="24"/>
        </w:rPr>
      </w:pPr>
      <w:r w:rsidRPr="0087754A">
        <w:rPr>
          <w:sz w:val="24"/>
          <w:szCs w:val="24"/>
        </w:rPr>
        <w:lastRenderedPageBreak/>
        <w:t>Por ejemplo:</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010"/>
        <w:gridCol w:w="913"/>
        <w:gridCol w:w="711"/>
      </w:tblGrid>
      <w:tr w:rsidR="0087754A" w:rsidRPr="0087754A" w14:paraId="41D5E378" w14:textId="77777777">
        <w:trPr>
          <w:tblHeader/>
          <w:tblCellSpacing w:w="15" w:type="dxa"/>
        </w:trPr>
        <w:tc>
          <w:tcPr>
            <w:tcW w:w="0" w:type="auto"/>
            <w:vAlign w:val="center"/>
            <w:hideMark/>
          </w:tcPr>
          <w:p w14:paraId="686D96B1" w14:textId="77777777" w:rsidR="0087754A" w:rsidRPr="0087754A" w:rsidRDefault="0087754A" w:rsidP="0087754A">
            <w:pPr>
              <w:spacing w:after="0" w:line="240" w:lineRule="auto"/>
              <w:jc w:val="center"/>
              <w:rPr>
                <w:b/>
                <w:bCs/>
                <w:sz w:val="24"/>
                <w:szCs w:val="24"/>
              </w:rPr>
            </w:pPr>
            <w:r w:rsidRPr="0087754A">
              <w:rPr>
                <w:b/>
                <w:bCs/>
                <w:sz w:val="24"/>
                <w:szCs w:val="24"/>
              </w:rPr>
              <w:t>Puesto</w:t>
            </w:r>
          </w:p>
        </w:tc>
        <w:tc>
          <w:tcPr>
            <w:tcW w:w="0" w:type="auto"/>
            <w:vAlign w:val="center"/>
            <w:hideMark/>
          </w:tcPr>
          <w:p w14:paraId="4F3AFECF" w14:textId="77777777" w:rsidR="0087754A" w:rsidRPr="0087754A" w:rsidRDefault="0087754A" w:rsidP="0087754A">
            <w:pPr>
              <w:spacing w:after="0" w:line="240" w:lineRule="auto"/>
              <w:jc w:val="center"/>
              <w:rPr>
                <w:b/>
                <w:bCs/>
                <w:sz w:val="24"/>
                <w:szCs w:val="24"/>
              </w:rPr>
            </w:pPr>
            <w:r w:rsidRPr="0087754A">
              <w:rPr>
                <w:b/>
                <w:bCs/>
                <w:sz w:val="24"/>
                <w:szCs w:val="24"/>
              </w:rPr>
              <w:t>Objetivo</w:t>
            </w:r>
          </w:p>
        </w:tc>
        <w:tc>
          <w:tcPr>
            <w:tcW w:w="0" w:type="auto"/>
            <w:vAlign w:val="center"/>
            <w:hideMark/>
          </w:tcPr>
          <w:p w14:paraId="254E245E" w14:textId="77777777" w:rsidR="0087754A" w:rsidRPr="0087754A" w:rsidRDefault="0087754A" w:rsidP="0087754A">
            <w:pPr>
              <w:spacing w:after="0" w:line="240" w:lineRule="auto"/>
              <w:jc w:val="center"/>
              <w:rPr>
                <w:b/>
                <w:bCs/>
                <w:sz w:val="24"/>
                <w:szCs w:val="24"/>
              </w:rPr>
            </w:pPr>
            <w:r w:rsidRPr="0087754A">
              <w:rPr>
                <w:b/>
                <w:bCs/>
                <w:sz w:val="24"/>
                <w:szCs w:val="24"/>
              </w:rPr>
              <w:t>Actual</w:t>
            </w:r>
          </w:p>
        </w:tc>
      </w:tr>
      <w:tr w:rsidR="0087754A" w:rsidRPr="0087754A" w14:paraId="751B3D40" w14:textId="77777777">
        <w:trPr>
          <w:tblCellSpacing w:w="15" w:type="dxa"/>
        </w:trPr>
        <w:tc>
          <w:tcPr>
            <w:tcW w:w="0" w:type="auto"/>
            <w:vAlign w:val="center"/>
            <w:hideMark/>
          </w:tcPr>
          <w:p w14:paraId="45844AB6" w14:textId="77777777" w:rsidR="0087754A" w:rsidRPr="0087754A" w:rsidRDefault="0087754A" w:rsidP="0087754A">
            <w:pPr>
              <w:spacing w:after="0" w:line="240" w:lineRule="auto"/>
              <w:jc w:val="center"/>
              <w:rPr>
                <w:sz w:val="24"/>
                <w:szCs w:val="24"/>
              </w:rPr>
            </w:pPr>
            <w:r w:rsidRPr="0087754A">
              <w:rPr>
                <w:sz w:val="24"/>
                <w:szCs w:val="24"/>
              </w:rPr>
              <w:t>Operador</w:t>
            </w:r>
          </w:p>
        </w:tc>
        <w:tc>
          <w:tcPr>
            <w:tcW w:w="0" w:type="auto"/>
            <w:vAlign w:val="center"/>
            <w:hideMark/>
          </w:tcPr>
          <w:p w14:paraId="7F32F2F8" w14:textId="77777777" w:rsidR="0087754A" w:rsidRPr="0087754A" w:rsidRDefault="0087754A" w:rsidP="0087754A">
            <w:pPr>
              <w:spacing w:after="0" w:line="240" w:lineRule="auto"/>
              <w:jc w:val="center"/>
              <w:rPr>
                <w:sz w:val="24"/>
                <w:szCs w:val="24"/>
              </w:rPr>
            </w:pPr>
            <w:r w:rsidRPr="0087754A">
              <w:rPr>
                <w:sz w:val="24"/>
                <w:szCs w:val="24"/>
              </w:rPr>
              <w:t>20</w:t>
            </w:r>
          </w:p>
        </w:tc>
        <w:tc>
          <w:tcPr>
            <w:tcW w:w="0" w:type="auto"/>
            <w:vAlign w:val="center"/>
            <w:hideMark/>
          </w:tcPr>
          <w:p w14:paraId="609FFF8A" w14:textId="77777777" w:rsidR="0087754A" w:rsidRPr="0087754A" w:rsidRDefault="0087754A" w:rsidP="0087754A">
            <w:pPr>
              <w:spacing w:after="0" w:line="240" w:lineRule="auto"/>
              <w:jc w:val="center"/>
              <w:rPr>
                <w:sz w:val="24"/>
                <w:szCs w:val="24"/>
              </w:rPr>
            </w:pPr>
            <w:r w:rsidRPr="0087754A">
              <w:rPr>
                <w:sz w:val="24"/>
                <w:szCs w:val="24"/>
              </w:rPr>
              <w:t>19</w:t>
            </w:r>
          </w:p>
        </w:tc>
      </w:tr>
    </w:tbl>
    <w:p w14:paraId="28805819" w14:textId="77777777" w:rsidR="0087754A" w:rsidRDefault="0087754A" w:rsidP="0087754A">
      <w:pPr>
        <w:spacing w:after="0" w:line="240" w:lineRule="auto"/>
        <w:jc w:val="both"/>
        <w:rPr>
          <w:sz w:val="24"/>
          <w:szCs w:val="24"/>
        </w:rPr>
      </w:pPr>
    </w:p>
    <w:p w14:paraId="5EC70CD9" w14:textId="1B98CA03" w:rsidR="0087754A" w:rsidRPr="0087754A" w:rsidRDefault="0087754A" w:rsidP="0087754A">
      <w:pPr>
        <w:spacing w:after="0" w:line="240" w:lineRule="auto"/>
        <w:jc w:val="both"/>
        <w:rPr>
          <w:sz w:val="24"/>
          <w:szCs w:val="24"/>
        </w:rPr>
      </w:pPr>
      <w:r w:rsidRPr="0087754A">
        <w:rPr>
          <w:sz w:val="24"/>
          <w:szCs w:val="24"/>
        </w:rPr>
        <w:t>Resultado:</w:t>
      </w:r>
      <w:r>
        <w:rPr>
          <w:sz w:val="24"/>
          <w:szCs w:val="24"/>
        </w:rPr>
        <w:t xml:space="preserve"> </w:t>
      </w:r>
      <w:r w:rsidRPr="0087754A">
        <w:rPr>
          <w:b/>
          <w:bCs/>
          <w:sz w:val="24"/>
          <w:szCs w:val="24"/>
        </w:rPr>
        <w:t>Vacante automática generada para Operador de Producción.</w:t>
      </w:r>
    </w:p>
    <w:p w14:paraId="1544CBAF" w14:textId="4F8AA723" w:rsidR="0087754A" w:rsidRPr="0087754A" w:rsidRDefault="0087754A" w:rsidP="0087754A">
      <w:pPr>
        <w:spacing w:after="0" w:line="240" w:lineRule="auto"/>
        <w:jc w:val="both"/>
        <w:rPr>
          <w:sz w:val="24"/>
          <w:szCs w:val="24"/>
        </w:rPr>
      </w:pPr>
    </w:p>
    <w:p w14:paraId="0B46ACCE" w14:textId="77777777" w:rsidR="0087754A" w:rsidRPr="0087754A" w:rsidRDefault="0087754A" w:rsidP="0087754A">
      <w:pPr>
        <w:spacing w:after="0" w:line="240" w:lineRule="auto"/>
        <w:jc w:val="both"/>
        <w:rPr>
          <w:b/>
          <w:bCs/>
          <w:sz w:val="24"/>
          <w:szCs w:val="24"/>
        </w:rPr>
      </w:pPr>
      <w:r w:rsidRPr="0087754A">
        <w:rPr>
          <w:b/>
          <w:bCs/>
          <w:sz w:val="24"/>
          <w:szCs w:val="24"/>
        </w:rPr>
        <w:t>Generación Automática de Minuta Digital</w:t>
      </w:r>
    </w:p>
    <w:p w14:paraId="315FFF1A" w14:textId="77777777" w:rsidR="0087754A" w:rsidRPr="0087754A" w:rsidRDefault="0087754A" w:rsidP="0087754A">
      <w:pPr>
        <w:spacing w:after="0" w:line="240" w:lineRule="auto"/>
        <w:jc w:val="both"/>
        <w:rPr>
          <w:sz w:val="24"/>
          <w:szCs w:val="24"/>
        </w:rPr>
      </w:pPr>
      <w:r w:rsidRPr="0087754A">
        <w:rPr>
          <w:sz w:val="24"/>
          <w:szCs w:val="24"/>
        </w:rPr>
        <w:t>Una de las características distintivas de IOS-PYME consiste en utilizar el mismo sistema de minutas digitales aplicado en toda la organización.</w:t>
      </w:r>
    </w:p>
    <w:p w14:paraId="4ACA5EFD" w14:textId="77777777" w:rsidR="0087754A" w:rsidRPr="0087754A" w:rsidRDefault="0087754A" w:rsidP="0087754A">
      <w:pPr>
        <w:spacing w:after="0" w:line="240" w:lineRule="auto"/>
        <w:jc w:val="both"/>
        <w:rPr>
          <w:sz w:val="24"/>
          <w:szCs w:val="24"/>
        </w:rPr>
      </w:pPr>
      <w:r w:rsidRPr="0087754A">
        <w:rPr>
          <w:sz w:val="24"/>
          <w:szCs w:val="24"/>
        </w:rPr>
        <w:t>La vacante genera automáticamente un proyecto que incluye:</w:t>
      </w:r>
    </w:p>
    <w:p w14:paraId="50AAE1E2" w14:textId="77777777" w:rsidR="0087754A" w:rsidRPr="0087754A" w:rsidRDefault="0087754A" w:rsidP="0087754A">
      <w:pPr>
        <w:spacing w:after="0" w:line="240" w:lineRule="auto"/>
        <w:ind w:left="708"/>
        <w:rPr>
          <w:sz w:val="24"/>
          <w:szCs w:val="24"/>
        </w:rPr>
      </w:pPr>
      <w:r w:rsidRPr="0087754A">
        <w:rPr>
          <w:sz w:val="24"/>
          <w:szCs w:val="24"/>
        </w:rPr>
        <w:t>• Fecha de apertura.</w:t>
      </w:r>
      <w:r w:rsidRPr="0087754A">
        <w:rPr>
          <w:sz w:val="24"/>
          <w:szCs w:val="24"/>
        </w:rPr>
        <w:br/>
        <w:t>• Puesto requerido.</w:t>
      </w:r>
      <w:r w:rsidRPr="0087754A">
        <w:rPr>
          <w:sz w:val="24"/>
          <w:szCs w:val="24"/>
        </w:rPr>
        <w:br/>
        <w:t>• Departamento.</w:t>
      </w:r>
      <w:r w:rsidRPr="0087754A">
        <w:rPr>
          <w:sz w:val="24"/>
          <w:szCs w:val="24"/>
        </w:rPr>
        <w:br/>
        <w:t>• Prioridad.</w:t>
      </w:r>
      <w:r w:rsidRPr="0087754A">
        <w:rPr>
          <w:sz w:val="24"/>
          <w:szCs w:val="24"/>
        </w:rPr>
        <w:br/>
        <w:t>• Fecha objetivo de cierre.</w:t>
      </w:r>
    </w:p>
    <w:p w14:paraId="46A86A00" w14:textId="77777777" w:rsidR="0087754A" w:rsidRPr="0087754A" w:rsidRDefault="0087754A" w:rsidP="0087754A">
      <w:pPr>
        <w:spacing w:after="0" w:line="240" w:lineRule="auto"/>
        <w:jc w:val="both"/>
        <w:rPr>
          <w:sz w:val="24"/>
          <w:szCs w:val="24"/>
        </w:rPr>
      </w:pPr>
      <w:r w:rsidRPr="0087754A">
        <w:rPr>
          <w:sz w:val="24"/>
          <w:szCs w:val="24"/>
        </w:rPr>
        <w:t>El reclutamiento deja de ser una actividad informal y se convierte en una tarea visible dentro del sistema.</w:t>
      </w:r>
    </w:p>
    <w:p w14:paraId="45F7661B" w14:textId="153ABF96" w:rsidR="0087754A" w:rsidRPr="0087754A" w:rsidRDefault="0087754A" w:rsidP="0087754A">
      <w:pPr>
        <w:spacing w:after="0" w:line="240" w:lineRule="auto"/>
        <w:jc w:val="both"/>
        <w:rPr>
          <w:sz w:val="24"/>
          <w:szCs w:val="24"/>
        </w:rPr>
      </w:pPr>
    </w:p>
    <w:p w14:paraId="3F14E70F" w14:textId="77777777" w:rsidR="0087754A" w:rsidRPr="0087754A" w:rsidRDefault="0087754A" w:rsidP="0087754A">
      <w:pPr>
        <w:spacing w:after="0" w:line="240" w:lineRule="auto"/>
        <w:jc w:val="both"/>
        <w:rPr>
          <w:b/>
          <w:bCs/>
          <w:sz w:val="24"/>
          <w:szCs w:val="24"/>
        </w:rPr>
      </w:pPr>
      <w:r w:rsidRPr="0087754A">
        <w:rPr>
          <w:b/>
          <w:bCs/>
          <w:sz w:val="24"/>
          <w:szCs w:val="24"/>
        </w:rPr>
        <w:t>Asignación Automática de Responsables</w:t>
      </w:r>
    </w:p>
    <w:p w14:paraId="1FF10EB5" w14:textId="77777777" w:rsidR="0087754A" w:rsidRPr="0087754A" w:rsidRDefault="0087754A" w:rsidP="0087754A">
      <w:pPr>
        <w:spacing w:after="0" w:line="240" w:lineRule="auto"/>
        <w:jc w:val="both"/>
        <w:rPr>
          <w:sz w:val="24"/>
          <w:szCs w:val="24"/>
        </w:rPr>
      </w:pPr>
      <w:r w:rsidRPr="0087754A">
        <w:rPr>
          <w:sz w:val="24"/>
          <w:szCs w:val="24"/>
        </w:rPr>
        <w:t>El ERP debe identificar automáticamente:</w:t>
      </w:r>
    </w:p>
    <w:p w14:paraId="5FAD0BC7" w14:textId="3BB60129" w:rsidR="0087754A" w:rsidRPr="0087754A" w:rsidRDefault="0087754A" w:rsidP="0087754A">
      <w:pPr>
        <w:spacing w:after="0" w:line="240" w:lineRule="auto"/>
        <w:jc w:val="both"/>
        <w:rPr>
          <w:b/>
          <w:bCs/>
          <w:sz w:val="24"/>
          <w:szCs w:val="24"/>
        </w:rPr>
      </w:pPr>
      <w:r w:rsidRPr="0087754A">
        <w:rPr>
          <w:b/>
          <w:bCs/>
          <w:sz w:val="24"/>
          <w:szCs w:val="24"/>
        </w:rPr>
        <w:t>Recursos Humanos</w:t>
      </w:r>
      <w:r>
        <w:rPr>
          <w:b/>
          <w:bCs/>
          <w:sz w:val="24"/>
          <w:szCs w:val="24"/>
        </w:rPr>
        <w:t xml:space="preserve"> </w:t>
      </w:r>
      <w:r w:rsidRPr="0087754A">
        <w:rPr>
          <w:sz w:val="24"/>
          <w:szCs w:val="24"/>
        </w:rPr>
        <w:t>Responsable del proceso de reclutamiento.</w:t>
      </w:r>
    </w:p>
    <w:p w14:paraId="64678566" w14:textId="436F8112" w:rsidR="0087754A" w:rsidRPr="0087754A" w:rsidRDefault="0087754A" w:rsidP="0087754A">
      <w:pPr>
        <w:spacing w:after="0" w:line="240" w:lineRule="auto"/>
        <w:jc w:val="both"/>
        <w:rPr>
          <w:b/>
          <w:bCs/>
          <w:sz w:val="24"/>
          <w:szCs w:val="24"/>
        </w:rPr>
      </w:pPr>
      <w:r w:rsidRPr="0087754A">
        <w:rPr>
          <w:b/>
          <w:bCs/>
          <w:sz w:val="24"/>
          <w:szCs w:val="24"/>
        </w:rPr>
        <w:t>Supervisor Solicitante</w:t>
      </w:r>
      <w:r>
        <w:rPr>
          <w:b/>
          <w:bCs/>
          <w:sz w:val="24"/>
          <w:szCs w:val="24"/>
        </w:rPr>
        <w:t xml:space="preserve"> </w:t>
      </w:r>
      <w:r w:rsidRPr="0087754A">
        <w:rPr>
          <w:sz w:val="24"/>
          <w:szCs w:val="24"/>
        </w:rPr>
        <w:t>Responsable de validar candidatos.</w:t>
      </w:r>
    </w:p>
    <w:p w14:paraId="248EE8F2" w14:textId="42EDB8ED" w:rsidR="0087754A" w:rsidRPr="0087754A" w:rsidRDefault="0087754A" w:rsidP="0087754A">
      <w:pPr>
        <w:spacing w:after="0" w:line="240" w:lineRule="auto"/>
        <w:jc w:val="both"/>
        <w:rPr>
          <w:b/>
          <w:bCs/>
          <w:sz w:val="24"/>
          <w:szCs w:val="24"/>
        </w:rPr>
      </w:pPr>
      <w:r w:rsidRPr="0087754A">
        <w:rPr>
          <w:b/>
          <w:bCs/>
          <w:sz w:val="24"/>
          <w:szCs w:val="24"/>
        </w:rPr>
        <w:t>Gerencia de Área</w:t>
      </w:r>
      <w:r>
        <w:rPr>
          <w:b/>
          <w:bCs/>
          <w:sz w:val="24"/>
          <w:szCs w:val="24"/>
        </w:rPr>
        <w:t xml:space="preserve"> </w:t>
      </w:r>
      <w:r w:rsidRPr="0087754A">
        <w:rPr>
          <w:sz w:val="24"/>
          <w:szCs w:val="24"/>
        </w:rPr>
        <w:t>Responsable de aprobación.</w:t>
      </w:r>
    </w:p>
    <w:p w14:paraId="198B41CA" w14:textId="77777777" w:rsidR="0087754A" w:rsidRPr="0087754A" w:rsidRDefault="0087754A" w:rsidP="0087754A">
      <w:pPr>
        <w:spacing w:after="0" w:line="240" w:lineRule="auto"/>
        <w:jc w:val="both"/>
        <w:rPr>
          <w:sz w:val="24"/>
          <w:szCs w:val="24"/>
        </w:rPr>
      </w:pPr>
      <w:r w:rsidRPr="0087754A">
        <w:rPr>
          <w:sz w:val="24"/>
          <w:szCs w:val="24"/>
        </w:rPr>
        <w:t>Cada participante conoce inmediatamente su rol dentro del proceso.</w:t>
      </w:r>
    </w:p>
    <w:p w14:paraId="0E67ACDD" w14:textId="34DC3D21" w:rsidR="0087754A" w:rsidRPr="0087754A" w:rsidRDefault="0087754A" w:rsidP="0087754A">
      <w:pPr>
        <w:spacing w:after="0" w:line="240" w:lineRule="auto"/>
        <w:jc w:val="both"/>
        <w:rPr>
          <w:sz w:val="24"/>
          <w:szCs w:val="24"/>
        </w:rPr>
      </w:pPr>
    </w:p>
    <w:p w14:paraId="3A5F62E4" w14:textId="77777777" w:rsidR="0087754A" w:rsidRPr="0087754A" w:rsidRDefault="0087754A" w:rsidP="0087754A">
      <w:pPr>
        <w:spacing w:after="0" w:line="240" w:lineRule="auto"/>
        <w:jc w:val="both"/>
        <w:rPr>
          <w:b/>
          <w:bCs/>
          <w:sz w:val="24"/>
          <w:szCs w:val="24"/>
        </w:rPr>
      </w:pPr>
      <w:r w:rsidRPr="0087754A">
        <w:rPr>
          <w:b/>
          <w:bCs/>
          <w:sz w:val="24"/>
          <w:szCs w:val="24"/>
        </w:rPr>
        <w:t>Activación del Workflow de Reclutamiento</w:t>
      </w:r>
    </w:p>
    <w:p w14:paraId="78619F0A" w14:textId="77777777" w:rsidR="0087754A" w:rsidRPr="0087754A" w:rsidRDefault="0087754A" w:rsidP="0087754A">
      <w:pPr>
        <w:spacing w:after="0" w:line="240" w:lineRule="auto"/>
        <w:jc w:val="both"/>
        <w:rPr>
          <w:sz w:val="24"/>
          <w:szCs w:val="24"/>
        </w:rPr>
      </w:pPr>
      <w:r w:rsidRPr="0087754A">
        <w:rPr>
          <w:sz w:val="24"/>
          <w:szCs w:val="24"/>
        </w:rPr>
        <w:t>El sistema debe generar automáticamente las etapas del proceso:</w:t>
      </w:r>
    </w:p>
    <w:p w14:paraId="541F3725"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Definición del Perfil</w:t>
      </w:r>
    </w:p>
    <w:p w14:paraId="4C9371AA"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Publicación de Vacante</w:t>
      </w:r>
    </w:p>
    <w:p w14:paraId="4F7C5DD3"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Recepción de Candidatos</w:t>
      </w:r>
    </w:p>
    <w:p w14:paraId="71284409"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Entrevistas</w:t>
      </w:r>
    </w:p>
    <w:p w14:paraId="30C70C0D"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Evaluaciones</w:t>
      </w:r>
    </w:p>
    <w:p w14:paraId="5F260F16"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Selección</w:t>
      </w:r>
    </w:p>
    <w:p w14:paraId="521D99F4"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Oferta Laboral</w:t>
      </w:r>
    </w:p>
    <w:p w14:paraId="54A8131C"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Contratación</w:t>
      </w:r>
    </w:p>
    <w:p w14:paraId="4EF20179" w14:textId="77777777" w:rsidR="0087754A" w:rsidRPr="0087754A" w:rsidRDefault="0087754A" w:rsidP="00D60D34">
      <w:pPr>
        <w:pStyle w:val="Prrafodelista"/>
        <w:numPr>
          <w:ilvl w:val="0"/>
          <w:numId w:val="605"/>
        </w:numPr>
        <w:spacing w:after="0" w:line="240" w:lineRule="auto"/>
        <w:jc w:val="both"/>
        <w:rPr>
          <w:sz w:val="24"/>
          <w:szCs w:val="24"/>
        </w:rPr>
      </w:pPr>
      <w:r w:rsidRPr="0087754A">
        <w:rPr>
          <w:sz w:val="24"/>
          <w:szCs w:val="24"/>
        </w:rPr>
        <w:t>Inducción</w:t>
      </w:r>
    </w:p>
    <w:p w14:paraId="352F52CE" w14:textId="77777777" w:rsidR="0087754A" w:rsidRPr="0087754A" w:rsidRDefault="0087754A" w:rsidP="0087754A">
      <w:pPr>
        <w:spacing w:after="0" w:line="240" w:lineRule="auto"/>
        <w:jc w:val="both"/>
        <w:rPr>
          <w:sz w:val="24"/>
          <w:szCs w:val="24"/>
        </w:rPr>
      </w:pPr>
      <w:r w:rsidRPr="0087754A">
        <w:rPr>
          <w:sz w:val="24"/>
          <w:szCs w:val="24"/>
        </w:rPr>
        <w:t>Cada etapa debe quedar controlada dentro del ERP.</w:t>
      </w:r>
    </w:p>
    <w:p w14:paraId="73886620" w14:textId="6488F10E" w:rsidR="0087754A" w:rsidRPr="0087754A" w:rsidRDefault="0087754A" w:rsidP="0087754A">
      <w:pPr>
        <w:spacing w:after="0" w:line="240" w:lineRule="auto"/>
        <w:jc w:val="both"/>
        <w:rPr>
          <w:sz w:val="24"/>
          <w:szCs w:val="24"/>
        </w:rPr>
      </w:pPr>
    </w:p>
    <w:p w14:paraId="52C2C9CB" w14:textId="77777777" w:rsidR="0087754A" w:rsidRPr="0087754A" w:rsidRDefault="0087754A" w:rsidP="0087754A">
      <w:pPr>
        <w:spacing w:after="0" w:line="240" w:lineRule="auto"/>
        <w:jc w:val="both"/>
        <w:rPr>
          <w:b/>
          <w:bCs/>
          <w:sz w:val="24"/>
          <w:szCs w:val="24"/>
        </w:rPr>
      </w:pPr>
      <w:r w:rsidRPr="0087754A">
        <w:rPr>
          <w:b/>
          <w:bCs/>
          <w:sz w:val="24"/>
          <w:szCs w:val="24"/>
        </w:rPr>
        <w:t>Notificaciones Automáticas</w:t>
      </w:r>
    </w:p>
    <w:p w14:paraId="15C44771" w14:textId="77777777" w:rsidR="0087754A" w:rsidRPr="0087754A" w:rsidRDefault="0087754A" w:rsidP="0087754A">
      <w:pPr>
        <w:spacing w:after="0" w:line="240" w:lineRule="auto"/>
        <w:jc w:val="both"/>
        <w:rPr>
          <w:sz w:val="24"/>
          <w:szCs w:val="24"/>
        </w:rPr>
      </w:pPr>
      <w:r w:rsidRPr="0087754A">
        <w:rPr>
          <w:sz w:val="24"/>
          <w:szCs w:val="24"/>
        </w:rPr>
        <w:t>Una vez creada la vacante, el sistema debe enviar alertas a:</w:t>
      </w:r>
    </w:p>
    <w:p w14:paraId="25F57399" w14:textId="77777777" w:rsidR="0087754A" w:rsidRPr="0087754A" w:rsidRDefault="0087754A" w:rsidP="0087754A">
      <w:pPr>
        <w:spacing w:after="0" w:line="240" w:lineRule="auto"/>
        <w:ind w:left="708"/>
        <w:rPr>
          <w:sz w:val="24"/>
          <w:szCs w:val="24"/>
        </w:rPr>
      </w:pPr>
      <w:r w:rsidRPr="0087754A">
        <w:rPr>
          <w:sz w:val="24"/>
          <w:szCs w:val="24"/>
        </w:rPr>
        <w:t>• Recursos Humanos.</w:t>
      </w:r>
      <w:r w:rsidRPr="0087754A">
        <w:rPr>
          <w:sz w:val="24"/>
          <w:szCs w:val="24"/>
        </w:rPr>
        <w:br/>
        <w:t>• Supervisor del área.</w:t>
      </w:r>
      <w:r w:rsidRPr="0087754A">
        <w:rPr>
          <w:sz w:val="24"/>
          <w:szCs w:val="24"/>
        </w:rPr>
        <w:br/>
        <w:t>• Gerencia correspondiente.</w:t>
      </w:r>
      <w:r w:rsidRPr="0087754A">
        <w:rPr>
          <w:sz w:val="24"/>
          <w:szCs w:val="24"/>
        </w:rPr>
        <w:br/>
        <w:t>• Dirección (si aplica).</w:t>
      </w:r>
    </w:p>
    <w:p w14:paraId="54607B3D" w14:textId="77777777" w:rsidR="0087754A" w:rsidRPr="0087754A" w:rsidRDefault="0087754A" w:rsidP="0087754A">
      <w:pPr>
        <w:spacing w:after="0" w:line="240" w:lineRule="auto"/>
        <w:jc w:val="both"/>
        <w:rPr>
          <w:sz w:val="24"/>
          <w:szCs w:val="24"/>
        </w:rPr>
      </w:pPr>
      <w:r w:rsidRPr="0087754A">
        <w:rPr>
          <w:sz w:val="24"/>
          <w:szCs w:val="24"/>
        </w:rPr>
        <w:t>La comunicación ocurre automáticamente.</w:t>
      </w:r>
    </w:p>
    <w:p w14:paraId="1464B804" w14:textId="7494A04B" w:rsidR="0087754A" w:rsidRPr="0087754A" w:rsidRDefault="0087754A" w:rsidP="0087754A">
      <w:pPr>
        <w:spacing w:after="0" w:line="240" w:lineRule="auto"/>
        <w:jc w:val="both"/>
        <w:rPr>
          <w:sz w:val="24"/>
          <w:szCs w:val="24"/>
        </w:rPr>
      </w:pPr>
    </w:p>
    <w:p w14:paraId="76F437A8" w14:textId="77777777" w:rsidR="0087754A" w:rsidRPr="0087754A" w:rsidRDefault="0087754A" w:rsidP="0087754A">
      <w:pPr>
        <w:spacing w:after="0" w:line="240" w:lineRule="auto"/>
        <w:jc w:val="both"/>
        <w:rPr>
          <w:b/>
          <w:bCs/>
          <w:sz w:val="24"/>
          <w:szCs w:val="24"/>
        </w:rPr>
      </w:pPr>
      <w:r w:rsidRPr="0087754A">
        <w:rPr>
          <w:b/>
          <w:bCs/>
          <w:sz w:val="24"/>
          <w:szCs w:val="24"/>
        </w:rPr>
        <w:lastRenderedPageBreak/>
        <w:t>Escalamiento Automático</w:t>
      </w:r>
    </w:p>
    <w:p w14:paraId="12082FCE" w14:textId="77777777" w:rsidR="0087754A" w:rsidRPr="0087754A" w:rsidRDefault="0087754A" w:rsidP="0087754A">
      <w:pPr>
        <w:spacing w:after="0" w:line="240" w:lineRule="auto"/>
        <w:jc w:val="both"/>
        <w:rPr>
          <w:sz w:val="24"/>
          <w:szCs w:val="24"/>
        </w:rPr>
      </w:pPr>
      <w:r w:rsidRPr="0087754A">
        <w:rPr>
          <w:sz w:val="24"/>
          <w:szCs w:val="24"/>
        </w:rPr>
        <w:t>Si una vacante permanece abierta más allá del plazo definido, el sistema puede generar:</w:t>
      </w:r>
    </w:p>
    <w:p w14:paraId="5F1EAA68" w14:textId="77777777" w:rsidR="0087754A" w:rsidRPr="0087754A" w:rsidRDefault="0087754A" w:rsidP="0087754A">
      <w:pPr>
        <w:spacing w:after="0" w:line="240" w:lineRule="auto"/>
        <w:ind w:left="708"/>
        <w:rPr>
          <w:sz w:val="24"/>
          <w:szCs w:val="24"/>
        </w:rPr>
      </w:pPr>
      <w:r w:rsidRPr="0087754A">
        <w:rPr>
          <w:sz w:val="24"/>
          <w:szCs w:val="24"/>
        </w:rPr>
        <w:t>• Recordatorios.</w:t>
      </w:r>
      <w:r w:rsidRPr="0087754A">
        <w:rPr>
          <w:sz w:val="24"/>
          <w:szCs w:val="24"/>
        </w:rPr>
        <w:br/>
        <w:t>• Alertas.</w:t>
      </w:r>
      <w:r w:rsidRPr="0087754A">
        <w:rPr>
          <w:sz w:val="24"/>
          <w:szCs w:val="24"/>
        </w:rPr>
        <w:br/>
        <w:t>• Escalamientos jerárquicos.</w:t>
      </w:r>
      <w:r w:rsidRPr="0087754A">
        <w:rPr>
          <w:sz w:val="24"/>
          <w:szCs w:val="24"/>
        </w:rPr>
        <w:br/>
        <w:t>• Reuniones automáticas de seguimiento.</w:t>
      </w:r>
    </w:p>
    <w:p w14:paraId="367C36F1" w14:textId="77777777" w:rsidR="0087754A" w:rsidRPr="0087754A" w:rsidRDefault="0087754A" w:rsidP="0087754A">
      <w:pPr>
        <w:spacing w:after="0" w:line="240" w:lineRule="auto"/>
        <w:jc w:val="both"/>
        <w:rPr>
          <w:sz w:val="24"/>
          <w:szCs w:val="24"/>
        </w:rPr>
      </w:pPr>
      <w:r w:rsidRPr="0087754A">
        <w:rPr>
          <w:sz w:val="24"/>
          <w:szCs w:val="24"/>
        </w:rPr>
        <w:t>El objetivo es evitar posiciones críticas sin cubrir.</w:t>
      </w:r>
    </w:p>
    <w:p w14:paraId="56548940" w14:textId="04D640E8" w:rsidR="0087754A" w:rsidRPr="0087754A" w:rsidRDefault="0087754A" w:rsidP="0087754A">
      <w:pPr>
        <w:spacing w:after="0" w:line="240" w:lineRule="auto"/>
        <w:jc w:val="both"/>
        <w:rPr>
          <w:sz w:val="24"/>
          <w:szCs w:val="24"/>
        </w:rPr>
      </w:pPr>
    </w:p>
    <w:p w14:paraId="042243F4" w14:textId="77777777" w:rsidR="0087754A" w:rsidRPr="0087754A" w:rsidRDefault="0087754A" w:rsidP="0087754A">
      <w:pPr>
        <w:spacing w:after="0" w:line="240" w:lineRule="auto"/>
        <w:jc w:val="both"/>
        <w:rPr>
          <w:b/>
          <w:bCs/>
          <w:sz w:val="24"/>
          <w:szCs w:val="24"/>
        </w:rPr>
      </w:pPr>
      <w:r w:rsidRPr="0087754A">
        <w:rPr>
          <w:b/>
          <w:bCs/>
          <w:sz w:val="24"/>
          <w:szCs w:val="24"/>
        </w:rPr>
        <w:t>Dashboard de Reclutamiento</w:t>
      </w:r>
    </w:p>
    <w:p w14:paraId="3195AA1A" w14:textId="77777777" w:rsidR="0087754A" w:rsidRPr="0087754A" w:rsidRDefault="0087754A" w:rsidP="0087754A">
      <w:pPr>
        <w:spacing w:after="0" w:line="240" w:lineRule="auto"/>
        <w:jc w:val="both"/>
        <w:rPr>
          <w:sz w:val="24"/>
          <w:szCs w:val="24"/>
        </w:rPr>
      </w:pPr>
      <w:r w:rsidRPr="0087754A">
        <w:rPr>
          <w:sz w:val="24"/>
          <w:szCs w:val="24"/>
        </w:rPr>
        <w:t>El ERP debe mostrar visualmente:</w:t>
      </w:r>
    </w:p>
    <w:p w14:paraId="55AB85B4" w14:textId="77777777" w:rsidR="0087754A" w:rsidRPr="0087754A" w:rsidRDefault="0087754A" w:rsidP="0087754A">
      <w:pPr>
        <w:spacing w:after="0" w:line="240" w:lineRule="auto"/>
        <w:ind w:left="708"/>
        <w:rPr>
          <w:sz w:val="24"/>
          <w:szCs w:val="24"/>
        </w:rPr>
      </w:pPr>
      <w:r w:rsidRPr="0087754A">
        <w:rPr>
          <w:sz w:val="24"/>
          <w:szCs w:val="24"/>
        </w:rPr>
        <w:t>• Vacantes abiertas.</w:t>
      </w:r>
      <w:r w:rsidRPr="0087754A">
        <w:rPr>
          <w:sz w:val="24"/>
          <w:szCs w:val="24"/>
        </w:rPr>
        <w:br/>
        <w:t>• Vacantes críticas.</w:t>
      </w:r>
      <w:r w:rsidRPr="0087754A">
        <w:rPr>
          <w:sz w:val="24"/>
          <w:szCs w:val="24"/>
        </w:rPr>
        <w:br/>
        <w:t>• Vacantes en proceso.</w:t>
      </w:r>
      <w:r w:rsidRPr="0087754A">
        <w:rPr>
          <w:sz w:val="24"/>
          <w:szCs w:val="24"/>
        </w:rPr>
        <w:br/>
        <w:t>• Tiempo promedio de cobertura.</w:t>
      </w:r>
      <w:r w:rsidRPr="0087754A">
        <w:rPr>
          <w:sz w:val="24"/>
          <w:szCs w:val="24"/>
        </w:rPr>
        <w:br/>
        <w:t>• Avance por responsable.</w:t>
      </w:r>
    </w:p>
    <w:p w14:paraId="30353790" w14:textId="77777777" w:rsidR="0087754A" w:rsidRPr="0087754A" w:rsidRDefault="0087754A" w:rsidP="0087754A">
      <w:pPr>
        <w:spacing w:after="0" w:line="240" w:lineRule="auto"/>
        <w:jc w:val="both"/>
        <w:rPr>
          <w:sz w:val="24"/>
          <w:szCs w:val="24"/>
        </w:rPr>
      </w:pPr>
      <w:r w:rsidRPr="0087754A">
        <w:rPr>
          <w:sz w:val="24"/>
          <w:szCs w:val="24"/>
        </w:rPr>
        <w:t>La organización obtiene visibilidad completa sobre su capacidad futura.</w:t>
      </w:r>
    </w:p>
    <w:p w14:paraId="04A15BBE" w14:textId="2A84A7E0" w:rsidR="0087754A" w:rsidRPr="0087754A" w:rsidRDefault="0087754A" w:rsidP="0087754A">
      <w:pPr>
        <w:spacing w:after="0" w:line="240" w:lineRule="auto"/>
        <w:jc w:val="both"/>
        <w:rPr>
          <w:sz w:val="24"/>
          <w:szCs w:val="24"/>
        </w:rPr>
      </w:pPr>
    </w:p>
    <w:p w14:paraId="3D4945FD" w14:textId="77777777" w:rsidR="0087754A" w:rsidRPr="0087754A" w:rsidRDefault="0087754A" w:rsidP="0087754A">
      <w:pPr>
        <w:spacing w:after="0" w:line="240" w:lineRule="auto"/>
        <w:jc w:val="both"/>
        <w:rPr>
          <w:b/>
          <w:bCs/>
          <w:sz w:val="24"/>
          <w:szCs w:val="24"/>
        </w:rPr>
      </w:pPr>
      <w:r w:rsidRPr="0087754A">
        <w:rPr>
          <w:b/>
          <w:bCs/>
          <w:sz w:val="24"/>
          <w:szCs w:val="24"/>
        </w:rPr>
        <w:t>Indicadores Generados</w:t>
      </w:r>
    </w:p>
    <w:p w14:paraId="3F0EDD11" w14:textId="77777777" w:rsidR="0087754A" w:rsidRPr="0087754A" w:rsidRDefault="0087754A" w:rsidP="0087754A">
      <w:pPr>
        <w:spacing w:after="0" w:line="240" w:lineRule="auto"/>
        <w:jc w:val="both"/>
        <w:rPr>
          <w:sz w:val="24"/>
          <w:szCs w:val="24"/>
        </w:rPr>
      </w:pPr>
      <w:r w:rsidRPr="0087754A">
        <w:rPr>
          <w:sz w:val="24"/>
          <w:szCs w:val="24"/>
        </w:rPr>
        <w:t>Esta automatización debe alimentar indicadores como:</w:t>
      </w:r>
    </w:p>
    <w:p w14:paraId="3843AD11" w14:textId="77777777" w:rsidR="0087754A" w:rsidRPr="0087754A" w:rsidRDefault="0087754A" w:rsidP="0087754A">
      <w:pPr>
        <w:spacing w:after="0" w:line="240" w:lineRule="auto"/>
        <w:ind w:left="708"/>
        <w:rPr>
          <w:sz w:val="24"/>
          <w:szCs w:val="24"/>
        </w:rPr>
      </w:pPr>
      <w:r w:rsidRPr="0087754A">
        <w:rPr>
          <w:sz w:val="24"/>
          <w:szCs w:val="24"/>
        </w:rPr>
        <w:t>• Vacantes abiertas.</w:t>
      </w:r>
      <w:r w:rsidRPr="0087754A">
        <w:rPr>
          <w:sz w:val="24"/>
          <w:szCs w:val="24"/>
        </w:rPr>
        <w:br/>
        <w:t>• Tiempo para cubrir vacantes.</w:t>
      </w:r>
      <w:r w:rsidRPr="0087754A">
        <w:rPr>
          <w:sz w:val="24"/>
          <w:szCs w:val="24"/>
        </w:rPr>
        <w:br/>
        <w:t>• Vacantes críticas.</w:t>
      </w:r>
      <w:r w:rsidRPr="0087754A">
        <w:rPr>
          <w:sz w:val="24"/>
          <w:szCs w:val="24"/>
        </w:rPr>
        <w:br/>
        <w:t>• Vacantes vencidas.</w:t>
      </w:r>
      <w:r w:rsidRPr="0087754A">
        <w:rPr>
          <w:sz w:val="24"/>
          <w:szCs w:val="24"/>
        </w:rPr>
        <w:br/>
        <w:t>• Cumplimiento de fechas.</w:t>
      </w:r>
      <w:r w:rsidRPr="0087754A">
        <w:rPr>
          <w:sz w:val="24"/>
          <w:szCs w:val="24"/>
        </w:rPr>
        <w:br/>
        <w:t>• Candidatos por vacante.</w:t>
      </w:r>
      <w:r w:rsidRPr="0087754A">
        <w:rPr>
          <w:sz w:val="24"/>
          <w:szCs w:val="24"/>
        </w:rPr>
        <w:br/>
        <w:t>• Efectividad de reclutamiento.</w:t>
      </w:r>
      <w:r w:rsidRPr="0087754A">
        <w:rPr>
          <w:sz w:val="24"/>
          <w:szCs w:val="24"/>
        </w:rPr>
        <w:br/>
        <w:t>• Cobertura de Head Count.</w:t>
      </w:r>
    </w:p>
    <w:p w14:paraId="1753417E" w14:textId="3E28FA91" w:rsidR="0087754A" w:rsidRPr="0087754A" w:rsidRDefault="0087754A" w:rsidP="0087754A">
      <w:pPr>
        <w:spacing w:after="0" w:line="240" w:lineRule="auto"/>
        <w:jc w:val="both"/>
        <w:rPr>
          <w:sz w:val="24"/>
          <w:szCs w:val="24"/>
        </w:rPr>
      </w:pPr>
    </w:p>
    <w:p w14:paraId="700429DB" w14:textId="77777777" w:rsidR="0087754A" w:rsidRPr="0087754A" w:rsidRDefault="0087754A" w:rsidP="0087754A">
      <w:pPr>
        <w:spacing w:after="0" w:line="240" w:lineRule="auto"/>
        <w:jc w:val="both"/>
        <w:rPr>
          <w:b/>
          <w:bCs/>
          <w:sz w:val="24"/>
          <w:szCs w:val="24"/>
        </w:rPr>
      </w:pPr>
      <w:r w:rsidRPr="0087754A">
        <w:rPr>
          <w:b/>
          <w:bCs/>
          <w:sz w:val="24"/>
          <w:szCs w:val="24"/>
        </w:rPr>
        <w:t>Beneficios Esperados</w:t>
      </w:r>
    </w:p>
    <w:p w14:paraId="6AC6A167" w14:textId="77777777" w:rsidR="0087754A" w:rsidRPr="0087754A" w:rsidRDefault="0087754A" w:rsidP="0087754A">
      <w:pPr>
        <w:spacing w:after="0" w:line="240" w:lineRule="auto"/>
        <w:jc w:val="both"/>
        <w:rPr>
          <w:sz w:val="24"/>
          <w:szCs w:val="24"/>
        </w:rPr>
      </w:pPr>
      <w:r w:rsidRPr="0087754A">
        <w:rPr>
          <w:sz w:val="24"/>
          <w:szCs w:val="24"/>
        </w:rPr>
        <w:t>La implementación de esta automatización permite:</w:t>
      </w:r>
    </w:p>
    <w:p w14:paraId="612AED85" w14:textId="77777777" w:rsidR="0087754A" w:rsidRPr="0087754A" w:rsidRDefault="0087754A" w:rsidP="0087754A">
      <w:pPr>
        <w:spacing w:after="0" w:line="240" w:lineRule="auto"/>
        <w:ind w:left="708"/>
        <w:rPr>
          <w:sz w:val="24"/>
          <w:szCs w:val="24"/>
        </w:rPr>
      </w:pPr>
      <w:r w:rsidRPr="0087754A">
        <w:rPr>
          <w:sz w:val="24"/>
          <w:szCs w:val="24"/>
        </w:rPr>
        <w:t>• Reducir tiempos de contratación.</w:t>
      </w:r>
      <w:r w:rsidRPr="0087754A">
        <w:rPr>
          <w:sz w:val="24"/>
          <w:szCs w:val="24"/>
        </w:rPr>
        <w:br/>
        <w:t>• Mejorar trazabilidad.</w:t>
      </w:r>
      <w:r w:rsidRPr="0087754A">
        <w:rPr>
          <w:sz w:val="24"/>
          <w:szCs w:val="24"/>
        </w:rPr>
        <w:br/>
        <w:t>• Incrementar visibilidad.</w:t>
      </w:r>
      <w:r w:rsidRPr="0087754A">
        <w:rPr>
          <w:sz w:val="24"/>
          <w:szCs w:val="24"/>
        </w:rPr>
        <w:br/>
        <w:t>• Eliminar seguimientos manuales.</w:t>
      </w:r>
      <w:r w:rsidRPr="0087754A">
        <w:rPr>
          <w:sz w:val="24"/>
          <w:szCs w:val="24"/>
        </w:rPr>
        <w:br/>
        <w:t>• Reducir vacantes críticas.</w:t>
      </w:r>
      <w:r w:rsidRPr="0087754A">
        <w:rPr>
          <w:sz w:val="24"/>
          <w:szCs w:val="24"/>
        </w:rPr>
        <w:br/>
        <w:t>• Mejorar coordinación entre áreas.</w:t>
      </w:r>
      <w:r w:rsidRPr="0087754A">
        <w:rPr>
          <w:sz w:val="24"/>
          <w:szCs w:val="24"/>
        </w:rPr>
        <w:br/>
        <w:t>• Facilitar auditorías.</w:t>
      </w:r>
      <w:r w:rsidRPr="0087754A">
        <w:rPr>
          <w:sz w:val="24"/>
          <w:szCs w:val="24"/>
        </w:rPr>
        <w:br/>
        <w:t>• Incrementar disciplina organizacional.</w:t>
      </w:r>
    </w:p>
    <w:p w14:paraId="46E6DFF5" w14:textId="45215D60" w:rsidR="0087754A" w:rsidRPr="0087754A" w:rsidRDefault="0087754A" w:rsidP="0087754A">
      <w:pPr>
        <w:spacing w:after="0" w:line="240" w:lineRule="auto"/>
        <w:jc w:val="both"/>
        <w:rPr>
          <w:sz w:val="24"/>
          <w:szCs w:val="24"/>
        </w:rPr>
      </w:pPr>
    </w:p>
    <w:p w14:paraId="222A8F46" w14:textId="77777777" w:rsidR="0087754A" w:rsidRPr="0087754A" w:rsidRDefault="0087754A" w:rsidP="0087754A">
      <w:pPr>
        <w:spacing w:after="0" w:line="240" w:lineRule="auto"/>
        <w:jc w:val="both"/>
        <w:rPr>
          <w:b/>
          <w:bCs/>
          <w:sz w:val="24"/>
          <w:szCs w:val="24"/>
        </w:rPr>
      </w:pPr>
      <w:r w:rsidRPr="0087754A">
        <w:rPr>
          <w:b/>
          <w:bCs/>
          <w:sz w:val="24"/>
          <w:szCs w:val="24"/>
        </w:rPr>
        <w:t>Filosofía IOS-PYME Asociada</w:t>
      </w:r>
    </w:p>
    <w:p w14:paraId="55C73F07" w14:textId="77777777" w:rsidR="0087754A" w:rsidRPr="0087754A" w:rsidRDefault="0087754A" w:rsidP="0087754A">
      <w:pPr>
        <w:spacing w:after="0" w:line="240" w:lineRule="auto"/>
        <w:jc w:val="both"/>
        <w:rPr>
          <w:sz w:val="24"/>
          <w:szCs w:val="24"/>
        </w:rPr>
      </w:pPr>
      <w:r w:rsidRPr="0087754A">
        <w:rPr>
          <w:sz w:val="24"/>
          <w:szCs w:val="24"/>
        </w:rPr>
        <w:t>Dentro de IOS-PYME, una vacante no representa simplemente una posición sin ocupar. Representa capacidad productiva, conocimiento, servicio y resultados que la organización necesita recuperar lo antes posible. Por esta razón, la detección de una vacante activa inmediatamente un proyecto de reclutamiento estructurado, visible y medible.</w:t>
      </w:r>
    </w:p>
    <w:p w14:paraId="57C9DE23" w14:textId="77777777" w:rsidR="0087754A" w:rsidRPr="0087754A" w:rsidRDefault="0087754A" w:rsidP="0087754A">
      <w:pPr>
        <w:spacing w:after="0" w:line="240" w:lineRule="auto"/>
        <w:jc w:val="both"/>
        <w:rPr>
          <w:sz w:val="24"/>
          <w:szCs w:val="24"/>
        </w:rPr>
      </w:pPr>
      <w:r w:rsidRPr="0087754A">
        <w:rPr>
          <w:sz w:val="24"/>
          <w:szCs w:val="24"/>
        </w:rPr>
        <w:t xml:space="preserve">La combinación entre Head Count Objetivo, Minutas Digitales y Workflows Automáticos permite transformar el reclutamiento en un proceso proactivo y gestionado por </w:t>
      </w:r>
      <w:r w:rsidRPr="0087754A">
        <w:rPr>
          <w:sz w:val="24"/>
          <w:szCs w:val="24"/>
        </w:rPr>
        <w:lastRenderedPageBreak/>
        <w:t>indicadores. La empresa deja de reaccionar ante las vacantes y comienza a administrarlas estratégicamente, asegurando que el talento correcto llegue en el momento correcto para sostener el crecimiento y la competitividad del negocio.</w:t>
      </w:r>
    </w:p>
    <w:p w14:paraId="4D93763F" w14:textId="77777777" w:rsidR="00E72303" w:rsidRDefault="00E72303" w:rsidP="006E2C7E">
      <w:pPr>
        <w:spacing w:after="0" w:line="240" w:lineRule="auto"/>
        <w:jc w:val="both"/>
        <w:rPr>
          <w:sz w:val="24"/>
          <w:szCs w:val="24"/>
        </w:rPr>
      </w:pPr>
    </w:p>
    <w:p w14:paraId="7A8E42D7" w14:textId="77777777" w:rsidR="0087754A" w:rsidRPr="0087754A" w:rsidRDefault="0087754A" w:rsidP="0087754A">
      <w:pPr>
        <w:spacing w:after="0" w:line="240" w:lineRule="auto"/>
        <w:jc w:val="center"/>
        <w:rPr>
          <w:b/>
          <w:bCs/>
          <w:sz w:val="40"/>
          <w:szCs w:val="40"/>
        </w:rPr>
      </w:pPr>
      <w:r w:rsidRPr="0087754A">
        <w:rPr>
          <w:b/>
          <w:bCs/>
          <w:sz w:val="40"/>
          <w:szCs w:val="40"/>
        </w:rPr>
        <w:t>Automatización 18.3</w:t>
      </w:r>
    </w:p>
    <w:p w14:paraId="3EA731DC" w14:textId="77777777" w:rsidR="0087754A" w:rsidRPr="0087754A" w:rsidRDefault="0087754A" w:rsidP="0087754A">
      <w:pPr>
        <w:spacing w:after="0" w:line="240" w:lineRule="auto"/>
        <w:jc w:val="center"/>
        <w:rPr>
          <w:b/>
          <w:bCs/>
          <w:sz w:val="32"/>
          <w:szCs w:val="32"/>
        </w:rPr>
      </w:pPr>
      <w:r w:rsidRPr="0087754A">
        <w:rPr>
          <w:b/>
          <w:bCs/>
          <w:sz w:val="32"/>
          <w:szCs w:val="32"/>
        </w:rPr>
        <w:t>Generación Automática del Expediente Digital de Contratación</w:t>
      </w:r>
    </w:p>
    <w:p w14:paraId="48AB07DA" w14:textId="77777777" w:rsidR="0087754A" w:rsidRDefault="0087754A" w:rsidP="0087754A">
      <w:pPr>
        <w:spacing w:after="0" w:line="240" w:lineRule="auto"/>
        <w:jc w:val="both"/>
        <w:rPr>
          <w:b/>
          <w:bCs/>
          <w:sz w:val="24"/>
          <w:szCs w:val="24"/>
        </w:rPr>
      </w:pPr>
    </w:p>
    <w:p w14:paraId="2F309339" w14:textId="2C07F767" w:rsidR="0087754A" w:rsidRPr="0087754A" w:rsidRDefault="0087754A" w:rsidP="0087754A">
      <w:pPr>
        <w:spacing w:after="0" w:line="240" w:lineRule="auto"/>
        <w:jc w:val="both"/>
        <w:rPr>
          <w:b/>
          <w:bCs/>
          <w:sz w:val="24"/>
          <w:szCs w:val="24"/>
        </w:rPr>
      </w:pPr>
      <w:r w:rsidRPr="0087754A">
        <w:rPr>
          <w:b/>
          <w:bCs/>
          <w:sz w:val="24"/>
          <w:szCs w:val="24"/>
        </w:rPr>
        <w:t>Objetivo de la Automatización</w:t>
      </w:r>
    </w:p>
    <w:p w14:paraId="758CC46D" w14:textId="77777777" w:rsidR="0087754A" w:rsidRPr="0087754A" w:rsidRDefault="0087754A" w:rsidP="0087754A">
      <w:pPr>
        <w:spacing w:after="0" w:line="240" w:lineRule="auto"/>
        <w:jc w:val="both"/>
        <w:rPr>
          <w:sz w:val="24"/>
          <w:szCs w:val="24"/>
        </w:rPr>
      </w:pPr>
      <w:r w:rsidRPr="0087754A">
        <w:rPr>
          <w:sz w:val="24"/>
          <w:szCs w:val="24"/>
        </w:rPr>
        <w:t>El objetivo de esta automatización consiste en generar automáticamente un expediente digital de contratación que consolide toda la información necesaria para administrar el proceso de reclutamiento de forma estructurada, trazable y alineada con las necesidades operativas y estratégicas de la organización.</w:t>
      </w:r>
    </w:p>
    <w:p w14:paraId="345877D1" w14:textId="77777777" w:rsidR="0087754A" w:rsidRPr="0087754A" w:rsidRDefault="0087754A" w:rsidP="0087754A">
      <w:pPr>
        <w:spacing w:after="0" w:line="240" w:lineRule="auto"/>
        <w:jc w:val="both"/>
        <w:rPr>
          <w:sz w:val="24"/>
          <w:szCs w:val="24"/>
        </w:rPr>
      </w:pPr>
      <w:r w:rsidRPr="0087754A">
        <w:rPr>
          <w:sz w:val="24"/>
          <w:szCs w:val="24"/>
        </w:rPr>
        <w:t>Este expediente se convierte en la fuente oficial de información para Recursos Humanos, supervisores, gerencia y dirección durante todo el proceso de incorporación del nuevo colaborador.</w:t>
      </w:r>
    </w:p>
    <w:p w14:paraId="40F96E42" w14:textId="77777777" w:rsidR="0087754A" w:rsidRPr="0087754A" w:rsidRDefault="0087754A" w:rsidP="0087754A">
      <w:pPr>
        <w:spacing w:after="0" w:line="240" w:lineRule="auto"/>
        <w:jc w:val="both"/>
        <w:rPr>
          <w:sz w:val="24"/>
          <w:szCs w:val="24"/>
        </w:rPr>
      </w:pPr>
      <w:r w:rsidRPr="0087754A">
        <w:rPr>
          <w:sz w:val="24"/>
          <w:szCs w:val="24"/>
        </w:rPr>
        <w:t>IOS-PYME propone que toda vacante nazca acompañada de un expediente claramente definido y aprobado.</w:t>
      </w:r>
    </w:p>
    <w:p w14:paraId="3C07B1F1" w14:textId="64592370" w:rsidR="0087754A" w:rsidRPr="0087754A" w:rsidRDefault="0087754A" w:rsidP="0087754A">
      <w:pPr>
        <w:spacing w:after="0" w:line="240" w:lineRule="auto"/>
        <w:jc w:val="both"/>
        <w:rPr>
          <w:sz w:val="24"/>
          <w:szCs w:val="24"/>
        </w:rPr>
      </w:pPr>
    </w:p>
    <w:p w14:paraId="20B0B1B5" w14:textId="4AB17972" w:rsidR="0087754A" w:rsidRPr="0087754A" w:rsidRDefault="0087754A" w:rsidP="0087754A">
      <w:pPr>
        <w:spacing w:after="0" w:line="240" w:lineRule="auto"/>
        <w:jc w:val="both"/>
        <w:rPr>
          <w:b/>
          <w:bCs/>
          <w:sz w:val="24"/>
          <w:szCs w:val="24"/>
        </w:rPr>
      </w:pPr>
      <w:r w:rsidRPr="0087754A">
        <w:rPr>
          <w:b/>
          <w:bCs/>
          <w:sz w:val="24"/>
          <w:szCs w:val="24"/>
        </w:rPr>
        <w:t>Paradigma Destruido:"Primero buscamos candidatos y luego definimos el perfil"</w:t>
      </w:r>
    </w:p>
    <w:p w14:paraId="359E319D" w14:textId="77777777" w:rsidR="0087754A" w:rsidRPr="0087754A" w:rsidRDefault="0087754A" w:rsidP="0087754A">
      <w:pPr>
        <w:spacing w:after="0" w:line="240" w:lineRule="auto"/>
        <w:jc w:val="both"/>
        <w:rPr>
          <w:sz w:val="24"/>
          <w:szCs w:val="24"/>
        </w:rPr>
      </w:pPr>
      <w:r w:rsidRPr="0087754A">
        <w:rPr>
          <w:sz w:val="24"/>
          <w:szCs w:val="24"/>
        </w:rPr>
        <w:t>Muchas empresas comienzan a recibir currículums antes de haber definido exactamente qué están buscando.</w:t>
      </w:r>
    </w:p>
    <w:p w14:paraId="10E22B1B" w14:textId="77777777" w:rsidR="0087754A" w:rsidRPr="0087754A" w:rsidRDefault="0087754A" w:rsidP="0087754A">
      <w:pPr>
        <w:spacing w:after="0" w:line="240" w:lineRule="auto"/>
        <w:jc w:val="both"/>
        <w:rPr>
          <w:sz w:val="24"/>
          <w:szCs w:val="24"/>
        </w:rPr>
      </w:pPr>
      <w:r w:rsidRPr="0087754A">
        <w:rPr>
          <w:sz w:val="24"/>
          <w:szCs w:val="24"/>
        </w:rPr>
        <w:t>Como consecuencia:</w:t>
      </w:r>
    </w:p>
    <w:p w14:paraId="4F9C60D5" w14:textId="77777777" w:rsidR="0087754A" w:rsidRPr="0087754A" w:rsidRDefault="0087754A" w:rsidP="0087754A">
      <w:pPr>
        <w:spacing w:after="0" w:line="240" w:lineRule="auto"/>
        <w:ind w:left="708"/>
        <w:rPr>
          <w:sz w:val="24"/>
          <w:szCs w:val="24"/>
        </w:rPr>
      </w:pPr>
      <w:r w:rsidRPr="0087754A">
        <w:rPr>
          <w:sz w:val="24"/>
          <w:szCs w:val="24"/>
        </w:rPr>
        <w:t>• Se entrevistan candidatos incorrectos.</w:t>
      </w:r>
      <w:r w:rsidRPr="0087754A">
        <w:rPr>
          <w:sz w:val="24"/>
          <w:szCs w:val="24"/>
        </w:rPr>
        <w:br/>
        <w:t>• Se pierde tiempo.</w:t>
      </w:r>
      <w:r w:rsidRPr="0087754A">
        <w:rPr>
          <w:sz w:val="24"/>
          <w:szCs w:val="24"/>
        </w:rPr>
        <w:br/>
        <w:t>• Se generan contrataciones equivocadas.</w:t>
      </w:r>
      <w:r w:rsidRPr="0087754A">
        <w:rPr>
          <w:sz w:val="24"/>
          <w:szCs w:val="24"/>
        </w:rPr>
        <w:br/>
        <w:t>• Aumenta la rotación.</w:t>
      </w:r>
    </w:p>
    <w:p w14:paraId="3D3BA3CB" w14:textId="77777777" w:rsidR="0087754A" w:rsidRPr="0087754A" w:rsidRDefault="0087754A" w:rsidP="0087754A">
      <w:pPr>
        <w:spacing w:after="0" w:line="240" w:lineRule="auto"/>
        <w:jc w:val="both"/>
        <w:rPr>
          <w:sz w:val="24"/>
          <w:szCs w:val="24"/>
        </w:rPr>
      </w:pPr>
      <w:r w:rsidRPr="0087754A">
        <w:rPr>
          <w:sz w:val="24"/>
          <w:szCs w:val="24"/>
        </w:rPr>
        <w:t>IOS-PYME establece que el perfil debe estar definido antes de iniciar cualquier búsqueda.</w:t>
      </w:r>
    </w:p>
    <w:p w14:paraId="34078979" w14:textId="158CEAA0" w:rsidR="0087754A" w:rsidRPr="0087754A" w:rsidRDefault="0087754A" w:rsidP="0087754A">
      <w:pPr>
        <w:spacing w:after="0" w:line="240" w:lineRule="auto"/>
        <w:jc w:val="both"/>
        <w:rPr>
          <w:sz w:val="24"/>
          <w:szCs w:val="24"/>
        </w:rPr>
      </w:pPr>
    </w:p>
    <w:p w14:paraId="2FE941D8" w14:textId="74D7E99D" w:rsidR="0087754A" w:rsidRPr="0087754A" w:rsidRDefault="0087754A" w:rsidP="0087754A">
      <w:pPr>
        <w:spacing w:after="0" w:line="240" w:lineRule="auto"/>
        <w:jc w:val="both"/>
        <w:rPr>
          <w:b/>
          <w:bCs/>
          <w:sz w:val="24"/>
          <w:szCs w:val="24"/>
        </w:rPr>
      </w:pPr>
      <w:r w:rsidRPr="0087754A">
        <w:rPr>
          <w:b/>
          <w:bCs/>
          <w:sz w:val="24"/>
          <w:szCs w:val="24"/>
        </w:rPr>
        <w:t>Paradigma Destruido:</w:t>
      </w:r>
      <w:r>
        <w:rPr>
          <w:b/>
          <w:bCs/>
          <w:sz w:val="24"/>
          <w:szCs w:val="24"/>
        </w:rPr>
        <w:t xml:space="preserve"> </w:t>
      </w:r>
      <w:r w:rsidRPr="0087754A">
        <w:rPr>
          <w:b/>
          <w:bCs/>
          <w:sz w:val="24"/>
          <w:szCs w:val="24"/>
        </w:rPr>
        <w:t>"Todas las vacantes tienen la misma importancia"</w:t>
      </w:r>
    </w:p>
    <w:p w14:paraId="228FBD68" w14:textId="77777777" w:rsidR="0087754A" w:rsidRPr="0087754A" w:rsidRDefault="0087754A" w:rsidP="0087754A">
      <w:pPr>
        <w:spacing w:after="0" w:line="240" w:lineRule="auto"/>
        <w:jc w:val="both"/>
        <w:rPr>
          <w:sz w:val="24"/>
          <w:szCs w:val="24"/>
        </w:rPr>
      </w:pPr>
      <w:r w:rsidRPr="0087754A">
        <w:rPr>
          <w:sz w:val="24"/>
          <w:szCs w:val="24"/>
        </w:rPr>
        <w:t>No todas las posiciones generan el mismo impacto sobre la organización.</w:t>
      </w:r>
    </w:p>
    <w:p w14:paraId="7F62129F" w14:textId="77777777" w:rsidR="0087754A" w:rsidRPr="0087754A" w:rsidRDefault="0087754A" w:rsidP="0087754A">
      <w:pPr>
        <w:spacing w:after="0" w:line="240" w:lineRule="auto"/>
        <w:jc w:val="both"/>
        <w:rPr>
          <w:sz w:val="24"/>
          <w:szCs w:val="24"/>
        </w:rPr>
      </w:pPr>
      <w:r w:rsidRPr="0087754A">
        <w:rPr>
          <w:sz w:val="24"/>
          <w:szCs w:val="24"/>
        </w:rPr>
        <w:t>Por ejemplo:</w:t>
      </w:r>
    </w:p>
    <w:p w14:paraId="707167C7" w14:textId="77777777" w:rsidR="0087754A" w:rsidRPr="0087754A" w:rsidRDefault="0087754A" w:rsidP="0087754A">
      <w:pPr>
        <w:spacing w:after="0" w:line="240" w:lineRule="auto"/>
        <w:ind w:left="708"/>
        <w:rPr>
          <w:sz w:val="24"/>
          <w:szCs w:val="24"/>
        </w:rPr>
      </w:pPr>
      <w:r w:rsidRPr="0087754A">
        <w:rPr>
          <w:sz w:val="24"/>
          <w:szCs w:val="24"/>
        </w:rPr>
        <w:t>• Un operador crítico de una línea principal.</w:t>
      </w:r>
      <w:r w:rsidRPr="0087754A">
        <w:rPr>
          <w:sz w:val="24"/>
          <w:szCs w:val="24"/>
        </w:rPr>
        <w:br/>
        <w:t>• Un mecánico especializado.</w:t>
      </w:r>
      <w:r w:rsidRPr="0087754A">
        <w:rPr>
          <w:sz w:val="24"/>
          <w:szCs w:val="24"/>
        </w:rPr>
        <w:br/>
        <w:t>• Un gerente comercial.</w:t>
      </w:r>
      <w:r w:rsidRPr="0087754A">
        <w:rPr>
          <w:sz w:val="24"/>
          <w:szCs w:val="24"/>
        </w:rPr>
        <w:br/>
        <w:t>• Un colaborador temporal.</w:t>
      </w:r>
    </w:p>
    <w:p w14:paraId="49A72D9C" w14:textId="77777777" w:rsidR="0087754A" w:rsidRPr="0087754A" w:rsidRDefault="0087754A" w:rsidP="0087754A">
      <w:pPr>
        <w:spacing w:after="0" w:line="240" w:lineRule="auto"/>
        <w:jc w:val="both"/>
        <w:rPr>
          <w:sz w:val="24"/>
          <w:szCs w:val="24"/>
        </w:rPr>
      </w:pPr>
      <w:r w:rsidRPr="0087754A">
        <w:rPr>
          <w:sz w:val="24"/>
          <w:szCs w:val="24"/>
        </w:rPr>
        <w:t>Cada vacante requiere niveles de urgencia diferentes.</w:t>
      </w:r>
    </w:p>
    <w:p w14:paraId="2D8D9E4D" w14:textId="77777777" w:rsidR="0087754A" w:rsidRPr="0087754A" w:rsidRDefault="0087754A" w:rsidP="0087754A">
      <w:pPr>
        <w:spacing w:after="0" w:line="240" w:lineRule="auto"/>
        <w:jc w:val="both"/>
        <w:rPr>
          <w:sz w:val="24"/>
          <w:szCs w:val="24"/>
        </w:rPr>
      </w:pPr>
      <w:r w:rsidRPr="0087754A">
        <w:rPr>
          <w:sz w:val="24"/>
          <w:szCs w:val="24"/>
        </w:rPr>
        <w:t>IOS-PYME incorpora la criticidad operacional como criterio formal de priorización.</w:t>
      </w:r>
    </w:p>
    <w:p w14:paraId="2CFEC7A4" w14:textId="1A2A1A1C" w:rsidR="0087754A" w:rsidRPr="0087754A" w:rsidRDefault="0087754A" w:rsidP="0087754A">
      <w:pPr>
        <w:spacing w:after="0" w:line="240" w:lineRule="auto"/>
        <w:jc w:val="both"/>
        <w:rPr>
          <w:sz w:val="24"/>
          <w:szCs w:val="24"/>
        </w:rPr>
      </w:pPr>
    </w:p>
    <w:p w14:paraId="453DA5FC" w14:textId="77777777" w:rsidR="0087754A" w:rsidRPr="0087754A" w:rsidRDefault="0087754A" w:rsidP="0087754A">
      <w:pPr>
        <w:spacing w:after="0" w:line="240" w:lineRule="auto"/>
        <w:jc w:val="both"/>
        <w:rPr>
          <w:b/>
          <w:bCs/>
          <w:sz w:val="24"/>
          <w:szCs w:val="24"/>
        </w:rPr>
      </w:pPr>
      <w:r w:rsidRPr="0087754A">
        <w:rPr>
          <w:b/>
          <w:bCs/>
          <w:sz w:val="24"/>
          <w:szCs w:val="24"/>
        </w:rPr>
        <w:t>Filosofía del Sistema</w:t>
      </w:r>
    </w:p>
    <w:p w14:paraId="6915925B" w14:textId="77777777" w:rsidR="0087754A" w:rsidRPr="0087754A" w:rsidRDefault="0087754A" w:rsidP="0087754A">
      <w:pPr>
        <w:spacing w:after="0" w:line="240" w:lineRule="auto"/>
        <w:jc w:val="both"/>
        <w:rPr>
          <w:sz w:val="24"/>
          <w:szCs w:val="24"/>
        </w:rPr>
      </w:pPr>
      <w:r w:rsidRPr="0087754A">
        <w:rPr>
          <w:sz w:val="24"/>
          <w:szCs w:val="24"/>
        </w:rPr>
        <w:t>Cada vacante debe responder claramente:</w:t>
      </w:r>
    </w:p>
    <w:p w14:paraId="7B9C96C7" w14:textId="77777777" w:rsidR="0087754A" w:rsidRPr="0087754A" w:rsidRDefault="0087754A" w:rsidP="0087754A">
      <w:pPr>
        <w:spacing w:after="0" w:line="240" w:lineRule="auto"/>
        <w:ind w:left="708"/>
        <w:rPr>
          <w:sz w:val="24"/>
          <w:szCs w:val="24"/>
        </w:rPr>
      </w:pPr>
      <w:r w:rsidRPr="0087754A">
        <w:rPr>
          <w:sz w:val="24"/>
          <w:szCs w:val="24"/>
        </w:rPr>
        <w:t>• ¿Qué posición necesitamos?</w:t>
      </w:r>
      <w:r w:rsidRPr="0087754A">
        <w:rPr>
          <w:sz w:val="24"/>
          <w:szCs w:val="24"/>
        </w:rPr>
        <w:br/>
        <w:t>• ¿Por qué la necesitamos?</w:t>
      </w:r>
      <w:r w:rsidRPr="0087754A">
        <w:rPr>
          <w:sz w:val="24"/>
          <w:szCs w:val="24"/>
        </w:rPr>
        <w:br/>
        <w:t>• ¿Cuándo la necesitamos?</w:t>
      </w:r>
      <w:r w:rsidRPr="0087754A">
        <w:rPr>
          <w:sz w:val="24"/>
          <w:szCs w:val="24"/>
        </w:rPr>
        <w:br/>
        <w:t>• ¿Qué competencias requiere?</w:t>
      </w:r>
      <w:r w:rsidRPr="0087754A">
        <w:rPr>
          <w:sz w:val="24"/>
          <w:szCs w:val="24"/>
        </w:rPr>
        <w:br/>
      </w:r>
      <w:r w:rsidRPr="0087754A">
        <w:rPr>
          <w:sz w:val="24"/>
          <w:szCs w:val="24"/>
        </w:rPr>
        <w:lastRenderedPageBreak/>
        <w:t>• ¿Qué nivel salarial tiene autorizado?</w:t>
      </w:r>
      <w:r w:rsidRPr="0087754A">
        <w:rPr>
          <w:sz w:val="24"/>
          <w:szCs w:val="24"/>
        </w:rPr>
        <w:br/>
        <w:t>• ¿Qué impacto genera si permanece vacante?</w:t>
      </w:r>
    </w:p>
    <w:p w14:paraId="41515BCF" w14:textId="77777777" w:rsidR="0087754A" w:rsidRPr="0087754A" w:rsidRDefault="0087754A" w:rsidP="0087754A">
      <w:pPr>
        <w:spacing w:after="0" w:line="240" w:lineRule="auto"/>
        <w:jc w:val="both"/>
        <w:rPr>
          <w:sz w:val="24"/>
          <w:szCs w:val="24"/>
        </w:rPr>
      </w:pPr>
      <w:r w:rsidRPr="0087754A">
        <w:rPr>
          <w:sz w:val="24"/>
          <w:szCs w:val="24"/>
        </w:rPr>
        <w:t>La claridad inicial mejora la calidad de la contratación.</w:t>
      </w:r>
    </w:p>
    <w:p w14:paraId="693BF66E" w14:textId="5C385134" w:rsidR="0087754A" w:rsidRPr="0087754A" w:rsidRDefault="0087754A" w:rsidP="0087754A">
      <w:pPr>
        <w:spacing w:after="0" w:line="240" w:lineRule="auto"/>
        <w:jc w:val="both"/>
        <w:rPr>
          <w:sz w:val="24"/>
          <w:szCs w:val="24"/>
        </w:rPr>
      </w:pPr>
    </w:p>
    <w:p w14:paraId="3C69B8D2" w14:textId="77777777" w:rsidR="0087754A" w:rsidRPr="0087754A" w:rsidRDefault="0087754A" w:rsidP="0087754A">
      <w:pPr>
        <w:spacing w:after="0" w:line="240" w:lineRule="auto"/>
        <w:jc w:val="both"/>
        <w:rPr>
          <w:b/>
          <w:bCs/>
          <w:sz w:val="24"/>
          <w:szCs w:val="24"/>
        </w:rPr>
      </w:pPr>
      <w:r w:rsidRPr="0087754A">
        <w:rPr>
          <w:b/>
          <w:bCs/>
          <w:sz w:val="24"/>
          <w:szCs w:val="24"/>
        </w:rPr>
        <w:t>Proceso Asociado</w:t>
      </w:r>
    </w:p>
    <w:p w14:paraId="3EE4287B" w14:textId="77777777" w:rsidR="0087754A" w:rsidRPr="0087754A" w:rsidRDefault="0087754A" w:rsidP="0087754A">
      <w:pPr>
        <w:spacing w:after="0" w:line="240" w:lineRule="auto"/>
        <w:jc w:val="both"/>
        <w:rPr>
          <w:sz w:val="24"/>
          <w:szCs w:val="24"/>
        </w:rPr>
      </w:pPr>
      <w:r w:rsidRPr="0087754A">
        <w:rPr>
          <w:sz w:val="24"/>
          <w:szCs w:val="24"/>
        </w:rPr>
        <w:t>Esta automatización se relaciona directamente con:</w:t>
      </w:r>
    </w:p>
    <w:p w14:paraId="51F1C881" w14:textId="77777777" w:rsidR="0087754A" w:rsidRPr="0087754A" w:rsidRDefault="0087754A" w:rsidP="0087754A">
      <w:pPr>
        <w:spacing w:after="0" w:line="240" w:lineRule="auto"/>
        <w:ind w:left="708"/>
        <w:rPr>
          <w:sz w:val="24"/>
          <w:szCs w:val="24"/>
        </w:rPr>
      </w:pPr>
      <w:r w:rsidRPr="0087754A">
        <w:rPr>
          <w:sz w:val="24"/>
          <w:szCs w:val="24"/>
        </w:rPr>
        <w:t>• Recursos Humanos.</w:t>
      </w:r>
      <w:r w:rsidRPr="0087754A">
        <w:rPr>
          <w:sz w:val="24"/>
          <w:szCs w:val="24"/>
        </w:rPr>
        <w:br/>
        <w:t>• Reclutamiento.</w:t>
      </w:r>
      <w:r w:rsidRPr="0087754A">
        <w:rPr>
          <w:sz w:val="24"/>
          <w:szCs w:val="24"/>
        </w:rPr>
        <w:br/>
        <w:t>• Planeación Organizacional.</w:t>
      </w:r>
      <w:r w:rsidRPr="0087754A">
        <w:rPr>
          <w:sz w:val="24"/>
          <w:szCs w:val="24"/>
        </w:rPr>
        <w:br/>
        <w:t>• Finanzas.</w:t>
      </w:r>
      <w:r w:rsidRPr="0087754A">
        <w:rPr>
          <w:sz w:val="24"/>
          <w:szCs w:val="24"/>
        </w:rPr>
        <w:br/>
        <w:t>• Supervisión.</w:t>
      </w:r>
      <w:r w:rsidRPr="0087754A">
        <w:rPr>
          <w:sz w:val="24"/>
          <w:szCs w:val="24"/>
        </w:rPr>
        <w:br/>
        <w:t>• Dirección General.</w:t>
      </w:r>
    </w:p>
    <w:p w14:paraId="43A5E431" w14:textId="77777777" w:rsidR="0087754A" w:rsidRPr="0087754A" w:rsidRDefault="0087754A" w:rsidP="0087754A">
      <w:pPr>
        <w:spacing w:after="0" w:line="240" w:lineRule="auto"/>
        <w:jc w:val="both"/>
        <w:rPr>
          <w:sz w:val="24"/>
          <w:szCs w:val="24"/>
        </w:rPr>
      </w:pPr>
      <w:r w:rsidRPr="0087754A">
        <w:rPr>
          <w:sz w:val="24"/>
          <w:szCs w:val="24"/>
        </w:rPr>
        <w:t>Representa la formalización documental de la necesidad de contratación.</w:t>
      </w:r>
    </w:p>
    <w:p w14:paraId="4E2FF1C9" w14:textId="77901818" w:rsidR="0087754A" w:rsidRPr="0087754A" w:rsidRDefault="0087754A" w:rsidP="0087754A">
      <w:pPr>
        <w:spacing w:after="0" w:line="240" w:lineRule="auto"/>
        <w:jc w:val="both"/>
        <w:rPr>
          <w:sz w:val="24"/>
          <w:szCs w:val="24"/>
        </w:rPr>
      </w:pPr>
    </w:p>
    <w:p w14:paraId="205B7886" w14:textId="77777777" w:rsidR="0087754A" w:rsidRPr="0087754A" w:rsidRDefault="0087754A" w:rsidP="0087754A">
      <w:pPr>
        <w:spacing w:after="0" w:line="240" w:lineRule="auto"/>
        <w:jc w:val="both"/>
        <w:rPr>
          <w:b/>
          <w:bCs/>
          <w:sz w:val="24"/>
          <w:szCs w:val="24"/>
        </w:rPr>
      </w:pPr>
      <w:r w:rsidRPr="0087754A">
        <w:rPr>
          <w:b/>
          <w:bCs/>
          <w:sz w:val="24"/>
          <w:szCs w:val="24"/>
        </w:rPr>
        <w:t>Referencia en Flujograma</w:t>
      </w:r>
    </w:p>
    <w:p w14:paraId="702B719C" w14:textId="77777777" w:rsidR="0087754A" w:rsidRPr="0087754A" w:rsidRDefault="0087754A" w:rsidP="0087754A">
      <w:pPr>
        <w:spacing w:after="0" w:line="240" w:lineRule="auto"/>
        <w:jc w:val="both"/>
        <w:rPr>
          <w:sz w:val="24"/>
          <w:szCs w:val="24"/>
        </w:rPr>
      </w:pPr>
      <w:r w:rsidRPr="0087754A">
        <w:rPr>
          <w:sz w:val="24"/>
          <w:szCs w:val="24"/>
        </w:rPr>
        <w:t>Cajita 18.3 – Reclutamiento: ERP. Genera automáticamente el expediente digital de contratación incluyendo posición vacante, área solicitante, supervisor responsable, perfil requerido, rango salarial autorizado, fecha objetivo de ingreso y nivel de prioridad de la vacante.</w:t>
      </w:r>
    </w:p>
    <w:p w14:paraId="4DB27212" w14:textId="6DF9599C" w:rsidR="0087754A" w:rsidRPr="0087754A" w:rsidRDefault="0087754A" w:rsidP="0087754A">
      <w:pPr>
        <w:spacing w:after="0" w:line="240" w:lineRule="auto"/>
        <w:jc w:val="both"/>
        <w:rPr>
          <w:sz w:val="24"/>
          <w:szCs w:val="24"/>
        </w:rPr>
      </w:pPr>
    </w:p>
    <w:p w14:paraId="51CEF4E1" w14:textId="77777777" w:rsidR="0087754A" w:rsidRPr="0087754A" w:rsidRDefault="0087754A" w:rsidP="0087754A">
      <w:pPr>
        <w:spacing w:after="0" w:line="240" w:lineRule="auto"/>
        <w:jc w:val="both"/>
        <w:rPr>
          <w:b/>
          <w:bCs/>
          <w:sz w:val="24"/>
          <w:szCs w:val="24"/>
        </w:rPr>
      </w:pPr>
      <w:r w:rsidRPr="0087754A">
        <w:rPr>
          <w:b/>
          <w:bCs/>
          <w:sz w:val="24"/>
          <w:szCs w:val="24"/>
        </w:rPr>
        <w:t>Bases de Datos Relacionadas</w:t>
      </w:r>
    </w:p>
    <w:p w14:paraId="0B953B80" w14:textId="77777777" w:rsidR="0087754A" w:rsidRPr="0087754A" w:rsidRDefault="0087754A" w:rsidP="0087754A">
      <w:pPr>
        <w:spacing w:after="0" w:line="240" w:lineRule="auto"/>
        <w:ind w:left="708"/>
        <w:rPr>
          <w:b/>
          <w:bCs/>
          <w:sz w:val="24"/>
          <w:szCs w:val="24"/>
        </w:rPr>
      </w:pPr>
      <w:r w:rsidRPr="0087754A">
        <w:rPr>
          <w:b/>
          <w:bCs/>
          <w:sz w:val="24"/>
          <w:szCs w:val="24"/>
        </w:rPr>
        <w:t>Base de Datos de Head Count</w:t>
      </w:r>
    </w:p>
    <w:p w14:paraId="77185638" w14:textId="77777777" w:rsidR="0087754A" w:rsidRPr="0087754A" w:rsidRDefault="0087754A" w:rsidP="0087754A">
      <w:pPr>
        <w:spacing w:after="0" w:line="240" w:lineRule="auto"/>
        <w:ind w:left="1416"/>
        <w:rPr>
          <w:sz w:val="24"/>
          <w:szCs w:val="24"/>
        </w:rPr>
      </w:pPr>
      <w:r w:rsidRPr="0087754A">
        <w:rPr>
          <w:sz w:val="24"/>
          <w:szCs w:val="24"/>
        </w:rPr>
        <w:t>• Vacante generada.</w:t>
      </w:r>
      <w:r w:rsidRPr="0087754A">
        <w:rPr>
          <w:sz w:val="24"/>
          <w:szCs w:val="24"/>
        </w:rPr>
        <w:br/>
        <w:t>• Estructura objetivo.</w:t>
      </w:r>
      <w:r w:rsidRPr="0087754A">
        <w:rPr>
          <w:sz w:val="24"/>
          <w:szCs w:val="24"/>
        </w:rPr>
        <w:br/>
        <w:t>• Justificación.</w:t>
      </w:r>
    </w:p>
    <w:p w14:paraId="7BB08F70" w14:textId="77777777" w:rsidR="0087754A" w:rsidRPr="0087754A" w:rsidRDefault="0087754A" w:rsidP="0087754A">
      <w:pPr>
        <w:spacing w:after="0" w:line="240" w:lineRule="auto"/>
        <w:ind w:left="708"/>
        <w:rPr>
          <w:b/>
          <w:bCs/>
          <w:sz w:val="24"/>
          <w:szCs w:val="24"/>
        </w:rPr>
      </w:pPr>
      <w:r w:rsidRPr="0087754A">
        <w:rPr>
          <w:b/>
          <w:bCs/>
          <w:sz w:val="24"/>
          <w:szCs w:val="24"/>
        </w:rPr>
        <w:t>Base de Datos de Recursos Humanos</w:t>
      </w:r>
    </w:p>
    <w:p w14:paraId="3F7BA782" w14:textId="77777777" w:rsidR="0087754A" w:rsidRPr="0087754A" w:rsidRDefault="0087754A" w:rsidP="0087754A">
      <w:pPr>
        <w:spacing w:after="0" w:line="240" w:lineRule="auto"/>
        <w:ind w:left="1416"/>
        <w:rPr>
          <w:sz w:val="24"/>
          <w:szCs w:val="24"/>
        </w:rPr>
      </w:pPr>
      <w:r w:rsidRPr="0087754A">
        <w:rPr>
          <w:sz w:val="24"/>
          <w:szCs w:val="24"/>
        </w:rPr>
        <w:t>• Perfil del puesto.</w:t>
      </w:r>
      <w:r w:rsidRPr="0087754A">
        <w:rPr>
          <w:sz w:val="24"/>
          <w:szCs w:val="24"/>
        </w:rPr>
        <w:br/>
        <w:t>• Competencias.</w:t>
      </w:r>
      <w:r w:rsidRPr="0087754A">
        <w:rPr>
          <w:sz w:val="24"/>
          <w:szCs w:val="24"/>
        </w:rPr>
        <w:br/>
        <w:t>• Organigrama.</w:t>
      </w:r>
    </w:p>
    <w:p w14:paraId="05D60EC1" w14:textId="77777777" w:rsidR="0087754A" w:rsidRPr="0087754A" w:rsidRDefault="0087754A" w:rsidP="0087754A">
      <w:pPr>
        <w:spacing w:after="0" w:line="240" w:lineRule="auto"/>
        <w:ind w:left="708"/>
        <w:rPr>
          <w:b/>
          <w:bCs/>
          <w:sz w:val="24"/>
          <w:szCs w:val="24"/>
        </w:rPr>
      </w:pPr>
      <w:r w:rsidRPr="0087754A">
        <w:rPr>
          <w:b/>
          <w:bCs/>
          <w:sz w:val="24"/>
          <w:szCs w:val="24"/>
        </w:rPr>
        <w:t>Base de Datos Salarial</w:t>
      </w:r>
    </w:p>
    <w:p w14:paraId="0000C481" w14:textId="77777777" w:rsidR="0087754A" w:rsidRPr="0087754A" w:rsidRDefault="0087754A" w:rsidP="0087754A">
      <w:pPr>
        <w:spacing w:after="0" w:line="240" w:lineRule="auto"/>
        <w:ind w:left="1416"/>
        <w:rPr>
          <w:sz w:val="24"/>
          <w:szCs w:val="24"/>
        </w:rPr>
      </w:pPr>
      <w:r w:rsidRPr="0087754A">
        <w:rPr>
          <w:sz w:val="24"/>
          <w:szCs w:val="24"/>
        </w:rPr>
        <w:t>• Banda salarial.</w:t>
      </w:r>
      <w:r w:rsidRPr="0087754A">
        <w:rPr>
          <w:sz w:val="24"/>
          <w:szCs w:val="24"/>
        </w:rPr>
        <w:br/>
        <w:t>• Beneficios.</w:t>
      </w:r>
      <w:r w:rsidRPr="0087754A">
        <w:rPr>
          <w:sz w:val="24"/>
          <w:szCs w:val="24"/>
        </w:rPr>
        <w:br/>
        <w:t>• Presupuesto.</w:t>
      </w:r>
    </w:p>
    <w:p w14:paraId="387F39CB" w14:textId="77777777" w:rsidR="0087754A" w:rsidRPr="0087754A" w:rsidRDefault="0087754A" w:rsidP="0087754A">
      <w:pPr>
        <w:spacing w:after="0" w:line="240" w:lineRule="auto"/>
        <w:ind w:left="708"/>
        <w:rPr>
          <w:b/>
          <w:bCs/>
          <w:sz w:val="24"/>
          <w:szCs w:val="24"/>
        </w:rPr>
      </w:pPr>
      <w:r w:rsidRPr="0087754A">
        <w:rPr>
          <w:b/>
          <w:bCs/>
          <w:sz w:val="24"/>
          <w:szCs w:val="24"/>
        </w:rPr>
        <w:t>Base de Datos de Reclutamiento</w:t>
      </w:r>
    </w:p>
    <w:p w14:paraId="03D8EBAE" w14:textId="77777777" w:rsidR="0087754A" w:rsidRPr="0087754A" w:rsidRDefault="0087754A" w:rsidP="0087754A">
      <w:pPr>
        <w:spacing w:after="0" w:line="240" w:lineRule="auto"/>
        <w:ind w:left="1416"/>
        <w:rPr>
          <w:sz w:val="24"/>
          <w:szCs w:val="24"/>
        </w:rPr>
      </w:pPr>
      <w:r w:rsidRPr="0087754A">
        <w:rPr>
          <w:sz w:val="24"/>
          <w:szCs w:val="24"/>
        </w:rPr>
        <w:t>• Estado de la vacante.</w:t>
      </w:r>
      <w:r w:rsidRPr="0087754A">
        <w:rPr>
          <w:sz w:val="24"/>
          <w:szCs w:val="24"/>
        </w:rPr>
        <w:br/>
        <w:t>• Candidatos.</w:t>
      </w:r>
      <w:r w:rsidRPr="0087754A">
        <w:rPr>
          <w:sz w:val="24"/>
          <w:szCs w:val="24"/>
        </w:rPr>
        <w:br/>
        <w:t>• Entrevistas.</w:t>
      </w:r>
    </w:p>
    <w:p w14:paraId="33D625B0" w14:textId="77777777" w:rsidR="0087754A" w:rsidRPr="0087754A" w:rsidRDefault="0087754A" w:rsidP="0087754A">
      <w:pPr>
        <w:spacing w:after="0" w:line="240" w:lineRule="auto"/>
        <w:ind w:left="708"/>
        <w:rPr>
          <w:b/>
          <w:bCs/>
          <w:sz w:val="24"/>
          <w:szCs w:val="24"/>
        </w:rPr>
      </w:pPr>
      <w:r w:rsidRPr="0087754A">
        <w:rPr>
          <w:b/>
          <w:bCs/>
          <w:sz w:val="24"/>
          <w:szCs w:val="24"/>
        </w:rPr>
        <w:t>Base de Datos de Minutas Digitales</w:t>
      </w:r>
    </w:p>
    <w:p w14:paraId="3970A29C" w14:textId="77777777" w:rsidR="0087754A" w:rsidRPr="0087754A" w:rsidRDefault="0087754A" w:rsidP="0087754A">
      <w:pPr>
        <w:spacing w:after="0" w:line="240" w:lineRule="auto"/>
        <w:ind w:left="1416"/>
        <w:rPr>
          <w:sz w:val="24"/>
          <w:szCs w:val="24"/>
        </w:rPr>
      </w:pPr>
      <w:r w:rsidRPr="0087754A">
        <w:rPr>
          <w:sz w:val="24"/>
          <w:szCs w:val="24"/>
        </w:rPr>
        <w:t>• Tareas.</w:t>
      </w:r>
      <w:r w:rsidRPr="0087754A">
        <w:rPr>
          <w:sz w:val="24"/>
          <w:szCs w:val="24"/>
        </w:rPr>
        <w:br/>
        <w:t>• Responsables.</w:t>
      </w:r>
      <w:r w:rsidRPr="0087754A">
        <w:rPr>
          <w:sz w:val="24"/>
          <w:szCs w:val="24"/>
        </w:rPr>
        <w:br/>
        <w:t>• Fechas compromiso.</w:t>
      </w:r>
    </w:p>
    <w:p w14:paraId="311B1410" w14:textId="11EFB07C" w:rsidR="0087754A" w:rsidRDefault="0087754A" w:rsidP="0087754A">
      <w:pPr>
        <w:spacing w:after="0" w:line="240" w:lineRule="auto"/>
        <w:jc w:val="both"/>
        <w:rPr>
          <w:sz w:val="24"/>
          <w:szCs w:val="24"/>
        </w:rPr>
      </w:pPr>
    </w:p>
    <w:p w14:paraId="72A5D17D" w14:textId="77777777" w:rsidR="0087754A" w:rsidRDefault="0087754A" w:rsidP="0087754A">
      <w:pPr>
        <w:spacing w:after="0" w:line="240" w:lineRule="auto"/>
        <w:jc w:val="both"/>
        <w:rPr>
          <w:sz w:val="24"/>
          <w:szCs w:val="24"/>
        </w:rPr>
      </w:pPr>
    </w:p>
    <w:p w14:paraId="0944A849" w14:textId="77777777" w:rsidR="0087754A" w:rsidRDefault="0087754A" w:rsidP="0087754A">
      <w:pPr>
        <w:spacing w:after="0" w:line="240" w:lineRule="auto"/>
        <w:jc w:val="both"/>
        <w:rPr>
          <w:sz w:val="24"/>
          <w:szCs w:val="24"/>
        </w:rPr>
      </w:pPr>
    </w:p>
    <w:p w14:paraId="46386CCC" w14:textId="77777777" w:rsidR="0087754A" w:rsidRDefault="0087754A" w:rsidP="0087754A">
      <w:pPr>
        <w:spacing w:after="0" w:line="240" w:lineRule="auto"/>
        <w:jc w:val="both"/>
        <w:rPr>
          <w:sz w:val="24"/>
          <w:szCs w:val="24"/>
        </w:rPr>
      </w:pPr>
    </w:p>
    <w:p w14:paraId="49B10926" w14:textId="77777777" w:rsidR="0087754A" w:rsidRDefault="0087754A" w:rsidP="0087754A">
      <w:pPr>
        <w:spacing w:after="0" w:line="240" w:lineRule="auto"/>
        <w:jc w:val="both"/>
        <w:rPr>
          <w:sz w:val="24"/>
          <w:szCs w:val="24"/>
        </w:rPr>
      </w:pPr>
    </w:p>
    <w:p w14:paraId="771AE7C4" w14:textId="77777777" w:rsidR="0087754A" w:rsidRPr="0087754A" w:rsidRDefault="0087754A" w:rsidP="0087754A">
      <w:pPr>
        <w:spacing w:after="0" w:line="240" w:lineRule="auto"/>
        <w:jc w:val="both"/>
        <w:rPr>
          <w:sz w:val="24"/>
          <w:szCs w:val="24"/>
        </w:rPr>
      </w:pPr>
    </w:p>
    <w:p w14:paraId="76DD7809" w14:textId="77777777" w:rsidR="0087754A" w:rsidRPr="0087754A" w:rsidRDefault="0087754A" w:rsidP="0087754A">
      <w:pPr>
        <w:spacing w:after="0" w:line="240" w:lineRule="auto"/>
        <w:jc w:val="both"/>
        <w:rPr>
          <w:b/>
          <w:bCs/>
          <w:sz w:val="24"/>
          <w:szCs w:val="24"/>
        </w:rPr>
      </w:pPr>
      <w:r w:rsidRPr="0087754A">
        <w:rPr>
          <w:b/>
          <w:bCs/>
          <w:sz w:val="24"/>
          <w:szCs w:val="24"/>
        </w:rPr>
        <w:lastRenderedPageBreak/>
        <w:t>Creación Automática del Expediente</w:t>
      </w:r>
    </w:p>
    <w:p w14:paraId="2952E363" w14:textId="77777777" w:rsidR="0087754A" w:rsidRPr="0087754A" w:rsidRDefault="0087754A" w:rsidP="0087754A">
      <w:pPr>
        <w:spacing w:after="0" w:line="240" w:lineRule="auto"/>
        <w:jc w:val="both"/>
        <w:rPr>
          <w:sz w:val="24"/>
          <w:szCs w:val="24"/>
        </w:rPr>
      </w:pPr>
      <w:r w:rsidRPr="0087754A">
        <w:rPr>
          <w:sz w:val="24"/>
          <w:szCs w:val="24"/>
        </w:rPr>
        <w:t>El ERP debe generar automáticamente un expediente único para cada vacante.</w:t>
      </w:r>
    </w:p>
    <w:p w14:paraId="6BEA1904" w14:textId="77777777" w:rsidR="0087754A" w:rsidRPr="0087754A" w:rsidRDefault="0087754A" w:rsidP="0087754A">
      <w:pPr>
        <w:spacing w:after="0" w:line="240" w:lineRule="auto"/>
        <w:jc w:val="both"/>
        <w:rPr>
          <w:sz w:val="24"/>
          <w:szCs w:val="24"/>
        </w:rPr>
      </w:pPr>
      <w:r w:rsidRPr="0087754A">
        <w:rPr>
          <w:sz w:val="24"/>
          <w:szCs w:val="24"/>
        </w:rPr>
        <w:t>Este expediente debe contener:</w:t>
      </w:r>
    </w:p>
    <w:p w14:paraId="0ECE964F" w14:textId="77777777" w:rsidR="0087754A" w:rsidRPr="0087754A" w:rsidRDefault="0087754A" w:rsidP="0087754A">
      <w:pPr>
        <w:spacing w:after="0" w:line="240" w:lineRule="auto"/>
        <w:ind w:left="708"/>
        <w:rPr>
          <w:b/>
          <w:bCs/>
          <w:sz w:val="24"/>
          <w:szCs w:val="24"/>
        </w:rPr>
      </w:pPr>
      <w:r w:rsidRPr="0087754A">
        <w:rPr>
          <w:b/>
          <w:bCs/>
          <w:sz w:val="24"/>
          <w:szCs w:val="24"/>
        </w:rPr>
        <w:t>Información General</w:t>
      </w:r>
    </w:p>
    <w:p w14:paraId="2668FEE3" w14:textId="77777777" w:rsidR="0087754A" w:rsidRPr="0087754A" w:rsidRDefault="0087754A" w:rsidP="0087754A">
      <w:pPr>
        <w:spacing w:after="0" w:line="240" w:lineRule="auto"/>
        <w:ind w:left="1416"/>
        <w:rPr>
          <w:sz w:val="24"/>
          <w:szCs w:val="24"/>
        </w:rPr>
      </w:pPr>
      <w:r w:rsidRPr="0087754A">
        <w:rPr>
          <w:sz w:val="24"/>
          <w:szCs w:val="24"/>
        </w:rPr>
        <w:t>• Número de expediente.</w:t>
      </w:r>
      <w:r w:rsidRPr="0087754A">
        <w:rPr>
          <w:sz w:val="24"/>
          <w:szCs w:val="24"/>
        </w:rPr>
        <w:br/>
        <w:t>• Fecha de apertura.</w:t>
      </w:r>
      <w:r w:rsidRPr="0087754A">
        <w:rPr>
          <w:sz w:val="24"/>
          <w:szCs w:val="24"/>
        </w:rPr>
        <w:br/>
        <w:t>• Estado.</w:t>
      </w:r>
    </w:p>
    <w:p w14:paraId="2507080F" w14:textId="77777777" w:rsidR="0087754A" w:rsidRPr="0087754A" w:rsidRDefault="0087754A" w:rsidP="0087754A">
      <w:pPr>
        <w:spacing w:after="0" w:line="240" w:lineRule="auto"/>
        <w:ind w:left="708"/>
        <w:rPr>
          <w:b/>
          <w:bCs/>
          <w:sz w:val="24"/>
          <w:szCs w:val="24"/>
        </w:rPr>
      </w:pPr>
      <w:r w:rsidRPr="0087754A">
        <w:rPr>
          <w:b/>
          <w:bCs/>
          <w:sz w:val="24"/>
          <w:szCs w:val="24"/>
        </w:rPr>
        <w:t>Información Organizacional</w:t>
      </w:r>
    </w:p>
    <w:p w14:paraId="19CCE6C4" w14:textId="77777777" w:rsidR="0087754A" w:rsidRPr="0087754A" w:rsidRDefault="0087754A" w:rsidP="0087754A">
      <w:pPr>
        <w:spacing w:after="0" w:line="240" w:lineRule="auto"/>
        <w:ind w:left="1416"/>
        <w:rPr>
          <w:sz w:val="24"/>
          <w:szCs w:val="24"/>
        </w:rPr>
      </w:pPr>
      <w:r w:rsidRPr="0087754A">
        <w:rPr>
          <w:sz w:val="24"/>
          <w:szCs w:val="24"/>
        </w:rPr>
        <w:t>• Área solicitante.</w:t>
      </w:r>
      <w:r w:rsidRPr="0087754A">
        <w:rPr>
          <w:sz w:val="24"/>
          <w:szCs w:val="24"/>
        </w:rPr>
        <w:br/>
        <w:t>• Supervisor responsable.</w:t>
      </w:r>
      <w:r w:rsidRPr="0087754A">
        <w:rPr>
          <w:sz w:val="24"/>
          <w:szCs w:val="24"/>
        </w:rPr>
        <w:br/>
        <w:t>• Centro de costo.</w:t>
      </w:r>
    </w:p>
    <w:p w14:paraId="64BDB356" w14:textId="77777777" w:rsidR="0087754A" w:rsidRPr="0087754A" w:rsidRDefault="0087754A" w:rsidP="0087754A">
      <w:pPr>
        <w:spacing w:after="0" w:line="240" w:lineRule="auto"/>
        <w:ind w:left="708"/>
        <w:rPr>
          <w:b/>
          <w:bCs/>
          <w:sz w:val="24"/>
          <w:szCs w:val="24"/>
        </w:rPr>
      </w:pPr>
      <w:r w:rsidRPr="0087754A">
        <w:rPr>
          <w:b/>
          <w:bCs/>
          <w:sz w:val="24"/>
          <w:szCs w:val="24"/>
        </w:rPr>
        <w:t>Información de la Posición</w:t>
      </w:r>
    </w:p>
    <w:p w14:paraId="5C95C4AE" w14:textId="77777777" w:rsidR="0087754A" w:rsidRPr="0087754A" w:rsidRDefault="0087754A" w:rsidP="0087754A">
      <w:pPr>
        <w:spacing w:after="0" w:line="240" w:lineRule="auto"/>
        <w:ind w:left="1416"/>
        <w:rPr>
          <w:sz w:val="24"/>
          <w:szCs w:val="24"/>
        </w:rPr>
      </w:pPr>
      <w:r w:rsidRPr="0087754A">
        <w:rPr>
          <w:sz w:val="24"/>
          <w:szCs w:val="24"/>
        </w:rPr>
        <w:t>• Nombre del puesto.</w:t>
      </w:r>
      <w:r w:rsidRPr="0087754A">
        <w:rPr>
          <w:sz w:val="24"/>
          <w:szCs w:val="24"/>
        </w:rPr>
        <w:br/>
        <w:t>• Nivel jerárquico.</w:t>
      </w:r>
      <w:r w:rsidRPr="0087754A">
        <w:rPr>
          <w:sz w:val="24"/>
          <w:szCs w:val="24"/>
        </w:rPr>
        <w:br/>
        <w:t>• Tipo de contratación.</w:t>
      </w:r>
    </w:p>
    <w:p w14:paraId="78A72A43" w14:textId="1EE0F2E9" w:rsidR="0087754A" w:rsidRPr="0087754A" w:rsidRDefault="0087754A" w:rsidP="0087754A">
      <w:pPr>
        <w:spacing w:after="0" w:line="240" w:lineRule="auto"/>
        <w:jc w:val="both"/>
        <w:rPr>
          <w:sz w:val="24"/>
          <w:szCs w:val="24"/>
        </w:rPr>
      </w:pPr>
    </w:p>
    <w:p w14:paraId="400D517D" w14:textId="77777777" w:rsidR="0087754A" w:rsidRPr="0087754A" w:rsidRDefault="0087754A" w:rsidP="0087754A">
      <w:pPr>
        <w:spacing w:after="0" w:line="240" w:lineRule="auto"/>
        <w:jc w:val="both"/>
        <w:rPr>
          <w:b/>
          <w:bCs/>
          <w:sz w:val="24"/>
          <w:szCs w:val="24"/>
        </w:rPr>
      </w:pPr>
      <w:r w:rsidRPr="0087754A">
        <w:rPr>
          <w:b/>
          <w:bCs/>
          <w:sz w:val="24"/>
          <w:szCs w:val="24"/>
        </w:rPr>
        <w:t>Definición del Perfil Requerido</w:t>
      </w:r>
    </w:p>
    <w:p w14:paraId="59FBF9B5" w14:textId="77777777" w:rsidR="0087754A" w:rsidRPr="0087754A" w:rsidRDefault="0087754A" w:rsidP="0087754A">
      <w:pPr>
        <w:spacing w:after="0" w:line="240" w:lineRule="auto"/>
        <w:jc w:val="both"/>
        <w:rPr>
          <w:sz w:val="24"/>
          <w:szCs w:val="24"/>
        </w:rPr>
      </w:pPr>
      <w:r w:rsidRPr="0087754A">
        <w:rPr>
          <w:sz w:val="24"/>
          <w:szCs w:val="24"/>
        </w:rPr>
        <w:t>El expediente debe incorporar automáticamente el perfil del puesto desde la Base de Datos de Recursos Humanos.</w:t>
      </w:r>
    </w:p>
    <w:p w14:paraId="32A771AB" w14:textId="77777777" w:rsidR="0087754A" w:rsidRPr="0087754A" w:rsidRDefault="0087754A" w:rsidP="0087754A">
      <w:pPr>
        <w:spacing w:after="0" w:line="240" w:lineRule="auto"/>
        <w:jc w:val="both"/>
        <w:rPr>
          <w:sz w:val="24"/>
          <w:szCs w:val="24"/>
        </w:rPr>
      </w:pPr>
      <w:r w:rsidRPr="0087754A">
        <w:rPr>
          <w:sz w:val="24"/>
          <w:szCs w:val="24"/>
        </w:rPr>
        <w:t>Entre los elementos recomendados:</w:t>
      </w:r>
    </w:p>
    <w:p w14:paraId="5CC06996" w14:textId="77777777" w:rsidR="0087754A" w:rsidRPr="00E175FD" w:rsidRDefault="0087754A" w:rsidP="00D60D34">
      <w:pPr>
        <w:pStyle w:val="Prrafodelista"/>
        <w:numPr>
          <w:ilvl w:val="0"/>
          <w:numId w:val="606"/>
        </w:numPr>
        <w:spacing w:after="0" w:line="240" w:lineRule="auto"/>
        <w:jc w:val="both"/>
        <w:rPr>
          <w:sz w:val="24"/>
          <w:szCs w:val="24"/>
        </w:rPr>
      </w:pPr>
      <w:r w:rsidRPr="00E175FD">
        <w:rPr>
          <w:sz w:val="24"/>
          <w:szCs w:val="24"/>
        </w:rPr>
        <w:t>Formación Académica</w:t>
      </w:r>
    </w:p>
    <w:p w14:paraId="5C9F8FBC" w14:textId="77777777" w:rsidR="0087754A" w:rsidRPr="00E175FD" w:rsidRDefault="0087754A" w:rsidP="00D60D34">
      <w:pPr>
        <w:pStyle w:val="Prrafodelista"/>
        <w:numPr>
          <w:ilvl w:val="0"/>
          <w:numId w:val="606"/>
        </w:numPr>
        <w:spacing w:after="0" w:line="240" w:lineRule="auto"/>
        <w:jc w:val="both"/>
        <w:rPr>
          <w:sz w:val="24"/>
          <w:szCs w:val="24"/>
        </w:rPr>
      </w:pPr>
      <w:r w:rsidRPr="00E175FD">
        <w:rPr>
          <w:sz w:val="24"/>
          <w:szCs w:val="24"/>
        </w:rPr>
        <w:t>Experiencia Requerida</w:t>
      </w:r>
    </w:p>
    <w:p w14:paraId="7059FCE1" w14:textId="77777777" w:rsidR="0087754A" w:rsidRPr="00E175FD" w:rsidRDefault="0087754A" w:rsidP="00D60D34">
      <w:pPr>
        <w:pStyle w:val="Prrafodelista"/>
        <w:numPr>
          <w:ilvl w:val="0"/>
          <w:numId w:val="606"/>
        </w:numPr>
        <w:spacing w:after="0" w:line="240" w:lineRule="auto"/>
        <w:jc w:val="both"/>
        <w:rPr>
          <w:sz w:val="24"/>
          <w:szCs w:val="24"/>
        </w:rPr>
      </w:pPr>
      <w:r w:rsidRPr="00E175FD">
        <w:rPr>
          <w:sz w:val="24"/>
          <w:szCs w:val="24"/>
        </w:rPr>
        <w:t>Competencias Técnicas</w:t>
      </w:r>
    </w:p>
    <w:p w14:paraId="47473EEC" w14:textId="77777777" w:rsidR="0087754A" w:rsidRPr="00E175FD" w:rsidRDefault="0087754A" w:rsidP="00D60D34">
      <w:pPr>
        <w:pStyle w:val="Prrafodelista"/>
        <w:numPr>
          <w:ilvl w:val="0"/>
          <w:numId w:val="606"/>
        </w:numPr>
        <w:spacing w:after="0" w:line="240" w:lineRule="auto"/>
        <w:jc w:val="both"/>
        <w:rPr>
          <w:sz w:val="24"/>
          <w:szCs w:val="24"/>
        </w:rPr>
      </w:pPr>
      <w:r w:rsidRPr="00E175FD">
        <w:rPr>
          <w:sz w:val="24"/>
          <w:szCs w:val="24"/>
        </w:rPr>
        <w:t>Competencias Conductuales</w:t>
      </w:r>
    </w:p>
    <w:p w14:paraId="1345AEE4" w14:textId="77777777" w:rsidR="0087754A" w:rsidRPr="00E175FD" w:rsidRDefault="0087754A" w:rsidP="00D60D34">
      <w:pPr>
        <w:pStyle w:val="Prrafodelista"/>
        <w:numPr>
          <w:ilvl w:val="0"/>
          <w:numId w:val="606"/>
        </w:numPr>
        <w:spacing w:after="0" w:line="240" w:lineRule="auto"/>
        <w:jc w:val="both"/>
        <w:rPr>
          <w:sz w:val="24"/>
          <w:szCs w:val="24"/>
        </w:rPr>
      </w:pPr>
      <w:r w:rsidRPr="00E175FD">
        <w:rPr>
          <w:sz w:val="24"/>
          <w:szCs w:val="24"/>
        </w:rPr>
        <w:t>Certificaciones</w:t>
      </w:r>
    </w:p>
    <w:p w14:paraId="73531B6B" w14:textId="77777777" w:rsidR="0087754A" w:rsidRPr="00E175FD" w:rsidRDefault="0087754A" w:rsidP="00D60D34">
      <w:pPr>
        <w:pStyle w:val="Prrafodelista"/>
        <w:numPr>
          <w:ilvl w:val="0"/>
          <w:numId w:val="606"/>
        </w:numPr>
        <w:spacing w:after="0" w:line="240" w:lineRule="auto"/>
        <w:jc w:val="both"/>
        <w:rPr>
          <w:sz w:val="24"/>
          <w:szCs w:val="24"/>
        </w:rPr>
      </w:pPr>
      <w:r w:rsidRPr="00E175FD">
        <w:rPr>
          <w:sz w:val="24"/>
          <w:szCs w:val="24"/>
        </w:rPr>
        <w:t>Idiomas</w:t>
      </w:r>
    </w:p>
    <w:p w14:paraId="564FD9B9" w14:textId="77777777" w:rsidR="0087754A" w:rsidRPr="00E175FD" w:rsidRDefault="0087754A" w:rsidP="00D60D34">
      <w:pPr>
        <w:pStyle w:val="Prrafodelista"/>
        <w:numPr>
          <w:ilvl w:val="0"/>
          <w:numId w:val="606"/>
        </w:numPr>
        <w:spacing w:after="0" w:line="240" w:lineRule="auto"/>
        <w:jc w:val="both"/>
        <w:rPr>
          <w:b/>
          <w:bCs/>
          <w:sz w:val="24"/>
          <w:szCs w:val="24"/>
        </w:rPr>
      </w:pPr>
      <w:r w:rsidRPr="00E175FD">
        <w:rPr>
          <w:sz w:val="24"/>
          <w:szCs w:val="24"/>
        </w:rPr>
        <w:t>Conocimientos Especializados</w:t>
      </w:r>
    </w:p>
    <w:p w14:paraId="50605FCE" w14:textId="77777777" w:rsidR="0087754A" w:rsidRPr="0087754A" w:rsidRDefault="0087754A" w:rsidP="0087754A">
      <w:pPr>
        <w:spacing w:after="0" w:line="240" w:lineRule="auto"/>
        <w:jc w:val="both"/>
        <w:rPr>
          <w:sz w:val="24"/>
          <w:szCs w:val="24"/>
        </w:rPr>
      </w:pPr>
      <w:r w:rsidRPr="0087754A">
        <w:rPr>
          <w:sz w:val="24"/>
          <w:szCs w:val="24"/>
        </w:rPr>
        <w:t>Esto garantiza uniformidad durante el proceso de selección.</w:t>
      </w:r>
    </w:p>
    <w:p w14:paraId="1C483442" w14:textId="36D39EC0" w:rsidR="0087754A" w:rsidRPr="0087754A" w:rsidRDefault="0087754A" w:rsidP="0087754A">
      <w:pPr>
        <w:spacing w:after="0" w:line="240" w:lineRule="auto"/>
        <w:jc w:val="both"/>
        <w:rPr>
          <w:sz w:val="24"/>
          <w:szCs w:val="24"/>
        </w:rPr>
      </w:pPr>
    </w:p>
    <w:p w14:paraId="19099A53" w14:textId="77777777" w:rsidR="0087754A" w:rsidRPr="0087754A" w:rsidRDefault="0087754A" w:rsidP="0087754A">
      <w:pPr>
        <w:spacing w:after="0" w:line="240" w:lineRule="auto"/>
        <w:jc w:val="both"/>
        <w:rPr>
          <w:b/>
          <w:bCs/>
          <w:sz w:val="24"/>
          <w:szCs w:val="24"/>
        </w:rPr>
      </w:pPr>
      <w:r w:rsidRPr="0087754A">
        <w:rPr>
          <w:b/>
          <w:bCs/>
          <w:sz w:val="24"/>
          <w:szCs w:val="24"/>
        </w:rPr>
        <w:t>Definición del Rango Salarial</w:t>
      </w:r>
    </w:p>
    <w:p w14:paraId="20722D88" w14:textId="77777777" w:rsidR="0087754A" w:rsidRPr="0087754A" w:rsidRDefault="0087754A" w:rsidP="0087754A">
      <w:pPr>
        <w:spacing w:after="0" w:line="240" w:lineRule="auto"/>
        <w:jc w:val="both"/>
        <w:rPr>
          <w:sz w:val="24"/>
          <w:szCs w:val="24"/>
        </w:rPr>
      </w:pPr>
      <w:r w:rsidRPr="0087754A">
        <w:rPr>
          <w:sz w:val="24"/>
          <w:szCs w:val="24"/>
        </w:rPr>
        <w:t>El sistema debe incorporar automáticamente:</w:t>
      </w:r>
    </w:p>
    <w:p w14:paraId="574989E7" w14:textId="77777777" w:rsidR="0087754A" w:rsidRPr="0087754A" w:rsidRDefault="0087754A" w:rsidP="00E175FD">
      <w:pPr>
        <w:spacing w:after="0" w:line="240" w:lineRule="auto"/>
        <w:ind w:left="708"/>
        <w:rPr>
          <w:sz w:val="24"/>
          <w:szCs w:val="24"/>
        </w:rPr>
      </w:pPr>
      <w:r w:rsidRPr="0087754A">
        <w:rPr>
          <w:sz w:val="24"/>
          <w:szCs w:val="24"/>
        </w:rPr>
        <w:t>• Salario mínimo autorizado.</w:t>
      </w:r>
      <w:r w:rsidRPr="0087754A">
        <w:rPr>
          <w:sz w:val="24"/>
          <w:szCs w:val="24"/>
        </w:rPr>
        <w:br/>
        <w:t>• Salario objetivo.</w:t>
      </w:r>
      <w:r w:rsidRPr="0087754A">
        <w:rPr>
          <w:sz w:val="24"/>
          <w:szCs w:val="24"/>
        </w:rPr>
        <w:br/>
        <w:t>• Salario máximo autorizado.</w:t>
      </w:r>
      <w:r w:rsidRPr="0087754A">
        <w:rPr>
          <w:sz w:val="24"/>
          <w:szCs w:val="24"/>
        </w:rPr>
        <w:br/>
        <w:t>• Beneficios aplicables.</w:t>
      </w:r>
    </w:p>
    <w:p w14:paraId="3B3C5868" w14:textId="77777777" w:rsidR="0087754A" w:rsidRPr="0087754A" w:rsidRDefault="0087754A" w:rsidP="0087754A">
      <w:pPr>
        <w:spacing w:after="0" w:line="240" w:lineRule="auto"/>
        <w:jc w:val="both"/>
        <w:rPr>
          <w:sz w:val="24"/>
          <w:szCs w:val="24"/>
        </w:rPr>
      </w:pPr>
      <w:r w:rsidRPr="0087754A">
        <w:rPr>
          <w:sz w:val="24"/>
          <w:szCs w:val="24"/>
        </w:rPr>
        <w:t>Esto evita negociaciones fuera de presupuesto y acelera el proceso de contratación.</w:t>
      </w:r>
    </w:p>
    <w:p w14:paraId="1518606E" w14:textId="6F7DF7E0" w:rsidR="0087754A" w:rsidRPr="0087754A" w:rsidRDefault="0087754A" w:rsidP="0087754A">
      <w:pPr>
        <w:spacing w:after="0" w:line="240" w:lineRule="auto"/>
        <w:jc w:val="both"/>
        <w:rPr>
          <w:sz w:val="24"/>
          <w:szCs w:val="24"/>
        </w:rPr>
      </w:pPr>
    </w:p>
    <w:p w14:paraId="63381CD9" w14:textId="77777777" w:rsidR="0087754A" w:rsidRPr="0087754A" w:rsidRDefault="0087754A" w:rsidP="0087754A">
      <w:pPr>
        <w:spacing w:after="0" w:line="240" w:lineRule="auto"/>
        <w:jc w:val="both"/>
        <w:rPr>
          <w:b/>
          <w:bCs/>
          <w:sz w:val="24"/>
          <w:szCs w:val="24"/>
        </w:rPr>
      </w:pPr>
      <w:r w:rsidRPr="0087754A">
        <w:rPr>
          <w:b/>
          <w:bCs/>
          <w:sz w:val="24"/>
          <w:szCs w:val="24"/>
        </w:rPr>
        <w:t>Fecha Objetivo de Ingreso</w:t>
      </w:r>
    </w:p>
    <w:p w14:paraId="7AB79635" w14:textId="77777777" w:rsidR="0087754A" w:rsidRPr="0087754A" w:rsidRDefault="0087754A" w:rsidP="0087754A">
      <w:pPr>
        <w:spacing w:after="0" w:line="240" w:lineRule="auto"/>
        <w:jc w:val="both"/>
        <w:rPr>
          <w:sz w:val="24"/>
          <w:szCs w:val="24"/>
        </w:rPr>
      </w:pPr>
      <w:r w:rsidRPr="0087754A">
        <w:rPr>
          <w:sz w:val="24"/>
          <w:szCs w:val="24"/>
        </w:rPr>
        <w:t>Una de las variables más importantes del expediente consiste en definir:</w:t>
      </w:r>
    </w:p>
    <w:p w14:paraId="700A663D" w14:textId="77777777" w:rsidR="0087754A" w:rsidRPr="0087754A" w:rsidRDefault="0087754A" w:rsidP="0087754A">
      <w:pPr>
        <w:spacing w:after="0" w:line="240" w:lineRule="auto"/>
        <w:jc w:val="both"/>
        <w:rPr>
          <w:b/>
          <w:bCs/>
          <w:sz w:val="24"/>
          <w:szCs w:val="24"/>
        </w:rPr>
      </w:pPr>
      <w:r w:rsidRPr="0087754A">
        <w:rPr>
          <w:b/>
          <w:bCs/>
          <w:sz w:val="24"/>
          <w:szCs w:val="24"/>
        </w:rPr>
        <w:t>Fecha Objetivo de Incorporación</w:t>
      </w:r>
    </w:p>
    <w:p w14:paraId="5A011D15" w14:textId="77777777" w:rsidR="0087754A" w:rsidRPr="0087754A" w:rsidRDefault="0087754A" w:rsidP="0087754A">
      <w:pPr>
        <w:spacing w:after="0" w:line="240" w:lineRule="auto"/>
        <w:jc w:val="both"/>
        <w:rPr>
          <w:sz w:val="24"/>
          <w:szCs w:val="24"/>
        </w:rPr>
      </w:pPr>
      <w:r w:rsidRPr="0087754A">
        <w:rPr>
          <w:sz w:val="24"/>
          <w:szCs w:val="24"/>
        </w:rPr>
        <w:t>Esta fecha servirá posteriormente para:</w:t>
      </w:r>
    </w:p>
    <w:p w14:paraId="77C59042" w14:textId="77777777" w:rsidR="0087754A" w:rsidRPr="0087754A" w:rsidRDefault="0087754A" w:rsidP="00E175FD">
      <w:pPr>
        <w:spacing w:after="0" w:line="240" w:lineRule="auto"/>
        <w:ind w:left="708"/>
        <w:rPr>
          <w:sz w:val="24"/>
          <w:szCs w:val="24"/>
        </w:rPr>
      </w:pPr>
      <w:r w:rsidRPr="0087754A">
        <w:rPr>
          <w:sz w:val="24"/>
          <w:szCs w:val="24"/>
        </w:rPr>
        <w:t>• Medir desempeño de reclutamiento.</w:t>
      </w:r>
      <w:r w:rsidRPr="0087754A">
        <w:rPr>
          <w:sz w:val="24"/>
          <w:szCs w:val="24"/>
        </w:rPr>
        <w:br/>
        <w:t>• Priorizar actividades.</w:t>
      </w:r>
      <w:r w:rsidRPr="0087754A">
        <w:rPr>
          <w:sz w:val="24"/>
          <w:szCs w:val="24"/>
        </w:rPr>
        <w:br/>
        <w:t>• Gestionar urgencias.</w:t>
      </w:r>
    </w:p>
    <w:p w14:paraId="713C27D0" w14:textId="77777777" w:rsidR="0087754A" w:rsidRPr="0087754A" w:rsidRDefault="0087754A" w:rsidP="0087754A">
      <w:pPr>
        <w:spacing w:after="0" w:line="240" w:lineRule="auto"/>
        <w:jc w:val="both"/>
        <w:rPr>
          <w:sz w:val="24"/>
          <w:szCs w:val="24"/>
        </w:rPr>
      </w:pPr>
      <w:r w:rsidRPr="0087754A">
        <w:rPr>
          <w:sz w:val="24"/>
          <w:szCs w:val="24"/>
        </w:rPr>
        <w:t>La vacante deja de ser un evento abierto sin fecha límite.</w:t>
      </w:r>
    </w:p>
    <w:p w14:paraId="2BD04FDF" w14:textId="4E9B3B32" w:rsidR="0087754A" w:rsidRDefault="0087754A" w:rsidP="0087754A">
      <w:pPr>
        <w:spacing w:after="0" w:line="240" w:lineRule="auto"/>
        <w:jc w:val="both"/>
        <w:rPr>
          <w:sz w:val="24"/>
          <w:szCs w:val="24"/>
        </w:rPr>
      </w:pPr>
    </w:p>
    <w:p w14:paraId="4BEBDA50" w14:textId="77777777" w:rsidR="00E175FD" w:rsidRPr="0087754A" w:rsidRDefault="00E175FD" w:rsidP="0087754A">
      <w:pPr>
        <w:spacing w:after="0" w:line="240" w:lineRule="auto"/>
        <w:jc w:val="both"/>
        <w:rPr>
          <w:sz w:val="24"/>
          <w:szCs w:val="24"/>
        </w:rPr>
      </w:pPr>
    </w:p>
    <w:p w14:paraId="7194FAD8" w14:textId="77777777" w:rsidR="0087754A" w:rsidRDefault="0087754A" w:rsidP="0087754A">
      <w:pPr>
        <w:spacing w:after="0" w:line="240" w:lineRule="auto"/>
        <w:jc w:val="both"/>
        <w:rPr>
          <w:b/>
          <w:bCs/>
          <w:sz w:val="24"/>
          <w:szCs w:val="24"/>
        </w:rPr>
      </w:pPr>
      <w:r w:rsidRPr="0087754A">
        <w:rPr>
          <w:b/>
          <w:bCs/>
          <w:sz w:val="24"/>
          <w:szCs w:val="24"/>
        </w:rPr>
        <w:lastRenderedPageBreak/>
        <w:t>Clasificación de Prioridad</w:t>
      </w:r>
    </w:p>
    <w:p w14:paraId="4C41314A" w14:textId="77777777" w:rsidR="00E175FD" w:rsidRPr="0087754A" w:rsidRDefault="00E175FD" w:rsidP="0087754A">
      <w:pPr>
        <w:spacing w:after="0" w:line="240" w:lineRule="auto"/>
        <w:jc w:val="both"/>
        <w:rPr>
          <w:b/>
          <w:bCs/>
          <w:sz w:val="24"/>
          <w:szCs w:val="24"/>
        </w:rPr>
      </w:pPr>
    </w:p>
    <w:p w14:paraId="7B6832B1" w14:textId="77777777" w:rsidR="0087754A" w:rsidRPr="0087754A" w:rsidRDefault="0087754A" w:rsidP="0087754A">
      <w:pPr>
        <w:spacing w:after="0" w:line="240" w:lineRule="auto"/>
        <w:jc w:val="both"/>
        <w:rPr>
          <w:sz w:val="24"/>
          <w:szCs w:val="24"/>
        </w:rPr>
      </w:pPr>
      <w:r w:rsidRPr="0087754A">
        <w:rPr>
          <w:sz w:val="24"/>
          <w:szCs w:val="24"/>
        </w:rPr>
        <w:t>IOS-PYME propone que toda vacante sea clasificada según su impacto operacional.</w:t>
      </w:r>
    </w:p>
    <w:p w14:paraId="7458AAC8" w14:textId="06F68220" w:rsidR="0087754A" w:rsidRPr="00E175FD" w:rsidRDefault="0087754A" w:rsidP="0087754A">
      <w:pPr>
        <w:spacing w:after="0" w:line="240" w:lineRule="auto"/>
        <w:jc w:val="both"/>
        <w:rPr>
          <w:b/>
          <w:bCs/>
          <w:sz w:val="24"/>
          <w:szCs w:val="24"/>
        </w:rPr>
      </w:pPr>
      <w:r w:rsidRPr="0087754A">
        <w:rPr>
          <w:b/>
          <w:bCs/>
          <w:sz w:val="24"/>
          <w:szCs w:val="24"/>
        </w:rPr>
        <w:t>Crítica Operacional</w:t>
      </w:r>
      <w:r w:rsidR="00E175FD">
        <w:rPr>
          <w:b/>
          <w:bCs/>
          <w:sz w:val="24"/>
          <w:szCs w:val="24"/>
        </w:rPr>
        <w:t xml:space="preserve"> </w:t>
      </w:r>
      <w:r w:rsidRPr="0087754A">
        <w:rPr>
          <w:sz w:val="24"/>
          <w:szCs w:val="24"/>
        </w:rPr>
        <w:t>La ausencia afecta directamente la continuidad del negocio.</w:t>
      </w:r>
    </w:p>
    <w:p w14:paraId="7F4F0086" w14:textId="7DB1E1C5" w:rsidR="0087754A" w:rsidRPr="00E175FD" w:rsidRDefault="0087754A" w:rsidP="0087754A">
      <w:pPr>
        <w:spacing w:after="0" w:line="240" w:lineRule="auto"/>
        <w:jc w:val="both"/>
        <w:rPr>
          <w:b/>
          <w:bCs/>
          <w:sz w:val="24"/>
          <w:szCs w:val="24"/>
        </w:rPr>
      </w:pPr>
      <w:r w:rsidRPr="0087754A">
        <w:rPr>
          <w:b/>
          <w:bCs/>
          <w:sz w:val="24"/>
          <w:szCs w:val="24"/>
        </w:rPr>
        <w:t>Alta Prioridad</w:t>
      </w:r>
      <w:r w:rsidR="00E175FD">
        <w:rPr>
          <w:b/>
          <w:bCs/>
          <w:sz w:val="24"/>
          <w:szCs w:val="24"/>
        </w:rPr>
        <w:t xml:space="preserve"> </w:t>
      </w:r>
      <w:r w:rsidRPr="0087754A">
        <w:rPr>
          <w:sz w:val="24"/>
          <w:szCs w:val="24"/>
        </w:rPr>
        <w:t>La vacante afecta productividad o servicio.</w:t>
      </w:r>
    </w:p>
    <w:p w14:paraId="2911FE54" w14:textId="28A63968" w:rsidR="0087754A" w:rsidRPr="00E175FD" w:rsidRDefault="0087754A" w:rsidP="0087754A">
      <w:pPr>
        <w:spacing w:after="0" w:line="240" w:lineRule="auto"/>
        <w:jc w:val="both"/>
        <w:rPr>
          <w:b/>
          <w:bCs/>
          <w:sz w:val="24"/>
          <w:szCs w:val="24"/>
        </w:rPr>
      </w:pPr>
      <w:r w:rsidRPr="0087754A">
        <w:rPr>
          <w:b/>
          <w:bCs/>
          <w:sz w:val="24"/>
          <w:szCs w:val="24"/>
        </w:rPr>
        <w:t>Reposición Normal</w:t>
      </w:r>
      <w:r w:rsidR="00E175FD">
        <w:rPr>
          <w:b/>
          <w:bCs/>
          <w:sz w:val="24"/>
          <w:szCs w:val="24"/>
        </w:rPr>
        <w:t xml:space="preserve"> </w:t>
      </w:r>
      <w:r w:rsidRPr="0087754A">
        <w:rPr>
          <w:sz w:val="24"/>
          <w:szCs w:val="24"/>
        </w:rPr>
        <w:t>Cobertura estándar de personal.</w:t>
      </w:r>
    </w:p>
    <w:p w14:paraId="403D59A8" w14:textId="537FBC7B" w:rsidR="0087754A" w:rsidRPr="00E175FD" w:rsidRDefault="0087754A" w:rsidP="0087754A">
      <w:pPr>
        <w:spacing w:after="0" w:line="240" w:lineRule="auto"/>
        <w:jc w:val="both"/>
        <w:rPr>
          <w:b/>
          <w:bCs/>
          <w:sz w:val="24"/>
          <w:szCs w:val="24"/>
        </w:rPr>
      </w:pPr>
      <w:r w:rsidRPr="0087754A">
        <w:rPr>
          <w:b/>
          <w:bCs/>
          <w:sz w:val="24"/>
          <w:szCs w:val="24"/>
        </w:rPr>
        <w:t>Crecimiento Organizacional</w:t>
      </w:r>
      <w:r w:rsidR="00E175FD">
        <w:rPr>
          <w:b/>
          <w:bCs/>
          <w:sz w:val="24"/>
          <w:szCs w:val="24"/>
        </w:rPr>
        <w:t xml:space="preserve"> </w:t>
      </w:r>
      <w:r w:rsidRPr="0087754A">
        <w:rPr>
          <w:sz w:val="24"/>
          <w:szCs w:val="24"/>
        </w:rPr>
        <w:t>Posición asociada a expansión.</w:t>
      </w:r>
    </w:p>
    <w:p w14:paraId="409C9658" w14:textId="3BD743C2" w:rsidR="0087754A" w:rsidRPr="00E175FD" w:rsidRDefault="0087754A" w:rsidP="0087754A">
      <w:pPr>
        <w:spacing w:after="0" w:line="240" w:lineRule="auto"/>
        <w:jc w:val="both"/>
        <w:rPr>
          <w:b/>
          <w:bCs/>
          <w:sz w:val="24"/>
          <w:szCs w:val="24"/>
        </w:rPr>
      </w:pPr>
      <w:r w:rsidRPr="0087754A">
        <w:rPr>
          <w:b/>
          <w:bCs/>
          <w:sz w:val="24"/>
          <w:szCs w:val="24"/>
        </w:rPr>
        <w:t>Temporal</w:t>
      </w:r>
      <w:r w:rsidR="00E175FD">
        <w:rPr>
          <w:b/>
          <w:bCs/>
          <w:sz w:val="24"/>
          <w:szCs w:val="24"/>
        </w:rPr>
        <w:t xml:space="preserve"> </w:t>
      </w:r>
      <w:r w:rsidRPr="0087754A">
        <w:rPr>
          <w:sz w:val="24"/>
          <w:szCs w:val="24"/>
        </w:rPr>
        <w:t>Necesidad de corto plazo.</w:t>
      </w:r>
    </w:p>
    <w:p w14:paraId="122AF06A" w14:textId="1504CC90" w:rsidR="0087754A" w:rsidRPr="00E175FD" w:rsidRDefault="0087754A" w:rsidP="0087754A">
      <w:pPr>
        <w:spacing w:after="0" w:line="240" w:lineRule="auto"/>
        <w:jc w:val="both"/>
        <w:rPr>
          <w:b/>
          <w:bCs/>
          <w:sz w:val="24"/>
          <w:szCs w:val="24"/>
        </w:rPr>
      </w:pPr>
      <w:r w:rsidRPr="0087754A">
        <w:rPr>
          <w:b/>
          <w:bCs/>
          <w:sz w:val="24"/>
          <w:szCs w:val="24"/>
        </w:rPr>
        <w:t>Proyecto Especial</w:t>
      </w:r>
      <w:r w:rsidR="00E175FD">
        <w:rPr>
          <w:b/>
          <w:bCs/>
          <w:sz w:val="24"/>
          <w:szCs w:val="24"/>
        </w:rPr>
        <w:t xml:space="preserve"> </w:t>
      </w:r>
      <w:r w:rsidRPr="0087754A">
        <w:rPr>
          <w:sz w:val="24"/>
          <w:szCs w:val="24"/>
        </w:rPr>
        <w:t>Posición asociada a iniciativas específicas.</w:t>
      </w:r>
    </w:p>
    <w:p w14:paraId="1455D8A5" w14:textId="77777777" w:rsidR="0087754A" w:rsidRPr="0087754A" w:rsidRDefault="0087754A" w:rsidP="0087754A">
      <w:pPr>
        <w:spacing w:after="0" w:line="240" w:lineRule="auto"/>
        <w:jc w:val="both"/>
        <w:rPr>
          <w:sz w:val="24"/>
          <w:szCs w:val="24"/>
        </w:rPr>
      </w:pPr>
      <w:r w:rsidRPr="0087754A">
        <w:rPr>
          <w:sz w:val="24"/>
          <w:szCs w:val="24"/>
        </w:rPr>
        <w:t>Esta clasificación determinará los tiempos esperados de cobertura.</w:t>
      </w:r>
    </w:p>
    <w:p w14:paraId="3C64E604" w14:textId="7C0CB148" w:rsidR="0087754A" w:rsidRPr="0087754A" w:rsidRDefault="0087754A" w:rsidP="0087754A">
      <w:pPr>
        <w:spacing w:after="0" w:line="240" w:lineRule="auto"/>
        <w:jc w:val="both"/>
        <w:rPr>
          <w:sz w:val="24"/>
          <w:szCs w:val="24"/>
        </w:rPr>
      </w:pPr>
    </w:p>
    <w:p w14:paraId="05D90A83" w14:textId="77777777" w:rsidR="0087754A" w:rsidRPr="0087754A" w:rsidRDefault="0087754A" w:rsidP="0087754A">
      <w:pPr>
        <w:spacing w:after="0" w:line="240" w:lineRule="auto"/>
        <w:jc w:val="both"/>
        <w:rPr>
          <w:b/>
          <w:bCs/>
          <w:sz w:val="24"/>
          <w:szCs w:val="24"/>
        </w:rPr>
      </w:pPr>
      <w:r w:rsidRPr="0087754A">
        <w:rPr>
          <w:b/>
          <w:bCs/>
          <w:sz w:val="24"/>
          <w:szCs w:val="24"/>
        </w:rPr>
        <w:t>Integración con Workflow de Reclutamiento</w:t>
      </w:r>
    </w:p>
    <w:p w14:paraId="7274FC02" w14:textId="77777777" w:rsidR="0087754A" w:rsidRPr="0087754A" w:rsidRDefault="0087754A" w:rsidP="0087754A">
      <w:pPr>
        <w:spacing w:after="0" w:line="240" w:lineRule="auto"/>
        <w:jc w:val="both"/>
        <w:rPr>
          <w:sz w:val="24"/>
          <w:szCs w:val="24"/>
        </w:rPr>
      </w:pPr>
      <w:r w:rsidRPr="0087754A">
        <w:rPr>
          <w:sz w:val="24"/>
          <w:szCs w:val="24"/>
        </w:rPr>
        <w:t>Una vez creado el expediente, el ERP debe activar automáticamente:</w:t>
      </w:r>
    </w:p>
    <w:p w14:paraId="0CF4D051" w14:textId="77777777" w:rsidR="0087754A" w:rsidRPr="0087754A" w:rsidRDefault="0087754A" w:rsidP="00E175FD">
      <w:pPr>
        <w:spacing w:after="0" w:line="240" w:lineRule="auto"/>
        <w:ind w:left="708"/>
        <w:rPr>
          <w:sz w:val="24"/>
          <w:szCs w:val="24"/>
        </w:rPr>
      </w:pPr>
      <w:r w:rsidRPr="0087754A">
        <w:rPr>
          <w:sz w:val="24"/>
          <w:szCs w:val="24"/>
        </w:rPr>
        <w:t>• Publicación de vacante.</w:t>
      </w:r>
      <w:r w:rsidRPr="0087754A">
        <w:rPr>
          <w:sz w:val="24"/>
          <w:szCs w:val="24"/>
        </w:rPr>
        <w:br/>
        <w:t>• Recepción de candidatos.</w:t>
      </w:r>
      <w:r w:rsidRPr="0087754A">
        <w:rPr>
          <w:sz w:val="24"/>
          <w:szCs w:val="24"/>
        </w:rPr>
        <w:br/>
        <w:t>• Entrevistas.</w:t>
      </w:r>
      <w:r w:rsidRPr="0087754A">
        <w:rPr>
          <w:sz w:val="24"/>
          <w:szCs w:val="24"/>
        </w:rPr>
        <w:br/>
        <w:t>• Evaluaciones.</w:t>
      </w:r>
      <w:r w:rsidRPr="0087754A">
        <w:rPr>
          <w:sz w:val="24"/>
          <w:szCs w:val="24"/>
        </w:rPr>
        <w:br/>
        <w:t>• Selección.</w:t>
      </w:r>
      <w:r w:rsidRPr="0087754A">
        <w:rPr>
          <w:sz w:val="24"/>
          <w:szCs w:val="24"/>
        </w:rPr>
        <w:br/>
        <w:t>• Contratación.</w:t>
      </w:r>
    </w:p>
    <w:p w14:paraId="26E86302" w14:textId="77777777" w:rsidR="0087754A" w:rsidRPr="0087754A" w:rsidRDefault="0087754A" w:rsidP="0087754A">
      <w:pPr>
        <w:spacing w:after="0" w:line="240" w:lineRule="auto"/>
        <w:jc w:val="both"/>
        <w:rPr>
          <w:sz w:val="24"/>
          <w:szCs w:val="24"/>
        </w:rPr>
      </w:pPr>
      <w:r w:rsidRPr="0087754A">
        <w:rPr>
          <w:sz w:val="24"/>
          <w:szCs w:val="24"/>
        </w:rPr>
        <w:t>Toda la trazabilidad queda asociada al expediente original.</w:t>
      </w:r>
    </w:p>
    <w:p w14:paraId="3C2B0451" w14:textId="0DFA095A" w:rsidR="0087754A" w:rsidRPr="0087754A" w:rsidRDefault="0087754A" w:rsidP="0087754A">
      <w:pPr>
        <w:spacing w:after="0" w:line="240" w:lineRule="auto"/>
        <w:jc w:val="both"/>
        <w:rPr>
          <w:sz w:val="24"/>
          <w:szCs w:val="24"/>
        </w:rPr>
      </w:pPr>
    </w:p>
    <w:p w14:paraId="595160EE" w14:textId="77777777" w:rsidR="0087754A" w:rsidRPr="0087754A" w:rsidRDefault="0087754A" w:rsidP="0087754A">
      <w:pPr>
        <w:spacing w:after="0" w:line="240" w:lineRule="auto"/>
        <w:jc w:val="both"/>
        <w:rPr>
          <w:b/>
          <w:bCs/>
          <w:sz w:val="24"/>
          <w:szCs w:val="24"/>
        </w:rPr>
      </w:pPr>
      <w:r w:rsidRPr="0087754A">
        <w:rPr>
          <w:b/>
          <w:bCs/>
          <w:sz w:val="24"/>
          <w:szCs w:val="24"/>
        </w:rPr>
        <w:t>Gestión de Aprobaciones</w:t>
      </w:r>
    </w:p>
    <w:p w14:paraId="22006B92" w14:textId="77777777" w:rsidR="0087754A" w:rsidRPr="0087754A" w:rsidRDefault="0087754A" w:rsidP="0087754A">
      <w:pPr>
        <w:spacing w:after="0" w:line="240" w:lineRule="auto"/>
        <w:jc w:val="both"/>
        <w:rPr>
          <w:sz w:val="24"/>
          <w:szCs w:val="24"/>
        </w:rPr>
      </w:pPr>
      <w:r w:rsidRPr="0087754A">
        <w:rPr>
          <w:sz w:val="24"/>
          <w:szCs w:val="24"/>
        </w:rPr>
        <w:t>Dependiendo del nivel de la posición, el expediente puede requerir:</w:t>
      </w:r>
    </w:p>
    <w:p w14:paraId="052B831B" w14:textId="77777777" w:rsidR="0087754A" w:rsidRPr="0087754A" w:rsidRDefault="0087754A" w:rsidP="00E175FD">
      <w:pPr>
        <w:spacing w:after="0" w:line="240" w:lineRule="auto"/>
        <w:ind w:left="708"/>
        <w:rPr>
          <w:sz w:val="24"/>
          <w:szCs w:val="24"/>
        </w:rPr>
      </w:pPr>
      <w:r w:rsidRPr="0087754A">
        <w:rPr>
          <w:sz w:val="24"/>
          <w:szCs w:val="24"/>
        </w:rPr>
        <w:t>• Aprobación del supervisor.</w:t>
      </w:r>
      <w:r w:rsidRPr="0087754A">
        <w:rPr>
          <w:sz w:val="24"/>
          <w:szCs w:val="24"/>
        </w:rPr>
        <w:br/>
        <w:t>• Aprobación de RRHH.</w:t>
      </w:r>
      <w:r w:rsidRPr="0087754A">
        <w:rPr>
          <w:sz w:val="24"/>
          <w:szCs w:val="24"/>
        </w:rPr>
        <w:br/>
        <w:t>• Aprobación financiera.</w:t>
      </w:r>
      <w:r w:rsidRPr="0087754A">
        <w:rPr>
          <w:sz w:val="24"/>
          <w:szCs w:val="24"/>
        </w:rPr>
        <w:br/>
        <w:t>• Aprobación de dirección.</w:t>
      </w:r>
    </w:p>
    <w:p w14:paraId="715145B9" w14:textId="77777777" w:rsidR="0087754A" w:rsidRPr="0087754A" w:rsidRDefault="0087754A" w:rsidP="0087754A">
      <w:pPr>
        <w:spacing w:after="0" w:line="240" w:lineRule="auto"/>
        <w:jc w:val="both"/>
        <w:rPr>
          <w:sz w:val="24"/>
          <w:szCs w:val="24"/>
        </w:rPr>
      </w:pPr>
      <w:r w:rsidRPr="0087754A">
        <w:rPr>
          <w:sz w:val="24"/>
          <w:szCs w:val="24"/>
        </w:rPr>
        <w:t>El sistema debe administrar automáticamente estas validaciones.</w:t>
      </w:r>
    </w:p>
    <w:p w14:paraId="55ECBCC5" w14:textId="4C456E47" w:rsidR="0087754A" w:rsidRPr="0087754A" w:rsidRDefault="0087754A" w:rsidP="0087754A">
      <w:pPr>
        <w:spacing w:after="0" w:line="240" w:lineRule="auto"/>
        <w:jc w:val="both"/>
        <w:rPr>
          <w:sz w:val="24"/>
          <w:szCs w:val="24"/>
        </w:rPr>
      </w:pPr>
    </w:p>
    <w:p w14:paraId="7612C76D" w14:textId="77777777" w:rsidR="0087754A" w:rsidRPr="0087754A" w:rsidRDefault="0087754A" w:rsidP="0087754A">
      <w:pPr>
        <w:spacing w:after="0" w:line="240" w:lineRule="auto"/>
        <w:jc w:val="both"/>
        <w:rPr>
          <w:b/>
          <w:bCs/>
          <w:sz w:val="24"/>
          <w:szCs w:val="24"/>
        </w:rPr>
      </w:pPr>
      <w:r w:rsidRPr="0087754A">
        <w:rPr>
          <w:b/>
          <w:bCs/>
          <w:sz w:val="24"/>
          <w:szCs w:val="24"/>
        </w:rPr>
        <w:t>Dashboard Ejecutivo de Vacantes</w:t>
      </w:r>
    </w:p>
    <w:p w14:paraId="49799616" w14:textId="77777777" w:rsidR="0087754A" w:rsidRPr="0087754A" w:rsidRDefault="0087754A" w:rsidP="0087754A">
      <w:pPr>
        <w:spacing w:after="0" w:line="240" w:lineRule="auto"/>
        <w:jc w:val="both"/>
        <w:rPr>
          <w:sz w:val="24"/>
          <w:szCs w:val="24"/>
        </w:rPr>
      </w:pPr>
      <w:r w:rsidRPr="0087754A">
        <w:rPr>
          <w:sz w:val="24"/>
          <w:szCs w:val="24"/>
        </w:rPr>
        <w:t>El ERP debe permitir visualizar:</w:t>
      </w:r>
    </w:p>
    <w:p w14:paraId="587F9CA3" w14:textId="77777777" w:rsidR="0087754A" w:rsidRPr="0087754A" w:rsidRDefault="0087754A" w:rsidP="00E175FD">
      <w:pPr>
        <w:spacing w:after="0" w:line="240" w:lineRule="auto"/>
        <w:ind w:left="708"/>
        <w:rPr>
          <w:sz w:val="24"/>
          <w:szCs w:val="24"/>
        </w:rPr>
      </w:pPr>
      <w:r w:rsidRPr="0087754A">
        <w:rPr>
          <w:sz w:val="24"/>
          <w:szCs w:val="24"/>
        </w:rPr>
        <w:t>• Vacantes abiertas.</w:t>
      </w:r>
      <w:r w:rsidRPr="0087754A">
        <w:rPr>
          <w:sz w:val="24"/>
          <w:szCs w:val="24"/>
        </w:rPr>
        <w:br/>
        <w:t>• Vacantes críticas.</w:t>
      </w:r>
      <w:r w:rsidRPr="0087754A">
        <w:rPr>
          <w:sz w:val="24"/>
          <w:szCs w:val="24"/>
        </w:rPr>
        <w:br/>
        <w:t>• Vacantes por área.</w:t>
      </w:r>
      <w:r w:rsidRPr="0087754A">
        <w:rPr>
          <w:sz w:val="24"/>
          <w:szCs w:val="24"/>
        </w:rPr>
        <w:br/>
        <w:t>• Vacantes por prioridad.</w:t>
      </w:r>
      <w:r w:rsidRPr="0087754A">
        <w:rPr>
          <w:sz w:val="24"/>
          <w:szCs w:val="24"/>
        </w:rPr>
        <w:br/>
        <w:t>• Tiempo abierto.</w:t>
      </w:r>
      <w:r w:rsidRPr="0087754A">
        <w:rPr>
          <w:sz w:val="24"/>
          <w:szCs w:val="24"/>
        </w:rPr>
        <w:br/>
        <w:t>• Fecha objetivo de ingreso.</w:t>
      </w:r>
    </w:p>
    <w:p w14:paraId="32A90078" w14:textId="77777777" w:rsidR="0087754A" w:rsidRPr="0087754A" w:rsidRDefault="0087754A" w:rsidP="0087754A">
      <w:pPr>
        <w:spacing w:after="0" w:line="240" w:lineRule="auto"/>
        <w:jc w:val="both"/>
        <w:rPr>
          <w:sz w:val="24"/>
          <w:szCs w:val="24"/>
        </w:rPr>
      </w:pPr>
      <w:r w:rsidRPr="0087754A">
        <w:rPr>
          <w:sz w:val="24"/>
          <w:szCs w:val="24"/>
        </w:rPr>
        <w:t>La dirección obtiene visibilidad completa sobre las necesidades de talento.</w:t>
      </w:r>
    </w:p>
    <w:p w14:paraId="1883BA9C" w14:textId="1EA4768E" w:rsidR="0087754A" w:rsidRPr="0087754A" w:rsidRDefault="0087754A" w:rsidP="0087754A">
      <w:pPr>
        <w:spacing w:after="0" w:line="240" w:lineRule="auto"/>
        <w:jc w:val="both"/>
        <w:rPr>
          <w:sz w:val="24"/>
          <w:szCs w:val="24"/>
        </w:rPr>
      </w:pPr>
    </w:p>
    <w:p w14:paraId="109AC34C" w14:textId="77777777" w:rsidR="0087754A" w:rsidRPr="0087754A" w:rsidRDefault="0087754A" w:rsidP="0087754A">
      <w:pPr>
        <w:spacing w:after="0" w:line="240" w:lineRule="auto"/>
        <w:jc w:val="both"/>
        <w:rPr>
          <w:b/>
          <w:bCs/>
          <w:sz w:val="24"/>
          <w:szCs w:val="24"/>
        </w:rPr>
      </w:pPr>
      <w:r w:rsidRPr="0087754A">
        <w:rPr>
          <w:b/>
          <w:bCs/>
          <w:sz w:val="24"/>
          <w:szCs w:val="24"/>
        </w:rPr>
        <w:t>Indicadores Generados</w:t>
      </w:r>
    </w:p>
    <w:p w14:paraId="1C42FF2C" w14:textId="77777777" w:rsidR="0087754A" w:rsidRPr="0087754A" w:rsidRDefault="0087754A" w:rsidP="0087754A">
      <w:pPr>
        <w:spacing w:after="0" w:line="240" w:lineRule="auto"/>
        <w:jc w:val="both"/>
        <w:rPr>
          <w:sz w:val="24"/>
          <w:szCs w:val="24"/>
        </w:rPr>
      </w:pPr>
      <w:r w:rsidRPr="0087754A">
        <w:rPr>
          <w:sz w:val="24"/>
          <w:szCs w:val="24"/>
        </w:rPr>
        <w:t>Esta automatización debe alimentar indicadores como:</w:t>
      </w:r>
    </w:p>
    <w:p w14:paraId="5143F62D" w14:textId="77777777" w:rsidR="0087754A" w:rsidRPr="0087754A" w:rsidRDefault="0087754A" w:rsidP="00E175FD">
      <w:pPr>
        <w:spacing w:after="0" w:line="240" w:lineRule="auto"/>
        <w:ind w:left="708"/>
        <w:rPr>
          <w:sz w:val="24"/>
          <w:szCs w:val="24"/>
        </w:rPr>
      </w:pPr>
      <w:r w:rsidRPr="0087754A">
        <w:rPr>
          <w:sz w:val="24"/>
          <w:szCs w:val="24"/>
        </w:rPr>
        <w:t>• Vacantes abiertas.</w:t>
      </w:r>
      <w:r w:rsidRPr="0087754A">
        <w:rPr>
          <w:sz w:val="24"/>
          <w:szCs w:val="24"/>
        </w:rPr>
        <w:br/>
        <w:t>• Vacantes críticas.</w:t>
      </w:r>
      <w:r w:rsidRPr="0087754A">
        <w:rPr>
          <w:sz w:val="24"/>
          <w:szCs w:val="24"/>
        </w:rPr>
        <w:br/>
        <w:t>• Tiempo promedio de contratación.</w:t>
      </w:r>
      <w:r w:rsidRPr="0087754A">
        <w:rPr>
          <w:sz w:val="24"/>
          <w:szCs w:val="24"/>
        </w:rPr>
        <w:br/>
        <w:t>• Cumplimiento de fecha objetivo.</w:t>
      </w:r>
      <w:r w:rsidRPr="0087754A">
        <w:rPr>
          <w:sz w:val="24"/>
          <w:szCs w:val="24"/>
        </w:rPr>
        <w:br/>
        <w:t>• Cobertura de Head Count.</w:t>
      </w:r>
      <w:r w:rsidRPr="0087754A">
        <w:rPr>
          <w:sz w:val="24"/>
          <w:szCs w:val="24"/>
        </w:rPr>
        <w:br/>
        <w:t>• Vacantes por área.</w:t>
      </w:r>
      <w:r w:rsidRPr="0087754A">
        <w:rPr>
          <w:sz w:val="24"/>
          <w:szCs w:val="24"/>
        </w:rPr>
        <w:br/>
      </w:r>
      <w:r w:rsidRPr="0087754A">
        <w:rPr>
          <w:sz w:val="24"/>
          <w:szCs w:val="24"/>
        </w:rPr>
        <w:lastRenderedPageBreak/>
        <w:t>• Vacantes por prioridad.</w:t>
      </w:r>
      <w:r w:rsidRPr="0087754A">
        <w:rPr>
          <w:sz w:val="24"/>
          <w:szCs w:val="24"/>
        </w:rPr>
        <w:br/>
        <w:t>• Efectividad de reclutamiento.</w:t>
      </w:r>
    </w:p>
    <w:p w14:paraId="37480938" w14:textId="2664FA7B" w:rsidR="0087754A" w:rsidRPr="0087754A" w:rsidRDefault="0087754A" w:rsidP="0087754A">
      <w:pPr>
        <w:spacing w:after="0" w:line="240" w:lineRule="auto"/>
        <w:jc w:val="both"/>
        <w:rPr>
          <w:sz w:val="24"/>
          <w:szCs w:val="24"/>
        </w:rPr>
      </w:pPr>
    </w:p>
    <w:p w14:paraId="61968042" w14:textId="77777777" w:rsidR="0087754A" w:rsidRPr="0087754A" w:rsidRDefault="0087754A" w:rsidP="0087754A">
      <w:pPr>
        <w:spacing w:after="0" w:line="240" w:lineRule="auto"/>
        <w:jc w:val="both"/>
        <w:rPr>
          <w:b/>
          <w:bCs/>
          <w:sz w:val="24"/>
          <w:szCs w:val="24"/>
        </w:rPr>
      </w:pPr>
      <w:r w:rsidRPr="0087754A">
        <w:rPr>
          <w:b/>
          <w:bCs/>
          <w:sz w:val="24"/>
          <w:szCs w:val="24"/>
        </w:rPr>
        <w:t>Beneficios Esperados</w:t>
      </w:r>
    </w:p>
    <w:p w14:paraId="65C358CA" w14:textId="77777777" w:rsidR="0087754A" w:rsidRPr="0087754A" w:rsidRDefault="0087754A" w:rsidP="0087754A">
      <w:pPr>
        <w:spacing w:after="0" w:line="240" w:lineRule="auto"/>
        <w:jc w:val="both"/>
        <w:rPr>
          <w:sz w:val="24"/>
          <w:szCs w:val="24"/>
        </w:rPr>
      </w:pPr>
      <w:r w:rsidRPr="0087754A">
        <w:rPr>
          <w:sz w:val="24"/>
          <w:szCs w:val="24"/>
        </w:rPr>
        <w:t>La implementación de esta automatización permite:</w:t>
      </w:r>
    </w:p>
    <w:p w14:paraId="12321E0B" w14:textId="77777777" w:rsidR="0087754A" w:rsidRPr="0087754A" w:rsidRDefault="0087754A" w:rsidP="00E175FD">
      <w:pPr>
        <w:spacing w:after="0" w:line="240" w:lineRule="auto"/>
        <w:ind w:left="708"/>
        <w:rPr>
          <w:sz w:val="24"/>
          <w:szCs w:val="24"/>
        </w:rPr>
      </w:pPr>
      <w:r w:rsidRPr="0087754A">
        <w:rPr>
          <w:sz w:val="24"/>
          <w:szCs w:val="24"/>
        </w:rPr>
        <w:t>• Mejorar calidad de contratación.</w:t>
      </w:r>
      <w:r w:rsidRPr="0087754A">
        <w:rPr>
          <w:sz w:val="24"/>
          <w:szCs w:val="24"/>
        </w:rPr>
        <w:br/>
        <w:t>• Reducir tiempo de reclutamiento.</w:t>
      </w:r>
      <w:r w:rsidRPr="0087754A">
        <w:rPr>
          <w:sz w:val="24"/>
          <w:szCs w:val="24"/>
        </w:rPr>
        <w:br/>
        <w:t>• Mejorar trazabilidad.</w:t>
      </w:r>
      <w:r w:rsidRPr="0087754A">
        <w:rPr>
          <w:sz w:val="24"/>
          <w:szCs w:val="24"/>
        </w:rPr>
        <w:br/>
        <w:t>• Reducir improvisación.</w:t>
      </w:r>
      <w:r w:rsidRPr="0087754A">
        <w:rPr>
          <w:sz w:val="24"/>
          <w:szCs w:val="24"/>
        </w:rPr>
        <w:br/>
        <w:t>• Mejorar control presupuestario.</w:t>
      </w:r>
      <w:r w:rsidRPr="0087754A">
        <w:rPr>
          <w:sz w:val="24"/>
          <w:szCs w:val="24"/>
        </w:rPr>
        <w:br/>
        <w:t>• Incrementar alineación organizacional.</w:t>
      </w:r>
      <w:r w:rsidRPr="0087754A">
        <w:rPr>
          <w:sz w:val="24"/>
          <w:szCs w:val="24"/>
        </w:rPr>
        <w:br/>
        <w:t>• Facilitar auditorías.</w:t>
      </w:r>
      <w:r w:rsidRPr="0087754A">
        <w:rPr>
          <w:sz w:val="24"/>
          <w:szCs w:val="24"/>
        </w:rPr>
        <w:br/>
        <w:t>• Mejorar planificación del talento.</w:t>
      </w:r>
    </w:p>
    <w:p w14:paraId="27B74B9D" w14:textId="0AEA12CF" w:rsidR="0087754A" w:rsidRPr="0087754A" w:rsidRDefault="0087754A" w:rsidP="0087754A">
      <w:pPr>
        <w:spacing w:after="0" w:line="240" w:lineRule="auto"/>
        <w:jc w:val="both"/>
        <w:rPr>
          <w:sz w:val="24"/>
          <w:szCs w:val="24"/>
        </w:rPr>
      </w:pPr>
    </w:p>
    <w:p w14:paraId="3DDC81AE" w14:textId="77777777" w:rsidR="0087754A" w:rsidRPr="0087754A" w:rsidRDefault="0087754A" w:rsidP="0087754A">
      <w:pPr>
        <w:spacing w:after="0" w:line="240" w:lineRule="auto"/>
        <w:jc w:val="both"/>
        <w:rPr>
          <w:b/>
          <w:bCs/>
          <w:sz w:val="24"/>
          <w:szCs w:val="24"/>
        </w:rPr>
      </w:pPr>
      <w:r w:rsidRPr="0087754A">
        <w:rPr>
          <w:b/>
          <w:bCs/>
          <w:sz w:val="24"/>
          <w:szCs w:val="24"/>
        </w:rPr>
        <w:t>Filosofía IOS-PYME Asociada</w:t>
      </w:r>
    </w:p>
    <w:p w14:paraId="4F67BA2A" w14:textId="77777777" w:rsidR="0087754A" w:rsidRPr="0087754A" w:rsidRDefault="0087754A" w:rsidP="0087754A">
      <w:pPr>
        <w:spacing w:after="0" w:line="240" w:lineRule="auto"/>
        <w:jc w:val="both"/>
        <w:rPr>
          <w:sz w:val="24"/>
          <w:szCs w:val="24"/>
        </w:rPr>
      </w:pPr>
      <w:r w:rsidRPr="0087754A">
        <w:rPr>
          <w:sz w:val="24"/>
          <w:szCs w:val="24"/>
        </w:rPr>
        <w:t>Dentro de IOS-PYME, una vacante no debe administrarse como una simple solicitud administrativa. Debe gestionarse como un proyecto estratégico orientado a restaurar o incrementar la capacidad de la organización. Cada contratación implica inversión, capacitación, integración y expectativas de desempeño futuras.</w:t>
      </w:r>
    </w:p>
    <w:p w14:paraId="595DC1CF" w14:textId="77777777" w:rsidR="0087754A" w:rsidRPr="0087754A" w:rsidRDefault="0087754A" w:rsidP="0087754A">
      <w:pPr>
        <w:spacing w:after="0" w:line="240" w:lineRule="auto"/>
        <w:jc w:val="both"/>
        <w:rPr>
          <w:sz w:val="24"/>
          <w:szCs w:val="24"/>
        </w:rPr>
      </w:pPr>
      <w:r w:rsidRPr="0087754A">
        <w:rPr>
          <w:sz w:val="24"/>
          <w:szCs w:val="24"/>
        </w:rPr>
        <w:t>Por esta razón, el expediente digital de contratación constituye la base documental que garantiza que todas las personas involucradas trabajen con una visión común sobre la posición requerida. Una contratación bien definida desde el inicio incrementa significativamente la probabilidad de incorporar a la persona correcta, en el momento correcto y para resolver exactamente la necesidad que dio origen a la vacante.</w:t>
      </w:r>
    </w:p>
    <w:p w14:paraId="7CE11942" w14:textId="77777777" w:rsidR="0087754A" w:rsidRPr="0087754A" w:rsidRDefault="0087754A" w:rsidP="0087754A">
      <w:pPr>
        <w:spacing w:after="0" w:line="240" w:lineRule="auto"/>
        <w:jc w:val="both"/>
        <w:rPr>
          <w:vanish/>
          <w:sz w:val="24"/>
          <w:szCs w:val="24"/>
        </w:rPr>
      </w:pPr>
      <w:r w:rsidRPr="0087754A">
        <w:rPr>
          <w:vanish/>
          <w:sz w:val="24"/>
          <w:szCs w:val="24"/>
        </w:rPr>
        <w:t>Principio del formulario</w:t>
      </w:r>
    </w:p>
    <w:p w14:paraId="6292EADE" w14:textId="77777777" w:rsidR="0087754A" w:rsidRPr="0087754A" w:rsidRDefault="0087754A" w:rsidP="0087754A">
      <w:pPr>
        <w:spacing w:after="0" w:line="240" w:lineRule="auto"/>
        <w:jc w:val="both"/>
        <w:rPr>
          <w:sz w:val="24"/>
          <w:szCs w:val="24"/>
        </w:rPr>
      </w:pPr>
    </w:p>
    <w:p w14:paraId="39492416" w14:textId="77777777" w:rsidR="0087754A" w:rsidRPr="0087754A" w:rsidRDefault="0087754A" w:rsidP="0087754A">
      <w:pPr>
        <w:spacing w:after="0" w:line="240" w:lineRule="auto"/>
        <w:jc w:val="both"/>
        <w:rPr>
          <w:vanish/>
          <w:sz w:val="24"/>
          <w:szCs w:val="24"/>
        </w:rPr>
      </w:pPr>
      <w:r w:rsidRPr="0087754A">
        <w:rPr>
          <w:vanish/>
          <w:sz w:val="24"/>
          <w:szCs w:val="24"/>
        </w:rPr>
        <w:t>Final del formulario</w:t>
      </w:r>
    </w:p>
    <w:p w14:paraId="14B7D3E8" w14:textId="77777777" w:rsidR="0087754A" w:rsidRPr="006E2C7E" w:rsidRDefault="0087754A" w:rsidP="006E2C7E">
      <w:pPr>
        <w:spacing w:after="0" w:line="240" w:lineRule="auto"/>
        <w:jc w:val="both"/>
        <w:rPr>
          <w:sz w:val="24"/>
          <w:szCs w:val="24"/>
        </w:rPr>
      </w:pPr>
    </w:p>
    <w:p w14:paraId="57F78468" w14:textId="77777777" w:rsidR="00E175FD" w:rsidRPr="00E175FD" w:rsidRDefault="00E175FD" w:rsidP="00E175FD">
      <w:pPr>
        <w:spacing w:after="0" w:line="240" w:lineRule="auto"/>
        <w:jc w:val="center"/>
        <w:rPr>
          <w:b/>
          <w:bCs/>
          <w:sz w:val="40"/>
          <w:szCs w:val="40"/>
        </w:rPr>
      </w:pPr>
      <w:r w:rsidRPr="00E175FD">
        <w:rPr>
          <w:b/>
          <w:bCs/>
          <w:sz w:val="40"/>
          <w:szCs w:val="40"/>
        </w:rPr>
        <w:t>Automatización 18.6</w:t>
      </w:r>
    </w:p>
    <w:p w14:paraId="4D9F65F1" w14:textId="77777777" w:rsidR="00E175FD" w:rsidRPr="00E175FD" w:rsidRDefault="00E175FD" w:rsidP="00E175FD">
      <w:pPr>
        <w:spacing w:after="0" w:line="240" w:lineRule="auto"/>
        <w:jc w:val="center"/>
        <w:rPr>
          <w:b/>
          <w:bCs/>
          <w:sz w:val="32"/>
          <w:szCs w:val="32"/>
        </w:rPr>
      </w:pPr>
      <w:r w:rsidRPr="00E175FD">
        <w:rPr>
          <w:b/>
          <w:bCs/>
          <w:sz w:val="32"/>
          <w:szCs w:val="32"/>
        </w:rPr>
        <w:t>Registro Digital de Candidatos y Creación de Base de Datos de Talento</w:t>
      </w:r>
    </w:p>
    <w:p w14:paraId="7716B86C" w14:textId="77777777" w:rsidR="00E175FD" w:rsidRPr="00E175FD" w:rsidRDefault="00E175FD" w:rsidP="00E175FD">
      <w:pPr>
        <w:spacing w:after="0" w:line="240" w:lineRule="auto"/>
        <w:jc w:val="both"/>
        <w:rPr>
          <w:b/>
          <w:bCs/>
          <w:sz w:val="24"/>
          <w:szCs w:val="24"/>
        </w:rPr>
      </w:pPr>
      <w:r w:rsidRPr="00E175FD">
        <w:rPr>
          <w:b/>
          <w:bCs/>
          <w:sz w:val="24"/>
          <w:szCs w:val="24"/>
        </w:rPr>
        <w:t>Objetivo de la Automatización</w:t>
      </w:r>
    </w:p>
    <w:p w14:paraId="3DADFA53" w14:textId="77777777" w:rsidR="00E175FD" w:rsidRPr="00E175FD" w:rsidRDefault="00E175FD" w:rsidP="00E175FD">
      <w:pPr>
        <w:spacing w:after="0" w:line="240" w:lineRule="auto"/>
        <w:jc w:val="both"/>
        <w:rPr>
          <w:sz w:val="24"/>
          <w:szCs w:val="24"/>
        </w:rPr>
      </w:pPr>
      <w:r w:rsidRPr="00E175FD">
        <w:rPr>
          <w:sz w:val="24"/>
          <w:szCs w:val="24"/>
        </w:rPr>
        <w:t>El objetivo de esta automatización consiste en registrar formalmente a cada candidato dentro del ERP o ATS (Applicant Tracking System), consolidando toda la información relacionada con su perfil profesional, experiencia, evaluaciones, entrevistas y documentación soporte en un único expediente digital.</w:t>
      </w:r>
    </w:p>
    <w:p w14:paraId="56691BFE" w14:textId="77777777" w:rsidR="00E175FD" w:rsidRPr="00E175FD" w:rsidRDefault="00E175FD" w:rsidP="00E175FD">
      <w:pPr>
        <w:spacing w:after="0" w:line="240" w:lineRule="auto"/>
        <w:jc w:val="both"/>
        <w:rPr>
          <w:sz w:val="24"/>
          <w:szCs w:val="24"/>
        </w:rPr>
      </w:pPr>
      <w:r w:rsidRPr="00E175FD">
        <w:rPr>
          <w:sz w:val="24"/>
          <w:szCs w:val="24"/>
        </w:rPr>
        <w:t>La finalidad es construir una base de conocimiento sobre el talento disponible en el mercado y permitir que futuros procesos de reclutamiento aprovechen información previamente recopilada.</w:t>
      </w:r>
    </w:p>
    <w:p w14:paraId="1963B0F3" w14:textId="77777777" w:rsidR="00E175FD" w:rsidRPr="00E175FD" w:rsidRDefault="00E175FD" w:rsidP="00E175FD">
      <w:pPr>
        <w:spacing w:after="0" w:line="240" w:lineRule="auto"/>
        <w:jc w:val="both"/>
        <w:rPr>
          <w:sz w:val="24"/>
          <w:szCs w:val="24"/>
        </w:rPr>
      </w:pPr>
      <w:r w:rsidRPr="00E175FD">
        <w:rPr>
          <w:sz w:val="24"/>
          <w:szCs w:val="24"/>
        </w:rPr>
        <w:t>IOS-PYME considera que cada candidato representa un activo potencial para la organización, independientemente de que sea contratado o no.</w:t>
      </w:r>
    </w:p>
    <w:p w14:paraId="20880D4E" w14:textId="33C988FA" w:rsidR="00E175FD" w:rsidRPr="00E175FD" w:rsidRDefault="00E175FD" w:rsidP="00E175FD">
      <w:pPr>
        <w:spacing w:after="0" w:line="240" w:lineRule="auto"/>
        <w:jc w:val="both"/>
        <w:rPr>
          <w:sz w:val="24"/>
          <w:szCs w:val="24"/>
        </w:rPr>
      </w:pPr>
    </w:p>
    <w:p w14:paraId="45275B11" w14:textId="5BB52250" w:rsidR="00E175FD" w:rsidRPr="00E175FD" w:rsidRDefault="00E175FD" w:rsidP="00E175FD">
      <w:pPr>
        <w:spacing w:after="0" w:line="240" w:lineRule="auto"/>
        <w:jc w:val="both"/>
        <w:rPr>
          <w:b/>
          <w:bCs/>
          <w:sz w:val="24"/>
          <w:szCs w:val="24"/>
        </w:rPr>
      </w:pPr>
      <w:r w:rsidRPr="00E175FD">
        <w:rPr>
          <w:b/>
          <w:bCs/>
          <w:sz w:val="24"/>
          <w:szCs w:val="24"/>
        </w:rPr>
        <w:t>Paradigma Destruido:</w:t>
      </w:r>
      <w:r>
        <w:rPr>
          <w:b/>
          <w:bCs/>
          <w:sz w:val="24"/>
          <w:szCs w:val="24"/>
        </w:rPr>
        <w:t xml:space="preserve"> </w:t>
      </w:r>
      <w:r w:rsidRPr="00E175FD">
        <w:rPr>
          <w:b/>
          <w:bCs/>
          <w:sz w:val="24"/>
          <w:szCs w:val="24"/>
        </w:rPr>
        <w:t>"El currículum sirve solamente para una vacante"</w:t>
      </w:r>
    </w:p>
    <w:p w14:paraId="11DD6728" w14:textId="77777777" w:rsidR="00E175FD" w:rsidRPr="00E175FD" w:rsidRDefault="00E175FD" w:rsidP="00E175FD">
      <w:pPr>
        <w:spacing w:after="0" w:line="240" w:lineRule="auto"/>
        <w:jc w:val="both"/>
        <w:rPr>
          <w:sz w:val="24"/>
          <w:szCs w:val="24"/>
        </w:rPr>
      </w:pPr>
      <w:r w:rsidRPr="00E175FD">
        <w:rPr>
          <w:sz w:val="24"/>
          <w:szCs w:val="24"/>
        </w:rPr>
        <w:t>En muchas empresas, cuando una vacante se cierra, toda la información de los candidatos no seleccionados pierde relevancia.</w:t>
      </w:r>
    </w:p>
    <w:p w14:paraId="75CB240C" w14:textId="77777777" w:rsidR="00E175FD" w:rsidRPr="00E175FD" w:rsidRDefault="00E175FD" w:rsidP="00E175FD">
      <w:pPr>
        <w:spacing w:after="0" w:line="240" w:lineRule="auto"/>
        <w:jc w:val="both"/>
        <w:rPr>
          <w:sz w:val="24"/>
          <w:szCs w:val="24"/>
        </w:rPr>
      </w:pPr>
      <w:r w:rsidRPr="00E175FD">
        <w:rPr>
          <w:sz w:val="24"/>
          <w:szCs w:val="24"/>
        </w:rPr>
        <w:t>Sin embargo, algunos de esos candidatos podrían ser ideales para futuras posiciones.</w:t>
      </w:r>
    </w:p>
    <w:p w14:paraId="0D32DB3F" w14:textId="77777777" w:rsidR="00E175FD" w:rsidRPr="00E175FD" w:rsidRDefault="00E175FD" w:rsidP="00E175FD">
      <w:pPr>
        <w:spacing w:after="0" w:line="240" w:lineRule="auto"/>
        <w:jc w:val="both"/>
        <w:rPr>
          <w:sz w:val="24"/>
          <w:szCs w:val="24"/>
        </w:rPr>
      </w:pPr>
      <w:r w:rsidRPr="00E175FD">
        <w:rPr>
          <w:sz w:val="24"/>
          <w:szCs w:val="24"/>
        </w:rPr>
        <w:t>IOS-PYME propone conservar y estructurar el conocimiento generado durante cada proceso de reclutamiento.</w:t>
      </w:r>
    </w:p>
    <w:p w14:paraId="7311AF2A" w14:textId="4EF22E0E" w:rsidR="00E175FD" w:rsidRPr="00E175FD" w:rsidRDefault="00E175FD" w:rsidP="00E175FD">
      <w:pPr>
        <w:spacing w:after="0" w:line="240" w:lineRule="auto"/>
        <w:jc w:val="both"/>
        <w:rPr>
          <w:sz w:val="24"/>
          <w:szCs w:val="24"/>
        </w:rPr>
      </w:pPr>
    </w:p>
    <w:p w14:paraId="4421E02B" w14:textId="40FCC566" w:rsidR="00E175FD" w:rsidRPr="00E175FD" w:rsidRDefault="00E175FD" w:rsidP="00E175FD">
      <w:pPr>
        <w:spacing w:after="0" w:line="240" w:lineRule="auto"/>
        <w:jc w:val="both"/>
        <w:rPr>
          <w:b/>
          <w:bCs/>
          <w:sz w:val="24"/>
          <w:szCs w:val="24"/>
        </w:rPr>
      </w:pPr>
      <w:r w:rsidRPr="00E175FD">
        <w:rPr>
          <w:b/>
          <w:bCs/>
          <w:sz w:val="24"/>
          <w:szCs w:val="24"/>
        </w:rPr>
        <w:t>Paradigma Destruido:</w:t>
      </w:r>
      <w:r>
        <w:rPr>
          <w:b/>
          <w:bCs/>
          <w:sz w:val="24"/>
          <w:szCs w:val="24"/>
        </w:rPr>
        <w:t xml:space="preserve"> </w:t>
      </w:r>
      <w:r w:rsidRPr="00E175FD">
        <w:rPr>
          <w:b/>
          <w:bCs/>
          <w:sz w:val="24"/>
          <w:szCs w:val="24"/>
        </w:rPr>
        <w:t>"Recursos Humanos administra archivos"</w:t>
      </w:r>
    </w:p>
    <w:p w14:paraId="62A198CD" w14:textId="77777777" w:rsidR="00E175FD" w:rsidRPr="00E175FD" w:rsidRDefault="00E175FD" w:rsidP="00E175FD">
      <w:pPr>
        <w:spacing w:after="0" w:line="240" w:lineRule="auto"/>
        <w:jc w:val="both"/>
        <w:rPr>
          <w:sz w:val="24"/>
          <w:szCs w:val="24"/>
        </w:rPr>
      </w:pPr>
      <w:r w:rsidRPr="00E175FD">
        <w:rPr>
          <w:sz w:val="24"/>
          <w:szCs w:val="24"/>
        </w:rPr>
        <w:t>Tradicionalmente RRHH administra:</w:t>
      </w:r>
    </w:p>
    <w:p w14:paraId="6C6FDFBD" w14:textId="77777777" w:rsidR="00E175FD" w:rsidRPr="00E175FD" w:rsidRDefault="00E175FD" w:rsidP="00E175FD">
      <w:pPr>
        <w:spacing w:after="0" w:line="240" w:lineRule="auto"/>
        <w:ind w:left="708"/>
        <w:rPr>
          <w:sz w:val="24"/>
          <w:szCs w:val="24"/>
        </w:rPr>
      </w:pPr>
      <w:r w:rsidRPr="00E175FD">
        <w:rPr>
          <w:sz w:val="24"/>
          <w:szCs w:val="24"/>
        </w:rPr>
        <w:t>• Currículums.</w:t>
      </w:r>
      <w:r w:rsidRPr="00E175FD">
        <w:rPr>
          <w:sz w:val="24"/>
          <w:szCs w:val="24"/>
        </w:rPr>
        <w:br/>
        <w:t>• Formularios.</w:t>
      </w:r>
      <w:r w:rsidRPr="00E175FD">
        <w:rPr>
          <w:sz w:val="24"/>
          <w:szCs w:val="24"/>
        </w:rPr>
        <w:br/>
        <w:t>• Correos electrónicos.</w:t>
      </w:r>
      <w:r w:rsidRPr="00E175FD">
        <w:rPr>
          <w:sz w:val="24"/>
          <w:szCs w:val="24"/>
        </w:rPr>
        <w:br/>
        <w:t>• Resultados de entrevistas.</w:t>
      </w:r>
    </w:p>
    <w:p w14:paraId="1AE74BC0" w14:textId="77777777" w:rsidR="00E175FD" w:rsidRPr="00E175FD" w:rsidRDefault="00E175FD" w:rsidP="00E175FD">
      <w:pPr>
        <w:spacing w:after="0" w:line="240" w:lineRule="auto"/>
        <w:jc w:val="both"/>
        <w:rPr>
          <w:sz w:val="24"/>
          <w:szCs w:val="24"/>
        </w:rPr>
      </w:pPr>
      <w:r w:rsidRPr="00E175FD">
        <w:rPr>
          <w:sz w:val="24"/>
          <w:szCs w:val="24"/>
        </w:rPr>
        <w:t>IOS-PYME transforma estos documentos en una base de datos consultable y reutilizable.</w:t>
      </w:r>
    </w:p>
    <w:p w14:paraId="3651C26B" w14:textId="77777777" w:rsidR="00E175FD" w:rsidRPr="00E175FD" w:rsidRDefault="00E175FD" w:rsidP="00E175FD">
      <w:pPr>
        <w:spacing w:after="0" w:line="240" w:lineRule="auto"/>
        <w:jc w:val="both"/>
        <w:rPr>
          <w:sz w:val="24"/>
          <w:szCs w:val="24"/>
        </w:rPr>
      </w:pPr>
      <w:r w:rsidRPr="00E175FD">
        <w:rPr>
          <w:sz w:val="24"/>
          <w:szCs w:val="24"/>
        </w:rPr>
        <w:t>La empresa deja de almacenar papeles y comienza a administrar talento.</w:t>
      </w:r>
    </w:p>
    <w:p w14:paraId="799C4927" w14:textId="3C2DC068" w:rsidR="00E175FD" w:rsidRPr="00E175FD" w:rsidRDefault="00E175FD" w:rsidP="00E175FD">
      <w:pPr>
        <w:spacing w:after="0" w:line="240" w:lineRule="auto"/>
        <w:jc w:val="both"/>
        <w:rPr>
          <w:sz w:val="24"/>
          <w:szCs w:val="24"/>
        </w:rPr>
      </w:pPr>
    </w:p>
    <w:p w14:paraId="7BAF458A" w14:textId="77777777" w:rsidR="00E175FD" w:rsidRPr="00E175FD" w:rsidRDefault="00E175FD" w:rsidP="00E175FD">
      <w:pPr>
        <w:spacing w:after="0" w:line="240" w:lineRule="auto"/>
        <w:jc w:val="both"/>
        <w:rPr>
          <w:b/>
          <w:bCs/>
          <w:sz w:val="24"/>
          <w:szCs w:val="24"/>
        </w:rPr>
      </w:pPr>
      <w:r w:rsidRPr="00E175FD">
        <w:rPr>
          <w:b/>
          <w:bCs/>
          <w:sz w:val="24"/>
          <w:szCs w:val="24"/>
        </w:rPr>
        <w:t>Filosofía del Sistema</w:t>
      </w:r>
    </w:p>
    <w:p w14:paraId="0E0BC063" w14:textId="77777777" w:rsidR="00E175FD" w:rsidRPr="00E175FD" w:rsidRDefault="00E175FD" w:rsidP="00E175FD">
      <w:pPr>
        <w:spacing w:after="0" w:line="240" w:lineRule="auto"/>
        <w:jc w:val="both"/>
        <w:rPr>
          <w:sz w:val="24"/>
          <w:szCs w:val="24"/>
        </w:rPr>
      </w:pPr>
      <w:r w:rsidRPr="00E175FD">
        <w:rPr>
          <w:sz w:val="24"/>
          <w:szCs w:val="24"/>
        </w:rPr>
        <w:t>Cada candidato debe responder preguntas como:</w:t>
      </w:r>
    </w:p>
    <w:p w14:paraId="73E0562D" w14:textId="77777777" w:rsidR="00E175FD" w:rsidRPr="00E175FD" w:rsidRDefault="00E175FD" w:rsidP="00E175FD">
      <w:pPr>
        <w:spacing w:after="0" w:line="240" w:lineRule="auto"/>
        <w:ind w:left="708"/>
        <w:rPr>
          <w:sz w:val="24"/>
          <w:szCs w:val="24"/>
        </w:rPr>
      </w:pPr>
      <w:r w:rsidRPr="00E175FD">
        <w:rPr>
          <w:sz w:val="24"/>
          <w:szCs w:val="24"/>
        </w:rPr>
        <w:t>• ¿Quién es?</w:t>
      </w:r>
      <w:r w:rsidRPr="00E175FD">
        <w:rPr>
          <w:sz w:val="24"/>
          <w:szCs w:val="24"/>
        </w:rPr>
        <w:br/>
        <w:t>• ¿Qué sabe hacer?</w:t>
      </w:r>
      <w:r w:rsidRPr="00E175FD">
        <w:rPr>
          <w:sz w:val="24"/>
          <w:szCs w:val="24"/>
        </w:rPr>
        <w:br/>
        <w:t>• ¿Qué experiencia posee?</w:t>
      </w:r>
      <w:r w:rsidRPr="00E175FD">
        <w:rPr>
          <w:sz w:val="24"/>
          <w:szCs w:val="24"/>
        </w:rPr>
        <w:br/>
        <w:t>• ¿Qué posiciones puede ocupar?</w:t>
      </w:r>
      <w:r w:rsidRPr="00E175FD">
        <w:rPr>
          <w:sz w:val="24"/>
          <w:szCs w:val="24"/>
        </w:rPr>
        <w:br/>
        <w:t>• ¿Cómo fue evaluado anteriormente?</w:t>
      </w:r>
      <w:r w:rsidRPr="00E175FD">
        <w:rPr>
          <w:sz w:val="24"/>
          <w:szCs w:val="24"/>
        </w:rPr>
        <w:br/>
        <w:t>• ¿Por qué fue o no fue contratado?</w:t>
      </w:r>
    </w:p>
    <w:p w14:paraId="0056EFBE" w14:textId="77777777" w:rsidR="00E175FD" w:rsidRPr="00E175FD" w:rsidRDefault="00E175FD" w:rsidP="00E175FD">
      <w:pPr>
        <w:spacing w:after="0" w:line="240" w:lineRule="auto"/>
        <w:jc w:val="both"/>
        <w:rPr>
          <w:sz w:val="24"/>
          <w:szCs w:val="24"/>
        </w:rPr>
      </w:pPr>
      <w:r w:rsidRPr="00E175FD">
        <w:rPr>
          <w:sz w:val="24"/>
          <w:szCs w:val="24"/>
        </w:rPr>
        <w:t>La información debe permanecer disponible para futuras decisiones.</w:t>
      </w:r>
    </w:p>
    <w:p w14:paraId="2237F503" w14:textId="423B3444" w:rsidR="00E175FD" w:rsidRPr="00E175FD" w:rsidRDefault="00E175FD" w:rsidP="00E175FD">
      <w:pPr>
        <w:spacing w:after="0" w:line="240" w:lineRule="auto"/>
        <w:jc w:val="both"/>
        <w:rPr>
          <w:sz w:val="24"/>
          <w:szCs w:val="24"/>
        </w:rPr>
      </w:pPr>
    </w:p>
    <w:p w14:paraId="57BF3547" w14:textId="77777777" w:rsidR="00E175FD" w:rsidRPr="00E175FD" w:rsidRDefault="00E175FD" w:rsidP="00E175FD">
      <w:pPr>
        <w:spacing w:after="0" w:line="240" w:lineRule="auto"/>
        <w:jc w:val="both"/>
        <w:rPr>
          <w:b/>
          <w:bCs/>
          <w:sz w:val="24"/>
          <w:szCs w:val="24"/>
        </w:rPr>
      </w:pPr>
      <w:r w:rsidRPr="00E175FD">
        <w:rPr>
          <w:b/>
          <w:bCs/>
          <w:sz w:val="24"/>
          <w:szCs w:val="24"/>
        </w:rPr>
        <w:t>Proceso Asociado</w:t>
      </w:r>
    </w:p>
    <w:p w14:paraId="5D6BCE11" w14:textId="77777777" w:rsidR="00E175FD" w:rsidRPr="00E175FD" w:rsidRDefault="00E175FD" w:rsidP="00E175FD">
      <w:pPr>
        <w:spacing w:after="0" w:line="240" w:lineRule="auto"/>
        <w:jc w:val="both"/>
        <w:rPr>
          <w:sz w:val="24"/>
          <w:szCs w:val="24"/>
        </w:rPr>
      </w:pPr>
      <w:r w:rsidRPr="00E175FD">
        <w:rPr>
          <w:sz w:val="24"/>
          <w:szCs w:val="24"/>
        </w:rPr>
        <w:t>Esta automatización se relaciona directamente con:</w:t>
      </w:r>
    </w:p>
    <w:p w14:paraId="0BCD43E3" w14:textId="77777777" w:rsidR="00E175FD" w:rsidRPr="00E175FD" w:rsidRDefault="00E175FD" w:rsidP="00E175FD">
      <w:pPr>
        <w:spacing w:after="0" w:line="240" w:lineRule="auto"/>
        <w:ind w:left="708"/>
        <w:rPr>
          <w:sz w:val="24"/>
          <w:szCs w:val="24"/>
        </w:rPr>
      </w:pPr>
      <w:r w:rsidRPr="00E175FD">
        <w:rPr>
          <w:sz w:val="24"/>
          <w:szCs w:val="24"/>
        </w:rPr>
        <w:t>• Reclutamiento.</w:t>
      </w:r>
      <w:r w:rsidRPr="00E175FD">
        <w:rPr>
          <w:sz w:val="24"/>
          <w:szCs w:val="24"/>
        </w:rPr>
        <w:br/>
        <w:t>• Recursos Humanos.</w:t>
      </w:r>
      <w:r w:rsidRPr="00E175FD">
        <w:rPr>
          <w:sz w:val="24"/>
          <w:szCs w:val="24"/>
        </w:rPr>
        <w:br/>
        <w:t>• Selección.</w:t>
      </w:r>
      <w:r w:rsidRPr="00E175FD">
        <w:rPr>
          <w:sz w:val="24"/>
          <w:szCs w:val="24"/>
        </w:rPr>
        <w:br/>
        <w:t>• Capacitación.</w:t>
      </w:r>
      <w:r w:rsidRPr="00E175FD">
        <w:rPr>
          <w:sz w:val="24"/>
          <w:szCs w:val="24"/>
        </w:rPr>
        <w:br/>
        <w:t>• Planes de Sucesión.</w:t>
      </w:r>
      <w:r w:rsidRPr="00E175FD">
        <w:rPr>
          <w:sz w:val="24"/>
          <w:szCs w:val="24"/>
        </w:rPr>
        <w:br/>
        <w:t>• Gestión del Talento.</w:t>
      </w:r>
    </w:p>
    <w:p w14:paraId="5CB2098B" w14:textId="77777777" w:rsidR="00E175FD" w:rsidRPr="00E175FD" w:rsidRDefault="00E175FD" w:rsidP="00E175FD">
      <w:pPr>
        <w:spacing w:after="0" w:line="240" w:lineRule="auto"/>
        <w:jc w:val="both"/>
        <w:rPr>
          <w:sz w:val="24"/>
          <w:szCs w:val="24"/>
        </w:rPr>
      </w:pPr>
      <w:r w:rsidRPr="00E175FD">
        <w:rPr>
          <w:sz w:val="24"/>
          <w:szCs w:val="24"/>
        </w:rPr>
        <w:t>Representa la etapa de incorporación del candidato al ecosistema digital de reclutamiento.</w:t>
      </w:r>
    </w:p>
    <w:p w14:paraId="35250E89" w14:textId="7450F06A" w:rsidR="00E175FD" w:rsidRPr="00E175FD" w:rsidRDefault="00E175FD" w:rsidP="00E175FD">
      <w:pPr>
        <w:spacing w:after="0" w:line="240" w:lineRule="auto"/>
        <w:jc w:val="both"/>
        <w:rPr>
          <w:sz w:val="24"/>
          <w:szCs w:val="24"/>
        </w:rPr>
      </w:pPr>
    </w:p>
    <w:p w14:paraId="69AB6CF7" w14:textId="77777777" w:rsidR="00E175FD" w:rsidRPr="00E175FD" w:rsidRDefault="00E175FD" w:rsidP="00E175FD">
      <w:pPr>
        <w:spacing w:after="0" w:line="240" w:lineRule="auto"/>
        <w:jc w:val="both"/>
        <w:rPr>
          <w:b/>
          <w:bCs/>
          <w:sz w:val="24"/>
          <w:szCs w:val="24"/>
        </w:rPr>
      </w:pPr>
      <w:r w:rsidRPr="00E175FD">
        <w:rPr>
          <w:b/>
          <w:bCs/>
          <w:sz w:val="24"/>
          <w:szCs w:val="24"/>
        </w:rPr>
        <w:t>Referencia en Flujograma</w:t>
      </w:r>
    </w:p>
    <w:p w14:paraId="70803FB5" w14:textId="77777777" w:rsidR="00E175FD" w:rsidRPr="00E175FD" w:rsidRDefault="00E175FD" w:rsidP="00E175FD">
      <w:pPr>
        <w:spacing w:after="0" w:line="240" w:lineRule="auto"/>
        <w:jc w:val="both"/>
        <w:rPr>
          <w:sz w:val="24"/>
          <w:szCs w:val="24"/>
        </w:rPr>
      </w:pPr>
      <w:r w:rsidRPr="00E175FD">
        <w:rPr>
          <w:sz w:val="24"/>
          <w:szCs w:val="24"/>
        </w:rPr>
        <w:t>Cajita 18.6 – Reclutamiento: Candidato. Se registra formalmente dentro del ERP o ATS asociado. El sistema deberá permitir almacenar: Currículum vitae, información personal, nivel académico, experiencia laboral, expectativa salarial, competencias técnicas, evaluaciones realizadas, resultados de entrevistas y documentación adjunta.</w:t>
      </w:r>
    </w:p>
    <w:p w14:paraId="0318E5E3" w14:textId="6023F8EF" w:rsidR="00E175FD" w:rsidRPr="00E175FD" w:rsidRDefault="00E175FD" w:rsidP="00E175FD">
      <w:pPr>
        <w:spacing w:after="0" w:line="240" w:lineRule="auto"/>
        <w:jc w:val="both"/>
        <w:rPr>
          <w:sz w:val="24"/>
          <w:szCs w:val="24"/>
        </w:rPr>
      </w:pPr>
    </w:p>
    <w:p w14:paraId="6D37F4ED" w14:textId="77777777" w:rsidR="00E175FD" w:rsidRPr="00E175FD" w:rsidRDefault="00E175FD" w:rsidP="00E175FD">
      <w:pPr>
        <w:spacing w:after="0" w:line="240" w:lineRule="auto"/>
        <w:jc w:val="both"/>
        <w:rPr>
          <w:b/>
          <w:bCs/>
          <w:sz w:val="24"/>
          <w:szCs w:val="24"/>
        </w:rPr>
      </w:pPr>
      <w:r w:rsidRPr="00E175FD">
        <w:rPr>
          <w:b/>
          <w:bCs/>
          <w:sz w:val="24"/>
          <w:szCs w:val="24"/>
        </w:rPr>
        <w:t>Bases de Datos Relacionadas</w:t>
      </w:r>
    </w:p>
    <w:p w14:paraId="16BC2289" w14:textId="77777777" w:rsidR="00E175FD" w:rsidRPr="00E175FD" w:rsidRDefault="00E175FD" w:rsidP="00E175FD">
      <w:pPr>
        <w:spacing w:after="0" w:line="240" w:lineRule="auto"/>
        <w:ind w:left="708"/>
        <w:rPr>
          <w:b/>
          <w:bCs/>
          <w:sz w:val="24"/>
          <w:szCs w:val="24"/>
        </w:rPr>
      </w:pPr>
      <w:r w:rsidRPr="00E175FD">
        <w:rPr>
          <w:b/>
          <w:bCs/>
          <w:sz w:val="24"/>
          <w:szCs w:val="24"/>
        </w:rPr>
        <w:t>Base de Datos de Candidatos</w:t>
      </w:r>
    </w:p>
    <w:p w14:paraId="4A85A4AE" w14:textId="77777777" w:rsidR="00E175FD" w:rsidRPr="00E175FD" w:rsidRDefault="00E175FD" w:rsidP="00E175FD">
      <w:pPr>
        <w:spacing w:after="0" w:line="240" w:lineRule="auto"/>
        <w:ind w:left="1416"/>
        <w:rPr>
          <w:sz w:val="24"/>
          <w:szCs w:val="24"/>
        </w:rPr>
      </w:pPr>
      <w:r w:rsidRPr="00E175FD">
        <w:rPr>
          <w:sz w:val="24"/>
          <w:szCs w:val="24"/>
        </w:rPr>
        <w:t>• Código único.</w:t>
      </w:r>
      <w:r w:rsidRPr="00E175FD">
        <w:rPr>
          <w:sz w:val="24"/>
          <w:szCs w:val="24"/>
        </w:rPr>
        <w:br/>
        <w:t>• Información personal.</w:t>
      </w:r>
      <w:r w:rsidRPr="00E175FD">
        <w:rPr>
          <w:sz w:val="24"/>
          <w:szCs w:val="24"/>
        </w:rPr>
        <w:br/>
        <w:t>• Estado actual.</w:t>
      </w:r>
    </w:p>
    <w:p w14:paraId="040B88EC" w14:textId="77777777" w:rsidR="00E175FD" w:rsidRPr="00E175FD" w:rsidRDefault="00E175FD" w:rsidP="00E175FD">
      <w:pPr>
        <w:spacing w:after="0" w:line="240" w:lineRule="auto"/>
        <w:ind w:left="708"/>
        <w:rPr>
          <w:b/>
          <w:bCs/>
          <w:sz w:val="24"/>
          <w:szCs w:val="24"/>
        </w:rPr>
      </w:pPr>
      <w:r w:rsidRPr="00E175FD">
        <w:rPr>
          <w:b/>
          <w:bCs/>
          <w:sz w:val="24"/>
          <w:szCs w:val="24"/>
        </w:rPr>
        <w:t>Base de Datos Académica</w:t>
      </w:r>
    </w:p>
    <w:p w14:paraId="499073D1" w14:textId="77777777" w:rsidR="00E175FD" w:rsidRPr="00E175FD" w:rsidRDefault="00E175FD" w:rsidP="00E175FD">
      <w:pPr>
        <w:spacing w:after="0" w:line="240" w:lineRule="auto"/>
        <w:ind w:left="1416"/>
        <w:rPr>
          <w:sz w:val="24"/>
          <w:szCs w:val="24"/>
        </w:rPr>
      </w:pPr>
      <w:r w:rsidRPr="00E175FD">
        <w:rPr>
          <w:sz w:val="24"/>
          <w:szCs w:val="24"/>
        </w:rPr>
        <w:t>• Estudios.</w:t>
      </w:r>
      <w:r w:rsidRPr="00E175FD">
        <w:rPr>
          <w:sz w:val="24"/>
          <w:szCs w:val="24"/>
        </w:rPr>
        <w:br/>
        <w:t>• Certificaciones.</w:t>
      </w:r>
      <w:r w:rsidRPr="00E175FD">
        <w:rPr>
          <w:sz w:val="24"/>
          <w:szCs w:val="24"/>
        </w:rPr>
        <w:br/>
        <w:t>• Cursos.</w:t>
      </w:r>
      <w:r w:rsidRPr="00E175FD">
        <w:rPr>
          <w:sz w:val="24"/>
          <w:szCs w:val="24"/>
        </w:rPr>
        <w:br/>
        <w:t>• Idiomas.</w:t>
      </w:r>
    </w:p>
    <w:p w14:paraId="45B7E79A" w14:textId="77777777" w:rsidR="00E175FD" w:rsidRPr="00E175FD" w:rsidRDefault="00E175FD" w:rsidP="00E175FD">
      <w:pPr>
        <w:spacing w:after="0" w:line="240" w:lineRule="auto"/>
        <w:ind w:left="708"/>
        <w:rPr>
          <w:b/>
          <w:bCs/>
          <w:sz w:val="24"/>
          <w:szCs w:val="24"/>
        </w:rPr>
      </w:pPr>
      <w:r w:rsidRPr="00E175FD">
        <w:rPr>
          <w:b/>
          <w:bCs/>
          <w:sz w:val="24"/>
          <w:szCs w:val="24"/>
        </w:rPr>
        <w:lastRenderedPageBreak/>
        <w:t>Base de Datos de Experiencia Laboral</w:t>
      </w:r>
    </w:p>
    <w:p w14:paraId="3B3CCE25" w14:textId="77777777" w:rsidR="00E175FD" w:rsidRPr="00E175FD" w:rsidRDefault="00E175FD" w:rsidP="00E175FD">
      <w:pPr>
        <w:spacing w:after="0" w:line="240" w:lineRule="auto"/>
        <w:ind w:left="1416"/>
        <w:rPr>
          <w:sz w:val="24"/>
          <w:szCs w:val="24"/>
        </w:rPr>
      </w:pPr>
      <w:r w:rsidRPr="00E175FD">
        <w:rPr>
          <w:sz w:val="24"/>
          <w:szCs w:val="24"/>
        </w:rPr>
        <w:t>• Empresas anteriores.</w:t>
      </w:r>
      <w:r w:rsidRPr="00E175FD">
        <w:rPr>
          <w:sz w:val="24"/>
          <w:szCs w:val="24"/>
        </w:rPr>
        <w:br/>
        <w:t>• Cargos ocupados.</w:t>
      </w:r>
      <w:r w:rsidRPr="00E175FD">
        <w:rPr>
          <w:sz w:val="24"/>
          <w:szCs w:val="24"/>
        </w:rPr>
        <w:br/>
        <w:t>• Años de experiencia.</w:t>
      </w:r>
    </w:p>
    <w:p w14:paraId="26BD3B0F" w14:textId="77777777" w:rsidR="00E175FD" w:rsidRPr="00E175FD" w:rsidRDefault="00E175FD" w:rsidP="00E175FD">
      <w:pPr>
        <w:spacing w:after="0" w:line="240" w:lineRule="auto"/>
        <w:ind w:left="708"/>
        <w:rPr>
          <w:b/>
          <w:bCs/>
          <w:sz w:val="24"/>
          <w:szCs w:val="24"/>
        </w:rPr>
      </w:pPr>
      <w:r w:rsidRPr="00E175FD">
        <w:rPr>
          <w:b/>
          <w:bCs/>
          <w:sz w:val="24"/>
          <w:szCs w:val="24"/>
        </w:rPr>
        <w:t>Base de Datos de Evaluaciones</w:t>
      </w:r>
    </w:p>
    <w:p w14:paraId="448F6B37" w14:textId="77777777" w:rsidR="00E175FD" w:rsidRPr="00E175FD" w:rsidRDefault="00E175FD" w:rsidP="00E175FD">
      <w:pPr>
        <w:spacing w:after="0" w:line="240" w:lineRule="auto"/>
        <w:ind w:left="1416"/>
        <w:rPr>
          <w:sz w:val="24"/>
          <w:szCs w:val="24"/>
        </w:rPr>
      </w:pPr>
      <w:r w:rsidRPr="00E175FD">
        <w:rPr>
          <w:sz w:val="24"/>
          <w:szCs w:val="24"/>
        </w:rPr>
        <w:t>• Pruebas técnicas.</w:t>
      </w:r>
      <w:r w:rsidRPr="00E175FD">
        <w:rPr>
          <w:sz w:val="24"/>
          <w:szCs w:val="24"/>
        </w:rPr>
        <w:br/>
        <w:t>• Pruebas psicométricas.</w:t>
      </w:r>
      <w:r w:rsidRPr="00E175FD">
        <w:rPr>
          <w:sz w:val="24"/>
          <w:szCs w:val="24"/>
        </w:rPr>
        <w:br/>
        <w:t>• Evaluaciones de competencias.</w:t>
      </w:r>
    </w:p>
    <w:p w14:paraId="4D1102BC" w14:textId="77777777" w:rsidR="00E175FD" w:rsidRPr="00E175FD" w:rsidRDefault="00E175FD" w:rsidP="00E175FD">
      <w:pPr>
        <w:spacing w:after="0" w:line="240" w:lineRule="auto"/>
        <w:ind w:left="708"/>
        <w:rPr>
          <w:b/>
          <w:bCs/>
          <w:sz w:val="24"/>
          <w:szCs w:val="24"/>
        </w:rPr>
      </w:pPr>
      <w:r w:rsidRPr="00E175FD">
        <w:rPr>
          <w:b/>
          <w:bCs/>
          <w:sz w:val="24"/>
          <w:szCs w:val="24"/>
        </w:rPr>
        <w:t>Base de Datos de Entrevistas</w:t>
      </w:r>
    </w:p>
    <w:p w14:paraId="20A2B366" w14:textId="77777777" w:rsidR="00E175FD" w:rsidRPr="00E175FD" w:rsidRDefault="00E175FD" w:rsidP="00E175FD">
      <w:pPr>
        <w:spacing w:after="0" w:line="240" w:lineRule="auto"/>
        <w:ind w:left="1416"/>
        <w:rPr>
          <w:sz w:val="24"/>
          <w:szCs w:val="24"/>
        </w:rPr>
      </w:pPr>
      <w:r w:rsidRPr="00E175FD">
        <w:rPr>
          <w:sz w:val="24"/>
          <w:szCs w:val="24"/>
        </w:rPr>
        <w:t>• Entrevistadores.</w:t>
      </w:r>
      <w:r w:rsidRPr="00E175FD">
        <w:rPr>
          <w:sz w:val="24"/>
          <w:szCs w:val="24"/>
        </w:rPr>
        <w:br/>
        <w:t>• Resultados.</w:t>
      </w:r>
      <w:r w:rsidRPr="00E175FD">
        <w:rPr>
          <w:sz w:val="24"/>
          <w:szCs w:val="24"/>
        </w:rPr>
        <w:br/>
        <w:t>• Observaciones.</w:t>
      </w:r>
    </w:p>
    <w:p w14:paraId="1CC92660" w14:textId="5F11CE5A" w:rsidR="00E175FD" w:rsidRPr="00E175FD" w:rsidRDefault="00E175FD" w:rsidP="00E175FD">
      <w:pPr>
        <w:spacing w:after="0" w:line="240" w:lineRule="auto"/>
        <w:ind w:left="708"/>
        <w:rPr>
          <w:sz w:val="24"/>
          <w:szCs w:val="24"/>
        </w:rPr>
      </w:pPr>
    </w:p>
    <w:p w14:paraId="6BD1EDF0" w14:textId="77777777" w:rsidR="00E175FD" w:rsidRPr="00E175FD" w:rsidRDefault="00E175FD" w:rsidP="00E175FD">
      <w:pPr>
        <w:spacing w:after="0" w:line="240" w:lineRule="auto"/>
        <w:rPr>
          <w:b/>
          <w:bCs/>
          <w:sz w:val="24"/>
          <w:szCs w:val="24"/>
        </w:rPr>
      </w:pPr>
      <w:r w:rsidRPr="00E175FD">
        <w:rPr>
          <w:b/>
          <w:bCs/>
          <w:sz w:val="24"/>
          <w:szCs w:val="24"/>
        </w:rPr>
        <w:t>Creación Automática del Expediente del Candidato</w:t>
      </w:r>
    </w:p>
    <w:p w14:paraId="37923BB2" w14:textId="593C6D4B" w:rsidR="00E175FD" w:rsidRPr="00E175FD" w:rsidRDefault="00E175FD" w:rsidP="00E175FD">
      <w:pPr>
        <w:spacing w:after="0" w:line="240" w:lineRule="auto"/>
        <w:rPr>
          <w:sz w:val="24"/>
          <w:szCs w:val="24"/>
        </w:rPr>
      </w:pPr>
      <w:r w:rsidRPr="00E175FD">
        <w:rPr>
          <w:sz w:val="24"/>
          <w:szCs w:val="24"/>
        </w:rPr>
        <w:t>Al registrarse, el sistema debe generar automáticamente un expediente digital único que acompañará al candidato durante toda su relación con la empresa.</w:t>
      </w:r>
      <w:r>
        <w:rPr>
          <w:sz w:val="24"/>
          <w:szCs w:val="24"/>
        </w:rPr>
        <w:t xml:space="preserve"> </w:t>
      </w:r>
      <w:r w:rsidRPr="00E175FD">
        <w:rPr>
          <w:sz w:val="24"/>
          <w:szCs w:val="24"/>
        </w:rPr>
        <w:t>Este expediente debe incluir:</w:t>
      </w:r>
    </w:p>
    <w:p w14:paraId="0008DB22" w14:textId="77777777" w:rsidR="00E175FD" w:rsidRPr="00E175FD" w:rsidRDefault="00E175FD" w:rsidP="00E175FD">
      <w:pPr>
        <w:spacing w:after="0" w:line="240" w:lineRule="auto"/>
        <w:ind w:left="708"/>
        <w:rPr>
          <w:b/>
          <w:bCs/>
          <w:sz w:val="24"/>
          <w:szCs w:val="24"/>
        </w:rPr>
      </w:pPr>
      <w:r w:rsidRPr="00E175FD">
        <w:rPr>
          <w:b/>
          <w:bCs/>
          <w:sz w:val="24"/>
          <w:szCs w:val="24"/>
        </w:rPr>
        <w:t>Información General</w:t>
      </w:r>
    </w:p>
    <w:p w14:paraId="6ECB550E" w14:textId="77777777" w:rsidR="00E175FD" w:rsidRPr="00E175FD" w:rsidRDefault="00E175FD" w:rsidP="00E175FD">
      <w:pPr>
        <w:spacing w:after="0" w:line="240" w:lineRule="auto"/>
        <w:ind w:left="1416"/>
        <w:rPr>
          <w:sz w:val="24"/>
          <w:szCs w:val="24"/>
        </w:rPr>
      </w:pPr>
      <w:r w:rsidRPr="00E175FD">
        <w:rPr>
          <w:sz w:val="24"/>
          <w:szCs w:val="24"/>
        </w:rPr>
        <w:t>• Nombre completo.</w:t>
      </w:r>
      <w:r w:rsidRPr="00E175FD">
        <w:rPr>
          <w:sz w:val="24"/>
          <w:szCs w:val="24"/>
        </w:rPr>
        <w:br/>
        <w:t>• Documento de identidad.</w:t>
      </w:r>
      <w:r w:rsidRPr="00E175FD">
        <w:rPr>
          <w:sz w:val="24"/>
          <w:szCs w:val="24"/>
        </w:rPr>
        <w:br/>
        <w:t>• Dirección.</w:t>
      </w:r>
      <w:r w:rsidRPr="00E175FD">
        <w:rPr>
          <w:sz w:val="24"/>
          <w:szCs w:val="24"/>
        </w:rPr>
        <w:br/>
        <w:t>• Teléfonos.</w:t>
      </w:r>
      <w:r w:rsidRPr="00E175FD">
        <w:rPr>
          <w:sz w:val="24"/>
          <w:szCs w:val="24"/>
        </w:rPr>
        <w:br/>
        <w:t>• Correo electrónico.</w:t>
      </w:r>
    </w:p>
    <w:p w14:paraId="098AF2A7" w14:textId="77777777" w:rsidR="00E175FD" w:rsidRPr="00E175FD" w:rsidRDefault="00E175FD" w:rsidP="00E175FD">
      <w:pPr>
        <w:spacing w:after="0" w:line="240" w:lineRule="auto"/>
        <w:ind w:left="708"/>
        <w:rPr>
          <w:b/>
          <w:bCs/>
          <w:sz w:val="24"/>
          <w:szCs w:val="24"/>
        </w:rPr>
      </w:pPr>
      <w:r w:rsidRPr="00E175FD">
        <w:rPr>
          <w:b/>
          <w:bCs/>
          <w:sz w:val="24"/>
          <w:szCs w:val="24"/>
        </w:rPr>
        <w:t>Información Profesional</w:t>
      </w:r>
    </w:p>
    <w:p w14:paraId="328B9575" w14:textId="77777777" w:rsidR="00E175FD" w:rsidRPr="00E175FD" w:rsidRDefault="00E175FD" w:rsidP="00E175FD">
      <w:pPr>
        <w:spacing w:after="0" w:line="240" w:lineRule="auto"/>
        <w:ind w:left="1416"/>
        <w:rPr>
          <w:sz w:val="24"/>
          <w:szCs w:val="24"/>
        </w:rPr>
      </w:pPr>
      <w:r w:rsidRPr="00E175FD">
        <w:rPr>
          <w:sz w:val="24"/>
          <w:szCs w:val="24"/>
        </w:rPr>
        <w:t>• Profesión.</w:t>
      </w:r>
      <w:r w:rsidRPr="00E175FD">
        <w:rPr>
          <w:sz w:val="24"/>
          <w:szCs w:val="24"/>
        </w:rPr>
        <w:br/>
        <w:t>• Especialidad.</w:t>
      </w:r>
      <w:r w:rsidRPr="00E175FD">
        <w:rPr>
          <w:sz w:val="24"/>
          <w:szCs w:val="24"/>
        </w:rPr>
        <w:br/>
        <w:t>• Competencias.</w:t>
      </w:r>
      <w:r w:rsidRPr="00E175FD">
        <w:rPr>
          <w:sz w:val="24"/>
          <w:szCs w:val="24"/>
        </w:rPr>
        <w:br/>
        <w:t>• Certificaciones.</w:t>
      </w:r>
    </w:p>
    <w:p w14:paraId="2FF18A76" w14:textId="77777777" w:rsidR="00E175FD" w:rsidRPr="00E175FD" w:rsidRDefault="00E175FD" w:rsidP="00E175FD">
      <w:pPr>
        <w:spacing w:after="0" w:line="240" w:lineRule="auto"/>
        <w:ind w:left="708"/>
        <w:rPr>
          <w:b/>
          <w:bCs/>
          <w:sz w:val="24"/>
          <w:szCs w:val="24"/>
        </w:rPr>
      </w:pPr>
      <w:r w:rsidRPr="00E175FD">
        <w:rPr>
          <w:b/>
          <w:bCs/>
          <w:sz w:val="24"/>
          <w:szCs w:val="24"/>
        </w:rPr>
        <w:t>Historial de Procesos</w:t>
      </w:r>
    </w:p>
    <w:p w14:paraId="6059AC5A" w14:textId="77777777" w:rsidR="00E175FD" w:rsidRPr="00E175FD" w:rsidRDefault="00E175FD" w:rsidP="00E175FD">
      <w:pPr>
        <w:spacing w:after="0" w:line="240" w:lineRule="auto"/>
        <w:ind w:left="1416"/>
        <w:rPr>
          <w:sz w:val="24"/>
          <w:szCs w:val="24"/>
        </w:rPr>
      </w:pPr>
      <w:r w:rsidRPr="00E175FD">
        <w:rPr>
          <w:sz w:val="24"/>
          <w:szCs w:val="24"/>
        </w:rPr>
        <w:t>• Vacantes aplicadas.</w:t>
      </w:r>
      <w:r w:rsidRPr="00E175FD">
        <w:rPr>
          <w:sz w:val="24"/>
          <w:szCs w:val="24"/>
        </w:rPr>
        <w:br/>
        <w:t>• Entrevistas realizadas.</w:t>
      </w:r>
      <w:r w:rsidRPr="00E175FD">
        <w:rPr>
          <w:sz w:val="24"/>
          <w:szCs w:val="24"/>
        </w:rPr>
        <w:br/>
        <w:t>• Resultados obtenidos.</w:t>
      </w:r>
    </w:p>
    <w:p w14:paraId="6B35F094" w14:textId="6B9A6A51" w:rsidR="00E175FD" w:rsidRPr="00E175FD" w:rsidRDefault="00E175FD" w:rsidP="00E175FD">
      <w:pPr>
        <w:spacing w:after="0" w:line="240" w:lineRule="auto"/>
        <w:ind w:left="708"/>
        <w:rPr>
          <w:sz w:val="24"/>
          <w:szCs w:val="24"/>
        </w:rPr>
      </w:pPr>
    </w:p>
    <w:p w14:paraId="0F5B4F96" w14:textId="77777777" w:rsidR="00E175FD" w:rsidRPr="00E175FD" w:rsidRDefault="00E175FD" w:rsidP="00E175FD">
      <w:pPr>
        <w:spacing w:after="0" w:line="240" w:lineRule="auto"/>
        <w:jc w:val="both"/>
        <w:rPr>
          <w:b/>
          <w:bCs/>
          <w:sz w:val="24"/>
          <w:szCs w:val="24"/>
        </w:rPr>
      </w:pPr>
      <w:r w:rsidRPr="00E175FD">
        <w:rPr>
          <w:b/>
          <w:bCs/>
          <w:sz w:val="24"/>
          <w:szCs w:val="24"/>
        </w:rPr>
        <w:t>Gestión del Currículum Vitae</w:t>
      </w:r>
    </w:p>
    <w:p w14:paraId="3D08DDAC" w14:textId="77777777" w:rsidR="00E175FD" w:rsidRPr="00E175FD" w:rsidRDefault="00E175FD" w:rsidP="00E175FD">
      <w:pPr>
        <w:spacing w:after="0" w:line="240" w:lineRule="auto"/>
        <w:jc w:val="both"/>
        <w:rPr>
          <w:sz w:val="24"/>
          <w:szCs w:val="24"/>
        </w:rPr>
      </w:pPr>
      <w:r w:rsidRPr="00E175FD">
        <w:rPr>
          <w:sz w:val="24"/>
          <w:szCs w:val="24"/>
        </w:rPr>
        <w:t>El ERP o ATS debe permitir almacenar múltiples versiones del currículum.</w:t>
      </w:r>
    </w:p>
    <w:p w14:paraId="0CD21468" w14:textId="3DFE2595" w:rsidR="00E175FD" w:rsidRPr="00E175FD" w:rsidRDefault="00E175FD" w:rsidP="00E175FD">
      <w:pPr>
        <w:spacing w:after="0" w:line="240" w:lineRule="auto"/>
        <w:jc w:val="both"/>
        <w:rPr>
          <w:sz w:val="24"/>
          <w:szCs w:val="24"/>
        </w:rPr>
      </w:pPr>
      <w:r w:rsidRPr="00E175FD">
        <w:rPr>
          <w:sz w:val="24"/>
          <w:szCs w:val="24"/>
        </w:rPr>
        <w:t>Además, la información principal debe quedar estructurada en campos consultables y no solamente como documentos PDF.</w:t>
      </w:r>
      <w:r>
        <w:rPr>
          <w:sz w:val="24"/>
          <w:szCs w:val="24"/>
        </w:rPr>
        <w:t xml:space="preserve"> </w:t>
      </w:r>
      <w:r w:rsidRPr="00E175FD">
        <w:rPr>
          <w:sz w:val="24"/>
          <w:szCs w:val="24"/>
        </w:rPr>
        <w:t>Por ejemplo:</w:t>
      </w:r>
    </w:p>
    <w:p w14:paraId="72659785" w14:textId="77777777" w:rsidR="00E175FD" w:rsidRPr="00E175FD" w:rsidRDefault="00E175FD" w:rsidP="00E175FD">
      <w:pPr>
        <w:spacing w:after="0" w:line="240" w:lineRule="auto"/>
        <w:ind w:left="708"/>
        <w:rPr>
          <w:sz w:val="24"/>
          <w:szCs w:val="24"/>
        </w:rPr>
      </w:pPr>
      <w:r w:rsidRPr="00E175FD">
        <w:rPr>
          <w:sz w:val="24"/>
          <w:szCs w:val="24"/>
        </w:rPr>
        <w:t>• Experiencia total.</w:t>
      </w:r>
      <w:r w:rsidRPr="00E175FD">
        <w:rPr>
          <w:sz w:val="24"/>
          <w:szCs w:val="24"/>
        </w:rPr>
        <w:br/>
        <w:t>• Formación académica.</w:t>
      </w:r>
      <w:r w:rsidRPr="00E175FD">
        <w:rPr>
          <w:sz w:val="24"/>
          <w:szCs w:val="24"/>
        </w:rPr>
        <w:br/>
        <w:t>• Dominio de idiomas.</w:t>
      </w:r>
      <w:r w:rsidRPr="00E175FD">
        <w:rPr>
          <w:sz w:val="24"/>
          <w:szCs w:val="24"/>
        </w:rPr>
        <w:br/>
        <w:t>• Certificaciones técnicas.</w:t>
      </w:r>
    </w:p>
    <w:p w14:paraId="3E72BCEE" w14:textId="77777777" w:rsidR="00E175FD" w:rsidRPr="00E175FD" w:rsidRDefault="00E175FD" w:rsidP="00E175FD">
      <w:pPr>
        <w:spacing w:after="0" w:line="240" w:lineRule="auto"/>
        <w:jc w:val="both"/>
        <w:rPr>
          <w:sz w:val="24"/>
          <w:szCs w:val="24"/>
        </w:rPr>
      </w:pPr>
      <w:r w:rsidRPr="00E175FD">
        <w:rPr>
          <w:sz w:val="24"/>
          <w:szCs w:val="24"/>
        </w:rPr>
        <w:t>Esto facilita búsquedas posteriores.</w:t>
      </w:r>
    </w:p>
    <w:p w14:paraId="52C6DACA" w14:textId="59F49800" w:rsidR="00E175FD" w:rsidRDefault="00E175FD" w:rsidP="00E175FD">
      <w:pPr>
        <w:spacing w:after="0" w:line="240" w:lineRule="auto"/>
        <w:jc w:val="both"/>
        <w:rPr>
          <w:sz w:val="24"/>
          <w:szCs w:val="24"/>
        </w:rPr>
      </w:pPr>
    </w:p>
    <w:p w14:paraId="73B5FDC2" w14:textId="77777777" w:rsidR="00E175FD" w:rsidRDefault="00E175FD" w:rsidP="00E175FD">
      <w:pPr>
        <w:spacing w:after="0" w:line="240" w:lineRule="auto"/>
        <w:jc w:val="both"/>
        <w:rPr>
          <w:sz w:val="24"/>
          <w:szCs w:val="24"/>
        </w:rPr>
      </w:pPr>
    </w:p>
    <w:p w14:paraId="2F91A1ED" w14:textId="77777777" w:rsidR="00E175FD" w:rsidRDefault="00E175FD" w:rsidP="00E175FD">
      <w:pPr>
        <w:spacing w:after="0" w:line="240" w:lineRule="auto"/>
        <w:jc w:val="both"/>
        <w:rPr>
          <w:sz w:val="24"/>
          <w:szCs w:val="24"/>
        </w:rPr>
      </w:pPr>
    </w:p>
    <w:p w14:paraId="2474A9FE" w14:textId="77777777" w:rsidR="00E175FD" w:rsidRDefault="00E175FD" w:rsidP="00E175FD">
      <w:pPr>
        <w:spacing w:after="0" w:line="240" w:lineRule="auto"/>
        <w:jc w:val="both"/>
        <w:rPr>
          <w:sz w:val="24"/>
          <w:szCs w:val="24"/>
        </w:rPr>
      </w:pPr>
    </w:p>
    <w:p w14:paraId="601D6610" w14:textId="77777777" w:rsidR="00E175FD" w:rsidRDefault="00E175FD" w:rsidP="00E175FD">
      <w:pPr>
        <w:spacing w:after="0" w:line="240" w:lineRule="auto"/>
        <w:jc w:val="both"/>
        <w:rPr>
          <w:sz w:val="24"/>
          <w:szCs w:val="24"/>
        </w:rPr>
      </w:pPr>
    </w:p>
    <w:p w14:paraId="7CC3CF51" w14:textId="77777777" w:rsidR="00E175FD" w:rsidRPr="00E175FD" w:rsidRDefault="00E175FD" w:rsidP="00E175FD">
      <w:pPr>
        <w:spacing w:after="0" w:line="240" w:lineRule="auto"/>
        <w:jc w:val="both"/>
        <w:rPr>
          <w:sz w:val="24"/>
          <w:szCs w:val="24"/>
        </w:rPr>
      </w:pPr>
    </w:p>
    <w:p w14:paraId="31C4598A" w14:textId="77777777" w:rsidR="00E175FD" w:rsidRPr="00E175FD" w:rsidRDefault="00E175FD" w:rsidP="00E175FD">
      <w:pPr>
        <w:spacing w:after="0" w:line="240" w:lineRule="auto"/>
        <w:jc w:val="both"/>
        <w:rPr>
          <w:b/>
          <w:bCs/>
          <w:sz w:val="24"/>
          <w:szCs w:val="24"/>
        </w:rPr>
      </w:pPr>
      <w:r w:rsidRPr="00E175FD">
        <w:rPr>
          <w:b/>
          <w:bCs/>
          <w:sz w:val="24"/>
          <w:szCs w:val="24"/>
        </w:rPr>
        <w:t>Registro de Expectativa Salarial</w:t>
      </w:r>
    </w:p>
    <w:p w14:paraId="54ABDB06" w14:textId="77777777" w:rsidR="00E175FD" w:rsidRPr="00E175FD" w:rsidRDefault="00E175FD" w:rsidP="00E175FD">
      <w:pPr>
        <w:spacing w:after="0" w:line="240" w:lineRule="auto"/>
        <w:jc w:val="both"/>
        <w:rPr>
          <w:sz w:val="24"/>
          <w:szCs w:val="24"/>
        </w:rPr>
      </w:pPr>
      <w:r w:rsidRPr="00E175FD">
        <w:rPr>
          <w:sz w:val="24"/>
          <w:szCs w:val="24"/>
        </w:rPr>
        <w:t>Uno de los elementos más importantes consiste en registrar:</w:t>
      </w:r>
    </w:p>
    <w:p w14:paraId="5FFE517D" w14:textId="77777777" w:rsidR="00E175FD" w:rsidRPr="00E175FD" w:rsidRDefault="00E175FD" w:rsidP="00E175FD">
      <w:pPr>
        <w:spacing w:after="0" w:line="240" w:lineRule="auto"/>
        <w:ind w:left="708"/>
        <w:rPr>
          <w:sz w:val="24"/>
          <w:szCs w:val="24"/>
        </w:rPr>
      </w:pPr>
      <w:r w:rsidRPr="00E175FD">
        <w:rPr>
          <w:sz w:val="24"/>
          <w:szCs w:val="24"/>
        </w:rPr>
        <w:t>• Salario actual.</w:t>
      </w:r>
      <w:r w:rsidRPr="00E175FD">
        <w:rPr>
          <w:sz w:val="24"/>
          <w:szCs w:val="24"/>
        </w:rPr>
        <w:br/>
        <w:t>• Expectativa salarial.</w:t>
      </w:r>
      <w:r w:rsidRPr="00E175FD">
        <w:rPr>
          <w:sz w:val="24"/>
          <w:szCs w:val="24"/>
        </w:rPr>
        <w:br/>
        <w:t>• Beneficios deseados.</w:t>
      </w:r>
      <w:r w:rsidRPr="00E175FD">
        <w:rPr>
          <w:sz w:val="24"/>
          <w:szCs w:val="24"/>
        </w:rPr>
        <w:br/>
        <w:t>• Disponibilidad para traslado.</w:t>
      </w:r>
      <w:r w:rsidRPr="00E175FD">
        <w:rPr>
          <w:sz w:val="24"/>
          <w:szCs w:val="24"/>
        </w:rPr>
        <w:br/>
        <w:t>• Disponibilidad para viajar.</w:t>
      </w:r>
    </w:p>
    <w:p w14:paraId="3A892039" w14:textId="77777777" w:rsidR="00E175FD" w:rsidRPr="00E175FD" w:rsidRDefault="00E175FD" w:rsidP="00E175FD">
      <w:pPr>
        <w:spacing w:after="0" w:line="240" w:lineRule="auto"/>
        <w:jc w:val="both"/>
        <w:rPr>
          <w:sz w:val="24"/>
          <w:szCs w:val="24"/>
        </w:rPr>
      </w:pPr>
      <w:r w:rsidRPr="00E175FD">
        <w:rPr>
          <w:sz w:val="24"/>
          <w:szCs w:val="24"/>
        </w:rPr>
        <w:t>Esta información facilita futuras negociaciones.</w:t>
      </w:r>
    </w:p>
    <w:p w14:paraId="39A5EF31" w14:textId="7EF53ECC" w:rsidR="00E175FD" w:rsidRPr="00E175FD" w:rsidRDefault="00E175FD" w:rsidP="00E175FD">
      <w:pPr>
        <w:spacing w:after="0" w:line="240" w:lineRule="auto"/>
        <w:jc w:val="both"/>
        <w:rPr>
          <w:sz w:val="24"/>
          <w:szCs w:val="24"/>
        </w:rPr>
      </w:pPr>
    </w:p>
    <w:p w14:paraId="2DD60564" w14:textId="77777777" w:rsidR="00E175FD" w:rsidRPr="00E175FD" w:rsidRDefault="00E175FD" w:rsidP="00E175FD">
      <w:pPr>
        <w:spacing w:after="0" w:line="240" w:lineRule="auto"/>
        <w:jc w:val="both"/>
        <w:rPr>
          <w:b/>
          <w:bCs/>
          <w:sz w:val="24"/>
          <w:szCs w:val="24"/>
        </w:rPr>
      </w:pPr>
      <w:r w:rsidRPr="00E175FD">
        <w:rPr>
          <w:b/>
          <w:bCs/>
          <w:sz w:val="24"/>
          <w:szCs w:val="24"/>
        </w:rPr>
        <w:t>Gestión de Competencias</w:t>
      </w:r>
    </w:p>
    <w:p w14:paraId="4D67688C" w14:textId="7114C4FF" w:rsidR="00E175FD" w:rsidRPr="00E175FD" w:rsidRDefault="00E175FD" w:rsidP="00E175FD">
      <w:pPr>
        <w:spacing w:after="0" w:line="240" w:lineRule="auto"/>
        <w:jc w:val="both"/>
        <w:rPr>
          <w:sz w:val="24"/>
          <w:szCs w:val="24"/>
        </w:rPr>
      </w:pPr>
      <w:r w:rsidRPr="00E175FD">
        <w:rPr>
          <w:sz w:val="24"/>
          <w:szCs w:val="24"/>
        </w:rPr>
        <w:t>IOS-PYME propone crear una biblioteca de competencias que permita clasificar candidatos.</w:t>
      </w:r>
      <w:r>
        <w:rPr>
          <w:sz w:val="24"/>
          <w:szCs w:val="24"/>
        </w:rPr>
        <w:t xml:space="preserve"> </w:t>
      </w:r>
      <w:r w:rsidRPr="00E175FD">
        <w:rPr>
          <w:sz w:val="24"/>
          <w:szCs w:val="24"/>
        </w:rPr>
        <w:t>Por ejemplo:</w:t>
      </w:r>
    </w:p>
    <w:p w14:paraId="132294D6" w14:textId="77777777" w:rsidR="00E175FD" w:rsidRPr="00E175FD" w:rsidRDefault="00E175FD" w:rsidP="00E175FD">
      <w:pPr>
        <w:spacing w:after="0" w:line="240" w:lineRule="auto"/>
        <w:ind w:left="708"/>
        <w:rPr>
          <w:b/>
          <w:bCs/>
          <w:sz w:val="24"/>
          <w:szCs w:val="24"/>
        </w:rPr>
      </w:pPr>
      <w:r w:rsidRPr="00E175FD">
        <w:rPr>
          <w:b/>
          <w:bCs/>
          <w:sz w:val="24"/>
          <w:szCs w:val="24"/>
        </w:rPr>
        <w:t>Técnicas</w:t>
      </w:r>
    </w:p>
    <w:p w14:paraId="30B47E48" w14:textId="77777777" w:rsidR="00E175FD" w:rsidRPr="00E175FD" w:rsidRDefault="00E175FD" w:rsidP="00E175FD">
      <w:pPr>
        <w:spacing w:after="0" w:line="240" w:lineRule="auto"/>
        <w:ind w:left="1416"/>
        <w:rPr>
          <w:sz w:val="24"/>
          <w:szCs w:val="24"/>
        </w:rPr>
      </w:pPr>
      <w:r w:rsidRPr="00E175FD">
        <w:rPr>
          <w:sz w:val="24"/>
          <w:szCs w:val="24"/>
        </w:rPr>
        <w:t>• Odoo.</w:t>
      </w:r>
      <w:r w:rsidRPr="00E175FD">
        <w:rPr>
          <w:sz w:val="24"/>
          <w:szCs w:val="24"/>
        </w:rPr>
        <w:br/>
        <w:t>• Lean Manufacturing.</w:t>
      </w:r>
      <w:r w:rsidRPr="00E175FD">
        <w:rPr>
          <w:sz w:val="24"/>
          <w:szCs w:val="24"/>
        </w:rPr>
        <w:br/>
        <w:t>• Excel Avanzado.</w:t>
      </w:r>
      <w:r w:rsidRPr="00E175FD">
        <w:rPr>
          <w:sz w:val="24"/>
          <w:szCs w:val="24"/>
        </w:rPr>
        <w:br/>
        <w:t>• Soldadura.</w:t>
      </w:r>
    </w:p>
    <w:p w14:paraId="175D4DE6" w14:textId="77777777" w:rsidR="00E175FD" w:rsidRPr="00E175FD" w:rsidRDefault="00E175FD" w:rsidP="00E175FD">
      <w:pPr>
        <w:spacing w:after="0" w:line="240" w:lineRule="auto"/>
        <w:ind w:left="708"/>
        <w:rPr>
          <w:b/>
          <w:bCs/>
          <w:sz w:val="24"/>
          <w:szCs w:val="24"/>
        </w:rPr>
      </w:pPr>
      <w:r w:rsidRPr="00E175FD">
        <w:rPr>
          <w:b/>
          <w:bCs/>
          <w:sz w:val="24"/>
          <w:szCs w:val="24"/>
        </w:rPr>
        <w:t>Administrativas</w:t>
      </w:r>
    </w:p>
    <w:p w14:paraId="71823DCE" w14:textId="77777777" w:rsidR="00E175FD" w:rsidRPr="00E175FD" w:rsidRDefault="00E175FD" w:rsidP="00E175FD">
      <w:pPr>
        <w:spacing w:after="0" w:line="240" w:lineRule="auto"/>
        <w:ind w:left="1416"/>
        <w:rPr>
          <w:sz w:val="24"/>
          <w:szCs w:val="24"/>
        </w:rPr>
      </w:pPr>
      <w:r w:rsidRPr="00E175FD">
        <w:rPr>
          <w:sz w:val="24"/>
          <w:szCs w:val="24"/>
        </w:rPr>
        <w:t>• Planeación.</w:t>
      </w:r>
      <w:r w:rsidRPr="00E175FD">
        <w:rPr>
          <w:sz w:val="24"/>
          <w:szCs w:val="24"/>
        </w:rPr>
        <w:br/>
        <w:t>• Compras.</w:t>
      </w:r>
      <w:r w:rsidRPr="00E175FD">
        <w:rPr>
          <w:sz w:val="24"/>
          <w:szCs w:val="24"/>
        </w:rPr>
        <w:br/>
        <w:t>• Logística.</w:t>
      </w:r>
    </w:p>
    <w:p w14:paraId="2C89EC17" w14:textId="77777777" w:rsidR="00E175FD" w:rsidRPr="00E175FD" w:rsidRDefault="00E175FD" w:rsidP="00E175FD">
      <w:pPr>
        <w:spacing w:after="0" w:line="240" w:lineRule="auto"/>
        <w:ind w:left="708"/>
        <w:rPr>
          <w:b/>
          <w:bCs/>
          <w:sz w:val="24"/>
          <w:szCs w:val="24"/>
        </w:rPr>
      </w:pPr>
      <w:r w:rsidRPr="00E175FD">
        <w:rPr>
          <w:b/>
          <w:bCs/>
          <w:sz w:val="24"/>
          <w:szCs w:val="24"/>
        </w:rPr>
        <w:t>Blandas</w:t>
      </w:r>
    </w:p>
    <w:p w14:paraId="423309B1" w14:textId="77777777" w:rsidR="00E175FD" w:rsidRPr="00E175FD" w:rsidRDefault="00E175FD" w:rsidP="00E175FD">
      <w:pPr>
        <w:spacing w:after="0" w:line="240" w:lineRule="auto"/>
        <w:ind w:left="1416"/>
        <w:rPr>
          <w:sz w:val="24"/>
          <w:szCs w:val="24"/>
        </w:rPr>
      </w:pPr>
      <w:r w:rsidRPr="00E175FD">
        <w:rPr>
          <w:sz w:val="24"/>
          <w:szCs w:val="24"/>
        </w:rPr>
        <w:t>• Liderazgo.</w:t>
      </w:r>
      <w:r w:rsidRPr="00E175FD">
        <w:rPr>
          <w:sz w:val="24"/>
          <w:szCs w:val="24"/>
        </w:rPr>
        <w:br/>
        <w:t>• Comunicación.</w:t>
      </w:r>
      <w:r w:rsidRPr="00E175FD">
        <w:rPr>
          <w:sz w:val="24"/>
          <w:szCs w:val="24"/>
        </w:rPr>
        <w:br/>
        <w:t>• Trabajo en equipo.</w:t>
      </w:r>
    </w:p>
    <w:p w14:paraId="3B07B540" w14:textId="77777777" w:rsidR="00E175FD" w:rsidRPr="00E175FD" w:rsidRDefault="00E175FD" w:rsidP="00E175FD">
      <w:pPr>
        <w:spacing w:after="0" w:line="240" w:lineRule="auto"/>
        <w:jc w:val="both"/>
        <w:rPr>
          <w:sz w:val="24"/>
          <w:szCs w:val="24"/>
        </w:rPr>
      </w:pPr>
      <w:r w:rsidRPr="00E175FD">
        <w:rPr>
          <w:sz w:val="24"/>
          <w:szCs w:val="24"/>
        </w:rPr>
        <w:t>Esto facilita búsquedas inteligentes dentro de la base de talento.</w:t>
      </w:r>
    </w:p>
    <w:p w14:paraId="31C12BF2" w14:textId="44D65E07" w:rsidR="00E175FD" w:rsidRPr="00E175FD" w:rsidRDefault="00E175FD" w:rsidP="00E175FD">
      <w:pPr>
        <w:spacing w:after="0" w:line="240" w:lineRule="auto"/>
        <w:jc w:val="both"/>
        <w:rPr>
          <w:sz w:val="24"/>
          <w:szCs w:val="24"/>
        </w:rPr>
      </w:pPr>
    </w:p>
    <w:p w14:paraId="5ABFB8A1" w14:textId="77777777" w:rsidR="00E175FD" w:rsidRPr="00E175FD" w:rsidRDefault="00E175FD" w:rsidP="00E175FD">
      <w:pPr>
        <w:spacing w:after="0" w:line="240" w:lineRule="auto"/>
        <w:jc w:val="both"/>
        <w:rPr>
          <w:b/>
          <w:bCs/>
          <w:sz w:val="24"/>
          <w:szCs w:val="24"/>
        </w:rPr>
      </w:pPr>
      <w:r w:rsidRPr="00E175FD">
        <w:rPr>
          <w:b/>
          <w:bCs/>
          <w:sz w:val="24"/>
          <w:szCs w:val="24"/>
        </w:rPr>
        <w:t>Integración con Evaluaciones</w:t>
      </w:r>
    </w:p>
    <w:p w14:paraId="0C987D6D" w14:textId="6F6F6F60" w:rsidR="00E175FD" w:rsidRPr="00E175FD" w:rsidRDefault="00E175FD" w:rsidP="00E175FD">
      <w:pPr>
        <w:spacing w:after="0" w:line="240" w:lineRule="auto"/>
        <w:jc w:val="both"/>
        <w:rPr>
          <w:sz w:val="24"/>
          <w:szCs w:val="24"/>
        </w:rPr>
      </w:pPr>
      <w:r w:rsidRPr="00E175FD">
        <w:rPr>
          <w:sz w:val="24"/>
          <w:szCs w:val="24"/>
        </w:rPr>
        <w:t>Toda prueba aplicada debe quedar asociada al expediente.</w:t>
      </w:r>
      <w:r>
        <w:rPr>
          <w:sz w:val="24"/>
          <w:szCs w:val="24"/>
        </w:rPr>
        <w:t xml:space="preserve"> </w:t>
      </w:r>
      <w:r w:rsidRPr="00E175FD">
        <w:rPr>
          <w:sz w:val="24"/>
          <w:szCs w:val="24"/>
        </w:rPr>
        <w:t>Por ejemplo:</w:t>
      </w:r>
    </w:p>
    <w:p w14:paraId="51107838" w14:textId="77777777" w:rsidR="00E175FD" w:rsidRPr="00E175FD" w:rsidRDefault="00E175FD" w:rsidP="00E175FD">
      <w:pPr>
        <w:spacing w:after="0" w:line="240" w:lineRule="auto"/>
        <w:ind w:left="708"/>
        <w:rPr>
          <w:sz w:val="24"/>
          <w:szCs w:val="24"/>
        </w:rPr>
      </w:pPr>
      <w:r w:rsidRPr="00E175FD">
        <w:rPr>
          <w:sz w:val="24"/>
          <w:szCs w:val="24"/>
        </w:rPr>
        <w:t>• Evaluaciones técnicas.</w:t>
      </w:r>
      <w:r w:rsidRPr="00E175FD">
        <w:rPr>
          <w:sz w:val="24"/>
          <w:szCs w:val="24"/>
        </w:rPr>
        <w:br/>
        <w:t>• Pruebas psicométricas.</w:t>
      </w:r>
      <w:r w:rsidRPr="00E175FD">
        <w:rPr>
          <w:sz w:val="24"/>
          <w:szCs w:val="24"/>
        </w:rPr>
        <w:br/>
        <w:t>• Exámenes de idiomas.</w:t>
      </w:r>
      <w:r w:rsidRPr="00E175FD">
        <w:rPr>
          <w:sz w:val="24"/>
          <w:szCs w:val="24"/>
        </w:rPr>
        <w:br/>
        <w:t>• Assessment Centers.</w:t>
      </w:r>
    </w:p>
    <w:p w14:paraId="7FE0C9F7" w14:textId="77777777" w:rsidR="00E175FD" w:rsidRPr="00E175FD" w:rsidRDefault="00E175FD" w:rsidP="00E175FD">
      <w:pPr>
        <w:spacing w:after="0" w:line="240" w:lineRule="auto"/>
        <w:jc w:val="both"/>
        <w:rPr>
          <w:sz w:val="24"/>
          <w:szCs w:val="24"/>
        </w:rPr>
      </w:pPr>
      <w:r w:rsidRPr="00E175FD">
        <w:rPr>
          <w:sz w:val="24"/>
          <w:szCs w:val="24"/>
        </w:rPr>
        <w:t>La información permanece disponible para futuras vacantes.</w:t>
      </w:r>
    </w:p>
    <w:p w14:paraId="6DB10FD3" w14:textId="2110B747" w:rsidR="00E175FD" w:rsidRPr="00E175FD" w:rsidRDefault="00E175FD" w:rsidP="00E175FD">
      <w:pPr>
        <w:spacing w:after="0" w:line="240" w:lineRule="auto"/>
        <w:jc w:val="both"/>
        <w:rPr>
          <w:sz w:val="24"/>
          <w:szCs w:val="24"/>
        </w:rPr>
      </w:pPr>
    </w:p>
    <w:p w14:paraId="3CB8FEAC" w14:textId="77777777" w:rsidR="00E175FD" w:rsidRPr="00E175FD" w:rsidRDefault="00E175FD" w:rsidP="00E175FD">
      <w:pPr>
        <w:spacing w:after="0" w:line="240" w:lineRule="auto"/>
        <w:jc w:val="both"/>
        <w:rPr>
          <w:b/>
          <w:bCs/>
          <w:sz w:val="24"/>
          <w:szCs w:val="24"/>
        </w:rPr>
      </w:pPr>
      <w:r w:rsidRPr="00E175FD">
        <w:rPr>
          <w:b/>
          <w:bCs/>
          <w:sz w:val="24"/>
          <w:szCs w:val="24"/>
        </w:rPr>
        <w:t>Integración con Entrevistas</w:t>
      </w:r>
    </w:p>
    <w:p w14:paraId="200EF16A" w14:textId="77777777" w:rsidR="00E175FD" w:rsidRPr="00E175FD" w:rsidRDefault="00E175FD" w:rsidP="00E175FD">
      <w:pPr>
        <w:spacing w:after="0" w:line="240" w:lineRule="auto"/>
        <w:jc w:val="both"/>
        <w:rPr>
          <w:sz w:val="24"/>
          <w:szCs w:val="24"/>
        </w:rPr>
      </w:pPr>
      <w:r w:rsidRPr="00E175FD">
        <w:rPr>
          <w:sz w:val="24"/>
          <w:szCs w:val="24"/>
        </w:rPr>
        <w:t>Cada entrevista debe registrar:</w:t>
      </w:r>
    </w:p>
    <w:p w14:paraId="78503CAE" w14:textId="77777777" w:rsidR="00E175FD" w:rsidRPr="00E175FD" w:rsidRDefault="00E175FD" w:rsidP="00E175FD">
      <w:pPr>
        <w:spacing w:after="0" w:line="240" w:lineRule="auto"/>
        <w:ind w:left="708"/>
        <w:rPr>
          <w:sz w:val="24"/>
          <w:szCs w:val="24"/>
        </w:rPr>
      </w:pPr>
      <w:r w:rsidRPr="00E175FD">
        <w:rPr>
          <w:sz w:val="24"/>
          <w:szCs w:val="24"/>
        </w:rPr>
        <w:t>• Fecha.</w:t>
      </w:r>
      <w:r w:rsidRPr="00E175FD">
        <w:rPr>
          <w:sz w:val="24"/>
          <w:szCs w:val="24"/>
        </w:rPr>
        <w:br/>
        <w:t>• Entrevistador.</w:t>
      </w:r>
      <w:r w:rsidRPr="00E175FD">
        <w:rPr>
          <w:sz w:val="24"/>
          <w:szCs w:val="24"/>
        </w:rPr>
        <w:br/>
        <w:t>• Calificación.</w:t>
      </w:r>
      <w:r w:rsidRPr="00E175FD">
        <w:rPr>
          <w:sz w:val="24"/>
          <w:szCs w:val="24"/>
        </w:rPr>
        <w:br/>
        <w:t>• Observaciones.</w:t>
      </w:r>
      <w:r w:rsidRPr="00E175FD">
        <w:rPr>
          <w:sz w:val="24"/>
          <w:szCs w:val="24"/>
        </w:rPr>
        <w:br/>
        <w:t>• Recomendación.</w:t>
      </w:r>
    </w:p>
    <w:p w14:paraId="3934E2DC" w14:textId="77777777" w:rsidR="00E175FD" w:rsidRPr="00E175FD" w:rsidRDefault="00E175FD" w:rsidP="00E175FD">
      <w:pPr>
        <w:spacing w:after="0" w:line="240" w:lineRule="auto"/>
        <w:jc w:val="both"/>
        <w:rPr>
          <w:sz w:val="24"/>
          <w:szCs w:val="24"/>
        </w:rPr>
      </w:pPr>
      <w:r w:rsidRPr="00E175FD">
        <w:rPr>
          <w:sz w:val="24"/>
          <w:szCs w:val="24"/>
        </w:rPr>
        <w:t>De esta forma se construye un historial completo de interacciones.</w:t>
      </w:r>
    </w:p>
    <w:p w14:paraId="3CEFF14E" w14:textId="1953ECF2" w:rsidR="00E175FD" w:rsidRDefault="00E175FD" w:rsidP="00E175FD">
      <w:pPr>
        <w:spacing w:after="0" w:line="240" w:lineRule="auto"/>
        <w:jc w:val="both"/>
        <w:rPr>
          <w:sz w:val="24"/>
          <w:szCs w:val="24"/>
        </w:rPr>
      </w:pPr>
    </w:p>
    <w:p w14:paraId="2F47D721" w14:textId="77777777" w:rsidR="00E175FD" w:rsidRDefault="00E175FD" w:rsidP="00E175FD">
      <w:pPr>
        <w:spacing w:after="0" w:line="240" w:lineRule="auto"/>
        <w:jc w:val="both"/>
        <w:rPr>
          <w:sz w:val="24"/>
          <w:szCs w:val="24"/>
        </w:rPr>
      </w:pPr>
    </w:p>
    <w:p w14:paraId="22283B65" w14:textId="77777777" w:rsidR="00E175FD" w:rsidRPr="00E175FD" w:rsidRDefault="00E175FD" w:rsidP="00E175FD">
      <w:pPr>
        <w:spacing w:after="0" w:line="240" w:lineRule="auto"/>
        <w:jc w:val="both"/>
        <w:rPr>
          <w:sz w:val="24"/>
          <w:szCs w:val="24"/>
        </w:rPr>
      </w:pPr>
    </w:p>
    <w:p w14:paraId="5C091FF1" w14:textId="77777777" w:rsidR="00E175FD" w:rsidRPr="00E175FD" w:rsidRDefault="00E175FD" w:rsidP="00E175FD">
      <w:pPr>
        <w:spacing w:after="0" w:line="240" w:lineRule="auto"/>
        <w:jc w:val="both"/>
        <w:rPr>
          <w:b/>
          <w:bCs/>
          <w:sz w:val="24"/>
          <w:szCs w:val="24"/>
        </w:rPr>
      </w:pPr>
      <w:r w:rsidRPr="00E175FD">
        <w:rPr>
          <w:b/>
          <w:bCs/>
          <w:sz w:val="24"/>
          <w:szCs w:val="24"/>
        </w:rPr>
        <w:lastRenderedPageBreak/>
        <w:t>Clasificación del Estado del Candidato</w:t>
      </w:r>
    </w:p>
    <w:p w14:paraId="651B3BE3" w14:textId="77777777" w:rsidR="00E175FD" w:rsidRPr="00E175FD" w:rsidRDefault="00E175FD" w:rsidP="00E175FD">
      <w:pPr>
        <w:spacing w:after="0" w:line="240" w:lineRule="auto"/>
        <w:jc w:val="both"/>
        <w:rPr>
          <w:sz w:val="24"/>
          <w:szCs w:val="24"/>
        </w:rPr>
      </w:pPr>
      <w:r w:rsidRPr="00E175FD">
        <w:rPr>
          <w:sz w:val="24"/>
          <w:szCs w:val="24"/>
        </w:rPr>
        <w:t>El ERP debe permitir clasificar automáticamente:</w:t>
      </w:r>
    </w:p>
    <w:p w14:paraId="60D55D69" w14:textId="77777777" w:rsidR="00E175FD" w:rsidRPr="00E175FD" w:rsidRDefault="00E175FD" w:rsidP="00D60D34">
      <w:pPr>
        <w:pStyle w:val="Prrafodelista"/>
        <w:numPr>
          <w:ilvl w:val="0"/>
          <w:numId w:val="607"/>
        </w:numPr>
        <w:spacing w:after="0" w:line="240" w:lineRule="auto"/>
        <w:jc w:val="both"/>
        <w:rPr>
          <w:sz w:val="24"/>
          <w:szCs w:val="24"/>
        </w:rPr>
      </w:pPr>
      <w:r w:rsidRPr="00E175FD">
        <w:rPr>
          <w:sz w:val="24"/>
          <w:szCs w:val="24"/>
        </w:rPr>
        <w:t>Nuevo</w:t>
      </w:r>
    </w:p>
    <w:p w14:paraId="746D7F33" w14:textId="77777777" w:rsidR="00E175FD" w:rsidRPr="00E175FD" w:rsidRDefault="00E175FD" w:rsidP="00D60D34">
      <w:pPr>
        <w:pStyle w:val="Prrafodelista"/>
        <w:numPr>
          <w:ilvl w:val="0"/>
          <w:numId w:val="607"/>
        </w:numPr>
        <w:spacing w:after="0" w:line="240" w:lineRule="auto"/>
        <w:jc w:val="both"/>
        <w:rPr>
          <w:sz w:val="24"/>
          <w:szCs w:val="24"/>
        </w:rPr>
      </w:pPr>
      <w:r w:rsidRPr="00E175FD">
        <w:rPr>
          <w:sz w:val="24"/>
          <w:szCs w:val="24"/>
        </w:rPr>
        <w:t>En Evaluación</w:t>
      </w:r>
    </w:p>
    <w:p w14:paraId="27B5C39C" w14:textId="77777777" w:rsidR="00E175FD" w:rsidRPr="00E175FD" w:rsidRDefault="00E175FD" w:rsidP="00D60D34">
      <w:pPr>
        <w:pStyle w:val="Prrafodelista"/>
        <w:numPr>
          <w:ilvl w:val="0"/>
          <w:numId w:val="607"/>
        </w:numPr>
        <w:spacing w:after="0" w:line="240" w:lineRule="auto"/>
        <w:jc w:val="both"/>
        <w:rPr>
          <w:sz w:val="24"/>
          <w:szCs w:val="24"/>
        </w:rPr>
      </w:pPr>
      <w:r w:rsidRPr="00E175FD">
        <w:rPr>
          <w:sz w:val="24"/>
          <w:szCs w:val="24"/>
        </w:rPr>
        <w:t>Finalista</w:t>
      </w:r>
    </w:p>
    <w:p w14:paraId="031E09B9" w14:textId="77777777" w:rsidR="00E175FD" w:rsidRPr="00E175FD" w:rsidRDefault="00E175FD" w:rsidP="00D60D34">
      <w:pPr>
        <w:pStyle w:val="Prrafodelista"/>
        <w:numPr>
          <w:ilvl w:val="0"/>
          <w:numId w:val="607"/>
        </w:numPr>
        <w:spacing w:after="0" w:line="240" w:lineRule="auto"/>
        <w:jc w:val="both"/>
        <w:rPr>
          <w:sz w:val="24"/>
          <w:szCs w:val="24"/>
        </w:rPr>
      </w:pPr>
      <w:r w:rsidRPr="00E175FD">
        <w:rPr>
          <w:sz w:val="24"/>
          <w:szCs w:val="24"/>
        </w:rPr>
        <w:t>Contratado</w:t>
      </w:r>
    </w:p>
    <w:p w14:paraId="3267ADB6" w14:textId="77777777" w:rsidR="00E175FD" w:rsidRPr="00E175FD" w:rsidRDefault="00E175FD" w:rsidP="00D60D34">
      <w:pPr>
        <w:pStyle w:val="Prrafodelista"/>
        <w:numPr>
          <w:ilvl w:val="0"/>
          <w:numId w:val="607"/>
        </w:numPr>
        <w:spacing w:after="0" w:line="240" w:lineRule="auto"/>
        <w:jc w:val="both"/>
        <w:rPr>
          <w:sz w:val="24"/>
          <w:szCs w:val="24"/>
        </w:rPr>
      </w:pPr>
      <w:r w:rsidRPr="00E175FD">
        <w:rPr>
          <w:sz w:val="24"/>
          <w:szCs w:val="24"/>
        </w:rPr>
        <w:t>Banco de Talentos</w:t>
      </w:r>
    </w:p>
    <w:p w14:paraId="4E7FFF1A" w14:textId="77777777" w:rsidR="00E175FD" w:rsidRPr="00E175FD" w:rsidRDefault="00E175FD" w:rsidP="00D60D34">
      <w:pPr>
        <w:pStyle w:val="Prrafodelista"/>
        <w:numPr>
          <w:ilvl w:val="0"/>
          <w:numId w:val="607"/>
        </w:numPr>
        <w:spacing w:after="0" w:line="240" w:lineRule="auto"/>
        <w:jc w:val="both"/>
        <w:rPr>
          <w:sz w:val="24"/>
          <w:szCs w:val="24"/>
        </w:rPr>
      </w:pPr>
      <w:r w:rsidRPr="00E175FD">
        <w:rPr>
          <w:sz w:val="24"/>
          <w:szCs w:val="24"/>
        </w:rPr>
        <w:t>No Elegible</w:t>
      </w:r>
    </w:p>
    <w:p w14:paraId="1F6A6D14" w14:textId="77777777" w:rsidR="00E175FD" w:rsidRPr="00E175FD" w:rsidRDefault="00E175FD" w:rsidP="00E175FD">
      <w:pPr>
        <w:spacing w:after="0" w:line="240" w:lineRule="auto"/>
        <w:jc w:val="both"/>
        <w:rPr>
          <w:sz w:val="24"/>
          <w:szCs w:val="24"/>
        </w:rPr>
      </w:pPr>
      <w:r w:rsidRPr="00E175FD">
        <w:rPr>
          <w:sz w:val="24"/>
          <w:szCs w:val="24"/>
        </w:rPr>
        <w:t>Esto facilita la gestión masiva de candidatos.</w:t>
      </w:r>
    </w:p>
    <w:p w14:paraId="50E74991" w14:textId="6867E1EE" w:rsidR="00E175FD" w:rsidRPr="00E175FD" w:rsidRDefault="00E175FD" w:rsidP="00E175FD">
      <w:pPr>
        <w:spacing w:after="0" w:line="240" w:lineRule="auto"/>
        <w:jc w:val="both"/>
        <w:rPr>
          <w:sz w:val="24"/>
          <w:szCs w:val="24"/>
        </w:rPr>
      </w:pPr>
    </w:p>
    <w:p w14:paraId="53FE2D72" w14:textId="77777777" w:rsidR="00E175FD" w:rsidRPr="00E175FD" w:rsidRDefault="00E175FD" w:rsidP="00E175FD">
      <w:pPr>
        <w:spacing w:after="0" w:line="240" w:lineRule="auto"/>
        <w:jc w:val="both"/>
        <w:rPr>
          <w:b/>
          <w:bCs/>
          <w:sz w:val="24"/>
          <w:szCs w:val="24"/>
        </w:rPr>
      </w:pPr>
      <w:r w:rsidRPr="00E175FD">
        <w:rPr>
          <w:b/>
          <w:bCs/>
          <w:sz w:val="24"/>
          <w:szCs w:val="24"/>
        </w:rPr>
        <w:t>Motor de Búsqueda de Talento</w:t>
      </w:r>
    </w:p>
    <w:p w14:paraId="59224C39" w14:textId="77777777" w:rsidR="00E175FD" w:rsidRPr="00E175FD" w:rsidRDefault="00E175FD" w:rsidP="00E175FD">
      <w:pPr>
        <w:spacing w:after="0" w:line="240" w:lineRule="auto"/>
        <w:jc w:val="both"/>
        <w:rPr>
          <w:sz w:val="24"/>
          <w:szCs w:val="24"/>
        </w:rPr>
      </w:pPr>
      <w:r w:rsidRPr="00E175FD">
        <w:rPr>
          <w:sz w:val="24"/>
          <w:szCs w:val="24"/>
        </w:rPr>
        <w:t>Uno de los mayores beneficios de esta automatización consiste en permitir búsquedas futuras por:</w:t>
      </w:r>
    </w:p>
    <w:p w14:paraId="13D3106F" w14:textId="77777777" w:rsidR="00E175FD" w:rsidRPr="00E175FD" w:rsidRDefault="00E175FD" w:rsidP="00E175FD">
      <w:pPr>
        <w:spacing w:after="0" w:line="240" w:lineRule="auto"/>
        <w:ind w:left="708"/>
        <w:rPr>
          <w:sz w:val="24"/>
          <w:szCs w:val="24"/>
        </w:rPr>
      </w:pPr>
      <w:r w:rsidRPr="00E175FD">
        <w:rPr>
          <w:sz w:val="24"/>
          <w:szCs w:val="24"/>
        </w:rPr>
        <w:t>• Carrera.</w:t>
      </w:r>
      <w:r w:rsidRPr="00E175FD">
        <w:rPr>
          <w:sz w:val="24"/>
          <w:szCs w:val="24"/>
        </w:rPr>
        <w:br/>
        <w:t>• Competencia.</w:t>
      </w:r>
      <w:r w:rsidRPr="00E175FD">
        <w:rPr>
          <w:sz w:val="24"/>
          <w:szCs w:val="24"/>
        </w:rPr>
        <w:br/>
        <w:t>• Experiencia.</w:t>
      </w:r>
      <w:r w:rsidRPr="00E175FD">
        <w:rPr>
          <w:sz w:val="24"/>
          <w:szCs w:val="24"/>
        </w:rPr>
        <w:br/>
        <w:t>• Ciudad.</w:t>
      </w:r>
      <w:r w:rsidRPr="00E175FD">
        <w:rPr>
          <w:sz w:val="24"/>
          <w:szCs w:val="24"/>
        </w:rPr>
        <w:br/>
        <w:t>• Expectativa salarial.</w:t>
      </w:r>
      <w:r w:rsidRPr="00E175FD">
        <w:rPr>
          <w:sz w:val="24"/>
          <w:szCs w:val="24"/>
        </w:rPr>
        <w:br/>
        <w:t>• Certificaciones.</w:t>
      </w:r>
    </w:p>
    <w:p w14:paraId="232A311E" w14:textId="77777777" w:rsidR="00E175FD" w:rsidRPr="00E175FD" w:rsidRDefault="00E175FD" w:rsidP="00E175FD">
      <w:pPr>
        <w:spacing w:after="0" w:line="240" w:lineRule="auto"/>
        <w:jc w:val="both"/>
        <w:rPr>
          <w:sz w:val="24"/>
          <w:szCs w:val="24"/>
        </w:rPr>
      </w:pPr>
      <w:r w:rsidRPr="00E175FD">
        <w:rPr>
          <w:sz w:val="24"/>
          <w:szCs w:val="24"/>
        </w:rPr>
        <w:t>La empresa puede reutilizar candidatos previamente identificados.</w:t>
      </w:r>
    </w:p>
    <w:p w14:paraId="24AB079E" w14:textId="7453639D" w:rsidR="00E175FD" w:rsidRPr="00E175FD" w:rsidRDefault="00E175FD" w:rsidP="00E175FD">
      <w:pPr>
        <w:spacing w:after="0" w:line="240" w:lineRule="auto"/>
        <w:jc w:val="both"/>
        <w:rPr>
          <w:sz w:val="24"/>
          <w:szCs w:val="24"/>
        </w:rPr>
      </w:pPr>
    </w:p>
    <w:p w14:paraId="50500952" w14:textId="77777777" w:rsidR="00E175FD" w:rsidRPr="00E175FD" w:rsidRDefault="00E175FD" w:rsidP="00E175FD">
      <w:pPr>
        <w:spacing w:after="0" w:line="240" w:lineRule="auto"/>
        <w:jc w:val="both"/>
        <w:rPr>
          <w:b/>
          <w:bCs/>
          <w:sz w:val="24"/>
          <w:szCs w:val="24"/>
        </w:rPr>
      </w:pPr>
      <w:r w:rsidRPr="00E175FD">
        <w:rPr>
          <w:b/>
          <w:bCs/>
          <w:sz w:val="24"/>
          <w:szCs w:val="24"/>
        </w:rPr>
        <w:t>Indicadores Generados</w:t>
      </w:r>
    </w:p>
    <w:p w14:paraId="29826F39" w14:textId="77777777" w:rsidR="00E175FD" w:rsidRPr="00E175FD" w:rsidRDefault="00E175FD" w:rsidP="00E175FD">
      <w:pPr>
        <w:spacing w:after="0" w:line="240" w:lineRule="auto"/>
        <w:jc w:val="both"/>
        <w:rPr>
          <w:sz w:val="24"/>
          <w:szCs w:val="24"/>
        </w:rPr>
      </w:pPr>
      <w:r w:rsidRPr="00E175FD">
        <w:rPr>
          <w:sz w:val="24"/>
          <w:szCs w:val="24"/>
        </w:rPr>
        <w:t>Esta automatización debe alimentar indicadores como:</w:t>
      </w:r>
    </w:p>
    <w:p w14:paraId="0BF1AEC8" w14:textId="77777777" w:rsidR="00E175FD" w:rsidRPr="00E175FD" w:rsidRDefault="00E175FD" w:rsidP="00E175FD">
      <w:pPr>
        <w:spacing w:after="0" w:line="240" w:lineRule="auto"/>
        <w:ind w:left="708"/>
        <w:rPr>
          <w:sz w:val="24"/>
          <w:szCs w:val="24"/>
        </w:rPr>
      </w:pPr>
      <w:r w:rsidRPr="00E175FD">
        <w:rPr>
          <w:sz w:val="24"/>
          <w:szCs w:val="24"/>
        </w:rPr>
        <w:t>• Candidatos registrados.</w:t>
      </w:r>
      <w:r w:rsidRPr="00E175FD">
        <w:rPr>
          <w:sz w:val="24"/>
          <w:szCs w:val="24"/>
        </w:rPr>
        <w:br/>
        <w:t>• Candidatos por fuente.</w:t>
      </w:r>
      <w:r w:rsidRPr="00E175FD">
        <w:rPr>
          <w:sz w:val="24"/>
          <w:szCs w:val="24"/>
        </w:rPr>
        <w:br/>
        <w:t>• Candidatos por vacante.</w:t>
      </w:r>
      <w:r w:rsidRPr="00E175FD">
        <w:rPr>
          <w:sz w:val="24"/>
          <w:szCs w:val="24"/>
        </w:rPr>
        <w:br/>
        <w:t>• Tasa de conversión.</w:t>
      </w:r>
      <w:r w:rsidRPr="00E175FD">
        <w:rPr>
          <w:sz w:val="24"/>
          <w:szCs w:val="24"/>
        </w:rPr>
        <w:br/>
        <w:t>• Banco de talentos disponible.</w:t>
      </w:r>
      <w:r w:rsidRPr="00E175FD">
        <w:rPr>
          <w:sz w:val="24"/>
          <w:szCs w:val="24"/>
        </w:rPr>
        <w:br/>
        <w:t>• Tiempo de reclutamiento.</w:t>
      </w:r>
      <w:r w:rsidRPr="00E175FD">
        <w:rPr>
          <w:sz w:val="24"/>
          <w:szCs w:val="24"/>
        </w:rPr>
        <w:br/>
        <w:t>• Calidad de candidatos.</w:t>
      </w:r>
      <w:r w:rsidRPr="00E175FD">
        <w:rPr>
          <w:sz w:val="24"/>
          <w:szCs w:val="24"/>
        </w:rPr>
        <w:br/>
        <w:t>• Coste por contratación.</w:t>
      </w:r>
    </w:p>
    <w:p w14:paraId="51CAF6A9" w14:textId="3E217D6A" w:rsidR="00E175FD" w:rsidRPr="00E175FD" w:rsidRDefault="00E175FD" w:rsidP="00E175FD">
      <w:pPr>
        <w:spacing w:after="0" w:line="240" w:lineRule="auto"/>
        <w:jc w:val="both"/>
        <w:rPr>
          <w:sz w:val="24"/>
          <w:szCs w:val="24"/>
        </w:rPr>
      </w:pPr>
    </w:p>
    <w:p w14:paraId="7265A096" w14:textId="77777777" w:rsidR="00E175FD" w:rsidRPr="00E175FD" w:rsidRDefault="00E175FD" w:rsidP="00E175FD">
      <w:pPr>
        <w:spacing w:after="0" w:line="240" w:lineRule="auto"/>
        <w:jc w:val="both"/>
        <w:rPr>
          <w:b/>
          <w:bCs/>
          <w:sz w:val="24"/>
          <w:szCs w:val="24"/>
        </w:rPr>
      </w:pPr>
      <w:r w:rsidRPr="00E175FD">
        <w:rPr>
          <w:b/>
          <w:bCs/>
          <w:sz w:val="24"/>
          <w:szCs w:val="24"/>
        </w:rPr>
        <w:t>Beneficios Esperados</w:t>
      </w:r>
    </w:p>
    <w:p w14:paraId="3FCE899C" w14:textId="77777777" w:rsidR="00E175FD" w:rsidRPr="00E175FD" w:rsidRDefault="00E175FD" w:rsidP="00E175FD">
      <w:pPr>
        <w:spacing w:after="0" w:line="240" w:lineRule="auto"/>
        <w:jc w:val="both"/>
        <w:rPr>
          <w:sz w:val="24"/>
          <w:szCs w:val="24"/>
        </w:rPr>
      </w:pPr>
      <w:r w:rsidRPr="00E175FD">
        <w:rPr>
          <w:sz w:val="24"/>
          <w:szCs w:val="24"/>
        </w:rPr>
        <w:t>La implementación de esta automatización permite:</w:t>
      </w:r>
    </w:p>
    <w:p w14:paraId="71820DE5" w14:textId="77777777" w:rsidR="00E175FD" w:rsidRPr="00E175FD" w:rsidRDefault="00E175FD" w:rsidP="00E175FD">
      <w:pPr>
        <w:spacing w:after="0" w:line="240" w:lineRule="auto"/>
        <w:ind w:left="708"/>
        <w:rPr>
          <w:sz w:val="24"/>
          <w:szCs w:val="24"/>
        </w:rPr>
      </w:pPr>
      <w:r w:rsidRPr="00E175FD">
        <w:rPr>
          <w:sz w:val="24"/>
          <w:szCs w:val="24"/>
        </w:rPr>
        <w:t>• Crear una base de datos de talento permanente.</w:t>
      </w:r>
      <w:r w:rsidRPr="00E175FD">
        <w:rPr>
          <w:sz w:val="24"/>
          <w:szCs w:val="24"/>
        </w:rPr>
        <w:br/>
        <w:t>• Reducir tiempos de búsqueda.</w:t>
      </w:r>
      <w:r w:rsidRPr="00E175FD">
        <w:rPr>
          <w:sz w:val="24"/>
          <w:szCs w:val="24"/>
        </w:rPr>
        <w:br/>
        <w:t>• Mejorar calidad de contratación.</w:t>
      </w:r>
      <w:r w:rsidRPr="00E175FD">
        <w:rPr>
          <w:sz w:val="24"/>
          <w:szCs w:val="24"/>
        </w:rPr>
        <w:br/>
        <w:t>• Reutilizar candidatos evaluados.</w:t>
      </w:r>
      <w:r w:rsidRPr="00E175FD">
        <w:rPr>
          <w:sz w:val="24"/>
          <w:szCs w:val="24"/>
        </w:rPr>
        <w:br/>
        <w:t>• Incrementar trazabilidad.</w:t>
      </w:r>
      <w:r w:rsidRPr="00E175FD">
        <w:rPr>
          <w:sz w:val="24"/>
          <w:szCs w:val="24"/>
        </w:rPr>
        <w:br/>
        <w:t>• Mejorar toma de decisiones.</w:t>
      </w:r>
      <w:r w:rsidRPr="00E175FD">
        <w:rPr>
          <w:sz w:val="24"/>
          <w:szCs w:val="24"/>
        </w:rPr>
        <w:br/>
        <w:t>• Reducir costos de reclutamiento.</w:t>
      </w:r>
      <w:r w:rsidRPr="00E175FD">
        <w:rPr>
          <w:sz w:val="24"/>
          <w:szCs w:val="24"/>
        </w:rPr>
        <w:br/>
        <w:t>• Fortalecer planes de sucesión.</w:t>
      </w:r>
    </w:p>
    <w:p w14:paraId="255BFD6F" w14:textId="25D51D42" w:rsidR="00E175FD" w:rsidRPr="00E175FD" w:rsidRDefault="00E175FD" w:rsidP="00E175FD">
      <w:pPr>
        <w:spacing w:after="0" w:line="240" w:lineRule="auto"/>
        <w:jc w:val="both"/>
        <w:rPr>
          <w:sz w:val="24"/>
          <w:szCs w:val="24"/>
        </w:rPr>
      </w:pPr>
    </w:p>
    <w:p w14:paraId="55164CE3" w14:textId="77777777" w:rsidR="00E175FD" w:rsidRPr="00E175FD" w:rsidRDefault="00E175FD" w:rsidP="00E175FD">
      <w:pPr>
        <w:spacing w:after="0" w:line="240" w:lineRule="auto"/>
        <w:jc w:val="both"/>
        <w:rPr>
          <w:b/>
          <w:bCs/>
          <w:sz w:val="24"/>
          <w:szCs w:val="24"/>
        </w:rPr>
      </w:pPr>
      <w:r w:rsidRPr="00E175FD">
        <w:rPr>
          <w:b/>
          <w:bCs/>
          <w:sz w:val="24"/>
          <w:szCs w:val="24"/>
        </w:rPr>
        <w:t>Filosofía IOS-PYME Asociada</w:t>
      </w:r>
    </w:p>
    <w:p w14:paraId="539077D5" w14:textId="77777777" w:rsidR="00E175FD" w:rsidRPr="00E175FD" w:rsidRDefault="00E175FD" w:rsidP="00E175FD">
      <w:pPr>
        <w:spacing w:after="0" w:line="240" w:lineRule="auto"/>
        <w:jc w:val="both"/>
        <w:rPr>
          <w:sz w:val="24"/>
          <w:szCs w:val="24"/>
        </w:rPr>
      </w:pPr>
      <w:r w:rsidRPr="00E175FD">
        <w:rPr>
          <w:sz w:val="24"/>
          <w:szCs w:val="24"/>
        </w:rPr>
        <w:t xml:space="preserve">Dentro de IOS-PYME, cada candidato representa una inversión de tiempo, conocimiento y aprendizaje organizacional. Incluso cuando una persona no es seleccionada para una </w:t>
      </w:r>
      <w:r w:rsidRPr="00E175FD">
        <w:rPr>
          <w:sz w:val="24"/>
          <w:szCs w:val="24"/>
        </w:rPr>
        <w:lastRenderedPageBreak/>
        <w:t>vacante específica, la información obtenida durante el proceso puede generar valor en futuras oportunidades.</w:t>
      </w:r>
    </w:p>
    <w:p w14:paraId="6851F846" w14:textId="77777777" w:rsidR="00E175FD" w:rsidRDefault="00E175FD" w:rsidP="00E175FD">
      <w:pPr>
        <w:spacing w:after="0" w:line="240" w:lineRule="auto"/>
        <w:jc w:val="both"/>
        <w:rPr>
          <w:sz w:val="24"/>
          <w:szCs w:val="24"/>
        </w:rPr>
      </w:pPr>
      <w:r w:rsidRPr="00E175FD">
        <w:rPr>
          <w:sz w:val="24"/>
          <w:szCs w:val="24"/>
        </w:rPr>
        <w:t>Por esta razón, el ERP o ATS no debe limitarse a almacenar currículums. Debe funcionar como una plataforma de gestión de talento que permita construir, enriquecer y aprovechar continuamente una base de datos estratégica de profesionales. Con el tiempo, esta capacidad se convierte en una ventaja competitiva significativa, reduciendo los tiempos de contratación y aumentando la probabilidad de encontrar a la persona correcta para cada posición.</w:t>
      </w:r>
    </w:p>
    <w:p w14:paraId="7B73E88F" w14:textId="77777777" w:rsidR="00E175FD" w:rsidRDefault="00E175FD" w:rsidP="00E175FD">
      <w:pPr>
        <w:spacing w:after="0" w:line="240" w:lineRule="auto"/>
        <w:jc w:val="both"/>
        <w:rPr>
          <w:sz w:val="24"/>
          <w:szCs w:val="24"/>
        </w:rPr>
      </w:pPr>
    </w:p>
    <w:p w14:paraId="29269F74" w14:textId="77777777" w:rsidR="00E175FD" w:rsidRDefault="00E175FD" w:rsidP="00E175FD">
      <w:pPr>
        <w:spacing w:after="0" w:line="240" w:lineRule="auto"/>
        <w:jc w:val="both"/>
        <w:rPr>
          <w:sz w:val="24"/>
          <w:szCs w:val="24"/>
        </w:rPr>
      </w:pPr>
    </w:p>
    <w:p w14:paraId="7F1D5AFE" w14:textId="77777777" w:rsidR="00E175FD" w:rsidRPr="00E175FD" w:rsidRDefault="00E175FD" w:rsidP="00E175FD">
      <w:pPr>
        <w:spacing w:after="0" w:line="240" w:lineRule="auto"/>
        <w:jc w:val="center"/>
        <w:rPr>
          <w:b/>
          <w:bCs/>
          <w:sz w:val="40"/>
          <w:szCs w:val="40"/>
        </w:rPr>
      </w:pPr>
      <w:r w:rsidRPr="00E175FD">
        <w:rPr>
          <w:b/>
          <w:bCs/>
          <w:sz w:val="40"/>
          <w:szCs w:val="40"/>
        </w:rPr>
        <w:t>Automatización 18.7</w:t>
      </w:r>
    </w:p>
    <w:p w14:paraId="2438BFEE" w14:textId="77777777" w:rsidR="00E175FD" w:rsidRPr="00E175FD" w:rsidRDefault="00E175FD" w:rsidP="00E175FD">
      <w:pPr>
        <w:spacing w:after="0" w:line="240" w:lineRule="auto"/>
        <w:jc w:val="center"/>
        <w:rPr>
          <w:b/>
          <w:bCs/>
          <w:sz w:val="32"/>
          <w:szCs w:val="32"/>
        </w:rPr>
      </w:pPr>
      <w:r w:rsidRPr="00E175FD">
        <w:rPr>
          <w:b/>
          <w:bCs/>
          <w:sz w:val="32"/>
          <w:szCs w:val="32"/>
        </w:rPr>
        <w:t>Clasificación Inteligente de Currículums mediante Inteligencia Artificial</w:t>
      </w:r>
    </w:p>
    <w:p w14:paraId="3027D877" w14:textId="77777777" w:rsidR="00E175FD" w:rsidRPr="00E175FD" w:rsidRDefault="00E175FD" w:rsidP="00E175FD">
      <w:pPr>
        <w:spacing w:after="0" w:line="240" w:lineRule="auto"/>
        <w:jc w:val="both"/>
        <w:rPr>
          <w:b/>
          <w:bCs/>
          <w:sz w:val="24"/>
          <w:szCs w:val="24"/>
        </w:rPr>
      </w:pPr>
      <w:r w:rsidRPr="00E175FD">
        <w:rPr>
          <w:b/>
          <w:bCs/>
          <w:sz w:val="24"/>
          <w:szCs w:val="24"/>
        </w:rPr>
        <w:t>Objetivo de la Automatización</w:t>
      </w:r>
    </w:p>
    <w:p w14:paraId="03A82041" w14:textId="77777777" w:rsidR="00E175FD" w:rsidRPr="00E175FD" w:rsidRDefault="00E175FD" w:rsidP="00E175FD">
      <w:pPr>
        <w:spacing w:after="0" w:line="240" w:lineRule="auto"/>
        <w:jc w:val="both"/>
        <w:rPr>
          <w:sz w:val="24"/>
          <w:szCs w:val="24"/>
        </w:rPr>
      </w:pPr>
      <w:r w:rsidRPr="00E175FD">
        <w:rPr>
          <w:sz w:val="24"/>
          <w:szCs w:val="24"/>
        </w:rPr>
        <w:t>El objetivo de esta automatización consiste en analizar automáticamente los currículums recibidos, compararlos contra el perfil de la vacante y generar un ranking objetivo de candidatos según su nivel de compatibilidad con los requisitos definidos por la organización.</w:t>
      </w:r>
    </w:p>
    <w:p w14:paraId="63EA1AFA" w14:textId="77777777" w:rsidR="00E175FD" w:rsidRPr="00E175FD" w:rsidRDefault="00E175FD" w:rsidP="00E175FD">
      <w:pPr>
        <w:spacing w:after="0" w:line="240" w:lineRule="auto"/>
        <w:jc w:val="both"/>
        <w:rPr>
          <w:sz w:val="24"/>
          <w:szCs w:val="24"/>
        </w:rPr>
      </w:pPr>
      <w:r w:rsidRPr="00E175FD">
        <w:rPr>
          <w:sz w:val="24"/>
          <w:szCs w:val="24"/>
        </w:rPr>
        <w:t>La finalidad es reducir tiempos de reclutamiento, mejorar la calidad de la preselección y garantizar criterios homogéneos de evaluación.</w:t>
      </w:r>
    </w:p>
    <w:p w14:paraId="2719DFF5" w14:textId="77777777" w:rsidR="00E175FD" w:rsidRPr="00E175FD" w:rsidRDefault="00E175FD" w:rsidP="00E175FD">
      <w:pPr>
        <w:spacing w:after="0" w:line="240" w:lineRule="auto"/>
        <w:jc w:val="both"/>
        <w:rPr>
          <w:sz w:val="24"/>
          <w:szCs w:val="24"/>
        </w:rPr>
      </w:pPr>
      <w:r w:rsidRPr="00E175FD">
        <w:rPr>
          <w:sz w:val="24"/>
          <w:szCs w:val="24"/>
        </w:rPr>
        <w:t>IOS-PYME considera que la IA debe funcionar como un asistente especializado de reclutamiento capaz de procesar grandes volúmenes de información en pocos minutos.</w:t>
      </w:r>
    </w:p>
    <w:p w14:paraId="26B18C80" w14:textId="1542C0CF" w:rsidR="00E175FD" w:rsidRPr="00E175FD" w:rsidRDefault="00E175FD" w:rsidP="00E175FD">
      <w:pPr>
        <w:spacing w:after="0" w:line="240" w:lineRule="auto"/>
        <w:jc w:val="both"/>
        <w:rPr>
          <w:sz w:val="24"/>
          <w:szCs w:val="24"/>
        </w:rPr>
      </w:pPr>
    </w:p>
    <w:p w14:paraId="209B902F" w14:textId="67A3B3BC" w:rsidR="00E175FD" w:rsidRPr="00E175FD" w:rsidRDefault="00E175FD" w:rsidP="00E175FD">
      <w:pPr>
        <w:spacing w:after="0" w:line="240" w:lineRule="auto"/>
        <w:jc w:val="both"/>
        <w:rPr>
          <w:b/>
          <w:bCs/>
          <w:sz w:val="24"/>
          <w:szCs w:val="24"/>
        </w:rPr>
      </w:pPr>
      <w:r w:rsidRPr="00E175FD">
        <w:rPr>
          <w:b/>
          <w:bCs/>
          <w:sz w:val="24"/>
          <w:szCs w:val="24"/>
        </w:rPr>
        <w:t>Paradigma Destruido:</w:t>
      </w:r>
      <w:r>
        <w:rPr>
          <w:b/>
          <w:bCs/>
          <w:sz w:val="24"/>
          <w:szCs w:val="24"/>
        </w:rPr>
        <w:t xml:space="preserve"> </w:t>
      </w:r>
      <w:r w:rsidRPr="00E175FD">
        <w:rPr>
          <w:b/>
          <w:bCs/>
          <w:sz w:val="24"/>
          <w:szCs w:val="24"/>
        </w:rPr>
        <w:t>"Todos los currículums deben revisarse manualmente"</w:t>
      </w:r>
    </w:p>
    <w:p w14:paraId="0AF72AF4" w14:textId="77777777" w:rsidR="00E175FD" w:rsidRPr="00E175FD" w:rsidRDefault="00E175FD" w:rsidP="00E175FD">
      <w:pPr>
        <w:spacing w:after="0" w:line="240" w:lineRule="auto"/>
        <w:jc w:val="both"/>
        <w:rPr>
          <w:sz w:val="24"/>
          <w:szCs w:val="24"/>
        </w:rPr>
      </w:pPr>
      <w:r w:rsidRPr="00E175FD">
        <w:rPr>
          <w:sz w:val="24"/>
          <w:szCs w:val="24"/>
        </w:rPr>
        <w:t>Tradicionalmente un reclutador debe abrir uno por uno los currículums recibidos.</w:t>
      </w:r>
    </w:p>
    <w:p w14:paraId="473777E1" w14:textId="77777777" w:rsidR="00E175FD" w:rsidRPr="00E175FD" w:rsidRDefault="00E175FD" w:rsidP="00E175FD">
      <w:pPr>
        <w:spacing w:after="0" w:line="240" w:lineRule="auto"/>
        <w:jc w:val="both"/>
        <w:rPr>
          <w:sz w:val="24"/>
          <w:szCs w:val="24"/>
        </w:rPr>
      </w:pPr>
      <w:r w:rsidRPr="00E175FD">
        <w:rPr>
          <w:sz w:val="24"/>
          <w:szCs w:val="24"/>
        </w:rPr>
        <w:t>Como consecuencia:</w:t>
      </w:r>
    </w:p>
    <w:p w14:paraId="35FED725" w14:textId="77777777" w:rsidR="00E175FD" w:rsidRPr="00E175FD" w:rsidRDefault="00E175FD" w:rsidP="00E175FD">
      <w:pPr>
        <w:spacing w:after="0" w:line="240" w:lineRule="auto"/>
        <w:ind w:left="708"/>
        <w:rPr>
          <w:sz w:val="24"/>
          <w:szCs w:val="24"/>
        </w:rPr>
      </w:pPr>
      <w:r w:rsidRPr="00E175FD">
        <w:rPr>
          <w:sz w:val="24"/>
          <w:szCs w:val="24"/>
        </w:rPr>
        <w:t>• Alto consumo de tiempo.</w:t>
      </w:r>
      <w:r w:rsidRPr="00E175FD">
        <w:rPr>
          <w:sz w:val="24"/>
          <w:szCs w:val="24"/>
        </w:rPr>
        <w:br/>
        <w:t>• Fatiga de evaluación.</w:t>
      </w:r>
      <w:r w:rsidRPr="00E175FD">
        <w:rPr>
          <w:sz w:val="24"/>
          <w:szCs w:val="24"/>
        </w:rPr>
        <w:br/>
        <w:t>• Criterios inconsistentes.</w:t>
      </w:r>
      <w:r w:rsidRPr="00E175FD">
        <w:rPr>
          <w:sz w:val="24"/>
          <w:szCs w:val="24"/>
        </w:rPr>
        <w:br/>
        <w:t>• Riesgo de omitir candidatos valiosos.</w:t>
      </w:r>
    </w:p>
    <w:p w14:paraId="0C906935" w14:textId="77777777" w:rsidR="00E175FD" w:rsidRPr="00E175FD" w:rsidRDefault="00E175FD" w:rsidP="00E175FD">
      <w:pPr>
        <w:spacing w:after="0" w:line="240" w:lineRule="auto"/>
        <w:jc w:val="both"/>
        <w:rPr>
          <w:sz w:val="24"/>
          <w:szCs w:val="24"/>
        </w:rPr>
      </w:pPr>
      <w:r w:rsidRPr="00E175FD">
        <w:rPr>
          <w:sz w:val="24"/>
          <w:szCs w:val="24"/>
        </w:rPr>
        <w:t>IOS-PYME propone que la IA realice una primera evaluación objetiva y estandarizada.</w:t>
      </w:r>
    </w:p>
    <w:p w14:paraId="1B20C3AA" w14:textId="3CEB735B" w:rsidR="00E175FD" w:rsidRPr="00E175FD" w:rsidRDefault="00E175FD" w:rsidP="00E175FD">
      <w:pPr>
        <w:spacing w:after="0" w:line="240" w:lineRule="auto"/>
        <w:jc w:val="both"/>
        <w:rPr>
          <w:sz w:val="24"/>
          <w:szCs w:val="24"/>
        </w:rPr>
      </w:pPr>
    </w:p>
    <w:p w14:paraId="1CBF7E8F" w14:textId="5759A778" w:rsidR="00E175FD" w:rsidRPr="00E175FD" w:rsidRDefault="00E175FD" w:rsidP="00E175FD">
      <w:pPr>
        <w:spacing w:after="0" w:line="240" w:lineRule="auto"/>
        <w:jc w:val="both"/>
        <w:rPr>
          <w:b/>
          <w:bCs/>
          <w:sz w:val="24"/>
          <w:szCs w:val="24"/>
        </w:rPr>
      </w:pPr>
      <w:r w:rsidRPr="00E175FD">
        <w:rPr>
          <w:b/>
          <w:bCs/>
          <w:sz w:val="24"/>
          <w:szCs w:val="24"/>
        </w:rPr>
        <w:t>Paradigma Destruido:</w:t>
      </w:r>
      <w:r>
        <w:rPr>
          <w:b/>
          <w:bCs/>
          <w:sz w:val="24"/>
          <w:szCs w:val="24"/>
        </w:rPr>
        <w:t xml:space="preserve"> </w:t>
      </w:r>
      <w:r w:rsidRPr="00E175FD">
        <w:rPr>
          <w:b/>
          <w:bCs/>
          <w:sz w:val="24"/>
          <w:szCs w:val="24"/>
        </w:rPr>
        <w:t>"El mejor currículum es el que tiene más experiencia"</w:t>
      </w:r>
    </w:p>
    <w:p w14:paraId="7966E3D3" w14:textId="77777777" w:rsidR="00E175FD" w:rsidRPr="00E175FD" w:rsidRDefault="00E175FD" w:rsidP="00E175FD">
      <w:pPr>
        <w:spacing w:after="0" w:line="240" w:lineRule="auto"/>
        <w:jc w:val="both"/>
        <w:rPr>
          <w:sz w:val="24"/>
          <w:szCs w:val="24"/>
        </w:rPr>
      </w:pPr>
      <w:r w:rsidRPr="00E175FD">
        <w:rPr>
          <w:sz w:val="24"/>
          <w:szCs w:val="24"/>
        </w:rPr>
        <w:t>La experiencia constituye solamente uno de muchos factores.</w:t>
      </w:r>
    </w:p>
    <w:p w14:paraId="7B3F1879" w14:textId="77777777" w:rsidR="00E175FD" w:rsidRPr="00E175FD" w:rsidRDefault="00E175FD" w:rsidP="00E175FD">
      <w:pPr>
        <w:spacing w:after="0" w:line="240" w:lineRule="auto"/>
        <w:jc w:val="both"/>
        <w:rPr>
          <w:sz w:val="24"/>
          <w:szCs w:val="24"/>
        </w:rPr>
      </w:pPr>
      <w:r w:rsidRPr="00E175FD">
        <w:rPr>
          <w:sz w:val="24"/>
          <w:szCs w:val="24"/>
        </w:rPr>
        <w:t>Dependiendo de la posición, pueden ser más importantes:</w:t>
      </w:r>
    </w:p>
    <w:p w14:paraId="3E9ADFDB" w14:textId="77777777" w:rsidR="00E175FD" w:rsidRPr="00E175FD" w:rsidRDefault="00E175FD" w:rsidP="00E175FD">
      <w:pPr>
        <w:spacing w:after="0" w:line="240" w:lineRule="auto"/>
        <w:ind w:left="708"/>
        <w:rPr>
          <w:sz w:val="24"/>
          <w:szCs w:val="24"/>
        </w:rPr>
      </w:pPr>
      <w:r w:rsidRPr="00E175FD">
        <w:rPr>
          <w:sz w:val="24"/>
          <w:szCs w:val="24"/>
        </w:rPr>
        <w:t>• Competencias técnicas.</w:t>
      </w:r>
      <w:r w:rsidRPr="00E175FD">
        <w:rPr>
          <w:sz w:val="24"/>
          <w:szCs w:val="24"/>
        </w:rPr>
        <w:br/>
        <w:t>• Formación académica.</w:t>
      </w:r>
      <w:r w:rsidRPr="00E175FD">
        <w:rPr>
          <w:sz w:val="24"/>
          <w:szCs w:val="24"/>
        </w:rPr>
        <w:br/>
        <w:t>• Certificaciones.</w:t>
      </w:r>
      <w:r w:rsidRPr="00E175FD">
        <w:rPr>
          <w:sz w:val="24"/>
          <w:szCs w:val="24"/>
        </w:rPr>
        <w:br/>
        <w:t>• Idiomas.</w:t>
      </w:r>
      <w:r w:rsidRPr="00E175FD">
        <w:rPr>
          <w:sz w:val="24"/>
          <w:szCs w:val="24"/>
        </w:rPr>
        <w:br/>
        <w:t>• Experiencia específica.</w:t>
      </w:r>
      <w:r w:rsidRPr="00E175FD">
        <w:rPr>
          <w:sz w:val="24"/>
          <w:szCs w:val="24"/>
        </w:rPr>
        <w:br/>
        <w:t>• Conocimientos de software.</w:t>
      </w:r>
      <w:r w:rsidRPr="00E175FD">
        <w:rPr>
          <w:sz w:val="24"/>
          <w:szCs w:val="24"/>
        </w:rPr>
        <w:br/>
        <w:t>• Potencial de crecimiento.</w:t>
      </w:r>
    </w:p>
    <w:p w14:paraId="568A9ED0" w14:textId="77777777" w:rsidR="00E175FD" w:rsidRPr="00E175FD" w:rsidRDefault="00E175FD" w:rsidP="00E175FD">
      <w:pPr>
        <w:spacing w:after="0" w:line="240" w:lineRule="auto"/>
        <w:jc w:val="both"/>
        <w:rPr>
          <w:sz w:val="24"/>
          <w:szCs w:val="24"/>
        </w:rPr>
      </w:pPr>
      <w:r w:rsidRPr="00E175FD">
        <w:rPr>
          <w:sz w:val="24"/>
          <w:szCs w:val="24"/>
        </w:rPr>
        <w:t>La IA debe evaluar múltiples variables simultáneamente.</w:t>
      </w:r>
    </w:p>
    <w:p w14:paraId="1EFB6BA1" w14:textId="0E332AD0" w:rsidR="00E175FD" w:rsidRDefault="00E175FD" w:rsidP="00E175FD">
      <w:pPr>
        <w:spacing w:after="0" w:line="240" w:lineRule="auto"/>
        <w:jc w:val="both"/>
        <w:rPr>
          <w:sz w:val="24"/>
          <w:szCs w:val="24"/>
        </w:rPr>
      </w:pPr>
    </w:p>
    <w:p w14:paraId="3DA5810F" w14:textId="77777777" w:rsidR="00E175FD" w:rsidRDefault="00E175FD" w:rsidP="00E175FD">
      <w:pPr>
        <w:spacing w:after="0" w:line="240" w:lineRule="auto"/>
        <w:jc w:val="both"/>
        <w:rPr>
          <w:sz w:val="24"/>
          <w:szCs w:val="24"/>
        </w:rPr>
      </w:pPr>
    </w:p>
    <w:p w14:paraId="00F84366" w14:textId="77777777" w:rsidR="00E175FD" w:rsidRPr="00E175FD" w:rsidRDefault="00E175FD" w:rsidP="00E175FD">
      <w:pPr>
        <w:spacing w:after="0" w:line="240" w:lineRule="auto"/>
        <w:jc w:val="both"/>
        <w:rPr>
          <w:sz w:val="24"/>
          <w:szCs w:val="24"/>
        </w:rPr>
      </w:pPr>
    </w:p>
    <w:p w14:paraId="2E5CBFB4" w14:textId="77777777" w:rsidR="00E175FD" w:rsidRPr="00E175FD" w:rsidRDefault="00E175FD" w:rsidP="00E175FD">
      <w:pPr>
        <w:spacing w:after="0" w:line="240" w:lineRule="auto"/>
        <w:jc w:val="both"/>
        <w:rPr>
          <w:b/>
          <w:bCs/>
          <w:sz w:val="24"/>
          <w:szCs w:val="24"/>
        </w:rPr>
      </w:pPr>
      <w:r w:rsidRPr="00E175FD">
        <w:rPr>
          <w:b/>
          <w:bCs/>
          <w:sz w:val="24"/>
          <w:szCs w:val="24"/>
        </w:rPr>
        <w:lastRenderedPageBreak/>
        <w:t>Filosofía del Sistema</w:t>
      </w:r>
    </w:p>
    <w:p w14:paraId="3733296B" w14:textId="77777777" w:rsidR="00E175FD" w:rsidRPr="00E175FD" w:rsidRDefault="00E175FD" w:rsidP="00E175FD">
      <w:pPr>
        <w:spacing w:after="0" w:line="240" w:lineRule="auto"/>
        <w:jc w:val="both"/>
        <w:rPr>
          <w:sz w:val="24"/>
          <w:szCs w:val="24"/>
        </w:rPr>
      </w:pPr>
      <w:r w:rsidRPr="00E175FD">
        <w:rPr>
          <w:sz w:val="24"/>
          <w:szCs w:val="24"/>
        </w:rPr>
        <w:t>La IA debe responder una pregunta simple:</w:t>
      </w:r>
    </w:p>
    <w:p w14:paraId="40C8BD38" w14:textId="77777777" w:rsidR="00E175FD" w:rsidRPr="00E175FD" w:rsidRDefault="00E175FD" w:rsidP="00E175FD">
      <w:pPr>
        <w:spacing w:after="0" w:line="240" w:lineRule="auto"/>
        <w:jc w:val="both"/>
        <w:rPr>
          <w:sz w:val="24"/>
          <w:szCs w:val="24"/>
        </w:rPr>
      </w:pPr>
      <w:r w:rsidRPr="00E175FD">
        <w:rPr>
          <w:sz w:val="24"/>
          <w:szCs w:val="24"/>
        </w:rPr>
        <w:t>¿Qué tan compatible es este candidato con esta vacante específica?</w:t>
      </w:r>
    </w:p>
    <w:p w14:paraId="700FF4E4" w14:textId="77777777" w:rsidR="00E175FD" w:rsidRPr="00E175FD" w:rsidRDefault="00E175FD" w:rsidP="00E175FD">
      <w:pPr>
        <w:spacing w:after="0" w:line="240" w:lineRule="auto"/>
        <w:jc w:val="both"/>
        <w:rPr>
          <w:sz w:val="24"/>
          <w:szCs w:val="24"/>
        </w:rPr>
      </w:pPr>
      <w:r w:rsidRPr="00E175FD">
        <w:rPr>
          <w:sz w:val="24"/>
          <w:szCs w:val="24"/>
        </w:rPr>
        <w:t>La evaluación debe basarse en criterios objetivos previamente definidos por la organización.</w:t>
      </w:r>
    </w:p>
    <w:p w14:paraId="2F32D015" w14:textId="4F3E515B" w:rsidR="00E175FD" w:rsidRPr="00E175FD" w:rsidRDefault="00E175FD" w:rsidP="00E175FD">
      <w:pPr>
        <w:spacing w:after="0" w:line="240" w:lineRule="auto"/>
        <w:jc w:val="both"/>
        <w:rPr>
          <w:sz w:val="24"/>
          <w:szCs w:val="24"/>
        </w:rPr>
      </w:pPr>
    </w:p>
    <w:p w14:paraId="4B6575D8" w14:textId="77777777" w:rsidR="00E175FD" w:rsidRPr="00E175FD" w:rsidRDefault="00E175FD" w:rsidP="00E175FD">
      <w:pPr>
        <w:spacing w:after="0" w:line="240" w:lineRule="auto"/>
        <w:jc w:val="both"/>
        <w:rPr>
          <w:b/>
          <w:bCs/>
          <w:sz w:val="24"/>
          <w:szCs w:val="24"/>
        </w:rPr>
      </w:pPr>
      <w:r w:rsidRPr="00E175FD">
        <w:rPr>
          <w:b/>
          <w:bCs/>
          <w:sz w:val="24"/>
          <w:szCs w:val="24"/>
        </w:rPr>
        <w:t>Proceso Asociado</w:t>
      </w:r>
    </w:p>
    <w:p w14:paraId="0E66AC80" w14:textId="77777777" w:rsidR="00E175FD" w:rsidRPr="00E175FD" w:rsidRDefault="00E175FD" w:rsidP="00E175FD">
      <w:pPr>
        <w:spacing w:after="0" w:line="240" w:lineRule="auto"/>
        <w:jc w:val="both"/>
        <w:rPr>
          <w:sz w:val="24"/>
          <w:szCs w:val="24"/>
        </w:rPr>
      </w:pPr>
      <w:r w:rsidRPr="00E175FD">
        <w:rPr>
          <w:sz w:val="24"/>
          <w:szCs w:val="24"/>
        </w:rPr>
        <w:t>Esta automatización se relaciona directamente con:</w:t>
      </w:r>
    </w:p>
    <w:p w14:paraId="13F4537D" w14:textId="77777777" w:rsidR="00E175FD" w:rsidRPr="00E175FD" w:rsidRDefault="00E175FD" w:rsidP="00E175FD">
      <w:pPr>
        <w:spacing w:after="0" w:line="240" w:lineRule="auto"/>
        <w:ind w:left="708"/>
        <w:rPr>
          <w:sz w:val="24"/>
          <w:szCs w:val="24"/>
        </w:rPr>
      </w:pPr>
      <w:r w:rsidRPr="00E175FD">
        <w:rPr>
          <w:sz w:val="24"/>
          <w:szCs w:val="24"/>
        </w:rPr>
        <w:t>• Reclutamiento.</w:t>
      </w:r>
      <w:r w:rsidRPr="00E175FD">
        <w:rPr>
          <w:sz w:val="24"/>
          <w:szCs w:val="24"/>
        </w:rPr>
        <w:br/>
        <w:t>• Recursos Humanos.</w:t>
      </w:r>
      <w:r w:rsidRPr="00E175FD">
        <w:rPr>
          <w:sz w:val="24"/>
          <w:szCs w:val="24"/>
        </w:rPr>
        <w:br/>
        <w:t>• Inteligencia Artificial.</w:t>
      </w:r>
      <w:r w:rsidRPr="00E175FD">
        <w:rPr>
          <w:sz w:val="24"/>
          <w:szCs w:val="24"/>
        </w:rPr>
        <w:br/>
        <w:t>• Selección.</w:t>
      </w:r>
      <w:r w:rsidRPr="00E175FD">
        <w:rPr>
          <w:sz w:val="24"/>
          <w:szCs w:val="24"/>
        </w:rPr>
        <w:br/>
        <w:t>• Gestión del Talento.</w:t>
      </w:r>
    </w:p>
    <w:p w14:paraId="1F33A39A" w14:textId="77777777" w:rsidR="00E175FD" w:rsidRPr="00E175FD" w:rsidRDefault="00E175FD" w:rsidP="00E175FD">
      <w:pPr>
        <w:spacing w:after="0" w:line="240" w:lineRule="auto"/>
        <w:jc w:val="both"/>
        <w:rPr>
          <w:sz w:val="24"/>
          <w:szCs w:val="24"/>
        </w:rPr>
      </w:pPr>
      <w:r w:rsidRPr="00E175FD">
        <w:rPr>
          <w:sz w:val="24"/>
          <w:szCs w:val="24"/>
        </w:rPr>
        <w:t>Representa la etapa de preselección automatizada de candidatos.</w:t>
      </w:r>
    </w:p>
    <w:p w14:paraId="1B17FF79" w14:textId="24C3FDD5" w:rsidR="00E175FD" w:rsidRPr="00E175FD" w:rsidRDefault="00E175FD" w:rsidP="00E175FD">
      <w:pPr>
        <w:spacing w:after="0" w:line="240" w:lineRule="auto"/>
        <w:jc w:val="both"/>
        <w:rPr>
          <w:sz w:val="24"/>
          <w:szCs w:val="24"/>
        </w:rPr>
      </w:pPr>
    </w:p>
    <w:p w14:paraId="02B0851A" w14:textId="77777777" w:rsidR="00E175FD" w:rsidRPr="00E175FD" w:rsidRDefault="00E175FD" w:rsidP="00E175FD">
      <w:pPr>
        <w:spacing w:after="0" w:line="240" w:lineRule="auto"/>
        <w:jc w:val="both"/>
        <w:rPr>
          <w:b/>
          <w:bCs/>
          <w:sz w:val="24"/>
          <w:szCs w:val="24"/>
        </w:rPr>
      </w:pPr>
      <w:r w:rsidRPr="00E175FD">
        <w:rPr>
          <w:b/>
          <w:bCs/>
          <w:sz w:val="24"/>
          <w:szCs w:val="24"/>
        </w:rPr>
        <w:t>Referencia en Flujograma</w:t>
      </w:r>
    </w:p>
    <w:p w14:paraId="48EED624" w14:textId="77777777" w:rsidR="00E175FD" w:rsidRPr="00E175FD" w:rsidRDefault="00E175FD" w:rsidP="00E175FD">
      <w:pPr>
        <w:spacing w:after="0" w:line="240" w:lineRule="auto"/>
        <w:jc w:val="both"/>
        <w:rPr>
          <w:sz w:val="24"/>
          <w:szCs w:val="24"/>
        </w:rPr>
      </w:pPr>
      <w:r w:rsidRPr="00E175FD">
        <w:rPr>
          <w:sz w:val="24"/>
          <w:szCs w:val="24"/>
        </w:rPr>
        <w:t>Cajita 18.7 – Reclutamiento: Encargado de RRHH. Escanea CV y carga todos en herramienta de IA para descartar candidatos que no cumplen requisitos mínimos y generar un ranking de aquellos que sí cumplen.</w:t>
      </w:r>
    </w:p>
    <w:p w14:paraId="0D99F68E" w14:textId="0DED974B" w:rsidR="00E175FD" w:rsidRPr="00E175FD" w:rsidRDefault="00E175FD" w:rsidP="00E175FD">
      <w:pPr>
        <w:spacing w:after="0" w:line="240" w:lineRule="auto"/>
        <w:jc w:val="both"/>
        <w:rPr>
          <w:sz w:val="24"/>
          <w:szCs w:val="24"/>
        </w:rPr>
      </w:pPr>
    </w:p>
    <w:p w14:paraId="66945709" w14:textId="77777777" w:rsidR="00E175FD" w:rsidRPr="00E175FD" w:rsidRDefault="00E175FD" w:rsidP="00E175FD">
      <w:pPr>
        <w:spacing w:after="0" w:line="240" w:lineRule="auto"/>
        <w:rPr>
          <w:b/>
          <w:bCs/>
          <w:sz w:val="24"/>
          <w:szCs w:val="24"/>
        </w:rPr>
      </w:pPr>
      <w:r w:rsidRPr="00E175FD">
        <w:rPr>
          <w:b/>
          <w:bCs/>
          <w:sz w:val="24"/>
          <w:szCs w:val="24"/>
        </w:rPr>
        <w:t>Bases de Datos Relacionadas</w:t>
      </w:r>
    </w:p>
    <w:p w14:paraId="63DBEFF9" w14:textId="77777777" w:rsidR="00E175FD" w:rsidRPr="00E175FD" w:rsidRDefault="00E175FD" w:rsidP="00E175FD">
      <w:pPr>
        <w:spacing w:after="0" w:line="240" w:lineRule="auto"/>
        <w:ind w:left="708"/>
        <w:rPr>
          <w:b/>
          <w:bCs/>
          <w:sz w:val="24"/>
          <w:szCs w:val="24"/>
        </w:rPr>
      </w:pPr>
      <w:r w:rsidRPr="00E175FD">
        <w:rPr>
          <w:b/>
          <w:bCs/>
          <w:sz w:val="24"/>
          <w:szCs w:val="24"/>
        </w:rPr>
        <w:t>Base de Datos de Candidatos</w:t>
      </w:r>
    </w:p>
    <w:p w14:paraId="07921F64" w14:textId="77777777" w:rsidR="00E175FD" w:rsidRPr="00E175FD" w:rsidRDefault="00E175FD" w:rsidP="00E175FD">
      <w:pPr>
        <w:spacing w:after="0" w:line="240" w:lineRule="auto"/>
        <w:ind w:left="1416"/>
        <w:rPr>
          <w:sz w:val="24"/>
          <w:szCs w:val="24"/>
        </w:rPr>
      </w:pPr>
      <w:r w:rsidRPr="00E175FD">
        <w:rPr>
          <w:sz w:val="24"/>
          <w:szCs w:val="24"/>
        </w:rPr>
        <w:t>• Currículums.</w:t>
      </w:r>
      <w:r w:rsidRPr="00E175FD">
        <w:rPr>
          <w:sz w:val="24"/>
          <w:szCs w:val="24"/>
        </w:rPr>
        <w:br/>
        <w:t>• Información profesional.</w:t>
      </w:r>
      <w:r w:rsidRPr="00E175FD">
        <w:rPr>
          <w:sz w:val="24"/>
          <w:szCs w:val="24"/>
        </w:rPr>
        <w:br/>
        <w:t>• Competencias.</w:t>
      </w:r>
    </w:p>
    <w:p w14:paraId="0BCB0371" w14:textId="77777777" w:rsidR="00E175FD" w:rsidRPr="00E175FD" w:rsidRDefault="00E175FD" w:rsidP="00E175FD">
      <w:pPr>
        <w:spacing w:after="0" w:line="240" w:lineRule="auto"/>
        <w:ind w:left="708"/>
        <w:rPr>
          <w:b/>
          <w:bCs/>
          <w:sz w:val="24"/>
          <w:szCs w:val="24"/>
        </w:rPr>
      </w:pPr>
      <w:r w:rsidRPr="00E175FD">
        <w:rPr>
          <w:b/>
          <w:bCs/>
          <w:sz w:val="24"/>
          <w:szCs w:val="24"/>
        </w:rPr>
        <w:t>Base de Datos de Perfiles de Puestos</w:t>
      </w:r>
    </w:p>
    <w:p w14:paraId="064FBDCD" w14:textId="77777777" w:rsidR="00E175FD" w:rsidRPr="00E175FD" w:rsidRDefault="00E175FD" w:rsidP="00E175FD">
      <w:pPr>
        <w:spacing w:after="0" w:line="240" w:lineRule="auto"/>
        <w:ind w:left="1416"/>
        <w:rPr>
          <w:sz w:val="24"/>
          <w:szCs w:val="24"/>
        </w:rPr>
      </w:pPr>
      <w:r w:rsidRPr="00E175FD">
        <w:rPr>
          <w:sz w:val="24"/>
          <w:szCs w:val="24"/>
        </w:rPr>
        <w:t>• Requisitos obligatorios.</w:t>
      </w:r>
      <w:r w:rsidRPr="00E175FD">
        <w:rPr>
          <w:sz w:val="24"/>
          <w:szCs w:val="24"/>
        </w:rPr>
        <w:br/>
        <w:t>• Requisitos deseables.</w:t>
      </w:r>
      <w:r w:rsidRPr="00E175FD">
        <w:rPr>
          <w:sz w:val="24"/>
          <w:szCs w:val="24"/>
        </w:rPr>
        <w:br/>
        <w:t>• Competencias requeridas.</w:t>
      </w:r>
    </w:p>
    <w:p w14:paraId="3C311A58" w14:textId="77777777" w:rsidR="00E175FD" w:rsidRPr="00E175FD" w:rsidRDefault="00E175FD" w:rsidP="00E175FD">
      <w:pPr>
        <w:spacing w:after="0" w:line="240" w:lineRule="auto"/>
        <w:ind w:left="708"/>
        <w:rPr>
          <w:b/>
          <w:bCs/>
          <w:sz w:val="24"/>
          <w:szCs w:val="24"/>
        </w:rPr>
      </w:pPr>
      <w:r w:rsidRPr="00E175FD">
        <w:rPr>
          <w:b/>
          <w:bCs/>
          <w:sz w:val="24"/>
          <w:szCs w:val="24"/>
        </w:rPr>
        <w:t>Base de Datos de Evaluaciones</w:t>
      </w:r>
    </w:p>
    <w:p w14:paraId="42CC76A3" w14:textId="77777777" w:rsidR="00E175FD" w:rsidRPr="00E175FD" w:rsidRDefault="00E175FD" w:rsidP="00E175FD">
      <w:pPr>
        <w:spacing w:after="0" w:line="240" w:lineRule="auto"/>
        <w:ind w:left="1416"/>
        <w:rPr>
          <w:sz w:val="24"/>
          <w:szCs w:val="24"/>
        </w:rPr>
      </w:pPr>
      <w:r w:rsidRPr="00E175FD">
        <w:rPr>
          <w:sz w:val="24"/>
          <w:szCs w:val="24"/>
        </w:rPr>
        <w:t>• Resultados históricos.</w:t>
      </w:r>
      <w:r w:rsidRPr="00E175FD">
        <w:rPr>
          <w:sz w:val="24"/>
          <w:szCs w:val="24"/>
        </w:rPr>
        <w:br/>
        <w:t>• Contrataciones previas.</w:t>
      </w:r>
    </w:p>
    <w:p w14:paraId="38F02ECC" w14:textId="77777777" w:rsidR="00E175FD" w:rsidRPr="00E175FD" w:rsidRDefault="00E175FD" w:rsidP="00E175FD">
      <w:pPr>
        <w:spacing w:after="0" w:line="240" w:lineRule="auto"/>
        <w:ind w:left="708"/>
        <w:rPr>
          <w:b/>
          <w:bCs/>
          <w:sz w:val="24"/>
          <w:szCs w:val="24"/>
        </w:rPr>
      </w:pPr>
      <w:r w:rsidRPr="00E175FD">
        <w:rPr>
          <w:b/>
          <w:bCs/>
          <w:sz w:val="24"/>
          <w:szCs w:val="24"/>
        </w:rPr>
        <w:t>Base de Datos de Reclutamiento</w:t>
      </w:r>
    </w:p>
    <w:p w14:paraId="71400AF1" w14:textId="77777777" w:rsidR="00E175FD" w:rsidRPr="00E175FD" w:rsidRDefault="00E175FD" w:rsidP="00E175FD">
      <w:pPr>
        <w:spacing w:after="0" w:line="240" w:lineRule="auto"/>
        <w:ind w:left="1416"/>
        <w:rPr>
          <w:sz w:val="24"/>
          <w:szCs w:val="24"/>
        </w:rPr>
      </w:pPr>
      <w:r w:rsidRPr="00E175FD">
        <w:rPr>
          <w:sz w:val="24"/>
          <w:szCs w:val="24"/>
        </w:rPr>
        <w:t>• Vacantes.</w:t>
      </w:r>
      <w:r w:rsidRPr="00E175FD">
        <w:rPr>
          <w:sz w:val="24"/>
          <w:szCs w:val="24"/>
        </w:rPr>
        <w:br/>
        <w:t>• Estado del proceso.</w:t>
      </w:r>
      <w:r w:rsidRPr="00E175FD">
        <w:rPr>
          <w:sz w:val="24"/>
          <w:szCs w:val="24"/>
        </w:rPr>
        <w:br/>
        <w:t>• Ranking de candidatos.</w:t>
      </w:r>
    </w:p>
    <w:p w14:paraId="40F0C0A7" w14:textId="6ED1D396" w:rsidR="00E175FD" w:rsidRPr="00E175FD" w:rsidRDefault="00E175FD" w:rsidP="00E175FD">
      <w:pPr>
        <w:spacing w:after="0" w:line="240" w:lineRule="auto"/>
        <w:jc w:val="both"/>
        <w:rPr>
          <w:sz w:val="24"/>
          <w:szCs w:val="24"/>
        </w:rPr>
      </w:pPr>
    </w:p>
    <w:p w14:paraId="6F1B9F4E" w14:textId="77777777" w:rsidR="00E175FD" w:rsidRPr="00E175FD" w:rsidRDefault="00E175FD" w:rsidP="00E175FD">
      <w:pPr>
        <w:spacing w:after="0" w:line="240" w:lineRule="auto"/>
        <w:jc w:val="both"/>
        <w:rPr>
          <w:b/>
          <w:bCs/>
          <w:sz w:val="24"/>
          <w:szCs w:val="24"/>
        </w:rPr>
      </w:pPr>
      <w:r w:rsidRPr="00E175FD">
        <w:rPr>
          <w:b/>
          <w:bCs/>
          <w:sz w:val="24"/>
          <w:szCs w:val="24"/>
        </w:rPr>
        <w:t>Extracción Inteligente de Información</w:t>
      </w:r>
    </w:p>
    <w:p w14:paraId="11BB6EF9" w14:textId="77777777" w:rsidR="00E175FD" w:rsidRPr="00E175FD" w:rsidRDefault="00E175FD" w:rsidP="00E175FD">
      <w:pPr>
        <w:spacing w:after="0" w:line="240" w:lineRule="auto"/>
        <w:rPr>
          <w:sz w:val="24"/>
          <w:szCs w:val="24"/>
        </w:rPr>
      </w:pPr>
      <w:r w:rsidRPr="00E175FD">
        <w:rPr>
          <w:sz w:val="24"/>
          <w:szCs w:val="24"/>
        </w:rPr>
        <w:t>La IA debe analizar automáticamente cada currículum y extraer información como:</w:t>
      </w:r>
    </w:p>
    <w:p w14:paraId="5E9CEED8" w14:textId="77777777" w:rsidR="00E175FD" w:rsidRPr="00E175FD" w:rsidRDefault="00E175FD" w:rsidP="00E175FD">
      <w:pPr>
        <w:spacing w:after="0" w:line="240" w:lineRule="auto"/>
        <w:ind w:left="708"/>
        <w:rPr>
          <w:b/>
          <w:bCs/>
          <w:sz w:val="24"/>
          <w:szCs w:val="24"/>
        </w:rPr>
      </w:pPr>
      <w:r w:rsidRPr="00E175FD">
        <w:rPr>
          <w:b/>
          <w:bCs/>
          <w:sz w:val="24"/>
          <w:szCs w:val="24"/>
        </w:rPr>
        <w:t>Datos Personales</w:t>
      </w:r>
    </w:p>
    <w:p w14:paraId="4583AAA3" w14:textId="77777777" w:rsidR="00E175FD" w:rsidRPr="00E175FD" w:rsidRDefault="00E175FD" w:rsidP="00E175FD">
      <w:pPr>
        <w:spacing w:after="0" w:line="240" w:lineRule="auto"/>
        <w:ind w:left="1416"/>
        <w:rPr>
          <w:sz w:val="24"/>
          <w:szCs w:val="24"/>
        </w:rPr>
      </w:pPr>
      <w:r w:rsidRPr="00E175FD">
        <w:rPr>
          <w:sz w:val="24"/>
          <w:szCs w:val="24"/>
        </w:rPr>
        <w:t>• Nombre.</w:t>
      </w:r>
      <w:r w:rsidRPr="00E175FD">
        <w:rPr>
          <w:sz w:val="24"/>
          <w:szCs w:val="24"/>
        </w:rPr>
        <w:br/>
        <w:t>• Ubicación.</w:t>
      </w:r>
      <w:r w:rsidRPr="00E175FD">
        <w:rPr>
          <w:sz w:val="24"/>
          <w:szCs w:val="24"/>
        </w:rPr>
        <w:br/>
        <w:t>• Contacto.</w:t>
      </w:r>
    </w:p>
    <w:p w14:paraId="673604B5" w14:textId="77777777" w:rsidR="00E175FD" w:rsidRPr="00E175FD" w:rsidRDefault="00E175FD" w:rsidP="00E175FD">
      <w:pPr>
        <w:spacing w:after="0" w:line="240" w:lineRule="auto"/>
        <w:ind w:left="708"/>
        <w:rPr>
          <w:b/>
          <w:bCs/>
          <w:sz w:val="24"/>
          <w:szCs w:val="24"/>
        </w:rPr>
      </w:pPr>
      <w:r w:rsidRPr="00E175FD">
        <w:rPr>
          <w:b/>
          <w:bCs/>
          <w:sz w:val="24"/>
          <w:szCs w:val="24"/>
        </w:rPr>
        <w:t>Formación Académica</w:t>
      </w:r>
    </w:p>
    <w:p w14:paraId="1E5F7743" w14:textId="77777777" w:rsidR="00E175FD" w:rsidRPr="00E175FD" w:rsidRDefault="00E175FD" w:rsidP="00E175FD">
      <w:pPr>
        <w:spacing w:after="0" w:line="240" w:lineRule="auto"/>
        <w:ind w:left="1416"/>
        <w:rPr>
          <w:sz w:val="24"/>
          <w:szCs w:val="24"/>
        </w:rPr>
      </w:pPr>
      <w:r w:rsidRPr="00E175FD">
        <w:rPr>
          <w:sz w:val="24"/>
          <w:szCs w:val="24"/>
        </w:rPr>
        <w:t>• Carrera.</w:t>
      </w:r>
      <w:r w:rsidRPr="00E175FD">
        <w:rPr>
          <w:sz w:val="24"/>
          <w:szCs w:val="24"/>
        </w:rPr>
        <w:br/>
        <w:t>• Universidad.</w:t>
      </w:r>
      <w:r w:rsidRPr="00E175FD">
        <w:rPr>
          <w:sz w:val="24"/>
          <w:szCs w:val="24"/>
        </w:rPr>
        <w:br/>
        <w:t>• Postgrados.</w:t>
      </w:r>
    </w:p>
    <w:p w14:paraId="4F6F0135" w14:textId="77777777" w:rsidR="00E175FD" w:rsidRPr="00E175FD" w:rsidRDefault="00E175FD" w:rsidP="00E175FD">
      <w:pPr>
        <w:spacing w:after="0" w:line="240" w:lineRule="auto"/>
        <w:ind w:left="708"/>
        <w:rPr>
          <w:b/>
          <w:bCs/>
          <w:sz w:val="24"/>
          <w:szCs w:val="24"/>
        </w:rPr>
      </w:pPr>
      <w:r w:rsidRPr="00E175FD">
        <w:rPr>
          <w:b/>
          <w:bCs/>
          <w:sz w:val="24"/>
          <w:szCs w:val="24"/>
        </w:rPr>
        <w:lastRenderedPageBreak/>
        <w:t>Experiencia Laboral</w:t>
      </w:r>
    </w:p>
    <w:p w14:paraId="708E2D1C" w14:textId="77777777" w:rsidR="00E175FD" w:rsidRPr="00E175FD" w:rsidRDefault="00E175FD" w:rsidP="00E175FD">
      <w:pPr>
        <w:spacing w:after="0" w:line="240" w:lineRule="auto"/>
        <w:ind w:left="1416"/>
        <w:rPr>
          <w:sz w:val="24"/>
          <w:szCs w:val="24"/>
        </w:rPr>
      </w:pPr>
      <w:r w:rsidRPr="00E175FD">
        <w:rPr>
          <w:sz w:val="24"/>
          <w:szCs w:val="24"/>
        </w:rPr>
        <w:t>• Empresas.</w:t>
      </w:r>
      <w:r w:rsidRPr="00E175FD">
        <w:rPr>
          <w:sz w:val="24"/>
          <w:szCs w:val="24"/>
        </w:rPr>
        <w:br/>
        <w:t>• Puestos.</w:t>
      </w:r>
      <w:r w:rsidRPr="00E175FD">
        <w:rPr>
          <w:sz w:val="24"/>
          <w:szCs w:val="24"/>
        </w:rPr>
        <w:br/>
        <w:t>• Tiempo de experiencia.</w:t>
      </w:r>
    </w:p>
    <w:p w14:paraId="196589BA" w14:textId="77777777" w:rsidR="00E175FD" w:rsidRPr="00E175FD" w:rsidRDefault="00E175FD" w:rsidP="00E175FD">
      <w:pPr>
        <w:spacing w:after="0" w:line="240" w:lineRule="auto"/>
        <w:ind w:left="708"/>
        <w:rPr>
          <w:b/>
          <w:bCs/>
          <w:sz w:val="24"/>
          <w:szCs w:val="24"/>
        </w:rPr>
      </w:pPr>
      <w:r w:rsidRPr="00E175FD">
        <w:rPr>
          <w:b/>
          <w:bCs/>
          <w:sz w:val="24"/>
          <w:szCs w:val="24"/>
        </w:rPr>
        <w:t>Competencias</w:t>
      </w:r>
    </w:p>
    <w:p w14:paraId="67617677" w14:textId="77777777" w:rsidR="00E175FD" w:rsidRPr="00E175FD" w:rsidRDefault="00E175FD" w:rsidP="00E175FD">
      <w:pPr>
        <w:spacing w:after="0" w:line="240" w:lineRule="auto"/>
        <w:ind w:left="1416"/>
        <w:rPr>
          <w:sz w:val="24"/>
          <w:szCs w:val="24"/>
        </w:rPr>
      </w:pPr>
      <w:r w:rsidRPr="00E175FD">
        <w:rPr>
          <w:sz w:val="24"/>
          <w:szCs w:val="24"/>
        </w:rPr>
        <w:t>• Técnicas.</w:t>
      </w:r>
      <w:r w:rsidRPr="00E175FD">
        <w:rPr>
          <w:sz w:val="24"/>
          <w:szCs w:val="24"/>
        </w:rPr>
        <w:br/>
        <w:t>• Administrativas.</w:t>
      </w:r>
      <w:r w:rsidRPr="00E175FD">
        <w:rPr>
          <w:sz w:val="24"/>
          <w:szCs w:val="24"/>
        </w:rPr>
        <w:br/>
        <w:t>• Blandas.</w:t>
      </w:r>
    </w:p>
    <w:p w14:paraId="210AA187" w14:textId="77777777" w:rsidR="00E175FD" w:rsidRPr="00E175FD" w:rsidRDefault="00E175FD" w:rsidP="00E175FD">
      <w:pPr>
        <w:spacing w:after="0" w:line="240" w:lineRule="auto"/>
        <w:ind w:left="708"/>
        <w:rPr>
          <w:b/>
          <w:bCs/>
          <w:sz w:val="24"/>
          <w:szCs w:val="24"/>
        </w:rPr>
      </w:pPr>
      <w:r w:rsidRPr="00E175FD">
        <w:rPr>
          <w:b/>
          <w:bCs/>
          <w:sz w:val="24"/>
          <w:szCs w:val="24"/>
        </w:rPr>
        <w:t>Certificaciones</w:t>
      </w:r>
    </w:p>
    <w:p w14:paraId="2FE379E8" w14:textId="77777777" w:rsidR="00E175FD" w:rsidRPr="00E175FD" w:rsidRDefault="00E175FD" w:rsidP="00E175FD">
      <w:pPr>
        <w:spacing w:after="0" w:line="240" w:lineRule="auto"/>
        <w:ind w:left="1416"/>
        <w:rPr>
          <w:sz w:val="24"/>
          <w:szCs w:val="24"/>
          <w:lang w:val="en-029"/>
        </w:rPr>
      </w:pPr>
      <w:r w:rsidRPr="00E175FD">
        <w:rPr>
          <w:sz w:val="24"/>
          <w:szCs w:val="24"/>
        </w:rPr>
        <w:t>• Odoo.</w:t>
      </w:r>
      <w:r w:rsidRPr="00E175FD">
        <w:rPr>
          <w:sz w:val="24"/>
          <w:szCs w:val="24"/>
        </w:rPr>
        <w:br/>
        <w:t>• Lean Manufacturing.</w:t>
      </w:r>
      <w:r w:rsidRPr="00E175FD">
        <w:rPr>
          <w:sz w:val="24"/>
          <w:szCs w:val="24"/>
        </w:rPr>
        <w:br/>
      </w:r>
      <w:r w:rsidRPr="00E175FD">
        <w:rPr>
          <w:sz w:val="24"/>
          <w:szCs w:val="24"/>
          <w:lang w:val="en-029"/>
        </w:rPr>
        <w:t>• Six Sigma.</w:t>
      </w:r>
      <w:r w:rsidRPr="00E175FD">
        <w:rPr>
          <w:sz w:val="24"/>
          <w:szCs w:val="24"/>
          <w:lang w:val="en-029"/>
        </w:rPr>
        <w:br/>
        <w:t>• PMP.</w:t>
      </w:r>
      <w:r w:rsidRPr="00E175FD">
        <w:rPr>
          <w:sz w:val="24"/>
          <w:szCs w:val="24"/>
          <w:lang w:val="en-029"/>
        </w:rPr>
        <w:br/>
        <w:t>• SAP.</w:t>
      </w:r>
      <w:r w:rsidRPr="00E175FD">
        <w:rPr>
          <w:sz w:val="24"/>
          <w:szCs w:val="24"/>
          <w:lang w:val="en-029"/>
        </w:rPr>
        <w:br/>
        <w:t>• Microsoft.</w:t>
      </w:r>
    </w:p>
    <w:p w14:paraId="44C88628" w14:textId="77777777" w:rsidR="00E175FD" w:rsidRPr="00E175FD" w:rsidRDefault="00E175FD" w:rsidP="00E175FD">
      <w:pPr>
        <w:spacing w:after="0" w:line="240" w:lineRule="auto"/>
        <w:jc w:val="both"/>
        <w:rPr>
          <w:sz w:val="24"/>
          <w:szCs w:val="24"/>
        </w:rPr>
      </w:pPr>
      <w:r w:rsidRPr="00E175FD">
        <w:rPr>
          <w:sz w:val="24"/>
          <w:szCs w:val="24"/>
        </w:rPr>
        <w:t>Toda esta información pasa a formar parte de la base de datos estructurada de candidatos.</w:t>
      </w:r>
    </w:p>
    <w:p w14:paraId="5BCF944E" w14:textId="02AF1C4E" w:rsidR="00E175FD" w:rsidRPr="00E175FD" w:rsidRDefault="00E175FD" w:rsidP="00E175FD">
      <w:pPr>
        <w:spacing w:after="0" w:line="240" w:lineRule="auto"/>
        <w:jc w:val="both"/>
        <w:rPr>
          <w:sz w:val="24"/>
          <w:szCs w:val="24"/>
        </w:rPr>
      </w:pPr>
    </w:p>
    <w:p w14:paraId="45796421" w14:textId="77777777" w:rsidR="00E175FD" w:rsidRPr="00E175FD" w:rsidRDefault="00E175FD" w:rsidP="00E175FD">
      <w:pPr>
        <w:spacing w:after="0" w:line="240" w:lineRule="auto"/>
        <w:jc w:val="both"/>
        <w:rPr>
          <w:b/>
          <w:bCs/>
          <w:sz w:val="24"/>
          <w:szCs w:val="24"/>
        </w:rPr>
      </w:pPr>
      <w:r w:rsidRPr="00E175FD">
        <w:rPr>
          <w:b/>
          <w:bCs/>
          <w:sz w:val="24"/>
          <w:szCs w:val="24"/>
        </w:rPr>
        <w:t>Filtro de Requisitos Mínimos</w:t>
      </w:r>
    </w:p>
    <w:p w14:paraId="5D032020" w14:textId="77777777" w:rsidR="00E175FD" w:rsidRPr="00E175FD" w:rsidRDefault="00E175FD" w:rsidP="00E175FD">
      <w:pPr>
        <w:spacing w:after="0" w:line="240" w:lineRule="auto"/>
        <w:jc w:val="both"/>
        <w:rPr>
          <w:sz w:val="24"/>
          <w:szCs w:val="24"/>
        </w:rPr>
      </w:pPr>
      <w:r w:rsidRPr="00E175FD">
        <w:rPr>
          <w:sz w:val="24"/>
          <w:szCs w:val="24"/>
        </w:rPr>
        <w:t>Antes de generar cualquier ranking, la IA debe descartar automáticamente candidatos que no cumplen requisitos obligatorios.</w:t>
      </w:r>
    </w:p>
    <w:p w14:paraId="5BF4592B" w14:textId="77777777" w:rsidR="00E175FD" w:rsidRPr="00E175FD" w:rsidRDefault="00E175FD" w:rsidP="00E175FD">
      <w:pPr>
        <w:spacing w:after="0" w:line="240" w:lineRule="auto"/>
        <w:jc w:val="both"/>
        <w:rPr>
          <w:sz w:val="24"/>
          <w:szCs w:val="24"/>
        </w:rPr>
      </w:pPr>
      <w:r w:rsidRPr="00E175FD">
        <w:rPr>
          <w:sz w:val="24"/>
          <w:szCs w:val="24"/>
        </w:rPr>
        <w:t>Por ejemplo:</w:t>
      </w:r>
    </w:p>
    <w:p w14:paraId="480DB5E4" w14:textId="77777777" w:rsidR="00E175FD" w:rsidRPr="00E175FD" w:rsidRDefault="00E175FD" w:rsidP="00E175FD">
      <w:pPr>
        <w:spacing w:after="0" w:line="240" w:lineRule="auto"/>
        <w:jc w:val="both"/>
        <w:rPr>
          <w:b/>
          <w:bCs/>
          <w:sz w:val="24"/>
          <w:szCs w:val="24"/>
        </w:rPr>
      </w:pPr>
      <w:r w:rsidRPr="00E175FD">
        <w:rPr>
          <w:b/>
          <w:bCs/>
          <w:sz w:val="24"/>
          <w:szCs w:val="24"/>
        </w:rPr>
        <w:t>Requisitos Obligatorios</w:t>
      </w:r>
    </w:p>
    <w:p w14:paraId="5107BB8D" w14:textId="77777777" w:rsidR="00E175FD" w:rsidRPr="00E175FD" w:rsidRDefault="00E175FD" w:rsidP="00E175FD">
      <w:pPr>
        <w:spacing w:after="0" w:line="240" w:lineRule="auto"/>
        <w:ind w:left="708"/>
        <w:rPr>
          <w:sz w:val="24"/>
          <w:szCs w:val="24"/>
        </w:rPr>
      </w:pPr>
      <w:r w:rsidRPr="00E175FD">
        <w:rPr>
          <w:sz w:val="24"/>
          <w:szCs w:val="24"/>
        </w:rPr>
        <w:t>• Ingeniería Industrial.</w:t>
      </w:r>
      <w:r w:rsidRPr="00E175FD">
        <w:rPr>
          <w:sz w:val="24"/>
          <w:szCs w:val="24"/>
        </w:rPr>
        <w:br/>
        <w:t>• 5 años de experiencia.</w:t>
      </w:r>
      <w:r w:rsidRPr="00E175FD">
        <w:rPr>
          <w:sz w:val="24"/>
          <w:szCs w:val="24"/>
        </w:rPr>
        <w:br/>
        <w:t>• Dominio de Excel.</w:t>
      </w:r>
    </w:p>
    <w:p w14:paraId="30746491" w14:textId="309FA4F4" w:rsidR="00E175FD" w:rsidRPr="00E175FD" w:rsidRDefault="00E175FD" w:rsidP="00E175FD">
      <w:pPr>
        <w:spacing w:after="0" w:line="240" w:lineRule="auto"/>
        <w:jc w:val="both"/>
        <w:rPr>
          <w:sz w:val="24"/>
          <w:szCs w:val="24"/>
        </w:rPr>
      </w:pPr>
      <w:r w:rsidRPr="00E175FD">
        <w:rPr>
          <w:sz w:val="24"/>
          <w:szCs w:val="24"/>
        </w:rPr>
        <w:t>Si un candidato no cumple estos requisitos mínimos, queda automáticamente clasificado como:</w:t>
      </w:r>
      <w:r>
        <w:rPr>
          <w:sz w:val="24"/>
          <w:szCs w:val="24"/>
        </w:rPr>
        <w:t xml:space="preserve"> </w:t>
      </w:r>
      <w:r w:rsidRPr="00E175FD">
        <w:rPr>
          <w:b/>
          <w:bCs/>
          <w:sz w:val="24"/>
          <w:szCs w:val="24"/>
        </w:rPr>
        <w:t>No Elegible</w:t>
      </w:r>
      <w:r>
        <w:rPr>
          <w:sz w:val="24"/>
          <w:szCs w:val="24"/>
        </w:rPr>
        <w:t xml:space="preserve"> </w:t>
      </w:r>
      <w:r w:rsidRPr="00E175FD">
        <w:rPr>
          <w:sz w:val="24"/>
          <w:szCs w:val="24"/>
        </w:rPr>
        <w:t>Esto reduce significativamente el volumen de revisión manual.</w:t>
      </w:r>
    </w:p>
    <w:p w14:paraId="7C42E97C" w14:textId="7787E154" w:rsidR="00E175FD" w:rsidRPr="00E175FD" w:rsidRDefault="00E175FD" w:rsidP="00E175FD">
      <w:pPr>
        <w:spacing w:after="0" w:line="240" w:lineRule="auto"/>
        <w:jc w:val="both"/>
        <w:rPr>
          <w:sz w:val="24"/>
          <w:szCs w:val="24"/>
        </w:rPr>
      </w:pPr>
    </w:p>
    <w:p w14:paraId="2E043FF2" w14:textId="77777777" w:rsidR="00E175FD" w:rsidRPr="00E175FD" w:rsidRDefault="00E175FD" w:rsidP="00E175FD">
      <w:pPr>
        <w:spacing w:after="0" w:line="240" w:lineRule="auto"/>
        <w:jc w:val="both"/>
        <w:rPr>
          <w:b/>
          <w:bCs/>
          <w:sz w:val="24"/>
          <w:szCs w:val="24"/>
        </w:rPr>
      </w:pPr>
      <w:r w:rsidRPr="00E175FD">
        <w:rPr>
          <w:b/>
          <w:bCs/>
          <w:sz w:val="24"/>
          <w:szCs w:val="24"/>
        </w:rPr>
        <w:t>Sistema de Puntuación</w:t>
      </w:r>
    </w:p>
    <w:p w14:paraId="7415F12A" w14:textId="77777777" w:rsidR="00E175FD" w:rsidRPr="00E175FD" w:rsidRDefault="00E175FD" w:rsidP="00E175FD">
      <w:pPr>
        <w:spacing w:after="0" w:line="240" w:lineRule="auto"/>
        <w:jc w:val="both"/>
        <w:rPr>
          <w:sz w:val="24"/>
          <w:szCs w:val="24"/>
        </w:rPr>
      </w:pPr>
      <w:r w:rsidRPr="00E175FD">
        <w:rPr>
          <w:sz w:val="24"/>
          <w:szCs w:val="24"/>
        </w:rPr>
        <w:t>Para los candidatos que cumplen los requisitos mínimos, la IA debe asignar una puntuación basada en factores como:</w:t>
      </w:r>
    </w:p>
    <w:tbl>
      <w:tblPr>
        <w:tblW w:w="0" w:type="auto"/>
        <w:jc w:val="center"/>
        <w:tblCellSpacing w:w="15" w:type="dxa"/>
        <w:tblCellMar>
          <w:top w:w="15" w:type="dxa"/>
          <w:left w:w="15" w:type="dxa"/>
          <w:bottom w:w="15" w:type="dxa"/>
          <w:right w:w="15" w:type="dxa"/>
        </w:tblCellMar>
        <w:tblLook w:val="04A0" w:firstRow="1" w:lastRow="0" w:firstColumn="1" w:lastColumn="0" w:noHBand="0" w:noVBand="1"/>
      </w:tblPr>
      <w:tblGrid>
        <w:gridCol w:w="2315"/>
        <w:gridCol w:w="545"/>
      </w:tblGrid>
      <w:tr w:rsidR="00E175FD" w:rsidRPr="00E175FD" w14:paraId="48499CEF" w14:textId="77777777" w:rsidTr="00E175FD">
        <w:trPr>
          <w:tblHeader/>
          <w:tblCellSpacing w:w="15" w:type="dxa"/>
          <w:jc w:val="center"/>
        </w:trPr>
        <w:tc>
          <w:tcPr>
            <w:tcW w:w="0" w:type="auto"/>
            <w:vAlign w:val="center"/>
            <w:hideMark/>
          </w:tcPr>
          <w:p w14:paraId="08D1D8B0" w14:textId="77777777" w:rsidR="00E175FD" w:rsidRPr="00E175FD" w:rsidRDefault="00E175FD" w:rsidP="00E175FD">
            <w:pPr>
              <w:spacing w:after="0" w:line="240" w:lineRule="auto"/>
              <w:jc w:val="both"/>
              <w:rPr>
                <w:b/>
                <w:bCs/>
                <w:sz w:val="24"/>
                <w:szCs w:val="24"/>
              </w:rPr>
            </w:pPr>
            <w:r w:rsidRPr="00E175FD">
              <w:rPr>
                <w:b/>
                <w:bCs/>
                <w:sz w:val="24"/>
                <w:szCs w:val="24"/>
              </w:rPr>
              <w:t>Factor</w:t>
            </w:r>
          </w:p>
        </w:tc>
        <w:tc>
          <w:tcPr>
            <w:tcW w:w="0" w:type="auto"/>
            <w:vAlign w:val="center"/>
            <w:hideMark/>
          </w:tcPr>
          <w:p w14:paraId="7572984C" w14:textId="77777777" w:rsidR="00E175FD" w:rsidRPr="00E175FD" w:rsidRDefault="00E175FD" w:rsidP="00E175FD">
            <w:pPr>
              <w:spacing w:after="0" w:line="240" w:lineRule="auto"/>
              <w:jc w:val="both"/>
              <w:rPr>
                <w:b/>
                <w:bCs/>
                <w:sz w:val="24"/>
                <w:szCs w:val="24"/>
              </w:rPr>
            </w:pPr>
            <w:r w:rsidRPr="00E175FD">
              <w:rPr>
                <w:b/>
                <w:bCs/>
                <w:sz w:val="24"/>
                <w:szCs w:val="24"/>
              </w:rPr>
              <w:t>Peso</w:t>
            </w:r>
          </w:p>
        </w:tc>
      </w:tr>
      <w:tr w:rsidR="00E175FD" w:rsidRPr="00E175FD" w14:paraId="7BCD4D7B" w14:textId="77777777" w:rsidTr="00E175FD">
        <w:trPr>
          <w:tblCellSpacing w:w="15" w:type="dxa"/>
          <w:jc w:val="center"/>
        </w:trPr>
        <w:tc>
          <w:tcPr>
            <w:tcW w:w="0" w:type="auto"/>
            <w:vAlign w:val="center"/>
            <w:hideMark/>
          </w:tcPr>
          <w:p w14:paraId="4B166A72" w14:textId="77777777" w:rsidR="00E175FD" w:rsidRPr="00E175FD" w:rsidRDefault="00E175FD" w:rsidP="00E175FD">
            <w:pPr>
              <w:spacing w:after="0" w:line="240" w:lineRule="auto"/>
              <w:jc w:val="both"/>
              <w:rPr>
                <w:sz w:val="24"/>
                <w:szCs w:val="24"/>
              </w:rPr>
            </w:pPr>
            <w:r w:rsidRPr="00E175FD">
              <w:rPr>
                <w:sz w:val="24"/>
                <w:szCs w:val="24"/>
              </w:rPr>
              <w:t>Formación Académica</w:t>
            </w:r>
          </w:p>
        </w:tc>
        <w:tc>
          <w:tcPr>
            <w:tcW w:w="0" w:type="auto"/>
            <w:vAlign w:val="center"/>
            <w:hideMark/>
          </w:tcPr>
          <w:p w14:paraId="35FE674A" w14:textId="77777777" w:rsidR="00E175FD" w:rsidRPr="00E175FD" w:rsidRDefault="00E175FD" w:rsidP="00E175FD">
            <w:pPr>
              <w:spacing w:after="0" w:line="240" w:lineRule="auto"/>
              <w:jc w:val="center"/>
              <w:rPr>
                <w:sz w:val="24"/>
                <w:szCs w:val="24"/>
              </w:rPr>
            </w:pPr>
            <w:r w:rsidRPr="00E175FD">
              <w:rPr>
                <w:sz w:val="24"/>
                <w:szCs w:val="24"/>
              </w:rPr>
              <w:t>15%</w:t>
            </w:r>
          </w:p>
        </w:tc>
      </w:tr>
      <w:tr w:rsidR="00E175FD" w:rsidRPr="00E175FD" w14:paraId="03B007B1" w14:textId="77777777" w:rsidTr="00E175FD">
        <w:trPr>
          <w:tblCellSpacing w:w="15" w:type="dxa"/>
          <w:jc w:val="center"/>
        </w:trPr>
        <w:tc>
          <w:tcPr>
            <w:tcW w:w="0" w:type="auto"/>
            <w:vAlign w:val="center"/>
            <w:hideMark/>
          </w:tcPr>
          <w:p w14:paraId="0E227274" w14:textId="77777777" w:rsidR="00E175FD" w:rsidRPr="00E175FD" w:rsidRDefault="00E175FD" w:rsidP="00E175FD">
            <w:pPr>
              <w:spacing w:after="0" w:line="240" w:lineRule="auto"/>
              <w:jc w:val="both"/>
              <w:rPr>
                <w:sz w:val="24"/>
                <w:szCs w:val="24"/>
              </w:rPr>
            </w:pPr>
            <w:r w:rsidRPr="00E175FD">
              <w:rPr>
                <w:sz w:val="24"/>
                <w:szCs w:val="24"/>
              </w:rPr>
              <w:t>Experiencia General</w:t>
            </w:r>
          </w:p>
        </w:tc>
        <w:tc>
          <w:tcPr>
            <w:tcW w:w="0" w:type="auto"/>
            <w:vAlign w:val="center"/>
            <w:hideMark/>
          </w:tcPr>
          <w:p w14:paraId="5A8D8EE7" w14:textId="77777777" w:rsidR="00E175FD" w:rsidRPr="00E175FD" w:rsidRDefault="00E175FD" w:rsidP="00E175FD">
            <w:pPr>
              <w:spacing w:after="0" w:line="240" w:lineRule="auto"/>
              <w:jc w:val="center"/>
              <w:rPr>
                <w:sz w:val="24"/>
                <w:szCs w:val="24"/>
              </w:rPr>
            </w:pPr>
            <w:r w:rsidRPr="00E175FD">
              <w:rPr>
                <w:sz w:val="24"/>
                <w:szCs w:val="24"/>
              </w:rPr>
              <w:t>20%</w:t>
            </w:r>
          </w:p>
        </w:tc>
      </w:tr>
      <w:tr w:rsidR="00E175FD" w:rsidRPr="00E175FD" w14:paraId="571DAFF7" w14:textId="77777777" w:rsidTr="00E175FD">
        <w:trPr>
          <w:tblCellSpacing w:w="15" w:type="dxa"/>
          <w:jc w:val="center"/>
        </w:trPr>
        <w:tc>
          <w:tcPr>
            <w:tcW w:w="0" w:type="auto"/>
            <w:vAlign w:val="center"/>
            <w:hideMark/>
          </w:tcPr>
          <w:p w14:paraId="1323C7A0" w14:textId="77777777" w:rsidR="00E175FD" w:rsidRPr="00E175FD" w:rsidRDefault="00E175FD" w:rsidP="00E175FD">
            <w:pPr>
              <w:spacing w:after="0" w:line="240" w:lineRule="auto"/>
              <w:jc w:val="both"/>
              <w:rPr>
                <w:sz w:val="24"/>
                <w:szCs w:val="24"/>
              </w:rPr>
            </w:pPr>
            <w:r w:rsidRPr="00E175FD">
              <w:rPr>
                <w:sz w:val="24"/>
                <w:szCs w:val="24"/>
              </w:rPr>
              <w:t>Experiencia Específica</w:t>
            </w:r>
          </w:p>
        </w:tc>
        <w:tc>
          <w:tcPr>
            <w:tcW w:w="0" w:type="auto"/>
            <w:vAlign w:val="center"/>
            <w:hideMark/>
          </w:tcPr>
          <w:p w14:paraId="5EAE130D" w14:textId="77777777" w:rsidR="00E175FD" w:rsidRPr="00E175FD" w:rsidRDefault="00E175FD" w:rsidP="00E175FD">
            <w:pPr>
              <w:spacing w:after="0" w:line="240" w:lineRule="auto"/>
              <w:jc w:val="center"/>
              <w:rPr>
                <w:sz w:val="24"/>
                <w:szCs w:val="24"/>
              </w:rPr>
            </w:pPr>
            <w:r w:rsidRPr="00E175FD">
              <w:rPr>
                <w:sz w:val="24"/>
                <w:szCs w:val="24"/>
              </w:rPr>
              <w:t>25%</w:t>
            </w:r>
          </w:p>
        </w:tc>
      </w:tr>
      <w:tr w:rsidR="00E175FD" w:rsidRPr="00E175FD" w14:paraId="5F6B33AE" w14:textId="77777777" w:rsidTr="00E175FD">
        <w:trPr>
          <w:tblCellSpacing w:w="15" w:type="dxa"/>
          <w:jc w:val="center"/>
        </w:trPr>
        <w:tc>
          <w:tcPr>
            <w:tcW w:w="0" w:type="auto"/>
            <w:vAlign w:val="center"/>
            <w:hideMark/>
          </w:tcPr>
          <w:p w14:paraId="28F47332" w14:textId="77777777" w:rsidR="00E175FD" w:rsidRPr="00E175FD" w:rsidRDefault="00E175FD" w:rsidP="00E175FD">
            <w:pPr>
              <w:spacing w:after="0" w:line="240" w:lineRule="auto"/>
              <w:jc w:val="both"/>
              <w:rPr>
                <w:sz w:val="24"/>
                <w:szCs w:val="24"/>
              </w:rPr>
            </w:pPr>
            <w:r w:rsidRPr="00E175FD">
              <w:rPr>
                <w:sz w:val="24"/>
                <w:szCs w:val="24"/>
              </w:rPr>
              <w:t>Competencias Técnicas</w:t>
            </w:r>
          </w:p>
        </w:tc>
        <w:tc>
          <w:tcPr>
            <w:tcW w:w="0" w:type="auto"/>
            <w:vAlign w:val="center"/>
            <w:hideMark/>
          </w:tcPr>
          <w:p w14:paraId="44F3FE2F" w14:textId="77777777" w:rsidR="00E175FD" w:rsidRPr="00E175FD" w:rsidRDefault="00E175FD" w:rsidP="00E175FD">
            <w:pPr>
              <w:spacing w:after="0" w:line="240" w:lineRule="auto"/>
              <w:jc w:val="center"/>
              <w:rPr>
                <w:sz w:val="24"/>
                <w:szCs w:val="24"/>
              </w:rPr>
            </w:pPr>
            <w:r w:rsidRPr="00E175FD">
              <w:rPr>
                <w:sz w:val="24"/>
                <w:szCs w:val="24"/>
              </w:rPr>
              <w:t>20%</w:t>
            </w:r>
          </w:p>
        </w:tc>
      </w:tr>
      <w:tr w:rsidR="00E175FD" w:rsidRPr="00E175FD" w14:paraId="458A89E5" w14:textId="77777777" w:rsidTr="00E175FD">
        <w:trPr>
          <w:tblCellSpacing w:w="15" w:type="dxa"/>
          <w:jc w:val="center"/>
        </w:trPr>
        <w:tc>
          <w:tcPr>
            <w:tcW w:w="0" w:type="auto"/>
            <w:vAlign w:val="center"/>
            <w:hideMark/>
          </w:tcPr>
          <w:p w14:paraId="2EAA758D" w14:textId="77777777" w:rsidR="00E175FD" w:rsidRPr="00E175FD" w:rsidRDefault="00E175FD" w:rsidP="00E175FD">
            <w:pPr>
              <w:spacing w:after="0" w:line="240" w:lineRule="auto"/>
              <w:jc w:val="both"/>
              <w:rPr>
                <w:sz w:val="24"/>
                <w:szCs w:val="24"/>
              </w:rPr>
            </w:pPr>
            <w:r w:rsidRPr="00E175FD">
              <w:rPr>
                <w:sz w:val="24"/>
                <w:szCs w:val="24"/>
              </w:rPr>
              <w:t>Certificaciones</w:t>
            </w:r>
          </w:p>
        </w:tc>
        <w:tc>
          <w:tcPr>
            <w:tcW w:w="0" w:type="auto"/>
            <w:vAlign w:val="center"/>
            <w:hideMark/>
          </w:tcPr>
          <w:p w14:paraId="5C6C65CE" w14:textId="77777777" w:rsidR="00E175FD" w:rsidRPr="00E175FD" w:rsidRDefault="00E175FD" w:rsidP="00E175FD">
            <w:pPr>
              <w:spacing w:after="0" w:line="240" w:lineRule="auto"/>
              <w:jc w:val="center"/>
              <w:rPr>
                <w:sz w:val="24"/>
                <w:szCs w:val="24"/>
              </w:rPr>
            </w:pPr>
            <w:r w:rsidRPr="00E175FD">
              <w:rPr>
                <w:sz w:val="24"/>
                <w:szCs w:val="24"/>
              </w:rPr>
              <w:t>10%</w:t>
            </w:r>
          </w:p>
        </w:tc>
      </w:tr>
      <w:tr w:rsidR="00E175FD" w:rsidRPr="00E175FD" w14:paraId="14362B3F" w14:textId="77777777" w:rsidTr="00E175FD">
        <w:trPr>
          <w:tblCellSpacing w:w="15" w:type="dxa"/>
          <w:jc w:val="center"/>
        </w:trPr>
        <w:tc>
          <w:tcPr>
            <w:tcW w:w="0" w:type="auto"/>
            <w:vAlign w:val="center"/>
            <w:hideMark/>
          </w:tcPr>
          <w:p w14:paraId="6ED8EBE8" w14:textId="77777777" w:rsidR="00E175FD" w:rsidRPr="00E175FD" w:rsidRDefault="00E175FD" w:rsidP="00E175FD">
            <w:pPr>
              <w:spacing w:after="0" w:line="240" w:lineRule="auto"/>
              <w:jc w:val="both"/>
              <w:rPr>
                <w:sz w:val="24"/>
                <w:szCs w:val="24"/>
              </w:rPr>
            </w:pPr>
            <w:r w:rsidRPr="00E175FD">
              <w:rPr>
                <w:sz w:val="24"/>
                <w:szCs w:val="24"/>
              </w:rPr>
              <w:t>Idiomas</w:t>
            </w:r>
          </w:p>
        </w:tc>
        <w:tc>
          <w:tcPr>
            <w:tcW w:w="0" w:type="auto"/>
            <w:vAlign w:val="center"/>
            <w:hideMark/>
          </w:tcPr>
          <w:p w14:paraId="12DF1BB2" w14:textId="77777777" w:rsidR="00E175FD" w:rsidRPr="00E175FD" w:rsidRDefault="00E175FD" w:rsidP="00E175FD">
            <w:pPr>
              <w:spacing w:after="0" w:line="240" w:lineRule="auto"/>
              <w:jc w:val="center"/>
              <w:rPr>
                <w:sz w:val="24"/>
                <w:szCs w:val="24"/>
              </w:rPr>
            </w:pPr>
            <w:r w:rsidRPr="00E175FD">
              <w:rPr>
                <w:sz w:val="24"/>
                <w:szCs w:val="24"/>
              </w:rPr>
              <w:t>5%</w:t>
            </w:r>
          </w:p>
        </w:tc>
      </w:tr>
      <w:tr w:rsidR="00E175FD" w:rsidRPr="00E175FD" w14:paraId="6F3BFCD5" w14:textId="77777777" w:rsidTr="00E175FD">
        <w:trPr>
          <w:tblCellSpacing w:w="15" w:type="dxa"/>
          <w:jc w:val="center"/>
        </w:trPr>
        <w:tc>
          <w:tcPr>
            <w:tcW w:w="0" w:type="auto"/>
            <w:vAlign w:val="center"/>
            <w:hideMark/>
          </w:tcPr>
          <w:p w14:paraId="7D25D079" w14:textId="77777777" w:rsidR="00E175FD" w:rsidRPr="00E175FD" w:rsidRDefault="00E175FD" w:rsidP="00E175FD">
            <w:pPr>
              <w:spacing w:after="0" w:line="240" w:lineRule="auto"/>
              <w:jc w:val="both"/>
              <w:rPr>
                <w:sz w:val="24"/>
                <w:szCs w:val="24"/>
              </w:rPr>
            </w:pPr>
            <w:r w:rsidRPr="00E175FD">
              <w:rPr>
                <w:sz w:val="24"/>
                <w:szCs w:val="24"/>
              </w:rPr>
              <w:t>Otros Factores</w:t>
            </w:r>
          </w:p>
        </w:tc>
        <w:tc>
          <w:tcPr>
            <w:tcW w:w="0" w:type="auto"/>
            <w:vAlign w:val="center"/>
            <w:hideMark/>
          </w:tcPr>
          <w:p w14:paraId="2EBBA1D4" w14:textId="77777777" w:rsidR="00E175FD" w:rsidRPr="00E175FD" w:rsidRDefault="00E175FD" w:rsidP="00E175FD">
            <w:pPr>
              <w:spacing w:after="0" w:line="240" w:lineRule="auto"/>
              <w:jc w:val="center"/>
              <w:rPr>
                <w:sz w:val="24"/>
                <w:szCs w:val="24"/>
              </w:rPr>
            </w:pPr>
            <w:r w:rsidRPr="00E175FD">
              <w:rPr>
                <w:sz w:val="24"/>
                <w:szCs w:val="24"/>
              </w:rPr>
              <w:t>5%</w:t>
            </w:r>
          </w:p>
        </w:tc>
      </w:tr>
    </w:tbl>
    <w:p w14:paraId="6B5F67C5" w14:textId="77777777" w:rsidR="00E175FD" w:rsidRPr="00E175FD" w:rsidRDefault="00E175FD" w:rsidP="00E175FD">
      <w:pPr>
        <w:spacing w:after="0" w:line="240" w:lineRule="auto"/>
        <w:jc w:val="both"/>
        <w:rPr>
          <w:sz w:val="24"/>
          <w:szCs w:val="24"/>
        </w:rPr>
      </w:pPr>
      <w:r w:rsidRPr="00E175FD">
        <w:rPr>
          <w:sz w:val="24"/>
          <w:szCs w:val="24"/>
        </w:rPr>
        <w:t>La ponderación puede configurarse para cada vacante.</w:t>
      </w:r>
    </w:p>
    <w:p w14:paraId="461CDC17" w14:textId="32DC58AA" w:rsidR="00E175FD" w:rsidRPr="00E175FD" w:rsidRDefault="00E175FD" w:rsidP="00E175FD">
      <w:pPr>
        <w:spacing w:after="0" w:line="240" w:lineRule="auto"/>
        <w:jc w:val="both"/>
        <w:rPr>
          <w:sz w:val="24"/>
          <w:szCs w:val="24"/>
        </w:rPr>
      </w:pPr>
    </w:p>
    <w:p w14:paraId="6B134CFF" w14:textId="77777777" w:rsidR="00E175FD" w:rsidRDefault="00E175FD" w:rsidP="00E175FD">
      <w:pPr>
        <w:spacing w:after="0" w:line="240" w:lineRule="auto"/>
        <w:jc w:val="both"/>
        <w:rPr>
          <w:b/>
          <w:bCs/>
          <w:sz w:val="24"/>
          <w:szCs w:val="24"/>
        </w:rPr>
      </w:pPr>
    </w:p>
    <w:p w14:paraId="17A7868D" w14:textId="77777777" w:rsidR="00E175FD" w:rsidRDefault="00E175FD" w:rsidP="00E175FD">
      <w:pPr>
        <w:spacing w:after="0" w:line="240" w:lineRule="auto"/>
        <w:jc w:val="both"/>
        <w:rPr>
          <w:b/>
          <w:bCs/>
          <w:sz w:val="24"/>
          <w:szCs w:val="24"/>
        </w:rPr>
      </w:pPr>
    </w:p>
    <w:p w14:paraId="37FAEC35" w14:textId="77777777" w:rsidR="00E175FD" w:rsidRDefault="00E175FD" w:rsidP="00E175FD">
      <w:pPr>
        <w:spacing w:after="0" w:line="240" w:lineRule="auto"/>
        <w:jc w:val="both"/>
        <w:rPr>
          <w:b/>
          <w:bCs/>
          <w:sz w:val="24"/>
          <w:szCs w:val="24"/>
        </w:rPr>
      </w:pPr>
    </w:p>
    <w:p w14:paraId="4DDA6E17" w14:textId="77777777" w:rsidR="00E175FD" w:rsidRDefault="00E175FD" w:rsidP="00E175FD">
      <w:pPr>
        <w:spacing w:after="0" w:line="240" w:lineRule="auto"/>
        <w:jc w:val="both"/>
        <w:rPr>
          <w:b/>
          <w:bCs/>
          <w:sz w:val="24"/>
          <w:szCs w:val="24"/>
        </w:rPr>
      </w:pPr>
    </w:p>
    <w:p w14:paraId="5C342B01" w14:textId="304478C8" w:rsidR="00E175FD" w:rsidRPr="00E175FD" w:rsidRDefault="00E175FD" w:rsidP="00E175FD">
      <w:pPr>
        <w:spacing w:after="0" w:line="240" w:lineRule="auto"/>
        <w:jc w:val="both"/>
        <w:rPr>
          <w:b/>
          <w:bCs/>
          <w:sz w:val="24"/>
          <w:szCs w:val="24"/>
        </w:rPr>
      </w:pPr>
      <w:r w:rsidRPr="00E175FD">
        <w:rPr>
          <w:b/>
          <w:bCs/>
          <w:sz w:val="24"/>
          <w:szCs w:val="24"/>
        </w:rPr>
        <w:lastRenderedPageBreak/>
        <w:t>Generación Automática del Ranking</w:t>
      </w:r>
    </w:p>
    <w:p w14:paraId="5862BE99" w14:textId="77777777" w:rsidR="00E175FD" w:rsidRPr="00E175FD" w:rsidRDefault="00E175FD" w:rsidP="00E175FD">
      <w:pPr>
        <w:spacing w:after="0" w:line="240" w:lineRule="auto"/>
        <w:jc w:val="both"/>
        <w:rPr>
          <w:sz w:val="24"/>
          <w:szCs w:val="24"/>
        </w:rPr>
      </w:pPr>
      <w:r w:rsidRPr="00E175FD">
        <w:rPr>
          <w:sz w:val="24"/>
          <w:szCs w:val="24"/>
        </w:rPr>
        <w:t>Una vez completado el análisis, el sistema debe generar:</w:t>
      </w:r>
    </w:p>
    <w:p w14:paraId="5F36C960" w14:textId="77777777" w:rsidR="00E175FD" w:rsidRPr="00E175FD" w:rsidRDefault="00E175FD" w:rsidP="00D60D34">
      <w:pPr>
        <w:pStyle w:val="Prrafodelista"/>
        <w:numPr>
          <w:ilvl w:val="0"/>
          <w:numId w:val="608"/>
        </w:numPr>
        <w:spacing w:after="0" w:line="240" w:lineRule="auto"/>
        <w:rPr>
          <w:b/>
          <w:bCs/>
          <w:sz w:val="24"/>
          <w:szCs w:val="24"/>
          <w:lang w:val="en-029"/>
        </w:rPr>
      </w:pPr>
      <w:r w:rsidRPr="00E175FD">
        <w:rPr>
          <w:b/>
          <w:bCs/>
          <w:sz w:val="24"/>
          <w:szCs w:val="24"/>
          <w:lang w:val="en-029"/>
        </w:rPr>
        <w:t>Top 10 Candidatos</w:t>
      </w:r>
    </w:p>
    <w:p w14:paraId="53D840E4" w14:textId="77777777" w:rsidR="00E175FD" w:rsidRPr="00E175FD" w:rsidRDefault="00E175FD" w:rsidP="00D60D34">
      <w:pPr>
        <w:pStyle w:val="Prrafodelista"/>
        <w:numPr>
          <w:ilvl w:val="0"/>
          <w:numId w:val="608"/>
        </w:numPr>
        <w:spacing w:after="0" w:line="240" w:lineRule="auto"/>
        <w:rPr>
          <w:b/>
          <w:bCs/>
          <w:sz w:val="24"/>
          <w:szCs w:val="24"/>
          <w:lang w:val="en-029"/>
        </w:rPr>
      </w:pPr>
      <w:r w:rsidRPr="00E175FD">
        <w:rPr>
          <w:b/>
          <w:bCs/>
          <w:sz w:val="24"/>
          <w:szCs w:val="24"/>
          <w:lang w:val="en-029"/>
        </w:rPr>
        <w:t>Top 20 Candidatos</w:t>
      </w:r>
    </w:p>
    <w:p w14:paraId="2A3E3C94" w14:textId="77777777" w:rsidR="00E175FD" w:rsidRPr="00E175FD" w:rsidRDefault="00E175FD" w:rsidP="00D60D34">
      <w:pPr>
        <w:pStyle w:val="Prrafodelista"/>
        <w:numPr>
          <w:ilvl w:val="0"/>
          <w:numId w:val="608"/>
        </w:numPr>
        <w:spacing w:after="0" w:line="240" w:lineRule="auto"/>
        <w:rPr>
          <w:b/>
          <w:bCs/>
          <w:sz w:val="24"/>
          <w:szCs w:val="24"/>
          <w:lang w:val="en-029"/>
        </w:rPr>
      </w:pPr>
      <w:r w:rsidRPr="00E175FD">
        <w:rPr>
          <w:b/>
          <w:bCs/>
          <w:sz w:val="24"/>
          <w:szCs w:val="24"/>
          <w:lang w:val="en-029"/>
        </w:rPr>
        <w:t>Ranking Completo</w:t>
      </w:r>
    </w:p>
    <w:p w14:paraId="30A6B3C3" w14:textId="77777777" w:rsidR="00E175FD" w:rsidRPr="00E175FD" w:rsidRDefault="00E175FD" w:rsidP="00E175FD">
      <w:pPr>
        <w:spacing w:after="0" w:line="240" w:lineRule="auto"/>
        <w:ind w:left="708"/>
        <w:rPr>
          <w:sz w:val="24"/>
          <w:szCs w:val="24"/>
        </w:rPr>
      </w:pPr>
      <w:r w:rsidRPr="00E175FD">
        <w:rPr>
          <w:sz w:val="24"/>
          <w:szCs w:val="24"/>
        </w:rPr>
        <w:t>Mostrando:</w:t>
      </w:r>
    </w:p>
    <w:p w14:paraId="064B09F3" w14:textId="77777777" w:rsidR="00E175FD" w:rsidRPr="00E175FD" w:rsidRDefault="00E175FD" w:rsidP="00E175FD">
      <w:pPr>
        <w:spacing w:after="0" w:line="240" w:lineRule="auto"/>
        <w:ind w:left="1416"/>
        <w:rPr>
          <w:sz w:val="24"/>
          <w:szCs w:val="24"/>
        </w:rPr>
      </w:pPr>
      <w:r w:rsidRPr="00E175FD">
        <w:rPr>
          <w:sz w:val="24"/>
          <w:szCs w:val="24"/>
        </w:rPr>
        <w:t>• Puntuación total.</w:t>
      </w:r>
      <w:r w:rsidRPr="00E175FD">
        <w:rPr>
          <w:sz w:val="24"/>
          <w:szCs w:val="24"/>
        </w:rPr>
        <w:br/>
        <w:t>• Fortalezas.</w:t>
      </w:r>
      <w:r w:rsidRPr="00E175FD">
        <w:rPr>
          <w:sz w:val="24"/>
          <w:szCs w:val="24"/>
        </w:rPr>
        <w:br/>
        <w:t>• Debilidades.</w:t>
      </w:r>
      <w:r w:rsidRPr="00E175FD">
        <w:rPr>
          <w:sz w:val="24"/>
          <w:szCs w:val="24"/>
        </w:rPr>
        <w:br/>
        <w:t>• Nivel de ajuste.</w:t>
      </w:r>
    </w:p>
    <w:p w14:paraId="07C9550C" w14:textId="77777777" w:rsidR="00E175FD" w:rsidRPr="00E175FD" w:rsidRDefault="00E175FD" w:rsidP="00E175FD">
      <w:pPr>
        <w:spacing w:after="0" w:line="240" w:lineRule="auto"/>
        <w:jc w:val="both"/>
        <w:rPr>
          <w:sz w:val="24"/>
          <w:szCs w:val="24"/>
        </w:rPr>
      </w:pPr>
      <w:r w:rsidRPr="00E175FD">
        <w:rPr>
          <w:sz w:val="24"/>
          <w:szCs w:val="24"/>
        </w:rPr>
        <w:t>Esto permite enfocar entrevistas únicamente en los perfiles más prometedores.</w:t>
      </w:r>
    </w:p>
    <w:p w14:paraId="51D04F73" w14:textId="5A65B5B2" w:rsidR="00E175FD" w:rsidRPr="00E175FD" w:rsidRDefault="00E175FD" w:rsidP="00E175FD">
      <w:pPr>
        <w:spacing w:after="0" w:line="240" w:lineRule="auto"/>
        <w:jc w:val="both"/>
        <w:rPr>
          <w:sz w:val="24"/>
          <w:szCs w:val="24"/>
        </w:rPr>
      </w:pPr>
    </w:p>
    <w:p w14:paraId="3F84E16B" w14:textId="77777777" w:rsidR="00E175FD" w:rsidRPr="00E175FD" w:rsidRDefault="00E175FD" w:rsidP="00E175FD">
      <w:pPr>
        <w:spacing w:after="0" w:line="240" w:lineRule="auto"/>
        <w:jc w:val="both"/>
        <w:rPr>
          <w:b/>
          <w:bCs/>
          <w:sz w:val="24"/>
          <w:szCs w:val="24"/>
        </w:rPr>
      </w:pPr>
      <w:r w:rsidRPr="00E175FD">
        <w:rPr>
          <w:b/>
          <w:bCs/>
          <w:sz w:val="24"/>
          <w:szCs w:val="24"/>
        </w:rPr>
        <w:t>Explicabilidad de la IA</w:t>
      </w:r>
    </w:p>
    <w:p w14:paraId="67C89C43" w14:textId="77777777" w:rsidR="00E175FD" w:rsidRPr="00E175FD" w:rsidRDefault="00E175FD" w:rsidP="00E175FD">
      <w:pPr>
        <w:spacing w:after="0" w:line="240" w:lineRule="auto"/>
        <w:jc w:val="both"/>
        <w:rPr>
          <w:sz w:val="24"/>
          <w:szCs w:val="24"/>
        </w:rPr>
      </w:pPr>
      <w:r w:rsidRPr="00E175FD">
        <w:rPr>
          <w:sz w:val="24"/>
          <w:szCs w:val="24"/>
        </w:rPr>
        <w:t>IOS-PYME recomienda que la IA justifique sus recomendaciones.</w:t>
      </w:r>
    </w:p>
    <w:p w14:paraId="566649CD" w14:textId="72BC2772" w:rsidR="00E175FD" w:rsidRPr="00E175FD" w:rsidRDefault="00E175FD" w:rsidP="00E175FD">
      <w:pPr>
        <w:spacing w:after="0" w:line="240" w:lineRule="auto"/>
        <w:jc w:val="both"/>
        <w:rPr>
          <w:sz w:val="24"/>
          <w:szCs w:val="24"/>
        </w:rPr>
      </w:pPr>
      <w:r w:rsidRPr="00E175FD">
        <w:rPr>
          <w:sz w:val="24"/>
          <w:szCs w:val="24"/>
        </w:rPr>
        <w:t>Por ejemplo:</w:t>
      </w:r>
      <w:r>
        <w:rPr>
          <w:sz w:val="24"/>
          <w:szCs w:val="24"/>
        </w:rPr>
        <w:t xml:space="preserve"> </w:t>
      </w:r>
      <w:r w:rsidRPr="00E175FD">
        <w:rPr>
          <w:b/>
          <w:bCs/>
          <w:sz w:val="24"/>
          <w:szCs w:val="24"/>
        </w:rPr>
        <w:t>Candidato A</w:t>
      </w:r>
    </w:p>
    <w:p w14:paraId="2D2A20D4" w14:textId="77777777" w:rsidR="00E175FD" w:rsidRPr="00E175FD" w:rsidRDefault="00E175FD" w:rsidP="00E175FD">
      <w:pPr>
        <w:spacing w:after="0" w:line="240" w:lineRule="auto"/>
        <w:jc w:val="both"/>
        <w:rPr>
          <w:sz w:val="24"/>
          <w:szCs w:val="24"/>
        </w:rPr>
      </w:pPr>
      <w:r w:rsidRPr="00E175FD">
        <w:rPr>
          <w:sz w:val="24"/>
          <w:szCs w:val="24"/>
        </w:rPr>
        <w:t>92% de compatibilidad</w:t>
      </w:r>
    </w:p>
    <w:p w14:paraId="443A394F" w14:textId="77777777" w:rsidR="00E175FD" w:rsidRPr="00E175FD" w:rsidRDefault="00E175FD" w:rsidP="00E175FD">
      <w:pPr>
        <w:spacing w:after="0" w:line="240" w:lineRule="auto"/>
        <w:ind w:left="708"/>
        <w:rPr>
          <w:sz w:val="24"/>
          <w:szCs w:val="24"/>
        </w:rPr>
      </w:pPr>
      <w:r w:rsidRPr="00E175FD">
        <w:rPr>
          <w:sz w:val="24"/>
          <w:szCs w:val="24"/>
        </w:rPr>
        <w:t>Fortalezas:</w:t>
      </w:r>
    </w:p>
    <w:p w14:paraId="08B572CE" w14:textId="77777777" w:rsidR="00E175FD" w:rsidRPr="00E175FD" w:rsidRDefault="00E175FD" w:rsidP="00E175FD">
      <w:pPr>
        <w:spacing w:after="0" w:line="240" w:lineRule="auto"/>
        <w:ind w:left="1416"/>
        <w:rPr>
          <w:sz w:val="24"/>
          <w:szCs w:val="24"/>
        </w:rPr>
      </w:pPr>
      <w:r w:rsidRPr="00E175FD">
        <w:rPr>
          <w:sz w:val="24"/>
          <w:szCs w:val="24"/>
        </w:rPr>
        <w:t>• 12 años de experiencia.</w:t>
      </w:r>
      <w:r w:rsidRPr="00E175FD">
        <w:rPr>
          <w:sz w:val="24"/>
          <w:szCs w:val="24"/>
        </w:rPr>
        <w:br/>
        <w:t>• Certificación Lean Six Sigma.</w:t>
      </w:r>
      <w:r w:rsidRPr="00E175FD">
        <w:rPr>
          <w:sz w:val="24"/>
          <w:szCs w:val="24"/>
        </w:rPr>
        <w:br/>
        <w:t>• Experiencia en industria similar.</w:t>
      </w:r>
    </w:p>
    <w:p w14:paraId="3401F9EA" w14:textId="77777777" w:rsidR="00E175FD" w:rsidRPr="00E175FD" w:rsidRDefault="00E175FD" w:rsidP="00E175FD">
      <w:pPr>
        <w:spacing w:after="0" w:line="240" w:lineRule="auto"/>
        <w:ind w:left="708"/>
        <w:rPr>
          <w:sz w:val="24"/>
          <w:szCs w:val="24"/>
        </w:rPr>
      </w:pPr>
      <w:r w:rsidRPr="00E175FD">
        <w:rPr>
          <w:sz w:val="24"/>
          <w:szCs w:val="24"/>
        </w:rPr>
        <w:t>Debilidad:</w:t>
      </w:r>
    </w:p>
    <w:p w14:paraId="4ADD5EDF" w14:textId="77777777" w:rsidR="00E175FD" w:rsidRPr="00E175FD" w:rsidRDefault="00E175FD" w:rsidP="00E175FD">
      <w:pPr>
        <w:spacing w:after="0" w:line="240" w:lineRule="auto"/>
        <w:ind w:left="1416"/>
        <w:rPr>
          <w:sz w:val="24"/>
          <w:szCs w:val="24"/>
        </w:rPr>
      </w:pPr>
      <w:r w:rsidRPr="00E175FD">
        <w:rPr>
          <w:sz w:val="24"/>
          <w:szCs w:val="24"/>
        </w:rPr>
        <w:t>• Nivel de inglés inferior al requerido.</w:t>
      </w:r>
    </w:p>
    <w:p w14:paraId="298D7B30" w14:textId="77777777" w:rsidR="00E175FD" w:rsidRPr="00E175FD" w:rsidRDefault="00E175FD" w:rsidP="00E175FD">
      <w:pPr>
        <w:spacing w:after="0" w:line="240" w:lineRule="auto"/>
        <w:ind w:left="1416"/>
        <w:rPr>
          <w:sz w:val="24"/>
          <w:szCs w:val="24"/>
        </w:rPr>
      </w:pPr>
      <w:r w:rsidRPr="00E175FD">
        <w:rPr>
          <w:sz w:val="24"/>
          <w:szCs w:val="24"/>
        </w:rPr>
        <w:t>Esto mejora la transparencia del proceso.</w:t>
      </w:r>
    </w:p>
    <w:p w14:paraId="33BBA2AD" w14:textId="69C986E9" w:rsidR="00E175FD" w:rsidRPr="00E175FD" w:rsidRDefault="00E175FD" w:rsidP="00E175FD">
      <w:pPr>
        <w:spacing w:after="0" w:line="240" w:lineRule="auto"/>
        <w:jc w:val="both"/>
        <w:rPr>
          <w:sz w:val="24"/>
          <w:szCs w:val="24"/>
        </w:rPr>
      </w:pPr>
    </w:p>
    <w:p w14:paraId="405C9034" w14:textId="77777777" w:rsidR="00E175FD" w:rsidRPr="00E175FD" w:rsidRDefault="00E175FD" w:rsidP="00E175FD">
      <w:pPr>
        <w:spacing w:after="0" w:line="240" w:lineRule="auto"/>
        <w:jc w:val="both"/>
        <w:rPr>
          <w:b/>
          <w:bCs/>
          <w:sz w:val="24"/>
          <w:szCs w:val="24"/>
        </w:rPr>
      </w:pPr>
      <w:r w:rsidRPr="00E175FD">
        <w:rPr>
          <w:b/>
          <w:bCs/>
          <w:sz w:val="24"/>
          <w:szCs w:val="24"/>
        </w:rPr>
        <w:t>Integración con Entrevistas</w:t>
      </w:r>
    </w:p>
    <w:p w14:paraId="3A14EE10" w14:textId="77777777" w:rsidR="00E175FD" w:rsidRPr="00E175FD" w:rsidRDefault="00E175FD" w:rsidP="00E175FD">
      <w:pPr>
        <w:spacing w:after="0" w:line="240" w:lineRule="auto"/>
        <w:jc w:val="both"/>
        <w:rPr>
          <w:sz w:val="24"/>
          <w:szCs w:val="24"/>
        </w:rPr>
      </w:pPr>
      <w:r w:rsidRPr="00E175FD">
        <w:rPr>
          <w:sz w:val="24"/>
          <w:szCs w:val="24"/>
        </w:rPr>
        <w:t>Los candidatos mejor posicionados pasan automáticamente a la siguiente etapa:</w:t>
      </w:r>
    </w:p>
    <w:p w14:paraId="4FFDA71D" w14:textId="77777777" w:rsidR="00E175FD" w:rsidRPr="00E175FD" w:rsidRDefault="00E175FD" w:rsidP="00E175FD">
      <w:pPr>
        <w:spacing w:after="0" w:line="240" w:lineRule="auto"/>
        <w:ind w:left="708"/>
        <w:rPr>
          <w:sz w:val="24"/>
          <w:szCs w:val="24"/>
        </w:rPr>
      </w:pPr>
      <w:r w:rsidRPr="00E175FD">
        <w:rPr>
          <w:sz w:val="24"/>
          <w:szCs w:val="24"/>
        </w:rPr>
        <w:t>• Entrevista RRHH.</w:t>
      </w:r>
      <w:r w:rsidRPr="00E175FD">
        <w:rPr>
          <w:sz w:val="24"/>
          <w:szCs w:val="24"/>
        </w:rPr>
        <w:br/>
        <w:t>• Entrevista Técnica.</w:t>
      </w:r>
      <w:r w:rsidRPr="00E175FD">
        <w:rPr>
          <w:sz w:val="24"/>
          <w:szCs w:val="24"/>
        </w:rPr>
        <w:br/>
        <w:t>• Evaluaciones.</w:t>
      </w:r>
      <w:r w:rsidRPr="00E175FD">
        <w:rPr>
          <w:sz w:val="24"/>
          <w:szCs w:val="24"/>
        </w:rPr>
        <w:br/>
        <w:t>• Assessment Center.</w:t>
      </w:r>
    </w:p>
    <w:p w14:paraId="5100F26E" w14:textId="77777777" w:rsidR="00E175FD" w:rsidRPr="00E175FD" w:rsidRDefault="00E175FD" w:rsidP="00E175FD">
      <w:pPr>
        <w:spacing w:after="0" w:line="240" w:lineRule="auto"/>
        <w:jc w:val="both"/>
        <w:rPr>
          <w:sz w:val="24"/>
          <w:szCs w:val="24"/>
        </w:rPr>
      </w:pPr>
      <w:r w:rsidRPr="00E175FD">
        <w:rPr>
          <w:sz w:val="24"/>
          <w:szCs w:val="24"/>
        </w:rPr>
        <w:t>El sistema reduce significativamente el trabajo administrativo.</w:t>
      </w:r>
    </w:p>
    <w:p w14:paraId="2C613935" w14:textId="77777777" w:rsidR="00E175FD" w:rsidRPr="00E175FD" w:rsidRDefault="00F56DE8" w:rsidP="00E175FD">
      <w:pPr>
        <w:spacing w:after="0" w:line="240" w:lineRule="auto"/>
        <w:jc w:val="both"/>
        <w:rPr>
          <w:sz w:val="24"/>
          <w:szCs w:val="24"/>
        </w:rPr>
      </w:pPr>
      <w:r>
        <w:rPr>
          <w:sz w:val="24"/>
          <w:szCs w:val="24"/>
        </w:rPr>
        <w:pict w14:anchorId="320FE0FE">
          <v:rect id="_x0000_i1040" style="width:0;height:1.5pt" o:hralign="center" o:hrstd="t" o:hr="t" fillcolor="#a0a0a0" stroked="f"/>
        </w:pict>
      </w:r>
    </w:p>
    <w:p w14:paraId="28DC7887" w14:textId="77777777" w:rsidR="00E175FD" w:rsidRPr="00E175FD" w:rsidRDefault="00E175FD" w:rsidP="00E175FD">
      <w:pPr>
        <w:spacing w:after="0" w:line="240" w:lineRule="auto"/>
        <w:jc w:val="both"/>
        <w:rPr>
          <w:b/>
          <w:bCs/>
          <w:sz w:val="24"/>
          <w:szCs w:val="24"/>
        </w:rPr>
      </w:pPr>
      <w:r w:rsidRPr="00E175FD">
        <w:rPr>
          <w:b/>
          <w:bCs/>
          <w:sz w:val="24"/>
          <w:szCs w:val="24"/>
        </w:rPr>
        <w:t>Aprendizaje Organizacional</w:t>
      </w:r>
    </w:p>
    <w:p w14:paraId="3DA710C3" w14:textId="657A3C8B" w:rsidR="00E175FD" w:rsidRPr="00E175FD" w:rsidRDefault="00E175FD" w:rsidP="00E175FD">
      <w:pPr>
        <w:spacing w:after="0" w:line="240" w:lineRule="auto"/>
        <w:jc w:val="both"/>
        <w:rPr>
          <w:sz w:val="24"/>
          <w:szCs w:val="24"/>
        </w:rPr>
      </w:pPr>
      <w:r w:rsidRPr="00E175FD">
        <w:rPr>
          <w:sz w:val="24"/>
          <w:szCs w:val="24"/>
        </w:rPr>
        <w:t>Una evolución futura de IOS-PYME consiste en que la IA aprenda de las contrataciones exitosas.</w:t>
      </w:r>
      <w:r>
        <w:rPr>
          <w:sz w:val="24"/>
          <w:szCs w:val="24"/>
        </w:rPr>
        <w:t xml:space="preserve"> </w:t>
      </w:r>
      <w:r w:rsidRPr="00E175FD">
        <w:rPr>
          <w:sz w:val="24"/>
          <w:szCs w:val="24"/>
        </w:rPr>
        <w:t>Por ejemplo:</w:t>
      </w:r>
    </w:p>
    <w:p w14:paraId="4D3AD797" w14:textId="77777777" w:rsidR="00E175FD" w:rsidRPr="00E175FD" w:rsidRDefault="00E175FD" w:rsidP="00E175FD">
      <w:pPr>
        <w:spacing w:after="0" w:line="240" w:lineRule="auto"/>
        <w:ind w:left="708"/>
        <w:rPr>
          <w:sz w:val="24"/>
          <w:szCs w:val="24"/>
        </w:rPr>
      </w:pPr>
      <w:r w:rsidRPr="00E175FD">
        <w:rPr>
          <w:sz w:val="24"/>
          <w:szCs w:val="24"/>
        </w:rPr>
        <w:t>• Qué perfiles generan mejor desempeño.</w:t>
      </w:r>
      <w:r w:rsidRPr="00E175FD">
        <w:rPr>
          <w:sz w:val="24"/>
          <w:szCs w:val="24"/>
        </w:rPr>
        <w:br/>
        <w:t>• Qué competencias predicen éxito.</w:t>
      </w:r>
      <w:r w:rsidRPr="00E175FD">
        <w:rPr>
          <w:sz w:val="24"/>
          <w:szCs w:val="24"/>
        </w:rPr>
        <w:br/>
        <w:t>• Qué características aumentan permanencia.</w:t>
      </w:r>
    </w:p>
    <w:p w14:paraId="656D9205" w14:textId="77777777" w:rsidR="00E175FD" w:rsidRPr="00E175FD" w:rsidRDefault="00E175FD" w:rsidP="00E175FD">
      <w:pPr>
        <w:spacing w:after="0" w:line="240" w:lineRule="auto"/>
        <w:jc w:val="both"/>
        <w:rPr>
          <w:sz w:val="24"/>
          <w:szCs w:val="24"/>
        </w:rPr>
      </w:pPr>
      <w:r w:rsidRPr="00E175FD">
        <w:rPr>
          <w:sz w:val="24"/>
          <w:szCs w:val="24"/>
        </w:rPr>
        <w:t>Con el tiempo, el sistema mejora continuamente la calidad de sus recomendaciones.</w:t>
      </w:r>
    </w:p>
    <w:p w14:paraId="3787C5AC" w14:textId="1D718354" w:rsidR="00E175FD" w:rsidRPr="00E175FD" w:rsidRDefault="00E175FD" w:rsidP="00E175FD">
      <w:pPr>
        <w:spacing w:after="0" w:line="240" w:lineRule="auto"/>
        <w:jc w:val="both"/>
        <w:rPr>
          <w:sz w:val="24"/>
          <w:szCs w:val="24"/>
        </w:rPr>
      </w:pPr>
    </w:p>
    <w:p w14:paraId="6EB73AFD" w14:textId="77777777" w:rsidR="00E175FD" w:rsidRPr="00E175FD" w:rsidRDefault="00E175FD" w:rsidP="00E175FD">
      <w:pPr>
        <w:spacing w:after="0" w:line="240" w:lineRule="auto"/>
        <w:jc w:val="both"/>
        <w:rPr>
          <w:b/>
          <w:bCs/>
          <w:sz w:val="24"/>
          <w:szCs w:val="24"/>
        </w:rPr>
      </w:pPr>
      <w:r w:rsidRPr="00E175FD">
        <w:rPr>
          <w:b/>
          <w:bCs/>
          <w:sz w:val="24"/>
          <w:szCs w:val="24"/>
        </w:rPr>
        <w:t>Indicadores Generados</w:t>
      </w:r>
    </w:p>
    <w:p w14:paraId="065EDE25" w14:textId="77777777" w:rsidR="00E175FD" w:rsidRPr="00E175FD" w:rsidRDefault="00E175FD" w:rsidP="00E175FD">
      <w:pPr>
        <w:spacing w:after="0" w:line="240" w:lineRule="auto"/>
        <w:jc w:val="both"/>
        <w:rPr>
          <w:sz w:val="24"/>
          <w:szCs w:val="24"/>
        </w:rPr>
      </w:pPr>
      <w:r w:rsidRPr="00E175FD">
        <w:rPr>
          <w:sz w:val="24"/>
          <w:szCs w:val="24"/>
        </w:rPr>
        <w:t>Esta automatización debe alimentar indicadores como:</w:t>
      </w:r>
    </w:p>
    <w:p w14:paraId="007CEA04" w14:textId="77777777" w:rsidR="00E175FD" w:rsidRPr="00E175FD" w:rsidRDefault="00E175FD" w:rsidP="00E175FD">
      <w:pPr>
        <w:spacing w:after="0" w:line="240" w:lineRule="auto"/>
        <w:ind w:left="708"/>
        <w:rPr>
          <w:sz w:val="24"/>
          <w:szCs w:val="24"/>
        </w:rPr>
      </w:pPr>
      <w:r w:rsidRPr="00E175FD">
        <w:rPr>
          <w:sz w:val="24"/>
          <w:szCs w:val="24"/>
        </w:rPr>
        <w:t>• CV recibidos.</w:t>
      </w:r>
      <w:r w:rsidRPr="00E175FD">
        <w:rPr>
          <w:sz w:val="24"/>
          <w:szCs w:val="24"/>
        </w:rPr>
        <w:br/>
        <w:t>• CV descartados automáticamente.</w:t>
      </w:r>
      <w:r w:rsidRPr="00E175FD">
        <w:rPr>
          <w:sz w:val="24"/>
          <w:szCs w:val="24"/>
        </w:rPr>
        <w:br/>
        <w:t>• Tiempo de preselección.</w:t>
      </w:r>
      <w:r w:rsidRPr="00E175FD">
        <w:rPr>
          <w:sz w:val="24"/>
          <w:szCs w:val="24"/>
        </w:rPr>
        <w:br/>
        <w:t>• Compatibilidad promedio.</w:t>
      </w:r>
      <w:r w:rsidRPr="00E175FD">
        <w:rPr>
          <w:sz w:val="24"/>
          <w:szCs w:val="24"/>
        </w:rPr>
        <w:br/>
        <w:t>• Candidatos entrevistados.</w:t>
      </w:r>
      <w:r w:rsidRPr="00E175FD">
        <w:rPr>
          <w:sz w:val="24"/>
          <w:szCs w:val="24"/>
        </w:rPr>
        <w:br/>
      </w:r>
      <w:r w:rsidRPr="00E175FD">
        <w:rPr>
          <w:sz w:val="24"/>
          <w:szCs w:val="24"/>
        </w:rPr>
        <w:lastRenderedPageBreak/>
        <w:t>• Contrataciones realizadas.</w:t>
      </w:r>
      <w:r w:rsidRPr="00E175FD">
        <w:rPr>
          <w:sz w:val="24"/>
          <w:szCs w:val="24"/>
        </w:rPr>
        <w:br/>
        <w:t>• Precisión del ranking.</w:t>
      </w:r>
      <w:r w:rsidRPr="00E175FD">
        <w:rPr>
          <w:sz w:val="24"/>
          <w:szCs w:val="24"/>
        </w:rPr>
        <w:br/>
        <w:t>• Tiempo total de reclutamiento.</w:t>
      </w:r>
    </w:p>
    <w:p w14:paraId="532A543F" w14:textId="26C7F766" w:rsidR="00E175FD" w:rsidRPr="00E175FD" w:rsidRDefault="00E175FD" w:rsidP="00E175FD">
      <w:pPr>
        <w:spacing w:after="0" w:line="240" w:lineRule="auto"/>
        <w:jc w:val="both"/>
        <w:rPr>
          <w:sz w:val="24"/>
          <w:szCs w:val="24"/>
        </w:rPr>
      </w:pPr>
    </w:p>
    <w:p w14:paraId="19EEE8F4" w14:textId="77777777" w:rsidR="00E175FD" w:rsidRPr="00E175FD" w:rsidRDefault="00E175FD" w:rsidP="00E175FD">
      <w:pPr>
        <w:spacing w:after="0" w:line="240" w:lineRule="auto"/>
        <w:jc w:val="both"/>
        <w:rPr>
          <w:b/>
          <w:bCs/>
          <w:sz w:val="24"/>
          <w:szCs w:val="24"/>
        </w:rPr>
      </w:pPr>
      <w:r w:rsidRPr="00E175FD">
        <w:rPr>
          <w:b/>
          <w:bCs/>
          <w:sz w:val="24"/>
          <w:szCs w:val="24"/>
        </w:rPr>
        <w:t>Beneficios Esperados</w:t>
      </w:r>
    </w:p>
    <w:p w14:paraId="7D6BA570" w14:textId="77777777" w:rsidR="00E175FD" w:rsidRPr="00E175FD" w:rsidRDefault="00E175FD" w:rsidP="00E175FD">
      <w:pPr>
        <w:spacing w:after="0" w:line="240" w:lineRule="auto"/>
        <w:jc w:val="both"/>
        <w:rPr>
          <w:sz w:val="24"/>
          <w:szCs w:val="24"/>
        </w:rPr>
      </w:pPr>
      <w:r w:rsidRPr="00E175FD">
        <w:rPr>
          <w:sz w:val="24"/>
          <w:szCs w:val="24"/>
        </w:rPr>
        <w:t>La implementación de esta automatización permite:</w:t>
      </w:r>
    </w:p>
    <w:p w14:paraId="25B6C0DC" w14:textId="77777777" w:rsidR="00E175FD" w:rsidRPr="00E175FD" w:rsidRDefault="00E175FD" w:rsidP="00E175FD">
      <w:pPr>
        <w:spacing w:after="0" w:line="240" w:lineRule="auto"/>
        <w:ind w:left="708"/>
        <w:rPr>
          <w:sz w:val="24"/>
          <w:szCs w:val="24"/>
        </w:rPr>
      </w:pPr>
      <w:r w:rsidRPr="00E175FD">
        <w:rPr>
          <w:sz w:val="24"/>
          <w:szCs w:val="24"/>
        </w:rPr>
        <w:t>• Reducir tiempo de análisis.</w:t>
      </w:r>
      <w:r w:rsidRPr="00E175FD">
        <w:rPr>
          <w:sz w:val="24"/>
          <w:szCs w:val="24"/>
        </w:rPr>
        <w:br/>
        <w:t>• Incrementar objetividad.</w:t>
      </w:r>
      <w:r w:rsidRPr="00E175FD">
        <w:rPr>
          <w:sz w:val="24"/>
          <w:szCs w:val="24"/>
        </w:rPr>
        <w:br/>
        <w:t>• Mejorar calidad de preselección.</w:t>
      </w:r>
      <w:r w:rsidRPr="00E175FD">
        <w:rPr>
          <w:sz w:val="24"/>
          <w:szCs w:val="24"/>
        </w:rPr>
        <w:br/>
        <w:t>• Reducir carga administrativa.</w:t>
      </w:r>
      <w:r w:rsidRPr="00E175FD">
        <w:rPr>
          <w:sz w:val="24"/>
          <w:szCs w:val="24"/>
        </w:rPr>
        <w:br/>
        <w:t>• Mejorar trazabilidad.</w:t>
      </w:r>
      <w:r w:rsidRPr="00E175FD">
        <w:rPr>
          <w:sz w:val="24"/>
          <w:szCs w:val="24"/>
        </w:rPr>
        <w:br/>
        <w:t>• Incrementar velocidad de contratación.</w:t>
      </w:r>
      <w:r w:rsidRPr="00E175FD">
        <w:rPr>
          <w:sz w:val="24"/>
          <w:szCs w:val="24"/>
        </w:rPr>
        <w:br/>
        <w:t>• Estandarizar criterios.</w:t>
      </w:r>
      <w:r w:rsidRPr="00E175FD">
        <w:rPr>
          <w:sz w:val="24"/>
          <w:szCs w:val="24"/>
        </w:rPr>
        <w:br/>
        <w:t>• Aprovechar inteligencia artificial.</w:t>
      </w:r>
    </w:p>
    <w:p w14:paraId="6F118578" w14:textId="606ABB46" w:rsidR="00E175FD" w:rsidRPr="00E175FD" w:rsidRDefault="00E175FD" w:rsidP="00E175FD">
      <w:pPr>
        <w:spacing w:after="0" w:line="240" w:lineRule="auto"/>
        <w:jc w:val="both"/>
        <w:rPr>
          <w:sz w:val="24"/>
          <w:szCs w:val="24"/>
        </w:rPr>
      </w:pPr>
    </w:p>
    <w:p w14:paraId="0E3A4CB9" w14:textId="77777777" w:rsidR="00E175FD" w:rsidRPr="00E175FD" w:rsidRDefault="00E175FD" w:rsidP="00E175FD">
      <w:pPr>
        <w:spacing w:after="0" w:line="240" w:lineRule="auto"/>
        <w:jc w:val="both"/>
        <w:rPr>
          <w:b/>
          <w:bCs/>
          <w:sz w:val="24"/>
          <w:szCs w:val="24"/>
        </w:rPr>
      </w:pPr>
      <w:r w:rsidRPr="00E175FD">
        <w:rPr>
          <w:b/>
          <w:bCs/>
          <w:sz w:val="24"/>
          <w:szCs w:val="24"/>
        </w:rPr>
        <w:t>Filosofía IOS-PYME Asociada</w:t>
      </w:r>
    </w:p>
    <w:p w14:paraId="6D9E200F" w14:textId="77777777" w:rsidR="00E175FD" w:rsidRPr="00E175FD" w:rsidRDefault="00E175FD" w:rsidP="00E175FD">
      <w:pPr>
        <w:spacing w:after="0" w:line="240" w:lineRule="auto"/>
        <w:jc w:val="both"/>
        <w:rPr>
          <w:sz w:val="24"/>
          <w:szCs w:val="24"/>
        </w:rPr>
      </w:pPr>
      <w:r w:rsidRPr="00E175FD">
        <w:rPr>
          <w:sz w:val="24"/>
          <w:szCs w:val="24"/>
        </w:rPr>
        <w:t>Dentro de IOS-PYME, la Inteligencia Artificial no sustituye al reclutador ni al gerente contratante. Su función consiste en procesar grandes cantidades de información, identificar patrones y priorizar candidatos con mayor probabilidad de éxito. La decisión final continúa siendo humana.</w:t>
      </w:r>
    </w:p>
    <w:p w14:paraId="6640CAE5" w14:textId="77777777" w:rsidR="00E175FD" w:rsidRPr="00E175FD" w:rsidRDefault="00E175FD" w:rsidP="00E175FD">
      <w:pPr>
        <w:spacing w:after="0" w:line="240" w:lineRule="auto"/>
        <w:jc w:val="both"/>
        <w:rPr>
          <w:sz w:val="24"/>
          <w:szCs w:val="24"/>
        </w:rPr>
      </w:pPr>
      <w:r w:rsidRPr="00E175FD">
        <w:rPr>
          <w:sz w:val="24"/>
          <w:szCs w:val="24"/>
        </w:rPr>
        <w:t>La verdadera ventaja competitiva surge cuando la experiencia de Recursos Humanos se combina con la capacidad analítica de la IA. De esta forma, la organización puede reclutar más rápido, evaluar mejor y dedicar más tiempo a conocer a las personas detrás de los currículums, aumentando significativamente la probabilidad de realizar contrataciones exitosas.</w:t>
      </w:r>
    </w:p>
    <w:p w14:paraId="640AA759" w14:textId="77777777" w:rsidR="00E175FD" w:rsidRPr="009E7136" w:rsidRDefault="00E175FD" w:rsidP="009E7136">
      <w:pPr>
        <w:spacing w:after="0" w:line="240" w:lineRule="auto"/>
        <w:jc w:val="center"/>
        <w:rPr>
          <w:sz w:val="32"/>
          <w:szCs w:val="32"/>
        </w:rPr>
      </w:pPr>
    </w:p>
    <w:p w14:paraId="2033CB7D" w14:textId="77777777" w:rsidR="009E7136" w:rsidRPr="009E7136" w:rsidRDefault="009E7136" w:rsidP="009E7136">
      <w:pPr>
        <w:spacing w:after="0" w:line="240" w:lineRule="auto"/>
        <w:jc w:val="center"/>
        <w:rPr>
          <w:b/>
          <w:bCs/>
          <w:sz w:val="40"/>
          <w:szCs w:val="40"/>
        </w:rPr>
      </w:pPr>
      <w:r w:rsidRPr="009E7136">
        <w:rPr>
          <w:b/>
          <w:bCs/>
          <w:sz w:val="40"/>
          <w:szCs w:val="40"/>
        </w:rPr>
        <w:t>Automatización 18.12</w:t>
      </w:r>
    </w:p>
    <w:p w14:paraId="7E123D8B" w14:textId="77777777" w:rsidR="009E7136" w:rsidRPr="009E7136" w:rsidRDefault="009E7136" w:rsidP="009E7136">
      <w:pPr>
        <w:spacing w:after="0" w:line="240" w:lineRule="auto"/>
        <w:jc w:val="center"/>
        <w:rPr>
          <w:b/>
          <w:bCs/>
          <w:sz w:val="32"/>
          <w:szCs w:val="32"/>
        </w:rPr>
      </w:pPr>
      <w:r w:rsidRPr="009E7136">
        <w:rPr>
          <w:b/>
          <w:bCs/>
          <w:sz w:val="32"/>
          <w:szCs w:val="32"/>
        </w:rPr>
        <w:t>Generación Automática de Oferta Laboral y Confirmación de Incorporación</w:t>
      </w:r>
    </w:p>
    <w:p w14:paraId="1CCFF41C" w14:textId="77777777" w:rsidR="009E7136" w:rsidRPr="009E7136" w:rsidRDefault="009E7136" w:rsidP="009E7136">
      <w:pPr>
        <w:spacing w:after="0" w:line="240" w:lineRule="auto"/>
        <w:jc w:val="both"/>
        <w:rPr>
          <w:b/>
          <w:bCs/>
          <w:sz w:val="24"/>
          <w:szCs w:val="24"/>
        </w:rPr>
      </w:pPr>
      <w:r w:rsidRPr="009E7136">
        <w:rPr>
          <w:b/>
          <w:bCs/>
          <w:sz w:val="24"/>
          <w:szCs w:val="24"/>
        </w:rPr>
        <w:t>Objetivo de la Automatización</w:t>
      </w:r>
    </w:p>
    <w:p w14:paraId="70D49E53" w14:textId="77777777" w:rsidR="009E7136" w:rsidRPr="009E7136" w:rsidRDefault="009E7136" w:rsidP="009E7136">
      <w:pPr>
        <w:spacing w:after="0" w:line="240" w:lineRule="auto"/>
        <w:jc w:val="both"/>
        <w:rPr>
          <w:sz w:val="24"/>
          <w:szCs w:val="24"/>
        </w:rPr>
      </w:pPr>
      <w:r w:rsidRPr="009E7136">
        <w:rPr>
          <w:sz w:val="24"/>
          <w:szCs w:val="24"/>
        </w:rPr>
        <w:t>El objetivo de esta automatización consiste en generar automáticamente la oferta formal de empleo para el candidato seleccionado, comunicar las condiciones aprobadas de contratación y establecer claramente la fecha objetivo de inicio de labores, facilitando una transición ordenada desde el proceso de selección hacia el proceso de incorporación.</w:t>
      </w:r>
    </w:p>
    <w:p w14:paraId="27CAD349" w14:textId="77777777" w:rsidR="009E7136" w:rsidRPr="009E7136" w:rsidRDefault="009E7136" w:rsidP="009E7136">
      <w:pPr>
        <w:spacing w:after="0" w:line="240" w:lineRule="auto"/>
        <w:jc w:val="both"/>
        <w:rPr>
          <w:sz w:val="24"/>
          <w:szCs w:val="24"/>
        </w:rPr>
      </w:pPr>
      <w:r w:rsidRPr="009E7136">
        <w:rPr>
          <w:sz w:val="24"/>
          <w:szCs w:val="24"/>
        </w:rPr>
        <w:t>La automatización garantiza que toda oferta laboral sea consistente con las aprobaciones previamente realizadas y quede debidamente documentada dentro del expediente digital de contratación.</w:t>
      </w:r>
    </w:p>
    <w:p w14:paraId="2B18582F" w14:textId="77777777" w:rsidR="009E7136" w:rsidRPr="009E7136" w:rsidRDefault="009E7136" w:rsidP="009E7136">
      <w:pPr>
        <w:spacing w:after="0" w:line="240" w:lineRule="auto"/>
        <w:jc w:val="both"/>
        <w:rPr>
          <w:sz w:val="24"/>
          <w:szCs w:val="24"/>
        </w:rPr>
      </w:pPr>
      <w:r w:rsidRPr="009E7136">
        <w:rPr>
          <w:sz w:val="24"/>
          <w:szCs w:val="24"/>
        </w:rPr>
        <w:t>IOS-PYME considera que la formalidad y claridad durante esta etapa contribuyen significativamente a mejorar la experiencia del candidato y reducir el riesgo de rechazo de ofertas.</w:t>
      </w:r>
    </w:p>
    <w:p w14:paraId="5FFBD38C" w14:textId="4AA17925" w:rsidR="009E7136" w:rsidRDefault="009E7136" w:rsidP="009E7136">
      <w:pPr>
        <w:spacing w:after="0" w:line="240" w:lineRule="auto"/>
        <w:jc w:val="both"/>
        <w:rPr>
          <w:sz w:val="24"/>
          <w:szCs w:val="24"/>
        </w:rPr>
      </w:pPr>
    </w:p>
    <w:p w14:paraId="40408095" w14:textId="77777777" w:rsidR="009E7136" w:rsidRDefault="009E7136" w:rsidP="009E7136">
      <w:pPr>
        <w:spacing w:after="0" w:line="240" w:lineRule="auto"/>
        <w:jc w:val="both"/>
        <w:rPr>
          <w:sz w:val="24"/>
          <w:szCs w:val="24"/>
        </w:rPr>
      </w:pPr>
    </w:p>
    <w:p w14:paraId="3E4AD19B" w14:textId="77777777" w:rsidR="009E7136" w:rsidRDefault="009E7136" w:rsidP="009E7136">
      <w:pPr>
        <w:spacing w:after="0" w:line="240" w:lineRule="auto"/>
        <w:jc w:val="both"/>
        <w:rPr>
          <w:sz w:val="24"/>
          <w:szCs w:val="24"/>
        </w:rPr>
      </w:pPr>
    </w:p>
    <w:p w14:paraId="65DD843A" w14:textId="77777777" w:rsidR="009E7136" w:rsidRDefault="009E7136" w:rsidP="009E7136">
      <w:pPr>
        <w:spacing w:after="0" w:line="240" w:lineRule="auto"/>
        <w:jc w:val="both"/>
        <w:rPr>
          <w:sz w:val="24"/>
          <w:szCs w:val="24"/>
        </w:rPr>
      </w:pPr>
    </w:p>
    <w:p w14:paraId="2677DB77" w14:textId="77777777" w:rsidR="009E7136" w:rsidRPr="009E7136" w:rsidRDefault="009E7136" w:rsidP="009E7136">
      <w:pPr>
        <w:spacing w:after="0" w:line="240" w:lineRule="auto"/>
        <w:jc w:val="both"/>
        <w:rPr>
          <w:sz w:val="24"/>
          <w:szCs w:val="24"/>
        </w:rPr>
      </w:pPr>
    </w:p>
    <w:p w14:paraId="30E20E45" w14:textId="5F2B2318" w:rsidR="009E7136" w:rsidRPr="009E7136" w:rsidRDefault="009E7136" w:rsidP="009E7136">
      <w:pPr>
        <w:spacing w:after="0" w:line="240" w:lineRule="auto"/>
        <w:jc w:val="both"/>
        <w:rPr>
          <w:b/>
          <w:bCs/>
          <w:sz w:val="24"/>
          <w:szCs w:val="24"/>
        </w:rPr>
      </w:pPr>
      <w:r w:rsidRPr="009E7136">
        <w:rPr>
          <w:b/>
          <w:bCs/>
          <w:sz w:val="24"/>
          <w:szCs w:val="24"/>
        </w:rPr>
        <w:lastRenderedPageBreak/>
        <w:t>Paradigma Destruido:"La oferta se comunica verbalmente"</w:t>
      </w:r>
    </w:p>
    <w:p w14:paraId="6B4A32D3" w14:textId="77777777" w:rsidR="009E7136" w:rsidRPr="009E7136" w:rsidRDefault="009E7136" w:rsidP="009E7136">
      <w:pPr>
        <w:spacing w:after="0" w:line="240" w:lineRule="auto"/>
        <w:jc w:val="both"/>
        <w:rPr>
          <w:sz w:val="24"/>
          <w:szCs w:val="24"/>
        </w:rPr>
      </w:pPr>
      <w:r w:rsidRPr="009E7136">
        <w:rPr>
          <w:sz w:val="24"/>
          <w:szCs w:val="24"/>
        </w:rPr>
        <w:t>En muchas organizaciones la oferta se comunica inicialmente por teléfono y posteriormente se formaliza mediante documentos separados.</w:t>
      </w:r>
    </w:p>
    <w:p w14:paraId="188CA69D" w14:textId="77777777" w:rsidR="009E7136" w:rsidRPr="009E7136" w:rsidRDefault="009E7136" w:rsidP="009E7136">
      <w:pPr>
        <w:spacing w:after="0" w:line="240" w:lineRule="auto"/>
        <w:jc w:val="both"/>
        <w:rPr>
          <w:sz w:val="24"/>
          <w:szCs w:val="24"/>
        </w:rPr>
      </w:pPr>
      <w:r w:rsidRPr="009E7136">
        <w:rPr>
          <w:sz w:val="24"/>
          <w:szCs w:val="24"/>
        </w:rPr>
        <w:t>Esto puede generar:</w:t>
      </w:r>
    </w:p>
    <w:p w14:paraId="66E0A67B" w14:textId="77777777" w:rsidR="009E7136" w:rsidRPr="009E7136" w:rsidRDefault="009E7136" w:rsidP="009E7136">
      <w:pPr>
        <w:spacing w:after="0" w:line="240" w:lineRule="auto"/>
        <w:ind w:left="708"/>
        <w:rPr>
          <w:sz w:val="24"/>
          <w:szCs w:val="24"/>
        </w:rPr>
      </w:pPr>
      <w:r w:rsidRPr="009E7136">
        <w:rPr>
          <w:sz w:val="24"/>
          <w:szCs w:val="24"/>
        </w:rPr>
        <w:t>• Malentendidos.</w:t>
      </w:r>
      <w:r w:rsidRPr="009E7136">
        <w:rPr>
          <w:sz w:val="24"/>
          <w:szCs w:val="24"/>
        </w:rPr>
        <w:br/>
        <w:t>• Diferencias de interpretación.</w:t>
      </w:r>
      <w:r w:rsidRPr="009E7136">
        <w:rPr>
          <w:sz w:val="24"/>
          <w:szCs w:val="24"/>
        </w:rPr>
        <w:br/>
        <w:t>• Negociaciones posteriores.</w:t>
      </w:r>
      <w:r w:rsidRPr="009E7136">
        <w:rPr>
          <w:sz w:val="24"/>
          <w:szCs w:val="24"/>
        </w:rPr>
        <w:br/>
        <w:t>• Retrasos administrativos.</w:t>
      </w:r>
    </w:p>
    <w:p w14:paraId="535FA788" w14:textId="77777777" w:rsidR="009E7136" w:rsidRPr="009E7136" w:rsidRDefault="009E7136" w:rsidP="009E7136">
      <w:pPr>
        <w:spacing w:after="0" w:line="240" w:lineRule="auto"/>
        <w:jc w:val="both"/>
        <w:rPr>
          <w:sz w:val="24"/>
          <w:szCs w:val="24"/>
        </w:rPr>
      </w:pPr>
      <w:r w:rsidRPr="009E7136">
        <w:rPr>
          <w:sz w:val="24"/>
          <w:szCs w:val="24"/>
        </w:rPr>
        <w:t>IOS-PYME propone que la oferta oficial sea generada directamente desde la información aprobada dentro del ERP.</w:t>
      </w:r>
    </w:p>
    <w:p w14:paraId="17AAE6FF" w14:textId="14EE38C5" w:rsidR="009E7136" w:rsidRPr="009E7136" w:rsidRDefault="009E7136" w:rsidP="009E7136">
      <w:pPr>
        <w:spacing w:after="0" w:line="240" w:lineRule="auto"/>
        <w:jc w:val="both"/>
        <w:rPr>
          <w:sz w:val="24"/>
          <w:szCs w:val="24"/>
        </w:rPr>
      </w:pPr>
    </w:p>
    <w:p w14:paraId="126C8F45" w14:textId="77777777" w:rsidR="009E7136" w:rsidRPr="009E7136" w:rsidRDefault="009E7136" w:rsidP="009E7136">
      <w:pPr>
        <w:spacing w:after="0" w:line="240" w:lineRule="auto"/>
        <w:jc w:val="both"/>
        <w:rPr>
          <w:b/>
          <w:bCs/>
          <w:sz w:val="24"/>
          <w:szCs w:val="24"/>
        </w:rPr>
      </w:pPr>
      <w:r w:rsidRPr="009E7136">
        <w:rPr>
          <w:b/>
          <w:bCs/>
          <w:sz w:val="24"/>
          <w:szCs w:val="24"/>
        </w:rPr>
        <w:t>Paradigma Destruido:</w:t>
      </w:r>
    </w:p>
    <w:p w14:paraId="69C0FA3E" w14:textId="77777777" w:rsidR="009E7136" w:rsidRPr="009E7136" w:rsidRDefault="009E7136" w:rsidP="009E7136">
      <w:pPr>
        <w:spacing w:after="0" w:line="240" w:lineRule="auto"/>
        <w:jc w:val="both"/>
        <w:rPr>
          <w:b/>
          <w:bCs/>
          <w:sz w:val="24"/>
          <w:szCs w:val="24"/>
        </w:rPr>
      </w:pPr>
      <w:r w:rsidRPr="009E7136">
        <w:rPr>
          <w:b/>
          <w:bCs/>
          <w:sz w:val="24"/>
          <w:szCs w:val="24"/>
        </w:rPr>
        <w:t>"Después vemos cuándo empieza"</w:t>
      </w:r>
    </w:p>
    <w:p w14:paraId="2B4D14DC" w14:textId="77777777" w:rsidR="009E7136" w:rsidRPr="009E7136" w:rsidRDefault="009E7136" w:rsidP="009E7136">
      <w:pPr>
        <w:spacing w:after="0" w:line="240" w:lineRule="auto"/>
        <w:jc w:val="both"/>
        <w:rPr>
          <w:sz w:val="24"/>
          <w:szCs w:val="24"/>
        </w:rPr>
      </w:pPr>
      <w:r w:rsidRPr="009E7136">
        <w:rPr>
          <w:sz w:val="24"/>
          <w:szCs w:val="24"/>
        </w:rPr>
        <w:t>Una contratación exitosa requiere coordinar múltiples actividades antes del ingreso:</w:t>
      </w:r>
    </w:p>
    <w:p w14:paraId="47260AD2" w14:textId="77777777" w:rsidR="009E7136" w:rsidRPr="009E7136" w:rsidRDefault="009E7136" w:rsidP="009E7136">
      <w:pPr>
        <w:spacing w:after="0" w:line="240" w:lineRule="auto"/>
        <w:ind w:left="708"/>
        <w:rPr>
          <w:sz w:val="24"/>
          <w:szCs w:val="24"/>
        </w:rPr>
      </w:pPr>
      <w:r w:rsidRPr="009E7136">
        <w:rPr>
          <w:sz w:val="24"/>
          <w:szCs w:val="24"/>
        </w:rPr>
        <w:t>• Preparación del puesto.</w:t>
      </w:r>
      <w:r w:rsidRPr="009E7136">
        <w:rPr>
          <w:sz w:val="24"/>
          <w:szCs w:val="24"/>
        </w:rPr>
        <w:br/>
        <w:t>• Creación de usuarios.</w:t>
      </w:r>
      <w:r w:rsidRPr="009E7136">
        <w:rPr>
          <w:sz w:val="24"/>
          <w:szCs w:val="24"/>
        </w:rPr>
        <w:br/>
        <w:t>• Asignación de equipos.</w:t>
      </w:r>
      <w:r w:rsidRPr="009E7136">
        <w:rPr>
          <w:sz w:val="24"/>
          <w:szCs w:val="24"/>
        </w:rPr>
        <w:br/>
        <w:t>• Uniformes.</w:t>
      </w:r>
      <w:r w:rsidRPr="009E7136">
        <w:rPr>
          <w:sz w:val="24"/>
          <w:szCs w:val="24"/>
        </w:rPr>
        <w:br/>
        <w:t>• Capacitación.</w:t>
      </w:r>
      <w:r w:rsidRPr="009E7136">
        <w:rPr>
          <w:sz w:val="24"/>
          <w:szCs w:val="24"/>
        </w:rPr>
        <w:br/>
        <w:t>• Inducción.</w:t>
      </w:r>
    </w:p>
    <w:p w14:paraId="1979FE65" w14:textId="77777777" w:rsidR="009E7136" w:rsidRPr="009E7136" w:rsidRDefault="009E7136" w:rsidP="009E7136">
      <w:pPr>
        <w:spacing w:after="0" w:line="240" w:lineRule="auto"/>
        <w:jc w:val="both"/>
        <w:rPr>
          <w:sz w:val="24"/>
          <w:szCs w:val="24"/>
        </w:rPr>
      </w:pPr>
      <w:r w:rsidRPr="009E7136">
        <w:rPr>
          <w:sz w:val="24"/>
          <w:szCs w:val="24"/>
        </w:rPr>
        <w:t>Por esta razón, la fecha de ingreso debe quedar claramente definida desde la emisión de la oferta.</w:t>
      </w:r>
    </w:p>
    <w:p w14:paraId="782135F0" w14:textId="1204AA5F" w:rsidR="009E7136" w:rsidRPr="009E7136" w:rsidRDefault="009E7136" w:rsidP="009E7136">
      <w:pPr>
        <w:spacing w:after="0" w:line="240" w:lineRule="auto"/>
        <w:jc w:val="both"/>
        <w:rPr>
          <w:sz w:val="24"/>
          <w:szCs w:val="24"/>
        </w:rPr>
      </w:pPr>
    </w:p>
    <w:p w14:paraId="2D1F42CE" w14:textId="77777777" w:rsidR="009E7136" w:rsidRPr="009E7136" w:rsidRDefault="009E7136" w:rsidP="009E7136">
      <w:pPr>
        <w:spacing w:after="0" w:line="240" w:lineRule="auto"/>
        <w:jc w:val="both"/>
        <w:rPr>
          <w:b/>
          <w:bCs/>
          <w:sz w:val="24"/>
          <w:szCs w:val="24"/>
        </w:rPr>
      </w:pPr>
      <w:r w:rsidRPr="009E7136">
        <w:rPr>
          <w:b/>
          <w:bCs/>
          <w:sz w:val="24"/>
          <w:szCs w:val="24"/>
        </w:rPr>
        <w:t>Filosofía del Sistema</w:t>
      </w:r>
    </w:p>
    <w:p w14:paraId="2352B42D" w14:textId="77777777" w:rsidR="009E7136" w:rsidRPr="009E7136" w:rsidRDefault="009E7136" w:rsidP="009E7136">
      <w:pPr>
        <w:spacing w:after="0" w:line="240" w:lineRule="auto"/>
        <w:jc w:val="both"/>
        <w:rPr>
          <w:sz w:val="24"/>
          <w:szCs w:val="24"/>
        </w:rPr>
      </w:pPr>
      <w:r w:rsidRPr="009E7136">
        <w:rPr>
          <w:sz w:val="24"/>
          <w:szCs w:val="24"/>
        </w:rPr>
        <w:t>Toda oferta laboral debe responder claramente:</w:t>
      </w:r>
    </w:p>
    <w:p w14:paraId="36D6E5EF" w14:textId="77777777" w:rsidR="009E7136" w:rsidRPr="009E7136" w:rsidRDefault="009E7136" w:rsidP="009E7136">
      <w:pPr>
        <w:spacing w:after="0" w:line="240" w:lineRule="auto"/>
        <w:ind w:left="708"/>
        <w:rPr>
          <w:sz w:val="24"/>
          <w:szCs w:val="24"/>
        </w:rPr>
      </w:pPr>
      <w:r w:rsidRPr="009E7136">
        <w:rPr>
          <w:sz w:val="24"/>
          <w:szCs w:val="24"/>
        </w:rPr>
        <w:t>• Qué posición ocupará el candidato.</w:t>
      </w:r>
      <w:r w:rsidRPr="009E7136">
        <w:rPr>
          <w:sz w:val="24"/>
          <w:szCs w:val="24"/>
        </w:rPr>
        <w:br/>
        <w:t>• Cuándo iniciará.</w:t>
      </w:r>
      <w:r w:rsidRPr="009E7136">
        <w:rPr>
          <w:sz w:val="24"/>
          <w:szCs w:val="24"/>
        </w:rPr>
        <w:br/>
        <w:t>• Cuáles serán sus condiciones laborales.</w:t>
      </w:r>
      <w:r w:rsidRPr="009E7136">
        <w:rPr>
          <w:sz w:val="24"/>
          <w:szCs w:val="24"/>
        </w:rPr>
        <w:br/>
        <w:t>• Quién será su supervisor.</w:t>
      </w:r>
      <w:r w:rsidRPr="009E7136">
        <w:rPr>
          <w:sz w:val="24"/>
          <w:szCs w:val="24"/>
        </w:rPr>
        <w:br/>
        <w:t>• Cómo puede aclarar dudas.</w:t>
      </w:r>
    </w:p>
    <w:p w14:paraId="6D3FD584" w14:textId="77777777" w:rsidR="009E7136" w:rsidRPr="009E7136" w:rsidRDefault="009E7136" w:rsidP="009E7136">
      <w:pPr>
        <w:spacing w:after="0" w:line="240" w:lineRule="auto"/>
        <w:jc w:val="both"/>
        <w:rPr>
          <w:sz w:val="24"/>
          <w:szCs w:val="24"/>
        </w:rPr>
      </w:pPr>
      <w:r w:rsidRPr="009E7136">
        <w:rPr>
          <w:sz w:val="24"/>
          <w:szCs w:val="24"/>
        </w:rPr>
        <w:t>La transparencia reduce incertidumbre y mejora la experiencia del futuro colaborador.</w:t>
      </w:r>
    </w:p>
    <w:p w14:paraId="44EF2509" w14:textId="5808B8F4" w:rsidR="009E7136" w:rsidRPr="009E7136" w:rsidRDefault="009E7136" w:rsidP="009E7136">
      <w:pPr>
        <w:spacing w:after="0" w:line="240" w:lineRule="auto"/>
        <w:jc w:val="both"/>
        <w:rPr>
          <w:sz w:val="24"/>
          <w:szCs w:val="24"/>
        </w:rPr>
      </w:pPr>
    </w:p>
    <w:p w14:paraId="256C9C51" w14:textId="77777777" w:rsidR="009E7136" w:rsidRPr="009E7136" w:rsidRDefault="009E7136" w:rsidP="009E7136">
      <w:pPr>
        <w:spacing w:after="0" w:line="240" w:lineRule="auto"/>
        <w:jc w:val="both"/>
        <w:rPr>
          <w:b/>
          <w:bCs/>
          <w:sz w:val="24"/>
          <w:szCs w:val="24"/>
        </w:rPr>
      </w:pPr>
      <w:r w:rsidRPr="009E7136">
        <w:rPr>
          <w:b/>
          <w:bCs/>
          <w:sz w:val="24"/>
          <w:szCs w:val="24"/>
        </w:rPr>
        <w:t>Proceso Asociado</w:t>
      </w:r>
    </w:p>
    <w:p w14:paraId="52B5A54B" w14:textId="77777777" w:rsidR="009E7136" w:rsidRPr="009E7136" w:rsidRDefault="009E7136" w:rsidP="009E7136">
      <w:pPr>
        <w:spacing w:after="0" w:line="240" w:lineRule="auto"/>
        <w:jc w:val="both"/>
        <w:rPr>
          <w:sz w:val="24"/>
          <w:szCs w:val="24"/>
        </w:rPr>
      </w:pPr>
      <w:r w:rsidRPr="009E7136">
        <w:rPr>
          <w:sz w:val="24"/>
          <w:szCs w:val="24"/>
        </w:rPr>
        <w:t>Esta automatización se relaciona directamente con:</w:t>
      </w:r>
    </w:p>
    <w:p w14:paraId="1D930E3B" w14:textId="77777777" w:rsidR="009E7136" w:rsidRPr="009E7136" w:rsidRDefault="009E7136" w:rsidP="009E7136">
      <w:pPr>
        <w:spacing w:after="0" w:line="240" w:lineRule="auto"/>
        <w:ind w:left="708"/>
        <w:rPr>
          <w:sz w:val="24"/>
          <w:szCs w:val="24"/>
        </w:rPr>
      </w:pPr>
      <w:r w:rsidRPr="009E7136">
        <w:rPr>
          <w:sz w:val="24"/>
          <w:szCs w:val="24"/>
        </w:rPr>
        <w:t>• Reclutamiento.</w:t>
      </w:r>
      <w:r w:rsidRPr="009E7136">
        <w:rPr>
          <w:sz w:val="24"/>
          <w:szCs w:val="24"/>
        </w:rPr>
        <w:br/>
        <w:t>• Recursos Humanos.</w:t>
      </w:r>
      <w:r w:rsidRPr="009E7136">
        <w:rPr>
          <w:sz w:val="24"/>
          <w:szCs w:val="24"/>
        </w:rPr>
        <w:br/>
        <w:t>• Nómina.</w:t>
      </w:r>
      <w:r w:rsidRPr="009E7136">
        <w:rPr>
          <w:sz w:val="24"/>
          <w:szCs w:val="24"/>
        </w:rPr>
        <w:br/>
        <w:t>• Tecnología.</w:t>
      </w:r>
      <w:r w:rsidRPr="009E7136">
        <w:rPr>
          <w:sz w:val="24"/>
          <w:szCs w:val="24"/>
        </w:rPr>
        <w:br/>
        <w:t>• Supervisión.</w:t>
      </w:r>
      <w:r w:rsidRPr="009E7136">
        <w:rPr>
          <w:sz w:val="24"/>
          <w:szCs w:val="24"/>
        </w:rPr>
        <w:br/>
        <w:t>• Inducción.</w:t>
      </w:r>
    </w:p>
    <w:p w14:paraId="2D95BB10" w14:textId="77777777" w:rsidR="009E7136" w:rsidRPr="009E7136" w:rsidRDefault="009E7136" w:rsidP="009E7136">
      <w:pPr>
        <w:spacing w:after="0" w:line="240" w:lineRule="auto"/>
        <w:jc w:val="both"/>
        <w:rPr>
          <w:sz w:val="24"/>
          <w:szCs w:val="24"/>
        </w:rPr>
      </w:pPr>
      <w:r w:rsidRPr="009E7136">
        <w:rPr>
          <w:sz w:val="24"/>
          <w:szCs w:val="24"/>
        </w:rPr>
        <w:t>Representa la transición entre la selección y la contratación formal.</w:t>
      </w:r>
    </w:p>
    <w:p w14:paraId="64360F2E" w14:textId="61AC5C8E" w:rsidR="009E7136" w:rsidRPr="009E7136" w:rsidRDefault="009E7136" w:rsidP="009E7136">
      <w:pPr>
        <w:spacing w:after="0" w:line="240" w:lineRule="auto"/>
        <w:jc w:val="both"/>
        <w:rPr>
          <w:sz w:val="24"/>
          <w:szCs w:val="24"/>
        </w:rPr>
      </w:pPr>
    </w:p>
    <w:p w14:paraId="08F144A9" w14:textId="77777777" w:rsidR="009E7136" w:rsidRPr="009E7136" w:rsidRDefault="009E7136" w:rsidP="009E7136">
      <w:pPr>
        <w:spacing w:after="0" w:line="240" w:lineRule="auto"/>
        <w:jc w:val="both"/>
        <w:rPr>
          <w:b/>
          <w:bCs/>
          <w:sz w:val="24"/>
          <w:szCs w:val="24"/>
        </w:rPr>
      </w:pPr>
      <w:r w:rsidRPr="009E7136">
        <w:rPr>
          <w:b/>
          <w:bCs/>
          <w:sz w:val="24"/>
          <w:szCs w:val="24"/>
        </w:rPr>
        <w:t>Referencia en Flujograma</w:t>
      </w:r>
    </w:p>
    <w:p w14:paraId="2AE3BEEB" w14:textId="77777777" w:rsidR="009E7136" w:rsidRPr="009E7136" w:rsidRDefault="009E7136" w:rsidP="009E7136">
      <w:pPr>
        <w:spacing w:after="0" w:line="240" w:lineRule="auto"/>
        <w:jc w:val="both"/>
        <w:rPr>
          <w:sz w:val="24"/>
          <w:szCs w:val="24"/>
        </w:rPr>
      </w:pPr>
      <w:r w:rsidRPr="009E7136">
        <w:rPr>
          <w:sz w:val="24"/>
          <w:szCs w:val="24"/>
        </w:rPr>
        <w:t>Cajita 18.12 – Reclutamiento: Encargado de RRHH. Genera oferta desde ERP y envía al candidato. Fecha objetivo de inicio de labores. Proporciona número de contacto por si el candidato requiere algún tipo de explicación.</w:t>
      </w:r>
    </w:p>
    <w:p w14:paraId="7E2007B2" w14:textId="2C678D5A" w:rsidR="009E7136" w:rsidRPr="009E7136" w:rsidRDefault="009E7136" w:rsidP="009E7136">
      <w:pPr>
        <w:spacing w:after="0" w:line="240" w:lineRule="auto"/>
        <w:jc w:val="both"/>
        <w:rPr>
          <w:sz w:val="24"/>
          <w:szCs w:val="24"/>
        </w:rPr>
      </w:pPr>
    </w:p>
    <w:p w14:paraId="2DD43F10" w14:textId="77777777" w:rsidR="009E7136" w:rsidRPr="009E7136" w:rsidRDefault="009E7136" w:rsidP="009E7136">
      <w:pPr>
        <w:spacing w:after="0" w:line="240" w:lineRule="auto"/>
        <w:jc w:val="both"/>
        <w:rPr>
          <w:b/>
          <w:bCs/>
          <w:sz w:val="24"/>
          <w:szCs w:val="24"/>
        </w:rPr>
      </w:pPr>
      <w:r w:rsidRPr="009E7136">
        <w:rPr>
          <w:b/>
          <w:bCs/>
          <w:sz w:val="24"/>
          <w:szCs w:val="24"/>
        </w:rPr>
        <w:lastRenderedPageBreak/>
        <w:t>Bases de Datos Relacionadas</w:t>
      </w:r>
    </w:p>
    <w:p w14:paraId="428404FB" w14:textId="77777777" w:rsidR="009E7136" w:rsidRPr="009E7136" w:rsidRDefault="009E7136" w:rsidP="009E7136">
      <w:pPr>
        <w:spacing w:after="0" w:line="240" w:lineRule="auto"/>
        <w:ind w:left="708"/>
        <w:rPr>
          <w:b/>
          <w:bCs/>
          <w:sz w:val="24"/>
          <w:szCs w:val="24"/>
        </w:rPr>
      </w:pPr>
      <w:r w:rsidRPr="009E7136">
        <w:rPr>
          <w:b/>
          <w:bCs/>
          <w:sz w:val="24"/>
          <w:szCs w:val="24"/>
        </w:rPr>
        <w:t>Base de Datos de Reclutamiento</w:t>
      </w:r>
    </w:p>
    <w:p w14:paraId="5DBFE58D" w14:textId="77777777" w:rsidR="009E7136" w:rsidRPr="009E7136" w:rsidRDefault="009E7136" w:rsidP="009E7136">
      <w:pPr>
        <w:spacing w:after="0" w:line="240" w:lineRule="auto"/>
        <w:ind w:left="1416"/>
        <w:rPr>
          <w:sz w:val="24"/>
          <w:szCs w:val="24"/>
        </w:rPr>
      </w:pPr>
      <w:r w:rsidRPr="009E7136">
        <w:rPr>
          <w:sz w:val="24"/>
          <w:szCs w:val="24"/>
        </w:rPr>
        <w:t>• Candidato seleccionado.</w:t>
      </w:r>
      <w:r w:rsidRPr="009E7136">
        <w:rPr>
          <w:sz w:val="24"/>
          <w:szCs w:val="24"/>
        </w:rPr>
        <w:br/>
        <w:t>• Estado del proceso.</w:t>
      </w:r>
      <w:r w:rsidRPr="009E7136">
        <w:rPr>
          <w:sz w:val="24"/>
          <w:szCs w:val="24"/>
        </w:rPr>
        <w:br/>
        <w:t>• Fecha de contratación.</w:t>
      </w:r>
    </w:p>
    <w:p w14:paraId="25D6404B" w14:textId="77777777" w:rsidR="009E7136" w:rsidRPr="009E7136" w:rsidRDefault="009E7136" w:rsidP="009E7136">
      <w:pPr>
        <w:spacing w:after="0" w:line="240" w:lineRule="auto"/>
        <w:ind w:left="708"/>
        <w:rPr>
          <w:b/>
          <w:bCs/>
          <w:sz w:val="24"/>
          <w:szCs w:val="24"/>
        </w:rPr>
      </w:pPr>
      <w:r w:rsidRPr="009E7136">
        <w:rPr>
          <w:b/>
          <w:bCs/>
          <w:sz w:val="24"/>
          <w:szCs w:val="24"/>
        </w:rPr>
        <w:t>Base de Datos de Recursos Humanos</w:t>
      </w:r>
    </w:p>
    <w:p w14:paraId="276D5091" w14:textId="77777777" w:rsidR="009E7136" w:rsidRPr="009E7136" w:rsidRDefault="009E7136" w:rsidP="009E7136">
      <w:pPr>
        <w:spacing w:after="0" w:line="240" w:lineRule="auto"/>
        <w:ind w:left="1416"/>
        <w:rPr>
          <w:sz w:val="24"/>
          <w:szCs w:val="24"/>
        </w:rPr>
      </w:pPr>
      <w:r w:rsidRPr="009E7136">
        <w:rPr>
          <w:sz w:val="24"/>
          <w:szCs w:val="24"/>
        </w:rPr>
        <w:t>• Puesto.</w:t>
      </w:r>
      <w:r w:rsidRPr="009E7136">
        <w:rPr>
          <w:sz w:val="24"/>
          <w:szCs w:val="24"/>
        </w:rPr>
        <w:br/>
        <w:t>• Departamento.</w:t>
      </w:r>
      <w:r w:rsidRPr="009E7136">
        <w:rPr>
          <w:sz w:val="24"/>
          <w:szCs w:val="24"/>
        </w:rPr>
        <w:br/>
        <w:t>• Supervisor.</w:t>
      </w:r>
      <w:r w:rsidRPr="009E7136">
        <w:rPr>
          <w:sz w:val="24"/>
          <w:szCs w:val="24"/>
        </w:rPr>
        <w:br/>
        <w:t>• Centro de costo.</w:t>
      </w:r>
    </w:p>
    <w:p w14:paraId="27B8A3EB" w14:textId="77777777" w:rsidR="009E7136" w:rsidRPr="009E7136" w:rsidRDefault="009E7136" w:rsidP="009E7136">
      <w:pPr>
        <w:spacing w:after="0" w:line="240" w:lineRule="auto"/>
        <w:ind w:left="708"/>
        <w:rPr>
          <w:b/>
          <w:bCs/>
          <w:sz w:val="24"/>
          <w:szCs w:val="24"/>
        </w:rPr>
      </w:pPr>
      <w:r w:rsidRPr="009E7136">
        <w:rPr>
          <w:b/>
          <w:bCs/>
          <w:sz w:val="24"/>
          <w:szCs w:val="24"/>
        </w:rPr>
        <w:t>Base de Datos Salarial</w:t>
      </w:r>
    </w:p>
    <w:p w14:paraId="71752EA8" w14:textId="77777777" w:rsidR="009E7136" w:rsidRPr="009E7136" w:rsidRDefault="009E7136" w:rsidP="009E7136">
      <w:pPr>
        <w:spacing w:after="0" w:line="240" w:lineRule="auto"/>
        <w:ind w:left="1416"/>
        <w:rPr>
          <w:sz w:val="24"/>
          <w:szCs w:val="24"/>
        </w:rPr>
      </w:pPr>
      <w:r w:rsidRPr="009E7136">
        <w:rPr>
          <w:sz w:val="24"/>
          <w:szCs w:val="24"/>
        </w:rPr>
        <w:t>• Salario aprobado.</w:t>
      </w:r>
      <w:r w:rsidRPr="009E7136">
        <w:rPr>
          <w:sz w:val="24"/>
          <w:szCs w:val="24"/>
        </w:rPr>
        <w:br/>
        <w:t>• Beneficios.</w:t>
      </w:r>
      <w:r w:rsidRPr="009E7136">
        <w:rPr>
          <w:sz w:val="24"/>
          <w:szCs w:val="24"/>
        </w:rPr>
        <w:br/>
        <w:t>• Condiciones laborales.</w:t>
      </w:r>
    </w:p>
    <w:p w14:paraId="378BDD64" w14:textId="77777777" w:rsidR="009E7136" w:rsidRPr="009E7136" w:rsidRDefault="009E7136" w:rsidP="009E7136">
      <w:pPr>
        <w:spacing w:after="0" w:line="240" w:lineRule="auto"/>
        <w:ind w:left="708"/>
        <w:rPr>
          <w:b/>
          <w:bCs/>
          <w:sz w:val="24"/>
          <w:szCs w:val="24"/>
        </w:rPr>
      </w:pPr>
      <w:r w:rsidRPr="009E7136">
        <w:rPr>
          <w:b/>
          <w:bCs/>
          <w:sz w:val="24"/>
          <w:szCs w:val="24"/>
        </w:rPr>
        <w:t>Base de Datos de Inducción</w:t>
      </w:r>
    </w:p>
    <w:p w14:paraId="0BB910A2" w14:textId="77777777" w:rsidR="009E7136" w:rsidRPr="009E7136" w:rsidRDefault="009E7136" w:rsidP="009E7136">
      <w:pPr>
        <w:spacing w:after="0" w:line="240" w:lineRule="auto"/>
        <w:ind w:left="1416"/>
        <w:rPr>
          <w:sz w:val="24"/>
          <w:szCs w:val="24"/>
        </w:rPr>
      </w:pPr>
      <w:r w:rsidRPr="009E7136">
        <w:rPr>
          <w:sz w:val="24"/>
          <w:szCs w:val="24"/>
        </w:rPr>
        <w:t>• Fecha de ingreso.</w:t>
      </w:r>
      <w:r w:rsidRPr="009E7136">
        <w:rPr>
          <w:sz w:val="24"/>
          <w:szCs w:val="24"/>
        </w:rPr>
        <w:br/>
        <w:t>• Programa de capacitación.</w:t>
      </w:r>
      <w:r w:rsidRPr="009E7136">
        <w:rPr>
          <w:sz w:val="24"/>
          <w:szCs w:val="24"/>
        </w:rPr>
        <w:br/>
        <w:t>• Actividades de bienvenida.</w:t>
      </w:r>
    </w:p>
    <w:p w14:paraId="55BFDF62" w14:textId="77777777" w:rsidR="009E7136" w:rsidRPr="009E7136" w:rsidRDefault="009E7136" w:rsidP="009E7136">
      <w:pPr>
        <w:spacing w:after="0" w:line="240" w:lineRule="auto"/>
        <w:ind w:left="708"/>
        <w:rPr>
          <w:b/>
          <w:bCs/>
          <w:sz w:val="24"/>
          <w:szCs w:val="24"/>
        </w:rPr>
      </w:pPr>
      <w:r w:rsidRPr="009E7136">
        <w:rPr>
          <w:b/>
          <w:bCs/>
          <w:sz w:val="24"/>
          <w:szCs w:val="24"/>
        </w:rPr>
        <w:t>Base de Datos de Minutas Digitales</w:t>
      </w:r>
    </w:p>
    <w:p w14:paraId="3CE985D9" w14:textId="77777777" w:rsidR="009E7136" w:rsidRPr="009E7136" w:rsidRDefault="009E7136" w:rsidP="009E7136">
      <w:pPr>
        <w:spacing w:after="0" w:line="240" w:lineRule="auto"/>
        <w:ind w:left="708" w:firstLine="708"/>
        <w:rPr>
          <w:sz w:val="24"/>
          <w:szCs w:val="24"/>
        </w:rPr>
      </w:pPr>
      <w:r w:rsidRPr="009E7136">
        <w:rPr>
          <w:sz w:val="24"/>
          <w:szCs w:val="24"/>
        </w:rPr>
        <w:t>• Actividades pendientes previas al ingreso.</w:t>
      </w:r>
    </w:p>
    <w:p w14:paraId="65C0A81A" w14:textId="1BA68067" w:rsidR="009E7136" w:rsidRPr="009E7136" w:rsidRDefault="009E7136" w:rsidP="009E7136">
      <w:pPr>
        <w:spacing w:after="0" w:line="240" w:lineRule="auto"/>
        <w:jc w:val="both"/>
        <w:rPr>
          <w:sz w:val="24"/>
          <w:szCs w:val="24"/>
        </w:rPr>
      </w:pPr>
    </w:p>
    <w:p w14:paraId="2AFDD838" w14:textId="77777777" w:rsidR="009E7136" w:rsidRPr="009E7136" w:rsidRDefault="009E7136" w:rsidP="009E7136">
      <w:pPr>
        <w:spacing w:after="0" w:line="240" w:lineRule="auto"/>
        <w:jc w:val="both"/>
        <w:rPr>
          <w:b/>
          <w:bCs/>
          <w:sz w:val="24"/>
          <w:szCs w:val="24"/>
        </w:rPr>
      </w:pPr>
      <w:r w:rsidRPr="009E7136">
        <w:rPr>
          <w:b/>
          <w:bCs/>
          <w:sz w:val="24"/>
          <w:szCs w:val="24"/>
        </w:rPr>
        <w:t>Generación Automática de la Oferta</w:t>
      </w:r>
    </w:p>
    <w:p w14:paraId="675CAFF6" w14:textId="77777777" w:rsidR="009E7136" w:rsidRPr="009E7136" w:rsidRDefault="009E7136" w:rsidP="009E7136">
      <w:pPr>
        <w:spacing w:after="0" w:line="240" w:lineRule="auto"/>
        <w:jc w:val="both"/>
        <w:rPr>
          <w:sz w:val="24"/>
          <w:szCs w:val="24"/>
        </w:rPr>
      </w:pPr>
      <w:r w:rsidRPr="009E7136">
        <w:rPr>
          <w:sz w:val="24"/>
          <w:szCs w:val="24"/>
        </w:rPr>
        <w:t>El ERP debe consolidar automáticamente toda la información aprobada durante el proceso de selección y generar una oferta formal que incluya:</w:t>
      </w:r>
    </w:p>
    <w:p w14:paraId="69D7657A" w14:textId="77777777" w:rsidR="009E7136" w:rsidRPr="009E7136" w:rsidRDefault="009E7136" w:rsidP="009E7136">
      <w:pPr>
        <w:spacing w:after="0" w:line="240" w:lineRule="auto"/>
        <w:ind w:left="708"/>
        <w:rPr>
          <w:b/>
          <w:bCs/>
          <w:sz w:val="24"/>
          <w:szCs w:val="24"/>
        </w:rPr>
      </w:pPr>
      <w:r w:rsidRPr="009E7136">
        <w:rPr>
          <w:b/>
          <w:bCs/>
          <w:sz w:val="24"/>
          <w:szCs w:val="24"/>
        </w:rPr>
        <w:t>Información General</w:t>
      </w:r>
    </w:p>
    <w:p w14:paraId="075CF5DB" w14:textId="77777777" w:rsidR="009E7136" w:rsidRPr="009E7136" w:rsidRDefault="009E7136" w:rsidP="009E7136">
      <w:pPr>
        <w:spacing w:after="0" w:line="240" w:lineRule="auto"/>
        <w:ind w:left="1416"/>
        <w:rPr>
          <w:sz w:val="24"/>
          <w:szCs w:val="24"/>
        </w:rPr>
      </w:pPr>
      <w:r w:rsidRPr="009E7136">
        <w:rPr>
          <w:sz w:val="24"/>
          <w:szCs w:val="24"/>
        </w:rPr>
        <w:t>• Nombre del candidato.</w:t>
      </w:r>
      <w:r w:rsidRPr="009E7136">
        <w:rPr>
          <w:sz w:val="24"/>
          <w:szCs w:val="24"/>
        </w:rPr>
        <w:br/>
        <w:t>• Posición ofrecida.</w:t>
      </w:r>
      <w:r w:rsidRPr="009E7136">
        <w:rPr>
          <w:sz w:val="24"/>
          <w:szCs w:val="24"/>
        </w:rPr>
        <w:br/>
        <w:t>• Departamento.</w:t>
      </w:r>
      <w:r w:rsidRPr="009E7136">
        <w:rPr>
          <w:sz w:val="24"/>
          <w:szCs w:val="24"/>
        </w:rPr>
        <w:br/>
        <w:t>• Supervisor directo.</w:t>
      </w:r>
    </w:p>
    <w:p w14:paraId="145081B1" w14:textId="77777777" w:rsidR="009E7136" w:rsidRPr="009E7136" w:rsidRDefault="009E7136" w:rsidP="009E7136">
      <w:pPr>
        <w:spacing w:after="0" w:line="240" w:lineRule="auto"/>
        <w:ind w:left="708"/>
        <w:rPr>
          <w:b/>
          <w:bCs/>
          <w:sz w:val="24"/>
          <w:szCs w:val="24"/>
        </w:rPr>
      </w:pPr>
      <w:r w:rsidRPr="009E7136">
        <w:rPr>
          <w:b/>
          <w:bCs/>
          <w:sz w:val="24"/>
          <w:szCs w:val="24"/>
        </w:rPr>
        <w:t>Condiciones Económicas</w:t>
      </w:r>
    </w:p>
    <w:p w14:paraId="6F8C2071" w14:textId="77777777" w:rsidR="009E7136" w:rsidRPr="009E7136" w:rsidRDefault="009E7136" w:rsidP="009E7136">
      <w:pPr>
        <w:spacing w:after="0" w:line="240" w:lineRule="auto"/>
        <w:ind w:left="1416"/>
        <w:rPr>
          <w:sz w:val="24"/>
          <w:szCs w:val="24"/>
        </w:rPr>
      </w:pPr>
      <w:r w:rsidRPr="009E7136">
        <w:rPr>
          <w:sz w:val="24"/>
          <w:szCs w:val="24"/>
        </w:rPr>
        <w:t>• Salario.</w:t>
      </w:r>
      <w:r w:rsidRPr="009E7136">
        <w:rPr>
          <w:sz w:val="24"/>
          <w:szCs w:val="24"/>
        </w:rPr>
        <w:br/>
        <w:t>• Beneficios.</w:t>
      </w:r>
      <w:r w:rsidRPr="009E7136">
        <w:rPr>
          <w:sz w:val="24"/>
          <w:szCs w:val="24"/>
        </w:rPr>
        <w:br/>
        <w:t>• Incentivos aplicables.</w:t>
      </w:r>
    </w:p>
    <w:p w14:paraId="6DC57148" w14:textId="77777777" w:rsidR="009E7136" w:rsidRPr="009E7136" w:rsidRDefault="009E7136" w:rsidP="009E7136">
      <w:pPr>
        <w:spacing w:after="0" w:line="240" w:lineRule="auto"/>
        <w:ind w:left="708"/>
        <w:rPr>
          <w:b/>
          <w:bCs/>
          <w:sz w:val="24"/>
          <w:szCs w:val="24"/>
        </w:rPr>
      </w:pPr>
      <w:r w:rsidRPr="009E7136">
        <w:rPr>
          <w:b/>
          <w:bCs/>
          <w:sz w:val="24"/>
          <w:szCs w:val="24"/>
        </w:rPr>
        <w:t>Información Operativa</w:t>
      </w:r>
    </w:p>
    <w:p w14:paraId="4A97B617" w14:textId="77777777" w:rsidR="009E7136" w:rsidRPr="009E7136" w:rsidRDefault="009E7136" w:rsidP="009E7136">
      <w:pPr>
        <w:spacing w:after="0" w:line="240" w:lineRule="auto"/>
        <w:ind w:left="1416"/>
        <w:rPr>
          <w:sz w:val="24"/>
          <w:szCs w:val="24"/>
        </w:rPr>
      </w:pPr>
      <w:r w:rsidRPr="009E7136">
        <w:rPr>
          <w:sz w:val="24"/>
          <w:szCs w:val="24"/>
        </w:rPr>
        <w:t>• Lugar de trabajo.</w:t>
      </w:r>
      <w:r w:rsidRPr="009E7136">
        <w:rPr>
          <w:sz w:val="24"/>
          <w:szCs w:val="24"/>
        </w:rPr>
        <w:br/>
        <w:t>• Horario.</w:t>
      </w:r>
      <w:r w:rsidRPr="009E7136">
        <w:rPr>
          <w:sz w:val="24"/>
          <w:szCs w:val="24"/>
        </w:rPr>
        <w:br/>
        <w:t>• Fecha de inicio.</w:t>
      </w:r>
    </w:p>
    <w:p w14:paraId="39316F97" w14:textId="77777777" w:rsidR="009E7136" w:rsidRPr="009E7136" w:rsidRDefault="009E7136" w:rsidP="009E7136">
      <w:pPr>
        <w:spacing w:after="0" w:line="240" w:lineRule="auto"/>
        <w:jc w:val="both"/>
        <w:rPr>
          <w:sz w:val="24"/>
          <w:szCs w:val="24"/>
        </w:rPr>
      </w:pPr>
      <w:r w:rsidRPr="009E7136">
        <w:rPr>
          <w:sz w:val="24"/>
          <w:szCs w:val="24"/>
        </w:rPr>
        <w:t>La oferta debe utilizar plantillas corporativas estandarizadas.</w:t>
      </w:r>
    </w:p>
    <w:p w14:paraId="3892C886" w14:textId="5D98A690" w:rsidR="009E7136" w:rsidRPr="009E7136" w:rsidRDefault="009E7136" w:rsidP="009E7136">
      <w:pPr>
        <w:spacing w:after="0" w:line="240" w:lineRule="auto"/>
        <w:jc w:val="both"/>
        <w:rPr>
          <w:sz w:val="24"/>
          <w:szCs w:val="24"/>
        </w:rPr>
      </w:pPr>
    </w:p>
    <w:p w14:paraId="7223A042" w14:textId="77777777" w:rsidR="009E7136" w:rsidRPr="009E7136" w:rsidRDefault="009E7136" w:rsidP="009E7136">
      <w:pPr>
        <w:spacing w:after="0" w:line="240" w:lineRule="auto"/>
        <w:jc w:val="both"/>
        <w:rPr>
          <w:b/>
          <w:bCs/>
          <w:sz w:val="24"/>
          <w:szCs w:val="24"/>
        </w:rPr>
      </w:pPr>
      <w:r w:rsidRPr="009E7136">
        <w:rPr>
          <w:b/>
          <w:bCs/>
          <w:sz w:val="24"/>
          <w:szCs w:val="24"/>
        </w:rPr>
        <w:t>Fecha Objetivo de Inicio</w:t>
      </w:r>
    </w:p>
    <w:p w14:paraId="1FE2B217" w14:textId="2044C852" w:rsidR="009E7136" w:rsidRPr="009E7136" w:rsidRDefault="009E7136" w:rsidP="009E7136">
      <w:pPr>
        <w:spacing w:after="0" w:line="240" w:lineRule="auto"/>
        <w:jc w:val="both"/>
        <w:rPr>
          <w:sz w:val="24"/>
          <w:szCs w:val="24"/>
        </w:rPr>
      </w:pPr>
      <w:r w:rsidRPr="009E7136">
        <w:rPr>
          <w:sz w:val="24"/>
          <w:szCs w:val="24"/>
        </w:rPr>
        <w:t>Uno de los elementos más importantes de esta automatización consiste en establecer claramente la fecha prevista de incorporación.</w:t>
      </w:r>
      <w:r>
        <w:rPr>
          <w:sz w:val="24"/>
          <w:szCs w:val="24"/>
        </w:rPr>
        <w:t xml:space="preserve"> </w:t>
      </w:r>
      <w:r w:rsidRPr="009E7136">
        <w:rPr>
          <w:sz w:val="24"/>
          <w:szCs w:val="24"/>
        </w:rPr>
        <w:t>Esta fecha permitirá coordinar automáticamente:</w:t>
      </w:r>
    </w:p>
    <w:p w14:paraId="56D6CE8E" w14:textId="77777777" w:rsidR="009E7136" w:rsidRPr="009E7136" w:rsidRDefault="009E7136" w:rsidP="009E7136">
      <w:pPr>
        <w:spacing w:after="0" w:line="240" w:lineRule="auto"/>
        <w:ind w:left="708"/>
        <w:rPr>
          <w:sz w:val="24"/>
          <w:szCs w:val="24"/>
        </w:rPr>
      </w:pPr>
      <w:r w:rsidRPr="009E7136">
        <w:rPr>
          <w:sz w:val="24"/>
          <w:szCs w:val="24"/>
        </w:rPr>
        <w:t>• Creación de usuario ERP.</w:t>
      </w:r>
      <w:r w:rsidRPr="009E7136">
        <w:rPr>
          <w:sz w:val="24"/>
          <w:szCs w:val="24"/>
        </w:rPr>
        <w:br/>
        <w:t>• Correo electrónico.</w:t>
      </w:r>
      <w:r w:rsidRPr="009E7136">
        <w:rPr>
          <w:sz w:val="24"/>
          <w:szCs w:val="24"/>
        </w:rPr>
        <w:br/>
        <w:t>• Credenciales de acceso.</w:t>
      </w:r>
      <w:r w:rsidRPr="009E7136">
        <w:rPr>
          <w:sz w:val="24"/>
          <w:szCs w:val="24"/>
        </w:rPr>
        <w:br/>
        <w:t>• Uniformes.</w:t>
      </w:r>
      <w:r w:rsidRPr="009E7136">
        <w:rPr>
          <w:sz w:val="24"/>
          <w:szCs w:val="24"/>
        </w:rPr>
        <w:br/>
      </w:r>
      <w:r w:rsidRPr="009E7136">
        <w:rPr>
          <w:sz w:val="24"/>
          <w:szCs w:val="24"/>
        </w:rPr>
        <w:lastRenderedPageBreak/>
        <w:t>• Equipos de trabajo.</w:t>
      </w:r>
      <w:r w:rsidRPr="009E7136">
        <w:rPr>
          <w:sz w:val="24"/>
          <w:szCs w:val="24"/>
        </w:rPr>
        <w:br/>
        <w:t>• Programa de inducción.</w:t>
      </w:r>
    </w:p>
    <w:p w14:paraId="09BF1241" w14:textId="77777777" w:rsidR="009E7136" w:rsidRPr="009E7136" w:rsidRDefault="009E7136" w:rsidP="009E7136">
      <w:pPr>
        <w:spacing w:after="0" w:line="240" w:lineRule="auto"/>
        <w:ind w:left="708"/>
        <w:rPr>
          <w:sz w:val="24"/>
          <w:szCs w:val="24"/>
        </w:rPr>
      </w:pPr>
      <w:r w:rsidRPr="009E7136">
        <w:rPr>
          <w:sz w:val="24"/>
          <w:szCs w:val="24"/>
        </w:rPr>
        <w:t>La organización puede prepararse adecuadamente para recibir al nuevo colaborador.</w:t>
      </w:r>
    </w:p>
    <w:p w14:paraId="022BF3FA" w14:textId="09C5AC03" w:rsidR="009E7136" w:rsidRPr="009E7136" w:rsidRDefault="009E7136" w:rsidP="009E7136">
      <w:pPr>
        <w:spacing w:after="0" w:line="240" w:lineRule="auto"/>
        <w:jc w:val="both"/>
        <w:rPr>
          <w:sz w:val="24"/>
          <w:szCs w:val="24"/>
        </w:rPr>
      </w:pPr>
    </w:p>
    <w:p w14:paraId="6B3B5F50" w14:textId="77777777" w:rsidR="009E7136" w:rsidRPr="009E7136" w:rsidRDefault="009E7136" w:rsidP="009E7136">
      <w:pPr>
        <w:spacing w:after="0" w:line="240" w:lineRule="auto"/>
        <w:jc w:val="both"/>
        <w:rPr>
          <w:b/>
          <w:bCs/>
          <w:sz w:val="24"/>
          <w:szCs w:val="24"/>
        </w:rPr>
      </w:pPr>
      <w:r w:rsidRPr="009E7136">
        <w:rPr>
          <w:b/>
          <w:bCs/>
          <w:sz w:val="24"/>
          <w:szCs w:val="24"/>
        </w:rPr>
        <w:t>Canal de Comunicación Directa</w:t>
      </w:r>
    </w:p>
    <w:p w14:paraId="5FC46152" w14:textId="77777777" w:rsidR="009E7136" w:rsidRPr="009E7136" w:rsidRDefault="009E7136" w:rsidP="009E7136">
      <w:pPr>
        <w:spacing w:after="0" w:line="240" w:lineRule="auto"/>
        <w:jc w:val="both"/>
        <w:rPr>
          <w:sz w:val="24"/>
          <w:szCs w:val="24"/>
        </w:rPr>
      </w:pPr>
      <w:r w:rsidRPr="009E7136">
        <w:rPr>
          <w:sz w:val="24"/>
          <w:szCs w:val="24"/>
        </w:rPr>
        <w:t>El ERP debe incluir dentro de la oferta:</w:t>
      </w:r>
    </w:p>
    <w:p w14:paraId="0BD66EDE" w14:textId="77777777" w:rsidR="009E7136" w:rsidRPr="009E7136" w:rsidRDefault="009E7136" w:rsidP="009E7136">
      <w:pPr>
        <w:spacing w:after="0" w:line="240" w:lineRule="auto"/>
        <w:ind w:left="708"/>
        <w:rPr>
          <w:sz w:val="24"/>
          <w:szCs w:val="24"/>
        </w:rPr>
      </w:pPr>
      <w:r w:rsidRPr="009E7136">
        <w:rPr>
          <w:sz w:val="24"/>
          <w:szCs w:val="24"/>
        </w:rPr>
        <w:t>• Nombre del contacto responsable.</w:t>
      </w:r>
      <w:r w:rsidRPr="009E7136">
        <w:rPr>
          <w:sz w:val="24"/>
          <w:szCs w:val="24"/>
        </w:rPr>
        <w:br/>
        <w:t>• Teléfono.</w:t>
      </w:r>
      <w:r w:rsidRPr="009E7136">
        <w:rPr>
          <w:sz w:val="24"/>
          <w:szCs w:val="24"/>
        </w:rPr>
        <w:br/>
        <w:t>• Correo electrónico.</w:t>
      </w:r>
    </w:p>
    <w:p w14:paraId="3C67F997" w14:textId="77777777" w:rsidR="009E7136" w:rsidRPr="009E7136" w:rsidRDefault="009E7136" w:rsidP="009E7136">
      <w:pPr>
        <w:spacing w:after="0" w:line="240" w:lineRule="auto"/>
        <w:jc w:val="both"/>
        <w:rPr>
          <w:sz w:val="24"/>
          <w:szCs w:val="24"/>
        </w:rPr>
      </w:pPr>
      <w:r w:rsidRPr="009E7136">
        <w:rPr>
          <w:sz w:val="24"/>
          <w:szCs w:val="24"/>
        </w:rPr>
        <w:t>Esto permite que el candidato pueda aclarar cualquier duda relacionada con:</w:t>
      </w:r>
    </w:p>
    <w:p w14:paraId="7BDEDF82" w14:textId="77777777" w:rsidR="009E7136" w:rsidRPr="009E7136" w:rsidRDefault="009E7136" w:rsidP="009E7136">
      <w:pPr>
        <w:spacing w:after="0" w:line="240" w:lineRule="auto"/>
        <w:ind w:left="708"/>
        <w:rPr>
          <w:sz w:val="24"/>
          <w:szCs w:val="24"/>
        </w:rPr>
      </w:pPr>
      <w:r w:rsidRPr="009E7136">
        <w:rPr>
          <w:sz w:val="24"/>
          <w:szCs w:val="24"/>
        </w:rPr>
        <w:t>• Beneficios.</w:t>
      </w:r>
      <w:r w:rsidRPr="009E7136">
        <w:rPr>
          <w:sz w:val="24"/>
          <w:szCs w:val="24"/>
        </w:rPr>
        <w:br/>
        <w:t>• Horarios.</w:t>
      </w:r>
      <w:r w:rsidRPr="009E7136">
        <w:rPr>
          <w:sz w:val="24"/>
          <w:szCs w:val="24"/>
        </w:rPr>
        <w:br/>
        <w:t>• Documentación requerida.</w:t>
      </w:r>
      <w:r w:rsidRPr="009E7136">
        <w:rPr>
          <w:sz w:val="24"/>
          <w:szCs w:val="24"/>
        </w:rPr>
        <w:br/>
        <w:t>• Fecha de ingreso.</w:t>
      </w:r>
    </w:p>
    <w:p w14:paraId="30316D46" w14:textId="77777777" w:rsidR="009E7136" w:rsidRPr="009E7136" w:rsidRDefault="009E7136" w:rsidP="009E7136">
      <w:pPr>
        <w:spacing w:after="0" w:line="240" w:lineRule="auto"/>
        <w:jc w:val="both"/>
        <w:rPr>
          <w:sz w:val="24"/>
          <w:szCs w:val="24"/>
        </w:rPr>
      </w:pPr>
      <w:r w:rsidRPr="009E7136">
        <w:rPr>
          <w:sz w:val="24"/>
          <w:szCs w:val="24"/>
        </w:rPr>
        <w:t>La accesibilidad mejora significativamente la experiencia del candidato.</w:t>
      </w:r>
    </w:p>
    <w:p w14:paraId="7339D165" w14:textId="7F64A7BB" w:rsidR="009E7136" w:rsidRPr="009E7136" w:rsidRDefault="009E7136" w:rsidP="009E7136">
      <w:pPr>
        <w:spacing w:after="0" w:line="240" w:lineRule="auto"/>
        <w:jc w:val="both"/>
        <w:rPr>
          <w:sz w:val="24"/>
          <w:szCs w:val="24"/>
        </w:rPr>
      </w:pPr>
    </w:p>
    <w:p w14:paraId="0C230E06" w14:textId="77777777" w:rsidR="009E7136" w:rsidRPr="009E7136" w:rsidRDefault="009E7136" w:rsidP="009E7136">
      <w:pPr>
        <w:spacing w:after="0" w:line="240" w:lineRule="auto"/>
        <w:jc w:val="both"/>
        <w:rPr>
          <w:b/>
          <w:bCs/>
          <w:sz w:val="24"/>
          <w:szCs w:val="24"/>
        </w:rPr>
      </w:pPr>
      <w:r w:rsidRPr="009E7136">
        <w:rPr>
          <w:b/>
          <w:bCs/>
          <w:sz w:val="24"/>
          <w:szCs w:val="24"/>
        </w:rPr>
        <w:t>Confirmación de Aceptación</w:t>
      </w:r>
    </w:p>
    <w:p w14:paraId="37DDB93F" w14:textId="77777777" w:rsidR="009E7136" w:rsidRPr="009E7136" w:rsidRDefault="009E7136" w:rsidP="009E7136">
      <w:pPr>
        <w:spacing w:after="0" w:line="240" w:lineRule="auto"/>
        <w:jc w:val="both"/>
        <w:rPr>
          <w:sz w:val="24"/>
          <w:szCs w:val="24"/>
        </w:rPr>
      </w:pPr>
      <w:r w:rsidRPr="009E7136">
        <w:rPr>
          <w:sz w:val="24"/>
          <w:szCs w:val="24"/>
        </w:rPr>
        <w:t>El sistema debe permitir registrar formalmente:</w:t>
      </w:r>
    </w:p>
    <w:p w14:paraId="50188126" w14:textId="77777777" w:rsidR="009E7136" w:rsidRPr="009E7136" w:rsidRDefault="009E7136" w:rsidP="00D60D34">
      <w:pPr>
        <w:pStyle w:val="Prrafodelista"/>
        <w:numPr>
          <w:ilvl w:val="0"/>
          <w:numId w:val="609"/>
        </w:numPr>
        <w:spacing w:after="0" w:line="240" w:lineRule="auto"/>
        <w:jc w:val="both"/>
        <w:rPr>
          <w:sz w:val="24"/>
          <w:szCs w:val="24"/>
        </w:rPr>
      </w:pPr>
      <w:r w:rsidRPr="009E7136">
        <w:rPr>
          <w:sz w:val="24"/>
          <w:szCs w:val="24"/>
        </w:rPr>
        <w:t>Oferta Enviada</w:t>
      </w:r>
    </w:p>
    <w:p w14:paraId="571F71C9" w14:textId="77777777" w:rsidR="009E7136" w:rsidRPr="009E7136" w:rsidRDefault="009E7136" w:rsidP="00D60D34">
      <w:pPr>
        <w:pStyle w:val="Prrafodelista"/>
        <w:numPr>
          <w:ilvl w:val="0"/>
          <w:numId w:val="609"/>
        </w:numPr>
        <w:spacing w:after="0" w:line="240" w:lineRule="auto"/>
        <w:jc w:val="both"/>
        <w:rPr>
          <w:sz w:val="24"/>
          <w:szCs w:val="24"/>
        </w:rPr>
      </w:pPr>
      <w:r w:rsidRPr="009E7136">
        <w:rPr>
          <w:sz w:val="24"/>
          <w:szCs w:val="24"/>
        </w:rPr>
        <w:t>Oferta Aceptada</w:t>
      </w:r>
    </w:p>
    <w:p w14:paraId="6C5D03D5" w14:textId="77777777" w:rsidR="009E7136" w:rsidRPr="009E7136" w:rsidRDefault="009E7136" w:rsidP="00D60D34">
      <w:pPr>
        <w:pStyle w:val="Prrafodelista"/>
        <w:numPr>
          <w:ilvl w:val="0"/>
          <w:numId w:val="609"/>
        </w:numPr>
        <w:spacing w:after="0" w:line="240" w:lineRule="auto"/>
        <w:jc w:val="both"/>
        <w:rPr>
          <w:sz w:val="24"/>
          <w:szCs w:val="24"/>
        </w:rPr>
      </w:pPr>
      <w:r w:rsidRPr="009E7136">
        <w:rPr>
          <w:sz w:val="24"/>
          <w:szCs w:val="24"/>
        </w:rPr>
        <w:t>Oferta Rechazada</w:t>
      </w:r>
    </w:p>
    <w:p w14:paraId="4768FE16" w14:textId="77777777" w:rsidR="009E7136" w:rsidRPr="009E7136" w:rsidRDefault="009E7136" w:rsidP="00D60D34">
      <w:pPr>
        <w:pStyle w:val="Prrafodelista"/>
        <w:numPr>
          <w:ilvl w:val="0"/>
          <w:numId w:val="609"/>
        </w:numPr>
        <w:spacing w:after="0" w:line="240" w:lineRule="auto"/>
        <w:jc w:val="both"/>
        <w:rPr>
          <w:sz w:val="24"/>
          <w:szCs w:val="24"/>
        </w:rPr>
      </w:pPr>
      <w:r w:rsidRPr="009E7136">
        <w:rPr>
          <w:sz w:val="24"/>
          <w:szCs w:val="24"/>
        </w:rPr>
        <w:t>Oferta Pendiente</w:t>
      </w:r>
    </w:p>
    <w:p w14:paraId="21E867A3" w14:textId="77777777" w:rsidR="009E7136" w:rsidRPr="009E7136" w:rsidRDefault="009E7136" w:rsidP="009E7136">
      <w:pPr>
        <w:spacing w:after="0" w:line="240" w:lineRule="auto"/>
        <w:jc w:val="both"/>
        <w:rPr>
          <w:sz w:val="24"/>
          <w:szCs w:val="24"/>
        </w:rPr>
      </w:pPr>
      <w:r w:rsidRPr="009E7136">
        <w:rPr>
          <w:sz w:val="24"/>
          <w:szCs w:val="24"/>
        </w:rPr>
        <w:t>Esta información actualiza automáticamente el estado de la vacante dentro del ERP.</w:t>
      </w:r>
    </w:p>
    <w:p w14:paraId="6BDCA34A" w14:textId="649FCED1" w:rsidR="009E7136" w:rsidRPr="009E7136" w:rsidRDefault="009E7136" w:rsidP="009E7136">
      <w:pPr>
        <w:spacing w:after="0" w:line="240" w:lineRule="auto"/>
        <w:jc w:val="both"/>
        <w:rPr>
          <w:sz w:val="24"/>
          <w:szCs w:val="24"/>
        </w:rPr>
      </w:pPr>
    </w:p>
    <w:p w14:paraId="0A714E3D" w14:textId="77777777" w:rsidR="009E7136" w:rsidRPr="009E7136" w:rsidRDefault="009E7136" w:rsidP="009E7136">
      <w:pPr>
        <w:spacing w:after="0" w:line="240" w:lineRule="auto"/>
        <w:jc w:val="both"/>
        <w:rPr>
          <w:b/>
          <w:bCs/>
          <w:sz w:val="24"/>
          <w:szCs w:val="24"/>
        </w:rPr>
      </w:pPr>
      <w:r w:rsidRPr="009E7136">
        <w:rPr>
          <w:b/>
          <w:bCs/>
          <w:sz w:val="24"/>
          <w:szCs w:val="24"/>
        </w:rPr>
        <w:t>Integración con Proceso de Onboarding</w:t>
      </w:r>
    </w:p>
    <w:p w14:paraId="37D3337B" w14:textId="77777777" w:rsidR="009E7136" w:rsidRPr="009E7136" w:rsidRDefault="009E7136" w:rsidP="009E7136">
      <w:pPr>
        <w:spacing w:after="0" w:line="240" w:lineRule="auto"/>
        <w:jc w:val="both"/>
        <w:rPr>
          <w:sz w:val="24"/>
          <w:szCs w:val="24"/>
        </w:rPr>
      </w:pPr>
      <w:r w:rsidRPr="009E7136">
        <w:rPr>
          <w:sz w:val="24"/>
          <w:szCs w:val="24"/>
        </w:rPr>
        <w:t>Una vez aceptada la oferta, el sistema debe generar automáticamente tareas para:</w:t>
      </w:r>
    </w:p>
    <w:p w14:paraId="3C6ACDCD" w14:textId="77777777" w:rsidR="009E7136" w:rsidRPr="009E7136" w:rsidRDefault="009E7136" w:rsidP="009E7136">
      <w:pPr>
        <w:spacing w:after="0" w:line="240" w:lineRule="auto"/>
        <w:ind w:left="708"/>
        <w:rPr>
          <w:sz w:val="24"/>
          <w:szCs w:val="24"/>
        </w:rPr>
      </w:pPr>
      <w:r w:rsidRPr="009E7136">
        <w:rPr>
          <w:sz w:val="24"/>
          <w:szCs w:val="24"/>
        </w:rPr>
        <w:t>• Recursos Humanos.</w:t>
      </w:r>
      <w:r w:rsidRPr="009E7136">
        <w:rPr>
          <w:sz w:val="24"/>
          <w:szCs w:val="24"/>
        </w:rPr>
        <w:br/>
        <w:t>• Tecnología.</w:t>
      </w:r>
      <w:r w:rsidRPr="009E7136">
        <w:rPr>
          <w:sz w:val="24"/>
          <w:szCs w:val="24"/>
        </w:rPr>
        <w:br/>
        <w:t>• Seguridad.</w:t>
      </w:r>
      <w:r w:rsidRPr="009E7136">
        <w:rPr>
          <w:sz w:val="24"/>
          <w:szCs w:val="24"/>
        </w:rPr>
        <w:br/>
        <w:t>• Supervisor.</w:t>
      </w:r>
      <w:r w:rsidRPr="009E7136">
        <w:rPr>
          <w:sz w:val="24"/>
          <w:szCs w:val="24"/>
        </w:rPr>
        <w:br/>
        <w:t>• Nómina.</w:t>
      </w:r>
    </w:p>
    <w:p w14:paraId="6865FC53" w14:textId="77777777" w:rsidR="009E7136" w:rsidRPr="009E7136" w:rsidRDefault="009E7136" w:rsidP="009E7136">
      <w:pPr>
        <w:spacing w:after="0" w:line="240" w:lineRule="auto"/>
        <w:jc w:val="both"/>
        <w:rPr>
          <w:sz w:val="24"/>
          <w:szCs w:val="24"/>
        </w:rPr>
      </w:pPr>
      <w:r w:rsidRPr="009E7136">
        <w:rPr>
          <w:sz w:val="24"/>
          <w:szCs w:val="24"/>
        </w:rPr>
        <w:t>De esta forma, la organización comienza a prepararse para la llegada del nuevo colaborador.</w:t>
      </w:r>
    </w:p>
    <w:p w14:paraId="2B8DE79A" w14:textId="61CE1911" w:rsidR="009E7136" w:rsidRPr="009E7136" w:rsidRDefault="009E7136" w:rsidP="009E7136">
      <w:pPr>
        <w:spacing w:after="0" w:line="240" w:lineRule="auto"/>
        <w:jc w:val="both"/>
        <w:rPr>
          <w:sz w:val="24"/>
          <w:szCs w:val="24"/>
        </w:rPr>
      </w:pPr>
    </w:p>
    <w:p w14:paraId="7DFAC48D" w14:textId="77777777" w:rsidR="009E7136" w:rsidRPr="009E7136" w:rsidRDefault="009E7136" w:rsidP="009E7136">
      <w:pPr>
        <w:spacing w:after="0" w:line="240" w:lineRule="auto"/>
        <w:jc w:val="both"/>
        <w:rPr>
          <w:b/>
          <w:bCs/>
          <w:sz w:val="24"/>
          <w:szCs w:val="24"/>
        </w:rPr>
      </w:pPr>
      <w:r w:rsidRPr="009E7136">
        <w:rPr>
          <w:b/>
          <w:bCs/>
          <w:sz w:val="24"/>
          <w:szCs w:val="24"/>
        </w:rPr>
        <w:t>Gestión de Riesgos de Contratación</w:t>
      </w:r>
    </w:p>
    <w:p w14:paraId="18534B9D" w14:textId="77777777" w:rsidR="009E7136" w:rsidRPr="009E7136" w:rsidRDefault="009E7136" w:rsidP="009E7136">
      <w:pPr>
        <w:spacing w:after="0" w:line="240" w:lineRule="auto"/>
        <w:jc w:val="both"/>
        <w:rPr>
          <w:sz w:val="24"/>
          <w:szCs w:val="24"/>
        </w:rPr>
      </w:pPr>
      <w:r w:rsidRPr="009E7136">
        <w:rPr>
          <w:sz w:val="24"/>
          <w:szCs w:val="24"/>
        </w:rPr>
        <w:t>IOS-PYME recomienda monitorear:</w:t>
      </w:r>
    </w:p>
    <w:p w14:paraId="4E887936" w14:textId="77777777" w:rsidR="009E7136" w:rsidRPr="009E7136" w:rsidRDefault="009E7136" w:rsidP="009E7136">
      <w:pPr>
        <w:spacing w:after="0" w:line="240" w:lineRule="auto"/>
        <w:ind w:left="708"/>
        <w:rPr>
          <w:sz w:val="24"/>
          <w:szCs w:val="24"/>
        </w:rPr>
      </w:pPr>
      <w:r w:rsidRPr="009E7136">
        <w:rPr>
          <w:sz w:val="24"/>
          <w:szCs w:val="24"/>
        </w:rPr>
        <w:t>• Tiempo de aceptación.</w:t>
      </w:r>
      <w:r w:rsidRPr="009E7136">
        <w:rPr>
          <w:sz w:val="24"/>
          <w:szCs w:val="24"/>
        </w:rPr>
        <w:br/>
        <w:t>• Ofertas rechazadas.</w:t>
      </w:r>
      <w:r w:rsidRPr="009E7136">
        <w:rPr>
          <w:sz w:val="24"/>
          <w:szCs w:val="24"/>
        </w:rPr>
        <w:br/>
        <w:t>• Motivos de rechazo.</w:t>
      </w:r>
      <w:r w:rsidRPr="009E7136">
        <w:rPr>
          <w:sz w:val="24"/>
          <w:szCs w:val="24"/>
        </w:rPr>
        <w:br/>
        <w:t>• Tiempo entre oferta e ingreso.</w:t>
      </w:r>
    </w:p>
    <w:p w14:paraId="649EE8C7" w14:textId="77777777" w:rsidR="009E7136" w:rsidRPr="009E7136" w:rsidRDefault="009E7136" w:rsidP="009E7136">
      <w:pPr>
        <w:spacing w:after="0" w:line="240" w:lineRule="auto"/>
        <w:jc w:val="both"/>
        <w:rPr>
          <w:sz w:val="24"/>
          <w:szCs w:val="24"/>
        </w:rPr>
      </w:pPr>
      <w:r w:rsidRPr="009E7136">
        <w:rPr>
          <w:sz w:val="24"/>
          <w:szCs w:val="24"/>
        </w:rPr>
        <w:t>Esta información permite mejorar continuamente el proceso de contratación.</w:t>
      </w:r>
    </w:p>
    <w:p w14:paraId="3F55042B" w14:textId="3AA485A8" w:rsidR="009E7136" w:rsidRPr="009E7136" w:rsidRDefault="009E7136" w:rsidP="009E7136">
      <w:pPr>
        <w:spacing w:after="0" w:line="240" w:lineRule="auto"/>
        <w:jc w:val="both"/>
        <w:rPr>
          <w:sz w:val="24"/>
          <w:szCs w:val="24"/>
        </w:rPr>
      </w:pPr>
    </w:p>
    <w:p w14:paraId="3B8DB259" w14:textId="77777777" w:rsidR="009E7136" w:rsidRPr="009E7136" w:rsidRDefault="009E7136" w:rsidP="009E7136">
      <w:pPr>
        <w:spacing w:after="0" w:line="240" w:lineRule="auto"/>
        <w:jc w:val="both"/>
        <w:rPr>
          <w:b/>
          <w:bCs/>
          <w:sz w:val="24"/>
          <w:szCs w:val="24"/>
        </w:rPr>
      </w:pPr>
      <w:r w:rsidRPr="009E7136">
        <w:rPr>
          <w:b/>
          <w:bCs/>
          <w:sz w:val="24"/>
          <w:szCs w:val="24"/>
        </w:rPr>
        <w:t>Indicadores Generados</w:t>
      </w:r>
    </w:p>
    <w:p w14:paraId="45FFDA2C" w14:textId="77777777" w:rsidR="009E7136" w:rsidRPr="009E7136" w:rsidRDefault="009E7136" w:rsidP="009E7136">
      <w:pPr>
        <w:spacing w:after="0" w:line="240" w:lineRule="auto"/>
        <w:jc w:val="both"/>
        <w:rPr>
          <w:sz w:val="24"/>
          <w:szCs w:val="24"/>
        </w:rPr>
      </w:pPr>
      <w:r w:rsidRPr="009E7136">
        <w:rPr>
          <w:sz w:val="24"/>
          <w:szCs w:val="24"/>
        </w:rPr>
        <w:t>Esta automatización debe alimentar indicadores como:</w:t>
      </w:r>
    </w:p>
    <w:p w14:paraId="03619BA9" w14:textId="77777777" w:rsidR="009E7136" w:rsidRPr="009E7136" w:rsidRDefault="009E7136" w:rsidP="009E7136">
      <w:pPr>
        <w:spacing w:after="0" w:line="240" w:lineRule="auto"/>
        <w:ind w:left="708"/>
        <w:rPr>
          <w:sz w:val="24"/>
          <w:szCs w:val="24"/>
        </w:rPr>
      </w:pPr>
      <w:r w:rsidRPr="009E7136">
        <w:rPr>
          <w:sz w:val="24"/>
          <w:szCs w:val="24"/>
        </w:rPr>
        <w:t>• Ofertas emitidas.</w:t>
      </w:r>
      <w:r w:rsidRPr="009E7136">
        <w:rPr>
          <w:sz w:val="24"/>
          <w:szCs w:val="24"/>
        </w:rPr>
        <w:br/>
        <w:t>• Ofertas aceptadas.</w:t>
      </w:r>
      <w:r w:rsidRPr="009E7136">
        <w:rPr>
          <w:sz w:val="24"/>
          <w:szCs w:val="24"/>
        </w:rPr>
        <w:br/>
      </w:r>
      <w:r w:rsidRPr="009E7136">
        <w:rPr>
          <w:sz w:val="24"/>
          <w:szCs w:val="24"/>
        </w:rPr>
        <w:lastRenderedPageBreak/>
        <w:t>• Tasa de aceptación.</w:t>
      </w:r>
      <w:r w:rsidRPr="009E7136">
        <w:rPr>
          <w:sz w:val="24"/>
          <w:szCs w:val="24"/>
        </w:rPr>
        <w:br/>
        <w:t>• Tiempo de respuesta del candidato.</w:t>
      </w:r>
      <w:r w:rsidRPr="009E7136">
        <w:rPr>
          <w:sz w:val="24"/>
          <w:szCs w:val="24"/>
        </w:rPr>
        <w:br/>
        <w:t>• Tiempo de contratación.</w:t>
      </w:r>
      <w:r w:rsidRPr="009E7136">
        <w:rPr>
          <w:sz w:val="24"/>
          <w:szCs w:val="24"/>
        </w:rPr>
        <w:br/>
        <w:t>• Ofertas rechazadas.</w:t>
      </w:r>
      <w:r w:rsidRPr="009E7136">
        <w:rPr>
          <w:sz w:val="24"/>
          <w:szCs w:val="24"/>
        </w:rPr>
        <w:br/>
        <w:t>• Fecha de ingreso cumplida.</w:t>
      </w:r>
      <w:r w:rsidRPr="009E7136">
        <w:rPr>
          <w:sz w:val="24"/>
          <w:szCs w:val="24"/>
        </w:rPr>
        <w:br/>
        <w:t>• Tiempo de cobertura de vacantes.</w:t>
      </w:r>
    </w:p>
    <w:p w14:paraId="529D556B" w14:textId="54A847C2" w:rsidR="009E7136" w:rsidRPr="009E7136" w:rsidRDefault="009E7136" w:rsidP="009E7136">
      <w:pPr>
        <w:spacing w:after="0" w:line="240" w:lineRule="auto"/>
        <w:jc w:val="both"/>
        <w:rPr>
          <w:sz w:val="24"/>
          <w:szCs w:val="24"/>
        </w:rPr>
      </w:pPr>
    </w:p>
    <w:p w14:paraId="78E2DE75" w14:textId="77777777" w:rsidR="009E7136" w:rsidRPr="009E7136" w:rsidRDefault="009E7136" w:rsidP="009E7136">
      <w:pPr>
        <w:spacing w:after="0" w:line="240" w:lineRule="auto"/>
        <w:jc w:val="both"/>
        <w:rPr>
          <w:b/>
          <w:bCs/>
          <w:sz w:val="24"/>
          <w:szCs w:val="24"/>
        </w:rPr>
      </w:pPr>
      <w:r w:rsidRPr="009E7136">
        <w:rPr>
          <w:b/>
          <w:bCs/>
          <w:sz w:val="24"/>
          <w:szCs w:val="24"/>
        </w:rPr>
        <w:t>Beneficios Esperados</w:t>
      </w:r>
    </w:p>
    <w:p w14:paraId="327D209F" w14:textId="77777777" w:rsidR="009E7136" w:rsidRPr="009E7136" w:rsidRDefault="009E7136" w:rsidP="009E7136">
      <w:pPr>
        <w:spacing w:after="0" w:line="240" w:lineRule="auto"/>
        <w:jc w:val="both"/>
        <w:rPr>
          <w:sz w:val="24"/>
          <w:szCs w:val="24"/>
        </w:rPr>
      </w:pPr>
      <w:r w:rsidRPr="009E7136">
        <w:rPr>
          <w:sz w:val="24"/>
          <w:szCs w:val="24"/>
        </w:rPr>
        <w:t>La implementación de esta automatización permite:</w:t>
      </w:r>
    </w:p>
    <w:p w14:paraId="05593FD1" w14:textId="77777777" w:rsidR="009E7136" w:rsidRPr="009E7136" w:rsidRDefault="009E7136" w:rsidP="009E7136">
      <w:pPr>
        <w:spacing w:after="0" w:line="240" w:lineRule="auto"/>
        <w:ind w:left="708"/>
        <w:rPr>
          <w:sz w:val="24"/>
          <w:szCs w:val="24"/>
        </w:rPr>
      </w:pPr>
      <w:r w:rsidRPr="009E7136">
        <w:rPr>
          <w:sz w:val="24"/>
          <w:szCs w:val="24"/>
        </w:rPr>
        <w:t>• Estandarizar ofertas laborales.</w:t>
      </w:r>
      <w:r w:rsidRPr="009E7136">
        <w:rPr>
          <w:sz w:val="24"/>
          <w:szCs w:val="24"/>
        </w:rPr>
        <w:br/>
        <w:t>• Reducir errores administrativos.</w:t>
      </w:r>
      <w:r w:rsidRPr="009E7136">
        <w:rPr>
          <w:sz w:val="24"/>
          <w:szCs w:val="24"/>
        </w:rPr>
        <w:br/>
        <w:t>• Mejorar experiencia del candidato.</w:t>
      </w:r>
      <w:r w:rsidRPr="009E7136">
        <w:rPr>
          <w:sz w:val="24"/>
          <w:szCs w:val="24"/>
        </w:rPr>
        <w:br/>
        <w:t>• Aumentar trazabilidad.</w:t>
      </w:r>
      <w:r w:rsidRPr="009E7136">
        <w:rPr>
          <w:sz w:val="24"/>
          <w:szCs w:val="24"/>
        </w:rPr>
        <w:br/>
        <w:t>• Reducir tiempos de contratación.</w:t>
      </w:r>
      <w:r w:rsidRPr="009E7136">
        <w:rPr>
          <w:sz w:val="24"/>
          <w:szCs w:val="24"/>
        </w:rPr>
        <w:br/>
        <w:t>• Mejorar planificación de ingreso.</w:t>
      </w:r>
      <w:r w:rsidRPr="009E7136">
        <w:rPr>
          <w:sz w:val="24"/>
          <w:szCs w:val="24"/>
        </w:rPr>
        <w:br/>
        <w:t>• Facilitar auditorías.</w:t>
      </w:r>
      <w:r w:rsidRPr="009E7136">
        <w:rPr>
          <w:sz w:val="24"/>
          <w:szCs w:val="24"/>
        </w:rPr>
        <w:br/>
        <w:t>• Incrementar profesionalismo del proceso.</w:t>
      </w:r>
    </w:p>
    <w:p w14:paraId="4BF1F66A" w14:textId="56D5D37D" w:rsidR="009E7136" w:rsidRPr="009E7136" w:rsidRDefault="009E7136" w:rsidP="009E7136">
      <w:pPr>
        <w:spacing w:after="0" w:line="240" w:lineRule="auto"/>
        <w:jc w:val="both"/>
        <w:rPr>
          <w:sz w:val="24"/>
          <w:szCs w:val="24"/>
        </w:rPr>
      </w:pPr>
    </w:p>
    <w:p w14:paraId="1C8710E9" w14:textId="77777777" w:rsidR="009E7136" w:rsidRPr="009E7136" w:rsidRDefault="009E7136" w:rsidP="009E7136">
      <w:pPr>
        <w:spacing w:after="0" w:line="240" w:lineRule="auto"/>
        <w:jc w:val="both"/>
        <w:rPr>
          <w:b/>
          <w:bCs/>
          <w:sz w:val="24"/>
          <w:szCs w:val="24"/>
        </w:rPr>
      </w:pPr>
      <w:r w:rsidRPr="009E7136">
        <w:rPr>
          <w:b/>
          <w:bCs/>
          <w:sz w:val="24"/>
          <w:szCs w:val="24"/>
        </w:rPr>
        <w:t>Filosofía IOS-PYME Asociada</w:t>
      </w:r>
    </w:p>
    <w:p w14:paraId="04A06A4E" w14:textId="77777777" w:rsidR="009E7136" w:rsidRPr="009E7136" w:rsidRDefault="009E7136" w:rsidP="009E7136">
      <w:pPr>
        <w:spacing w:after="0" w:line="240" w:lineRule="auto"/>
        <w:jc w:val="both"/>
        <w:rPr>
          <w:sz w:val="24"/>
          <w:szCs w:val="24"/>
        </w:rPr>
      </w:pPr>
      <w:r w:rsidRPr="009E7136">
        <w:rPr>
          <w:sz w:val="24"/>
          <w:szCs w:val="24"/>
        </w:rPr>
        <w:t>Dentro de IOS-PYME, la contratación no termina cuando se selecciona al mejor candidato. La verdadera contratación comienza cuando ese candidato acepta incorporarse a la organización y se prepara para convertirse en un colaborador productivo.</w:t>
      </w:r>
    </w:p>
    <w:p w14:paraId="191AD388" w14:textId="77777777" w:rsidR="009E7136" w:rsidRDefault="009E7136" w:rsidP="009E7136">
      <w:pPr>
        <w:spacing w:after="0" w:line="240" w:lineRule="auto"/>
        <w:jc w:val="both"/>
        <w:rPr>
          <w:sz w:val="24"/>
          <w:szCs w:val="24"/>
        </w:rPr>
      </w:pPr>
      <w:r w:rsidRPr="009E7136">
        <w:rPr>
          <w:sz w:val="24"/>
          <w:szCs w:val="24"/>
        </w:rPr>
        <w:t>Por esta razón, la oferta laboral constituye mucho más que una propuesta económica. Representa el primer compromiso formal entre la empresa y el futuro colaborador. Una oferta clara, profesional y bien estructurada fortalece la confianza, mejora la experiencia de ingreso y aumenta significativamente la probabilidad de construir relaciones laborales exitosas y duraderas.</w:t>
      </w:r>
    </w:p>
    <w:p w14:paraId="7567DACD" w14:textId="77777777" w:rsidR="009E7136" w:rsidRDefault="009E7136" w:rsidP="009E7136">
      <w:pPr>
        <w:spacing w:after="0" w:line="240" w:lineRule="auto"/>
        <w:jc w:val="both"/>
        <w:rPr>
          <w:sz w:val="24"/>
          <w:szCs w:val="24"/>
        </w:rPr>
      </w:pPr>
    </w:p>
    <w:p w14:paraId="0A7D263A" w14:textId="77777777" w:rsidR="009E7136" w:rsidRPr="009E7136" w:rsidRDefault="009E7136" w:rsidP="009E7136">
      <w:pPr>
        <w:spacing w:after="0" w:line="240" w:lineRule="auto"/>
        <w:jc w:val="center"/>
        <w:rPr>
          <w:b/>
          <w:bCs/>
          <w:sz w:val="40"/>
          <w:szCs w:val="40"/>
        </w:rPr>
      </w:pPr>
      <w:r w:rsidRPr="009E7136">
        <w:rPr>
          <w:b/>
          <w:bCs/>
          <w:sz w:val="40"/>
          <w:szCs w:val="40"/>
        </w:rPr>
        <w:t>Automatización 18.14</w:t>
      </w:r>
    </w:p>
    <w:p w14:paraId="7E304640" w14:textId="77777777" w:rsidR="009E7136" w:rsidRPr="009E7136" w:rsidRDefault="009E7136" w:rsidP="009E7136">
      <w:pPr>
        <w:spacing w:after="0" w:line="240" w:lineRule="auto"/>
        <w:jc w:val="center"/>
        <w:rPr>
          <w:b/>
          <w:bCs/>
          <w:sz w:val="32"/>
          <w:szCs w:val="32"/>
        </w:rPr>
      </w:pPr>
      <w:r w:rsidRPr="009E7136">
        <w:rPr>
          <w:b/>
          <w:bCs/>
          <w:sz w:val="32"/>
          <w:szCs w:val="32"/>
        </w:rPr>
        <w:t>Creación Automática del Expediente del Empleado y Activación del Proceso de Onboarding</w:t>
      </w:r>
    </w:p>
    <w:p w14:paraId="1DD2CF5D" w14:textId="77777777" w:rsidR="009E7136" w:rsidRDefault="009E7136" w:rsidP="009E7136">
      <w:pPr>
        <w:spacing w:after="0" w:line="240" w:lineRule="auto"/>
        <w:jc w:val="both"/>
        <w:rPr>
          <w:b/>
          <w:bCs/>
          <w:sz w:val="24"/>
          <w:szCs w:val="24"/>
        </w:rPr>
      </w:pPr>
    </w:p>
    <w:p w14:paraId="1D03F485" w14:textId="641F3F78" w:rsidR="009E7136" w:rsidRPr="009E7136" w:rsidRDefault="009E7136" w:rsidP="009E7136">
      <w:pPr>
        <w:spacing w:after="0" w:line="240" w:lineRule="auto"/>
        <w:jc w:val="both"/>
        <w:rPr>
          <w:b/>
          <w:bCs/>
          <w:sz w:val="24"/>
          <w:szCs w:val="24"/>
        </w:rPr>
      </w:pPr>
      <w:r w:rsidRPr="009E7136">
        <w:rPr>
          <w:b/>
          <w:bCs/>
          <w:sz w:val="24"/>
          <w:szCs w:val="24"/>
        </w:rPr>
        <w:t>Objetivo de la Automatización</w:t>
      </w:r>
    </w:p>
    <w:p w14:paraId="3BC8621E" w14:textId="77777777" w:rsidR="009E7136" w:rsidRPr="009E7136" w:rsidRDefault="009E7136" w:rsidP="009E7136">
      <w:pPr>
        <w:spacing w:after="0" w:line="240" w:lineRule="auto"/>
        <w:jc w:val="both"/>
        <w:rPr>
          <w:sz w:val="24"/>
          <w:szCs w:val="24"/>
        </w:rPr>
      </w:pPr>
      <w:r w:rsidRPr="009E7136">
        <w:rPr>
          <w:sz w:val="24"/>
          <w:szCs w:val="24"/>
        </w:rPr>
        <w:t>El objetivo de esta automatización consiste en transformar automáticamente al candidato contratado en un empleado activo dentro del ERP, generando todos los registros, accesos, asignaciones organizacionales y actividades necesarias para garantizar una incorporación rápida, organizada y productiva.</w:t>
      </w:r>
    </w:p>
    <w:p w14:paraId="1168DD89" w14:textId="77777777" w:rsidR="009E7136" w:rsidRPr="009E7136" w:rsidRDefault="009E7136" w:rsidP="009E7136">
      <w:pPr>
        <w:spacing w:after="0" w:line="240" w:lineRule="auto"/>
        <w:jc w:val="both"/>
        <w:rPr>
          <w:sz w:val="24"/>
          <w:szCs w:val="24"/>
        </w:rPr>
      </w:pPr>
      <w:r w:rsidRPr="009E7136">
        <w:rPr>
          <w:sz w:val="24"/>
          <w:szCs w:val="24"/>
        </w:rPr>
        <w:t>La automatización busca eliminar actividades administrativas repetitivas y asegurar que todas las áreas involucradas participen coordinadamente en la incorporación del nuevo colaborador.</w:t>
      </w:r>
    </w:p>
    <w:p w14:paraId="7F0792ED" w14:textId="77777777" w:rsidR="009E7136" w:rsidRPr="009E7136" w:rsidRDefault="009E7136" w:rsidP="009E7136">
      <w:pPr>
        <w:spacing w:after="0" w:line="240" w:lineRule="auto"/>
        <w:jc w:val="both"/>
        <w:rPr>
          <w:sz w:val="24"/>
          <w:szCs w:val="24"/>
        </w:rPr>
      </w:pPr>
      <w:r w:rsidRPr="009E7136">
        <w:rPr>
          <w:sz w:val="24"/>
          <w:szCs w:val="24"/>
        </w:rPr>
        <w:t>IOS-PYME considera que el onboarding constituye una inversión estratégica que impacta directamente la velocidad de aprendizaje, la productividad y la permanencia del empleado.</w:t>
      </w:r>
    </w:p>
    <w:p w14:paraId="609C9D36" w14:textId="3B69E46C" w:rsidR="009E7136" w:rsidRDefault="009E7136" w:rsidP="009E7136">
      <w:pPr>
        <w:spacing w:after="0" w:line="240" w:lineRule="auto"/>
        <w:jc w:val="both"/>
        <w:rPr>
          <w:sz w:val="24"/>
          <w:szCs w:val="24"/>
        </w:rPr>
      </w:pPr>
    </w:p>
    <w:p w14:paraId="34166BD1" w14:textId="77777777" w:rsidR="009E7136" w:rsidRPr="009E7136" w:rsidRDefault="009E7136" w:rsidP="009E7136">
      <w:pPr>
        <w:spacing w:after="0" w:line="240" w:lineRule="auto"/>
        <w:jc w:val="both"/>
        <w:rPr>
          <w:sz w:val="24"/>
          <w:szCs w:val="24"/>
        </w:rPr>
      </w:pPr>
    </w:p>
    <w:p w14:paraId="2B043051" w14:textId="65182C7D" w:rsidR="009E7136" w:rsidRPr="009E7136" w:rsidRDefault="009E7136" w:rsidP="009E7136">
      <w:pPr>
        <w:spacing w:after="0" w:line="240" w:lineRule="auto"/>
        <w:jc w:val="both"/>
        <w:rPr>
          <w:b/>
          <w:bCs/>
          <w:sz w:val="24"/>
          <w:szCs w:val="24"/>
        </w:rPr>
      </w:pPr>
      <w:r w:rsidRPr="009E7136">
        <w:rPr>
          <w:b/>
          <w:bCs/>
          <w:sz w:val="24"/>
          <w:szCs w:val="24"/>
        </w:rPr>
        <w:lastRenderedPageBreak/>
        <w:t>Paradigma Destruido:</w:t>
      </w:r>
      <w:r w:rsidR="003F21C4">
        <w:rPr>
          <w:b/>
          <w:bCs/>
          <w:sz w:val="24"/>
          <w:szCs w:val="24"/>
        </w:rPr>
        <w:t xml:space="preserve"> </w:t>
      </w:r>
      <w:r w:rsidRPr="009E7136">
        <w:rPr>
          <w:b/>
          <w:bCs/>
          <w:sz w:val="24"/>
          <w:szCs w:val="24"/>
        </w:rPr>
        <w:t>"Recursos Humanos contrata y luego cada departamento resuelve"</w:t>
      </w:r>
    </w:p>
    <w:p w14:paraId="5ABE5762" w14:textId="77777777" w:rsidR="009E7136" w:rsidRPr="009E7136" w:rsidRDefault="009E7136" w:rsidP="003F21C4">
      <w:pPr>
        <w:spacing w:after="0" w:line="240" w:lineRule="auto"/>
        <w:rPr>
          <w:sz w:val="24"/>
          <w:szCs w:val="24"/>
        </w:rPr>
      </w:pPr>
      <w:r w:rsidRPr="009E7136">
        <w:rPr>
          <w:sz w:val="24"/>
          <w:szCs w:val="24"/>
        </w:rPr>
        <w:t>En muchas empresas, una vez firmado el contrato, cada área debe gestionar manualmente:</w:t>
      </w:r>
    </w:p>
    <w:p w14:paraId="532B4123" w14:textId="77777777" w:rsidR="009E7136" w:rsidRPr="009E7136" w:rsidRDefault="009E7136" w:rsidP="003F21C4">
      <w:pPr>
        <w:spacing w:after="0" w:line="240" w:lineRule="auto"/>
        <w:ind w:left="708"/>
        <w:rPr>
          <w:sz w:val="24"/>
          <w:szCs w:val="24"/>
        </w:rPr>
      </w:pPr>
      <w:r w:rsidRPr="009E7136">
        <w:rPr>
          <w:sz w:val="24"/>
          <w:szCs w:val="24"/>
        </w:rPr>
        <w:t>• Correo electrónico.</w:t>
      </w:r>
      <w:r w:rsidRPr="009E7136">
        <w:rPr>
          <w:sz w:val="24"/>
          <w:szCs w:val="24"/>
        </w:rPr>
        <w:br/>
        <w:t>• Usuario ERP.</w:t>
      </w:r>
      <w:r w:rsidRPr="009E7136">
        <w:rPr>
          <w:sz w:val="24"/>
          <w:szCs w:val="24"/>
        </w:rPr>
        <w:br/>
        <w:t>• Accesos.</w:t>
      </w:r>
      <w:r w:rsidRPr="009E7136">
        <w:rPr>
          <w:sz w:val="24"/>
          <w:szCs w:val="24"/>
        </w:rPr>
        <w:br/>
        <w:t>• Equipos.</w:t>
      </w:r>
      <w:r w:rsidRPr="009E7136">
        <w:rPr>
          <w:sz w:val="24"/>
          <w:szCs w:val="24"/>
        </w:rPr>
        <w:br/>
        <w:t>• Capacitación.</w:t>
      </w:r>
      <w:r w:rsidRPr="009E7136">
        <w:rPr>
          <w:sz w:val="24"/>
          <w:szCs w:val="24"/>
        </w:rPr>
        <w:br/>
        <w:t>• Uniformes.</w:t>
      </w:r>
    </w:p>
    <w:p w14:paraId="3D6EC331" w14:textId="77777777" w:rsidR="009E7136" w:rsidRPr="009E7136" w:rsidRDefault="009E7136" w:rsidP="003F21C4">
      <w:pPr>
        <w:spacing w:after="0" w:line="240" w:lineRule="auto"/>
        <w:rPr>
          <w:sz w:val="24"/>
          <w:szCs w:val="24"/>
        </w:rPr>
      </w:pPr>
      <w:r w:rsidRPr="009E7136">
        <w:rPr>
          <w:sz w:val="24"/>
          <w:szCs w:val="24"/>
        </w:rPr>
        <w:t>Como consecuencia:</w:t>
      </w:r>
    </w:p>
    <w:p w14:paraId="5D4302B8" w14:textId="77777777" w:rsidR="009E7136" w:rsidRPr="009E7136" w:rsidRDefault="009E7136" w:rsidP="003F21C4">
      <w:pPr>
        <w:spacing w:after="0" w:line="240" w:lineRule="auto"/>
        <w:ind w:left="708"/>
        <w:rPr>
          <w:sz w:val="24"/>
          <w:szCs w:val="24"/>
        </w:rPr>
      </w:pPr>
      <w:r w:rsidRPr="009E7136">
        <w:rPr>
          <w:sz w:val="24"/>
          <w:szCs w:val="24"/>
        </w:rPr>
        <w:t>• Se generan retrasos.</w:t>
      </w:r>
      <w:r w:rsidRPr="009E7136">
        <w:rPr>
          <w:sz w:val="24"/>
          <w:szCs w:val="24"/>
        </w:rPr>
        <w:br/>
        <w:t>• Existen olvidos.</w:t>
      </w:r>
      <w:r w:rsidRPr="009E7136">
        <w:rPr>
          <w:sz w:val="24"/>
          <w:szCs w:val="24"/>
        </w:rPr>
        <w:br/>
        <w:t>• Se pierde productividad.</w:t>
      </w:r>
      <w:r w:rsidRPr="009E7136">
        <w:rPr>
          <w:sz w:val="24"/>
          <w:szCs w:val="24"/>
        </w:rPr>
        <w:br/>
        <w:t>• La experiencia del colaborador se deteriora.</w:t>
      </w:r>
    </w:p>
    <w:p w14:paraId="6ECC3777" w14:textId="77777777" w:rsidR="009E7136" w:rsidRPr="009E7136" w:rsidRDefault="009E7136" w:rsidP="009E7136">
      <w:pPr>
        <w:spacing w:after="0" w:line="240" w:lineRule="auto"/>
        <w:jc w:val="both"/>
        <w:rPr>
          <w:sz w:val="24"/>
          <w:szCs w:val="24"/>
        </w:rPr>
      </w:pPr>
      <w:r w:rsidRPr="009E7136">
        <w:rPr>
          <w:sz w:val="24"/>
          <w:szCs w:val="24"/>
        </w:rPr>
        <w:t>IOS-PYME propone que el ERP coordine automáticamente todo el proceso.</w:t>
      </w:r>
    </w:p>
    <w:p w14:paraId="2B78BC47" w14:textId="6B6FA687" w:rsidR="009E7136" w:rsidRPr="009E7136" w:rsidRDefault="009E7136" w:rsidP="009E7136">
      <w:pPr>
        <w:spacing w:after="0" w:line="240" w:lineRule="auto"/>
        <w:jc w:val="both"/>
        <w:rPr>
          <w:sz w:val="24"/>
          <w:szCs w:val="24"/>
        </w:rPr>
      </w:pPr>
    </w:p>
    <w:p w14:paraId="776BA22D" w14:textId="0387513A" w:rsidR="009E7136" w:rsidRPr="009E7136" w:rsidRDefault="009E7136" w:rsidP="009E7136">
      <w:pPr>
        <w:spacing w:after="0" w:line="240" w:lineRule="auto"/>
        <w:jc w:val="both"/>
        <w:rPr>
          <w:b/>
          <w:bCs/>
          <w:sz w:val="24"/>
          <w:szCs w:val="24"/>
        </w:rPr>
      </w:pPr>
      <w:r w:rsidRPr="009E7136">
        <w:rPr>
          <w:b/>
          <w:bCs/>
          <w:sz w:val="24"/>
          <w:szCs w:val="24"/>
        </w:rPr>
        <w:t>Paradigma Destruido:</w:t>
      </w:r>
      <w:r w:rsidR="003F21C4">
        <w:rPr>
          <w:b/>
          <w:bCs/>
          <w:sz w:val="24"/>
          <w:szCs w:val="24"/>
        </w:rPr>
        <w:t xml:space="preserve"> </w:t>
      </w:r>
      <w:r w:rsidRPr="009E7136">
        <w:rPr>
          <w:b/>
          <w:bCs/>
          <w:sz w:val="24"/>
          <w:szCs w:val="24"/>
        </w:rPr>
        <w:t>"El onboarding comienza el primer día"</w:t>
      </w:r>
    </w:p>
    <w:p w14:paraId="77399301" w14:textId="77777777" w:rsidR="009E7136" w:rsidRPr="009E7136" w:rsidRDefault="009E7136" w:rsidP="009E7136">
      <w:pPr>
        <w:spacing w:after="0" w:line="240" w:lineRule="auto"/>
        <w:jc w:val="both"/>
        <w:rPr>
          <w:sz w:val="24"/>
          <w:szCs w:val="24"/>
        </w:rPr>
      </w:pPr>
      <w:r w:rsidRPr="009E7136">
        <w:rPr>
          <w:sz w:val="24"/>
          <w:szCs w:val="24"/>
        </w:rPr>
        <w:t>La realidad es que el onboarding debe comenzar desde el momento en que el candidato acepta la oferta.</w:t>
      </w:r>
    </w:p>
    <w:p w14:paraId="76C97489" w14:textId="77777777" w:rsidR="009E7136" w:rsidRPr="009E7136" w:rsidRDefault="009E7136" w:rsidP="009E7136">
      <w:pPr>
        <w:spacing w:after="0" w:line="240" w:lineRule="auto"/>
        <w:jc w:val="both"/>
        <w:rPr>
          <w:sz w:val="24"/>
          <w:szCs w:val="24"/>
        </w:rPr>
      </w:pPr>
      <w:r w:rsidRPr="009E7136">
        <w:rPr>
          <w:sz w:val="24"/>
          <w:szCs w:val="24"/>
        </w:rPr>
        <w:t>Muchas actividades pueden prepararse antes de su llegada.</w:t>
      </w:r>
    </w:p>
    <w:p w14:paraId="2988B09E" w14:textId="77777777" w:rsidR="009E7136" w:rsidRPr="009E7136" w:rsidRDefault="009E7136" w:rsidP="009E7136">
      <w:pPr>
        <w:spacing w:after="0" w:line="240" w:lineRule="auto"/>
        <w:jc w:val="both"/>
        <w:rPr>
          <w:sz w:val="24"/>
          <w:szCs w:val="24"/>
        </w:rPr>
      </w:pPr>
      <w:r w:rsidRPr="009E7136">
        <w:rPr>
          <w:sz w:val="24"/>
          <w:szCs w:val="24"/>
        </w:rPr>
        <w:t>Esto permite que el colaborador encuentre un entorno completamente listo para iniciar sus funciones.</w:t>
      </w:r>
    </w:p>
    <w:p w14:paraId="7BEC792F" w14:textId="7943CB2D" w:rsidR="009E7136" w:rsidRPr="009E7136" w:rsidRDefault="009E7136" w:rsidP="009E7136">
      <w:pPr>
        <w:spacing w:after="0" w:line="240" w:lineRule="auto"/>
        <w:jc w:val="both"/>
        <w:rPr>
          <w:sz w:val="24"/>
          <w:szCs w:val="24"/>
        </w:rPr>
      </w:pPr>
    </w:p>
    <w:p w14:paraId="39F1ED78" w14:textId="77777777" w:rsidR="009E7136" w:rsidRPr="009E7136" w:rsidRDefault="009E7136" w:rsidP="009E7136">
      <w:pPr>
        <w:spacing w:after="0" w:line="240" w:lineRule="auto"/>
        <w:jc w:val="both"/>
        <w:rPr>
          <w:b/>
          <w:bCs/>
          <w:sz w:val="24"/>
          <w:szCs w:val="24"/>
        </w:rPr>
      </w:pPr>
      <w:r w:rsidRPr="009E7136">
        <w:rPr>
          <w:b/>
          <w:bCs/>
          <w:sz w:val="24"/>
          <w:szCs w:val="24"/>
        </w:rPr>
        <w:t>Filosofía del Sistema</w:t>
      </w:r>
    </w:p>
    <w:p w14:paraId="77FA5D0F" w14:textId="13DB472B" w:rsidR="009E7136" w:rsidRPr="009E7136" w:rsidRDefault="009E7136" w:rsidP="009E7136">
      <w:pPr>
        <w:spacing w:after="0" w:line="240" w:lineRule="auto"/>
        <w:jc w:val="both"/>
        <w:rPr>
          <w:sz w:val="24"/>
          <w:szCs w:val="24"/>
        </w:rPr>
      </w:pPr>
      <w:r w:rsidRPr="009E7136">
        <w:rPr>
          <w:sz w:val="24"/>
          <w:szCs w:val="24"/>
        </w:rPr>
        <w:t>Todo colaborador debe llegar a una organización preparada para recibirlo.</w:t>
      </w:r>
      <w:r w:rsidR="003F21C4">
        <w:rPr>
          <w:sz w:val="24"/>
          <w:szCs w:val="24"/>
        </w:rPr>
        <w:t xml:space="preserve"> </w:t>
      </w:r>
      <w:r w:rsidRPr="009E7136">
        <w:rPr>
          <w:sz w:val="24"/>
          <w:szCs w:val="24"/>
        </w:rPr>
        <w:t>El primer día debe contar con:</w:t>
      </w:r>
    </w:p>
    <w:p w14:paraId="5AD11217" w14:textId="77777777" w:rsidR="009E7136" w:rsidRPr="009E7136" w:rsidRDefault="009E7136" w:rsidP="003F21C4">
      <w:pPr>
        <w:spacing w:after="0" w:line="240" w:lineRule="auto"/>
        <w:ind w:left="708"/>
        <w:rPr>
          <w:sz w:val="24"/>
          <w:szCs w:val="24"/>
        </w:rPr>
      </w:pPr>
      <w:r w:rsidRPr="009E7136">
        <w:rPr>
          <w:sz w:val="24"/>
          <w:szCs w:val="24"/>
        </w:rPr>
        <w:t>• Usuario.</w:t>
      </w:r>
      <w:r w:rsidRPr="009E7136">
        <w:rPr>
          <w:sz w:val="24"/>
          <w:szCs w:val="24"/>
        </w:rPr>
        <w:br/>
        <w:t>• Correo.</w:t>
      </w:r>
      <w:r w:rsidRPr="009E7136">
        <w:rPr>
          <w:sz w:val="24"/>
          <w:szCs w:val="24"/>
        </w:rPr>
        <w:br/>
        <w:t>• Accesos.</w:t>
      </w:r>
      <w:r w:rsidRPr="009E7136">
        <w:rPr>
          <w:sz w:val="24"/>
          <w:szCs w:val="24"/>
        </w:rPr>
        <w:br/>
        <w:t>• Supervisor asignado.</w:t>
      </w:r>
      <w:r w:rsidRPr="009E7136">
        <w:rPr>
          <w:sz w:val="24"/>
          <w:szCs w:val="24"/>
        </w:rPr>
        <w:br/>
        <w:t>• Herramientas.</w:t>
      </w:r>
      <w:r w:rsidRPr="009E7136">
        <w:rPr>
          <w:sz w:val="24"/>
          <w:szCs w:val="24"/>
        </w:rPr>
        <w:br/>
        <w:t>• Capacitación programada.</w:t>
      </w:r>
    </w:p>
    <w:p w14:paraId="21AFF01F" w14:textId="77777777" w:rsidR="009E7136" w:rsidRPr="009E7136" w:rsidRDefault="009E7136" w:rsidP="009E7136">
      <w:pPr>
        <w:spacing w:after="0" w:line="240" w:lineRule="auto"/>
        <w:jc w:val="both"/>
        <w:rPr>
          <w:sz w:val="24"/>
          <w:szCs w:val="24"/>
        </w:rPr>
      </w:pPr>
      <w:r w:rsidRPr="009E7136">
        <w:rPr>
          <w:sz w:val="24"/>
          <w:szCs w:val="24"/>
        </w:rPr>
        <w:t>La organización debe adaptarse al colaborador y no al revés.</w:t>
      </w:r>
    </w:p>
    <w:p w14:paraId="759BA116" w14:textId="5E45F1F8" w:rsidR="009E7136" w:rsidRPr="009E7136" w:rsidRDefault="009E7136" w:rsidP="009E7136">
      <w:pPr>
        <w:spacing w:after="0" w:line="240" w:lineRule="auto"/>
        <w:jc w:val="both"/>
        <w:rPr>
          <w:sz w:val="24"/>
          <w:szCs w:val="24"/>
        </w:rPr>
      </w:pPr>
    </w:p>
    <w:p w14:paraId="6E7FC24C" w14:textId="77777777" w:rsidR="009E7136" w:rsidRPr="009E7136" w:rsidRDefault="009E7136" w:rsidP="009E7136">
      <w:pPr>
        <w:spacing w:after="0" w:line="240" w:lineRule="auto"/>
        <w:jc w:val="both"/>
        <w:rPr>
          <w:b/>
          <w:bCs/>
          <w:sz w:val="24"/>
          <w:szCs w:val="24"/>
        </w:rPr>
      </w:pPr>
      <w:r w:rsidRPr="009E7136">
        <w:rPr>
          <w:b/>
          <w:bCs/>
          <w:sz w:val="24"/>
          <w:szCs w:val="24"/>
        </w:rPr>
        <w:t>Proceso Asociado</w:t>
      </w:r>
    </w:p>
    <w:p w14:paraId="364DE0CF" w14:textId="77777777" w:rsidR="009E7136" w:rsidRPr="009E7136" w:rsidRDefault="009E7136" w:rsidP="009E7136">
      <w:pPr>
        <w:spacing w:after="0" w:line="240" w:lineRule="auto"/>
        <w:jc w:val="both"/>
        <w:rPr>
          <w:sz w:val="24"/>
          <w:szCs w:val="24"/>
        </w:rPr>
      </w:pPr>
      <w:r w:rsidRPr="009E7136">
        <w:rPr>
          <w:sz w:val="24"/>
          <w:szCs w:val="24"/>
        </w:rPr>
        <w:t>Esta automatización se relaciona directamente con:</w:t>
      </w:r>
    </w:p>
    <w:p w14:paraId="64B64122" w14:textId="77777777" w:rsidR="009E7136" w:rsidRPr="009E7136" w:rsidRDefault="009E7136" w:rsidP="003F21C4">
      <w:pPr>
        <w:spacing w:after="0" w:line="240" w:lineRule="auto"/>
        <w:ind w:left="708"/>
        <w:rPr>
          <w:sz w:val="24"/>
          <w:szCs w:val="24"/>
        </w:rPr>
      </w:pPr>
      <w:r w:rsidRPr="009E7136">
        <w:rPr>
          <w:sz w:val="24"/>
          <w:szCs w:val="24"/>
        </w:rPr>
        <w:t>• Recursos Humanos.</w:t>
      </w:r>
      <w:r w:rsidRPr="009E7136">
        <w:rPr>
          <w:sz w:val="24"/>
          <w:szCs w:val="24"/>
        </w:rPr>
        <w:br/>
        <w:t>• Tecnología.</w:t>
      </w:r>
      <w:r w:rsidRPr="009E7136">
        <w:rPr>
          <w:sz w:val="24"/>
          <w:szCs w:val="24"/>
        </w:rPr>
        <w:br/>
        <w:t>• Nómina.</w:t>
      </w:r>
      <w:r w:rsidRPr="009E7136">
        <w:rPr>
          <w:sz w:val="24"/>
          <w:szCs w:val="24"/>
        </w:rPr>
        <w:br/>
        <w:t>• Seguridad.</w:t>
      </w:r>
      <w:r w:rsidRPr="009E7136">
        <w:rPr>
          <w:sz w:val="24"/>
          <w:szCs w:val="24"/>
        </w:rPr>
        <w:br/>
        <w:t>• Supervisión.</w:t>
      </w:r>
      <w:r w:rsidRPr="009E7136">
        <w:rPr>
          <w:sz w:val="24"/>
          <w:szCs w:val="24"/>
        </w:rPr>
        <w:br/>
        <w:t>• Capacitación.</w:t>
      </w:r>
      <w:r w:rsidRPr="009E7136">
        <w:rPr>
          <w:sz w:val="24"/>
          <w:szCs w:val="24"/>
        </w:rPr>
        <w:br/>
        <w:t>• Auditoría.</w:t>
      </w:r>
    </w:p>
    <w:p w14:paraId="3EEDB0AF" w14:textId="77777777" w:rsidR="009E7136" w:rsidRPr="009E7136" w:rsidRDefault="009E7136" w:rsidP="009E7136">
      <w:pPr>
        <w:spacing w:after="0" w:line="240" w:lineRule="auto"/>
        <w:jc w:val="both"/>
        <w:rPr>
          <w:sz w:val="24"/>
          <w:szCs w:val="24"/>
        </w:rPr>
      </w:pPr>
      <w:r w:rsidRPr="009E7136">
        <w:rPr>
          <w:sz w:val="24"/>
          <w:szCs w:val="24"/>
        </w:rPr>
        <w:t>Representa el inicio formal de la vida laboral del colaborador dentro de la organización.</w:t>
      </w:r>
    </w:p>
    <w:p w14:paraId="3FA002AA" w14:textId="3C609D85" w:rsidR="009E7136" w:rsidRDefault="009E7136" w:rsidP="009E7136">
      <w:pPr>
        <w:spacing w:after="0" w:line="240" w:lineRule="auto"/>
        <w:jc w:val="both"/>
        <w:rPr>
          <w:sz w:val="24"/>
          <w:szCs w:val="24"/>
        </w:rPr>
      </w:pPr>
    </w:p>
    <w:p w14:paraId="342D4929" w14:textId="77777777" w:rsidR="003F21C4" w:rsidRDefault="003F21C4" w:rsidP="009E7136">
      <w:pPr>
        <w:spacing w:after="0" w:line="240" w:lineRule="auto"/>
        <w:jc w:val="both"/>
        <w:rPr>
          <w:sz w:val="24"/>
          <w:szCs w:val="24"/>
        </w:rPr>
      </w:pPr>
    </w:p>
    <w:p w14:paraId="1C6820D0" w14:textId="77777777" w:rsidR="003F21C4" w:rsidRPr="009E7136" w:rsidRDefault="003F21C4" w:rsidP="009E7136">
      <w:pPr>
        <w:spacing w:after="0" w:line="240" w:lineRule="auto"/>
        <w:jc w:val="both"/>
        <w:rPr>
          <w:sz w:val="24"/>
          <w:szCs w:val="24"/>
        </w:rPr>
      </w:pPr>
    </w:p>
    <w:p w14:paraId="78930C78" w14:textId="77777777" w:rsidR="009E7136" w:rsidRPr="009E7136" w:rsidRDefault="009E7136" w:rsidP="009E7136">
      <w:pPr>
        <w:spacing w:after="0" w:line="240" w:lineRule="auto"/>
        <w:jc w:val="both"/>
        <w:rPr>
          <w:b/>
          <w:bCs/>
          <w:sz w:val="24"/>
          <w:szCs w:val="24"/>
        </w:rPr>
      </w:pPr>
      <w:r w:rsidRPr="009E7136">
        <w:rPr>
          <w:b/>
          <w:bCs/>
          <w:sz w:val="24"/>
          <w:szCs w:val="24"/>
        </w:rPr>
        <w:t>Referencia en Flujograma</w:t>
      </w:r>
    </w:p>
    <w:p w14:paraId="3C525A32" w14:textId="77777777" w:rsidR="009E7136" w:rsidRPr="009E7136" w:rsidRDefault="009E7136" w:rsidP="009E7136">
      <w:pPr>
        <w:spacing w:after="0" w:line="240" w:lineRule="auto"/>
        <w:jc w:val="both"/>
        <w:rPr>
          <w:sz w:val="24"/>
          <w:szCs w:val="24"/>
        </w:rPr>
      </w:pPr>
      <w:r w:rsidRPr="003F21C4">
        <w:rPr>
          <w:sz w:val="24"/>
          <w:szCs w:val="24"/>
        </w:rPr>
        <w:t>Cajita 18.14 – Reclutamiento: ERP. Crea automáticamente el expediente del empleado que incluye: código, crear usuario ERP, asignar posición organizacional, asignar supervisor, asignar workflow, activar nómina, activar accesos y generar checklist de onboarding</w:t>
      </w:r>
      <w:r w:rsidRPr="009E7136">
        <w:rPr>
          <w:b/>
          <w:bCs/>
          <w:sz w:val="24"/>
          <w:szCs w:val="24"/>
        </w:rPr>
        <w:t>.</w:t>
      </w:r>
    </w:p>
    <w:p w14:paraId="3E5AFAB8" w14:textId="61BF8E8C" w:rsidR="009E7136" w:rsidRPr="009E7136" w:rsidRDefault="009E7136" w:rsidP="009E7136">
      <w:pPr>
        <w:spacing w:after="0" w:line="240" w:lineRule="auto"/>
        <w:jc w:val="both"/>
        <w:rPr>
          <w:sz w:val="24"/>
          <w:szCs w:val="24"/>
        </w:rPr>
      </w:pPr>
    </w:p>
    <w:p w14:paraId="4351346B" w14:textId="77777777" w:rsidR="009E7136" w:rsidRPr="009E7136" w:rsidRDefault="009E7136" w:rsidP="009E7136">
      <w:pPr>
        <w:spacing w:after="0" w:line="240" w:lineRule="auto"/>
        <w:jc w:val="both"/>
        <w:rPr>
          <w:b/>
          <w:bCs/>
          <w:sz w:val="24"/>
          <w:szCs w:val="24"/>
        </w:rPr>
      </w:pPr>
      <w:r w:rsidRPr="009E7136">
        <w:rPr>
          <w:b/>
          <w:bCs/>
          <w:sz w:val="24"/>
          <w:szCs w:val="24"/>
        </w:rPr>
        <w:t>Bases de Datos Relacionadas</w:t>
      </w:r>
    </w:p>
    <w:p w14:paraId="1D54C2F7" w14:textId="77777777" w:rsidR="009E7136" w:rsidRPr="009E7136" w:rsidRDefault="009E7136" w:rsidP="003F21C4">
      <w:pPr>
        <w:spacing w:after="0" w:line="240" w:lineRule="auto"/>
        <w:ind w:left="708"/>
        <w:rPr>
          <w:b/>
          <w:bCs/>
          <w:sz w:val="24"/>
          <w:szCs w:val="24"/>
        </w:rPr>
      </w:pPr>
      <w:r w:rsidRPr="009E7136">
        <w:rPr>
          <w:b/>
          <w:bCs/>
          <w:sz w:val="24"/>
          <w:szCs w:val="24"/>
        </w:rPr>
        <w:t>Base de Datos de Empleados</w:t>
      </w:r>
    </w:p>
    <w:p w14:paraId="57C84C41" w14:textId="77777777" w:rsidR="009E7136" w:rsidRPr="009E7136" w:rsidRDefault="009E7136" w:rsidP="003F21C4">
      <w:pPr>
        <w:spacing w:after="0" w:line="240" w:lineRule="auto"/>
        <w:ind w:left="1416"/>
        <w:rPr>
          <w:sz w:val="24"/>
          <w:szCs w:val="24"/>
        </w:rPr>
      </w:pPr>
      <w:r w:rsidRPr="009E7136">
        <w:rPr>
          <w:sz w:val="24"/>
          <w:szCs w:val="24"/>
        </w:rPr>
        <w:t>• Código único.</w:t>
      </w:r>
      <w:r w:rsidRPr="009E7136">
        <w:rPr>
          <w:sz w:val="24"/>
          <w:szCs w:val="24"/>
        </w:rPr>
        <w:br/>
        <w:t>• Información personal.</w:t>
      </w:r>
      <w:r w:rsidRPr="009E7136">
        <w:rPr>
          <w:sz w:val="24"/>
          <w:szCs w:val="24"/>
        </w:rPr>
        <w:br/>
        <w:t>• Puesto.</w:t>
      </w:r>
      <w:r w:rsidRPr="009E7136">
        <w:rPr>
          <w:sz w:val="24"/>
          <w:szCs w:val="24"/>
        </w:rPr>
        <w:br/>
        <w:t>• Departamento.</w:t>
      </w:r>
    </w:p>
    <w:p w14:paraId="3A22413D" w14:textId="77777777" w:rsidR="009E7136" w:rsidRPr="009E7136" w:rsidRDefault="009E7136" w:rsidP="003F21C4">
      <w:pPr>
        <w:spacing w:after="0" w:line="240" w:lineRule="auto"/>
        <w:ind w:left="708"/>
        <w:rPr>
          <w:b/>
          <w:bCs/>
          <w:sz w:val="24"/>
          <w:szCs w:val="24"/>
        </w:rPr>
      </w:pPr>
      <w:r w:rsidRPr="009E7136">
        <w:rPr>
          <w:b/>
          <w:bCs/>
          <w:sz w:val="24"/>
          <w:szCs w:val="24"/>
        </w:rPr>
        <w:t>Base de Datos Organizacional</w:t>
      </w:r>
    </w:p>
    <w:p w14:paraId="4F2DA304" w14:textId="77777777" w:rsidR="009E7136" w:rsidRPr="009E7136" w:rsidRDefault="009E7136" w:rsidP="003F21C4">
      <w:pPr>
        <w:spacing w:after="0" w:line="240" w:lineRule="auto"/>
        <w:ind w:left="1416"/>
        <w:rPr>
          <w:sz w:val="24"/>
          <w:szCs w:val="24"/>
        </w:rPr>
      </w:pPr>
      <w:r w:rsidRPr="009E7136">
        <w:rPr>
          <w:sz w:val="24"/>
          <w:szCs w:val="24"/>
        </w:rPr>
        <w:t>• Organigrama.</w:t>
      </w:r>
      <w:r w:rsidRPr="009E7136">
        <w:rPr>
          <w:sz w:val="24"/>
          <w:szCs w:val="24"/>
        </w:rPr>
        <w:br/>
        <w:t>• Supervisor.</w:t>
      </w:r>
      <w:r w:rsidRPr="009E7136">
        <w:rPr>
          <w:sz w:val="24"/>
          <w:szCs w:val="24"/>
        </w:rPr>
        <w:br/>
        <w:t>• Centro de costo.</w:t>
      </w:r>
      <w:r w:rsidRPr="009E7136">
        <w:rPr>
          <w:sz w:val="24"/>
          <w:szCs w:val="24"/>
        </w:rPr>
        <w:br/>
        <w:t>• Unidad de negocio.</w:t>
      </w:r>
    </w:p>
    <w:p w14:paraId="24D3B2D6" w14:textId="77777777" w:rsidR="009E7136" w:rsidRPr="009E7136" w:rsidRDefault="009E7136" w:rsidP="003F21C4">
      <w:pPr>
        <w:spacing w:after="0" w:line="240" w:lineRule="auto"/>
        <w:ind w:left="708"/>
        <w:rPr>
          <w:b/>
          <w:bCs/>
          <w:sz w:val="24"/>
          <w:szCs w:val="24"/>
        </w:rPr>
      </w:pPr>
      <w:r w:rsidRPr="009E7136">
        <w:rPr>
          <w:b/>
          <w:bCs/>
          <w:sz w:val="24"/>
          <w:szCs w:val="24"/>
        </w:rPr>
        <w:t>Base de Datos de Usuarios ERP</w:t>
      </w:r>
    </w:p>
    <w:p w14:paraId="6880822C" w14:textId="77777777" w:rsidR="009E7136" w:rsidRPr="009E7136" w:rsidRDefault="009E7136" w:rsidP="003F21C4">
      <w:pPr>
        <w:spacing w:after="0" w:line="240" w:lineRule="auto"/>
        <w:ind w:left="1416"/>
        <w:rPr>
          <w:sz w:val="24"/>
          <w:szCs w:val="24"/>
        </w:rPr>
      </w:pPr>
      <w:r w:rsidRPr="009E7136">
        <w:rPr>
          <w:sz w:val="24"/>
          <w:szCs w:val="24"/>
        </w:rPr>
        <w:t>• Usuario.</w:t>
      </w:r>
      <w:r w:rsidRPr="009E7136">
        <w:rPr>
          <w:sz w:val="24"/>
          <w:szCs w:val="24"/>
        </w:rPr>
        <w:br/>
        <w:t>• Perfil.</w:t>
      </w:r>
      <w:r w:rsidRPr="009E7136">
        <w:rPr>
          <w:sz w:val="24"/>
          <w:szCs w:val="24"/>
        </w:rPr>
        <w:br/>
        <w:t>• Permisos.</w:t>
      </w:r>
      <w:r w:rsidRPr="009E7136">
        <w:rPr>
          <w:sz w:val="24"/>
          <w:szCs w:val="24"/>
        </w:rPr>
        <w:br/>
        <w:t>• Roles.</w:t>
      </w:r>
    </w:p>
    <w:p w14:paraId="250EC84C" w14:textId="77777777" w:rsidR="009E7136" w:rsidRPr="009E7136" w:rsidRDefault="009E7136" w:rsidP="003F21C4">
      <w:pPr>
        <w:spacing w:after="0" w:line="240" w:lineRule="auto"/>
        <w:ind w:left="708"/>
        <w:rPr>
          <w:b/>
          <w:bCs/>
          <w:sz w:val="24"/>
          <w:szCs w:val="24"/>
        </w:rPr>
      </w:pPr>
      <w:r w:rsidRPr="009E7136">
        <w:rPr>
          <w:b/>
          <w:bCs/>
          <w:sz w:val="24"/>
          <w:szCs w:val="24"/>
        </w:rPr>
        <w:t>Base de Datos de Nómina</w:t>
      </w:r>
    </w:p>
    <w:p w14:paraId="4326DE2E" w14:textId="77777777" w:rsidR="009E7136" w:rsidRPr="009E7136" w:rsidRDefault="009E7136" w:rsidP="003F21C4">
      <w:pPr>
        <w:spacing w:after="0" w:line="240" w:lineRule="auto"/>
        <w:ind w:left="1416"/>
        <w:rPr>
          <w:sz w:val="24"/>
          <w:szCs w:val="24"/>
        </w:rPr>
      </w:pPr>
      <w:r w:rsidRPr="009E7136">
        <w:rPr>
          <w:sz w:val="24"/>
          <w:szCs w:val="24"/>
        </w:rPr>
        <w:t>• Salario.</w:t>
      </w:r>
      <w:r w:rsidRPr="009E7136">
        <w:rPr>
          <w:sz w:val="24"/>
          <w:szCs w:val="24"/>
        </w:rPr>
        <w:br/>
        <w:t>• Tipo de pago.</w:t>
      </w:r>
      <w:r w:rsidRPr="009E7136">
        <w:rPr>
          <w:sz w:val="24"/>
          <w:szCs w:val="24"/>
        </w:rPr>
        <w:br/>
        <w:t>• Beneficios.</w:t>
      </w:r>
      <w:r w:rsidRPr="009E7136">
        <w:rPr>
          <w:sz w:val="24"/>
          <w:szCs w:val="24"/>
        </w:rPr>
        <w:br/>
        <w:t>• Cuenta bancaria.</w:t>
      </w:r>
    </w:p>
    <w:p w14:paraId="45266AFE" w14:textId="77777777" w:rsidR="009E7136" w:rsidRPr="009E7136" w:rsidRDefault="009E7136" w:rsidP="003F21C4">
      <w:pPr>
        <w:spacing w:after="0" w:line="240" w:lineRule="auto"/>
        <w:ind w:left="708"/>
        <w:rPr>
          <w:b/>
          <w:bCs/>
          <w:sz w:val="24"/>
          <w:szCs w:val="24"/>
        </w:rPr>
      </w:pPr>
      <w:r w:rsidRPr="009E7136">
        <w:rPr>
          <w:b/>
          <w:bCs/>
          <w:sz w:val="24"/>
          <w:szCs w:val="24"/>
        </w:rPr>
        <w:t>Base de Datos de Onboarding</w:t>
      </w:r>
    </w:p>
    <w:p w14:paraId="6DE37BC5" w14:textId="77777777" w:rsidR="009E7136" w:rsidRPr="009E7136" w:rsidRDefault="009E7136" w:rsidP="003F21C4">
      <w:pPr>
        <w:spacing w:after="0" w:line="240" w:lineRule="auto"/>
        <w:ind w:left="1416"/>
        <w:rPr>
          <w:sz w:val="24"/>
          <w:szCs w:val="24"/>
        </w:rPr>
      </w:pPr>
      <w:r w:rsidRPr="009E7136">
        <w:rPr>
          <w:sz w:val="24"/>
          <w:szCs w:val="24"/>
        </w:rPr>
        <w:t>• Actividades.</w:t>
      </w:r>
      <w:r w:rsidRPr="009E7136">
        <w:rPr>
          <w:sz w:val="24"/>
          <w:szCs w:val="24"/>
        </w:rPr>
        <w:br/>
        <w:t>• Responsables.</w:t>
      </w:r>
      <w:r w:rsidRPr="009E7136">
        <w:rPr>
          <w:sz w:val="24"/>
          <w:szCs w:val="24"/>
        </w:rPr>
        <w:br/>
        <w:t>• Fechas compromiso.</w:t>
      </w:r>
    </w:p>
    <w:p w14:paraId="4B102B2D" w14:textId="0CCC798A" w:rsidR="009E7136" w:rsidRPr="009E7136" w:rsidRDefault="009E7136" w:rsidP="009E7136">
      <w:pPr>
        <w:spacing w:after="0" w:line="240" w:lineRule="auto"/>
        <w:jc w:val="both"/>
        <w:rPr>
          <w:sz w:val="24"/>
          <w:szCs w:val="24"/>
        </w:rPr>
      </w:pPr>
    </w:p>
    <w:p w14:paraId="46554BDE" w14:textId="77777777" w:rsidR="009E7136" w:rsidRPr="009E7136" w:rsidRDefault="009E7136" w:rsidP="009E7136">
      <w:pPr>
        <w:spacing w:after="0" w:line="240" w:lineRule="auto"/>
        <w:jc w:val="both"/>
        <w:rPr>
          <w:b/>
          <w:bCs/>
          <w:sz w:val="24"/>
          <w:szCs w:val="24"/>
        </w:rPr>
      </w:pPr>
      <w:r w:rsidRPr="009E7136">
        <w:rPr>
          <w:b/>
          <w:bCs/>
          <w:sz w:val="24"/>
          <w:szCs w:val="24"/>
        </w:rPr>
        <w:t>Generación Automática del Código de Empleado</w:t>
      </w:r>
    </w:p>
    <w:p w14:paraId="514C5A6A" w14:textId="77777777" w:rsidR="009E7136" w:rsidRPr="009E7136" w:rsidRDefault="009E7136" w:rsidP="009E7136">
      <w:pPr>
        <w:spacing w:after="0" w:line="240" w:lineRule="auto"/>
        <w:jc w:val="both"/>
        <w:rPr>
          <w:sz w:val="24"/>
          <w:szCs w:val="24"/>
        </w:rPr>
      </w:pPr>
      <w:r w:rsidRPr="009E7136">
        <w:rPr>
          <w:sz w:val="24"/>
          <w:szCs w:val="24"/>
        </w:rPr>
        <w:t>Una vez aceptada la oferta laboral, el ERP debe generar automáticamente:</w:t>
      </w:r>
    </w:p>
    <w:p w14:paraId="321D60C5" w14:textId="77777777" w:rsidR="003F21C4" w:rsidRDefault="003F21C4" w:rsidP="009E7136">
      <w:pPr>
        <w:spacing w:after="0" w:line="240" w:lineRule="auto"/>
        <w:jc w:val="both"/>
        <w:rPr>
          <w:b/>
          <w:bCs/>
          <w:sz w:val="24"/>
          <w:szCs w:val="24"/>
        </w:rPr>
      </w:pPr>
    </w:p>
    <w:p w14:paraId="79357B62" w14:textId="1B5F4D18" w:rsidR="009E7136" w:rsidRPr="009E7136" w:rsidRDefault="009E7136" w:rsidP="009E7136">
      <w:pPr>
        <w:spacing w:after="0" w:line="240" w:lineRule="auto"/>
        <w:jc w:val="both"/>
        <w:rPr>
          <w:b/>
          <w:bCs/>
          <w:sz w:val="24"/>
          <w:szCs w:val="24"/>
        </w:rPr>
      </w:pPr>
      <w:r w:rsidRPr="009E7136">
        <w:rPr>
          <w:b/>
          <w:bCs/>
          <w:sz w:val="24"/>
          <w:szCs w:val="24"/>
        </w:rPr>
        <w:t>Código Único de Empleado</w:t>
      </w:r>
    </w:p>
    <w:p w14:paraId="13CB4781" w14:textId="77777777" w:rsidR="009E7136" w:rsidRPr="009E7136" w:rsidRDefault="009E7136" w:rsidP="009E7136">
      <w:pPr>
        <w:spacing w:after="0" w:line="240" w:lineRule="auto"/>
        <w:jc w:val="both"/>
        <w:rPr>
          <w:sz w:val="24"/>
          <w:szCs w:val="24"/>
        </w:rPr>
      </w:pPr>
      <w:r w:rsidRPr="009E7136">
        <w:rPr>
          <w:sz w:val="24"/>
          <w:szCs w:val="24"/>
        </w:rPr>
        <w:t>Este código será utilizado posteriormente por:</w:t>
      </w:r>
    </w:p>
    <w:p w14:paraId="7882DEBA" w14:textId="77777777" w:rsidR="009E7136" w:rsidRPr="009E7136" w:rsidRDefault="009E7136" w:rsidP="003F21C4">
      <w:pPr>
        <w:spacing w:after="0" w:line="240" w:lineRule="auto"/>
        <w:ind w:left="708"/>
        <w:rPr>
          <w:sz w:val="24"/>
          <w:szCs w:val="24"/>
        </w:rPr>
      </w:pPr>
      <w:r w:rsidRPr="009E7136">
        <w:rPr>
          <w:sz w:val="24"/>
          <w:szCs w:val="24"/>
        </w:rPr>
        <w:t>• Nómina.</w:t>
      </w:r>
      <w:r w:rsidRPr="009E7136">
        <w:rPr>
          <w:sz w:val="24"/>
          <w:szCs w:val="24"/>
        </w:rPr>
        <w:br/>
        <w:t>• Asistencia.</w:t>
      </w:r>
      <w:r w:rsidRPr="009E7136">
        <w:rPr>
          <w:sz w:val="24"/>
          <w:szCs w:val="24"/>
        </w:rPr>
        <w:br/>
        <w:t>• Capacitación.</w:t>
      </w:r>
      <w:r w:rsidRPr="009E7136">
        <w:rPr>
          <w:sz w:val="24"/>
          <w:szCs w:val="24"/>
        </w:rPr>
        <w:br/>
        <w:t>• Evaluaciones.</w:t>
      </w:r>
      <w:r w:rsidRPr="009E7136">
        <w:rPr>
          <w:sz w:val="24"/>
          <w:szCs w:val="24"/>
        </w:rPr>
        <w:br/>
        <w:t>• Auditorías.</w:t>
      </w:r>
      <w:r w:rsidRPr="009E7136">
        <w:rPr>
          <w:sz w:val="24"/>
          <w:szCs w:val="24"/>
        </w:rPr>
        <w:br/>
        <w:t>• Seguridad.</w:t>
      </w:r>
    </w:p>
    <w:p w14:paraId="4FA76E9F" w14:textId="77777777" w:rsidR="009E7136" w:rsidRPr="009E7136" w:rsidRDefault="009E7136" w:rsidP="009E7136">
      <w:pPr>
        <w:spacing w:after="0" w:line="240" w:lineRule="auto"/>
        <w:jc w:val="both"/>
        <w:rPr>
          <w:sz w:val="24"/>
          <w:szCs w:val="24"/>
        </w:rPr>
      </w:pPr>
      <w:r w:rsidRPr="009E7136">
        <w:rPr>
          <w:sz w:val="24"/>
          <w:szCs w:val="24"/>
        </w:rPr>
        <w:t>El colaborador queda incorporado formalmente al ecosistema empresarial.</w:t>
      </w:r>
    </w:p>
    <w:p w14:paraId="654B96B6" w14:textId="2C16313F" w:rsidR="009E7136" w:rsidRDefault="009E7136" w:rsidP="009E7136">
      <w:pPr>
        <w:spacing w:after="0" w:line="240" w:lineRule="auto"/>
        <w:jc w:val="both"/>
        <w:rPr>
          <w:sz w:val="24"/>
          <w:szCs w:val="24"/>
        </w:rPr>
      </w:pPr>
    </w:p>
    <w:p w14:paraId="4CB7F032" w14:textId="77777777" w:rsidR="003F21C4" w:rsidRPr="009E7136" w:rsidRDefault="003F21C4" w:rsidP="009E7136">
      <w:pPr>
        <w:spacing w:after="0" w:line="240" w:lineRule="auto"/>
        <w:jc w:val="both"/>
        <w:rPr>
          <w:sz w:val="24"/>
          <w:szCs w:val="24"/>
        </w:rPr>
      </w:pPr>
    </w:p>
    <w:p w14:paraId="1FE1B2DD" w14:textId="77777777" w:rsidR="009E7136" w:rsidRPr="009E7136" w:rsidRDefault="009E7136" w:rsidP="009E7136">
      <w:pPr>
        <w:spacing w:after="0" w:line="240" w:lineRule="auto"/>
        <w:jc w:val="both"/>
        <w:rPr>
          <w:b/>
          <w:bCs/>
          <w:sz w:val="24"/>
          <w:szCs w:val="24"/>
        </w:rPr>
      </w:pPr>
      <w:r w:rsidRPr="009E7136">
        <w:rPr>
          <w:b/>
          <w:bCs/>
          <w:sz w:val="24"/>
          <w:szCs w:val="24"/>
        </w:rPr>
        <w:lastRenderedPageBreak/>
        <w:t>Creación Automática del Usuario ERP</w:t>
      </w:r>
    </w:p>
    <w:p w14:paraId="30978D98" w14:textId="77777777" w:rsidR="009E7136" w:rsidRPr="009E7136" w:rsidRDefault="009E7136" w:rsidP="009E7136">
      <w:pPr>
        <w:spacing w:after="0" w:line="240" w:lineRule="auto"/>
        <w:jc w:val="both"/>
        <w:rPr>
          <w:sz w:val="24"/>
          <w:szCs w:val="24"/>
        </w:rPr>
      </w:pPr>
      <w:r w:rsidRPr="009E7136">
        <w:rPr>
          <w:sz w:val="24"/>
          <w:szCs w:val="24"/>
        </w:rPr>
        <w:t>El sistema debe generar automáticamente:</w:t>
      </w:r>
    </w:p>
    <w:p w14:paraId="411FDABB" w14:textId="77777777" w:rsidR="009E7136" w:rsidRPr="003F21C4" w:rsidRDefault="009E7136" w:rsidP="00D60D34">
      <w:pPr>
        <w:pStyle w:val="Prrafodelista"/>
        <w:numPr>
          <w:ilvl w:val="0"/>
          <w:numId w:val="610"/>
        </w:numPr>
        <w:spacing w:after="0" w:line="240" w:lineRule="auto"/>
        <w:jc w:val="both"/>
        <w:rPr>
          <w:b/>
          <w:bCs/>
          <w:sz w:val="24"/>
          <w:szCs w:val="24"/>
        </w:rPr>
      </w:pPr>
      <w:r w:rsidRPr="003F21C4">
        <w:rPr>
          <w:b/>
          <w:bCs/>
          <w:sz w:val="24"/>
          <w:szCs w:val="24"/>
        </w:rPr>
        <w:t>Usuario ERP</w:t>
      </w:r>
    </w:p>
    <w:p w14:paraId="7E1721F4" w14:textId="77777777" w:rsidR="009E7136" w:rsidRPr="003F21C4" w:rsidRDefault="009E7136" w:rsidP="00D60D34">
      <w:pPr>
        <w:pStyle w:val="Prrafodelista"/>
        <w:numPr>
          <w:ilvl w:val="0"/>
          <w:numId w:val="610"/>
        </w:numPr>
        <w:spacing w:after="0" w:line="240" w:lineRule="auto"/>
        <w:jc w:val="both"/>
        <w:rPr>
          <w:b/>
          <w:bCs/>
          <w:sz w:val="24"/>
          <w:szCs w:val="24"/>
        </w:rPr>
      </w:pPr>
      <w:r w:rsidRPr="003F21C4">
        <w:rPr>
          <w:b/>
          <w:bCs/>
          <w:sz w:val="24"/>
          <w:szCs w:val="24"/>
        </w:rPr>
        <w:t>Correo Electrónico</w:t>
      </w:r>
    </w:p>
    <w:p w14:paraId="587E8EAA" w14:textId="77777777" w:rsidR="009E7136" w:rsidRPr="003F21C4" w:rsidRDefault="009E7136" w:rsidP="00D60D34">
      <w:pPr>
        <w:pStyle w:val="Prrafodelista"/>
        <w:numPr>
          <w:ilvl w:val="0"/>
          <w:numId w:val="610"/>
        </w:numPr>
        <w:spacing w:after="0" w:line="240" w:lineRule="auto"/>
        <w:jc w:val="both"/>
        <w:rPr>
          <w:b/>
          <w:bCs/>
          <w:sz w:val="24"/>
          <w:szCs w:val="24"/>
        </w:rPr>
      </w:pPr>
      <w:r w:rsidRPr="003F21C4">
        <w:rPr>
          <w:b/>
          <w:bCs/>
          <w:sz w:val="24"/>
          <w:szCs w:val="24"/>
        </w:rPr>
        <w:t>Credenciales Iniciales</w:t>
      </w:r>
    </w:p>
    <w:p w14:paraId="0A3407DF" w14:textId="77777777" w:rsidR="009E7136" w:rsidRPr="003F21C4" w:rsidRDefault="009E7136" w:rsidP="00D60D34">
      <w:pPr>
        <w:pStyle w:val="Prrafodelista"/>
        <w:numPr>
          <w:ilvl w:val="0"/>
          <w:numId w:val="610"/>
        </w:numPr>
        <w:spacing w:after="0" w:line="240" w:lineRule="auto"/>
        <w:jc w:val="both"/>
        <w:rPr>
          <w:b/>
          <w:bCs/>
          <w:sz w:val="24"/>
          <w:szCs w:val="24"/>
        </w:rPr>
      </w:pPr>
      <w:r w:rsidRPr="003F21C4">
        <w:rPr>
          <w:b/>
          <w:bCs/>
          <w:sz w:val="24"/>
          <w:szCs w:val="24"/>
        </w:rPr>
        <w:t>Perfil de Seguridad</w:t>
      </w:r>
    </w:p>
    <w:p w14:paraId="091EB003" w14:textId="77777777" w:rsidR="009E7136" w:rsidRPr="003F21C4" w:rsidRDefault="009E7136" w:rsidP="00D60D34">
      <w:pPr>
        <w:pStyle w:val="Prrafodelista"/>
        <w:numPr>
          <w:ilvl w:val="0"/>
          <w:numId w:val="610"/>
        </w:numPr>
        <w:spacing w:after="0" w:line="240" w:lineRule="auto"/>
        <w:jc w:val="both"/>
        <w:rPr>
          <w:b/>
          <w:bCs/>
          <w:sz w:val="24"/>
          <w:szCs w:val="24"/>
        </w:rPr>
      </w:pPr>
      <w:r w:rsidRPr="003F21C4">
        <w:rPr>
          <w:b/>
          <w:bCs/>
          <w:sz w:val="24"/>
          <w:szCs w:val="24"/>
        </w:rPr>
        <w:t>Roles de Acceso</w:t>
      </w:r>
    </w:p>
    <w:p w14:paraId="795306D4" w14:textId="77777777" w:rsidR="009E7136" w:rsidRPr="009E7136" w:rsidRDefault="009E7136" w:rsidP="009E7136">
      <w:pPr>
        <w:spacing w:after="0" w:line="240" w:lineRule="auto"/>
        <w:jc w:val="both"/>
        <w:rPr>
          <w:sz w:val="24"/>
          <w:szCs w:val="24"/>
        </w:rPr>
      </w:pPr>
      <w:r w:rsidRPr="009E7136">
        <w:rPr>
          <w:sz w:val="24"/>
          <w:szCs w:val="24"/>
        </w:rPr>
        <w:t>Esto elimina solicitudes manuales al departamento de tecnología.</w:t>
      </w:r>
    </w:p>
    <w:p w14:paraId="0139E583" w14:textId="6441EE27" w:rsidR="009E7136" w:rsidRPr="009E7136" w:rsidRDefault="009E7136" w:rsidP="009E7136">
      <w:pPr>
        <w:spacing w:after="0" w:line="240" w:lineRule="auto"/>
        <w:jc w:val="both"/>
        <w:rPr>
          <w:sz w:val="24"/>
          <w:szCs w:val="24"/>
        </w:rPr>
      </w:pPr>
    </w:p>
    <w:p w14:paraId="252674AF" w14:textId="77777777" w:rsidR="009E7136" w:rsidRPr="009E7136" w:rsidRDefault="009E7136" w:rsidP="009E7136">
      <w:pPr>
        <w:spacing w:after="0" w:line="240" w:lineRule="auto"/>
        <w:jc w:val="both"/>
        <w:rPr>
          <w:b/>
          <w:bCs/>
          <w:sz w:val="24"/>
          <w:szCs w:val="24"/>
        </w:rPr>
      </w:pPr>
      <w:r w:rsidRPr="009E7136">
        <w:rPr>
          <w:b/>
          <w:bCs/>
          <w:sz w:val="24"/>
          <w:szCs w:val="24"/>
        </w:rPr>
        <w:t>Asignación Organizacional</w:t>
      </w:r>
    </w:p>
    <w:p w14:paraId="4F5729DA" w14:textId="77777777" w:rsidR="009E7136" w:rsidRPr="009E7136" w:rsidRDefault="009E7136" w:rsidP="009E7136">
      <w:pPr>
        <w:spacing w:after="0" w:line="240" w:lineRule="auto"/>
        <w:jc w:val="both"/>
        <w:rPr>
          <w:sz w:val="24"/>
          <w:szCs w:val="24"/>
        </w:rPr>
      </w:pPr>
      <w:r w:rsidRPr="009E7136">
        <w:rPr>
          <w:sz w:val="24"/>
          <w:szCs w:val="24"/>
        </w:rPr>
        <w:t>El ERP debe asociar automáticamente al colaborador con:</w:t>
      </w:r>
    </w:p>
    <w:p w14:paraId="5DED7216" w14:textId="77777777" w:rsidR="009E7136" w:rsidRPr="009E7136" w:rsidRDefault="009E7136" w:rsidP="003F21C4">
      <w:pPr>
        <w:spacing w:after="0" w:line="240" w:lineRule="auto"/>
        <w:ind w:left="708"/>
        <w:rPr>
          <w:sz w:val="24"/>
          <w:szCs w:val="24"/>
        </w:rPr>
      </w:pPr>
      <w:r w:rsidRPr="009E7136">
        <w:rPr>
          <w:sz w:val="24"/>
          <w:szCs w:val="24"/>
        </w:rPr>
        <w:t>• Departamento.</w:t>
      </w:r>
      <w:r w:rsidRPr="009E7136">
        <w:rPr>
          <w:sz w:val="24"/>
          <w:szCs w:val="24"/>
        </w:rPr>
        <w:br/>
        <w:t>• Área.</w:t>
      </w:r>
      <w:r w:rsidRPr="009E7136">
        <w:rPr>
          <w:sz w:val="24"/>
          <w:szCs w:val="24"/>
        </w:rPr>
        <w:br/>
        <w:t>• Centro de costo.</w:t>
      </w:r>
      <w:r w:rsidRPr="009E7136">
        <w:rPr>
          <w:sz w:val="24"/>
          <w:szCs w:val="24"/>
        </w:rPr>
        <w:br/>
        <w:t>• Turno.</w:t>
      </w:r>
      <w:r w:rsidRPr="009E7136">
        <w:rPr>
          <w:sz w:val="24"/>
          <w:szCs w:val="24"/>
        </w:rPr>
        <w:br/>
        <w:t>• Supervisor directo.</w:t>
      </w:r>
      <w:r w:rsidRPr="009E7136">
        <w:rPr>
          <w:sz w:val="24"/>
          <w:szCs w:val="24"/>
        </w:rPr>
        <w:br/>
        <w:t>• Posición dentro del organigrama.</w:t>
      </w:r>
    </w:p>
    <w:p w14:paraId="793EAF13" w14:textId="77777777" w:rsidR="009E7136" w:rsidRPr="009E7136" w:rsidRDefault="009E7136" w:rsidP="009E7136">
      <w:pPr>
        <w:spacing w:after="0" w:line="240" w:lineRule="auto"/>
        <w:jc w:val="both"/>
        <w:rPr>
          <w:sz w:val="24"/>
          <w:szCs w:val="24"/>
        </w:rPr>
      </w:pPr>
      <w:r w:rsidRPr="009E7136">
        <w:rPr>
          <w:sz w:val="24"/>
          <w:szCs w:val="24"/>
        </w:rPr>
        <w:t>Toda la estructura organizacional queda actualizada automáticamente.</w:t>
      </w:r>
    </w:p>
    <w:p w14:paraId="74CF5A1E" w14:textId="505A47A0" w:rsidR="009E7136" w:rsidRPr="009E7136" w:rsidRDefault="009E7136" w:rsidP="009E7136">
      <w:pPr>
        <w:spacing w:after="0" w:line="240" w:lineRule="auto"/>
        <w:jc w:val="both"/>
        <w:rPr>
          <w:sz w:val="24"/>
          <w:szCs w:val="24"/>
        </w:rPr>
      </w:pPr>
    </w:p>
    <w:p w14:paraId="51C13898" w14:textId="77777777" w:rsidR="009E7136" w:rsidRPr="009E7136" w:rsidRDefault="009E7136" w:rsidP="009E7136">
      <w:pPr>
        <w:spacing w:after="0" w:line="240" w:lineRule="auto"/>
        <w:jc w:val="both"/>
        <w:rPr>
          <w:b/>
          <w:bCs/>
          <w:sz w:val="24"/>
          <w:szCs w:val="24"/>
        </w:rPr>
      </w:pPr>
      <w:r w:rsidRPr="009E7136">
        <w:rPr>
          <w:b/>
          <w:bCs/>
          <w:sz w:val="24"/>
          <w:szCs w:val="24"/>
        </w:rPr>
        <w:t>Activación de Nómina</w:t>
      </w:r>
    </w:p>
    <w:p w14:paraId="7CA4F742" w14:textId="77777777" w:rsidR="009E7136" w:rsidRPr="009E7136" w:rsidRDefault="009E7136" w:rsidP="009E7136">
      <w:pPr>
        <w:spacing w:after="0" w:line="240" w:lineRule="auto"/>
        <w:jc w:val="both"/>
        <w:rPr>
          <w:sz w:val="24"/>
          <w:szCs w:val="24"/>
        </w:rPr>
      </w:pPr>
      <w:r w:rsidRPr="009E7136">
        <w:rPr>
          <w:sz w:val="24"/>
          <w:szCs w:val="24"/>
        </w:rPr>
        <w:t>La información aprobada durante el proceso de contratación debe migrar automáticamente a la Base de Datos de Nómina.</w:t>
      </w:r>
    </w:p>
    <w:p w14:paraId="5FAE8939" w14:textId="77777777" w:rsidR="009E7136" w:rsidRPr="009E7136" w:rsidRDefault="009E7136" w:rsidP="009E7136">
      <w:pPr>
        <w:spacing w:after="0" w:line="240" w:lineRule="auto"/>
        <w:jc w:val="both"/>
        <w:rPr>
          <w:sz w:val="24"/>
          <w:szCs w:val="24"/>
        </w:rPr>
      </w:pPr>
      <w:r w:rsidRPr="009E7136">
        <w:rPr>
          <w:sz w:val="24"/>
          <w:szCs w:val="24"/>
        </w:rPr>
        <w:t>Incluyendo:</w:t>
      </w:r>
    </w:p>
    <w:p w14:paraId="45D33F6D" w14:textId="77777777" w:rsidR="009E7136" w:rsidRPr="009E7136" w:rsidRDefault="009E7136" w:rsidP="003F21C4">
      <w:pPr>
        <w:spacing w:after="0" w:line="240" w:lineRule="auto"/>
        <w:ind w:left="708"/>
        <w:rPr>
          <w:sz w:val="24"/>
          <w:szCs w:val="24"/>
        </w:rPr>
      </w:pPr>
      <w:r w:rsidRPr="009E7136">
        <w:rPr>
          <w:sz w:val="24"/>
          <w:szCs w:val="24"/>
        </w:rPr>
        <w:t>• Salario.</w:t>
      </w:r>
      <w:r w:rsidRPr="009E7136">
        <w:rPr>
          <w:sz w:val="24"/>
          <w:szCs w:val="24"/>
        </w:rPr>
        <w:br/>
        <w:t>• Frecuencia de pago.</w:t>
      </w:r>
      <w:r w:rsidRPr="009E7136">
        <w:rPr>
          <w:sz w:val="24"/>
          <w:szCs w:val="24"/>
        </w:rPr>
        <w:br/>
        <w:t>• Beneficios.</w:t>
      </w:r>
      <w:r w:rsidRPr="009E7136">
        <w:rPr>
          <w:sz w:val="24"/>
          <w:szCs w:val="24"/>
        </w:rPr>
        <w:br/>
        <w:t>• Incentivos.</w:t>
      </w:r>
      <w:r w:rsidRPr="009E7136">
        <w:rPr>
          <w:sz w:val="24"/>
          <w:szCs w:val="24"/>
        </w:rPr>
        <w:br/>
        <w:t>• Tipo de contrato.</w:t>
      </w:r>
    </w:p>
    <w:p w14:paraId="54350BC4" w14:textId="77777777" w:rsidR="009E7136" w:rsidRPr="009E7136" w:rsidRDefault="009E7136" w:rsidP="009E7136">
      <w:pPr>
        <w:spacing w:after="0" w:line="240" w:lineRule="auto"/>
        <w:jc w:val="both"/>
        <w:rPr>
          <w:sz w:val="24"/>
          <w:szCs w:val="24"/>
        </w:rPr>
      </w:pPr>
      <w:r w:rsidRPr="009E7136">
        <w:rPr>
          <w:sz w:val="24"/>
          <w:szCs w:val="24"/>
        </w:rPr>
        <w:t>Esto evita digitaciones duplicadas.</w:t>
      </w:r>
    </w:p>
    <w:p w14:paraId="12114FDF" w14:textId="327AAFD3" w:rsidR="009E7136" w:rsidRPr="009E7136" w:rsidRDefault="009E7136" w:rsidP="009E7136">
      <w:pPr>
        <w:spacing w:after="0" w:line="240" w:lineRule="auto"/>
        <w:jc w:val="both"/>
        <w:rPr>
          <w:sz w:val="24"/>
          <w:szCs w:val="24"/>
        </w:rPr>
      </w:pPr>
    </w:p>
    <w:p w14:paraId="3D31E68B" w14:textId="77777777" w:rsidR="009E7136" w:rsidRPr="009E7136" w:rsidRDefault="009E7136" w:rsidP="009E7136">
      <w:pPr>
        <w:spacing w:after="0" w:line="240" w:lineRule="auto"/>
        <w:jc w:val="both"/>
        <w:rPr>
          <w:b/>
          <w:bCs/>
          <w:sz w:val="24"/>
          <w:szCs w:val="24"/>
        </w:rPr>
      </w:pPr>
      <w:r w:rsidRPr="009E7136">
        <w:rPr>
          <w:b/>
          <w:bCs/>
          <w:sz w:val="24"/>
          <w:szCs w:val="24"/>
        </w:rPr>
        <w:t>Activación de Accesos</w:t>
      </w:r>
    </w:p>
    <w:p w14:paraId="3E6635BE" w14:textId="77777777" w:rsidR="009E7136" w:rsidRPr="009E7136" w:rsidRDefault="009E7136" w:rsidP="009E7136">
      <w:pPr>
        <w:spacing w:after="0" w:line="240" w:lineRule="auto"/>
        <w:jc w:val="both"/>
        <w:rPr>
          <w:sz w:val="24"/>
          <w:szCs w:val="24"/>
        </w:rPr>
      </w:pPr>
      <w:r w:rsidRPr="009E7136">
        <w:rPr>
          <w:sz w:val="24"/>
          <w:szCs w:val="24"/>
        </w:rPr>
        <w:t>Dependiendo del puesto, el sistema debe generar automáticamente solicitudes para:</w:t>
      </w:r>
    </w:p>
    <w:p w14:paraId="72288C4B" w14:textId="77777777" w:rsidR="009E7136" w:rsidRPr="009E7136" w:rsidRDefault="009E7136" w:rsidP="009E7136">
      <w:pPr>
        <w:spacing w:after="0" w:line="240" w:lineRule="auto"/>
        <w:jc w:val="both"/>
        <w:rPr>
          <w:b/>
          <w:bCs/>
          <w:sz w:val="24"/>
          <w:szCs w:val="24"/>
        </w:rPr>
      </w:pPr>
      <w:r w:rsidRPr="009E7136">
        <w:rPr>
          <w:b/>
          <w:bCs/>
          <w:sz w:val="24"/>
          <w:szCs w:val="24"/>
        </w:rPr>
        <w:t>Acceso Físico</w:t>
      </w:r>
    </w:p>
    <w:p w14:paraId="189B0406" w14:textId="77777777" w:rsidR="009E7136" w:rsidRPr="009E7136" w:rsidRDefault="009E7136" w:rsidP="003F21C4">
      <w:pPr>
        <w:spacing w:after="0" w:line="240" w:lineRule="auto"/>
        <w:ind w:left="708"/>
        <w:rPr>
          <w:sz w:val="24"/>
          <w:szCs w:val="24"/>
        </w:rPr>
      </w:pPr>
      <w:r w:rsidRPr="009E7136">
        <w:rPr>
          <w:sz w:val="24"/>
          <w:szCs w:val="24"/>
        </w:rPr>
        <w:t>• Credencial.</w:t>
      </w:r>
      <w:r w:rsidRPr="009E7136">
        <w:rPr>
          <w:sz w:val="24"/>
          <w:szCs w:val="24"/>
        </w:rPr>
        <w:br/>
        <w:t>• Molinete.</w:t>
      </w:r>
      <w:r w:rsidRPr="009E7136">
        <w:rPr>
          <w:sz w:val="24"/>
          <w:szCs w:val="24"/>
        </w:rPr>
        <w:br/>
        <w:t>• Áreas restringidas.</w:t>
      </w:r>
    </w:p>
    <w:p w14:paraId="0DF60784" w14:textId="77777777" w:rsidR="009E7136" w:rsidRPr="009E7136" w:rsidRDefault="009E7136" w:rsidP="009E7136">
      <w:pPr>
        <w:spacing w:after="0" w:line="240" w:lineRule="auto"/>
        <w:jc w:val="both"/>
        <w:rPr>
          <w:b/>
          <w:bCs/>
          <w:sz w:val="24"/>
          <w:szCs w:val="24"/>
        </w:rPr>
      </w:pPr>
      <w:r w:rsidRPr="009E7136">
        <w:rPr>
          <w:b/>
          <w:bCs/>
          <w:sz w:val="24"/>
          <w:szCs w:val="24"/>
        </w:rPr>
        <w:t>Acceso Tecnológico</w:t>
      </w:r>
    </w:p>
    <w:p w14:paraId="328B024F" w14:textId="77777777" w:rsidR="009E7136" w:rsidRPr="009E7136" w:rsidRDefault="009E7136" w:rsidP="003F21C4">
      <w:pPr>
        <w:spacing w:after="0" w:line="240" w:lineRule="auto"/>
        <w:ind w:left="708"/>
        <w:rPr>
          <w:sz w:val="24"/>
          <w:szCs w:val="24"/>
        </w:rPr>
      </w:pPr>
      <w:r w:rsidRPr="009E7136">
        <w:rPr>
          <w:sz w:val="24"/>
          <w:szCs w:val="24"/>
        </w:rPr>
        <w:t>• ERP.</w:t>
      </w:r>
      <w:r w:rsidRPr="009E7136">
        <w:rPr>
          <w:sz w:val="24"/>
          <w:szCs w:val="24"/>
        </w:rPr>
        <w:br/>
        <w:t>• Correo.</w:t>
      </w:r>
      <w:r w:rsidRPr="009E7136">
        <w:rPr>
          <w:sz w:val="24"/>
          <w:szCs w:val="24"/>
        </w:rPr>
        <w:br/>
        <w:t>• Portales internos.</w:t>
      </w:r>
      <w:r w:rsidRPr="009E7136">
        <w:rPr>
          <w:sz w:val="24"/>
          <w:szCs w:val="24"/>
        </w:rPr>
        <w:br/>
        <w:t>• Aplicaciones especializadas.</w:t>
      </w:r>
    </w:p>
    <w:p w14:paraId="19E462C0" w14:textId="77777777" w:rsidR="009E7136" w:rsidRPr="009E7136" w:rsidRDefault="009E7136" w:rsidP="009E7136">
      <w:pPr>
        <w:spacing w:after="0" w:line="240" w:lineRule="auto"/>
        <w:jc w:val="both"/>
        <w:rPr>
          <w:sz w:val="24"/>
          <w:szCs w:val="24"/>
        </w:rPr>
      </w:pPr>
      <w:r w:rsidRPr="009E7136">
        <w:rPr>
          <w:sz w:val="24"/>
          <w:szCs w:val="24"/>
        </w:rPr>
        <w:t>La seguridad permanece controlada desde el primer día.</w:t>
      </w:r>
    </w:p>
    <w:p w14:paraId="69AD0F41" w14:textId="27B7FE4E" w:rsidR="009E7136" w:rsidRDefault="009E7136" w:rsidP="009E7136">
      <w:pPr>
        <w:spacing w:after="0" w:line="240" w:lineRule="auto"/>
        <w:jc w:val="both"/>
        <w:rPr>
          <w:sz w:val="24"/>
          <w:szCs w:val="24"/>
        </w:rPr>
      </w:pPr>
    </w:p>
    <w:p w14:paraId="1E6ACC0D" w14:textId="77777777" w:rsidR="003F21C4" w:rsidRDefault="003F21C4" w:rsidP="009E7136">
      <w:pPr>
        <w:spacing w:after="0" w:line="240" w:lineRule="auto"/>
        <w:jc w:val="both"/>
        <w:rPr>
          <w:sz w:val="24"/>
          <w:szCs w:val="24"/>
        </w:rPr>
      </w:pPr>
    </w:p>
    <w:p w14:paraId="0A6151A0" w14:textId="77777777" w:rsidR="003F21C4" w:rsidRDefault="003F21C4" w:rsidP="009E7136">
      <w:pPr>
        <w:spacing w:after="0" w:line="240" w:lineRule="auto"/>
        <w:jc w:val="both"/>
        <w:rPr>
          <w:sz w:val="24"/>
          <w:szCs w:val="24"/>
        </w:rPr>
      </w:pPr>
    </w:p>
    <w:p w14:paraId="5854835C" w14:textId="77777777" w:rsidR="003F21C4" w:rsidRDefault="003F21C4" w:rsidP="009E7136">
      <w:pPr>
        <w:spacing w:after="0" w:line="240" w:lineRule="auto"/>
        <w:jc w:val="both"/>
        <w:rPr>
          <w:sz w:val="24"/>
          <w:szCs w:val="24"/>
        </w:rPr>
      </w:pPr>
    </w:p>
    <w:p w14:paraId="64136D7E" w14:textId="77777777" w:rsidR="003F21C4" w:rsidRPr="009E7136" w:rsidRDefault="003F21C4" w:rsidP="009E7136">
      <w:pPr>
        <w:spacing w:after="0" w:line="240" w:lineRule="auto"/>
        <w:jc w:val="both"/>
        <w:rPr>
          <w:sz w:val="24"/>
          <w:szCs w:val="24"/>
        </w:rPr>
      </w:pPr>
    </w:p>
    <w:p w14:paraId="2F2F1099" w14:textId="77777777" w:rsidR="009E7136" w:rsidRPr="009E7136" w:rsidRDefault="009E7136" w:rsidP="009E7136">
      <w:pPr>
        <w:spacing w:after="0" w:line="240" w:lineRule="auto"/>
        <w:jc w:val="both"/>
        <w:rPr>
          <w:b/>
          <w:bCs/>
          <w:sz w:val="24"/>
          <w:szCs w:val="24"/>
        </w:rPr>
      </w:pPr>
      <w:r w:rsidRPr="009E7136">
        <w:rPr>
          <w:b/>
          <w:bCs/>
          <w:sz w:val="24"/>
          <w:szCs w:val="24"/>
        </w:rPr>
        <w:lastRenderedPageBreak/>
        <w:t>Generación Automática del Workflow de Onboarding</w:t>
      </w:r>
    </w:p>
    <w:p w14:paraId="7F9550FC" w14:textId="6C5CF7B8" w:rsidR="009E7136" w:rsidRPr="009E7136" w:rsidRDefault="009E7136" w:rsidP="009E7136">
      <w:pPr>
        <w:spacing w:after="0" w:line="240" w:lineRule="auto"/>
        <w:jc w:val="both"/>
        <w:rPr>
          <w:sz w:val="24"/>
          <w:szCs w:val="24"/>
        </w:rPr>
      </w:pPr>
      <w:r w:rsidRPr="009E7136">
        <w:rPr>
          <w:sz w:val="24"/>
          <w:szCs w:val="24"/>
        </w:rPr>
        <w:t>Uno de los componentes más importantes de esta automatización consiste en generar una lista estructurada de actividades.</w:t>
      </w:r>
      <w:r w:rsidR="003F21C4">
        <w:rPr>
          <w:sz w:val="24"/>
          <w:szCs w:val="24"/>
        </w:rPr>
        <w:t xml:space="preserve"> </w:t>
      </w:r>
      <w:r w:rsidRPr="009E7136">
        <w:rPr>
          <w:sz w:val="24"/>
          <w:szCs w:val="24"/>
        </w:rPr>
        <w:t>Por ejemplo:</w:t>
      </w:r>
    </w:p>
    <w:p w14:paraId="1E50C07F" w14:textId="77777777" w:rsidR="009E7136" w:rsidRPr="009E7136" w:rsidRDefault="009E7136" w:rsidP="003F21C4">
      <w:pPr>
        <w:spacing w:after="0" w:line="240" w:lineRule="auto"/>
        <w:ind w:left="708"/>
        <w:rPr>
          <w:b/>
          <w:bCs/>
          <w:sz w:val="24"/>
          <w:szCs w:val="24"/>
        </w:rPr>
      </w:pPr>
      <w:r w:rsidRPr="009E7136">
        <w:rPr>
          <w:b/>
          <w:bCs/>
          <w:sz w:val="24"/>
          <w:szCs w:val="24"/>
        </w:rPr>
        <w:t>Recursos Humanos</w:t>
      </w:r>
    </w:p>
    <w:p w14:paraId="1AF57FD0" w14:textId="77777777" w:rsidR="009E7136" w:rsidRPr="009E7136" w:rsidRDefault="009E7136" w:rsidP="003F21C4">
      <w:pPr>
        <w:spacing w:after="0" w:line="240" w:lineRule="auto"/>
        <w:ind w:left="1416"/>
        <w:rPr>
          <w:sz w:val="24"/>
          <w:szCs w:val="24"/>
        </w:rPr>
      </w:pPr>
      <w:r w:rsidRPr="009E7136">
        <w:rPr>
          <w:sz w:val="24"/>
          <w:szCs w:val="24"/>
        </w:rPr>
        <w:t>• Firma de documentos.</w:t>
      </w:r>
      <w:r w:rsidRPr="009E7136">
        <w:rPr>
          <w:sz w:val="24"/>
          <w:szCs w:val="24"/>
        </w:rPr>
        <w:br/>
        <w:t>• Entrega de reglamentos.</w:t>
      </w:r>
    </w:p>
    <w:p w14:paraId="57350077" w14:textId="77777777" w:rsidR="009E7136" w:rsidRPr="009E7136" w:rsidRDefault="009E7136" w:rsidP="003F21C4">
      <w:pPr>
        <w:spacing w:after="0" w:line="240" w:lineRule="auto"/>
        <w:ind w:left="708"/>
        <w:rPr>
          <w:b/>
          <w:bCs/>
          <w:sz w:val="24"/>
          <w:szCs w:val="24"/>
        </w:rPr>
      </w:pPr>
      <w:r w:rsidRPr="009E7136">
        <w:rPr>
          <w:b/>
          <w:bCs/>
          <w:sz w:val="24"/>
          <w:szCs w:val="24"/>
        </w:rPr>
        <w:t>Tecnología</w:t>
      </w:r>
    </w:p>
    <w:p w14:paraId="275FAE06" w14:textId="77777777" w:rsidR="009E7136" w:rsidRPr="009E7136" w:rsidRDefault="009E7136" w:rsidP="003F21C4">
      <w:pPr>
        <w:spacing w:after="0" w:line="240" w:lineRule="auto"/>
        <w:ind w:left="1416"/>
        <w:rPr>
          <w:sz w:val="24"/>
          <w:szCs w:val="24"/>
        </w:rPr>
      </w:pPr>
      <w:r w:rsidRPr="009E7136">
        <w:rPr>
          <w:sz w:val="24"/>
          <w:szCs w:val="24"/>
        </w:rPr>
        <w:t>• Entrega de equipos.</w:t>
      </w:r>
      <w:r w:rsidRPr="009E7136">
        <w:rPr>
          <w:sz w:val="24"/>
          <w:szCs w:val="24"/>
        </w:rPr>
        <w:br/>
        <w:t>• Configuración de accesos.</w:t>
      </w:r>
    </w:p>
    <w:p w14:paraId="1CA3D906" w14:textId="77777777" w:rsidR="009E7136" w:rsidRPr="009E7136" w:rsidRDefault="009E7136" w:rsidP="003F21C4">
      <w:pPr>
        <w:spacing w:after="0" w:line="240" w:lineRule="auto"/>
        <w:ind w:left="708"/>
        <w:rPr>
          <w:b/>
          <w:bCs/>
          <w:sz w:val="24"/>
          <w:szCs w:val="24"/>
        </w:rPr>
      </w:pPr>
      <w:r w:rsidRPr="009E7136">
        <w:rPr>
          <w:b/>
          <w:bCs/>
          <w:sz w:val="24"/>
          <w:szCs w:val="24"/>
        </w:rPr>
        <w:t>Seguridad</w:t>
      </w:r>
    </w:p>
    <w:p w14:paraId="54C98189" w14:textId="77777777" w:rsidR="009E7136" w:rsidRPr="009E7136" w:rsidRDefault="009E7136" w:rsidP="003F21C4">
      <w:pPr>
        <w:spacing w:after="0" w:line="240" w:lineRule="auto"/>
        <w:ind w:left="1416"/>
        <w:rPr>
          <w:sz w:val="24"/>
          <w:szCs w:val="24"/>
        </w:rPr>
      </w:pPr>
      <w:r w:rsidRPr="009E7136">
        <w:rPr>
          <w:sz w:val="24"/>
          <w:szCs w:val="24"/>
        </w:rPr>
        <w:t>• Credenciales.</w:t>
      </w:r>
      <w:r w:rsidRPr="009E7136">
        <w:rPr>
          <w:sz w:val="24"/>
          <w:szCs w:val="24"/>
        </w:rPr>
        <w:br/>
        <w:t>• Inducción de seguridad.</w:t>
      </w:r>
    </w:p>
    <w:p w14:paraId="517B541D" w14:textId="77777777" w:rsidR="009E7136" w:rsidRPr="009E7136" w:rsidRDefault="009E7136" w:rsidP="003F21C4">
      <w:pPr>
        <w:spacing w:after="0" w:line="240" w:lineRule="auto"/>
        <w:ind w:left="708"/>
        <w:rPr>
          <w:b/>
          <w:bCs/>
          <w:sz w:val="24"/>
          <w:szCs w:val="24"/>
        </w:rPr>
      </w:pPr>
      <w:r w:rsidRPr="009E7136">
        <w:rPr>
          <w:b/>
          <w:bCs/>
          <w:sz w:val="24"/>
          <w:szCs w:val="24"/>
        </w:rPr>
        <w:t>Supervisor</w:t>
      </w:r>
    </w:p>
    <w:p w14:paraId="0356B33B" w14:textId="77777777" w:rsidR="009E7136" w:rsidRPr="009E7136" w:rsidRDefault="009E7136" w:rsidP="003F21C4">
      <w:pPr>
        <w:spacing w:after="0" w:line="240" w:lineRule="auto"/>
        <w:ind w:left="1416"/>
        <w:rPr>
          <w:sz w:val="24"/>
          <w:szCs w:val="24"/>
        </w:rPr>
      </w:pPr>
      <w:r w:rsidRPr="009E7136">
        <w:rPr>
          <w:sz w:val="24"/>
          <w:szCs w:val="24"/>
        </w:rPr>
        <w:t>• Presentación del equipo.</w:t>
      </w:r>
      <w:r w:rsidRPr="009E7136">
        <w:rPr>
          <w:sz w:val="24"/>
          <w:szCs w:val="24"/>
        </w:rPr>
        <w:br/>
        <w:t>• Capacitación inicial.</w:t>
      </w:r>
    </w:p>
    <w:p w14:paraId="302697FB" w14:textId="77777777" w:rsidR="009E7136" w:rsidRPr="009E7136" w:rsidRDefault="009E7136" w:rsidP="003F21C4">
      <w:pPr>
        <w:spacing w:after="0" w:line="240" w:lineRule="auto"/>
        <w:rPr>
          <w:sz w:val="24"/>
          <w:szCs w:val="24"/>
        </w:rPr>
      </w:pPr>
      <w:r w:rsidRPr="009E7136">
        <w:rPr>
          <w:sz w:val="24"/>
          <w:szCs w:val="24"/>
        </w:rPr>
        <w:t>Cada tarea debe tener responsable y fecha objetivo.</w:t>
      </w:r>
    </w:p>
    <w:p w14:paraId="53A13ED7" w14:textId="459831DF" w:rsidR="009E7136" w:rsidRPr="009E7136" w:rsidRDefault="009E7136" w:rsidP="009E7136">
      <w:pPr>
        <w:spacing w:after="0" w:line="240" w:lineRule="auto"/>
        <w:jc w:val="both"/>
        <w:rPr>
          <w:sz w:val="24"/>
          <w:szCs w:val="24"/>
        </w:rPr>
      </w:pPr>
    </w:p>
    <w:p w14:paraId="6BF4A2F5" w14:textId="77777777" w:rsidR="009E7136" w:rsidRPr="009E7136" w:rsidRDefault="009E7136" w:rsidP="009E7136">
      <w:pPr>
        <w:spacing w:after="0" w:line="240" w:lineRule="auto"/>
        <w:jc w:val="both"/>
        <w:rPr>
          <w:b/>
          <w:bCs/>
          <w:sz w:val="24"/>
          <w:szCs w:val="24"/>
        </w:rPr>
      </w:pPr>
      <w:r w:rsidRPr="009E7136">
        <w:rPr>
          <w:b/>
          <w:bCs/>
          <w:sz w:val="24"/>
          <w:szCs w:val="24"/>
        </w:rPr>
        <w:t>Checklist de Integración</w:t>
      </w:r>
    </w:p>
    <w:p w14:paraId="231C7D94" w14:textId="77777777" w:rsidR="009E7136" w:rsidRPr="009E7136" w:rsidRDefault="009E7136" w:rsidP="009E7136">
      <w:pPr>
        <w:spacing w:after="0" w:line="240" w:lineRule="auto"/>
        <w:jc w:val="both"/>
        <w:rPr>
          <w:sz w:val="24"/>
          <w:szCs w:val="24"/>
        </w:rPr>
      </w:pPr>
      <w:r w:rsidRPr="009E7136">
        <w:rPr>
          <w:sz w:val="24"/>
          <w:szCs w:val="24"/>
        </w:rPr>
        <w:t>El ERP debe generar automáticamente una lista de verificación que permita confirmar:</w:t>
      </w:r>
    </w:p>
    <w:p w14:paraId="170A51E3" w14:textId="77777777" w:rsidR="009E7136" w:rsidRPr="009E7136" w:rsidRDefault="009E7136" w:rsidP="003F21C4">
      <w:pPr>
        <w:spacing w:after="0" w:line="240" w:lineRule="auto"/>
        <w:ind w:left="708"/>
        <w:rPr>
          <w:sz w:val="24"/>
          <w:szCs w:val="24"/>
        </w:rPr>
      </w:pPr>
      <w:r w:rsidRPr="009E7136">
        <w:rPr>
          <w:sz w:val="24"/>
          <w:szCs w:val="24"/>
        </w:rPr>
        <w:t>• Contrato firmado.</w:t>
      </w:r>
      <w:r w:rsidRPr="009E7136">
        <w:rPr>
          <w:sz w:val="24"/>
          <w:szCs w:val="24"/>
        </w:rPr>
        <w:br/>
        <w:t>• Usuario creado.</w:t>
      </w:r>
      <w:r w:rsidRPr="009E7136">
        <w:rPr>
          <w:sz w:val="24"/>
          <w:szCs w:val="24"/>
        </w:rPr>
        <w:br/>
        <w:t>• Correo activo.</w:t>
      </w:r>
      <w:r w:rsidRPr="009E7136">
        <w:rPr>
          <w:sz w:val="24"/>
          <w:szCs w:val="24"/>
        </w:rPr>
        <w:br/>
        <w:t>• Nómina activa.</w:t>
      </w:r>
      <w:r w:rsidRPr="009E7136">
        <w:rPr>
          <w:sz w:val="24"/>
          <w:szCs w:val="24"/>
        </w:rPr>
        <w:br/>
        <w:t>• Credencial entregada.</w:t>
      </w:r>
      <w:r w:rsidRPr="009E7136">
        <w:rPr>
          <w:sz w:val="24"/>
          <w:szCs w:val="24"/>
        </w:rPr>
        <w:br/>
        <w:t>• Equipo entregado.</w:t>
      </w:r>
      <w:r w:rsidRPr="009E7136">
        <w:rPr>
          <w:sz w:val="24"/>
          <w:szCs w:val="24"/>
        </w:rPr>
        <w:br/>
        <w:t>• Inducción completada.</w:t>
      </w:r>
    </w:p>
    <w:p w14:paraId="01F43102" w14:textId="77777777" w:rsidR="009E7136" w:rsidRPr="009E7136" w:rsidRDefault="009E7136" w:rsidP="009E7136">
      <w:pPr>
        <w:spacing w:after="0" w:line="240" w:lineRule="auto"/>
        <w:jc w:val="both"/>
        <w:rPr>
          <w:sz w:val="24"/>
          <w:szCs w:val="24"/>
        </w:rPr>
      </w:pPr>
      <w:r w:rsidRPr="009E7136">
        <w:rPr>
          <w:sz w:val="24"/>
          <w:szCs w:val="24"/>
        </w:rPr>
        <w:t>La organización puede medir el avance del proceso.</w:t>
      </w:r>
    </w:p>
    <w:p w14:paraId="1008CE68" w14:textId="7ABE24BB" w:rsidR="009E7136" w:rsidRPr="009E7136" w:rsidRDefault="009E7136" w:rsidP="009E7136">
      <w:pPr>
        <w:spacing w:after="0" w:line="240" w:lineRule="auto"/>
        <w:jc w:val="both"/>
        <w:rPr>
          <w:sz w:val="24"/>
          <w:szCs w:val="24"/>
        </w:rPr>
      </w:pPr>
    </w:p>
    <w:p w14:paraId="3CE3137F" w14:textId="77777777" w:rsidR="009E7136" w:rsidRPr="009E7136" w:rsidRDefault="009E7136" w:rsidP="009E7136">
      <w:pPr>
        <w:spacing w:after="0" w:line="240" w:lineRule="auto"/>
        <w:jc w:val="both"/>
        <w:rPr>
          <w:b/>
          <w:bCs/>
          <w:sz w:val="24"/>
          <w:szCs w:val="24"/>
        </w:rPr>
      </w:pPr>
      <w:r w:rsidRPr="009E7136">
        <w:rPr>
          <w:b/>
          <w:bCs/>
          <w:sz w:val="24"/>
          <w:szCs w:val="24"/>
        </w:rPr>
        <w:t>Integración con Capacitación</w:t>
      </w:r>
    </w:p>
    <w:p w14:paraId="6E6FC3F4" w14:textId="77777777" w:rsidR="009E7136" w:rsidRPr="009E7136" w:rsidRDefault="009E7136" w:rsidP="009E7136">
      <w:pPr>
        <w:spacing w:after="0" w:line="240" w:lineRule="auto"/>
        <w:jc w:val="both"/>
        <w:rPr>
          <w:sz w:val="24"/>
          <w:szCs w:val="24"/>
        </w:rPr>
      </w:pPr>
      <w:r w:rsidRPr="009E7136">
        <w:rPr>
          <w:sz w:val="24"/>
          <w:szCs w:val="24"/>
        </w:rPr>
        <w:t>La automatización puede programar automáticamente:</w:t>
      </w:r>
    </w:p>
    <w:p w14:paraId="50BD5928" w14:textId="77777777" w:rsidR="009E7136" w:rsidRPr="009E7136" w:rsidRDefault="009E7136" w:rsidP="003F21C4">
      <w:pPr>
        <w:spacing w:after="0" w:line="240" w:lineRule="auto"/>
        <w:ind w:left="708"/>
        <w:rPr>
          <w:sz w:val="24"/>
          <w:szCs w:val="24"/>
        </w:rPr>
      </w:pPr>
      <w:r w:rsidRPr="009E7136">
        <w:rPr>
          <w:sz w:val="24"/>
          <w:szCs w:val="24"/>
        </w:rPr>
        <w:t>• Inducción corporativa.</w:t>
      </w:r>
      <w:r w:rsidRPr="009E7136">
        <w:rPr>
          <w:sz w:val="24"/>
          <w:szCs w:val="24"/>
        </w:rPr>
        <w:br/>
        <w:t>• Capacitación de puesto.</w:t>
      </w:r>
      <w:r w:rsidRPr="009E7136">
        <w:rPr>
          <w:sz w:val="24"/>
          <w:szCs w:val="24"/>
        </w:rPr>
        <w:br/>
        <w:t>• Entrenamientos obligatorios.</w:t>
      </w:r>
      <w:r w:rsidRPr="009E7136">
        <w:rPr>
          <w:sz w:val="24"/>
          <w:szCs w:val="24"/>
        </w:rPr>
        <w:br/>
        <w:t>• Certificaciones requeridas.</w:t>
      </w:r>
    </w:p>
    <w:p w14:paraId="0B123491" w14:textId="77777777" w:rsidR="009E7136" w:rsidRPr="009E7136" w:rsidRDefault="009E7136" w:rsidP="009E7136">
      <w:pPr>
        <w:spacing w:after="0" w:line="240" w:lineRule="auto"/>
        <w:jc w:val="both"/>
        <w:rPr>
          <w:sz w:val="24"/>
          <w:szCs w:val="24"/>
        </w:rPr>
      </w:pPr>
      <w:r w:rsidRPr="009E7136">
        <w:rPr>
          <w:sz w:val="24"/>
          <w:szCs w:val="24"/>
        </w:rPr>
        <w:t>Esto acelera la curva de aprendizaje.</w:t>
      </w:r>
    </w:p>
    <w:p w14:paraId="54775AC4" w14:textId="6B940946" w:rsidR="009E7136" w:rsidRPr="009E7136" w:rsidRDefault="009E7136" w:rsidP="009E7136">
      <w:pPr>
        <w:spacing w:after="0" w:line="240" w:lineRule="auto"/>
        <w:jc w:val="both"/>
        <w:rPr>
          <w:sz w:val="24"/>
          <w:szCs w:val="24"/>
        </w:rPr>
      </w:pPr>
    </w:p>
    <w:p w14:paraId="01E204F9" w14:textId="77777777" w:rsidR="009E7136" w:rsidRPr="009E7136" w:rsidRDefault="009E7136" w:rsidP="009E7136">
      <w:pPr>
        <w:spacing w:after="0" w:line="240" w:lineRule="auto"/>
        <w:jc w:val="both"/>
        <w:rPr>
          <w:b/>
          <w:bCs/>
          <w:sz w:val="24"/>
          <w:szCs w:val="24"/>
        </w:rPr>
      </w:pPr>
      <w:r w:rsidRPr="009E7136">
        <w:rPr>
          <w:b/>
          <w:bCs/>
          <w:sz w:val="24"/>
          <w:szCs w:val="24"/>
        </w:rPr>
        <w:t>Dashboard de Onboarding</w:t>
      </w:r>
    </w:p>
    <w:p w14:paraId="56E569EC" w14:textId="77777777" w:rsidR="009E7136" w:rsidRPr="009E7136" w:rsidRDefault="009E7136" w:rsidP="009E7136">
      <w:pPr>
        <w:spacing w:after="0" w:line="240" w:lineRule="auto"/>
        <w:jc w:val="both"/>
        <w:rPr>
          <w:sz w:val="24"/>
          <w:szCs w:val="24"/>
        </w:rPr>
      </w:pPr>
      <w:r w:rsidRPr="009E7136">
        <w:rPr>
          <w:sz w:val="24"/>
          <w:szCs w:val="24"/>
        </w:rPr>
        <w:t>El ERP debe mostrar:</w:t>
      </w:r>
    </w:p>
    <w:p w14:paraId="3A1D55AF" w14:textId="77777777" w:rsidR="009E7136" w:rsidRPr="009E7136" w:rsidRDefault="009E7136" w:rsidP="003F21C4">
      <w:pPr>
        <w:spacing w:after="0" w:line="240" w:lineRule="auto"/>
        <w:ind w:left="708"/>
        <w:rPr>
          <w:sz w:val="24"/>
          <w:szCs w:val="24"/>
        </w:rPr>
      </w:pPr>
      <w:r w:rsidRPr="009E7136">
        <w:rPr>
          <w:sz w:val="24"/>
          <w:szCs w:val="24"/>
        </w:rPr>
        <w:t>• Nuevos ingresos.</w:t>
      </w:r>
      <w:r w:rsidRPr="009E7136">
        <w:rPr>
          <w:sz w:val="24"/>
          <w:szCs w:val="24"/>
        </w:rPr>
        <w:br/>
        <w:t>• Onboardings activos.</w:t>
      </w:r>
      <w:r w:rsidRPr="009E7136">
        <w:rPr>
          <w:sz w:val="24"/>
          <w:szCs w:val="24"/>
        </w:rPr>
        <w:br/>
        <w:t>• Actividades pendientes.</w:t>
      </w:r>
      <w:r w:rsidRPr="009E7136">
        <w:rPr>
          <w:sz w:val="24"/>
          <w:szCs w:val="24"/>
        </w:rPr>
        <w:br/>
        <w:t>• Responsable de cada tarea.</w:t>
      </w:r>
      <w:r w:rsidRPr="009E7136">
        <w:rPr>
          <w:sz w:val="24"/>
          <w:szCs w:val="24"/>
        </w:rPr>
        <w:br/>
        <w:t>• % avance de integración.</w:t>
      </w:r>
    </w:p>
    <w:p w14:paraId="126CE7FA" w14:textId="77777777" w:rsidR="009E7136" w:rsidRPr="009E7136" w:rsidRDefault="009E7136" w:rsidP="009E7136">
      <w:pPr>
        <w:spacing w:after="0" w:line="240" w:lineRule="auto"/>
        <w:jc w:val="both"/>
        <w:rPr>
          <w:sz w:val="24"/>
          <w:szCs w:val="24"/>
        </w:rPr>
      </w:pPr>
      <w:r w:rsidRPr="009E7136">
        <w:rPr>
          <w:sz w:val="24"/>
          <w:szCs w:val="24"/>
        </w:rPr>
        <w:t>La gerencia obtiene visibilidad completa del proceso.</w:t>
      </w:r>
    </w:p>
    <w:p w14:paraId="770C2DA5" w14:textId="06F5DDEE" w:rsidR="009E7136" w:rsidRPr="009E7136" w:rsidRDefault="009E7136" w:rsidP="009E7136">
      <w:pPr>
        <w:spacing w:after="0" w:line="240" w:lineRule="auto"/>
        <w:jc w:val="both"/>
        <w:rPr>
          <w:sz w:val="24"/>
          <w:szCs w:val="24"/>
        </w:rPr>
      </w:pPr>
    </w:p>
    <w:p w14:paraId="179B7F15" w14:textId="77777777" w:rsidR="003F21C4" w:rsidRDefault="003F21C4" w:rsidP="009E7136">
      <w:pPr>
        <w:spacing w:after="0" w:line="240" w:lineRule="auto"/>
        <w:jc w:val="both"/>
        <w:rPr>
          <w:b/>
          <w:bCs/>
          <w:sz w:val="24"/>
          <w:szCs w:val="24"/>
        </w:rPr>
      </w:pPr>
    </w:p>
    <w:p w14:paraId="63DC2735" w14:textId="77777777" w:rsidR="003F21C4" w:rsidRDefault="003F21C4" w:rsidP="009E7136">
      <w:pPr>
        <w:spacing w:after="0" w:line="240" w:lineRule="auto"/>
        <w:jc w:val="both"/>
        <w:rPr>
          <w:b/>
          <w:bCs/>
          <w:sz w:val="24"/>
          <w:szCs w:val="24"/>
        </w:rPr>
      </w:pPr>
    </w:p>
    <w:p w14:paraId="29400C41" w14:textId="43670FF6" w:rsidR="009E7136" w:rsidRPr="009E7136" w:rsidRDefault="009E7136" w:rsidP="009E7136">
      <w:pPr>
        <w:spacing w:after="0" w:line="240" w:lineRule="auto"/>
        <w:jc w:val="both"/>
        <w:rPr>
          <w:b/>
          <w:bCs/>
          <w:sz w:val="24"/>
          <w:szCs w:val="24"/>
        </w:rPr>
      </w:pPr>
      <w:r w:rsidRPr="009E7136">
        <w:rPr>
          <w:b/>
          <w:bCs/>
          <w:sz w:val="24"/>
          <w:szCs w:val="24"/>
        </w:rPr>
        <w:lastRenderedPageBreak/>
        <w:t>Indicadores Generados</w:t>
      </w:r>
    </w:p>
    <w:p w14:paraId="1922D017" w14:textId="77777777" w:rsidR="009E7136" w:rsidRPr="009E7136" w:rsidRDefault="009E7136" w:rsidP="009E7136">
      <w:pPr>
        <w:spacing w:after="0" w:line="240" w:lineRule="auto"/>
        <w:jc w:val="both"/>
        <w:rPr>
          <w:sz w:val="24"/>
          <w:szCs w:val="24"/>
        </w:rPr>
      </w:pPr>
      <w:r w:rsidRPr="009E7136">
        <w:rPr>
          <w:sz w:val="24"/>
          <w:szCs w:val="24"/>
        </w:rPr>
        <w:t>Esta automatización debe alimentar indicadores como:</w:t>
      </w:r>
    </w:p>
    <w:p w14:paraId="6795B7DA" w14:textId="77777777" w:rsidR="009E7136" w:rsidRPr="009E7136" w:rsidRDefault="009E7136" w:rsidP="003F21C4">
      <w:pPr>
        <w:spacing w:after="0" w:line="240" w:lineRule="auto"/>
        <w:ind w:left="708"/>
        <w:rPr>
          <w:sz w:val="24"/>
          <w:szCs w:val="24"/>
        </w:rPr>
      </w:pPr>
      <w:r w:rsidRPr="009E7136">
        <w:rPr>
          <w:sz w:val="24"/>
          <w:szCs w:val="24"/>
        </w:rPr>
        <w:t>• Tiempo de onboarding.</w:t>
      </w:r>
      <w:r w:rsidRPr="009E7136">
        <w:rPr>
          <w:sz w:val="24"/>
          <w:szCs w:val="24"/>
        </w:rPr>
        <w:br/>
        <w:t>• Actividades completadas.</w:t>
      </w:r>
      <w:r w:rsidRPr="009E7136">
        <w:rPr>
          <w:sz w:val="24"/>
          <w:szCs w:val="24"/>
        </w:rPr>
        <w:br/>
        <w:t>• Actividades pendientes.</w:t>
      </w:r>
      <w:r w:rsidRPr="009E7136">
        <w:rPr>
          <w:sz w:val="24"/>
          <w:szCs w:val="24"/>
        </w:rPr>
        <w:br/>
        <w:t>• Tiempo de habilitación tecnológica.</w:t>
      </w:r>
      <w:r w:rsidRPr="009E7136">
        <w:rPr>
          <w:sz w:val="24"/>
          <w:szCs w:val="24"/>
        </w:rPr>
        <w:br/>
        <w:t>• Tiempo de integración.</w:t>
      </w:r>
      <w:r w:rsidRPr="009E7136">
        <w:rPr>
          <w:sz w:val="24"/>
          <w:szCs w:val="24"/>
        </w:rPr>
        <w:br/>
        <w:t>• Satisfacción del nuevo colaborador.</w:t>
      </w:r>
      <w:r w:rsidRPr="009E7136">
        <w:rPr>
          <w:sz w:val="24"/>
          <w:szCs w:val="24"/>
        </w:rPr>
        <w:br/>
        <w:t>• Productividad inicial.</w:t>
      </w:r>
      <w:r w:rsidRPr="009E7136">
        <w:rPr>
          <w:sz w:val="24"/>
          <w:szCs w:val="24"/>
        </w:rPr>
        <w:br/>
        <w:t>• Rotación temprana.</w:t>
      </w:r>
    </w:p>
    <w:p w14:paraId="75BB1A8E" w14:textId="06EC8090" w:rsidR="009E7136" w:rsidRPr="009E7136" w:rsidRDefault="009E7136" w:rsidP="009E7136">
      <w:pPr>
        <w:spacing w:after="0" w:line="240" w:lineRule="auto"/>
        <w:jc w:val="both"/>
        <w:rPr>
          <w:sz w:val="24"/>
          <w:szCs w:val="24"/>
        </w:rPr>
      </w:pPr>
    </w:p>
    <w:p w14:paraId="25F6BD29" w14:textId="77777777" w:rsidR="009E7136" w:rsidRPr="009E7136" w:rsidRDefault="009E7136" w:rsidP="009E7136">
      <w:pPr>
        <w:spacing w:after="0" w:line="240" w:lineRule="auto"/>
        <w:jc w:val="both"/>
        <w:rPr>
          <w:b/>
          <w:bCs/>
          <w:sz w:val="24"/>
          <w:szCs w:val="24"/>
        </w:rPr>
      </w:pPr>
      <w:r w:rsidRPr="009E7136">
        <w:rPr>
          <w:b/>
          <w:bCs/>
          <w:sz w:val="24"/>
          <w:szCs w:val="24"/>
        </w:rPr>
        <w:t>Beneficios Esperados</w:t>
      </w:r>
    </w:p>
    <w:p w14:paraId="05C3A63D" w14:textId="77777777" w:rsidR="009E7136" w:rsidRPr="009E7136" w:rsidRDefault="009E7136" w:rsidP="009E7136">
      <w:pPr>
        <w:spacing w:after="0" w:line="240" w:lineRule="auto"/>
        <w:jc w:val="both"/>
        <w:rPr>
          <w:sz w:val="24"/>
          <w:szCs w:val="24"/>
        </w:rPr>
      </w:pPr>
      <w:r w:rsidRPr="009E7136">
        <w:rPr>
          <w:sz w:val="24"/>
          <w:szCs w:val="24"/>
        </w:rPr>
        <w:t>La implementación de esta automatización permite:</w:t>
      </w:r>
    </w:p>
    <w:p w14:paraId="3DCD2B8E" w14:textId="77777777" w:rsidR="009E7136" w:rsidRPr="009E7136" w:rsidRDefault="009E7136" w:rsidP="003F21C4">
      <w:pPr>
        <w:spacing w:after="0" w:line="240" w:lineRule="auto"/>
        <w:ind w:left="708"/>
        <w:rPr>
          <w:sz w:val="24"/>
          <w:szCs w:val="24"/>
        </w:rPr>
      </w:pPr>
      <w:r w:rsidRPr="009E7136">
        <w:rPr>
          <w:sz w:val="24"/>
          <w:szCs w:val="24"/>
        </w:rPr>
        <w:t>• Reducir tiempo de incorporación.</w:t>
      </w:r>
      <w:r w:rsidRPr="009E7136">
        <w:rPr>
          <w:sz w:val="24"/>
          <w:szCs w:val="24"/>
        </w:rPr>
        <w:br/>
        <w:t>• Mejorar experiencia del colaborador.</w:t>
      </w:r>
      <w:r w:rsidRPr="009E7136">
        <w:rPr>
          <w:sz w:val="24"/>
          <w:szCs w:val="24"/>
        </w:rPr>
        <w:br/>
        <w:t>• Eliminar actividades manuales.</w:t>
      </w:r>
      <w:r w:rsidRPr="009E7136">
        <w:rPr>
          <w:sz w:val="24"/>
          <w:szCs w:val="24"/>
        </w:rPr>
        <w:br/>
        <w:t>• Incrementar productividad temprana.</w:t>
      </w:r>
      <w:r w:rsidRPr="009E7136">
        <w:rPr>
          <w:sz w:val="24"/>
          <w:szCs w:val="24"/>
        </w:rPr>
        <w:br/>
        <w:t>• Reducir errores administrativos.</w:t>
      </w:r>
      <w:r w:rsidRPr="009E7136">
        <w:rPr>
          <w:sz w:val="24"/>
          <w:szCs w:val="24"/>
        </w:rPr>
        <w:br/>
        <w:t>• Mejorar coordinación interdepartamental.</w:t>
      </w:r>
      <w:r w:rsidRPr="009E7136">
        <w:rPr>
          <w:sz w:val="24"/>
          <w:szCs w:val="24"/>
        </w:rPr>
        <w:br/>
        <w:t>• Facilitar auditorías.</w:t>
      </w:r>
      <w:r w:rsidRPr="009E7136">
        <w:rPr>
          <w:sz w:val="24"/>
          <w:szCs w:val="24"/>
        </w:rPr>
        <w:br/>
        <w:t>• Incrementar retención de talento.</w:t>
      </w:r>
    </w:p>
    <w:p w14:paraId="030CC5AD" w14:textId="214FA152" w:rsidR="009E7136" w:rsidRPr="009E7136" w:rsidRDefault="009E7136" w:rsidP="009E7136">
      <w:pPr>
        <w:spacing w:after="0" w:line="240" w:lineRule="auto"/>
        <w:jc w:val="both"/>
        <w:rPr>
          <w:sz w:val="24"/>
          <w:szCs w:val="24"/>
        </w:rPr>
      </w:pPr>
    </w:p>
    <w:p w14:paraId="1C081E38" w14:textId="77777777" w:rsidR="009E7136" w:rsidRPr="009E7136" w:rsidRDefault="009E7136" w:rsidP="009E7136">
      <w:pPr>
        <w:spacing w:after="0" w:line="240" w:lineRule="auto"/>
        <w:jc w:val="both"/>
        <w:rPr>
          <w:b/>
          <w:bCs/>
          <w:sz w:val="24"/>
          <w:szCs w:val="24"/>
        </w:rPr>
      </w:pPr>
      <w:r w:rsidRPr="009E7136">
        <w:rPr>
          <w:b/>
          <w:bCs/>
          <w:sz w:val="24"/>
          <w:szCs w:val="24"/>
        </w:rPr>
        <w:t>Filosofía IOS-PYME Asociada</w:t>
      </w:r>
    </w:p>
    <w:p w14:paraId="7E7C0FCD" w14:textId="77777777" w:rsidR="009E7136" w:rsidRPr="009E7136" w:rsidRDefault="009E7136" w:rsidP="009E7136">
      <w:pPr>
        <w:spacing w:after="0" w:line="240" w:lineRule="auto"/>
        <w:jc w:val="both"/>
        <w:rPr>
          <w:sz w:val="24"/>
          <w:szCs w:val="24"/>
        </w:rPr>
      </w:pPr>
      <w:r w:rsidRPr="009E7136">
        <w:rPr>
          <w:sz w:val="24"/>
          <w:szCs w:val="24"/>
        </w:rPr>
        <w:t>Dentro de IOS-PYME, la contratación no finaliza cuando el candidato acepta la oferta. La contratación se considera exitosa cuando el nuevo colaborador está completamente integrado, habilitado y preparado para generar valor dentro de la organización.</w:t>
      </w:r>
    </w:p>
    <w:p w14:paraId="78772AEC" w14:textId="77777777" w:rsidR="009E7136" w:rsidRDefault="009E7136" w:rsidP="009E7136">
      <w:pPr>
        <w:spacing w:after="0" w:line="240" w:lineRule="auto"/>
        <w:jc w:val="both"/>
        <w:rPr>
          <w:sz w:val="24"/>
          <w:szCs w:val="24"/>
        </w:rPr>
      </w:pPr>
      <w:r w:rsidRPr="009E7136">
        <w:rPr>
          <w:sz w:val="24"/>
          <w:szCs w:val="24"/>
        </w:rPr>
        <w:t>Por esta razón, el ERP coordina automáticamente todas las actividades necesarias para que el ingreso ocurra sin improvisaciones. La empresa deja de administrar contrataciones y comienza a administrar experiencias de incorporación. Esta diferencia tiene un impacto directo sobre la productividad, el compromiso y la permanencia futura del talento dentro de la organización.</w:t>
      </w:r>
    </w:p>
    <w:p w14:paraId="04B58FE5" w14:textId="77777777" w:rsidR="007C0E26" w:rsidRDefault="007C0E26" w:rsidP="009E7136">
      <w:pPr>
        <w:spacing w:after="0" w:line="240" w:lineRule="auto"/>
        <w:jc w:val="both"/>
        <w:rPr>
          <w:sz w:val="24"/>
          <w:szCs w:val="24"/>
        </w:rPr>
      </w:pPr>
    </w:p>
    <w:p w14:paraId="048E2311" w14:textId="77777777" w:rsidR="007C0E26" w:rsidRDefault="007C0E26" w:rsidP="009E7136">
      <w:pPr>
        <w:spacing w:after="0" w:line="240" w:lineRule="auto"/>
        <w:jc w:val="both"/>
        <w:rPr>
          <w:sz w:val="24"/>
          <w:szCs w:val="24"/>
        </w:rPr>
      </w:pPr>
    </w:p>
    <w:p w14:paraId="548E29EC" w14:textId="77777777" w:rsidR="007C0E26" w:rsidRDefault="007C0E26" w:rsidP="009E7136">
      <w:pPr>
        <w:spacing w:after="0" w:line="240" w:lineRule="auto"/>
        <w:jc w:val="both"/>
        <w:rPr>
          <w:sz w:val="24"/>
          <w:szCs w:val="24"/>
        </w:rPr>
      </w:pPr>
    </w:p>
    <w:p w14:paraId="16969855" w14:textId="77777777" w:rsidR="007C0E26" w:rsidRDefault="007C0E26" w:rsidP="009E7136">
      <w:pPr>
        <w:spacing w:after="0" w:line="240" w:lineRule="auto"/>
        <w:jc w:val="both"/>
        <w:rPr>
          <w:sz w:val="24"/>
          <w:szCs w:val="24"/>
        </w:rPr>
      </w:pPr>
    </w:p>
    <w:p w14:paraId="0B6508A2" w14:textId="77777777" w:rsidR="007C0E26" w:rsidRDefault="007C0E26" w:rsidP="009E7136">
      <w:pPr>
        <w:spacing w:after="0" w:line="240" w:lineRule="auto"/>
        <w:jc w:val="both"/>
        <w:rPr>
          <w:sz w:val="24"/>
          <w:szCs w:val="24"/>
        </w:rPr>
      </w:pPr>
    </w:p>
    <w:p w14:paraId="7521CAB8" w14:textId="77777777" w:rsidR="007C0E26" w:rsidRDefault="007C0E26" w:rsidP="009E7136">
      <w:pPr>
        <w:spacing w:after="0" w:line="240" w:lineRule="auto"/>
        <w:jc w:val="both"/>
        <w:rPr>
          <w:sz w:val="24"/>
          <w:szCs w:val="24"/>
        </w:rPr>
      </w:pPr>
    </w:p>
    <w:p w14:paraId="1EBA99EF" w14:textId="77777777" w:rsidR="007C0E26" w:rsidRDefault="007C0E26" w:rsidP="009E7136">
      <w:pPr>
        <w:spacing w:after="0" w:line="240" w:lineRule="auto"/>
        <w:jc w:val="both"/>
        <w:rPr>
          <w:sz w:val="24"/>
          <w:szCs w:val="24"/>
        </w:rPr>
      </w:pPr>
    </w:p>
    <w:p w14:paraId="3ECC56D6" w14:textId="77777777" w:rsidR="007C0E26" w:rsidRDefault="007C0E26" w:rsidP="009E7136">
      <w:pPr>
        <w:spacing w:after="0" w:line="240" w:lineRule="auto"/>
        <w:jc w:val="both"/>
        <w:rPr>
          <w:sz w:val="24"/>
          <w:szCs w:val="24"/>
        </w:rPr>
      </w:pPr>
    </w:p>
    <w:p w14:paraId="791BCC9C" w14:textId="77777777" w:rsidR="007C0E26" w:rsidRDefault="007C0E26" w:rsidP="009E7136">
      <w:pPr>
        <w:spacing w:after="0" w:line="240" w:lineRule="auto"/>
        <w:jc w:val="both"/>
        <w:rPr>
          <w:sz w:val="24"/>
          <w:szCs w:val="24"/>
        </w:rPr>
      </w:pPr>
    </w:p>
    <w:p w14:paraId="2B2910C0" w14:textId="77777777" w:rsidR="007C0E26" w:rsidRDefault="007C0E26" w:rsidP="009E7136">
      <w:pPr>
        <w:spacing w:after="0" w:line="240" w:lineRule="auto"/>
        <w:jc w:val="both"/>
        <w:rPr>
          <w:sz w:val="24"/>
          <w:szCs w:val="24"/>
        </w:rPr>
      </w:pPr>
    </w:p>
    <w:p w14:paraId="45BCA126" w14:textId="77777777" w:rsidR="007C0E26" w:rsidRDefault="007C0E26" w:rsidP="009E7136">
      <w:pPr>
        <w:spacing w:after="0" w:line="240" w:lineRule="auto"/>
        <w:jc w:val="both"/>
        <w:rPr>
          <w:sz w:val="24"/>
          <w:szCs w:val="24"/>
        </w:rPr>
      </w:pPr>
    </w:p>
    <w:p w14:paraId="51A9F413" w14:textId="77777777" w:rsidR="007C0E26" w:rsidRDefault="007C0E26" w:rsidP="009E7136">
      <w:pPr>
        <w:spacing w:after="0" w:line="240" w:lineRule="auto"/>
        <w:jc w:val="both"/>
        <w:rPr>
          <w:sz w:val="24"/>
          <w:szCs w:val="24"/>
        </w:rPr>
      </w:pPr>
    </w:p>
    <w:p w14:paraId="67988BCC" w14:textId="77777777" w:rsidR="007C0E26" w:rsidRDefault="007C0E26" w:rsidP="009E7136">
      <w:pPr>
        <w:spacing w:after="0" w:line="240" w:lineRule="auto"/>
        <w:jc w:val="both"/>
        <w:rPr>
          <w:sz w:val="24"/>
          <w:szCs w:val="24"/>
        </w:rPr>
      </w:pPr>
    </w:p>
    <w:p w14:paraId="197EE64F" w14:textId="77777777" w:rsidR="007C0E26" w:rsidRDefault="007C0E26" w:rsidP="009E7136">
      <w:pPr>
        <w:spacing w:after="0" w:line="240" w:lineRule="auto"/>
        <w:jc w:val="both"/>
        <w:rPr>
          <w:sz w:val="24"/>
          <w:szCs w:val="24"/>
        </w:rPr>
      </w:pPr>
    </w:p>
    <w:p w14:paraId="68710AEB" w14:textId="77777777" w:rsidR="007C0E26" w:rsidRDefault="007C0E26" w:rsidP="009E7136">
      <w:pPr>
        <w:spacing w:after="0" w:line="240" w:lineRule="auto"/>
        <w:jc w:val="both"/>
        <w:rPr>
          <w:sz w:val="24"/>
          <w:szCs w:val="24"/>
        </w:rPr>
      </w:pPr>
    </w:p>
    <w:p w14:paraId="0DE85A1B" w14:textId="77777777" w:rsidR="007C0E26" w:rsidRDefault="007C0E26" w:rsidP="009E7136">
      <w:pPr>
        <w:spacing w:after="0" w:line="240" w:lineRule="auto"/>
        <w:jc w:val="both"/>
        <w:rPr>
          <w:sz w:val="24"/>
          <w:szCs w:val="24"/>
        </w:rPr>
      </w:pPr>
    </w:p>
    <w:p w14:paraId="0B07A9EA" w14:textId="77777777" w:rsidR="007C0E26" w:rsidRPr="007C0E26" w:rsidRDefault="007C0E26" w:rsidP="007C0E26">
      <w:pPr>
        <w:spacing w:after="0" w:line="240" w:lineRule="auto"/>
        <w:jc w:val="center"/>
        <w:rPr>
          <w:b/>
          <w:bCs/>
          <w:sz w:val="40"/>
          <w:szCs w:val="40"/>
        </w:rPr>
      </w:pPr>
      <w:r w:rsidRPr="007C0E26">
        <w:rPr>
          <w:b/>
          <w:bCs/>
          <w:sz w:val="40"/>
          <w:szCs w:val="40"/>
        </w:rPr>
        <w:lastRenderedPageBreak/>
        <w:t>Automatización 19.2</w:t>
      </w:r>
    </w:p>
    <w:p w14:paraId="400E3ADE" w14:textId="77777777" w:rsidR="007C0E26" w:rsidRPr="007C0E26" w:rsidRDefault="007C0E26" w:rsidP="007C0E26">
      <w:pPr>
        <w:spacing w:after="0" w:line="240" w:lineRule="auto"/>
        <w:jc w:val="center"/>
        <w:rPr>
          <w:b/>
          <w:bCs/>
          <w:sz w:val="32"/>
          <w:szCs w:val="32"/>
        </w:rPr>
      </w:pPr>
      <w:r w:rsidRPr="007C0E26">
        <w:rPr>
          <w:b/>
          <w:bCs/>
          <w:sz w:val="32"/>
          <w:szCs w:val="32"/>
        </w:rPr>
        <w:t>Generación del Expediente Digital de Salida de Personal</w:t>
      </w:r>
    </w:p>
    <w:p w14:paraId="7CF52DB6" w14:textId="77777777" w:rsidR="007C0E26" w:rsidRPr="007C0E26" w:rsidRDefault="007C0E26" w:rsidP="007C0E26">
      <w:pPr>
        <w:spacing w:after="0" w:line="240" w:lineRule="auto"/>
        <w:jc w:val="both"/>
        <w:rPr>
          <w:b/>
          <w:bCs/>
          <w:sz w:val="24"/>
          <w:szCs w:val="24"/>
        </w:rPr>
      </w:pPr>
      <w:r w:rsidRPr="007C0E26">
        <w:rPr>
          <w:b/>
          <w:bCs/>
          <w:sz w:val="24"/>
          <w:szCs w:val="24"/>
        </w:rPr>
        <w:t>Objetivo de la Automatización</w:t>
      </w:r>
    </w:p>
    <w:p w14:paraId="64E7A1DD" w14:textId="77777777" w:rsidR="007C0E26" w:rsidRPr="007C0E26" w:rsidRDefault="007C0E26" w:rsidP="007C0E26">
      <w:pPr>
        <w:spacing w:after="0" w:line="240" w:lineRule="auto"/>
        <w:jc w:val="both"/>
        <w:rPr>
          <w:sz w:val="24"/>
          <w:szCs w:val="24"/>
        </w:rPr>
      </w:pPr>
      <w:r w:rsidRPr="007C0E26">
        <w:rPr>
          <w:sz w:val="24"/>
          <w:szCs w:val="24"/>
        </w:rPr>
        <w:t>El objetivo de esta automatización consiste en registrar formalmente dentro del ERP toda salida de personal, documentando las características de la desvinculación y permitiendo activar automáticamente las actividades necesarias para garantizar una transición ordenada y controlada.</w:t>
      </w:r>
    </w:p>
    <w:p w14:paraId="25399A24" w14:textId="77777777" w:rsidR="007C0E26" w:rsidRPr="007C0E26" w:rsidRDefault="007C0E26" w:rsidP="007C0E26">
      <w:pPr>
        <w:spacing w:after="0" w:line="240" w:lineRule="auto"/>
        <w:jc w:val="both"/>
        <w:rPr>
          <w:sz w:val="24"/>
          <w:szCs w:val="24"/>
        </w:rPr>
      </w:pPr>
      <w:r w:rsidRPr="007C0E26">
        <w:rPr>
          <w:sz w:val="24"/>
          <w:szCs w:val="24"/>
        </w:rPr>
        <w:t>La automatización busca asegurar que la organización conserve trazabilidad completa del evento, evalúe sus riesgos operacionales y prepare oportunamente las acciones necesarias para proteger la continuidad del negocio.</w:t>
      </w:r>
    </w:p>
    <w:p w14:paraId="2DDB1E69" w14:textId="77777777" w:rsidR="007C0E26" w:rsidRPr="007C0E26" w:rsidRDefault="007C0E26" w:rsidP="007C0E26">
      <w:pPr>
        <w:spacing w:after="0" w:line="240" w:lineRule="auto"/>
        <w:jc w:val="both"/>
        <w:rPr>
          <w:sz w:val="24"/>
          <w:szCs w:val="24"/>
        </w:rPr>
      </w:pPr>
      <w:r w:rsidRPr="007C0E26">
        <w:rPr>
          <w:sz w:val="24"/>
          <w:szCs w:val="24"/>
        </w:rPr>
        <w:t>IOS-PYME considera que toda salida de personal constituye un evento estratégico que debe gestionarse de manera estructurada.</w:t>
      </w:r>
    </w:p>
    <w:p w14:paraId="4A2A78FC" w14:textId="25D57076" w:rsidR="007C0E26" w:rsidRPr="007C0E26" w:rsidRDefault="007C0E26" w:rsidP="007C0E26">
      <w:pPr>
        <w:spacing w:after="0" w:line="240" w:lineRule="auto"/>
        <w:jc w:val="both"/>
        <w:rPr>
          <w:sz w:val="24"/>
          <w:szCs w:val="24"/>
        </w:rPr>
      </w:pPr>
    </w:p>
    <w:p w14:paraId="5A704964" w14:textId="77777777" w:rsidR="007C0E26" w:rsidRPr="007C0E26" w:rsidRDefault="007C0E26" w:rsidP="007C0E26">
      <w:pPr>
        <w:spacing w:after="0" w:line="240" w:lineRule="auto"/>
        <w:jc w:val="both"/>
        <w:rPr>
          <w:b/>
          <w:bCs/>
          <w:sz w:val="24"/>
          <w:szCs w:val="24"/>
        </w:rPr>
      </w:pPr>
      <w:r w:rsidRPr="007C0E26">
        <w:rPr>
          <w:b/>
          <w:bCs/>
          <w:sz w:val="24"/>
          <w:szCs w:val="24"/>
        </w:rPr>
        <w:t>Paradigma Destruido:</w:t>
      </w:r>
    </w:p>
    <w:p w14:paraId="20BC661C" w14:textId="77777777" w:rsidR="007C0E26" w:rsidRPr="007C0E26" w:rsidRDefault="007C0E26" w:rsidP="007C0E26">
      <w:pPr>
        <w:spacing w:after="0" w:line="240" w:lineRule="auto"/>
        <w:jc w:val="both"/>
        <w:rPr>
          <w:b/>
          <w:bCs/>
          <w:sz w:val="24"/>
          <w:szCs w:val="24"/>
        </w:rPr>
      </w:pPr>
      <w:r w:rsidRPr="007C0E26">
        <w:rPr>
          <w:b/>
          <w:bCs/>
          <w:sz w:val="24"/>
          <w:szCs w:val="24"/>
        </w:rPr>
        <w:t>"La salida de un empleado es un asunto exclusivo de Recursos Humanos"</w:t>
      </w:r>
    </w:p>
    <w:p w14:paraId="76A5FF69" w14:textId="77777777" w:rsidR="007C0E26" w:rsidRPr="007C0E26" w:rsidRDefault="007C0E26" w:rsidP="007C0E26">
      <w:pPr>
        <w:spacing w:after="0" w:line="240" w:lineRule="auto"/>
        <w:jc w:val="both"/>
        <w:rPr>
          <w:sz w:val="24"/>
          <w:szCs w:val="24"/>
        </w:rPr>
      </w:pPr>
      <w:r w:rsidRPr="007C0E26">
        <w:rPr>
          <w:sz w:val="24"/>
          <w:szCs w:val="24"/>
        </w:rPr>
        <w:t>Cuando una persona abandona la organización pueden verse afectados:</w:t>
      </w:r>
    </w:p>
    <w:p w14:paraId="594444AC" w14:textId="77777777" w:rsidR="007C0E26" w:rsidRPr="007C0E26" w:rsidRDefault="007C0E26" w:rsidP="007C0E26">
      <w:pPr>
        <w:spacing w:after="0" w:line="240" w:lineRule="auto"/>
        <w:ind w:left="708"/>
        <w:rPr>
          <w:sz w:val="24"/>
          <w:szCs w:val="24"/>
        </w:rPr>
      </w:pPr>
      <w:r w:rsidRPr="007C0E26">
        <w:rPr>
          <w:sz w:val="24"/>
          <w:szCs w:val="24"/>
        </w:rPr>
        <w:t>• Producción.</w:t>
      </w:r>
      <w:r w:rsidRPr="007C0E26">
        <w:rPr>
          <w:sz w:val="24"/>
          <w:szCs w:val="24"/>
        </w:rPr>
        <w:br/>
        <w:t>• Logística.</w:t>
      </w:r>
      <w:r w:rsidRPr="007C0E26">
        <w:rPr>
          <w:sz w:val="24"/>
          <w:szCs w:val="24"/>
        </w:rPr>
        <w:br/>
        <w:t>• Ventas.</w:t>
      </w:r>
      <w:r w:rsidRPr="007C0E26">
        <w:rPr>
          <w:sz w:val="24"/>
          <w:szCs w:val="24"/>
        </w:rPr>
        <w:br/>
        <w:t>• Tecnología.</w:t>
      </w:r>
      <w:r w:rsidRPr="007C0E26">
        <w:rPr>
          <w:sz w:val="24"/>
          <w:szCs w:val="24"/>
        </w:rPr>
        <w:br/>
        <w:t>• Servicio al cliente.</w:t>
      </w:r>
      <w:r w:rsidRPr="007C0E26">
        <w:rPr>
          <w:sz w:val="24"/>
          <w:szCs w:val="24"/>
        </w:rPr>
        <w:br/>
        <w:t>• Mantenimiento.</w:t>
      </w:r>
      <w:r w:rsidRPr="007C0E26">
        <w:rPr>
          <w:sz w:val="24"/>
          <w:szCs w:val="24"/>
        </w:rPr>
        <w:br/>
        <w:t>• Finanzas.</w:t>
      </w:r>
    </w:p>
    <w:p w14:paraId="2B0B591F" w14:textId="77777777" w:rsidR="007C0E26" w:rsidRPr="007C0E26" w:rsidRDefault="007C0E26" w:rsidP="007C0E26">
      <w:pPr>
        <w:spacing w:after="0" w:line="240" w:lineRule="auto"/>
        <w:jc w:val="both"/>
        <w:rPr>
          <w:sz w:val="24"/>
          <w:szCs w:val="24"/>
        </w:rPr>
      </w:pPr>
      <w:r w:rsidRPr="007C0E26">
        <w:rPr>
          <w:sz w:val="24"/>
          <w:szCs w:val="24"/>
        </w:rPr>
        <w:t>La desvinculación debe administrarse desde una perspectiva integral.</w:t>
      </w:r>
    </w:p>
    <w:p w14:paraId="6D66BD8B" w14:textId="0848309E" w:rsidR="007C0E26" w:rsidRPr="007C0E26" w:rsidRDefault="007C0E26" w:rsidP="007C0E26">
      <w:pPr>
        <w:spacing w:after="0" w:line="240" w:lineRule="auto"/>
        <w:jc w:val="both"/>
        <w:rPr>
          <w:sz w:val="24"/>
          <w:szCs w:val="24"/>
        </w:rPr>
      </w:pPr>
    </w:p>
    <w:p w14:paraId="3EC3C646" w14:textId="7ABD07CB" w:rsidR="007C0E26" w:rsidRPr="007C0E26" w:rsidRDefault="007C0E26" w:rsidP="007C0E26">
      <w:pPr>
        <w:spacing w:after="0" w:line="240" w:lineRule="auto"/>
        <w:jc w:val="both"/>
        <w:rPr>
          <w:b/>
          <w:bCs/>
          <w:sz w:val="24"/>
          <w:szCs w:val="24"/>
        </w:rPr>
      </w:pPr>
      <w:r w:rsidRPr="007C0E26">
        <w:rPr>
          <w:b/>
          <w:bCs/>
          <w:sz w:val="24"/>
          <w:szCs w:val="24"/>
        </w:rPr>
        <w:t>Paradigma Destruido:</w:t>
      </w:r>
      <w:r>
        <w:rPr>
          <w:b/>
          <w:bCs/>
          <w:sz w:val="24"/>
          <w:szCs w:val="24"/>
        </w:rPr>
        <w:t xml:space="preserve"> </w:t>
      </w:r>
      <w:r w:rsidRPr="007C0E26">
        <w:rPr>
          <w:b/>
          <w:bCs/>
          <w:sz w:val="24"/>
          <w:szCs w:val="24"/>
        </w:rPr>
        <w:t>"Una renuncia y un despido se gestionan igual"</w:t>
      </w:r>
    </w:p>
    <w:p w14:paraId="74071DBF" w14:textId="0F60919E" w:rsidR="007C0E26" w:rsidRPr="007C0E26" w:rsidRDefault="007C0E26" w:rsidP="007C0E26">
      <w:pPr>
        <w:spacing w:after="0" w:line="240" w:lineRule="auto"/>
        <w:jc w:val="both"/>
        <w:rPr>
          <w:sz w:val="24"/>
          <w:szCs w:val="24"/>
        </w:rPr>
      </w:pPr>
      <w:r w:rsidRPr="007C0E26">
        <w:rPr>
          <w:sz w:val="24"/>
          <w:szCs w:val="24"/>
        </w:rPr>
        <w:t>Cada tipo de salida genera riesgos y necesidades diferentes.</w:t>
      </w:r>
      <w:r>
        <w:rPr>
          <w:sz w:val="24"/>
          <w:szCs w:val="24"/>
        </w:rPr>
        <w:t xml:space="preserve"> </w:t>
      </w:r>
      <w:r w:rsidRPr="007C0E26">
        <w:rPr>
          <w:sz w:val="24"/>
          <w:szCs w:val="24"/>
        </w:rPr>
        <w:t>Por ejemplo:</w:t>
      </w:r>
    </w:p>
    <w:p w14:paraId="1FF2A79C" w14:textId="6E3B913D" w:rsidR="007C0E26" w:rsidRPr="007C0E26" w:rsidRDefault="007C0E26" w:rsidP="007C0E26">
      <w:pPr>
        <w:spacing w:after="0" w:line="240" w:lineRule="auto"/>
        <w:jc w:val="both"/>
        <w:rPr>
          <w:b/>
          <w:bCs/>
          <w:sz w:val="24"/>
          <w:szCs w:val="24"/>
        </w:rPr>
      </w:pPr>
      <w:r w:rsidRPr="007C0E26">
        <w:rPr>
          <w:b/>
          <w:bCs/>
          <w:sz w:val="24"/>
          <w:szCs w:val="24"/>
        </w:rPr>
        <w:t>Renuncia Voluntaria</w:t>
      </w:r>
      <w:r>
        <w:rPr>
          <w:b/>
          <w:bCs/>
          <w:sz w:val="24"/>
          <w:szCs w:val="24"/>
        </w:rPr>
        <w:t xml:space="preserve"> </w:t>
      </w:r>
      <w:r w:rsidRPr="007C0E26">
        <w:rPr>
          <w:sz w:val="24"/>
          <w:szCs w:val="24"/>
        </w:rPr>
        <w:t>Permite una transición planificada.</w:t>
      </w:r>
    </w:p>
    <w:p w14:paraId="292361E1" w14:textId="6E0B3417" w:rsidR="007C0E26" w:rsidRPr="007C0E26" w:rsidRDefault="007C0E26" w:rsidP="007C0E26">
      <w:pPr>
        <w:spacing w:after="0" w:line="240" w:lineRule="auto"/>
        <w:jc w:val="both"/>
        <w:rPr>
          <w:b/>
          <w:bCs/>
          <w:sz w:val="24"/>
          <w:szCs w:val="24"/>
        </w:rPr>
      </w:pPr>
      <w:r w:rsidRPr="007C0E26">
        <w:rPr>
          <w:b/>
          <w:bCs/>
          <w:sz w:val="24"/>
          <w:szCs w:val="24"/>
        </w:rPr>
        <w:t>Despido</w:t>
      </w:r>
      <w:r>
        <w:rPr>
          <w:b/>
          <w:bCs/>
          <w:sz w:val="24"/>
          <w:szCs w:val="24"/>
        </w:rPr>
        <w:t xml:space="preserve"> </w:t>
      </w:r>
      <w:r w:rsidRPr="007C0E26">
        <w:rPr>
          <w:sz w:val="24"/>
          <w:szCs w:val="24"/>
        </w:rPr>
        <w:t>Puede requerir acciones inmediatas de seguridad y control de accesos.</w:t>
      </w:r>
    </w:p>
    <w:p w14:paraId="2C9950BA" w14:textId="54E7AF5B" w:rsidR="007C0E26" w:rsidRPr="007C0E26" w:rsidRDefault="007C0E26" w:rsidP="007C0E26">
      <w:pPr>
        <w:spacing w:after="0" w:line="240" w:lineRule="auto"/>
        <w:jc w:val="both"/>
        <w:rPr>
          <w:b/>
          <w:bCs/>
          <w:sz w:val="24"/>
          <w:szCs w:val="24"/>
        </w:rPr>
      </w:pPr>
      <w:r w:rsidRPr="007C0E26">
        <w:rPr>
          <w:b/>
          <w:bCs/>
          <w:sz w:val="24"/>
          <w:szCs w:val="24"/>
        </w:rPr>
        <w:t>Jubilación</w:t>
      </w:r>
      <w:r>
        <w:rPr>
          <w:b/>
          <w:bCs/>
          <w:sz w:val="24"/>
          <w:szCs w:val="24"/>
        </w:rPr>
        <w:t xml:space="preserve"> </w:t>
      </w:r>
      <w:r w:rsidRPr="007C0E26">
        <w:rPr>
          <w:sz w:val="24"/>
          <w:szCs w:val="24"/>
        </w:rPr>
        <w:t>Permite procesos extensos de transferencia de conocimiento.</w:t>
      </w:r>
    </w:p>
    <w:p w14:paraId="66D0C9B4" w14:textId="2BBBC06C" w:rsidR="007C0E26" w:rsidRPr="007C0E26" w:rsidRDefault="007C0E26" w:rsidP="007C0E26">
      <w:pPr>
        <w:spacing w:after="0" w:line="240" w:lineRule="auto"/>
        <w:jc w:val="both"/>
        <w:rPr>
          <w:b/>
          <w:bCs/>
          <w:sz w:val="24"/>
          <w:szCs w:val="24"/>
        </w:rPr>
      </w:pPr>
      <w:r w:rsidRPr="007C0E26">
        <w:rPr>
          <w:b/>
          <w:bCs/>
          <w:sz w:val="24"/>
          <w:szCs w:val="24"/>
        </w:rPr>
        <w:t>Finalización de Contrato Temporal</w:t>
      </w:r>
      <w:r>
        <w:rPr>
          <w:b/>
          <w:bCs/>
          <w:sz w:val="24"/>
          <w:szCs w:val="24"/>
        </w:rPr>
        <w:t xml:space="preserve"> </w:t>
      </w:r>
      <w:r w:rsidRPr="007C0E26">
        <w:rPr>
          <w:sz w:val="24"/>
          <w:szCs w:val="24"/>
        </w:rPr>
        <w:t>Generalmente puede planificarse con anticipación.</w:t>
      </w:r>
    </w:p>
    <w:p w14:paraId="72D6FEAA" w14:textId="77777777" w:rsidR="007C0E26" w:rsidRPr="007C0E26" w:rsidRDefault="007C0E26" w:rsidP="007C0E26">
      <w:pPr>
        <w:spacing w:after="0" w:line="240" w:lineRule="auto"/>
        <w:jc w:val="both"/>
        <w:rPr>
          <w:sz w:val="24"/>
          <w:szCs w:val="24"/>
        </w:rPr>
      </w:pPr>
      <w:r w:rsidRPr="007C0E26">
        <w:rPr>
          <w:sz w:val="24"/>
          <w:szCs w:val="24"/>
        </w:rPr>
        <w:t>IOS-PYME adapta el proceso según la naturaleza de la salida.</w:t>
      </w:r>
    </w:p>
    <w:p w14:paraId="3CF4BEC3" w14:textId="5CD1C4F3" w:rsidR="007C0E26" w:rsidRPr="007C0E26" w:rsidRDefault="007C0E26" w:rsidP="007C0E26">
      <w:pPr>
        <w:spacing w:after="0" w:line="240" w:lineRule="auto"/>
        <w:jc w:val="both"/>
        <w:rPr>
          <w:sz w:val="24"/>
          <w:szCs w:val="24"/>
        </w:rPr>
      </w:pPr>
    </w:p>
    <w:p w14:paraId="14471430" w14:textId="77777777" w:rsidR="007C0E26" w:rsidRPr="007C0E26" w:rsidRDefault="007C0E26" w:rsidP="007C0E26">
      <w:pPr>
        <w:spacing w:after="0" w:line="240" w:lineRule="auto"/>
        <w:jc w:val="both"/>
        <w:rPr>
          <w:b/>
          <w:bCs/>
          <w:sz w:val="24"/>
          <w:szCs w:val="24"/>
        </w:rPr>
      </w:pPr>
      <w:r w:rsidRPr="007C0E26">
        <w:rPr>
          <w:b/>
          <w:bCs/>
          <w:sz w:val="24"/>
          <w:szCs w:val="24"/>
        </w:rPr>
        <w:t>Filosofía del Sistema</w:t>
      </w:r>
    </w:p>
    <w:p w14:paraId="05DE24A5" w14:textId="77777777" w:rsidR="007C0E26" w:rsidRPr="007C0E26" w:rsidRDefault="007C0E26" w:rsidP="007C0E26">
      <w:pPr>
        <w:spacing w:after="0" w:line="240" w:lineRule="auto"/>
        <w:jc w:val="both"/>
        <w:rPr>
          <w:sz w:val="24"/>
          <w:szCs w:val="24"/>
        </w:rPr>
      </w:pPr>
      <w:r w:rsidRPr="007C0E26">
        <w:rPr>
          <w:sz w:val="24"/>
          <w:szCs w:val="24"/>
        </w:rPr>
        <w:t>Antes de gestionar una salida, la organización debe responder:</w:t>
      </w:r>
    </w:p>
    <w:p w14:paraId="3630920D" w14:textId="77777777" w:rsidR="007C0E26" w:rsidRPr="007C0E26" w:rsidRDefault="007C0E26" w:rsidP="007C0E26">
      <w:pPr>
        <w:spacing w:after="0" w:line="240" w:lineRule="auto"/>
        <w:ind w:left="708"/>
        <w:rPr>
          <w:sz w:val="24"/>
          <w:szCs w:val="24"/>
        </w:rPr>
      </w:pPr>
      <w:r w:rsidRPr="007C0E26">
        <w:rPr>
          <w:sz w:val="24"/>
          <w:szCs w:val="24"/>
        </w:rPr>
        <w:t>• ¿Por qué sale la persona?</w:t>
      </w:r>
      <w:r w:rsidRPr="007C0E26">
        <w:rPr>
          <w:sz w:val="24"/>
          <w:szCs w:val="24"/>
        </w:rPr>
        <w:br/>
        <w:t>• ¿Qué posición ocupa?</w:t>
      </w:r>
      <w:r w:rsidRPr="007C0E26">
        <w:rPr>
          <w:sz w:val="24"/>
          <w:szCs w:val="24"/>
        </w:rPr>
        <w:br/>
        <w:t>• ¿Qué impacto genera?</w:t>
      </w:r>
      <w:r w:rsidRPr="007C0E26">
        <w:rPr>
          <w:sz w:val="24"/>
          <w:szCs w:val="24"/>
        </w:rPr>
        <w:br/>
        <w:t>• ¿Qué conocimiento debe transferirse?</w:t>
      </w:r>
      <w:r w:rsidRPr="007C0E26">
        <w:rPr>
          <w:sz w:val="24"/>
          <w:szCs w:val="24"/>
        </w:rPr>
        <w:br/>
        <w:t>• ¿Qué riesgos operacionales existen?</w:t>
      </w:r>
      <w:r w:rsidRPr="007C0E26">
        <w:rPr>
          <w:sz w:val="24"/>
          <w:szCs w:val="24"/>
        </w:rPr>
        <w:br/>
        <w:t>• ¿Debe iniciarse inmediatamente un proceso de reemplazo?</w:t>
      </w:r>
    </w:p>
    <w:p w14:paraId="005FDAD6" w14:textId="77777777" w:rsidR="007C0E26" w:rsidRPr="007C0E26" w:rsidRDefault="007C0E26" w:rsidP="007C0E26">
      <w:pPr>
        <w:spacing w:after="0" w:line="240" w:lineRule="auto"/>
        <w:jc w:val="both"/>
        <w:rPr>
          <w:sz w:val="24"/>
          <w:szCs w:val="24"/>
        </w:rPr>
      </w:pPr>
      <w:r w:rsidRPr="007C0E26">
        <w:rPr>
          <w:sz w:val="24"/>
          <w:szCs w:val="24"/>
        </w:rPr>
        <w:t>La salida debe analizarse antes de ejecutarse.</w:t>
      </w:r>
    </w:p>
    <w:p w14:paraId="785AFC9C" w14:textId="767D96AF" w:rsidR="007C0E26" w:rsidRDefault="007C0E26" w:rsidP="007C0E26">
      <w:pPr>
        <w:spacing w:after="0" w:line="240" w:lineRule="auto"/>
        <w:jc w:val="both"/>
        <w:rPr>
          <w:sz w:val="24"/>
          <w:szCs w:val="24"/>
        </w:rPr>
      </w:pPr>
    </w:p>
    <w:p w14:paraId="74A0C5F7" w14:textId="77777777" w:rsidR="007C0E26" w:rsidRDefault="007C0E26" w:rsidP="007C0E26">
      <w:pPr>
        <w:spacing w:after="0" w:line="240" w:lineRule="auto"/>
        <w:jc w:val="both"/>
        <w:rPr>
          <w:sz w:val="24"/>
          <w:szCs w:val="24"/>
        </w:rPr>
      </w:pPr>
    </w:p>
    <w:p w14:paraId="27BB83AC" w14:textId="77777777" w:rsidR="007C0E26" w:rsidRDefault="007C0E26" w:rsidP="007C0E26">
      <w:pPr>
        <w:spacing w:after="0" w:line="240" w:lineRule="auto"/>
        <w:jc w:val="both"/>
        <w:rPr>
          <w:sz w:val="24"/>
          <w:szCs w:val="24"/>
        </w:rPr>
      </w:pPr>
    </w:p>
    <w:p w14:paraId="1222E4B7" w14:textId="77777777" w:rsidR="007C0E26" w:rsidRPr="007C0E26" w:rsidRDefault="007C0E26" w:rsidP="007C0E26">
      <w:pPr>
        <w:spacing w:after="0" w:line="240" w:lineRule="auto"/>
        <w:jc w:val="both"/>
        <w:rPr>
          <w:sz w:val="24"/>
          <w:szCs w:val="24"/>
        </w:rPr>
      </w:pPr>
    </w:p>
    <w:p w14:paraId="5599E7B4" w14:textId="77777777" w:rsidR="007C0E26" w:rsidRPr="007C0E26" w:rsidRDefault="007C0E26" w:rsidP="007C0E26">
      <w:pPr>
        <w:spacing w:after="0" w:line="240" w:lineRule="auto"/>
        <w:jc w:val="both"/>
        <w:rPr>
          <w:b/>
          <w:bCs/>
          <w:sz w:val="24"/>
          <w:szCs w:val="24"/>
        </w:rPr>
      </w:pPr>
      <w:r w:rsidRPr="007C0E26">
        <w:rPr>
          <w:b/>
          <w:bCs/>
          <w:sz w:val="24"/>
          <w:szCs w:val="24"/>
        </w:rPr>
        <w:lastRenderedPageBreak/>
        <w:t>Proceso Asociado</w:t>
      </w:r>
    </w:p>
    <w:p w14:paraId="0C5AD65C" w14:textId="77777777" w:rsidR="007C0E26" w:rsidRPr="007C0E26" w:rsidRDefault="007C0E26" w:rsidP="007C0E26">
      <w:pPr>
        <w:spacing w:after="0" w:line="240" w:lineRule="auto"/>
        <w:jc w:val="both"/>
        <w:rPr>
          <w:sz w:val="24"/>
          <w:szCs w:val="24"/>
        </w:rPr>
      </w:pPr>
      <w:r w:rsidRPr="007C0E26">
        <w:rPr>
          <w:sz w:val="24"/>
          <w:szCs w:val="24"/>
        </w:rPr>
        <w:t>Esta automatización se relaciona directamente con:</w:t>
      </w:r>
    </w:p>
    <w:p w14:paraId="13DE4577" w14:textId="77777777" w:rsidR="007C0E26" w:rsidRPr="007C0E26" w:rsidRDefault="007C0E26" w:rsidP="007C0E26">
      <w:pPr>
        <w:spacing w:after="0" w:line="240" w:lineRule="auto"/>
        <w:ind w:left="708"/>
        <w:rPr>
          <w:sz w:val="24"/>
          <w:szCs w:val="24"/>
        </w:rPr>
      </w:pPr>
      <w:r w:rsidRPr="007C0E26">
        <w:rPr>
          <w:sz w:val="24"/>
          <w:szCs w:val="24"/>
        </w:rPr>
        <w:t>• Recursos Humanos.</w:t>
      </w:r>
      <w:r w:rsidRPr="007C0E26">
        <w:rPr>
          <w:sz w:val="24"/>
          <w:szCs w:val="24"/>
        </w:rPr>
        <w:br/>
        <w:t>• Reclutamiento.</w:t>
      </w:r>
      <w:r w:rsidRPr="007C0E26">
        <w:rPr>
          <w:sz w:val="24"/>
          <w:szCs w:val="24"/>
        </w:rPr>
        <w:br/>
        <w:t>• Supervisión.</w:t>
      </w:r>
      <w:r w:rsidRPr="007C0E26">
        <w:rPr>
          <w:sz w:val="24"/>
          <w:szCs w:val="24"/>
        </w:rPr>
        <w:br/>
        <w:t>• Tecnología.</w:t>
      </w:r>
      <w:r w:rsidRPr="007C0E26">
        <w:rPr>
          <w:sz w:val="24"/>
          <w:szCs w:val="24"/>
        </w:rPr>
        <w:br/>
        <w:t>• Seguridad.</w:t>
      </w:r>
      <w:r w:rsidRPr="007C0E26">
        <w:rPr>
          <w:sz w:val="24"/>
          <w:szCs w:val="24"/>
        </w:rPr>
        <w:br/>
        <w:t>• Nómina.</w:t>
      </w:r>
      <w:r w:rsidRPr="007C0E26">
        <w:rPr>
          <w:sz w:val="24"/>
          <w:szCs w:val="24"/>
        </w:rPr>
        <w:br/>
        <w:t>• Planeación de Personal.</w:t>
      </w:r>
    </w:p>
    <w:p w14:paraId="511BA8FE" w14:textId="77777777" w:rsidR="007C0E26" w:rsidRPr="007C0E26" w:rsidRDefault="007C0E26" w:rsidP="007C0E26">
      <w:pPr>
        <w:spacing w:after="0" w:line="240" w:lineRule="auto"/>
        <w:jc w:val="both"/>
        <w:rPr>
          <w:sz w:val="24"/>
          <w:szCs w:val="24"/>
        </w:rPr>
      </w:pPr>
      <w:r w:rsidRPr="007C0E26">
        <w:rPr>
          <w:sz w:val="24"/>
          <w:szCs w:val="24"/>
        </w:rPr>
        <w:t>Representa el inicio formal del proceso de offboarding.</w:t>
      </w:r>
    </w:p>
    <w:p w14:paraId="2D2EEC0B" w14:textId="5FAD08B6" w:rsidR="007C0E26" w:rsidRPr="007C0E26" w:rsidRDefault="007C0E26" w:rsidP="007C0E26">
      <w:pPr>
        <w:spacing w:after="0" w:line="240" w:lineRule="auto"/>
        <w:jc w:val="both"/>
        <w:rPr>
          <w:sz w:val="24"/>
          <w:szCs w:val="24"/>
        </w:rPr>
      </w:pPr>
    </w:p>
    <w:p w14:paraId="7C223EAE" w14:textId="77777777" w:rsidR="007C0E26" w:rsidRPr="007C0E26" w:rsidRDefault="007C0E26" w:rsidP="007C0E26">
      <w:pPr>
        <w:spacing w:after="0" w:line="240" w:lineRule="auto"/>
        <w:jc w:val="both"/>
        <w:rPr>
          <w:b/>
          <w:bCs/>
          <w:sz w:val="24"/>
          <w:szCs w:val="24"/>
        </w:rPr>
      </w:pPr>
      <w:r w:rsidRPr="007C0E26">
        <w:rPr>
          <w:b/>
          <w:bCs/>
          <w:sz w:val="24"/>
          <w:szCs w:val="24"/>
        </w:rPr>
        <w:t>Referencia en Flujograma</w:t>
      </w:r>
    </w:p>
    <w:p w14:paraId="48CB8D80" w14:textId="77777777" w:rsidR="007C0E26" w:rsidRPr="007C0E26" w:rsidRDefault="007C0E26" w:rsidP="007C0E26">
      <w:pPr>
        <w:spacing w:after="0" w:line="240" w:lineRule="auto"/>
        <w:jc w:val="both"/>
        <w:rPr>
          <w:sz w:val="24"/>
          <w:szCs w:val="24"/>
        </w:rPr>
      </w:pPr>
      <w:r w:rsidRPr="007C0E26">
        <w:rPr>
          <w:sz w:val="24"/>
          <w:szCs w:val="24"/>
        </w:rPr>
        <w:t>Cajita 19.2 – Salida de Personal: Encargado de RRHH. Rellena en ERP solicitud de salida de personal incluyendo tipo de salida, fecha efectiva, motivo, área afectada, supervisor responsable, riesgo operacional asociado y nivel de criticidad de la posición.</w:t>
      </w:r>
    </w:p>
    <w:p w14:paraId="44003DBE" w14:textId="0C340BDB" w:rsidR="007C0E26" w:rsidRPr="007C0E26" w:rsidRDefault="007C0E26" w:rsidP="007C0E26">
      <w:pPr>
        <w:spacing w:after="0" w:line="240" w:lineRule="auto"/>
        <w:jc w:val="both"/>
        <w:rPr>
          <w:sz w:val="24"/>
          <w:szCs w:val="24"/>
        </w:rPr>
      </w:pPr>
    </w:p>
    <w:p w14:paraId="584D7E7C" w14:textId="77777777" w:rsidR="007C0E26" w:rsidRPr="007C0E26" w:rsidRDefault="007C0E26" w:rsidP="007C0E26">
      <w:pPr>
        <w:spacing w:after="0" w:line="240" w:lineRule="auto"/>
        <w:jc w:val="both"/>
        <w:rPr>
          <w:b/>
          <w:bCs/>
          <w:sz w:val="24"/>
          <w:szCs w:val="24"/>
        </w:rPr>
      </w:pPr>
      <w:r w:rsidRPr="007C0E26">
        <w:rPr>
          <w:b/>
          <w:bCs/>
          <w:sz w:val="24"/>
          <w:szCs w:val="24"/>
        </w:rPr>
        <w:t>Bases de Datos Relacionadas</w:t>
      </w:r>
    </w:p>
    <w:p w14:paraId="2FFA3A6F" w14:textId="77777777" w:rsidR="007C0E26" w:rsidRPr="007C0E26" w:rsidRDefault="007C0E26" w:rsidP="007C0E26">
      <w:pPr>
        <w:spacing w:after="0" w:line="240" w:lineRule="auto"/>
        <w:ind w:left="708"/>
        <w:rPr>
          <w:b/>
          <w:bCs/>
          <w:sz w:val="24"/>
          <w:szCs w:val="24"/>
        </w:rPr>
      </w:pPr>
      <w:r w:rsidRPr="007C0E26">
        <w:rPr>
          <w:b/>
          <w:bCs/>
          <w:sz w:val="24"/>
          <w:szCs w:val="24"/>
        </w:rPr>
        <w:t>Base de Datos de Empleados</w:t>
      </w:r>
    </w:p>
    <w:p w14:paraId="2DA07091" w14:textId="77777777" w:rsidR="007C0E26" w:rsidRPr="007C0E26" w:rsidRDefault="007C0E26" w:rsidP="007C0E26">
      <w:pPr>
        <w:spacing w:after="0" w:line="240" w:lineRule="auto"/>
        <w:ind w:left="1416"/>
        <w:rPr>
          <w:sz w:val="24"/>
          <w:szCs w:val="24"/>
        </w:rPr>
      </w:pPr>
      <w:r w:rsidRPr="007C0E26">
        <w:rPr>
          <w:sz w:val="24"/>
          <w:szCs w:val="24"/>
        </w:rPr>
        <w:t>• Código de empleado.</w:t>
      </w:r>
      <w:r w:rsidRPr="007C0E26">
        <w:rPr>
          <w:sz w:val="24"/>
          <w:szCs w:val="24"/>
        </w:rPr>
        <w:br/>
        <w:t>• Puesto.</w:t>
      </w:r>
      <w:r w:rsidRPr="007C0E26">
        <w:rPr>
          <w:sz w:val="24"/>
          <w:szCs w:val="24"/>
        </w:rPr>
        <w:br/>
        <w:t>• Departamento.</w:t>
      </w:r>
      <w:r w:rsidRPr="007C0E26">
        <w:rPr>
          <w:sz w:val="24"/>
          <w:szCs w:val="24"/>
        </w:rPr>
        <w:br/>
        <w:t>• Supervisor.</w:t>
      </w:r>
    </w:p>
    <w:p w14:paraId="7F0B4603" w14:textId="77777777" w:rsidR="007C0E26" w:rsidRPr="007C0E26" w:rsidRDefault="007C0E26" w:rsidP="007C0E26">
      <w:pPr>
        <w:spacing w:after="0" w:line="240" w:lineRule="auto"/>
        <w:ind w:left="708"/>
        <w:rPr>
          <w:b/>
          <w:bCs/>
          <w:sz w:val="24"/>
          <w:szCs w:val="24"/>
        </w:rPr>
      </w:pPr>
      <w:r w:rsidRPr="007C0E26">
        <w:rPr>
          <w:b/>
          <w:bCs/>
          <w:sz w:val="24"/>
          <w:szCs w:val="24"/>
        </w:rPr>
        <w:t>Base de Datos de Recursos Humanos</w:t>
      </w:r>
    </w:p>
    <w:p w14:paraId="6E89CB09" w14:textId="77777777" w:rsidR="007C0E26" w:rsidRPr="007C0E26" w:rsidRDefault="007C0E26" w:rsidP="007C0E26">
      <w:pPr>
        <w:spacing w:after="0" w:line="240" w:lineRule="auto"/>
        <w:ind w:left="1416"/>
        <w:rPr>
          <w:sz w:val="24"/>
          <w:szCs w:val="24"/>
        </w:rPr>
      </w:pPr>
      <w:r w:rsidRPr="007C0E26">
        <w:rPr>
          <w:sz w:val="24"/>
          <w:szCs w:val="24"/>
        </w:rPr>
        <w:t>• Historial laboral.</w:t>
      </w:r>
      <w:r w:rsidRPr="007C0E26">
        <w:rPr>
          <w:sz w:val="24"/>
          <w:szCs w:val="24"/>
        </w:rPr>
        <w:br/>
        <w:t>• Evaluaciones.</w:t>
      </w:r>
      <w:r w:rsidRPr="007C0E26">
        <w:rPr>
          <w:sz w:val="24"/>
          <w:szCs w:val="24"/>
        </w:rPr>
        <w:br/>
        <w:t>• Capacitación.</w:t>
      </w:r>
    </w:p>
    <w:p w14:paraId="373F127A" w14:textId="77777777" w:rsidR="007C0E26" w:rsidRPr="007C0E26" w:rsidRDefault="007C0E26" w:rsidP="007C0E26">
      <w:pPr>
        <w:spacing w:after="0" w:line="240" w:lineRule="auto"/>
        <w:ind w:left="708"/>
        <w:rPr>
          <w:b/>
          <w:bCs/>
          <w:sz w:val="24"/>
          <w:szCs w:val="24"/>
        </w:rPr>
      </w:pPr>
      <w:r w:rsidRPr="007C0E26">
        <w:rPr>
          <w:b/>
          <w:bCs/>
          <w:sz w:val="24"/>
          <w:szCs w:val="24"/>
        </w:rPr>
        <w:t>Base de Datos Organizacional</w:t>
      </w:r>
    </w:p>
    <w:p w14:paraId="09B4B60E" w14:textId="77777777" w:rsidR="007C0E26" w:rsidRPr="007C0E26" w:rsidRDefault="007C0E26" w:rsidP="007C0E26">
      <w:pPr>
        <w:spacing w:after="0" w:line="240" w:lineRule="auto"/>
        <w:ind w:left="1416"/>
        <w:rPr>
          <w:sz w:val="24"/>
          <w:szCs w:val="24"/>
        </w:rPr>
      </w:pPr>
      <w:r w:rsidRPr="007C0E26">
        <w:rPr>
          <w:sz w:val="24"/>
          <w:szCs w:val="24"/>
        </w:rPr>
        <w:t>• Posición.</w:t>
      </w:r>
      <w:r w:rsidRPr="007C0E26">
        <w:rPr>
          <w:sz w:val="24"/>
          <w:szCs w:val="24"/>
        </w:rPr>
        <w:br/>
        <w:t>• Criticidad.</w:t>
      </w:r>
      <w:r w:rsidRPr="007C0E26">
        <w:rPr>
          <w:sz w:val="24"/>
          <w:szCs w:val="24"/>
        </w:rPr>
        <w:br/>
        <w:t>• Plan de sucesión.</w:t>
      </w:r>
    </w:p>
    <w:p w14:paraId="74B8E17E" w14:textId="77777777" w:rsidR="007C0E26" w:rsidRPr="007C0E26" w:rsidRDefault="007C0E26" w:rsidP="007C0E26">
      <w:pPr>
        <w:spacing w:after="0" w:line="240" w:lineRule="auto"/>
        <w:ind w:left="708"/>
        <w:rPr>
          <w:b/>
          <w:bCs/>
          <w:sz w:val="24"/>
          <w:szCs w:val="24"/>
        </w:rPr>
      </w:pPr>
      <w:r w:rsidRPr="007C0E26">
        <w:rPr>
          <w:b/>
          <w:bCs/>
          <w:sz w:val="24"/>
          <w:szCs w:val="24"/>
        </w:rPr>
        <w:t>Base de Datos de Reclutamiento</w:t>
      </w:r>
    </w:p>
    <w:p w14:paraId="73AF97A1" w14:textId="77777777" w:rsidR="007C0E26" w:rsidRPr="007C0E26" w:rsidRDefault="007C0E26" w:rsidP="007C0E26">
      <w:pPr>
        <w:spacing w:after="0" w:line="240" w:lineRule="auto"/>
        <w:ind w:left="1416"/>
        <w:rPr>
          <w:sz w:val="24"/>
          <w:szCs w:val="24"/>
        </w:rPr>
      </w:pPr>
      <w:r w:rsidRPr="007C0E26">
        <w:rPr>
          <w:sz w:val="24"/>
          <w:szCs w:val="24"/>
        </w:rPr>
        <w:t>• Vacantes.</w:t>
      </w:r>
      <w:r w:rsidRPr="007C0E26">
        <w:rPr>
          <w:sz w:val="24"/>
          <w:szCs w:val="24"/>
        </w:rPr>
        <w:br/>
        <w:t>• Head Count.</w:t>
      </w:r>
      <w:r w:rsidRPr="007C0E26">
        <w:rPr>
          <w:sz w:val="24"/>
          <w:szCs w:val="24"/>
        </w:rPr>
        <w:br/>
        <w:t>• Reemplazos.</w:t>
      </w:r>
    </w:p>
    <w:p w14:paraId="3258FB3E" w14:textId="77777777" w:rsidR="007C0E26" w:rsidRPr="007C0E26" w:rsidRDefault="007C0E26" w:rsidP="007C0E26">
      <w:pPr>
        <w:spacing w:after="0" w:line="240" w:lineRule="auto"/>
        <w:ind w:left="708"/>
        <w:rPr>
          <w:b/>
          <w:bCs/>
          <w:sz w:val="24"/>
          <w:szCs w:val="24"/>
        </w:rPr>
      </w:pPr>
      <w:r w:rsidRPr="007C0E26">
        <w:rPr>
          <w:b/>
          <w:bCs/>
          <w:sz w:val="24"/>
          <w:szCs w:val="24"/>
        </w:rPr>
        <w:t>Base de Datos de Auditoría</w:t>
      </w:r>
    </w:p>
    <w:p w14:paraId="1AAB47D3" w14:textId="77777777" w:rsidR="007C0E26" w:rsidRPr="007C0E26" w:rsidRDefault="007C0E26" w:rsidP="007C0E26">
      <w:pPr>
        <w:spacing w:after="0" w:line="240" w:lineRule="auto"/>
        <w:ind w:left="1416"/>
        <w:rPr>
          <w:sz w:val="24"/>
          <w:szCs w:val="24"/>
        </w:rPr>
      </w:pPr>
      <w:r w:rsidRPr="007C0E26">
        <w:rPr>
          <w:sz w:val="24"/>
          <w:szCs w:val="24"/>
        </w:rPr>
        <w:t>• Motivo de salida.</w:t>
      </w:r>
      <w:r w:rsidRPr="007C0E26">
        <w:rPr>
          <w:sz w:val="24"/>
          <w:szCs w:val="24"/>
        </w:rPr>
        <w:br/>
        <w:t>• Fecha.</w:t>
      </w:r>
      <w:r w:rsidRPr="007C0E26">
        <w:rPr>
          <w:sz w:val="24"/>
          <w:szCs w:val="24"/>
        </w:rPr>
        <w:br/>
        <w:t>• Responsable.</w:t>
      </w:r>
    </w:p>
    <w:p w14:paraId="37EF3C60" w14:textId="33050810" w:rsidR="007C0E26" w:rsidRDefault="007C0E26" w:rsidP="007C0E26">
      <w:pPr>
        <w:spacing w:after="0" w:line="240" w:lineRule="auto"/>
        <w:jc w:val="both"/>
        <w:rPr>
          <w:sz w:val="24"/>
          <w:szCs w:val="24"/>
        </w:rPr>
      </w:pPr>
    </w:p>
    <w:p w14:paraId="6E4A2157" w14:textId="77777777" w:rsidR="007C0E26" w:rsidRDefault="007C0E26" w:rsidP="007C0E26">
      <w:pPr>
        <w:spacing w:after="0" w:line="240" w:lineRule="auto"/>
        <w:jc w:val="both"/>
        <w:rPr>
          <w:sz w:val="24"/>
          <w:szCs w:val="24"/>
        </w:rPr>
      </w:pPr>
    </w:p>
    <w:p w14:paraId="4203CAE5" w14:textId="77777777" w:rsidR="007C0E26" w:rsidRDefault="007C0E26" w:rsidP="007C0E26">
      <w:pPr>
        <w:spacing w:after="0" w:line="240" w:lineRule="auto"/>
        <w:jc w:val="both"/>
        <w:rPr>
          <w:sz w:val="24"/>
          <w:szCs w:val="24"/>
        </w:rPr>
      </w:pPr>
    </w:p>
    <w:p w14:paraId="53521635" w14:textId="77777777" w:rsidR="007C0E26" w:rsidRDefault="007C0E26" w:rsidP="007C0E26">
      <w:pPr>
        <w:spacing w:after="0" w:line="240" w:lineRule="auto"/>
        <w:jc w:val="both"/>
        <w:rPr>
          <w:sz w:val="24"/>
          <w:szCs w:val="24"/>
        </w:rPr>
      </w:pPr>
    </w:p>
    <w:p w14:paraId="76AB1850" w14:textId="77777777" w:rsidR="007C0E26" w:rsidRDefault="007C0E26" w:rsidP="007C0E26">
      <w:pPr>
        <w:spacing w:after="0" w:line="240" w:lineRule="auto"/>
        <w:jc w:val="both"/>
        <w:rPr>
          <w:sz w:val="24"/>
          <w:szCs w:val="24"/>
        </w:rPr>
      </w:pPr>
    </w:p>
    <w:p w14:paraId="0A544B15" w14:textId="77777777" w:rsidR="007C0E26" w:rsidRDefault="007C0E26" w:rsidP="007C0E26">
      <w:pPr>
        <w:spacing w:after="0" w:line="240" w:lineRule="auto"/>
        <w:jc w:val="both"/>
        <w:rPr>
          <w:sz w:val="24"/>
          <w:szCs w:val="24"/>
        </w:rPr>
      </w:pPr>
    </w:p>
    <w:p w14:paraId="1665B7AF" w14:textId="77777777" w:rsidR="007C0E26" w:rsidRDefault="007C0E26" w:rsidP="007C0E26">
      <w:pPr>
        <w:spacing w:after="0" w:line="240" w:lineRule="auto"/>
        <w:jc w:val="both"/>
        <w:rPr>
          <w:sz w:val="24"/>
          <w:szCs w:val="24"/>
        </w:rPr>
      </w:pPr>
    </w:p>
    <w:p w14:paraId="754778AD" w14:textId="77777777" w:rsidR="007C0E26" w:rsidRDefault="007C0E26" w:rsidP="007C0E26">
      <w:pPr>
        <w:spacing w:after="0" w:line="240" w:lineRule="auto"/>
        <w:jc w:val="both"/>
        <w:rPr>
          <w:sz w:val="24"/>
          <w:szCs w:val="24"/>
        </w:rPr>
      </w:pPr>
    </w:p>
    <w:p w14:paraId="2132A8BE" w14:textId="77777777" w:rsidR="007C0E26" w:rsidRPr="007C0E26" w:rsidRDefault="007C0E26" w:rsidP="007C0E26">
      <w:pPr>
        <w:spacing w:after="0" w:line="240" w:lineRule="auto"/>
        <w:jc w:val="both"/>
        <w:rPr>
          <w:sz w:val="24"/>
          <w:szCs w:val="24"/>
        </w:rPr>
      </w:pPr>
    </w:p>
    <w:p w14:paraId="6FEBF6BB" w14:textId="77777777" w:rsidR="007C0E26" w:rsidRPr="007C0E26" w:rsidRDefault="007C0E26" w:rsidP="007C0E26">
      <w:pPr>
        <w:spacing w:after="0" w:line="240" w:lineRule="auto"/>
        <w:jc w:val="both"/>
        <w:rPr>
          <w:b/>
          <w:bCs/>
          <w:sz w:val="24"/>
          <w:szCs w:val="24"/>
        </w:rPr>
      </w:pPr>
      <w:r w:rsidRPr="007C0E26">
        <w:rPr>
          <w:b/>
          <w:bCs/>
          <w:sz w:val="24"/>
          <w:szCs w:val="24"/>
        </w:rPr>
        <w:lastRenderedPageBreak/>
        <w:t>Creación Automática del Expediente de Salida</w:t>
      </w:r>
    </w:p>
    <w:p w14:paraId="2A1C39F3" w14:textId="6889D4B5" w:rsidR="007C0E26" w:rsidRPr="007C0E26" w:rsidRDefault="007C0E26" w:rsidP="007C0E26">
      <w:pPr>
        <w:spacing w:after="0" w:line="240" w:lineRule="auto"/>
        <w:jc w:val="both"/>
        <w:rPr>
          <w:sz w:val="24"/>
          <w:szCs w:val="24"/>
        </w:rPr>
      </w:pPr>
      <w:r w:rsidRPr="007C0E26">
        <w:rPr>
          <w:sz w:val="24"/>
          <w:szCs w:val="24"/>
        </w:rPr>
        <w:t>El ERP debe generar automáticamente un expediente digital único que acompañe todo el proceso de desvinculación.</w:t>
      </w:r>
      <w:r>
        <w:rPr>
          <w:sz w:val="24"/>
          <w:szCs w:val="24"/>
        </w:rPr>
        <w:t xml:space="preserve"> </w:t>
      </w:r>
      <w:r w:rsidRPr="007C0E26">
        <w:rPr>
          <w:sz w:val="24"/>
          <w:szCs w:val="24"/>
        </w:rPr>
        <w:t>Este expediente debe incluir:</w:t>
      </w:r>
    </w:p>
    <w:p w14:paraId="17E7EE41" w14:textId="77777777" w:rsidR="007C0E26" w:rsidRPr="007C0E26" w:rsidRDefault="007C0E26" w:rsidP="007C0E26">
      <w:pPr>
        <w:spacing w:after="0" w:line="240" w:lineRule="auto"/>
        <w:jc w:val="both"/>
        <w:rPr>
          <w:b/>
          <w:bCs/>
          <w:sz w:val="24"/>
          <w:szCs w:val="24"/>
        </w:rPr>
      </w:pPr>
      <w:r w:rsidRPr="007C0E26">
        <w:rPr>
          <w:b/>
          <w:bCs/>
          <w:sz w:val="24"/>
          <w:szCs w:val="24"/>
        </w:rPr>
        <w:t>Información General</w:t>
      </w:r>
    </w:p>
    <w:p w14:paraId="37ABF853" w14:textId="77777777" w:rsidR="007C0E26" w:rsidRPr="007C0E26" w:rsidRDefault="007C0E26" w:rsidP="007C0E26">
      <w:pPr>
        <w:spacing w:after="0" w:line="240" w:lineRule="auto"/>
        <w:ind w:left="708"/>
        <w:rPr>
          <w:sz w:val="24"/>
          <w:szCs w:val="24"/>
        </w:rPr>
      </w:pPr>
      <w:r w:rsidRPr="007C0E26">
        <w:rPr>
          <w:sz w:val="24"/>
          <w:szCs w:val="24"/>
        </w:rPr>
        <w:t>• Nombre del colaborador.</w:t>
      </w:r>
      <w:r w:rsidRPr="007C0E26">
        <w:rPr>
          <w:sz w:val="24"/>
          <w:szCs w:val="24"/>
        </w:rPr>
        <w:br/>
        <w:t>• Código de empleado.</w:t>
      </w:r>
      <w:r w:rsidRPr="007C0E26">
        <w:rPr>
          <w:sz w:val="24"/>
          <w:szCs w:val="24"/>
        </w:rPr>
        <w:br/>
        <w:t>• Puesto.</w:t>
      </w:r>
      <w:r w:rsidRPr="007C0E26">
        <w:rPr>
          <w:sz w:val="24"/>
          <w:szCs w:val="24"/>
        </w:rPr>
        <w:br/>
        <w:t>• Departamento.</w:t>
      </w:r>
    </w:p>
    <w:p w14:paraId="5B625148" w14:textId="77777777" w:rsidR="007C0E26" w:rsidRPr="007C0E26" w:rsidRDefault="007C0E26" w:rsidP="007C0E26">
      <w:pPr>
        <w:spacing w:after="0" w:line="240" w:lineRule="auto"/>
        <w:jc w:val="both"/>
        <w:rPr>
          <w:b/>
          <w:bCs/>
          <w:sz w:val="24"/>
          <w:szCs w:val="24"/>
        </w:rPr>
      </w:pPr>
      <w:r w:rsidRPr="007C0E26">
        <w:rPr>
          <w:b/>
          <w:bCs/>
          <w:sz w:val="24"/>
          <w:szCs w:val="24"/>
        </w:rPr>
        <w:t>Información de Salida</w:t>
      </w:r>
    </w:p>
    <w:p w14:paraId="65D51BC8" w14:textId="77777777" w:rsidR="007C0E26" w:rsidRPr="007C0E26" w:rsidRDefault="007C0E26" w:rsidP="007C0E26">
      <w:pPr>
        <w:spacing w:after="0" w:line="240" w:lineRule="auto"/>
        <w:ind w:left="708"/>
        <w:rPr>
          <w:sz w:val="24"/>
          <w:szCs w:val="24"/>
        </w:rPr>
      </w:pPr>
      <w:r w:rsidRPr="007C0E26">
        <w:rPr>
          <w:sz w:val="24"/>
          <w:szCs w:val="24"/>
        </w:rPr>
        <w:t>• Tipo de salida.</w:t>
      </w:r>
      <w:r w:rsidRPr="007C0E26">
        <w:rPr>
          <w:sz w:val="24"/>
          <w:szCs w:val="24"/>
        </w:rPr>
        <w:br/>
        <w:t>• Fecha efectiva.</w:t>
      </w:r>
      <w:r w:rsidRPr="007C0E26">
        <w:rPr>
          <w:sz w:val="24"/>
          <w:szCs w:val="24"/>
        </w:rPr>
        <w:br/>
        <w:t>• Motivo.</w:t>
      </w:r>
      <w:r w:rsidRPr="007C0E26">
        <w:rPr>
          <w:sz w:val="24"/>
          <w:szCs w:val="24"/>
        </w:rPr>
        <w:br/>
        <w:t>• Responsable de aprobación.</w:t>
      </w:r>
    </w:p>
    <w:p w14:paraId="3B97C5B0" w14:textId="77777777" w:rsidR="007C0E26" w:rsidRPr="007C0E26" w:rsidRDefault="007C0E26" w:rsidP="007C0E26">
      <w:pPr>
        <w:spacing w:after="0" w:line="240" w:lineRule="auto"/>
        <w:jc w:val="both"/>
        <w:rPr>
          <w:sz w:val="24"/>
          <w:szCs w:val="24"/>
        </w:rPr>
      </w:pPr>
      <w:r w:rsidRPr="007C0E26">
        <w:rPr>
          <w:sz w:val="24"/>
          <w:szCs w:val="24"/>
        </w:rPr>
        <w:t>Toda la información debe quedar centralizada en un único registro.</w:t>
      </w:r>
    </w:p>
    <w:p w14:paraId="4887B858" w14:textId="0AB21340" w:rsidR="007C0E26" w:rsidRPr="007C0E26" w:rsidRDefault="007C0E26" w:rsidP="007C0E26">
      <w:pPr>
        <w:spacing w:after="0" w:line="240" w:lineRule="auto"/>
        <w:jc w:val="both"/>
        <w:rPr>
          <w:sz w:val="24"/>
          <w:szCs w:val="24"/>
        </w:rPr>
      </w:pPr>
    </w:p>
    <w:p w14:paraId="19B7E5C8" w14:textId="77777777" w:rsidR="007C0E26" w:rsidRPr="007C0E26" w:rsidRDefault="007C0E26" w:rsidP="007C0E26">
      <w:pPr>
        <w:spacing w:after="0" w:line="240" w:lineRule="auto"/>
        <w:jc w:val="both"/>
        <w:rPr>
          <w:b/>
          <w:bCs/>
          <w:sz w:val="24"/>
          <w:szCs w:val="24"/>
        </w:rPr>
      </w:pPr>
      <w:r w:rsidRPr="007C0E26">
        <w:rPr>
          <w:b/>
          <w:bCs/>
          <w:sz w:val="24"/>
          <w:szCs w:val="24"/>
        </w:rPr>
        <w:t>Clasificación del Tipo de Salida</w:t>
      </w:r>
    </w:p>
    <w:p w14:paraId="3EF6ED04" w14:textId="77777777" w:rsidR="007C0E26" w:rsidRPr="007C0E26" w:rsidRDefault="007C0E26" w:rsidP="007C0E26">
      <w:pPr>
        <w:spacing w:after="0" w:line="240" w:lineRule="auto"/>
        <w:jc w:val="both"/>
        <w:rPr>
          <w:sz w:val="24"/>
          <w:szCs w:val="24"/>
        </w:rPr>
      </w:pPr>
      <w:r w:rsidRPr="007C0E26">
        <w:rPr>
          <w:sz w:val="24"/>
          <w:szCs w:val="24"/>
        </w:rPr>
        <w:t>IOS-PYME recomienda clasificar formalmente:</w:t>
      </w:r>
    </w:p>
    <w:p w14:paraId="21EF979C"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Renuncia Voluntaria</w:t>
      </w:r>
    </w:p>
    <w:p w14:paraId="7F97F763"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Despido</w:t>
      </w:r>
    </w:p>
    <w:p w14:paraId="03FA8841"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Jubilación</w:t>
      </w:r>
    </w:p>
    <w:p w14:paraId="3D49DFAF"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Terminación de Contrato</w:t>
      </w:r>
    </w:p>
    <w:p w14:paraId="56170DA5"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Fallecimiento</w:t>
      </w:r>
    </w:p>
    <w:p w14:paraId="4D73614F"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Reestructuración Organizacional</w:t>
      </w:r>
    </w:p>
    <w:p w14:paraId="5E6902E4" w14:textId="77777777" w:rsidR="007C0E26" w:rsidRPr="007C0E26" w:rsidRDefault="007C0E26" w:rsidP="00D60D34">
      <w:pPr>
        <w:pStyle w:val="Prrafodelista"/>
        <w:numPr>
          <w:ilvl w:val="0"/>
          <w:numId w:val="611"/>
        </w:numPr>
        <w:spacing w:after="0" w:line="240" w:lineRule="auto"/>
        <w:jc w:val="both"/>
        <w:rPr>
          <w:sz w:val="24"/>
          <w:szCs w:val="24"/>
        </w:rPr>
      </w:pPr>
      <w:r w:rsidRPr="007C0E26">
        <w:rPr>
          <w:sz w:val="24"/>
          <w:szCs w:val="24"/>
        </w:rPr>
        <w:t>Incapacidad Permanente</w:t>
      </w:r>
    </w:p>
    <w:p w14:paraId="7DA0D3F1" w14:textId="77777777" w:rsidR="007C0E26" w:rsidRPr="007C0E26" w:rsidRDefault="007C0E26" w:rsidP="007C0E26">
      <w:pPr>
        <w:spacing w:after="0" w:line="240" w:lineRule="auto"/>
        <w:jc w:val="both"/>
        <w:rPr>
          <w:sz w:val="24"/>
          <w:szCs w:val="24"/>
        </w:rPr>
      </w:pPr>
      <w:r w:rsidRPr="007C0E26">
        <w:rPr>
          <w:sz w:val="24"/>
          <w:szCs w:val="24"/>
        </w:rPr>
        <w:t>Cada categoría puede activar workflows distintos.</w:t>
      </w:r>
    </w:p>
    <w:p w14:paraId="1DEFD311" w14:textId="3BC23672" w:rsidR="007C0E26" w:rsidRPr="007C0E26" w:rsidRDefault="007C0E26" w:rsidP="007C0E26">
      <w:pPr>
        <w:spacing w:after="0" w:line="240" w:lineRule="auto"/>
        <w:jc w:val="both"/>
        <w:rPr>
          <w:sz w:val="24"/>
          <w:szCs w:val="24"/>
        </w:rPr>
      </w:pPr>
    </w:p>
    <w:p w14:paraId="1480F93D" w14:textId="77777777" w:rsidR="007C0E26" w:rsidRPr="007C0E26" w:rsidRDefault="007C0E26" w:rsidP="007C0E26">
      <w:pPr>
        <w:spacing w:after="0" w:line="240" w:lineRule="auto"/>
        <w:jc w:val="both"/>
        <w:rPr>
          <w:b/>
          <w:bCs/>
          <w:sz w:val="24"/>
          <w:szCs w:val="24"/>
        </w:rPr>
      </w:pPr>
      <w:r w:rsidRPr="007C0E26">
        <w:rPr>
          <w:b/>
          <w:bCs/>
          <w:sz w:val="24"/>
          <w:szCs w:val="24"/>
        </w:rPr>
        <w:t>Evaluación de Riesgo Operacional</w:t>
      </w:r>
    </w:p>
    <w:p w14:paraId="32E64645" w14:textId="77777777" w:rsidR="007C0E26" w:rsidRPr="007C0E26" w:rsidRDefault="007C0E26" w:rsidP="007C0E26">
      <w:pPr>
        <w:spacing w:after="0" w:line="240" w:lineRule="auto"/>
        <w:jc w:val="both"/>
        <w:rPr>
          <w:sz w:val="24"/>
          <w:szCs w:val="24"/>
        </w:rPr>
      </w:pPr>
      <w:r w:rsidRPr="007C0E26">
        <w:rPr>
          <w:sz w:val="24"/>
          <w:szCs w:val="24"/>
        </w:rPr>
        <w:t>Uno de los componentes más importantes de esta automatización consiste en medir el impacto potencial de la salida.</w:t>
      </w:r>
    </w:p>
    <w:p w14:paraId="472285E1" w14:textId="77777777" w:rsidR="007C0E26" w:rsidRPr="007C0E26" w:rsidRDefault="007C0E26" w:rsidP="007C0E26">
      <w:pPr>
        <w:spacing w:after="0" w:line="240" w:lineRule="auto"/>
        <w:jc w:val="both"/>
        <w:rPr>
          <w:sz w:val="24"/>
          <w:szCs w:val="24"/>
        </w:rPr>
      </w:pPr>
      <w:r w:rsidRPr="007C0E26">
        <w:rPr>
          <w:sz w:val="24"/>
          <w:szCs w:val="24"/>
        </w:rPr>
        <w:t>Por ejemplo:</w:t>
      </w:r>
    </w:p>
    <w:p w14:paraId="768E718C" w14:textId="7BAB80B9" w:rsidR="007C0E26" w:rsidRPr="007C0E26" w:rsidRDefault="007C0E26" w:rsidP="00D60D34">
      <w:pPr>
        <w:pStyle w:val="Prrafodelista"/>
        <w:numPr>
          <w:ilvl w:val="0"/>
          <w:numId w:val="612"/>
        </w:numPr>
        <w:spacing w:after="0" w:line="240" w:lineRule="auto"/>
        <w:jc w:val="both"/>
        <w:rPr>
          <w:b/>
          <w:bCs/>
          <w:sz w:val="24"/>
          <w:szCs w:val="24"/>
        </w:rPr>
      </w:pPr>
      <w:r w:rsidRPr="007C0E26">
        <w:rPr>
          <w:b/>
          <w:bCs/>
          <w:sz w:val="24"/>
          <w:szCs w:val="24"/>
        </w:rPr>
        <w:t xml:space="preserve">Riesgo Bajo </w:t>
      </w:r>
      <w:r w:rsidRPr="007C0E26">
        <w:rPr>
          <w:sz w:val="24"/>
          <w:szCs w:val="24"/>
        </w:rPr>
        <w:t>Posición fácilmente reemplazable.</w:t>
      </w:r>
    </w:p>
    <w:p w14:paraId="0CAE6503" w14:textId="3D318F8C" w:rsidR="007C0E26" w:rsidRPr="007C0E26" w:rsidRDefault="007C0E26" w:rsidP="00D60D34">
      <w:pPr>
        <w:pStyle w:val="Prrafodelista"/>
        <w:numPr>
          <w:ilvl w:val="0"/>
          <w:numId w:val="612"/>
        </w:numPr>
        <w:spacing w:after="0" w:line="240" w:lineRule="auto"/>
        <w:jc w:val="both"/>
        <w:rPr>
          <w:b/>
          <w:bCs/>
          <w:sz w:val="24"/>
          <w:szCs w:val="24"/>
        </w:rPr>
      </w:pPr>
      <w:r w:rsidRPr="007C0E26">
        <w:rPr>
          <w:b/>
          <w:bCs/>
          <w:sz w:val="24"/>
          <w:szCs w:val="24"/>
        </w:rPr>
        <w:t xml:space="preserve">Riesgo Medio </w:t>
      </w:r>
      <w:r w:rsidRPr="007C0E26">
        <w:rPr>
          <w:sz w:val="24"/>
          <w:szCs w:val="24"/>
        </w:rPr>
        <w:t>Conocimiento especializado limitado.</w:t>
      </w:r>
    </w:p>
    <w:p w14:paraId="75532D17" w14:textId="4F4EF0BC" w:rsidR="007C0E26" w:rsidRPr="007C0E26" w:rsidRDefault="007C0E26" w:rsidP="00D60D34">
      <w:pPr>
        <w:pStyle w:val="Prrafodelista"/>
        <w:numPr>
          <w:ilvl w:val="0"/>
          <w:numId w:val="612"/>
        </w:numPr>
        <w:spacing w:after="0" w:line="240" w:lineRule="auto"/>
        <w:jc w:val="both"/>
        <w:rPr>
          <w:b/>
          <w:bCs/>
          <w:sz w:val="24"/>
          <w:szCs w:val="24"/>
        </w:rPr>
      </w:pPr>
      <w:r w:rsidRPr="007C0E26">
        <w:rPr>
          <w:b/>
          <w:bCs/>
          <w:sz w:val="24"/>
          <w:szCs w:val="24"/>
        </w:rPr>
        <w:t xml:space="preserve">Riesgo Alto </w:t>
      </w:r>
      <w:r w:rsidRPr="007C0E26">
        <w:rPr>
          <w:sz w:val="24"/>
          <w:szCs w:val="24"/>
        </w:rPr>
        <w:t>Puesto clave para la operación.</w:t>
      </w:r>
    </w:p>
    <w:p w14:paraId="7B9A5297" w14:textId="2B27787A" w:rsidR="007C0E26" w:rsidRPr="007C0E26" w:rsidRDefault="007C0E26" w:rsidP="00D60D34">
      <w:pPr>
        <w:pStyle w:val="Prrafodelista"/>
        <w:numPr>
          <w:ilvl w:val="0"/>
          <w:numId w:val="612"/>
        </w:numPr>
        <w:spacing w:after="0" w:line="240" w:lineRule="auto"/>
        <w:jc w:val="both"/>
        <w:rPr>
          <w:b/>
          <w:bCs/>
          <w:sz w:val="24"/>
          <w:szCs w:val="24"/>
        </w:rPr>
      </w:pPr>
      <w:r w:rsidRPr="007C0E26">
        <w:rPr>
          <w:b/>
          <w:bCs/>
          <w:sz w:val="24"/>
          <w:szCs w:val="24"/>
        </w:rPr>
        <w:t xml:space="preserve">Riesgo Crítico </w:t>
      </w:r>
      <w:r w:rsidRPr="007C0E26">
        <w:rPr>
          <w:sz w:val="24"/>
          <w:szCs w:val="24"/>
        </w:rPr>
        <w:t>Posición estratégica o conocimiento único.</w:t>
      </w:r>
    </w:p>
    <w:p w14:paraId="6A5F6AFB" w14:textId="77777777" w:rsidR="007C0E26" w:rsidRPr="007C0E26" w:rsidRDefault="007C0E26" w:rsidP="007C0E26">
      <w:pPr>
        <w:spacing w:after="0" w:line="240" w:lineRule="auto"/>
        <w:jc w:val="both"/>
        <w:rPr>
          <w:sz w:val="24"/>
          <w:szCs w:val="24"/>
        </w:rPr>
      </w:pPr>
      <w:r w:rsidRPr="007C0E26">
        <w:rPr>
          <w:sz w:val="24"/>
          <w:szCs w:val="24"/>
        </w:rPr>
        <w:t>Esta clasificación permitirá priorizar acciones de mitigación.</w:t>
      </w:r>
    </w:p>
    <w:p w14:paraId="69981066" w14:textId="713BFF3E" w:rsidR="007C0E26" w:rsidRPr="007C0E26" w:rsidRDefault="007C0E26" w:rsidP="007C0E26">
      <w:pPr>
        <w:spacing w:after="0" w:line="240" w:lineRule="auto"/>
        <w:jc w:val="both"/>
        <w:rPr>
          <w:sz w:val="24"/>
          <w:szCs w:val="24"/>
        </w:rPr>
      </w:pPr>
    </w:p>
    <w:p w14:paraId="09BA0481" w14:textId="77777777" w:rsidR="007C0E26" w:rsidRPr="007C0E26" w:rsidRDefault="007C0E26" w:rsidP="007C0E26">
      <w:pPr>
        <w:spacing w:after="0" w:line="240" w:lineRule="auto"/>
        <w:jc w:val="both"/>
        <w:rPr>
          <w:b/>
          <w:bCs/>
          <w:sz w:val="24"/>
          <w:szCs w:val="24"/>
        </w:rPr>
      </w:pPr>
      <w:r w:rsidRPr="007C0E26">
        <w:rPr>
          <w:b/>
          <w:bCs/>
          <w:sz w:val="24"/>
          <w:szCs w:val="24"/>
        </w:rPr>
        <w:t>Evaluación de Criticidad de la Posición</w:t>
      </w:r>
    </w:p>
    <w:p w14:paraId="404B8E79" w14:textId="77777777" w:rsidR="007C0E26" w:rsidRPr="007C0E26" w:rsidRDefault="007C0E26" w:rsidP="007C0E26">
      <w:pPr>
        <w:spacing w:after="0" w:line="240" w:lineRule="auto"/>
        <w:jc w:val="both"/>
        <w:rPr>
          <w:sz w:val="24"/>
          <w:szCs w:val="24"/>
        </w:rPr>
      </w:pPr>
      <w:r w:rsidRPr="007C0E26">
        <w:rPr>
          <w:sz w:val="24"/>
          <w:szCs w:val="24"/>
        </w:rPr>
        <w:t>El sistema debe identificar automáticamente:</w:t>
      </w:r>
    </w:p>
    <w:p w14:paraId="2DA587FB" w14:textId="77777777" w:rsidR="007C0E26" w:rsidRPr="007C0E26" w:rsidRDefault="007C0E26" w:rsidP="007C0E26">
      <w:pPr>
        <w:spacing w:after="0" w:line="240" w:lineRule="auto"/>
        <w:ind w:left="708"/>
        <w:rPr>
          <w:sz w:val="24"/>
          <w:szCs w:val="24"/>
        </w:rPr>
      </w:pPr>
      <w:r w:rsidRPr="007C0E26">
        <w:rPr>
          <w:sz w:val="24"/>
          <w:szCs w:val="24"/>
        </w:rPr>
        <w:t>• Si existe reemplazo interno.</w:t>
      </w:r>
      <w:r w:rsidRPr="007C0E26">
        <w:rPr>
          <w:sz w:val="24"/>
          <w:szCs w:val="24"/>
        </w:rPr>
        <w:br/>
        <w:t>• Si existe plan de sucesión.</w:t>
      </w:r>
      <w:r w:rsidRPr="007C0E26">
        <w:rPr>
          <w:sz w:val="24"/>
          <w:szCs w:val="24"/>
        </w:rPr>
        <w:br/>
        <w:t>• Si la posición está cubierta parcialmente.</w:t>
      </w:r>
      <w:r w:rsidRPr="007C0E26">
        <w:rPr>
          <w:sz w:val="24"/>
          <w:szCs w:val="24"/>
        </w:rPr>
        <w:br/>
        <w:t>• Si afecta directamente la operación.</w:t>
      </w:r>
    </w:p>
    <w:p w14:paraId="425E81B9" w14:textId="77777777" w:rsidR="007C0E26" w:rsidRPr="007C0E26" w:rsidRDefault="007C0E26" w:rsidP="007C0E26">
      <w:pPr>
        <w:spacing w:after="0" w:line="240" w:lineRule="auto"/>
        <w:jc w:val="both"/>
        <w:rPr>
          <w:sz w:val="24"/>
          <w:szCs w:val="24"/>
        </w:rPr>
      </w:pPr>
      <w:r w:rsidRPr="007C0E26">
        <w:rPr>
          <w:sz w:val="24"/>
          <w:szCs w:val="24"/>
        </w:rPr>
        <w:t>La organización puede reaccionar rápidamente.</w:t>
      </w:r>
    </w:p>
    <w:p w14:paraId="3EA3725F" w14:textId="25BBE915" w:rsidR="007C0E26" w:rsidRDefault="007C0E26" w:rsidP="007C0E26">
      <w:pPr>
        <w:spacing w:after="0" w:line="240" w:lineRule="auto"/>
        <w:jc w:val="both"/>
        <w:rPr>
          <w:sz w:val="24"/>
          <w:szCs w:val="24"/>
        </w:rPr>
      </w:pPr>
    </w:p>
    <w:p w14:paraId="7F9FC08F" w14:textId="77777777" w:rsidR="007C0E26" w:rsidRDefault="007C0E26" w:rsidP="007C0E26">
      <w:pPr>
        <w:spacing w:after="0" w:line="240" w:lineRule="auto"/>
        <w:jc w:val="both"/>
        <w:rPr>
          <w:sz w:val="24"/>
          <w:szCs w:val="24"/>
        </w:rPr>
      </w:pPr>
    </w:p>
    <w:p w14:paraId="77FF60F2" w14:textId="77777777" w:rsidR="007C0E26" w:rsidRDefault="007C0E26" w:rsidP="007C0E26">
      <w:pPr>
        <w:spacing w:after="0" w:line="240" w:lineRule="auto"/>
        <w:jc w:val="both"/>
        <w:rPr>
          <w:sz w:val="24"/>
          <w:szCs w:val="24"/>
        </w:rPr>
      </w:pPr>
    </w:p>
    <w:p w14:paraId="2D9C82C8" w14:textId="77777777" w:rsidR="007C0E26" w:rsidRPr="007C0E26" w:rsidRDefault="007C0E26" w:rsidP="007C0E26">
      <w:pPr>
        <w:spacing w:after="0" w:line="240" w:lineRule="auto"/>
        <w:jc w:val="both"/>
        <w:rPr>
          <w:sz w:val="24"/>
          <w:szCs w:val="24"/>
        </w:rPr>
      </w:pPr>
    </w:p>
    <w:p w14:paraId="1F676A06" w14:textId="77777777" w:rsidR="007C0E26" w:rsidRPr="007C0E26" w:rsidRDefault="007C0E26" w:rsidP="007C0E26">
      <w:pPr>
        <w:spacing w:after="0" w:line="240" w:lineRule="auto"/>
        <w:jc w:val="both"/>
        <w:rPr>
          <w:b/>
          <w:bCs/>
          <w:sz w:val="24"/>
          <w:szCs w:val="24"/>
        </w:rPr>
      </w:pPr>
      <w:r w:rsidRPr="007C0E26">
        <w:rPr>
          <w:b/>
          <w:bCs/>
          <w:sz w:val="24"/>
          <w:szCs w:val="24"/>
        </w:rPr>
        <w:lastRenderedPageBreak/>
        <w:t>Integración con Head Count</w:t>
      </w:r>
    </w:p>
    <w:p w14:paraId="5D5B34E8" w14:textId="77777777" w:rsidR="007C0E26" w:rsidRPr="007C0E26" w:rsidRDefault="007C0E26" w:rsidP="007C0E26">
      <w:pPr>
        <w:spacing w:after="0" w:line="240" w:lineRule="auto"/>
        <w:jc w:val="both"/>
        <w:rPr>
          <w:sz w:val="24"/>
          <w:szCs w:val="24"/>
        </w:rPr>
      </w:pPr>
      <w:r w:rsidRPr="007C0E26">
        <w:rPr>
          <w:sz w:val="24"/>
          <w:szCs w:val="24"/>
        </w:rPr>
        <w:t>Una vez aprobada la salida, el ERP debe proyectar automáticamente la futura vacante.</w:t>
      </w:r>
    </w:p>
    <w:p w14:paraId="0F098220" w14:textId="77777777" w:rsidR="007C0E26" w:rsidRPr="007C0E26" w:rsidRDefault="007C0E26" w:rsidP="007C0E26">
      <w:pPr>
        <w:spacing w:after="0" w:line="240" w:lineRule="auto"/>
        <w:jc w:val="both"/>
        <w:rPr>
          <w:sz w:val="24"/>
          <w:szCs w:val="24"/>
        </w:rPr>
      </w:pPr>
      <w:r w:rsidRPr="007C0E26">
        <w:rPr>
          <w:sz w:val="24"/>
          <w:szCs w:val="24"/>
        </w:rPr>
        <w:t>Esto permitirá activar posteriormente:</w:t>
      </w:r>
    </w:p>
    <w:p w14:paraId="7AD1B0EE" w14:textId="77777777" w:rsidR="007C0E26" w:rsidRPr="007C0E26" w:rsidRDefault="007C0E26" w:rsidP="007C0E26">
      <w:pPr>
        <w:spacing w:after="0" w:line="240" w:lineRule="auto"/>
        <w:ind w:left="708"/>
        <w:rPr>
          <w:sz w:val="24"/>
          <w:szCs w:val="24"/>
        </w:rPr>
      </w:pPr>
      <w:r w:rsidRPr="007C0E26">
        <w:rPr>
          <w:sz w:val="24"/>
          <w:szCs w:val="24"/>
        </w:rPr>
        <w:t>• Actualización de Head Count.</w:t>
      </w:r>
      <w:r w:rsidRPr="007C0E26">
        <w:rPr>
          <w:sz w:val="24"/>
          <w:szCs w:val="24"/>
        </w:rPr>
        <w:br/>
        <w:t>• Proceso de reclutamiento.</w:t>
      </w:r>
      <w:r w:rsidRPr="007C0E26">
        <w:rPr>
          <w:sz w:val="24"/>
          <w:szCs w:val="24"/>
        </w:rPr>
        <w:br/>
        <w:t>• Planes de sustitución.</w:t>
      </w:r>
    </w:p>
    <w:p w14:paraId="597D9A36" w14:textId="77777777" w:rsidR="007C0E26" w:rsidRPr="007C0E26" w:rsidRDefault="007C0E26" w:rsidP="007C0E26">
      <w:pPr>
        <w:spacing w:after="0" w:line="240" w:lineRule="auto"/>
        <w:jc w:val="both"/>
        <w:rPr>
          <w:sz w:val="24"/>
          <w:szCs w:val="24"/>
        </w:rPr>
      </w:pPr>
      <w:r w:rsidRPr="007C0E26">
        <w:rPr>
          <w:sz w:val="24"/>
          <w:szCs w:val="24"/>
        </w:rPr>
        <w:t>La continuidad operativa comienza a prepararse desde este momento.</w:t>
      </w:r>
    </w:p>
    <w:p w14:paraId="4291FE48" w14:textId="68520287" w:rsidR="007C0E26" w:rsidRPr="007C0E26" w:rsidRDefault="007C0E26" w:rsidP="007C0E26">
      <w:pPr>
        <w:spacing w:after="0" w:line="240" w:lineRule="auto"/>
        <w:jc w:val="both"/>
        <w:rPr>
          <w:sz w:val="24"/>
          <w:szCs w:val="24"/>
        </w:rPr>
      </w:pPr>
    </w:p>
    <w:p w14:paraId="75D4E2E0" w14:textId="77777777" w:rsidR="007C0E26" w:rsidRPr="007C0E26" w:rsidRDefault="007C0E26" w:rsidP="007C0E26">
      <w:pPr>
        <w:spacing w:after="0" w:line="240" w:lineRule="auto"/>
        <w:jc w:val="both"/>
        <w:rPr>
          <w:b/>
          <w:bCs/>
          <w:sz w:val="24"/>
          <w:szCs w:val="24"/>
        </w:rPr>
      </w:pPr>
      <w:r w:rsidRPr="007C0E26">
        <w:rPr>
          <w:b/>
          <w:bCs/>
          <w:sz w:val="24"/>
          <w:szCs w:val="24"/>
        </w:rPr>
        <w:t>Generación Automática de Tareas Futuras</w:t>
      </w:r>
    </w:p>
    <w:p w14:paraId="03109999" w14:textId="77777777" w:rsidR="007C0E26" w:rsidRPr="007C0E26" w:rsidRDefault="007C0E26" w:rsidP="007C0E26">
      <w:pPr>
        <w:spacing w:after="0" w:line="240" w:lineRule="auto"/>
        <w:jc w:val="both"/>
        <w:rPr>
          <w:sz w:val="24"/>
          <w:szCs w:val="24"/>
        </w:rPr>
      </w:pPr>
      <w:r w:rsidRPr="007C0E26">
        <w:rPr>
          <w:sz w:val="24"/>
          <w:szCs w:val="24"/>
        </w:rPr>
        <w:t>Dependiendo del tipo de salida, el sistema podrá generar posteriormente actividades como:</w:t>
      </w:r>
    </w:p>
    <w:p w14:paraId="2EE13D8D" w14:textId="77777777" w:rsidR="007C0E26" w:rsidRPr="007C0E26" w:rsidRDefault="007C0E26" w:rsidP="007C0E26">
      <w:pPr>
        <w:spacing w:after="0" w:line="240" w:lineRule="auto"/>
        <w:ind w:left="708"/>
        <w:rPr>
          <w:sz w:val="24"/>
          <w:szCs w:val="24"/>
        </w:rPr>
      </w:pPr>
      <w:r w:rsidRPr="007C0E26">
        <w:rPr>
          <w:sz w:val="24"/>
          <w:szCs w:val="24"/>
        </w:rPr>
        <w:t>• Entrevista de salida.</w:t>
      </w:r>
      <w:r w:rsidRPr="007C0E26">
        <w:rPr>
          <w:sz w:val="24"/>
          <w:szCs w:val="24"/>
        </w:rPr>
        <w:br/>
        <w:t>• Transferencia de conocimiento.</w:t>
      </w:r>
      <w:r w:rsidRPr="007C0E26">
        <w:rPr>
          <w:sz w:val="24"/>
          <w:szCs w:val="24"/>
        </w:rPr>
        <w:br/>
        <w:t>• Devolución de activos.</w:t>
      </w:r>
      <w:r w:rsidRPr="007C0E26">
        <w:rPr>
          <w:sz w:val="24"/>
          <w:szCs w:val="24"/>
        </w:rPr>
        <w:br/>
        <w:t>• Desactivación de accesos.</w:t>
      </w:r>
      <w:r w:rsidRPr="007C0E26">
        <w:rPr>
          <w:sz w:val="24"/>
          <w:szCs w:val="24"/>
        </w:rPr>
        <w:br/>
        <w:t>• Liquidación laboral.</w:t>
      </w:r>
      <w:r w:rsidRPr="007C0E26">
        <w:rPr>
          <w:sz w:val="24"/>
          <w:szCs w:val="24"/>
        </w:rPr>
        <w:br/>
        <w:t>• Apertura de vacante.</w:t>
      </w:r>
    </w:p>
    <w:p w14:paraId="12032232" w14:textId="77777777" w:rsidR="007C0E26" w:rsidRPr="007C0E26" w:rsidRDefault="007C0E26" w:rsidP="007C0E26">
      <w:pPr>
        <w:spacing w:after="0" w:line="240" w:lineRule="auto"/>
        <w:jc w:val="both"/>
        <w:rPr>
          <w:sz w:val="24"/>
          <w:szCs w:val="24"/>
        </w:rPr>
      </w:pPr>
      <w:r w:rsidRPr="007C0E26">
        <w:rPr>
          <w:sz w:val="24"/>
          <w:szCs w:val="24"/>
        </w:rPr>
        <w:t>Toda la transición queda planificada desde el inicio.</w:t>
      </w:r>
    </w:p>
    <w:p w14:paraId="1D4385B9" w14:textId="2D37E703" w:rsidR="007C0E26" w:rsidRPr="007C0E26" w:rsidRDefault="007C0E26" w:rsidP="007C0E26">
      <w:pPr>
        <w:spacing w:after="0" w:line="240" w:lineRule="auto"/>
        <w:jc w:val="both"/>
        <w:rPr>
          <w:sz w:val="24"/>
          <w:szCs w:val="24"/>
        </w:rPr>
      </w:pPr>
    </w:p>
    <w:p w14:paraId="426DCE78" w14:textId="77777777" w:rsidR="007C0E26" w:rsidRPr="007C0E26" w:rsidRDefault="007C0E26" w:rsidP="007C0E26">
      <w:pPr>
        <w:spacing w:after="0" w:line="240" w:lineRule="auto"/>
        <w:jc w:val="both"/>
        <w:rPr>
          <w:b/>
          <w:bCs/>
          <w:sz w:val="24"/>
          <w:szCs w:val="24"/>
        </w:rPr>
      </w:pPr>
      <w:r w:rsidRPr="007C0E26">
        <w:rPr>
          <w:b/>
          <w:bCs/>
          <w:sz w:val="24"/>
          <w:szCs w:val="24"/>
        </w:rPr>
        <w:t>Indicadores Generados</w:t>
      </w:r>
    </w:p>
    <w:p w14:paraId="09969748" w14:textId="77777777" w:rsidR="007C0E26" w:rsidRPr="007C0E26" w:rsidRDefault="007C0E26" w:rsidP="007C0E26">
      <w:pPr>
        <w:spacing w:after="0" w:line="240" w:lineRule="auto"/>
        <w:jc w:val="both"/>
        <w:rPr>
          <w:sz w:val="24"/>
          <w:szCs w:val="24"/>
        </w:rPr>
      </w:pPr>
      <w:r w:rsidRPr="007C0E26">
        <w:rPr>
          <w:sz w:val="24"/>
          <w:szCs w:val="24"/>
        </w:rPr>
        <w:t>Esta automatización debe alimentar indicadores como:</w:t>
      </w:r>
    </w:p>
    <w:p w14:paraId="713655C8" w14:textId="77777777" w:rsidR="007C0E26" w:rsidRPr="007C0E26" w:rsidRDefault="007C0E26" w:rsidP="007C0E26">
      <w:pPr>
        <w:spacing w:after="0" w:line="240" w:lineRule="auto"/>
        <w:ind w:left="708"/>
        <w:rPr>
          <w:sz w:val="24"/>
          <w:szCs w:val="24"/>
        </w:rPr>
      </w:pPr>
      <w:r w:rsidRPr="007C0E26">
        <w:rPr>
          <w:sz w:val="24"/>
          <w:szCs w:val="24"/>
        </w:rPr>
        <w:t>• Rotación de personal.</w:t>
      </w:r>
      <w:r w:rsidRPr="007C0E26">
        <w:rPr>
          <w:sz w:val="24"/>
          <w:szCs w:val="24"/>
        </w:rPr>
        <w:br/>
        <w:t>• Salidas por área.</w:t>
      </w:r>
      <w:r w:rsidRPr="007C0E26">
        <w:rPr>
          <w:sz w:val="24"/>
          <w:szCs w:val="24"/>
        </w:rPr>
        <w:br/>
        <w:t>• Salidas por motivo.</w:t>
      </w:r>
      <w:r w:rsidRPr="007C0E26">
        <w:rPr>
          <w:sz w:val="24"/>
          <w:szCs w:val="24"/>
        </w:rPr>
        <w:br/>
        <w:t>• Posiciones críticas perdidas.</w:t>
      </w:r>
      <w:r w:rsidRPr="007C0E26">
        <w:rPr>
          <w:sz w:val="24"/>
          <w:szCs w:val="24"/>
        </w:rPr>
        <w:br/>
        <w:t>• Riesgo organizacional.</w:t>
      </w:r>
      <w:r w:rsidRPr="007C0E26">
        <w:rPr>
          <w:sz w:val="24"/>
          <w:szCs w:val="24"/>
        </w:rPr>
        <w:br/>
        <w:t>• Tiempo de reemplazo.</w:t>
      </w:r>
      <w:r w:rsidRPr="007C0E26">
        <w:rPr>
          <w:sz w:val="24"/>
          <w:szCs w:val="24"/>
        </w:rPr>
        <w:br/>
        <w:t>• Retención de talento.</w:t>
      </w:r>
      <w:r w:rsidRPr="007C0E26">
        <w:rPr>
          <w:sz w:val="24"/>
          <w:szCs w:val="24"/>
        </w:rPr>
        <w:br/>
        <w:t>• Vacantes generadas.</w:t>
      </w:r>
    </w:p>
    <w:p w14:paraId="4C85D570" w14:textId="54A61C21" w:rsidR="007C0E26" w:rsidRPr="007C0E26" w:rsidRDefault="007C0E26" w:rsidP="007C0E26">
      <w:pPr>
        <w:spacing w:after="0" w:line="240" w:lineRule="auto"/>
        <w:jc w:val="both"/>
        <w:rPr>
          <w:sz w:val="24"/>
          <w:szCs w:val="24"/>
        </w:rPr>
      </w:pPr>
    </w:p>
    <w:p w14:paraId="455A0639" w14:textId="77777777" w:rsidR="007C0E26" w:rsidRPr="007C0E26" w:rsidRDefault="007C0E26" w:rsidP="007C0E26">
      <w:pPr>
        <w:spacing w:after="0" w:line="240" w:lineRule="auto"/>
        <w:jc w:val="both"/>
        <w:rPr>
          <w:b/>
          <w:bCs/>
          <w:sz w:val="24"/>
          <w:szCs w:val="24"/>
        </w:rPr>
      </w:pPr>
      <w:r w:rsidRPr="007C0E26">
        <w:rPr>
          <w:b/>
          <w:bCs/>
          <w:sz w:val="24"/>
          <w:szCs w:val="24"/>
        </w:rPr>
        <w:t>Beneficios Esperados</w:t>
      </w:r>
    </w:p>
    <w:p w14:paraId="29AD9F10" w14:textId="77777777" w:rsidR="007C0E26" w:rsidRPr="007C0E26" w:rsidRDefault="007C0E26" w:rsidP="007C0E26">
      <w:pPr>
        <w:spacing w:after="0" w:line="240" w:lineRule="auto"/>
        <w:jc w:val="both"/>
        <w:rPr>
          <w:sz w:val="24"/>
          <w:szCs w:val="24"/>
        </w:rPr>
      </w:pPr>
      <w:r w:rsidRPr="007C0E26">
        <w:rPr>
          <w:sz w:val="24"/>
          <w:szCs w:val="24"/>
        </w:rPr>
        <w:t>La implementación de esta automatización permite:</w:t>
      </w:r>
    </w:p>
    <w:p w14:paraId="04BBE0F0" w14:textId="77777777" w:rsidR="007C0E26" w:rsidRPr="007C0E26" w:rsidRDefault="007C0E26" w:rsidP="007C0E26">
      <w:pPr>
        <w:spacing w:after="0" w:line="240" w:lineRule="auto"/>
        <w:ind w:left="708"/>
        <w:rPr>
          <w:sz w:val="24"/>
          <w:szCs w:val="24"/>
        </w:rPr>
      </w:pPr>
      <w:r w:rsidRPr="007C0E26">
        <w:rPr>
          <w:sz w:val="24"/>
          <w:szCs w:val="24"/>
        </w:rPr>
        <w:t>• Mejorar control de desvinculaciones.</w:t>
      </w:r>
      <w:r w:rsidRPr="007C0E26">
        <w:rPr>
          <w:sz w:val="24"/>
          <w:szCs w:val="24"/>
        </w:rPr>
        <w:br/>
        <w:t>• Reducir riesgos operativos.</w:t>
      </w:r>
      <w:r w:rsidRPr="007C0E26">
        <w:rPr>
          <w:sz w:val="24"/>
          <w:szCs w:val="24"/>
        </w:rPr>
        <w:br/>
        <w:t>• Incrementar trazabilidad.</w:t>
      </w:r>
      <w:r w:rsidRPr="007C0E26">
        <w:rPr>
          <w:sz w:val="24"/>
          <w:szCs w:val="24"/>
        </w:rPr>
        <w:br/>
        <w:t>• Facilitar planificación de reemplazos.</w:t>
      </w:r>
      <w:r w:rsidRPr="007C0E26">
        <w:rPr>
          <w:sz w:val="24"/>
          <w:szCs w:val="24"/>
        </w:rPr>
        <w:br/>
        <w:t>• Mejorar continuidad operativa.</w:t>
      </w:r>
      <w:r w:rsidRPr="007C0E26">
        <w:rPr>
          <w:sz w:val="24"/>
          <w:szCs w:val="24"/>
        </w:rPr>
        <w:br/>
        <w:t>• Reducir pérdida de conocimiento.</w:t>
      </w:r>
      <w:r w:rsidRPr="007C0E26">
        <w:rPr>
          <w:sz w:val="24"/>
          <w:szCs w:val="24"/>
        </w:rPr>
        <w:br/>
        <w:t>• Fortalecer auditorías.</w:t>
      </w:r>
      <w:r w:rsidRPr="007C0E26">
        <w:rPr>
          <w:sz w:val="24"/>
          <w:szCs w:val="24"/>
        </w:rPr>
        <w:br/>
        <w:t>• Mejorar gestión del talento.</w:t>
      </w:r>
    </w:p>
    <w:p w14:paraId="36B10C8A" w14:textId="0392071E" w:rsidR="007C0E26" w:rsidRPr="007C0E26" w:rsidRDefault="007C0E26" w:rsidP="007C0E26">
      <w:pPr>
        <w:spacing w:after="0" w:line="240" w:lineRule="auto"/>
        <w:jc w:val="both"/>
        <w:rPr>
          <w:sz w:val="24"/>
          <w:szCs w:val="24"/>
        </w:rPr>
      </w:pPr>
    </w:p>
    <w:p w14:paraId="413ACA32" w14:textId="77777777" w:rsidR="007C0E26" w:rsidRPr="007C0E26" w:rsidRDefault="007C0E26" w:rsidP="007C0E26">
      <w:pPr>
        <w:spacing w:after="0" w:line="240" w:lineRule="auto"/>
        <w:jc w:val="both"/>
        <w:rPr>
          <w:b/>
          <w:bCs/>
          <w:sz w:val="24"/>
          <w:szCs w:val="24"/>
        </w:rPr>
      </w:pPr>
      <w:r w:rsidRPr="007C0E26">
        <w:rPr>
          <w:b/>
          <w:bCs/>
          <w:sz w:val="24"/>
          <w:szCs w:val="24"/>
        </w:rPr>
        <w:t>Filosofía IOS-PYME Asociada</w:t>
      </w:r>
    </w:p>
    <w:p w14:paraId="076BC59F" w14:textId="77777777" w:rsidR="007C0E26" w:rsidRPr="007C0E26" w:rsidRDefault="007C0E26" w:rsidP="007C0E26">
      <w:pPr>
        <w:spacing w:after="0" w:line="240" w:lineRule="auto"/>
        <w:jc w:val="both"/>
        <w:rPr>
          <w:sz w:val="24"/>
          <w:szCs w:val="24"/>
        </w:rPr>
      </w:pPr>
      <w:r w:rsidRPr="007C0E26">
        <w:rPr>
          <w:sz w:val="24"/>
          <w:szCs w:val="24"/>
        </w:rPr>
        <w:t>Dentro de IOS-PYME, la salida de un colaborador no se considera simplemente el final de una relación laboral. Constituye un evento organizacional que puede afectar la capacidad operativa, la productividad y el conocimiento acumulado dentro de la empresa.</w:t>
      </w:r>
    </w:p>
    <w:p w14:paraId="4C8915FD" w14:textId="77777777" w:rsidR="007C0E26" w:rsidRDefault="007C0E26" w:rsidP="007C0E26">
      <w:pPr>
        <w:spacing w:after="0" w:line="240" w:lineRule="auto"/>
        <w:jc w:val="both"/>
        <w:rPr>
          <w:sz w:val="24"/>
          <w:szCs w:val="24"/>
        </w:rPr>
      </w:pPr>
      <w:r w:rsidRPr="007C0E26">
        <w:rPr>
          <w:sz w:val="24"/>
          <w:szCs w:val="24"/>
        </w:rPr>
        <w:lastRenderedPageBreak/>
        <w:t>Por esta razón, toda desvinculación debe iniciar con una evaluación estructurada y documentada. La organización debe comprender el impacto real de la salida antes de ejecutarla. De esta forma, puede proteger la continuidad de sus procesos, preservar el conocimiento crítico y activar oportunamente los mecanismos necesarios para garantizar una transición ordenada y profesional.</w:t>
      </w:r>
    </w:p>
    <w:p w14:paraId="52B00805" w14:textId="77777777" w:rsidR="007C0E26" w:rsidRDefault="007C0E26" w:rsidP="007C0E26">
      <w:pPr>
        <w:spacing w:after="0" w:line="240" w:lineRule="auto"/>
        <w:jc w:val="both"/>
        <w:rPr>
          <w:sz w:val="24"/>
          <w:szCs w:val="24"/>
        </w:rPr>
      </w:pPr>
    </w:p>
    <w:p w14:paraId="6B6B8155" w14:textId="77777777" w:rsidR="007C0E26" w:rsidRPr="007C0E26" w:rsidRDefault="007C0E26" w:rsidP="007C0E26">
      <w:pPr>
        <w:spacing w:after="0" w:line="240" w:lineRule="auto"/>
        <w:jc w:val="center"/>
        <w:rPr>
          <w:b/>
          <w:bCs/>
          <w:sz w:val="40"/>
          <w:szCs w:val="40"/>
        </w:rPr>
      </w:pPr>
      <w:r w:rsidRPr="007C0E26">
        <w:rPr>
          <w:b/>
          <w:bCs/>
          <w:sz w:val="40"/>
          <w:szCs w:val="40"/>
        </w:rPr>
        <w:t>Automatización 19.10</w:t>
      </w:r>
    </w:p>
    <w:p w14:paraId="164D89D3" w14:textId="77777777" w:rsidR="007C0E26" w:rsidRPr="007C0E26" w:rsidRDefault="007C0E26" w:rsidP="007C0E26">
      <w:pPr>
        <w:spacing w:after="0" w:line="240" w:lineRule="auto"/>
        <w:jc w:val="center"/>
        <w:rPr>
          <w:b/>
          <w:bCs/>
          <w:sz w:val="32"/>
          <w:szCs w:val="32"/>
        </w:rPr>
      </w:pPr>
      <w:r w:rsidRPr="007C0E26">
        <w:rPr>
          <w:b/>
          <w:bCs/>
          <w:sz w:val="32"/>
          <w:szCs w:val="32"/>
        </w:rPr>
        <w:t>Evaluación Operacional de la Salida y Riesgo de Continuidad del Negocio</w:t>
      </w:r>
    </w:p>
    <w:p w14:paraId="37AD2584" w14:textId="77777777" w:rsidR="007C0E26" w:rsidRPr="007C0E26" w:rsidRDefault="007C0E26" w:rsidP="007C0E26">
      <w:pPr>
        <w:spacing w:after="0" w:line="240" w:lineRule="auto"/>
        <w:jc w:val="both"/>
        <w:rPr>
          <w:b/>
          <w:bCs/>
          <w:sz w:val="24"/>
          <w:szCs w:val="24"/>
        </w:rPr>
      </w:pPr>
      <w:r w:rsidRPr="007C0E26">
        <w:rPr>
          <w:b/>
          <w:bCs/>
          <w:sz w:val="24"/>
          <w:szCs w:val="24"/>
        </w:rPr>
        <w:t>Objetivo de la Automatización</w:t>
      </w:r>
    </w:p>
    <w:p w14:paraId="088505D5" w14:textId="77777777" w:rsidR="007C0E26" w:rsidRPr="007C0E26" w:rsidRDefault="007C0E26" w:rsidP="007C0E26">
      <w:pPr>
        <w:spacing w:after="0" w:line="240" w:lineRule="auto"/>
        <w:jc w:val="both"/>
        <w:rPr>
          <w:sz w:val="24"/>
          <w:szCs w:val="24"/>
        </w:rPr>
      </w:pPr>
      <w:r w:rsidRPr="007C0E26">
        <w:rPr>
          <w:sz w:val="24"/>
          <w:szCs w:val="24"/>
        </w:rPr>
        <w:t>El objetivo de esta automatización consiste en capturar formalmente la evaluación operacional realizada por el supervisor directo respecto a la salida de un colaborador, documentando el impacto esperado sobre la operación, los riesgos asociados, la criticidad de la posición y las necesidades de sustitución o transferencia de conocimiento.</w:t>
      </w:r>
    </w:p>
    <w:p w14:paraId="723D7DCA" w14:textId="77777777" w:rsidR="007C0E26" w:rsidRPr="007C0E26" w:rsidRDefault="007C0E26" w:rsidP="007C0E26">
      <w:pPr>
        <w:spacing w:after="0" w:line="240" w:lineRule="auto"/>
        <w:jc w:val="both"/>
        <w:rPr>
          <w:sz w:val="24"/>
          <w:szCs w:val="24"/>
        </w:rPr>
      </w:pPr>
      <w:r w:rsidRPr="007C0E26">
        <w:rPr>
          <w:sz w:val="24"/>
          <w:szCs w:val="24"/>
        </w:rPr>
        <w:t>La finalidad es garantizar que la organización comprenda adecuadamente las consecuencias operativas de la desvinculación y pueda preparar medidas de mitigación oportunamente.</w:t>
      </w:r>
    </w:p>
    <w:p w14:paraId="3C0F9E2D" w14:textId="77777777" w:rsidR="007C0E26" w:rsidRPr="007C0E26" w:rsidRDefault="007C0E26" w:rsidP="007C0E26">
      <w:pPr>
        <w:spacing w:after="0" w:line="240" w:lineRule="auto"/>
        <w:jc w:val="both"/>
        <w:rPr>
          <w:sz w:val="24"/>
          <w:szCs w:val="24"/>
        </w:rPr>
      </w:pPr>
      <w:r w:rsidRPr="007C0E26">
        <w:rPr>
          <w:sz w:val="24"/>
          <w:szCs w:val="24"/>
        </w:rPr>
        <w:t>IOS-PYME considera que el supervisor es la fuente más confiable para evaluar el impacto real de una vacante.</w:t>
      </w:r>
    </w:p>
    <w:p w14:paraId="3E33FE7D" w14:textId="1DA16F39" w:rsidR="007C0E26" w:rsidRPr="007C0E26" w:rsidRDefault="007C0E26" w:rsidP="007C0E26">
      <w:pPr>
        <w:spacing w:after="0" w:line="240" w:lineRule="auto"/>
        <w:jc w:val="both"/>
        <w:rPr>
          <w:sz w:val="24"/>
          <w:szCs w:val="24"/>
        </w:rPr>
      </w:pPr>
    </w:p>
    <w:p w14:paraId="5E3A381F" w14:textId="5EFA0F7E" w:rsidR="007C0E26" w:rsidRPr="007C0E26" w:rsidRDefault="007C0E26" w:rsidP="007C0E26">
      <w:pPr>
        <w:spacing w:after="0" w:line="240" w:lineRule="auto"/>
        <w:jc w:val="both"/>
        <w:rPr>
          <w:b/>
          <w:bCs/>
          <w:sz w:val="24"/>
          <w:szCs w:val="24"/>
        </w:rPr>
      </w:pPr>
      <w:r w:rsidRPr="007C0E26">
        <w:rPr>
          <w:b/>
          <w:bCs/>
          <w:sz w:val="24"/>
          <w:szCs w:val="24"/>
        </w:rPr>
        <w:t>Paradigma Destruido:</w:t>
      </w:r>
      <w:r>
        <w:rPr>
          <w:b/>
          <w:bCs/>
          <w:sz w:val="24"/>
          <w:szCs w:val="24"/>
        </w:rPr>
        <w:t xml:space="preserve"> </w:t>
      </w:r>
      <w:r w:rsidRPr="007C0E26">
        <w:rPr>
          <w:b/>
          <w:bCs/>
          <w:sz w:val="24"/>
          <w:szCs w:val="24"/>
        </w:rPr>
        <w:t>"Todas las salidas tienen el mismo impacto"</w:t>
      </w:r>
    </w:p>
    <w:p w14:paraId="7A87F36C" w14:textId="77777777" w:rsidR="007C0E26" w:rsidRPr="007C0E26" w:rsidRDefault="007C0E26" w:rsidP="007C0E26">
      <w:pPr>
        <w:spacing w:after="0" w:line="240" w:lineRule="auto"/>
        <w:jc w:val="both"/>
        <w:rPr>
          <w:sz w:val="24"/>
          <w:szCs w:val="24"/>
        </w:rPr>
      </w:pPr>
      <w:r w:rsidRPr="007C0E26">
        <w:rPr>
          <w:sz w:val="24"/>
          <w:szCs w:val="24"/>
        </w:rPr>
        <w:t>Dos personas pueden ocupar puestos con el mismo título y generar impactos completamente diferentes.</w:t>
      </w:r>
    </w:p>
    <w:p w14:paraId="43BFFAB6" w14:textId="058D4523" w:rsidR="007C0E26" w:rsidRPr="007C0E26" w:rsidRDefault="007C0E26" w:rsidP="007C0E26">
      <w:pPr>
        <w:spacing w:after="0" w:line="240" w:lineRule="auto"/>
        <w:jc w:val="both"/>
        <w:rPr>
          <w:sz w:val="24"/>
          <w:szCs w:val="24"/>
        </w:rPr>
      </w:pPr>
      <w:r w:rsidRPr="007C0E26">
        <w:rPr>
          <w:sz w:val="24"/>
          <w:szCs w:val="24"/>
        </w:rPr>
        <w:t>Por ejemplo:</w:t>
      </w:r>
      <w:r>
        <w:rPr>
          <w:sz w:val="24"/>
          <w:szCs w:val="24"/>
        </w:rPr>
        <w:t xml:space="preserve"> </w:t>
      </w:r>
      <w:r w:rsidRPr="007C0E26">
        <w:rPr>
          <w:sz w:val="24"/>
          <w:szCs w:val="24"/>
        </w:rPr>
        <w:t>Un operador recién contratado.</w:t>
      </w:r>
      <w:r>
        <w:rPr>
          <w:sz w:val="24"/>
          <w:szCs w:val="24"/>
        </w:rPr>
        <w:t xml:space="preserve"> </w:t>
      </w:r>
      <w:r w:rsidRPr="007C0E26">
        <w:rPr>
          <w:sz w:val="24"/>
          <w:szCs w:val="24"/>
        </w:rPr>
        <w:t>vs.</w:t>
      </w:r>
      <w:r>
        <w:rPr>
          <w:sz w:val="24"/>
          <w:szCs w:val="24"/>
        </w:rPr>
        <w:t xml:space="preserve"> </w:t>
      </w:r>
      <w:r w:rsidRPr="007C0E26">
        <w:rPr>
          <w:sz w:val="24"/>
          <w:szCs w:val="24"/>
        </w:rPr>
        <w:t>Un operador con 15 años de experiencia que domina tres líneas de producción.</w:t>
      </w:r>
      <w:r>
        <w:rPr>
          <w:sz w:val="24"/>
          <w:szCs w:val="24"/>
        </w:rPr>
        <w:t xml:space="preserve"> </w:t>
      </w:r>
      <w:r w:rsidRPr="007C0E26">
        <w:rPr>
          <w:sz w:val="24"/>
          <w:szCs w:val="24"/>
        </w:rPr>
        <w:t>La posición puede ser la misma.</w:t>
      </w:r>
    </w:p>
    <w:p w14:paraId="3701E42C" w14:textId="77777777" w:rsidR="007C0E26" w:rsidRPr="007C0E26" w:rsidRDefault="007C0E26" w:rsidP="007C0E26">
      <w:pPr>
        <w:spacing w:after="0" w:line="240" w:lineRule="auto"/>
        <w:jc w:val="both"/>
        <w:rPr>
          <w:sz w:val="24"/>
          <w:szCs w:val="24"/>
        </w:rPr>
      </w:pPr>
      <w:r w:rsidRPr="007C0E26">
        <w:rPr>
          <w:sz w:val="24"/>
          <w:szCs w:val="24"/>
        </w:rPr>
        <w:t>El riesgo organizacional no.</w:t>
      </w:r>
    </w:p>
    <w:p w14:paraId="5E9B2D78" w14:textId="77777777" w:rsidR="007C0E26" w:rsidRPr="007C0E26" w:rsidRDefault="007C0E26" w:rsidP="007C0E26">
      <w:pPr>
        <w:spacing w:after="0" w:line="240" w:lineRule="auto"/>
        <w:jc w:val="both"/>
        <w:rPr>
          <w:sz w:val="24"/>
          <w:szCs w:val="24"/>
        </w:rPr>
      </w:pPr>
      <w:r w:rsidRPr="007C0E26">
        <w:rPr>
          <w:sz w:val="24"/>
          <w:szCs w:val="24"/>
        </w:rPr>
        <w:t>IOS-PYME busca medir la criticidad real y no únicamente la posición formal.</w:t>
      </w:r>
    </w:p>
    <w:p w14:paraId="022C4B5C" w14:textId="17A2085D" w:rsidR="007C0E26" w:rsidRPr="007C0E26" w:rsidRDefault="007C0E26" w:rsidP="007C0E26">
      <w:pPr>
        <w:spacing w:after="0" w:line="240" w:lineRule="auto"/>
        <w:jc w:val="both"/>
        <w:rPr>
          <w:sz w:val="24"/>
          <w:szCs w:val="24"/>
        </w:rPr>
      </w:pPr>
    </w:p>
    <w:p w14:paraId="3EC99ED3" w14:textId="0FEDC5CE" w:rsidR="007C0E26" w:rsidRPr="007C0E26" w:rsidRDefault="007C0E26" w:rsidP="007C0E26">
      <w:pPr>
        <w:spacing w:after="0" w:line="240" w:lineRule="auto"/>
        <w:jc w:val="both"/>
        <w:rPr>
          <w:b/>
          <w:bCs/>
          <w:sz w:val="24"/>
          <w:szCs w:val="24"/>
        </w:rPr>
      </w:pPr>
      <w:r w:rsidRPr="007C0E26">
        <w:rPr>
          <w:b/>
          <w:bCs/>
          <w:sz w:val="24"/>
          <w:szCs w:val="24"/>
        </w:rPr>
        <w:t>Paradigma Destruido:</w:t>
      </w:r>
      <w:r>
        <w:rPr>
          <w:b/>
          <w:bCs/>
          <w:sz w:val="24"/>
          <w:szCs w:val="24"/>
        </w:rPr>
        <w:t xml:space="preserve"> </w:t>
      </w:r>
      <w:r w:rsidRPr="007C0E26">
        <w:rPr>
          <w:b/>
          <w:bCs/>
          <w:sz w:val="24"/>
          <w:szCs w:val="24"/>
        </w:rPr>
        <w:t>"Recursos Humanos conoce el impacto operativo"</w:t>
      </w:r>
    </w:p>
    <w:p w14:paraId="57DEE10A" w14:textId="77777777" w:rsidR="007C0E26" w:rsidRPr="007C0E26" w:rsidRDefault="007C0E26" w:rsidP="007C0E26">
      <w:pPr>
        <w:spacing w:after="0" w:line="240" w:lineRule="auto"/>
        <w:jc w:val="both"/>
        <w:rPr>
          <w:sz w:val="24"/>
          <w:szCs w:val="24"/>
        </w:rPr>
      </w:pPr>
      <w:r w:rsidRPr="007C0E26">
        <w:rPr>
          <w:sz w:val="24"/>
          <w:szCs w:val="24"/>
        </w:rPr>
        <w:t>Aunque Recursos Humanos administra el proceso de salida, el supervisor es quien mejor conoce:</w:t>
      </w:r>
    </w:p>
    <w:p w14:paraId="1C6C150D" w14:textId="77777777" w:rsidR="007C0E26" w:rsidRPr="007C0E26" w:rsidRDefault="007C0E26" w:rsidP="007C0E26">
      <w:pPr>
        <w:spacing w:after="0" w:line="240" w:lineRule="auto"/>
        <w:ind w:left="708"/>
        <w:rPr>
          <w:sz w:val="24"/>
          <w:szCs w:val="24"/>
        </w:rPr>
      </w:pPr>
      <w:r w:rsidRPr="007C0E26">
        <w:rPr>
          <w:sz w:val="24"/>
          <w:szCs w:val="24"/>
        </w:rPr>
        <w:t>• Responsabilidades reales.</w:t>
      </w:r>
      <w:r w:rsidRPr="007C0E26">
        <w:rPr>
          <w:sz w:val="24"/>
          <w:szCs w:val="24"/>
        </w:rPr>
        <w:br/>
        <w:t>• Conocimiento acumulado.</w:t>
      </w:r>
      <w:r w:rsidRPr="007C0E26">
        <w:rPr>
          <w:sz w:val="24"/>
          <w:szCs w:val="24"/>
        </w:rPr>
        <w:br/>
        <w:t>• Dependencias operativas.</w:t>
      </w:r>
      <w:r w:rsidRPr="007C0E26">
        <w:rPr>
          <w:sz w:val="24"/>
          <w:szCs w:val="24"/>
        </w:rPr>
        <w:br/>
        <w:t>• Nivel de reemplazabilidad.</w:t>
      </w:r>
    </w:p>
    <w:p w14:paraId="79705415" w14:textId="77777777" w:rsidR="007C0E26" w:rsidRPr="007C0E26" w:rsidRDefault="007C0E26" w:rsidP="007C0E26">
      <w:pPr>
        <w:spacing w:after="0" w:line="240" w:lineRule="auto"/>
        <w:jc w:val="both"/>
        <w:rPr>
          <w:sz w:val="24"/>
          <w:szCs w:val="24"/>
        </w:rPr>
      </w:pPr>
      <w:r w:rsidRPr="007C0E26">
        <w:rPr>
          <w:sz w:val="24"/>
          <w:szCs w:val="24"/>
        </w:rPr>
        <w:t>Por esta razón, la evaluación operacional debe ser realizada por el área usuaria.</w:t>
      </w:r>
    </w:p>
    <w:p w14:paraId="6556AAF4" w14:textId="2FCA318D" w:rsidR="007C0E26" w:rsidRPr="007C0E26" w:rsidRDefault="007C0E26" w:rsidP="007C0E26">
      <w:pPr>
        <w:spacing w:after="0" w:line="240" w:lineRule="auto"/>
        <w:jc w:val="both"/>
        <w:rPr>
          <w:sz w:val="24"/>
          <w:szCs w:val="24"/>
        </w:rPr>
      </w:pPr>
    </w:p>
    <w:p w14:paraId="48E94043" w14:textId="77777777" w:rsidR="007C0E26" w:rsidRPr="007C0E26" w:rsidRDefault="007C0E26" w:rsidP="007C0E26">
      <w:pPr>
        <w:spacing w:after="0" w:line="240" w:lineRule="auto"/>
        <w:jc w:val="both"/>
        <w:rPr>
          <w:b/>
          <w:bCs/>
          <w:sz w:val="24"/>
          <w:szCs w:val="24"/>
        </w:rPr>
      </w:pPr>
      <w:r w:rsidRPr="007C0E26">
        <w:rPr>
          <w:b/>
          <w:bCs/>
          <w:sz w:val="24"/>
          <w:szCs w:val="24"/>
        </w:rPr>
        <w:t>Filosofía del Sistema</w:t>
      </w:r>
    </w:p>
    <w:p w14:paraId="37531A37" w14:textId="77777777" w:rsidR="007C0E26" w:rsidRPr="007C0E26" w:rsidRDefault="007C0E26" w:rsidP="007C0E26">
      <w:pPr>
        <w:spacing w:after="0" w:line="240" w:lineRule="auto"/>
        <w:jc w:val="both"/>
        <w:rPr>
          <w:sz w:val="24"/>
          <w:szCs w:val="24"/>
        </w:rPr>
      </w:pPr>
      <w:r w:rsidRPr="007C0E26">
        <w:rPr>
          <w:sz w:val="24"/>
          <w:szCs w:val="24"/>
        </w:rPr>
        <w:t>Antes de que una persona abandone la organización, el sistema debe responder:</w:t>
      </w:r>
    </w:p>
    <w:p w14:paraId="0A217B96" w14:textId="77777777" w:rsidR="007C0E26" w:rsidRPr="007C0E26" w:rsidRDefault="007C0E26" w:rsidP="007C0E26">
      <w:pPr>
        <w:spacing w:after="0" w:line="240" w:lineRule="auto"/>
        <w:ind w:left="708"/>
        <w:rPr>
          <w:sz w:val="24"/>
          <w:szCs w:val="24"/>
        </w:rPr>
      </w:pPr>
      <w:r w:rsidRPr="007C0E26">
        <w:rPr>
          <w:sz w:val="24"/>
          <w:szCs w:val="24"/>
        </w:rPr>
        <w:t>• ¿Qué conocimientos se perderán?</w:t>
      </w:r>
      <w:r w:rsidRPr="007C0E26">
        <w:rPr>
          <w:sz w:val="24"/>
          <w:szCs w:val="24"/>
        </w:rPr>
        <w:br/>
        <w:t>• ¿Existe reemplazo interno?</w:t>
      </w:r>
      <w:r w:rsidRPr="007C0E26">
        <w:rPr>
          <w:sz w:val="24"/>
          <w:szCs w:val="24"/>
        </w:rPr>
        <w:br/>
        <w:t>• ¿Debe realizarse transferencia de conocimiento?</w:t>
      </w:r>
      <w:r w:rsidRPr="007C0E26">
        <w:rPr>
          <w:sz w:val="24"/>
          <w:szCs w:val="24"/>
        </w:rPr>
        <w:br/>
        <w:t>• ¿Qué áreas podrían verse afectadas?</w:t>
      </w:r>
      <w:r w:rsidRPr="007C0E26">
        <w:rPr>
          <w:sz w:val="24"/>
          <w:szCs w:val="24"/>
        </w:rPr>
        <w:br/>
        <w:t>• ¿Qué tan urgente es el reemplazo?</w:t>
      </w:r>
    </w:p>
    <w:p w14:paraId="418EE788" w14:textId="77777777" w:rsidR="007C0E26" w:rsidRPr="007C0E26" w:rsidRDefault="007C0E26" w:rsidP="007C0E26">
      <w:pPr>
        <w:spacing w:after="0" w:line="240" w:lineRule="auto"/>
        <w:jc w:val="both"/>
        <w:rPr>
          <w:sz w:val="24"/>
          <w:szCs w:val="24"/>
        </w:rPr>
      </w:pPr>
      <w:r w:rsidRPr="007C0E26">
        <w:rPr>
          <w:sz w:val="24"/>
          <w:szCs w:val="24"/>
        </w:rPr>
        <w:t>La salida debe analizarse como un riesgo empresarial.</w:t>
      </w:r>
    </w:p>
    <w:p w14:paraId="22553588" w14:textId="7ADBAD29" w:rsidR="007C0E26" w:rsidRPr="007C0E26" w:rsidRDefault="007C0E26" w:rsidP="007C0E26">
      <w:pPr>
        <w:spacing w:after="0" w:line="240" w:lineRule="auto"/>
        <w:jc w:val="both"/>
        <w:rPr>
          <w:sz w:val="24"/>
          <w:szCs w:val="24"/>
        </w:rPr>
      </w:pPr>
    </w:p>
    <w:p w14:paraId="39F3762D" w14:textId="77777777" w:rsidR="007C0E26" w:rsidRPr="007C0E26" w:rsidRDefault="007C0E26" w:rsidP="007C0E26">
      <w:pPr>
        <w:spacing w:after="0" w:line="240" w:lineRule="auto"/>
        <w:jc w:val="both"/>
        <w:rPr>
          <w:b/>
          <w:bCs/>
          <w:sz w:val="24"/>
          <w:szCs w:val="24"/>
        </w:rPr>
      </w:pPr>
      <w:r w:rsidRPr="007C0E26">
        <w:rPr>
          <w:b/>
          <w:bCs/>
          <w:sz w:val="24"/>
          <w:szCs w:val="24"/>
        </w:rPr>
        <w:t>Proceso Asociado</w:t>
      </w:r>
    </w:p>
    <w:p w14:paraId="4C097909" w14:textId="77777777" w:rsidR="007C0E26" w:rsidRPr="007C0E26" w:rsidRDefault="007C0E26" w:rsidP="007C0E26">
      <w:pPr>
        <w:spacing w:after="0" w:line="240" w:lineRule="auto"/>
        <w:jc w:val="both"/>
        <w:rPr>
          <w:sz w:val="24"/>
          <w:szCs w:val="24"/>
        </w:rPr>
      </w:pPr>
      <w:r w:rsidRPr="007C0E26">
        <w:rPr>
          <w:sz w:val="24"/>
          <w:szCs w:val="24"/>
        </w:rPr>
        <w:t>Esta automatización se relaciona directamente con:</w:t>
      </w:r>
    </w:p>
    <w:p w14:paraId="22751C32" w14:textId="77777777" w:rsidR="007C0E26" w:rsidRPr="007C0E26" w:rsidRDefault="007C0E26" w:rsidP="007C0E26">
      <w:pPr>
        <w:spacing w:after="0" w:line="240" w:lineRule="auto"/>
        <w:ind w:left="708"/>
        <w:rPr>
          <w:sz w:val="24"/>
          <w:szCs w:val="24"/>
        </w:rPr>
      </w:pPr>
      <w:r w:rsidRPr="007C0E26">
        <w:rPr>
          <w:sz w:val="24"/>
          <w:szCs w:val="24"/>
        </w:rPr>
        <w:t>• Supervisión.</w:t>
      </w:r>
      <w:r w:rsidRPr="007C0E26">
        <w:rPr>
          <w:sz w:val="24"/>
          <w:szCs w:val="24"/>
        </w:rPr>
        <w:br/>
        <w:t>• Recursos Humanos.</w:t>
      </w:r>
      <w:r w:rsidRPr="007C0E26">
        <w:rPr>
          <w:sz w:val="24"/>
          <w:szCs w:val="24"/>
        </w:rPr>
        <w:br/>
        <w:t>• Reclutamiento.</w:t>
      </w:r>
      <w:r w:rsidRPr="007C0E26">
        <w:rPr>
          <w:sz w:val="24"/>
          <w:szCs w:val="24"/>
        </w:rPr>
        <w:br/>
        <w:t>• Planeación de Personal.</w:t>
      </w:r>
      <w:r w:rsidRPr="007C0E26">
        <w:rPr>
          <w:sz w:val="24"/>
          <w:szCs w:val="24"/>
        </w:rPr>
        <w:br/>
        <w:t>• Gestión del Conocimiento.</w:t>
      </w:r>
      <w:r w:rsidRPr="007C0E26">
        <w:rPr>
          <w:sz w:val="24"/>
          <w:szCs w:val="24"/>
        </w:rPr>
        <w:br/>
        <w:t>• Continuidad Operacional.</w:t>
      </w:r>
    </w:p>
    <w:p w14:paraId="01C78069" w14:textId="77777777" w:rsidR="007C0E26" w:rsidRPr="007C0E26" w:rsidRDefault="007C0E26" w:rsidP="007C0E26">
      <w:pPr>
        <w:spacing w:after="0" w:line="240" w:lineRule="auto"/>
        <w:jc w:val="both"/>
        <w:rPr>
          <w:sz w:val="24"/>
          <w:szCs w:val="24"/>
        </w:rPr>
      </w:pPr>
      <w:r w:rsidRPr="007C0E26">
        <w:rPr>
          <w:sz w:val="24"/>
          <w:szCs w:val="24"/>
        </w:rPr>
        <w:t>Representa la evaluación operativa formal de la vacante futura.</w:t>
      </w:r>
    </w:p>
    <w:p w14:paraId="5D95F23E" w14:textId="588EEDE9" w:rsidR="007C0E26" w:rsidRPr="007C0E26" w:rsidRDefault="007C0E26" w:rsidP="007C0E26">
      <w:pPr>
        <w:spacing w:after="0" w:line="240" w:lineRule="auto"/>
        <w:jc w:val="both"/>
        <w:rPr>
          <w:sz w:val="24"/>
          <w:szCs w:val="24"/>
        </w:rPr>
      </w:pPr>
    </w:p>
    <w:p w14:paraId="5C7B13E8" w14:textId="77777777" w:rsidR="007C0E26" w:rsidRPr="007C0E26" w:rsidRDefault="007C0E26" w:rsidP="007C0E26">
      <w:pPr>
        <w:spacing w:after="0" w:line="240" w:lineRule="auto"/>
        <w:jc w:val="both"/>
        <w:rPr>
          <w:b/>
          <w:bCs/>
          <w:sz w:val="24"/>
          <w:szCs w:val="24"/>
        </w:rPr>
      </w:pPr>
      <w:r w:rsidRPr="007C0E26">
        <w:rPr>
          <w:b/>
          <w:bCs/>
          <w:sz w:val="24"/>
          <w:szCs w:val="24"/>
        </w:rPr>
        <w:t>Referencia en Flujograma</w:t>
      </w:r>
    </w:p>
    <w:p w14:paraId="78B7A4E3" w14:textId="77777777" w:rsidR="007C0E26" w:rsidRPr="007C0E26" w:rsidRDefault="007C0E26" w:rsidP="007C0E26">
      <w:pPr>
        <w:spacing w:after="0" w:line="240" w:lineRule="auto"/>
        <w:jc w:val="both"/>
        <w:rPr>
          <w:sz w:val="24"/>
          <w:szCs w:val="24"/>
        </w:rPr>
      </w:pPr>
      <w:r w:rsidRPr="007C0E26">
        <w:rPr>
          <w:sz w:val="24"/>
          <w:szCs w:val="24"/>
        </w:rPr>
        <w:t>Cajita 19.10 – Supervisor de Área. Rellena en ERP solicitud de salida de personal incluyendo tipo de salida, fecha efectiva, motivo, área afectada, supervisor responsable, riesgo operacional asociado y nivel de criticidad de la posición.</w:t>
      </w:r>
    </w:p>
    <w:p w14:paraId="383D911A" w14:textId="77777777" w:rsidR="007C0E26" w:rsidRPr="007C0E26" w:rsidRDefault="00F56DE8" w:rsidP="007C0E26">
      <w:pPr>
        <w:spacing w:after="0" w:line="240" w:lineRule="auto"/>
        <w:jc w:val="both"/>
        <w:rPr>
          <w:sz w:val="24"/>
          <w:szCs w:val="24"/>
        </w:rPr>
      </w:pPr>
      <w:r>
        <w:rPr>
          <w:sz w:val="24"/>
          <w:szCs w:val="24"/>
        </w:rPr>
        <w:pict w14:anchorId="4AD5F835">
          <v:rect id="_x0000_i1041" style="width:0;height:1.5pt" o:hralign="center" o:hrstd="t" o:hr="t" fillcolor="#a0a0a0" stroked="f"/>
        </w:pict>
      </w:r>
    </w:p>
    <w:p w14:paraId="2CF45702" w14:textId="77777777" w:rsidR="007C0E26" w:rsidRPr="007C0E26" w:rsidRDefault="007C0E26" w:rsidP="007C0E26">
      <w:pPr>
        <w:spacing w:after="0" w:line="240" w:lineRule="auto"/>
        <w:jc w:val="both"/>
        <w:rPr>
          <w:b/>
          <w:bCs/>
          <w:sz w:val="24"/>
          <w:szCs w:val="24"/>
        </w:rPr>
      </w:pPr>
      <w:r w:rsidRPr="007C0E26">
        <w:rPr>
          <w:b/>
          <w:bCs/>
          <w:sz w:val="24"/>
          <w:szCs w:val="24"/>
        </w:rPr>
        <w:t>Bases de Datos Relacionadas</w:t>
      </w:r>
    </w:p>
    <w:p w14:paraId="34BAA2EC" w14:textId="77777777" w:rsidR="007C0E26" w:rsidRPr="007C0E26" w:rsidRDefault="007C0E26" w:rsidP="007C0E26">
      <w:pPr>
        <w:spacing w:after="0" w:line="240" w:lineRule="auto"/>
        <w:ind w:left="708"/>
        <w:rPr>
          <w:b/>
          <w:bCs/>
          <w:sz w:val="24"/>
          <w:szCs w:val="24"/>
        </w:rPr>
      </w:pPr>
      <w:r w:rsidRPr="007C0E26">
        <w:rPr>
          <w:b/>
          <w:bCs/>
          <w:sz w:val="24"/>
          <w:szCs w:val="24"/>
        </w:rPr>
        <w:t>Base de Datos de Empleados</w:t>
      </w:r>
    </w:p>
    <w:p w14:paraId="7708FE3D" w14:textId="77777777" w:rsidR="007C0E26" w:rsidRPr="007C0E26" w:rsidRDefault="007C0E26" w:rsidP="007C0E26">
      <w:pPr>
        <w:spacing w:after="0" w:line="240" w:lineRule="auto"/>
        <w:ind w:left="1416"/>
        <w:rPr>
          <w:sz w:val="24"/>
          <w:szCs w:val="24"/>
        </w:rPr>
      </w:pPr>
      <w:r w:rsidRPr="007C0E26">
        <w:rPr>
          <w:sz w:val="24"/>
          <w:szCs w:val="24"/>
        </w:rPr>
        <w:t>• Puesto.</w:t>
      </w:r>
      <w:r w:rsidRPr="007C0E26">
        <w:rPr>
          <w:sz w:val="24"/>
          <w:szCs w:val="24"/>
        </w:rPr>
        <w:br/>
        <w:t>• Antigüedad.</w:t>
      </w:r>
      <w:r w:rsidRPr="007C0E26">
        <w:rPr>
          <w:sz w:val="24"/>
          <w:szCs w:val="24"/>
        </w:rPr>
        <w:br/>
        <w:t>• Competencias.</w:t>
      </w:r>
      <w:r w:rsidRPr="007C0E26">
        <w:rPr>
          <w:sz w:val="24"/>
          <w:szCs w:val="24"/>
        </w:rPr>
        <w:br/>
        <w:t>• Certificaciones.</w:t>
      </w:r>
    </w:p>
    <w:p w14:paraId="2F0E6771" w14:textId="77777777" w:rsidR="007C0E26" w:rsidRPr="007C0E26" w:rsidRDefault="007C0E26" w:rsidP="007C0E26">
      <w:pPr>
        <w:spacing w:after="0" w:line="240" w:lineRule="auto"/>
        <w:ind w:left="708"/>
        <w:rPr>
          <w:b/>
          <w:bCs/>
          <w:sz w:val="24"/>
          <w:szCs w:val="24"/>
        </w:rPr>
      </w:pPr>
      <w:r w:rsidRPr="007C0E26">
        <w:rPr>
          <w:b/>
          <w:bCs/>
          <w:sz w:val="24"/>
          <w:szCs w:val="24"/>
        </w:rPr>
        <w:t>Base de Datos Organizacional</w:t>
      </w:r>
    </w:p>
    <w:p w14:paraId="56A32880" w14:textId="77777777" w:rsidR="007C0E26" w:rsidRPr="007C0E26" w:rsidRDefault="007C0E26" w:rsidP="007C0E26">
      <w:pPr>
        <w:spacing w:after="0" w:line="240" w:lineRule="auto"/>
        <w:ind w:left="1416"/>
        <w:rPr>
          <w:sz w:val="24"/>
          <w:szCs w:val="24"/>
        </w:rPr>
      </w:pPr>
      <w:r w:rsidRPr="007C0E26">
        <w:rPr>
          <w:sz w:val="24"/>
          <w:szCs w:val="24"/>
        </w:rPr>
        <w:t>• Organigrama.</w:t>
      </w:r>
      <w:r w:rsidRPr="007C0E26">
        <w:rPr>
          <w:sz w:val="24"/>
          <w:szCs w:val="24"/>
        </w:rPr>
        <w:br/>
        <w:t>• Dependencias.</w:t>
      </w:r>
      <w:r w:rsidRPr="007C0E26">
        <w:rPr>
          <w:sz w:val="24"/>
          <w:szCs w:val="24"/>
        </w:rPr>
        <w:br/>
        <w:t>• Sustitutos potenciales.</w:t>
      </w:r>
    </w:p>
    <w:p w14:paraId="4C559728" w14:textId="77777777" w:rsidR="007C0E26" w:rsidRPr="007C0E26" w:rsidRDefault="007C0E26" w:rsidP="007C0E26">
      <w:pPr>
        <w:spacing w:after="0" w:line="240" w:lineRule="auto"/>
        <w:ind w:left="708"/>
        <w:rPr>
          <w:b/>
          <w:bCs/>
          <w:sz w:val="24"/>
          <w:szCs w:val="24"/>
        </w:rPr>
      </w:pPr>
      <w:r w:rsidRPr="007C0E26">
        <w:rPr>
          <w:b/>
          <w:bCs/>
          <w:sz w:val="24"/>
          <w:szCs w:val="24"/>
        </w:rPr>
        <w:t>Base de Datos de Capacitación</w:t>
      </w:r>
    </w:p>
    <w:p w14:paraId="0A94BF83" w14:textId="77777777" w:rsidR="007C0E26" w:rsidRPr="007C0E26" w:rsidRDefault="007C0E26" w:rsidP="007C0E26">
      <w:pPr>
        <w:spacing w:after="0" w:line="240" w:lineRule="auto"/>
        <w:ind w:left="1416"/>
        <w:rPr>
          <w:sz w:val="24"/>
          <w:szCs w:val="24"/>
        </w:rPr>
      </w:pPr>
      <w:r w:rsidRPr="007C0E26">
        <w:rPr>
          <w:sz w:val="24"/>
          <w:szCs w:val="24"/>
        </w:rPr>
        <w:t>• Conocimientos adquiridos.</w:t>
      </w:r>
      <w:r w:rsidRPr="007C0E26">
        <w:rPr>
          <w:sz w:val="24"/>
          <w:szCs w:val="24"/>
        </w:rPr>
        <w:br/>
        <w:t>• Certificaciones críticas.</w:t>
      </w:r>
      <w:r w:rsidRPr="007C0E26">
        <w:rPr>
          <w:sz w:val="24"/>
          <w:szCs w:val="24"/>
        </w:rPr>
        <w:br/>
        <w:t>• Entrenamientos especializados.</w:t>
      </w:r>
    </w:p>
    <w:p w14:paraId="0783C03D" w14:textId="77777777" w:rsidR="007C0E26" w:rsidRPr="007C0E26" w:rsidRDefault="007C0E26" w:rsidP="007C0E26">
      <w:pPr>
        <w:spacing w:after="0" w:line="240" w:lineRule="auto"/>
        <w:ind w:left="708"/>
        <w:rPr>
          <w:b/>
          <w:bCs/>
          <w:sz w:val="24"/>
          <w:szCs w:val="24"/>
        </w:rPr>
      </w:pPr>
      <w:r w:rsidRPr="007C0E26">
        <w:rPr>
          <w:b/>
          <w:bCs/>
          <w:sz w:val="24"/>
          <w:szCs w:val="24"/>
        </w:rPr>
        <w:t>Base de Datos de Planes de Sucesión</w:t>
      </w:r>
    </w:p>
    <w:p w14:paraId="647287C0" w14:textId="77777777" w:rsidR="007C0E26" w:rsidRPr="007C0E26" w:rsidRDefault="007C0E26" w:rsidP="007C0E26">
      <w:pPr>
        <w:spacing w:after="0" w:line="240" w:lineRule="auto"/>
        <w:ind w:left="1416"/>
        <w:rPr>
          <w:sz w:val="24"/>
          <w:szCs w:val="24"/>
        </w:rPr>
      </w:pPr>
      <w:r w:rsidRPr="007C0E26">
        <w:rPr>
          <w:sz w:val="24"/>
          <w:szCs w:val="24"/>
        </w:rPr>
        <w:t>• Reemplazos internos.</w:t>
      </w:r>
      <w:r w:rsidRPr="007C0E26">
        <w:rPr>
          <w:sz w:val="24"/>
          <w:szCs w:val="24"/>
        </w:rPr>
        <w:br/>
        <w:t>• Personal elegible.</w:t>
      </w:r>
      <w:r w:rsidRPr="007C0E26">
        <w:rPr>
          <w:sz w:val="24"/>
          <w:szCs w:val="24"/>
        </w:rPr>
        <w:br/>
        <w:t>• Nivel de preparación.</w:t>
      </w:r>
    </w:p>
    <w:p w14:paraId="18CEB54E" w14:textId="77777777" w:rsidR="007C0E26" w:rsidRPr="007C0E26" w:rsidRDefault="007C0E26" w:rsidP="007C0E26">
      <w:pPr>
        <w:spacing w:after="0" w:line="240" w:lineRule="auto"/>
        <w:ind w:left="708"/>
        <w:rPr>
          <w:b/>
          <w:bCs/>
          <w:sz w:val="24"/>
          <w:szCs w:val="24"/>
        </w:rPr>
      </w:pPr>
      <w:r w:rsidRPr="007C0E26">
        <w:rPr>
          <w:b/>
          <w:bCs/>
          <w:sz w:val="24"/>
          <w:szCs w:val="24"/>
        </w:rPr>
        <w:t>Base de Datos de Reclutamiento</w:t>
      </w:r>
    </w:p>
    <w:p w14:paraId="4D0E4209" w14:textId="77777777" w:rsidR="007C0E26" w:rsidRPr="007C0E26" w:rsidRDefault="007C0E26" w:rsidP="007C0E26">
      <w:pPr>
        <w:spacing w:after="0" w:line="240" w:lineRule="auto"/>
        <w:ind w:left="1416"/>
        <w:rPr>
          <w:sz w:val="24"/>
          <w:szCs w:val="24"/>
        </w:rPr>
      </w:pPr>
      <w:r w:rsidRPr="007C0E26">
        <w:rPr>
          <w:sz w:val="24"/>
          <w:szCs w:val="24"/>
        </w:rPr>
        <w:t>• Vacante futura.</w:t>
      </w:r>
      <w:r w:rsidRPr="007C0E26">
        <w:rPr>
          <w:sz w:val="24"/>
          <w:szCs w:val="24"/>
        </w:rPr>
        <w:br/>
        <w:t>• Prioridad.</w:t>
      </w:r>
      <w:r w:rsidRPr="007C0E26">
        <w:rPr>
          <w:sz w:val="24"/>
          <w:szCs w:val="24"/>
        </w:rPr>
        <w:br/>
        <w:t>• Fecha requerida.</w:t>
      </w:r>
    </w:p>
    <w:p w14:paraId="37081ECC" w14:textId="7E49F2C2" w:rsidR="007C0E26" w:rsidRPr="007C0E26" w:rsidRDefault="007C0E26" w:rsidP="007C0E26">
      <w:pPr>
        <w:spacing w:after="0" w:line="240" w:lineRule="auto"/>
        <w:jc w:val="both"/>
        <w:rPr>
          <w:sz w:val="24"/>
          <w:szCs w:val="24"/>
        </w:rPr>
      </w:pPr>
    </w:p>
    <w:p w14:paraId="4D92558B" w14:textId="77777777" w:rsidR="007C0E26" w:rsidRPr="007C0E26" w:rsidRDefault="007C0E26" w:rsidP="007C0E26">
      <w:pPr>
        <w:spacing w:after="0" w:line="240" w:lineRule="auto"/>
        <w:jc w:val="both"/>
        <w:rPr>
          <w:b/>
          <w:bCs/>
          <w:sz w:val="24"/>
          <w:szCs w:val="24"/>
        </w:rPr>
      </w:pPr>
      <w:r w:rsidRPr="007C0E26">
        <w:rPr>
          <w:b/>
          <w:bCs/>
          <w:sz w:val="24"/>
          <w:szCs w:val="24"/>
        </w:rPr>
        <w:t>Evaluación de Criticidad de la Posición</w:t>
      </w:r>
    </w:p>
    <w:p w14:paraId="01E8A2BF" w14:textId="77777777" w:rsidR="007C0E26" w:rsidRPr="007C0E26" w:rsidRDefault="007C0E26" w:rsidP="007C0E26">
      <w:pPr>
        <w:spacing w:after="0" w:line="240" w:lineRule="auto"/>
        <w:jc w:val="both"/>
        <w:rPr>
          <w:sz w:val="24"/>
          <w:szCs w:val="24"/>
        </w:rPr>
      </w:pPr>
      <w:r w:rsidRPr="007C0E26">
        <w:rPr>
          <w:sz w:val="24"/>
          <w:szCs w:val="24"/>
        </w:rPr>
        <w:t>El supervisor debe clasificar la posición según su impacto operacional.</w:t>
      </w:r>
    </w:p>
    <w:p w14:paraId="37A6B715" w14:textId="07F97856" w:rsidR="007C0E26" w:rsidRPr="007C0E26" w:rsidRDefault="007C0E26" w:rsidP="007C0E26">
      <w:pPr>
        <w:spacing w:after="0" w:line="240" w:lineRule="auto"/>
        <w:jc w:val="both"/>
        <w:rPr>
          <w:b/>
          <w:bCs/>
          <w:sz w:val="24"/>
          <w:szCs w:val="24"/>
        </w:rPr>
      </w:pPr>
      <w:r w:rsidRPr="007C0E26">
        <w:rPr>
          <w:b/>
          <w:bCs/>
          <w:sz w:val="24"/>
          <w:szCs w:val="24"/>
        </w:rPr>
        <w:t>Baja Criticidad</w:t>
      </w:r>
      <w:r>
        <w:rPr>
          <w:b/>
          <w:bCs/>
          <w:sz w:val="24"/>
          <w:szCs w:val="24"/>
        </w:rPr>
        <w:t xml:space="preserve"> </w:t>
      </w:r>
      <w:r w:rsidRPr="007C0E26">
        <w:rPr>
          <w:sz w:val="24"/>
          <w:szCs w:val="24"/>
        </w:rPr>
        <w:t>La sustitución es rápida y sencilla.</w:t>
      </w:r>
    </w:p>
    <w:p w14:paraId="1EC94AC7" w14:textId="373DA561" w:rsidR="007C0E26" w:rsidRPr="007C0E26" w:rsidRDefault="007C0E26" w:rsidP="007C0E26">
      <w:pPr>
        <w:spacing w:after="0" w:line="240" w:lineRule="auto"/>
        <w:jc w:val="both"/>
        <w:rPr>
          <w:b/>
          <w:bCs/>
          <w:sz w:val="24"/>
          <w:szCs w:val="24"/>
        </w:rPr>
      </w:pPr>
      <w:r w:rsidRPr="007C0E26">
        <w:rPr>
          <w:b/>
          <w:bCs/>
          <w:sz w:val="24"/>
          <w:szCs w:val="24"/>
        </w:rPr>
        <w:t>Criticidad Media</w:t>
      </w:r>
      <w:r>
        <w:rPr>
          <w:b/>
          <w:bCs/>
          <w:sz w:val="24"/>
          <w:szCs w:val="24"/>
        </w:rPr>
        <w:t xml:space="preserve"> </w:t>
      </w:r>
      <w:r w:rsidRPr="007C0E26">
        <w:rPr>
          <w:sz w:val="24"/>
          <w:szCs w:val="24"/>
        </w:rPr>
        <w:t>Existe cierto impacto operativo temporal.</w:t>
      </w:r>
    </w:p>
    <w:p w14:paraId="4A2F7DE6" w14:textId="01FD942A" w:rsidR="007C0E26" w:rsidRPr="007C0E26" w:rsidRDefault="007C0E26" w:rsidP="007C0E26">
      <w:pPr>
        <w:spacing w:after="0" w:line="240" w:lineRule="auto"/>
        <w:jc w:val="both"/>
        <w:rPr>
          <w:b/>
          <w:bCs/>
          <w:sz w:val="24"/>
          <w:szCs w:val="24"/>
        </w:rPr>
      </w:pPr>
      <w:r w:rsidRPr="007C0E26">
        <w:rPr>
          <w:b/>
          <w:bCs/>
          <w:sz w:val="24"/>
          <w:szCs w:val="24"/>
        </w:rPr>
        <w:t>Alta Criticidad</w:t>
      </w:r>
      <w:r>
        <w:rPr>
          <w:b/>
          <w:bCs/>
          <w:sz w:val="24"/>
          <w:szCs w:val="24"/>
        </w:rPr>
        <w:t xml:space="preserve"> </w:t>
      </w:r>
      <w:r w:rsidRPr="007C0E26">
        <w:rPr>
          <w:sz w:val="24"/>
          <w:szCs w:val="24"/>
        </w:rPr>
        <w:t>La posición afecta productividad o servicio.</w:t>
      </w:r>
    </w:p>
    <w:p w14:paraId="11C2336E" w14:textId="771A6135" w:rsidR="007C0E26" w:rsidRPr="007C0E26" w:rsidRDefault="007C0E26" w:rsidP="007C0E26">
      <w:pPr>
        <w:spacing w:after="0" w:line="240" w:lineRule="auto"/>
        <w:jc w:val="both"/>
        <w:rPr>
          <w:b/>
          <w:bCs/>
          <w:sz w:val="24"/>
          <w:szCs w:val="24"/>
        </w:rPr>
      </w:pPr>
      <w:r w:rsidRPr="007C0E26">
        <w:rPr>
          <w:b/>
          <w:bCs/>
          <w:sz w:val="24"/>
          <w:szCs w:val="24"/>
        </w:rPr>
        <w:t>Criticidad Estratégica</w:t>
      </w:r>
      <w:r>
        <w:rPr>
          <w:b/>
          <w:bCs/>
          <w:sz w:val="24"/>
          <w:szCs w:val="24"/>
        </w:rPr>
        <w:t xml:space="preserve"> </w:t>
      </w:r>
      <w:r w:rsidRPr="007C0E26">
        <w:rPr>
          <w:sz w:val="24"/>
          <w:szCs w:val="24"/>
        </w:rPr>
        <w:t>La salida puede comprometer la continuidad operativa.</w:t>
      </w:r>
    </w:p>
    <w:p w14:paraId="623BB037" w14:textId="77777777" w:rsidR="007C0E26" w:rsidRPr="007C0E26" w:rsidRDefault="007C0E26" w:rsidP="007C0E26">
      <w:pPr>
        <w:spacing w:after="0" w:line="240" w:lineRule="auto"/>
        <w:jc w:val="both"/>
        <w:rPr>
          <w:sz w:val="24"/>
          <w:szCs w:val="24"/>
        </w:rPr>
      </w:pPr>
      <w:r w:rsidRPr="007C0E26">
        <w:rPr>
          <w:sz w:val="24"/>
          <w:szCs w:val="24"/>
        </w:rPr>
        <w:t>Esta clasificación determinará la prioridad del reemplazo.</w:t>
      </w:r>
    </w:p>
    <w:p w14:paraId="26E42318" w14:textId="77777777" w:rsidR="007C0E26" w:rsidRPr="007C0E26" w:rsidRDefault="00F56DE8" w:rsidP="007C0E26">
      <w:pPr>
        <w:spacing w:after="0" w:line="240" w:lineRule="auto"/>
        <w:jc w:val="both"/>
        <w:rPr>
          <w:sz w:val="24"/>
          <w:szCs w:val="24"/>
        </w:rPr>
      </w:pPr>
      <w:r>
        <w:rPr>
          <w:sz w:val="24"/>
          <w:szCs w:val="24"/>
        </w:rPr>
        <w:pict w14:anchorId="4BE5E9B9">
          <v:rect id="_x0000_i1042" style="width:0;height:1.5pt" o:hralign="center" o:hrstd="t" o:hr="t" fillcolor="#a0a0a0" stroked="f"/>
        </w:pict>
      </w:r>
    </w:p>
    <w:p w14:paraId="192325E4" w14:textId="77777777" w:rsidR="007C0E26" w:rsidRPr="007C0E26" w:rsidRDefault="007C0E26" w:rsidP="007C0E26">
      <w:pPr>
        <w:spacing w:after="0" w:line="240" w:lineRule="auto"/>
        <w:jc w:val="both"/>
        <w:rPr>
          <w:b/>
          <w:bCs/>
          <w:sz w:val="24"/>
          <w:szCs w:val="24"/>
        </w:rPr>
      </w:pPr>
      <w:r w:rsidRPr="007C0E26">
        <w:rPr>
          <w:b/>
          <w:bCs/>
          <w:sz w:val="24"/>
          <w:szCs w:val="24"/>
        </w:rPr>
        <w:lastRenderedPageBreak/>
        <w:t>Evaluación de Riesgo Operacional</w:t>
      </w:r>
    </w:p>
    <w:p w14:paraId="74714AF5" w14:textId="77777777" w:rsidR="007C0E26" w:rsidRPr="007C0E26" w:rsidRDefault="007C0E26" w:rsidP="007C0E26">
      <w:pPr>
        <w:spacing w:after="0" w:line="240" w:lineRule="auto"/>
        <w:jc w:val="both"/>
        <w:rPr>
          <w:sz w:val="24"/>
          <w:szCs w:val="24"/>
        </w:rPr>
      </w:pPr>
      <w:r w:rsidRPr="007C0E26">
        <w:rPr>
          <w:sz w:val="24"/>
          <w:szCs w:val="24"/>
        </w:rPr>
        <w:t>El sistema debe permitir documentar riesgos asociados como:</w:t>
      </w:r>
    </w:p>
    <w:p w14:paraId="39557C82" w14:textId="77777777" w:rsidR="007C0E26" w:rsidRPr="007C0E26" w:rsidRDefault="007C0E26" w:rsidP="00D60D34">
      <w:pPr>
        <w:pStyle w:val="Prrafodelista"/>
        <w:numPr>
          <w:ilvl w:val="0"/>
          <w:numId w:val="613"/>
        </w:numPr>
        <w:spacing w:after="0" w:line="240" w:lineRule="auto"/>
        <w:jc w:val="both"/>
        <w:rPr>
          <w:sz w:val="24"/>
          <w:szCs w:val="24"/>
        </w:rPr>
      </w:pPr>
      <w:r w:rsidRPr="007C0E26">
        <w:rPr>
          <w:sz w:val="24"/>
          <w:szCs w:val="24"/>
        </w:rPr>
        <w:t>Riesgo de Producción</w:t>
      </w:r>
    </w:p>
    <w:p w14:paraId="1F966976" w14:textId="77777777" w:rsidR="007C0E26" w:rsidRPr="007C0E26" w:rsidRDefault="007C0E26" w:rsidP="00D60D34">
      <w:pPr>
        <w:pStyle w:val="Prrafodelista"/>
        <w:numPr>
          <w:ilvl w:val="0"/>
          <w:numId w:val="613"/>
        </w:numPr>
        <w:spacing w:after="0" w:line="240" w:lineRule="auto"/>
        <w:jc w:val="both"/>
        <w:rPr>
          <w:sz w:val="24"/>
          <w:szCs w:val="24"/>
        </w:rPr>
      </w:pPr>
      <w:r w:rsidRPr="007C0E26">
        <w:rPr>
          <w:sz w:val="24"/>
          <w:szCs w:val="24"/>
        </w:rPr>
        <w:t>Riesgo Comercial</w:t>
      </w:r>
    </w:p>
    <w:p w14:paraId="68588C5C" w14:textId="77777777" w:rsidR="007C0E26" w:rsidRPr="007C0E26" w:rsidRDefault="007C0E26" w:rsidP="00D60D34">
      <w:pPr>
        <w:pStyle w:val="Prrafodelista"/>
        <w:numPr>
          <w:ilvl w:val="0"/>
          <w:numId w:val="613"/>
        </w:numPr>
        <w:spacing w:after="0" w:line="240" w:lineRule="auto"/>
        <w:jc w:val="both"/>
        <w:rPr>
          <w:sz w:val="24"/>
          <w:szCs w:val="24"/>
        </w:rPr>
      </w:pPr>
      <w:r w:rsidRPr="007C0E26">
        <w:rPr>
          <w:sz w:val="24"/>
          <w:szCs w:val="24"/>
        </w:rPr>
        <w:t>Riesgo de Calidad</w:t>
      </w:r>
    </w:p>
    <w:p w14:paraId="280DA3FA" w14:textId="77777777" w:rsidR="007C0E26" w:rsidRPr="007C0E26" w:rsidRDefault="007C0E26" w:rsidP="00D60D34">
      <w:pPr>
        <w:pStyle w:val="Prrafodelista"/>
        <w:numPr>
          <w:ilvl w:val="0"/>
          <w:numId w:val="613"/>
        </w:numPr>
        <w:spacing w:after="0" w:line="240" w:lineRule="auto"/>
        <w:jc w:val="both"/>
        <w:rPr>
          <w:sz w:val="24"/>
          <w:szCs w:val="24"/>
        </w:rPr>
      </w:pPr>
      <w:r w:rsidRPr="007C0E26">
        <w:rPr>
          <w:sz w:val="24"/>
          <w:szCs w:val="24"/>
        </w:rPr>
        <w:t>Riesgo Logístico</w:t>
      </w:r>
    </w:p>
    <w:p w14:paraId="2E587FA5" w14:textId="77777777" w:rsidR="007C0E26" w:rsidRPr="007C0E26" w:rsidRDefault="007C0E26" w:rsidP="00D60D34">
      <w:pPr>
        <w:pStyle w:val="Prrafodelista"/>
        <w:numPr>
          <w:ilvl w:val="0"/>
          <w:numId w:val="613"/>
        </w:numPr>
        <w:spacing w:after="0" w:line="240" w:lineRule="auto"/>
        <w:jc w:val="both"/>
        <w:rPr>
          <w:sz w:val="24"/>
          <w:szCs w:val="24"/>
        </w:rPr>
      </w:pPr>
      <w:r w:rsidRPr="007C0E26">
        <w:rPr>
          <w:sz w:val="24"/>
          <w:szCs w:val="24"/>
        </w:rPr>
        <w:t>Riesgo de Seguridad</w:t>
      </w:r>
    </w:p>
    <w:p w14:paraId="14259DE8" w14:textId="77777777" w:rsidR="007C0E26" w:rsidRPr="007C0E26" w:rsidRDefault="007C0E26" w:rsidP="00D60D34">
      <w:pPr>
        <w:pStyle w:val="Prrafodelista"/>
        <w:numPr>
          <w:ilvl w:val="0"/>
          <w:numId w:val="613"/>
        </w:numPr>
        <w:spacing w:after="0" w:line="240" w:lineRule="auto"/>
        <w:jc w:val="both"/>
        <w:rPr>
          <w:sz w:val="24"/>
          <w:szCs w:val="24"/>
        </w:rPr>
      </w:pPr>
      <w:r w:rsidRPr="007C0E26">
        <w:rPr>
          <w:sz w:val="24"/>
          <w:szCs w:val="24"/>
        </w:rPr>
        <w:t>Riesgo de Conocimiento</w:t>
      </w:r>
    </w:p>
    <w:p w14:paraId="02279345" w14:textId="77777777" w:rsidR="007C0E26" w:rsidRPr="007C0E26" w:rsidRDefault="007C0E26" w:rsidP="007C0E26">
      <w:pPr>
        <w:spacing w:after="0" w:line="240" w:lineRule="auto"/>
        <w:jc w:val="both"/>
        <w:rPr>
          <w:sz w:val="24"/>
          <w:szCs w:val="24"/>
        </w:rPr>
      </w:pPr>
      <w:r w:rsidRPr="007C0E26">
        <w:rPr>
          <w:sz w:val="24"/>
          <w:szCs w:val="24"/>
        </w:rPr>
        <w:t>Esto permite definir acciones preventivas específicas.</w:t>
      </w:r>
    </w:p>
    <w:p w14:paraId="43496434" w14:textId="2CBEE3D8" w:rsidR="007C0E26" w:rsidRPr="007C0E26" w:rsidRDefault="007C0E26" w:rsidP="007C0E26">
      <w:pPr>
        <w:spacing w:after="0" w:line="240" w:lineRule="auto"/>
        <w:jc w:val="both"/>
        <w:rPr>
          <w:sz w:val="24"/>
          <w:szCs w:val="24"/>
        </w:rPr>
      </w:pPr>
    </w:p>
    <w:p w14:paraId="71960A30" w14:textId="77777777" w:rsidR="007C0E26" w:rsidRPr="007C0E26" w:rsidRDefault="007C0E26" w:rsidP="007C0E26">
      <w:pPr>
        <w:spacing w:after="0" w:line="240" w:lineRule="auto"/>
        <w:jc w:val="both"/>
        <w:rPr>
          <w:b/>
          <w:bCs/>
          <w:sz w:val="24"/>
          <w:szCs w:val="24"/>
        </w:rPr>
      </w:pPr>
      <w:r w:rsidRPr="007C0E26">
        <w:rPr>
          <w:b/>
          <w:bCs/>
          <w:sz w:val="24"/>
          <w:szCs w:val="24"/>
        </w:rPr>
        <w:t>Evaluación de Transferencia de Conocimiento</w:t>
      </w:r>
    </w:p>
    <w:p w14:paraId="2411C87A" w14:textId="77777777" w:rsidR="007C0E26" w:rsidRPr="007C0E26" w:rsidRDefault="007C0E26" w:rsidP="007C0E26">
      <w:pPr>
        <w:spacing w:after="0" w:line="240" w:lineRule="auto"/>
        <w:jc w:val="both"/>
        <w:rPr>
          <w:sz w:val="24"/>
          <w:szCs w:val="24"/>
        </w:rPr>
      </w:pPr>
      <w:r w:rsidRPr="007C0E26">
        <w:rPr>
          <w:sz w:val="24"/>
          <w:szCs w:val="24"/>
        </w:rPr>
        <w:t>Uno de los elementos más importantes de esta automatización consiste en determinar:</w:t>
      </w:r>
    </w:p>
    <w:p w14:paraId="5944BFAB" w14:textId="77777777" w:rsidR="007C0E26" w:rsidRPr="007C0E26" w:rsidRDefault="007C0E26" w:rsidP="007C0E26">
      <w:pPr>
        <w:spacing w:after="0" w:line="240" w:lineRule="auto"/>
        <w:ind w:left="708"/>
        <w:rPr>
          <w:sz w:val="24"/>
          <w:szCs w:val="24"/>
        </w:rPr>
      </w:pPr>
      <w:r w:rsidRPr="007C0E26">
        <w:rPr>
          <w:sz w:val="24"/>
          <w:szCs w:val="24"/>
        </w:rPr>
        <w:t>• Qué conocimientos deben documentarse.</w:t>
      </w:r>
      <w:r w:rsidRPr="007C0E26">
        <w:rPr>
          <w:sz w:val="24"/>
          <w:szCs w:val="24"/>
        </w:rPr>
        <w:br/>
        <w:t>• Qué procedimientos deben transferirse.</w:t>
      </w:r>
      <w:r w:rsidRPr="007C0E26">
        <w:rPr>
          <w:sz w:val="24"/>
          <w:szCs w:val="24"/>
        </w:rPr>
        <w:br/>
        <w:t>• Qué contactos deben entregarse.</w:t>
      </w:r>
      <w:r w:rsidRPr="007C0E26">
        <w:rPr>
          <w:sz w:val="24"/>
          <w:szCs w:val="24"/>
        </w:rPr>
        <w:br/>
        <w:t>• Qué entrenamientos deben realizarse.</w:t>
      </w:r>
    </w:p>
    <w:p w14:paraId="3D79EAAC" w14:textId="77777777" w:rsidR="007C0E26" w:rsidRPr="007C0E26" w:rsidRDefault="007C0E26" w:rsidP="007C0E26">
      <w:pPr>
        <w:spacing w:after="0" w:line="240" w:lineRule="auto"/>
        <w:jc w:val="both"/>
        <w:rPr>
          <w:sz w:val="24"/>
          <w:szCs w:val="24"/>
        </w:rPr>
      </w:pPr>
      <w:r w:rsidRPr="007C0E26">
        <w:rPr>
          <w:sz w:val="24"/>
          <w:szCs w:val="24"/>
        </w:rPr>
        <w:t>La organización debe proteger su capital intelectual.</w:t>
      </w:r>
    </w:p>
    <w:p w14:paraId="092CA360" w14:textId="26210C67" w:rsidR="007C0E26" w:rsidRPr="007C0E26" w:rsidRDefault="007C0E26" w:rsidP="007C0E26">
      <w:pPr>
        <w:spacing w:after="0" w:line="240" w:lineRule="auto"/>
        <w:jc w:val="both"/>
        <w:rPr>
          <w:sz w:val="24"/>
          <w:szCs w:val="24"/>
        </w:rPr>
      </w:pPr>
    </w:p>
    <w:p w14:paraId="10845A04" w14:textId="77777777" w:rsidR="007C0E26" w:rsidRPr="007C0E26" w:rsidRDefault="007C0E26" w:rsidP="007C0E26">
      <w:pPr>
        <w:spacing w:after="0" w:line="240" w:lineRule="auto"/>
        <w:jc w:val="both"/>
        <w:rPr>
          <w:b/>
          <w:bCs/>
          <w:sz w:val="24"/>
          <w:szCs w:val="24"/>
        </w:rPr>
      </w:pPr>
      <w:r w:rsidRPr="007C0E26">
        <w:rPr>
          <w:b/>
          <w:bCs/>
          <w:sz w:val="24"/>
          <w:szCs w:val="24"/>
        </w:rPr>
        <w:t>Evaluación de Reemplazo Interno</w:t>
      </w:r>
    </w:p>
    <w:p w14:paraId="407E1183" w14:textId="77777777" w:rsidR="007C0E26" w:rsidRPr="007C0E26" w:rsidRDefault="007C0E26" w:rsidP="007C0E26">
      <w:pPr>
        <w:spacing w:after="0" w:line="240" w:lineRule="auto"/>
        <w:jc w:val="both"/>
        <w:rPr>
          <w:sz w:val="24"/>
          <w:szCs w:val="24"/>
        </w:rPr>
      </w:pPr>
      <w:r w:rsidRPr="007C0E26">
        <w:rPr>
          <w:sz w:val="24"/>
          <w:szCs w:val="24"/>
        </w:rPr>
        <w:t>El supervisor debe indicar si existe:</w:t>
      </w:r>
    </w:p>
    <w:p w14:paraId="3F72A20F" w14:textId="77777777" w:rsidR="007C0E26" w:rsidRPr="001B2B81" w:rsidRDefault="007C0E26" w:rsidP="00D60D34">
      <w:pPr>
        <w:pStyle w:val="Prrafodelista"/>
        <w:numPr>
          <w:ilvl w:val="0"/>
          <w:numId w:val="614"/>
        </w:numPr>
        <w:spacing w:after="0" w:line="240" w:lineRule="auto"/>
        <w:jc w:val="both"/>
        <w:rPr>
          <w:sz w:val="24"/>
          <w:szCs w:val="24"/>
        </w:rPr>
      </w:pPr>
      <w:r w:rsidRPr="001B2B81">
        <w:rPr>
          <w:sz w:val="24"/>
          <w:szCs w:val="24"/>
        </w:rPr>
        <w:t>Reemplazo Inmediato</w:t>
      </w:r>
    </w:p>
    <w:p w14:paraId="2BC000A1" w14:textId="77777777" w:rsidR="007C0E26" w:rsidRPr="001B2B81" w:rsidRDefault="007C0E26" w:rsidP="00D60D34">
      <w:pPr>
        <w:pStyle w:val="Prrafodelista"/>
        <w:numPr>
          <w:ilvl w:val="0"/>
          <w:numId w:val="614"/>
        </w:numPr>
        <w:spacing w:after="0" w:line="240" w:lineRule="auto"/>
        <w:jc w:val="both"/>
        <w:rPr>
          <w:sz w:val="24"/>
          <w:szCs w:val="24"/>
        </w:rPr>
      </w:pPr>
      <w:r w:rsidRPr="001B2B81">
        <w:rPr>
          <w:sz w:val="24"/>
          <w:szCs w:val="24"/>
        </w:rPr>
        <w:t>Reemplazo con Capacitación</w:t>
      </w:r>
    </w:p>
    <w:p w14:paraId="7FE4D888" w14:textId="77777777" w:rsidR="007C0E26" w:rsidRPr="001B2B81" w:rsidRDefault="007C0E26" w:rsidP="00D60D34">
      <w:pPr>
        <w:pStyle w:val="Prrafodelista"/>
        <w:numPr>
          <w:ilvl w:val="0"/>
          <w:numId w:val="614"/>
        </w:numPr>
        <w:spacing w:after="0" w:line="240" w:lineRule="auto"/>
        <w:jc w:val="both"/>
        <w:rPr>
          <w:sz w:val="24"/>
          <w:szCs w:val="24"/>
        </w:rPr>
      </w:pPr>
      <w:r w:rsidRPr="001B2B81">
        <w:rPr>
          <w:sz w:val="24"/>
          <w:szCs w:val="24"/>
        </w:rPr>
        <w:t>Sin Reemplazo Disponible</w:t>
      </w:r>
    </w:p>
    <w:p w14:paraId="0953D484" w14:textId="77777777" w:rsidR="007C0E26" w:rsidRPr="007C0E26" w:rsidRDefault="007C0E26" w:rsidP="007C0E26">
      <w:pPr>
        <w:spacing w:after="0" w:line="240" w:lineRule="auto"/>
        <w:jc w:val="both"/>
        <w:rPr>
          <w:sz w:val="24"/>
          <w:szCs w:val="24"/>
        </w:rPr>
      </w:pPr>
      <w:r w:rsidRPr="007C0E26">
        <w:rPr>
          <w:sz w:val="24"/>
          <w:szCs w:val="24"/>
        </w:rPr>
        <w:t>Esta información alimentará posteriormente el proceso de reclutamiento.</w:t>
      </w:r>
    </w:p>
    <w:p w14:paraId="700C9036" w14:textId="5CE59B71" w:rsidR="007C0E26" w:rsidRPr="007C0E26" w:rsidRDefault="007C0E26" w:rsidP="007C0E26">
      <w:pPr>
        <w:spacing w:after="0" w:line="240" w:lineRule="auto"/>
        <w:jc w:val="both"/>
        <w:rPr>
          <w:sz w:val="24"/>
          <w:szCs w:val="24"/>
        </w:rPr>
      </w:pPr>
    </w:p>
    <w:p w14:paraId="2D0553AA" w14:textId="77777777" w:rsidR="007C0E26" w:rsidRPr="007C0E26" w:rsidRDefault="007C0E26" w:rsidP="007C0E26">
      <w:pPr>
        <w:spacing w:after="0" w:line="240" w:lineRule="auto"/>
        <w:jc w:val="both"/>
        <w:rPr>
          <w:b/>
          <w:bCs/>
          <w:sz w:val="24"/>
          <w:szCs w:val="24"/>
        </w:rPr>
      </w:pPr>
      <w:r w:rsidRPr="007C0E26">
        <w:rPr>
          <w:b/>
          <w:bCs/>
          <w:sz w:val="24"/>
          <w:szCs w:val="24"/>
        </w:rPr>
        <w:t>Integración con Head Count y Reclutamiento</w:t>
      </w:r>
    </w:p>
    <w:p w14:paraId="406777E6" w14:textId="77777777" w:rsidR="007C0E26" w:rsidRPr="007C0E26" w:rsidRDefault="007C0E26" w:rsidP="007C0E26">
      <w:pPr>
        <w:spacing w:after="0" w:line="240" w:lineRule="auto"/>
        <w:jc w:val="both"/>
        <w:rPr>
          <w:sz w:val="24"/>
          <w:szCs w:val="24"/>
        </w:rPr>
      </w:pPr>
      <w:r w:rsidRPr="007C0E26">
        <w:rPr>
          <w:sz w:val="24"/>
          <w:szCs w:val="24"/>
        </w:rPr>
        <w:t>Una vez registrada la evaluación, el ERP puede determinar automáticamente:</w:t>
      </w:r>
    </w:p>
    <w:p w14:paraId="5C6F95E8" w14:textId="77777777" w:rsidR="007C0E26" w:rsidRPr="007C0E26" w:rsidRDefault="007C0E26" w:rsidP="001B2B81">
      <w:pPr>
        <w:spacing w:after="0" w:line="240" w:lineRule="auto"/>
        <w:ind w:left="708"/>
        <w:rPr>
          <w:sz w:val="24"/>
          <w:szCs w:val="24"/>
        </w:rPr>
      </w:pPr>
      <w:r w:rsidRPr="007C0E26">
        <w:rPr>
          <w:sz w:val="24"/>
          <w:szCs w:val="24"/>
        </w:rPr>
        <w:t>• Prioridad de la vacante.</w:t>
      </w:r>
      <w:r w:rsidRPr="007C0E26">
        <w:rPr>
          <w:sz w:val="24"/>
          <w:szCs w:val="24"/>
        </w:rPr>
        <w:br/>
        <w:t>• Fecha objetivo de reemplazo.</w:t>
      </w:r>
      <w:r w:rsidRPr="007C0E26">
        <w:rPr>
          <w:sz w:val="24"/>
          <w:szCs w:val="24"/>
        </w:rPr>
        <w:br/>
        <w:t>• Nivel de urgencia.</w:t>
      </w:r>
      <w:r w:rsidRPr="007C0E26">
        <w:rPr>
          <w:sz w:val="24"/>
          <w:szCs w:val="24"/>
        </w:rPr>
        <w:br/>
        <w:t>• Perfil requerido.</w:t>
      </w:r>
    </w:p>
    <w:p w14:paraId="3FD6DFF0" w14:textId="77777777" w:rsidR="007C0E26" w:rsidRPr="007C0E26" w:rsidRDefault="007C0E26" w:rsidP="007C0E26">
      <w:pPr>
        <w:spacing w:after="0" w:line="240" w:lineRule="auto"/>
        <w:jc w:val="both"/>
        <w:rPr>
          <w:sz w:val="24"/>
          <w:szCs w:val="24"/>
        </w:rPr>
      </w:pPr>
      <w:r w:rsidRPr="007C0E26">
        <w:rPr>
          <w:sz w:val="24"/>
          <w:szCs w:val="24"/>
        </w:rPr>
        <w:t>La futura contratación queda mejor alineada con las necesidades reales del área.</w:t>
      </w:r>
    </w:p>
    <w:p w14:paraId="3159E14A" w14:textId="6F891796" w:rsidR="007C0E26" w:rsidRPr="007C0E26" w:rsidRDefault="007C0E26" w:rsidP="007C0E26">
      <w:pPr>
        <w:spacing w:after="0" w:line="240" w:lineRule="auto"/>
        <w:jc w:val="both"/>
        <w:rPr>
          <w:sz w:val="24"/>
          <w:szCs w:val="24"/>
        </w:rPr>
      </w:pPr>
    </w:p>
    <w:p w14:paraId="6024AB53" w14:textId="77777777" w:rsidR="007C0E26" w:rsidRPr="007C0E26" w:rsidRDefault="007C0E26" w:rsidP="007C0E26">
      <w:pPr>
        <w:spacing w:after="0" w:line="240" w:lineRule="auto"/>
        <w:jc w:val="both"/>
        <w:rPr>
          <w:b/>
          <w:bCs/>
          <w:sz w:val="24"/>
          <w:szCs w:val="24"/>
        </w:rPr>
      </w:pPr>
      <w:r w:rsidRPr="007C0E26">
        <w:rPr>
          <w:b/>
          <w:bCs/>
          <w:sz w:val="24"/>
          <w:szCs w:val="24"/>
        </w:rPr>
        <w:t>Generación Automática de Plan de Mitigación</w:t>
      </w:r>
    </w:p>
    <w:p w14:paraId="79CD6804" w14:textId="77777777" w:rsidR="007C0E26" w:rsidRPr="007C0E26" w:rsidRDefault="007C0E26" w:rsidP="007C0E26">
      <w:pPr>
        <w:spacing w:after="0" w:line="240" w:lineRule="auto"/>
        <w:jc w:val="both"/>
        <w:rPr>
          <w:sz w:val="24"/>
          <w:szCs w:val="24"/>
        </w:rPr>
      </w:pPr>
      <w:r w:rsidRPr="007C0E26">
        <w:rPr>
          <w:sz w:val="24"/>
          <w:szCs w:val="24"/>
        </w:rPr>
        <w:t>Dependiendo del nivel de criticidad, el sistema puede generar tareas como:</w:t>
      </w:r>
    </w:p>
    <w:p w14:paraId="581C4BA0" w14:textId="77777777" w:rsidR="007C0E26" w:rsidRPr="007C0E26" w:rsidRDefault="007C0E26" w:rsidP="001B2B81">
      <w:pPr>
        <w:spacing w:after="0" w:line="240" w:lineRule="auto"/>
        <w:ind w:left="708"/>
        <w:rPr>
          <w:sz w:val="24"/>
          <w:szCs w:val="24"/>
        </w:rPr>
      </w:pPr>
      <w:r w:rsidRPr="007C0E26">
        <w:rPr>
          <w:sz w:val="24"/>
          <w:szCs w:val="24"/>
        </w:rPr>
        <w:t>• Capacitación cruzada.</w:t>
      </w:r>
      <w:r w:rsidRPr="007C0E26">
        <w:rPr>
          <w:sz w:val="24"/>
          <w:szCs w:val="24"/>
        </w:rPr>
        <w:br/>
        <w:t>• Documentación de procesos.</w:t>
      </w:r>
      <w:r w:rsidRPr="007C0E26">
        <w:rPr>
          <w:sz w:val="24"/>
          <w:szCs w:val="24"/>
        </w:rPr>
        <w:br/>
        <w:t>• Transferencia de clientes.</w:t>
      </w:r>
      <w:r w:rsidRPr="007C0E26">
        <w:rPr>
          <w:sz w:val="24"/>
          <w:szCs w:val="24"/>
        </w:rPr>
        <w:br/>
        <w:t>• Entrenamiento de sustitutos.</w:t>
      </w:r>
      <w:r w:rsidRPr="007C0E26">
        <w:rPr>
          <w:sz w:val="24"/>
          <w:szCs w:val="24"/>
        </w:rPr>
        <w:br/>
        <w:t>• Apertura inmediata de vacante.</w:t>
      </w:r>
    </w:p>
    <w:p w14:paraId="508E21CD" w14:textId="77777777" w:rsidR="007C0E26" w:rsidRPr="007C0E26" w:rsidRDefault="007C0E26" w:rsidP="007C0E26">
      <w:pPr>
        <w:spacing w:after="0" w:line="240" w:lineRule="auto"/>
        <w:jc w:val="both"/>
        <w:rPr>
          <w:sz w:val="24"/>
          <w:szCs w:val="24"/>
        </w:rPr>
      </w:pPr>
      <w:r w:rsidRPr="007C0E26">
        <w:rPr>
          <w:sz w:val="24"/>
          <w:szCs w:val="24"/>
        </w:rPr>
        <w:t>La organización comienza a prepararse antes de que ocurra la salida efectiva.</w:t>
      </w:r>
    </w:p>
    <w:p w14:paraId="77B385CB" w14:textId="795AD804" w:rsidR="007C0E26" w:rsidRPr="007C0E26" w:rsidRDefault="007C0E26" w:rsidP="007C0E26">
      <w:pPr>
        <w:spacing w:after="0" w:line="240" w:lineRule="auto"/>
        <w:jc w:val="both"/>
        <w:rPr>
          <w:sz w:val="24"/>
          <w:szCs w:val="24"/>
        </w:rPr>
      </w:pPr>
    </w:p>
    <w:p w14:paraId="3D20B229" w14:textId="77777777" w:rsidR="007C0E26" w:rsidRPr="007C0E26" w:rsidRDefault="007C0E26" w:rsidP="007C0E26">
      <w:pPr>
        <w:spacing w:after="0" w:line="240" w:lineRule="auto"/>
        <w:jc w:val="both"/>
        <w:rPr>
          <w:b/>
          <w:bCs/>
          <w:sz w:val="24"/>
          <w:szCs w:val="24"/>
        </w:rPr>
      </w:pPr>
      <w:r w:rsidRPr="007C0E26">
        <w:rPr>
          <w:b/>
          <w:bCs/>
          <w:sz w:val="24"/>
          <w:szCs w:val="24"/>
        </w:rPr>
        <w:t>Indicadores Generados</w:t>
      </w:r>
    </w:p>
    <w:p w14:paraId="2A5F9AA6" w14:textId="77777777" w:rsidR="007C0E26" w:rsidRPr="007C0E26" w:rsidRDefault="007C0E26" w:rsidP="007C0E26">
      <w:pPr>
        <w:spacing w:after="0" w:line="240" w:lineRule="auto"/>
        <w:jc w:val="both"/>
        <w:rPr>
          <w:sz w:val="24"/>
          <w:szCs w:val="24"/>
        </w:rPr>
      </w:pPr>
      <w:r w:rsidRPr="007C0E26">
        <w:rPr>
          <w:sz w:val="24"/>
          <w:szCs w:val="24"/>
        </w:rPr>
        <w:t>Esta automatización debe alimentar indicadores como:</w:t>
      </w:r>
    </w:p>
    <w:p w14:paraId="30BC9E49" w14:textId="77777777" w:rsidR="007C0E26" w:rsidRPr="007C0E26" w:rsidRDefault="007C0E26" w:rsidP="001B2B81">
      <w:pPr>
        <w:spacing w:after="0" w:line="240" w:lineRule="auto"/>
        <w:ind w:left="708"/>
        <w:rPr>
          <w:sz w:val="24"/>
          <w:szCs w:val="24"/>
        </w:rPr>
      </w:pPr>
      <w:r w:rsidRPr="007C0E26">
        <w:rPr>
          <w:sz w:val="24"/>
          <w:szCs w:val="24"/>
        </w:rPr>
        <w:t>• Salidas por área.</w:t>
      </w:r>
      <w:r w:rsidRPr="007C0E26">
        <w:rPr>
          <w:sz w:val="24"/>
          <w:szCs w:val="24"/>
        </w:rPr>
        <w:br/>
        <w:t>• Posiciones críticas perdidas.</w:t>
      </w:r>
      <w:r w:rsidRPr="007C0E26">
        <w:rPr>
          <w:sz w:val="24"/>
          <w:szCs w:val="24"/>
        </w:rPr>
        <w:br/>
        <w:t>• Riesgo organizacional.</w:t>
      </w:r>
      <w:r w:rsidRPr="007C0E26">
        <w:rPr>
          <w:sz w:val="24"/>
          <w:szCs w:val="24"/>
        </w:rPr>
        <w:br/>
      </w:r>
      <w:r w:rsidRPr="007C0E26">
        <w:rPr>
          <w:sz w:val="24"/>
          <w:szCs w:val="24"/>
        </w:rPr>
        <w:lastRenderedPageBreak/>
        <w:t>• Transferencias de conocimiento realizadas.</w:t>
      </w:r>
      <w:r w:rsidRPr="007C0E26">
        <w:rPr>
          <w:sz w:val="24"/>
          <w:szCs w:val="24"/>
        </w:rPr>
        <w:br/>
        <w:t>• Vacantes estratégicas.</w:t>
      </w:r>
      <w:r w:rsidRPr="007C0E26">
        <w:rPr>
          <w:sz w:val="24"/>
          <w:szCs w:val="24"/>
        </w:rPr>
        <w:br/>
        <w:t>• Tiempo de reemplazo.</w:t>
      </w:r>
      <w:r w:rsidRPr="007C0E26">
        <w:rPr>
          <w:sz w:val="24"/>
          <w:szCs w:val="24"/>
        </w:rPr>
        <w:br/>
        <w:t>• Cobertura de sucesión.</w:t>
      </w:r>
      <w:r w:rsidRPr="007C0E26">
        <w:rPr>
          <w:sz w:val="24"/>
          <w:szCs w:val="24"/>
        </w:rPr>
        <w:br/>
        <w:t>• Continuidad operacional.</w:t>
      </w:r>
    </w:p>
    <w:p w14:paraId="4F11110A" w14:textId="2D1DFB7A" w:rsidR="007C0E26" w:rsidRPr="007C0E26" w:rsidRDefault="007C0E26" w:rsidP="007C0E26">
      <w:pPr>
        <w:spacing w:after="0" w:line="240" w:lineRule="auto"/>
        <w:jc w:val="both"/>
        <w:rPr>
          <w:sz w:val="24"/>
          <w:szCs w:val="24"/>
        </w:rPr>
      </w:pPr>
    </w:p>
    <w:p w14:paraId="5CC78127" w14:textId="77777777" w:rsidR="007C0E26" w:rsidRPr="007C0E26" w:rsidRDefault="007C0E26" w:rsidP="007C0E26">
      <w:pPr>
        <w:spacing w:after="0" w:line="240" w:lineRule="auto"/>
        <w:jc w:val="both"/>
        <w:rPr>
          <w:b/>
          <w:bCs/>
          <w:sz w:val="24"/>
          <w:szCs w:val="24"/>
        </w:rPr>
      </w:pPr>
      <w:r w:rsidRPr="007C0E26">
        <w:rPr>
          <w:b/>
          <w:bCs/>
          <w:sz w:val="24"/>
          <w:szCs w:val="24"/>
        </w:rPr>
        <w:t>Beneficios Esperados</w:t>
      </w:r>
    </w:p>
    <w:p w14:paraId="6CB28ACF" w14:textId="77777777" w:rsidR="007C0E26" w:rsidRPr="007C0E26" w:rsidRDefault="007C0E26" w:rsidP="007C0E26">
      <w:pPr>
        <w:spacing w:after="0" w:line="240" w:lineRule="auto"/>
        <w:jc w:val="both"/>
        <w:rPr>
          <w:sz w:val="24"/>
          <w:szCs w:val="24"/>
        </w:rPr>
      </w:pPr>
      <w:r w:rsidRPr="007C0E26">
        <w:rPr>
          <w:sz w:val="24"/>
          <w:szCs w:val="24"/>
        </w:rPr>
        <w:t>La implementación de esta automatización permite:</w:t>
      </w:r>
    </w:p>
    <w:p w14:paraId="188418A5" w14:textId="77777777" w:rsidR="007C0E26" w:rsidRPr="007C0E26" w:rsidRDefault="007C0E26" w:rsidP="001B2B81">
      <w:pPr>
        <w:spacing w:after="0" w:line="240" w:lineRule="auto"/>
        <w:ind w:left="708"/>
        <w:rPr>
          <w:sz w:val="24"/>
          <w:szCs w:val="24"/>
        </w:rPr>
      </w:pPr>
      <w:r w:rsidRPr="007C0E26">
        <w:rPr>
          <w:sz w:val="24"/>
          <w:szCs w:val="24"/>
        </w:rPr>
        <w:t>• Reducir riesgos operativos.</w:t>
      </w:r>
      <w:r w:rsidRPr="007C0E26">
        <w:rPr>
          <w:sz w:val="24"/>
          <w:szCs w:val="24"/>
        </w:rPr>
        <w:br/>
        <w:t>• Proteger conocimiento organizacional.</w:t>
      </w:r>
      <w:r w:rsidRPr="007C0E26">
        <w:rPr>
          <w:sz w:val="24"/>
          <w:szCs w:val="24"/>
        </w:rPr>
        <w:br/>
        <w:t>• Mejorar planificación de reemplazos.</w:t>
      </w:r>
      <w:r w:rsidRPr="007C0E26">
        <w:rPr>
          <w:sz w:val="24"/>
          <w:szCs w:val="24"/>
        </w:rPr>
        <w:br/>
        <w:t>• Incrementar continuidad operativa.</w:t>
      </w:r>
      <w:r w:rsidRPr="007C0E26">
        <w:rPr>
          <w:sz w:val="24"/>
          <w:szCs w:val="24"/>
        </w:rPr>
        <w:br/>
        <w:t>• Reducir impacto de rotación.</w:t>
      </w:r>
      <w:r w:rsidRPr="007C0E26">
        <w:rPr>
          <w:sz w:val="24"/>
          <w:szCs w:val="24"/>
        </w:rPr>
        <w:br/>
        <w:t>• Mejorar calidad de reclutamiento.</w:t>
      </w:r>
      <w:r w:rsidRPr="007C0E26">
        <w:rPr>
          <w:sz w:val="24"/>
          <w:szCs w:val="24"/>
        </w:rPr>
        <w:br/>
        <w:t>• Facilitar auditorías.</w:t>
      </w:r>
      <w:r w:rsidRPr="007C0E26">
        <w:rPr>
          <w:sz w:val="24"/>
          <w:szCs w:val="24"/>
        </w:rPr>
        <w:br/>
        <w:t>• Fortalecer planes de sucesión.</w:t>
      </w:r>
    </w:p>
    <w:p w14:paraId="1EB225B8" w14:textId="7245520E" w:rsidR="007C0E26" w:rsidRPr="007C0E26" w:rsidRDefault="007C0E26" w:rsidP="007C0E26">
      <w:pPr>
        <w:spacing w:after="0" w:line="240" w:lineRule="auto"/>
        <w:jc w:val="both"/>
        <w:rPr>
          <w:sz w:val="24"/>
          <w:szCs w:val="24"/>
        </w:rPr>
      </w:pPr>
    </w:p>
    <w:p w14:paraId="335DCB07" w14:textId="77777777" w:rsidR="007C0E26" w:rsidRPr="007C0E26" w:rsidRDefault="007C0E26" w:rsidP="007C0E26">
      <w:pPr>
        <w:spacing w:after="0" w:line="240" w:lineRule="auto"/>
        <w:jc w:val="both"/>
        <w:rPr>
          <w:b/>
          <w:bCs/>
          <w:sz w:val="24"/>
          <w:szCs w:val="24"/>
        </w:rPr>
      </w:pPr>
      <w:r w:rsidRPr="007C0E26">
        <w:rPr>
          <w:b/>
          <w:bCs/>
          <w:sz w:val="24"/>
          <w:szCs w:val="24"/>
        </w:rPr>
        <w:t>Filosofía IOS-PYME Asociada</w:t>
      </w:r>
    </w:p>
    <w:p w14:paraId="30429473" w14:textId="77777777" w:rsidR="007C0E26" w:rsidRPr="007C0E26" w:rsidRDefault="007C0E26" w:rsidP="007C0E26">
      <w:pPr>
        <w:spacing w:after="0" w:line="240" w:lineRule="auto"/>
        <w:jc w:val="both"/>
        <w:rPr>
          <w:sz w:val="24"/>
          <w:szCs w:val="24"/>
        </w:rPr>
      </w:pPr>
      <w:r w:rsidRPr="007C0E26">
        <w:rPr>
          <w:sz w:val="24"/>
          <w:szCs w:val="24"/>
        </w:rPr>
        <w:t>Dentro de IOS-PYME, una salida de personal no debe analizarse únicamente como una baja administrativa. Debe evaluarse como una posible pérdida de capacidad, conocimiento y experiencia acumulada. El supervisor es quien mejor conoce la magnitud real de este impacto y, por tanto, debe participar activamente en la evaluación de riesgos y en la definición de acciones de mitigación.</w:t>
      </w:r>
    </w:p>
    <w:p w14:paraId="0545CF81" w14:textId="77777777" w:rsidR="007C0E26" w:rsidRDefault="007C0E26" w:rsidP="007C0E26">
      <w:pPr>
        <w:spacing w:after="0" w:line="240" w:lineRule="auto"/>
        <w:jc w:val="both"/>
        <w:rPr>
          <w:sz w:val="24"/>
          <w:szCs w:val="24"/>
        </w:rPr>
      </w:pPr>
      <w:r w:rsidRPr="007C0E26">
        <w:rPr>
          <w:sz w:val="24"/>
          <w:szCs w:val="24"/>
        </w:rPr>
        <w:t>La organización madura no espera a que la persona se marche para descubrir lo importante que era. Identifica oportunamente los riesgos, documenta el conocimiento crítico y prepara la transición antes de que ocurra la salida. De esta manera protege la continuidad del negocio y reduce significativamente el impacto asociado a la rotación de personal.</w:t>
      </w:r>
    </w:p>
    <w:p w14:paraId="3284A199" w14:textId="77777777" w:rsidR="00043E64" w:rsidRDefault="00043E64" w:rsidP="007C0E26">
      <w:pPr>
        <w:spacing w:after="0" w:line="240" w:lineRule="auto"/>
        <w:jc w:val="both"/>
        <w:rPr>
          <w:sz w:val="24"/>
          <w:szCs w:val="24"/>
        </w:rPr>
      </w:pPr>
    </w:p>
    <w:p w14:paraId="60004DB7" w14:textId="77777777" w:rsidR="00043E64" w:rsidRDefault="00043E64" w:rsidP="007C0E26">
      <w:pPr>
        <w:spacing w:after="0" w:line="240" w:lineRule="auto"/>
        <w:jc w:val="both"/>
        <w:rPr>
          <w:sz w:val="24"/>
          <w:szCs w:val="24"/>
        </w:rPr>
      </w:pPr>
    </w:p>
    <w:p w14:paraId="03A36B62" w14:textId="77777777" w:rsidR="00043E64" w:rsidRDefault="00043E64" w:rsidP="007C0E26">
      <w:pPr>
        <w:spacing w:after="0" w:line="240" w:lineRule="auto"/>
        <w:jc w:val="both"/>
        <w:rPr>
          <w:sz w:val="24"/>
          <w:szCs w:val="24"/>
        </w:rPr>
      </w:pPr>
    </w:p>
    <w:p w14:paraId="5876484B" w14:textId="77777777" w:rsidR="00043E64" w:rsidRDefault="00043E64" w:rsidP="007C0E26">
      <w:pPr>
        <w:spacing w:after="0" w:line="240" w:lineRule="auto"/>
        <w:jc w:val="both"/>
        <w:rPr>
          <w:sz w:val="24"/>
          <w:szCs w:val="24"/>
        </w:rPr>
      </w:pPr>
    </w:p>
    <w:p w14:paraId="086607F7" w14:textId="77777777" w:rsidR="00043E64" w:rsidRDefault="00043E64" w:rsidP="007C0E26">
      <w:pPr>
        <w:spacing w:after="0" w:line="240" w:lineRule="auto"/>
        <w:jc w:val="both"/>
        <w:rPr>
          <w:sz w:val="24"/>
          <w:szCs w:val="24"/>
        </w:rPr>
      </w:pPr>
    </w:p>
    <w:p w14:paraId="04497DC3" w14:textId="77777777" w:rsidR="00043E64" w:rsidRDefault="00043E64" w:rsidP="007C0E26">
      <w:pPr>
        <w:spacing w:after="0" w:line="240" w:lineRule="auto"/>
        <w:jc w:val="both"/>
        <w:rPr>
          <w:sz w:val="24"/>
          <w:szCs w:val="24"/>
        </w:rPr>
      </w:pPr>
    </w:p>
    <w:p w14:paraId="14EA6F81" w14:textId="77777777" w:rsidR="00043E64" w:rsidRDefault="00043E64" w:rsidP="007C0E26">
      <w:pPr>
        <w:spacing w:after="0" w:line="240" w:lineRule="auto"/>
        <w:jc w:val="both"/>
        <w:rPr>
          <w:sz w:val="24"/>
          <w:szCs w:val="24"/>
        </w:rPr>
      </w:pPr>
    </w:p>
    <w:p w14:paraId="0ADF2887" w14:textId="77777777" w:rsidR="00043E64" w:rsidRDefault="00043E64" w:rsidP="007C0E26">
      <w:pPr>
        <w:spacing w:after="0" w:line="240" w:lineRule="auto"/>
        <w:jc w:val="both"/>
        <w:rPr>
          <w:sz w:val="24"/>
          <w:szCs w:val="24"/>
        </w:rPr>
      </w:pPr>
    </w:p>
    <w:p w14:paraId="7AE1CCB8" w14:textId="77777777" w:rsidR="00043E64" w:rsidRDefault="00043E64" w:rsidP="007C0E26">
      <w:pPr>
        <w:spacing w:after="0" w:line="240" w:lineRule="auto"/>
        <w:jc w:val="both"/>
        <w:rPr>
          <w:sz w:val="24"/>
          <w:szCs w:val="24"/>
        </w:rPr>
      </w:pPr>
    </w:p>
    <w:p w14:paraId="61D51D62" w14:textId="77777777" w:rsidR="00043E64" w:rsidRDefault="00043E64" w:rsidP="007C0E26">
      <w:pPr>
        <w:spacing w:after="0" w:line="240" w:lineRule="auto"/>
        <w:jc w:val="both"/>
        <w:rPr>
          <w:sz w:val="24"/>
          <w:szCs w:val="24"/>
        </w:rPr>
      </w:pPr>
    </w:p>
    <w:p w14:paraId="544B298F" w14:textId="77777777" w:rsidR="00043E64" w:rsidRDefault="00043E64" w:rsidP="007C0E26">
      <w:pPr>
        <w:spacing w:after="0" w:line="240" w:lineRule="auto"/>
        <w:jc w:val="both"/>
        <w:rPr>
          <w:sz w:val="24"/>
          <w:szCs w:val="24"/>
        </w:rPr>
      </w:pPr>
    </w:p>
    <w:p w14:paraId="5090B1A2" w14:textId="77777777" w:rsidR="00043E64" w:rsidRDefault="00043E64" w:rsidP="007C0E26">
      <w:pPr>
        <w:spacing w:after="0" w:line="240" w:lineRule="auto"/>
        <w:jc w:val="both"/>
        <w:rPr>
          <w:sz w:val="24"/>
          <w:szCs w:val="24"/>
        </w:rPr>
      </w:pPr>
    </w:p>
    <w:p w14:paraId="1C8F5DC7" w14:textId="77777777" w:rsidR="00043E64" w:rsidRDefault="00043E64" w:rsidP="007C0E26">
      <w:pPr>
        <w:spacing w:after="0" w:line="240" w:lineRule="auto"/>
        <w:jc w:val="both"/>
        <w:rPr>
          <w:sz w:val="24"/>
          <w:szCs w:val="24"/>
        </w:rPr>
      </w:pPr>
    </w:p>
    <w:p w14:paraId="7428A3FB" w14:textId="77777777" w:rsidR="00043E64" w:rsidRDefault="00043E64" w:rsidP="007C0E26">
      <w:pPr>
        <w:spacing w:after="0" w:line="240" w:lineRule="auto"/>
        <w:jc w:val="both"/>
        <w:rPr>
          <w:sz w:val="24"/>
          <w:szCs w:val="24"/>
        </w:rPr>
      </w:pPr>
    </w:p>
    <w:p w14:paraId="4F709E21" w14:textId="77777777" w:rsidR="00043E64" w:rsidRDefault="00043E64" w:rsidP="007C0E26">
      <w:pPr>
        <w:spacing w:after="0" w:line="240" w:lineRule="auto"/>
        <w:jc w:val="both"/>
        <w:rPr>
          <w:sz w:val="24"/>
          <w:szCs w:val="24"/>
        </w:rPr>
      </w:pPr>
    </w:p>
    <w:p w14:paraId="7CD9EC89" w14:textId="77777777" w:rsidR="00043E64" w:rsidRDefault="00043E64" w:rsidP="007C0E26">
      <w:pPr>
        <w:spacing w:after="0" w:line="240" w:lineRule="auto"/>
        <w:jc w:val="both"/>
        <w:rPr>
          <w:sz w:val="24"/>
          <w:szCs w:val="24"/>
        </w:rPr>
      </w:pPr>
    </w:p>
    <w:p w14:paraId="6D5EE909" w14:textId="77777777" w:rsidR="00043E64" w:rsidRDefault="00043E64" w:rsidP="007C0E26">
      <w:pPr>
        <w:spacing w:after="0" w:line="240" w:lineRule="auto"/>
        <w:jc w:val="both"/>
        <w:rPr>
          <w:sz w:val="24"/>
          <w:szCs w:val="24"/>
        </w:rPr>
      </w:pPr>
    </w:p>
    <w:p w14:paraId="547D8EAC" w14:textId="77777777" w:rsidR="00043E64" w:rsidRDefault="00043E64" w:rsidP="007C0E26">
      <w:pPr>
        <w:spacing w:after="0" w:line="240" w:lineRule="auto"/>
        <w:jc w:val="both"/>
        <w:rPr>
          <w:sz w:val="24"/>
          <w:szCs w:val="24"/>
        </w:rPr>
      </w:pPr>
    </w:p>
    <w:p w14:paraId="2FF54CAF" w14:textId="77777777" w:rsidR="00043E64" w:rsidRDefault="00043E64" w:rsidP="007C0E26">
      <w:pPr>
        <w:spacing w:after="0" w:line="240" w:lineRule="auto"/>
        <w:jc w:val="both"/>
        <w:rPr>
          <w:sz w:val="24"/>
          <w:szCs w:val="24"/>
        </w:rPr>
      </w:pPr>
    </w:p>
    <w:p w14:paraId="7951324B" w14:textId="77777777" w:rsidR="00043E64" w:rsidRPr="00043E64" w:rsidRDefault="00043E64" w:rsidP="00043E64">
      <w:pPr>
        <w:spacing w:after="0" w:line="240" w:lineRule="auto"/>
        <w:jc w:val="center"/>
        <w:rPr>
          <w:b/>
          <w:bCs/>
          <w:sz w:val="40"/>
          <w:szCs w:val="40"/>
        </w:rPr>
      </w:pPr>
      <w:r w:rsidRPr="00043E64">
        <w:rPr>
          <w:b/>
          <w:bCs/>
          <w:sz w:val="40"/>
          <w:szCs w:val="40"/>
        </w:rPr>
        <w:lastRenderedPageBreak/>
        <w:t>Automatización 19.13</w:t>
      </w:r>
    </w:p>
    <w:p w14:paraId="3B03608E" w14:textId="77777777" w:rsidR="00043E64" w:rsidRPr="00043E64" w:rsidRDefault="00043E64" w:rsidP="00043E64">
      <w:pPr>
        <w:spacing w:after="0" w:line="240" w:lineRule="auto"/>
        <w:jc w:val="center"/>
        <w:rPr>
          <w:b/>
          <w:bCs/>
          <w:sz w:val="32"/>
          <w:szCs w:val="32"/>
        </w:rPr>
      </w:pPr>
      <w:r w:rsidRPr="00043E64">
        <w:rPr>
          <w:b/>
          <w:bCs/>
          <w:sz w:val="32"/>
          <w:szCs w:val="32"/>
        </w:rPr>
        <w:t>Cálculo Automático de Liquidación Final y Validación de Compromisos Pendientes</w:t>
      </w:r>
    </w:p>
    <w:p w14:paraId="0B9C046D" w14:textId="77777777" w:rsidR="00043E64" w:rsidRPr="00043E64" w:rsidRDefault="00043E64" w:rsidP="00043E64">
      <w:pPr>
        <w:spacing w:after="0" w:line="240" w:lineRule="auto"/>
        <w:jc w:val="both"/>
        <w:rPr>
          <w:b/>
          <w:bCs/>
          <w:sz w:val="24"/>
          <w:szCs w:val="24"/>
        </w:rPr>
      </w:pPr>
      <w:r w:rsidRPr="00043E64">
        <w:rPr>
          <w:b/>
          <w:bCs/>
          <w:sz w:val="24"/>
          <w:szCs w:val="24"/>
        </w:rPr>
        <w:t>Objetivo de la Automatización</w:t>
      </w:r>
    </w:p>
    <w:p w14:paraId="7B627F18" w14:textId="77777777" w:rsidR="00043E64" w:rsidRPr="00043E64" w:rsidRDefault="00043E64" w:rsidP="00043E64">
      <w:pPr>
        <w:spacing w:after="0" w:line="240" w:lineRule="auto"/>
        <w:jc w:val="both"/>
        <w:rPr>
          <w:sz w:val="24"/>
          <w:szCs w:val="24"/>
        </w:rPr>
      </w:pPr>
      <w:r w:rsidRPr="00043E64">
        <w:rPr>
          <w:sz w:val="24"/>
          <w:szCs w:val="24"/>
        </w:rPr>
        <w:t>El objetivo de esta automatización consiste en validar todos los compromisos administrativos y financieros asociados a la salida de un colaborador, calcular automáticamente la liquidación final correspondiente según la legislación aplicable y actualizar el ERP con los resultados para su posterior aprobación y pago.</w:t>
      </w:r>
    </w:p>
    <w:p w14:paraId="0CB2B016" w14:textId="77777777" w:rsidR="00043E64" w:rsidRPr="00043E64" w:rsidRDefault="00043E64" w:rsidP="00043E64">
      <w:pPr>
        <w:spacing w:after="0" w:line="240" w:lineRule="auto"/>
        <w:jc w:val="both"/>
        <w:rPr>
          <w:sz w:val="24"/>
          <w:szCs w:val="24"/>
        </w:rPr>
      </w:pPr>
      <w:r w:rsidRPr="00043E64">
        <w:rPr>
          <w:sz w:val="24"/>
          <w:szCs w:val="24"/>
        </w:rPr>
        <w:t>La finalidad es garantizar transparencia, precisión y cumplimiento legal durante el proceso de desvinculación.</w:t>
      </w:r>
    </w:p>
    <w:p w14:paraId="3E19F2EA" w14:textId="77777777" w:rsidR="00043E64" w:rsidRPr="00043E64" w:rsidRDefault="00043E64" w:rsidP="00043E64">
      <w:pPr>
        <w:spacing w:after="0" w:line="240" w:lineRule="auto"/>
        <w:jc w:val="both"/>
        <w:rPr>
          <w:sz w:val="24"/>
          <w:szCs w:val="24"/>
        </w:rPr>
      </w:pPr>
      <w:r w:rsidRPr="00043E64">
        <w:rPr>
          <w:sz w:val="24"/>
          <w:szCs w:val="24"/>
        </w:rPr>
        <w:t>IOS-PYME considera que la salida de personal debe administrarse con el mismo nivel de control y trazabilidad utilizado para cualquier otra obligación financiera de la empresa.</w:t>
      </w:r>
    </w:p>
    <w:p w14:paraId="0488DA52" w14:textId="708BB302" w:rsidR="00043E64" w:rsidRPr="00043E64" w:rsidRDefault="00043E64" w:rsidP="00043E64">
      <w:pPr>
        <w:spacing w:after="0" w:line="240" w:lineRule="auto"/>
        <w:jc w:val="both"/>
        <w:rPr>
          <w:sz w:val="24"/>
          <w:szCs w:val="24"/>
        </w:rPr>
      </w:pPr>
    </w:p>
    <w:p w14:paraId="67631245" w14:textId="734C6400" w:rsidR="00043E64" w:rsidRPr="00043E64" w:rsidRDefault="00043E64" w:rsidP="00043E64">
      <w:pPr>
        <w:spacing w:after="0" w:line="240" w:lineRule="auto"/>
        <w:jc w:val="both"/>
        <w:rPr>
          <w:b/>
          <w:bCs/>
          <w:sz w:val="24"/>
          <w:szCs w:val="24"/>
        </w:rPr>
      </w:pPr>
      <w:r w:rsidRPr="00043E64">
        <w:rPr>
          <w:b/>
          <w:bCs/>
          <w:sz w:val="24"/>
          <w:szCs w:val="24"/>
        </w:rPr>
        <w:t>Paradigma Destruido:</w:t>
      </w:r>
      <w:r>
        <w:rPr>
          <w:b/>
          <w:bCs/>
          <w:sz w:val="24"/>
          <w:szCs w:val="24"/>
        </w:rPr>
        <w:t xml:space="preserve"> </w:t>
      </w:r>
      <w:r w:rsidRPr="00043E64">
        <w:rPr>
          <w:b/>
          <w:bCs/>
          <w:sz w:val="24"/>
          <w:szCs w:val="24"/>
        </w:rPr>
        <w:t>"Cada liquidación debe calcularse manualmente"</w:t>
      </w:r>
    </w:p>
    <w:p w14:paraId="5EC0CAA4" w14:textId="77777777" w:rsidR="00043E64" w:rsidRPr="00043E64" w:rsidRDefault="00043E64" w:rsidP="00043E64">
      <w:pPr>
        <w:spacing w:after="0" w:line="240" w:lineRule="auto"/>
        <w:rPr>
          <w:sz w:val="24"/>
          <w:szCs w:val="24"/>
        </w:rPr>
      </w:pPr>
      <w:r w:rsidRPr="00043E64">
        <w:rPr>
          <w:sz w:val="24"/>
          <w:szCs w:val="24"/>
        </w:rPr>
        <w:t>En muchas organizaciones cada salida implica:</w:t>
      </w:r>
    </w:p>
    <w:p w14:paraId="252ACCCC" w14:textId="77777777" w:rsidR="00043E64" w:rsidRPr="00043E64" w:rsidRDefault="00043E64" w:rsidP="00043E64">
      <w:pPr>
        <w:spacing w:after="0" w:line="240" w:lineRule="auto"/>
        <w:ind w:left="708"/>
        <w:rPr>
          <w:sz w:val="24"/>
          <w:szCs w:val="24"/>
        </w:rPr>
      </w:pPr>
      <w:r w:rsidRPr="00043E64">
        <w:rPr>
          <w:sz w:val="24"/>
          <w:szCs w:val="24"/>
        </w:rPr>
        <w:t>• Abrir hojas de cálculo.</w:t>
      </w:r>
      <w:r w:rsidRPr="00043E64">
        <w:rPr>
          <w:sz w:val="24"/>
          <w:szCs w:val="24"/>
        </w:rPr>
        <w:br/>
        <w:t>• Revisar expedientes.</w:t>
      </w:r>
      <w:r w:rsidRPr="00043E64">
        <w:rPr>
          <w:sz w:val="24"/>
          <w:szCs w:val="24"/>
        </w:rPr>
        <w:br/>
        <w:t>• Consultar vacaciones.</w:t>
      </w:r>
      <w:r w:rsidRPr="00043E64">
        <w:rPr>
          <w:sz w:val="24"/>
          <w:szCs w:val="24"/>
        </w:rPr>
        <w:br/>
        <w:t>• Verificar antigüedad.</w:t>
      </w:r>
      <w:r w:rsidRPr="00043E64">
        <w:rPr>
          <w:sz w:val="24"/>
          <w:szCs w:val="24"/>
        </w:rPr>
        <w:br/>
        <w:t>• Calcular prestaciones.</w:t>
      </w:r>
    </w:p>
    <w:p w14:paraId="75FF7211" w14:textId="77777777" w:rsidR="00043E64" w:rsidRPr="00043E64" w:rsidRDefault="00043E64" w:rsidP="00043E64">
      <w:pPr>
        <w:spacing w:after="0" w:line="240" w:lineRule="auto"/>
        <w:jc w:val="both"/>
        <w:rPr>
          <w:sz w:val="24"/>
          <w:szCs w:val="24"/>
        </w:rPr>
      </w:pPr>
      <w:r w:rsidRPr="00043E64">
        <w:rPr>
          <w:sz w:val="24"/>
          <w:szCs w:val="24"/>
        </w:rPr>
        <w:t>Esto consume tiempo y aumenta significativamente el riesgo de errores.</w:t>
      </w:r>
    </w:p>
    <w:p w14:paraId="63C7ECB6" w14:textId="77777777" w:rsidR="00043E64" w:rsidRPr="00043E64" w:rsidRDefault="00043E64" w:rsidP="00043E64">
      <w:pPr>
        <w:spacing w:after="0" w:line="240" w:lineRule="auto"/>
        <w:jc w:val="both"/>
        <w:rPr>
          <w:sz w:val="24"/>
          <w:szCs w:val="24"/>
        </w:rPr>
      </w:pPr>
      <w:r w:rsidRPr="00043E64">
        <w:rPr>
          <w:sz w:val="24"/>
          <w:szCs w:val="24"/>
        </w:rPr>
        <w:t>IOS-PYME propone automatizar completamente estos cálculos utilizando información ya disponible dentro del ERP.</w:t>
      </w:r>
    </w:p>
    <w:p w14:paraId="07D0E9BF" w14:textId="54A54225" w:rsidR="00043E64" w:rsidRPr="00043E64" w:rsidRDefault="00043E64" w:rsidP="00043E64">
      <w:pPr>
        <w:spacing w:after="0" w:line="240" w:lineRule="auto"/>
        <w:jc w:val="both"/>
        <w:rPr>
          <w:sz w:val="24"/>
          <w:szCs w:val="24"/>
        </w:rPr>
      </w:pPr>
    </w:p>
    <w:p w14:paraId="529C3D1E" w14:textId="61561DCB" w:rsidR="00043E64" w:rsidRPr="00043E64" w:rsidRDefault="00043E64" w:rsidP="00043E64">
      <w:pPr>
        <w:spacing w:after="0" w:line="240" w:lineRule="auto"/>
        <w:jc w:val="both"/>
        <w:rPr>
          <w:b/>
          <w:bCs/>
          <w:sz w:val="24"/>
          <w:szCs w:val="24"/>
        </w:rPr>
      </w:pPr>
      <w:r w:rsidRPr="00043E64">
        <w:rPr>
          <w:b/>
          <w:bCs/>
          <w:sz w:val="24"/>
          <w:szCs w:val="24"/>
        </w:rPr>
        <w:t>Paradigma Destruido:</w:t>
      </w:r>
      <w:r>
        <w:rPr>
          <w:b/>
          <w:bCs/>
          <w:sz w:val="24"/>
          <w:szCs w:val="24"/>
        </w:rPr>
        <w:t xml:space="preserve"> </w:t>
      </w:r>
      <w:r w:rsidRPr="00043E64">
        <w:rPr>
          <w:b/>
          <w:bCs/>
          <w:sz w:val="24"/>
          <w:szCs w:val="24"/>
        </w:rPr>
        <w:t>"La liquidación es solamente un cálculo de prestaciones"</w:t>
      </w:r>
    </w:p>
    <w:p w14:paraId="3F15207C" w14:textId="09DCD9A2" w:rsidR="00043E64" w:rsidRPr="00043E64" w:rsidRDefault="00043E64" w:rsidP="00043E64">
      <w:pPr>
        <w:spacing w:after="0" w:line="240" w:lineRule="auto"/>
        <w:jc w:val="both"/>
        <w:rPr>
          <w:sz w:val="24"/>
          <w:szCs w:val="24"/>
        </w:rPr>
      </w:pPr>
      <w:r w:rsidRPr="00043E64">
        <w:rPr>
          <w:sz w:val="24"/>
          <w:szCs w:val="24"/>
        </w:rPr>
        <w:t>La salida de un colaborador involucra múltiples elementos adicionales.</w:t>
      </w:r>
      <w:r>
        <w:rPr>
          <w:sz w:val="24"/>
          <w:szCs w:val="24"/>
        </w:rPr>
        <w:t xml:space="preserve"> </w:t>
      </w:r>
      <w:r w:rsidRPr="00043E64">
        <w:rPr>
          <w:sz w:val="24"/>
          <w:szCs w:val="24"/>
        </w:rPr>
        <w:t>Por ejemplo:</w:t>
      </w:r>
    </w:p>
    <w:p w14:paraId="288C0380" w14:textId="77777777" w:rsidR="00043E64" w:rsidRPr="00043E64" w:rsidRDefault="00043E64" w:rsidP="00043E64">
      <w:pPr>
        <w:spacing w:after="0" w:line="240" w:lineRule="auto"/>
        <w:ind w:left="708"/>
        <w:rPr>
          <w:sz w:val="24"/>
          <w:szCs w:val="24"/>
        </w:rPr>
      </w:pPr>
      <w:r w:rsidRPr="00043E64">
        <w:rPr>
          <w:sz w:val="24"/>
          <w:szCs w:val="24"/>
        </w:rPr>
        <w:t>• Vacaciones pendientes.</w:t>
      </w:r>
      <w:r w:rsidRPr="00043E64">
        <w:rPr>
          <w:sz w:val="24"/>
          <w:szCs w:val="24"/>
        </w:rPr>
        <w:br/>
        <w:t>• Bonificaciones.</w:t>
      </w:r>
      <w:r w:rsidRPr="00043E64">
        <w:rPr>
          <w:sz w:val="24"/>
          <w:szCs w:val="24"/>
        </w:rPr>
        <w:br/>
        <w:t>• Préstamos.</w:t>
      </w:r>
      <w:r w:rsidRPr="00043E64">
        <w:rPr>
          <w:sz w:val="24"/>
          <w:szCs w:val="24"/>
        </w:rPr>
        <w:br/>
        <w:t>• Adelantos salariales.</w:t>
      </w:r>
      <w:r w:rsidRPr="00043E64">
        <w:rPr>
          <w:sz w:val="24"/>
          <w:szCs w:val="24"/>
        </w:rPr>
        <w:br/>
        <w:t>• Equipos pendientes de devolución.</w:t>
      </w:r>
      <w:r w:rsidRPr="00043E64">
        <w:rPr>
          <w:sz w:val="24"/>
          <w:szCs w:val="24"/>
        </w:rPr>
        <w:br/>
        <w:t>• Gastos pendientes de liquidar.</w:t>
      </w:r>
      <w:r w:rsidRPr="00043E64">
        <w:rPr>
          <w:sz w:val="24"/>
          <w:szCs w:val="24"/>
        </w:rPr>
        <w:br/>
        <w:t>• Comisiones acumuladas.</w:t>
      </w:r>
      <w:r w:rsidRPr="00043E64">
        <w:rPr>
          <w:sz w:val="24"/>
          <w:szCs w:val="24"/>
        </w:rPr>
        <w:br/>
        <w:t>• Incentivos pendientes.</w:t>
      </w:r>
    </w:p>
    <w:p w14:paraId="1E6EFFCC" w14:textId="77777777" w:rsidR="00043E64" w:rsidRPr="00043E64" w:rsidRDefault="00043E64" w:rsidP="00043E64">
      <w:pPr>
        <w:spacing w:after="0" w:line="240" w:lineRule="auto"/>
        <w:jc w:val="both"/>
        <w:rPr>
          <w:sz w:val="24"/>
          <w:szCs w:val="24"/>
        </w:rPr>
      </w:pPr>
      <w:r w:rsidRPr="00043E64">
        <w:rPr>
          <w:sz w:val="24"/>
          <w:szCs w:val="24"/>
        </w:rPr>
        <w:t>La liquidación debe contemplar la situación integral del colaborador.</w:t>
      </w:r>
    </w:p>
    <w:p w14:paraId="2357F4BA" w14:textId="7895CB6E" w:rsidR="00043E64" w:rsidRPr="00043E64" w:rsidRDefault="00043E64" w:rsidP="00043E64">
      <w:pPr>
        <w:spacing w:after="0" w:line="240" w:lineRule="auto"/>
        <w:jc w:val="both"/>
        <w:rPr>
          <w:sz w:val="24"/>
          <w:szCs w:val="24"/>
        </w:rPr>
      </w:pPr>
    </w:p>
    <w:p w14:paraId="00543F38" w14:textId="77777777" w:rsidR="00043E64" w:rsidRPr="00043E64" w:rsidRDefault="00043E64" w:rsidP="00043E64">
      <w:pPr>
        <w:spacing w:after="0" w:line="240" w:lineRule="auto"/>
        <w:jc w:val="both"/>
        <w:rPr>
          <w:b/>
          <w:bCs/>
          <w:sz w:val="24"/>
          <w:szCs w:val="24"/>
        </w:rPr>
      </w:pPr>
      <w:r w:rsidRPr="00043E64">
        <w:rPr>
          <w:b/>
          <w:bCs/>
          <w:sz w:val="24"/>
          <w:szCs w:val="24"/>
        </w:rPr>
        <w:t>Filosofía del Sistema</w:t>
      </w:r>
    </w:p>
    <w:p w14:paraId="3B09EAEF" w14:textId="77777777" w:rsidR="00043E64" w:rsidRPr="00043E64" w:rsidRDefault="00043E64" w:rsidP="00043E64">
      <w:pPr>
        <w:spacing w:after="0" w:line="240" w:lineRule="auto"/>
        <w:jc w:val="both"/>
        <w:rPr>
          <w:sz w:val="24"/>
          <w:szCs w:val="24"/>
        </w:rPr>
      </w:pPr>
      <w:r w:rsidRPr="00043E64">
        <w:rPr>
          <w:sz w:val="24"/>
          <w:szCs w:val="24"/>
        </w:rPr>
        <w:t>Antes de aprobar una salida, la organización debe conocer:</w:t>
      </w:r>
    </w:p>
    <w:p w14:paraId="0686B762" w14:textId="77777777" w:rsidR="00043E64" w:rsidRPr="00043E64" w:rsidRDefault="00043E64" w:rsidP="00043E64">
      <w:pPr>
        <w:spacing w:after="0" w:line="240" w:lineRule="auto"/>
        <w:ind w:left="708"/>
        <w:rPr>
          <w:sz w:val="24"/>
          <w:szCs w:val="24"/>
        </w:rPr>
      </w:pPr>
      <w:r w:rsidRPr="00043E64">
        <w:rPr>
          <w:sz w:val="24"/>
          <w:szCs w:val="24"/>
        </w:rPr>
        <w:t>• Cuánto debe pagar.</w:t>
      </w:r>
      <w:r w:rsidRPr="00043E64">
        <w:rPr>
          <w:sz w:val="24"/>
          <w:szCs w:val="24"/>
        </w:rPr>
        <w:br/>
        <w:t>• Cuánto debe recuperar.</w:t>
      </w:r>
      <w:r w:rsidRPr="00043E64">
        <w:rPr>
          <w:sz w:val="24"/>
          <w:szCs w:val="24"/>
        </w:rPr>
        <w:br/>
        <w:t>• Qué obligaciones permanecen abiertas.</w:t>
      </w:r>
      <w:r w:rsidRPr="00043E64">
        <w:rPr>
          <w:sz w:val="24"/>
          <w:szCs w:val="24"/>
        </w:rPr>
        <w:br/>
        <w:t>• Qué documentación falta.</w:t>
      </w:r>
      <w:r w:rsidRPr="00043E64">
        <w:rPr>
          <w:sz w:val="24"/>
          <w:szCs w:val="24"/>
        </w:rPr>
        <w:br/>
        <w:t>• Qué riesgos legales existen.</w:t>
      </w:r>
    </w:p>
    <w:p w14:paraId="7935E352" w14:textId="77777777" w:rsidR="00043E64" w:rsidRPr="00043E64" w:rsidRDefault="00043E64" w:rsidP="00043E64">
      <w:pPr>
        <w:spacing w:after="0" w:line="240" w:lineRule="auto"/>
        <w:jc w:val="both"/>
        <w:rPr>
          <w:sz w:val="24"/>
          <w:szCs w:val="24"/>
        </w:rPr>
      </w:pPr>
      <w:r w:rsidRPr="00043E64">
        <w:rPr>
          <w:sz w:val="24"/>
          <w:szCs w:val="24"/>
        </w:rPr>
        <w:t>La transparencia protege tanto al colaborador como a la empresa.</w:t>
      </w:r>
    </w:p>
    <w:p w14:paraId="235EADE3" w14:textId="25AA21EA" w:rsidR="00043E64" w:rsidRDefault="00043E64" w:rsidP="00043E64">
      <w:pPr>
        <w:spacing w:after="0" w:line="240" w:lineRule="auto"/>
        <w:jc w:val="both"/>
        <w:rPr>
          <w:sz w:val="24"/>
          <w:szCs w:val="24"/>
        </w:rPr>
      </w:pPr>
    </w:p>
    <w:p w14:paraId="61D55D70" w14:textId="77777777" w:rsidR="00043E64" w:rsidRPr="00043E64" w:rsidRDefault="00043E64" w:rsidP="00043E64">
      <w:pPr>
        <w:spacing w:after="0" w:line="240" w:lineRule="auto"/>
        <w:jc w:val="both"/>
        <w:rPr>
          <w:sz w:val="24"/>
          <w:szCs w:val="24"/>
        </w:rPr>
      </w:pPr>
    </w:p>
    <w:p w14:paraId="0241A2ED" w14:textId="77777777" w:rsidR="00043E64" w:rsidRPr="00043E64" w:rsidRDefault="00043E64" w:rsidP="00043E64">
      <w:pPr>
        <w:spacing w:after="0" w:line="240" w:lineRule="auto"/>
        <w:jc w:val="both"/>
        <w:rPr>
          <w:b/>
          <w:bCs/>
          <w:sz w:val="24"/>
          <w:szCs w:val="24"/>
        </w:rPr>
      </w:pPr>
      <w:r w:rsidRPr="00043E64">
        <w:rPr>
          <w:b/>
          <w:bCs/>
          <w:sz w:val="24"/>
          <w:szCs w:val="24"/>
        </w:rPr>
        <w:lastRenderedPageBreak/>
        <w:t>Proceso Asociado</w:t>
      </w:r>
    </w:p>
    <w:p w14:paraId="2B142030" w14:textId="77777777" w:rsidR="00043E64" w:rsidRPr="00043E64" w:rsidRDefault="00043E64" w:rsidP="00043E64">
      <w:pPr>
        <w:spacing w:after="0" w:line="240" w:lineRule="auto"/>
        <w:jc w:val="both"/>
        <w:rPr>
          <w:sz w:val="24"/>
          <w:szCs w:val="24"/>
        </w:rPr>
      </w:pPr>
      <w:r w:rsidRPr="00043E64">
        <w:rPr>
          <w:sz w:val="24"/>
          <w:szCs w:val="24"/>
        </w:rPr>
        <w:t>Esta automatización se relaciona directamente con:</w:t>
      </w:r>
    </w:p>
    <w:p w14:paraId="3E238CDC" w14:textId="77777777" w:rsidR="00043E64" w:rsidRPr="00043E64" w:rsidRDefault="00043E64" w:rsidP="00043E64">
      <w:pPr>
        <w:spacing w:after="0" w:line="240" w:lineRule="auto"/>
        <w:ind w:left="708"/>
        <w:rPr>
          <w:sz w:val="24"/>
          <w:szCs w:val="24"/>
        </w:rPr>
      </w:pPr>
      <w:r w:rsidRPr="00043E64">
        <w:rPr>
          <w:sz w:val="24"/>
          <w:szCs w:val="24"/>
        </w:rPr>
        <w:t>• Recursos Humanos.</w:t>
      </w:r>
      <w:r w:rsidRPr="00043E64">
        <w:rPr>
          <w:sz w:val="24"/>
          <w:szCs w:val="24"/>
        </w:rPr>
        <w:br/>
        <w:t>• Nómina.</w:t>
      </w:r>
      <w:r w:rsidRPr="00043E64">
        <w:rPr>
          <w:sz w:val="24"/>
          <w:szCs w:val="24"/>
        </w:rPr>
        <w:br/>
        <w:t>• Finanzas.</w:t>
      </w:r>
      <w:r w:rsidRPr="00043E64">
        <w:rPr>
          <w:sz w:val="24"/>
          <w:szCs w:val="24"/>
        </w:rPr>
        <w:br/>
        <w:t>• Tesorería.</w:t>
      </w:r>
      <w:r w:rsidRPr="00043E64">
        <w:rPr>
          <w:sz w:val="24"/>
          <w:szCs w:val="24"/>
        </w:rPr>
        <w:br/>
        <w:t>• Legal.</w:t>
      </w:r>
      <w:r w:rsidRPr="00043E64">
        <w:rPr>
          <w:sz w:val="24"/>
          <w:szCs w:val="24"/>
        </w:rPr>
        <w:br/>
        <w:t>• Auditoría.</w:t>
      </w:r>
    </w:p>
    <w:p w14:paraId="74DF9FF9" w14:textId="77777777" w:rsidR="00043E64" w:rsidRPr="00043E64" w:rsidRDefault="00043E64" w:rsidP="00043E64">
      <w:pPr>
        <w:spacing w:after="0" w:line="240" w:lineRule="auto"/>
        <w:jc w:val="both"/>
        <w:rPr>
          <w:sz w:val="24"/>
          <w:szCs w:val="24"/>
        </w:rPr>
      </w:pPr>
      <w:r w:rsidRPr="00043E64">
        <w:rPr>
          <w:sz w:val="24"/>
          <w:szCs w:val="24"/>
        </w:rPr>
        <w:t>Representa el cierre financiero del ciclo de vida laboral del colaborador.</w:t>
      </w:r>
    </w:p>
    <w:p w14:paraId="4208FB4F" w14:textId="516E72DE" w:rsidR="00043E64" w:rsidRPr="00043E64" w:rsidRDefault="00043E64" w:rsidP="00043E64">
      <w:pPr>
        <w:spacing w:after="0" w:line="240" w:lineRule="auto"/>
        <w:jc w:val="both"/>
        <w:rPr>
          <w:sz w:val="24"/>
          <w:szCs w:val="24"/>
        </w:rPr>
      </w:pPr>
    </w:p>
    <w:p w14:paraId="6D9DD63F" w14:textId="77777777" w:rsidR="00043E64" w:rsidRPr="00043E64" w:rsidRDefault="00043E64" w:rsidP="00043E64">
      <w:pPr>
        <w:spacing w:after="0" w:line="240" w:lineRule="auto"/>
        <w:jc w:val="both"/>
        <w:rPr>
          <w:b/>
          <w:bCs/>
          <w:sz w:val="24"/>
          <w:szCs w:val="24"/>
        </w:rPr>
      </w:pPr>
      <w:r w:rsidRPr="00043E64">
        <w:rPr>
          <w:b/>
          <w:bCs/>
          <w:sz w:val="24"/>
          <w:szCs w:val="24"/>
        </w:rPr>
        <w:t>Referencia en Flujograma</w:t>
      </w:r>
    </w:p>
    <w:p w14:paraId="5B3112D7" w14:textId="77777777" w:rsidR="00043E64" w:rsidRPr="00043E64" w:rsidRDefault="00043E64" w:rsidP="00043E64">
      <w:pPr>
        <w:spacing w:after="0" w:line="240" w:lineRule="auto"/>
        <w:jc w:val="both"/>
        <w:rPr>
          <w:sz w:val="24"/>
          <w:szCs w:val="24"/>
        </w:rPr>
      </w:pPr>
      <w:r w:rsidRPr="00043E64">
        <w:rPr>
          <w:sz w:val="24"/>
          <w:szCs w:val="24"/>
        </w:rPr>
        <w:t>Cajita 19.13 – Salida de Personal: Encargado de RRHH. Valida compromisos financieros y administrativos. Realiza y ajusta cálculo y validación de liquidación final. Actualiza ERP.</w:t>
      </w:r>
    </w:p>
    <w:p w14:paraId="04ACA7F0" w14:textId="15399F0B" w:rsidR="00043E64" w:rsidRPr="00043E64" w:rsidRDefault="00043E64" w:rsidP="00043E64">
      <w:pPr>
        <w:spacing w:after="0" w:line="240" w:lineRule="auto"/>
        <w:jc w:val="both"/>
        <w:rPr>
          <w:sz w:val="24"/>
          <w:szCs w:val="24"/>
        </w:rPr>
      </w:pPr>
    </w:p>
    <w:p w14:paraId="6EB34FE4" w14:textId="77777777" w:rsidR="00043E64" w:rsidRPr="00043E64" w:rsidRDefault="00043E64" w:rsidP="00043E64">
      <w:pPr>
        <w:spacing w:after="0" w:line="240" w:lineRule="auto"/>
        <w:jc w:val="both"/>
        <w:rPr>
          <w:b/>
          <w:bCs/>
          <w:sz w:val="24"/>
          <w:szCs w:val="24"/>
        </w:rPr>
      </w:pPr>
      <w:r w:rsidRPr="00043E64">
        <w:rPr>
          <w:b/>
          <w:bCs/>
          <w:sz w:val="24"/>
          <w:szCs w:val="24"/>
        </w:rPr>
        <w:t>Bases de Datos Relacionadas</w:t>
      </w:r>
    </w:p>
    <w:p w14:paraId="700CD663" w14:textId="77777777" w:rsidR="00043E64" w:rsidRPr="00043E64" w:rsidRDefault="00043E64" w:rsidP="00043E64">
      <w:pPr>
        <w:spacing w:after="0" w:line="240" w:lineRule="auto"/>
        <w:ind w:left="708"/>
        <w:rPr>
          <w:b/>
          <w:bCs/>
          <w:sz w:val="24"/>
          <w:szCs w:val="24"/>
        </w:rPr>
      </w:pPr>
      <w:r w:rsidRPr="00043E64">
        <w:rPr>
          <w:b/>
          <w:bCs/>
          <w:sz w:val="24"/>
          <w:szCs w:val="24"/>
        </w:rPr>
        <w:t>Base de Datos de Empleados</w:t>
      </w:r>
    </w:p>
    <w:p w14:paraId="378977D8" w14:textId="77777777" w:rsidR="00043E64" w:rsidRPr="00043E64" w:rsidRDefault="00043E64" w:rsidP="00043E64">
      <w:pPr>
        <w:spacing w:after="0" w:line="240" w:lineRule="auto"/>
        <w:ind w:left="1416"/>
        <w:rPr>
          <w:sz w:val="24"/>
          <w:szCs w:val="24"/>
        </w:rPr>
      </w:pPr>
      <w:r w:rsidRPr="00043E64">
        <w:rPr>
          <w:sz w:val="24"/>
          <w:szCs w:val="24"/>
        </w:rPr>
        <w:t>• Antigüedad.</w:t>
      </w:r>
      <w:r w:rsidRPr="00043E64">
        <w:rPr>
          <w:sz w:val="24"/>
          <w:szCs w:val="24"/>
        </w:rPr>
        <w:br/>
        <w:t>• Salario.</w:t>
      </w:r>
      <w:r w:rsidRPr="00043E64">
        <w:rPr>
          <w:sz w:val="24"/>
          <w:szCs w:val="24"/>
        </w:rPr>
        <w:br/>
        <w:t>• Beneficios.</w:t>
      </w:r>
    </w:p>
    <w:p w14:paraId="2FC77841" w14:textId="77777777" w:rsidR="00043E64" w:rsidRPr="00043E64" w:rsidRDefault="00043E64" w:rsidP="00043E64">
      <w:pPr>
        <w:spacing w:after="0" w:line="240" w:lineRule="auto"/>
        <w:ind w:left="708"/>
        <w:rPr>
          <w:b/>
          <w:bCs/>
          <w:sz w:val="24"/>
          <w:szCs w:val="24"/>
        </w:rPr>
      </w:pPr>
      <w:r w:rsidRPr="00043E64">
        <w:rPr>
          <w:b/>
          <w:bCs/>
          <w:sz w:val="24"/>
          <w:szCs w:val="24"/>
        </w:rPr>
        <w:t>Base de Datos de Nómina</w:t>
      </w:r>
    </w:p>
    <w:p w14:paraId="125D26D7" w14:textId="77777777" w:rsidR="00043E64" w:rsidRPr="00043E64" w:rsidRDefault="00043E64" w:rsidP="00043E64">
      <w:pPr>
        <w:spacing w:after="0" w:line="240" w:lineRule="auto"/>
        <w:ind w:left="1416"/>
        <w:rPr>
          <w:sz w:val="24"/>
          <w:szCs w:val="24"/>
        </w:rPr>
      </w:pPr>
      <w:r w:rsidRPr="00043E64">
        <w:rPr>
          <w:sz w:val="24"/>
          <w:szCs w:val="24"/>
        </w:rPr>
        <w:t>• Historial salarial.</w:t>
      </w:r>
      <w:r w:rsidRPr="00043E64">
        <w:rPr>
          <w:sz w:val="24"/>
          <w:szCs w:val="24"/>
        </w:rPr>
        <w:br/>
        <w:t>• Bonificaciones.</w:t>
      </w:r>
      <w:r w:rsidRPr="00043E64">
        <w:rPr>
          <w:sz w:val="24"/>
          <w:szCs w:val="24"/>
        </w:rPr>
        <w:br/>
        <w:t>• Incentivos.</w:t>
      </w:r>
    </w:p>
    <w:p w14:paraId="1AA7B5B0" w14:textId="77777777" w:rsidR="00043E64" w:rsidRPr="00043E64" w:rsidRDefault="00043E64" w:rsidP="00043E64">
      <w:pPr>
        <w:spacing w:after="0" w:line="240" w:lineRule="auto"/>
        <w:ind w:left="708"/>
        <w:rPr>
          <w:b/>
          <w:bCs/>
          <w:sz w:val="24"/>
          <w:szCs w:val="24"/>
        </w:rPr>
      </w:pPr>
      <w:r w:rsidRPr="00043E64">
        <w:rPr>
          <w:b/>
          <w:bCs/>
          <w:sz w:val="24"/>
          <w:szCs w:val="24"/>
        </w:rPr>
        <w:t>Base de Datos de Vacaciones</w:t>
      </w:r>
    </w:p>
    <w:p w14:paraId="2EF1E187" w14:textId="77777777" w:rsidR="00043E64" w:rsidRPr="00043E64" w:rsidRDefault="00043E64" w:rsidP="00043E64">
      <w:pPr>
        <w:spacing w:after="0" w:line="240" w:lineRule="auto"/>
        <w:ind w:left="1416"/>
        <w:rPr>
          <w:sz w:val="24"/>
          <w:szCs w:val="24"/>
        </w:rPr>
      </w:pPr>
      <w:r w:rsidRPr="00043E64">
        <w:rPr>
          <w:sz w:val="24"/>
          <w:szCs w:val="24"/>
        </w:rPr>
        <w:t>• Vacaciones acumuladas.</w:t>
      </w:r>
      <w:r w:rsidRPr="00043E64">
        <w:rPr>
          <w:sz w:val="24"/>
          <w:szCs w:val="24"/>
        </w:rPr>
        <w:br/>
        <w:t>• Vacaciones utilizadas.</w:t>
      </w:r>
      <w:r w:rsidRPr="00043E64">
        <w:rPr>
          <w:sz w:val="24"/>
          <w:szCs w:val="24"/>
        </w:rPr>
        <w:br/>
        <w:t>• Saldo pendiente.</w:t>
      </w:r>
    </w:p>
    <w:p w14:paraId="1065C18D" w14:textId="77777777" w:rsidR="00043E64" w:rsidRPr="00043E64" w:rsidRDefault="00043E64" w:rsidP="00043E64">
      <w:pPr>
        <w:spacing w:after="0" w:line="240" w:lineRule="auto"/>
        <w:ind w:left="708"/>
        <w:rPr>
          <w:b/>
          <w:bCs/>
          <w:sz w:val="24"/>
          <w:szCs w:val="24"/>
        </w:rPr>
      </w:pPr>
      <w:r w:rsidRPr="00043E64">
        <w:rPr>
          <w:b/>
          <w:bCs/>
          <w:sz w:val="24"/>
          <w:szCs w:val="24"/>
        </w:rPr>
        <w:t>Base de Datos de Préstamos</w:t>
      </w:r>
    </w:p>
    <w:p w14:paraId="2ABEF8F8" w14:textId="77777777" w:rsidR="00043E64" w:rsidRPr="00043E64" w:rsidRDefault="00043E64" w:rsidP="00043E64">
      <w:pPr>
        <w:spacing w:after="0" w:line="240" w:lineRule="auto"/>
        <w:ind w:left="1416"/>
        <w:rPr>
          <w:sz w:val="24"/>
          <w:szCs w:val="24"/>
        </w:rPr>
      </w:pPr>
      <w:r w:rsidRPr="00043E64">
        <w:rPr>
          <w:sz w:val="24"/>
          <w:szCs w:val="24"/>
        </w:rPr>
        <w:t>• Préstamos activos.</w:t>
      </w:r>
      <w:r w:rsidRPr="00043E64">
        <w:rPr>
          <w:sz w:val="24"/>
          <w:szCs w:val="24"/>
        </w:rPr>
        <w:br/>
        <w:t>• Adelantos.</w:t>
      </w:r>
      <w:r w:rsidRPr="00043E64">
        <w:rPr>
          <w:sz w:val="24"/>
          <w:szCs w:val="24"/>
        </w:rPr>
        <w:br/>
        <w:t>• Saldos pendientes.</w:t>
      </w:r>
    </w:p>
    <w:p w14:paraId="7B620527" w14:textId="77777777" w:rsidR="00043E64" w:rsidRPr="00043E64" w:rsidRDefault="00043E64" w:rsidP="00043E64">
      <w:pPr>
        <w:spacing w:after="0" w:line="240" w:lineRule="auto"/>
        <w:ind w:left="708"/>
        <w:rPr>
          <w:b/>
          <w:bCs/>
          <w:sz w:val="24"/>
          <w:szCs w:val="24"/>
        </w:rPr>
      </w:pPr>
      <w:r w:rsidRPr="00043E64">
        <w:rPr>
          <w:b/>
          <w:bCs/>
          <w:sz w:val="24"/>
          <w:szCs w:val="24"/>
        </w:rPr>
        <w:t>Base de Datos de Activos Asignados</w:t>
      </w:r>
    </w:p>
    <w:p w14:paraId="7A6C98CF" w14:textId="77777777" w:rsidR="00043E64" w:rsidRPr="00043E64" w:rsidRDefault="00043E64" w:rsidP="00043E64">
      <w:pPr>
        <w:spacing w:after="0" w:line="240" w:lineRule="auto"/>
        <w:ind w:left="1416"/>
        <w:rPr>
          <w:sz w:val="24"/>
          <w:szCs w:val="24"/>
        </w:rPr>
      </w:pPr>
      <w:r w:rsidRPr="00043E64">
        <w:rPr>
          <w:sz w:val="24"/>
          <w:szCs w:val="24"/>
        </w:rPr>
        <w:t>• Computadoras.</w:t>
      </w:r>
      <w:r w:rsidRPr="00043E64">
        <w:rPr>
          <w:sz w:val="24"/>
          <w:szCs w:val="24"/>
        </w:rPr>
        <w:br/>
        <w:t>• Celulares.</w:t>
      </w:r>
      <w:r w:rsidRPr="00043E64">
        <w:rPr>
          <w:sz w:val="24"/>
          <w:szCs w:val="24"/>
        </w:rPr>
        <w:br/>
        <w:t>• Vehículos.</w:t>
      </w:r>
      <w:r w:rsidRPr="00043E64">
        <w:rPr>
          <w:sz w:val="24"/>
          <w:szCs w:val="24"/>
        </w:rPr>
        <w:br/>
        <w:t>• Herramientas.</w:t>
      </w:r>
    </w:p>
    <w:p w14:paraId="332F2FEA" w14:textId="5E972E27" w:rsidR="00043E64" w:rsidRPr="00043E64" w:rsidRDefault="00043E64" w:rsidP="00043E64">
      <w:pPr>
        <w:spacing w:after="0" w:line="240" w:lineRule="auto"/>
        <w:jc w:val="both"/>
        <w:rPr>
          <w:sz w:val="24"/>
          <w:szCs w:val="24"/>
        </w:rPr>
      </w:pPr>
    </w:p>
    <w:p w14:paraId="660DC790" w14:textId="77777777" w:rsidR="00043E64" w:rsidRDefault="00043E64" w:rsidP="00043E64">
      <w:pPr>
        <w:spacing w:after="0" w:line="240" w:lineRule="auto"/>
        <w:jc w:val="both"/>
        <w:rPr>
          <w:b/>
          <w:bCs/>
          <w:sz w:val="24"/>
          <w:szCs w:val="24"/>
        </w:rPr>
      </w:pPr>
    </w:p>
    <w:p w14:paraId="5DB82462" w14:textId="77777777" w:rsidR="00043E64" w:rsidRDefault="00043E64" w:rsidP="00043E64">
      <w:pPr>
        <w:spacing w:after="0" w:line="240" w:lineRule="auto"/>
        <w:jc w:val="both"/>
        <w:rPr>
          <w:b/>
          <w:bCs/>
          <w:sz w:val="24"/>
          <w:szCs w:val="24"/>
        </w:rPr>
      </w:pPr>
    </w:p>
    <w:p w14:paraId="711AED02" w14:textId="77777777" w:rsidR="00043E64" w:rsidRDefault="00043E64" w:rsidP="00043E64">
      <w:pPr>
        <w:spacing w:after="0" w:line="240" w:lineRule="auto"/>
        <w:jc w:val="both"/>
        <w:rPr>
          <w:b/>
          <w:bCs/>
          <w:sz w:val="24"/>
          <w:szCs w:val="24"/>
        </w:rPr>
      </w:pPr>
    </w:p>
    <w:p w14:paraId="6B3923E5" w14:textId="77777777" w:rsidR="00043E64" w:rsidRDefault="00043E64" w:rsidP="00043E64">
      <w:pPr>
        <w:spacing w:after="0" w:line="240" w:lineRule="auto"/>
        <w:jc w:val="both"/>
        <w:rPr>
          <w:b/>
          <w:bCs/>
          <w:sz w:val="24"/>
          <w:szCs w:val="24"/>
        </w:rPr>
      </w:pPr>
    </w:p>
    <w:p w14:paraId="79C721E3" w14:textId="77777777" w:rsidR="00043E64" w:rsidRDefault="00043E64" w:rsidP="00043E64">
      <w:pPr>
        <w:spacing w:after="0" w:line="240" w:lineRule="auto"/>
        <w:jc w:val="both"/>
        <w:rPr>
          <w:b/>
          <w:bCs/>
          <w:sz w:val="24"/>
          <w:szCs w:val="24"/>
        </w:rPr>
      </w:pPr>
    </w:p>
    <w:p w14:paraId="321096E8" w14:textId="77777777" w:rsidR="00043E64" w:rsidRDefault="00043E64" w:rsidP="00043E64">
      <w:pPr>
        <w:spacing w:after="0" w:line="240" w:lineRule="auto"/>
        <w:jc w:val="both"/>
        <w:rPr>
          <w:b/>
          <w:bCs/>
          <w:sz w:val="24"/>
          <w:szCs w:val="24"/>
        </w:rPr>
      </w:pPr>
    </w:p>
    <w:p w14:paraId="01F7E112" w14:textId="77777777" w:rsidR="00043E64" w:rsidRDefault="00043E64" w:rsidP="00043E64">
      <w:pPr>
        <w:spacing w:after="0" w:line="240" w:lineRule="auto"/>
        <w:jc w:val="both"/>
        <w:rPr>
          <w:b/>
          <w:bCs/>
          <w:sz w:val="24"/>
          <w:szCs w:val="24"/>
        </w:rPr>
      </w:pPr>
    </w:p>
    <w:p w14:paraId="24A000F7" w14:textId="77777777" w:rsidR="00043E64" w:rsidRDefault="00043E64" w:rsidP="00043E64">
      <w:pPr>
        <w:spacing w:after="0" w:line="240" w:lineRule="auto"/>
        <w:jc w:val="both"/>
        <w:rPr>
          <w:b/>
          <w:bCs/>
          <w:sz w:val="24"/>
          <w:szCs w:val="24"/>
        </w:rPr>
      </w:pPr>
    </w:p>
    <w:p w14:paraId="428054CD" w14:textId="77777777" w:rsidR="00043E64" w:rsidRDefault="00043E64" w:rsidP="00043E64">
      <w:pPr>
        <w:spacing w:after="0" w:line="240" w:lineRule="auto"/>
        <w:jc w:val="both"/>
        <w:rPr>
          <w:b/>
          <w:bCs/>
          <w:sz w:val="24"/>
          <w:szCs w:val="24"/>
        </w:rPr>
      </w:pPr>
    </w:p>
    <w:p w14:paraId="344E0172" w14:textId="2951CF09" w:rsidR="00043E64" w:rsidRPr="00043E64" w:rsidRDefault="00043E64" w:rsidP="00043E64">
      <w:pPr>
        <w:spacing w:after="0" w:line="240" w:lineRule="auto"/>
        <w:jc w:val="both"/>
        <w:rPr>
          <w:b/>
          <w:bCs/>
          <w:sz w:val="24"/>
          <w:szCs w:val="24"/>
        </w:rPr>
      </w:pPr>
      <w:r w:rsidRPr="00043E64">
        <w:rPr>
          <w:b/>
          <w:bCs/>
          <w:sz w:val="24"/>
          <w:szCs w:val="24"/>
        </w:rPr>
        <w:t>Validación de Compromisos Administrativos</w:t>
      </w:r>
    </w:p>
    <w:p w14:paraId="2F9A394C" w14:textId="77777777" w:rsidR="00043E64" w:rsidRPr="00043E64" w:rsidRDefault="00043E64" w:rsidP="00043E64">
      <w:pPr>
        <w:spacing w:after="0" w:line="240" w:lineRule="auto"/>
        <w:jc w:val="both"/>
        <w:rPr>
          <w:sz w:val="24"/>
          <w:szCs w:val="24"/>
        </w:rPr>
      </w:pPr>
      <w:r w:rsidRPr="00043E64">
        <w:rPr>
          <w:sz w:val="24"/>
          <w:szCs w:val="24"/>
        </w:rPr>
        <w:lastRenderedPageBreak/>
        <w:t>Antes de calcular la liquidación, el ERP debe verificar automáticamente:</w:t>
      </w:r>
    </w:p>
    <w:p w14:paraId="4A94EC01" w14:textId="68D2811B" w:rsidR="00043E64" w:rsidRPr="00043E64" w:rsidRDefault="00043E64" w:rsidP="00043E64">
      <w:pPr>
        <w:spacing w:after="0" w:line="240" w:lineRule="auto"/>
        <w:jc w:val="both"/>
        <w:rPr>
          <w:sz w:val="24"/>
          <w:szCs w:val="24"/>
        </w:rPr>
      </w:pPr>
      <w:r w:rsidRPr="00043E64">
        <w:rPr>
          <w:sz w:val="24"/>
          <w:szCs w:val="24"/>
        </w:rPr>
        <w:t>Devolución de Activos</w:t>
      </w:r>
    </w:p>
    <w:p w14:paraId="4E2EC292" w14:textId="77777777" w:rsidR="00043E64" w:rsidRPr="00043E64" w:rsidRDefault="00043E64" w:rsidP="00043E64">
      <w:pPr>
        <w:spacing w:after="0" w:line="240" w:lineRule="auto"/>
        <w:ind w:left="708"/>
        <w:rPr>
          <w:sz w:val="24"/>
          <w:szCs w:val="24"/>
        </w:rPr>
      </w:pPr>
      <w:r w:rsidRPr="00043E64">
        <w:rPr>
          <w:sz w:val="24"/>
          <w:szCs w:val="24"/>
        </w:rPr>
        <w:t>• Laptop.</w:t>
      </w:r>
      <w:r w:rsidRPr="00043E64">
        <w:rPr>
          <w:sz w:val="24"/>
          <w:szCs w:val="24"/>
        </w:rPr>
        <w:br/>
        <w:t>• Teléfono.</w:t>
      </w:r>
      <w:r w:rsidRPr="00043E64">
        <w:rPr>
          <w:sz w:val="24"/>
          <w:szCs w:val="24"/>
        </w:rPr>
        <w:br/>
        <w:t>• Credenciales.</w:t>
      </w:r>
      <w:r w:rsidRPr="00043E64">
        <w:rPr>
          <w:sz w:val="24"/>
          <w:szCs w:val="24"/>
        </w:rPr>
        <w:br/>
        <w:t>• Herramientas.</w:t>
      </w:r>
    </w:p>
    <w:p w14:paraId="72EB3D91" w14:textId="77777777" w:rsidR="00043E64" w:rsidRPr="00043E64" w:rsidRDefault="00043E64" w:rsidP="00043E64">
      <w:pPr>
        <w:spacing w:after="0" w:line="240" w:lineRule="auto"/>
        <w:jc w:val="both"/>
        <w:rPr>
          <w:sz w:val="24"/>
          <w:szCs w:val="24"/>
        </w:rPr>
      </w:pPr>
      <w:r w:rsidRPr="00043E64">
        <w:rPr>
          <w:sz w:val="24"/>
          <w:szCs w:val="24"/>
        </w:rPr>
        <w:t>Documentación Pendiente</w:t>
      </w:r>
    </w:p>
    <w:p w14:paraId="45A5DE69" w14:textId="77777777" w:rsidR="00043E64" w:rsidRPr="00043E64" w:rsidRDefault="00043E64" w:rsidP="00043E64">
      <w:pPr>
        <w:spacing w:after="0" w:line="240" w:lineRule="auto"/>
        <w:ind w:left="708"/>
        <w:rPr>
          <w:sz w:val="24"/>
          <w:szCs w:val="24"/>
        </w:rPr>
      </w:pPr>
      <w:r w:rsidRPr="00043E64">
        <w:rPr>
          <w:sz w:val="24"/>
          <w:szCs w:val="24"/>
        </w:rPr>
        <w:t>• Contratos.</w:t>
      </w:r>
      <w:r w:rsidRPr="00043E64">
        <w:rPr>
          <w:sz w:val="24"/>
          <w:szCs w:val="24"/>
        </w:rPr>
        <w:br/>
        <w:t>• Acuerdos.</w:t>
      </w:r>
      <w:r w:rsidRPr="00043E64">
        <w:rPr>
          <w:sz w:val="24"/>
          <w:szCs w:val="24"/>
        </w:rPr>
        <w:br/>
        <w:t>• Formularios.</w:t>
      </w:r>
    </w:p>
    <w:p w14:paraId="07522A01" w14:textId="77777777" w:rsidR="00043E64" w:rsidRPr="00043E64" w:rsidRDefault="00043E64" w:rsidP="00043E64">
      <w:pPr>
        <w:spacing w:after="0" w:line="240" w:lineRule="auto"/>
        <w:rPr>
          <w:sz w:val="24"/>
          <w:szCs w:val="24"/>
        </w:rPr>
      </w:pPr>
      <w:r w:rsidRPr="00043E64">
        <w:rPr>
          <w:sz w:val="24"/>
          <w:szCs w:val="24"/>
        </w:rPr>
        <w:t>Procesos Pendientes</w:t>
      </w:r>
    </w:p>
    <w:p w14:paraId="76222341" w14:textId="77777777" w:rsidR="00043E64" w:rsidRPr="00043E64" w:rsidRDefault="00043E64" w:rsidP="00043E64">
      <w:pPr>
        <w:spacing w:after="0" w:line="240" w:lineRule="auto"/>
        <w:ind w:left="708"/>
        <w:rPr>
          <w:sz w:val="24"/>
          <w:szCs w:val="24"/>
        </w:rPr>
      </w:pPr>
      <w:r w:rsidRPr="00043E64">
        <w:rPr>
          <w:sz w:val="24"/>
          <w:szCs w:val="24"/>
        </w:rPr>
        <w:t>• Gastos por liquidar.</w:t>
      </w:r>
      <w:r w:rsidRPr="00043E64">
        <w:rPr>
          <w:sz w:val="24"/>
          <w:szCs w:val="24"/>
        </w:rPr>
        <w:br/>
        <w:t>• Viáticos.</w:t>
      </w:r>
      <w:r w:rsidRPr="00043E64">
        <w:rPr>
          <w:sz w:val="24"/>
          <w:szCs w:val="24"/>
        </w:rPr>
        <w:br/>
        <w:t>• Entregables.</w:t>
      </w:r>
    </w:p>
    <w:p w14:paraId="16AF6BFA" w14:textId="77777777" w:rsidR="00043E64" w:rsidRPr="00043E64" w:rsidRDefault="00043E64" w:rsidP="00043E64">
      <w:pPr>
        <w:spacing w:after="0" w:line="240" w:lineRule="auto"/>
        <w:jc w:val="both"/>
        <w:rPr>
          <w:sz w:val="24"/>
          <w:szCs w:val="24"/>
        </w:rPr>
      </w:pPr>
      <w:r w:rsidRPr="00043E64">
        <w:rPr>
          <w:sz w:val="24"/>
          <w:szCs w:val="24"/>
        </w:rPr>
        <w:t>La liquidación no debe avanzar mientras existan pendientes críticos sin resolver.</w:t>
      </w:r>
    </w:p>
    <w:p w14:paraId="62CE16EE" w14:textId="50420FB8" w:rsidR="00043E64" w:rsidRPr="00043E64" w:rsidRDefault="00043E64" w:rsidP="00043E64">
      <w:pPr>
        <w:spacing w:after="0" w:line="240" w:lineRule="auto"/>
        <w:jc w:val="both"/>
        <w:rPr>
          <w:sz w:val="24"/>
          <w:szCs w:val="24"/>
        </w:rPr>
      </w:pPr>
    </w:p>
    <w:p w14:paraId="1752A2BF" w14:textId="77777777" w:rsidR="00043E64" w:rsidRPr="00043E64" w:rsidRDefault="00043E64" w:rsidP="00043E64">
      <w:pPr>
        <w:spacing w:after="0" w:line="240" w:lineRule="auto"/>
        <w:jc w:val="both"/>
        <w:rPr>
          <w:b/>
          <w:bCs/>
          <w:sz w:val="24"/>
          <w:szCs w:val="24"/>
        </w:rPr>
      </w:pPr>
      <w:r w:rsidRPr="00043E64">
        <w:rPr>
          <w:b/>
          <w:bCs/>
          <w:sz w:val="24"/>
          <w:szCs w:val="24"/>
        </w:rPr>
        <w:t>Cálculo Automático de Prestaciones</w:t>
      </w:r>
    </w:p>
    <w:p w14:paraId="583A3DA5" w14:textId="77777777" w:rsidR="00043E64" w:rsidRPr="00043E64" w:rsidRDefault="00043E64" w:rsidP="00043E64">
      <w:pPr>
        <w:spacing w:after="0" w:line="240" w:lineRule="auto"/>
        <w:jc w:val="both"/>
        <w:rPr>
          <w:sz w:val="24"/>
          <w:szCs w:val="24"/>
        </w:rPr>
      </w:pPr>
      <w:r w:rsidRPr="00043E64">
        <w:rPr>
          <w:sz w:val="24"/>
          <w:szCs w:val="24"/>
        </w:rPr>
        <w:t>El sistema debe calcular automáticamente los conceptos aplicables según la legislación vigente y las políticas internas.</w:t>
      </w:r>
    </w:p>
    <w:p w14:paraId="4D5BCEFD" w14:textId="77777777" w:rsidR="00043E64" w:rsidRPr="00043E64" w:rsidRDefault="00043E64" w:rsidP="00043E64">
      <w:pPr>
        <w:spacing w:after="0" w:line="240" w:lineRule="auto"/>
        <w:jc w:val="both"/>
        <w:rPr>
          <w:sz w:val="24"/>
          <w:szCs w:val="24"/>
        </w:rPr>
      </w:pPr>
      <w:r w:rsidRPr="00043E64">
        <w:rPr>
          <w:sz w:val="24"/>
          <w:szCs w:val="24"/>
        </w:rPr>
        <w:t>Por ejemplo:</w:t>
      </w:r>
    </w:p>
    <w:p w14:paraId="562096E7"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Salario Pendiente</w:t>
      </w:r>
    </w:p>
    <w:p w14:paraId="3B49F156"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Vacaciones Pendientes</w:t>
      </w:r>
    </w:p>
    <w:p w14:paraId="1EBC4CC8"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Regalía o Aguinaldo Proporcional</w:t>
      </w:r>
    </w:p>
    <w:p w14:paraId="38DA54A5"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Cesantía</w:t>
      </w:r>
    </w:p>
    <w:p w14:paraId="2AEE1C6D"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Preaviso</w:t>
      </w:r>
    </w:p>
    <w:p w14:paraId="0BC55D50"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Bonificaciones Pendientes</w:t>
      </w:r>
    </w:p>
    <w:p w14:paraId="2D998621"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Comisiones</w:t>
      </w:r>
    </w:p>
    <w:p w14:paraId="75BB5F13" w14:textId="77777777" w:rsidR="00043E64" w:rsidRPr="00043E64" w:rsidRDefault="00043E64" w:rsidP="00D60D34">
      <w:pPr>
        <w:pStyle w:val="Prrafodelista"/>
        <w:numPr>
          <w:ilvl w:val="0"/>
          <w:numId w:val="615"/>
        </w:numPr>
        <w:spacing w:after="0" w:line="240" w:lineRule="auto"/>
        <w:jc w:val="both"/>
        <w:rPr>
          <w:sz w:val="24"/>
          <w:szCs w:val="24"/>
        </w:rPr>
      </w:pPr>
      <w:r w:rsidRPr="00043E64">
        <w:rPr>
          <w:sz w:val="24"/>
          <w:szCs w:val="24"/>
        </w:rPr>
        <w:t>Otros Beneficios</w:t>
      </w:r>
    </w:p>
    <w:p w14:paraId="303B59DC" w14:textId="77777777" w:rsidR="00043E64" w:rsidRPr="00043E64" w:rsidRDefault="00043E64" w:rsidP="00043E64">
      <w:pPr>
        <w:spacing w:after="0" w:line="240" w:lineRule="auto"/>
        <w:jc w:val="both"/>
        <w:rPr>
          <w:sz w:val="24"/>
          <w:szCs w:val="24"/>
        </w:rPr>
      </w:pPr>
      <w:r w:rsidRPr="00043E64">
        <w:rPr>
          <w:sz w:val="24"/>
          <w:szCs w:val="24"/>
        </w:rPr>
        <w:t>Todos los cálculos deben quedar documentados y auditables.</w:t>
      </w:r>
    </w:p>
    <w:p w14:paraId="6FF30D6F" w14:textId="34F6AABE" w:rsidR="00043E64" w:rsidRPr="00043E64" w:rsidRDefault="00043E64" w:rsidP="00043E64">
      <w:pPr>
        <w:spacing w:after="0" w:line="240" w:lineRule="auto"/>
        <w:jc w:val="both"/>
        <w:rPr>
          <w:sz w:val="24"/>
          <w:szCs w:val="24"/>
        </w:rPr>
      </w:pPr>
    </w:p>
    <w:p w14:paraId="5A574439" w14:textId="77777777" w:rsidR="00043E64" w:rsidRPr="00043E64" w:rsidRDefault="00043E64" w:rsidP="00043E64">
      <w:pPr>
        <w:spacing w:after="0" w:line="240" w:lineRule="auto"/>
        <w:jc w:val="both"/>
        <w:rPr>
          <w:b/>
          <w:bCs/>
          <w:sz w:val="24"/>
          <w:szCs w:val="24"/>
        </w:rPr>
      </w:pPr>
      <w:r w:rsidRPr="00043E64">
        <w:rPr>
          <w:b/>
          <w:bCs/>
          <w:sz w:val="24"/>
          <w:szCs w:val="24"/>
        </w:rPr>
        <w:t>Gestión de Diferentes Tipos de Salida</w:t>
      </w:r>
    </w:p>
    <w:p w14:paraId="382C70E0" w14:textId="23C385DD" w:rsidR="00043E64" w:rsidRPr="00043E64" w:rsidRDefault="00043E64" w:rsidP="00043E64">
      <w:pPr>
        <w:spacing w:after="0" w:line="240" w:lineRule="auto"/>
        <w:jc w:val="both"/>
        <w:rPr>
          <w:sz w:val="24"/>
          <w:szCs w:val="24"/>
        </w:rPr>
      </w:pPr>
      <w:r w:rsidRPr="00043E64">
        <w:rPr>
          <w:sz w:val="24"/>
          <w:szCs w:val="24"/>
        </w:rPr>
        <w:t>Dependiendo del motivo de desvinculación, el ERP debe aplicar automáticamente reglas distintas.</w:t>
      </w:r>
      <w:r>
        <w:rPr>
          <w:sz w:val="24"/>
          <w:szCs w:val="24"/>
        </w:rPr>
        <w:t xml:space="preserve"> </w:t>
      </w:r>
      <w:r w:rsidRPr="00043E64">
        <w:rPr>
          <w:sz w:val="24"/>
          <w:szCs w:val="24"/>
        </w:rPr>
        <w:t>Por ejemplo:</w:t>
      </w:r>
    </w:p>
    <w:p w14:paraId="5673B527" w14:textId="722751E3" w:rsidR="00043E64" w:rsidRPr="00043E64" w:rsidRDefault="00043E64" w:rsidP="00043E64">
      <w:pPr>
        <w:spacing w:after="0" w:line="240" w:lineRule="auto"/>
        <w:jc w:val="both"/>
        <w:rPr>
          <w:b/>
          <w:bCs/>
          <w:sz w:val="24"/>
          <w:szCs w:val="24"/>
        </w:rPr>
      </w:pPr>
      <w:r w:rsidRPr="00043E64">
        <w:rPr>
          <w:b/>
          <w:bCs/>
          <w:sz w:val="24"/>
          <w:szCs w:val="24"/>
        </w:rPr>
        <w:t>Renuncia Voluntaria</w:t>
      </w:r>
      <w:r>
        <w:rPr>
          <w:b/>
          <w:bCs/>
          <w:sz w:val="24"/>
          <w:szCs w:val="24"/>
        </w:rPr>
        <w:t xml:space="preserve"> </w:t>
      </w:r>
      <w:r w:rsidRPr="00043E64">
        <w:rPr>
          <w:sz w:val="24"/>
          <w:szCs w:val="24"/>
        </w:rPr>
        <w:t>Puede aplicar preaviso o acuerdos específicos.</w:t>
      </w:r>
    </w:p>
    <w:p w14:paraId="13A63865" w14:textId="09BB5EB0" w:rsidR="00043E64" w:rsidRPr="00043E64" w:rsidRDefault="00043E64" w:rsidP="00043E64">
      <w:pPr>
        <w:spacing w:after="0" w:line="240" w:lineRule="auto"/>
        <w:jc w:val="both"/>
        <w:rPr>
          <w:b/>
          <w:bCs/>
          <w:sz w:val="24"/>
          <w:szCs w:val="24"/>
        </w:rPr>
      </w:pPr>
      <w:r w:rsidRPr="00043E64">
        <w:rPr>
          <w:b/>
          <w:bCs/>
          <w:sz w:val="24"/>
          <w:szCs w:val="24"/>
        </w:rPr>
        <w:t>Despido con Prestaciones</w:t>
      </w:r>
      <w:r>
        <w:rPr>
          <w:b/>
          <w:bCs/>
          <w:sz w:val="24"/>
          <w:szCs w:val="24"/>
        </w:rPr>
        <w:t xml:space="preserve"> </w:t>
      </w:r>
      <w:r w:rsidRPr="00043E64">
        <w:rPr>
          <w:sz w:val="24"/>
          <w:szCs w:val="24"/>
        </w:rPr>
        <w:t>Calcula todos los beneficios correspondientes.</w:t>
      </w:r>
    </w:p>
    <w:p w14:paraId="06491135" w14:textId="5D5063F3" w:rsidR="00043E64" w:rsidRPr="00043E64" w:rsidRDefault="00043E64" w:rsidP="00043E64">
      <w:pPr>
        <w:spacing w:after="0" w:line="240" w:lineRule="auto"/>
        <w:jc w:val="both"/>
        <w:rPr>
          <w:b/>
          <w:bCs/>
          <w:sz w:val="24"/>
          <w:szCs w:val="24"/>
        </w:rPr>
      </w:pPr>
      <w:r w:rsidRPr="00043E64">
        <w:rPr>
          <w:b/>
          <w:bCs/>
          <w:sz w:val="24"/>
          <w:szCs w:val="24"/>
        </w:rPr>
        <w:t>Despido Justificado</w:t>
      </w:r>
      <w:r>
        <w:rPr>
          <w:b/>
          <w:bCs/>
          <w:sz w:val="24"/>
          <w:szCs w:val="24"/>
        </w:rPr>
        <w:t xml:space="preserve"> </w:t>
      </w:r>
      <w:r w:rsidRPr="00043E64">
        <w:rPr>
          <w:sz w:val="24"/>
          <w:szCs w:val="24"/>
        </w:rPr>
        <w:t>Aplica únicamente los conceptos permitidos por la legislación.</w:t>
      </w:r>
    </w:p>
    <w:p w14:paraId="101FD94D" w14:textId="47913091" w:rsidR="00043E64" w:rsidRPr="00043E64" w:rsidRDefault="00043E64" w:rsidP="00043E64">
      <w:pPr>
        <w:spacing w:after="0" w:line="240" w:lineRule="auto"/>
        <w:jc w:val="both"/>
        <w:rPr>
          <w:b/>
          <w:bCs/>
          <w:sz w:val="24"/>
          <w:szCs w:val="24"/>
        </w:rPr>
      </w:pPr>
      <w:r w:rsidRPr="00043E64">
        <w:rPr>
          <w:b/>
          <w:bCs/>
          <w:sz w:val="24"/>
          <w:szCs w:val="24"/>
        </w:rPr>
        <w:t>Jubilación</w:t>
      </w:r>
      <w:r>
        <w:rPr>
          <w:b/>
          <w:bCs/>
          <w:sz w:val="24"/>
          <w:szCs w:val="24"/>
        </w:rPr>
        <w:t xml:space="preserve"> </w:t>
      </w:r>
      <w:r w:rsidRPr="00043E64">
        <w:rPr>
          <w:sz w:val="24"/>
          <w:szCs w:val="24"/>
        </w:rPr>
        <w:t>Aplica reglas especiales definidas por la empresa.</w:t>
      </w:r>
    </w:p>
    <w:p w14:paraId="30E01931" w14:textId="77777777" w:rsidR="00043E64" w:rsidRPr="00043E64" w:rsidRDefault="00043E64" w:rsidP="00043E64">
      <w:pPr>
        <w:spacing w:after="0" w:line="240" w:lineRule="auto"/>
        <w:jc w:val="both"/>
        <w:rPr>
          <w:sz w:val="24"/>
          <w:szCs w:val="24"/>
        </w:rPr>
      </w:pPr>
      <w:r w:rsidRPr="00043E64">
        <w:rPr>
          <w:sz w:val="24"/>
          <w:szCs w:val="24"/>
        </w:rPr>
        <w:t>La automatización debe adaptarse al tipo de salida.</w:t>
      </w:r>
    </w:p>
    <w:p w14:paraId="20334BD0" w14:textId="280118E6" w:rsidR="00043E64" w:rsidRPr="00043E64" w:rsidRDefault="00043E64" w:rsidP="00043E64">
      <w:pPr>
        <w:spacing w:after="0" w:line="240" w:lineRule="auto"/>
        <w:jc w:val="both"/>
        <w:rPr>
          <w:sz w:val="24"/>
          <w:szCs w:val="24"/>
        </w:rPr>
      </w:pPr>
    </w:p>
    <w:p w14:paraId="6AF02A53" w14:textId="77777777" w:rsidR="00043E64" w:rsidRPr="00043E64" w:rsidRDefault="00043E64" w:rsidP="00043E64">
      <w:pPr>
        <w:spacing w:after="0" w:line="240" w:lineRule="auto"/>
        <w:jc w:val="both"/>
        <w:rPr>
          <w:b/>
          <w:bCs/>
          <w:sz w:val="24"/>
          <w:szCs w:val="24"/>
        </w:rPr>
      </w:pPr>
      <w:r w:rsidRPr="00043E64">
        <w:rPr>
          <w:b/>
          <w:bCs/>
          <w:sz w:val="24"/>
          <w:szCs w:val="24"/>
        </w:rPr>
        <w:t>Simulación de Escenarios</w:t>
      </w:r>
    </w:p>
    <w:p w14:paraId="531B5AF1" w14:textId="1C430EC7" w:rsidR="00043E64" w:rsidRPr="00043E64" w:rsidRDefault="00043E64" w:rsidP="00043E64">
      <w:pPr>
        <w:spacing w:after="0" w:line="240" w:lineRule="auto"/>
        <w:jc w:val="both"/>
        <w:rPr>
          <w:sz w:val="24"/>
          <w:szCs w:val="24"/>
        </w:rPr>
      </w:pPr>
      <w:r w:rsidRPr="00043E64">
        <w:rPr>
          <w:sz w:val="24"/>
          <w:szCs w:val="24"/>
        </w:rPr>
        <w:t>Una funcionalidad especialmente valiosa consiste en permitir simulaciones previas.</w:t>
      </w:r>
      <w:r>
        <w:rPr>
          <w:sz w:val="24"/>
          <w:szCs w:val="24"/>
        </w:rPr>
        <w:t xml:space="preserve"> </w:t>
      </w:r>
      <w:r w:rsidRPr="00043E64">
        <w:rPr>
          <w:sz w:val="24"/>
          <w:szCs w:val="24"/>
        </w:rPr>
        <w:t>Por ejemplo:</w:t>
      </w:r>
    </w:p>
    <w:p w14:paraId="5B7CC2CA" w14:textId="77777777" w:rsidR="00043E64" w:rsidRPr="00043E64" w:rsidRDefault="00043E64" w:rsidP="00043E64">
      <w:pPr>
        <w:spacing w:after="0" w:line="240" w:lineRule="auto"/>
        <w:ind w:left="708"/>
        <w:rPr>
          <w:sz w:val="24"/>
          <w:szCs w:val="24"/>
        </w:rPr>
      </w:pPr>
      <w:r w:rsidRPr="00043E64">
        <w:rPr>
          <w:sz w:val="24"/>
          <w:szCs w:val="24"/>
        </w:rPr>
        <w:t>• Renuncia inmediata.</w:t>
      </w:r>
      <w:r w:rsidRPr="00043E64">
        <w:rPr>
          <w:sz w:val="24"/>
          <w:szCs w:val="24"/>
        </w:rPr>
        <w:br/>
        <w:t>• Renuncia con preaviso.</w:t>
      </w:r>
      <w:r w:rsidRPr="00043E64">
        <w:rPr>
          <w:sz w:val="24"/>
          <w:szCs w:val="24"/>
        </w:rPr>
        <w:br/>
        <w:t>• Despido con cesantía.</w:t>
      </w:r>
      <w:r w:rsidRPr="00043E64">
        <w:rPr>
          <w:sz w:val="24"/>
          <w:szCs w:val="24"/>
        </w:rPr>
        <w:br/>
        <w:t>• Acuerdo mutuo.</w:t>
      </w:r>
    </w:p>
    <w:p w14:paraId="5C49A728" w14:textId="77777777" w:rsidR="00043E64" w:rsidRPr="00043E64" w:rsidRDefault="00043E64" w:rsidP="00043E64">
      <w:pPr>
        <w:spacing w:after="0" w:line="240" w:lineRule="auto"/>
        <w:jc w:val="both"/>
        <w:rPr>
          <w:sz w:val="24"/>
          <w:szCs w:val="24"/>
        </w:rPr>
      </w:pPr>
      <w:r w:rsidRPr="00043E64">
        <w:rPr>
          <w:sz w:val="24"/>
          <w:szCs w:val="24"/>
        </w:rPr>
        <w:t>Esto facilita la toma de decisiones y la planificación financiera.</w:t>
      </w:r>
    </w:p>
    <w:p w14:paraId="109E9954" w14:textId="539AA954" w:rsidR="00043E64" w:rsidRPr="00043E64" w:rsidRDefault="00043E64" w:rsidP="00043E64">
      <w:pPr>
        <w:spacing w:after="0" w:line="240" w:lineRule="auto"/>
        <w:jc w:val="both"/>
        <w:rPr>
          <w:sz w:val="24"/>
          <w:szCs w:val="24"/>
        </w:rPr>
      </w:pPr>
    </w:p>
    <w:p w14:paraId="2F6CDF4B" w14:textId="77777777" w:rsidR="00043E64" w:rsidRPr="00043E64" w:rsidRDefault="00043E64" w:rsidP="00043E64">
      <w:pPr>
        <w:spacing w:after="0" w:line="240" w:lineRule="auto"/>
        <w:jc w:val="both"/>
        <w:rPr>
          <w:b/>
          <w:bCs/>
          <w:sz w:val="24"/>
          <w:szCs w:val="24"/>
        </w:rPr>
      </w:pPr>
      <w:r w:rsidRPr="00043E64">
        <w:rPr>
          <w:b/>
          <w:bCs/>
          <w:sz w:val="24"/>
          <w:szCs w:val="24"/>
        </w:rPr>
        <w:t>Integración con Tesorería</w:t>
      </w:r>
    </w:p>
    <w:p w14:paraId="7EBF076D" w14:textId="77777777" w:rsidR="00043E64" w:rsidRPr="00043E64" w:rsidRDefault="00043E64" w:rsidP="00043E64">
      <w:pPr>
        <w:spacing w:after="0" w:line="240" w:lineRule="auto"/>
        <w:jc w:val="both"/>
        <w:rPr>
          <w:sz w:val="24"/>
          <w:szCs w:val="24"/>
        </w:rPr>
      </w:pPr>
      <w:r w:rsidRPr="00043E64">
        <w:rPr>
          <w:sz w:val="24"/>
          <w:szCs w:val="24"/>
        </w:rPr>
        <w:t>Una vez validada la liquidación, el ERP debe generar automáticamente:</w:t>
      </w:r>
    </w:p>
    <w:p w14:paraId="018CCFDF" w14:textId="77777777" w:rsidR="00043E64" w:rsidRPr="00043E64" w:rsidRDefault="00043E64" w:rsidP="00043E64">
      <w:pPr>
        <w:spacing w:after="0" w:line="240" w:lineRule="auto"/>
        <w:ind w:left="708"/>
        <w:rPr>
          <w:sz w:val="24"/>
          <w:szCs w:val="24"/>
        </w:rPr>
      </w:pPr>
      <w:r w:rsidRPr="00043E64">
        <w:rPr>
          <w:sz w:val="24"/>
          <w:szCs w:val="24"/>
        </w:rPr>
        <w:t>• Solicitud de pago.</w:t>
      </w:r>
      <w:r w:rsidRPr="00043E64">
        <w:rPr>
          <w:sz w:val="24"/>
          <w:szCs w:val="24"/>
        </w:rPr>
        <w:br/>
        <w:t>• Expediente financiero.</w:t>
      </w:r>
      <w:r w:rsidRPr="00043E64">
        <w:rPr>
          <w:sz w:val="24"/>
          <w:szCs w:val="24"/>
        </w:rPr>
        <w:br/>
        <w:t>• Fecha programada de desembolso.</w:t>
      </w:r>
      <w:r w:rsidRPr="00043E64">
        <w:rPr>
          <w:sz w:val="24"/>
          <w:szCs w:val="24"/>
        </w:rPr>
        <w:br/>
        <w:t>• Evidencia documental.</w:t>
      </w:r>
    </w:p>
    <w:p w14:paraId="120F4773" w14:textId="77777777" w:rsidR="00043E64" w:rsidRPr="00043E64" w:rsidRDefault="00043E64" w:rsidP="00043E64">
      <w:pPr>
        <w:spacing w:after="0" w:line="240" w:lineRule="auto"/>
        <w:jc w:val="both"/>
        <w:rPr>
          <w:sz w:val="24"/>
          <w:szCs w:val="24"/>
        </w:rPr>
      </w:pPr>
      <w:r w:rsidRPr="00043E64">
        <w:rPr>
          <w:sz w:val="24"/>
          <w:szCs w:val="24"/>
        </w:rPr>
        <w:t>La información fluye directamente hacia Tesorería sin reprocesos manuales.</w:t>
      </w:r>
    </w:p>
    <w:p w14:paraId="6F34CB69" w14:textId="6F5EEED4" w:rsidR="00043E64" w:rsidRPr="00043E64" w:rsidRDefault="00043E64" w:rsidP="00043E64">
      <w:pPr>
        <w:spacing w:after="0" w:line="240" w:lineRule="auto"/>
        <w:jc w:val="both"/>
        <w:rPr>
          <w:sz w:val="24"/>
          <w:szCs w:val="24"/>
        </w:rPr>
      </w:pPr>
    </w:p>
    <w:p w14:paraId="576C6F2B" w14:textId="77777777" w:rsidR="00043E64" w:rsidRPr="00043E64" w:rsidRDefault="00043E64" w:rsidP="00043E64">
      <w:pPr>
        <w:spacing w:after="0" w:line="240" w:lineRule="auto"/>
        <w:jc w:val="both"/>
        <w:rPr>
          <w:b/>
          <w:bCs/>
          <w:sz w:val="24"/>
          <w:szCs w:val="24"/>
        </w:rPr>
      </w:pPr>
      <w:r w:rsidRPr="00043E64">
        <w:rPr>
          <w:b/>
          <w:bCs/>
          <w:sz w:val="24"/>
          <w:szCs w:val="24"/>
        </w:rPr>
        <w:t>Integración con Auditoría</w:t>
      </w:r>
    </w:p>
    <w:p w14:paraId="75F1BC21" w14:textId="77777777" w:rsidR="00043E64" w:rsidRPr="00043E64" w:rsidRDefault="00043E64" w:rsidP="00043E64">
      <w:pPr>
        <w:spacing w:after="0" w:line="240" w:lineRule="auto"/>
        <w:jc w:val="both"/>
        <w:rPr>
          <w:sz w:val="24"/>
          <w:szCs w:val="24"/>
        </w:rPr>
      </w:pPr>
      <w:r w:rsidRPr="00043E64">
        <w:rPr>
          <w:sz w:val="24"/>
          <w:szCs w:val="24"/>
        </w:rPr>
        <w:t>Toda liquidación debe conservar:</w:t>
      </w:r>
    </w:p>
    <w:p w14:paraId="55CB3353" w14:textId="77777777" w:rsidR="00043E64" w:rsidRPr="00043E64" w:rsidRDefault="00043E64" w:rsidP="00043E64">
      <w:pPr>
        <w:spacing w:after="0" w:line="240" w:lineRule="auto"/>
        <w:ind w:left="708"/>
        <w:rPr>
          <w:sz w:val="24"/>
          <w:szCs w:val="24"/>
        </w:rPr>
      </w:pPr>
      <w:r w:rsidRPr="00043E64">
        <w:rPr>
          <w:sz w:val="24"/>
          <w:szCs w:val="24"/>
        </w:rPr>
        <w:t>• Fórmulas utilizadas.</w:t>
      </w:r>
      <w:r w:rsidRPr="00043E64">
        <w:rPr>
          <w:sz w:val="24"/>
          <w:szCs w:val="24"/>
        </w:rPr>
        <w:br/>
        <w:t>• Variables consideradas.</w:t>
      </w:r>
      <w:r w:rsidRPr="00043E64">
        <w:rPr>
          <w:sz w:val="24"/>
          <w:szCs w:val="24"/>
        </w:rPr>
        <w:br/>
        <w:t>• Aprobaciones realizadas.</w:t>
      </w:r>
      <w:r w:rsidRPr="00043E64">
        <w:rPr>
          <w:sz w:val="24"/>
          <w:szCs w:val="24"/>
        </w:rPr>
        <w:br/>
        <w:t>• Fecha de cálculo.</w:t>
      </w:r>
      <w:r w:rsidRPr="00043E64">
        <w:rPr>
          <w:sz w:val="24"/>
          <w:szCs w:val="24"/>
        </w:rPr>
        <w:br/>
        <w:t>• Responsable.</w:t>
      </w:r>
    </w:p>
    <w:p w14:paraId="6F7CE25F" w14:textId="77777777" w:rsidR="00043E64" w:rsidRPr="00043E64" w:rsidRDefault="00043E64" w:rsidP="00043E64">
      <w:pPr>
        <w:spacing w:after="0" w:line="240" w:lineRule="auto"/>
        <w:jc w:val="both"/>
        <w:rPr>
          <w:sz w:val="24"/>
          <w:szCs w:val="24"/>
        </w:rPr>
      </w:pPr>
      <w:r w:rsidRPr="00043E64">
        <w:rPr>
          <w:sz w:val="24"/>
          <w:szCs w:val="24"/>
        </w:rPr>
        <w:t>Esto garantiza trazabilidad completa ante auditorías internas o externas.</w:t>
      </w:r>
    </w:p>
    <w:p w14:paraId="250553F2" w14:textId="27FD29C3" w:rsidR="00043E64" w:rsidRPr="00043E64" w:rsidRDefault="00043E64" w:rsidP="00043E64">
      <w:pPr>
        <w:spacing w:after="0" w:line="240" w:lineRule="auto"/>
        <w:jc w:val="both"/>
        <w:rPr>
          <w:sz w:val="24"/>
          <w:szCs w:val="24"/>
        </w:rPr>
      </w:pPr>
    </w:p>
    <w:p w14:paraId="58722116" w14:textId="77777777" w:rsidR="00043E64" w:rsidRPr="00043E64" w:rsidRDefault="00043E64" w:rsidP="00043E64">
      <w:pPr>
        <w:spacing w:after="0" w:line="240" w:lineRule="auto"/>
        <w:jc w:val="both"/>
        <w:rPr>
          <w:b/>
          <w:bCs/>
          <w:sz w:val="24"/>
          <w:szCs w:val="24"/>
        </w:rPr>
      </w:pPr>
      <w:r w:rsidRPr="00043E64">
        <w:rPr>
          <w:b/>
          <w:bCs/>
          <w:sz w:val="24"/>
          <w:szCs w:val="24"/>
        </w:rPr>
        <w:t>Indicadores Generados</w:t>
      </w:r>
    </w:p>
    <w:p w14:paraId="2D6C2F58" w14:textId="77777777" w:rsidR="00043E64" w:rsidRPr="00043E64" w:rsidRDefault="00043E64" w:rsidP="00043E64">
      <w:pPr>
        <w:spacing w:after="0" w:line="240" w:lineRule="auto"/>
        <w:jc w:val="both"/>
        <w:rPr>
          <w:sz w:val="24"/>
          <w:szCs w:val="24"/>
        </w:rPr>
      </w:pPr>
      <w:r w:rsidRPr="00043E64">
        <w:rPr>
          <w:sz w:val="24"/>
          <w:szCs w:val="24"/>
        </w:rPr>
        <w:t>Esta automatización debe alimentar indicadores como:</w:t>
      </w:r>
    </w:p>
    <w:p w14:paraId="2A612174" w14:textId="77777777" w:rsidR="00043E64" w:rsidRPr="00043E64" w:rsidRDefault="00043E64" w:rsidP="00043E64">
      <w:pPr>
        <w:spacing w:after="0" w:line="240" w:lineRule="auto"/>
        <w:ind w:left="708"/>
        <w:rPr>
          <w:sz w:val="24"/>
          <w:szCs w:val="24"/>
        </w:rPr>
      </w:pPr>
      <w:r w:rsidRPr="00043E64">
        <w:rPr>
          <w:sz w:val="24"/>
          <w:szCs w:val="24"/>
        </w:rPr>
        <w:t>• Liquidaciones procesadas.</w:t>
      </w:r>
      <w:r w:rsidRPr="00043E64">
        <w:rPr>
          <w:sz w:val="24"/>
          <w:szCs w:val="24"/>
        </w:rPr>
        <w:br/>
        <w:t>• Tiempo promedio de cierre.</w:t>
      </w:r>
      <w:r w:rsidRPr="00043E64">
        <w:rPr>
          <w:sz w:val="24"/>
          <w:szCs w:val="24"/>
        </w:rPr>
        <w:br/>
        <w:t>• Costos de desvinculación.</w:t>
      </w:r>
      <w:r w:rsidRPr="00043E64">
        <w:rPr>
          <w:sz w:val="24"/>
          <w:szCs w:val="24"/>
        </w:rPr>
        <w:br/>
        <w:t>• Vacaciones pagadas.</w:t>
      </w:r>
      <w:r w:rsidRPr="00043E64">
        <w:rPr>
          <w:sz w:val="24"/>
          <w:szCs w:val="24"/>
        </w:rPr>
        <w:br/>
        <w:t>• Cesantías pagadas.</w:t>
      </w:r>
      <w:r w:rsidRPr="00043E64">
        <w:rPr>
          <w:sz w:val="24"/>
          <w:szCs w:val="24"/>
        </w:rPr>
        <w:br/>
        <w:t>• Préstamos recuperados.</w:t>
      </w:r>
      <w:r w:rsidRPr="00043E64">
        <w:rPr>
          <w:sz w:val="24"/>
          <w:szCs w:val="24"/>
        </w:rPr>
        <w:br/>
        <w:t>• Errores detectados.</w:t>
      </w:r>
      <w:r w:rsidRPr="00043E64">
        <w:rPr>
          <w:sz w:val="24"/>
          <w:szCs w:val="24"/>
        </w:rPr>
        <w:br/>
        <w:t>• Cumplimiento legal.</w:t>
      </w:r>
    </w:p>
    <w:p w14:paraId="6B4D3ADA" w14:textId="3637E34D" w:rsidR="00043E64" w:rsidRPr="00043E64" w:rsidRDefault="00043E64" w:rsidP="00043E64">
      <w:pPr>
        <w:spacing w:after="0" w:line="240" w:lineRule="auto"/>
        <w:jc w:val="both"/>
        <w:rPr>
          <w:sz w:val="24"/>
          <w:szCs w:val="24"/>
        </w:rPr>
      </w:pPr>
    </w:p>
    <w:p w14:paraId="0CD7A3A0" w14:textId="77777777" w:rsidR="00043E64" w:rsidRPr="00043E64" w:rsidRDefault="00043E64" w:rsidP="00043E64">
      <w:pPr>
        <w:spacing w:after="0" w:line="240" w:lineRule="auto"/>
        <w:jc w:val="both"/>
        <w:rPr>
          <w:b/>
          <w:bCs/>
          <w:sz w:val="24"/>
          <w:szCs w:val="24"/>
        </w:rPr>
      </w:pPr>
      <w:r w:rsidRPr="00043E64">
        <w:rPr>
          <w:b/>
          <w:bCs/>
          <w:sz w:val="24"/>
          <w:szCs w:val="24"/>
        </w:rPr>
        <w:t>Beneficios Esperados</w:t>
      </w:r>
    </w:p>
    <w:p w14:paraId="47ACF04A" w14:textId="77777777" w:rsidR="00043E64" w:rsidRPr="00043E64" w:rsidRDefault="00043E64" w:rsidP="00043E64">
      <w:pPr>
        <w:spacing w:after="0" w:line="240" w:lineRule="auto"/>
        <w:jc w:val="both"/>
        <w:rPr>
          <w:sz w:val="24"/>
          <w:szCs w:val="24"/>
        </w:rPr>
      </w:pPr>
      <w:r w:rsidRPr="00043E64">
        <w:rPr>
          <w:sz w:val="24"/>
          <w:szCs w:val="24"/>
        </w:rPr>
        <w:t>La implementación de esta automatización permite:</w:t>
      </w:r>
    </w:p>
    <w:p w14:paraId="508B2571" w14:textId="77777777" w:rsidR="00043E64" w:rsidRPr="00043E64" w:rsidRDefault="00043E64" w:rsidP="00043E64">
      <w:pPr>
        <w:spacing w:after="0" w:line="240" w:lineRule="auto"/>
        <w:ind w:left="708"/>
        <w:rPr>
          <w:sz w:val="24"/>
          <w:szCs w:val="24"/>
        </w:rPr>
      </w:pPr>
      <w:r w:rsidRPr="00043E64">
        <w:rPr>
          <w:sz w:val="24"/>
          <w:szCs w:val="24"/>
        </w:rPr>
        <w:t>• Reducir errores de cálculo.</w:t>
      </w:r>
      <w:r w:rsidRPr="00043E64">
        <w:rPr>
          <w:sz w:val="24"/>
          <w:szCs w:val="24"/>
        </w:rPr>
        <w:br/>
        <w:t>• Incrementar cumplimiento legal.</w:t>
      </w:r>
      <w:r w:rsidRPr="00043E64">
        <w:rPr>
          <w:sz w:val="24"/>
          <w:szCs w:val="24"/>
        </w:rPr>
        <w:br/>
        <w:t>• Mejorar trazabilidad.</w:t>
      </w:r>
      <w:r w:rsidRPr="00043E64">
        <w:rPr>
          <w:sz w:val="24"/>
          <w:szCs w:val="24"/>
        </w:rPr>
        <w:br/>
        <w:t>• Reducir tiempos administrativos.</w:t>
      </w:r>
      <w:r w:rsidRPr="00043E64">
        <w:rPr>
          <w:sz w:val="24"/>
          <w:szCs w:val="24"/>
        </w:rPr>
        <w:br/>
        <w:t>• Mejorar control financiero.</w:t>
      </w:r>
      <w:r w:rsidRPr="00043E64">
        <w:rPr>
          <w:sz w:val="24"/>
          <w:szCs w:val="24"/>
        </w:rPr>
        <w:br/>
        <w:t>• Facilitar auditorías.</w:t>
      </w:r>
      <w:r w:rsidRPr="00043E64">
        <w:rPr>
          <w:sz w:val="24"/>
          <w:szCs w:val="24"/>
        </w:rPr>
        <w:br/>
        <w:t>• Reducir conflictos laborales.</w:t>
      </w:r>
      <w:r w:rsidRPr="00043E64">
        <w:rPr>
          <w:sz w:val="24"/>
          <w:szCs w:val="24"/>
        </w:rPr>
        <w:br/>
        <w:t>• Incrementar transparencia.</w:t>
      </w:r>
    </w:p>
    <w:p w14:paraId="052842BC" w14:textId="1917C310" w:rsidR="00043E64" w:rsidRPr="00043E64" w:rsidRDefault="00043E64" w:rsidP="00043E64">
      <w:pPr>
        <w:spacing w:after="0" w:line="240" w:lineRule="auto"/>
        <w:jc w:val="both"/>
        <w:rPr>
          <w:sz w:val="24"/>
          <w:szCs w:val="24"/>
        </w:rPr>
      </w:pPr>
    </w:p>
    <w:p w14:paraId="7494E23D" w14:textId="77777777" w:rsidR="00043E64" w:rsidRPr="00043E64" w:rsidRDefault="00043E64" w:rsidP="00043E64">
      <w:pPr>
        <w:spacing w:after="0" w:line="240" w:lineRule="auto"/>
        <w:jc w:val="both"/>
        <w:rPr>
          <w:b/>
          <w:bCs/>
          <w:sz w:val="24"/>
          <w:szCs w:val="24"/>
        </w:rPr>
      </w:pPr>
      <w:r w:rsidRPr="00043E64">
        <w:rPr>
          <w:b/>
          <w:bCs/>
          <w:sz w:val="24"/>
          <w:szCs w:val="24"/>
        </w:rPr>
        <w:t>Filosofía IOS-PYME Asociada</w:t>
      </w:r>
    </w:p>
    <w:p w14:paraId="0EB823FE" w14:textId="77777777" w:rsidR="00043E64" w:rsidRPr="00043E64" w:rsidRDefault="00043E64" w:rsidP="00043E64">
      <w:pPr>
        <w:spacing w:after="0" w:line="240" w:lineRule="auto"/>
        <w:jc w:val="both"/>
        <w:rPr>
          <w:sz w:val="24"/>
          <w:szCs w:val="24"/>
        </w:rPr>
      </w:pPr>
      <w:r w:rsidRPr="00043E64">
        <w:rPr>
          <w:sz w:val="24"/>
          <w:szCs w:val="24"/>
        </w:rPr>
        <w:t>Dentro de IOS-PYME, la salida de un colaborador debe gestionarse con el mismo profesionalismo que su contratación. El proceso de liquidación no debe depender de hojas de cálculo individuales ni de interpretaciones personales. Debe apoyarse en reglas claras, información centralizada y cálculos automatizados que garanticen consistencia y cumplimiento.</w:t>
      </w:r>
    </w:p>
    <w:p w14:paraId="4949750E" w14:textId="77777777" w:rsidR="00043E64" w:rsidRDefault="00043E64" w:rsidP="00043E64">
      <w:pPr>
        <w:spacing w:after="0" w:line="240" w:lineRule="auto"/>
        <w:jc w:val="both"/>
        <w:rPr>
          <w:sz w:val="24"/>
          <w:szCs w:val="24"/>
        </w:rPr>
      </w:pPr>
      <w:r w:rsidRPr="00043E64">
        <w:rPr>
          <w:sz w:val="24"/>
          <w:szCs w:val="24"/>
        </w:rPr>
        <w:lastRenderedPageBreak/>
        <w:t>Por esta razón, el ERP actúa como la fuente oficial para validar obligaciones, calcular prestaciones y documentar cada decisión tomada durante el proceso de desvinculación. La automatización protege simultáneamente los intereses del colaborador y de la organización, fortaleciendo la transparencia, reduciendo riesgos legales y asegurando una salida ordenada y profesional.</w:t>
      </w:r>
    </w:p>
    <w:p w14:paraId="200959EE" w14:textId="77777777" w:rsidR="00F53023" w:rsidRPr="00F53023" w:rsidRDefault="00F53023" w:rsidP="00043E64">
      <w:pPr>
        <w:spacing w:after="0" w:line="240" w:lineRule="auto"/>
        <w:jc w:val="both"/>
        <w:rPr>
          <w:sz w:val="32"/>
          <w:szCs w:val="32"/>
        </w:rPr>
      </w:pPr>
    </w:p>
    <w:p w14:paraId="76248935" w14:textId="77777777" w:rsidR="00F53023" w:rsidRPr="00F53023" w:rsidRDefault="00F53023" w:rsidP="00F53023">
      <w:pPr>
        <w:spacing w:after="0" w:line="240" w:lineRule="auto"/>
        <w:jc w:val="center"/>
        <w:rPr>
          <w:b/>
          <w:bCs/>
          <w:sz w:val="40"/>
          <w:szCs w:val="40"/>
        </w:rPr>
      </w:pPr>
      <w:r w:rsidRPr="00F53023">
        <w:rPr>
          <w:b/>
          <w:bCs/>
          <w:sz w:val="40"/>
          <w:szCs w:val="40"/>
        </w:rPr>
        <w:t>Automatización 21.1</w:t>
      </w:r>
    </w:p>
    <w:p w14:paraId="72B09DA7" w14:textId="77777777" w:rsidR="00F53023" w:rsidRPr="00F53023" w:rsidRDefault="00F53023" w:rsidP="00F53023">
      <w:pPr>
        <w:spacing w:after="0" w:line="240" w:lineRule="auto"/>
        <w:jc w:val="center"/>
        <w:rPr>
          <w:b/>
          <w:bCs/>
          <w:sz w:val="32"/>
          <w:szCs w:val="32"/>
        </w:rPr>
      </w:pPr>
      <w:r w:rsidRPr="00F53023">
        <w:rPr>
          <w:b/>
          <w:bCs/>
          <w:sz w:val="32"/>
          <w:szCs w:val="32"/>
        </w:rPr>
        <w:t>Registro de Retiro de Material en Proceso y Actualización Automática de Consumos</w:t>
      </w:r>
    </w:p>
    <w:p w14:paraId="4911D660" w14:textId="77777777" w:rsidR="00F53023" w:rsidRDefault="00F53023" w:rsidP="00F53023">
      <w:pPr>
        <w:spacing w:after="0" w:line="240" w:lineRule="auto"/>
        <w:jc w:val="both"/>
        <w:rPr>
          <w:b/>
          <w:bCs/>
          <w:sz w:val="24"/>
          <w:szCs w:val="24"/>
        </w:rPr>
      </w:pPr>
    </w:p>
    <w:p w14:paraId="7C9D02FB" w14:textId="192F5D0F" w:rsidR="00F53023" w:rsidRPr="00F53023" w:rsidRDefault="00F53023" w:rsidP="00F53023">
      <w:pPr>
        <w:spacing w:after="0" w:line="240" w:lineRule="auto"/>
        <w:jc w:val="both"/>
        <w:rPr>
          <w:b/>
          <w:bCs/>
          <w:sz w:val="24"/>
          <w:szCs w:val="24"/>
        </w:rPr>
      </w:pPr>
      <w:r w:rsidRPr="00F53023">
        <w:rPr>
          <w:b/>
          <w:bCs/>
          <w:sz w:val="24"/>
          <w:szCs w:val="24"/>
        </w:rPr>
        <w:t>Objetivo de la Automatización</w:t>
      </w:r>
    </w:p>
    <w:p w14:paraId="2E884601" w14:textId="77777777" w:rsidR="00F53023" w:rsidRPr="00F53023" w:rsidRDefault="00F53023" w:rsidP="00F53023">
      <w:pPr>
        <w:spacing w:after="0" w:line="240" w:lineRule="auto"/>
        <w:jc w:val="both"/>
        <w:rPr>
          <w:sz w:val="24"/>
          <w:szCs w:val="24"/>
        </w:rPr>
      </w:pPr>
      <w:r w:rsidRPr="00F53023">
        <w:rPr>
          <w:sz w:val="24"/>
          <w:szCs w:val="24"/>
        </w:rPr>
        <w:t>El objetivo de esta automatización consiste en registrar automáticamente el retiro físico de material en proceso, capturando su peso real y asociándolo a la corrida de producción correspondiente para mantener actualizados los inventarios, costos y trazabilidad operacional dentro del ERP.</w:t>
      </w:r>
    </w:p>
    <w:p w14:paraId="3CF260B7" w14:textId="77777777" w:rsidR="00F53023" w:rsidRPr="00F53023" w:rsidRDefault="00F53023" w:rsidP="00F53023">
      <w:pPr>
        <w:spacing w:after="0" w:line="240" w:lineRule="auto"/>
        <w:jc w:val="both"/>
        <w:rPr>
          <w:sz w:val="24"/>
          <w:szCs w:val="24"/>
        </w:rPr>
      </w:pPr>
      <w:r w:rsidRPr="00F53023">
        <w:rPr>
          <w:sz w:val="24"/>
          <w:szCs w:val="24"/>
        </w:rPr>
        <w:t>La finalidad es asegurar que los consumos registrados por el sistema reflejen fielmente la realidad operativa de la planta.</w:t>
      </w:r>
    </w:p>
    <w:p w14:paraId="397529D8" w14:textId="77777777" w:rsidR="00F53023" w:rsidRPr="00F53023" w:rsidRDefault="00F53023" w:rsidP="00F53023">
      <w:pPr>
        <w:spacing w:after="0" w:line="240" w:lineRule="auto"/>
        <w:jc w:val="both"/>
        <w:rPr>
          <w:sz w:val="24"/>
          <w:szCs w:val="24"/>
        </w:rPr>
      </w:pPr>
      <w:r w:rsidRPr="00F53023">
        <w:rPr>
          <w:sz w:val="24"/>
          <w:szCs w:val="24"/>
        </w:rPr>
        <w:t>IOS-PYME considera que la exactitud de la información productiva depende de la captura oportuna de los movimientos físicos de materiales.</w:t>
      </w:r>
    </w:p>
    <w:p w14:paraId="5ED30362" w14:textId="4C59F71E" w:rsidR="00F53023" w:rsidRPr="00F53023" w:rsidRDefault="00F53023" w:rsidP="00F53023">
      <w:pPr>
        <w:spacing w:after="0" w:line="240" w:lineRule="auto"/>
        <w:jc w:val="both"/>
        <w:rPr>
          <w:sz w:val="24"/>
          <w:szCs w:val="24"/>
        </w:rPr>
      </w:pPr>
    </w:p>
    <w:p w14:paraId="03FFC4BC" w14:textId="2AE8A6CF" w:rsidR="00F53023" w:rsidRPr="00F53023" w:rsidRDefault="00F53023" w:rsidP="00F53023">
      <w:pPr>
        <w:spacing w:after="0" w:line="240" w:lineRule="auto"/>
        <w:jc w:val="both"/>
        <w:rPr>
          <w:b/>
          <w:bCs/>
          <w:sz w:val="24"/>
          <w:szCs w:val="24"/>
        </w:rPr>
      </w:pPr>
      <w:r w:rsidRPr="00F53023">
        <w:rPr>
          <w:b/>
          <w:bCs/>
          <w:sz w:val="24"/>
          <w:szCs w:val="24"/>
        </w:rPr>
        <w:t>Paradigma Destruido:</w:t>
      </w:r>
      <w:r>
        <w:rPr>
          <w:b/>
          <w:bCs/>
          <w:sz w:val="24"/>
          <w:szCs w:val="24"/>
        </w:rPr>
        <w:t xml:space="preserve"> </w:t>
      </w:r>
      <w:r w:rsidRPr="00F53023">
        <w:rPr>
          <w:b/>
          <w:bCs/>
          <w:sz w:val="24"/>
          <w:szCs w:val="24"/>
        </w:rPr>
        <w:t>"Los consumos pueden calcularse después"</w:t>
      </w:r>
    </w:p>
    <w:p w14:paraId="062B1FFD" w14:textId="77777777" w:rsidR="00F53023" w:rsidRPr="00F53023" w:rsidRDefault="00F53023" w:rsidP="00F53023">
      <w:pPr>
        <w:spacing w:after="0" w:line="240" w:lineRule="auto"/>
        <w:jc w:val="both"/>
        <w:rPr>
          <w:sz w:val="24"/>
          <w:szCs w:val="24"/>
        </w:rPr>
      </w:pPr>
      <w:r w:rsidRPr="00F53023">
        <w:rPr>
          <w:sz w:val="24"/>
          <w:szCs w:val="24"/>
        </w:rPr>
        <w:t>Muchas organizaciones registran consumos teóricos al cierre de la orden de producción.</w:t>
      </w:r>
    </w:p>
    <w:p w14:paraId="3F76EF86" w14:textId="77777777" w:rsidR="00F53023" w:rsidRPr="00F53023" w:rsidRDefault="00F53023" w:rsidP="00F53023">
      <w:pPr>
        <w:spacing w:after="0" w:line="240" w:lineRule="auto"/>
        <w:jc w:val="both"/>
        <w:rPr>
          <w:sz w:val="24"/>
          <w:szCs w:val="24"/>
        </w:rPr>
      </w:pPr>
      <w:r w:rsidRPr="00F53023">
        <w:rPr>
          <w:sz w:val="24"/>
          <w:szCs w:val="24"/>
        </w:rPr>
        <w:t>Como consecuencia:</w:t>
      </w:r>
    </w:p>
    <w:p w14:paraId="50CFAD83" w14:textId="77777777" w:rsidR="00F53023" w:rsidRPr="00F53023" w:rsidRDefault="00F53023" w:rsidP="00F53023">
      <w:pPr>
        <w:spacing w:after="0" w:line="240" w:lineRule="auto"/>
        <w:ind w:left="708"/>
        <w:rPr>
          <w:sz w:val="24"/>
          <w:szCs w:val="24"/>
        </w:rPr>
      </w:pPr>
      <w:r w:rsidRPr="00F53023">
        <w:rPr>
          <w:sz w:val="24"/>
          <w:szCs w:val="24"/>
        </w:rPr>
        <w:t>• Aparecen diferencias de inventario.</w:t>
      </w:r>
      <w:r w:rsidRPr="00F53023">
        <w:rPr>
          <w:sz w:val="24"/>
          <w:szCs w:val="24"/>
        </w:rPr>
        <w:br/>
        <w:t>• Se pierden materiales.</w:t>
      </w:r>
      <w:r w:rsidRPr="00F53023">
        <w:rPr>
          <w:sz w:val="24"/>
          <w:szCs w:val="24"/>
        </w:rPr>
        <w:br/>
        <w:t>• Aumentan los ajustes manuales.</w:t>
      </w:r>
      <w:r w:rsidRPr="00F53023">
        <w:rPr>
          <w:sz w:val="24"/>
          <w:szCs w:val="24"/>
        </w:rPr>
        <w:br/>
        <w:t>• Se distorsionan los costos.</w:t>
      </w:r>
    </w:p>
    <w:p w14:paraId="4A405F85" w14:textId="77777777" w:rsidR="00F53023" w:rsidRPr="00F53023" w:rsidRDefault="00F53023" w:rsidP="00F53023">
      <w:pPr>
        <w:spacing w:after="0" w:line="240" w:lineRule="auto"/>
        <w:jc w:val="both"/>
        <w:rPr>
          <w:sz w:val="24"/>
          <w:szCs w:val="24"/>
        </w:rPr>
      </w:pPr>
      <w:r w:rsidRPr="00F53023">
        <w:rPr>
          <w:sz w:val="24"/>
          <w:szCs w:val="24"/>
        </w:rPr>
        <w:t>IOS-PYME propone capturar el consumo real directamente en el punto de uso.</w:t>
      </w:r>
    </w:p>
    <w:p w14:paraId="229D3E7F" w14:textId="6CFCE8E9" w:rsidR="00F53023" w:rsidRPr="00F53023" w:rsidRDefault="00F53023" w:rsidP="00F53023">
      <w:pPr>
        <w:spacing w:after="0" w:line="240" w:lineRule="auto"/>
        <w:jc w:val="both"/>
        <w:rPr>
          <w:sz w:val="24"/>
          <w:szCs w:val="24"/>
        </w:rPr>
      </w:pPr>
    </w:p>
    <w:p w14:paraId="322D2FC2" w14:textId="45E13D63" w:rsidR="00F53023" w:rsidRPr="00F53023" w:rsidRDefault="00F53023" w:rsidP="00F53023">
      <w:pPr>
        <w:spacing w:after="0" w:line="240" w:lineRule="auto"/>
        <w:jc w:val="both"/>
        <w:rPr>
          <w:b/>
          <w:bCs/>
          <w:sz w:val="24"/>
          <w:szCs w:val="24"/>
        </w:rPr>
      </w:pPr>
      <w:r w:rsidRPr="00F53023">
        <w:rPr>
          <w:b/>
          <w:bCs/>
          <w:sz w:val="24"/>
          <w:szCs w:val="24"/>
        </w:rPr>
        <w:t>Paradigma Destruido:</w:t>
      </w:r>
      <w:r>
        <w:rPr>
          <w:b/>
          <w:bCs/>
          <w:sz w:val="24"/>
          <w:szCs w:val="24"/>
        </w:rPr>
        <w:t xml:space="preserve"> </w:t>
      </w:r>
      <w:r w:rsidRPr="00F53023">
        <w:rPr>
          <w:b/>
          <w:bCs/>
          <w:sz w:val="24"/>
          <w:szCs w:val="24"/>
        </w:rPr>
        <w:t>"El inventario y la producción son procesos separados"</w:t>
      </w:r>
    </w:p>
    <w:p w14:paraId="0A8E011E" w14:textId="77777777" w:rsidR="00F53023" w:rsidRPr="00F53023" w:rsidRDefault="00F53023" w:rsidP="00F53023">
      <w:pPr>
        <w:spacing w:after="0" w:line="240" w:lineRule="auto"/>
        <w:jc w:val="both"/>
        <w:rPr>
          <w:sz w:val="24"/>
          <w:szCs w:val="24"/>
        </w:rPr>
      </w:pPr>
      <w:r w:rsidRPr="00F53023">
        <w:rPr>
          <w:sz w:val="24"/>
          <w:szCs w:val="24"/>
        </w:rPr>
        <w:t>Tradicionalmente producción fabrica y posteriormente almacén o contabilidad intentan reconstruir lo ocurrido.</w:t>
      </w:r>
    </w:p>
    <w:p w14:paraId="04CD94FF" w14:textId="77777777" w:rsidR="00F53023" w:rsidRPr="00F53023" w:rsidRDefault="00F53023" w:rsidP="00F53023">
      <w:pPr>
        <w:spacing w:after="0" w:line="240" w:lineRule="auto"/>
        <w:jc w:val="both"/>
        <w:rPr>
          <w:sz w:val="24"/>
          <w:szCs w:val="24"/>
        </w:rPr>
      </w:pPr>
      <w:r w:rsidRPr="00F53023">
        <w:rPr>
          <w:sz w:val="24"/>
          <w:szCs w:val="24"/>
        </w:rPr>
        <w:t>IOS-PYME integra ambos procesos mediante registros automáticos y en tiempo real.</w:t>
      </w:r>
    </w:p>
    <w:p w14:paraId="5DD9BDD9" w14:textId="3D802CB4" w:rsidR="00F53023" w:rsidRPr="00F53023" w:rsidRDefault="00F53023" w:rsidP="00F53023">
      <w:pPr>
        <w:spacing w:after="0" w:line="240" w:lineRule="auto"/>
        <w:jc w:val="both"/>
        <w:rPr>
          <w:sz w:val="24"/>
          <w:szCs w:val="24"/>
        </w:rPr>
      </w:pPr>
    </w:p>
    <w:p w14:paraId="0555050D" w14:textId="77777777" w:rsidR="00F53023" w:rsidRPr="00F53023" w:rsidRDefault="00F53023" w:rsidP="00F53023">
      <w:pPr>
        <w:spacing w:after="0" w:line="240" w:lineRule="auto"/>
        <w:jc w:val="both"/>
        <w:rPr>
          <w:b/>
          <w:bCs/>
          <w:sz w:val="24"/>
          <w:szCs w:val="24"/>
        </w:rPr>
      </w:pPr>
      <w:r w:rsidRPr="00F53023">
        <w:rPr>
          <w:b/>
          <w:bCs/>
          <w:sz w:val="24"/>
          <w:szCs w:val="24"/>
        </w:rPr>
        <w:t>Filosofía del Sistema</w:t>
      </w:r>
    </w:p>
    <w:p w14:paraId="29AF87AF" w14:textId="77777777" w:rsidR="00F53023" w:rsidRPr="00F53023" w:rsidRDefault="00F53023" w:rsidP="00F53023">
      <w:pPr>
        <w:spacing w:after="0" w:line="240" w:lineRule="auto"/>
        <w:jc w:val="both"/>
        <w:rPr>
          <w:sz w:val="24"/>
          <w:szCs w:val="24"/>
        </w:rPr>
      </w:pPr>
      <w:r w:rsidRPr="00F53023">
        <w:rPr>
          <w:sz w:val="24"/>
          <w:szCs w:val="24"/>
        </w:rPr>
        <w:t>Cada movimiento físico debe generar automáticamente un movimiento digital.</w:t>
      </w:r>
    </w:p>
    <w:p w14:paraId="4DF514BF" w14:textId="77777777" w:rsidR="00F53023" w:rsidRPr="00F53023" w:rsidRDefault="00F53023" w:rsidP="00F53023">
      <w:pPr>
        <w:spacing w:after="0" w:line="240" w:lineRule="auto"/>
        <w:jc w:val="both"/>
        <w:rPr>
          <w:sz w:val="24"/>
          <w:szCs w:val="24"/>
        </w:rPr>
      </w:pPr>
      <w:r w:rsidRPr="00F53023">
        <w:rPr>
          <w:sz w:val="24"/>
          <w:szCs w:val="24"/>
        </w:rPr>
        <w:t>Si un material se mueve físicamente, el ERP debe conocer:</w:t>
      </w:r>
    </w:p>
    <w:p w14:paraId="4E29CADD" w14:textId="77777777" w:rsidR="00F53023" w:rsidRPr="00F53023" w:rsidRDefault="00F53023" w:rsidP="00F53023">
      <w:pPr>
        <w:spacing w:after="0" w:line="240" w:lineRule="auto"/>
        <w:ind w:left="708"/>
        <w:rPr>
          <w:sz w:val="24"/>
          <w:szCs w:val="24"/>
        </w:rPr>
      </w:pPr>
      <w:r w:rsidRPr="00F53023">
        <w:rPr>
          <w:sz w:val="24"/>
          <w:szCs w:val="24"/>
        </w:rPr>
        <w:t>• Qué material fue movido.</w:t>
      </w:r>
      <w:r w:rsidRPr="00F53023">
        <w:rPr>
          <w:sz w:val="24"/>
          <w:szCs w:val="24"/>
        </w:rPr>
        <w:br/>
        <w:t>• Cuánto material fue movido.</w:t>
      </w:r>
      <w:r w:rsidRPr="00F53023">
        <w:rPr>
          <w:sz w:val="24"/>
          <w:szCs w:val="24"/>
        </w:rPr>
        <w:br/>
        <w:t>• Quién lo movió.</w:t>
      </w:r>
      <w:r w:rsidRPr="00F53023">
        <w:rPr>
          <w:sz w:val="24"/>
          <w:szCs w:val="24"/>
        </w:rPr>
        <w:br/>
        <w:t>• Cuándo ocurrió.</w:t>
      </w:r>
      <w:r w:rsidRPr="00F53023">
        <w:rPr>
          <w:sz w:val="24"/>
          <w:szCs w:val="24"/>
        </w:rPr>
        <w:br/>
        <w:t>• Para qué orden de producción.</w:t>
      </w:r>
    </w:p>
    <w:p w14:paraId="34585435" w14:textId="77777777" w:rsidR="00F53023" w:rsidRPr="00F53023" w:rsidRDefault="00F53023" w:rsidP="00F53023">
      <w:pPr>
        <w:spacing w:after="0" w:line="240" w:lineRule="auto"/>
        <w:jc w:val="both"/>
        <w:rPr>
          <w:sz w:val="24"/>
          <w:szCs w:val="24"/>
        </w:rPr>
      </w:pPr>
      <w:r w:rsidRPr="00F53023">
        <w:rPr>
          <w:sz w:val="24"/>
          <w:szCs w:val="24"/>
        </w:rPr>
        <w:t>La trazabilidad debe ser completa.</w:t>
      </w:r>
    </w:p>
    <w:p w14:paraId="3BA33984" w14:textId="793FCB2E" w:rsidR="00F53023" w:rsidRPr="00F53023" w:rsidRDefault="00F53023" w:rsidP="00F53023">
      <w:pPr>
        <w:spacing w:after="0" w:line="240" w:lineRule="auto"/>
        <w:jc w:val="both"/>
        <w:rPr>
          <w:sz w:val="24"/>
          <w:szCs w:val="24"/>
        </w:rPr>
      </w:pPr>
    </w:p>
    <w:p w14:paraId="092605C2" w14:textId="77777777" w:rsidR="00F53023" w:rsidRDefault="00F53023" w:rsidP="00F53023">
      <w:pPr>
        <w:spacing w:after="0" w:line="240" w:lineRule="auto"/>
        <w:jc w:val="both"/>
        <w:rPr>
          <w:b/>
          <w:bCs/>
          <w:sz w:val="24"/>
          <w:szCs w:val="24"/>
        </w:rPr>
      </w:pPr>
    </w:p>
    <w:p w14:paraId="269A3229" w14:textId="77777777" w:rsidR="00F53023" w:rsidRDefault="00F53023" w:rsidP="00F53023">
      <w:pPr>
        <w:spacing w:after="0" w:line="240" w:lineRule="auto"/>
        <w:jc w:val="both"/>
        <w:rPr>
          <w:b/>
          <w:bCs/>
          <w:sz w:val="24"/>
          <w:szCs w:val="24"/>
        </w:rPr>
      </w:pPr>
    </w:p>
    <w:p w14:paraId="7FE242A2" w14:textId="12B78C9E" w:rsidR="00F53023" w:rsidRPr="00F53023" w:rsidRDefault="00F53023" w:rsidP="00F53023">
      <w:pPr>
        <w:spacing w:after="0" w:line="240" w:lineRule="auto"/>
        <w:jc w:val="both"/>
        <w:rPr>
          <w:b/>
          <w:bCs/>
          <w:sz w:val="24"/>
          <w:szCs w:val="24"/>
        </w:rPr>
      </w:pPr>
      <w:r w:rsidRPr="00F53023">
        <w:rPr>
          <w:b/>
          <w:bCs/>
          <w:sz w:val="24"/>
          <w:szCs w:val="24"/>
        </w:rPr>
        <w:lastRenderedPageBreak/>
        <w:t>Proceso Asociado</w:t>
      </w:r>
    </w:p>
    <w:p w14:paraId="26233E35" w14:textId="77777777" w:rsidR="00F53023" w:rsidRPr="00F53023" w:rsidRDefault="00F53023" w:rsidP="00F53023">
      <w:pPr>
        <w:spacing w:after="0" w:line="240" w:lineRule="auto"/>
        <w:jc w:val="both"/>
        <w:rPr>
          <w:sz w:val="24"/>
          <w:szCs w:val="24"/>
        </w:rPr>
      </w:pPr>
      <w:r w:rsidRPr="00F53023">
        <w:rPr>
          <w:sz w:val="24"/>
          <w:szCs w:val="24"/>
        </w:rPr>
        <w:t>Esta automatización se relaciona directamente con:</w:t>
      </w:r>
    </w:p>
    <w:p w14:paraId="31164CC0" w14:textId="77777777" w:rsidR="00F53023" w:rsidRPr="00F53023" w:rsidRDefault="00F53023" w:rsidP="00F53023">
      <w:pPr>
        <w:spacing w:after="0" w:line="240" w:lineRule="auto"/>
        <w:ind w:left="708"/>
        <w:rPr>
          <w:sz w:val="24"/>
          <w:szCs w:val="24"/>
        </w:rPr>
      </w:pPr>
      <w:r w:rsidRPr="00F53023">
        <w:rPr>
          <w:sz w:val="24"/>
          <w:szCs w:val="24"/>
        </w:rPr>
        <w:t>• Producción.</w:t>
      </w:r>
      <w:r w:rsidRPr="00F53023">
        <w:rPr>
          <w:sz w:val="24"/>
          <w:szCs w:val="24"/>
        </w:rPr>
        <w:br/>
        <w:t>• Material Handle.</w:t>
      </w:r>
      <w:r w:rsidRPr="00F53023">
        <w:rPr>
          <w:sz w:val="24"/>
          <w:szCs w:val="24"/>
        </w:rPr>
        <w:br/>
        <w:t>• Inventarios.</w:t>
      </w:r>
      <w:r w:rsidRPr="00F53023">
        <w:rPr>
          <w:sz w:val="24"/>
          <w:szCs w:val="24"/>
        </w:rPr>
        <w:br/>
        <w:t>• Costos.</w:t>
      </w:r>
      <w:r w:rsidRPr="00F53023">
        <w:rPr>
          <w:sz w:val="24"/>
          <w:szCs w:val="24"/>
        </w:rPr>
        <w:br/>
        <w:t>• Planeación.</w:t>
      </w:r>
      <w:r w:rsidRPr="00F53023">
        <w:rPr>
          <w:sz w:val="24"/>
          <w:szCs w:val="24"/>
        </w:rPr>
        <w:br/>
        <w:t>• Auditoría.</w:t>
      </w:r>
    </w:p>
    <w:p w14:paraId="3F8B1EE4" w14:textId="77777777" w:rsidR="00F53023" w:rsidRPr="00F53023" w:rsidRDefault="00F53023" w:rsidP="00F53023">
      <w:pPr>
        <w:spacing w:after="0" w:line="240" w:lineRule="auto"/>
        <w:jc w:val="both"/>
        <w:rPr>
          <w:sz w:val="24"/>
          <w:szCs w:val="24"/>
        </w:rPr>
      </w:pPr>
      <w:r w:rsidRPr="00F53023">
        <w:rPr>
          <w:sz w:val="24"/>
          <w:szCs w:val="24"/>
        </w:rPr>
        <w:t>Representa un punto clave de control dentro del flujo de materiales en planta.</w:t>
      </w:r>
    </w:p>
    <w:p w14:paraId="572CF30F" w14:textId="6DDA74CD" w:rsidR="00F53023" w:rsidRPr="00F53023" w:rsidRDefault="00F53023" w:rsidP="00F53023">
      <w:pPr>
        <w:spacing w:after="0" w:line="240" w:lineRule="auto"/>
        <w:jc w:val="both"/>
        <w:rPr>
          <w:sz w:val="24"/>
          <w:szCs w:val="24"/>
        </w:rPr>
      </w:pPr>
    </w:p>
    <w:p w14:paraId="7275654E" w14:textId="77777777" w:rsidR="00F53023" w:rsidRPr="00F53023" w:rsidRDefault="00F53023" w:rsidP="00F53023">
      <w:pPr>
        <w:spacing w:after="0" w:line="240" w:lineRule="auto"/>
        <w:jc w:val="both"/>
        <w:rPr>
          <w:b/>
          <w:bCs/>
          <w:sz w:val="24"/>
          <w:szCs w:val="24"/>
        </w:rPr>
      </w:pPr>
      <w:r w:rsidRPr="00F53023">
        <w:rPr>
          <w:b/>
          <w:bCs/>
          <w:sz w:val="24"/>
          <w:szCs w:val="24"/>
        </w:rPr>
        <w:t>Referencia en Flujograma</w:t>
      </w:r>
    </w:p>
    <w:p w14:paraId="1CBC5FE4" w14:textId="77777777" w:rsidR="00F53023" w:rsidRPr="00F53023" w:rsidRDefault="00F53023" w:rsidP="00F53023">
      <w:pPr>
        <w:spacing w:after="0" w:line="240" w:lineRule="auto"/>
        <w:jc w:val="both"/>
        <w:rPr>
          <w:sz w:val="24"/>
          <w:szCs w:val="24"/>
        </w:rPr>
      </w:pPr>
      <w:r w:rsidRPr="00F53023">
        <w:rPr>
          <w:sz w:val="24"/>
          <w:szCs w:val="24"/>
        </w:rPr>
        <w:t>Cajita 21.1 – Material Handle. Retira el material físicamente del área de la máquina, lo pesa y actualiza el ERP según la corrida en proceso (peso, máquina, operador, producto).</w:t>
      </w:r>
    </w:p>
    <w:p w14:paraId="01B77FBB" w14:textId="26177B1B" w:rsidR="00F53023" w:rsidRPr="00F53023" w:rsidRDefault="00F53023" w:rsidP="00F53023">
      <w:pPr>
        <w:spacing w:after="0" w:line="240" w:lineRule="auto"/>
        <w:jc w:val="both"/>
        <w:rPr>
          <w:sz w:val="24"/>
          <w:szCs w:val="24"/>
        </w:rPr>
      </w:pPr>
    </w:p>
    <w:p w14:paraId="77ABCA80" w14:textId="77777777" w:rsidR="00F53023" w:rsidRPr="00F53023" w:rsidRDefault="00F53023" w:rsidP="00F53023">
      <w:pPr>
        <w:spacing w:after="0" w:line="240" w:lineRule="auto"/>
        <w:jc w:val="both"/>
        <w:rPr>
          <w:b/>
          <w:bCs/>
          <w:sz w:val="24"/>
          <w:szCs w:val="24"/>
        </w:rPr>
      </w:pPr>
      <w:r w:rsidRPr="00F53023">
        <w:rPr>
          <w:b/>
          <w:bCs/>
          <w:sz w:val="24"/>
          <w:szCs w:val="24"/>
        </w:rPr>
        <w:t>Bases de Datos Relacionadas</w:t>
      </w:r>
    </w:p>
    <w:p w14:paraId="148478BB" w14:textId="77777777" w:rsidR="00F53023" w:rsidRPr="00F53023" w:rsidRDefault="00F53023" w:rsidP="00F53023">
      <w:pPr>
        <w:spacing w:after="0" w:line="240" w:lineRule="auto"/>
        <w:ind w:left="708"/>
        <w:rPr>
          <w:b/>
          <w:bCs/>
          <w:sz w:val="24"/>
          <w:szCs w:val="24"/>
        </w:rPr>
      </w:pPr>
      <w:r w:rsidRPr="00F53023">
        <w:rPr>
          <w:b/>
          <w:bCs/>
          <w:sz w:val="24"/>
          <w:szCs w:val="24"/>
        </w:rPr>
        <w:t>Base de Datos de Inventarios</w:t>
      </w:r>
    </w:p>
    <w:p w14:paraId="39185B73" w14:textId="77777777" w:rsidR="00F53023" w:rsidRPr="00F53023" w:rsidRDefault="00F53023" w:rsidP="00F53023">
      <w:pPr>
        <w:spacing w:after="0" w:line="240" w:lineRule="auto"/>
        <w:ind w:left="1416"/>
        <w:rPr>
          <w:sz w:val="24"/>
          <w:szCs w:val="24"/>
        </w:rPr>
      </w:pPr>
      <w:r w:rsidRPr="00F53023">
        <w:rPr>
          <w:sz w:val="24"/>
          <w:szCs w:val="24"/>
        </w:rPr>
        <w:t>• Código de material.</w:t>
      </w:r>
      <w:r w:rsidRPr="00F53023">
        <w:rPr>
          <w:sz w:val="24"/>
          <w:szCs w:val="24"/>
        </w:rPr>
        <w:br/>
        <w:t>• Existencia actual.</w:t>
      </w:r>
      <w:r w:rsidRPr="00F53023">
        <w:rPr>
          <w:sz w:val="24"/>
          <w:szCs w:val="24"/>
        </w:rPr>
        <w:br/>
        <w:t>• Ubicación.</w:t>
      </w:r>
    </w:p>
    <w:p w14:paraId="7679297C" w14:textId="77777777" w:rsidR="00F53023" w:rsidRPr="00F53023" w:rsidRDefault="00F53023" w:rsidP="00F53023">
      <w:pPr>
        <w:spacing w:after="0" w:line="240" w:lineRule="auto"/>
        <w:ind w:left="708"/>
        <w:rPr>
          <w:b/>
          <w:bCs/>
          <w:sz w:val="24"/>
          <w:szCs w:val="24"/>
        </w:rPr>
      </w:pPr>
      <w:r w:rsidRPr="00F53023">
        <w:rPr>
          <w:b/>
          <w:bCs/>
          <w:sz w:val="24"/>
          <w:szCs w:val="24"/>
        </w:rPr>
        <w:t>Base de Datos de Producción</w:t>
      </w:r>
    </w:p>
    <w:p w14:paraId="21396AAB" w14:textId="77777777" w:rsidR="00F53023" w:rsidRPr="00F53023" w:rsidRDefault="00F53023" w:rsidP="00F53023">
      <w:pPr>
        <w:spacing w:after="0" w:line="240" w:lineRule="auto"/>
        <w:ind w:left="1416"/>
        <w:rPr>
          <w:sz w:val="24"/>
          <w:szCs w:val="24"/>
        </w:rPr>
      </w:pPr>
      <w:r w:rsidRPr="00F53023">
        <w:rPr>
          <w:sz w:val="24"/>
          <w:szCs w:val="24"/>
        </w:rPr>
        <w:t>• Orden de producción.</w:t>
      </w:r>
      <w:r w:rsidRPr="00F53023">
        <w:rPr>
          <w:sz w:val="24"/>
          <w:szCs w:val="24"/>
        </w:rPr>
        <w:br/>
        <w:t>• Producto fabricado.</w:t>
      </w:r>
      <w:r w:rsidRPr="00F53023">
        <w:rPr>
          <w:sz w:val="24"/>
          <w:szCs w:val="24"/>
        </w:rPr>
        <w:br/>
        <w:t>• Máquina asignada.</w:t>
      </w:r>
    </w:p>
    <w:p w14:paraId="32BDD5E6" w14:textId="77777777" w:rsidR="00F53023" w:rsidRPr="00F53023" w:rsidRDefault="00F53023" w:rsidP="00F53023">
      <w:pPr>
        <w:spacing w:after="0" w:line="240" w:lineRule="auto"/>
        <w:ind w:left="708"/>
        <w:rPr>
          <w:b/>
          <w:bCs/>
          <w:sz w:val="24"/>
          <w:szCs w:val="24"/>
        </w:rPr>
      </w:pPr>
      <w:r w:rsidRPr="00F53023">
        <w:rPr>
          <w:b/>
          <w:bCs/>
          <w:sz w:val="24"/>
          <w:szCs w:val="24"/>
        </w:rPr>
        <w:t>Base de Datos de Consumos</w:t>
      </w:r>
    </w:p>
    <w:p w14:paraId="37C39FBD" w14:textId="77777777" w:rsidR="00F53023" w:rsidRPr="00F53023" w:rsidRDefault="00F53023" w:rsidP="00F53023">
      <w:pPr>
        <w:spacing w:after="0" w:line="240" w:lineRule="auto"/>
        <w:ind w:left="1416"/>
        <w:rPr>
          <w:sz w:val="24"/>
          <w:szCs w:val="24"/>
        </w:rPr>
      </w:pPr>
      <w:r w:rsidRPr="00F53023">
        <w:rPr>
          <w:sz w:val="24"/>
          <w:szCs w:val="24"/>
        </w:rPr>
        <w:t>• Cantidad consumida.</w:t>
      </w:r>
      <w:r w:rsidRPr="00F53023">
        <w:rPr>
          <w:sz w:val="24"/>
          <w:szCs w:val="24"/>
        </w:rPr>
        <w:br/>
        <w:t>• Fecha.</w:t>
      </w:r>
      <w:r w:rsidRPr="00F53023">
        <w:rPr>
          <w:sz w:val="24"/>
          <w:szCs w:val="24"/>
        </w:rPr>
        <w:br/>
        <w:t>• Responsable.</w:t>
      </w:r>
    </w:p>
    <w:p w14:paraId="66D3DE90" w14:textId="77777777" w:rsidR="00F53023" w:rsidRPr="00F53023" w:rsidRDefault="00F53023" w:rsidP="00F53023">
      <w:pPr>
        <w:spacing w:after="0" w:line="240" w:lineRule="auto"/>
        <w:ind w:left="708"/>
        <w:rPr>
          <w:b/>
          <w:bCs/>
          <w:sz w:val="24"/>
          <w:szCs w:val="24"/>
        </w:rPr>
      </w:pPr>
      <w:r w:rsidRPr="00F53023">
        <w:rPr>
          <w:b/>
          <w:bCs/>
          <w:sz w:val="24"/>
          <w:szCs w:val="24"/>
        </w:rPr>
        <w:t>Base de Datos de Máquinas</w:t>
      </w:r>
    </w:p>
    <w:p w14:paraId="690E3066" w14:textId="77777777" w:rsidR="00F53023" w:rsidRPr="00F53023" w:rsidRDefault="00F53023" w:rsidP="00F53023">
      <w:pPr>
        <w:spacing w:after="0" w:line="240" w:lineRule="auto"/>
        <w:ind w:left="1416"/>
        <w:rPr>
          <w:sz w:val="24"/>
          <w:szCs w:val="24"/>
        </w:rPr>
      </w:pPr>
      <w:r w:rsidRPr="00F53023">
        <w:rPr>
          <w:sz w:val="24"/>
          <w:szCs w:val="24"/>
        </w:rPr>
        <w:t>• Máquina.</w:t>
      </w:r>
      <w:r w:rsidRPr="00F53023">
        <w:rPr>
          <w:sz w:val="24"/>
          <w:szCs w:val="24"/>
        </w:rPr>
        <w:br/>
        <w:t>• Centro de trabajo.</w:t>
      </w:r>
      <w:r w:rsidRPr="00F53023">
        <w:rPr>
          <w:sz w:val="24"/>
          <w:szCs w:val="24"/>
        </w:rPr>
        <w:br/>
        <w:t>• Estado operativo.</w:t>
      </w:r>
    </w:p>
    <w:p w14:paraId="60639D15" w14:textId="77777777" w:rsidR="00F53023" w:rsidRPr="00F53023" w:rsidRDefault="00F53023" w:rsidP="00F53023">
      <w:pPr>
        <w:spacing w:after="0" w:line="240" w:lineRule="auto"/>
        <w:ind w:left="708"/>
        <w:rPr>
          <w:b/>
          <w:bCs/>
          <w:sz w:val="24"/>
          <w:szCs w:val="24"/>
        </w:rPr>
      </w:pPr>
      <w:r w:rsidRPr="00F53023">
        <w:rPr>
          <w:b/>
          <w:bCs/>
          <w:sz w:val="24"/>
          <w:szCs w:val="24"/>
        </w:rPr>
        <w:t>Base de Datos de Costos</w:t>
      </w:r>
    </w:p>
    <w:p w14:paraId="688E1B46" w14:textId="77777777" w:rsidR="00F53023" w:rsidRPr="00F53023" w:rsidRDefault="00F53023" w:rsidP="00F53023">
      <w:pPr>
        <w:spacing w:after="0" w:line="240" w:lineRule="auto"/>
        <w:ind w:left="1416"/>
        <w:rPr>
          <w:sz w:val="24"/>
          <w:szCs w:val="24"/>
        </w:rPr>
      </w:pPr>
      <w:r w:rsidRPr="00F53023">
        <w:rPr>
          <w:sz w:val="24"/>
          <w:szCs w:val="24"/>
        </w:rPr>
        <w:t>• Consumo real.</w:t>
      </w:r>
      <w:r w:rsidRPr="00F53023">
        <w:rPr>
          <w:sz w:val="24"/>
          <w:szCs w:val="24"/>
        </w:rPr>
        <w:br/>
        <w:t>• Costos asociados.</w:t>
      </w:r>
      <w:r w:rsidRPr="00F53023">
        <w:rPr>
          <w:sz w:val="24"/>
          <w:szCs w:val="24"/>
        </w:rPr>
        <w:br/>
        <w:t>• Variaciones.</w:t>
      </w:r>
    </w:p>
    <w:p w14:paraId="2EB934CE" w14:textId="1F62A317" w:rsidR="00F53023" w:rsidRPr="00F53023" w:rsidRDefault="00F53023" w:rsidP="00F53023">
      <w:pPr>
        <w:spacing w:after="0" w:line="240" w:lineRule="auto"/>
        <w:jc w:val="both"/>
        <w:rPr>
          <w:sz w:val="24"/>
          <w:szCs w:val="24"/>
        </w:rPr>
      </w:pPr>
    </w:p>
    <w:p w14:paraId="122B9DA7" w14:textId="77777777" w:rsidR="00F53023" w:rsidRPr="00F53023" w:rsidRDefault="00F53023" w:rsidP="00F53023">
      <w:pPr>
        <w:spacing w:after="0" w:line="240" w:lineRule="auto"/>
        <w:jc w:val="both"/>
        <w:rPr>
          <w:b/>
          <w:bCs/>
          <w:sz w:val="24"/>
          <w:szCs w:val="24"/>
        </w:rPr>
      </w:pPr>
      <w:r w:rsidRPr="00F53023">
        <w:rPr>
          <w:b/>
          <w:bCs/>
          <w:sz w:val="24"/>
          <w:szCs w:val="24"/>
        </w:rPr>
        <w:t>Captura Automática del Movimiento</w:t>
      </w:r>
    </w:p>
    <w:p w14:paraId="2E4BC8D7" w14:textId="77777777" w:rsidR="00F53023" w:rsidRPr="00F53023" w:rsidRDefault="00F53023" w:rsidP="00F53023">
      <w:pPr>
        <w:spacing w:after="0" w:line="240" w:lineRule="auto"/>
        <w:jc w:val="both"/>
        <w:rPr>
          <w:sz w:val="24"/>
          <w:szCs w:val="24"/>
        </w:rPr>
      </w:pPr>
      <w:r w:rsidRPr="00F53023">
        <w:rPr>
          <w:sz w:val="24"/>
          <w:szCs w:val="24"/>
        </w:rPr>
        <w:t>Al retirar el material, el operador o Material Handle debe registrar:</w:t>
      </w:r>
    </w:p>
    <w:p w14:paraId="2C64AA49" w14:textId="77777777" w:rsidR="00F53023" w:rsidRPr="00F53023" w:rsidRDefault="00F53023" w:rsidP="00F53023">
      <w:pPr>
        <w:spacing w:after="0" w:line="240" w:lineRule="auto"/>
        <w:ind w:left="708"/>
        <w:rPr>
          <w:sz w:val="24"/>
          <w:szCs w:val="24"/>
        </w:rPr>
      </w:pPr>
      <w:r w:rsidRPr="00F53023">
        <w:rPr>
          <w:sz w:val="24"/>
          <w:szCs w:val="24"/>
        </w:rPr>
        <w:t>• Orden de producción.</w:t>
      </w:r>
      <w:r w:rsidRPr="00F53023">
        <w:rPr>
          <w:sz w:val="24"/>
          <w:szCs w:val="24"/>
        </w:rPr>
        <w:br/>
        <w:t>• Código del material.</w:t>
      </w:r>
      <w:r w:rsidRPr="00F53023">
        <w:rPr>
          <w:sz w:val="24"/>
          <w:szCs w:val="24"/>
        </w:rPr>
        <w:br/>
        <w:t>• Peso real.</w:t>
      </w:r>
      <w:r w:rsidRPr="00F53023">
        <w:rPr>
          <w:sz w:val="24"/>
          <w:szCs w:val="24"/>
        </w:rPr>
        <w:br/>
        <w:t>• Máquina.</w:t>
      </w:r>
      <w:r w:rsidRPr="00F53023">
        <w:rPr>
          <w:sz w:val="24"/>
          <w:szCs w:val="24"/>
        </w:rPr>
        <w:br/>
        <w:t>• Operador.</w:t>
      </w:r>
      <w:r w:rsidRPr="00F53023">
        <w:rPr>
          <w:sz w:val="24"/>
          <w:szCs w:val="24"/>
        </w:rPr>
        <w:br/>
        <w:t>• Fecha y hora.</w:t>
      </w:r>
    </w:p>
    <w:p w14:paraId="2CE5859E" w14:textId="77777777" w:rsidR="00F53023" w:rsidRPr="00F53023" w:rsidRDefault="00F53023" w:rsidP="00F53023">
      <w:pPr>
        <w:spacing w:after="0" w:line="240" w:lineRule="auto"/>
        <w:jc w:val="both"/>
        <w:rPr>
          <w:sz w:val="24"/>
          <w:szCs w:val="24"/>
        </w:rPr>
      </w:pPr>
      <w:r w:rsidRPr="00F53023">
        <w:rPr>
          <w:sz w:val="24"/>
          <w:szCs w:val="24"/>
        </w:rPr>
        <w:t>Idealmente el proceso debe realizarse mediante:</w:t>
      </w:r>
    </w:p>
    <w:p w14:paraId="7C43C2BB" w14:textId="77777777" w:rsidR="00F53023" w:rsidRPr="00F53023" w:rsidRDefault="00F53023" w:rsidP="00CE257F">
      <w:pPr>
        <w:spacing w:after="0" w:line="240" w:lineRule="auto"/>
        <w:ind w:left="708"/>
        <w:rPr>
          <w:sz w:val="24"/>
          <w:szCs w:val="24"/>
        </w:rPr>
      </w:pPr>
      <w:r w:rsidRPr="00F53023">
        <w:rPr>
          <w:sz w:val="24"/>
          <w:szCs w:val="24"/>
        </w:rPr>
        <w:t>• Código de barras.</w:t>
      </w:r>
      <w:r w:rsidRPr="00F53023">
        <w:rPr>
          <w:sz w:val="24"/>
          <w:szCs w:val="24"/>
        </w:rPr>
        <w:br/>
        <w:t>• QR.</w:t>
      </w:r>
      <w:r w:rsidRPr="00F53023">
        <w:rPr>
          <w:sz w:val="24"/>
          <w:szCs w:val="24"/>
        </w:rPr>
        <w:br/>
      </w:r>
      <w:r w:rsidRPr="00F53023">
        <w:rPr>
          <w:sz w:val="24"/>
          <w:szCs w:val="24"/>
        </w:rPr>
        <w:lastRenderedPageBreak/>
        <w:t>• RFID.</w:t>
      </w:r>
      <w:r w:rsidRPr="00F53023">
        <w:rPr>
          <w:sz w:val="24"/>
          <w:szCs w:val="24"/>
        </w:rPr>
        <w:br/>
        <w:t>• Integración directa con básculas digitales.</w:t>
      </w:r>
    </w:p>
    <w:p w14:paraId="4E9272F3" w14:textId="77777777" w:rsidR="00F53023" w:rsidRPr="00F53023" w:rsidRDefault="00F53023" w:rsidP="00CE257F">
      <w:pPr>
        <w:spacing w:after="0" w:line="240" w:lineRule="auto"/>
        <w:ind w:left="708"/>
        <w:rPr>
          <w:sz w:val="24"/>
          <w:szCs w:val="24"/>
        </w:rPr>
      </w:pPr>
      <w:r w:rsidRPr="00F53023">
        <w:rPr>
          <w:sz w:val="24"/>
          <w:szCs w:val="24"/>
        </w:rPr>
        <w:t>La digitación manual debe minimizarse.</w:t>
      </w:r>
    </w:p>
    <w:p w14:paraId="6350A739" w14:textId="236C53CC" w:rsidR="00F53023" w:rsidRPr="00F53023" w:rsidRDefault="00F53023" w:rsidP="00F53023">
      <w:pPr>
        <w:spacing w:after="0" w:line="240" w:lineRule="auto"/>
        <w:jc w:val="both"/>
        <w:rPr>
          <w:sz w:val="24"/>
          <w:szCs w:val="24"/>
        </w:rPr>
      </w:pPr>
    </w:p>
    <w:p w14:paraId="282C1278" w14:textId="77777777" w:rsidR="00F53023" w:rsidRPr="00F53023" w:rsidRDefault="00F53023" w:rsidP="00F53023">
      <w:pPr>
        <w:spacing w:after="0" w:line="240" w:lineRule="auto"/>
        <w:jc w:val="both"/>
        <w:rPr>
          <w:b/>
          <w:bCs/>
          <w:sz w:val="24"/>
          <w:szCs w:val="24"/>
        </w:rPr>
      </w:pPr>
      <w:r w:rsidRPr="00F53023">
        <w:rPr>
          <w:b/>
          <w:bCs/>
          <w:sz w:val="24"/>
          <w:szCs w:val="24"/>
        </w:rPr>
        <w:t>Integración con Básculas</w:t>
      </w:r>
    </w:p>
    <w:p w14:paraId="3DCD5A7D" w14:textId="77777777" w:rsidR="00F53023" w:rsidRPr="00F53023" w:rsidRDefault="00F53023" w:rsidP="00F53023">
      <w:pPr>
        <w:spacing w:after="0" w:line="240" w:lineRule="auto"/>
        <w:jc w:val="both"/>
        <w:rPr>
          <w:sz w:val="24"/>
          <w:szCs w:val="24"/>
        </w:rPr>
      </w:pPr>
      <w:r w:rsidRPr="00F53023">
        <w:rPr>
          <w:sz w:val="24"/>
          <w:szCs w:val="24"/>
        </w:rPr>
        <w:t>IOS-PYME recomienda que las básculas industriales se encuentren conectadas al ERP.</w:t>
      </w:r>
    </w:p>
    <w:p w14:paraId="0A153F89" w14:textId="77777777" w:rsidR="00F53023" w:rsidRPr="00F53023" w:rsidRDefault="00F53023" w:rsidP="00F53023">
      <w:pPr>
        <w:spacing w:after="0" w:line="240" w:lineRule="auto"/>
        <w:jc w:val="both"/>
        <w:rPr>
          <w:sz w:val="24"/>
          <w:szCs w:val="24"/>
        </w:rPr>
      </w:pPr>
      <w:r w:rsidRPr="00F53023">
        <w:rPr>
          <w:sz w:val="24"/>
          <w:szCs w:val="24"/>
        </w:rPr>
        <w:t>Esto permite capturar automáticamente:</w:t>
      </w:r>
    </w:p>
    <w:p w14:paraId="6C33213D" w14:textId="77777777" w:rsidR="00F53023" w:rsidRPr="00F53023" w:rsidRDefault="00F53023" w:rsidP="00CE257F">
      <w:pPr>
        <w:spacing w:after="0" w:line="240" w:lineRule="auto"/>
        <w:ind w:left="708"/>
        <w:rPr>
          <w:sz w:val="24"/>
          <w:szCs w:val="24"/>
        </w:rPr>
      </w:pPr>
      <w:r w:rsidRPr="00F53023">
        <w:rPr>
          <w:sz w:val="24"/>
          <w:szCs w:val="24"/>
        </w:rPr>
        <w:t>• Peso bruto.</w:t>
      </w:r>
      <w:r w:rsidRPr="00F53023">
        <w:rPr>
          <w:sz w:val="24"/>
          <w:szCs w:val="24"/>
        </w:rPr>
        <w:br/>
        <w:t>• Peso neto.</w:t>
      </w:r>
      <w:r w:rsidRPr="00F53023">
        <w:rPr>
          <w:sz w:val="24"/>
          <w:szCs w:val="24"/>
        </w:rPr>
        <w:br/>
        <w:t>• Hora de pesaje.</w:t>
      </w:r>
      <w:r w:rsidRPr="00F53023">
        <w:rPr>
          <w:sz w:val="24"/>
          <w:szCs w:val="24"/>
        </w:rPr>
        <w:br/>
        <w:t>• Usuario responsable.</w:t>
      </w:r>
    </w:p>
    <w:p w14:paraId="008F2364" w14:textId="77777777" w:rsidR="00F53023" w:rsidRPr="00F53023" w:rsidRDefault="00F53023" w:rsidP="00F53023">
      <w:pPr>
        <w:spacing w:after="0" w:line="240" w:lineRule="auto"/>
        <w:jc w:val="both"/>
        <w:rPr>
          <w:sz w:val="24"/>
          <w:szCs w:val="24"/>
        </w:rPr>
      </w:pPr>
      <w:r w:rsidRPr="00F53023">
        <w:rPr>
          <w:sz w:val="24"/>
          <w:szCs w:val="24"/>
        </w:rPr>
        <w:t>Eliminando errores de transcripción.</w:t>
      </w:r>
    </w:p>
    <w:p w14:paraId="0E4D5B1E" w14:textId="0DD78A8F" w:rsidR="00F53023" w:rsidRPr="00F53023" w:rsidRDefault="00F53023" w:rsidP="00F53023">
      <w:pPr>
        <w:spacing w:after="0" w:line="240" w:lineRule="auto"/>
        <w:jc w:val="both"/>
        <w:rPr>
          <w:sz w:val="24"/>
          <w:szCs w:val="24"/>
        </w:rPr>
      </w:pPr>
    </w:p>
    <w:p w14:paraId="48AD52AF" w14:textId="77777777" w:rsidR="00F53023" w:rsidRPr="00F53023" w:rsidRDefault="00F53023" w:rsidP="00F53023">
      <w:pPr>
        <w:spacing w:after="0" w:line="240" w:lineRule="auto"/>
        <w:jc w:val="both"/>
        <w:rPr>
          <w:b/>
          <w:bCs/>
          <w:sz w:val="24"/>
          <w:szCs w:val="24"/>
        </w:rPr>
      </w:pPr>
      <w:r w:rsidRPr="00F53023">
        <w:rPr>
          <w:b/>
          <w:bCs/>
          <w:sz w:val="24"/>
          <w:szCs w:val="24"/>
        </w:rPr>
        <w:t>Actualización Automática de Inventario</w:t>
      </w:r>
    </w:p>
    <w:p w14:paraId="3C49DF2D" w14:textId="77777777" w:rsidR="00F53023" w:rsidRPr="00F53023" w:rsidRDefault="00F53023" w:rsidP="00F53023">
      <w:pPr>
        <w:spacing w:after="0" w:line="240" w:lineRule="auto"/>
        <w:jc w:val="both"/>
        <w:rPr>
          <w:sz w:val="24"/>
          <w:szCs w:val="24"/>
        </w:rPr>
      </w:pPr>
      <w:r w:rsidRPr="00F53023">
        <w:rPr>
          <w:sz w:val="24"/>
          <w:szCs w:val="24"/>
        </w:rPr>
        <w:t>Una vez confirmado el pesaje, el ERP debe:</w:t>
      </w:r>
    </w:p>
    <w:p w14:paraId="17D8CF78" w14:textId="7F1300E9" w:rsidR="00F53023" w:rsidRPr="00CE257F" w:rsidRDefault="00F53023" w:rsidP="00D60D34">
      <w:pPr>
        <w:pStyle w:val="Prrafodelista"/>
        <w:numPr>
          <w:ilvl w:val="0"/>
          <w:numId w:val="616"/>
        </w:numPr>
        <w:spacing w:after="0" w:line="240" w:lineRule="auto"/>
        <w:jc w:val="both"/>
        <w:rPr>
          <w:b/>
          <w:bCs/>
          <w:sz w:val="24"/>
          <w:szCs w:val="24"/>
        </w:rPr>
      </w:pPr>
      <w:r w:rsidRPr="00CE257F">
        <w:rPr>
          <w:b/>
          <w:bCs/>
          <w:sz w:val="24"/>
          <w:szCs w:val="24"/>
        </w:rPr>
        <w:t>Descontar Inventario</w:t>
      </w:r>
      <w:r w:rsidR="00CE257F" w:rsidRPr="00CE257F">
        <w:rPr>
          <w:b/>
          <w:bCs/>
          <w:sz w:val="24"/>
          <w:szCs w:val="24"/>
        </w:rPr>
        <w:t xml:space="preserve"> </w:t>
      </w:r>
      <w:r w:rsidRPr="00CE257F">
        <w:rPr>
          <w:sz w:val="24"/>
          <w:szCs w:val="24"/>
        </w:rPr>
        <w:t>Reducir existencia disponible.</w:t>
      </w:r>
    </w:p>
    <w:p w14:paraId="40648561" w14:textId="62F4D2C1" w:rsidR="00F53023" w:rsidRPr="00CE257F" w:rsidRDefault="00F53023" w:rsidP="00D60D34">
      <w:pPr>
        <w:pStyle w:val="Prrafodelista"/>
        <w:numPr>
          <w:ilvl w:val="0"/>
          <w:numId w:val="616"/>
        </w:numPr>
        <w:spacing w:after="0" w:line="240" w:lineRule="auto"/>
        <w:jc w:val="both"/>
        <w:rPr>
          <w:b/>
          <w:bCs/>
          <w:sz w:val="24"/>
          <w:szCs w:val="24"/>
        </w:rPr>
      </w:pPr>
      <w:r w:rsidRPr="00CE257F">
        <w:rPr>
          <w:b/>
          <w:bCs/>
          <w:sz w:val="24"/>
          <w:szCs w:val="24"/>
        </w:rPr>
        <w:t>Actualizar Consumo</w:t>
      </w:r>
      <w:r w:rsidR="00CE257F" w:rsidRPr="00CE257F">
        <w:rPr>
          <w:b/>
          <w:bCs/>
          <w:sz w:val="24"/>
          <w:szCs w:val="24"/>
        </w:rPr>
        <w:t xml:space="preserve"> </w:t>
      </w:r>
      <w:r w:rsidRPr="00CE257F">
        <w:rPr>
          <w:sz w:val="24"/>
          <w:szCs w:val="24"/>
        </w:rPr>
        <w:t>Asociar material a la orden de producción.</w:t>
      </w:r>
    </w:p>
    <w:p w14:paraId="06EE9CA1" w14:textId="5070C0AD" w:rsidR="00F53023" w:rsidRPr="00CE257F" w:rsidRDefault="00F53023" w:rsidP="00D60D34">
      <w:pPr>
        <w:pStyle w:val="Prrafodelista"/>
        <w:numPr>
          <w:ilvl w:val="0"/>
          <w:numId w:val="616"/>
        </w:numPr>
        <w:spacing w:after="0" w:line="240" w:lineRule="auto"/>
        <w:jc w:val="both"/>
        <w:rPr>
          <w:b/>
          <w:bCs/>
          <w:sz w:val="24"/>
          <w:szCs w:val="24"/>
        </w:rPr>
      </w:pPr>
      <w:r w:rsidRPr="00CE257F">
        <w:rPr>
          <w:b/>
          <w:bCs/>
          <w:sz w:val="24"/>
          <w:szCs w:val="24"/>
        </w:rPr>
        <w:t>Actualizar Costos</w:t>
      </w:r>
      <w:r w:rsidR="00CE257F" w:rsidRPr="00CE257F">
        <w:rPr>
          <w:b/>
          <w:bCs/>
          <w:sz w:val="24"/>
          <w:szCs w:val="24"/>
        </w:rPr>
        <w:t xml:space="preserve"> </w:t>
      </w:r>
      <w:r w:rsidRPr="00CE257F">
        <w:rPr>
          <w:sz w:val="24"/>
          <w:szCs w:val="24"/>
        </w:rPr>
        <w:t>Transferir valor al producto en proceso.</w:t>
      </w:r>
    </w:p>
    <w:p w14:paraId="0AFB782D" w14:textId="77777777" w:rsidR="00F53023" w:rsidRPr="00F53023" w:rsidRDefault="00F53023" w:rsidP="00F53023">
      <w:pPr>
        <w:spacing w:after="0" w:line="240" w:lineRule="auto"/>
        <w:jc w:val="both"/>
        <w:rPr>
          <w:sz w:val="24"/>
          <w:szCs w:val="24"/>
        </w:rPr>
      </w:pPr>
      <w:r w:rsidRPr="00F53023">
        <w:rPr>
          <w:sz w:val="24"/>
          <w:szCs w:val="24"/>
        </w:rPr>
        <w:t>Todo ocurre automáticamente.</w:t>
      </w:r>
    </w:p>
    <w:p w14:paraId="6C3E05DA" w14:textId="16B934BF" w:rsidR="00F53023" w:rsidRPr="00F53023" w:rsidRDefault="00F53023" w:rsidP="00F53023">
      <w:pPr>
        <w:spacing w:after="0" w:line="240" w:lineRule="auto"/>
        <w:jc w:val="both"/>
        <w:rPr>
          <w:sz w:val="24"/>
          <w:szCs w:val="24"/>
        </w:rPr>
      </w:pPr>
    </w:p>
    <w:p w14:paraId="22735C2E" w14:textId="77777777" w:rsidR="00F53023" w:rsidRPr="00F53023" w:rsidRDefault="00F53023" w:rsidP="00F53023">
      <w:pPr>
        <w:spacing w:after="0" w:line="240" w:lineRule="auto"/>
        <w:jc w:val="both"/>
        <w:rPr>
          <w:b/>
          <w:bCs/>
          <w:sz w:val="24"/>
          <w:szCs w:val="24"/>
        </w:rPr>
      </w:pPr>
      <w:r w:rsidRPr="00F53023">
        <w:rPr>
          <w:b/>
          <w:bCs/>
          <w:sz w:val="24"/>
          <w:szCs w:val="24"/>
        </w:rPr>
        <w:t>Asociación con Corrida de Producción</w:t>
      </w:r>
    </w:p>
    <w:p w14:paraId="3EA41E69" w14:textId="77777777" w:rsidR="00F53023" w:rsidRPr="00F53023" w:rsidRDefault="00F53023" w:rsidP="00F53023">
      <w:pPr>
        <w:spacing w:after="0" w:line="240" w:lineRule="auto"/>
        <w:jc w:val="both"/>
        <w:rPr>
          <w:sz w:val="24"/>
          <w:szCs w:val="24"/>
        </w:rPr>
      </w:pPr>
      <w:r w:rsidRPr="00F53023">
        <w:rPr>
          <w:sz w:val="24"/>
          <w:szCs w:val="24"/>
        </w:rPr>
        <w:t>El sistema debe relacionar cada movimiento con:</w:t>
      </w:r>
    </w:p>
    <w:p w14:paraId="392F89D9" w14:textId="77777777" w:rsidR="00F53023" w:rsidRPr="00F53023" w:rsidRDefault="00F53023" w:rsidP="00CE257F">
      <w:pPr>
        <w:spacing w:after="0" w:line="240" w:lineRule="auto"/>
        <w:ind w:left="708"/>
        <w:rPr>
          <w:sz w:val="24"/>
          <w:szCs w:val="24"/>
        </w:rPr>
      </w:pPr>
      <w:r w:rsidRPr="00F53023">
        <w:rPr>
          <w:sz w:val="24"/>
          <w:szCs w:val="24"/>
        </w:rPr>
        <w:t>• Orden de producción.</w:t>
      </w:r>
      <w:r w:rsidRPr="00F53023">
        <w:rPr>
          <w:sz w:val="24"/>
          <w:szCs w:val="24"/>
        </w:rPr>
        <w:br/>
        <w:t>• Producto fabricado.</w:t>
      </w:r>
      <w:r w:rsidRPr="00F53023">
        <w:rPr>
          <w:sz w:val="24"/>
          <w:szCs w:val="24"/>
        </w:rPr>
        <w:br/>
        <w:t>• Máquina utilizada.</w:t>
      </w:r>
      <w:r w:rsidRPr="00F53023">
        <w:rPr>
          <w:sz w:val="24"/>
          <w:szCs w:val="24"/>
        </w:rPr>
        <w:br/>
        <w:t>• Operador responsable.</w:t>
      </w:r>
    </w:p>
    <w:p w14:paraId="6FC80C4A" w14:textId="77777777" w:rsidR="00F53023" w:rsidRPr="00F53023" w:rsidRDefault="00F53023" w:rsidP="00F53023">
      <w:pPr>
        <w:spacing w:after="0" w:line="240" w:lineRule="auto"/>
        <w:jc w:val="both"/>
        <w:rPr>
          <w:sz w:val="24"/>
          <w:szCs w:val="24"/>
        </w:rPr>
      </w:pPr>
      <w:r w:rsidRPr="00F53023">
        <w:rPr>
          <w:sz w:val="24"/>
          <w:szCs w:val="24"/>
        </w:rPr>
        <w:t>Esto permite reconstruir posteriormente todo el historial productivo.</w:t>
      </w:r>
    </w:p>
    <w:p w14:paraId="688C7781" w14:textId="5A294DA4" w:rsidR="00F53023" w:rsidRPr="00F53023" w:rsidRDefault="00F53023" w:rsidP="00F53023">
      <w:pPr>
        <w:spacing w:after="0" w:line="240" w:lineRule="auto"/>
        <w:jc w:val="both"/>
        <w:rPr>
          <w:sz w:val="24"/>
          <w:szCs w:val="24"/>
        </w:rPr>
      </w:pPr>
    </w:p>
    <w:p w14:paraId="6FD17D2E" w14:textId="77777777" w:rsidR="00F53023" w:rsidRPr="00F53023" w:rsidRDefault="00F53023" w:rsidP="00F53023">
      <w:pPr>
        <w:spacing w:after="0" w:line="240" w:lineRule="auto"/>
        <w:jc w:val="both"/>
        <w:rPr>
          <w:b/>
          <w:bCs/>
          <w:sz w:val="24"/>
          <w:szCs w:val="24"/>
        </w:rPr>
      </w:pPr>
      <w:r w:rsidRPr="00F53023">
        <w:rPr>
          <w:b/>
          <w:bCs/>
          <w:sz w:val="24"/>
          <w:szCs w:val="24"/>
        </w:rPr>
        <w:t>Control de Desperdicios</w:t>
      </w:r>
    </w:p>
    <w:p w14:paraId="52BC4E70" w14:textId="77777777" w:rsidR="00F53023" w:rsidRPr="00F53023" w:rsidRDefault="00F53023" w:rsidP="00F53023">
      <w:pPr>
        <w:spacing w:after="0" w:line="240" w:lineRule="auto"/>
        <w:jc w:val="both"/>
        <w:rPr>
          <w:sz w:val="24"/>
          <w:szCs w:val="24"/>
        </w:rPr>
      </w:pPr>
      <w:r w:rsidRPr="00F53023">
        <w:rPr>
          <w:sz w:val="24"/>
          <w:szCs w:val="24"/>
        </w:rPr>
        <w:t>La información capturada servirá posteriormente para comparar:</w:t>
      </w:r>
    </w:p>
    <w:p w14:paraId="343A965F" w14:textId="322FA42C" w:rsidR="00F53023" w:rsidRPr="00F53023" w:rsidRDefault="00F53023" w:rsidP="00F53023">
      <w:pPr>
        <w:spacing w:after="0" w:line="240" w:lineRule="auto"/>
        <w:jc w:val="both"/>
        <w:rPr>
          <w:b/>
          <w:bCs/>
          <w:sz w:val="24"/>
          <w:szCs w:val="24"/>
        </w:rPr>
      </w:pPr>
      <w:r w:rsidRPr="00F53023">
        <w:rPr>
          <w:b/>
          <w:bCs/>
          <w:sz w:val="24"/>
          <w:szCs w:val="24"/>
        </w:rPr>
        <w:t>Consumo Teórico</w:t>
      </w:r>
      <w:r w:rsidR="00CE257F">
        <w:rPr>
          <w:b/>
          <w:bCs/>
          <w:sz w:val="24"/>
          <w:szCs w:val="24"/>
        </w:rPr>
        <w:t xml:space="preserve"> </w:t>
      </w:r>
      <w:r w:rsidRPr="00F53023">
        <w:rPr>
          <w:sz w:val="24"/>
          <w:szCs w:val="24"/>
        </w:rPr>
        <w:t>vs.</w:t>
      </w:r>
      <w:r w:rsidR="00CE257F">
        <w:rPr>
          <w:b/>
          <w:bCs/>
          <w:sz w:val="24"/>
          <w:szCs w:val="24"/>
        </w:rPr>
        <w:t xml:space="preserve"> </w:t>
      </w:r>
      <w:r w:rsidRPr="00F53023">
        <w:rPr>
          <w:b/>
          <w:bCs/>
          <w:sz w:val="24"/>
          <w:szCs w:val="24"/>
        </w:rPr>
        <w:t>Consumo Real</w:t>
      </w:r>
    </w:p>
    <w:p w14:paraId="46A794BA" w14:textId="77777777" w:rsidR="00F53023" w:rsidRPr="00F53023" w:rsidRDefault="00F53023" w:rsidP="00F53023">
      <w:pPr>
        <w:spacing w:after="0" w:line="240" w:lineRule="auto"/>
        <w:jc w:val="both"/>
        <w:rPr>
          <w:sz w:val="24"/>
          <w:szCs w:val="24"/>
        </w:rPr>
      </w:pPr>
      <w:r w:rsidRPr="00F53023">
        <w:rPr>
          <w:sz w:val="24"/>
          <w:szCs w:val="24"/>
        </w:rPr>
        <w:t>Las desviaciones podrán clasificarse como:</w:t>
      </w:r>
    </w:p>
    <w:p w14:paraId="260171B9" w14:textId="77777777" w:rsidR="00F53023" w:rsidRPr="00F53023" w:rsidRDefault="00F53023" w:rsidP="00CE257F">
      <w:pPr>
        <w:spacing w:after="0" w:line="240" w:lineRule="auto"/>
        <w:ind w:left="708"/>
        <w:rPr>
          <w:sz w:val="24"/>
          <w:szCs w:val="24"/>
        </w:rPr>
      </w:pPr>
      <w:r w:rsidRPr="00F53023">
        <w:rPr>
          <w:sz w:val="24"/>
          <w:szCs w:val="24"/>
        </w:rPr>
        <w:t>• Merma normal.</w:t>
      </w:r>
      <w:r w:rsidRPr="00F53023">
        <w:rPr>
          <w:sz w:val="24"/>
          <w:szCs w:val="24"/>
        </w:rPr>
        <w:br/>
        <w:t>• Desperdicio.</w:t>
      </w:r>
      <w:r w:rsidRPr="00F53023">
        <w:rPr>
          <w:sz w:val="24"/>
          <w:szCs w:val="24"/>
        </w:rPr>
        <w:br/>
        <w:t>• Error operativo.</w:t>
      </w:r>
      <w:r w:rsidRPr="00F53023">
        <w:rPr>
          <w:sz w:val="24"/>
          <w:szCs w:val="24"/>
        </w:rPr>
        <w:br/>
        <w:t>• Problema de proceso.</w:t>
      </w:r>
    </w:p>
    <w:p w14:paraId="20748AFE" w14:textId="77777777" w:rsidR="00F53023" w:rsidRPr="00F53023" w:rsidRDefault="00F53023" w:rsidP="00F53023">
      <w:pPr>
        <w:spacing w:after="0" w:line="240" w:lineRule="auto"/>
        <w:jc w:val="both"/>
        <w:rPr>
          <w:sz w:val="24"/>
          <w:szCs w:val="24"/>
        </w:rPr>
      </w:pPr>
      <w:r w:rsidRPr="00F53023">
        <w:rPr>
          <w:sz w:val="24"/>
          <w:szCs w:val="24"/>
        </w:rPr>
        <w:t>Esto fortalece los programas Lean y de mejora continua.</w:t>
      </w:r>
    </w:p>
    <w:p w14:paraId="3205025F" w14:textId="68B9E90C" w:rsidR="00F53023" w:rsidRPr="00F53023" w:rsidRDefault="00F53023" w:rsidP="00F53023">
      <w:pPr>
        <w:spacing w:after="0" w:line="240" w:lineRule="auto"/>
        <w:jc w:val="both"/>
        <w:rPr>
          <w:sz w:val="24"/>
          <w:szCs w:val="24"/>
        </w:rPr>
      </w:pPr>
    </w:p>
    <w:p w14:paraId="0538D706" w14:textId="77777777" w:rsidR="00F53023" w:rsidRPr="00F53023" w:rsidRDefault="00F53023" w:rsidP="00F53023">
      <w:pPr>
        <w:spacing w:after="0" w:line="240" w:lineRule="auto"/>
        <w:jc w:val="both"/>
        <w:rPr>
          <w:b/>
          <w:bCs/>
          <w:sz w:val="24"/>
          <w:szCs w:val="24"/>
        </w:rPr>
      </w:pPr>
      <w:r w:rsidRPr="00F53023">
        <w:rPr>
          <w:b/>
          <w:bCs/>
          <w:sz w:val="24"/>
          <w:szCs w:val="24"/>
        </w:rPr>
        <w:t>Trazabilidad Completa</w:t>
      </w:r>
    </w:p>
    <w:p w14:paraId="709DB2DB" w14:textId="77777777" w:rsidR="00F53023" w:rsidRPr="00F53023" w:rsidRDefault="00F53023" w:rsidP="00F53023">
      <w:pPr>
        <w:spacing w:after="0" w:line="240" w:lineRule="auto"/>
        <w:jc w:val="both"/>
        <w:rPr>
          <w:sz w:val="24"/>
          <w:szCs w:val="24"/>
        </w:rPr>
      </w:pPr>
      <w:r w:rsidRPr="00F53023">
        <w:rPr>
          <w:sz w:val="24"/>
          <w:szCs w:val="24"/>
        </w:rPr>
        <w:t>La organización debe poder responder preguntas como:</w:t>
      </w:r>
    </w:p>
    <w:p w14:paraId="6CE365CE" w14:textId="77777777" w:rsidR="00F53023" w:rsidRPr="00F53023" w:rsidRDefault="00F53023" w:rsidP="00CE257F">
      <w:pPr>
        <w:spacing w:after="0" w:line="240" w:lineRule="auto"/>
        <w:ind w:left="708"/>
        <w:rPr>
          <w:sz w:val="24"/>
          <w:szCs w:val="24"/>
        </w:rPr>
      </w:pPr>
      <w:r w:rsidRPr="00F53023">
        <w:rPr>
          <w:sz w:val="24"/>
          <w:szCs w:val="24"/>
        </w:rPr>
        <w:t>• ¿Qué material se utilizó?</w:t>
      </w:r>
      <w:r w:rsidRPr="00F53023">
        <w:rPr>
          <w:sz w:val="24"/>
          <w:szCs w:val="24"/>
        </w:rPr>
        <w:br/>
        <w:t>• ¿Cuánto se utilizó?</w:t>
      </w:r>
      <w:r w:rsidRPr="00F53023">
        <w:rPr>
          <w:sz w:val="24"/>
          <w:szCs w:val="24"/>
        </w:rPr>
        <w:br/>
        <w:t>• ¿En qué máquina?</w:t>
      </w:r>
      <w:r w:rsidRPr="00F53023">
        <w:rPr>
          <w:sz w:val="24"/>
          <w:szCs w:val="24"/>
        </w:rPr>
        <w:br/>
        <w:t>• ¿En qué lote?</w:t>
      </w:r>
      <w:r w:rsidRPr="00F53023">
        <w:rPr>
          <w:sz w:val="24"/>
          <w:szCs w:val="24"/>
        </w:rPr>
        <w:br/>
        <w:t>• ¿Quién lo procesó?</w:t>
      </w:r>
    </w:p>
    <w:p w14:paraId="6AC57F8D" w14:textId="77777777" w:rsidR="00F53023" w:rsidRPr="00F53023" w:rsidRDefault="00F53023" w:rsidP="00F53023">
      <w:pPr>
        <w:spacing w:after="0" w:line="240" w:lineRule="auto"/>
        <w:jc w:val="both"/>
        <w:rPr>
          <w:sz w:val="24"/>
          <w:szCs w:val="24"/>
        </w:rPr>
      </w:pPr>
      <w:r w:rsidRPr="00F53023">
        <w:rPr>
          <w:sz w:val="24"/>
          <w:szCs w:val="24"/>
        </w:rPr>
        <w:t>La trazabilidad es especialmente importante para auditorías, calidad y análisis de causas raíz.</w:t>
      </w:r>
    </w:p>
    <w:p w14:paraId="35BB3DD5" w14:textId="3F2E72FC" w:rsidR="00F53023" w:rsidRPr="00F53023" w:rsidRDefault="00F53023" w:rsidP="00F53023">
      <w:pPr>
        <w:spacing w:after="0" w:line="240" w:lineRule="auto"/>
        <w:jc w:val="both"/>
        <w:rPr>
          <w:sz w:val="24"/>
          <w:szCs w:val="24"/>
        </w:rPr>
      </w:pPr>
    </w:p>
    <w:p w14:paraId="6B3FE6B9" w14:textId="77777777" w:rsidR="00F53023" w:rsidRPr="00F53023" w:rsidRDefault="00F53023" w:rsidP="00F53023">
      <w:pPr>
        <w:spacing w:after="0" w:line="240" w:lineRule="auto"/>
        <w:jc w:val="both"/>
        <w:rPr>
          <w:b/>
          <w:bCs/>
          <w:sz w:val="24"/>
          <w:szCs w:val="24"/>
        </w:rPr>
      </w:pPr>
      <w:r w:rsidRPr="00F53023">
        <w:rPr>
          <w:b/>
          <w:bCs/>
          <w:sz w:val="24"/>
          <w:szCs w:val="24"/>
        </w:rPr>
        <w:t>Integración con KPI de Producción</w:t>
      </w:r>
    </w:p>
    <w:p w14:paraId="0D8338F4" w14:textId="77777777" w:rsidR="00F53023" w:rsidRPr="00F53023" w:rsidRDefault="00F53023" w:rsidP="00F53023">
      <w:pPr>
        <w:spacing w:after="0" w:line="240" w:lineRule="auto"/>
        <w:jc w:val="both"/>
        <w:rPr>
          <w:sz w:val="24"/>
          <w:szCs w:val="24"/>
        </w:rPr>
      </w:pPr>
      <w:r w:rsidRPr="00F53023">
        <w:rPr>
          <w:sz w:val="24"/>
          <w:szCs w:val="24"/>
        </w:rPr>
        <w:t>La información alimentará indicadores como:</w:t>
      </w:r>
    </w:p>
    <w:p w14:paraId="7E2C91EC" w14:textId="77777777" w:rsidR="00F53023" w:rsidRPr="00F53023" w:rsidRDefault="00F53023" w:rsidP="00CE257F">
      <w:pPr>
        <w:spacing w:after="0" w:line="240" w:lineRule="auto"/>
        <w:ind w:left="708"/>
        <w:rPr>
          <w:sz w:val="24"/>
          <w:szCs w:val="24"/>
        </w:rPr>
      </w:pPr>
      <w:r w:rsidRPr="00F53023">
        <w:rPr>
          <w:sz w:val="24"/>
          <w:szCs w:val="24"/>
        </w:rPr>
        <w:t>• Consumo real.</w:t>
      </w:r>
      <w:r w:rsidRPr="00F53023">
        <w:rPr>
          <w:sz w:val="24"/>
          <w:szCs w:val="24"/>
        </w:rPr>
        <w:br/>
        <w:t>• Variación de consumo.</w:t>
      </w:r>
      <w:r w:rsidRPr="00F53023">
        <w:rPr>
          <w:sz w:val="24"/>
          <w:szCs w:val="24"/>
        </w:rPr>
        <w:br/>
        <w:t>• Rendimiento.</w:t>
      </w:r>
      <w:r w:rsidRPr="00F53023">
        <w:rPr>
          <w:sz w:val="24"/>
          <w:szCs w:val="24"/>
        </w:rPr>
        <w:br/>
        <w:t>• Merma.</w:t>
      </w:r>
      <w:r w:rsidRPr="00F53023">
        <w:rPr>
          <w:sz w:val="24"/>
          <w:szCs w:val="24"/>
        </w:rPr>
        <w:br/>
        <w:t>• Desperdicio.</w:t>
      </w:r>
      <w:r w:rsidRPr="00F53023">
        <w:rPr>
          <w:sz w:val="24"/>
          <w:szCs w:val="24"/>
        </w:rPr>
        <w:br/>
        <w:t>• Eficiencia de materiales.</w:t>
      </w:r>
      <w:r w:rsidRPr="00F53023">
        <w:rPr>
          <w:sz w:val="24"/>
          <w:szCs w:val="24"/>
        </w:rPr>
        <w:br/>
        <w:t>• Costo por unidad.</w:t>
      </w:r>
      <w:r w:rsidRPr="00F53023">
        <w:rPr>
          <w:sz w:val="24"/>
          <w:szCs w:val="24"/>
        </w:rPr>
        <w:br/>
        <w:t>• Productividad por máquina.</w:t>
      </w:r>
    </w:p>
    <w:p w14:paraId="0EE70E29" w14:textId="73FE1086" w:rsidR="00F53023" w:rsidRPr="00F53023" w:rsidRDefault="00F53023" w:rsidP="00F53023">
      <w:pPr>
        <w:spacing w:after="0" w:line="240" w:lineRule="auto"/>
        <w:jc w:val="both"/>
        <w:rPr>
          <w:sz w:val="24"/>
          <w:szCs w:val="24"/>
        </w:rPr>
      </w:pPr>
    </w:p>
    <w:p w14:paraId="51170573" w14:textId="77777777" w:rsidR="00F53023" w:rsidRPr="00F53023" w:rsidRDefault="00F53023" w:rsidP="00F53023">
      <w:pPr>
        <w:spacing w:after="0" w:line="240" w:lineRule="auto"/>
        <w:jc w:val="both"/>
        <w:rPr>
          <w:b/>
          <w:bCs/>
          <w:sz w:val="24"/>
          <w:szCs w:val="24"/>
        </w:rPr>
      </w:pPr>
      <w:r w:rsidRPr="00F53023">
        <w:rPr>
          <w:b/>
          <w:bCs/>
          <w:sz w:val="24"/>
          <w:szCs w:val="24"/>
        </w:rPr>
        <w:t>Indicadores Generados</w:t>
      </w:r>
    </w:p>
    <w:p w14:paraId="7B38DC59" w14:textId="77777777" w:rsidR="00F53023" w:rsidRPr="00F53023" w:rsidRDefault="00F53023" w:rsidP="00F53023">
      <w:pPr>
        <w:spacing w:after="0" w:line="240" w:lineRule="auto"/>
        <w:jc w:val="both"/>
        <w:rPr>
          <w:sz w:val="24"/>
          <w:szCs w:val="24"/>
        </w:rPr>
      </w:pPr>
      <w:r w:rsidRPr="00F53023">
        <w:rPr>
          <w:sz w:val="24"/>
          <w:szCs w:val="24"/>
        </w:rPr>
        <w:t>Esta automatización debe alimentar:</w:t>
      </w:r>
    </w:p>
    <w:p w14:paraId="4F6A3ECA" w14:textId="77777777" w:rsidR="00F53023" w:rsidRPr="00F53023" w:rsidRDefault="00F53023" w:rsidP="00CE257F">
      <w:pPr>
        <w:spacing w:after="0" w:line="240" w:lineRule="auto"/>
        <w:ind w:left="708"/>
        <w:rPr>
          <w:sz w:val="24"/>
          <w:szCs w:val="24"/>
        </w:rPr>
      </w:pPr>
      <w:r w:rsidRPr="00F53023">
        <w:rPr>
          <w:sz w:val="24"/>
          <w:szCs w:val="24"/>
        </w:rPr>
        <w:t>• Consumo por orden.</w:t>
      </w:r>
      <w:r w:rsidRPr="00F53023">
        <w:rPr>
          <w:sz w:val="24"/>
          <w:szCs w:val="24"/>
        </w:rPr>
        <w:br/>
        <w:t>• Consumo por producto.</w:t>
      </w:r>
      <w:r w:rsidRPr="00F53023">
        <w:rPr>
          <w:sz w:val="24"/>
          <w:szCs w:val="24"/>
        </w:rPr>
        <w:br/>
        <w:t>• Consumo por máquina.</w:t>
      </w:r>
      <w:r w:rsidRPr="00F53023">
        <w:rPr>
          <w:sz w:val="24"/>
          <w:szCs w:val="24"/>
        </w:rPr>
        <w:br/>
        <w:t>• Rendimiento de materiales.</w:t>
      </w:r>
      <w:r w:rsidRPr="00F53023">
        <w:rPr>
          <w:sz w:val="24"/>
          <w:szCs w:val="24"/>
        </w:rPr>
        <w:br/>
        <w:t>• Variaciones de inventario.</w:t>
      </w:r>
      <w:r w:rsidRPr="00F53023">
        <w:rPr>
          <w:sz w:val="24"/>
          <w:szCs w:val="24"/>
        </w:rPr>
        <w:br/>
        <w:t>• Mermas.</w:t>
      </w:r>
      <w:r w:rsidRPr="00F53023">
        <w:rPr>
          <w:sz w:val="24"/>
          <w:szCs w:val="24"/>
        </w:rPr>
        <w:br/>
        <w:t>• Desperdicios.</w:t>
      </w:r>
      <w:r w:rsidRPr="00F53023">
        <w:rPr>
          <w:sz w:val="24"/>
          <w:szCs w:val="24"/>
        </w:rPr>
        <w:br/>
        <w:t>• Exactitud de inventarios.</w:t>
      </w:r>
    </w:p>
    <w:p w14:paraId="39F799FC" w14:textId="74CCE2DB" w:rsidR="00F53023" w:rsidRPr="00F53023" w:rsidRDefault="00F53023" w:rsidP="00F53023">
      <w:pPr>
        <w:spacing w:after="0" w:line="240" w:lineRule="auto"/>
        <w:jc w:val="both"/>
        <w:rPr>
          <w:sz w:val="24"/>
          <w:szCs w:val="24"/>
        </w:rPr>
      </w:pPr>
    </w:p>
    <w:p w14:paraId="6ADB20C7" w14:textId="77777777" w:rsidR="00F53023" w:rsidRPr="00F53023" w:rsidRDefault="00F53023" w:rsidP="00F53023">
      <w:pPr>
        <w:spacing w:after="0" w:line="240" w:lineRule="auto"/>
        <w:jc w:val="both"/>
        <w:rPr>
          <w:b/>
          <w:bCs/>
          <w:sz w:val="24"/>
          <w:szCs w:val="24"/>
        </w:rPr>
      </w:pPr>
      <w:r w:rsidRPr="00F53023">
        <w:rPr>
          <w:b/>
          <w:bCs/>
          <w:sz w:val="24"/>
          <w:szCs w:val="24"/>
        </w:rPr>
        <w:t>Beneficios Esperados</w:t>
      </w:r>
    </w:p>
    <w:p w14:paraId="73855007" w14:textId="77777777" w:rsidR="00F53023" w:rsidRPr="00F53023" w:rsidRDefault="00F53023" w:rsidP="00F53023">
      <w:pPr>
        <w:spacing w:after="0" w:line="240" w:lineRule="auto"/>
        <w:jc w:val="both"/>
        <w:rPr>
          <w:sz w:val="24"/>
          <w:szCs w:val="24"/>
        </w:rPr>
      </w:pPr>
      <w:r w:rsidRPr="00F53023">
        <w:rPr>
          <w:sz w:val="24"/>
          <w:szCs w:val="24"/>
        </w:rPr>
        <w:t>La implementación de esta automatización permite:</w:t>
      </w:r>
    </w:p>
    <w:p w14:paraId="5C5BFF5F" w14:textId="77777777" w:rsidR="00F53023" w:rsidRPr="00F53023" w:rsidRDefault="00F53023" w:rsidP="00CE257F">
      <w:pPr>
        <w:spacing w:after="0" w:line="240" w:lineRule="auto"/>
        <w:ind w:left="708"/>
        <w:rPr>
          <w:sz w:val="24"/>
          <w:szCs w:val="24"/>
        </w:rPr>
      </w:pPr>
      <w:r w:rsidRPr="00F53023">
        <w:rPr>
          <w:sz w:val="24"/>
          <w:szCs w:val="24"/>
        </w:rPr>
        <w:t>• Mejorar exactitud de inventarios.</w:t>
      </w:r>
      <w:r w:rsidRPr="00F53023">
        <w:rPr>
          <w:sz w:val="24"/>
          <w:szCs w:val="24"/>
        </w:rPr>
        <w:br/>
        <w:t>• Reducir ajustes manuales.</w:t>
      </w:r>
      <w:r w:rsidRPr="00F53023">
        <w:rPr>
          <w:sz w:val="24"/>
          <w:szCs w:val="24"/>
        </w:rPr>
        <w:br/>
        <w:t>• Incrementar trazabilidad.</w:t>
      </w:r>
      <w:r w:rsidRPr="00F53023">
        <w:rPr>
          <w:sz w:val="24"/>
          <w:szCs w:val="24"/>
        </w:rPr>
        <w:br/>
        <w:t>• Mejorar costeo de productos.</w:t>
      </w:r>
      <w:r w:rsidRPr="00F53023">
        <w:rPr>
          <w:sz w:val="24"/>
          <w:szCs w:val="24"/>
        </w:rPr>
        <w:br/>
        <w:t>• Reducir desperdicios.</w:t>
      </w:r>
      <w:r w:rsidRPr="00F53023">
        <w:rPr>
          <w:sz w:val="24"/>
          <w:szCs w:val="24"/>
        </w:rPr>
        <w:br/>
        <w:t>• Fortalecer programas Lean.</w:t>
      </w:r>
      <w:r w:rsidRPr="00F53023">
        <w:rPr>
          <w:sz w:val="24"/>
          <w:szCs w:val="24"/>
        </w:rPr>
        <w:br/>
        <w:t>• Facilitar auditorías.</w:t>
      </w:r>
      <w:r w:rsidRPr="00F53023">
        <w:rPr>
          <w:sz w:val="24"/>
          <w:szCs w:val="24"/>
        </w:rPr>
        <w:br/>
        <w:t>• Mejorar toma de decisiones.</w:t>
      </w:r>
    </w:p>
    <w:p w14:paraId="5060CFD4" w14:textId="7327E743" w:rsidR="00F53023" w:rsidRPr="00F53023" w:rsidRDefault="00F53023" w:rsidP="00F53023">
      <w:pPr>
        <w:spacing w:after="0" w:line="240" w:lineRule="auto"/>
        <w:jc w:val="both"/>
        <w:rPr>
          <w:sz w:val="24"/>
          <w:szCs w:val="24"/>
        </w:rPr>
      </w:pPr>
    </w:p>
    <w:p w14:paraId="2D11DC92" w14:textId="77777777" w:rsidR="00F53023" w:rsidRPr="00F53023" w:rsidRDefault="00F53023" w:rsidP="00F53023">
      <w:pPr>
        <w:spacing w:after="0" w:line="240" w:lineRule="auto"/>
        <w:jc w:val="both"/>
        <w:rPr>
          <w:b/>
          <w:bCs/>
          <w:sz w:val="24"/>
          <w:szCs w:val="24"/>
        </w:rPr>
      </w:pPr>
      <w:r w:rsidRPr="00F53023">
        <w:rPr>
          <w:b/>
          <w:bCs/>
          <w:sz w:val="24"/>
          <w:szCs w:val="24"/>
        </w:rPr>
        <w:t>Filosofía IOS-PYME Asociada</w:t>
      </w:r>
    </w:p>
    <w:p w14:paraId="21479DBD" w14:textId="77777777" w:rsidR="00F53023" w:rsidRPr="00F53023" w:rsidRDefault="00F53023" w:rsidP="00F53023">
      <w:pPr>
        <w:spacing w:after="0" w:line="240" w:lineRule="auto"/>
        <w:jc w:val="both"/>
        <w:rPr>
          <w:sz w:val="24"/>
          <w:szCs w:val="24"/>
        </w:rPr>
      </w:pPr>
      <w:r w:rsidRPr="00F53023">
        <w:rPr>
          <w:sz w:val="24"/>
          <w:szCs w:val="24"/>
        </w:rPr>
        <w:t>Dentro de IOS-PYME, el material no desaparece ni aparece por arte de magia. Cada kilogramo consumido debe quedar asociado a una orden de producción, una máquina, un operador y un producto específico. La información debe capturarse en el momento en que ocurre el movimiento físico y no reconstruirse posteriormente mediante estimaciones.</w:t>
      </w:r>
    </w:p>
    <w:p w14:paraId="537B2730" w14:textId="77777777" w:rsidR="00F53023" w:rsidRPr="00F53023" w:rsidRDefault="00F53023" w:rsidP="00F53023">
      <w:pPr>
        <w:spacing w:after="0" w:line="240" w:lineRule="auto"/>
        <w:jc w:val="both"/>
        <w:rPr>
          <w:sz w:val="24"/>
          <w:szCs w:val="24"/>
        </w:rPr>
      </w:pPr>
      <w:r w:rsidRPr="00F53023">
        <w:rPr>
          <w:sz w:val="24"/>
          <w:szCs w:val="24"/>
        </w:rPr>
        <w:t>Por esta razón, el retiro y pesaje de materiales constituye un punto crítico de control dentro del sistema. Cuando la organización conoce con precisión qué consume, dónde lo consume y cómo lo consume, adquiere la capacidad de reducir desperdicios, mejorar costos y aumentar significativamente su competitividad.</w:t>
      </w:r>
    </w:p>
    <w:p w14:paraId="163AAE7D" w14:textId="77777777" w:rsidR="00CE257F" w:rsidRDefault="00CE257F" w:rsidP="00F53023">
      <w:pPr>
        <w:spacing w:after="0" w:line="240" w:lineRule="auto"/>
        <w:jc w:val="both"/>
        <w:rPr>
          <w:b/>
          <w:bCs/>
          <w:sz w:val="24"/>
          <w:szCs w:val="24"/>
        </w:rPr>
      </w:pPr>
    </w:p>
    <w:p w14:paraId="39877DDA" w14:textId="77777777" w:rsidR="00CE257F" w:rsidRDefault="00CE257F" w:rsidP="00F53023">
      <w:pPr>
        <w:spacing w:after="0" w:line="240" w:lineRule="auto"/>
        <w:jc w:val="both"/>
        <w:rPr>
          <w:b/>
          <w:bCs/>
          <w:sz w:val="24"/>
          <w:szCs w:val="24"/>
        </w:rPr>
      </w:pPr>
    </w:p>
    <w:p w14:paraId="30C08F4C" w14:textId="77777777" w:rsidR="00CE257F" w:rsidRDefault="00CE257F" w:rsidP="00F53023">
      <w:pPr>
        <w:spacing w:after="0" w:line="240" w:lineRule="auto"/>
        <w:jc w:val="both"/>
        <w:rPr>
          <w:b/>
          <w:bCs/>
          <w:sz w:val="24"/>
          <w:szCs w:val="24"/>
        </w:rPr>
      </w:pPr>
    </w:p>
    <w:p w14:paraId="2D3C2345" w14:textId="77777777" w:rsidR="00CE257F" w:rsidRDefault="00CE257F" w:rsidP="00F53023">
      <w:pPr>
        <w:spacing w:after="0" w:line="240" w:lineRule="auto"/>
        <w:jc w:val="both"/>
        <w:rPr>
          <w:b/>
          <w:bCs/>
          <w:sz w:val="24"/>
          <w:szCs w:val="24"/>
        </w:rPr>
      </w:pPr>
    </w:p>
    <w:p w14:paraId="691CE7C1" w14:textId="66462D13" w:rsidR="00F53023" w:rsidRPr="00CE257F" w:rsidRDefault="00F53023" w:rsidP="00CE257F">
      <w:pPr>
        <w:spacing w:after="0" w:line="240" w:lineRule="auto"/>
        <w:jc w:val="center"/>
        <w:rPr>
          <w:b/>
          <w:bCs/>
          <w:sz w:val="40"/>
          <w:szCs w:val="40"/>
        </w:rPr>
      </w:pPr>
      <w:r w:rsidRPr="00CE257F">
        <w:rPr>
          <w:b/>
          <w:bCs/>
          <w:sz w:val="40"/>
          <w:szCs w:val="40"/>
        </w:rPr>
        <w:t>Automatización 21.3</w:t>
      </w:r>
    </w:p>
    <w:p w14:paraId="14F3BF0B" w14:textId="77777777" w:rsidR="00F53023" w:rsidRPr="00F53023" w:rsidRDefault="00F53023" w:rsidP="00CE257F">
      <w:pPr>
        <w:spacing w:after="0" w:line="240" w:lineRule="auto"/>
        <w:jc w:val="center"/>
        <w:rPr>
          <w:b/>
          <w:bCs/>
          <w:sz w:val="24"/>
          <w:szCs w:val="24"/>
        </w:rPr>
      </w:pPr>
      <w:r w:rsidRPr="00CE257F">
        <w:rPr>
          <w:b/>
          <w:bCs/>
          <w:sz w:val="32"/>
          <w:szCs w:val="32"/>
        </w:rPr>
        <w:t>Registro Automático de Scrap y Adjudicación a la Orden de Producción</w:t>
      </w:r>
    </w:p>
    <w:p w14:paraId="65F4B9FF" w14:textId="77777777" w:rsidR="00F53023" w:rsidRPr="00F53023" w:rsidRDefault="00F53023" w:rsidP="00F53023">
      <w:pPr>
        <w:spacing w:after="0" w:line="240" w:lineRule="auto"/>
        <w:jc w:val="both"/>
        <w:rPr>
          <w:b/>
          <w:bCs/>
          <w:sz w:val="24"/>
          <w:szCs w:val="24"/>
        </w:rPr>
      </w:pPr>
      <w:r w:rsidRPr="00F53023">
        <w:rPr>
          <w:b/>
          <w:bCs/>
          <w:sz w:val="24"/>
          <w:szCs w:val="24"/>
        </w:rPr>
        <w:t>Objetivo de la Automatización</w:t>
      </w:r>
    </w:p>
    <w:p w14:paraId="789063E5" w14:textId="77777777" w:rsidR="00F53023" w:rsidRPr="00F53023" w:rsidRDefault="00F53023" w:rsidP="00F53023">
      <w:pPr>
        <w:spacing w:after="0" w:line="240" w:lineRule="auto"/>
        <w:jc w:val="both"/>
        <w:rPr>
          <w:sz w:val="24"/>
          <w:szCs w:val="24"/>
        </w:rPr>
      </w:pPr>
      <w:r w:rsidRPr="00F53023">
        <w:rPr>
          <w:sz w:val="24"/>
          <w:szCs w:val="24"/>
        </w:rPr>
        <w:t>El objetivo de esta automatización consiste en registrar formalmente todo material descartado como desperdicio no reciclable, capturando su peso real y asociándolo automáticamente a la orden de producción que lo generó para permitir su análisis, control y reducción.</w:t>
      </w:r>
    </w:p>
    <w:p w14:paraId="5655367C" w14:textId="77777777" w:rsidR="00F53023" w:rsidRPr="00F53023" w:rsidRDefault="00F53023" w:rsidP="00F53023">
      <w:pPr>
        <w:spacing w:after="0" w:line="240" w:lineRule="auto"/>
        <w:jc w:val="both"/>
        <w:rPr>
          <w:sz w:val="24"/>
          <w:szCs w:val="24"/>
        </w:rPr>
      </w:pPr>
      <w:r w:rsidRPr="00F53023">
        <w:rPr>
          <w:sz w:val="24"/>
          <w:szCs w:val="24"/>
        </w:rPr>
        <w:t>La finalidad es transformar el scrap en información gerencial que permita identificar oportunidades de mejora operativa, reducción de costos y aumento de rentabilidad.</w:t>
      </w:r>
    </w:p>
    <w:p w14:paraId="1E181B46" w14:textId="77777777" w:rsidR="00F53023" w:rsidRPr="00F53023" w:rsidRDefault="00F53023" w:rsidP="00F53023">
      <w:pPr>
        <w:spacing w:after="0" w:line="240" w:lineRule="auto"/>
        <w:jc w:val="both"/>
        <w:rPr>
          <w:sz w:val="24"/>
          <w:szCs w:val="24"/>
        </w:rPr>
      </w:pPr>
      <w:r w:rsidRPr="00F53023">
        <w:rPr>
          <w:sz w:val="24"/>
          <w:szCs w:val="24"/>
        </w:rPr>
        <w:t>IOS-PYME considera que todo desperdicio debe tener dueño, causa y trazabilidad.</w:t>
      </w:r>
    </w:p>
    <w:p w14:paraId="1DDB194F" w14:textId="7721E115" w:rsidR="00F53023" w:rsidRPr="00F53023" w:rsidRDefault="00F53023" w:rsidP="00F53023">
      <w:pPr>
        <w:spacing w:after="0" w:line="240" w:lineRule="auto"/>
        <w:jc w:val="both"/>
        <w:rPr>
          <w:sz w:val="24"/>
          <w:szCs w:val="24"/>
        </w:rPr>
      </w:pPr>
    </w:p>
    <w:p w14:paraId="7966AD1C" w14:textId="77777777" w:rsidR="00F53023" w:rsidRPr="00F53023" w:rsidRDefault="00F53023" w:rsidP="00F53023">
      <w:pPr>
        <w:spacing w:after="0" w:line="240" w:lineRule="auto"/>
        <w:jc w:val="both"/>
        <w:rPr>
          <w:b/>
          <w:bCs/>
          <w:sz w:val="24"/>
          <w:szCs w:val="24"/>
        </w:rPr>
      </w:pPr>
      <w:r w:rsidRPr="00F53023">
        <w:rPr>
          <w:b/>
          <w:bCs/>
          <w:sz w:val="24"/>
          <w:szCs w:val="24"/>
        </w:rPr>
        <w:t>Paradigma Destruido:</w:t>
      </w:r>
    </w:p>
    <w:p w14:paraId="730BFAF6" w14:textId="77777777" w:rsidR="00F53023" w:rsidRPr="00F53023" w:rsidRDefault="00F53023" w:rsidP="00F53023">
      <w:pPr>
        <w:spacing w:after="0" w:line="240" w:lineRule="auto"/>
        <w:jc w:val="both"/>
        <w:rPr>
          <w:b/>
          <w:bCs/>
          <w:sz w:val="24"/>
          <w:szCs w:val="24"/>
        </w:rPr>
      </w:pPr>
      <w:r w:rsidRPr="00F53023">
        <w:rPr>
          <w:b/>
          <w:bCs/>
          <w:sz w:val="24"/>
          <w:szCs w:val="24"/>
        </w:rPr>
        <w:t>"El scrap es parte normal del proceso"</w:t>
      </w:r>
    </w:p>
    <w:p w14:paraId="2DA7AFDF" w14:textId="77777777" w:rsidR="00F53023" w:rsidRPr="00F53023" w:rsidRDefault="00F53023" w:rsidP="00F53023">
      <w:pPr>
        <w:spacing w:after="0" w:line="240" w:lineRule="auto"/>
        <w:jc w:val="both"/>
        <w:rPr>
          <w:sz w:val="24"/>
          <w:szCs w:val="24"/>
        </w:rPr>
      </w:pPr>
      <w:r w:rsidRPr="00F53023">
        <w:rPr>
          <w:sz w:val="24"/>
          <w:szCs w:val="24"/>
        </w:rPr>
        <w:t>Muchas empresas aceptan ciertos niveles de desperdicio como algo inevitable.</w:t>
      </w:r>
    </w:p>
    <w:p w14:paraId="1512C545" w14:textId="77777777" w:rsidR="00F53023" w:rsidRPr="00F53023" w:rsidRDefault="00F53023" w:rsidP="00F53023">
      <w:pPr>
        <w:spacing w:after="0" w:line="240" w:lineRule="auto"/>
        <w:jc w:val="both"/>
        <w:rPr>
          <w:sz w:val="24"/>
          <w:szCs w:val="24"/>
        </w:rPr>
      </w:pPr>
      <w:r w:rsidRPr="00F53023">
        <w:rPr>
          <w:sz w:val="24"/>
          <w:szCs w:val="24"/>
        </w:rPr>
        <w:t>Como consecuencia:</w:t>
      </w:r>
    </w:p>
    <w:p w14:paraId="0C26B7F2" w14:textId="77777777" w:rsidR="00F53023" w:rsidRPr="00F53023" w:rsidRDefault="00F53023" w:rsidP="00CE257F">
      <w:pPr>
        <w:spacing w:after="0" w:line="240" w:lineRule="auto"/>
        <w:ind w:left="708"/>
        <w:rPr>
          <w:sz w:val="24"/>
          <w:szCs w:val="24"/>
        </w:rPr>
      </w:pPr>
      <w:r w:rsidRPr="00F53023">
        <w:rPr>
          <w:sz w:val="24"/>
          <w:szCs w:val="24"/>
        </w:rPr>
        <w:t>• No investigan las causas.</w:t>
      </w:r>
      <w:r w:rsidRPr="00F53023">
        <w:rPr>
          <w:sz w:val="24"/>
          <w:szCs w:val="24"/>
        </w:rPr>
        <w:br/>
        <w:t>• No identifican tendencias.</w:t>
      </w:r>
      <w:r w:rsidRPr="00F53023">
        <w:rPr>
          <w:sz w:val="24"/>
          <w:szCs w:val="24"/>
        </w:rPr>
        <w:br/>
        <w:t>• No mejoran los procesos.</w:t>
      </w:r>
      <w:r w:rsidRPr="00F53023">
        <w:rPr>
          <w:sz w:val="24"/>
          <w:szCs w:val="24"/>
        </w:rPr>
        <w:br/>
        <w:t>• No conocen el costo real de producción.</w:t>
      </w:r>
    </w:p>
    <w:p w14:paraId="446B6427" w14:textId="77777777" w:rsidR="00F53023" w:rsidRPr="00F53023" w:rsidRDefault="00F53023" w:rsidP="00F53023">
      <w:pPr>
        <w:spacing w:after="0" w:line="240" w:lineRule="auto"/>
        <w:jc w:val="both"/>
        <w:rPr>
          <w:sz w:val="24"/>
          <w:szCs w:val="24"/>
        </w:rPr>
      </w:pPr>
      <w:r w:rsidRPr="00F53023">
        <w:rPr>
          <w:sz w:val="24"/>
          <w:szCs w:val="24"/>
        </w:rPr>
        <w:t>IOS-PYME propone medir primero para poder mejorar después.</w:t>
      </w:r>
    </w:p>
    <w:p w14:paraId="66EE1092" w14:textId="69C4ECB8" w:rsidR="00F53023" w:rsidRPr="00F53023" w:rsidRDefault="00F53023" w:rsidP="00F53023">
      <w:pPr>
        <w:spacing w:after="0" w:line="240" w:lineRule="auto"/>
        <w:jc w:val="both"/>
        <w:rPr>
          <w:sz w:val="24"/>
          <w:szCs w:val="24"/>
        </w:rPr>
      </w:pPr>
    </w:p>
    <w:p w14:paraId="236D1108" w14:textId="030CBE2A" w:rsidR="00F53023" w:rsidRPr="00F53023" w:rsidRDefault="00F53023" w:rsidP="00F53023">
      <w:pPr>
        <w:spacing w:after="0" w:line="240" w:lineRule="auto"/>
        <w:jc w:val="both"/>
        <w:rPr>
          <w:b/>
          <w:bCs/>
          <w:sz w:val="24"/>
          <w:szCs w:val="24"/>
        </w:rPr>
      </w:pPr>
      <w:r w:rsidRPr="00F53023">
        <w:rPr>
          <w:b/>
          <w:bCs/>
          <w:sz w:val="24"/>
          <w:szCs w:val="24"/>
        </w:rPr>
        <w:t>Paradigma Destruido:</w:t>
      </w:r>
      <w:r w:rsidR="00CE257F">
        <w:rPr>
          <w:b/>
          <w:bCs/>
          <w:sz w:val="24"/>
          <w:szCs w:val="24"/>
        </w:rPr>
        <w:t xml:space="preserve"> </w:t>
      </w:r>
      <w:r w:rsidRPr="00F53023">
        <w:rPr>
          <w:b/>
          <w:bCs/>
          <w:sz w:val="24"/>
          <w:szCs w:val="24"/>
        </w:rPr>
        <w:t>"El scrap se estima"</w:t>
      </w:r>
    </w:p>
    <w:p w14:paraId="04E8A35D" w14:textId="52359008" w:rsidR="00F53023" w:rsidRPr="00F53023" w:rsidRDefault="00F53023" w:rsidP="00F53023">
      <w:pPr>
        <w:spacing w:after="0" w:line="240" w:lineRule="auto"/>
        <w:jc w:val="both"/>
        <w:rPr>
          <w:sz w:val="24"/>
          <w:szCs w:val="24"/>
        </w:rPr>
      </w:pPr>
      <w:r w:rsidRPr="00F53023">
        <w:rPr>
          <w:sz w:val="24"/>
          <w:szCs w:val="24"/>
        </w:rPr>
        <w:t>En muchas plantas el desperdicio se calcula utilizando porcentajes históricos.</w:t>
      </w:r>
      <w:r w:rsidR="00CE257F">
        <w:rPr>
          <w:sz w:val="24"/>
          <w:szCs w:val="24"/>
        </w:rPr>
        <w:t xml:space="preserve"> </w:t>
      </w:r>
      <w:r w:rsidRPr="00F53023">
        <w:rPr>
          <w:sz w:val="24"/>
          <w:szCs w:val="24"/>
        </w:rPr>
        <w:t>Por ejemplo:</w:t>
      </w:r>
    </w:p>
    <w:p w14:paraId="6BCFD6A9" w14:textId="77777777" w:rsidR="00F53023" w:rsidRPr="00F53023" w:rsidRDefault="00F53023" w:rsidP="00CE257F">
      <w:pPr>
        <w:spacing w:after="0" w:line="240" w:lineRule="auto"/>
        <w:ind w:left="708"/>
        <w:rPr>
          <w:sz w:val="24"/>
          <w:szCs w:val="24"/>
        </w:rPr>
      </w:pPr>
      <w:r w:rsidRPr="00F53023">
        <w:rPr>
          <w:sz w:val="24"/>
          <w:szCs w:val="24"/>
        </w:rPr>
        <w:t>• 3% de desperdicio en papel.</w:t>
      </w:r>
      <w:r w:rsidRPr="00F53023">
        <w:rPr>
          <w:sz w:val="24"/>
          <w:szCs w:val="24"/>
        </w:rPr>
        <w:br/>
        <w:t>• 5% de desperdicio en plástico.</w:t>
      </w:r>
      <w:r w:rsidRPr="00F53023">
        <w:rPr>
          <w:sz w:val="24"/>
          <w:szCs w:val="24"/>
        </w:rPr>
        <w:br/>
        <w:t>• 2% de desperdicio en conversión.</w:t>
      </w:r>
    </w:p>
    <w:p w14:paraId="69F387E0" w14:textId="0C475E9D" w:rsidR="00F53023" w:rsidRPr="00F53023" w:rsidRDefault="00F53023" w:rsidP="00F53023">
      <w:pPr>
        <w:spacing w:after="0" w:line="240" w:lineRule="auto"/>
        <w:jc w:val="both"/>
        <w:rPr>
          <w:sz w:val="24"/>
          <w:szCs w:val="24"/>
        </w:rPr>
      </w:pPr>
      <w:r w:rsidRPr="00F53023">
        <w:rPr>
          <w:sz w:val="24"/>
          <w:szCs w:val="24"/>
        </w:rPr>
        <w:t>Sin embargo, nadie sabe realmente cuánto desperdicio se produjo en cada orden específica.</w:t>
      </w:r>
      <w:r w:rsidR="00CE257F">
        <w:rPr>
          <w:sz w:val="24"/>
          <w:szCs w:val="24"/>
        </w:rPr>
        <w:t xml:space="preserve"> </w:t>
      </w:r>
      <w:r w:rsidRPr="00F53023">
        <w:rPr>
          <w:sz w:val="24"/>
          <w:szCs w:val="24"/>
        </w:rPr>
        <w:t>IOS-PYME propone medir el peso real del material descartado.</w:t>
      </w:r>
    </w:p>
    <w:p w14:paraId="3EB08CEB" w14:textId="42BA460E" w:rsidR="00F53023" w:rsidRPr="00F53023" w:rsidRDefault="00F53023" w:rsidP="00F53023">
      <w:pPr>
        <w:spacing w:after="0" w:line="240" w:lineRule="auto"/>
        <w:jc w:val="both"/>
        <w:rPr>
          <w:sz w:val="24"/>
          <w:szCs w:val="24"/>
        </w:rPr>
      </w:pPr>
    </w:p>
    <w:p w14:paraId="161AE678" w14:textId="77777777" w:rsidR="00F53023" w:rsidRPr="00F53023" w:rsidRDefault="00F53023" w:rsidP="00F53023">
      <w:pPr>
        <w:spacing w:after="0" w:line="240" w:lineRule="auto"/>
        <w:jc w:val="both"/>
        <w:rPr>
          <w:b/>
          <w:bCs/>
          <w:sz w:val="24"/>
          <w:szCs w:val="24"/>
        </w:rPr>
      </w:pPr>
      <w:r w:rsidRPr="00F53023">
        <w:rPr>
          <w:b/>
          <w:bCs/>
          <w:sz w:val="24"/>
          <w:szCs w:val="24"/>
        </w:rPr>
        <w:t>Filosofía del Sistema</w:t>
      </w:r>
    </w:p>
    <w:p w14:paraId="21084DEE" w14:textId="77777777" w:rsidR="00F53023" w:rsidRPr="00F53023" w:rsidRDefault="00F53023" w:rsidP="00F53023">
      <w:pPr>
        <w:spacing w:after="0" w:line="240" w:lineRule="auto"/>
        <w:jc w:val="both"/>
        <w:rPr>
          <w:sz w:val="24"/>
          <w:szCs w:val="24"/>
        </w:rPr>
      </w:pPr>
      <w:r w:rsidRPr="00F53023">
        <w:rPr>
          <w:sz w:val="24"/>
          <w:szCs w:val="24"/>
        </w:rPr>
        <w:t>Todo material que entra a producción debe terminar en uno de tres lugares:</w:t>
      </w:r>
    </w:p>
    <w:p w14:paraId="56A2701D" w14:textId="77777777" w:rsidR="00F53023" w:rsidRPr="00F53023" w:rsidRDefault="00F53023" w:rsidP="00CE257F">
      <w:pPr>
        <w:spacing w:after="0" w:line="240" w:lineRule="auto"/>
        <w:ind w:left="708"/>
        <w:rPr>
          <w:sz w:val="24"/>
          <w:szCs w:val="24"/>
        </w:rPr>
      </w:pPr>
      <w:r w:rsidRPr="00F53023">
        <w:rPr>
          <w:sz w:val="24"/>
          <w:szCs w:val="24"/>
        </w:rPr>
        <w:t>• Producto Terminado.</w:t>
      </w:r>
      <w:r w:rsidRPr="00F53023">
        <w:rPr>
          <w:sz w:val="24"/>
          <w:szCs w:val="24"/>
        </w:rPr>
        <w:br/>
        <w:t>• Inventario Recuperable.</w:t>
      </w:r>
      <w:r w:rsidRPr="00F53023">
        <w:rPr>
          <w:sz w:val="24"/>
          <w:szCs w:val="24"/>
        </w:rPr>
        <w:br/>
        <w:t>• Scrap.</w:t>
      </w:r>
    </w:p>
    <w:p w14:paraId="30B3DB68" w14:textId="77777777" w:rsidR="00F53023" w:rsidRPr="00F53023" w:rsidRDefault="00F53023" w:rsidP="00F53023">
      <w:pPr>
        <w:spacing w:after="0" w:line="240" w:lineRule="auto"/>
        <w:jc w:val="both"/>
        <w:rPr>
          <w:sz w:val="24"/>
          <w:szCs w:val="24"/>
        </w:rPr>
      </w:pPr>
      <w:r w:rsidRPr="00F53023">
        <w:rPr>
          <w:sz w:val="24"/>
          <w:szCs w:val="24"/>
        </w:rPr>
        <w:t>Si el material desaparece sin quedar registrado en alguna de estas categorías, la empresa pierde visibilidad sobre su operación.</w:t>
      </w:r>
    </w:p>
    <w:p w14:paraId="7EF4FA92" w14:textId="7F1E608C" w:rsidR="00F53023" w:rsidRPr="00F53023" w:rsidRDefault="00F53023" w:rsidP="00F53023">
      <w:pPr>
        <w:spacing w:after="0" w:line="240" w:lineRule="auto"/>
        <w:jc w:val="both"/>
        <w:rPr>
          <w:sz w:val="24"/>
          <w:szCs w:val="24"/>
        </w:rPr>
      </w:pPr>
    </w:p>
    <w:p w14:paraId="4FF240A3" w14:textId="77777777" w:rsidR="00CE257F" w:rsidRDefault="00CE257F" w:rsidP="00F53023">
      <w:pPr>
        <w:spacing w:after="0" w:line="240" w:lineRule="auto"/>
        <w:jc w:val="both"/>
        <w:rPr>
          <w:b/>
          <w:bCs/>
          <w:sz w:val="24"/>
          <w:szCs w:val="24"/>
        </w:rPr>
      </w:pPr>
    </w:p>
    <w:p w14:paraId="6194935B" w14:textId="77777777" w:rsidR="00CE257F" w:rsidRDefault="00CE257F" w:rsidP="00F53023">
      <w:pPr>
        <w:spacing w:after="0" w:line="240" w:lineRule="auto"/>
        <w:jc w:val="both"/>
        <w:rPr>
          <w:b/>
          <w:bCs/>
          <w:sz w:val="24"/>
          <w:szCs w:val="24"/>
        </w:rPr>
      </w:pPr>
    </w:p>
    <w:p w14:paraId="5FC624CF" w14:textId="77777777" w:rsidR="00CE257F" w:rsidRDefault="00CE257F" w:rsidP="00F53023">
      <w:pPr>
        <w:spacing w:after="0" w:line="240" w:lineRule="auto"/>
        <w:jc w:val="both"/>
        <w:rPr>
          <w:b/>
          <w:bCs/>
          <w:sz w:val="24"/>
          <w:szCs w:val="24"/>
        </w:rPr>
      </w:pPr>
    </w:p>
    <w:p w14:paraId="557ACA14" w14:textId="77777777" w:rsidR="00CE257F" w:rsidRDefault="00CE257F" w:rsidP="00F53023">
      <w:pPr>
        <w:spacing w:after="0" w:line="240" w:lineRule="auto"/>
        <w:jc w:val="both"/>
        <w:rPr>
          <w:b/>
          <w:bCs/>
          <w:sz w:val="24"/>
          <w:szCs w:val="24"/>
        </w:rPr>
      </w:pPr>
    </w:p>
    <w:p w14:paraId="4590411A" w14:textId="77777777" w:rsidR="00CE257F" w:rsidRDefault="00CE257F" w:rsidP="00F53023">
      <w:pPr>
        <w:spacing w:after="0" w:line="240" w:lineRule="auto"/>
        <w:jc w:val="both"/>
        <w:rPr>
          <w:b/>
          <w:bCs/>
          <w:sz w:val="24"/>
          <w:szCs w:val="24"/>
        </w:rPr>
      </w:pPr>
    </w:p>
    <w:p w14:paraId="071B0CFA" w14:textId="77777777" w:rsidR="00CE257F" w:rsidRDefault="00CE257F" w:rsidP="00F53023">
      <w:pPr>
        <w:spacing w:after="0" w:line="240" w:lineRule="auto"/>
        <w:jc w:val="both"/>
        <w:rPr>
          <w:b/>
          <w:bCs/>
          <w:sz w:val="24"/>
          <w:szCs w:val="24"/>
        </w:rPr>
      </w:pPr>
    </w:p>
    <w:p w14:paraId="173DB26C" w14:textId="4A1E4A73" w:rsidR="00F53023" w:rsidRPr="00F53023" w:rsidRDefault="00F53023" w:rsidP="00F53023">
      <w:pPr>
        <w:spacing w:after="0" w:line="240" w:lineRule="auto"/>
        <w:jc w:val="both"/>
        <w:rPr>
          <w:b/>
          <w:bCs/>
          <w:sz w:val="24"/>
          <w:szCs w:val="24"/>
        </w:rPr>
      </w:pPr>
      <w:r w:rsidRPr="00F53023">
        <w:rPr>
          <w:b/>
          <w:bCs/>
          <w:sz w:val="24"/>
          <w:szCs w:val="24"/>
        </w:rPr>
        <w:lastRenderedPageBreak/>
        <w:t>Proceso Asociado</w:t>
      </w:r>
    </w:p>
    <w:p w14:paraId="34F2849E" w14:textId="77777777" w:rsidR="00F53023" w:rsidRPr="00F53023" w:rsidRDefault="00F53023" w:rsidP="00F53023">
      <w:pPr>
        <w:spacing w:after="0" w:line="240" w:lineRule="auto"/>
        <w:jc w:val="both"/>
        <w:rPr>
          <w:sz w:val="24"/>
          <w:szCs w:val="24"/>
        </w:rPr>
      </w:pPr>
      <w:r w:rsidRPr="00F53023">
        <w:rPr>
          <w:sz w:val="24"/>
          <w:szCs w:val="24"/>
        </w:rPr>
        <w:t>Esta automatización se relaciona directamente con:</w:t>
      </w:r>
    </w:p>
    <w:p w14:paraId="56D681C1" w14:textId="77777777" w:rsidR="00F53023" w:rsidRPr="00F53023" w:rsidRDefault="00F53023" w:rsidP="00CE257F">
      <w:pPr>
        <w:spacing w:after="0" w:line="240" w:lineRule="auto"/>
        <w:ind w:left="708"/>
        <w:rPr>
          <w:sz w:val="24"/>
          <w:szCs w:val="24"/>
        </w:rPr>
      </w:pPr>
      <w:r w:rsidRPr="00F53023">
        <w:rPr>
          <w:sz w:val="24"/>
          <w:szCs w:val="24"/>
        </w:rPr>
        <w:t>• Producción.</w:t>
      </w:r>
      <w:r w:rsidRPr="00F53023">
        <w:rPr>
          <w:sz w:val="24"/>
          <w:szCs w:val="24"/>
        </w:rPr>
        <w:br/>
        <w:t>• Material Handle.</w:t>
      </w:r>
      <w:r w:rsidRPr="00F53023">
        <w:rPr>
          <w:sz w:val="24"/>
          <w:szCs w:val="24"/>
        </w:rPr>
        <w:br/>
        <w:t>• Calidad.</w:t>
      </w:r>
      <w:r w:rsidRPr="00F53023">
        <w:rPr>
          <w:sz w:val="24"/>
          <w:szCs w:val="24"/>
        </w:rPr>
        <w:br/>
        <w:t>• Costos.</w:t>
      </w:r>
      <w:r w:rsidRPr="00F53023">
        <w:rPr>
          <w:sz w:val="24"/>
          <w:szCs w:val="24"/>
        </w:rPr>
        <w:br/>
        <w:t>• Mejora Continua.</w:t>
      </w:r>
      <w:r w:rsidRPr="00F53023">
        <w:rPr>
          <w:sz w:val="24"/>
          <w:szCs w:val="24"/>
        </w:rPr>
        <w:br/>
        <w:t>• Auditoría.</w:t>
      </w:r>
    </w:p>
    <w:p w14:paraId="7E3CB994" w14:textId="77777777" w:rsidR="00F53023" w:rsidRPr="00F53023" w:rsidRDefault="00F53023" w:rsidP="00F53023">
      <w:pPr>
        <w:spacing w:after="0" w:line="240" w:lineRule="auto"/>
        <w:jc w:val="both"/>
        <w:rPr>
          <w:sz w:val="24"/>
          <w:szCs w:val="24"/>
        </w:rPr>
      </w:pPr>
      <w:r w:rsidRPr="00F53023">
        <w:rPr>
          <w:sz w:val="24"/>
          <w:szCs w:val="24"/>
        </w:rPr>
        <w:t>Representa el punto oficial de registro del desperdicio generado durante la operación.</w:t>
      </w:r>
    </w:p>
    <w:p w14:paraId="7AA85541" w14:textId="7C5A9715" w:rsidR="00F53023" w:rsidRPr="00F53023" w:rsidRDefault="00F53023" w:rsidP="00F53023">
      <w:pPr>
        <w:spacing w:after="0" w:line="240" w:lineRule="auto"/>
        <w:jc w:val="both"/>
        <w:rPr>
          <w:sz w:val="24"/>
          <w:szCs w:val="24"/>
        </w:rPr>
      </w:pPr>
    </w:p>
    <w:p w14:paraId="26DB8D6F" w14:textId="77777777" w:rsidR="00F53023" w:rsidRPr="00F53023" w:rsidRDefault="00F53023" w:rsidP="00F53023">
      <w:pPr>
        <w:spacing w:after="0" w:line="240" w:lineRule="auto"/>
        <w:jc w:val="both"/>
        <w:rPr>
          <w:b/>
          <w:bCs/>
          <w:sz w:val="24"/>
          <w:szCs w:val="24"/>
        </w:rPr>
      </w:pPr>
      <w:r w:rsidRPr="00F53023">
        <w:rPr>
          <w:b/>
          <w:bCs/>
          <w:sz w:val="24"/>
          <w:szCs w:val="24"/>
        </w:rPr>
        <w:t>Referencia en Flujograma</w:t>
      </w:r>
    </w:p>
    <w:p w14:paraId="4FCDA7AD" w14:textId="77777777" w:rsidR="00F53023" w:rsidRPr="00CE257F" w:rsidRDefault="00F53023" w:rsidP="00F53023">
      <w:pPr>
        <w:spacing w:after="0" w:line="240" w:lineRule="auto"/>
        <w:jc w:val="both"/>
        <w:rPr>
          <w:sz w:val="24"/>
          <w:szCs w:val="24"/>
        </w:rPr>
      </w:pPr>
      <w:r w:rsidRPr="00CE257F">
        <w:rPr>
          <w:sz w:val="24"/>
          <w:szCs w:val="24"/>
        </w:rPr>
        <w:t>Cajita 21.3 – Gestión de Scrap: Material Handle. Visualiza material en contenedor de desperdicio no reciclable. Retira el material defectuoso. Lo pesa, actualiza ERP con el peso del material y adjudica a la orden de producción correspondiente (Basura).</w:t>
      </w:r>
    </w:p>
    <w:p w14:paraId="1FA67536" w14:textId="5CB08E93" w:rsidR="00F53023" w:rsidRPr="00F53023" w:rsidRDefault="00F53023" w:rsidP="00F53023">
      <w:pPr>
        <w:spacing w:after="0" w:line="240" w:lineRule="auto"/>
        <w:jc w:val="both"/>
        <w:rPr>
          <w:sz w:val="24"/>
          <w:szCs w:val="24"/>
        </w:rPr>
      </w:pPr>
    </w:p>
    <w:p w14:paraId="4FEB5888" w14:textId="77777777" w:rsidR="00F53023" w:rsidRPr="00F53023" w:rsidRDefault="00F53023" w:rsidP="00F53023">
      <w:pPr>
        <w:spacing w:after="0" w:line="240" w:lineRule="auto"/>
        <w:jc w:val="both"/>
        <w:rPr>
          <w:b/>
          <w:bCs/>
          <w:sz w:val="24"/>
          <w:szCs w:val="24"/>
        </w:rPr>
      </w:pPr>
      <w:r w:rsidRPr="00F53023">
        <w:rPr>
          <w:b/>
          <w:bCs/>
          <w:sz w:val="24"/>
          <w:szCs w:val="24"/>
        </w:rPr>
        <w:t>Bases de Datos Relacionadas</w:t>
      </w:r>
    </w:p>
    <w:p w14:paraId="12B030ED" w14:textId="77777777" w:rsidR="00F53023" w:rsidRPr="00F53023" w:rsidRDefault="00F53023" w:rsidP="00CE257F">
      <w:pPr>
        <w:spacing w:after="0" w:line="240" w:lineRule="auto"/>
        <w:ind w:left="708"/>
        <w:rPr>
          <w:b/>
          <w:bCs/>
          <w:sz w:val="24"/>
          <w:szCs w:val="24"/>
        </w:rPr>
      </w:pPr>
      <w:r w:rsidRPr="00F53023">
        <w:rPr>
          <w:b/>
          <w:bCs/>
          <w:sz w:val="24"/>
          <w:szCs w:val="24"/>
        </w:rPr>
        <w:t>Base de Datos de Scrap</w:t>
      </w:r>
    </w:p>
    <w:p w14:paraId="0C51AD92" w14:textId="77777777" w:rsidR="00F53023" w:rsidRPr="00F53023" w:rsidRDefault="00F53023" w:rsidP="00CE257F">
      <w:pPr>
        <w:spacing w:after="0" w:line="240" w:lineRule="auto"/>
        <w:ind w:left="1416"/>
        <w:rPr>
          <w:sz w:val="24"/>
          <w:szCs w:val="24"/>
        </w:rPr>
      </w:pPr>
      <w:r w:rsidRPr="00F53023">
        <w:rPr>
          <w:sz w:val="24"/>
          <w:szCs w:val="24"/>
        </w:rPr>
        <w:t>• Tipo de scrap.</w:t>
      </w:r>
      <w:r w:rsidRPr="00F53023">
        <w:rPr>
          <w:sz w:val="24"/>
          <w:szCs w:val="24"/>
        </w:rPr>
        <w:br/>
        <w:t>• Peso.</w:t>
      </w:r>
      <w:r w:rsidRPr="00F53023">
        <w:rPr>
          <w:sz w:val="24"/>
          <w:szCs w:val="24"/>
        </w:rPr>
        <w:br/>
        <w:t>• Fecha.</w:t>
      </w:r>
      <w:r w:rsidRPr="00F53023">
        <w:rPr>
          <w:sz w:val="24"/>
          <w:szCs w:val="24"/>
        </w:rPr>
        <w:br/>
        <w:t>• Responsable.</w:t>
      </w:r>
    </w:p>
    <w:p w14:paraId="347C79BB" w14:textId="77777777" w:rsidR="00F53023" w:rsidRPr="00F53023" w:rsidRDefault="00F53023" w:rsidP="00CE257F">
      <w:pPr>
        <w:spacing w:after="0" w:line="240" w:lineRule="auto"/>
        <w:ind w:left="708"/>
        <w:rPr>
          <w:b/>
          <w:bCs/>
          <w:sz w:val="24"/>
          <w:szCs w:val="24"/>
        </w:rPr>
      </w:pPr>
      <w:r w:rsidRPr="00F53023">
        <w:rPr>
          <w:b/>
          <w:bCs/>
          <w:sz w:val="24"/>
          <w:szCs w:val="24"/>
        </w:rPr>
        <w:t>Base de Datos de Producción</w:t>
      </w:r>
    </w:p>
    <w:p w14:paraId="2656BD8C" w14:textId="77777777" w:rsidR="00F53023" w:rsidRPr="00F53023" w:rsidRDefault="00F53023" w:rsidP="00CE257F">
      <w:pPr>
        <w:spacing w:after="0" w:line="240" w:lineRule="auto"/>
        <w:ind w:left="1416"/>
        <w:rPr>
          <w:sz w:val="24"/>
          <w:szCs w:val="24"/>
        </w:rPr>
      </w:pPr>
      <w:r w:rsidRPr="00F53023">
        <w:rPr>
          <w:sz w:val="24"/>
          <w:szCs w:val="24"/>
        </w:rPr>
        <w:t>• Orden de producción.</w:t>
      </w:r>
      <w:r w:rsidRPr="00F53023">
        <w:rPr>
          <w:sz w:val="24"/>
          <w:szCs w:val="24"/>
        </w:rPr>
        <w:br/>
        <w:t>• Producto.</w:t>
      </w:r>
      <w:r w:rsidRPr="00F53023">
        <w:rPr>
          <w:sz w:val="24"/>
          <w:szCs w:val="24"/>
        </w:rPr>
        <w:br/>
        <w:t>• Máquina.</w:t>
      </w:r>
      <w:r w:rsidRPr="00F53023">
        <w:rPr>
          <w:sz w:val="24"/>
          <w:szCs w:val="24"/>
        </w:rPr>
        <w:br/>
        <w:t>• Operador.</w:t>
      </w:r>
    </w:p>
    <w:p w14:paraId="68B269B1" w14:textId="77777777" w:rsidR="00F53023" w:rsidRPr="00F53023" w:rsidRDefault="00F53023" w:rsidP="00CE257F">
      <w:pPr>
        <w:spacing w:after="0" w:line="240" w:lineRule="auto"/>
        <w:ind w:left="708"/>
        <w:rPr>
          <w:b/>
          <w:bCs/>
          <w:sz w:val="24"/>
          <w:szCs w:val="24"/>
        </w:rPr>
      </w:pPr>
      <w:r w:rsidRPr="00F53023">
        <w:rPr>
          <w:b/>
          <w:bCs/>
          <w:sz w:val="24"/>
          <w:szCs w:val="24"/>
        </w:rPr>
        <w:t>Base de Datos de Calidad</w:t>
      </w:r>
    </w:p>
    <w:p w14:paraId="1F8D903B" w14:textId="77777777" w:rsidR="00F53023" w:rsidRPr="00F53023" w:rsidRDefault="00F53023" w:rsidP="00CE257F">
      <w:pPr>
        <w:spacing w:after="0" w:line="240" w:lineRule="auto"/>
        <w:ind w:left="1416"/>
        <w:rPr>
          <w:sz w:val="24"/>
          <w:szCs w:val="24"/>
        </w:rPr>
      </w:pPr>
      <w:r w:rsidRPr="00F53023">
        <w:rPr>
          <w:sz w:val="24"/>
          <w:szCs w:val="24"/>
        </w:rPr>
        <w:t>• Tipo de defecto.</w:t>
      </w:r>
      <w:r w:rsidRPr="00F53023">
        <w:rPr>
          <w:sz w:val="24"/>
          <w:szCs w:val="24"/>
        </w:rPr>
        <w:br/>
        <w:t>• Clasificación.</w:t>
      </w:r>
      <w:r w:rsidRPr="00F53023">
        <w:rPr>
          <w:sz w:val="24"/>
          <w:szCs w:val="24"/>
        </w:rPr>
        <w:br/>
        <w:t>• Causa probable.</w:t>
      </w:r>
    </w:p>
    <w:p w14:paraId="14E2F49D" w14:textId="77777777" w:rsidR="00F53023" w:rsidRPr="00F53023" w:rsidRDefault="00F53023" w:rsidP="00CE257F">
      <w:pPr>
        <w:spacing w:after="0" w:line="240" w:lineRule="auto"/>
        <w:ind w:left="708"/>
        <w:rPr>
          <w:b/>
          <w:bCs/>
          <w:sz w:val="24"/>
          <w:szCs w:val="24"/>
        </w:rPr>
      </w:pPr>
      <w:r w:rsidRPr="00F53023">
        <w:rPr>
          <w:b/>
          <w:bCs/>
          <w:sz w:val="24"/>
          <w:szCs w:val="24"/>
        </w:rPr>
        <w:t>Base de Datos de Costos</w:t>
      </w:r>
    </w:p>
    <w:p w14:paraId="61CEE1F5" w14:textId="77777777" w:rsidR="00F53023" w:rsidRPr="00F53023" w:rsidRDefault="00F53023" w:rsidP="00CE257F">
      <w:pPr>
        <w:spacing w:after="0" w:line="240" w:lineRule="auto"/>
        <w:ind w:left="1416"/>
        <w:rPr>
          <w:sz w:val="24"/>
          <w:szCs w:val="24"/>
        </w:rPr>
      </w:pPr>
      <w:r w:rsidRPr="00F53023">
        <w:rPr>
          <w:sz w:val="24"/>
          <w:szCs w:val="24"/>
        </w:rPr>
        <w:t>• Valor económico perdido.</w:t>
      </w:r>
      <w:r w:rsidRPr="00F53023">
        <w:rPr>
          <w:sz w:val="24"/>
          <w:szCs w:val="24"/>
        </w:rPr>
        <w:br/>
        <w:t>• Impacto financiero.</w:t>
      </w:r>
    </w:p>
    <w:p w14:paraId="58BF5350" w14:textId="77777777" w:rsidR="00F53023" w:rsidRPr="00F53023" w:rsidRDefault="00F53023" w:rsidP="00CE257F">
      <w:pPr>
        <w:spacing w:after="0" w:line="240" w:lineRule="auto"/>
        <w:ind w:left="708"/>
        <w:rPr>
          <w:b/>
          <w:bCs/>
          <w:sz w:val="24"/>
          <w:szCs w:val="24"/>
        </w:rPr>
      </w:pPr>
      <w:r w:rsidRPr="00F53023">
        <w:rPr>
          <w:b/>
          <w:bCs/>
          <w:sz w:val="24"/>
          <w:szCs w:val="24"/>
        </w:rPr>
        <w:t>Base de Datos de Mejora Continua</w:t>
      </w:r>
    </w:p>
    <w:p w14:paraId="3EEBFFB3" w14:textId="77777777" w:rsidR="00F53023" w:rsidRPr="00F53023" w:rsidRDefault="00F53023" w:rsidP="00CE257F">
      <w:pPr>
        <w:spacing w:after="0" w:line="240" w:lineRule="auto"/>
        <w:ind w:left="1416"/>
        <w:rPr>
          <w:sz w:val="24"/>
          <w:szCs w:val="24"/>
        </w:rPr>
      </w:pPr>
      <w:r w:rsidRPr="00F53023">
        <w:rPr>
          <w:sz w:val="24"/>
          <w:szCs w:val="24"/>
        </w:rPr>
        <w:t>• Tendencias.</w:t>
      </w:r>
      <w:r w:rsidRPr="00F53023">
        <w:rPr>
          <w:sz w:val="24"/>
          <w:szCs w:val="24"/>
        </w:rPr>
        <w:br/>
        <w:t>• Proyectos correctivos.</w:t>
      </w:r>
      <w:r w:rsidRPr="00F53023">
        <w:rPr>
          <w:sz w:val="24"/>
          <w:szCs w:val="24"/>
        </w:rPr>
        <w:br/>
        <w:t>• Acciones preventivas.</w:t>
      </w:r>
    </w:p>
    <w:p w14:paraId="7EBD557C" w14:textId="4B6AD66A" w:rsidR="00F53023" w:rsidRPr="00F53023" w:rsidRDefault="00F53023" w:rsidP="00F53023">
      <w:pPr>
        <w:spacing w:after="0" w:line="240" w:lineRule="auto"/>
        <w:jc w:val="both"/>
        <w:rPr>
          <w:sz w:val="24"/>
          <w:szCs w:val="24"/>
        </w:rPr>
      </w:pPr>
    </w:p>
    <w:p w14:paraId="6C1680C4" w14:textId="77777777" w:rsidR="00CE257F" w:rsidRDefault="00CE257F" w:rsidP="00F53023">
      <w:pPr>
        <w:spacing w:after="0" w:line="240" w:lineRule="auto"/>
        <w:jc w:val="both"/>
        <w:rPr>
          <w:b/>
          <w:bCs/>
          <w:sz w:val="24"/>
          <w:szCs w:val="24"/>
        </w:rPr>
      </w:pPr>
    </w:p>
    <w:p w14:paraId="3AC8CCEE" w14:textId="77777777" w:rsidR="00CE257F" w:rsidRDefault="00CE257F" w:rsidP="00F53023">
      <w:pPr>
        <w:spacing w:after="0" w:line="240" w:lineRule="auto"/>
        <w:jc w:val="both"/>
        <w:rPr>
          <w:b/>
          <w:bCs/>
          <w:sz w:val="24"/>
          <w:szCs w:val="24"/>
        </w:rPr>
      </w:pPr>
    </w:p>
    <w:p w14:paraId="481BEC96" w14:textId="77777777" w:rsidR="00CE257F" w:rsidRDefault="00CE257F" w:rsidP="00F53023">
      <w:pPr>
        <w:spacing w:after="0" w:line="240" w:lineRule="auto"/>
        <w:jc w:val="both"/>
        <w:rPr>
          <w:b/>
          <w:bCs/>
          <w:sz w:val="24"/>
          <w:szCs w:val="24"/>
        </w:rPr>
      </w:pPr>
    </w:p>
    <w:p w14:paraId="04E87A8C" w14:textId="77777777" w:rsidR="00CE257F" w:rsidRDefault="00CE257F" w:rsidP="00F53023">
      <w:pPr>
        <w:spacing w:after="0" w:line="240" w:lineRule="auto"/>
        <w:jc w:val="both"/>
        <w:rPr>
          <w:b/>
          <w:bCs/>
          <w:sz w:val="24"/>
          <w:szCs w:val="24"/>
        </w:rPr>
      </w:pPr>
    </w:p>
    <w:p w14:paraId="76CF8B6A" w14:textId="77777777" w:rsidR="00CE257F" w:rsidRDefault="00CE257F" w:rsidP="00F53023">
      <w:pPr>
        <w:spacing w:after="0" w:line="240" w:lineRule="auto"/>
        <w:jc w:val="both"/>
        <w:rPr>
          <w:b/>
          <w:bCs/>
          <w:sz w:val="24"/>
          <w:szCs w:val="24"/>
        </w:rPr>
      </w:pPr>
    </w:p>
    <w:p w14:paraId="73EDEA12" w14:textId="77777777" w:rsidR="00CE257F" w:rsidRDefault="00CE257F" w:rsidP="00F53023">
      <w:pPr>
        <w:spacing w:after="0" w:line="240" w:lineRule="auto"/>
        <w:jc w:val="both"/>
        <w:rPr>
          <w:b/>
          <w:bCs/>
          <w:sz w:val="24"/>
          <w:szCs w:val="24"/>
        </w:rPr>
      </w:pPr>
    </w:p>
    <w:p w14:paraId="049E5CF2" w14:textId="77777777" w:rsidR="00CE257F" w:rsidRDefault="00CE257F" w:rsidP="00F53023">
      <w:pPr>
        <w:spacing w:after="0" w:line="240" w:lineRule="auto"/>
        <w:jc w:val="both"/>
        <w:rPr>
          <w:b/>
          <w:bCs/>
          <w:sz w:val="24"/>
          <w:szCs w:val="24"/>
        </w:rPr>
      </w:pPr>
    </w:p>
    <w:p w14:paraId="6F2AE0FD" w14:textId="77777777" w:rsidR="00CE257F" w:rsidRDefault="00CE257F" w:rsidP="00F53023">
      <w:pPr>
        <w:spacing w:after="0" w:line="240" w:lineRule="auto"/>
        <w:jc w:val="both"/>
        <w:rPr>
          <w:b/>
          <w:bCs/>
          <w:sz w:val="24"/>
          <w:szCs w:val="24"/>
        </w:rPr>
      </w:pPr>
    </w:p>
    <w:p w14:paraId="195F02D7" w14:textId="77777777" w:rsidR="00CE257F" w:rsidRDefault="00CE257F" w:rsidP="00F53023">
      <w:pPr>
        <w:spacing w:after="0" w:line="240" w:lineRule="auto"/>
        <w:jc w:val="both"/>
        <w:rPr>
          <w:b/>
          <w:bCs/>
          <w:sz w:val="24"/>
          <w:szCs w:val="24"/>
        </w:rPr>
      </w:pPr>
    </w:p>
    <w:p w14:paraId="40855F9F" w14:textId="5B063D00" w:rsidR="00F53023" w:rsidRPr="00F53023" w:rsidRDefault="00F53023" w:rsidP="00F53023">
      <w:pPr>
        <w:spacing w:after="0" w:line="240" w:lineRule="auto"/>
        <w:jc w:val="both"/>
        <w:rPr>
          <w:b/>
          <w:bCs/>
          <w:sz w:val="24"/>
          <w:szCs w:val="24"/>
        </w:rPr>
      </w:pPr>
      <w:r w:rsidRPr="00F53023">
        <w:rPr>
          <w:b/>
          <w:bCs/>
          <w:sz w:val="24"/>
          <w:szCs w:val="24"/>
        </w:rPr>
        <w:lastRenderedPageBreak/>
        <w:t>Captura del Scrap</w:t>
      </w:r>
    </w:p>
    <w:p w14:paraId="57B22E0D" w14:textId="77777777" w:rsidR="00F53023" w:rsidRPr="00F53023" w:rsidRDefault="00F53023" w:rsidP="00F53023">
      <w:pPr>
        <w:spacing w:after="0" w:line="240" w:lineRule="auto"/>
        <w:jc w:val="both"/>
        <w:rPr>
          <w:sz w:val="24"/>
          <w:szCs w:val="24"/>
        </w:rPr>
      </w:pPr>
      <w:r w:rsidRPr="00F53023">
        <w:rPr>
          <w:sz w:val="24"/>
          <w:szCs w:val="24"/>
        </w:rPr>
        <w:t>Cuando el Material Handle identifica material descartado dentro del contenedor de desperdicio no reciclable, debe registrar:</w:t>
      </w:r>
    </w:p>
    <w:p w14:paraId="699D9A03" w14:textId="77777777" w:rsidR="00F53023" w:rsidRPr="00F53023" w:rsidRDefault="00F53023" w:rsidP="00CE257F">
      <w:pPr>
        <w:spacing w:after="0" w:line="240" w:lineRule="auto"/>
        <w:ind w:left="708"/>
        <w:rPr>
          <w:sz w:val="24"/>
          <w:szCs w:val="24"/>
        </w:rPr>
      </w:pPr>
      <w:r w:rsidRPr="00F53023">
        <w:rPr>
          <w:sz w:val="24"/>
          <w:szCs w:val="24"/>
        </w:rPr>
        <w:t>• Orden de producción.</w:t>
      </w:r>
      <w:r w:rsidRPr="00F53023">
        <w:rPr>
          <w:sz w:val="24"/>
          <w:szCs w:val="24"/>
        </w:rPr>
        <w:br/>
        <w:t>• Producto.</w:t>
      </w:r>
      <w:r w:rsidRPr="00F53023">
        <w:rPr>
          <w:sz w:val="24"/>
          <w:szCs w:val="24"/>
        </w:rPr>
        <w:br/>
        <w:t>• Máquina.</w:t>
      </w:r>
      <w:r w:rsidRPr="00F53023">
        <w:rPr>
          <w:sz w:val="24"/>
          <w:szCs w:val="24"/>
        </w:rPr>
        <w:br/>
        <w:t>• Operador.</w:t>
      </w:r>
      <w:r w:rsidRPr="00F53023">
        <w:rPr>
          <w:sz w:val="24"/>
          <w:szCs w:val="24"/>
        </w:rPr>
        <w:br/>
        <w:t>• Peso del desperdicio.</w:t>
      </w:r>
      <w:r w:rsidRPr="00F53023">
        <w:rPr>
          <w:sz w:val="24"/>
          <w:szCs w:val="24"/>
        </w:rPr>
        <w:br/>
        <w:t>• Fecha y hora.</w:t>
      </w:r>
      <w:r w:rsidRPr="00F53023">
        <w:rPr>
          <w:sz w:val="24"/>
          <w:szCs w:val="24"/>
        </w:rPr>
        <w:br/>
        <w:t>• Tipo de defecto.</w:t>
      </w:r>
    </w:p>
    <w:p w14:paraId="5E2A5781" w14:textId="77777777" w:rsidR="00F53023" w:rsidRPr="00F53023" w:rsidRDefault="00F53023" w:rsidP="00F53023">
      <w:pPr>
        <w:spacing w:after="0" w:line="240" w:lineRule="auto"/>
        <w:jc w:val="both"/>
        <w:rPr>
          <w:sz w:val="24"/>
          <w:szCs w:val="24"/>
        </w:rPr>
      </w:pPr>
      <w:r w:rsidRPr="00F53023">
        <w:rPr>
          <w:sz w:val="24"/>
          <w:szCs w:val="24"/>
        </w:rPr>
        <w:t>Idealmente el registro debe realizarse mediante:</w:t>
      </w:r>
    </w:p>
    <w:p w14:paraId="196BD7B7" w14:textId="77777777" w:rsidR="00F53023" w:rsidRPr="00F53023" w:rsidRDefault="00F53023" w:rsidP="00CE257F">
      <w:pPr>
        <w:spacing w:after="0" w:line="240" w:lineRule="auto"/>
        <w:ind w:left="708"/>
        <w:rPr>
          <w:sz w:val="24"/>
          <w:szCs w:val="24"/>
        </w:rPr>
      </w:pPr>
      <w:r w:rsidRPr="00F53023">
        <w:rPr>
          <w:sz w:val="24"/>
          <w:szCs w:val="24"/>
        </w:rPr>
        <w:t>• Código de barras.</w:t>
      </w:r>
      <w:r w:rsidRPr="00F53023">
        <w:rPr>
          <w:sz w:val="24"/>
          <w:szCs w:val="24"/>
        </w:rPr>
        <w:br/>
        <w:t>• QR.</w:t>
      </w:r>
      <w:r w:rsidRPr="00F53023">
        <w:rPr>
          <w:sz w:val="24"/>
          <w:szCs w:val="24"/>
        </w:rPr>
        <w:br/>
        <w:t>• RFID.</w:t>
      </w:r>
      <w:r w:rsidRPr="00F53023">
        <w:rPr>
          <w:sz w:val="24"/>
          <w:szCs w:val="24"/>
        </w:rPr>
        <w:br/>
        <w:t>• Tablet industrial.</w:t>
      </w:r>
    </w:p>
    <w:p w14:paraId="593F57E1" w14:textId="77777777" w:rsidR="00F53023" w:rsidRPr="00F53023" w:rsidRDefault="00F53023" w:rsidP="00F53023">
      <w:pPr>
        <w:spacing w:after="0" w:line="240" w:lineRule="auto"/>
        <w:jc w:val="both"/>
        <w:rPr>
          <w:sz w:val="24"/>
          <w:szCs w:val="24"/>
        </w:rPr>
      </w:pPr>
      <w:r w:rsidRPr="00F53023">
        <w:rPr>
          <w:sz w:val="24"/>
          <w:szCs w:val="24"/>
        </w:rPr>
        <w:t>La captura manual debe minimizarse.</w:t>
      </w:r>
    </w:p>
    <w:p w14:paraId="6E1B28C1" w14:textId="6CFCC3C6" w:rsidR="00F53023" w:rsidRPr="00F53023" w:rsidRDefault="00F53023" w:rsidP="00F53023">
      <w:pPr>
        <w:spacing w:after="0" w:line="240" w:lineRule="auto"/>
        <w:jc w:val="both"/>
        <w:rPr>
          <w:sz w:val="24"/>
          <w:szCs w:val="24"/>
        </w:rPr>
      </w:pPr>
    </w:p>
    <w:p w14:paraId="22F76209" w14:textId="77777777" w:rsidR="00F53023" w:rsidRPr="00F53023" w:rsidRDefault="00F53023" w:rsidP="00F53023">
      <w:pPr>
        <w:spacing w:after="0" w:line="240" w:lineRule="auto"/>
        <w:jc w:val="both"/>
        <w:rPr>
          <w:b/>
          <w:bCs/>
          <w:sz w:val="24"/>
          <w:szCs w:val="24"/>
        </w:rPr>
      </w:pPr>
      <w:r w:rsidRPr="00F53023">
        <w:rPr>
          <w:b/>
          <w:bCs/>
          <w:sz w:val="24"/>
          <w:szCs w:val="24"/>
        </w:rPr>
        <w:t>Integración con Básculas</w:t>
      </w:r>
    </w:p>
    <w:p w14:paraId="0778B8BB" w14:textId="77777777" w:rsidR="00F53023" w:rsidRPr="00F53023" w:rsidRDefault="00F53023" w:rsidP="00F53023">
      <w:pPr>
        <w:spacing w:after="0" w:line="240" w:lineRule="auto"/>
        <w:jc w:val="both"/>
        <w:rPr>
          <w:sz w:val="24"/>
          <w:szCs w:val="24"/>
        </w:rPr>
      </w:pPr>
      <w:r w:rsidRPr="00F53023">
        <w:rPr>
          <w:sz w:val="24"/>
          <w:szCs w:val="24"/>
        </w:rPr>
        <w:t>IOS-PYME recomienda conectar directamente las básculas al ERP.</w:t>
      </w:r>
    </w:p>
    <w:p w14:paraId="3D53A005" w14:textId="77777777" w:rsidR="00F53023" w:rsidRPr="00F53023" w:rsidRDefault="00F53023" w:rsidP="00F53023">
      <w:pPr>
        <w:spacing w:after="0" w:line="240" w:lineRule="auto"/>
        <w:jc w:val="both"/>
        <w:rPr>
          <w:sz w:val="24"/>
          <w:szCs w:val="24"/>
        </w:rPr>
      </w:pPr>
      <w:r w:rsidRPr="00F53023">
        <w:rPr>
          <w:sz w:val="24"/>
          <w:szCs w:val="24"/>
        </w:rPr>
        <w:t>Esto permite registrar automáticamente:</w:t>
      </w:r>
    </w:p>
    <w:p w14:paraId="4C2EC199" w14:textId="77777777" w:rsidR="00F53023" w:rsidRPr="00F53023" w:rsidRDefault="00F53023" w:rsidP="00CE257F">
      <w:pPr>
        <w:spacing w:after="0" w:line="240" w:lineRule="auto"/>
        <w:ind w:left="708"/>
        <w:rPr>
          <w:sz w:val="24"/>
          <w:szCs w:val="24"/>
        </w:rPr>
      </w:pPr>
      <w:r w:rsidRPr="00F53023">
        <w:rPr>
          <w:sz w:val="24"/>
          <w:szCs w:val="24"/>
        </w:rPr>
        <w:t>• Peso bruto.</w:t>
      </w:r>
      <w:r w:rsidRPr="00F53023">
        <w:rPr>
          <w:sz w:val="24"/>
          <w:szCs w:val="24"/>
        </w:rPr>
        <w:br/>
        <w:t>• Peso neto.</w:t>
      </w:r>
      <w:r w:rsidRPr="00F53023">
        <w:rPr>
          <w:sz w:val="24"/>
          <w:szCs w:val="24"/>
        </w:rPr>
        <w:br/>
        <w:t>• Hora de pesaje.</w:t>
      </w:r>
      <w:r w:rsidRPr="00F53023">
        <w:rPr>
          <w:sz w:val="24"/>
          <w:szCs w:val="24"/>
        </w:rPr>
        <w:br/>
        <w:t>• Usuario responsable.</w:t>
      </w:r>
    </w:p>
    <w:p w14:paraId="38C5E5FF" w14:textId="77777777" w:rsidR="00F53023" w:rsidRPr="00F53023" w:rsidRDefault="00F53023" w:rsidP="00F53023">
      <w:pPr>
        <w:spacing w:after="0" w:line="240" w:lineRule="auto"/>
        <w:jc w:val="both"/>
        <w:rPr>
          <w:sz w:val="24"/>
          <w:szCs w:val="24"/>
        </w:rPr>
      </w:pPr>
      <w:r w:rsidRPr="00F53023">
        <w:rPr>
          <w:sz w:val="24"/>
          <w:szCs w:val="24"/>
        </w:rPr>
        <w:t>La confiabilidad de la información aumenta significativamente.</w:t>
      </w:r>
    </w:p>
    <w:p w14:paraId="1B153231" w14:textId="37EF82AF" w:rsidR="00F53023" w:rsidRPr="00F53023" w:rsidRDefault="00F53023" w:rsidP="00F53023">
      <w:pPr>
        <w:spacing w:after="0" w:line="240" w:lineRule="auto"/>
        <w:jc w:val="both"/>
        <w:rPr>
          <w:sz w:val="24"/>
          <w:szCs w:val="24"/>
        </w:rPr>
      </w:pPr>
    </w:p>
    <w:p w14:paraId="17335161" w14:textId="77777777" w:rsidR="00F53023" w:rsidRPr="00F53023" w:rsidRDefault="00F53023" w:rsidP="00F53023">
      <w:pPr>
        <w:spacing w:after="0" w:line="240" w:lineRule="auto"/>
        <w:jc w:val="both"/>
        <w:rPr>
          <w:b/>
          <w:bCs/>
          <w:sz w:val="24"/>
          <w:szCs w:val="24"/>
        </w:rPr>
      </w:pPr>
      <w:r w:rsidRPr="00F53023">
        <w:rPr>
          <w:b/>
          <w:bCs/>
          <w:sz w:val="24"/>
          <w:szCs w:val="24"/>
        </w:rPr>
        <w:t>Clasificación del Scrap</w:t>
      </w:r>
    </w:p>
    <w:p w14:paraId="077CE99F" w14:textId="7F6D0118" w:rsidR="00F53023" w:rsidRPr="00F53023" w:rsidRDefault="00F53023" w:rsidP="00F53023">
      <w:pPr>
        <w:spacing w:after="0" w:line="240" w:lineRule="auto"/>
        <w:jc w:val="both"/>
        <w:rPr>
          <w:sz w:val="24"/>
          <w:szCs w:val="24"/>
        </w:rPr>
      </w:pPr>
      <w:r w:rsidRPr="00F53023">
        <w:rPr>
          <w:sz w:val="24"/>
          <w:szCs w:val="24"/>
        </w:rPr>
        <w:t>El sistema debe permitir clasificar el desperdicio según su origen.</w:t>
      </w:r>
      <w:r w:rsidR="00CE257F">
        <w:rPr>
          <w:sz w:val="24"/>
          <w:szCs w:val="24"/>
        </w:rPr>
        <w:t xml:space="preserve"> </w:t>
      </w:r>
      <w:r w:rsidRPr="00F53023">
        <w:rPr>
          <w:sz w:val="24"/>
          <w:szCs w:val="24"/>
        </w:rPr>
        <w:t>Por ejemplo:</w:t>
      </w:r>
    </w:p>
    <w:p w14:paraId="5E1B3A06"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Arranque de Máquina</w:t>
      </w:r>
    </w:p>
    <w:p w14:paraId="558DDA09"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Cambio de Formato</w:t>
      </w:r>
    </w:p>
    <w:p w14:paraId="3DF26DA7"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Ajuste de Calidad</w:t>
      </w:r>
    </w:p>
    <w:p w14:paraId="1865661A"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Error Operativo</w:t>
      </w:r>
    </w:p>
    <w:p w14:paraId="050AC366"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Material Defectuoso</w:t>
      </w:r>
    </w:p>
    <w:p w14:paraId="08F6CC44"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Daño Mecánico</w:t>
      </w:r>
    </w:p>
    <w:p w14:paraId="7F07069F"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Contaminación</w:t>
      </w:r>
    </w:p>
    <w:p w14:paraId="4B95EB43" w14:textId="77777777" w:rsidR="00F53023" w:rsidRPr="00CE257F" w:rsidRDefault="00F53023" w:rsidP="00D60D34">
      <w:pPr>
        <w:pStyle w:val="Prrafodelista"/>
        <w:numPr>
          <w:ilvl w:val="0"/>
          <w:numId w:val="617"/>
        </w:numPr>
        <w:spacing w:after="0" w:line="240" w:lineRule="auto"/>
        <w:jc w:val="both"/>
        <w:rPr>
          <w:sz w:val="24"/>
          <w:szCs w:val="24"/>
        </w:rPr>
      </w:pPr>
      <w:r w:rsidRPr="00CE257F">
        <w:rPr>
          <w:sz w:val="24"/>
          <w:szCs w:val="24"/>
        </w:rPr>
        <w:t>Producto Fuera de Especificación</w:t>
      </w:r>
    </w:p>
    <w:p w14:paraId="516F3996" w14:textId="77777777" w:rsidR="00F53023" w:rsidRPr="00F53023" w:rsidRDefault="00F53023" w:rsidP="00F53023">
      <w:pPr>
        <w:spacing w:after="0" w:line="240" w:lineRule="auto"/>
        <w:jc w:val="both"/>
        <w:rPr>
          <w:sz w:val="24"/>
          <w:szCs w:val="24"/>
        </w:rPr>
      </w:pPr>
      <w:r w:rsidRPr="00F53023">
        <w:rPr>
          <w:sz w:val="24"/>
          <w:szCs w:val="24"/>
        </w:rPr>
        <w:t>Esta clasificación facilita el análisis posterior.</w:t>
      </w:r>
    </w:p>
    <w:p w14:paraId="33011DF0" w14:textId="5390B4BA" w:rsidR="00F53023" w:rsidRPr="00F53023" w:rsidRDefault="00F53023" w:rsidP="00F53023">
      <w:pPr>
        <w:spacing w:after="0" w:line="240" w:lineRule="auto"/>
        <w:jc w:val="both"/>
        <w:rPr>
          <w:sz w:val="24"/>
          <w:szCs w:val="24"/>
        </w:rPr>
      </w:pPr>
    </w:p>
    <w:p w14:paraId="4CE64FFC" w14:textId="77777777" w:rsidR="00F53023" w:rsidRPr="00F53023" w:rsidRDefault="00F53023" w:rsidP="00F53023">
      <w:pPr>
        <w:spacing w:after="0" w:line="240" w:lineRule="auto"/>
        <w:jc w:val="both"/>
        <w:rPr>
          <w:b/>
          <w:bCs/>
          <w:sz w:val="24"/>
          <w:szCs w:val="24"/>
        </w:rPr>
      </w:pPr>
      <w:r w:rsidRPr="00F53023">
        <w:rPr>
          <w:b/>
          <w:bCs/>
          <w:sz w:val="24"/>
          <w:szCs w:val="24"/>
        </w:rPr>
        <w:t>Adjudicación a la Orden de Producción</w:t>
      </w:r>
    </w:p>
    <w:p w14:paraId="5C85FA05" w14:textId="4329A7F2" w:rsidR="00F53023" w:rsidRPr="00F53023" w:rsidRDefault="00F53023" w:rsidP="00F53023">
      <w:pPr>
        <w:spacing w:after="0" w:line="240" w:lineRule="auto"/>
        <w:jc w:val="both"/>
        <w:rPr>
          <w:sz w:val="24"/>
          <w:szCs w:val="24"/>
        </w:rPr>
      </w:pPr>
      <w:r w:rsidRPr="00F53023">
        <w:rPr>
          <w:sz w:val="24"/>
          <w:szCs w:val="24"/>
        </w:rPr>
        <w:t>Uno de los conceptos más importantes de esta automatización consiste en que cada kilogramo de scrap debe quedar asociado a una orden específica.</w:t>
      </w:r>
      <w:r w:rsidR="00CE257F">
        <w:rPr>
          <w:sz w:val="24"/>
          <w:szCs w:val="24"/>
        </w:rPr>
        <w:t xml:space="preserve"> </w:t>
      </w:r>
      <w:r w:rsidRPr="00F53023">
        <w:rPr>
          <w:sz w:val="24"/>
          <w:szCs w:val="24"/>
        </w:rPr>
        <w:t>El ERP debe registrar:</w:t>
      </w:r>
    </w:p>
    <w:p w14:paraId="1AD57A92" w14:textId="77777777" w:rsidR="00F53023" w:rsidRPr="00F53023" w:rsidRDefault="00F53023" w:rsidP="00CE257F">
      <w:pPr>
        <w:spacing w:after="0" w:line="240" w:lineRule="auto"/>
        <w:ind w:left="708"/>
        <w:rPr>
          <w:sz w:val="24"/>
          <w:szCs w:val="24"/>
        </w:rPr>
      </w:pPr>
      <w:r w:rsidRPr="00F53023">
        <w:rPr>
          <w:sz w:val="24"/>
          <w:szCs w:val="24"/>
        </w:rPr>
        <w:t>• Número de orden.</w:t>
      </w:r>
      <w:r w:rsidRPr="00F53023">
        <w:rPr>
          <w:sz w:val="24"/>
          <w:szCs w:val="24"/>
        </w:rPr>
        <w:br/>
        <w:t>• Producto fabricado.</w:t>
      </w:r>
      <w:r w:rsidRPr="00F53023">
        <w:rPr>
          <w:sz w:val="24"/>
          <w:szCs w:val="24"/>
        </w:rPr>
        <w:br/>
        <w:t>• Máquina utilizada.</w:t>
      </w:r>
      <w:r w:rsidRPr="00F53023">
        <w:rPr>
          <w:sz w:val="24"/>
          <w:szCs w:val="24"/>
        </w:rPr>
        <w:br/>
        <w:t>• Operador responsable.</w:t>
      </w:r>
    </w:p>
    <w:p w14:paraId="0ACBE3F9" w14:textId="77777777" w:rsidR="00F53023" w:rsidRPr="00F53023" w:rsidRDefault="00F53023" w:rsidP="00F53023">
      <w:pPr>
        <w:spacing w:after="0" w:line="240" w:lineRule="auto"/>
        <w:jc w:val="both"/>
        <w:rPr>
          <w:sz w:val="24"/>
          <w:szCs w:val="24"/>
        </w:rPr>
      </w:pPr>
      <w:r w:rsidRPr="00F53023">
        <w:rPr>
          <w:sz w:val="24"/>
          <w:szCs w:val="24"/>
        </w:rPr>
        <w:t>Esto elimina los desperdicios "sin dueño".</w:t>
      </w:r>
    </w:p>
    <w:p w14:paraId="4AF56C06" w14:textId="301CBAD1" w:rsidR="00F53023" w:rsidRPr="00F53023" w:rsidRDefault="00F53023" w:rsidP="00F53023">
      <w:pPr>
        <w:spacing w:after="0" w:line="240" w:lineRule="auto"/>
        <w:jc w:val="both"/>
        <w:rPr>
          <w:sz w:val="24"/>
          <w:szCs w:val="24"/>
        </w:rPr>
      </w:pPr>
    </w:p>
    <w:p w14:paraId="443DEE3B" w14:textId="77777777" w:rsidR="00F53023" w:rsidRPr="00F53023" w:rsidRDefault="00F53023" w:rsidP="00F53023">
      <w:pPr>
        <w:spacing w:after="0" w:line="240" w:lineRule="auto"/>
        <w:jc w:val="both"/>
        <w:rPr>
          <w:b/>
          <w:bCs/>
          <w:sz w:val="24"/>
          <w:szCs w:val="24"/>
        </w:rPr>
      </w:pPr>
      <w:r w:rsidRPr="00F53023">
        <w:rPr>
          <w:b/>
          <w:bCs/>
          <w:sz w:val="24"/>
          <w:szCs w:val="24"/>
        </w:rPr>
        <w:lastRenderedPageBreak/>
        <w:t>Cálculo Automático del Costo del Scrap</w:t>
      </w:r>
    </w:p>
    <w:p w14:paraId="16E93549" w14:textId="77777777" w:rsidR="00F53023" w:rsidRPr="00F53023" w:rsidRDefault="00F53023" w:rsidP="00F53023">
      <w:pPr>
        <w:spacing w:after="0" w:line="240" w:lineRule="auto"/>
        <w:jc w:val="both"/>
        <w:rPr>
          <w:sz w:val="24"/>
          <w:szCs w:val="24"/>
        </w:rPr>
      </w:pPr>
      <w:r w:rsidRPr="00F53023">
        <w:rPr>
          <w:sz w:val="24"/>
          <w:szCs w:val="24"/>
        </w:rPr>
        <w:t>Una vez registrado el peso, el ERP debe calcular automáticamente:</w:t>
      </w:r>
    </w:p>
    <w:p w14:paraId="0BAE01EC" w14:textId="77777777" w:rsidR="00F53023" w:rsidRPr="00CE257F" w:rsidRDefault="00F53023" w:rsidP="00D60D34">
      <w:pPr>
        <w:pStyle w:val="Prrafodelista"/>
        <w:numPr>
          <w:ilvl w:val="0"/>
          <w:numId w:val="618"/>
        </w:numPr>
        <w:spacing w:after="0" w:line="240" w:lineRule="auto"/>
        <w:jc w:val="both"/>
        <w:rPr>
          <w:sz w:val="24"/>
          <w:szCs w:val="24"/>
        </w:rPr>
      </w:pPr>
      <w:r w:rsidRPr="00CE257F">
        <w:rPr>
          <w:sz w:val="24"/>
          <w:szCs w:val="24"/>
        </w:rPr>
        <w:t>Costo de Materia Prima Perdida</w:t>
      </w:r>
    </w:p>
    <w:p w14:paraId="2D8C6A64" w14:textId="77777777" w:rsidR="00F53023" w:rsidRPr="00CE257F" w:rsidRDefault="00F53023" w:rsidP="00D60D34">
      <w:pPr>
        <w:pStyle w:val="Prrafodelista"/>
        <w:numPr>
          <w:ilvl w:val="0"/>
          <w:numId w:val="618"/>
        </w:numPr>
        <w:spacing w:after="0" w:line="240" w:lineRule="auto"/>
        <w:jc w:val="both"/>
        <w:rPr>
          <w:sz w:val="24"/>
          <w:szCs w:val="24"/>
        </w:rPr>
      </w:pPr>
      <w:r w:rsidRPr="00CE257F">
        <w:rPr>
          <w:sz w:val="24"/>
          <w:szCs w:val="24"/>
        </w:rPr>
        <w:t>Costo de Transformación Perdido</w:t>
      </w:r>
    </w:p>
    <w:p w14:paraId="7EDA45E2" w14:textId="77777777" w:rsidR="00F53023" w:rsidRPr="00CE257F" w:rsidRDefault="00F53023" w:rsidP="00D60D34">
      <w:pPr>
        <w:pStyle w:val="Prrafodelista"/>
        <w:numPr>
          <w:ilvl w:val="0"/>
          <w:numId w:val="618"/>
        </w:numPr>
        <w:spacing w:after="0" w:line="240" w:lineRule="auto"/>
        <w:jc w:val="both"/>
        <w:rPr>
          <w:sz w:val="24"/>
          <w:szCs w:val="24"/>
        </w:rPr>
      </w:pPr>
      <w:r w:rsidRPr="00CE257F">
        <w:rPr>
          <w:sz w:val="24"/>
          <w:szCs w:val="24"/>
        </w:rPr>
        <w:t>Costo Total del Scrap</w:t>
      </w:r>
    </w:p>
    <w:p w14:paraId="16B7DADA" w14:textId="77777777" w:rsidR="00F53023" w:rsidRPr="00F53023" w:rsidRDefault="00F53023" w:rsidP="00F53023">
      <w:pPr>
        <w:spacing w:after="0" w:line="240" w:lineRule="auto"/>
        <w:jc w:val="both"/>
        <w:rPr>
          <w:sz w:val="24"/>
          <w:szCs w:val="24"/>
        </w:rPr>
      </w:pPr>
      <w:r w:rsidRPr="00F53023">
        <w:rPr>
          <w:sz w:val="24"/>
          <w:szCs w:val="24"/>
        </w:rPr>
        <w:t>La gerencia puede visualizar el impacto económico real del desperdicio.</w:t>
      </w:r>
    </w:p>
    <w:p w14:paraId="26539877" w14:textId="24E3B0E0" w:rsidR="00F53023" w:rsidRPr="00F53023" w:rsidRDefault="00F53023" w:rsidP="00F53023">
      <w:pPr>
        <w:spacing w:after="0" w:line="240" w:lineRule="auto"/>
        <w:jc w:val="both"/>
        <w:rPr>
          <w:sz w:val="24"/>
          <w:szCs w:val="24"/>
        </w:rPr>
      </w:pPr>
    </w:p>
    <w:p w14:paraId="700CDAB4" w14:textId="77777777" w:rsidR="00F53023" w:rsidRPr="00F53023" w:rsidRDefault="00F53023" w:rsidP="00F53023">
      <w:pPr>
        <w:spacing w:after="0" w:line="240" w:lineRule="auto"/>
        <w:jc w:val="both"/>
        <w:rPr>
          <w:b/>
          <w:bCs/>
          <w:sz w:val="24"/>
          <w:szCs w:val="24"/>
        </w:rPr>
      </w:pPr>
      <w:r w:rsidRPr="00F53023">
        <w:rPr>
          <w:b/>
          <w:bCs/>
          <w:sz w:val="24"/>
          <w:szCs w:val="24"/>
        </w:rPr>
        <w:t>Integración con Indicadores Lean</w:t>
      </w:r>
    </w:p>
    <w:p w14:paraId="382F248D" w14:textId="77777777" w:rsidR="00F53023" w:rsidRPr="00F53023" w:rsidRDefault="00F53023" w:rsidP="00F53023">
      <w:pPr>
        <w:spacing w:after="0" w:line="240" w:lineRule="auto"/>
        <w:jc w:val="both"/>
        <w:rPr>
          <w:sz w:val="24"/>
          <w:szCs w:val="24"/>
        </w:rPr>
      </w:pPr>
      <w:r w:rsidRPr="00F53023">
        <w:rPr>
          <w:sz w:val="24"/>
          <w:szCs w:val="24"/>
        </w:rPr>
        <w:t>La información generada alimenta programas de:</w:t>
      </w:r>
    </w:p>
    <w:p w14:paraId="039A0420" w14:textId="77777777" w:rsidR="00F53023" w:rsidRPr="00CE257F" w:rsidRDefault="00F53023" w:rsidP="00D60D34">
      <w:pPr>
        <w:pStyle w:val="Prrafodelista"/>
        <w:numPr>
          <w:ilvl w:val="0"/>
          <w:numId w:val="619"/>
        </w:numPr>
        <w:spacing w:after="0" w:line="240" w:lineRule="auto"/>
        <w:jc w:val="both"/>
        <w:rPr>
          <w:sz w:val="24"/>
          <w:szCs w:val="24"/>
          <w:lang w:val="en-029"/>
        </w:rPr>
      </w:pPr>
      <w:r w:rsidRPr="00CE257F">
        <w:rPr>
          <w:sz w:val="24"/>
          <w:szCs w:val="24"/>
          <w:lang w:val="en-029"/>
        </w:rPr>
        <w:t>Lean Manufacturing</w:t>
      </w:r>
    </w:p>
    <w:p w14:paraId="469CFD5E" w14:textId="77777777" w:rsidR="00F53023" w:rsidRPr="00CE257F" w:rsidRDefault="00F53023" w:rsidP="00D60D34">
      <w:pPr>
        <w:pStyle w:val="Prrafodelista"/>
        <w:numPr>
          <w:ilvl w:val="0"/>
          <w:numId w:val="619"/>
        </w:numPr>
        <w:spacing w:after="0" w:line="240" w:lineRule="auto"/>
        <w:jc w:val="both"/>
        <w:rPr>
          <w:sz w:val="24"/>
          <w:szCs w:val="24"/>
          <w:lang w:val="en-029"/>
        </w:rPr>
      </w:pPr>
      <w:r w:rsidRPr="00CE257F">
        <w:rPr>
          <w:sz w:val="24"/>
          <w:szCs w:val="24"/>
          <w:lang w:val="en-029"/>
        </w:rPr>
        <w:t>Kaizen</w:t>
      </w:r>
    </w:p>
    <w:p w14:paraId="0FB0CC67" w14:textId="77777777" w:rsidR="00F53023" w:rsidRPr="00CE257F" w:rsidRDefault="00F53023" w:rsidP="00D60D34">
      <w:pPr>
        <w:pStyle w:val="Prrafodelista"/>
        <w:numPr>
          <w:ilvl w:val="0"/>
          <w:numId w:val="619"/>
        </w:numPr>
        <w:spacing w:after="0" w:line="240" w:lineRule="auto"/>
        <w:jc w:val="both"/>
        <w:rPr>
          <w:sz w:val="24"/>
          <w:szCs w:val="24"/>
          <w:lang w:val="en-029"/>
        </w:rPr>
      </w:pPr>
      <w:r w:rsidRPr="00CE257F">
        <w:rPr>
          <w:sz w:val="24"/>
          <w:szCs w:val="24"/>
          <w:lang w:val="en-029"/>
        </w:rPr>
        <w:t>Six Sigma</w:t>
      </w:r>
    </w:p>
    <w:p w14:paraId="0C9E4950" w14:textId="77777777" w:rsidR="00F53023" w:rsidRPr="00CE257F" w:rsidRDefault="00F53023" w:rsidP="00D60D34">
      <w:pPr>
        <w:pStyle w:val="Prrafodelista"/>
        <w:numPr>
          <w:ilvl w:val="0"/>
          <w:numId w:val="619"/>
        </w:numPr>
        <w:spacing w:after="0" w:line="240" w:lineRule="auto"/>
        <w:jc w:val="both"/>
        <w:rPr>
          <w:sz w:val="24"/>
          <w:szCs w:val="24"/>
          <w:lang w:val="en-029"/>
        </w:rPr>
      </w:pPr>
      <w:r w:rsidRPr="00CE257F">
        <w:rPr>
          <w:sz w:val="24"/>
          <w:szCs w:val="24"/>
          <w:lang w:val="en-029"/>
        </w:rPr>
        <w:t>TPM</w:t>
      </w:r>
    </w:p>
    <w:p w14:paraId="2F6F36E3" w14:textId="77777777" w:rsidR="00F53023" w:rsidRPr="00CE257F" w:rsidRDefault="00F53023" w:rsidP="00D60D34">
      <w:pPr>
        <w:pStyle w:val="Prrafodelista"/>
        <w:numPr>
          <w:ilvl w:val="0"/>
          <w:numId w:val="619"/>
        </w:numPr>
        <w:spacing w:after="0" w:line="240" w:lineRule="auto"/>
        <w:jc w:val="both"/>
        <w:rPr>
          <w:sz w:val="24"/>
          <w:szCs w:val="24"/>
        </w:rPr>
      </w:pPr>
      <w:r w:rsidRPr="00CE257F">
        <w:rPr>
          <w:sz w:val="24"/>
          <w:szCs w:val="24"/>
        </w:rPr>
        <w:t>Mejora Continua</w:t>
      </w:r>
    </w:p>
    <w:p w14:paraId="58997E7A" w14:textId="77777777" w:rsidR="00F53023" w:rsidRPr="00F53023" w:rsidRDefault="00F53023" w:rsidP="00F53023">
      <w:pPr>
        <w:spacing w:after="0" w:line="240" w:lineRule="auto"/>
        <w:jc w:val="both"/>
        <w:rPr>
          <w:sz w:val="24"/>
          <w:szCs w:val="24"/>
        </w:rPr>
      </w:pPr>
      <w:r w:rsidRPr="00F53023">
        <w:rPr>
          <w:sz w:val="24"/>
          <w:szCs w:val="24"/>
        </w:rPr>
        <w:t>La organización puede identificar las principales fuentes de pérdida.</w:t>
      </w:r>
    </w:p>
    <w:p w14:paraId="1395EA43" w14:textId="3B6DBDFF" w:rsidR="00F53023" w:rsidRPr="00F53023" w:rsidRDefault="00F53023" w:rsidP="00F53023">
      <w:pPr>
        <w:spacing w:after="0" w:line="240" w:lineRule="auto"/>
        <w:jc w:val="both"/>
        <w:rPr>
          <w:sz w:val="24"/>
          <w:szCs w:val="24"/>
        </w:rPr>
      </w:pPr>
    </w:p>
    <w:p w14:paraId="7948BAF1" w14:textId="77777777" w:rsidR="00F53023" w:rsidRPr="00F53023" w:rsidRDefault="00F53023" w:rsidP="00F53023">
      <w:pPr>
        <w:spacing w:after="0" w:line="240" w:lineRule="auto"/>
        <w:jc w:val="both"/>
        <w:rPr>
          <w:b/>
          <w:bCs/>
          <w:sz w:val="24"/>
          <w:szCs w:val="24"/>
        </w:rPr>
      </w:pPr>
      <w:r w:rsidRPr="00F53023">
        <w:rPr>
          <w:b/>
          <w:bCs/>
          <w:sz w:val="24"/>
          <w:szCs w:val="24"/>
        </w:rPr>
        <w:t>Dashboard de Scrap</w:t>
      </w:r>
    </w:p>
    <w:p w14:paraId="7638AF00" w14:textId="77777777" w:rsidR="00F53023" w:rsidRPr="00F53023" w:rsidRDefault="00F53023" w:rsidP="00F53023">
      <w:pPr>
        <w:spacing w:after="0" w:line="240" w:lineRule="auto"/>
        <w:jc w:val="both"/>
        <w:rPr>
          <w:sz w:val="24"/>
          <w:szCs w:val="24"/>
        </w:rPr>
      </w:pPr>
      <w:r w:rsidRPr="00F53023">
        <w:rPr>
          <w:sz w:val="24"/>
          <w:szCs w:val="24"/>
        </w:rPr>
        <w:t>El ERP debe mostrar visualmente:</w:t>
      </w:r>
    </w:p>
    <w:p w14:paraId="779E9226" w14:textId="77777777" w:rsidR="00F53023" w:rsidRPr="00F53023" w:rsidRDefault="00F53023" w:rsidP="00CE257F">
      <w:pPr>
        <w:spacing w:after="0" w:line="240" w:lineRule="auto"/>
        <w:ind w:left="708"/>
        <w:rPr>
          <w:sz w:val="24"/>
          <w:szCs w:val="24"/>
        </w:rPr>
      </w:pPr>
      <w:r w:rsidRPr="00F53023">
        <w:rPr>
          <w:sz w:val="24"/>
          <w:szCs w:val="24"/>
        </w:rPr>
        <w:t>• Scrap por máquina.</w:t>
      </w:r>
      <w:r w:rsidRPr="00F53023">
        <w:rPr>
          <w:sz w:val="24"/>
          <w:szCs w:val="24"/>
        </w:rPr>
        <w:br/>
        <w:t>• Scrap por operador.</w:t>
      </w:r>
      <w:r w:rsidRPr="00F53023">
        <w:rPr>
          <w:sz w:val="24"/>
          <w:szCs w:val="24"/>
        </w:rPr>
        <w:br/>
        <w:t>• Scrap por producto.</w:t>
      </w:r>
      <w:r w:rsidRPr="00F53023">
        <w:rPr>
          <w:sz w:val="24"/>
          <w:szCs w:val="24"/>
        </w:rPr>
        <w:br/>
        <w:t>• Scrap por turno.</w:t>
      </w:r>
      <w:r w:rsidRPr="00F53023">
        <w:rPr>
          <w:sz w:val="24"/>
          <w:szCs w:val="24"/>
        </w:rPr>
        <w:br/>
        <w:t>• Scrap por causa.</w:t>
      </w:r>
      <w:r w:rsidRPr="00F53023">
        <w:rPr>
          <w:sz w:val="24"/>
          <w:szCs w:val="24"/>
        </w:rPr>
        <w:br/>
        <w:t>• Scrap por orden.</w:t>
      </w:r>
    </w:p>
    <w:p w14:paraId="1959C573" w14:textId="77777777" w:rsidR="00F53023" w:rsidRPr="00F53023" w:rsidRDefault="00F53023" w:rsidP="00F53023">
      <w:pPr>
        <w:spacing w:after="0" w:line="240" w:lineRule="auto"/>
        <w:jc w:val="both"/>
        <w:rPr>
          <w:sz w:val="24"/>
          <w:szCs w:val="24"/>
        </w:rPr>
      </w:pPr>
      <w:r w:rsidRPr="00F53023">
        <w:rPr>
          <w:sz w:val="24"/>
          <w:szCs w:val="24"/>
        </w:rPr>
        <w:t>La visibilidad facilita la toma de decisiones.</w:t>
      </w:r>
    </w:p>
    <w:p w14:paraId="23F89A2E" w14:textId="7C1EB0C8" w:rsidR="00F53023" w:rsidRPr="00F53023" w:rsidRDefault="00F53023" w:rsidP="00F53023">
      <w:pPr>
        <w:spacing w:after="0" w:line="240" w:lineRule="auto"/>
        <w:jc w:val="both"/>
        <w:rPr>
          <w:sz w:val="24"/>
          <w:szCs w:val="24"/>
        </w:rPr>
      </w:pPr>
    </w:p>
    <w:p w14:paraId="133FA28B" w14:textId="77777777" w:rsidR="00F53023" w:rsidRPr="00F53023" w:rsidRDefault="00F53023" w:rsidP="00F53023">
      <w:pPr>
        <w:spacing w:after="0" w:line="240" w:lineRule="auto"/>
        <w:jc w:val="both"/>
        <w:rPr>
          <w:b/>
          <w:bCs/>
          <w:sz w:val="24"/>
          <w:szCs w:val="24"/>
        </w:rPr>
      </w:pPr>
      <w:r w:rsidRPr="00F53023">
        <w:rPr>
          <w:b/>
          <w:bCs/>
          <w:sz w:val="24"/>
          <w:szCs w:val="24"/>
        </w:rPr>
        <w:t>Indicadores Generados</w:t>
      </w:r>
    </w:p>
    <w:p w14:paraId="0B4B5B15" w14:textId="77777777" w:rsidR="00F53023" w:rsidRPr="00F53023" w:rsidRDefault="00F53023" w:rsidP="00F53023">
      <w:pPr>
        <w:spacing w:after="0" w:line="240" w:lineRule="auto"/>
        <w:jc w:val="both"/>
        <w:rPr>
          <w:sz w:val="24"/>
          <w:szCs w:val="24"/>
        </w:rPr>
      </w:pPr>
      <w:r w:rsidRPr="00F53023">
        <w:rPr>
          <w:sz w:val="24"/>
          <w:szCs w:val="24"/>
        </w:rPr>
        <w:t>Esta automatización debe alimentar indicadores como:</w:t>
      </w:r>
    </w:p>
    <w:p w14:paraId="64F1EB06" w14:textId="77777777" w:rsidR="00F53023" w:rsidRPr="00F53023" w:rsidRDefault="00F53023" w:rsidP="00CE257F">
      <w:pPr>
        <w:spacing w:after="0" w:line="240" w:lineRule="auto"/>
        <w:ind w:left="708"/>
        <w:rPr>
          <w:sz w:val="24"/>
          <w:szCs w:val="24"/>
        </w:rPr>
      </w:pPr>
      <w:r w:rsidRPr="00F53023">
        <w:rPr>
          <w:sz w:val="24"/>
          <w:szCs w:val="24"/>
        </w:rPr>
        <w:t>• % Scrap por orden.</w:t>
      </w:r>
      <w:r w:rsidRPr="00F53023">
        <w:rPr>
          <w:sz w:val="24"/>
          <w:szCs w:val="24"/>
        </w:rPr>
        <w:br/>
        <w:t>• % Scrap por producto.</w:t>
      </w:r>
      <w:r w:rsidRPr="00F53023">
        <w:rPr>
          <w:sz w:val="24"/>
          <w:szCs w:val="24"/>
        </w:rPr>
        <w:br/>
        <w:t>• Scrap por máquina.</w:t>
      </w:r>
      <w:r w:rsidRPr="00F53023">
        <w:rPr>
          <w:sz w:val="24"/>
          <w:szCs w:val="24"/>
        </w:rPr>
        <w:br/>
        <w:t>• Scrap por operador.</w:t>
      </w:r>
      <w:r w:rsidRPr="00F53023">
        <w:rPr>
          <w:sz w:val="24"/>
          <w:szCs w:val="24"/>
        </w:rPr>
        <w:br/>
        <w:t>• Scrap por turno.</w:t>
      </w:r>
      <w:r w:rsidRPr="00F53023">
        <w:rPr>
          <w:sz w:val="24"/>
          <w:szCs w:val="24"/>
        </w:rPr>
        <w:br/>
        <w:t>• Costo del scrap.</w:t>
      </w:r>
      <w:r w:rsidRPr="00F53023">
        <w:rPr>
          <w:sz w:val="24"/>
          <w:szCs w:val="24"/>
        </w:rPr>
        <w:br/>
        <w:t>• Tendencia mensual.</w:t>
      </w:r>
      <w:r w:rsidRPr="00F53023">
        <w:rPr>
          <w:sz w:val="24"/>
          <w:szCs w:val="24"/>
        </w:rPr>
        <w:br/>
        <w:t>• Scrap acumulado.</w:t>
      </w:r>
    </w:p>
    <w:p w14:paraId="2FD24070" w14:textId="4070DDFF" w:rsidR="00F53023" w:rsidRPr="00F53023" w:rsidRDefault="00F53023" w:rsidP="00F53023">
      <w:pPr>
        <w:spacing w:after="0" w:line="240" w:lineRule="auto"/>
        <w:jc w:val="both"/>
        <w:rPr>
          <w:sz w:val="24"/>
          <w:szCs w:val="24"/>
        </w:rPr>
      </w:pPr>
    </w:p>
    <w:p w14:paraId="2FFEDACF" w14:textId="77777777" w:rsidR="00F53023" w:rsidRPr="00F53023" w:rsidRDefault="00F53023" w:rsidP="00F53023">
      <w:pPr>
        <w:spacing w:after="0" w:line="240" w:lineRule="auto"/>
        <w:jc w:val="both"/>
        <w:rPr>
          <w:b/>
          <w:bCs/>
          <w:sz w:val="24"/>
          <w:szCs w:val="24"/>
        </w:rPr>
      </w:pPr>
      <w:r w:rsidRPr="00F53023">
        <w:rPr>
          <w:b/>
          <w:bCs/>
          <w:sz w:val="24"/>
          <w:szCs w:val="24"/>
        </w:rPr>
        <w:t>Beneficios Esperados</w:t>
      </w:r>
    </w:p>
    <w:p w14:paraId="5F1D1409" w14:textId="77777777" w:rsidR="00F53023" w:rsidRPr="00F53023" w:rsidRDefault="00F53023" w:rsidP="00F53023">
      <w:pPr>
        <w:spacing w:after="0" w:line="240" w:lineRule="auto"/>
        <w:jc w:val="both"/>
        <w:rPr>
          <w:sz w:val="24"/>
          <w:szCs w:val="24"/>
        </w:rPr>
      </w:pPr>
      <w:r w:rsidRPr="00F53023">
        <w:rPr>
          <w:sz w:val="24"/>
          <w:szCs w:val="24"/>
        </w:rPr>
        <w:t>La implementación de esta automatización permite:</w:t>
      </w:r>
    </w:p>
    <w:p w14:paraId="79967921" w14:textId="77777777" w:rsidR="00F53023" w:rsidRPr="00F53023" w:rsidRDefault="00F53023" w:rsidP="00CE257F">
      <w:pPr>
        <w:spacing w:after="0" w:line="240" w:lineRule="auto"/>
        <w:ind w:left="708"/>
        <w:rPr>
          <w:sz w:val="24"/>
          <w:szCs w:val="24"/>
        </w:rPr>
      </w:pPr>
      <w:r w:rsidRPr="00F53023">
        <w:rPr>
          <w:sz w:val="24"/>
          <w:szCs w:val="24"/>
        </w:rPr>
        <w:t>• Reducir desperdicios.</w:t>
      </w:r>
      <w:r w:rsidRPr="00F53023">
        <w:rPr>
          <w:sz w:val="24"/>
          <w:szCs w:val="24"/>
        </w:rPr>
        <w:br/>
        <w:t>• Mejorar rentabilidad.</w:t>
      </w:r>
      <w:r w:rsidRPr="00F53023">
        <w:rPr>
          <w:sz w:val="24"/>
          <w:szCs w:val="24"/>
        </w:rPr>
        <w:br/>
        <w:t>• Incrementar trazabilidad.</w:t>
      </w:r>
      <w:r w:rsidRPr="00F53023">
        <w:rPr>
          <w:sz w:val="24"/>
          <w:szCs w:val="24"/>
        </w:rPr>
        <w:br/>
        <w:t>• Mejorar costeo de productos.</w:t>
      </w:r>
      <w:r w:rsidRPr="00F53023">
        <w:rPr>
          <w:sz w:val="24"/>
          <w:szCs w:val="24"/>
        </w:rPr>
        <w:br/>
        <w:t>• Facilitar análisis de causa raíz.</w:t>
      </w:r>
      <w:r w:rsidRPr="00F53023">
        <w:rPr>
          <w:sz w:val="24"/>
          <w:szCs w:val="24"/>
        </w:rPr>
        <w:br/>
        <w:t>• Fortalecer programas Lean.</w:t>
      </w:r>
      <w:r w:rsidRPr="00F53023">
        <w:rPr>
          <w:sz w:val="24"/>
          <w:szCs w:val="24"/>
        </w:rPr>
        <w:br/>
        <w:t>• Mejorar productividad.</w:t>
      </w:r>
      <w:r w:rsidRPr="00F53023">
        <w:rPr>
          <w:sz w:val="24"/>
          <w:szCs w:val="24"/>
        </w:rPr>
        <w:br/>
        <w:t>• Incrementar competitividad.</w:t>
      </w:r>
    </w:p>
    <w:p w14:paraId="1CB1DB5B" w14:textId="4501447F" w:rsidR="00F53023" w:rsidRPr="00F53023" w:rsidRDefault="00F53023" w:rsidP="00F53023">
      <w:pPr>
        <w:spacing w:after="0" w:line="240" w:lineRule="auto"/>
        <w:jc w:val="both"/>
        <w:rPr>
          <w:sz w:val="24"/>
          <w:szCs w:val="24"/>
        </w:rPr>
      </w:pPr>
    </w:p>
    <w:p w14:paraId="6E38E8FB" w14:textId="77777777" w:rsidR="00F53023" w:rsidRPr="00F53023" w:rsidRDefault="00F53023" w:rsidP="00F53023">
      <w:pPr>
        <w:spacing w:after="0" w:line="240" w:lineRule="auto"/>
        <w:jc w:val="both"/>
        <w:rPr>
          <w:b/>
          <w:bCs/>
          <w:sz w:val="24"/>
          <w:szCs w:val="24"/>
        </w:rPr>
      </w:pPr>
      <w:r w:rsidRPr="00F53023">
        <w:rPr>
          <w:b/>
          <w:bCs/>
          <w:sz w:val="24"/>
          <w:szCs w:val="24"/>
        </w:rPr>
        <w:t>Filosofía IOS-PYME Asociada</w:t>
      </w:r>
    </w:p>
    <w:p w14:paraId="184EC47F" w14:textId="77777777" w:rsidR="00F53023" w:rsidRPr="00F53023" w:rsidRDefault="00F53023" w:rsidP="00F53023">
      <w:pPr>
        <w:spacing w:after="0" w:line="240" w:lineRule="auto"/>
        <w:jc w:val="both"/>
        <w:rPr>
          <w:sz w:val="24"/>
          <w:szCs w:val="24"/>
        </w:rPr>
      </w:pPr>
      <w:r w:rsidRPr="00F53023">
        <w:rPr>
          <w:sz w:val="24"/>
          <w:szCs w:val="24"/>
        </w:rPr>
        <w:t>Dentro de IOS-PYME, el scrap no se considera simplemente basura. Se considera información. Cada kilogramo descartado cuenta una historia sobre el desempeño de una máquina, un proceso, un material o un método de trabajo.</w:t>
      </w:r>
    </w:p>
    <w:p w14:paraId="20D4F16A" w14:textId="77777777" w:rsidR="00F53023" w:rsidRPr="00F53023" w:rsidRDefault="00F53023" w:rsidP="00F53023">
      <w:pPr>
        <w:spacing w:after="0" w:line="240" w:lineRule="auto"/>
        <w:jc w:val="both"/>
        <w:rPr>
          <w:sz w:val="24"/>
          <w:szCs w:val="24"/>
        </w:rPr>
      </w:pPr>
      <w:r w:rsidRPr="00F53023">
        <w:rPr>
          <w:sz w:val="24"/>
          <w:szCs w:val="24"/>
        </w:rPr>
        <w:t>Por esta razón, el desperdicio debe ser pesado, registrado y adjudicado a la orden de producción que lo generó. Cuando la organización convierte el scrap en información, puede identificar causas, ejecutar mejoras y reducir pérdidas. La empresa deja de aceptar el desperdicio como una consecuencia inevitable y comienza a gestionarlo como una oportunidad permanente de mejora y generación de valor.</w:t>
      </w:r>
    </w:p>
    <w:p w14:paraId="1F76E908" w14:textId="77777777" w:rsidR="00F53023" w:rsidRDefault="00F53023" w:rsidP="00043E64">
      <w:pPr>
        <w:spacing w:after="0" w:line="240" w:lineRule="auto"/>
        <w:jc w:val="both"/>
        <w:rPr>
          <w:sz w:val="24"/>
          <w:szCs w:val="24"/>
        </w:rPr>
      </w:pPr>
    </w:p>
    <w:p w14:paraId="047B1ECD" w14:textId="77777777" w:rsidR="00F53023" w:rsidRPr="00CE257F" w:rsidRDefault="00F53023" w:rsidP="00043E64">
      <w:pPr>
        <w:spacing w:after="0" w:line="240" w:lineRule="auto"/>
        <w:jc w:val="both"/>
        <w:rPr>
          <w:sz w:val="32"/>
          <w:szCs w:val="32"/>
        </w:rPr>
      </w:pPr>
    </w:p>
    <w:p w14:paraId="5B571160" w14:textId="77777777" w:rsidR="00F53023" w:rsidRPr="00CE257F" w:rsidRDefault="00F53023" w:rsidP="00CE257F">
      <w:pPr>
        <w:spacing w:after="0" w:line="240" w:lineRule="auto"/>
        <w:jc w:val="center"/>
        <w:rPr>
          <w:b/>
          <w:bCs/>
          <w:sz w:val="40"/>
          <w:szCs w:val="40"/>
        </w:rPr>
      </w:pPr>
      <w:r w:rsidRPr="00CE257F">
        <w:rPr>
          <w:b/>
          <w:bCs/>
          <w:sz w:val="40"/>
          <w:szCs w:val="40"/>
        </w:rPr>
        <w:t>Automatización 21.7</w:t>
      </w:r>
    </w:p>
    <w:p w14:paraId="364282F7" w14:textId="77777777" w:rsidR="00F53023" w:rsidRPr="00CE257F" w:rsidRDefault="00F53023" w:rsidP="00CE257F">
      <w:pPr>
        <w:spacing w:after="0" w:line="240" w:lineRule="auto"/>
        <w:jc w:val="center"/>
        <w:rPr>
          <w:b/>
          <w:bCs/>
          <w:sz w:val="32"/>
          <w:szCs w:val="32"/>
        </w:rPr>
      </w:pPr>
      <w:r w:rsidRPr="00CE257F">
        <w:rPr>
          <w:b/>
          <w:bCs/>
          <w:sz w:val="32"/>
          <w:szCs w:val="32"/>
        </w:rPr>
        <w:t>Generación Automática de Órdenes de Reproceso para Material Recuperable</w:t>
      </w:r>
    </w:p>
    <w:p w14:paraId="30A71792" w14:textId="77777777" w:rsidR="00F53023" w:rsidRPr="00F53023" w:rsidRDefault="00F53023" w:rsidP="00F53023">
      <w:pPr>
        <w:spacing w:after="0" w:line="240" w:lineRule="auto"/>
        <w:jc w:val="both"/>
        <w:rPr>
          <w:b/>
          <w:bCs/>
          <w:sz w:val="24"/>
          <w:szCs w:val="24"/>
        </w:rPr>
      </w:pPr>
      <w:r w:rsidRPr="00F53023">
        <w:rPr>
          <w:b/>
          <w:bCs/>
          <w:sz w:val="24"/>
          <w:szCs w:val="24"/>
        </w:rPr>
        <w:t>Objetivo de la Automatización</w:t>
      </w:r>
    </w:p>
    <w:p w14:paraId="15400DB7" w14:textId="77777777" w:rsidR="00F53023" w:rsidRPr="00F53023" w:rsidRDefault="00F53023" w:rsidP="00F53023">
      <w:pPr>
        <w:spacing w:after="0" w:line="240" w:lineRule="auto"/>
        <w:jc w:val="both"/>
        <w:rPr>
          <w:sz w:val="24"/>
          <w:szCs w:val="24"/>
        </w:rPr>
      </w:pPr>
      <w:r w:rsidRPr="00F53023">
        <w:rPr>
          <w:sz w:val="24"/>
          <w:szCs w:val="24"/>
        </w:rPr>
        <w:t>El objetivo de esta automatización consiste en identificar automáticamente el material reciclable acumulado, generar órdenes de reproceso para convertirlo nuevamente en materia prima utilizable y monitorear la eficiencia real del proceso de recuperación.</w:t>
      </w:r>
    </w:p>
    <w:p w14:paraId="555AD881" w14:textId="77777777" w:rsidR="00F53023" w:rsidRPr="00F53023" w:rsidRDefault="00F53023" w:rsidP="00F53023">
      <w:pPr>
        <w:spacing w:after="0" w:line="240" w:lineRule="auto"/>
        <w:jc w:val="both"/>
        <w:rPr>
          <w:sz w:val="24"/>
          <w:szCs w:val="24"/>
        </w:rPr>
      </w:pPr>
      <w:r w:rsidRPr="00F53023">
        <w:rPr>
          <w:sz w:val="24"/>
          <w:szCs w:val="24"/>
        </w:rPr>
        <w:t>La finalidad es maximizar el aprovechamiento de materiales, reducir desperdicios y disminuir los costos de abastecimiento mediante la reutilización controlada de materiales internos.</w:t>
      </w:r>
    </w:p>
    <w:p w14:paraId="1930C174" w14:textId="77777777" w:rsidR="00F53023" w:rsidRPr="00F53023" w:rsidRDefault="00F53023" w:rsidP="00F53023">
      <w:pPr>
        <w:spacing w:after="0" w:line="240" w:lineRule="auto"/>
        <w:jc w:val="both"/>
        <w:rPr>
          <w:sz w:val="24"/>
          <w:szCs w:val="24"/>
        </w:rPr>
      </w:pPr>
      <w:r w:rsidRPr="00F53023">
        <w:rPr>
          <w:sz w:val="24"/>
          <w:szCs w:val="24"/>
        </w:rPr>
        <w:t>IOS-PYME considera que el material reciclable debe administrarse con la misma disciplina utilizada para cualquier otra materia prima.</w:t>
      </w:r>
    </w:p>
    <w:p w14:paraId="7E7A4AE4" w14:textId="5CAD9334" w:rsidR="00F53023" w:rsidRPr="00F53023" w:rsidRDefault="00F53023" w:rsidP="00F53023">
      <w:pPr>
        <w:spacing w:after="0" w:line="240" w:lineRule="auto"/>
        <w:jc w:val="both"/>
        <w:rPr>
          <w:sz w:val="24"/>
          <w:szCs w:val="24"/>
        </w:rPr>
      </w:pPr>
    </w:p>
    <w:p w14:paraId="3497FF2B" w14:textId="77777777" w:rsidR="00F53023" w:rsidRPr="00F53023" w:rsidRDefault="00F53023" w:rsidP="00F53023">
      <w:pPr>
        <w:spacing w:after="0" w:line="240" w:lineRule="auto"/>
        <w:jc w:val="both"/>
        <w:rPr>
          <w:b/>
          <w:bCs/>
          <w:sz w:val="24"/>
          <w:szCs w:val="24"/>
        </w:rPr>
      </w:pPr>
      <w:r w:rsidRPr="00F53023">
        <w:rPr>
          <w:b/>
          <w:bCs/>
          <w:sz w:val="24"/>
          <w:szCs w:val="24"/>
        </w:rPr>
        <w:t>Paradigma Destruido:</w:t>
      </w:r>
    </w:p>
    <w:p w14:paraId="4624F5A7" w14:textId="77777777" w:rsidR="00F53023" w:rsidRPr="00F53023" w:rsidRDefault="00F53023" w:rsidP="00F53023">
      <w:pPr>
        <w:spacing w:after="0" w:line="240" w:lineRule="auto"/>
        <w:jc w:val="both"/>
        <w:rPr>
          <w:b/>
          <w:bCs/>
          <w:sz w:val="24"/>
          <w:szCs w:val="24"/>
        </w:rPr>
      </w:pPr>
      <w:r w:rsidRPr="00F53023">
        <w:rPr>
          <w:b/>
          <w:bCs/>
          <w:sz w:val="24"/>
          <w:szCs w:val="24"/>
        </w:rPr>
        <w:t>"Todo desperdicio debe descartarse"</w:t>
      </w:r>
    </w:p>
    <w:p w14:paraId="12F0EA20" w14:textId="77777777" w:rsidR="00F53023" w:rsidRPr="00F53023" w:rsidRDefault="00F53023" w:rsidP="00F53023">
      <w:pPr>
        <w:spacing w:after="0" w:line="240" w:lineRule="auto"/>
        <w:jc w:val="both"/>
        <w:rPr>
          <w:sz w:val="24"/>
          <w:szCs w:val="24"/>
        </w:rPr>
      </w:pPr>
      <w:r w:rsidRPr="00F53023">
        <w:rPr>
          <w:sz w:val="24"/>
          <w:szCs w:val="24"/>
        </w:rPr>
        <w:t>En muchas plantas existe la tendencia a considerar como basura materiales que podrían ser recuperados mediante:</w:t>
      </w:r>
    </w:p>
    <w:p w14:paraId="3F529B07" w14:textId="77777777" w:rsidR="00F53023" w:rsidRPr="00F53023" w:rsidRDefault="00F53023" w:rsidP="00CE257F">
      <w:pPr>
        <w:spacing w:after="0" w:line="240" w:lineRule="auto"/>
        <w:ind w:left="708"/>
        <w:rPr>
          <w:sz w:val="24"/>
          <w:szCs w:val="24"/>
        </w:rPr>
      </w:pPr>
      <w:r w:rsidRPr="00F53023">
        <w:rPr>
          <w:sz w:val="24"/>
          <w:szCs w:val="24"/>
        </w:rPr>
        <w:t>• Trituración.</w:t>
      </w:r>
      <w:r w:rsidRPr="00F53023">
        <w:rPr>
          <w:sz w:val="24"/>
          <w:szCs w:val="24"/>
        </w:rPr>
        <w:br/>
        <w:t>• Molido.</w:t>
      </w:r>
      <w:r w:rsidRPr="00F53023">
        <w:rPr>
          <w:sz w:val="24"/>
          <w:szCs w:val="24"/>
        </w:rPr>
        <w:br/>
        <w:t>• Repulpado.</w:t>
      </w:r>
      <w:r w:rsidRPr="00F53023">
        <w:rPr>
          <w:sz w:val="24"/>
          <w:szCs w:val="24"/>
        </w:rPr>
        <w:br/>
        <w:t>• Regranulado.</w:t>
      </w:r>
      <w:r w:rsidRPr="00F53023">
        <w:rPr>
          <w:sz w:val="24"/>
          <w:szCs w:val="24"/>
        </w:rPr>
        <w:br/>
        <w:t>• Reclasificación.</w:t>
      </w:r>
      <w:r w:rsidRPr="00F53023">
        <w:rPr>
          <w:sz w:val="24"/>
          <w:szCs w:val="24"/>
        </w:rPr>
        <w:br/>
        <w:t>• Reprocesamiento.</w:t>
      </w:r>
    </w:p>
    <w:p w14:paraId="5F12275E" w14:textId="77777777" w:rsidR="00F53023" w:rsidRPr="00F53023" w:rsidRDefault="00F53023" w:rsidP="00F53023">
      <w:pPr>
        <w:spacing w:after="0" w:line="240" w:lineRule="auto"/>
        <w:jc w:val="both"/>
        <w:rPr>
          <w:sz w:val="24"/>
          <w:szCs w:val="24"/>
        </w:rPr>
      </w:pPr>
      <w:r w:rsidRPr="00F53023">
        <w:rPr>
          <w:sz w:val="24"/>
          <w:szCs w:val="24"/>
        </w:rPr>
        <w:t>IOS-PYME busca identificar sistemáticamente estas oportunidades.</w:t>
      </w:r>
    </w:p>
    <w:p w14:paraId="567D3A75" w14:textId="1DC2E1FC" w:rsidR="00F53023" w:rsidRPr="00F53023" w:rsidRDefault="00F53023" w:rsidP="00F53023">
      <w:pPr>
        <w:spacing w:after="0" w:line="240" w:lineRule="auto"/>
        <w:jc w:val="both"/>
        <w:rPr>
          <w:sz w:val="24"/>
          <w:szCs w:val="24"/>
        </w:rPr>
      </w:pPr>
    </w:p>
    <w:p w14:paraId="1D387745" w14:textId="77777777" w:rsidR="00F53023" w:rsidRPr="00F53023" w:rsidRDefault="00F53023" w:rsidP="00F53023">
      <w:pPr>
        <w:spacing w:after="0" w:line="240" w:lineRule="auto"/>
        <w:jc w:val="both"/>
        <w:rPr>
          <w:b/>
          <w:bCs/>
          <w:sz w:val="24"/>
          <w:szCs w:val="24"/>
        </w:rPr>
      </w:pPr>
      <w:r w:rsidRPr="00F53023">
        <w:rPr>
          <w:b/>
          <w:bCs/>
          <w:sz w:val="24"/>
          <w:szCs w:val="24"/>
        </w:rPr>
        <w:t>Paradigma Destruido:</w:t>
      </w:r>
    </w:p>
    <w:p w14:paraId="1A444099" w14:textId="77777777" w:rsidR="00F53023" w:rsidRPr="00F53023" w:rsidRDefault="00F53023" w:rsidP="00F53023">
      <w:pPr>
        <w:spacing w:after="0" w:line="240" w:lineRule="auto"/>
        <w:jc w:val="both"/>
        <w:rPr>
          <w:b/>
          <w:bCs/>
          <w:sz w:val="24"/>
          <w:szCs w:val="24"/>
        </w:rPr>
      </w:pPr>
      <w:r w:rsidRPr="00F53023">
        <w:rPr>
          <w:b/>
          <w:bCs/>
          <w:sz w:val="24"/>
          <w:szCs w:val="24"/>
        </w:rPr>
        <w:t>"El reciclaje interno es una actividad informal"</w:t>
      </w:r>
    </w:p>
    <w:p w14:paraId="0854793B" w14:textId="19319236" w:rsidR="00F53023" w:rsidRPr="00F53023" w:rsidRDefault="00F53023" w:rsidP="00F53023">
      <w:pPr>
        <w:spacing w:after="0" w:line="240" w:lineRule="auto"/>
        <w:jc w:val="both"/>
        <w:rPr>
          <w:sz w:val="24"/>
          <w:szCs w:val="24"/>
        </w:rPr>
      </w:pPr>
      <w:r w:rsidRPr="00F53023">
        <w:rPr>
          <w:sz w:val="24"/>
          <w:szCs w:val="24"/>
        </w:rPr>
        <w:t>Frecuentemente el material reciclable se acumula y posteriormente se procesa cuando existe disponibilidad.</w:t>
      </w:r>
      <w:r w:rsidR="00CE257F">
        <w:rPr>
          <w:sz w:val="24"/>
          <w:szCs w:val="24"/>
        </w:rPr>
        <w:t xml:space="preserve"> </w:t>
      </w:r>
      <w:r w:rsidRPr="00F53023">
        <w:rPr>
          <w:sz w:val="24"/>
          <w:szCs w:val="24"/>
        </w:rPr>
        <w:t>Como consecuencia:</w:t>
      </w:r>
    </w:p>
    <w:p w14:paraId="2BBB81EF" w14:textId="77777777" w:rsidR="00F53023" w:rsidRPr="00F53023" w:rsidRDefault="00F53023" w:rsidP="00CE257F">
      <w:pPr>
        <w:spacing w:after="0" w:line="240" w:lineRule="auto"/>
        <w:rPr>
          <w:sz w:val="24"/>
          <w:szCs w:val="24"/>
        </w:rPr>
      </w:pPr>
      <w:r w:rsidRPr="00F53023">
        <w:rPr>
          <w:sz w:val="24"/>
          <w:szCs w:val="24"/>
        </w:rPr>
        <w:t>• No se mide rendimiento.</w:t>
      </w:r>
      <w:r w:rsidRPr="00F53023">
        <w:rPr>
          <w:sz w:val="24"/>
          <w:szCs w:val="24"/>
        </w:rPr>
        <w:br/>
        <w:t>• No se conocen pérdidas.</w:t>
      </w:r>
      <w:r w:rsidRPr="00F53023">
        <w:rPr>
          <w:sz w:val="24"/>
          <w:szCs w:val="24"/>
        </w:rPr>
        <w:br/>
        <w:t>• No se controlan inventarios.</w:t>
      </w:r>
    </w:p>
    <w:p w14:paraId="53747BD3" w14:textId="77777777" w:rsidR="00F53023" w:rsidRPr="00F53023" w:rsidRDefault="00F53023" w:rsidP="00F53023">
      <w:pPr>
        <w:spacing w:after="0" w:line="240" w:lineRule="auto"/>
        <w:jc w:val="both"/>
        <w:rPr>
          <w:sz w:val="24"/>
          <w:szCs w:val="24"/>
        </w:rPr>
      </w:pPr>
      <w:r w:rsidRPr="00F53023">
        <w:rPr>
          <w:sz w:val="24"/>
          <w:szCs w:val="24"/>
        </w:rPr>
        <w:t>IOS-PYME propone gestionar el reproceso mediante órdenes formales dentro del ERP.</w:t>
      </w:r>
    </w:p>
    <w:p w14:paraId="36BF2ADD" w14:textId="58643525" w:rsidR="00F53023" w:rsidRPr="00F53023" w:rsidRDefault="00F53023" w:rsidP="00F53023">
      <w:pPr>
        <w:spacing w:after="0" w:line="240" w:lineRule="auto"/>
        <w:jc w:val="both"/>
        <w:rPr>
          <w:sz w:val="24"/>
          <w:szCs w:val="24"/>
        </w:rPr>
      </w:pPr>
    </w:p>
    <w:p w14:paraId="5EDC38A0" w14:textId="77777777" w:rsidR="00F53023" w:rsidRPr="00F53023" w:rsidRDefault="00F53023" w:rsidP="00F53023">
      <w:pPr>
        <w:spacing w:after="0" w:line="240" w:lineRule="auto"/>
        <w:jc w:val="both"/>
        <w:rPr>
          <w:b/>
          <w:bCs/>
          <w:sz w:val="24"/>
          <w:szCs w:val="24"/>
        </w:rPr>
      </w:pPr>
      <w:r w:rsidRPr="00F53023">
        <w:rPr>
          <w:b/>
          <w:bCs/>
          <w:sz w:val="24"/>
          <w:szCs w:val="24"/>
        </w:rPr>
        <w:lastRenderedPageBreak/>
        <w:t>Filosofía del Sistema</w:t>
      </w:r>
    </w:p>
    <w:p w14:paraId="417531E2" w14:textId="77777777" w:rsidR="00F53023" w:rsidRPr="00F53023" w:rsidRDefault="00F53023" w:rsidP="00F53023">
      <w:pPr>
        <w:spacing w:after="0" w:line="240" w:lineRule="auto"/>
        <w:jc w:val="both"/>
        <w:rPr>
          <w:sz w:val="24"/>
          <w:szCs w:val="24"/>
        </w:rPr>
      </w:pPr>
      <w:r w:rsidRPr="00F53023">
        <w:rPr>
          <w:sz w:val="24"/>
          <w:szCs w:val="24"/>
        </w:rPr>
        <w:t>Todo material recuperable debe responder tres preguntas:</w:t>
      </w:r>
    </w:p>
    <w:p w14:paraId="48078A2F" w14:textId="77777777" w:rsidR="00F53023" w:rsidRPr="00F53023" w:rsidRDefault="00F53023" w:rsidP="00CE257F">
      <w:pPr>
        <w:spacing w:after="0" w:line="240" w:lineRule="auto"/>
        <w:ind w:left="708"/>
        <w:rPr>
          <w:sz w:val="24"/>
          <w:szCs w:val="24"/>
        </w:rPr>
      </w:pPr>
      <w:r w:rsidRPr="00F53023">
        <w:rPr>
          <w:sz w:val="24"/>
          <w:szCs w:val="24"/>
        </w:rPr>
        <w:t>• ¿Cuánto material ingresó al reproceso?</w:t>
      </w:r>
      <w:r w:rsidRPr="00F53023">
        <w:rPr>
          <w:sz w:val="24"/>
          <w:szCs w:val="24"/>
        </w:rPr>
        <w:br/>
        <w:t>• ¿Cuánto material recuperado se obtuvo?</w:t>
      </w:r>
      <w:r w:rsidRPr="00F53023">
        <w:rPr>
          <w:sz w:val="24"/>
          <w:szCs w:val="24"/>
        </w:rPr>
        <w:br/>
        <w:t>• ¿Qué eficiencia tuvo la conversión?</w:t>
      </w:r>
    </w:p>
    <w:p w14:paraId="644D1A2B" w14:textId="77777777" w:rsidR="00F53023" w:rsidRPr="00F53023" w:rsidRDefault="00F53023" w:rsidP="00F53023">
      <w:pPr>
        <w:spacing w:after="0" w:line="240" w:lineRule="auto"/>
        <w:jc w:val="both"/>
        <w:rPr>
          <w:sz w:val="24"/>
          <w:szCs w:val="24"/>
        </w:rPr>
      </w:pPr>
      <w:r w:rsidRPr="00F53023">
        <w:rPr>
          <w:sz w:val="24"/>
          <w:szCs w:val="24"/>
        </w:rPr>
        <w:t>La rentabilidad del reciclaje depende de estas respuestas.</w:t>
      </w:r>
    </w:p>
    <w:p w14:paraId="7CF1CF71" w14:textId="1757B9EA" w:rsidR="00F53023" w:rsidRPr="00F53023" w:rsidRDefault="00F53023" w:rsidP="00F53023">
      <w:pPr>
        <w:spacing w:after="0" w:line="240" w:lineRule="auto"/>
        <w:jc w:val="both"/>
        <w:rPr>
          <w:sz w:val="24"/>
          <w:szCs w:val="24"/>
        </w:rPr>
      </w:pPr>
    </w:p>
    <w:p w14:paraId="63B00A80" w14:textId="77777777" w:rsidR="00F53023" w:rsidRPr="00F53023" w:rsidRDefault="00F53023" w:rsidP="00F53023">
      <w:pPr>
        <w:spacing w:after="0" w:line="240" w:lineRule="auto"/>
        <w:jc w:val="both"/>
        <w:rPr>
          <w:b/>
          <w:bCs/>
          <w:sz w:val="24"/>
          <w:szCs w:val="24"/>
        </w:rPr>
      </w:pPr>
      <w:r w:rsidRPr="00F53023">
        <w:rPr>
          <w:b/>
          <w:bCs/>
          <w:sz w:val="24"/>
          <w:szCs w:val="24"/>
        </w:rPr>
        <w:t>Proceso Asociado</w:t>
      </w:r>
    </w:p>
    <w:p w14:paraId="738FB26E" w14:textId="77777777" w:rsidR="00F53023" w:rsidRPr="00F53023" w:rsidRDefault="00F53023" w:rsidP="00F53023">
      <w:pPr>
        <w:spacing w:after="0" w:line="240" w:lineRule="auto"/>
        <w:jc w:val="both"/>
        <w:rPr>
          <w:sz w:val="24"/>
          <w:szCs w:val="24"/>
        </w:rPr>
      </w:pPr>
      <w:r w:rsidRPr="00F53023">
        <w:rPr>
          <w:sz w:val="24"/>
          <w:szCs w:val="24"/>
        </w:rPr>
        <w:t>Esta automatización se relaciona directamente con:</w:t>
      </w:r>
    </w:p>
    <w:p w14:paraId="6ABD0F4F" w14:textId="77777777" w:rsidR="00F53023" w:rsidRPr="00F53023" w:rsidRDefault="00F53023" w:rsidP="00CE257F">
      <w:pPr>
        <w:spacing w:after="0" w:line="240" w:lineRule="auto"/>
        <w:ind w:left="708"/>
        <w:rPr>
          <w:sz w:val="24"/>
          <w:szCs w:val="24"/>
        </w:rPr>
      </w:pPr>
      <w:r w:rsidRPr="00F53023">
        <w:rPr>
          <w:sz w:val="24"/>
          <w:szCs w:val="24"/>
        </w:rPr>
        <w:t>• Gestión de Scrap.</w:t>
      </w:r>
      <w:r w:rsidRPr="00F53023">
        <w:rPr>
          <w:sz w:val="24"/>
          <w:szCs w:val="24"/>
        </w:rPr>
        <w:br/>
        <w:t>• Reproceso.</w:t>
      </w:r>
      <w:r w:rsidRPr="00F53023">
        <w:rPr>
          <w:sz w:val="24"/>
          <w:szCs w:val="24"/>
        </w:rPr>
        <w:br/>
        <w:t>• Producción.</w:t>
      </w:r>
      <w:r w:rsidRPr="00F53023">
        <w:rPr>
          <w:sz w:val="24"/>
          <w:szCs w:val="24"/>
        </w:rPr>
        <w:br/>
        <w:t>• Inventarios.</w:t>
      </w:r>
      <w:r w:rsidRPr="00F53023">
        <w:rPr>
          <w:sz w:val="24"/>
          <w:szCs w:val="24"/>
        </w:rPr>
        <w:br/>
        <w:t>• Costos.</w:t>
      </w:r>
      <w:r w:rsidRPr="00F53023">
        <w:rPr>
          <w:sz w:val="24"/>
          <w:szCs w:val="24"/>
        </w:rPr>
        <w:br/>
        <w:t>• Mejora Continua.</w:t>
      </w:r>
    </w:p>
    <w:p w14:paraId="72013285" w14:textId="77777777" w:rsidR="00F53023" w:rsidRPr="00F53023" w:rsidRDefault="00F53023" w:rsidP="00F53023">
      <w:pPr>
        <w:spacing w:after="0" w:line="240" w:lineRule="auto"/>
        <w:jc w:val="both"/>
        <w:rPr>
          <w:sz w:val="24"/>
          <w:szCs w:val="24"/>
        </w:rPr>
      </w:pPr>
      <w:r w:rsidRPr="00F53023">
        <w:rPr>
          <w:sz w:val="24"/>
          <w:szCs w:val="24"/>
        </w:rPr>
        <w:t>Representa la transformación del desperdicio recuperable en nueva materia prima.</w:t>
      </w:r>
    </w:p>
    <w:p w14:paraId="32FC1CF1" w14:textId="1B8407F2" w:rsidR="00F53023" w:rsidRPr="00F53023" w:rsidRDefault="00F53023" w:rsidP="00F53023">
      <w:pPr>
        <w:spacing w:after="0" w:line="240" w:lineRule="auto"/>
        <w:jc w:val="both"/>
        <w:rPr>
          <w:sz w:val="24"/>
          <w:szCs w:val="24"/>
        </w:rPr>
      </w:pPr>
    </w:p>
    <w:p w14:paraId="0CEF1083" w14:textId="77777777" w:rsidR="00F53023" w:rsidRPr="00F53023" w:rsidRDefault="00F53023" w:rsidP="00F53023">
      <w:pPr>
        <w:spacing w:after="0" w:line="240" w:lineRule="auto"/>
        <w:jc w:val="both"/>
        <w:rPr>
          <w:b/>
          <w:bCs/>
          <w:sz w:val="24"/>
          <w:szCs w:val="24"/>
        </w:rPr>
      </w:pPr>
      <w:r w:rsidRPr="00F53023">
        <w:rPr>
          <w:b/>
          <w:bCs/>
          <w:sz w:val="24"/>
          <w:szCs w:val="24"/>
        </w:rPr>
        <w:t>Referencia en Flujograma</w:t>
      </w:r>
    </w:p>
    <w:p w14:paraId="4A592597" w14:textId="77777777" w:rsidR="00F53023" w:rsidRPr="00CE257F" w:rsidRDefault="00F53023" w:rsidP="00F53023">
      <w:pPr>
        <w:spacing w:after="0" w:line="240" w:lineRule="auto"/>
        <w:jc w:val="both"/>
        <w:rPr>
          <w:sz w:val="24"/>
          <w:szCs w:val="24"/>
        </w:rPr>
      </w:pPr>
      <w:r w:rsidRPr="00CE257F">
        <w:rPr>
          <w:sz w:val="24"/>
          <w:szCs w:val="24"/>
        </w:rPr>
        <w:t>Cajita 21.7 – Gestión de Scrap: Encargado de Área de Reproceso. Visualiza orden lógica de submaterial a convertir (esto por diferencia de inventario de materias primas recicladas: Objetivo vs. Real).</w:t>
      </w:r>
    </w:p>
    <w:p w14:paraId="5903EDF1" w14:textId="3331A2C3" w:rsidR="00F53023" w:rsidRPr="00F53023" w:rsidRDefault="00F53023" w:rsidP="00F53023">
      <w:pPr>
        <w:spacing w:after="0" w:line="240" w:lineRule="auto"/>
        <w:jc w:val="both"/>
        <w:rPr>
          <w:sz w:val="24"/>
          <w:szCs w:val="24"/>
        </w:rPr>
      </w:pPr>
    </w:p>
    <w:p w14:paraId="06CC1976" w14:textId="77777777" w:rsidR="00F53023" w:rsidRPr="00F53023" w:rsidRDefault="00F53023" w:rsidP="00F53023">
      <w:pPr>
        <w:spacing w:after="0" w:line="240" w:lineRule="auto"/>
        <w:jc w:val="both"/>
        <w:rPr>
          <w:b/>
          <w:bCs/>
          <w:sz w:val="24"/>
          <w:szCs w:val="24"/>
        </w:rPr>
      </w:pPr>
      <w:r w:rsidRPr="00F53023">
        <w:rPr>
          <w:b/>
          <w:bCs/>
          <w:sz w:val="24"/>
          <w:szCs w:val="24"/>
        </w:rPr>
        <w:t>Bases de Datos Relacionadas</w:t>
      </w:r>
    </w:p>
    <w:p w14:paraId="5EF96E5A" w14:textId="77777777" w:rsidR="00F53023" w:rsidRPr="00F53023" w:rsidRDefault="00F53023" w:rsidP="00CE257F">
      <w:pPr>
        <w:spacing w:after="0" w:line="240" w:lineRule="auto"/>
        <w:ind w:left="708"/>
        <w:rPr>
          <w:b/>
          <w:bCs/>
          <w:sz w:val="24"/>
          <w:szCs w:val="24"/>
        </w:rPr>
      </w:pPr>
      <w:r w:rsidRPr="00F53023">
        <w:rPr>
          <w:b/>
          <w:bCs/>
          <w:sz w:val="24"/>
          <w:szCs w:val="24"/>
        </w:rPr>
        <w:t>Base de Datos de Material Reciclable</w:t>
      </w:r>
    </w:p>
    <w:p w14:paraId="220B4C29" w14:textId="77777777" w:rsidR="00F53023" w:rsidRPr="00F53023" w:rsidRDefault="00F53023" w:rsidP="00CE257F">
      <w:pPr>
        <w:spacing w:after="0" w:line="240" w:lineRule="auto"/>
        <w:ind w:left="1416"/>
        <w:rPr>
          <w:sz w:val="24"/>
          <w:szCs w:val="24"/>
        </w:rPr>
      </w:pPr>
      <w:r w:rsidRPr="00F53023">
        <w:rPr>
          <w:sz w:val="24"/>
          <w:szCs w:val="24"/>
        </w:rPr>
        <w:t>• Tipo de material.</w:t>
      </w:r>
      <w:r w:rsidRPr="00F53023">
        <w:rPr>
          <w:sz w:val="24"/>
          <w:szCs w:val="24"/>
        </w:rPr>
        <w:br/>
        <w:t>• Inventario actual.</w:t>
      </w:r>
      <w:r w:rsidRPr="00F53023">
        <w:rPr>
          <w:sz w:val="24"/>
          <w:szCs w:val="24"/>
        </w:rPr>
        <w:br/>
        <w:t>• Inventario objetivo.</w:t>
      </w:r>
    </w:p>
    <w:p w14:paraId="26759617" w14:textId="77777777" w:rsidR="00F53023" w:rsidRPr="00F53023" w:rsidRDefault="00F53023" w:rsidP="00CE257F">
      <w:pPr>
        <w:spacing w:after="0" w:line="240" w:lineRule="auto"/>
        <w:ind w:left="708"/>
        <w:rPr>
          <w:b/>
          <w:bCs/>
          <w:sz w:val="24"/>
          <w:szCs w:val="24"/>
        </w:rPr>
      </w:pPr>
      <w:r w:rsidRPr="00F53023">
        <w:rPr>
          <w:b/>
          <w:bCs/>
          <w:sz w:val="24"/>
          <w:szCs w:val="24"/>
        </w:rPr>
        <w:t>Base de Datos de Reproceso</w:t>
      </w:r>
    </w:p>
    <w:p w14:paraId="080BB7FE" w14:textId="77777777" w:rsidR="00F53023" w:rsidRPr="00F53023" w:rsidRDefault="00F53023" w:rsidP="00CE257F">
      <w:pPr>
        <w:spacing w:after="0" w:line="240" w:lineRule="auto"/>
        <w:ind w:left="1416"/>
        <w:rPr>
          <w:sz w:val="24"/>
          <w:szCs w:val="24"/>
        </w:rPr>
      </w:pPr>
      <w:r w:rsidRPr="00F53023">
        <w:rPr>
          <w:sz w:val="24"/>
          <w:szCs w:val="24"/>
        </w:rPr>
        <w:t>• Órdenes de reproceso.</w:t>
      </w:r>
      <w:r w:rsidRPr="00F53023">
        <w:rPr>
          <w:sz w:val="24"/>
          <w:szCs w:val="24"/>
        </w:rPr>
        <w:br/>
        <w:t>• Rendimientos.</w:t>
      </w:r>
      <w:r w:rsidRPr="00F53023">
        <w:rPr>
          <w:sz w:val="24"/>
          <w:szCs w:val="24"/>
        </w:rPr>
        <w:br/>
        <w:t>• Eficiencias.</w:t>
      </w:r>
    </w:p>
    <w:p w14:paraId="449E3143" w14:textId="77777777" w:rsidR="00F53023" w:rsidRPr="00F53023" w:rsidRDefault="00F53023" w:rsidP="00CE257F">
      <w:pPr>
        <w:spacing w:after="0" w:line="240" w:lineRule="auto"/>
        <w:ind w:left="708"/>
        <w:rPr>
          <w:b/>
          <w:bCs/>
          <w:sz w:val="24"/>
          <w:szCs w:val="24"/>
        </w:rPr>
      </w:pPr>
      <w:r w:rsidRPr="00F53023">
        <w:rPr>
          <w:b/>
          <w:bCs/>
          <w:sz w:val="24"/>
          <w:szCs w:val="24"/>
        </w:rPr>
        <w:t>Base de Datos de Materias Primas</w:t>
      </w:r>
    </w:p>
    <w:p w14:paraId="03D4B4B4" w14:textId="77777777" w:rsidR="00F53023" w:rsidRPr="00F53023" w:rsidRDefault="00F53023" w:rsidP="00CE257F">
      <w:pPr>
        <w:spacing w:after="0" w:line="240" w:lineRule="auto"/>
        <w:ind w:left="1416"/>
        <w:rPr>
          <w:sz w:val="24"/>
          <w:szCs w:val="24"/>
        </w:rPr>
      </w:pPr>
      <w:r w:rsidRPr="00F53023">
        <w:rPr>
          <w:sz w:val="24"/>
          <w:szCs w:val="24"/>
        </w:rPr>
        <w:t>• Inventario disponible.</w:t>
      </w:r>
      <w:r w:rsidRPr="00F53023">
        <w:rPr>
          <w:sz w:val="24"/>
          <w:szCs w:val="24"/>
        </w:rPr>
        <w:br/>
        <w:t>• Inventario objetivo.</w:t>
      </w:r>
      <w:r w:rsidRPr="00F53023">
        <w:rPr>
          <w:sz w:val="24"/>
          <w:szCs w:val="24"/>
        </w:rPr>
        <w:br/>
        <w:t>• Consumo proyectado.</w:t>
      </w:r>
    </w:p>
    <w:p w14:paraId="12251D4F" w14:textId="77777777" w:rsidR="00F53023" w:rsidRPr="00F53023" w:rsidRDefault="00F53023" w:rsidP="00CE257F">
      <w:pPr>
        <w:spacing w:after="0" w:line="240" w:lineRule="auto"/>
        <w:ind w:left="708"/>
        <w:rPr>
          <w:b/>
          <w:bCs/>
          <w:sz w:val="24"/>
          <w:szCs w:val="24"/>
        </w:rPr>
      </w:pPr>
      <w:r w:rsidRPr="00F53023">
        <w:rPr>
          <w:b/>
          <w:bCs/>
          <w:sz w:val="24"/>
          <w:szCs w:val="24"/>
        </w:rPr>
        <w:t>Base de Datos de Producción</w:t>
      </w:r>
    </w:p>
    <w:p w14:paraId="34E210DA" w14:textId="77777777" w:rsidR="00F53023" w:rsidRPr="00F53023" w:rsidRDefault="00F53023" w:rsidP="00CE257F">
      <w:pPr>
        <w:spacing w:after="0" w:line="240" w:lineRule="auto"/>
        <w:ind w:left="1416"/>
        <w:rPr>
          <w:sz w:val="24"/>
          <w:szCs w:val="24"/>
        </w:rPr>
      </w:pPr>
      <w:r w:rsidRPr="00F53023">
        <w:rPr>
          <w:sz w:val="24"/>
          <w:szCs w:val="24"/>
        </w:rPr>
        <w:t>• Necesidades futuras.</w:t>
      </w:r>
      <w:r w:rsidRPr="00F53023">
        <w:rPr>
          <w:sz w:val="24"/>
          <w:szCs w:val="24"/>
        </w:rPr>
        <w:br/>
        <w:t>• Programación de consumo.</w:t>
      </w:r>
    </w:p>
    <w:p w14:paraId="5FAD5B07" w14:textId="77777777" w:rsidR="00F53023" w:rsidRPr="00F53023" w:rsidRDefault="00F53023" w:rsidP="00CE257F">
      <w:pPr>
        <w:spacing w:after="0" w:line="240" w:lineRule="auto"/>
        <w:ind w:left="708"/>
        <w:rPr>
          <w:b/>
          <w:bCs/>
          <w:sz w:val="24"/>
          <w:szCs w:val="24"/>
        </w:rPr>
      </w:pPr>
      <w:r w:rsidRPr="00F53023">
        <w:rPr>
          <w:b/>
          <w:bCs/>
          <w:sz w:val="24"/>
          <w:szCs w:val="24"/>
        </w:rPr>
        <w:t>Base de Datos de Costos</w:t>
      </w:r>
    </w:p>
    <w:p w14:paraId="188A0199" w14:textId="77777777" w:rsidR="00F53023" w:rsidRPr="00F53023" w:rsidRDefault="00F53023" w:rsidP="00CE257F">
      <w:pPr>
        <w:spacing w:after="0" w:line="240" w:lineRule="auto"/>
        <w:ind w:left="1416"/>
        <w:rPr>
          <w:sz w:val="24"/>
          <w:szCs w:val="24"/>
        </w:rPr>
      </w:pPr>
      <w:r w:rsidRPr="00F53023">
        <w:rPr>
          <w:sz w:val="24"/>
          <w:szCs w:val="24"/>
        </w:rPr>
        <w:t>• Costo de recuperación.</w:t>
      </w:r>
      <w:r w:rsidRPr="00F53023">
        <w:rPr>
          <w:sz w:val="24"/>
          <w:szCs w:val="24"/>
        </w:rPr>
        <w:br/>
        <w:t>• Ahorros generados.</w:t>
      </w:r>
    </w:p>
    <w:p w14:paraId="016C0D33" w14:textId="123DD022" w:rsidR="00F53023" w:rsidRPr="00F53023" w:rsidRDefault="00F53023" w:rsidP="00F53023">
      <w:pPr>
        <w:spacing w:after="0" w:line="240" w:lineRule="auto"/>
        <w:jc w:val="both"/>
        <w:rPr>
          <w:sz w:val="24"/>
          <w:szCs w:val="24"/>
        </w:rPr>
      </w:pPr>
    </w:p>
    <w:p w14:paraId="73B9EDF9" w14:textId="77777777" w:rsidR="00CE257F" w:rsidRDefault="00CE257F" w:rsidP="00F53023">
      <w:pPr>
        <w:spacing w:after="0" w:line="240" w:lineRule="auto"/>
        <w:jc w:val="both"/>
        <w:rPr>
          <w:b/>
          <w:bCs/>
          <w:sz w:val="24"/>
          <w:szCs w:val="24"/>
        </w:rPr>
      </w:pPr>
    </w:p>
    <w:p w14:paraId="68BCE4A7" w14:textId="77777777" w:rsidR="00CE257F" w:rsidRDefault="00CE257F" w:rsidP="00F53023">
      <w:pPr>
        <w:spacing w:after="0" w:line="240" w:lineRule="auto"/>
        <w:jc w:val="both"/>
        <w:rPr>
          <w:b/>
          <w:bCs/>
          <w:sz w:val="24"/>
          <w:szCs w:val="24"/>
        </w:rPr>
      </w:pPr>
    </w:p>
    <w:p w14:paraId="67FBA066" w14:textId="77777777" w:rsidR="00CE257F" w:rsidRDefault="00CE257F" w:rsidP="00F53023">
      <w:pPr>
        <w:spacing w:after="0" w:line="240" w:lineRule="auto"/>
        <w:jc w:val="both"/>
        <w:rPr>
          <w:b/>
          <w:bCs/>
          <w:sz w:val="24"/>
          <w:szCs w:val="24"/>
        </w:rPr>
      </w:pPr>
    </w:p>
    <w:p w14:paraId="6F31CE2D" w14:textId="77777777" w:rsidR="00CE257F" w:rsidRDefault="00CE257F" w:rsidP="00F53023">
      <w:pPr>
        <w:spacing w:after="0" w:line="240" w:lineRule="auto"/>
        <w:jc w:val="both"/>
        <w:rPr>
          <w:b/>
          <w:bCs/>
          <w:sz w:val="24"/>
          <w:szCs w:val="24"/>
        </w:rPr>
      </w:pPr>
    </w:p>
    <w:p w14:paraId="20268B6C" w14:textId="77777777" w:rsidR="00CE257F" w:rsidRDefault="00CE257F" w:rsidP="00F53023">
      <w:pPr>
        <w:spacing w:after="0" w:line="240" w:lineRule="auto"/>
        <w:jc w:val="both"/>
        <w:rPr>
          <w:b/>
          <w:bCs/>
          <w:sz w:val="24"/>
          <w:szCs w:val="24"/>
        </w:rPr>
      </w:pPr>
    </w:p>
    <w:p w14:paraId="2942FD00" w14:textId="64BF7634" w:rsidR="00F53023" w:rsidRPr="00F53023" w:rsidRDefault="00F53023" w:rsidP="00F53023">
      <w:pPr>
        <w:spacing w:after="0" w:line="240" w:lineRule="auto"/>
        <w:jc w:val="both"/>
        <w:rPr>
          <w:b/>
          <w:bCs/>
          <w:sz w:val="24"/>
          <w:szCs w:val="24"/>
        </w:rPr>
      </w:pPr>
      <w:r w:rsidRPr="00F53023">
        <w:rPr>
          <w:b/>
          <w:bCs/>
          <w:sz w:val="24"/>
          <w:szCs w:val="24"/>
        </w:rPr>
        <w:lastRenderedPageBreak/>
        <w:t>Generación Automática de Necesidades de Reproceso</w:t>
      </w:r>
    </w:p>
    <w:p w14:paraId="09F0A792" w14:textId="77777777" w:rsidR="00F53023" w:rsidRPr="00F53023" w:rsidRDefault="00F53023" w:rsidP="00F53023">
      <w:pPr>
        <w:spacing w:after="0" w:line="240" w:lineRule="auto"/>
        <w:jc w:val="both"/>
        <w:rPr>
          <w:sz w:val="24"/>
          <w:szCs w:val="24"/>
        </w:rPr>
      </w:pPr>
      <w:r w:rsidRPr="00F53023">
        <w:rPr>
          <w:sz w:val="24"/>
          <w:szCs w:val="24"/>
        </w:rPr>
        <w:t>El ERP debe monitorear permanentemente:</w:t>
      </w:r>
    </w:p>
    <w:p w14:paraId="3A047652" w14:textId="1C1FF42D" w:rsidR="00F53023" w:rsidRPr="00F53023" w:rsidRDefault="00F53023" w:rsidP="00F53023">
      <w:pPr>
        <w:spacing w:after="0" w:line="240" w:lineRule="auto"/>
        <w:jc w:val="both"/>
        <w:rPr>
          <w:b/>
          <w:bCs/>
          <w:sz w:val="24"/>
          <w:szCs w:val="24"/>
        </w:rPr>
      </w:pPr>
      <w:r w:rsidRPr="00F53023">
        <w:rPr>
          <w:b/>
          <w:bCs/>
          <w:sz w:val="24"/>
          <w:szCs w:val="24"/>
        </w:rPr>
        <w:t xml:space="preserve">Inventario Objetivo de Material </w:t>
      </w:r>
      <w:r w:rsidR="00CE257F" w:rsidRPr="00F53023">
        <w:rPr>
          <w:b/>
          <w:bCs/>
          <w:sz w:val="24"/>
          <w:szCs w:val="24"/>
        </w:rPr>
        <w:t>Recuperado</w:t>
      </w:r>
      <w:r w:rsidR="00CE257F">
        <w:rPr>
          <w:b/>
          <w:bCs/>
          <w:sz w:val="24"/>
          <w:szCs w:val="24"/>
        </w:rPr>
        <w:t xml:space="preserve"> vs. </w:t>
      </w:r>
      <w:r w:rsidRPr="00F53023">
        <w:rPr>
          <w:b/>
          <w:bCs/>
          <w:sz w:val="24"/>
          <w:szCs w:val="24"/>
        </w:rPr>
        <w:t>Inventario Real Disponible</w:t>
      </w:r>
    </w:p>
    <w:p w14:paraId="12EBDA15" w14:textId="0CCCCADD" w:rsidR="00F53023" w:rsidRPr="00F53023" w:rsidRDefault="00F53023" w:rsidP="00F53023">
      <w:pPr>
        <w:spacing w:after="0" w:line="240" w:lineRule="auto"/>
        <w:jc w:val="both"/>
        <w:rPr>
          <w:sz w:val="24"/>
          <w:szCs w:val="24"/>
        </w:rPr>
      </w:pPr>
      <w:r w:rsidRPr="00F53023">
        <w:rPr>
          <w:sz w:val="24"/>
          <w:szCs w:val="24"/>
        </w:rPr>
        <w:t>Cuando exista una brecha, el sistema debe generar automáticamente una necesidad de reproceso.</w:t>
      </w:r>
      <w:r w:rsidR="00CE257F">
        <w:rPr>
          <w:sz w:val="24"/>
          <w:szCs w:val="24"/>
        </w:rPr>
        <w:t xml:space="preserve"> </w:t>
      </w:r>
      <w:r w:rsidRPr="00F53023">
        <w:rPr>
          <w:sz w:val="24"/>
          <w:szCs w:val="24"/>
        </w:rPr>
        <w:t>Por ejemplo:</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166"/>
        <w:gridCol w:w="913"/>
        <w:gridCol w:w="574"/>
      </w:tblGrid>
      <w:tr w:rsidR="00F53023" w:rsidRPr="00F53023" w14:paraId="33A92CC0" w14:textId="77777777">
        <w:trPr>
          <w:tblHeader/>
          <w:tblCellSpacing w:w="15" w:type="dxa"/>
        </w:trPr>
        <w:tc>
          <w:tcPr>
            <w:tcW w:w="0" w:type="auto"/>
            <w:vAlign w:val="center"/>
            <w:hideMark/>
          </w:tcPr>
          <w:p w14:paraId="7D1A1D75" w14:textId="77777777" w:rsidR="00F53023" w:rsidRPr="00F53023" w:rsidRDefault="00F53023" w:rsidP="00F53023">
            <w:pPr>
              <w:spacing w:after="0" w:line="240" w:lineRule="auto"/>
              <w:jc w:val="both"/>
              <w:rPr>
                <w:b/>
                <w:bCs/>
                <w:sz w:val="24"/>
                <w:szCs w:val="24"/>
              </w:rPr>
            </w:pPr>
            <w:r w:rsidRPr="00F53023">
              <w:rPr>
                <w:b/>
                <w:bCs/>
                <w:sz w:val="24"/>
                <w:szCs w:val="24"/>
              </w:rPr>
              <w:t>Material Recuperado</w:t>
            </w:r>
          </w:p>
        </w:tc>
        <w:tc>
          <w:tcPr>
            <w:tcW w:w="0" w:type="auto"/>
            <w:vAlign w:val="center"/>
            <w:hideMark/>
          </w:tcPr>
          <w:p w14:paraId="6DE91CCB" w14:textId="77777777" w:rsidR="00F53023" w:rsidRPr="00F53023" w:rsidRDefault="00F53023" w:rsidP="00F53023">
            <w:pPr>
              <w:spacing w:after="0" w:line="240" w:lineRule="auto"/>
              <w:jc w:val="both"/>
              <w:rPr>
                <w:b/>
                <w:bCs/>
                <w:sz w:val="24"/>
                <w:szCs w:val="24"/>
              </w:rPr>
            </w:pPr>
            <w:r w:rsidRPr="00F53023">
              <w:rPr>
                <w:b/>
                <w:bCs/>
                <w:sz w:val="24"/>
                <w:szCs w:val="24"/>
              </w:rPr>
              <w:t>Objetivo</w:t>
            </w:r>
          </w:p>
        </w:tc>
        <w:tc>
          <w:tcPr>
            <w:tcW w:w="0" w:type="auto"/>
            <w:vAlign w:val="center"/>
            <w:hideMark/>
          </w:tcPr>
          <w:p w14:paraId="23028B5D" w14:textId="77777777" w:rsidR="00F53023" w:rsidRPr="00F53023" w:rsidRDefault="00F53023" w:rsidP="00F53023">
            <w:pPr>
              <w:spacing w:after="0" w:line="240" w:lineRule="auto"/>
              <w:jc w:val="both"/>
              <w:rPr>
                <w:b/>
                <w:bCs/>
                <w:sz w:val="24"/>
                <w:szCs w:val="24"/>
              </w:rPr>
            </w:pPr>
            <w:r w:rsidRPr="00F53023">
              <w:rPr>
                <w:b/>
                <w:bCs/>
                <w:sz w:val="24"/>
                <w:szCs w:val="24"/>
              </w:rPr>
              <w:t>Real</w:t>
            </w:r>
          </w:p>
        </w:tc>
      </w:tr>
      <w:tr w:rsidR="00F53023" w:rsidRPr="00F53023" w14:paraId="2C0AE401" w14:textId="77777777">
        <w:trPr>
          <w:tblCellSpacing w:w="15" w:type="dxa"/>
        </w:trPr>
        <w:tc>
          <w:tcPr>
            <w:tcW w:w="0" w:type="auto"/>
            <w:vAlign w:val="center"/>
            <w:hideMark/>
          </w:tcPr>
          <w:p w14:paraId="7C26A3E7" w14:textId="77777777" w:rsidR="00F53023" w:rsidRPr="00F53023" w:rsidRDefault="00F53023" w:rsidP="00F53023">
            <w:pPr>
              <w:spacing w:after="0" w:line="240" w:lineRule="auto"/>
              <w:jc w:val="both"/>
              <w:rPr>
                <w:sz w:val="24"/>
                <w:szCs w:val="24"/>
              </w:rPr>
            </w:pPr>
            <w:r w:rsidRPr="00F53023">
              <w:rPr>
                <w:sz w:val="24"/>
                <w:szCs w:val="24"/>
              </w:rPr>
              <w:t>Papel Reciclado</w:t>
            </w:r>
          </w:p>
        </w:tc>
        <w:tc>
          <w:tcPr>
            <w:tcW w:w="0" w:type="auto"/>
            <w:vAlign w:val="center"/>
            <w:hideMark/>
          </w:tcPr>
          <w:p w14:paraId="716AD32B" w14:textId="77777777" w:rsidR="00F53023" w:rsidRPr="00F53023" w:rsidRDefault="00F53023" w:rsidP="00F53023">
            <w:pPr>
              <w:spacing w:after="0" w:line="240" w:lineRule="auto"/>
              <w:jc w:val="both"/>
              <w:rPr>
                <w:sz w:val="24"/>
                <w:szCs w:val="24"/>
              </w:rPr>
            </w:pPr>
            <w:r w:rsidRPr="00F53023">
              <w:rPr>
                <w:sz w:val="24"/>
                <w:szCs w:val="24"/>
              </w:rPr>
              <w:t>10 TM</w:t>
            </w:r>
          </w:p>
        </w:tc>
        <w:tc>
          <w:tcPr>
            <w:tcW w:w="0" w:type="auto"/>
            <w:vAlign w:val="center"/>
            <w:hideMark/>
          </w:tcPr>
          <w:p w14:paraId="2A341B5F" w14:textId="77777777" w:rsidR="00F53023" w:rsidRPr="00F53023" w:rsidRDefault="00F53023" w:rsidP="00F53023">
            <w:pPr>
              <w:spacing w:after="0" w:line="240" w:lineRule="auto"/>
              <w:jc w:val="both"/>
              <w:rPr>
                <w:sz w:val="24"/>
                <w:szCs w:val="24"/>
              </w:rPr>
            </w:pPr>
            <w:r w:rsidRPr="00F53023">
              <w:rPr>
                <w:sz w:val="24"/>
                <w:szCs w:val="24"/>
              </w:rPr>
              <w:t>4 TM</w:t>
            </w:r>
          </w:p>
        </w:tc>
      </w:tr>
    </w:tbl>
    <w:p w14:paraId="14E8A082" w14:textId="3D046A6A" w:rsidR="00F53023" w:rsidRPr="00F53023" w:rsidRDefault="00F53023" w:rsidP="00F53023">
      <w:pPr>
        <w:spacing w:after="0" w:line="240" w:lineRule="auto"/>
        <w:jc w:val="both"/>
        <w:rPr>
          <w:sz w:val="24"/>
          <w:szCs w:val="24"/>
        </w:rPr>
      </w:pPr>
      <w:r w:rsidRPr="00F53023">
        <w:rPr>
          <w:sz w:val="24"/>
          <w:szCs w:val="24"/>
        </w:rPr>
        <w:t>Resultado:</w:t>
      </w:r>
      <w:r w:rsidR="00031934">
        <w:rPr>
          <w:sz w:val="24"/>
          <w:szCs w:val="24"/>
        </w:rPr>
        <w:t xml:space="preserve"> </w:t>
      </w:r>
      <w:r w:rsidRPr="00031934">
        <w:rPr>
          <w:sz w:val="24"/>
          <w:szCs w:val="24"/>
        </w:rPr>
        <w:t>Generar orden de reproceso por 6 TM.</w:t>
      </w:r>
    </w:p>
    <w:p w14:paraId="3B6262B5" w14:textId="278F2514" w:rsidR="00F53023" w:rsidRPr="00F53023" w:rsidRDefault="00F53023" w:rsidP="00F53023">
      <w:pPr>
        <w:spacing w:after="0" w:line="240" w:lineRule="auto"/>
        <w:jc w:val="both"/>
        <w:rPr>
          <w:sz w:val="24"/>
          <w:szCs w:val="24"/>
        </w:rPr>
      </w:pPr>
    </w:p>
    <w:p w14:paraId="48719E88" w14:textId="77777777" w:rsidR="00F53023" w:rsidRPr="00F53023" w:rsidRDefault="00F53023" w:rsidP="00F53023">
      <w:pPr>
        <w:spacing w:after="0" w:line="240" w:lineRule="auto"/>
        <w:jc w:val="both"/>
        <w:rPr>
          <w:b/>
          <w:bCs/>
          <w:sz w:val="24"/>
          <w:szCs w:val="24"/>
        </w:rPr>
      </w:pPr>
      <w:r w:rsidRPr="00F53023">
        <w:rPr>
          <w:b/>
          <w:bCs/>
          <w:sz w:val="24"/>
          <w:szCs w:val="24"/>
        </w:rPr>
        <w:t>Priorización de Materiales</w:t>
      </w:r>
    </w:p>
    <w:p w14:paraId="49DBAD02" w14:textId="77777777" w:rsidR="00F53023" w:rsidRPr="00F53023" w:rsidRDefault="00F53023" w:rsidP="00F53023">
      <w:pPr>
        <w:spacing w:after="0" w:line="240" w:lineRule="auto"/>
        <w:jc w:val="both"/>
        <w:rPr>
          <w:sz w:val="24"/>
          <w:szCs w:val="24"/>
        </w:rPr>
      </w:pPr>
      <w:r w:rsidRPr="00F53023">
        <w:rPr>
          <w:sz w:val="24"/>
          <w:szCs w:val="24"/>
        </w:rPr>
        <w:t>Cuando existan múltiples materiales pendientes de reproceso, el ERP debe generar una secuencia óptima considerando:</w:t>
      </w:r>
    </w:p>
    <w:p w14:paraId="0B890B42" w14:textId="77777777" w:rsidR="00F53023" w:rsidRPr="00F53023" w:rsidRDefault="00F53023" w:rsidP="00031934">
      <w:pPr>
        <w:spacing w:after="0" w:line="240" w:lineRule="auto"/>
        <w:ind w:left="708"/>
        <w:rPr>
          <w:sz w:val="24"/>
          <w:szCs w:val="24"/>
        </w:rPr>
      </w:pPr>
      <w:r w:rsidRPr="00F53023">
        <w:rPr>
          <w:sz w:val="24"/>
          <w:szCs w:val="24"/>
        </w:rPr>
        <w:t>• Inventario disponible.</w:t>
      </w:r>
      <w:r w:rsidRPr="00F53023">
        <w:rPr>
          <w:sz w:val="24"/>
          <w:szCs w:val="24"/>
        </w:rPr>
        <w:br/>
        <w:t>• Consumo proyectado.</w:t>
      </w:r>
      <w:r w:rsidRPr="00F53023">
        <w:rPr>
          <w:sz w:val="24"/>
          <w:szCs w:val="24"/>
        </w:rPr>
        <w:br/>
        <w:t>• Valor económico.</w:t>
      </w:r>
      <w:r w:rsidRPr="00F53023">
        <w:rPr>
          <w:sz w:val="24"/>
          <w:szCs w:val="24"/>
        </w:rPr>
        <w:br/>
        <w:t>• Riesgo de desabastecimiento.</w:t>
      </w:r>
      <w:r w:rsidRPr="00F53023">
        <w:rPr>
          <w:sz w:val="24"/>
          <w:szCs w:val="24"/>
        </w:rPr>
        <w:br/>
        <w:t>• Capacidad del área de reproceso.</w:t>
      </w:r>
    </w:p>
    <w:p w14:paraId="23819B2D" w14:textId="77777777" w:rsidR="00F53023" w:rsidRPr="00F53023" w:rsidRDefault="00F53023" w:rsidP="00F53023">
      <w:pPr>
        <w:spacing w:after="0" w:line="240" w:lineRule="auto"/>
        <w:jc w:val="both"/>
        <w:rPr>
          <w:sz w:val="24"/>
          <w:szCs w:val="24"/>
        </w:rPr>
      </w:pPr>
      <w:r w:rsidRPr="00F53023">
        <w:rPr>
          <w:sz w:val="24"/>
          <w:szCs w:val="24"/>
        </w:rPr>
        <w:t>Esto evita decisiones subjetivas.</w:t>
      </w:r>
    </w:p>
    <w:p w14:paraId="3E2AC9AA" w14:textId="398E2ADC" w:rsidR="00F53023" w:rsidRPr="00F53023" w:rsidRDefault="00F53023" w:rsidP="00F53023">
      <w:pPr>
        <w:spacing w:after="0" w:line="240" w:lineRule="auto"/>
        <w:jc w:val="both"/>
        <w:rPr>
          <w:sz w:val="24"/>
          <w:szCs w:val="24"/>
        </w:rPr>
      </w:pPr>
    </w:p>
    <w:p w14:paraId="0A876111" w14:textId="77777777" w:rsidR="00F53023" w:rsidRPr="00F53023" w:rsidRDefault="00F53023" w:rsidP="00F53023">
      <w:pPr>
        <w:spacing w:after="0" w:line="240" w:lineRule="auto"/>
        <w:jc w:val="both"/>
        <w:rPr>
          <w:b/>
          <w:bCs/>
          <w:sz w:val="24"/>
          <w:szCs w:val="24"/>
        </w:rPr>
      </w:pPr>
      <w:r w:rsidRPr="00F53023">
        <w:rPr>
          <w:b/>
          <w:bCs/>
          <w:sz w:val="24"/>
          <w:szCs w:val="24"/>
        </w:rPr>
        <w:t>Generación Automática de Orden de Reproceso</w:t>
      </w:r>
    </w:p>
    <w:p w14:paraId="06A388A5" w14:textId="77777777" w:rsidR="00F53023" w:rsidRPr="00F53023" w:rsidRDefault="00F53023" w:rsidP="00F53023">
      <w:pPr>
        <w:spacing w:after="0" w:line="240" w:lineRule="auto"/>
        <w:jc w:val="both"/>
        <w:rPr>
          <w:sz w:val="24"/>
          <w:szCs w:val="24"/>
        </w:rPr>
      </w:pPr>
      <w:r w:rsidRPr="00F53023">
        <w:rPr>
          <w:sz w:val="24"/>
          <w:szCs w:val="24"/>
        </w:rPr>
        <w:t>La orden debe indicar:</w:t>
      </w:r>
    </w:p>
    <w:p w14:paraId="4ABDCFA6" w14:textId="77777777" w:rsidR="00F53023" w:rsidRPr="00F53023" w:rsidRDefault="00F53023" w:rsidP="00031934">
      <w:pPr>
        <w:spacing w:after="0" w:line="240" w:lineRule="auto"/>
        <w:ind w:left="708"/>
        <w:rPr>
          <w:sz w:val="24"/>
          <w:szCs w:val="24"/>
        </w:rPr>
      </w:pPr>
      <w:r w:rsidRPr="00F53023">
        <w:rPr>
          <w:sz w:val="24"/>
          <w:szCs w:val="24"/>
        </w:rPr>
        <w:t>• Material a procesar.</w:t>
      </w:r>
      <w:r w:rsidRPr="00F53023">
        <w:rPr>
          <w:sz w:val="24"/>
          <w:szCs w:val="24"/>
        </w:rPr>
        <w:br/>
        <w:t>• Cantidad objetivo.</w:t>
      </w:r>
      <w:r w:rsidRPr="00F53023">
        <w:rPr>
          <w:sz w:val="24"/>
          <w:szCs w:val="24"/>
        </w:rPr>
        <w:br/>
        <w:t>• Fecha requerida.</w:t>
      </w:r>
      <w:r w:rsidRPr="00F53023">
        <w:rPr>
          <w:sz w:val="24"/>
          <w:szCs w:val="24"/>
        </w:rPr>
        <w:br/>
        <w:t>• Equipo asignado.</w:t>
      </w:r>
      <w:r w:rsidRPr="00F53023">
        <w:rPr>
          <w:sz w:val="24"/>
          <w:szCs w:val="24"/>
        </w:rPr>
        <w:br/>
        <w:t>• Responsable.</w:t>
      </w:r>
      <w:r w:rsidRPr="00F53023">
        <w:rPr>
          <w:sz w:val="24"/>
          <w:szCs w:val="24"/>
        </w:rPr>
        <w:br/>
        <w:t>• Rendimiento esperado.</w:t>
      </w:r>
    </w:p>
    <w:p w14:paraId="6ED3E580" w14:textId="77777777" w:rsidR="00F53023" w:rsidRPr="00F53023" w:rsidRDefault="00F53023" w:rsidP="00F53023">
      <w:pPr>
        <w:spacing w:after="0" w:line="240" w:lineRule="auto"/>
        <w:jc w:val="both"/>
        <w:rPr>
          <w:sz w:val="24"/>
          <w:szCs w:val="24"/>
        </w:rPr>
      </w:pPr>
      <w:r w:rsidRPr="00F53023">
        <w:rPr>
          <w:sz w:val="24"/>
          <w:szCs w:val="24"/>
        </w:rPr>
        <w:t>La operación se administra igual que cualquier orden de producción.</w:t>
      </w:r>
    </w:p>
    <w:p w14:paraId="5218434E" w14:textId="1E0F1569" w:rsidR="00F53023" w:rsidRPr="00F53023" w:rsidRDefault="00F53023" w:rsidP="00F53023">
      <w:pPr>
        <w:spacing w:after="0" w:line="240" w:lineRule="auto"/>
        <w:jc w:val="both"/>
        <w:rPr>
          <w:sz w:val="24"/>
          <w:szCs w:val="24"/>
        </w:rPr>
      </w:pPr>
    </w:p>
    <w:p w14:paraId="07DADF15" w14:textId="77777777" w:rsidR="00F53023" w:rsidRPr="00F53023" w:rsidRDefault="00F53023" w:rsidP="00F53023">
      <w:pPr>
        <w:spacing w:after="0" w:line="240" w:lineRule="auto"/>
        <w:jc w:val="both"/>
        <w:rPr>
          <w:b/>
          <w:bCs/>
          <w:sz w:val="24"/>
          <w:szCs w:val="24"/>
        </w:rPr>
      </w:pPr>
      <w:r w:rsidRPr="00F53023">
        <w:rPr>
          <w:b/>
          <w:bCs/>
          <w:sz w:val="24"/>
          <w:szCs w:val="24"/>
        </w:rPr>
        <w:t>Control de Rendimiento</w:t>
      </w:r>
    </w:p>
    <w:p w14:paraId="72ACD0A3" w14:textId="77777777" w:rsidR="00F53023" w:rsidRPr="00F53023" w:rsidRDefault="00F53023" w:rsidP="00F53023">
      <w:pPr>
        <w:spacing w:after="0" w:line="240" w:lineRule="auto"/>
        <w:jc w:val="both"/>
        <w:rPr>
          <w:sz w:val="24"/>
          <w:szCs w:val="24"/>
        </w:rPr>
      </w:pPr>
      <w:r w:rsidRPr="00F53023">
        <w:rPr>
          <w:sz w:val="24"/>
          <w:szCs w:val="24"/>
        </w:rPr>
        <w:t>Uno de los aspectos más importantes de esta automatización consiste en comparar:</w:t>
      </w:r>
    </w:p>
    <w:p w14:paraId="552A910D" w14:textId="6F496803" w:rsidR="00F53023" w:rsidRPr="00F53023" w:rsidRDefault="00F53023" w:rsidP="00F53023">
      <w:pPr>
        <w:spacing w:after="0" w:line="240" w:lineRule="auto"/>
        <w:jc w:val="both"/>
        <w:rPr>
          <w:b/>
          <w:bCs/>
          <w:sz w:val="24"/>
          <w:szCs w:val="24"/>
        </w:rPr>
      </w:pPr>
      <w:r w:rsidRPr="00F53023">
        <w:rPr>
          <w:b/>
          <w:bCs/>
          <w:sz w:val="24"/>
          <w:szCs w:val="24"/>
        </w:rPr>
        <w:t>Material Ingresado</w:t>
      </w:r>
      <w:r w:rsidR="00CE257F">
        <w:rPr>
          <w:b/>
          <w:bCs/>
          <w:sz w:val="24"/>
          <w:szCs w:val="24"/>
        </w:rPr>
        <w:t xml:space="preserve"> </w:t>
      </w:r>
      <w:r w:rsidRPr="00F53023">
        <w:rPr>
          <w:sz w:val="24"/>
          <w:szCs w:val="24"/>
        </w:rPr>
        <w:t>vs.</w:t>
      </w:r>
      <w:r w:rsidR="00CE257F">
        <w:rPr>
          <w:b/>
          <w:bCs/>
          <w:sz w:val="24"/>
          <w:szCs w:val="24"/>
        </w:rPr>
        <w:t xml:space="preserve"> </w:t>
      </w:r>
      <w:r w:rsidRPr="00F53023">
        <w:rPr>
          <w:b/>
          <w:bCs/>
          <w:sz w:val="24"/>
          <w:szCs w:val="24"/>
        </w:rPr>
        <w:t>Material Recuperado</w:t>
      </w:r>
    </w:p>
    <w:p w14:paraId="5D0B700B" w14:textId="77777777" w:rsidR="00F53023" w:rsidRPr="00F53023" w:rsidRDefault="00F53023" w:rsidP="00F53023">
      <w:pPr>
        <w:spacing w:after="0" w:line="240" w:lineRule="auto"/>
        <w:jc w:val="both"/>
        <w:rPr>
          <w:sz w:val="24"/>
          <w:szCs w:val="24"/>
        </w:rPr>
      </w:pPr>
      <w:r w:rsidRPr="00F53023">
        <w:rPr>
          <w:sz w:val="24"/>
          <w:szCs w:val="24"/>
        </w:rPr>
        <w:t>Por ejemplo:</w:t>
      </w:r>
    </w:p>
    <w:tbl>
      <w:tblPr>
        <w:tblW w:w="0" w:type="auto"/>
        <w:jc w:val="center"/>
        <w:tblCellSpacing w:w="15" w:type="dxa"/>
        <w:tblCellMar>
          <w:top w:w="15" w:type="dxa"/>
          <w:left w:w="15" w:type="dxa"/>
          <w:bottom w:w="15" w:type="dxa"/>
          <w:right w:w="15" w:type="dxa"/>
        </w:tblCellMar>
        <w:tblLook w:val="04A0" w:firstRow="1" w:lastRow="0" w:firstColumn="1" w:lastColumn="0" w:noHBand="0" w:noVBand="1"/>
      </w:tblPr>
      <w:tblGrid>
        <w:gridCol w:w="2889"/>
        <w:gridCol w:w="964"/>
      </w:tblGrid>
      <w:tr w:rsidR="00F53023" w:rsidRPr="00F53023" w14:paraId="6D3351A9" w14:textId="77777777" w:rsidTr="00CE257F">
        <w:trPr>
          <w:tblHeader/>
          <w:tblCellSpacing w:w="15" w:type="dxa"/>
          <w:jc w:val="center"/>
        </w:trPr>
        <w:tc>
          <w:tcPr>
            <w:tcW w:w="0" w:type="auto"/>
            <w:vAlign w:val="center"/>
            <w:hideMark/>
          </w:tcPr>
          <w:p w14:paraId="1AD64B69" w14:textId="77777777" w:rsidR="00F53023" w:rsidRPr="00F53023" w:rsidRDefault="00F53023" w:rsidP="00F53023">
            <w:pPr>
              <w:spacing w:after="0" w:line="240" w:lineRule="auto"/>
              <w:jc w:val="both"/>
              <w:rPr>
                <w:b/>
                <w:bCs/>
                <w:sz w:val="24"/>
                <w:szCs w:val="24"/>
              </w:rPr>
            </w:pPr>
            <w:r w:rsidRPr="00F53023">
              <w:rPr>
                <w:b/>
                <w:bCs/>
                <w:sz w:val="24"/>
                <w:szCs w:val="24"/>
              </w:rPr>
              <w:t>Concepto</w:t>
            </w:r>
          </w:p>
        </w:tc>
        <w:tc>
          <w:tcPr>
            <w:tcW w:w="0" w:type="auto"/>
            <w:vAlign w:val="center"/>
            <w:hideMark/>
          </w:tcPr>
          <w:p w14:paraId="2A17C6D3" w14:textId="77777777" w:rsidR="00F53023" w:rsidRPr="00F53023" w:rsidRDefault="00F53023" w:rsidP="00F53023">
            <w:pPr>
              <w:spacing w:after="0" w:line="240" w:lineRule="auto"/>
              <w:jc w:val="both"/>
              <w:rPr>
                <w:b/>
                <w:bCs/>
                <w:sz w:val="24"/>
                <w:szCs w:val="24"/>
              </w:rPr>
            </w:pPr>
            <w:r w:rsidRPr="00F53023">
              <w:rPr>
                <w:b/>
                <w:bCs/>
                <w:sz w:val="24"/>
                <w:szCs w:val="24"/>
              </w:rPr>
              <w:t>Cantidad</w:t>
            </w:r>
          </w:p>
        </w:tc>
      </w:tr>
      <w:tr w:rsidR="00F53023" w:rsidRPr="00F53023" w14:paraId="6D3B93B1" w14:textId="77777777" w:rsidTr="00CE257F">
        <w:trPr>
          <w:tblCellSpacing w:w="15" w:type="dxa"/>
          <w:jc w:val="center"/>
        </w:trPr>
        <w:tc>
          <w:tcPr>
            <w:tcW w:w="0" w:type="auto"/>
            <w:vAlign w:val="center"/>
            <w:hideMark/>
          </w:tcPr>
          <w:p w14:paraId="64D0A565" w14:textId="77777777" w:rsidR="00F53023" w:rsidRPr="00F53023" w:rsidRDefault="00F53023" w:rsidP="00F53023">
            <w:pPr>
              <w:spacing w:after="0" w:line="240" w:lineRule="auto"/>
              <w:jc w:val="both"/>
              <w:rPr>
                <w:sz w:val="24"/>
                <w:szCs w:val="24"/>
              </w:rPr>
            </w:pPr>
            <w:r w:rsidRPr="00F53023">
              <w:rPr>
                <w:sz w:val="24"/>
                <w:szCs w:val="24"/>
              </w:rPr>
              <w:t>Scrap Recuperable Ingresado</w:t>
            </w:r>
          </w:p>
        </w:tc>
        <w:tc>
          <w:tcPr>
            <w:tcW w:w="0" w:type="auto"/>
            <w:vAlign w:val="center"/>
            <w:hideMark/>
          </w:tcPr>
          <w:p w14:paraId="33660E33" w14:textId="77777777" w:rsidR="00F53023" w:rsidRPr="00F53023" w:rsidRDefault="00F53023" w:rsidP="00CE257F">
            <w:pPr>
              <w:spacing w:after="0" w:line="240" w:lineRule="auto"/>
              <w:jc w:val="center"/>
              <w:rPr>
                <w:sz w:val="24"/>
                <w:szCs w:val="24"/>
              </w:rPr>
            </w:pPr>
            <w:r w:rsidRPr="00F53023">
              <w:rPr>
                <w:sz w:val="24"/>
                <w:szCs w:val="24"/>
              </w:rPr>
              <w:t>1,000 kg</w:t>
            </w:r>
          </w:p>
        </w:tc>
      </w:tr>
      <w:tr w:rsidR="00F53023" w:rsidRPr="00F53023" w14:paraId="180E9F7C" w14:textId="77777777" w:rsidTr="00CE257F">
        <w:trPr>
          <w:tblCellSpacing w:w="15" w:type="dxa"/>
          <w:jc w:val="center"/>
        </w:trPr>
        <w:tc>
          <w:tcPr>
            <w:tcW w:w="0" w:type="auto"/>
            <w:vAlign w:val="center"/>
            <w:hideMark/>
          </w:tcPr>
          <w:p w14:paraId="219DCCFD" w14:textId="77777777" w:rsidR="00F53023" w:rsidRPr="00F53023" w:rsidRDefault="00F53023" w:rsidP="00F53023">
            <w:pPr>
              <w:spacing w:after="0" w:line="240" w:lineRule="auto"/>
              <w:jc w:val="both"/>
              <w:rPr>
                <w:sz w:val="24"/>
                <w:szCs w:val="24"/>
              </w:rPr>
            </w:pPr>
            <w:r w:rsidRPr="00F53023">
              <w:rPr>
                <w:sz w:val="24"/>
                <w:szCs w:val="24"/>
              </w:rPr>
              <w:t>Material Recuperado</w:t>
            </w:r>
          </w:p>
        </w:tc>
        <w:tc>
          <w:tcPr>
            <w:tcW w:w="0" w:type="auto"/>
            <w:vAlign w:val="center"/>
            <w:hideMark/>
          </w:tcPr>
          <w:p w14:paraId="3DCDB7BD" w14:textId="77777777" w:rsidR="00F53023" w:rsidRPr="00F53023" w:rsidRDefault="00F53023" w:rsidP="00CE257F">
            <w:pPr>
              <w:spacing w:after="0" w:line="240" w:lineRule="auto"/>
              <w:jc w:val="center"/>
              <w:rPr>
                <w:sz w:val="24"/>
                <w:szCs w:val="24"/>
              </w:rPr>
            </w:pPr>
            <w:r w:rsidRPr="00F53023">
              <w:rPr>
                <w:sz w:val="24"/>
                <w:szCs w:val="24"/>
              </w:rPr>
              <w:t>850 kg</w:t>
            </w:r>
          </w:p>
        </w:tc>
      </w:tr>
    </w:tbl>
    <w:p w14:paraId="1771E9B0" w14:textId="77777777" w:rsidR="00CE257F" w:rsidRDefault="00CE257F" w:rsidP="00F53023">
      <w:pPr>
        <w:spacing w:after="0" w:line="240" w:lineRule="auto"/>
        <w:jc w:val="both"/>
        <w:rPr>
          <w:b/>
          <w:bCs/>
          <w:sz w:val="24"/>
          <w:szCs w:val="24"/>
        </w:rPr>
      </w:pPr>
    </w:p>
    <w:p w14:paraId="04091904" w14:textId="6E283479" w:rsidR="00F53023" w:rsidRPr="00F53023" w:rsidRDefault="00F53023" w:rsidP="00F53023">
      <w:pPr>
        <w:spacing w:after="0" w:line="240" w:lineRule="auto"/>
        <w:jc w:val="both"/>
        <w:rPr>
          <w:b/>
          <w:bCs/>
          <w:sz w:val="24"/>
          <w:szCs w:val="24"/>
        </w:rPr>
      </w:pPr>
      <w:r w:rsidRPr="00F53023">
        <w:rPr>
          <w:b/>
          <w:bCs/>
          <w:sz w:val="24"/>
          <w:szCs w:val="24"/>
        </w:rPr>
        <w:t>Rendimiento Real</w:t>
      </w:r>
    </w:p>
    <w:p w14:paraId="6EECFB67" w14:textId="6901BF3D" w:rsidR="00F53023" w:rsidRPr="00F53023" w:rsidRDefault="00F53023" w:rsidP="00F53023">
      <w:pPr>
        <w:spacing w:after="0" w:line="240" w:lineRule="auto"/>
        <w:jc w:val="both"/>
        <w:rPr>
          <w:sz w:val="24"/>
          <w:szCs w:val="24"/>
        </w:rPr>
      </w:pPr>
      <w:r w:rsidRPr="00F53023">
        <w:rPr>
          <w:sz w:val="24"/>
          <w:szCs w:val="24"/>
        </w:rPr>
        <w:t>85%</w:t>
      </w:r>
      <w:r w:rsidR="00CE257F">
        <w:rPr>
          <w:sz w:val="24"/>
          <w:szCs w:val="24"/>
        </w:rPr>
        <w:t xml:space="preserve">, </w:t>
      </w:r>
      <w:r w:rsidRPr="00F53023">
        <w:rPr>
          <w:sz w:val="24"/>
          <w:szCs w:val="24"/>
        </w:rPr>
        <w:t>La diferencia se convierte en pérdida definitiva.</w:t>
      </w:r>
    </w:p>
    <w:p w14:paraId="147589CB" w14:textId="21D42621" w:rsidR="00F53023" w:rsidRPr="00F53023" w:rsidRDefault="00F53023" w:rsidP="00F53023">
      <w:pPr>
        <w:spacing w:after="0" w:line="240" w:lineRule="auto"/>
        <w:jc w:val="both"/>
        <w:rPr>
          <w:sz w:val="24"/>
          <w:szCs w:val="24"/>
        </w:rPr>
      </w:pPr>
    </w:p>
    <w:p w14:paraId="7C33EF75" w14:textId="77777777" w:rsidR="00F53023" w:rsidRPr="00F53023" w:rsidRDefault="00F53023" w:rsidP="00F53023">
      <w:pPr>
        <w:spacing w:after="0" w:line="240" w:lineRule="auto"/>
        <w:jc w:val="both"/>
        <w:rPr>
          <w:b/>
          <w:bCs/>
          <w:sz w:val="24"/>
          <w:szCs w:val="24"/>
        </w:rPr>
      </w:pPr>
      <w:r w:rsidRPr="00F53023">
        <w:rPr>
          <w:b/>
          <w:bCs/>
          <w:sz w:val="24"/>
          <w:szCs w:val="24"/>
        </w:rPr>
        <w:t>Comparación Objetivo vs Real</w:t>
      </w:r>
    </w:p>
    <w:p w14:paraId="6F765CFA" w14:textId="77777777" w:rsidR="00F53023" w:rsidRPr="00F53023" w:rsidRDefault="00F53023" w:rsidP="00F53023">
      <w:pPr>
        <w:spacing w:after="0" w:line="240" w:lineRule="auto"/>
        <w:jc w:val="both"/>
        <w:rPr>
          <w:sz w:val="24"/>
          <w:szCs w:val="24"/>
        </w:rPr>
      </w:pPr>
      <w:r w:rsidRPr="00F53023">
        <w:rPr>
          <w:sz w:val="24"/>
          <w:szCs w:val="24"/>
        </w:rPr>
        <w:t>IOS-PYME recomienda monitorear permanentemente:</w:t>
      </w:r>
    </w:p>
    <w:p w14:paraId="4565A174" w14:textId="2B817E39" w:rsidR="00F53023" w:rsidRPr="00F53023" w:rsidRDefault="00F53023" w:rsidP="00F53023">
      <w:pPr>
        <w:spacing w:after="0" w:line="240" w:lineRule="auto"/>
        <w:jc w:val="both"/>
        <w:rPr>
          <w:b/>
          <w:bCs/>
          <w:sz w:val="24"/>
          <w:szCs w:val="24"/>
        </w:rPr>
      </w:pPr>
      <w:r w:rsidRPr="00F53023">
        <w:rPr>
          <w:b/>
          <w:bCs/>
          <w:sz w:val="24"/>
          <w:szCs w:val="24"/>
        </w:rPr>
        <w:t>Rendimiento Objetivo</w:t>
      </w:r>
      <w:r w:rsidR="00CE257F">
        <w:rPr>
          <w:b/>
          <w:bCs/>
          <w:sz w:val="24"/>
          <w:szCs w:val="24"/>
        </w:rPr>
        <w:t xml:space="preserve"> </w:t>
      </w:r>
      <w:r w:rsidRPr="00F53023">
        <w:rPr>
          <w:sz w:val="24"/>
          <w:szCs w:val="24"/>
        </w:rPr>
        <w:t>vs.</w:t>
      </w:r>
      <w:r w:rsidR="00CE257F">
        <w:rPr>
          <w:b/>
          <w:bCs/>
          <w:sz w:val="24"/>
          <w:szCs w:val="24"/>
        </w:rPr>
        <w:t xml:space="preserve"> </w:t>
      </w:r>
      <w:r w:rsidRPr="00F53023">
        <w:rPr>
          <w:b/>
          <w:bCs/>
          <w:sz w:val="24"/>
          <w:szCs w:val="24"/>
        </w:rPr>
        <w:t>Rendimiento Real</w:t>
      </w:r>
    </w:p>
    <w:p w14:paraId="190CE940" w14:textId="77777777" w:rsidR="00CE257F" w:rsidRDefault="00CE257F" w:rsidP="00F53023">
      <w:pPr>
        <w:spacing w:after="0" w:line="240" w:lineRule="auto"/>
        <w:jc w:val="both"/>
        <w:rPr>
          <w:sz w:val="24"/>
          <w:szCs w:val="24"/>
        </w:rPr>
      </w:pPr>
    </w:p>
    <w:p w14:paraId="4C17BC39" w14:textId="77777777" w:rsidR="00CE257F" w:rsidRDefault="00CE257F" w:rsidP="00F53023">
      <w:pPr>
        <w:spacing w:after="0" w:line="240" w:lineRule="auto"/>
        <w:jc w:val="both"/>
        <w:rPr>
          <w:sz w:val="24"/>
          <w:szCs w:val="24"/>
        </w:rPr>
      </w:pPr>
    </w:p>
    <w:p w14:paraId="66EFB7A2" w14:textId="1F5CF460" w:rsidR="00F53023" w:rsidRPr="00F53023" w:rsidRDefault="00F53023" w:rsidP="00F53023">
      <w:pPr>
        <w:spacing w:after="0" w:line="240" w:lineRule="auto"/>
        <w:jc w:val="both"/>
        <w:rPr>
          <w:sz w:val="24"/>
          <w:szCs w:val="24"/>
        </w:rPr>
      </w:pPr>
      <w:r w:rsidRPr="00F53023">
        <w:rPr>
          <w:sz w:val="24"/>
          <w:szCs w:val="24"/>
        </w:rPr>
        <w:t>Esto permite detectar:</w:t>
      </w:r>
    </w:p>
    <w:p w14:paraId="1564A030" w14:textId="77777777" w:rsidR="00F53023" w:rsidRPr="00F53023" w:rsidRDefault="00F53023" w:rsidP="00CE257F">
      <w:pPr>
        <w:spacing w:after="0" w:line="240" w:lineRule="auto"/>
        <w:ind w:left="708"/>
        <w:rPr>
          <w:sz w:val="24"/>
          <w:szCs w:val="24"/>
        </w:rPr>
      </w:pPr>
      <w:r w:rsidRPr="00F53023">
        <w:rPr>
          <w:sz w:val="24"/>
          <w:szCs w:val="24"/>
        </w:rPr>
        <w:lastRenderedPageBreak/>
        <w:t>• Problemas de proceso.</w:t>
      </w:r>
      <w:r w:rsidRPr="00F53023">
        <w:rPr>
          <w:sz w:val="24"/>
          <w:szCs w:val="24"/>
        </w:rPr>
        <w:br/>
        <w:t>• Mala clasificación del scrap.</w:t>
      </w:r>
      <w:r w:rsidRPr="00F53023">
        <w:rPr>
          <w:sz w:val="24"/>
          <w:szCs w:val="24"/>
        </w:rPr>
        <w:br/>
        <w:t>• Equipos deficientes.</w:t>
      </w:r>
      <w:r w:rsidRPr="00F53023">
        <w:rPr>
          <w:sz w:val="24"/>
          <w:szCs w:val="24"/>
        </w:rPr>
        <w:br/>
        <w:t>• Errores operativos.</w:t>
      </w:r>
    </w:p>
    <w:p w14:paraId="50621F36" w14:textId="459CBD22" w:rsidR="00F53023" w:rsidRPr="00F53023" w:rsidRDefault="00F53023" w:rsidP="00F53023">
      <w:pPr>
        <w:spacing w:after="0" w:line="240" w:lineRule="auto"/>
        <w:jc w:val="both"/>
        <w:rPr>
          <w:sz w:val="24"/>
          <w:szCs w:val="24"/>
        </w:rPr>
      </w:pPr>
    </w:p>
    <w:p w14:paraId="5F544949" w14:textId="77777777" w:rsidR="00F53023" w:rsidRPr="00F53023" w:rsidRDefault="00F53023" w:rsidP="00F53023">
      <w:pPr>
        <w:spacing w:after="0" w:line="240" w:lineRule="auto"/>
        <w:jc w:val="both"/>
        <w:rPr>
          <w:b/>
          <w:bCs/>
          <w:sz w:val="24"/>
          <w:szCs w:val="24"/>
        </w:rPr>
      </w:pPr>
      <w:r w:rsidRPr="00F53023">
        <w:rPr>
          <w:b/>
          <w:bCs/>
          <w:sz w:val="24"/>
          <w:szCs w:val="24"/>
        </w:rPr>
        <w:t>Integración con Costos</w:t>
      </w:r>
    </w:p>
    <w:p w14:paraId="3F8C5A39" w14:textId="77777777" w:rsidR="00F53023" w:rsidRPr="00F53023" w:rsidRDefault="00F53023" w:rsidP="00F53023">
      <w:pPr>
        <w:spacing w:after="0" w:line="240" w:lineRule="auto"/>
        <w:jc w:val="both"/>
        <w:rPr>
          <w:sz w:val="24"/>
          <w:szCs w:val="24"/>
        </w:rPr>
      </w:pPr>
      <w:r w:rsidRPr="00F53023">
        <w:rPr>
          <w:sz w:val="24"/>
          <w:szCs w:val="24"/>
        </w:rPr>
        <w:t>El ERP debe calcular automáticamente:</w:t>
      </w:r>
    </w:p>
    <w:p w14:paraId="066E1B58" w14:textId="77777777" w:rsidR="00F53023" w:rsidRPr="00CE257F" w:rsidRDefault="00F53023" w:rsidP="00D60D34">
      <w:pPr>
        <w:pStyle w:val="Prrafodelista"/>
        <w:numPr>
          <w:ilvl w:val="0"/>
          <w:numId w:val="620"/>
        </w:numPr>
        <w:spacing w:after="0" w:line="240" w:lineRule="auto"/>
        <w:jc w:val="both"/>
        <w:rPr>
          <w:sz w:val="24"/>
          <w:szCs w:val="24"/>
        </w:rPr>
      </w:pPr>
      <w:r w:rsidRPr="00CE257F">
        <w:rPr>
          <w:sz w:val="24"/>
          <w:szCs w:val="24"/>
        </w:rPr>
        <w:t>Valor Recuperado</w:t>
      </w:r>
    </w:p>
    <w:p w14:paraId="491BC241" w14:textId="77777777" w:rsidR="00F53023" w:rsidRPr="00CE257F" w:rsidRDefault="00F53023" w:rsidP="00D60D34">
      <w:pPr>
        <w:pStyle w:val="Prrafodelista"/>
        <w:numPr>
          <w:ilvl w:val="0"/>
          <w:numId w:val="620"/>
        </w:numPr>
        <w:spacing w:after="0" w:line="240" w:lineRule="auto"/>
        <w:jc w:val="both"/>
        <w:rPr>
          <w:sz w:val="24"/>
          <w:szCs w:val="24"/>
        </w:rPr>
      </w:pPr>
      <w:r w:rsidRPr="00CE257F">
        <w:rPr>
          <w:sz w:val="24"/>
          <w:szCs w:val="24"/>
        </w:rPr>
        <w:t>Costo de Reproceso</w:t>
      </w:r>
    </w:p>
    <w:p w14:paraId="48F815CC" w14:textId="77777777" w:rsidR="00F53023" w:rsidRPr="00CE257F" w:rsidRDefault="00F53023" w:rsidP="00D60D34">
      <w:pPr>
        <w:pStyle w:val="Prrafodelista"/>
        <w:numPr>
          <w:ilvl w:val="0"/>
          <w:numId w:val="620"/>
        </w:numPr>
        <w:spacing w:after="0" w:line="240" w:lineRule="auto"/>
        <w:jc w:val="both"/>
        <w:rPr>
          <w:sz w:val="24"/>
          <w:szCs w:val="24"/>
        </w:rPr>
      </w:pPr>
      <w:r w:rsidRPr="00CE257F">
        <w:rPr>
          <w:sz w:val="24"/>
          <w:szCs w:val="24"/>
        </w:rPr>
        <w:t>Ahorro Generado</w:t>
      </w:r>
    </w:p>
    <w:p w14:paraId="7069194F" w14:textId="77777777" w:rsidR="00F53023" w:rsidRPr="00CE257F" w:rsidRDefault="00F53023" w:rsidP="00D60D34">
      <w:pPr>
        <w:pStyle w:val="Prrafodelista"/>
        <w:numPr>
          <w:ilvl w:val="0"/>
          <w:numId w:val="620"/>
        </w:numPr>
        <w:spacing w:after="0" w:line="240" w:lineRule="auto"/>
        <w:jc w:val="both"/>
        <w:rPr>
          <w:sz w:val="24"/>
          <w:szCs w:val="24"/>
        </w:rPr>
      </w:pPr>
      <w:r w:rsidRPr="00CE257F">
        <w:rPr>
          <w:sz w:val="24"/>
          <w:szCs w:val="24"/>
        </w:rPr>
        <w:t>Rentabilidad del Proceso</w:t>
      </w:r>
    </w:p>
    <w:p w14:paraId="0AFCE29D" w14:textId="77777777" w:rsidR="00F53023" w:rsidRPr="00F53023" w:rsidRDefault="00F53023" w:rsidP="00F53023">
      <w:pPr>
        <w:spacing w:after="0" w:line="240" w:lineRule="auto"/>
        <w:jc w:val="both"/>
        <w:rPr>
          <w:sz w:val="24"/>
          <w:szCs w:val="24"/>
        </w:rPr>
      </w:pPr>
      <w:r w:rsidRPr="00F53023">
        <w:rPr>
          <w:sz w:val="24"/>
          <w:szCs w:val="24"/>
        </w:rPr>
        <w:t>Esto permite justificar económicamente la operación de reciclaje interno.</w:t>
      </w:r>
    </w:p>
    <w:p w14:paraId="228E5EB4" w14:textId="14F2D7C1" w:rsidR="00F53023" w:rsidRPr="00F53023" w:rsidRDefault="00F53023" w:rsidP="00F53023">
      <w:pPr>
        <w:spacing w:after="0" w:line="240" w:lineRule="auto"/>
        <w:jc w:val="both"/>
        <w:rPr>
          <w:sz w:val="24"/>
          <w:szCs w:val="24"/>
        </w:rPr>
      </w:pPr>
    </w:p>
    <w:p w14:paraId="4AD3E5AC" w14:textId="77777777" w:rsidR="00F53023" w:rsidRPr="00F53023" w:rsidRDefault="00F53023" w:rsidP="00F53023">
      <w:pPr>
        <w:spacing w:after="0" w:line="240" w:lineRule="auto"/>
        <w:jc w:val="both"/>
        <w:rPr>
          <w:b/>
          <w:bCs/>
          <w:sz w:val="24"/>
          <w:szCs w:val="24"/>
        </w:rPr>
      </w:pPr>
      <w:r w:rsidRPr="00F53023">
        <w:rPr>
          <w:b/>
          <w:bCs/>
          <w:sz w:val="24"/>
          <w:szCs w:val="24"/>
        </w:rPr>
        <w:t>Dashboard de Reproceso</w:t>
      </w:r>
    </w:p>
    <w:p w14:paraId="3E1EDFDC" w14:textId="77777777" w:rsidR="00F53023" w:rsidRPr="00F53023" w:rsidRDefault="00F53023" w:rsidP="00CE257F">
      <w:pPr>
        <w:spacing w:after="0" w:line="240" w:lineRule="auto"/>
        <w:ind w:left="708"/>
        <w:rPr>
          <w:sz w:val="24"/>
          <w:szCs w:val="24"/>
        </w:rPr>
      </w:pPr>
      <w:r w:rsidRPr="00F53023">
        <w:rPr>
          <w:sz w:val="24"/>
          <w:szCs w:val="24"/>
        </w:rPr>
        <w:t>El sistema debe mostrar:</w:t>
      </w:r>
    </w:p>
    <w:p w14:paraId="417ED5BC" w14:textId="77777777" w:rsidR="00F53023" w:rsidRPr="00F53023" w:rsidRDefault="00F53023" w:rsidP="00CE257F">
      <w:pPr>
        <w:spacing w:after="0" w:line="240" w:lineRule="auto"/>
        <w:ind w:left="708"/>
        <w:rPr>
          <w:sz w:val="24"/>
          <w:szCs w:val="24"/>
        </w:rPr>
      </w:pPr>
      <w:r w:rsidRPr="00F53023">
        <w:rPr>
          <w:sz w:val="24"/>
          <w:szCs w:val="24"/>
        </w:rPr>
        <w:t>• Inventario reciclable disponible.</w:t>
      </w:r>
      <w:r w:rsidRPr="00F53023">
        <w:rPr>
          <w:sz w:val="24"/>
          <w:szCs w:val="24"/>
        </w:rPr>
        <w:br/>
        <w:t>• Inventario recuperado.</w:t>
      </w:r>
      <w:r w:rsidRPr="00F53023">
        <w:rPr>
          <w:sz w:val="24"/>
          <w:szCs w:val="24"/>
        </w:rPr>
        <w:br/>
        <w:t>• Órdenes pendientes.</w:t>
      </w:r>
      <w:r w:rsidRPr="00F53023">
        <w:rPr>
          <w:sz w:val="24"/>
          <w:szCs w:val="24"/>
        </w:rPr>
        <w:br/>
        <w:t>• Rendimiento real.</w:t>
      </w:r>
      <w:r w:rsidRPr="00F53023">
        <w:rPr>
          <w:sz w:val="24"/>
          <w:szCs w:val="24"/>
        </w:rPr>
        <w:br/>
        <w:t>• Rendimiento objetivo.</w:t>
      </w:r>
      <w:r w:rsidRPr="00F53023">
        <w:rPr>
          <w:sz w:val="24"/>
          <w:szCs w:val="24"/>
        </w:rPr>
        <w:br/>
        <w:t>• Ahorros acumulados.</w:t>
      </w:r>
    </w:p>
    <w:p w14:paraId="39DA6CD5" w14:textId="77777777" w:rsidR="00F53023" w:rsidRPr="00F53023" w:rsidRDefault="00F53023" w:rsidP="00CE257F">
      <w:pPr>
        <w:spacing w:after="0" w:line="240" w:lineRule="auto"/>
        <w:rPr>
          <w:sz w:val="24"/>
          <w:szCs w:val="24"/>
        </w:rPr>
      </w:pPr>
      <w:r w:rsidRPr="00F53023">
        <w:rPr>
          <w:sz w:val="24"/>
          <w:szCs w:val="24"/>
        </w:rPr>
        <w:t>La gerencia obtiene visibilidad completa sobre la eficiencia del sistema de recuperación.</w:t>
      </w:r>
    </w:p>
    <w:p w14:paraId="0B8DF190" w14:textId="434BB379" w:rsidR="00F53023" w:rsidRPr="00F53023" w:rsidRDefault="00F53023" w:rsidP="00CE257F">
      <w:pPr>
        <w:spacing w:after="0" w:line="240" w:lineRule="auto"/>
        <w:ind w:left="708"/>
        <w:rPr>
          <w:sz w:val="24"/>
          <w:szCs w:val="24"/>
        </w:rPr>
      </w:pPr>
    </w:p>
    <w:p w14:paraId="5F78CE0B" w14:textId="77777777" w:rsidR="00F53023" w:rsidRPr="00F53023" w:rsidRDefault="00F53023" w:rsidP="00CE257F">
      <w:pPr>
        <w:spacing w:after="0" w:line="240" w:lineRule="auto"/>
        <w:rPr>
          <w:b/>
          <w:bCs/>
          <w:sz w:val="24"/>
          <w:szCs w:val="24"/>
        </w:rPr>
      </w:pPr>
      <w:r w:rsidRPr="00F53023">
        <w:rPr>
          <w:b/>
          <w:bCs/>
          <w:sz w:val="24"/>
          <w:szCs w:val="24"/>
        </w:rPr>
        <w:t>Indicadores Generados</w:t>
      </w:r>
    </w:p>
    <w:p w14:paraId="388566B2" w14:textId="77777777" w:rsidR="00F53023" w:rsidRPr="00F53023" w:rsidRDefault="00F53023" w:rsidP="00CE257F">
      <w:pPr>
        <w:spacing w:after="0" w:line="240" w:lineRule="auto"/>
        <w:ind w:left="708"/>
        <w:rPr>
          <w:sz w:val="24"/>
          <w:szCs w:val="24"/>
        </w:rPr>
      </w:pPr>
      <w:r w:rsidRPr="00F53023">
        <w:rPr>
          <w:sz w:val="24"/>
          <w:szCs w:val="24"/>
        </w:rPr>
        <w:t>Esta automatización debe alimentar indicadores como:</w:t>
      </w:r>
    </w:p>
    <w:p w14:paraId="70C18750" w14:textId="77777777" w:rsidR="00F53023" w:rsidRPr="00F53023" w:rsidRDefault="00F53023" w:rsidP="00CE257F">
      <w:pPr>
        <w:spacing w:after="0" w:line="240" w:lineRule="auto"/>
        <w:ind w:left="708"/>
        <w:rPr>
          <w:sz w:val="24"/>
          <w:szCs w:val="24"/>
        </w:rPr>
      </w:pPr>
      <w:r w:rsidRPr="00F53023">
        <w:rPr>
          <w:sz w:val="24"/>
          <w:szCs w:val="24"/>
        </w:rPr>
        <w:t>• Rendimiento de reproceso.</w:t>
      </w:r>
      <w:r w:rsidRPr="00F53023">
        <w:rPr>
          <w:sz w:val="24"/>
          <w:szCs w:val="24"/>
        </w:rPr>
        <w:br/>
        <w:t>• Material recuperado.</w:t>
      </w:r>
      <w:r w:rsidRPr="00F53023">
        <w:rPr>
          <w:sz w:val="24"/>
          <w:szCs w:val="24"/>
        </w:rPr>
        <w:br/>
        <w:t>• Material perdido.</w:t>
      </w:r>
      <w:r w:rsidRPr="00F53023">
        <w:rPr>
          <w:sz w:val="24"/>
          <w:szCs w:val="24"/>
        </w:rPr>
        <w:br/>
        <w:t>• Ahorro generado.</w:t>
      </w:r>
      <w:r w:rsidRPr="00F53023">
        <w:rPr>
          <w:sz w:val="24"/>
          <w:szCs w:val="24"/>
        </w:rPr>
        <w:br/>
        <w:t>• Costo de recuperación.</w:t>
      </w:r>
      <w:r w:rsidRPr="00F53023">
        <w:rPr>
          <w:sz w:val="24"/>
          <w:szCs w:val="24"/>
        </w:rPr>
        <w:br/>
        <w:t>• Cumplimiento de inventario objetivo.</w:t>
      </w:r>
      <w:r w:rsidRPr="00F53023">
        <w:rPr>
          <w:sz w:val="24"/>
          <w:szCs w:val="24"/>
        </w:rPr>
        <w:br/>
        <w:t>• Eficiencia de reproceso.</w:t>
      </w:r>
      <w:r w:rsidRPr="00F53023">
        <w:rPr>
          <w:sz w:val="24"/>
          <w:szCs w:val="24"/>
        </w:rPr>
        <w:br/>
        <w:t>• ROI del área de reciclaje.</w:t>
      </w:r>
    </w:p>
    <w:p w14:paraId="4B71014C" w14:textId="4A30F0D0" w:rsidR="00F53023" w:rsidRPr="00F53023" w:rsidRDefault="00F53023" w:rsidP="00CE257F">
      <w:pPr>
        <w:spacing w:after="0" w:line="240" w:lineRule="auto"/>
        <w:ind w:left="708"/>
        <w:rPr>
          <w:sz w:val="24"/>
          <w:szCs w:val="24"/>
        </w:rPr>
      </w:pPr>
    </w:p>
    <w:p w14:paraId="494B968D" w14:textId="77777777" w:rsidR="00F53023" w:rsidRPr="00F53023" w:rsidRDefault="00F53023" w:rsidP="00CE257F">
      <w:pPr>
        <w:spacing w:after="0" w:line="240" w:lineRule="auto"/>
        <w:rPr>
          <w:b/>
          <w:bCs/>
          <w:sz w:val="24"/>
          <w:szCs w:val="24"/>
        </w:rPr>
      </w:pPr>
      <w:r w:rsidRPr="00F53023">
        <w:rPr>
          <w:b/>
          <w:bCs/>
          <w:sz w:val="24"/>
          <w:szCs w:val="24"/>
        </w:rPr>
        <w:t>Beneficios Esperados</w:t>
      </w:r>
    </w:p>
    <w:p w14:paraId="73DB862C" w14:textId="77777777" w:rsidR="00F53023" w:rsidRPr="00F53023" w:rsidRDefault="00F53023" w:rsidP="00CE257F">
      <w:pPr>
        <w:spacing w:after="0" w:line="240" w:lineRule="auto"/>
        <w:ind w:left="708"/>
        <w:rPr>
          <w:sz w:val="24"/>
          <w:szCs w:val="24"/>
        </w:rPr>
      </w:pPr>
      <w:r w:rsidRPr="00F53023">
        <w:rPr>
          <w:sz w:val="24"/>
          <w:szCs w:val="24"/>
        </w:rPr>
        <w:t>La implementación de esta automatización permite:</w:t>
      </w:r>
    </w:p>
    <w:p w14:paraId="47B735DA" w14:textId="77777777" w:rsidR="00F53023" w:rsidRPr="00F53023" w:rsidRDefault="00F53023" w:rsidP="00CE257F">
      <w:pPr>
        <w:spacing w:after="0" w:line="240" w:lineRule="auto"/>
        <w:ind w:left="708"/>
        <w:rPr>
          <w:sz w:val="24"/>
          <w:szCs w:val="24"/>
        </w:rPr>
      </w:pPr>
      <w:r w:rsidRPr="00F53023">
        <w:rPr>
          <w:sz w:val="24"/>
          <w:szCs w:val="24"/>
        </w:rPr>
        <w:t>• Reducir costos de materia prima.</w:t>
      </w:r>
      <w:r w:rsidRPr="00F53023">
        <w:rPr>
          <w:sz w:val="24"/>
          <w:szCs w:val="24"/>
        </w:rPr>
        <w:br/>
        <w:t>• Incrementar aprovechamiento de materiales.</w:t>
      </w:r>
      <w:r w:rsidRPr="00F53023">
        <w:rPr>
          <w:sz w:val="24"/>
          <w:szCs w:val="24"/>
        </w:rPr>
        <w:br/>
        <w:t>• Reducir desperdicios.</w:t>
      </w:r>
      <w:r w:rsidRPr="00F53023">
        <w:rPr>
          <w:sz w:val="24"/>
          <w:szCs w:val="24"/>
        </w:rPr>
        <w:br/>
        <w:t>• Mejorar sostenibilidad.</w:t>
      </w:r>
      <w:r w:rsidRPr="00F53023">
        <w:rPr>
          <w:sz w:val="24"/>
          <w:szCs w:val="24"/>
        </w:rPr>
        <w:br/>
        <w:t>• Incrementar rentabilidad.</w:t>
      </w:r>
      <w:r w:rsidRPr="00F53023">
        <w:rPr>
          <w:sz w:val="24"/>
          <w:szCs w:val="24"/>
        </w:rPr>
        <w:br/>
        <w:t>• Mejorar control de inventarios.</w:t>
      </w:r>
      <w:r w:rsidRPr="00F53023">
        <w:rPr>
          <w:sz w:val="24"/>
          <w:szCs w:val="24"/>
        </w:rPr>
        <w:br/>
        <w:t>• Facilitar auditorías.</w:t>
      </w:r>
      <w:r w:rsidRPr="00F53023">
        <w:rPr>
          <w:sz w:val="24"/>
          <w:szCs w:val="24"/>
        </w:rPr>
        <w:br/>
        <w:t>• Fortalecer economía circular.</w:t>
      </w:r>
    </w:p>
    <w:p w14:paraId="5A99CD60" w14:textId="52933CD2" w:rsidR="00F53023" w:rsidRPr="00F53023" w:rsidRDefault="00F53023" w:rsidP="00F53023">
      <w:pPr>
        <w:spacing w:after="0" w:line="240" w:lineRule="auto"/>
        <w:jc w:val="both"/>
        <w:rPr>
          <w:sz w:val="24"/>
          <w:szCs w:val="24"/>
        </w:rPr>
      </w:pPr>
    </w:p>
    <w:p w14:paraId="5968CC44" w14:textId="77777777" w:rsidR="00F53023" w:rsidRPr="00F53023" w:rsidRDefault="00F53023" w:rsidP="00F53023">
      <w:pPr>
        <w:spacing w:after="0" w:line="240" w:lineRule="auto"/>
        <w:jc w:val="both"/>
        <w:rPr>
          <w:b/>
          <w:bCs/>
          <w:sz w:val="24"/>
          <w:szCs w:val="24"/>
        </w:rPr>
      </w:pPr>
      <w:r w:rsidRPr="00F53023">
        <w:rPr>
          <w:b/>
          <w:bCs/>
          <w:sz w:val="24"/>
          <w:szCs w:val="24"/>
        </w:rPr>
        <w:t>Filosofía IOS-PYME Asociada</w:t>
      </w:r>
    </w:p>
    <w:p w14:paraId="2471383A" w14:textId="77777777" w:rsidR="00F53023" w:rsidRPr="00F53023" w:rsidRDefault="00F53023" w:rsidP="00F53023">
      <w:pPr>
        <w:spacing w:after="0" w:line="240" w:lineRule="auto"/>
        <w:jc w:val="both"/>
        <w:rPr>
          <w:sz w:val="24"/>
          <w:szCs w:val="24"/>
        </w:rPr>
      </w:pPr>
      <w:r w:rsidRPr="00F53023">
        <w:rPr>
          <w:sz w:val="24"/>
          <w:szCs w:val="24"/>
        </w:rPr>
        <w:lastRenderedPageBreak/>
        <w:t>Dentro de IOS-PYME, el área de reproceso no se considera un centro de desperdicio ni una actividad secundaria. Se considera una fábrica interna de materias primas recuperadas. Su función es transformar pérdidas potenciales en valor económico real para la organización.</w:t>
      </w:r>
    </w:p>
    <w:p w14:paraId="2686D5A6" w14:textId="77777777" w:rsidR="00F53023" w:rsidRPr="00F53023" w:rsidRDefault="00F53023" w:rsidP="00F53023">
      <w:pPr>
        <w:spacing w:after="0" w:line="240" w:lineRule="auto"/>
        <w:jc w:val="both"/>
        <w:rPr>
          <w:sz w:val="24"/>
          <w:szCs w:val="24"/>
        </w:rPr>
      </w:pPr>
      <w:r w:rsidRPr="00F53023">
        <w:rPr>
          <w:sz w:val="24"/>
          <w:szCs w:val="24"/>
        </w:rPr>
        <w:t>Por esta razón, el ERP administra el material reciclable mediante inventarios objetivo, órdenes de reproceso, rendimientos esperados y medición de resultados. La empresa deja de reciclar por intuición y comienza a gestionar científicamente la recuperación de materiales, convirtiendo la sostenibilidad en una fuente tangible de competitividad y ahorro.</w:t>
      </w:r>
    </w:p>
    <w:p w14:paraId="3941D696" w14:textId="77777777" w:rsidR="00F53023" w:rsidRPr="00043E64" w:rsidRDefault="00F53023" w:rsidP="00043E64">
      <w:pPr>
        <w:spacing w:after="0" w:line="240" w:lineRule="auto"/>
        <w:jc w:val="both"/>
        <w:rPr>
          <w:sz w:val="24"/>
          <w:szCs w:val="24"/>
        </w:rPr>
      </w:pPr>
    </w:p>
    <w:p w14:paraId="7B0D303F" w14:textId="77777777" w:rsidR="00043E64" w:rsidRPr="007C0E26" w:rsidRDefault="00043E64" w:rsidP="007C0E26">
      <w:pPr>
        <w:spacing w:after="0" w:line="240" w:lineRule="auto"/>
        <w:jc w:val="both"/>
        <w:rPr>
          <w:sz w:val="24"/>
          <w:szCs w:val="24"/>
        </w:rPr>
      </w:pPr>
    </w:p>
    <w:p w14:paraId="51E18E0D" w14:textId="77777777" w:rsidR="007C0E26" w:rsidRPr="007C0E26" w:rsidRDefault="007C0E26" w:rsidP="007C0E26">
      <w:pPr>
        <w:spacing w:after="0" w:line="240" w:lineRule="auto"/>
        <w:jc w:val="both"/>
        <w:rPr>
          <w:sz w:val="24"/>
          <w:szCs w:val="24"/>
        </w:rPr>
      </w:pPr>
    </w:p>
    <w:p w14:paraId="62D3B9B9" w14:textId="77777777" w:rsidR="007C0E26" w:rsidRPr="009E7136" w:rsidRDefault="007C0E26" w:rsidP="009E7136">
      <w:pPr>
        <w:spacing w:after="0" w:line="240" w:lineRule="auto"/>
        <w:jc w:val="both"/>
        <w:rPr>
          <w:sz w:val="24"/>
          <w:szCs w:val="24"/>
        </w:rPr>
      </w:pPr>
    </w:p>
    <w:p w14:paraId="764DD22E" w14:textId="77777777" w:rsidR="009E7136" w:rsidRPr="009E7136" w:rsidRDefault="009E7136" w:rsidP="009E7136">
      <w:pPr>
        <w:spacing w:after="0" w:line="240" w:lineRule="auto"/>
        <w:jc w:val="both"/>
        <w:rPr>
          <w:sz w:val="24"/>
          <w:szCs w:val="24"/>
        </w:rPr>
      </w:pPr>
    </w:p>
    <w:p w14:paraId="4A9E4629" w14:textId="77777777" w:rsidR="001E5FCE" w:rsidRDefault="001E5FCE" w:rsidP="001E5FCE">
      <w:pPr>
        <w:spacing w:after="0" w:line="240" w:lineRule="auto"/>
        <w:rPr>
          <w:sz w:val="24"/>
          <w:szCs w:val="24"/>
        </w:rPr>
      </w:pPr>
    </w:p>
    <w:p w14:paraId="1A3978E2" w14:textId="77777777" w:rsidR="00897D40" w:rsidRDefault="00897D40" w:rsidP="001E5FCE">
      <w:pPr>
        <w:spacing w:after="0" w:line="240" w:lineRule="auto"/>
        <w:rPr>
          <w:sz w:val="24"/>
          <w:szCs w:val="24"/>
        </w:rPr>
      </w:pPr>
    </w:p>
    <w:p w14:paraId="7233B9F6" w14:textId="77777777" w:rsidR="00897D40" w:rsidRDefault="00897D40" w:rsidP="001E5FCE">
      <w:pPr>
        <w:spacing w:after="0" w:line="240" w:lineRule="auto"/>
        <w:rPr>
          <w:sz w:val="24"/>
          <w:szCs w:val="24"/>
        </w:rPr>
      </w:pPr>
    </w:p>
    <w:p w14:paraId="40260C11" w14:textId="77777777" w:rsidR="00897D40" w:rsidRDefault="00897D40" w:rsidP="001E5FCE">
      <w:pPr>
        <w:spacing w:after="0" w:line="240" w:lineRule="auto"/>
        <w:rPr>
          <w:sz w:val="24"/>
          <w:szCs w:val="24"/>
        </w:rPr>
      </w:pPr>
    </w:p>
    <w:p w14:paraId="1EFE223A" w14:textId="77777777" w:rsidR="00897D40" w:rsidRDefault="00897D40" w:rsidP="001E5FCE">
      <w:pPr>
        <w:spacing w:after="0" w:line="240" w:lineRule="auto"/>
        <w:rPr>
          <w:sz w:val="24"/>
          <w:szCs w:val="24"/>
        </w:rPr>
      </w:pPr>
    </w:p>
    <w:p w14:paraId="724AA80E" w14:textId="77777777" w:rsidR="00897D40" w:rsidRDefault="00897D40" w:rsidP="001E5FCE">
      <w:pPr>
        <w:spacing w:after="0" w:line="240" w:lineRule="auto"/>
        <w:rPr>
          <w:sz w:val="24"/>
          <w:szCs w:val="24"/>
        </w:rPr>
      </w:pPr>
    </w:p>
    <w:p w14:paraId="5BD6B4E8" w14:textId="77777777" w:rsidR="00897D40" w:rsidRDefault="00897D40" w:rsidP="001E5FCE">
      <w:pPr>
        <w:spacing w:after="0" w:line="240" w:lineRule="auto"/>
        <w:rPr>
          <w:sz w:val="24"/>
          <w:szCs w:val="24"/>
        </w:rPr>
      </w:pPr>
    </w:p>
    <w:p w14:paraId="7A822BD0" w14:textId="77777777" w:rsidR="00897D40" w:rsidRDefault="00897D40" w:rsidP="001E5FCE">
      <w:pPr>
        <w:spacing w:after="0" w:line="240" w:lineRule="auto"/>
        <w:rPr>
          <w:sz w:val="24"/>
          <w:szCs w:val="24"/>
        </w:rPr>
      </w:pPr>
    </w:p>
    <w:p w14:paraId="68736866" w14:textId="77777777" w:rsidR="00897D40" w:rsidRDefault="00897D40" w:rsidP="001E5FCE">
      <w:pPr>
        <w:spacing w:after="0" w:line="240" w:lineRule="auto"/>
        <w:rPr>
          <w:sz w:val="24"/>
          <w:szCs w:val="24"/>
        </w:rPr>
      </w:pPr>
    </w:p>
    <w:p w14:paraId="718191B8" w14:textId="77777777" w:rsidR="00897D40" w:rsidRDefault="00897D40" w:rsidP="001E5FCE">
      <w:pPr>
        <w:spacing w:after="0" w:line="240" w:lineRule="auto"/>
        <w:rPr>
          <w:sz w:val="24"/>
          <w:szCs w:val="24"/>
        </w:rPr>
      </w:pPr>
    </w:p>
    <w:p w14:paraId="74EA1827" w14:textId="77777777" w:rsidR="00897D40" w:rsidRDefault="00897D40" w:rsidP="001E5FCE">
      <w:pPr>
        <w:spacing w:after="0" w:line="240" w:lineRule="auto"/>
        <w:rPr>
          <w:sz w:val="24"/>
          <w:szCs w:val="24"/>
        </w:rPr>
      </w:pPr>
    </w:p>
    <w:p w14:paraId="45D8AF0D" w14:textId="77777777" w:rsidR="00897D40" w:rsidRDefault="00897D40" w:rsidP="001E5FCE">
      <w:pPr>
        <w:spacing w:after="0" w:line="240" w:lineRule="auto"/>
        <w:rPr>
          <w:sz w:val="24"/>
          <w:szCs w:val="24"/>
        </w:rPr>
      </w:pPr>
    </w:p>
    <w:p w14:paraId="0588ED2F" w14:textId="77777777" w:rsidR="00897D40" w:rsidRDefault="00897D40" w:rsidP="001E5FCE">
      <w:pPr>
        <w:spacing w:after="0" w:line="240" w:lineRule="auto"/>
        <w:rPr>
          <w:sz w:val="24"/>
          <w:szCs w:val="24"/>
        </w:rPr>
      </w:pPr>
    </w:p>
    <w:p w14:paraId="215EF502" w14:textId="77777777" w:rsidR="00897D40" w:rsidRDefault="00897D40" w:rsidP="001E5FCE">
      <w:pPr>
        <w:spacing w:after="0" w:line="240" w:lineRule="auto"/>
        <w:rPr>
          <w:sz w:val="24"/>
          <w:szCs w:val="24"/>
        </w:rPr>
      </w:pPr>
    </w:p>
    <w:p w14:paraId="7B673E12" w14:textId="77777777" w:rsidR="00897D40" w:rsidRDefault="00897D40" w:rsidP="001E5FCE">
      <w:pPr>
        <w:spacing w:after="0" w:line="240" w:lineRule="auto"/>
        <w:rPr>
          <w:sz w:val="24"/>
          <w:szCs w:val="24"/>
        </w:rPr>
      </w:pPr>
    </w:p>
    <w:p w14:paraId="20ABFEF7" w14:textId="77777777" w:rsidR="00897D40" w:rsidRDefault="00897D40" w:rsidP="001E5FCE">
      <w:pPr>
        <w:spacing w:after="0" w:line="240" w:lineRule="auto"/>
        <w:rPr>
          <w:sz w:val="24"/>
          <w:szCs w:val="24"/>
        </w:rPr>
      </w:pPr>
    </w:p>
    <w:p w14:paraId="043FE501" w14:textId="77777777" w:rsidR="00897D40" w:rsidRDefault="00897D40" w:rsidP="001E5FCE">
      <w:pPr>
        <w:spacing w:after="0" w:line="240" w:lineRule="auto"/>
        <w:rPr>
          <w:sz w:val="24"/>
          <w:szCs w:val="24"/>
        </w:rPr>
      </w:pPr>
    </w:p>
    <w:p w14:paraId="324CEE2A" w14:textId="77777777" w:rsidR="00897D40" w:rsidRDefault="00897D40" w:rsidP="001E5FCE">
      <w:pPr>
        <w:spacing w:after="0" w:line="240" w:lineRule="auto"/>
        <w:rPr>
          <w:sz w:val="24"/>
          <w:szCs w:val="24"/>
        </w:rPr>
      </w:pPr>
    </w:p>
    <w:p w14:paraId="25AF8389" w14:textId="77777777" w:rsidR="00897D40" w:rsidRDefault="00897D40" w:rsidP="001E5FCE">
      <w:pPr>
        <w:spacing w:after="0" w:line="240" w:lineRule="auto"/>
        <w:rPr>
          <w:sz w:val="24"/>
          <w:szCs w:val="24"/>
        </w:rPr>
      </w:pPr>
    </w:p>
    <w:p w14:paraId="4E60D62F" w14:textId="77777777" w:rsidR="00897D40" w:rsidRDefault="00897D40" w:rsidP="001E5FCE">
      <w:pPr>
        <w:spacing w:after="0" w:line="240" w:lineRule="auto"/>
        <w:rPr>
          <w:sz w:val="24"/>
          <w:szCs w:val="24"/>
        </w:rPr>
      </w:pPr>
    </w:p>
    <w:p w14:paraId="199AC1E9" w14:textId="77777777" w:rsidR="00897D40" w:rsidRDefault="00897D40" w:rsidP="001E5FCE">
      <w:pPr>
        <w:spacing w:after="0" w:line="240" w:lineRule="auto"/>
        <w:rPr>
          <w:sz w:val="24"/>
          <w:szCs w:val="24"/>
        </w:rPr>
      </w:pPr>
    </w:p>
    <w:p w14:paraId="6B25F403" w14:textId="77777777" w:rsidR="00897D40" w:rsidRDefault="00897D40" w:rsidP="001E5FCE">
      <w:pPr>
        <w:spacing w:after="0" w:line="240" w:lineRule="auto"/>
        <w:rPr>
          <w:sz w:val="24"/>
          <w:szCs w:val="24"/>
        </w:rPr>
      </w:pPr>
    </w:p>
    <w:p w14:paraId="1D40098D" w14:textId="77777777" w:rsidR="00897D40" w:rsidRDefault="00897D40" w:rsidP="001E5FCE">
      <w:pPr>
        <w:spacing w:after="0" w:line="240" w:lineRule="auto"/>
        <w:rPr>
          <w:sz w:val="24"/>
          <w:szCs w:val="24"/>
        </w:rPr>
      </w:pPr>
    </w:p>
    <w:p w14:paraId="7306407A" w14:textId="77777777" w:rsidR="00897D40" w:rsidRDefault="00897D40" w:rsidP="001E5FCE">
      <w:pPr>
        <w:spacing w:after="0" w:line="240" w:lineRule="auto"/>
        <w:rPr>
          <w:sz w:val="24"/>
          <w:szCs w:val="24"/>
        </w:rPr>
      </w:pPr>
    </w:p>
    <w:p w14:paraId="4792ABA3" w14:textId="77777777" w:rsidR="00897D40" w:rsidRDefault="00897D40" w:rsidP="001E5FCE">
      <w:pPr>
        <w:spacing w:after="0" w:line="240" w:lineRule="auto"/>
        <w:rPr>
          <w:sz w:val="24"/>
          <w:szCs w:val="24"/>
        </w:rPr>
      </w:pPr>
    </w:p>
    <w:p w14:paraId="0E012A7B" w14:textId="77777777" w:rsidR="00897D40" w:rsidRDefault="00897D40" w:rsidP="001E5FCE">
      <w:pPr>
        <w:spacing w:after="0" w:line="240" w:lineRule="auto"/>
        <w:rPr>
          <w:sz w:val="24"/>
          <w:szCs w:val="24"/>
        </w:rPr>
      </w:pPr>
    </w:p>
    <w:p w14:paraId="43A83E18" w14:textId="77777777" w:rsidR="00897D40" w:rsidRDefault="00897D40" w:rsidP="001E5FCE">
      <w:pPr>
        <w:spacing w:after="0" w:line="240" w:lineRule="auto"/>
        <w:rPr>
          <w:sz w:val="24"/>
          <w:szCs w:val="24"/>
        </w:rPr>
      </w:pPr>
    </w:p>
    <w:p w14:paraId="7919E9C8" w14:textId="77777777" w:rsidR="00897D40" w:rsidRDefault="00897D40" w:rsidP="001E5FCE">
      <w:pPr>
        <w:spacing w:after="0" w:line="240" w:lineRule="auto"/>
        <w:rPr>
          <w:sz w:val="24"/>
          <w:szCs w:val="24"/>
        </w:rPr>
      </w:pPr>
    </w:p>
    <w:p w14:paraId="650E5416" w14:textId="77777777" w:rsidR="00897D40" w:rsidRDefault="00897D40" w:rsidP="001E5FCE">
      <w:pPr>
        <w:spacing w:after="0" w:line="240" w:lineRule="auto"/>
        <w:rPr>
          <w:sz w:val="24"/>
          <w:szCs w:val="24"/>
        </w:rPr>
      </w:pPr>
    </w:p>
    <w:p w14:paraId="7277EC40" w14:textId="77777777" w:rsidR="00897D40" w:rsidRDefault="00897D40" w:rsidP="001E5FCE">
      <w:pPr>
        <w:spacing w:after="0" w:line="240" w:lineRule="auto"/>
        <w:rPr>
          <w:b/>
          <w:bCs/>
          <w:sz w:val="160"/>
          <w:szCs w:val="160"/>
        </w:rPr>
      </w:pPr>
    </w:p>
    <w:p w14:paraId="2E550A03" w14:textId="79B43AA6" w:rsidR="00A36E20" w:rsidRPr="00A3615B" w:rsidRDefault="00A36E20" w:rsidP="00897D40">
      <w:pPr>
        <w:spacing w:after="0" w:line="240" w:lineRule="auto"/>
        <w:jc w:val="center"/>
        <w:rPr>
          <w:b/>
          <w:bCs/>
          <w:sz w:val="160"/>
          <w:szCs w:val="160"/>
        </w:rPr>
      </w:pPr>
      <w:r w:rsidRPr="00A3615B">
        <w:rPr>
          <w:b/>
          <w:bCs/>
          <w:sz w:val="160"/>
          <w:szCs w:val="160"/>
        </w:rPr>
        <w:t>FASE III</w:t>
      </w:r>
    </w:p>
    <w:p w14:paraId="5AFD105C" w14:textId="1F352EF8" w:rsidR="00A942F6" w:rsidRPr="00A942F6" w:rsidRDefault="00A942F6" w:rsidP="00BF4992">
      <w:pPr>
        <w:spacing w:after="0" w:line="240" w:lineRule="auto"/>
        <w:jc w:val="center"/>
        <w:rPr>
          <w:b/>
          <w:bCs/>
          <w:sz w:val="28"/>
          <w:szCs w:val="28"/>
        </w:rPr>
      </w:pPr>
      <w:r w:rsidRPr="00A942F6">
        <w:rPr>
          <w:b/>
          <w:bCs/>
          <w:sz w:val="28"/>
          <w:szCs w:val="28"/>
        </w:rPr>
        <w:t xml:space="preserve">KPIOSS: </w:t>
      </w:r>
    </w:p>
    <w:p w14:paraId="5C77755D" w14:textId="39A71C7F" w:rsidR="00BF4992" w:rsidRPr="00A942F6" w:rsidRDefault="00A942F6" w:rsidP="00BF4992">
      <w:pPr>
        <w:spacing w:after="0" w:line="240" w:lineRule="auto"/>
        <w:jc w:val="center"/>
        <w:rPr>
          <w:b/>
          <w:bCs/>
          <w:vanish/>
          <w:sz w:val="52"/>
          <w:szCs w:val="52"/>
        </w:rPr>
      </w:pPr>
      <w:r w:rsidRPr="00A942F6">
        <w:rPr>
          <w:b/>
          <w:bCs/>
          <w:sz w:val="28"/>
          <w:szCs w:val="28"/>
        </w:rPr>
        <w:t>Sistema Integrado de Gestión del Desempeño Organizacional</w:t>
      </w:r>
      <w:r w:rsidR="00BF4992" w:rsidRPr="00A942F6">
        <w:rPr>
          <w:b/>
          <w:bCs/>
          <w:vanish/>
          <w:sz w:val="52"/>
          <w:szCs w:val="52"/>
        </w:rPr>
        <w:t>Principio del formulario</w:t>
      </w:r>
    </w:p>
    <w:p w14:paraId="6DDE526A" w14:textId="77777777" w:rsidR="00BF4992" w:rsidRPr="00BF4992" w:rsidRDefault="00BF4992" w:rsidP="00BF4992">
      <w:pPr>
        <w:spacing w:after="0" w:line="240" w:lineRule="auto"/>
        <w:jc w:val="center"/>
        <w:rPr>
          <w:b/>
          <w:bCs/>
          <w:vanish/>
          <w:sz w:val="44"/>
          <w:szCs w:val="44"/>
        </w:rPr>
      </w:pPr>
      <w:r w:rsidRPr="00BF4992">
        <w:rPr>
          <w:b/>
          <w:bCs/>
          <w:vanish/>
          <w:sz w:val="44"/>
          <w:szCs w:val="44"/>
        </w:rPr>
        <w:t>Final del formulario</w:t>
      </w:r>
    </w:p>
    <w:p w14:paraId="551D41A7" w14:textId="77777777" w:rsidR="00A36E20" w:rsidRPr="00A36E20" w:rsidRDefault="00A36E20" w:rsidP="00A36E20">
      <w:pPr>
        <w:spacing w:after="0" w:line="240" w:lineRule="auto"/>
        <w:jc w:val="center"/>
        <w:rPr>
          <w:b/>
          <w:bCs/>
          <w:sz w:val="44"/>
          <w:szCs w:val="44"/>
        </w:rPr>
      </w:pPr>
    </w:p>
    <w:p w14:paraId="06760F1B" w14:textId="77777777" w:rsidR="00A36E20" w:rsidRPr="00A36E20" w:rsidRDefault="00A36E20" w:rsidP="00A36E20">
      <w:pPr>
        <w:spacing w:after="0" w:line="240" w:lineRule="auto"/>
        <w:jc w:val="center"/>
        <w:rPr>
          <w:b/>
          <w:bCs/>
          <w:sz w:val="44"/>
          <w:szCs w:val="44"/>
        </w:rPr>
      </w:pPr>
    </w:p>
    <w:p w14:paraId="1D6D5E32" w14:textId="07C36222" w:rsidR="00A942F6" w:rsidRPr="00A942F6" w:rsidRDefault="00A942F6" w:rsidP="00A942F6">
      <w:pPr>
        <w:spacing w:after="0" w:line="240" w:lineRule="auto"/>
        <w:jc w:val="both"/>
        <w:rPr>
          <w:b/>
          <w:bCs/>
          <w:sz w:val="24"/>
          <w:szCs w:val="24"/>
        </w:rPr>
      </w:pPr>
      <w:r w:rsidRPr="00A942F6">
        <w:rPr>
          <w:b/>
          <w:bCs/>
          <w:sz w:val="24"/>
          <w:szCs w:val="24"/>
        </w:rPr>
        <w:t>Sistema Integrado de Gestión del Desempeño Organizacional (KPIOSS)</w:t>
      </w:r>
    </w:p>
    <w:p w14:paraId="07485C6E" w14:textId="4D85B494" w:rsidR="00A942F6" w:rsidRPr="00A942F6" w:rsidRDefault="00A942F6" w:rsidP="00A942F6">
      <w:pPr>
        <w:spacing w:after="0" w:line="240" w:lineRule="auto"/>
        <w:jc w:val="both"/>
        <w:rPr>
          <w:sz w:val="24"/>
          <w:szCs w:val="24"/>
        </w:rPr>
      </w:pPr>
      <w:r w:rsidRPr="00A942F6">
        <w:rPr>
          <w:sz w:val="24"/>
          <w:szCs w:val="24"/>
        </w:rPr>
        <w:t>Una vez que la organización ha logrado documentar sus procesos, digitalizar sus operaciones, automatizar actividades y generar información confiable, surge una pregunta fundamental: ¿cómo utilizar toda esa información para administrar mejor la empresa?</w:t>
      </w:r>
    </w:p>
    <w:p w14:paraId="7E0E90CB" w14:textId="77777777" w:rsidR="00A942F6" w:rsidRPr="00A942F6" w:rsidRDefault="00A942F6" w:rsidP="00A942F6">
      <w:pPr>
        <w:spacing w:after="0" w:line="240" w:lineRule="auto"/>
        <w:jc w:val="both"/>
        <w:rPr>
          <w:sz w:val="24"/>
          <w:szCs w:val="24"/>
        </w:rPr>
      </w:pPr>
      <w:r w:rsidRPr="00A942F6">
        <w:rPr>
          <w:sz w:val="24"/>
          <w:szCs w:val="24"/>
        </w:rPr>
        <w:t>La respuesta es mediante un sistema formal de gestión basado en indicadores de desempeño, reuniones periódicas de seguimiento y un modelo estructurado de desarrollo humano. Esta es precisamente la función de la Fase III, denominada KPIOSS (Key Performance Indicator Operating Support System), cuyo propósito es transformar la información generada por la empresa en decisiones, acciones y resultados.</w:t>
      </w:r>
    </w:p>
    <w:p w14:paraId="0FD5BBBA" w14:textId="77777777" w:rsidR="00A942F6" w:rsidRPr="00A942F6" w:rsidRDefault="00A942F6" w:rsidP="00A942F6">
      <w:pPr>
        <w:spacing w:after="0" w:line="240" w:lineRule="auto"/>
        <w:jc w:val="both"/>
        <w:rPr>
          <w:sz w:val="24"/>
          <w:szCs w:val="24"/>
        </w:rPr>
      </w:pPr>
      <w:r w:rsidRPr="00A942F6">
        <w:rPr>
          <w:sz w:val="24"/>
          <w:szCs w:val="24"/>
        </w:rPr>
        <w:t>La filosofía central de KPIOSS es sencilla: toda persona dentro de la organización debe conocer claramente qué se espera de ella, cómo será evaluada y cómo su desempeño contribuye a los resultados generales del negocio. Para lograrlo, cada puesto cuenta con un conjunto específico de indicadores de gestión (KPIs) alineados a los objetivos estratégicos de la empresa. Estos indicadores poseen ponderaciones definidas que reflejan la importancia relativa de cada resultado dentro de las responsabilidades del colaborador. La suma de dichas ponderaciones equivale al 100%, permitiendo construir una evaluación objetiva, transparente y comparable entre todos los miembros de la organización.</w:t>
      </w:r>
    </w:p>
    <w:p w14:paraId="158F8B57" w14:textId="77777777" w:rsidR="00A942F6" w:rsidRPr="00A942F6" w:rsidRDefault="00A942F6" w:rsidP="00A942F6">
      <w:pPr>
        <w:spacing w:after="0" w:line="240" w:lineRule="auto"/>
        <w:jc w:val="both"/>
        <w:rPr>
          <w:sz w:val="24"/>
          <w:szCs w:val="24"/>
        </w:rPr>
      </w:pPr>
      <w:r w:rsidRPr="00A942F6">
        <w:rPr>
          <w:sz w:val="24"/>
          <w:szCs w:val="24"/>
        </w:rPr>
        <w:t>El modelo funciona como una cascada de responsabilidades. Los indicadores corporativos tienen responsables directos, pero a su vez dichos responsables dependen de otros indicadores administrados por supervisores, coordinadores y personal operativo. De esta manera se crea una cadena lógica donde cada persona comprende cómo su trabajo impacta los resultados de su área y, finalmente, el desempeño global de la empresa. El objetivo es eliminar la gestión basada en percepciones y sustituirla por una cultura orientada a resultados medibles.</w:t>
      </w:r>
    </w:p>
    <w:p w14:paraId="3EE147FF" w14:textId="4D759A00" w:rsidR="00A942F6" w:rsidRPr="00A942F6" w:rsidRDefault="00A942F6" w:rsidP="00A942F6">
      <w:pPr>
        <w:spacing w:after="0" w:line="240" w:lineRule="auto"/>
        <w:jc w:val="both"/>
        <w:rPr>
          <w:sz w:val="24"/>
          <w:szCs w:val="24"/>
        </w:rPr>
      </w:pPr>
      <w:r>
        <w:rPr>
          <w:sz w:val="24"/>
          <w:szCs w:val="24"/>
        </w:rPr>
        <w:t>Permanentemente</w:t>
      </w:r>
      <w:r w:rsidRPr="00A942F6">
        <w:rPr>
          <w:sz w:val="24"/>
          <w:szCs w:val="24"/>
        </w:rPr>
        <w:t xml:space="preserve"> los indicadores son actualizados automáticamente utilizando la información generada por los sistemas operativos de la empresa</w:t>
      </w:r>
      <w:r>
        <w:rPr>
          <w:sz w:val="24"/>
          <w:szCs w:val="24"/>
        </w:rPr>
        <w:t xml:space="preserve"> (Actualización en tiempo real)</w:t>
      </w:r>
      <w:r w:rsidRPr="00A942F6">
        <w:rPr>
          <w:sz w:val="24"/>
          <w:szCs w:val="24"/>
        </w:rPr>
        <w:t xml:space="preserve">. Los resultados </w:t>
      </w:r>
      <w:r>
        <w:rPr>
          <w:sz w:val="24"/>
          <w:szCs w:val="24"/>
        </w:rPr>
        <w:t xml:space="preserve">del </w:t>
      </w:r>
      <w:r w:rsidRPr="00A942F6">
        <w:rPr>
          <w:sz w:val="24"/>
          <w:szCs w:val="24"/>
        </w:rPr>
        <w:t xml:space="preserve">son presentados en una reunión formal de gestión encabezada por el CEO y el equipo directivo. Durante estas sesiones no solamente se </w:t>
      </w:r>
      <w:r w:rsidRPr="00A942F6">
        <w:rPr>
          <w:sz w:val="24"/>
          <w:szCs w:val="24"/>
        </w:rPr>
        <w:lastRenderedPageBreak/>
        <w:t>analizan los valores actuales de los indicadores, sino también sus tendencias. Cada KPI es evaluado para determinar si muestra una tendencia positiva, una meseta o una tendencia negativa. La tendencia es tan importante como el resultado actual, ya que permite identificar tempranamente oportunidades de mejora o riesgos potenciales antes de que se conviertan en problemas mayores.</w:t>
      </w:r>
    </w:p>
    <w:p w14:paraId="6393CEBC" w14:textId="31C82659" w:rsidR="00A942F6" w:rsidRPr="00A942F6" w:rsidRDefault="00A942F6" w:rsidP="00A942F6">
      <w:pPr>
        <w:spacing w:after="0" w:line="240" w:lineRule="auto"/>
        <w:jc w:val="both"/>
        <w:rPr>
          <w:sz w:val="24"/>
          <w:szCs w:val="24"/>
        </w:rPr>
      </w:pPr>
      <w:r w:rsidRPr="00A942F6">
        <w:rPr>
          <w:sz w:val="24"/>
          <w:szCs w:val="24"/>
        </w:rPr>
        <w:t>Sin embargo, medir no es suficiente. Cada desviación debe generar retroalimentación y cada retroalimentación debe generar una acción concreta. Por esta razón, KPIOSS incorpora una metodología estructurada de análisis basada en tres preguntas fundamentales: ¿el colaborador no puede?, ¿no sabe?, o ¿no quiere? Si el colaborador no puede alcanzar el objetivo debido a limitaciones de recursos, tecnología, herramientas o procesos, la responsabilidad de la organización es proporcionarle las condiciones necesarias para tener éxito. Si el colaborador no sabe cómo lograr el resultado esperado, la solución debe encontrarse en la capacitación, el acompañamiento y el desarrollo de competencias. Finalmente, si el colaborador posee las herramientas y los conocimientos requeridos, pero no demuestra compromiso con el logro de los objetivos, la organización debe tomar decisiones oportunas para proteger sus estándares de desempeño.</w:t>
      </w:r>
    </w:p>
    <w:p w14:paraId="386EFEFA" w14:textId="77777777" w:rsidR="00A942F6" w:rsidRPr="00A942F6" w:rsidRDefault="00A942F6" w:rsidP="00A942F6">
      <w:pPr>
        <w:spacing w:after="0" w:line="240" w:lineRule="auto"/>
        <w:jc w:val="both"/>
        <w:rPr>
          <w:sz w:val="24"/>
          <w:szCs w:val="24"/>
        </w:rPr>
      </w:pPr>
      <w:r w:rsidRPr="00A942F6">
        <w:rPr>
          <w:sz w:val="24"/>
          <w:szCs w:val="24"/>
        </w:rPr>
        <w:t>Los resultados obtenidos permiten construir una clasificación objetiva de los colaboradores mediante un modelo de segregación ABC. Al finalizar cada período de evaluación, los empleados son comparados con sus pares y clasificados según su desempeño relativo. El primer 20% de los colaboradores conforma el grupo A, integrado por aquellos que consistentemente generan los mejores resultados. El siguiente 70% corresponde al grupo B, compuesto por colaboradores con desempeño satisfactorio y potencial de crecimiento. Finalmente, el último 10% integra el grupo C, donde se ubican los colaboradores que presentan los niveles más bajos de desempeño y requieren intervenciones específicas.</w:t>
      </w:r>
    </w:p>
    <w:p w14:paraId="1538A041" w14:textId="77777777" w:rsidR="00A942F6" w:rsidRPr="00A942F6" w:rsidRDefault="00A942F6" w:rsidP="00A942F6">
      <w:pPr>
        <w:spacing w:after="0" w:line="240" w:lineRule="auto"/>
        <w:jc w:val="both"/>
        <w:rPr>
          <w:sz w:val="24"/>
          <w:szCs w:val="24"/>
        </w:rPr>
      </w:pPr>
      <w:r w:rsidRPr="00A942F6">
        <w:rPr>
          <w:sz w:val="24"/>
          <w:szCs w:val="24"/>
        </w:rPr>
        <w:t>Esta clasificación no tiene un propósito punitivo, sino de desarrollo organizacional. Los colaboradores A representan el talento clave de la empresa y constituyen la principal fuente de crecimiento interno. Estos empleados tienen acceso prioritario a programas de capacitación, proyectos estratégicos, reconocimientos, promociones y planes de carrera. Asimismo, son los principales candidatos para ocupar posiciones de mayor responsabilidad cuando se generan nuevas vacantes dentro de la organización.</w:t>
      </w:r>
    </w:p>
    <w:p w14:paraId="38689283" w14:textId="7969A2AD" w:rsidR="00A942F6" w:rsidRPr="00A942F6" w:rsidRDefault="00A942F6" w:rsidP="00A942F6">
      <w:pPr>
        <w:spacing w:after="0" w:line="240" w:lineRule="auto"/>
        <w:jc w:val="both"/>
        <w:rPr>
          <w:sz w:val="24"/>
          <w:szCs w:val="24"/>
        </w:rPr>
      </w:pPr>
      <w:r w:rsidRPr="00A942F6">
        <w:rPr>
          <w:sz w:val="24"/>
          <w:szCs w:val="24"/>
        </w:rPr>
        <w:t>El sistema incorpora además una estructura de Work Levels (WL) y Sub Work Levels (SWL), diseñada para permitir el crecimiento profesional sin necesidad de abandonar un puesto o esperar largos períodos para recibir reconocimiento económico. Cada posición cuenta con diferentes niveles de dominio que reflejan la experiencia, competencias y capacidad de generar resultados. Un colaborador puede evolucionar progresivamente desde Rookie, pasando por Maduro, hasta alcanzar el nivel de Experto dentro de su misma función. Este crecimiento se encuentra vinculado a una escala salarial previamente definida y administrada por el sistema de recursos humanos</w:t>
      </w:r>
      <w:r>
        <w:rPr>
          <w:sz w:val="24"/>
          <w:szCs w:val="24"/>
        </w:rPr>
        <w:t xml:space="preserve"> (Subwork levels)</w:t>
      </w:r>
      <w:r w:rsidRPr="00A942F6">
        <w:rPr>
          <w:sz w:val="24"/>
          <w:szCs w:val="24"/>
        </w:rPr>
        <w:t>.</w:t>
      </w:r>
    </w:p>
    <w:p w14:paraId="1EC98E93" w14:textId="443D2469" w:rsidR="00A942F6" w:rsidRPr="00A942F6" w:rsidRDefault="00A942F6" w:rsidP="00A942F6">
      <w:pPr>
        <w:spacing w:after="0" w:line="240" w:lineRule="auto"/>
        <w:jc w:val="both"/>
        <w:rPr>
          <w:sz w:val="24"/>
          <w:szCs w:val="24"/>
        </w:rPr>
      </w:pPr>
      <w:r w:rsidRPr="00A942F6">
        <w:rPr>
          <w:sz w:val="24"/>
          <w:szCs w:val="24"/>
        </w:rPr>
        <w:t>Para avanzar hacia un nivel superior</w:t>
      </w:r>
      <w:r>
        <w:rPr>
          <w:sz w:val="24"/>
          <w:szCs w:val="24"/>
        </w:rPr>
        <w:t xml:space="preserve"> (work level)</w:t>
      </w:r>
      <w:r w:rsidRPr="00A942F6">
        <w:rPr>
          <w:sz w:val="24"/>
          <w:szCs w:val="24"/>
        </w:rPr>
        <w:t xml:space="preserve">, el colaborador debe cumplir simultáneamente tres condiciones fundamentales. Primero, mantener una clasificación de desempeño tipo A. Segundo, completar satisfactoriamente el plan de capacitación correspondiente a su nivel actual y al nivel futuro al que aspira. Tercero, esperar la disponibilidad de una vacante en el nivel superior cuando el crecimiento implique un </w:t>
      </w:r>
      <w:r w:rsidRPr="00A942F6">
        <w:rPr>
          <w:sz w:val="24"/>
          <w:szCs w:val="24"/>
        </w:rPr>
        <w:lastRenderedPageBreak/>
        <w:t>cambio de posición dentro de la estructura organizacional. Este enfoque garantiza que las promociones respondan a mérito, preparación y necesidad organizacional.</w:t>
      </w:r>
    </w:p>
    <w:p w14:paraId="356F4EDB" w14:textId="77777777" w:rsidR="00A942F6" w:rsidRPr="00A942F6" w:rsidRDefault="00A942F6" w:rsidP="00A942F6">
      <w:pPr>
        <w:spacing w:after="0" w:line="240" w:lineRule="auto"/>
        <w:jc w:val="both"/>
        <w:rPr>
          <w:sz w:val="24"/>
          <w:szCs w:val="24"/>
        </w:rPr>
      </w:pPr>
      <w:r w:rsidRPr="00A942F6">
        <w:rPr>
          <w:sz w:val="24"/>
          <w:szCs w:val="24"/>
        </w:rPr>
        <w:t>El modelo también contempla mecanismos formales de reconocimiento. El colaborador con mejor desempeño del período puede recibir la distinción de Empleado del Mes, mientras que el mejor desempeño acumulado del año puede ser reconocido como Empleado del Año. Estos reconocimientos tienen como objetivo reforzar conductas positivas, fortalecer la cultura organizacional y demostrar que el esfuerzo, el compromiso y la excelencia son valorados por la organización.</w:t>
      </w:r>
    </w:p>
    <w:p w14:paraId="0A30FCE8" w14:textId="77777777" w:rsidR="00A942F6" w:rsidRPr="00A942F6" w:rsidRDefault="00A942F6" w:rsidP="00A942F6">
      <w:pPr>
        <w:spacing w:after="0" w:line="240" w:lineRule="auto"/>
        <w:jc w:val="both"/>
        <w:rPr>
          <w:sz w:val="24"/>
          <w:szCs w:val="24"/>
        </w:rPr>
      </w:pPr>
      <w:r w:rsidRPr="00A942F6">
        <w:rPr>
          <w:sz w:val="24"/>
          <w:szCs w:val="24"/>
        </w:rPr>
        <w:t>Por otro lado, los colaboradores clasificados dentro del grupo C son incorporados a programas de mejora específicos. Cuando los resultados indican que existe potencial de recuperación, se desarrollan planes de acción orientados a fortalecer competencias y corregir desviaciones. Sin embargo, cuando el desempeño insuficiente se mantiene de forma consistente a pesar del apoyo brindado por la organización, se activa un plan estructurado de sustitución y salida. Esto permite elevar progresivamente los estándares generales de la empresa y proteger la cultura de alto desempeño.</w:t>
      </w:r>
    </w:p>
    <w:p w14:paraId="1462FF7D" w14:textId="77777777" w:rsidR="00A942F6" w:rsidRPr="00A942F6" w:rsidRDefault="00A942F6" w:rsidP="00A942F6">
      <w:pPr>
        <w:spacing w:after="0" w:line="240" w:lineRule="auto"/>
        <w:jc w:val="both"/>
        <w:rPr>
          <w:sz w:val="24"/>
          <w:szCs w:val="24"/>
        </w:rPr>
      </w:pPr>
      <w:r w:rsidRPr="00A942F6">
        <w:rPr>
          <w:sz w:val="24"/>
          <w:szCs w:val="24"/>
        </w:rPr>
        <w:t>En conjunto, KPIOSS transforma la gestión empresarial en un proceso sistemático de medición, análisis, retroalimentación, desarrollo y mejora continua. El objetivo final no es únicamente evaluar personas, sino construir una organización altamente efectiva, eficiente, motivada, autogestionable y orientada a resultados. Una empresa donde los colaboradores comprendan claramente qué se espera de ellos, dispongan de las herramientas para tener éxito y visualicen un camino real de crecimiento profesional. En definitiva, un modelo donde la información se convierte en decisiones, las decisiones en acciones y las acciones en resultados sostenibles.</w:t>
      </w:r>
    </w:p>
    <w:p w14:paraId="1C2A064A" w14:textId="77777777" w:rsidR="00A36E20" w:rsidRPr="00A942F6" w:rsidRDefault="00A36E20" w:rsidP="00A942F6">
      <w:pPr>
        <w:spacing w:after="0" w:line="240" w:lineRule="auto"/>
        <w:jc w:val="both"/>
        <w:rPr>
          <w:sz w:val="24"/>
          <w:szCs w:val="24"/>
        </w:rPr>
      </w:pPr>
    </w:p>
    <w:p w14:paraId="558A7F1E" w14:textId="4E6F669B" w:rsidR="00A942F6" w:rsidRPr="00A942F6" w:rsidRDefault="00A942F6" w:rsidP="00897D40">
      <w:pPr>
        <w:spacing w:after="0" w:line="240" w:lineRule="auto"/>
        <w:jc w:val="both"/>
        <w:rPr>
          <w:b/>
          <w:bCs/>
          <w:sz w:val="24"/>
          <w:szCs w:val="24"/>
        </w:rPr>
      </w:pPr>
      <w:r w:rsidRPr="00A942F6">
        <w:rPr>
          <w:b/>
          <w:bCs/>
          <w:sz w:val="24"/>
          <w:szCs w:val="24"/>
        </w:rPr>
        <w:t>Indicadores de desempeño (KPIs)</w:t>
      </w:r>
    </w:p>
    <w:p w14:paraId="7068FDC5" w14:textId="535DEE44" w:rsidR="00897D40" w:rsidRPr="00897D40" w:rsidRDefault="00897D40" w:rsidP="00897D40">
      <w:pPr>
        <w:spacing w:after="0" w:line="240" w:lineRule="auto"/>
        <w:jc w:val="both"/>
        <w:rPr>
          <w:sz w:val="24"/>
          <w:szCs w:val="24"/>
        </w:rPr>
      </w:pPr>
      <w:r w:rsidRPr="00897D40">
        <w:rPr>
          <w:sz w:val="24"/>
          <w:szCs w:val="24"/>
        </w:rPr>
        <w:t>La gestión por indicadores de desempeño, comúnmente conocida como gestión por KPIs (Key Performance Indicators), consiste en traducir la estrategia empresarial en métricas concretas que permitan medir, monitorear y mejorar continuamente el desempeño de la organización. Su objetivo no es simplemente generar reportes o estadísticas, sino proporcionar a cada nivel de la empresa una herramienta que facilite la toma de decisiones y la alineación de esfuerzos hacia objetivos comunes. En otras palabras, los KPIs convierten la estrategia en acciones medibles.</w:t>
      </w:r>
    </w:p>
    <w:p w14:paraId="06DC5CB7" w14:textId="77777777" w:rsidR="00897D40" w:rsidRPr="00897D40" w:rsidRDefault="00897D40" w:rsidP="00897D40">
      <w:pPr>
        <w:spacing w:after="0" w:line="240" w:lineRule="auto"/>
        <w:jc w:val="both"/>
        <w:rPr>
          <w:sz w:val="24"/>
          <w:szCs w:val="24"/>
        </w:rPr>
      </w:pPr>
      <w:r w:rsidRPr="00897D40">
        <w:rPr>
          <w:sz w:val="24"/>
          <w:szCs w:val="24"/>
        </w:rPr>
        <w:t>Una empresa bien gestionada debe ser capaz de responder preguntas fundamentales de manera rápida y objetiva. ¿Estamos vendiendo lo que esperábamos vender? ¿Estamos produciendo de manera eficiente? ¿Estamos entregando los pedidos a tiempo? ¿Nuestros clientes están satisfechos? ¿Estamos generando suficiente rentabilidad y flujo de caja? ¿Nuestros inventarios son confiables? ¿Estamos desarrollando adecuadamente a nuestro personal? Los KPIs permiten responder estas preguntas utilizando datos reales provenientes de la operación diaria.</w:t>
      </w:r>
    </w:p>
    <w:p w14:paraId="4EDD8C8E" w14:textId="77777777" w:rsidR="00897D40" w:rsidRPr="00897D40" w:rsidRDefault="00897D40" w:rsidP="00897D40">
      <w:pPr>
        <w:spacing w:after="0" w:line="240" w:lineRule="auto"/>
        <w:jc w:val="both"/>
        <w:rPr>
          <w:sz w:val="24"/>
          <w:szCs w:val="24"/>
        </w:rPr>
      </w:pPr>
      <w:r w:rsidRPr="00897D40">
        <w:rPr>
          <w:sz w:val="24"/>
          <w:szCs w:val="24"/>
        </w:rPr>
        <w:t xml:space="preserve">Uno de los errores más frecuentes en las organizaciones es intentar medir absolutamente todo. La disponibilidad de tecnología, sistemas ERP, herramientas de inteligencia de negocios y bases de datos cada vez más completas permite generar cientos o incluso miles de indicadores diferentes. Sin embargo, disponer de muchas métricas no necesariamente implica una mejor gestión. De hecho, el exceso de indicadores suele provocar confusión, pérdida de enfoque y dificultades para identificar qué aspectos realmente requieren atención. Por esta razón, una organización madura </w:t>
      </w:r>
      <w:r w:rsidRPr="00897D40">
        <w:rPr>
          <w:sz w:val="24"/>
          <w:szCs w:val="24"/>
        </w:rPr>
        <w:lastRenderedPageBreak/>
        <w:t>debe concentrarse inicialmente en un conjunto limitado de KPIs que representen sus factores críticos de éxito.</w:t>
      </w:r>
    </w:p>
    <w:p w14:paraId="246606A5" w14:textId="77777777" w:rsidR="00897D40" w:rsidRPr="00897D40" w:rsidRDefault="00897D40" w:rsidP="00897D40">
      <w:pPr>
        <w:spacing w:after="0" w:line="240" w:lineRule="auto"/>
        <w:jc w:val="both"/>
        <w:rPr>
          <w:sz w:val="24"/>
          <w:szCs w:val="24"/>
        </w:rPr>
      </w:pPr>
      <w:r w:rsidRPr="00897D40">
        <w:rPr>
          <w:sz w:val="24"/>
          <w:szCs w:val="24"/>
        </w:rPr>
        <w:t>Los indicadores seleccionados para este modelo han sido diseñados bajo esa filosofía. No buscan medir todas las actividades de la empresa, sino monitorear aquellos elementos que tienen mayor impacto sobre los resultados económicos, la satisfacción de los clientes, la eficiencia operativa, la confiabilidad de los procesos y el desarrollo organizacional. Cada indicador ha sido elegido porque influye directa o indirectamente en la capacidad de la empresa para crecer, competir y generar valor de forma sostenible.</w:t>
      </w:r>
    </w:p>
    <w:p w14:paraId="7919A05C" w14:textId="77777777" w:rsidR="00897D40" w:rsidRPr="00897D40" w:rsidRDefault="00897D40" w:rsidP="00897D40">
      <w:pPr>
        <w:spacing w:after="0" w:line="240" w:lineRule="auto"/>
        <w:jc w:val="both"/>
        <w:rPr>
          <w:sz w:val="24"/>
          <w:szCs w:val="24"/>
        </w:rPr>
      </w:pPr>
      <w:r w:rsidRPr="00897D40">
        <w:rPr>
          <w:sz w:val="24"/>
          <w:szCs w:val="24"/>
        </w:rPr>
        <w:t>Otro aspecto fundamental de la gestión por KPIs es la alineación organizacional. Tradicionalmente, muchas áreas trabajan con objetivos independientes que incluso pueden entrar en conflicto entre sí. Ventas busca vender más, producción busca reducir cambios de formato, logística busca optimizar rutas, finanzas busca controlar gastos y recursos humanos busca fortalecer la estabilidad laboral. Cuando cada departamento persigue metas aisladas, la organización corre el riesgo de optimizar partes individuales mientras perjudica el desempeño global. Los KPIs permiten crear un lenguaje común que conecta a todos los departamentos alrededor de objetivos compartidos.</w:t>
      </w:r>
    </w:p>
    <w:p w14:paraId="6729E101" w14:textId="77777777" w:rsidR="00897D40" w:rsidRPr="00897D40" w:rsidRDefault="00897D40" w:rsidP="00897D40">
      <w:pPr>
        <w:spacing w:after="0" w:line="240" w:lineRule="auto"/>
        <w:jc w:val="both"/>
        <w:rPr>
          <w:sz w:val="24"/>
          <w:szCs w:val="24"/>
        </w:rPr>
      </w:pPr>
      <w:r w:rsidRPr="00897D40">
        <w:rPr>
          <w:sz w:val="24"/>
          <w:szCs w:val="24"/>
        </w:rPr>
        <w:t>Por esta razón, cada puesto dentro de la organización se encuentra impactado por varios indicadores simultáneamente. Ninguna posición es responsable de un único resultado ni trabaja de forma aislada. El desempeño empresarial es consecuencia de la interacción entre múltiples procesos y personas. Un buen nivel de servicio al cliente, por ejemplo, depende de ventas, planificación, compras, producción, almacén y transporte. De igual forma, la rentabilidad depende de decisiones tomadas diariamente por prácticamente todas las áreas de la empresa. La asignación de ponderaciones específicas para cada puesto busca reflejar esta realidad y promover una visión integral del negocio.</w:t>
      </w:r>
    </w:p>
    <w:p w14:paraId="4CA9DFAB" w14:textId="77777777" w:rsidR="00897D40" w:rsidRPr="00897D40" w:rsidRDefault="00897D40" w:rsidP="00897D40">
      <w:pPr>
        <w:spacing w:after="0" w:line="240" w:lineRule="auto"/>
        <w:jc w:val="both"/>
        <w:rPr>
          <w:sz w:val="24"/>
          <w:szCs w:val="24"/>
        </w:rPr>
      </w:pPr>
      <w:r w:rsidRPr="00897D40">
        <w:rPr>
          <w:sz w:val="24"/>
          <w:szCs w:val="24"/>
        </w:rPr>
        <w:t>La gestión por KPIs también constituye una herramienta poderosa para impulsar la mejora continua. Cuando los resultados son medidos de manera consistente, las desviaciones se hacen visibles y pueden investigarse sus causas raíz. Esto permite pasar de una cultura reactiva, donde los problemas se atienden únicamente cuando se vuelven críticos, a una cultura proactiva, donde los riesgos y oportunidades son identificados tempranamente. En consecuencia, la organización desarrolla una mayor capacidad para anticiparse a los cambios y adaptarse a nuevas condiciones de mercado.</w:t>
      </w:r>
    </w:p>
    <w:p w14:paraId="2BF68A13" w14:textId="77777777" w:rsidR="00897D40" w:rsidRPr="00897D40" w:rsidRDefault="00897D40" w:rsidP="00897D40">
      <w:pPr>
        <w:spacing w:after="0" w:line="240" w:lineRule="auto"/>
        <w:jc w:val="both"/>
        <w:rPr>
          <w:sz w:val="24"/>
          <w:szCs w:val="24"/>
        </w:rPr>
      </w:pPr>
      <w:r w:rsidRPr="00897D40">
        <w:rPr>
          <w:sz w:val="24"/>
          <w:szCs w:val="24"/>
        </w:rPr>
        <w:t>Es importante destacar que los indicadores por sí solos no generan mejoras. Un KPI no resuelve problemas, no reduce costos y no aumenta ventas. Su función es señalar dónde existen oportunidades de mejora y proporcionar evidencia objetiva para la toma de decisiones. El verdadero valor surge cuando la organización utiliza esa información para implementar acciones correctivas, desarrollar proyectos de mejora, asignar recursos de manera más eficiente y fortalecer la disciplina operativa.</w:t>
      </w:r>
    </w:p>
    <w:p w14:paraId="2C1BC469" w14:textId="77777777" w:rsidR="00897D40" w:rsidRPr="00897D40" w:rsidRDefault="00897D40" w:rsidP="00897D40">
      <w:pPr>
        <w:spacing w:after="0" w:line="240" w:lineRule="auto"/>
        <w:jc w:val="both"/>
        <w:rPr>
          <w:sz w:val="24"/>
          <w:szCs w:val="24"/>
        </w:rPr>
      </w:pPr>
      <w:r w:rsidRPr="00897D40">
        <w:rPr>
          <w:sz w:val="24"/>
          <w:szCs w:val="24"/>
        </w:rPr>
        <w:t>La tecnología juega un papel esencial dentro de este modelo. A medida que la empresa avanza en su transformación digital, los KPIs dejan de depender de recopilaciones manuales y comienzan a alimentarse automáticamente a partir de los registros generados en los procesos diarios. Esto incrementa la confiabilidad de la información, reduce tiempos administrativos y permite que los líderes concentren sus esfuerzos en analizar y actuar sobre los resultados en lugar de invertir tiempo recopilando datos.</w:t>
      </w:r>
    </w:p>
    <w:p w14:paraId="404AAAE3" w14:textId="06E34EFB" w:rsidR="00897D40" w:rsidRDefault="00897D40" w:rsidP="00897D40">
      <w:pPr>
        <w:spacing w:after="0" w:line="240" w:lineRule="auto"/>
        <w:jc w:val="both"/>
        <w:rPr>
          <w:sz w:val="24"/>
          <w:szCs w:val="24"/>
        </w:rPr>
      </w:pPr>
      <w:r w:rsidRPr="00897D40">
        <w:rPr>
          <w:sz w:val="24"/>
          <w:szCs w:val="24"/>
        </w:rPr>
        <w:t xml:space="preserve">Finalmente, la gestión por KPIs debe entenderse como un proceso dinámico y evolutivo. Los indicadores seleccionados hoy responden a las necesidades actuales de la organización y a su nivel de madurez. Conforme la empresa crezca, incorpore nuevas tecnologías, amplíe mercados o transforme sus procesos, surgirán nuevas necesidades </w:t>
      </w:r>
      <w:r w:rsidRPr="00897D40">
        <w:rPr>
          <w:sz w:val="24"/>
          <w:szCs w:val="24"/>
        </w:rPr>
        <w:lastRenderedPageBreak/>
        <w:t xml:space="preserve">de medición. Sin embargo, los principios fundamentales permanecerán inalterables: medir lo importante, utilizar información objetiva para tomar decisiones, alinear a toda la organización alrededor de objetivos comunes y promover una cultura de mejora </w:t>
      </w:r>
      <w:r w:rsidR="00F6706B" w:rsidRPr="00897D40">
        <w:rPr>
          <w:sz w:val="24"/>
          <w:szCs w:val="24"/>
        </w:rPr>
        <w:t>continua</w:t>
      </w:r>
      <w:r w:rsidRPr="00897D40">
        <w:rPr>
          <w:sz w:val="24"/>
          <w:szCs w:val="24"/>
        </w:rPr>
        <w:t xml:space="preserve"> basada en resultados. Bajo esta filosofía, los KPIs se convierten en una de las herramientas más poderosas para transformar una empresa tradicional en una organización moderna, eficiente y orientada al desempeño.</w:t>
      </w:r>
    </w:p>
    <w:p w14:paraId="01C2AC4F" w14:textId="77777777" w:rsidR="00F6706B" w:rsidRDefault="00F6706B" w:rsidP="00897D40">
      <w:pPr>
        <w:spacing w:after="0" w:line="240" w:lineRule="auto"/>
        <w:jc w:val="both"/>
        <w:rPr>
          <w:sz w:val="24"/>
          <w:szCs w:val="24"/>
        </w:rPr>
      </w:pPr>
    </w:p>
    <w:p w14:paraId="5941084D" w14:textId="77777777" w:rsidR="00F6706B" w:rsidRPr="00F6706B" w:rsidRDefault="00F6706B" w:rsidP="00F6706B">
      <w:pPr>
        <w:spacing w:after="0" w:line="240" w:lineRule="auto"/>
        <w:jc w:val="both"/>
        <w:rPr>
          <w:b/>
          <w:bCs/>
          <w:sz w:val="24"/>
          <w:szCs w:val="24"/>
        </w:rPr>
      </w:pPr>
      <w:r w:rsidRPr="00F6706B">
        <w:rPr>
          <w:b/>
          <w:bCs/>
          <w:sz w:val="24"/>
          <w:szCs w:val="24"/>
        </w:rPr>
        <w:t>SMART: La Base para la Construcción de Indicadores de Gestión</w:t>
      </w:r>
    </w:p>
    <w:p w14:paraId="2EE8454B" w14:textId="77777777" w:rsidR="00F6706B" w:rsidRPr="00F6706B" w:rsidRDefault="00F6706B" w:rsidP="00F6706B">
      <w:pPr>
        <w:spacing w:after="0" w:line="240" w:lineRule="auto"/>
        <w:jc w:val="both"/>
        <w:rPr>
          <w:sz w:val="24"/>
          <w:szCs w:val="24"/>
        </w:rPr>
      </w:pPr>
      <w:r w:rsidRPr="00F6706B">
        <w:rPr>
          <w:sz w:val="24"/>
          <w:szCs w:val="24"/>
        </w:rPr>
        <w:t>Uno de los errores más frecuentes al implementar sistemas de indicadores de gestión consiste en definir métricas ambiguas, difíciles de medir o imposibles de controlar. Cuando esto ocurre, los colaboradores no comprenden claramente qué se espera de ellos, las evaluaciones generan conflictos y la organización termina acumulando información que aporta poco valor a la toma de decisiones. Por esta razón, dentro del modelo KPIOSS todos los indicadores deben cumplir con la metodología SMART.</w:t>
      </w:r>
    </w:p>
    <w:p w14:paraId="1FB7277D" w14:textId="77777777" w:rsidR="00F6706B" w:rsidRPr="00F6706B" w:rsidRDefault="00F6706B" w:rsidP="00F6706B">
      <w:pPr>
        <w:spacing w:after="0" w:line="240" w:lineRule="auto"/>
        <w:jc w:val="both"/>
        <w:rPr>
          <w:sz w:val="24"/>
          <w:szCs w:val="24"/>
        </w:rPr>
      </w:pPr>
      <w:r w:rsidRPr="00F6706B">
        <w:rPr>
          <w:sz w:val="24"/>
          <w:szCs w:val="24"/>
        </w:rPr>
        <w:t>SMART es un acrónimo ampliamente utilizado en gestión empresarial que establece cinco características fundamentales que debe poseer cualquier objetivo o indicador de desempeño. Estas características son: Specific (Específico), Measurable (Medible), Achievable (Alcanzable), Relevant (Relevante) y Time Bound (Definido en el Tiempo). El cumplimiento de estos cinco principios garantiza que los indicadores sean claros, objetivos y útiles para la gestión.</w:t>
      </w:r>
    </w:p>
    <w:p w14:paraId="5072A6B3" w14:textId="77777777" w:rsidR="00F6706B" w:rsidRPr="00F6706B" w:rsidRDefault="00F6706B" w:rsidP="00F6706B">
      <w:pPr>
        <w:spacing w:after="0" w:line="240" w:lineRule="auto"/>
        <w:jc w:val="both"/>
        <w:rPr>
          <w:sz w:val="24"/>
          <w:szCs w:val="24"/>
        </w:rPr>
      </w:pPr>
      <w:r w:rsidRPr="00F6706B">
        <w:rPr>
          <w:sz w:val="24"/>
          <w:szCs w:val="24"/>
        </w:rPr>
        <w:t>El primer componente, Specific o Específico, implica que el indicador debe describir claramente qué se desea medir. Un indicador ambiguo genera interpretaciones diferentes entre las personas y dificulta la alineación organizacional. Por ejemplo, "mejorar el servicio al cliente" es un objetivo demasiado general. En cambio, "alcanzar un OTIF de 95%" constituye una definición específica que elimina dudas sobre el resultado esperado.</w:t>
      </w:r>
    </w:p>
    <w:p w14:paraId="5971F505" w14:textId="77777777" w:rsidR="00F6706B" w:rsidRPr="00F6706B" w:rsidRDefault="00F6706B" w:rsidP="00F6706B">
      <w:pPr>
        <w:spacing w:after="0" w:line="240" w:lineRule="auto"/>
        <w:jc w:val="both"/>
        <w:rPr>
          <w:sz w:val="24"/>
          <w:szCs w:val="24"/>
        </w:rPr>
      </w:pPr>
      <w:r w:rsidRPr="00F6706B">
        <w:rPr>
          <w:sz w:val="24"/>
          <w:szCs w:val="24"/>
        </w:rPr>
        <w:t>El segundo componente es Measurable o Medible. Todo indicador debe poder cuantificarse mediante datos objetivos y verificables. Si no existe una forma clara de medir un resultado, será imposible determinar si se está mejorando o empeorando. La gestión moderna exige que las decisiones se fundamenten en información y no en percepciones. Por esta razón, KPIOSS busca que todos los indicadores se alimenten automáticamente a partir de registros operativos reales generados por los sistemas de la empresa.</w:t>
      </w:r>
    </w:p>
    <w:p w14:paraId="03D1B269" w14:textId="77777777" w:rsidR="00F6706B" w:rsidRPr="00F6706B" w:rsidRDefault="00F6706B" w:rsidP="00F6706B">
      <w:pPr>
        <w:spacing w:after="0" w:line="240" w:lineRule="auto"/>
        <w:jc w:val="both"/>
        <w:rPr>
          <w:sz w:val="24"/>
          <w:szCs w:val="24"/>
        </w:rPr>
      </w:pPr>
      <w:r w:rsidRPr="00F6706B">
        <w:rPr>
          <w:sz w:val="24"/>
          <w:szCs w:val="24"/>
        </w:rPr>
        <w:t>El tercer componente corresponde a Achievable o Alcanzable. Un indicador debe representar un reto, pero también debe ser razonablemente alcanzable utilizando los recursos, conocimientos y capacidades disponibles. Cuando las metas son excesivamente bajas, dejan de motivar. Cuando son imposibles de alcanzar, generan frustración, desmotivación y pérdida de credibilidad en el sistema. El equilibrio adecuado permite impulsar la mejora continua sin crear expectativas irreales.</w:t>
      </w:r>
    </w:p>
    <w:p w14:paraId="1EB627B6" w14:textId="77777777" w:rsidR="00F6706B" w:rsidRPr="00F6706B" w:rsidRDefault="00F6706B" w:rsidP="00F6706B">
      <w:pPr>
        <w:spacing w:after="0" w:line="240" w:lineRule="auto"/>
        <w:jc w:val="both"/>
        <w:rPr>
          <w:sz w:val="24"/>
          <w:szCs w:val="24"/>
        </w:rPr>
      </w:pPr>
      <w:r w:rsidRPr="00F6706B">
        <w:rPr>
          <w:sz w:val="24"/>
          <w:szCs w:val="24"/>
        </w:rPr>
        <w:t>El cuarto elemento es Relevant o Relevante. No todo lo que puede medirse merece ser medido. Un buen indicador debe estar directamente relacionado con la generación de valor para la organización y contribuir al logro de los objetivos estratégicos del negocio. Este principio obliga a seleccionar cuidadosamente aquellos indicadores que verdaderamente impactan la rentabilidad, el servicio al cliente, la productividad, la calidad, la seguridad o cualquier otro factor crítico de éxito.</w:t>
      </w:r>
    </w:p>
    <w:p w14:paraId="4D1E221F" w14:textId="77777777" w:rsidR="00F6706B" w:rsidRPr="00F6706B" w:rsidRDefault="00F6706B" w:rsidP="00F6706B">
      <w:pPr>
        <w:spacing w:after="0" w:line="240" w:lineRule="auto"/>
        <w:jc w:val="both"/>
        <w:rPr>
          <w:sz w:val="24"/>
          <w:szCs w:val="24"/>
        </w:rPr>
      </w:pPr>
      <w:r w:rsidRPr="00F6706B">
        <w:rPr>
          <w:sz w:val="24"/>
          <w:szCs w:val="24"/>
        </w:rPr>
        <w:t xml:space="preserve">Finalmente, el quinto componente es Time Bound o Definido en el Tiempo. Todo indicador debe evaluarse dentro de un período específico. Las metas sin horizonte </w:t>
      </w:r>
      <w:r w:rsidRPr="00F6706B">
        <w:rPr>
          <w:sz w:val="24"/>
          <w:szCs w:val="24"/>
        </w:rPr>
        <w:lastRenderedPageBreak/>
        <w:t>temporal carecen de urgencia y dificultan la planificación. KPIOSS utiliza distintos ciclos de medición según la naturaleza del indicador, incluyendo monitoreo diario, semanal, mensual, trimestral y anual. Esto permite dar seguimiento oportuno a los resultados y reaccionar rápidamente ante desviaciones.</w:t>
      </w:r>
    </w:p>
    <w:p w14:paraId="180FD129" w14:textId="77777777" w:rsidR="00F6706B" w:rsidRPr="00F6706B" w:rsidRDefault="00F6706B" w:rsidP="00F6706B">
      <w:pPr>
        <w:spacing w:after="0" w:line="240" w:lineRule="auto"/>
        <w:jc w:val="both"/>
        <w:rPr>
          <w:sz w:val="24"/>
          <w:szCs w:val="24"/>
        </w:rPr>
      </w:pPr>
      <w:r w:rsidRPr="00F6706B">
        <w:rPr>
          <w:sz w:val="24"/>
          <w:szCs w:val="24"/>
        </w:rPr>
        <w:t>La aplicación disciplinada de la metodología SMART mejora significativamente la calidad de los sistemas de gestión. Los colaboradores comprenden exactamente qué se espera de ellos, los supervisores pueden evaluar resultados de forma objetiva y la alta dirección obtiene información confiable para tomar decisiones. Además, reduce discusiones innecesarias sobre criterios de evaluación y fortalece la transparencia organizacional.</w:t>
      </w:r>
    </w:p>
    <w:p w14:paraId="31D7D9D4" w14:textId="77777777" w:rsidR="00F6706B" w:rsidRPr="00F6706B" w:rsidRDefault="00F6706B" w:rsidP="00F6706B">
      <w:pPr>
        <w:spacing w:after="0" w:line="240" w:lineRule="auto"/>
        <w:jc w:val="both"/>
        <w:rPr>
          <w:sz w:val="24"/>
          <w:szCs w:val="24"/>
        </w:rPr>
      </w:pPr>
      <w:r w:rsidRPr="00F6706B">
        <w:rPr>
          <w:sz w:val="24"/>
          <w:szCs w:val="24"/>
        </w:rPr>
        <w:t>Otro beneficio importante es que los indicadores SMART facilitan la automatización. Cuando las definiciones son claras y precisas, resulta mucho más sencillo construir sistemas que capturen información automáticamente, generen reportes en tiempo real y alimenten los tableros de control del modelo KPIOSS. Esto disminuye la carga administrativa y aumenta la confiabilidad de los datos utilizados para la gestión.</w:t>
      </w:r>
    </w:p>
    <w:p w14:paraId="40CC5BE1" w14:textId="77777777" w:rsidR="00F6706B" w:rsidRPr="00F6706B" w:rsidRDefault="00F6706B" w:rsidP="00F6706B">
      <w:pPr>
        <w:spacing w:after="0" w:line="240" w:lineRule="auto"/>
        <w:jc w:val="both"/>
        <w:rPr>
          <w:sz w:val="24"/>
          <w:szCs w:val="24"/>
        </w:rPr>
      </w:pPr>
      <w:r w:rsidRPr="00F6706B">
        <w:rPr>
          <w:sz w:val="24"/>
          <w:szCs w:val="24"/>
        </w:rPr>
        <w:t>En definitiva, la metodología SMART constituye el fundamento sobre el cual se construye todo el sistema de indicadores de gestión. Representa el estándar mínimo que debe cumplir cualquier KPI para ser considerado una herramienta útil de administración. Al asegurar que los indicadores sean específicos, medibles, alcanzables, relevantes y definidos en el tiempo, la organización crea las condiciones necesarias para gestionar de manera objetiva, disciplinada y orientada a resultados, transformando la información en una verdadera ventaja competitiva.</w:t>
      </w:r>
    </w:p>
    <w:p w14:paraId="03C40A32" w14:textId="77777777" w:rsidR="00F6706B" w:rsidRDefault="00F6706B" w:rsidP="00A942F6">
      <w:pPr>
        <w:spacing w:after="0" w:line="240" w:lineRule="auto"/>
        <w:jc w:val="both"/>
        <w:rPr>
          <w:sz w:val="24"/>
          <w:szCs w:val="24"/>
        </w:rPr>
      </w:pPr>
    </w:p>
    <w:p w14:paraId="32033568" w14:textId="535F22BA" w:rsidR="00897D40" w:rsidRDefault="00A942F6" w:rsidP="00A942F6">
      <w:pPr>
        <w:spacing w:after="0" w:line="240" w:lineRule="auto"/>
        <w:jc w:val="both"/>
        <w:rPr>
          <w:sz w:val="24"/>
          <w:szCs w:val="24"/>
        </w:rPr>
      </w:pPr>
      <w:r>
        <w:rPr>
          <w:sz w:val="24"/>
          <w:szCs w:val="24"/>
        </w:rPr>
        <w:t xml:space="preserve">Los indicadores sugeridos para iniciarse con el modelo son:  </w:t>
      </w:r>
    </w:p>
    <w:p w14:paraId="3C74BCBC" w14:textId="77777777" w:rsidR="00A942F6" w:rsidRPr="00A942F6" w:rsidRDefault="00A942F6" w:rsidP="00A942F6">
      <w:pPr>
        <w:spacing w:after="0" w:line="240" w:lineRule="auto"/>
        <w:jc w:val="both"/>
        <w:rPr>
          <w:sz w:val="24"/>
          <w:szCs w:val="24"/>
        </w:rPr>
      </w:pPr>
    </w:p>
    <w:p w14:paraId="446CC002" w14:textId="77777777" w:rsidR="00897D40" w:rsidRPr="00897D40" w:rsidRDefault="00897D40" w:rsidP="00897D40">
      <w:pPr>
        <w:spacing w:after="0" w:line="240" w:lineRule="auto"/>
        <w:jc w:val="both"/>
        <w:rPr>
          <w:b/>
          <w:bCs/>
          <w:sz w:val="24"/>
          <w:szCs w:val="24"/>
        </w:rPr>
      </w:pPr>
      <w:r w:rsidRPr="00897D40">
        <w:rPr>
          <w:b/>
          <w:bCs/>
          <w:sz w:val="24"/>
          <w:szCs w:val="24"/>
        </w:rPr>
        <w:t>1. Rentabilidad EBITDA</w:t>
      </w:r>
    </w:p>
    <w:p w14:paraId="1B0EDDA7" w14:textId="77777777" w:rsidR="00897D40" w:rsidRPr="00897D40" w:rsidRDefault="00897D40" w:rsidP="00897D40">
      <w:pPr>
        <w:spacing w:after="0" w:line="240" w:lineRule="auto"/>
        <w:jc w:val="both"/>
        <w:rPr>
          <w:sz w:val="24"/>
          <w:szCs w:val="24"/>
        </w:rPr>
      </w:pPr>
      <w:r w:rsidRPr="00897D40">
        <w:rPr>
          <w:sz w:val="24"/>
          <w:szCs w:val="24"/>
        </w:rPr>
        <w:t>El EBITDA (Earnings Before Interest, Taxes, Depreciation and Amortization) mide la capacidad real de la empresa para generar beneficios a partir de su operación principal, eliminando el efecto de decisiones financieras, fiscales y contables. Es uno de los indicadores más utilizados por inversionistas, bancos y directivos para evaluar la salud financiera de una organización y su capacidad de generar flujo de efectivo.</w:t>
      </w:r>
    </w:p>
    <w:p w14:paraId="245A09BD" w14:textId="77777777" w:rsidR="00897D40" w:rsidRPr="00897D40" w:rsidRDefault="00897D40" w:rsidP="00897D40">
      <w:pPr>
        <w:spacing w:after="0" w:line="240" w:lineRule="auto"/>
        <w:jc w:val="both"/>
        <w:rPr>
          <w:sz w:val="24"/>
          <w:szCs w:val="24"/>
        </w:rPr>
      </w:pPr>
      <w:r w:rsidRPr="00897D40">
        <w:rPr>
          <w:sz w:val="24"/>
          <w:szCs w:val="24"/>
        </w:rPr>
        <w:t>Dentro del modelo de gestión, el EBITDA resume el impacto combinado de ventas, costos, productividad, desperdicios, eficiencia logística y gastos administrativos. Una mejora en cualquiera de estos factores termina reflejándose en el EBITDA, por lo que constituye uno de los indicadores más integrales del desempeño empresarial y una referencia fundamental para la toma de decisiones estratégicas.</w:t>
      </w:r>
    </w:p>
    <w:p w14:paraId="2D3468BC" w14:textId="664BC180" w:rsidR="00897D40" w:rsidRPr="00897D40" w:rsidRDefault="00897D40" w:rsidP="00897D40">
      <w:pPr>
        <w:spacing w:after="0" w:line="240" w:lineRule="auto"/>
        <w:jc w:val="both"/>
        <w:rPr>
          <w:b/>
          <w:bCs/>
          <w:sz w:val="24"/>
          <w:szCs w:val="24"/>
        </w:rPr>
      </w:pPr>
    </w:p>
    <w:p w14:paraId="4EA2BC4D" w14:textId="77777777" w:rsidR="00897D40" w:rsidRPr="00897D40" w:rsidRDefault="00897D40" w:rsidP="00897D40">
      <w:pPr>
        <w:spacing w:after="0" w:line="240" w:lineRule="auto"/>
        <w:jc w:val="both"/>
        <w:rPr>
          <w:b/>
          <w:bCs/>
          <w:sz w:val="24"/>
          <w:szCs w:val="24"/>
        </w:rPr>
      </w:pPr>
      <w:r w:rsidRPr="00897D40">
        <w:rPr>
          <w:b/>
          <w:bCs/>
          <w:sz w:val="24"/>
          <w:szCs w:val="24"/>
        </w:rPr>
        <w:t>2. Cumplimiento Presupuesto Ventas</w:t>
      </w:r>
    </w:p>
    <w:p w14:paraId="541EC52A" w14:textId="77777777" w:rsidR="00897D40" w:rsidRPr="00897D40" w:rsidRDefault="00897D40" w:rsidP="00897D40">
      <w:pPr>
        <w:spacing w:after="0" w:line="240" w:lineRule="auto"/>
        <w:jc w:val="both"/>
        <w:rPr>
          <w:sz w:val="24"/>
          <w:szCs w:val="24"/>
        </w:rPr>
      </w:pPr>
      <w:r w:rsidRPr="00897D40">
        <w:rPr>
          <w:sz w:val="24"/>
          <w:szCs w:val="24"/>
        </w:rPr>
        <w:t>Este indicador mide el porcentaje de cumplimiento de las ventas reales respecto al presupuesto o meta comercial establecida para un período determinado. Permite evaluar la efectividad de la estrategia comercial y la capacidad de la organización para alcanzar los ingresos proyectados.</w:t>
      </w:r>
    </w:p>
    <w:p w14:paraId="3B7ECB61" w14:textId="77777777" w:rsidR="00897D40" w:rsidRPr="00897D40" w:rsidRDefault="00897D40" w:rsidP="00897D40">
      <w:pPr>
        <w:spacing w:after="0" w:line="240" w:lineRule="auto"/>
        <w:jc w:val="both"/>
        <w:rPr>
          <w:sz w:val="24"/>
          <w:szCs w:val="24"/>
        </w:rPr>
      </w:pPr>
      <w:r w:rsidRPr="00897D40">
        <w:rPr>
          <w:sz w:val="24"/>
          <w:szCs w:val="24"/>
        </w:rPr>
        <w:t>El cumplimiento del presupuesto de ventas es un indicador adelantado de la salud futura de la empresa, ya que determina la carga de trabajo de producción, las necesidades de abastecimiento, la utilización de los recursos y la generación de flujo de caja. Su monitoreo constante permite detectar desviaciones tempranas y tomar acciones correctivas antes de que impacten significativamente los resultados financieros.</w:t>
      </w:r>
    </w:p>
    <w:p w14:paraId="0A4D0A07" w14:textId="034B432A" w:rsidR="00897D40" w:rsidRPr="00897D40" w:rsidRDefault="00897D40" w:rsidP="00897D40">
      <w:pPr>
        <w:spacing w:after="0" w:line="240" w:lineRule="auto"/>
        <w:jc w:val="both"/>
        <w:rPr>
          <w:b/>
          <w:bCs/>
          <w:sz w:val="24"/>
          <w:szCs w:val="24"/>
        </w:rPr>
      </w:pPr>
    </w:p>
    <w:p w14:paraId="48867473" w14:textId="77777777" w:rsidR="00897D40" w:rsidRPr="00897D40" w:rsidRDefault="00897D40" w:rsidP="00897D40">
      <w:pPr>
        <w:spacing w:after="0" w:line="240" w:lineRule="auto"/>
        <w:jc w:val="both"/>
        <w:rPr>
          <w:b/>
          <w:bCs/>
          <w:sz w:val="24"/>
          <w:szCs w:val="24"/>
        </w:rPr>
      </w:pPr>
      <w:r w:rsidRPr="00897D40">
        <w:rPr>
          <w:b/>
          <w:bCs/>
          <w:sz w:val="24"/>
          <w:szCs w:val="24"/>
        </w:rPr>
        <w:lastRenderedPageBreak/>
        <w:t>3. OTIF / Nivel de Servicio</w:t>
      </w:r>
    </w:p>
    <w:p w14:paraId="692E4BAC" w14:textId="77777777" w:rsidR="00897D40" w:rsidRPr="00897D40" w:rsidRDefault="00897D40" w:rsidP="00897D40">
      <w:pPr>
        <w:spacing w:after="0" w:line="240" w:lineRule="auto"/>
        <w:jc w:val="both"/>
        <w:rPr>
          <w:sz w:val="24"/>
          <w:szCs w:val="24"/>
        </w:rPr>
      </w:pPr>
      <w:r w:rsidRPr="00897D40">
        <w:rPr>
          <w:sz w:val="24"/>
          <w:szCs w:val="24"/>
        </w:rPr>
        <w:t>OTIF (On Time In Full) mide el porcentaje de pedidos entregados completos y a tiempo según el compromiso adquirido con el cliente. Es considerado uno de los indicadores más importantes de la cadena de suministro porque refleja directamente la experiencia del cliente y la confiabilidad de la empresa.</w:t>
      </w:r>
    </w:p>
    <w:p w14:paraId="3019F4E7" w14:textId="77777777" w:rsidR="00897D40" w:rsidRPr="00897D40" w:rsidRDefault="00897D40" w:rsidP="00897D40">
      <w:pPr>
        <w:spacing w:after="0" w:line="240" w:lineRule="auto"/>
        <w:jc w:val="both"/>
        <w:rPr>
          <w:sz w:val="24"/>
          <w:szCs w:val="24"/>
        </w:rPr>
      </w:pPr>
      <w:r w:rsidRPr="00897D40">
        <w:rPr>
          <w:sz w:val="24"/>
          <w:szCs w:val="24"/>
        </w:rPr>
        <w:t>Un OTIF elevado demuestra que existe coordinación efectiva entre ventas, planificación, compras, producción, almacén y transporte. Cuando este indicador disminuye suelen aparecer problemas como quiebres de inventario, retrasos de producción, errores de despacho o incumplimientos de proveedores, afectando directamente la satisfacción y fidelidad de los clientes.</w:t>
      </w:r>
    </w:p>
    <w:p w14:paraId="6ED51F93" w14:textId="795C58CD" w:rsidR="00897D40" w:rsidRPr="00897D40" w:rsidRDefault="00897D40" w:rsidP="00897D40">
      <w:pPr>
        <w:spacing w:after="0" w:line="240" w:lineRule="auto"/>
        <w:jc w:val="both"/>
        <w:rPr>
          <w:b/>
          <w:bCs/>
          <w:sz w:val="24"/>
          <w:szCs w:val="24"/>
        </w:rPr>
      </w:pPr>
    </w:p>
    <w:p w14:paraId="01294C8F" w14:textId="77777777" w:rsidR="00897D40" w:rsidRPr="00897D40" w:rsidRDefault="00897D40" w:rsidP="00897D40">
      <w:pPr>
        <w:spacing w:after="0" w:line="240" w:lineRule="auto"/>
        <w:jc w:val="both"/>
        <w:rPr>
          <w:b/>
          <w:bCs/>
          <w:sz w:val="24"/>
          <w:szCs w:val="24"/>
        </w:rPr>
      </w:pPr>
      <w:r w:rsidRPr="00897D40">
        <w:rPr>
          <w:b/>
          <w:bCs/>
          <w:sz w:val="24"/>
          <w:szCs w:val="24"/>
        </w:rPr>
        <w:t>4. OEE Planta</w:t>
      </w:r>
    </w:p>
    <w:p w14:paraId="286AAAB2" w14:textId="77777777" w:rsidR="00897D40" w:rsidRPr="00897D40" w:rsidRDefault="00897D40" w:rsidP="00897D40">
      <w:pPr>
        <w:spacing w:after="0" w:line="240" w:lineRule="auto"/>
        <w:jc w:val="both"/>
        <w:rPr>
          <w:sz w:val="24"/>
          <w:szCs w:val="24"/>
        </w:rPr>
      </w:pPr>
      <w:r w:rsidRPr="00897D40">
        <w:rPr>
          <w:sz w:val="24"/>
          <w:szCs w:val="24"/>
        </w:rPr>
        <w:t>El OEE (Overall Equipment Effectiveness) mide la efectividad global de los equipos productivos considerando tres factores fundamentales: disponibilidad, rendimiento y calidad. Su objetivo es determinar cuánto del tiempo productivo teórico realmente se convierte en producto bueno.</w:t>
      </w:r>
    </w:p>
    <w:p w14:paraId="1F23309B" w14:textId="77777777" w:rsidR="00897D40" w:rsidRPr="00897D40" w:rsidRDefault="00897D40" w:rsidP="00897D40">
      <w:pPr>
        <w:spacing w:after="0" w:line="240" w:lineRule="auto"/>
        <w:jc w:val="both"/>
        <w:rPr>
          <w:sz w:val="24"/>
          <w:szCs w:val="24"/>
        </w:rPr>
      </w:pPr>
      <w:r w:rsidRPr="00897D40">
        <w:rPr>
          <w:sz w:val="24"/>
          <w:szCs w:val="24"/>
        </w:rPr>
        <w:t>Este indicador permite identificar pérdidas ocultas dentro de la operación, tales como paradas no programadas, velocidades inferiores a las esperadas o productos defectuosos. Es una de las herramientas más poderosas para gestionar la productividad industrial y priorizar proyectos de mejora continua y mantenimiento.</w:t>
      </w:r>
    </w:p>
    <w:p w14:paraId="240C634B" w14:textId="66C7B9AB" w:rsidR="00897D40" w:rsidRPr="00897D40" w:rsidRDefault="00897D40" w:rsidP="00897D40">
      <w:pPr>
        <w:spacing w:after="0" w:line="240" w:lineRule="auto"/>
        <w:jc w:val="both"/>
        <w:rPr>
          <w:b/>
          <w:bCs/>
          <w:sz w:val="24"/>
          <w:szCs w:val="24"/>
        </w:rPr>
      </w:pPr>
    </w:p>
    <w:p w14:paraId="0A4A0031" w14:textId="77777777" w:rsidR="00897D40" w:rsidRPr="00897D40" w:rsidRDefault="00897D40" w:rsidP="00897D40">
      <w:pPr>
        <w:spacing w:after="0" w:line="240" w:lineRule="auto"/>
        <w:jc w:val="both"/>
        <w:rPr>
          <w:b/>
          <w:bCs/>
          <w:sz w:val="24"/>
          <w:szCs w:val="24"/>
        </w:rPr>
      </w:pPr>
      <w:r w:rsidRPr="00897D40">
        <w:rPr>
          <w:b/>
          <w:bCs/>
          <w:sz w:val="24"/>
          <w:szCs w:val="24"/>
        </w:rPr>
        <w:t>5. Exactitud de Inventarios</w:t>
      </w:r>
    </w:p>
    <w:p w14:paraId="53F5FBA7" w14:textId="77777777" w:rsidR="00897D40" w:rsidRPr="00897D40" w:rsidRDefault="00897D40" w:rsidP="00897D40">
      <w:pPr>
        <w:spacing w:after="0" w:line="240" w:lineRule="auto"/>
        <w:jc w:val="both"/>
        <w:rPr>
          <w:sz w:val="24"/>
          <w:szCs w:val="24"/>
        </w:rPr>
      </w:pPr>
      <w:r w:rsidRPr="00897D40">
        <w:rPr>
          <w:sz w:val="24"/>
          <w:szCs w:val="24"/>
        </w:rPr>
        <w:t>La exactitud de inventarios mide el grado de coincidencia entre las existencias físicas y las registradas en el sistema ERP o de gestión. Su propósito es garantizar que la información utilizada para planificar compras, producción y ventas sea confiable.</w:t>
      </w:r>
    </w:p>
    <w:p w14:paraId="1EC41F6E" w14:textId="77777777" w:rsidR="00897D40" w:rsidRPr="00897D40" w:rsidRDefault="00897D40" w:rsidP="00897D40">
      <w:pPr>
        <w:spacing w:after="0" w:line="240" w:lineRule="auto"/>
        <w:jc w:val="both"/>
        <w:rPr>
          <w:sz w:val="24"/>
          <w:szCs w:val="24"/>
        </w:rPr>
      </w:pPr>
      <w:r w:rsidRPr="00897D40">
        <w:rPr>
          <w:sz w:val="24"/>
          <w:szCs w:val="24"/>
        </w:rPr>
        <w:t>Un alto nivel de exactitud reduce errores operativos, evita compras innecesarias, disminuye quiebres de inventario y mejora la calidad de la planificación. En empresas orientadas por datos, este indicador es fundamental porque la calidad de las decisiones depende directamente de la calidad de la información disponible.</w:t>
      </w:r>
    </w:p>
    <w:p w14:paraId="64F69461" w14:textId="172AB602" w:rsidR="00897D40" w:rsidRPr="00897D40" w:rsidRDefault="00897D40" w:rsidP="00897D40">
      <w:pPr>
        <w:spacing w:after="0" w:line="240" w:lineRule="auto"/>
        <w:jc w:val="both"/>
        <w:rPr>
          <w:b/>
          <w:bCs/>
          <w:sz w:val="24"/>
          <w:szCs w:val="24"/>
        </w:rPr>
      </w:pPr>
    </w:p>
    <w:p w14:paraId="62A729C6" w14:textId="77777777" w:rsidR="00897D40" w:rsidRPr="00897D40" w:rsidRDefault="00897D40" w:rsidP="00897D40">
      <w:pPr>
        <w:spacing w:after="0" w:line="240" w:lineRule="auto"/>
        <w:jc w:val="both"/>
        <w:rPr>
          <w:b/>
          <w:bCs/>
          <w:sz w:val="24"/>
          <w:szCs w:val="24"/>
        </w:rPr>
      </w:pPr>
      <w:r w:rsidRPr="00897D40">
        <w:rPr>
          <w:b/>
          <w:bCs/>
          <w:sz w:val="24"/>
          <w:szCs w:val="24"/>
        </w:rPr>
        <w:t>6. Quiebres de Inventario</w:t>
      </w:r>
    </w:p>
    <w:p w14:paraId="41FA7748" w14:textId="77777777" w:rsidR="00897D40" w:rsidRPr="00897D40" w:rsidRDefault="00897D40" w:rsidP="00897D40">
      <w:pPr>
        <w:spacing w:after="0" w:line="240" w:lineRule="auto"/>
        <w:jc w:val="both"/>
        <w:rPr>
          <w:sz w:val="24"/>
          <w:szCs w:val="24"/>
        </w:rPr>
      </w:pPr>
      <w:r w:rsidRPr="00897D40">
        <w:rPr>
          <w:sz w:val="24"/>
          <w:szCs w:val="24"/>
        </w:rPr>
        <w:t>Este indicador mide la frecuencia o cantidad de ocasiones en que un producto requerido no se encuentra disponible para satisfacer una demanda interna o externa. Los quiebres generan pérdidas de ventas, retrasos operativos y deterioro de la experiencia del cliente.</w:t>
      </w:r>
    </w:p>
    <w:p w14:paraId="40BEE3A4" w14:textId="77777777" w:rsidR="00897D40" w:rsidRPr="00897D40" w:rsidRDefault="00897D40" w:rsidP="00897D40">
      <w:pPr>
        <w:spacing w:after="0" w:line="240" w:lineRule="auto"/>
        <w:jc w:val="both"/>
        <w:rPr>
          <w:sz w:val="24"/>
          <w:szCs w:val="24"/>
        </w:rPr>
      </w:pPr>
      <w:r w:rsidRPr="00897D40">
        <w:rPr>
          <w:sz w:val="24"/>
          <w:szCs w:val="24"/>
        </w:rPr>
        <w:t>La gestión de quiebres permite evaluar la efectividad de los sistemas de planificación, abastecimiento y reposición. Un bajo nivel de quiebres normalmente refleja una adecuada configuración de inventarios de seguridad, pronósticos confiables y procesos disciplinados de reabastecimiento.</w:t>
      </w:r>
    </w:p>
    <w:p w14:paraId="762FE64A" w14:textId="1324BE22" w:rsidR="00897D40" w:rsidRPr="00897D40" w:rsidRDefault="00897D40" w:rsidP="00897D40">
      <w:pPr>
        <w:spacing w:after="0" w:line="240" w:lineRule="auto"/>
        <w:jc w:val="both"/>
        <w:rPr>
          <w:b/>
          <w:bCs/>
          <w:sz w:val="24"/>
          <w:szCs w:val="24"/>
        </w:rPr>
      </w:pPr>
    </w:p>
    <w:p w14:paraId="26A28B50" w14:textId="77777777" w:rsidR="00897D40" w:rsidRPr="00897D40" w:rsidRDefault="00897D40" w:rsidP="00897D40">
      <w:pPr>
        <w:spacing w:after="0" w:line="240" w:lineRule="auto"/>
        <w:jc w:val="both"/>
        <w:rPr>
          <w:b/>
          <w:bCs/>
          <w:sz w:val="24"/>
          <w:szCs w:val="24"/>
        </w:rPr>
      </w:pPr>
      <w:r w:rsidRPr="00897D40">
        <w:rPr>
          <w:b/>
          <w:bCs/>
          <w:sz w:val="24"/>
          <w:szCs w:val="24"/>
        </w:rPr>
        <w:t>7. Flujo de Caja</w:t>
      </w:r>
    </w:p>
    <w:p w14:paraId="44C73B3A" w14:textId="77777777" w:rsidR="00897D40" w:rsidRPr="00897D40" w:rsidRDefault="00897D40" w:rsidP="00897D40">
      <w:pPr>
        <w:spacing w:after="0" w:line="240" w:lineRule="auto"/>
        <w:jc w:val="both"/>
        <w:rPr>
          <w:sz w:val="24"/>
          <w:szCs w:val="24"/>
        </w:rPr>
      </w:pPr>
      <w:r w:rsidRPr="00897D40">
        <w:rPr>
          <w:sz w:val="24"/>
          <w:szCs w:val="24"/>
        </w:rPr>
        <w:t>El flujo de caja mide la capacidad de la empresa para generar efectivo suficiente para cubrir sus obligaciones operativas, financieras y de inversión. A diferencia de la utilidad contable, este indicador refleja dinero real disponible para operar el negocio.</w:t>
      </w:r>
    </w:p>
    <w:p w14:paraId="2A37FEA2" w14:textId="77777777" w:rsidR="00897D40" w:rsidRPr="00897D40" w:rsidRDefault="00897D40" w:rsidP="00897D40">
      <w:pPr>
        <w:spacing w:after="0" w:line="240" w:lineRule="auto"/>
        <w:jc w:val="both"/>
        <w:rPr>
          <w:sz w:val="24"/>
          <w:szCs w:val="24"/>
        </w:rPr>
      </w:pPr>
      <w:r w:rsidRPr="00897D40">
        <w:rPr>
          <w:sz w:val="24"/>
          <w:szCs w:val="24"/>
        </w:rPr>
        <w:t>Una empresa puede ser rentable y al mismo tiempo enfrentar problemas de liquidez. Por esta razón, el flujo de caja constituye uno de los principales indicadores de supervivencia empresarial. Su seguimiento permite anticipar necesidades de financiamiento y evitar crisis provocadas por falta de efectivo.</w:t>
      </w:r>
    </w:p>
    <w:p w14:paraId="4130492B" w14:textId="039EE77C" w:rsidR="00897D40" w:rsidRPr="00897D40" w:rsidRDefault="00897D40" w:rsidP="00897D40">
      <w:pPr>
        <w:spacing w:after="0" w:line="240" w:lineRule="auto"/>
        <w:jc w:val="both"/>
        <w:rPr>
          <w:b/>
          <w:bCs/>
          <w:sz w:val="24"/>
          <w:szCs w:val="24"/>
        </w:rPr>
      </w:pPr>
    </w:p>
    <w:p w14:paraId="7473D8ED" w14:textId="77777777" w:rsidR="00897D40" w:rsidRPr="00897D40" w:rsidRDefault="00897D40" w:rsidP="00897D40">
      <w:pPr>
        <w:spacing w:after="0" w:line="240" w:lineRule="auto"/>
        <w:jc w:val="both"/>
        <w:rPr>
          <w:b/>
          <w:bCs/>
          <w:sz w:val="24"/>
          <w:szCs w:val="24"/>
        </w:rPr>
      </w:pPr>
      <w:r w:rsidRPr="00897D40">
        <w:rPr>
          <w:b/>
          <w:bCs/>
          <w:sz w:val="24"/>
          <w:szCs w:val="24"/>
        </w:rPr>
        <w:t>8. DSO / Cobros</w:t>
      </w:r>
    </w:p>
    <w:p w14:paraId="1B55E1EE" w14:textId="77777777" w:rsidR="00897D40" w:rsidRPr="00897D40" w:rsidRDefault="00897D40" w:rsidP="00897D40">
      <w:pPr>
        <w:spacing w:after="0" w:line="240" w:lineRule="auto"/>
        <w:jc w:val="both"/>
        <w:rPr>
          <w:sz w:val="24"/>
          <w:szCs w:val="24"/>
        </w:rPr>
      </w:pPr>
      <w:r w:rsidRPr="00897D40">
        <w:rPr>
          <w:sz w:val="24"/>
          <w:szCs w:val="24"/>
        </w:rPr>
        <w:t>DSO (Days Sales Outstanding) mide el tiempo promedio que tarda la empresa en recuperar el dinero de sus ventas a crédito. Expresa la eficiencia del proceso de facturación, seguimiento y cobranza.</w:t>
      </w:r>
    </w:p>
    <w:p w14:paraId="48C9153E" w14:textId="77777777" w:rsidR="00897D40" w:rsidRPr="00897D40" w:rsidRDefault="00897D40" w:rsidP="00897D40">
      <w:pPr>
        <w:spacing w:after="0" w:line="240" w:lineRule="auto"/>
        <w:jc w:val="both"/>
        <w:rPr>
          <w:sz w:val="24"/>
          <w:szCs w:val="24"/>
        </w:rPr>
      </w:pPr>
      <w:r w:rsidRPr="00897D40">
        <w:rPr>
          <w:sz w:val="24"/>
          <w:szCs w:val="24"/>
        </w:rPr>
        <w:t>Un DSO bajo mejora la liquidez y reduce la necesidad de financiamiento externo. Cuando este indicador aumenta, la empresa inmoviliza recursos financieros que podrían utilizarse para comprar inventarios, invertir en crecimiento o fortalecer su posición competitiva.</w:t>
      </w:r>
    </w:p>
    <w:p w14:paraId="6540C4B0" w14:textId="02233E51" w:rsidR="00897D40" w:rsidRPr="00897D40" w:rsidRDefault="00897D40" w:rsidP="00897D40">
      <w:pPr>
        <w:spacing w:after="0" w:line="240" w:lineRule="auto"/>
        <w:jc w:val="both"/>
        <w:rPr>
          <w:b/>
          <w:bCs/>
          <w:sz w:val="24"/>
          <w:szCs w:val="24"/>
        </w:rPr>
      </w:pPr>
    </w:p>
    <w:p w14:paraId="00C673A0" w14:textId="77777777" w:rsidR="00897D40" w:rsidRPr="00897D40" w:rsidRDefault="00897D40" w:rsidP="00897D40">
      <w:pPr>
        <w:spacing w:after="0" w:line="240" w:lineRule="auto"/>
        <w:jc w:val="both"/>
        <w:rPr>
          <w:b/>
          <w:bCs/>
          <w:sz w:val="24"/>
          <w:szCs w:val="24"/>
        </w:rPr>
      </w:pPr>
      <w:r w:rsidRPr="00897D40">
        <w:rPr>
          <w:b/>
          <w:bCs/>
          <w:sz w:val="24"/>
          <w:szCs w:val="24"/>
        </w:rPr>
        <w:t>9. Tiempo de Cierre Financiero</w:t>
      </w:r>
    </w:p>
    <w:p w14:paraId="584E72E0" w14:textId="77777777" w:rsidR="00897D40" w:rsidRPr="00897D40" w:rsidRDefault="00897D40" w:rsidP="00897D40">
      <w:pPr>
        <w:spacing w:after="0" w:line="240" w:lineRule="auto"/>
        <w:jc w:val="both"/>
        <w:rPr>
          <w:sz w:val="24"/>
          <w:szCs w:val="24"/>
        </w:rPr>
      </w:pPr>
      <w:r w:rsidRPr="00897D40">
        <w:rPr>
          <w:sz w:val="24"/>
          <w:szCs w:val="24"/>
        </w:rPr>
        <w:t>Este indicador mide la cantidad de días requeridos para cerrar contablemente un período y disponer de información financiera confiable para la toma de decisiones. Un cierre rápido permite reaccionar oportunamente ante desviaciones y oportunidades.</w:t>
      </w:r>
    </w:p>
    <w:p w14:paraId="5499EC98" w14:textId="77777777" w:rsidR="00897D40" w:rsidRPr="00897D40" w:rsidRDefault="00897D40" w:rsidP="00897D40">
      <w:pPr>
        <w:spacing w:after="0" w:line="240" w:lineRule="auto"/>
        <w:jc w:val="both"/>
        <w:rPr>
          <w:sz w:val="24"/>
          <w:szCs w:val="24"/>
        </w:rPr>
      </w:pPr>
      <w:r w:rsidRPr="00897D40">
        <w:rPr>
          <w:sz w:val="24"/>
          <w:szCs w:val="24"/>
        </w:rPr>
        <w:t>Las organizaciones más maduras buscan automatizar procesos contables para reducir significativamente los tiempos de cierre. Mientras más rápido se genere la información financiera, más ágil y efectiva será la gestión empresarial.</w:t>
      </w:r>
    </w:p>
    <w:p w14:paraId="301653C5" w14:textId="1D1A5ABB" w:rsidR="00897D40" w:rsidRPr="00897D40" w:rsidRDefault="00897D40" w:rsidP="00897D40">
      <w:pPr>
        <w:spacing w:after="0" w:line="240" w:lineRule="auto"/>
        <w:jc w:val="both"/>
        <w:rPr>
          <w:b/>
          <w:bCs/>
          <w:sz w:val="24"/>
          <w:szCs w:val="24"/>
        </w:rPr>
      </w:pPr>
    </w:p>
    <w:p w14:paraId="63986A28" w14:textId="77777777" w:rsidR="00897D40" w:rsidRPr="00897D40" w:rsidRDefault="00897D40" w:rsidP="00897D40">
      <w:pPr>
        <w:spacing w:after="0" w:line="240" w:lineRule="auto"/>
        <w:jc w:val="both"/>
        <w:rPr>
          <w:b/>
          <w:bCs/>
          <w:sz w:val="24"/>
          <w:szCs w:val="24"/>
        </w:rPr>
      </w:pPr>
      <w:r w:rsidRPr="00897D40">
        <w:rPr>
          <w:b/>
          <w:bCs/>
          <w:sz w:val="24"/>
          <w:szCs w:val="24"/>
        </w:rPr>
        <w:t>10. Rotación de Personal</w:t>
      </w:r>
    </w:p>
    <w:p w14:paraId="692D6635" w14:textId="77777777" w:rsidR="00897D40" w:rsidRPr="00897D40" w:rsidRDefault="00897D40" w:rsidP="00897D40">
      <w:pPr>
        <w:spacing w:after="0" w:line="240" w:lineRule="auto"/>
        <w:jc w:val="both"/>
        <w:rPr>
          <w:sz w:val="24"/>
          <w:szCs w:val="24"/>
        </w:rPr>
      </w:pPr>
      <w:r w:rsidRPr="00897D40">
        <w:rPr>
          <w:sz w:val="24"/>
          <w:szCs w:val="24"/>
        </w:rPr>
        <w:t>La rotación de personal mide el porcentaje de colaboradores que abandonan la organización durante un período determinado. Permite evaluar la estabilidad laboral, el clima organizacional y la efectividad de las políticas de gestión humana.</w:t>
      </w:r>
    </w:p>
    <w:p w14:paraId="0DB6EBC1" w14:textId="77777777" w:rsidR="00897D40" w:rsidRPr="00897D40" w:rsidRDefault="00897D40" w:rsidP="00897D40">
      <w:pPr>
        <w:spacing w:after="0" w:line="240" w:lineRule="auto"/>
        <w:jc w:val="both"/>
        <w:rPr>
          <w:sz w:val="24"/>
          <w:szCs w:val="24"/>
        </w:rPr>
      </w:pPr>
      <w:r w:rsidRPr="00897D40">
        <w:rPr>
          <w:sz w:val="24"/>
          <w:szCs w:val="24"/>
        </w:rPr>
        <w:t>Una rotación excesiva genera costos de reclutamiento, capacitación y pérdida de conocimiento organizacional. Además, afecta la productividad, la calidad y la continuidad operativa, especialmente en puestos críticos donde la experiencia juega un papel importante.</w:t>
      </w:r>
    </w:p>
    <w:p w14:paraId="3D7EFF30" w14:textId="17177F58" w:rsidR="00897D40" w:rsidRPr="00897D40" w:rsidRDefault="00897D40" w:rsidP="00897D40">
      <w:pPr>
        <w:spacing w:after="0" w:line="240" w:lineRule="auto"/>
        <w:jc w:val="both"/>
        <w:rPr>
          <w:b/>
          <w:bCs/>
          <w:sz w:val="24"/>
          <w:szCs w:val="24"/>
        </w:rPr>
      </w:pPr>
    </w:p>
    <w:p w14:paraId="4C10B77E" w14:textId="77777777" w:rsidR="00897D40" w:rsidRPr="00897D40" w:rsidRDefault="00897D40" w:rsidP="00897D40">
      <w:pPr>
        <w:spacing w:after="0" w:line="240" w:lineRule="auto"/>
        <w:jc w:val="both"/>
        <w:rPr>
          <w:b/>
          <w:bCs/>
          <w:sz w:val="24"/>
          <w:szCs w:val="24"/>
        </w:rPr>
      </w:pPr>
      <w:r w:rsidRPr="00897D40">
        <w:rPr>
          <w:b/>
          <w:bCs/>
          <w:sz w:val="24"/>
          <w:szCs w:val="24"/>
        </w:rPr>
        <w:t>11. Tiempo de Reclutamiento</w:t>
      </w:r>
    </w:p>
    <w:p w14:paraId="385C3B8F" w14:textId="77777777" w:rsidR="00897D40" w:rsidRPr="00897D40" w:rsidRDefault="00897D40" w:rsidP="00897D40">
      <w:pPr>
        <w:spacing w:after="0" w:line="240" w:lineRule="auto"/>
        <w:jc w:val="both"/>
        <w:rPr>
          <w:sz w:val="24"/>
          <w:szCs w:val="24"/>
        </w:rPr>
      </w:pPr>
      <w:r w:rsidRPr="00897D40">
        <w:rPr>
          <w:sz w:val="24"/>
          <w:szCs w:val="24"/>
        </w:rPr>
        <w:t>Este indicador mide el tiempo transcurrido entre la identificación de una vacante y la incorporación efectiva del nuevo colaborador. Refleja la eficiencia del proceso de atracción y selección de talento.</w:t>
      </w:r>
    </w:p>
    <w:p w14:paraId="4565AE2C" w14:textId="77777777" w:rsidR="00897D40" w:rsidRPr="00897D40" w:rsidRDefault="00897D40" w:rsidP="00897D40">
      <w:pPr>
        <w:spacing w:after="0" w:line="240" w:lineRule="auto"/>
        <w:jc w:val="both"/>
        <w:rPr>
          <w:sz w:val="24"/>
          <w:szCs w:val="24"/>
        </w:rPr>
      </w:pPr>
      <w:r w:rsidRPr="00897D40">
        <w:rPr>
          <w:sz w:val="24"/>
          <w:szCs w:val="24"/>
        </w:rPr>
        <w:t>Reducir los tiempos de reclutamiento permite minimizar vacantes críticas y asegurar la continuidad operativa. También ayuda a mantener niveles adecuados de productividad y a responder con rapidez a cambios en la demanda del negocio.</w:t>
      </w:r>
    </w:p>
    <w:p w14:paraId="68D7A3ED" w14:textId="7B7D216A" w:rsidR="00897D40" w:rsidRPr="00897D40" w:rsidRDefault="00897D40" w:rsidP="00897D40">
      <w:pPr>
        <w:spacing w:after="0" w:line="240" w:lineRule="auto"/>
        <w:jc w:val="both"/>
        <w:rPr>
          <w:b/>
          <w:bCs/>
          <w:sz w:val="24"/>
          <w:szCs w:val="24"/>
        </w:rPr>
      </w:pPr>
    </w:p>
    <w:p w14:paraId="33B8A20D" w14:textId="77777777" w:rsidR="00897D40" w:rsidRPr="00897D40" w:rsidRDefault="00897D40" w:rsidP="00897D40">
      <w:pPr>
        <w:spacing w:after="0" w:line="240" w:lineRule="auto"/>
        <w:jc w:val="both"/>
        <w:rPr>
          <w:b/>
          <w:bCs/>
          <w:sz w:val="24"/>
          <w:szCs w:val="24"/>
        </w:rPr>
      </w:pPr>
      <w:r w:rsidRPr="00897D40">
        <w:rPr>
          <w:b/>
          <w:bCs/>
          <w:sz w:val="24"/>
          <w:szCs w:val="24"/>
        </w:rPr>
        <w:t>12. Capacitación Ejecutada</w:t>
      </w:r>
    </w:p>
    <w:p w14:paraId="4D2D963A" w14:textId="77777777" w:rsidR="00897D40" w:rsidRPr="00897D40" w:rsidRDefault="00897D40" w:rsidP="00897D40">
      <w:pPr>
        <w:spacing w:after="0" w:line="240" w:lineRule="auto"/>
        <w:jc w:val="both"/>
        <w:rPr>
          <w:sz w:val="24"/>
          <w:szCs w:val="24"/>
        </w:rPr>
      </w:pPr>
      <w:r w:rsidRPr="00897D40">
        <w:rPr>
          <w:sz w:val="24"/>
          <w:szCs w:val="24"/>
        </w:rPr>
        <w:t>La capacitación ejecutada mide el grado de cumplimiento del plan anual de formación y desarrollo de competencias del personal. Busca asegurar que los colaboradores adquieran los conocimientos necesarios para desempeñar sus funciones de manera efectiva.</w:t>
      </w:r>
    </w:p>
    <w:p w14:paraId="68E9102D" w14:textId="77777777" w:rsidR="00897D40" w:rsidRPr="00897D40" w:rsidRDefault="00897D40" w:rsidP="00897D40">
      <w:pPr>
        <w:spacing w:after="0" w:line="240" w:lineRule="auto"/>
        <w:jc w:val="both"/>
        <w:rPr>
          <w:sz w:val="24"/>
          <w:szCs w:val="24"/>
        </w:rPr>
      </w:pPr>
      <w:r w:rsidRPr="00897D40">
        <w:rPr>
          <w:sz w:val="24"/>
          <w:szCs w:val="24"/>
        </w:rPr>
        <w:t>Más allá del cumplimiento de horas de entrenamiento, este indicador impulsa la construcción de capacidades organizacionales que facilitan la adopción de nuevas tecnologías, metodologías y procesos de mejora continua.</w:t>
      </w:r>
    </w:p>
    <w:p w14:paraId="501E77C5" w14:textId="0A77E688" w:rsidR="00897D40" w:rsidRDefault="00897D40" w:rsidP="00897D40">
      <w:pPr>
        <w:spacing w:after="0" w:line="240" w:lineRule="auto"/>
        <w:jc w:val="both"/>
        <w:rPr>
          <w:b/>
          <w:bCs/>
          <w:sz w:val="24"/>
          <w:szCs w:val="24"/>
        </w:rPr>
      </w:pPr>
    </w:p>
    <w:p w14:paraId="524F9F25" w14:textId="77777777" w:rsidR="00C63E12" w:rsidRDefault="00C63E12" w:rsidP="00897D40">
      <w:pPr>
        <w:spacing w:after="0" w:line="240" w:lineRule="auto"/>
        <w:jc w:val="both"/>
        <w:rPr>
          <w:b/>
          <w:bCs/>
          <w:sz w:val="24"/>
          <w:szCs w:val="24"/>
        </w:rPr>
      </w:pPr>
    </w:p>
    <w:p w14:paraId="35B6A350" w14:textId="77777777" w:rsidR="00C63E12" w:rsidRDefault="00C63E12" w:rsidP="00897D40">
      <w:pPr>
        <w:spacing w:after="0" w:line="240" w:lineRule="auto"/>
        <w:jc w:val="both"/>
        <w:rPr>
          <w:b/>
          <w:bCs/>
          <w:sz w:val="24"/>
          <w:szCs w:val="24"/>
        </w:rPr>
      </w:pPr>
    </w:p>
    <w:p w14:paraId="402C85D1" w14:textId="77777777" w:rsidR="00C63E12" w:rsidRPr="00897D40" w:rsidRDefault="00C63E12" w:rsidP="00897D40">
      <w:pPr>
        <w:spacing w:after="0" w:line="240" w:lineRule="auto"/>
        <w:jc w:val="both"/>
        <w:rPr>
          <w:b/>
          <w:bCs/>
          <w:sz w:val="24"/>
          <w:szCs w:val="24"/>
        </w:rPr>
      </w:pPr>
    </w:p>
    <w:p w14:paraId="3BE5B036" w14:textId="77777777" w:rsidR="00897D40" w:rsidRPr="00897D40" w:rsidRDefault="00897D40" w:rsidP="00897D40">
      <w:pPr>
        <w:spacing w:after="0" w:line="240" w:lineRule="auto"/>
        <w:jc w:val="both"/>
        <w:rPr>
          <w:b/>
          <w:bCs/>
          <w:sz w:val="24"/>
          <w:szCs w:val="24"/>
        </w:rPr>
      </w:pPr>
      <w:r w:rsidRPr="00897D40">
        <w:rPr>
          <w:b/>
          <w:bCs/>
          <w:sz w:val="24"/>
          <w:szCs w:val="24"/>
        </w:rPr>
        <w:lastRenderedPageBreak/>
        <w:t>13. Clientes Nuevos</w:t>
      </w:r>
    </w:p>
    <w:p w14:paraId="75A5D3D1" w14:textId="77777777" w:rsidR="00897D40" w:rsidRPr="00897D40" w:rsidRDefault="00897D40" w:rsidP="00897D40">
      <w:pPr>
        <w:spacing w:after="0" w:line="240" w:lineRule="auto"/>
        <w:jc w:val="both"/>
        <w:rPr>
          <w:sz w:val="24"/>
          <w:szCs w:val="24"/>
        </w:rPr>
      </w:pPr>
      <w:r w:rsidRPr="00897D40">
        <w:rPr>
          <w:sz w:val="24"/>
          <w:szCs w:val="24"/>
        </w:rPr>
        <w:t>Este indicador mide la cantidad de nuevos clientes incorporados durante un período determinado. Refleja la capacidad comercial de la empresa para expandir su base de mercado y reducir la dependencia de clientes existentes.</w:t>
      </w:r>
    </w:p>
    <w:p w14:paraId="75BBEEB6" w14:textId="77777777" w:rsidR="00897D40" w:rsidRPr="00897D40" w:rsidRDefault="00897D40" w:rsidP="00897D40">
      <w:pPr>
        <w:spacing w:after="0" w:line="240" w:lineRule="auto"/>
        <w:jc w:val="both"/>
        <w:rPr>
          <w:sz w:val="24"/>
          <w:szCs w:val="24"/>
        </w:rPr>
      </w:pPr>
      <w:r w:rsidRPr="00897D40">
        <w:rPr>
          <w:sz w:val="24"/>
          <w:szCs w:val="24"/>
        </w:rPr>
        <w:t>La captación constante de clientes fortalece el crecimiento sostenible del negocio y disminuye riesgos asociados a la concentración comercial. Además, contribuye a generar economías de escala y aumentar la participación de mercado.</w:t>
      </w:r>
    </w:p>
    <w:p w14:paraId="45C1AAA3" w14:textId="34D3AF2C" w:rsidR="00897D40" w:rsidRPr="00897D40" w:rsidRDefault="00897D40" w:rsidP="00897D40">
      <w:pPr>
        <w:spacing w:after="0" w:line="240" w:lineRule="auto"/>
        <w:jc w:val="both"/>
        <w:rPr>
          <w:b/>
          <w:bCs/>
          <w:sz w:val="24"/>
          <w:szCs w:val="24"/>
        </w:rPr>
      </w:pPr>
    </w:p>
    <w:p w14:paraId="31BC060F" w14:textId="77777777" w:rsidR="00897D40" w:rsidRPr="00897D40" w:rsidRDefault="00897D40" w:rsidP="00897D40">
      <w:pPr>
        <w:spacing w:after="0" w:line="240" w:lineRule="auto"/>
        <w:jc w:val="both"/>
        <w:rPr>
          <w:b/>
          <w:bCs/>
          <w:sz w:val="24"/>
          <w:szCs w:val="24"/>
        </w:rPr>
      </w:pPr>
      <w:r w:rsidRPr="00897D40">
        <w:rPr>
          <w:b/>
          <w:bCs/>
          <w:sz w:val="24"/>
          <w:szCs w:val="24"/>
        </w:rPr>
        <w:t>14. Quejas de Clientes</w:t>
      </w:r>
    </w:p>
    <w:p w14:paraId="154134EF" w14:textId="77777777" w:rsidR="00897D40" w:rsidRPr="00897D40" w:rsidRDefault="00897D40" w:rsidP="00897D40">
      <w:pPr>
        <w:spacing w:after="0" w:line="240" w:lineRule="auto"/>
        <w:jc w:val="both"/>
        <w:rPr>
          <w:sz w:val="24"/>
          <w:szCs w:val="24"/>
        </w:rPr>
      </w:pPr>
      <w:r w:rsidRPr="00897D40">
        <w:rPr>
          <w:sz w:val="24"/>
          <w:szCs w:val="24"/>
        </w:rPr>
        <w:t>Las quejas de clientes registran los reclamos relacionados con calidad, servicio, entregas, facturación u otros aspectos de la experiencia de compra. Constituyen una fuente valiosa de información para detectar oportunidades de mejora.</w:t>
      </w:r>
    </w:p>
    <w:p w14:paraId="0198733E" w14:textId="77777777" w:rsidR="00897D40" w:rsidRPr="00897D40" w:rsidRDefault="00897D40" w:rsidP="00897D40">
      <w:pPr>
        <w:spacing w:after="0" w:line="240" w:lineRule="auto"/>
        <w:jc w:val="both"/>
        <w:rPr>
          <w:sz w:val="24"/>
          <w:szCs w:val="24"/>
        </w:rPr>
      </w:pPr>
      <w:r w:rsidRPr="00897D40">
        <w:rPr>
          <w:sz w:val="24"/>
          <w:szCs w:val="24"/>
        </w:rPr>
        <w:t>El análisis sistemático de las quejas permite identificar causas raíz, corregir procesos deficientes y fortalecer la satisfacción del cliente. Una reducción sostenida de este indicador suele estar asociada con mejoras en calidad y servicio.</w:t>
      </w:r>
    </w:p>
    <w:p w14:paraId="5089D0C3" w14:textId="37F3F491" w:rsidR="00897D40" w:rsidRPr="00897D40" w:rsidRDefault="00897D40" w:rsidP="00897D40">
      <w:pPr>
        <w:spacing w:after="0" w:line="240" w:lineRule="auto"/>
        <w:jc w:val="both"/>
        <w:rPr>
          <w:b/>
          <w:bCs/>
          <w:sz w:val="24"/>
          <w:szCs w:val="24"/>
        </w:rPr>
      </w:pPr>
    </w:p>
    <w:p w14:paraId="521AAE5E" w14:textId="77777777" w:rsidR="00897D40" w:rsidRPr="00897D40" w:rsidRDefault="00897D40" w:rsidP="00897D40">
      <w:pPr>
        <w:spacing w:after="0" w:line="240" w:lineRule="auto"/>
        <w:jc w:val="both"/>
        <w:rPr>
          <w:b/>
          <w:bCs/>
          <w:sz w:val="24"/>
          <w:szCs w:val="24"/>
        </w:rPr>
      </w:pPr>
      <w:r w:rsidRPr="00897D40">
        <w:rPr>
          <w:b/>
          <w:bCs/>
          <w:sz w:val="24"/>
          <w:szCs w:val="24"/>
        </w:rPr>
        <w:t>15. Margen Comercial</w:t>
      </w:r>
    </w:p>
    <w:p w14:paraId="64A0362C" w14:textId="77777777" w:rsidR="00897D40" w:rsidRPr="00897D40" w:rsidRDefault="00897D40" w:rsidP="00897D40">
      <w:pPr>
        <w:spacing w:after="0" w:line="240" w:lineRule="auto"/>
        <w:jc w:val="both"/>
        <w:rPr>
          <w:sz w:val="24"/>
          <w:szCs w:val="24"/>
        </w:rPr>
      </w:pPr>
      <w:r w:rsidRPr="00897D40">
        <w:rPr>
          <w:sz w:val="24"/>
          <w:szCs w:val="24"/>
        </w:rPr>
        <w:t>El margen comercial mide la rentabilidad obtenida sobre las ventas después de descontar los costos directamente asociados a los productos o servicios vendidos. Permite evaluar la calidad económica de las operaciones comerciales.</w:t>
      </w:r>
    </w:p>
    <w:p w14:paraId="714B10A5" w14:textId="77777777" w:rsidR="00897D40" w:rsidRPr="00897D40" w:rsidRDefault="00897D40" w:rsidP="00897D40">
      <w:pPr>
        <w:spacing w:after="0" w:line="240" w:lineRule="auto"/>
        <w:jc w:val="both"/>
        <w:rPr>
          <w:sz w:val="24"/>
          <w:szCs w:val="24"/>
        </w:rPr>
      </w:pPr>
      <w:r w:rsidRPr="00897D40">
        <w:rPr>
          <w:sz w:val="24"/>
          <w:szCs w:val="24"/>
        </w:rPr>
        <w:t>No todas las ventas generan el mismo valor para la empresa. Por esta razón, el margen comercial ayuda a orientar estrategias de precios, segmentación de clientes y composición del portafolio, priorizando negocios más rentables.</w:t>
      </w:r>
    </w:p>
    <w:p w14:paraId="67CA81E6" w14:textId="24FA2064" w:rsidR="00897D40" w:rsidRPr="00897D40" w:rsidRDefault="00897D40" w:rsidP="00897D40">
      <w:pPr>
        <w:spacing w:after="0" w:line="240" w:lineRule="auto"/>
        <w:jc w:val="both"/>
        <w:rPr>
          <w:b/>
          <w:bCs/>
          <w:sz w:val="24"/>
          <w:szCs w:val="24"/>
        </w:rPr>
      </w:pPr>
    </w:p>
    <w:p w14:paraId="5EE64D6A" w14:textId="77777777" w:rsidR="00897D40" w:rsidRPr="00897D40" w:rsidRDefault="00897D40" w:rsidP="00897D40">
      <w:pPr>
        <w:spacing w:after="0" w:line="240" w:lineRule="auto"/>
        <w:jc w:val="both"/>
        <w:rPr>
          <w:b/>
          <w:bCs/>
          <w:sz w:val="24"/>
          <w:szCs w:val="24"/>
        </w:rPr>
      </w:pPr>
      <w:r w:rsidRPr="00897D40">
        <w:rPr>
          <w:b/>
          <w:bCs/>
          <w:sz w:val="24"/>
          <w:szCs w:val="24"/>
        </w:rPr>
        <w:t>16. Cumplimiento SPC</w:t>
      </w:r>
    </w:p>
    <w:p w14:paraId="4434B4D3" w14:textId="77777777" w:rsidR="00897D40" w:rsidRPr="00897D40" w:rsidRDefault="00897D40" w:rsidP="00897D40">
      <w:pPr>
        <w:spacing w:after="0" w:line="240" w:lineRule="auto"/>
        <w:jc w:val="both"/>
        <w:rPr>
          <w:sz w:val="24"/>
          <w:szCs w:val="24"/>
        </w:rPr>
      </w:pPr>
      <w:r w:rsidRPr="00897D40">
        <w:rPr>
          <w:sz w:val="24"/>
          <w:szCs w:val="24"/>
        </w:rPr>
        <w:t>SPC (Statistical Process Control) mide el nivel de cumplimiento de los controles estadísticos de proceso definidos para asegurar la calidad de la producción. Su objetivo es detectar desviaciones antes de que se conviertan en defectos.</w:t>
      </w:r>
    </w:p>
    <w:p w14:paraId="3509C9E9" w14:textId="77777777" w:rsidR="00897D40" w:rsidRPr="00897D40" w:rsidRDefault="00897D40" w:rsidP="00897D40">
      <w:pPr>
        <w:spacing w:after="0" w:line="240" w:lineRule="auto"/>
        <w:jc w:val="both"/>
        <w:rPr>
          <w:sz w:val="24"/>
          <w:szCs w:val="24"/>
        </w:rPr>
      </w:pPr>
      <w:r w:rsidRPr="00897D40">
        <w:rPr>
          <w:sz w:val="24"/>
          <w:szCs w:val="24"/>
        </w:rPr>
        <w:t>La aplicación disciplinada del SPC permite estabilizar procesos, reducir variabilidad y disminuir desperdicios. Es una herramienta fundamental para empresas que buscan niveles elevados de calidad y consistencia operacional.</w:t>
      </w:r>
    </w:p>
    <w:p w14:paraId="5393BF84" w14:textId="2AB95B45" w:rsidR="00897D40" w:rsidRPr="00897D40" w:rsidRDefault="00897D40" w:rsidP="00897D40">
      <w:pPr>
        <w:spacing w:after="0" w:line="240" w:lineRule="auto"/>
        <w:jc w:val="both"/>
        <w:rPr>
          <w:b/>
          <w:bCs/>
          <w:sz w:val="24"/>
          <w:szCs w:val="24"/>
        </w:rPr>
      </w:pPr>
    </w:p>
    <w:p w14:paraId="66271CEB" w14:textId="77777777" w:rsidR="00897D40" w:rsidRPr="00897D40" w:rsidRDefault="00897D40" w:rsidP="00897D40">
      <w:pPr>
        <w:spacing w:after="0" w:line="240" w:lineRule="auto"/>
        <w:jc w:val="both"/>
        <w:rPr>
          <w:b/>
          <w:bCs/>
          <w:sz w:val="24"/>
          <w:szCs w:val="24"/>
        </w:rPr>
      </w:pPr>
      <w:r w:rsidRPr="00897D40">
        <w:rPr>
          <w:b/>
          <w:bCs/>
          <w:sz w:val="24"/>
          <w:szCs w:val="24"/>
        </w:rPr>
        <w:t>17. Cumplimiento 5S</w:t>
      </w:r>
    </w:p>
    <w:p w14:paraId="058D47C7" w14:textId="77777777" w:rsidR="00897D40" w:rsidRPr="00897D40" w:rsidRDefault="00897D40" w:rsidP="00897D40">
      <w:pPr>
        <w:spacing w:after="0" w:line="240" w:lineRule="auto"/>
        <w:jc w:val="both"/>
        <w:rPr>
          <w:sz w:val="24"/>
          <w:szCs w:val="24"/>
        </w:rPr>
      </w:pPr>
      <w:r w:rsidRPr="00897D40">
        <w:rPr>
          <w:sz w:val="24"/>
          <w:szCs w:val="24"/>
        </w:rPr>
        <w:t>Este indicador mide el grado de implementación y mantenimiento de la metodología 5S: Clasificar, Ordenar, Limpiar, Estandarizar y Disciplinar. Su finalidad es crear ambientes de trabajo seguros, eficientes y organizados.</w:t>
      </w:r>
    </w:p>
    <w:p w14:paraId="1807600F" w14:textId="77777777" w:rsidR="00897D40" w:rsidRPr="00897D40" w:rsidRDefault="00897D40" w:rsidP="00897D40">
      <w:pPr>
        <w:spacing w:after="0" w:line="240" w:lineRule="auto"/>
        <w:jc w:val="both"/>
        <w:rPr>
          <w:b/>
          <w:bCs/>
          <w:sz w:val="24"/>
          <w:szCs w:val="24"/>
        </w:rPr>
      </w:pPr>
      <w:r w:rsidRPr="00897D40">
        <w:rPr>
          <w:sz w:val="24"/>
          <w:szCs w:val="24"/>
        </w:rPr>
        <w:t>Las 5S constituyen una de las bases de la cultura Lean. Un buen desempeño en este indicador facilita la identificación de problemas, reduce pérdidas de tiempo y mejora tanto la productividad como la seguridad laboral</w:t>
      </w:r>
      <w:r w:rsidRPr="00897D40">
        <w:rPr>
          <w:b/>
          <w:bCs/>
          <w:sz w:val="24"/>
          <w:szCs w:val="24"/>
        </w:rPr>
        <w:t>.</w:t>
      </w:r>
    </w:p>
    <w:p w14:paraId="6DFCCCDA" w14:textId="23EF2FB9" w:rsidR="00897D40" w:rsidRPr="00897D40" w:rsidRDefault="00897D40" w:rsidP="00897D40">
      <w:pPr>
        <w:spacing w:after="0" w:line="240" w:lineRule="auto"/>
        <w:jc w:val="both"/>
        <w:rPr>
          <w:b/>
          <w:bCs/>
          <w:sz w:val="24"/>
          <w:szCs w:val="24"/>
        </w:rPr>
      </w:pPr>
    </w:p>
    <w:p w14:paraId="164BCA3F" w14:textId="77777777" w:rsidR="00897D40" w:rsidRPr="00897D40" w:rsidRDefault="00897D40" w:rsidP="00897D40">
      <w:pPr>
        <w:spacing w:after="0" w:line="240" w:lineRule="auto"/>
        <w:jc w:val="both"/>
        <w:rPr>
          <w:b/>
          <w:bCs/>
          <w:sz w:val="24"/>
          <w:szCs w:val="24"/>
        </w:rPr>
      </w:pPr>
      <w:r w:rsidRPr="00897D40">
        <w:rPr>
          <w:b/>
          <w:bCs/>
          <w:sz w:val="24"/>
          <w:szCs w:val="24"/>
        </w:rPr>
        <w:t>18. Seguridad Industrial</w:t>
      </w:r>
    </w:p>
    <w:p w14:paraId="749AA0E2" w14:textId="77777777" w:rsidR="00897D40" w:rsidRPr="00897D40" w:rsidRDefault="00897D40" w:rsidP="00897D40">
      <w:pPr>
        <w:spacing w:after="0" w:line="240" w:lineRule="auto"/>
        <w:jc w:val="both"/>
        <w:rPr>
          <w:sz w:val="24"/>
          <w:szCs w:val="24"/>
        </w:rPr>
      </w:pPr>
      <w:r w:rsidRPr="00897D40">
        <w:rPr>
          <w:sz w:val="24"/>
          <w:szCs w:val="24"/>
        </w:rPr>
        <w:t>La seguridad industrial mide el desempeño de la organización en la prevención de accidentes, incidentes y condiciones inseguras. Su objetivo principal es proteger la integridad física de las personas y preservar los activos de la empresa.</w:t>
      </w:r>
    </w:p>
    <w:p w14:paraId="6B1B01AC" w14:textId="77777777" w:rsidR="00897D40" w:rsidRPr="00897D40" w:rsidRDefault="00897D40" w:rsidP="00897D40">
      <w:pPr>
        <w:spacing w:after="0" w:line="240" w:lineRule="auto"/>
        <w:jc w:val="both"/>
        <w:rPr>
          <w:sz w:val="24"/>
          <w:szCs w:val="24"/>
        </w:rPr>
      </w:pPr>
      <w:r w:rsidRPr="00897D40">
        <w:rPr>
          <w:sz w:val="24"/>
          <w:szCs w:val="24"/>
        </w:rPr>
        <w:t xml:space="preserve">Más allá del cumplimiento legal, una cultura sólida de seguridad genera beneficios operativos y económicos al reducir ausentismo, costos médicos, daños materiales e </w:t>
      </w:r>
      <w:r w:rsidRPr="00897D40">
        <w:rPr>
          <w:sz w:val="24"/>
          <w:szCs w:val="24"/>
        </w:rPr>
        <w:lastRenderedPageBreak/>
        <w:t>interrupciones de producción. Es un indicador transversal que involucra a toda la organización.</w:t>
      </w:r>
    </w:p>
    <w:p w14:paraId="061C2231" w14:textId="2A0694E4" w:rsidR="00897D40" w:rsidRPr="00897D40" w:rsidRDefault="00897D40" w:rsidP="00897D40">
      <w:pPr>
        <w:spacing w:after="0" w:line="240" w:lineRule="auto"/>
        <w:jc w:val="both"/>
        <w:rPr>
          <w:b/>
          <w:bCs/>
          <w:sz w:val="24"/>
          <w:szCs w:val="24"/>
        </w:rPr>
      </w:pPr>
    </w:p>
    <w:p w14:paraId="00586B46" w14:textId="77777777" w:rsidR="00897D40" w:rsidRPr="00897D40" w:rsidRDefault="00897D40" w:rsidP="00897D40">
      <w:pPr>
        <w:spacing w:after="0" w:line="240" w:lineRule="auto"/>
        <w:jc w:val="both"/>
        <w:rPr>
          <w:b/>
          <w:bCs/>
          <w:sz w:val="24"/>
          <w:szCs w:val="24"/>
        </w:rPr>
      </w:pPr>
      <w:r w:rsidRPr="00897D40">
        <w:rPr>
          <w:b/>
          <w:bCs/>
          <w:sz w:val="24"/>
          <w:szCs w:val="24"/>
        </w:rPr>
        <w:t>19. Cumplimiento de Tareas</w:t>
      </w:r>
    </w:p>
    <w:p w14:paraId="5B181C1E" w14:textId="77777777" w:rsidR="00897D40" w:rsidRPr="00897D40" w:rsidRDefault="00897D40" w:rsidP="00897D40">
      <w:pPr>
        <w:spacing w:after="0" w:line="240" w:lineRule="auto"/>
        <w:jc w:val="both"/>
        <w:rPr>
          <w:sz w:val="24"/>
          <w:szCs w:val="24"/>
        </w:rPr>
      </w:pPr>
      <w:r w:rsidRPr="00897D40">
        <w:rPr>
          <w:sz w:val="24"/>
          <w:szCs w:val="24"/>
        </w:rPr>
        <w:t>Este indicador mide el porcentaje de actividades planificadas que son ejecutadas dentro de los plazos y condiciones establecidas. Permite evaluar disciplina operativa, responsabilidad individual y capacidad de ejecución.</w:t>
      </w:r>
    </w:p>
    <w:p w14:paraId="46FB93E0" w14:textId="77777777" w:rsidR="00897D40" w:rsidRPr="00897D40" w:rsidRDefault="00897D40" w:rsidP="00897D40">
      <w:pPr>
        <w:spacing w:after="0" w:line="240" w:lineRule="auto"/>
        <w:jc w:val="both"/>
        <w:rPr>
          <w:sz w:val="24"/>
          <w:szCs w:val="24"/>
        </w:rPr>
      </w:pPr>
      <w:r w:rsidRPr="00897D40">
        <w:rPr>
          <w:sz w:val="24"/>
          <w:szCs w:val="24"/>
        </w:rPr>
        <w:t>El cumplimiento sistemático de tareas es la base para lograr resultados sostenibles. Cuando este indicador se encuentra bajo, normalmente aparecen retrasos, acumulación de trabajo, incumplimientos y dificultades para alcanzar objetivos estratégicos.</w:t>
      </w:r>
    </w:p>
    <w:p w14:paraId="3C64CC98" w14:textId="57B8C433" w:rsidR="00897D40" w:rsidRPr="00897D40" w:rsidRDefault="00897D40" w:rsidP="00897D40">
      <w:pPr>
        <w:spacing w:after="0" w:line="240" w:lineRule="auto"/>
        <w:jc w:val="both"/>
        <w:rPr>
          <w:b/>
          <w:bCs/>
          <w:sz w:val="24"/>
          <w:szCs w:val="24"/>
        </w:rPr>
      </w:pPr>
    </w:p>
    <w:p w14:paraId="0209C35B" w14:textId="77777777" w:rsidR="00897D40" w:rsidRPr="00897D40" w:rsidRDefault="00897D40" w:rsidP="00897D40">
      <w:pPr>
        <w:spacing w:after="0" w:line="240" w:lineRule="auto"/>
        <w:jc w:val="both"/>
        <w:rPr>
          <w:b/>
          <w:bCs/>
          <w:sz w:val="24"/>
          <w:szCs w:val="24"/>
        </w:rPr>
      </w:pPr>
      <w:r w:rsidRPr="00897D40">
        <w:rPr>
          <w:b/>
          <w:bCs/>
          <w:sz w:val="24"/>
          <w:szCs w:val="24"/>
        </w:rPr>
        <w:t>20. Productividad de Movimientos (MH)</w:t>
      </w:r>
    </w:p>
    <w:p w14:paraId="4B982F42" w14:textId="77777777" w:rsidR="00897D40" w:rsidRPr="00897D40" w:rsidRDefault="00897D40" w:rsidP="00897D40">
      <w:pPr>
        <w:spacing w:after="0" w:line="240" w:lineRule="auto"/>
        <w:jc w:val="both"/>
        <w:rPr>
          <w:sz w:val="24"/>
          <w:szCs w:val="24"/>
        </w:rPr>
      </w:pPr>
      <w:r w:rsidRPr="00897D40">
        <w:rPr>
          <w:sz w:val="24"/>
          <w:szCs w:val="24"/>
        </w:rPr>
        <w:t>Este indicador mide la eficiencia de las actividades de manejo de materiales, incluyendo recepciones, ubicaciones, abastecimiento de líneas, transferencias y despachos. Evalúa la cantidad de movimientos realizados respecto a los recursos utilizados.</w:t>
      </w:r>
    </w:p>
    <w:p w14:paraId="2859CF79" w14:textId="77777777" w:rsidR="00897D40" w:rsidRDefault="00897D40" w:rsidP="00897D40">
      <w:pPr>
        <w:spacing w:after="0" w:line="240" w:lineRule="auto"/>
        <w:jc w:val="both"/>
        <w:rPr>
          <w:sz w:val="24"/>
          <w:szCs w:val="24"/>
        </w:rPr>
      </w:pPr>
      <w:r w:rsidRPr="00897D40">
        <w:rPr>
          <w:sz w:val="24"/>
          <w:szCs w:val="24"/>
        </w:rPr>
        <w:t>Una alta productividad en manejo de materiales contribuye directamente a reducir tiempos muertos, mejorar el flujo operativo y aumentar la disponibilidad de materiales para producción y despacho. Es un indicador clave para operaciones industriales con altos volúmenes logísticos.</w:t>
      </w:r>
    </w:p>
    <w:p w14:paraId="379B0F56" w14:textId="77777777" w:rsidR="00897D40" w:rsidRDefault="00897D40" w:rsidP="00897D40">
      <w:pPr>
        <w:spacing w:after="0" w:line="240" w:lineRule="auto"/>
        <w:jc w:val="both"/>
        <w:rPr>
          <w:sz w:val="24"/>
          <w:szCs w:val="24"/>
        </w:rPr>
      </w:pPr>
    </w:p>
    <w:p w14:paraId="680F1C0B" w14:textId="7D05C612" w:rsidR="00897D40" w:rsidRPr="00897D40" w:rsidRDefault="00897D40" w:rsidP="00897D40">
      <w:pPr>
        <w:spacing w:after="0" w:line="240" w:lineRule="auto"/>
        <w:jc w:val="both"/>
        <w:rPr>
          <w:b/>
          <w:bCs/>
          <w:sz w:val="24"/>
          <w:szCs w:val="24"/>
        </w:rPr>
      </w:pPr>
      <w:r w:rsidRPr="00897D40">
        <w:rPr>
          <w:b/>
          <w:bCs/>
          <w:sz w:val="24"/>
          <w:szCs w:val="24"/>
        </w:rPr>
        <w:t>Matriz de Indicadores de gestión sugeridos (KPIs)</w:t>
      </w:r>
    </w:p>
    <w:p w14:paraId="02858447" w14:textId="0C9F57A2" w:rsidR="00897D40" w:rsidRPr="00897D40" w:rsidRDefault="00897D40" w:rsidP="00897D40">
      <w:pPr>
        <w:spacing w:after="0" w:line="240" w:lineRule="auto"/>
        <w:jc w:val="both"/>
        <w:rPr>
          <w:b/>
          <w:bCs/>
          <w:sz w:val="24"/>
          <w:szCs w:val="24"/>
        </w:rPr>
      </w:pPr>
      <w:r w:rsidRPr="00897D40">
        <w:rPr>
          <w:noProof/>
        </w:rPr>
        <w:drawing>
          <wp:anchor distT="0" distB="0" distL="114300" distR="114300" simplePos="0" relativeHeight="251696128" behindDoc="1" locked="0" layoutInCell="1" allowOverlap="1" wp14:anchorId="7E01E760" wp14:editId="7366B261">
            <wp:simplePos x="0" y="0"/>
            <wp:positionH relativeFrom="margin">
              <wp:align>center</wp:align>
            </wp:positionH>
            <wp:positionV relativeFrom="paragraph">
              <wp:posOffset>230588</wp:posOffset>
            </wp:positionV>
            <wp:extent cx="7282180" cy="2362835"/>
            <wp:effectExtent l="0" t="0" r="0" b="0"/>
            <wp:wrapTight wrapText="bothSides">
              <wp:wrapPolygon edited="0">
                <wp:start x="0" y="0"/>
                <wp:lineTo x="0" y="21420"/>
                <wp:lineTo x="21528" y="21420"/>
                <wp:lineTo x="21528" y="0"/>
                <wp:lineTo x="0" y="0"/>
              </wp:wrapPolygon>
            </wp:wrapTight>
            <wp:docPr id="9447687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4768713" name=""/>
                    <pic:cNvPicPr/>
                  </pic:nvPicPr>
                  <pic:blipFill>
                    <a:blip r:embed="rId72">
                      <a:extLst>
                        <a:ext uri="{28A0092B-C50C-407E-A947-70E740481C1C}">
                          <a14:useLocalDpi xmlns:a14="http://schemas.microsoft.com/office/drawing/2010/main" val="0"/>
                        </a:ext>
                      </a:extLst>
                    </a:blip>
                    <a:stretch>
                      <a:fillRect/>
                    </a:stretch>
                  </pic:blipFill>
                  <pic:spPr>
                    <a:xfrm>
                      <a:off x="0" y="0"/>
                      <a:ext cx="7282180" cy="2362835"/>
                    </a:xfrm>
                    <a:prstGeom prst="rect">
                      <a:avLst/>
                    </a:prstGeom>
                  </pic:spPr>
                </pic:pic>
              </a:graphicData>
            </a:graphic>
            <wp14:sizeRelH relativeFrom="margin">
              <wp14:pctWidth>0</wp14:pctWidth>
            </wp14:sizeRelH>
            <wp14:sizeRelV relativeFrom="margin">
              <wp14:pctHeight>0</wp14:pctHeight>
            </wp14:sizeRelV>
          </wp:anchor>
        </w:drawing>
      </w:r>
    </w:p>
    <w:p w14:paraId="73C15C5B" w14:textId="6F5AE20F" w:rsidR="00897D40" w:rsidRDefault="00897D40" w:rsidP="00897D40">
      <w:pPr>
        <w:spacing w:after="0" w:line="240" w:lineRule="auto"/>
        <w:jc w:val="both"/>
        <w:rPr>
          <w:b/>
          <w:bCs/>
          <w:sz w:val="24"/>
          <w:szCs w:val="24"/>
        </w:rPr>
      </w:pPr>
    </w:p>
    <w:p w14:paraId="454F6A12" w14:textId="77777777" w:rsidR="00897D40" w:rsidRDefault="00897D40" w:rsidP="00897D40">
      <w:pPr>
        <w:spacing w:after="0" w:line="240" w:lineRule="auto"/>
        <w:jc w:val="both"/>
        <w:rPr>
          <w:b/>
          <w:bCs/>
          <w:sz w:val="24"/>
          <w:szCs w:val="24"/>
        </w:rPr>
      </w:pPr>
    </w:p>
    <w:p w14:paraId="549C4B02" w14:textId="77777777" w:rsidR="003B5604" w:rsidRPr="003B5604" w:rsidRDefault="003B5604" w:rsidP="003B5604">
      <w:pPr>
        <w:spacing w:after="0" w:line="240" w:lineRule="auto"/>
        <w:jc w:val="both"/>
        <w:rPr>
          <w:b/>
          <w:bCs/>
          <w:sz w:val="24"/>
          <w:szCs w:val="24"/>
        </w:rPr>
      </w:pPr>
      <w:r w:rsidRPr="003B5604">
        <w:rPr>
          <w:b/>
          <w:bCs/>
          <w:sz w:val="24"/>
          <w:szCs w:val="24"/>
        </w:rPr>
        <w:t>Balanced Scorecard por Puesto</w:t>
      </w:r>
    </w:p>
    <w:p w14:paraId="0AF6808B" w14:textId="77777777" w:rsidR="003B5604" w:rsidRPr="003B5604" w:rsidRDefault="003B5604" w:rsidP="003B5604">
      <w:pPr>
        <w:spacing w:after="0" w:line="240" w:lineRule="auto"/>
        <w:jc w:val="both"/>
        <w:rPr>
          <w:sz w:val="24"/>
          <w:szCs w:val="24"/>
        </w:rPr>
      </w:pPr>
      <w:r w:rsidRPr="003B5604">
        <w:rPr>
          <w:sz w:val="24"/>
          <w:szCs w:val="24"/>
        </w:rPr>
        <w:t>El Balanced Scorecard por Puesto constituye una de las herramientas más importantes dentro del sistema KPIOSS, ya que permite traducir la estrategia empresarial en objetivos concretos para cada colaborador. Mientras los indicadores corporativos muestran el desempeño global de la organización, el Balanced Scorecard individual permite que cada persona comprenda claramente cómo su trabajo diario contribuye al logro de esos resultados. Su propósito es conectar la gestión estratégica con la ejecución operativa.</w:t>
      </w:r>
    </w:p>
    <w:p w14:paraId="2DAE0ECB" w14:textId="77777777" w:rsidR="003B5604" w:rsidRPr="003B5604" w:rsidRDefault="003B5604" w:rsidP="003B5604">
      <w:pPr>
        <w:spacing w:after="0" w:line="240" w:lineRule="auto"/>
        <w:jc w:val="both"/>
        <w:rPr>
          <w:sz w:val="24"/>
          <w:szCs w:val="24"/>
        </w:rPr>
      </w:pPr>
      <w:r w:rsidRPr="003B5604">
        <w:rPr>
          <w:sz w:val="24"/>
          <w:szCs w:val="24"/>
        </w:rPr>
        <w:t xml:space="preserve">En términos prácticos, el Balanced Scorecard por Puesto es una ficha de desempeño individual que consolida todos los indicadores asignados a una posición específica, incluyendo sus respectivas ponderaciones. Cada colaborador cuenta con un conjunto de </w:t>
      </w:r>
      <w:r w:rsidRPr="003B5604">
        <w:rPr>
          <w:sz w:val="24"/>
          <w:szCs w:val="24"/>
        </w:rPr>
        <w:lastRenderedPageBreak/>
        <w:t>KPIs alineados a las responsabilidades descritas en su perfil de puesto y a los objetivos estratégicos de la empresa. La suma ponderada de estos indicadores genera una evaluación integral que refleja objetivamente el desempeño del colaborador durante un período determinado.</w:t>
      </w:r>
    </w:p>
    <w:p w14:paraId="097A415D" w14:textId="77777777" w:rsidR="003B5604" w:rsidRPr="003B5604" w:rsidRDefault="003B5604" w:rsidP="003B5604">
      <w:pPr>
        <w:spacing w:after="0" w:line="240" w:lineRule="auto"/>
        <w:jc w:val="both"/>
        <w:rPr>
          <w:sz w:val="24"/>
          <w:szCs w:val="24"/>
        </w:rPr>
      </w:pPr>
      <w:r w:rsidRPr="003B5604">
        <w:rPr>
          <w:sz w:val="24"/>
          <w:szCs w:val="24"/>
        </w:rPr>
        <w:t>Una de las principales ventajas de este sistema es que elimina la subjetividad que históricamente ha caracterizado muchos procesos de evaluación de personal. En lugar de depender exclusivamente de percepciones, opiniones o apreciaciones personales de supervisores, el desempeño se fundamenta en resultados medibles, verificables y previamente acordados. Esto incrementa la transparencia, fortalece la credibilidad del sistema y mejora la aceptación por parte de los colaboradores.</w:t>
      </w:r>
    </w:p>
    <w:p w14:paraId="322A486E" w14:textId="77777777" w:rsidR="003B5604" w:rsidRPr="003B5604" w:rsidRDefault="003B5604" w:rsidP="003B5604">
      <w:pPr>
        <w:spacing w:after="0" w:line="240" w:lineRule="auto"/>
        <w:jc w:val="both"/>
        <w:rPr>
          <w:sz w:val="24"/>
          <w:szCs w:val="24"/>
        </w:rPr>
      </w:pPr>
      <w:r w:rsidRPr="003B5604">
        <w:rPr>
          <w:sz w:val="24"/>
          <w:szCs w:val="24"/>
        </w:rPr>
        <w:t>El Balanced Scorecard también permite diferenciar claramente entre actividades y resultados. Muchas personas pueden estar ocupadas durante toda la jornada laboral, pero la verdadera pregunta es si ese esfuerzo está generando valor para la empresa. Los indicadores permiten medir precisamente ese aporte. El sistema no evalúa únicamente cuánto trabaja una persona, sino qué resultados produce, qué tan eficientemente los logra y cuál es su contribución al éxito general de la organización.</w:t>
      </w:r>
    </w:p>
    <w:p w14:paraId="1B296DEB" w14:textId="77777777" w:rsidR="003B5604" w:rsidRPr="003B5604" w:rsidRDefault="003B5604" w:rsidP="003B5604">
      <w:pPr>
        <w:spacing w:after="0" w:line="240" w:lineRule="auto"/>
        <w:jc w:val="both"/>
        <w:rPr>
          <w:sz w:val="24"/>
          <w:szCs w:val="24"/>
        </w:rPr>
      </w:pPr>
      <w:r w:rsidRPr="003B5604">
        <w:rPr>
          <w:sz w:val="24"/>
          <w:szCs w:val="24"/>
        </w:rPr>
        <w:t>Otro aspecto fundamental es la alineación de prioridades. La ponderación asignada a cada indicador informa al colaborador qué aspectos de su gestión son más importantes para la empresa. No todos los objetivos tienen el mismo impacto sobre los resultados corporativos. Por ello, las ponderaciones actúan como una guía que ayuda a focalizar esfuerzos, recursos y tiempo en aquellas actividades que generan mayor valor para el negocio.</w:t>
      </w:r>
    </w:p>
    <w:p w14:paraId="1F6A8E90" w14:textId="77777777" w:rsidR="003B5604" w:rsidRPr="003B5604" w:rsidRDefault="003B5604" w:rsidP="003B5604">
      <w:pPr>
        <w:spacing w:after="0" w:line="240" w:lineRule="auto"/>
        <w:jc w:val="both"/>
        <w:rPr>
          <w:sz w:val="24"/>
          <w:szCs w:val="24"/>
        </w:rPr>
      </w:pPr>
      <w:r w:rsidRPr="003B5604">
        <w:rPr>
          <w:sz w:val="24"/>
          <w:szCs w:val="24"/>
        </w:rPr>
        <w:t>El sistema además facilita el seguimiento continuo del desempeño. A medida que transcurre el mes, el colaborador puede visualizar la evolución de sus indicadores y comprender si se encuentra avanzando hacia sus objetivos o alejándose de ellos. Esta retroalimentación permanente elimina las sorpresas durante las evaluaciones anuales y permite realizar ajustes oportunos antes de que los problemas se conviertan en desviaciones significativas.</w:t>
      </w:r>
    </w:p>
    <w:p w14:paraId="55EBFB02" w14:textId="77777777" w:rsidR="003B5604" w:rsidRPr="003B5604" w:rsidRDefault="003B5604" w:rsidP="003B5604">
      <w:pPr>
        <w:spacing w:after="0" w:line="240" w:lineRule="auto"/>
        <w:jc w:val="both"/>
        <w:rPr>
          <w:sz w:val="24"/>
          <w:szCs w:val="24"/>
        </w:rPr>
      </w:pPr>
      <w:r w:rsidRPr="003B5604">
        <w:rPr>
          <w:sz w:val="24"/>
          <w:szCs w:val="24"/>
        </w:rPr>
        <w:t>Dentro del modelo KPIOSS, el Balanced Scorecard por Puesto constituye la principal fuente de información para la segregación ABC de colaboradores. Al finalizar cada período de evaluación, los resultados acumulados permiten comparar objetivamente el desempeño relativo de todos los empleados. De esta forma, la clasificación en categorías A, B o C se fundamenta en información cuantitativa y no en apreciaciones subjetivas o criterios personales.</w:t>
      </w:r>
    </w:p>
    <w:p w14:paraId="59096D9E" w14:textId="77777777" w:rsidR="003B5604" w:rsidRPr="003B5604" w:rsidRDefault="003B5604" w:rsidP="003B5604">
      <w:pPr>
        <w:spacing w:after="0" w:line="240" w:lineRule="auto"/>
        <w:jc w:val="both"/>
        <w:rPr>
          <w:sz w:val="24"/>
          <w:szCs w:val="24"/>
        </w:rPr>
      </w:pPr>
      <w:r w:rsidRPr="003B5604">
        <w:rPr>
          <w:sz w:val="24"/>
          <w:szCs w:val="24"/>
        </w:rPr>
        <w:t>El Balanced Scorecard también sirve como base para los procesos de desarrollo profesional y planes de carrera. Los colaboradores que mantienen consistentemente altos niveles de desempeño pueden acceder a oportunidades de capacitación, promociones, incrementos salariales y movimientos internos dentro de la organización. De igual forma, permite identificar áreas específicas donde un colaborador requiere fortalecimiento para continuar creciendo profesionalmente.</w:t>
      </w:r>
    </w:p>
    <w:p w14:paraId="59BF23D5" w14:textId="77777777" w:rsidR="003B5604" w:rsidRPr="003B5604" w:rsidRDefault="003B5604" w:rsidP="003B5604">
      <w:pPr>
        <w:spacing w:after="0" w:line="240" w:lineRule="auto"/>
        <w:jc w:val="both"/>
        <w:rPr>
          <w:sz w:val="24"/>
          <w:szCs w:val="24"/>
        </w:rPr>
      </w:pPr>
      <w:r w:rsidRPr="003B5604">
        <w:rPr>
          <w:sz w:val="24"/>
          <w:szCs w:val="24"/>
        </w:rPr>
        <w:t>Desde la perspectiva gerencial, el sistema proporciona una visión estructurada de la capacidad organizacional. Cuando los resultados de múltiples colaboradores se consolidan, la empresa puede identificar fortalezas, debilidades, tendencias de desempeño y necesidades de desarrollo. Esto facilita la toma de decisiones relacionadas con capacitación, redistribución de responsabilidades, conformación de equipos de trabajo y planificación de sucesiones.</w:t>
      </w:r>
    </w:p>
    <w:p w14:paraId="14CE8FA1" w14:textId="77777777" w:rsidR="003B5604" w:rsidRPr="003B5604" w:rsidRDefault="003B5604" w:rsidP="003B5604">
      <w:pPr>
        <w:spacing w:after="0" w:line="240" w:lineRule="auto"/>
        <w:jc w:val="both"/>
        <w:rPr>
          <w:sz w:val="24"/>
          <w:szCs w:val="24"/>
        </w:rPr>
      </w:pPr>
      <w:r w:rsidRPr="003B5604">
        <w:rPr>
          <w:sz w:val="24"/>
          <w:szCs w:val="24"/>
        </w:rPr>
        <w:lastRenderedPageBreak/>
        <w:t>Finalmente, el Balanced Scorecard por Puesto representa mucho más que una herramienta de evaluación. Constituye un mecanismo de comunicación estratégica entre la organización y sus colaboradores. Define claramente qué espera la empresa, cómo se medirá el éxito, cuáles son las prioridades y qué oportunidades de crecimiento existen para quienes logren resultados sobresalientes. En consecuencia, se convierte en una herramienta fundamental para construir una cultura organizacional basada en la responsabilidad, la meritocracia, la mejora continua y el logro sostenible de resultados.</w:t>
      </w:r>
    </w:p>
    <w:p w14:paraId="3079A617" w14:textId="4BC2B075" w:rsidR="00897D40" w:rsidRPr="00897D40" w:rsidRDefault="00897D40" w:rsidP="00897D40">
      <w:pPr>
        <w:spacing w:after="0" w:line="240" w:lineRule="auto"/>
        <w:jc w:val="both"/>
        <w:rPr>
          <w:b/>
          <w:bCs/>
          <w:sz w:val="24"/>
          <w:szCs w:val="24"/>
        </w:rPr>
      </w:pPr>
    </w:p>
    <w:p w14:paraId="4A6D1C73" w14:textId="77777777" w:rsidR="00897D40" w:rsidRPr="00897D40" w:rsidRDefault="00897D40" w:rsidP="00897D40">
      <w:pPr>
        <w:spacing w:after="0" w:line="240" w:lineRule="auto"/>
        <w:jc w:val="both"/>
        <w:rPr>
          <w:b/>
          <w:bCs/>
          <w:sz w:val="24"/>
          <w:szCs w:val="24"/>
        </w:rPr>
      </w:pPr>
      <w:r w:rsidRPr="00897D40">
        <w:rPr>
          <w:b/>
          <w:bCs/>
          <w:sz w:val="24"/>
          <w:szCs w:val="24"/>
        </w:rPr>
        <w:t>El Rol de las Ponderaciones dentro del Sistema de KPIs</w:t>
      </w:r>
    </w:p>
    <w:p w14:paraId="56E9576C" w14:textId="77777777" w:rsidR="00897D40" w:rsidRPr="00897D40" w:rsidRDefault="00897D40" w:rsidP="00897D40">
      <w:pPr>
        <w:spacing w:after="0" w:line="240" w:lineRule="auto"/>
        <w:jc w:val="both"/>
        <w:rPr>
          <w:sz w:val="24"/>
          <w:szCs w:val="24"/>
        </w:rPr>
      </w:pPr>
      <w:r w:rsidRPr="00897D40">
        <w:rPr>
          <w:sz w:val="24"/>
          <w:szCs w:val="24"/>
        </w:rPr>
        <w:t>No todos los indicadores tienen la misma importancia para todos los puestos de la organización. Aunque el éxito empresarial depende del esfuerzo conjunto de todas las áreas, cada posición tiene una influencia diferente sobre los resultados del negocio. Por esta razón, el presente modelo incorpora un sistema de ponderaciones que permite asignar distintos niveles de responsabilidad sobre cada indicador según la naturaleza de cada función.</w:t>
      </w:r>
    </w:p>
    <w:p w14:paraId="50CBA1E6" w14:textId="77777777" w:rsidR="00897D40" w:rsidRPr="00897D40" w:rsidRDefault="00897D40" w:rsidP="00897D40">
      <w:pPr>
        <w:spacing w:after="0" w:line="240" w:lineRule="auto"/>
        <w:jc w:val="both"/>
        <w:rPr>
          <w:sz w:val="24"/>
          <w:szCs w:val="24"/>
        </w:rPr>
      </w:pPr>
      <w:r w:rsidRPr="00897D40">
        <w:rPr>
          <w:sz w:val="24"/>
          <w:szCs w:val="24"/>
        </w:rPr>
        <w:t>Las ponderaciones representan el porcentaje de impacto que un determinado KPI tiene sobre la evaluación global de cada puesto. En términos prácticos, constituyen una distribución de prioridades que refleja dónde debe concentrar sus esfuerzos cada colaborador para contribuir al logro de los objetivos organizacionales. La suma de las ponderaciones asignadas a cada puesto equivale al 100%, garantizando que exista una distribución clara y equilibrada de responsabilidades.</w:t>
      </w:r>
    </w:p>
    <w:p w14:paraId="2F0EE253" w14:textId="77777777" w:rsidR="00897D40" w:rsidRPr="00897D40" w:rsidRDefault="00897D40" w:rsidP="00897D40">
      <w:pPr>
        <w:spacing w:after="0" w:line="240" w:lineRule="auto"/>
        <w:jc w:val="both"/>
        <w:rPr>
          <w:sz w:val="24"/>
          <w:szCs w:val="24"/>
        </w:rPr>
      </w:pPr>
      <w:r w:rsidRPr="00897D40">
        <w:rPr>
          <w:sz w:val="24"/>
          <w:szCs w:val="24"/>
        </w:rPr>
        <w:t>Por ejemplo, el indicador de OTIF (On Time In Full o Nivel de Servicio) tiene una alta ponderación para las áreas de logística y distribución porque estas desempeñan un papel determinante en el cumplimiento de las entregas a los clientes. Sin embargo, el mismo indicador puede tener una ponderación menor para otras posiciones que influyen indirectamente en el resultado final. De esta forma se reconoce que el éxito de un indicador suele depender de múltiples áreas, aunque algunas tengan una incidencia mayor que otras.</w:t>
      </w:r>
    </w:p>
    <w:p w14:paraId="690D67F6" w14:textId="77777777" w:rsidR="00897D40" w:rsidRPr="00897D40" w:rsidRDefault="00897D40" w:rsidP="00897D40">
      <w:pPr>
        <w:spacing w:after="0" w:line="240" w:lineRule="auto"/>
        <w:jc w:val="both"/>
        <w:rPr>
          <w:sz w:val="24"/>
          <w:szCs w:val="24"/>
        </w:rPr>
      </w:pPr>
      <w:r w:rsidRPr="00897D40">
        <w:rPr>
          <w:sz w:val="24"/>
          <w:szCs w:val="24"/>
        </w:rPr>
        <w:t>Este enfoque evita uno de los problemas más comunes en los sistemas tradicionales de evaluación: asignar indicadores que los colaboradores no pueden controlar directamente. Cuando una persona es evaluada exclusivamente por resultados que dependen de terceros, se genera frustración y disminuye el compromiso con el sistema. Las ponderaciones permiten equilibrar la responsabilidad, reconociendo tanto la influencia directa como la contribución indirecta de cada puesto sobre los resultados corporativos.</w:t>
      </w:r>
    </w:p>
    <w:p w14:paraId="425A3217" w14:textId="77777777" w:rsidR="00897D40" w:rsidRPr="00897D40" w:rsidRDefault="00897D40" w:rsidP="00897D40">
      <w:pPr>
        <w:spacing w:after="0" w:line="240" w:lineRule="auto"/>
        <w:jc w:val="both"/>
        <w:rPr>
          <w:sz w:val="24"/>
          <w:szCs w:val="24"/>
        </w:rPr>
      </w:pPr>
      <w:r w:rsidRPr="00897D40">
        <w:rPr>
          <w:sz w:val="24"/>
          <w:szCs w:val="24"/>
        </w:rPr>
        <w:t>Otro beneficio importante es que las ponderaciones promueven la colaboración interdepartamental. En lugar de crear objetivos aislados para cada área, se generan indicadores compartidos que obligan a los diferentes equipos a trabajar coordinadamente. Por ejemplo, el cumplimiento del nivel de servicio no depende únicamente de logística; también requiere una adecuada planificación, abastecimiento oportuno, producción eficiente y una correcta gestión comercial. Al compartir ciertos indicadores entre varios puestos se fortalece la visión integral del negocio y se reducen los comportamientos orientados a optimizar únicamente resultados locales.</w:t>
      </w:r>
    </w:p>
    <w:p w14:paraId="19408183" w14:textId="77777777" w:rsidR="00897D40" w:rsidRPr="00897D40" w:rsidRDefault="00897D40" w:rsidP="00897D40">
      <w:pPr>
        <w:spacing w:after="0" w:line="240" w:lineRule="auto"/>
        <w:jc w:val="both"/>
        <w:rPr>
          <w:sz w:val="24"/>
          <w:szCs w:val="24"/>
        </w:rPr>
      </w:pPr>
      <w:r w:rsidRPr="00897D40">
        <w:rPr>
          <w:sz w:val="24"/>
          <w:szCs w:val="24"/>
        </w:rPr>
        <w:t xml:space="preserve">Las ponderaciones también facilitan la construcción de sistemas de evaluación del desempeño más justos y objetivos. Durante los períodos de revisión, los resultados obtenidos en cada KPI pueden multiplicarse por su respectiva ponderación para calcular una calificación global. Esto permite reconocer adecuadamente los logros alcanzados en </w:t>
      </w:r>
      <w:r w:rsidRPr="00897D40">
        <w:rPr>
          <w:sz w:val="24"/>
          <w:szCs w:val="24"/>
        </w:rPr>
        <w:lastRenderedPageBreak/>
        <w:t>las áreas más relevantes para cada posición y evita que indicadores de menor importancia tengan un impacto desproporcionado sobre la evaluación final.</w:t>
      </w:r>
    </w:p>
    <w:p w14:paraId="5AB53A4E" w14:textId="77777777" w:rsidR="00897D40" w:rsidRPr="00897D40" w:rsidRDefault="00897D40" w:rsidP="00897D40">
      <w:pPr>
        <w:spacing w:after="0" w:line="240" w:lineRule="auto"/>
        <w:jc w:val="both"/>
        <w:rPr>
          <w:sz w:val="24"/>
          <w:szCs w:val="24"/>
        </w:rPr>
      </w:pPr>
      <w:r w:rsidRPr="00897D40">
        <w:rPr>
          <w:sz w:val="24"/>
          <w:szCs w:val="24"/>
        </w:rPr>
        <w:t>Es importante destacar que las ponderaciones no son estáticas. A medida que la organización evoluciona, incorpora nuevas tecnologías, automatiza procesos o modifica su estrategia empresarial, puede ser necesario ajustar la importancia relativa de ciertos indicadores. Un sistema de gestión maduro debe revisar periódicamente estas ponderaciones para asegurar que continúen alineadas con las prioridades estratégicas de la empresa.</w:t>
      </w:r>
    </w:p>
    <w:p w14:paraId="758AB99E" w14:textId="77777777" w:rsidR="00897D40" w:rsidRPr="00897D40" w:rsidRDefault="00897D40" w:rsidP="00897D40">
      <w:pPr>
        <w:spacing w:after="0" w:line="240" w:lineRule="auto"/>
        <w:jc w:val="both"/>
        <w:rPr>
          <w:sz w:val="24"/>
          <w:szCs w:val="24"/>
        </w:rPr>
      </w:pPr>
      <w:r w:rsidRPr="00897D40">
        <w:rPr>
          <w:sz w:val="24"/>
          <w:szCs w:val="24"/>
        </w:rPr>
        <w:t>Finalmente, las ponderaciones constituyen un mecanismo para traducir la estrategia corporativa en objetivos individuales. Mientras los KPIs indican qué debe medirse, las ponderaciones establecen qué tan importante es cada resultado para cada puesto dentro de la organización. La combinación de ambos elementos permite crear un sistema de gestión integral donde cada colaborador comprende claramente cómo sus acciones diarias contribuyen al desempeño general de la empresa y al logro de sus objetivos estratégicos.</w:t>
      </w:r>
    </w:p>
    <w:p w14:paraId="11E97DE7" w14:textId="4BE569C7" w:rsidR="00897D40" w:rsidRPr="00897D40" w:rsidRDefault="00897D40" w:rsidP="00897D40">
      <w:pPr>
        <w:spacing w:after="0" w:line="240" w:lineRule="auto"/>
        <w:jc w:val="both"/>
        <w:rPr>
          <w:b/>
          <w:bCs/>
          <w:sz w:val="24"/>
          <w:szCs w:val="24"/>
        </w:rPr>
      </w:pPr>
    </w:p>
    <w:p w14:paraId="6B11C432" w14:textId="05323F21" w:rsidR="00897D40" w:rsidRPr="00897D40" w:rsidRDefault="003B5604" w:rsidP="00897D40">
      <w:pPr>
        <w:spacing w:after="0" w:line="240" w:lineRule="auto"/>
        <w:jc w:val="both"/>
        <w:rPr>
          <w:b/>
          <w:bCs/>
          <w:sz w:val="24"/>
          <w:szCs w:val="24"/>
        </w:rPr>
      </w:pPr>
      <w:r w:rsidRPr="003B5604">
        <w:rPr>
          <w:b/>
          <w:bCs/>
          <w:sz w:val="24"/>
          <w:szCs w:val="24"/>
        </w:rPr>
        <w:t>Reuniones Mensuales de Gestión.</w:t>
      </w:r>
    </w:p>
    <w:p w14:paraId="4B7A5FC2" w14:textId="77777777" w:rsidR="003B5604" w:rsidRPr="003B5604" w:rsidRDefault="003B5604" w:rsidP="003B5604">
      <w:pPr>
        <w:spacing w:after="0" w:line="240" w:lineRule="auto"/>
        <w:jc w:val="both"/>
        <w:rPr>
          <w:sz w:val="24"/>
          <w:szCs w:val="24"/>
        </w:rPr>
      </w:pPr>
      <w:r w:rsidRPr="003B5604">
        <w:rPr>
          <w:sz w:val="24"/>
          <w:szCs w:val="24"/>
        </w:rPr>
        <w:t>Las Reuniones Mensuales de Gestión constituyen uno de los pilares fundamentales del modelo KPIOSS y representan el principal mecanismo mediante el cual la organización transforma la información en decisiones y las decisiones en acciones concretas. De poco sirve generar cientos de indicadores, automatizar procesos o construir sofisticados tableros de control si posteriormente la información no es utilizada para dirigir el negocio. Estas reuniones tienen precisamente la función de convertir los datos operativos en herramientas efectivas de gestión.</w:t>
      </w:r>
    </w:p>
    <w:p w14:paraId="30B86354" w14:textId="77777777" w:rsidR="003B5604" w:rsidRPr="003B5604" w:rsidRDefault="003B5604" w:rsidP="003B5604">
      <w:pPr>
        <w:spacing w:after="0" w:line="240" w:lineRule="auto"/>
        <w:jc w:val="both"/>
        <w:rPr>
          <w:sz w:val="24"/>
          <w:szCs w:val="24"/>
        </w:rPr>
      </w:pPr>
      <w:r w:rsidRPr="003B5604">
        <w:rPr>
          <w:sz w:val="24"/>
          <w:szCs w:val="24"/>
        </w:rPr>
        <w:t>El objetivo principal de estas reuniones no es explicar lo ocurrido durante el mes, sino comprender por qué ocurrió y qué debe hacerse para mejorar los resultados futuros. La diferencia puede parecer sutil, pero es fundamental. Una organización madura no dedica la mayor parte del tiempo a describir problemas, sino a identificar causas raíces, establecer prioridades y definir acciones concretas orientadas a la mejora continua.</w:t>
      </w:r>
    </w:p>
    <w:p w14:paraId="2CC75CCB" w14:textId="77777777" w:rsidR="003B5604" w:rsidRPr="003B5604" w:rsidRDefault="003B5604" w:rsidP="003B5604">
      <w:pPr>
        <w:spacing w:after="0" w:line="240" w:lineRule="auto"/>
        <w:jc w:val="both"/>
        <w:rPr>
          <w:sz w:val="24"/>
          <w:szCs w:val="24"/>
        </w:rPr>
      </w:pPr>
      <w:r w:rsidRPr="003B5604">
        <w:rPr>
          <w:sz w:val="24"/>
          <w:szCs w:val="24"/>
        </w:rPr>
        <w:t>La reunión debe ser liderada por el CEO o máxima autoridad ejecutiva de la empresa y contar con la participación de los responsables de los principales procesos del negocio. Cada participante debe llegar preparado, habiendo revisado previamente sus indicadores, analizado las desviaciones más importantes y definido posibles propuestas de solución. Esto evita convertir la reunión en una sesión improvisada de análisis y permite enfocarse en la toma de decisiones.</w:t>
      </w:r>
    </w:p>
    <w:p w14:paraId="773F91F6" w14:textId="77777777" w:rsidR="003B5604" w:rsidRPr="003B5604" w:rsidRDefault="003B5604" w:rsidP="003B5604">
      <w:pPr>
        <w:spacing w:after="0" w:line="240" w:lineRule="auto"/>
        <w:jc w:val="both"/>
        <w:rPr>
          <w:sz w:val="24"/>
          <w:szCs w:val="24"/>
        </w:rPr>
      </w:pPr>
      <w:r w:rsidRPr="003B5604">
        <w:rPr>
          <w:sz w:val="24"/>
          <w:szCs w:val="24"/>
        </w:rPr>
        <w:t>Durante cada sesión se revisan los KPIs corporativos, departamentales e individuales previamente definidos dentro del sistema KPIOSS. Sin embargo, el análisis no debe limitarse al resultado puntual del período. Un indicador puede encontrarse dentro de su meta y aun así representar un riesgo si muestra una tendencia descendente sostenida. De igual manera, un indicador puede estar por debajo de su objetivo, pero reflejar una mejora constante que indique que las acciones implementadas están funcionando. Por esta razón, la tendencia es tan importante como el resultado absoluto.</w:t>
      </w:r>
    </w:p>
    <w:p w14:paraId="5CCF8FBD" w14:textId="77777777" w:rsidR="003B5604" w:rsidRPr="003B5604" w:rsidRDefault="003B5604" w:rsidP="003B5604">
      <w:pPr>
        <w:spacing w:after="0" w:line="240" w:lineRule="auto"/>
        <w:jc w:val="both"/>
        <w:rPr>
          <w:sz w:val="24"/>
          <w:szCs w:val="24"/>
        </w:rPr>
      </w:pPr>
      <w:r w:rsidRPr="003B5604">
        <w:rPr>
          <w:sz w:val="24"/>
          <w:szCs w:val="24"/>
        </w:rPr>
        <w:t xml:space="preserve">Para facilitar la interpretación, cada indicador debe clasificarse según su comportamiento: tendencia positiva, tendencia estable o tendencia negativa. Los indicadores con tendencia positiva reflejan procesos que están mejorando y cuya evolución debe mantenerse. Los indicadores estables requieren monitoreo para evitar deterioros futuros. Los indicadores con tendencia negativa deben convertirse </w:t>
      </w:r>
      <w:r w:rsidRPr="003B5604">
        <w:rPr>
          <w:sz w:val="24"/>
          <w:szCs w:val="24"/>
        </w:rPr>
        <w:lastRenderedPageBreak/>
        <w:t>automáticamente en puntos prioritarios de atención y generar acciones correctivas específicas.</w:t>
      </w:r>
    </w:p>
    <w:p w14:paraId="21CA2BCA" w14:textId="77777777" w:rsidR="003B5604" w:rsidRPr="003B5604" w:rsidRDefault="003B5604" w:rsidP="003B5604">
      <w:pPr>
        <w:spacing w:after="0" w:line="240" w:lineRule="auto"/>
        <w:jc w:val="both"/>
        <w:rPr>
          <w:sz w:val="24"/>
          <w:szCs w:val="24"/>
        </w:rPr>
      </w:pPr>
      <w:r w:rsidRPr="003B5604">
        <w:rPr>
          <w:sz w:val="24"/>
          <w:szCs w:val="24"/>
        </w:rPr>
        <w:t>Uno de los principios fundamentales de estas reuniones es que toda desviación debe producir retroalimentación y toda retroalimentación debe generar una acción. La información por sí sola no produce resultados. Cada indicador que presente un comportamiento insatisfactorio debe dar origen a un análisis estructurado que permita identificar las causas que están provocando la desviación y definir responsables, fechas compromiso y mecanismos de seguimiento para corregirla.</w:t>
      </w:r>
    </w:p>
    <w:p w14:paraId="63FEADF6" w14:textId="77777777" w:rsidR="003B5604" w:rsidRPr="003B5604" w:rsidRDefault="003B5604" w:rsidP="003B5604">
      <w:pPr>
        <w:spacing w:after="0" w:line="240" w:lineRule="auto"/>
        <w:jc w:val="both"/>
        <w:rPr>
          <w:sz w:val="24"/>
          <w:szCs w:val="24"/>
        </w:rPr>
      </w:pPr>
      <w:r w:rsidRPr="003B5604">
        <w:rPr>
          <w:sz w:val="24"/>
          <w:szCs w:val="24"/>
        </w:rPr>
        <w:t>En este proceso resulta especialmente útil aplicar la filosofía de las tres preguntas fundamentales: ¿el colaborador no puede?, ¿no sabe?, o ¿no quiere? Si el problema se origina en la falta de recursos, herramientas, información o apoyo organizacional, la empresa debe eliminar los obstáculos que limitan el desempeño. Si la causa está relacionada con carencias de conocimientos o habilidades, la respuesta debe encontrarse en la capacitación y el desarrollo. Finalmente, si existen los recursos y el conocimiento necesarios pero no existe disposición para cumplir con los estándares establecidos, deberán considerarse acciones de gestión del desempeño más contundentes.</w:t>
      </w:r>
    </w:p>
    <w:p w14:paraId="3C649E71" w14:textId="77777777" w:rsidR="003B5604" w:rsidRPr="003B5604" w:rsidRDefault="003B5604" w:rsidP="003B5604">
      <w:pPr>
        <w:spacing w:after="0" w:line="240" w:lineRule="auto"/>
        <w:jc w:val="both"/>
        <w:rPr>
          <w:sz w:val="24"/>
          <w:szCs w:val="24"/>
        </w:rPr>
      </w:pPr>
      <w:r w:rsidRPr="003B5604">
        <w:rPr>
          <w:sz w:val="24"/>
          <w:szCs w:val="24"/>
        </w:rPr>
        <w:t>Las reuniones también cumplen una función estratégica de alineación organizacional. Al reunir en un mismo espacio a representantes de diferentes áreas funcionales, se fortalece la comprensión de cómo las acciones de un departamento afectan a los demás. Esto contribuye a romper silos organizacionales, fomentar la colaboración y desarrollar una visión más integral del negocio. Muchos de los problemas más importantes de una empresa no pertenecen a una sola área, sino que son consecuencia de múltiples procesos interrelacionados.</w:t>
      </w:r>
    </w:p>
    <w:p w14:paraId="7B1F3A5A" w14:textId="77777777" w:rsidR="003B5604" w:rsidRPr="003B5604" w:rsidRDefault="003B5604" w:rsidP="003B5604">
      <w:pPr>
        <w:spacing w:after="0" w:line="240" w:lineRule="auto"/>
        <w:jc w:val="both"/>
        <w:rPr>
          <w:sz w:val="24"/>
          <w:szCs w:val="24"/>
        </w:rPr>
      </w:pPr>
      <w:r w:rsidRPr="003B5604">
        <w:rPr>
          <w:sz w:val="24"/>
          <w:szCs w:val="24"/>
        </w:rPr>
        <w:t>Otro aspecto fundamental es la priorización. Una organización siempre tendrá más oportunidades de mejora que recursos disponibles para ejecutarlas. Por esta razón, las reuniones de gestión deben servir para identificar cuáles son los indicadores con mayor impacto sobre los resultados corporativos y concentrar los esfuerzos en aquellos proyectos que generen el mayor retorno para la empresa. Esta disciplina evita la dispersión de recursos y mejora significativamente la velocidad de ejecución.</w:t>
      </w:r>
    </w:p>
    <w:p w14:paraId="780E7EB6" w14:textId="77777777" w:rsidR="003B5604" w:rsidRPr="003B5604" w:rsidRDefault="003B5604" w:rsidP="003B5604">
      <w:pPr>
        <w:spacing w:after="0" w:line="240" w:lineRule="auto"/>
        <w:jc w:val="both"/>
        <w:rPr>
          <w:sz w:val="24"/>
          <w:szCs w:val="24"/>
        </w:rPr>
      </w:pPr>
      <w:r w:rsidRPr="003B5604">
        <w:rPr>
          <w:sz w:val="24"/>
          <w:szCs w:val="24"/>
        </w:rPr>
        <w:t>Finalmente, las Reuniones Mensuales de Gestión constituyen un mecanismo permanente de aprendizaje organizacional. Con el paso del tiempo permiten acumular conocimiento sobre las causas que generan los problemas, la efectividad de las acciones implementadas y las mejores prácticas para alcanzar los objetivos. De esta manera, la organización desarrolla una cultura basada en hechos, datos y mejora continua, donde las decisiones dejan de depender de percepciones individuales para sustentarse en información objetiva y verificable. En esencia, estas reuniones representan el momento en que la empresa se detiene a reflexionar sobre su desempeño, aprende de sus resultados y define el camino que seguirá durante el próximo ciclo de gestión.</w:t>
      </w:r>
    </w:p>
    <w:p w14:paraId="638EF86F" w14:textId="77777777" w:rsidR="00897D40" w:rsidRPr="00897D40" w:rsidRDefault="00897D40" w:rsidP="00897D40">
      <w:pPr>
        <w:spacing w:after="0" w:line="240" w:lineRule="auto"/>
        <w:jc w:val="both"/>
        <w:rPr>
          <w:b/>
          <w:bCs/>
          <w:sz w:val="24"/>
          <w:szCs w:val="24"/>
        </w:rPr>
      </w:pPr>
    </w:p>
    <w:p w14:paraId="6A516797" w14:textId="77777777" w:rsidR="003B5604" w:rsidRPr="003B5604" w:rsidRDefault="003B5604" w:rsidP="003B5604">
      <w:pPr>
        <w:spacing w:after="0" w:line="240" w:lineRule="auto"/>
        <w:jc w:val="both"/>
        <w:rPr>
          <w:b/>
          <w:bCs/>
          <w:sz w:val="24"/>
          <w:szCs w:val="24"/>
        </w:rPr>
      </w:pPr>
      <w:r w:rsidRPr="003B5604">
        <w:rPr>
          <w:b/>
          <w:bCs/>
          <w:sz w:val="24"/>
          <w:szCs w:val="24"/>
        </w:rPr>
        <w:t>Segregación ABC de Colaboradores</w:t>
      </w:r>
    </w:p>
    <w:p w14:paraId="500004F0" w14:textId="77777777" w:rsidR="003B5604" w:rsidRPr="003B5604" w:rsidRDefault="003B5604" w:rsidP="003B5604">
      <w:pPr>
        <w:spacing w:after="0" w:line="240" w:lineRule="auto"/>
        <w:jc w:val="both"/>
        <w:rPr>
          <w:sz w:val="24"/>
          <w:szCs w:val="24"/>
        </w:rPr>
      </w:pPr>
      <w:r w:rsidRPr="003B5604">
        <w:rPr>
          <w:sz w:val="24"/>
          <w:szCs w:val="24"/>
        </w:rPr>
        <w:t>La segregación ABC constituye uno de los componentes más importantes del modelo KPIOSS, ya que permite transformar la información generada por los indicadores de gestión en acciones concretas de desarrollo organizacional. Su propósito principal es identificar de manera objetiva el nivel de desempeño relativo de cada colaborador dentro de la empresa y utilizar esa información para fortalecer el talento, mejorar los resultados y elevar progresivamente los estándares organizacionales.</w:t>
      </w:r>
    </w:p>
    <w:p w14:paraId="2BCA5969" w14:textId="77777777" w:rsidR="003B5604" w:rsidRDefault="003B5604" w:rsidP="003B5604">
      <w:pPr>
        <w:spacing w:after="0" w:line="240" w:lineRule="auto"/>
        <w:jc w:val="both"/>
        <w:rPr>
          <w:sz w:val="24"/>
          <w:szCs w:val="24"/>
        </w:rPr>
      </w:pPr>
      <w:r w:rsidRPr="003B5604">
        <w:rPr>
          <w:sz w:val="24"/>
          <w:szCs w:val="24"/>
        </w:rPr>
        <w:lastRenderedPageBreak/>
        <w:t>El concepto parte de una realidad presente en todas las organizaciones: no todos los colaboradores generan el mismo nivel de resultados. Existen personas que consistentemente superan expectativas, otras que cumplen adecuadamente con sus responsabilidades y algunas que presentan dificultades recurrentes para alcanzar los objetivos establecidos. La segregación ABC permite identificar estas diferencias utilizando criterios objetivos basados en desempeño medible y no en percepciones subjetivas.</w:t>
      </w:r>
    </w:p>
    <w:p w14:paraId="367281C6" w14:textId="77777777" w:rsidR="00F6706B" w:rsidRDefault="00F6706B" w:rsidP="003B5604">
      <w:pPr>
        <w:spacing w:after="0" w:line="240" w:lineRule="auto"/>
        <w:jc w:val="both"/>
      </w:pPr>
    </w:p>
    <w:p w14:paraId="199E6EC4" w14:textId="0AB75632" w:rsidR="00F6706B" w:rsidRDefault="00F6706B" w:rsidP="003B5604">
      <w:pPr>
        <w:spacing w:after="0" w:line="240" w:lineRule="auto"/>
        <w:jc w:val="both"/>
        <w:rPr>
          <w:sz w:val="24"/>
          <w:szCs w:val="24"/>
        </w:rPr>
      </w:pPr>
      <w:r w:rsidRPr="00F6706B">
        <w:rPr>
          <w:noProof/>
        </w:rPr>
        <w:drawing>
          <wp:anchor distT="0" distB="0" distL="114300" distR="114300" simplePos="0" relativeHeight="251699200" behindDoc="1" locked="0" layoutInCell="1" allowOverlap="1" wp14:anchorId="1C3A4B2A" wp14:editId="3B1E0BCC">
            <wp:simplePos x="0" y="0"/>
            <wp:positionH relativeFrom="column">
              <wp:posOffset>-635</wp:posOffset>
            </wp:positionH>
            <wp:positionV relativeFrom="paragraph">
              <wp:posOffset>369570</wp:posOffset>
            </wp:positionV>
            <wp:extent cx="5304155" cy="3003550"/>
            <wp:effectExtent l="0" t="0" r="0" b="6350"/>
            <wp:wrapTight wrapText="bothSides">
              <wp:wrapPolygon edited="0">
                <wp:start x="0" y="0"/>
                <wp:lineTo x="0" y="21509"/>
                <wp:lineTo x="21489" y="21509"/>
                <wp:lineTo x="21489" y="0"/>
                <wp:lineTo x="0" y="0"/>
              </wp:wrapPolygon>
            </wp:wrapTight>
            <wp:docPr id="3453783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5378399" name=""/>
                    <pic:cNvPicPr/>
                  </pic:nvPicPr>
                  <pic:blipFill rotWithShape="1">
                    <a:blip r:embed="rId73">
                      <a:extLst>
                        <a:ext uri="{28A0092B-C50C-407E-A947-70E740481C1C}">
                          <a14:useLocalDpi xmlns:a14="http://schemas.microsoft.com/office/drawing/2010/main" val="0"/>
                        </a:ext>
                      </a:extLst>
                    </a:blip>
                    <a:srcRect b="27824"/>
                    <a:stretch>
                      <a:fillRect/>
                    </a:stretch>
                  </pic:blipFill>
                  <pic:spPr bwMode="auto">
                    <a:xfrm>
                      <a:off x="0" y="0"/>
                      <a:ext cx="5304155" cy="3003550"/>
                    </a:xfrm>
                    <a:prstGeom prst="rect">
                      <a:avLst/>
                    </a:prstGeom>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
    <w:p w14:paraId="618FEC08" w14:textId="77777777" w:rsidR="00F6706B" w:rsidRDefault="00F6706B" w:rsidP="003B5604">
      <w:pPr>
        <w:spacing w:after="0" w:line="240" w:lineRule="auto"/>
        <w:jc w:val="both"/>
        <w:rPr>
          <w:sz w:val="24"/>
          <w:szCs w:val="24"/>
        </w:rPr>
      </w:pPr>
    </w:p>
    <w:p w14:paraId="7852EA80" w14:textId="3BC9CB71" w:rsidR="00F6706B" w:rsidRPr="003B5604" w:rsidRDefault="00F6706B" w:rsidP="003B5604">
      <w:pPr>
        <w:spacing w:after="0" w:line="240" w:lineRule="auto"/>
        <w:jc w:val="both"/>
        <w:rPr>
          <w:sz w:val="24"/>
          <w:szCs w:val="24"/>
        </w:rPr>
      </w:pPr>
    </w:p>
    <w:p w14:paraId="0CD4CC0B" w14:textId="77777777" w:rsidR="003B5604" w:rsidRPr="003B5604" w:rsidRDefault="003B5604" w:rsidP="003B5604">
      <w:pPr>
        <w:spacing w:after="0" w:line="240" w:lineRule="auto"/>
        <w:jc w:val="both"/>
        <w:rPr>
          <w:sz w:val="24"/>
          <w:szCs w:val="24"/>
        </w:rPr>
      </w:pPr>
      <w:r w:rsidRPr="003B5604">
        <w:rPr>
          <w:sz w:val="24"/>
          <w:szCs w:val="24"/>
        </w:rPr>
        <w:t>Dentro de este modelo, todos los colaboradores son evaluados a partir de su Balanced Scorecard individual, el cual integra los KPIs asignados a su puesto junto con sus respectivas ponderaciones. Dependiendo del diseño específico de la organización, la evaluación también puede incorporar auditorías operativas, evaluaciones de competencias, evaluaciones 360 grados y otros mecanismos complementarios. El resultado final es una calificación consolidada que refleja el desempeño global del colaborador durante el período evaluado.</w:t>
      </w:r>
    </w:p>
    <w:p w14:paraId="5AA46CA1" w14:textId="77777777" w:rsidR="003B5604" w:rsidRPr="003B5604" w:rsidRDefault="003B5604" w:rsidP="003B5604">
      <w:pPr>
        <w:spacing w:after="0" w:line="240" w:lineRule="auto"/>
        <w:jc w:val="both"/>
        <w:rPr>
          <w:sz w:val="24"/>
          <w:szCs w:val="24"/>
        </w:rPr>
      </w:pPr>
      <w:r w:rsidRPr="003B5604">
        <w:rPr>
          <w:sz w:val="24"/>
          <w:szCs w:val="24"/>
        </w:rPr>
        <w:t>Una vez obtenidas las calificaciones, los colaboradores son comparados entre sí y clasificados en tres grandes grupos. El grupo A corresponde aproximadamente al 20% de los colaboradores con mejor desempeño relativo. El grupo B agrupa alrededor del 70% de los colaboradores que cumplen satisfactoriamente con sus responsabilidades. Finalmente, el grupo C corresponde aproximadamente al 10% de los colaboradores con los resultados más bajos dentro del período evaluado. Esta distribución busca generar una diferenciación clara que facilite la toma de decisiones relacionadas con desarrollo, reconocimiento y gestión del talento.</w:t>
      </w:r>
    </w:p>
    <w:p w14:paraId="70E843E3" w14:textId="77777777" w:rsidR="003B5604" w:rsidRPr="003B5604" w:rsidRDefault="003B5604" w:rsidP="003B5604">
      <w:pPr>
        <w:spacing w:after="0" w:line="240" w:lineRule="auto"/>
        <w:jc w:val="both"/>
        <w:rPr>
          <w:sz w:val="24"/>
          <w:szCs w:val="24"/>
        </w:rPr>
      </w:pPr>
      <w:r w:rsidRPr="003B5604">
        <w:rPr>
          <w:sz w:val="24"/>
          <w:szCs w:val="24"/>
        </w:rPr>
        <w:t xml:space="preserve">Los colaboradores clasificados como A representan el principal activo humano de la organización. Son personas que consistentemente generan resultados superiores, muestran compromiso con la empresa, asumen responsabilidades y contribuyen al </w:t>
      </w:r>
      <w:r w:rsidRPr="003B5604">
        <w:rPr>
          <w:sz w:val="24"/>
          <w:szCs w:val="24"/>
        </w:rPr>
        <w:lastRenderedPageBreak/>
        <w:t>mejoramiento continuo de los procesos. Estos colaboradores constituyen la principal cantera de futuros supervisores, coordinadores, gerentes y líderes de proyectos. Por esta razón, la organización debe enfocar una parte importante de sus esfuerzos en retenerlos, desarrollarlos y ofrecerles oportunidades de crecimiento profesional.</w:t>
      </w:r>
    </w:p>
    <w:p w14:paraId="19814EC8" w14:textId="77777777" w:rsidR="003B5604" w:rsidRPr="003B5604" w:rsidRDefault="003B5604" w:rsidP="003B5604">
      <w:pPr>
        <w:spacing w:after="0" w:line="240" w:lineRule="auto"/>
        <w:jc w:val="both"/>
        <w:rPr>
          <w:sz w:val="24"/>
          <w:szCs w:val="24"/>
        </w:rPr>
      </w:pPr>
      <w:r w:rsidRPr="003B5604">
        <w:rPr>
          <w:sz w:val="24"/>
          <w:szCs w:val="24"/>
        </w:rPr>
        <w:t>El grupo A es el principal beneficiario de los planes de carrera diseñados dentro del sistema KPIOSS. Estos colaboradores pueden avanzar progresivamente dentro de la estructura de Work Levels (WL) y Sub Work Levels (SWL), accediendo a nuevas responsabilidades, mejores condiciones salariales y oportunidades de promoción. Sin embargo, el crecimiento no ocurre automáticamente. Para avanzar deben mantener resultados sobresalientes, completar los planes de capacitación correspondientes y cumplir los requisitos definidos para los niveles superiores.</w:t>
      </w:r>
    </w:p>
    <w:p w14:paraId="10B8171D" w14:textId="77777777" w:rsidR="003B5604" w:rsidRPr="003B5604" w:rsidRDefault="003B5604" w:rsidP="003B5604">
      <w:pPr>
        <w:spacing w:after="0" w:line="240" w:lineRule="auto"/>
        <w:jc w:val="both"/>
        <w:rPr>
          <w:sz w:val="24"/>
          <w:szCs w:val="24"/>
        </w:rPr>
      </w:pPr>
      <w:r w:rsidRPr="003B5604">
        <w:rPr>
          <w:sz w:val="24"/>
          <w:szCs w:val="24"/>
        </w:rPr>
        <w:t>El grupo B representa la base operativa de la organización y normalmente concentra la mayoría de los colaboradores. Son personas que cumplen adecuadamente sus funciones y contribuyen al funcionamiento diario del negocio. Aunque no presentan los resultados extraordinarios del grupo A, tampoco muestran desviaciones significativas que justifiquen acciones correctivas importantes. El principal objetivo de gestión para este grupo consiste en motivarlos a mejorar continuamente y facilitar su evolución hacia niveles superiores de desempeño.</w:t>
      </w:r>
    </w:p>
    <w:p w14:paraId="015B7FD1" w14:textId="77777777" w:rsidR="003B5604" w:rsidRPr="003B5604" w:rsidRDefault="003B5604" w:rsidP="003B5604">
      <w:pPr>
        <w:spacing w:after="0" w:line="240" w:lineRule="auto"/>
        <w:jc w:val="both"/>
        <w:rPr>
          <w:sz w:val="24"/>
          <w:szCs w:val="24"/>
        </w:rPr>
      </w:pPr>
      <w:r w:rsidRPr="003B5604">
        <w:rPr>
          <w:sz w:val="24"/>
          <w:szCs w:val="24"/>
        </w:rPr>
        <w:t>La existencia de colaboradores A genera un efecto positivo sobre los colaboradores B. Los programas de capacitación, los sistemas de reconocimiento, los planes de carrera y las oportunidades de promoción envían señales claras sobre los comportamientos y resultados que la organización valora. Esto estimula una cultura de automejora donde los colaboradores buscan fortalecer sus competencias y elevar su desempeño para acceder a mayores oportunidades de desarrollo profesional.</w:t>
      </w:r>
    </w:p>
    <w:p w14:paraId="2E4324F5" w14:textId="77777777" w:rsidR="003B5604" w:rsidRPr="003B5604" w:rsidRDefault="003B5604" w:rsidP="003B5604">
      <w:pPr>
        <w:spacing w:after="0" w:line="240" w:lineRule="auto"/>
        <w:jc w:val="both"/>
        <w:rPr>
          <w:sz w:val="24"/>
          <w:szCs w:val="24"/>
        </w:rPr>
      </w:pPr>
      <w:r w:rsidRPr="003B5604">
        <w:rPr>
          <w:sz w:val="24"/>
          <w:szCs w:val="24"/>
        </w:rPr>
        <w:t>El grupo C requiere una gestión diferente. La clasificación dentro de esta categoría no debe interpretarse automáticamente como una decisión de desvinculación, sino como una señal de alerta que indica la necesidad de intervención. En primer lugar, la organización debe determinar las causas que están generando el bajo desempeño. Es posible que el colaborador carezca de capacitación, herramientas, recursos, acompañamiento o experiencia suficiente. En estos casos deben implementarse planes específicos de mejora orientados a recuperar el desempeño esperado.</w:t>
      </w:r>
    </w:p>
    <w:p w14:paraId="60ED8F0A" w14:textId="77777777" w:rsidR="003B5604" w:rsidRPr="003B5604" w:rsidRDefault="003B5604" w:rsidP="003B5604">
      <w:pPr>
        <w:spacing w:after="0" w:line="240" w:lineRule="auto"/>
        <w:jc w:val="both"/>
        <w:rPr>
          <w:sz w:val="24"/>
          <w:szCs w:val="24"/>
        </w:rPr>
      </w:pPr>
      <w:r w:rsidRPr="003B5604">
        <w:rPr>
          <w:sz w:val="24"/>
          <w:szCs w:val="24"/>
        </w:rPr>
        <w:t>Sin embargo, cuando después de múltiples esfuerzos de apoyo y desarrollo los resultados continúan siendo insuficientes, la organización debe proteger sus estándares de desempeño mediante la implementación de planes de salida estructurados. El objetivo final de la segregación ABC no es castigar personas, sino construir progresivamente una organización más fuerte, competente y competitiva. Al desarrollar a los colaboradores A, motivar el crecimiento de los B y sustituir oportunamente a los C cuando sea necesario, la empresa eleva sus estándares año tras año, fortalece su cultura de alto desempeño y construye una estructura humana cada vez más efectiva, eficiente, motivada y autogestionable.</w:t>
      </w:r>
    </w:p>
    <w:p w14:paraId="169534E8" w14:textId="77777777" w:rsidR="00897D40" w:rsidRDefault="00897D40" w:rsidP="00897D40">
      <w:pPr>
        <w:spacing w:after="0" w:line="240" w:lineRule="auto"/>
        <w:jc w:val="both"/>
        <w:rPr>
          <w:b/>
          <w:bCs/>
          <w:sz w:val="24"/>
          <w:szCs w:val="24"/>
        </w:rPr>
      </w:pPr>
    </w:p>
    <w:p w14:paraId="6366381F" w14:textId="77777777" w:rsidR="003B5604" w:rsidRPr="003B5604" w:rsidRDefault="003B5604" w:rsidP="003B5604">
      <w:pPr>
        <w:spacing w:after="0" w:line="240" w:lineRule="auto"/>
        <w:jc w:val="both"/>
        <w:rPr>
          <w:b/>
          <w:bCs/>
          <w:sz w:val="24"/>
          <w:szCs w:val="24"/>
          <w:lang w:val="en-029"/>
        </w:rPr>
      </w:pPr>
      <w:r w:rsidRPr="003B5604">
        <w:rPr>
          <w:b/>
          <w:bCs/>
          <w:sz w:val="24"/>
          <w:szCs w:val="24"/>
          <w:lang w:val="en-029"/>
        </w:rPr>
        <w:t>Work Levels (WL) y Sub Work Levels (SWL)</w:t>
      </w:r>
    </w:p>
    <w:p w14:paraId="6383E26A" w14:textId="77777777" w:rsidR="003B5604" w:rsidRPr="003B5604" w:rsidRDefault="003B5604" w:rsidP="003B5604">
      <w:pPr>
        <w:spacing w:after="0" w:line="240" w:lineRule="auto"/>
        <w:jc w:val="both"/>
        <w:rPr>
          <w:sz w:val="24"/>
          <w:szCs w:val="24"/>
        </w:rPr>
      </w:pPr>
      <w:r w:rsidRPr="003B5604">
        <w:rPr>
          <w:sz w:val="24"/>
          <w:szCs w:val="24"/>
        </w:rPr>
        <w:t xml:space="preserve">Uno de los desafíos más frecuentes en las organizaciones modernas es cómo reconocer, desarrollar y retener a los mejores colaboradores sin depender exclusivamente de promociones jerárquicas. Tradicionalmente, muchas empresas han vinculado el crecimiento profesional únicamente al ascenso hacia posiciones de supervisión o gerencia. Sin embargo, este enfoque presenta limitaciones importantes, ya que no todas </w:t>
      </w:r>
      <w:r w:rsidRPr="003B5604">
        <w:rPr>
          <w:sz w:val="24"/>
          <w:szCs w:val="24"/>
        </w:rPr>
        <w:lastRenderedPageBreak/>
        <w:t>las personas desean liderar equipos y, en muchos casos, los mejores especialistas técnicos no necesariamente se convierten en los mejores líderes. Para resolver esta situación, KPIOSS incorpora un sistema estructurado de Work Levels (WL) y Sub Work Levels (SWL).</w:t>
      </w:r>
    </w:p>
    <w:p w14:paraId="5591DE97" w14:textId="77777777" w:rsidR="003B5604" w:rsidRPr="003B5604" w:rsidRDefault="003B5604" w:rsidP="003B5604">
      <w:pPr>
        <w:spacing w:after="0" w:line="240" w:lineRule="auto"/>
        <w:jc w:val="both"/>
        <w:rPr>
          <w:sz w:val="24"/>
          <w:szCs w:val="24"/>
        </w:rPr>
      </w:pPr>
      <w:r w:rsidRPr="003B5604">
        <w:rPr>
          <w:sz w:val="24"/>
          <w:szCs w:val="24"/>
        </w:rPr>
        <w:t>Los Work Levels representan los diferentes niveles organizacionales dentro de la empresa. Constituyen la estructura formal de posiciones y responsabilidades que conforman el organigrama. Ejemplos de Work Levels pueden incluir Operario, Técnico, Supervisor, Coordinador, Gerente y Director. Cada nivel posee funciones, competencias, autoridad y responsabilidades claramente definidas, permitiendo construir una organización ordenada y escalable.</w:t>
      </w:r>
    </w:p>
    <w:p w14:paraId="581517C7" w14:textId="77777777" w:rsidR="003B5604" w:rsidRPr="003B5604" w:rsidRDefault="003B5604" w:rsidP="003B5604">
      <w:pPr>
        <w:spacing w:after="0" w:line="240" w:lineRule="auto"/>
        <w:jc w:val="both"/>
        <w:rPr>
          <w:sz w:val="24"/>
          <w:szCs w:val="24"/>
        </w:rPr>
      </w:pPr>
      <w:r w:rsidRPr="003B5604">
        <w:rPr>
          <w:sz w:val="24"/>
          <w:szCs w:val="24"/>
        </w:rPr>
        <w:t>Por su parte, los Sub Work Levels representan diferentes grados de dominio y desarrollo profesional dentro de un mismo puesto. Su propósito es permitir que un colaborador crezca profesionalmente, aumente su nivel de contribución y mejore su compensación económica sin necesidad de cambiar inmediatamente de posición dentro del organigrama. Esto genera una ruta de crecimiento más flexible, justa y motivadora para los empleados.</w:t>
      </w:r>
    </w:p>
    <w:p w14:paraId="3C3E0DBA" w14:textId="77777777" w:rsidR="003B5604" w:rsidRPr="003B5604" w:rsidRDefault="003B5604" w:rsidP="003B5604">
      <w:pPr>
        <w:spacing w:after="0" w:line="240" w:lineRule="auto"/>
        <w:jc w:val="both"/>
        <w:rPr>
          <w:sz w:val="24"/>
          <w:szCs w:val="24"/>
        </w:rPr>
      </w:pPr>
      <w:r w:rsidRPr="003B5604">
        <w:rPr>
          <w:sz w:val="24"/>
          <w:szCs w:val="24"/>
        </w:rPr>
        <w:t>Dentro de este modelo, cada puesto puede estar dividido en varios Sub Work Levels. Aunque la estructura puede variar según la empresa, una clasificación típica podría incluir niveles como Rookie, Maduro y Experto. El nivel Rookie corresponde a colaboradores que dominan parcialmente las funciones del puesto y aún requieren supervisión frecuente. El nivel Maduro agrupa a quienes ejecutan sus responsabilidades de manera autónoma y consistente. Finalmente, el nivel Experto corresponde a colaboradores altamente competentes, capaces de resolver problemas complejos, capacitar a otros y convertirse en referentes técnicos dentro de la organización.</w:t>
      </w:r>
    </w:p>
    <w:p w14:paraId="33A169A5" w14:textId="77777777" w:rsidR="003B5604" w:rsidRPr="003B5604" w:rsidRDefault="003B5604" w:rsidP="003B5604">
      <w:pPr>
        <w:spacing w:after="0" w:line="240" w:lineRule="auto"/>
        <w:jc w:val="both"/>
        <w:rPr>
          <w:sz w:val="24"/>
          <w:szCs w:val="24"/>
        </w:rPr>
      </w:pPr>
      <w:r w:rsidRPr="003B5604">
        <w:rPr>
          <w:sz w:val="24"/>
          <w:szCs w:val="24"/>
        </w:rPr>
        <w:t>La existencia de Sub Work Levels permite reconocer formalmente la experiencia, el conocimiento acumulado y la capacidad de generar resultados. En muchas organizaciones, un colaborador puede pasar años desarrollando competencias sin recibir un reconocimiento proporcional simplemente porque no existe una vacante de supervisión disponible. El sistema SWL elimina esta limitación al crear múltiples escalones de crecimiento dentro de cada posición.</w:t>
      </w:r>
    </w:p>
    <w:p w14:paraId="525EA6F2" w14:textId="77777777" w:rsidR="003B5604" w:rsidRPr="003B5604" w:rsidRDefault="003B5604" w:rsidP="003B5604">
      <w:pPr>
        <w:spacing w:after="0" w:line="240" w:lineRule="auto"/>
        <w:jc w:val="both"/>
        <w:rPr>
          <w:sz w:val="24"/>
          <w:szCs w:val="24"/>
        </w:rPr>
      </w:pPr>
      <w:r w:rsidRPr="003B5604">
        <w:rPr>
          <w:sz w:val="24"/>
          <w:szCs w:val="24"/>
        </w:rPr>
        <w:t>Cada Sub Work Level se encuentra asociado a una escala salarial previamente definida dentro de la base de datos de recursos humanos. De esta manera, el crecimiento profesional genera también una mejora económica progresiva y transparente. El colaborador comprende claramente cuáles son los requisitos para avanzar, qué beneficios obtendrá al hacerlo y cuáles son las expectativas de desempeño asociadas a cada nivel. Esto fortalece la percepción de justicia interna y mejora significativamente la motivación.</w:t>
      </w:r>
    </w:p>
    <w:p w14:paraId="1437811C" w14:textId="77777777" w:rsidR="003B5604" w:rsidRPr="003B5604" w:rsidRDefault="003B5604" w:rsidP="003B5604">
      <w:pPr>
        <w:spacing w:after="0" w:line="240" w:lineRule="auto"/>
        <w:jc w:val="both"/>
        <w:rPr>
          <w:sz w:val="24"/>
          <w:szCs w:val="24"/>
        </w:rPr>
      </w:pPr>
      <w:r w:rsidRPr="003B5604">
        <w:rPr>
          <w:sz w:val="24"/>
          <w:szCs w:val="24"/>
        </w:rPr>
        <w:t>El avance entre Sub Work Levels no ocurre por antigüedad ni por decisión discrecional de un supervisor. Se encuentra condicionado al cumplimiento de criterios objetivos previamente establecidos por la organización. Entre estos criterios destacan el desempeño medido a través de los KPIs, la clasificación dentro del grupo A de la segregación ABC, el cumplimiento del plan de capacitación correspondiente y la demostración práctica de las competencias requeridas para el siguiente nivel. Este enfoque garantiza que el crecimiento profesional esté basado en mérito y resultados.</w:t>
      </w:r>
    </w:p>
    <w:p w14:paraId="3060D7EE" w14:textId="77777777" w:rsidR="003B5604" w:rsidRPr="003B5604" w:rsidRDefault="003B5604" w:rsidP="003B5604">
      <w:pPr>
        <w:spacing w:after="0" w:line="240" w:lineRule="auto"/>
        <w:jc w:val="both"/>
        <w:rPr>
          <w:sz w:val="24"/>
          <w:szCs w:val="24"/>
        </w:rPr>
      </w:pPr>
      <w:r w:rsidRPr="003B5604">
        <w:rPr>
          <w:sz w:val="24"/>
          <w:szCs w:val="24"/>
        </w:rPr>
        <w:t xml:space="preserve">Cuando un colaborador alcanza el máximo Sub Work Level dentro de su posición, puede comenzar a prepararse para avanzar hacia un Work Level superior. Por ejemplo, un Operario Experto podría convertirse en candidato para una futura posición de </w:t>
      </w:r>
      <w:r w:rsidRPr="003B5604">
        <w:rPr>
          <w:sz w:val="24"/>
          <w:szCs w:val="24"/>
        </w:rPr>
        <w:lastRenderedPageBreak/>
        <w:t>Supervisor, o un Supervisor Experto podría prepararse para asumir una Coordinación. Sin embargo, para que este movimiento ocurra debe existir una vacante disponible y el colaborador debe cumplir los requisitos definidos para el nuevo puesto. Esto permite mantener el equilibrio entre las aspiraciones individuales y las necesidades organizacionales.</w:t>
      </w:r>
    </w:p>
    <w:p w14:paraId="0E488740" w14:textId="77777777" w:rsidR="003B5604" w:rsidRPr="003B5604" w:rsidRDefault="003B5604" w:rsidP="003B5604">
      <w:pPr>
        <w:spacing w:after="0" w:line="240" w:lineRule="auto"/>
        <w:jc w:val="both"/>
        <w:rPr>
          <w:sz w:val="24"/>
          <w:szCs w:val="24"/>
        </w:rPr>
      </w:pPr>
      <w:r w:rsidRPr="003B5604">
        <w:rPr>
          <w:sz w:val="24"/>
          <w:szCs w:val="24"/>
        </w:rPr>
        <w:t>Además de servir como herramienta de desarrollo profesional, los Work Levels y Sub Work Levels facilitan la planificación de sucesiones. La organización puede identificar con anticipación quiénes son los colaboradores con potencial para asumir posiciones de mayor responsabilidad en el futuro. Esto reduce la dependencia de contrataciones externas, fortalece el desarrollo interno y disminuye los riesgos asociados a vacantes críticas o salidas inesperadas de personal clave.</w:t>
      </w:r>
    </w:p>
    <w:p w14:paraId="0F796829" w14:textId="77777777" w:rsidR="003B5604" w:rsidRPr="003B5604" w:rsidRDefault="003B5604" w:rsidP="003B5604">
      <w:pPr>
        <w:spacing w:after="0" w:line="240" w:lineRule="auto"/>
        <w:jc w:val="both"/>
        <w:rPr>
          <w:sz w:val="24"/>
          <w:szCs w:val="24"/>
        </w:rPr>
      </w:pPr>
      <w:r w:rsidRPr="003B5604">
        <w:rPr>
          <w:sz w:val="24"/>
          <w:szCs w:val="24"/>
        </w:rPr>
        <w:t>En conjunto, el sistema WL-SWL constituye uno de los pilares fundamentales de la gestión moderna del talento. Permite crear rutas de crecimiento claras, objetivas y motivadoras para todos los colaboradores. Al vincular desempeño, capacitación, competencias, escalas salariales y oportunidades de promoción dentro de una misma estructura, la empresa logra construir una cultura meritocrática donde el esfuerzo, el aprendizaje continuo y los resultados sobresalientes son reconocidos y recompensados de manera consistente. El objetivo final es desarrollar una organización capaz de generar continuamente nuevos líderes y especialistas desde su propio talento interno, fortaleciendo así su competitividad y sostenibilidad a largo plazo.</w:t>
      </w:r>
    </w:p>
    <w:p w14:paraId="52D9A5CD" w14:textId="77777777" w:rsidR="003B5604" w:rsidRPr="003B5604" w:rsidRDefault="003B5604" w:rsidP="00897D40">
      <w:pPr>
        <w:spacing w:after="0" w:line="240" w:lineRule="auto"/>
        <w:jc w:val="both"/>
        <w:rPr>
          <w:sz w:val="24"/>
          <w:szCs w:val="24"/>
        </w:rPr>
      </w:pPr>
    </w:p>
    <w:p w14:paraId="7271AC7E" w14:textId="77777777" w:rsidR="003B5604" w:rsidRPr="003B5604" w:rsidRDefault="003B5604" w:rsidP="003B5604">
      <w:pPr>
        <w:spacing w:after="0" w:line="240" w:lineRule="auto"/>
        <w:jc w:val="both"/>
        <w:rPr>
          <w:b/>
          <w:bCs/>
          <w:sz w:val="24"/>
          <w:szCs w:val="24"/>
        </w:rPr>
      </w:pPr>
      <w:r w:rsidRPr="003B5604">
        <w:rPr>
          <w:b/>
          <w:bCs/>
          <w:sz w:val="24"/>
          <w:szCs w:val="24"/>
        </w:rPr>
        <w:t>Planes de Carrera</w:t>
      </w:r>
    </w:p>
    <w:p w14:paraId="0DF35C8E" w14:textId="77777777" w:rsidR="003B5604" w:rsidRPr="003B5604" w:rsidRDefault="003B5604" w:rsidP="003B5604">
      <w:pPr>
        <w:spacing w:after="0" w:line="240" w:lineRule="auto"/>
        <w:jc w:val="both"/>
        <w:rPr>
          <w:sz w:val="24"/>
          <w:szCs w:val="24"/>
        </w:rPr>
      </w:pPr>
      <w:r w:rsidRPr="003B5604">
        <w:rPr>
          <w:sz w:val="24"/>
          <w:szCs w:val="24"/>
        </w:rPr>
        <w:t>Los Planes de Carrera constituyen uno de los componentes más importantes dentro del modelo KPIOSS, ya que transforman el desarrollo profesional de los colaboradores en un proceso estructurado, transparente y basado en mérito. Su propósito principal es ofrecer a cada persona una visión clara de las oportunidades de crecimiento que existen dentro de la organización, los requisitos necesarios para alcanzarlas y el camino que debe recorrer para avanzar profesionalmente. De esta forma, el colaborador deja de percibir su empleo como una posición estática y comienza a visualizarlo como una trayectoria de desarrollo a largo plazo.</w:t>
      </w:r>
    </w:p>
    <w:p w14:paraId="4C3273F3" w14:textId="77777777" w:rsidR="003B5604" w:rsidRPr="003B5604" w:rsidRDefault="003B5604" w:rsidP="003B5604">
      <w:pPr>
        <w:spacing w:after="0" w:line="240" w:lineRule="auto"/>
        <w:jc w:val="both"/>
        <w:rPr>
          <w:sz w:val="24"/>
          <w:szCs w:val="24"/>
        </w:rPr>
      </w:pPr>
      <w:r w:rsidRPr="003B5604">
        <w:rPr>
          <w:sz w:val="24"/>
          <w:szCs w:val="24"/>
        </w:rPr>
        <w:t>Históricamente, muchas empresas han manejado las promociones de manera informal, dependiendo de decisiones subjetivas, antigüedad o circunstancias puntuales. Este enfoque suele generar incertidumbre, frustración y percepciones de injusticia entre los empleados. El sistema de Planes de Carrera elimina estas ambigüedades al establecer reglas claras, objetivas y previamente definidas para el crecimiento profesional. Cada colaborador conoce exactamente qué debe hacer para avanzar y cuáles son las expectativas asociadas a cada nivel dentro de la organización.</w:t>
      </w:r>
    </w:p>
    <w:p w14:paraId="46970C3D" w14:textId="77777777" w:rsidR="003B5604" w:rsidRPr="003B5604" w:rsidRDefault="003B5604" w:rsidP="003B5604">
      <w:pPr>
        <w:spacing w:after="0" w:line="240" w:lineRule="auto"/>
        <w:jc w:val="both"/>
        <w:rPr>
          <w:sz w:val="24"/>
          <w:szCs w:val="24"/>
        </w:rPr>
      </w:pPr>
      <w:r w:rsidRPr="003B5604">
        <w:rPr>
          <w:sz w:val="24"/>
          <w:szCs w:val="24"/>
        </w:rPr>
        <w:t>El modelo se encuentra estrechamente vinculado a la estructura de Work Levels (WL) y Sub Work Levels (SWL). Los Sub Work Levels permiten que una persona crezca dentro de su misma posición, mientras que los Work Levels representan los diferentes escalones jerárquicos y funcionales de la organización. El Plan de Carrera integra ambos conceptos y define las rutas de evolución posibles para cada puesto, permitiendo visualizar tanto el crecimiento horizontal como el vertical dentro de la empresa.</w:t>
      </w:r>
    </w:p>
    <w:p w14:paraId="2BBD6DA2" w14:textId="77777777" w:rsidR="003B5604" w:rsidRPr="003B5604" w:rsidRDefault="003B5604" w:rsidP="003B5604">
      <w:pPr>
        <w:spacing w:after="0" w:line="240" w:lineRule="auto"/>
        <w:jc w:val="both"/>
        <w:rPr>
          <w:sz w:val="24"/>
          <w:szCs w:val="24"/>
        </w:rPr>
      </w:pPr>
      <w:r w:rsidRPr="003B5604">
        <w:rPr>
          <w:sz w:val="24"/>
          <w:szCs w:val="24"/>
        </w:rPr>
        <w:t xml:space="preserve">La base del sistema es la meritocracia. Ningún colaborador debe avanzar únicamente por antigüedad o permanencia en la organización. El crecimiento debe ser consecuencia directa de los resultados obtenidos, las competencias demostradas y el compromiso evidenciado durante el desempeño de sus funciones. Por esta razón, uno de los </w:t>
      </w:r>
      <w:r w:rsidRPr="003B5604">
        <w:rPr>
          <w:sz w:val="24"/>
          <w:szCs w:val="24"/>
        </w:rPr>
        <w:lastRenderedPageBreak/>
        <w:t>requisitos fundamentales para participar activamente en un Plan de Carrera es mantener una clasificación de desempeño dentro del grupo A de la Segregación ABC o demostrar una trayectoria sostenida de mejora que refleje potencial de crecimiento.</w:t>
      </w:r>
    </w:p>
    <w:p w14:paraId="1D23A1CA" w14:textId="77777777" w:rsidR="003B5604" w:rsidRPr="003B5604" w:rsidRDefault="003B5604" w:rsidP="003B5604">
      <w:pPr>
        <w:spacing w:after="0" w:line="240" w:lineRule="auto"/>
        <w:jc w:val="both"/>
        <w:rPr>
          <w:sz w:val="24"/>
          <w:szCs w:val="24"/>
        </w:rPr>
      </w:pPr>
      <w:r w:rsidRPr="003B5604">
        <w:rPr>
          <w:sz w:val="24"/>
          <w:szCs w:val="24"/>
        </w:rPr>
        <w:t>El segundo componente esencial del Plan de Carrera es la capacitación. Cada puesto y cada nivel poseen competencias técnicas, administrativas y conductuales específicas que deben ser desarrolladas antes de asumir nuevas responsabilidades. Por ello, el sistema incorpora planes de capacitación estructurados que acompañan el crecimiento profesional del colaborador. La promoción deja de ser una apuesta basada en intuición y se convierte en una consecuencia natural de un proceso de preparación previamente planificado.</w:t>
      </w:r>
    </w:p>
    <w:p w14:paraId="7B029639" w14:textId="77777777" w:rsidR="003B5604" w:rsidRPr="003B5604" w:rsidRDefault="003B5604" w:rsidP="003B5604">
      <w:pPr>
        <w:spacing w:after="0" w:line="240" w:lineRule="auto"/>
        <w:jc w:val="both"/>
        <w:rPr>
          <w:sz w:val="24"/>
          <w:szCs w:val="24"/>
        </w:rPr>
      </w:pPr>
      <w:r w:rsidRPr="003B5604">
        <w:rPr>
          <w:sz w:val="24"/>
          <w:szCs w:val="24"/>
        </w:rPr>
        <w:t>El Plan de Carrera también contempla la evaluación de competencias y potencial. No basta con obtener buenos resultados en el puesto actual; el colaborador debe demostrar que posee las capacidades necesarias para desempeñarse exitosamente en niveles superiores. Liderazgo, comunicación, trabajo en equipo, pensamiento analítico, orientación a resultados, capacidad de planificación y habilidades técnicas son algunos de los factores que pueden evaluarse antes de una promoción. Esto reduce significativamente el riesgo de promover personas que aún no se encuentran preparadas para asumir nuevas responsabilidades.</w:t>
      </w:r>
    </w:p>
    <w:p w14:paraId="2D4A12BA" w14:textId="77777777" w:rsidR="003B5604" w:rsidRPr="003B5604" w:rsidRDefault="003B5604" w:rsidP="003B5604">
      <w:pPr>
        <w:spacing w:after="0" w:line="240" w:lineRule="auto"/>
        <w:jc w:val="both"/>
        <w:rPr>
          <w:sz w:val="24"/>
          <w:szCs w:val="24"/>
        </w:rPr>
      </w:pPr>
      <w:r w:rsidRPr="003B5604">
        <w:rPr>
          <w:sz w:val="24"/>
          <w:szCs w:val="24"/>
        </w:rPr>
        <w:t>Otro elemento importante es la existencia de vacantes disponibles. Aunque un colaborador haya cumplido todos los requisitos de desempeño y capacitación, el movimiento hacia determinados Work Levels superiores dependerá de las necesidades reales de la organización. Esto permite mantener una estructura equilibrada y evitar promociones artificiales que puedan generar sobrecostos o duplicidad de funciones. Mientras tanto, el colaborador puede continuar desarrollándose dentro de los diferentes Sub Work Levels de su posición actual, mejorando tanto su nivel profesional como su compensación económica.</w:t>
      </w:r>
    </w:p>
    <w:p w14:paraId="0DBD3387" w14:textId="77777777" w:rsidR="003B5604" w:rsidRPr="003B5604" w:rsidRDefault="003B5604" w:rsidP="003B5604">
      <w:pPr>
        <w:spacing w:after="0" w:line="240" w:lineRule="auto"/>
        <w:jc w:val="both"/>
        <w:rPr>
          <w:sz w:val="24"/>
          <w:szCs w:val="24"/>
        </w:rPr>
      </w:pPr>
      <w:r w:rsidRPr="003B5604">
        <w:rPr>
          <w:sz w:val="24"/>
          <w:szCs w:val="24"/>
        </w:rPr>
        <w:t>Desde la perspectiva organizacional, los Planes de Carrera constituyen una poderosa herramienta de retención de talento. Los colaboradores de alto desempeño suelen abandonar las empresas cuando perciben que no existen oportunidades reales de crecimiento. Al proporcionar rutas claras de desarrollo, la organización incrementa significativamente la permanencia de sus mejores empleados y reduce los costos asociados a la rotación de personal clave. Además, fortalece el compromiso, la motivación y el sentido de pertenencia de quienes visualizan un futuro profesional dentro de la empresa.</w:t>
      </w:r>
    </w:p>
    <w:p w14:paraId="2E6E803C" w14:textId="77777777" w:rsidR="003B5604" w:rsidRPr="003B5604" w:rsidRDefault="003B5604" w:rsidP="003B5604">
      <w:pPr>
        <w:spacing w:after="0" w:line="240" w:lineRule="auto"/>
        <w:jc w:val="both"/>
        <w:rPr>
          <w:sz w:val="24"/>
          <w:szCs w:val="24"/>
        </w:rPr>
      </w:pPr>
      <w:r w:rsidRPr="003B5604">
        <w:rPr>
          <w:sz w:val="24"/>
          <w:szCs w:val="24"/>
        </w:rPr>
        <w:t>Los Planes de Carrera también facilitan la planificación de sucesiones. A medida que los colaboradores avanzan dentro del sistema, la organización puede identificar cuáles poseen el potencial necesario para ocupar posiciones críticas en el futuro. Esto permite preparar con anticipación a futuros supervisores, coordinadores, gerentes y especialistas, reduciendo la dependencia de contrataciones externas y fortaleciendo la capacidad de crecimiento interno. Una empresa con un sistema sólido de desarrollo interno suele adaptarse mejor a los cambios y enfrentar con mayor facilidad los desafíos del crecimiento.</w:t>
      </w:r>
    </w:p>
    <w:p w14:paraId="603A4E7E" w14:textId="77777777" w:rsidR="003B5604" w:rsidRPr="003B5604" w:rsidRDefault="003B5604" w:rsidP="003B5604">
      <w:pPr>
        <w:spacing w:after="0" w:line="240" w:lineRule="auto"/>
        <w:jc w:val="both"/>
        <w:rPr>
          <w:sz w:val="24"/>
          <w:szCs w:val="24"/>
        </w:rPr>
      </w:pPr>
      <w:r w:rsidRPr="003B5604">
        <w:rPr>
          <w:sz w:val="24"/>
          <w:szCs w:val="24"/>
        </w:rPr>
        <w:t xml:space="preserve">En definitiva, los Planes de Carrera representan mucho más que un mecanismo de promoción. Constituyen una filosofía de gestión orientada al desarrollo continuo del talento humano. Su objetivo es crear un entorno donde las personas comprendan que el esfuerzo, el aprendizaje, el compromiso y los resultados generan oportunidades reales de crecimiento profesional y económico. Al integrar desempeño, capacitación, </w:t>
      </w:r>
      <w:r w:rsidRPr="003B5604">
        <w:rPr>
          <w:sz w:val="24"/>
          <w:szCs w:val="24"/>
        </w:rPr>
        <w:lastRenderedPageBreak/>
        <w:t>competencias, Work Levels, Sub Work Levels y necesidades organizacionales dentro de un mismo sistema, la empresa construye una cultura donde el crecimiento no depende de la suerte o de las relaciones personales, sino del mérito, la preparación y la capacidad demostrada para generar valor.</w:t>
      </w:r>
    </w:p>
    <w:p w14:paraId="359BF326" w14:textId="77777777" w:rsidR="00897D40" w:rsidRDefault="00897D40" w:rsidP="00897D40">
      <w:pPr>
        <w:spacing w:after="0" w:line="240" w:lineRule="auto"/>
        <w:jc w:val="both"/>
        <w:rPr>
          <w:b/>
          <w:bCs/>
          <w:sz w:val="24"/>
          <w:szCs w:val="24"/>
        </w:rPr>
      </w:pPr>
    </w:p>
    <w:p w14:paraId="5BB39FA3" w14:textId="77777777" w:rsidR="003B5604" w:rsidRPr="003B5604" w:rsidRDefault="003B5604" w:rsidP="003B5604">
      <w:pPr>
        <w:spacing w:after="0" w:line="240" w:lineRule="auto"/>
        <w:jc w:val="both"/>
        <w:rPr>
          <w:b/>
          <w:bCs/>
          <w:sz w:val="24"/>
          <w:szCs w:val="24"/>
        </w:rPr>
      </w:pPr>
      <w:r w:rsidRPr="003B5604">
        <w:rPr>
          <w:b/>
          <w:bCs/>
          <w:sz w:val="24"/>
          <w:szCs w:val="24"/>
        </w:rPr>
        <w:t>Planes de Capacitación</w:t>
      </w:r>
    </w:p>
    <w:p w14:paraId="150028A1" w14:textId="77777777" w:rsidR="003B5604" w:rsidRPr="003B5604" w:rsidRDefault="003B5604" w:rsidP="003B5604">
      <w:pPr>
        <w:spacing w:after="0" w:line="240" w:lineRule="auto"/>
        <w:jc w:val="both"/>
        <w:rPr>
          <w:sz w:val="24"/>
          <w:szCs w:val="24"/>
        </w:rPr>
      </w:pPr>
      <w:r w:rsidRPr="003B5604">
        <w:rPr>
          <w:sz w:val="24"/>
          <w:szCs w:val="24"/>
        </w:rPr>
        <w:t>Dentro del modelo KPIOSS, los Planes de Capacitación constituyen el principal mecanismo para desarrollar las competencias necesarias que permitan a los colaboradores mejorar su desempeño actual y prepararse para asumir mayores responsabilidades en el futuro. Su objetivo no es simplemente impartir cursos o acumular horas de entrenamiento, sino cerrar brechas de conocimiento, fortalecer habilidades críticas y construir una organización cada vez más competente, flexible y competitiva.</w:t>
      </w:r>
    </w:p>
    <w:p w14:paraId="422357FE" w14:textId="77777777" w:rsidR="003B5604" w:rsidRPr="003B5604" w:rsidRDefault="003B5604" w:rsidP="003B5604">
      <w:pPr>
        <w:spacing w:after="0" w:line="240" w:lineRule="auto"/>
        <w:jc w:val="both"/>
        <w:rPr>
          <w:sz w:val="24"/>
          <w:szCs w:val="24"/>
        </w:rPr>
      </w:pPr>
      <w:r w:rsidRPr="003B5604">
        <w:rPr>
          <w:sz w:val="24"/>
          <w:szCs w:val="24"/>
        </w:rPr>
        <w:t>La filosofía de este modelo parte de una premisa fundamental: las personas no pueden ser responsabilizadas por resultados para los cuales no han sido adecuadamente preparadas. Por esta razón, la capacitación deja de ser una actividad aislada administrada por Recursos Humanos y se convierte en una herramienta estratégica estrechamente vinculada a los indicadores de gestión, los planes de carrera, los Work Levels (WL), los Sub Work Levels (SWL) y la planificación futura de la organización.</w:t>
      </w:r>
    </w:p>
    <w:p w14:paraId="60F38B41" w14:textId="77777777" w:rsidR="003B5604" w:rsidRPr="003B5604" w:rsidRDefault="003B5604" w:rsidP="003B5604">
      <w:pPr>
        <w:spacing w:after="0" w:line="240" w:lineRule="auto"/>
        <w:jc w:val="both"/>
        <w:rPr>
          <w:sz w:val="24"/>
          <w:szCs w:val="24"/>
        </w:rPr>
      </w:pPr>
      <w:r w:rsidRPr="003B5604">
        <w:rPr>
          <w:sz w:val="24"/>
          <w:szCs w:val="24"/>
        </w:rPr>
        <w:t>Cada puesto dentro de la empresa posee un conjunto específico de conocimientos, habilidades y competencias requeridas para desempeñarse exitosamente. Estas necesidades son identificadas y documentadas dentro de los perfiles de puesto y posteriormente transformadas en programas estructurados de capacitación. De esta manera, cada colaborador cuenta con una ruta de aprendizaje claramente definida que le permite comprender qué debe aprender, cuándo debe hacerlo y cómo dicho conocimiento impactará su crecimiento profesional.</w:t>
      </w:r>
    </w:p>
    <w:p w14:paraId="7A323099" w14:textId="77777777" w:rsidR="003B5604" w:rsidRPr="003B5604" w:rsidRDefault="003B5604" w:rsidP="003B5604">
      <w:pPr>
        <w:spacing w:after="0" w:line="240" w:lineRule="auto"/>
        <w:jc w:val="both"/>
        <w:rPr>
          <w:sz w:val="24"/>
          <w:szCs w:val="24"/>
        </w:rPr>
      </w:pPr>
      <w:r w:rsidRPr="003B5604">
        <w:rPr>
          <w:sz w:val="24"/>
          <w:szCs w:val="24"/>
        </w:rPr>
        <w:t>El sistema contempla diferentes categorías de capacitación. La primera corresponde a las capacitaciones generales o corporativas, las cuales deben ser recibidas por la totalidad de los colaboradores. Estas incluyen temas relacionados con cultura organizacional, seguridad industrial, calidad, servicio al cliente, ética, cumplimiento normativo, filosofía Lean, uso de sistemas y otros conocimientos fundamentales para el funcionamiento de la empresa. Su propósito es asegurar que todos los miembros de la organización hablen un mismo lenguaje y compartan una misma visión de trabajo.</w:t>
      </w:r>
    </w:p>
    <w:p w14:paraId="727F64AD" w14:textId="77777777" w:rsidR="003B5604" w:rsidRPr="003B5604" w:rsidRDefault="003B5604" w:rsidP="003B5604">
      <w:pPr>
        <w:spacing w:after="0" w:line="240" w:lineRule="auto"/>
        <w:jc w:val="both"/>
        <w:rPr>
          <w:sz w:val="24"/>
          <w:szCs w:val="24"/>
        </w:rPr>
      </w:pPr>
      <w:r w:rsidRPr="003B5604">
        <w:rPr>
          <w:sz w:val="24"/>
          <w:szCs w:val="24"/>
        </w:rPr>
        <w:t>La segunda categoría corresponde a las capacitaciones específicas del puesto. Estas se encuentran directamente relacionadas con las funciones que realiza cada colaborador y buscan fortalecer las competencias técnicas necesarias para ejecutar correctamente sus responsabilidades. Dependiendo de la posición, pueden incluir conocimientos sobre operación de equipos, mantenimiento, logística, ventas, finanzas, análisis de datos, liderazgo, control estadístico de procesos, sistemas ERP, automatización o cualquier otra competencia relevante para el desempeño exitoso del cargo.</w:t>
      </w:r>
    </w:p>
    <w:p w14:paraId="1C462DDF" w14:textId="77777777" w:rsidR="003B5604" w:rsidRPr="003B5604" w:rsidRDefault="003B5604" w:rsidP="003B5604">
      <w:pPr>
        <w:spacing w:after="0" w:line="240" w:lineRule="auto"/>
        <w:jc w:val="both"/>
        <w:rPr>
          <w:sz w:val="24"/>
          <w:szCs w:val="24"/>
        </w:rPr>
      </w:pPr>
      <w:r w:rsidRPr="003B5604">
        <w:rPr>
          <w:sz w:val="24"/>
          <w:szCs w:val="24"/>
        </w:rPr>
        <w:t>Una tercera categoría corresponde a las capacitaciones profesionales o de desarrollo avanzado. Estas están orientadas principalmente a colaboradores clasificados dentro del grupo A de la Segregación ABC o a personas identificadas como potenciales candidatos para futuras promociones. Su objetivo es preparar líderes, especialistas y futuros responsables de procesos críticos. En muchos casos incluyen programas externos, certificaciones profesionales, diplomados, especializaciones o entrenamientos avanzados que permitan desarrollar capacidades estratégicas para la organización.</w:t>
      </w:r>
    </w:p>
    <w:p w14:paraId="4B5A8294" w14:textId="77777777" w:rsidR="003B5604" w:rsidRPr="003B5604" w:rsidRDefault="003B5604" w:rsidP="003B5604">
      <w:pPr>
        <w:spacing w:after="0" w:line="240" w:lineRule="auto"/>
        <w:jc w:val="both"/>
        <w:rPr>
          <w:sz w:val="24"/>
          <w:szCs w:val="24"/>
        </w:rPr>
      </w:pPr>
      <w:r w:rsidRPr="003B5604">
        <w:rPr>
          <w:sz w:val="24"/>
          <w:szCs w:val="24"/>
        </w:rPr>
        <w:lastRenderedPageBreak/>
        <w:t>Uno de los aspectos más importantes del modelo es que la capacitación se encuentra directamente vinculada al desempeño. Cuando los indicadores muestran desviaciones o áreas de oportunidad, la organización debe analizar si la causa raíz está relacionada con una brecha de conocimiento o habilidad. Si la respuesta es afirmativa, la capacitación se convierte en una de las principales herramientas para corregir la situación. De esta manera, el sistema permite pasar de una capacitación genérica a una capacitación dirigida por necesidades reales de negocio.</w:t>
      </w:r>
    </w:p>
    <w:p w14:paraId="6A5034F1" w14:textId="77777777" w:rsidR="003B5604" w:rsidRPr="003B5604" w:rsidRDefault="003B5604" w:rsidP="003B5604">
      <w:pPr>
        <w:spacing w:after="0" w:line="240" w:lineRule="auto"/>
        <w:jc w:val="both"/>
        <w:rPr>
          <w:sz w:val="24"/>
          <w:szCs w:val="24"/>
        </w:rPr>
      </w:pPr>
      <w:r w:rsidRPr="003B5604">
        <w:rPr>
          <w:sz w:val="24"/>
          <w:szCs w:val="24"/>
        </w:rPr>
        <w:t>Los Planes de Capacitación también juegan un papel central dentro de los Planes de Carrera. Para avanzar entre Sub Work Levels o aspirar a posiciones de mayor responsabilidad, los colaboradores deben completar satisfactoriamente los programas de formación definidos para cada nivel. Este requisito garantiza que las promociones no dependan únicamente de buenos resultados pasados, sino también de la preparación necesaria para afrontar los desafíos futuros. La capacitación se convierte así en un puente entre el desempeño actual y el potencial de crecimiento.</w:t>
      </w:r>
    </w:p>
    <w:p w14:paraId="220BDED7" w14:textId="77777777" w:rsidR="003B5604" w:rsidRPr="003B5604" w:rsidRDefault="003B5604" w:rsidP="003B5604">
      <w:pPr>
        <w:spacing w:after="0" w:line="240" w:lineRule="auto"/>
        <w:jc w:val="both"/>
        <w:rPr>
          <w:sz w:val="24"/>
          <w:szCs w:val="24"/>
        </w:rPr>
      </w:pPr>
      <w:r w:rsidRPr="003B5604">
        <w:rPr>
          <w:sz w:val="24"/>
          <w:szCs w:val="24"/>
        </w:rPr>
        <w:t>La administración de los planes se apoya en herramientas digitales que permiten programar entrenamientos, registrar asistencia, almacenar certificados, monitorear avances y generar indicadores de cumplimiento. Esto facilita la gestión de grandes volúmenes de información y permite que los líderes conozcan en tiempo real el estado de desarrollo de sus equipos. Asimismo, crea una base de datos histórica que facilita auditorías, análisis de competencias y planificación futura de necesidades de formación.</w:t>
      </w:r>
    </w:p>
    <w:p w14:paraId="3C70970D" w14:textId="77777777" w:rsidR="003B5604" w:rsidRPr="003B5604" w:rsidRDefault="003B5604" w:rsidP="003B5604">
      <w:pPr>
        <w:spacing w:after="0" w:line="240" w:lineRule="auto"/>
        <w:jc w:val="both"/>
        <w:rPr>
          <w:sz w:val="24"/>
          <w:szCs w:val="24"/>
        </w:rPr>
      </w:pPr>
      <w:r w:rsidRPr="003B5604">
        <w:rPr>
          <w:sz w:val="24"/>
          <w:szCs w:val="24"/>
        </w:rPr>
        <w:t>En definitiva, los Planes de Capacitación constituyen uno de los principales motores de evolución de la organización. Su propósito final no es únicamente enseñar nuevas habilidades, sino desarrollar una cultura de aprendizaje continuo donde cada colaborador comprenda que el crecimiento profesional depende de su capacidad para adquirir conocimientos, adaptarse a los cambios y generar mejores resultados. Al integrar capacitación, desempeño, planes de carrera y necesidades estratégicas dentro de un mismo sistema, la empresa construye una estructura humana cada vez más preparada para enfrentar los desafíos del presente y aprovechar las oportunidades del futuro.</w:t>
      </w:r>
    </w:p>
    <w:p w14:paraId="1E5E4BFA" w14:textId="77777777" w:rsidR="003B5604" w:rsidRDefault="003B5604" w:rsidP="00897D40">
      <w:pPr>
        <w:spacing w:after="0" w:line="240" w:lineRule="auto"/>
        <w:jc w:val="both"/>
        <w:rPr>
          <w:b/>
          <w:bCs/>
          <w:sz w:val="24"/>
          <w:szCs w:val="24"/>
        </w:rPr>
      </w:pPr>
    </w:p>
    <w:p w14:paraId="486955E9" w14:textId="77777777" w:rsidR="00AA2F55" w:rsidRDefault="00AA2F55" w:rsidP="00897D40">
      <w:pPr>
        <w:spacing w:after="0" w:line="240" w:lineRule="auto"/>
        <w:jc w:val="both"/>
        <w:rPr>
          <w:b/>
          <w:bCs/>
          <w:sz w:val="24"/>
          <w:szCs w:val="24"/>
        </w:rPr>
      </w:pPr>
    </w:p>
    <w:p w14:paraId="3A78D0E2" w14:textId="77777777" w:rsidR="00AA2F55" w:rsidRDefault="00AA2F55" w:rsidP="00897D40">
      <w:pPr>
        <w:spacing w:after="0" w:line="240" w:lineRule="auto"/>
        <w:jc w:val="both"/>
        <w:rPr>
          <w:b/>
          <w:bCs/>
          <w:sz w:val="24"/>
          <w:szCs w:val="24"/>
        </w:rPr>
      </w:pPr>
    </w:p>
    <w:p w14:paraId="3205A99F" w14:textId="77777777" w:rsidR="00AA2F55" w:rsidRDefault="00AA2F55" w:rsidP="00897D40">
      <w:pPr>
        <w:spacing w:after="0" w:line="240" w:lineRule="auto"/>
        <w:jc w:val="both"/>
        <w:rPr>
          <w:b/>
          <w:bCs/>
          <w:sz w:val="24"/>
          <w:szCs w:val="24"/>
        </w:rPr>
      </w:pPr>
    </w:p>
    <w:p w14:paraId="75192714" w14:textId="272A307A" w:rsidR="00AA2F55" w:rsidRDefault="00AA2F55" w:rsidP="00897D40">
      <w:pPr>
        <w:spacing w:after="0" w:line="240" w:lineRule="auto"/>
        <w:jc w:val="both"/>
        <w:rPr>
          <w:b/>
          <w:bCs/>
          <w:sz w:val="24"/>
          <w:szCs w:val="24"/>
        </w:rPr>
      </w:pPr>
      <w:r w:rsidRPr="00AA2F55">
        <w:rPr>
          <w:noProof/>
        </w:rPr>
        <w:lastRenderedPageBreak/>
        <w:drawing>
          <wp:anchor distT="0" distB="0" distL="114300" distR="114300" simplePos="0" relativeHeight="251698176" behindDoc="1" locked="0" layoutInCell="1" allowOverlap="1" wp14:anchorId="67FAEF4A" wp14:editId="60FAFB39">
            <wp:simplePos x="0" y="0"/>
            <wp:positionH relativeFrom="margin">
              <wp:align>center</wp:align>
            </wp:positionH>
            <wp:positionV relativeFrom="paragraph">
              <wp:posOffset>134620</wp:posOffset>
            </wp:positionV>
            <wp:extent cx="6301740" cy="2533650"/>
            <wp:effectExtent l="0" t="0" r="3810" b="0"/>
            <wp:wrapTight wrapText="bothSides">
              <wp:wrapPolygon edited="0">
                <wp:start x="0" y="0"/>
                <wp:lineTo x="0" y="21438"/>
                <wp:lineTo x="21548" y="21438"/>
                <wp:lineTo x="21548" y="0"/>
                <wp:lineTo x="0" y="0"/>
              </wp:wrapPolygon>
            </wp:wrapTight>
            <wp:docPr id="18062906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6290699" name=""/>
                    <pic:cNvPicPr/>
                  </pic:nvPicPr>
                  <pic:blipFill>
                    <a:blip r:embed="rId74" cstate="print">
                      <a:extLst>
                        <a:ext uri="{28A0092B-C50C-407E-A947-70E740481C1C}">
                          <a14:useLocalDpi xmlns:a14="http://schemas.microsoft.com/office/drawing/2010/main" val="0"/>
                        </a:ext>
                      </a:extLst>
                    </a:blip>
                    <a:stretch>
                      <a:fillRect/>
                    </a:stretch>
                  </pic:blipFill>
                  <pic:spPr>
                    <a:xfrm>
                      <a:off x="0" y="0"/>
                      <a:ext cx="6301740" cy="2533650"/>
                    </a:xfrm>
                    <a:prstGeom prst="rect">
                      <a:avLst/>
                    </a:prstGeom>
                  </pic:spPr>
                </pic:pic>
              </a:graphicData>
            </a:graphic>
            <wp14:sizeRelH relativeFrom="margin">
              <wp14:pctWidth>0</wp14:pctWidth>
            </wp14:sizeRelH>
            <wp14:sizeRelV relativeFrom="margin">
              <wp14:pctHeight>0</wp14:pctHeight>
            </wp14:sizeRelV>
          </wp:anchor>
        </w:drawing>
      </w:r>
    </w:p>
    <w:p w14:paraId="6ABD9610" w14:textId="26B27473" w:rsidR="00AA2F55" w:rsidRDefault="00AA2F55" w:rsidP="00897D40">
      <w:pPr>
        <w:spacing w:after="0" w:line="240" w:lineRule="auto"/>
        <w:jc w:val="both"/>
        <w:rPr>
          <w:b/>
          <w:bCs/>
          <w:sz w:val="24"/>
          <w:szCs w:val="24"/>
        </w:rPr>
      </w:pPr>
    </w:p>
    <w:p w14:paraId="7D344899" w14:textId="77777777" w:rsidR="003B5604" w:rsidRPr="003B5604" w:rsidRDefault="003B5604" w:rsidP="003B5604">
      <w:pPr>
        <w:spacing w:after="0" w:line="240" w:lineRule="auto"/>
        <w:jc w:val="both"/>
        <w:rPr>
          <w:b/>
          <w:bCs/>
          <w:sz w:val="24"/>
          <w:szCs w:val="24"/>
        </w:rPr>
      </w:pPr>
      <w:r w:rsidRPr="003B5604">
        <w:rPr>
          <w:b/>
          <w:bCs/>
          <w:sz w:val="24"/>
          <w:szCs w:val="24"/>
        </w:rPr>
        <w:t>Sistemas Motivacionales</w:t>
      </w:r>
    </w:p>
    <w:p w14:paraId="59D20812" w14:textId="77777777" w:rsidR="003B5604" w:rsidRPr="003B5604" w:rsidRDefault="003B5604" w:rsidP="003B5604">
      <w:pPr>
        <w:spacing w:after="0" w:line="240" w:lineRule="auto"/>
        <w:jc w:val="both"/>
        <w:rPr>
          <w:sz w:val="24"/>
          <w:szCs w:val="24"/>
        </w:rPr>
      </w:pPr>
      <w:r w:rsidRPr="003B5604">
        <w:rPr>
          <w:sz w:val="24"/>
          <w:szCs w:val="24"/>
        </w:rPr>
        <w:t>Los Sistemas Motivacionales constituyen uno de los pilares fundamentales del modelo KPIOSS, ya que tienen como objetivo reforzar los comportamientos, actitudes y resultados que la organización desea promover. Aunque los indicadores de gestión permiten medir el desempeño y los planes de carrera ofrecen oportunidades de crecimiento, las personas también necesitan reconocimiento, sentido de logro y evidencia tangible de que sus esfuerzos son valorados. Los sistemas motivacionales cumplen precisamente esa función, convirtiéndose en un mecanismo para fortalecer el compromiso, la satisfacción laboral y la cultura organizacional.</w:t>
      </w:r>
    </w:p>
    <w:p w14:paraId="698C895B" w14:textId="77777777" w:rsidR="003B5604" w:rsidRPr="003B5604" w:rsidRDefault="003B5604" w:rsidP="003B5604">
      <w:pPr>
        <w:spacing w:after="0" w:line="240" w:lineRule="auto"/>
        <w:jc w:val="both"/>
        <w:rPr>
          <w:sz w:val="24"/>
          <w:szCs w:val="24"/>
        </w:rPr>
      </w:pPr>
      <w:r w:rsidRPr="003B5604">
        <w:rPr>
          <w:sz w:val="24"/>
          <w:szCs w:val="24"/>
        </w:rPr>
        <w:t>La filosofía de este modelo parte de una premisa sencilla: las personas tienden a repetir aquellos comportamientos que son reconocidos y recompensados. Cuando la organización reconoce públicamente los logros de sus colaboradores, envía una señal clara sobre cuáles son los estándares que considera importantes. Esto genera un efecto multiplicador, ya que no solamente motiva a quienes reciben el reconocimiento, sino también a quienes observan que existe una relación directa entre desempeño, esfuerzo y recompensa.</w:t>
      </w:r>
    </w:p>
    <w:p w14:paraId="4F7E5AB3" w14:textId="77777777" w:rsidR="003B5604" w:rsidRPr="003B5604" w:rsidRDefault="003B5604" w:rsidP="003B5604">
      <w:pPr>
        <w:spacing w:after="0" w:line="240" w:lineRule="auto"/>
        <w:jc w:val="both"/>
        <w:rPr>
          <w:sz w:val="24"/>
          <w:szCs w:val="24"/>
        </w:rPr>
      </w:pPr>
      <w:r w:rsidRPr="003B5604">
        <w:rPr>
          <w:sz w:val="24"/>
          <w:szCs w:val="24"/>
        </w:rPr>
        <w:t>Dentro del sistema KPIOSS, los mecanismos motivacionales están directamente vinculados al desempeño medido objetivamente. Esto permite evitar favoritismos, percepciones de injusticia o decisiones subjetivas. Los reconocimientos, premios y oportunidades de crecimiento se fundamentan en resultados concretos obtenidos a través de los KPIs, las evaluaciones de competencias, las auditorías operativas y la clasificación ABC. De esta manera, el sistema fortalece una cultura meritocrática donde el éxito depende de los resultados y no de las relaciones personales.</w:t>
      </w:r>
    </w:p>
    <w:p w14:paraId="3D6A5B6C" w14:textId="77777777" w:rsidR="003B5604" w:rsidRPr="003B5604" w:rsidRDefault="003B5604" w:rsidP="003B5604">
      <w:pPr>
        <w:spacing w:after="0" w:line="240" w:lineRule="auto"/>
        <w:jc w:val="both"/>
        <w:rPr>
          <w:sz w:val="24"/>
          <w:szCs w:val="24"/>
        </w:rPr>
      </w:pPr>
      <w:r w:rsidRPr="003B5604">
        <w:rPr>
          <w:sz w:val="24"/>
          <w:szCs w:val="24"/>
        </w:rPr>
        <w:t>Uno de los mecanismos más visibles es el programa de Empleado del Mes. Cada período, el sistema identifica a los colaboradores que han mostrado los mejores niveles de desempeño dentro de sus respectivas áreas o dentro de la organización como un todo. Este reconocimiento busca destacar públicamente los logros alcanzados y reforzar la importancia del esfuerzo, la disciplina y la orientación a resultados. Aunque pueda parecer una acción sencilla, su impacto sobre la motivación y el sentido de pertenencia suele ser significativo.</w:t>
      </w:r>
    </w:p>
    <w:p w14:paraId="34420245" w14:textId="77777777" w:rsidR="003B5604" w:rsidRPr="003B5604" w:rsidRDefault="003B5604" w:rsidP="003B5604">
      <w:pPr>
        <w:spacing w:after="0" w:line="240" w:lineRule="auto"/>
        <w:jc w:val="both"/>
        <w:rPr>
          <w:sz w:val="24"/>
          <w:szCs w:val="24"/>
        </w:rPr>
      </w:pPr>
      <w:r w:rsidRPr="003B5604">
        <w:rPr>
          <w:sz w:val="24"/>
          <w:szCs w:val="24"/>
        </w:rPr>
        <w:lastRenderedPageBreak/>
        <w:t>Complementando esta iniciativa, el programa de Empleado del Año reconoce a los colaboradores que han mantenido un desempeño sobresaliente de forma consistente durante todo el período anual. Este reconocimiento representa uno de los máximos logros dentro de la organización y constituye una referencia para el resto del personal. Más allá de un premio económico o material, simboliza el prestigio profesional y el reconocimiento institucional al compromiso demostrado durante el año.</w:t>
      </w:r>
    </w:p>
    <w:p w14:paraId="635DE835" w14:textId="77777777" w:rsidR="003B5604" w:rsidRPr="003B5604" w:rsidRDefault="003B5604" w:rsidP="003B5604">
      <w:pPr>
        <w:spacing w:after="0" w:line="240" w:lineRule="auto"/>
        <w:jc w:val="both"/>
        <w:rPr>
          <w:sz w:val="24"/>
          <w:szCs w:val="24"/>
        </w:rPr>
      </w:pPr>
      <w:r w:rsidRPr="003B5604">
        <w:rPr>
          <w:sz w:val="24"/>
          <w:szCs w:val="24"/>
        </w:rPr>
        <w:t>Los sistemas motivacionales también incluyen incentivos vinculados directamente a los resultados de gestión. Dependiendo de la naturaleza del puesto y de la estrategia de la empresa, pueden establecerse bonificaciones asociadas a productividad, calidad, cumplimiento de metas, reducción de desperdicios, indicadores de seguridad, nivel de servicio, rentabilidad u otros factores críticos para el negocio. Este enfoque permite alinear los intereses individuales con los objetivos corporativos y fortalecer el sentido de corresponsabilidad en los resultados.</w:t>
      </w:r>
    </w:p>
    <w:p w14:paraId="24A21C9C" w14:textId="77777777" w:rsidR="003B5604" w:rsidRPr="003B5604" w:rsidRDefault="003B5604" w:rsidP="003B5604">
      <w:pPr>
        <w:spacing w:after="0" w:line="240" w:lineRule="auto"/>
        <w:jc w:val="both"/>
        <w:rPr>
          <w:sz w:val="24"/>
          <w:szCs w:val="24"/>
        </w:rPr>
      </w:pPr>
      <w:r w:rsidRPr="003B5604">
        <w:rPr>
          <w:sz w:val="24"/>
          <w:szCs w:val="24"/>
        </w:rPr>
        <w:t>Otro componente importante es el reconocimiento no monetario. Diversos estudios han demostrado que las personas no se motivan únicamente por dinero. El reconocimiento público, la participación en proyectos estratégicos, las oportunidades de capacitación, la asignación de nuevas responsabilidades, las menciones honoríficas, los certificados de logro y la visibilidad frente a la alta dirección suelen tener un impacto significativo sobre la motivación. Por esta razón, el modelo incorpora múltiples formas de reconocimiento que complementan los incentivos económicos tradicionales.</w:t>
      </w:r>
    </w:p>
    <w:p w14:paraId="7A3060F7" w14:textId="77777777" w:rsidR="003B5604" w:rsidRPr="003B5604" w:rsidRDefault="003B5604" w:rsidP="003B5604">
      <w:pPr>
        <w:spacing w:after="0" w:line="240" w:lineRule="auto"/>
        <w:jc w:val="both"/>
        <w:rPr>
          <w:sz w:val="24"/>
          <w:szCs w:val="24"/>
        </w:rPr>
      </w:pPr>
      <w:r w:rsidRPr="003B5604">
        <w:rPr>
          <w:sz w:val="24"/>
          <w:szCs w:val="24"/>
        </w:rPr>
        <w:t>Los Sistemas Motivacionales también se encuentran estrechamente relacionados con los Planes de Carrera. Para muchos colaboradores, una de las mayores fuentes de motivación es visualizar oportunidades reales de crecimiento profesional. Saber que un buen desempeño puede abrir puertas a promociones, incrementos salariales, acceso a nuevas posiciones o desarrollo de competencias genera un poderoso incentivo para la mejora continua. En este sentido, el propio Plan de Carrera se convierte en uno de los mecanismos motivacionales más efectivos de toda la organización.</w:t>
      </w:r>
    </w:p>
    <w:p w14:paraId="2D04CAD5" w14:textId="77777777" w:rsidR="003B5604" w:rsidRPr="003B5604" w:rsidRDefault="003B5604" w:rsidP="003B5604">
      <w:pPr>
        <w:spacing w:after="0" w:line="240" w:lineRule="auto"/>
        <w:jc w:val="both"/>
        <w:rPr>
          <w:sz w:val="24"/>
          <w:szCs w:val="24"/>
        </w:rPr>
      </w:pPr>
      <w:r w:rsidRPr="003B5604">
        <w:rPr>
          <w:sz w:val="24"/>
          <w:szCs w:val="24"/>
        </w:rPr>
        <w:t>Un aspecto especialmente importante es que el sistema debe combinar iniciativas generales con iniciativas personalizadas. Algunas personas responden mejor a incentivos económicos, otras valoran más el reconocimiento público, la flexibilidad, la capacitación o la posibilidad de asumir retos profesionales. Por ello, los líderes deben utilizar la información disponible para comprender qué motiva a cada colaborador y adaptar, cuando sea posible, las acciones de reconocimiento a sus necesidades particulares. Esto incrementa significativamente la efectividad de los programas motivacionales.</w:t>
      </w:r>
    </w:p>
    <w:p w14:paraId="2BE624D2" w14:textId="77777777" w:rsidR="003B5604" w:rsidRPr="003B5604" w:rsidRDefault="003B5604" w:rsidP="003B5604">
      <w:pPr>
        <w:spacing w:after="0" w:line="240" w:lineRule="auto"/>
        <w:jc w:val="both"/>
        <w:rPr>
          <w:sz w:val="24"/>
          <w:szCs w:val="24"/>
        </w:rPr>
      </w:pPr>
      <w:r w:rsidRPr="003B5604">
        <w:rPr>
          <w:sz w:val="24"/>
          <w:szCs w:val="24"/>
        </w:rPr>
        <w:t>En definitiva, los Sistemas Motivacionales tienen como objetivo construir un entorno donde el esfuerzo, la disciplina, la mejora continua y los resultados sobresalientes sean reconocidos de manera sistemática. No se trata únicamente de premiar a los mejores, sino de crear una cultura organizacional positiva donde las personas se sientan valoradas, respetadas y comprometidas con los objetivos de la empresa. Al integrar reconocimiento, desempeño, desarrollo profesional y oportunidades de crecimiento dentro de un mismo modelo, la organización fortalece su capacidad para atraer, desarrollar y retener el talento necesario para alcanzar niveles cada vez más altos de desempeño y competitividad.</w:t>
      </w:r>
    </w:p>
    <w:p w14:paraId="5AA766C0" w14:textId="77777777" w:rsidR="003B5604" w:rsidRDefault="003B5604" w:rsidP="00897D40">
      <w:pPr>
        <w:spacing w:after="0" w:line="240" w:lineRule="auto"/>
        <w:jc w:val="both"/>
        <w:rPr>
          <w:b/>
          <w:bCs/>
          <w:sz w:val="24"/>
          <w:szCs w:val="24"/>
        </w:rPr>
      </w:pPr>
    </w:p>
    <w:p w14:paraId="02947D30" w14:textId="77777777" w:rsidR="00AA2F55" w:rsidRPr="00AA2F55" w:rsidRDefault="00AA2F55" w:rsidP="00AA2F55">
      <w:pPr>
        <w:spacing w:after="0" w:line="240" w:lineRule="auto"/>
        <w:jc w:val="both"/>
        <w:rPr>
          <w:b/>
          <w:bCs/>
          <w:sz w:val="24"/>
          <w:szCs w:val="24"/>
        </w:rPr>
      </w:pPr>
      <w:r w:rsidRPr="00AA2F55">
        <w:rPr>
          <w:b/>
          <w:bCs/>
          <w:sz w:val="24"/>
          <w:szCs w:val="24"/>
        </w:rPr>
        <w:t>Rol del CEO y del Comité de Gestión</w:t>
      </w:r>
    </w:p>
    <w:p w14:paraId="15934872" w14:textId="77777777" w:rsidR="00AA2F55" w:rsidRPr="00AA2F55" w:rsidRDefault="00AA2F55" w:rsidP="00AA2F55">
      <w:pPr>
        <w:spacing w:after="0" w:line="240" w:lineRule="auto"/>
        <w:jc w:val="both"/>
        <w:rPr>
          <w:sz w:val="24"/>
          <w:szCs w:val="24"/>
        </w:rPr>
      </w:pPr>
      <w:r w:rsidRPr="00AA2F55">
        <w:rPr>
          <w:sz w:val="24"/>
          <w:szCs w:val="24"/>
        </w:rPr>
        <w:t xml:space="preserve">Dentro del modelo KPIOSS, el CEO y el Comité de Gestión desempeñan un papel fundamental como responsables de transformar la información generada por la </w:t>
      </w:r>
      <w:r w:rsidRPr="00AA2F55">
        <w:rPr>
          <w:sz w:val="24"/>
          <w:szCs w:val="24"/>
        </w:rPr>
        <w:lastRenderedPageBreak/>
        <w:t>organización en decisiones estratégicas, acciones correctivas y proyectos de mejora continua. Aunque los sistemas tecnológicos, los indicadores de gestión y las automatizaciones permiten recopilar grandes cantidades de datos, el verdadero valor surge cuando existe un liderazgo capaz de interpretar esa información y convertirla en resultados concretos para la empresa. En este sentido, KPIOSS no busca reemplazar el liderazgo, sino fortalecerlo mediante el uso sistemático de información objetiva.</w:t>
      </w:r>
    </w:p>
    <w:p w14:paraId="4E4F051F" w14:textId="77777777" w:rsidR="00AA2F55" w:rsidRPr="00AA2F55" w:rsidRDefault="00AA2F55" w:rsidP="00AA2F55">
      <w:pPr>
        <w:spacing w:after="0" w:line="240" w:lineRule="auto"/>
        <w:jc w:val="both"/>
        <w:rPr>
          <w:sz w:val="24"/>
          <w:szCs w:val="24"/>
        </w:rPr>
      </w:pPr>
      <w:r w:rsidRPr="00AA2F55">
        <w:rPr>
          <w:sz w:val="24"/>
          <w:szCs w:val="24"/>
        </w:rPr>
        <w:t>El CEO actúa como el principal patrocinador y custodio del sistema. Su responsabilidad no consiste en administrar cada indicador individual ni intervenir en los detalles operativos de todas las áreas, sino garantizar que la organización mantenga el enfoque en los factores críticos de éxito. El CEO debe asegurar que las reuniones de gestión se realicen con disciplina, que los indicadores sean confiables y que las acciones correctivas derivadas de los análisis sean ejecutadas oportunamente. Su liderazgo transmite a toda la organización la importancia de gestionar con datos y no con percepciones.</w:t>
      </w:r>
    </w:p>
    <w:p w14:paraId="48846096" w14:textId="77777777" w:rsidR="00AA2F55" w:rsidRPr="00AA2F55" w:rsidRDefault="00AA2F55" w:rsidP="00AA2F55">
      <w:pPr>
        <w:spacing w:after="0" w:line="240" w:lineRule="auto"/>
        <w:jc w:val="both"/>
        <w:rPr>
          <w:sz w:val="24"/>
          <w:szCs w:val="24"/>
        </w:rPr>
      </w:pPr>
      <w:r w:rsidRPr="00AA2F55">
        <w:rPr>
          <w:sz w:val="24"/>
          <w:szCs w:val="24"/>
        </w:rPr>
        <w:t>Uno de los mayores riesgos en cualquier empresa es que los indicadores terminen convirtiéndose en simples reportes administrativos que nadie utiliza para tomar decisiones. El CEO debe evitar esta situación exigiendo que cada indicador genere análisis, que cada desviación tenga una explicación y que toda explicación conduzca a un plan de acción. De esta manera, KPIOSS se convierte en una herramienta de gestión viva y dinámica, en lugar de un ejercicio burocrático de recopilación de información.</w:t>
      </w:r>
    </w:p>
    <w:p w14:paraId="197A2AAB" w14:textId="77777777" w:rsidR="00AA2F55" w:rsidRPr="00AA2F55" w:rsidRDefault="00AA2F55" w:rsidP="00AA2F55">
      <w:pPr>
        <w:spacing w:after="0" w:line="240" w:lineRule="auto"/>
        <w:jc w:val="both"/>
        <w:rPr>
          <w:sz w:val="24"/>
          <w:szCs w:val="24"/>
        </w:rPr>
      </w:pPr>
      <w:r w:rsidRPr="00AA2F55">
        <w:rPr>
          <w:sz w:val="24"/>
          <w:szCs w:val="24"/>
        </w:rPr>
        <w:t>Por su parte, el Comité de Gestión está conformado por los responsables de las principales áreas funcionales de la organización. Dependiendo del tamaño de la empresa, puede incluir representantes de operaciones, producción, logística, comercial, finanzas, recursos humanos, tecnología y otras áreas estratégicas. Este comité constituye el principal foro para analizar el desempeño global del negocio, coordinar acciones interdepartamentales y garantizar la alineación entre las distintas funciones de la empresa.</w:t>
      </w:r>
    </w:p>
    <w:p w14:paraId="7EC3A33B" w14:textId="77777777" w:rsidR="00AA2F55" w:rsidRPr="00AA2F55" w:rsidRDefault="00AA2F55" w:rsidP="00AA2F55">
      <w:pPr>
        <w:spacing w:after="0" w:line="240" w:lineRule="auto"/>
        <w:jc w:val="both"/>
        <w:rPr>
          <w:sz w:val="24"/>
          <w:szCs w:val="24"/>
        </w:rPr>
      </w:pPr>
      <w:r w:rsidRPr="00AA2F55">
        <w:rPr>
          <w:sz w:val="24"/>
          <w:szCs w:val="24"/>
        </w:rPr>
        <w:t>Durante las reuniones mensuales de gestión, el Comité analiza la evolución de los indicadores corporativos, departamentales e individuales. Sin embargo, su función no consiste únicamente en revisar resultados. Debe identificar tendencias, detectar riesgos emergentes, validar oportunidades de mejora y priorizar los proyectos que generarán el mayor impacto sobre los objetivos estratégicos de la organización. En otras palabras, el comité no administra el pasado; administra el futuro utilizando información del presente.</w:t>
      </w:r>
    </w:p>
    <w:p w14:paraId="325A08B8" w14:textId="77777777" w:rsidR="00AA2F55" w:rsidRPr="00AA2F55" w:rsidRDefault="00AA2F55" w:rsidP="00AA2F55">
      <w:pPr>
        <w:spacing w:after="0" w:line="240" w:lineRule="auto"/>
        <w:jc w:val="both"/>
        <w:rPr>
          <w:sz w:val="24"/>
          <w:szCs w:val="24"/>
        </w:rPr>
      </w:pPr>
      <w:r w:rsidRPr="00AA2F55">
        <w:rPr>
          <w:sz w:val="24"/>
          <w:szCs w:val="24"/>
        </w:rPr>
        <w:t>Una de las responsabilidades más importantes del Comité de Gestión es la identificación de causas raíces. Cuando un indicador muestra una tendencia negativa, el objetivo no debe ser encontrar culpables, sino comprender qué está provocando la desviación. Para ello, el comité debe promover una cultura de análisis objetivo, colaboración y búsqueda de soluciones. La organización debe concentrarse en corregir procesos, eliminar obstáculos y fortalecer capacidades, evitando enfoques basados únicamente en sanciones o medidas reactivas.</w:t>
      </w:r>
    </w:p>
    <w:p w14:paraId="430D3F1B" w14:textId="77777777" w:rsidR="00AA2F55" w:rsidRPr="00AA2F55" w:rsidRDefault="00AA2F55" w:rsidP="00AA2F55">
      <w:pPr>
        <w:spacing w:after="0" w:line="240" w:lineRule="auto"/>
        <w:jc w:val="both"/>
        <w:rPr>
          <w:sz w:val="24"/>
          <w:szCs w:val="24"/>
        </w:rPr>
      </w:pPr>
      <w:r w:rsidRPr="00AA2F55">
        <w:rPr>
          <w:sz w:val="24"/>
          <w:szCs w:val="24"/>
        </w:rPr>
        <w:t>El Comité también desempeña un papel central en la asignación de recursos. Muchas veces los problemas identificados requieren inversiones en tecnología, capacitación, personal, infraestructura o rediseño de procesos. Corresponde al comité evaluar estas necesidades, priorizar iniciativas y asegurar que los recursos disponibles sean utilizados en aquellos proyectos que generen el mayor retorno para la organización. De esta manera, KPIOSS se convierte en un mecanismo para orientar estratégicamente las inversiones de la empresa.</w:t>
      </w:r>
    </w:p>
    <w:p w14:paraId="6E3AB47D" w14:textId="77777777" w:rsidR="00AA2F55" w:rsidRPr="00AA2F55" w:rsidRDefault="00AA2F55" w:rsidP="00AA2F55">
      <w:pPr>
        <w:spacing w:after="0" w:line="240" w:lineRule="auto"/>
        <w:jc w:val="both"/>
        <w:rPr>
          <w:sz w:val="24"/>
          <w:szCs w:val="24"/>
        </w:rPr>
      </w:pPr>
      <w:r w:rsidRPr="00AA2F55">
        <w:rPr>
          <w:sz w:val="24"/>
          <w:szCs w:val="24"/>
        </w:rPr>
        <w:lastRenderedPageBreak/>
        <w:t>Otro aspecto clave es el seguimiento de los compromisos adquiridos. Toda acción correctiva aprobada durante una reunión debe contar con un responsable, una fecha compromiso y un mecanismo de seguimiento. El Comité de Gestión debe verificar periódicamente el avance de estas acciones y exigir rendición de cuentas sobre los resultados obtenidos. Sin esta disciplina de ejecución, incluso los mejores análisis terminan perdiendo valor. La diferencia entre una organización promedio y una organización de alto desempeño suele encontrarse en su capacidad para ejecutar consistentemente las decisiones tomadas.</w:t>
      </w:r>
    </w:p>
    <w:p w14:paraId="5D2B1CC4" w14:textId="77777777" w:rsidR="00AA2F55" w:rsidRPr="00AA2F55" w:rsidRDefault="00AA2F55" w:rsidP="00AA2F55">
      <w:pPr>
        <w:spacing w:after="0" w:line="240" w:lineRule="auto"/>
        <w:jc w:val="both"/>
        <w:rPr>
          <w:sz w:val="24"/>
          <w:szCs w:val="24"/>
        </w:rPr>
      </w:pPr>
      <w:r w:rsidRPr="00AA2F55">
        <w:rPr>
          <w:sz w:val="24"/>
          <w:szCs w:val="24"/>
        </w:rPr>
        <w:t>Dentro del modelo KPIOSS, el CEO y el Comité de Gestión también son responsables de impulsar el desarrollo organizacional. Esto incluye revisar los resultados de la Segregación ABC, validar promociones internas, aprobar planes de carrera, monitorear programas de capacitación, identificar talento de alto potencial y supervisar los procesos de mejora del desempeño. De esta forma, la gestión de personas deja de ser una responsabilidad exclusiva de Recursos Humanos y se convierte en una responsabilidad compartida por toda la estructura de liderazgo.</w:t>
      </w:r>
    </w:p>
    <w:p w14:paraId="59FB60B2" w14:textId="77777777" w:rsidR="00AA2F55" w:rsidRPr="00AA2F55" w:rsidRDefault="00AA2F55" w:rsidP="00AA2F55">
      <w:pPr>
        <w:spacing w:after="0" w:line="240" w:lineRule="auto"/>
        <w:jc w:val="both"/>
        <w:rPr>
          <w:b/>
          <w:bCs/>
          <w:sz w:val="24"/>
          <w:szCs w:val="24"/>
        </w:rPr>
      </w:pPr>
      <w:r w:rsidRPr="00AA2F55">
        <w:rPr>
          <w:sz w:val="24"/>
          <w:szCs w:val="24"/>
        </w:rPr>
        <w:t>En definitiva, el CEO y el Comité de Gestión constituyen el cerebro estratégico del sistema KPIOSS. Son los responsables de interpretar la información, definir prioridades, asignar recursos, impulsar proyectos, desarrollar talento y garantizar que la organización avance continuamente hacia niveles superiores de desempeño. Su función principal no es administrar tareas operativas del día a día, sino crear las condiciones necesarias para que toda la empresa opere con disciplina, enfoque, responsabilidad y orientación a resultados. Cuando este liderazgo se ejerce adecuadamente, los indicadores dejan de ser simples números y se convierten en herramientas poderosas para transformar la organización</w:t>
      </w:r>
      <w:r w:rsidRPr="00AA2F55">
        <w:rPr>
          <w:b/>
          <w:bCs/>
          <w:sz w:val="24"/>
          <w:szCs w:val="24"/>
        </w:rPr>
        <w:t>.</w:t>
      </w:r>
    </w:p>
    <w:p w14:paraId="0902F8B5" w14:textId="221AE357" w:rsidR="003B5604" w:rsidRDefault="003B5604" w:rsidP="00897D40">
      <w:pPr>
        <w:spacing w:after="0" w:line="240" w:lineRule="auto"/>
        <w:jc w:val="both"/>
        <w:rPr>
          <w:b/>
          <w:bCs/>
          <w:sz w:val="24"/>
          <w:szCs w:val="24"/>
        </w:rPr>
      </w:pPr>
    </w:p>
    <w:p w14:paraId="0D7120A9" w14:textId="77777777" w:rsidR="00AA2F55" w:rsidRPr="00AA2F55" w:rsidRDefault="00AA2F55" w:rsidP="00AA2F55">
      <w:pPr>
        <w:spacing w:after="0" w:line="240" w:lineRule="auto"/>
        <w:jc w:val="both"/>
        <w:rPr>
          <w:b/>
          <w:bCs/>
          <w:sz w:val="24"/>
          <w:szCs w:val="24"/>
        </w:rPr>
      </w:pPr>
      <w:r w:rsidRPr="00AA2F55">
        <w:rPr>
          <w:b/>
          <w:bCs/>
          <w:sz w:val="24"/>
          <w:szCs w:val="24"/>
        </w:rPr>
        <w:t>Cultura de Alto Desempeño Basada en Datos</w:t>
      </w:r>
    </w:p>
    <w:p w14:paraId="47FE9DF4" w14:textId="77777777" w:rsidR="00AA2F55" w:rsidRPr="00AA2F55" w:rsidRDefault="00AA2F55" w:rsidP="00AA2F55">
      <w:pPr>
        <w:spacing w:after="0" w:line="240" w:lineRule="auto"/>
        <w:jc w:val="both"/>
        <w:rPr>
          <w:sz w:val="24"/>
          <w:szCs w:val="24"/>
        </w:rPr>
      </w:pPr>
      <w:r w:rsidRPr="00AA2F55">
        <w:rPr>
          <w:sz w:val="24"/>
          <w:szCs w:val="24"/>
        </w:rPr>
        <w:t>La Cultura de Alto Desempeño Basada en Datos representa la evolución natural de una organización que ha logrado documentar sus procesos, digitalizar sus operaciones, automatizar la generación de información e implementar un sistema formal de gestión mediante indicadores. Su objetivo es transformar la manera en que la empresa piensa, toma decisiones y ejecuta sus actividades, sustituyendo gradualmente la intuición, las percepciones y las opiniones por hechos, evidencias y análisis objetivos. En este modelo, la información deja de ser un simple registro histórico y se convierte en el principal insumo para dirigir el negocio.</w:t>
      </w:r>
    </w:p>
    <w:p w14:paraId="0DFE7A14" w14:textId="77777777" w:rsidR="00AA2F55" w:rsidRPr="00AA2F55" w:rsidRDefault="00AA2F55" w:rsidP="00AA2F55">
      <w:pPr>
        <w:spacing w:after="0" w:line="240" w:lineRule="auto"/>
        <w:jc w:val="both"/>
        <w:rPr>
          <w:sz w:val="24"/>
          <w:szCs w:val="24"/>
        </w:rPr>
      </w:pPr>
      <w:r w:rsidRPr="00AA2F55">
        <w:rPr>
          <w:sz w:val="24"/>
          <w:szCs w:val="24"/>
        </w:rPr>
        <w:t>Tradicionalmente, muchas empresas operan bajo una cultura reactiva. Los problemas son identificados únicamente cuando se vuelven visibles, las decisiones se toman basándose en experiencias pasadas y gran parte del tiempo de los líderes se dedica a apagar incendios operativos. Aunque este enfoque puede funcionar temporalmente, limita la capacidad de crecimiento y dificulta la construcción de organizaciones altamente eficientes. Una cultura basada en datos busca precisamente romper este ciclo, permitiendo anticipar problemas antes de que ocurran y aprovechar oportunidades antes que la competencia.</w:t>
      </w:r>
    </w:p>
    <w:p w14:paraId="769DFBF9" w14:textId="77777777" w:rsidR="00AA2F55" w:rsidRPr="00AA2F55" w:rsidRDefault="00AA2F55" w:rsidP="00AA2F55">
      <w:pPr>
        <w:spacing w:after="0" w:line="240" w:lineRule="auto"/>
        <w:jc w:val="both"/>
        <w:rPr>
          <w:sz w:val="24"/>
          <w:szCs w:val="24"/>
        </w:rPr>
      </w:pPr>
      <w:r w:rsidRPr="00AA2F55">
        <w:rPr>
          <w:sz w:val="24"/>
          <w:szCs w:val="24"/>
        </w:rPr>
        <w:t xml:space="preserve">En una organización orientada por datos, las discusiones dejan de centrarse en opiniones personales para enfocarse en información verificable. Las reuniones de gestión ya no giran alrededor de quién tiene razón, sino de qué muestran los indicadores. Esta transformación cultural reduce significativamente los conflictos internos, mejora la calidad de las decisiones y fortalece la alineación entre las diferentes áreas funcionales. </w:t>
      </w:r>
      <w:r w:rsidRPr="00AA2F55">
        <w:rPr>
          <w:sz w:val="24"/>
          <w:szCs w:val="24"/>
        </w:rPr>
        <w:lastRenderedPageBreak/>
        <w:t>La información se convierte en un lenguaje común que facilita la colaboración y la resolución de problemas.</w:t>
      </w:r>
    </w:p>
    <w:p w14:paraId="25D86DD4" w14:textId="77777777" w:rsidR="00AA2F55" w:rsidRPr="00AA2F55" w:rsidRDefault="00AA2F55" w:rsidP="00AA2F55">
      <w:pPr>
        <w:spacing w:after="0" w:line="240" w:lineRule="auto"/>
        <w:jc w:val="both"/>
        <w:rPr>
          <w:sz w:val="24"/>
          <w:szCs w:val="24"/>
        </w:rPr>
      </w:pPr>
      <w:r w:rsidRPr="00AA2F55">
        <w:rPr>
          <w:sz w:val="24"/>
          <w:szCs w:val="24"/>
        </w:rPr>
        <w:t>Uno de los principios fundamentales de esta cultura es la transparencia. Los indicadores de desempeño, los resultados operativos, los avances de proyectos y las tendencias de gestión deben ser visibles para quienes tienen responsabilidad sobre ellos. Cuando las personas conocen claramente sus resultados, entienden cómo son evaluadas y pueden monitorear su progreso en tiempo real, se genera un entorno más justo y orientado a la mejora continua. La transparencia elimina la incertidumbre y fortalece la responsabilidad individual.</w:t>
      </w:r>
    </w:p>
    <w:p w14:paraId="7AFA26EB" w14:textId="77777777" w:rsidR="00AA2F55" w:rsidRPr="00AA2F55" w:rsidRDefault="00AA2F55" w:rsidP="00AA2F55">
      <w:pPr>
        <w:spacing w:after="0" w:line="240" w:lineRule="auto"/>
        <w:jc w:val="both"/>
        <w:rPr>
          <w:sz w:val="24"/>
          <w:szCs w:val="24"/>
        </w:rPr>
      </w:pPr>
      <w:r w:rsidRPr="00AA2F55">
        <w:rPr>
          <w:sz w:val="24"/>
          <w:szCs w:val="24"/>
        </w:rPr>
        <w:t>La cultura de alto desempeño también promueve la rendición de cuentas. Cada indicador tiene un responsable claramente definido y cada desviación debe generar análisis y acciones correctivas. Esto no significa crear una cultura de castigo, sino una cultura de responsabilidad. Los líderes y colaboradores comprenden que los resultados son consecuencia de decisiones y acciones específicas, y que todos tienen un papel activo en la construcción del éxito organizacional.</w:t>
      </w:r>
    </w:p>
    <w:p w14:paraId="69B3FB75" w14:textId="77777777" w:rsidR="00AA2F55" w:rsidRPr="00AA2F55" w:rsidRDefault="00AA2F55" w:rsidP="00AA2F55">
      <w:pPr>
        <w:spacing w:after="0" w:line="240" w:lineRule="auto"/>
        <w:jc w:val="both"/>
        <w:rPr>
          <w:sz w:val="24"/>
          <w:szCs w:val="24"/>
        </w:rPr>
      </w:pPr>
      <w:r w:rsidRPr="00AA2F55">
        <w:rPr>
          <w:sz w:val="24"/>
          <w:szCs w:val="24"/>
        </w:rPr>
        <w:t>Otro aspecto fundamental es la capacidad de aprendizaje organizacional. Una empresa basada en datos desarrolla mecanismos permanentes para identificar qué funciona, qué no funciona y por qué ocurren determinados resultados. Cada indicador, cada proyecto y cada acción correctiva generan información valiosa que puede utilizarse para mejorar procesos futuros. Con el tiempo, la organización acumula conocimiento institucional que fortalece su capacidad para adaptarse, innovar y competir en entornos cada vez más dinámicos.</w:t>
      </w:r>
    </w:p>
    <w:p w14:paraId="38C29B89" w14:textId="77777777" w:rsidR="00AA2F55" w:rsidRPr="00AA2F55" w:rsidRDefault="00AA2F55" w:rsidP="00AA2F55">
      <w:pPr>
        <w:spacing w:after="0" w:line="240" w:lineRule="auto"/>
        <w:jc w:val="both"/>
        <w:rPr>
          <w:sz w:val="24"/>
          <w:szCs w:val="24"/>
        </w:rPr>
      </w:pPr>
      <w:r w:rsidRPr="00AA2F55">
        <w:rPr>
          <w:sz w:val="24"/>
          <w:szCs w:val="24"/>
        </w:rPr>
        <w:t>La tecnología desempeña un papel esencial dentro de esta transformación cultural. Los sistemas ERP, las bases de datos, las automatizaciones, los tableros de control y las herramientas analíticas permiten capturar información en tiempo real y ponerla a disposición de quienes la necesitan. Sin embargo, la tecnología por sí sola no crea una cultura basada en datos. El verdadero cambio ocurre cuando las personas incorporan esa información a su forma habitual de trabajar y tomar decisiones.</w:t>
      </w:r>
    </w:p>
    <w:p w14:paraId="1CD59D0E" w14:textId="77777777" w:rsidR="00AA2F55" w:rsidRPr="00AA2F55" w:rsidRDefault="00AA2F55" w:rsidP="00AA2F55">
      <w:pPr>
        <w:spacing w:after="0" w:line="240" w:lineRule="auto"/>
        <w:jc w:val="both"/>
        <w:rPr>
          <w:sz w:val="24"/>
          <w:szCs w:val="24"/>
        </w:rPr>
      </w:pPr>
      <w:r w:rsidRPr="00AA2F55">
        <w:rPr>
          <w:sz w:val="24"/>
          <w:szCs w:val="24"/>
        </w:rPr>
        <w:t>La cultura de alto desempeño también modifica la manera en que se gestionan las personas. Los procesos de evaluación, capacitación, promoción, reconocimiento y desarrollo profesional se fundamentan en información objetiva generada por el sistema KPIOSS. Esto fortalece la meritocracia y crea un entorno donde el crecimiento depende de los resultados, las competencias y la contribución real al negocio. Como consecuencia, los colaboradores perciben mayor justicia organizacional y desarrollan niveles más altos de compromiso.</w:t>
      </w:r>
    </w:p>
    <w:p w14:paraId="49F6E419" w14:textId="77777777" w:rsidR="00AA2F55" w:rsidRPr="00AA2F55" w:rsidRDefault="00AA2F55" w:rsidP="00AA2F55">
      <w:pPr>
        <w:spacing w:after="0" w:line="240" w:lineRule="auto"/>
        <w:jc w:val="both"/>
        <w:rPr>
          <w:sz w:val="24"/>
          <w:szCs w:val="24"/>
        </w:rPr>
      </w:pPr>
      <w:r w:rsidRPr="00AA2F55">
        <w:rPr>
          <w:sz w:val="24"/>
          <w:szCs w:val="24"/>
        </w:rPr>
        <w:t>A medida que esta cultura madura, la organización comienza a desarrollar una mentalidad de mejora continua. Los indicadores dejan de verse como herramientas de control y pasan a convertirse en instrumentos de aprendizaje y crecimiento. Los equipos buscan constantemente nuevas formas de mejorar productividad, calidad, servicio, rentabilidad y eficiencia. Las desviaciones ya no se interpretan como fracasos, sino como oportunidades para identificar causas raíces y fortalecer los procesos.</w:t>
      </w:r>
    </w:p>
    <w:p w14:paraId="1F996DE6" w14:textId="77777777" w:rsidR="00AA2F55" w:rsidRPr="00AA2F55" w:rsidRDefault="00AA2F55" w:rsidP="00AA2F55">
      <w:pPr>
        <w:spacing w:after="0" w:line="240" w:lineRule="auto"/>
        <w:jc w:val="both"/>
        <w:rPr>
          <w:sz w:val="24"/>
          <w:szCs w:val="24"/>
        </w:rPr>
      </w:pPr>
      <w:r w:rsidRPr="00AA2F55">
        <w:rPr>
          <w:sz w:val="24"/>
          <w:szCs w:val="24"/>
        </w:rPr>
        <w:t xml:space="preserve">En definitiva, una Cultura de Alto Desempeño Basada en Datos busca construir una organización donde las decisiones se fundamenten en información objetiva, los resultados sean medidos de forma transparente, las responsabilidades estén claramente definidas y la mejora continua forme parte del trabajo diario. El objetivo final no es únicamente generar más reportes o indicadores, sino desarrollar una empresa capaz de aprender más rápido, adaptarse mejor y ejecutar con mayor disciplina que sus </w:t>
      </w:r>
      <w:r w:rsidRPr="00AA2F55">
        <w:rPr>
          <w:sz w:val="24"/>
          <w:szCs w:val="24"/>
        </w:rPr>
        <w:lastRenderedPageBreak/>
        <w:t>competidores. Cuando esta cultura se consolida, la organización deja de depender de héroes individuales y construye un sistema sostenible capaz de generar resultados superiores de forma consistente a lo largo del tiempo.</w:t>
      </w:r>
    </w:p>
    <w:p w14:paraId="4B1AD768" w14:textId="77777777" w:rsidR="00AA2F55" w:rsidRDefault="00AA2F55" w:rsidP="00897D40">
      <w:pPr>
        <w:spacing w:after="0" w:line="240" w:lineRule="auto"/>
        <w:jc w:val="both"/>
        <w:rPr>
          <w:b/>
          <w:bCs/>
          <w:sz w:val="24"/>
          <w:szCs w:val="24"/>
        </w:rPr>
      </w:pPr>
    </w:p>
    <w:p w14:paraId="6268A112" w14:textId="77777777" w:rsidR="00065EE5" w:rsidRPr="00065EE5" w:rsidRDefault="00065EE5" w:rsidP="00065EE5">
      <w:pPr>
        <w:spacing w:after="0" w:line="240" w:lineRule="auto"/>
        <w:jc w:val="both"/>
        <w:rPr>
          <w:b/>
          <w:bCs/>
          <w:sz w:val="24"/>
          <w:szCs w:val="24"/>
        </w:rPr>
      </w:pPr>
      <w:r w:rsidRPr="00065EE5">
        <w:rPr>
          <w:b/>
          <w:bCs/>
          <w:sz w:val="24"/>
          <w:szCs w:val="24"/>
        </w:rPr>
        <w:t>Interpretación del Gráfico de Balanced Scorecard y Gestión de Tendencias</w:t>
      </w:r>
    </w:p>
    <w:p w14:paraId="62F809AD" w14:textId="77777777" w:rsidR="00065EE5" w:rsidRPr="00065EE5" w:rsidRDefault="00065EE5" w:rsidP="00065EE5">
      <w:pPr>
        <w:spacing w:after="0" w:line="240" w:lineRule="auto"/>
        <w:jc w:val="both"/>
        <w:rPr>
          <w:sz w:val="24"/>
          <w:szCs w:val="24"/>
        </w:rPr>
      </w:pPr>
      <w:r w:rsidRPr="00065EE5">
        <w:rPr>
          <w:sz w:val="24"/>
          <w:szCs w:val="24"/>
        </w:rPr>
        <w:t>Este gráfico representa una de las herramientas más importantes dentro del modelo KPIOSS, ya que permite visualizar de forma rápida y sencilla la evolución histórica del desempeño de un colaborador, un departamento o incluso de la empresa como un todo. Su objetivo no es únicamente mostrar resultados pasados, sino ayudar a los líderes a identificar tendencias, anticipar problemas y tomar decisiones oportunas para mejorar continuamente el desempeño organizacional.</w:t>
      </w:r>
    </w:p>
    <w:p w14:paraId="60981F64" w14:textId="2C3B53F7" w:rsidR="00065EE5" w:rsidRPr="00065EE5" w:rsidRDefault="00065EE5" w:rsidP="00065EE5">
      <w:pPr>
        <w:spacing w:after="0" w:line="240" w:lineRule="auto"/>
        <w:jc w:val="both"/>
        <w:rPr>
          <w:sz w:val="24"/>
          <w:szCs w:val="24"/>
        </w:rPr>
      </w:pPr>
      <w:r w:rsidRPr="00065EE5">
        <w:rPr>
          <w:sz w:val="24"/>
          <w:szCs w:val="24"/>
        </w:rPr>
        <w:t>Las barras azules representan el resultado obtenido durante cada período de evaluación. En el caso ilustrado, cada barra corresponde al nivel de cumplimiento alcanzado durante un año específico, aunque el mismo concepto puede aplicarse a períodos mensuales, trimestrales o acumulados. Cada barra es el resultado de consolidar todos los KPIs definidos para el puesto o para la empresa, aplicando las ponderaciones previamente establecidas dentro del Balanced Scorecard. De esta manera, cada barra refleja una calificación integral y no simplemente el resultado de un indicador aislado.</w:t>
      </w:r>
      <w:r>
        <w:rPr>
          <w:sz w:val="24"/>
          <w:szCs w:val="24"/>
        </w:rPr>
        <w:t xml:space="preserve"> Sin embargo, la herramienta debería poder abrir y visualizar cada indicador por separado usando el mismo tipo de graficos. </w:t>
      </w:r>
    </w:p>
    <w:p w14:paraId="46F92E99" w14:textId="77777777" w:rsidR="00065EE5" w:rsidRPr="00065EE5" w:rsidRDefault="00065EE5" w:rsidP="00065EE5">
      <w:pPr>
        <w:spacing w:after="0" w:line="240" w:lineRule="auto"/>
        <w:jc w:val="both"/>
        <w:rPr>
          <w:sz w:val="24"/>
          <w:szCs w:val="24"/>
        </w:rPr>
      </w:pPr>
      <w:r w:rsidRPr="00065EE5">
        <w:rPr>
          <w:sz w:val="24"/>
          <w:szCs w:val="24"/>
        </w:rPr>
        <w:t>La línea anaranjada representa la meta establecida por la organización. Esta línea constituye el estándar de desempeño esperado y sirve como referencia para evaluar si los resultados obtenidos se encuentran por encima, por debajo o dentro del rango deseado. La meta puede mantenerse constante durante varios períodos o ajustarse progresivamente a medida que la empresa madura y eleva sus estándares de desempeño. Su función principal es proporcionar una dirección clara hacia la cual deben orientarse los esfuerzos de mejora.</w:t>
      </w:r>
    </w:p>
    <w:p w14:paraId="607D734E" w14:textId="77777777" w:rsidR="00065EE5" w:rsidRPr="00065EE5" w:rsidRDefault="00065EE5" w:rsidP="00065EE5">
      <w:pPr>
        <w:spacing w:after="0" w:line="240" w:lineRule="auto"/>
        <w:jc w:val="both"/>
        <w:rPr>
          <w:sz w:val="24"/>
          <w:szCs w:val="24"/>
        </w:rPr>
      </w:pPr>
      <w:r w:rsidRPr="00065EE5">
        <w:rPr>
          <w:sz w:val="24"/>
          <w:szCs w:val="24"/>
        </w:rPr>
        <w:t>Sin embargo, uno de los errores más comunes en la gestión empresarial consiste en concentrarse exclusivamente en comparar el resultado actual contra la meta. Aunque esta comparación es importante, no siempre proporciona una imagen completa de la situación. Una organización puede encontrarse por debajo de la meta y aun así estar mejorando de forma consistente. Del mismo modo, puede encontrarse por encima de la meta y estar iniciando una tendencia de deterioro que todavía no se refleja completamente en los resultados absolutos.</w:t>
      </w:r>
    </w:p>
    <w:p w14:paraId="47BD5B5D" w14:textId="77777777" w:rsidR="00065EE5" w:rsidRPr="00065EE5" w:rsidRDefault="00065EE5" w:rsidP="00065EE5">
      <w:pPr>
        <w:spacing w:after="0" w:line="240" w:lineRule="auto"/>
        <w:jc w:val="both"/>
        <w:rPr>
          <w:sz w:val="24"/>
          <w:szCs w:val="24"/>
        </w:rPr>
      </w:pPr>
      <w:r w:rsidRPr="00065EE5">
        <w:rPr>
          <w:sz w:val="24"/>
          <w:szCs w:val="24"/>
        </w:rPr>
        <w:t>Por esta razón, el elemento más importante del gráfico es la línea roja de tendencia. Esta línea representa la dirección general que siguen los resultados a lo largo del tiempo. Su propósito es mostrar si el desempeño global está mejorando, permaneciendo estable o deteriorándose. En términos de gestión, la tendencia suele ser más importante que el resultado puntual, ya que permite anticipar situaciones futuras antes de que se conviertan en problemas visibles.</w:t>
      </w:r>
    </w:p>
    <w:p w14:paraId="4666EB6E" w14:textId="77777777" w:rsidR="00065EE5" w:rsidRPr="00065EE5" w:rsidRDefault="00065EE5" w:rsidP="00065EE5">
      <w:pPr>
        <w:spacing w:after="0" w:line="240" w:lineRule="auto"/>
        <w:jc w:val="both"/>
        <w:rPr>
          <w:sz w:val="24"/>
          <w:szCs w:val="24"/>
        </w:rPr>
      </w:pPr>
      <w:r w:rsidRPr="00065EE5">
        <w:rPr>
          <w:sz w:val="24"/>
          <w:szCs w:val="24"/>
        </w:rPr>
        <w:t>Cuando la línea de tendencia presenta una pendiente positiva, como ocurre en el ejemplo mostrado, significa que existe una mejora sostenida en el desempeño. Aunque algunos períodos individuales puedan mostrar variaciones o retrocesos temporales, la dirección general es favorable. En este escenario, la principal responsabilidad de los líderes consiste en identificar qué prácticas, procesos o decisiones están generando los buenos resultados para fortalecerlas y replicarlas en otras áreas de la organización.</w:t>
      </w:r>
    </w:p>
    <w:p w14:paraId="7562C355" w14:textId="77777777" w:rsidR="00065EE5" w:rsidRPr="00065EE5" w:rsidRDefault="00065EE5" w:rsidP="00065EE5">
      <w:pPr>
        <w:spacing w:after="0" w:line="240" w:lineRule="auto"/>
        <w:jc w:val="both"/>
        <w:rPr>
          <w:sz w:val="24"/>
          <w:szCs w:val="24"/>
        </w:rPr>
      </w:pPr>
      <w:r w:rsidRPr="00065EE5">
        <w:rPr>
          <w:sz w:val="24"/>
          <w:szCs w:val="24"/>
        </w:rPr>
        <w:lastRenderedPageBreak/>
        <w:t>Si la línea de tendencia se encuentra relativamente horizontal, significa que la organización ha entrado en una meseta de desempeño. Esto no necesariamente representa un problema, especialmente si los resultados se encuentran cerca o por encima de la meta. Sin embargo, una tendencia estable durante largos períodos puede indicar que los procesos actuales han alcanzado su límite de mejora. En estos casos, la organización debe buscar nuevas iniciativas, tecnologías, metodologías o cambios estructurales que permitan romper la meseta y alcanzar un nuevo nivel de desempeño.</w:t>
      </w:r>
    </w:p>
    <w:p w14:paraId="68EC950E" w14:textId="77777777" w:rsidR="00065EE5" w:rsidRPr="00065EE5" w:rsidRDefault="00065EE5" w:rsidP="00065EE5">
      <w:pPr>
        <w:spacing w:after="0" w:line="240" w:lineRule="auto"/>
        <w:jc w:val="both"/>
        <w:rPr>
          <w:sz w:val="24"/>
          <w:szCs w:val="24"/>
        </w:rPr>
      </w:pPr>
      <w:r w:rsidRPr="00065EE5">
        <w:rPr>
          <w:sz w:val="24"/>
          <w:szCs w:val="24"/>
        </w:rPr>
        <w:t>La situación que requiere mayor atención ocurre cuando la línea de tendencia presenta una pendiente negativa. Este comportamiento indica que los resultados están empeorando de manera sistemática y que existe un riesgo creciente para la organización. En este escenario, el Comité de Gestión debe activar inmediatamente procesos de análisis para identificar las causas raíces del deterioro. No basta con observar el resultado; es necesario comprender qué factores están provocando la pérdida de desempeño y definir acciones correctivas concretas.</w:t>
      </w:r>
    </w:p>
    <w:p w14:paraId="571F199E" w14:textId="77777777" w:rsidR="00065EE5" w:rsidRPr="00065EE5" w:rsidRDefault="00065EE5" w:rsidP="00065EE5">
      <w:pPr>
        <w:spacing w:after="0" w:line="240" w:lineRule="auto"/>
        <w:jc w:val="both"/>
        <w:rPr>
          <w:sz w:val="24"/>
          <w:szCs w:val="24"/>
        </w:rPr>
      </w:pPr>
      <w:r w:rsidRPr="00065EE5">
        <w:rPr>
          <w:sz w:val="24"/>
          <w:szCs w:val="24"/>
        </w:rPr>
        <w:t>Dentro de KPIOSS, toda tendencia negativa debe generar una secuencia estructurada de gestión. Primero se identifica la desviación. Luego se analizan las causas utilizando herramientas como Pareto, Ishikawa, 5 Porqués o análisis estadísticos. Posteriormente se definen responsables, fechas compromiso y planes de acción específicos. Finalmente se realiza seguimiento durante los períodos siguientes para verificar la efectividad de las medidas implementadas. El objetivo no es reaccionar cuando los resultados ya son críticos, sino actuar mientras aún existe capacidad para corregir el rumbo.</w:t>
      </w:r>
    </w:p>
    <w:p w14:paraId="5F26B2F0" w14:textId="77777777" w:rsidR="00065EE5" w:rsidRPr="00065EE5" w:rsidRDefault="00065EE5" w:rsidP="00065EE5">
      <w:pPr>
        <w:spacing w:after="0" w:line="240" w:lineRule="auto"/>
        <w:jc w:val="both"/>
        <w:rPr>
          <w:sz w:val="24"/>
          <w:szCs w:val="24"/>
        </w:rPr>
      </w:pPr>
      <w:r w:rsidRPr="00065EE5">
        <w:rPr>
          <w:sz w:val="24"/>
          <w:szCs w:val="24"/>
        </w:rPr>
        <w:t>En definitiva, este gráfico resume uno de los principios fundamentales de la gestión moderna: los líderes no deben administrar únicamente los resultados actuales, sino las tendencias futuras. Las barras muestran dónde se encuentra la organización hoy. La línea de meta indica dónde desea estar. Pero la línea de tendencia revela hacia dónde realmente se dirige. Es precisamente esta capacidad de anticipación la que convierte al Balanced Scorecard en una de las herramientas más poderosas para construir una organización orientada a la mejora continua, la toma de decisiones basada en datos y el logro sostenible de resultados superiores.</w:t>
      </w:r>
    </w:p>
    <w:p w14:paraId="6A63C38A" w14:textId="77777777" w:rsidR="00065EE5" w:rsidRDefault="00065EE5" w:rsidP="00897D40">
      <w:pPr>
        <w:spacing w:after="0" w:line="240" w:lineRule="auto"/>
        <w:jc w:val="both"/>
        <w:rPr>
          <w:b/>
          <w:bCs/>
          <w:sz w:val="24"/>
          <w:szCs w:val="24"/>
        </w:rPr>
      </w:pPr>
    </w:p>
    <w:p w14:paraId="3629984E" w14:textId="4C42E6DB" w:rsidR="00065EE5" w:rsidRDefault="00065EE5" w:rsidP="00897D40">
      <w:pPr>
        <w:spacing w:after="0" w:line="240" w:lineRule="auto"/>
        <w:jc w:val="both"/>
        <w:rPr>
          <w:b/>
          <w:bCs/>
          <w:sz w:val="24"/>
          <w:szCs w:val="24"/>
        </w:rPr>
      </w:pPr>
      <w:r w:rsidRPr="00065EE5">
        <w:rPr>
          <w:noProof/>
        </w:rPr>
        <w:lastRenderedPageBreak/>
        <w:drawing>
          <wp:inline distT="0" distB="0" distL="0" distR="0" wp14:anchorId="3D9F48D5" wp14:editId="6C20EB28">
            <wp:extent cx="5400040" cy="3463290"/>
            <wp:effectExtent l="0" t="0" r="0" b="3810"/>
            <wp:docPr id="3073218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7321866" name=""/>
                    <pic:cNvPicPr/>
                  </pic:nvPicPr>
                  <pic:blipFill>
                    <a:blip r:embed="rId75"/>
                    <a:stretch>
                      <a:fillRect/>
                    </a:stretch>
                  </pic:blipFill>
                  <pic:spPr>
                    <a:xfrm>
                      <a:off x="0" y="0"/>
                      <a:ext cx="5400040" cy="3463290"/>
                    </a:xfrm>
                    <a:prstGeom prst="rect">
                      <a:avLst/>
                    </a:prstGeom>
                  </pic:spPr>
                </pic:pic>
              </a:graphicData>
            </a:graphic>
          </wp:inline>
        </w:drawing>
      </w:r>
    </w:p>
    <w:p w14:paraId="575264DD" w14:textId="77777777" w:rsidR="00065EE5" w:rsidRDefault="00065EE5" w:rsidP="00F6706B">
      <w:pPr>
        <w:spacing w:after="0" w:line="240" w:lineRule="auto"/>
        <w:jc w:val="both"/>
        <w:rPr>
          <w:b/>
          <w:bCs/>
          <w:sz w:val="24"/>
          <w:szCs w:val="24"/>
        </w:rPr>
      </w:pPr>
    </w:p>
    <w:p w14:paraId="4BF4067D" w14:textId="77777777" w:rsidR="00065EE5" w:rsidRDefault="00065EE5" w:rsidP="00F6706B">
      <w:pPr>
        <w:spacing w:after="0" w:line="240" w:lineRule="auto"/>
        <w:jc w:val="both"/>
        <w:rPr>
          <w:b/>
          <w:bCs/>
          <w:sz w:val="24"/>
          <w:szCs w:val="24"/>
        </w:rPr>
      </w:pPr>
    </w:p>
    <w:p w14:paraId="1662AFFE" w14:textId="0EF4447C" w:rsidR="00F6706B" w:rsidRPr="00F6706B" w:rsidRDefault="00F6706B" w:rsidP="00F6706B">
      <w:pPr>
        <w:spacing w:after="0" w:line="240" w:lineRule="auto"/>
        <w:jc w:val="both"/>
        <w:rPr>
          <w:b/>
          <w:bCs/>
          <w:sz w:val="24"/>
          <w:szCs w:val="24"/>
        </w:rPr>
      </w:pPr>
      <w:r w:rsidRPr="00F6706B">
        <w:rPr>
          <w:b/>
          <w:bCs/>
          <w:sz w:val="24"/>
          <w:szCs w:val="24"/>
        </w:rPr>
        <w:t>Evaluación 360° por Competencias</w:t>
      </w:r>
    </w:p>
    <w:p w14:paraId="630655D9" w14:textId="77777777" w:rsidR="00F6706B" w:rsidRPr="00F6706B" w:rsidRDefault="00F6706B" w:rsidP="00F6706B">
      <w:pPr>
        <w:spacing w:after="0" w:line="240" w:lineRule="auto"/>
        <w:jc w:val="both"/>
        <w:rPr>
          <w:sz w:val="24"/>
          <w:szCs w:val="24"/>
        </w:rPr>
      </w:pPr>
      <w:r w:rsidRPr="00F6706B">
        <w:rPr>
          <w:sz w:val="24"/>
          <w:szCs w:val="24"/>
        </w:rPr>
        <w:t>Aunque los indicadores de gestión permiten medir objetivamente los resultados obtenidos por cada colaborador, existe una dimensión igualmente importante que no siempre puede ser capturada mediante números o estadísticas operativas. Esta dimensión corresponde a la forma en que las personas realizan su trabajo, interactúan con otros, ejercen liderazgo, enfrentan problemas y representan la cultura organizacional. Para complementar la evaluación basada en KPIs, el modelo KPIOSS incorpora la Evaluación 360° por Competencias.</w:t>
      </w:r>
    </w:p>
    <w:p w14:paraId="051856FA" w14:textId="77777777" w:rsidR="00F6706B" w:rsidRPr="00F6706B" w:rsidRDefault="00F6706B" w:rsidP="00F6706B">
      <w:pPr>
        <w:spacing w:after="0" w:line="240" w:lineRule="auto"/>
        <w:jc w:val="both"/>
        <w:rPr>
          <w:sz w:val="24"/>
          <w:szCs w:val="24"/>
        </w:rPr>
      </w:pPr>
      <w:r w:rsidRPr="00F6706B">
        <w:rPr>
          <w:sz w:val="24"/>
          <w:szCs w:val="24"/>
        </w:rPr>
        <w:t>La Evaluación 360° es una metodología diseñada para medir comportamientos, habilidades y competencias observables a través de múltiples perspectivas. A diferencia de los sistemas tradicionales donde únicamente el supervisor evalúa al colaborador, este enfoque incorpora retroalimentación proveniente de superiores, compañeros de trabajo, subordinados, clientes internos e incluso autoevaluaciones. El objetivo es obtener una visión más completa, objetiva y equilibrada del desempeño humano.</w:t>
      </w:r>
    </w:p>
    <w:p w14:paraId="11CD72F0" w14:textId="77777777" w:rsidR="00F6706B" w:rsidRPr="00F6706B" w:rsidRDefault="00F6706B" w:rsidP="00F6706B">
      <w:pPr>
        <w:spacing w:after="0" w:line="240" w:lineRule="auto"/>
        <w:jc w:val="both"/>
        <w:rPr>
          <w:sz w:val="24"/>
          <w:szCs w:val="24"/>
        </w:rPr>
      </w:pPr>
      <w:r w:rsidRPr="00F6706B">
        <w:rPr>
          <w:sz w:val="24"/>
          <w:szCs w:val="24"/>
        </w:rPr>
        <w:t>Mientras los indicadores de gestión responden a la pregunta "¿qué resultados logró la persona?", la evaluación por competencias responde a la pregunta "¿cómo logró esos resultados?". Ambas dimensiones son fundamentales para construir organizaciones sostenibles. Una empresa no debe premiar únicamente los resultados, sino también la forma en que esos resultados son obtenidos. Los valores, comportamientos y competencias son tan importantes como los números.</w:t>
      </w:r>
    </w:p>
    <w:p w14:paraId="11BF2AEC" w14:textId="77777777" w:rsidR="00F6706B" w:rsidRPr="00F6706B" w:rsidRDefault="00F6706B" w:rsidP="00F6706B">
      <w:pPr>
        <w:spacing w:after="0" w:line="240" w:lineRule="auto"/>
        <w:jc w:val="both"/>
        <w:rPr>
          <w:sz w:val="24"/>
          <w:szCs w:val="24"/>
        </w:rPr>
      </w:pPr>
      <w:r w:rsidRPr="00F6706B">
        <w:rPr>
          <w:sz w:val="24"/>
          <w:szCs w:val="24"/>
        </w:rPr>
        <w:t>Dentro del modelo KPIOSS, las competencias pueden clasificarse en tres grandes categorías: competencias corporativas, competencias funcionales y competencias de liderazgo. Las competencias corporativas corresponden a aquellos comportamientos que la empresa espera de todos sus colaboradores, independientemente de su posición. Ejemplos incluyen integridad, compromiso, orientación al cliente, trabajo en equipo, disciplina, institucionalidad y alineación con los valores de la organización.</w:t>
      </w:r>
    </w:p>
    <w:p w14:paraId="6DDE4904" w14:textId="77777777" w:rsidR="00F6706B" w:rsidRPr="00F6706B" w:rsidRDefault="00F6706B" w:rsidP="00F6706B">
      <w:pPr>
        <w:spacing w:after="0" w:line="240" w:lineRule="auto"/>
        <w:jc w:val="both"/>
        <w:rPr>
          <w:sz w:val="24"/>
          <w:szCs w:val="24"/>
        </w:rPr>
      </w:pPr>
      <w:r w:rsidRPr="00F6706B">
        <w:rPr>
          <w:sz w:val="24"/>
          <w:szCs w:val="24"/>
        </w:rPr>
        <w:lastRenderedPageBreak/>
        <w:t>Las competencias funcionales están relacionadas con los conocimientos y habilidades requeridos para desempeñar exitosamente una función específica. Estas pueden variar significativamente entre puestos. Un gerente financiero requerirá competencias distintas a las de un supervisor de producción o un vendedor. La evaluación permite verificar que el colaborador posea y aplique efectivamente las capacidades necesarias para desempeñar su rol.</w:t>
      </w:r>
    </w:p>
    <w:p w14:paraId="03A421E2" w14:textId="77777777" w:rsidR="00F6706B" w:rsidRPr="00F6706B" w:rsidRDefault="00F6706B" w:rsidP="00F6706B">
      <w:pPr>
        <w:spacing w:after="0" w:line="240" w:lineRule="auto"/>
        <w:jc w:val="both"/>
        <w:rPr>
          <w:sz w:val="24"/>
          <w:szCs w:val="24"/>
        </w:rPr>
      </w:pPr>
      <w:r w:rsidRPr="00F6706B">
        <w:rPr>
          <w:sz w:val="24"/>
          <w:szCs w:val="24"/>
        </w:rPr>
        <w:t>Las competencias de liderazgo adquieren relevancia a medida que el colaborador asume mayores niveles de responsabilidad dentro de la organización. Aspectos como comunicación efectiva, desarrollo de personas, empoderamiento, gestión del cambio, toma de decisiones, pensamiento estratégico y capacidad de influencia se convierten en elementos fundamentales para quienes lideran equipos o procesos críticos.</w:t>
      </w:r>
    </w:p>
    <w:p w14:paraId="4AB47F4B" w14:textId="77777777" w:rsidR="00F6706B" w:rsidRPr="00F6706B" w:rsidRDefault="00F6706B" w:rsidP="00F6706B">
      <w:pPr>
        <w:spacing w:after="0" w:line="240" w:lineRule="auto"/>
        <w:jc w:val="both"/>
        <w:rPr>
          <w:sz w:val="24"/>
          <w:szCs w:val="24"/>
        </w:rPr>
      </w:pPr>
      <w:r w:rsidRPr="00F6706B">
        <w:rPr>
          <w:sz w:val="24"/>
          <w:szCs w:val="24"/>
        </w:rPr>
        <w:t>El sistema de evaluación se apoya en cuestionarios estructurados donde cada competencia es descompuesta en comportamientos observables. Los evaluadores califican la frecuencia y consistencia con que dichos comportamientos son demostrados durante el trabajo cotidiano. Posteriormente, los resultados son consolidados y transformados en una puntuación cuantificable que puede integrarse al resto del modelo de gestión.</w:t>
      </w:r>
    </w:p>
    <w:p w14:paraId="09842FD3" w14:textId="77777777" w:rsidR="00F6706B" w:rsidRPr="00F6706B" w:rsidRDefault="00F6706B" w:rsidP="00F6706B">
      <w:pPr>
        <w:spacing w:after="0" w:line="240" w:lineRule="auto"/>
        <w:jc w:val="both"/>
        <w:rPr>
          <w:sz w:val="24"/>
          <w:szCs w:val="24"/>
        </w:rPr>
      </w:pPr>
      <w:r w:rsidRPr="00F6706B">
        <w:rPr>
          <w:sz w:val="24"/>
          <w:szCs w:val="24"/>
        </w:rPr>
        <w:t>Uno de los mayores beneficios de la Evaluación 360° es la identificación de fortalezas y áreas de mejora que normalmente pasan desapercibidas en los sistemas tradicionales de evaluación. Los resultados permiten construir perfiles detallados de competencias para cada colaborador, facilitando la elaboración de planes de desarrollo personalizados, programas de capacitación y estrategias de sucesión. De esta manera, la evaluación deja de ser únicamente un mecanismo de control para convertirse en una poderosa herramienta de crecimiento profesional.</w:t>
      </w:r>
    </w:p>
    <w:p w14:paraId="2F2B6162" w14:textId="77777777" w:rsidR="00F6706B" w:rsidRPr="00F6706B" w:rsidRDefault="00F6706B" w:rsidP="00F6706B">
      <w:pPr>
        <w:spacing w:after="0" w:line="240" w:lineRule="auto"/>
        <w:jc w:val="both"/>
        <w:rPr>
          <w:sz w:val="24"/>
          <w:szCs w:val="24"/>
        </w:rPr>
      </w:pPr>
      <w:r w:rsidRPr="00F6706B">
        <w:rPr>
          <w:sz w:val="24"/>
          <w:szCs w:val="24"/>
        </w:rPr>
        <w:t>Dentro del modelo KPIOSS, la Evaluación 360° puede formar parte de la evaluación general del colaborador junto con los indicadores de gestión. Por ejemplo, para posiciones administrativas la evaluación total podría componerse de un 75% basado en KPIs y un 25% basado en competencias. En posiciones operativas podría complementarse con auditorías de cumplimiento, calidad, seguridad o estandarización. La proporción exacta dependerá de las características y necesidades de cada organización.</w:t>
      </w:r>
    </w:p>
    <w:p w14:paraId="2E43BB21" w14:textId="77777777" w:rsidR="00F6706B" w:rsidRPr="00F6706B" w:rsidRDefault="00F6706B" w:rsidP="00F6706B">
      <w:pPr>
        <w:spacing w:after="0" w:line="240" w:lineRule="auto"/>
        <w:jc w:val="both"/>
        <w:rPr>
          <w:sz w:val="24"/>
          <w:szCs w:val="24"/>
        </w:rPr>
      </w:pPr>
      <w:r w:rsidRPr="00F6706B">
        <w:rPr>
          <w:sz w:val="24"/>
          <w:szCs w:val="24"/>
        </w:rPr>
        <w:t>Finalmente, la Evaluación 360° por Competencias fortalece la cultura organizacional al garantizar que la empresa no solo mida resultados, sino también comportamientos. Permite identificar futuros líderes, orientar planes de carrera, fortalecer capacidades críticas y asegurar que el crecimiento profesional ocurra de forma alineada con los valores y objetivos estratégicos de la organización. Combinada con los KPIs, los Planes de Carrera, la Segregación ABC y los Sistemas Motivacionales, se convierte en uno de los componentes más poderosos para desarrollar una organización de alto desempeño, basada en datos, meritocracia y mejora continua.</w:t>
      </w:r>
    </w:p>
    <w:p w14:paraId="5006622E" w14:textId="77777777" w:rsidR="00F6706B" w:rsidRDefault="00F6706B" w:rsidP="00897D40">
      <w:pPr>
        <w:spacing w:after="0" w:line="240" w:lineRule="auto"/>
        <w:jc w:val="both"/>
        <w:rPr>
          <w:b/>
          <w:bCs/>
          <w:sz w:val="24"/>
          <w:szCs w:val="24"/>
        </w:rPr>
      </w:pPr>
    </w:p>
    <w:p w14:paraId="5D2E598A" w14:textId="77777777" w:rsidR="00AA2F55" w:rsidRDefault="00AA2F55" w:rsidP="00897D40">
      <w:pPr>
        <w:spacing w:after="0" w:line="240" w:lineRule="auto"/>
        <w:jc w:val="both"/>
        <w:rPr>
          <w:b/>
          <w:bCs/>
          <w:sz w:val="24"/>
          <w:szCs w:val="24"/>
        </w:rPr>
      </w:pPr>
    </w:p>
    <w:p w14:paraId="399B9C18" w14:textId="77777777" w:rsidR="00AA2F55" w:rsidRPr="00AA2F55" w:rsidRDefault="00AA2F55" w:rsidP="00AA2F55">
      <w:pPr>
        <w:spacing w:after="0" w:line="240" w:lineRule="auto"/>
        <w:jc w:val="both"/>
        <w:rPr>
          <w:b/>
          <w:bCs/>
          <w:sz w:val="24"/>
          <w:szCs w:val="24"/>
        </w:rPr>
      </w:pPr>
      <w:r w:rsidRPr="00AA2F55">
        <w:rPr>
          <w:b/>
          <w:bCs/>
          <w:sz w:val="24"/>
          <w:szCs w:val="24"/>
        </w:rPr>
        <w:t>Calificación Global de la Empresa mediante KPIs Ponderados</w:t>
      </w:r>
    </w:p>
    <w:p w14:paraId="21C01844" w14:textId="77777777" w:rsidR="00AA2F55" w:rsidRPr="00AA2F55" w:rsidRDefault="00AA2F55" w:rsidP="00AA2F55">
      <w:pPr>
        <w:spacing w:after="0" w:line="240" w:lineRule="auto"/>
        <w:jc w:val="both"/>
        <w:rPr>
          <w:sz w:val="24"/>
          <w:szCs w:val="24"/>
        </w:rPr>
      </w:pPr>
      <w:r w:rsidRPr="00AA2F55">
        <w:rPr>
          <w:sz w:val="24"/>
          <w:szCs w:val="24"/>
        </w:rPr>
        <w:t xml:space="preserve">Uno de los beneficios más poderosos del sistema KPIOSS es que no solamente permite evaluar colaboradores, departamentos o procesos individuales, sino también medir objetivamente el desempeño de la empresa como un todo. Así como cada colaborador posee un Balanced Scorecard compuesto por indicadores ponderados, la organización puede disponer de un Balanced Scorecard Corporativo que consolide los principales </w:t>
      </w:r>
      <w:r w:rsidRPr="00AA2F55">
        <w:rPr>
          <w:sz w:val="24"/>
          <w:szCs w:val="24"/>
        </w:rPr>
        <w:lastRenderedPageBreak/>
        <w:t>indicadores estratégicos del negocio en una única calificación global. Esta calificación permite responder una pregunta fundamental: ¿qué tan bien está siendo administrada la empresa?</w:t>
      </w:r>
    </w:p>
    <w:p w14:paraId="616FB07C" w14:textId="77777777" w:rsidR="00AA2F55" w:rsidRPr="00AA2F55" w:rsidRDefault="00AA2F55" w:rsidP="00AA2F55">
      <w:pPr>
        <w:spacing w:after="0" w:line="240" w:lineRule="auto"/>
        <w:jc w:val="both"/>
        <w:rPr>
          <w:sz w:val="24"/>
          <w:szCs w:val="24"/>
        </w:rPr>
      </w:pPr>
      <w:r w:rsidRPr="00AA2F55">
        <w:rPr>
          <w:sz w:val="24"/>
          <w:szCs w:val="24"/>
        </w:rPr>
        <w:t>La metodología consiste en asignar una ponderación específica a cada KPI corporativo según su impacto sobre la estrategia empresarial. No todos los indicadores tienen la misma importancia. Por ejemplo, para una empresa industrial orientada al servicio, el OTIF, la rentabilidad EBITDA y el flujo de caja podrían tener una ponderación significativamente superior a otros indicadores secundarios. La suma de las ponderaciones de todos los indicadores corporativos debe equivaler al 100%, permitiendo generar una calificación global única para la organización.</w:t>
      </w:r>
    </w:p>
    <w:p w14:paraId="14D25F57" w14:textId="77777777" w:rsidR="00AA2F55" w:rsidRPr="00AA2F55" w:rsidRDefault="00AA2F55" w:rsidP="00AA2F55">
      <w:pPr>
        <w:spacing w:after="0" w:line="240" w:lineRule="auto"/>
        <w:jc w:val="both"/>
        <w:rPr>
          <w:sz w:val="24"/>
          <w:szCs w:val="24"/>
        </w:rPr>
      </w:pPr>
      <w:r w:rsidRPr="00AA2F55">
        <w:rPr>
          <w:sz w:val="24"/>
          <w:szCs w:val="24"/>
        </w:rPr>
        <w:t>Tomando como referencia los veinte KPIs definidos para la Fase III, la empresa podría asignar una ponderación estratégica a cada uno de ellos. Por ejemplo, EBITDA podría representar un 15%, OTIF un 15%, Flujo de Caja un 10%, Cumplimiento del Presupuesto de Ventas un 10%, OEE un 8%, Exactitud de Inventarios un 7%, Seguridad Industrial un 5%, y así sucesivamente hasta completar el 100%. La ponderación debe reflejar aquello que la empresa considera más importante para su éxito presente y futuro.</w:t>
      </w:r>
    </w:p>
    <w:p w14:paraId="65A03B5C" w14:textId="77777777" w:rsidR="00AA2F55" w:rsidRPr="00AA2F55" w:rsidRDefault="00AA2F55" w:rsidP="00AA2F55">
      <w:pPr>
        <w:spacing w:after="0" w:line="240" w:lineRule="auto"/>
        <w:jc w:val="both"/>
        <w:rPr>
          <w:sz w:val="24"/>
          <w:szCs w:val="24"/>
        </w:rPr>
      </w:pPr>
      <w:r w:rsidRPr="00AA2F55">
        <w:rPr>
          <w:sz w:val="24"/>
          <w:szCs w:val="24"/>
        </w:rPr>
        <w:t>Una vez definidas las ponderaciones, cada indicador se evalúa contra una meta previamente establecida. Si el objetivo de OTIF es 95% y la empresa alcanza 95%, recibe el 100% de la puntuación correspondiente a ese indicador. Si supera la meta, podría incluso recibir una puntuación superior mediante mecanismos previamente definidos. Si se encuentra por debajo del objetivo, su contribución a la calificación global disminuye proporcionalmente. El resultado final es una nota corporativa única expresada en porcentaje o puntos.</w:t>
      </w:r>
    </w:p>
    <w:p w14:paraId="4F121F73" w14:textId="77777777" w:rsidR="00AA2F55" w:rsidRPr="00AA2F55" w:rsidRDefault="00AA2F55" w:rsidP="00AA2F55">
      <w:pPr>
        <w:spacing w:after="0" w:line="240" w:lineRule="auto"/>
        <w:jc w:val="both"/>
        <w:rPr>
          <w:sz w:val="24"/>
          <w:szCs w:val="24"/>
        </w:rPr>
      </w:pPr>
      <w:r w:rsidRPr="00AA2F55">
        <w:rPr>
          <w:sz w:val="24"/>
          <w:szCs w:val="24"/>
        </w:rPr>
        <w:t>Este sistema permite construir una especie de "promedio general de la empresa". Así como un estudiante obtiene una calificación consolidada a partir de múltiples asignaturas, la organización obtiene una calificación consolidada a partir de sus principales indicadores estratégicos. De esta manera, el equipo directivo puede monitorear fácilmente la evolución global del negocio sin perder la capacidad de profundizar posteriormente en los detalles de cada indicador individual.</w:t>
      </w:r>
    </w:p>
    <w:p w14:paraId="054D4F41" w14:textId="77777777" w:rsidR="00AA2F55" w:rsidRPr="00AA2F55" w:rsidRDefault="00AA2F55" w:rsidP="00AA2F55">
      <w:pPr>
        <w:spacing w:after="0" w:line="240" w:lineRule="auto"/>
        <w:jc w:val="both"/>
        <w:rPr>
          <w:sz w:val="24"/>
          <w:szCs w:val="24"/>
        </w:rPr>
      </w:pPr>
      <w:r w:rsidRPr="00AA2F55">
        <w:rPr>
          <w:sz w:val="24"/>
          <w:szCs w:val="24"/>
        </w:rPr>
        <w:t>Sin embargo, el verdadero valor del sistema no radica en la calificación obtenida, sino en la capacidad de analizar su composición. Dos empresas pueden obtener exactamente la misma puntuación global por razones completamente diferentes. Una puede destacar en servicio y presentar debilidades financieras, mientras otra puede ser altamente rentable pero sufrir problemas de calidad o productividad. La descomposición de la calificación permite identificar claramente cuáles son las fortalezas y debilidades que están determinando el desempeño general de la organización.</w:t>
      </w:r>
    </w:p>
    <w:p w14:paraId="01E6273D" w14:textId="77777777" w:rsidR="00AA2F55" w:rsidRPr="00AA2F55" w:rsidRDefault="00AA2F55" w:rsidP="00AA2F55">
      <w:pPr>
        <w:spacing w:after="0" w:line="240" w:lineRule="auto"/>
        <w:jc w:val="both"/>
        <w:rPr>
          <w:sz w:val="24"/>
          <w:szCs w:val="24"/>
        </w:rPr>
      </w:pPr>
      <w:r w:rsidRPr="00AA2F55">
        <w:rPr>
          <w:sz w:val="24"/>
          <w:szCs w:val="24"/>
        </w:rPr>
        <w:t>A medida que la empresa madura, la calificación global puede convertirse en un objetivo estratégico en sí mismo. Por ejemplo, una organización podría establecer como meta alcanzar una puntuación corporativa de 75 puntos durante el primer año, 80 puntos durante el segundo y 85 puntos durante el tercero. Este enfoque crea una cultura de mejora continua donde el objetivo no consiste únicamente en alcanzar una meta puntual, sino en elevar progresivamente los estándares de desempeño de toda la organización.</w:t>
      </w:r>
    </w:p>
    <w:p w14:paraId="757C1298" w14:textId="77777777" w:rsidR="00AA2F55" w:rsidRPr="00AA2F55" w:rsidRDefault="00AA2F55" w:rsidP="00AA2F55">
      <w:pPr>
        <w:spacing w:after="0" w:line="240" w:lineRule="auto"/>
        <w:jc w:val="both"/>
        <w:rPr>
          <w:sz w:val="24"/>
          <w:szCs w:val="24"/>
        </w:rPr>
      </w:pPr>
      <w:r w:rsidRPr="00AA2F55">
        <w:rPr>
          <w:sz w:val="24"/>
          <w:szCs w:val="24"/>
        </w:rPr>
        <w:t xml:space="preserve">Uno de los aspectos más interesantes de este modelo es que permite visualizar tendencias. Más importante que la calificación absoluta es la dirección hacia la cual se mueve la empresa. Una organización que pasó de 60 a 70 puntos durante el año probablemente está realizando mejoras importantes, aunque todavía no haya alcanzado </w:t>
      </w:r>
      <w:r w:rsidRPr="00AA2F55">
        <w:rPr>
          <w:sz w:val="24"/>
          <w:szCs w:val="24"/>
        </w:rPr>
        <w:lastRenderedPageBreak/>
        <w:t>niveles de excelencia. Por el contrario, una empresa que disminuye de 90 a 85 puntos podría estar enfrentando riesgos significativos a pesar de continuar mostrando una puntuación relativamente alta. Las tendencias permiten anticipar problemas y oportunidades antes de que se reflejen completamente en los resultados financieros.</w:t>
      </w:r>
    </w:p>
    <w:p w14:paraId="33E23D58" w14:textId="77777777" w:rsidR="00AA2F55" w:rsidRPr="00AA2F55" w:rsidRDefault="00AA2F55" w:rsidP="00AA2F55">
      <w:pPr>
        <w:spacing w:after="0" w:line="240" w:lineRule="auto"/>
        <w:jc w:val="both"/>
        <w:rPr>
          <w:sz w:val="24"/>
          <w:szCs w:val="24"/>
        </w:rPr>
      </w:pPr>
      <w:r w:rsidRPr="00AA2F55">
        <w:rPr>
          <w:sz w:val="24"/>
          <w:szCs w:val="24"/>
        </w:rPr>
        <w:t>Las reuniones mensuales de gestión deben utilizar esta calificación corporativa como uno de sus principales instrumentos de análisis. Cada mes el Comité de Gestión puede revisar la puntuación global, identificar cuáles indicadores contribuyeron positivamente o negativamente al resultado y seleccionar los proyectos prioritarios de mejora para el período siguiente. De esta manera, los recursos de la organización se concentran sistemáticamente en las áreas que presentan las mayores oportunidades de impacto.</w:t>
      </w:r>
    </w:p>
    <w:p w14:paraId="09582792" w14:textId="77777777" w:rsidR="00AA2F55" w:rsidRPr="00AA2F55" w:rsidRDefault="00AA2F55" w:rsidP="00AA2F55">
      <w:pPr>
        <w:spacing w:after="0" w:line="240" w:lineRule="auto"/>
        <w:jc w:val="both"/>
        <w:rPr>
          <w:sz w:val="24"/>
          <w:szCs w:val="24"/>
        </w:rPr>
      </w:pPr>
      <w:r w:rsidRPr="00AA2F55">
        <w:rPr>
          <w:sz w:val="24"/>
          <w:szCs w:val="24"/>
        </w:rPr>
        <w:t>En última instancia, la Calificación Global de la Empresa se convierte en una herramienta para alinear a toda la organización alrededor de un objetivo común: mejorar continuamente. No se trata de perseguir un número por sí mismo, sino de utilizar ese número como una representación objetiva del nivel de madurez, disciplina operativa, capacidad de ejecución y competitividad de la empresa. A medida que la puntuación mejora, también mejoran la rentabilidad, el servicio al cliente, la productividad, la calidad, la estabilidad organizacional y la capacidad de crecimiento sostenible. En este sentido, la calificación corporativa se transforma en un verdadero indicador de salud organizacional y en una brújula para orientar la transformación continua de la empresa.</w:t>
      </w:r>
    </w:p>
    <w:p w14:paraId="38AB4C52" w14:textId="77777777" w:rsidR="00AA2F55" w:rsidRDefault="00AA2F55" w:rsidP="00897D40">
      <w:pPr>
        <w:spacing w:after="0" w:line="240" w:lineRule="auto"/>
        <w:jc w:val="both"/>
        <w:rPr>
          <w:b/>
          <w:bCs/>
          <w:sz w:val="24"/>
          <w:szCs w:val="24"/>
        </w:rPr>
      </w:pPr>
    </w:p>
    <w:p w14:paraId="6E9D7286" w14:textId="77777777" w:rsidR="00F6706B" w:rsidRPr="00F6706B" w:rsidRDefault="00F6706B" w:rsidP="00F6706B">
      <w:pPr>
        <w:spacing w:after="0" w:line="240" w:lineRule="auto"/>
        <w:jc w:val="both"/>
        <w:rPr>
          <w:b/>
          <w:bCs/>
          <w:sz w:val="24"/>
          <w:szCs w:val="24"/>
        </w:rPr>
      </w:pPr>
      <w:r w:rsidRPr="00F6706B">
        <w:rPr>
          <w:b/>
          <w:bCs/>
          <w:sz w:val="24"/>
          <w:szCs w:val="24"/>
        </w:rPr>
        <w:t>Evaluación 360° por Competencias</w:t>
      </w:r>
    </w:p>
    <w:p w14:paraId="293F5EF7" w14:textId="77777777" w:rsidR="00F6706B" w:rsidRPr="00F6706B" w:rsidRDefault="00F6706B" w:rsidP="00F6706B">
      <w:pPr>
        <w:spacing w:after="0" w:line="240" w:lineRule="auto"/>
        <w:jc w:val="both"/>
        <w:rPr>
          <w:sz w:val="24"/>
          <w:szCs w:val="24"/>
        </w:rPr>
      </w:pPr>
      <w:r w:rsidRPr="00F6706B">
        <w:rPr>
          <w:sz w:val="24"/>
          <w:szCs w:val="24"/>
        </w:rPr>
        <w:t>Aunque los indicadores de gestión permiten medir objetivamente los resultados obtenidos por cada colaborador, existe una dimensión igualmente importante que no siempre puede ser capturada mediante números o estadísticas operativas. Esta dimensión corresponde a la forma en que las personas realizan su trabajo, interactúan con otros, ejercen liderazgo, enfrentan problemas y representan la cultura organizacional. Para complementar la evaluación basada en KPIs, el modelo KPIOSS incorpora la Evaluación 360° por Competencias.</w:t>
      </w:r>
    </w:p>
    <w:p w14:paraId="7F2AECF0" w14:textId="77777777" w:rsidR="00F6706B" w:rsidRPr="00F6706B" w:rsidRDefault="00F6706B" w:rsidP="00F6706B">
      <w:pPr>
        <w:spacing w:after="0" w:line="240" w:lineRule="auto"/>
        <w:jc w:val="both"/>
        <w:rPr>
          <w:sz w:val="24"/>
          <w:szCs w:val="24"/>
        </w:rPr>
      </w:pPr>
      <w:r w:rsidRPr="00F6706B">
        <w:rPr>
          <w:sz w:val="24"/>
          <w:szCs w:val="24"/>
        </w:rPr>
        <w:t>La Evaluación 360° es una metodología diseñada para medir comportamientos, habilidades y competencias observables a través de múltiples perspectivas. A diferencia de los sistemas tradicionales donde únicamente el supervisor evalúa al colaborador, este enfoque incorpora retroalimentación proveniente de superiores, compañeros de trabajo, subordinados, clientes internos e incluso autoevaluaciones. El objetivo es obtener una visión más completa, objetiva y equilibrada del desempeño humano.</w:t>
      </w:r>
    </w:p>
    <w:p w14:paraId="2CD0B0C5" w14:textId="77777777" w:rsidR="00F6706B" w:rsidRPr="00F6706B" w:rsidRDefault="00F6706B" w:rsidP="00F6706B">
      <w:pPr>
        <w:spacing w:after="0" w:line="240" w:lineRule="auto"/>
        <w:jc w:val="both"/>
        <w:rPr>
          <w:sz w:val="24"/>
          <w:szCs w:val="24"/>
        </w:rPr>
      </w:pPr>
      <w:r w:rsidRPr="00F6706B">
        <w:rPr>
          <w:sz w:val="24"/>
          <w:szCs w:val="24"/>
        </w:rPr>
        <w:t>Mientras los indicadores de gestión responden a la pregunta "¿qué resultados logró la persona?", la evaluación por competencias responde a la pregunta "¿cómo logró esos resultados?". Ambas dimensiones son fundamentales para construir organizaciones sostenibles. Una empresa no debe premiar únicamente los resultados, sino también la forma en que esos resultados son obtenidos. Los valores, comportamientos y competencias son tan importantes como los números.</w:t>
      </w:r>
    </w:p>
    <w:p w14:paraId="5D1A3986" w14:textId="77777777" w:rsidR="00F6706B" w:rsidRPr="00F6706B" w:rsidRDefault="00F6706B" w:rsidP="00F6706B">
      <w:pPr>
        <w:spacing w:after="0" w:line="240" w:lineRule="auto"/>
        <w:jc w:val="both"/>
        <w:rPr>
          <w:sz w:val="24"/>
          <w:szCs w:val="24"/>
        </w:rPr>
      </w:pPr>
      <w:r w:rsidRPr="00F6706B">
        <w:rPr>
          <w:sz w:val="24"/>
          <w:szCs w:val="24"/>
        </w:rPr>
        <w:t>Dentro del modelo KPIOSS, las competencias pueden clasificarse en tres grandes categorías: competencias corporativas, competencias funcionales y competencias de liderazgo. Las competencias corporativas corresponden a aquellos comportamientos que la empresa espera de todos sus colaboradores, independientemente de su posición. Ejemplos incluyen integridad, compromiso, orientación al cliente, trabajo en equipo, disciplina, institucionalidad y alineación con los valores de la organización.</w:t>
      </w:r>
    </w:p>
    <w:p w14:paraId="521DC037" w14:textId="77777777" w:rsidR="00F6706B" w:rsidRPr="00F6706B" w:rsidRDefault="00F6706B" w:rsidP="00F6706B">
      <w:pPr>
        <w:spacing w:after="0" w:line="240" w:lineRule="auto"/>
        <w:jc w:val="both"/>
        <w:rPr>
          <w:sz w:val="24"/>
          <w:szCs w:val="24"/>
        </w:rPr>
      </w:pPr>
      <w:r w:rsidRPr="00F6706B">
        <w:rPr>
          <w:sz w:val="24"/>
          <w:szCs w:val="24"/>
        </w:rPr>
        <w:lastRenderedPageBreak/>
        <w:t>Las competencias funcionales están relacionadas con los conocimientos y habilidades requeridos para desempeñar exitosamente una función específica. Estas pueden variar significativamente entre puestos. Un gerente financiero requerirá competencias distintas a las de un supervisor de producción o un vendedor. La evaluación permite verificar que el colaborador posea y aplique efectivamente las capacidades necesarias para desempeñar su rol.</w:t>
      </w:r>
    </w:p>
    <w:p w14:paraId="5A63E575" w14:textId="77777777" w:rsidR="00F6706B" w:rsidRPr="00F6706B" w:rsidRDefault="00F6706B" w:rsidP="00F6706B">
      <w:pPr>
        <w:spacing w:after="0" w:line="240" w:lineRule="auto"/>
        <w:jc w:val="both"/>
        <w:rPr>
          <w:sz w:val="24"/>
          <w:szCs w:val="24"/>
        </w:rPr>
      </w:pPr>
      <w:r w:rsidRPr="00F6706B">
        <w:rPr>
          <w:sz w:val="24"/>
          <w:szCs w:val="24"/>
        </w:rPr>
        <w:t>Las competencias de liderazgo adquieren relevancia a medida que el colaborador asume mayores niveles de responsabilidad dentro de la organización. Aspectos como comunicación efectiva, desarrollo de personas, empoderamiento, gestión del cambio, toma de decisiones, pensamiento estratégico y capacidad de influencia se convierten en elementos fundamentales para quienes lideran equipos o procesos críticos.</w:t>
      </w:r>
    </w:p>
    <w:p w14:paraId="45668D6C" w14:textId="77777777" w:rsidR="00F6706B" w:rsidRPr="00F6706B" w:rsidRDefault="00F6706B" w:rsidP="00F6706B">
      <w:pPr>
        <w:spacing w:after="0" w:line="240" w:lineRule="auto"/>
        <w:jc w:val="both"/>
        <w:rPr>
          <w:sz w:val="24"/>
          <w:szCs w:val="24"/>
        </w:rPr>
      </w:pPr>
      <w:r w:rsidRPr="00F6706B">
        <w:rPr>
          <w:sz w:val="24"/>
          <w:szCs w:val="24"/>
        </w:rPr>
        <w:t>El sistema de evaluación se apoya en cuestionarios estructurados donde cada competencia es descompuesta en comportamientos observables. Los evaluadores califican la frecuencia y consistencia con que dichos comportamientos son demostrados durante el trabajo cotidiano. Posteriormente, los resultados son consolidados y transformados en una puntuación cuantificable que puede integrarse al resto del modelo de gestión.</w:t>
      </w:r>
    </w:p>
    <w:p w14:paraId="0A4C52DC" w14:textId="77777777" w:rsidR="00F6706B" w:rsidRPr="00F6706B" w:rsidRDefault="00F6706B" w:rsidP="00F6706B">
      <w:pPr>
        <w:spacing w:after="0" w:line="240" w:lineRule="auto"/>
        <w:jc w:val="both"/>
        <w:rPr>
          <w:sz w:val="24"/>
          <w:szCs w:val="24"/>
        </w:rPr>
      </w:pPr>
      <w:r w:rsidRPr="00F6706B">
        <w:rPr>
          <w:sz w:val="24"/>
          <w:szCs w:val="24"/>
        </w:rPr>
        <w:t>Uno de los mayores beneficios de la Evaluación 360° es la identificación de fortalezas y áreas de mejora que normalmente pasan desapercibidas en los sistemas tradicionales de evaluación. Los resultados permiten construir perfiles detallados de competencias para cada colaborador, facilitando la elaboración de planes de desarrollo personalizados, programas de capacitación y estrategias de sucesión. De esta manera, la evaluación deja de ser únicamente un mecanismo de control para convertirse en una poderosa herramienta de crecimiento profesional.</w:t>
      </w:r>
    </w:p>
    <w:p w14:paraId="2D13879B" w14:textId="77777777" w:rsidR="00F6706B" w:rsidRPr="00F6706B" w:rsidRDefault="00F6706B" w:rsidP="00F6706B">
      <w:pPr>
        <w:spacing w:after="0" w:line="240" w:lineRule="auto"/>
        <w:jc w:val="both"/>
        <w:rPr>
          <w:sz w:val="24"/>
          <w:szCs w:val="24"/>
        </w:rPr>
      </w:pPr>
      <w:r w:rsidRPr="00F6706B">
        <w:rPr>
          <w:sz w:val="24"/>
          <w:szCs w:val="24"/>
        </w:rPr>
        <w:t>Dentro del modelo KPIOSS, la Evaluación 360° puede formar parte de la evaluación general del colaborador junto con los indicadores de gestión. Por ejemplo, para posiciones administrativas la evaluación total podría componerse de un 75% basado en KPIs y un 25% basado en competencias. En posiciones operativas podría complementarse con auditorías de cumplimiento, calidad, seguridad o estandarización. La proporción exacta dependerá de las características y necesidades de cada organización.</w:t>
      </w:r>
    </w:p>
    <w:p w14:paraId="61461C4C" w14:textId="77777777" w:rsidR="00F6706B" w:rsidRDefault="00F6706B" w:rsidP="00F6706B">
      <w:pPr>
        <w:spacing w:after="0" w:line="240" w:lineRule="auto"/>
        <w:jc w:val="both"/>
        <w:rPr>
          <w:sz w:val="24"/>
          <w:szCs w:val="24"/>
        </w:rPr>
      </w:pPr>
      <w:r w:rsidRPr="00F6706B">
        <w:rPr>
          <w:sz w:val="24"/>
          <w:szCs w:val="24"/>
        </w:rPr>
        <w:t>Finalmente, la Evaluación 360° por Competencias fortalece la cultura organizacional al garantizar que la empresa no solo mida resultados, sino también comportamientos. Permite identificar futuros líderes, orientar planes de carrera, fortalecer capacidades críticas y asegurar que el crecimiento profesional ocurra de forma alineada con los valores y objetivos estratégicos de la organización. Combinada con los KPIs, los Planes de Carrera, la Segregación ABC y los Sistemas Motivacionales, se convierte en uno de los componentes más poderosos para desarrollar una organización de alto desempeño, basada en datos, meritocracia y mejora continua.</w:t>
      </w:r>
    </w:p>
    <w:p w14:paraId="7C7DEEF6" w14:textId="77777777" w:rsidR="00F74E09" w:rsidRDefault="00F74E09" w:rsidP="00F6706B">
      <w:pPr>
        <w:spacing w:after="0" w:line="240" w:lineRule="auto"/>
        <w:jc w:val="both"/>
        <w:rPr>
          <w:b/>
          <w:bCs/>
          <w:sz w:val="24"/>
          <w:szCs w:val="24"/>
        </w:rPr>
      </w:pPr>
    </w:p>
    <w:p w14:paraId="3FE410B6" w14:textId="77777777" w:rsidR="00E13C3C" w:rsidRPr="00E13C3C" w:rsidRDefault="00E13C3C" w:rsidP="00E13C3C">
      <w:pPr>
        <w:spacing w:after="0" w:line="240" w:lineRule="auto"/>
        <w:jc w:val="both"/>
        <w:rPr>
          <w:b/>
          <w:bCs/>
          <w:sz w:val="24"/>
          <w:szCs w:val="24"/>
        </w:rPr>
      </w:pPr>
      <w:r w:rsidRPr="00E13C3C">
        <w:rPr>
          <w:b/>
          <w:bCs/>
          <w:sz w:val="24"/>
          <w:szCs w:val="24"/>
        </w:rPr>
        <w:t>Proceso de Evaluación 360° por Competencias</w:t>
      </w:r>
    </w:p>
    <w:p w14:paraId="2B61E82A" w14:textId="77777777" w:rsidR="00E13C3C" w:rsidRPr="00E13C3C" w:rsidRDefault="00E13C3C" w:rsidP="00E13C3C">
      <w:pPr>
        <w:spacing w:after="0" w:line="240" w:lineRule="auto"/>
        <w:jc w:val="both"/>
        <w:rPr>
          <w:sz w:val="24"/>
          <w:szCs w:val="24"/>
        </w:rPr>
      </w:pPr>
      <w:r w:rsidRPr="00E13C3C">
        <w:rPr>
          <w:sz w:val="24"/>
          <w:szCs w:val="24"/>
        </w:rPr>
        <w:t xml:space="preserve">La Evaluación 360° por Competencias constituye uno de los principales mecanismos de desarrollo organizacional dentro del modelo KPIOSS. Su objetivo no es juzgar a las personas ni generar clasificaciones subjetivas, sino obtener una visión integral de cómo cada colaborador es percibido por quienes interactúan con él diariamente. A diferencia de los sistemas tradicionales donde la evaluación depende exclusivamente de la opinión del jefe inmediato, la metodología 360° incorpora múltiples perspectivas para construir </w:t>
      </w:r>
      <w:r w:rsidRPr="00E13C3C">
        <w:rPr>
          <w:sz w:val="24"/>
          <w:szCs w:val="24"/>
        </w:rPr>
        <w:lastRenderedPageBreak/>
        <w:t>una imagen más completa, objetiva y equilibrada del desempeño conductual de cada persona.</w:t>
      </w:r>
    </w:p>
    <w:p w14:paraId="66146920" w14:textId="77777777" w:rsidR="00E13C3C" w:rsidRPr="00E13C3C" w:rsidRDefault="00E13C3C" w:rsidP="00E13C3C">
      <w:pPr>
        <w:spacing w:after="0" w:line="240" w:lineRule="auto"/>
        <w:jc w:val="both"/>
        <w:rPr>
          <w:sz w:val="24"/>
          <w:szCs w:val="24"/>
        </w:rPr>
      </w:pPr>
      <w:r w:rsidRPr="00E13C3C">
        <w:rPr>
          <w:sz w:val="24"/>
          <w:szCs w:val="24"/>
        </w:rPr>
        <w:t>El proceso inicia con la definición de los evaluadores correspondientes para cada colaborador. Dependiendo de la posición y estructura organizacional, cada persona puede ser evaluada por su jefe inmediato, sus subordinados directos, sus colegas, clientes internos, proveedores internos e incluso mediante una autoevaluación. El objetivo es capturar la percepción de todos aquellos que interactúan regularmente con el colaborador y tienen suficiente conocimiento para valorar sus comportamientos y competencias.</w:t>
      </w:r>
    </w:p>
    <w:p w14:paraId="3811D09C" w14:textId="77777777" w:rsidR="00E13C3C" w:rsidRPr="00E13C3C" w:rsidRDefault="00E13C3C" w:rsidP="00E13C3C">
      <w:pPr>
        <w:spacing w:after="0" w:line="240" w:lineRule="auto"/>
        <w:jc w:val="both"/>
        <w:rPr>
          <w:sz w:val="24"/>
          <w:szCs w:val="24"/>
        </w:rPr>
      </w:pPr>
      <w:r w:rsidRPr="00E13C3C">
        <w:rPr>
          <w:sz w:val="24"/>
          <w:szCs w:val="24"/>
        </w:rPr>
        <w:t>Cada evaluador recibe electrónicamente, a través del ERP, un formulario que contiene las competencias asociadas al puesto evaluado. Para cada competencia se utiliza una escala de valoración entre 0 y 5 puntos, donde 5 representa un desempeño sobresaliente equivalente al 100% del nivel esperado, mientras que 0 representa ausencia total de la competencia evaluada. Los valores intermedios permiten reflejar distintos niveles de dominio y consistencia en la aplicación de cada comportamiento observado.</w:t>
      </w:r>
    </w:p>
    <w:p w14:paraId="1E7CBE4D" w14:textId="77777777" w:rsidR="00E13C3C" w:rsidRPr="00E13C3C" w:rsidRDefault="00E13C3C" w:rsidP="00E13C3C">
      <w:pPr>
        <w:spacing w:after="0" w:line="240" w:lineRule="auto"/>
        <w:jc w:val="both"/>
        <w:rPr>
          <w:sz w:val="24"/>
          <w:szCs w:val="24"/>
        </w:rPr>
      </w:pPr>
      <w:r w:rsidRPr="00E13C3C">
        <w:rPr>
          <w:sz w:val="24"/>
          <w:szCs w:val="24"/>
        </w:rPr>
        <w:t>Una vez completadas las evaluaciones, el sistema consolida automáticamente toda la información y calcula los resultados individuales de cada colaborador. Para cada competencia se genera una puntuación promedio ponderada que integra las diferentes perspectivas de evaluación. Esto permite identificar con precisión cuáles son las fortalezas y oportunidades de mejora de cada persona, eliminando sesgos derivados de una única fuente de opinión.</w:t>
      </w:r>
    </w:p>
    <w:p w14:paraId="329D4A58" w14:textId="77777777" w:rsidR="00E13C3C" w:rsidRPr="00E13C3C" w:rsidRDefault="00E13C3C" w:rsidP="00E13C3C">
      <w:pPr>
        <w:spacing w:after="0" w:line="240" w:lineRule="auto"/>
        <w:jc w:val="both"/>
        <w:rPr>
          <w:sz w:val="24"/>
          <w:szCs w:val="24"/>
        </w:rPr>
      </w:pPr>
      <w:r w:rsidRPr="00E13C3C">
        <w:rPr>
          <w:sz w:val="24"/>
          <w:szCs w:val="24"/>
        </w:rPr>
        <w:t>Los resultados individuales son posteriormente agrupados por equipos, departamentos, Work Levels y grupos organizacionales. Este análisis permite identificar patrones colectivos de comportamiento y detectar competencias organizacionales fuertes o débiles. Por ejemplo, la empresa puede descubrir que posee altos niveles de compromiso y orientación a resultados, pero presenta debilidades significativas en comunicación efectiva o trabajo en equipo. Esta información resulta extremadamente valiosa para orientar esfuerzos de desarrollo organizacional.</w:t>
      </w:r>
    </w:p>
    <w:p w14:paraId="5739D88D" w14:textId="77777777" w:rsidR="00E13C3C" w:rsidRPr="00E13C3C" w:rsidRDefault="00E13C3C" w:rsidP="00E13C3C">
      <w:pPr>
        <w:spacing w:after="0" w:line="240" w:lineRule="auto"/>
        <w:jc w:val="both"/>
        <w:rPr>
          <w:sz w:val="24"/>
          <w:szCs w:val="24"/>
        </w:rPr>
      </w:pPr>
      <w:r w:rsidRPr="00E13C3C">
        <w:rPr>
          <w:sz w:val="24"/>
          <w:szCs w:val="24"/>
        </w:rPr>
        <w:t>El sistema también permite identificar a los colaboradores con mejor y peor desempeño dentro de cada Work Level. Esto facilita la construcción de planes de carrera, programas de sucesión y estrategias de desarrollo de talento. Los colaboradores con resultados sobresalientes pueden ser considerados candidatos para promociones futuras, programas especiales de liderazgo o proyectos estratégicos. Por otro lado, quienes presentan brechas significativas pueden incorporarse a planes de mejora específicos orientados a fortalecer sus competencias.</w:t>
      </w:r>
    </w:p>
    <w:p w14:paraId="6135771B" w14:textId="77777777" w:rsidR="00E13C3C" w:rsidRPr="00E13C3C" w:rsidRDefault="00E13C3C" w:rsidP="00E13C3C">
      <w:pPr>
        <w:spacing w:after="0" w:line="240" w:lineRule="auto"/>
        <w:jc w:val="both"/>
        <w:rPr>
          <w:sz w:val="24"/>
          <w:szCs w:val="24"/>
        </w:rPr>
      </w:pPr>
      <w:r w:rsidRPr="00E13C3C">
        <w:rPr>
          <w:sz w:val="24"/>
          <w:szCs w:val="24"/>
        </w:rPr>
        <w:t>Uno de los principales productos derivados de la Evaluación 360° es la generación automática de necesidades de capacitación. Estas necesidades pueden clasificarse en dos categorías. Las necesidades particulares corresponden a competencias específicas que requieren fortalecimiento en determinados colaboradores. Las necesidades generales corresponden a competencias que muestran resultados bajos de forma recurrente en equipos completos, departamentos o incluso en toda la organización. De esta manera, el Plan de Capacitación deja de basarse en percepciones y pasa a fundamentarse en información objetiva obtenida directamente del sistema.</w:t>
      </w:r>
    </w:p>
    <w:p w14:paraId="5B273780" w14:textId="77777777" w:rsidR="00E13C3C" w:rsidRPr="00E13C3C" w:rsidRDefault="00E13C3C" w:rsidP="00E13C3C">
      <w:pPr>
        <w:spacing w:after="0" w:line="240" w:lineRule="auto"/>
        <w:jc w:val="both"/>
        <w:rPr>
          <w:sz w:val="24"/>
          <w:szCs w:val="24"/>
        </w:rPr>
      </w:pPr>
      <w:r w:rsidRPr="00E13C3C">
        <w:rPr>
          <w:sz w:val="24"/>
          <w:szCs w:val="24"/>
        </w:rPr>
        <w:t xml:space="preserve">Una vez procesados los resultados, cada colaborador debe participar en sesiones de retroalimentación uno a uno con su líder inmediato. Durante estas reuniones se revisan los resultados obtenidos, se analizan fortalezas, se identifican oportunidades de mejora y se acuerdan planes de acción concretos. El objetivo de estas conversaciones no es </w:t>
      </w:r>
      <w:r w:rsidRPr="00E13C3C">
        <w:rPr>
          <w:sz w:val="24"/>
          <w:szCs w:val="24"/>
        </w:rPr>
        <w:lastRenderedPageBreak/>
        <w:t>cuestionar las evaluaciones recibidas, sino comprenderlas, aprender de ellas y utilizarlas como una herramienta de crecimiento profesional. Estas sesiones constituyen uno de los momentos más importantes del proceso de desarrollo humano dentro de KPIOSS.</w:t>
      </w:r>
    </w:p>
    <w:p w14:paraId="0A890A89" w14:textId="77777777" w:rsidR="00E13C3C" w:rsidRPr="00E13C3C" w:rsidRDefault="00E13C3C" w:rsidP="00E13C3C">
      <w:pPr>
        <w:spacing w:after="0" w:line="240" w:lineRule="auto"/>
        <w:jc w:val="both"/>
        <w:rPr>
          <w:sz w:val="24"/>
          <w:szCs w:val="24"/>
        </w:rPr>
      </w:pPr>
      <w:r w:rsidRPr="00E13C3C">
        <w:rPr>
          <w:sz w:val="24"/>
          <w:szCs w:val="24"/>
        </w:rPr>
        <w:t>Con el fin de garantizar disciplina y velocidad de ejecución, todas las evaluaciones deben ser completadas directamente dentro del ERP antes de una fecha límite previamente establecida. El sistema puede bloquear el cierre del período de evaluación mientras existan formularios pendientes. De esta manera, cuando se realiza la reunión de gestión correspondiente, toda la información se encuentra disponible para análisis. Inmediatamente después de la revisión de resultados, los líderes deben programar reuniones de seguimiento prioritarias con aquellos colaboradores que hayan obtenido las calificaciones más bajas dentro de sus respectivos equipos.</w:t>
      </w:r>
    </w:p>
    <w:p w14:paraId="4665E5DD" w14:textId="77777777" w:rsidR="00E13C3C" w:rsidRPr="00E13C3C" w:rsidRDefault="00E13C3C" w:rsidP="00E13C3C">
      <w:pPr>
        <w:spacing w:after="0" w:line="240" w:lineRule="auto"/>
        <w:jc w:val="both"/>
        <w:rPr>
          <w:sz w:val="24"/>
          <w:szCs w:val="24"/>
        </w:rPr>
      </w:pPr>
      <w:r w:rsidRPr="00E13C3C">
        <w:rPr>
          <w:sz w:val="24"/>
          <w:szCs w:val="24"/>
        </w:rPr>
        <w:t>Un elemento particularmente interesante del modelo es el análisis de integración organizacional. El sistema puede identificar al colaborador más integrado de la empresa, definido como aquella persona que recibe las mayores valoraciones de su entorno y que, al mismo tiempo, otorga las valoraciones más positivas a quienes le rodean. Esto suele reflejar altos niveles de colaboración, empatía, trabajo en equipo e integración cultural. De forma inversa, también puede identificarse al colaborador menos integrado, es decir, quien recibe bajas valoraciones de su entorno y simultáneamente mantiene una percepción negativa de quienes le rodean. Estos casos deben ser analizados cuidadosamente por los líderes, ya que pueden indicar problemas de adaptación, comunicación, clima laboral o integración organizacional que requieren atención específica.</w:t>
      </w:r>
    </w:p>
    <w:p w14:paraId="4E301CAF" w14:textId="77777777" w:rsidR="00E13C3C" w:rsidRPr="00E13C3C" w:rsidRDefault="00E13C3C" w:rsidP="00E13C3C">
      <w:pPr>
        <w:spacing w:after="0" w:line="240" w:lineRule="auto"/>
        <w:jc w:val="both"/>
        <w:rPr>
          <w:sz w:val="24"/>
          <w:szCs w:val="24"/>
        </w:rPr>
      </w:pPr>
      <w:r w:rsidRPr="00E13C3C">
        <w:rPr>
          <w:sz w:val="24"/>
          <w:szCs w:val="24"/>
        </w:rPr>
        <w:t>Finalmente, los resultados de la Evaluación 360° forman parte integral de la evaluación general del desempeño del colaborador. Dentro del modelo KPIOSS, el desempeño no se mide únicamente por los resultados obtenidos a través de los KPIs, sino también por la forma en que dichos resultados son alcanzados. Por esta razón, la evaluación de competencias posee una ponderación específica dentro de la calificación global del empleado. De esta manera, la organización asegura que tanto los resultados como los comportamientos sean considerados en la gestión del talento, fortaleciendo una cultura basada simultáneamente en desempeño, profesionalismo, colaboración y desarrollo continuo.</w:t>
      </w:r>
    </w:p>
    <w:p w14:paraId="144F6D5B" w14:textId="77777777" w:rsidR="00E13C3C" w:rsidRDefault="00E13C3C" w:rsidP="00F6706B">
      <w:pPr>
        <w:spacing w:after="0" w:line="240" w:lineRule="auto"/>
        <w:jc w:val="both"/>
        <w:rPr>
          <w:b/>
          <w:bCs/>
          <w:sz w:val="24"/>
          <w:szCs w:val="24"/>
        </w:rPr>
      </w:pPr>
    </w:p>
    <w:p w14:paraId="10F4B4D5" w14:textId="4622F3E1" w:rsidR="00F6706B" w:rsidRPr="00F6706B" w:rsidRDefault="00F6706B" w:rsidP="00F6706B">
      <w:pPr>
        <w:spacing w:after="0" w:line="240" w:lineRule="auto"/>
        <w:jc w:val="both"/>
        <w:rPr>
          <w:b/>
          <w:bCs/>
          <w:sz w:val="24"/>
          <w:szCs w:val="24"/>
        </w:rPr>
      </w:pPr>
      <w:r w:rsidRPr="00F6706B">
        <w:rPr>
          <w:b/>
          <w:bCs/>
          <w:sz w:val="24"/>
          <w:szCs w:val="24"/>
        </w:rPr>
        <w:t>Grados de Competencia y Niveles de Dominio</w:t>
      </w:r>
    </w:p>
    <w:p w14:paraId="16CA15D0" w14:textId="77777777" w:rsidR="00F6706B" w:rsidRPr="00F6706B" w:rsidRDefault="00F6706B" w:rsidP="00F6706B">
      <w:pPr>
        <w:spacing w:after="0" w:line="240" w:lineRule="auto"/>
        <w:jc w:val="both"/>
        <w:rPr>
          <w:sz w:val="24"/>
          <w:szCs w:val="24"/>
        </w:rPr>
      </w:pPr>
      <w:r w:rsidRPr="00F6706B">
        <w:rPr>
          <w:sz w:val="24"/>
          <w:szCs w:val="24"/>
        </w:rPr>
        <w:t>La evaluación de competencias no debe limitarse a determinar si una persona posee o no una determinada habilidad. En la práctica, las competencias se desarrollan progresivamente a lo largo del tiempo y pueden manifestarse con distintos niveles de profundidad, autonomía y efectividad. Por esta razón, el modelo KPIOSS incorpora un sistema de grados de competencia que permite medir el nivel de dominio alcanzado por cada colaborador en cada una de las competencias evaluadas.</w:t>
      </w:r>
    </w:p>
    <w:p w14:paraId="61B39C82" w14:textId="77777777" w:rsidR="00F6706B" w:rsidRPr="00F6706B" w:rsidRDefault="00F6706B" w:rsidP="00F6706B">
      <w:pPr>
        <w:spacing w:after="0" w:line="240" w:lineRule="auto"/>
        <w:jc w:val="both"/>
        <w:rPr>
          <w:sz w:val="24"/>
          <w:szCs w:val="24"/>
        </w:rPr>
      </w:pPr>
      <w:r w:rsidRPr="00F6706B">
        <w:rPr>
          <w:sz w:val="24"/>
          <w:szCs w:val="24"/>
        </w:rPr>
        <w:t>El objetivo principal de este sistema es transformar conceptos abstractos como liderazgo, comunicación, orientación a resultados o trabajo en equipo en comportamientos observables y medibles. Esto permite reducir la subjetividad de las evaluaciones y facilita la identificación de fortalezas, brechas de desarrollo y necesidades de capacitación. Asimismo, proporciona una herramienta objetiva para apoyar decisiones relacionadas con promociones, planes de carrera y sucesión.</w:t>
      </w:r>
    </w:p>
    <w:p w14:paraId="42882029" w14:textId="77777777" w:rsidR="00F6706B" w:rsidRPr="00F6706B" w:rsidRDefault="00F6706B" w:rsidP="00F6706B">
      <w:pPr>
        <w:spacing w:after="0" w:line="240" w:lineRule="auto"/>
        <w:jc w:val="both"/>
        <w:rPr>
          <w:sz w:val="24"/>
          <w:szCs w:val="24"/>
        </w:rPr>
      </w:pPr>
      <w:r w:rsidRPr="00F6706B">
        <w:rPr>
          <w:sz w:val="24"/>
          <w:szCs w:val="24"/>
        </w:rPr>
        <w:t xml:space="preserve">Dentro del modelo propuesto, cada competencia puede evaluarse utilizando una escala de cinco grados de dominio. Estos grados representan la evolución natural de una </w:t>
      </w:r>
      <w:r w:rsidRPr="00F6706B">
        <w:rPr>
          <w:sz w:val="24"/>
          <w:szCs w:val="24"/>
        </w:rPr>
        <w:lastRenderedPageBreak/>
        <w:t>persona desde el aprendizaje inicial hasta convertirse en un referente dentro de la organización. La evaluación no mide únicamente conocimientos teóricos, sino la capacidad real de aplicar la competencia en situaciones de trabajo cotidianas.</w:t>
      </w:r>
    </w:p>
    <w:p w14:paraId="150AB657" w14:textId="77777777" w:rsidR="00F74E09" w:rsidRDefault="00F74E09" w:rsidP="00F6706B">
      <w:pPr>
        <w:spacing w:after="0" w:line="240" w:lineRule="auto"/>
        <w:jc w:val="both"/>
        <w:rPr>
          <w:b/>
          <w:bCs/>
          <w:sz w:val="24"/>
          <w:szCs w:val="24"/>
        </w:rPr>
      </w:pPr>
    </w:p>
    <w:p w14:paraId="7B46A52D" w14:textId="24CE2FC1" w:rsidR="00F6706B" w:rsidRPr="00F6706B" w:rsidRDefault="00F6706B" w:rsidP="00F6706B">
      <w:pPr>
        <w:spacing w:after="0" w:line="240" w:lineRule="auto"/>
        <w:jc w:val="both"/>
        <w:rPr>
          <w:b/>
          <w:bCs/>
          <w:sz w:val="24"/>
          <w:szCs w:val="24"/>
        </w:rPr>
      </w:pPr>
      <w:r w:rsidRPr="00F6706B">
        <w:rPr>
          <w:b/>
          <w:bCs/>
          <w:sz w:val="24"/>
          <w:szCs w:val="24"/>
        </w:rPr>
        <w:t>Grado 1 – Básico o Inicial</w:t>
      </w:r>
    </w:p>
    <w:p w14:paraId="603B98D8" w14:textId="77777777" w:rsidR="00F6706B" w:rsidRPr="00F6706B" w:rsidRDefault="00F6706B" w:rsidP="00F6706B">
      <w:pPr>
        <w:spacing w:after="0" w:line="240" w:lineRule="auto"/>
        <w:jc w:val="both"/>
        <w:rPr>
          <w:sz w:val="24"/>
          <w:szCs w:val="24"/>
        </w:rPr>
      </w:pPr>
      <w:r w:rsidRPr="00F6706B">
        <w:rPr>
          <w:sz w:val="24"/>
          <w:szCs w:val="24"/>
        </w:rPr>
        <w:t>Corresponde a colaboradores que apenas comienzan a desarrollar la competencia. Poseen conocimientos limitados sobre el tema y requieren supervisión frecuente para aplicarla correctamente. Su desempeño es inconsistente y normalmente necesitan apoyo de compañeros o supervisores para resolver situaciones relacionadas con dicha competencia.</w:t>
      </w:r>
    </w:p>
    <w:p w14:paraId="69638D14" w14:textId="77777777" w:rsidR="00F6706B" w:rsidRPr="00F6706B" w:rsidRDefault="00F6706B" w:rsidP="00F6706B">
      <w:pPr>
        <w:spacing w:after="0" w:line="240" w:lineRule="auto"/>
        <w:jc w:val="both"/>
        <w:rPr>
          <w:sz w:val="24"/>
          <w:szCs w:val="24"/>
        </w:rPr>
      </w:pPr>
      <w:r w:rsidRPr="00F6706B">
        <w:rPr>
          <w:sz w:val="24"/>
          <w:szCs w:val="24"/>
        </w:rPr>
        <w:t>En esta etapa el colaborador está aprendiendo los conceptos fundamentales y desarrollando experiencia práctica. Es un nivel esperado para personal de nuevo ingreso o personas que recientemente han asumido nuevas responsabilidades.</w:t>
      </w:r>
    </w:p>
    <w:p w14:paraId="7DDD107B" w14:textId="77777777" w:rsidR="00F74E09" w:rsidRDefault="00F74E09" w:rsidP="00F6706B">
      <w:pPr>
        <w:spacing w:after="0" w:line="240" w:lineRule="auto"/>
        <w:jc w:val="both"/>
        <w:rPr>
          <w:b/>
          <w:bCs/>
          <w:sz w:val="24"/>
          <w:szCs w:val="24"/>
        </w:rPr>
      </w:pPr>
    </w:p>
    <w:p w14:paraId="2B2826B6" w14:textId="6D0F4528" w:rsidR="00F6706B" w:rsidRPr="00F6706B" w:rsidRDefault="00F6706B" w:rsidP="00F6706B">
      <w:pPr>
        <w:spacing w:after="0" w:line="240" w:lineRule="auto"/>
        <w:jc w:val="both"/>
        <w:rPr>
          <w:b/>
          <w:bCs/>
          <w:sz w:val="24"/>
          <w:szCs w:val="24"/>
        </w:rPr>
      </w:pPr>
      <w:r w:rsidRPr="00F6706B">
        <w:rPr>
          <w:b/>
          <w:bCs/>
          <w:sz w:val="24"/>
          <w:szCs w:val="24"/>
        </w:rPr>
        <w:t>Grado 2 – En Desarrollo</w:t>
      </w:r>
    </w:p>
    <w:p w14:paraId="3E61E3EB" w14:textId="77777777" w:rsidR="00F6706B" w:rsidRPr="00F6706B" w:rsidRDefault="00F6706B" w:rsidP="00F6706B">
      <w:pPr>
        <w:spacing w:after="0" w:line="240" w:lineRule="auto"/>
        <w:jc w:val="both"/>
        <w:rPr>
          <w:sz w:val="24"/>
          <w:szCs w:val="24"/>
        </w:rPr>
      </w:pPr>
      <w:r w:rsidRPr="00F6706B">
        <w:rPr>
          <w:sz w:val="24"/>
          <w:szCs w:val="24"/>
        </w:rPr>
        <w:t>El colaborador demuestra comprensión de la competencia y es capaz de aplicarla en situaciones habituales de trabajo. Sin embargo, todavía requiere orientación ocasional para enfrentar escenarios complejos o poco frecuentes. Su desempeño comienza a mostrar consistencia, aunque aún existen oportunidades significativas de mejora.</w:t>
      </w:r>
    </w:p>
    <w:p w14:paraId="4C717301" w14:textId="0EC7D3D3" w:rsidR="00F6706B" w:rsidRPr="00F6706B" w:rsidRDefault="00F6706B" w:rsidP="00F6706B">
      <w:pPr>
        <w:spacing w:after="0" w:line="240" w:lineRule="auto"/>
        <w:jc w:val="both"/>
        <w:rPr>
          <w:sz w:val="24"/>
          <w:szCs w:val="24"/>
        </w:rPr>
      </w:pPr>
      <w:r w:rsidRPr="00F6706B">
        <w:rPr>
          <w:sz w:val="24"/>
          <w:szCs w:val="24"/>
        </w:rPr>
        <w:t>Este nivel suele encontrarse en colaboradores que ya dominan las funciones básicas de su puesto, pero continúan fortaleciendo sus capacidades profesionales y conductuales.</w:t>
      </w:r>
    </w:p>
    <w:p w14:paraId="54877E90" w14:textId="77777777" w:rsidR="00F74E09" w:rsidRDefault="00F74E09" w:rsidP="00F6706B">
      <w:pPr>
        <w:spacing w:after="0" w:line="240" w:lineRule="auto"/>
        <w:jc w:val="both"/>
        <w:rPr>
          <w:b/>
          <w:bCs/>
          <w:sz w:val="24"/>
          <w:szCs w:val="24"/>
        </w:rPr>
      </w:pPr>
    </w:p>
    <w:p w14:paraId="3755D5E4" w14:textId="4B3893B6" w:rsidR="00F6706B" w:rsidRPr="00F6706B" w:rsidRDefault="00F6706B" w:rsidP="00F6706B">
      <w:pPr>
        <w:spacing w:after="0" w:line="240" w:lineRule="auto"/>
        <w:jc w:val="both"/>
        <w:rPr>
          <w:b/>
          <w:bCs/>
          <w:sz w:val="24"/>
          <w:szCs w:val="24"/>
        </w:rPr>
      </w:pPr>
      <w:r w:rsidRPr="00F6706B">
        <w:rPr>
          <w:b/>
          <w:bCs/>
          <w:sz w:val="24"/>
          <w:szCs w:val="24"/>
        </w:rPr>
        <w:t>Grado 3 – Competente</w:t>
      </w:r>
    </w:p>
    <w:p w14:paraId="72FB4E36" w14:textId="77777777" w:rsidR="00F6706B" w:rsidRPr="00F6706B" w:rsidRDefault="00F6706B" w:rsidP="00F6706B">
      <w:pPr>
        <w:spacing w:after="0" w:line="240" w:lineRule="auto"/>
        <w:jc w:val="both"/>
        <w:rPr>
          <w:sz w:val="24"/>
          <w:szCs w:val="24"/>
        </w:rPr>
      </w:pPr>
      <w:r w:rsidRPr="00F6706B">
        <w:rPr>
          <w:sz w:val="24"/>
          <w:szCs w:val="24"/>
        </w:rPr>
        <w:t>Representa el nivel esperado para la mayoría de los colaboradores maduros dentro de la organización. La persona aplica la competencia de forma consistente, autónoma y efectiva. Puede resolver problemas habituales sin supervisión y genera resultados confiables en la mayoría de las situaciones.</w:t>
      </w:r>
    </w:p>
    <w:p w14:paraId="2DF46B46" w14:textId="77777777" w:rsidR="00F6706B" w:rsidRPr="00F6706B" w:rsidRDefault="00F6706B" w:rsidP="00F6706B">
      <w:pPr>
        <w:spacing w:after="0" w:line="240" w:lineRule="auto"/>
        <w:jc w:val="both"/>
        <w:rPr>
          <w:sz w:val="24"/>
          <w:szCs w:val="24"/>
        </w:rPr>
      </w:pPr>
      <w:r w:rsidRPr="00F6706B">
        <w:rPr>
          <w:sz w:val="24"/>
          <w:szCs w:val="24"/>
        </w:rPr>
        <w:t>En este nivel el colaborador cumple plenamente con las expectativas de su posición. Constituye la referencia mínima para considerar que una competencia ha sido desarrollada satisfactoriamente dentro de un puesto determinado.</w:t>
      </w:r>
    </w:p>
    <w:p w14:paraId="76A5A1AE" w14:textId="77777777" w:rsidR="00F74E09" w:rsidRDefault="00F74E09" w:rsidP="00F6706B">
      <w:pPr>
        <w:spacing w:after="0" w:line="240" w:lineRule="auto"/>
        <w:jc w:val="both"/>
        <w:rPr>
          <w:b/>
          <w:bCs/>
          <w:sz w:val="24"/>
          <w:szCs w:val="24"/>
        </w:rPr>
      </w:pPr>
    </w:p>
    <w:p w14:paraId="14C42770" w14:textId="3EA5B88C" w:rsidR="00F6706B" w:rsidRPr="00F6706B" w:rsidRDefault="00F6706B" w:rsidP="00F6706B">
      <w:pPr>
        <w:spacing w:after="0" w:line="240" w:lineRule="auto"/>
        <w:jc w:val="both"/>
        <w:rPr>
          <w:b/>
          <w:bCs/>
          <w:sz w:val="24"/>
          <w:szCs w:val="24"/>
        </w:rPr>
      </w:pPr>
      <w:r w:rsidRPr="00F6706B">
        <w:rPr>
          <w:b/>
          <w:bCs/>
          <w:sz w:val="24"/>
          <w:szCs w:val="24"/>
        </w:rPr>
        <w:t>Grado 4 – Avanzado</w:t>
      </w:r>
    </w:p>
    <w:p w14:paraId="4429A058" w14:textId="77777777" w:rsidR="00F6706B" w:rsidRPr="00F6706B" w:rsidRDefault="00F6706B" w:rsidP="00F6706B">
      <w:pPr>
        <w:spacing w:after="0" w:line="240" w:lineRule="auto"/>
        <w:jc w:val="both"/>
        <w:rPr>
          <w:sz w:val="24"/>
          <w:szCs w:val="24"/>
        </w:rPr>
      </w:pPr>
      <w:r w:rsidRPr="00F6706B">
        <w:rPr>
          <w:sz w:val="24"/>
          <w:szCs w:val="24"/>
        </w:rPr>
        <w:t>El colaborador demuestra un dominio superior de la competencia. No solo la aplica eficazmente en situaciones normales, sino que también puede enfrentar escenarios complejos, ambiguos o de alta presión. Además, suele servir como fuente de apoyo para otros miembros del equipo y participa activamente en la mejora de procesos relacionados con dicha competencia.</w:t>
      </w:r>
    </w:p>
    <w:p w14:paraId="0BF933B4" w14:textId="77777777" w:rsidR="00F6706B" w:rsidRPr="00F6706B" w:rsidRDefault="00F6706B" w:rsidP="00F6706B">
      <w:pPr>
        <w:spacing w:after="0" w:line="240" w:lineRule="auto"/>
        <w:jc w:val="both"/>
        <w:rPr>
          <w:sz w:val="24"/>
          <w:szCs w:val="24"/>
        </w:rPr>
      </w:pPr>
      <w:r w:rsidRPr="00F6706B">
        <w:rPr>
          <w:sz w:val="24"/>
          <w:szCs w:val="24"/>
        </w:rPr>
        <w:t>Este nivel suele encontrarse en especialistas, supervisores, coordinadores y personas identificadas como talento de alto potencial dentro de la organización.</w:t>
      </w:r>
    </w:p>
    <w:p w14:paraId="3D6AA0C0" w14:textId="77777777" w:rsidR="00F74E09" w:rsidRDefault="00F74E09" w:rsidP="00F6706B">
      <w:pPr>
        <w:spacing w:after="0" w:line="240" w:lineRule="auto"/>
        <w:jc w:val="both"/>
        <w:rPr>
          <w:b/>
          <w:bCs/>
          <w:sz w:val="24"/>
          <w:szCs w:val="24"/>
        </w:rPr>
      </w:pPr>
    </w:p>
    <w:p w14:paraId="72412ACC" w14:textId="45B49FFE" w:rsidR="00F6706B" w:rsidRPr="00F6706B" w:rsidRDefault="00F6706B" w:rsidP="00F6706B">
      <w:pPr>
        <w:spacing w:after="0" w:line="240" w:lineRule="auto"/>
        <w:jc w:val="both"/>
        <w:rPr>
          <w:b/>
          <w:bCs/>
          <w:sz w:val="24"/>
          <w:szCs w:val="24"/>
        </w:rPr>
      </w:pPr>
      <w:r w:rsidRPr="00F6706B">
        <w:rPr>
          <w:b/>
          <w:bCs/>
          <w:sz w:val="24"/>
          <w:szCs w:val="24"/>
        </w:rPr>
        <w:t>Grado 5 – Experto o Referente</w:t>
      </w:r>
    </w:p>
    <w:p w14:paraId="4913CCF8" w14:textId="77777777" w:rsidR="00F6706B" w:rsidRPr="00F6706B" w:rsidRDefault="00F6706B" w:rsidP="00F6706B">
      <w:pPr>
        <w:spacing w:after="0" w:line="240" w:lineRule="auto"/>
        <w:jc w:val="both"/>
        <w:rPr>
          <w:sz w:val="24"/>
          <w:szCs w:val="24"/>
        </w:rPr>
      </w:pPr>
      <w:r w:rsidRPr="00F6706B">
        <w:rPr>
          <w:sz w:val="24"/>
          <w:szCs w:val="24"/>
        </w:rPr>
        <w:t>Representa el máximo nivel de dominio. El colaborador se convierte en un modelo a seguir para otros miembros de la organización. Posee una comprensión profunda de la competencia, genera resultados excepcionales y contribuye activamente al desarrollo de otras personas. Es capaz de capacitar, asesorar y liderar iniciativas relacionadas con dicha competencia.</w:t>
      </w:r>
    </w:p>
    <w:p w14:paraId="17AB1F7C" w14:textId="77777777" w:rsidR="00F6706B" w:rsidRPr="00F6706B" w:rsidRDefault="00F6706B" w:rsidP="00F6706B">
      <w:pPr>
        <w:spacing w:after="0" w:line="240" w:lineRule="auto"/>
        <w:jc w:val="both"/>
        <w:rPr>
          <w:sz w:val="24"/>
          <w:szCs w:val="24"/>
        </w:rPr>
      </w:pPr>
      <w:r w:rsidRPr="00F6706B">
        <w:rPr>
          <w:sz w:val="24"/>
          <w:szCs w:val="24"/>
        </w:rPr>
        <w:lastRenderedPageBreak/>
        <w:t>Los colaboradores ubicados en este nivel suelen ser considerados candidatos naturales para programas de liderazgo, planes de sucesión y posiciones estratégicas dentro de la empresa.</w:t>
      </w:r>
    </w:p>
    <w:p w14:paraId="1AE3A646" w14:textId="77777777" w:rsidR="00F6706B" w:rsidRPr="00F6706B" w:rsidRDefault="00F6706B" w:rsidP="00F6706B">
      <w:pPr>
        <w:spacing w:after="0" w:line="240" w:lineRule="auto"/>
        <w:jc w:val="both"/>
        <w:rPr>
          <w:sz w:val="24"/>
          <w:szCs w:val="24"/>
        </w:rPr>
      </w:pPr>
      <w:r w:rsidRPr="00F6706B">
        <w:rPr>
          <w:sz w:val="24"/>
          <w:szCs w:val="24"/>
        </w:rPr>
        <w:t>Uno de los mayores beneficios de este sistema es que permite construir mapas de competencias organizacionales. La empresa puede identificar qué competencias son abundantes, cuáles presentan brechas significativas y dónde existen riesgos asociados a la falta de capacidades críticas. Esta información resulta extremadamente valiosa para diseñar programas de capacitación, asignar proyectos estratégicos y planificar el crecimiento futuro de la organización.</w:t>
      </w:r>
    </w:p>
    <w:p w14:paraId="2A6E972F" w14:textId="77777777" w:rsidR="00F6706B" w:rsidRPr="00F6706B" w:rsidRDefault="00F6706B" w:rsidP="00F6706B">
      <w:pPr>
        <w:spacing w:after="0" w:line="240" w:lineRule="auto"/>
        <w:jc w:val="both"/>
        <w:rPr>
          <w:sz w:val="24"/>
          <w:szCs w:val="24"/>
        </w:rPr>
      </w:pPr>
      <w:r w:rsidRPr="00F6706B">
        <w:rPr>
          <w:sz w:val="24"/>
          <w:szCs w:val="24"/>
        </w:rPr>
        <w:t>Los grados de competencia también pueden vincularse directamente con los Work Levels (WL) y Sub Work Levels (SWL). Por ejemplo, un colaborador podría requerir alcanzar un nivel mínimo de Grado 3 en determinadas competencias para avanzar de Rookie a Maduro, y un nivel de Grado 4 para evolucionar hacia Experto. De esta manera, el crecimiento profesional no depende únicamente de los resultados obtenidos, sino también del desarrollo efectivo de las capacidades necesarias para asumir mayores responsabilidades.</w:t>
      </w:r>
    </w:p>
    <w:p w14:paraId="6FAAB20D" w14:textId="77777777" w:rsidR="00F6706B" w:rsidRPr="00F6706B" w:rsidRDefault="00F6706B" w:rsidP="00F6706B">
      <w:pPr>
        <w:spacing w:after="0" w:line="240" w:lineRule="auto"/>
        <w:jc w:val="both"/>
        <w:rPr>
          <w:sz w:val="24"/>
          <w:szCs w:val="24"/>
        </w:rPr>
      </w:pPr>
      <w:r w:rsidRPr="00F6706B">
        <w:rPr>
          <w:sz w:val="24"/>
          <w:szCs w:val="24"/>
        </w:rPr>
        <w:t>Finalmente, la combinación de KPIs, Evaluación 360°, Competencias, Work Levels y Planes de Carrera permite construir una visión integral del talento humano. Los indicadores muestran qué resultados obtiene una persona, mientras que las competencias explican cómo los obtiene y cuál es su potencial de crecimiento futuro. Esta integración convierte a KPIOSS en una poderosa herramienta para desarrollar organizaciones de alto desempeño, donde las decisiones relacionadas con las personas se fundamentan en información objetiva, estructurada y alineada con la estrategia empresarial.</w:t>
      </w:r>
    </w:p>
    <w:p w14:paraId="2CFBB73D" w14:textId="77777777" w:rsidR="003B5604" w:rsidRDefault="003B5604" w:rsidP="00897D40">
      <w:pPr>
        <w:spacing w:after="0" w:line="240" w:lineRule="auto"/>
        <w:jc w:val="both"/>
        <w:rPr>
          <w:b/>
          <w:bCs/>
          <w:sz w:val="24"/>
          <w:szCs w:val="24"/>
        </w:rPr>
      </w:pPr>
    </w:p>
    <w:p w14:paraId="3FFD5C98" w14:textId="77777777" w:rsidR="00F6706B" w:rsidRPr="00F6706B" w:rsidRDefault="00F6706B" w:rsidP="00F6706B">
      <w:pPr>
        <w:spacing w:after="0" w:line="240" w:lineRule="auto"/>
        <w:jc w:val="both"/>
        <w:rPr>
          <w:b/>
          <w:bCs/>
          <w:sz w:val="24"/>
          <w:szCs w:val="24"/>
        </w:rPr>
      </w:pPr>
      <w:r w:rsidRPr="00F6706B">
        <w:rPr>
          <w:b/>
          <w:bCs/>
          <w:sz w:val="24"/>
          <w:szCs w:val="24"/>
        </w:rPr>
        <w:t>Competencias Corporativas</w:t>
      </w:r>
    </w:p>
    <w:p w14:paraId="75D6076F" w14:textId="77777777" w:rsidR="00F6706B" w:rsidRPr="00F74E09" w:rsidRDefault="00F6706B" w:rsidP="00F6706B">
      <w:pPr>
        <w:spacing w:after="0" w:line="240" w:lineRule="auto"/>
        <w:jc w:val="both"/>
        <w:rPr>
          <w:sz w:val="24"/>
          <w:szCs w:val="24"/>
        </w:rPr>
      </w:pPr>
      <w:r w:rsidRPr="00F74E09">
        <w:rPr>
          <w:sz w:val="24"/>
          <w:szCs w:val="24"/>
        </w:rPr>
        <w:t>Estas son las competencias que deberían aplicar a todos los colaboradores de la organización, independientemente de su puesto:</w:t>
      </w:r>
    </w:p>
    <w:p w14:paraId="7F5323FB" w14:textId="77777777" w:rsidR="00F74E09" w:rsidRDefault="00F74E09" w:rsidP="00F6706B">
      <w:pPr>
        <w:spacing w:after="0" w:line="240" w:lineRule="auto"/>
        <w:jc w:val="both"/>
        <w:rPr>
          <w:b/>
          <w:bCs/>
          <w:sz w:val="24"/>
          <w:szCs w:val="24"/>
        </w:rPr>
      </w:pPr>
    </w:p>
    <w:p w14:paraId="1B7FAADA" w14:textId="77777777" w:rsidR="00F74E09" w:rsidRPr="00F74E09" w:rsidRDefault="00F74E09" w:rsidP="00F74E09">
      <w:pPr>
        <w:spacing w:after="0" w:line="240" w:lineRule="auto"/>
        <w:jc w:val="both"/>
        <w:rPr>
          <w:b/>
          <w:bCs/>
          <w:sz w:val="24"/>
          <w:szCs w:val="24"/>
        </w:rPr>
      </w:pPr>
      <w:r w:rsidRPr="00F74E09">
        <w:rPr>
          <w:b/>
          <w:bCs/>
          <w:sz w:val="24"/>
          <w:szCs w:val="24"/>
        </w:rPr>
        <w:t>Compromiso</w:t>
      </w:r>
    </w:p>
    <w:p w14:paraId="0BCA1CC7" w14:textId="77777777" w:rsidR="00F74E09" w:rsidRPr="00F74E09" w:rsidRDefault="00F74E09" w:rsidP="00F74E09">
      <w:pPr>
        <w:spacing w:after="0" w:line="240" w:lineRule="auto"/>
        <w:jc w:val="both"/>
        <w:rPr>
          <w:sz w:val="24"/>
          <w:szCs w:val="24"/>
        </w:rPr>
      </w:pPr>
      <w:r w:rsidRPr="00F74E09">
        <w:rPr>
          <w:sz w:val="24"/>
          <w:szCs w:val="24"/>
        </w:rPr>
        <w:t>Es la disposición del colaborador para asumir sus responsabilidades con dedicación, responsabilidad y sentido de pertenencia hacia la organización. Una persona comprometida demuestra interés genuino por el éxito de la empresa, cumple sus obligaciones de manera consistente y está dispuesta a realizar esfuerzos adicionales cuando las circunstancias lo requieren.</w:t>
      </w:r>
    </w:p>
    <w:p w14:paraId="5C3C9F64" w14:textId="77777777" w:rsidR="00F74E09" w:rsidRDefault="00F74E09" w:rsidP="00F74E09">
      <w:pPr>
        <w:spacing w:after="0" w:line="240" w:lineRule="auto"/>
        <w:jc w:val="both"/>
        <w:rPr>
          <w:b/>
          <w:bCs/>
          <w:sz w:val="24"/>
          <w:szCs w:val="24"/>
        </w:rPr>
      </w:pPr>
    </w:p>
    <w:p w14:paraId="63BEBEE1" w14:textId="5BFB8C27" w:rsidR="00F74E09" w:rsidRPr="00F74E09" w:rsidRDefault="00F74E09" w:rsidP="00F74E09">
      <w:pPr>
        <w:spacing w:after="0" w:line="240" w:lineRule="auto"/>
        <w:jc w:val="both"/>
        <w:rPr>
          <w:b/>
          <w:bCs/>
          <w:sz w:val="24"/>
          <w:szCs w:val="24"/>
        </w:rPr>
      </w:pPr>
      <w:r w:rsidRPr="00F74E09">
        <w:rPr>
          <w:b/>
          <w:bCs/>
          <w:sz w:val="24"/>
          <w:szCs w:val="24"/>
        </w:rPr>
        <w:t>Institucionalidad</w:t>
      </w:r>
    </w:p>
    <w:p w14:paraId="27ADAD9C" w14:textId="77777777" w:rsidR="00F74E09" w:rsidRPr="00F74E09" w:rsidRDefault="00F74E09" w:rsidP="00F74E09">
      <w:pPr>
        <w:spacing w:after="0" w:line="240" w:lineRule="auto"/>
        <w:jc w:val="both"/>
        <w:rPr>
          <w:sz w:val="24"/>
          <w:szCs w:val="24"/>
        </w:rPr>
      </w:pPr>
      <w:r w:rsidRPr="00F74E09">
        <w:rPr>
          <w:sz w:val="24"/>
          <w:szCs w:val="24"/>
        </w:rPr>
        <w:t>Es la capacidad de actuar alineado con las normas, procedimientos, políticas y valores establecidos por la organización. Implica colocar los intereses institucionales por encima de intereses personales, respetar las estructuras formales de autoridad y contribuir al fortalecimiento de una cultura organizacional sólida y sostenible.</w:t>
      </w:r>
    </w:p>
    <w:p w14:paraId="404A6430" w14:textId="77777777" w:rsidR="00F74E09" w:rsidRDefault="00F74E09" w:rsidP="00F74E09">
      <w:pPr>
        <w:spacing w:after="0" w:line="240" w:lineRule="auto"/>
        <w:jc w:val="both"/>
        <w:rPr>
          <w:sz w:val="24"/>
          <w:szCs w:val="24"/>
        </w:rPr>
      </w:pPr>
    </w:p>
    <w:p w14:paraId="4CE9F46A" w14:textId="21226A07" w:rsidR="00F74E09" w:rsidRPr="00F74E09" w:rsidRDefault="00F74E09" w:rsidP="00F74E09">
      <w:pPr>
        <w:spacing w:after="0" w:line="240" w:lineRule="auto"/>
        <w:jc w:val="both"/>
        <w:rPr>
          <w:b/>
          <w:bCs/>
          <w:sz w:val="24"/>
          <w:szCs w:val="24"/>
        </w:rPr>
      </w:pPr>
      <w:r w:rsidRPr="00F74E09">
        <w:rPr>
          <w:b/>
          <w:bCs/>
          <w:sz w:val="24"/>
          <w:szCs w:val="24"/>
        </w:rPr>
        <w:t>Innovación</w:t>
      </w:r>
    </w:p>
    <w:p w14:paraId="46526FEF" w14:textId="77777777" w:rsidR="00F74E09" w:rsidRPr="00F74E09" w:rsidRDefault="00F74E09" w:rsidP="00F74E09">
      <w:pPr>
        <w:spacing w:after="0" w:line="240" w:lineRule="auto"/>
        <w:jc w:val="both"/>
        <w:rPr>
          <w:sz w:val="24"/>
          <w:szCs w:val="24"/>
        </w:rPr>
      </w:pPr>
      <w:r w:rsidRPr="00F74E09">
        <w:rPr>
          <w:sz w:val="24"/>
          <w:szCs w:val="24"/>
        </w:rPr>
        <w:t>Es la habilidad para generar nuevas ideas, identificar oportunidades de mejora y promover cambios que aporten valor a la organización. Una persona innovadora cuestiona constructivamente el estado actual de las cosas, propone soluciones creativas y participa activamente en la mejora continua de procesos, productos y servicios.</w:t>
      </w:r>
    </w:p>
    <w:p w14:paraId="6E7A2A3D" w14:textId="77777777" w:rsidR="00F74E09" w:rsidRDefault="00F74E09" w:rsidP="00F74E09">
      <w:pPr>
        <w:spacing w:after="0" w:line="240" w:lineRule="auto"/>
        <w:jc w:val="both"/>
        <w:rPr>
          <w:b/>
          <w:bCs/>
          <w:sz w:val="24"/>
          <w:szCs w:val="24"/>
        </w:rPr>
      </w:pPr>
    </w:p>
    <w:p w14:paraId="639CED1A" w14:textId="00F26786" w:rsidR="00F74E09" w:rsidRPr="00F74E09" w:rsidRDefault="00F74E09" w:rsidP="00F74E09">
      <w:pPr>
        <w:spacing w:after="0" w:line="240" w:lineRule="auto"/>
        <w:jc w:val="both"/>
        <w:rPr>
          <w:b/>
          <w:bCs/>
          <w:sz w:val="24"/>
          <w:szCs w:val="24"/>
        </w:rPr>
      </w:pPr>
      <w:r w:rsidRPr="00F74E09">
        <w:rPr>
          <w:b/>
          <w:bCs/>
          <w:sz w:val="24"/>
          <w:szCs w:val="24"/>
        </w:rPr>
        <w:t>Liderazgo</w:t>
      </w:r>
    </w:p>
    <w:p w14:paraId="1640F103" w14:textId="77777777" w:rsidR="00F74E09" w:rsidRPr="00F74E09" w:rsidRDefault="00F74E09" w:rsidP="00F74E09">
      <w:pPr>
        <w:spacing w:after="0" w:line="240" w:lineRule="auto"/>
        <w:jc w:val="both"/>
        <w:rPr>
          <w:sz w:val="24"/>
          <w:szCs w:val="24"/>
        </w:rPr>
      </w:pPr>
      <w:r w:rsidRPr="00F74E09">
        <w:rPr>
          <w:sz w:val="24"/>
          <w:szCs w:val="24"/>
        </w:rPr>
        <w:t>Es la capacidad de influir positivamente en otras personas para alcanzar objetivos comunes. Implica inspirar, orientar, motivar y desarrollar equipos de trabajo, generando un entorno donde las personas puedan contribuir al máximo de sus capacidades y alinearse con la visión de la organización.</w:t>
      </w:r>
    </w:p>
    <w:p w14:paraId="7BA811E7" w14:textId="77777777" w:rsidR="00F74E09" w:rsidRDefault="00F74E09" w:rsidP="00F74E09">
      <w:pPr>
        <w:spacing w:after="0" w:line="240" w:lineRule="auto"/>
        <w:jc w:val="both"/>
        <w:rPr>
          <w:b/>
          <w:bCs/>
          <w:sz w:val="24"/>
          <w:szCs w:val="24"/>
        </w:rPr>
      </w:pPr>
    </w:p>
    <w:p w14:paraId="546ACF83" w14:textId="45C512AD" w:rsidR="00F74E09" w:rsidRPr="00F74E09" w:rsidRDefault="00F74E09" w:rsidP="00F74E09">
      <w:pPr>
        <w:spacing w:after="0" w:line="240" w:lineRule="auto"/>
        <w:jc w:val="both"/>
        <w:rPr>
          <w:b/>
          <w:bCs/>
          <w:sz w:val="24"/>
          <w:szCs w:val="24"/>
        </w:rPr>
      </w:pPr>
      <w:r w:rsidRPr="00F74E09">
        <w:rPr>
          <w:b/>
          <w:bCs/>
          <w:sz w:val="24"/>
          <w:szCs w:val="24"/>
        </w:rPr>
        <w:t>Trabajo en Equipo</w:t>
      </w:r>
    </w:p>
    <w:p w14:paraId="20A7C31C" w14:textId="77777777" w:rsidR="00F74E09" w:rsidRPr="00F74E09" w:rsidRDefault="00F74E09" w:rsidP="00F74E09">
      <w:pPr>
        <w:spacing w:after="0" w:line="240" w:lineRule="auto"/>
        <w:jc w:val="both"/>
        <w:rPr>
          <w:sz w:val="24"/>
          <w:szCs w:val="24"/>
        </w:rPr>
      </w:pPr>
      <w:r w:rsidRPr="00F74E09">
        <w:rPr>
          <w:sz w:val="24"/>
          <w:szCs w:val="24"/>
        </w:rPr>
        <w:t>Es la capacidad de colaborar eficazmente con otras personas para alcanzar objetivos compartidos. Implica comunicación abierta, respeto mutuo, disposición para apoyar a otros y capacidad para integrar esfuerzos individuales en beneficio de los resultados colectivos.</w:t>
      </w:r>
    </w:p>
    <w:p w14:paraId="658B2A7F" w14:textId="77777777" w:rsidR="00F74E09" w:rsidRDefault="00F74E09" w:rsidP="00F74E09">
      <w:pPr>
        <w:spacing w:after="0" w:line="240" w:lineRule="auto"/>
        <w:jc w:val="both"/>
        <w:rPr>
          <w:b/>
          <w:bCs/>
          <w:sz w:val="24"/>
          <w:szCs w:val="24"/>
        </w:rPr>
      </w:pPr>
    </w:p>
    <w:p w14:paraId="5EF4DFF0" w14:textId="79C3BF34" w:rsidR="00F74E09" w:rsidRPr="00F74E09" w:rsidRDefault="00F74E09" w:rsidP="00F74E09">
      <w:pPr>
        <w:spacing w:after="0" w:line="240" w:lineRule="auto"/>
        <w:jc w:val="both"/>
        <w:rPr>
          <w:b/>
          <w:bCs/>
          <w:sz w:val="24"/>
          <w:szCs w:val="24"/>
        </w:rPr>
      </w:pPr>
      <w:r w:rsidRPr="00F74E09">
        <w:rPr>
          <w:b/>
          <w:bCs/>
          <w:sz w:val="24"/>
          <w:szCs w:val="24"/>
        </w:rPr>
        <w:t>Servicio al Cliente</w:t>
      </w:r>
    </w:p>
    <w:p w14:paraId="733FE110" w14:textId="77777777" w:rsidR="00F74E09" w:rsidRPr="00F74E09" w:rsidRDefault="00F74E09" w:rsidP="00F74E09">
      <w:pPr>
        <w:spacing w:after="0" w:line="240" w:lineRule="auto"/>
        <w:jc w:val="both"/>
        <w:rPr>
          <w:sz w:val="24"/>
          <w:szCs w:val="24"/>
        </w:rPr>
      </w:pPr>
      <w:r w:rsidRPr="00F74E09">
        <w:rPr>
          <w:sz w:val="24"/>
          <w:szCs w:val="24"/>
        </w:rPr>
        <w:t>Es la orientación permanente a comprender, atender y satisfacer las necesidades de clientes internos y externos. Esta competencia implica actuar con empatía, rapidez, profesionalismo y compromiso para generar experiencias positivas y relaciones duraderas.</w:t>
      </w:r>
    </w:p>
    <w:p w14:paraId="74D66D07" w14:textId="77777777" w:rsidR="00F74E09" w:rsidRDefault="00F74E09" w:rsidP="00F74E09">
      <w:pPr>
        <w:spacing w:after="0" w:line="240" w:lineRule="auto"/>
        <w:jc w:val="both"/>
        <w:rPr>
          <w:b/>
          <w:bCs/>
          <w:sz w:val="24"/>
          <w:szCs w:val="24"/>
        </w:rPr>
      </w:pPr>
    </w:p>
    <w:p w14:paraId="74AA0BB6" w14:textId="5AA486DB" w:rsidR="00F74E09" w:rsidRPr="00F74E09" w:rsidRDefault="00F74E09" w:rsidP="00F74E09">
      <w:pPr>
        <w:spacing w:after="0" w:line="240" w:lineRule="auto"/>
        <w:jc w:val="both"/>
        <w:rPr>
          <w:b/>
          <w:bCs/>
          <w:sz w:val="24"/>
          <w:szCs w:val="24"/>
        </w:rPr>
      </w:pPr>
      <w:r w:rsidRPr="00F74E09">
        <w:rPr>
          <w:b/>
          <w:bCs/>
          <w:sz w:val="24"/>
          <w:szCs w:val="24"/>
        </w:rPr>
        <w:t>Integridad</w:t>
      </w:r>
    </w:p>
    <w:p w14:paraId="3A902A59" w14:textId="77777777" w:rsidR="00F74E09" w:rsidRPr="00F74E09" w:rsidRDefault="00F74E09" w:rsidP="00F74E09">
      <w:pPr>
        <w:spacing w:after="0" w:line="240" w:lineRule="auto"/>
        <w:jc w:val="both"/>
        <w:rPr>
          <w:sz w:val="24"/>
          <w:szCs w:val="24"/>
        </w:rPr>
      </w:pPr>
      <w:r w:rsidRPr="00F74E09">
        <w:rPr>
          <w:sz w:val="24"/>
          <w:szCs w:val="24"/>
        </w:rPr>
        <w:t>Es la capacidad de actuar con honestidad, ética y coherencia entre lo que se piensa, se dice y se hace. Una persona íntegra mantiene comportamientos transparentes, respeta principios morales y genera confianza tanto dentro como fuera de la organización.</w:t>
      </w:r>
    </w:p>
    <w:p w14:paraId="5F4B6B50" w14:textId="77777777" w:rsidR="00F74E09" w:rsidRDefault="00F74E09" w:rsidP="00F74E09">
      <w:pPr>
        <w:spacing w:after="0" w:line="240" w:lineRule="auto"/>
        <w:jc w:val="both"/>
        <w:rPr>
          <w:b/>
          <w:bCs/>
          <w:sz w:val="24"/>
          <w:szCs w:val="24"/>
        </w:rPr>
      </w:pPr>
    </w:p>
    <w:p w14:paraId="47B55B18" w14:textId="61218DD7" w:rsidR="00F74E09" w:rsidRPr="00F74E09" w:rsidRDefault="00F74E09" w:rsidP="00F74E09">
      <w:pPr>
        <w:spacing w:after="0" w:line="240" w:lineRule="auto"/>
        <w:jc w:val="both"/>
        <w:rPr>
          <w:b/>
          <w:bCs/>
          <w:sz w:val="24"/>
          <w:szCs w:val="24"/>
        </w:rPr>
      </w:pPr>
      <w:r w:rsidRPr="00F74E09">
        <w:rPr>
          <w:b/>
          <w:bCs/>
          <w:sz w:val="24"/>
          <w:szCs w:val="24"/>
        </w:rPr>
        <w:t>Orientación a la Calidad</w:t>
      </w:r>
    </w:p>
    <w:p w14:paraId="13747B7E" w14:textId="77777777" w:rsidR="00F74E09" w:rsidRPr="00F74E09" w:rsidRDefault="00F74E09" w:rsidP="00F74E09">
      <w:pPr>
        <w:spacing w:after="0" w:line="240" w:lineRule="auto"/>
        <w:jc w:val="both"/>
        <w:rPr>
          <w:sz w:val="24"/>
          <w:szCs w:val="24"/>
        </w:rPr>
      </w:pPr>
      <w:r w:rsidRPr="00F74E09">
        <w:rPr>
          <w:sz w:val="24"/>
          <w:szCs w:val="24"/>
        </w:rPr>
        <w:t>Es la disposición para realizar el trabajo correctamente desde la primera vez, minimizando errores, desperdicios y retrabajos. Implica atención al detalle, cumplimiento de estándares y búsqueda permanente de la excelencia en los resultados obtenidos.</w:t>
      </w:r>
    </w:p>
    <w:p w14:paraId="79A7BFA5" w14:textId="77777777" w:rsidR="00F74E09" w:rsidRDefault="00F74E09" w:rsidP="00F74E09">
      <w:pPr>
        <w:spacing w:after="0" w:line="240" w:lineRule="auto"/>
        <w:jc w:val="both"/>
        <w:rPr>
          <w:b/>
          <w:bCs/>
          <w:sz w:val="24"/>
          <w:szCs w:val="24"/>
        </w:rPr>
      </w:pPr>
    </w:p>
    <w:p w14:paraId="76B24718" w14:textId="6B60BFB7" w:rsidR="00F74E09" w:rsidRPr="00F74E09" w:rsidRDefault="00F74E09" w:rsidP="00F74E09">
      <w:pPr>
        <w:spacing w:after="0" w:line="240" w:lineRule="auto"/>
        <w:jc w:val="both"/>
        <w:rPr>
          <w:b/>
          <w:bCs/>
          <w:sz w:val="24"/>
          <w:szCs w:val="24"/>
        </w:rPr>
      </w:pPr>
      <w:r w:rsidRPr="00F74E09">
        <w:rPr>
          <w:b/>
          <w:bCs/>
          <w:sz w:val="24"/>
          <w:szCs w:val="24"/>
        </w:rPr>
        <w:t>Desarrollo Personal y de Otros</w:t>
      </w:r>
    </w:p>
    <w:p w14:paraId="305E5802" w14:textId="77777777" w:rsidR="00F74E09" w:rsidRPr="00F74E09" w:rsidRDefault="00F74E09" w:rsidP="00F74E09">
      <w:pPr>
        <w:spacing w:after="0" w:line="240" w:lineRule="auto"/>
        <w:jc w:val="both"/>
        <w:rPr>
          <w:sz w:val="24"/>
          <w:szCs w:val="24"/>
        </w:rPr>
      </w:pPr>
      <w:r w:rsidRPr="00F74E09">
        <w:rPr>
          <w:sz w:val="24"/>
          <w:szCs w:val="24"/>
        </w:rPr>
        <w:t>Es el interés continuo por mejorar las propias capacidades y contribuir al crecimiento profesional de quienes forman parte del equipo. Incluye la búsqueda activa de aprendizaje, la transferencia de conocimientos y la disposición para formar y orientar a otros colaboradores.</w:t>
      </w:r>
    </w:p>
    <w:p w14:paraId="6EA22B9E" w14:textId="77777777" w:rsidR="00F74E09" w:rsidRDefault="00F74E09" w:rsidP="00F74E09">
      <w:pPr>
        <w:spacing w:after="0" w:line="240" w:lineRule="auto"/>
        <w:jc w:val="both"/>
        <w:rPr>
          <w:b/>
          <w:bCs/>
          <w:sz w:val="24"/>
          <w:szCs w:val="24"/>
        </w:rPr>
      </w:pPr>
    </w:p>
    <w:p w14:paraId="2E631AF8" w14:textId="337019FF" w:rsidR="00F74E09" w:rsidRPr="00F74E09" w:rsidRDefault="00F74E09" w:rsidP="00F74E09">
      <w:pPr>
        <w:spacing w:after="0" w:line="240" w:lineRule="auto"/>
        <w:jc w:val="both"/>
        <w:rPr>
          <w:b/>
          <w:bCs/>
          <w:sz w:val="24"/>
          <w:szCs w:val="24"/>
        </w:rPr>
      </w:pPr>
      <w:r w:rsidRPr="00F74E09">
        <w:rPr>
          <w:b/>
          <w:bCs/>
          <w:sz w:val="24"/>
          <w:szCs w:val="24"/>
        </w:rPr>
        <w:t>Sentido de Negocio</w:t>
      </w:r>
    </w:p>
    <w:p w14:paraId="2B0E788F" w14:textId="77777777" w:rsidR="00F74E09" w:rsidRPr="00F74E09" w:rsidRDefault="00F74E09" w:rsidP="00F74E09">
      <w:pPr>
        <w:spacing w:after="0" w:line="240" w:lineRule="auto"/>
        <w:jc w:val="both"/>
        <w:rPr>
          <w:sz w:val="24"/>
          <w:szCs w:val="24"/>
        </w:rPr>
      </w:pPr>
      <w:r w:rsidRPr="00F74E09">
        <w:rPr>
          <w:sz w:val="24"/>
          <w:szCs w:val="24"/>
        </w:rPr>
        <w:t>Es la capacidad de comprender cómo funciona la empresa y cómo las decisiones individuales impactan los resultados económicos y estratégicos de la organización. Implica entender la relación entre clientes, costos, ingresos, rentabilidad y competitividad.</w:t>
      </w:r>
    </w:p>
    <w:p w14:paraId="1362F6B3" w14:textId="77777777" w:rsidR="00F74E09" w:rsidRDefault="00F74E09" w:rsidP="00F74E09">
      <w:pPr>
        <w:spacing w:after="0" w:line="240" w:lineRule="auto"/>
        <w:jc w:val="both"/>
        <w:rPr>
          <w:b/>
          <w:bCs/>
          <w:sz w:val="24"/>
          <w:szCs w:val="24"/>
        </w:rPr>
      </w:pPr>
    </w:p>
    <w:p w14:paraId="6533BEF8" w14:textId="5E704063" w:rsidR="00F74E09" w:rsidRPr="00F74E09" w:rsidRDefault="00F74E09" w:rsidP="00F74E09">
      <w:pPr>
        <w:spacing w:after="0" w:line="240" w:lineRule="auto"/>
        <w:jc w:val="both"/>
        <w:rPr>
          <w:b/>
          <w:bCs/>
          <w:sz w:val="24"/>
          <w:szCs w:val="24"/>
        </w:rPr>
      </w:pPr>
      <w:r w:rsidRPr="00F74E09">
        <w:rPr>
          <w:b/>
          <w:bCs/>
          <w:sz w:val="24"/>
          <w:szCs w:val="24"/>
        </w:rPr>
        <w:t>Entendimiento del Entorno</w:t>
      </w:r>
    </w:p>
    <w:p w14:paraId="0D3212B4" w14:textId="77777777" w:rsidR="00F74E09" w:rsidRPr="00F74E09" w:rsidRDefault="00F74E09" w:rsidP="00F74E09">
      <w:pPr>
        <w:spacing w:after="0" w:line="240" w:lineRule="auto"/>
        <w:jc w:val="both"/>
        <w:rPr>
          <w:sz w:val="24"/>
          <w:szCs w:val="24"/>
        </w:rPr>
      </w:pPr>
      <w:r w:rsidRPr="00F74E09">
        <w:rPr>
          <w:sz w:val="24"/>
          <w:szCs w:val="24"/>
        </w:rPr>
        <w:t>Es la capacidad de comprender los factores externos que afectan a la organización, incluyendo aspectos económicos, tecnológicos, regulatorios, sociales y competitivos. Permite anticipar cambios, identificar oportunidades y adaptar estrategias de manera oportuna.</w:t>
      </w:r>
    </w:p>
    <w:p w14:paraId="2B8DF98F" w14:textId="77777777" w:rsidR="00F74E09" w:rsidRDefault="00F74E09" w:rsidP="00F74E09">
      <w:pPr>
        <w:spacing w:after="0" w:line="240" w:lineRule="auto"/>
        <w:jc w:val="both"/>
        <w:rPr>
          <w:b/>
          <w:bCs/>
          <w:sz w:val="24"/>
          <w:szCs w:val="24"/>
        </w:rPr>
      </w:pPr>
    </w:p>
    <w:p w14:paraId="5504385D" w14:textId="569EF79C" w:rsidR="00F74E09" w:rsidRPr="00F74E09" w:rsidRDefault="00F74E09" w:rsidP="00F74E09">
      <w:pPr>
        <w:spacing w:after="0" w:line="240" w:lineRule="auto"/>
        <w:jc w:val="both"/>
        <w:rPr>
          <w:b/>
          <w:bCs/>
          <w:sz w:val="24"/>
          <w:szCs w:val="24"/>
        </w:rPr>
      </w:pPr>
      <w:r w:rsidRPr="00F74E09">
        <w:rPr>
          <w:b/>
          <w:bCs/>
          <w:sz w:val="24"/>
          <w:szCs w:val="24"/>
        </w:rPr>
        <w:t>Priorización</w:t>
      </w:r>
    </w:p>
    <w:p w14:paraId="1DF331BC" w14:textId="77777777" w:rsidR="00F74E09" w:rsidRPr="00F74E09" w:rsidRDefault="00F74E09" w:rsidP="00F74E09">
      <w:pPr>
        <w:spacing w:after="0" w:line="240" w:lineRule="auto"/>
        <w:jc w:val="both"/>
        <w:rPr>
          <w:sz w:val="24"/>
          <w:szCs w:val="24"/>
        </w:rPr>
      </w:pPr>
      <w:r w:rsidRPr="00F74E09">
        <w:rPr>
          <w:sz w:val="24"/>
          <w:szCs w:val="24"/>
        </w:rPr>
        <w:t>Es la habilidad para identificar qué actividades generan mayor valor y concentrar los esfuerzos en aquello que resulta más importante para el logro de los objetivos. Implica administrar eficazmente el tiempo, los recursos y la atención frente a múltiples demandas simultáneas.</w:t>
      </w:r>
    </w:p>
    <w:p w14:paraId="55235DD3" w14:textId="77777777" w:rsidR="00F74E09" w:rsidRDefault="00F74E09" w:rsidP="00F74E09">
      <w:pPr>
        <w:spacing w:after="0" w:line="240" w:lineRule="auto"/>
        <w:jc w:val="both"/>
        <w:rPr>
          <w:b/>
          <w:bCs/>
          <w:sz w:val="24"/>
          <w:szCs w:val="24"/>
        </w:rPr>
      </w:pPr>
    </w:p>
    <w:p w14:paraId="15C7CCFF" w14:textId="00ABAD48" w:rsidR="00F74E09" w:rsidRPr="00F74E09" w:rsidRDefault="00F74E09" w:rsidP="00F74E09">
      <w:pPr>
        <w:spacing w:after="0" w:line="240" w:lineRule="auto"/>
        <w:jc w:val="both"/>
        <w:rPr>
          <w:b/>
          <w:bCs/>
          <w:sz w:val="24"/>
          <w:szCs w:val="24"/>
        </w:rPr>
      </w:pPr>
      <w:r w:rsidRPr="00F74E09">
        <w:rPr>
          <w:b/>
          <w:bCs/>
          <w:sz w:val="24"/>
          <w:szCs w:val="24"/>
        </w:rPr>
        <w:t>Orientación a Resultados</w:t>
      </w:r>
    </w:p>
    <w:p w14:paraId="2D1001FE" w14:textId="77777777" w:rsidR="00F74E09" w:rsidRPr="00F74E09" w:rsidRDefault="00F74E09" w:rsidP="00F74E09">
      <w:pPr>
        <w:spacing w:after="0" w:line="240" w:lineRule="auto"/>
        <w:jc w:val="both"/>
        <w:rPr>
          <w:sz w:val="24"/>
          <w:szCs w:val="24"/>
        </w:rPr>
      </w:pPr>
      <w:r w:rsidRPr="00F74E09">
        <w:rPr>
          <w:sz w:val="24"/>
          <w:szCs w:val="24"/>
        </w:rPr>
        <w:t>Es la capacidad de enfocar los esfuerzos en el logro de objetivos concretos, superando obstáculos y manteniendo altos niveles de desempeño. Las personas orientadas a resultados miden su éxito por los logros obtenidos y buscan continuamente mejorar su productividad.</w:t>
      </w:r>
    </w:p>
    <w:p w14:paraId="6CCEED09" w14:textId="77777777" w:rsidR="00F74E09" w:rsidRDefault="00F74E09" w:rsidP="00F74E09">
      <w:pPr>
        <w:spacing w:after="0" w:line="240" w:lineRule="auto"/>
        <w:jc w:val="both"/>
        <w:rPr>
          <w:b/>
          <w:bCs/>
          <w:sz w:val="24"/>
          <w:szCs w:val="24"/>
        </w:rPr>
      </w:pPr>
    </w:p>
    <w:p w14:paraId="5A293F52" w14:textId="48D34A1C" w:rsidR="00F74E09" w:rsidRPr="00F74E09" w:rsidRDefault="00F74E09" w:rsidP="00F74E09">
      <w:pPr>
        <w:spacing w:after="0" w:line="240" w:lineRule="auto"/>
        <w:jc w:val="both"/>
        <w:rPr>
          <w:b/>
          <w:bCs/>
          <w:sz w:val="24"/>
          <w:szCs w:val="24"/>
        </w:rPr>
      </w:pPr>
      <w:r w:rsidRPr="00F74E09">
        <w:rPr>
          <w:b/>
          <w:bCs/>
          <w:sz w:val="24"/>
          <w:szCs w:val="24"/>
        </w:rPr>
        <w:t>Comunicación Efectiva</w:t>
      </w:r>
    </w:p>
    <w:p w14:paraId="7B6F02A7" w14:textId="77777777" w:rsidR="00F74E09" w:rsidRPr="00F74E09" w:rsidRDefault="00F74E09" w:rsidP="00F74E09">
      <w:pPr>
        <w:spacing w:after="0" w:line="240" w:lineRule="auto"/>
        <w:jc w:val="both"/>
        <w:rPr>
          <w:sz w:val="24"/>
          <w:szCs w:val="24"/>
        </w:rPr>
      </w:pPr>
      <w:r w:rsidRPr="00F74E09">
        <w:rPr>
          <w:sz w:val="24"/>
          <w:szCs w:val="24"/>
        </w:rPr>
        <w:t>Es la habilidad para transmitir y recibir información de manera clara, oportuna y comprensible. Incluye la capacidad de escuchar activamente, expresar ideas con precisión y adaptar el mensaje según las características del interlocutor.</w:t>
      </w:r>
    </w:p>
    <w:p w14:paraId="13AF43BB" w14:textId="77777777" w:rsidR="00F74E09" w:rsidRDefault="00F74E09" w:rsidP="00F74E09">
      <w:pPr>
        <w:spacing w:after="0" w:line="240" w:lineRule="auto"/>
        <w:jc w:val="both"/>
        <w:rPr>
          <w:b/>
          <w:bCs/>
          <w:sz w:val="24"/>
          <w:szCs w:val="24"/>
        </w:rPr>
      </w:pPr>
    </w:p>
    <w:p w14:paraId="6CC5C703" w14:textId="59685C71" w:rsidR="00F74E09" w:rsidRPr="00F74E09" w:rsidRDefault="00F74E09" w:rsidP="00F74E09">
      <w:pPr>
        <w:spacing w:after="0" w:line="240" w:lineRule="auto"/>
        <w:jc w:val="both"/>
        <w:rPr>
          <w:b/>
          <w:bCs/>
          <w:sz w:val="24"/>
          <w:szCs w:val="24"/>
        </w:rPr>
      </w:pPr>
      <w:r w:rsidRPr="00F74E09">
        <w:rPr>
          <w:b/>
          <w:bCs/>
          <w:sz w:val="24"/>
          <w:szCs w:val="24"/>
        </w:rPr>
        <w:t>Empoderamiento</w:t>
      </w:r>
    </w:p>
    <w:p w14:paraId="2711D7B1" w14:textId="77777777" w:rsidR="00F74E09" w:rsidRDefault="00F74E09" w:rsidP="00F74E09">
      <w:pPr>
        <w:spacing w:after="0" w:line="240" w:lineRule="auto"/>
        <w:jc w:val="both"/>
        <w:rPr>
          <w:sz w:val="24"/>
          <w:szCs w:val="24"/>
        </w:rPr>
      </w:pPr>
      <w:r w:rsidRPr="00F74E09">
        <w:rPr>
          <w:sz w:val="24"/>
          <w:szCs w:val="24"/>
        </w:rPr>
        <w:t>Es la capacidad de asumir responsabilidades, tomar decisiones dentro de su ámbito de acción y actuar con autonomía para resolver problemas. Implica confianza en las propias capacidades y disposición para asumir las consecuencias de las decisiones tomadas.</w:t>
      </w:r>
    </w:p>
    <w:p w14:paraId="0D88F45E" w14:textId="77777777" w:rsidR="00F74E09" w:rsidRDefault="00F74E09" w:rsidP="00F74E09">
      <w:pPr>
        <w:spacing w:after="0" w:line="240" w:lineRule="auto"/>
        <w:jc w:val="both"/>
        <w:rPr>
          <w:sz w:val="24"/>
          <w:szCs w:val="24"/>
        </w:rPr>
      </w:pPr>
    </w:p>
    <w:p w14:paraId="294E8466" w14:textId="44BA9A0C" w:rsidR="00F74E09" w:rsidRPr="00F74E09" w:rsidRDefault="00F74E09" w:rsidP="00F74E09">
      <w:pPr>
        <w:spacing w:after="0" w:line="240" w:lineRule="auto"/>
        <w:jc w:val="both"/>
        <w:rPr>
          <w:sz w:val="24"/>
          <w:szCs w:val="24"/>
        </w:rPr>
      </w:pPr>
      <w:r w:rsidRPr="00F6706B">
        <w:rPr>
          <w:b/>
          <w:bCs/>
          <w:sz w:val="24"/>
          <w:szCs w:val="24"/>
        </w:rPr>
        <w:t>Competencias Funcionales</w:t>
      </w:r>
      <w:r>
        <w:rPr>
          <w:sz w:val="24"/>
          <w:szCs w:val="24"/>
        </w:rPr>
        <w:t xml:space="preserve">: </w:t>
      </w:r>
      <w:r w:rsidRPr="00F6706B">
        <w:rPr>
          <w:b/>
          <w:bCs/>
          <w:sz w:val="24"/>
          <w:szCs w:val="24"/>
        </w:rPr>
        <w:t>Estas están más relacionadas con la capacidad de ejecución y desempeño profesional</w:t>
      </w:r>
    </w:p>
    <w:p w14:paraId="59034E3D" w14:textId="77777777" w:rsidR="00F74E09" w:rsidRDefault="00F74E09" w:rsidP="00F74E09">
      <w:pPr>
        <w:spacing w:after="0" w:line="240" w:lineRule="auto"/>
        <w:jc w:val="both"/>
        <w:rPr>
          <w:b/>
          <w:bCs/>
          <w:sz w:val="24"/>
          <w:szCs w:val="24"/>
        </w:rPr>
      </w:pPr>
    </w:p>
    <w:p w14:paraId="506F69F1" w14:textId="45C606E5" w:rsidR="00F74E09" w:rsidRPr="00F74E09" w:rsidRDefault="00F74E09" w:rsidP="00F74E09">
      <w:pPr>
        <w:spacing w:after="0" w:line="240" w:lineRule="auto"/>
        <w:jc w:val="both"/>
        <w:rPr>
          <w:b/>
          <w:bCs/>
          <w:sz w:val="24"/>
          <w:szCs w:val="24"/>
        </w:rPr>
      </w:pPr>
      <w:r w:rsidRPr="00F74E09">
        <w:rPr>
          <w:b/>
          <w:bCs/>
          <w:sz w:val="24"/>
          <w:szCs w:val="24"/>
        </w:rPr>
        <w:t>Relaciones Interpersonales</w:t>
      </w:r>
    </w:p>
    <w:p w14:paraId="5D40326B" w14:textId="77777777" w:rsidR="00F74E09" w:rsidRPr="00F74E09" w:rsidRDefault="00F74E09" w:rsidP="00F74E09">
      <w:pPr>
        <w:spacing w:after="0" w:line="240" w:lineRule="auto"/>
        <w:jc w:val="both"/>
        <w:rPr>
          <w:sz w:val="24"/>
          <w:szCs w:val="24"/>
        </w:rPr>
      </w:pPr>
      <w:r w:rsidRPr="00F74E09">
        <w:rPr>
          <w:sz w:val="24"/>
          <w:szCs w:val="24"/>
        </w:rPr>
        <w:t>Es la habilidad para establecer y mantener relaciones positivas, constructivas y respetuosas con otras personas. Facilita la colaboración, la resolución de conflictos y la creación de ambientes de trabajo saludables y productivos.</w:t>
      </w:r>
    </w:p>
    <w:p w14:paraId="3F8CCBE6" w14:textId="77777777" w:rsidR="00F74E09" w:rsidRDefault="00F74E09" w:rsidP="00F74E09">
      <w:pPr>
        <w:spacing w:after="0" w:line="240" w:lineRule="auto"/>
        <w:jc w:val="both"/>
        <w:rPr>
          <w:b/>
          <w:bCs/>
          <w:sz w:val="24"/>
          <w:szCs w:val="24"/>
        </w:rPr>
      </w:pPr>
    </w:p>
    <w:p w14:paraId="02DB13FB" w14:textId="6EDD6C33" w:rsidR="00F74E09" w:rsidRPr="00F74E09" w:rsidRDefault="00F74E09" w:rsidP="00F74E09">
      <w:pPr>
        <w:spacing w:after="0" w:line="240" w:lineRule="auto"/>
        <w:jc w:val="both"/>
        <w:rPr>
          <w:b/>
          <w:bCs/>
          <w:sz w:val="24"/>
          <w:szCs w:val="24"/>
        </w:rPr>
      </w:pPr>
      <w:r w:rsidRPr="00F74E09">
        <w:rPr>
          <w:b/>
          <w:bCs/>
          <w:sz w:val="24"/>
          <w:szCs w:val="24"/>
        </w:rPr>
        <w:t>Alineación Estratégica</w:t>
      </w:r>
    </w:p>
    <w:p w14:paraId="299A473F" w14:textId="77777777" w:rsidR="00F74E09" w:rsidRPr="00F74E09" w:rsidRDefault="00F74E09" w:rsidP="00F74E09">
      <w:pPr>
        <w:spacing w:after="0" w:line="240" w:lineRule="auto"/>
        <w:jc w:val="both"/>
        <w:rPr>
          <w:sz w:val="24"/>
          <w:szCs w:val="24"/>
        </w:rPr>
      </w:pPr>
      <w:r w:rsidRPr="00F74E09">
        <w:rPr>
          <w:sz w:val="24"/>
          <w:szCs w:val="24"/>
        </w:rPr>
        <w:t>Es la capacidad de comprender la estrategia de la organización y orientar las actividades diarias hacia el logro de sus objetivos de largo plazo. Implica asegurar que las decisiones operativas contribuyan a la visión y prioridades corporativas.</w:t>
      </w:r>
    </w:p>
    <w:p w14:paraId="4F6BF0F7" w14:textId="77777777" w:rsidR="00F74E09" w:rsidRDefault="00F74E09" w:rsidP="00F74E09">
      <w:pPr>
        <w:spacing w:after="0" w:line="240" w:lineRule="auto"/>
        <w:jc w:val="both"/>
        <w:rPr>
          <w:b/>
          <w:bCs/>
          <w:sz w:val="24"/>
          <w:szCs w:val="24"/>
        </w:rPr>
      </w:pPr>
    </w:p>
    <w:p w14:paraId="1EAC052C" w14:textId="17771BA3" w:rsidR="00F74E09" w:rsidRPr="00F74E09" w:rsidRDefault="00F74E09" w:rsidP="00F74E09">
      <w:pPr>
        <w:spacing w:after="0" w:line="240" w:lineRule="auto"/>
        <w:jc w:val="both"/>
        <w:rPr>
          <w:b/>
          <w:bCs/>
          <w:sz w:val="24"/>
          <w:szCs w:val="24"/>
        </w:rPr>
      </w:pPr>
      <w:r w:rsidRPr="00F74E09">
        <w:rPr>
          <w:b/>
          <w:bCs/>
          <w:sz w:val="24"/>
          <w:szCs w:val="24"/>
        </w:rPr>
        <w:t>Organización</w:t>
      </w:r>
    </w:p>
    <w:p w14:paraId="484F25D3" w14:textId="77777777" w:rsidR="00F74E09" w:rsidRPr="00F74E09" w:rsidRDefault="00F74E09" w:rsidP="00F74E09">
      <w:pPr>
        <w:spacing w:after="0" w:line="240" w:lineRule="auto"/>
        <w:jc w:val="both"/>
        <w:rPr>
          <w:sz w:val="24"/>
          <w:szCs w:val="24"/>
        </w:rPr>
      </w:pPr>
      <w:r w:rsidRPr="00F74E09">
        <w:rPr>
          <w:sz w:val="24"/>
          <w:szCs w:val="24"/>
        </w:rPr>
        <w:t>Es la habilidad para planificar, estructurar y administrar eficazmente tareas, recursos y actividades. Una persona organizada mantiene control sobre sus responsabilidades, establece prioridades claras y minimiza desperdicios de tiempo y esfuerzo.</w:t>
      </w:r>
    </w:p>
    <w:p w14:paraId="7E4573FC" w14:textId="77777777" w:rsidR="00F74E09" w:rsidRDefault="00F74E09" w:rsidP="00F74E09">
      <w:pPr>
        <w:spacing w:after="0" w:line="240" w:lineRule="auto"/>
        <w:jc w:val="both"/>
        <w:rPr>
          <w:b/>
          <w:bCs/>
          <w:sz w:val="24"/>
          <w:szCs w:val="24"/>
        </w:rPr>
      </w:pPr>
    </w:p>
    <w:p w14:paraId="1F6AFC60" w14:textId="7B0808C5" w:rsidR="00F74E09" w:rsidRPr="00F74E09" w:rsidRDefault="00F74E09" w:rsidP="00F74E09">
      <w:pPr>
        <w:spacing w:after="0" w:line="240" w:lineRule="auto"/>
        <w:jc w:val="both"/>
        <w:rPr>
          <w:b/>
          <w:bCs/>
          <w:sz w:val="24"/>
          <w:szCs w:val="24"/>
        </w:rPr>
      </w:pPr>
      <w:r w:rsidRPr="00F74E09">
        <w:rPr>
          <w:b/>
          <w:bCs/>
          <w:sz w:val="24"/>
          <w:szCs w:val="24"/>
        </w:rPr>
        <w:t>Disciplina</w:t>
      </w:r>
    </w:p>
    <w:p w14:paraId="6660B7DA" w14:textId="77777777" w:rsidR="00F74E09" w:rsidRPr="00F74E09" w:rsidRDefault="00F74E09" w:rsidP="00F74E09">
      <w:pPr>
        <w:spacing w:after="0" w:line="240" w:lineRule="auto"/>
        <w:jc w:val="both"/>
        <w:rPr>
          <w:sz w:val="24"/>
          <w:szCs w:val="24"/>
        </w:rPr>
      </w:pPr>
      <w:r w:rsidRPr="00F74E09">
        <w:rPr>
          <w:sz w:val="24"/>
          <w:szCs w:val="24"/>
        </w:rPr>
        <w:t>Es la capacidad de cumplir consistentemente normas, procedimientos, compromisos y estándares establecidos por la organización. Implica constancia, autocontrol y una actitud orientada a la ejecución sistemática de las responsabilidades asignadas.</w:t>
      </w:r>
    </w:p>
    <w:p w14:paraId="3C37424B" w14:textId="77777777" w:rsidR="00F74E09" w:rsidRDefault="00F74E09" w:rsidP="00F74E09">
      <w:pPr>
        <w:spacing w:after="0" w:line="240" w:lineRule="auto"/>
        <w:jc w:val="both"/>
        <w:rPr>
          <w:b/>
          <w:bCs/>
          <w:sz w:val="24"/>
          <w:szCs w:val="24"/>
        </w:rPr>
      </w:pPr>
    </w:p>
    <w:p w14:paraId="277A2341" w14:textId="497F85A7" w:rsidR="00F74E09" w:rsidRPr="00F74E09" w:rsidRDefault="00F74E09" w:rsidP="00F74E09">
      <w:pPr>
        <w:spacing w:after="0" w:line="240" w:lineRule="auto"/>
        <w:jc w:val="both"/>
        <w:rPr>
          <w:b/>
          <w:bCs/>
          <w:sz w:val="24"/>
          <w:szCs w:val="24"/>
        </w:rPr>
      </w:pPr>
      <w:r w:rsidRPr="00F74E09">
        <w:rPr>
          <w:b/>
          <w:bCs/>
          <w:sz w:val="24"/>
          <w:szCs w:val="24"/>
        </w:rPr>
        <w:t>Control</w:t>
      </w:r>
    </w:p>
    <w:p w14:paraId="13A72E29" w14:textId="77777777" w:rsidR="00F74E09" w:rsidRPr="00F74E09" w:rsidRDefault="00F74E09" w:rsidP="00F74E09">
      <w:pPr>
        <w:spacing w:after="0" w:line="240" w:lineRule="auto"/>
        <w:jc w:val="both"/>
        <w:rPr>
          <w:sz w:val="24"/>
          <w:szCs w:val="24"/>
        </w:rPr>
      </w:pPr>
      <w:r w:rsidRPr="00F74E09">
        <w:rPr>
          <w:sz w:val="24"/>
          <w:szCs w:val="24"/>
        </w:rPr>
        <w:lastRenderedPageBreak/>
        <w:t>Es la capacidad de monitorear actividades, verificar resultados y asegurar el cumplimiento de objetivos y procedimientos. Implica seguimiento constante, detección temprana de desviaciones y aplicación oportuna de acciones correctivas.</w:t>
      </w:r>
    </w:p>
    <w:p w14:paraId="54520D74" w14:textId="77777777" w:rsidR="00F74E09" w:rsidRDefault="00F74E09" w:rsidP="00F74E09">
      <w:pPr>
        <w:spacing w:after="0" w:line="240" w:lineRule="auto"/>
        <w:jc w:val="both"/>
        <w:rPr>
          <w:b/>
          <w:bCs/>
          <w:sz w:val="24"/>
          <w:szCs w:val="24"/>
        </w:rPr>
      </w:pPr>
    </w:p>
    <w:p w14:paraId="0FA2A18E" w14:textId="2EF6FCEE" w:rsidR="00F74E09" w:rsidRPr="00F74E09" w:rsidRDefault="00F74E09" w:rsidP="00F74E09">
      <w:pPr>
        <w:spacing w:after="0" w:line="240" w:lineRule="auto"/>
        <w:jc w:val="both"/>
        <w:rPr>
          <w:b/>
          <w:bCs/>
          <w:sz w:val="24"/>
          <w:szCs w:val="24"/>
        </w:rPr>
      </w:pPr>
      <w:r w:rsidRPr="00F74E09">
        <w:rPr>
          <w:b/>
          <w:bCs/>
          <w:sz w:val="24"/>
          <w:szCs w:val="24"/>
        </w:rPr>
        <w:t>Persuasión</w:t>
      </w:r>
    </w:p>
    <w:p w14:paraId="6D1C8313" w14:textId="77777777" w:rsidR="00F74E09" w:rsidRPr="00F74E09" w:rsidRDefault="00F74E09" w:rsidP="00F74E09">
      <w:pPr>
        <w:spacing w:after="0" w:line="240" w:lineRule="auto"/>
        <w:jc w:val="both"/>
        <w:rPr>
          <w:sz w:val="24"/>
          <w:szCs w:val="24"/>
        </w:rPr>
      </w:pPr>
      <w:r w:rsidRPr="00F74E09">
        <w:rPr>
          <w:sz w:val="24"/>
          <w:szCs w:val="24"/>
        </w:rPr>
        <w:t>Es la habilidad para influir positivamente en las decisiones, opiniones o comportamientos de otras personas mediante argumentos sólidos, credibilidad y comunicación efectiva. Esta competencia es especialmente importante en posiciones comerciales, de liderazgo y negociación.</w:t>
      </w:r>
    </w:p>
    <w:p w14:paraId="6C4B7A7C" w14:textId="77777777" w:rsidR="00F74E09" w:rsidRDefault="00F74E09" w:rsidP="00F74E09">
      <w:pPr>
        <w:spacing w:after="0" w:line="240" w:lineRule="auto"/>
        <w:jc w:val="both"/>
        <w:rPr>
          <w:b/>
          <w:bCs/>
          <w:sz w:val="24"/>
          <w:szCs w:val="24"/>
        </w:rPr>
      </w:pPr>
    </w:p>
    <w:p w14:paraId="79DD5C78" w14:textId="6ADAF08E" w:rsidR="00F74E09" w:rsidRPr="00F74E09" w:rsidRDefault="00F74E09" w:rsidP="00F74E09">
      <w:pPr>
        <w:spacing w:after="0" w:line="240" w:lineRule="auto"/>
        <w:jc w:val="both"/>
        <w:rPr>
          <w:b/>
          <w:bCs/>
          <w:sz w:val="24"/>
          <w:szCs w:val="24"/>
        </w:rPr>
      </w:pPr>
      <w:r w:rsidRPr="00F74E09">
        <w:rPr>
          <w:b/>
          <w:bCs/>
          <w:sz w:val="24"/>
          <w:szCs w:val="24"/>
        </w:rPr>
        <w:t>Analítico</w:t>
      </w:r>
    </w:p>
    <w:p w14:paraId="3C316F70" w14:textId="77777777" w:rsidR="00F74E09" w:rsidRPr="00F74E09" w:rsidRDefault="00F74E09" w:rsidP="00F74E09">
      <w:pPr>
        <w:spacing w:after="0" w:line="240" w:lineRule="auto"/>
        <w:jc w:val="both"/>
        <w:rPr>
          <w:sz w:val="24"/>
          <w:szCs w:val="24"/>
        </w:rPr>
      </w:pPr>
      <w:r w:rsidRPr="00F74E09">
        <w:rPr>
          <w:sz w:val="24"/>
          <w:szCs w:val="24"/>
        </w:rPr>
        <w:t>Es la capacidad de recopilar, interpretar y evaluar información para comprender situaciones complejas y tomar decisiones fundamentadas. Implica pensamiento lógico, capacidad de síntesis y habilidad para identificar relaciones causa-efecto.</w:t>
      </w:r>
    </w:p>
    <w:p w14:paraId="4F8D01AA" w14:textId="77777777" w:rsidR="00F74E09" w:rsidRPr="00F74E09" w:rsidRDefault="00F74E09" w:rsidP="00F74E09">
      <w:pPr>
        <w:spacing w:after="0" w:line="240" w:lineRule="auto"/>
        <w:jc w:val="both"/>
        <w:rPr>
          <w:sz w:val="24"/>
          <w:szCs w:val="24"/>
        </w:rPr>
      </w:pPr>
      <w:r w:rsidRPr="00F74E09">
        <w:rPr>
          <w:sz w:val="24"/>
          <w:szCs w:val="24"/>
        </w:rPr>
        <w:t>Productividad</w:t>
      </w:r>
    </w:p>
    <w:p w14:paraId="6F85B8C3" w14:textId="77777777" w:rsidR="00F74E09" w:rsidRPr="00F74E09" w:rsidRDefault="00F74E09" w:rsidP="00F74E09">
      <w:pPr>
        <w:spacing w:after="0" w:line="240" w:lineRule="auto"/>
        <w:jc w:val="both"/>
        <w:rPr>
          <w:sz w:val="24"/>
          <w:szCs w:val="24"/>
        </w:rPr>
      </w:pPr>
      <w:r w:rsidRPr="00F74E09">
        <w:rPr>
          <w:sz w:val="24"/>
          <w:szCs w:val="24"/>
        </w:rPr>
        <w:t>Es la capacidad de generar resultados utilizando eficientemente los recursos disponibles. Una persona productiva logra altos niveles de desempeño, mantiene un ritmo adecuado de trabajo y contribuye al cumplimiento de metas organizacionales.</w:t>
      </w:r>
    </w:p>
    <w:p w14:paraId="6825807C" w14:textId="77777777" w:rsidR="00F74E09" w:rsidRDefault="00F74E09" w:rsidP="00F74E09">
      <w:pPr>
        <w:spacing w:after="0" w:line="240" w:lineRule="auto"/>
        <w:jc w:val="both"/>
        <w:rPr>
          <w:b/>
          <w:bCs/>
          <w:sz w:val="24"/>
          <w:szCs w:val="24"/>
        </w:rPr>
      </w:pPr>
    </w:p>
    <w:p w14:paraId="780E0127" w14:textId="26A6CD7A" w:rsidR="00F74E09" w:rsidRPr="00F74E09" w:rsidRDefault="00F74E09" w:rsidP="00F74E09">
      <w:pPr>
        <w:spacing w:after="0" w:line="240" w:lineRule="auto"/>
        <w:jc w:val="both"/>
        <w:rPr>
          <w:b/>
          <w:bCs/>
          <w:sz w:val="24"/>
          <w:szCs w:val="24"/>
        </w:rPr>
      </w:pPr>
      <w:r w:rsidRPr="00F74E09">
        <w:rPr>
          <w:b/>
          <w:bCs/>
          <w:sz w:val="24"/>
          <w:szCs w:val="24"/>
        </w:rPr>
        <w:t>Asume Riesgos</w:t>
      </w:r>
    </w:p>
    <w:p w14:paraId="4C4F4029" w14:textId="77777777" w:rsidR="00F74E09" w:rsidRPr="00F74E09" w:rsidRDefault="00F74E09" w:rsidP="00F74E09">
      <w:pPr>
        <w:spacing w:after="0" w:line="240" w:lineRule="auto"/>
        <w:jc w:val="both"/>
        <w:rPr>
          <w:sz w:val="24"/>
          <w:szCs w:val="24"/>
        </w:rPr>
      </w:pPr>
      <w:r w:rsidRPr="00F74E09">
        <w:rPr>
          <w:sz w:val="24"/>
          <w:szCs w:val="24"/>
        </w:rPr>
        <w:t>Es la disposición para tomar decisiones y actuar en situaciones de incertidumbre cuando existe una oportunidad razonable de generar valor para la organización. Implica valentía, criterio profesional y capacidad para evaluar riesgos y beneficios antes de actuar.</w:t>
      </w:r>
    </w:p>
    <w:p w14:paraId="73830762" w14:textId="77777777" w:rsidR="00F74E09" w:rsidRPr="00F6706B" w:rsidRDefault="00F74E09" w:rsidP="00F6706B">
      <w:pPr>
        <w:spacing w:after="0" w:line="240" w:lineRule="auto"/>
        <w:jc w:val="both"/>
        <w:rPr>
          <w:b/>
          <w:bCs/>
          <w:sz w:val="24"/>
          <w:szCs w:val="24"/>
        </w:rPr>
      </w:pPr>
    </w:p>
    <w:p w14:paraId="3BD4221C" w14:textId="43A2FA0B" w:rsidR="00F6706B" w:rsidRPr="00F6706B" w:rsidRDefault="00F6706B" w:rsidP="00F6706B">
      <w:pPr>
        <w:spacing w:after="0" w:line="240" w:lineRule="auto"/>
        <w:jc w:val="both"/>
        <w:rPr>
          <w:b/>
          <w:bCs/>
          <w:sz w:val="24"/>
          <w:szCs w:val="24"/>
        </w:rPr>
      </w:pPr>
    </w:p>
    <w:p w14:paraId="0DBFE0CE" w14:textId="77777777" w:rsidR="006D5C8F" w:rsidRPr="006D5C8F" w:rsidRDefault="006D5C8F" w:rsidP="006D5C8F">
      <w:pPr>
        <w:spacing w:after="0" w:line="240" w:lineRule="auto"/>
        <w:jc w:val="both"/>
        <w:rPr>
          <w:b/>
          <w:bCs/>
          <w:sz w:val="24"/>
          <w:szCs w:val="24"/>
        </w:rPr>
      </w:pPr>
      <w:r w:rsidRPr="006D5C8F">
        <w:rPr>
          <w:b/>
          <w:bCs/>
          <w:sz w:val="24"/>
          <w:szCs w:val="24"/>
        </w:rPr>
        <w:t>Pantallas de Desempeño Individual, Ranking y Seguimiento en Tiempo Real</w:t>
      </w:r>
    </w:p>
    <w:p w14:paraId="151FF4DD" w14:textId="77777777" w:rsidR="006D5C8F" w:rsidRPr="006D5C8F" w:rsidRDefault="006D5C8F" w:rsidP="006D5C8F">
      <w:pPr>
        <w:spacing w:after="0" w:line="240" w:lineRule="auto"/>
        <w:jc w:val="both"/>
        <w:rPr>
          <w:sz w:val="24"/>
          <w:szCs w:val="24"/>
        </w:rPr>
      </w:pPr>
      <w:r w:rsidRPr="006D5C8F">
        <w:rPr>
          <w:sz w:val="24"/>
          <w:szCs w:val="24"/>
        </w:rPr>
        <w:t>Uno de los elementos más visibles e innovadores del modelo KPIOSS es la utilización de pantallas de desempeño en tiempo real que permiten a cada colaborador conocer exactamente cómo está siendo evaluado, cuáles son sus fortalezas, dónde existen oportunidades de mejora y cuál es su posición relativa dentro de la organización. El objetivo de estas pantallas no es ejercer control sobre las personas, sino proporcionar retroalimentación continua para fomentar la mejora permanente y fortalecer la cultura de alto desempeño basada en datos.</w:t>
      </w:r>
    </w:p>
    <w:p w14:paraId="06017457" w14:textId="77777777" w:rsidR="006D5C8F" w:rsidRPr="006D5C8F" w:rsidRDefault="006D5C8F" w:rsidP="006D5C8F">
      <w:pPr>
        <w:spacing w:after="0" w:line="240" w:lineRule="auto"/>
        <w:jc w:val="both"/>
        <w:rPr>
          <w:sz w:val="24"/>
          <w:szCs w:val="24"/>
        </w:rPr>
      </w:pPr>
      <w:r w:rsidRPr="006D5C8F">
        <w:rPr>
          <w:sz w:val="24"/>
          <w:szCs w:val="24"/>
        </w:rPr>
        <w:t>Cada colaborador tendrá acceso, a través del ERP, dispositivos móviles, estaciones de trabajo o kioscos digitales, a un panel personalizado que mostrará permanentemente su evaluación individual. Esta evaluación se actualizará automáticamente a medida que se registren nuevos resultados operativos, se cierren períodos de medición de KPIs o se completen evaluaciones 360°. De esta forma, el colaborador podrá monitorear continuamente su progreso sin tener que esperar revisiones trimestrales o evaluaciones anuales.</w:t>
      </w:r>
    </w:p>
    <w:p w14:paraId="00D8EDF9" w14:textId="77777777" w:rsidR="006D5C8F" w:rsidRPr="006D5C8F" w:rsidRDefault="006D5C8F" w:rsidP="006D5C8F">
      <w:pPr>
        <w:spacing w:after="0" w:line="240" w:lineRule="auto"/>
        <w:jc w:val="both"/>
        <w:rPr>
          <w:sz w:val="24"/>
          <w:szCs w:val="24"/>
        </w:rPr>
      </w:pPr>
      <w:r w:rsidRPr="006D5C8F">
        <w:rPr>
          <w:sz w:val="24"/>
          <w:szCs w:val="24"/>
        </w:rPr>
        <w:t xml:space="preserve">La evaluación global estará compuesta por dos grandes componentes. El primero corresponde al desempeño medido mediante indicadores de gestión (KPIs), los cuales reflejan los resultados obtenidos por el colaborador en relación con las responsabilidades de su puesto. El segundo componente corresponde a la Evaluación 360° por Competencias, que mide la forma en que dichos resultados son alcanzados. Cada componente tendrá una ponderación previamente definida por la organización. Por ejemplo, una empresa podría asignar un peso de 75% a los KPIs y 25% a la Evaluación </w:t>
      </w:r>
      <w:r w:rsidRPr="006D5C8F">
        <w:rPr>
          <w:sz w:val="24"/>
          <w:szCs w:val="24"/>
        </w:rPr>
        <w:lastRenderedPageBreak/>
        <w:t>360°, aunque esta proporción puede ajustarse según el nivel jerárquico o la naturaleza de cada posición.</w:t>
      </w:r>
    </w:p>
    <w:p w14:paraId="1D2E1E0F" w14:textId="77777777" w:rsidR="006D5C8F" w:rsidRPr="006D5C8F" w:rsidRDefault="006D5C8F" w:rsidP="006D5C8F">
      <w:pPr>
        <w:spacing w:after="0" w:line="240" w:lineRule="auto"/>
        <w:jc w:val="both"/>
        <w:rPr>
          <w:sz w:val="24"/>
          <w:szCs w:val="24"/>
        </w:rPr>
      </w:pPr>
      <w:r w:rsidRPr="006D5C8F">
        <w:rPr>
          <w:sz w:val="24"/>
          <w:szCs w:val="24"/>
        </w:rPr>
        <w:t>La pantalla mostrará simultáneamente dos indicadores principales. El primero será la evaluación correspondiente al período actual, normalmente el mes en curso. Esta puntuación permitirá al colaborador conocer cómo está siendo evaluado en tiempo real y detectar rápidamente cualquier desviación que requiera atención inmediata. El segundo indicador corresponderá al acumulado anual, que reflejará el desempeño consolidado desde el inicio del año y servirá como referencia principal para promociones, reconocimientos, incrementos salariales y clasificación ABC.</w:t>
      </w:r>
    </w:p>
    <w:p w14:paraId="0D43EC90" w14:textId="77777777" w:rsidR="006D5C8F" w:rsidRPr="006D5C8F" w:rsidRDefault="006D5C8F" w:rsidP="006D5C8F">
      <w:pPr>
        <w:spacing w:after="0" w:line="240" w:lineRule="auto"/>
        <w:jc w:val="both"/>
        <w:rPr>
          <w:sz w:val="24"/>
          <w:szCs w:val="24"/>
        </w:rPr>
      </w:pPr>
      <w:r w:rsidRPr="006D5C8F">
        <w:rPr>
          <w:sz w:val="24"/>
          <w:szCs w:val="24"/>
        </w:rPr>
        <w:t>Además de la puntuación global, el sistema permitirá visualizar el detalle de cada componente que conforma la evaluación. El colaborador podrá identificar cuáles KPIs están contribuyendo positivamente a su resultado, cuáles se encuentran por debajo de la meta y cómo ha sido evaluado en cada una de sus competencias. Esta transparencia elimina incertidumbres y permite que las personas comprendan exactamente qué factores están influyendo en su desempeño.</w:t>
      </w:r>
    </w:p>
    <w:p w14:paraId="01D6F764" w14:textId="77777777" w:rsidR="006D5C8F" w:rsidRPr="006D5C8F" w:rsidRDefault="006D5C8F" w:rsidP="006D5C8F">
      <w:pPr>
        <w:spacing w:after="0" w:line="240" w:lineRule="auto"/>
        <w:jc w:val="both"/>
        <w:rPr>
          <w:sz w:val="24"/>
          <w:szCs w:val="24"/>
        </w:rPr>
      </w:pPr>
      <w:r w:rsidRPr="006D5C8F">
        <w:rPr>
          <w:sz w:val="24"/>
          <w:szCs w:val="24"/>
        </w:rPr>
        <w:t>Uno de los elementos más motivadores del sistema será la incorporación de rankings organizacionales. Cada colaborador podrá visualizar su posición relativa dentro de su grupo de comparación. Dependiendo de la estructura de la empresa, los rankings podrán generarse por puesto, departamento, Work Level, unidad de negocio o incluso para toda la organización. Esto crea una sana competencia interna que estimula la mejora continua y fortalece la orientación a resultados.</w:t>
      </w:r>
    </w:p>
    <w:p w14:paraId="2EDD7376" w14:textId="77777777" w:rsidR="006D5C8F" w:rsidRPr="006D5C8F" w:rsidRDefault="006D5C8F" w:rsidP="006D5C8F">
      <w:pPr>
        <w:spacing w:after="0" w:line="240" w:lineRule="auto"/>
        <w:jc w:val="both"/>
        <w:rPr>
          <w:sz w:val="24"/>
          <w:szCs w:val="24"/>
        </w:rPr>
      </w:pPr>
      <w:r w:rsidRPr="006D5C8F">
        <w:rPr>
          <w:sz w:val="24"/>
          <w:szCs w:val="24"/>
        </w:rPr>
        <w:t>Los rankings también permitirán identificar automáticamente a los colaboradores con mejor desempeño del período. Los primeros lugares podrán ser considerados candidatos para programas de reconocimiento como Empleado del Mes, Empleado del Año, programas de desarrollo acelerado, proyectos especiales o futuras promociones. Al mismo tiempo, los rankings facilitarán la identificación temprana de personas que requieren apoyo adicional para mejorar sus resultados.</w:t>
      </w:r>
    </w:p>
    <w:p w14:paraId="00A33394" w14:textId="77777777" w:rsidR="006D5C8F" w:rsidRPr="006D5C8F" w:rsidRDefault="006D5C8F" w:rsidP="006D5C8F">
      <w:pPr>
        <w:spacing w:after="0" w:line="240" w:lineRule="auto"/>
        <w:jc w:val="both"/>
        <w:rPr>
          <w:sz w:val="24"/>
          <w:szCs w:val="24"/>
        </w:rPr>
      </w:pPr>
      <w:r w:rsidRPr="006D5C8F">
        <w:rPr>
          <w:sz w:val="24"/>
          <w:szCs w:val="24"/>
        </w:rPr>
        <w:t>Las pantallas incorporarán además elementos gráficos que faciliten la interpretación de la información. Tendencias mensuales, comparaciones históricas, semáforos de desempeño, curvas de evolución y tableros de avance permitirán que los colaboradores comprendan rápidamente su situación actual. El objetivo es transformar grandes cantidades de información en conocimiento práctico que facilite la toma de decisiones y la autogestión del desempeño.</w:t>
      </w:r>
    </w:p>
    <w:p w14:paraId="0FFE5BFE" w14:textId="77777777" w:rsidR="006D5C8F" w:rsidRPr="006D5C8F" w:rsidRDefault="006D5C8F" w:rsidP="006D5C8F">
      <w:pPr>
        <w:spacing w:after="0" w:line="240" w:lineRule="auto"/>
        <w:jc w:val="both"/>
        <w:rPr>
          <w:sz w:val="24"/>
          <w:szCs w:val="24"/>
        </w:rPr>
      </w:pPr>
      <w:r w:rsidRPr="006D5C8F">
        <w:rPr>
          <w:sz w:val="24"/>
          <w:szCs w:val="24"/>
        </w:rPr>
        <w:t>Desde la perspectiva de los líderes, estas pantallas constituyen una herramienta extraordinariamente poderosa para la gestión de personas. Los supervisores y gerentes podrán monitorear en tiempo real el desempeño de sus equipos, identificar tendencias preocupantes, reconocer logros oportunamente y preparar sesiones de retroalimentación basadas en datos objetivos. Esto reduce significativamente la subjetividad en la administración del talento y mejora la calidad de las conversaciones de desempeño.</w:t>
      </w:r>
    </w:p>
    <w:p w14:paraId="2C1BE958" w14:textId="77777777" w:rsidR="006D5C8F" w:rsidRPr="006D5C8F" w:rsidRDefault="006D5C8F" w:rsidP="006D5C8F">
      <w:pPr>
        <w:spacing w:after="0" w:line="240" w:lineRule="auto"/>
        <w:jc w:val="both"/>
        <w:rPr>
          <w:sz w:val="24"/>
          <w:szCs w:val="24"/>
        </w:rPr>
      </w:pPr>
      <w:r w:rsidRPr="006D5C8F">
        <w:rPr>
          <w:sz w:val="24"/>
          <w:szCs w:val="24"/>
        </w:rPr>
        <w:t xml:space="preserve">Finalmente, estas pantallas representan uno de los componentes más importantes de la cultura de alto desempeño que busca construir KPIOSS. Cuando las personas pueden ver claramente sus resultados, comprender cómo son evaluadas y conocer las oportunidades de crecimiento que tienen frente a sí, se genera un entorno donde la responsabilidad individual, la mejora continua y la meritocracia forman parte natural del trabajo diario. La información deja de estar reservada para la gerencia y se convierte en </w:t>
      </w:r>
      <w:r w:rsidRPr="006D5C8F">
        <w:rPr>
          <w:sz w:val="24"/>
          <w:szCs w:val="24"/>
        </w:rPr>
        <w:lastRenderedPageBreak/>
        <w:t>una herramienta de gestión accesible para todos los niveles de la organización, fortaleciendo el compromiso, la transparencia y la orientación a resultados.</w:t>
      </w:r>
    </w:p>
    <w:p w14:paraId="17C857DE" w14:textId="77777777" w:rsidR="00F6706B" w:rsidRDefault="00F6706B" w:rsidP="00897D40">
      <w:pPr>
        <w:spacing w:after="0" w:line="240" w:lineRule="auto"/>
        <w:jc w:val="both"/>
        <w:rPr>
          <w:b/>
          <w:bCs/>
          <w:sz w:val="24"/>
          <w:szCs w:val="24"/>
        </w:rPr>
      </w:pPr>
    </w:p>
    <w:p w14:paraId="63EF4407" w14:textId="77777777" w:rsidR="003B5604" w:rsidRDefault="003B5604" w:rsidP="00897D40">
      <w:pPr>
        <w:spacing w:after="0" w:line="240" w:lineRule="auto"/>
        <w:jc w:val="both"/>
        <w:rPr>
          <w:b/>
          <w:bCs/>
          <w:sz w:val="24"/>
          <w:szCs w:val="24"/>
        </w:rPr>
      </w:pPr>
    </w:p>
    <w:p w14:paraId="1F1DF558" w14:textId="77777777" w:rsidR="00897D40" w:rsidRDefault="00897D40" w:rsidP="00897D40">
      <w:pPr>
        <w:spacing w:after="0" w:line="240" w:lineRule="auto"/>
        <w:jc w:val="both"/>
        <w:rPr>
          <w:b/>
          <w:bCs/>
          <w:sz w:val="24"/>
          <w:szCs w:val="24"/>
        </w:rPr>
      </w:pPr>
    </w:p>
    <w:p w14:paraId="52DFA03E" w14:textId="77777777" w:rsidR="00AA2F55" w:rsidRDefault="00AA2F55" w:rsidP="00897D40">
      <w:pPr>
        <w:spacing w:after="0" w:line="240" w:lineRule="auto"/>
        <w:jc w:val="both"/>
        <w:rPr>
          <w:b/>
          <w:bCs/>
          <w:sz w:val="24"/>
          <w:szCs w:val="24"/>
        </w:rPr>
      </w:pPr>
    </w:p>
    <w:p w14:paraId="4A09893A" w14:textId="77777777" w:rsidR="00AA2F55" w:rsidRDefault="00AA2F55" w:rsidP="00897D40">
      <w:pPr>
        <w:spacing w:after="0" w:line="240" w:lineRule="auto"/>
        <w:jc w:val="both"/>
        <w:rPr>
          <w:b/>
          <w:bCs/>
          <w:sz w:val="24"/>
          <w:szCs w:val="24"/>
        </w:rPr>
      </w:pPr>
    </w:p>
    <w:p w14:paraId="08905EC4" w14:textId="77777777" w:rsidR="00AA2F55" w:rsidRDefault="00AA2F55" w:rsidP="00897D40">
      <w:pPr>
        <w:spacing w:after="0" w:line="240" w:lineRule="auto"/>
        <w:jc w:val="both"/>
        <w:rPr>
          <w:b/>
          <w:bCs/>
          <w:sz w:val="24"/>
          <w:szCs w:val="24"/>
        </w:rPr>
      </w:pPr>
    </w:p>
    <w:p w14:paraId="2A3FACD9" w14:textId="77777777" w:rsidR="00AA2F55" w:rsidRDefault="00AA2F55" w:rsidP="00897D40">
      <w:pPr>
        <w:spacing w:after="0" w:line="240" w:lineRule="auto"/>
        <w:jc w:val="both"/>
        <w:rPr>
          <w:b/>
          <w:bCs/>
          <w:sz w:val="24"/>
          <w:szCs w:val="24"/>
        </w:rPr>
      </w:pPr>
    </w:p>
    <w:p w14:paraId="36A72024" w14:textId="77777777" w:rsidR="00AA2F55" w:rsidRDefault="00AA2F55" w:rsidP="00897D40">
      <w:pPr>
        <w:spacing w:after="0" w:line="240" w:lineRule="auto"/>
        <w:jc w:val="both"/>
        <w:rPr>
          <w:b/>
          <w:bCs/>
          <w:sz w:val="24"/>
          <w:szCs w:val="24"/>
        </w:rPr>
      </w:pPr>
    </w:p>
    <w:p w14:paraId="534C9E7D" w14:textId="77777777" w:rsidR="00AA2F55" w:rsidRDefault="00AA2F55" w:rsidP="00897D40">
      <w:pPr>
        <w:spacing w:after="0" w:line="240" w:lineRule="auto"/>
        <w:jc w:val="both"/>
        <w:rPr>
          <w:b/>
          <w:bCs/>
          <w:sz w:val="24"/>
          <w:szCs w:val="24"/>
        </w:rPr>
      </w:pPr>
    </w:p>
    <w:p w14:paraId="00DA4826" w14:textId="77777777" w:rsidR="00AA2F55" w:rsidRDefault="00AA2F55" w:rsidP="00897D40">
      <w:pPr>
        <w:spacing w:after="0" w:line="240" w:lineRule="auto"/>
        <w:jc w:val="both"/>
        <w:rPr>
          <w:b/>
          <w:bCs/>
          <w:sz w:val="24"/>
          <w:szCs w:val="24"/>
        </w:rPr>
      </w:pPr>
    </w:p>
    <w:p w14:paraId="35A25C97" w14:textId="77777777" w:rsidR="00AA2F55" w:rsidRPr="00897D40" w:rsidRDefault="00AA2F55" w:rsidP="00897D40">
      <w:pPr>
        <w:spacing w:after="0" w:line="240" w:lineRule="auto"/>
        <w:jc w:val="both"/>
        <w:rPr>
          <w:b/>
          <w:bCs/>
          <w:sz w:val="24"/>
          <w:szCs w:val="24"/>
        </w:rPr>
      </w:pPr>
    </w:p>
    <w:p w14:paraId="23ABEEEE" w14:textId="77777777" w:rsidR="00897D40" w:rsidRPr="00897D40" w:rsidRDefault="00897D40" w:rsidP="00897D40">
      <w:pPr>
        <w:spacing w:after="0" w:line="240" w:lineRule="auto"/>
        <w:jc w:val="both"/>
        <w:rPr>
          <w:b/>
          <w:bCs/>
          <w:sz w:val="24"/>
          <w:szCs w:val="24"/>
        </w:rPr>
      </w:pPr>
    </w:p>
    <w:p w14:paraId="316334E3" w14:textId="77777777" w:rsidR="00897D40" w:rsidRPr="00897D40" w:rsidRDefault="00897D40" w:rsidP="00897D40">
      <w:pPr>
        <w:spacing w:after="0" w:line="240" w:lineRule="auto"/>
        <w:jc w:val="both"/>
        <w:rPr>
          <w:b/>
          <w:bCs/>
          <w:sz w:val="24"/>
          <w:szCs w:val="24"/>
        </w:rPr>
      </w:pPr>
    </w:p>
    <w:p w14:paraId="4060BBC0" w14:textId="77777777" w:rsidR="00897D40" w:rsidRDefault="00897D40" w:rsidP="00A36E20">
      <w:pPr>
        <w:spacing w:after="0" w:line="240" w:lineRule="auto"/>
        <w:jc w:val="center"/>
        <w:rPr>
          <w:b/>
          <w:bCs/>
          <w:sz w:val="44"/>
          <w:szCs w:val="44"/>
        </w:rPr>
      </w:pPr>
    </w:p>
    <w:p w14:paraId="20909788" w14:textId="77777777" w:rsidR="00897D40" w:rsidRDefault="00897D40" w:rsidP="00A36E20">
      <w:pPr>
        <w:spacing w:after="0" w:line="240" w:lineRule="auto"/>
        <w:jc w:val="center"/>
        <w:rPr>
          <w:b/>
          <w:bCs/>
          <w:sz w:val="44"/>
          <w:szCs w:val="44"/>
        </w:rPr>
      </w:pPr>
    </w:p>
    <w:p w14:paraId="5BC1A507" w14:textId="77777777" w:rsidR="00897D40" w:rsidRDefault="00897D40" w:rsidP="00A36E20">
      <w:pPr>
        <w:spacing w:after="0" w:line="240" w:lineRule="auto"/>
        <w:jc w:val="center"/>
        <w:rPr>
          <w:b/>
          <w:bCs/>
          <w:sz w:val="44"/>
          <w:szCs w:val="44"/>
        </w:rPr>
      </w:pPr>
    </w:p>
    <w:p w14:paraId="1DC589A7" w14:textId="77777777" w:rsidR="00897D40" w:rsidRDefault="00897D40" w:rsidP="00A36E20">
      <w:pPr>
        <w:spacing w:after="0" w:line="240" w:lineRule="auto"/>
        <w:jc w:val="center"/>
        <w:rPr>
          <w:b/>
          <w:bCs/>
          <w:sz w:val="44"/>
          <w:szCs w:val="44"/>
        </w:rPr>
      </w:pPr>
    </w:p>
    <w:p w14:paraId="04CFCB2F" w14:textId="51D176EE" w:rsidR="00A36E20" w:rsidRPr="00A36E20" w:rsidRDefault="00A36E20" w:rsidP="00A36E20">
      <w:pPr>
        <w:spacing w:after="0" w:line="240" w:lineRule="auto"/>
        <w:jc w:val="center"/>
        <w:rPr>
          <w:b/>
          <w:bCs/>
          <w:sz w:val="160"/>
          <w:szCs w:val="160"/>
        </w:rPr>
      </w:pPr>
      <w:r w:rsidRPr="00A36E20">
        <w:rPr>
          <w:b/>
          <w:bCs/>
          <w:sz w:val="160"/>
          <w:szCs w:val="160"/>
        </w:rPr>
        <w:t>FASE I</w:t>
      </w:r>
      <w:r>
        <w:rPr>
          <w:b/>
          <w:bCs/>
          <w:sz w:val="160"/>
          <w:szCs w:val="160"/>
        </w:rPr>
        <w:t>V</w:t>
      </w:r>
    </w:p>
    <w:p w14:paraId="2CF66D67" w14:textId="788693AC" w:rsidR="00A36E20" w:rsidRPr="008F3DDA" w:rsidRDefault="008F3DDA" w:rsidP="00A36E20">
      <w:pPr>
        <w:spacing w:after="0" w:line="240" w:lineRule="auto"/>
        <w:jc w:val="center"/>
        <w:rPr>
          <w:b/>
          <w:bCs/>
          <w:sz w:val="36"/>
          <w:szCs w:val="36"/>
        </w:rPr>
      </w:pPr>
      <w:r w:rsidRPr="008F3DDA">
        <w:rPr>
          <w:b/>
          <w:bCs/>
          <w:sz w:val="36"/>
          <w:szCs w:val="36"/>
        </w:rPr>
        <w:t>Inteligencia artificial y empresa autogestionable</w:t>
      </w:r>
    </w:p>
    <w:p w14:paraId="3D511F61" w14:textId="77777777" w:rsidR="00432DD7" w:rsidRDefault="00432DD7" w:rsidP="00432DD7">
      <w:pPr>
        <w:spacing w:after="0" w:line="240" w:lineRule="auto"/>
        <w:jc w:val="both"/>
        <w:rPr>
          <w:sz w:val="24"/>
          <w:szCs w:val="24"/>
        </w:rPr>
      </w:pPr>
    </w:p>
    <w:p w14:paraId="7A842DFC" w14:textId="4E8772EF" w:rsidR="00432DD7" w:rsidRPr="00432DD7" w:rsidRDefault="00432DD7" w:rsidP="00432DD7">
      <w:pPr>
        <w:spacing w:after="0" w:line="240" w:lineRule="auto"/>
        <w:jc w:val="both"/>
        <w:rPr>
          <w:sz w:val="24"/>
          <w:szCs w:val="24"/>
        </w:rPr>
      </w:pPr>
      <w:r w:rsidRPr="00432DD7">
        <w:rPr>
          <w:sz w:val="24"/>
          <w:szCs w:val="24"/>
        </w:rPr>
        <w:t>A lo largo de las tres primeras fases de transformación, la organización ha recorrido un camino que muchas empresas nunca logran completar. En la Fase I se definieron los procesos, responsabilidades, estructuras organizacionales, bases de datos y reglas operativas necesarias para que la empresa funcione de manera ordenada y repetible. En la Fase II se digitalizaron y automatizaron procesos críticos, eliminando tareas manuales, reduciendo errores y permitiendo que gran parte de la información se capture automáticamente desde la operación diaria. Finalmente, en la Fase III se construyó un sistema integral de gestión basado en indicadores, evaluaciones de desempeño, planes de carrera, capacitación y desarrollo organizacional, transformando los datos generados por la empresa en herramientas concretas de administración.</w:t>
      </w:r>
    </w:p>
    <w:p w14:paraId="3BE50885" w14:textId="77777777" w:rsidR="00432DD7" w:rsidRPr="00432DD7" w:rsidRDefault="00432DD7" w:rsidP="00432DD7">
      <w:pPr>
        <w:spacing w:after="0" w:line="240" w:lineRule="auto"/>
        <w:jc w:val="both"/>
        <w:rPr>
          <w:sz w:val="24"/>
          <w:szCs w:val="24"/>
        </w:rPr>
      </w:pPr>
      <w:r w:rsidRPr="00432DD7">
        <w:rPr>
          <w:sz w:val="24"/>
          <w:szCs w:val="24"/>
        </w:rPr>
        <w:t xml:space="preserve">Como resultado de estas tres fases, la organización cuenta ahora con una característica que muy pocas empresas poseen: una enorme cantidad de información estructurada, confiable y generada automáticamente. Cada venta, compra, movimiento de inventario, orden de producción, actividad logística, mantenimiento realizado, capacitación ejecutada, indicador de gestión y evaluación de desempeño queda registrado dentro de los sistemas empresariales. La empresa ya no depende exclusivamente de la memoria </w:t>
      </w:r>
      <w:r w:rsidRPr="00432DD7">
        <w:rPr>
          <w:sz w:val="24"/>
          <w:szCs w:val="24"/>
        </w:rPr>
        <w:lastRenderedPageBreak/>
        <w:t>de las personas ni de hojas de cálculo dispersas; dispone de una base de conocimiento digital que refleja prácticamente todo lo que ocurre dentro de la operación.</w:t>
      </w:r>
    </w:p>
    <w:p w14:paraId="5C84A66A" w14:textId="77777777" w:rsidR="00432DD7" w:rsidRPr="00432DD7" w:rsidRDefault="00432DD7" w:rsidP="00432DD7">
      <w:pPr>
        <w:spacing w:after="0" w:line="240" w:lineRule="auto"/>
        <w:jc w:val="both"/>
        <w:rPr>
          <w:sz w:val="24"/>
          <w:szCs w:val="24"/>
        </w:rPr>
      </w:pPr>
      <w:r w:rsidRPr="00432DD7">
        <w:rPr>
          <w:sz w:val="24"/>
          <w:szCs w:val="24"/>
        </w:rPr>
        <w:t>Sin embargo, disponer de datos no necesariamente implica aprovecharlos completamente. En este punto surge una nueva pregunta estratégica: ¿qué ocurriría si la empresa pudiera analizar automáticamente toda esa información, identificar patrones invisibles para el ser humano, anticipar problemas antes de que ocurran y sugerir decisiones de manera inteligente? Es precisamente aquí donde comienza la Fase IV. Si las fases anteriores permitieron capturar y organizar la información, la inteligencia artificial permitirá convertir esa información en conocimiento, predicción y capacidad de acción.</w:t>
      </w:r>
    </w:p>
    <w:p w14:paraId="67F11103" w14:textId="77777777" w:rsidR="00432DD7" w:rsidRPr="00432DD7" w:rsidRDefault="00432DD7" w:rsidP="00432DD7">
      <w:pPr>
        <w:spacing w:after="0" w:line="240" w:lineRule="auto"/>
        <w:jc w:val="both"/>
        <w:rPr>
          <w:sz w:val="24"/>
          <w:szCs w:val="24"/>
        </w:rPr>
      </w:pPr>
      <w:r w:rsidRPr="00432DD7">
        <w:rPr>
          <w:sz w:val="24"/>
          <w:szCs w:val="24"/>
        </w:rPr>
        <w:t>La Fase IV busca transformar la organización desde una empresa basada en datos hacia una empresa impulsada por inteligencia. Mientras los sistemas tradicionales informan qué ocurrió en el pasado o qué está ocurriendo en el presente, la inteligencia artificial puede ayudar a responder qué probablemente ocurrirá en el futuro y qué acciones deberían tomarse para obtener mejores resultados. Esta diferencia representa uno de los cambios más importantes en la historia de la administración moderna.</w:t>
      </w:r>
    </w:p>
    <w:p w14:paraId="26269E7F" w14:textId="77777777" w:rsidR="00432DD7" w:rsidRPr="00432DD7" w:rsidRDefault="00432DD7" w:rsidP="00432DD7">
      <w:pPr>
        <w:spacing w:after="0" w:line="240" w:lineRule="auto"/>
        <w:jc w:val="both"/>
        <w:rPr>
          <w:sz w:val="24"/>
          <w:szCs w:val="24"/>
        </w:rPr>
      </w:pPr>
      <w:r w:rsidRPr="00432DD7">
        <w:rPr>
          <w:sz w:val="24"/>
          <w:szCs w:val="24"/>
        </w:rPr>
        <w:t>Uno de los primeros aportes de la inteligencia artificial consiste en la capacidad de detectar patrones que normalmente pasan desapercibidos. Un gerente puede revisar decenas de indicadores y cientos de reportes, pero una IA puede analizar simultáneamente millones de registros históricos e identificar relaciones complejas entre ventas, producción, inventarios, calidad, clima laboral, mantenimiento, desempeño comercial y rentabilidad. Estas capacidades permiten descubrir causas raíces ocultas y oportunidades de mejora que serían extremadamente difíciles de detectar mediante análisis convencionales.</w:t>
      </w:r>
    </w:p>
    <w:p w14:paraId="329B3206" w14:textId="77777777" w:rsidR="00432DD7" w:rsidRPr="00432DD7" w:rsidRDefault="00432DD7" w:rsidP="00432DD7">
      <w:pPr>
        <w:spacing w:after="0" w:line="240" w:lineRule="auto"/>
        <w:jc w:val="both"/>
        <w:rPr>
          <w:sz w:val="24"/>
          <w:szCs w:val="24"/>
        </w:rPr>
      </w:pPr>
      <w:r w:rsidRPr="00432DD7">
        <w:rPr>
          <w:sz w:val="24"/>
          <w:szCs w:val="24"/>
        </w:rPr>
        <w:t>La inteligencia artificial también permite evolucionar desde sistemas descriptivos hacia sistemas predictivos. Por ejemplo, la organización podría anticipar futuras roturas de inventario antes de que ocurran, identificar clientes con alto riesgo de abandonar la empresa, predecir retrasos en entregas, estimar fallas de equipos productivos, pronosticar niveles futuros de demanda o identificar colaboradores con riesgo de rotación. En lugar de reaccionar a los problemas, la organización comenzaría a prevenirlos.</w:t>
      </w:r>
    </w:p>
    <w:p w14:paraId="06DAD963" w14:textId="77777777" w:rsidR="00432DD7" w:rsidRPr="00432DD7" w:rsidRDefault="00432DD7" w:rsidP="00432DD7">
      <w:pPr>
        <w:spacing w:after="0" w:line="240" w:lineRule="auto"/>
        <w:jc w:val="both"/>
        <w:rPr>
          <w:sz w:val="24"/>
          <w:szCs w:val="24"/>
        </w:rPr>
      </w:pPr>
      <w:r w:rsidRPr="00432DD7">
        <w:rPr>
          <w:sz w:val="24"/>
          <w:szCs w:val="24"/>
        </w:rPr>
        <w:t>Una evolución aún más avanzada consiste en la aparición de sistemas prescriptivos. En este nivel, la inteligencia artificial no solamente predice eventos futuros, sino que además recomienda acciones específicas para mejorar los resultados. Por ejemplo, podría sugerir ajustes en planes de producción, cambios en niveles de inventario, redistribución de recursos humanos, modificaciones de rutas logísticas, programas de capacitación específicos o estrategias comerciales para determinados segmentos de clientes. La IA deja de ser una herramienta de consulta para convertirse en un asesor permanente de la organización.</w:t>
      </w:r>
    </w:p>
    <w:p w14:paraId="14D27034" w14:textId="77777777" w:rsidR="00432DD7" w:rsidRPr="00432DD7" w:rsidRDefault="00432DD7" w:rsidP="00432DD7">
      <w:pPr>
        <w:spacing w:after="0" w:line="240" w:lineRule="auto"/>
        <w:jc w:val="both"/>
        <w:rPr>
          <w:sz w:val="24"/>
          <w:szCs w:val="24"/>
        </w:rPr>
      </w:pPr>
      <w:r w:rsidRPr="00432DD7">
        <w:rPr>
          <w:sz w:val="24"/>
          <w:szCs w:val="24"/>
        </w:rPr>
        <w:t>Otro aspecto transformador de la Fase IV es la creación de asistentes inteligentes especializados. Cada área de la empresa podría contar con agentes de inteligencia artificial entrenados utilizando la información histórica, procedimientos, indicadores y mejores prácticas de la organización. Estos asistentes podrían responder preguntas, generar análisis, monitorear indicadores, emitir alertas, proponer soluciones e incluso ejecutar determinadas tareas automáticamente. De esta forma, la experiencia acumulada por la organización se convierte en conocimiento digital disponible para todos sus miembros.</w:t>
      </w:r>
    </w:p>
    <w:p w14:paraId="68272812" w14:textId="77777777" w:rsidR="00432DD7" w:rsidRPr="00432DD7" w:rsidRDefault="00432DD7" w:rsidP="00432DD7">
      <w:pPr>
        <w:spacing w:after="0" w:line="240" w:lineRule="auto"/>
        <w:jc w:val="both"/>
        <w:rPr>
          <w:sz w:val="24"/>
          <w:szCs w:val="24"/>
        </w:rPr>
      </w:pPr>
      <w:r w:rsidRPr="00432DD7">
        <w:rPr>
          <w:sz w:val="24"/>
          <w:szCs w:val="24"/>
        </w:rPr>
        <w:lastRenderedPageBreak/>
        <w:t>La integración entre inteligencia artificial, automatización y sistemas de gestión abre además la puerta a modelos de empresa cada vez más autogestionables. Muchas decisiones rutinarias que actualmente requieren intervención humana podrían ser ejecutadas automáticamente bajo reglas previamente definidas. La generación de órdenes de compra, la programación de producción, la asignación de rutas logísticas, el seguimiento de proyectos, la gestión documental y múltiples actividades administrativas podrían funcionar con niveles crecientes de autonomía. El papel de las personas evolucionaría desde la ejecución de tareas repetitivas hacia la supervisión, innovación y toma de decisiones estratégicas.</w:t>
      </w:r>
    </w:p>
    <w:p w14:paraId="413928AF" w14:textId="77777777" w:rsidR="00432DD7" w:rsidRPr="00432DD7" w:rsidRDefault="00432DD7" w:rsidP="00432DD7">
      <w:pPr>
        <w:spacing w:after="0" w:line="240" w:lineRule="auto"/>
        <w:jc w:val="both"/>
        <w:rPr>
          <w:sz w:val="24"/>
          <w:szCs w:val="24"/>
        </w:rPr>
      </w:pPr>
      <w:r w:rsidRPr="00432DD7">
        <w:rPr>
          <w:sz w:val="24"/>
          <w:szCs w:val="24"/>
        </w:rPr>
        <w:t>Finalmente, la Fase IV representa mucho más que la incorporación de una nueva tecnología. Constituye una nueva forma de administrar organizaciones. Una empresa que ha completado las tres primeras fases ya posee procesos definidos, sistemas automatizados, indicadores confiables y una cultura de gestión basada en datos. La inteligencia artificial se convierte entonces en la capa superior de inteligencia organizacional, capaz de aprovechar todo ese ecosistema para acelerar la toma de decisiones, mejorar la productividad, fortalecer la competitividad y construir una organización preparada para los desafíos del futuro. En esencia, la Fase IV busca transformar una empresa digitalizada en una empresa inteligente, donde el conocimiento generado por la operación diaria se convierta en una ventaja competitiva sostenible y difícil de replicar.</w:t>
      </w:r>
    </w:p>
    <w:p w14:paraId="1A58617F" w14:textId="77777777" w:rsidR="00432DD7" w:rsidRPr="00A36E20" w:rsidRDefault="00432DD7" w:rsidP="00A36E20">
      <w:pPr>
        <w:spacing w:after="0" w:line="240" w:lineRule="auto"/>
        <w:jc w:val="center"/>
        <w:rPr>
          <w:b/>
          <w:bCs/>
          <w:sz w:val="44"/>
          <w:szCs w:val="44"/>
        </w:rPr>
      </w:pPr>
    </w:p>
    <w:sectPr w:rsidR="00432DD7" w:rsidRPr="00A36E20">
      <w:pgSz w:w="11906" w:h="16838"/>
      <w:pgMar w:top="1417" w:right="1701" w:bottom="1417" w:left="1701"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Enmanuel Jimenez" w:date="2026-05-31T17:56:00Z" w:initials="EJ">
    <w:p w14:paraId="3AE09406" w14:textId="549B8BA9" w:rsidR="009170EA" w:rsidRDefault="009170EA">
      <w:pPr>
        <w:pStyle w:val="Textocomentario"/>
      </w:pPr>
      <w:r>
        <w:rPr>
          <w:rStyle w:val="Refdecomentario"/>
        </w:rPr>
        <w:annotationRef/>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3AE0940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754396D0" w16cex:dateUtc="2026-05-31T23:5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3AE09406" w16cid:durableId="754396D0"/>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11292D"/>
    <w:multiLevelType w:val="hybridMultilevel"/>
    <w:tmpl w:val="D0A4D2E2"/>
    <w:lvl w:ilvl="0" w:tplc="1C0A0001">
      <w:start w:val="1"/>
      <w:numFmt w:val="bullet"/>
      <w:lvlText w:val=""/>
      <w:lvlJc w:val="left"/>
      <w:pPr>
        <w:ind w:left="1440" w:hanging="360"/>
      </w:pPr>
      <w:rPr>
        <w:rFonts w:ascii="Symbol" w:hAnsi="Symbol" w:hint="default"/>
      </w:rPr>
    </w:lvl>
    <w:lvl w:ilvl="1" w:tplc="1C0A0003" w:tentative="1">
      <w:start w:val="1"/>
      <w:numFmt w:val="bullet"/>
      <w:lvlText w:val="o"/>
      <w:lvlJc w:val="left"/>
      <w:pPr>
        <w:ind w:left="2160" w:hanging="360"/>
      </w:pPr>
      <w:rPr>
        <w:rFonts w:ascii="Courier New" w:hAnsi="Courier New" w:cs="Courier New" w:hint="default"/>
      </w:rPr>
    </w:lvl>
    <w:lvl w:ilvl="2" w:tplc="1C0A0005" w:tentative="1">
      <w:start w:val="1"/>
      <w:numFmt w:val="bullet"/>
      <w:lvlText w:val=""/>
      <w:lvlJc w:val="left"/>
      <w:pPr>
        <w:ind w:left="2880" w:hanging="360"/>
      </w:pPr>
      <w:rPr>
        <w:rFonts w:ascii="Wingdings" w:hAnsi="Wingdings" w:hint="default"/>
      </w:rPr>
    </w:lvl>
    <w:lvl w:ilvl="3" w:tplc="1C0A0001" w:tentative="1">
      <w:start w:val="1"/>
      <w:numFmt w:val="bullet"/>
      <w:lvlText w:val=""/>
      <w:lvlJc w:val="left"/>
      <w:pPr>
        <w:ind w:left="3600" w:hanging="360"/>
      </w:pPr>
      <w:rPr>
        <w:rFonts w:ascii="Symbol" w:hAnsi="Symbol" w:hint="default"/>
      </w:rPr>
    </w:lvl>
    <w:lvl w:ilvl="4" w:tplc="1C0A0003" w:tentative="1">
      <w:start w:val="1"/>
      <w:numFmt w:val="bullet"/>
      <w:lvlText w:val="o"/>
      <w:lvlJc w:val="left"/>
      <w:pPr>
        <w:ind w:left="4320" w:hanging="360"/>
      </w:pPr>
      <w:rPr>
        <w:rFonts w:ascii="Courier New" w:hAnsi="Courier New" w:cs="Courier New" w:hint="default"/>
      </w:rPr>
    </w:lvl>
    <w:lvl w:ilvl="5" w:tplc="1C0A0005" w:tentative="1">
      <w:start w:val="1"/>
      <w:numFmt w:val="bullet"/>
      <w:lvlText w:val=""/>
      <w:lvlJc w:val="left"/>
      <w:pPr>
        <w:ind w:left="5040" w:hanging="360"/>
      </w:pPr>
      <w:rPr>
        <w:rFonts w:ascii="Wingdings" w:hAnsi="Wingdings" w:hint="default"/>
      </w:rPr>
    </w:lvl>
    <w:lvl w:ilvl="6" w:tplc="1C0A0001" w:tentative="1">
      <w:start w:val="1"/>
      <w:numFmt w:val="bullet"/>
      <w:lvlText w:val=""/>
      <w:lvlJc w:val="left"/>
      <w:pPr>
        <w:ind w:left="5760" w:hanging="360"/>
      </w:pPr>
      <w:rPr>
        <w:rFonts w:ascii="Symbol" w:hAnsi="Symbol" w:hint="default"/>
      </w:rPr>
    </w:lvl>
    <w:lvl w:ilvl="7" w:tplc="1C0A0003" w:tentative="1">
      <w:start w:val="1"/>
      <w:numFmt w:val="bullet"/>
      <w:lvlText w:val="o"/>
      <w:lvlJc w:val="left"/>
      <w:pPr>
        <w:ind w:left="6480" w:hanging="360"/>
      </w:pPr>
      <w:rPr>
        <w:rFonts w:ascii="Courier New" w:hAnsi="Courier New" w:cs="Courier New" w:hint="default"/>
      </w:rPr>
    </w:lvl>
    <w:lvl w:ilvl="8" w:tplc="1C0A0005" w:tentative="1">
      <w:start w:val="1"/>
      <w:numFmt w:val="bullet"/>
      <w:lvlText w:val=""/>
      <w:lvlJc w:val="left"/>
      <w:pPr>
        <w:ind w:left="7200" w:hanging="360"/>
      </w:pPr>
      <w:rPr>
        <w:rFonts w:ascii="Wingdings" w:hAnsi="Wingdings" w:hint="default"/>
      </w:rPr>
    </w:lvl>
  </w:abstractNum>
  <w:abstractNum w:abstractNumId="1" w15:restartNumberingAfterBreak="0">
    <w:nsid w:val="006F57C0"/>
    <w:multiLevelType w:val="multilevel"/>
    <w:tmpl w:val="77324B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0D0552E"/>
    <w:multiLevelType w:val="multilevel"/>
    <w:tmpl w:val="21DC4E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0D06915"/>
    <w:multiLevelType w:val="multilevel"/>
    <w:tmpl w:val="4D6ED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0E0424D"/>
    <w:multiLevelType w:val="multilevel"/>
    <w:tmpl w:val="6FC68E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0E91834"/>
    <w:multiLevelType w:val="multilevel"/>
    <w:tmpl w:val="5EC2A3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12B01EB"/>
    <w:multiLevelType w:val="multilevel"/>
    <w:tmpl w:val="9462DB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1373DEA"/>
    <w:multiLevelType w:val="multilevel"/>
    <w:tmpl w:val="0FC8B6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14969BD"/>
    <w:multiLevelType w:val="multilevel"/>
    <w:tmpl w:val="AA805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14B4773"/>
    <w:multiLevelType w:val="hybridMultilevel"/>
    <w:tmpl w:val="6FEE837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0" w15:restartNumberingAfterBreak="0">
    <w:nsid w:val="015E12E0"/>
    <w:multiLevelType w:val="multilevel"/>
    <w:tmpl w:val="82BE21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1C756B3"/>
    <w:multiLevelType w:val="multilevel"/>
    <w:tmpl w:val="A33EE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1E54D7A"/>
    <w:multiLevelType w:val="multilevel"/>
    <w:tmpl w:val="F0B055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1F70593"/>
    <w:multiLevelType w:val="multilevel"/>
    <w:tmpl w:val="EC9CDC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02633BED"/>
    <w:multiLevelType w:val="multilevel"/>
    <w:tmpl w:val="7A4AE5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026F11CB"/>
    <w:multiLevelType w:val="multilevel"/>
    <w:tmpl w:val="78DE5B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02B34C77"/>
    <w:multiLevelType w:val="multilevel"/>
    <w:tmpl w:val="647EB3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02B45905"/>
    <w:multiLevelType w:val="multilevel"/>
    <w:tmpl w:val="E1CAC3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03032C00"/>
    <w:multiLevelType w:val="multilevel"/>
    <w:tmpl w:val="6B46FD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03406F2B"/>
    <w:multiLevelType w:val="hybridMultilevel"/>
    <w:tmpl w:val="36CEFFCA"/>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0" w15:restartNumberingAfterBreak="0">
    <w:nsid w:val="036E44AA"/>
    <w:multiLevelType w:val="multilevel"/>
    <w:tmpl w:val="D9567A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03866093"/>
    <w:multiLevelType w:val="multilevel"/>
    <w:tmpl w:val="749294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03EA69E3"/>
    <w:multiLevelType w:val="multilevel"/>
    <w:tmpl w:val="DA86D3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045A32A8"/>
    <w:multiLevelType w:val="multilevel"/>
    <w:tmpl w:val="22A0BF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04985C16"/>
    <w:multiLevelType w:val="multilevel"/>
    <w:tmpl w:val="FAA414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04AB55D0"/>
    <w:multiLevelType w:val="multilevel"/>
    <w:tmpl w:val="CB8428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053A365C"/>
    <w:multiLevelType w:val="multilevel"/>
    <w:tmpl w:val="35F09C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05C15D39"/>
    <w:multiLevelType w:val="multilevel"/>
    <w:tmpl w:val="5EB0EF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05CE72E1"/>
    <w:multiLevelType w:val="multilevel"/>
    <w:tmpl w:val="F664F5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061166EA"/>
    <w:multiLevelType w:val="multilevel"/>
    <w:tmpl w:val="DC566B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06324A83"/>
    <w:multiLevelType w:val="multilevel"/>
    <w:tmpl w:val="8A520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06A9371D"/>
    <w:multiLevelType w:val="multilevel"/>
    <w:tmpl w:val="1BBC5E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06AC170C"/>
    <w:multiLevelType w:val="multilevel"/>
    <w:tmpl w:val="DEF4F2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06C85B46"/>
    <w:multiLevelType w:val="multilevel"/>
    <w:tmpl w:val="CB7CE4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06D26779"/>
    <w:multiLevelType w:val="multilevel"/>
    <w:tmpl w:val="9AD0AB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06DD0949"/>
    <w:multiLevelType w:val="multilevel"/>
    <w:tmpl w:val="CD8E38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06F937C7"/>
    <w:multiLevelType w:val="multilevel"/>
    <w:tmpl w:val="12DAAF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07266E7B"/>
    <w:multiLevelType w:val="hybridMultilevel"/>
    <w:tmpl w:val="70ECA17C"/>
    <w:lvl w:ilvl="0" w:tplc="1C0A0001">
      <w:start w:val="1"/>
      <w:numFmt w:val="bullet"/>
      <w:lvlText w:val=""/>
      <w:lvlJc w:val="left"/>
      <w:pPr>
        <w:ind w:left="1440" w:hanging="360"/>
      </w:pPr>
      <w:rPr>
        <w:rFonts w:ascii="Symbol" w:hAnsi="Symbol" w:hint="default"/>
      </w:rPr>
    </w:lvl>
    <w:lvl w:ilvl="1" w:tplc="1C0A0003" w:tentative="1">
      <w:start w:val="1"/>
      <w:numFmt w:val="bullet"/>
      <w:lvlText w:val="o"/>
      <w:lvlJc w:val="left"/>
      <w:pPr>
        <w:ind w:left="2160" w:hanging="360"/>
      </w:pPr>
      <w:rPr>
        <w:rFonts w:ascii="Courier New" w:hAnsi="Courier New" w:cs="Courier New" w:hint="default"/>
      </w:rPr>
    </w:lvl>
    <w:lvl w:ilvl="2" w:tplc="1C0A0005" w:tentative="1">
      <w:start w:val="1"/>
      <w:numFmt w:val="bullet"/>
      <w:lvlText w:val=""/>
      <w:lvlJc w:val="left"/>
      <w:pPr>
        <w:ind w:left="2880" w:hanging="360"/>
      </w:pPr>
      <w:rPr>
        <w:rFonts w:ascii="Wingdings" w:hAnsi="Wingdings" w:hint="default"/>
      </w:rPr>
    </w:lvl>
    <w:lvl w:ilvl="3" w:tplc="1C0A0001" w:tentative="1">
      <w:start w:val="1"/>
      <w:numFmt w:val="bullet"/>
      <w:lvlText w:val=""/>
      <w:lvlJc w:val="left"/>
      <w:pPr>
        <w:ind w:left="3600" w:hanging="360"/>
      </w:pPr>
      <w:rPr>
        <w:rFonts w:ascii="Symbol" w:hAnsi="Symbol" w:hint="default"/>
      </w:rPr>
    </w:lvl>
    <w:lvl w:ilvl="4" w:tplc="1C0A0003" w:tentative="1">
      <w:start w:val="1"/>
      <w:numFmt w:val="bullet"/>
      <w:lvlText w:val="o"/>
      <w:lvlJc w:val="left"/>
      <w:pPr>
        <w:ind w:left="4320" w:hanging="360"/>
      </w:pPr>
      <w:rPr>
        <w:rFonts w:ascii="Courier New" w:hAnsi="Courier New" w:cs="Courier New" w:hint="default"/>
      </w:rPr>
    </w:lvl>
    <w:lvl w:ilvl="5" w:tplc="1C0A0005" w:tentative="1">
      <w:start w:val="1"/>
      <w:numFmt w:val="bullet"/>
      <w:lvlText w:val=""/>
      <w:lvlJc w:val="left"/>
      <w:pPr>
        <w:ind w:left="5040" w:hanging="360"/>
      </w:pPr>
      <w:rPr>
        <w:rFonts w:ascii="Wingdings" w:hAnsi="Wingdings" w:hint="default"/>
      </w:rPr>
    </w:lvl>
    <w:lvl w:ilvl="6" w:tplc="1C0A0001" w:tentative="1">
      <w:start w:val="1"/>
      <w:numFmt w:val="bullet"/>
      <w:lvlText w:val=""/>
      <w:lvlJc w:val="left"/>
      <w:pPr>
        <w:ind w:left="5760" w:hanging="360"/>
      </w:pPr>
      <w:rPr>
        <w:rFonts w:ascii="Symbol" w:hAnsi="Symbol" w:hint="default"/>
      </w:rPr>
    </w:lvl>
    <w:lvl w:ilvl="7" w:tplc="1C0A0003" w:tentative="1">
      <w:start w:val="1"/>
      <w:numFmt w:val="bullet"/>
      <w:lvlText w:val="o"/>
      <w:lvlJc w:val="left"/>
      <w:pPr>
        <w:ind w:left="6480" w:hanging="360"/>
      </w:pPr>
      <w:rPr>
        <w:rFonts w:ascii="Courier New" w:hAnsi="Courier New" w:cs="Courier New" w:hint="default"/>
      </w:rPr>
    </w:lvl>
    <w:lvl w:ilvl="8" w:tplc="1C0A0005" w:tentative="1">
      <w:start w:val="1"/>
      <w:numFmt w:val="bullet"/>
      <w:lvlText w:val=""/>
      <w:lvlJc w:val="left"/>
      <w:pPr>
        <w:ind w:left="7200" w:hanging="360"/>
      </w:pPr>
      <w:rPr>
        <w:rFonts w:ascii="Wingdings" w:hAnsi="Wingdings" w:hint="default"/>
      </w:rPr>
    </w:lvl>
  </w:abstractNum>
  <w:abstractNum w:abstractNumId="38" w15:restartNumberingAfterBreak="0">
    <w:nsid w:val="072C5D1B"/>
    <w:multiLevelType w:val="multilevel"/>
    <w:tmpl w:val="2854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079A5207"/>
    <w:multiLevelType w:val="multilevel"/>
    <w:tmpl w:val="39C82D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07C4109E"/>
    <w:multiLevelType w:val="multilevel"/>
    <w:tmpl w:val="7E82BF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07FB61D5"/>
    <w:multiLevelType w:val="multilevel"/>
    <w:tmpl w:val="FD1CC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081B376E"/>
    <w:multiLevelType w:val="multilevel"/>
    <w:tmpl w:val="72328A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08320545"/>
    <w:multiLevelType w:val="multilevel"/>
    <w:tmpl w:val="B54255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08833AFC"/>
    <w:multiLevelType w:val="multilevel"/>
    <w:tmpl w:val="1A78E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09011221"/>
    <w:multiLevelType w:val="multilevel"/>
    <w:tmpl w:val="6B7A81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091E67E9"/>
    <w:multiLevelType w:val="hybridMultilevel"/>
    <w:tmpl w:val="5E64916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7" w15:restartNumberingAfterBreak="0">
    <w:nsid w:val="094551EE"/>
    <w:multiLevelType w:val="multilevel"/>
    <w:tmpl w:val="B5B802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09773A28"/>
    <w:multiLevelType w:val="hybridMultilevel"/>
    <w:tmpl w:val="B388EAAA"/>
    <w:lvl w:ilvl="0" w:tplc="1C0A0001">
      <w:start w:val="1"/>
      <w:numFmt w:val="bullet"/>
      <w:lvlText w:val=""/>
      <w:lvlJc w:val="left"/>
      <w:pPr>
        <w:ind w:left="1428" w:hanging="360"/>
      </w:pPr>
      <w:rPr>
        <w:rFonts w:ascii="Symbol" w:hAnsi="Symbol" w:hint="default"/>
      </w:rPr>
    </w:lvl>
    <w:lvl w:ilvl="1" w:tplc="1C0A0003">
      <w:start w:val="1"/>
      <w:numFmt w:val="bullet"/>
      <w:lvlText w:val="o"/>
      <w:lvlJc w:val="left"/>
      <w:pPr>
        <w:ind w:left="2148" w:hanging="360"/>
      </w:pPr>
      <w:rPr>
        <w:rFonts w:ascii="Courier New" w:hAnsi="Courier New" w:cs="Courier New" w:hint="default"/>
      </w:rPr>
    </w:lvl>
    <w:lvl w:ilvl="2" w:tplc="1C0A0005" w:tentative="1">
      <w:start w:val="1"/>
      <w:numFmt w:val="bullet"/>
      <w:lvlText w:val=""/>
      <w:lvlJc w:val="left"/>
      <w:pPr>
        <w:ind w:left="2868" w:hanging="360"/>
      </w:pPr>
      <w:rPr>
        <w:rFonts w:ascii="Wingdings" w:hAnsi="Wingdings" w:hint="default"/>
      </w:rPr>
    </w:lvl>
    <w:lvl w:ilvl="3" w:tplc="1C0A0001" w:tentative="1">
      <w:start w:val="1"/>
      <w:numFmt w:val="bullet"/>
      <w:lvlText w:val=""/>
      <w:lvlJc w:val="left"/>
      <w:pPr>
        <w:ind w:left="3588" w:hanging="360"/>
      </w:pPr>
      <w:rPr>
        <w:rFonts w:ascii="Symbol" w:hAnsi="Symbol" w:hint="default"/>
      </w:rPr>
    </w:lvl>
    <w:lvl w:ilvl="4" w:tplc="1C0A0003" w:tentative="1">
      <w:start w:val="1"/>
      <w:numFmt w:val="bullet"/>
      <w:lvlText w:val="o"/>
      <w:lvlJc w:val="left"/>
      <w:pPr>
        <w:ind w:left="4308" w:hanging="360"/>
      </w:pPr>
      <w:rPr>
        <w:rFonts w:ascii="Courier New" w:hAnsi="Courier New" w:cs="Courier New" w:hint="default"/>
      </w:rPr>
    </w:lvl>
    <w:lvl w:ilvl="5" w:tplc="1C0A0005" w:tentative="1">
      <w:start w:val="1"/>
      <w:numFmt w:val="bullet"/>
      <w:lvlText w:val=""/>
      <w:lvlJc w:val="left"/>
      <w:pPr>
        <w:ind w:left="5028" w:hanging="360"/>
      </w:pPr>
      <w:rPr>
        <w:rFonts w:ascii="Wingdings" w:hAnsi="Wingdings" w:hint="default"/>
      </w:rPr>
    </w:lvl>
    <w:lvl w:ilvl="6" w:tplc="1C0A0001" w:tentative="1">
      <w:start w:val="1"/>
      <w:numFmt w:val="bullet"/>
      <w:lvlText w:val=""/>
      <w:lvlJc w:val="left"/>
      <w:pPr>
        <w:ind w:left="5748" w:hanging="360"/>
      </w:pPr>
      <w:rPr>
        <w:rFonts w:ascii="Symbol" w:hAnsi="Symbol" w:hint="default"/>
      </w:rPr>
    </w:lvl>
    <w:lvl w:ilvl="7" w:tplc="1C0A0003" w:tentative="1">
      <w:start w:val="1"/>
      <w:numFmt w:val="bullet"/>
      <w:lvlText w:val="o"/>
      <w:lvlJc w:val="left"/>
      <w:pPr>
        <w:ind w:left="6468" w:hanging="360"/>
      </w:pPr>
      <w:rPr>
        <w:rFonts w:ascii="Courier New" w:hAnsi="Courier New" w:cs="Courier New" w:hint="default"/>
      </w:rPr>
    </w:lvl>
    <w:lvl w:ilvl="8" w:tplc="1C0A0005" w:tentative="1">
      <w:start w:val="1"/>
      <w:numFmt w:val="bullet"/>
      <w:lvlText w:val=""/>
      <w:lvlJc w:val="left"/>
      <w:pPr>
        <w:ind w:left="7188" w:hanging="360"/>
      </w:pPr>
      <w:rPr>
        <w:rFonts w:ascii="Wingdings" w:hAnsi="Wingdings" w:hint="default"/>
      </w:rPr>
    </w:lvl>
  </w:abstractNum>
  <w:abstractNum w:abstractNumId="49" w15:restartNumberingAfterBreak="0">
    <w:nsid w:val="09872449"/>
    <w:multiLevelType w:val="hybridMultilevel"/>
    <w:tmpl w:val="A0C66D6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50" w15:restartNumberingAfterBreak="0">
    <w:nsid w:val="0993762F"/>
    <w:multiLevelType w:val="multilevel"/>
    <w:tmpl w:val="70BA28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09AE7803"/>
    <w:multiLevelType w:val="multilevel"/>
    <w:tmpl w:val="A634B1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 w15:restartNumberingAfterBreak="0">
    <w:nsid w:val="0A075A4F"/>
    <w:multiLevelType w:val="hybridMultilevel"/>
    <w:tmpl w:val="A45E3F5C"/>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53" w15:restartNumberingAfterBreak="0">
    <w:nsid w:val="0A0A437C"/>
    <w:multiLevelType w:val="multilevel"/>
    <w:tmpl w:val="43C2E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0A0B78F5"/>
    <w:multiLevelType w:val="multilevel"/>
    <w:tmpl w:val="5B8C89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0A313128"/>
    <w:multiLevelType w:val="multilevel"/>
    <w:tmpl w:val="FDE016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0A576588"/>
    <w:multiLevelType w:val="multilevel"/>
    <w:tmpl w:val="C12AEE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0AA0542B"/>
    <w:multiLevelType w:val="multilevel"/>
    <w:tmpl w:val="54387E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 w15:restartNumberingAfterBreak="0">
    <w:nsid w:val="0ABE4AB7"/>
    <w:multiLevelType w:val="multilevel"/>
    <w:tmpl w:val="36BA10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 w15:restartNumberingAfterBreak="0">
    <w:nsid w:val="0AFA4F0C"/>
    <w:multiLevelType w:val="hybridMultilevel"/>
    <w:tmpl w:val="6FA6CC5E"/>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60" w15:restartNumberingAfterBreak="0">
    <w:nsid w:val="0AFE583D"/>
    <w:multiLevelType w:val="multilevel"/>
    <w:tmpl w:val="C8E6AD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 w15:restartNumberingAfterBreak="0">
    <w:nsid w:val="0B5A2E33"/>
    <w:multiLevelType w:val="multilevel"/>
    <w:tmpl w:val="0B5649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 w15:restartNumberingAfterBreak="0">
    <w:nsid w:val="0B876D9A"/>
    <w:multiLevelType w:val="multilevel"/>
    <w:tmpl w:val="E250A2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 w15:restartNumberingAfterBreak="0">
    <w:nsid w:val="0B8A5D9B"/>
    <w:multiLevelType w:val="hybridMultilevel"/>
    <w:tmpl w:val="B9D46EA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64" w15:restartNumberingAfterBreak="0">
    <w:nsid w:val="0B9877DD"/>
    <w:multiLevelType w:val="multilevel"/>
    <w:tmpl w:val="518012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5" w15:restartNumberingAfterBreak="0">
    <w:nsid w:val="0BD5146C"/>
    <w:multiLevelType w:val="multilevel"/>
    <w:tmpl w:val="6AFE26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6" w15:restartNumberingAfterBreak="0">
    <w:nsid w:val="0BDC3470"/>
    <w:multiLevelType w:val="multilevel"/>
    <w:tmpl w:val="F79E03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7" w15:restartNumberingAfterBreak="0">
    <w:nsid w:val="0C361B79"/>
    <w:multiLevelType w:val="multilevel"/>
    <w:tmpl w:val="6804C0B8"/>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3480" w:hanging="2400"/>
      </w:pPr>
      <w:rPr>
        <w:rFonts w:hint="default"/>
        <w:b/>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8" w15:restartNumberingAfterBreak="0">
    <w:nsid w:val="0C4720ED"/>
    <w:multiLevelType w:val="multilevel"/>
    <w:tmpl w:val="D1821A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9" w15:restartNumberingAfterBreak="0">
    <w:nsid w:val="0C5A1BB7"/>
    <w:multiLevelType w:val="multilevel"/>
    <w:tmpl w:val="060E98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15:restartNumberingAfterBreak="0">
    <w:nsid w:val="0CA1225F"/>
    <w:multiLevelType w:val="multilevel"/>
    <w:tmpl w:val="B45CDE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1" w15:restartNumberingAfterBreak="0">
    <w:nsid w:val="0CC75F47"/>
    <w:multiLevelType w:val="hybridMultilevel"/>
    <w:tmpl w:val="FF68EAD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72" w15:restartNumberingAfterBreak="0">
    <w:nsid w:val="0D257B81"/>
    <w:multiLevelType w:val="multilevel"/>
    <w:tmpl w:val="90E667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3" w15:restartNumberingAfterBreak="0">
    <w:nsid w:val="0D3F4995"/>
    <w:multiLevelType w:val="multilevel"/>
    <w:tmpl w:val="2BAEFC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0D4B1E10"/>
    <w:multiLevelType w:val="hybridMultilevel"/>
    <w:tmpl w:val="0B7A80F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75" w15:restartNumberingAfterBreak="0">
    <w:nsid w:val="0D4C5FBF"/>
    <w:multiLevelType w:val="multilevel"/>
    <w:tmpl w:val="B810B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6" w15:restartNumberingAfterBreak="0">
    <w:nsid w:val="0DAE792D"/>
    <w:multiLevelType w:val="multilevel"/>
    <w:tmpl w:val="0AEEC3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7" w15:restartNumberingAfterBreak="0">
    <w:nsid w:val="0DD5685C"/>
    <w:multiLevelType w:val="multilevel"/>
    <w:tmpl w:val="A00A38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8" w15:restartNumberingAfterBreak="0">
    <w:nsid w:val="0DDE1D35"/>
    <w:multiLevelType w:val="multilevel"/>
    <w:tmpl w:val="868ACB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9" w15:restartNumberingAfterBreak="0">
    <w:nsid w:val="0DEB23B5"/>
    <w:multiLevelType w:val="multilevel"/>
    <w:tmpl w:val="259677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0" w15:restartNumberingAfterBreak="0">
    <w:nsid w:val="0DED61C4"/>
    <w:multiLevelType w:val="multilevel"/>
    <w:tmpl w:val="D2941D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1" w15:restartNumberingAfterBreak="0">
    <w:nsid w:val="0E917DE1"/>
    <w:multiLevelType w:val="multilevel"/>
    <w:tmpl w:val="EB3277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2" w15:restartNumberingAfterBreak="0">
    <w:nsid w:val="0EAD428D"/>
    <w:multiLevelType w:val="multilevel"/>
    <w:tmpl w:val="B48043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3" w15:restartNumberingAfterBreak="0">
    <w:nsid w:val="0EE10284"/>
    <w:multiLevelType w:val="multilevel"/>
    <w:tmpl w:val="785CD5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4" w15:restartNumberingAfterBreak="0">
    <w:nsid w:val="0F1F3B80"/>
    <w:multiLevelType w:val="hybridMultilevel"/>
    <w:tmpl w:val="9C4448F0"/>
    <w:lvl w:ilvl="0" w:tplc="1C0A0001">
      <w:start w:val="1"/>
      <w:numFmt w:val="bullet"/>
      <w:lvlText w:val=""/>
      <w:lvlJc w:val="left"/>
      <w:pPr>
        <w:ind w:left="1440" w:hanging="360"/>
      </w:pPr>
      <w:rPr>
        <w:rFonts w:ascii="Symbol" w:hAnsi="Symbol" w:hint="default"/>
      </w:rPr>
    </w:lvl>
    <w:lvl w:ilvl="1" w:tplc="1C0A0003" w:tentative="1">
      <w:start w:val="1"/>
      <w:numFmt w:val="bullet"/>
      <w:lvlText w:val="o"/>
      <w:lvlJc w:val="left"/>
      <w:pPr>
        <w:ind w:left="2160" w:hanging="360"/>
      </w:pPr>
      <w:rPr>
        <w:rFonts w:ascii="Courier New" w:hAnsi="Courier New" w:cs="Courier New" w:hint="default"/>
      </w:rPr>
    </w:lvl>
    <w:lvl w:ilvl="2" w:tplc="1C0A0005" w:tentative="1">
      <w:start w:val="1"/>
      <w:numFmt w:val="bullet"/>
      <w:lvlText w:val=""/>
      <w:lvlJc w:val="left"/>
      <w:pPr>
        <w:ind w:left="2880" w:hanging="360"/>
      </w:pPr>
      <w:rPr>
        <w:rFonts w:ascii="Wingdings" w:hAnsi="Wingdings" w:hint="default"/>
      </w:rPr>
    </w:lvl>
    <w:lvl w:ilvl="3" w:tplc="1C0A0001" w:tentative="1">
      <w:start w:val="1"/>
      <w:numFmt w:val="bullet"/>
      <w:lvlText w:val=""/>
      <w:lvlJc w:val="left"/>
      <w:pPr>
        <w:ind w:left="3600" w:hanging="360"/>
      </w:pPr>
      <w:rPr>
        <w:rFonts w:ascii="Symbol" w:hAnsi="Symbol" w:hint="default"/>
      </w:rPr>
    </w:lvl>
    <w:lvl w:ilvl="4" w:tplc="1C0A0003" w:tentative="1">
      <w:start w:val="1"/>
      <w:numFmt w:val="bullet"/>
      <w:lvlText w:val="o"/>
      <w:lvlJc w:val="left"/>
      <w:pPr>
        <w:ind w:left="4320" w:hanging="360"/>
      </w:pPr>
      <w:rPr>
        <w:rFonts w:ascii="Courier New" w:hAnsi="Courier New" w:cs="Courier New" w:hint="default"/>
      </w:rPr>
    </w:lvl>
    <w:lvl w:ilvl="5" w:tplc="1C0A0005" w:tentative="1">
      <w:start w:val="1"/>
      <w:numFmt w:val="bullet"/>
      <w:lvlText w:val=""/>
      <w:lvlJc w:val="left"/>
      <w:pPr>
        <w:ind w:left="5040" w:hanging="360"/>
      </w:pPr>
      <w:rPr>
        <w:rFonts w:ascii="Wingdings" w:hAnsi="Wingdings" w:hint="default"/>
      </w:rPr>
    </w:lvl>
    <w:lvl w:ilvl="6" w:tplc="1C0A0001" w:tentative="1">
      <w:start w:val="1"/>
      <w:numFmt w:val="bullet"/>
      <w:lvlText w:val=""/>
      <w:lvlJc w:val="left"/>
      <w:pPr>
        <w:ind w:left="5760" w:hanging="360"/>
      </w:pPr>
      <w:rPr>
        <w:rFonts w:ascii="Symbol" w:hAnsi="Symbol" w:hint="default"/>
      </w:rPr>
    </w:lvl>
    <w:lvl w:ilvl="7" w:tplc="1C0A0003" w:tentative="1">
      <w:start w:val="1"/>
      <w:numFmt w:val="bullet"/>
      <w:lvlText w:val="o"/>
      <w:lvlJc w:val="left"/>
      <w:pPr>
        <w:ind w:left="6480" w:hanging="360"/>
      </w:pPr>
      <w:rPr>
        <w:rFonts w:ascii="Courier New" w:hAnsi="Courier New" w:cs="Courier New" w:hint="default"/>
      </w:rPr>
    </w:lvl>
    <w:lvl w:ilvl="8" w:tplc="1C0A0005" w:tentative="1">
      <w:start w:val="1"/>
      <w:numFmt w:val="bullet"/>
      <w:lvlText w:val=""/>
      <w:lvlJc w:val="left"/>
      <w:pPr>
        <w:ind w:left="7200" w:hanging="360"/>
      </w:pPr>
      <w:rPr>
        <w:rFonts w:ascii="Wingdings" w:hAnsi="Wingdings" w:hint="default"/>
      </w:rPr>
    </w:lvl>
  </w:abstractNum>
  <w:abstractNum w:abstractNumId="85" w15:restartNumberingAfterBreak="0">
    <w:nsid w:val="0F1F40F1"/>
    <w:multiLevelType w:val="multilevel"/>
    <w:tmpl w:val="483EDB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6" w15:restartNumberingAfterBreak="0">
    <w:nsid w:val="0F5157D4"/>
    <w:multiLevelType w:val="multilevel"/>
    <w:tmpl w:val="76EEE6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7" w15:restartNumberingAfterBreak="0">
    <w:nsid w:val="0F6843FA"/>
    <w:multiLevelType w:val="multilevel"/>
    <w:tmpl w:val="44248E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8" w15:restartNumberingAfterBreak="0">
    <w:nsid w:val="0FD51DA8"/>
    <w:multiLevelType w:val="multilevel"/>
    <w:tmpl w:val="F328E7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9" w15:restartNumberingAfterBreak="0">
    <w:nsid w:val="0FDC0C70"/>
    <w:multiLevelType w:val="multilevel"/>
    <w:tmpl w:val="B06CD1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0" w15:restartNumberingAfterBreak="0">
    <w:nsid w:val="0FF97257"/>
    <w:multiLevelType w:val="multilevel"/>
    <w:tmpl w:val="67D001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1" w15:restartNumberingAfterBreak="0">
    <w:nsid w:val="1000069B"/>
    <w:multiLevelType w:val="multilevel"/>
    <w:tmpl w:val="48542B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2" w15:restartNumberingAfterBreak="0">
    <w:nsid w:val="104147F6"/>
    <w:multiLevelType w:val="multilevel"/>
    <w:tmpl w:val="F3BC12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3" w15:restartNumberingAfterBreak="0">
    <w:nsid w:val="10D325E7"/>
    <w:multiLevelType w:val="multilevel"/>
    <w:tmpl w:val="865C18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4" w15:restartNumberingAfterBreak="0">
    <w:nsid w:val="10E7240E"/>
    <w:multiLevelType w:val="multilevel"/>
    <w:tmpl w:val="DC1263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5" w15:restartNumberingAfterBreak="0">
    <w:nsid w:val="113259E0"/>
    <w:multiLevelType w:val="multilevel"/>
    <w:tmpl w:val="6FCECF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6" w15:restartNumberingAfterBreak="0">
    <w:nsid w:val="11495D51"/>
    <w:multiLevelType w:val="multilevel"/>
    <w:tmpl w:val="795AED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7" w15:restartNumberingAfterBreak="0">
    <w:nsid w:val="11A33FF1"/>
    <w:multiLevelType w:val="multilevel"/>
    <w:tmpl w:val="8F22A0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8" w15:restartNumberingAfterBreak="0">
    <w:nsid w:val="11DB3690"/>
    <w:multiLevelType w:val="multilevel"/>
    <w:tmpl w:val="032603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9" w15:restartNumberingAfterBreak="0">
    <w:nsid w:val="12464426"/>
    <w:multiLevelType w:val="multilevel"/>
    <w:tmpl w:val="721047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0" w15:restartNumberingAfterBreak="0">
    <w:nsid w:val="125D2190"/>
    <w:multiLevelType w:val="multilevel"/>
    <w:tmpl w:val="A2E46C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1" w15:restartNumberingAfterBreak="0">
    <w:nsid w:val="132113A2"/>
    <w:multiLevelType w:val="multilevel"/>
    <w:tmpl w:val="C4523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2" w15:restartNumberingAfterBreak="0">
    <w:nsid w:val="14053F04"/>
    <w:multiLevelType w:val="multilevel"/>
    <w:tmpl w:val="76BEF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3" w15:restartNumberingAfterBreak="0">
    <w:nsid w:val="140C46A6"/>
    <w:multiLevelType w:val="multilevel"/>
    <w:tmpl w:val="1C7287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4" w15:restartNumberingAfterBreak="0">
    <w:nsid w:val="155D44D9"/>
    <w:multiLevelType w:val="hybridMultilevel"/>
    <w:tmpl w:val="0316C04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05" w15:restartNumberingAfterBreak="0">
    <w:nsid w:val="156A258C"/>
    <w:multiLevelType w:val="multilevel"/>
    <w:tmpl w:val="39D2AB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6" w15:restartNumberingAfterBreak="0">
    <w:nsid w:val="15DB17E5"/>
    <w:multiLevelType w:val="multilevel"/>
    <w:tmpl w:val="C08E8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7" w15:restartNumberingAfterBreak="0">
    <w:nsid w:val="162F4956"/>
    <w:multiLevelType w:val="multilevel"/>
    <w:tmpl w:val="3ED4C5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8" w15:restartNumberingAfterBreak="0">
    <w:nsid w:val="16351516"/>
    <w:multiLevelType w:val="multilevel"/>
    <w:tmpl w:val="27D68C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9" w15:restartNumberingAfterBreak="0">
    <w:nsid w:val="167F4427"/>
    <w:multiLevelType w:val="multilevel"/>
    <w:tmpl w:val="97FAC7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0" w15:restartNumberingAfterBreak="0">
    <w:nsid w:val="1692137C"/>
    <w:multiLevelType w:val="multilevel"/>
    <w:tmpl w:val="75CCA3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1" w15:restartNumberingAfterBreak="0">
    <w:nsid w:val="175E3218"/>
    <w:multiLevelType w:val="hybridMultilevel"/>
    <w:tmpl w:val="E5DA87B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12" w15:restartNumberingAfterBreak="0">
    <w:nsid w:val="17623F15"/>
    <w:multiLevelType w:val="multilevel"/>
    <w:tmpl w:val="A78050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3" w15:restartNumberingAfterBreak="0">
    <w:nsid w:val="176664CA"/>
    <w:multiLevelType w:val="multilevel"/>
    <w:tmpl w:val="E2B01E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4" w15:restartNumberingAfterBreak="0">
    <w:nsid w:val="177C19B0"/>
    <w:multiLevelType w:val="multilevel"/>
    <w:tmpl w:val="615A23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5" w15:restartNumberingAfterBreak="0">
    <w:nsid w:val="17D21402"/>
    <w:multiLevelType w:val="multilevel"/>
    <w:tmpl w:val="7C6A4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6" w15:restartNumberingAfterBreak="0">
    <w:nsid w:val="17E55208"/>
    <w:multiLevelType w:val="multilevel"/>
    <w:tmpl w:val="975AF4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7" w15:restartNumberingAfterBreak="0">
    <w:nsid w:val="180C3414"/>
    <w:multiLevelType w:val="multilevel"/>
    <w:tmpl w:val="4F8AF7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8" w15:restartNumberingAfterBreak="0">
    <w:nsid w:val="184250FB"/>
    <w:multiLevelType w:val="hybridMultilevel"/>
    <w:tmpl w:val="0D5E41E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19" w15:restartNumberingAfterBreak="0">
    <w:nsid w:val="18465BA5"/>
    <w:multiLevelType w:val="multilevel"/>
    <w:tmpl w:val="3962D7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0" w15:restartNumberingAfterBreak="0">
    <w:nsid w:val="1869268B"/>
    <w:multiLevelType w:val="multilevel"/>
    <w:tmpl w:val="B58680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1" w15:restartNumberingAfterBreak="0">
    <w:nsid w:val="189004F5"/>
    <w:multiLevelType w:val="hybridMultilevel"/>
    <w:tmpl w:val="DBCA51D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22" w15:restartNumberingAfterBreak="0">
    <w:nsid w:val="189F3A67"/>
    <w:multiLevelType w:val="multilevel"/>
    <w:tmpl w:val="6CA0AC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3" w15:restartNumberingAfterBreak="0">
    <w:nsid w:val="18BA46F7"/>
    <w:multiLevelType w:val="multilevel"/>
    <w:tmpl w:val="720474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4" w15:restartNumberingAfterBreak="0">
    <w:nsid w:val="190339DF"/>
    <w:multiLevelType w:val="hybridMultilevel"/>
    <w:tmpl w:val="C6AC5C7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25" w15:restartNumberingAfterBreak="0">
    <w:nsid w:val="1A363DBE"/>
    <w:multiLevelType w:val="multilevel"/>
    <w:tmpl w:val="D7D486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6" w15:restartNumberingAfterBreak="0">
    <w:nsid w:val="1AC9596E"/>
    <w:multiLevelType w:val="multilevel"/>
    <w:tmpl w:val="27EE3F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7" w15:restartNumberingAfterBreak="0">
    <w:nsid w:val="1B606506"/>
    <w:multiLevelType w:val="multilevel"/>
    <w:tmpl w:val="D5803A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8" w15:restartNumberingAfterBreak="0">
    <w:nsid w:val="1B7B72AE"/>
    <w:multiLevelType w:val="multilevel"/>
    <w:tmpl w:val="8312D1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9" w15:restartNumberingAfterBreak="0">
    <w:nsid w:val="1B891A2F"/>
    <w:multiLevelType w:val="multilevel"/>
    <w:tmpl w:val="65DAEE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0" w15:restartNumberingAfterBreak="0">
    <w:nsid w:val="1BA1251D"/>
    <w:multiLevelType w:val="multilevel"/>
    <w:tmpl w:val="F47844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1" w15:restartNumberingAfterBreak="0">
    <w:nsid w:val="1BE5668E"/>
    <w:multiLevelType w:val="multilevel"/>
    <w:tmpl w:val="4A52A7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2" w15:restartNumberingAfterBreak="0">
    <w:nsid w:val="1BFA0894"/>
    <w:multiLevelType w:val="multilevel"/>
    <w:tmpl w:val="7D8AB6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3" w15:restartNumberingAfterBreak="0">
    <w:nsid w:val="1C220DD3"/>
    <w:multiLevelType w:val="multilevel"/>
    <w:tmpl w:val="32403C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4" w15:restartNumberingAfterBreak="0">
    <w:nsid w:val="1C3133A2"/>
    <w:multiLevelType w:val="multilevel"/>
    <w:tmpl w:val="33083D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5" w15:restartNumberingAfterBreak="0">
    <w:nsid w:val="1CE77B74"/>
    <w:multiLevelType w:val="multilevel"/>
    <w:tmpl w:val="B17C70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6" w15:restartNumberingAfterBreak="0">
    <w:nsid w:val="1D197BF6"/>
    <w:multiLevelType w:val="multilevel"/>
    <w:tmpl w:val="DBF24D14"/>
    <w:lvl w:ilvl="0">
      <w:start w:val="1"/>
      <w:numFmt w:val="bullet"/>
      <w:lvlText w:val=""/>
      <w:lvlJc w:val="left"/>
      <w:pPr>
        <w:tabs>
          <w:tab w:val="num" w:pos="1068"/>
        </w:tabs>
        <w:ind w:left="1068" w:hanging="360"/>
      </w:pPr>
      <w:rPr>
        <w:rFonts w:ascii="Symbol" w:hAnsi="Symbol" w:hint="default"/>
        <w:sz w:val="20"/>
      </w:rPr>
    </w:lvl>
    <w:lvl w:ilvl="1" w:tentative="1">
      <w:start w:val="1"/>
      <w:numFmt w:val="bullet"/>
      <w:lvlText w:val="o"/>
      <w:lvlJc w:val="left"/>
      <w:pPr>
        <w:tabs>
          <w:tab w:val="num" w:pos="1788"/>
        </w:tabs>
        <w:ind w:left="1788" w:hanging="360"/>
      </w:pPr>
      <w:rPr>
        <w:rFonts w:ascii="Courier New" w:hAnsi="Courier New" w:hint="default"/>
        <w:sz w:val="20"/>
      </w:rPr>
    </w:lvl>
    <w:lvl w:ilvl="2" w:tentative="1">
      <w:start w:val="1"/>
      <w:numFmt w:val="bullet"/>
      <w:lvlText w:val=""/>
      <w:lvlJc w:val="left"/>
      <w:pPr>
        <w:tabs>
          <w:tab w:val="num" w:pos="2508"/>
        </w:tabs>
        <w:ind w:left="2508" w:hanging="360"/>
      </w:pPr>
      <w:rPr>
        <w:rFonts w:ascii="Wingdings" w:hAnsi="Wingdings" w:hint="default"/>
        <w:sz w:val="20"/>
      </w:rPr>
    </w:lvl>
    <w:lvl w:ilvl="3" w:tentative="1">
      <w:start w:val="1"/>
      <w:numFmt w:val="bullet"/>
      <w:lvlText w:val=""/>
      <w:lvlJc w:val="left"/>
      <w:pPr>
        <w:tabs>
          <w:tab w:val="num" w:pos="3228"/>
        </w:tabs>
        <w:ind w:left="3228" w:hanging="360"/>
      </w:pPr>
      <w:rPr>
        <w:rFonts w:ascii="Wingdings" w:hAnsi="Wingdings" w:hint="default"/>
        <w:sz w:val="20"/>
      </w:rPr>
    </w:lvl>
    <w:lvl w:ilvl="4" w:tentative="1">
      <w:start w:val="1"/>
      <w:numFmt w:val="bullet"/>
      <w:lvlText w:val=""/>
      <w:lvlJc w:val="left"/>
      <w:pPr>
        <w:tabs>
          <w:tab w:val="num" w:pos="3948"/>
        </w:tabs>
        <w:ind w:left="3948" w:hanging="360"/>
      </w:pPr>
      <w:rPr>
        <w:rFonts w:ascii="Wingdings" w:hAnsi="Wingdings" w:hint="default"/>
        <w:sz w:val="20"/>
      </w:rPr>
    </w:lvl>
    <w:lvl w:ilvl="5" w:tentative="1">
      <w:start w:val="1"/>
      <w:numFmt w:val="bullet"/>
      <w:lvlText w:val=""/>
      <w:lvlJc w:val="left"/>
      <w:pPr>
        <w:tabs>
          <w:tab w:val="num" w:pos="4668"/>
        </w:tabs>
        <w:ind w:left="4668" w:hanging="360"/>
      </w:pPr>
      <w:rPr>
        <w:rFonts w:ascii="Wingdings" w:hAnsi="Wingdings" w:hint="default"/>
        <w:sz w:val="20"/>
      </w:rPr>
    </w:lvl>
    <w:lvl w:ilvl="6" w:tentative="1">
      <w:start w:val="1"/>
      <w:numFmt w:val="bullet"/>
      <w:lvlText w:val=""/>
      <w:lvlJc w:val="left"/>
      <w:pPr>
        <w:tabs>
          <w:tab w:val="num" w:pos="5388"/>
        </w:tabs>
        <w:ind w:left="5388" w:hanging="360"/>
      </w:pPr>
      <w:rPr>
        <w:rFonts w:ascii="Wingdings" w:hAnsi="Wingdings" w:hint="default"/>
        <w:sz w:val="20"/>
      </w:rPr>
    </w:lvl>
    <w:lvl w:ilvl="7" w:tentative="1">
      <w:start w:val="1"/>
      <w:numFmt w:val="bullet"/>
      <w:lvlText w:val=""/>
      <w:lvlJc w:val="left"/>
      <w:pPr>
        <w:tabs>
          <w:tab w:val="num" w:pos="6108"/>
        </w:tabs>
        <w:ind w:left="6108" w:hanging="360"/>
      </w:pPr>
      <w:rPr>
        <w:rFonts w:ascii="Wingdings" w:hAnsi="Wingdings" w:hint="default"/>
        <w:sz w:val="20"/>
      </w:rPr>
    </w:lvl>
    <w:lvl w:ilvl="8" w:tentative="1">
      <w:start w:val="1"/>
      <w:numFmt w:val="bullet"/>
      <w:lvlText w:val=""/>
      <w:lvlJc w:val="left"/>
      <w:pPr>
        <w:tabs>
          <w:tab w:val="num" w:pos="6828"/>
        </w:tabs>
        <w:ind w:left="6828" w:hanging="360"/>
      </w:pPr>
      <w:rPr>
        <w:rFonts w:ascii="Wingdings" w:hAnsi="Wingdings" w:hint="default"/>
        <w:sz w:val="20"/>
      </w:rPr>
    </w:lvl>
  </w:abstractNum>
  <w:abstractNum w:abstractNumId="137" w15:restartNumberingAfterBreak="0">
    <w:nsid w:val="1D253BFE"/>
    <w:multiLevelType w:val="multilevel"/>
    <w:tmpl w:val="5EEAD4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8" w15:restartNumberingAfterBreak="0">
    <w:nsid w:val="1D7006D7"/>
    <w:multiLevelType w:val="multilevel"/>
    <w:tmpl w:val="1A5CBC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9" w15:restartNumberingAfterBreak="0">
    <w:nsid w:val="1D7373CB"/>
    <w:multiLevelType w:val="multilevel"/>
    <w:tmpl w:val="151C3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0" w15:restartNumberingAfterBreak="0">
    <w:nsid w:val="1D7548B7"/>
    <w:multiLevelType w:val="multilevel"/>
    <w:tmpl w:val="A43866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1" w15:restartNumberingAfterBreak="0">
    <w:nsid w:val="1D754C27"/>
    <w:multiLevelType w:val="multilevel"/>
    <w:tmpl w:val="738E7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2" w15:restartNumberingAfterBreak="0">
    <w:nsid w:val="1D906673"/>
    <w:multiLevelType w:val="multilevel"/>
    <w:tmpl w:val="239C77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3" w15:restartNumberingAfterBreak="0">
    <w:nsid w:val="1DAF6D5C"/>
    <w:multiLevelType w:val="multilevel"/>
    <w:tmpl w:val="5712A8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4" w15:restartNumberingAfterBreak="0">
    <w:nsid w:val="1E6305B6"/>
    <w:multiLevelType w:val="multilevel"/>
    <w:tmpl w:val="A0A693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5" w15:restartNumberingAfterBreak="0">
    <w:nsid w:val="1EDD4C75"/>
    <w:multiLevelType w:val="multilevel"/>
    <w:tmpl w:val="DCEC08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6" w15:restartNumberingAfterBreak="0">
    <w:nsid w:val="1F430131"/>
    <w:multiLevelType w:val="multilevel"/>
    <w:tmpl w:val="AC7E0F12"/>
    <w:lvl w:ilvl="0">
      <w:start w:val="1"/>
      <w:numFmt w:val="bullet"/>
      <w:lvlText w:val=""/>
      <w:lvlJc w:val="left"/>
      <w:pPr>
        <w:tabs>
          <w:tab w:val="num" w:pos="1068"/>
        </w:tabs>
        <w:ind w:left="1068" w:hanging="360"/>
      </w:pPr>
      <w:rPr>
        <w:rFonts w:ascii="Symbol" w:hAnsi="Symbol" w:hint="default"/>
        <w:sz w:val="20"/>
      </w:rPr>
    </w:lvl>
    <w:lvl w:ilvl="1" w:tentative="1">
      <w:start w:val="1"/>
      <w:numFmt w:val="bullet"/>
      <w:lvlText w:val="o"/>
      <w:lvlJc w:val="left"/>
      <w:pPr>
        <w:tabs>
          <w:tab w:val="num" w:pos="1788"/>
        </w:tabs>
        <w:ind w:left="1788" w:hanging="360"/>
      </w:pPr>
      <w:rPr>
        <w:rFonts w:ascii="Courier New" w:hAnsi="Courier New" w:hint="default"/>
        <w:sz w:val="20"/>
      </w:rPr>
    </w:lvl>
    <w:lvl w:ilvl="2" w:tentative="1">
      <w:start w:val="1"/>
      <w:numFmt w:val="bullet"/>
      <w:lvlText w:val=""/>
      <w:lvlJc w:val="left"/>
      <w:pPr>
        <w:tabs>
          <w:tab w:val="num" w:pos="2508"/>
        </w:tabs>
        <w:ind w:left="2508" w:hanging="360"/>
      </w:pPr>
      <w:rPr>
        <w:rFonts w:ascii="Wingdings" w:hAnsi="Wingdings" w:hint="default"/>
        <w:sz w:val="20"/>
      </w:rPr>
    </w:lvl>
    <w:lvl w:ilvl="3" w:tentative="1">
      <w:start w:val="1"/>
      <w:numFmt w:val="bullet"/>
      <w:lvlText w:val=""/>
      <w:lvlJc w:val="left"/>
      <w:pPr>
        <w:tabs>
          <w:tab w:val="num" w:pos="3228"/>
        </w:tabs>
        <w:ind w:left="3228" w:hanging="360"/>
      </w:pPr>
      <w:rPr>
        <w:rFonts w:ascii="Wingdings" w:hAnsi="Wingdings" w:hint="default"/>
        <w:sz w:val="20"/>
      </w:rPr>
    </w:lvl>
    <w:lvl w:ilvl="4" w:tentative="1">
      <w:start w:val="1"/>
      <w:numFmt w:val="bullet"/>
      <w:lvlText w:val=""/>
      <w:lvlJc w:val="left"/>
      <w:pPr>
        <w:tabs>
          <w:tab w:val="num" w:pos="3948"/>
        </w:tabs>
        <w:ind w:left="3948" w:hanging="360"/>
      </w:pPr>
      <w:rPr>
        <w:rFonts w:ascii="Wingdings" w:hAnsi="Wingdings" w:hint="default"/>
        <w:sz w:val="20"/>
      </w:rPr>
    </w:lvl>
    <w:lvl w:ilvl="5" w:tentative="1">
      <w:start w:val="1"/>
      <w:numFmt w:val="bullet"/>
      <w:lvlText w:val=""/>
      <w:lvlJc w:val="left"/>
      <w:pPr>
        <w:tabs>
          <w:tab w:val="num" w:pos="4668"/>
        </w:tabs>
        <w:ind w:left="4668" w:hanging="360"/>
      </w:pPr>
      <w:rPr>
        <w:rFonts w:ascii="Wingdings" w:hAnsi="Wingdings" w:hint="default"/>
        <w:sz w:val="20"/>
      </w:rPr>
    </w:lvl>
    <w:lvl w:ilvl="6" w:tentative="1">
      <w:start w:val="1"/>
      <w:numFmt w:val="bullet"/>
      <w:lvlText w:val=""/>
      <w:lvlJc w:val="left"/>
      <w:pPr>
        <w:tabs>
          <w:tab w:val="num" w:pos="5388"/>
        </w:tabs>
        <w:ind w:left="5388" w:hanging="360"/>
      </w:pPr>
      <w:rPr>
        <w:rFonts w:ascii="Wingdings" w:hAnsi="Wingdings" w:hint="default"/>
        <w:sz w:val="20"/>
      </w:rPr>
    </w:lvl>
    <w:lvl w:ilvl="7" w:tentative="1">
      <w:start w:val="1"/>
      <w:numFmt w:val="bullet"/>
      <w:lvlText w:val=""/>
      <w:lvlJc w:val="left"/>
      <w:pPr>
        <w:tabs>
          <w:tab w:val="num" w:pos="6108"/>
        </w:tabs>
        <w:ind w:left="6108" w:hanging="360"/>
      </w:pPr>
      <w:rPr>
        <w:rFonts w:ascii="Wingdings" w:hAnsi="Wingdings" w:hint="default"/>
        <w:sz w:val="20"/>
      </w:rPr>
    </w:lvl>
    <w:lvl w:ilvl="8" w:tentative="1">
      <w:start w:val="1"/>
      <w:numFmt w:val="bullet"/>
      <w:lvlText w:val=""/>
      <w:lvlJc w:val="left"/>
      <w:pPr>
        <w:tabs>
          <w:tab w:val="num" w:pos="6828"/>
        </w:tabs>
        <w:ind w:left="6828" w:hanging="360"/>
      </w:pPr>
      <w:rPr>
        <w:rFonts w:ascii="Wingdings" w:hAnsi="Wingdings" w:hint="default"/>
        <w:sz w:val="20"/>
      </w:rPr>
    </w:lvl>
  </w:abstractNum>
  <w:abstractNum w:abstractNumId="147" w15:restartNumberingAfterBreak="0">
    <w:nsid w:val="1F4A07C4"/>
    <w:multiLevelType w:val="multilevel"/>
    <w:tmpl w:val="5972E8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8" w15:restartNumberingAfterBreak="0">
    <w:nsid w:val="1F651BB7"/>
    <w:multiLevelType w:val="multilevel"/>
    <w:tmpl w:val="F17004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9" w15:restartNumberingAfterBreak="0">
    <w:nsid w:val="1F6C31EB"/>
    <w:multiLevelType w:val="multilevel"/>
    <w:tmpl w:val="61520F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0" w15:restartNumberingAfterBreak="0">
    <w:nsid w:val="1FA2327A"/>
    <w:multiLevelType w:val="multilevel"/>
    <w:tmpl w:val="5EF2F5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1" w15:restartNumberingAfterBreak="0">
    <w:nsid w:val="1FE0077A"/>
    <w:multiLevelType w:val="multilevel"/>
    <w:tmpl w:val="E5D6CB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2" w15:restartNumberingAfterBreak="0">
    <w:nsid w:val="1FFE7A3F"/>
    <w:multiLevelType w:val="multilevel"/>
    <w:tmpl w:val="47B2E5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3" w15:restartNumberingAfterBreak="0">
    <w:nsid w:val="20046A92"/>
    <w:multiLevelType w:val="multilevel"/>
    <w:tmpl w:val="764802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4" w15:restartNumberingAfterBreak="0">
    <w:nsid w:val="20260E6F"/>
    <w:multiLevelType w:val="multilevel"/>
    <w:tmpl w:val="B4C8CD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5" w15:restartNumberingAfterBreak="0">
    <w:nsid w:val="202F6ED6"/>
    <w:multiLevelType w:val="multilevel"/>
    <w:tmpl w:val="D32A86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6" w15:restartNumberingAfterBreak="0">
    <w:nsid w:val="20326050"/>
    <w:multiLevelType w:val="multilevel"/>
    <w:tmpl w:val="6CE615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7" w15:restartNumberingAfterBreak="0">
    <w:nsid w:val="20661427"/>
    <w:multiLevelType w:val="multilevel"/>
    <w:tmpl w:val="95066B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8" w15:restartNumberingAfterBreak="0">
    <w:nsid w:val="208F4AE7"/>
    <w:multiLevelType w:val="multilevel"/>
    <w:tmpl w:val="754423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9" w15:restartNumberingAfterBreak="0">
    <w:nsid w:val="20B61283"/>
    <w:multiLevelType w:val="hybridMultilevel"/>
    <w:tmpl w:val="99A604D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60" w15:restartNumberingAfterBreak="0">
    <w:nsid w:val="21090A5A"/>
    <w:multiLevelType w:val="multilevel"/>
    <w:tmpl w:val="924A8F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1" w15:restartNumberingAfterBreak="0">
    <w:nsid w:val="21A330F3"/>
    <w:multiLevelType w:val="multilevel"/>
    <w:tmpl w:val="1B68BE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2" w15:restartNumberingAfterBreak="0">
    <w:nsid w:val="21D8155C"/>
    <w:multiLevelType w:val="multilevel"/>
    <w:tmpl w:val="47A4BC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3" w15:restartNumberingAfterBreak="0">
    <w:nsid w:val="220A0257"/>
    <w:multiLevelType w:val="multilevel"/>
    <w:tmpl w:val="D3B0A8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4" w15:restartNumberingAfterBreak="0">
    <w:nsid w:val="222B725C"/>
    <w:multiLevelType w:val="hybridMultilevel"/>
    <w:tmpl w:val="E92A83F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65" w15:restartNumberingAfterBreak="0">
    <w:nsid w:val="22344F43"/>
    <w:multiLevelType w:val="multilevel"/>
    <w:tmpl w:val="1DE657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6" w15:restartNumberingAfterBreak="0">
    <w:nsid w:val="2234505E"/>
    <w:multiLevelType w:val="multilevel"/>
    <w:tmpl w:val="E88619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7" w15:restartNumberingAfterBreak="0">
    <w:nsid w:val="227111E1"/>
    <w:multiLevelType w:val="hybridMultilevel"/>
    <w:tmpl w:val="24ECE7C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68" w15:restartNumberingAfterBreak="0">
    <w:nsid w:val="22944C5C"/>
    <w:multiLevelType w:val="hybridMultilevel"/>
    <w:tmpl w:val="6F90505E"/>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69" w15:restartNumberingAfterBreak="0">
    <w:nsid w:val="22B11F1E"/>
    <w:multiLevelType w:val="multilevel"/>
    <w:tmpl w:val="F258A6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0" w15:restartNumberingAfterBreak="0">
    <w:nsid w:val="22BE7AD2"/>
    <w:multiLevelType w:val="multilevel"/>
    <w:tmpl w:val="60D093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1" w15:restartNumberingAfterBreak="0">
    <w:nsid w:val="22C47A54"/>
    <w:multiLevelType w:val="multilevel"/>
    <w:tmpl w:val="7CDEE1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2" w15:restartNumberingAfterBreak="0">
    <w:nsid w:val="22C800F2"/>
    <w:multiLevelType w:val="multilevel"/>
    <w:tmpl w:val="F1D078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3" w15:restartNumberingAfterBreak="0">
    <w:nsid w:val="22CC30EC"/>
    <w:multiLevelType w:val="multilevel"/>
    <w:tmpl w:val="F0AC86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4" w15:restartNumberingAfterBreak="0">
    <w:nsid w:val="22F01A35"/>
    <w:multiLevelType w:val="multilevel"/>
    <w:tmpl w:val="2BB66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5" w15:restartNumberingAfterBreak="0">
    <w:nsid w:val="22FD0F1B"/>
    <w:multiLevelType w:val="multilevel"/>
    <w:tmpl w:val="7158A9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6" w15:restartNumberingAfterBreak="0">
    <w:nsid w:val="237B6DB6"/>
    <w:multiLevelType w:val="multilevel"/>
    <w:tmpl w:val="5A0ACE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7" w15:restartNumberingAfterBreak="0">
    <w:nsid w:val="23E245E9"/>
    <w:multiLevelType w:val="multilevel"/>
    <w:tmpl w:val="6136B3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8" w15:restartNumberingAfterBreak="0">
    <w:nsid w:val="245037B4"/>
    <w:multiLevelType w:val="multilevel"/>
    <w:tmpl w:val="62FA7A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9" w15:restartNumberingAfterBreak="0">
    <w:nsid w:val="245C21F7"/>
    <w:multiLevelType w:val="multilevel"/>
    <w:tmpl w:val="6D62A5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0" w15:restartNumberingAfterBreak="0">
    <w:nsid w:val="249A5993"/>
    <w:multiLevelType w:val="multilevel"/>
    <w:tmpl w:val="39A625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1" w15:restartNumberingAfterBreak="0">
    <w:nsid w:val="24A86F05"/>
    <w:multiLevelType w:val="multilevel"/>
    <w:tmpl w:val="DFB0E7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2" w15:restartNumberingAfterBreak="0">
    <w:nsid w:val="24BE3374"/>
    <w:multiLevelType w:val="multilevel"/>
    <w:tmpl w:val="3AF2D1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3" w15:restartNumberingAfterBreak="0">
    <w:nsid w:val="25EC01AE"/>
    <w:multiLevelType w:val="hybridMultilevel"/>
    <w:tmpl w:val="35960E6A"/>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84" w15:restartNumberingAfterBreak="0">
    <w:nsid w:val="26665D56"/>
    <w:multiLevelType w:val="hybridMultilevel"/>
    <w:tmpl w:val="EED26FC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85" w15:restartNumberingAfterBreak="0">
    <w:nsid w:val="26BB1566"/>
    <w:multiLevelType w:val="hybridMultilevel"/>
    <w:tmpl w:val="283AA8AE"/>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86" w15:restartNumberingAfterBreak="0">
    <w:nsid w:val="26D57C16"/>
    <w:multiLevelType w:val="multilevel"/>
    <w:tmpl w:val="326E2F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7" w15:restartNumberingAfterBreak="0">
    <w:nsid w:val="26E27471"/>
    <w:multiLevelType w:val="multilevel"/>
    <w:tmpl w:val="E97A79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8" w15:restartNumberingAfterBreak="0">
    <w:nsid w:val="26EA14F6"/>
    <w:multiLevelType w:val="multilevel"/>
    <w:tmpl w:val="9B7089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9" w15:restartNumberingAfterBreak="0">
    <w:nsid w:val="274D7B7A"/>
    <w:multiLevelType w:val="multilevel"/>
    <w:tmpl w:val="97B81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0" w15:restartNumberingAfterBreak="0">
    <w:nsid w:val="276F7BA6"/>
    <w:multiLevelType w:val="multilevel"/>
    <w:tmpl w:val="CECAB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1" w15:restartNumberingAfterBreak="0">
    <w:nsid w:val="27785C7E"/>
    <w:multiLevelType w:val="multilevel"/>
    <w:tmpl w:val="097071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2" w15:restartNumberingAfterBreak="0">
    <w:nsid w:val="277E53F0"/>
    <w:multiLevelType w:val="multilevel"/>
    <w:tmpl w:val="D638BE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3" w15:restartNumberingAfterBreak="0">
    <w:nsid w:val="27965E8D"/>
    <w:multiLevelType w:val="hybridMultilevel"/>
    <w:tmpl w:val="407AF65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94" w15:restartNumberingAfterBreak="0">
    <w:nsid w:val="27DE23CD"/>
    <w:multiLevelType w:val="multilevel"/>
    <w:tmpl w:val="32E850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5" w15:restartNumberingAfterBreak="0">
    <w:nsid w:val="28A160C7"/>
    <w:multiLevelType w:val="multilevel"/>
    <w:tmpl w:val="EE6C33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6" w15:restartNumberingAfterBreak="0">
    <w:nsid w:val="290B4779"/>
    <w:multiLevelType w:val="hybridMultilevel"/>
    <w:tmpl w:val="4EEC2B7C"/>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197" w15:restartNumberingAfterBreak="0">
    <w:nsid w:val="294F7AEC"/>
    <w:multiLevelType w:val="multilevel"/>
    <w:tmpl w:val="E4CC0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8" w15:restartNumberingAfterBreak="0">
    <w:nsid w:val="29E73194"/>
    <w:multiLevelType w:val="multilevel"/>
    <w:tmpl w:val="8B34AD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9" w15:restartNumberingAfterBreak="0">
    <w:nsid w:val="29E870B5"/>
    <w:multiLevelType w:val="hybridMultilevel"/>
    <w:tmpl w:val="FFCE32C4"/>
    <w:lvl w:ilvl="0" w:tplc="1C0A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0" w15:restartNumberingAfterBreak="0">
    <w:nsid w:val="29F43933"/>
    <w:multiLevelType w:val="multilevel"/>
    <w:tmpl w:val="3EEA0F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1" w15:restartNumberingAfterBreak="0">
    <w:nsid w:val="2A0B164C"/>
    <w:multiLevelType w:val="multilevel"/>
    <w:tmpl w:val="0E529A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2" w15:restartNumberingAfterBreak="0">
    <w:nsid w:val="2A426A1E"/>
    <w:multiLevelType w:val="multilevel"/>
    <w:tmpl w:val="B75854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3" w15:restartNumberingAfterBreak="0">
    <w:nsid w:val="2A582969"/>
    <w:multiLevelType w:val="multilevel"/>
    <w:tmpl w:val="D0C22C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4" w15:restartNumberingAfterBreak="0">
    <w:nsid w:val="2A830B98"/>
    <w:multiLevelType w:val="multilevel"/>
    <w:tmpl w:val="D7BA8F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5" w15:restartNumberingAfterBreak="0">
    <w:nsid w:val="2AB92703"/>
    <w:multiLevelType w:val="multilevel"/>
    <w:tmpl w:val="C5C25B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6" w15:restartNumberingAfterBreak="0">
    <w:nsid w:val="2AE70E87"/>
    <w:multiLevelType w:val="multilevel"/>
    <w:tmpl w:val="1AF0F0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7" w15:restartNumberingAfterBreak="0">
    <w:nsid w:val="2AF41AF4"/>
    <w:multiLevelType w:val="multilevel"/>
    <w:tmpl w:val="73E829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8" w15:restartNumberingAfterBreak="0">
    <w:nsid w:val="2B2C78BA"/>
    <w:multiLevelType w:val="multilevel"/>
    <w:tmpl w:val="73C6E1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9" w15:restartNumberingAfterBreak="0">
    <w:nsid w:val="2C073122"/>
    <w:multiLevelType w:val="multilevel"/>
    <w:tmpl w:val="38F0C2A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0" w15:restartNumberingAfterBreak="0">
    <w:nsid w:val="2C3F2765"/>
    <w:multiLevelType w:val="multilevel"/>
    <w:tmpl w:val="03AC46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1" w15:restartNumberingAfterBreak="0">
    <w:nsid w:val="2CA85BEF"/>
    <w:multiLevelType w:val="hybridMultilevel"/>
    <w:tmpl w:val="62AE2EE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12" w15:restartNumberingAfterBreak="0">
    <w:nsid w:val="2CB43427"/>
    <w:multiLevelType w:val="multilevel"/>
    <w:tmpl w:val="063449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3" w15:restartNumberingAfterBreak="0">
    <w:nsid w:val="2D025573"/>
    <w:multiLevelType w:val="multilevel"/>
    <w:tmpl w:val="CEE01A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4" w15:restartNumberingAfterBreak="0">
    <w:nsid w:val="2D1F362C"/>
    <w:multiLevelType w:val="multilevel"/>
    <w:tmpl w:val="C9E27D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5" w15:restartNumberingAfterBreak="0">
    <w:nsid w:val="2D3D2ED3"/>
    <w:multiLevelType w:val="multilevel"/>
    <w:tmpl w:val="3CA034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6" w15:restartNumberingAfterBreak="0">
    <w:nsid w:val="2DA37BBB"/>
    <w:multiLevelType w:val="multilevel"/>
    <w:tmpl w:val="F5CC24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7" w15:restartNumberingAfterBreak="0">
    <w:nsid w:val="2DAD7A99"/>
    <w:multiLevelType w:val="multilevel"/>
    <w:tmpl w:val="278C6C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8" w15:restartNumberingAfterBreak="0">
    <w:nsid w:val="2DB661D2"/>
    <w:multiLevelType w:val="multilevel"/>
    <w:tmpl w:val="26666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9" w15:restartNumberingAfterBreak="0">
    <w:nsid w:val="2DB66B8A"/>
    <w:multiLevelType w:val="multilevel"/>
    <w:tmpl w:val="A8F8D6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0" w15:restartNumberingAfterBreak="0">
    <w:nsid w:val="2DC34419"/>
    <w:multiLevelType w:val="multilevel"/>
    <w:tmpl w:val="88DCE5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1" w15:restartNumberingAfterBreak="0">
    <w:nsid w:val="2DC7561C"/>
    <w:multiLevelType w:val="multilevel"/>
    <w:tmpl w:val="4CB06D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2" w15:restartNumberingAfterBreak="0">
    <w:nsid w:val="2E32771F"/>
    <w:multiLevelType w:val="hybridMultilevel"/>
    <w:tmpl w:val="44221D6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23" w15:restartNumberingAfterBreak="0">
    <w:nsid w:val="2E3D26F5"/>
    <w:multiLevelType w:val="multilevel"/>
    <w:tmpl w:val="5F025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4" w15:restartNumberingAfterBreak="0">
    <w:nsid w:val="2E523B11"/>
    <w:multiLevelType w:val="multilevel"/>
    <w:tmpl w:val="9B7EA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5" w15:restartNumberingAfterBreak="0">
    <w:nsid w:val="2E680957"/>
    <w:multiLevelType w:val="multilevel"/>
    <w:tmpl w:val="DC9AAF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6" w15:restartNumberingAfterBreak="0">
    <w:nsid w:val="2E733168"/>
    <w:multiLevelType w:val="multilevel"/>
    <w:tmpl w:val="507AD9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7" w15:restartNumberingAfterBreak="0">
    <w:nsid w:val="2E7612BF"/>
    <w:multiLevelType w:val="multilevel"/>
    <w:tmpl w:val="AE86F1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8" w15:restartNumberingAfterBreak="0">
    <w:nsid w:val="2F37011B"/>
    <w:multiLevelType w:val="multilevel"/>
    <w:tmpl w:val="3A484A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9" w15:restartNumberingAfterBreak="0">
    <w:nsid w:val="2FFB7911"/>
    <w:multiLevelType w:val="multilevel"/>
    <w:tmpl w:val="B712E3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0" w15:restartNumberingAfterBreak="0">
    <w:nsid w:val="30060B48"/>
    <w:multiLevelType w:val="multilevel"/>
    <w:tmpl w:val="172433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1" w15:restartNumberingAfterBreak="0">
    <w:nsid w:val="30270BD0"/>
    <w:multiLevelType w:val="multilevel"/>
    <w:tmpl w:val="D682F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2" w15:restartNumberingAfterBreak="0">
    <w:nsid w:val="30875FE1"/>
    <w:multiLevelType w:val="multilevel"/>
    <w:tmpl w:val="0D8646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3" w15:restartNumberingAfterBreak="0">
    <w:nsid w:val="30987BB9"/>
    <w:multiLevelType w:val="multilevel"/>
    <w:tmpl w:val="740C7D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4" w15:restartNumberingAfterBreak="0">
    <w:nsid w:val="30BF50A4"/>
    <w:multiLevelType w:val="multilevel"/>
    <w:tmpl w:val="C62061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5" w15:restartNumberingAfterBreak="0">
    <w:nsid w:val="31C459E0"/>
    <w:multiLevelType w:val="multilevel"/>
    <w:tmpl w:val="722EDE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6" w15:restartNumberingAfterBreak="0">
    <w:nsid w:val="31F84278"/>
    <w:multiLevelType w:val="multilevel"/>
    <w:tmpl w:val="8D28D8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7" w15:restartNumberingAfterBreak="0">
    <w:nsid w:val="32163DA9"/>
    <w:multiLevelType w:val="multilevel"/>
    <w:tmpl w:val="9FA05D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8" w15:restartNumberingAfterBreak="0">
    <w:nsid w:val="32366F1E"/>
    <w:multiLevelType w:val="multilevel"/>
    <w:tmpl w:val="5096D8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9" w15:restartNumberingAfterBreak="0">
    <w:nsid w:val="325E0ADD"/>
    <w:multiLevelType w:val="multilevel"/>
    <w:tmpl w:val="FF5053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0" w15:restartNumberingAfterBreak="0">
    <w:nsid w:val="32BE5691"/>
    <w:multiLevelType w:val="hybridMultilevel"/>
    <w:tmpl w:val="69EE48D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41" w15:restartNumberingAfterBreak="0">
    <w:nsid w:val="32F23D72"/>
    <w:multiLevelType w:val="multilevel"/>
    <w:tmpl w:val="0F105E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2" w15:restartNumberingAfterBreak="0">
    <w:nsid w:val="33046A37"/>
    <w:multiLevelType w:val="multilevel"/>
    <w:tmpl w:val="010EF6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3" w15:restartNumberingAfterBreak="0">
    <w:nsid w:val="334E6D55"/>
    <w:multiLevelType w:val="multilevel"/>
    <w:tmpl w:val="25A464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4" w15:restartNumberingAfterBreak="0">
    <w:nsid w:val="33BE3C14"/>
    <w:multiLevelType w:val="multilevel"/>
    <w:tmpl w:val="08AABE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5" w15:restartNumberingAfterBreak="0">
    <w:nsid w:val="33D8360D"/>
    <w:multiLevelType w:val="multilevel"/>
    <w:tmpl w:val="B23633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6" w15:restartNumberingAfterBreak="0">
    <w:nsid w:val="34171ACE"/>
    <w:multiLevelType w:val="multilevel"/>
    <w:tmpl w:val="149049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7" w15:restartNumberingAfterBreak="0">
    <w:nsid w:val="341B1BFC"/>
    <w:multiLevelType w:val="hybridMultilevel"/>
    <w:tmpl w:val="7284A75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48" w15:restartNumberingAfterBreak="0">
    <w:nsid w:val="3499204A"/>
    <w:multiLevelType w:val="multilevel"/>
    <w:tmpl w:val="DE1A33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9" w15:restartNumberingAfterBreak="0">
    <w:nsid w:val="349C78F1"/>
    <w:multiLevelType w:val="hybridMultilevel"/>
    <w:tmpl w:val="EA10F9D0"/>
    <w:lvl w:ilvl="0" w:tplc="1C0A0001">
      <w:start w:val="1"/>
      <w:numFmt w:val="bullet"/>
      <w:lvlText w:val=""/>
      <w:lvlJc w:val="left"/>
      <w:pPr>
        <w:ind w:left="1068" w:hanging="360"/>
      </w:pPr>
      <w:rPr>
        <w:rFonts w:ascii="Symbol" w:hAnsi="Symbol" w:hint="default"/>
      </w:rPr>
    </w:lvl>
    <w:lvl w:ilvl="1" w:tplc="1C0A0003" w:tentative="1">
      <w:start w:val="1"/>
      <w:numFmt w:val="bullet"/>
      <w:lvlText w:val="o"/>
      <w:lvlJc w:val="left"/>
      <w:pPr>
        <w:ind w:left="1788" w:hanging="360"/>
      </w:pPr>
      <w:rPr>
        <w:rFonts w:ascii="Courier New" w:hAnsi="Courier New" w:cs="Courier New" w:hint="default"/>
      </w:rPr>
    </w:lvl>
    <w:lvl w:ilvl="2" w:tplc="1C0A0005" w:tentative="1">
      <w:start w:val="1"/>
      <w:numFmt w:val="bullet"/>
      <w:lvlText w:val=""/>
      <w:lvlJc w:val="left"/>
      <w:pPr>
        <w:ind w:left="2508" w:hanging="360"/>
      </w:pPr>
      <w:rPr>
        <w:rFonts w:ascii="Wingdings" w:hAnsi="Wingdings" w:hint="default"/>
      </w:rPr>
    </w:lvl>
    <w:lvl w:ilvl="3" w:tplc="1C0A0001" w:tentative="1">
      <w:start w:val="1"/>
      <w:numFmt w:val="bullet"/>
      <w:lvlText w:val=""/>
      <w:lvlJc w:val="left"/>
      <w:pPr>
        <w:ind w:left="3228" w:hanging="360"/>
      </w:pPr>
      <w:rPr>
        <w:rFonts w:ascii="Symbol" w:hAnsi="Symbol" w:hint="default"/>
      </w:rPr>
    </w:lvl>
    <w:lvl w:ilvl="4" w:tplc="1C0A0003" w:tentative="1">
      <w:start w:val="1"/>
      <w:numFmt w:val="bullet"/>
      <w:lvlText w:val="o"/>
      <w:lvlJc w:val="left"/>
      <w:pPr>
        <w:ind w:left="3948" w:hanging="360"/>
      </w:pPr>
      <w:rPr>
        <w:rFonts w:ascii="Courier New" w:hAnsi="Courier New" w:cs="Courier New" w:hint="default"/>
      </w:rPr>
    </w:lvl>
    <w:lvl w:ilvl="5" w:tplc="1C0A0005" w:tentative="1">
      <w:start w:val="1"/>
      <w:numFmt w:val="bullet"/>
      <w:lvlText w:val=""/>
      <w:lvlJc w:val="left"/>
      <w:pPr>
        <w:ind w:left="4668" w:hanging="360"/>
      </w:pPr>
      <w:rPr>
        <w:rFonts w:ascii="Wingdings" w:hAnsi="Wingdings" w:hint="default"/>
      </w:rPr>
    </w:lvl>
    <w:lvl w:ilvl="6" w:tplc="1C0A0001" w:tentative="1">
      <w:start w:val="1"/>
      <w:numFmt w:val="bullet"/>
      <w:lvlText w:val=""/>
      <w:lvlJc w:val="left"/>
      <w:pPr>
        <w:ind w:left="5388" w:hanging="360"/>
      </w:pPr>
      <w:rPr>
        <w:rFonts w:ascii="Symbol" w:hAnsi="Symbol" w:hint="default"/>
      </w:rPr>
    </w:lvl>
    <w:lvl w:ilvl="7" w:tplc="1C0A0003" w:tentative="1">
      <w:start w:val="1"/>
      <w:numFmt w:val="bullet"/>
      <w:lvlText w:val="o"/>
      <w:lvlJc w:val="left"/>
      <w:pPr>
        <w:ind w:left="6108" w:hanging="360"/>
      </w:pPr>
      <w:rPr>
        <w:rFonts w:ascii="Courier New" w:hAnsi="Courier New" w:cs="Courier New" w:hint="default"/>
      </w:rPr>
    </w:lvl>
    <w:lvl w:ilvl="8" w:tplc="1C0A0005" w:tentative="1">
      <w:start w:val="1"/>
      <w:numFmt w:val="bullet"/>
      <w:lvlText w:val=""/>
      <w:lvlJc w:val="left"/>
      <w:pPr>
        <w:ind w:left="6828" w:hanging="360"/>
      </w:pPr>
      <w:rPr>
        <w:rFonts w:ascii="Wingdings" w:hAnsi="Wingdings" w:hint="default"/>
      </w:rPr>
    </w:lvl>
  </w:abstractNum>
  <w:abstractNum w:abstractNumId="250" w15:restartNumberingAfterBreak="0">
    <w:nsid w:val="349D355C"/>
    <w:multiLevelType w:val="multilevel"/>
    <w:tmpl w:val="A5BCB9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1" w15:restartNumberingAfterBreak="0">
    <w:nsid w:val="34B416B8"/>
    <w:multiLevelType w:val="multilevel"/>
    <w:tmpl w:val="6A62B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2" w15:restartNumberingAfterBreak="0">
    <w:nsid w:val="34CA6D85"/>
    <w:multiLevelType w:val="multilevel"/>
    <w:tmpl w:val="BC3492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3" w15:restartNumberingAfterBreak="0">
    <w:nsid w:val="34EF6EA8"/>
    <w:multiLevelType w:val="hybridMultilevel"/>
    <w:tmpl w:val="C768731A"/>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54" w15:restartNumberingAfterBreak="0">
    <w:nsid w:val="35286F55"/>
    <w:multiLevelType w:val="hybridMultilevel"/>
    <w:tmpl w:val="BE44CEC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55" w15:restartNumberingAfterBreak="0">
    <w:nsid w:val="35605E58"/>
    <w:multiLevelType w:val="multilevel"/>
    <w:tmpl w:val="418034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6" w15:restartNumberingAfterBreak="0">
    <w:nsid w:val="35DD2426"/>
    <w:multiLevelType w:val="multilevel"/>
    <w:tmpl w:val="091020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7" w15:restartNumberingAfterBreak="0">
    <w:nsid w:val="35F825E6"/>
    <w:multiLevelType w:val="multilevel"/>
    <w:tmpl w:val="28FEF3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8" w15:restartNumberingAfterBreak="0">
    <w:nsid w:val="36230EDA"/>
    <w:multiLevelType w:val="hybridMultilevel"/>
    <w:tmpl w:val="C666BD2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59" w15:restartNumberingAfterBreak="0">
    <w:nsid w:val="364A0530"/>
    <w:multiLevelType w:val="multilevel"/>
    <w:tmpl w:val="429CC6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0" w15:restartNumberingAfterBreak="0">
    <w:nsid w:val="364C4B1B"/>
    <w:multiLevelType w:val="multilevel"/>
    <w:tmpl w:val="2A1240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1" w15:restartNumberingAfterBreak="0">
    <w:nsid w:val="366209DB"/>
    <w:multiLevelType w:val="multilevel"/>
    <w:tmpl w:val="A6D839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2" w15:restartNumberingAfterBreak="0">
    <w:nsid w:val="367732F5"/>
    <w:multiLevelType w:val="multilevel"/>
    <w:tmpl w:val="4A9CBC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3" w15:restartNumberingAfterBreak="0">
    <w:nsid w:val="36784E85"/>
    <w:multiLevelType w:val="multilevel"/>
    <w:tmpl w:val="024EB1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4" w15:restartNumberingAfterBreak="0">
    <w:nsid w:val="36812115"/>
    <w:multiLevelType w:val="multilevel"/>
    <w:tmpl w:val="9C06FB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5" w15:restartNumberingAfterBreak="0">
    <w:nsid w:val="36872AC4"/>
    <w:multiLevelType w:val="multilevel"/>
    <w:tmpl w:val="C47422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6" w15:restartNumberingAfterBreak="0">
    <w:nsid w:val="36935E59"/>
    <w:multiLevelType w:val="multilevel"/>
    <w:tmpl w:val="7FF2DF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7" w15:restartNumberingAfterBreak="0">
    <w:nsid w:val="36940358"/>
    <w:multiLevelType w:val="multilevel"/>
    <w:tmpl w:val="128836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8" w15:restartNumberingAfterBreak="0">
    <w:nsid w:val="369F3DB0"/>
    <w:multiLevelType w:val="multilevel"/>
    <w:tmpl w:val="7500EC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9" w15:restartNumberingAfterBreak="0">
    <w:nsid w:val="36B6358D"/>
    <w:multiLevelType w:val="hybridMultilevel"/>
    <w:tmpl w:val="3E8E3F3A"/>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70" w15:restartNumberingAfterBreak="0">
    <w:nsid w:val="37161817"/>
    <w:multiLevelType w:val="multilevel"/>
    <w:tmpl w:val="C942A2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1" w15:restartNumberingAfterBreak="0">
    <w:nsid w:val="37190915"/>
    <w:multiLevelType w:val="multilevel"/>
    <w:tmpl w:val="521C59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2" w15:restartNumberingAfterBreak="0">
    <w:nsid w:val="3721306B"/>
    <w:multiLevelType w:val="hybridMultilevel"/>
    <w:tmpl w:val="5CFEDCD8"/>
    <w:lvl w:ilvl="0" w:tplc="1C0A0001">
      <w:start w:val="1"/>
      <w:numFmt w:val="bullet"/>
      <w:lvlText w:val=""/>
      <w:lvlJc w:val="left"/>
      <w:pPr>
        <w:ind w:left="1428" w:hanging="360"/>
      </w:pPr>
      <w:rPr>
        <w:rFonts w:ascii="Symbol" w:hAnsi="Symbol" w:hint="default"/>
      </w:rPr>
    </w:lvl>
    <w:lvl w:ilvl="1" w:tplc="1C0A0003" w:tentative="1">
      <w:start w:val="1"/>
      <w:numFmt w:val="bullet"/>
      <w:lvlText w:val="o"/>
      <w:lvlJc w:val="left"/>
      <w:pPr>
        <w:ind w:left="2148" w:hanging="360"/>
      </w:pPr>
      <w:rPr>
        <w:rFonts w:ascii="Courier New" w:hAnsi="Courier New" w:cs="Courier New" w:hint="default"/>
      </w:rPr>
    </w:lvl>
    <w:lvl w:ilvl="2" w:tplc="1C0A0005" w:tentative="1">
      <w:start w:val="1"/>
      <w:numFmt w:val="bullet"/>
      <w:lvlText w:val=""/>
      <w:lvlJc w:val="left"/>
      <w:pPr>
        <w:ind w:left="2868" w:hanging="360"/>
      </w:pPr>
      <w:rPr>
        <w:rFonts w:ascii="Wingdings" w:hAnsi="Wingdings" w:hint="default"/>
      </w:rPr>
    </w:lvl>
    <w:lvl w:ilvl="3" w:tplc="1C0A0001" w:tentative="1">
      <w:start w:val="1"/>
      <w:numFmt w:val="bullet"/>
      <w:lvlText w:val=""/>
      <w:lvlJc w:val="left"/>
      <w:pPr>
        <w:ind w:left="3588" w:hanging="360"/>
      </w:pPr>
      <w:rPr>
        <w:rFonts w:ascii="Symbol" w:hAnsi="Symbol" w:hint="default"/>
      </w:rPr>
    </w:lvl>
    <w:lvl w:ilvl="4" w:tplc="1C0A0003" w:tentative="1">
      <w:start w:val="1"/>
      <w:numFmt w:val="bullet"/>
      <w:lvlText w:val="o"/>
      <w:lvlJc w:val="left"/>
      <w:pPr>
        <w:ind w:left="4308" w:hanging="360"/>
      </w:pPr>
      <w:rPr>
        <w:rFonts w:ascii="Courier New" w:hAnsi="Courier New" w:cs="Courier New" w:hint="default"/>
      </w:rPr>
    </w:lvl>
    <w:lvl w:ilvl="5" w:tplc="1C0A0005" w:tentative="1">
      <w:start w:val="1"/>
      <w:numFmt w:val="bullet"/>
      <w:lvlText w:val=""/>
      <w:lvlJc w:val="left"/>
      <w:pPr>
        <w:ind w:left="5028" w:hanging="360"/>
      </w:pPr>
      <w:rPr>
        <w:rFonts w:ascii="Wingdings" w:hAnsi="Wingdings" w:hint="default"/>
      </w:rPr>
    </w:lvl>
    <w:lvl w:ilvl="6" w:tplc="1C0A0001" w:tentative="1">
      <w:start w:val="1"/>
      <w:numFmt w:val="bullet"/>
      <w:lvlText w:val=""/>
      <w:lvlJc w:val="left"/>
      <w:pPr>
        <w:ind w:left="5748" w:hanging="360"/>
      </w:pPr>
      <w:rPr>
        <w:rFonts w:ascii="Symbol" w:hAnsi="Symbol" w:hint="default"/>
      </w:rPr>
    </w:lvl>
    <w:lvl w:ilvl="7" w:tplc="1C0A0003" w:tentative="1">
      <w:start w:val="1"/>
      <w:numFmt w:val="bullet"/>
      <w:lvlText w:val="o"/>
      <w:lvlJc w:val="left"/>
      <w:pPr>
        <w:ind w:left="6468" w:hanging="360"/>
      </w:pPr>
      <w:rPr>
        <w:rFonts w:ascii="Courier New" w:hAnsi="Courier New" w:cs="Courier New" w:hint="default"/>
      </w:rPr>
    </w:lvl>
    <w:lvl w:ilvl="8" w:tplc="1C0A0005" w:tentative="1">
      <w:start w:val="1"/>
      <w:numFmt w:val="bullet"/>
      <w:lvlText w:val=""/>
      <w:lvlJc w:val="left"/>
      <w:pPr>
        <w:ind w:left="7188" w:hanging="360"/>
      </w:pPr>
      <w:rPr>
        <w:rFonts w:ascii="Wingdings" w:hAnsi="Wingdings" w:hint="default"/>
      </w:rPr>
    </w:lvl>
  </w:abstractNum>
  <w:abstractNum w:abstractNumId="273" w15:restartNumberingAfterBreak="0">
    <w:nsid w:val="372305D6"/>
    <w:multiLevelType w:val="multilevel"/>
    <w:tmpl w:val="1F1607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4" w15:restartNumberingAfterBreak="0">
    <w:nsid w:val="375B61A8"/>
    <w:multiLevelType w:val="multilevel"/>
    <w:tmpl w:val="5FEC58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5" w15:restartNumberingAfterBreak="0">
    <w:nsid w:val="377F334F"/>
    <w:multiLevelType w:val="multilevel"/>
    <w:tmpl w:val="502AC3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6" w15:restartNumberingAfterBreak="0">
    <w:nsid w:val="37882C4E"/>
    <w:multiLevelType w:val="hybridMultilevel"/>
    <w:tmpl w:val="0ABC43B8"/>
    <w:lvl w:ilvl="0" w:tplc="76DEA4E8">
      <w:start w:val="2"/>
      <w:numFmt w:val="bullet"/>
      <w:lvlText w:val="-"/>
      <w:lvlJc w:val="left"/>
      <w:pPr>
        <w:ind w:left="720" w:hanging="360"/>
      </w:pPr>
      <w:rPr>
        <w:rFonts w:ascii="Calibri" w:eastAsiaTheme="minorHAnsi" w:hAnsi="Calibri" w:cs="Calibri"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277" w15:restartNumberingAfterBreak="0">
    <w:nsid w:val="37D06875"/>
    <w:multiLevelType w:val="multilevel"/>
    <w:tmpl w:val="1B02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8" w15:restartNumberingAfterBreak="0">
    <w:nsid w:val="37D95112"/>
    <w:multiLevelType w:val="multilevel"/>
    <w:tmpl w:val="AB2668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9" w15:restartNumberingAfterBreak="0">
    <w:nsid w:val="37DE1152"/>
    <w:multiLevelType w:val="multilevel"/>
    <w:tmpl w:val="2F764E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0" w15:restartNumberingAfterBreak="0">
    <w:nsid w:val="3808441B"/>
    <w:multiLevelType w:val="multilevel"/>
    <w:tmpl w:val="018E0E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1" w15:restartNumberingAfterBreak="0">
    <w:nsid w:val="3877773C"/>
    <w:multiLevelType w:val="multilevel"/>
    <w:tmpl w:val="188C21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2" w15:restartNumberingAfterBreak="0">
    <w:nsid w:val="38944D47"/>
    <w:multiLevelType w:val="multilevel"/>
    <w:tmpl w:val="DF52FB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3" w15:restartNumberingAfterBreak="0">
    <w:nsid w:val="38D90EFC"/>
    <w:multiLevelType w:val="multilevel"/>
    <w:tmpl w:val="12B87A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4" w15:restartNumberingAfterBreak="0">
    <w:nsid w:val="38E736C5"/>
    <w:multiLevelType w:val="multilevel"/>
    <w:tmpl w:val="AF76ED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5" w15:restartNumberingAfterBreak="0">
    <w:nsid w:val="38ED24EF"/>
    <w:multiLevelType w:val="multilevel"/>
    <w:tmpl w:val="3F8656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6" w15:restartNumberingAfterBreak="0">
    <w:nsid w:val="390B0A8F"/>
    <w:multiLevelType w:val="multilevel"/>
    <w:tmpl w:val="A7A04A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7" w15:restartNumberingAfterBreak="0">
    <w:nsid w:val="392C7A1F"/>
    <w:multiLevelType w:val="multilevel"/>
    <w:tmpl w:val="795AD5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8" w15:restartNumberingAfterBreak="0">
    <w:nsid w:val="3941451A"/>
    <w:multiLevelType w:val="multilevel"/>
    <w:tmpl w:val="853A6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9" w15:restartNumberingAfterBreak="0">
    <w:nsid w:val="395E7D02"/>
    <w:multiLevelType w:val="multilevel"/>
    <w:tmpl w:val="20026A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0" w15:restartNumberingAfterBreak="0">
    <w:nsid w:val="398D1B09"/>
    <w:multiLevelType w:val="multilevel"/>
    <w:tmpl w:val="C4FA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1" w15:restartNumberingAfterBreak="0">
    <w:nsid w:val="39B925C7"/>
    <w:multiLevelType w:val="multilevel"/>
    <w:tmpl w:val="08AADD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2" w15:restartNumberingAfterBreak="0">
    <w:nsid w:val="39D31E6D"/>
    <w:multiLevelType w:val="multilevel"/>
    <w:tmpl w:val="E3304B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3" w15:restartNumberingAfterBreak="0">
    <w:nsid w:val="39DC5F4C"/>
    <w:multiLevelType w:val="multilevel"/>
    <w:tmpl w:val="3E4412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4" w15:restartNumberingAfterBreak="0">
    <w:nsid w:val="39DF6FED"/>
    <w:multiLevelType w:val="multilevel"/>
    <w:tmpl w:val="62AE39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5" w15:restartNumberingAfterBreak="0">
    <w:nsid w:val="39E245A6"/>
    <w:multiLevelType w:val="multilevel"/>
    <w:tmpl w:val="8B4076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6" w15:restartNumberingAfterBreak="0">
    <w:nsid w:val="3A19101F"/>
    <w:multiLevelType w:val="multilevel"/>
    <w:tmpl w:val="3DF0AB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7" w15:restartNumberingAfterBreak="0">
    <w:nsid w:val="3A296987"/>
    <w:multiLevelType w:val="multilevel"/>
    <w:tmpl w:val="606439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8" w15:restartNumberingAfterBreak="0">
    <w:nsid w:val="3A934ABC"/>
    <w:multiLevelType w:val="multilevel"/>
    <w:tmpl w:val="BEE4BB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9" w15:restartNumberingAfterBreak="0">
    <w:nsid w:val="3AA93230"/>
    <w:multiLevelType w:val="multilevel"/>
    <w:tmpl w:val="0FEACD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0" w15:restartNumberingAfterBreak="0">
    <w:nsid w:val="3ABB5D53"/>
    <w:multiLevelType w:val="multilevel"/>
    <w:tmpl w:val="E0FA6E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1" w15:restartNumberingAfterBreak="0">
    <w:nsid w:val="3AC30E55"/>
    <w:multiLevelType w:val="multilevel"/>
    <w:tmpl w:val="E8521C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2" w15:restartNumberingAfterBreak="0">
    <w:nsid w:val="3AE40B35"/>
    <w:multiLevelType w:val="multilevel"/>
    <w:tmpl w:val="219CD0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3" w15:restartNumberingAfterBreak="0">
    <w:nsid w:val="3AF80A66"/>
    <w:multiLevelType w:val="multilevel"/>
    <w:tmpl w:val="266C7F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4" w15:restartNumberingAfterBreak="0">
    <w:nsid w:val="3B2E1940"/>
    <w:multiLevelType w:val="hybridMultilevel"/>
    <w:tmpl w:val="B490703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05" w15:restartNumberingAfterBreak="0">
    <w:nsid w:val="3B4327DD"/>
    <w:multiLevelType w:val="multilevel"/>
    <w:tmpl w:val="0FCA05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6" w15:restartNumberingAfterBreak="0">
    <w:nsid w:val="3B503004"/>
    <w:multiLevelType w:val="multilevel"/>
    <w:tmpl w:val="884C2B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7" w15:restartNumberingAfterBreak="0">
    <w:nsid w:val="3B5C75AD"/>
    <w:multiLevelType w:val="multilevel"/>
    <w:tmpl w:val="91085D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8" w15:restartNumberingAfterBreak="0">
    <w:nsid w:val="3B736A03"/>
    <w:multiLevelType w:val="multilevel"/>
    <w:tmpl w:val="A6384E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9" w15:restartNumberingAfterBreak="0">
    <w:nsid w:val="3B8468C1"/>
    <w:multiLevelType w:val="multilevel"/>
    <w:tmpl w:val="27568D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0" w15:restartNumberingAfterBreak="0">
    <w:nsid w:val="3BB603D3"/>
    <w:multiLevelType w:val="multilevel"/>
    <w:tmpl w:val="CA1AF1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1" w15:restartNumberingAfterBreak="0">
    <w:nsid w:val="3BB961FA"/>
    <w:multiLevelType w:val="multilevel"/>
    <w:tmpl w:val="FB0214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2" w15:restartNumberingAfterBreak="0">
    <w:nsid w:val="3BE570A2"/>
    <w:multiLevelType w:val="multilevel"/>
    <w:tmpl w:val="6D98E5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3" w15:restartNumberingAfterBreak="0">
    <w:nsid w:val="3BFF735C"/>
    <w:multiLevelType w:val="multilevel"/>
    <w:tmpl w:val="CB8E93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4" w15:restartNumberingAfterBreak="0">
    <w:nsid w:val="3C0D0DCC"/>
    <w:multiLevelType w:val="multilevel"/>
    <w:tmpl w:val="DB2E2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5" w15:restartNumberingAfterBreak="0">
    <w:nsid w:val="3C6F31DF"/>
    <w:multiLevelType w:val="hybridMultilevel"/>
    <w:tmpl w:val="0A0EF89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16" w15:restartNumberingAfterBreak="0">
    <w:nsid w:val="3C8C764B"/>
    <w:multiLevelType w:val="multilevel"/>
    <w:tmpl w:val="DA6CF9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7" w15:restartNumberingAfterBreak="0">
    <w:nsid w:val="3C8D1C95"/>
    <w:multiLevelType w:val="multilevel"/>
    <w:tmpl w:val="6E202A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8" w15:restartNumberingAfterBreak="0">
    <w:nsid w:val="3C926E7A"/>
    <w:multiLevelType w:val="hybridMultilevel"/>
    <w:tmpl w:val="2BFCC14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19" w15:restartNumberingAfterBreak="0">
    <w:nsid w:val="3CB53ABA"/>
    <w:multiLevelType w:val="multilevel"/>
    <w:tmpl w:val="6A0E13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0" w15:restartNumberingAfterBreak="0">
    <w:nsid w:val="3CDE53CA"/>
    <w:multiLevelType w:val="multilevel"/>
    <w:tmpl w:val="5B322A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1" w15:restartNumberingAfterBreak="0">
    <w:nsid w:val="3CFA109D"/>
    <w:multiLevelType w:val="hybridMultilevel"/>
    <w:tmpl w:val="1B70F92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22" w15:restartNumberingAfterBreak="0">
    <w:nsid w:val="3D3134BB"/>
    <w:multiLevelType w:val="multilevel"/>
    <w:tmpl w:val="2EE207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3" w15:restartNumberingAfterBreak="0">
    <w:nsid w:val="3D552923"/>
    <w:multiLevelType w:val="multilevel"/>
    <w:tmpl w:val="B6FEE2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4" w15:restartNumberingAfterBreak="0">
    <w:nsid w:val="3D9F3069"/>
    <w:multiLevelType w:val="multilevel"/>
    <w:tmpl w:val="B890F4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5" w15:restartNumberingAfterBreak="0">
    <w:nsid w:val="3DBD4E1A"/>
    <w:multiLevelType w:val="multilevel"/>
    <w:tmpl w:val="250461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6" w15:restartNumberingAfterBreak="0">
    <w:nsid w:val="3DFC38E2"/>
    <w:multiLevelType w:val="multilevel"/>
    <w:tmpl w:val="D77AE8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7" w15:restartNumberingAfterBreak="0">
    <w:nsid w:val="3E724CCA"/>
    <w:multiLevelType w:val="hybridMultilevel"/>
    <w:tmpl w:val="2B84E2E0"/>
    <w:lvl w:ilvl="0" w:tplc="1C0A0001">
      <w:start w:val="1"/>
      <w:numFmt w:val="bullet"/>
      <w:lvlText w:val=""/>
      <w:lvlJc w:val="left"/>
      <w:pPr>
        <w:ind w:left="1428" w:hanging="360"/>
      </w:pPr>
      <w:rPr>
        <w:rFonts w:ascii="Symbol" w:hAnsi="Symbol" w:hint="default"/>
      </w:rPr>
    </w:lvl>
    <w:lvl w:ilvl="1" w:tplc="1C0A0003" w:tentative="1">
      <w:start w:val="1"/>
      <w:numFmt w:val="bullet"/>
      <w:lvlText w:val="o"/>
      <w:lvlJc w:val="left"/>
      <w:pPr>
        <w:ind w:left="2148" w:hanging="360"/>
      </w:pPr>
      <w:rPr>
        <w:rFonts w:ascii="Courier New" w:hAnsi="Courier New" w:cs="Courier New" w:hint="default"/>
      </w:rPr>
    </w:lvl>
    <w:lvl w:ilvl="2" w:tplc="1C0A0005" w:tentative="1">
      <w:start w:val="1"/>
      <w:numFmt w:val="bullet"/>
      <w:lvlText w:val=""/>
      <w:lvlJc w:val="left"/>
      <w:pPr>
        <w:ind w:left="2868" w:hanging="360"/>
      </w:pPr>
      <w:rPr>
        <w:rFonts w:ascii="Wingdings" w:hAnsi="Wingdings" w:hint="default"/>
      </w:rPr>
    </w:lvl>
    <w:lvl w:ilvl="3" w:tplc="1C0A0001" w:tentative="1">
      <w:start w:val="1"/>
      <w:numFmt w:val="bullet"/>
      <w:lvlText w:val=""/>
      <w:lvlJc w:val="left"/>
      <w:pPr>
        <w:ind w:left="3588" w:hanging="360"/>
      </w:pPr>
      <w:rPr>
        <w:rFonts w:ascii="Symbol" w:hAnsi="Symbol" w:hint="default"/>
      </w:rPr>
    </w:lvl>
    <w:lvl w:ilvl="4" w:tplc="1C0A0003" w:tentative="1">
      <w:start w:val="1"/>
      <w:numFmt w:val="bullet"/>
      <w:lvlText w:val="o"/>
      <w:lvlJc w:val="left"/>
      <w:pPr>
        <w:ind w:left="4308" w:hanging="360"/>
      </w:pPr>
      <w:rPr>
        <w:rFonts w:ascii="Courier New" w:hAnsi="Courier New" w:cs="Courier New" w:hint="default"/>
      </w:rPr>
    </w:lvl>
    <w:lvl w:ilvl="5" w:tplc="1C0A0005" w:tentative="1">
      <w:start w:val="1"/>
      <w:numFmt w:val="bullet"/>
      <w:lvlText w:val=""/>
      <w:lvlJc w:val="left"/>
      <w:pPr>
        <w:ind w:left="5028" w:hanging="360"/>
      </w:pPr>
      <w:rPr>
        <w:rFonts w:ascii="Wingdings" w:hAnsi="Wingdings" w:hint="default"/>
      </w:rPr>
    </w:lvl>
    <w:lvl w:ilvl="6" w:tplc="1C0A0001" w:tentative="1">
      <w:start w:val="1"/>
      <w:numFmt w:val="bullet"/>
      <w:lvlText w:val=""/>
      <w:lvlJc w:val="left"/>
      <w:pPr>
        <w:ind w:left="5748" w:hanging="360"/>
      </w:pPr>
      <w:rPr>
        <w:rFonts w:ascii="Symbol" w:hAnsi="Symbol" w:hint="default"/>
      </w:rPr>
    </w:lvl>
    <w:lvl w:ilvl="7" w:tplc="1C0A0003" w:tentative="1">
      <w:start w:val="1"/>
      <w:numFmt w:val="bullet"/>
      <w:lvlText w:val="o"/>
      <w:lvlJc w:val="left"/>
      <w:pPr>
        <w:ind w:left="6468" w:hanging="360"/>
      </w:pPr>
      <w:rPr>
        <w:rFonts w:ascii="Courier New" w:hAnsi="Courier New" w:cs="Courier New" w:hint="default"/>
      </w:rPr>
    </w:lvl>
    <w:lvl w:ilvl="8" w:tplc="1C0A0005" w:tentative="1">
      <w:start w:val="1"/>
      <w:numFmt w:val="bullet"/>
      <w:lvlText w:val=""/>
      <w:lvlJc w:val="left"/>
      <w:pPr>
        <w:ind w:left="7188" w:hanging="360"/>
      </w:pPr>
      <w:rPr>
        <w:rFonts w:ascii="Wingdings" w:hAnsi="Wingdings" w:hint="default"/>
      </w:rPr>
    </w:lvl>
  </w:abstractNum>
  <w:abstractNum w:abstractNumId="328" w15:restartNumberingAfterBreak="0">
    <w:nsid w:val="3F0D0D1A"/>
    <w:multiLevelType w:val="multilevel"/>
    <w:tmpl w:val="8668DA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9" w15:restartNumberingAfterBreak="0">
    <w:nsid w:val="3F7C491E"/>
    <w:multiLevelType w:val="multilevel"/>
    <w:tmpl w:val="A77E1E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0" w15:restartNumberingAfterBreak="0">
    <w:nsid w:val="3FC53082"/>
    <w:multiLevelType w:val="multilevel"/>
    <w:tmpl w:val="596612AE"/>
    <w:lvl w:ilvl="0">
      <w:start w:val="1"/>
      <w:numFmt w:val="bullet"/>
      <w:lvlText w:val=""/>
      <w:lvlJc w:val="left"/>
      <w:pPr>
        <w:tabs>
          <w:tab w:val="num" w:pos="720"/>
        </w:tabs>
        <w:ind w:left="720" w:hanging="360"/>
      </w:pPr>
      <w:rPr>
        <w:rFonts w:ascii="Symbol" w:hAnsi="Symbol" w:hint="default"/>
        <w:sz w:val="20"/>
      </w:rPr>
    </w:lvl>
    <w:lvl w:ilvl="1">
      <w:start w:val="5"/>
      <w:numFmt w:val="decimal"/>
      <w:lvlText w:val="%2."/>
      <w:lvlJc w:val="left"/>
      <w:pPr>
        <w:ind w:left="1440" w:hanging="360"/>
      </w:pPr>
      <w:rPr>
        <w:rFonts w:hint="default"/>
      </w:rPr>
    </w:lvl>
    <w:lvl w:ilvl="2">
      <w:start w:val="10"/>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1" w15:restartNumberingAfterBreak="0">
    <w:nsid w:val="40071075"/>
    <w:multiLevelType w:val="multilevel"/>
    <w:tmpl w:val="33D4A8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2" w15:restartNumberingAfterBreak="0">
    <w:nsid w:val="40430DBB"/>
    <w:multiLevelType w:val="multilevel"/>
    <w:tmpl w:val="CEEA8D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3" w15:restartNumberingAfterBreak="0">
    <w:nsid w:val="4077611B"/>
    <w:multiLevelType w:val="multilevel"/>
    <w:tmpl w:val="0C4C1A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4" w15:restartNumberingAfterBreak="0">
    <w:nsid w:val="40996553"/>
    <w:multiLevelType w:val="multilevel"/>
    <w:tmpl w:val="F3640C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5" w15:restartNumberingAfterBreak="0">
    <w:nsid w:val="409B32AE"/>
    <w:multiLevelType w:val="multilevel"/>
    <w:tmpl w:val="F52092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6" w15:restartNumberingAfterBreak="0">
    <w:nsid w:val="4130225E"/>
    <w:multiLevelType w:val="multilevel"/>
    <w:tmpl w:val="496AE0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7" w15:restartNumberingAfterBreak="0">
    <w:nsid w:val="41922E88"/>
    <w:multiLevelType w:val="multilevel"/>
    <w:tmpl w:val="A8CC4A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8" w15:restartNumberingAfterBreak="0">
    <w:nsid w:val="420D29F8"/>
    <w:multiLevelType w:val="multilevel"/>
    <w:tmpl w:val="8A9C07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9" w15:restartNumberingAfterBreak="0">
    <w:nsid w:val="421F6E7B"/>
    <w:multiLevelType w:val="multilevel"/>
    <w:tmpl w:val="471440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0" w15:restartNumberingAfterBreak="0">
    <w:nsid w:val="42823249"/>
    <w:multiLevelType w:val="hybridMultilevel"/>
    <w:tmpl w:val="93F6C1C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41" w15:restartNumberingAfterBreak="0">
    <w:nsid w:val="42A21005"/>
    <w:multiLevelType w:val="multilevel"/>
    <w:tmpl w:val="8B70E1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2" w15:restartNumberingAfterBreak="0">
    <w:nsid w:val="436F3C62"/>
    <w:multiLevelType w:val="multilevel"/>
    <w:tmpl w:val="6D9C91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3" w15:restartNumberingAfterBreak="0">
    <w:nsid w:val="44250BBA"/>
    <w:multiLevelType w:val="hybridMultilevel"/>
    <w:tmpl w:val="0E345ED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44" w15:restartNumberingAfterBreak="0">
    <w:nsid w:val="442F103F"/>
    <w:multiLevelType w:val="multilevel"/>
    <w:tmpl w:val="C1DA82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5" w15:restartNumberingAfterBreak="0">
    <w:nsid w:val="44E7212A"/>
    <w:multiLevelType w:val="multilevel"/>
    <w:tmpl w:val="EF46E2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6" w15:restartNumberingAfterBreak="0">
    <w:nsid w:val="44EA08D9"/>
    <w:multiLevelType w:val="multilevel"/>
    <w:tmpl w:val="2F3EBE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7" w15:restartNumberingAfterBreak="0">
    <w:nsid w:val="450B05E2"/>
    <w:multiLevelType w:val="multilevel"/>
    <w:tmpl w:val="A18049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8" w15:restartNumberingAfterBreak="0">
    <w:nsid w:val="45580F35"/>
    <w:multiLevelType w:val="multilevel"/>
    <w:tmpl w:val="335A55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9" w15:restartNumberingAfterBreak="0">
    <w:nsid w:val="45632821"/>
    <w:multiLevelType w:val="multilevel"/>
    <w:tmpl w:val="6820EA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0" w15:restartNumberingAfterBreak="0">
    <w:nsid w:val="456E3E02"/>
    <w:multiLevelType w:val="multilevel"/>
    <w:tmpl w:val="29642D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1" w15:restartNumberingAfterBreak="0">
    <w:nsid w:val="45A04673"/>
    <w:multiLevelType w:val="multilevel"/>
    <w:tmpl w:val="F54CF2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2" w15:restartNumberingAfterBreak="0">
    <w:nsid w:val="45C02478"/>
    <w:multiLevelType w:val="multilevel"/>
    <w:tmpl w:val="ACCE04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3" w15:restartNumberingAfterBreak="0">
    <w:nsid w:val="45C84764"/>
    <w:multiLevelType w:val="multilevel"/>
    <w:tmpl w:val="F16658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4" w15:restartNumberingAfterBreak="0">
    <w:nsid w:val="45CF5022"/>
    <w:multiLevelType w:val="multilevel"/>
    <w:tmpl w:val="F1A628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5" w15:restartNumberingAfterBreak="0">
    <w:nsid w:val="45DB2D25"/>
    <w:multiLevelType w:val="hybridMultilevel"/>
    <w:tmpl w:val="49F6E82E"/>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56" w15:restartNumberingAfterBreak="0">
    <w:nsid w:val="45FE6A60"/>
    <w:multiLevelType w:val="hybridMultilevel"/>
    <w:tmpl w:val="5854107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57" w15:restartNumberingAfterBreak="0">
    <w:nsid w:val="460209D4"/>
    <w:multiLevelType w:val="multilevel"/>
    <w:tmpl w:val="54B4FF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8" w15:restartNumberingAfterBreak="0">
    <w:nsid w:val="46211A44"/>
    <w:multiLevelType w:val="multilevel"/>
    <w:tmpl w:val="A406FA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9" w15:restartNumberingAfterBreak="0">
    <w:nsid w:val="46352B67"/>
    <w:multiLevelType w:val="multilevel"/>
    <w:tmpl w:val="8E9215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0" w15:restartNumberingAfterBreak="0">
    <w:nsid w:val="463E0B48"/>
    <w:multiLevelType w:val="multilevel"/>
    <w:tmpl w:val="10D643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1" w15:restartNumberingAfterBreak="0">
    <w:nsid w:val="4643416B"/>
    <w:multiLevelType w:val="multilevel"/>
    <w:tmpl w:val="B3C06972"/>
    <w:lvl w:ilvl="0">
      <w:start w:val="1"/>
      <w:numFmt w:val="bullet"/>
      <w:lvlText w:val=""/>
      <w:lvlJc w:val="left"/>
      <w:pPr>
        <w:tabs>
          <w:tab w:val="num" w:pos="1068"/>
        </w:tabs>
        <w:ind w:left="1068" w:hanging="360"/>
      </w:pPr>
      <w:rPr>
        <w:rFonts w:ascii="Symbol" w:hAnsi="Symbol" w:hint="default"/>
        <w:sz w:val="20"/>
      </w:rPr>
    </w:lvl>
    <w:lvl w:ilvl="1" w:tentative="1">
      <w:start w:val="1"/>
      <w:numFmt w:val="bullet"/>
      <w:lvlText w:val="o"/>
      <w:lvlJc w:val="left"/>
      <w:pPr>
        <w:tabs>
          <w:tab w:val="num" w:pos="1788"/>
        </w:tabs>
        <w:ind w:left="1788" w:hanging="360"/>
      </w:pPr>
      <w:rPr>
        <w:rFonts w:ascii="Courier New" w:hAnsi="Courier New" w:hint="default"/>
        <w:sz w:val="20"/>
      </w:rPr>
    </w:lvl>
    <w:lvl w:ilvl="2" w:tentative="1">
      <w:start w:val="1"/>
      <w:numFmt w:val="bullet"/>
      <w:lvlText w:val=""/>
      <w:lvlJc w:val="left"/>
      <w:pPr>
        <w:tabs>
          <w:tab w:val="num" w:pos="2508"/>
        </w:tabs>
        <w:ind w:left="2508" w:hanging="360"/>
      </w:pPr>
      <w:rPr>
        <w:rFonts w:ascii="Wingdings" w:hAnsi="Wingdings" w:hint="default"/>
        <w:sz w:val="20"/>
      </w:rPr>
    </w:lvl>
    <w:lvl w:ilvl="3" w:tentative="1">
      <w:start w:val="1"/>
      <w:numFmt w:val="bullet"/>
      <w:lvlText w:val=""/>
      <w:lvlJc w:val="left"/>
      <w:pPr>
        <w:tabs>
          <w:tab w:val="num" w:pos="3228"/>
        </w:tabs>
        <w:ind w:left="3228" w:hanging="360"/>
      </w:pPr>
      <w:rPr>
        <w:rFonts w:ascii="Wingdings" w:hAnsi="Wingdings" w:hint="default"/>
        <w:sz w:val="20"/>
      </w:rPr>
    </w:lvl>
    <w:lvl w:ilvl="4" w:tentative="1">
      <w:start w:val="1"/>
      <w:numFmt w:val="bullet"/>
      <w:lvlText w:val=""/>
      <w:lvlJc w:val="left"/>
      <w:pPr>
        <w:tabs>
          <w:tab w:val="num" w:pos="3948"/>
        </w:tabs>
        <w:ind w:left="3948" w:hanging="360"/>
      </w:pPr>
      <w:rPr>
        <w:rFonts w:ascii="Wingdings" w:hAnsi="Wingdings" w:hint="default"/>
        <w:sz w:val="20"/>
      </w:rPr>
    </w:lvl>
    <w:lvl w:ilvl="5" w:tentative="1">
      <w:start w:val="1"/>
      <w:numFmt w:val="bullet"/>
      <w:lvlText w:val=""/>
      <w:lvlJc w:val="left"/>
      <w:pPr>
        <w:tabs>
          <w:tab w:val="num" w:pos="4668"/>
        </w:tabs>
        <w:ind w:left="4668" w:hanging="360"/>
      </w:pPr>
      <w:rPr>
        <w:rFonts w:ascii="Wingdings" w:hAnsi="Wingdings" w:hint="default"/>
        <w:sz w:val="20"/>
      </w:rPr>
    </w:lvl>
    <w:lvl w:ilvl="6" w:tentative="1">
      <w:start w:val="1"/>
      <w:numFmt w:val="bullet"/>
      <w:lvlText w:val=""/>
      <w:lvlJc w:val="left"/>
      <w:pPr>
        <w:tabs>
          <w:tab w:val="num" w:pos="5388"/>
        </w:tabs>
        <w:ind w:left="5388" w:hanging="360"/>
      </w:pPr>
      <w:rPr>
        <w:rFonts w:ascii="Wingdings" w:hAnsi="Wingdings" w:hint="default"/>
        <w:sz w:val="20"/>
      </w:rPr>
    </w:lvl>
    <w:lvl w:ilvl="7" w:tentative="1">
      <w:start w:val="1"/>
      <w:numFmt w:val="bullet"/>
      <w:lvlText w:val=""/>
      <w:lvlJc w:val="left"/>
      <w:pPr>
        <w:tabs>
          <w:tab w:val="num" w:pos="6108"/>
        </w:tabs>
        <w:ind w:left="6108" w:hanging="360"/>
      </w:pPr>
      <w:rPr>
        <w:rFonts w:ascii="Wingdings" w:hAnsi="Wingdings" w:hint="default"/>
        <w:sz w:val="20"/>
      </w:rPr>
    </w:lvl>
    <w:lvl w:ilvl="8" w:tentative="1">
      <w:start w:val="1"/>
      <w:numFmt w:val="bullet"/>
      <w:lvlText w:val=""/>
      <w:lvlJc w:val="left"/>
      <w:pPr>
        <w:tabs>
          <w:tab w:val="num" w:pos="6828"/>
        </w:tabs>
        <w:ind w:left="6828" w:hanging="360"/>
      </w:pPr>
      <w:rPr>
        <w:rFonts w:ascii="Wingdings" w:hAnsi="Wingdings" w:hint="default"/>
        <w:sz w:val="20"/>
      </w:rPr>
    </w:lvl>
  </w:abstractNum>
  <w:abstractNum w:abstractNumId="362" w15:restartNumberingAfterBreak="0">
    <w:nsid w:val="46A31A3A"/>
    <w:multiLevelType w:val="hybridMultilevel"/>
    <w:tmpl w:val="9B8E4156"/>
    <w:lvl w:ilvl="0" w:tplc="1C0A0001">
      <w:start w:val="1"/>
      <w:numFmt w:val="bullet"/>
      <w:lvlText w:val=""/>
      <w:lvlJc w:val="left"/>
      <w:pPr>
        <w:ind w:left="1428" w:hanging="360"/>
      </w:pPr>
      <w:rPr>
        <w:rFonts w:ascii="Symbol" w:hAnsi="Symbol" w:hint="default"/>
      </w:rPr>
    </w:lvl>
    <w:lvl w:ilvl="1" w:tplc="1C0A0003" w:tentative="1">
      <w:start w:val="1"/>
      <w:numFmt w:val="bullet"/>
      <w:lvlText w:val="o"/>
      <w:lvlJc w:val="left"/>
      <w:pPr>
        <w:ind w:left="2148" w:hanging="360"/>
      </w:pPr>
      <w:rPr>
        <w:rFonts w:ascii="Courier New" w:hAnsi="Courier New" w:cs="Courier New" w:hint="default"/>
      </w:rPr>
    </w:lvl>
    <w:lvl w:ilvl="2" w:tplc="1C0A0005" w:tentative="1">
      <w:start w:val="1"/>
      <w:numFmt w:val="bullet"/>
      <w:lvlText w:val=""/>
      <w:lvlJc w:val="left"/>
      <w:pPr>
        <w:ind w:left="2868" w:hanging="360"/>
      </w:pPr>
      <w:rPr>
        <w:rFonts w:ascii="Wingdings" w:hAnsi="Wingdings" w:hint="default"/>
      </w:rPr>
    </w:lvl>
    <w:lvl w:ilvl="3" w:tplc="1C0A0001" w:tentative="1">
      <w:start w:val="1"/>
      <w:numFmt w:val="bullet"/>
      <w:lvlText w:val=""/>
      <w:lvlJc w:val="left"/>
      <w:pPr>
        <w:ind w:left="3588" w:hanging="360"/>
      </w:pPr>
      <w:rPr>
        <w:rFonts w:ascii="Symbol" w:hAnsi="Symbol" w:hint="default"/>
      </w:rPr>
    </w:lvl>
    <w:lvl w:ilvl="4" w:tplc="1C0A0003" w:tentative="1">
      <w:start w:val="1"/>
      <w:numFmt w:val="bullet"/>
      <w:lvlText w:val="o"/>
      <w:lvlJc w:val="left"/>
      <w:pPr>
        <w:ind w:left="4308" w:hanging="360"/>
      </w:pPr>
      <w:rPr>
        <w:rFonts w:ascii="Courier New" w:hAnsi="Courier New" w:cs="Courier New" w:hint="default"/>
      </w:rPr>
    </w:lvl>
    <w:lvl w:ilvl="5" w:tplc="1C0A0005" w:tentative="1">
      <w:start w:val="1"/>
      <w:numFmt w:val="bullet"/>
      <w:lvlText w:val=""/>
      <w:lvlJc w:val="left"/>
      <w:pPr>
        <w:ind w:left="5028" w:hanging="360"/>
      </w:pPr>
      <w:rPr>
        <w:rFonts w:ascii="Wingdings" w:hAnsi="Wingdings" w:hint="default"/>
      </w:rPr>
    </w:lvl>
    <w:lvl w:ilvl="6" w:tplc="1C0A0001" w:tentative="1">
      <w:start w:val="1"/>
      <w:numFmt w:val="bullet"/>
      <w:lvlText w:val=""/>
      <w:lvlJc w:val="left"/>
      <w:pPr>
        <w:ind w:left="5748" w:hanging="360"/>
      </w:pPr>
      <w:rPr>
        <w:rFonts w:ascii="Symbol" w:hAnsi="Symbol" w:hint="default"/>
      </w:rPr>
    </w:lvl>
    <w:lvl w:ilvl="7" w:tplc="1C0A0003" w:tentative="1">
      <w:start w:val="1"/>
      <w:numFmt w:val="bullet"/>
      <w:lvlText w:val="o"/>
      <w:lvlJc w:val="left"/>
      <w:pPr>
        <w:ind w:left="6468" w:hanging="360"/>
      </w:pPr>
      <w:rPr>
        <w:rFonts w:ascii="Courier New" w:hAnsi="Courier New" w:cs="Courier New" w:hint="default"/>
      </w:rPr>
    </w:lvl>
    <w:lvl w:ilvl="8" w:tplc="1C0A0005" w:tentative="1">
      <w:start w:val="1"/>
      <w:numFmt w:val="bullet"/>
      <w:lvlText w:val=""/>
      <w:lvlJc w:val="left"/>
      <w:pPr>
        <w:ind w:left="7188" w:hanging="360"/>
      </w:pPr>
      <w:rPr>
        <w:rFonts w:ascii="Wingdings" w:hAnsi="Wingdings" w:hint="default"/>
      </w:rPr>
    </w:lvl>
  </w:abstractNum>
  <w:abstractNum w:abstractNumId="363" w15:restartNumberingAfterBreak="0">
    <w:nsid w:val="46BB3601"/>
    <w:multiLevelType w:val="multilevel"/>
    <w:tmpl w:val="E6A04E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4" w15:restartNumberingAfterBreak="0">
    <w:nsid w:val="46C77BE0"/>
    <w:multiLevelType w:val="multilevel"/>
    <w:tmpl w:val="27322B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5" w15:restartNumberingAfterBreak="0">
    <w:nsid w:val="474C6C5A"/>
    <w:multiLevelType w:val="hybridMultilevel"/>
    <w:tmpl w:val="117644F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66" w15:restartNumberingAfterBreak="0">
    <w:nsid w:val="474E2C2A"/>
    <w:multiLevelType w:val="multilevel"/>
    <w:tmpl w:val="1C86B6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7" w15:restartNumberingAfterBreak="0">
    <w:nsid w:val="477066E5"/>
    <w:multiLevelType w:val="multilevel"/>
    <w:tmpl w:val="41EA07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8" w15:restartNumberingAfterBreak="0">
    <w:nsid w:val="479C634D"/>
    <w:multiLevelType w:val="multilevel"/>
    <w:tmpl w:val="876A6C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9" w15:restartNumberingAfterBreak="0">
    <w:nsid w:val="47A24835"/>
    <w:multiLevelType w:val="multilevel"/>
    <w:tmpl w:val="B232C7C2"/>
    <w:lvl w:ilvl="0">
      <w:start w:val="16"/>
      <w:numFmt w:val="decimal"/>
      <w:lvlText w:val="%1"/>
      <w:lvlJc w:val="left"/>
      <w:pPr>
        <w:ind w:left="420" w:hanging="420"/>
      </w:pPr>
      <w:rPr>
        <w:rFonts w:hint="default"/>
      </w:rPr>
    </w:lvl>
    <w:lvl w:ilvl="1">
      <w:start w:val="5"/>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70" w15:restartNumberingAfterBreak="0">
    <w:nsid w:val="47C64CA4"/>
    <w:multiLevelType w:val="multilevel"/>
    <w:tmpl w:val="087CEC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1" w15:restartNumberingAfterBreak="0">
    <w:nsid w:val="480A6BA2"/>
    <w:multiLevelType w:val="multilevel"/>
    <w:tmpl w:val="E3829F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2" w15:restartNumberingAfterBreak="0">
    <w:nsid w:val="480E7BC0"/>
    <w:multiLevelType w:val="multilevel"/>
    <w:tmpl w:val="B2D2BD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3" w15:restartNumberingAfterBreak="0">
    <w:nsid w:val="485404A8"/>
    <w:multiLevelType w:val="multilevel"/>
    <w:tmpl w:val="C25CC5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4" w15:restartNumberingAfterBreak="0">
    <w:nsid w:val="48B6398A"/>
    <w:multiLevelType w:val="hybridMultilevel"/>
    <w:tmpl w:val="208861A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75" w15:restartNumberingAfterBreak="0">
    <w:nsid w:val="49A75D3E"/>
    <w:multiLevelType w:val="multilevel"/>
    <w:tmpl w:val="9684E5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6" w15:restartNumberingAfterBreak="0">
    <w:nsid w:val="49CC68BD"/>
    <w:multiLevelType w:val="multilevel"/>
    <w:tmpl w:val="BB32ED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7" w15:restartNumberingAfterBreak="0">
    <w:nsid w:val="4AFC6EA7"/>
    <w:multiLevelType w:val="multilevel"/>
    <w:tmpl w:val="876A93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8" w15:restartNumberingAfterBreak="0">
    <w:nsid w:val="4B182D18"/>
    <w:multiLevelType w:val="multilevel"/>
    <w:tmpl w:val="6B120F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9" w15:restartNumberingAfterBreak="0">
    <w:nsid w:val="4B3A3115"/>
    <w:multiLevelType w:val="multilevel"/>
    <w:tmpl w:val="72500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0" w15:restartNumberingAfterBreak="0">
    <w:nsid w:val="4BBC3D21"/>
    <w:multiLevelType w:val="multilevel"/>
    <w:tmpl w:val="D910C1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1" w15:restartNumberingAfterBreak="0">
    <w:nsid w:val="4BD74DAC"/>
    <w:multiLevelType w:val="multilevel"/>
    <w:tmpl w:val="088E9C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2" w15:restartNumberingAfterBreak="0">
    <w:nsid w:val="4BF117F1"/>
    <w:multiLevelType w:val="multilevel"/>
    <w:tmpl w:val="6B6216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3" w15:restartNumberingAfterBreak="0">
    <w:nsid w:val="4C1C1302"/>
    <w:multiLevelType w:val="multilevel"/>
    <w:tmpl w:val="D7D6D2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4" w15:restartNumberingAfterBreak="0">
    <w:nsid w:val="4C2271FE"/>
    <w:multiLevelType w:val="multilevel"/>
    <w:tmpl w:val="C876D5C2"/>
    <w:lvl w:ilvl="0">
      <w:start w:val="1"/>
      <w:numFmt w:val="bullet"/>
      <w:lvlText w:val=""/>
      <w:lvlJc w:val="left"/>
      <w:pPr>
        <w:tabs>
          <w:tab w:val="num" w:pos="1068"/>
        </w:tabs>
        <w:ind w:left="1068" w:hanging="360"/>
      </w:pPr>
      <w:rPr>
        <w:rFonts w:ascii="Symbol" w:hAnsi="Symbol" w:hint="default"/>
        <w:sz w:val="20"/>
      </w:rPr>
    </w:lvl>
    <w:lvl w:ilvl="1" w:tentative="1">
      <w:start w:val="1"/>
      <w:numFmt w:val="bullet"/>
      <w:lvlText w:val="o"/>
      <w:lvlJc w:val="left"/>
      <w:pPr>
        <w:tabs>
          <w:tab w:val="num" w:pos="1788"/>
        </w:tabs>
        <w:ind w:left="1788" w:hanging="360"/>
      </w:pPr>
      <w:rPr>
        <w:rFonts w:ascii="Courier New" w:hAnsi="Courier New" w:hint="default"/>
        <w:sz w:val="20"/>
      </w:rPr>
    </w:lvl>
    <w:lvl w:ilvl="2" w:tentative="1">
      <w:start w:val="1"/>
      <w:numFmt w:val="bullet"/>
      <w:lvlText w:val=""/>
      <w:lvlJc w:val="left"/>
      <w:pPr>
        <w:tabs>
          <w:tab w:val="num" w:pos="2508"/>
        </w:tabs>
        <w:ind w:left="2508" w:hanging="360"/>
      </w:pPr>
      <w:rPr>
        <w:rFonts w:ascii="Wingdings" w:hAnsi="Wingdings" w:hint="default"/>
        <w:sz w:val="20"/>
      </w:rPr>
    </w:lvl>
    <w:lvl w:ilvl="3" w:tentative="1">
      <w:start w:val="1"/>
      <w:numFmt w:val="bullet"/>
      <w:lvlText w:val=""/>
      <w:lvlJc w:val="left"/>
      <w:pPr>
        <w:tabs>
          <w:tab w:val="num" w:pos="3228"/>
        </w:tabs>
        <w:ind w:left="3228" w:hanging="360"/>
      </w:pPr>
      <w:rPr>
        <w:rFonts w:ascii="Wingdings" w:hAnsi="Wingdings" w:hint="default"/>
        <w:sz w:val="20"/>
      </w:rPr>
    </w:lvl>
    <w:lvl w:ilvl="4" w:tentative="1">
      <w:start w:val="1"/>
      <w:numFmt w:val="bullet"/>
      <w:lvlText w:val=""/>
      <w:lvlJc w:val="left"/>
      <w:pPr>
        <w:tabs>
          <w:tab w:val="num" w:pos="3948"/>
        </w:tabs>
        <w:ind w:left="3948" w:hanging="360"/>
      </w:pPr>
      <w:rPr>
        <w:rFonts w:ascii="Wingdings" w:hAnsi="Wingdings" w:hint="default"/>
        <w:sz w:val="20"/>
      </w:rPr>
    </w:lvl>
    <w:lvl w:ilvl="5" w:tentative="1">
      <w:start w:val="1"/>
      <w:numFmt w:val="bullet"/>
      <w:lvlText w:val=""/>
      <w:lvlJc w:val="left"/>
      <w:pPr>
        <w:tabs>
          <w:tab w:val="num" w:pos="4668"/>
        </w:tabs>
        <w:ind w:left="4668" w:hanging="360"/>
      </w:pPr>
      <w:rPr>
        <w:rFonts w:ascii="Wingdings" w:hAnsi="Wingdings" w:hint="default"/>
        <w:sz w:val="20"/>
      </w:rPr>
    </w:lvl>
    <w:lvl w:ilvl="6" w:tentative="1">
      <w:start w:val="1"/>
      <w:numFmt w:val="bullet"/>
      <w:lvlText w:val=""/>
      <w:lvlJc w:val="left"/>
      <w:pPr>
        <w:tabs>
          <w:tab w:val="num" w:pos="5388"/>
        </w:tabs>
        <w:ind w:left="5388" w:hanging="360"/>
      </w:pPr>
      <w:rPr>
        <w:rFonts w:ascii="Wingdings" w:hAnsi="Wingdings" w:hint="default"/>
        <w:sz w:val="20"/>
      </w:rPr>
    </w:lvl>
    <w:lvl w:ilvl="7" w:tentative="1">
      <w:start w:val="1"/>
      <w:numFmt w:val="bullet"/>
      <w:lvlText w:val=""/>
      <w:lvlJc w:val="left"/>
      <w:pPr>
        <w:tabs>
          <w:tab w:val="num" w:pos="6108"/>
        </w:tabs>
        <w:ind w:left="6108" w:hanging="360"/>
      </w:pPr>
      <w:rPr>
        <w:rFonts w:ascii="Wingdings" w:hAnsi="Wingdings" w:hint="default"/>
        <w:sz w:val="20"/>
      </w:rPr>
    </w:lvl>
    <w:lvl w:ilvl="8" w:tentative="1">
      <w:start w:val="1"/>
      <w:numFmt w:val="bullet"/>
      <w:lvlText w:val=""/>
      <w:lvlJc w:val="left"/>
      <w:pPr>
        <w:tabs>
          <w:tab w:val="num" w:pos="6828"/>
        </w:tabs>
        <w:ind w:left="6828" w:hanging="360"/>
      </w:pPr>
      <w:rPr>
        <w:rFonts w:ascii="Wingdings" w:hAnsi="Wingdings" w:hint="default"/>
        <w:sz w:val="20"/>
      </w:rPr>
    </w:lvl>
  </w:abstractNum>
  <w:abstractNum w:abstractNumId="385" w15:restartNumberingAfterBreak="0">
    <w:nsid w:val="4C4F4895"/>
    <w:multiLevelType w:val="multilevel"/>
    <w:tmpl w:val="7DAA77DC"/>
    <w:lvl w:ilvl="0">
      <w:start w:val="1"/>
      <w:numFmt w:val="bullet"/>
      <w:lvlText w:val=""/>
      <w:lvlJc w:val="left"/>
      <w:pPr>
        <w:tabs>
          <w:tab w:val="num" w:pos="1068"/>
        </w:tabs>
        <w:ind w:left="1068" w:hanging="360"/>
      </w:pPr>
      <w:rPr>
        <w:rFonts w:ascii="Symbol" w:hAnsi="Symbol" w:hint="default"/>
        <w:sz w:val="20"/>
      </w:rPr>
    </w:lvl>
    <w:lvl w:ilvl="1" w:tentative="1">
      <w:start w:val="1"/>
      <w:numFmt w:val="bullet"/>
      <w:lvlText w:val="o"/>
      <w:lvlJc w:val="left"/>
      <w:pPr>
        <w:tabs>
          <w:tab w:val="num" w:pos="1788"/>
        </w:tabs>
        <w:ind w:left="1788" w:hanging="360"/>
      </w:pPr>
      <w:rPr>
        <w:rFonts w:ascii="Courier New" w:hAnsi="Courier New" w:hint="default"/>
        <w:sz w:val="20"/>
      </w:rPr>
    </w:lvl>
    <w:lvl w:ilvl="2" w:tentative="1">
      <w:start w:val="1"/>
      <w:numFmt w:val="bullet"/>
      <w:lvlText w:val=""/>
      <w:lvlJc w:val="left"/>
      <w:pPr>
        <w:tabs>
          <w:tab w:val="num" w:pos="2508"/>
        </w:tabs>
        <w:ind w:left="2508" w:hanging="360"/>
      </w:pPr>
      <w:rPr>
        <w:rFonts w:ascii="Wingdings" w:hAnsi="Wingdings" w:hint="default"/>
        <w:sz w:val="20"/>
      </w:rPr>
    </w:lvl>
    <w:lvl w:ilvl="3" w:tentative="1">
      <w:start w:val="1"/>
      <w:numFmt w:val="bullet"/>
      <w:lvlText w:val=""/>
      <w:lvlJc w:val="left"/>
      <w:pPr>
        <w:tabs>
          <w:tab w:val="num" w:pos="3228"/>
        </w:tabs>
        <w:ind w:left="3228" w:hanging="360"/>
      </w:pPr>
      <w:rPr>
        <w:rFonts w:ascii="Wingdings" w:hAnsi="Wingdings" w:hint="default"/>
        <w:sz w:val="20"/>
      </w:rPr>
    </w:lvl>
    <w:lvl w:ilvl="4" w:tentative="1">
      <w:start w:val="1"/>
      <w:numFmt w:val="bullet"/>
      <w:lvlText w:val=""/>
      <w:lvlJc w:val="left"/>
      <w:pPr>
        <w:tabs>
          <w:tab w:val="num" w:pos="3948"/>
        </w:tabs>
        <w:ind w:left="3948" w:hanging="360"/>
      </w:pPr>
      <w:rPr>
        <w:rFonts w:ascii="Wingdings" w:hAnsi="Wingdings" w:hint="default"/>
        <w:sz w:val="20"/>
      </w:rPr>
    </w:lvl>
    <w:lvl w:ilvl="5" w:tentative="1">
      <w:start w:val="1"/>
      <w:numFmt w:val="bullet"/>
      <w:lvlText w:val=""/>
      <w:lvlJc w:val="left"/>
      <w:pPr>
        <w:tabs>
          <w:tab w:val="num" w:pos="4668"/>
        </w:tabs>
        <w:ind w:left="4668" w:hanging="360"/>
      </w:pPr>
      <w:rPr>
        <w:rFonts w:ascii="Wingdings" w:hAnsi="Wingdings" w:hint="default"/>
        <w:sz w:val="20"/>
      </w:rPr>
    </w:lvl>
    <w:lvl w:ilvl="6" w:tentative="1">
      <w:start w:val="1"/>
      <w:numFmt w:val="bullet"/>
      <w:lvlText w:val=""/>
      <w:lvlJc w:val="left"/>
      <w:pPr>
        <w:tabs>
          <w:tab w:val="num" w:pos="5388"/>
        </w:tabs>
        <w:ind w:left="5388" w:hanging="360"/>
      </w:pPr>
      <w:rPr>
        <w:rFonts w:ascii="Wingdings" w:hAnsi="Wingdings" w:hint="default"/>
        <w:sz w:val="20"/>
      </w:rPr>
    </w:lvl>
    <w:lvl w:ilvl="7" w:tentative="1">
      <w:start w:val="1"/>
      <w:numFmt w:val="bullet"/>
      <w:lvlText w:val=""/>
      <w:lvlJc w:val="left"/>
      <w:pPr>
        <w:tabs>
          <w:tab w:val="num" w:pos="6108"/>
        </w:tabs>
        <w:ind w:left="6108" w:hanging="360"/>
      </w:pPr>
      <w:rPr>
        <w:rFonts w:ascii="Wingdings" w:hAnsi="Wingdings" w:hint="default"/>
        <w:sz w:val="20"/>
      </w:rPr>
    </w:lvl>
    <w:lvl w:ilvl="8" w:tentative="1">
      <w:start w:val="1"/>
      <w:numFmt w:val="bullet"/>
      <w:lvlText w:val=""/>
      <w:lvlJc w:val="left"/>
      <w:pPr>
        <w:tabs>
          <w:tab w:val="num" w:pos="6828"/>
        </w:tabs>
        <w:ind w:left="6828" w:hanging="360"/>
      </w:pPr>
      <w:rPr>
        <w:rFonts w:ascii="Wingdings" w:hAnsi="Wingdings" w:hint="default"/>
        <w:sz w:val="20"/>
      </w:rPr>
    </w:lvl>
  </w:abstractNum>
  <w:abstractNum w:abstractNumId="386" w15:restartNumberingAfterBreak="0">
    <w:nsid w:val="4CA46903"/>
    <w:multiLevelType w:val="multilevel"/>
    <w:tmpl w:val="C1CAE6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7" w15:restartNumberingAfterBreak="0">
    <w:nsid w:val="4CB879C2"/>
    <w:multiLevelType w:val="multilevel"/>
    <w:tmpl w:val="B5F4C7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8" w15:restartNumberingAfterBreak="0">
    <w:nsid w:val="4D1D15DD"/>
    <w:multiLevelType w:val="multilevel"/>
    <w:tmpl w:val="FEFCD7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9" w15:restartNumberingAfterBreak="0">
    <w:nsid w:val="4D1E3387"/>
    <w:multiLevelType w:val="hybridMultilevel"/>
    <w:tmpl w:val="E516240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90" w15:restartNumberingAfterBreak="0">
    <w:nsid w:val="4D981354"/>
    <w:multiLevelType w:val="multilevel"/>
    <w:tmpl w:val="7DAA3F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1" w15:restartNumberingAfterBreak="0">
    <w:nsid w:val="4DC82BEC"/>
    <w:multiLevelType w:val="multilevel"/>
    <w:tmpl w:val="67D486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2" w15:restartNumberingAfterBreak="0">
    <w:nsid w:val="4DD22CE9"/>
    <w:multiLevelType w:val="multilevel"/>
    <w:tmpl w:val="396A14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3" w15:restartNumberingAfterBreak="0">
    <w:nsid w:val="4E18342B"/>
    <w:multiLevelType w:val="multilevel"/>
    <w:tmpl w:val="29088B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4" w15:restartNumberingAfterBreak="0">
    <w:nsid w:val="4E3A5774"/>
    <w:multiLevelType w:val="multilevel"/>
    <w:tmpl w:val="6C0C82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5" w15:restartNumberingAfterBreak="0">
    <w:nsid w:val="4E4E4B89"/>
    <w:multiLevelType w:val="multilevel"/>
    <w:tmpl w:val="31B8BD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6" w15:restartNumberingAfterBreak="0">
    <w:nsid w:val="4E6A7990"/>
    <w:multiLevelType w:val="multilevel"/>
    <w:tmpl w:val="BE4636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7" w15:restartNumberingAfterBreak="0">
    <w:nsid w:val="4EBC52EB"/>
    <w:multiLevelType w:val="multilevel"/>
    <w:tmpl w:val="B5C60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8" w15:restartNumberingAfterBreak="0">
    <w:nsid w:val="4ED33644"/>
    <w:multiLevelType w:val="hybridMultilevel"/>
    <w:tmpl w:val="0378960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399" w15:restartNumberingAfterBreak="0">
    <w:nsid w:val="4EE45865"/>
    <w:multiLevelType w:val="multilevel"/>
    <w:tmpl w:val="A28A31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0" w15:restartNumberingAfterBreak="0">
    <w:nsid w:val="4F0824E0"/>
    <w:multiLevelType w:val="multilevel"/>
    <w:tmpl w:val="AB8C89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1" w15:restartNumberingAfterBreak="0">
    <w:nsid w:val="4F814E4C"/>
    <w:multiLevelType w:val="multilevel"/>
    <w:tmpl w:val="F15CD6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2" w15:restartNumberingAfterBreak="0">
    <w:nsid w:val="4FB17AF5"/>
    <w:multiLevelType w:val="hybridMultilevel"/>
    <w:tmpl w:val="C818C162"/>
    <w:lvl w:ilvl="0" w:tplc="1C0A0001">
      <w:start w:val="1"/>
      <w:numFmt w:val="bullet"/>
      <w:lvlText w:val=""/>
      <w:lvlJc w:val="left"/>
      <w:pPr>
        <w:ind w:left="1068" w:hanging="360"/>
      </w:pPr>
      <w:rPr>
        <w:rFonts w:ascii="Symbol" w:hAnsi="Symbol" w:hint="default"/>
      </w:rPr>
    </w:lvl>
    <w:lvl w:ilvl="1" w:tplc="1C0A0003" w:tentative="1">
      <w:start w:val="1"/>
      <w:numFmt w:val="bullet"/>
      <w:lvlText w:val="o"/>
      <w:lvlJc w:val="left"/>
      <w:pPr>
        <w:ind w:left="1788" w:hanging="360"/>
      </w:pPr>
      <w:rPr>
        <w:rFonts w:ascii="Courier New" w:hAnsi="Courier New" w:cs="Courier New" w:hint="default"/>
      </w:rPr>
    </w:lvl>
    <w:lvl w:ilvl="2" w:tplc="1C0A0005" w:tentative="1">
      <w:start w:val="1"/>
      <w:numFmt w:val="bullet"/>
      <w:lvlText w:val=""/>
      <w:lvlJc w:val="left"/>
      <w:pPr>
        <w:ind w:left="2508" w:hanging="360"/>
      </w:pPr>
      <w:rPr>
        <w:rFonts w:ascii="Wingdings" w:hAnsi="Wingdings" w:hint="default"/>
      </w:rPr>
    </w:lvl>
    <w:lvl w:ilvl="3" w:tplc="1C0A0001" w:tentative="1">
      <w:start w:val="1"/>
      <w:numFmt w:val="bullet"/>
      <w:lvlText w:val=""/>
      <w:lvlJc w:val="left"/>
      <w:pPr>
        <w:ind w:left="3228" w:hanging="360"/>
      </w:pPr>
      <w:rPr>
        <w:rFonts w:ascii="Symbol" w:hAnsi="Symbol" w:hint="default"/>
      </w:rPr>
    </w:lvl>
    <w:lvl w:ilvl="4" w:tplc="1C0A0003" w:tentative="1">
      <w:start w:val="1"/>
      <w:numFmt w:val="bullet"/>
      <w:lvlText w:val="o"/>
      <w:lvlJc w:val="left"/>
      <w:pPr>
        <w:ind w:left="3948" w:hanging="360"/>
      </w:pPr>
      <w:rPr>
        <w:rFonts w:ascii="Courier New" w:hAnsi="Courier New" w:cs="Courier New" w:hint="default"/>
      </w:rPr>
    </w:lvl>
    <w:lvl w:ilvl="5" w:tplc="1C0A0005" w:tentative="1">
      <w:start w:val="1"/>
      <w:numFmt w:val="bullet"/>
      <w:lvlText w:val=""/>
      <w:lvlJc w:val="left"/>
      <w:pPr>
        <w:ind w:left="4668" w:hanging="360"/>
      </w:pPr>
      <w:rPr>
        <w:rFonts w:ascii="Wingdings" w:hAnsi="Wingdings" w:hint="default"/>
      </w:rPr>
    </w:lvl>
    <w:lvl w:ilvl="6" w:tplc="1C0A0001" w:tentative="1">
      <w:start w:val="1"/>
      <w:numFmt w:val="bullet"/>
      <w:lvlText w:val=""/>
      <w:lvlJc w:val="left"/>
      <w:pPr>
        <w:ind w:left="5388" w:hanging="360"/>
      </w:pPr>
      <w:rPr>
        <w:rFonts w:ascii="Symbol" w:hAnsi="Symbol" w:hint="default"/>
      </w:rPr>
    </w:lvl>
    <w:lvl w:ilvl="7" w:tplc="1C0A0003" w:tentative="1">
      <w:start w:val="1"/>
      <w:numFmt w:val="bullet"/>
      <w:lvlText w:val="o"/>
      <w:lvlJc w:val="left"/>
      <w:pPr>
        <w:ind w:left="6108" w:hanging="360"/>
      </w:pPr>
      <w:rPr>
        <w:rFonts w:ascii="Courier New" w:hAnsi="Courier New" w:cs="Courier New" w:hint="default"/>
      </w:rPr>
    </w:lvl>
    <w:lvl w:ilvl="8" w:tplc="1C0A0005" w:tentative="1">
      <w:start w:val="1"/>
      <w:numFmt w:val="bullet"/>
      <w:lvlText w:val=""/>
      <w:lvlJc w:val="left"/>
      <w:pPr>
        <w:ind w:left="6828" w:hanging="360"/>
      </w:pPr>
      <w:rPr>
        <w:rFonts w:ascii="Wingdings" w:hAnsi="Wingdings" w:hint="default"/>
      </w:rPr>
    </w:lvl>
  </w:abstractNum>
  <w:abstractNum w:abstractNumId="403" w15:restartNumberingAfterBreak="0">
    <w:nsid w:val="4FE83E8B"/>
    <w:multiLevelType w:val="multilevel"/>
    <w:tmpl w:val="2ED63A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4" w15:restartNumberingAfterBreak="0">
    <w:nsid w:val="50092BC5"/>
    <w:multiLevelType w:val="multilevel"/>
    <w:tmpl w:val="B6CC6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5" w15:restartNumberingAfterBreak="0">
    <w:nsid w:val="504E0263"/>
    <w:multiLevelType w:val="multilevel"/>
    <w:tmpl w:val="754E93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6" w15:restartNumberingAfterBreak="0">
    <w:nsid w:val="50644F54"/>
    <w:multiLevelType w:val="multilevel"/>
    <w:tmpl w:val="2048D1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7" w15:restartNumberingAfterBreak="0">
    <w:nsid w:val="50784888"/>
    <w:multiLevelType w:val="multilevel"/>
    <w:tmpl w:val="BFC22C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8" w15:restartNumberingAfterBreak="0">
    <w:nsid w:val="50EF2C12"/>
    <w:multiLevelType w:val="multilevel"/>
    <w:tmpl w:val="D6A405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9" w15:restartNumberingAfterBreak="0">
    <w:nsid w:val="51130278"/>
    <w:multiLevelType w:val="multilevel"/>
    <w:tmpl w:val="D82EEF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0" w15:restartNumberingAfterBreak="0">
    <w:nsid w:val="511555DC"/>
    <w:multiLevelType w:val="multilevel"/>
    <w:tmpl w:val="571C5B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1" w15:restartNumberingAfterBreak="0">
    <w:nsid w:val="51363E39"/>
    <w:multiLevelType w:val="hybridMultilevel"/>
    <w:tmpl w:val="F290366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12" w15:restartNumberingAfterBreak="0">
    <w:nsid w:val="51AC76BE"/>
    <w:multiLevelType w:val="multilevel"/>
    <w:tmpl w:val="2C60A3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3" w15:restartNumberingAfterBreak="0">
    <w:nsid w:val="51D34A67"/>
    <w:multiLevelType w:val="multilevel"/>
    <w:tmpl w:val="33024A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4" w15:restartNumberingAfterBreak="0">
    <w:nsid w:val="51D34B6D"/>
    <w:multiLevelType w:val="multilevel"/>
    <w:tmpl w:val="C4EC30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5" w15:restartNumberingAfterBreak="0">
    <w:nsid w:val="51EE52FB"/>
    <w:multiLevelType w:val="multilevel"/>
    <w:tmpl w:val="507E65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6" w15:restartNumberingAfterBreak="0">
    <w:nsid w:val="525B238E"/>
    <w:multiLevelType w:val="multilevel"/>
    <w:tmpl w:val="6764EC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7" w15:restartNumberingAfterBreak="0">
    <w:nsid w:val="52857FFC"/>
    <w:multiLevelType w:val="multilevel"/>
    <w:tmpl w:val="91E457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8" w15:restartNumberingAfterBreak="0">
    <w:nsid w:val="52A2497C"/>
    <w:multiLevelType w:val="multilevel"/>
    <w:tmpl w:val="D7EACF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9" w15:restartNumberingAfterBreak="0">
    <w:nsid w:val="52CB7268"/>
    <w:multiLevelType w:val="multilevel"/>
    <w:tmpl w:val="7E6C82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0" w15:restartNumberingAfterBreak="0">
    <w:nsid w:val="52D1639D"/>
    <w:multiLevelType w:val="multilevel"/>
    <w:tmpl w:val="99A26E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1" w15:restartNumberingAfterBreak="0">
    <w:nsid w:val="5304085E"/>
    <w:multiLevelType w:val="multilevel"/>
    <w:tmpl w:val="3C5608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2" w15:restartNumberingAfterBreak="0">
    <w:nsid w:val="53122C02"/>
    <w:multiLevelType w:val="multilevel"/>
    <w:tmpl w:val="F73666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3" w15:restartNumberingAfterBreak="0">
    <w:nsid w:val="53732693"/>
    <w:multiLevelType w:val="multilevel"/>
    <w:tmpl w:val="22F678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4" w15:restartNumberingAfterBreak="0">
    <w:nsid w:val="53743DF4"/>
    <w:multiLevelType w:val="multilevel"/>
    <w:tmpl w:val="D6FE5C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5" w15:restartNumberingAfterBreak="0">
    <w:nsid w:val="538275F8"/>
    <w:multiLevelType w:val="multilevel"/>
    <w:tmpl w:val="079E7F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6" w15:restartNumberingAfterBreak="0">
    <w:nsid w:val="53FB16F7"/>
    <w:multiLevelType w:val="multilevel"/>
    <w:tmpl w:val="846488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7" w15:restartNumberingAfterBreak="0">
    <w:nsid w:val="540F15A8"/>
    <w:multiLevelType w:val="hybridMultilevel"/>
    <w:tmpl w:val="0A90BC3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28" w15:restartNumberingAfterBreak="0">
    <w:nsid w:val="5488314E"/>
    <w:multiLevelType w:val="multilevel"/>
    <w:tmpl w:val="9670B6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9" w15:restartNumberingAfterBreak="0">
    <w:nsid w:val="54A63995"/>
    <w:multiLevelType w:val="multilevel"/>
    <w:tmpl w:val="9B1AC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0" w15:restartNumberingAfterBreak="0">
    <w:nsid w:val="54D6594D"/>
    <w:multiLevelType w:val="multilevel"/>
    <w:tmpl w:val="745695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1" w15:restartNumberingAfterBreak="0">
    <w:nsid w:val="54E34401"/>
    <w:multiLevelType w:val="multilevel"/>
    <w:tmpl w:val="2196DF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2" w15:restartNumberingAfterBreak="0">
    <w:nsid w:val="552534C1"/>
    <w:multiLevelType w:val="hybridMultilevel"/>
    <w:tmpl w:val="8A266404"/>
    <w:lvl w:ilvl="0" w:tplc="1C0A0001">
      <w:start w:val="1"/>
      <w:numFmt w:val="bullet"/>
      <w:lvlText w:val=""/>
      <w:lvlJc w:val="left"/>
      <w:pPr>
        <w:ind w:left="720" w:hanging="360"/>
      </w:pPr>
      <w:rPr>
        <w:rFonts w:ascii="Symbol" w:hAnsi="Symbol" w:hint="default"/>
      </w:rPr>
    </w:lvl>
    <w:lvl w:ilvl="1" w:tplc="1C0A0003">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33" w15:restartNumberingAfterBreak="0">
    <w:nsid w:val="55364FEC"/>
    <w:multiLevelType w:val="multilevel"/>
    <w:tmpl w:val="BDBA08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4" w15:restartNumberingAfterBreak="0">
    <w:nsid w:val="55BE171B"/>
    <w:multiLevelType w:val="multilevel"/>
    <w:tmpl w:val="26388C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5" w15:restartNumberingAfterBreak="0">
    <w:nsid w:val="55CB06E5"/>
    <w:multiLevelType w:val="multilevel"/>
    <w:tmpl w:val="744E62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6" w15:restartNumberingAfterBreak="0">
    <w:nsid w:val="55E03E03"/>
    <w:multiLevelType w:val="multilevel"/>
    <w:tmpl w:val="64E063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7" w15:restartNumberingAfterBreak="0">
    <w:nsid w:val="56234057"/>
    <w:multiLevelType w:val="multilevel"/>
    <w:tmpl w:val="0A7A3B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8" w15:restartNumberingAfterBreak="0">
    <w:nsid w:val="56536584"/>
    <w:multiLevelType w:val="multilevel"/>
    <w:tmpl w:val="885468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9" w15:restartNumberingAfterBreak="0">
    <w:nsid w:val="569134DE"/>
    <w:multiLevelType w:val="multilevel"/>
    <w:tmpl w:val="AE78DB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0" w15:restartNumberingAfterBreak="0">
    <w:nsid w:val="570C1FBC"/>
    <w:multiLevelType w:val="hybridMultilevel"/>
    <w:tmpl w:val="3BBE361C"/>
    <w:lvl w:ilvl="0" w:tplc="1C0A0001">
      <w:start w:val="1"/>
      <w:numFmt w:val="bullet"/>
      <w:lvlText w:val=""/>
      <w:lvlJc w:val="left"/>
      <w:pPr>
        <w:ind w:left="1068" w:hanging="360"/>
      </w:pPr>
      <w:rPr>
        <w:rFonts w:ascii="Symbol" w:hAnsi="Symbol" w:hint="default"/>
      </w:rPr>
    </w:lvl>
    <w:lvl w:ilvl="1" w:tplc="1C0A0003" w:tentative="1">
      <w:start w:val="1"/>
      <w:numFmt w:val="bullet"/>
      <w:lvlText w:val="o"/>
      <w:lvlJc w:val="left"/>
      <w:pPr>
        <w:ind w:left="1788" w:hanging="360"/>
      </w:pPr>
      <w:rPr>
        <w:rFonts w:ascii="Courier New" w:hAnsi="Courier New" w:cs="Courier New" w:hint="default"/>
      </w:rPr>
    </w:lvl>
    <w:lvl w:ilvl="2" w:tplc="1C0A0005" w:tentative="1">
      <w:start w:val="1"/>
      <w:numFmt w:val="bullet"/>
      <w:lvlText w:val=""/>
      <w:lvlJc w:val="left"/>
      <w:pPr>
        <w:ind w:left="2508" w:hanging="360"/>
      </w:pPr>
      <w:rPr>
        <w:rFonts w:ascii="Wingdings" w:hAnsi="Wingdings" w:hint="default"/>
      </w:rPr>
    </w:lvl>
    <w:lvl w:ilvl="3" w:tplc="1C0A0001" w:tentative="1">
      <w:start w:val="1"/>
      <w:numFmt w:val="bullet"/>
      <w:lvlText w:val=""/>
      <w:lvlJc w:val="left"/>
      <w:pPr>
        <w:ind w:left="3228" w:hanging="360"/>
      </w:pPr>
      <w:rPr>
        <w:rFonts w:ascii="Symbol" w:hAnsi="Symbol" w:hint="default"/>
      </w:rPr>
    </w:lvl>
    <w:lvl w:ilvl="4" w:tplc="1C0A0003" w:tentative="1">
      <w:start w:val="1"/>
      <w:numFmt w:val="bullet"/>
      <w:lvlText w:val="o"/>
      <w:lvlJc w:val="left"/>
      <w:pPr>
        <w:ind w:left="3948" w:hanging="360"/>
      </w:pPr>
      <w:rPr>
        <w:rFonts w:ascii="Courier New" w:hAnsi="Courier New" w:cs="Courier New" w:hint="default"/>
      </w:rPr>
    </w:lvl>
    <w:lvl w:ilvl="5" w:tplc="1C0A0005" w:tentative="1">
      <w:start w:val="1"/>
      <w:numFmt w:val="bullet"/>
      <w:lvlText w:val=""/>
      <w:lvlJc w:val="left"/>
      <w:pPr>
        <w:ind w:left="4668" w:hanging="360"/>
      </w:pPr>
      <w:rPr>
        <w:rFonts w:ascii="Wingdings" w:hAnsi="Wingdings" w:hint="default"/>
      </w:rPr>
    </w:lvl>
    <w:lvl w:ilvl="6" w:tplc="1C0A0001" w:tentative="1">
      <w:start w:val="1"/>
      <w:numFmt w:val="bullet"/>
      <w:lvlText w:val=""/>
      <w:lvlJc w:val="left"/>
      <w:pPr>
        <w:ind w:left="5388" w:hanging="360"/>
      </w:pPr>
      <w:rPr>
        <w:rFonts w:ascii="Symbol" w:hAnsi="Symbol" w:hint="default"/>
      </w:rPr>
    </w:lvl>
    <w:lvl w:ilvl="7" w:tplc="1C0A0003" w:tentative="1">
      <w:start w:val="1"/>
      <w:numFmt w:val="bullet"/>
      <w:lvlText w:val="o"/>
      <w:lvlJc w:val="left"/>
      <w:pPr>
        <w:ind w:left="6108" w:hanging="360"/>
      </w:pPr>
      <w:rPr>
        <w:rFonts w:ascii="Courier New" w:hAnsi="Courier New" w:cs="Courier New" w:hint="default"/>
      </w:rPr>
    </w:lvl>
    <w:lvl w:ilvl="8" w:tplc="1C0A0005" w:tentative="1">
      <w:start w:val="1"/>
      <w:numFmt w:val="bullet"/>
      <w:lvlText w:val=""/>
      <w:lvlJc w:val="left"/>
      <w:pPr>
        <w:ind w:left="6828" w:hanging="360"/>
      </w:pPr>
      <w:rPr>
        <w:rFonts w:ascii="Wingdings" w:hAnsi="Wingdings" w:hint="default"/>
      </w:rPr>
    </w:lvl>
  </w:abstractNum>
  <w:abstractNum w:abstractNumId="441" w15:restartNumberingAfterBreak="0">
    <w:nsid w:val="575225BE"/>
    <w:multiLevelType w:val="multilevel"/>
    <w:tmpl w:val="3F04FC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2" w15:restartNumberingAfterBreak="0">
    <w:nsid w:val="57866E69"/>
    <w:multiLevelType w:val="hybridMultilevel"/>
    <w:tmpl w:val="061815A8"/>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43" w15:restartNumberingAfterBreak="0">
    <w:nsid w:val="57953FF4"/>
    <w:multiLevelType w:val="multilevel"/>
    <w:tmpl w:val="525C02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4" w15:restartNumberingAfterBreak="0">
    <w:nsid w:val="57C02F20"/>
    <w:multiLevelType w:val="multilevel"/>
    <w:tmpl w:val="1A6AC4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5" w15:restartNumberingAfterBreak="0">
    <w:nsid w:val="58156A22"/>
    <w:multiLevelType w:val="multilevel"/>
    <w:tmpl w:val="ACA6CE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6" w15:restartNumberingAfterBreak="0">
    <w:nsid w:val="583C2CD0"/>
    <w:multiLevelType w:val="multilevel"/>
    <w:tmpl w:val="A85095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7" w15:restartNumberingAfterBreak="0">
    <w:nsid w:val="58CE2161"/>
    <w:multiLevelType w:val="multilevel"/>
    <w:tmpl w:val="7A7663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8" w15:restartNumberingAfterBreak="0">
    <w:nsid w:val="58D22A81"/>
    <w:multiLevelType w:val="multilevel"/>
    <w:tmpl w:val="82CA0F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9" w15:restartNumberingAfterBreak="0">
    <w:nsid w:val="5903079E"/>
    <w:multiLevelType w:val="hybridMultilevel"/>
    <w:tmpl w:val="B3703E4A"/>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50" w15:restartNumberingAfterBreak="0">
    <w:nsid w:val="598B7556"/>
    <w:multiLevelType w:val="multilevel"/>
    <w:tmpl w:val="5DCE1A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1" w15:restartNumberingAfterBreak="0">
    <w:nsid w:val="59E1661B"/>
    <w:multiLevelType w:val="multilevel"/>
    <w:tmpl w:val="CF429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2" w15:restartNumberingAfterBreak="0">
    <w:nsid w:val="59F66CA0"/>
    <w:multiLevelType w:val="hybridMultilevel"/>
    <w:tmpl w:val="ED44024C"/>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53" w15:restartNumberingAfterBreak="0">
    <w:nsid w:val="5A594058"/>
    <w:multiLevelType w:val="hybridMultilevel"/>
    <w:tmpl w:val="4D5C38E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54" w15:restartNumberingAfterBreak="0">
    <w:nsid w:val="5A5E0CA2"/>
    <w:multiLevelType w:val="multilevel"/>
    <w:tmpl w:val="CB5AF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5" w15:restartNumberingAfterBreak="0">
    <w:nsid w:val="5A751418"/>
    <w:multiLevelType w:val="multilevel"/>
    <w:tmpl w:val="1E12E2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6" w15:restartNumberingAfterBreak="0">
    <w:nsid w:val="5AA40F89"/>
    <w:multiLevelType w:val="multilevel"/>
    <w:tmpl w:val="7382E1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7" w15:restartNumberingAfterBreak="0">
    <w:nsid w:val="5B616CD5"/>
    <w:multiLevelType w:val="multilevel"/>
    <w:tmpl w:val="FE1874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8" w15:restartNumberingAfterBreak="0">
    <w:nsid w:val="5B645CC6"/>
    <w:multiLevelType w:val="multilevel"/>
    <w:tmpl w:val="D7C8AE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9" w15:restartNumberingAfterBreak="0">
    <w:nsid w:val="5B691E51"/>
    <w:multiLevelType w:val="multilevel"/>
    <w:tmpl w:val="815E7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0" w15:restartNumberingAfterBreak="0">
    <w:nsid w:val="5CEE68B9"/>
    <w:multiLevelType w:val="hybridMultilevel"/>
    <w:tmpl w:val="BFD252B2"/>
    <w:lvl w:ilvl="0" w:tplc="1C0A0001">
      <w:start w:val="1"/>
      <w:numFmt w:val="bullet"/>
      <w:lvlText w:val=""/>
      <w:lvlJc w:val="left"/>
      <w:pPr>
        <w:ind w:left="1440" w:hanging="360"/>
      </w:pPr>
      <w:rPr>
        <w:rFonts w:ascii="Symbol" w:hAnsi="Symbol" w:hint="default"/>
      </w:rPr>
    </w:lvl>
    <w:lvl w:ilvl="1" w:tplc="1C0A0003" w:tentative="1">
      <w:start w:val="1"/>
      <w:numFmt w:val="bullet"/>
      <w:lvlText w:val="o"/>
      <w:lvlJc w:val="left"/>
      <w:pPr>
        <w:ind w:left="2160" w:hanging="360"/>
      </w:pPr>
      <w:rPr>
        <w:rFonts w:ascii="Courier New" w:hAnsi="Courier New" w:cs="Courier New" w:hint="default"/>
      </w:rPr>
    </w:lvl>
    <w:lvl w:ilvl="2" w:tplc="1C0A0005" w:tentative="1">
      <w:start w:val="1"/>
      <w:numFmt w:val="bullet"/>
      <w:lvlText w:val=""/>
      <w:lvlJc w:val="left"/>
      <w:pPr>
        <w:ind w:left="2880" w:hanging="360"/>
      </w:pPr>
      <w:rPr>
        <w:rFonts w:ascii="Wingdings" w:hAnsi="Wingdings" w:hint="default"/>
      </w:rPr>
    </w:lvl>
    <w:lvl w:ilvl="3" w:tplc="1C0A0001" w:tentative="1">
      <w:start w:val="1"/>
      <w:numFmt w:val="bullet"/>
      <w:lvlText w:val=""/>
      <w:lvlJc w:val="left"/>
      <w:pPr>
        <w:ind w:left="3600" w:hanging="360"/>
      </w:pPr>
      <w:rPr>
        <w:rFonts w:ascii="Symbol" w:hAnsi="Symbol" w:hint="default"/>
      </w:rPr>
    </w:lvl>
    <w:lvl w:ilvl="4" w:tplc="1C0A0003" w:tentative="1">
      <w:start w:val="1"/>
      <w:numFmt w:val="bullet"/>
      <w:lvlText w:val="o"/>
      <w:lvlJc w:val="left"/>
      <w:pPr>
        <w:ind w:left="4320" w:hanging="360"/>
      </w:pPr>
      <w:rPr>
        <w:rFonts w:ascii="Courier New" w:hAnsi="Courier New" w:cs="Courier New" w:hint="default"/>
      </w:rPr>
    </w:lvl>
    <w:lvl w:ilvl="5" w:tplc="1C0A0005" w:tentative="1">
      <w:start w:val="1"/>
      <w:numFmt w:val="bullet"/>
      <w:lvlText w:val=""/>
      <w:lvlJc w:val="left"/>
      <w:pPr>
        <w:ind w:left="5040" w:hanging="360"/>
      </w:pPr>
      <w:rPr>
        <w:rFonts w:ascii="Wingdings" w:hAnsi="Wingdings" w:hint="default"/>
      </w:rPr>
    </w:lvl>
    <w:lvl w:ilvl="6" w:tplc="1C0A0001" w:tentative="1">
      <w:start w:val="1"/>
      <w:numFmt w:val="bullet"/>
      <w:lvlText w:val=""/>
      <w:lvlJc w:val="left"/>
      <w:pPr>
        <w:ind w:left="5760" w:hanging="360"/>
      </w:pPr>
      <w:rPr>
        <w:rFonts w:ascii="Symbol" w:hAnsi="Symbol" w:hint="default"/>
      </w:rPr>
    </w:lvl>
    <w:lvl w:ilvl="7" w:tplc="1C0A0003" w:tentative="1">
      <w:start w:val="1"/>
      <w:numFmt w:val="bullet"/>
      <w:lvlText w:val="o"/>
      <w:lvlJc w:val="left"/>
      <w:pPr>
        <w:ind w:left="6480" w:hanging="360"/>
      </w:pPr>
      <w:rPr>
        <w:rFonts w:ascii="Courier New" w:hAnsi="Courier New" w:cs="Courier New" w:hint="default"/>
      </w:rPr>
    </w:lvl>
    <w:lvl w:ilvl="8" w:tplc="1C0A0005" w:tentative="1">
      <w:start w:val="1"/>
      <w:numFmt w:val="bullet"/>
      <w:lvlText w:val=""/>
      <w:lvlJc w:val="left"/>
      <w:pPr>
        <w:ind w:left="7200" w:hanging="360"/>
      </w:pPr>
      <w:rPr>
        <w:rFonts w:ascii="Wingdings" w:hAnsi="Wingdings" w:hint="default"/>
      </w:rPr>
    </w:lvl>
  </w:abstractNum>
  <w:abstractNum w:abstractNumId="461" w15:restartNumberingAfterBreak="0">
    <w:nsid w:val="5D0E286A"/>
    <w:multiLevelType w:val="multilevel"/>
    <w:tmpl w:val="317A8A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2" w15:restartNumberingAfterBreak="0">
    <w:nsid w:val="5D1D6B64"/>
    <w:multiLevelType w:val="multilevel"/>
    <w:tmpl w:val="520ABF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3" w15:restartNumberingAfterBreak="0">
    <w:nsid w:val="5D2C2F4F"/>
    <w:multiLevelType w:val="multilevel"/>
    <w:tmpl w:val="6938E9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4" w15:restartNumberingAfterBreak="0">
    <w:nsid w:val="5D2E7C80"/>
    <w:multiLevelType w:val="hybridMultilevel"/>
    <w:tmpl w:val="299E1BA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65" w15:restartNumberingAfterBreak="0">
    <w:nsid w:val="5D4F5B74"/>
    <w:multiLevelType w:val="multilevel"/>
    <w:tmpl w:val="9112E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6" w15:restartNumberingAfterBreak="0">
    <w:nsid w:val="5D5853A6"/>
    <w:multiLevelType w:val="multilevel"/>
    <w:tmpl w:val="B5CA7C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7" w15:restartNumberingAfterBreak="0">
    <w:nsid w:val="5E286786"/>
    <w:multiLevelType w:val="multilevel"/>
    <w:tmpl w:val="E6C4AED0"/>
    <w:lvl w:ilvl="0">
      <w:start w:val="1"/>
      <w:numFmt w:val="decimal"/>
      <w:lvlText w:val="%1."/>
      <w:lvlJc w:val="left"/>
      <w:pPr>
        <w:ind w:left="720" w:hanging="360"/>
      </w:pPr>
      <w:rPr>
        <w:rFonts w:hint="default"/>
      </w:rPr>
    </w:lvl>
    <w:lvl w:ilvl="1">
      <w:start w:val="16"/>
      <w:numFmt w:val="decimal"/>
      <w:isLgl/>
      <w:lvlText w:val="%1.%2"/>
      <w:lvlJc w:val="left"/>
      <w:pPr>
        <w:ind w:left="810" w:hanging="450"/>
      </w:pPr>
      <w:rPr>
        <w:rFonts w:hint="default"/>
        <w:b/>
      </w:rPr>
    </w:lvl>
    <w:lvl w:ilvl="2">
      <w:start w:val="1"/>
      <w:numFmt w:val="decimal"/>
      <w:isLgl/>
      <w:lvlText w:val="%1.%2.%3"/>
      <w:lvlJc w:val="left"/>
      <w:pPr>
        <w:ind w:left="1080" w:hanging="720"/>
      </w:pPr>
      <w:rPr>
        <w:rFonts w:hint="default"/>
        <w:b/>
      </w:rPr>
    </w:lvl>
    <w:lvl w:ilvl="3">
      <w:start w:val="1"/>
      <w:numFmt w:val="decimal"/>
      <w:isLgl/>
      <w:lvlText w:val="%1.%2.%3.%4"/>
      <w:lvlJc w:val="left"/>
      <w:pPr>
        <w:ind w:left="1080" w:hanging="720"/>
      </w:pPr>
      <w:rPr>
        <w:rFonts w:hint="default"/>
        <w:b/>
      </w:rPr>
    </w:lvl>
    <w:lvl w:ilvl="4">
      <w:start w:val="1"/>
      <w:numFmt w:val="decimal"/>
      <w:isLgl/>
      <w:lvlText w:val="%1.%2.%3.%4.%5"/>
      <w:lvlJc w:val="left"/>
      <w:pPr>
        <w:ind w:left="1440" w:hanging="1080"/>
      </w:pPr>
      <w:rPr>
        <w:rFonts w:hint="default"/>
        <w:b/>
      </w:rPr>
    </w:lvl>
    <w:lvl w:ilvl="5">
      <w:start w:val="1"/>
      <w:numFmt w:val="decimal"/>
      <w:isLgl/>
      <w:lvlText w:val="%1.%2.%3.%4.%5.%6"/>
      <w:lvlJc w:val="left"/>
      <w:pPr>
        <w:ind w:left="1440" w:hanging="1080"/>
      </w:pPr>
      <w:rPr>
        <w:rFonts w:hint="default"/>
        <w:b/>
      </w:rPr>
    </w:lvl>
    <w:lvl w:ilvl="6">
      <w:start w:val="1"/>
      <w:numFmt w:val="decimal"/>
      <w:isLgl/>
      <w:lvlText w:val="%1.%2.%3.%4.%5.%6.%7"/>
      <w:lvlJc w:val="left"/>
      <w:pPr>
        <w:ind w:left="1800" w:hanging="1440"/>
      </w:pPr>
      <w:rPr>
        <w:rFonts w:hint="default"/>
        <w:b/>
      </w:rPr>
    </w:lvl>
    <w:lvl w:ilvl="7">
      <w:start w:val="1"/>
      <w:numFmt w:val="decimal"/>
      <w:isLgl/>
      <w:lvlText w:val="%1.%2.%3.%4.%5.%6.%7.%8"/>
      <w:lvlJc w:val="left"/>
      <w:pPr>
        <w:ind w:left="1800" w:hanging="1440"/>
      </w:pPr>
      <w:rPr>
        <w:rFonts w:hint="default"/>
        <w:b/>
      </w:rPr>
    </w:lvl>
    <w:lvl w:ilvl="8">
      <w:start w:val="1"/>
      <w:numFmt w:val="decimal"/>
      <w:isLgl/>
      <w:lvlText w:val="%1.%2.%3.%4.%5.%6.%7.%8.%9"/>
      <w:lvlJc w:val="left"/>
      <w:pPr>
        <w:ind w:left="1800" w:hanging="1440"/>
      </w:pPr>
      <w:rPr>
        <w:rFonts w:hint="default"/>
        <w:b/>
      </w:rPr>
    </w:lvl>
  </w:abstractNum>
  <w:abstractNum w:abstractNumId="468" w15:restartNumberingAfterBreak="0">
    <w:nsid w:val="5E390BB3"/>
    <w:multiLevelType w:val="multilevel"/>
    <w:tmpl w:val="1F0455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9" w15:restartNumberingAfterBreak="0">
    <w:nsid w:val="5E3B3DC7"/>
    <w:multiLevelType w:val="multilevel"/>
    <w:tmpl w:val="571A1C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0" w15:restartNumberingAfterBreak="0">
    <w:nsid w:val="5EF95348"/>
    <w:multiLevelType w:val="multilevel"/>
    <w:tmpl w:val="87CCFD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1" w15:restartNumberingAfterBreak="0">
    <w:nsid w:val="5F2A0A6C"/>
    <w:multiLevelType w:val="multilevel"/>
    <w:tmpl w:val="24FAE7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2" w15:restartNumberingAfterBreak="0">
    <w:nsid w:val="5F563B54"/>
    <w:multiLevelType w:val="hybridMultilevel"/>
    <w:tmpl w:val="89F61A9A"/>
    <w:lvl w:ilvl="0" w:tplc="1C0A0001">
      <w:start w:val="1"/>
      <w:numFmt w:val="bullet"/>
      <w:lvlText w:val=""/>
      <w:lvlJc w:val="left"/>
      <w:pPr>
        <w:ind w:left="1068" w:hanging="360"/>
      </w:pPr>
      <w:rPr>
        <w:rFonts w:ascii="Symbol" w:hAnsi="Symbol" w:hint="default"/>
      </w:rPr>
    </w:lvl>
    <w:lvl w:ilvl="1" w:tplc="1C0A0003" w:tentative="1">
      <w:start w:val="1"/>
      <w:numFmt w:val="bullet"/>
      <w:lvlText w:val="o"/>
      <w:lvlJc w:val="left"/>
      <w:pPr>
        <w:ind w:left="1788" w:hanging="360"/>
      </w:pPr>
      <w:rPr>
        <w:rFonts w:ascii="Courier New" w:hAnsi="Courier New" w:cs="Courier New" w:hint="default"/>
      </w:rPr>
    </w:lvl>
    <w:lvl w:ilvl="2" w:tplc="1C0A0005" w:tentative="1">
      <w:start w:val="1"/>
      <w:numFmt w:val="bullet"/>
      <w:lvlText w:val=""/>
      <w:lvlJc w:val="left"/>
      <w:pPr>
        <w:ind w:left="2508" w:hanging="360"/>
      </w:pPr>
      <w:rPr>
        <w:rFonts w:ascii="Wingdings" w:hAnsi="Wingdings" w:hint="default"/>
      </w:rPr>
    </w:lvl>
    <w:lvl w:ilvl="3" w:tplc="1C0A0001" w:tentative="1">
      <w:start w:val="1"/>
      <w:numFmt w:val="bullet"/>
      <w:lvlText w:val=""/>
      <w:lvlJc w:val="left"/>
      <w:pPr>
        <w:ind w:left="3228" w:hanging="360"/>
      </w:pPr>
      <w:rPr>
        <w:rFonts w:ascii="Symbol" w:hAnsi="Symbol" w:hint="default"/>
      </w:rPr>
    </w:lvl>
    <w:lvl w:ilvl="4" w:tplc="1C0A0003" w:tentative="1">
      <w:start w:val="1"/>
      <w:numFmt w:val="bullet"/>
      <w:lvlText w:val="o"/>
      <w:lvlJc w:val="left"/>
      <w:pPr>
        <w:ind w:left="3948" w:hanging="360"/>
      </w:pPr>
      <w:rPr>
        <w:rFonts w:ascii="Courier New" w:hAnsi="Courier New" w:cs="Courier New" w:hint="default"/>
      </w:rPr>
    </w:lvl>
    <w:lvl w:ilvl="5" w:tplc="1C0A0005" w:tentative="1">
      <w:start w:val="1"/>
      <w:numFmt w:val="bullet"/>
      <w:lvlText w:val=""/>
      <w:lvlJc w:val="left"/>
      <w:pPr>
        <w:ind w:left="4668" w:hanging="360"/>
      </w:pPr>
      <w:rPr>
        <w:rFonts w:ascii="Wingdings" w:hAnsi="Wingdings" w:hint="default"/>
      </w:rPr>
    </w:lvl>
    <w:lvl w:ilvl="6" w:tplc="1C0A0001" w:tentative="1">
      <w:start w:val="1"/>
      <w:numFmt w:val="bullet"/>
      <w:lvlText w:val=""/>
      <w:lvlJc w:val="left"/>
      <w:pPr>
        <w:ind w:left="5388" w:hanging="360"/>
      </w:pPr>
      <w:rPr>
        <w:rFonts w:ascii="Symbol" w:hAnsi="Symbol" w:hint="default"/>
      </w:rPr>
    </w:lvl>
    <w:lvl w:ilvl="7" w:tplc="1C0A0003" w:tentative="1">
      <w:start w:val="1"/>
      <w:numFmt w:val="bullet"/>
      <w:lvlText w:val="o"/>
      <w:lvlJc w:val="left"/>
      <w:pPr>
        <w:ind w:left="6108" w:hanging="360"/>
      </w:pPr>
      <w:rPr>
        <w:rFonts w:ascii="Courier New" w:hAnsi="Courier New" w:cs="Courier New" w:hint="default"/>
      </w:rPr>
    </w:lvl>
    <w:lvl w:ilvl="8" w:tplc="1C0A0005" w:tentative="1">
      <w:start w:val="1"/>
      <w:numFmt w:val="bullet"/>
      <w:lvlText w:val=""/>
      <w:lvlJc w:val="left"/>
      <w:pPr>
        <w:ind w:left="6828" w:hanging="360"/>
      </w:pPr>
      <w:rPr>
        <w:rFonts w:ascii="Wingdings" w:hAnsi="Wingdings" w:hint="default"/>
      </w:rPr>
    </w:lvl>
  </w:abstractNum>
  <w:abstractNum w:abstractNumId="473" w15:restartNumberingAfterBreak="0">
    <w:nsid w:val="5F575EDA"/>
    <w:multiLevelType w:val="multilevel"/>
    <w:tmpl w:val="2B8267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4" w15:restartNumberingAfterBreak="0">
    <w:nsid w:val="5F661D43"/>
    <w:multiLevelType w:val="multilevel"/>
    <w:tmpl w:val="87F8B3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5" w15:restartNumberingAfterBreak="0">
    <w:nsid w:val="5FD23CB2"/>
    <w:multiLevelType w:val="multilevel"/>
    <w:tmpl w:val="5E2067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6" w15:restartNumberingAfterBreak="0">
    <w:nsid w:val="5FD25641"/>
    <w:multiLevelType w:val="multilevel"/>
    <w:tmpl w:val="9528A5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7" w15:restartNumberingAfterBreak="0">
    <w:nsid w:val="60207F28"/>
    <w:multiLevelType w:val="multilevel"/>
    <w:tmpl w:val="EFCC1A0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8" w15:restartNumberingAfterBreak="0">
    <w:nsid w:val="60CD5F8D"/>
    <w:multiLevelType w:val="hybridMultilevel"/>
    <w:tmpl w:val="D7BE102C"/>
    <w:lvl w:ilvl="0" w:tplc="1C0A0001">
      <w:start w:val="1"/>
      <w:numFmt w:val="bullet"/>
      <w:lvlText w:val=""/>
      <w:lvlJc w:val="left"/>
      <w:pPr>
        <w:ind w:left="1068" w:hanging="360"/>
      </w:pPr>
      <w:rPr>
        <w:rFonts w:ascii="Symbol" w:hAnsi="Symbol" w:hint="default"/>
      </w:rPr>
    </w:lvl>
    <w:lvl w:ilvl="1" w:tplc="1C0A0003" w:tentative="1">
      <w:start w:val="1"/>
      <w:numFmt w:val="bullet"/>
      <w:lvlText w:val="o"/>
      <w:lvlJc w:val="left"/>
      <w:pPr>
        <w:ind w:left="1788" w:hanging="360"/>
      </w:pPr>
      <w:rPr>
        <w:rFonts w:ascii="Courier New" w:hAnsi="Courier New" w:cs="Courier New" w:hint="default"/>
      </w:rPr>
    </w:lvl>
    <w:lvl w:ilvl="2" w:tplc="1C0A0005" w:tentative="1">
      <w:start w:val="1"/>
      <w:numFmt w:val="bullet"/>
      <w:lvlText w:val=""/>
      <w:lvlJc w:val="left"/>
      <w:pPr>
        <w:ind w:left="2508" w:hanging="360"/>
      </w:pPr>
      <w:rPr>
        <w:rFonts w:ascii="Wingdings" w:hAnsi="Wingdings" w:hint="default"/>
      </w:rPr>
    </w:lvl>
    <w:lvl w:ilvl="3" w:tplc="1C0A0001" w:tentative="1">
      <w:start w:val="1"/>
      <w:numFmt w:val="bullet"/>
      <w:lvlText w:val=""/>
      <w:lvlJc w:val="left"/>
      <w:pPr>
        <w:ind w:left="3228" w:hanging="360"/>
      </w:pPr>
      <w:rPr>
        <w:rFonts w:ascii="Symbol" w:hAnsi="Symbol" w:hint="default"/>
      </w:rPr>
    </w:lvl>
    <w:lvl w:ilvl="4" w:tplc="1C0A0003" w:tentative="1">
      <w:start w:val="1"/>
      <w:numFmt w:val="bullet"/>
      <w:lvlText w:val="o"/>
      <w:lvlJc w:val="left"/>
      <w:pPr>
        <w:ind w:left="3948" w:hanging="360"/>
      </w:pPr>
      <w:rPr>
        <w:rFonts w:ascii="Courier New" w:hAnsi="Courier New" w:cs="Courier New" w:hint="default"/>
      </w:rPr>
    </w:lvl>
    <w:lvl w:ilvl="5" w:tplc="1C0A0005" w:tentative="1">
      <w:start w:val="1"/>
      <w:numFmt w:val="bullet"/>
      <w:lvlText w:val=""/>
      <w:lvlJc w:val="left"/>
      <w:pPr>
        <w:ind w:left="4668" w:hanging="360"/>
      </w:pPr>
      <w:rPr>
        <w:rFonts w:ascii="Wingdings" w:hAnsi="Wingdings" w:hint="default"/>
      </w:rPr>
    </w:lvl>
    <w:lvl w:ilvl="6" w:tplc="1C0A0001" w:tentative="1">
      <w:start w:val="1"/>
      <w:numFmt w:val="bullet"/>
      <w:lvlText w:val=""/>
      <w:lvlJc w:val="left"/>
      <w:pPr>
        <w:ind w:left="5388" w:hanging="360"/>
      </w:pPr>
      <w:rPr>
        <w:rFonts w:ascii="Symbol" w:hAnsi="Symbol" w:hint="default"/>
      </w:rPr>
    </w:lvl>
    <w:lvl w:ilvl="7" w:tplc="1C0A0003" w:tentative="1">
      <w:start w:val="1"/>
      <w:numFmt w:val="bullet"/>
      <w:lvlText w:val="o"/>
      <w:lvlJc w:val="left"/>
      <w:pPr>
        <w:ind w:left="6108" w:hanging="360"/>
      </w:pPr>
      <w:rPr>
        <w:rFonts w:ascii="Courier New" w:hAnsi="Courier New" w:cs="Courier New" w:hint="default"/>
      </w:rPr>
    </w:lvl>
    <w:lvl w:ilvl="8" w:tplc="1C0A0005" w:tentative="1">
      <w:start w:val="1"/>
      <w:numFmt w:val="bullet"/>
      <w:lvlText w:val=""/>
      <w:lvlJc w:val="left"/>
      <w:pPr>
        <w:ind w:left="6828" w:hanging="360"/>
      </w:pPr>
      <w:rPr>
        <w:rFonts w:ascii="Wingdings" w:hAnsi="Wingdings" w:hint="default"/>
      </w:rPr>
    </w:lvl>
  </w:abstractNum>
  <w:abstractNum w:abstractNumId="479" w15:restartNumberingAfterBreak="0">
    <w:nsid w:val="60E334A6"/>
    <w:multiLevelType w:val="multilevel"/>
    <w:tmpl w:val="EC4250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0" w15:restartNumberingAfterBreak="0">
    <w:nsid w:val="60FD144C"/>
    <w:multiLevelType w:val="multilevel"/>
    <w:tmpl w:val="A7644F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1" w15:restartNumberingAfterBreak="0">
    <w:nsid w:val="611103D6"/>
    <w:multiLevelType w:val="multilevel"/>
    <w:tmpl w:val="A10488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2" w15:restartNumberingAfterBreak="0">
    <w:nsid w:val="61467B1F"/>
    <w:multiLevelType w:val="multilevel"/>
    <w:tmpl w:val="5C6AD8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3" w15:restartNumberingAfterBreak="0">
    <w:nsid w:val="61CA56B3"/>
    <w:multiLevelType w:val="multilevel"/>
    <w:tmpl w:val="D33EAE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4" w15:restartNumberingAfterBreak="0">
    <w:nsid w:val="61EB3C66"/>
    <w:multiLevelType w:val="multilevel"/>
    <w:tmpl w:val="B3D0DB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5" w15:restartNumberingAfterBreak="0">
    <w:nsid w:val="62592EE2"/>
    <w:multiLevelType w:val="multilevel"/>
    <w:tmpl w:val="B8FE7C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6" w15:restartNumberingAfterBreak="0">
    <w:nsid w:val="62743DA0"/>
    <w:multiLevelType w:val="multilevel"/>
    <w:tmpl w:val="E4A086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7" w15:restartNumberingAfterBreak="0">
    <w:nsid w:val="628855CA"/>
    <w:multiLevelType w:val="multilevel"/>
    <w:tmpl w:val="E118DC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8" w15:restartNumberingAfterBreak="0">
    <w:nsid w:val="62ED5726"/>
    <w:multiLevelType w:val="multilevel"/>
    <w:tmpl w:val="343ADB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9" w15:restartNumberingAfterBreak="0">
    <w:nsid w:val="62FC1AD7"/>
    <w:multiLevelType w:val="multilevel"/>
    <w:tmpl w:val="CCD80A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0" w15:restartNumberingAfterBreak="0">
    <w:nsid w:val="631E4E24"/>
    <w:multiLevelType w:val="multilevel"/>
    <w:tmpl w:val="DE0AC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1" w15:restartNumberingAfterBreak="0">
    <w:nsid w:val="635B557F"/>
    <w:multiLevelType w:val="hybridMultilevel"/>
    <w:tmpl w:val="49801376"/>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92" w15:restartNumberingAfterBreak="0">
    <w:nsid w:val="63E93CAF"/>
    <w:multiLevelType w:val="multilevel"/>
    <w:tmpl w:val="835834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3" w15:restartNumberingAfterBreak="0">
    <w:nsid w:val="64137EF1"/>
    <w:multiLevelType w:val="multilevel"/>
    <w:tmpl w:val="898435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4" w15:restartNumberingAfterBreak="0">
    <w:nsid w:val="64A00CC5"/>
    <w:multiLevelType w:val="multilevel"/>
    <w:tmpl w:val="02B09D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5" w15:restartNumberingAfterBreak="0">
    <w:nsid w:val="64A436BF"/>
    <w:multiLevelType w:val="hybridMultilevel"/>
    <w:tmpl w:val="EB688FE2"/>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496" w15:restartNumberingAfterBreak="0">
    <w:nsid w:val="64DF1952"/>
    <w:multiLevelType w:val="multilevel"/>
    <w:tmpl w:val="3F5E73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7" w15:restartNumberingAfterBreak="0">
    <w:nsid w:val="657464E6"/>
    <w:multiLevelType w:val="multilevel"/>
    <w:tmpl w:val="5100E3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8" w15:restartNumberingAfterBreak="0">
    <w:nsid w:val="65C9247F"/>
    <w:multiLevelType w:val="multilevel"/>
    <w:tmpl w:val="8CD2BF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9" w15:restartNumberingAfterBreak="0">
    <w:nsid w:val="661509B8"/>
    <w:multiLevelType w:val="multilevel"/>
    <w:tmpl w:val="FC9222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0" w15:restartNumberingAfterBreak="0">
    <w:nsid w:val="662B41A1"/>
    <w:multiLevelType w:val="multilevel"/>
    <w:tmpl w:val="1F58EE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1" w15:restartNumberingAfterBreak="0">
    <w:nsid w:val="663264A9"/>
    <w:multiLevelType w:val="multilevel"/>
    <w:tmpl w:val="D6728F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2" w15:restartNumberingAfterBreak="0">
    <w:nsid w:val="665E6B6D"/>
    <w:multiLevelType w:val="multilevel"/>
    <w:tmpl w:val="087855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3" w15:restartNumberingAfterBreak="0">
    <w:nsid w:val="666C1C3B"/>
    <w:multiLevelType w:val="multilevel"/>
    <w:tmpl w:val="5C520E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4" w15:restartNumberingAfterBreak="0">
    <w:nsid w:val="66D13BE3"/>
    <w:multiLevelType w:val="multilevel"/>
    <w:tmpl w:val="62D629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5" w15:restartNumberingAfterBreak="0">
    <w:nsid w:val="66DD023D"/>
    <w:multiLevelType w:val="multilevel"/>
    <w:tmpl w:val="02003B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6" w15:restartNumberingAfterBreak="0">
    <w:nsid w:val="671B3182"/>
    <w:multiLevelType w:val="multilevel"/>
    <w:tmpl w:val="F55687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7" w15:restartNumberingAfterBreak="0">
    <w:nsid w:val="673B132D"/>
    <w:multiLevelType w:val="multilevel"/>
    <w:tmpl w:val="D4A41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8" w15:restartNumberingAfterBreak="0">
    <w:nsid w:val="673D64F3"/>
    <w:multiLevelType w:val="multilevel"/>
    <w:tmpl w:val="2C3E8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9" w15:restartNumberingAfterBreak="0">
    <w:nsid w:val="678F1A48"/>
    <w:multiLevelType w:val="multilevel"/>
    <w:tmpl w:val="DB76BE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0" w15:restartNumberingAfterBreak="0">
    <w:nsid w:val="67CB25D9"/>
    <w:multiLevelType w:val="multilevel"/>
    <w:tmpl w:val="6D8862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1" w15:restartNumberingAfterBreak="0">
    <w:nsid w:val="67F86B1F"/>
    <w:multiLevelType w:val="multilevel"/>
    <w:tmpl w:val="93CA25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2" w15:restartNumberingAfterBreak="0">
    <w:nsid w:val="682114DB"/>
    <w:multiLevelType w:val="multilevel"/>
    <w:tmpl w:val="7E560F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3" w15:restartNumberingAfterBreak="0">
    <w:nsid w:val="683F7935"/>
    <w:multiLevelType w:val="multilevel"/>
    <w:tmpl w:val="952666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4" w15:restartNumberingAfterBreak="0">
    <w:nsid w:val="68A00041"/>
    <w:multiLevelType w:val="multilevel"/>
    <w:tmpl w:val="E746F1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5" w15:restartNumberingAfterBreak="0">
    <w:nsid w:val="69411FDC"/>
    <w:multiLevelType w:val="multilevel"/>
    <w:tmpl w:val="CB9A88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6" w15:restartNumberingAfterBreak="0">
    <w:nsid w:val="697465C8"/>
    <w:multiLevelType w:val="multilevel"/>
    <w:tmpl w:val="0F86CA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7" w15:restartNumberingAfterBreak="0">
    <w:nsid w:val="69AF2448"/>
    <w:multiLevelType w:val="multilevel"/>
    <w:tmpl w:val="14683E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8" w15:restartNumberingAfterBreak="0">
    <w:nsid w:val="69B17CD5"/>
    <w:multiLevelType w:val="multilevel"/>
    <w:tmpl w:val="A6825E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9" w15:restartNumberingAfterBreak="0">
    <w:nsid w:val="69BB7986"/>
    <w:multiLevelType w:val="multilevel"/>
    <w:tmpl w:val="A9DAA9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0" w15:restartNumberingAfterBreak="0">
    <w:nsid w:val="69ED0940"/>
    <w:multiLevelType w:val="multilevel"/>
    <w:tmpl w:val="0BA04A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1" w15:restartNumberingAfterBreak="0">
    <w:nsid w:val="69FE007E"/>
    <w:multiLevelType w:val="multilevel"/>
    <w:tmpl w:val="07F801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2" w15:restartNumberingAfterBreak="0">
    <w:nsid w:val="69FE01D8"/>
    <w:multiLevelType w:val="multilevel"/>
    <w:tmpl w:val="D7EC1E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3" w15:restartNumberingAfterBreak="0">
    <w:nsid w:val="69FE75BB"/>
    <w:multiLevelType w:val="multilevel"/>
    <w:tmpl w:val="9FA039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4" w15:restartNumberingAfterBreak="0">
    <w:nsid w:val="6A7D1D37"/>
    <w:multiLevelType w:val="multilevel"/>
    <w:tmpl w:val="F0D4A6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5" w15:restartNumberingAfterBreak="0">
    <w:nsid w:val="6A823BFF"/>
    <w:multiLevelType w:val="multilevel"/>
    <w:tmpl w:val="D22A4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6" w15:restartNumberingAfterBreak="0">
    <w:nsid w:val="6A853D85"/>
    <w:multiLevelType w:val="multilevel"/>
    <w:tmpl w:val="8C0C12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7" w15:restartNumberingAfterBreak="0">
    <w:nsid w:val="6A9A6657"/>
    <w:multiLevelType w:val="multilevel"/>
    <w:tmpl w:val="E28EE2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8" w15:restartNumberingAfterBreak="0">
    <w:nsid w:val="6AC836CF"/>
    <w:multiLevelType w:val="multilevel"/>
    <w:tmpl w:val="DF8EE4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9" w15:restartNumberingAfterBreak="0">
    <w:nsid w:val="6B351669"/>
    <w:multiLevelType w:val="hybridMultilevel"/>
    <w:tmpl w:val="ED36B38E"/>
    <w:lvl w:ilvl="0" w:tplc="1C0A0001">
      <w:start w:val="1"/>
      <w:numFmt w:val="bullet"/>
      <w:lvlText w:val=""/>
      <w:lvlJc w:val="left"/>
      <w:pPr>
        <w:ind w:left="1440" w:hanging="360"/>
      </w:pPr>
      <w:rPr>
        <w:rFonts w:ascii="Symbol" w:hAnsi="Symbol" w:hint="default"/>
      </w:rPr>
    </w:lvl>
    <w:lvl w:ilvl="1" w:tplc="1C0A0003" w:tentative="1">
      <w:start w:val="1"/>
      <w:numFmt w:val="bullet"/>
      <w:lvlText w:val="o"/>
      <w:lvlJc w:val="left"/>
      <w:pPr>
        <w:ind w:left="2160" w:hanging="360"/>
      </w:pPr>
      <w:rPr>
        <w:rFonts w:ascii="Courier New" w:hAnsi="Courier New" w:cs="Courier New" w:hint="default"/>
      </w:rPr>
    </w:lvl>
    <w:lvl w:ilvl="2" w:tplc="1C0A0005" w:tentative="1">
      <w:start w:val="1"/>
      <w:numFmt w:val="bullet"/>
      <w:lvlText w:val=""/>
      <w:lvlJc w:val="left"/>
      <w:pPr>
        <w:ind w:left="2880" w:hanging="360"/>
      </w:pPr>
      <w:rPr>
        <w:rFonts w:ascii="Wingdings" w:hAnsi="Wingdings" w:hint="default"/>
      </w:rPr>
    </w:lvl>
    <w:lvl w:ilvl="3" w:tplc="1C0A0001" w:tentative="1">
      <w:start w:val="1"/>
      <w:numFmt w:val="bullet"/>
      <w:lvlText w:val=""/>
      <w:lvlJc w:val="left"/>
      <w:pPr>
        <w:ind w:left="3600" w:hanging="360"/>
      </w:pPr>
      <w:rPr>
        <w:rFonts w:ascii="Symbol" w:hAnsi="Symbol" w:hint="default"/>
      </w:rPr>
    </w:lvl>
    <w:lvl w:ilvl="4" w:tplc="1C0A0003" w:tentative="1">
      <w:start w:val="1"/>
      <w:numFmt w:val="bullet"/>
      <w:lvlText w:val="o"/>
      <w:lvlJc w:val="left"/>
      <w:pPr>
        <w:ind w:left="4320" w:hanging="360"/>
      </w:pPr>
      <w:rPr>
        <w:rFonts w:ascii="Courier New" w:hAnsi="Courier New" w:cs="Courier New" w:hint="default"/>
      </w:rPr>
    </w:lvl>
    <w:lvl w:ilvl="5" w:tplc="1C0A0005" w:tentative="1">
      <w:start w:val="1"/>
      <w:numFmt w:val="bullet"/>
      <w:lvlText w:val=""/>
      <w:lvlJc w:val="left"/>
      <w:pPr>
        <w:ind w:left="5040" w:hanging="360"/>
      </w:pPr>
      <w:rPr>
        <w:rFonts w:ascii="Wingdings" w:hAnsi="Wingdings" w:hint="default"/>
      </w:rPr>
    </w:lvl>
    <w:lvl w:ilvl="6" w:tplc="1C0A0001" w:tentative="1">
      <w:start w:val="1"/>
      <w:numFmt w:val="bullet"/>
      <w:lvlText w:val=""/>
      <w:lvlJc w:val="left"/>
      <w:pPr>
        <w:ind w:left="5760" w:hanging="360"/>
      </w:pPr>
      <w:rPr>
        <w:rFonts w:ascii="Symbol" w:hAnsi="Symbol" w:hint="default"/>
      </w:rPr>
    </w:lvl>
    <w:lvl w:ilvl="7" w:tplc="1C0A0003" w:tentative="1">
      <w:start w:val="1"/>
      <w:numFmt w:val="bullet"/>
      <w:lvlText w:val="o"/>
      <w:lvlJc w:val="left"/>
      <w:pPr>
        <w:ind w:left="6480" w:hanging="360"/>
      </w:pPr>
      <w:rPr>
        <w:rFonts w:ascii="Courier New" w:hAnsi="Courier New" w:cs="Courier New" w:hint="default"/>
      </w:rPr>
    </w:lvl>
    <w:lvl w:ilvl="8" w:tplc="1C0A0005" w:tentative="1">
      <w:start w:val="1"/>
      <w:numFmt w:val="bullet"/>
      <w:lvlText w:val=""/>
      <w:lvlJc w:val="left"/>
      <w:pPr>
        <w:ind w:left="7200" w:hanging="360"/>
      </w:pPr>
      <w:rPr>
        <w:rFonts w:ascii="Wingdings" w:hAnsi="Wingdings" w:hint="default"/>
      </w:rPr>
    </w:lvl>
  </w:abstractNum>
  <w:abstractNum w:abstractNumId="530" w15:restartNumberingAfterBreak="0">
    <w:nsid w:val="6B3E6CA1"/>
    <w:multiLevelType w:val="multilevel"/>
    <w:tmpl w:val="34A4C6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1" w15:restartNumberingAfterBreak="0">
    <w:nsid w:val="6B6966C3"/>
    <w:multiLevelType w:val="multilevel"/>
    <w:tmpl w:val="10085D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2" w15:restartNumberingAfterBreak="0">
    <w:nsid w:val="6BB54565"/>
    <w:multiLevelType w:val="multilevel"/>
    <w:tmpl w:val="0B2CD7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3" w15:restartNumberingAfterBreak="0">
    <w:nsid w:val="6C1404AB"/>
    <w:multiLevelType w:val="hybridMultilevel"/>
    <w:tmpl w:val="8EC6CD6E"/>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534" w15:restartNumberingAfterBreak="0">
    <w:nsid w:val="6C554C31"/>
    <w:multiLevelType w:val="multilevel"/>
    <w:tmpl w:val="707251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5" w15:restartNumberingAfterBreak="0">
    <w:nsid w:val="6C6E17A6"/>
    <w:multiLevelType w:val="multilevel"/>
    <w:tmpl w:val="ED6CD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6" w15:restartNumberingAfterBreak="0">
    <w:nsid w:val="6C931667"/>
    <w:multiLevelType w:val="multilevel"/>
    <w:tmpl w:val="644AD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7" w15:restartNumberingAfterBreak="0">
    <w:nsid w:val="6CF37C2F"/>
    <w:multiLevelType w:val="hybridMultilevel"/>
    <w:tmpl w:val="B1FEECF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538" w15:restartNumberingAfterBreak="0">
    <w:nsid w:val="6CFA792B"/>
    <w:multiLevelType w:val="multilevel"/>
    <w:tmpl w:val="61A461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9" w15:restartNumberingAfterBreak="0">
    <w:nsid w:val="6D147524"/>
    <w:multiLevelType w:val="multilevel"/>
    <w:tmpl w:val="76A06D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0" w15:restartNumberingAfterBreak="0">
    <w:nsid w:val="6D1A426B"/>
    <w:multiLevelType w:val="multilevel"/>
    <w:tmpl w:val="89086F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1" w15:restartNumberingAfterBreak="0">
    <w:nsid w:val="6D2E55C3"/>
    <w:multiLevelType w:val="multilevel"/>
    <w:tmpl w:val="CE3C7E40"/>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2" w15:restartNumberingAfterBreak="0">
    <w:nsid w:val="6D372C82"/>
    <w:multiLevelType w:val="hybridMultilevel"/>
    <w:tmpl w:val="815AC95C"/>
    <w:lvl w:ilvl="0" w:tplc="1C0A0001">
      <w:start w:val="1"/>
      <w:numFmt w:val="bullet"/>
      <w:lvlText w:val=""/>
      <w:lvlJc w:val="left"/>
      <w:pPr>
        <w:ind w:left="1440" w:hanging="360"/>
      </w:pPr>
      <w:rPr>
        <w:rFonts w:ascii="Symbol" w:hAnsi="Symbol" w:hint="default"/>
      </w:rPr>
    </w:lvl>
    <w:lvl w:ilvl="1" w:tplc="1C0A0003" w:tentative="1">
      <w:start w:val="1"/>
      <w:numFmt w:val="bullet"/>
      <w:lvlText w:val="o"/>
      <w:lvlJc w:val="left"/>
      <w:pPr>
        <w:ind w:left="2160" w:hanging="360"/>
      </w:pPr>
      <w:rPr>
        <w:rFonts w:ascii="Courier New" w:hAnsi="Courier New" w:cs="Courier New" w:hint="default"/>
      </w:rPr>
    </w:lvl>
    <w:lvl w:ilvl="2" w:tplc="1C0A0005" w:tentative="1">
      <w:start w:val="1"/>
      <w:numFmt w:val="bullet"/>
      <w:lvlText w:val=""/>
      <w:lvlJc w:val="left"/>
      <w:pPr>
        <w:ind w:left="2880" w:hanging="360"/>
      </w:pPr>
      <w:rPr>
        <w:rFonts w:ascii="Wingdings" w:hAnsi="Wingdings" w:hint="default"/>
      </w:rPr>
    </w:lvl>
    <w:lvl w:ilvl="3" w:tplc="1C0A0001" w:tentative="1">
      <w:start w:val="1"/>
      <w:numFmt w:val="bullet"/>
      <w:lvlText w:val=""/>
      <w:lvlJc w:val="left"/>
      <w:pPr>
        <w:ind w:left="3600" w:hanging="360"/>
      </w:pPr>
      <w:rPr>
        <w:rFonts w:ascii="Symbol" w:hAnsi="Symbol" w:hint="default"/>
      </w:rPr>
    </w:lvl>
    <w:lvl w:ilvl="4" w:tplc="1C0A0003" w:tentative="1">
      <w:start w:val="1"/>
      <w:numFmt w:val="bullet"/>
      <w:lvlText w:val="o"/>
      <w:lvlJc w:val="left"/>
      <w:pPr>
        <w:ind w:left="4320" w:hanging="360"/>
      </w:pPr>
      <w:rPr>
        <w:rFonts w:ascii="Courier New" w:hAnsi="Courier New" w:cs="Courier New" w:hint="default"/>
      </w:rPr>
    </w:lvl>
    <w:lvl w:ilvl="5" w:tplc="1C0A0005" w:tentative="1">
      <w:start w:val="1"/>
      <w:numFmt w:val="bullet"/>
      <w:lvlText w:val=""/>
      <w:lvlJc w:val="left"/>
      <w:pPr>
        <w:ind w:left="5040" w:hanging="360"/>
      </w:pPr>
      <w:rPr>
        <w:rFonts w:ascii="Wingdings" w:hAnsi="Wingdings" w:hint="default"/>
      </w:rPr>
    </w:lvl>
    <w:lvl w:ilvl="6" w:tplc="1C0A0001" w:tentative="1">
      <w:start w:val="1"/>
      <w:numFmt w:val="bullet"/>
      <w:lvlText w:val=""/>
      <w:lvlJc w:val="left"/>
      <w:pPr>
        <w:ind w:left="5760" w:hanging="360"/>
      </w:pPr>
      <w:rPr>
        <w:rFonts w:ascii="Symbol" w:hAnsi="Symbol" w:hint="default"/>
      </w:rPr>
    </w:lvl>
    <w:lvl w:ilvl="7" w:tplc="1C0A0003" w:tentative="1">
      <w:start w:val="1"/>
      <w:numFmt w:val="bullet"/>
      <w:lvlText w:val="o"/>
      <w:lvlJc w:val="left"/>
      <w:pPr>
        <w:ind w:left="6480" w:hanging="360"/>
      </w:pPr>
      <w:rPr>
        <w:rFonts w:ascii="Courier New" w:hAnsi="Courier New" w:cs="Courier New" w:hint="default"/>
      </w:rPr>
    </w:lvl>
    <w:lvl w:ilvl="8" w:tplc="1C0A0005" w:tentative="1">
      <w:start w:val="1"/>
      <w:numFmt w:val="bullet"/>
      <w:lvlText w:val=""/>
      <w:lvlJc w:val="left"/>
      <w:pPr>
        <w:ind w:left="7200" w:hanging="360"/>
      </w:pPr>
      <w:rPr>
        <w:rFonts w:ascii="Wingdings" w:hAnsi="Wingdings" w:hint="default"/>
      </w:rPr>
    </w:lvl>
  </w:abstractNum>
  <w:abstractNum w:abstractNumId="543" w15:restartNumberingAfterBreak="0">
    <w:nsid w:val="6E271A9F"/>
    <w:multiLevelType w:val="hybridMultilevel"/>
    <w:tmpl w:val="1A546184"/>
    <w:lvl w:ilvl="0" w:tplc="1C0A0001">
      <w:start w:val="1"/>
      <w:numFmt w:val="bullet"/>
      <w:lvlText w:val=""/>
      <w:lvlJc w:val="left"/>
      <w:pPr>
        <w:ind w:left="1068" w:hanging="360"/>
      </w:pPr>
      <w:rPr>
        <w:rFonts w:ascii="Symbol" w:hAnsi="Symbol" w:hint="default"/>
      </w:rPr>
    </w:lvl>
    <w:lvl w:ilvl="1" w:tplc="1C0A0003" w:tentative="1">
      <w:start w:val="1"/>
      <w:numFmt w:val="bullet"/>
      <w:lvlText w:val="o"/>
      <w:lvlJc w:val="left"/>
      <w:pPr>
        <w:ind w:left="1788" w:hanging="360"/>
      </w:pPr>
      <w:rPr>
        <w:rFonts w:ascii="Courier New" w:hAnsi="Courier New" w:cs="Courier New" w:hint="default"/>
      </w:rPr>
    </w:lvl>
    <w:lvl w:ilvl="2" w:tplc="1C0A0005" w:tentative="1">
      <w:start w:val="1"/>
      <w:numFmt w:val="bullet"/>
      <w:lvlText w:val=""/>
      <w:lvlJc w:val="left"/>
      <w:pPr>
        <w:ind w:left="2508" w:hanging="360"/>
      </w:pPr>
      <w:rPr>
        <w:rFonts w:ascii="Wingdings" w:hAnsi="Wingdings" w:hint="default"/>
      </w:rPr>
    </w:lvl>
    <w:lvl w:ilvl="3" w:tplc="1C0A0001" w:tentative="1">
      <w:start w:val="1"/>
      <w:numFmt w:val="bullet"/>
      <w:lvlText w:val=""/>
      <w:lvlJc w:val="left"/>
      <w:pPr>
        <w:ind w:left="3228" w:hanging="360"/>
      </w:pPr>
      <w:rPr>
        <w:rFonts w:ascii="Symbol" w:hAnsi="Symbol" w:hint="default"/>
      </w:rPr>
    </w:lvl>
    <w:lvl w:ilvl="4" w:tplc="1C0A0003" w:tentative="1">
      <w:start w:val="1"/>
      <w:numFmt w:val="bullet"/>
      <w:lvlText w:val="o"/>
      <w:lvlJc w:val="left"/>
      <w:pPr>
        <w:ind w:left="3948" w:hanging="360"/>
      </w:pPr>
      <w:rPr>
        <w:rFonts w:ascii="Courier New" w:hAnsi="Courier New" w:cs="Courier New" w:hint="default"/>
      </w:rPr>
    </w:lvl>
    <w:lvl w:ilvl="5" w:tplc="1C0A0005" w:tentative="1">
      <w:start w:val="1"/>
      <w:numFmt w:val="bullet"/>
      <w:lvlText w:val=""/>
      <w:lvlJc w:val="left"/>
      <w:pPr>
        <w:ind w:left="4668" w:hanging="360"/>
      </w:pPr>
      <w:rPr>
        <w:rFonts w:ascii="Wingdings" w:hAnsi="Wingdings" w:hint="default"/>
      </w:rPr>
    </w:lvl>
    <w:lvl w:ilvl="6" w:tplc="1C0A0001" w:tentative="1">
      <w:start w:val="1"/>
      <w:numFmt w:val="bullet"/>
      <w:lvlText w:val=""/>
      <w:lvlJc w:val="left"/>
      <w:pPr>
        <w:ind w:left="5388" w:hanging="360"/>
      </w:pPr>
      <w:rPr>
        <w:rFonts w:ascii="Symbol" w:hAnsi="Symbol" w:hint="default"/>
      </w:rPr>
    </w:lvl>
    <w:lvl w:ilvl="7" w:tplc="1C0A0003" w:tentative="1">
      <w:start w:val="1"/>
      <w:numFmt w:val="bullet"/>
      <w:lvlText w:val="o"/>
      <w:lvlJc w:val="left"/>
      <w:pPr>
        <w:ind w:left="6108" w:hanging="360"/>
      </w:pPr>
      <w:rPr>
        <w:rFonts w:ascii="Courier New" w:hAnsi="Courier New" w:cs="Courier New" w:hint="default"/>
      </w:rPr>
    </w:lvl>
    <w:lvl w:ilvl="8" w:tplc="1C0A0005" w:tentative="1">
      <w:start w:val="1"/>
      <w:numFmt w:val="bullet"/>
      <w:lvlText w:val=""/>
      <w:lvlJc w:val="left"/>
      <w:pPr>
        <w:ind w:left="6828" w:hanging="360"/>
      </w:pPr>
      <w:rPr>
        <w:rFonts w:ascii="Wingdings" w:hAnsi="Wingdings" w:hint="default"/>
      </w:rPr>
    </w:lvl>
  </w:abstractNum>
  <w:abstractNum w:abstractNumId="544" w15:restartNumberingAfterBreak="0">
    <w:nsid w:val="6E5A538C"/>
    <w:multiLevelType w:val="multilevel"/>
    <w:tmpl w:val="ACE2CB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5" w15:restartNumberingAfterBreak="0">
    <w:nsid w:val="6E616040"/>
    <w:multiLevelType w:val="multilevel"/>
    <w:tmpl w:val="6406B9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6" w15:restartNumberingAfterBreak="0">
    <w:nsid w:val="6EA33A50"/>
    <w:multiLevelType w:val="multilevel"/>
    <w:tmpl w:val="B866C9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7" w15:restartNumberingAfterBreak="0">
    <w:nsid w:val="6ECF401E"/>
    <w:multiLevelType w:val="multilevel"/>
    <w:tmpl w:val="DA56C0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8" w15:restartNumberingAfterBreak="0">
    <w:nsid w:val="6ED52D5E"/>
    <w:multiLevelType w:val="multilevel"/>
    <w:tmpl w:val="37B484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9" w15:restartNumberingAfterBreak="0">
    <w:nsid w:val="6EE80279"/>
    <w:multiLevelType w:val="multilevel"/>
    <w:tmpl w:val="33DAA6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0" w15:restartNumberingAfterBreak="0">
    <w:nsid w:val="6EF62B5E"/>
    <w:multiLevelType w:val="multilevel"/>
    <w:tmpl w:val="ECC60C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1" w15:restartNumberingAfterBreak="0">
    <w:nsid w:val="6F1A7FCA"/>
    <w:multiLevelType w:val="multilevel"/>
    <w:tmpl w:val="97C27D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2" w15:restartNumberingAfterBreak="0">
    <w:nsid w:val="6F63703A"/>
    <w:multiLevelType w:val="multilevel"/>
    <w:tmpl w:val="83DAA1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3" w15:restartNumberingAfterBreak="0">
    <w:nsid w:val="6F985A2B"/>
    <w:multiLevelType w:val="hybridMultilevel"/>
    <w:tmpl w:val="F7E0F3FC"/>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554" w15:restartNumberingAfterBreak="0">
    <w:nsid w:val="6FE33424"/>
    <w:multiLevelType w:val="multilevel"/>
    <w:tmpl w:val="14CE8C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5" w15:restartNumberingAfterBreak="0">
    <w:nsid w:val="6FF316C9"/>
    <w:multiLevelType w:val="multilevel"/>
    <w:tmpl w:val="9B4408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6" w15:restartNumberingAfterBreak="0">
    <w:nsid w:val="7045569C"/>
    <w:multiLevelType w:val="multilevel"/>
    <w:tmpl w:val="DE34EC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7" w15:restartNumberingAfterBreak="0">
    <w:nsid w:val="707E4EAB"/>
    <w:multiLevelType w:val="multilevel"/>
    <w:tmpl w:val="8D488A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8" w15:restartNumberingAfterBreak="0">
    <w:nsid w:val="70AD77CD"/>
    <w:multiLevelType w:val="multilevel"/>
    <w:tmpl w:val="70A880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9" w15:restartNumberingAfterBreak="0">
    <w:nsid w:val="70BE7585"/>
    <w:multiLevelType w:val="multilevel"/>
    <w:tmpl w:val="65ACFB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0" w15:restartNumberingAfterBreak="0">
    <w:nsid w:val="70E678A6"/>
    <w:multiLevelType w:val="multilevel"/>
    <w:tmpl w:val="AE3A76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1" w15:restartNumberingAfterBreak="0">
    <w:nsid w:val="713001A8"/>
    <w:multiLevelType w:val="multilevel"/>
    <w:tmpl w:val="601A5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2" w15:restartNumberingAfterBreak="0">
    <w:nsid w:val="7133721F"/>
    <w:multiLevelType w:val="multilevel"/>
    <w:tmpl w:val="A266C8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3" w15:restartNumberingAfterBreak="0">
    <w:nsid w:val="71592365"/>
    <w:multiLevelType w:val="multilevel"/>
    <w:tmpl w:val="1AB637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4" w15:restartNumberingAfterBreak="0">
    <w:nsid w:val="71797DD9"/>
    <w:multiLevelType w:val="multilevel"/>
    <w:tmpl w:val="971804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5" w15:restartNumberingAfterBreak="0">
    <w:nsid w:val="71C01023"/>
    <w:multiLevelType w:val="multilevel"/>
    <w:tmpl w:val="955C64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6" w15:restartNumberingAfterBreak="0">
    <w:nsid w:val="71CC6BC1"/>
    <w:multiLevelType w:val="multilevel"/>
    <w:tmpl w:val="3DFEAB8E"/>
    <w:lvl w:ilvl="0">
      <w:start w:val="1"/>
      <w:numFmt w:val="bullet"/>
      <w:lvlText w:val=""/>
      <w:lvlJc w:val="left"/>
      <w:pPr>
        <w:tabs>
          <w:tab w:val="num" w:pos="1068"/>
        </w:tabs>
        <w:ind w:left="1068" w:hanging="360"/>
      </w:pPr>
      <w:rPr>
        <w:rFonts w:ascii="Symbol" w:hAnsi="Symbol" w:hint="default"/>
        <w:sz w:val="20"/>
      </w:rPr>
    </w:lvl>
    <w:lvl w:ilvl="1" w:tentative="1">
      <w:start w:val="1"/>
      <w:numFmt w:val="bullet"/>
      <w:lvlText w:val="o"/>
      <w:lvlJc w:val="left"/>
      <w:pPr>
        <w:tabs>
          <w:tab w:val="num" w:pos="1788"/>
        </w:tabs>
        <w:ind w:left="1788" w:hanging="360"/>
      </w:pPr>
      <w:rPr>
        <w:rFonts w:ascii="Courier New" w:hAnsi="Courier New" w:hint="default"/>
        <w:sz w:val="20"/>
      </w:rPr>
    </w:lvl>
    <w:lvl w:ilvl="2" w:tentative="1">
      <w:start w:val="1"/>
      <w:numFmt w:val="bullet"/>
      <w:lvlText w:val=""/>
      <w:lvlJc w:val="left"/>
      <w:pPr>
        <w:tabs>
          <w:tab w:val="num" w:pos="2508"/>
        </w:tabs>
        <w:ind w:left="2508" w:hanging="360"/>
      </w:pPr>
      <w:rPr>
        <w:rFonts w:ascii="Wingdings" w:hAnsi="Wingdings" w:hint="default"/>
        <w:sz w:val="20"/>
      </w:rPr>
    </w:lvl>
    <w:lvl w:ilvl="3" w:tentative="1">
      <w:start w:val="1"/>
      <w:numFmt w:val="bullet"/>
      <w:lvlText w:val=""/>
      <w:lvlJc w:val="left"/>
      <w:pPr>
        <w:tabs>
          <w:tab w:val="num" w:pos="3228"/>
        </w:tabs>
        <w:ind w:left="3228" w:hanging="360"/>
      </w:pPr>
      <w:rPr>
        <w:rFonts w:ascii="Wingdings" w:hAnsi="Wingdings" w:hint="default"/>
        <w:sz w:val="20"/>
      </w:rPr>
    </w:lvl>
    <w:lvl w:ilvl="4" w:tentative="1">
      <w:start w:val="1"/>
      <w:numFmt w:val="bullet"/>
      <w:lvlText w:val=""/>
      <w:lvlJc w:val="left"/>
      <w:pPr>
        <w:tabs>
          <w:tab w:val="num" w:pos="3948"/>
        </w:tabs>
        <w:ind w:left="3948" w:hanging="360"/>
      </w:pPr>
      <w:rPr>
        <w:rFonts w:ascii="Wingdings" w:hAnsi="Wingdings" w:hint="default"/>
        <w:sz w:val="20"/>
      </w:rPr>
    </w:lvl>
    <w:lvl w:ilvl="5" w:tentative="1">
      <w:start w:val="1"/>
      <w:numFmt w:val="bullet"/>
      <w:lvlText w:val=""/>
      <w:lvlJc w:val="left"/>
      <w:pPr>
        <w:tabs>
          <w:tab w:val="num" w:pos="4668"/>
        </w:tabs>
        <w:ind w:left="4668" w:hanging="360"/>
      </w:pPr>
      <w:rPr>
        <w:rFonts w:ascii="Wingdings" w:hAnsi="Wingdings" w:hint="default"/>
        <w:sz w:val="20"/>
      </w:rPr>
    </w:lvl>
    <w:lvl w:ilvl="6" w:tentative="1">
      <w:start w:val="1"/>
      <w:numFmt w:val="bullet"/>
      <w:lvlText w:val=""/>
      <w:lvlJc w:val="left"/>
      <w:pPr>
        <w:tabs>
          <w:tab w:val="num" w:pos="5388"/>
        </w:tabs>
        <w:ind w:left="5388" w:hanging="360"/>
      </w:pPr>
      <w:rPr>
        <w:rFonts w:ascii="Wingdings" w:hAnsi="Wingdings" w:hint="default"/>
        <w:sz w:val="20"/>
      </w:rPr>
    </w:lvl>
    <w:lvl w:ilvl="7" w:tentative="1">
      <w:start w:val="1"/>
      <w:numFmt w:val="bullet"/>
      <w:lvlText w:val=""/>
      <w:lvlJc w:val="left"/>
      <w:pPr>
        <w:tabs>
          <w:tab w:val="num" w:pos="6108"/>
        </w:tabs>
        <w:ind w:left="6108" w:hanging="360"/>
      </w:pPr>
      <w:rPr>
        <w:rFonts w:ascii="Wingdings" w:hAnsi="Wingdings" w:hint="default"/>
        <w:sz w:val="20"/>
      </w:rPr>
    </w:lvl>
    <w:lvl w:ilvl="8" w:tentative="1">
      <w:start w:val="1"/>
      <w:numFmt w:val="bullet"/>
      <w:lvlText w:val=""/>
      <w:lvlJc w:val="left"/>
      <w:pPr>
        <w:tabs>
          <w:tab w:val="num" w:pos="6828"/>
        </w:tabs>
        <w:ind w:left="6828" w:hanging="360"/>
      </w:pPr>
      <w:rPr>
        <w:rFonts w:ascii="Wingdings" w:hAnsi="Wingdings" w:hint="default"/>
        <w:sz w:val="20"/>
      </w:rPr>
    </w:lvl>
  </w:abstractNum>
  <w:abstractNum w:abstractNumId="567" w15:restartNumberingAfterBreak="0">
    <w:nsid w:val="71DD07D4"/>
    <w:multiLevelType w:val="multilevel"/>
    <w:tmpl w:val="1452D1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8" w15:restartNumberingAfterBreak="0">
    <w:nsid w:val="721A147E"/>
    <w:multiLevelType w:val="multilevel"/>
    <w:tmpl w:val="B23E91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9" w15:restartNumberingAfterBreak="0">
    <w:nsid w:val="72382507"/>
    <w:multiLevelType w:val="multilevel"/>
    <w:tmpl w:val="4E6AB4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0" w15:restartNumberingAfterBreak="0">
    <w:nsid w:val="72404CAE"/>
    <w:multiLevelType w:val="multilevel"/>
    <w:tmpl w:val="D49E2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1" w15:restartNumberingAfterBreak="0">
    <w:nsid w:val="724F7F3C"/>
    <w:multiLevelType w:val="multilevel"/>
    <w:tmpl w:val="EB2E0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2" w15:restartNumberingAfterBreak="0">
    <w:nsid w:val="72E80460"/>
    <w:multiLevelType w:val="multilevel"/>
    <w:tmpl w:val="2B222D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3" w15:restartNumberingAfterBreak="0">
    <w:nsid w:val="732105D3"/>
    <w:multiLevelType w:val="multilevel"/>
    <w:tmpl w:val="38043C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4" w15:restartNumberingAfterBreak="0">
    <w:nsid w:val="73347035"/>
    <w:multiLevelType w:val="multilevel"/>
    <w:tmpl w:val="E2CA0F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5" w15:restartNumberingAfterBreak="0">
    <w:nsid w:val="735667E9"/>
    <w:multiLevelType w:val="multilevel"/>
    <w:tmpl w:val="5EEE2E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6" w15:restartNumberingAfterBreak="0">
    <w:nsid w:val="738F73ED"/>
    <w:multiLevelType w:val="hybridMultilevel"/>
    <w:tmpl w:val="37BC77AE"/>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577" w15:restartNumberingAfterBreak="0">
    <w:nsid w:val="73F37AEF"/>
    <w:multiLevelType w:val="multilevel"/>
    <w:tmpl w:val="CA6E60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8" w15:restartNumberingAfterBreak="0">
    <w:nsid w:val="73F677EE"/>
    <w:multiLevelType w:val="multilevel"/>
    <w:tmpl w:val="72E8A3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9" w15:restartNumberingAfterBreak="0">
    <w:nsid w:val="740B266B"/>
    <w:multiLevelType w:val="multilevel"/>
    <w:tmpl w:val="39F6DD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0" w15:restartNumberingAfterBreak="0">
    <w:nsid w:val="742E6068"/>
    <w:multiLevelType w:val="multilevel"/>
    <w:tmpl w:val="837CB5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1" w15:restartNumberingAfterBreak="0">
    <w:nsid w:val="7499532C"/>
    <w:multiLevelType w:val="multilevel"/>
    <w:tmpl w:val="2A78CC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2" w15:restartNumberingAfterBreak="0">
    <w:nsid w:val="74BE5EE7"/>
    <w:multiLevelType w:val="multilevel"/>
    <w:tmpl w:val="3AAAE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3" w15:restartNumberingAfterBreak="0">
    <w:nsid w:val="75476CA9"/>
    <w:multiLevelType w:val="multilevel"/>
    <w:tmpl w:val="D17E62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4" w15:restartNumberingAfterBreak="0">
    <w:nsid w:val="757568F0"/>
    <w:multiLevelType w:val="multilevel"/>
    <w:tmpl w:val="22C8AD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5" w15:restartNumberingAfterBreak="0">
    <w:nsid w:val="7589677F"/>
    <w:multiLevelType w:val="multilevel"/>
    <w:tmpl w:val="7A2A0D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6" w15:restartNumberingAfterBreak="0">
    <w:nsid w:val="7590787C"/>
    <w:multiLevelType w:val="multilevel"/>
    <w:tmpl w:val="232838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7" w15:restartNumberingAfterBreak="0">
    <w:nsid w:val="75AF1E6E"/>
    <w:multiLevelType w:val="multilevel"/>
    <w:tmpl w:val="18DC24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8" w15:restartNumberingAfterBreak="0">
    <w:nsid w:val="765F6E10"/>
    <w:multiLevelType w:val="multilevel"/>
    <w:tmpl w:val="478E7C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9" w15:restartNumberingAfterBreak="0">
    <w:nsid w:val="76766061"/>
    <w:multiLevelType w:val="multilevel"/>
    <w:tmpl w:val="82AC9C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0" w15:restartNumberingAfterBreak="0">
    <w:nsid w:val="768C3426"/>
    <w:multiLevelType w:val="multilevel"/>
    <w:tmpl w:val="B73E3A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1" w15:restartNumberingAfterBreak="0">
    <w:nsid w:val="76EF044E"/>
    <w:multiLevelType w:val="multilevel"/>
    <w:tmpl w:val="C2F0F5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2" w15:restartNumberingAfterBreak="0">
    <w:nsid w:val="771E01BD"/>
    <w:multiLevelType w:val="multilevel"/>
    <w:tmpl w:val="A8C639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3" w15:restartNumberingAfterBreak="0">
    <w:nsid w:val="772D4016"/>
    <w:multiLevelType w:val="multilevel"/>
    <w:tmpl w:val="C06A2F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4" w15:restartNumberingAfterBreak="0">
    <w:nsid w:val="779A0E5A"/>
    <w:multiLevelType w:val="multilevel"/>
    <w:tmpl w:val="A7CCCD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5" w15:restartNumberingAfterBreak="0">
    <w:nsid w:val="77B47DC8"/>
    <w:multiLevelType w:val="multilevel"/>
    <w:tmpl w:val="4E78C8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6" w15:restartNumberingAfterBreak="0">
    <w:nsid w:val="77C76CF2"/>
    <w:multiLevelType w:val="multilevel"/>
    <w:tmpl w:val="78C457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7" w15:restartNumberingAfterBreak="0">
    <w:nsid w:val="77C91A4E"/>
    <w:multiLevelType w:val="multilevel"/>
    <w:tmpl w:val="A18275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8" w15:restartNumberingAfterBreak="0">
    <w:nsid w:val="781C2B62"/>
    <w:multiLevelType w:val="multilevel"/>
    <w:tmpl w:val="F72C1F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9" w15:restartNumberingAfterBreak="0">
    <w:nsid w:val="7831506C"/>
    <w:multiLevelType w:val="multilevel"/>
    <w:tmpl w:val="1E1A32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0" w15:restartNumberingAfterBreak="0">
    <w:nsid w:val="784E27B3"/>
    <w:multiLevelType w:val="multilevel"/>
    <w:tmpl w:val="6A6C2B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1" w15:restartNumberingAfterBreak="0">
    <w:nsid w:val="78E65C3F"/>
    <w:multiLevelType w:val="multilevel"/>
    <w:tmpl w:val="466870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2" w15:restartNumberingAfterBreak="0">
    <w:nsid w:val="79CE224C"/>
    <w:multiLevelType w:val="multilevel"/>
    <w:tmpl w:val="0F50B3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3" w15:restartNumberingAfterBreak="0">
    <w:nsid w:val="7A126517"/>
    <w:multiLevelType w:val="multilevel"/>
    <w:tmpl w:val="E2CEB7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4" w15:restartNumberingAfterBreak="0">
    <w:nsid w:val="7A62673A"/>
    <w:multiLevelType w:val="multilevel"/>
    <w:tmpl w:val="B524A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5" w15:restartNumberingAfterBreak="0">
    <w:nsid w:val="7A6A004D"/>
    <w:multiLevelType w:val="multilevel"/>
    <w:tmpl w:val="6492CE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6" w15:restartNumberingAfterBreak="0">
    <w:nsid w:val="7AE859BE"/>
    <w:multiLevelType w:val="multilevel"/>
    <w:tmpl w:val="10D8A0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7" w15:restartNumberingAfterBreak="0">
    <w:nsid w:val="7B070327"/>
    <w:multiLevelType w:val="multilevel"/>
    <w:tmpl w:val="5D0CFF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8" w15:restartNumberingAfterBreak="0">
    <w:nsid w:val="7B111680"/>
    <w:multiLevelType w:val="multilevel"/>
    <w:tmpl w:val="DCA083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9" w15:restartNumberingAfterBreak="0">
    <w:nsid w:val="7B391035"/>
    <w:multiLevelType w:val="multilevel"/>
    <w:tmpl w:val="0DCE09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0" w15:restartNumberingAfterBreak="0">
    <w:nsid w:val="7B733B17"/>
    <w:multiLevelType w:val="multilevel"/>
    <w:tmpl w:val="271603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1" w15:restartNumberingAfterBreak="0">
    <w:nsid w:val="7B8D10DC"/>
    <w:multiLevelType w:val="multilevel"/>
    <w:tmpl w:val="14D6B0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2" w15:restartNumberingAfterBreak="0">
    <w:nsid w:val="7B9D165A"/>
    <w:multiLevelType w:val="multilevel"/>
    <w:tmpl w:val="6F1C07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3" w15:restartNumberingAfterBreak="0">
    <w:nsid w:val="7BC34248"/>
    <w:multiLevelType w:val="multilevel"/>
    <w:tmpl w:val="E662D4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4" w15:restartNumberingAfterBreak="0">
    <w:nsid w:val="7BEA2103"/>
    <w:multiLevelType w:val="multilevel"/>
    <w:tmpl w:val="462C52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5" w15:restartNumberingAfterBreak="0">
    <w:nsid w:val="7C214040"/>
    <w:multiLevelType w:val="multilevel"/>
    <w:tmpl w:val="200CE4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6" w15:restartNumberingAfterBreak="0">
    <w:nsid w:val="7CA75558"/>
    <w:multiLevelType w:val="multilevel"/>
    <w:tmpl w:val="D054A2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7" w15:restartNumberingAfterBreak="0">
    <w:nsid w:val="7D480770"/>
    <w:multiLevelType w:val="multilevel"/>
    <w:tmpl w:val="285EF0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8" w15:restartNumberingAfterBreak="0">
    <w:nsid w:val="7DAC118D"/>
    <w:multiLevelType w:val="multilevel"/>
    <w:tmpl w:val="289A25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9" w15:restartNumberingAfterBreak="0">
    <w:nsid w:val="7E083D7F"/>
    <w:multiLevelType w:val="multilevel"/>
    <w:tmpl w:val="E0440A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0" w15:restartNumberingAfterBreak="0">
    <w:nsid w:val="7E177ED3"/>
    <w:multiLevelType w:val="multilevel"/>
    <w:tmpl w:val="4DA2CF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1" w15:restartNumberingAfterBreak="0">
    <w:nsid w:val="7E1B1CE0"/>
    <w:multiLevelType w:val="multilevel"/>
    <w:tmpl w:val="CDC0C3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2" w15:restartNumberingAfterBreak="0">
    <w:nsid w:val="7E292D99"/>
    <w:multiLevelType w:val="multilevel"/>
    <w:tmpl w:val="22AC74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3" w15:restartNumberingAfterBreak="0">
    <w:nsid w:val="7E486407"/>
    <w:multiLevelType w:val="multilevel"/>
    <w:tmpl w:val="45321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4" w15:restartNumberingAfterBreak="0">
    <w:nsid w:val="7E705A6A"/>
    <w:multiLevelType w:val="multilevel"/>
    <w:tmpl w:val="BFCEB6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5" w15:restartNumberingAfterBreak="0">
    <w:nsid w:val="7E7073F0"/>
    <w:multiLevelType w:val="multilevel"/>
    <w:tmpl w:val="19D2F3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6" w15:restartNumberingAfterBreak="0">
    <w:nsid w:val="7E7E7A7F"/>
    <w:multiLevelType w:val="multilevel"/>
    <w:tmpl w:val="6A4C49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7" w15:restartNumberingAfterBreak="0">
    <w:nsid w:val="7EAC68C5"/>
    <w:multiLevelType w:val="multilevel"/>
    <w:tmpl w:val="31DC26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8" w15:restartNumberingAfterBreak="0">
    <w:nsid w:val="7EB132C0"/>
    <w:multiLevelType w:val="hybridMultilevel"/>
    <w:tmpl w:val="7E82C174"/>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629" w15:restartNumberingAfterBreak="0">
    <w:nsid w:val="7EB71083"/>
    <w:multiLevelType w:val="hybridMultilevel"/>
    <w:tmpl w:val="846ED310"/>
    <w:lvl w:ilvl="0" w:tplc="1C0A0001">
      <w:start w:val="1"/>
      <w:numFmt w:val="bullet"/>
      <w:lvlText w:val=""/>
      <w:lvlJc w:val="left"/>
      <w:pPr>
        <w:ind w:left="720" w:hanging="360"/>
      </w:pPr>
      <w:rPr>
        <w:rFonts w:ascii="Symbol" w:hAnsi="Symbol"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abstractNum w:abstractNumId="630" w15:restartNumberingAfterBreak="0">
    <w:nsid w:val="7ECD4EA5"/>
    <w:multiLevelType w:val="multilevel"/>
    <w:tmpl w:val="C22CB5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1" w15:restartNumberingAfterBreak="0">
    <w:nsid w:val="7F2F7B5F"/>
    <w:multiLevelType w:val="multilevel"/>
    <w:tmpl w:val="64380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2" w15:restartNumberingAfterBreak="0">
    <w:nsid w:val="7F400BB3"/>
    <w:multiLevelType w:val="multilevel"/>
    <w:tmpl w:val="14EE34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3" w15:restartNumberingAfterBreak="0">
    <w:nsid w:val="7F84355B"/>
    <w:multiLevelType w:val="multilevel"/>
    <w:tmpl w:val="4F1670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4" w15:restartNumberingAfterBreak="0">
    <w:nsid w:val="7FE07E30"/>
    <w:multiLevelType w:val="multilevel"/>
    <w:tmpl w:val="8E06E1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5" w15:restartNumberingAfterBreak="0">
    <w:nsid w:val="7FE25F43"/>
    <w:multiLevelType w:val="multilevel"/>
    <w:tmpl w:val="BD3C25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6" w15:restartNumberingAfterBreak="0">
    <w:nsid w:val="7FEA0346"/>
    <w:multiLevelType w:val="multilevel"/>
    <w:tmpl w:val="8598C0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678584104">
    <w:abstractNumId w:val="440"/>
  </w:num>
  <w:num w:numId="2" w16cid:durableId="6639985">
    <w:abstractNumId w:val="118"/>
  </w:num>
  <w:num w:numId="3" w16cid:durableId="350910336">
    <w:abstractNumId w:val="240"/>
  </w:num>
  <w:num w:numId="4" w16cid:durableId="750397840">
    <w:abstractNumId w:val="467"/>
  </w:num>
  <w:num w:numId="5" w16cid:durableId="130951723">
    <w:abstractNumId w:val="478"/>
  </w:num>
  <w:num w:numId="6" w16cid:durableId="1475949126">
    <w:abstractNumId w:val="472"/>
  </w:num>
  <w:num w:numId="7" w16cid:durableId="352728169">
    <w:abstractNumId w:val="543"/>
  </w:num>
  <w:num w:numId="8" w16cid:durableId="1110316038">
    <w:abstractNumId w:val="452"/>
  </w:num>
  <w:num w:numId="9" w16cid:durableId="367683041">
    <w:abstractNumId w:val="253"/>
  </w:num>
  <w:num w:numId="10" w16cid:durableId="538662099">
    <w:abstractNumId w:val="449"/>
  </w:num>
  <w:num w:numId="11" w16cid:durableId="1196043694">
    <w:abstractNumId w:val="185"/>
  </w:num>
  <w:num w:numId="12" w16cid:durableId="1320840176">
    <w:abstractNumId w:val="193"/>
  </w:num>
  <w:num w:numId="13" w16cid:durableId="431434354">
    <w:abstractNumId w:val="19"/>
  </w:num>
  <w:num w:numId="14" w16cid:durableId="35546772">
    <w:abstractNumId w:val="104"/>
  </w:num>
  <w:num w:numId="15" w16cid:durableId="521171255">
    <w:abstractNumId w:val="168"/>
  </w:num>
  <w:num w:numId="16" w16cid:durableId="1615791574">
    <w:abstractNumId w:val="164"/>
  </w:num>
  <w:num w:numId="17" w16cid:durableId="1973829079">
    <w:abstractNumId w:val="184"/>
  </w:num>
  <w:num w:numId="18" w16cid:durableId="1423067988">
    <w:abstractNumId w:val="71"/>
  </w:num>
  <w:num w:numId="19" w16cid:durableId="1403066852">
    <w:abstractNumId w:val="314"/>
  </w:num>
  <w:num w:numId="20" w16cid:durableId="1041595837">
    <w:abstractNumId w:val="390"/>
  </w:num>
  <w:num w:numId="21" w16cid:durableId="562910100">
    <w:abstractNumId w:val="296"/>
  </w:num>
  <w:num w:numId="22" w16cid:durableId="1392196190">
    <w:abstractNumId w:val="607"/>
  </w:num>
  <w:num w:numId="23" w16cid:durableId="670528336">
    <w:abstractNumId w:val="524"/>
  </w:num>
  <w:num w:numId="24" w16cid:durableId="1154108546">
    <w:abstractNumId w:val="133"/>
  </w:num>
  <w:num w:numId="25" w16cid:durableId="1697733183">
    <w:abstractNumId w:val="329"/>
  </w:num>
  <w:num w:numId="26" w16cid:durableId="1586962140">
    <w:abstractNumId w:val="101"/>
  </w:num>
  <w:num w:numId="27" w16cid:durableId="2031373283">
    <w:abstractNumId w:val="561"/>
  </w:num>
  <w:num w:numId="28" w16cid:durableId="2052723012">
    <w:abstractNumId w:val="468"/>
  </w:num>
  <w:num w:numId="29" w16cid:durableId="2050497490">
    <w:abstractNumId w:val="480"/>
  </w:num>
  <w:num w:numId="30" w16cid:durableId="705132928">
    <w:abstractNumId w:val="614"/>
  </w:num>
  <w:num w:numId="31" w16cid:durableId="1615864827">
    <w:abstractNumId w:val="108"/>
  </w:num>
  <w:num w:numId="32" w16cid:durableId="2042242827">
    <w:abstractNumId w:val="119"/>
  </w:num>
  <w:num w:numId="33" w16cid:durableId="852304316">
    <w:abstractNumId w:val="132"/>
  </w:num>
  <w:num w:numId="34" w16cid:durableId="1382897488">
    <w:abstractNumId w:val="592"/>
  </w:num>
  <w:num w:numId="35" w16cid:durableId="1281914788">
    <w:abstractNumId w:val="484"/>
  </w:num>
  <w:num w:numId="36" w16cid:durableId="393240043">
    <w:abstractNumId w:val="228"/>
  </w:num>
  <w:num w:numId="37" w16cid:durableId="1005396698">
    <w:abstractNumId w:val="348"/>
  </w:num>
  <w:num w:numId="38" w16cid:durableId="1629822545">
    <w:abstractNumId w:val="248"/>
  </w:num>
  <w:num w:numId="39" w16cid:durableId="1623538532">
    <w:abstractNumId w:val="457"/>
  </w:num>
  <w:num w:numId="40" w16cid:durableId="2070227785">
    <w:abstractNumId w:val="267"/>
  </w:num>
  <w:num w:numId="41" w16cid:durableId="1099912786">
    <w:abstractNumId w:val="400"/>
  </w:num>
  <w:num w:numId="42" w16cid:durableId="1932277799">
    <w:abstractNumId w:val="81"/>
  </w:num>
  <w:num w:numId="43" w16cid:durableId="261573644">
    <w:abstractNumId w:val="297"/>
  </w:num>
  <w:num w:numId="44" w16cid:durableId="698942466">
    <w:abstractNumId w:val="134"/>
  </w:num>
  <w:num w:numId="45" w16cid:durableId="707224291">
    <w:abstractNumId w:val="546"/>
  </w:num>
  <w:num w:numId="46" w16cid:durableId="2037349147">
    <w:abstractNumId w:val="371"/>
  </w:num>
  <w:num w:numId="47" w16cid:durableId="1084883199">
    <w:abstractNumId w:val="85"/>
  </w:num>
  <w:num w:numId="48" w16cid:durableId="332030878">
    <w:abstractNumId w:val="180"/>
  </w:num>
  <w:num w:numId="49" w16cid:durableId="904802361">
    <w:abstractNumId w:val="523"/>
  </w:num>
  <w:num w:numId="50" w16cid:durableId="2146968363">
    <w:abstractNumId w:val="415"/>
  </w:num>
  <w:num w:numId="51" w16cid:durableId="1922829599">
    <w:abstractNumId w:val="320"/>
  </w:num>
  <w:num w:numId="52" w16cid:durableId="1635257655">
    <w:abstractNumId w:val="15"/>
  </w:num>
  <w:num w:numId="53" w16cid:durableId="556862821">
    <w:abstractNumId w:val="175"/>
  </w:num>
  <w:num w:numId="54" w16cid:durableId="2026518886">
    <w:abstractNumId w:val="149"/>
  </w:num>
  <w:num w:numId="55" w16cid:durableId="92166691">
    <w:abstractNumId w:val="230"/>
  </w:num>
  <w:num w:numId="56" w16cid:durableId="453325360">
    <w:abstractNumId w:val="115"/>
  </w:num>
  <w:num w:numId="57" w16cid:durableId="528834674">
    <w:abstractNumId w:val="50"/>
  </w:num>
  <w:num w:numId="58" w16cid:durableId="798836079">
    <w:abstractNumId w:val="302"/>
  </w:num>
  <w:num w:numId="59" w16cid:durableId="313459664">
    <w:abstractNumId w:val="512"/>
  </w:num>
  <w:num w:numId="60" w16cid:durableId="1638754087">
    <w:abstractNumId w:val="624"/>
  </w:num>
  <w:num w:numId="61" w16cid:durableId="1069302689">
    <w:abstractNumId w:val="112"/>
  </w:num>
  <w:num w:numId="62" w16cid:durableId="1733693509">
    <w:abstractNumId w:val="187"/>
  </w:num>
  <w:num w:numId="63" w16cid:durableId="938610336">
    <w:abstractNumId w:val="258"/>
  </w:num>
  <w:num w:numId="64" w16cid:durableId="1794981273">
    <w:abstractNumId w:val="356"/>
  </w:num>
  <w:num w:numId="65" w16cid:durableId="661474547">
    <w:abstractNumId w:val="411"/>
  </w:num>
  <w:num w:numId="66" w16cid:durableId="1192108704">
    <w:abstractNumId w:val="629"/>
  </w:num>
  <w:num w:numId="67" w16cid:durableId="63530724">
    <w:abstractNumId w:val="124"/>
  </w:num>
  <w:num w:numId="68" w16cid:durableId="1840266025">
    <w:abstractNumId w:val="389"/>
  </w:num>
  <w:num w:numId="69" w16cid:durableId="1771468735">
    <w:abstractNumId w:val="167"/>
  </w:num>
  <w:num w:numId="70" w16cid:durableId="1599677115">
    <w:abstractNumId w:val="63"/>
  </w:num>
  <w:num w:numId="71" w16cid:durableId="449401676">
    <w:abstractNumId w:val="365"/>
  </w:num>
  <w:num w:numId="72" w16cid:durableId="2060935900">
    <w:abstractNumId w:val="491"/>
  </w:num>
  <w:num w:numId="73" w16cid:durableId="570385675">
    <w:abstractNumId w:val="363"/>
  </w:num>
  <w:num w:numId="74" w16cid:durableId="1629972773">
    <w:abstractNumId w:val="102"/>
  </w:num>
  <w:num w:numId="75" w16cid:durableId="1527476713">
    <w:abstractNumId w:val="505"/>
  </w:num>
  <w:num w:numId="76" w16cid:durableId="1968588105">
    <w:abstractNumId w:val="338"/>
  </w:num>
  <w:num w:numId="77" w16cid:durableId="1492452513">
    <w:abstractNumId w:val="370"/>
  </w:num>
  <w:num w:numId="78" w16cid:durableId="1624800418">
    <w:abstractNumId w:val="264"/>
  </w:num>
  <w:num w:numId="79" w16cid:durableId="494878313">
    <w:abstractNumId w:val="162"/>
  </w:num>
  <w:num w:numId="80" w16cid:durableId="667294156">
    <w:abstractNumId w:val="342"/>
  </w:num>
  <w:num w:numId="81" w16cid:durableId="857038275">
    <w:abstractNumId w:val="146"/>
  </w:num>
  <w:num w:numId="82" w16cid:durableId="1279678618">
    <w:abstractNumId w:val="361"/>
  </w:num>
  <w:num w:numId="83" w16cid:durableId="2121022151">
    <w:abstractNumId w:val="566"/>
  </w:num>
  <w:num w:numId="84" w16cid:durableId="1131945362">
    <w:abstractNumId w:val="136"/>
  </w:num>
  <w:num w:numId="85" w16cid:durableId="1297562394">
    <w:abstractNumId w:val="385"/>
  </w:num>
  <w:num w:numId="86" w16cid:durableId="1833793663">
    <w:abstractNumId w:val="39"/>
  </w:num>
  <w:num w:numId="87" w16cid:durableId="1225948685">
    <w:abstractNumId w:val="476"/>
  </w:num>
  <w:num w:numId="88" w16cid:durableId="1206142609">
    <w:abstractNumId w:val="14"/>
  </w:num>
  <w:num w:numId="89" w16cid:durableId="1043746816">
    <w:abstractNumId w:val="567"/>
  </w:num>
  <w:num w:numId="90" w16cid:durableId="1645164302">
    <w:abstractNumId w:val="490"/>
  </w:num>
  <w:num w:numId="91" w16cid:durableId="833644915">
    <w:abstractNumId w:val="392"/>
  </w:num>
  <w:num w:numId="92" w16cid:durableId="912349694">
    <w:abstractNumId w:val="224"/>
  </w:num>
  <w:num w:numId="93" w16cid:durableId="279847011">
    <w:abstractNumId w:val="128"/>
  </w:num>
  <w:num w:numId="94" w16cid:durableId="1510177785">
    <w:abstractNumId w:val="271"/>
  </w:num>
  <w:num w:numId="95" w16cid:durableId="2107920037">
    <w:abstractNumId w:val="375"/>
  </w:num>
  <w:num w:numId="96" w16cid:durableId="2134327712">
    <w:abstractNumId w:val="404"/>
  </w:num>
  <w:num w:numId="97" w16cid:durableId="203517703">
    <w:abstractNumId w:val="492"/>
  </w:num>
  <w:num w:numId="98" w16cid:durableId="374745201">
    <w:abstractNumId w:val="287"/>
  </w:num>
  <w:num w:numId="99" w16cid:durableId="1065759808">
    <w:abstractNumId w:val="245"/>
  </w:num>
  <w:num w:numId="100" w16cid:durableId="1168132930">
    <w:abstractNumId w:val="163"/>
  </w:num>
  <w:num w:numId="101" w16cid:durableId="1498570782">
    <w:abstractNumId w:val="458"/>
  </w:num>
  <w:num w:numId="102" w16cid:durableId="1568880439">
    <w:abstractNumId w:val="279"/>
  </w:num>
  <w:num w:numId="103" w16cid:durableId="1452703373">
    <w:abstractNumId w:val="513"/>
  </w:num>
  <w:num w:numId="104" w16cid:durableId="789251533">
    <w:abstractNumId w:val="357"/>
  </w:num>
  <w:num w:numId="105" w16cid:durableId="1220631593">
    <w:abstractNumId w:val="317"/>
  </w:num>
  <w:num w:numId="106" w16cid:durableId="218907145">
    <w:abstractNumId w:val="526"/>
  </w:num>
  <w:num w:numId="107" w16cid:durableId="1329677658">
    <w:abstractNumId w:val="182"/>
  </w:num>
  <w:num w:numId="108" w16cid:durableId="1940404834">
    <w:abstractNumId w:val="350"/>
  </w:num>
  <w:num w:numId="109" w16cid:durableId="421486278">
    <w:abstractNumId w:val="30"/>
  </w:num>
  <w:num w:numId="110" w16cid:durableId="750934754">
    <w:abstractNumId w:val="172"/>
  </w:num>
  <w:num w:numId="111" w16cid:durableId="419569063">
    <w:abstractNumId w:val="473"/>
  </w:num>
  <w:num w:numId="112" w16cid:durableId="1128860091">
    <w:abstractNumId w:val="437"/>
  </w:num>
  <w:num w:numId="113" w16cid:durableId="1194803064">
    <w:abstractNumId w:val="525"/>
  </w:num>
  <w:num w:numId="114" w16cid:durableId="715741979">
    <w:abstractNumId w:val="210"/>
  </w:num>
  <w:num w:numId="115" w16cid:durableId="996110440">
    <w:abstractNumId w:val="481"/>
  </w:num>
  <w:num w:numId="116" w16cid:durableId="1420786781">
    <w:abstractNumId w:val="158"/>
  </w:num>
  <w:num w:numId="117" w16cid:durableId="877006822">
    <w:abstractNumId w:val="337"/>
  </w:num>
  <w:num w:numId="118" w16cid:durableId="1720277874">
    <w:abstractNumId w:val="212"/>
  </w:num>
  <w:num w:numId="119" w16cid:durableId="1777558035">
    <w:abstractNumId w:val="5"/>
  </w:num>
  <w:num w:numId="120" w16cid:durableId="2020036122">
    <w:abstractNumId w:val="499"/>
  </w:num>
  <w:num w:numId="121" w16cid:durableId="504975134">
    <w:abstractNumId w:val="548"/>
  </w:num>
  <w:num w:numId="122" w16cid:durableId="685208891">
    <w:abstractNumId w:val="538"/>
  </w:num>
  <w:num w:numId="123" w16cid:durableId="1044526663">
    <w:abstractNumId w:val="186"/>
  </w:num>
  <w:num w:numId="124" w16cid:durableId="1025403762">
    <w:abstractNumId w:val="66"/>
  </w:num>
  <w:num w:numId="125" w16cid:durableId="847335159">
    <w:abstractNumId w:val="339"/>
  </w:num>
  <w:num w:numId="126" w16cid:durableId="789398525">
    <w:abstractNumId w:val="148"/>
  </w:num>
  <w:num w:numId="127" w16cid:durableId="1041900908">
    <w:abstractNumId w:val="612"/>
  </w:num>
  <w:num w:numId="128" w16cid:durableId="955720061">
    <w:abstractNumId w:val="455"/>
  </w:num>
  <w:num w:numId="129" w16cid:durableId="286469991">
    <w:abstractNumId w:val="475"/>
  </w:num>
  <w:num w:numId="130" w16cid:durableId="496117502">
    <w:abstractNumId w:val="294"/>
  </w:num>
  <w:num w:numId="131" w16cid:durableId="1977104138">
    <w:abstractNumId w:val="141"/>
  </w:num>
  <w:num w:numId="132" w16cid:durableId="391512440">
    <w:abstractNumId w:val="216"/>
  </w:num>
  <w:num w:numId="133" w16cid:durableId="1816145099">
    <w:abstractNumId w:val="16"/>
  </w:num>
  <w:num w:numId="134" w16cid:durableId="1539123149">
    <w:abstractNumId w:val="359"/>
  </w:num>
  <w:num w:numId="135" w16cid:durableId="1203832769">
    <w:abstractNumId w:val="73"/>
  </w:num>
  <w:num w:numId="136" w16cid:durableId="762183687">
    <w:abstractNumId w:val="204"/>
  </w:num>
  <w:num w:numId="137" w16cid:durableId="249895453">
    <w:abstractNumId w:val="244"/>
  </w:num>
  <w:num w:numId="138" w16cid:durableId="734933220">
    <w:abstractNumId w:val="593"/>
  </w:num>
  <w:num w:numId="139" w16cid:durableId="845635519">
    <w:abstractNumId w:val="435"/>
  </w:num>
  <w:num w:numId="140" w16cid:durableId="1118791373">
    <w:abstractNumId w:val="501"/>
  </w:num>
  <w:num w:numId="141" w16cid:durableId="1249850161">
    <w:abstractNumId w:val="177"/>
  </w:num>
  <w:num w:numId="142" w16cid:durableId="1984851735">
    <w:abstractNumId w:val="291"/>
  </w:num>
  <w:num w:numId="143" w16cid:durableId="1724059825">
    <w:abstractNumId w:val="87"/>
  </w:num>
  <w:num w:numId="144" w16cid:durableId="899168819">
    <w:abstractNumId w:val="28"/>
  </w:num>
  <w:num w:numId="145" w16cid:durableId="807935325">
    <w:abstractNumId w:val="578"/>
  </w:num>
  <w:num w:numId="146" w16cid:durableId="1719236542">
    <w:abstractNumId w:val="145"/>
  </w:num>
  <w:num w:numId="147" w16cid:durableId="1643803077">
    <w:abstractNumId w:val="91"/>
  </w:num>
  <w:num w:numId="148" w16cid:durableId="657733998">
    <w:abstractNumId w:val="430"/>
  </w:num>
  <w:num w:numId="149" w16cid:durableId="865216834">
    <w:abstractNumId w:val="21"/>
  </w:num>
  <w:num w:numId="150" w16cid:durableId="1495995137">
    <w:abstractNumId w:val="623"/>
  </w:num>
  <w:num w:numId="151" w16cid:durableId="510722767">
    <w:abstractNumId w:val="293"/>
  </w:num>
  <w:num w:numId="152" w16cid:durableId="830487560">
    <w:abstractNumId w:val="516"/>
  </w:num>
  <w:num w:numId="153" w16cid:durableId="956059714">
    <w:abstractNumId w:val="232"/>
  </w:num>
  <w:num w:numId="154" w16cid:durableId="686056942">
    <w:abstractNumId w:val="191"/>
  </w:num>
  <w:num w:numId="155" w16cid:durableId="1754813026">
    <w:abstractNumId w:val="334"/>
  </w:num>
  <w:num w:numId="156" w16cid:durableId="928346068">
    <w:abstractNumId w:val="335"/>
  </w:num>
  <w:num w:numId="157" w16cid:durableId="241335503">
    <w:abstractNumId w:val="438"/>
  </w:num>
  <w:num w:numId="158" w16cid:durableId="1419715887">
    <w:abstractNumId w:val="503"/>
  </w:num>
  <w:num w:numId="159" w16cid:durableId="1343816764">
    <w:abstractNumId w:val="200"/>
  </w:num>
  <w:num w:numId="160" w16cid:durableId="1253396006">
    <w:abstractNumId w:val="83"/>
  </w:num>
  <w:num w:numId="161" w16cid:durableId="1258440565">
    <w:abstractNumId w:val="310"/>
  </w:num>
  <w:num w:numId="162" w16cid:durableId="1476141189">
    <w:abstractNumId w:val="189"/>
  </w:num>
  <w:num w:numId="163" w16cid:durableId="1905136830">
    <w:abstractNumId w:val="262"/>
  </w:num>
  <w:num w:numId="164" w16cid:durableId="912352625">
    <w:abstractNumId w:val="489"/>
  </w:num>
  <w:num w:numId="165" w16cid:durableId="696807770">
    <w:abstractNumId w:val="555"/>
  </w:num>
  <w:num w:numId="166" w16cid:durableId="2116244283">
    <w:abstractNumId w:val="372"/>
  </w:num>
  <w:num w:numId="167" w16cid:durableId="227109467">
    <w:abstractNumId w:val="409"/>
  </w:num>
  <w:num w:numId="168" w16cid:durableId="1560749401">
    <w:abstractNumId w:val="44"/>
  </w:num>
  <w:num w:numId="169" w16cid:durableId="900746351">
    <w:abstractNumId w:val="634"/>
  </w:num>
  <w:num w:numId="170" w16cid:durableId="682971270">
    <w:abstractNumId w:val="600"/>
  </w:num>
  <w:num w:numId="171" w16cid:durableId="2006131696">
    <w:abstractNumId w:val="462"/>
  </w:num>
  <w:num w:numId="172" w16cid:durableId="517231217">
    <w:abstractNumId w:val="588"/>
  </w:num>
  <w:num w:numId="173" w16cid:durableId="559832478">
    <w:abstractNumId w:val="569"/>
  </w:num>
  <w:num w:numId="174" w16cid:durableId="641740372">
    <w:abstractNumId w:val="336"/>
  </w:num>
  <w:num w:numId="175" w16cid:durableId="778915029">
    <w:abstractNumId w:val="64"/>
  </w:num>
  <w:num w:numId="176" w16cid:durableId="611517721">
    <w:abstractNumId w:val="323"/>
  </w:num>
  <w:num w:numId="177" w16cid:durableId="1289314465">
    <w:abstractNumId w:val="306"/>
  </w:num>
  <w:num w:numId="178" w16cid:durableId="1564363440">
    <w:abstractNumId w:val="346"/>
  </w:num>
  <w:num w:numId="179" w16cid:durableId="1698235307">
    <w:abstractNumId w:val="580"/>
  </w:num>
  <w:num w:numId="180" w16cid:durableId="2139181406">
    <w:abstractNumId w:val="549"/>
  </w:num>
  <w:num w:numId="181" w16cid:durableId="216822811">
    <w:abstractNumId w:val="439"/>
  </w:num>
  <w:num w:numId="182" w16cid:durableId="568227637">
    <w:abstractNumId w:val="604"/>
  </w:num>
  <w:num w:numId="183" w16cid:durableId="685407922">
    <w:abstractNumId w:val="575"/>
  </w:num>
  <w:num w:numId="184" w16cid:durableId="1519852742">
    <w:abstractNumId w:val="319"/>
  </w:num>
  <w:num w:numId="185" w16cid:durableId="514543055">
    <w:abstractNumId w:val="113"/>
  </w:num>
  <w:num w:numId="186" w16cid:durableId="783116790">
    <w:abstractNumId w:val="278"/>
  </w:num>
  <w:num w:numId="187" w16cid:durableId="956713488">
    <w:abstractNumId w:val="487"/>
  </w:num>
  <w:num w:numId="188" w16cid:durableId="384911687">
    <w:abstractNumId w:val="109"/>
  </w:num>
  <w:num w:numId="189" w16cid:durableId="758677171">
    <w:abstractNumId w:val="486"/>
  </w:num>
  <w:num w:numId="190" w16cid:durableId="495344668">
    <w:abstractNumId w:val="613"/>
  </w:num>
  <w:num w:numId="191" w16cid:durableId="1390106733">
    <w:abstractNumId w:val="519"/>
  </w:num>
  <w:num w:numId="192" w16cid:durableId="827792301">
    <w:abstractNumId w:val="117"/>
  </w:num>
  <w:num w:numId="193" w16cid:durableId="630986696">
    <w:abstractNumId w:val="497"/>
  </w:num>
  <w:num w:numId="194" w16cid:durableId="386301536">
    <w:abstractNumId w:val="22"/>
  </w:num>
  <w:num w:numId="195" w16cid:durableId="797190423">
    <w:abstractNumId w:val="17"/>
  </w:num>
  <w:num w:numId="196" w16cid:durableId="313293772">
    <w:abstractNumId w:val="140"/>
  </w:num>
  <w:num w:numId="197" w16cid:durableId="211693135">
    <w:abstractNumId w:val="171"/>
  </w:num>
  <w:num w:numId="198" w16cid:durableId="1967201019">
    <w:abstractNumId w:val="418"/>
  </w:num>
  <w:num w:numId="199" w16cid:durableId="1671761092">
    <w:abstractNumId w:val="309"/>
  </w:num>
  <w:num w:numId="200" w16cid:durableId="1808469644">
    <w:abstractNumId w:val="552"/>
  </w:num>
  <w:num w:numId="201" w16cid:durableId="920332708">
    <w:abstractNumId w:val="316"/>
  </w:num>
  <w:num w:numId="202" w16cid:durableId="1140070870">
    <w:abstractNumId w:val="234"/>
  </w:num>
  <w:num w:numId="203" w16cid:durableId="1443110604">
    <w:abstractNumId w:val="450"/>
  </w:num>
  <w:num w:numId="204" w16cid:durableId="714692791">
    <w:abstractNumId w:val="220"/>
  </w:num>
  <w:num w:numId="205" w16cid:durableId="1266815142">
    <w:abstractNumId w:val="265"/>
  </w:num>
  <w:num w:numId="206" w16cid:durableId="1542791827">
    <w:abstractNumId w:val="485"/>
  </w:num>
  <w:num w:numId="207" w16cid:durableId="347104066">
    <w:abstractNumId w:val="209"/>
  </w:num>
  <w:num w:numId="208" w16cid:durableId="1560751774">
    <w:abstractNumId w:val="274"/>
  </w:num>
  <w:num w:numId="209" w16cid:durableId="1199582847">
    <w:abstractNumId w:val="77"/>
  </w:num>
  <w:num w:numId="210" w16cid:durableId="1895196205">
    <w:abstractNumId w:val="23"/>
  </w:num>
  <w:num w:numId="211" w16cid:durableId="1795904799">
    <w:abstractNumId w:val="105"/>
  </w:num>
  <w:num w:numId="212" w16cid:durableId="2019889490">
    <w:abstractNumId w:val="414"/>
  </w:num>
  <w:num w:numId="213" w16cid:durableId="2005548411">
    <w:abstractNumId w:val="251"/>
  </w:num>
  <w:num w:numId="214" w16cid:durableId="702438745">
    <w:abstractNumId w:val="514"/>
  </w:num>
  <w:num w:numId="215" w16cid:durableId="438567950">
    <w:abstractNumId w:val="572"/>
  </w:num>
  <w:num w:numId="216" w16cid:durableId="1755130037">
    <w:abstractNumId w:val="208"/>
  </w:num>
  <w:num w:numId="217" w16cid:durableId="784151153">
    <w:abstractNumId w:val="496"/>
  </w:num>
  <w:num w:numId="218" w16cid:durableId="1438477477">
    <w:abstractNumId w:val="344"/>
  </w:num>
  <w:num w:numId="219" w16cid:durableId="1465661418">
    <w:abstractNumId w:val="328"/>
  </w:num>
  <w:num w:numId="220" w16cid:durableId="1989429855">
    <w:abstractNumId w:val="381"/>
  </w:num>
  <w:num w:numId="221" w16cid:durableId="74668983">
    <w:abstractNumId w:val="557"/>
  </w:num>
  <w:num w:numId="222" w16cid:durableId="1145314904">
    <w:abstractNumId w:val="277"/>
  </w:num>
  <w:num w:numId="223" w16cid:durableId="778646787">
    <w:abstractNumId w:val="305"/>
  </w:num>
  <w:num w:numId="224" w16cid:durableId="1969046111">
    <w:abstractNumId w:val="571"/>
  </w:num>
  <w:num w:numId="225" w16cid:durableId="1661083772">
    <w:abstractNumId w:val="515"/>
  </w:num>
  <w:num w:numId="226" w16cid:durableId="1546209632">
    <w:abstractNumId w:val="591"/>
  </w:num>
  <w:num w:numId="227" w16cid:durableId="570233385">
    <w:abstractNumId w:val="292"/>
  </w:num>
  <w:num w:numId="228" w16cid:durableId="1946764269">
    <w:abstractNumId w:val="413"/>
  </w:num>
  <w:num w:numId="229" w16cid:durableId="2021202501">
    <w:abstractNumId w:val="155"/>
  </w:num>
  <w:num w:numId="230" w16cid:durableId="210115069">
    <w:abstractNumId w:val="90"/>
  </w:num>
  <w:num w:numId="231" w16cid:durableId="1371883725">
    <w:abstractNumId w:val="332"/>
  </w:num>
  <w:num w:numId="232" w16cid:durableId="1373455049">
    <w:abstractNumId w:val="116"/>
  </w:num>
  <w:num w:numId="233" w16cid:durableId="2107917048">
    <w:abstractNumId w:val="68"/>
  </w:num>
  <w:num w:numId="234" w16cid:durableId="1480421787">
    <w:abstractNumId w:val="444"/>
  </w:num>
  <w:num w:numId="235" w16cid:durableId="917328675">
    <w:abstractNumId w:val="152"/>
  </w:num>
  <w:num w:numId="236" w16cid:durableId="680350765">
    <w:abstractNumId w:val="170"/>
  </w:num>
  <w:num w:numId="237" w16cid:durableId="1907687828">
    <w:abstractNumId w:val="60"/>
  </w:num>
  <w:num w:numId="238" w16cid:durableId="750734998">
    <w:abstractNumId w:val="219"/>
  </w:num>
  <w:num w:numId="239" w16cid:durableId="1522741023">
    <w:abstractNumId w:val="11"/>
  </w:num>
  <w:num w:numId="240" w16cid:durableId="448933968">
    <w:abstractNumId w:val="33"/>
  </w:num>
  <w:num w:numId="241" w16cid:durableId="2102531952">
    <w:abstractNumId w:val="157"/>
  </w:num>
  <w:num w:numId="242" w16cid:durableId="648829406">
    <w:abstractNumId w:val="401"/>
  </w:num>
  <w:num w:numId="243" w16cid:durableId="1517039326">
    <w:abstractNumId w:val="386"/>
  </w:num>
  <w:num w:numId="244" w16cid:durableId="180971861">
    <w:abstractNumId w:val="289"/>
  </w:num>
  <w:num w:numId="245" w16cid:durableId="930743519">
    <w:abstractNumId w:val="221"/>
  </w:num>
  <w:num w:numId="246" w16cid:durableId="666326111">
    <w:abstractNumId w:val="130"/>
  </w:num>
  <w:num w:numId="247" w16cid:durableId="2085758587">
    <w:abstractNumId w:val="34"/>
  </w:num>
  <w:num w:numId="248" w16cid:durableId="1104376207">
    <w:abstractNumId w:val="584"/>
  </w:num>
  <w:num w:numId="249" w16cid:durableId="1146553511">
    <w:abstractNumId w:val="382"/>
  </w:num>
  <w:num w:numId="250" w16cid:durableId="1787309251">
    <w:abstractNumId w:val="282"/>
  </w:num>
  <w:num w:numId="251" w16cid:durableId="1535655843">
    <w:abstractNumId w:val="502"/>
  </w:num>
  <w:num w:numId="252" w16cid:durableId="1935434359">
    <w:abstractNumId w:val="144"/>
  </w:num>
  <w:num w:numId="253" w16cid:durableId="25252833">
    <w:abstractNumId w:val="383"/>
  </w:num>
  <w:num w:numId="254" w16cid:durableId="2048749674">
    <w:abstractNumId w:val="239"/>
  </w:num>
  <w:num w:numId="255" w16cid:durableId="905652700">
    <w:abstractNumId w:val="540"/>
  </w:num>
  <w:num w:numId="256" w16cid:durableId="808593242">
    <w:abstractNumId w:val="114"/>
  </w:num>
  <w:num w:numId="257" w16cid:durableId="179049055">
    <w:abstractNumId w:val="527"/>
  </w:num>
  <w:num w:numId="258" w16cid:durableId="643268349">
    <w:abstractNumId w:val="36"/>
  </w:num>
  <w:num w:numId="259" w16cid:durableId="1866599400">
    <w:abstractNumId w:val="79"/>
  </w:num>
  <w:num w:numId="260" w16cid:durableId="793139485">
    <w:abstractNumId w:val="544"/>
  </w:num>
  <w:num w:numId="261" w16cid:durableId="1697192360">
    <w:abstractNumId w:val="508"/>
  </w:num>
  <w:num w:numId="262" w16cid:durableId="1445687828">
    <w:abstractNumId w:val="13"/>
  </w:num>
  <w:num w:numId="263" w16cid:durableId="508563767">
    <w:abstractNumId w:val="298"/>
  </w:num>
  <w:num w:numId="264" w16cid:durableId="1758675247">
    <w:abstractNumId w:val="233"/>
  </w:num>
  <w:num w:numId="265" w16cid:durableId="1896353072">
    <w:abstractNumId w:val="488"/>
  </w:num>
  <w:num w:numId="266" w16cid:durableId="52630272">
    <w:abstractNumId w:val="95"/>
  </w:num>
  <w:num w:numId="267" w16cid:durableId="1326206067">
    <w:abstractNumId w:val="364"/>
  </w:num>
  <w:num w:numId="268" w16cid:durableId="70472221">
    <w:abstractNumId w:val="56"/>
  </w:num>
  <w:num w:numId="269" w16cid:durableId="934362397">
    <w:abstractNumId w:val="605"/>
  </w:num>
  <w:num w:numId="270" w16cid:durableId="1395161554">
    <w:abstractNumId w:val="286"/>
  </w:num>
  <w:num w:numId="271" w16cid:durableId="1335496853">
    <w:abstractNumId w:val="229"/>
  </w:num>
  <w:num w:numId="272" w16cid:durableId="1187254339">
    <w:abstractNumId w:val="425"/>
  </w:num>
  <w:num w:numId="273" w16cid:durableId="1263801972">
    <w:abstractNumId w:val="78"/>
  </w:num>
  <w:num w:numId="274" w16cid:durableId="307900560">
    <w:abstractNumId w:val="156"/>
  </w:num>
  <w:num w:numId="275" w16cid:durableId="1319724328">
    <w:abstractNumId w:val="326"/>
  </w:num>
  <w:num w:numId="276" w16cid:durableId="618218802">
    <w:abstractNumId w:val="601"/>
  </w:num>
  <w:num w:numId="277" w16cid:durableId="1931622617">
    <w:abstractNumId w:val="366"/>
  </w:num>
  <w:num w:numId="278" w16cid:durableId="1364555580">
    <w:abstractNumId w:val="103"/>
  </w:num>
  <w:num w:numId="279" w16cid:durableId="1968973396">
    <w:abstractNumId w:val="626"/>
  </w:num>
  <w:num w:numId="280" w16cid:durableId="1657342361">
    <w:abstractNumId w:val="201"/>
  </w:num>
  <w:num w:numId="281" w16cid:durableId="589243860">
    <w:abstractNumId w:val="441"/>
  </w:num>
  <w:num w:numId="282" w16cid:durableId="635571468">
    <w:abstractNumId w:val="482"/>
  </w:num>
  <w:num w:numId="283" w16cid:durableId="956641891">
    <w:abstractNumId w:val="285"/>
  </w:num>
  <w:num w:numId="284" w16cid:durableId="446848891">
    <w:abstractNumId w:val="347"/>
  </w:num>
  <w:num w:numId="285" w16cid:durableId="1525097457">
    <w:abstractNumId w:val="380"/>
  </w:num>
  <w:num w:numId="286" w16cid:durableId="1890142350">
    <w:abstractNumId w:val="24"/>
  </w:num>
  <w:num w:numId="287" w16cid:durableId="179466252">
    <w:abstractNumId w:val="225"/>
  </w:num>
  <w:num w:numId="288" w16cid:durableId="1478836226">
    <w:abstractNumId w:val="504"/>
  </w:num>
  <w:num w:numId="289" w16cid:durableId="712461359">
    <w:abstractNumId w:val="360"/>
  </w:num>
  <w:num w:numId="290" w16cid:durableId="233785583">
    <w:abstractNumId w:val="565"/>
  </w:num>
  <w:num w:numId="291" w16cid:durableId="825976121">
    <w:abstractNumId w:val="358"/>
  </w:num>
  <w:num w:numId="292" w16cid:durableId="831945736">
    <w:abstractNumId w:val="621"/>
  </w:num>
  <w:num w:numId="293" w16cid:durableId="1872692058">
    <w:abstractNumId w:val="88"/>
  </w:num>
  <w:num w:numId="294" w16cid:durableId="782260806">
    <w:abstractNumId w:val="295"/>
  </w:num>
  <w:num w:numId="295" w16cid:durableId="386538939">
    <w:abstractNumId w:val="517"/>
  </w:num>
  <w:num w:numId="296" w16cid:durableId="928394931">
    <w:abstractNumId w:val="412"/>
  </w:num>
  <w:num w:numId="297" w16cid:durableId="196086105">
    <w:abstractNumId w:val="290"/>
  </w:num>
  <w:num w:numId="298" w16cid:durableId="87046681">
    <w:abstractNumId w:val="354"/>
  </w:num>
  <w:num w:numId="299" w16cid:durableId="1702246591">
    <w:abstractNumId w:val="173"/>
  </w:num>
  <w:num w:numId="300" w16cid:durableId="467944272">
    <w:abstractNumId w:val="256"/>
  </w:num>
  <w:num w:numId="301" w16cid:durableId="341857767">
    <w:abstractNumId w:val="154"/>
  </w:num>
  <w:num w:numId="302" w16cid:durableId="1595741699">
    <w:abstractNumId w:val="431"/>
  </w:num>
  <w:num w:numId="303" w16cid:durableId="356007298">
    <w:abstractNumId w:val="190"/>
  </w:num>
  <w:num w:numId="304" w16cid:durableId="1533375166">
    <w:abstractNumId w:val="202"/>
  </w:num>
  <w:num w:numId="305" w16cid:durableId="1209146364">
    <w:abstractNumId w:val="353"/>
  </w:num>
  <w:num w:numId="306" w16cid:durableId="1756323136">
    <w:abstractNumId w:val="426"/>
  </w:num>
  <w:num w:numId="307" w16cid:durableId="589199165">
    <w:abstractNumId w:val="283"/>
  </w:num>
  <w:num w:numId="308" w16cid:durableId="1814061188">
    <w:abstractNumId w:val="288"/>
  </w:num>
  <w:num w:numId="309" w16cid:durableId="735858988">
    <w:abstractNumId w:val="110"/>
  </w:num>
  <w:num w:numId="310" w16cid:durableId="1892954918">
    <w:abstractNumId w:val="421"/>
  </w:num>
  <w:num w:numId="311" w16cid:durableId="1600525354">
    <w:abstractNumId w:val="8"/>
  </w:num>
  <w:num w:numId="312" w16cid:durableId="1358197821">
    <w:abstractNumId w:val="241"/>
  </w:num>
  <w:num w:numId="313" w16cid:durableId="1939481575">
    <w:abstractNumId w:val="51"/>
  </w:num>
  <w:num w:numId="314" w16cid:durableId="1627465964">
    <w:abstractNumId w:val="20"/>
  </w:num>
  <w:num w:numId="315" w16cid:durableId="10835932">
    <w:abstractNumId w:val="93"/>
  </w:num>
  <w:num w:numId="316" w16cid:durableId="1945529862">
    <w:abstractNumId w:val="518"/>
  </w:num>
  <w:num w:numId="317" w16cid:durableId="1177692109">
    <w:abstractNumId w:val="122"/>
  </w:num>
  <w:num w:numId="318" w16cid:durableId="853694637">
    <w:abstractNumId w:val="226"/>
  </w:num>
  <w:num w:numId="319" w16cid:durableId="976179418">
    <w:abstractNumId w:val="313"/>
  </w:num>
  <w:num w:numId="320" w16cid:durableId="896748903">
    <w:abstractNumId w:val="587"/>
  </w:num>
  <w:num w:numId="321" w16cid:durableId="1310090042">
    <w:abstractNumId w:val="308"/>
  </w:num>
  <w:num w:numId="322" w16cid:durableId="864713093">
    <w:abstractNumId w:val="551"/>
  </w:num>
  <w:num w:numId="323" w16cid:durableId="1139688379">
    <w:abstractNumId w:val="280"/>
  </w:num>
  <w:num w:numId="324" w16cid:durableId="1175534158">
    <w:abstractNumId w:val="97"/>
  </w:num>
  <w:num w:numId="325" w16cid:durableId="393742303">
    <w:abstractNumId w:val="100"/>
  </w:num>
  <w:num w:numId="326" w16cid:durableId="1829443984">
    <w:abstractNumId w:val="166"/>
  </w:num>
  <w:num w:numId="327" w16cid:durableId="1318607589">
    <w:abstractNumId w:val="436"/>
  </w:num>
  <w:num w:numId="328" w16cid:durableId="200434220">
    <w:abstractNumId w:val="417"/>
  </w:num>
  <w:num w:numId="329" w16cid:durableId="1390106701">
    <w:abstractNumId w:val="577"/>
  </w:num>
  <w:num w:numId="330" w16cid:durableId="1813985356">
    <w:abstractNumId w:val="125"/>
  </w:num>
  <w:num w:numId="331" w16cid:durableId="1405909662">
    <w:abstractNumId w:val="619"/>
  </w:num>
  <w:num w:numId="332" w16cid:durableId="2046565897">
    <w:abstractNumId w:val="407"/>
  </w:num>
  <w:num w:numId="333" w16cid:durableId="215242613">
    <w:abstractNumId w:val="597"/>
  </w:num>
  <w:num w:numId="334" w16cid:durableId="45614462">
    <w:abstractNumId w:val="625"/>
  </w:num>
  <w:num w:numId="335" w16cid:durableId="128940753">
    <w:abstractNumId w:val="403"/>
  </w:num>
  <w:num w:numId="336" w16cid:durableId="321741458">
    <w:abstractNumId w:val="535"/>
  </w:num>
  <w:num w:numId="337" w16cid:durableId="1694107673">
    <w:abstractNumId w:val="250"/>
  </w:num>
  <w:num w:numId="338" w16cid:durableId="1534729336">
    <w:abstractNumId w:val="528"/>
  </w:num>
  <w:num w:numId="339" w16cid:durableId="617838300">
    <w:abstractNumId w:val="522"/>
  </w:num>
  <w:num w:numId="340" w16cid:durableId="791092381">
    <w:abstractNumId w:val="217"/>
  </w:num>
  <w:num w:numId="341" w16cid:durableId="1513956840">
    <w:abstractNumId w:val="554"/>
  </w:num>
  <w:num w:numId="342" w16cid:durableId="732849843">
    <w:abstractNumId w:val="579"/>
  </w:num>
  <w:num w:numId="343" w16cid:durableId="1485009755">
    <w:abstractNumId w:val="138"/>
  </w:num>
  <w:num w:numId="344" w16cid:durableId="1888956013">
    <w:abstractNumId w:val="311"/>
  </w:num>
  <w:num w:numId="345" w16cid:durableId="571965002">
    <w:abstractNumId w:val="312"/>
  </w:num>
  <w:num w:numId="346" w16cid:durableId="2130736915">
    <w:abstractNumId w:val="416"/>
  </w:num>
  <w:num w:numId="347" w16cid:durableId="1696036278">
    <w:abstractNumId w:val="454"/>
  </w:num>
  <w:num w:numId="348" w16cid:durableId="811215318">
    <w:abstractNumId w:val="53"/>
  </w:num>
  <w:num w:numId="349" w16cid:durableId="1334382102">
    <w:abstractNumId w:val="161"/>
  </w:num>
  <w:num w:numId="350" w16cid:durableId="1244872458">
    <w:abstractNumId w:val="169"/>
  </w:num>
  <w:num w:numId="351" w16cid:durableId="1301767420">
    <w:abstractNumId w:val="192"/>
  </w:num>
  <w:num w:numId="352" w16cid:durableId="450829624">
    <w:abstractNumId w:val="506"/>
  </w:num>
  <w:num w:numId="353" w16cid:durableId="711614805">
    <w:abstractNumId w:val="194"/>
  </w:num>
  <w:num w:numId="354" w16cid:durableId="1607226736">
    <w:abstractNumId w:val="351"/>
  </w:num>
  <w:num w:numId="355" w16cid:durableId="268195892">
    <w:abstractNumId w:val="631"/>
  </w:num>
  <w:num w:numId="356" w16cid:durableId="1242331103">
    <w:abstractNumId w:val="42"/>
  </w:num>
  <w:num w:numId="357" w16cid:durableId="962885523">
    <w:abstractNumId w:val="589"/>
  </w:num>
  <w:num w:numId="358" w16cid:durableId="1918828823">
    <w:abstractNumId w:val="80"/>
  </w:num>
  <w:num w:numId="359" w16cid:durableId="1556814197">
    <w:abstractNumId w:val="611"/>
  </w:num>
  <w:num w:numId="360" w16cid:durableId="1434352380">
    <w:abstractNumId w:val="341"/>
  </w:num>
  <w:num w:numId="361" w16cid:durableId="1548181466">
    <w:abstractNumId w:val="479"/>
  </w:num>
  <w:num w:numId="362" w16cid:durableId="159781580">
    <w:abstractNumId w:val="510"/>
  </w:num>
  <w:num w:numId="363" w16cid:durableId="279847037">
    <w:abstractNumId w:val="447"/>
  </w:num>
  <w:num w:numId="364" w16cid:durableId="268247221">
    <w:abstractNumId w:val="126"/>
  </w:num>
  <w:num w:numId="365" w16cid:durableId="1490713278">
    <w:abstractNumId w:val="1"/>
  </w:num>
  <w:num w:numId="366" w16cid:durableId="1505314498">
    <w:abstractNumId w:val="120"/>
  </w:num>
  <w:num w:numId="367" w16cid:durableId="777800386">
    <w:abstractNumId w:val="333"/>
  </w:num>
  <w:num w:numId="368" w16cid:durableId="978342543">
    <w:abstractNumId w:val="27"/>
  </w:num>
  <w:num w:numId="369" w16cid:durableId="1976711197">
    <w:abstractNumId w:val="38"/>
  </w:num>
  <w:num w:numId="370" w16cid:durableId="1741366177">
    <w:abstractNumId w:val="531"/>
  </w:num>
  <w:num w:numId="371" w16cid:durableId="826869516">
    <w:abstractNumId w:val="127"/>
  </w:num>
  <w:num w:numId="372" w16cid:durableId="2058577524">
    <w:abstractNumId w:val="29"/>
  </w:num>
  <w:num w:numId="373" w16cid:durableId="1562596498">
    <w:abstractNumId w:val="213"/>
  </w:num>
  <w:num w:numId="374" w16cid:durableId="319233983">
    <w:abstractNumId w:val="197"/>
  </w:num>
  <w:num w:numId="375" w16cid:durableId="1725518067">
    <w:abstractNumId w:val="150"/>
  </w:num>
  <w:num w:numId="376" w16cid:durableId="615674136">
    <w:abstractNumId w:val="307"/>
  </w:num>
  <w:num w:numId="377" w16cid:durableId="71315508">
    <w:abstractNumId w:val="40"/>
  </w:num>
  <w:num w:numId="378" w16cid:durableId="464083445">
    <w:abstractNumId w:val="550"/>
  </w:num>
  <w:num w:numId="379" w16cid:durableId="355814915">
    <w:abstractNumId w:val="494"/>
  </w:num>
  <w:num w:numId="380" w16cid:durableId="905535575">
    <w:abstractNumId w:val="70"/>
  </w:num>
  <w:num w:numId="381" w16cid:durableId="1207378546">
    <w:abstractNumId w:val="218"/>
  </w:num>
  <w:num w:numId="382" w16cid:durableId="1311595861">
    <w:abstractNumId w:val="284"/>
  </w:num>
  <w:num w:numId="383" w16cid:durableId="16124631">
    <w:abstractNumId w:val="349"/>
  </w:num>
  <w:num w:numId="384" w16cid:durableId="910427159">
    <w:abstractNumId w:val="630"/>
  </w:num>
  <w:num w:numId="385" w16cid:durableId="1147631315">
    <w:abstractNumId w:val="18"/>
  </w:num>
  <w:num w:numId="386" w16cid:durableId="743914541">
    <w:abstractNumId w:val="434"/>
  </w:num>
  <w:num w:numId="387" w16cid:durableId="682781833">
    <w:abstractNumId w:val="406"/>
  </w:num>
  <w:num w:numId="388" w16cid:durableId="913054968">
    <w:abstractNumId w:val="520"/>
  </w:num>
  <w:num w:numId="389" w16cid:durableId="168302249">
    <w:abstractNumId w:val="12"/>
  </w:num>
  <w:num w:numId="390" w16cid:durableId="1623145039">
    <w:abstractNumId w:val="55"/>
  </w:num>
  <w:num w:numId="391" w16cid:durableId="954748902">
    <w:abstractNumId w:val="243"/>
  </w:num>
  <w:num w:numId="392" w16cid:durableId="781412442">
    <w:abstractNumId w:val="622"/>
  </w:num>
  <w:num w:numId="393" w16cid:durableId="401948321">
    <w:abstractNumId w:val="96"/>
  </w:num>
  <w:num w:numId="394" w16cid:durableId="1798064171">
    <w:abstractNumId w:val="448"/>
  </w:num>
  <w:num w:numId="395" w16cid:durableId="1906187688">
    <w:abstractNumId w:val="420"/>
  </w:num>
  <w:num w:numId="396" w16cid:durableId="67115365">
    <w:abstractNumId w:val="500"/>
  </w:num>
  <w:num w:numId="397" w16cid:durableId="593980259">
    <w:abstractNumId w:val="627"/>
  </w:num>
  <w:num w:numId="398" w16cid:durableId="838882560">
    <w:abstractNumId w:val="65"/>
  </w:num>
  <w:num w:numId="399" w16cid:durableId="335889742">
    <w:abstractNumId w:val="252"/>
  </w:num>
  <w:num w:numId="400" w16cid:durableId="1724400777">
    <w:abstractNumId w:val="94"/>
  </w:num>
  <w:num w:numId="401" w16cid:durableId="332952485">
    <w:abstractNumId w:val="556"/>
  </w:num>
  <w:num w:numId="402" w16cid:durableId="1207714051">
    <w:abstractNumId w:val="378"/>
  </w:num>
  <w:num w:numId="403" w16cid:durableId="1970277063">
    <w:abstractNumId w:val="215"/>
  </w:num>
  <w:num w:numId="404" w16cid:durableId="136531481">
    <w:abstractNumId w:val="151"/>
  </w:num>
  <w:num w:numId="405" w16cid:durableId="394663753">
    <w:abstractNumId w:val="493"/>
  </w:num>
  <w:num w:numId="406" w16cid:durableId="2140604409">
    <w:abstractNumId w:val="617"/>
  </w:num>
  <w:num w:numId="407" w16cid:durableId="500706555">
    <w:abstractNumId w:val="92"/>
  </w:num>
  <w:num w:numId="408" w16cid:durableId="284625590">
    <w:abstractNumId w:val="396"/>
  </w:num>
  <w:num w:numId="409" w16cid:durableId="541288333">
    <w:abstractNumId w:val="160"/>
  </w:num>
  <w:num w:numId="410" w16cid:durableId="1914969037">
    <w:abstractNumId w:val="465"/>
  </w:num>
  <w:num w:numId="411" w16cid:durableId="341200626">
    <w:abstractNumId w:val="394"/>
  </w:num>
  <w:num w:numId="412" w16cid:durableId="785857329">
    <w:abstractNumId w:val="395"/>
  </w:num>
  <w:num w:numId="413" w16cid:durableId="2011712557">
    <w:abstractNumId w:val="636"/>
  </w:num>
  <w:num w:numId="414" w16cid:durableId="692927619">
    <w:abstractNumId w:val="178"/>
  </w:num>
  <w:num w:numId="415" w16cid:durableId="407655876">
    <w:abstractNumId w:val="137"/>
  </w:num>
  <w:num w:numId="416" w16cid:durableId="341469112">
    <w:abstractNumId w:val="57"/>
  </w:num>
  <w:num w:numId="417" w16cid:durableId="2114200861">
    <w:abstractNumId w:val="422"/>
  </w:num>
  <w:num w:numId="418" w16cid:durableId="927270940">
    <w:abstractNumId w:val="615"/>
  </w:num>
  <w:num w:numId="419" w16cid:durableId="491721681">
    <w:abstractNumId w:val="405"/>
  </w:num>
  <w:num w:numId="420" w16cid:durableId="1523284106">
    <w:abstractNumId w:val="603"/>
  </w:num>
  <w:num w:numId="421" w16cid:durableId="785391626">
    <w:abstractNumId w:val="545"/>
  </w:num>
  <w:num w:numId="422" w16cid:durableId="552229085">
    <w:abstractNumId w:val="498"/>
  </w:num>
  <w:num w:numId="423" w16cid:durableId="1827673055">
    <w:abstractNumId w:val="471"/>
  </w:num>
  <w:num w:numId="424" w16cid:durableId="1213887693">
    <w:abstractNumId w:val="596"/>
  </w:num>
  <w:num w:numId="425" w16cid:durableId="244612243">
    <w:abstractNumId w:val="242"/>
  </w:num>
  <w:num w:numId="426" w16cid:durableId="380714955">
    <w:abstractNumId w:val="602"/>
  </w:num>
  <w:num w:numId="427" w16cid:durableId="979699152">
    <w:abstractNumId w:val="69"/>
  </w:num>
  <w:num w:numId="428" w16cid:durableId="2095856903">
    <w:abstractNumId w:val="301"/>
  </w:num>
  <w:num w:numId="429" w16cid:durableId="1119105559">
    <w:abstractNumId w:val="43"/>
  </w:num>
  <w:num w:numId="430" w16cid:durableId="242179892">
    <w:abstractNumId w:val="477"/>
  </w:num>
  <w:num w:numId="431" w16cid:durableId="463812208">
    <w:abstractNumId w:val="135"/>
  </w:num>
  <w:num w:numId="432" w16cid:durableId="1828745033">
    <w:abstractNumId w:val="129"/>
  </w:num>
  <w:num w:numId="433" w16cid:durableId="547032656">
    <w:abstractNumId w:val="47"/>
  </w:num>
  <w:num w:numId="434" w16cid:durableId="45765229">
    <w:abstractNumId w:val="377"/>
  </w:num>
  <w:num w:numId="435" w16cid:durableId="320618498">
    <w:abstractNumId w:val="509"/>
  </w:num>
  <w:num w:numId="436" w16cid:durableId="631132387">
    <w:abstractNumId w:val="387"/>
  </w:num>
  <w:num w:numId="437" w16cid:durableId="36247500">
    <w:abstractNumId w:val="463"/>
  </w:num>
  <w:num w:numId="438" w16cid:durableId="881136654">
    <w:abstractNumId w:val="31"/>
  </w:num>
  <w:num w:numId="439" w16cid:durableId="1522626194">
    <w:abstractNumId w:val="106"/>
  </w:num>
  <w:num w:numId="440" w16cid:durableId="1467774766">
    <w:abstractNumId w:val="459"/>
  </w:num>
  <w:num w:numId="441" w16cid:durableId="1978679581">
    <w:abstractNumId w:val="521"/>
  </w:num>
  <w:num w:numId="442" w16cid:durableId="950361856">
    <w:abstractNumId w:val="237"/>
  </w:num>
  <w:num w:numId="443" w16cid:durableId="329255878">
    <w:abstractNumId w:val="408"/>
  </w:num>
  <w:num w:numId="444" w16cid:durableId="1085226092">
    <w:abstractNumId w:val="547"/>
  </w:num>
  <w:num w:numId="445" w16cid:durableId="1429154762">
    <w:abstractNumId w:val="393"/>
  </w:num>
  <w:num w:numId="446" w16cid:durableId="1872691990">
    <w:abstractNumId w:val="203"/>
  </w:num>
  <w:num w:numId="447" w16cid:durableId="471557342">
    <w:abstractNumId w:val="75"/>
  </w:num>
  <w:num w:numId="448" w16cid:durableId="1399934268">
    <w:abstractNumId w:val="7"/>
  </w:num>
  <w:num w:numId="449" w16cid:durableId="1532036889">
    <w:abstractNumId w:val="606"/>
  </w:num>
  <w:num w:numId="450" w16cid:durableId="184901007">
    <w:abstractNumId w:val="61"/>
  </w:num>
  <w:num w:numId="451" w16cid:durableId="1786460814">
    <w:abstractNumId w:val="559"/>
  </w:num>
  <w:num w:numId="452" w16cid:durableId="1790321214">
    <w:abstractNumId w:val="72"/>
  </w:num>
  <w:num w:numId="453" w16cid:durableId="2086487508">
    <w:abstractNumId w:val="428"/>
  </w:num>
  <w:num w:numId="454" w16cid:durableId="2082094819">
    <w:abstractNumId w:val="179"/>
  </w:num>
  <w:num w:numId="455" w16cid:durableId="1783500388">
    <w:abstractNumId w:val="379"/>
  </w:num>
  <w:num w:numId="456" w16cid:durableId="81295775">
    <w:abstractNumId w:val="143"/>
  </w:num>
  <w:num w:numId="457" w16cid:durableId="596523738">
    <w:abstractNumId w:val="419"/>
  </w:num>
  <w:num w:numId="458" w16cid:durableId="1646738348">
    <w:abstractNumId w:val="583"/>
  </w:num>
  <w:num w:numId="459" w16cid:durableId="1105806289">
    <w:abstractNumId w:val="330"/>
  </w:num>
  <w:num w:numId="460" w16cid:durableId="2145006195">
    <w:abstractNumId w:val="564"/>
  </w:num>
  <w:num w:numId="461" w16cid:durableId="343409939">
    <w:abstractNumId w:val="532"/>
  </w:num>
  <w:num w:numId="462" w16cid:durableId="1640264441">
    <w:abstractNumId w:val="474"/>
  </w:num>
  <w:num w:numId="463" w16cid:durableId="2050909141">
    <w:abstractNumId w:val="6"/>
  </w:num>
  <w:num w:numId="464" w16cid:durableId="867835713">
    <w:abstractNumId w:val="255"/>
  </w:num>
  <w:num w:numId="465" w16cid:durableId="2032415651">
    <w:abstractNumId w:val="181"/>
  </w:num>
  <w:num w:numId="466" w16cid:durableId="699209615">
    <w:abstractNumId w:val="246"/>
  </w:num>
  <w:num w:numId="467" w16cid:durableId="1612396824">
    <w:abstractNumId w:val="67"/>
  </w:num>
  <w:num w:numId="468" w16cid:durableId="197400009">
    <w:abstractNumId w:val="123"/>
  </w:num>
  <w:num w:numId="469" w16cid:durableId="1813713031">
    <w:abstractNumId w:val="541"/>
  </w:num>
  <w:num w:numId="470" w16cid:durableId="356201958">
    <w:abstractNumId w:val="199"/>
  </w:num>
  <w:num w:numId="471" w16cid:durableId="287325662">
    <w:abstractNumId w:val="41"/>
  </w:num>
  <w:num w:numId="472" w16cid:durableId="726880434">
    <w:abstractNumId w:val="260"/>
  </w:num>
  <w:num w:numId="473" w16cid:durableId="460659582">
    <w:abstractNumId w:val="25"/>
  </w:num>
  <w:num w:numId="474" w16cid:durableId="978611262">
    <w:abstractNumId w:val="563"/>
  </w:num>
  <w:num w:numId="475" w16cid:durableId="589042699">
    <w:abstractNumId w:val="352"/>
  </w:num>
  <w:num w:numId="476" w16cid:durableId="1737244548">
    <w:abstractNumId w:val="147"/>
  </w:num>
  <w:num w:numId="477" w16cid:durableId="1901669628">
    <w:abstractNumId w:val="558"/>
  </w:num>
  <w:num w:numId="478" w16cid:durableId="1110779473">
    <w:abstractNumId w:val="608"/>
  </w:num>
  <w:num w:numId="479" w16cid:durableId="470245714">
    <w:abstractNumId w:val="391"/>
  </w:num>
  <w:num w:numId="480" w16cid:durableId="364795771">
    <w:abstractNumId w:val="470"/>
  </w:num>
  <w:num w:numId="481" w16cid:durableId="1051929799">
    <w:abstractNumId w:val="446"/>
  </w:num>
  <w:num w:numId="482" w16cid:durableId="1907759378">
    <w:abstractNumId w:val="58"/>
  </w:num>
  <w:num w:numId="483" w16cid:durableId="581647768">
    <w:abstractNumId w:val="10"/>
  </w:num>
  <w:num w:numId="484" w16cid:durableId="872154928">
    <w:abstractNumId w:val="174"/>
  </w:num>
  <w:num w:numId="485" w16cid:durableId="1543129273">
    <w:abstractNumId w:val="511"/>
  </w:num>
  <w:num w:numId="486" w16cid:durableId="1641767922">
    <w:abstractNumId w:val="195"/>
  </w:num>
  <w:num w:numId="487" w16cid:durableId="963659106">
    <w:abstractNumId w:val="76"/>
  </w:num>
  <w:num w:numId="488" w16cid:durableId="662971440">
    <w:abstractNumId w:val="188"/>
  </w:num>
  <w:num w:numId="489" w16cid:durableId="340473421">
    <w:abstractNumId w:val="570"/>
  </w:num>
  <w:num w:numId="490" w16cid:durableId="1564677866">
    <w:abstractNumId w:val="585"/>
  </w:num>
  <w:num w:numId="491" w16cid:durableId="915670976">
    <w:abstractNumId w:val="433"/>
  </w:num>
  <w:num w:numId="492" w16cid:durableId="514810070">
    <w:abstractNumId w:val="599"/>
  </w:num>
  <w:num w:numId="493" w16cid:durableId="1295604563">
    <w:abstractNumId w:val="223"/>
  </w:num>
  <w:num w:numId="494" w16cid:durableId="13655119">
    <w:abstractNumId w:val="46"/>
  </w:num>
  <w:num w:numId="495" w16cid:durableId="794761427">
    <w:abstractNumId w:val="300"/>
  </w:num>
  <w:num w:numId="496" w16cid:durableId="1491680858">
    <w:abstractNumId w:val="89"/>
  </w:num>
  <w:num w:numId="497" w16cid:durableId="272327735">
    <w:abstractNumId w:val="322"/>
  </w:num>
  <w:num w:numId="498" w16cid:durableId="1320422624">
    <w:abstractNumId w:val="507"/>
  </w:num>
  <w:num w:numId="499" w16cid:durableId="1503088149">
    <w:abstractNumId w:val="107"/>
  </w:num>
  <w:num w:numId="500" w16cid:durableId="882867195">
    <w:abstractNumId w:val="410"/>
  </w:num>
  <w:num w:numId="501" w16cid:durableId="432435607">
    <w:abstractNumId w:val="205"/>
  </w:num>
  <w:num w:numId="502" w16cid:durableId="793525433">
    <w:abstractNumId w:val="574"/>
  </w:num>
  <w:num w:numId="503" w16cid:durableId="12002354">
    <w:abstractNumId w:val="423"/>
  </w:num>
  <w:num w:numId="504" w16cid:durableId="1478836882">
    <w:abstractNumId w:val="451"/>
  </w:num>
  <w:num w:numId="505" w16cid:durableId="1791391784">
    <w:abstractNumId w:val="99"/>
  </w:num>
  <w:num w:numId="506" w16cid:durableId="2040163710">
    <w:abstractNumId w:val="539"/>
  </w:num>
  <w:num w:numId="507" w16cid:durableId="352610334">
    <w:abstractNumId w:val="376"/>
  </w:num>
  <w:num w:numId="508" w16cid:durableId="1987319784">
    <w:abstractNumId w:val="26"/>
  </w:num>
  <w:num w:numId="509" w16cid:durableId="1653949238">
    <w:abstractNumId w:val="443"/>
  </w:num>
  <w:num w:numId="510" w16cid:durableId="1257638812">
    <w:abstractNumId w:val="227"/>
  </w:num>
  <w:num w:numId="511" w16cid:durableId="613101245">
    <w:abstractNumId w:val="2"/>
  </w:num>
  <w:num w:numId="512" w16cid:durableId="1280405990">
    <w:abstractNumId w:val="345"/>
  </w:num>
  <w:num w:numId="513" w16cid:durableId="1407800360">
    <w:abstractNumId w:val="368"/>
  </w:num>
  <w:num w:numId="514" w16cid:durableId="1130899999">
    <w:abstractNumId w:val="397"/>
  </w:num>
  <w:num w:numId="515" w16cid:durableId="1097485267">
    <w:abstractNumId w:val="231"/>
  </w:num>
  <w:num w:numId="516" w16cid:durableId="1172917803">
    <w:abstractNumId w:val="142"/>
  </w:num>
  <w:num w:numId="517" w16cid:durableId="1639140499">
    <w:abstractNumId w:val="610"/>
  </w:num>
  <w:num w:numId="518" w16cid:durableId="11303269">
    <w:abstractNumId w:val="573"/>
  </w:num>
  <w:num w:numId="519" w16cid:durableId="1315373325">
    <w:abstractNumId w:val="616"/>
  </w:num>
  <w:num w:numId="520" w16cid:durableId="592279037">
    <w:abstractNumId w:val="582"/>
  </w:num>
  <w:num w:numId="521" w16cid:durableId="756097303">
    <w:abstractNumId w:val="206"/>
  </w:num>
  <w:num w:numId="522" w16cid:durableId="1824008014">
    <w:abstractNumId w:val="214"/>
  </w:num>
  <w:num w:numId="523" w16cid:durableId="1146554662">
    <w:abstractNumId w:val="98"/>
  </w:num>
  <w:num w:numId="524" w16cid:durableId="642469732">
    <w:abstractNumId w:val="236"/>
  </w:num>
  <w:num w:numId="525" w16cid:durableId="354232243">
    <w:abstractNumId w:val="560"/>
  </w:num>
  <w:num w:numId="526" w16cid:durableId="1353416635">
    <w:abstractNumId w:val="331"/>
  </w:num>
  <w:num w:numId="527" w16cid:durableId="2061509826">
    <w:abstractNumId w:val="266"/>
  </w:num>
  <w:num w:numId="528" w16cid:durableId="64423279">
    <w:abstractNumId w:val="530"/>
  </w:num>
  <w:num w:numId="529" w16cid:durableId="1656570119">
    <w:abstractNumId w:val="131"/>
  </w:num>
  <w:num w:numId="530" w16cid:durableId="1406955608">
    <w:abstractNumId w:val="586"/>
  </w:num>
  <w:num w:numId="531" w16cid:durableId="1497459873">
    <w:abstractNumId w:val="273"/>
  </w:num>
  <w:num w:numId="532" w16cid:durableId="2079941578">
    <w:abstractNumId w:val="324"/>
  </w:num>
  <w:num w:numId="533" w16cid:durableId="164592178">
    <w:abstractNumId w:val="82"/>
  </w:num>
  <w:num w:numId="534" w16cid:durableId="1953634453">
    <w:abstractNumId w:val="153"/>
  </w:num>
  <w:num w:numId="535" w16cid:durableId="134951132">
    <w:abstractNumId w:val="281"/>
  </w:num>
  <w:num w:numId="536" w16cid:durableId="1706517547">
    <w:abstractNumId w:val="257"/>
  </w:num>
  <w:num w:numId="537" w16cid:durableId="929311764">
    <w:abstractNumId w:val="4"/>
  </w:num>
  <w:num w:numId="538" w16cid:durableId="720177610">
    <w:abstractNumId w:val="276"/>
  </w:num>
  <w:num w:numId="539" w16cid:durableId="2100171125">
    <w:abstractNumId w:val="369"/>
  </w:num>
  <w:num w:numId="540" w16cid:durableId="243876558">
    <w:abstractNumId w:val="159"/>
  </w:num>
  <w:num w:numId="541" w16cid:durableId="1129932695">
    <w:abstractNumId w:val="495"/>
  </w:num>
  <w:num w:numId="542" w16cid:durableId="1504473113">
    <w:abstractNumId w:val="398"/>
  </w:num>
  <w:num w:numId="543" w16cid:durableId="2047753239">
    <w:abstractNumId w:val="542"/>
  </w:num>
  <w:num w:numId="544" w16cid:durableId="115486509">
    <w:abstractNumId w:val="37"/>
  </w:num>
  <w:num w:numId="545" w16cid:durableId="1860505480">
    <w:abstractNumId w:val="0"/>
  </w:num>
  <w:num w:numId="546" w16cid:durableId="1222789464">
    <w:abstractNumId w:val="529"/>
  </w:num>
  <w:num w:numId="547" w16cid:durableId="38675237">
    <w:abstractNumId w:val="48"/>
  </w:num>
  <w:num w:numId="548" w16cid:durableId="1988241378">
    <w:abstractNumId w:val="362"/>
  </w:num>
  <w:num w:numId="549" w16cid:durableId="1323658377">
    <w:abstractNumId w:val="84"/>
  </w:num>
  <w:num w:numId="550" w16cid:durableId="286160618">
    <w:abstractNumId w:val="327"/>
  </w:num>
  <w:num w:numId="551" w16cid:durableId="288978150">
    <w:abstractNumId w:val="460"/>
  </w:num>
  <w:num w:numId="552" w16cid:durableId="2124112970">
    <w:abstractNumId w:val="263"/>
  </w:num>
  <w:num w:numId="553" w16cid:durableId="1383090666">
    <w:abstractNumId w:val="275"/>
  </w:num>
  <w:num w:numId="554" w16cid:durableId="1360358392">
    <w:abstractNumId w:val="534"/>
  </w:num>
  <w:num w:numId="555" w16cid:durableId="1001735457">
    <w:abstractNumId w:val="483"/>
  </w:num>
  <w:num w:numId="556" w16cid:durableId="703142038">
    <w:abstractNumId w:val="399"/>
  </w:num>
  <w:num w:numId="557" w16cid:durableId="1121849300">
    <w:abstractNumId w:val="466"/>
  </w:num>
  <w:num w:numId="558" w16cid:durableId="442388232">
    <w:abstractNumId w:val="598"/>
  </w:num>
  <w:num w:numId="559" w16cid:durableId="1570384122">
    <w:abstractNumId w:val="270"/>
  </w:num>
  <w:num w:numId="560" w16cid:durableId="467824164">
    <w:abstractNumId w:val="198"/>
  </w:num>
  <w:num w:numId="561" w16cid:durableId="883641368">
    <w:abstractNumId w:val="303"/>
  </w:num>
  <w:num w:numId="562" w16cid:durableId="153300824">
    <w:abstractNumId w:val="618"/>
  </w:num>
  <w:num w:numId="563" w16cid:durableId="2103182487">
    <w:abstractNumId w:val="595"/>
  </w:num>
  <w:num w:numId="564" w16cid:durableId="1090083877">
    <w:abstractNumId w:val="235"/>
  </w:num>
  <w:num w:numId="565" w16cid:durableId="184754993">
    <w:abstractNumId w:val="384"/>
  </w:num>
  <w:num w:numId="566" w16cid:durableId="689332401">
    <w:abstractNumId w:val="445"/>
  </w:num>
  <w:num w:numId="567" w16cid:durableId="55472907">
    <w:abstractNumId w:val="261"/>
  </w:num>
  <w:num w:numId="568" w16cid:durableId="1241721846">
    <w:abstractNumId w:val="259"/>
  </w:num>
  <w:num w:numId="569" w16cid:durableId="708727882">
    <w:abstractNumId w:val="533"/>
  </w:num>
  <w:num w:numId="570" w16cid:durableId="1460799608">
    <w:abstractNumId w:val="183"/>
  </w:num>
  <w:num w:numId="571" w16cid:durableId="1224171651">
    <w:abstractNumId w:val="304"/>
  </w:num>
  <w:num w:numId="572" w16cid:durableId="953250417">
    <w:abstractNumId w:val="196"/>
  </w:num>
  <w:num w:numId="573" w16cid:durableId="1796018965">
    <w:abstractNumId w:val="469"/>
  </w:num>
  <w:num w:numId="574" w16cid:durableId="371078827">
    <w:abstractNumId w:val="35"/>
  </w:num>
  <w:num w:numId="575" w16cid:durableId="1715421941">
    <w:abstractNumId w:val="553"/>
  </w:num>
  <w:num w:numId="576" w16cid:durableId="632054098">
    <w:abstractNumId w:val="442"/>
  </w:num>
  <w:num w:numId="577" w16cid:durableId="478618197">
    <w:abstractNumId w:val="427"/>
  </w:num>
  <w:num w:numId="578" w16cid:durableId="766579664">
    <w:abstractNumId w:val="139"/>
  </w:num>
  <w:num w:numId="579" w16cid:durableId="725222474">
    <w:abstractNumId w:val="373"/>
  </w:num>
  <w:num w:numId="580" w16cid:durableId="1906992813">
    <w:abstractNumId w:val="268"/>
  </w:num>
  <w:num w:numId="581" w16cid:durableId="1409034372">
    <w:abstractNumId w:val="456"/>
  </w:num>
  <w:num w:numId="582" w16cid:durableId="642660582">
    <w:abstractNumId w:val="32"/>
  </w:num>
  <w:num w:numId="583" w16cid:durableId="720330462">
    <w:abstractNumId w:val="620"/>
  </w:num>
  <w:num w:numId="584" w16cid:durableId="829709196">
    <w:abstractNumId w:val="299"/>
  </w:num>
  <w:num w:numId="585" w16cid:durableId="2011174375">
    <w:abstractNumId w:val="424"/>
  </w:num>
  <w:num w:numId="586" w16cid:durableId="1864705452">
    <w:abstractNumId w:val="632"/>
  </w:num>
  <w:num w:numId="587" w16cid:durableId="1235624782">
    <w:abstractNumId w:val="3"/>
  </w:num>
  <w:num w:numId="588" w16cid:durableId="2002003676">
    <w:abstractNumId w:val="238"/>
  </w:num>
  <w:num w:numId="589" w16cid:durableId="1860199543">
    <w:abstractNumId w:val="86"/>
  </w:num>
  <w:num w:numId="590" w16cid:durableId="1841848565">
    <w:abstractNumId w:val="590"/>
  </w:num>
  <w:num w:numId="591" w16cid:durableId="2112240724">
    <w:abstractNumId w:val="429"/>
  </w:num>
  <w:num w:numId="592" w16cid:durableId="1001008486">
    <w:abstractNumId w:val="207"/>
  </w:num>
  <w:num w:numId="593" w16cid:durableId="731849933">
    <w:abstractNumId w:val="461"/>
  </w:num>
  <w:num w:numId="594" w16cid:durableId="996231230">
    <w:abstractNumId w:val="211"/>
  </w:num>
  <w:num w:numId="595" w16cid:durableId="630327943">
    <w:abstractNumId w:val="9"/>
  </w:num>
  <w:num w:numId="596" w16cid:durableId="832600629">
    <w:abstractNumId w:val="165"/>
  </w:num>
  <w:num w:numId="597" w16cid:durableId="937566418">
    <w:abstractNumId w:val="464"/>
  </w:num>
  <w:num w:numId="598" w16cid:durableId="1314942207">
    <w:abstractNumId w:val="247"/>
  </w:num>
  <w:num w:numId="599" w16cid:durableId="459305411">
    <w:abstractNumId w:val="59"/>
  </w:num>
  <w:num w:numId="600" w16cid:durableId="1736469085">
    <w:abstractNumId w:val="340"/>
  </w:num>
  <w:num w:numId="601" w16cid:durableId="1170751111">
    <w:abstractNumId w:val="49"/>
  </w:num>
  <w:num w:numId="602" w16cid:durableId="197670185">
    <w:abstractNumId w:val="121"/>
  </w:num>
  <w:num w:numId="603" w16cid:durableId="114175446">
    <w:abstractNumId w:val="254"/>
  </w:num>
  <w:num w:numId="604" w16cid:durableId="213127353">
    <w:abstractNumId w:val="222"/>
  </w:num>
  <w:num w:numId="605" w16cid:durableId="848174137">
    <w:abstractNumId w:val="453"/>
  </w:num>
  <w:num w:numId="606" w16cid:durableId="1532571038">
    <w:abstractNumId w:val="402"/>
  </w:num>
  <w:num w:numId="607" w16cid:durableId="2120106450">
    <w:abstractNumId w:val="343"/>
  </w:num>
  <w:num w:numId="608" w16cid:durableId="1360739473">
    <w:abstractNumId w:val="272"/>
  </w:num>
  <w:num w:numId="609" w16cid:durableId="739596091">
    <w:abstractNumId w:val="269"/>
  </w:num>
  <w:num w:numId="610" w16cid:durableId="1824153596">
    <w:abstractNumId w:val="74"/>
  </w:num>
  <w:num w:numId="611" w16cid:durableId="984359128">
    <w:abstractNumId w:val="321"/>
  </w:num>
  <w:num w:numId="612" w16cid:durableId="1347636951">
    <w:abstractNumId w:val="374"/>
  </w:num>
  <w:num w:numId="613" w16cid:durableId="174343377">
    <w:abstractNumId w:val="355"/>
  </w:num>
  <w:num w:numId="614" w16cid:durableId="1435057992">
    <w:abstractNumId w:val="576"/>
  </w:num>
  <w:num w:numId="615" w16cid:durableId="1612278898">
    <w:abstractNumId w:val="111"/>
  </w:num>
  <w:num w:numId="616" w16cid:durableId="1932545281">
    <w:abstractNumId w:val="537"/>
  </w:num>
  <w:num w:numId="617" w16cid:durableId="478502479">
    <w:abstractNumId w:val="249"/>
  </w:num>
  <w:num w:numId="618" w16cid:durableId="1828471550">
    <w:abstractNumId w:val="315"/>
  </w:num>
  <w:num w:numId="619" w16cid:durableId="78213788">
    <w:abstractNumId w:val="52"/>
  </w:num>
  <w:num w:numId="620" w16cid:durableId="1986817419">
    <w:abstractNumId w:val="318"/>
  </w:num>
  <w:num w:numId="621" w16cid:durableId="624965281">
    <w:abstractNumId w:val="176"/>
  </w:num>
  <w:num w:numId="622" w16cid:durableId="338628344">
    <w:abstractNumId w:val="62"/>
  </w:num>
  <w:num w:numId="623" w16cid:durableId="1844590154">
    <w:abstractNumId w:val="581"/>
  </w:num>
  <w:num w:numId="624" w16cid:durableId="599727110">
    <w:abstractNumId w:val="594"/>
  </w:num>
  <w:num w:numId="625" w16cid:durableId="1170484132">
    <w:abstractNumId w:val="325"/>
  </w:num>
  <w:num w:numId="626" w16cid:durableId="1053652369">
    <w:abstractNumId w:val="635"/>
  </w:num>
  <w:num w:numId="627" w16cid:durableId="1181318735">
    <w:abstractNumId w:val="45"/>
  </w:num>
  <w:num w:numId="628" w16cid:durableId="1715958630">
    <w:abstractNumId w:val="536"/>
  </w:num>
  <w:num w:numId="629" w16cid:durableId="2125614807">
    <w:abstractNumId w:val="568"/>
  </w:num>
  <w:num w:numId="630" w16cid:durableId="1077048327">
    <w:abstractNumId w:val="388"/>
  </w:num>
  <w:num w:numId="631" w16cid:durableId="1356999347">
    <w:abstractNumId w:val="54"/>
  </w:num>
  <w:num w:numId="632" w16cid:durableId="242646761">
    <w:abstractNumId w:val="367"/>
  </w:num>
  <w:num w:numId="633" w16cid:durableId="247812507">
    <w:abstractNumId w:val="633"/>
  </w:num>
  <w:num w:numId="634" w16cid:durableId="1735854446">
    <w:abstractNumId w:val="562"/>
  </w:num>
  <w:num w:numId="635" w16cid:durableId="878199558">
    <w:abstractNumId w:val="609"/>
  </w:num>
  <w:num w:numId="636" w16cid:durableId="379212671">
    <w:abstractNumId w:val="628"/>
  </w:num>
  <w:num w:numId="637" w16cid:durableId="2133480398">
    <w:abstractNumId w:val="432"/>
  </w:num>
  <w:numIdMacAtCleanup w:val="63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Enmanuel Jimenez">
    <w15:presenceInfo w15:providerId="Windows Live" w15:userId="db0bebb4de1b2d2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6983"/>
    <w:rsid w:val="00031934"/>
    <w:rsid w:val="00043E64"/>
    <w:rsid w:val="00044923"/>
    <w:rsid w:val="0005066C"/>
    <w:rsid w:val="000575DE"/>
    <w:rsid w:val="00060010"/>
    <w:rsid w:val="00065EE5"/>
    <w:rsid w:val="000773C0"/>
    <w:rsid w:val="00086EF2"/>
    <w:rsid w:val="000A2A58"/>
    <w:rsid w:val="000B72AF"/>
    <w:rsid w:val="0012225B"/>
    <w:rsid w:val="0013724C"/>
    <w:rsid w:val="00137830"/>
    <w:rsid w:val="001420E9"/>
    <w:rsid w:val="0016315A"/>
    <w:rsid w:val="00171505"/>
    <w:rsid w:val="00177118"/>
    <w:rsid w:val="001800C5"/>
    <w:rsid w:val="00187CC9"/>
    <w:rsid w:val="001931CE"/>
    <w:rsid w:val="001946E3"/>
    <w:rsid w:val="0019477F"/>
    <w:rsid w:val="001B2B81"/>
    <w:rsid w:val="001C1862"/>
    <w:rsid w:val="001C260B"/>
    <w:rsid w:val="001C3ECD"/>
    <w:rsid w:val="001D2D4E"/>
    <w:rsid w:val="001D36D9"/>
    <w:rsid w:val="001E4A45"/>
    <w:rsid w:val="001E5FCE"/>
    <w:rsid w:val="001E7FB0"/>
    <w:rsid w:val="001F0FE5"/>
    <w:rsid w:val="001F7FD6"/>
    <w:rsid w:val="002009C7"/>
    <w:rsid w:val="0020194A"/>
    <w:rsid w:val="002022CE"/>
    <w:rsid w:val="00206041"/>
    <w:rsid w:val="002131E3"/>
    <w:rsid w:val="00214574"/>
    <w:rsid w:val="002216AF"/>
    <w:rsid w:val="002254B0"/>
    <w:rsid w:val="002321BF"/>
    <w:rsid w:val="00241350"/>
    <w:rsid w:val="002529B9"/>
    <w:rsid w:val="00254CE7"/>
    <w:rsid w:val="002722E9"/>
    <w:rsid w:val="00275AF3"/>
    <w:rsid w:val="002854C8"/>
    <w:rsid w:val="00291484"/>
    <w:rsid w:val="00292EFE"/>
    <w:rsid w:val="0029382E"/>
    <w:rsid w:val="00294F25"/>
    <w:rsid w:val="00295189"/>
    <w:rsid w:val="00295C03"/>
    <w:rsid w:val="002A4269"/>
    <w:rsid w:val="002C3A1A"/>
    <w:rsid w:val="002C4CE1"/>
    <w:rsid w:val="002C69FC"/>
    <w:rsid w:val="002D404A"/>
    <w:rsid w:val="002D41AE"/>
    <w:rsid w:val="002D7E15"/>
    <w:rsid w:val="002F2D56"/>
    <w:rsid w:val="002F4C2D"/>
    <w:rsid w:val="00300E5D"/>
    <w:rsid w:val="00301B12"/>
    <w:rsid w:val="00303396"/>
    <w:rsid w:val="00304A38"/>
    <w:rsid w:val="00320C44"/>
    <w:rsid w:val="003403F2"/>
    <w:rsid w:val="0034569F"/>
    <w:rsid w:val="00357853"/>
    <w:rsid w:val="00364D5E"/>
    <w:rsid w:val="00365D8D"/>
    <w:rsid w:val="00383AFC"/>
    <w:rsid w:val="003946EB"/>
    <w:rsid w:val="003A70AF"/>
    <w:rsid w:val="003B175F"/>
    <w:rsid w:val="003B2237"/>
    <w:rsid w:val="003B5604"/>
    <w:rsid w:val="003B7812"/>
    <w:rsid w:val="003C28B1"/>
    <w:rsid w:val="003D6129"/>
    <w:rsid w:val="003E24EE"/>
    <w:rsid w:val="003F21C4"/>
    <w:rsid w:val="00405F99"/>
    <w:rsid w:val="00414C6D"/>
    <w:rsid w:val="00416B0A"/>
    <w:rsid w:val="00432DD7"/>
    <w:rsid w:val="004455FE"/>
    <w:rsid w:val="0044688E"/>
    <w:rsid w:val="00476307"/>
    <w:rsid w:val="00490B45"/>
    <w:rsid w:val="00496EA6"/>
    <w:rsid w:val="004A4285"/>
    <w:rsid w:val="004B235C"/>
    <w:rsid w:val="004B6066"/>
    <w:rsid w:val="004C7595"/>
    <w:rsid w:val="004D4E28"/>
    <w:rsid w:val="004D5DC4"/>
    <w:rsid w:val="004F6D02"/>
    <w:rsid w:val="005003C4"/>
    <w:rsid w:val="005056CD"/>
    <w:rsid w:val="005072ED"/>
    <w:rsid w:val="00517BFC"/>
    <w:rsid w:val="005262CF"/>
    <w:rsid w:val="005352B0"/>
    <w:rsid w:val="0056189C"/>
    <w:rsid w:val="0056400A"/>
    <w:rsid w:val="00575977"/>
    <w:rsid w:val="00582D39"/>
    <w:rsid w:val="00583416"/>
    <w:rsid w:val="00584BB9"/>
    <w:rsid w:val="0058781D"/>
    <w:rsid w:val="00591E1A"/>
    <w:rsid w:val="005B699A"/>
    <w:rsid w:val="00602C51"/>
    <w:rsid w:val="006072E8"/>
    <w:rsid w:val="00627B60"/>
    <w:rsid w:val="0063003E"/>
    <w:rsid w:val="0064594E"/>
    <w:rsid w:val="0066008C"/>
    <w:rsid w:val="00663BE5"/>
    <w:rsid w:val="00676BC2"/>
    <w:rsid w:val="00677F6A"/>
    <w:rsid w:val="0068092C"/>
    <w:rsid w:val="0069136B"/>
    <w:rsid w:val="006B1292"/>
    <w:rsid w:val="006B1ABA"/>
    <w:rsid w:val="006D5C8F"/>
    <w:rsid w:val="006E2C7E"/>
    <w:rsid w:val="006F2A06"/>
    <w:rsid w:val="0072195C"/>
    <w:rsid w:val="0072478B"/>
    <w:rsid w:val="00724EC6"/>
    <w:rsid w:val="00765F84"/>
    <w:rsid w:val="00772DDC"/>
    <w:rsid w:val="00790532"/>
    <w:rsid w:val="00792F9C"/>
    <w:rsid w:val="007965A6"/>
    <w:rsid w:val="007B3148"/>
    <w:rsid w:val="007C0E26"/>
    <w:rsid w:val="007D3C4B"/>
    <w:rsid w:val="007D453A"/>
    <w:rsid w:val="007E6DD8"/>
    <w:rsid w:val="00800560"/>
    <w:rsid w:val="00817D40"/>
    <w:rsid w:val="00824C4D"/>
    <w:rsid w:val="00832405"/>
    <w:rsid w:val="008473A1"/>
    <w:rsid w:val="008554FF"/>
    <w:rsid w:val="00855E03"/>
    <w:rsid w:val="00863CD7"/>
    <w:rsid w:val="00863EE7"/>
    <w:rsid w:val="00875C48"/>
    <w:rsid w:val="0087754A"/>
    <w:rsid w:val="00882B2A"/>
    <w:rsid w:val="00884C67"/>
    <w:rsid w:val="008854EF"/>
    <w:rsid w:val="0088752E"/>
    <w:rsid w:val="008923DB"/>
    <w:rsid w:val="00896D4F"/>
    <w:rsid w:val="00897D40"/>
    <w:rsid w:val="008B1F95"/>
    <w:rsid w:val="008C3387"/>
    <w:rsid w:val="008D29A7"/>
    <w:rsid w:val="008E07FD"/>
    <w:rsid w:val="008F3DDA"/>
    <w:rsid w:val="009010D3"/>
    <w:rsid w:val="009170EA"/>
    <w:rsid w:val="009178CB"/>
    <w:rsid w:val="00926D73"/>
    <w:rsid w:val="009300EE"/>
    <w:rsid w:val="009350EA"/>
    <w:rsid w:val="00952817"/>
    <w:rsid w:val="00955131"/>
    <w:rsid w:val="00970D2F"/>
    <w:rsid w:val="00990086"/>
    <w:rsid w:val="009A60C1"/>
    <w:rsid w:val="009A61EF"/>
    <w:rsid w:val="009C2031"/>
    <w:rsid w:val="009D4587"/>
    <w:rsid w:val="009D6A34"/>
    <w:rsid w:val="009E056E"/>
    <w:rsid w:val="009E0F3C"/>
    <w:rsid w:val="009E7136"/>
    <w:rsid w:val="009F2DB0"/>
    <w:rsid w:val="00A03FDB"/>
    <w:rsid w:val="00A076D3"/>
    <w:rsid w:val="00A12087"/>
    <w:rsid w:val="00A33850"/>
    <w:rsid w:val="00A3615B"/>
    <w:rsid w:val="00A36E20"/>
    <w:rsid w:val="00A41C55"/>
    <w:rsid w:val="00A43A62"/>
    <w:rsid w:val="00A46100"/>
    <w:rsid w:val="00A514B8"/>
    <w:rsid w:val="00A55FEF"/>
    <w:rsid w:val="00A64DC7"/>
    <w:rsid w:val="00A7351B"/>
    <w:rsid w:val="00A73623"/>
    <w:rsid w:val="00A746FE"/>
    <w:rsid w:val="00A76868"/>
    <w:rsid w:val="00A83C87"/>
    <w:rsid w:val="00A849EC"/>
    <w:rsid w:val="00A870B7"/>
    <w:rsid w:val="00A942F6"/>
    <w:rsid w:val="00AA2F55"/>
    <w:rsid w:val="00AD4728"/>
    <w:rsid w:val="00AE730B"/>
    <w:rsid w:val="00AE7431"/>
    <w:rsid w:val="00AF4D54"/>
    <w:rsid w:val="00AF6044"/>
    <w:rsid w:val="00B075F0"/>
    <w:rsid w:val="00B11F34"/>
    <w:rsid w:val="00B26947"/>
    <w:rsid w:val="00B30AE9"/>
    <w:rsid w:val="00B400EB"/>
    <w:rsid w:val="00B80D6A"/>
    <w:rsid w:val="00B84C13"/>
    <w:rsid w:val="00B919CF"/>
    <w:rsid w:val="00B95EF6"/>
    <w:rsid w:val="00B96798"/>
    <w:rsid w:val="00BA0EEB"/>
    <w:rsid w:val="00BB3E5D"/>
    <w:rsid w:val="00BC3A3A"/>
    <w:rsid w:val="00BE4635"/>
    <w:rsid w:val="00BF4992"/>
    <w:rsid w:val="00BF525A"/>
    <w:rsid w:val="00C1316B"/>
    <w:rsid w:val="00C22E1B"/>
    <w:rsid w:val="00C32544"/>
    <w:rsid w:val="00C47E1E"/>
    <w:rsid w:val="00C53E5F"/>
    <w:rsid w:val="00C55461"/>
    <w:rsid w:val="00C569DE"/>
    <w:rsid w:val="00C624CB"/>
    <w:rsid w:val="00C63E12"/>
    <w:rsid w:val="00C81B38"/>
    <w:rsid w:val="00C82130"/>
    <w:rsid w:val="00CA50D4"/>
    <w:rsid w:val="00CA70C5"/>
    <w:rsid w:val="00CB00E8"/>
    <w:rsid w:val="00CC31A8"/>
    <w:rsid w:val="00CD63F3"/>
    <w:rsid w:val="00CE257F"/>
    <w:rsid w:val="00CE79FD"/>
    <w:rsid w:val="00D03CB1"/>
    <w:rsid w:val="00D072A7"/>
    <w:rsid w:val="00D12285"/>
    <w:rsid w:val="00D20BA3"/>
    <w:rsid w:val="00D2561B"/>
    <w:rsid w:val="00D410F0"/>
    <w:rsid w:val="00D42728"/>
    <w:rsid w:val="00D60C44"/>
    <w:rsid w:val="00D60D34"/>
    <w:rsid w:val="00D62960"/>
    <w:rsid w:val="00D7416D"/>
    <w:rsid w:val="00D93CFD"/>
    <w:rsid w:val="00DB15A2"/>
    <w:rsid w:val="00DB37C2"/>
    <w:rsid w:val="00DC4B59"/>
    <w:rsid w:val="00DC5734"/>
    <w:rsid w:val="00DC655F"/>
    <w:rsid w:val="00DD0D2D"/>
    <w:rsid w:val="00E0235D"/>
    <w:rsid w:val="00E03A4A"/>
    <w:rsid w:val="00E07578"/>
    <w:rsid w:val="00E13C3C"/>
    <w:rsid w:val="00E175FD"/>
    <w:rsid w:val="00E23044"/>
    <w:rsid w:val="00E67DA8"/>
    <w:rsid w:val="00E72303"/>
    <w:rsid w:val="00E84688"/>
    <w:rsid w:val="00EA5680"/>
    <w:rsid w:val="00EA7D2E"/>
    <w:rsid w:val="00EB0845"/>
    <w:rsid w:val="00EB3CE7"/>
    <w:rsid w:val="00EB5FFD"/>
    <w:rsid w:val="00EC6983"/>
    <w:rsid w:val="00ED05B4"/>
    <w:rsid w:val="00ED55DE"/>
    <w:rsid w:val="00ED6FE4"/>
    <w:rsid w:val="00EE07F1"/>
    <w:rsid w:val="00EE42FF"/>
    <w:rsid w:val="00EE4A1E"/>
    <w:rsid w:val="00EF743F"/>
    <w:rsid w:val="00F15F7E"/>
    <w:rsid w:val="00F1753A"/>
    <w:rsid w:val="00F32246"/>
    <w:rsid w:val="00F32D86"/>
    <w:rsid w:val="00F3324A"/>
    <w:rsid w:val="00F4621C"/>
    <w:rsid w:val="00F50631"/>
    <w:rsid w:val="00F53023"/>
    <w:rsid w:val="00F6706B"/>
    <w:rsid w:val="00F724FC"/>
    <w:rsid w:val="00F74E09"/>
    <w:rsid w:val="00F81581"/>
    <w:rsid w:val="00F9230E"/>
    <w:rsid w:val="00F92CE6"/>
    <w:rsid w:val="00FB2763"/>
    <w:rsid w:val="00FD5FA3"/>
    <w:rsid w:val="00FF0BBE"/>
    <w:rsid w:val="00FF3931"/>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AB0077"/>
  <w15:chartTrackingRefBased/>
  <w15:docId w15:val="{F352F84D-3F39-4E20-BACF-A04D1759AD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s-DO"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EC6983"/>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Ttulo2">
    <w:name w:val="heading 2"/>
    <w:basedOn w:val="Normal"/>
    <w:next w:val="Normal"/>
    <w:link w:val="Ttulo2Car"/>
    <w:uiPriority w:val="9"/>
    <w:unhideWhenUsed/>
    <w:qFormat/>
    <w:rsid w:val="00EC6983"/>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Ttulo3">
    <w:name w:val="heading 3"/>
    <w:basedOn w:val="Normal"/>
    <w:next w:val="Normal"/>
    <w:link w:val="Ttulo3Car"/>
    <w:uiPriority w:val="9"/>
    <w:unhideWhenUsed/>
    <w:qFormat/>
    <w:rsid w:val="00EC6983"/>
    <w:pPr>
      <w:keepNext/>
      <w:keepLines/>
      <w:spacing w:before="160" w:after="80"/>
      <w:outlineLvl w:val="2"/>
    </w:pPr>
    <w:rPr>
      <w:rFonts w:eastAsiaTheme="majorEastAsia" w:cstheme="majorBidi"/>
      <w:color w:val="2F5496" w:themeColor="accent1" w:themeShade="BF"/>
      <w:sz w:val="28"/>
      <w:szCs w:val="28"/>
    </w:rPr>
  </w:style>
  <w:style w:type="paragraph" w:styleId="Ttulo4">
    <w:name w:val="heading 4"/>
    <w:basedOn w:val="Normal"/>
    <w:next w:val="Normal"/>
    <w:link w:val="Ttulo4Car"/>
    <w:uiPriority w:val="9"/>
    <w:semiHidden/>
    <w:unhideWhenUsed/>
    <w:qFormat/>
    <w:rsid w:val="00EC6983"/>
    <w:pPr>
      <w:keepNext/>
      <w:keepLines/>
      <w:spacing w:before="80" w:after="40"/>
      <w:outlineLvl w:val="3"/>
    </w:pPr>
    <w:rPr>
      <w:rFonts w:eastAsiaTheme="majorEastAsia" w:cstheme="majorBidi"/>
      <w:i/>
      <w:iCs/>
      <w:color w:val="2F5496" w:themeColor="accent1" w:themeShade="BF"/>
    </w:rPr>
  </w:style>
  <w:style w:type="paragraph" w:styleId="Ttulo5">
    <w:name w:val="heading 5"/>
    <w:basedOn w:val="Normal"/>
    <w:next w:val="Normal"/>
    <w:link w:val="Ttulo5Car"/>
    <w:uiPriority w:val="9"/>
    <w:semiHidden/>
    <w:unhideWhenUsed/>
    <w:qFormat/>
    <w:rsid w:val="00EC6983"/>
    <w:pPr>
      <w:keepNext/>
      <w:keepLines/>
      <w:spacing w:before="80" w:after="40"/>
      <w:outlineLvl w:val="4"/>
    </w:pPr>
    <w:rPr>
      <w:rFonts w:eastAsiaTheme="majorEastAsia" w:cstheme="majorBidi"/>
      <w:color w:val="2F5496" w:themeColor="accent1" w:themeShade="BF"/>
    </w:rPr>
  </w:style>
  <w:style w:type="paragraph" w:styleId="Ttulo6">
    <w:name w:val="heading 6"/>
    <w:basedOn w:val="Normal"/>
    <w:next w:val="Normal"/>
    <w:link w:val="Ttulo6Car"/>
    <w:uiPriority w:val="9"/>
    <w:semiHidden/>
    <w:unhideWhenUsed/>
    <w:qFormat/>
    <w:rsid w:val="00EC6983"/>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EC6983"/>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EC6983"/>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EC6983"/>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EC6983"/>
    <w:rPr>
      <w:rFonts w:asciiTheme="majorHAnsi" w:eastAsiaTheme="majorEastAsia" w:hAnsiTheme="majorHAnsi" w:cstheme="majorBidi"/>
      <w:color w:val="2F5496" w:themeColor="accent1" w:themeShade="BF"/>
      <w:sz w:val="40"/>
      <w:szCs w:val="40"/>
    </w:rPr>
  </w:style>
  <w:style w:type="character" w:customStyle="1" w:styleId="Ttulo2Car">
    <w:name w:val="Título 2 Car"/>
    <w:basedOn w:val="Fuentedeprrafopredeter"/>
    <w:link w:val="Ttulo2"/>
    <w:uiPriority w:val="9"/>
    <w:rsid w:val="00EC6983"/>
    <w:rPr>
      <w:rFonts w:asciiTheme="majorHAnsi" w:eastAsiaTheme="majorEastAsia" w:hAnsiTheme="majorHAnsi" w:cstheme="majorBidi"/>
      <w:color w:val="2F5496" w:themeColor="accent1" w:themeShade="BF"/>
      <w:sz w:val="32"/>
      <w:szCs w:val="32"/>
    </w:rPr>
  </w:style>
  <w:style w:type="character" w:customStyle="1" w:styleId="Ttulo3Car">
    <w:name w:val="Título 3 Car"/>
    <w:basedOn w:val="Fuentedeprrafopredeter"/>
    <w:link w:val="Ttulo3"/>
    <w:uiPriority w:val="9"/>
    <w:rsid w:val="00EC6983"/>
    <w:rPr>
      <w:rFonts w:eastAsiaTheme="majorEastAsia" w:cstheme="majorBidi"/>
      <w:color w:val="2F5496" w:themeColor="accent1" w:themeShade="BF"/>
      <w:sz w:val="28"/>
      <w:szCs w:val="28"/>
    </w:rPr>
  </w:style>
  <w:style w:type="character" w:customStyle="1" w:styleId="Ttulo4Car">
    <w:name w:val="Título 4 Car"/>
    <w:basedOn w:val="Fuentedeprrafopredeter"/>
    <w:link w:val="Ttulo4"/>
    <w:uiPriority w:val="9"/>
    <w:semiHidden/>
    <w:rsid w:val="00EC6983"/>
    <w:rPr>
      <w:rFonts w:eastAsiaTheme="majorEastAsia" w:cstheme="majorBidi"/>
      <w:i/>
      <w:iCs/>
      <w:color w:val="2F5496" w:themeColor="accent1" w:themeShade="BF"/>
    </w:rPr>
  </w:style>
  <w:style w:type="character" w:customStyle="1" w:styleId="Ttulo5Car">
    <w:name w:val="Título 5 Car"/>
    <w:basedOn w:val="Fuentedeprrafopredeter"/>
    <w:link w:val="Ttulo5"/>
    <w:uiPriority w:val="9"/>
    <w:semiHidden/>
    <w:rsid w:val="00EC6983"/>
    <w:rPr>
      <w:rFonts w:eastAsiaTheme="majorEastAsia" w:cstheme="majorBidi"/>
      <w:color w:val="2F5496" w:themeColor="accent1" w:themeShade="BF"/>
    </w:rPr>
  </w:style>
  <w:style w:type="character" w:customStyle="1" w:styleId="Ttulo6Car">
    <w:name w:val="Título 6 Car"/>
    <w:basedOn w:val="Fuentedeprrafopredeter"/>
    <w:link w:val="Ttulo6"/>
    <w:uiPriority w:val="9"/>
    <w:semiHidden/>
    <w:rsid w:val="00EC6983"/>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EC6983"/>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EC6983"/>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EC6983"/>
    <w:rPr>
      <w:rFonts w:eastAsiaTheme="majorEastAsia" w:cstheme="majorBidi"/>
      <w:color w:val="272727" w:themeColor="text1" w:themeTint="D8"/>
    </w:rPr>
  </w:style>
  <w:style w:type="paragraph" w:styleId="Ttulo">
    <w:name w:val="Title"/>
    <w:basedOn w:val="Normal"/>
    <w:next w:val="Normal"/>
    <w:link w:val="TtuloCar"/>
    <w:uiPriority w:val="10"/>
    <w:qFormat/>
    <w:rsid w:val="00EC6983"/>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EC6983"/>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EC6983"/>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EC6983"/>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EC6983"/>
    <w:pPr>
      <w:spacing w:before="160"/>
      <w:jc w:val="center"/>
    </w:pPr>
    <w:rPr>
      <w:i/>
      <w:iCs/>
      <w:color w:val="404040" w:themeColor="text1" w:themeTint="BF"/>
    </w:rPr>
  </w:style>
  <w:style w:type="character" w:customStyle="1" w:styleId="CitaCar">
    <w:name w:val="Cita Car"/>
    <w:basedOn w:val="Fuentedeprrafopredeter"/>
    <w:link w:val="Cita"/>
    <w:uiPriority w:val="29"/>
    <w:rsid w:val="00EC6983"/>
    <w:rPr>
      <w:i/>
      <w:iCs/>
      <w:color w:val="404040" w:themeColor="text1" w:themeTint="BF"/>
    </w:rPr>
  </w:style>
  <w:style w:type="paragraph" w:styleId="Prrafodelista">
    <w:name w:val="List Paragraph"/>
    <w:basedOn w:val="Normal"/>
    <w:uiPriority w:val="34"/>
    <w:qFormat/>
    <w:rsid w:val="00EC6983"/>
    <w:pPr>
      <w:ind w:left="720"/>
      <w:contextualSpacing/>
    </w:pPr>
  </w:style>
  <w:style w:type="character" w:styleId="nfasisintenso">
    <w:name w:val="Intense Emphasis"/>
    <w:basedOn w:val="Fuentedeprrafopredeter"/>
    <w:uiPriority w:val="21"/>
    <w:qFormat/>
    <w:rsid w:val="00EC6983"/>
    <w:rPr>
      <w:i/>
      <w:iCs/>
      <w:color w:val="2F5496" w:themeColor="accent1" w:themeShade="BF"/>
    </w:rPr>
  </w:style>
  <w:style w:type="paragraph" w:styleId="Citadestacada">
    <w:name w:val="Intense Quote"/>
    <w:basedOn w:val="Normal"/>
    <w:next w:val="Normal"/>
    <w:link w:val="CitadestacadaCar"/>
    <w:uiPriority w:val="30"/>
    <w:qFormat/>
    <w:rsid w:val="00EC6983"/>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CitadestacadaCar">
    <w:name w:val="Cita destacada Car"/>
    <w:basedOn w:val="Fuentedeprrafopredeter"/>
    <w:link w:val="Citadestacada"/>
    <w:uiPriority w:val="30"/>
    <w:rsid w:val="00EC6983"/>
    <w:rPr>
      <w:i/>
      <w:iCs/>
      <w:color w:val="2F5496" w:themeColor="accent1" w:themeShade="BF"/>
    </w:rPr>
  </w:style>
  <w:style w:type="character" w:styleId="Referenciaintensa">
    <w:name w:val="Intense Reference"/>
    <w:basedOn w:val="Fuentedeprrafopredeter"/>
    <w:uiPriority w:val="32"/>
    <w:qFormat/>
    <w:rsid w:val="00EC6983"/>
    <w:rPr>
      <w:b/>
      <w:bCs/>
      <w:smallCaps/>
      <w:color w:val="2F5496" w:themeColor="accent1" w:themeShade="BF"/>
      <w:spacing w:val="5"/>
    </w:rPr>
  </w:style>
  <w:style w:type="character" w:styleId="Refdecomentario">
    <w:name w:val="annotation reference"/>
    <w:basedOn w:val="Fuentedeprrafopredeter"/>
    <w:uiPriority w:val="99"/>
    <w:semiHidden/>
    <w:unhideWhenUsed/>
    <w:rsid w:val="009E0F3C"/>
    <w:rPr>
      <w:sz w:val="16"/>
      <w:szCs w:val="16"/>
    </w:rPr>
  </w:style>
  <w:style w:type="paragraph" w:styleId="Textocomentario">
    <w:name w:val="annotation text"/>
    <w:basedOn w:val="Normal"/>
    <w:link w:val="TextocomentarioCar"/>
    <w:uiPriority w:val="99"/>
    <w:semiHidden/>
    <w:unhideWhenUsed/>
    <w:rsid w:val="009E0F3C"/>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E0F3C"/>
    <w:rPr>
      <w:sz w:val="20"/>
      <w:szCs w:val="20"/>
    </w:rPr>
  </w:style>
  <w:style w:type="paragraph" w:styleId="Asuntodelcomentario">
    <w:name w:val="annotation subject"/>
    <w:basedOn w:val="Textocomentario"/>
    <w:next w:val="Textocomentario"/>
    <w:link w:val="AsuntodelcomentarioCar"/>
    <w:uiPriority w:val="99"/>
    <w:semiHidden/>
    <w:unhideWhenUsed/>
    <w:rsid w:val="009E0F3C"/>
    <w:rPr>
      <w:b/>
      <w:bCs/>
    </w:rPr>
  </w:style>
  <w:style w:type="character" w:customStyle="1" w:styleId="AsuntodelcomentarioCar">
    <w:name w:val="Asunto del comentario Car"/>
    <w:basedOn w:val="TextocomentarioCar"/>
    <w:link w:val="Asuntodelcomentario"/>
    <w:uiPriority w:val="99"/>
    <w:semiHidden/>
    <w:rsid w:val="009E0F3C"/>
    <w:rPr>
      <w:b/>
      <w:bCs/>
      <w:sz w:val="20"/>
      <w:szCs w:val="20"/>
    </w:rPr>
  </w:style>
  <w:style w:type="paragraph" w:styleId="NormalWeb">
    <w:name w:val="Normal (Web)"/>
    <w:basedOn w:val="Normal"/>
    <w:uiPriority w:val="99"/>
    <w:semiHidden/>
    <w:unhideWhenUsed/>
    <w:rsid w:val="00B075F0"/>
    <w:pPr>
      <w:spacing w:before="100" w:beforeAutospacing="1" w:after="100" w:afterAutospacing="1" w:line="240" w:lineRule="auto"/>
    </w:pPr>
    <w:rPr>
      <w:rFonts w:ascii="Times New Roman" w:eastAsia="Times New Roman" w:hAnsi="Times New Roman" w:cs="Times New Roman"/>
      <w:kern w:val="0"/>
      <w:sz w:val="24"/>
      <w:szCs w:val="24"/>
      <w:lang w:eastAsia="es-DO"/>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21.png"/><Relationship Id="rId21" Type="http://schemas.openxmlformats.org/officeDocument/2006/relationships/image" Target="media/image16.png"/><Relationship Id="rId42" Type="http://schemas.openxmlformats.org/officeDocument/2006/relationships/image" Target="media/image37.png"/><Relationship Id="rId47" Type="http://schemas.openxmlformats.org/officeDocument/2006/relationships/image" Target="media/image42.png"/><Relationship Id="rId63" Type="http://schemas.openxmlformats.org/officeDocument/2006/relationships/image" Target="media/image58.png"/><Relationship Id="rId68" Type="http://schemas.microsoft.com/office/2011/relationships/commentsExtended" Target="commentsExtended.xml"/><Relationship Id="rId16" Type="http://schemas.openxmlformats.org/officeDocument/2006/relationships/image" Target="media/image11.png"/><Relationship Id="rId11" Type="http://schemas.openxmlformats.org/officeDocument/2006/relationships/image" Target="media/image6.png"/><Relationship Id="rId24" Type="http://schemas.openxmlformats.org/officeDocument/2006/relationships/image" Target="media/image19.png"/><Relationship Id="rId32" Type="http://schemas.openxmlformats.org/officeDocument/2006/relationships/image" Target="media/image27.png"/><Relationship Id="rId37" Type="http://schemas.openxmlformats.org/officeDocument/2006/relationships/image" Target="media/image32.png"/><Relationship Id="rId40" Type="http://schemas.openxmlformats.org/officeDocument/2006/relationships/image" Target="media/image35.png"/><Relationship Id="rId45" Type="http://schemas.openxmlformats.org/officeDocument/2006/relationships/image" Target="media/image40.png"/><Relationship Id="rId53" Type="http://schemas.openxmlformats.org/officeDocument/2006/relationships/image" Target="media/image48.png"/><Relationship Id="rId58" Type="http://schemas.openxmlformats.org/officeDocument/2006/relationships/image" Target="media/image53.png"/><Relationship Id="rId66" Type="http://schemas.openxmlformats.org/officeDocument/2006/relationships/image" Target="media/image61.png"/><Relationship Id="rId74" Type="http://schemas.openxmlformats.org/officeDocument/2006/relationships/image" Target="media/image65.png"/><Relationship Id="rId5" Type="http://schemas.openxmlformats.org/officeDocument/2006/relationships/webSettings" Target="webSettings.xml"/><Relationship Id="rId61" Type="http://schemas.openxmlformats.org/officeDocument/2006/relationships/image" Target="media/image56.png"/><Relationship Id="rId19" Type="http://schemas.openxmlformats.org/officeDocument/2006/relationships/image" Target="media/image14.png"/><Relationship Id="rId14" Type="http://schemas.openxmlformats.org/officeDocument/2006/relationships/image" Target="media/image9.png"/><Relationship Id="rId22" Type="http://schemas.openxmlformats.org/officeDocument/2006/relationships/image" Target="media/image17.png"/><Relationship Id="rId27" Type="http://schemas.openxmlformats.org/officeDocument/2006/relationships/image" Target="media/image22.png"/><Relationship Id="rId30" Type="http://schemas.openxmlformats.org/officeDocument/2006/relationships/image" Target="media/image25.png"/><Relationship Id="rId35" Type="http://schemas.openxmlformats.org/officeDocument/2006/relationships/image" Target="media/image30.png"/><Relationship Id="rId43" Type="http://schemas.openxmlformats.org/officeDocument/2006/relationships/image" Target="media/image38.png"/><Relationship Id="rId48" Type="http://schemas.openxmlformats.org/officeDocument/2006/relationships/image" Target="media/image43.png"/><Relationship Id="rId56" Type="http://schemas.openxmlformats.org/officeDocument/2006/relationships/image" Target="media/image51.png"/><Relationship Id="rId64" Type="http://schemas.openxmlformats.org/officeDocument/2006/relationships/image" Target="media/image59.png"/><Relationship Id="rId69" Type="http://schemas.microsoft.com/office/2016/09/relationships/commentsIds" Target="commentsIds.xml"/><Relationship Id="rId77" Type="http://schemas.microsoft.com/office/2011/relationships/people" Target="people.xml"/><Relationship Id="rId8" Type="http://schemas.openxmlformats.org/officeDocument/2006/relationships/image" Target="media/image3.png"/><Relationship Id="rId51" Type="http://schemas.openxmlformats.org/officeDocument/2006/relationships/image" Target="media/image46.png"/><Relationship Id="rId72" Type="http://schemas.openxmlformats.org/officeDocument/2006/relationships/image" Target="media/image63.png"/><Relationship Id="rId3" Type="http://schemas.openxmlformats.org/officeDocument/2006/relationships/styles" Target="styles.xml"/><Relationship Id="rId12" Type="http://schemas.openxmlformats.org/officeDocument/2006/relationships/image" Target="media/image7.png"/><Relationship Id="rId17" Type="http://schemas.openxmlformats.org/officeDocument/2006/relationships/image" Target="media/image12.png"/><Relationship Id="rId25" Type="http://schemas.openxmlformats.org/officeDocument/2006/relationships/image" Target="media/image20.png"/><Relationship Id="rId33" Type="http://schemas.openxmlformats.org/officeDocument/2006/relationships/image" Target="media/image28.png"/><Relationship Id="rId38" Type="http://schemas.openxmlformats.org/officeDocument/2006/relationships/image" Target="media/image33.png"/><Relationship Id="rId46" Type="http://schemas.openxmlformats.org/officeDocument/2006/relationships/image" Target="media/image41.png"/><Relationship Id="rId59" Type="http://schemas.openxmlformats.org/officeDocument/2006/relationships/image" Target="media/image54.png"/><Relationship Id="rId67" Type="http://schemas.openxmlformats.org/officeDocument/2006/relationships/comments" Target="comments.xml"/><Relationship Id="rId20" Type="http://schemas.openxmlformats.org/officeDocument/2006/relationships/image" Target="media/image15.png"/><Relationship Id="rId41" Type="http://schemas.openxmlformats.org/officeDocument/2006/relationships/image" Target="media/image36.png"/><Relationship Id="rId54" Type="http://schemas.openxmlformats.org/officeDocument/2006/relationships/image" Target="media/image49.png"/><Relationship Id="rId62" Type="http://schemas.openxmlformats.org/officeDocument/2006/relationships/image" Target="media/image57.png"/><Relationship Id="rId70" Type="http://schemas.microsoft.com/office/2018/08/relationships/commentsExtensible" Target="commentsExtensible.xml"/><Relationship Id="rId75" Type="http://schemas.openxmlformats.org/officeDocument/2006/relationships/image" Target="media/image66.png"/><Relationship Id="rId1" Type="http://schemas.microsoft.com/office/2006/relationships/vbaProject" Target="vbaProject.bin"/><Relationship Id="rId6" Type="http://schemas.openxmlformats.org/officeDocument/2006/relationships/image" Target="media/image1.png"/><Relationship Id="rId15" Type="http://schemas.openxmlformats.org/officeDocument/2006/relationships/image" Target="media/image10.png"/><Relationship Id="rId23" Type="http://schemas.openxmlformats.org/officeDocument/2006/relationships/image" Target="media/image18.png"/><Relationship Id="rId28" Type="http://schemas.openxmlformats.org/officeDocument/2006/relationships/image" Target="media/image23.png"/><Relationship Id="rId36" Type="http://schemas.openxmlformats.org/officeDocument/2006/relationships/image" Target="media/image31.png"/><Relationship Id="rId49" Type="http://schemas.openxmlformats.org/officeDocument/2006/relationships/image" Target="media/image44.png"/><Relationship Id="rId57" Type="http://schemas.openxmlformats.org/officeDocument/2006/relationships/image" Target="media/image52.png"/><Relationship Id="rId10" Type="http://schemas.openxmlformats.org/officeDocument/2006/relationships/image" Target="media/image5.png"/><Relationship Id="rId31" Type="http://schemas.openxmlformats.org/officeDocument/2006/relationships/image" Target="media/image26.png"/><Relationship Id="rId44" Type="http://schemas.openxmlformats.org/officeDocument/2006/relationships/image" Target="media/image39.png"/><Relationship Id="rId52" Type="http://schemas.openxmlformats.org/officeDocument/2006/relationships/image" Target="media/image47.png"/><Relationship Id="rId60" Type="http://schemas.openxmlformats.org/officeDocument/2006/relationships/image" Target="media/image55.png"/><Relationship Id="rId65" Type="http://schemas.openxmlformats.org/officeDocument/2006/relationships/image" Target="media/image60.png"/><Relationship Id="rId73" Type="http://schemas.openxmlformats.org/officeDocument/2006/relationships/image" Target="media/image64.png"/><Relationship Id="rId78"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4.png"/><Relationship Id="rId13" Type="http://schemas.openxmlformats.org/officeDocument/2006/relationships/image" Target="media/image8.png"/><Relationship Id="rId18" Type="http://schemas.openxmlformats.org/officeDocument/2006/relationships/image" Target="media/image13.png"/><Relationship Id="rId39" Type="http://schemas.openxmlformats.org/officeDocument/2006/relationships/image" Target="media/image34.png"/><Relationship Id="rId34" Type="http://schemas.openxmlformats.org/officeDocument/2006/relationships/image" Target="media/image29.png"/><Relationship Id="rId50" Type="http://schemas.openxmlformats.org/officeDocument/2006/relationships/image" Target="media/image45.png"/><Relationship Id="rId55" Type="http://schemas.openxmlformats.org/officeDocument/2006/relationships/image" Target="media/image50.png"/><Relationship Id="rId76" Type="http://schemas.openxmlformats.org/officeDocument/2006/relationships/fontTable" Target="fontTable.xml"/><Relationship Id="rId7" Type="http://schemas.openxmlformats.org/officeDocument/2006/relationships/image" Target="media/image2.png"/><Relationship Id="rId71" Type="http://schemas.openxmlformats.org/officeDocument/2006/relationships/image" Target="media/image62.png"/><Relationship Id="rId2" Type="http://schemas.openxmlformats.org/officeDocument/2006/relationships/numbering" Target="numbering.xml"/><Relationship Id="rId29" Type="http://schemas.openxmlformats.org/officeDocument/2006/relationships/image" Target="media/image24.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1E14B41-67FC-4FC5-BAD8-C54E5914739E}">
  <we:reference id="wa200005502" version="1.0.0.13" store="es-ES" storeType="OMEX"/>
  <we:alternateReferences>
    <we:reference id="wa200005502" version="1.0.0.13" store="wa200005502" storeType="OMEX"/>
  </we:alternateReferences>
  <we:properties>
    <we:property name="docId" value="&quot;koL6XWK8AzymXR-SbM2-A&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Template>
  <TotalTime>678</TotalTime>
  <Pages>565</Pages>
  <Words>161945</Words>
  <Characters>890703</Characters>
  <Application>Microsoft Office Word</Application>
  <DocSecurity>0</DocSecurity>
  <Lines>7422</Lines>
  <Paragraphs>2101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1050547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Enmanuel Jimenez</dc:creator>
  <cp:keywords/>
  <dc:description/>
  <cp:lastModifiedBy>Enmanuel Jimenez</cp:lastModifiedBy>
  <cp:revision>35</cp:revision>
  <dcterms:created xsi:type="dcterms:W3CDTF">2026-06-01T11:24:00Z</dcterms:created>
  <dcterms:modified xsi:type="dcterms:W3CDTF">2026-06-03T13:16:00Z</dcterms:modified>
</cp:coreProperties>
</file>