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E4" w:rsidRPr="00225E59" w:rsidRDefault="009E7CE4" w:rsidP="0070551D">
      <w:pPr>
        <w:jc w:val="center"/>
        <w:rPr>
          <w:sz w:val="28"/>
          <w:szCs w:val="28"/>
        </w:rPr>
      </w:pPr>
      <w:r w:rsidRPr="00225E59">
        <w:rPr>
          <w:sz w:val="28"/>
          <w:szCs w:val="28"/>
        </w:rPr>
        <w:t>Вопросы к коллоквиуму №2</w:t>
      </w:r>
    </w:p>
    <w:p w:rsidR="001A2D50" w:rsidRPr="00225E59" w:rsidRDefault="001A2D50" w:rsidP="001A2D50">
      <w:pPr>
        <w:jc w:val="center"/>
        <w:rPr>
          <w:sz w:val="28"/>
          <w:szCs w:val="28"/>
        </w:rPr>
      </w:pPr>
      <w:r w:rsidRPr="00225E59">
        <w:rPr>
          <w:sz w:val="28"/>
          <w:szCs w:val="28"/>
        </w:rPr>
        <w:t>по курсу «Методы численного анализа»</w:t>
      </w:r>
    </w:p>
    <w:p w:rsidR="001A2D50" w:rsidRPr="00225E59" w:rsidRDefault="001A2D50" w:rsidP="001A2D50">
      <w:pPr>
        <w:jc w:val="center"/>
        <w:rPr>
          <w:sz w:val="28"/>
          <w:szCs w:val="28"/>
        </w:rPr>
      </w:pPr>
      <w:r w:rsidRPr="00225E59">
        <w:rPr>
          <w:sz w:val="28"/>
          <w:szCs w:val="28"/>
        </w:rPr>
        <w:t>для студентов группы ИП-21, ИП-22</w:t>
      </w:r>
    </w:p>
    <w:p w:rsidR="001A2D50" w:rsidRPr="00225E59" w:rsidRDefault="001A2D50" w:rsidP="001A2D50">
      <w:pPr>
        <w:rPr>
          <w:sz w:val="28"/>
          <w:szCs w:val="28"/>
        </w:rPr>
      </w:pPr>
    </w:p>
    <w:p w:rsidR="001A2D50" w:rsidRPr="00225E59" w:rsidRDefault="005E59A6" w:rsidP="005E59A6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Постановка задачи</w:t>
      </w:r>
      <w:r w:rsidR="001A2D50" w:rsidRPr="00225E59">
        <w:rPr>
          <w:sz w:val="28"/>
          <w:szCs w:val="28"/>
        </w:rPr>
        <w:t xml:space="preserve"> вычисления определенного интеграла, геометрический смысл </w:t>
      </w:r>
      <w:r w:rsidRPr="00225E59">
        <w:rPr>
          <w:sz w:val="28"/>
          <w:szCs w:val="28"/>
        </w:rPr>
        <w:t>и а</w:t>
      </w:r>
      <w:r w:rsidR="001A2D50" w:rsidRPr="00225E59">
        <w:rPr>
          <w:sz w:val="28"/>
          <w:szCs w:val="28"/>
        </w:rPr>
        <w:t>налитическое вычисление определенного интеграла</w:t>
      </w:r>
    </w:p>
    <w:p w:rsidR="001A2D50" w:rsidRPr="00225E59" w:rsidRDefault="005E59A6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Численные м</w:t>
      </w:r>
      <w:r w:rsidR="001A2D50" w:rsidRPr="00225E59">
        <w:rPr>
          <w:sz w:val="28"/>
          <w:szCs w:val="28"/>
        </w:rPr>
        <w:t>етоды вычисления определенного интеграла: общий обзор, условия применения</w:t>
      </w:r>
    </w:p>
    <w:p w:rsidR="001A2D50" w:rsidRPr="00225E59" w:rsidRDefault="001A2D50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прямоугольников и трапеций, вывод формул, графическая интерпретация, примеры</w:t>
      </w:r>
    </w:p>
    <w:p w:rsidR="001A2D50" w:rsidRPr="00225E59" w:rsidRDefault="001A2D50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Симпсона, вывод формулы, графическая интерпретация, примеры</w:t>
      </w:r>
    </w:p>
    <w:p w:rsidR="001A2D50" w:rsidRPr="00225E59" w:rsidRDefault="00E3019A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Погрешности численного интегрирования. Правило Рунге</w:t>
      </w:r>
    </w:p>
    <w:p w:rsidR="00E3019A" w:rsidRPr="00225E59" w:rsidRDefault="00E3019A" w:rsidP="00D57123">
      <w:pPr>
        <w:numPr>
          <w:ilvl w:val="0"/>
          <w:numId w:val="3"/>
        </w:numPr>
        <w:jc w:val="both"/>
        <w:rPr>
          <w:sz w:val="28"/>
          <w:szCs w:val="28"/>
        </w:rPr>
      </w:pPr>
      <w:r w:rsidRPr="00225E59">
        <w:rPr>
          <w:sz w:val="28"/>
          <w:szCs w:val="28"/>
        </w:rPr>
        <w:t>Основные определения и постановка задачи решения ОДУ</w:t>
      </w:r>
      <w:r w:rsidR="00D57123" w:rsidRPr="00225E59">
        <w:rPr>
          <w:sz w:val="28"/>
          <w:szCs w:val="28"/>
        </w:rPr>
        <w:t xml:space="preserve">. </w:t>
      </w:r>
      <w:r w:rsidRPr="00225E59">
        <w:rPr>
          <w:sz w:val="28"/>
          <w:szCs w:val="28"/>
        </w:rPr>
        <w:t xml:space="preserve">Классификация ОДУ, примеры </w:t>
      </w:r>
    </w:p>
    <w:p w:rsidR="00E3019A" w:rsidRPr="00225E59" w:rsidRDefault="00E3019A" w:rsidP="00D57123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Классификация </w:t>
      </w:r>
      <w:r w:rsidR="00D57123" w:rsidRPr="00225E59">
        <w:rPr>
          <w:sz w:val="28"/>
          <w:szCs w:val="28"/>
        </w:rPr>
        <w:t xml:space="preserve"> и общий обзор </w:t>
      </w:r>
      <w:r w:rsidRPr="00225E59">
        <w:rPr>
          <w:sz w:val="28"/>
          <w:szCs w:val="28"/>
        </w:rPr>
        <w:t>численных методов решения ОДУ</w:t>
      </w:r>
    </w:p>
    <w:p w:rsidR="00E3019A" w:rsidRPr="00225E59" w:rsidRDefault="00E3019A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Метод Эйлера, суть метода, графическая интерпретация, примеры</w:t>
      </w:r>
    </w:p>
    <w:p w:rsidR="00E3019A" w:rsidRPr="00225E59" w:rsidRDefault="00E3019A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Эйлера-Коши, суть метода, графическая интерпретация, примеры</w:t>
      </w:r>
    </w:p>
    <w:p w:rsidR="00F167D3" w:rsidRPr="00225E59" w:rsidRDefault="00F167D3" w:rsidP="00F167D3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Рунге-Кутты 2 порядка, суть метода, графическая интерпретация, примеры</w:t>
      </w:r>
    </w:p>
    <w:p w:rsidR="00F167D3" w:rsidRPr="00225E59" w:rsidRDefault="00F167D3" w:rsidP="00F167D3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Рунге-Кутты 4 порядка, суть метода, графическая интерпретация, примеры</w:t>
      </w:r>
    </w:p>
    <w:p w:rsidR="00E3019A" w:rsidRPr="00225E59" w:rsidRDefault="00F167D3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Метод Рунге-Кутты 4 порядка для решения систем ОДУ</w:t>
      </w:r>
    </w:p>
    <w:p w:rsidR="00411F1F" w:rsidRPr="00225E59" w:rsidRDefault="00411F1F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Рунге-Кутты 4 порядка для решения  ОДУ второго порядка</w:t>
      </w:r>
    </w:p>
    <w:p w:rsidR="00F167D3" w:rsidRPr="00225E59" w:rsidRDefault="00F167D3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Постановка краевой задачи решения ОДУ, </w:t>
      </w:r>
      <w:r w:rsidR="00D57123" w:rsidRPr="00225E59">
        <w:rPr>
          <w:sz w:val="28"/>
          <w:szCs w:val="28"/>
        </w:rPr>
        <w:t>м</w:t>
      </w:r>
      <w:r w:rsidRPr="00225E59">
        <w:rPr>
          <w:sz w:val="28"/>
          <w:szCs w:val="28"/>
        </w:rPr>
        <w:t>етод стрельбы для решения линейного дифференциального уравнения</w:t>
      </w:r>
    </w:p>
    <w:p w:rsidR="00F167D3" w:rsidRPr="00225E59" w:rsidRDefault="00F167D3" w:rsidP="00D57123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Обзор многошаговых методов решения ОДУ</w:t>
      </w:r>
      <w:r w:rsidR="00D57123" w:rsidRPr="00225E59">
        <w:rPr>
          <w:sz w:val="28"/>
          <w:szCs w:val="28"/>
        </w:rPr>
        <w:t xml:space="preserve">. </w:t>
      </w:r>
      <w:r w:rsidRPr="00225E59">
        <w:rPr>
          <w:sz w:val="28"/>
          <w:szCs w:val="28"/>
        </w:rPr>
        <w:t>Алгоритм реализации метода Адамса</w:t>
      </w:r>
    </w:p>
    <w:p w:rsidR="00F167D3" w:rsidRPr="00225E59" w:rsidRDefault="00411F1F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Постановка задачи поиска экстремума унимодальной функции</w:t>
      </w:r>
    </w:p>
    <w:p w:rsidR="00411F1F" w:rsidRPr="00225E59" w:rsidRDefault="00411F1F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Классификация и общий обзор методов одномерной оптимизации</w:t>
      </w:r>
    </w:p>
    <w:p w:rsidR="00F167D3" w:rsidRPr="00225E59" w:rsidRDefault="00411F1F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Метод золотого сечения: алгоритм метода, графическая интерпретация, пример</w:t>
      </w:r>
    </w:p>
    <w:p w:rsidR="00411F1F" w:rsidRPr="00225E59" w:rsidRDefault="00411F1F" w:rsidP="00411F1F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Фибоначчи: алгоритм метода, графическая интерпретация, пример</w:t>
      </w:r>
    </w:p>
    <w:p w:rsidR="00411F1F" w:rsidRPr="00225E59" w:rsidRDefault="00411F1F" w:rsidP="00411F1F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дихотомии: алгоритм метода, графическая интерпретация, пример</w:t>
      </w:r>
    </w:p>
    <w:p w:rsidR="00411F1F" w:rsidRPr="00225E59" w:rsidRDefault="00411F1F" w:rsidP="00411F1F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 xml:space="preserve"> Метод Пауэлла: алгоритм метода, графическая интерпретация, пример</w:t>
      </w:r>
    </w:p>
    <w:p w:rsidR="00411F1F" w:rsidRPr="00624262" w:rsidRDefault="00411F1F" w:rsidP="001A2D50">
      <w:pPr>
        <w:numPr>
          <w:ilvl w:val="0"/>
          <w:numId w:val="3"/>
        </w:numPr>
        <w:rPr>
          <w:sz w:val="28"/>
          <w:szCs w:val="28"/>
        </w:rPr>
      </w:pPr>
      <w:r w:rsidRPr="00225E59">
        <w:rPr>
          <w:sz w:val="28"/>
          <w:szCs w:val="28"/>
        </w:rPr>
        <w:t>Метод средней точки</w:t>
      </w:r>
      <w:r w:rsidR="00624262">
        <w:rPr>
          <w:sz w:val="28"/>
          <w:szCs w:val="28"/>
        </w:rPr>
        <w:t>, метод Ньютона</w:t>
      </w:r>
      <w:r w:rsidRPr="00225E59">
        <w:rPr>
          <w:sz w:val="28"/>
          <w:szCs w:val="28"/>
        </w:rPr>
        <w:t>, алгоритм</w:t>
      </w:r>
      <w:r w:rsidR="00624262">
        <w:rPr>
          <w:sz w:val="28"/>
          <w:szCs w:val="28"/>
        </w:rPr>
        <w:t>ы методов</w:t>
      </w:r>
    </w:p>
    <w:p w:rsidR="00624262" w:rsidRPr="00225E59" w:rsidRDefault="00624262" w:rsidP="00624262">
      <w:pPr>
        <w:ind w:left="720"/>
        <w:rPr>
          <w:sz w:val="28"/>
          <w:szCs w:val="28"/>
        </w:rPr>
      </w:pPr>
    </w:p>
    <w:p w:rsidR="001A2D50" w:rsidRPr="00225E59" w:rsidRDefault="001A2D50" w:rsidP="001A2D50">
      <w:pPr>
        <w:rPr>
          <w:sz w:val="28"/>
          <w:szCs w:val="28"/>
        </w:rPr>
      </w:pPr>
    </w:p>
    <w:p w:rsidR="001A2D50" w:rsidRPr="00225E59" w:rsidRDefault="001A2D50" w:rsidP="001A2D50">
      <w:pPr>
        <w:rPr>
          <w:sz w:val="28"/>
          <w:szCs w:val="28"/>
        </w:rPr>
      </w:pPr>
    </w:p>
    <w:p w:rsidR="001A2D50" w:rsidRPr="00225E59" w:rsidRDefault="001A2D50" w:rsidP="0070551D">
      <w:pPr>
        <w:jc w:val="center"/>
        <w:rPr>
          <w:sz w:val="28"/>
          <w:szCs w:val="28"/>
        </w:rPr>
      </w:pPr>
    </w:p>
    <w:p w:rsidR="009E7CE4" w:rsidRPr="00225E59" w:rsidRDefault="009E7CE4" w:rsidP="0070551D">
      <w:pPr>
        <w:rPr>
          <w:sz w:val="28"/>
          <w:szCs w:val="28"/>
        </w:rPr>
      </w:pPr>
    </w:p>
    <w:sectPr w:rsidR="009E7CE4" w:rsidRPr="00225E59" w:rsidSect="00D5434E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84C1E"/>
    <w:multiLevelType w:val="hybridMultilevel"/>
    <w:tmpl w:val="C5BC3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C3E52"/>
    <w:multiLevelType w:val="hybridMultilevel"/>
    <w:tmpl w:val="A20057D8"/>
    <w:lvl w:ilvl="0" w:tplc="55F615C8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D6A26D0"/>
    <w:multiLevelType w:val="hybridMultilevel"/>
    <w:tmpl w:val="69DCBD76"/>
    <w:lvl w:ilvl="0" w:tplc="DF380C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A28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C35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E21D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0AD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2B6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875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AC3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8B6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551D"/>
    <w:rsid w:val="000E7644"/>
    <w:rsid w:val="00100E99"/>
    <w:rsid w:val="00101E80"/>
    <w:rsid w:val="00123A87"/>
    <w:rsid w:val="00145A44"/>
    <w:rsid w:val="001A2D50"/>
    <w:rsid w:val="001D5DDD"/>
    <w:rsid w:val="001F44A4"/>
    <w:rsid w:val="00207E51"/>
    <w:rsid w:val="00225E59"/>
    <w:rsid w:val="00270762"/>
    <w:rsid w:val="0029615F"/>
    <w:rsid w:val="002B4783"/>
    <w:rsid w:val="00307EBD"/>
    <w:rsid w:val="00332F8A"/>
    <w:rsid w:val="00407CCF"/>
    <w:rsid w:val="00411F1F"/>
    <w:rsid w:val="0042241F"/>
    <w:rsid w:val="004413C4"/>
    <w:rsid w:val="005077CA"/>
    <w:rsid w:val="00567B7F"/>
    <w:rsid w:val="005705D9"/>
    <w:rsid w:val="005E59A6"/>
    <w:rsid w:val="00624262"/>
    <w:rsid w:val="006B2F04"/>
    <w:rsid w:val="0070551D"/>
    <w:rsid w:val="00736FA6"/>
    <w:rsid w:val="00750773"/>
    <w:rsid w:val="007A0FB2"/>
    <w:rsid w:val="007F0E72"/>
    <w:rsid w:val="00826B7F"/>
    <w:rsid w:val="009754D6"/>
    <w:rsid w:val="009A588B"/>
    <w:rsid w:val="009D242D"/>
    <w:rsid w:val="009E7CE4"/>
    <w:rsid w:val="00A25887"/>
    <w:rsid w:val="00A44529"/>
    <w:rsid w:val="00A97FD8"/>
    <w:rsid w:val="00AA4B4E"/>
    <w:rsid w:val="00BB623C"/>
    <w:rsid w:val="00C252F1"/>
    <w:rsid w:val="00C86580"/>
    <w:rsid w:val="00CB0A59"/>
    <w:rsid w:val="00CF613C"/>
    <w:rsid w:val="00D01DA7"/>
    <w:rsid w:val="00D5434E"/>
    <w:rsid w:val="00D57123"/>
    <w:rsid w:val="00DA241D"/>
    <w:rsid w:val="00DA6FD9"/>
    <w:rsid w:val="00E17D26"/>
    <w:rsid w:val="00E3019A"/>
    <w:rsid w:val="00EC0C21"/>
    <w:rsid w:val="00F1145F"/>
    <w:rsid w:val="00F167D3"/>
    <w:rsid w:val="00F87598"/>
    <w:rsid w:val="00FA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17</cp:revision>
  <cp:lastPrinted>2019-05-18T08:15:00Z</cp:lastPrinted>
  <dcterms:created xsi:type="dcterms:W3CDTF">2016-12-03T13:02:00Z</dcterms:created>
  <dcterms:modified xsi:type="dcterms:W3CDTF">2022-05-17T15:48:00Z</dcterms:modified>
</cp:coreProperties>
</file>