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3499C" w14:textId="0D364F05" w:rsidR="00103A4B" w:rsidRPr="001E0F45" w:rsidRDefault="001E0F45" w:rsidP="001E0F45">
      <w:pPr>
        <w:jc w:val="center"/>
        <w:rPr>
          <w:b/>
          <w:bCs/>
        </w:rPr>
      </w:pPr>
      <w:r w:rsidRPr="001E0F45">
        <w:rPr>
          <w:b/>
          <w:bCs/>
        </w:rPr>
        <w:t>ДОСТОИНСТВА АЛГОРИТМА</w:t>
      </w:r>
    </w:p>
    <w:p w14:paraId="3679ACEF" w14:textId="77777777" w:rsidR="001E0F45" w:rsidRPr="001E0F45" w:rsidRDefault="001E0F45" w:rsidP="001E0F45">
      <w:pPr>
        <w:pStyle w:val="a3"/>
        <w:numPr>
          <w:ilvl w:val="0"/>
          <w:numId w:val="1"/>
        </w:numPr>
      </w:pPr>
      <w:r w:rsidRPr="001E0F45">
        <w:t>Достаточно высокая эффективность.</w:t>
      </w:r>
    </w:p>
    <w:p w14:paraId="18D3B9A1" w14:textId="52391309" w:rsidR="001E0F45" w:rsidRPr="001E0F45" w:rsidRDefault="001E0F45" w:rsidP="001E0F45">
      <w:pPr>
        <w:pStyle w:val="a3"/>
        <w:numPr>
          <w:ilvl w:val="0"/>
          <w:numId w:val="1"/>
        </w:numPr>
      </w:pPr>
      <w:r w:rsidRPr="001E0F45">
        <w:t>Через каждый нейрон проходит информация только о связных с ним нейронах, поэтому этот алгоритм легко реализуется на вычислительных устройствах с параллельной архитектурой.</w:t>
      </w:r>
    </w:p>
    <w:p w14:paraId="43B7500B" w14:textId="4CD6450A" w:rsidR="001E0F45" w:rsidRPr="001E0F45" w:rsidRDefault="001E0F45" w:rsidP="001E0F45">
      <w:pPr>
        <w:pStyle w:val="a3"/>
        <w:numPr>
          <w:ilvl w:val="0"/>
          <w:numId w:val="1"/>
        </w:numPr>
      </w:pPr>
      <w:r w:rsidRPr="001E0F45">
        <w:t>Высокая степень общности. Алгоритм легко записать для произвольного числа слоёв, произвольной размерности входов и выходов, произвольной функции потерь и произвольных функций активации.</w:t>
      </w:r>
    </w:p>
    <w:p w14:paraId="77822551" w14:textId="592C9E5C" w:rsidR="001E0F45" w:rsidRDefault="001E0F45" w:rsidP="001E0F45">
      <w:pPr>
        <w:pStyle w:val="a3"/>
        <w:numPr>
          <w:ilvl w:val="0"/>
          <w:numId w:val="1"/>
        </w:numPr>
      </w:pPr>
      <w:r w:rsidRPr="001E0F45">
        <w:t>Этот метод не накладывает никаких ограничений на используемый метод оптимизации. Его можно применять вместе с методом скорейшего спуска, сопряженных градиентов, Ньютона-Рафсона и др.</w:t>
      </w:r>
    </w:p>
    <w:p w14:paraId="07EFD108" w14:textId="49B20D4F" w:rsidR="001E0F45" w:rsidRPr="001E0F45" w:rsidRDefault="001E0F45" w:rsidP="001E0F45">
      <w:pPr>
        <w:jc w:val="center"/>
        <w:rPr>
          <w:b/>
          <w:bCs/>
        </w:rPr>
      </w:pPr>
      <w:r w:rsidRPr="001E0F45">
        <w:rPr>
          <w:b/>
          <w:bCs/>
        </w:rPr>
        <w:t>НЕДОСТАТКИ АЛГОРИТМА</w:t>
      </w:r>
    </w:p>
    <w:p w14:paraId="35B935B9" w14:textId="650C1076" w:rsidR="001E0F45" w:rsidRDefault="001E0F45" w:rsidP="001E0F45">
      <w:pPr>
        <w:pStyle w:val="a3"/>
        <w:numPr>
          <w:ilvl w:val="0"/>
          <w:numId w:val="1"/>
        </w:numPr>
      </w:pPr>
      <w:r>
        <w:t>Несмотря на многочисленные успешные применения обратного распространения, оно не является универсальным решением.</w:t>
      </w:r>
    </w:p>
    <w:p w14:paraId="7515576C" w14:textId="77DF13B5" w:rsidR="001E0F45" w:rsidRDefault="001E0F45" w:rsidP="001E0F45">
      <w:pPr>
        <w:pStyle w:val="a3"/>
        <w:numPr>
          <w:ilvl w:val="0"/>
          <w:numId w:val="1"/>
        </w:numPr>
      </w:pPr>
      <w:r>
        <w:t>Больше всего неприятностей приносит неопределённо долгий процесс обучения.</w:t>
      </w:r>
    </w:p>
    <w:p w14:paraId="62B67089" w14:textId="06D2A6CA" w:rsidR="001E0F45" w:rsidRDefault="001E0F45" w:rsidP="001E0F45">
      <w:pPr>
        <w:pStyle w:val="a3"/>
        <w:numPr>
          <w:ilvl w:val="0"/>
          <w:numId w:val="1"/>
        </w:numPr>
      </w:pPr>
      <w:r>
        <w:t>В сложных задачах для обучения сети могут потребоваться дни или даже недели, она может и вообще не обучиться.</w:t>
      </w:r>
    </w:p>
    <w:p w14:paraId="0CCAA73F" w14:textId="2233D941" w:rsidR="001E0F45" w:rsidRDefault="001E0F45" w:rsidP="001E0F45">
      <w:pPr>
        <w:pStyle w:val="a3"/>
        <w:numPr>
          <w:ilvl w:val="0"/>
          <w:numId w:val="1"/>
        </w:numPr>
      </w:pPr>
      <w:r>
        <w:t>Причиной может быть одна из описанных ниже.</w:t>
      </w:r>
    </w:p>
    <w:p w14:paraId="63A3042C" w14:textId="77777777" w:rsidR="001E0F45" w:rsidRPr="001E0F45" w:rsidRDefault="001E0F45" w:rsidP="001E0F45">
      <w:pPr>
        <w:rPr>
          <w:b/>
          <w:bCs/>
        </w:rPr>
      </w:pPr>
      <w:r w:rsidRPr="001E0F45">
        <w:rPr>
          <w:b/>
          <w:bCs/>
        </w:rPr>
        <w:t>Паралич сети</w:t>
      </w:r>
    </w:p>
    <w:p w14:paraId="69BD2A3B" w14:textId="29FDF3FF" w:rsidR="001E0F45" w:rsidRDefault="001E0F45" w:rsidP="007A3226">
      <w:pPr>
        <w:pStyle w:val="a3"/>
        <w:numPr>
          <w:ilvl w:val="0"/>
          <w:numId w:val="3"/>
        </w:numPr>
      </w:pPr>
      <w:r>
        <w:t>В процессе обучения сети значения весов могут в результате коррекции стать очень большими величинами.</w:t>
      </w:r>
    </w:p>
    <w:p w14:paraId="2E613827" w14:textId="77DBEA4A" w:rsidR="001E0F45" w:rsidRDefault="001E0F45" w:rsidP="007A3226">
      <w:pPr>
        <w:pStyle w:val="a3"/>
        <w:numPr>
          <w:ilvl w:val="0"/>
          <w:numId w:val="3"/>
        </w:numPr>
      </w:pPr>
      <w:r>
        <w:t>Это может привести к тому, что все или большинство нейронов будут функционировать при очень больших значениях OUT, в области, где производная сжимающей функции очень мала.</w:t>
      </w:r>
    </w:p>
    <w:p w14:paraId="4823E5F5" w14:textId="6A2138F0" w:rsidR="001E0F45" w:rsidRDefault="001E0F45" w:rsidP="007A3226">
      <w:pPr>
        <w:pStyle w:val="a3"/>
        <w:numPr>
          <w:ilvl w:val="0"/>
          <w:numId w:val="3"/>
        </w:numPr>
      </w:pPr>
      <w:r>
        <w:t>Так как посылаемая обратно в процессе обучения ошибка пропорциональна этой производной, то процесс обучения может практически замерить.</w:t>
      </w:r>
    </w:p>
    <w:p w14:paraId="70C71AAC" w14:textId="77777777" w:rsidR="007A3226" w:rsidRPr="007A3226" w:rsidRDefault="007A3226" w:rsidP="007A3226">
      <w:pPr>
        <w:rPr>
          <w:b/>
          <w:bCs/>
        </w:rPr>
      </w:pPr>
      <w:r w:rsidRPr="007A3226">
        <w:rPr>
          <w:b/>
          <w:bCs/>
        </w:rPr>
        <w:t>Локальные минимумы.</w:t>
      </w:r>
    </w:p>
    <w:p w14:paraId="1259389B" w14:textId="2DB4BE54" w:rsidR="007A3226" w:rsidRPr="007A3226" w:rsidRDefault="007A3226" w:rsidP="007A3226">
      <w:pPr>
        <w:pStyle w:val="a3"/>
        <w:numPr>
          <w:ilvl w:val="0"/>
          <w:numId w:val="2"/>
        </w:numPr>
      </w:pPr>
      <w:r w:rsidRPr="007A3226">
        <w:t>Обратное распространение использует разновидность градиентного спуска, то есть осуществляет спуск вниз по поверхности ошибки, непрерывно подстраивая веса в направлении к минимуму.</w:t>
      </w:r>
    </w:p>
    <w:p w14:paraId="3ACCC0FA" w14:textId="1583FE53" w:rsidR="007A3226" w:rsidRPr="007A3226" w:rsidRDefault="007A3226" w:rsidP="007A3226">
      <w:pPr>
        <w:pStyle w:val="a3"/>
        <w:numPr>
          <w:ilvl w:val="0"/>
          <w:numId w:val="2"/>
        </w:numPr>
      </w:pPr>
      <w:r w:rsidRPr="007A3226">
        <w:t>Поверхность ошибки сложной сети сильно изрезана и состоит из холмов, долин, складок и оврагов в пространстве высокой размерности.</w:t>
      </w:r>
    </w:p>
    <w:p w14:paraId="7813109D" w14:textId="77777777" w:rsidR="007A3226" w:rsidRPr="007A3226" w:rsidRDefault="007A3226" w:rsidP="007A3226">
      <w:pPr>
        <w:rPr>
          <w:b/>
          <w:bCs/>
        </w:rPr>
      </w:pPr>
      <w:r w:rsidRPr="007A3226">
        <w:rPr>
          <w:b/>
          <w:bCs/>
        </w:rPr>
        <w:t>Размер шага</w:t>
      </w:r>
    </w:p>
    <w:p w14:paraId="2D3DD022" w14:textId="30BA1C68" w:rsidR="007A3226" w:rsidRDefault="007A3226" w:rsidP="007A3226">
      <w:pPr>
        <w:pStyle w:val="a3"/>
        <w:numPr>
          <w:ilvl w:val="0"/>
          <w:numId w:val="4"/>
        </w:numPr>
      </w:pPr>
      <w:r>
        <w:t>Внимательный разбор доказательства сходимости показывает, что коррекции весов предполагаются бесконечно малыми.</w:t>
      </w:r>
    </w:p>
    <w:p w14:paraId="6FE2E2E5" w14:textId="5BD912D2" w:rsidR="007A3226" w:rsidRDefault="007A3226" w:rsidP="007A3226">
      <w:pPr>
        <w:pStyle w:val="a3"/>
        <w:numPr>
          <w:ilvl w:val="0"/>
          <w:numId w:val="4"/>
        </w:numPr>
      </w:pPr>
      <w:r>
        <w:t>Это неосуществимо на практике, так как ведёт к бесконечному времени обучения.</w:t>
      </w:r>
    </w:p>
    <w:p w14:paraId="6E276EEA" w14:textId="77777777" w:rsidR="007A3226" w:rsidRDefault="007A3226" w:rsidP="007A3226">
      <w:pPr>
        <w:pStyle w:val="a3"/>
        <w:numPr>
          <w:ilvl w:val="0"/>
          <w:numId w:val="4"/>
        </w:numPr>
      </w:pPr>
      <w:r>
        <w:t>Размер шага должен браться конечным.</w:t>
      </w:r>
    </w:p>
    <w:p w14:paraId="00AAA9D5" w14:textId="5AE03A0B" w:rsidR="007A3226" w:rsidRDefault="007A3226" w:rsidP="007A3226">
      <w:pPr>
        <w:pStyle w:val="a3"/>
        <w:numPr>
          <w:ilvl w:val="0"/>
          <w:numId w:val="4"/>
        </w:numPr>
      </w:pPr>
      <w:r>
        <w:t>Если размер шага фиксирован и очень мал, то сходимость слишком медленная, если же он фиксирован и слишком велик, то может возникнуть паралич или постоянная  устойчивость.</w:t>
      </w:r>
    </w:p>
    <w:p w14:paraId="38D643AB" w14:textId="3677C3FD" w:rsidR="007A3226" w:rsidRDefault="007A3226" w:rsidP="007A3226">
      <w:pPr>
        <w:pStyle w:val="a3"/>
        <w:numPr>
          <w:ilvl w:val="0"/>
          <w:numId w:val="5"/>
        </w:numPr>
      </w:pPr>
      <w:r>
        <w:t>Эффективно увеличивать шаг до тех пор, пока не прекратится</w:t>
      </w:r>
      <w:r w:rsidRPr="007A3226">
        <w:t xml:space="preserve"> </w:t>
      </w:r>
      <w:r>
        <w:t>улучшение оценки в данном направлении антиградиента и</w:t>
      </w:r>
      <w:r w:rsidRPr="007A3226">
        <w:t xml:space="preserve"> </w:t>
      </w:r>
      <w:r>
        <w:t>уменьшать, если такого улучшения не происходит.</w:t>
      </w:r>
    </w:p>
    <w:p w14:paraId="71F14A04" w14:textId="2C8F5ED9" w:rsidR="007A3226" w:rsidRDefault="007A3226" w:rsidP="007A3226">
      <w:pPr>
        <w:pStyle w:val="a3"/>
        <w:numPr>
          <w:ilvl w:val="0"/>
          <w:numId w:val="5"/>
        </w:numPr>
      </w:pPr>
      <w:r w:rsidRPr="007A3226">
        <w:rPr>
          <w:b/>
          <w:bCs/>
        </w:rPr>
        <w:t>П. Д. Вассерман</w:t>
      </w:r>
      <w:r>
        <w:t xml:space="preserve"> описал адаптивный алгоритм выбора шага,</w:t>
      </w:r>
      <w:r w:rsidRPr="007A3226">
        <w:t xml:space="preserve"> </w:t>
      </w:r>
      <w:r>
        <w:t>автоматически корректирующий размер шага в процессе</w:t>
      </w:r>
      <w:r w:rsidRPr="007A3226">
        <w:t xml:space="preserve"> </w:t>
      </w:r>
      <w:r>
        <w:t>обучения.</w:t>
      </w:r>
    </w:p>
    <w:p w14:paraId="40B71240" w14:textId="2D1F5112" w:rsidR="007A3226" w:rsidRDefault="007A3226" w:rsidP="007A3226">
      <w:pPr>
        <w:pStyle w:val="a3"/>
        <w:numPr>
          <w:ilvl w:val="0"/>
          <w:numId w:val="5"/>
        </w:numPr>
      </w:pPr>
      <w:r>
        <w:t xml:space="preserve">В книге </w:t>
      </w:r>
      <w:r w:rsidRPr="007A3226">
        <w:rPr>
          <w:b/>
          <w:bCs/>
        </w:rPr>
        <w:t>А. Н. Горбаня</w:t>
      </w:r>
      <w:r>
        <w:t xml:space="preserve"> предложена разветвлённая технология</w:t>
      </w:r>
      <w:r w:rsidRPr="007A3226">
        <w:t xml:space="preserve"> </w:t>
      </w:r>
      <w:r>
        <w:t>оптимизации обучения.</w:t>
      </w:r>
    </w:p>
    <w:p w14:paraId="71E8DEDA" w14:textId="7761ADC6" w:rsidR="007A3226" w:rsidRDefault="007A3226" w:rsidP="007A3226">
      <w:pPr>
        <w:pStyle w:val="a3"/>
        <w:numPr>
          <w:ilvl w:val="0"/>
          <w:numId w:val="6"/>
        </w:numPr>
      </w:pPr>
      <w:r>
        <w:lastRenderedPageBreak/>
        <w:t xml:space="preserve">Есть </w:t>
      </w:r>
      <w:r w:rsidRPr="007A3226">
        <w:rPr>
          <w:b/>
          <w:bCs/>
        </w:rPr>
        <w:t>возможность переобучения сети</w:t>
      </w:r>
      <w:r>
        <w:t>, что является скорее</w:t>
      </w:r>
      <w:r w:rsidRPr="007A3226">
        <w:t xml:space="preserve"> </w:t>
      </w:r>
      <w:r>
        <w:t>результатом ошибочного проектирования её топологии.</w:t>
      </w:r>
    </w:p>
    <w:p w14:paraId="40E29B97" w14:textId="31C8BA2C" w:rsidR="007A3226" w:rsidRDefault="007A3226" w:rsidP="007A3226">
      <w:pPr>
        <w:pStyle w:val="a3"/>
        <w:numPr>
          <w:ilvl w:val="0"/>
          <w:numId w:val="6"/>
        </w:numPr>
      </w:pPr>
      <w:r>
        <w:t>При слишком большом количестве нейронов теряется свойство</w:t>
      </w:r>
      <w:r w:rsidRPr="007A3226">
        <w:t xml:space="preserve"> </w:t>
      </w:r>
      <w:r>
        <w:t>сети обобщать информацию.</w:t>
      </w:r>
    </w:p>
    <w:p w14:paraId="3839596F" w14:textId="660D2E2A" w:rsidR="007A3226" w:rsidRDefault="007A3226" w:rsidP="007A3226">
      <w:pPr>
        <w:pStyle w:val="a3"/>
        <w:numPr>
          <w:ilvl w:val="0"/>
          <w:numId w:val="6"/>
        </w:numPr>
      </w:pPr>
      <w:r>
        <w:t>Весь набор образов, предоставленных к обучению, будет</w:t>
      </w:r>
      <w:r w:rsidRPr="007A3226">
        <w:t xml:space="preserve"> </w:t>
      </w:r>
      <w:r>
        <w:t>выучен сетью, но любые другие образы, даже очень похожие,</w:t>
      </w:r>
      <w:r w:rsidRPr="007A3226">
        <w:t xml:space="preserve"> </w:t>
      </w:r>
      <w:r>
        <w:t xml:space="preserve">могут быть </w:t>
      </w:r>
      <w:r w:rsidRPr="007A3226">
        <w:rPr>
          <w:b/>
          <w:bCs/>
          <w:u w:val="single"/>
        </w:rPr>
        <w:t>классифицированы</w:t>
      </w:r>
      <w:r>
        <w:t xml:space="preserve"> неверно.</w:t>
      </w:r>
    </w:p>
    <w:p w14:paraId="42FCC461" w14:textId="3C5387F6" w:rsidR="007A3226" w:rsidRPr="007A3226" w:rsidRDefault="007A3226" w:rsidP="007A3226">
      <w:pPr>
        <w:jc w:val="center"/>
        <w:rPr>
          <w:b/>
          <w:bCs/>
        </w:rPr>
      </w:pPr>
      <w:r w:rsidRPr="007A3226">
        <w:rPr>
          <w:b/>
          <w:bCs/>
        </w:rPr>
        <w:t>НЕЙРОСЕТИ НА ПРИМЕРЕ РАСПОЗНАВАНИЯ ЦИФР</w:t>
      </w:r>
    </w:p>
    <w:p w14:paraId="78A041D8" w14:textId="32633BC9" w:rsidR="007163C0" w:rsidRPr="007163C0" w:rsidRDefault="007163C0" w:rsidP="007163C0">
      <w:pPr>
        <w:jc w:val="center"/>
        <w:rPr>
          <w:b/>
          <w:bCs/>
        </w:rPr>
      </w:pPr>
      <w:r w:rsidRPr="007163C0">
        <w:rPr>
          <w:b/>
          <w:bCs/>
        </w:rPr>
        <w:t>Постановка задачи распознавания цифр</w:t>
      </w:r>
    </w:p>
    <w:p w14:paraId="6C4D5FAA" w14:textId="2D362F58" w:rsidR="007163C0" w:rsidRDefault="007163C0" w:rsidP="007163C0">
      <w:r>
        <w:t xml:space="preserve">Представим, у нас есть </w:t>
      </w:r>
      <w:r w:rsidRPr="007163C0">
        <w:rPr>
          <w:b/>
          <w:bCs/>
        </w:rPr>
        <w:t>число</w:t>
      </w:r>
      <w:r>
        <w:t xml:space="preserve"> </w:t>
      </w:r>
      <w:r w:rsidRPr="007163C0">
        <w:rPr>
          <w:b/>
          <w:bCs/>
        </w:rPr>
        <w:t>3</w:t>
      </w:r>
      <w:r>
        <w:t>,</w:t>
      </w:r>
      <w:r w:rsidRPr="007163C0">
        <w:t xml:space="preserve"> </w:t>
      </w:r>
      <w:r>
        <w:t>изображенное в чрезвычайно низком</w:t>
      </w:r>
      <w:r w:rsidRPr="007163C0">
        <w:t xml:space="preserve"> </w:t>
      </w:r>
      <w:r w:rsidRPr="007163C0">
        <w:rPr>
          <w:b/>
          <w:bCs/>
        </w:rPr>
        <w:t>разрешением 28х28</w:t>
      </w:r>
      <w:r>
        <w:t xml:space="preserve"> пикселей.</w:t>
      </w:r>
    </w:p>
    <w:p w14:paraId="6F5BE91A" w14:textId="77777777" w:rsidR="007163C0" w:rsidRDefault="007163C0" w:rsidP="007163C0">
      <w:r>
        <w:t>Наш мозг без труда узнает это число.</w:t>
      </w:r>
    </w:p>
    <w:p w14:paraId="5EE31175" w14:textId="0BB29DBD" w:rsidR="001E0F45" w:rsidRDefault="007163C0" w:rsidP="007163C0">
      <w:r>
        <w:t>Поэтому задача распознавания цифр в</w:t>
      </w:r>
      <w:r w:rsidRPr="007163C0">
        <w:t xml:space="preserve"> </w:t>
      </w:r>
      <w:r>
        <w:t>таком контексте воспринимается как</w:t>
      </w:r>
      <w:r w:rsidRPr="007163C0">
        <w:t xml:space="preserve"> </w:t>
      </w:r>
      <w:r>
        <w:t>простая.</w:t>
      </w:r>
    </w:p>
    <w:p w14:paraId="216A1F87" w14:textId="77777777" w:rsidR="007163C0" w:rsidRDefault="007163C0" w:rsidP="007163C0"/>
    <w:p w14:paraId="2B3F2B37" w14:textId="4A4BBC3B" w:rsidR="007163C0" w:rsidRDefault="007163C0" w:rsidP="007163C0">
      <w:r>
        <w:t>Нейронная сеть принимает на</w:t>
      </w:r>
      <w:r w:rsidRPr="007163C0">
        <w:t xml:space="preserve"> </w:t>
      </w:r>
      <w:r>
        <w:t>вход изображение любой</w:t>
      </w:r>
      <w:r w:rsidRPr="007163C0">
        <w:t xml:space="preserve"> </w:t>
      </w:r>
      <w:r>
        <w:t xml:space="preserve">цифры в виде массива </w:t>
      </w:r>
      <w:r w:rsidRPr="007163C0">
        <w:rPr>
          <w:b/>
          <w:bCs/>
        </w:rPr>
        <w:t>28х28 пикселей</w:t>
      </w:r>
      <w:r>
        <w:t xml:space="preserve"> и выдает на выходе</w:t>
      </w:r>
      <w:r w:rsidRPr="007163C0">
        <w:t xml:space="preserve"> </w:t>
      </w:r>
      <w:r>
        <w:t xml:space="preserve">саму «сущность» - </w:t>
      </w:r>
      <w:r w:rsidRPr="007163C0">
        <w:rPr>
          <w:b/>
          <w:bCs/>
        </w:rPr>
        <w:t>цифру от 0 до 9</w:t>
      </w:r>
    </w:p>
    <w:p w14:paraId="69F4A0DA" w14:textId="428D8575" w:rsidR="007A3226" w:rsidRDefault="007A3226" w:rsidP="001E0F45"/>
    <w:p w14:paraId="0BF1A031" w14:textId="7A055D55" w:rsidR="007163C0" w:rsidRPr="007163C0" w:rsidRDefault="007163C0" w:rsidP="007163C0">
      <w:pPr>
        <w:jc w:val="center"/>
        <w:rPr>
          <w:b/>
          <w:bCs/>
        </w:rPr>
      </w:pPr>
      <w:r w:rsidRPr="007163C0">
        <w:rPr>
          <w:b/>
          <w:bCs/>
        </w:rPr>
        <w:t>Активация нейронов. Слой нейросети</w:t>
      </w:r>
    </w:p>
    <w:p w14:paraId="2C883768" w14:textId="19C9D4B8" w:rsidR="007163C0" w:rsidRDefault="007163C0" w:rsidP="007163C0">
      <w:r w:rsidRPr="007163C0">
        <w:rPr>
          <w:noProof/>
        </w:rPr>
        <w:drawing>
          <wp:anchor distT="0" distB="0" distL="114300" distR="114300" simplePos="0" relativeHeight="251658240" behindDoc="0" locked="0" layoutInCell="1" allowOverlap="1" wp14:anchorId="75C0B276" wp14:editId="62949EA7">
            <wp:simplePos x="0" y="0"/>
            <wp:positionH relativeFrom="column">
              <wp:posOffset>3228913</wp:posOffset>
            </wp:positionH>
            <wp:positionV relativeFrom="paragraph">
              <wp:posOffset>476766</wp:posOffset>
            </wp:positionV>
            <wp:extent cx="3038475" cy="2820670"/>
            <wp:effectExtent l="0" t="0" r="9525" b="0"/>
            <wp:wrapThrough wrapText="bothSides">
              <wp:wrapPolygon edited="0">
                <wp:start x="0" y="0"/>
                <wp:lineTo x="0" y="21444"/>
                <wp:lineTo x="21532" y="21444"/>
                <wp:lineTo x="21532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Так как наша сетка состоит из</w:t>
      </w:r>
      <w:r w:rsidRPr="007163C0">
        <w:t xml:space="preserve"> </w:t>
      </w:r>
      <w:r w:rsidRPr="007163C0">
        <w:rPr>
          <w:b/>
          <w:bCs/>
        </w:rPr>
        <w:t>28x28=784 пикселей</w:t>
      </w:r>
      <w:r>
        <w:t>, пусть есть</w:t>
      </w:r>
      <w:r w:rsidRPr="007163C0">
        <w:t xml:space="preserve"> </w:t>
      </w:r>
      <w:r>
        <w:t>784 нейрона, содержащие</w:t>
      </w:r>
      <w:r w:rsidRPr="007163C0">
        <w:t xml:space="preserve"> </w:t>
      </w:r>
      <w:r>
        <w:t xml:space="preserve">различные числа </w:t>
      </w:r>
      <w:r w:rsidRPr="007163C0">
        <w:rPr>
          <w:b/>
          <w:bCs/>
        </w:rPr>
        <w:t>от до 1</w:t>
      </w:r>
      <w:r>
        <w:t>: чем</w:t>
      </w:r>
      <w:r w:rsidRPr="007163C0">
        <w:t xml:space="preserve"> </w:t>
      </w:r>
      <w:r>
        <w:t>ближе пиксель к белому цвету,</w:t>
      </w:r>
      <w:r w:rsidRPr="007163C0">
        <w:t xml:space="preserve"> </w:t>
      </w:r>
      <w:r>
        <w:t>тем ближе соответствующее</w:t>
      </w:r>
      <w:r w:rsidRPr="007163C0">
        <w:t xml:space="preserve"> </w:t>
      </w:r>
      <w:r>
        <w:t>число к единице.</w:t>
      </w:r>
    </w:p>
    <w:p w14:paraId="2C85A69F" w14:textId="6E5B6359" w:rsidR="007163C0" w:rsidRDefault="007163C0" w:rsidP="007163C0">
      <w:pPr>
        <w:rPr>
          <w:b/>
          <w:bCs/>
        </w:rPr>
      </w:pPr>
      <w:r>
        <w:t>Эти заполняющие сетку числа</w:t>
      </w:r>
      <w:r w:rsidRPr="007163C0">
        <w:t xml:space="preserve"> </w:t>
      </w:r>
      <w:r>
        <w:t xml:space="preserve">называются </w:t>
      </w:r>
      <w:r w:rsidRPr="007163C0">
        <w:rPr>
          <w:b/>
          <w:bCs/>
        </w:rPr>
        <w:t>активациями нейронов.</w:t>
      </w:r>
    </w:p>
    <w:p w14:paraId="366E26EB" w14:textId="2D9413BE" w:rsidR="007163C0" w:rsidRDefault="007163C0" w:rsidP="007163C0">
      <w:pPr>
        <w:pStyle w:val="a3"/>
        <w:numPr>
          <w:ilvl w:val="0"/>
          <w:numId w:val="7"/>
        </w:numPr>
      </w:pPr>
      <w:r>
        <w:t xml:space="preserve">Описанные </w:t>
      </w:r>
      <w:r w:rsidRPr="007163C0">
        <w:rPr>
          <w:b/>
          <w:bCs/>
        </w:rPr>
        <w:t>784 нейрона</w:t>
      </w:r>
      <w:r>
        <w:t xml:space="preserve"> образуют</w:t>
      </w:r>
      <w:r w:rsidRPr="007163C0">
        <w:t xml:space="preserve"> </w:t>
      </w:r>
      <w:r w:rsidRPr="007163C0">
        <w:rPr>
          <w:b/>
          <w:bCs/>
        </w:rPr>
        <w:t>первый слой нейросети.</w:t>
      </w:r>
    </w:p>
    <w:p w14:paraId="3B491ACB" w14:textId="580D1ACC" w:rsidR="007163C0" w:rsidRDefault="007163C0" w:rsidP="007163C0">
      <w:pPr>
        <w:pStyle w:val="a3"/>
        <w:numPr>
          <w:ilvl w:val="0"/>
          <w:numId w:val="7"/>
        </w:numPr>
      </w:pPr>
      <w:r>
        <w:t xml:space="preserve">Последний слой содержит </w:t>
      </w:r>
      <w:r w:rsidRPr="007163C0">
        <w:rPr>
          <w:b/>
          <w:bCs/>
        </w:rPr>
        <w:t>10 нейронов</w:t>
      </w:r>
      <w:r>
        <w:t>, каждый из которых</w:t>
      </w:r>
      <w:r w:rsidRPr="007163C0">
        <w:t xml:space="preserve"> </w:t>
      </w:r>
      <w:r>
        <w:t>соответствует одной из десяти цифр.</w:t>
      </w:r>
    </w:p>
    <w:p w14:paraId="42FF3EEC" w14:textId="04C4CA20" w:rsidR="007163C0" w:rsidRPr="007163C0" w:rsidRDefault="007163C0" w:rsidP="007163C0">
      <w:pPr>
        <w:pStyle w:val="a3"/>
        <w:numPr>
          <w:ilvl w:val="0"/>
          <w:numId w:val="7"/>
        </w:numPr>
        <w:rPr>
          <w:b/>
          <w:bCs/>
        </w:rPr>
      </w:pPr>
      <w:r>
        <w:t>В этих числах активация это также</w:t>
      </w:r>
      <w:r w:rsidRPr="007163C0">
        <w:t xml:space="preserve"> </w:t>
      </w:r>
      <w:r>
        <w:t>число от нуля до единицы,</w:t>
      </w:r>
      <w:r w:rsidRPr="007163C0">
        <w:t xml:space="preserve"> </w:t>
      </w:r>
      <w:r>
        <w:t>отражающее насколько система</w:t>
      </w:r>
      <w:r w:rsidRPr="007163C0">
        <w:t xml:space="preserve"> </w:t>
      </w:r>
      <w:r>
        <w:t>уверена, что входное изображение</w:t>
      </w:r>
      <w:r w:rsidRPr="007163C0">
        <w:t xml:space="preserve"> </w:t>
      </w:r>
      <w:r>
        <w:t>содержит соответствующую цифру.</w:t>
      </w:r>
    </w:p>
    <w:p w14:paraId="0C8AE1F7" w14:textId="2FDEEDAA" w:rsidR="007163C0" w:rsidRDefault="007163C0" w:rsidP="007163C0">
      <w:pPr>
        <w:rPr>
          <w:b/>
          <w:bCs/>
        </w:rPr>
      </w:pPr>
    </w:p>
    <w:p w14:paraId="16505AD7" w14:textId="23B9B9E8" w:rsidR="007163C0" w:rsidRDefault="007163C0" w:rsidP="007163C0">
      <w:pPr>
        <w:rPr>
          <w:b/>
          <w:bCs/>
        </w:rPr>
      </w:pPr>
    </w:p>
    <w:p w14:paraId="271DBDEB" w14:textId="77777777" w:rsidR="007163C0" w:rsidRPr="007163C0" w:rsidRDefault="007163C0" w:rsidP="007163C0">
      <w:pPr>
        <w:rPr>
          <w:b/>
          <w:bCs/>
        </w:rPr>
      </w:pPr>
    </w:p>
    <w:p w14:paraId="24670FB8" w14:textId="3B0BA289" w:rsidR="007163C0" w:rsidRDefault="007163C0" w:rsidP="007163C0">
      <w:pPr>
        <w:jc w:val="center"/>
        <w:rPr>
          <w:b/>
          <w:bCs/>
        </w:rPr>
      </w:pPr>
      <w:r w:rsidRPr="007163C0">
        <w:rPr>
          <w:b/>
          <w:bCs/>
        </w:rPr>
        <w:t>Назначение скрытых слоев</w:t>
      </w:r>
    </w:p>
    <w:p w14:paraId="73827815" w14:textId="773FCD01" w:rsidR="007163C0" w:rsidRPr="007163C0" w:rsidRDefault="007163C0" w:rsidP="007163C0">
      <w:pPr>
        <w:pStyle w:val="a3"/>
        <w:numPr>
          <w:ilvl w:val="0"/>
          <w:numId w:val="8"/>
        </w:numPr>
      </w:pPr>
      <w:r w:rsidRPr="007163C0">
        <w:t>Выбор количества скрытых слоев и</w:t>
      </w:r>
      <w:r>
        <w:t xml:space="preserve"> </w:t>
      </w:r>
      <w:r w:rsidRPr="007163C0">
        <w:t>содержащихся в них нейронов произволен</w:t>
      </w:r>
      <w:r>
        <w:t xml:space="preserve"> </w:t>
      </w:r>
      <w:r w:rsidRPr="007163C0">
        <w:t>однако обычно они выбираются из</w:t>
      </w:r>
      <w:r>
        <w:t xml:space="preserve"> </w:t>
      </w:r>
      <w:r w:rsidRPr="007163C0">
        <w:t>определённых представлений о задаче,</w:t>
      </w:r>
      <w:r>
        <w:t xml:space="preserve"> </w:t>
      </w:r>
      <w:r w:rsidRPr="007163C0">
        <w:t>решаемой нейронной сетью.</w:t>
      </w:r>
    </w:p>
    <w:p w14:paraId="389229C0" w14:textId="3E8DCC11" w:rsidR="007163C0" w:rsidRPr="007163C0" w:rsidRDefault="007163C0" w:rsidP="007163C0">
      <w:pPr>
        <w:pStyle w:val="a3"/>
        <w:numPr>
          <w:ilvl w:val="0"/>
          <w:numId w:val="8"/>
        </w:numPr>
      </w:pPr>
      <w:r w:rsidRPr="007163C0">
        <w:t>Принцип работы нейросети состоит в том, что</w:t>
      </w:r>
      <w:r>
        <w:t xml:space="preserve"> </w:t>
      </w:r>
      <w:r w:rsidRPr="007163C0">
        <w:t>активация в одном слое определяет</w:t>
      </w:r>
      <w:r>
        <w:t xml:space="preserve"> </w:t>
      </w:r>
      <w:r w:rsidRPr="007163C0">
        <w:t>активацию в следующем.</w:t>
      </w:r>
    </w:p>
    <w:p w14:paraId="3A1C60BB" w14:textId="77777777" w:rsidR="007163C0" w:rsidRDefault="007163C0" w:rsidP="007163C0">
      <w:pPr>
        <w:pStyle w:val="a3"/>
        <w:numPr>
          <w:ilvl w:val="0"/>
          <w:numId w:val="8"/>
        </w:numPr>
      </w:pPr>
      <w:r w:rsidRPr="007163C0">
        <w:lastRenderedPageBreak/>
        <w:t>Возбуждаясь, некоторая группа нейронов</w:t>
      </w:r>
      <w:r>
        <w:t xml:space="preserve"> </w:t>
      </w:r>
      <w:r w:rsidRPr="007163C0">
        <w:t>вызывает возбуждение другой группы.</w:t>
      </w:r>
    </w:p>
    <w:p w14:paraId="7F8B2814" w14:textId="77777777" w:rsidR="007163C0" w:rsidRDefault="007163C0" w:rsidP="007163C0"/>
    <w:p w14:paraId="6F717E9E" w14:textId="3C540D33" w:rsidR="007163C0" w:rsidRDefault="007163C0" w:rsidP="007163C0">
      <w:r>
        <w:t>В процессе распознавания цифр мы сводим воедино различные компоненты.</w:t>
      </w:r>
    </w:p>
    <w:p w14:paraId="70136BE1" w14:textId="77777777" w:rsidR="007163C0" w:rsidRDefault="007163C0" w:rsidP="007163C0">
      <w:pPr>
        <w:tabs>
          <w:tab w:val="center" w:pos="4677"/>
        </w:tabs>
      </w:pPr>
      <w:r>
        <w:t>Например, девятка состоит из кружка сверху и линии справа.</w:t>
      </w:r>
    </w:p>
    <w:p w14:paraId="15046821" w14:textId="114BC63B" w:rsidR="007163C0" w:rsidRDefault="007163C0" w:rsidP="007163C0">
      <w:pPr>
        <w:tabs>
          <w:tab w:val="center" w:pos="4677"/>
        </w:tabs>
      </w:pPr>
      <w:r>
        <w:t>Восьмерка также имеет кружок вверху, но вместо линии справа, у неё есть парный кружок снизу.</w:t>
      </w:r>
    </w:p>
    <w:p w14:paraId="13DFD419" w14:textId="30671120" w:rsidR="007163C0" w:rsidRDefault="007163C0" w:rsidP="007163C0">
      <w:pPr>
        <w:tabs>
          <w:tab w:val="center" w:pos="4677"/>
        </w:tabs>
      </w:pPr>
      <w:r>
        <w:t>Четверку можно представить как три определённым образом соединённые линии.</w:t>
      </w:r>
    </w:p>
    <w:p w14:paraId="7D08D0BD" w14:textId="4A215B99" w:rsidR="007163C0" w:rsidRDefault="007163C0" w:rsidP="007163C0">
      <w:pPr>
        <w:tabs>
          <w:tab w:val="center" w:pos="4677"/>
        </w:tabs>
        <w:jc w:val="center"/>
      </w:pPr>
      <w:r w:rsidRPr="007163C0">
        <w:rPr>
          <w:noProof/>
        </w:rPr>
        <w:drawing>
          <wp:inline distT="0" distB="0" distL="0" distR="0" wp14:anchorId="057E6BF5" wp14:editId="5E003C97">
            <wp:extent cx="3305636" cy="1848108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7B31" w14:textId="37A2B66A" w:rsidR="007163C0" w:rsidRDefault="007163C0" w:rsidP="00625A88">
      <w:pPr>
        <w:pStyle w:val="a3"/>
        <w:numPr>
          <w:ilvl w:val="0"/>
          <w:numId w:val="9"/>
        </w:numPr>
        <w:tabs>
          <w:tab w:val="center" w:pos="4677"/>
        </w:tabs>
      </w:pPr>
      <w:r>
        <w:t>В идеализированном случае можно ожидать, что каждый нейрон из второго слоя соотносится с одним из этих компонентов.</w:t>
      </w:r>
    </w:p>
    <w:p w14:paraId="3CE4089C" w14:textId="41859CFB" w:rsidR="007163C0" w:rsidRDefault="007163C0" w:rsidP="00625A88">
      <w:pPr>
        <w:pStyle w:val="a3"/>
        <w:numPr>
          <w:ilvl w:val="0"/>
          <w:numId w:val="9"/>
        </w:numPr>
        <w:tabs>
          <w:tab w:val="center" w:pos="4677"/>
        </w:tabs>
      </w:pPr>
      <w:r>
        <w:t>И когда передается нейросети изображение с кружком в верхней части, существует определённый нейрон, чья активация станет ближе единице.</w:t>
      </w:r>
    </w:p>
    <w:p w14:paraId="503FAEFF" w14:textId="4A567FCE" w:rsidR="007A3226" w:rsidRDefault="007163C0" w:rsidP="00D27C95">
      <w:pPr>
        <w:pStyle w:val="a3"/>
        <w:numPr>
          <w:ilvl w:val="0"/>
          <w:numId w:val="9"/>
        </w:numPr>
        <w:tabs>
          <w:tab w:val="center" w:pos="4677"/>
        </w:tabs>
      </w:pPr>
      <w:r>
        <w:t>Таким образом, переход от второго скрытого слоя к выходному соответствует знаниям о том, какой набор компонентов какой цифре соответствует.</w:t>
      </w:r>
    </w:p>
    <w:p w14:paraId="7371E0D8" w14:textId="72CBA498" w:rsidR="00D27C95" w:rsidRDefault="00D27C95" w:rsidP="00D27C95">
      <w:pPr>
        <w:pStyle w:val="a3"/>
        <w:tabs>
          <w:tab w:val="center" w:pos="4677"/>
        </w:tabs>
      </w:pPr>
    </w:p>
    <w:p w14:paraId="09764B3D" w14:textId="2BC52ED9" w:rsidR="00D27C95" w:rsidRDefault="00D27C95" w:rsidP="00D27C95">
      <w:pPr>
        <w:pStyle w:val="a3"/>
        <w:tabs>
          <w:tab w:val="center" w:pos="4677"/>
        </w:tabs>
      </w:pPr>
      <w:r>
        <w:rPr>
          <w:noProof/>
        </w:rPr>
        <w:lastRenderedPageBreak/>
        <w:drawing>
          <wp:inline distT="0" distB="0" distL="0" distR="0" wp14:anchorId="7110B75B" wp14:editId="2A08B99B">
            <wp:extent cx="4399984" cy="4399984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0713" cy="440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15DF" w14:textId="6EEFF13E" w:rsidR="00D27C95" w:rsidRDefault="00D27C95" w:rsidP="00D27C95">
      <w:pPr>
        <w:pStyle w:val="a3"/>
        <w:tabs>
          <w:tab w:val="center" w:pos="4677"/>
        </w:tabs>
      </w:pPr>
      <w:r>
        <w:t>Задачу распознавания  кружка так же можно разбить на подзадачи.</w:t>
      </w:r>
    </w:p>
    <w:p w14:paraId="65BFA8DB" w14:textId="0606D329" w:rsidR="00D27C95" w:rsidRDefault="00D27C95" w:rsidP="00D27C95">
      <w:pPr>
        <w:pStyle w:val="a3"/>
        <w:tabs>
          <w:tab w:val="center" w:pos="4677"/>
        </w:tabs>
      </w:pPr>
      <w:r>
        <w:t>Например, распознавать различные маленькие грани, из которых он образован.</w:t>
      </w:r>
    </w:p>
    <w:p w14:paraId="4EDF7448" w14:textId="12BFA80B" w:rsidR="00D27C95" w:rsidRDefault="00D27C95" w:rsidP="00D27C95">
      <w:pPr>
        <w:pStyle w:val="a3"/>
        <w:tabs>
          <w:tab w:val="center" w:pos="4677"/>
        </w:tabs>
        <w:ind w:left="0"/>
        <w:jc w:val="center"/>
      </w:pPr>
      <w:r w:rsidRPr="00D27C95">
        <w:drawing>
          <wp:inline distT="0" distB="0" distL="0" distR="0" wp14:anchorId="79E03418" wp14:editId="54AB4F6F">
            <wp:extent cx="5940425" cy="9131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72C7" w14:textId="43B132DD" w:rsidR="00D27C95" w:rsidRDefault="00D27C95" w:rsidP="00D27C95">
      <w:pPr>
        <w:pStyle w:val="a3"/>
        <w:tabs>
          <w:tab w:val="center" w:pos="4677"/>
        </w:tabs>
        <w:ind w:left="0"/>
      </w:pPr>
      <w:r>
        <w:t>Аналогично длинную вертикальную линию можно представить как шаблон соединения нескольких маленьких кусочков.</w:t>
      </w:r>
    </w:p>
    <w:p w14:paraId="7FF91EF9" w14:textId="09CA0FB5" w:rsidR="00D27C95" w:rsidRDefault="00D27C95" w:rsidP="00D27C95">
      <w:pPr>
        <w:pStyle w:val="a3"/>
        <w:tabs>
          <w:tab w:val="center" w:pos="4677"/>
        </w:tabs>
        <w:ind w:left="0"/>
        <w:jc w:val="center"/>
      </w:pPr>
      <w:r w:rsidRPr="00D27C95">
        <w:drawing>
          <wp:inline distT="0" distB="0" distL="0" distR="0" wp14:anchorId="5C66870A" wp14:editId="64577255">
            <wp:extent cx="4525006" cy="10097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4AA7" w14:textId="41A89DFF" w:rsidR="00D27C95" w:rsidRDefault="00D27C95" w:rsidP="00D27C95">
      <w:pPr>
        <w:pStyle w:val="a3"/>
        <w:tabs>
          <w:tab w:val="center" w:pos="4677"/>
        </w:tabs>
        <w:ind w:left="0"/>
      </w:pPr>
      <w:r>
        <w:t>Таким образом, можно надеяться, что каждый нейрон из первого скрытого слоя нейросети осуществляет операцию распознавания этих малых граней.</w:t>
      </w:r>
    </w:p>
    <w:p w14:paraId="2504452A" w14:textId="77777777" w:rsidR="00D27C95" w:rsidRPr="00D27C95" w:rsidRDefault="00D27C95" w:rsidP="00D27C95">
      <w:pPr>
        <w:pStyle w:val="a3"/>
        <w:tabs>
          <w:tab w:val="center" w:pos="4677"/>
        </w:tabs>
        <w:jc w:val="center"/>
        <w:rPr>
          <w:b/>
          <w:bCs/>
        </w:rPr>
      </w:pPr>
      <w:r w:rsidRPr="00D27C95">
        <w:rPr>
          <w:b/>
          <w:bCs/>
        </w:rPr>
        <w:t>Определение области распознавания</w:t>
      </w:r>
    </w:p>
    <w:p w14:paraId="7CC225E9" w14:textId="76CC12C5" w:rsidR="00D27C95" w:rsidRDefault="00D27C95" w:rsidP="00D27C95">
      <w:pPr>
        <w:tabs>
          <w:tab w:val="center" w:pos="4677"/>
        </w:tabs>
      </w:pPr>
      <w:r>
        <w:t>Пусть цель отдельного нейрона в первом скрытом слое это определить,содержит ли картинка грань в отмеченной на рисунке области.</w:t>
      </w:r>
    </w:p>
    <w:p w14:paraId="0DF90DF9" w14:textId="2699CD6B" w:rsidR="00D27C95" w:rsidRDefault="00D27C95" w:rsidP="00D27C95">
      <w:pPr>
        <w:tabs>
          <w:tab w:val="center" w:pos="4677"/>
        </w:tabs>
      </w:pPr>
    </w:p>
    <w:p w14:paraId="1E29E511" w14:textId="49BBF63E" w:rsidR="00D27C95" w:rsidRDefault="00D27C95" w:rsidP="00D27C95">
      <w:pPr>
        <w:tabs>
          <w:tab w:val="center" w:pos="4677"/>
        </w:tabs>
      </w:pPr>
      <w:r>
        <w:t>Первый вопрос: какие параметры настройки должны быть у</w:t>
      </w:r>
      <w:r>
        <w:t xml:space="preserve"> </w:t>
      </w:r>
      <w:r>
        <w:t>нейросети, чтобы иметь возможность обнаружить этот шаблон или</w:t>
      </w:r>
      <w:r>
        <w:t xml:space="preserve"> </w:t>
      </w:r>
      <w:r>
        <w:t>любой другой шаблон из пикселей.</w:t>
      </w:r>
    </w:p>
    <w:p w14:paraId="2C8676C1" w14:textId="70BE03CA" w:rsidR="00D27C95" w:rsidRDefault="00D27C95" w:rsidP="00D27C95">
      <w:pPr>
        <w:tabs>
          <w:tab w:val="center" w:pos="4677"/>
        </w:tabs>
      </w:pPr>
      <w:r>
        <w:lastRenderedPageBreak/>
        <w:t>Назначим числовой вес wi каждому соединению между нашим</w:t>
      </w:r>
      <w:r>
        <w:t xml:space="preserve"> </w:t>
      </w:r>
      <w:r>
        <w:t>нейроном и нейроном из входного слоя.</w:t>
      </w:r>
    </w:p>
    <w:p w14:paraId="6DBA8270" w14:textId="54CE1C26" w:rsidR="00D27C95" w:rsidRDefault="00D27C95" w:rsidP="00D27C95">
      <w:pPr>
        <w:tabs>
          <w:tab w:val="center" w:pos="4677"/>
        </w:tabs>
      </w:pPr>
      <w:r>
        <w:t>Затем возьмем все активации из первого слоя и посчитаем их</w:t>
      </w:r>
      <w:r>
        <w:t xml:space="preserve"> </w:t>
      </w:r>
      <w:r>
        <w:t>взвешенную сумму согласно этим весам.</w:t>
      </w:r>
    </w:p>
    <w:p w14:paraId="19BD2274" w14:textId="34CCE446" w:rsidR="00D27C95" w:rsidRDefault="00D27C95" w:rsidP="00D27C95">
      <w:pPr>
        <w:tabs>
          <w:tab w:val="center" w:pos="4677"/>
        </w:tabs>
      </w:pPr>
      <w:r>
        <w:t>Так как количество весов такое же, как и число активаций, им также можно</w:t>
      </w:r>
      <w:r>
        <w:t xml:space="preserve"> </w:t>
      </w:r>
      <w:r>
        <w:t>сопоставить аналогичную сетку.</w:t>
      </w:r>
    </w:p>
    <w:p w14:paraId="21DDF12B" w14:textId="3DFC8FC2" w:rsidR="00D27C95" w:rsidRDefault="00D27C95" w:rsidP="00D27C95">
      <w:pPr>
        <w:tabs>
          <w:tab w:val="center" w:pos="4677"/>
        </w:tabs>
      </w:pPr>
      <w:r>
        <w:t xml:space="preserve">Обозначим </w:t>
      </w:r>
      <w:r w:rsidRPr="00D27C95">
        <w:rPr>
          <w:b/>
          <w:bCs/>
        </w:rPr>
        <w:t>зелеными</w:t>
      </w:r>
      <w:r>
        <w:t xml:space="preserve"> пикселями </w:t>
      </w:r>
      <w:r w:rsidRPr="00D27C95">
        <w:rPr>
          <w:b/>
          <w:bCs/>
        </w:rPr>
        <w:t>положительные веса</w:t>
      </w:r>
      <w:r>
        <w:t xml:space="preserve">, а </w:t>
      </w:r>
      <w:r w:rsidRPr="00D27C95">
        <w:rPr>
          <w:b/>
          <w:bCs/>
        </w:rPr>
        <w:t>красными -</w:t>
      </w:r>
      <w:r w:rsidRPr="00D27C95">
        <w:rPr>
          <w:b/>
          <w:bCs/>
        </w:rPr>
        <w:t xml:space="preserve"> </w:t>
      </w:r>
      <w:r w:rsidRPr="00D27C95">
        <w:rPr>
          <w:b/>
          <w:bCs/>
        </w:rPr>
        <w:t>отрицательные</w:t>
      </w:r>
      <w:r>
        <w:t>.</w:t>
      </w:r>
    </w:p>
    <w:p w14:paraId="021AC523" w14:textId="1D23D1D5" w:rsidR="00D27C95" w:rsidRDefault="00D27C95" w:rsidP="00D27C95">
      <w:pPr>
        <w:tabs>
          <w:tab w:val="center" w:pos="4677"/>
        </w:tabs>
      </w:pPr>
      <w:r>
        <w:t>Яркость пикселя будет соответствовать абсолютному значению веса.</w:t>
      </w:r>
    </w:p>
    <w:p w14:paraId="02358F61" w14:textId="56435E44" w:rsidR="00D27C95" w:rsidRDefault="00D27C95" w:rsidP="00D27C95">
      <w:pPr>
        <w:tabs>
          <w:tab w:val="center" w:pos="4677"/>
        </w:tabs>
        <w:jc w:val="center"/>
      </w:pPr>
      <w:r w:rsidRPr="00D27C95">
        <w:drawing>
          <wp:inline distT="0" distB="0" distL="0" distR="0" wp14:anchorId="65496FF2" wp14:editId="68AA68AE">
            <wp:extent cx="2978623" cy="15300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7561" cy="153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BF7B" w14:textId="4B78ABEA" w:rsidR="00D27C95" w:rsidRDefault="00D27C95" w:rsidP="00D27C95">
      <w:pPr>
        <w:tabs>
          <w:tab w:val="center" w:pos="4677"/>
        </w:tabs>
      </w:pPr>
      <w:r>
        <w:t>Теперь, если мы установим все веса равными нулю, кроме пикселей,</w:t>
      </w:r>
      <w:r>
        <w:t xml:space="preserve"> </w:t>
      </w:r>
      <w:r>
        <w:t>соответствующих нашему шаблону, то взвешенная сумма сведется к</w:t>
      </w:r>
      <w:r>
        <w:t xml:space="preserve"> </w:t>
      </w:r>
      <w:r>
        <w:t>суммированию значений активаций пикселей в интересующей нас</w:t>
      </w:r>
      <w:r>
        <w:t xml:space="preserve"> </w:t>
      </w:r>
      <w:r>
        <w:t>области.</w:t>
      </w:r>
    </w:p>
    <w:p w14:paraId="738D2CFD" w14:textId="333C373C" w:rsidR="00D27C95" w:rsidRPr="00D27C95" w:rsidRDefault="00D27C95" w:rsidP="00D27C95">
      <w:pPr>
        <w:tabs>
          <w:tab w:val="center" w:pos="4677"/>
        </w:tabs>
        <w:rPr>
          <w:b/>
          <w:bCs/>
        </w:rPr>
      </w:pPr>
      <w:r>
        <w:t>Если же мы хотим, определить есть ли там именно ребро, то можно</w:t>
      </w:r>
      <w:r>
        <w:t xml:space="preserve"> </w:t>
      </w:r>
      <w:r>
        <w:t>добавить вокруг зеленого прямоугольника весов красные весовые</w:t>
      </w:r>
      <w:r>
        <w:t xml:space="preserve"> </w:t>
      </w:r>
      <w:r>
        <w:t xml:space="preserve">грани, соответствующие </w:t>
      </w:r>
      <w:r w:rsidRPr="00D27C95">
        <w:rPr>
          <w:b/>
          <w:bCs/>
        </w:rPr>
        <w:t>отрицательным весам.</w:t>
      </w:r>
    </w:p>
    <w:p w14:paraId="71843449" w14:textId="153DFF91" w:rsidR="00D27C95" w:rsidRDefault="00D27C95" w:rsidP="00D27C95">
      <w:pPr>
        <w:tabs>
          <w:tab w:val="center" w:pos="4677"/>
        </w:tabs>
      </w:pPr>
      <w:r>
        <w:t xml:space="preserve">Тогда </w:t>
      </w:r>
      <w:r w:rsidRPr="00D27C95">
        <w:rPr>
          <w:b/>
          <w:bCs/>
        </w:rPr>
        <w:t>взвешенная сумма</w:t>
      </w:r>
      <w:r>
        <w:t xml:space="preserve"> для этого участка будет максимальной,</w:t>
      </w:r>
      <w:r>
        <w:t xml:space="preserve"> </w:t>
      </w:r>
      <w:r>
        <w:t>когда средние пиксели изображения в этой части ярче, а окружающих</w:t>
      </w:r>
      <w:r>
        <w:t xml:space="preserve"> </w:t>
      </w:r>
      <w:r>
        <w:t>их пиксели темнее.</w:t>
      </w:r>
    </w:p>
    <w:p w14:paraId="580AA8AC" w14:textId="77777777" w:rsidR="00D27C95" w:rsidRDefault="00D27C95" w:rsidP="00D27C95">
      <w:pPr>
        <w:tabs>
          <w:tab w:val="center" w:pos="4677"/>
        </w:tabs>
      </w:pPr>
    </w:p>
    <w:p w14:paraId="527665A2" w14:textId="0ADFA2F9" w:rsidR="00D27C95" w:rsidRDefault="00D27C95" w:rsidP="00D27C95">
      <w:pPr>
        <w:tabs>
          <w:tab w:val="center" w:pos="4677"/>
        </w:tabs>
      </w:pPr>
      <w:r>
        <w:t>Таким образом, активация нейрона это по сути мера того, насколько</w:t>
      </w:r>
      <w:r>
        <w:t xml:space="preserve"> </w:t>
      </w:r>
      <w:r w:rsidRPr="00AD1DCE">
        <w:rPr>
          <w:b/>
          <w:bCs/>
        </w:rPr>
        <w:t>положительна соответствующая взвешенная сумма.</w:t>
      </w:r>
    </w:p>
    <w:p w14:paraId="06821E0B" w14:textId="205F9E7F" w:rsidR="00D27C95" w:rsidRDefault="00D27C95" w:rsidP="00D27C95">
      <w:pPr>
        <w:tabs>
          <w:tab w:val="center" w:pos="4677"/>
        </w:tabs>
      </w:pPr>
      <w:r>
        <w:t>Чтобы нейрон не активировался при малых положительных числах, можно</w:t>
      </w:r>
      <w:r>
        <w:t xml:space="preserve"> </w:t>
      </w:r>
      <w:r>
        <w:t xml:space="preserve">добавить к взвешенной сумме некоторое </w:t>
      </w:r>
      <w:r w:rsidRPr="00AD1DCE">
        <w:rPr>
          <w:b/>
          <w:bCs/>
        </w:rPr>
        <w:t>отрицательное число - сдвиг</w:t>
      </w:r>
      <w:r>
        <w:t>,</w:t>
      </w:r>
      <w:r>
        <w:t xml:space="preserve"> </w:t>
      </w:r>
      <w:r>
        <w:t>определяющий насколько большой должна быть взвешенная сумма, чтобы</w:t>
      </w:r>
      <w:r>
        <w:t xml:space="preserve"> </w:t>
      </w:r>
      <w:r>
        <w:t>активировать нейрон.</w:t>
      </w:r>
    </w:p>
    <w:p w14:paraId="0F503B51" w14:textId="185876CB" w:rsidR="00AD1DCE" w:rsidRDefault="00AD1DCE" w:rsidP="00AD1DCE">
      <w:pPr>
        <w:tabs>
          <w:tab w:val="center" w:pos="4677"/>
        </w:tabs>
        <w:jc w:val="center"/>
        <w:rPr>
          <w:b/>
          <w:bCs/>
        </w:rPr>
      </w:pPr>
      <w:r w:rsidRPr="00AD1DCE">
        <w:drawing>
          <wp:inline distT="0" distB="0" distL="0" distR="0" wp14:anchorId="711FAEB5" wp14:editId="4E2263B8">
            <wp:extent cx="3529860" cy="201892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5151" cy="202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D8F4" w14:textId="77777777" w:rsidR="00AD1DCE" w:rsidRPr="00AD1DCE" w:rsidRDefault="00AD1DCE" w:rsidP="00AD1DCE">
      <w:pPr>
        <w:tabs>
          <w:tab w:val="center" w:pos="4677"/>
        </w:tabs>
        <w:jc w:val="center"/>
        <w:rPr>
          <w:b/>
          <w:bCs/>
        </w:rPr>
      </w:pPr>
      <w:r w:rsidRPr="00AD1DCE">
        <w:rPr>
          <w:b/>
          <w:bCs/>
        </w:rPr>
        <w:t>Обучение нейронной сети для распознавания цифр</w:t>
      </w:r>
    </w:p>
    <w:p w14:paraId="0FDFEF91" w14:textId="4BEFEB47" w:rsidR="00AD1DCE" w:rsidRPr="00AD1DCE" w:rsidRDefault="00AD1DCE" w:rsidP="00AD1DCE">
      <w:pPr>
        <w:tabs>
          <w:tab w:val="center" w:pos="4677"/>
        </w:tabs>
      </w:pPr>
      <w:r w:rsidRPr="00AD1DCE">
        <w:lastRenderedPageBreak/>
        <w:t>В результате обучения нейросеть должна правильным образом различать</w:t>
      </w:r>
      <w:r>
        <w:t xml:space="preserve"> </w:t>
      </w:r>
      <w:r w:rsidRPr="00AD1DCE">
        <w:t>числа из ранее не представленных, тестовых данных.</w:t>
      </w:r>
    </w:p>
    <w:p w14:paraId="49A4B99A" w14:textId="3EA359FE" w:rsidR="00AD1DCE" w:rsidRPr="00AD1DCE" w:rsidRDefault="00AD1DCE" w:rsidP="00AD1DCE">
      <w:pPr>
        <w:tabs>
          <w:tab w:val="center" w:pos="4677"/>
        </w:tabs>
      </w:pPr>
      <w:r w:rsidRPr="00AD1DCE">
        <w:t>Соответственно в качестве проверки обучения нейросети можно</w:t>
      </w:r>
      <w:r>
        <w:t xml:space="preserve"> </w:t>
      </w:r>
      <w:r w:rsidRPr="00AD1DCE">
        <w:t>использовать отношение числа актов корректного распознавания цифр к</w:t>
      </w:r>
      <w:r>
        <w:t xml:space="preserve"> </w:t>
      </w:r>
      <w:r w:rsidRPr="00AD1DCE">
        <w:t>количеству элементов тестовой выборки.</w:t>
      </w:r>
    </w:p>
    <w:p w14:paraId="4F711838" w14:textId="77777777" w:rsidR="00AD1DCE" w:rsidRPr="00AD1DCE" w:rsidRDefault="00AD1DCE" w:rsidP="00AD1DCE">
      <w:pPr>
        <w:tabs>
          <w:tab w:val="center" w:pos="4677"/>
        </w:tabs>
      </w:pPr>
      <w:r w:rsidRPr="00AD1DCE">
        <w:t>Откуда берутся данные для обучения?</w:t>
      </w:r>
    </w:p>
    <w:p w14:paraId="14D20145" w14:textId="1DB3732D" w:rsidR="00AD1DCE" w:rsidRDefault="00AD1DCE" w:rsidP="00AD1DCE">
      <w:pPr>
        <w:tabs>
          <w:tab w:val="center" w:pos="4677"/>
        </w:tabs>
      </w:pPr>
      <w:r w:rsidRPr="00AD1DCE">
        <w:t>Рассматриваемая задача очень распространена, и для ее решения</w:t>
      </w:r>
      <w:r>
        <w:t xml:space="preserve"> </w:t>
      </w:r>
      <w:r w:rsidRPr="00AD1DCE">
        <w:rPr>
          <w:b/>
          <w:bCs/>
          <w:u w:val="single"/>
        </w:rPr>
        <w:t>создана крупная база данных MNIST</w:t>
      </w:r>
      <w:r w:rsidRPr="00AD1DCE">
        <w:t>, состоящая из 60 тыс. размеченных</w:t>
      </w:r>
      <w:r>
        <w:t xml:space="preserve"> </w:t>
      </w:r>
      <w:r w:rsidRPr="00AD1DCE">
        <w:t>данных и 10 тыс. тестовых изображений.</w:t>
      </w:r>
    </w:p>
    <w:p w14:paraId="1B595D9A" w14:textId="77777777" w:rsidR="00AD1DCE" w:rsidRPr="00AD1DCE" w:rsidRDefault="00AD1DCE" w:rsidP="00AD1DCE">
      <w:pPr>
        <w:tabs>
          <w:tab w:val="center" w:pos="4677"/>
        </w:tabs>
        <w:jc w:val="center"/>
        <w:rPr>
          <w:b/>
          <w:bCs/>
        </w:rPr>
      </w:pPr>
      <w:r w:rsidRPr="00AD1DCE">
        <w:rPr>
          <w:b/>
          <w:bCs/>
        </w:rPr>
        <w:t>Пример сети</w:t>
      </w:r>
    </w:p>
    <w:p w14:paraId="1C317424" w14:textId="216651BB" w:rsidR="00AD1DCE" w:rsidRDefault="00AD1DCE" w:rsidP="00AD1DCE">
      <w:pPr>
        <w:tabs>
          <w:tab w:val="center" w:pos="4677"/>
        </w:tabs>
      </w:pPr>
      <w:r>
        <w:t>Простая модель в который сигналы передаются с лева на право и все</w:t>
      </w:r>
      <w:r>
        <w:t xml:space="preserve"> </w:t>
      </w:r>
      <w:r>
        <w:t>нейроны соединены друг с другом.</w:t>
      </w:r>
    </w:p>
    <w:p w14:paraId="559C98A4" w14:textId="382408F0" w:rsidR="00AD1DCE" w:rsidRDefault="00AD1DCE" w:rsidP="00AD1DCE">
      <w:pPr>
        <w:tabs>
          <w:tab w:val="center" w:pos="4677"/>
        </w:tabs>
      </w:pPr>
      <w:r>
        <w:t>Каждый нейрон входного слоя соединен выходами со всеми</w:t>
      </w:r>
      <w:r>
        <w:t xml:space="preserve"> </w:t>
      </w:r>
      <w:r>
        <w:t>нейронами скрытого слоя и т.д.</w:t>
      </w:r>
    </w:p>
    <w:p w14:paraId="41A47054" w14:textId="3AA19318" w:rsidR="00AD1DCE" w:rsidRDefault="00AD1DCE" w:rsidP="00AD1DCE">
      <w:pPr>
        <w:tabs>
          <w:tab w:val="center" w:pos="4677"/>
        </w:tabs>
      </w:pPr>
      <w:r>
        <w:t>Первым делом нам надо задать число нейронов в входном, выходном</w:t>
      </w:r>
      <w:r>
        <w:t xml:space="preserve"> </w:t>
      </w:r>
      <w:r>
        <w:t>и скрытом слое.</w:t>
      </w:r>
    </w:p>
    <w:p w14:paraId="085640FF" w14:textId="6B38AF0C" w:rsidR="00AD1DCE" w:rsidRPr="00AD1DCE" w:rsidRDefault="00AD1DCE" w:rsidP="00AD1DCE">
      <w:pPr>
        <w:tabs>
          <w:tab w:val="center" w:pos="4677"/>
        </w:tabs>
      </w:pPr>
      <w:r>
        <w:t>Еще нужно задать коэффициент обучения (с какой скоростью будет</w:t>
      </w:r>
      <w:r>
        <w:t xml:space="preserve"> </w:t>
      </w:r>
      <w:r>
        <w:t>обучаться сеть от 0 до 1).</w:t>
      </w:r>
    </w:p>
    <w:sectPr w:rsidR="00AD1DCE" w:rsidRPr="00AD1D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F3D9E"/>
    <w:multiLevelType w:val="hybridMultilevel"/>
    <w:tmpl w:val="3AF4FDA2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0067E"/>
    <w:multiLevelType w:val="hybridMultilevel"/>
    <w:tmpl w:val="9074141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C6804"/>
    <w:multiLevelType w:val="hybridMultilevel"/>
    <w:tmpl w:val="6650A0F6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8F0627"/>
    <w:multiLevelType w:val="hybridMultilevel"/>
    <w:tmpl w:val="83722804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737E1F"/>
    <w:multiLevelType w:val="hybridMultilevel"/>
    <w:tmpl w:val="643EF4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7E759D"/>
    <w:multiLevelType w:val="hybridMultilevel"/>
    <w:tmpl w:val="C3D2FB7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2C74DD"/>
    <w:multiLevelType w:val="hybridMultilevel"/>
    <w:tmpl w:val="31E211E8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6778D6"/>
    <w:multiLevelType w:val="hybridMultilevel"/>
    <w:tmpl w:val="0AEA1D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615E13"/>
    <w:multiLevelType w:val="hybridMultilevel"/>
    <w:tmpl w:val="6CCEA7B6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5"/>
  </w:num>
  <w:num w:numId="5">
    <w:abstractNumId w:val="0"/>
  </w:num>
  <w:num w:numId="6">
    <w:abstractNumId w:val="3"/>
  </w:num>
  <w:num w:numId="7">
    <w:abstractNumId w:val="6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F45"/>
    <w:rsid w:val="00103A4B"/>
    <w:rsid w:val="001E0F45"/>
    <w:rsid w:val="00625A88"/>
    <w:rsid w:val="007163C0"/>
    <w:rsid w:val="007A3226"/>
    <w:rsid w:val="00AD1DCE"/>
    <w:rsid w:val="00D2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A70B4"/>
  <w15:chartTrackingRefBased/>
  <w15:docId w15:val="{5249D4DD-49C9-45D2-8D3A-593183A57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0F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1164</Words>
  <Characters>6639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m0nk3y</dc:creator>
  <cp:keywords/>
  <dc:description/>
  <cp:lastModifiedBy>m0nk3y</cp:lastModifiedBy>
  <cp:revision>5</cp:revision>
  <dcterms:created xsi:type="dcterms:W3CDTF">2022-03-14T07:16:00Z</dcterms:created>
  <dcterms:modified xsi:type="dcterms:W3CDTF">2022-03-14T08:53:00Z</dcterms:modified>
</cp:coreProperties>
</file>