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4C0C" w14:textId="77777777" w:rsidR="007345A0" w:rsidRPr="0074354D" w:rsidRDefault="007345A0" w:rsidP="007345A0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Министерство образования Республики Беларусь</w:t>
      </w:r>
    </w:p>
    <w:p w14:paraId="4E5E523C" w14:textId="77777777" w:rsidR="007345A0" w:rsidRPr="0074354D" w:rsidRDefault="007345A0" w:rsidP="007345A0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Учреждение образования</w:t>
      </w:r>
    </w:p>
    <w:p w14:paraId="1385949A" w14:textId="77777777" w:rsidR="007345A0" w:rsidRPr="0074354D" w:rsidRDefault="007345A0" w:rsidP="007345A0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 xml:space="preserve">Гомельский государственный технический университет </w:t>
      </w:r>
    </w:p>
    <w:p w14:paraId="06A29265" w14:textId="77777777" w:rsidR="007345A0" w:rsidRPr="0074354D" w:rsidRDefault="007345A0" w:rsidP="007345A0">
      <w:pPr>
        <w:pStyle w:val="11"/>
        <w:ind w:right="-1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имени П.О. Сухого</w:t>
      </w:r>
    </w:p>
    <w:p w14:paraId="25D6D3E1" w14:textId="77777777" w:rsidR="007345A0" w:rsidRPr="0074354D" w:rsidRDefault="007345A0" w:rsidP="007345A0">
      <w:pPr>
        <w:jc w:val="center"/>
        <w:rPr>
          <w:rFonts w:cs="Times New Roman"/>
          <w:b/>
          <w:lang w:val="ru-RU"/>
        </w:rPr>
      </w:pPr>
    </w:p>
    <w:p w14:paraId="3D8B3881" w14:textId="77777777"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14:paraId="21037792" w14:textId="77777777"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14:paraId="1D0ED330" w14:textId="77777777"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14:paraId="5CC8A649" w14:textId="77777777" w:rsidR="007345A0" w:rsidRPr="0074354D" w:rsidRDefault="007345A0" w:rsidP="007345A0">
      <w:pPr>
        <w:pStyle w:val="21"/>
        <w:rPr>
          <w:rFonts w:cs="Times New Roman"/>
          <w:lang w:val="ru-RU"/>
        </w:rPr>
      </w:pPr>
      <w:r w:rsidRPr="0074354D">
        <w:rPr>
          <w:rFonts w:cs="Times New Roman"/>
          <w:b w:val="0"/>
          <w:lang w:val="ru-RU"/>
        </w:rPr>
        <w:t>Кафедра «</w:t>
      </w:r>
      <w:r>
        <w:rPr>
          <w:rFonts w:cs="Times New Roman"/>
          <w:b w:val="0"/>
          <w:lang w:val="ru-RU"/>
        </w:rPr>
        <w:t>Физика и электромеханика</w:t>
      </w:r>
      <w:r w:rsidRPr="0074354D">
        <w:rPr>
          <w:rFonts w:cs="Times New Roman"/>
          <w:b w:val="0"/>
          <w:lang w:val="ru-RU"/>
        </w:rPr>
        <w:t>»</w:t>
      </w:r>
    </w:p>
    <w:p w14:paraId="18A03429" w14:textId="77777777"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14:paraId="54FDC31D" w14:textId="77777777"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14:paraId="26330E8C" w14:textId="77777777"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14:paraId="0FC1D0A0" w14:textId="77777777"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14:paraId="196D53B5" w14:textId="77777777"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14:paraId="12310878" w14:textId="33ADA8AD" w:rsidR="007345A0" w:rsidRPr="0074354D" w:rsidRDefault="007345A0" w:rsidP="007345A0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Л</w:t>
      </w:r>
      <w:r w:rsidRPr="0074354D">
        <w:rPr>
          <w:rFonts w:cs="Times New Roman"/>
          <w:lang w:val="ru-RU"/>
        </w:rPr>
        <w:t>абораторн</w:t>
      </w:r>
      <w:r>
        <w:rPr>
          <w:rFonts w:cs="Times New Roman"/>
          <w:lang w:val="ru-RU"/>
        </w:rPr>
        <w:t>ая</w:t>
      </w:r>
      <w:r w:rsidRPr="0074354D">
        <w:rPr>
          <w:rFonts w:cs="Times New Roman"/>
          <w:lang w:val="ru-RU"/>
        </w:rPr>
        <w:t xml:space="preserve"> работ</w:t>
      </w:r>
      <w:r>
        <w:rPr>
          <w:rFonts w:cs="Times New Roman"/>
          <w:lang w:val="ru-RU"/>
        </w:rPr>
        <w:t>а</w:t>
      </w:r>
      <w:r w:rsidRPr="0074354D">
        <w:rPr>
          <w:rFonts w:cs="Times New Roman"/>
          <w:lang w:val="ru-RU"/>
        </w:rPr>
        <w:t xml:space="preserve"> №</w:t>
      </w:r>
      <w:r>
        <w:rPr>
          <w:rFonts w:cs="Times New Roman"/>
          <w:lang w:val="ru-RU"/>
        </w:rPr>
        <w:t>2</w:t>
      </w:r>
    </w:p>
    <w:p w14:paraId="7E1EA288" w14:textId="77777777" w:rsidR="007345A0" w:rsidRDefault="007345A0" w:rsidP="007345A0">
      <w:pPr>
        <w:jc w:val="center"/>
        <w:rPr>
          <w:rFonts w:cs="Times New Roman"/>
          <w:lang w:val="ru-RU"/>
        </w:rPr>
      </w:pPr>
    </w:p>
    <w:p w14:paraId="784E2B6C" w14:textId="1CDF2424" w:rsidR="007345A0" w:rsidRPr="0074354D" w:rsidRDefault="007345A0" w:rsidP="007345A0">
      <w:pPr>
        <w:jc w:val="center"/>
        <w:rPr>
          <w:rFonts w:cs="Times New Roman"/>
          <w:lang w:val="ru-RU"/>
        </w:rPr>
      </w:pPr>
      <w:r w:rsidRPr="0074354D">
        <w:rPr>
          <w:rFonts w:cs="Times New Roman"/>
          <w:lang w:val="ru-RU"/>
        </w:rPr>
        <w:t>по теме: «</w:t>
      </w:r>
      <w:r>
        <w:rPr>
          <w:rFonts w:cs="Times New Roman"/>
          <w:lang w:val="ru-RU"/>
        </w:rPr>
        <w:t>Изучение законов постоянного тока</w:t>
      </w:r>
      <w:r w:rsidRPr="0074354D">
        <w:rPr>
          <w:rFonts w:cs="Times New Roman"/>
          <w:lang w:val="ru-RU"/>
        </w:rPr>
        <w:t>»</w:t>
      </w:r>
    </w:p>
    <w:p w14:paraId="69E4BD5A" w14:textId="77777777" w:rsidR="007345A0" w:rsidRPr="0074354D" w:rsidRDefault="007345A0" w:rsidP="007345A0">
      <w:pPr>
        <w:jc w:val="center"/>
        <w:rPr>
          <w:rFonts w:cs="Times New Roman"/>
          <w:b/>
          <w:lang w:val="ru-RU"/>
        </w:rPr>
      </w:pPr>
    </w:p>
    <w:p w14:paraId="07410DED" w14:textId="77777777"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14:paraId="65BFE39C" w14:textId="77777777"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14:paraId="0D8BBF73" w14:textId="77777777"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14:paraId="453C6835" w14:textId="77777777" w:rsidR="007345A0" w:rsidRPr="0074354D" w:rsidRDefault="007345A0" w:rsidP="007345A0">
      <w:pPr>
        <w:jc w:val="center"/>
        <w:rPr>
          <w:rFonts w:cs="Times New Roman"/>
          <w:lang w:val="ru-RU"/>
        </w:rPr>
      </w:pPr>
    </w:p>
    <w:p w14:paraId="39769365" w14:textId="77777777" w:rsidR="007345A0" w:rsidRPr="0074354D" w:rsidRDefault="007345A0" w:rsidP="007345A0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150150E0" w14:textId="77777777" w:rsidR="007345A0" w:rsidRPr="0074354D" w:rsidRDefault="007345A0" w:rsidP="007345A0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6E886A47" w14:textId="77777777" w:rsidR="007345A0" w:rsidRPr="0074354D" w:rsidRDefault="007345A0" w:rsidP="007345A0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02621BE2" w14:textId="77777777" w:rsidR="007345A0" w:rsidRDefault="007345A0" w:rsidP="007345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Выполнил: студент гр. ИП-22</w:t>
      </w:r>
    </w:p>
    <w:p w14:paraId="08D46AC5" w14:textId="77777777" w:rsidR="007345A0" w:rsidRDefault="007345A0" w:rsidP="007345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Коваленко А.И.</w:t>
      </w:r>
    </w:p>
    <w:p w14:paraId="5810CDDA" w14:textId="77777777" w:rsidR="007345A0" w:rsidRDefault="007345A0" w:rsidP="007345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Принял</w:t>
      </w:r>
      <w:r w:rsidRPr="00D547A0">
        <w:rPr>
          <w:rFonts w:cs="Times New Roman"/>
          <w:lang w:val="ru-RU"/>
        </w:rPr>
        <w:t>:</w:t>
      </w:r>
      <w:r>
        <w:rPr>
          <w:rFonts w:cs="Times New Roman"/>
          <w:lang w:val="ru-RU"/>
        </w:rPr>
        <w:t xml:space="preserve"> преподаватель </w:t>
      </w:r>
    </w:p>
    <w:p w14:paraId="17B5FD34" w14:textId="77777777" w:rsidR="007345A0" w:rsidRDefault="007345A0" w:rsidP="007345A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Проневич О.И.</w:t>
      </w:r>
    </w:p>
    <w:p w14:paraId="3BBF765A" w14:textId="77777777" w:rsidR="007345A0" w:rsidRPr="0074354D" w:rsidRDefault="007345A0" w:rsidP="007345A0">
      <w:pPr>
        <w:ind w:left="5669" w:right="397" w:firstLine="113"/>
        <w:jc w:val="right"/>
        <w:rPr>
          <w:rFonts w:cs="Times New Roman"/>
          <w:lang w:val="ru-RU"/>
        </w:rPr>
      </w:pPr>
    </w:p>
    <w:p w14:paraId="3B2C38F5" w14:textId="77777777"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A91D5D0" w14:textId="77777777"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37C458FD" w14:textId="77777777"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0296C63E" w14:textId="77777777"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6D3FF450" w14:textId="77777777"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498C9F52" w14:textId="77777777"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32C8D9BE" w14:textId="77777777"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5E561667" w14:textId="77777777"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7A65917" w14:textId="77777777"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33B4A1DF" w14:textId="77777777"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33B2ABAC" w14:textId="77777777"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6870C025" w14:textId="377A34F2" w:rsidR="007345A0" w:rsidRDefault="007345A0" w:rsidP="007345A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664E06C5" w14:textId="77777777"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48884367" w14:textId="77777777" w:rsidR="007345A0" w:rsidRPr="0074354D" w:rsidRDefault="007345A0" w:rsidP="007345A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2E8E98D7" w14:textId="77777777" w:rsidR="007345A0" w:rsidRPr="00D54F33" w:rsidRDefault="007345A0" w:rsidP="007345A0">
      <w:pPr>
        <w:tabs>
          <w:tab w:val="left" w:pos="3075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Гомель 202</w:t>
      </w:r>
      <w:r w:rsidRPr="00D54F33">
        <w:rPr>
          <w:rFonts w:cs="Times New Roman"/>
          <w:bCs/>
          <w:lang w:val="ru-RU"/>
        </w:rPr>
        <w:t>2</w:t>
      </w:r>
    </w:p>
    <w:p w14:paraId="2F8A4274" w14:textId="77777777" w:rsidR="007345A0" w:rsidRPr="00D54F33" w:rsidRDefault="007345A0" w:rsidP="007345A0">
      <w:pPr>
        <w:tabs>
          <w:tab w:val="left" w:pos="0"/>
        </w:tabs>
        <w:ind w:right="-1"/>
        <w:rPr>
          <w:rFonts w:cs="Times New Roman"/>
          <w:b/>
          <w:lang w:val="ru-RU"/>
        </w:rPr>
      </w:pPr>
      <w:r w:rsidRPr="00D54F33">
        <w:rPr>
          <w:rFonts w:cs="Times New Roman"/>
          <w:b/>
          <w:lang w:val="ru-RU"/>
        </w:rPr>
        <w:lastRenderedPageBreak/>
        <w:t>Цель работы:</w:t>
      </w:r>
    </w:p>
    <w:p w14:paraId="66242784" w14:textId="7B48F316" w:rsidR="007345A0" w:rsidRPr="00D54F33" w:rsidRDefault="007345A0" w:rsidP="007345A0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Cs/>
          <w:lang w:val="ru-RU"/>
        </w:rPr>
        <w:t xml:space="preserve">1. Изучить </w:t>
      </w:r>
      <w:r>
        <w:rPr>
          <w:rFonts w:cs="Times New Roman"/>
          <w:bCs/>
          <w:lang w:val="ru-RU"/>
        </w:rPr>
        <w:t>законы постоянного тока</w:t>
      </w:r>
      <w:r w:rsidRPr="007345A0">
        <w:rPr>
          <w:rFonts w:cs="Times New Roman"/>
          <w:bCs/>
          <w:lang w:val="ru-RU"/>
        </w:rPr>
        <w:t xml:space="preserve">; </w:t>
      </w:r>
      <w:r>
        <w:rPr>
          <w:rFonts w:cs="Times New Roman"/>
          <w:bCs/>
          <w:lang w:val="ru-RU"/>
        </w:rPr>
        <w:t>опытным путем установить зависимость полной и полезной мощностей и к. п. д. источника тока от нагрузки</w:t>
      </w:r>
      <w:r w:rsidRPr="00D54F33">
        <w:rPr>
          <w:rFonts w:cs="Times New Roman"/>
          <w:bCs/>
          <w:lang w:val="ru-RU"/>
        </w:rPr>
        <w:t>.</w:t>
      </w:r>
    </w:p>
    <w:p w14:paraId="4E4C690D" w14:textId="10BBD1E3" w:rsidR="007345A0" w:rsidRPr="00D54F33" w:rsidRDefault="007345A0" w:rsidP="007345A0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Cs/>
          <w:lang w:val="ru-RU"/>
        </w:rPr>
        <w:t xml:space="preserve">2. </w:t>
      </w:r>
      <w:r>
        <w:rPr>
          <w:rFonts w:cs="Times New Roman"/>
          <w:bCs/>
          <w:lang w:val="ru-RU"/>
        </w:rPr>
        <w:t>Научиться применять законы Ома и Киргофа для расчета электрических цепей.</w:t>
      </w:r>
    </w:p>
    <w:p w14:paraId="6466EA5E" w14:textId="77777777" w:rsidR="007345A0" w:rsidRDefault="007345A0" w:rsidP="007345A0">
      <w:pPr>
        <w:tabs>
          <w:tab w:val="left" w:pos="0"/>
        </w:tabs>
        <w:ind w:right="-1"/>
        <w:rPr>
          <w:rFonts w:cs="Times New Roman"/>
          <w:bCs/>
          <w:lang w:val="ru-RU"/>
        </w:rPr>
      </w:pPr>
    </w:p>
    <w:p w14:paraId="5B39FF66" w14:textId="5257AB34" w:rsidR="007345A0" w:rsidRPr="007345A0" w:rsidRDefault="007345A0" w:rsidP="007345A0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D54F33">
        <w:rPr>
          <w:rFonts w:cs="Times New Roman"/>
          <w:b/>
          <w:lang w:val="ru-RU"/>
        </w:rPr>
        <w:t>Приборы и принадлежности</w:t>
      </w:r>
      <w:r w:rsidRPr="00D54F33">
        <w:rPr>
          <w:rFonts w:cs="Times New Roman"/>
          <w:bCs/>
          <w:lang w:val="ru-RU"/>
        </w:rPr>
        <w:t xml:space="preserve">: </w:t>
      </w:r>
      <w:r>
        <w:rPr>
          <w:rFonts w:cs="Times New Roman"/>
          <w:bCs/>
          <w:lang w:val="ru-RU"/>
        </w:rPr>
        <w:t>два источника питания, два ключа, два миллиамперметра на 100</w:t>
      </w:r>
      <w:r w:rsidRPr="007345A0">
        <w:rPr>
          <w:rFonts w:cs="Times New Roman"/>
          <w:bCs/>
          <w:lang w:val="ru-RU"/>
        </w:rPr>
        <w:t xml:space="preserve"> </w:t>
      </w:r>
      <w:r>
        <w:rPr>
          <w:rFonts w:cs="Times New Roman"/>
          <w:bCs/>
        </w:rPr>
        <w:t>mA</w:t>
      </w:r>
      <w:r>
        <w:rPr>
          <w:rFonts w:cs="Times New Roman"/>
          <w:bCs/>
          <w:lang w:val="ru-RU"/>
        </w:rPr>
        <w:t>,  два вольтметра на 15 В, набор сопротивлений.</w:t>
      </w:r>
    </w:p>
    <w:p w14:paraId="5B07D16E" w14:textId="77777777" w:rsidR="007345A0" w:rsidRDefault="007345A0" w:rsidP="007345A0">
      <w:pPr>
        <w:tabs>
          <w:tab w:val="left" w:pos="0"/>
        </w:tabs>
        <w:ind w:right="-1"/>
        <w:rPr>
          <w:rFonts w:cs="Times New Roman"/>
          <w:bCs/>
          <w:lang w:val="ru-RU"/>
        </w:rPr>
      </w:pPr>
    </w:p>
    <w:p w14:paraId="55FA5FF2" w14:textId="77777777" w:rsidR="007345A0" w:rsidRDefault="007345A0" w:rsidP="007345A0">
      <w:pPr>
        <w:tabs>
          <w:tab w:val="left" w:pos="0"/>
        </w:tabs>
        <w:ind w:right="-1"/>
        <w:jc w:val="center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Практическая часть</w:t>
      </w:r>
    </w:p>
    <w:p w14:paraId="6DF1D63D" w14:textId="713E48C0" w:rsidR="007345A0" w:rsidRDefault="007345A0" w:rsidP="007345A0">
      <w:pPr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Задание 1</w:t>
      </w:r>
    </w:p>
    <w:p w14:paraId="78FACD98" w14:textId="28049780" w:rsidR="007345A0" w:rsidRPr="007345A0" w:rsidRDefault="007345A0" w:rsidP="007345A0">
      <w:pPr>
        <w:rPr>
          <w:lang w:val="ru-RU"/>
        </w:rPr>
      </w:pPr>
      <w:r>
        <w:rPr>
          <w:rFonts w:cs="Times New Roman"/>
          <w:bCs/>
          <w:lang w:val="ru-RU"/>
        </w:rPr>
        <w:t>Рассчитать полезную мощность, затраченную(полную), мощность и кпд источника.</w:t>
      </w:r>
    </w:p>
    <w:p w14:paraId="48AE3D80" w14:textId="2A06E2EE" w:rsidR="007345A0" w:rsidRPr="007345A0" w:rsidRDefault="007345A0" w:rsidP="007345A0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 w:rsidRPr="007345A0">
        <w:rPr>
          <w:rFonts w:cs="Times New Roman"/>
          <w:bCs/>
          <w:lang w:val="ru-RU"/>
        </w:rPr>
        <w:t xml:space="preserve">1. Собрать электрическую схему согласно </w:t>
      </w:r>
      <w:r>
        <w:rPr>
          <w:rFonts w:cs="Times New Roman"/>
          <w:bCs/>
          <w:lang w:val="ru-RU"/>
        </w:rPr>
        <w:t>рисунку.</w:t>
      </w:r>
    </w:p>
    <w:p w14:paraId="5F7A25F3" w14:textId="1A9CE0EE" w:rsidR="007345A0" w:rsidRPr="007345A0" w:rsidRDefault="007345A0" w:rsidP="007345A0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 w:rsidRPr="007345A0">
        <w:rPr>
          <w:rFonts w:cs="Times New Roman"/>
          <w:bCs/>
          <w:lang w:val="ru-RU"/>
        </w:rPr>
        <w:t xml:space="preserve">2. Нагрузочное сопротивление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н</m:t>
            </m:r>
          </m:sub>
        </m:sSub>
      </m:oMath>
      <w:r w:rsidRPr="007345A0">
        <w:rPr>
          <w:rFonts w:cs="Times New Roman"/>
          <w:bCs/>
          <w:lang w:val="ru-RU"/>
        </w:rPr>
        <w:t xml:space="preserve"> установить в положение "</w:t>
      </w:r>
      <m:oMath>
        <m:r>
          <w:rPr>
            <w:rFonts w:ascii="Cambria Math" w:hAnsi="Cambria Math" w:cs="Times New Roman"/>
            <w:lang w:val="ru-RU"/>
          </w:rPr>
          <m:t>∞</m:t>
        </m:r>
      </m:oMath>
      <w:r w:rsidRPr="007345A0">
        <w:rPr>
          <w:rFonts w:cs="Times New Roman"/>
          <w:bCs/>
          <w:lang w:val="ru-RU"/>
        </w:rPr>
        <w:t>". Включить</w:t>
      </w:r>
    </w:p>
    <w:p w14:paraId="73818B8D" w14:textId="4F7B0FA9" w:rsidR="007345A0" w:rsidRPr="007345A0" w:rsidRDefault="007345A0" w:rsidP="007345A0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 w:rsidRPr="007345A0">
        <w:rPr>
          <w:rFonts w:cs="Times New Roman"/>
          <w:bCs/>
          <w:lang w:val="ru-RU"/>
        </w:rPr>
        <w:t xml:space="preserve">источник питания стенда 220В (сеть) и тумблер "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1,2</m:t>
            </m:r>
          </m:sub>
        </m:sSub>
      </m:oMath>
      <w:r w:rsidRPr="007345A0">
        <w:rPr>
          <w:rFonts w:cs="Times New Roman"/>
          <w:bCs/>
          <w:lang w:val="ru-RU"/>
        </w:rPr>
        <w:t xml:space="preserve"> ","Замкнуть ключ "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</m:oMath>
      <w:r w:rsidRPr="007345A0">
        <w:rPr>
          <w:rFonts w:cs="Times New Roman"/>
          <w:bCs/>
          <w:lang w:val="ru-RU"/>
        </w:rPr>
        <w:t xml:space="preserve"> ". В данном</w:t>
      </w:r>
      <w:r w:rsidR="006D690D" w:rsidRPr="006D690D">
        <w:rPr>
          <w:rFonts w:cs="Times New Roman"/>
          <w:bCs/>
          <w:lang w:val="ru-RU"/>
        </w:rPr>
        <w:t xml:space="preserve"> </w:t>
      </w:r>
      <w:r w:rsidRPr="007345A0">
        <w:rPr>
          <w:rFonts w:cs="Times New Roman"/>
          <w:bCs/>
          <w:lang w:val="ru-RU"/>
        </w:rPr>
        <w:t xml:space="preserve">положении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н</m:t>
            </m:r>
          </m:sub>
        </m:sSub>
      </m:oMath>
      <w:r w:rsidRPr="007345A0">
        <w:rPr>
          <w:rFonts w:cs="Times New Roman"/>
          <w:bCs/>
          <w:lang w:val="ru-RU"/>
        </w:rPr>
        <w:t xml:space="preserve"> показания вольтметра не будут отличаться от э</w:t>
      </w:r>
      <w:r w:rsidR="006D690D">
        <w:rPr>
          <w:rFonts w:cs="Times New Roman"/>
          <w:bCs/>
          <w:lang w:val="ru-RU"/>
        </w:rPr>
        <w:t>.</w:t>
      </w:r>
      <w:r w:rsidR="006D690D" w:rsidRPr="006D690D">
        <w:rPr>
          <w:rFonts w:cs="Times New Roman"/>
          <w:bCs/>
          <w:lang w:val="ru-RU"/>
        </w:rPr>
        <w:t xml:space="preserve"> </w:t>
      </w:r>
      <w:r w:rsidRPr="007345A0">
        <w:rPr>
          <w:rFonts w:cs="Times New Roman"/>
          <w:bCs/>
          <w:lang w:val="ru-RU"/>
        </w:rPr>
        <w:t>д</w:t>
      </w:r>
      <w:r w:rsidR="006D690D">
        <w:rPr>
          <w:rFonts w:cs="Times New Roman"/>
          <w:bCs/>
          <w:lang w:val="ru-RU"/>
        </w:rPr>
        <w:t xml:space="preserve">. </w:t>
      </w:r>
      <w:r w:rsidRPr="007345A0">
        <w:rPr>
          <w:rFonts w:cs="Times New Roman"/>
          <w:bCs/>
          <w:lang w:val="ru-RU"/>
        </w:rPr>
        <w:t>с. источника.</w:t>
      </w:r>
      <w:r w:rsidR="006D690D">
        <w:rPr>
          <w:rFonts w:cs="Times New Roman"/>
          <w:bCs/>
          <w:lang w:val="ru-RU"/>
        </w:rPr>
        <w:t xml:space="preserve"> </w:t>
      </w:r>
      <w:r w:rsidRPr="007345A0">
        <w:rPr>
          <w:rFonts w:cs="Times New Roman"/>
          <w:bCs/>
          <w:lang w:val="ru-RU"/>
        </w:rPr>
        <w:t xml:space="preserve">Записать это значение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</m:oMath>
      <w:r w:rsidRPr="007345A0">
        <w:rPr>
          <w:rFonts w:cs="Times New Roman"/>
          <w:bCs/>
          <w:lang w:val="ru-RU"/>
        </w:rPr>
        <w:t xml:space="preserve"> =…В, В</w:t>
      </w:r>
    </w:p>
    <w:p w14:paraId="4BD39782" w14:textId="4E953FFD" w:rsidR="007345A0" w:rsidRPr="007345A0" w:rsidRDefault="007345A0" w:rsidP="007345A0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 w:rsidRPr="007345A0">
        <w:rPr>
          <w:rFonts w:cs="Times New Roman"/>
          <w:bCs/>
          <w:lang w:val="ru-RU"/>
        </w:rPr>
        <w:t xml:space="preserve">3. Нагрузочное сопротивление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н</m:t>
            </m:r>
          </m:sub>
        </m:sSub>
      </m:oMath>
      <w:r w:rsidRPr="007345A0">
        <w:rPr>
          <w:rFonts w:cs="Times New Roman"/>
          <w:bCs/>
          <w:lang w:val="ru-RU"/>
        </w:rPr>
        <w:t xml:space="preserve"> установить в положение "0", записать</w:t>
      </w:r>
    </w:p>
    <w:p w14:paraId="0F6836AA" w14:textId="77777777" w:rsidR="007345A0" w:rsidRPr="007345A0" w:rsidRDefault="007345A0" w:rsidP="007345A0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 w:rsidRPr="007345A0">
        <w:rPr>
          <w:rFonts w:cs="Times New Roman"/>
          <w:bCs/>
          <w:lang w:val="ru-RU"/>
        </w:rPr>
        <w:t>показание приборов.</w:t>
      </w:r>
    </w:p>
    <w:p w14:paraId="74023D99" w14:textId="4F5CA55B" w:rsidR="007345A0" w:rsidRPr="007345A0" w:rsidRDefault="007345A0" w:rsidP="007345A0">
      <w:pPr>
        <w:tabs>
          <w:tab w:val="left" w:pos="0"/>
        </w:tabs>
        <w:spacing w:line="360" w:lineRule="auto"/>
        <w:ind w:right="-1"/>
        <w:jc w:val="left"/>
        <w:rPr>
          <w:rFonts w:cs="Times New Roman"/>
          <w:bCs/>
          <w:lang w:val="ru-RU"/>
        </w:rPr>
      </w:pPr>
      <w:r w:rsidRPr="007345A0">
        <w:rPr>
          <w:rFonts w:cs="Times New Roman"/>
          <w:bCs/>
          <w:lang w:val="ru-RU"/>
        </w:rPr>
        <w:t>Изменяя сопротивление нагрузки Rн от 0 до 390 Ом записывать показания приборов в</w:t>
      </w:r>
      <w:r w:rsidR="006D690D">
        <w:rPr>
          <w:rFonts w:cs="Times New Roman"/>
          <w:bCs/>
          <w:lang w:val="ru-RU"/>
        </w:rPr>
        <w:t xml:space="preserve"> </w:t>
      </w:r>
      <w:r w:rsidRPr="007345A0">
        <w:rPr>
          <w:rFonts w:cs="Times New Roman"/>
          <w:bCs/>
          <w:lang w:val="ru-RU"/>
        </w:rPr>
        <w:t>таблицу 4.1.</w:t>
      </w:r>
    </w:p>
    <w:p w14:paraId="51DAF0D1" w14:textId="325A9E04" w:rsidR="007345A0" w:rsidRDefault="007345A0" w:rsidP="007345A0">
      <w:pPr>
        <w:tabs>
          <w:tab w:val="left" w:pos="0"/>
        </w:tabs>
        <w:spacing w:line="360" w:lineRule="auto"/>
        <w:ind w:right="-284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Таблица </w:t>
      </w:r>
      <w:r w:rsidR="006D690D">
        <w:rPr>
          <w:rFonts w:cs="Times New Roman"/>
          <w:lang w:val="ru-RU"/>
        </w:rPr>
        <w:t>4.</w:t>
      </w:r>
      <w:r>
        <w:rPr>
          <w:rFonts w:cs="Times New Roman"/>
          <w:lang w:val="ru-RU"/>
        </w:rPr>
        <w:t>1</w:t>
      </w:r>
    </w:p>
    <w:tbl>
      <w:tblPr>
        <w:tblStyle w:val="a3"/>
        <w:tblW w:w="9636" w:type="dxa"/>
        <w:tblInd w:w="-289" w:type="dxa"/>
        <w:tblLook w:val="04A0" w:firstRow="1" w:lastRow="0" w:firstColumn="1" w:lastColumn="0" w:noHBand="0" w:noVBand="1"/>
      </w:tblPr>
      <w:tblGrid>
        <w:gridCol w:w="1205"/>
        <w:gridCol w:w="1345"/>
        <w:gridCol w:w="1205"/>
        <w:gridCol w:w="1275"/>
        <w:gridCol w:w="1620"/>
        <w:gridCol w:w="1431"/>
        <w:gridCol w:w="1555"/>
      </w:tblGrid>
      <w:tr w:rsidR="000A1F06" w14:paraId="1B2143BD" w14:textId="77777777" w:rsidTr="000A1F06">
        <w:trPr>
          <w:trHeight w:val="250"/>
        </w:trPr>
        <w:tc>
          <w:tcPr>
            <w:tcW w:w="1205" w:type="dxa"/>
          </w:tcPr>
          <w:p w14:paraId="251D5118" w14:textId="77777777" w:rsidR="000A1F06" w:rsidRDefault="000A1F06" w:rsidP="006E6AE8">
            <w:r>
              <w:t>№</w:t>
            </w:r>
          </w:p>
        </w:tc>
        <w:tc>
          <w:tcPr>
            <w:tcW w:w="1345" w:type="dxa"/>
          </w:tcPr>
          <w:p w14:paraId="70BCBAB1" w14:textId="77777777" w:rsidR="000A1F06" w:rsidRPr="00901C84" w:rsidRDefault="000A1F06" w:rsidP="006E6AE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,Ом</m:t>
                </m:r>
              </m:oMath>
            </m:oMathPara>
          </w:p>
        </w:tc>
        <w:tc>
          <w:tcPr>
            <w:tcW w:w="1205" w:type="dxa"/>
          </w:tcPr>
          <w:p w14:paraId="13530241" w14:textId="77777777" w:rsidR="000A1F06" w:rsidRPr="00901C84" w:rsidRDefault="000A1F06" w:rsidP="006E6AE8">
            <w:r>
              <w:t>I, mA</w:t>
            </w:r>
          </w:p>
        </w:tc>
        <w:tc>
          <w:tcPr>
            <w:tcW w:w="1275" w:type="dxa"/>
          </w:tcPr>
          <w:p w14:paraId="728A2518" w14:textId="77777777" w:rsidR="000A1F06" w:rsidRDefault="000A1F06" w:rsidP="006E6AE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B</m:t>
                </m:r>
              </m:oMath>
            </m:oMathPara>
          </w:p>
        </w:tc>
        <w:tc>
          <w:tcPr>
            <w:tcW w:w="1620" w:type="dxa"/>
          </w:tcPr>
          <w:p w14:paraId="38BDED60" w14:textId="77777777" w:rsidR="000A1F06" w:rsidRDefault="000A1F06" w:rsidP="006E6AE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полезное</m:t>
                    </m:r>
                  </m:sub>
                </m:sSub>
                <m:r>
                  <w:rPr>
                    <w:rFonts w:ascii="Cambria Math" w:hAnsi="Cambria Math"/>
                  </w:rPr>
                  <m:t>,Bт</m:t>
                </m:r>
              </m:oMath>
            </m:oMathPara>
          </w:p>
        </w:tc>
        <w:tc>
          <w:tcPr>
            <w:tcW w:w="1431" w:type="dxa"/>
          </w:tcPr>
          <w:p w14:paraId="694845D4" w14:textId="77777777" w:rsidR="000A1F06" w:rsidRDefault="000A1F06" w:rsidP="006E6AE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полное</m:t>
                    </m:r>
                  </m:sub>
                </m:sSub>
                <m:r>
                  <w:rPr>
                    <w:rFonts w:ascii="Cambria Math" w:hAnsi="Cambria Math"/>
                  </w:rPr>
                  <m:t>,Bт</m:t>
                </m:r>
              </m:oMath>
            </m:oMathPara>
          </w:p>
        </w:tc>
        <w:tc>
          <w:tcPr>
            <w:tcW w:w="1555" w:type="dxa"/>
          </w:tcPr>
          <w:p w14:paraId="14ABBA93" w14:textId="08E7BD51" w:rsidR="000A1F06" w:rsidRDefault="000A1F06" w:rsidP="006E6AE8"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</w:tr>
      <w:tr w:rsidR="000A1F06" w14:paraId="010F2156" w14:textId="77777777" w:rsidTr="000A1F06">
        <w:trPr>
          <w:trHeight w:val="242"/>
        </w:trPr>
        <w:tc>
          <w:tcPr>
            <w:tcW w:w="1205" w:type="dxa"/>
          </w:tcPr>
          <w:p w14:paraId="66307530" w14:textId="77777777" w:rsidR="000A1F06" w:rsidRPr="00901C84" w:rsidRDefault="000A1F06" w:rsidP="006E6AE8">
            <w:r>
              <w:t>1</w:t>
            </w:r>
          </w:p>
        </w:tc>
        <w:tc>
          <w:tcPr>
            <w:tcW w:w="1345" w:type="dxa"/>
          </w:tcPr>
          <w:p w14:paraId="6C0C8FDF" w14:textId="77777777" w:rsidR="000A1F06" w:rsidRDefault="000A1F06" w:rsidP="006E6AE8">
            <w:r>
              <w:rPr>
                <w:rFonts w:cstheme="minorHAnsi"/>
              </w:rPr>
              <w:t>∞</w:t>
            </w:r>
          </w:p>
        </w:tc>
        <w:tc>
          <w:tcPr>
            <w:tcW w:w="1205" w:type="dxa"/>
          </w:tcPr>
          <w:p w14:paraId="38F84B42" w14:textId="77777777" w:rsidR="000A1F06" w:rsidRPr="00901C84" w:rsidRDefault="000A1F06" w:rsidP="006E6AE8">
            <w:r>
              <w:t>0</w:t>
            </w:r>
          </w:p>
        </w:tc>
        <w:tc>
          <w:tcPr>
            <w:tcW w:w="1275" w:type="dxa"/>
          </w:tcPr>
          <w:p w14:paraId="286BF686" w14:textId="77777777" w:rsidR="000A1F06" w:rsidRDefault="000A1F06" w:rsidP="006E6AE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1620" w:type="dxa"/>
          </w:tcPr>
          <w:p w14:paraId="50DD3A76" w14:textId="77777777" w:rsidR="000A1F06" w:rsidRPr="00901C84" w:rsidRDefault="000A1F06" w:rsidP="006E6AE8">
            <w:r>
              <w:t>-</w:t>
            </w:r>
          </w:p>
        </w:tc>
        <w:tc>
          <w:tcPr>
            <w:tcW w:w="1431" w:type="dxa"/>
          </w:tcPr>
          <w:p w14:paraId="52189B28" w14:textId="77777777" w:rsidR="000A1F06" w:rsidRPr="00901C84" w:rsidRDefault="000A1F06" w:rsidP="006E6AE8">
            <w:r>
              <w:t>-</w:t>
            </w:r>
          </w:p>
        </w:tc>
        <w:tc>
          <w:tcPr>
            <w:tcW w:w="1555" w:type="dxa"/>
          </w:tcPr>
          <w:p w14:paraId="150522A7" w14:textId="77777777" w:rsidR="000A1F06" w:rsidRPr="00901C84" w:rsidRDefault="000A1F06" w:rsidP="006E6AE8">
            <w:r>
              <w:t>-</w:t>
            </w:r>
          </w:p>
        </w:tc>
      </w:tr>
      <w:tr w:rsidR="000A1F06" w14:paraId="525EA0CC" w14:textId="77777777" w:rsidTr="000A1F06">
        <w:trPr>
          <w:trHeight w:val="250"/>
        </w:trPr>
        <w:tc>
          <w:tcPr>
            <w:tcW w:w="1205" w:type="dxa"/>
          </w:tcPr>
          <w:p w14:paraId="3C7E8A5A" w14:textId="77777777" w:rsidR="000A1F06" w:rsidRPr="00901C84" w:rsidRDefault="000A1F06" w:rsidP="006E6AE8">
            <w:r>
              <w:t>2</w:t>
            </w:r>
          </w:p>
        </w:tc>
        <w:tc>
          <w:tcPr>
            <w:tcW w:w="1345" w:type="dxa"/>
          </w:tcPr>
          <w:p w14:paraId="5D8E7BAE" w14:textId="77777777" w:rsidR="000A1F06" w:rsidRPr="00901C84" w:rsidRDefault="000A1F06" w:rsidP="006E6AE8">
            <w:r>
              <w:t>0</w:t>
            </w:r>
          </w:p>
        </w:tc>
        <w:tc>
          <w:tcPr>
            <w:tcW w:w="1205" w:type="dxa"/>
          </w:tcPr>
          <w:p w14:paraId="3E2BB779" w14:textId="77777777" w:rsidR="000A1F06" w:rsidRPr="009B6AE1" w:rsidRDefault="000A1F06" w:rsidP="006E6AE8">
            <w:r>
              <w:t>93</w:t>
            </w:r>
          </w:p>
        </w:tc>
        <w:tc>
          <w:tcPr>
            <w:tcW w:w="1275" w:type="dxa"/>
          </w:tcPr>
          <w:p w14:paraId="2E2A8110" w14:textId="77777777" w:rsidR="000A1F06" w:rsidRPr="009B6AE1" w:rsidRDefault="000A1F06" w:rsidP="006E6AE8">
            <w:r>
              <w:t>0.1</w:t>
            </w:r>
          </w:p>
        </w:tc>
        <w:tc>
          <w:tcPr>
            <w:tcW w:w="1620" w:type="dxa"/>
          </w:tcPr>
          <w:p w14:paraId="2FA61011" w14:textId="42D75FB5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1431" w:type="dxa"/>
          </w:tcPr>
          <w:p w14:paraId="10C31A12" w14:textId="5D403BB9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372</w:t>
            </w:r>
          </w:p>
        </w:tc>
        <w:tc>
          <w:tcPr>
            <w:tcW w:w="1555" w:type="dxa"/>
          </w:tcPr>
          <w:p w14:paraId="27CBD95E" w14:textId="1E94F05E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0,025</w:t>
            </w:r>
          </w:p>
        </w:tc>
      </w:tr>
      <w:tr w:rsidR="000A1F06" w14:paraId="59898F43" w14:textId="77777777" w:rsidTr="000A1F06">
        <w:trPr>
          <w:trHeight w:val="250"/>
        </w:trPr>
        <w:tc>
          <w:tcPr>
            <w:tcW w:w="1205" w:type="dxa"/>
          </w:tcPr>
          <w:p w14:paraId="134B8E0D" w14:textId="77777777" w:rsidR="000A1F06" w:rsidRPr="00901C84" w:rsidRDefault="000A1F06" w:rsidP="006E6AE8">
            <w:r>
              <w:t>3</w:t>
            </w:r>
          </w:p>
        </w:tc>
        <w:tc>
          <w:tcPr>
            <w:tcW w:w="1345" w:type="dxa"/>
          </w:tcPr>
          <w:p w14:paraId="54953754" w14:textId="77777777" w:rsidR="000A1F06" w:rsidRPr="009B6AE1" w:rsidRDefault="000A1F06" w:rsidP="006E6AE8">
            <w:r>
              <w:t>13</w:t>
            </w:r>
          </w:p>
        </w:tc>
        <w:tc>
          <w:tcPr>
            <w:tcW w:w="1205" w:type="dxa"/>
          </w:tcPr>
          <w:p w14:paraId="7B786A9A" w14:textId="77777777" w:rsidR="000A1F06" w:rsidRPr="009B6AE1" w:rsidRDefault="000A1F06" w:rsidP="006E6AE8">
            <w:r>
              <w:t>70</w:t>
            </w:r>
          </w:p>
        </w:tc>
        <w:tc>
          <w:tcPr>
            <w:tcW w:w="1275" w:type="dxa"/>
          </w:tcPr>
          <w:p w14:paraId="559E9506" w14:textId="77777777" w:rsidR="000A1F06" w:rsidRPr="009B6AE1" w:rsidRDefault="000A1F06" w:rsidP="006E6AE8">
            <w:r>
              <w:t>1</w:t>
            </w:r>
          </w:p>
        </w:tc>
        <w:tc>
          <w:tcPr>
            <w:tcW w:w="1620" w:type="dxa"/>
          </w:tcPr>
          <w:p w14:paraId="3FC7E36B" w14:textId="47204AC4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431" w:type="dxa"/>
          </w:tcPr>
          <w:p w14:paraId="726C4A59" w14:textId="4BC90EB9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280</w:t>
            </w:r>
          </w:p>
        </w:tc>
        <w:tc>
          <w:tcPr>
            <w:tcW w:w="1555" w:type="dxa"/>
          </w:tcPr>
          <w:p w14:paraId="3F6D274D" w14:textId="626070C9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  <w:tr w:rsidR="000A1F06" w14:paraId="368A7807" w14:textId="77777777" w:rsidTr="000A1F06">
        <w:trPr>
          <w:trHeight w:val="250"/>
        </w:trPr>
        <w:tc>
          <w:tcPr>
            <w:tcW w:w="1205" w:type="dxa"/>
          </w:tcPr>
          <w:p w14:paraId="0D49D276" w14:textId="77777777" w:rsidR="000A1F06" w:rsidRPr="00901C84" w:rsidRDefault="000A1F06" w:rsidP="006E6AE8">
            <w:r>
              <w:t>4</w:t>
            </w:r>
          </w:p>
        </w:tc>
        <w:tc>
          <w:tcPr>
            <w:tcW w:w="1345" w:type="dxa"/>
          </w:tcPr>
          <w:p w14:paraId="641BB987" w14:textId="77777777" w:rsidR="000A1F06" w:rsidRPr="009B6AE1" w:rsidRDefault="000A1F06" w:rsidP="006E6AE8">
            <w:r>
              <w:t>26</w:t>
            </w:r>
          </w:p>
        </w:tc>
        <w:tc>
          <w:tcPr>
            <w:tcW w:w="1205" w:type="dxa"/>
          </w:tcPr>
          <w:p w14:paraId="16A966E2" w14:textId="77777777" w:rsidR="000A1F06" w:rsidRPr="009B6AE1" w:rsidRDefault="000A1F06" w:rsidP="006E6AE8">
            <w:r>
              <w:t>56</w:t>
            </w:r>
          </w:p>
        </w:tc>
        <w:tc>
          <w:tcPr>
            <w:tcW w:w="1275" w:type="dxa"/>
          </w:tcPr>
          <w:p w14:paraId="7BDCA2B9" w14:textId="77777777" w:rsidR="000A1F06" w:rsidRPr="009B6AE1" w:rsidRDefault="000A1F06" w:rsidP="006E6AE8">
            <w:r>
              <w:t>1.6</w:t>
            </w:r>
          </w:p>
        </w:tc>
        <w:tc>
          <w:tcPr>
            <w:tcW w:w="1620" w:type="dxa"/>
          </w:tcPr>
          <w:p w14:paraId="5A5B7D01" w14:textId="19E2B8D4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89,6</w:t>
            </w:r>
          </w:p>
        </w:tc>
        <w:tc>
          <w:tcPr>
            <w:tcW w:w="1431" w:type="dxa"/>
          </w:tcPr>
          <w:p w14:paraId="02D77B7D" w14:textId="5DC77284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224</w:t>
            </w:r>
          </w:p>
        </w:tc>
        <w:tc>
          <w:tcPr>
            <w:tcW w:w="1555" w:type="dxa"/>
          </w:tcPr>
          <w:p w14:paraId="1FA92202" w14:textId="1A64D5A8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  <w:tr w:rsidR="000A1F06" w14:paraId="144387DF" w14:textId="77777777" w:rsidTr="000A1F06">
        <w:trPr>
          <w:trHeight w:val="250"/>
        </w:trPr>
        <w:tc>
          <w:tcPr>
            <w:tcW w:w="1205" w:type="dxa"/>
          </w:tcPr>
          <w:p w14:paraId="792B7217" w14:textId="77777777" w:rsidR="000A1F06" w:rsidRPr="00901C84" w:rsidRDefault="000A1F06" w:rsidP="006E6AE8">
            <w:r>
              <w:t>5</w:t>
            </w:r>
          </w:p>
        </w:tc>
        <w:tc>
          <w:tcPr>
            <w:tcW w:w="1345" w:type="dxa"/>
          </w:tcPr>
          <w:p w14:paraId="12C4DC7C" w14:textId="77777777" w:rsidR="000A1F06" w:rsidRPr="009B6AE1" w:rsidRDefault="000A1F06" w:rsidP="006E6AE8">
            <w:r>
              <w:t>39</w:t>
            </w:r>
          </w:p>
        </w:tc>
        <w:tc>
          <w:tcPr>
            <w:tcW w:w="1205" w:type="dxa"/>
          </w:tcPr>
          <w:p w14:paraId="254B4BE7" w14:textId="77777777" w:rsidR="000A1F06" w:rsidRPr="009B6AE1" w:rsidRDefault="000A1F06" w:rsidP="006E6AE8">
            <w:r>
              <w:t>46</w:t>
            </w:r>
          </w:p>
        </w:tc>
        <w:tc>
          <w:tcPr>
            <w:tcW w:w="1275" w:type="dxa"/>
          </w:tcPr>
          <w:p w14:paraId="54ABA200" w14:textId="77777777" w:rsidR="000A1F06" w:rsidRPr="009B6AE1" w:rsidRDefault="000A1F06" w:rsidP="006E6AE8">
            <w:r>
              <w:t>2</w:t>
            </w:r>
          </w:p>
        </w:tc>
        <w:tc>
          <w:tcPr>
            <w:tcW w:w="1620" w:type="dxa"/>
          </w:tcPr>
          <w:p w14:paraId="5772C5F8" w14:textId="1136C058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1431" w:type="dxa"/>
          </w:tcPr>
          <w:p w14:paraId="6921B17A" w14:textId="21A947AC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184</w:t>
            </w:r>
          </w:p>
        </w:tc>
        <w:tc>
          <w:tcPr>
            <w:tcW w:w="1555" w:type="dxa"/>
          </w:tcPr>
          <w:p w14:paraId="4CA29539" w14:textId="6B6DE910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</w:tr>
      <w:tr w:rsidR="000A1F06" w14:paraId="7A1BB533" w14:textId="77777777" w:rsidTr="000A1F06">
        <w:trPr>
          <w:trHeight w:val="242"/>
        </w:trPr>
        <w:tc>
          <w:tcPr>
            <w:tcW w:w="1205" w:type="dxa"/>
          </w:tcPr>
          <w:p w14:paraId="7DC03985" w14:textId="77777777" w:rsidR="000A1F06" w:rsidRPr="00901C84" w:rsidRDefault="000A1F06" w:rsidP="006E6AE8">
            <w:r>
              <w:t>6</w:t>
            </w:r>
          </w:p>
        </w:tc>
        <w:tc>
          <w:tcPr>
            <w:tcW w:w="1345" w:type="dxa"/>
          </w:tcPr>
          <w:p w14:paraId="526B9668" w14:textId="77777777" w:rsidR="000A1F06" w:rsidRPr="009B6AE1" w:rsidRDefault="000A1F06" w:rsidP="006E6AE8">
            <w:r>
              <w:t>52</w:t>
            </w:r>
          </w:p>
        </w:tc>
        <w:tc>
          <w:tcPr>
            <w:tcW w:w="1205" w:type="dxa"/>
          </w:tcPr>
          <w:p w14:paraId="0475EDA0" w14:textId="77777777" w:rsidR="000A1F06" w:rsidRPr="009B6AE1" w:rsidRDefault="000A1F06" w:rsidP="006E6AE8">
            <w:r>
              <w:t>40</w:t>
            </w:r>
          </w:p>
        </w:tc>
        <w:tc>
          <w:tcPr>
            <w:tcW w:w="1275" w:type="dxa"/>
          </w:tcPr>
          <w:p w14:paraId="3B29BE6F" w14:textId="77777777" w:rsidR="000A1F06" w:rsidRPr="009B6AE1" w:rsidRDefault="000A1F06" w:rsidP="006E6AE8">
            <w:r>
              <w:t>2.1</w:t>
            </w:r>
          </w:p>
        </w:tc>
        <w:tc>
          <w:tcPr>
            <w:tcW w:w="1620" w:type="dxa"/>
          </w:tcPr>
          <w:p w14:paraId="4B7B81B7" w14:textId="7D4FC2ED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1431" w:type="dxa"/>
          </w:tcPr>
          <w:p w14:paraId="5C2C17B4" w14:textId="0CAA15C2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160</w:t>
            </w:r>
          </w:p>
        </w:tc>
        <w:tc>
          <w:tcPr>
            <w:tcW w:w="1555" w:type="dxa"/>
          </w:tcPr>
          <w:p w14:paraId="22964682" w14:textId="65756715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0,525</w:t>
            </w:r>
          </w:p>
        </w:tc>
      </w:tr>
      <w:tr w:rsidR="000A1F06" w14:paraId="65F279AB" w14:textId="77777777" w:rsidTr="000A1F06">
        <w:trPr>
          <w:trHeight w:val="250"/>
        </w:trPr>
        <w:tc>
          <w:tcPr>
            <w:tcW w:w="1205" w:type="dxa"/>
          </w:tcPr>
          <w:p w14:paraId="14036CC7" w14:textId="77777777" w:rsidR="000A1F06" w:rsidRPr="00901C84" w:rsidRDefault="000A1F06" w:rsidP="006E6AE8">
            <w:r>
              <w:t>7</w:t>
            </w:r>
          </w:p>
        </w:tc>
        <w:tc>
          <w:tcPr>
            <w:tcW w:w="1345" w:type="dxa"/>
          </w:tcPr>
          <w:p w14:paraId="6270BC86" w14:textId="77777777" w:rsidR="000A1F06" w:rsidRPr="009B6AE1" w:rsidRDefault="000A1F06" w:rsidP="006E6AE8">
            <w:r>
              <w:t>65</w:t>
            </w:r>
          </w:p>
        </w:tc>
        <w:tc>
          <w:tcPr>
            <w:tcW w:w="1205" w:type="dxa"/>
          </w:tcPr>
          <w:p w14:paraId="19FD3D4B" w14:textId="77777777" w:rsidR="000A1F06" w:rsidRPr="009B6AE1" w:rsidRDefault="000A1F06" w:rsidP="006E6AE8">
            <w:r>
              <w:t>34</w:t>
            </w:r>
          </w:p>
        </w:tc>
        <w:tc>
          <w:tcPr>
            <w:tcW w:w="1275" w:type="dxa"/>
          </w:tcPr>
          <w:p w14:paraId="23252D35" w14:textId="77777777" w:rsidR="000A1F06" w:rsidRPr="009B6AE1" w:rsidRDefault="000A1F06" w:rsidP="006E6AE8">
            <w:r>
              <w:t>2.4</w:t>
            </w:r>
          </w:p>
        </w:tc>
        <w:tc>
          <w:tcPr>
            <w:tcW w:w="1620" w:type="dxa"/>
          </w:tcPr>
          <w:p w14:paraId="6443FE41" w14:textId="3D5C29A8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81,6</w:t>
            </w:r>
          </w:p>
        </w:tc>
        <w:tc>
          <w:tcPr>
            <w:tcW w:w="1431" w:type="dxa"/>
          </w:tcPr>
          <w:p w14:paraId="1F7DDFB4" w14:textId="4EC6EE13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555" w:type="dxa"/>
          </w:tcPr>
          <w:p w14:paraId="3AFBB8EF" w14:textId="7FA0FAB5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</w:tr>
      <w:tr w:rsidR="000A1F06" w14:paraId="1DE97D62" w14:textId="77777777" w:rsidTr="000A1F06">
        <w:trPr>
          <w:trHeight w:val="250"/>
        </w:trPr>
        <w:tc>
          <w:tcPr>
            <w:tcW w:w="1205" w:type="dxa"/>
          </w:tcPr>
          <w:p w14:paraId="223294F3" w14:textId="77777777" w:rsidR="000A1F06" w:rsidRPr="00901C84" w:rsidRDefault="000A1F06" w:rsidP="006E6AE8">
            <w:r>
              <w:t>8</w:t>
            </w:r>
          </w:p>
        </w:tc>
        <w:tc>
          <w:tcPr>
            <w:tcW w:w="1345" w:type="dxa"/>
          </w:tcPr>
          <w:p w14:paraId="09890379" w14:textId="77777777" w:rsidR="000A1F06" w:rsidRPr="009B6AE1" w:rsidRDefault="000A1F06" w:rsidP="006E6AE8">
            <w:r>
              <w:t>78</w:t>
            </w:r>
          </w:p>
        </w:tc>
        <w:tc>
          <w:tcPr>
            <w:tcW w:w="1205" w:type="dxa"/>
          </w:tcPr>
          <w:p w14:paraId="68570096" w14:textId="77777777" w:rsidR="000A1F06" w:rsidRPr="00BB2DA0" w:rsidRDefault="000A1F06" w:rsidP="006E6AE8">
            <w:r>
              <w:t>31</w:t>
            </w:r>
          </w:p>
        </w:tc>
        <w:tc>
          <w:tcPr>
            <w:tcW w:w="1275" w:type="dxa"/>
          </w:tcPr>
          <w:p w14:paraId="6CBE6D34" w14:textId="77777777" w:rsidR="000A1F06" w:rsidRPr="00BB2DA0" w:rsidRDefault="000A1F06" w:rsidP="006E6AE8">
            <w:r>
              <w:t>2.6</w:t>
            </w:r>
          </w:p>
        </w:tc>
        <w:tc>
          <w:tcPr>
            <w:tcW w:w="1620" w:type="dxa"/>
          </w:tcPr>
          <w:p w14:paraId="6070679D" w14:textId="3BB19250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80,6</w:t>
            </w:r>
          </w:p>
        </w:tc>
        <w:tc>
          <w:tcPr>
            <w:tcW w:w="1431" w:type="dxa"/>
          </w:tcPr>
          <w:p w14:paraId="5343D876" w14:textId="39C93094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1555" w:type="dxa"/>
          </w:tcPr>
          <w:p w14:paraId="6CD40C51" w14:textId="326C6D77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  <w:tr w:rsidR="000A1F06" w14:paraId="0FB99FAB" w14:textId="77777777" w:rsidTr="000A1F06">
        <w:trPr>
          <w:trHeight w:val="250"/>
        </w:trPr>
        <w:tc>
          <w:tcPr>
            <w:tcW w:w="1205" w:type="dxa"/>
          </w:tcPr>
          <w:p w14:paraId="217BD91E" w14:textId="77777777" w:rsidR="000A1F06" w:rsidRPr="00901C84" w:rsidRDefault="000A1F06" w:rsidP="006E6AE8">
            <w:r>
              <w:t>9</w:t>
            </w:r>
          </w:p>
        </w:tc>
        <w:tc>
          <w:tcPr>
            <w:tcW w:w="1345" w:type="dxa"/>
          </w:tcPr>
          <w:p w14:paraId="27451670" w14:textId="77777777" w:rsidR="000A1F06" w:rsidRPr="009B6AE1" w:rsidRDefault="000A1F06" w:rsidP="006E6AE8">
            <w:r>
              <w:t>91</w:t>
            </w:r>
          </w:p>
        </w:tc>
        <w:tc>
          <w:tcPr>
            <w:tcW w:w="1205" w:type="dxa"/>
          </w:tcPr>
          <w:p w14:paraId="207A858E" w14:textId="77777777" w:rsidR="000A1F06" w:rsidRPr="00BB2DA0" w:rsidRDefault="000A1F06" w:rsidP="006E6AE8">
            <w:r>
              <w:t>28</w:t>
            </w:r>
          </w:p>
        </w:tc>
        <w:tc>
          <w:tcPr>
            <w:tcW w:w="1275" w:type="dxa"/>
          </w:tcPr>
          <w:p w14:paraId="17625B46" w14:textId="77777777" w:rsidR="000A1F06" w:rsidRPr="00BB2DA0" w:rsidRDefault="000A1F06" w:rsidP="006E6AE8">
            <w:r>
              <w:t>2.8</w:t>
            </w:r>
          </w:p>
        </w:tc>
        <w:tc>
          <w:tcPr>
            <w:tcW w:w="1620" w:type="dxa"/>
          </w:tcPr>
          <w:p w14:paraId="3354593B" w14:textId="1C83B7B1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78,4</w:t>
            </w:r>
          </w:p>
        </w:tc>
        <w:tc>
          <w:tcPr>
            <w:tcW w:w="1431" w:type="dxa"/>
          </w:tcPr>
          <w:p w14:paraId="45F00D3E" w14:textId="0B2C1A1B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1555" w:type="dxa"/>
          </w:tcPr>
          <w:p w14:paraId="2538D114" w14:textId="184BB001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</w:tr>
      <w:tr w:rsidR="000A1F06" w14:paraId="6341A531" w14:textId="77777777" w:rsidTr="000A1F06">
        <w:trPr>
          <w:trHeight w:val="250"/>
        </w:trPr>
        <w:tc>
          <w:tcPr>
            <w:tcW w:w="1205" w:type="dxa"/>
          </w:tcPr>
          <w:p w14:paraId="5F2F2DD3" w14:textId="77777777" w:rsidR="000A1F06" w:rsidRPr="00901C84" w:rsidRDefault="000A1F06" w:rsidP="006E6AE8">
            <w:r>
              <w:t>10</w:t>
            </w:r>
          </w:p>
        </w:tc>
        <w:tc>
          <w:tcPr>
            <w:tcW w:w="1345" w:type="dxa"/>
          </w:tcPr>
          <w:p w14:paraId="2FFDD52A" w14:textId="77777777" w:rsidR="000A1F06" w:rsidRPr="009B6AE1" w:rsidRDefault="000A1F06" w:rsidP="006E6AE8">
            <w:r>
              <w:t>104</w:t>
            </w:r>
          </w:p>
        </w:tc>
        <w:tc>
          <w:tcPr>
            <w:tcW w:w="1205" w:type="dxa"/>
          </w:tcPr>
          <w:p w14:paraId="37E77A1C" w14:textId="77777777" w:rsidR="000A1F06" w:rsidRPr="00BB2DA0" w:rsidRDefault="000A1F06" w:rsidP="006E6AE8">
            <w:r>
              <w:t>26</w:t>
            </w:r>
          </w:p>
        </w:tc>
        <w:tc>
          <w:tcPr>
            <w:tcW w:w="1275" w:type="dxa"/>
          </w:tcPr>
          <w:p w14:paraId="46445372" w14:textId="77777777" w:rsidR="000A1F06" w:rsidRPr="00BB2DA0" w:rsidRDefault="000A1F06" w:rsidP="006E6AE8">
            <w:r>
              <w:t>2.9</w:t>
            </w:r>
          </w:p>
        </w:tc>
        <w:tc>
          <w:tcPr>
            <w:tcW w:w="1620" w:type="dxa"/>
          </w:tcPr>
          <w:p w14:paraId="46421CFF" w14:textId="0FB23296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75,4</w:t>
            </w:r>
          </w:p>
        </w:tc>
        <w:tc>
          <w:tcPr>
            <w:tcW w:w="1431" w:type="dxa"/>
          </w:tcPr>
          <w:p w14:paraId="715F41A5" w14:textId="52C7DACF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1555" w:type="dxa"/>
          </w:tcPr>
          <w:p w14:paraId="6E663D11" w14:textId="6D2CD5C9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0,725</w:t>
            </w:r>
          </w:p>
        </w:tc>
      </w:tr>
      <w:tr w:rsidR="000A1F06" w14:paraId="5C6F4E63" w14:textId="77777777" w:rsidTr="000A1F06">
        <w:trPr>
          <w:trHeight w:val="250"/>
        </w:trPr>
        <w:tc>
          <w:tcPr>
            <w:tcW w:w="1205" w:type="dxa"/>
          </w:tcPr>
          <w:p w14:paraId="686B37EB" w14:textId="77777777" w:rsidR="000A1F06" w:rsidRPr="00901C84" w:rsidRDefault="000A1F06" w:rsidP="006E6AE8">
            <w:r>
              <w:t>11</w:t>
            </w:r>
          </w:p>
        </w:tc>
        <w:tc>
          <w:tcPr>
            <w:tcW w:w="1345" w:type="dxa"/>
          </w:tcPr>
          <w:p w14:paraId="744D1A85" w14:textId="77777777" w:rsidR="000A1F06" w:rsidRPr="009B6AE1" w:rsidRDefault="000A1F06" w:rsidP="006E6AE8">
            <w:r>
              <w:t>117</w:t>
            </w:r>
          </w:p>
        </w:tc>
        <w:tc>
          <w:tcPr>
            <w:tcW w:w="1205" w:type="dxa"/>
          </w:tcPr>
          <w:p w14:paraId="4CFF4C96" w14:textId="77777777" w:rsidR="000A1F06" w:rsidRPr="00BB2DA0" w:rsidRDefault="000A1F06" w:rsidP="006E6AE8">
            <w:r>
              <w:t>23</w:t>
            </w:r>
          </w:p>
        </w:tc>
        <w:tc>
          <w:tcPr>
            <w:tcW w:w="1275" w:type="dxa"/>
          </w:tcPr>
          <w:p w14:paraId="792A0276" w14:textId="77777777" w:rsidR="000A1F06" w:rsidRPr="00BB2DA0" w:rsidRDefault="000A1F06" w:rsidP="006E6AE8">
            <w:r>
              <w:t>3</w:t>
            </w:r>
          </w:p>
        </w:tc>
        <w:tc>
          <w:tcPr>
            <w:tcW w:w="1620" w:type="dxa"/>
          </w:tcPr>
          <w:p w14:paraId="5BAD5F41" w14:textId="61E77AD4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431" w:type="dxa"/>
          </w:tcPr>
          <w:p w14:paraId="252C1A28" w14:textId="30D45D33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92</w:t>
            </w:r>
          </w:p>
        </w:tc>
        <w:tc>
          <w:tcPr>
            <w:tcW w:w="1555" w:type="dxa"/>
          </w:tcPr>
          <w:p w14:paraId="27F42655" w14:textId="204CD8C1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  <w:tr w:rsidR="000A1F06" w14:paraId="00352C99" w14:textId="77777777" w:rsidTr="000A1F06">
        <w:trPr>
          <w:trHeight w:val="242"/>
        </w:trPr>
        <w:tc>
          <w:tcPr>
            <w:tcW w:w="1205" w:type="dxa"/>
          </w:tcPr>
          <w:p w14:paraId="351F1F0E" w14:textId="77777777" w:rsidR="000A1F06" w:rsidRDefault="000A1F06" w:rsidP="006E6AE8">
            <w:r>
              <w:t>12</w:t>
            </w:r>
          </w:p>
        </w:tc>
        <w:tc>
          <w:tcPr>
            <w:tcW w:w="1345" w:type="dxa"/>
          </w:tcPr>
          <w:p w14:paraId="05F735EE" w14:textId="77777777" w:rsidR="000A1F06" w:rsidRPr="009B6AE1" w:rsidRDefault="000A1F06" w:rsidP="006E6AE8">
            <w:r>
              <w:t>130</w:t>
            </w:r>
          </w:p>
        </w:tc>
        <w:tc>
          <w:tcPr>
            <w:tcW w:w="1205" w:type="dxa"/>
          </w:tcPr>
          <w:p w14:paraId="77DC96C4" w14:textId="77777777" w:rsidR="000A1F06" w:rsidRPr="00BB2DA0" w:rsidRDefault="000A1F06" w:rsidP="006E6AE8">
            <w:r>
              <w:t>21</w:t>
            </w:r>
          </w:p>
        </w:tc>
        <w:tc>
          <w:tcPr>
            <w:tcW w:w="1275" w:type="dxa"/>
          </w:tcPr>
          <w:p w14:paraId="6490DCF4" w14:textId="77777777" w:rsidR="000A1F06" w:rsidRPr="00BB2DA0" w:rsidRDefault="000A1F06" w:rsidP="006E6AE8">
            <w:r>
              <w:t>3</w:t>
            </w:r>
          </w:p>
        </w:tc>
        <w:tc>
          <w:tcPr>
            <w:tcW w:w="1620" w:type="dxa"/>
          </w:tcPr>
          <w:p w14:paraId="2479714E" w14:textId="682B5F3D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431" w:type="dxa"/>
          </w:tcPr>
          <w:p w14:paraId="61FC900E" w14:textId="7BB594B3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1555" w:type="dxa"/>
          </w:tcPr>
          <w:p w14:paraId="312F574F" w14:textId="5BF7A99F" w:rsidR="000A1F06" w:rsidRPr="000A1F06" w:rsidRDefault="000A1F06" w:rsidP="006E6AE8">
            <w:pPr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</w:tr>
    </w:tbl>
    <w:p w14:paraId="5B2EC5E0" w14:textId="77777777" w:rsidR="007345A0" w:rsidRDefault="007345A0" w:rsidP="007345A0">
      <w:pPr>
        <w:tabs>
          <w:tab w:val="left" w:pos="0"/>
        </w:tabs>
        <w:spacing w:line="360" w:lineRule="auto"/>
        <w:ind w:right="-1"/>
        <w:rPr>
          <w:rFonts w:cs="Times New Roman"/>
          <w:lang w:val="ru-RU"/>
        </w:rPr>
      </w:pPr>
    </w:p>
    <w:p w14:paraId="2C6A03B5" w14:textId="77777777" w:rsidR="007345A0" w:rsidRDefault="007345A0" w:rsidP="007345A0">
      <w:pPr>
        <w:tabs>
          <w:tab w:val="left" w:pos="0"/>
        </w:tabs>
        <w:spacing w:line="360" w:lineRule="auto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>Расчетные формулы</w:t>
      </w:r>
    </w:p>
    <w:p w14:paraId="7A1D0EB7" w14:textId="1C131126" w:rsidR="007345A0" w:rsidRPr="006D690D" w:rsidRDefault="006D690D" w:rsidP="006D690D">
      <w:pPr>
        <w:tabs>
          <w:tab w:val="left" w:pos="0"/>
        </w:tabs>
        <w:spacing w:line="360" w:lineRule="auto"/>
        <w:ind w:right="-1"/>
        <w:jc w:val="left"/>
        <w:rPr>
          <w:rFonts w:cs="Times New Roman"/>
          <w:i/>
          <w:lang w:val="ru-RU"/>
        </w:rPr>
      </w:pPr>
      <w:r>
        <w:rPr>
          <w:rFonts w:cs="Times New Roman"/>
          <w:lang w:val="ru-RU"/>
        </w:rPr>
        <w:lastRenderedPageBreak/>
        <w:t xml:space="preserve">По формулам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kern w:val="0"/>
                <w:sz w:val="22"/>
                <w:szCs w:val="22"/>
                <w:lang w:val="ru-RU" w:eastAsia="en-US" w:bidi="ar-SA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полезная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</w:rPr>
          <m:t>UI</m:t>
        </m:r>
      </m:oMath>
      <w:r w:rsidRPr="006D690D">
        <w:rPr>
          <w:rFonts w:cs="Times New Roman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kern w:val="0"/>
                <w:sz w:val="22"/>
                <w:szCs w:val="22"/>
                <w:lang w:val="ru-RU" w:eastAsia="en-US" w:bidi="ar-SA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полная</m:t>
            </m:r>
          </m:sub>
        </m:sSub>
        <m:r>
          <w:rPr>
            <w:rFonts w:ascii="Cambria Math" w:eastAsiaTheme="minorHAnsi" w:hAnsi="Cambria Math" w:cstheme="minorBidi"/>
            <w:color w:val="auto"/>
            <w:kern w:val="0"/>
            <w:sz w:val="22"/>
            <w:szCs w:val="22"/>
            <w:lang w:val="ru-RU" w:eastAsia="en-US" w:bidi="ar-SA"/>
          </w:rPr>
          <m:t>=I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</m:oMath>
      <w:r w:rsidRPr="006D690D">
        <w:rPr>
          <w:rFonts w:cs="Times New Roman"/>
          <w:bCs/>
          <w:lang w:val="ru-RU"/>
        </w:rPr>
        <w:t xml:space="preserve">, </w:t>
      </w: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1</m:t>
                </m:r>
              </m:sub>
            </m:sSub>
          </m:den>
        </m:f>
      </m:oMath>
      <w:r>
        <w:rPr>
          <w:rFonts w:cs="Times New Roman"/>
          <w:i/>
          <w:lang w:val="ru-RU"/>
        </w:rPr>
        <w:t xml:space="preserve"> </w:t>
      </w:r>
      <w:r w:rsidRPr="006D690D">
        <w:rPr>
          <w:rFonts w:cs="Times New Roman"/>
          <w:i/>
          <w:lang w:val="ru-RU"/>
        </w:rPr>
        <w:t xml:space="preserve"> </w:t>
      </w:r>
      <w:r>
        <w:rPr>
          <w:rFonts w:cs="Times New Roman"/>
          <w:i/>
          <w:lang w:val="ru-RU"/>
        </w:rPr>
        <w:t xml:space="preserve">– </w:t>
      </w:r>
      <w:r w:rsidRPr="006D690D">
        <w:rPr>
          <w:rFonts w:cs="Times New Roman"/>
          <w:i/>
          <w:lang w:val="ru-RU"/>
        </w:rPr>
        <w:t xml:space="preserve"> </w:t>
      </w:r>
      <w:r w:rsidRPr="006D690D">
        <w:rPr>
          <w:rFonts w:cs="Times New Roman"/>
          <w:iCs/>
          <w:lang w:val="ru-RU"/>
        </w:rPr>
        <w:t>рассчитать полезную мощность, полную мощность и КПД источника тока.</w:t>
      </w:r>
    </w:p>
    <w:p w14:paraId="5AEC67EA" w14:textId="2639B156" w:rsidR="007345A0" w:rsidRPr="000A1F06" w:rsidRDefault="000A1F06" w:rsidP="007345A0">
      <w:pPr>
        <w:tabs>
          <w:tab w:val="left" w:pos="0"/>
        </w:tabs>
        <w:spacing w:line="360" w:lineRule="auto"/>
        <w:ind w:right="-1"/>
        <w:rPr>
          <w:rFonts w:cs="Times New Roman"/>
          <w:iCs/>
          <w:lang w:val="ru-RU"/>
        </w:rPr>
      </w:pPr>
      <w:r w:rsidRPr="000A1F06">
        <w:rPr>
          <w:rFonts w:cs="Times New Roman"/>
          <w:iCs/>
          <w:lang w:val="ru-RU"/>
        </w:rPr>
        <w:t>График приведен на рисунке 1</w:t>
      </w:r>
    </w:p>
    <w:p w14:paraId="5F26DE6A" w14:textId="4C6D68FF" w:rsidR="007345A0" w:rsidRPr="006D690D" w:rsidRDefault="007345A0" w:rsidP="006D690D">
      <w:p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74354D">
        <w:rPr>
          <w:rFonts w:cs="Times New Roman"/>
          <w:b/>
          <w:bCs/>
          <w:lang w:val="ru-RU"/>
        </w:rPr>
        <w:t>Вывод:</w:t>
      </w:r>
      <w:r w:rsidRPr="0074354D">
        <w:rPr>
          <w:rFonts w:cs="Times New Roman"/>
          <w:lang w:val="ru-RU"/>
        </w:rPr>
        <w:t xml:space="preserve"> </w:t>
      </w:r>
      <w:r>
        <w:rPr>
          <w:rFonts w:cs="Times New Roman"/>
          <w:bCs/>
          <w:lang w:val="ru-RU"/>
        </w:rPr>
        <w:t>и</w:t>
      </w:r>
      <w:r w:rsidRPr="00D54F33">
        <w:rPr>
          <w:rFonts w:cs="Times New Roman"/>
          <w:bCs/>
          <w:lang w:val="ru-RU"/>
        </w:rPr>
        <w:t>зучи</w:t>
      </w:r>
      <w:r>
        <w:rPr>
          <w:rFonts w:cs="Times New Roman"/>
          <w:bCs/>
          <w:lang w:val="ru-RU"/>
        </w:rPr>
        <w:t>ли</w:t>
      </w:r>
      <w:r w:rsidRPr="00D54F33">
        <w:rPr>
          <w:rFonts w:cs="Times New Roman"/>
          <w:bCs/>
          <w:lang w:val="ru-RU"/>
        </w:rPr>
        <w:t xml:space="preserve"> </w:t>
      </w:r>
      <w:r w:rsidR="006D690D">
        <w:rPr>
          <w:rFonts w:cs="Times New Roman"/>
          <w:bCs/>
          <w:lang w:val="ru-RU"/>
        </w:rPr>
        <w:t>законы постоянного тока</w:t>
      </w:r>
      <w:r w:rsidR="006D690D" w:rsidRPr="006D690D">
        <w:rPr>
          <w:rFonts w:cs="Times New Roman"/>
          <w:bCs/>
          <w:lang w:val="ru-RU"/>
        </w:rPr>
        <w:t xml:space="preserve">; </w:t>
      </w:r>
      <w:r w:rsidR="006D690D">
        <w:rPr>
          <w:rFonts w:cs="Times New Roman"/>
          <w:bCs/>
          <w:lang w:val="ru-RU"/>
        </w:rPr>
        <w:t>установили зависимость полной и полезной мощностей и к. п. д. источника тока от нагрузки.</w:t>
      </w:r>
    </w:p>
    <w:p w14:paraId="712F680A" w14:textId="77777777" w:rsidR="007345A0" w:rsidRPr="006E5018" w:rsidRDefault="007345A0" w:rsidP="007345A0">
      <w:pPr>
        <w:rPr>
          <w:lang w:val="ru-RU"/>
        </w:rPr>
      </w:pPr>
    </w:p>
    <w:p w14:paraId="60C297B3" w14:textId="77777777" w:rsidR="00103A4B" w:rsidRPr="007345A0" w:rsidRDefault="00103A4B" w:rsidP="007345A0">
      <w:pPr>
        <w:rPr>
          <w:lang w:val="ru-RU"/>
        </w:rPr>
      </w:pPr>
    </w:p>
    <w:sectPr w:rsidR="00103A4B" w:rsidRPr="007345A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A0"/>
    <w:rsid w:val="000A1F06"/>
    <w:rsid w:val="00103A4B"/>
    <w:rsid w:val="006D690D"/>
    <w:rsid w:val="0073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0249"/>
  <w15:chartTrackingRefBased/>
  <w15:docId w15:val="{FA4E0A9A-66A6-4600-9F2A-E759E82D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5A0"/>
    <w:pPr>
      <w:overflowPunct w:val="0"/>
      <w:spacing w:after="0" w:line="240" w:lineRule="auto"/>
      <w:jc w:val="both"/>
    </w:pPr>
    <w:rPr>
      <w:rFonts w:ascii="Times New Roman" w:eastAsia="SimSun" w:hAnsi="Times New Roman" w:cs="Mangal"/>
      <w:color w:val="00000A"/>
      <w:kern w:val="2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qFormat/>
    <w:rsid w:val="007345A0"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rsid w:val="007345A0"/>
    <w:pPr>
      <w:keepNext/>
      <w:jc w:val="center"/>
      <w:outlineLvl w:val="1"/>
    </w:pPr>
    <w:rPr>
      <w:rFonts w:eastAsia="Times New Roman"/>
      <w:b/>
      <w:bCs/>
      <w:lang w:eastAsia="ru-RU"/>
    </w:rPr>
  </w:style>
  <w:style w:type="table" w:styleId="a3">
    <w:name w:val="Table Grid"/>
    <w:basedOn w:val="a1"/>
    <w:uiPriority w:val="39"/>
    <w:rsid w:val="007345A0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45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3</cp:revision>
  <dcterms:created xsi:type="dcterms:W3CDTF">2022-03-09T07:50:00Z</dcterms:created>
  <dcterms:modified xsi:type="dcterms:W3CDTF">2022-03-09T08:18:00Z</dcterms:modified>
</cp:coreProperties>
</file>