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</w:rPr>
        <w:t>JD Tube Cell – Troubleshooting Analysis Report</w:t>
      </w:r>
    </w:p>
    <w:p>
      <w:r>
        <w:rPr>
          <w:rFonts w:ascii="Calibri" w:hAnsi="Calibri"/>
          <w:b w:val="0"/>
          <w:sz w:val="22"/>
        </w:rPr>
        <w:t>For: Austin (Programmer)</w:t>
      </w:r>
    </w:p>
    <w:p>
      <w:r>
        <w:rPr>
          <w:rFonts w:ascii="Calibri" w:hAnsi="Calibri"/>
          <w:b w:val="0"/>
          <w:sz w:val="22"/>
        </w:rPr>
        <w:t>Date: March 2, 2025</w:t>
      </w:r>
    </w:p>
    <w:p>
      <w:r>
        <w:rPr>
          <w:rFonts w:ascii="Calibri" w:hAnsi="Calibri"/>
          <w:b w:val="0"/>
          <w:sz w:val="22"/>
        </w:rPr>
        <w:t>Source: Consolidated field notes + robot program analysis</w:t>
      </w:r>
    </w:p>
    <w:p/>
    <w:p>
      <w:pPr>
        <w:pStyle w:val="Heading1"/>
      </w:pPr>
      <w:r>
        <w:rPr>
          <w:rFonts w:ascii="Calibri" w:hAnsi="Calibri"/>
        </w:rPr>
        <w:t>Executive Summary</w:t>
      </w:r>
    </w:p>
    <w:p>
      <w:r>
        <w:rPr>
          <w:rFonts w:ascii="Calibri" w:hAnsi="Calibri"/>
          <w:b w:val="0"/>
          <w:sz w:val="22"/>
        </w:rPr>
        <w:t>This report consolidates field troubleshooting notes with references to the JD Tube robot programs in 313-JDtube-LS_FILES. Four carts are fixed and running; Carts 1–3 operate normally. Remaining concerns center on: (1) the Robot Error signal to YLM being stuck high while the robot continues to run, (2) intermittent ghost trips on outfeed approach, (3) Cart 4 logic validation after DCS changes, and (4) the safe-zone handshake and gripper/collet hazard during transfer.</w:t>
      </w:r>
    </w:p>
    <w:p>
      <w:r>
        <w:rPr>
          <w:rFonts w:ascii="Calibri" w:hAnsi="Calibri"/>
          <w:b/>
          <w:sz w:val="22"/>
        </w:rPr>
        <w:t xml:space="preserve">Priority: </w:t>
      </w:r>
    </w:p>
    <w:p>
      <w:r>
        <w:rPr>
          <w:rFonts w:ascii="Calibri" w:hAnsi="Calibri"/>
          <w:b w:val="0"/>
          <w:sz w:val="22"/>
        </w:rPr>
        <w:t>Treat the safe-zone handshake and gripper/collet hazard as safety-critical. If a ghost trip occurs while placing a tube in the collet, the bender could drive into the gripper and cause major damage.</w:t>
      </w:r>
    </w:p>
    <w:p/>
    <w:p>
      <w:pPr>
        <w:pStyle w:val="Heading1"/>
      </w:pPr>
      <w:r>
        <w:rPr>
          <w:rFonts w:ascii="Calibri" w:hAnsi="Calibri"/>
        </w:rPr>
        <w:t>Confirmed Resolved / Current Baseline</w:t>
      </w:r>
    </w:p>
    <w:p>
      <w:pPr>
        <w:pStyle w:val="ListBullet"/>
      </w:pPr>
      <w:r>
        <w:t>All four cart pick positions fixed (Carts 1–4)</w:t>
      </w:r>
    </w:p>
    <w:p>
      <w:pPr>
        <w:pStyle w:val="ListBullet"/>
      </w:pPr>
      <w:r>
        <w:t>Carts 1–3 run normally (no known logic issues)</w:t>
      </w:r>
    </w:p>
    <w:p>
      <w:pPr>
        <w:pStyle w:val="ListBullet"/>
      </w:pPr>
      <w:r>
        <w:t>Area scanner replaced; old scanner stored behind HMI in control cabinet</w:t>
      </w:r>
    </w:p>
    <w:p>
      <w:pPr>
        <w:pStyle w:val="ListBullet"/>
      </w:pPr>
      <w:r>
        <w:t>DCS safety zones adjusted by Austin to address suspected ghost stops</w:t>
      </w:r>
    </w:p>
    <w:p/>
    <w:p>
      <w:pPr>
        <w:pStyle w:val="Heading1"/>
      </w:pPr>
      <w:r>
        <w:rPr>
          <w:rFonts w:ascii="Calibri" w:hAnsi="Calibri"/>
        </w:rPr>
        <w:t>Robot Program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Program</w:t>
            </w:r>
          </w:p>
        </w:tc>
        <w:tc>
          <w:tcPr>
            <w:tcW w:type="dxa" w:w="4320"/>
          </w:tcPr>
          <w:p>
            <w:r>
              <w:t>Purpose</w:t>
            </w:r>
          </w:p>
        </w:tc>
      </w:tr>
      <w:tr>
        <w:tc>
          <w:tcPr>
            <w:tcW w:type="dxa" w:w="4320"/>
          </w:tcPr>
          <w:p>
            <w:r>
              <w:t>JD600_6AL.LS</w:t>
            </w:r>
          </w:p>
        </w:tc>
        <w:tc>
          <w:tcPr>
            <w:tcW w:type="dxa" w:w="4320"/>
          </w:tcPr>
          <w:p>
            <w:r>
              <w:t>Main loop; uses INFEED_PICK_4_R2 for Cart 4</w:t>
            </w:r>
          </w:p>
        </w:tc>
      </w:tr>
      <w:tr>
        <w:tc>
          <w:tcPr>
            <w:tcW w:type="dxa" w:w="4320"/>
          </w:tcPr>
          <w:p>
            <w:r>
              <w:t>YT447838_AO_90_BEND.LS</w:t>
            </w:r>
          </w:p>
        </w:tc>
        <w:tc>
          <w:tcPr>
            <w:tcW w:type="dxa" w:w="4320"/>
          </w:tcPr>
          <w:p>
            <w:r>
              <w:t>Example part program (same structure)</w:t>
            </w:r>
          </w:p>
        </w:tc>
      </w:tr>
      <w:tr>
        <w:tc>
          <w:tcPr>
            <w:tcW w:type="dxa" w:w="4320"/>
          </w:tcPr>
          <w:p>
            <w:r>
              <w:t>LOAD_BENDER_YT435891.LS</w:t>
            </w:r>
          </w:p>
        </w:tc>
        <w:tc>
          <w:tcPr>
            <w:tcW w:type="dxa" w:w="4320"/>
          </w:tcPr>
          <w:p>
            <w:r>
              <w:t>Collet load + safe zone handshake</w:t>
            </w:r>
          </w:p>
        </w:tc>
      </w:tr>
      <w:tr>
        <w:tc>
          <w:tcPr>
            <w:tcW w:type="dxa" w:w="4320"/>
          </w:tcPr>
          <w:p>
            <w:r>
              <w:t>UNLOAD_BENDER.LS</w:t>
            </w:r>
          </w:p>
        </w:tc>
        <w:tc>
          <w:tcPr>
            <w:tcW w:type="dxa" w:w="4320"/>
          </w:tcPr>
          <w:p>
            <w:r>
              <w:t>Part removal from bender</w:t>
            </w:r>
          </w:p>
        </w:tc>
      </w:tr>
      <w:tr>
        <w:tc>
          <w:tcPr>
            <w:tcW w:type="dxa" w:w="4320"/>
          </w:tcPr>
          <w:p>
            <w:r>
              <w:t>CLAMP_TUBE.LS / UNCLAMP_TUBE.LS</w:t>
            </w:r>
          </w:p>
        </w:tc>
        <w:tc>
          <w:tcPr>
            <w:tcW w:type="dxa" w:w="4320"/>
          </w:tcPr>
          <w:p>
            <w:r>
              <w:t>Gripper open/close</w:t>
            </w:r>
          </w:p>
        </w:tc>
      </w:tr>
      <w:tr>
        <w:tc>
          <w:tcPr>
            <w:tcW w:type="dxa" w:w="4320"/>
          </w:tcPr>
          <w:p>
            <w:r>
              <w:t>INFEED_PICK_4_R2.LS</w:t>
            </w:r>
          </w:p>
        </w:tc>
        <w:tc>
          <w:tcPr>
            <w:tcW w:type="dxa" w:w="4320"/>
          </w:tcPr>
          <w:p>
            <w:r>
              <w:t>Cart 4 pick logic (active)</w:t>
            </w:r>
          </w:p>
        </w:tc>
      </w:tr>
      <w:tr>
        <w:tc>
          <w:tcPr>
            <w:tcW w:type="dxa" w:w="4320"/>
          </w:tcPr>
          <w:p>
            <w:r>
              <w:t>MUTE_LIGHT_CURTAIN.LS</w:t>
            </w:r>
          </w:p>
        </w:tc>
        <w:tc>
          <w:tcPr>
            <w:tcW w:type="dxa" w:w="4320"/>
          </w:tcPr>
          <w:p>
            <w:r>
              <w:t>Outfeed light curtain mute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rPr>
          <w:rFonts w:ascii="Calibri" w:hAnsi="Calibri"/>
        </w:rPr>
        <w:t>I/O 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DI[106]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Manual override / abort; IF (DI[106]) → ABORT</w:t>
            </w:r>
          </w:p>
        </w:tc>
      </w:tr>
      <w:tr>
        <w:tc>
          <w:tcPr>
            <w:tcW w:type="dxa" w:w="2880"/>
          </w:tcPr>
          <w:p>
            <w:r>
              <w:t>DO[21]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Home/ready; IF DO[21]=OFF,CALL GO_HOME</w:t>
            </w:r>
          </w:p>
        </w:tc>
      </w:tr>
      <w:tr>
        <w:tc>
          <w:tcPr>
            <w:tcW w:type="dxa" w:w="2880"/>
          </w:tcPr>
          <w:p>
            <w:r>
              <w:t>DO[25]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Bender ready request</w:t>
            </w:r>
          </w:p>
        </w:tc>
      </w:tr>
      <w:tr>
        <w:tc>
          <w:tcPr>
            <w:tcW w:type="dxa" w:w="2880"/>
          </w:tcPr>
          <w:p>
            <w:r>
              <w:t>DI[120]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Bender ready ack</w:t>
            </w:r>
          </w:p>
        </w:tc>
      </w:tr>
      <w:tr>
        <w:tc>
          <w:tcPr>
            <w:tcW w:type="dxa" w:w="2880"/>
          </w:tcPr>
          <w:p>
            <w:r>
              <w:t>DO[27]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Load complete request</w:t>
            </w:r>
          </w:p>
        </w:tc>
      </w:tr>
      <w:tr>
        <w:tc>
          <w:tcPr>
            <w:tcW w:type="dxa" w:w="2880"/>
          </w:tcPr>
          <w:p>
            <w:r>
              <w:t>DI[121]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Load complete ack</w:t>
            </w:r>
          </w:p>
        </w:tc>
      </w:tr>
      <w:tr>
        <w:tc>
          <w:tcPr>
            <w:tcW w:type="dxa" w:w="2880"/>
          </w:tcPr>
          <w:p>
            <w:r>
              <w:t>DO[29]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Outfeed approach request</w:t>
            </w:r>
          </w:p>
        </w:tc>
      </w:tr>
      <w:tr>
        <w:tc>
          <w:tcPr>
            <w:tcW w:type="dxa" w:w="2880"/>
          </w:tcPr>
          <w:p>
            <w:r>
              <w:t>DI[122], DI[123]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Light curtain / outfeed permissive</w:t>
            </w:r>
          </w:p>
        </w:tc>
      </w:tr>
      <w:tr>
        <w:tc>
          <w:tcPr>
            <w:tcW w:type="dxa" w:w="2880"/>
          </w:tcPr>
          <w:p>
            <w:r>
              <w:t>DO[31]</w:t>
            </w:r>
          </w:p>
        </w:tc>
        <w:tc>
          <w:tcPr>
            <w:tcW w:type="dxa" w:w="2880"/>
          </w:tcPr>
          <w:p>
            <w:r>
              <w:t>Output</w:t>
            </w:r>
          </w:p>
        </w:tc>
        <w:tc>
          <w:tcPr>
            <w:tcW w:type="dxa" w:w="2880"/>
          </w:tcPr>
          <w:p>
            <w:r>
              <w:t>Outfeed table enable</w:t>
            </w:r>
          </w:p>
        </w:tc>
      </w:tr>
      <w:tr>
        <w:tc>
          <w:tcPr>
            <w:tcW w:type="dxa" w:w="2880"/>
          </w:tcPr>
          <w:p>
            <w:r>
              <w:t>DO[26], DI[118]</w:t>
            </w:r>
          </w:p>
        </w:tc>
        <w:tc>
          <w:tcPr>
            <w:tcW w:type="dxa" w:w="2880"/>
          </w:tcPr>
          <w:p>
            <w:r>
              <w:t>Output/Input</w:t>
            </w:r>
          </w:p>
        </w:tc>
        <w:tc>
          <w:tcPr>
            <w:tcW w:type="dxa" w:w="2880"/>
          </w:tcPr>
          <w:p>
            <w:r>
              <w:t>Clamp (gripper open)</w:t>
            </w:r>
          </w:p>
        </w:tc>
      </w:tr>
      <w:tr>
        <w:tc>
          <w:tcPr>
            <w:tcW w:type="dxa" w:w="2880"/>
          </w:tcPr>
          <w:p>
            <w:r>
              <w:t>DO[28], DI[119]</w:t>
            </w:r>
          </w:p>
        </w:tc>
        <w:tc>
          <w:tcPr>
            <w:tcW w:type="dxa" w:w="2880"/>
          </w:tcPr>
          <w:p>
            <w:r>
              <w:t>Output/Input</w:t>
            </w:r>
          </w:p>
        </w:tc>
        <w:tc>
          <w:tcPr>
            <w:tcW w:type="dxa" w:w="2880"/>
          </w:tcPr>
          <w:p>
            <w:r>
              <w:t>Unclamp</w:t>
            </w:r>
          </w:p>
        </w:tc>
      </w:tr>
      <w:tr>
        <w:tc>
          <w:tcPr>
            <w:tcW w:type="dxa" w:w="2880"/>
          </w:tcPr>
          <w:p>
            <w:r>
              <w:t>RO[1], RO[2]</w:t>
            </w:r>
          </w:p>
        </w:tc>
        <w:tc>
          <w:tcPr>
            <w:tcW w:type="dxa" w:w="2880"/>
          </w:tcPr>
          <w:p>
            <w:r>
              <w:t>Robot Output</w:t>
            </w:r>
          </w:p>
        </w:tc>
        <w:tc>
          <w:tcPr>
            <w:tcW w:type="dxa" w:w="2880"/>
          </w:tcPr>
          <w:p>
            <w:r>
              <w:t>Gripper open = ON (robot safe signal)</w:t>
            </w:r>
          </w:p>
        </w:tc>
      </w:tr>
      <w:tr>
        <w:tc>
          <w:tcPr>
            <w:tcW w:type="dxa" w:w="2880"/>
          </w:tcPr>
          <w:p>
            <w:r>
              <w:t>DI[113]–DI[116]</w:t>
            </w:r>
          </w:p>
        </w:tc>
        <w:tc>
          <w:tcPr>
            <w:tcW w:type="dxa" w:w="2880"/>
          </w:tcPr>
          <w:p>
            <w:r>
              <w:t>Input</w:t>
            </w:r>
          </w:p>
        </w:tc>
        <w:tc>
          <w:tcPr>
            <w:tcW w:type="dxa" w:w="2880"/>
          </w:tcPr>
          <w:p>
            <w:r>
              <w:t>Cart 1–4 enable (DI[116] = Cart 4)</w:t>
            </w:r>
          </w:p>
        </w:tc>
      </w:tr>
      <w:tr>
        <w:tc>
          <w:tcPr>
            <w:tcW w:type="dxa" w:w="2880"/>
          </w:tcPr>
          <w:p>
            <w:r>
              <w:t>RI[2], RI[3], RI[4]</w:t>
            </w:r>
          </w:p>
        </w:tc>
        <w:tc>
          <w:tcPr>
            <w:tcW w:type="dxa" w:w="2880"/>
          </w:tcPr>
          <w:p>
            <w:r>
              <w:t>Robot Input</w:t>
            </w:r>
          </w:p>
        </w:tc>
        <w:tc>
          <w:tcPr>
            <w:tcW w:type="dxa" w:w="2880"/>
          </w:tcPr>
          <w:p>
            <w:r>
              <w:t>Part/gripper presence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rPr>
          <w:rFonts w:ascii="Calibri" w:hAnsi="Calibri"/>
          <w:b w:val="0"/>
          <w:sz w:val="22"/>
        </w:rPr>
        <w:t>Note: Robot Error signal to YLM (relay #90, wire T7:02:04) is not driven by TP logic; it is likely a system alarm output. Check I/O configuration.</w:t>
      </w:r>
    </w:p>
    <w:p/>
    <w:p>
      <w:pPr>
        <w:pStyle w:val="Heading1"/>
      </w:pPr>
      <w:r>
        <w:rPr>
          <w:rFonts w:ascii="Calibri" w:hAnsi="Calibri"/>
        </w:rPr>
        <w:t>Issue 1: Robot Error Signal Stuck High (YLM Interconnect) — CRITICAL</w:t>
      </w:r>
    </w:p>
    <w:p>
      <w:pPr>
        <w:pStyle w:val="Heading2"/>
      </w:pPr>
      <w:r>
        <w:rPr>
          <w:rFonts w:ascii="Calibri" w:hAnsi="Calibri"/>
        </w:rPr>
        <w:t>Symptom</w:t>
      </w:r>
    </w:p>
    <w:p>
      <w:pPr>
        <w:pStyle w:val="ListBullet"/>
      </w:pPr>
      <w:r>
        <w:t>YLM HMI shows Robot Error HIGH continuously</w:t>
      </w:r>
    </w:p>
    <w:p>
      <w:pPr>
        <w:pStyle w:val="ListBullet"/>
      </w:pPr>
      <w:r>
        <w:t>Wire T7:02:04 (Terminal Block 3, right side, second level) is 24VDC hot all the time</w:t>
      </w:r>
    </w:p>
    <w:p>
      <w:pPr>
        <w:pStyle w:val="ListBullet"/>
      </w:pPr>
      <w:r>
        <w:t>Ice cube relay #90 (far right) stays high</w:t>
      </w:r>
    </w:p>
    <w:p>
      <w:pPr>
        <w:pStyle w:val="ListBullet"/>
      </w:pPr>
      <w:r>
        <w:t>Robot continues operating despite error display</w:t>
      </w:r>
    </w:p>
    <w:p>
      <w:pPr>
        <w:pStyle w:val="ListBullet"/>
      </w:pPr>
      <w:r>
        <w:t>This should interlock and stop robot/bender operation</w:t>
      </w:r>
    </w:p>
    <w:p>
      <w:pPr>
        <w:pStyle w:val="Heading2"/>
      </w:pPr>
      <w:r>
        <w:rPr>
          <w:rFonts w:ascii="Calibri" w:hAnsi="Calibri"/>
        </w:rPr>
        <w:t>Root Cause / Theory</w:t>
      </w:r>
    </w:p>
    <w:p>
      <w:pPr>
        <w:pStyle w:val="ListBullet"/>
      </w:pPr>
      <w:r>
        <w:t>Wiring or I/O expectation mismatch (sourcing vs sinking, or ground-switched logic on YLM side)</w:t>
      </w:r>
    </w:p>
    <w:p>
      <w:pPr>
        <w:pStyle w:val="ListBullet"/>
      </w:pPr>
      <w:r>
        <w:t>Error state may be cosmetic on HMI but not tied into permissive chain — dangerous because it can mask real faults</w:t>
      </w:r>
    </w:p>
    <w:p>
      <w:pPr>
        <w:pStyle w:val="Heading2"/>
      </w:pPr>
      <w:r>
        <w:rPr>
          <w:rFonts w:ascii="Calibri" w:hAnsi="Calibri"/>
        </w:rPr>
        <w:t>Code Reference</w:t>
      </w:r>
    </w:p>
    <w:p>
      <w:r>
        <w:rPr>
          <w:rFonts w:ascii="Calibri" w:hAnsi="Calibri"/>
          <w:b w:val="0"/>
          <w:sz w:val="22"/>
        </w:rPr>
        <w:t>Location: Not in TP program; system-level I/O</w:t>
      </w:r>
    </w:p>
    <w:p>
      <w:r>
        <w:rPr>
          <w:rFonts w:ascii="Calibri" w:hAnsi="Calibri"/>
          <w:b w:val="0"/>
          <w:sz w:val="22"/>
        </w:rPr>
        <w:t>Robot TP does not set robot error output; it is driven by controller alarm logic</w:t>
      </w:r>
    </w:p>
    <w:p>
      <w:r>
        <w:rPr>
          <w:rFonts w:ascii="Calibri" w:hAnsi="Calibri"/>
          <w:b w:val="0"/>
          <w:sz w:val="22"/>
        </w:rPr>
        <w:t>DI[106] is used for manual override abort in many programs; no TP logic drives the error signal</w:t>
      </w:r>
    </w:p>
    <w:p>
      <w:r>
        <w:rPr>
          <w:rFonts w:ascii="Calibri" w:hAnsi="Calibri"/>
          <w:b w:val="0"/>
          <w:sz w:val="22"/>
        </w:rPr>
        <w:t>Example: LOAD_BENDER_YT435891.LS line 6, JD600_6AL.LS line 10:</w:t>
      </w:r>
    </w:p>
    <w:p>
      <w:pPr>
        <w:ind w:left="360"/>
      </w:pPr>
      <w:r>
        <w:rPr>
          <w:rFonts w:ascii="Consolas" w:hAnsi="Consolas"/>
          <w:sz w:val="18"/>
        </w:rPr>
        <w:t>IF (DI[106]),JMP LBL[1] ;</w:t>
      </w:r>
    </w:p>
    <w:p>
      <w:pPr>
        <w:pStyle w:val="Heading2"/>
      </w:pPr>
      <w:r>
        <w:rPr>
          <w:rFonts w:ascii="Calibri" w:hAnsi="Calibri"/>
        </w:rPr>
        <w:t>Action Items</w:t>
      </w:r>
    </w:p>
    <w:p>
      <w:pPr>
        <w:pStyle w:val="ListNumber"/>
      </w:pPr>
      <w:r>
        <w:t>1. Confirm robot I/O mapping for alarm/error output</w:t>
      </w:r>
    </w:p>
    <w:p>
      <w:pPr>
        <w:pStyle w:val="ListNumber"/>
      </w:pPr>
      <w:r>
        <w:t>2. Verify YLM side wiring (sourcing vs sinking, ground-switched logic)</w:t>
      </w:r>
    </w:p>
    <w:p>
      <w:pPr>
        <w:pStyle w:val="ListNumber"/>
      </w:pPr>
      <w:r>
        <w:t>3. Confirm whether YLM uses this signal for permissive or only display</w:t>
      </w:r>
    </w:p>
    <w:p>
      <w:pPr>
        <w:pStyle w:val="ListNumber"/>
      </w:pPr>
      <w:r>
        <w:t>4. Determine why relay #90 stays high — is the robot output wired correctly?</w:t>
      </w:r>
    </w:p>
    <w:p/>
    <w:p>
      <w:pPr>
        <w:pStyle w:val="Heading1"/>
      </w:pPr>
      <w:r>
        <w:rPr>
          <w:rFonts w:ascii="Calibri" w:hAnsi="Calibri"/>
        </w:rPr>
        <w:t>Issue 2: Safety Ghost Trips (Outfeed Approach)</w:t>
      </w:r>
    </w:p>
    <w:p>
      <w:pPr>
        <w:pStyle w:val="Heading2"/>
      </w:pPr>
      <w:r>
        <w:rPr>
          <w:rFonts w:ascii="Calibri" w:hAnsi="Calibri"/>
        </w:rPr>
        <w:t>Symptom</w:t>
      </w:r>
    </w:p>
    <w:p>
      <w:pPr>
        <w:pStyle w:val="ListBullet"/>
      </w:pPr>
      <w:r>
        <w:t>Stoppages occur as robot heads toward outfeed table before breaking the light barrier plane</w:t>
      </w:r>
    </w:p>
    <w:p>
      <w:pPr>
        <w:pStyle w:val="ListBullet"/>
      </w:pPr>
      <w:r>
        <w:t>Appears random / intermittent</w:t>
      </w:r>
    </w:p>
    <w:p>
      <w:pPr>
        <w:pStyle w:val="ListBullet"/>
      </w:pPr>
      <w:r>
        <w:t>DCS edge interaction remains a leading theory (speed-dependent J-move apex cutting into zone)</w:t>
      </w:r>
    </w:p>
    <w:p>
      <w:pPr>
        <w:pStyle w:val="Heading2"/>
      </w:pPr>
      <w:r>
        <w:rPr>
          <w:rFonts w:ascii="Calibri" w:hAnsi="Calibri"/>
        </w:rPr>
        <w:t>Root Cause / Theory</w:t>
      </w:r>
    </w:p>
    <w:p>
      <w:pPr>
        <w:pStyle w:val="ListBullet"/>
      </w:pPr>
      <w:r>
        <w:t>J-move apex with CNT50 may cut into DCS zone; speed-dependent</w:t>
      </w:r>
    </w:p>
    <w:p>
      <w:pPr>
        <w:pStyle w:val="ListBullet"/>
      </w:pPr>
      <w:r>
        <w:t>Ghost trips occur on P[14] Transition to Table and P[1] Wait on Light Curtain — both before robot breaks light barrier (DI[122]/DI[123])</w:t>
      </w:r>
    </w:p>
    <w:p>
      <w:pPr>
        <w:pStyle w:val="Heading2"/>
      </w:pPr>
      <w:r>
        <w:rPr>
          <w:rFonts w:ascii="Calibri" w:hAnsi="Calibri"/>
        </w:rPr>
        <w:t>Code Reference</w:t>
      </w:r>
    </w:p>
    <w:p>
      <w:r>
        <w:rPr>
          <w:rFonts w:ascii="Calibri" w:hAnsi="Calibri"/>
          <w:b w:val="0"/>
          <w:sz w:val="22"/>
        </w:rPr>
        <w:t>File: JD600_6AL.LS lines 81–95</w:t>
      </w:r>
    </w:p>
    <w:p>
      <w:pPr>
        <w:ind w:left="360"/>
      </w:pPr>
      <w:r>
        <w:rPr>
          <w:rFonts w:ascii="Consolas" w:hAnsi="Consolas"/>
          <w:sz w:val="18"/>
        </w:rPr>
        <w:t xml:space="preserve"> 81:J P[14:Transition to Table] 50% CNT50    ;</w:t>
        <w:br/>
        <w:t xml:space="preserve"> 82:   ;</w:t>
        <w:br/>
        <w:t xml:space="preserve"> 83:J P[1:Wait on Light Curtain] 50% FINE    ;</w:t>
        <w:br/>
        <w:t xml:space="preserve"> 84:   ;</w:t>
        <w:br/>
        <w:t xml:space="preserve"> 85:  DO[29]=ON ;</w:t>
        <w:br/>
        <w:t xml:space="preserve"> 86:   ;</w:t>
        <w:br/>
        <w:t xml:space="preserve"> 87:  WAIT (DI[120])    ;</w:t>
        <w:br/>
        <w:t xml:space="preserve"> 88:   ;</w:t>
        <w:br/>
        <w:t xml:space="preserve"> 89:  DO[29]=OFF ;</w:t>
        <w:br/>
        <w:t xml:space="preserve"> 90:   ;</w:t>
        <w:br/>
        <w:t xml:space="preserve"> 91:  CALL MUTE_LIGHT_CURTAIN    ;</w:t>
        <w:br/>
        <w:t xml:space="preserve"> 92:   ;</w:t>
        <w:br/>
        <w:t xml:space="preserve"> 93:  WAIT (!DI[122] AND DI[123])    ;</w:t>
        <w:br/>
        <w:t xml:space="preserve"> 94:   ;</w:t>
        <w:br/>
        <w:t xml:space="preserve"> 95:  DO[31]=ON ;</w:t>
      </w:r>
    </w:p>
    <w:p>
      <w:r>
        <w:rPr>
          <w:rFonts w:ascii="Calibri" w:hAnsi="Calibri"/>
          <w:b w:val="0"/>
          <w:sz w:val="22"/>
        </w:rPr>
        <w:t>Ghost trip zone: P[14] (J 50% CNT50) and P[1] (J 50% FINE) — both occur before the robot breaks the light barrier.</w:t>
      </w:r>
    </w:p>
    <w:p>
      <w:pPr>
        <w:pStyle w:val="Heading2"/>
      </w:pPr>
      <w:r>
        <w:rPr>
          <w:rFonts w:ascii="Calibri" w:hAnsi="Calibri"/>
        </w:rPr>
        <w:t>Action Items</w:t>
      </w:r>
    </w:p>
    <w:p>
      <w:pPr>
        <w:pStyle w:val="ListNumber"/>
      </w:pPr>
      <w:r>
        <w:t>1. Confirm DCS changes and scanner swap resolved trips</w:t>
      </w:r>
    </w:p>
    <w:p>
      <w:pPr>
        <w:pStyle w:val="ListNumber"/>
      </w:pPr>
      <w:r>
        <w:t>2. Use Mosaic counters to identify which safety channel trips</w:t>
      </w:r>
    </w:p>
    <w:p>
      <w:pPr>
        <w:pStyle w:val="ListNumber"/>
      </w:pPr>
      <w:r>
        <w:t>3. Consider reducing speed or CNT on P[14] if DCS edge interaction is suspected</w:t>
      </w:r>
    </w:p>
    <w:p/>
    <w:p>
      <w:pPr>
        <w:pStyle w:val="Heading1"/>
      </w:pPr>
      <w:r>
        <w:rPr>
          <w:rFonts w:ascii="Calibri" w:hAnsi="Calibri"/>
        </w:rPr>
        <w:t>Issue 3: Cart 4 Logic</w:t>
      </w:r>
    </w:p>
    <w:p>
      <w:pPr>
        <w:pStyle w:val="Heading2"/>
      </w:pPr>
      <w:r>
        <w:rPr>
          <w:rFonts w:ascii="Calibri" w:hAnsi="Calibri"/>
        </w:rPr>
        <w:t>Symptom</w:t>
      </w:r>
    </w:p>
    <w:p>
      <w:pPr>
        <w:pStyle w:val="ListBullet"/>
      </w:pPr>
      <w:r>
        <w:t>Only Cart 4 reported to have logic issues; Carts 1–3 operate fine</w:t>
      </w:r>
    </w:p>
    <w:p>
      <w:pPr>
        <w:pStyle w:val="ListBullet"/>
      </w:pPr>
      <w:r>
        <w:t>Cart 4 not fully validated after recent DCS changes</w:t>
      </w:r>
    </w:p>
    <w:p>
      <w:pPr>
        <w:pStyle w:val="ListBullet"/>
      </w:pPr>
      <w:r>
        <w:t>Historical: Cart 4 appeared to refuse last position / last part under certain count conditions (off-by-one style behavior)</w:t>
      </w:r>
    </w:p>
    <w:p>
      <w:pPr>
        <w:pStyle w:val="Heading2"/>
      </w:pPr>
      <w:r>
        <w:rPr>
          <w:rFonts w:ascii="Calibri" w:hAnsi="Calibri"/>
        </w:rPr>
        <w:t>Root Cause / Theory</w:t>
      </w:r>
    </w:p>
    <w:p>
      <w:pPr>
        <w:pStyle w:val="ListBullet"/>
      </w:pPr>
      <w:r>
        <w:t>No obvious differences seen in logic vs other carts; root cause unclear</w:t>
      </w:r>
    </w:p>
    <w:p>
      <w:pPr>
        <w:pStyle w:val="ListBullet"/>
      </w:pPr>
      <w:r>
        <w:t>May be safety stop presenting as cart logic failure</w:t>
      </w:r>
    </w:p>
    <w:p>
      <w:pPr>
        <w:pStyle w:val="Heading2"/>
      </w:pPr>
      <w:r>
        <w:rPr>
          <w:rFonts w:ascii="Calibri" w:hAnsi="Calibri"/>
        </w:rPr>
        <w:t>Code Reference</w:t>
      </w:r>
    </w:p>
    <w:p>
      <w:r>
        <w:rPr>
          <w:rFonts w:ascii="Calibri" w:hAnsi="Calibri"/>
          <w:b w:val="0"/>
          <w:sz w:val="22"/>
        </w:rPr>
        <w:t>Active program: INFEED_PICK_4_R2.LS</w:t>
      </w:r>
    </w:p>
    <w:p>
      <w:pPr>
        <w:pStyle w:val="ListBullet"/>
      </w:pPr>
      <w:r>
        <w:t>Uses DI[116] for cart enable, F[4] for cart complete</w:t>
      </w:r>
    </w:p>
    <w:p>
      <w:pPr>
        <w:pStyle w:val="ListBullet"/>
      </w:pPr>
      <w:r>
        <w:t>Uses R[21] for total count (vs R[18] in non-R2 variants)</w:t>
      </w:r>
    </w:p>
    <w:p>
      <w:pPr>
        <w:pStyle w:val="ListBullet"/>
      </w:pPr>
      <w:r>
        <w:t>Uses R[32], R[33] for layer logic</w:t>
      </w:r>
    </w:p>
    <w:p>
      <w:pPr>
        <w:pStyle w:val="ListBullet"/>
      </w:pPr>
      <w:r>
        <w:t>Correct R[14] calculation: R[14]=R[21]-R[4]+1 (line 81)</w:t>
      </w:r>
    </w:p>
    <w:p>
      <w:pPr>
        <w:pStyle w:val="Heading2"/>
      </w:pPr>
      <w:r>
        <w:rPr>
          <w:rFonts w:ascii="Calibri" w:hAnsi="Calibri"/>
        </w:rPr>
        <w:t>Action Items</w:t>
      </w:r>
    </w:p>
    <w:p>
      <w:pPr>
        <w:pStyle w:val="ListNumber"/>
      </w:pPr>
      <w:r>
        <w:t>1. Re-test Cart 4 under production-like cycle</w:t>
      </w:r>
    </w:p>
    <w:p>
      <w:pPr>
        <w:pStyle w:val="ListNumber"/>
      </w:pPr>
      <w:r>
        <w:t>2. Monitor Mosaic counters, robot alarm logs, DCS events</w:t>
      </w:r>
    </w:p>
    <w:p>
      <w:pPr>
        <w:pStyle w:val="ListNumber"/>
      </w:pPr>
      <w:r>
        <w:t>3. Rule out safety stop presenting as cart logic failure</w:t>
      </w:r>
    </w:p>
    <w:p/>
    <w:p>
      <w:pPr>
        <w:pStyle w:val="Heading1"/>
      </w:pPr>
      <w:r>
        <w:rPr>
          <w:rFonts w:ascii="Calibri" w:hAnsi="Calibri"/>
        </w:rPr>
        <w:t>Issue 4: Safe Zone Handshake + Gripper/Collet Hazard — HIGH RISK</w:t>
      </w:r>
    </w:p>
    <w:p>
      <w:pPr>
        <w:pStyle w:val="Heading2"/>
      </w:pPr>
      <w:r>
        <w:rPr>
          <w:rFonts w:ascii="Calibri" w:hAnsi="Calibri"/>
        </w:rPr>
        <w:t>Symptom</w:t>
      </w:r>
    </w:p>
    <w:p>
      <w:pPr>
        <w:pStyle w:val="ListBullet"/>
      </w:pPr>
      <w:r>
        <w:t>Gripper hang / "won't open" / stuck in collet transfer occurs specifically during the program segment where robot is telling the bender it is in the safe zone</w:t>
      </w:r>
    </w:p>
    <w:p>
      <w:pPr>
        <w:pStyle w:val="ListBullet"/>
      </w:pPr>
      <w:r>
        <w:t>Rare, but if a ghost trip occurs while placing tube in the collet, there is credible risk that bender drives into the gripper, causing major damage</w:t>
      </w:r>
    </w:p>
    <w:p>
      <w:pPr>
        <w:pStyle w:val="Heading2"/>
      </w:pPr>
      <w:r>
        <w:rPr>
          <w:rFonts w:ascii="Calibri" w:hAnsi="Calibri"/>
        </w:rPr>
        <w:t>Root Cause / Theory</w:t>
      </w:r>
    </w:p>
    <w:p>
      <w:pPr>
        <w:pStyle w:val="ListBullet"/>
      </w:pPr>
      <w:r>
        <w:t>Ghost trip during collet transfer can leave robot in danger zone while bender gets permissive</w:t>
      </w:r>
    </w:p>
    <w:p>
      <w:pPr>
        <w:pStyle w:val="ListBullet"/>
      </w:pPr>
      <w:r>
        <w:t>Bender motion permissive may be granted during ambiguous state (robot not fully clear, safety trip mid-transfer)</w:t>
      </w:r>
    </w:p>
    <w:p>
      <w:pPr>
        <w:pStyle w:val="Heading2"/>
      </w:pPr>
      <w:r>
        <w:rPr>
          <w:rFonts w:ascii="Calibri" w:hAnsi="Calibri"/>
        </w:rPr>
        <w:t>Code Reference</w:t>
      </w:r>
    </w:p>
    <w:p>
      <w:r>
        <w:rPr>
          <w:rFonts w:ascii="Calibri" w:hAnsi="Calibri"/>
          <w:b w:val="0"/>
          <w:sz w:val="22"/>
        </w:rPr>
        <w:t>File: LOAD_BENDER_YT435891.LS lines 10–22</w:t>
      </w:r>
    </w:p>
    <w:p>
      <w:pPr>
        <w:ind w:left="360"/>
      </w:pPr>
      <w:r>
        <w:rPr>
          <w:rFonts w:ascii="Consolas" w:hAnsi="Consolas"/>
          <w:sz w:val="18"/>
        </w:rPr>
        <w:t xml:space="preserve">  10:L PR[25] 700mm/sec FINE    ;</w:t>
        <w:br/>
        <w:t xml:space="preserve">  11:   ;</w:t>
        <w:br/>
        <w:t xml:space="preserve">  12:  WAIT   1.00(sec) ;</w:t>
        <w:br/>
        <w:t xml:space="preserve">  13:   ;</w:t>
        <w:br/>
        <w:t xml:space="preserve">  14:  CALL CLAMP_TUBE    ;</w:t>
        <w:br/>
        <w:t xml:space="preserve">  15:   ;</w:t>
        <w:br/>
        <w:t xml:space="preserve">  16:  RO[2]=ON ;</w:t>
        <w:br/>
        <w:t xml:space="preserve">  17:   ;</w:t>
        <w:br/>
        <w:t xml:space="preserve">  18:  WAIT   1.00(sec) ;</w:t>
        <w:br/>
        <w:t xml:space="preserve">  19:   ;</w:t>
        <w:br/>
        <w:t xml:space="preserve">  20:L PR[29] 2000mm/sec CNT25    ;</w:t>
        <w:br/>
        <w:t xml:space="preserve">  21:   ;</w:t>
        <w:br/>
        <w:t xml:space="preserve">  22:L P[1] 2000mm/sec FINE    ;</w:t>
      </w:r>
    </w:p>
    <w:p>
      <w:r>
        <w:rPr>
          <w:rFonts w:ascii="Calibri" w:hAnsi="Calibri"/>
          <w:b w:val="0"/>
          <w:sz w:val="22"/>
        </w:rPr>
        <w:t>Sequence: Robot enters collet → CLAMP_TUBE (gripper open) → RO[2]=ON (robot safe) → 1 s wait → move out (CNT25). RO[2]=ON tells bender "robot is clear."</w:t>
      </w:r>
    </w:p>
    <w:p>
      <w:pPr>
        <w:pStyle w:val="Heading2"/>
      </w:pPr>
      <w:r>
        <w:rPr>
          <w:rFonts w:ascii="Calibri" w:hAnsi="Calibri"/>
        </w:rPr>
        <w:t>Action Items</w:t>
      </w:r>
    </w:p>
    <w:p>
      <w:pPr>
        <w:pStyle w:val="ListNumber"/>
      </w:pPr>
      <w:r>
        <w:t>1. Treat as safety-critical sequence integrity issue, not just nuisance downtime</w:t>
      </w:r>
    </w:p>
    <w:p>
      <w:pPr>
        <w:pStyle w:val="ListNumber"/>
      </w:pPr>
      <w:r>
        <w:t>2. Confirm bender cannot move unless robot-safe is truly valid and stable</w:t>
      </w:r>
    </w:p>
    <w:p>
      <w:pPr>
        <w:pStyle w:val="ListNumber"/>
      </w:pPr>
      <w:r>
        <w:t>3. Confirm ghost-trip handling cannot leave robot in danger zone while bender gets permissive</w:t>
      </w:r>
    </w:p>
    <w:p>
      <w:pPr>
        <w:pStyle w:val="ListNumber"/>
      </w:pPr>
      <w:r>
        <w:t>4. Ensure bender motion permissive cannot be granted during any ambiguous state (robot not fully clear, safety trip mid-transfer, robot I/O latched in wrong state)</w:t>
      </w:r>
    </w:p>
    <w:p/>
    <w:p>
      <w:pPr>
        <w:pStyle w:val="Heading1"/>
      </w:pPr>
      <w:r>
        <w:rPr>
          <w:rFonts w:ascii="Calibri" w:hAnsi="Calibri"/>
        </w:rPr>
        <w:t>Potential Code Fixes</w:t>
      </w:r>
    </w:p>
    <w:p>
      <w:pPr>
        <w:pStyle w:val="Heading2"/>
      </w:pPr>
      <w:r>
        <w:rPr>
          <w:rFonts w:ascii="Calibri" w:hAnsi="Calibri"/>
        </w:rPr>
        <w:t>R[14] + Constant Bug (INFEED_PICK_4.LS, INFEED_PICK_3.LS)</w:t>
      </w:r>
    </w:p>
    <w:p>
      <w:r>
        <w:rPr>
          <w:rFonts w:ascii="Calibri" w:hAnsi="Calibri"/>
          <w:b w:val="0"/>
          <w:sz w:val="22"/>
        </w:rPr>
        <w:t>Files: INFEED_PICK_4.LS line 95, INFEED_PICK_3.LS line 95</w:t>
      </w:r>
    </w:p>
    <w:p>
      <w:r>
        <w:rPr>
          <w:rFonts w:ascii="Calibri" w:hAnsi="Calibri"/>
          <w:b w:val="0"/>
          <w:sz w:val="22"/>
        </w:rPr>
        <w:t>Current (incorrect):</w:t>
      </w:r>
    </w:p>
    <w:p>
      <w:pPr>
        <w:ind w:left="360"/>
      </w:pPr>
      <w:r>
        <w:rPr>
          <w:rFonts w:ascii="Consolas" w:hAnsi="Consolas"/>
          <w:sz w:val="18"/>
        </w:rPr>
        <w:t>R[14]=R[18]-R[4]+Constant    ;</w:t>
      </w:r>
    </w:p>
    <w:p>
      <w:r>
        <w:rPr>
          <w:rFonts w:ascii="Calibri" w:hAnsi="Calibri"/>
          <w:b w:val="0"/>
          <w:sz w:val="22"/>
        </w:rPr>
        <w:t>Should be:</w:t>
      </w:r>
    </w:p>
    <w:p>
      <w:pPr>
        <w:ind w:left="360"/>
      </w:pPr>
      <w:r>
        <w:rPr>
          <w:rFonts w:ascii="Consolas" w:hAnsi="Consolas"/>
          <w:sz w:val="18"/>
        </w:rPr>
        <w:t>R[14]=R[18]-R[4]+1    ;</w:t>
      </w:r>
    </w:p>
    <w:p>
      <w:pPr>
        <w:pStyle w:val="ListBullet"/>
      </w:pPr>
      <w:r>
        <w:t>Impact: If Constant is undefined or 0, R[14] (remaining count) can be wrong for Cart 3/4</w:t>
      </w:r>
    </w:p>
    <w:p>
      <w:pPr>
        <w:pStyle w:val="ListBullet"/>
      </w:pPr>
      <w:r>
        <w:t>Status: INFEED_PICK_4_R2.LS uses R[14]=R[21]-R[4]+1 (correct). JD600_6AL calls INFEED_PICK_4_R2, so this bug may not affect current production</w:t>
      </w:r>
    </w:p>
    <w:p>
      <w:pPr>
        <w:pStyle w:val="ListBullet"/>
      </w:pPr>
      <w:r>
        <w:t>Action: Replace Constant with 1 in INFEED_PICK_4.LS and INFEED_PICK_3.LS if those variants are ever used</w:t>
      </w:r>
    </w:p>
    <w:p/>
    <w:p>
      <w:pPr>
        <w:pStyle w:val="Heading1"/>
      </w:pPr>
      <w:r>
        <w:rPr>
          <w:rFonts w:ascii="Calibri" w:hAnsi="Calibri"/>
        </w:rPr>
        <w:t>Austin Action Checklist</w:t>
      </w:r>
    </w:p>
    <w:p>
      <w:r>
        <w:rPr>
          <w:rFonts w:ascii="Calibri" w:hAnsi="Calibri"/>
          <w:b w:val="0"/>
          <w:sz w:val="22"/>
        </w:rPr>
        <w:t>Priority order:</w:t>
      </w:r>
    </w:p>
    <w:p>
      <w:pPr>
        <w:pStyle w:val="ListNumber"/>
      </w:pPr>
      <w:r>
        <w:t>1. Safe-zone handshake integrity — Ensure bender motion permissive cannot be granted during ambiguous states (robot not clear, safety trip mid-transfer)</w:t>
      </w:r>
    </w:p>
    <w:p>
      <w:pPr>
        <w:pStyle w:val="ListNumber"/>
      </w:pPr>
      <w:r>
        <w:t>2. Robot Error signal chain — Why is relay #90 stuck high? Verify YLM input expectation (dry contact vs 24V, sinking vs sourcing) and whether signal is used for permissive</w:t>
      </w:r>
    </w:p>
    <w:p>
      <w:pPr>
        <w:pStyle w:val="ListNumber"/>
      </w:pPr>
      <w:r>
        <w:t>3. Ghost trip causality — Are trips eliminated after DCS change + scanner replacement? If not, use Mosaic counters to identify which channel trips</w:t>
      </w:r>
    </w:p>
    <w:p>
      <w:pPr>
        <w:pStyle w:val="ListNumber"/>
      </w:pPr>
      <w:r>
        <w:t>4. Cart 4 re-test — Validate under production-like cycle; verify if failure is truly cart logic vs safety/DCS presenting as cart failure</w:t>
      </w:r>
    </w:p>
    <w:p>
      <w:pPr>
        <w:pStyle w:val="ListNumber"/>
      </w:pPr>
      <w:r>
        <w:t>5. Code fix — Replace Constant with 1 in INFEED_PICK_4.LS and INFEED_PICK_3.LS if those variants are used</w:t>
      </w:r>
    </w:p>
    <w:p/>
    <w:p>
      <w:pPr>
        <w:pStyle w:val="Heading1"/>
      </w:pPr>
      <w:r>
        <w:rPr>
          <w:rFonts w:ascii="Calibri" w:hAnsi="Calibri"/>
        </w:rPr>
        <w:t>Open Questions</w:t>
      </w:r>
    </w:p>
    <w:p>
      <w:pPr>
        <w:pStyle w:val="ListBullet"/>
      </w:pPr>
      <w:r>
        <w:t>Which robot program is used in production (JD600_6AL vs another)?</w:t>
      </w:r>
    </w:p>
    <w:p>
      <w:pPr>
        <w:pStyle w:val="ListBullet"/>
      </w:pPr>
      <w:r>
        <w:t>Is there an I/O mapping document for robot alarm/error output?</w:t>
      </w:r>
    </w:p>
    <w:p>
      <w:pPr>
        <w:pStyle w:val="ListBullet"/>
      </w:pPr>
      <w:r>
        <w:t>Are Mosaic counters enabled and logging?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