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9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Las asignaturas y certificaciones que más me han gustado y que se relacionan directamente con mis intereses profesionales son Calidad de Software, Gestión de Proyectos Informáticos, los certificados de Análisis y Planificación de Requerimientos Informáticos y el de Internacional en Inglés Intermedio Alto.</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En Calidad de Software descubrí un valor especial porque me permitió darme cuenta de que mucho de lo que aprendía era lo mismo que ya venía realizando en mi trabajo como Analista de Calidad, lo que me dio confianza y validación de mis capacidades. En Gestión de Proyectos Informáticos encontré una oportunidad para complementar el trabajo de mi equipo, ya que a través de esa asignatura logré entender aspectos que a mis compañeros les faltaban y yo podía aportar, lo que fortaleció mi rol colaborativo. Los certificados de Análisis y Planificación de Requerimientos fueron importantes porque me ayudaron a estructurar mejor la forma en que recojo, organizo y traduzco las necesidades de un proyecto hacia soluciones concretas, algo clave en mi desarrollo profesional. Finalmente, el certificado de Inglés Intermedio Alto es motivo de orgullo personal, porque llegué con una buena base y pude consolidarla; hoy siento que es una herramienta indispensable que me abre puertas en el ámbito laboral y me facilita acceder a documentación técnica y entornos globales.</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Sí, las certificaciones tienen valor porque validan formalmente lo que ya aplico en mi trabajo y me permiten demostrar esas competencias en un contexto académico y profesional. La de Calidad de Software confirma mi experiencia en pruebas y QA, la de Gestión de Proyectos respalda mi capacidad para organizar y complementar al equipo, y la de Inglés abre puertas a documentación y comunicación en entornos internacionales. En resumen, son un respaldo concreto de lo que sé hacer y un diferenciador en el mercado laboral.</w:t>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jc w:val="both"/>
              <w:rPr>
                <w:color w:val="767171"/>
                <w:sz w:val="24"/>
                <w:szCs w:val="24"/>
              </w:rPr>
            </w:pPr>
            <w:r w:rsidDel="00000000" w:rsidR="00000000" w:rsidRPr="00000000">
              <w:rPr>
                <w:color w:val="767171"/>
                <w:sz w:val="24"/>
                <w:szCs w:val="24"/>
              </w:rPr>
              <w:drawing>
                <wp:inline distB="114300" distT="114300" distL="114300" distR="114300">
                  <wp:extent cx="6267450" cy="3213100"/>
                  <wp:effectExtent b="0" l="0" r="0" t="0"/>
                  <wp:docPr id="1758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267450" cy="32131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4524375</wp:posOffset>
                      </wp:positionH>
                      <wp:positionV relativeFrom="paragraph">
                        <wp:posOffset>261826</wp:posOffset>
                      </wp:positionV>
                      <wp:extent cx="209550" cy="190500"/>
                      <wp:effectExtent b="0" l="0" r="0" t="0"/>
                      <wp:wrapNone/>
                      <wp:docPr id="17584" name=""/>
                      <a:graphic>
                        <a:graphicData uri="http://schemas.microsoft.com/office/word/2010/wordprocessingShape">
                          <wps:wsp>
                            <wps:cNvSpPr/>
                            <wps:cNvPr id="8" name="Shape 8"/>
                            <wps:spPr>
                              <a:xfrm>
                                <a:off x="2722075" y="932575"/>
                                <a:ext cx="337500" cy="3069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4524375</wp:posOffset>
                      </wp:positionH>
                      <wp:positionV relativeFrom="paragraph">
                        <wp:posOffset>261826</wp:posOffset>
                      </wp:positionV>
                      <wp:extent cx="209550" cy="190500"/>
                      <wp:effectExtent b="0" l="0" r="0" t="0"/>
                      <wp:wrapNone/>
                      <wp:docPr id="17584"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209550" cy="1905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2105025</wp:posOffset>
                      </wp:positionH>
                      <wp:positionV relativeFrom="paragraph">
                        <wp:posOffset>619125</wp:posOffset>
                      </wp:positionV>
                      <wp:extent cx="207309" cy="190500"/>
                      <wp:effectExtent b="0" l="0" r="0" t="0"/>
                      <wp:wrapNone/>
                      <wp:docPr id="17581" name=""/>
                      <a:graphic>
                        <a:graphicData uri="http://schemas.microsoft.com/office/word/2010/wordprocessingShape">
                          <wps:wsp>
                            <wps:cNvSpPr/>
                            <wps:cNvPr id="8" name="Shape 8"/>
                            <wps:spPr>
                              <a:xfrm>
                                <a:off x="2722075" y="932575"/>
                                <a:ext cx="337500" cy="306900"/>
                              </a:xfrm>
                              <a:prstGeom prst="ellipse">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2105025</wp:posOffset>
                      </wp:positionH>
                      <wp:positionV relativeFrom="paragraph">
                        <wp:posOffset>619125</wp:posOffset>
                      </wp:positionV>
                      <wp:extent cx="207309" cy="190500"/>
                      <wp:effectExtent b="0" l="0" r="0" t="0"/>
                      <wp:wrapNone/>
                      <wp:docPr id="17581"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207309" cy="1905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216638</wp:posOffset>
                      </wp:positionV>
                      <wp:extent cx="207309" cy="190500"/>
                      <wp:effectExtent b="0" l="0" r="0" t="0"/>
                      <wp:wrapNone/>
                      <wp:docPr id="17582" name=""/>
                      <a:graphic>
                        <a:graphicData uri="http://schemas.microsoft.com/office/word/2010/wordprocessingShape">
                          <wps:wsp>
                            <wps:cNvSpPr/>
                            <wps:cNvPr id="8" name="Shape 8"/>
                            <wps:spPr>
                              <a:xfrm>
                                <a:off x="2722075" y="932575"/>
                                <a:ext cx="337500" cy="306900"/>
                              </a:xfrm>
                              <a:prstGeom prst="ellipse">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216638</wp:posOffset>
                      </wp:positionV>
                      <wp:extent cx="207309" cy="190500"/>
                      <wp:effectExtent b="0" l="0" r="0" t="0"/>
                      <wp:wrapNone/>
                      <wp:docPr id="17582"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207309" cy="1905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2847975</wp:posOffset>
                      </wp:positionH>
                      <wp:positionV relativeFrom="paragraph">
                        <wp:posOffset>1400175</wp:posOffset>
                      </wp:positionV>
                      <wp:extent cx="207309" cy="190500"/>
                      <wp:effectExtent b="0" l="0" r="0" t="0"/>
                      <wp:wrapNone/>
                      <wp:docPr id="17587" name=""/>
                      <a:graphic>
                        <a:graphicData uri="http://schemas.microsoft.com/office/word/2010/wordprocessingShape">
                          <wps:wsp>
                            <wps:cNvSpPr/>
                            <wps:cNvPr id="8" name="Shape 8"/>
                            <wps:spPr>
                              <a:xfrm>
                                <a:off x="2722075" y="932575"/>
                                <a:ext cx="337500" cy="306900"/>
                              </a:xfrm>
                              <a:prstGeom prst="ellipse">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2847975</wp:posOffset>
                      </wp:positionH>
                      <wp:positionV relativeFrom="paragraph">
                        <wp:posOffset>1400175</wp:posOffset>
                      </wp:positionV>
                      <wp:extent cx="207309" cy="190500"/>
                      <wp:effectExtent b="0" l="0" r="0" t="0"/>
                      <wp:wrapNone/>
                      <wp:docPr id="17587"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207309" cy="1905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2905125</wp:posOffset>
                      </wp:positionH>
                      <wp:positionV relativeFrom="paragraph">
                        <wp:posOffset>1819275</wp:posOffset>
                      </wp:positionV>
                      <wp:extent cx="207309" cy="190500"/>
                      <wp:effectExtent b="0" l="0" r="0" t="0"/>
                      <wp:wrapNone/>
                      <wp:docPr id="17585" name=""/>
                      <a:graphic>
                        <a:graphicData uri="http://schemas.microsoft.com/office/word/2010/wordprocessingShape">
                          <wps:wsp>
                            <wps:cNvSpPr/>
                            <wps:cNvPr id="8" name="Shape 8"/>
                            <wps:spPr>
                              <a:xfrm>
                                <a:off x="2722075" y="932575"/>
                                <a:ext cx="337500" cy="3069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2905125</wp:posOffset>
                      </wp:positionH>
                      <wp:positionV relativeFrom="paragraph">
                        <wp:posOffset>1819275</wp:posOffset>
                      </wp:positionV>
                      <wp:extent cx="207309" cy="190500"/>
                      <wp:effectExtent b="0" l="0" r="0" t="0"/>
                      <wp:wrapNone/>
                      <wp:docPr id="17585"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207309" cy="1905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4400550</wp:posOffset>
                      </wp:positionH>
                      <wp:positionV relativeFrom="paragraph">
                        <wp:posOffset>2178788</wp:posOffset>
                      </wp:positionV>
                      <wp:extent cx="207309" cy="190500"/>
                      <wp:effectExtent b="0" l="0" r="0" t="0"/>
                      <wp:wrapNone/>
                      <wp:docPr id="17580" name=""/>
                      <a:graphic>
                        <a:graphicData uri="http://schemas.microsoft.com/office/word/2010/wordprocessingShape">
                          <wps:wsp>
                            <wps:cNvSpPr/>
                            <wps:cNvPr id="8" name="Shape 8"/>
                            <wps:spPr>
                              <a:xfrm>
                                <a:off x="2722075" y="932575"/>
                                <a:ext cx="337500" cy="306900"/>
                              </a:xfrm>
                              <a:prstGeom prst="ellipse">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4400550</wp:posOffset>
                      </wp:positionH>
                      <wp:positionV relativeFrom="paragraph">
                        <wp:posOffset>2178788</wp:posOffset>
                      </wp:positionV>
                      <wp:extent cx="207309" cy="190500"/>
                      <wp:effectExtent b="0" l="0" r="0" t="0"/>
                      <wp:wrapNone/>
                      <wp:docPr id="17580"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207309" cy="1905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1343025</wp:posOffset>
                      </wp:positionH>
                      <wp:positionV relativeFrom="paragraph">
                        <wp:posOffset>2181225</wp:posOffset>
                      </wp:positionV>
                      <wp:extent cx="207309" cy="190500"/>
                      <wp:effectExtent b="0" l="0" r="0" t="0"/>
                      <wp:wrapNone/>
                      <wp:docPr id="17583" name=""/>
                      <a:graphic>
                        <a:graphicData uri="http://schemas.microsoft.com/office/word/2010/wordprocessingShape">
                          <wps:wsp>
                            <wps:cNvSpPr/>
                            <wps:cNvPr id="8" name="Shape 8"/>
                            <wps:spPr>
                              <a:xfrm>
                                <a:off x="2722075" y="932575"/>
                                <a:ext cx="337500" cy="306900"/>
                              </a:xfrm>
                              <a:prstGeom prst="ellipse">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1343025</wp:posOffset>
                      </wp:positionH>
                      <wp:positionV relativeFrom="paragraph">
                        <wp:posOffset>2181225</wp:posOffset>
                      </wp:positionV>
                      <wp:extent cx="207309" cy="190500"/>
                      <wp:effectExtent b="0" l="0" r="0" t="0"/>
                      <wp:wrapNone/>
                      <wp:docPr id="17583"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207309" cy="1905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4400550</wp:posOffset>
                      </wp:positionH>
                      <wp:positionV relativeFrom="paragraph">
                        <wp:posOffset>619125</wp:posOffset>
                      </wp:positionV>
                      <wp:extent cx="207309" cy="190500"/>
                      <wp:effectExtent b="0" l="0" r="0" t="0"/>
                      <wp:wrapNone/>
                      <wp:docPr id="17588" name=""/>
                      <a:graphic>
                        <a:graphicData uri="http://schemas.microsoft.com/office/word/2010/wordprocessingShape">
                          <wps:wsp>
                            <wps:cNvSpPr/>
                            <wps:cNvPr id="8" name="Shape 8"/>
                            <wps:spPr>
                              <a:xfrm>
                                <a:off x="2722075" y="932575"/>
                                <a:ext cx="337500" cy="306900"/>
                              </a:xfrm>
                              <a:prstGeom prst="ellipse">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4400550</wp:posOffset>
                      </wp:positionH>
                      <wp:positionV relativeFrom="paragraph">
                        <wp:posOffset>619125</wp:posOffset>
                      </wp:positionV>
                      <wp:extent cx="207309" cy="190500"/>
                      <wp:effectExtent b="0" l="0" r="0" t="0"/>
                      <wp:wrapNone/>
                      <wp:docPr id="17588"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207309" cy="1905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3562350</wp:posOffset>
                      </wp:positionH>
                      <wp:positionV relativeFrom="paragraph">
                        <wp:posOffset>1400175</wp:posOffset>
                      </wp:positionV>
                      <wp:extent cx="207309" cy="190500"/>
                      <wp:effectExtent b="0" l="0" r="0" t="0"/>
                      <wp:wrapNone/>
                      <wp:docPr id="17586" name=""/>
                      <a:graphic>
                        <a:graphicData uri="http://schemas.microsoft.com/office/word/2010/wordprocessingShape">
                          <wps:wsp>
                            <wps:cNvSpPr/>
                            <wps:cNvPr id="8" name="Shape 8"/>
                            <wps:spPr>
                              <a:xfrm>
                                <a:off x="2722075" y="932575"/>
                                <a:ext cx="337500" cy="306900"/>
                              </a:xfrm>
                              <a:prstGeom prst="ellipse">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3562350</wp:posOffset>
                      </wp:positionH>
                      <wp:positionV relativeFrom="paragraph">
                        <wp:posOffset>1400175</wp:posOffset>
                      </wp:positionV>
                      <wp:extent cx="207309" cy="190500"/>
                      <wp:effectExtent b="0" l="0" r="0" t="0"/>
                      <wp:wrapNone/>
                      <wp:docPr id="17586"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207309" cy="190500"/>
                              </a:xfrm>
                              <a:prstGeom prst="rect"/>
                              <a:ln/>
                            </pic:spPr>
                          </pic:pic>
                        </a:graphicData>
                      </a:graphic>
                    </wp:anchor>
                  </w:drawing>
                </mc:Fallback>
              </mc:AlternateConten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6">
            <w:pPr>
              <w:spacing w:after="240" w:before="240" w:lineRule="auto"/>
              <w:jc w:val="both"/>
              <w:rPr>
                <w:sz w:val="24"/>
                <w:szCs w:val="24"/>
              </w:rPr>
            </w:pPr>
            <w:r w:rsidDel="00000000" w:rsidR="00000000" w:rsidRPr="00000000">
              <w:rPr>
                <w:sz w:val="24"/>
                <w:szCs w:val="24"/>
                <w:rtl w:val="0"/>
              </w:rPr>
              <w:t xml:space="preserve">Me considero más seguro y desarrollado en torno a la Calidad de Software y la Comunicación Eficaz, porque tengo experiencia laboral directa en ambas áreas: diseño y ejecución de pruebas, aseguramiento de calidad y validación de procesos, además de habilidades para comunicar resultados y coordinar con equipos. También me siento fuerte en Gestión de Proyectos Informáticos, ya que he podido complementar el trabajo de mis compañeros y organizar actividades con una visión clara.</w:t>
            </w:r>
          </w:p>
          <w:p w:rsidR="00000000" w:rsidDel="00000000" w:rsidP="00000000" w:rsidRDefault="00000000" w:rsidRPr="00000000" w14:paraId="00000027">
            <w:pPr>
              <w:spacing w:after="240" w:before="240" w:lineRule="auto"/>
              <w:jc w:val="both"/>
              <w:rPr>
                <w:sz w:val="24"/>
                <w:szCs w:val="24"/>
              </w:rPr>
            </w:pPr>
            <w:r w:rsidDel="00000000" w:rsidR="00000000" w:rsidRPr="00000000">
              <w:rPr>
                <w:sz w:val="24"/>
                <w:szCs w:val="24"/>
                <w:rtl w:val="0"/>
              </w:rPr>
              <w:t xml:space="preserve">En contraste, las competencias que requieren ser fortalecidas son aquellas ligadas a Estadística Descriptiva y al uso avanzado de datos en entornos de nube, ya que aunque tengo bases en análisis de datos, necesito mayor profundidad para aplicarlos de manera sólida en proyectos complejos. Asimismo, debo seguir creciendo en Machine Learning y en el manejo de herramientas como Cloud Computing, porque representan desafíos técnicos actuales que me interesa dominar para aumentar mi aporte profesional en proyectos como IntegraJob.</w:t>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B">
            <w:pPr>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1">
            <w:pPr>
              <w:jc w:val="both"/>
              <w:rPr>
                <w:rFonts w:ascii="Century Gothic" w:cs="Century Gothic" w:eastAsia="Century Gothic" w:hAnsi="Century Gothic"/>
                <w:sz w:val="20"/>
                <w:szCs w:val="20"/>
              </w:rPr>
            </w:pPr>
            <w:bookmarkStart w:colFirst="0" w:colLast="0" w:name="_heading=h.a87c2urh5lgy"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2">
            <w:pPr>
              <w:rPr>
                <w:color w:val="76717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1">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sectPr>
      <w:headerReference r:id="rId10" w:type="default"/>
      <w:headerReference r:id="rId11" w:type="first"/>
      <w:footerReference r:id="rId12"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9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9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9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Td1H9W24RlnXpZ7uYYgrXHYSHg==">CgMxLjAyDmguYTg3YzJ1cmg1bGd5OAByITFDa0lrbEJ3dU8zWFJJZ096LXVjenEwY0NFVUZyVHpVYg==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