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36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array of integers</w:t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target value</w:t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S: subset of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sums to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</w:t>
      </w:r>
    </w:p>
    <w:p w:rsidR="00000000" w:rsidDel="00000000" w:rsidP="00000000" w:rsidRDefault="00000000" w:rsidRPr="00000000">
      <w:pPr>
        <w:spacing w:after="200" w:lineRule="auto"/>
        <w:ind w:left="360" w:firstLine="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Verifies S is a subset sum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Algorithm: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SSD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⊆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data</w:t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O(n)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0</w:t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n iter. × O(1) = O(n)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1080" w:hanging="72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sum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equal to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</w:t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1080" w:hanging="72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true</w:t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1080" w:hanging="72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false</w:t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spacing w:after="200" w:lineRule="auto"/>
        <w:ind w:left="360" w:firstLine="0"/>
        <w:contextualSpacing w:val="0"/>
        <w:jc w:val="left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Since SSD runs in polynomial time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O(n + 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SSD ∈ NP.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data: array of integers</w:t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n: size of data</w:t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t: target value</w:t>
      </w:r>
    </w:p>
    <w:p w:rsidR="00000000" w:rsidDel="00000000" w:rsidP="00000000" w:rsidRDefault="00000000" w:rsidRPr="00000000">
      <w:pPr>
        <w:spacing w:after="200" w:lineRule="auto"/>
        <w:ind w:left="360" w:firstLine="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S: subset of data that sums to t, or ; if no such set exists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Algorithm: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SSReduction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~SSD(data, t)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then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O(S(n))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1080" w:hanging="72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return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∅</w:t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 = 0</w:t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top = n</w:t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sub &lt; top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n iter. × O(S(n))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080" w:hanging="72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~SSD(data[1..(top - 1)], t)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then</w:t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O(S(n))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1440" w:firstLine="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Add data[top] to subset */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1440" w:hanging="108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 = sub + 1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1440" w:hanging="108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Swap data[top] and data[sub]</w:t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080" w:hanging="72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</w:p>
    <w:p w:rsidR="00000000" w:rsidDel="00000000" w:rsidP="00000000" w:rsidRDefault="00000000" w:rsidRPr="00000000">
      <w:pPr>
        <w:spacing w:after="0" w:lineRule="auto"/>
        <w:ind w:firstLine="1440"/>
        <w:contextualSpacing w:val="0"/>
        <w:jc w:val="left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Delete data[top] from array */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1440" w:hanging="108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top = top - 1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1080" w:hanging="72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data[1..sub]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O(1)</w:t>
      </w:r>
    </w:p>
    <w:p w:rsidR="00000000" w:rsidDel="00000000" w:rsidP="00000000" w:rsidRDefault="00000000" w:rsidRPr="00000000">
      <w:pPr>
        <w:spacing w:after="200" w:lineRule="auto"/>
        <w:ind w:left="360" w:firstLine="0"/>
        <w:contextualSpacing w:val="0"/>
        <w:jc w:val="left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worst-case complexity of SS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O(S(n) + nS(n))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the worst-case complexity of SSD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O(S(n))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Open Sans" w:cs="Open Sans" w:eastAsia="Open Sans" w:hAnsi="Open Sans"/>
        <w:rtl w:val="0"/>
      </w:rPr>
      <w:t xml:space="preserve">Matthew Kramer (U20891900) - Homework 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rFonts w:ascii="Open Sans" w:cs="Open Sans" w:eastAsia="Open Sans" w:hAnsi="Open Sans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