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11827"/>
          <w:sz w:val="48"/>
        </w:rPr>
        <w:t>HVDC Ontology Grounded</w:t>
        <w:br/>
        <w:t>ChatGPT App UI/UX Specification</w:t>
      </w:r>
    </w:p>
    <w:p>
      <w:pPr>
        <w:jc w:val="center"/>
      </w:pPr>
      <w:r>
        <w:rPr>
          <w:rFonts w:ascii="Noto Sans CJK KR" w:hAnsi="Noto Sans CJK KR" w:eastAsia="Noto Sans CJK KR"/>
          <w:color w:val="374151"/>
          <w:sz w:val="26"/>
        </w:rPr>
        <w:t>온톨로지 프로젝트 문서를 조회한 후 업무 답변을 생성하는 ChatGPT App 설계서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20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 버전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2.00-final-draft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작성일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2026-05-10 (Asia/Dubai)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제품명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HVDC Ontology Answer App for ChatGPT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목적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ChatGPT 대화 중 사용자 질문을 HVDC 온톨로지 문서·지식그래프·증빙 규칙으로 grounding하여 업무 답변을 표준화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기술 기준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OpenAI Apps SDK + MCP Server + Codex Agent Skills + Ontology RAG/KG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적용 범위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HVDC Project Logistics: Port/Customs/WH/MOSB/Site/Invoice/Document/Communication/Operations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CFDF5"/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제품 판정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가능. 단, 이 앱은 일반 챗봇이 아니라 ‘Ontology-grounded Answer App’으로 설계해야 한다. ChatGPT는 먼저 MCP tool을 통해 온톨로지 corpus와 KG를 조회하고, 답변은 근거 문서·검증 결과·Human-gate 상태를 함께 반환한다.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문서 목차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1. ExecSummary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2. 사용자 의도 재정의: ‘내 프로젝트 온톨로지로 답하는 ChatGPT App’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3. OpenAI 공식문서 기준 설계 원칙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4. Ontology Corpus Grounding Model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5. Schema: App Object / RDF-OWL / SHACL 요약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6. UI/UX Information Architecture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7. 핵심 화면 상세 설계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8. MCP Tool Contract 및 Answer Contract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9. Codex Skill Pack 설계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10. Integration: Foundry/GraphDB/ERP/WMS/ATLP/Invoices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11. Validation: SPARQL/RAG/Human-gate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12. Compliance: Incoterms/MOIAT/FANR/DCD/ADNOC/PII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13. Options ≥3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14. Roadmap: Prepare→Pilot→Build→Operate→Scale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15. Automation notes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16. QA checklist &amp; Assumptions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17. CmdRec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Appendix A. Wireframes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Appendix B. Sample SKILL.md / AGENTS.md / MCP payload</w:t>
      </w:r>
    </w:p>
    <w:p>
      <w:pPr>
        <w:pStyle w:val="Heading1"/>
      </w:pPr>
      <w:r>
        <w:rPr>
          <w:rFonts w:ascii="Noto Sans CJK KR" w:hAnsi="Noto Sans CJK KR" w:eastAsia="Noto Sans CJK KR"/>
        </w:rPr>
        <w:t>1. ExecSummary</w:t>
      </w:r>
    </w:p>
    <w:p>
      <w:r>
        <w:rPr>
          <w:rFonts w:ascii="Noto Sans CJK KR" w:hAnsi="Noto Sans CJK KR" w:eastAsia="Noto Sans CJK KR"/>
          <w:b w:val="0"/>
        </w:rPr>
        <w:t>비즈니스 임팩트: 같은 HVDC 물류 업무를 하는 사용자가 ChatGPT에서 질문하면, 앱이 온톨로지 문서와 KG를 먼저 조회하여 동일한 기준·용어·책임경계로 답변한다. 개인별 기억이나 일반 LLM 추측에 의존하지 않는다.</w:t>
      </w:r>
    </w:p>
    <w:p>
      <w:r>
        <w:rPr>
          <w:rFonts w:ascii="Noto Sans CJK KR" w:hAnsi="Noto Sans CJK KR" w:eastAsia="Noto Sans CJK KR"/>
          <w:b w:val="0"/>
        </w:rPr>
        <w:t>기술 해법: ChatGPT App은 MCP server를 통해 `resolve_any_key`, `search_ontology_corpus`, `query_knowledge_graph`, `validate_answer`, `create_action_request`를 호출한다. UI는 답변, 근거, 그래프 경로, 검증 상태, Human-gate를 한 화면에서 보여준다.</w:t>
      </w:r>
    </w:p>
    <w:p>
      <w:r>
        <w:rPr>
          <w:rFonts w:ascii="Noto Sans CJK KR" w:hAnsi="Noto Sans CJK KR" w:eastAsia="Noto Sans CJK KR"/>
          <w:b w:val="0"/>
        </w:rPr>
        <w:t>KPI/ROI: Answer Grounding Coverage 100.00%, Source Traceability ≥ 95.00%, Any-key Resolution ≥ 95.00%, Validation p95 &lt; 5.00s, PII Leakage = 0.00건을 MVP 기준으로 둔다.</w:t>
      </w:r>
    </w:p>
    <w:p>
      <w:r>
        <w:rPr>
          <w:rFonts w:ascii="Noto Sans CJK KR" w:hAnsi="Noto Sans CJK KR" w:eastAsia="Noto Sans CJK KR"/>
          <w:b/>
          <w:sz w:val="18"/>
        </w:rPr>
        <w:t>ENG-KR one-liner: The app is not a chatbot; it is an ontology-grounded operational answer layer for HVDC logistics.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80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46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기존 ChatGPT 대화</w:t>
            </w:r>
          </w:p>
        </w:tc>
        <w:tc>
          <w:tcPr>
            <w:tcW w:type="dxa" w:w="446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제안 ChatGPT App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답변 기준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 일반지식 + 현재 대화 맥락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HVDC 온톨로지 문서 + KG + 검증룰 + 권한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용어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사용자별 편차 발생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CONSOLIDATED-00 master spine 기준으로 통일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근거 제시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선택적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필수: Source document, section, evidence snippet, validation verdict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오류 방지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후행 사용자 검토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조회 실패/충돌/규정 이슈는 ZERO/Failsafe로 답변 중단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팀 확장성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 대화에 종속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동일 업무 사용자에게 동일 corpus 기반 답변 제공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2. 사용자 의도 재정의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7ED"/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 해석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사용자는 ‘Codex로 일반 앱을 만들자’가 아니라, 온톨로지 프로젝트 안의 문서를 ChatGPT App이 업무 지식 기반으로 삼아 질문에 답하는 구조를 원한다. 즉, 질문 → 온톨로지 문서/KG 조회 → 업무 도메인 해석 → 검증된 답변 → 증빙/다음 액션 반환 흐름이다.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사용자 질문 유형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앱이 해야 할 일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 조회 문서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‘이 자재 현재 상태?’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Any-key 추출 → ShipmentUnit 연결 → milestone/currentStage 반환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00, 06, 09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‘AGI/DAS M130 닫아도 돼?’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RoutingPattern + M115/M116/M117 evidence check → block/pass 판단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00, 04, 06, 08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‘이 invoice 과청구야?’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InvoiceLine → RateRef/TariffRef → CostGuardResult → Human-gate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05, 03, 07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‘Flow Code 어디에 써?’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WHP-only rule 설명, route classification 금지 표시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00, 02, AGENTS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‘누가 담당?’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Milestone/role matrix 조회, PII masking 후 role-level 답변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Team Matrix, person docs, 08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‘통관/BOE/DO 지연 원인?’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M90/M91/M92/M100 chronology + document/port evidence 조회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03, 06, 07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‘월간 보고서 만들어줘’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OperationDataset/KPIObservation/ReportArtifact 기준으로 report 생성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09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3. OpenAI 공식문서 기준 설계 원칙</w:t>
      </w:r>
    </w:p>
    <w:p>
      <w:r>
        <w:rPr>
          <w:rFonts w:ascii="Noto Sans CJK KR" w:hAnsi="Noto Sans CJK KR" w:eastAsia="Noto Sans CJK KR"/>
          <w:b w:val="0"/>
        </w:rPr>
        <w:t>OpenAI 공식문서 기준으로 ChatGPT App은 MCP를 통해 ChatGPT와 연결된다. MCP server는 app capability인 tool을 정의하고, 선택적으로 UI component를 iframe으로 렌더링한다. 따라서 본 앱은 ‘질문을 받으면 모델이 임의로 답변’하는 구조가 아니라, 모델이 tool metadata를 보고 적절한 MCP tool을 호출하도록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공식 기준</w:t>
            </w:r>
          </w:p>
        </w:tc>
        <w:tc>
          <w:tcPr>
            <w:tcW w:type="dxa" w:w="748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제품 적용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Apps SDK Quickstart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MCP server는 필수. UI component는 선택이지만, 본 제품은 Evidence Viewer와 Graph Path Viewer가 필요하므로 iframe UI를 사용한다.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Build MCP Server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서버는 tools/auth/data/UI bundle 연결을 담당한다. `structuredContent`는 모델 narration과 UI rendering의 공통 데이터가 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Build ChatGPT UI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UI component는 tool result를 `structuredContent`에서 받아 대화 내부에 렌더링한다. Evidence Drawer는 별도 앱이 아니라 ChatGPT 대화 안의 component다.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Apps SDK Reference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tool마다 `outputSchema`를 선언하고 `_meta.ui.resourceUri`로 UI resource를 연결한다.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Security &amp; Privacy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least privilege, explicit consent, server-side validation, audit log, PII redaction을 기본값으로 둔다.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Submission Guidelines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tool name/description은 명확하고 실제 동작과 일치해야 한다. 넓은 트리거 문구로 모델 선택을 유도하지 않는다.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Agent Skills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Skill은 reusable workflow authoring format이며 `SKILL.md`와 optional scripts/references/assets로 구성한다. 본 앱의 build/QA/ontology update workflow를 skill로 만든다.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FF6FF"/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설계 결론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ChatGPT App의 runtime은 MCP tools + structuredContent + UI bundle이다. Codex Skills는 runtime 사용자 답변 엔진이 아니라, 앱·tool·RAG·검증룰을 반복 개발/수정/배포하기 위한 reusable workflow로 둔다.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4. Ontology Corpus Grounding Model</w:t>
      </w:r>
    </w:p>
    <w:p>
      <w:r>
        <w:rPr>
          <w:rFonts w:ascii="Noto Sans CJK KR" w:hAnsi="Noto Sans CJK KR" w:eastAsia="Noto Sans CJK KR"/>
          <w:b w:val="0"/>
        </w:rPr>
        <w:t>앱은 모든 질문에 대해 `CONSOLIDATED-00-master-ontology.md`를 semantic spine으로 먼저 조회한다. 이후 질문 도메인에 따라 확장 문서를 선택한다. 문서 간 충돌이 있으면 `CONSOLIDATED-00`을 우선하고, evidence layer는 operational truth가 아니라 근거로만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37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문서</w:t>
            </w:r>
          </w:p>
        </w:tc>
        <w:tc>
          <w:tcPr>
            <w:tcW w:type="dxa" w:w="316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앱 내 역할</w:t>
            </w:r>
          </w:p>
        </w:tc>
        <w:tc>
          <w:tcPr>
            <w:tcW w:type="dxa" w:w="489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답변 사용 방식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 semantic spine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항상 우선 조회. Any-key, ShipmentUnit, RoutingPattern, MilestoneEvent, Evidence policy 결정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Framework/Infra/Compliance anchor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Node/authority/standard 기반 blocker 질문에 사용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Warehouse/WHP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창고, WHP, confirmedFlowCode 질문에 사용. route 답변에는 Flow Code 금지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Document/OCR evidence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CI/PL/BL/BOE/DO/Permit/OCR confidence/cross-doc mismatch 답변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Marine/Barge/Bulk/OOG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MOSB, LCT, stability/lashing/lifting, marine readiness 답변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Invoice/CostGuard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invoice, rate, tariff, DEM/DET, CostGuard band 답변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CONSOLIDATED-06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Material chain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M90~M160 custody, customs→WH→MOSB→site, AGI/DAS gate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Port/OFCO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PortCall, Rotation, release chronology, OFCO service evidence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Communication evidence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email/chat/approval/action/SLA/PII redaction. Truth mutation 금지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CONSOLIDATED-09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Operations analytics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dashboard, KPI, report artifact, data mapping, snapshot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Team/Person docs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Role grounding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담당자/역할 질문에서 사용. 전화/이메일 마스킹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Palantir Semantic Digital Twin PDF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Architecture blueprint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 Digital Twin, RDF/OWL/SPARQL/SHACL, dashboard/automation framing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4.1 Runtime Grounding Flow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Grounding flow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User question</w:t>
        <w:br/>
        <w:t xml:space="preserve">  -&gt; Language/key extraction: KR/EN, BL/BOE/DO/HVDC_CODE/Invoice/Person/Route</w:t>
        <w:br/>
        <w:t xml:space="preserve">  -&gt; Intent route: master spine + target extension candidates</w:t>
        <w:br/>
        <w:t xml:space="preserve">  -&gt; Mandatory source load: CONSOLIDATED-00 first</w:t>
        <w:br/>
        <w:t xml:space="preserve">  -&gt; Retrieve: section chunks + KG triples + evidence snippets</w:t>
        <w:br/>
        <w:t xml:space="preserve">  -&gt; Resolve: Any-key -&gt; nearest ShipmentUnit / Document / Invoice / PersonRole</w:t>
        <w:br/>
        <w:t xml:space="preserve">  -&gt; Validate: SHACL/SPARQL/RAG/Human-gate</w:t>
        <w:br/>
        <w:t xml:space="preserve">  -&gt; Compose answer: verdict + 업무 영향 + 근거 + next action</w:t>
        <w:br/>
        <w:t xml:space="preserve">  -&gt; Render UI: Answer Card + Evidence Drawer + Ontology Path + Action Gate</w:t>
      </w:r>
    </w:p>
    <w:p>
      <w:pPr>
        <w:pStyle w:val="Heading2"/>
      </w:pPr>
      <w:r>
        <w:rPr>
          <w:rFonts w:ascii="Noto Sans CJK KR" w:hAnsi="Noto Sans CJK KR" w:eastAsia="Noto Sans CJK KR"/>
        </w:rPr>
        <w:t>4.2 Corpus Ranking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22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33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1.00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CONSOLIDATED-00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항상 포함. conflicting source가 있으면 master spine 우선.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2.00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extension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질문 도메인과 직접 관련된 1~3개 extension만 조회.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3.00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layer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문서/OCR/communication/port/cost evidence는 truth owner가 아닌 근거로 사용.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4.00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Team role docs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담당자/role 질문에서만 사용. PII masking 필수.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5.00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External/current sources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법·요율·공식 API 등 현재성이 필요한 항목은 RAG refresh 후 표시.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BLOCK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Deprecated/legacy route-coded Flow Code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명시적 deprecation/migration 설명 외에는 답변 근거로 사용 금지.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5. Schema (RDF/OWL + App Object + SHACL 요약)</w:t>
      </w:r>
    </w:p>
    <w:p>
      <w:r>
        <w:rPr>
          <w:rFonts w:ascii="Noto Sans CJK KR" w:hAnsi="Noto Sans CJK KR" w:eastAsia="Noto Sans CJK KR"/>
          <w:b w:val="0"/>
        </w:rPr>
        <w:t>Schema-first 원칙: UI와 MCP tool은 먼저 answer object, evidence object, validation object의 contract를 정의해야 한다. 그래야 모델·서버·UI가 같은 구조를 공유한다.</w:t>
      </w:r>
    </w:p>
    <w:p>
      <w:pPr>
        <w:pStyle w:val="Heading2"/>
      </w:pPr>
      <w:r>
        <w:rPr>
          <w:rFonts w:ascii="Noto Sans CJK KR" w:hAnsi="Noto Sans CJK KR" w:eastAsia="Noto Sans CJK KR"/>
        </w:rPr>
        <w:t>5.1 App Object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Required fields</w:t>
            </w:r>
          </w:p>
        </w:tc>
        <w:tc>
          <w:tcPr>
            <w:tcW w:type="dxa" w:w="338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OntologyQuerySession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sessionId, userRole, questionText, language, createdAt, queryMode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 번의 질문-조회-답변 세션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IntentRoute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routeId, domains[], requiredDocs[], confidence, routingReason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질문을 domain/doc/tool로 라우팅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ResolvedEntity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entityType, identifierScheme, identifierValue, normalizedValue, targetRid, confidence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 결과: ShipmentUnit/Invoice/Document/PersonRole 등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EvidenceSnippet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docId, title, version, sectionPath, snippet, docHash, confidence, sourceType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답변 근거 조각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GraphPath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startNode, edges[], endNode, pathConfidence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질문에서 답변까지 이어지는 ontology/KG 경로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GroundedAnswer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answerId, verdict, summary, businessImpact, details[], evidenceIds[], validationStatus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사용자에게 표시되는 최종 답변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ValidationFinding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ruleId, severity, status, targetObject, evidenceIds, message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SHACL/SPARQL/RAG/Human-gate 검증 결과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ActionRecommendation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actionType, ownerRole, parameters, humanGateRequired, dueAt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승인/추가 확인/보고서 생성 등 다음 액션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ToolCallAudit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toolName, inputHash, outputHash, userRole, timestamp, piiMasked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감사 로그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5.2 RDF/OWL 핵심 연결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Ontology answer layer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hvdcapp:GroundedAnswer a owl:Class .</w:t>
        <w:br/>
        <w:t>hvdcapp:EvidenceSnippet a owl:Class .</w:t>
        <w:br/>
        <w:t>hvdcapp:ValidationFinding a owl:Class .</w:t>
        <w:br/>
        <w:t>hvdcapp:OntologyQuerySession a owl:Class .</w:t>
        <w:br/>
        <w:br/>
        <w:t>hvdcapp:answersQuestion      rdfs:domain hvdcapp:GroundedAnswer ; rdfs:range hvdcapp:OntologyQuerySession .</w:t>
        <w:br/>
        <w:t>hvdcapp:groundedBy          rdfs:domain hvdcapp:GroundedAnswer ; rdfs:range hvdcapp:EvidenceSnippet .</w:t>
        <w:br/>
        <w:t>hvdcapp:validatedBy         rdfs:domain hvdcapp:GroundedAnswer ; rdfs:range hvdcapp:ValidationFinding .</w:t>
        <w:br/>
        <w:t>hvdcapp:resolvesTo          rdfs:domain hvdcapp:ResolvedEntity ; rdfs:range owl:Thing .</w:t>
        <w:br/>
        <w:t>hvdcapp:referencesCoreTwin  rdfs:domain hvdcapp:GroundedAnswer ; rdfs:range hvdc:ShipmentUnit .</w:t>
      </w:r>
    </w:p>
    <w:p>
      <w:pPr>
        <w:pStyle w:val="Heading2"/>
      </w:pPr>
      <w:r>
        <w:rPr>
          <w:rFonts w:ascii="Noto Sans CJK KR" w:hAnsi="Noto Sans CJK KR" w:eastAsia="Noto Sans CJK KR"/>
        </w:rPr>
        <w:t>5.3 SHACL Guard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01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592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576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UX behavior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A-ANS-001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GroundedAnswer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사실 답변은 최소 1개 EvidenceSnippet 없으면 `NO_EVIDENCE`로 중단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A-ANS-002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GroundedAnswer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verdict는 PASS/WARN/BLOCK/INFO/NO_EVIDENCE 중 하나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A-EVID-001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EvidenceSnippet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docId, version/date, sectionPath, docHash required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A-ROUTE-001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IntentRoute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CONSOLIDATED-00을 requiredDocs에 포함하지 않으면 BLOCK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A-PII-001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EvidenceSnippet/Answer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전화/이메일 원문 노출 금지. masked 또는 role-only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A-CURRENT-001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Regulatory/Rate answer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규정·요율 질문은 approved SOP/current source refresh 없으면 `STALE_SOURCE`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A-ACTION-001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ActionRecommendation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write/action은 human confirmation과 AuditRecord 없으면 실행 금지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6. UI/UX Information Architecture</w:t>
      </w:r>
    </w:p>
    <w:p>
      <w:r>
        <w:rPr>
          <w:rFonts w:ascii="Noto Sans CJK KR" w:hAnsi="Noto Sans CJK KR" w:eastAsia="Noto Sans CJK KR"/>
          <w:b w:val="0"/>
        </w:rPr>
        <w:t>앱의 UI는 ChatGPT 대화 안에서 작동한다. 모델 답변만 보여주지 않고, ontology route, evidence, validation, action gate를 함께 보여주는 구조다.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65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9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UI Component</w:t>
            </w:r>
          </w:p>
        </w:tc>
        <w:tc>
          <w:tcPr>
            <w:tcW w:type="dxa" w:w="590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User Value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Conversation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Question Composer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자연어/키 입력. 예: ‘AGI M130 닫아도 돼?’, ‘BOE 123 지연 원인?’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Routing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Domain Route Banner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어떤 문서를 보고 답하는지 즉시 표시: Master + target extensions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Answer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Grounded Answer Card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판정, 업무 영향, 근거 요약, 다음 액션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Drawer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문서명/버전/section/snippet/hash/confidence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Graph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Ontology Path Viewer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Identifier → ShipmentUnit → Milestone/Document/Cost/Owner 경로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Validation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Validation Gate Panel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SHACL/SPARQL/RAG/Human-gate 결과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 Composer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 요청, 추가증빙 요청, TG/WhatsApp summary, report export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Admin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Corpus &amp; Skill Console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색인 상태, version drift, skill QA, tool contract test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6.1 Core UX Principle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답변 전에 조회한다: factual 업무 답변은 `search_ontology_corpus` 또는 `query_knowledge_graph` 없는 상태로 생성 금지.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근거를 먼저 노출한다: 답변 card 상단에 사용 문서와 validation verdict를 표시한다.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운영 truth와 evidence를 분리한다: 문서/OCR/communication은 evidence로 표시하고, ShipmentUnit/CostGuard/SiteReceipt 등 truth owner를 명시한다.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충돌은 숨기지 않는다: 문서 간 충돌/구버전/owner mismatch가 있으면 BLOCK 또는 WARN으로 표시한다.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다음 액션을 명확히 한다: 담당 role, 필요한 증빙, human-gate 여부, SLA를 함께 제시한다.</w:t>
      </w:r>
    </w:p>
    <w:p>
      <w:pPr>
        <w:pStyle w:val="Heading1"/>
      </w:pPr>
      <w:r>
        <w:rPr>
          <w:rFonts w:ascii="Noto Sans CJK KR" w:hAnsi="Noto Sans CJK KR" w:eastAsia="Noto Sans CJK KR"/>
        </w:rPr>
        <w:t>7. 핵심 화면 상세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94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목적</w:t>
            </w:r>
          </w:p>
        </w:tc>
        <w:tc>
          <w:tcPr>
            <w:tcW w:type="dxa" w:w="338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주요 요소</w:t>
            </w:r>
          </w:p>
        </w:tc>
        <w:tc>
          <w:tcPr>
            <w:tcW w:type="dxa" w:w="43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UX behavior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S01. Ask Workspace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질문 입력 및 키 추출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텍스트 입력, file/key chips, mode selector(Ask/Trace/Validate/Report), language toggle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질문 입력 즉시 key candidate를 chip으로 표시. Submit 시 MCP tool routing.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S02. Domain Route Banner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조회 기준 투명화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Master doc chip, extension chips, confidence meter, stale badge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예: `00 Master + 06 Material + 04 Marine + 08 Evidence`. 사용자에게 어떤 corpus로 답하는지 노출.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S03. Grounded Answer Card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업무 답변 표시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Verdict, 3-line summary, business impact, recommended action, confidence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PASS/WARN/BLOCK/INFO 상태. No evidence면 답변 대신 ZERO table.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S04. Evidence Drawer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근거 검증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Document title, version/date, section path, snippet, doc hash, confidence, source owner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각 답변 문장 옆 evidence badge를 누르면 drawer open.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S05. Ontology Path Viewer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지식그래프 경로 이해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Graph path: Identifier -&gt; ShipmentUnit -&gt; Milestone -&gt; Document -&gt; Cost/Owner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현장 사용자가 ‘왜 이 답변이 나왔는지’ 시각적으로 확인.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S06. Any-key Resolver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BL/BOE/DO/Invoice/HVDC_CODE 검색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Identifier input, scheme selector, candidate list, confidence, resolve button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복수 후보 시 사용자가 선택하거나 Data Steward review 요청.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S07. Validation Gate Panel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검증 결과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SHACL, SPARQL, RAG freshness, Human-gate tabs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규칙별 PASS/WARN/BLOCK 및 필요한 source/action 표시.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S08. Action Composer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업무 실행 연결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request evidence, create approval, send summary, export report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write action은 confirmation prompt와 AuditRecord 필요.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S09. Corpus Admin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문서/색인 관리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doc status, version, changedAt, validation_passes, index health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새 온톨로지 문서 반영, stale source 알림.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S10. Skill Console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Codex build workflow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skill list, trigger examples, test prompts, output schema diff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Codex가 app/tool/UI/validation 수정 시 반복 사용.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7.1 Answer Card Layout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Grounded Answer Card sample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[Verdict: BLOCK] AGI/DAS M130 closure cannot be confirmed</w:t>
        <w:br/>
        <w:t>- Why: MOSB/LCT chain evidence is missing or stale.</w:t>
        <w:br/>
        <w:t>- Ontology route: CONSOLIDATED-00 -&gt; CONSOLIDATED-06 -&gt; CONSOLIDATED-04 -&gt; CONSOLIDATED-08</w:t>
        <w:br/>
        <w:t>- Evidence: M115/M116/M117 required for MOSB-inclusive AGI/DAS route.</w:t>
        <w:br/>
        <w:t>- Next action: Request MOSB staging evidence from Marine owner and attach approval record.</w:t>
        <w:br/>
        <w:br/>
        <w:t>[Evidence badges]</w:t>
        <w:br/>
        <w:t xml:space="preserve">  00.Master  06.MaterialHandling  04.Marine  08.Communication</w:t>
        <w:br/>
        <w:br/>
        <w:t>[Actions]</w:t>
        <w:br/>
        <w:t xml:space="preserve">  Request Evidence | Create Approval Gate | Export Note | Open Graph Path</w:t>
      </w:r>
    </w:p>
    <w:p>
      <w:pPr>
        <w:pStyle w:val="Heading2"/>
      </w:pPr>
      <w:r>
        <w:rPr>
          <w:rFonts w:ascii="Noto Sans CJK KR" w:hAnsi="Noto Sans CJK KR" w:eastAsia="Noto Sans CJK KR"/>
        </w:rPr>
        <w:t>7.2 Evidence Drawer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08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3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Display</w:t>
            </w:r>
          </w:p>
        </w:tc>
        <w:tc>
          <w:tcPr>
            <w:tcW w:type="dxa" w:w="446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Source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CONSOLIDATED-06-material-handling.md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file name + domain + version/date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Governance / AGI-DAS Gate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section path required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Snippet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short Korean/English excerpt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copyright/sensitive constraints 준수; 필요한 최소 문장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Ownership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Material Handling owns milestone continuity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truth owner/evidence owner 분리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Validation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PASS/WARN/BLOCK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rule IDs 표시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docHash/sourceHash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audit reproducibility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PII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masked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email/tel raw 표시 금지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8. MCP Tool Contract 및 Answer Contract</w:t>
      </w:r>
    </w:p>
    <w:p>
      <w:r>
        <w:rPr>
          <w:rFonts w:ascii="Noto Sans CJK KR" w:hAnsi="Noto Sans CJK KR" w:eastAsia="Noto Sans CJK KR"/>
          <w:b w:val="0"/>
        </w:rPr>
        <w:t>MCP tool은 ChatGPT에게 앱 사용법을 알려주는 ‘manual’ 역할을 한다. 도구명은 동사형으로 구체적으로 작성하고, input/output schema를 좁게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Tool</w:t>
            </w:r>
          </w:p>
        </w:tc>
        <w:tc>
          <w:tcPr>
            <w:tcW w:type="dxa" w:w="316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UI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route_question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question, userRole, language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IntentRoute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Domain Route Banner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search_ontology_corpus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query, requiredDocs, domainHints, topK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EvidenceSnippet[]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 Drawer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resolve_any_key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identifierScheme, identifierValue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ResolvedEntity[]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 Resolver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query_knowledge_graph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templateId, params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GraphPath + object facts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Ontology Path Viewer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validate_answer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answerDraft, evidenceIds, ruleSet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ValidationFinding[]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Validation Gate Panel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compose_grounded_answer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sessionId, evidenceIds, graphPathIds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GroundedAnswer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Card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create_action_request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targetObject, reason, ownerRole, evidenceIds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ActionRecommendation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 Composer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export_answer_report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answerId, format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ReportArtifact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Download/export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8.1 StructuredContent Contract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Example structuredContent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{</w:t>
        <w:br/>
        <w:t xml:space="preserve">  "answerId": "ans_20260510_001",</w:t>
        <w:br/>
        <w:t xml:space="preserve">  "verdict": "BLOCK",</w:t>
        <w:br/>
        <w:t xml:space="preserve">  "summary": "AGI/DAS site arrival closure requires MOSB/LCT chain evidence.",</w:t>
        <w:br/>
        <w:t xml:space="preserve">  "businessImpact": "Closing without evidence may create false site receipt and audit exposure.",</w:t>
        <w:br/>
        <w:t xml:space="preserve">  "usedSources": [</w:t>
        <w:br/>
        <w:t xml:space="preserve">    {"docId":"CONSOLIDATED-00", "role":"canonical spine", "version":"2.0-final"},</w:t>
        <w:br/>
        <w:t xml:space="preserve">    {"docId":"CONSOLIDATED-06", "role":"material-chain owner", "version":"2.0-final"}</w:t>
        <w:br/>
        <w:t xml:space="preserve">  ],</w:t>
        <w:br/>
        <w:t xml:space="preserve">  "resolvedEntities": [{"entityType":"ShipmentUnit", "targetRid":"su_...", "confidence":0.97}],</w:t>
        <w:br/>
        <w:t xml:space="preserve">  "validation": [{"ruleId":"V-AGIDAS-001", "status":"BLOCK", "severity":"BLOCK"}],</w:t>
        <w:br/>
        <w:t xml:space="preserve">  "actions": [{"actionType":"REQUEST_MOSB_EVIDENCE", "ownerRole":"Marine Lead", "humanGateRequired":true}],</w:t>
        <w:br/>
        <w:t xml:space="preserve">  "_meta": {"uiTemplate":"ui://hvdc/answer-card.html", "piiMasked":true}</w:t>
        <w:br/>
        <w:t>}</w:t>
      </w:r>
    </w:p>
    <w:p>
      <w:pPr>
        <w:pStyle w:val="Heading2"/>
      </w:pPr>
      <w:r>
        <w:rPr>
          <w:rFonts w:ascii="Noto Sans CJK KR" w:hAnsi="Noto Sans CJK KR" w:eastAsia="Noto Sans CJK KR"/>
        </w:rPr>
        <w:t>8.2 Tool Descriptor Sketch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MCP tool descriptor concept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registerAppTool(server, "search_ontology_corpus", {</w:t>
        <w:br/>
        <w:t xml:space="preserve">  title: "Search HVDC ontology corpus",</w:t>
        <w:br/>
        <w:t xml:space="preserve">  description: "Search approved HVDC ontology documents and return evidence snippets for a specific logistics question. Do not use for public web search.",</w:t>
        <w:br/>
        <w:t xml:space="preserve">  inputSchema: z.object({</w:t>
        <w:br/>
        <w:t xml:space="preserve">    query: z.string(),</w:t>
        <w:br/>
        <w:t xml:space="preserve">    requiredDocs: z.array(z.string()).optional(),</w:t>
        <w:br/>
        <w:t xml:space="preserve">    domainHints: z.array(z.enum(["master","warehouse","document","marine","cost","material","port","communication","operations","team"])).optional(),</w:t>
        <w:br/>
        <w:t xml:space="preserve">    topK: z.number().min(1).max(20).default(8)</w:t>
        <w:br/>
        <w:t xml:space="preserve">  }),</w:t>
        <w:br/>
        <w:t xml:space="preserve">  outputSchema: EvidenceSearchResultSchema,</w:t>
        <w:br/>
        <w:t xml:space="preserve">  _meta: {"_meta.ui.resourceUri": "ui://hvdc/evidence-drawer.html"}</w:t>
        <w:br/>
        <w:t>});</w:t>
      </w:r>
    </w:p>
    <w:p>
      <w:pPr>
        <w:pStyle w:val="Heading1"/>
      </w:pPr>
      <w:r>
        <w:rPr>
          <w:rFonts w:ascii="Noto Sans CJK KR" w:hAnsi="Noto Sans CJK KR" w:eastAsia="Noto Sans CJK KR"/>
        </w:rPr>
        <w:t>9. Codex Skill Pack 설계</w:t>
      </w:r>
    </w:p>
    <w:p>
      <w:r>
        <w:rPr>
          <w:rFonts w:ascii="Noto Sans CJK KR" w:hAnsi="Noto Sans CJK KR" w:eastAsia="Noto Sans CJK KR"/>
          <w:b w:val="0"/>
        </w:rPr>
        <w:t>Codex는 앱을 만드는 개발 에이전트다. Skill은 앱 runtime 기능이 아니라, 반복되는 개발·검증·문서화·배포 workflow를 안정화하는 도구다. 2026년 기준 OpenAI Codex docs는 `.agents/skills` 경로와 `SKILL.md`의 name/description을 기준으로 한다. 기존 `.codex/skills` 구조는 repo 관례가 있다면 symlink 또는 migration layer로 유지할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232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Skill</w:t>
            </w:r>
          </w:p>
        </w:tc>
        <w:tc>
          <w:tcPr>
            <w:tcW w:type="dxa" w:w="2232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Codex가 수행할 일</w:t>
            </w:r>
          </w:p>
        </w:tc>
        <w:tc>
          <w:tcPr>
            <w:tcW w:type="dxa" w:w="237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ontology-corpus-indexer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온톨로지 문서 추가/수정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frontmatter, section, hash, validation_passes, role matrix를 재색인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corpus_index.json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mcp-tool-contract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tool 추가/수정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input/output schema, tool description, UI resource URI, tests 작성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server tool module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answer-grounding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답변 품질 개선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answer contract, evidence coverage, hallucination ban test 작성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answer composer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sparql-template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KG query 추가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Any-key, ETA, CostGuard, AGI/DAS gate SPARQL template 작성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sparql templates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uiux-component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UI 화면 추가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Answer Card/Evidence Drawer/Graph Viewer React component scaffold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 component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validation-gate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검증룰 변경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SHACL/SPARQL/Human-gate tests 및 ZERO state 추가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validation module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privacy-redactor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PII 정책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phone/email masking, role-only display, audit log field review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redaction middleware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submission-readiness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ChatGPT App 배포 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tool names, privacy policy, screenshots, stability checklist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release checklist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9.1 Skill Directory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Recommended Codex skill tree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.agents/</w:t>
        <w:br/>
        <w:t xml:space="preserve">  skills/</w:t>
        <w:br/>
        <w:t xml:space="preserve">    ontology-corpus-indexer/</w:t>
        <w:br/>
        <w:t xml:space="preserve">      SKILL.md</w:t>
        <w:br/>
        <w:t xml:space="preserve">      scripts/index_corpus.py</w:t>
        <w:br/>
        <w:t xml:space="preserve">      references/corpus_schema.md</w:t>
        <w:br/>
        <w:t xml:space="preserve">    mcp-tool-contract/</w:t>
        <w:br/>
        <w:t xml:space="preserve">      SKILL.md</w:t>
        <w:br/>
        <w:t xml:space="preserve">      scripts/validate_tool_schema.py</w:t>
        <w:br/>
        <w:t xml:space="preserve">    answer-grounding/</w:t>
        <w:br/>
        <w:t xml:space="preserve">      SKILL.md</w:t>
        <w:br/>
        <w:t xml:space="preserve">      references/answer_contract.md</w:t>
        <w:br/>
        <w:t xml:space="preserve">    validation-gate/</w:t>
        <w:br/>
        <w:t xml:space="preserve">      SKILL.md</w:t>
        <w:br/>
        <w:t xml:space="preserve">      scripts/run_validation_tests.py</w:t>
        <w:br/>
        <w:t xml:space="preserve">    uiux-component/</w:t>
        <w:br/>
        <w:t xml:space="preserve">      SKILL.md</w:t>
        <w:br/>
        <w:t xml:space="preserve">      assets/wireframe_tokens.json</w:t>
      </w:r>
    </w:p>
    <w:p>
      <w:pPr>
        <w:pStyle w:val="Heading2"/>
      </w:pPr>
      <w:r>
        <w:rPr>
          <w:rFonts w:ascii="Noto Sans CJK KR" w:hAnsi="Noto Sans CJK KR" w:eastAsia="Noto Sans CJK KR"/>
        </w:rPr>
        <w:t>9.2 SKILL.md 예시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answer-grounding/SKILL.md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---</w:t>
        <w:br/>
        <w:t>name: answer-grounding</w:t>
        <w:br/>
        <w:t>description: Build and test ontology-grounded answer flows for the HVDC ChatGPT App. Trigger when editing answer contracts, evidence retrieval, citation display, ZERO/Failsafe states, or hallucination guard tests.</w:t>
        <w:br/>
        <w:t>---</w:t>
        <w:br/>
        <w:br/>
        <w:t>Workflow</w:t>
        <w:br/>
        <w:t>1. Load CONSOLIDATED-00 as the canonical semantic spine.</w:t>
        <w:br/>
        <w:t>2. Identify target extension documents from the user intent.</w:t>
        <w:br/>
        <w:t>3. Require EvidenceSnippet coverage for every factual claim.</w:t>
        <w:br/>
        <w:t>4. Separate operational truth from evidence-only sources.</w:t>
        <w:br/>
        <w:t>5. Run validation: SHACL/SPARQL/RAG/Human-gate.</w:t>
        <w:br/>
        <w:t>6. Return PASS/WARN/BLOCK/NO_EVIDENCE and UI payload.</w:t>
        <w:br/>
        <w:br/>
        <w:t>Output</w:t>
        <w:br/>
        <w:t>- answer_contract.json</w:t>
        <w:br/>
        <w:t>- validation_tests.json</w:t>
        <w:br/>
        <w:t>- UI state examples</w:t>
        <w:br/>
        <w:t>- failure cases for no evidence, stale source, conflicting owner, PII leakage</w:t>
      </w:r>
    </w:p>
    <w:p>
      <w:pPr>
        <w:pStyle w:val="Heading1"/>
      </w:pPr>
      <w:r>
        <w:rPr>
          <w:rFonts w:ascii="Noto Sans CJK KR" w:hAnsi="Noto Sans CJK KR" w:eastAsia="Noto Sans CJK KR"/>
        </w:rPr>
        <w:t>10. Integration (Foundry↔ERP/WMS/ATLP/Invoice/Ontology Corpus)</w:t>
      </w:r>
    </w:p>
    <w:p>
      <w:r>
        <w:rPr>
          <w:rFonts w:ascii="Noto Sans CJK KR" w:hAnsi="Noto Sans CJK KR" w:eastAsia="Noto Sans CJK KR"/>
          <w:b w:val="0"/>
        </w:rPr>
        <w:t>본 앱은 온톨로지 문서만 읽는 FAQ가 아니다. 향후 live KG/Foundry/GraphDB와 연결하여 실제 ShipmentUnit, Document, Invoice, MilestoneEvent를 조회할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16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Integration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Data source</w:t>
            </w:r>
          </w:p>
        </w:tc>
        <w:tc>
          <w:tcPr>
            <w:tcW w:type="dxa" w:w="360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App behavior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Guard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Ontology corpus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CONSOLIDATED docs, Team docs, PDF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section/chunk/evidence search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docHash/version/validation status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RDF/KG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GraphDB/SPARQL or Foundry Ontology Functions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Any-key -&gt; object -&gt; graph path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SPARQL templates + SHACL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Foundry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Object Types/Links/Actions/Functions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resolveAnyKey, computeCurrentStage, CostGuard view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transaction-gated Actions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ERP/Procurement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Project, PO, package, vendor, material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procurement context answer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master data ownership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WMS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M110/M111/M120/M121, stock, WHP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warehouse/storage/dwell answer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WHP-only Flow Code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ATLP/Customs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BOE, DO, permits, gate-out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release blocker and customs status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current SOP/RAG refresh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Invoice/Cost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InvoiceLine, RateRef, TariffRef, CostGuard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cost variance and approval gate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AED/USD preservation; Human-gate &gt;100,000.00 AED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Communication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Email/chat/approval evidence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SLA/action/evidence linkage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PII redaction; no transaction mutation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10.1 Target Runtime Architecture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Runtime architecture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ChatGPT Host</w:t>
        <w:br/>
        <w:t xml:space="preserve">  -&gt; MCP App Tools</w:t>
        <w:br/>
        <w:t xml:space="preserve">      -&gt; Auth / role policy / consent</w:t>
        <w:br/>
        <w:t xml:space="preserve">      -&gt; Ontology Corpus Retriever</w:t>
        <w:br/>
        <w:t xml:space="preserve">          -&gt; Markdown/PDF section index</w:t>
        <w:br/>
        <w:t xml:space="preserve">          -&gt; vector + lexical + metadata ranking</w:t>
        <w:br/>
        <w:t xml:space="preserve">      -&gt; Knowledge Graph Query Engine</w:t>
        <w:br/>
        <w:t xml:space="preserve">          -&gt; SPARQL templates / Foundry Functions</w:t>
        <w:br/>
        <w:t xml:space="preserve">      -&gt; Validation Engine</w:t>
        <w:br/>
        <w:t xml:space="preserve">          -&gt; SHACL + SPARQL + RAG freshness + Human-gate</w:t>
        <w:br/>
        <w:t xml:space="preserve">      -&gt; Answer Composer</w:t>
        <w:br/>
        <w:t xml:space="preserve">          -&gt; structuredContent + evidence pack + UI state</w:t>
        <w:br/>
        <w:t xml:space="preserve">  -&gt; UI Components</w:t>
        <w:br/>
        <w:t xml:space="preserve">      -&gt; Answer Card / Evidence Drawer / Graph Path / Action Composer</w:t>
      </w:r>
    </w:p>
    <w:p>
      <w:pPr>
        <w:pStyle w:val="Heading1"/>
      </w:pPr>
      <w:r>
        <w:rPr>
          <w:rFonts w:ascii="Noto Sans CJK KR" w:hAnsi="Noto Sans CJK KR" w:eastAsia="Noto Sans CJK KR"/>
        </w:rPr>
        <w:t>11. Validation (SPARQL/RAG/Human-gate)</w:t>
      </w:r>
    </w:p>
    <w:p>
      <w:r>
        <w:rPr>
          <w:rFonts w:ascii="Noto Sans CJK KR" w:hAnsi="Noto Sans CJK KR" w:eastAsia="Noto Sans CJK KR"/>
          <w:b w:val="0"/>
        </w:rPr>
        <w:t>Validation은 답변 후 장식이 아니라 답변 생성 전 필수 gate다. factual claim은 evidence, operational action은 human-gate, current regulation/rate는 RAG freshness가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01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73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446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Pass condition</w:t>
            </w:r>
          </w:p>
        </w:tc>
        <w:tc>
          <w:tcPr>
            <w:tcW w:type="dxa" w:w="216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UI state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 Coverage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업무 사실 답변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모든 핵심 claim에 EvidenceSnippet ≥ 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NO_EVIDENCE if fail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Master Spine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모든 질문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CONSOLIDATED-00 조회 완료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BLOCK if omitted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identifier 포함 질문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candidate confidence ≥ 0.95 또는 human review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MULTIPLE_CANDIDATES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Flow Code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route/warehouse 질문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Flow Code는 WHP-only로 제한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SEMANTIC_BLOCK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AGI/DAS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M130/Site closure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M115/M116/M117 evidence or approved exception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BLOCK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CostGuard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invoice/rate 질문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line arithmetic + band + threshold check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PASS/WARN/HIGH/CRITICAL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role/person 답변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phone/email masked; role-only where possible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REDACTED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Currentness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법/요율/SOP 질문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approved current source refreshed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STALE_SOURCE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11.1 SPARQL Template: Any-key → ShipmentUnit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SPARQL template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PREFIX hvdc: &lt;http://samsung.com/project-logistics#&gt;</w:t>
        <w:br/>
        <w:t>SELECT ?unit ?scheme ?value ?stage ?routing ?doc ?milestone ?cost ?exception</w:t>
        <w:br/>
        <w:t>WHERE {</w:t>
        <w:br/>
        <w:t xml:space="preserve">  ?id hvdc:identifierScheme ?scheme ;</w:t>
        <w:br/>
        <w:t xml:space="preserve">      hvdc:normalizedValue ?value ;</w:t>
        <w:br/>
        <w:t xml:space="preserve">      hvdc:resolvesTo ?resolved .</w:t>
        <w:br/>
        <w:t xml:space="preserve">  BIND(COALESCE(?resolved, ?id) AS ?seed)</w:t>
        <w:br/>
        <w:t xml:space="preserve">  ?seed (hvdc:belongsToShipmentUnit|^hvdc:hasDocument|^hvdc:packedIn|^hvdc:hasCustomsEntry|^hvdc:hasReleaseOrder)* ?unit .</w:t>
        <w:br/>
        <w:t xml:space="preserve">  ?unit a hvdc:ShipmentUnit ;</w:t>
        <w:br/>
        <w:t xml:space="preserve">        hvdc:hasCurrentStage ?stage ;</w:t>
        <w:br/>
        <w:t xml:space="preserve">        hvdc:hasRoutingPattern ?routing .</w:t>
        <w:br/>
        <w:t xml:space="preserve">  OPTIONAL { ?unit hvdc:hasDocument ?doc . }</w:t>
        <w:br/>
        <w:t xml:space="preserve">  OPTIONAL { ?unit hvdc:hasMilestone ?milestone . }</w:t>
        <w:br/>
        <w:t xml:space="preserve">  OPTIONAL { ?unit hvdc:hasCostItem ?cost . }</w:t>
        <w:br/>
        <w:t xml:space="preserve">  OPTIONAL { ?unit hvdc:hasException ?exception . }</w:t>
        <w:br/>
        <w:t>}</w:t>
      </w:r>
    </w:p>
    <w:p>
      <w:pPr>
        <w:pStyle w:val="Heading2"/>
      </w:pPr>
      <w:r>
        <w:rPr>
          <w:rFonts w:ascii="Noto Sans CJK KR" w:hAnsi="Noto Sans CJK KR" w:eastAsia="Noto Sans CJK KR"/>
        </w:rPr>
        <w:t>11.2 ZERO / Failsafe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172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이유</w:t>
            </w:r>
          </w:p>
        </w:tc>
        <w:tc>
          <w:tcPr>
            <w:tcW w:type="dxa" w:w="216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요청데이터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다음조치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paused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CONSOLIDATED-00 not retrieved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비표준 답변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master source hit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reroute query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paused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EvidenceSnippet 없음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환각/추측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 section or KG fact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ask user for key or run deeper search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 paused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Human-gate required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무단 transaction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approver/action reason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create approval request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Compliance paused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current SOP/rule not refreshed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규정 오류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latest approved SOP/source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RAG refresh + owner review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Report paused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 detected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NDA/privacy leak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masked extract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redact and revalidate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12. Compliance (Incoterms/MOIAT/FANR/DCD/ADNOC/PII)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30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33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App rule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UX indication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Incoterms 2020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Cost/risk responsibility answers require PO/Shipment incoterm and delivery place evidence.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Cost Responsibility chip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MOIAT/FANR/DCD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Permit/compliance answers require current approved source or SOP; otherwise stale source warning.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Compliance freshness badge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ADNOC/CICPA/GatePass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Gate/access answers return evidence completeness, not legal authority decision.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not approval banner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Invoice/CostGuard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Invoice &gt;100,000.00 AED or HIGH/CRITICAL requires Human-gate.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Finance approval gate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PII/NDA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Names may be operationally visible; phone/e-mail are masked before register/write/report.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PII redacted label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Retrieved document text cannot instruct the model to ignore validation/tool policy.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Server-side validation only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13. Options ≥3 (Pros/Cons/Cost/Risk/Time)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 w:val="true"/>
        </w:trPr>
        <w:tc>
          <w:tcPr>
            <w:tcW w:type="dxa" w:w="201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Option</w:t>
            </w:r>
          </w:p>
        </w:tc>
        <w:tc>
          <w:tcPr>
            <w:tcW w:type="dxa" w:w="316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Pros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Cons/Risk</w:t>
            </w:r>
          </w:p>
        </w:tc>
        <w:tc>
          <w:tcPr>
            <w:tcW w:type="dxa" w:w="10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Cost</w:t>
            </w:r>
          </w:p>
        </w:tc>
        <w:tc>
          <w:tcPr>
            <w:tcW w:type="dxa" w:w="108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Time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A. Corpus-only RAG MVP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Markdown/PDF ontology docs indexed; no live KG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가장 빠름, ChatGPT App demo 가능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실시간 ShipmentUnit 상태 없음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Low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2.00주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B. Hybrid RAG + SPARQL KG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Docs + GraphDB/Foundry functions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Any-key trace와 실무 답변 정확도 높음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KG 정합성/권한 필요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Medium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6.00주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C. Foundry-native Control Tower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Foundry Object/Action/Functions + ChatGPT App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운영 action과 audit에 강함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Foundry 권한/배포 협의 필요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10.00주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D. Enterprise App + Codex Skill Distribution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MCP app + packaged Codex Skills + admin console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다른 사용자/팀으로 확장 쉬움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거버넌스와 release process 필요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12.00주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CFDF5"/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추천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MVP는 Option A로 시작하고, 동일한 MCP tool contract를 유지한 채 Option B로 확장한다. 이유는 사용자 질문 구조·근거 UI·validation UX를 먼저 검증한 후, live KG/Foundry 연결을 붙이는 것이 리스크가 낮기 때문이다.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14. Roadmap (Prepare→Pilot→Build→Operate→Scale + 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72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기간</w:t>
            </w:r>
          </w:p>
        </w:tc>
        <w:tc>
          <w:tcPr>
            <w:tcW w:type="dxa" w:w="576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Build scope</w:t>
            </w:r>
          </w:p>
        </w:tc>
        <w:tc>
          <w:tcPr>
            <w:tcW w:type="dxa" w:w="316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Exit KPI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Prepare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Corpus inventory, doc role map, answer contract, tool schema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 map coverage ≥ 95.00%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Pilot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Corpus-only RAG MVP, Answer Card, Evidence Drawer, 20 test prompts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Grounding coverage = 100.00%; PII leakage = 0.00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Build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 resolver, SPARQL templates, Validation Gate Panel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 precision ≥ 95.00%; p95 &lt; 5.00s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Operate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 Composer, Human-gate, report export, role answers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 closure SLA ≥ 90.00%; Audit trail = 100.00% for blocked actions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Scale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8.00~12.00주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Foundry/GraphDB live KG, Codex Skill plugin, admin governance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Ontology answer adoption ≥ 80.00%; repeat issue reduction ≥ 30.00%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14.1 2.00주 MVP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93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0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43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Deliverable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project scaffold + MCP server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server/web skeleton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Corpus ingestion for 00~09 + Team Matrix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corpus_index.json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route_question + search_ontology_corpus tools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 tests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D4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Card + Evidence Drawer UI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iframe UI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D5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contract + ZERO states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validation fixtures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D6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Any-key mock resolver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BL/BOE/DO/HVDC_CODE demo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D7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Domain prompts: WH/Port/Material/Cost/MOSB/Role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golden prompt set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D8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Privacy redaction + audit log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 test pass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D9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QA: latency, source coverage, hallucination block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QA report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D10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Demo package + screenshots + rollout note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MVP release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15. Automation notes (RPA/LLM/Sheets/TG hooks)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08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Hook</w:t>
            </w:r>
          </w:p>
        </w:tc>
        <w:tc>
          <w:tcPr>
            <w:tcW w:type="dxa" w:w="273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410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Automation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Safety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Corpus refresh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new/modified ontology doc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re-index, version diff, validation_passes update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admin review before publish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QA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new answer template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golden prompts + no-evidence tests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fail closed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TG/WhatsApp summary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ActionRecommendation created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send role-specific summary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 masking, user confirmation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Invoice audit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invoice question/upload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CostGuard skill + evidence pack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Human-gate for &gt;100,000.00 AED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Port delay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M92 without M100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DEM/DET risk alert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 timestamp required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Monthly report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scheduled snapshot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CONSOLIDATED-09 5-sheet report generation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 hash + mapping version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16. QA checklist &amp; Assumptions(가정:)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008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#</w:t>
            </w:r>
          </w:p>
        </w:tc>
        <w:tc>
          <w:tcPr>
            <w:tcW w:type="dxa" w:w="777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Check</w:t>
            </w:r>
          </w:p>
        </w:tc>
        <w:tc>
          <w:tcPr>
            <w:tcW w:type="dxa" w:w="1872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Target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All factual answers call retrieval tool before final answer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CONSOLIDATED-00 is included for ontology/operation questions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 Drawer shows doc/version/section/hash/confidence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Flow Code not used as route classification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MOSB not typed as Warehouse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Document/OCR/Communication evidence cannot mutate operational truth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 redaction for tel/email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 leakage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Regulatory/rate questions show freshness state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 descriptions match actual behavior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 latency p95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&lt; 5.00s for corpus-only MVP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11.00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Answer grounding coverage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100.00% for core claims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12.00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Human-gate blocks write/action when required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100.00%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16.1 Assumptions(가정:)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43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Assumption</w:t>
            </w:r>
          </w:p>
        </w:tc>
        <w:tc>
          <w:tcPr>
            <w:tcW w:type="dxa" w:w="3312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456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초기 MVP는 live ERP/WMS 없이 ontology corpus만 조회한다.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실시간 상태 답변은 제한됨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답변에 ‘corpus-based’ badge를 표시하고 live 연결 전에는 status claim을 제한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 section line/page metadata는 색인 시 생성 가능하다.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근거 추적 품질 좌우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docHash + sectionPath + chunk offset 저장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팀원 역할 문서는 업무상 이름 사용이 허용되지만 연락처는 PII다.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privacy risk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phone/email mask; role-only output option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SDK/MCP 사양은 변경 가능하다.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 descriptor drift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release 전 official docs 재확인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법/요율/authority SOP는 온톨로지 문서만으로 최신 보장 불가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규정 오답 위험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RAG current source + Compliance owner review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 Skills는 개발 workflow용이다.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runtime 오해 가능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MCP runtime과 Codex build workflow를 문서에서 분리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17. CmdRec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Recommended commands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/switch_mode LATTICE + /logi-master report --deep --KRsummary</w:t>
        <w:br/>
        <w:t>/logi-master ontology-query --source CONSOLIDATED-00 --deep</w:t>
        <w:br/>
        <w:t>/logi-master invoice-audit --AEDonly --evidence-first</w:t>
      </w:r>
    </w:p>
    <w:p>
      <w:pPr>
        <w:pStyle w:val="Heading1"/>
      </w:pPr>
      <w:r>
        <w:rPr>
          <w:rFonts w:ascii="Noto Sans CJK KR" w:hAnsi="Noto Sans CJK KR" w:eastAsia="Noto Sans CJK KR"/>
        </w:rPr>
        <w:t>Appendix A. Wireframes</w:t>
      </w:r>
    </w:p>
    <w:p>
      <w:pPr>
        <w:pStyle w:val="Heading2"/>
      </w:pPr>
      <w:r>
        <w:rPr>
          <w:rFonts w:ascii="Noto Sans CJK KR" w:hAnsi="Noto Sans CJK KR" w:eastAsia="Noto Sans CJK KR"/>
        </w:rPr>
        <w:t>A1. Ask Workspace + Answer Card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Wireframe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Ask HVDC Ontology                                                        │</w:t>
        <w:br/>
        <w:t>│ [ AGI M130 닫아도 돼? BL-535 관련 ]                         [Ask]        │</w:t>
        <w:br/>
        <w:t>│ chips: AGI | M130 | BL-535 | Site Receiving | MOSB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├──────────────────────────────────────────────────────────────────────────┤</w:t>
        <w:br/>
        <w:t>│ Route: 00 Master → 06 Material Handling → 04 Marine → 08 Communication   │</w:t>
        <w:br/>
        <w:t>│ Confidence: 0.96 | Freshness: corpus 2026-04-27 | PII: masked            │</w:t>
        <w:br/>
        <w:t>├──────────────────────────────────────────────────────────────────────────┤</w:t>
        <w:br/>
        <w:t>│ Verdict: BLOCK                                                           │</w:t>
        <w:br/>
        <w:t>│ Summary: M130 closure requires MOSB/LCT evidence for AGI/DAS routes.     │</w:t>
        <w:br/>
        <w:t>│ Business impact: false site receipt, claim/cost audit exposure.          │</w:t>
        <w:br/>
        <w:t>│ Next action: request M115/M116/M117 evidence and approval action.        │</w:t>
        <w:br/>
        <w:t>│ [Open Evidence] [Open Graph Path] [Create Approval Request]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Noto Sans CJK KR" w:hAnsi="Noto Sans CJK KR" w:eastAsia="Noto Sans CJK KR"/>
        </w:rPr>
        <w:t>A2. Evidence Drawer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Wireframe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Evidence Drawer</w:t>
        <w:br/>
        <w:t>────────────────────────────────────────────────────────────</w:t>
        <w:br/>
        <w:t>Source: CONSOLIDATED-06-material-handling.md</w:t>
        <w:br/>
        <w:t>Role: material-chain execution continuity</w:t>
        <w:br/>
        <w:t>Section: Governance &amp; Scope Boundary / AGI-DAS gate</w:t>
        <w:br/>
        <w:t>Snippet: AGI/DAS site arrival is blocked unless MOSB/LCT chain evidence exists...</w:t>
        <w:br/>
        <w:t>Truth owner: Material Handling / Marine evidence owner</w:t>
        <w:br/>
        <w:t>Validation: V-AGIDAS-001 = BLOCK</w:t>
        <w:br/>
        <w:t>Hash: sha256:...</w:t>
        <w:br/>
        <w:t>PII: none</w:t>
      </w:r>
    </w:p>
    <w:p>
      <w:pPr>
        <w:pStyle w:val="Heading2"/>
      </w:pPr>
      <w:r>
        <w:rPr>
          <w:rFonts w:ascii="Noto Sans CJK KR" w:hAnsi="Noto Sans CJK KR" w:eastAsia="Noto Sans CJK KR"/>
        </w:rPr>
        <w:t>A3. Ontology Path Viewer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Wireframe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Identifier(BL-535)</w:t>
        <w:br/>
        <w:t xml:space="preserve">  -&gt; BillOfLadingDocument</w:t>
        <w:br/>
        <w:t xml:space="preserve">  -&gt; ShipmentUnit</w:t>
        <w:br/>
        <w:t xml:space="preserve">  -&gt; RoutingPattern: WH_MOSB or MOSB_DIRECT</w:t>
        <w:br/>
        <w:t xml:space="preserve">  -&gt; MilestoneEvent: M115 / M116 / M117 / M130</w:t>
        <w:br/>
        <w:t xml:space="preserve">  -&gt; SiteReceipt</w:t>
        <w:br/>
        <w:t xml:space="preserve">  -&gt; ApprovalAction / AuditRecord</w:t>
      </w:r>
    </w:p>
    <w:p>
      <w:pPr>
        <w:pStyle w:val="Heading1"/>
      </w:pPr>
      <w:r>
        <w:rPr>
          <w:rFonts w:ascii="Noto Sans CJK KR" w:hAnsi="Noto Sans CJK KR" w:eastAsia="Noto Sans CJK KR"/>
        </w:rPr>
        <w:t>Appendix B. Sample AGENTS.md for App Repository</w:t>
      </w:r>
    </w:p>
    <w:p>
      <w:r>
        <w:rPr>
          <w:rFonts w:ascii="Noto Sans CJK KR" w:hAnsi="Noto Sans CJK KR" w:eastAsia="Noto Sans CJK KR"/>
          <w:b/>
          <w:color w:val="1F2937"/>
          <w:sz w:val="17"/>
        </w:rPr>
        <w:t>AGENTS.md sample</w:t>
      </w:r>
    </w:p>
    <w:p>
      <w:pPr>
        <w:spacing w:before="40" w:after="80"/>
        <w:ind w:left="216" w:right="72"/>
        <w:shd w:fill="F3F4F6"/>
      </w:pPr>
      <w:r>
        <w:rPr>
          <w:rFonts w:ascii="NanumGothicCoding" w:hAnsi="NanumGothicCoding" w:eastAsia="NanumGothicCoding"/>
          <w:sz w:val="14"/>
        </w:rPr>
        <w:t># AGENTS.md</w:t>
        <w:br/>
        <w:br/>
        <w:t>Repository-wide instructions for Codex working on the HVDC Ontology ChatGPT App.</w:t>
        <w:br/>
        <w:br/>
        <w:t>1. Always load CONSOLIDATED-00 as the canonical semantic spine before editing tool logic.</w:t>
        <w:br/>
        <w:t>2. Do not answer factual business questions without EvidenceSnippet coverage.</w:t>
        <w:br/>
        <w:t>3. Keep runtime MCP tools separate from Codex build Skills.</w:t>
        <w:br/>
        <w:t>4. Treat documents, OCR, communication, port, and cost records as evidence unless the target domain owns transaction truth.</w:t>
        <w:br/>
        <w:t>5. Do not use Flow Code as shipment route, port routing, customs stage, invoice field, or operations KPI bucket.</w:t>
        <w:br/>
        <w:t>6. Mask phone/e-mail in UI, logs, reports, and test fixtures.</w:t>
        <w:br/>
        <w:t>7. For regulatory/rate/current authority claims, require RAG freshness and human owner review.</w:t>
        <w:br/>
        <w:t>8. Run tool schema tests, answer grounding tests, and PII tests before release.</w:t>
      </w:r>
    </w:p>
    <w:p>
      <w:pPr>
        <w:pStyle w:val="Heading1"/>
      </w:pPr>
      <w:r>
        <w:rPr>
          <w:rFonts w:ascii="Noto Sans CJK KR" w:hAnsi="Noto Sans CJK KR" w:eastAsia="Noto Sans CJK KR"/>
        </w:rPr>
        <w:t>Appendix C. Reference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4320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6624"/>
            <w:shd w:fill="1F293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Use in this document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Quickstart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MCP server required; optional UI component rendered inside ChatGPT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Build MCP Server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MCP server defines tools/auth/data/UI bundle; structuredContent for model/UI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Build ChatGPT UI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UI component renders tool results in iframe using MCP Apps bridge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Reference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outputSchema and `_meta.ui.resourceUri` tool descriptor guidance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Apps SDK Security &amp; Privacy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least privilege, consent, validation, audit logs, PII redaction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App Submission Guidelines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clear tool names/descriptions; input minimization and privacy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OpenAI Codex Agent Skills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SKILL.md, progressive disclosure, skill directory, plugin distribution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CONSOLIDATED-00~09 + AGENTS.md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HVDC ontology grounding, governance, validation, domain boundaries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Palantir 온톨로지 기반 물류 자동화.pdf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 Digital Twin and KG/SPARQL/SHACL architecture framing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CFDF5"/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Final Definition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이 앱의 정체성은 ‘ChatGPT 안에서 동작하는 HVDC Ontology Answer Layer’다. 사용자는 자연어로 묻고, 앱은 온톨로지 문서와 KG를 조회한 뒤 근거 있는 업무 답변만 반환한다. 답변할 근거가 없으면 답하지 않고, 필요한 증빙과 다음 액션을 요청한다.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4"/>
      </w:rPr>
      <w:t>HVDC Ontology Grounded ChatGPT App UI/UX Spec | 2026-05-10 | Evidence-first / Schema-first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HVDC Ontology Grounded ChatGPT App UIUX Specification</dc:title>
  <dc:subject>ChatGPT App + MCP + Codex Skills + HVDC Ontology RAG</dc:subject>
  <dc:creator>OpenAI</dc:creator>
  <cp:keywords/>
  <dc:description>Generated for HVDC Ontology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