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2" w:rightFromText="142" w:vertAnchor="text" w:horzAnchor="margin" w:tblpY="129"/>
        <w:tblW w:w="10432" w:type="dxa"/>
        <w:tblLook w:val="04A0" w:firstRow="1" w:lastRow="0" w:firstColumn="1" w:lastColumn="0" w:noHBand="0" w:noVBand="1"/>
      </w:tblPr>
      <w:tblGrid>
        <w:gridCol w:w="5216"/>
        <w:gridCol w:w="5216"/>
      </w:tblGrid>
      <w:tr w:rsidR="00657CCE" w14:paraId="560598EC" w14:textId="77777777" w:rsidTr="004F4E1B">
        <w:trPr>
          <w:trHeight w:val="20"/>
        </w:trPr>
        <w:tc>
          <w:tcPr>
            <w:tcW w:w="5216" w:type="dxa"/>
          </w:tcPr>
          <w:p w14:paraId="5EAB3CF4" w14:textId="77777777" w:rsidR="00657CCE" w:rsidRDefault="00657CCE" w:rsidP="004F4E1B">
            <w:pPr>
              <w:spacing w:after="0"/>
            </w:pPr>
            <w:proofErr w:type="spellStart"/>
            <w:r>
              <w:rPr>
                <w:b/>
                <w:sz w:val="20"/>
              </w:rPr>
              <w:t>Mammoet</w:t>
            </w:r>
            <w:proofErr w:type="spellEnd"/>
            <w:r>
              <w:rPr>
                <w:b/>
                <w:sz w:val="20"/>
              </w:rPr>
              <w:t xml:space="preserve"> Malaysia </w:t>
            </w:r>
            <w:proofErr w:type="spellStart"/>
            <w:r>
              <w:rPr>
                <w:b/>
                <w:sz w:val="20"/>
              </w:rPr>
              <w:t>Sdn</w:t>
            </w:r>
            <w:proofErr w:type="spellEnd"/>
            <w:r>
              <w:rPr>
                <w:b/>
                <w:sz w:val="20"/>
              </w:rPr>
              <w:t xml:space="preserve"> </w:t>
            </w:r>
            <w:proofErr w:type="spellStart"/>
            <w:r>
              <w:rPr>
                <w:b/>
                <w:sz w:val="20"/>
              </w:rPr>
              <w:t>Bhd</w:t>
            </w:r>
            <w:proofErr w:type="spellEnd"/>
          </w:p>
        </w:tc>
        <w:tc>
          <w:tcPr>
            <w:tcW w:w="5216" w:type="dxa"/>
          </w:tcPr>
          <w:p w14:paraId="6A4E39A0" w14:textId="77777777" w:rsidR="00657CCE" w:rsidRDefault="00657CCE" w:rsidP="004F4E1B">
            <w:pPr>
              <w:spacing w:after="0"/>
              <w:ind w:right="90"/>
              <w:jc w:val="right"/>
            </w:pPr>
            <w:r>
              <w:rPr>
                <w:sz w:val="18"/>
              </w:rPr>
              <w:t>28 January 2026</w:t>
            </w:r>
          </w:p>
        </w:tc>
      </w:tr>
      <w:tr w:rsidR="00657CCE" w14:paraId="0D5D9B9E" w14:textId="77777777" w:rsidTr="004F4E1B">
        <w:trPr>
          <w:trHeight w:val="20"/>
        </w:trPr>
        <w:tc>
          <w:tcPr>
            <w:tcW w:w="5216" w:type="dxa"/>
          </w:tcPr>
          <w:p w14:paraId="2FC881DB" w14:textId="77777777" w:rsidR="00657CCE" w:rsidRDefault="00657CCE" w:rsidP="004F4E1B">
            <w:pPr>
              <w:spacing w:after="0"/>
            </w:pPr>
            <w:r>
              <w:rPr>
                <w:sz w:val="18"/>
              </w:rPr>
              <w:t>PLO 729 &amp; 734 Jalan Keluli, Kawasan Perindustrian Pasir Gudang</w:t>
            </w:r>
          </w:p>
        </w:tc>
        <w:tc>
          <w:tcPr>
            <w:tcW w:w="5216" w:type="dxa"/>
          </w:tcPr>
          <w:p w14:paraId="3A2A8C85" w14:textId="77777777" w:rsidR="00657CCE" w:rsidRDefault="00657CCE" w:rsidP="004F4E1B">
            <w:pPr>
              <w:spacing w:after="0"/>
              <w:jc w:val="right"/>
            </w:pPr>
            <w:r>
              <w:rPr>
                <w:sz w:val="18"/>
              </w:rPr>
              <w:t>Ref: MMMY/HVDC/LS/CoC/Rev00</w:t>
            </w:r>
          </w:p>
        </w:tc>
      </w:tr>
      <w:tr w:rsidR="00657CCE" w14:paraId="763CF943" w14:textId="77777777" w:rsidTr="004F4E1B">
        <w:trPr>
          <w:trHeight w:val="20"/>
        </w:trPr>
        <w:tc>
          <w:tcPr>
            <w:tcW w:w="5216" w:type="dxa"/>
          </w:tcPr>
          <w:p w14:paraId="5B27B2F2" w14:textId="77777777" w:rsidR="00657CCE" w:rsidRDefault="00657CCE" w:rsidP="004F4E1B">
            <w:pPr>
              <w:spacing w:after="0"/>
            </w:pPr>
            <w:r>
              <w:rPr>
                <w:sz w:val="18"/>
              </w:rPr>
              <w:t>81700 Pasir Gudang, Johor, Malaysia</w:t>
            </w:r>
          </w:p>
        </w:tc>
        <w:tc>
          <w:tcPr>
            <w:tcW w:w="5216" w:type="dxa"/>
          </w:tcPr>
          <w:p w14:paraId="1D08D0BF" w14:textId="77777777" w:rsidR="00657CCE" w:rsidRDefault="00657CCE" w:rsidP="004F4E1B">
            <w:pPr>
              <w:spacing w:after="0"/>
              <w:jc w:val="right"/>
            </w:pPr>
          </w:p>
        </w:tc>
      </w:tr>
      <w:tr w:rsidR="00657CCE" w14:paraId="68E5DE6A" w14:textId="77777777" w:rsidTr="004F4E1B">
        <w:trPr>
          <w:trHeight w:val="20"/>
        </w:trPr>
        <w:tc>
          <w:tcPr>
            <w:tcW w:w="5216" w:type="dxa"/>
          </w:tcPr>
          <w:p w14:paraId="1C33834B" w14:textId="77777777" w:rsidR="00657CCE" w:rsidRDefault="00657CCE" w:rsidP="004F4E1B">
            <w:pPr>
              <w:spacing w:after="0"/>
            </w:pPr>
            <w:r>
              <w:rPr>
                <w:sz w:val="18"/>
              </w:rPr>
              <w:t>Website: www.mammoet.com</w:t>
            </w:r>
          </w:p>
        </w:tc>
        <w:tc>
          <w:tcPr>
            <w:tcW w:w="5216" w:type="dxa"/>
          </w:tcPr>
          <w:p w14:paraId="7F4082C6" w14:textId="77777777" w:rsidR="00657CCE" w:rsidRDefault="00657CCE" w:rsidP="004F4E1B">
            <w:pPr>
              <w:spacing w:after="0"/>
              <w:jc w:val="right"/>
            </w:pPr>
          </w:p>
        </w:tc>
      </w:tr>
    </w:tbl>
    <w:p w14:paraId="191F6232" w14:textId="607D548F" w:rsidR="00AC2924" w:rsidRPr="00F9502B" w:rsidRDefault="00AC2924">
      <w:pPr>
        <w:rPr>
          <w:rFonts w:eastAsia="맑은 고딕"/>
          <w:lang w:eastAsia="ko-KR"/>
        </w:rPr>
      </w:pPr>
    </w:p>
    <w:p w14:paraId="676B0190" w14:textId="77777777" w:rsidR="00AC2924" w:rsidRPr="00F9502B" w:rsidRDefault="00AC2924">
      <w:pPr>
        <w:rPr>
          <w:rFonts w:eastAsia="맑은 고딕"/>
          <w:lang w:eastAsia="ko-KR"/>
        </w:rPr>
      </w:pPr>
    </w:p>
    <w:p w14:paraId="0F27D01A" w14:textId="77777777" w:rsidR="00AC2924" w:rsidRDefault="00000000">
      <w:r>
        <w:rPr>
          <w:b/>
          <w:sz w:val="20"/>
        </w:rPr>
        <w:t>To: Harbor Master / Port Authority</w:t>
      </w:r>
      <w:r>
        <w:rPr>
          <w:b/>
          <w:sz w:val="20"/>
        </w:rPr>
        <w:br/>
        <w:t>Mina Zayed Port (MZP) – RoRo Jetty</w:t>
      </w:r>
      <w:r>
        <w:rPr>
          <w:b/>
          <w:sz w:val="20"/>
        </w:rPr>
        <w:br/>
        <w:t>Abu Dhabi, United Arab Emirates</w:t>
      </w:r>
      <w:r>
        <w:rPr>
          <w:b/>
          <w:sz w:val="20"/>
        </w:rPr>
        <w:br/>
        <w:t>Attn.: Duty Officer / Marine Department</w:t>
      </w:r>
    </w:p>
    <w:p w14:paraId="0567204F" w14:textId="77777777" w:rsidR="00AC2924" w:rsidRDefault="00AC2924"/>
    <w:p w14:paraId="604F2647" w14:textId="77777777" w:rsidR="00AC2924" w:rsidRDefault="00000000">
      <w:r>
        <w:rPr>
          <w:b/>
          <w:sz w:val="20"/>
        </w:rPr>
        <w:t>Subject: Submission – Supplier Certificate of Conformity (CoC) and Supporting Dossier for 12m Linkspan / RoRo Ramp System (LCT BUSHRA / DU5025)</w:t>
      </w:r>
    </w:p>
    <w:p w14:paraId="577C58BE" w14:textId="77777777" w:rsidR="00AC2924" w:rsidRDefault="00AC2924"/>
    <w:p w14:paraId="586560E4" w14:textId="77777777" w:rsidR="00AC2924" w:rsidRDefault="00000000">
      <w:pPr>
        <w:spacing w:after="120"/>
      </w:pPr>
      <w:r>
        <w:rPr>
          <w:sz w:val="20"/>
        </w:rPr>
        <w:t>Dear Sir/Madam,</w:t>
      </w:r>
    </w:p>
    <w:p w14:paraId="4442EBEF" w14:textId="77777777" w:rsidR="00AC2924" w:rsidRDefault="00000000">
      <w:pPr>
        <w:spacing w:after="120"/>
      </w:pPr>
      <w:r>
        <w:rPr>
          <w:sz w:val="20"/>
        </w:rPr>
        <w:t>Mammoet Malaysia Sdn Bhd (the equipment owner/supplier) hereby submits the attached Supplier Certificate of Conformity (CoC) together with the supporting engineering dossier for the 12m Linkspan / RoRo Ramp System mobilised for the HVDC transformer RoRo operations at Mina Zayed Port RoRo Jetty in connection with LCT BUSHRA (DU5025).</w:t>
      </w:r>
    </w:p>
    <w:p w14:paraId="5662193F" w14:textId="77777777" w:rsidR="00AC2924" w:rsidRDefault="00000000">
      <w:pPr>
        <w:spacing w:after="120"/>
      </w:pPr>
      <w:r>
        <w:rPr>
          <w:sz w:val="20"/>
        </w:rPr>
        <w:t>The supporting dossier is provided for your technical review and includes engineering calculations, drawings and independent strength check documentation to demonstrate the structural adequacy of the Linkspan arrangement under the intended RoRo operational conditions.</w:t>
      </w:r>
    </w:p>
    <w:p w14:paraId="0C6F7589" w14:textId="77777777" w:rsidR="00AC2924" w:rsidRDefault="00000000">
      <w:pPr>
        <w:spacing w:after="120"/>
      </w:pPr>
      <w:r>
        <w:rPr>
          <w:sz w:val="20"/>
        </w:rPr>
        <w:t>We respectfully request the Harbor Master / Port Authority to review and acknowledge acceptance of the submitted documentation to permit continuation of the RoRo operations.</w:t>
      </w:r>
    </w:p>
    <w:p w14:paraId="2AFCAE9C" w14:textId="77777777" w:rsidR="00AC2924" w:rsidRDefault="00000000">
      <w:pPr>
        <w:spacing w:after="120"/>
      </w:pPr>
      <w:r>
        <w:rPr>
          <w:sz w:val="20"/>
        </w:rPr>
        <w:t>Should you require any additional information, clarifications, or site inspection, please advise at the earliest convenience.</w:t>
      </w:r>
    </w:p>
    <w:p w14:paraId="3AC36619" w14:textId="77777777" w:rsidR="00AC2924" w:rsidRDefault="00000000">
      <w:pPr>
        <w:spacing w:after="120"/>
      </w:pPr>
      <w:r>
        <w:rPr>
          <w:sz w:val="20"/>
        </w:rPr>
        <w:t>Yours faithfully,</w:t>
      </w:r>
    </w:p>
    <w:p w14:paraId="7530953C" w14:textId="77777777" w:rsidR="00AC2924" w:rsidRDefault="00000000">
      <w:pPr>
        <w:spacing w:after="120"/>
      </w:pPr>
      <w:r>
        <w:rPr>
          <w:b/>
          <w:sz w:val="20"/>
        </w:rPr>
        <w:t>For and on behalf of Mammoet Malaysia Sdn Bhd</w:t>
      </w:r>
    </w:p>
    <w:p w14:paraId="63DA1BED" w14:textId="77777777" w:rsidR="00AC2924" w:rsidRDefault="00000000">
      <w:r>
        <w:rPr>
          <w:b/>
          <w:sz w:val="20"/>
        </w:rPr>
        <w:t>Attachments:</w:t>
      </w:r>
    </w:p>
    <w:p w14:paraId="416E3A20" w14:textId="77777777" w:rsidR="00AC2924" w:rsidRDefault="00000000">
      <w:pPr>
        <w:spacing w:after="40"/>
        <w:ind w:left="425"/>
      </w:pPr>
      <w:r>
        <w:rPr>
          <w:sz w:val="20"/>
        </w:rPr>
        <w:t>1) Supplier Certificate of Conformity (CoC) – 12m Linkspan / RoRo Ramp System (Rev 00).</w:t>
      </w:r>
    </w:p>
    <w:p w14:paraId="3CB8AE19" w14:textId="77777777" w:rsidR="00AC2924" w:rsidRDefault="00000000">
      <w:pPr>
        <w:spacing w:after="40"/>
        <w:ind w:left="425"/>
      </w:pPr>
      <w:r>
        <w:rPr>
          <w:sz w:val="20"/>
        </w:rPr>
        <w:t>2) Supporting Dossier – Calculations / GA / RoRo Simulation / Aries Marine Strength Check (Rev 00).</w:t>
      </w:r>
    </w:p>
    <w:p w14:paraId="65367983" w14:textId="77777777" w:rsidR="00F9502B" w:rsidRPr="00F9502B" w:rsidRDefault="00F9502B">
      <w:pPr>
        <w:rPr>
          <w:rFonts w:eastAsia="맑은 고딕"/>
          <w:lang w:eastAsia="ko-KR"/>
        </w:rPr>
      </w:pPr>
    </w:p>
    <w:tbl>
      <w:tblPr>
        <w:tblW w:w="10544" w:type="dxa"/>
        <w:tblLook w:val="04A0" w:firstRow="1" w:lastRow="0" w:firstColumn="1" w:lastColumn="0" w:noHBand="0" w:noVBand="1"/>
      </w:tblPr>
      <w:tblGrid>
        <w:gridCol w:w="5272"/>
        <w:gridCol w:w="5272"/>
      </w:tblGrid>
      <w:tr w:rsidR="00AC2924" w14:paraId="1AC9CEBA" w14:textId="77777777" w:rsidTr="004F4E1B">
        <w:trPr>
          <w:trHeight w:val="263"/>
        </w:trPr>
        <w:tc>
          <w:tcPr>
            <w:tcW w:w="5272" w:type="dxa"/>
          </w:tcPr>
          <w:p w14:paraId="3EB6BFFA" w14:textId="77777777" w:rsidR="00AC2924" w:rsidRDefault="00000000">
            <w:pPr>
              <w:spacing w:after="0"/>
            </w:pPr>
            <w:r>
              <w:rPr>
                <w:sz w:val="20"/>
              </w:rPr>
              <w:t>Authorized Signatory:</w:t>
            </w:r>
          </w:p>
        </w:tc>
        <w:tc>
          <w:tcPr>
            <w:tcW w:w="5272" w:type="dxa"/>
          </w:tcPr>
          <w:p w14:paraId="03EF9F95" w14:textId="77777777" w:rsidR="00AC2924" w:rsidRDefault="00000000">
            <w:pPr>
              <w:spacing w:after="0"/>
            </w:pPr>
            <w:r>
              <w:rPr>
                <w:sz w:val="20"/>
              </w:rPr>
              <w:t>______________________________</w:t>
            </w:r>
          </w:p>
        </w:tc>
      </w:tr>
      <w:tr w:rsidR="00AC2924" w14:paraId="798D83C7" w14:textId="77777777" w:rsidTr="004F4E1B">
        <w:trPr>
          <w:trHeight w:val="519"/>
        </w:trPr>
        <w:tc>
          <w:tcPr>
            <w:tcW w:w="5272" w:type="dxa"/>
          </w:tcPr>
          <w:p w14:paraId="42033291" w14:textId="77777777" w:rsidR="00F9502B" w:rsidRDefault="00F9502B">
            <w:pPr>
              <w:spacing w:after="0"/>
              <w:rPr>
                <w:rFonts w:eastAsia="맑은 고딕"/>
                <w:sz w:val="20"/>
                <w:lang w:eastAsia="ko-KR"/>
              </w:rPr>
            </w:pPr>
          </w:p>
          <w:p w14:paraId="4B0C86DE" w14:textId="75E08961" w:rsidR="00AC2924" w:rsidRDefault="00000000">
            <w:pPr>
              <w:spacing w:after="0"/>
            </w:pPr>
            <w:r>
              <w:rPr>
                <w:sz w:val="20"/>
              </w:rPr>
              <w:t>Name / Title:</w:t>
            </w:r>
          </w:p>
        </w:tc>
        <w:tc>
          <w:tcPr>
            <w:tcW w:w="5272" w:type="dxa"/>
          </w:tcPr>
          <w:p w14:paraId="3A9ECF8F" w14:textId="77777777" w:rsidR="00AC2924" w:rsidRDefault="00000000">
            <w:pPr>
              <w:spacing w:after="0"/>
            </w:pPr>
            <w:r>
              <w:rPr>
                <w:sz w:val="20"/>
              </w:rPr>
              <w:t>______________________________</w:t>
            </w:r>
          </w:p>
        </w:tc>
      </w:tr>
      <w:tr w:rsidR="00AC2924" w14:paraId="7627C99E" w14:textId="77777777" w:rsidTr="004F4E1B">
        <w:trPr>
          <w:trHeight w:val="519"/>
        </w:trPr>
        <w:tc>
          <w:tcPr>
            <w:tcW w:w="5272" w:type="dxa"/>
          </w:tcPr>
          <w:p w14:paraId="18569125" w14:textId="77777777" w:rsidR="00F9502B" w:rsidRDefault="00F9502B">
            <w:pPr>
              <w:spacing w:after="0"/>
              <w:rPr>
                <w:rFonts w:eastAsia="맑은 고딕"/>
                <w:sz w:val="20"/>
                <w:lang w:eastAsia="ko-KR"/>
              </w:rPr>
            </w:pPr>
          </w:p>
          <w:p w14:paraId="45055989" w14:textId="0FB7C6E9" w:rsidR="00AC2924" w:rsidRDefault="00000000">
            <w:pPr>
              <w:spacing w:after="0"/>
            </w:pPr>
            <w:r>
              <w:rPr>
                <w:sz w:val="20"/>
              </w:rPr>
              <w:t>Signature / Stamp:</w:t>
            </w:r>
          </w:p>
        </w:tc>
        <w:tc>
          <w:tcPr>
            <w:tcW w:w="5272" w:type="dxa"/>
          </w:tcPr>
          <w:p w14:paraId="7948BA80" w14:textId="77777777" w:rsidR="00AC2924" w:rsidRDefault="00000000">
            <w:pPr>
              <w:spacing w:after="0"/>
            </w:pPr>
            <w:r>
              <w:rPr>
                <w:sz w:val="20"/>
              </w:rPr>
              <w:t>______________________________</w:t>
            </w:r>
          </w:p>
        </w:tc>
      </w:tr>
      <w:tr w:rsidR="00AC2924" w14:paraId="5CE59AF8" w14:textId="77777777" w:rsidTr="004F4E1B">
        <w:trPr>
          <w:trHeight w:val="519"/>
        </w:trPr>
        <w:tc>
          <w:tcPr>
            <w:tcW w:w="5272" w:type="dxa"/>
          </w:tcPr>
          <w:p w14:paraId="59CA2AE3" w14:textId="77777777" w:rsidR="00F9502B" w:rsidRDefault="00F9502B">
            <w:pPr>
              <w:spacing w:after="0"/>
              <w:rPr>
                <w:rFonts w:eastAsia="맑은 고딕"/>
                <w:sz w:val="20"/>
                <w:lang w:eastAsia="ko-KR"/>
              </w:rPr>
            </w:pPr>
          </w:p>
          <w:p w14:paraId="6F6E9BD2" w14:textId="4C0AEA45" w:rsidR="00AC2924" w:rsidRDefault="00000000">
            <w:pPr>
              <w:spacing w:after="0"/>
            </w:pPr>
            <w:r>
              <w:rPr>
                <w:sz w:val="20"/>
              </w:rPr>
              <w:t>Date:</w:t>
            </w:r>
          </w:p>
        </w:tc>
        <w:tc>
          <w:tcPr>
            <w:tcW w:w="5272" w:type="dxa"/>
          </w:tcPr>
          <w:p w14:paraId="015CB703" w14:textId="77777777" w:rsidR="00AC2924" w:rsidRDefault="00000000">
            <w:pPr>
              <w:spacing w:after="0"/>
            </w:pPr>
            <w:r>
              <w:rPr>
                <w:sz w:val="20"/>
              </w:rPr>
              <w:t>28 January 2026</w:t>
            </w:r>
          </w:p>
        </w:tc>
      </w:tr>
    </w:tbl>
    <w:p w14:paraId="6F7714BA" w14:textId="77777777" w:rsidR="00AC2924" w:rsidRDefault="00000000" w:rsidP="00657CCE">
      <w:pPr>
        <w:ind w:firstLineChars="650" w:firstLine="1040"/>
      </w:pPr>
      <w:r>
        <w:rPr>
          <w:sz w:val="16"/>
        </w:rPr>
        <w:t>Note: This letter is valid only when signed by an authorized representative of Mammoet Malaysia Sdn Bhd.</w:t>
      </w:r>
    </w:p>
    <w:sectPr w:rsidR="00AC2924" w:rsidSect="004F4E1B">
      <w:headerReference w:type="default" r:id="rId8"/>
      <w:pgSz w:w="11906" w:h="16838" w:code="9"/>
      <w:pgMar w:top="720" w:right="720" w:bottom="720" w:left="680" w:header="34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FA4DB" w14:textId="77777777" w:rsidR="006470C7" w:rsidRDefault="006470C7" w:rsidP="00BD1975">
      <w:pPr>
        <w:spacing w:after="0" w:line="240" w:lineRule="auto"/>
      </w:pPr>
      <w:r>
        <w:separator/>
      </w:r>
    </w:p>
  </w:endnote>
  <w:endnote w:type="continuationSeparator" w:id="0">
    <w:p w14:paraId="63D2DA6F" w14:textId="77777777" w:rsidR="006470C7" w:rsidRDefault="006470C7" w:rsidP="00BD19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3684A" w14:textId="77777777" w:rsidR="006470C7" w:rsidRDefault="006470C7" w:rsidP="00BD1975">
      <w:pPr>
        <w:spacing w:after="0" w:line="240" w:lineRule="auto"/>
      </w:pPr>
      <w:r>
        <w:separator/>
      </w:r>
    </w:p>
  </w:footnote>
  <w:footnote w:type="continuationSeparator" w:id="0">
    <w:p w14:paraId="2459B3B1" w14:textId="77777777" w:rsidR="006470C7" w:rsidRDefault="006470C7" w:rsidP="00BD19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0753A" w14:textId="45FC0526" w:rsidR="00BD1975" w:rsidRDefault="00E4359C">
    <w:pPr>
      <w:pStyle w:val="a5"/>
      <w:rPr>
        <w:rFonts w:eastAsia="맑은 고딕"/>
        <w:lang w:eastAsia="ko-KR"/>
      </w:rPr>
    </w:pPr>
    <w:r>
      <w:rPr>
        <w:noProof/>
      </w:rPr>
      <w:drawing>
        <wp:inline distT="0" distB="0" distL="0" distR="0" wp14:anchorId="06E76401" wp14:editId="36B557C4">
          <wp:extent cx="6673820" cy="294005"/>
          <wp:effectExtent l="0" t="0" r="0" b="0"/>
          <wp:docPr id="2" name="MammoetBalk4" descr="D:\D6\MGCisTools\\Support\Mammoet clrBeam.bmp">
            <a:extLst xmlns:a="http://schemas.openxmlformats.org/drawingml/2006/main">
              <a:ext uri="{FF2B5EF4-FFF2-40B4-BE49-F238E27FC236}">
                <a16:creationId xmlns:a16="http://schemas.microsoft.com/office/drawing/2014/main" id="{0A7D9A0F-17BC-4049-B3A7-D9A43FC7631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mmoetBalk4" descr="D:\D6\MGCisTools\\Support\Mammoet clrBeam.bmp">
                    <a:extLst>
                      <a:ext uri="{FF2B5EF4-FFF2-40B4-BE49-F238E27FC236}">
                        <a16:creationId xmlns:a16="http://schemas.microsoft.com/office/drawing/2014/main" id="{0A7D9A0F-17BC-4049-B3A7-D9A43FC76315}"/>
                      </a:ext>
                    </a:extLst>
                  </pic:cNvPr>
                  <pic:cNvPicPr>
                    <a:picLocks noChangeAspect="1" noChangeArrowheads="1"/>
                  </pic:cNvPicPr>
                </pic:nvPicPr>
                <pic:blipFill rotWithShape="1">
                  <a:blip r:embed="rId1" r:link="rId3" cstate="print">
                    <a:extLst>
                      <a:ext uri="{BEBA8EAE-BF5A-486C-A8C5-ECC9F3942E4B}">
                        <a14:imgProps xmlns:a14="http://schemas.microsoft.com/office/drawing/2010/main">
                          <a14:imgLayer r:embed="rId2">
                            <a14:imgEffect>
                              <a14:sharpenSoften amount="25000"/>
                            </a14:imgEffect>
                            <a14:imgEffect>
                              <a14:colorTemperature colorTemp="5300"/>
                            </a14:imgEffect>
                            <a14:imgEffect>
                              <a14:brightnessContrast bright="20000" contrast="-20000"/>
                            </a14:imgEffect>
                          </a14:imgLayer>
                        </a14:imgProps>
                      </a:ext>
                      <a:ext uri="{28A0092B-C50C-407E-A947-70E740481C1C}">
                        <a14:useLocalDpi xmlns:a14="http://schemas.microsoft.com/office/drawing/2010/main" val="0"/>
                      </a:ext>
                    </a:extLst>
                  </a:blip>
                  <a:srcRect l="8393" t="9853" r="365" b="7921"/>
                  <a:stretch>
                    <a:fillRect/>
                  </a:stretch>
                </pic:blipFill>
                <pic:spPr bwMode="auto">
                  <a:xfrm>
                    <a:off x="0" y="0"/>
                    <a:ext cx="6679825" cy="294270"/>
                  </a:xfrm>
                  <a:prstGeom prst="rect">
                    <a:avLst/>
                  </a:prstGeom>
                  <a:noFill/>
                  <a:ln>
                    <a:noFill/>
                  </a:ln>
                </pic:spPr>
              </pic:pic>
            </a:graphicData>
          </a:graphic>
        </wp:inline>
      </w:drawing>
    </w:r>
  </w:p>
  <w:p w14:paraId="213A674F" w14:textId="705E6A5A" w:rsidR="00E4359C" w:rsidRDefault="00657CCE">
    <w:pPr>
      <w:pStyle w:val="a5"/>
      <w:rPr>
        <w:rFonts w:eastAsia="맑은 고딕"/>
        <w:lang w:eastAsia="ko-KR"/>
      </w:rPr>
    </w:pPr>
    <w:r>
      <w:rPr>
        <w:rFonts w:eastAsia="맑은 고딕" w:hint="eastAsia"/>
        <w:noProof/>
        <w:lang w:eastAsia="ko-KR"/>
      </w:rPr>
      <w:drawing>
        <wp:anchor distT="0" distB="0" distL="114300" distR="114300" simplePos="0" relativeHeight="251662848" behindDoc="1" locked="0" layoutInCell="1" allowOverlap="1" wp14:anchorId="473BD53E" wp14:editId="648CD329">
          <wp:simplePos x="0" y="0"/>
          <wp:positionH relativeFrom="column">
            <wp:posOffset>-84512</wp:posOffset>
          </wp:positionH>
          <wp:positionV relativeFrom="paragraph">
            <wp:posOffset>5715</wp:posOffset>
          </wp:positionV>
          <wp:extent cx="1784985" cy="445770"/>
          <wp:effectExtent l="0" t="0" r="5715" b="0"/>
          <wp:wrapTight wrapText="bothSides">
            <wp:wrapPolygon edited="0">
              <wp:start x="0" y="0"/>
              <wp:lineTo x="0" y="20308"/>
              <wp:lineTo x="21439" y="20308"/>
              <wp:lineTo x="21439" y="0"/>
              <wp:lineTo x="0" y="0"/>
            </wp:wrapPolygon>
          </wp:wrapTight>
          <wp:docPr id="146616265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62659" name="그림 1466162659"/>
                  <pic:cNvPicPr/>
                </pic:nvPicPr>
                <pic:blipFill>
                  <a:blip r:embed="rId4"/>
                  <a:stretch>
                    <a:fillRect/>
                  </a:stretch>
                </pic:blipFill>
                <pic:spPr>
                  <a:xfrm>
                    <a:off x="0" y="0"/>
                    <a:ext cx="1784985" cy="445770"/>
                  </a:xfrm>
                  <a:prstGeom prst="rect">
                    <a:avLst/>
                  </a:prstGeom>
                </pic:spPr>
              </pic:pic>
            </a:graphicData>
          </a:graphic>
          <wp14:sizeRelH relativeFrom="margin">
            <wp14:pctWidth>0</wp14:pctWidth>
          </wp14:sizeRelH>
          <wp14:sizeRelV relativeFrom="margin">
            <wp14:pctHeight>0</wp14:pctHeight>
          </wp14:sizeRelV>
        </wp:anchor>
      </w:drawing>
    </w:r>
  </w:p>
  <w:p w14:paraId="6D80C3DD" w14:textId="546021DE" w:rsidR="00E4359C" w:rsidRPr="00E4359C" w:rsidRDefault="00E4359C">
    <w:pPr>
      <w:pStyle w:val="a5"/>
      <w:rPr>
        <w:rFonts w:eastAsia="맑은 고딕"/>
        <w:lang w:eastAsia="ko-K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86164047">
    <w:abstractNumId w:val="8"/>
  </w:num>
  <w:num w:numId="2" w16cid:durableId="555433210">
    <w:abstractNumId w:val="6"/>
  </w:num>
  <w:num w:numId="3" w16cid:durableId="2093619641">
    <w:abstractNumId w:val="5"/>
  </w:num>
  <w:num w:numId="4" w16cid:durableId="1545630234">
    <w:abstractNumId w:val="4"/>
  </w:num>
  <w:num w:numId="5" w16cid:durableId="87507556">
    <w:abstractNumId w:val="7"/>
  </w:num>
  <w:num w:numId="6" w16cid:durableId="1893540760">
    <w:abstractNumId w:val="3"/>
  </w:num>
  <w:num w:numId="7" w16cid:durableId="1499032832">
    <w:abstractNumId w:val="2"/>
  </w:num>
  <w:num w:numId="8" w16cid:durableId="1009021354">
    <w:abstractNumId w:val="1"/>
  </w:num>
  <w:num w:numId="9" w16cid:durableId="9413731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82762"/>
    <w:rsid w:val="0029639D"/>
    <w:rsid w:val="00326F90"/>
    <w:rsid w:val="004F4E1B"/>
    <w:rsid w:val="005A6785"/>
    <w:rsid w:val="006470C7"/>
    <w:rsid w:val="00657CCE"/>
    <w:rsid w:val="00A92A7B"/>
    <w:rsid w:val="00AA1D8D"/>
    <w:rsid w:val="00AC2924"/>
    <w:rsid w:val="00B47730"/>
    <w:rsid w:val="00BD1975"/>
    <w:rsid w:val="00CB0664"/>
    <w:rsid w:val="00D1699A"/>
    <w:rsid w:val="00E4359C"/>
    <w:rsid w:val="00F950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D3CD066"/>
  <w14:defaultImageDpi w14:val="330"/>
  <w15:docId w15:val="{0E615C5E-2089-47C0-92D3-25DC9BDF0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file:///D:\D6\MGCisTools\\Support\Mammoet%20clrBeam.bmp" TargetMode="External"/><Relationship Id="rId2" Type="http://schemas.microsoft.com/office/2007/relationships/hdphoto" Target="media/hdphoto1.wdp"/><Relationship Id="rId1" Type="http://schemas.openxmlformats.org/officeDocument/2006/relationships/image" Target="media/image1.png"/><Relationship Id="rId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292</Words>
  <Characters>1665</Characters>
  <Application>Microsoft Office Word</Application>
  <DocSecurity>0</DocSecurity>
  <Lines>13</Lines>
  <Paragraphs>3</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민규 차</cp:lastModifiedBy>
  <cp:revision>6</cp:revision>
  <dcterms:created xsi:type="dcterms:W3CDTF">2026-01-28T20:09:00Z</dcterms:created>
  <dcterms:modified xsi:type="dcterms:W3CDTF">2026-01-28T20:30:00Z</dcterms:modified>
  <cp:category/>
</cp:coreProperties>
</file>