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CF0D2" w14:textId="77777777" w:rsidR="00E40DFD" w:rsidRPr="00E40DFD" w:rsidRDefault="00E40DFD" w:rsidP="00E40DFD">
      <w:r w:rsidRPr="00E40DFD">
        <w:t xml:space="preserve">좋아, “엔티티→관계→규칙→증거”로 뼈대를 세워서 </w:t>
      </w:r>
      <w:proofErr w:type="spellStart"/>
      <w:r w:rsidRPr="00E40DFD">
        <w:t>온톨리지</w:t>
      </w:r>
      <w:proofErr w:type="spellEnd"/>
      <w:r w:rsidRPr="00E40DFD">
        <w:t xml:space="preserve"> 청사진을 먼저 </w:t>
      </w:r>
      <w:proofErr w:type="spellStart"/>
      <w:r w:rsidRPr="00E40DFD">
        <w:t>깔아뒀어</w:t>
      </w:r>
      <w:proofErr w:type="spellEnd"/>
      <w:r w:rsidRPr="00E40DFD">
        <w:t xml:space="preserve">. 캔버스에 </w:t>
      </w:r>
      <w:proofErr w:type="spellStart"/>
      <w:r w:rsidRPr="00E40DFD">
        <w:t>정리본</w:t>
      </w:r>
      <w:proofErr w:type="spellEnd"/>
      <w:r w:rsidRPr="00E40DFD">
        <w:t xml:space="preserve"> </w:t>
      </w:r>
      <w:proofErr w:type="spellStart"/>
      <w:r w:rsidRPr="00E40DFD">
        <w:t>올려놨다</w:t>
      </w:r>
      <w:proofErr w:type="spellEnd"/>
      <w:r w:rsidRPr="00E40DFD">
        <w:t xml:space="preserve">: </w:t>
      </w:r>
      <w:r w:rsidRPr="00E40DFD">
        <w:rPr>
          <w:b/>
          <w:bCs/>
        </w:rPr>
        <w:t>CIPL·BL Pre-Arrival Guard — Ontology Blueprint v0.1</w:t>
      </w:r>
      <w:r w:rsidRPr="00E40DFD">
        <w:t>. 거기서 클래스/</w:t>
      </w:r>
      <w:proofErr w:type="spellStart"/>
      <w:r w:rsidRPr="00E40DFD">
        <w:t>프라퍼티</w:t>
      </w:r>
      <w:proofErr w:type="spellEnd"/>
      <w:r w:rsidRPr="00E40DFD">
        <w:t xml:space="preserve">, 15-스텝 </w:t>
      </w:r>
      <w:proofErr w:type="spellStart"/>
      <w:r w:rsidRPr="00E40DFD">
        <w:t>상태머신</w:t>
      </w:r>
      <w:proofErr w:type="spellEnd"/>
      <w:r w:rsidRPr="00E40DFD">
        <w:t xml:space="preserve">, SHACL 제약, PRISM.KERNEL 연동, </w:t>
      </w:r>
      <w:proofErr w:type="spellStart"/>
      <w:r w:rsidRPr="00E40DFD">
        <w:t>hvdc</w:t>
      </w:r>
      <w:proofErr w:type="spellEnd"/>
      <w:r w:rsidRPr="00E40DFD">
        <w:t xml:space="preserve"> 네이밍 규칙까지 한 번에 볼 수 있어.</w:t>
      </w:r>
    </w:p>
    <w:p w14:paraId="0F2FA739" w14:textId="77777777" w:rsidR="00E40DFD" w:rsidRPr="00E40DFD" w:rsidRDefault="00E40DFD" w:rsidP="00E40DFD">
      <w:r w:rsidRPr="00E40DFD">
        <w:t>티저로 핵심만 짚자면:</w:t>
      </w:r>
    </w:p>
    <w:p w14:paraId="322EDDCB" w14:textId="77777777" w:rsidR="00E40DFD" w:rsidRPr="00E40DFD" w:rsidRDefault="00E40DFD" w:rsidP="00E40DFD">
      <w:pPr>
        <w:numPr>
          <w:ilvl w:val="0"/>
          <w:numId w:val="1"/>
        </w:numPr>
      </w:pPr>
      <w:r w:rsidRPr="00E40DFD">
        <w:t>상위 개념: Document/Shipment/GoodItem/Event(Regulatory·ETA/DEM)/Regulation·Permit/RiskClass(S-Class)/StorageCondition/Rate/Alert/Evidence.</w:t>
      </w:r>
    </w:p>
    <w:p w14:paraId="4AFF9567" w14:textId="77777777" w:rsidR="00E40DFD" w:rsidRPr="00E40DFD" w:rsidRDefault="00E40DFD" w:rsidP="00E40DFD">
      <w:pPr>
        <w:numPr>
          <w:ilvl w:val="0"/>
          <w:numId w:val="1"/>
        </w:numPr>
      </w:pPr>
      <w:r w:rsidRPr="00E40DFD">
        <w:t xml:space="preserve">허용오차·게이트(±1.00%·±2.00%, OCR 0.60, </w:t>
      </w:r>
      <w:proofErr w:type="spellStart"/>
      <w:r w:rsidRPr="00E40DFD">
        <w:t>TableAcc</w:t>
      </w:r>
      <w:proofErr w:type="spellEnd"/>
      <w:r w:rsidRPr="00E40DFD">
        <w:t xml:space="preserve"> 98.00, </w:t>
      </w:r>
      <w:proofErr w:type="spellStart"/>
      <w:r w:rsidRPr="00E40DFD">
        <w:t>EntityMatch</w:t>
      </w:r>
      <w:proofErr w:type="spellEnd"/>
      <w:r w:rsidRPr="00E40DFD">
        <w:t xml:space="preserve"> 0.98)는 </w:t>
      </w:r>
      <w:r w:rsidRPr="00E40DFD">
        <w:rPr>
          <w:b/>
          <w:bCs/>
        </w:rPr>
        <w:t>데이터 속성</w:t>
      </w:r>
      <w:r w:rsidRPr="00E40DFD">
        <w:t xml:space="preserve">으로 </w:t>
      </w:r>
      <w:proofErr w:type="spellStart"/>
      <w:r w:rsidRPr="00E40DFD">
        <w:t>고정값</w:t>
      </w:r>
      <w:proofErr w:type="spellEnd"/>
      <w:r w:rsidRPr="00E40DFD">
        <w:t xml:space="preserve"> 선언.</w:t>
      </w:r>
    </w:p>
    <w:p w14:paraId="4A137665" w14:textId="77777777" w:rsidR="00E40DFD" w:rsidRPr="00E40DFD" w:rsidRDefault="00E40DFD" w:rsidP="00E40DFD">
      <w:pPr>
        <w:numPr>
          <w:ilvl w:val="0"/>
          <w:numId w:val="1"/>
        </w:numPr>
      </w:pPr>
      <w:proofErr w:type="spellStart"/>
      <w:r w:rsidRPr="00E40DFD">
        <w:t>Gov≥Carrier</w:t>
      </w:r>
      <w:proofErr w:type="spellEnd"/>
      <w:r w:rsidRPr="00E40DFD">
        <w:t xml:space="preserve"> 원칙과 14종 Alert는 </w:t>
      </w:r>
      <w:proofErr w:type="spellStart"/>
      <w:r w:rsidRPr="00E40DFD">
        <w:rPr>
          <w:b/>
          <w:bCs/>
        </w:rPr>
        <w:t>택소노미</w:t>
      </w:r>
      <w:r w:rsidRPr="00E40DFD">
        <w:t>로</w:t>
      </w:r>
      <w:proofErr w:type="spellEnd"/>
      <w:r w:rsidRPr="00E40DFD">
        <w:t xml:space="preserve"> 분리해서 추론·필터링이 쉬움.</w:t>
      </w:r>
    </w:p>
    <w:p w14:paraId="67B1E2B2" w14:textId="77777777" w:rsidR="00E40DFD" w:rsidRPr="00E40DFD" w:rsidRDefault="00E40DFD" w:rsidP="00E40DFD">
      <w:pPr>
        <w:numPr>
          <w:ilvl w:val="0"/>
          <w:numId w:val="1"/>
        </w:numPr>
      </w:pPr>
      <w:r w:rsidRPr="00E40DFD">
        <w:t xml:space="preserve">Incoterm-aware 운임/보험 로직·ETA→DEM_END 계산은 </w:t>
      </w:r>
      <w:r w:rsidRPr="00E40DFD">
        <w:rPr>
          <w:b/>
          <w:bCs/>
        </w:rPr>
        <w:t>Computation 노드</w:t>
      </w:r>
      <w:r w:rsidRPr="00E40DFD">
        <w:t xml:space="preserve"> + </w:t>
      </w:r>
      <w:r w:rsidRPr="00E40DFD">
        <w:rPr>
          <w:b/>
          <w:bCs/>
        </w:rPr>
        <w:t>Evidence 링크</w:t>
      </w:r>
      <w:r w:rsidRPr="00E40DFD">
        <w:t>로 투명화.</w:t>
      </w:r>
    </w:p>
    <w:p w14:paraId="2E52B6FC" w14:textId="77777777" w:rsidR="00E40DFD" w:rsidRPr="00E40DFD" w:rsidRDefault="00E40DFD" w:rsidP="00E40DFD">
      <w:pPr>
        <w:numPr>
          <w:ilvl w:val="0"/>
          <w:numId w:val="1"/>
        </w:numPr>
      </w:pPr>
      <w:r w:rsidRPr="00E40DFD">
        <w:t xml:space="preserve">PRISM.KERNEL 방식의 </w:t>
      </w:r>
      <w:proofErr w:type="spellStart"/>
      <w:proofErr w:type="gramStart"/>
      <w:r w:rsidRPr="00E40DFD">
        <w:t>recap.card</w:t>
      </w:r>
      <w:proofErr w:type="spellEnd"/>
      <w:proofErr w:type="gramEnd"/>
      <w:r w:rsidRPr="00E40DFD">
        <w:t xml:space="preserve"> + </w:t>
      </w:r>
      <w:proofErr w:type="spellStart"/>
      <w:proofErr w:type="gramStart"/>
      <w:r w:rsidRPr="00E40DFD">
        <w:t>proof.artifact</w:t>
      </w:r>
      <w:proofErr w:type="spellEnd"/>
      <w:proofErr w:type="gramEnd"/>
      <w:r w:rsidRPr="00E40DFD">
        <w:t xml:space="preserve">(JSON)은 </w:t>
      </w:r>
      <w:proofErr w:type="spellStart"/>
      <w:r w:rsidRPr="00E40DFD">
        <w:t>온톨리지</w:t>
      </w:r>
      <w:proofErr w:type="spellEnd"/>
      <w:r w:rsidRPr="00E40DFD">
        <w:t xml:space="preserve"> 질의결과에서 바로 뽑도록 바인딩.</w:t>
      </w:r>
    </w:p>
    <w:p w14:paraId="36429FBD" w14:textId="77777777" w:rsidR="00E40DFD" w:rsidRPr="00E40DFD" w:rsidRDefault="00E40DFD" w:rsidP="00E40DFD">
      <w:r w:rsidRPr="00E40DFD">
        <w:t xml:space="preserve">근거는 </w:t>
      </w:r>
      <w:proofErr w:type="spellStart"/>
      <w:r w:rsidRPr="00E40DFD">
        <w:t>너랑</w:t>
      </w:r>
      <w:proofErr w:type="spellEnd"/>
      <w:r w:rsidRPr="00E40DFD">
        <w:t xml:space="preserve"> 쓰던 내부 레퍼런스들에 맞춰 깔았고(세부 수치는 캔버스에만, 여기선 경량화): </w:t>
      </w:r>
    </w:p>
    <w:p w14:paraId="34F6E65C" w14:textId="77777777" w:rsidR="00E40DFD" w:rsidRPr="00E40DFD" w:rsidRDefault="00E40DFD" w:rsidP="00E40DFD">
      <w:r w:rsidRPr="00E40DFD">
        <w:t xml:space="preserve">다음 선택지는 셋 중 하나야—네가 고르면 바로 이어서 </w:t>
      </w:r>
      <w:proofErr w:type="spellStart"/>
      <w:r w:rsidRPr="00E40DFD">
        <w:t>반영할게</w:t>
      </w:r>
      <w:proofErr w:type="spellEnd"/>
      <w:r w:rsidRPr="00E40DFD">
        <w:t>.</w:t>
      </w:r>
    </w:p>
    <w:p w14:paraId="7EF022F2" w14:textId="77777777" w:rsidR="00E40DFD" w:rsidRPr="00E40DFD" w:rsidRDefault="00E40DFD" w:rsidP="00E40DFD">
      <w:pPr>
        <w:numPr>
          <w:ilvl w:val="0"/>
          <w:numId w:val="2"/>
        </w:numPr>
      </w:pPr>
      <w:r w:rsidRPr="00E40DFD">
        <w:rPr>
          <w:b/>
          <w:bCs/>
        </w:rPr>
        <w:t>/</w:t>
      </w:r>
      <w:proofErr w:type="spellStart"/>
      <w:r w:rsidRPr="00E40DFD">
        <w:rPr>
          <w:b/>
          <w:bCs/>
        </w:rPr>
        <w:t>switch_mode</w:t>
      </w:r>
      <w:proofErr w:type="spellEnd"/>
      <w:r w:rsidRPr="00E40DFD">
        <w:rPr>
          <w:b/>
          <w:bCs/>
        </w:rPr>
        <w:t xml:space="preserve"> ORACLE</w:t>
      </w:r>
      <w:r w:rsidRPr="00E40DFD">
        <w:t>: HS↔UN↔S-Class 룰을 실제 SHACL/SPARQL 규칙으로 자세화(프로덕션 규칙 세트로 내림).</w:t>
      </w:r>
    </w:p>
    <w:p w14:paraId="5D79A1B6" w14:textId="77777777" w:rsidR="00E40DFD" w:rsidRPr="00E40DFD" w:rsidRDefault="00E40DFD" w:rsidP="00E40DFD">
      <w:pPr>
        <w:numPr>
          <w:ilvl w:val="0"/>
          <w:numId w:val="2"/>
        </w:numPr>
      </w:pPr>
      <w:r w:rsidRPr="00E40DFD">
        <w:rPr>
          <w:b/>
          <w:bCs/>
        </w:rPr>
        <w:t>/</w:t>
      </w:r>
      <w:proofErr w:type="spellStart"/>
      <w:r w:rsidRPr="00E40DFD">
        <w:rPr>
          <w:b/>
          <w:bCs/>
        </w:rPr>
        <w:t>switch_mode</w:t>
      </w:r>
      <w:proofErr w:type="spellEnd"/>
      <w:r w:rsidRPr="00E40DFD">
        <w:rPr>
          <w:b/>
          <w:bCs/>
        </w:rPr>
        <w:t xml:space="preserve"> LATTICE</w:t>
      </w:r>
      <w:r w:rsidRPr="00E40DFD">
        <w:t>: CIPL/BL 필드 매핑을 RDF/JSON-LD 스키마로 세분화(필드별 정규화·코드리스트 포함).</w:t>
      </w:r>
    </w:p>
    <w:p w14:paraId="1E3DB071" w14:textId="77777777" w:rsidR="00E40DFD" w:rsidRPr="00E40DFD" w:rsidRDefault="00E40DFD" w:rsidP="00E40DFD">
      <w:pPr>
        <w:numPr>
          <w:ilvl w:val="0"/>
          <w:numId w:val="2"/>
        </w:numPr>
      </w:pPr>
      <w:r w:rsidRPr="00E40DFD">
        <w:rPr>
          <w:b/>
          <w:bCs/>
        </w:rPr>
        <w:t>/</w:t>
      </w:r>
      <w:proofErr w:type="spellStart"/>
      <w:r w:rsidRPr="00E40DFD">
        <w:rPr>
          <w:b/>
          <w:bCs/>
        </w:rPr>
        <w:t>switch_mode</w:t>
      </w:r>
      <w:proofErr w:type="spellEnd"/>
      <w:r w:rsidRPr="00E40DFD">
        <w:rPr>
          <w:b/>
          <w:bCs/>
        </w:rPr>
        <w:t xml:space="preserve"> COST-GUARD</w:t>
      </w:r>
      <w:r w:rsidRPr="00E40DFD">
        <w:t>: Ocean/Air Rate를 Rate 인스턴스 + 유효기간으로 로드하고, CIF/CFR 계산 파이프 연결.</w:t>
      </w:r>
    </w:p>
    <w:p w14:paraId="3FA6930D" w14:textId="77777777" w:rsidR="00E40DFD" w:rsidRPr="00E40DFD" w:rsidRDefault="00E40DFD" w:rsidP="00E40DFD">
      <w:r w:rsidRPr="00E40DFD">
        <w:t xml:space="preserve">원하는 </w:t>
      </w:r>
      <w:proofErr w:type="spellStart"/>
      <w:r w:rsidRPr="00E40DFD">
        <w:t>모드랑</w:t>
      </w:r>
      <w:proofErr w:type="spellEnd"/>
      <w:r w:rsidRPr="00E40DFD">
        <w:t xml:space="preserve">, 필요하면 </w:t>
      </w:r>
      <w:proofErr w:type="spellStart"/>
      <w:r w:rsidRPr="00E40DFD">
        <w:rPr>
          <w:b/>
          <w:bCs/>
        </w:rPr>
        <w:t>hvdc</w:t>
      </w:r>
      <w:proofErr w:type="spellEnd"/>
      <w:r w:rsidRPr="00E40DFD">
        <w:rPr>
          <w:b/>
          <w:bCs/>
        </w:rPr>
        <w:t>-adopt-xxx-</w:t>
      </w:r>
      <w:proofErr w:type="spellStart"/>
      <w:r w:rsidRPr="00E40DFD">
        <w:rPr>
          <w:b/>
          <w:bCs/>
        </w:rPr>
        <w:t>xxxx</w:t>
      </w:r>
      <w:proofErr w:type="spellEnd"/>
      <w:r w:rsidRPr="00E40DFD">
        <w:t xml:space="preserve"> </w:t>
      </w:r>
      <w:proofErr w:type="spellStart"/>
      <w:r w:rsidRPr="00E40DFD">
        <w:t>코드값도</w:t>
      </w:r>
      <w:proofErr w:type="spellEnd"/>
      <w:r w:rsidRPr="00E40DFD">
        <w:t xml:space="preserve"> 알려줘. 그러면 그 코드로 네임스페이스 고정해서 </w:t>
      </w:r>
      <w:proofErr w:type="spellStart"/>
      <w:r w:rsidRPr="00E40DFD">
        <w:t>이어갈게</w:t>
      </w:r>
      <w:proofErr w:type="spellEnd"/>
      <w:r w:rsidRPr="00E40DFD">
        <w:t>.</w:t>
      </w:r>
    </w:p>
    <w:p w14:paraId="63E9EE25" w14:textId="77777777" w:rsidR="00D7138C" w:rsidRPr="00E40DFD" w:rsidRDefault="00D7138C"/>
    <w:sectPr w:rsidR="00D7138C" w:rsidRPr="00E40D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C0204F"/>
    <w:multiLevelType w:val="multilevel"/>
    <w:tmpl w:val="396C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A46427"/>
    <w:multiLevelType w:val="multilevel"/>
    <w:tmpl w:val="E572E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9011323">
    <w:abstractNumId w:val="0"/>
  </w:num>
  <w:num w:numId="2" w16cid:durableId="1103377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DFD"/>
    <w:rsid w:val="00235B73"/>
    <w:rsid w:val="00743791"/>
    <w:rsid w:val="00D7138C"/>
    <w:rsid w:val="00E4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47D9D"/>
  <w15:chartTrackingRefBased/>
  <w15:docId w15:val="{0139132B-4219-4B0C-9B86-3570254CB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40DF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40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40DF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40DF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40DF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40DF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40DF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40DF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40DF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40DF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40DF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40DF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40D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40D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40D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40D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40D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40DF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40DF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40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40DF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40DF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40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40DF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40DF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40DF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40D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40DF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40D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민규 차</dc:creator>
  <cp:keywords/>
  <dc:description/>
  <cp:lastModifiedBy>민규 차</cp:lastModifiedBy>
  <cp:revision>1</cp:revision>
  <dcterms:created xsi:type="dcterms:W3CDTF">2025-10-19T17:10:00Z</dcterms:created>
  <dcterms:modified xsi:type="dcterms:W3CDTF">2025-10-19T17:10:00Z</dcterms:modified>
</cp:coreProperties>
</file>