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C4ABB" w14:textId="77777777" w:rsidR="00C447D2" w:rsidRPr="00C447D2" w:rsidRDefault="00C447D2" w:rsidP="00C447D2">
      <w:pPr>
        <w:rPr>
          <w:b/>
          <w:bCs/>
        </w:rPr>
      </w:pPr>
      <w:proofErr w:type="spellStart"/>
      <w:r w:rsidRPr="00C447D2">
        <w:rPr>
          <w:b/>
          <w:bCs/>
        </w:rPr>
        <w:t>ExecSummary</w:t>
      </w:r>
      <w:proofErr w:type="spellEnd"/>
    </w:p>
    <w:p w14:paraId="591BABF8" w14:textId="77777777" w:rsidR="00C447D2" w:rsidRPr="00C447D2" w:rsidRDefault="00C447D2" w:rsidP="00C447D2">
      <w:r w:rsidRPr="00C447D2">
        <w:rPr>
          <w:b/>
          <w:bCs/>
        </w:rPr>
        <w:t>온톨로지-퍼스트 청구서 시스템</w:t>
      </w:r>
      <w:r w:rsidRPr="00C447D2">
        <w:t>은 “</w:t>
      </w:r>
      <w:r w:rsidRPr="00C447D2">
        <w:rPr>
          <w:b/>
          <w:bCs/>
        </w:rPr>
        <w:t>멀티-키 아이덴티티 그래프</w:t>
      </w:r>
      <w:r w:rsidRPr="00C447D2">
        <w:t>(BL/Container/DO/Invoice/Case/Booking/</w:t>
      </w:r>
      <w:proofErr w:type="spellStart"/>
      <w:r w:rsidRPr="00C447D2">
        <w:t>ShipmentID</w:t>
      </w:r>
      <w:proofErr w:type="spellEnd"/>
      <w:r w:rsidRPr="00C447D2">
        <w:t>/…/</w:t>
      </w:r>
      <w:proofErr w:type="spellStart"/>
      <w:r w:rsidRPr="00C447D2">
        <w:t>hvdc_code</w:t>
      </w:r>
      <w:proofErr w:type="spellEnd"/>
      <w:r w:rsidRPr="00C447D2">
        <w:t xml:space="preserve"> 아무 키든 OK)” 위에서 </w:t>
      </w:r>
      <w:proofErr w:type="spellStart"/>
      <w:r w:rsidRPr="00C447D2">
        <w:rPr>
          <w:b/>
          <w:bCs/>
        </w:rPr>
        <w:t>Invoice→Line→OD</w:t>
      </w:r>
      <w:proofErr w:type="spellEnd"/>
      <w:r w:rsidRPr="00C447D2">
        <w:rPr>
          <w:b/>
          <w:bCs/>
        </w:rPr>
        <w:t xml:space="preserve"> </w:t>
      </w:r>
      <w:proofErr w:type="spellStart"/>
      <w:r w:rsidRPr="00C447D2">
        <w:rPr>
          <w:b/>
          <w:bCs/>
        </w:rPr>
        <w:t>Lane→RateRef→Δ</w:t>
      </w:r>
      <w:proofErr w:type="spellEnd"/>
      <w:r w:rsidRPr="00C447D2">
        <w:rPr>
          <w:b/>
          <w:bCs/>
        </w:rPr>
        <w:t>%→Risk</w:t>
      </w:r>
      <w:r w:rsidRPr="00C447D2">
        <w:t xml:space="preserve">로 한 번에 </w:t>
      </w:r>
      <w:proofErr w:type="spellStart"/>
      <w:r w:rsidRPr="00C447D2">
        <w:t>캐스케이드합니다</w:t>
      </w:r>
      <w:proofErr w:type="spellEnd"/>
      <w:r w:rsidRPr="00C447D2">
        <w:t xml:space="preserve">. (EN-KR: Any-key in → Resolve → </w:t>
      </w:r>
      <w:proofErr w:type="spellStart"/>
      <w:r w:rsidRPr="00C447D2">
        <w:t>Lane&amp;Rate</w:t>
      </w:r>
      <w:proofErr w:type="spellEnd"/>
      <w:r w:rsidRPr="00C447D2">
        <w:t xml:space="preserve"> join → Δ% risk band.)</w:t>
      </w:r>
      <w:r w:rsidRPr="00C447D2">
        <w:br/>
      </w:r>
      <w:proofErr w:type="spellStart"/>
      <w:r w:rsidRPr="00C447D2">
        <w:t>표준요율은</w:t>
      </w:r>
      <w:proofErr w:type="spellEnd"/>
      <w:r w:rsidRPr="00C447D2">
        <w:t xml:space="preserve"> </w:t>
      </w:r>
      <w:r w:rsidRPr="00C447D2">
        <w:rPr>
          <w:b/>
          <w:bCs/>
        </w:rPr>
        <w:t>Air/Container/Bulk 계약 레퍼런스</w:t>
      </w:r>
      <w:r w:rsidRPr="00C447D2">
        <w:t xml:space="preserve">와 </w:t>
      </w:r>
      <w:r w:rsidRPr="00C447D2">
        <w:rPr>
          <w:b/>
          <w:bCs/>
        </w:rPr>
        <w:t xml:space="preserve">Inland </w:t>
      </w:r>
      <w:proofErr w:type="gramStart"/>
      <w:r w:rsidRPr="00C447D2">
        <w:rPr>
          <w:b/>
          <w:bCs/>
        </w:rPr>
        <w:t>Trucking(</w:t>
      </w:r>
      <w:proofErr w:type="spellStart"/>
      <w:proofErr w:type="gramEnd"/>
      <w:r w:rsidRPr="00C447D2">
        <w:rPr>
          <w:b/>
          <w:bCs/>
        </w:rPr>
        <w:t>OD×Unit</w:t>
      </w:r>
      <w:proofErr w:type="spellEnd"/>
      <w:r w:rsidRPr="00C447D2">
        <w:rPr>
          <w:b/>
          <w:bCs/>
        </w:rPr>
        <w:t>) 테이블</w:t>
      </w:r>
      <w:r w:rsidRPr="00C447D2">
        <w:t xml:space="preserve">을 온톨로지 클래스로 들고, 모든 계산은 </w:t>
      </w:r>
      <w:r w:rsidRPr="00C447D2">
        <w:rPr>
          <w:b/>
          <w:bCs/>
        </w:rPr>
        <w:t>USD 기준·고정환율 1.00 USD=3.6725 AED</w:t>
      </w:r>
      <w:r w:rsidRPr="00C447D2">
        <w:t xml:space="preserve"> 규칙을 따릅니다. </w:t>
      </w:r>
      <w:r w:rsidRPr="00C447D2">
        <w:br/>
        <w:t xml:space="preserve">OD 정규화·조인은 </w:t>
      </w:r>
      <w:proofErr w:type="spellStart"/>
      <w:r w:rsidRPr="00C447D2">
        <w:rPr>
          <w:b/>
          <w:bCs/>
        </w:rPr>
        <w:t>ApprovedLaneMap</w:t>
      </w:r>
      <w:proofErr w:type="spellEnd"/>
      <w:r w:rsidRPr="00C447D2">
        <w:rPr>
          <w:b/>
          <w:bCs/>
        </w:rPr>
        <w:t>/</w:t>
      </w:r>
      <w:proofErr w:type="spellStart"/>
      <w:r w:rsidRPr="00C447D2">
        <w:rPr>
          <w:b/>
          <w:bCs/>
        </w:rPr>
        <w:t>RefDestinationMap</w:t>
      </w:r>
      <w:proofErr w:type="spellEnd"/>
      <w:r w:rsidRPr="00C447D2">
        <w:t xml:space="preserve">을 통해 수행되고, 결과는 **COST-GUARD Δ% 밴드(PASS/WARN/HIGH/CRITICAL)**로 귀결됩니다. </w:t>
      </w:r>
      <w:r w:rsidRPr="00C447D2">
        <w:br/>
        <w:t xml:space="preserve">감사 </w:t>
      </w:r>
      <w:proofErr w:type="spellStart"/>
      <w:r w:rsidRPr="00C447D2">
        <w:t>트레이스는</w:t>
      </w:r>
      <w:proofErr w:type="spellEnd"/>
      <w:r w:rsidRPr="00C447D2">
        <w:t xml:space="preserve"> </w:t>
      </w:r>
      <w:r w:rsidRPr="00C447D2">
        <w:rPr>
          <w:b/>
          <w:bCs/>
        </w:rPr>
        <w:t>PRISM.KERNEL</w:t>
      </w:r>
      <w:r w:rsidRPr="00C447D2">
        <w:t xml:space="preserve"> 포맷(5-line recap + </w:t>
      </w:r>
      <w:proofErr w:type="spellStart"/>
      <w:proofErr w:type="gramStart"/>
      <w:r w:rsidRPr="00C447D2">
        <w:t>proof.artifact</w:t>
      </w:r>
      <w:proofErr w:type="spellEnd"/>
      <w:proofErr w:type="gramEnd"/>
      <w:r w:rsidRPr="00C447D2">
        <w:t xml:space="preserve"> JSON)으로 고정 형식으로 남깁니다. </w:t>
      </w:r>
    </w:p>
    <w:p w14:paraId="15A1203D" w14:textId="77777777" w:rsidR="00C447D2" w:rsidRPr="00C447D2" w:rsidRDefault="00C447D2" w:rsidP="00C447D2">
      <w:r w:rsidRPr="00C447D2">
        <w:pict w14:anchorId="68C5A718">
          <v:rect id="_x0000_i1061" style="width:0;height:1.5pt" o:hralign="center" o:hrstd="t" o:hr="t" fillcolor="#a0a0a0" stroked="f"/>
        </w:pict>
      </w:r>
    </w:p>
    <w:p w14:paraId="615E8126" w14:textId="77777777" w:rsidR="00C447D2" w:rsidRPr="00C447D2" w:rsidRDefault="00C447D2" w:rsidP="00C447D2">
      <w:pPr>
        <w:rPr>
          <w:b/>
          <w:bCs/>
        </w:rPr>
      </w:pPr>
      <w:r w:rsidRPr="00C447D2">
        <w:rPr>
          <w:b/>
          <w:bCs/>
        </w:rPr>
        <w:t>Visual — 핵심 클래스/관계(요약)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335"/>
        <w:gridCol w:w="1822"/>
        <w:gridCol w:w="2075"/>
        <w:gridCol w:w="1285"/>
      </w:tblGrid>
      <w:tr w:rsidR="00C447D2" w:rsidRPr="00C447D2" w14:paraId="297569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D8977" w14:textId="77777777" w:rsidR="00C447D2" w:rsidRPr="00C447D2" w:rsidRDefault="00C447D2" w:rsidP="00C447D2">
            <w:pPr>
              <w:rPr>
                <w:b/>
                <w:bCs/>
              </w:rPr>
            </w:pPr>
            <w:r w:rsidRPr="00C447D2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DDF5AF8" w14:textId="77777777" w:rsidR="00C447D2" w:rsidRPr="00C447D2" w:rsidRDefault="00C447D2" w:rsidP="00C447D2">
            <w:pPr>
              <w:rPr>
                <w:b/>
                <w:bCs/>
              </w:rPr>
            </w:pPr>
            <w:r w:rsidRPr="00C447D2">
              <w:rPr>
                <w:b/>
                <w:bCs/>
              </w:rPr>
              <w:t>핵심 속성</w:t>
            </w:r>
          </w:p>
        </w:tc>
        <w:tc>
          <w:tcPr>
            <w:tcW w:w="0" w:type="auto"/>
            <w:vAlign w:val="center"/>
            <w:hideMark/>
          </w:tcPr>
          <w:p w14:paraId="6CB1B389" w14:textId="77777777" w:rsidR="00C447D2" w:rsidRPr="00C447D2" w:rsidRDefault="00C447D2" w:rsidP="00C447D2">
            <w:pPr>
              <w:rPr>
                <w:b/>
                <w:bCs/>
              </w:rPr>
            </w:pPr>
            <w:r w:rsidRPr="00C447D2">
              <w:rPr>
                <w:b/>
                <w:bCs/>
              </w:rPr>
              <w:t>관계</w:t>
            </w:r>
          </w:p>
        </w:tc>
        <w:tc>
          <w:tcPr>
            <w:tcW w:w="0" w:type="auto"/>
            <w:vAlign w:val="center"/>
            <w:hideMark/>
          </w:tcPr>
          <w:p w14:paraId="78417322" w14:textId="77777777" w:rsidR="00C447D2" w:rsidRPr="00C447D2" w:rsidRDefault="00C447D2" w:rsidP="00C447D2">
            <w:pPr>
              <w:rPr>
                <w:b/>
                <w:bCs/>
              </w:rPr>
            </w:pPr>
            <w:r w:rsidRPr="00C447D2">
              <w:rPr>
                <w:b/>
                <w:bCs/>
              </w:rPr>
              <w:t>근거/조인 소스</w:t>
            </w:r>
          </w:p>
        </w:tc>
        <w:tc>
          <w:tcPr>
            <w:tcW w:w="0" w:type="auto"/>
            <w:vAlign w:val="center"/>
            <w:hideMark/>
          </w:tcPr>
          <w:p w14:paraId="01EAD837" w14:textId="77777777" w:rsidR="00C447D2" w:rsidRPr="00C447D2" w:rsidRDefault="00C447D2" w:rsidP="00C447D2">
            <w:pPr>
              <w:rPr>
                <w:b/>
                <w:bCs/>
              </w:rPr>
            </w:pPr>
            <w:r w:rsidRPr="00C447D2">
              <w:rPr>
                <w:b/>
                <w:bCs/>
              </w:rPr>
              <w:t>결과</w:t>
            </w:r>
          </w:p>
        </w:tc>
      </w:tr>
      <w:tr w:rsidR="00C447D2" w:rsidRPr="00C447D2" w14:paraId="226E9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3FF5" w14:textId="77777777" w:rsidR="00C447D2" w:rsidRPr="00C447D2" w:rsidRDefault="00C447D2" w:rsidP="00C447D2">
            <w:proofErr w:type="spellStart"/>
            <w:proofErr w:type="gramStart"/>
            <w:r w:rsidRPr="00C447D2">
              <w:t>hvdc:Invoice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845665" w14:textId="77777777" w:rsidR="00C447D2" w:rsidRPr="00C447D2" w:rsidRDefault="00C447D2" w:rsidP="00C447D2">
            <w:proofErr w:type="spellStart"/>
            <w:r w:rsidRPr="00C447D2">
              <w:t>docId</w:t>
            </w:r>
            <w:proofErr w:type="spellEnd"/>
            <w:r w:rsidRPr="00C447D2">
              <w:t xml:space="preserve">, vendor, </w:t>
            </w:r>
            <w:proofErr w:type="spellStart"/>
            <w:r w:rsidRPr="00C447D2">
              <w:t>issueDate</w:t>
            </w:r>
            <w:proofErr w:type="spellEnd"/>
            <w:r w:rsidRPr="00C447D2">
              <w:t>, currency</w:t>
            </w:r>
          </w:p>
        </w:tc>
        <w:tc>
          <w:tcPr>
            <w:tcW w:w="0" w:type="auto"/>
            <w:vAlign w:val="center"/>
            <w:hideMark/>
          </w:tcPr>
          <w:p w14:paraId="36F349F7" w14:textId="77777777" w:rsidR="00C447D2" w:rsidRPr="00C447D2" w:rsidRDefault="00C447D2" w:rsidP="00C447D2">
            <w:proofErr w:type="spellStart"/>
            <w:r w:rsidRPr="00C447D2">
              <w:t>hasLine</w:t>
            </w:r>
            <w:proofErr w:type="spellEnd"/>
            <w:r w:rsidRPr="00C447D2">
              <w:t xml:space="preserve"> → </w:t>
            </w:r>
            <w:proofErr w:type="spellStart"/>
            <w:r w:rsidRPr="00C447D2">
              <w:t>InvoiceLine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696A83" w14:textId="77777777" w:rsidR="00C447D2" w:rsidRPr="00C447D2" w:rsidRDefault="00C447D2" w:rsidP="00C447D2">
            <w:r w:rsidRPr="00C447D2">
              <w:t>—</w:t>
            </w:r>
          </w:p>
        </w:tc>
        <w:tc>
          <w:tcPr>
            <w:tcW w:w="0" w:type="auto"/>
            <w:vAlign w:val="center"/>
            <w:hideMark/>
          </w:tcPr>
          <w:p w14:paraId="1D27FF01" w14:textId="77777777" w:rsidR="00C447D2" w:rsidRPr="00C447D2" w:rsidRDefault="00C447D2" w:rsidP="00C447D2">
            <w:r w:rsidRPr="00C447D2">
              <w:t>상태, 총액, proof</w:t>
            </w:r>
          </w:p>
        </w:tc>
      </w:tr>
      <w:tr w:rsidR="00C447D2" w:rsidRPr="00C447D2" w14:paraId="12B618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6DF3" w14:textId="77777777" w:rsidR="00C447D2" w:rsidRPr="00C447D2" w:rsidRDefault="00C447D2" w:rsidP="00C447D2">
            <w:proofErr w:type="spellStart"/>
            <w:proofErr w:type="gramStart"/>
            <w:r w:rsidRPr="00C447D2">
              <w:t>hvdc:InvoiceLine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4DFB301" w14:textId="77777777" w:rsidR="00C447D2" w:rsidRPr="00C447D2" w:rsidRDefault="00C447D2" w:rsidP="00C447D2">
            <w:proofErr w:type="spellStart"/>
            <w:r w:rsidRPr="00C447D2">
              <w:t>chargeDesc</w:t>
            </w:r>
            <w:proofErr w:type="spellEnd"/>
            <w:r w:rsidRPr="00C447D2">
              <w:t xml:space="preserve">, qty, unit, </w:t>
            </w:r>
            <w:proofErr w:type="spellStart"/>
            <w:r w:rsidRPr="00C447D2">
              <w:t>draftRateUSD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32240" w14:textId="77777777" w:rsidR="00C447D2" w:rsidRPr="00C447D2" w:rsidRDefault="00C447D2" w:rsidP="00C447D2">
            <w:proofErr w:type="spellStart"/>
            <w:r w:rsidRPr="00C447D2">
              <w:t>hasLane</w:t>
            </w:r>
            <w:proofErr w:type="spellEnd"/>
            <w:r w:rsidRPr="00C447D2">
              <w:t xml:space="preserve"> → </w:t>
            </w:r>
            <w:proofErr w:type="spellStart"/>
            <w:r w:rsidRPr="00C447D2">
              <w:t>ODLane</w:t>
            </w:r>
            <w:proofErr w:type="spellEnd"/>
            <w:r w:rsidRPr="00C447D2">
              <w:t xml:space="preserve"> / uses → </w:t>
            </w:r>
            <w:proofErr w:type="spellStart"/>
            <w:r w:rsidRPr="00C447D2">
              <w:t>RateRef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5D8E0" w14:textId="77777777" w:rsidR="00C447D2" w:rsidRPr="00C447D2" w:rsidRDefault="00C447D2" w:rsidP="00C447D2">
            <w:r w:rsidRPr="00C447D2">
              <w:t>Inland Trucking/Table, Air/Container/Bulk Rate</w:t>
            </w:r>
          </w:p>
        </w:tc>
        <w:tc>
          <w:tcPr>
            <w:tcW w:w="0" w:type="auto"/>
            <w:vAlign w:val="center"/>
            <w:hideMark/>
          </w:tcPr>
          <w:p w14:paraId="6D7DEB3B" w14:textId="77777777" w:rsidR="00C447D2" w:rsidRPr="00C447D2" w:rsidRDefault="00C447D2" w:rsidP="00C447D2">
            <w:r w:rsidRPr="00C447D2">
              <w:t xml:space="preserve">Δ%, </w:t>
            </w:r>
            <w:proofErr w:type="spellStart"/>
            <w:r w:rsidRPr="00C447D2">
              <w:t>cg_band</w:t>
            </w:r>
            <w:proofErr w:type="spellEnd"/>
          </w:p>
        </w:tc>
      </w:tr>
      <w:tr w:rsidR="00C447D2" w:rsidRPr="00C447D2" w14:paraId="40D55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2D06E" w14:textId="77777777" w:rsidR="00C447D2" w:rsidRPr="00C447D2" w:rsidRDefault="00C447D2" w:rsidP="00C447D2">
            <w:proofErr w:type="spellStart"/>
            <w:proofErr w:type="gramStart"/>
            <w:r w:rsidRPr="00C447D2">
              <w:t>hvdc:ODLane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E63093F" w14:textId="77777777" w:rsidR="00C447D2" w:rsidRPr="00C447D2" w:rsidRDefault="00C447D2" w:rsidP="00C447D2">
            <w:proofErr w:type="spellStart"/>
            <w:r w:rsidRPr="00C447D2">
              <w:t>origin_norm</w:t>
            </w:r>
            <w:proofErr w:type="spellEnd"/>
            <w:r w:rsidRPr="00C447D2">
              <w:t xml:space="preserve">, </w:t>
            </w:r>
            <w:proofErr w:type="spellStart"/>
            <w:r w:rsidRPr="00C447D2">
              <w:t>destination_norm</w:t>
            </w:r>
            <w:proofErr w:type="spellEnd"/>
            <w:r w:rsidRPr="00C447D2">
              <w:t>, vehicle, unit</w:t>
            </w:r>
          </w:p>
        </w:tc>
        <w:tc>
          <w:tcPr>
            <w:tcW w:w="0" w:type="auto"/>
            <w:vAlign w:val="center"/>
            <w:hideMark/>
          </w:tcPr>
          <w:p w14:paraId="08665DFA" w14:textId="77777777" w:rsidR="00C447D2" w:rsidRPr="00C447D2" w:rsidRDefault="00C447D2" w:rsidP="00C447D2">
            <w:proofErr w:type="spellStart"/>
            <w:r w:rsidRPr="00C447D2">
              <w:t>joinedBy</w:t>
            </w:r>
            <w:proofErr w:type="spellEnd"/>
            <w:r w:rsidRPr="00C447D2">
              <w:t xml:space="preserve"> → </w:t>
            </w:r>
            <w:proofErr w:type="spellStart"/>
            <w:r w:rsidRPr="00C447D2">
              <w:t>ApprovedLaneMap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FFA1D" w14:textId="77777777" w:rsidR="00C447D2" w:rsidRPr="00C447D2" w:rsidRDefault="00C447D2" w:rsidP="00C447D2">
            <w:proofErr w:type="spellStart"/>
            <w:r w:rsidRPr="00C447D2">
              <w:t>RefDestinationMap</w:t>
            </w:r>
            <w:proofErr w:type="spellEnd"/>
            <w:r w:rsidRPr="00C447D2">
              <w:t>, Lane stats</w:t>
            </w:r>
          </w:p>
        </w:tc>
        <w:tc>
          <w:tcPr>
            <w:tcW w:w="0" w:type="auto"/>
            <w:vAlign w:val="center"/>
            <w:hideMark/>
          </w:tcPr>
          <w:p w14:paraId="7D9B1082" w14:textId="77777777" w:rsidR="00C447D2" w:rsidRPr="00C447D2" w:rsidRDefault="00C447D2" w:rsidP="00C447D2">
            <w:proofErr w:type="spellStart"/>
            <w:r w:rsidRPr="00C447D2">
              <w:t>median_rate_usd</w:t>
            </w:r>
            <w:proofErr w:type="spellEnd"/>
          </w:p>
        </w:tc>
      </w:tr>
      <w:tr w:rsidR="00C447D2" w:rsidRPr="00C447D2" w14:paraId="0DEC96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4DE89" w14:textId="77777777" w:rsidR="00C447D2" w:rsidRPr="00C447D2" w:rsidRDefault="00C447D2" w:rsidP="00C447D2">
            <w:proofErr w:type="spellStart"/>
            <w:proofErr w:type="gramStart"/>
            <w:r w:rsidRPr="00C447D2">
              <w:t>hvdc:RateRef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70A1253" w14:textId="77777777" w:rsidR="00C447D2" w:rsidRPr="00C447D2" w:rsidRDefault="00C447D2" w:rsidP="00C447D2">
            <w:proofErr w:type="spellStart"/>
            <w:r w:rsidRPr="00C447D2">
              <w:t>rate_usd</w:t>
            </w:r>
            <w:proofErr w:type="spellEnd"/>
            <w:r w:rsidRPr="00C447D2">
              <w:t xml:space="preserve">, </w:t>
            </w:r>
            <w:proofErr w:type="gramStart"/>
            <w:r w:rsidRPr="00C447D2">
              <w:t>tolerance(</w:t>
            </w:r>
            <w:proofErr w:type="gramEnd"/>
            <w:r w:rsidRPr="00C447D2">
              <w:t>±3%), source(contract/market/special)</w:t>
            </w:r>
          </w:p>
        </w:tc>
        <w:tc>
          <w:tcPr>
            <w:tcW w:w="0" w:type="auto"/>
            <w:vAlign w:val="center"/>
            <w:hideMark/>
          </w:tcPr>
          <w:p w14:paraId="786DCAD9" w14:textId="77777777" w:rsidR="00C447D2" w:rsidRPr="00C447D2" w:rsidRDefault="00C447D2" w:rsidP="00C447D2">
            <w:r w:rsidRPr="00C447D2">
              <w:t>per Category/Port/Dest/Unit</w:t>
            </w:r>
          </w:p>
        </w:tc>
        <w:tc>
          <w:tcPr>
            <w:tcW w:w="0" w:type="auto"/>
            <w:vAlign w:val="center"/>
            <w:hideMark/>
          </w:tcPr>
          <w:p w14:paraId="270BD8BA" w14:textId="77777777" w:rsidR="00C447D2" w:rsidRPr="00C447D2" w:rsidRDefault="00C447D2" w:rsidP="00C447D2">
            <w:r w:rsidRPr="00C447D2">
              <w:t>Air/Container/Bulk/Trucking tables</w:t>
            </w:r>
          </w:p>
        </w:tc>
        <w:tc>
          <w:tcPr>
            <w:tcW w:w="0" w:type="auto"/>
            <w:vAlign w:val="center"/>
            <w:hideMark/>
          </w:tcPr>
          <w:p w14:paraId="0C860EA5" w14:textId="77777777" w:rsidR="00C447D2" w:rsidRPr="00C447D2" w:rsidRDefault="00C447D2" w:rsidP="00C447D2">
            <w:proofErr w:type="spellStart"/>
            <w:r w:rsidRPr="00C447D2">
              <w:t>ref_rate_usd</w:t>
            </w:r>
            <w:proofErr w:type="spellEnd"/>
          </w:p>
        </w:tc>
      </w:tr>
      <w:tr w:rsidR="00C447D2" w:rsidRPr="00C447D2" w14:paraId="434835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2F00C" w14:textId="77777777" w:rsidR="00C447D2" w:rsidRPr="00C447D2" w:rsidRDefault="00C447D2" w:rsidP="00C447D2">
            <w:proofErr w:type="spellStart"/>
            <w:proofErr w:type="gramStart"/>
            <w:r w:rsidRPr="00C447D2">
              <w:t>hvdc:CurrencyPolicy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69FDC92" w14:textId="77777777" w:rsidR="00C447D2" w:rsidRPr="00C447D2" w:rsidRDefault="00C447D2" w:rsidP="00C447D2">
            <w:r w:rsidRPr="00C447D2">
              <w:t xml:space="preserve">base=USD, </w:t>
            </w:r>
            <w:proofErr w:type="spellStart"/>
            <w:r w:rsidRPr="00C447D2">
              <w:t>fx</w:t>
            </w:r>
            <w:proofErr w:type="spellEnd"/>
            <w:r w:rsidRPr="00C447D2">
              <w:t>=3.6725</w:t>
            </w:r>
          </w:p>
        </w:tc>
        <w:tc>
          <w:tcPr>
            <w:tcW w:w="0" w:type="auto"/>
            <w:vAlign w:val="center"/>
            <w:hideMark/>
          </w:tcPr>
          <w:p w14:paraId="0DDD8936" w14:textId="77777777" w:rsidR="00C447D2" w:rsidRPr="00C447D2" w:rsidRDefault="00C447D2" w:rsidP="00C447D2">
            <w:r w:rsidRPr="00C447D2">
              <w:t>validates Invoice/Line</w:t>
            </w:r>
          </w:p>
        </w:tc>
        <w:tc>
          <w:tcPr>
            <w:tcW w:w="0" w:type="auto"/>
            <w:vAlign w:val="center"/>
            <w:hideMark/>
          </w:tcPr>
          <w:p w14:paraId="06E58AA1" w14:textId="77777777" w:rsidR="00C447D2" w:rsidRPr="00C447D2" w:rsidRDefault="00C447D2" w:rsidP="00C447D2">
            <w:proofErr w:type="spellStart"/>
            <w:r w:rsidRPr="00C447D2">
              <w:t>currency_mismatch</w:t>
            </w:r>
            <w:proofErr w:type="spellEnd"/>
            <w:r w:rsidRPr="00C447D2">
              <w:t xml:space="preserve"> rule</w:t>
            </w:r>
          </w:p>
        </w:tc>
        <w:tc>
          <w:tcPr>
            <w:tcW w:w="0" w:type="auto"/>
            <w:vAlign w:val="center"/>
            <w:hideMark/>
          </w:tcPr>
          <w:p w14:paraId="2F03E3D5" w14:textId="77777777" w:rsidR="00C447D2" w:rsidRPr="00C447D2" w:rsidRDefault="00C447D2" w:rsidP="00C447D2">
            <w:r w:rsidRPr="00C447D2">
              <w:t>환산/</w:t>
            </w:r>
            <w:proofErr w:type="spellStart"/>
            <w:r w:rsidRPr="00C447D2">
              <w:t>락</w:t>
            </w:r>
            <w:proofErr w:type="spellEnd"/>
          </w:p>
        </w:tc>
      </w:tr>
      <w:tr w:rsidR="00C447D2" w:rsidRPr="00C447D2" w14:paraId="03D91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ED44" w14:textId="77777777" w:rsidR="00C447D2" w:rsidRPr="00C447D2" w:rsidRDefault="00C447D2" w:rsidP="00C447D2">
            <w:proofErr w:type="spellStart"/>
            <w:proofErr w:type="gramStart"/>
            <w:r w:rsidRPr="00C447D2">
              <w:lastRenderedPageBreak/>
              <w:t>hvdc:RiskResult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9DB305C" w14:textId="77777777" w:rsidR="00C447D2" w:rsidRPr="00C447D2" w:rsidRDefault="00C447D2" w:rsidP="00C447D2">
            <w:proofErr w:type="spellStart"/>
            <w:r w:rsidRPr="00C447D2">
              <w:t>delta_pct</w:t>
            </w:r>
            <w:proofErr w:type="spellEnd"/>
            <w:r w:rsidRPr="00C447D2">
              <w:t xml:space="preserve">, </w:t>
            </w:r>
            <w:proofErr w:type="spellStart"/>
            <w:r w:rsidRPr="00C447D2">
              <w:t>cg_band</w:t>
            </w:r>
            <w:proofErr w:type="spellEnd"/>
            <w:r w:rsidRPr="00C447D2">
              <w:t>, verdict</w:t>
            </w:r>
          </w:p>
        </w:tc>
        <w:tc>
          <w:tcPr>
            <w:tcW w:w="0" w:type="auto"/>
            <w:vAlign w:val="center"/>
            <w:hideMark/>
          </w:tcPr>
          <w:p w14:paraId="38DAE70E" w14:textId="77777777" w:rsidR="00C447D2" w:rsidRPr="00C447D2" w:rsidRDefault="00C447D2" w:rsidP="00C447D2">
            <w:r w:rsidRPr="00C447D2">
              <w:t>from Line vs Ref</w:t>
            </w:r>
          </w:p>
        </w:tc>
        <w:tc>
          <w:tcPr>
            <w:tcW w:w="0" w:type="auto"/>
            <w:vAlign w:val="center"/>
            <w:hideMark/>
          </w:tcPr>
          <w:p w14:paraId="40DECF50" w14:textId="77777777" w:rsidR="00C447D2" w:rsidRPr="00C447D2" w:rsidRDefault="00C447D2" w:rsidP="00C447D2">
            <w:r w:rsidRPr="00C447D2">
              <w:t>COST-GUARD bands</w:t>
            </w:r>
          </w:p>
        </w:tc>
        <w:tc>
          <w:tcPr>
            <w:tcW w:w="0" w:type="auto"/>
            <w:vAlign w:val="center"/>
            <w:hideMark/>
          </w:tcPr>
          <w:p w14:paraId="3EC417FD" w14:textId="77777777" w:rsidR="00C447D2" w:rsidRPr="00C447D2" w:rsidRDefault="00C447D2" w:rsidP="00C447D2">
            <w:r w:rsidRPr="00C447D2">
              <w:t>PASS/FAIL</w:t>
            </w:r>
          </w:p>
        </w:tc>
      </w:tr>
    </w:tbl>
    <w:p w14:paraId="3B1EA1B1" w14:textId="77777777" w:rsidR="00C447D2" w:rsidRPr="00C447D2" w:rsidRDefault="00C447D2" w:rsidP="00C447D2">
      <w:r w:rsidRPr="00C447D2">
        <w:t xml:space="preserve">자료: </w:t>
      </w:r>
      <w:proofErr w:type="spellStart"/>
      <w:r w:rsidRPr="00C447D2">
        <w:t>표준요율</w:t>
      </w:r>
      <w:proofErr w:type="spellEnd"/>
      <w:r w:rsidRPr="00C447D2">
        <w:t xml:space="preserve"> 테이블(계약)·고정 FX 규정·Lane 정규화 지도. </w:t>
      </w:r>
    </w:p>
    <w:p w14:paraId="212DCB3C" w14:textId="77777777" w:rsidR="00C447D2" w:rsidRPr="00C447D2" w:rsidRDefault="00C447D2" w:rsidP="00C447D2">
      <w:r w:rsidRPr="00C447D2">
        <w:pict w14:anchorId="01A83577">
          <v:rect id="_x0000_i1062" style="width:0;height:1.5pt" o:hralign="center" o:hrstd="t" o:hr="t" fillcolor="#a0a0a0" stroked="f"/>
        </w:pict>
      </w:r>
    </w:p>
    <w:p w14:paraId="74DA7EA8" w14:textId="77777777" w:rsidR="00C447D2" w:rsidRPr="00C447D2" w:rsidRDefault="00C447D2" w:rsidP="00C447D2">
      <w:pPr>
        <w:rPr>
          <w:b/>
          <w:bCs/>
        </w:rPr>
      </w:pPr>
      <w:r w:rsidRPr="00C447D2">
        <w:rPr>
          <w:b/>
          <w:bCs/>
        </w:rPr>
        <w:t>How it works (flow)</w:t>
      </w:r>
    </w:p>
    <w:p w14:paraId="7D39E644" w14:textId="77777777" w:rsidR="00C447D2" w:rsidRPr="00C447D2" w:rsidRDefault="00C447D2" w:rsidP="00C447D2">
      <w:pPr>
        <w:numPr>
          <w:ilvl w:val="0"/>
          <w:numId w:val="1"/>
        </w:numPr>
      </w:pPr>
      <w:r w:rsidRPr="00C447D2">
        <w:rPr>
          <w:b/>
          <w:bCs/>
        </w:rPr>
        <w:t>키 해석(Identity)</w:t>
      </w:r>
      <w:r w:rsidRPr="00C447D2">
        <w:t>: BL/Container/DO/Invoice/… 입력 → 동일 실체(Shipment/Doc) 클러스터 식별. (멀티-키 그래프)</w:t>
      </w:r>
    </w:p>
    <w:p w14:paraId="3143CCFE" w14:textId="77777777" w:rsidR="00C447D2" w:rsidRPr="00C447D2" w:rsidRDefault="00C447D2" w:rsidP="00C447D2">
      <w:pPr>
        <w:numPr>
          <w:ilvl w:val="0"/>
          <w:numId w:val="1"/>
        </w:numPr>
      </w:pPr>
      <w:r w:rsidRPr="00C447D2">
        <w:rPr>
          <w:b/>
          <w:bCs/>
        </w:rPr>
        <w:t>Lane 정규화</w:t>
      </w:r>
      <w:r w:rsidRPr="00C447D2">
        <w:t xml:space="preserve">: 원지/착지 명칭을 </w:t>
      </w:r>
      <w:proofErr w:type="spellStart"/>
      <w:r w:rsidRPr="00C447D2">
        <w:rPr>
          <w:b/>
          <w:bCs/>
        </w:rPr>
        <w:t>RefDestinationMap</w:t>
      </w:r>
      <w:proofErr w:type="spellEnd"/>
      <w:r w:rsidRPr="00C447D2">
        <w:t xml:space="preserve">으로 정규화 → </w:t>
      </w:r>
      <w:proofErr w:type="spellStart"/>
      <w:r w:rsidRPr="00C447D2">
        <w:rPr>
          <w:b/>
          <w:bCs/>
        </w:rPr>
        <w:t>ApprovedLaneMap</w:t>
      </w:r>
      <w:proofErr w:type="spellEnd"/>
      <w:r w:rsidRPr="00C447D2">
        <w:t>에서 lane 통계/</w:t>
      </w:r>
      <w:proofErr w:type="spellStart"/>
      <w:r w:rsidRPr="00C447D2">
        <w:t>표준요율</w:t>
      </w:r>
      <w:proofErr w:type="spellEnd"/>
      <w:r w:rsidRPr="00C447D2">
        <w:t xml:space="preserve"> 후보 추출. </w:t>
      </w:r>
    </w:p>
    <w:p w14:paraId="111C03B8" w14:textId="77777777" w:rsidR="00C447D2" w:rsidRPr="00C447D2" w:rsidRDefault="00C447D2" w:rsidP="00C447D2">
      <w:pPr>
        <w:numPr>
          <w:ilvl w:val="0"/>
          <w:numId w:val="1"/>
        </w:numPr>
      </w:pPr>
      <w:r w:rsidRPr="00C447D2">
        <w:rPr>
          <w:b/>
          <w:bCs/>
        </w:rPr>
        <w:t>Rate 조인</w:t>
      </w:r>
      <w:r w:rsidRPr="00C447D2">
        <w:t xml:space="preserve">: 라인별 </w:t>
      </w:r>
      <w:proofErr w:type="spellStart"/>
      <w:r w:rsidRPr="00C447D2">
        <w:rPr>
          <w:b/>
          <w:bCs/>
        </w:rPr>
        <w:t>Category+Port+Destination+Unit</w:t>
      </w:r>
      <w:proofErr w:type="spellEnd"/>
      <w:r w:rsidRPr="00C447D2">
        <w:t xml:space="preserve">로 계약 </w:t>
      </w:r>
      <w:proofErr w:type="spellStart"/>
      <w:r w:rsidRPr="00C447D2">
        <w:t>요율</w:t>
      </w:r>
      <w:proofErr w:type="spellEnd"/>
      <w:r w:rsidRPr="00C447D2">
        <w:t xml:space="preserve"> 테이블 매칭(±3% 톨러런스). </w:t>
      </w:r>
    </w:p>
    <w:p w14:paraId="7AC75C58" w14:textId="77777777" w:rsidR="00C447D2" w:rsidRPr="00C447D2" w:rsidRDefault="00C447D2" w:rsidP="00C447D2">
      <w:pPr>
        <w:numPr>
          <w:ilvl w:val="0"/>
          <w:numId w:val="1"/>
        </w:numPr>
      </w:pPr>
      <w:r w:rsidRPr="00C447D2">
        <w:rPr>
          <w:b/>
          <w:bCs/>
        </w:rPr>
        <w:t>Δ% &amp; 밴드 산정</w:t>
      </w:r>
      <w:r w:rsidRPr="00C447D2">
        <w:t>: Δ%=(draft</w:t>
      </w:r>
      <w:r w:rsidRPr="00C447D2">
        <w:rPr>
          <w:rFonts w:ascii="Cambria Math" w:hAnsi="Cambria Math" w:cs="Cambria Math"/>
        </w:rPr>
        <w:t>−</w:t>
      </w:r>
      <w:r w:rsidRPr="00C447D2">
        <w:t>ref)/ref</w:t>
      </w:r>
      <w:r w:rsidRPr="00C447D2">
        <w:rPr>
          <w:rFonts w:ascii="맑은 고딕" w:eastAsia="맑은 고딕" w:hAnsi="맑은 고딕" w:cs="맑은 고딕" w:hint="eastAsia"/>
        </w:rPr>
        <w:t>×</w:t>
      </w:r>
      <w:r w:rsidRPr="00C447D2">
        <w:t xml:space="preserve">100 → </w:t>
      </w:r>
      <w:r w:rsidRPr="00C447D2">
        <w:rPr>
          <w:b/>
          <w:bCs/>
        </w:rPr>
        <w:t>PASS/WARN/HIGH/CRITICAL</w:t>
      </w:r>
      <w:r w:rsidRPr="00C447D2">
        <w:t xml:space="preserve"> (COST-GUARD). FX는 USD 고정(3.6725)로 비교. </w:t>
      </w:r>
    </w:p>
    <w:p w14:paraId="4D2E8624" w14:textId="77777777" w:rsidR="00C447D2" w:rsidRPr="00C447D2" w:rsidRDefault="00C447D2" w:rsidP="00C447D2">
      <w:pPr>
        <w:numPr>
          <w:ilvl w:val="0"/>
          <w:numId w:val="1"/>
        </w:numPr>
      </w:pPr>
      <w:r w:rsidRPr="00C447D2">
        <w:rPr>
          <w:b/>
          <w:bCs/>
        </w:rPr>
        <w:t xml:space="preserve">감사 </w:t>
      </w:r>
      <w:proofErr w:type="spellStart"/>
      <w:r w:rsidRPr="00C447D2">
        <w:rPr>
          <w:b/>
          <w:bCs/>
        </w:rPr>
        <w:t>아티팩트</w:t>
      </w:r>
      <w:proofErr w:type="spellEnd"/>
      <w:r w:rsidRPr="00C447D2">
        <w:t xml:space="preserve">: </w:t>
      </w:r>
      <w:r w:rsidRPr="00C447D2">
        <w:rPr>
          <w:b/>
          <w:bCs/>
        </w:rPr>
        <w:t>PRISM.KERNEL</w:t>
      </w:r>
      <w:r w:rsidRPr="00C447D2">
        <w:t xml:space="preserve">로 5-라인 요약 + JSON 증빙(입력/계산/판정 해시). </w:t>
      </w:r>
    </w:p>
    <w:p w14:paraId="0CDCFBC2" w14:textId="77777777" w:rsidR="00C447D2" w:rsidRPr="00C447D2" w:rsidRDefault="00C447D2" w:rsidP="00C447D2">
      <w:r w:rsidRPr="00C447D2">
        <w:pict w14:anchorId="2D17BF5E">
          <v:rect id="_x0000_i1063" style="width:0;height:1.5pt" o:hralign="center" o:hrstd="t" o:hr="t" fillcolor="#a0a0a0" stroked="f"/>
        </w:pict>
      </w:r>
    </w:p>
    <w:p w14:paraId="14B2EB70" w14:textId="77777777" w:rsidR="00C447D2" w:rsidRPr="00C447D2" w:rsidRDefault="00C447D2" w:rsidP="00C447D2">
      <w:pPr>
        <w:rPr>
          <w:b/>
          <w:bCs/>
        </w:rPr>
      </w:pPr>
      <w:r w:rsidRPr="00C447D2">
        <w:rPr>
          <w:b/>
          <w:bCs/>
        </w:rPr>
        <w:t>Options (설계 선택지)</w:t>
      </w:r>
    </w:p>
    <w:p w14:paraId="2EFEF6BD" w14:textId="77777777" w:rsidR="00C447D2" w:rsidRPr="00C447D2" w:rsidRDefault="00C447D2" w:rsidP="00C447D2">
      <w:pPr>
        <w:numPr>
          <w:ilvl w:val="0"/>
          <w:numId w:val="2"/>
        </w:numPr>
      </w:pPr>
      <w:r w:rsidRPr="00C447D2">
        <w:rPr>
          <w:b/>
          <w:bCs/>
        </w:rPr>
        <w:t>OWL/SHACL 엄격형</w:t>
      </w:r>
      <w:r w:rsidRPr="00C447D2">
        <w:t xml:space="preserve">: 스키마·제약(단위/Currency/OD 필수)로 하드 </w:t>
      </w:r>
      <w:proofErr w:type="spellStart"/>
      <w:r w:rsidRPr="00C447D2">
        <w:t>밸리데이션</w:t>
      </w:r>
      <w:proofErr w:type="spellEnd"/>
      <w:r w:rsidRPr="00C447D2">
        <w:t xml:space="preserve">. </w:t>
      </w:r>
      <w:r w:rsidRPr="00C447D2">
        <w:rPr>
          <w:i/>
          <w:iCs/>
        </w:rPr>
        <w:t>Pros</w:t>
      </w:r>
      <w:r w:rsidRPr="00C447D2">
        <w:t xml:space="preserve"> 규정준수</w:t>
      </w:r>
      <w:proofErr w:type="gramStart"/>
      <w:r w:rsidRPr="00C447D2">
        <w:t>↑ /</w:t>
      </w:r>
      <w:proofErr w:type="gramEnd"/>
      <w:r w:rsidRPr="00C447D2">
        <w:t xml:space="preserve"> </w:t>
      </w:r>
      <w:r w:rsidRPr="00C447D2">
        <w:rPr>
          <w:i/>
          <w:iCs/>
        </w:rPr>
        <w:t>Cons</w:t>
      </w:r>
      <w:r w:rsidRPr="00C447D2">
        <w:t xml:space="preserve"> 초기 모델링 비용↑.</w:t>
      </w:r>
    </w:p>
    <w:p w14:paraId="064C7C57" w14:textId="77777777" w:rsidR="00C447D2" w:rsidRPr="00C447D2" w:rsidRDefault="00C447D2" w:rsidP="00C447D2">
      <w:pPr>
        <w:numPr>
          <w:ilvl w:val="0"/>
          <w:numId w:val="2"/>
        </w:numPr>
      </w:pPr>
      <w:r w:rsidRPr="00C447D2">
        <w:rPr>
          <w:b/>
          <w:bCs/>
        </w:rPr>
        <w:t>하이브리드형(권장)</w:t>
      </w:r>
      <w:r w:rsidRPr="00C447D2">
        <w:t xml:space="preserve">: </w:t>
      </w:r>
      <w:proofErr w:type="spellStart"/>
      <w:r w:rsidRPr="00C447D2">
        <w:t>OWL+Lane</w:t>
      </w:r>
      <w:proofErr w:type="spellEnd"/>
      <w:r w:rsidRPr="00C447D2">
        <w:t xml:space="preserve"> Map+</w:t>
      </w:r>
      <w:proofErr w:type="spellStart"/>
      <w:r w:rsidRPr="00C447D2">
        <w:t>계약요율</w:t>
      </w:r>
      <w:proofErr w:type="spellEnd"/>
      <w:r w:rsidRPr="00C447D2">
        <w:t xml:space="preserve">+Δ% 밴드, 부족 구간은 유사 레인 추천. </w:t>
      </w:r>
      <w:r w:rsidRPr="00C447D2">
        <w:rPr>
          <w:i/>
          <w:iCs/>
        </w:rPr>
        <w:t>Pros</w:t>
      </w:r>
      <w:r w:rsidRPr="00C447D2">
        <w:t xml:space="preserve"> 커버리지</w:t>
      </w:r>
      <w:proofErr w:type="gramStart"/>
      <w:r w:rsidRPr="00C447D2">
        <w:t>↑ /</w:t>
      </w:r>
      <w:proofErr w:type="gramEnd"/>
      <w:r w:rsidRPr="00C447D2">
        <w:t xml:space="preserve"> </w:t>
      </w:r>
      <w:r w:rsidRPr="00C447D2">
        <w:rPr>
          <w:i/>
          <w:iCs/>
        </w:rPr>
        <w:t>Cons</w:t>
      </w:r>
      <w:r w:rsidRPr="00C447D2">
        <w:t xml:space="preserve"> Ref </w:t>
      </w:r>
      <w:proofErr w:type="spellStart"/>
      <w:r w:rsidRPr="00C447D2">
        <w:t>미보유</w:t>
      </w:r>
      <w:proofErr w:type="spellEnd"/>
      <w:r w:rsidRPr="00C447D2">
        <w:t xml:space="preserve"> 구간 튜닝 필요. </w:t>
      </w:r>
    </w:p>
    <w:p w14:paraId="3F4ADA9D" w14:textId="77777777" w:rsidR="00C447D2" w:rsidRPr="00C447D2" w:rsidRDefault="00C447D2" w:rsidP="00C447D2">
      <w:pPr>
        <w:numPr>
          <w:ilvl w:val="0"/>
          <w:numId w:val="2"/>
        </w:numPr>
      </w:pPr>
      <w:proofErr w:type="spellStart"/>
      <w:r w:rsidRPr="00C447D2">
        <w:rPr>
          <w:b/>
          <w:bCs/>
        </w:rPr>
        <w:t>마켓레이트</w:t>
      </w:r>
      <w:proofErr w:type="spellEnd"/>
      <w:r w:rsidRPr="00C447D2">
        <w:rPr>
          <w:b/>
          <w:bCs/>
        </w:rPr>
        <w:t xml:space="preserve"> 보강형</w:t>
      </w:r>
      <w:r w:rsidRPr="00C447D2">
        <w:t xml:space="preserve">: Market API(At-cost 항목)에 한정 보조. </w:t>
      </w:r>
      <w:r w:rsidRPr="00C447D2">
        <w:rPr>
          <w:i/>
          <w:iCs/>
        </w:rPr>
        <w:t>Pros</w:t>
      </w:r>
      <w:r w:rsidRPr="00C447D2">
        <w:t xml:space="preserve"> 현실성</w:t>
      </w:r>
      <w:proofErr w:type="gramStart"/>
      <w:r w:rsidRPr="00C447D2">
        <w:t>↑ /</w:t>
      </w:r>
      <w:proofErr w:type="gramEnd"/>
      <w:r w:rsidRPr="00C447D2">
        <w:t xml:space="preserve"> </w:t>
      </w:r>
      <w:r w:rsidRPr="00C447D2">
        <w:rPr>
          <w:i/>
          <w:iCs/>
        </w:rPr>
        <w:t>Cons</w:t>
      </w:r>
      <w:r w:rsidRPr="00C447D2">
        <w:t xml:space="preserve"> 출처 관리·증빙 필요.</w:t>
      </w:r>
    </w:p>
    <w:p w14:paraId="35B19E0A" w14:textId="77777777" w:rsidR="00C447D2" w:rsidRPr="00C447D2" w:rsidRDefault="00C447D2" w:rsidP="00C447D2">
      <w:r w:rsidRPr="00C447D2">
        <w:pict w14:anchorId="03154847">
          <v:rect id="_x0000_i1064" style="width:0;height:1.5pt" o:hralign="center" o:hrstd="t" o:hr="t" fillcolor="#a0a0a0" stroked="f"/>
        </w:pict>
      </w:r>
    </w:p>
    <w:p w14:paraId="7A08B9C6" w14:textId="77777777" w:rsidR="00C447D2" w:rsidRPr="00C447D2" w:rsidRDefault="00C447D2" w:rsidP="00C447D2">
      <w:pPr>
        <w:rPr>
          <w:b/>
          <w:bCs/>
        </w:rPr>
      </w:pPr>
      <w:r w:rsidRPr="00C447D2">
        <w:rPr>
          <w:b/>
          <w:bCs/>
        </w:rPr>
        <w:t>Roadmap (</w:t>
      </w:r>
      <w:proofErr w:type="spellStart"/>
      <w:r w:rsidRPr="00C447D2">
        <w:rPr>
          <w:b/>
          <w:bCs/>
        </w:rPr>
        <w:t>P→Pi→B→O→S</w:t>
      </w:r>
      <w:proofErr w:type="spellEnd"/>
      <w:r w:rsidRPr="00C447D2">
        <w:rPr>
          <w:b/>
          <w:bCs/>
        </w:rPr>
        <w:t xml:space="preserve"> + KPI)</w:t>
      </w:r>
    </w:p>
    <w:p w14:paraId="3BCBE075" w14:textId="77777777" w:rsidR="00C447D2" w:rsidRPr="00C447D2" w:rsidRDefault="00C447D2" w:rsidP="00C447D2">
      <w:pPr>
        <w:numPr>
          <w:ilvl w:val="0"/>
          <w:numId w:val="3"/>
        </w:numPr>
      </w:pPr>
      <w:r w:rsidRPr="00C447D2">
        <w:rPr>
          <w:b/>
          <w:bCs/>
        </w:rPr>
        <w:t>Prepare</w:t>
      </w:r>
      <w:r w:rsidRPr="00C447D2">
        <w:t xml:space="preserve">: </w:t>
      </w:r>
      <w:proofErr w:type="spellStart"/>
      <w:r w:rsidRPr="00C447D2">
        <w:t>RefDestinationMap</w:t>
      </w:r>
      <w:proofErr w:type="spellEnd"/>
      <w:r w:rsidRPr="00C447D2">
        <w:t xml:space="preserve"> 최신화, Lane </w:t>
      </w:r>
      <w:proofErr w:type="spellStart"/>
      <w:r w:rsidRPr="00C447D2">
        <w:t>조인율</w:t>
      </w:r>
      <w:proofErr w:type="spellEnd"/>
      <w:r w:rsidRPr="00C447D2">
        <w:t xml:space="preserve">≥80% 달성. </w:t>
      </w:r>
    </w:p>
    <w:p w14:paraId="176EC857" w14:textId="77777777" w:rsidR="00C447D2" w:rsidRPr="00C447D2" w:rsidRDefault="00C447D2" w:rsidP="00C447D2">
      <w:pPr>
        <w:numPr>
          <w:ilvl w:val="0"/>
          <w:numId w:val="3"/>
        </w:numPr>
      </w:pPr>
      <w:r w:rsidRPr="00C447D2">
        <w:rPr>
          <w:b/>
          <w:bCs/>
        </w:rPr>
        <w:t>Pilot</w:t>
      </w:r>
      <w:r w:rsidRPr="00C447D2">
        <w:t>: /</w:t>
      </w:r>
      <w:proofErr w:type="spellStart"/>
      <w:r w:rsidRPr="00C447D2">
        <w:t>switch_mode</w:t>
      </w:r>
      <w:proofErr w:type="spellEnd"/>
      <w:r w:rsidRPr="00C447D2">
        <w:t xml:space="preserve"> COST-GUARD + /</w:t>
      </w:r>
      <w:proofErr w:type="spellStart"/>
      <w:r w:rsidRPr="00C447D2">
        <w:t>logi</w:t>
      </w:r>
      <w:proofErr w:type="spellEnd"/>
      <w:r w:rsidRPr="00C447D2">
        <w:t xml:space="preserve">-master invoice-audit --deep --highlight-mismatch로 월간 샘플 1회전. KPI: </w:t>
      </w:r>
      <w:proofErr w:type="spellStart"/>
      <w:r w:rsidRPr="00C447D2">
        <w:t>검증정확도</w:t>
      </w:r>
      <w:proofErr w:type="spellEnd"/>
      <w:r w:rsidRPr="00C447D2">
        <w:t xml:space="preserve"> ≥97%, 자동화 ≥94%. </w:t>
      </w:r>
    </w:p>
    <w:p w14:paraId="1008714C" w14:textId="77777777" w:rsidR="00C447D2" w:rsidRPr="00C447D2" w:rsidRDefault="00C447D2" w:rsidP="00C447D2">
      <w:pPr>
        <w:numPr>
          <w:ilvl w:val="0"/>
          <w:numId w:val="3"/>
        </w:numPr>
      </w:pPr>
      <w:r w:rsidRPr="00C447D2">
        <w:rPr>
          <w:b/>
          <w:bCs/>
        </w:rPr>
        <w:lastRenderedPageBreak/>
        <w:t>Build</w:t>
      </w:r>
      <w:r w:rsidRPr="00C447D2">
        <w:t>: 라인별 Δ%·밴드·증빙(</w:t>
      </w:r>
      <w:proofErr w:type="spellStart"/>
      <w:r w:rsidRPr="00C447D2">
        <w:t>표준요율</w:t>
      </w:r>
      <w:proofErr w:type="spellEnd"/>
      <w:r w:rsidRPr="00C447D2">
        <w:t xml:space="preserve"> 근거 링크) 자동 표기, 통화정책 </w:t>
      </w:r>
      <w:proofErr w:type="spellStart"/>
      <w:r w:rsidRPr="00C447D2">
        <w:t>락</w:t>
      </w:r>
      <w:proofErr w:type="spellEnd"/>
      <w:r w:rsidRPr="00C447D2">
        <w:t xml:space="preserve">. </w:t>
      </w:r>
    </w:p>
    <w:p w14:paraId="2EEF3339" w14:textId="77777777" w:rsidR="00C447D2" w:rsidRPr="00C447D2" w:rsidRDefault="00C447D2" w:rsidP="00C447D2">
      <w:pPr>
        <w:numPr>
          <w:ilvl w:val="0"/>
          <w:numId w:val="3"/>
        </w:numPr>
      </w:pPr>
      <w:r w:rsidRPr="00C447D2">
        <w:rPr>
          <w:b/>
          <w:bCs/>
        </w:rPr>
        <w:t>Operate</w:t>
      </w:r>
      <w:r w:rsidRPr="00C447D2">
        <w:t>: High/</w:t>
      </w:r>
      <w:proofErr w:type="spellStart"/>
      <w:r w:rsidRPr="00C447D2">
        <w:t>CrITICAL</w:t>
      </w:r>
      <w:proofErr w:type="spellEnd"/>
      <w:r w:rsidRPr="00C447D2">
        <w:t xml:space="preserve"> 즉시 TG 알림 + 반려 사유 템플릿. </w:t>
      </w:r>
    </w:p>
    <w:p w14:paraId="298CD78B" w14:textId="77777777" w:rsidR="00C447D2" w:rsidRPr="00C447D2" w:rsidRDefault="00C447D2" w:rsidP="00C447D2">
      <w:pPr>
        <w:numPr>
          <w:ilvl w:val="0"/>
          <w:numId w:val="3"/>
        </w:numPr>
      </w:pPr>
      <w:r w:rsidRPr="00C447D2">
        <w:rPr>
          <w:b/>
          <w:bCs/>
        </w:rPr>
        <w:t>Scale</w:t>
      </w:r>
      <w:r w:rsidRPr="00C447D2">
        <w:t xml:space="preserve">: Lane 그래프 스냅샷/변동 추적, 분기별 임계치 튜닝. </w:t>
      </w:r>
    </w:p>
    <w:p w14:paraId="1B35AE10" w14:textId="77777777" w:rsidR="00C447D2" w:rsidRPr="00C447D2" w:rsidRDefault="00C447D2" w:rsidP="00C447D2">
      <w:r w:rsidRPr="00C447D2">
        <w:pict w14:anchorId="62828393">
          <v:rect id="_x0000_i1065" style="width:0;height:1.5pt" o:hralign="center" o:hrstd="t" o:hr="t" fillcolor="#a0a0a0" stroked="f"/>
        </w:pict>
      </w:r>
    </w:p>
    <w:p w14:paraId="756368FC" w14:textId="77777777" w:rsidR="00C447D2" w:rsidRPr="00C447D2" w:rsidRDefault="00C447D2" w:rsidP="00C447D2">
      <w:pPr>
        <w:rPr>
          <w:b/>
          <w:bCs/>
        </w:rPr>
      </w:pPr>
      <w:r w:rsidRPr="00C447D2">
        <w:rPr>
          <w:b/>
          <w:bCs/>
        </w:rPr>
        <w:t>Automation notes</w:t>
      </w:r>
    </w:p>
    <w:p w14:paraId="01BF8F33" w14:textId="77777777" w:rsidR="00C447D2" w:rsidRPr="00C447D2" w:rsidRDefault="00C447D2" w:rsidP="00C447D2">
      <w:pPr>
        <w:numPr>
          <w:ilvl w:val="0"/>
          <w:numId w:val="4"/>
        </w:numPr>
      </w:pPr>
      <w:r w:rsidRPr="00C447D2">
        <w:rPr>
          <w:b/>
          <w:bCs/>
        </w:rPr>
        <w:t>입력 감지 →</w:t>
      </w:r>
      <w:r w:rsidRPr="00C447D2">
        <w:t xml:space="preserve"> /</w:t>
      </w:r>
      <w:proofErr w:type="spellStart"/>
      <w:r w:rsidRPr="00C447D2">
        <w:t>switch_mode</w:t>
      </w:r>
      <w:proofErr w:type="spellEnd"/>
      <w:r w:rsidRPr="00C447D2">
        <w:t xml:space="preserve"> COST-GUARD + /</w:t>
      </w:r>
      <w:proofErr w:type="spellStart"/>
      <w:r w:rsidRPr="00C447D2">
        <w:t>logi</w:t>
      </w:r>
      <w:proofErr w:type="spellEnd"/>
      <w:r w:rsidRPr="00C447D2">
        <w:t xml:space="preserve">-master invoice-audit (OD 정규화→Rate 조인→Δ% 밴드→PASS/FAIL 표). </w:t>
      </w:r>
    </w:p>
    <w:p w14:paraId="2CE5508D" w14:textId="77777777" w:rsidR="00C447D2" w:rsidRPr="00C447D2" w:rsidRDefault="00C447D2" w:rsidP="00C447D2">
      <w:pPr>
        <w:numPr>
          <w:ilvl w:val="0"/>
          <w:numId w:val="4"/>
        </w:numPr>
      </w:pPr>
      <w:r w:rsidRPr="00C447D2">
        <w:rPr>
          <w:b/>
          <w:bCs/>
        </w:rPr>
        <w:t>표준 근거</w:t>
      </w:r>
      <w:r w:rsidRPr="00C447D2">
        <w:t xml:space="preserve">: Air/Container/Bulk/Trucking </w:t>
      </w:r>
      <w:proofErr w:type="spellStart"/>
      <w:r w:rsidRPr="00C447D2">
        <w:t>계약표</w:t>
      </w:r>
      <w:proofErr w:type="spellEnd"/>
      <w:r w:rsidRPr="00C447D2">
        <w:t xml:space="preserve"> + Inland Ref(</w:t>
      </w:r>
      <w:proofErr w:type="spellStart"/>
      <w:r w:rsidRPr="00C447D2">
        <w:t>정리본</w:t>
      </w:r>
      <w:proofErr w:type="spellEnd"/>
      <w:r w:rsidRPr="00C447D2">
        <w:t xml:space="preserve">). </w:t>
      </w:r>
    </w:p>
    <w:p w14:paraId="744FED77" w14:textId="77777777" w:rsidR="00C447D2" w:rsidRPr="00C447D2" w:rsidRDefault="00C447D2" w:rsidP="00C447D2">
      <w:pPr>
        <w:numPr>
          <w:ilvl w:val="0"/>
          <w:numId w:val="4"/>
        </w:numPr>
      </w:pPr>
      <w:r w:rsidRPr="00C447D2">
        <w:rPr>
          <w:b/>
          <w:bCs/>
        </w:rPr>
        <w:t>감사 포맷</w:t>
      </w:r>
      <w:r w:rsidRPr="00C447D2">
        <w:t xml:space="preserve">: PRISM 5-라인 + JSON proof(해시). </w:t>
      </w:r>
    </w:p>
    <w:p w14:paraId="3955E092" w14:textId="77777777" w:rsidR="00C447D2" w:rsidRPr="00C447D2" w:rsidRDefault="00C447D2" w:rsidP="00C447D2">
      <w:r w:rsidRPr="00C447D2">
        <w:pict w14:anchorId="43FE944E">
          <v:rect id="_x0000_i1066" style="width:0;height:1.5pt" o:hralign="center" o:hrstd="t" o:hr="t" fillcolor="#a0a0a0" stroked="f"/>
        </w:pict>
      </w:r>
    </w:p>
    <w:p w14:paraId="2E952213" w14:textId="77777777" w:rsidR="00C447D2" w:rsidRPr="00C447D2" w:rsidRDefault="00C447D2" w:rsidP="00C447D2">
      <w:pPr>
        <w:rPr>
          <w:b/>
          <w:bCs/>
        </w:rPr>
      </w:pPr>
      <w:proofErr w:type="gramStart"/>
      <w:r w:rsidRPr="00C447D2">
        <w:rPr>
          <w:b/>
          <w:bCs/>
        </w:rPr>
        <w:t>QA /</w:t>
      </w:r>
      <w:proofErr w:type="gramEnd"/>
      <w:r w:rsidRPr="00C447D2">
        <w:rPr>
          <w:b/>
          <w:bCs/>
        </w:rPr>
        <w:t xml:space="preserve"> Gap 체크</w:t>
      </w:r>
    </w:p>
    <w:p w14:paraId="2A48EEFF" w14:textId="77777777" w:rsidR="00C447D2" w:rsidRPr="00C447D2" w:rsidRDefault="00C447D2" w:rsidP="00C447D2">
      <w:pPr>
        <w:numPr>
          <w:ilvl w:val="0"/>
          <w:numId w:val="5"/>
        </w:numPr>
      </w:pPr>
      <w:r w:rsidRPr="00C447D2">
        <w:t xml:space="preserve">Line 단위가 </w:t>
      </w:r>
      <w:r w:rsidRPr="00C447D2">
        <w:rPr>
          <w:b/>
          <w:bCs/>
        </w:rPr>
        <w:t>per truck vs per RT</w:t>
      </w:r>
      <w:r w:rsidRPr="00C447D2">
        <w:t xml:space="preserve"> 혼재 시 </w:t>
      </w:r>
      <w:proofErr w:type="spellStart"/>
      <w:r w:rsidRPr="00C447D2">
        <w:t>단위환산</w:t>
      </w:r>
      <w:proofErr w:type="spellEnd"/>
      <w:r w:rsidRPr="00C447D2">
        <w:t xml:space="preserve"> 룰 적용? (</w:t>
      </w:r>
      <w:proofErr w:type="spellStart"/>
      <w:r w:rsidRPr="00C447D2">
        <w:t>컨</w:t>
      </w:r>
      <w:proofErr w:type="spellEnd"/>
      <w:r w:rsidRPr="00C447D2">
        <w:t xml:space="preserve">/Bulk 교차 구간) </w:t>
      </w:r>
    </w:p>
    <w:p w14:paraId="4B057A0A" w14:textId="77777777" w:rsidR="00C447D2" w:rsidRPr="00C447D2" w:rsidRDefault="00C447D2" w:rsidP="00C447D2">
      <w:pPr>
        <w:numPr>
          <w:ilvl w:val="0"/>
          <w:numId w:val="5"/>
        </w:numPr>
      </w:pPr>
      <w:r w:rsidRPr="00C447D2">
        <w:rPr>
          <w:b/>
          <w:bCs/>
        </w:rPr>
        <w:t>CURRENCY_MISMATCH</w:t>
      </w:r>
      <w:r w:rsidRPr="00C447D2">
        <w:t xml:space="preserve">/고정 FX(3.6725) </w:t>
      </w:r>
      <w:proofErr w:type="spellStart"/>
      <w:r w:rsidRPr="00C447D2">
        <w:t>락</w:t>
      </w:r>
      <w:proofErr w:type="spellEnd"/>
      <w:r w:rsidRPr="00C447D2">
        <w:t xml:space="preserve"> 확인? </w:t>
      </w:r>
    </w:p>
    <w:p w14:paraId="2C279D76" w14:textId="77777777" w:rsidR="00C447D2" w:rsidRPr="00C447D2" w:rsidRDefault="00C447D2" w:rsidP="00C447D2">
      <w:pPr>
        <w:numPr>
          <w:ilvl w:val="0"/>
          <w:numId w:val="5"/>
        </w:numPr>
      </w:pPr>
      <w:r w:rsidRPr="00C447D2">
        <w:t xml:space="preserve">Lane 조인 실패(REF_MISSING) 건은 유사도≥0.60 Top-3 제안 출력? </w:t>
      </w:r>
    </w:p>
    <w:p w14:paraId="06D08AD1" w14:textId="77777777" w:rsidR="00C447D2" w:rsidRPr="00C447D2" w:rsidRDefault="00C447D2" w:rsidP="00C447D2">
      <w:pPr>
        <w:numPr>
          <w:ilvl w:val="0"/>
          <w:numId w:val="5"/>
        </w:numPr>
      </w:pPr>
      <w:r w:rsidRPr="00C447D2">
        <w:t>증빙 링크(</w:t>
      </w:r>
      <w:proofErr w:type="spellStart"/>
      <w:r w:rsidRPr="00C447D2">
        <w:t>표준요율</w:t>
      </w:r>
      <w:proofErr w:type="spellEnd"/>
      <w:r w:rsidRPr="00C447D2">
        <w:t xml:space="preserve"> 원천, Lane 통계)와 PRISM proof 동시 첨부? </w:t>
      </w:r>
    </w:p>
    <w:p w14:paraId="096A2A54" w14:textId="77777777" w:rsidR="00C447D2" w:rsidRPr="00C447D2" w:rsidRDefault="00C447D2" w:rsidP="00C447D2">
      <w:r w:rsidRPr="00C447D2">
        <w:t>가정: (</w:t>
      </w:r>
      <w:proofErr w:type="spellStart"/>
      <w:r w:rsidRPr="00C447D2">
        <w:t>i</w:t>
      </w:r>
      <w:proofErr w:type="spellEnd"/>
      <w:r w:rsidRPr="00C447D2">
        <w:t>) 계약표는 최신판으로 동기화됨, (ii) 환율 고정 정책 유지, (iii) SHACL Shapes는 내부 표준에 따라 배포됨.</w:t>
      </w:r>
    </w:p>
    <w:p w14:paraId="48E6870C" w14:textId="77777777" w:rsidR="00C447D2" w:rsidRPr="00C447D2" w:rsidRDefault="00C447D2" w:rsidP="00C447D2">
      <w:r w:rsidRPr="00C447D2">
        <w:rPr>
          <w:b/>
          <w:bCs/>
        </w:rPr>
        <w:t xml:space="preserve">원한다면, </w:t>
      </w:r>
      <w:proofErr w:type="spellStart"/>
      <w:r w:rsidRPr="00C447D2">
        <w:rPr>
          <w:b/>
          <w:bCs/>
        </w:rPr>
        <w:t>너한테</w:t>
      </w:r>
      <w:proofErr w:type="spellEnd"/>
      <w:r w:rsidRPr="00C447D2">
        <w:rPr>
          <w:b/>
          <w:bCs/>
        </w:rPr>
        <w:t xml:space="preserve"> 맞춘 “클래스·프로퍼티 TTL 스켈레톤 + SHACL” 바로 </w:t>
      </w:r>
      <w:proofErr w:type="spellStart"/>
      <w:r w:rsidRPr="00C447D2">
        <w:rPr>
          <w:b/>
          <w:bCs/>
        </w:rPr>
        <w:t>뽑아줄게</w:t>
      </w:r>
      <w:proofErr w:type="spellEnd"/>
      <w:r w:rsidRPr="00C447D2">
        <w:rPr>
          <w:b/>
          <w:bCs/>
        </w:rPr>
        <w:t>.</w:t>
      </w:r>
    </w:p>
    <w:p w14:paraId="77C61258" w14:textId="77777777" w:rsidR="00D7138C" w:rsidRPr="00C447D2" w:rsidRDefault="00D7138C"/>
    <w:sectPr w:rsidR="00D7138C" w:rsidRPr="00C44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AE8"/>
    <w:multiLevelType w:val="multilevel"/>
    <w:tmpl w:val="85D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46242"/>
    <w:multiLevelType w:val="multilevel"/>
    <w:tmpl w:val="76C4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23ACE"/>
    <w:multiLevelType w:val="multilevel"/>
    <w:tmpl w:val="81F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64274"/>
    <w:multiLevelType w:val="multilevel"/>
    <w:tmpl w:val="61C8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20FD1"/>
    <w:multiLevelType w:val="multilevel"/>
    <w:tmpl w:val="E13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09864">
    <w:abstractNumId w:val="3"/>
  </w:num>
  <w:num w:numId="2" w16cid:durableId="996224298">
    <w:abstractNumId w:val="1"/>
  </w:num>
  <w:num w:numId="3" w16cid:durableId="424814338">
    <w:abstractNumId w:val="4"/>
  </w:num>
  <w:num w:numId="4" w16cid:durableId="138763823">
    <w:abstractNumId w:val="2"/>
  </w:num>
  <w:num w:numId="5" w16cid:durableId="86717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D2"/>
    <w:rsid w:val="00235B73"/>
    <w:rsid w:val="00743791"/>
    <w:rsid w:val="00C447D2"/>
    <w:rsid w:val="00D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58E7"/>
  <w15:chartTrackingRefBased/>
  <w15:docId w15:val="{58DD90B4-FFB7-4F29-93A1-F086D1ED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47D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4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47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47D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47D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47D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47D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47D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47D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47D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47D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47D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4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4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4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4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47D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47D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47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4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47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47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4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47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47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47D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4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47D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4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민규 차</dc:creator>
  <cp:keywords/>
  <dc:description/>
  <cp:lastModifiedBy>민규 차</cp:lastModifiedBy>
  <cp:revision>1</cp:revision>
  <dcterms:created xsi:type="dcterms:W3CDTF">2025-10-19T17:13:00Z</dcterms:created>
  <dcterms:modified xsi:type="dcterms:W3CDTF">2025-10-19T17:13:00Z</dcterms:modified>
</cp:coreProperties>
</file>